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20FD3">
      <w:pPr>
        <w:spacing w:before="328" w:line="222" w:lineRule="auto"/>
        <w:ind w:left="1095"/>
        <w:rPr>
          <w:rFonts w:ascii="黑体" w:hAnsi="黑体" w:eastAsia="黑体" w:cs="黑体"/>
          <w:sz w:val="40"/>
          <w:szCs w:val="40"/>
        </w:rPr>
      </w:pPr>
      <w:r>
        <w:drawing>
          <wp:anchor distT="0" distB="0" distL="0" distR="0" simplePos="0" relativeHeight="251659264" behindDoc="0" locked="0" layoutInCell="0" allowOverlap="1">
            <wp:simplePos x="0" y="0"/>
            <wp:positionH relativeFrom="page">
              <wp:posOffset>253365</wp:posOffset>
            </wp:positionH>
            <wp:positionV relativeFrom="page">
              <wp:posOffset>75565</wp:posOffset>
            </wp:positionV>
            <wp:extent cx="539750" cy="6667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52"/>
                    <a:stretch>
                      <a:fillRect/>
                    </a:stretch>
                  </pic:blipFill>
                  <pic:spPr>
                    <a:xfrm>
                      <a:off x="0" y="0"/>
                      <a:ext cx="539730" cy="666782"/>
                    </a:xfrm>
                    <a:prstGeom prst="rect">
                      <a:avLst/>
                    </a:prstGeom>
                  </pic:spPr>
                </pic:pic>
              </a:graphicData>
            </a:graphic>
          </wp:anchor>
        </w:drawing>
      </w:r>
      <w:r>
        <w:rPr>
          <w:rFonts w:ascii="黑体" w:hAnsi="黑体" w:eastAsia="黑体" w:cs="黑体"/>
          <w:b/>
          <w:bCs/>
          <w:color w:val="C24000"/>
          <w:spacing w:val="21"/>
          <w:sz w:val="40"/>
          <w:szCs w:val="40"/>
        </w:rPr>
        <w:t>全国烟草行业职业技能鉴定培训教材</w:t>
      </w:r>
    </w:p>
    <w:p w14:paraId="5A08F758">
      <w:pPr>
        <w:pStyle w:val="2"/>
        <w:spacing w:before="37" w:line="198" w:lineRule="auto"/>
        <w:ind w:left="1100"/>
        <w:rPr>
          <w:sz w:val="19"/>
          <w:szCs w:val="19"/>
        </w:rPr>
      </w:pPr>
      <w:r>
        <w:rPr>
          <w:b/>
          <w:bCs/>
          <w:spacing w:val="-1"/>
          <w:sz w:val="19"/>
          <w:szCs w:val="19"/>
        </w:rPr>
        <w:t>QUANGUO</w:t>
      </w:r>
      <w:r>
        <w:rPr>
          <w:b/>
          <w:bCs/>
          <w:spacing w:val="45"/>
          <w:sz w:val="19"/>
          <w:szCs w:val="19"/>
        </w:rPr>
        <w:t xml:space="preserve"> </w:t>
      </w:r>
      <w:r>
        <w:rPr>
          <w:b/>
          <w:bCs/>
          <w:spacing w:val="-1"/>
          <w:sz w:val="19"/>
          <w:szCs w:val="19"/>
        </w:rPr>
        <w:t>YANCAO  HANGYE</w:t>
      </w:r>
      <w:r>
        <w:rPr>
          <w:b/>
          <w:bCs/>
          <w:spacing w:val="45"/>
          <w:sz w:val="19"/>
          <w:szCs w:val="19"/>
        </w:rPr>
        <w:t xml:space="preserve"> </w:t>
      </w:r>
      <w:r>
        <w:rPr>
          <w:b/>
          <w:bCs/>
          <w:spacing w:val="-1"/>
          <w:sz w:val="19"/>
          <w:szCs w:val="19"/>
        </w:rPr>
        <w:t>ZHIYE</w:t>
      </w:r>
      <w:r>
        <w:rPr>
          <w:b/>
          <w:bCs/>
          <w:spacing w:val="46"/>
          <w:w w:val="101"/>
          <w:sz w:val="19"/>
          <w:szCs w:val="19"/>
        </w:rPr>
        <w:t xml:space="preserve"> </w:t>
      </w:r>
      <w:r>
        <w:rPr>
          <w:b/>
          <w:bCs/>
          <w:spacing w:val="-1"/>
          <w:sz w:val="19"/>
          <w:szCs w:val="19"/>
        </w:rPr>
        <w:t>JINENG</w:t>
      </w:r>
      <w:r>
        <w:rPr>
          <w:b/>
          <w:bCs/>
          <w:spacing w:val="46"/>
          <w:sz w:val="19"/>
          <w:szCs w:val="19"/>
        </w:rPr>
        <w:t xml:space="preserve"> </w:t>
      </w:r>
      <w:r>
        <w:rPr>
          <w:b/>
          <w:bCs/>
          <w:spacing w:val="-1"/>
          <w:sz w:val="19"/>
          <w:szCs w:val="19"/>
        </w:rPr>
        <w:t>JANDING  PEIXUN  JAOCA</w:t>
      </w:r>
    </w:p>
    <w:p w14:paraId="49E929F3">
      <w:pPr>
        <w:pStyle w:val="2"/>
        <w:spacing w:line="250" w:lineRule="auto"/>
      </w:pPr>
    </w:p>
    <w:p w14:paraId="3AE9E2A6">
      <w:pPr>
        <w:pStyle w:val="2"/>
        <w:spacing w:line="250" w:lineRule="auto"/>
      </w:pPr>
    </w:p>
    <w:p w14:paraId="3BF36003">
      <w:pPr>
        <w:pStyle w:val="2"/>
        <w:spacing w:line="250" w:lineRule="auto"/>
      </w:pPr>
    </w:p>
    <w:p w14:paraId="66E29E98">
      <w:pPr>
        <w:pStyle w:val="2"/>
        <w:spacing w:line="251" w:lineRule="auto"/>
      </w:pPr>
    </w:p>
    <w:p w14:paraId="087F7A3C">
      <w:pPr>
        <w:pStyle w:val="2"/>
        <w:spacing w:line="251" w:lineRule="auto"/>
      </w:pPr>
    </w:p>
    <w:p w14:paraId="5B872A21">
      <w:pPr>
        <w:pStyle w:val="2"/>
        <w:spacing w:line="251" w:lineRule="auto"/>
      </w:pPr>
    </w:p>
    <w:p w14:paraId="3D0D0D22">
      <w:pPr>
        <w:pStyle w:val="2"/>
        <w:spacing w:line="251" w:lineRule="auto"/>
      </w:pPr>
    </w:p>
    <w:p w14:paraId="6AEEA203">
      <w:pPr>
        <w:pStyle w:val="2"/>
        <w:spacing w:line="251" w:lineRule="auto"/>
      </w:pPr>
    </w:p>
    <w:p w14:paraId="335C0985">
      <w:pPr>
        <w:pStyle w:val="2"/>
        <w:spacing w:line="251" w:lineRule="auto"/>
      </w:pPr>
    </w:p>
    <w:p w14:paraId="6914D8F8">
      <w:pPr>
        <w:spacing w:before="305" w:line="212" w:lineRule="auto"/>
        <w:ind w:left="220"/>
        <w:outlineLvl w:val="0"/>
        <w:rPr>
          <w:rFonts w:ascii="黑体" w:hAnsi="黑体" w:eastAsia="黑体" w:cs="黑体"/>
          <w:sz w:val="94"/>
          <w:szCs w:val="94"/>
        </w:rPr>
      </w:pPr>
      <w:r>
        <w:rPr>
          <w:rFonts w:ascii="黑体" w:hAnsi="黑体" w:eastAsia="黑体" w:cs="黑体"/>
          <w:spacing w:val="28"/>
          <w:sz w:val="94"/>
          <w:szCs w:val="94"/>
        </w:rPr>
        <w:t>卷烟卷接设备操作工</w:t>
      </w:r>
    </w:p>
    <w:p w14:paraId="5F3C5C94">
      <w:pPr>
        <w:spacing w:before="5" w:line="266" w:lineRule="auto"/>
        <w:ind w:left="6339" w:firstLine="609"/>
        <w:rPr>
          <w:rFonts w:ascii="黑体" w:hAnsi="黑体" w:eastAsia="黑体" w:cs="黑体"/>
          <w:sz w:val="63"/>
          <w:szCs w:val="63"/>
        </w:rPr>
      </w:pPr>
      <w:r>
        <w:rPr>
          <w:rFonts w:ascii="黑体" w:hAnsi="黑体" w:eastAsia="黑体" w:cs="黑体"/>
          <w:b/>
          <w:bCs/>
          <w:spacing w:val="28"/>
          <w:sz w:val="63"/>
          <w:szCs w:val="63"/>
        </w:rPr>
        <w:t>(二级)</w:t>
      </w:r>
      <w:r>
        <w:rPr>
          <w:rFonts w:ascii="黑体" w:hAnsi="黑体" w:eastAsia="黑体" w:cs="黑体"/>
          <w:spacing w:val="2"/>
          <w:sz w:val="63"/>
          <w:szCs w:val="63"/>
        </w:rPr>
        <w:t xml:space="preserve"> </w:t>
      </w:r>
      <w:r>
        <w:rPr>
          <w:rFonts w:ascii="黑体" w:hAnsi="黑体" w:eastAsia="黑体" w:cs="黑体"/>
          <w:b/>
          <w:bCs/>
          <w:spacing w:val="-2"/>
          <w:sz w:val="63"/>
          <w:szCs w:val="63"/>
        </w:rPr>
        <w:t>专业知识</w:t>
      </w:r>
    </w:p>
    <w:p w14:paraId="6D5B6C89">
      <w:pPr>
        <w:spacing w:before="86" w:line="221" w:lineRule="auto"/>
        <w:ind w:left="2155"/>
        <w:rPr>
          <w:rFonts w:ascii="黑体" w:hAnsi="黑体" w:eastAsia="黑体" w:cs="黑体"/>
          <w:sz w:val="29"/>
          <w:szCs w:val="29"/>
        </w:rPr>
      </w:pPr>
      <w:r>
        <w:rPr>
          <w:rFonts w:ascii="黑体" w:hAnsi="黑体" w:eastAsia="黑体" w:cs="黑体"/>
          <w:spacing w:val="2"/>
          <w:sz w:val="29"/>
          <w:szCs w:val="29"/>
        </w:rPr>
        <w:t>《卷烟卷接设备操作工(二级)专业知识》编写组</w:t>
      </w:r>
      <w:r>
        <w:rPr>
          <w:rFonts w:ascii="黑体" w:hAnsi="黑体" w:eastAsia="黑体" w:cs="黑体"/>
          <w:spacing w:val="162"/>
          <w:sz w:val="29"/>
          <w:szCs w:val="29"/>
        </w:rPr>
        <w:t xml:space="preserve"> </w:t>
      </w:r>
      <w:r>
        <w:rPr>
          <w:rFonts w:ascii="黑体" w:hAnsi="黑体" w:eastAsia="黑体" w:cs="黑体"/>
          <w:spacing w:val="2"/>
          <w:sz w:val="29"/>
          <w:szCs w:val="29"/>
        </w:rPr>
        <w:t>编</w:t>
      </w:r>
    </w:p>
    <w:p w14:paraId="2F1DE2D9">
      <w:pPr>
        <w:pStyle w:val="2"/>
        <w:spacing w:line="319" w:lineRule="auto"/>
      </w:pPr>
    </w:p>
    <w:p w14:paraId="7675FBAC">
      <w:pPr>
        <w:pStyle w:val="2"/>
        <w:spacing w:line="319" w:lineRule="auto"/>
      </w:pPr>
    </w:p>
    <w:p w14:paraId="3BAAE2DF">
      <w:pPr>
        <w:pStyle w:val="2"/>
        <w:spacing w:line="319" w:lineRule="auto"/>
      </w:pPr>
    </w:p>
    <w:p w14:paraId="5532B636">
      <w:pPr>
        <w:spacing w:line="3840" w:lineRule="exact"/>
        <w:ind w:firstLine="1310"/>
      </w:pPr>
      <w:r>
        <w:rPr>
          <w:position w:val="-76"/>
        </w:rPr>
        <w:drawing>
          <wp:inline distT="0" distB="0" distL="0" distR="0">
            <wp:extent cx="4400550" cy="243776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53"/>
                    <a:stretch>
                      <a:fillRect/>
                    </a:stretch>
                  </pic:blipFill>
                  <pic:spPr>
                    <a:xfrm>
                      <a:off x="0" y="0"/>
                      <a:ext cx="4400570" cy="2438358"/>
                    </a:xfrm>
                    <a:prstGeom prst="rect">
                      <a:avLst/>
                    </a:prstGeom>
                  </pic:spPr>
                </pic:pic>
              </a:graphicData>
            </a:graphic>
          </wp:inline>
        </w:drawing>
      </w:r>
    </w:p>
    <w:p w14:paraId="4D7305C7">
      <w:pPr>
        <w:pStyle w:val="2"/>
        <w:spacing w:line="244" w:lineRule="auto"/>
      </w:pPr>
    </w:p>
    <w:p w14:paraId="1409A6A2">
      <w:pPr>
        <w:pStyle w:val="2"/>
        <w:spacing w:line="244" w:lineRule="auto"/>
      </w:pPr>
    </w:p>
    <w:p w14:paraId="5F4CDE59">
      <w:pPr>
        <w:pStyle w:val="2"/>
        <w:spacing w:line="244" w:lineRule="auto"/>
      </w:pPr>
    </w:p>
    <w:p w14:paraId="04E97F5E">
      <w:pPr>
        <w:pStyle w:val="2"/>
        <w:spacing w:line="245" w:lineRule="auto"/>
      </w:pPr>
    </w:p>
    <w:p w14:paraId="22BD86CB">
      <w:pPr>
        <w:pStyle w:val="2"/>
        <w:spacing w:line="245" w:lineRule="auto"/>
      </w:pPr>
    </w:p>
    <w:p w14:paraId="5E5BEAA3">
      <w:pPr>
        <w:pStyle w:val="2"/>
        <w:spacing w:line="245" w:lineRule="auto"/>
      </w:pPr>
    </w:p>
    <w:p w14:paraId="69B7189F">
      <w:pPr>
        <w:pStyle w:val="2"/>
        <w:spacing w:line="245" w:lineRule="auto"/>
      </w:pPr>
    </w:p>
    <w:p w14:paraId="4EE6393B">
      <w:pPr>
        <w:spacing w:before="82" w:line="221" w:lineRule="auto"/>
        <w:ind w:left="3613"/>
        <w:rPr>
          <w:rFonts w:ascii="黑体" w:hAnsi="黑体" w:eastAsia="黑体" w:cs="黑体"/>
          <w:sz w:val="25"/>
          <w:szCs w:val="25"/>
        </w:rPr>
      </w:pPr>
      <w:r>
        <w:rPr>
          <w:rFonts w:ascii="黑体" w:hAnsi="黑体" w:eastAsia="黑体" w:cs="黑体"/>
          <w:b/>
          <w:bCs/>
          <w:spacing w:val="-11"/>
          <w:sz w:val="25"/>
          <w:szCs w:val="25"/>
        </w:rPr>
        <w:t>河南科学技术出版社</w:t>
      </w:r>
    </w:p>
    <w:p w14:paraId="0A762243">
      <w:pPr>
        <w:spacing w:line="221" w:lineRule="auto"/>
        <w:rPr>
          <w:rFonts w:ascii="黑体" w:hAnsi="黑体" w:eastAsia="黑体" w:cs="黑体"/>
          <w:sz w:val="25"/>
          <w:szCs w:val="25"/>
        </w:rPr>
        <w:sectPr>
          <w:pgSz w:w="10060" w:h="14580"/>
          <w:pgMar w:top="119" w:right="679" w:bottom="0" w:left="399" w:header="0" w:footer="0" w:gutter="0"/>
          <w:cols w:space="720" w:num="1"/>
        </w:sectPr>
      </w:pPr>
    </w:p>
    <w:p w14:paraId="74CC532B">
      <w:pPr>
        <w:spacing w:before="330" w:line="175" w:lineRule="auto"/>
        <w:ind w:left="1589"/>
        <w:rPr>
          <w:rFonts w:ascii="LiSu" w:hAnsi="LiSu" w:eastAsia="LiSu" w:cs="LiSu"/>
          <w:sz w:val="28"/>
          <w:szCs w:val="28"/>
        </w:rPr>
      </w:pPr>
      <w:r>
        <w:drawing>
          <wp:anchor distT="0" distB="0" distL="0" distR="0" simplePos="0" relativeHeight="251660288" behindDoc="1" locked="0" layoutInCell="1" allowOverlap="1">
            <wp:simplePos x="0" y="0"/>
            <wp:positionH relativeFrom="column">
              <wp:posOffset>0</wp:posOffset>
            </wp:positionH>
            <wp:positionV relativeFrom="paragraph">
              <wp:posOffset>-247015</wp:posOffset>
            </wp:positionV>
            <wp:extent cx="6140450" cy="8509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54"/>
                    <a:stretch>
                      <a:fillRect/>
                    </a:stretch>
                  </pic:blipFill>
                  <pic:spPr>
                    <a:xfrm>
                      <a:off x="0" y="0"/>
                      <a:ext cx="6140433" cy="850837"/>
                    </a:xfrm>
                    <a:prstGeom prst="rect">
                      <a:avLst/>
                    </a:prstGeom>
                  </pic:spPr>
                </pic:pic>
              </a:graphicData>
            </a:graphic>
          </wp:anchor>
        </w:drawing>
      </w:r>
      <w:r>
        <w:rPr>
          <w:rFonts w:ascii="LiSu" w:hAnsi="LiSu" w:eastAsia="LiSu" w:cs="LiSu"/>
          <w:color w:val="0A0500"/>
          <w:spacing w:val="-9"/>
          <w:sz w:val="28"/>
          <w:szCs w:val="28"/>
        </w:rPr>
        <w:t>全</w:t>
      </w:r>
      <w:r>
        <w:rPr>
          <w:rFonts w:ascii="LiSu" w:hAnsi="LiSu" w:eastAsia="LiSu" w:cs="LiSu"/>
          <w:color w:val="0A0500"/>
          <w:spacing w:val="65"/>
          <w:sz w:val="28"/>
          <w:szCs w:val="28"/>
        </w:rPr>
        <w:t xml:space="preserve"> </w:t>
      </w:r>
      <w:r>
        <w:rPr>
          <w:rFonts w:ascii="LiSu" w:hAnsi="LiSu" w:eastAsia="LiSu" w:cs="LiSu"/>
          <w:color w:val="0A0500"/>
          <w:spacing w:val="-9"/>
          <w:sz w:val="28"/>
          <w:szCs w:val="28"/>
        </w:rPr>
        <w:t>国</w:t>
      </w:r>
      <w:r>
        <w:rPr>
          <w:rFonts w:ascii="LiSu" w:hAnsi="LiSu" w:eastAsia="LiSu" w:cs="LiSu"/>
          <w:color w:val="0A0500"/>
          <w:spacing w:val="39"/>
          <w:sz w:val="28"/>
          <w:szCs w:val="28"/>
        </w:rPr>
        <w:t xml:space="preserve"> </w:t>
      </w:r>
      <w:r>
        <w:rPr>
          <w:rFonts w:ascii="LiSu" w:hAnsi="LiSu" w:eastAsia="LiSu" w:cs="LiSu"/>
          <w:color w:val="0A0500"/>
          <w:spacing w:val="-9"/>
          <w:sz w:val="28"/>
          <w:szCs w:val="28"/>
        </w:rPr>
        <w:t>烟</w:t>
      </w:r>
      <w:r>
        <w:rPr>
          <w:rFonts w:ascii="LiSu" w:hAnsi="LiSu" w:eastAsia="LiSu" w:cs="LiSu"/>
          <w:color w:val="0A0500"/>
          <w:spacing w:val="44"/>
          <w:sz w:val="28"/>
          <w:szCs w:val="28"/>
        </w:rPr>
        <w:t xml:space="preserve"> </w:t>
      </w:r>
      <w:r>
        <w:rPr>
          <w:rFonts w:ascii="LiSu" w:hAnsi="LiSu" w:eastAsia="LiSu" w:cs="LiSu"/>
          <w:color w:val="0A0500"/>
          <w:spacing w:val="-9"/>
          <w:sz w:val="28"/>
          <w:szCs w:val="28"/>
        </w:rPr>
        <w:t>草</w:t>
      </w:r>
      <w:r>
        <w:rPr>
          <w:rFonts w:ascii="LiSu" w:hAnsi="LiSu" w:eastAsia="LiSu" w:cs="LiSu"/>
          <w:color w:val="0A0500"/>
          <w:spacing w:val="44"/>
          <w:sz w:val="28"/>
          <w:szCs w:val="28"/>
        </w:rPr>
        <w:t xml:space="preserve"> </w:t>
      </w:r>
      <w:r>
        <w:rPr>
          <w:rFonts w:ascii="LiSu" w:hAnsi="LiSu" w:eastAsia="LiSu" w:cs="LiSu"/>
          <w:color w:val="0A0500"/>
          <w:spacing w:val="-9"/>
          <w:sz w:val="28"/>
          <w:szCs w:val="28"/>
        </w:rPr>
        <w:t>行</w:t>
      </w:r>
      <w:r>
        <w:rPr>
          <w:rFonts w:ascii="LiSu" w:hAnsi="LiSu" w:eastAsia="LiSu" w:cs="LiSu"/>
          <w:color w:val="0A0500"/>
          <w:spacing w:val="43"/>
          <w:sz w:val="28"/>
          <w:szCs w:val="28"/>
        </w:rPr>
        <w:t xml:space="preserve"> </w:t>
      </w:r>
      <w:r>
        <w:rPr>
          <w:rFonts w:ascii="LiSu" w:hAnsi="LiSu" w:eastAsia="LiSu" w:cs="LiSu"/>
          <w:color w:val="0A0500"/>
          <w:spacing w:val="-9"/>
          <w:sz w:val="28"/>
          <w:szCs w:val="28"/>
        </w:rPr>
        <w:t>业</w:t>
      </w:r>
      <w:r>
        <w:rPr>
          <w:rFonts w:ascii="LiSu" w:hAnsi="LiSu" w:eastAsia="LiSu" w:cs="LiSu"/>
          <w:color w:val="0A0500"/>
          <w:spacing w:val="42"/>
          <w:sz w:val="28"/>
          <w:szCs w:val="28"/>
        </w:rPr>
        <w:t xml:space="preserve"> </w:t>
      </w:r>
      <w:r>
        <w:rPr>
          <w:rFonts w:ascii="LiSu" w:hAnsi="LiSu" w:eastAsia="LiSu" w:cs="LiSu"/>
          <w:color w:val="0A0500"/>
          <w:spacing w:val="-9"/>
          <w:sz w:val="28"/>
          <w:szCs w:val="28"/>
        </w:rPr>
        <w:t>职</w:t>
      </w:r>
      <w:r>
        <w:rPr>
          <w:rFonts w:ascii="LiSu" w:hAnsi="LiSu" w:eastAsia="LiSu" w:cs="LiSu"/>
          <w:color w:val="0A0500"/>
          <w:spacing w:val="43"/>
          <w:sz w:val="28"/>
          <w:szCs w:val="28"/>
        </w:rPr>
        <w:t xml:space="preserve"> </w:t>
      </w:r>
      <w:r>
        <w:rPr>
          <w:rFonts w:ascii="LiSu" w:hAnsi="LiSu" w:eastAsia="LiSu" w:cs="LiSu"/>
          <w:color w:val="0A0500"/>
          <w:spacing w:val="-9"/>
          <w:sz w:val="28"/>
          <w:szCs w:val="28"/>
        </w:rPr>
        <w:t>业</w:t>
      </w:r>
      <w:r>
        <w:rPr>
          <w:rFonts w:ascii="LiSu" w:hAnsi="LiSu" w:eastAsia="LiSu" w:cs="LiSu"/>
          <w:color w:val="0A0500"/>
          <w:spacing w:val="44"/>
          <w:sz w:val="28"/>
          <w:szCs w:val="28"/>
        </w:rPr>
        <w:t xml:space="preserve"> </w:t>
      </w:r>
      <w:r>
        <w:rPr>
          <w:rFonts w:ascii="LiSu" w:hAnsi="LiSu" w:eastAsia="LiSu" w:cs="LiSu"/>
          <w:color w:val="0A0500"/>
          <w:spacing w:val="-9"/>
          <w:sz w:val="28"/>
          <w:szCs w:val="28"/>
        </w:rPr>
        <w:t>技</w:t>
      </w:r>
      <w:r>
        <w:rPr>
          <w:rFonts w:ascii="LiSu" w:hAnsi="LiSu" w:eastAsia="LiSu" w:cs="LiSu"/>
          <w:color w:val="0A0500"/>
          <w:spacing w:val="41"/>
          <w:sz w:val="28"/>
          <w:szCs w:val="28"/>
        </w:rPr>
        <w:t xml:space="preserve"> </w:t>
      </w:r>
      <w:r>
        <w:rPr>
          <w:rFonts w:ascii="LiSu" w:hAnsi="LiSu" w:eastAsia="LiSu" w:cs="LiSu"/>
          <w:color w:val="0A0500"/>
          <w:spacing w:val="-9"/>
          <w:sz w:val="28"/>
          <w:szCs w:val="28"/>
        </w:rPr>
        <w:t>能</w:t>
      </w:r>
      <w:r>
        <w:rPr>
          <w:rFonts w:ascii="LiSu" w:hAnsi="LiSu" w:eastAsia="LiSu" w:cs="LiSu"/>
          <w:color w:val="0A0500"/>
          <w:spacing w:val="46"/>
          <w:sz w:val="28"/>
          <w:szCs w:val="28"/>
        </w:rPr>
        <w:t xml:space="preserve"> </w:t>
      </w:r>
      <w:r>
        <w:rPr>
          <w:rFonts w:ascii="LiSu" w:hAnsi="LiSu" w:eastAsia="LiSu" w:cs="LiSu"/>
          <w:color w:val="0A0500"/>
          <w:spacing w:val="-9"/>
          <w:sz w:val="28"/>
          <w:szCs w:val="28"/>
        </w:rPr>
        <w:t>鉴</w:t>
      </w:r>
      <w:r>
        <w:rPr>
          <w:rFonts w:ascii="LiSu" w:hAnsi="LiSu" w:eastAsia="LiSu" w:cs="LiSu"/>
          <w:color w:val="0A0500"/>
          <w:spacing w:val="46"/>
          <w:sz w:val="28"/>
          <w:szCs w:val="28"/>
        </w:rPr>
        <w:t xml:space="preserve"> </w:t>
      </w:r>
      <w:r>
        <w:rPr>
          <w:rFonts w:ascii="LiSu" w:hAnsi="LiSu" w:eastAsia="LiSu" w:cs="LiSu"/>
          <w:color w:val="0A0500"/>
          <w:spacing w:val="-9"/>
          <w:sz w:val="28"/>
          <w:szCs w:val="28"/>
        </w:rPr>
        <w:t>定</w:t>
      </w:r>
      <w:r>
        <w:rPr>
          <w:rFonts w:ascii="LiSu" w:hAnsi="LiSu" w:eastAsia="LiSu" w:cs="LiSu"/>
          <w:color w:val="0A0500"/>
          <w:spacing w:val="42"/>
          <w:sz w:val="28"/>
          <w:szCs w:val="28"/>
        </w:rPr>
        <w:t xml:space="preserve"> </w:t>
      </w:r>
      <w:r>
        <w:rPr>
          <w:rFonts w:ascii="LiSu" w:hAnsi="LiSu" w:eastAsia="LiSu" w:cs="LiSu"/>
          <w:color w:val="0A0500"/>
          <w:spacing w:val="-9"/>
          <w:sz w:val="28"/>
          <w:szCs w:val="28"/>
        </w:rPr>
        <w:t>培</w:t>
      </w:r>
      <w:r>
        <w:rPr>
          <w:rFonts w:ascii="LiSu" w:hAnsi="LiSu" w:eastAsia="LiSu" w:cs="LiSu"/>
          <w:color w:val="0A0500"/>
          <w:spacing w:val="43"/>
          <w:sz w:val="28"/>
          <w:szCs w:val="28"/>
        </w:rPr>
        <w:t xml:space="preserve"> </w:t>
      </w:r>
      <w:r>
        <w:rPr>
          <w:rFonts w:ascii="LiSu" w:hAnsi="LiSu" w:eastAsia="LiSu" w:cs="LiSu"/>
          <w:color w:val="0A0500"/>
          <w:spacing w:val="-9"/>
          <w:sz w:val="28"/>
          <w:szCs w:val="28"/>
        </w:rPr>
        <w:t>训</w:t>
      </w:r>
      <w:r>
        <w:rPr>
          <w:rFonts w:ascii="LiSu" w:hAnsi="LiSu" w:eastAsia="LiSu" w:cs="LiSu"/>
          <w:color w:val="0A0500"/>
          <w:spacing w:val="42"/>
          <w:sz w:val="28"/>
          <w:szCs w:val="28"/>
        </w:rPr>
        <w:t xml:space="preserve"> </w:t>
      </w:r>
      <w:r>
        <w:rPr>
          <w:rFonts w:ascii="LiSu" w:hAnsi="LiSu" w:eastAsia="LiSu" w:cs="LiSu"/>
          <w:color w:val="0A0500"/>
          <w:spacing w:val="-9"/>
          <w:sz w:val="28"/>
          <w:szCs w:val="28"/>
        </w:rPr>
        <w:t>教</w:t>
      </w:r>
      <w:r>
        <w:rPr>
          <w:rFonts w:ascii="LiSu" w:hAnsi="LiSu" w:eastAsia="LiSu" w:cs="LiSu"/>
          <w:color w:val="0A0500"/>
          <w:spacing w:val="41"/>
          <w:sz w:val="28"/>
          <w:szCs w:val="28"/>
        </w:rPr>
        <w:t xml:space="preserve"> </w:t>
      </w:r>
      <w:r>
        <w:rPr>
          <w:rFonts w:ascii="LiSu" w:hAnsi="LiSu" w:eastAsia="LiSu" w:cs="LiSu"/>
          <w:color w:val="0A0500"/>
          <w:spacing w:val="-9"/>
          <w:sz w:val="28"/>
          <w:szCs w:val="28"/>
        </w:rPr>
        <w:t>材</w:t>
      </w:r>
    </w:p>
    <w:p w14:paraId="60F95DBC">
      <w:pPr>
        <w:pStyle w:val="2"/>
        <w:spacing w:before="100" w:line="199" w:lineRule="auto"/>
        <w:ind w:left="1580"/>
        <w:rPr>
          <w:sz w:val="18"/>
          <w:szCs w:val="18"/>
        </w:rPr>
      </w:pPr>
      <w:r>
        <w:pict>
          <v:shape id="_x0000_s1026" o:spid="_x0000_s1026" o:spt="202" type="#_x0000_t202" style="position:absolute;left:0pt;margin-left:27.95pt;margin-top:-0.45pt;height:12.25pt;width:43.4pt;z-index:251661312;mso-width-relative:page;mso-height-relative:page;" filled="f" stroked="f" coordsize="21600,21600">
            <v:path/>
            <v:fill on="f" focussize="0,0"/>
            <v:stroke on="f"/>
            <v:imagedata o:title=""/>
            <o:lock v:ext="edit" aspectratio="f"/>
            <v:textbox inset="0mm,0mm,0mm,0mm">
              <w:txbxContent>
                <w:p w14:paraId="494B011E">
                  <w:pPr>
                    <w:spacing w:before="20" w:line="222" w:lineRule="auto"/>
                    <w:ind w:left="20"/>
                    <w:rPr>
                      <w:rFonts w:ascii="黑体" w:hAnsi="黑体" w:eastAsia="黑体" w:cs="黑体"/>
                      <w:sz w:val="17"/>
                      <w:szCs w:val="17"/>
                    </w:rPr>
                  </w:pPr>
                  <w:r>
                    <w:rPr>
                      <w:rFonts w:ascii="黑体" w:hAnsi="黑体" w:eastAsia="黑体" w:cs="黑体"/>
                      <w:spacing w:val="-12"/>
                      <w:sz w:val="17"/>
                      <w:szCs w:val="17"/>
                    </w:rPr>
                    <w:t>中</w:t>
                  </w:r>
                  <w:r>
                    <w:rPr>
                      <w:rFonts w:ascii="黑体" w:hAnsi="黑体" w:eastAsia="黑体" w:cs="黑体"/>
                      <w:spacing w:val="-13"/>
                      <w:sz w:val="17"/>
                      <w:szCs w:val="17"/>
                    </w:rPr>
                    <w:t xml:space="preserve"> </w:t>
                  </w:r>
                  <w:r>
                    <w:rPr>
                      <w:rFonts w:ascii="黑体" w:hAnsi="黑体" w:eastAsia="黑体" w:cs="黑体"/>
                      <w:spacing w:val="-12"/>
                      <w:sz w:val="17"/>
                      <w:szCs w:val="17"/>
                    </w:rPr>
                    <w:t>国</w:t>
                  </w:r>
                  <w:r>
                    <w:rPr>
                      <w:rFonts w:ascii="黑体" w:hAnsi="黑体" w:eastAsia="黑体" w:cs="黑体"/>
                      <w:spacing w:val="-19"/>
                      <w:sz w:val="17"/>
                      <w:szCs w:val="17"/>
                    </w:rPr>
                    <w:t xml:space="preserve"> </w:t>
                  </w:r>
                  <w:r>
                    <w:rPr>
                      <w:rFonts w:ascii="黑体" w:hAnsi="黑体" w:eastAsia="黑体" w:cs="黑体"/>
                      <w:spacing w:val="-12"/>
                      <w:sz w:val="17"/>
                      <w:szCs w:val="17"/>
                    </w:rPr>
                    <w:t>烟</w:t>
                  </w:r>
                  <w:r>
                    <w:rPr>
                      <w:rFonts w:ascii="黑体" w:hAnsi="黑体" w:eastAsia="黑体" w:cs="黑体"/>
                      <w:spacing w:val="-22"/>
                      <w:sz w:val="17"/>
                      <w:szCs w:val="17"/>
                    </w:rPr>
                    <w:t xml:space="preserve"> </w:t>
                  </w:r>
                  <w:r>
                    <w:rPr>
                      <w:rFonts w:ascii="黑体" w:hAnsi="黑体" w:eastAsia="黑体" w:cs="黑体"/>
                      <w:spacing w:val="-12"/>
                      <w:sz w:val="17"/>
                      <w:szCs w:val="17"/>
                    </w:rPr>
                    <w:t>草</w:t>
                  </w:r>
                </w:p>
              </w:txbxContent>
            </v:textbox>
          </v:shape>
        </w:pict>
      </w:r>
      <w:r>
        <w:rPr>
          <w:color w:val="0A0500"/>
          <w:sz w:val="18"/>
          <w:szCs w:val="18"/>
        </w:rPr>
        <w:t xml:space="preserve">QUANGUO   YANCAO    </w:t>
      </w:r>
      <w:r>
        <w:rPr>
          <w:color w:val="0A0500"/>
          <w:spacing w:val="-1"/>
          <w:sz w:val="18"/>
          <w:szCs w:val="18"/>
        </w:rPr>
        <w:t>HANGYE    ZHIYE    JINENG   JIANDING</w:t>
      </w:r>
      <w:r>
        <w:rPr>
          <w:color w:val="0A0500"/>
          <w:spacing w:val="18"/>
          <w:w w:val="101"/>
          <w:sz w:val="18"/>
          <w:szCs w:val="18"/>
        </w:rPr>
        <w:t xml:space="preserve"> </w:t>
      </w:r>
      <w:r>
        <w:rPr>
          <w:color w:val="0A0500"/>
          <w:spacing w:val="-1"/>
          <w:sz w:val="18"/>
          <w:szCs w:val="18"/>
        </w:rPr>
        <w:t>PEIXUN      JIAOCAI</w:t>
      </w:r>
    </w:p>
    <w:p w14:paraId="692E9360">
      <w:pPr>
        <w:spacing w:before="1" w:line="188" w:lineRule="auto"/>
        <w:ind w:left="540"/>
        <w:rPr>
          <w:rFonts w:ascii="Times New Roman" w:hAnsi="Times New Roman" w:eastAsia="Times New Roman" w:cs="Times New Roman"/>
          <w:sz w:val="10"/>
          <w:szCs w:val="10"/>
        </w:rPr>
      </w:pPr>
      <w:r>
        <w:rPr>
          <w:rFonts w:ascii="Times New Roman" w:hAnsi="Times New Roman" w:eastAsia="Times New Roman" w:cs="Times New Roman"/>
          <w:spacing w:val="-1"/>
          <w:sz w:val="10"/>
          <w:szCs w:val="10"/>
        </w:rPr>
        <w:t>CHNA</w:t>
      </w:r>
      <w:r>
        <w:rPr>
          <w:rFonts w:ascii="Times New Roman" w:hAnsi="Times New Roman" w:eastAsia="Times New Roman" w:cs="Times New Roman"/>
          <w:spacing w:val="1"/>
          <w:sz w:val="10"/>
          <w:szCs w:val="10"/>
        </w:rPr>
        <w:t xml:space="preserve">     </w:t>
      </w:r>
      <w:r>
        <w:rPr>
          <w:rFonts w:ascii="Times New Roman" w:hAnsi="Times New Roman" w:eastAsia="Times New Roman" w:cs="Times New Roman"/>
          <w:spacing w:val="-1"/>
          <w:sz w:val="10"/>
          <w:szCs w:val="10"/>
        </w:rPr>
        <w:t>TOBACCo</w:t>
      </w:r>
    </w:p>
    <w:p w14:paraId="1C7DEA82">
      <w:pPr>
        <w:pStyle w:val="2"/>
        <w:spacing w:line="294" w:lineRule="auto"/>
      </w:pPr>
    </w:p>
    <w:p w14:paraId="27D70943">
      <w:pPr>
        <w:pStyle w:val="2"/>
        <w:spacing w:line="295" w:lineRule="auto"/>
      </w:pPr>
    </w:p>
    <w:p w14:paraId="65DB5951">
      <w:pPr>
        <w:pStyle w:val="2"/>
        <w:spacing w:line="295" w:lineRule="auto"/>
      </w:pPr>
    </w:p>
    <w:p w14:paraId="67D5B94A">
      <w:pPr>
        <w:pStyle w:val="2"/>
        <w:spacing w:line="295" w:lineRule="auto"/>
      </w:pPr>
    </w:p>
    <w:p w14:paraId="4EEE3125">
      <w:pPr>
        <w:spacing w:before="130" w:line="183" w:lineRule="auto"/>
        <w:ind w:left="7065"/>
        <w:rPr>
          <w:rFonts w:ascii="黑体" w:hAnsi="黑体" w:eastAsia="黑体" w:cs="黑体"/>
          <w:sz w:val="40"/>
          <w:szCs w:val="40"/>
        </w:rPr>
      </w:pPr>
      <w:r>
        <w:rPr>
          <w:rFonts w:ascii="黑体" w:hAnsi="黑体" w:eastAsia="黑体" w:cs="黑体"/>
          <w:b/>
          <w:bCs/>
          <w:spacing w:val="11"/>
          <w:sz w:val="40"/>
          <w:szCs w:val="40"/>
        </w:rPr>
        <w:t>(二级)</w:t>
      </w:r>
    </w:p>
    <w:p w14:paraId="49FED389">
      <w:pPr>
        <w:spacing w:before="2" w:line="218" w:lineRule="auto"/>
        <w:ind w:left="698"/>
        <w:rPr>
          <w:rFonts w:ascii="LiSu" w:hAnsi="LiSu" w:eastAsia="LiSu" w:cs="LiSu"/>
          <w:sz w:val="49"/>
          <w:szCs w:val="49"/>
        </w:rPr>
      </w:pPr>
      <w:r>
        <w:rPr>
          <w:rFonts w:ascii="黑体" w:hAnsi="黑体" w:eastAsia="黑体" w:cs="黑体"/>
          <w:b/>
          <w:bCs/>
          <w:spacing w:val="17"/>
          <w:sz w:val="61"/>
          <w:szCs w:val="61"/>
        </w:rPr>
        <w:t>卷烟卷接设备操作工</w:t>
      </w:r>
      <w:r>
        <w:rPr>
          <w:rFonts w:ascii="黑体" w:hAnsi="黑体" w:eastAsia="黑体" w:cs="黑体"/>
          <w:spacing w:val="-94"/>
          <w:sz w:val="61"/>
          <w:szCs w:val="61"/>
        </w:rPr>
        <w:t xml:space="preserve"> </w:t>
      </w:r>
      <w:r>
        <w:rPr>
          <w:rFonts w:ascii="LiSu" w:hAnsi="LiSu" w:eastAsia="LiSu" w:cs="LiSu"/>
          <w:b/>
          <w:bCs/>
          <w:spacing w:val="17"/>
          <w:position w:val="5"/>
          <w:sz w:val="49"/>
          <w:szCs w:val="49"/>
        </w:rPr>
        <w:t>专业知识</w:t>
      </w:r>
    </w:p>
    <w:p w14:paraId="55C8ACC2">
      <w:pPr>
        <w:pStyle w:val="2"/>
        <w:spacing w:line="252" w:lineRule="auto"/>
      </w:pPr>
    </w:p>
    <w:p w14:paraId="4B8549B3">
      <w:pPr>
        <w:pStyle w:val="2"/>
        <w:spacing w:line="252" w:lineRule="auto"/>
      </w:pPr>
    </w:p>
    <w:p w14:paraId="1EEE9CD1">
      <w:pPr>
        <w:pStyle w:val="2"/>
        <w:spacing w:line="253" w:lineRule="auto"/>
      </w:pPr>
    </w:p>
    <w:p w14:paraId="3F0AF7A3">
      <w:pPr>
        <w:pStyle w:val="2"/>
        <w:spacing w:line="253" w:lineRule="auto"/>
      </w:pPr>
    </w:p>
    <w:p w14:paraId="6C20AF0C">
      <w:pPr>
        <w:pStyle w:val="2"/>
        <w:spacing w:line="253" w:lineRule="auto"/>
      </w:pPr>
    </w:p>
    <w:p w14:paraId="06F8EE02">
      <w:pPr>
        <w:pStyle w:val="2"/>
        <w:spacing w:line="253" w:lineRule="auto"/>
      </w:pPr>
    </w:p>
    <w:p w14:paraId="21B5ABE2">
      <w:pPr>
        <w:spacing w:before="102" w:line="219" w:lineRule="auto"/>
        <w:ind w:left="1025"/>
        <w:rPr>
          <w:rFonts w:ascii="宋体" w:hAnsi="宋体" w:eastAsia="宋体" w:cs="宋体"/>
          <w:sz w:val="31"/>
          <w:szCs w:val="31"/>
        </w:rPr>
      </w:pPr>
      <w:r>
        <w:rPr>
          <w:rFonts w:ascii="宋体" w:hAnsi="宋体" w:eastAsia="宋体" w:cs="宋体"/>
          <w:color w:val="0E0502"/>
          <w:spacing w:val="1"/>
          <w:sz w:val="31"/>
          <w:szCs w:val="31"/>
        </w:rPr>
        <w:t>《卷烟卷接设备操作工(二级)专业知识》编写组  编</w:t>
      </w:r>
    </w:p>
    <w:p w14:paraId="39D3385B">
      <w:pPr>
        <w:pStyle w:val="2"/>
      </w:pPr>
    </w:p>
    <w:p w14:paraId="743C0EF1">
      <w:pPr>
        <w:pStyle w:val="2"/>
      </w:pPr>
    </w:p>
    <w:p w14:paraId="72195F13">
      <w:pPr>
        <w:pStyle w:val="2"/>
      </w:pPr>
    </w:p>
    <w:p w14:paraId="1B5C4818">
      <w:pPr>
        <w:pStyle w:val="2"/>
      </w:pPr>
    </w:p>
    <w:p w14:paraId="780821A5">
      <w:pPr>
        <w:pStyle w:val="2"/>
      </w:pPr>
    </w:p>
    <w:p w14:paraId="70CB7E72">
      <w:pPr>
        <w:pStyle w:val="2"/>
      </w:pPr>
    </w:p>
    <w:p w14:paraId="02477D1A">
      <w:pPr>
        <w:pStyle w:val="2"/>
      </w:pPr>
    </w:p>
    <w:p w14:paraId="577C11C1">
      <w:pPr>
        <w:pStyle w:val="2"/>
      </w:pPr>
    </w:p>
    <w:p w14:paraId="53459C36">
      <w:pPr>
        <w:pStyle w:val="2"/>
      </w:pPr>
    </w:p>
    <w:p w14:paraId="6A579D7A">
      <w:pPr>
        <w:pStyle w:val="2"/>
      </w:pPr>
    </w:p>
    <w:p w14:paraId="410D7B1F">
      <w:pPr>
        <w:pStyle w:val="2"/>
      </w:pPr>
    </w:p>
    <w:p w14:paraId="4FDA0B78">
      <w:pPr>
        <w:pStyle w:val="2"/>
      </w:pPr>
    </w:p>
    <w:p w14:paraId="18AAF43B">
      <w:pPr>
        <w:pStyle w:val="2"/>
      </w:pPr>
    </w:p>
    <w:p w14:paraId="42CA5B9C">
      <w:pPr>
        <w:pStyle w:val="2"/>
      </w:pPr>
    </w:p>
    <w:p w14:paraId="2C8055AC">
      <w:pPr>
        <w:pStyle w:val="2"/>
      </w:pPr>
    </w:p>
    <w:p w14:paraId="212BEB40">
      <w:pPr>
        <w:pStyle w:val="2"/>
      </w:pPr>
    </w:p>
    <w:p w14:paraId="274F6B4F">
      <w:pPr>
        <w:pStyle w:val="2"/>
      </w:pPr>
    </w:p>
    <w:p w14:paraId="1FE80D89">
      <w:pPr>
        <w:pStyle w:val="2"/>
      </w:pPr>
    </w:p>
    <w:p w14:paraId="11CBE065">
      <w:pPr>
        <w:pStyle w:val="2"/>
      </w:pPr>
    </w:p>
    <w:p w14:paraId="100F5B38">
      <w:pPr>
        <w:pStyle w:val="2"/>
      </w:pPr>
    </w:p>
    <w:p w14:paraId="2EC4F801">
      <w:pPr>
        <w:pStyle w:val="2"/>
      </w:pPr>
    </w:p>
    <w:p w14:paraId="3DE33B35">
      <w:pPr>
        <w:pStyle w:val="2"/>
      </w:pPr>
    </w:p>
    <w:p w14:paraId="4DD3CEBF">
      <w:pPr>
        <w:pStyle w:val="2"/>
      </w:pPr>
    </w:p>
    <w:p w14:paraId="49A914F2">
      <w:pPr>
        <w:pStyle w:val="2"/>
      </w:pPr>
    </w:p>
    <w:p w14:paraId="1C1D5433">
      <w:pPr>
        <w:pStyle w:val="2"/>
      </w:pPr>
    </w:p>
    <w:p w14:paraId="3EAA4BF2">
      <w:pPr>
        <w:pStyle w:val="2"/>
      </w:pPr>
    </w:p>
    <w:p w14:paraId="3A83CC58">
      <w:pPr>
        <w:pStyle w:val="2"/>
      </w:pPr>
    </w:p>
    <w:p w14:paraId="4258F768">
      <w:pPr>
        <w:pStyle w:val="2"/>
      </w:pPr>
    </w:p>
    <w:p w14:paraId="0AFB05B7">
      <w:pPr>
        <w:pStyle w:val="2"/>
      </w:pPr>
    </w:p>
    <w:p w14:paraId="288F929D">
      <w:pPr>
        <w:pStyle w:val="2"/>
        <w:spacing w:line="241" w:lineRule="auto"/>
      </w:pPr>
    </w:p>
    <w:p w14:paraId="13652D57">
      <w:pPr>
        <w:spacing w:before="79" w:line="219" w:lineRule="auto"/>
        <w:ind w:left="3683"/>
        <w:rPr>
          <w:rFonts w:ascii="宋体" w:hAnsi="宋体" w:eastAsia="宋体" w:cs="宋体"/>
          <w:sz w:val="24"/>
          <w:szCs w:val="24"/>
        </w:rPr>
      </w:pPr>
      <w:r>
        <w:rPr>
          <w:rFonts w:ascii="宋体" w:hAnsi="宋体" w:eastAsia="宋体" w:cs="宋体"/>
          <w:b/>
          <w:bCs/>
          <w:spacing w:val="-4"/>
          <w:sz w:val="24"/>
          <w:szCs w:val="24"/>
        </w:rPr>
        <w:t>河南科学技术出版社</w:t>
      </w:r>
    </w:p>
    <w:p w14:paraId="2A79FE8E">
      <w:pPr>
        <w:spacing w:before="134" w:line="219" w:lineRule="auto"/>
        <w:ind w:left="4422"/>
        <w:rPr>
          <w:rFonts w:ascii="宋体" w:hAnsi="宋体" w:eastAsia="宋体" w:cs="宋体"/>
          <w:sz w:val="18"/>
          <w:szCs w:val="18"/>
        </w:rPr>
      </w:pPr>
      <w:r>
        <w:rPr>
          <w:rFonts w:ascii="宋体" w:hAnsi="宋体" w:eastAsia="宋体" w:cs="宋体"/>
          <w:b/>
          <w:bCs/>
          <w:spacing w:val="-15"/>
          <w:sz w:val="18"/>
          <w:szCs w:val="18"/>
        </w:rPr>
        <w:t>·</w:t>
      </w:r>
      <w:r>
        <w:rPr>
          <w:rFonts w:ascii="宋体" w:hAnsi="宋体" w:eastAsia="宋体" w:cs="宋体"/>
          <w:spacing w:val="-53"/>
          <w:sz w:val="18"/>
          <w:szCs w:val="18"/>
        </w:rPr>
        <w:t xml:space="preserve"> </w:t>
      </w:r>
      <w:r>
        <w:rPr>
          <w:rFonts w:ascii="宋体" w:hAnsi="宋体" w:eastAsia="宋体" w:cs="宋体"/>
          <w:b/>
          <w:bCs/>
          <w:spacing w:val="-15"/>
          <w:sz w:val="18"/>
          <w:szCs w:val="18"/>
        </w:rPr>
        <w:t>郑州</w:t>
      </w:r>
      <w:r>
        <w:rPr>
          <w:rFonts w:ascii="宋体" w:hAnsi="宋体" w:eastAsia="宋体" w:cs="宋体"/>
          <w:spacing w:val="7"/>
          <w:sz w:val="18"/>
          <w:szCs w:val="18"/>
        </w:rPr>
        <w:t xml:space="preserve"> </w:t>
      </w:r>
      <w:r>
        <w:rPr>
          <w:rFonts w:ascii="宋体" w:hAnsi="宋体" w:eastAsia="宋体" w:cs="宋体"/>
          <w:b/>
          <w:bCs/>
          <w:spacing w:val="-15"/>
          <w:sz w:val="18"/>
          <w:szCs w:val="18"/>
        </w:rPr>
        <w:t>·</w:t>
      </w:r>
    </w:p>
    <w:p w14:paraId="7005E497">
      <w:pPr>
        <w:spacing w:line="219" w:lineRule="auto"/>
        <w:rPr>
          <w:rFonts w:ascii="宋体" w:hAnsi="宋体" w:eastAsia="宋体" w:cs="宋体"/>
          <w:sz w:val="18"/>
          <w:szCs w:val="18"/>
        </w:rPr>
        <w:sectPr>
          <w:headerReference r:id="rId5" w:type="default"/>
          <w:pgSz w:w="10060" w:h="14580"/>
          <w:pgMar w:top="400" w:right="70" w:bottom="0" w:left="320" w:header="0" w:footer="0" w:gutter="0"/>
          <w:cols w:space="720" w:num="1"/>
        </w:sectPr>
      </w:pPr>
    </w:p>
    <w:p w14:paraId="386AA74B">
      <w:pPr>
        <w:pStyle w:val="2"/>
        <w:spacing w:line="275" w:lineRule="auto"/>
      </w:pPr>
    </w:p>
    <w:p w14:paraId="38A08AD4">
      <w:pPr>
        <w:pStyle w:val="2"/>
        <w:spacing w:line="275" w:lineRule="auto"/>
      </w:pPr>
    </w:p>
    <w:p w14:paraId="2452B0D1">
      <w:pPr>
        <w:pStyle w:val="2"/>
        <w:spacing w:line="275" w:lineRule="auto"/>
      </w:pPr>
    </w:p>
    <w:p w14:paraId="45E060DB">
      <w:pPr>
        <w:pStyle w:val="2"/>
        <w:spacing w:line="275" w:lineRule="auto"/>
      </w:pPr>
    </w:p>
    <w:p w14:paraId="625720E6">
      <w:pPr>
        <w:pStyle w:val="2"/>
        <w:spacing w:line="276" w:lineRule="auto"/>
      </w:pPr>
    </w:p>
    <w:p w14:paraId="7D316509">
      <w:pPr>
        <w:pStyle w:val="2"/>
        <w:spacing w:before="62" w:line="212" w:lineRule="auto"/>
        <w:ind w:left="452"/>
        <w:rPr>
          <w:rFonts w:ascii="黑体" w:hAnsi="黑体" w:eastAsia="黑体" w:cs="黑体"/>
          <w:sz w:val="19"/>
          <w:szCs w:val="19"/>
        </w:rPr>
      </w:pPr>
      <w:r>
        <w:rPr>
          <w:rFonts w:ascii="黑体" w:hAnsi="黑体" w:eastAsia="黑体" w:cs="黑体"/>
          <w:b/>
          <w:bCs/>
          <w:spacing w:val="9"/>
          <w:sz w:val="19"/>
          <w:szCs w:val="19"/>
        </w:rPr>
        <w:t>图书在版编目</w:t>
      </w:r>
      <w:r>
        <w:rPr>
          <w:rFonts w:ascii="黑体" w:hAnsi="黑体" w:eastAsia="黑体" w:cs="黑体"/>
          <w:spacing w:val="9"/>
          <w:sz w:val="19"/>
          <w:szCs w:val="19"/>
        </w:rPr>
        <w:t xml:space="preserve"> </w:t>
      </w:r>
      <w:r>
        <w:rPr>
          <w:b/>
          <w:bCs/>
          <w:spacing w:val="9"/>
          <w:sz w:val="19"/>
          <w:szCs w:val="19"/>
        </w:rPr>
        <w:t>(</w:t>
      </w:r>
      <w:r>
        <w:rPr>
          <w:b/>
          <w:bCs/>
          <w:sz w:val="19"/>
          <w:szCs w:val="19"/>
        </w:rPr>
        <w:t>CIP</w:t>
      </w:r>
      <w:r>
        <w:rPr>
          <w:b/>
          <w:bCs/>
          <w:spacing w:val="9"/>
          <w:sz w:val="19"/>
          <w:szCs w:val="19"/>
        </w:rPr>
        <w:t>)</w:t>
      </w:r>
      <w:r>
        <w:rPr>
          <w:b/>
          <w:bCs/>
          <w:spacing w:val="17"/>
          <w:sz w:val="19"/>
          <w:szCs w:val="19"/>
        </w:rPr>
        <w:t xml:space="preserve">   </w:t>
      </w:r>
      <w:r>
        <w:rPr>
          <w:rFonts w:ascii="黑体" w:hAnsi="黑体" w:eastAsia="黑体" w:cs="黑体"/>
          <w:b/>
          <w:bCs/>
          <w:spacing w:val="9"/>
          <w:sz w:val="19"/>
          <w:szCs w:val="19"/>
        </w:rPr>
        <w:t>数据</w:t>
      </w:r>
    </w:p>
    <w:p w14:paraId="1A00EEB4">
      <w:pPr>
        <w:pStyle w:val="2"/>
        <w:spacing w:line="259" w:lineRule="auto"/>
      </w:pPr>
    </w:p>
    <w:p w14:paraId="199FB82F">
      <w:pPr>
        <w:spacing w:before="62" w:line="322" w:lineRule="auto"/>
        <w:ind w:left="20" w:right="2341" w:firstLine="430"/>
        <w:jc w:val="both"/>
        <w:rPr>
          <w:rFonts w:ascii="宋体" w:hAnsi="宋体" w:eastAsia="宋体" w:cs="宋体"/>
          <w:sz w:val="19"/>
          <w:szCs w:val="19"/>
        </w:rPr>
      </w:pPr>
      <w:r>
        <w:rPr>
          <w:rFonts w:ascii="宋体" w:hAnsi="宋体" w:eastAsia="宋体" w:cs="宋体"/>
          <w:spacing w:val="23"/>
          <w:sz w:val="19"/>
          <w:szCs w:val="19"/>
        </w:rPr>
        <w:t>卷烟卷接设备操作工(二级)专业知识</w:t>
      </w:r>
      <w:r>
        <w:rPr>
          <w:rFonts w:ascii="宋体" w:hAnsi="宋体" w:eastAsia="宋体" w:cs="宋体"/>
          <w:spacing w:val="-28"/>
          <w:sz w:val="19"/>
          <w:szCs w:val="19"/>
        </w:rPr>
        <w:t xml:space="preserve"> </w:t>
      </w:r>
      <w:r>
        <w:rPr>
          <w:rFonts w:ascii="宋体" w:hAnsi="宋体" w:eastAsia="宋体" w:cs="宋体"/>
          <w:color w:val="4D3B28"/>
          <w:spacing w:val="23"/>
          <w:sz w:val="19"/>
          <w:szCs w:val="19"/>
        </w:rPr>
        <w:t>/</w:t>
      </w:r>
      <w:r>
        <w:rPr>
          <w:rFonts w:ascii="宋体" w:hAnsi="宋体" w:eastAsia="宋体" w:cs="宋体"/>
          <w:color w:val="4D3B28"/>
          <w:spacing w:val="-34"/>
          <w:sz w:val="19"/>
          <w:szCs w:val="19"/>
        </w:rPr>
        <w:t xml:space="preserve"> </w:t>
      </w:r>
      <w:r>
        <w:rPr>
          <w:rFonts w:ascii="宋体" w:hAnsi="宋体" w:eastAsia="宋体" w:cs="宋体"/>
          <w:spacing w:val="23"/>
          <w:sz w:val="19"/>
          <w:szCs w:val="19"/>
        </w:rPr>
        <w:t>《卷烟卷接设备</w:t>
      </w:r>
      <w:r>
        <w:rPr>
          <w:rFonts w:ascii="宋体" w:hAnsi="宋体" w:eastAsia="宋体" w:cs="宋体"/>
          <w:sz w:val="19"/>
          <w:szCs w:val="19"/>
        </w:rPr>
        <w:t xml:space="preserve"> </w:t>
      </w:r>
      <w:r>
        <w:rPr>
          <w:rFonts w:ascii="宋体" w:hAnsi="宋体" w:eastAsia="宋体" w:cs="宋体"/>
          <w:spacing w:val="24"/>
          <w:sz w:val="19"/>
          <w:szCs w:val="19"/>
        </w:rPr>
        <w:t>操作工(二级)专业知识》编写组编</w:t>
      </w:r>
      <w:r>
        <w:rPr>
          <w:rFonts w:ascii="宋体" w:hAnsi="宋体" w:eastAsia="宋体" w:cs="宋体"/>
          <w:spacing w:val="-42"/>
          <w:sz w:val="19"/>
          <w:szCs w:val="19"/>
        </w:rPr>
        <w:t xml:space="preserve"> </w:t>
      </w:r>
      <w:r>
        <w:rPr>
          <w:rFonts w:ascii="宋体" w:hAnsi="宋体" w:eastAsia="宋体" w:cs="宋体"/>
          <w:spacing w:val="24"/>
          <w:sz w:val="19"/>
          <w:szCs w:val="19"/>
        </w:rPr>
        <w:t>.</w:t>
      </w:r>
      <w:r>
        <w:rPr>
          <w:rFonts w:ascii="宋体" w:hAnsi="宋体" w:eastAsia="宋体" w:cs="宋体"/>
          <w:spacing w:val="-55"/>
          <w:sz w:val="19"/>
          <w:szCs w:val="19"/>
        </w:rPr>
        <w:t xml:space="preserve"> </w:t>
      </w:r>
      <w:r>
        <w:rPr>
          <w:rFonts w:ascii="宋体" w:hAnsi="宋体" w:eastAsia="宋体" w:cs="宋体"/>
          <w:spacing w:val="24"/>
          <w:sz w:val="19"/>
          <w:szCs w:val="19"/>
        </w:rPr>
        <w:t>一</w:t>
      </w:r>
      <w:r>
        <w:rPr>
          <w:rFonts w:ascii="宋体" w:hAnsi="宋体" w:eastAsia="宋体" w:cs="宋体"/>
          <w:spacing w:val="-54"/>
          <w:sz w:val="19"/>
          <w:szCs w:val="19"/>
        </w:rPr>
        <w:t xml:space="preserve"> </w:t>
      </w:r>
      <w:r>
        <w:rPr>
          <w:rFonts w:ascii="宋体" w:hAnsi="宋体" w:eastAsia="宋体" w:cs="宋体"/>
          <w:spacing w:val="24"/>
          <w:sz w:val="19"/>
          <w:szCs w:val="19"/>
        </w:rPr>
        <w:t>郑州：河南科学技术</w:t>
      </w:r>
      <w:r>
        <w:rPr>
          <w:rFonts w:ascii="宋体" w:hAnsi="宋体" w:eastAsia="宋体" w:cs="宋体"/>
          <w:sz w:val="19"/>
          <w:szCs w:val="19"/>
        </w:rPr>
        <w:t xml:space="preserve"> </w:t>
      </w:r>
      <w:r>
        <w:rPr>
          <w:rFonts w:ascii="宋体" w:hAnsi="宋体" w:eastAsia="宋体" w:cs="宋体"/>
          <w:spacing w:val="14"/>
          <w:sz w:val="19"/>
          <w:szCs w:val="19"/>
        </w:rPr>
        <w:t>出版社，2017.8</w:t>
      </w:r>
    </w:p>
    <w:p w14:paraId="56F52011">
      <w:pPr>
        <w:spacing w:before="44" w:line="219" w:lineRule="auto"/>
        <w:ind w:left="450"/>
        <w:rPr>
          <w:rFonts w:ascii="宋体" w:hAnsi="宋体" w:eastAsia="宋体" w:cs="宋体"/>
          <w:sz w:val="19"/>
          <w:szCs w:val="19"/>
        </w:rPr>
      </w:pPr>
      <w:r>
        <w:rPr>
          <w:rFonts w:ascii="宋体" w:hAnsi="宋体" w:eastAsia="宋体" w:cs="宋体"/>
          <w:spacing w:val="18"/>
          <w:sz w:val="19"/>
          <w:szCs w:val="19"/>
        </w:rPr>
        <w:t>全国烟草行业职业技能鉴定培训教材</w:t>
      </w:r>
    </w:p>
    <w:p w14:paraId="38060108">
      <w:pPr>
        <w:spacing w:before="174" w:line="188" w:lineRule="auto"/>
        <w:ind w:left="45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ISBN</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pacing w:val="-1"/>
          <w:sz w:val="19"/>
          <w:szCs w:val="19"/>
        </w:rPr>
        <w:t>978-7-5349-8891-2</w:t>
      </w:r>
    </w:p>
    <w:p w14:paraId="41A463C8">
      <w:pPr>
        <w:spacing w:before="257" w:line="380" w:lineRule="auto"/>
        <w:ind w:left="20" w:right="2383" w:firstLine="399"/>
        <w:rPr>
          <w:rFonts w:ascii="Times New Roman" w:hAnsi="Times New Roman" w:eastAsia="Times New Roman" w:cs="Times New Roman"/>
          <w:sz w:val="19"/>
          <w:szCs w:val="19"/>
        </w:rPr>
      </w:pPr>
      <w:r>
        <w:rPr>
          <w:rFonts w:ascii="Times New Roman" w:hAnsi="Times New Roman" w:eastAsia="Times New Roman" w:cs="Times New Roman"/>
          <w:spacing w:val="10"/>
          <w:sz w:val="19"/>
          <w:szCs w:val="19"/>
        </w:rPr>
        <w:t>I.</w:t>
      </w:r>
      <w:r>
        <w:rPr>
          <w:rFonts w:ascii="宋体" w:hAnsi="宋体" w:eastAsia="宋体" w:cs="宋体"/>
          <w:spacing w:val="10"/>
          <w:sz w:val="19"/>
          <w:szCs w:val="19"/>
        </w:rPr>
        <w:t>①</w:t>
      </w:r>
      <w:r>
        <w:rPr>
          <w:rFonts w:ascii="宋体" w:hAnsi="宋体" w:eastAsia="宋体" w:cs="宋体"/>
          <w:spacing w:val="88"/>
          <w:sz w:val="19"/>
          <w:szCs w:val="19"/>
        </w:rPr>
        <w:t xml:space="preserve"> </w:t>
      </w:r>
      <w:r>
        <w:rPr>
          <w:rFonts w:ascii="宋体" w:hAnsi="宋体" w:eastAsia="宋体" w:cs="宋体"/>
          <w:spacing w:val="10"/>
          <w:sz w:val="19"/>
          <w:szCs w:val="19"/>
        </w:rPr>
        <w:t>卷</w:t>
      </w:r>
      <w:r>
        <w:rPr>
          <w:rFonts w:ascii="宋体" w:hAnsi="宋体" w:eastAsia="宋体" w:cs="宋体"/>
          <w:spacing w:val="-48"/>
          <w:sz w:val="19"/>
          <w:szCs w:val="19"/>
        </w:rPr>
        <w:t xml:space="preserve"> </w:t>
      </w:r>
      <w:r>
        <w:rPr>
          <w:rFonts w:ascii="宋体" w:hAnsi="宋体" w:eastAsia="宋体" w:cs="宋体"/>
          <w:spacing w:val="10"/>
          <w:sz w:val="19"/>
          <w:szCs w:val="19"/>
        </w:rPr>
        <w:t>…</w:t>
      </w:r>
      <w:r>
        <w:rPr>
          <w:rFonts w:ascii="宋体" w:hAnsi="宋体" w:eastAsia="宋体" w:cs="宋体"/>
          <w:spacing w:val="-27"/>
          <w:sz w:val="19"/>
          <w:szCs w:val="19"/>
        </w:rPr>
        <w:t xml:space="preserve"> </w:t>
      </w:r>
      <w:r>
        <w:rPr>
          <w:rFonts w:ascii="宋体" w:hAnsi="宋体" w:eastAsia="宋体" w:cs="宋体"/>
          <w:spacing w:val="10"/>
          <w:sz w:val="19"/>
          <w:szCs w:val="19"/>
        </w:rPr>
        <w:t>Ⅱ</w:t>
      </w:r>
      <w:r>
        <w:rPr>
          <w:rFonts w:ascii="宋体" w:hAnsi="宋体" w:eastAsia="宋体" w:cs="宋体"/>
          <w:spacing w:val="-55"/>
          <w:sz w:val="19"/>
          <w:szCs w:val="19"/>
        </w:rPr>
        <w:t xml:space="preserve"> </w:t>
      </w:r>
      <w:r>
        <w:rPr>
          <w:rFonts w:ascii="宋体" w:hAnsi="宋体" w:eastAsia="宋体" w:cs="宋体"/>
          <w:spacing w:val="10"/>
          <w:sz w:val="19"/>
          <w:szCs w:val="19"/>
        </w:rPr>
        <w:t>.</w:t>
      </w:r>
      <w:r>
        <w:rPr>
          <w:rFonts w:ascii="宋体" w:hAnsi="宋体" w:eastAsia="宋体" w:cs="宋体"/>
          <w:spacing w:val="-60"/>
          <w:sz w:val="19"/>
          <w:szCs w:val="19"/>
        </w:rPr>
        <w:t xml:space="preserve"> </w:t>
      </w:r>
      <w:r>
        <w:rPr>
          <w:rFonts w:ascii="宋体" w:hAnsi="宋体" w:eastAsia="宋体" w:cs="宋体"/>
          <w:spacing w:val="10"/>
          <w:sz w:val="19"/>
          <w:szCs w:val="19"/>
        </w:rPr>
        <w:t>①卷</w:t>
      </w:r>
      <w:r>
        <w:rPr>
          <w:rFonts w:ascii="宋体" w:hAnsi="宋体" w:eastAsia="宋体" w:cs="宋体"/>
          <w:spacing w:val="-48"/>
          <w:sz w:val="19"/>
          <w:szCs w:val="19"/>
        </w:rPr>
        <w:t xml:space="preserve"> </w:t>
      </w:r>
      <w:r>
        <w:rPr>
          <w:rFonts w:ascii="宋体" w:hAnsi="宋体" w:eastAsia="宋体" w:cs="宋体"/>
          <w:spacing w:val="10"/>
          <w:sz w:val="19"/>
          <w:szCs w:val="19"/>
        </w:rPr>
        <w:t>…</w:t>
      </w:r>
      <w:r>
        <w:rPr>
          <w:rFonts w:ascii="宋体" w:hAnsi="宋体" w:eastAsia="宋体" w:cs="宋体"/>
          <w:spacing w:val="-60"/>
          <w:sz w:val="19"/>
          <w:szCs w:val="19"/>
        </w:rPr>
        <w:t xml:space="preserve"> </w:t>
      </w:r>
      <w:r>
        <w:rPr>
          <w:rFonts w:ascii="宋体" w:hAnsi="宋体" w:eastAsia="宋体" w:cs="宋体"/>
          <w:spacing w:val="10"/>
          <w:sz w:val="19"/>
          <w:szCs w:val="19"/>
        </w:rPr>
        <w:t>Ⅲ</w:t>
      </w:r>
      <w:r>
        <w:rPr>
          <w:rFonts w:ascii="宋体" w:hAnsi="宋体" w:eastAsia="宋体" w:cs="宋体"/>
          <w:spacing w:val="-55"/>
          <w:sz w:val="19"/>
          <w:szCs w:val="19"/>
        </w:rPr>
        <w:t xml:space="preserve"> </w:t>
      </w:r>
      <w:r>
        <w:rPr>
          <w:rFonts w:ascii="宋体" w:hAnsi="宋体" w:eastAsia="宋体" w:cs="宋体"/>
          <w:spacing w:val="10"/>
          <w:sz w:val="19"/>
          <w:szCs w:val="19"/>
        </w:rPr>
        <w:t>.</w:t>
      </w:r>
      <w:r>
        <w:rPr>
          <w:rFonts w:ascii="宋体" w:hAnsi="宋体" w:eastAsia="宋体" w:cs="宋体"/>
          <w:spacing w:val="-60"/>
          <w:sz w:val="19"/>
          <w:szCs w:val="19"/>
        </w:rPr>
        <w:t xml:space="preserve"> </w:t>
      </w:r>
      <w:r>
        <w:rPr>
          <w:rFonts w:ascii="宋体" w:hAnsi="宋体" w:eastAsia="宋体" w:cs="宋体"/>
          <w:spacing w:val="10"/>
          <w:sz w:val="19"/>
          <w:szCs w:val="19"/>
        </w:rPr>
        <w:t>①卷烟机-职业技能-鉴定-教材</w:t>
      </w:r>
      <w:r>
        <w:rPr>
          <w:rFonts w:ascii="宋体" w:hAnsi="宋体" w:eastAsia="宋体" w:cs="宋体"/>
          <w:sz w:val="19"/>
          <w:szCs w:val="19"/>
        </w:rPr>
        <w:t xml:space="preserve"> </w:t>
      </w:r>
      <w:r>
        <w:rPr>
          <w:rFonts w:ascii="Times New Roman" w:hAnsi="Times New Roman" w:eastAsia="Times New Roman" w:cs="Times New Roman"/>
          <w:spacing w:val="-1"/>
          <w:sz w:val="19"/>
          <w:szCs w:val="19"/>
        </w:rPr>
        <w:t>IV.</w:t>
      </w:r>
      <w:r>
        <w:rPr>
          <w:rFonts w:ascii="宋体" w:hAnsi="宋体" w:eastAsia="宋体" w:cs="宋体"/>
          <w:spacing w:val="-1"/>
          <w:sz w:val="19"/>
          <w:szCs w:val="19"/>
        </w:rPr>
        <w:t>①</w:t>
      </w:r>
      <w:r>
        <w:rPr>
          <w:rFonts w:ascii="Times New Roman" w:hAnsi="Times New Roman" w:eastAsia="Times New Roman" w:cs="Times New Roman"/>
          <w:spacing w:val="-1"/>
          <w:sz w:val="19"/>
          <w:szCs w:val="19"/>
        </w:rPr>
        <w:t>TS43</w:t>
      </w:r>
    </w:p>
    <w:p w14:paraId="66DCDB0C">
      <w:pPr>
        <w:pStyle w:val="2"/>
        <w:spacing w:line="265" w:lineRule="auto"/>
      </w:pPr>
    </w:p>
    <w:p w14:paraId="5820F9F5">
      <w:pPr>
        <w:spacing w:before="62" w:line="219" w:lineRule="auto"/>
        <w:ind w:left="450"/>
        <w:rPr>
          <w:rFonts w:ascii="宋体" w:hAnsi="宋体" w:eastAsia="宋体" w:cs="宋体"/>
          <w:sz w:val="19"/>
          <w:szCs w:val="19"/>
        </w:rPr>
      </w:pPr>
      <w:r>
        <w:rPr>
          <w:rFonts w:ascii="宋体" w:hAnsi="宋体" w:eastAsia="宋体" w:cs="宋体"/>
          <w:spacing w:val="28"/>
          <w:sz w:val="19"/>
          <w:szCs w:val="19"/>
        </w:rPr>
        <w:t>中国版本图书馆</w:t>
      </w:r>
      <w:r>
        <w:rPr>
          <w:rFonts w:ascii="Times New Roman" w:hAnsi="Times New Roman" w:eastAsia="Times New Roman" w:cs="Times New Roman"/>
          <w:sz w:val="19"/>
          <w:szCs w:val="19"/>
        </w:rPr>
        <w:t>CIP</w:t>
      </w:r>
      <w:r>
        <w:rPr>
          <w:rFonts w:ascii="Times New Roman" w:hAnsi="Times New Roman" w:eastAsia="Times New Roman" w:cs="Times New Roman"/>
          <w:spacing w:val="15"/>
          <w:sz w:val="19"/>
          <w:szCs w:val="19"/>
        </w:rPr>
        <w:t xml:space="preserve">  </w:t>
      </w:r>
      <w:r>
        <w:rPr>
          <w:rFonts w:ascii="宋体" w:hAnsi="宋体" w:eastAsia="宋体" w:cs="宋体"/>
          <w:spacing w:val="28"/>
          <w:sz w:val="19"/>
          <w:szCs w:val="19"/>
        </w:rPr>
        <w:t>数据核字(2017)第189984号</w:t>
      </w:r>
    </w:p>
    <w:p w14:paraId="7287DCD3">
      <w:pPr>
        <w:pStyle w:val="2"/>
        <w:spacing w:line="245" w:lineRule="auto"/>
      </w:pPr>
    </w:p>
    <w:p w14:paraId="17C01C09">
      <w:pPr>
        <w:pStyle w:val="2"/>
        <w:spacing w:line="246" w:lineRule="auto"/>
      </w:pPr>
    </w:p>
    <w:p w14:paraId="685F027A">
      <w:pPr>
        <w:pStyle w:val="2"/>
        <w:spacing w:line="246" w:lineRule="auto"/>
      </w:pPr>
    </w:p>
    <w:p w14:paraId="35378CB9">
      <w:pPr>
        <w:pStyle w:val="2"/>
        <w:spacing w:line="246" w:lineRule="auto"/>
      </w:pPr>
    </w:p>
    <w:p w14:paraId="4168DBA6">
      <w:pPr>
        <w:pStyle w:val="2"/>
        <w:spacing w:line="246" w:lineRule="auto"/>
      </w:pPr>
    </w:p>
    <w:p w14:paraId="531D1004">
      <w:pPr>
        <w:pStyle w:val="2"/>
        <w:spacing w:line="246" w:lineRule="auto"/>
      </w:pPr>
    </w:p>
    <w:p w14:paraId="4A2B9CC0">
      <w:pPr>
        <w:pStyle w:val="2"/>
        <w:spacing w:line="246" w:lineRule="auto"/>
      </w:pPr>
    </w:p>
    <w:p w14:paraId="0FB04F73">
      <w:pPr>
        <w:pStyle w:val="2"/>
        <w:spacing w:line="246" w:lineRule="auto"/>
      </w:pPr>
    </w:p>
    <w:p w14:paraId="42058A46">
      <w:pPr>
        <w:pStyle w:val="2"/>
        <w:spacing w:line="246" w:lineRule="auto"/>
      </w:pPr>
    </w:p>
    <w:p w14:paraId="0659B178">
      <w:pPr>
        <w:pStyle w:val="2"/>
        <w:spacing w:line="246" w:lineRule="auto"/>
      </w:pPr>
    </w:p>
    <w:p w14:paraId="0300E769">
      <w:pPr>
        <w:pStyle w:val="2"/>
        <w:spacing w:line="246" w:lineRule="auto"/>
      </w:pPr>
      <w:r>
        <w:drawing>
          <wp:anchor distT="0" distB="0" distL="0" distR="0" simplePos="0" relativeHeight="251662336" behindDoc="0" locked="0" layoutInCell="1" allowOverlap="1">
            <wp:simplePos x="0" y="0"/>
            <wp:positionH relativeFrom="column">
              <wp:posOffset>6350</wp:posOffset>
            </wp:positionH>
            <wp:positionV relativeFrom="paragraph">
              <wp:posOffset>128905</wp:posOffset>
            </wp:positionV>
            <wp:extent cx="5067300" cy="127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55"/>
                    <a:stretch>
                      <a:fillRect/>
                    </a:stretch>
                  </pic:blipFill>
                  <pic:spPr>
                    <a:xfrm>
                      <a:off x="0" y="0"/>
                      <a:ext cx="5067296" cy="12683"/>
                    </a:xfrm>
                    <a:prstGeom prst="rect">
                      <a:avLst/>
                    </a:prstGeom>
                  </pic:spPr>
                </pic:pic>
              </a:graphicData>
            </a:graphic>
          </wp:anchor>
        </w:drawing>
      </w:r>
    </w:p>
    <w:p w14:paraId="394DF797">
      <w:pPr>
        <w:spacing w:before="63" w:line="221" w:lineRule="auto"/>
        <w:ind w:left="20"/>
        <w:rPr>
          <w:rFonts w:ascii="宋体" w:hAnsi="宋体" w:eastAsia="宋体" w:cs="宋体"/>
          <w:sz w:val="19"/>
          <w:szCs w:val="19"/>
        </w:rPr>
      </w:pPr>
      <w:r>
        <w:rPr>
          <w:rFonts w:ascii="黑体" w:hAnsi="黑体" w:eastAsia="黑体" w:cs="黑体"/>
          <w:color w:val="54391A"/>
          <w:spacing w:val="-10"/>
          <w:sz w:val="19"/>
          <w:szCs w:val="19"/>
        </w:rPr>
        <w:t>出版发行</w:t>
      </w:r>
      <w:r>
        <w:rPr>
          <w:rFonts w:ascii="宋体" w:hAnsi="宋体" w:eastAsia="宋体" w:cs="宋体"/>
          <w:color w:val="54391A"/>
          <w:spacing w:val="-10"/>
          <w:sz w:val="19"/>
          <w:szCs w:val="19"/>
        </w:rPr>
        <w:t>：河南科学技术出版社</w:t>
      </w:r>
    </w:p>
    <w:p w14:paraId="53F337DC">
      <w:pPr>
        <w:spacing w:before="123" w:line="219" w:lineRule="auto"/>
        <w:ind w:left="930"/>
        <w:rPr>
          <w:rFonts w:ascii="宋体" w:hAnsi="宋体" w:eastAsia="宋体" w:cs="宋体"/>
          <w:sz w:val="19"/>
          <w:szCs w:val="19"/>
        </w:rPr>
      </w:pPr>
      <w:r>
        <w:rPr>
          <w:rFonts w:ascii="宋体" w:hAnsi="宋体" w:eastAsia="宋体" w:cs="宋体"/>
          <w:color w:val="54391A"/>
          <w:spacing w:val="-4"/>
          <w:sz w:val="19"/>
          <w:szCs w:val="19"/>
        </w:rPr>
        <w:t>地址：郑州市经五路66号</w:t>
      </w:r>
      <w:r>
        <w:rPr>
          <w:rFonts w:ascii="宋体" w:hAnsi="宋体" w:eastAsia="宋体" w:cs="宋体"/>
          <w:color w:val="54391A"/>
          <w:spacing w:val="24"/>
          <w:sz w:val="19"/>
          <w:szCs w:val="19"/>
        </w:rPr>
        <w:t xml:space="preserve">   </w:t>
      </w:r>
      <w:r>
        <w:rPr>
          <w:rFonts w:ascii="宋体" w:hAnsi="宋体" w:eastAsia="宋体" w:cs="宋体"/>
          <w:color w:val="54391A"/>
          <w:spacing w:val="-4"/>
          <w:sz w:val="19"/>
          <w:szCs w:val="19"/>
        </w:rPr>
        <w:t>邮编：4500</w:t>
      </w:r>
      <w:r>
        <w:rPr>
          <w:rFonts w:ascii="宋体" w:hAnsi="宋体" w:eastAsia="宋体" w:cs="宋体"/>
          <w:color w:val="654E34"/>
          <w:spacing w:val="-4"/>
          <w:sz w:val="19"/>
          <w:szCs w:val="19"/>
        </w:rPr>
        <w:t>0</w:t>
      </w:r>
      <w:r>
        <w:rPr>
          <w:rFonts w:ascii="宋体" w:hAnsi="宋体" w:eastAsia="宋体" w:cs="宋体"/>
          <w:color w:val="54391A"/>
          <w:spacing w:val="-4"/>
          <w:sz w:val="19"/>
          <w:szCs w:val="19"/>
        </w:rPr>
        <w:t>2</w:t>
      </w:r>
    </w:p>
    <w:p w14:paraId="73DF7580">
      <w:pPr>
        <w:spacing w:before="88" w:line="221" w:lineRule="auto"/>
        <w:ind w:left="930"/>
        <w:rPr>
          <w:rFonts w:ascii="宋体" w:hAnsi="宋体" w:eastAsia="宋体" w:cs="宋体"/>
          <w:sz w:val="19"/>
          <w:szCs w:val="19"/>
        </w:rPr>
      </w:pPr>
      <w:r>
        <w:rPr>
          <w:rFonts w:ascii="宋体" w:hAnsi="宋体" w:eastAsia="宋体" w:cs="宋体"/>
          <w:color w:val="54391A"/>
          <w:spacing w:val="-3"/>
          <w:sz w:val="19"/>
          <w:szCs w:val="19"/>
        </w:rPr>
        <w:t>电话：(0371)65788859  65788607</w:t>
      </w:r>
    </w:p>
    <w:p w14:paraId="00D8E3F8">
      <w:pPr>
        <w:spacing w:before="98" w:line="315" w:lineRule="auto"/>
        <w:ind w:left="20" w:right="5423" w:firstLine="910"/>
        <w:rPr>
          <w:rFonts w:ascii="宋体" w:hAnsi="宋体" w:eastAsia="宋体" w:cs="宋体"/>
          <w:sz w:val="19"/>
          <w:szCs w:val="19"/>
        </w:rPr>
      </w:pPr>
      <w:r>
        <w:rPr>
          <w:rFonts w:ascii="宋体" w:hAnsi="宋体" w:eastAsia="宋体" w:cs="宋体"/>
          <w:color w:val="54391A"/>
          <w:spacing w:val="-3"/>
          <w:sz w:val="19"/>
          <w:szCs w:val="19"/>
        </w:rPr>
        <w:t>网址：</w:t>
      </w:r>
      <w:r>
        <w:fldChar w:fldCharType="begin"/>
      </w:r>
      <w:r>
        <w:instrText xml:space="preserve"> HYPERLINK "https://www.hnstp.cn" </w:instrText>
      </w:r>
      <w:r>
        <w:fldChar w:fldCharType="separate"/>
      </w:r>
      <w:r>
        <w:rPr>
          <w:rFonts w:ascii="Times New Roman" w:hAnsi="Times New Roman" w:eastAsia="Times New Roman" w:cs="Times New Roman"/>
          <w:color w:val="54391A"/>
          <w:spacing w:val="-3"/>
          <w:sz w:val="19"/>
          <w:szCs w:val="19"/>
        </w:rPr>
        <w:t>www.hnstp.cn</w:t>
      </w:r>
      <w:r>
        <w:rPr>
          <w:rFonts w:ascii="Times New Roman" w:hAnsi="Times New Roman" w:eastAsia="Times New Roman" w:cs="Times New Roman"/>
          <w:color w:val="54391A"/>
          <w:spacing w:val="-3"/>
          <w:sz w:val="19"/>
          <w:szCs w:val="19"/>
        </w:rPr>
        <w:fldChar w:fldCharType="end"/>
      </w:r>
      <w:r>
        <w:rPr>
          <w:rFonts w:ascii="Times New Roman" w:hAnsi="Times New Roman" w:eastAsia="Times New Roman" w:cs="Times New Roman"/>
          <w:color w:val="54391A"/>
          <w:spacing w:val="12"/>
          <w:sz w:val="19"/>
          <w:szCs w:val="19"/>
        </w:rPr>
        <w:t xml:space="preserve"> </w:t>
      </w:r>
      <w:r>
        <w:rPr>
          <w:rFonts w:ascii="黑体" w:hAnsi="黑体" w:eastAsia="黑体" w:cs="黑体"/>
          <w:color w:val="54391A"/>
          <w:spacing w:val="-11"/>
          <w:sz w:val="19"/>
          <w:szCs w:val="19"/>
        </w:rPr>
        <w:t>策划编辑</w:t>
      </w:r>
      <w:r>
        <w:rPr>
          <w:rFonts w:ascii="宋体" w:hAnsi="宋体" w:eastAsia="宋体" w:cs="宋体"/>
          <w:color w:val="54391A"/>
          <w:spacing w:val="-11"/>
          <w:sz w:val="19"/>
          <w:szCs w:val="19"/>
        </w:rPr>
        <w:t>：徐素军</w:t>
      </w:r>
    </w:p>
    <w:p w14:paraId="1D870C89">
      <w:pPr>
        <w:spacing w:before="12" w:line="221" w:lineRule="auto"/>
        <w:ind w:left="20"/>
        <w:rPr>
          <w:rFonts w:ascii="宋体" w:hAnsi="宋体" w:eastAsia="宋体" w:cs="宋体"/>
          <w:sz w:val="19"/>
          <w:szCs w:val="19"/>
        </w:rPr>
      </w:pPr>
      <w:r>
        <w:rPr>
          <w:rFonts w:ascii="黑体" w:hAnsi="黑体" w:eastAsia="黑体" w:cs="黑体"/>
          <w:color w:val="54391A"/>
          <w:spacing w:val="-10"/>
          <w:sz w:val="19"/>
          <w:szCs w:val="19"/>
        </w:rPr>
        <w:t>责任编辑</w:t>
      </w:r>
      <w:r>
        <w:rPr>
          <w:rFonts w:ascii="宋体" w:hAnsi="宋体" w:eastAsia="宋体" w:cs="宋体"/>
          <w:color w:val="54391A"/>
          <w:spacing w:val="-10"/>
          <w:sz w:val="19"/>
          <w:szCs w:val="19"/>
        </w:rPr>
        <w:t>：杨艳霞</w:t>
      </w:r>
    </w:p>
    <w:p w14:paraId="397E1C43">
      <w:pPr>
        <w:spacing w:before="83" w:line="221" w:lineRule="auto"/>
        <w:ind w:left="20"/>
        <w:rPr>
          <w:rFonts w:ascii="宋体" w:hAnsi="宋体" w:eastAsia="宋体" w:cs="宋体"/>
          <w:sz w:val="19"/>
          <w:szCs w:val="19"/>
        </w:rPr>
      </w:pPr>
      <w:r>
        <w:rPr>
          <w:rFonts w:ascii="黑体" w:hAnsi="黑体" w:eastAsia="黑体" w:cs="黑体"/>
          <w:color w:val="54391A"/>
          <w:spacing w:val="-9"/>
          <w:sz w:val="19"/>
          <w:szCs w:val="19"/>
        </w:rPr>
        <w:t>责任校对</w:t>
      </w:r>
      <w:r>
        <w:rPr>
          <w:rFonts w:ascii="宋体" w:hAnsi="宋体" w:eastAsia="宋体" w:cs="宋体"/>
          <w:color w:val="54391A"/>
          <w:spacing w:val="-9"/>
          <w:sz w:val="19"/>
          <w:szCs w:val="19"/>
        </w:rPr>
        <w:t>：李振方</w:t>
      </w:r>
    </w:p>
    <w:p w14:paraId="708BD041">
      <w:pPr>
        <w:spacing w:before="113" w:line="222" w:lineRule="auto"/>
        <w:ind w:left="20"/>
        <w:rPr>
          <w:rFonts w:ascii="宋体" w:hAnsi="宋体" w:eastAsia="宋体" w:cs="宋体"/>
          <w:sz w:val="19"/>
          <w:szCs w:val="19"/>
        </w:rPr>
      </w:pPr>
      <w:r>
        <w:rPr>
          <w:rFonts w:ascii="黑体" w:hAnsi="黑体" w:eastAsia="黑体" w:cs="黑体"/>
          <w:color w:val="54391A"/>
          <w:spacing w:val="-6"/>
          <w:sz w:val="19"/>
          <w:szCs w:val="19"/>
        </w:rPr>
        <w:t>封面设计</w:t>
      </w:r>
      <w:r>
        <w:rPr>
          <w:rFonts w:ascii="宋体" w:hAnsi="宋体" w:eastAsia="宋体" w:cs="宋体"/>
          <w:color w:val="54391A"/>
          <w:spacing w:val="-6"/>
          <w:sz w:val="19"/>
          <w:szCs w:val="19"/>
        </w:rPr>
        <w:t>：张</w:t>
      </w:r>
      <w:r>
        <w:rPr>
          <w:rFonts w:ascii="宋体" w:hAnsi="宋体" w:eastAsia="宋体" w:cs="宋体"/>
          <w:color w:val="54391A"/>
          <w:spacing w:val="55"/>
          <w:sz w:val="19"/>
          <w:szCs w:val="19"/>
        </w:rPr>
        <w:t xml:space="preserve"> </w:t>
      </w:r>
      <w:r>
        <w:rPr>
          <w:rFonts w:ascii="宋体" w:hAnsi="宋体" w:eastAsia="宋体" w:cs="宋体"/>
          <w:color w:val="54391A"/>
          <w:spacing w:val="-6"/>
          <w:sz w:val="19"/>
          <w:szCs w:val="19"/>
        </w:rPr>
        <w:t>伟</w:t>
      </w:r>
    </w:p>
    <w:p w14:paraId="411D965E">
      <w:pPr>
        <w:spacing w:before="101" w:line="221" w:lineRule="auto"/>
        <w:ind w:left="20"/>
        <w:rPr>
          <w:rFonts w:ascii="宋体" w:hAnsi="宋体" w:eastAsia="宋体" w:cs="宋体"/>
          <w:sz w:val="19"/>
          <w:szCs w:val="19"/>
        </w:rPr>
      </w:pPr>
      <w:r>
        <w:rPr>
          <w:rFonts w:ascii="黑体" w:hAnsi="黑体" w:eastAsia="黑体" w:cs="黑体"/>
          <w:color w:val="54391A"/>
          <w:spacing w:val="-10"/>
          <w:sz w:val="19"/>
          <w:szCs w:val="19"/>
        </w:rPr>
        <w:t>责任印制</w:t>
      </w:r>
      <w:r>
        <w:rPr>
          <w:rFonts w:ascii="宋体" w:hAnsi="宋体" w:eastAsia="宋体" w:cs="宋体"/>
          <w:color w:val="54391A"/>
          <w:spacing w:val="-10"/>
          <w:sz w:val="19"/>
          <w:szCs w:val="19"/>
        </w:rPr>
        <w:t>：张艳芳</w:t>
      </w:r>
    </w:p>
    <w:p w14:paraId="10D90D37">
      <w:pPr>
        <w:spacing w:before="103" w:line="222" w:lineRule="auto"/>
        <w:ind w:left="20"/>
        <w:rPr>
          <w:rFonts w:ascii="宋体" w:hAnsi="宋体" w:eastAsia="宋体" w:cs="宋体"/>
          <w:sz w:val="19"/>
          <w:szCs w:val="19"/>
        </w:rPr>
      </w:pPr>
      <w:r>
        <w:rPr>
          <w:rFonts w:ascii="宋体" w:hAnsi="宋体" w:eastAsia="宋体" w:cs="宋体"/>
          <w:color w:val="54391A"/>
          <w:spacing w:val="-9"/>
          <w:sz w:val="19"/>
          <w:szCs w:val="19"/>
        </w:rPr>
        <w:t xml:space="preserve">印    </w:t>
      </w:r>
      <w:r>
        <w:rPr>
          <w:rFonts w:ascii="黑体" w:hAnsi="黑体" w:eastAsia="黑体" w:cs="黑体"/>
          <w:color w:val="54391A"/>
          <w:spacing w:val="-9"/>
          <w:sz w:val="19"/>
          <w:szCs w:val="19"/>
        </w:rPr>
        <w:t>刷</w:t>
      </w:r>
      <w:r>
        <w:rPr>
          <w:rFonts w:ascii="宋体" w:hAnsi="宋体" w:eastAsia="宋体" w:cs="宋体"/>
          <w:color w:val="54391A"/>
          <w:spacing w:val="-9"/>
          <w:sz w:val="19"/>
          <w:szCs w:val="19"/>
        </w:rPr>
        <w:t>：河南文华印务有限公司</w:t>
      </w:r>
    </w:p>
    <w:p w14:paraId="3B896532">
      <w:pPr>
        <w:spacing w:before="81" w:line="222" w:lineRule="auto"/>
        <w:ind w:left="20"/>
        <w:rPr>
          <w:rFonts w:ascii="宋体" w:hAnsi="宋体" w:eastAsia="宋体" w:cs="宋体"/>
          <w:sz w:val="19"/>
          <w:szCs w:val="19"/>
        </w:rPr>
      </w:pPr>
      <w:r>
        <w:rPr>
          <w:rFonts w:ascii="宋体" w:hAnsi="宋体" w:eastAsia="宋体" w:cs="宋体"/>
          <w:color w:val="54391A"/>
          <w:spacing w:val="-15"/>
          <w:sz w:val="19"/>
          <w:szCs w:val="19"/>
        </w:rPr>
        <w:t>经</w:t>
      </w:r>
      <w:r>
        <w:rPr>
          <w:rFonts w:ascii="宋体" w:hAnsi="宋体" w:eastAsia="宋体" w:cs="宋体"/>
          <w:color w:val="54391A"/>
          <w:spacing w:val="4"/>
          <w:sz w:val="19"/>
          <w:szCs w:val="19"/>
        </w:rPr>
        <w:t xml:space="preserve">    </w:t>
      </w:r>
      <w:r>
        <w:rPr>
          <w:rFonts w:ascii="黑体" w:hAnsi="黑体" w:eastAsia="黑体" w:cs="黑体"/>
          <w:color w:val="54391A"/>
          <w:spacing w:val="-15"/>
          <w:sz w:val="19"/>
          <w:szCs w:val="19"/>
        </w:rPr>
        <w:t>销</w:t>
      </w:r>
      <w:r>
        <w:rPr>
          <w:rFonts w:ascii="宋体" w:hAnsi="宋体" w:eastAsia="宋体" w:cs="宋体"/>
          <w:color w:val="54391A"/>
          <w:spacing w:val="-15"/>
          <w:sz w:val="19"/>
          <w:szCs w:val="19"/>
        </w:rPr>
        <w:t>：全国新华书店</w:t>
      </w:r>
    </w:p>
    <w:p w14:paraId="330CB472">
      <w:pPr>
        <w:spacing w:before="112" w:line="282" w:lineRule="auto"/>
        <w:ind w:left="20" w:right="3037"/>
        <w:rPr>
          <w:rFonts w:ascii="宋体" w:hAnsi="宋体" w:eastAsia="宋体" w:cs="宋体"/>
          <w:sz w:val="19"/>
          <w:szCs w:val="19"/>
        </w:rPr>
      </w:pPr>
      <w:r>
        <w:rPr>
          <w:rFonts w:ascii="宋体" w:hAnsi="宋体" w:eastAsia="宋体" w:cs="宋体"/>
          <w:color w:val="54391A"/>
          <w:spacing w:val="-3"/>
          <w:sz w:val="19"/>
          <w:szCs w:val="19"/>
        </w:rPr>
        <w:t>幅面尺寸：185</w:t>
      </w:r>
      <w:r>
        <w:rPr>
          <w:rFonts w:ascii="Times New Roman" w:hAnsi="Times New Roman" w:eastAsia="Times New Roman" w:cs="Times New Roman"/>
          <w:color w:val="54391A"/>
          <w:spacing w:val="-3"/>
          <w:sz w:val="19"/>
          <w:szCs w:val="19"/>
        </w:rPr>
        <w:t xml:space="preserve">mm×260  mm        </w:t>
      </w:r>
      <w:r>
        <w:rPr>
          <w:rFonts w:ascii="黑体" w:hAnsi="黑体" w:eastAsia="黑体" w:cs="黑体"/>
          <w:color w:val="54391A"/>
          <w:spacing w:val="-3"/>
          <w:sz w:val="19"/>
          <w:szCs w:val="19"/>
        </w:rPr>
        <w:t xml:space="preserve">印张：13    </w:t>
      </w:r>
      <w:r>
        <w:rPr>
          <w:rFonts w:ascii="黑体" w:hAnsi="黑体" w:eastAsia="黑体" w:cs="黑体"/>
          <w:color w:val="54391A"/>
          <w:spacing w:val="-4"/>
          <w:sz w:val="19"/>
          <w:szCs w:val="19"/>
        </w:rPr>
        <w:t>字数</w:t>
      </w:r>
      <w:r>
        <w:rPr>
          <w:rFonts w:ascii="宋体" w:hAnsi="宋体" w:eastAsia="宋体" w:cs="宋体"/>
          <w:color w:val="54391A"/>
          <w:spacing w:val="-4"/>
          <w:sz w:val="19"/>
          <w:szCs w:val="19"/>
        </w:rPr>
        <w:t>：193千字</w:t>
      </w:r>
      <w:r>
        <w:rPr>
          <w:rFonts w:ascii="宋体" w:hAnsi="宋体" w:eastAsia="宋体" w:cs="宋体"/>
          <w:color w:val="54391A"/>
          <w:sz w:val="19"/>
          <w:szCs w:val="19"/>
        </w:rPr>
        <w:t xml:space="preserve"> </w:t>
      </w:r>
      <w:r>
        <w:rPr>
          <w:rFonts w:ascii="宋体" w:hAnsi="宋体" w:eastAsia="宋体" w:cs="宋体"/>
          <w:color w:val="54391A"/>
          <w:spacing w:val="10"/>
          <w:sz w:val="19"/>
          <w:szCs w:val="19"/>
        </w:rPr>
        <w:t>版   次：2017年8月第1版    2017年8月第1次印刷</w:t>
      </w:r>
    </w:p>
    <w:p w14:paraId="2BD18EF2">
      <w:pPr>
        <w:spacing w:before="59" w:line="221" w:lineRule="auto"/>
        <w:ind w:left="20"/>
        <w:rPr>
          <w:rFonts w:ascii="宋体" w:hAnsi="宋体" w:eastAsia="宋体" w:cs="宋体"/>
          <w:sz w:val="19"/>
          <w:szCs w:val="19"/>
        </w:rPr>
      </w:pPr>
      <w:r>
        <w:rPr>
          <w:rFonts w:ascii="黑体" w:hAnsi="黑体" w:eastAsia="黑体" w:cs="黑体"/>
          <w:color w:val="54391A"/>
          <w:spacing w:val="-3"/>
          <w:sz w:val="19"/>
          <w:szCs w:val="19"/>
        </w:rPr>
        <w:t xml:space="preserve">定    </w:t>
      </w:r>
      <w:r>
        <w:rPr>
          <w:rFonts w:ascii="宋体" w:hAnsi="宋体" w:eastAsia="宋体" w:cs="宋体"/>
          <w:color w:val="54391A"/>
          <w:spacing w:val="-3"/>
          <w:sz w:val="19"/>
          <w:szCs w:val="19"/>
        </w:rPr>
        <w:t>价：28.00元</w:t>
      </w:r>
    </w:p>
    <w:p w14:paraId="3E017A2B">
      <w:pPr>
        <w:spacing w:line="221" w:lineRule="auto"/>
        <w:rPr>
          <w:rFonts w:ascii="宋体" w:hAnsi="宋体" w:eastAsia="宋体" w:cs="宋体"/>
          <w:sz w:val="19"/>
          <w:szCs w:val="19"/>
        </w:rPr>
        <w:sectPr>
          <w:headerReference r:id="rId6" w:type="default"/>
          <w:footerReference r:id="rId7" w:type="default"/>
          <w:pgSz w:w="10060" w:h="14580"/>
          <w:pgMar w:top="400" w:right="1019" w:bottom="1659" w:left="1049" w:header="0" w:footer="1336" w:gutter="0"/>
          <w:cols w:space="720" w:num="1"/>
        </w:sectPr>
      </w:pPr>
    </w:p>
    <w:p w14:paraId="42D63D20">
      <w:pPr>
        <w:pStyle w:val="2"/>
        <w:spacing w:line="268" w:lineRule="auto"/>
      </w:pPr>
    </w:p>
    <w:p w14:paraId="54D3CAF0">
      <w:pPr>
        <w:pStyle w:val="2"/>
        <w:spacing w:line="268" w:lineRule="auto"/>
      </w:pPr>
    </w:p>
    <w:p w14:paraId="40F2D494">
      <w:pPr>
        <w:pStyle w:val="2"/>
        <w:spacing w:line="268" w:lineRule="auto"/>
      </w:pPr>
    </w:p>
    <w:p w14:paraId="698B75CF">
      <w:pPr>
        <w:pStyle w:val="2"/>
        <w:spacing w:line="268" w:lineRule="auto"/>
      </w:pPr>
    </w:p>
    <w:p w14:paraId="3217B972">
      <w:pPr>
        <w:pStyle w:val="2"/>
        <w:spacing w:line="268" w:lineRule="auto"/>
      </w:pPr>
    </w:p>
    <w:p w14:paraId="62CE8471">
      <w:pPr>
        <w:spacing w:before="97" w:line="219" w:lineRule="auto"/>
        <w:ind w:left="1209"/>
        <w:rPr>
          <w:rFonts w:ascii="宋体" w:hAnsi="宋体" w:eastAsia="宋体" w:cs="宋体"/>
          <w:sz w:val="30"/>
          <w:szCs w:val="30"/>
        </w:rPr>
      </w:pPr>
      <w:r>
        <w:rPr>
          <w:rFonts w:ascii="宋体" w:hAnsi="宋体" w:eastAsia="宋体" w:cs="宋体"/>
          <w:b/>
          <w:bCs/>
          <w:spacing w:val="-4"/>
          <w:sz w:val="30"/>
          <w:szCs w:val="30"/>
        </w:rPr>
        <w:t>全国烟草行业职业技能鉴定培训教材</w:t>
      </w:r>
    </w:p>
    <w:p w14:paraId="183A0B90">
      <w:pPr>
        <w:spacing w:before="96" w:line="219" w:lineRule="auto"/>
        <w:ind w:left="219"/>
        <w:rPr>
          <w:rFonts w:ascii="宋体" w:hAnsi="宋体" w:eastAsia="宋体" w:cs="宋体"/>
          <w:sz w:val="30"/>
          <w:szCs w:val="30"/>
        </w:rPr>
      </w:pPr>
      <w:r>
        <w:rPr>
          <w:rFonts w:ascii="宋体" w:hAnsi="宋体" w:eastAsia="宋体" w:cs="宋体"/>
          <w:b/>
          <w:bCs/>
          <w:spacing w:val="8"/>
          <w:sz w:val="30"/>
          <w:szCs w:val="30"/>
        </w:rPr>
        <w:t>《卷烟卷接设备操作工(二级)专业知识》编写组</w:t>
      </w:r>
    </w:p>
    <w:p w14:paraId="30BEB8F0">
      <w:pPr>
        <w:pStyle w:val="2"/>
        <w:spacing w:line="460" w:lineRule="auto"/>
      </w:pPr>
    </w:p>
    <w:p w14:paraId="3DD6F194">
      <w:pPr>
        <w:spacing w:before="81" w:line="222" w:lineRule="auto"/>
        <w:ind w:left="184"/>
        <w:rPr>
          <w:rFonts w:ascii="FangSong" w:hAnsi="FangSong" w:eastAsia="FangSong" w:cs="FangSong"/>
          <w:sz w:val="25"/>
          <w:szCs w:val="25"/>
        </w:rPr>
      </w:pPr>
      <w:r>
        <w:rPr>
          <w:rFonts w:ascii="FangSong" w:hAnsi="FangSong" w:eastAsia="FangSong" w:cs="FangSong"/>
          <w:spacing w:val="16"/>
          <w:sz w:val="25"/>
          <w:szCs w:val="25"/>
        </w:rPr>
        <w:t>主</w:t>
      </w:r>
      <w:r>
        <w:rPr>
          <w:rFonts w:ascii="FangSong" w:hAnsi="FangSong" w:eastAsia="FangSong" w:cs="FangSong"/>
          <w:spacing w:val="29"/>
          <w:sz w:val="25"/>
          <w:szCs w:val="25"/>
        </w:rPr>
        <w:t xml:space="preserve">    </w:t>
      </w:r>
      <w:r>
        <w:rPr>
          <w:rFonts w:ascii="FangSong" w:hAnsi="FangSong" w:eastAsia="FangSong" w:cs="FangSong"/>
          <w:spacing w:val="16"/>
          <w:sz w:val="25"/>
          <w:szCs w:val="25"/>
        </w:rPr>
        <w:t>编：胡新民</w:t>
      </w:r>
    </w:p>
    <w:p w14:paraId="39412084">
      <w:pPr>
        <w:spacing w:before="129" w:line="222" w:lineRule="auto"/>
        <w:ind w:left="184"/>
        <w:rPr>
          <w:rFonts w:ascii="FangSong" w:hAnsi="FangSong" w:eastAsia="FangSong" w:cs="FangSong"/>
          <w:sz w:val="25"/>
          <w:szCs w:val="25"/>
        </w:rPr>
      </w:pPr>
      <w:r>
        <w:rPr>
          <w:rFonts w:ascii="黑体" w:hAnsi="黑体" w:eastAsia="黑体" w:cs="黑体"/>
          <w:spacing w:val="27"/>
          <w:sz w:val="25"/>
          <w:szCs w:val="25"/>
        </w:rPr>
        <w:t>编审人员</w:t>
      </w:r>
      <w:r>
        <w:rPr>
          <w:rFonts w:ascii="宋体" w:hAnsi="宋体" w:eastAsia="宋体" w:cs="宋体"/>
          <w:spacing w:val="27"/>
          <w:sz w:val="25"/>
          <w:szCs w:val="25"/>
        </w:rPr>
        <w:t>：</w:t>
      </w:r>
      <w:r>
        <w:rPr>
          <w:rFonts w:ascii="FangSong" w:hAnsi="FangSong" w:eastAsia="FangSong" w:cs="FangSong"/>
          <w:spacing w:val="27"/>
          <w:sz w:val="25"/>
          <w:szCs w:val="25"/>
        </w:rPr>
        <w:t>(按姓氏笔画排序)</w:t>
      </w:r>
    </w:p>
    <w:p w14:paraId="7F7268BC">
      <w:pPr>
        <w:spacing w:before="116" w:line="220" w:lineRule="auto"/>
        <w:ind w:left="1594"/>
        <w:rPr>
          <w:rFonts w:ascii="FangSong" w:hAnsi="FangSong" w:eastAsia="FangSong" w:cs="FangSong"/>
          <w:sz w:val="25"/>
          <w:szCs w:val="25"/>
        </w:rPr>
      </w:pPr>
      <w:r>
        <w:rPr>
          <w:rFonts w:ascii="FangSong" w:hAnsi="FangSong" w:eastAsia="FangSong" w:cs="FangSong"/>
          <w:spacing w:val="6"/>
          <w:sz w:val="25"/>
          <w:szCs w:val="25"/>
        </w:rPr>
        <w:t>王石金</w:t>
      </w:r>
      <w:r>
        <w:rPr>
          <w:rFonts w:ascii="FangSong" w:hAnsi="FangSong" w:eastAsia="FangSong" w:cs="FangSong"/>
          <w:spacing w:val="31"/>
          <w:sz w:val="25"/>
          <w:szCs w:val="25"/>
        </w:rPr>
        <w:t xml:space="preserve">  </w:t>
      </w:r>
      <w:r>
        <w:rPr>
          <w:rFonts w:ascii="FangSong" w:hAnsi="FangSong" w:eastAsia="FangSong" w:cs="FangSong"/>
          <w:spacing w:val="6"/>
          <w:sz w:val="25"/>
          <w:szCs w:val="25"/>
        </w:rPr>
        <w:t>田</w:t>
      </w:r>
      <w:r>
        <w:rPr>
          <w:rFonts w:ascii="FangSong" w:hAnsi="FangSong" w:eastAsia="FangSong" w:cs="FangSong"/>
          <w:spacing w:val="-41"/>
          <w:sz w:val="25"/>
          <w:szCs w:val="25"/>
        </w:rPr>
        <w:t xml:space="preserve"> </w:t>
      </w:r>
      <w:r>
        <w:rPr>
          <w:rFonts w:ascii="FangSong" w:hAnsi="FangSong" w:eastAsia="FangSong" w:cs="FangSong"/>
          <w:spacing w:val="6"/>
          <w:sz w:val="25"/>
          <w:szCs w:val="25"/>
        </w:rPr>
        <w:t>发</w:t>
      </w:r>
      <w:r>
        <w:rPr>
          <w:rFonts w:ascii="FangSong" w:hAnsi="FangSong" w:eastAsia="FangSong" w:cs="FangSong"/>
          <w:spacing w:val="-49"/>
          <w:sz w:val="25"/>
          <w:szCs w:val="25"/>
        </w:rPr>
        <w:t xml:space="preserve"> </w:t>
      </w:r>
      <w:r>
        <w:rPr>
          <w:rFonts w:ascii="FangSong" w:hAnsi="FangSong" w:eastAsia="FangSong" w:cs="FangSong"/>
          <w:spacing w:val="6"/>
          <w:sz w:val="25"/>
          <w:szCs w:val="25"/>
        </w:rPr>
        <w:t>祥</w:t>
      </w:r>
      <w:r>
        <w:rPr>
          <w:rFonts w:ascii="FangSong" w:hAnsi="FangSong" w:eastAsia="FangSong" w:cs="FangSong"/>
          <w:spacing w:val="31"/>
          <w:sz w:val="25"/>
          <w:szCs w:val="25"/>
        </w:rPr>
        <w:t xml:space="preserve">  </w:t>
      </w:r>
      <w:r>
        <w:rPr>
          <w:rFonts w:ascii="FangSong" w:hAnsi="FangSong" w:eastAsia="FangSong" w:cs="FangSong"/>
          <w:spacing w:val="6"/>
          <w:sz w:val="25"/>
          <w:szCs w:val="25"/>
        </w:rPr>
        <w:t>朱云飞</w:t>
      </w:r>
      <w:r>
        <w:rPr>
          <w:rFonts w:ascii="FangSong" w:hAnsi="FangSong" w:eastAsia="FangSong" w:cs="FangSong"/>
          <w:spacing w:val="25"/>
          <w:sz w:val="25"/>
          <w:szCs w:val="25"/>
        </w:rPr>
        <w:t xml:space="preserve">  </w:t>
      </w:r>
      <w:r>
        <w:rPr>
          <w:rFonts w:ascii="FangSong" w:hAnsi="FangSong" w:eastAsia="FangSong" w:cs="FangSong"/>
          <w:spacing w:val="6"/>
          <w:sz w:val="25"/>
          <w:szCs w:val="25"/>
        </w:rPr>
        <w:t>吴玉波</w:t>
      </w:r>
    </w:p>
    <w:p w14:paraId="3754018C">
      <w:pPr>
        <w:spacing w:before="113" w:line="221" w:lineRule="auto"/>
        <w:ind w:left="1594"/>
        <w:rPr>
          <w:rFonts w:ascii="FangSong" w:hAnsi="FangSong" w:eastAsia="FangSong" w:cs="FangSong"/>
          <w:sz w:val="25"/>
          <w:szCs w:val="25"/>
        </w:rPr>
      </w:pPr>
      <w:r>
        <w:rPr>
          <w:rFonts w:ascii="FangSong" w:hAnsi="FangSong" w:eastAsia="FangSong" w:cs="FangSong"/>
          <w:spacing w:val="5"/>
          <w:sz w:val="25"/>
          <w:szCs w:val="25"/>
        </w:rPr>
        <w:t>何</w:t>
      </w:r>
      <w:r>
        <w:rPr>
          <w:rFonts w:ascii="FangSong" w:hAnsi="FangSong" w:eastAsia="FangSong" w:cs="FangSong"/>
          <w:spacing w:val="37"/>
          <w:sz w:val="25"/>
          <w:szCs w:val="25"/>
        </w:rPr>
        <w:t xml:space="preserve">  </w:t>
      </w:r>
      <w:r>
        <w:rPr>
          <w:rFonts w:ascii="FangSong" w:hAnsi="FangSong" w:eastAsia="FangSong" w:cs="FangSong"/>
          <w:spacing w:val="5"/>
          <w:sz w:val="25"/>
          <w:szCs w:val="25"/>
        </w:rPr>
        <w:t>端</w:t>
      </w:r>
      <w:r>
        <w:rPr>
          <w:rFonts w:ascii="FangSong" w:hAnsi="FangSong" w:eastAsia="FangSong" w:cs="FangSong"/>
          <w:spacing w:val="39"/>
          <w:sz w:val="25"/>
          <w:szCs w:val="25"/>
        </w:rPr>
        <w:t xml:space="preserve">  </w:t>
      </w:r>
      <w:r>
        <w:rPr>
          <w:rFonts w:ascii="FangSong" w:hAnsi="FangSong" w:eastAsia="FangSong" w:cs="FangSong"/>
          <w:spacing w:val="5"/>
          <w:sz w:val="25"/>
          <w:szCs w:val="25"/>
        </w:rPr>
        <w:t>陈德辉</w:t>
      </w:r>
      <w:r>
        <w:rPr>
          <w:rFonts w:ascii="FangSong" w:hAnsi="FangSong" w:eastAsia="FangSong" w:cs="FangSong"/>
          <w:spacing w:val="26"/>
          <w:sz w:val="25"/>
          <w:szCs w:val="25"/>
        </w:rPr>
        <w:t xml:space="preserve">  </w:t>
      </w:r>
      <w:r>
        <w:rPr>
          <w:rFonts w:ascii="FangSong" w:hAnsi="FangSong" w:eastAsia="FangSong" w:cs="FangSong"/>
          <w:spacing w:val="5"/>
          <w:sz w:val="25"/>
          <w:szCs w:val="25"/>
        </w:rPr>
        <w:t>周来红</w:t>
      </w:r>
      <w:r>
        <w:rPr>
          <w:rFonts w:ascii="FangSong" w:hAnsi="FangSong" w:eastAsia="FangSong" w:cs="FangSong"/>
          <w:spacing w:val="32"/>
          <w:sz w:val="25"/>
          <w:szCs w:val="25"/>
        </w:rPr>
        <w:t xml:space="preserve">  </w:t>
      </w:r>
      <w:r>
        <w:rPr>
          <w:rFonts w:ascii="FangSong" w:hAnsi="FangSong" w:eastAsia="FangSong" w:cs="FangSong"/>
          <w:spacing w:val="5"/>
          <w:sz w:val="25"/>
          <w:szCs w:val="25"/>
        </w:rPr>
        <w:t>胡</w:t>
      </w:r>
      <w:r>
        <w:rPr>
          <w:rFonts w:ascii="FangSong" w:hAnsi="FangSong" w:eastAsia="FangSong" w:cs="FangSong"/>
          <w:spacing w:val="45"/>
          <w:sz w:val="25"/>
          <w:szCs w:val="25"/>
        </w:rPr>
        <w:t xml:space="preserve">  </w:t>
      </w:r>
      <w:r>
        <w:rPr>
          <w:rFonts w:ascii="FangSong" w:hAnsi="FangSong" w:eastAsia="FangSong" w:cs="FangSong"/>
          <w:spacing w:val="5"/>
          <w:sz w:val="25"/>
          <w:szCs w:val="25"/>
        </w:rPr>
        <w:t>剑</w:t>
      </w:r>
    </w:p>
    <w:p w14:paraId="422FB01E">
      <w:pPr>
        <w:spacing w:before="110" w:line="221" w:lineRule="auto"/>
        <w:ind w:left="1594"/>
        <w:rPr>
          <w:rFonts w:ascii="FangSong" w:hAnsi="FangSong" w:eastAsia="FangSong" w:cs="FangSong"/>
          <w:sz w:val="25"/>
          <w:szCs w:val="25"/>
        </w:rPr>
      </w:pPr>
      <w:r>
        <w:rPr>
          <w:rFonts w:ascii="FangSong" w:hAnsi="FangSong" w:eastAsia="FangSong" w:cs="FangSong"/>
          <w:spacing w:val="9"/>
          <w:sz w:val="25"/>
          <w:szCs w:val="25"/>
        </w:rPr>
        <w:t>胡新民</w:t>
      </w:r>
      <w:r>
        <w:rPr>
          <w:rFonts w:ascii="FangSong" w:hAnsi="FangSong" w:eastAsia="FangSong" w:cs="FangSong"/>
          <w:spacing w:val="36"/>
          <w:sz w:val="25"/>
          <w:szCs w:val="25"/>
        </w:rPr>
        <w:t xml:space="preserve">  </w:t>
      </w:r>
      <w:r>
        <w:rPr>
          <w:rFonts w:ascii="FangSong" w:hAnsi="FangSong" w:eastAsia="FangSong" w:cs="FangSong"/>
          <w:spacing w:val="9"/>
          <w:sz w:val="25"/>
          <w:szCs w:val="25"/>
        </w:rPr>
        <w:t>章俊杰</w:t>
      </w:r>
      <w:r>
        <w:rPr>
          <w:rFonts w:ascii="FangSong" w:hAnsi="FangSong" w:eastAsia="FangSong" w:cs="FangSong"/>
          <w:spacing w:val="36"/>
          <w:sz w:val="25"/>
          <w:szCs w:val="25"/>
        </w:rPr>
        <w:t xml:space="preserve">  </w:t>
      </w:r>
      <w:r>
        <w:rPr>
          <w:rFonts w:ascii="FangSong" w:hAnsi="FangSong" w:eastAsia="FangSong" w:cs="FangSong"/>
          <w:spacing w:val="9"/>
          <w:sz w:val="25"/>
          <w:szCs w:val="25"/>
        </w:rPr>
        <w:t>彭</w:t>
      </w:r>
      <w:r>
        <w:rPr>
          <w:rFonts w:ascii="FangSong" w:hAnsi="FangSong" w:eastAsia="FangSong" w:cs="FangSong"/>
          <w:spacing w:val="50"/>
          <w:sz w:val="25"/>
          <w:szCs w:val="25"/>
        </w:rPr>
        <w:t xml:space="preserve">  </w:t>
      </w:r>
      <w:r>
        <w:rPr>
          <w:rFonts w:ascii="FangSong" w:hAnsi="FangSong" w:eastAsia="FangSong" w:cs="FangSong"/>
          <w:spacing w:val="9"/>
          <w:sz w:val="25"/>
          <w:szCs w:val="25"/>
        </w:rPr>
        <w:t>刚</w:t>
      </w:r>
      <w:r>
        <w:rPr>
          <w:rFonts w:ascii="FangSong" w:hAnsi="FangSong" w:eastAsia="FangSong" w:cs="FangSong"/>
          <w:spacing w:val="35"/>
          <w:sz w:val="25"/>
          <w:szCs w:val="25"/>
        </w:rPr>
        <w:t xml:space="preserve">  </w:t>
      </w:r>
      <w:r>
        <w:rPr>
          <w:rFonts w:ascii="FangSong" w:hAnsi="FangSong" w:eastAsia="FangSong" w:cs="FangSong"/>
          <w:spacing w:val="9"/>
          <w:sz w:val="25"/>
          <w:szCs w:val="25"/>
        </w:rPr>
        <w:t>熊伟民</w:t>
      </w:r>
    </w:p>
    <w:p w14:paraId="0573D158">
      <w:pPr>
        <w:spacing w:line="221" w:lineRule="auto"/>
        <w:rPr>
          <w:rFonts w:ascii="FangSong" w:hAnsi="FangSong" w:eastAsia="FangSong" w:cs="FangSong"/>
          <w:sz w:val="25"/>
          <w:szCs w:val="25"/>
        </w:rPr>
        <w:sectPr>
          <w:footerReference r:id="rId8" w:type="default"/>
          <w:pgSz w:w="10300" w:h="14630"/>
          <w:pgMar w:top="400" w:right="1545" w:bottom="400" w:left="1545" w:header="0" w:footer="0" w:gutter="0"/>
          <w:cols w:space="720" w:num="1"/>
        </w:sectPr>
      </w:pPr>
    </w:p>
    <w:p w14:paraId="7861BADE">
      <w:pPr>
        <w:pStyle w:val="2"/>
        <w:spacing w:line="261" w:lineRule="auto"/>
      </w:pPr>
    </w:p>
    <w:p w14:paraId="7E88F3E2">
      <w:pPr>
        <w:pStyle w:val="2"/>
        <w:spacing w:line="261" w:lineRule="auto"/>
      </w:pPr>
    </w:p>
    <w:p w14:paraId="15A738F1">
      <w:pPr>
        <w:pStyle w:val="2"/>
        <w:spacing w:line="261" w:lineRule="auto"/>
      </w:pPr>
    </w:p>
    <w:p w14:paraId="68EA4302">
      <w:pPr>
        <w:pStyle w:val="2"/>
        <w:spacing w:line="261" w:lineRule="auto"/>
      </w:pPr>
    </w:p>
    <w:p w14:paraId="2D51E954">
      <w:pPr>
        <w:pStyle w:val="2"/>
        <w:spacing w:line="261" w:lineRule="auto"/>
      </w:pPr>
    </w:p>
    <w:p w14:paraId="1EA8C33B">
      <w:pPr>
        <w:pStyle w:val="2"/>
        <w:spacing w:line="261" w:lineRule="auto"/>
      </w:pPr>
    </w:p>
    <w:p w14:paraId="64DFDE4F">
      <w:pPr>
        <w:pStyle w:val="2"/>
        <w:spacing w:line="262" w:lineRule="auto"/>
      </w:pPr>
    </w:p>
    <w:p w14:paraId="60FFB24E">
      <w:pPr>
        <w:spacing w:before="134" w:line="221" w:lineRule="auto"/>
        <w:ind w:left="3055"/>
        <w:rPr>
          <w:rFonts w:ascii="宋体" w:hAnsi="宋体" w:eastAsia="宋体" w:cs="宋体"/>
          <w:sz w:val="41"/>
          <w:szCs w:val="41"/>
        </w:rPr>
      </w:pPr>
      <w:r>
        <w:rPr>
          <w:rFonts w:ascii="宋体" w:hAnsi="宋体" w:eastAsia="宋体" w:cs="宋体"/>
          <w:b/>
          <w:bCs/>
          <w:spacing w:val="-16"/>
          <w:sz w:val="41"/>
          <w:szCs w:val="41"/>
        </w:rPr>
        <w:t>前</w:t>
      </w:r>
      <w:r>
        <w:rPr>
          <w:rFonts w:ascii="宋体" w:hAnsi="宋体" w:eastAsia="宋体" w:cs="宋体"/>
          <w:spacing w:val="9"/>
          <w:sz w:val="41"/>
          <w:szCs w:val="41"/>
        </w:rPr>
        <w:t xml:space="preserve">     </w:t>
      </w:r>
      <w:r>
        <w:rPr>
          <w:rFonts w:ascii="宋体" w:hAnsi="宋体" w:eastAsia="宋体" w:cs="宋体"/>
          <w:b/>
          <w:bCs/>
          <w:spacing w:val="-16"/>
          <w:sz w:val="41"/>
          <w:szCs w:val="41"/>
        </w:rPr>
        <w:t>言</w:t>
      </w:r>
    </w:p>
    <w:p w14:paraId="6E894612">
      <w:pPr>
        <w:pStyle w:val="2"/>
        <w:spacing w:line="306" w:lineRule="auto"/>
      </w:pPr>
    </w:p>
    <w:p w14:paraId="077E86A3">
      <w:pPr>
        <w:pStyle w:val="2"/>
        <w:spacing w:line="307" w:lineRule="auto"/>
      </w:pPr>
    </w:p>
    <w:p w14:paraId="37050129">
      <w:pPr>
        <w:pStyle w:val="2"/>
        <w:spacing w:line="307" w:lineRule="auto"/>
      </w:pPr>
    </w:p>
    <w:p w14:paraId="4F38FE55">
      <w:pPr>
        <w:spacing w:before="68" w:line="317" w:lineRule="auto"/>
        <w:ind w:firstLine="430"/>
        <w:jc w:val="both"/>
        <w:rPr>
          <w:rFonts w:ascii="宋体" w:hAnsi="宋体" w:eastAsia="宋体" w:cs="宋体"/>
          <w:sz w:val="21"/>
          <w:szCs w:val="21"/>
        </w:rPr>
      </w:pPr>
      <w:r>
        <w:rPr>
          <w:rFonts w:ascii="宋体" w:hAnsi="宋体" w:eastAsia="宋体" w:cs="宋体"/>
          <w:spacing w:val="1"/>
          <w:sz w:val="21"/>
          <w:szCs w:val="21"/>
        </w:rPr>
        <w:t>为促进卷烟生产操作类技能人才成长，提升烟机设备操作人员的知识与技能</w:t>
      </w:r>
      <w:r>
        <w:rPr>
          <w:rFonts w:ascii="宋体" w:hAnsi="宋体" w:eastAsia="宋体" w:cs="宋体"/>
          <w:sz w:val="21"/>
          <w:szCs w:val="21"/>
        </w:rPr>
        <w:t xml:space="preserve">水平， </w:t>
      </w:r>
      <w:r>
        <w:rPr>
          <w:rFonts w:ascii="宋体" w:hAnsi="宋体" w:eastAsia="宋体" w:cs="宋体"/>
          <w:spacing w:val="4"/>
          <w:sz w:val="21"/>
          <w:szCs w:val="21"/>
        </w:rPr>
        <w:t>推动行业技能人才队伍建设再上台阶，满足烟叶制丝设备操作工、卷烟卷接设备操作</w:t>
      </w:r>
      <w:r>
        <w:rPr>
          <w:rFonts w:ascii="宋体" w:hAnsi="宋体" w:eastAsia="宋体" w:cs="宋体"/>
          <w:spacing w:val="7"/>
          <w:sz w:val="21"/>
          <w:szCs w:val="21"/>
        </w:rPr>
        <w:t xml:space="preserve">  </w:t>
      </w:r>
      <w:r>
        <w:rPr>
          <w:rFonts w:ascii="宋体" w:hAnsi="宋体" w:eastAsia="宋体" w:cs="宋体"/>
          <w:spacing w:val="4"/>
          <w:sz w:val="21"/>
          <w:szCs w:val="21"/>
        </w:rPr>
        <w:t>工、卷烟封装设备操作工等岗位开展技师培训与鉴定工作需要，在国家烟草专卖局人</w:t>
      </w:r>
      <w:r>
        <w:rPr>
          <w:rFonts w:ascii="宋体" w:hAnsi="宋体" w:eastAsia="宋体" w:cs="宋体"/>
          <w:spacing w:val="5"/>
          <w:sz w:val="21"/>
          <w:szCs w:val="21"/>
        </w:rPr>
        <w:t xml:space="preserve">  </w:t>
      </w:r>
      <w:r>
        <w:rPr>
          <w:rFonts w:ascii="宋体" w:hAnsi="宋体" w:eastAsia="宋体" w:cs="宋体"/>
          <w:spacing w:val="4"/>
          <w:sz w:val="21"/>
          <w:szCs w:val="21"/>
        </w:rPr>
        <w:t>事司的领导下，国家烟草专卖局职业技能鉴定指导中心、中国烟草总公司职工进修学</w:t>
      </w:r>
      <w:r>
        <w:rPr>
          <w:rFonts w:ascii="宋体" w:hAnsi="宋体" w:eastAsia="宋体" w:cs="宋体"/>
          <w:spacing w:val="6"/>
          <w:sz w:val="21"/>
          <w:szCs w:val="21"/>
        </w:rPr>
        <w:t xml:space="preserve">  院组织编写了《卷烟卷接设备操作工(二级)专业知</w:t>
      </w:r>
      <w:r>
        <w:rPr>
          <w:rFonts w:ascii="宋体" w:hAnsi="宋体" w:eastAsia="宋体" w:cs="宋体"/>
          <w:spacing w:val="5"/>
          <w:sz w:val="21"/>
          <w:szCs w:val="21"/>
        </w:rPr>
        <w:t>识》培训教材。</w:t>
      </w:r>
    </w:p>
    <w:p w14:paraId="1E393040">
      <w:pPr>
        <w:spacing w:before="8" w:line="317" w:lineRule="auto"/>
        <w:ind w:firstLine="430"/>
        <w:jc w:val="both"/>
        <w:rPr>
          <w:rFonts w:ascii="宋体" w:hAnsi="宋体" w:eastAsia="宋体" w:cs="宋体"/>
          <w:sz w:val="21"/>
          <w:szCs w:val="21"/>
        </w:rPr>
      </w:pPr>
      <w:r>
        <w:rPr>
          <w:rFonts w:ascii="宋体" w:hAnsi="宋体" w:eastAsia="宋体" w:cs="宋体"/>
          <w:spacing w:val="10"/>
          <w:sz w:val="21"/>
          <w:szCs w:val="21"/>
        </w:rPr>
        <w:t>本教材以《卷烟卷接设备操作工(二级)职业技能标准》中的工作要求为编写依</w:t>
      </w:r>
      <w:r>
        <w:rPr>
          <w:rFonts w:ascii="宋体" w:hAnsi="宋体" w:eastAsia="宋体" w:cs="宋体"/>
          <w:spacing w:val="5"/>
          <w:sz w:val="21"/>
          <w:szCs w:val="21"/>
        </w:rPr>
        <w:t xml:space="preserve">  </w:t>
      </w:r>
      <w:r>
        <w:rPr>
          <w:rFonts w:ascii="宋体" w:hAnsi="宋体" w:eastAsia="宋体" w:cs="宋体"/>
          <w:spacing w:val="4"/>
          <w:sz w:val="21"/>
          <w:szCs w:val="21"/>
        </w:rPr>
        <w:t>据，以提高卷烟卷接设备操作人员素质为目标，充分体现了职业技能培训与鉴定工作</w:t>
      </w:r>
      <w:r>
        <w:rPr>
          <w:rFonts w:ascii="宋体" w:hAnsi="宋体" w:eastAsia="宋体" w:cs="宋体"/>
          <w:spacing w:val="7"/>
          <w:sz w:val="21"/>
          <w:szCs w:val="21"/>
        </w:rPr>
        <w:t xml:space="preserve">  </w:t>
      </w:r>
      <w:r>
        <w:rPr>
          <w:rFonts w:ascii="宋体" w:hAnsi="宋体" w:eastAsia="宋体" w:cs="宋体"/>
          <w:spacing w:val="1"/>
          <w:sz w:val="21"/>
          <w:szCs w:val="21"/>
        </w:rPr>
        <w:t>特点。全书内容包括卷烟机操作与维护、接装机操作与维护、卷烟机故障分析与排除、</w:t>
      </w:r>
      <w:r>
        <w:rPr>
          <w:rFonts w:ascii="宋体" w:hAnsi="宋体" w:eastAsia="宋体" w:cs="宋体"/>
          <w:spacing w:val="5"/>
          <w:sz w:val="21"/>
          <w:szCs w:val="21"/>
        </w:rPr>
        <w:t xml:space="preserve"> </w:t>
      </w:r>
      <w:r>
        <w:rPr>
          <w:rFonts w:ascii="宋体" w:hAnsi="宋体" w:eastAsia="宋体" w:cs="宋体"/>
          <w:spacing w:val="7"/>
          <w:sz w:val="21"/>
          <w:szCs w:val="21"/>
        </w:rPr>
        <w:t>接装机故障分析与排除、安全管理、现场管理、质量控制、培训指导(传授知识、传</w:t>
      </w:r>
      <w:r>
        <w:rPr>
          <w:rFonts w:ascii="宋体" w:hAnsi="宋体" w:eastAsia="宋体" w:cs="宋体"/>
          <w:spacing w:val="2"/>
          <w:sz w:val="21"/>
          <w:szCs w:val="21"/>
        </w:rPr>
        <w:t xml:space="preserve">  </w:t>
      </w:r>
      <w:r>
        <w:rPr>
          <w:rFonts w:ascii="宋体" w:hAnsi="宋体" w:eastAsia="宋体" w:cs="宋体"/>
          <w:spacing w:val="7"/>
          <w:sz w:val="21"/>
          <w:szCs w:val="21"/>
        </w:rPr>
        <w:t>授技艺)等内容，教材内容全面，结构合理，实用性强，涵盖了本等级职业技能鉴定</w:t>
      </w:r>
      <w:r>
        <w:rPr>
          <w:rFonts w:ascii="宋体" w:hAnsi="宋体" w:eastAsia="宋体" w:cs="宋体"/>
          <w:spacing w:val="4"/>
          <w:sz w:val="21"/>
          <w:szCs w:val="21"/>
        </w:rPr>
        <w:t xml:space="preserve">  </w:t>
      </w:r>
      <w:r>
        <w:rPr>
          <w:rFonts w:ascii="宋体" w:hAnsi="宋体" w:eastAsia="宋体" w:cs="宋体"/>
          <w:spacing w:val="-4"/>
          <w:sz w:val="21"/>
          <w:szCs w:val="21"/>
        </w:rPr>
        <w:t>考试的知识点和技能点。</w:t>
      </w:r>
    </w:p>
    <w:p w14:paraId="5C2ADEE6">
      <w:pPr>
        <w:spacing w:before="16" w:line="325" w:lineRule="auto"/>
        <w:ind w:right="86" w:firstLine="430"/>
        <w:jc w:val="both"/>
        <w:rPr>
          <w:rFonts w:ascii="宋体" w:hAnsi="宋体" w:eastAsia="宋体" w:cs="宋体"/>
          <w:sz w:val="17"/>
          <w:szCs w:val="17"/>
        </w:rPr>
      </w:pPr>
      <w:r>
        <w:rPr>
          <w:rFonts w:ascii="宋体" w:hAnsi="宋体" w:eastAsia="宋体" w:cs="宋体"/>
          <w:spacing w:val="4"/>
          <w:sz w:val="21"/>
          <w:szCs w:val="21"/>
        </w:rPr>
        <w:t>本教材由行业有关专家共同编写。在编写和审定过程中，得到了国家烟草专卖局</w:t>
      </w:r>
      <w:r>
        <w:rPr>
          <w:rFonts w:ascii="宋体" w:hAnsi="宋体" w:eastAsia="宋体" w:cs="宋体"/>
          <w:spacing w:val="17"/>
          <w:sz w:val="21"/>
          <w:szCs w:val="21"/>
        </w:rPr>
        <w:t xml:space="preserve"> </w:t>
      </w:r>
      <w:r>
        <w:rPr>
          <w:rFonts w:ascii="宋体" w:hAnsi="宋体" w:eastAsia="宋体" w:cs="宋体"/>
          <w:spacing w:val="4"/>
          <w:sz w:val="21"/>
          <w:szCs w:val="21"/>
        </w:rPr>
        <w:t>人事司、国家烟草专卖局职业技能鉴定指导中心、中国烟草总公司职工进修学院有关</w:t>
      </w:r>
      <w:r>
        <w:rPr>
          <w:rFonts w:ascii="宋体" w:hAnsi="宋体" w:eastAsia="宋体" w:cs="宋体"/>
          <w:spacing w:val="11"/>
          <w:sz w:val="21"/>
          <w:szCs w:val="21"/>
        </w:rPr>
        <w:t xml:space="preserve"> </w:t>
      </w:r>
      <w:r>
        <w:rPr>
          <w:rFonts w:ascii="宋体" w:hAnsi="宋体" w:eastAsia="宋体" w:cs="宋体"/>
          <w:spacing w:val="5"/>
          <w:sz w:val="21"/>
          <w:szCs w:val="21"/>
        </w:rPr>
        <w:t>领导的关心和指导，得到了山东、云南、福</w:t>
      </w:r>
      <w:r>
        <w:rPr>
          <w:rFonts w:ascii="宋体" w:hAnsi="宋体" w:eastAsia="宋体" w:cs="宋体"/>
          <w:spacing w:val="4"/>
          <w:sz w:val="21"/>
          <w:szCs w:val="21"/>
        </w:rPr>
        <w:t>建、陕西、河南、河北、浙江、广东等省</w:t>
      </w:r>
      <w:r>
        <w:rPr>
          <w:rFonts w:ascii="宋体" w:hAnsi="宋体" w:eastAsia="宋体" w:cs="宋体"/>
          <w:sz w:val="21"/>
          <w:szCs w:val="21"/>
        </w:rPr>
        <w:t xml:space="preserve"> </w:t>
      </w:r>
      <w:r>
        <w:rPr>
          <w:rFonts w:ascii="宋体" w:hAnsi="宋体" w:eastAsia="宋体" w:cs="宋体"/>
          <w:spacing w:val="4"/>
          <w:sz w:val="21"/>
          <w:szCs w:val="21"/>
        </w:rPr>
        <w:t>(区)中烟工业有限责任公司，及上海烟草集团有限责任公司、常德烟草机械有限责任</w:t>
      </w:r>
      <w:r>
        <w:rPr>
          <w:rFonts w:ascii="宋体" w:hAnsi="宋体" w:eastAsia="宋体" w:cs="宋体"/>
          <w:spacing w:val="6"/>
          <w:sz w:val="21"/>
          <w:szCs w:val="21"/>
        </w:rPr>
        <w:t xml:space="preserve"> </w:t>
      </w:r>
      <w:r>
        <w:rPr>
          <w:rFonts w:ascii="宋体" w:hAnsi="宋体" w:eastAsia="宋体" w:cs="宋体"/>
          <w:spacing w:val="4"/>
          <w:sz w:val="21"/>
          <w:szCs w:val="21"/>
        </w:rPr>
        <w:t>公司有关领导和同志的大力支持，并参阅了有关专家、学者的著作和文章，在此一并</w:t>
      </w:r>
      <w:r>
        <w:rPr>
          <w:rFonts w:ascii="宋体" w:hAnsi="宋体" w:eastAsia="宋体" w:cs="宋体"/>
          <w:spacing w:val="9"/>
          <w:sz w:val="21"/>
          <w:szCs w:val="21"/>
        </w:rPr>
        <w:t xml:space="preserve"> </w:t>
      </w:r>
      <w:r>
        <w:rPr>
          <w:rFonts w:ascii="宋体" w:hAnsi="宋体" w:eastAsia="宋体" w:cs="宋体"/>
          <w:spacing w:val="-5"/>
          <w:sz w:val="17"/>
          <w:szCs w:val="17"/>
        </w:rPr>
        <w:t>致</w:t>
      </w:r>
      <w:r>
        <w:rPr>
          <w:rFonts w:ascii="宋体" w:hAnsi="宋体" w:eastAsia="宋体" w:cs="宋体"/>
          <w:spacing w:val="-20"/>
          <w:sz w:val="17"/>
          <w:szCs w:val="17"/>
        </w:rPr>
        <w:t xml:space="preserve"> </w:t>
      </w:r>
      <w:r>
        <w:rPr>
          <w:rFonts w:ascii="宋体" w:hAnsi="宋体" w:eastAsia="宋体" w:cs="宋体"/>
          <w:spacing w:val="-5"/>
          <w:sz w:val="17"/>
          <w:szCs w:val="17"/>
        </w:rPr>
        <w:t>谢</w:t>
      </w:r>
      <w:r>
        <w:rPr>
          <w:rFonts w:ascii="宋体" w:hAnsi="宋体" w:eastAsia="宋体" w:cs="宋体"/>
          <w:spacing w:val="-27"/>
          <w:sz w:val="17"/>
          <w:szCs w:val="17"/>
        </w:rPr>
        <w:t xml:space="preserve"> </w:t>
      </w:r>
      <w:r>
        <w:rPr>
          <w:rFonts w:ascii="宋体" w:hAnsi="宋体" w:eastAsia="宋体" w:cs="宋体"/>
          <w:spacing w:val="-5"/>
          <w:sz w:val="17"/>
          <w:szCs w:val="17"/>
        </w:rPr>
        <w:t>。</w:t>
      </w:r>
    </w:p>
    <w:p w14:paraId="31228668">
      <w:pPr>
        <w:spacing w:before="19" w:line="219" w:lineRule="auto"/>
        <w:ind w:left="430"/>
        <w:rPr>
          <w:rFonts w:ascii="宋体" w:hAnsi="宋体" w:eastAsia="宋体" w:cs="宋体"/>
          <w:sz w:val="21"/>
          <w:szCs w:val="21"/>
        </w:rPr>
      </w:pPr>
      <w:r>
        <w:rPr>
          <w:rFonts w:ascii="宋体" w:hAnsi="宋体" w:eastAsia="宋体" w:cs="宋体"/>
          <w:spacing w:val="4"/>
          <w:sz w:val="21"/>
          <w:szCs w:val="21"/>
        </w:rPr>
        <w:t>限于客观条件和主观水平等因素，书中可能存在疏漏和不妥之处，恳请广大读者</w:t>
      </w:r>
    </w:p>
    <w:p w14:paraId="32D28E44">
      <w:pPr>
        <w:spacing w:before="129" w:line="219" w:lineRule="auto"/>
        <w:ind w:left="3"/>
        <w:rPr>
          <w:rFonts w:ascii="宋体" w:hAnsi="宋体" w:eastAsia="宋体" w:cs="宋体"/>
          <w:sz w:val="21"/>
          <w:szCs w:val="21"/>
        </w:rPr>
      </w:pPr>
      <w:r>
        <w:rPr>
          <w:rFonts w:ascii="宋体" w:hAnsi="宋体" w:eastAsia="宋体" w:cs="宋体"/>
          <w:b/>
          <w:bCs/>
          <w:spacing w:val="-5"/>
          <w:sz w:val="21"/>
          <w:szCs w:val="21"/>
        </w:rPr>
        <w:t>多提出宝贵意见和建议，以便进一步修订、完善。</w:t>
      </w:r>
    </w:p>
    <w:p w14:paraId="7ECBB03F">
      <w:pPr>
        <w:pStyle w:val="2"/>
        <w:spacing w:line="410" w:lineRule="auto"/>
      </w:pPr>
    </w:p>
    <w:p w14:paraId="546A373E">
      <w:pPr>
        <w:spacing w:before="69" w:line="219" w:lineRule="auto"/>
        <w:ind w:left="6482"/>
        <w:rPr>
          <w:rFonts w:ascii="宋体" w:hAnsi="宋体" w:eastAsia="宋体" w:cs="宋体"/>
          <w:sz w:val="21"/>
          <w:szCs w:val="21"/>
        </w:rPr>
      </w:pPr>
      <w:r>
        <w:rPr>
          <w:rFonts w:ascii="宋体" w:hAnsi="宋体" w:eastAsia="宋体" w:cs="宋体"/>
          <w:b/>
          <w:bCs/>
          <w:spacing w:val="-8"/>
          <w:sz w:val="21"/>
          <w:szCs w:val="21"/>
        </w:rPr>
        <w:t>编</w:t>
      </w:r>
      <w:r>
        <w:rPr>
          <w:rFonts w:ascii="宋体" w:hAnsi="宋体" w:eastAsia="宋体" w:cs="宋体"/>
          <w:spacing w:val="5"/>
          <w:sz w:val="21"/>
          <w:szCs w:val="21"/>
        </w:rPr>
        <w:t xml:space="preserve">  </w:t>
      </w:r>
      <w:r>
        <w:rPr>
          <w:rFonts w:ascii="宋体" w:hAnsi="宋体" w:eastAsia="宋体" w:cs="宋体"/>
          <w:b/>
          <w:bCs/>
          <w:spacing w:val="-8"/>
          <w:sz w:val="21"/>
          <w:szCs w:val="21"/>
        </w:rPr>
        <w:t>者</w:t>
      </w:r>
    </w:p>
    <w:p w14:paraId="2C1FDF5E">
      <w:pPr>
        <w:spacing w:before="100" w:line="219" w:lineRule="auto"/>
        <w:ind w:left="6432"/>
        <w:rPr>
          <w:rFonts w:ascii="宋体" w:hAnsi="宋体" w:eastAsia="宋体" w:cs="宋体"/>
          <w:sz w:val="21"/>
          <w:szCs w:val="21"/>
        </w:rPr>
      </w:pPr>
      <w:r>
        <w:rPr>
          <w:rFonts w:ascii="宋体" w:hAnsi="宋体" w:eastAsia="宋体" w:cs="宋体"/>
          <w:b/>
          <w:bCs/>
          <w:spacing w:val="20"/>
          <w:sz w:val="21"/>
          <w:szCs w:val="21"/>
        </w:rPr>
        <w:t>2017年6月</w:t>
      </w:r>
    </w:p>
    <w:p w14:paraId="5BAF8929">
      <w:pPr>
        <w:spacing w:line="219" w:lineRule="auto"/>
        <w:rPr>
          <w:rFonts w:ascii="宋体" w:hAnsi="宋体" w:eastAsia="宋体" w:cs="宋体"/>
          <w:sz w:val="21"/>
          <w:szCs w:val="21"/>
        </w:rPr>
        <w:sectPr>
          <w:pgSz w:w="10300" w:h="14640"/>
          <w:pgMar w:top="400" w:right="1145" w:bottom="400" w:left="1130" w:header="0" w:footer="0" w:gutter="0"/>
          <w:cols w:space="720" w:num="1"/>
        </w:sectPr>
      </w:pPr>
    </w:p>
    <w:p w14:paraId="1A51C3FB">
      <w:pPr>
        <w:pStyle w:val="2"/>
        <w:spacing w:line="246" w:lineRule="auto"/>
      </w:pPr>
    </w:p>
    <w:p w14:paraId="23AA84C0">
      <w:pPr>
        <w:pStyle w:val="2"/>
        <w:spacing w:line="265" w:lineRule="auto"/>
      </w:pPr>
    </w:p>
    <w:p w14:paraId="6D5101D8">
      <w:pPr>
        <w:pStyle w:val="2"/>
        <w:spacing w:line="265" w:lineRule="auto"/>
      </w:pPr>
    </w:p>
    <w:p w14:paraId="4D482066">
      <w:pPr>
        <w:spacing w:before="130" w:line="222" w:lineRule="auto"/>
        <w:ind w:left="1605"/>
        <w:rPr>
          <w:rFonts w:ascii="黑体" w:hAnsi="黑体" w:eastAsia="黑体" w:cs="黑体"/>
          <w:sz w:val="40"/>
          <w:szCs w:val="40"/>
        </w:rPr>
      </w:pPr>
      <w:r>
        <w:rPr>
          <w:rFonts w:hint="eastAsia" w:ascii="黑体" w:hAnsi="黑体" w:eastAsia="黑体" w:cs="黑体"/>
          <w:spacing w:val="27"/>
          <w:sz w:val="40"/>
          <w:szCs w:val="40"/>
          <w:lang w:val="en-US" w:eastAsia="zh-CN"/>
        </w:rPr>
        <w:t>第一章</w:t>
      </w:r>
      <w:bookmarkStart w:id="59" w:name="_GoBack"/>
      <w:bookmarkEnd w:id="59"/>
      <w:r>
        <w:rPr>
          <w:rFonts w:ascii="黑体" w:hAnsi="黑体" w:eastAsia="黑体" w:cs="黑体"/>
          <w:spacing w:val="27"/>
          <w:sz w:val="40"/>
          <w:szCs w:val="40"/>
        </w:rPr>
        <w:t xml:space="preserve">  </w:t>
      </w:r>
      <w:r>
        <w:rPr>
          <w:rFonts w:ascii="黑体" w:hAnsi="黑体" w:eastAsia="黑体" w:cs="黑体"/>
          <w:b/>
          <w:bCs/>
          <w:spacing w:val="5"/>
          <w:sz w:val="40"/>
          <w:szCs w:val="40"/>
        </w:rPr>
        <w:t>卷烟机操作与维护</w:t>
      </w:r>
    </w:p>
    <w:p w14:paraId="4F1940E3">
      <w:pPr>
        <w:pStyle w:val="2"/>
        <w:spacing w:line="249" w:lineRule="auto"/>
      </w:pPr>
    </w:p>
    <w:p w14:paraId="274B1F7E">
      <w:pPr>
        <w:pStyle w:val="2"/>
        <w:spacing w:line="249" w:lineRule="auto"/>
      </w:pPr>
    </w:p>
    <w:p w14:paraId="31AB3828">
      <w:pPr>
        <w:pStyle w:val="2"/>
        <w:spacing w:line="249" w:lineRule="auto"/>
      </w:pPr>
    </w:p>
    <w:p w14:paraId="1DF7085B">
      <w:pPr>
        <w:spacing w:before="69" w:line="221" w:lineRule="auto"/>
        <w:ind w:left="619"/>
        <w:rPr>
          <w:rFonts w:ascii="宋体" w:hAnsi="宋体" w:eastAsia="宋体" w:cs="宋体"/>
          <w:sz w:val="21"/>
          <w:szCs w:val="21"/>
        </w:rPr>
      </w:pPr>
      <w:r>
        <w:rPr>
          <w:rFonts w:ascii="宋体" w:hAnsi="宋体" w:eastAsia="宋体" w:cs="宋体"/>
          <w:spacing w:val="13"/>
          <w:sz w:val="21"/>
          <w:szCs w:val="21"/>
        </w:rPr>
        <w:t>学习要点：</w:t>
      </w:r>
    </w:p>
    <w:p w14:paraId="13D11A37">
      <w:pPr>
        <w:spacing w:before="113" w:line="220" w:lineRule="auto"/>
        <w:ind w:left="999"/>
        <w:rPr>
          <w:rFonts w:ascii="FangSong" w:hAnsi="FangSong" w:eastAsia="FangSong" w:cs="FangSong"/>
          <w:sz w:val="21"/>
          <w:szCs w:val="21"/>
        </w:rPr>
      </w:pPr>
      <w:r>
        <w:rPr>
          <w:rFonts w:ascii="宋体" w:hAnsi="宋体" w:eastAsia="宋体" w:cs="宋体"/>
          <w:spacing w:val="-2"/>
          <w:sz w:val="21"/>
          <w:szCs w:val="21"/>
        </w:rPr>
        <w:t>1.</w:t>
      </w:r>
      <w:r>
        <w:rPr>
          <w:rFonts w:ascii="宋体" w:hAnsi="宋体" w:eastAsia="宋体" w:cs="宋体"/>
          <w:spacing w:val="-18"/>
          <w:sz w:val="21"/>
          <w:szCs w:val="21"/>
        </w:rPr>
        <w:t xml:space="preserve"> </w:t>
      </w:r>
      <w:r>
        <w:rPr>
          <w:rFonts w:ascii="FangSong" w:hAnsi="FangSong" w:eastAsia="FangSong" w:cs="FangSong"/>
          <w:spacing w:val="-2"/>
          <w:sz w:val="21"/>
          <w:szCs w:val="21"/>
        </w:rPr>
        <w:t>掌握卷烟机各系统的工作原理和有关部件的结构特点。</w:t>
      </w:r>
    </w:p>
    <w:p w14:paraId="719E27FD">
      <w:pPr>
        <w:spacing w:before="109" w:line="220" w:lineRule="auto"/>
        <w:ind w:left="999"/>
        <w:rPr>
          <w:rFonts w:ascii="FangSong" w:hAnsi="FangSong" w:eastAsia="FangSong" w:cs="FangSong"/>
          <w:sz w:val="21"/>
          <w:szCs w:val="21"/>
        </w:rPr>
      </w:pPr>
      <w:r>
        <w:rPr>
          <w:rFonts w:ascii="宋体" w:hAnsi="宋体" w:eastAsia="宋体" w:cs="宋体"/>
          <w:spacing w:val="-3"/>
          <w:sz w:val="21"/>
          <w:szCs w:val="21"/>
        </w:rPr>
        <w:t>2.</w:t>
      </w:r>
      <w:r>
        <w:rPr>
          <w:rFonts w:ascii="宋体" w:hAnsi="宋体" w:eastAsia="宋体" w:cs="宋体"/>
          <w:spacing w:val="-35"/>
          <w:sz w:val="21"/>
          <w:szCs w:val="21"/>
        </w:rPr>
        <w:t xml:space="preserve"> </w:t>
      </w:r>
      <w:r>
        <w:rPr>
          <w:rFonts w:ascii="FangSong" w:hAnsi="FangSong" w:eastAsia="FangSong" w:cs="FangSong"/>
          <w:spacing w:val="-3"/>
          <w:sz w:val="21"/>
          <w:szCs w:val="21"/>
        </w:rPr>
        <w:t>能够更换和调整与操作相关的部件和组件。</w:t>
      </w:r>
    </w:p>
    <w:p w14:paraId="23500A2B">
      <w:pPr>
        <w:pStyle w:val="2"/>
        <w:spacing w:line="470" w:lineRule="auto"/>
      </w:pPr>
    </w:p>
    <w:p w14:paraId="336E7FD2">
      <w:pPr>
        <w:spacing w:before="98" w:line="219" w:lineRule="auto"/>
        <w:ind w:left="2894"/>
        <w:rPr>
          <w:rFonts w:ascii="宋体" w:hAnsi="宋体" w:eastAsia="宋体" w:cs="宋体"/>
          <w:sz w:val="30"/>
          <w:szCs w:val="30"/>
        </w:rPr>
      </w:pPr>
      <w:r>
        <w:rPr>
          <w:rFonts w:ascii="宋体" w:hAnsi="宋体" w:eastAsia="宋体" w:cs="宋体"/>
          <w:b/>
          <w:bCs/>
          <w:spacing w:val="-7"/>
          <w:sz w:val="30"/>
          <w:szCs w:val="30"/>
        </w:rPr>
        <w:t>第一节</w:t>
      </w:r>
      <w:r>
        <w:rPr>
          <w:rFonts w:ascii="宋体" w:hAnsi="宋体" w:eastAsia="宋体" w:cs="宋体"/>
          <w:spacing w:val="137"/>
          <w:sz w:val="30"/>
          <w:szCs w:val="30"/>
        </w:rPr>
        <w:t xml:space="preserve"> </w:t>
      </w:r>
      <w:r>
        <w:rPr>
          <w:rFonts w:ascii="宋体" w:hAnsi="宋体" w:eastAsia="宋体" w:cs="宋体"/>
          <w:b/>
          <w:bCs/>
          <w:spacing w:val="-7"/>
          <w:sz w:val="30"/>
          <w:szCs w:val="30"/>
        </w:rPr>
        <w:t>供丝系统</w:t>
      </w:r>
    </w:p>
    <w:p w14:paraId="061132DB">
      <w:pPr>
        <w:pStyle w:val="2"/>
        <w:spacing w:line="316" w:lineRule="auto"/>
      </w:pPr>
    </w:p>
    <w:p w14:paraId="30AD3315">
      <w:pPr>
        <w:spacing w:before="68" w:line="224" w:lineRule="auto"/>
        <w:ind w:left="512"/>
        <w:rPr>
          <w:rFonts w:ascii="黑体" w:hAnsi="黑体" w:eastAsia="黑体" w:cs="黑体"/>
          <w:sz w:val="21"/>
          <w:szCs w:val="21"/>
        </w:rPr>
      </w:pPr>
      <w:r>
        <w:rPr>
          <w:rFonts w:ascii="黑体" w:hAnsi="黑体" w:eastAsia="黑体" w:cs="黑体"/>
          <w:b/>
          <w:bCs/>
          <w:spacing w:val="6"/>
          <w:sz w:val="21"/>
          <w:szCs w:val="21"/>
        </w:rPr>
        <w:t>一</w:t>
      </w:r>
      <w:r>
        <w:rPr>
          <w:rFonts w:ascii="黑体" w:hAnsi="黑体" w:eastAsia="黑体" w:cs="黑体"/>
          <w:spacing w:val="-31"/>
          <w:sz w:val="21"/>
          <w:szCs w:val="21"/>
        </w:rPr>
        <w:t xml:space="preserve"> </w:t>
      </w:r>
      <w:r>
        <w:rPr>
          <w:rFonts w:ascii="黑体" w:hAnsi="黑体" w:eastAsia="黑体" w:cs="黑体"/>
          <w:b/>
          <w:bCs/>
          <w:spacing w:val="6"/>
          <w:sz w:val="21"/>
          <w:szCs w:val="21"/>
        </w:rPr>
        <w:t>、</w:t>
      </w:r>
      <w:r>
        <w:rPr>
          <w:rFonts w:ascii="Times New Roman" w:hAnsi="Times New Roman" w:eastAsia="Times New Roman" w:cs="Times New Roman"/>
          <w:b/>
          <w:bCs/>
          <w:sz w:val="21"/>
          <w:szCs w:val="21"/>
        </w:rPr>
        <w:t>YJ</w:t>
      </w:r>
      <w:r>
        <w:rPr>
          <w:rFonts w:ascii="Times New Roman" w:hAnsi="Times New Roman" w:eastAsia="Times New Roman" w:cs="Times New Roman"/>
          <w:b/>
          <w:bCs/>
          <w:spacing w:val="6"/>
          <w:sz w:val="21"/>
          <w:szCs w:val="21"/>
        </w:rPr>
        <w:t>17</w:t>
      </w:r>
      <w:r>
        <w:rPr>
          <w:rFonts w:ascii="Times New Roman" w:hAnsi="Times New Roman" w:eastAsia="Times New Roman" w:cs="Times New Roman"/>
          <w:b/>
          <w:bCs/>
          <w:spacing w:val="46"/>
          <w:sz w:val="21"/>
          <w:szCs w:val="21"/>
        </w:rPr>
        <w:t xml:space="preserve"> </w:t>
      </w:r>
      <w:r>
        <w:rPr>
          <w:rFonts w:ascii="黑体" w:hAnsi="黑体" w:eastAsia="黑体" w:cs="黑体"/>
          <w:b/>
          <w:bCs/>
          <w:spacing w:val="6"/>
          <w:sz w:val="21"/>
          <w:szCs w:val="21"/>
        </w:rPr>
        <w:t>型卷烟机</w:t>
      </w:r>
    </w:p>
    <w:p w14:paraId="1A613552">
      <w:pPr>
        <w:pStyle w:val="2"/>
        <w:spacing w:line="271" w:lineRule="auto"/>
      </w:pPr>
    </w:p>
    <w:p w14:paraId="16BEA75C">
      <w:pPr>
        <w:spacing w:before="68" w:line="220" w:lineRule="auto"/>
        <w:ind w:left="509"/>
        <w:rPr>
          <w:rFonts w:ascii="FangSong" w:hAnsi="FangSong" w:eastAsia="FangSong" w:cs="FangSong"/>
          <w:sz w:val="21"/>
          <w:szCs w:val="21"/>
        </w:rPr>
      </w:pPr>
      <w:r>
        <w:rPr>
          <w:rFonts w:ascii="FangSong" w:hAnsi="FangSong" w:eastAsia="FangSong" w:cs="FangSong"/>
          <w:spacing w:val="25"/>
          <w:sz w:val="21"/>
          <w:szCs w:val="21"/>
        </w:rPr>
        <w:t>(</w:t>
      </w:r>
      <w:r>
        <w:rPr>
          <w:rFonts w:ascii="FangSong" w:hAnsi="FangSong" w:eastAsia="FangSong" w:cs="FangSong"/>
          <w:spacing w:val="-45"/>
          <w:sz w:val="21"/>
          <w:szCs w:val="21"/>
        </w:rPr>
        <w:t xml:space="preserve"> </w:t>
      </w:r>
      <w:r>
        <w:rPr>
          <w:rFonts w:ascii="FangSong" w:hAnsi="FangSong" w:eastAsia="FangSong" w:cs="FangSong"/>
          <w:spacing w:val="25"/>
          <w:sz w:val="21"/>
          <w:szCs w:val="21"/>
        </w:rPr>
        <w:t>一</w:t>
      </w:r>
      <w:r>
        <w:rPr>
          <w:rFonts w:ascii="FangSong" w:hAnsi="FangSong" w:eastAsia="FangSong" w:cs="FangSong"/>
          <w:spacing w:val="-60"/>
          <w:sz w:val="21"/>
          <w:szCs w:val="21"/>
        </w:rPr>
        <w:t xml:space="preserve"> </w:t>
      </w:r>
      <w:r>
        <w:rPr>
          <w:rFonts w:ascii="FangSong" w:hAnsi="FangSong" w:eastAsia="FangSong" w:cs="FangSong"/>
          <w:spacing w:val="25"/>
          <w:sz w:val="21"/>
          <w:szCs w:val="21"/>
        </w:rPr>
        <w:t>)供丝系统工作原理及结构特点</w:t>
      </w:r>
    </w:p>
    <w:p w14:paraId="1686DBA2">
      <w:pPr>
        <w:spacing w:before="120" w:line="220" w:lineRule="auto"/>
        <w:ind w:left="509"/>
        <w:rPr>
          <w:rFonts w:ascii="FangSong" w:hAnsi="FangSong" w:eastAsia="FangSong" w:cs="FangSong"/>
          <w:sz w:val="21"/>
          <w:szCs w:val="21"/>
        </w:rPr>
      </w:pPr>
      <w:r>
        <w:rPr>
          <w:rFonts w:ascii="宋体" w:hAnsi="宋体" w:eastAsia="宋体" w:cs="宋体"/>
          <w:spacing w:val="-4"/>
          <w:sz w:val="21"/>
          <w:szCs w:val="21"/>
        </w:rPr>
        <w:t>1.</w:t>
      </w:r>
      <w:r>
        <w:rPr>
          <w:rFonts w:ascii="宋体" w:hAnsi="宋体" w:eastAsia="宋体" w:cs="宋体"/>
          <w:spacing w:val="-59"/>
          <w:sz w:val="21"/>
          <w:szCs w:val="21"/>
        </w:rPr>
        <w:t xml:space="preserve"> </w:t>
      </w:r>
      <w:r>
        <w:rPr>
          <w:rFonts w:ascii="FangSong" w:hAnsi="FangSong" w:eastAsia="FangSong" w:cs="FangSong"/>
          <w:spacing w:val="-4"/>
          <w:sz w:val="21"/>
          <w:szCs w:val="21"/>
        </w:rPr>
        <w:t>供丝系统工作原理</w:t>
      </w:r>
    </w:p>
    <w:p w14:paraId="26FCB26D">
      <w:pPr>
        <w:spacing w:before="115" w:line="299" w:lineRule="auto"/>
        <w:ind w:left="50" w:firstLine="459"/>
        <w:rPr>
          <w:rFonts w:ascii="宋体" w:hAnsi="宋体" w:eastAsia="宋体" w:cs="宋体"/>
          <w:sz w:val="21"/>
          <w:szCs w:val="21"/>
        </w:rPr>
      </w:pPr>
      <w:r>
        <w:rPr>
          <w:rFonts w:ascii="宋体" w:hAnsi="宋体" w:eastAsia="宋体" w:cs="宋体"/>
          <w:spacing w:val="11"/>
          <w:sz w:val="21"/>
          <w:szCs w:val="21"/>
        </w:rPr>
        <w:t>如图1-1-1所示，烟丝由风送管道吸至卷烟机风力送</w:t>
      </w:r>
      <w:r>
        <w:rPr>
          <w:rFonts w:ascii="宋体" w:hAnsi="宋体" w:eastAsia="宋体" w:cs="宋体"/>
          <w:spacing w:val="10"/>
          <w:sz w:val="21"/>
          <w:szCs w:val="21"/>
        </w:rPr>
        <w:t>丝机构1内落料闸门上部的</w:t>
      </w:r>
      <w:r>
        <w:rPr>
          <w:rFonts w:ascii="宋体" w:hAnsi="宋体" w:eastAsia="宋体" w:cs="宋体"/>
          <w:sz w:val="21"/>
          <w:szCs w:val="21"/>
        </w:rPr>
        <w:t xml:space="preserve"> </w:t>
      </w:r>
      <w:r>
        <w:rPr>
          <w:rFonts w:ascii="宋体" w:hAnsi="宋体" w:eastAsia="宋体" w:cs="宋体"/>
          <w:spacing w:val="5"/>
          <w:sz w:val="21"/>
          <w:szCs w:val="21"/>
        </w:rPr>
        <w:t>烟丝腔，当烟丝储存到设定量时，接近开关发出信号，风送管道上的转动气缸使蝶阀</w:t>
      </w:r>
      <w:r>
        <w:rPr>
          <w:rFonts w:ascii="宋体" w:hAnsi="宋体" w:eastAsia="宋体" w:cs="宋体"/>
          <w:sz w:val="21"/>
          <w:szCs w:val="21"/>
        </w:rPr>
        <w:t xml:space="preserve">  </w:t>
      </w:r>
      <w:r>
        <w:rPr>
          <w:rFonts w:ascii="宋体" w:hAnsi="宋体" w:eastAsia="宋体" w:cs="宋体"/>
          <w:spacing w:val="5"/>
          <w:sz w:val="21"/>
          <w:szCs w:val="21"/>
        </w:rPr>
        <w:t>关闭；当落料闸门打开落料后，接近开关又发出控制信号，风送管道蝶</w:t>
      </w:r>
      <w:r>
        <w:rPr>
          <w:rFonts w:ascii="宋体" w:hAnsi="宋体" w:eastAsia="宋体" w:cs="宋体"/>
          <w:spacing w:val="4"/>
          <w:sz w:val="21"/>
          <w:szCs w:val="21"/>
        </w:rPr>
        <w:t>阀打开，烟丝</w:t>
      </w:r>
      <w:r>
        <w:rPr>
          <w:rFonts w:ascii="宋体" w:hAnsi="宋体" w:eastAsia="宋体" w:cs="宋体"/>
          <w:sz w:val="21"/>
          <w:szCs w:val="21"/>
        </w:rPr>
        <w:t xml:space="preserve">  </w:t>
      </w:r>
      <w:r>
        <w:rPr>
          <w:rFonts w:ascii="宋体" w:hAnsi="宋体" w:eastAsia="宋体" w:cs="宋体"/>
          <w:spacing w:val="10"/>
          <w:sz w:val="21"/>
          <w:szCs w:val="21"/>
        </w:rPr>
        <w:t>又被吸入烟丝腔。当计量辊3上的烟丝料位低于光电开关2时，光电开关导通，通过</w:t>
      </w:r>
      <w:r>
        <w:rPr>
          <w:rFonts w:ascii="宋体" w:hAnsi="宋体" w:eastAsia="宋体" w:cs="宋体"/>
          <w:spacing w:val="8"/>
          <w:sz w:val="21"/>
          <w:szCs w:val="21"/>
        </w:rPr>
        <w:t xml:space="preserve">  气缸控制，落料闸门自动打开，放下定量烟丝。当储料区6的</w:t>
      </w:r>
      <w:r>
        <w:rPr>
          <w:rFonts w:ascii="宋体" w:hAnsi="宋体" w:eastAsia="宋体" w:cs="宋体"/>
          <w:spacing w:val="7"/>
          <w:sz w:val="21"/>
          <w:szCs w:val="21"/>
        </w:rPr>
        <w:t>烟丝料位低于高位光电</w:t>
      </w:r>
      <w:r>
        <w:rPr>
          <w:rFonts w:ascii="宋体" w:hAnsi="宋体" w:eastAsia="宋体" w:cs="宋体"/>
          <w:sz w:val="21"/>
          <w:szCs w:val="21"/>
        </w:rPr>
        <w:t xml:space="preserve">  </w:t>
      </w:r>
      <w:r>
        <w:rPr>
          <w:rFonts w:ascii="宋体" w:hAnsi="宋体" w:eastAsia="宋体" w:cs="宋体"/>
          <w:spacing w:val="8"/>
          <w:sz w:val="21"/>
          <w:szCs w:val="21"/>
        </w:rPr>
        <w:t>开关5时，高位光电开关导通，发出控制信号，计量辊动作</w:t>
      </w:r>
      <w:r>
        <w:rPr>
          <w:rFonts w:ascii="宋体" w:hAnsi="宋体" w:eastAsia="宋体" w:cs="宋体"/>
          <w:spacing w:val="7"/>
          <w:sz w:val="21"/>
          <w:szCs w:val="21"/>
        </w:rPr>
        <w:t>并下丝，使储料区保持一</w:t>
      </w:r>
      <w:r>
        <w:rPr>
          <w:rFonts w:ascii="宋体" w:hAnsi="宋体" w:eastAsia="宋体" w:cs="宋体"/>
          <w:sz w:val="21"/>
          <w:szCs w:val="21"/>
        </w:rPr>
        <w:t xml:space="preserve">  </w:t>
      </w:r>
      <w:r>
        <w:rPr>
          <w:rFonts w:ascii="宋体" w:hAnsi="宋体" w:eastAsia="宋体" w:cs="宋体"/>
          <w:spacing w:val="10"/>
          <w:sz w:val="21"/>
          <w:szCs w:val="21"/>
        </w:rPr>
        <w:t>定的烟丝量；当储料区的烟丝料位低于低位光电开关7时，光电开关发出控制信号，</w:t>
      </w:r>
      <w:r>
        <w:rPr>
          <w:rFonts w:ascii="宋体" w:hAnsi="宋体" w:eastAsia="宋体" w:cs="宋体"/>
          <w:spacing w:val="8"/>
          <w:sz w:val="21"/>
          <w:szCs w:val="21"/>
        </w:rPr>
        <w:t xml:space="preserve"> </w:t>
      </w:r>
      <w:r>
        <w:rPr>
          <w:rFonts w:ascii="宋体" w:hAnsi="宋体" w:eastAsia="宋体" w:cs="宋体"/>
          <w:spacing w:val="10"/>
          <w:sz w:val="21"/>
          <w:szCs w:val="21"/>
        </w:rPr>
        <w:t>使机器停止运行。烟丝提升带26将储料区的烟丝均匀提起，并经上均丝辊4均丝</w:t>
      </w:r>
      <w:r>
        <w:rPr>
          <w:rFonts w:ascii="宋体" w:hAnsi="宋体" w:eastAsia="宋体" w:cs="宋体"/>
          <w:spacing w:val="9"/>
          <w:sz w:val="21"/>
          <w:szCs w:val="21"/>
        </w:rPr>
        <w:t>后，</w:t>
      </w:r>
      <w:r>
        <w:rPr>
          <w:rFonts w:ascii="宋体" w:hAnsi="宋体" w:eastAsia="宋体" w:cs="宋体"/>
          <w:sz w:val="21"/>
          <w:szCs w:val="21"/>
        </w:rPr>
        <w:t xml:space="preserve"> </w:t>
      </w:r>
      <w:r>
        <w:rPr>
          <w:rFonts w:ascii="宋体" w:hAnsi="宋体" w:eastAsia="宋体" w:cs="宋体"/>
          <w:spacing w:val="7"/>
          <w:sz w:val="21"/>
          <w:szCs w:val="21"/>
        </w:rPr>
        <w:t>烟丝在烟丝提升带上部转弯处落下经过磁选装置25,混杂在烟丝中的铁质杂物被磁选</w:t>
      </w:r>
      <w:r>
        <w:rPr>
          <w:rFonts w:ascii="宋体" w:hAnsi="宋体" w:eastAsia="宋体" w:cs="宋体"/>
          <w:spacing w:val="8"/>
          <w:sz w:val="21"/>
          <w:szCs w:val="21"/>
        </w:rPr>
        <w:t xml:space="preserve">  </w:t>
      </w:r>
      <w:r>
        <w:rPr>
          <w:rFonts w:ascii="宋体" w:hAnsi="宋体" w:eastAsia="宋体" w:cs="宋体"/>
          <w:spacing w:val="10"/>
          <w:sz w:val="21"/>
          <w:szCs w:val="21"/>
        </w:rPr>
        <w:t>装置吸住而去除，烟丝落入计量料槽24,计量料槽中有9对光电开关29检测烟丝</w:t>
      </w:r>
      <w:r>
        <w:rPr>
          <w:rFonts w:ascii="宋体" w:hAnsi="宋体" w:eastAsia="宋体" w:cs="宋体"/>
          <w:spacing w:val="9"/>
          <w:sz w:val="21"/>
          <w:szCs w:val="21"/>
        </w:rPr>
        <w:t>在计</w:t>
      </w:r>
      <w:r>
        <w:rPr>
          <w:rFonts w:ascii="宋体" w:hAnsi="宋体" w:eastAsia="宋体" w:cs="宋体"/>
          <w:sz w:val="21"/>
          <w:szCs w:val="21"/>
        </w:rPr>
        <w:t xml:space="preserve">  </w:t>
      </w:r>
      <w:r>
        <w:rPr>
          <w:rFonts w:ascii="宋体" w:hAnsi="宋体" w:eastAsia="宋体" w:cs="宋体"/>
          <w:spacing w:val="3"/>
          <w:sz w:val="21"/>
          <w:szCs w:val="21"/>
        </w:rPr>
        <w:t>量料槽中的分布情况，根据烟丝在计量料槽中的</w:t>
      </w:r>
      <w:r>
        <w:rPr>
          <w:rFonts w:ascii="宋体" w:hAnsi="宋体" w:eastAsia="宋体" w:cs="宋体"/>
          <w:spacing w:val="2"/>
          <w:sz w:val="21"/>
          <w:szCs w:val="21"/>
        </w:rPr>
        <w:t>分布情况，9对光电开关发出控制信号</w:t>
      </w:r>
      <w:r>
        <w:rPr>
          <w:rFonts w:ascii="宋体" w:hAnsi="宋体" w:eastAsia="宋体" w:cs="宋体"/>
          <w:sz w:val="21"/>
          <w:szCs w:val="21"/>
        </w:rPr>
        <w:t xml:space="preserve"> </w:t>
      </w:r>
      <w:r>
        <w:rPr>
          <w:rFonts w:ascii="宋体" w:hAnsi="宋体" w:eastAsia="宋体" w:cs="宋体"/>
          <w:spacing w:val="2"/>
          <w:sz w:val="21"/>
          <w:szCs w:val="21"/>
        </w:rPr>
        <w:t>控制烟丝提升带提升烟丝的速度。为了使机器正常工作，计量料槽内的烟丝必须挡住5</w:t>
      </w:r>
      <w:r>
        <w:rPr>
          <w:rFonts w:ascii="宋体" w:hAnsi="宋体" w:eastAsia="宋体" w:cs="宋体"/>
          <w:sz w:val="21"/>
          <w:szCs w:val="21"/>
        </w:rPr>
        <w:t xml:space="preserve">  </w:t>
      </w:r>
      <w:r>
        <w:rPr>
          <w:rFonts w:ascii="宋体" w:hAnsi="宋体" w:eastAsia="宋体" w:cs="宋体"/>
          <w:spacing w:val="8"/>
          <w:sz w:val="21"/>
          <w:szCs w:val="21"/>
        </w:rPr>
        <w:t>对光电开关的光束，如果少于5对，机器就会停机；如果计量</w:t>
      </w:r>
      <w:r>
        <w:rPr>
          <w:rFonts w:ascii="宋体" w:hAnsi="宋体" w:eastAsia="宋体" w:cs="宋体"/>
          <w:spacing w:val="7"/>
          <w:sz w:val="21"/>
          <w:szCs w:val="21"/>
        </w:rPr>
        <w:t>料槽内的烟丝挡住光电</w:t>
      </w:r>
      <w:r>
        <w:rPr>
          <w:rFonts w:ascii="宋体" w:hAnsi="宋体" w:eastAsia="宋体" w:cs="宋体"/>
          <w:sz w:val="21"/>
          <w:szCs w:val="21"/>
        </w:rPr>
        <w:t xml:space="preserve">  </w:t>
      </w:r>
      <w:r>
        <w:rPr>
          <w:rFonts w:ascii="宋体" w:hAnsi="宋体" w:eastAsia="宋体" w:cs="宋体"/>
          <w:spacing w:val="13"/>
          <w:sz w:val="21"/>
          <w:szCs w:val="21"/>
        </w:rPr>
        <w:t>开关光束多于5对，每多挡住1对，烟丝提升带提升烟丝的速度降低10%。为了防止</w:t>
      </w:r>
      <w:r>
        <w:rPr>
          <w:rFonts w:ascii="宋体" w:hAnsi="宋体" w:eastAsia="宋体" w:cs="宋体"/>
          <w:sz w:val="21"/>
          <w:szCs w:val="21"/>
        </w:rPr>
        <w:t xml:space="preserve">  </w:t>
      </w:r>
      <w:r>
        <w:rPr>
          <w:rFonts w:ascii="宋体" w:hAnsi="宋体" w:eastAsia="宋体" w:cs="宋体"/>
          <w:spacing w:val="8"/>
          <w:sz w:val="21"/>
          <w:szCs w:val="21"/>
        </w:rPr>
        <w:t>计量料槽内的烟丝料位过量，当9对光电开关全部都被烟丝挡住时，烟丝提升带便停</w:t>
      </w:r>
      <w:r>
        <w:rPr>
          <w:rFonts w:ascii="宋体" w:hAnsi="宋体" w:eastAsia="宋体" w:cs="宋体"/>
          <w:spacing w:val="9"/>
          <w:sz w:val="21"/>
          <w:szCs w:val="21"/>
        </w:rPr>
        <w:t xml:space="preserve"> </w:t>
      </w:r>
      <w:r>
        <w:rPr>
          <w:rFonts w:ascii="宋体" w:hAnsi="宋体" w:eastAsia="宋体" w:cs="宋体"/>
          <w:spacing w:val="3"/>
          <w:sz w:val="21"/>
          <w:szCs w:val="21"/>
        </w:rPr>
        <w:t>止供料，直到计量料槽中的烟丝挡住光电开关数量少于9对，烟丝提升带才恢复供料。</w:t>
      </w:r>
      <w:r>
        <w:rPr>
          <w:rFonts w:ascii="宋体" w:hAnsi="宋体" w:eastAsia="宋体" w:cs="宋体"/>
          <w:spacing w:val="14"/>
          <w:sz w:val="21"/>
          <w:szCs w:val="21"/>
        </w:rPr>
        <w:t xml:space="preserve"> </w:t>
      </w:r>
      <w:r>
        <w:rPr>
          <w:rFonts w:ascii="宋体" w:hAnsi="宋体" w:eastAsia="宋体" w:cs="宋体"/>
          <w:spacing w:val="13"/>
          <w:sz w:val="21"/>
          <w:szCs w:val="21"/>
        </w:rPr>
        <w:t>针辊22从计量料槽中取出烟丝，经匀丝板23往复搓动，使针</w:t>
      </w:r>
      <w:r>
        <w:rPr>
          <w:rFonts w:ascii="宋体" w:hAnsi="宋体" w:eastAsia="宋体" w:cs="宋体"/>
          <w:spacing w:val="12"/>
          <w:sz w:val="21"/>
          <w:szCs w:val="21"/>
        </w:rPr>
        <w:t>辊上的烟丝均匀恒定。</w:t>
      </w:r>
    </w:p>
    <w:p w14:paraId="61FCBEDC">
      <w:pPr>
        <w:spacing w:before="258"/>
        <w:rPr>
          <w:rFonts w:ascii="Times New Roman" w:hAnsi="Times New Roman" w:eastAsia="Times New Roman" w:cs="Times New Roman"/>
          <w:sz w:val="11"/>
          <w:szCs w:val="11"/>
        </w:rPr>
      </w:pPr>
      <w:r>
        <w:drawing>
          <wp:anchor distT="0" distB="0" distL="0" distR="0" simplePos="0" relativeHeight="251663360" behindDoc="0" locked="0" layoutInCell="1" allowOverlap="1">
            <wp:simplePos x="0" y="0"/>
            <wp:positionH relativeFrom="column">
              <wp:posOffset>5715</wp:posOffset>
            </wp:positionH>
            <wp:positionV relativeFrom="paragraph">
              <wp:posOffset>170180</wp:posOffset>
            </wp:positionV>
            <wp:extent cx="368300" cy="635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56"/>
                    <a:stretch>
                      <a:fillRect/>
                    </a:stretch>
                  </pic:blipFill>
                  <pic:spPr>
                    <a:xfrm>
                      <a:off x="0" y="0"/>
                      <a:ext cx="368330" cy="6350"/>
                    </a:xfrm>
                    <a:prstGeom prst="rect">
                      <a:avLst/>
                    </a:prstGeom>
                  </pic:spPr>
                </pic:pic>
              </a:graphicData>
            </a:graphic>
          </wp:anchor>
        </w:drawing>
      </w:r>
      <w:r>
        <w:rPr>
          <w:rFonts w:ascii="Times New Roman" w:hAnsi="Times New Roman" w:eastAsia="Times New Roman" w:cs="Times New Roman"/>
          <w:position w:val="1"/>
          <w:sz w:val="11"/>
          <w:szCs w:val="11"/>
        </w:rPr>
        <w:drawing>
          <wp:inline distT="0" distB="0" distL="0" distR="0">
            <wp:extent cx="139700" cy="8191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57"/>
                    <a:stretch>
                      <a:fillRect/>
                    </a:stretch>
                  </pic:blipFill>
                  <pic:spPr>
                    <a:xfrm>
                      <a:off x="0" y="0"/>
                      <a:ext cx="139700" cy="82534"/>
                    </a:xfrm>
                    <a:prstGeom prst="rect">
                      <a:avLst/>
                    </a:prstGeom>
                  </pic:spPr>
                </pic:pic>
              </a:graphicData>
            </a:graphic>
          </wp:inline>
        </w:drawing>
      </w:r>
      <w:r>
        <w:rPr>
          <w:rFonts w:ascii="Times New Roman" w:hAnsi="Times New Roman" w:eastAsia="Times New Roman" w:cs="Times New Roman"/>
          <w:spacing w:val="12"/>
          <w:w w:val="102"/>
          <w:sz w:val="11"/>
          <w:szCs w:val="11"/>
          <w:u w:val="single" w:color="auto"/>
        </w:rPr>
        <w:t xml:space="preserve">  </w:t>
      </w:r>
      <w:r>
        <w:rPr>
          <w:rFonts w:ascii="Times New Roman" w:hAnsi="Times New Roman" w:eastAsia="Times New Roman" w:cs="Times New Roman"/>
          <w:spacing w:val="-3"/>
          <w:sz w:val="11"/>
          <w:szCs w:val="11"/>
          <w:u w:val="single" w:color="auto"/>
        </w:rPr>
        <w:t>2</w:t>
      </w:r>
      <w:r>
        <w:rPr>
          <w:rFonts w:ascii="Times New Roman" w:hAnsi="Times New Roman" w:eastAsia="Times New Roman" w:cs="Times New Roman"/>
          <w:sz w:val="11"/>
          <w:szCs w:val="11"/>
          <w:u w:val="single" w:color="auto"/>
        </w:rPr>
        <w:t xml:space="preserve">             </w:t>
      </w:r>
    </w:p>
    <w:p w14:paraId="09B706F7">
      <w:pPr>
        <w:spacing w:before="11" w:line="224" w:lineRule="auto"/>
        <w:ind w:left="459"/>
        <w:rPr>
          <w:rFonts w:ascii="黑体" w:hAnsi="黑体" w:eastAsia="黑体" w:cs="黑体"/>
          <w:sz w:val="10"/>
          <w:szCs w:val="10"/>
        </w:rPr>
      </w:pPr>
      <w:r>
        <w:rPr>
          <w:rFonts w:ascii="黑体" w:hAnsi="黑体" w:eastAsia="黑体" w:cs="黑体"/>
          <w:sz w:val="10"/>
          <w:szCs w:val="10"/>
        </w:rPr>
        <w:t>阳</w:t>
      </w:r>
    </w:p>
    <w:p w14:paraId="54E19547">
      <w:pPr>
        <w:spacing w:line="224" w:lineRule="auto"/>
        <w:rPr>
          <w:rFonts w:ascii="黑体" w:hAnsi="黑体" w:eastAsia="黑体" w:cs="黑体"/>
          <w:sz w:val="10"/>
          <w:szCs w:val="10"/>
        </w:rPr>
        <w:sectPr>
          <w:footerReference r:id="rId9" w:type="default"/>
          <w:pgSz w:w="10290" w:h="14670"/>
          <w:pgMar w:top="400" w:right="1034" w:bottom="400" w:left="1159" w:header="0" w:footer="0" w:gutter="0"/>
          <w:cols w:space="720" w:num="1"/>
        </w:sectPr>
      </w:pPr>
    </w:p>
    <w:p w14:paraId="7356F77E">
      <w:pPr>
        <w:spacing w:line="190" w:lineRule="exact"/>
      </w:pPr>
    </w:p>
    <w:p w14:paraId="74114572">
      <w:pPr>
        <w:spacing w:line="190" w:lineRule="exact"/>
        <w:sectPr>
          <w:pgSz w:w="10300" w:h="14640"/>
          <w:pgMar w:top="400" w:right="1149" w:bottom="400" w:left="1100" w:header="0" w:footer="0" w:gutter="0"/>
          <w:cols w:equalWidth="0" w:num="1">
            <w:col w:w="8050"/>
          </w:cols>
        </w:sectPr>
      </w:pPr>
    </w:p>
    <w:p w14:paraId="2E542AFC">
      <w:pPr>
        <w:spacing w:before="92" w:line="219" w:lineRule="auto"/>
        <w:jc w:val="right"/>
        <w:rPr>
          <w:rFonts w:ascii="宋体" w:hAnsi="宋体" w:eastAsia="宋体" w:cs="宋体"/>
          <w:sz w:val="20"/>
          <w:szCs w:val="20"/>
        </w:rPr>
      </w:pPr>
      <w:bookmarkStart w:id="0" w:name="bookmark150"/>
      <w:bookmarkEnd w:id="0"/>
    </w:p>
    <w:p w14:paraId="6A986EB0">
      <w:pPr>
        <w:pStyle w:val="2"/>
        <w:spacing w:line="14" w:lineRule="auto"/>
        <w:rPr>
          <w:sz w:val="2"/>
        </w:rPr>
      </w:pPr>
      <w:r>
        <w:rPr>
          <w:sz w:val="2"/>
          <w:szCs w:val="2"/>
        </w:rPr>
        <w:br w:type="column"/>
      </w:r>
    </w:p>
    <w:p w14:paraId="4DEFF6EC">
      <w:pPr>
        <w:spacing w:before="38" w:line="330" w:lineRule="exact"/>
      </w:pPr>
      <w:r>
        <w:rPr>
          <w:position w:val="-6"/>
        </w:rPr>
        <w:drawing>
          <wp:inline distT="0" distB="0" distL="0" distR="0">
            <wp:extent cx="672465" cy="2089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58"/>
                    <a:stretch>
                      <a:fillRect/>
                    </a:stretch>
                  </pic:blipFill>
                  <pic:spPr>
                    <a:xfrm>
                      <a:off x="0" y="0"/>
                      <a:ext cx="673082" cy="209540"/>
                    </a:xfrm>
                    <a:prstGeom prst="rect">
                      <a:avLst/>
                    </a:prstGeom>
                  </pic:spPr>
                </pic:pic>
              </a:graphicData>
            </a:graphic>
          </wp:inline>
        </w:drawing>
      </w:r>
    </w:p>
    <w:p w14:paraId="762FFEC1">
      <w:pPr>
        <w:spacing w:line="330" w:lineRule="exact"/>
        <w:sectPr>
          <w:type w:val="continuous"/>
          <w:pgSz w:w="10300" w:h="14640"/>
          <w:pgMar w:top="400" w:right="1149" w:bottom="400" w:left="1100" w:header="0" w:footer="0" w:gutter="0"/>
          <w:cols w:equalWidth="0" w:num="3">
            <w:col w:w="5493" w:space="92"/>
            <w:col w:w="1345" w:space="39"/>
            <w:col w:w="1080"/>
          </w:cols>
        </w:sectPr>
      </w:pPr>
    </w:p>
    <w:p w14:paraId="716BC30D">
      <w:pPr>
        <w:spacing w:before="157" w:line="219" w:lineRule="auto"/>
        <w:ind w:left="39"/>
        <w:rPr>
          <w:rFonts w:ascii="宋体" w:hAnsi="宋体" w:eastAsia="宋体" w:cs="宋体"/>
          <w:sz w:val="20"/>
          <w:szCs w:val="20"/>
        </w:rPr>
      </w:pPr>
      <w:r>
        <w:drawing>
          <wp:anchor distT="0" distB="0" distL="0" distR="0" simplePos="0" relativeHeight="251665408" behindDoc="0" locked="0" layoutInCell="1" allowOverlap="1">
            <wp:simplePos x="0" y="0"/>
            <wp:positionH relativeFrom="column">
              <wp:posOffset>0</wp:posOffset>
            </wp:positionH>
            <wp:positionV relativeFrom="paragraph">
              <wp:posOffset>-228600</wp:posOffset>
            </wp:positionV>
            <wp:extent cx="3149600" cy="20320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59"/>
                    <a:stretch>
                      <a:fillRect/>
                    </a:stretch>
                  </pic:blipFill>
                  <pic:spPr>
                    <a:xfrm>
                      <a:off x="0" y="0"/>
                      <a:ext cx="3149577" cy="203219"/>
                    </a:xfrm>
                    <a:prstGeom prst="rect">
                      <a:avLst/>
                    </a:prstGeom>
                  </pic:spPr>
                </pic:pic>
              </a:graphicData>
            </a:graphic>
          </wp:anchor>
        </w:drawing>
      </w:r>
      <w:r>
        <w:rPr>
          <w:rFonts w:ascii="宋体" w:hAnsi="宋体" w:eastAsia="宋体" w:cs="宋体"/>
          <w:spacing w:val="14"/>
          <w:sz w:val="20"/>
          <w:szCs w:val="20"/>
        </w:rPr>
        <w:t>弹丝辊21将针辊上的烟丝均匀弹下，落至烟丝输送带1</w:t>
      </w:r>
      <w:r>
        <w:rPr>
          <w:rFonts w:ascii="宋体" w:hAnsi="宋体" w:eastAsia="宋体" w:cs="宋体"/>
          <w:spacing w:val="13"/>
          <w:sz w:val="20"/>
          <w:szCs w:val="20"/>
        </w:rPr>
        <w:t>5上，形成一个均匀烟丝层。</w:t>
      </w:r>
    </w:p>
    <w:p w14:paraId="1E0EEF16">
      <w:pPr>
        <w:pStyle w:val="2"/>
        <w:spacing w:line="244" w:lineRule="auto"/>
      </w:pPr>
    </w:p>
    <w:p w14:paraId="7241CD6E">
      <w:pPr>
        <w:pStyle w:val="2"/>
        <w:spacing w:line="244" w:lineRule="auto"/>
      </w:pPr>
    </w:p>
    <w:p w14:paraId="56C5E124">
      <w:pPr>
        <w:pStyle w:val="2"/>
        <w:spacing w:line="244" w:lineRule="auto"/>
      </w:pPr>
    </w:p>
    <w:p w14:paraId="2FF80A47">
      <w:pPr>
        <w:pStyle w:val="2"/>
        <w:spacing w:line="244" w:lineRule="auto"/>
      </w:pPr>
    </w:p>
    <w:p w14:paraId="7089CA40">
      <w:pPr>
        <w:pStyle w:val="2"/>
        <w:spacing w:line="244" w:lineRule="auto"/>
      </w:pPr>
    </w:p>
    <w:p w14:paraId="683D3710">
      <w:pPr>
        <w:pStyle w:val="2"/>
        <w:spacing w:line="244" w:lineRule="auto"/>
      </w:pPr>
    </w:p>
    <w:p w14:paraId="59C73D15">
      <w:pPr>
        <w:pStyle w:val="2"/>
        <w:spacing w:line="244" w:lineRule="auto"/>
      </w:pPr>
    </w:p>
    <w:p w14:paraId="6E641406">
      <w:pPr>
        <w:pStyle w:val="2"/>
        <w:spacing w:line="244" w:lineRule="auto"/>
      </w:pPr>
    </w:p>
    <w:p w14:paraId="55DD1EFA">
      <w:pPr>
        <w:pStyle w:val="2"/>
        <w:spacing w:line="244" w:lineRule="auto"/>
      </w:pPr>
    </w:p>
    <w:p w14:paraId="50F76859">
      <w:pPr>
        <w:pStyle w:val="2"/>
        <w:spacing w:line="244" w:lineRule="auto"/>
      </w:pPr>
    </w:p>
    <w:p w14:paraId="0B80D79F">
      <w:pPr>
        <w:pStyle w:val="2"/>
        <w:spacing w:line="245" w:lineRule="auto"/>
      </w:pPr>
    </w:p>
    <w:p w14:paraId="64AFBF0B">
      <w:pPr>
        <w:pStyle w:val="2"/>
        <w:spacing w:line="245" w:lineRule="auto"/>
      </w:pPr>
    </w:p>
    <w:p w14:paraId="6FEE33C6">
      <w:pPr>
        <w:pStyle w:val="2"/>
        <w:spacing w:line="245" w:lineRule="auto"/>
      </w:pPr>
    </w:p>
    <w:p w14:paraId="5B86BAFC">
      <w:pPr>
        <w:pStyle w:val="2"/>
        <w:spacing w:line="245" w:lineRule="auto"/>
      </w:pPr>
    </w:p>
    <w:p w14:paraId="4444FCA7">
      <w:pPr>
        <w:pStyle w:val="2"/>
        <w:spacing w:line="245" w:lineRule="auto"/>
      </w:pPr>
    </w:p>
    <w:p w14:paraId="62BC99AC">
      <w:pPr>
        <w:pStyle w:val="2"/>
        <w:spacing w:line="245" w:lineRule="auto"/>
      </w:pPr>
    </w:p>
    <w:p w14:paraId="44E84549">
      <w:pPr>
        <w:spacing w:before="65" w:line="221" w:lineRule="auto"/>
        <w:ind w:left="2762"/>
        <w:rPr>
          <w:rFonts w:ascii="黑体" w:hAnsi="黑体" w:eastAsia="黑体" w:cs="黑体"/>
          <w:sz w:val="20"/>
          <w:szCs w:val="20"/>
        </w:rPr>
      </w:pPr>
      <w:r>
        <w:drawing>
          <wp:anchor distT="0" distB="0" distL="0" distR="0" simplePos="0" relativeHeight="251664384" behindDoc="1" locked="0" layoutInCell="1" allowOverlap="1">
            <wp:simplePos x="0" y="0"/>
            <wp:positionH relativeFrom="column">
              <wp:posOffset>469265</wp:posOffset>
            </wp:positionH>
            <wp:positionV relativeFrom="paragraph">
              <wp:posOffset>-2367280</wp:posOffset>
            </wp:positionV>
            <wp:extent cx="4222750" cy="247015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60"/>
                    <a:stretch>
                      <a:fillRect/>
                    </a:stretch>
                  </pic:blipFill>
                  <pic:spPr>
                    <a:xfrm>
                      <a:off x="0" y="0"/>
                      <a:ext cx="4222743" cy="2470146"/>
                    </a:xfrm>
                    <a:prstGeom prst="rect">
                      <a:avLst/>
                    </a:prstGeom>
                  </pic:spPr>
                </pic:pic>
              </a:graphicData>
            </a:graphic>
          </wp:anchor>
        </w:drawing>
      </w:r>
      <w:r>
        <w:rPr>
          <w:rFonts w:ascii="黑体" w:hAnsi="黑体" w:eastAsia="黑体" w:cs="黑体"/>
          <w:b/>
          <w:bCs/>
          <w:spacing w:val="-15"/>
          <w:sz w:val="20"/>
          <w:szCs w:val="20"/>
        </w:rPr>
        <w:t>图1</w:t>
      </w:r>
      <w:r>
        <w:rPr>
          <w:rFonts w:ascii="黑体" w:hAnsi="黑体" w:eastAsia="黑体" w:cs="黑体"/>
          <w:spacing w:val="-55"/>
          <w:sz w:val="20"/>
          <w:szCs w:val="20"/>
        </w:rPr>
        <w:t xml:space="preserve"> </w:t>
      </w:r>
      <w:r>
        <w:rPr>
          <w:rFonts w:ascii="黑体" w:hAnsi="黑体" w:eastAsia="黑体" w:cs="黑体"/>
          <w:b/>
          <w:bCs/>
          <w:spacing w:val="-15"/>
          <w:sz w:val="20"/>
          <w:szCs w:val="20"/>
        </w:rPr>
        <w:t>-</w:t>
      </w:r>
      <w:r>
        <w:rPr>
          <w:rFonts w:ascii="黑体" w:hAnsi="黑体" w:eastAsia="黑体" w:cs="黑体"/>
          <w:spacing w:val="-41"/>
          <w:sz w:val="20"/>
          <w:szCs w:val="20"/>
        </w:rPr>
        <w:t xml:space="preserve"> </w:t>
      </w:r>
      <w:r>
        <w:rPr>
          <w:rFonts w:ascii="黑体" w:hAnsi="黑体" w:eastAsia="黑体" w:cs="黑体"/>
          <w:b/>
          <w:bCs/>
          <w:spacing w:val="-15"/>
          <w:sz w:val="20"/>
          <w:szCs w:val="20"/>
        </w:rPr>
        <w:t>1</w:t>
      </w:r>
      <w:r>
        <w:rPr>
          <w:rFonts w:ascii="黑体" w:hAnsi="黑体" w:eastAsia="黑体" w:cs="黑体"/>
          <w:spacing w:val="-55"/>
          <w:sz w:val="20"/>
          <w:szCs w:val="20"/>
        </w:rPr>
        <w:t xml:space="preserve"> </w:t>
      </w:r>
      <w:r>
        <w:rPr>
          <w:rFonts w:ascii="黑体" w:hAnsi="黑体" w:eastAsia="黑体" w:cs="黑体"/>
          <w:b/>
          <w:bCs/>
          <w:spacing w:val="-15"/>
          <w:sz w:val="20"/>
          <w:szCs w:val="20"/>
        </w:rPr>
        <w:t>-</w:t>
      </w:r>
      <w:r>
        <w:rPr>
          <w:rFonts w:ascii="黑体" w:hAnsi="黑体" w:eastAsia="黑体" w:cs="黑体"/>
          <w:spacing w:val="-41"/>
          <w:sz w:val="20"/>
          <w:szCs w:val="20"/>
        </w:rPr>
        <w:t xml:space="preserve"> </w:t>
      </w:r>
      <w:r>
        <w:rPr>
          <w:rFonts w:ascii="黑体" w:hAnsi="黑体" w:eastAsia="黑体" w:cs="黑体"/>
          <w:b/>
          <w:bCs/>
          <w:spacing w:val="-15"/>
          <w:sz w:val="20"/>
          <w:szCs w:val="20"/>
        </w:rPr>
        <w:t>1</w:t>
      </w:r>
      <w:r>
        <w:rPr>
          <w:rFonts w:ascii="黑体" w:hAnsi="黑体" w:eastAsia="黑体" w:cs="黑体"/>
          <w:spacing w:val="75"/>
          <w:sz w:val="20"/>
          <w:szCs w:val="20"/>
        </w:rPr>
        <w:t xml:space="preserve"> </w:t>
      </w:r>
      <w:r>
        <w:rPr>
          <w:rFonts w:ascii="黑体" w:hAnsi="黑体" w:eastAsia="黑体" w:cs="黑体"/>
          <w:b/>
          <w:bCs/>
          <w:spacing w:val="-15"/>
          <w:sz w:val="20"/>
          <w:szCs w:val="20"/>
        </w:rPr>
        <w:t>供丝系统工作原理</w:t>
      </w:r>
    </w:p>
    <w:p w14:paraId="2EB8A9E9">
      <w:pPr>
        <w:spacing w:before="74" w:line="219" w:lineRule="auto"/>
        <w:ind w:left="689"/>
        <w:rPr>
          <w:rFonts w:ascii="宋体" w:hAnsi="宋体" w:eastAsia="宋体" w:cs="宋体"/>
          <w:sz w:val="20"/>
          <w:szCs w:val="20"/>
        </w:rPr>
      </w:pPr>
      <w:r>
        <w:rPr>
          <w:rFonts w:ascii="宋体" w:hAnsi="宋体" w:eastAsia="宋体" w:cs="宋体"/>
          <w:spacing w:val="-8"/>
          <w:sz w:val="20"/>
          <w:szCs w:val="20"/>
        </w:rPr>
        <w:t>1.风力送丝机构</w:t>
      </w:r>
      <w:r>
        <w:rPr>
          <w:rFonts w:ascii="宋体" w:hAnsi="宋体" w:eastAsia="宋体" w:cs="宋体"/>
          <w:spacing w:val="88"/>
          <w:sz w:val="20"/>
          <w:szCs w:val="20"/>
        </w:rPr>
        <w:t xml:space="preserve"> </w:t>
      </w:r>
      <w:r>
        <w:rPr>
          <w:rFonts w:ascii="宋体" w:hAnsi="宋体" w:eastAsia="宋体" w:cs="宋体"/>
          <w:spacing w:val="-8"/>
          <w:sz w:val="20"/>
          <w:szCs w:val="20"/>
        </w:rPr>
        <w:t>2、5、7、29.光电</w:t>
      </w:r>
      <w:r>
        <w:rPr>
          <w:rFonts w:ascii="宋体" w:hAnsi="宋体" w:eastAsia="宋体" w:cs="宋体"/>
          <w:spacing w:val="-9"/>
          <w:sz w:val="20"/>
          <w:szCs w:val="20"/>
        </w:rPr>
        <w:t>开关</w:t>
      </w:r>
      <w:r>
        <w:rPr>
          <w:rFonts w:ascii="宋体" w:hAnsi="宋体" w:eastAsia="宋体" w:cs="宋体"/>
          <w:spacing w:val="71"/>
          <w:sz w:val="20"/>
          <w:szCs w:val="20"/>
        </w:rPr>
        <w:t xml:space="preserve"> </w:t>
      </w:r>
      <w:r>
        <w:rPr>
          <w:rFonts w:ascii="宋体" w:hAnsi="宋体" w:eastAsia="宋体" w:cs="宋体"/>
          <w:spacing w:val="-9"/>
          <w:sz w:val="20"/>
          <w:szCs w:val="20"/>
        </w:rPr>
        <w:t>3.计量辊</w:t>
      </w:r>
      <w:r>
        <w:rPr>
          <w:rFonts w:ascii="宋体" w:hAnsi="宋体" w:eastAsia="宋体" w:cs="宋体"/>
          <w:spacing w:val="82"/>
          <w:sz w:val="20"/>
          <w:szCs w:val="20"/>
        </w:rPr>
        <w:t xml:space="preserve"> </w:t>
      </w:r>
      <w:r>
        <w:rPr>
          <w:rFonts w:ascii="宋体" w:hAnsi="宋体" w:eastAsia="宋体" w:cs="宋体"/>
          <w:spacing w:val="-9"/>
          <w:sz w:val="20"/>
          <w:szCs w:val="20"/>
        </w:rPr>
        <w:t>4.上均丝辊  6.储料区</w:t>
      </w:r>
    </w:p>
    <w:p w14:paraId="4606D491">
      <w:pPr>
        <w:spacing w:before="82" w:line="219" w:lineRule="auto"/>
        <w:ind w:left="689"/>
        <w:rPr>
          <w:rFonts w:ascii="宋体" w:hAnsi="宋体" w:eastAsia="宋体" w:cs="宋体"/>
          <w:sz w:val="20"/>
          <w:szCs w:val="20"/>
        </w:rPr>
      </w:pPr>
      <w:r>
        <w:rPr>
          <w:rFonts w:ascii="宋体" w:hAnsi="宋体" w:eastAsia="宋体" w:cs="宋体"/>
          <w:spacing w:val="-6"/>
          <w:sz w:val="20"/>
          <w:szCs w:val="20"/>
        </w:rPr>
        <w:t>8.落丝振槽</w:t>
      </w:r>
      <w:r>
        <w:rPr>
          <w:rFonts w:ascii="宋体" w:hAnsi="宋体" w:eastAsia="宋体" w:cs="宋体"/>
          <w:spacing w:val="83"/>
          <w:sz w:val="20"/>
          <w:szCs w:val="20"/>
        </w:rPr>
        <w:t xml:space="preserve"> </w:t>
      </w:r>
      <w:r>
        <w:rPr>
          <w:rFonts w:ascii="宋体" w:hAnsi="宋体" w:eastAsia="宋体" w:cs="宋体"/>
          <w:spacing w:val="-6"/>
          <w:sz w:val="20"/>
          <w:szCs w:val="20"/>
        </w:rPr>
        <w:t>9.下均丝辊  10.回丝储料区  11</w:t>
      </w:r>
      <w:r>
        <w:rPr>
          <w:rFonts w:ascii="宋体" w:hAnsi="宋体" w:eastAsia="宋体" w:cs="宋体"/>
          <w:spacing w:val="-7"/>
          <w:sz w:val="20"/>
          <w:szCs w:val="20"/>
        </w:rPr>
        <w:t>.低压通风机  12.高压通风机</w:t>
      </w:r>
    </w:p>
    <w:p w14:paraId="41BB4A0A">
      <w:pPr>
        <w:spacing w:before="114" w:line="219" w:lineRule="auto"/>
        <w:ind w:left="689"/>
        <w:rPr>
          <w:rFonts w:ascii="宋体" w:hAnsi="宋体" w:eastAsia="宋体" w:cs="宋体"/>
          <w:sz w:val="20"/>
          <w:szCs w:val="20"/>
        </w:rPr>
      </w:pPr>
      <w:r>
        <w:rPr>
          <w:rFonts w:ascii="宋体" w:hAnsi="宋体" w:eastAsia="宋体" w:cs="宋体"/>
          <w:spacing w:val="-7"/>
          <w:sz w:val="20"/>
          <w:szCs w:val="20"/>
        </w:rPr>
        <w:t>13.二次分选装置  14.液压装置  15.</w:t>
      </w:r>
      <w:r>
        <w:rPr>
          <w:rFonts w:ascii="宋体" w:hAnsi="宋体" w:eastAsia="宋体" w:cs="宋体"/>
          <w:spacing w:val="-8"/>
          <w:sz w:val="20"/>
          <w:szCs w:val="20"/>
        </w:rPr>
        <w:t>输送带  16.气室</w:t>
      </w:r>
      <w:r>
        <w:rPr>
          <w:rFonts w:ascii="宋体" w:hAnsi="宋体" w:eastAsia="宋体" w:cs="宋体"/>
          <w:spacing w:val="72"/>
          <w:sz w:val="20"/>
          <w:szCs w:val="20"/>
        </w:rPr>
        <w:t xml:space="preserve"> </w:t>
      </w:r>
      <w:r>
        <w:rPr>
          <w:rFonts w:ascii="宋体" w:hAnsi="宋体" w:eastAsia="宋体" w:cs="宋体"/>
          <w:spacing w:val="-8"/>
          <w:sz w:val="20"/>
          <w:szCs w:val="20"/>
        </w:rPr>
        <w:t>17.抛丝辊  18.螺旋回</w:t>
      </w:r>
    </w:p>
    <w:p w14:paraId="28982EEF">
      <w:pPr>
        <w:spacing w:before="71" w:line="288" w:lineRule="auto"/>
        <w:ind w:left="689" w:right="727"/>
        <w:jc w:val="both"/>
        <w:rPr>
          <w:rFonts w:ascii="宋体" w:hAnsi="宋体" w:eastAsia="宋体" w:cs="宋体"/>
          <w:sz w:val="20"/>
          <w:szCs w:val="20"/>
        </w:rPr>
      </w:pPr>
      <w:r>
        <w:rPr>
          <w:rFonts w:ascii="宋体" w:hAnsi="宋体" w:eastAsia="宋体" w:cs="宋体"/>
          <w:spacing w:val="-8"/>
          <w:sz w:val="20"/>
          <w:szCs w:val="20"/>
        </w:rPr>
        <w:t>梗机构</w:t>
      </w:r>
      <w:r>
        <w:rPr>
          <w:rFonts w:ascii="宋体" w:hAnsi="宋体" w:eastAsia="宋体" w:cs="宋体"/>
          <w:spacing w:val="90"/>
          <w:sz w:val="20"/>
          <w:szCs w:val="20"/>
        </w:rPr>
        <w:t xml:space="preserve"> </w:t>
      </w:r>
      <w:r>
        <w:rPr>
          <w:rFonts w:ascii="宋体" w:hAnsi="宋体" w:eastAsia="宋体" w:cs="宋体"/>
          <w:spacing w:val="-8"/>
          <w:sz w:val="20"/>
          <w:szCs w:val="20"/>
        </w:rPr>
        <w:t>19.烟丝通道</w:t>
      </w:r>
      <w:r>
        <w:rPr>
          <w:rFonts w:ascii="宋体" w:hAnsi="宋体" w:eastAsia="宋体" w:cs="宋体"/>
          <w:spacing w:val="82"/>
          <w:sz w:val="20"/>
          <w:szCs w:val="20"/>
        </w:rPr>
        <w:t xml:space="preserve"> </w:t>
      </w:r>
      <w:r>
        <w:rPr>
          <w:rFonts w:ascii="宋体" w:hAnsi="宋体" w:eastAsia="宋体" w:cs="宋体"/>
          <w:spacing w:val="-8"/>
          <w:sz w:val="20"/>
          <w:szCs w:val="20"/>
        </w:rPr>
        <w:t>20.风分装置</w:t>
      </w:r>
      <w:r>
        <w:rPr>
          <w:rFonts w:ascii="宋体" w:hAnsi="宋体" w:eastAsia="宋体" w:cs="宋体"/>
          <w:spacing w:val="83"/>
          <w:sz w:val="20"/>
          <w:szCs w:val="20"/>
        </w:rPr>
        <w:t xml:space="preserve"> </w:t>
      </w:r>
      <w:r>
        <w:rPr>
          <w:rFonts w:ascii="宋体" w:hAnsi="宋体" w:eastAsia="宋体" w:cs="宋体"/>
          <w:spacing w:val="-8"/>
          <w:sz w:val="20"/>
          <w:szCs w:val="20"/>
        </w:rPr>
        <w:t>21.弹丝辊  22.针辊</w:t>
      </w:r>
      <w:r>
        <w:rPr>
          <w:rFonts w:ascii="宋体" w:hAnsi="宋体" w:eastAsia="宋体" w:cs="宋体"/>
          <w:spacing w:val="83"/>
          <w:sz w:val="20"/>
          <w:szCs w:val="20"/>
        </w:rPr>
        <w:t xml:space="preserve"> </w:t>
      </w:r>
      <w:r>
        <w:rPr>
          <w:rFonts w:ascii="宋体" w:hAnsi="宋体" w:eastAsia="宋体" w:cs="宋体"/>
          <w:spacing w:val="-8"/>
          <w:sz w:val="20"/>
          <w:szCs w:val="20"/>
        </w:rPr>
        <w:t>23.匀丝板</w:t>
      </w:r>
      <w:r>
        <w:rPr>
          <w:rFonts w:ascii="宋体" w:hAnsi="宋体" w:eastAsia="宋体" w:cs="宋体"/>
          <w:spacing w:val="80"/>
          <w:sz w:val="20"/>
          <w:szCs w:val="20"/>
        </w:rPr>
        <w:t xml:space="preserve"> </w:t>
      </w:r>
      <w:r>
        <w:rPr>
          <w:rFonts w:ascii="宋体" w:hAnsi="宋体" w:eastAsia="宋体" w:cs="宋体"/>
          <w:spacing w:val="-8"/>
          <w:sz w:val="20"/>
          <w:szCs w:val="20"/>
        </w:rPr>
        <w:t>24.计</w:t>
      </w:r>
      <w:r>
        <w:rPr>
          <w:rFonts w:ascii="宋体" w:hAnsi="宋体" w:eastAsia="宋体" w:cs="宋体"/>
          <w:sz w:val="20"/>
          <w:szCs w:val="20"/>
        </w:rPr>
        <w:t xml:space="preserve"> </w:t>
      </w:r>
      <w:r>
        <w:rPr>
          <w:rFonts w:ascii="宋体" w:hAnsi="宋体" w:eastAsia="宋体" w:cs="宋体"/>
          <w:spacing w:val="-6"/>
          <w:sz w:val="20"/>
          <w:szCs w:val="20"/>
        </w:rPr>
        <w:t xml:space="preserve">量料槽  25.磁选装置  26.烟丝提升带  27.平整器  </w:t>
      </w:r>
      <w:r>
        <w:rPr>
          <w:rFonts w:ascii="Times New Roman" w:hAnsi="Times New Roman" w:eastAsia="Times New Roman" w:cs="Times New Roman"/>
          <w:spacing w:val="-6"/>
          <w:sz w:val="20"/>
          <w:szCs w:val="20"/>
        </w:rPr>
        <w:t xml:space="preserve">28.SRM90 </w:t>
      </w:r>
      <w:r>
        <w:rPr>
          <w:rFonts w:ascii="宋体" w:hAnsi="宋体" w:eastAsia="宋体" w:cs="宋体"/>
          <w:spacing w:val="-6"/>
          <w:sz w:val="20"/>
          <w:szCs w:val="20"/>
        </w:rPr>
        <w:t>电控柜  30.烟</w:t>
      </w:r>
      <w:r>
        <w:rPr>
          <w:rFonts w:ascii="宋体" w:hAnsi="宋体" w:eastAsia="宋体" w:cs="宋体"/>
          <w:spacing w:val="8"/>
          <w:sz w:val="20"/>
          <w:szCs w:val="20"/>
        </w:rPr>
        <w:t xml:space="preserve"> </w:t>
      </w:r>
      <w:r>
        <w:rPr>
          <w:rFonts w:ascii="宋体" w:hAnsi="宋体" w:eastAsia="宋体" w:cs="宋体"/>
          <w:spacing w:val="-10"/>
          <w:sz w:val="20"/>
          <w:szCs w:val="20"/>
        </w:rPr>
        <w:t>梗箱</w:t>
      </w:r>
    </w:p>
    <w:p w14:paraId="1A49242E">
      <w:pPr>
        <w:pStyle w:val="2"/>
        <w:spacing w:line="264" w:lineRule="auto"/>
      </w:pPr>
    </w:p>
    <w:p w14:paraId="0B7A1EC4">
      <w:pPr>
        <w:spacing w:before="65" w:line="219" w:lineRule="auto"/>
        <w:ind w:left="452"/>
        <w:rPr>
          <w:rFonts w:ascii="宋体" w:hAnsi="宋体" w:eastAsia="宋体" w:cs="宋体"/>
          <w:sz w:val="20"/>
          <w:szCs w:val="20"/>
        </w:rPr>
      </w:pPr>
      <w:r>
        <w:rPr>
          <w:rFonts w:ascii="宋体" w:hAnsi="宋体" w:eastAsia="宋体" w:cs="宋体"/>
          <w:b/>
          <w:bCs/>
          <w:spacing w:val="5"/>
          <w:sz w:val="20"/>
          <w:szCs w:val="20"/>
        </w:rPr>
        <w:t>2.</w:t>
      </w:r>
      <w:r>
        <w:rPr>
          <w:rFonts w:ascii="宋体" w:hAnsi="宋体" w:eastAsia="宋体" w:cs="宋体"/>
          <w:spacing w:val="-20"/>
          <w:sz w:val="20"/>
          <w:szCs w:val="20"/>
        </w:rPr>
        <w:t xml:space="preserve"> </w:t>
      </w:r>
      <w:r>
        <w:rPr>
          <w:rFonts w:ascii="宋体" w:hAnsi="宋体" w:eastAsia="宋体" w:cs="宋体"/>
          <w:b/>
          <w:bCs/>
          <w:spacing w:val="5"/>
          <w:sz w:val="20"/>
          <w:szCs w:val="20"/>
        </w:rPr>
        <w:t>供丝系统结构特点</w:t>
      </w:r>
    </w:p>
    <w:p w14:paraId="5EFC842A">
      <w:pPr>
        <w:spacing w:before="128" w:line="294" w:lineRule="auto"/>
        <w:ind w:left="39" w:right="76" w:firstLine="410"/>
        <w:rPr>
          <w:rFonts w:ascii="宋体" w:hAnsi="宋体" w:eastAsia="宋体" w:cs="宋体"/>
          <w:sz w:val="20"/>
          <w:szCs w:val="20"/>
        </w:rPr>
      </w:pPr>
      <w:r>
        <w:rPr>
          <w:rFonts w:ascii="宋体" w:hAnsi="宋体" w:eastAsia="宋体" w:cs="宋体"/>
          <w:spacing w:val="17"/>
          <w:sz w:val="20"/>
          <w:szCs w:val="20"/>
        </w:rPr>
        <w:t>(1)烟丝提升带设计位置较高，烟丝从风力送丝机构落至储料区，再经提升带提</w:t>
      </w:r>
      <w:r>
        <w:rPr>
          <w:rFonts w:ascii="宋体" w:hAnsi="宋体" w:eastAsia="宋体" w:cs="宋体"/>
          <w:spacing w:val="5"/>
          <w:sz w:val="20"/>
          <w:szCs w:val="20"/>
        </w:rPr>
        <w:t xml:space="preserve"> </w:t>
      </w:r>
      <w:r>
        <w:rPr>
          <w:rFonts w:ascii="宋体" w:hAnsi="宋体" w:eastAsia="宋体" w:cs="宋体"/>
          <w:spacing w:val="14"/>
          <w:sz w:val="20"/>
          <w:szCs w:val="20"/>
        </w:rPr>
        <w:t xml:space="preserve">升进入计量料槽，烟丝松散程度较好，为梗丝分离创造了良好条件。烟丝提升装置作 </w:t>
      </w:r>
      <w:r>
        <w:rPr>
          <w:rFonts w:ascii="宋体" w:hAnsi="宋体" w:eastAsia="宋体" w:cs="宋体"/>
          <w:spacing w:val="9"/>
          <w:sz w:val="20"/>
          <w:szCs w:val="20"/>
        </w:rPr>
        <w:t>为一个整体与机架部分脱开，倾斜一定角度敞开，便于维修和保养。</w:t>
      </w:r>
    </w:p>
    <w:p w14:paraId="0771A9E9">
      <w:pPr>
        <w:spacing w:before="132" w:line="219" w:lineRule="auto"/>
        <w:ind w:left="450"/>
        <w:rPr>
          <w:rFonts w:ascii="宋体" w:hAnsi="宋体" w:eastAsia="宋体" w:cs="宋体"/>
          <w:sz w:val="20"/>
          <w:szCs w:val="20"/>
        </w:rPr>
      </w:pPr>
      <w:r>
        <w:rPr>
          <w:rFonts w:ascii="宋体" w:hAnsi="宋体" w:eastAsia="宋体" w:cs="宋体"/>
          <w:spacing w:val="11"/>
          <w:sz w:val="20"/>
          <w:szCs w:val="20"/>
        </w:rPr>
        <w:t>(2)各部件的传动较多采用同步齿形带传动，噪声比齿轮传动小。</w:t>
      </w:r>
    </w:p>
    <w:p w14:paraId="5292A9B7">
      <w:pPr>
        <w:spacing w:before="83" w:line="285" w:lineRule="auto"/>
        <w:ind w:left="39" w:right="10" w:firstLine="410"/>
        <w:rPr>
          <w:rFonts w:ascii="宋体" w:hAnsi="宋体" w:eastAsia="宋体" w:cs="宋体"/>
          <w:sz w:val="20"/>
          <w:szCs w:val="20"/>
        </w:rPr>
      </w:pPr>
      <w:r>
        <w:rPr>
          <w:rFonts w:ascii="宋体" w:hAnsi="宋体" w:eastAsia="宋体" w:cs="宋体"/>
          <w:spacing w:val="13"/>
          <w:sz w:val="20"/>
          <w:szCs w:val="20"/>
        </w:rPr>
        <w:t>(3)整体布局紧凑合理，维护方便，可靠性高，具有完善的风力系统和气动系统，</w:t>
      </w:r>
      <w:r>
        <w:rPr>
          <w:rFonts w:ascii="宋体" w:hAnsi="宋体" w:eastAsia="宋体" w:cs="宋体"/>
          <w:spacing w:val="7"/>
          <w:sz w:val="20"/>
          <w:szCs w:val="20"/>
        </w:rPr>
        <w:t xml:space="preserve"> </w:t>
      </w:r>
      <w:r>
        <w:rPr>
          <w:rFonts w:ascii="宋体" w:hAnsi="宋体" w:eastAsia="宋体" w:cs="宋体"/>
          <w:spacing w:val="9"/>
          <w:sz w:val="20"/>
          <w:szCs w:val="20"/>
        </w:rPr>
        <w:t>采用二级梗丝分离，并配有完善的检测系统，能有效地控制烟支重量。</w:t>
      </w:r>
    </w:p>
    <w:p w14:paraId="3A8D5DDF">
      <w:pPr>
        <w:spacing w:before="208" w:line="222" w:lineRule="auto"/>
        <w:ind w:left="452"/>
        <w:rPr>
          <w:rFonts w:ascii="FangSong" w:hAnsi="FangSong" w:eastAsia="FangSong" w:cs="FangSong"/>
          <w:sz w:val="20"/>
          <w:szCs w:val="20"/>
        </w:rPr>
      </w:pPr>
      <w:r>
        <w:rPr>
          <w:rFonts w:ascii="FangSong" w:hAnsi="FangSong" w:eastAsia="FangSong" w:cs="FangSong"/>
          <w:b/>
          <w:bCs/>
          <w:spacing w:val="-19"/>
          <w:sz w:val="20"/>
          <w:szCs w:val="20"/>
        </w:rPr>
        <w:t>(</w:t>
      </w:r>
      <w:r>
        <w:rPr>
          <w:rFonts w:ascii="FangSong" w:hAnsi="FangSong" w:eastAsia="FangSong" w:cs="FangSong"/>
          <w:spacing w:val="-28"/>
          <w:sz w:val="20"/>
          <w:szCs w:val="20"/>
        </w:rPr>
        <w:t xml:space="preserve"> </w:t>
      </w:r>
      <w:r>
        <w:rPr>
          <w:rFonts w:ascii="FangSong" w:hAnsi="FangSong" w:eastAsia="FangSong" w:cs="FangSong"/>
          <w:b/>
          <w:bCs/>
          <w:spacing w:val="-19"/>
          <w:sz w:val="20"/>
          <w:szCs w:val="20"/>
        </w:rPr>
        <w:t>二</w:t>
      </w:r>
      <w:r>
        <w:rPr>
          <w:rFonts w:ascii="FangSong" w:hAnsi="FangSong" w:eastAsia="FangSong" w:cs="FangSong"/>
          <w:spacing w:val="-46"/>
          <w:sz w:val="20"/>
          <w:szCs w:val="20"/>
        </w:rPr>
        <w:t xml:space="preserve"> </w:t>
      </w:r>
      <w:r>
        <w:rPr>
          <w:rFonts w:ascii="FangSong" w:hAnsi="FangSong" w:eastAsia="FangSong" w:cs="FangSong"/>
          <w:b/>
          <w:bCs/>
          <w:spacing w:val="-19"/>
          <w:sz w:val="20"/>
          <w:szCs w:val="20"/>
        </w:rPr>
        <w:t>)</w:t>
      </w:r>
      <w:r>
        <w:rPr>
          <w:rFonts w:ascii="FangSong" w:hAnsi="FangSong" w:eastAsia="FangSong" w:cs="FangSong"/>
          <w:spacing w:val="-39"/>
          <w:sz w:val="20"/>
          <w:szCs w:val="20"/>
        </w:rPr>
        <w:t xml:space="preserve"> </w:t>
      </w:r>
      <w:r>
        <w:rPr>
          <w:rFonts w:ascii="FangSong" w:hAnsi="FangSong" w:eastAsia="FangSong" w:cs="FangSong"/>
          <w:b/>
          <w:bCs/>
          <w:spacing w:val="-19"/>
          <w:sz w:val="20"/>
          <w:szCs w:val="20"/>
        </w:rPr>
        <w:t>供</w:t>
      </w:r>
      <w:r>
        <w:rPr>
          <w:rFonts w:ascii="FangSong" w:hAnsi="FangSong" w:eastAsia="FangSong" w:cs="FangSong"/>
          <w:spacing w:val="-32"/>
          <w:sz w:val="20"/>
          <w:szCs w:val="20"/>
        </w:rPr>
        <w:t xml:space="preserve"> </w:t>
      </w:r>
      <w:r>
        <w:rPr>
          <w:rFonts w:ascii="FangSong" w:hAnsi="FangSong" w:eastAsia="FangSong" w:cs="FangSong"/>
          <w:b/>
          <w:bCs/>
          <w:spacing w:val="-19"/>
          <w:sz w:val="20"/>
          <w:szCs w:val="20"/>
        </w:rPr>
        <w:t>丝</w:t>
      </w:r>
      <w:r>
        <w:rPr>
          <w:rFonts w:ascii="FangSong" w:hAnsi="FangSong" w:eastAsia="FangSong" w:cs="FangSong"/>
          <w:spacing w:val="-32"/>
          <w:sz w:val="20"/>
          <w:szCs w:val="20"/>
        </w:rPr>
        <w:t xml:space="preserve"> </w:t>
      </w:r>
      <w:r>
        <w:rPr>
          <w:rFonts w:ascii="FangSong" w:hAnsi="FangSong" w:eastAsia="FangSong" w:cs="FangSong"/>
          <w:b/>
          <w:bCs/>
          <w:spacing w:val="-19"/>
          <w:sz w:val="20"/>
          <w:szCs w:val="20"/>
        </w:rPr>
        <w:t>系</w:t>
      </w:r>
      <w:r>
        <w:rPr>
          <w:rFonts w:ascii="FangSong" w:hAnsi="FangSong" w:eastAsia="FangSong" w:cs="FangSong"/>
          <w:spacing w:val="-36"/>
          <w:sz w:val="20"/>
          <w:szCs w:val="20"/>
        </w:rPr>
        <w:t xml:space="preserve"> </w:t>
      </w:r>
      <w:r>
        <w:rPr>
          <w:rFonts w:ascii="FangSong" w:hAnsi="FangSong" w:eastAsia="FangSong" w:cs="FangSong"/>
          <w:b/>
          <w:bCs/>
          <w:spacing w:val="-19"/>
          <w:sz w:val="20"/>
          <w:szCs w:val="20"/>
        </w:rPr>
        <w:t>统</w:t>
      </w:r>
      <w:r>
        <w:rPr>
          <w:rFonts w:ascii="FangSong" w:hAnsi="FangSong" w:eastAsia="FangSong" w:cs="FangSong"/>
          <w:spacing w:val="-39"/>
          <w:sz w:val="20"/>
          <w:szCs w:val="20"/>
        </w:rPr>
        <w:t xml:space="preserve"> </w:t>
      </w:r>
      <w:r>
        <w:rPr>
          <w:rFonts w:ascii="FangSong" w:hAnsi="FangSong" w:eastAsia="FangSong" w:cs="FangSong"/>
          <w:b/>
          <w:bCs/>
          <w:spacing w:val="-19"/>
          <w:sz w:val="20"/>
          <w:szCs w:val="20"/>
        </w:rPr>
        <w:t>相</w:t>
      </w:r>
      <w:r>
        <w:rPr>
          <w:rFonts w:ascii="FangSong" w:hAnsi="FangSong" w:eastAsia="FangSong" w:cs="FangSong"/>
          <w:spacing w:val="-34"/>
          <w:sz w:val="20"/>
          <w:szCs w:val="20"/>
        </w:rPr>
        <w:t xml:space="preserve"> </w:t>
      </w:r>
      <w:r>
        <w:rPr>
          <w:rFonts w:ascii="FangSong" w:hAnsi="FangSong" w:eastAsia="FangSong" w:cs="FangSong"/>
          <w:b/>
          <w:bCs/>
          <w:spacing w:val="-19"/>
          <w:sz w:val="20"/>
          <w:szCs w:val="20"/>
        </w:rPr>
        <w:t>关</w:t>
      </w:r>
      <w:r>
        <w:rPr>
          <w:rFonts w:ascii="FangSong" w:hAnsi="FangSong" w:eastAsia="FangSong" w:cs="FangSong"/>
          <w:spacing w:val="-39"/>
          <w:sz w:val="20"/>
          <w:szCs w:val="20"/>
        </w:rPr>
        <w:t xml:space="preserve"> </w:t>
      </w:r>
      <w:r>
        <w:rPr>
          <w:rFonts w:ascii="FangSong" w:hAnsi="FangSong" w:eastAsia="FangSong" w:cs="FangSong"/>
          <w:b/>
          <w:bCs/>
          <w:spacing w:val="-19"/>
          <w:sz w:val="20"/>
          <w:szCs w:val="20"/>
        </w:rPr>
        <w:t>部</w:t>
      </w:r>
      <w:r>
        <w:rPr>
          <w:rFonts w:ascii="FangSong" w:hAnsi="FangSong" w:eastAsia="FangSong" w:cs="FangSong"/>
          <w:spacing w:val="-40"/>
          <w:sz w:val="20"/>
          <w:szCs w:val="20"/>
        </w:rPr>
        <w:t xml:space="preserve"> </w:t>
      </w:r>
      <w:r>
        <w:rPr>
          <w:rFonts w:ascii="FangSong" w:hAnsi="FangSong" w:eastAsia="FangSong" w:cs="FangSong"/>
          <w:b/>
          <w:bCs/>
          <w:spacing w:val="-19"/>
          <w:sz w:val="20"/>
          <w:szCs w:val="20"/>
        </w:rPr>
        <w:t>件</w:t>
      </w:r>
      <w:r>
        <w:rPr>
          <w:rFonts w:ascii="FangSong" w:hAnsi="FangSong" w:eastAsia="FangSong" w:cs="FangSong"/>
          <w:spacing w:val="-36"/>
          <w:sz w:val="20"/>
          <w:szCs w:val="20"/>
        </w:rPr>
        <w:t xml:space="preserve"> </w:t>
      </w:r>
      <w:r>
        <w:rPr>
          <w:rFonts w:ascii="FangSong" w:hAnsi="FangSong" w:eastAsia="FangSong" w:cs="FangSong"/>
          <w:b/>
          <w:bCs/>
          <w:spacing w:val="-19"/>
          <w:sz w:val="20"/>
          <w:szCs w:val="20"/>
        </w:rPr>
        <w:t>结</w:t>
      </w:r>
      <w:r>
        <w:rPr>
          <w:rFonts w:ascii="FangSong" w:hAnsi="FangSong" w:eastAsia="FangSong" w:cs="FangSong"/>
          <w:spacing w:val="-40"/>
          <w:sz w:val="20"/>
          <w:szCs w:val="20"/>
        </w:rPr>
        <w:t xml:space="preserve"> </w:t>
      </w:r>
      <w:r>
        <w:rPr>
          <w:rFonts w:ascii="FangSong" w:hAnsi="FangSong" w:eastAsia="FangSong" w:cs="FangSong"/>
          <w:b/>
          <w:bCs/>
          <w:spacing w:val="-19"/>
          <w:sz w:val="20"/>
          <w:szCs w:val="20"/>
        </w:rPr>
        <w:t>构</w:t>
      </w:r>
      <w:r>
        <w:rPr>
          <w:rFonts w:ascii="FangSong" w:hAnsi="FangSong" w:eastAsia="FangSong" w:cs="FangSong"/>
          <w:spacing w:val="-39"/>
          <w:sz w:val="20"/>
          <w:szCs w:val="20"/>
        </w:rPr>
        <w:t xml:space="preserve"> </w:t>
      </w:r>
      <w:r>
        <w:rPr>
          <w:rFonts w:ascii="FangSong" w:hAnsi="FangSong" w:eastAsia="FangSong" w:cs="FangSong"/>
          <w:b/>
          <w:bCs/>
          <w:spacing w:val="-19"/>
          <w:sz w:val="20"/>
          <w:szCs w:val="20"/>
        </w:rPr>
        <w:t>组</w:t>
      </w:r>
      <w:r>
        <w:rPr>
          <w:rFonts w:ascii="FangSong" w:hAnsi="FangSong" w:eastAsia="FangSong" w:cs="FangSong"/>
          <w:spacing w:val="-37"/>
          <w:sz w:val="20"/>
          <w:szCs w:val="20"/>
        </w:rPr>
        <w:t xml:space="preserve"> </w:t>
      </w:r>
      <w:r>
        <w:rPr>
          <w:rFonts w:ascii="FangSong" w:hAnsi="FangSong" w:eastAsia="FangSong" w:cs="FangSong"/>
          <w:b/>
          <w:bCs/>
          <w:spacing w:val="-19"/>
          <w:sz w:val="20"/>
          <w:szCs w:val="20"/>
        </w:rPr>
        <w:t>成</w:t>
      </w:r>
    </w:p>
    <w:p w14:paraId="12043C82">
      <w:pPr>
        <w:spacing w:before="141" w:line="219" w:lineRule="auto"/>
        <w:ind w:left="452"/>
        <w:rPr>
          <w:rFonts w:ascii="宋体" w:hAnsi="宋体" w:eastAsia="宋体" w:cs="宋体"/>
          <w:sz w:val="20"/>
          <w:szCs w:val="20"/>
        </w:rPr>
      </w:pPr>
      <w:r>
        <w:rPr>
          <w:rFonts w:ascii="宋体" w:hAnsi="宋体" w:eastAsia="宋体" w:cs="宋体"/>
          <w:b/>
          <w:bCs/>
          <w:spacing w:val="1"/>
          <w:sz w:val="20"/>
          <w:szCs w:val="20"/>
        </w:rPr>
        <w:t>1.</w:t>
      </w:r>
      <w:r>
        <w:rPr>
          <w:rFonts w:ascii="宋体" w:hAnsi="宋体" w:eastAsia="宋体" w:cs="宋体"/>
          <w:spacing w:val="-28"/>
          <w:sz w:val="20"/>
          <w:szCs w:val="20"/>
        </w:rPr>
        <w:t xml:space="preserve"> </w:t>
      </w:r>
      <w:r>
        <w:rPr>
          <w:rFonts w:ascii="宋体" w:hAnsi="宋体" w:eastAsia="宋体" w:cs="宋体"/>
          <w:b/>
          <w:bCs/>
          <w:spacing w:val="1"/>
          <w:sz w:val="20"/>
          <w:szCs w:val="20"/>
        </w:rPr>
        <w:t>风力送丝机构</w:t>
      </w:r>
    </w:p>
    <w:p w14:paraId="4173A702">
      <w:pPr>
        <w:spacing w:before="107" w:line="333" w:lineRule="auto"/>
        <w:ind w:left="39" w:right="10" w:firstLine="410"/>
        <w:jc w:val="both"/>
        <w:rPr>
          <w:rFonts w:ascii="宋体" w:hAnsi="宋体" w:eastAsia="宋体" w:cs="宋体"/>
          <w:sz w:val="20"/>
          <w:szCs w:val="20"/>
        </w:rPr>
      </w:pPr>
      <w:r>
        <w:rPr>
          <w:rFonts w:ascii="宋体" w:hAnsi="宋体" w:eastAsia="宋体" w:cs="宋体"/>
          <w:spacing w:val="23"/>
          <w:sz w:val="20"/>
          <w:szCs w:val="20"/>
        </w:rPr>
        <w:t>风力送丝机构(图1-</w:t>
      </w:r>
      <w:r>
        <w:rPr>
          <w:rFonts w:ascii="宋体" w:hAnsi="宋体" w:eastAsia="宋体" w:cs="宋体"/>
          <w:spacing w:val="-52"/>
          <w:sz w:val="20"/>
          <w:szCs w:val="20"/>
        </w:rPr>
        <w:t xml:space="preserve"> </w:t>
      </w:r>
      <w:r>
        <w:rPr>
          <w:rFonts w:ascii="宋体" w:hAnsi="宋体" w:eastAsia="宋体" w:cs="宋体"/>
          <w:spacing w:val="23"/>
          <w:sz w:val="20"/>
          <w:szCs w:val="20"/>
        </w:rPr>
        <w:t>1-2)主要由烟丝腔、落料闸门、</w:t>
      </w:r>
      <w:r>
        <w:rPr>
          <w:rFonts w:ascii="宋体" w:hAnsi="宋体" w:eastAsia="宋体" w:cs="宋体"/>
          <w:spacing w:val="22"/>
          <w:sz w:val="20"/>
          <w:szCs w:val="20"/>
        </w:rPr>
        <w:t>接近开关、蝶阀等组成。</w:t>
      </w:r>
      <w:r>
        <w:rPr>
          <w:rFonts w:ascii="宋体" w:hAnsi="宋体" w:eastAsia="宋体" w:cs="宋体"/>
          <w:sz w:val="20"/>
          <w:szCs w:val="20"/>
        </w:rPr>
        <w:t xml:space="preserve"> </w:t>
      </w:r>
      <w:r>
        <w:rPr>
          <w:rFonts w:ascii="宋体" w:hAnsi="宋体" w:eastAsia="宋体" w:cs="宋体"/>
          <w:spacing w:val="14"/>
          <w:sz w:val="20"/>
          <w:szCs w:val="20"/>
        </w:rPr>
        <w:t>烟丝腔是存放烟丝的容器，它与风力送丝管道连接。供料时，落料闸门自动打开，烟</w:t>
      </w:r>
      <w:r>
        <w:rPr>
          <w:rFonts w:ascii="宋体" w:hAnsi="宋体" w:eastAsia="宋体" w:cs="宋体"/>
          <w:spacing w:val="13"/>
          <w:sz w:val="20"/>
          <w:szCs w:val="20"/>
        </w:rPr>
        <w:t xml:space="preserve"> </w:t>
      </w:r>
      <w:r>
        <w:rPr>
          <w:rFonts w:ascii="宋体" w:hAnsi="宋体" w:eastAsia="宋体" w:cs="宋体"/>
          <w:spacing w:val="14"/>
          <w:sz w:val="20"/>
          <w:szCs w:val="20"/>
        </w:rPr>
        <w:t>丝腔内的烟丝落到计量辊处。当烟丝腔内的烟丝排空后，落料闸门自动关闭，接近开</w:t>
      </w:r>
      <w:r>
        <w:rPr>
          <w:rFonts w:ascii="宋体" w:hAnsi="宋体" w:eastAsia="宋体" w:cs="宋体"/>
          <w:spacing w:val="9"/>
          <w:sz w:val="20"/>
          <w:szCs w:val="20"/>
        </w:rPr>
        <w:t xml:space="preserve"> </w:t>
      </w:r>
      <w:r>
        <w:rPr>
          <w:rFonts w:ascii="宋体" w:hAnsi="宋体" w:eastAsia="宋体" w:cs="宋体"/>
          <w:spacing w:val="14"/>
          <w:sz w:val="20"/>
          <w:szCs w:val="20"/>
        </w:rPr>
        <w:t>关发出落料闸门关闭信号，风力送丝管道给风力送丝机构送料，当烟丝腔内的烟丝堆</w:t>
      </w:r>
      <w:r>
        <w:rPr>
          <w:rFonts w:ascii="宋体" w:hAnsi="宋体" w:eastAsia="宋体" w:cs="宋体"/>
          <w:spacing w:val="9"/>
          <w:sz w:val="20"/>
          <w:szCs w:val="20"/>
        </w:rPr>
        <w:t xml:space="preserve"> </w:t>
      </w:r>
      <w:r>
        <w:rPr>
          <w:rFonts w:ascii="宋体" w:hAnsi="宋体" w:eastAsia="宋体" w:cs="宋体"/>
          <w:spacing w:val="14"/>
          <w:sz w:val="20"/>
          <w:szCs w:val="20"/>
        </w:rPr>
        <w:t>积到接近开关</w:t>
      </w:r>
      <w:r>
        <w:rPr>
          <w:rFonts w:ascii="Times New Roman" w:hAnsi="Times New Roman" w:eastAsia="Times New Roman" w:cs="Times New Roman"/>
          <w:spacing w:val="14"/>
          <w:sz w:val="20"/>
          <w:szCs w:val="20"/>
        </w:rPr>
        <w:t xml:space="preserve">B14 </w:t>
      </w:r>
      <w:r>
        <w:rPr>
          <w:rFonts w:ascii="宋体" w:hAnsi="宋体" w:eastAsia="宋体" w:cs="宋体"/>
          <w:spacing w:val="14"/>
          <w:sz w:val="20"/>
          <w:szCs w:val="20"/>
        </w:rPr>
        <w:t>所限定的位置时，如图1-</w:t>
      </w:r>
      <w:r>
        <w:rPr>
          <w:rFonts w:ascii="宋体" w:hAnsi="宋体" w:eastAsia="宋体" w:cs="宋体"/>
          <w:spacing w:val="-43"/>
          <w:sz w:val="20"/>
          <w:szCs w:val="20"/>
        </w:rPr>
        <w:t xml:space="preserve"> </w:t>
      </w:r>
      <w:r>
        <w:rPr>
          <w:rFonts w:ascii="宋体" w:hAnsi="宋体" w:eastAsia="宋体" w:cs="宋体"/>
          <w:spacing w:val="14"/>
          <w:sz w:val="20"/>
          <w:szCs w:val="20"/>
        </w:rPr>
        <w:t>1-2所示，</w:t>
      </w:r>
      <w:r>
        <w:rPr>
          <w:rFonts w:ascii="Times New Roman" w:hAnsi="Times New Roman" w:eastAsia="Times New Roman" w:cs="Times New Roman"/>
          <w:spacing w:val="14"/>
          <w:sz w:val="20"/>
          <w:szCs w:val="20"/>
        </w:rPr>
        <w:t xml:space="preserve">B14 </w:t>
      </w:r>
      <w:r>
        <w:rPr>
          <w:rFonts w:ascii="宋体" w:hAnsi="宋体" w:eastAsia="宋体" w:cs="宋体"/>
          <w:spacing w:val="14"/>
          <w:sz w:val="20"/>
          <w:szCs w:val="20"/>
        </w:rPr>
        <w:t>发出控制信号，旋转气缸</w:t>
      </w:r>
      <w:r>
        <w:rPr>
          <w:rFonts w:ascii="宋体" w:hAnsi="宋体" w:eastAsia="宋体" w:cs="宋体"/>
          <w:sz w:val="20"/>
          <w:szCs w:val="20"/>
        </w:rPr>
        <w:t xml:space="preserve"> </w:t>
      </w:r>
      <w:r>
        <w:rPr>
          <w:rFonts w:ascii="宋体" w:hAnsi="宋体" w:eastAsia="宋体" w:cs="宋体"/>
          <w:spacing w:val="23"/>
          <w:sz w:val="20"/>
          <w:szCs w:val="20"/>
        </w:rPr>
        <w:t>4带动蝶阀将吸丝风管关闭，风力送丝管道停止送料。落料闸门的打开和闭合由气</w:t>
      </w:r>
    </w:p>
    <w:p w14:paraId="46BA7A58">
      <w:pPr>
        <w:spacing w:before="125" w:line="165" w:lineRule="auto"/>
        <w:ind w:left="7349"/>
        <w:rPr>
          <w:rFonts w:ascii="Times New Roman" w:hAnsi="Times New Roman" w:eastAsia="Times New Roman" w:cs="Times New Roman"/>
          <w:sz w:val="19"/>
          <w:szCs w:val="19"/>
        </w:rPr>
      </w:pPr>
      <w:r>
        <w:rPr>
          <w:rFonts w:ascii="黑体" w:hAnsi="黑体" w:eastAsia="黑体" w:cs="黑体"/>
          <w:spacing w:val="-10"/>
          <w:sz w:val="12"/>
          <w:szCs w:val="12"/>
        </w:rPr>
        <w:t>图</w:t>
      </w:r>
      <w:r>
        <w:rPr>
          <w:rFonts w:ascii="黑体" w:hAnsi="黑体" w:eastAsia="黑体" w:cs="黑体"/>
          <w:spacing w:val="1"/>
          <w:sz w:val="12"/>
          <w:szCs w:val="12"/>
        </w:rPr>
        <w:t xml:space="preserve">   </w:t>
      </w:r>
      <w:r>
        <w:rPr>
          <w:rFonts w:ascii="Times New Roman" w:hAnsi="Times New Roman" w:eastAsia="Times New Roman" w:cs="Times New Roman"/>
          <w:spacing w:val="-40"/>
          <w:sz w:val="19"/>
          <w:szCs w:val="19"/>
          <w:u w:val="single" w:color="auto"/>
        </w:rPr>
        <w:t xml:space="preserve"> </w:t>
      </w:r>
      <w:r>
        <w:rPr>
          <w:rFonts w:ascii="Times New Roman" w:hAnsi="Times New Roman" w:eastAsia="Times New Roman" w:cs="Times New Roman"/>
          <w:spacing w:val="-10"/>
          <w:sz w:val="19"/>
          <w:szCs w:val="19"/>
          <w:u w:val="single" w:color="auto"/>
        </w:rPr>
        <w:t>3</w:t>
      </w:r>
      <w:r>
        <w:rPr>
          <w:rFonts w:ascii="Times New Roman" w:hAnsi="Times New Roman" w:eastAsia="Times New Roman" w:cs="Times New Roman"/>
          <w:sz w:val="19"/>
          <w:szCs w:val="19"/>
          <w:u w:val="single" w:color="auto"/>
        </w:rPr>
        <w:t xml:space="preserve">       </w:t>
      </w:r>
    </w:p>
    <w:p w14:paraId="7C002A60">
      <w:pPr>
        <w:spacing w:before="1" w:line="175" w:lineRule="auto"/>
        <w:ind w:right="19"/>
        <w:jc w:val="right"/>
        <w:rPr>
          <w:rFonts w:ascii="黑体" w:hAnsi="黑体" w:eastAsia="黑体" w:cs="黑体"/>
          <w:sz w:val="14"/>
          <w:szCs w:val="14"/>
        </w:rPr>
      </w:pPr>
      <w:r>
        <w:rPr>
          <w:rFonts w:ascii="黑体" w:hAnsi="黑体" w:eastAsia="黑体" w:cs="黑体"/>
          <w:sz w:val="14"/>
          <w:szCs w:val="14"/>
        </w:rPr>
        <w:t>四</w:t>
      </w:r>
    </w:p>
    <w:p w14:paraId="3110884C">
      <w:pPr>
        <w:spacing w:line="175" w:lineRule="auto"/>
        <w:rPr>
          <w:rFonts w:ascii="黑体" w:hAnsi="黑体" w:eastAsia="黑体" w:cs="黑体"/>
          <w:sz w:val="14"/>
          <w:szCs w:val="14"/>
        </w:rPr>
        <w:sectPr>
          <w:type w:val="continuous"/>
          <w:pgSz w:w="10300" w:h="14640"/>
          <w:pgMar w:top="400" w:right="1149" w:bottom="400" w:left="1100" w:header="0" w:footer="0" w:gutter="0"/>
          <w:cols w:equalWidth="0" w:num="1">
            <w:col w:w="8050"/>
          </w:cols>
        </w:sectPr>
      </w:pPr>
    </w:p>
    <w:p w14:paraId="2AE47B6A">
      <w:pPr>
        <w:spacing w:line="68" w:lineRule="exact"/>
      </w:pPr>
    </w:p>
    <w:p w14:paraId="47FC008C">
      <w:pPr>
        <w:spacing w:line="68" w:lineRule="exact"/>
        <w:sectPr>
          <w:pgSz w:w="10300" w:h="14680"/>
          <w:pgMar w:top="400" w:right="1084" w:bottom="400" w:left="1140" w:header="0" w:footer="0" w:gutter="0"/>
          <w:cols w:equalWidth="0" w:num="1">
            <w:col w:w="8076"/>
          </w:cols>
        </w:sectPr>
      </w:pPr>
    </w:p>
    <w:p w14:paraId="64243A7C">
      <w:pPr>
        <w:spacing w:before="31" w:line="520" w:lineRule="exact"/>
        <w:ind w:firstLine="229"/>
      </w:pPr>
      <w:r>
        <w:rPr>
          <w:position w:val="-10"/>
        </w:rPr>
        <w:drawing>
          <wp:inline distT="0" distB="0" distL="0" distR="0">
            <wp:extent cx="361950" cy="32956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61"/>
                    <a:stretch>
                      <a:fillRect/>
                    </a:stretch>
                  </pic:blipFill>
                  <pic:spPr>
                    <a:xfrm>
                      <a:off x="0" y="0"/>
                      <a:ext cx="361951" cy="330177"/>
                    </a:xfrm>
                    <a:prstGeom prst="rect">
                      <a:avLst/>
                    </a:prstGeom>
                  </pic:spPr>
                </pic:pic>
              </a:graphicData>
            </a:graphic>
          </wp:inline>
        </w:drawing>
      </w:r>
    </w:p>
    <w:p w14:paraId="56EEAB0E">
      <w:pPr>
        <w:spacing w:line="31" w:lineRule="exact"/>
      </w:pPr>
    </w:p>
    <w:p w14:paraId="3CF4BFC5">
      <w:pPr>
        <w:pStyle w:val="2"/>
        <w:spacing w:line="14" w:lineRule="auto"/>
        <w:rPr>
          <w:sz w:val="2"/>
        </w:rPr>
      </w:pPr>
      <w:r>
        <w:rPr>
          <w:sz w:val="2"/>
          <w:szCs w:val="2"/>
        </w:rPr>
        <w:br w:type="column"/>
      </w:r>
    </w:p>
    <w:p w14:paraId="447F0FC8">
      <w:pPr>
        <w:spacing w:before="134" w:line="219" w:lineRule="auto"/>
        <w:ind w:left="6"/>
        <w:rPr>
          <w:rFonts w:ascii="宋体" w:hAnsi="宋体" w:eastAsia="宋体" w:cs="宋体"/>
          <w:sz w:val="16"/>
          <w:szCs w:val="16"/>
        </w:rPr>
      </w:pPr>
      <w:r>
        <w:drawing>
          <wp:anchor distT="0" distB="0" distL="0" distR="0" simplePos="0" relativeHeight="251667456" behindDoc="0" locked="0" layoutInCell="1" allowOverlap="1">
            <wp:simplePos x="0" y="0"/>
            <wp:positionH relativeFrom="column">
              <wp:posOffset>0</wp:posOffset>
            </wp:positionH>
            <wp:positionV relativeFrom="paragraph">
              <wp:posOffset>180975</wp:posOffset>
            </wp:positionV>
            <wp:extent cx="4523740" cy="635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62"/>
                    <a:stretch>
                      <a:fillRect/>
                    </a:stretch>
                  </pic:blipFill>
                  <pic:spPr>
                    <a:xfrm>
                      <a:off x="0" y="0"/>
                      <a:ext cx="4523695" cy="6350"/>
                    </a:xfrm>
                    <a:prstGeom prst="rect">
                      <a:avLst/>
                    </a:prstGeom>
                  </pic:spPr>
                </pic:pic>
              </a:graphicData>
            </a:graphic>
          </wp:anchor>
        </w:drawing>
      </w:r>
      <w:r>
        <w:rPr>
          <w:rFonts w:ascii="宋体" w:hAnsi="宋体" w:eastAsia="宋体" w:cs="宋体"/>
          <w:b/>
          <w:bCs/>
          <w:spacing w:val="-8"/>
          <w:sz w:val="16"/>
          <w:szCs w:val="16"/>
        </w:rPr>
        <w:t>第</w:t>
      </w:r>
      <w:r>
        <w:rPr>
          <w:rFonts w:ascii="宋体" w:hAnsi="宋体" w:eastAsia="宋体" w:cs="宋体"/>
          <w:spacing w:val="21"/>
          <w:sz w:val="16"/>
          <w:szCs w:val="16"/>
        </w:rPr>
        <w:t xml:space="preserve"> </w:t>
      </w:r>
      <w:r>
        <w:rPr>
          <w:rFonts w:ascii="宋体" w:hAnsi="宋体" w:eastAsia="宋体" w:cs="宋体"/>
          <w:b/>
          <w:bCs/>
          <w:spacing w:val="-8"/>
          <w:sz w:val="16"/>
          <w:szCs w:val="16"/>
        </w:rPr>
        <w:t>一</w:t>
      </w:r>
      <w:r>
        <w:rPr>
          <w:rFonts w:ascii="宋体" w:hAnsi="宋体" w:eastAsia="宋体" w:cs="宋体"/>
          <w:spacing w:val="13"/>
          <w:sz w:val="16"/>
          <w:szCs w:val="16"/>
        </w:rPr>
        <w:t xml:space="preserve"> </w:t>
      </w:r>
      <w:r>
        <w:rPr>
          <w:rFonts w:ascii="宋体" w:hAnsi="宋体" w:eastAsia="宋体" w:cs="宋体"/>
          <w:b/>
          <w:bCs/>
          <w:spacing w:val="-8"/>
          <w:sz w:val="16"/>
          <w:szCs w:val="16"/>
        </w:rPr>
        <w:t>篇</w:t>
      </w:r>
      <w:r>
        <w:rPr>
          <w:rFonts w:ascii="宋体" w:hAnsi="宋体" w:eastAsia="宋体" w:cs="宋体"/>
          <w:spacing w:val="6"/>
          <w:sz w:val="16"/>
          <w:szCs w:val="16"/>
        </w:rPr>
        <w:t xml:space="preserve">   </w:t>
      </w:r>
      <w:r>
        <w:rPr>
          <w:rFonts w:ascii="宋体" w:hAnsi="宋体" w:eastAsia="宋体" w:cs="宋体"/>
          <w:b/>
          <w:bCs/>
          <w:spacing w:val="-8"/>
          <w:sz w:val="16"/>
          <w:szCs w:val="16"/>
        </w:rPr>
        <w:t>设</w:t>
      </w:r>
      <w:r>
        <w:rPr>
          <w:rFonts w:ascii="宋体" w:hAnsi="宋体" w:eastAsia="宋体" w:cs="宋体"/>
          <w:spacing w:val="12"/>
          <w:sz w:val="16"/>
          <w:szCs w:val="16"/>
        </w:rPr>
        <w:t xml:space="preserve"> </w:t>
      </w:r>
      <w:r>
        <w:rPr>
          <w:rFonts w:ascii="宋体" w:hAnsi="宋体" w:eastAsia="宋体" w:cs="宋体"/>
          <w:b/>
          <w:bCs/>
          <w:spacing w:val="-8"/>
          <w:sz w:val="16"/>
          <w:szCs w:val="16"/>
        </w:rPr>
        <w:t>备</w:t>
      </w:r>
      <w:r>
        <w:rPr>
          <w:rFonts w:ascii="宋体" w:hAnsi="宋体" w:eastAsia="宋体" w:cs="宋体"/>
          <w:spacing w:val="-8"/>
          <w:sz w:val="16"/>
          <w:szCs w:val="16"/>
        </w:rPr>
        <w:t xml:space="preserve"> </w:t>
      </w:r>
      <w:r>
        <w:rPr>
          <w:rFonts w:ascii="宋体" w:hAnsi="宋体" w:eastAsia="宋体" w:cs="宋体"/>
          <w:b/>
          <w:bCs/>
          <w:spacing w:val="-8"/>
          <w:sz w:val="16"/>
          <w:szCs w:val="16"/>
        </w:rPr>
        <w:t>操</w:t>
      </w:r>
      <w:r>
        <w:rPr>
          <w:rFonts w:ascii="宋体" w:hAnsi="宋体" w:eastAsia="宋体" w:cs="宋体"/>
          <w:spacing w:val="11"/>
          <w:sz w:val="16"/>
          <w:szCs w:val="16"/>
        </w:rPr>
        <w:t xml:space="preserve"> </w:t>
      </w:r>
      <w:r>
        <w:rPr>
          <w:rFonts w:ascii="宋体" w:hAnsi="宋体" w:eastAsia="宋体" w:cs="宋体"/>
          <w:b/>
          <w:bCs/>
          <w:spacing w:val="-8"/>
          <w:sz w:val="16"/>
          <w:szCs w:val="16"/>
        </w:rPr>
        <w:t>作</w:t>
      </w:r>
      <w:r>
        <w:rPr>
          <w:rFonts w:ascii="宋体" w:hAnsi="宋体" w:eastAsia="宋体" w:cs="宋体"/>
          <w:spacing w:val="14"/>
          <w:sz w:val="16"/>
          <w:szCs w:val="16"/>
        </w:rPr>
        <w:t xml:space="preserve"> </w:t>
      </w:r>
      <w:r>
        <w:rPr>
          <w:rFonts w:ascii="宋体" w:hAnsi="宋体" w:eastAsia="宋体" w:cs="宋体"/>
          <w:b/>
          <w:bCs/>
          <w:spacing w:val="-8"/>
          <w:sz w:val="16"/>
          <w:szCs w:val="16"/>
        </w:rPr>
        <w:t>与</w:t>
      </w:r>
      <w:r>
        <w:rPr>
          <w:rFonts w:ascii="宋体" w:hAnsi="宋体" w:eastAsia="宋体" w:cs="宋体"/>
          <w:spacing w:val="13"/>
          <w:sz w:val="16"/>
          <w:szCs w:val="16"/>
        </w:rPr>
        <w:t xml:space="preserve"> </w:t>
      </w:r>
      <w:r>
        <w:rPr>
          <w:rFonts w:ascii="宋体" w:hAnsi="宋体" w:eastAsia="宋体" w:cs="宋体"/>
          <w:b/>
          <w:bCs/>
          <w:spacing w:val="-8"/>
          <w:sz w:val="16"/>
          <w:szCs w:val="16"/>
        </w:rPr>
        <w:t>维</w:t>
      </w:r>
      <w:r>
        <w:rPr>
          <w:rFonts w:ascii="宋体" w:hAnsi="宋体" w:eastAsia="宋体" w:cs="宋体"/>
          <w:spacing w:val="12"/>
          <w:sz w:val="16"/>
          <w:szCs w:val="16"/>
        </w:rPr>
        <w:t xml:space="preserve"> </w:t>
      </w:r>
      <w:r>
        <w:rPr>
          <w:rFonts w:ascii="宋体" w:hAnsi="宋体" w:eastAsia="宋体" w:cs="宋体"/>
          <w:b/>
          <w:bCs/>
          <w:spacing w:val="-8"/>
          <w:sz w:val="16"/>
          <w:szCs w:val="16"/>
        </w:rPr>
        <w:t>护</w:t>
      </w:r>
    </w:p>
    <w:p w14:paraId="54AAF339">
      <w:pPr>
        <w:spacing w:line="219" w:lineRule="auto"/>
        <w:rPr>
          <w:rFonts w:ascii="宋体" w:hAnsi="宋体" w:eastAsia="宋体" w:cs="宋体"/>
          <w:sz w:val="16"/>
          <w:szCs w:val="16"/>
        </w:rPr>
        <w:sectPr>
          <w:type w:val="continuous"/>
          <w:pgSz w:w="10300" w:h="14680"/>
          <w:pgMar w:top="400" w:right="1084" w:bottom="400" w:left="1140" w:header="0" w:footer="0" w:gutter="0"/>
          <w:cols w:equalWidth="0" w:num="2">
            <w:col w:w="801" w:space="96"/>
            <w:col w:w="7180"/>
          </w:cols>
        </w:sectPr>
      </w:pPr>
    </w:p>
    <w:p w14:paraId="1E7FF6B2">
      <w:pPr>
        <w:spacing w:before="107" w:line="220" w:lineRule="auto"/>
        <w:ind w:left="49"/>
        <w:rPr>
          <w:rFonts w:ascii="宋体" w:hAnsi="宋体" w:eastAsia="宋体" w:cs="宋体"/>
          <w:sz w:val="21"/>
          <w:szCs w:val="21"/>
        </w:rPr>
      </w:pPr>
      <w:r>
        <w:drawing>
          <wp:anchor distT="0" distB="0" distL="0" distR="0" simplePos="0" relativeHeight="251668480" behindDoc="0" locked="0" layoutInCell="1" allowOverlap="1">
            <wp:simplePos x="0" y="0"/>
            <wp:positionH relativeFrom="column">
              <wp:posOffset>24765</wp:posOffset>
            </wp:positionH>
            <wp:positionV relativeFrom="paragraph">
              <wp:posOffset>-146685</wp:posOffset>
            </wp:positionV>
            <wp:extent cx="171450" cy="63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63"/>
                    <a:stretch>
                      <a:fillRect/>
                    </a:stretch>
                  </pic:blipFill>
                  <pic:spPr>
                    <a:xfrm>
                      <a:off x="0" y="0"/>
                      <a:ext cx="171491" cy="6350"/>
                    </a:xfrm>
                    <a:prstGeom prst="rect">
                      <a:avLst/>
                    </a:prstGeom>
                  </pic:spPr>
                </pic:pic>
              </a:graphicData>
            </a:graphic>
          </wp:anchor>
        </w:drawing>
      </w:r>
      <w:r>
        <w:rPr>
          <w:rFonts w:ascii="宋体" w:hAnsi="宋体" w:eastAsia="宋体" w:cs="宋体"/>
          <w:spacing w:val="-8"/>
          <w:sz w:val="21"/>
          <w:szCs w:val="21"/>
        </w:rPr>
        <w:t>缸控制。</w:t>
      </w:r>
    </w:p>
    <w:p w14:paraId="2902BD55">
      <w:pPr>
        <w:pStyle w:val="2"/>
        <w:spacing w:line="268" w:lineRule="auto"/>
      </w:pPr>
    </w:p>
    <w:p w14:paraId="7504CD76">
      <w:pPr>
        <w:spacing w:before="1" w:line="2280" w:lineRule="exact"/>
        <w:ind w:firstLine="2109"/>
      </w:pPr>
      <w:r>
        <w:rPr>
          <w:position w:val="-45"/>
        </w:rPr>
        <w:drawing>
          <wp:inline distT="0" distB="0" distL="0" distR="0">
            <wp:extent cx="2413000" cy="144716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64"/>
                    <a:stretch>
                      <a:fillRect/>
                    </a:stretch>
                  </pic:blipFill>
                  <pic:spPr>
                    <a:xfrm>
                      <a:off x="0" y="0"/>
                      <a:ext cx="2413051" cy="1447768"/>
                    </a:xfrm>
                    <a:prstGeom prst="rect">
                      <a:avLst/>
                    </a:prstGeom>
                  </pic:spPr>
                </pic:pic>
              </a:graphicData>
            </a:graphic>
          </wp:inline>
        </w:drawing>
      </w:r>
    </w:p>
    <w:p w14:paraId="07E49FCB">
      <w:pPr>
        <w:spacing w:before="124" w:line="222" w:lineRule="auto"/>
        <w:ind w:left="2963"/>
        <w:rPr>
          <w:rFonts w:ascii="黑体" w:hAnsi="黑体" w:eastAsia="黑体" w:cs="黑体"/>
          <w:sz w:val="21"/>
          <w:szCs w:val="21"/>
        </w:rPr>
      </w:pPr>
      <w:r>
        <w:rPr>
          <w:rFonts w:ascii="黑体" w:hAnsi="黑体" w:eastAsia="黑体" w:cs="黑体"/>
          <w:b/>
          <w:bCs/>
          <w:spacing w:val="-7"/>
          <w:sz w:val="21"/>
          <w:szCs w:val="21"/>
        </w:rPr>
        <w:t>图1-</w:t>
      </w:r>
      <w:r>
        <w:rPr>
          <w:rFonts w:ascii="黑体" w:hAnsi="黑体" w:eastAsia="黑体" w:cs="黑体"/>
          <w:spacing w:val="-51"/>
          <w:sz w:val="21"/>
          <w:szCs w:val="21"/>
        </w:rPr>
        <w:t xml:space="preserve"> </w:t>
      </w:r>
      <w:r>
        <w:rPr>
          <w:rFonts w:ascii="黑体" w:hAnsi="黑体" w:eastAsia="黑体" w:cs="黑体"/>
          <w:b/>
          <w:bCs/>
          <w:spacing w:val="-7"/>
          <w:sz w:val="21"/>
          <w:szCs w:val="21"/>
        </w:rPr>
        <w:t>1-2</w:t>
      </w:r>
      <w:r>
        <w:rPr>
          <w:rFonts w:ascii="黑体" w:hAnsi="黑体" w:eastAsia="黑体" w:cs="黑体"/>
          <w:spacing w:val="78"/>
          <w:sz w:val="21"/>
          <w:szCs w:val="21"/>
        </w:rPr>
        <w:t xml:space="preserve"> </w:t>
      </w:r>
      <w:r>
        <w:rPr>
          <w:rFonts w:ascii="黑体" w:hAnsi="黑体" w:eastAsia="黑体" w:cs="黑体"/>
          <w:b/>
          <w:bCs/>
          <w:spacing w:val="-7"/>
          <w:sz w:val="21"/>
          <w:szCs w:val="21"/>
        </w:rPr>
        <w:t>风力送丝机构</w:t>
      </w:r>
    </w:p>
    <w:p w14:paraId="6E7FEEB5">
      <w:pPr>
        <w:spacing w:before="70" w:line="219" w:lineRule="auto"/>
        <w:ind w:left="1690"/>
        <w:rPr>
          <w:rFonts w:ascii="宋体" w:hAnsi="宋体" w:eastAsia="宋体" w:cs="宋体"/>
          <w:sz w:val="21"/>
          <w:szCs w:val="21"/>
        </w:rPr>
      </w:pPr>
      <w:r>
        <w:rPr>
          <w:rFonts w:ascii="宋体" w:hAnsi="宋体" w:eastAsia="宋体" w:cs="宋体"/>
          <w:spacing w:val="-17"/>
          <w:sz w:val="21"/>
          <w:szCs w:val="21"/>
        </w:rPr>
        <w:t>1.送丝管道</w:t>
      </w:r>
      <w:r>
        <w:rPr>
          <w:rFonts w:ascii="宋体" w:hAnsi="宋体" w:eastAsia="宋体" w:cs="宋体"/>
          <w:spacing w:val="77"/>
          <w:sz w:val="21"/>
          <w:szCs w:val="21"/>
        </w:rPr>
        <w:t xml:space="preserve"> </w:t>
      </w:r>
      <w:r>
        <w:rPr>
          <w:rFonts w:ascii="宋体" w:hAnsi="宋体" w:eastAsia="宋体" w:cs="宋体"/>
          <w:spacing w:val="-17"/>
          <w:sz w:val="21"/>
          <w:szCs w:val="21"/>
        </w:rPr>
        <w:t>2.风力送丝机构</w:t>
      </w:r>
      <w:r>
        <w:rPr>
          <w:rFonts w:ascii="宋体" w:hAnsi="宋体" w:eastAsia="宋体" w:cs="宋体"/>
          <w:spacing w:val="62"/>
          <w:sz w:val="21"/>
          <w:szCs w:val="21"/>
        </w:rPr>
        <w:t xml:space="preserve"> </w:t>
      </w:r>
      <w:r>
        <w:rPr>
          <w:rFonts w:ascii="宋体" w:hAnsi="宋体" w:eastAsia="宋体" w:cs="宋体"/>
          <w:spacing w:val="-17"/>
          <w:sz w:val="21"/>
          <w:szCs w:val="21"/>
        </w:rPr>
        <w:t>3.吸丝风管</w:t>
      </w:r>
      <w:r>
        <w:rPr>
          <w:rFonts w:ascii="宋体" w:hAnsi="宋体" w:eastAsia="宋体" w:cs="宋体"/>
          <w:spacing w:val="65"/>
          <w:sz w:val="21"/>
          <w:szCs w:val="21"/>
        </w:rPr>
        <w:t xml:space="preserve"> </w:t>
      </w:r>
      <w:r>
        <w:rPr>
          <w:rFonts w:ascii="宋体" w:hAnsi="宋体" w:eastAsia="宋体" w:cs="宋体"/>
          <w:spacing w:val="-17"/>
          <w:sz w:val="21"/>
          <w:szCs w:val="21"/>
        </w:rPr>
        <w:t>4.</w:t>
      </w:r>
      <w:r>
        <w:rPr>
          <w:rFonts w:ascii="宋体" w:hAnsi="宋体" w:eastAsia="宋体" w:cs="宋体"/>
          <w:spacing w:val="-18"/>
          <w:sz w:val="21"/>
          <w:szCs w:val="21"/>
        </w:rPr>
        <w:t>旋转气缸</w:t>
      </w:r>
    </w:p>
    <w:p w14:paraId="2D83295F">
      <w:pPr>
        <w:spacing w:before="288" w:line="309" w:lineRule="auto"/>
        <w:ind w:left="49" w:right="75" w:firstLine="420"/>
        <w:jc w:val="both"/>
        <w:rPr>
          <w:rFonts w:ascii="宋体" w:hAnsi="宋体" w:eastAsia="宋体" w:cs="宋体"/>
          <w:sz w:val="21"/>
          <w:szCs w:val="21"/>
        </w:rPr>
      </w:pPr>
      <w:r>
        <w:rPr>
          <w:rFonts w:ascii="Times New Roman" w:hAnsi="Times New Roman" w:eastAsia="Times New Roman" w:cs="Times New Roman"/>
          <w:spacing w:val="14"/>
          <w:sz w:val="21"/>
          <w:szCs w:val="21"/>
        </w:rPr>
        <w:t>B14</w:t>
      </w:r>
      <w:r>
        <w:rPr>
          <w:rFonts w:ascii="宋体" w:hAnsi="宋体" w:eastAsia="宋体" w:cs="宋体"/>
          <w:spacing w:val="14"/>
          <w:sz w:val="21"/>
          <w:szCs w:val="21"/>
        </w:rPr>
        <w:t>接近开关和送丝管道1、吸丝风管3的安装位置如图1-1-2所示。根据吸丝</w:t>
      </w:r>
      <w:r>
        <w:rPr>
          <w:rFonts w:ascii="宋体" w:hAnsi="宋体" w:eastAsia="宋体" w:cs="宋体"/>
          <w:spacing w:val="12"/>
          <w:sz w:val="21"/>
          <w:szCs w:val="21"/>
        </w:rPr>
        <w:t xml:space="preserve"> </w:t>
      </w:r>
      <w:r>
        <w:rPr>
          <w:rFonts w:ascii="宋体" w:hAnsi="宋体" w:eastAsia="宋体" w:cs="宋体"/>
          <w:spacing w:val="5"/>
          <w:sz w:val="21"/>
          <w:szCs w:val="21"/>
        </w:rPr>
        <w:t>风管的安装形式，进料方式可分为左进料和</w:t>
      </w:r>
      <w:r>
        <w:rPr>
          <w:rFonts w:ascii="宋体" w:hAnsi="宋体" w:eastAsia="宋体" w:cs="宋体"/>
          <w:spacing w:val="4"/>
          <w:sz w:val="21"/>
          <w:szCs w:val="21"/>
        </w:rPr>
        <w:t>右进料两种形式。当送丝管道安装于风力</w:t>
      </w:r>
      <w:r>
        <w:rPr>
          <w:rFonts w:ascii="宋体" w:hAnsi="宋体" w:eastAsia="宋体" w:cs="宋体"/>
          <w:sz w:val="21"/>
          <w:szCs w:val="21"/>
        </w:rPr>
        <w:t xml:space="preserve"> </w:t>
      </w:r>
      <w:r>
        <w:rPr>
          <w:rFonts w:ascii="宋体" w:hAnsi="宋体" w:eastAsia="宋体" w:cs="宋体"/>
          <w:spacing w:val="7"/>
          <w:sz w:val="21"/>
          <w:szCs w:val="21"/>
        </w:rPr>
        <w:t>送丝机构2左端时称为左进料，反之则称为右进料。左进料时</w:t>
      </w:r>
      <w:r>
        <w:rPr>
          <w:rFonts w:ascii="Times New Roman" w:hAnsi="Times New Roman" w:eastAsia="Times New Roman" w:cs="Times New Roman"/>
          <w:spacing w:val="7"/>
          <w:sz w:val="21"/>
          <w:szCs w:val="21"/>
        </w:rPr>
        <w:t xml:space="preserve">B14 </w:t>
      </w:r>
      <w:r>
        <w:rPr>
          <w:rFonts w:ascii="宋体" w:hAnsi="宋体" w:eastAsia="宋体" w:cs="宋体"/>
          <w:spacing w:val="7"/>
          <w:sz w:val="21"/>
          <w:szCs w:val="21"/>
        </w:rPr>
        <w:t>接近开关安装于风</w:t>
      </w:r>
      <w:r>
        <w:rPr>
          <w:rFonts w:ascii="宋体" w:hAnsi="宋体" w:eastAsia="宋体" w:cs="宋体"/>
          <w:spacing w:val="8"/>
          <w:sz w:val="21"/>
          <w:szCs w:val="21"/>
        </w:rPr>
        <w:t xml:space="preserve"> </w:t>
      </w:r>
      <w:r>
        <w:rPr>
          <w:rFonts w:ascii="宋体" w:hAnsi="宋体" w:eastAsia="宋体" w:cs="宋体"/>
          <w:spacing w:val="3"/>
          <w:sz w:val="21"/>
          <w:szCs w:val="21"/>
        </w:rPr>
        <w:t>力送丝机构左端位置；反之，右进料时</w:t>
      </w:r>
      <w:r>
        <w:rPr>
          <w:rFonts w:ascii="Times New Roman" w:hAnsi="Times New Roman" w:eastAsia="Times New Roman" w:cs="Times New Roman"/>
          <w:spacing w:val="3"/>
          <w:sz w:val="21"/>
          <w:szCs w:val="21"/>
        </w:rPr>
        <w:t xml:space="preserve">B14 </w:t>
      </w:r>
      <w:r>
        <w:rPr>
          <w:rFonts w:ascii="宋体" w:hAnsi="宋体" w:eastAsia="宋体" w:cs="宋体"/>
          <w:spacing w:val="3"/>
          <w:sz w:val="21"/>
          <w:szCs w:val="21"/>
        </w:rPr>
        <w:t>接近开关安装于右端位置。</w:t>
      </w:r>
      <w:r>
        <w:rPr>
          <w:rFonts w:ascii="Times New Roman" w:hAnsi="Times New Roman" w:eastAsia="Times New Roman" w:cs="Times New Roman"/>
          <w:spacing w:val="3"/>
          <w:sz w:val="21"/>
          <w:szCs w:val="21"/>
        </w:rPr>
        <w:t xml:space="preserve">B14  </w:t>
      </w:r>
      <w:r>
        <w:rPr>
          <w:rFonts w:ascii="宋体" w:hAnsi="宋体" w:eastAsia="宋体" w:cs="宋体"/>
          <w:spacing w:val="3"/>
          <w:sz w:val="21"/>
          <w:szCs w:val="21"/>
        </w:rPr>
        <w:t>接近开关</w:t>
      </w:r>
      <w:r>
        <w:rPr>
          <w:rFonts w:ascii="宋体" w:hAnsi="宋体" w:eastAsia="宋体" w:cs="宋体"/>
          <w:spacing w:val="15"/>
          <w:sz w:val="21"/>
          <w:szCs w:val="21"/>
        </w:rPr>
        <w:t xml:space="preserve"> </w:t>
      </w:r>
      <w:r>
        <w:rPr>
          <w:rFonts w:ascii="宋体" w:hAnsi="宋体" w:eastAsia="宋体" w:cs="宋体"/>
          <w:spacing w:val="2"/>
          <w:sz w:val="21"/>
          <w:szCs w:val="21"/>
        </w:rPr>
        <w:t>可根据所需料位和烟丝的特点而安装在烟丝腔的不同位置上，且设置有0.3</w:t>
      </w:r>
      <w:r>
        <w:rPr>
          <w:rFonts w:ascii="Times New Roman" w:hAnsi="Times New Roman" w:eastAsia="Times New Roman" w:cs="Times New Roman"/>
          <w:spacing w:val="2"/>
          <w:sz w:val="21"/>
          <w:szCs w:val="21"/>
        </w:rPr>
        <w:t>s</w:t>
      </w:r>
      <w:r>
        <w:rPr>
          <w:rFonts w:ascii="Times New Roman" w:hAnsi="Times New Roman" w:eastAsia="Times New Roman" w:cs="Times New Roman"/>
          <w:spacing w:val="54"/>
          <w:sz w:val="21"/>
          <w:szCs w:val="21"/>
        </w:rPr>
        <w:t xml:space="preserve"> </w:t>
      </w:r>
      <w:r>
        <w:rPr>
          <w:rFonts w:ascii="宋体" w:hAnsi="宋体" w:eastAsia="宋体" w:cs="宋体"/>
          <w:spacing w:val="2"/>
          <w:sz w:val="21"/>
          <w:szCs w:val="21"/>
        </w:rPr>
        <w:t>的动作延</w:t>
      </w:r>
      <w:r>
        <w:rPr>
          <w:rFonts w:ascii="宋体" w:hAnsi="宋体" w:eastAsia="宋体" w:cs="宋体"/>
          <w:sz w:val="21"/>
          <w:szCs w:val="21"/>
        </w:rPr>
        <w:t xml:space="preserve"> </w:t>
      </w:r>
      <w:r>
        <w:rPr>
          <w:rFonts w:ascii="宋体" w:hAnsi="宋体" w:eastAsia="宋体" w:cs="宋体"/>
          <w:spacing w:val="5"/>
          <w:sz w:val="21"/>
          <w:szCs w:val="21"/>
        </w:rPr>
        <w:t>时，可防止</w:t>
      </w:r>
      <w:r>
        <w:rPr>
          <w:rFonts w:ascii="Times New Roman" w:hAnsi="Times New Roman" w:eastAsia="Times New Roman" w:cs="Times New Roman"/>
          <w:spacing w:val="5"/>
          <w:sz w:val="21"/>
          <w:szCs w:val="21"/>
        </w:rPr>
        <w:t xml:space="preserve">B14 </w:t>
      </w:r>
      <w:r>
        <w:rPr>
          <w:rFonts w:ascii="宋体" w:hAnsi="宋体" w:eastAsia="宋体" w:cs="宋体"/>
          <w:spacing w:val="5"/>
          <w:sz w:val="21"/>
          <w:szCs w:val="21"/>
        </w:rPr>
        <w:t>接近开关被个别团状烟丝覆盖而启动。吸丝风管上安装有气缸，吸风</w:t>
      </w:r>
      <w:r>
        <w:rPr>
          <w:rFonts w:ascii="宋体" w:hAnsi="宋体" w:eastAsia="宋体" w:cs="宋体"/>
          <w:spacing w:val="1"/>
          <w:sz w:val="21"/>
          <w:szCs w:val="21"/>
        </w:rPr>
        <w:t xml:space="preserve"> </w:t>
      </w:r>
      <w:r>
        <w:rPr>
          <w:rFonts w:ascii="宋体" w:hAnsi="宋体" w:eastAsia="宋体" w:cs="宋体"/>
          <w:spacing w:val="-3"/>
          <w:sz w:val="21"/>
          <w:szCs w:val="21"/>
        </w:rPr>
        <w:t>的打开和关闭由气缸自动控制。</w:t>
      </w:r>
    </w:p>
    <w:p w14:paraId="12C71D22">
      <w:pPr>
        <w:spacing w:before="33" w:line="219" w:lineRule="auto"/>
        <w:ind w:left="469"/>
        <w:rPr>
          <w:rFonts w:ascii="宋体" w:hAnsi="宋体" w:eastAsia="宋体" w:cs="宋体"/>
          <w:sz w:val="21"/>
          <w:szCs w:val="21"/>
        </w:rPr>
      </w:pPr>
      <w:r>
        <w:rPr>
          <w:rFonts w:ascii="宋体" w:hAnsi="宋体" w:eastAsia="宋体" w:cs="宋体"/>
          <w:spacing w:val="-3"/>
          <w:sz w:val="21"/>
          <w:szCs w:val="21"/>
        </w:rPr>
        <w:t>2.</w:t>
      </w:r>
      <w:r>
        <w:rPr>
          <w:rFonts w:ascii="宋体" w:hAnsi="宋体" w:eastAsia="宋体" w:cs="宋体"/>
          <w:spacing w:val="-53"/>
          <w:sz w:val="21"/>
          <w:szCs w:val="21"/>
        </w:rPr>
        <w:t xml:space="preserve"> </w:t>
      </w:r>
      <w:r>
        <w:rPr>
          <w:rFonts w:ascii="宋体" w:hAnsi="宋体" w:eastAsia="宋体" w:cs="宋体"/>
          <w:spacing w:val="-3"/>
          <w:sz w:val="21"/>
          <w:szCs w:val="21"/>
        </w:rPr>
        <w:t>预供丝装置</w:t>
      </w:r>
    </w:p>
    <w:p w14:paraId="04EE5B8C">
      <w:pPr>
        <w:spacing w:before="111" w:line="219" w:lineRule="auto"/>
        <w:ind w:left="469"/>
        <w:rPr>
          <w:rFonts w:ascii="宋体" w:hAnsi="宋体" w:eastAsia="宋体" w:cs="宋体"/>
          <w:sz w:val="21"/>
          <w:szCs w:val="21"/>
        </w:rPr>
      </w:pPr>
      <w:r>
        <w:rPr>
          <w:rFonts w:ascii="宋体" w:hAnsi="宋体" w:eastAsia="宋体" w:cs="宋体"/>
          <w:spacing w:val="9"/>
          <w:sz w:val="21"/>
          <w:szCs w:val="21"/>
        </w:rPr>
        <w:t>如图1-1-3所示，预供丝装置主要由弧板、匀</w:t>
      </w:r>
      <w:r>
        <w:rPr>
          <w:rFonts w:ascii="宋体" w:hAnsi="宋体" w:eastAsia="宋体" w:cs="宋体"/>
          <w:spacing w:val="8"/>
          <w:sz w:val="21"/>
          <w:szCs w:val="21"/>
        </w:rPr>
        <w:t>料板和计量辊等组成。</w:t>
      </w:r>
    </w:p>
    <w:p w14:paraId="4F5F6EC6">
      <w:pPr>
        <w:spacing w:before="85" w:line="308" w:lineRule="auto"/>
        <w:ind w:left="49" w:firstLine="420"/>
        <w:rPr>
          <w:rFonts w:ascii="宋体" w:hAnsi="宋体" w:eastAsia="宋体" w:cs="宋体"/>
          <w:sz w:val="21"/>
          <w:szCs w:val="21"/>
        </w:rPr>
      </w:pPr>
      <w:r>
        <w:rPr>
          <w:rFonts w:ascii="宋体" w:hAnsi="宋体" w:eastAsia="宋体" w:cs="宋体"/>
          <w:spacing w:val="4"/>
          <w:sz w:val="21"/>
          <w:szCs w:val="21"/>
        </w:rPr>
        <w:t>计量辊是一个装有45颗长钉的回转辊，通过一个内齿轮联轴器，由一个带有减速</w:t>
      </w:r>
      <w:r>
        <w:rPr>
          <w:rFonts w:ascii="宋体" w:hAnsi="宋体" w:eastAsia="宋体" w:cs="宋体"/>
          <w:spacing w:val="6"/>
          <w:sz w:val="21"/>
          <w:szCs w:val="21"/>
        </w:rPr>
        <w:t xml:space="preserve">  </w:t>
      </w:r>
      <w:r>
        <w:rPr>
          <w:rFonts w:ascii="宋体" w:hAnsi="宋体" w:eastAsia="宋体" w:cs="宋体"/>
          <w:spacing w:val="1"/>
          <w:sz w:val="21"/>
          <w:szCs w:val="21"/>
        </w:rPr>
        <w:t>器的电动机</w:t>
      </w:r>
      <w:r>
        <w:rPr>
          <w:rFonts w:ascii="Times New Roman" w:hAnsi="Times New Roman" w:eastAsia="Times New Roman" w:cs="Times New Roman"/>
          <w:spacing w:val="1"/>
          <w:sz w:val="21"/>
          <w:szCs w:val="21"/>
        </w:rPr>
        <w:t>M14</w:t>
      </w:r>
      <w:r>
        <w:rPr>
          <w:rFonts w:ascii="Times New Roman" w:hAnsi="Times New Roman" w:eastAsia="Times New Roman" w:cs="Times New Roman"/>
          <w:spacing w:val="26"/>
          <w:sz w:val="21"/>
          <w:szCs w:val="21"/>
        </w:rPr>
        <w:t xml:space="preserve"> </w:t>
      </w:r>
      <w:r>
        <w:rPr>
          <w:rFonts w:ascii="宋体" w:hAnsi="宋体" w:eastAsia="宋体" w:cs="宋体"/>
          <w:spacing w:val="1"/>
          <w:sz w:val="21"/>
          <w:szCs w:val="21"/>
        </w:rPr>
        <w:t>直接驱动，转速为1.5</w:t>
      </w:r>
      <w:r>
        <w:rPr>
          <w:rFonts w:ascii="Times New Roman" w:hAnsi="Times New Roman" w:eastAsia="Times New Roman" w:cs="Times New Roman"/>
          <w:spacing w:val="1"/>
          <w:sz w:val="21"/>
          <w:szCs w:val="21"/>
        </w:rPr>
        <w:t>r/</w:t>
      </w:r>
      <w:r>
        <w:rPr>
          <w:rFonts w:ascii="Times New Roman" w:hAnsi="Times New Roman" w:eastAsia="Times New Roman" w:cs="Times New Roman"/>
          <w:sz w:val="21"/>
          <w:szCs w:val="21"/>
        </w:rPr>
        <w:t>min</w:t>
      </w:r>
      <w:r>
        <w:rPr>
          <w:rFonts w:ascii="Times New Roman" w:hAnsi="Times New Roman" w:eastAsia="Times New Roman" w:cs="Times New Roman"/>
          <w:spacing w:val="-24"/>
          <w:sz w:val="21"/>
          <w:szCs w:val="21"/>
        </w:rPr>
        <w:t xml:space="preserve"> </w:t>
      </w:r>
      <w:r>
        <w:rPr>
          <w:rFonts w:ascii="宋体" w:hAnsi="宋体" w:eastAsia="宋体" w:cs="宋体"/>
          <w:spacing w:val="1"/>
          <w:sz w:val="21"/>
          <w:szCs w:val="21"/>
        </w:rPr>
        <w:t>。</w:t>
      </w:r>
      <w:r>
        <w:rPr>
          <w:rFonts w:ascii="宋体" w:hAnsi="宋体" w:eastAsia="宋体" w:cs="宋体"/>
          <w:spacing w:val="-18"/>
          <w:sz w:val="21"/>
          <w:szCs w:val="21"/>
        </w:rPr>
        <w:t xml:space="preserve"> </w:t>
      </w:r>
      <w:r>
        <w:rPr>
          <w:rFonts w:ascii="宋体" w:hAnsi="宋体" w:eastAsia="宋体" w:cs="宋体"/>
          <w:spacing w:val="1"/>
          <w:sz w:val="21"/>
          <w:szCs w:val="21"/>
        </w:rPr>
        <w:t>风力送丝机构落料闸门放下烟丝落入计</w:t>
      </w:r>
      <w:r>
        <w:rPr>
          <w:rFonts w:ascii="宋体" w:hAnsi="宋体" w:eastAsia="宋体" w:cs="宋体"/>
          <w:sz w:val="21"/>
          <w:szCs w:val="21"/>
        </w:rPr>
        <w:t xml:space="preserve">  </w:t>
      </w:r>
      <w:r>
        <w:rPr>
          <w:rFonts w:ascii="宋体" w:hAnsi="宋体" w:eastAsia="宋体" w:cs="宋体"/>
          <w:spacing w:val="1"/>
          <w:sz w:val="21"/>
          <w:szCs w:val="21"/>
        </w:rPr>
        <w:t>量辊时，烟丝被其长钉挡住，当储料区需要烟丝时，电动机</w:t>
      </w:r>
      <w:r>
        <w:rPr>
          <w:rFonts w:ascii="宋体" w:hAnsi="宋体" w:eastAsia="宋体" w:cs="宋体"/>
          <w:spacing w:val="-40"/>
          <w:sz w:val="21"/>
          <w:szCs w:val="21"/>
        </w:rPr>
        <w:t xml:space="preserve"> </w:t>
      </w:r>
      <w:r>
        <w:rPr>
          <w:rFonts w:ascii="Times New Roman" w:hAnsi="Times New Roman" w:eastAsia="Times New Roman" w:cs="Times New Roman"/>
          <w:spacing w:val="1"/>
          <w:sz w:val="21"/>
          <w:szCs w:val="21"/>
        </w:rPr>
        <w:t>M14</w:t>
      </w:r>
      <w:r>
        <w:rPr>
          <w:rFonts w:ascii="Times New Roman" w:hAnsi="Times New Roman" w:eastAsia="Times New Roman" w:cs="Times New Roman"/>
          <w:spacing w:val="25"/>
          <w:sz w:val="21"/>
          <w:szCs w:val="21"/>
        </w:rPr>
        <w:t xml:space="preserve"> </w:t>
      </w:r>
      <w:r>
        <w:rPr>
          <w:rFonts w:ascii="宋体" w:hAnsi="宋体" w:eastAsia="宋体" w:cs="宋体"/>
          <w:spacing w:val="1"/>
          <w:sz w:val="21"/>
          <w:szCs w:val="21"/>
        </w:rPr>
        <w:t>驱动计量辊转动，给</w:t>
      </w:r>
      <w:r>
        <w:rPr>
          <w:rFonts w:ascii="宋体" w:hAnsi="宋体" w:eastAsia="宋体" w:cs="宋体"/>
          <w:sz w:val="21"/>
          <w:szCs w:val="21"/>
        </w:rPr>
        <w:t xml:space="preserve">  </w:t>
      </w:r>
      <w:r>
        <w:rPr>
          <w:rFonts w:ascii="宋体" w:hAnsi="宋体" w:eastAsia="宋体" w:cs="宋体"/>
          <w:spacing w:val="7"/>
          <w:sz w:val="21"/>
          <w:szCs w:val="21"/>
        </w:rPr>
        <w:t>储料区供料，在供料过程中，由于匀料板的作用，单位时间内落下的烟丝</w:t>
      </w:r>
      <w:r>
        <w:rPr>
          <w:rFonts w:ascii="宋体" w:hAnsi="宋体" w:eastAsia="宋体" w:cs="宋体"/>
          <w:spacing w:val="6"/>
          <w:sz w:val="21"/>
          <w:szCs w:val="21"/>
        </w:rPr>
        <w:t>趋于均匀。</w:t>
      </w:r>
      <w:r>
        <w:rPr>
          <w:rFonts w:ascii="宋体" w:hAnsi="宋体" w:eastAsia="宋体" w:cs="宋体"/>
          <w:sz w:val="21"/>
          <w:szCs w:val="21"/>
        </w:rPr>
        <w:t xml:space="preserve"> </w:t>
      </w:r>
      <w:r>
        <w:rPr>
          <w:rFonts w:ascii="宋体" w:hAnsi="宋体" w:eastAsia="宋体" w:cs="宋体"/>
          <w:spacing w:val="4"/>
          <w:sz w:val="21"/>
          <w:szCs w:val="21"/>
        </w:rPr>
        <w:t>当储料区烟丝料位高于高位光电开关所控制的位置时，计量辊就停止供料。弧板的作</w:t>
      </w:r>
      <w:r>
        <w:rPr>
          <w:rFonts w:ascii="宋体" w:hAnsi="宋体" w:eastAsia="宋体" w:cs="宋体"/>
          <w:spacing w:val="7"/>
          <w:sz w:val="21"/>
          <w:szCs w:val="21"/>
        </w:rPr>
        <w:t xml:space="preserve">  </w:t>
      </w:r>
      <w:r>
        <w:rPr>
          <w:rFonts w:ascii="宋体" w:hAnsi="宋体" w:eastAsia="宋体" w:cs="宋体"/>
          <w:spacing w:val="-1"/>
          <w:sz w:val="21"/>
          <w:szCs w:val="21"/>
        </w:rPr>
        <w:t>用是使烟丝落入计量辊时能顺利滑下。</w:t>
      </w:r>
    </w:p>
    <w:p w14:paraId="0E348CE3">
      <w:pPr>
        <w:spacing w:before="45" w:line="219" w:lineRule="auto"/>
        <w:ind w:left="469"/>
        <w:rPr>
          <w:rFonts w:ascii="宋体" w:hAnsi="宋体" w:eastAsia="宋体" w:cs="宋体"/>
          <w:sz w:val="21"/>
          <w:szCs w:val="21"/>
        </w:rPr>
      </w:pPr>
      <w:r>
        <w:rPr>
          <w:rFonts w:ascii="宋体" w:hAnsi="宋体" w:eastAsia="宋体" w:cs="宋体"/>
          <w:spacing w:val="-3"/>
          <w:sz w:val="21"/>
          <w:szCs w:val="21"/>
        </w:rPr>
        <w:t>3.</w:t>
      </w:r>
      <w:r>
        <w:rPr>
          <w:rFonts w:ascii="宋体" w:hAnsi="宋体" w:eastAsia="宋体" w:cs="宋体"/>
          <w:spacing w:val="-33"/>
          <w:sz w:val="21"/>
          <w:szCs w:val="21"/>
        </w:rPr>
        <w:t xml:space="preserve"> </w:t>
      </w:r>
      <w:r>
        <w:rPr>
          <w:rFonts w:ascii="宋体" w:hAnsi="宋体" w:eastAsia="宋体" w:cs="宋体"/>
          <w:spacing w:val="-3"/>
          <w:sz w:val="21"/>
          <w:szCs w:val="21"/>
        </w:rPr>
        <w:t>烟丝提升带</w:t>
      </w:r>
    </w:p>
    <w:p w14:paraId="75F75423">
      <w:pPr>
        <w:spacing w:before="92" w:line="314" w:lineRule="auto"/>
        <w:ind w:left="49" w:right="75" w:firstLine="420"/>
        <w:rPr>
          <w:rFonts w:ascii="宋体" w:hAnsi="宋体" w:eastAsia="宋体" w:cs="宋体"/>
          <w:sz w:val="21"/>
          <w:szCs w:val="21"/>
        </w:rPr>
      </w:pPr>
      <w:r>
        <w:drawing>
          <wp:anchor distT="0" distB="0" distL="0" distR="0" simplePos="0" relativeHeight="251666432" behindDoc="0" locked="0" layoutInCell="1" allowOverlap="1">
            <wp:simplePos x="0" y="0"/>
            <wp:positionH relativeFrom="column">
              <wp:posOffset>0</wp:posOffset>
            </wp:positionH>
            <wp:positionV relativeFrom="paragraph">
              <wp:posOffset>1977390</wp:posOffset>
            </wp:positionV>
            <wp:extent cx="368300" cy="635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65"/>
                    <a:stretch>
                      <a:fillRect/>
                    </a:stretch>
                  </pic:blipFill>
                  <pic:spPr>
                    <a:xfrm>
                      <a:off x="0" y="0"/>
                      <a:ext cx="368294" cy="6350"/>
                    </a:xfrm>
                    <a:prstGeom prst="rect">
                      <a:avLst/>
                    </a:prstGeom>
                  </pic:spPr>
                </pic:pic>
              </a:graphicData>
            </a:graphic>
          </wp:anchor>
        </w:drawing>
      </w:r>
      <w:r>
        <w:rPr>
          <w:rFonts w:ascii="宋体" w:hAnsi="宋体" w:eastAsia="宋体" w:cs="宋体"/>
          <w:spacing w:val="7"/>
          <w:sz w:val="21"/>
          <w:szCs w:val="21"/>
        </w:rPr>
        <w:t>如图1-1-4所示，烟丝提升带组件主要由驱动轴、烟丝提升带和框架等组成。驱</w:t>
      </w:r>
      <w:r>
        <w:rPr>
          <w:rFonts w:ascii="宋体" w:hAnsi="宋体" w:eastAsia="宋体" w:cs="宋体"/>
          <w:spacing w:val="3"/>
          <w:sz w:val="21"/>
          <w:szCs w:val="21"/>
        </w:rPr>
        <w:t xml:space="preserve"> </w:t>
      </w:r>
      <w:r>
        <w:rPr>
          <w:rFonts w:ascii="宋体" w:hAnsi="宋体" w:eastAsia="宋体" w:cs="宋体"/>
          <w:spacing w:val="4"/>
          <w:sz w:val="21"/>
          <w:szCs w:val="21"/>
        </w:rPr>
        <w:t>动轴是烟丝提升带的传动轴，并通过减速器与电动机相连。工作时，电动机使驱动轴</w:t>
      </w:r>
      <w:r>
        <w:rPr>
          <w:rFonts w:ascii="宋体" w:hAnsi="宋体" w:eastAsia="宋体" w:cs="宋体"/>
          <w:spacing w:val="16"/>
          <w:sz w:val="21"/>
          <w:szCs w:val="21"/>
        </w:rPr>
        <w:t xml:space="preserve"> </w:t>
      </w:r>
      <w:r>
        <w:rPr>
          <w:rFonts w:ascii="宋体" w:hAnsi="宋体" w:eastAsia="宋体" w:cs="宋体"/>
          <w:sz w:val="21"/>
          <w:szCs w:val="21"/>
        </w:rPr>
        <w:t xml:space="preserve">转动，驱动轴就带动烟丝提升带向上移动。烟丝提升带是一条宽770 </w:t>
      </w:r>
      <w:r>
        <w:rPr>
          <w:rFonts w:ascii="Times New Roman" w:hAnsi="Times New Roman" w:eastAsia="Times New Roman" w:cs="Times New Roman"/>
          <w:sz w:val="21"/>
          <w:szCs w:val="21"/>
        </w:rPr>
        <w:t>mm</w:t>
      </w:r>
      <w:r>
        <w:rPr>
          <w:rFonts w:ascii="Times New Roman" w:hAnsi="Times New Roman" w:eastAsia="Times New Roman" w:cs="Times New Roman"/>
          <w:spacing w:val="-30"/>
          <w:sz w:val="21"/>
          <w:szCs w:val="21"/>
        </w:rPr>
        <w:t xml:space="preserve"> </w:t>
      </w:r>
      <w:r>
        <w:rPr>
          <w:rFonts w:ascii="宋体" w:hAnsi="宋体" w:eastAsia="宋体" w:cs="宋体"/>
          <w:spacing w:val="-1"/>
          <w:sz w:val="21"/>
          <w:szCs w:val="21"/>
        </w:rPr>
        <w:t>、厚1</w:t>
      </w:r>
      <w:r>
        <w:rPr>
          <w:rFonts w:ascii="宋体" w:hAnsi="宋体" w:eastAsia="宋体" w:cs="宋体"/>
          <w:spacing w:val="-54"/>
          <w:sz w:val="21"/>
          <w:szCs w:val="21"/>
        </w:rPr>
        <w:t xml:space="preserve"> </w:t>
      </w:r>
      <w:r>
        <w:rPr>
          <w:rFonts w:ascii="宋体" w:hAnsi="宋体" w:eastAsia="宋体" w:cs="宋体"/>
          <w:spacing w:val="-1"/>
          <w:sz w:val="21"/>
          <w:szCs w:val="21"/>
        </w:rPr>
        <w:t>.</w:t>
      </w:r>
      <w:r>
        <w:rPr>
          <w:rFonts w:ascii="宋体" w:hAnsi="宋体" w:eastAsia="宋体" w:cs="宋体"/>
          <w:spacing w:val="-56"/>
          <w:sz w:val="21"/>
          <w:szCs w:val="21"/>
        </w:rPr>
        <w:t xml:space="preserve"> </w:t>
      </w:r>
      <w:r>
        <w:rPr>
          <w:rFonts w:ascii="宋体" w:hAnsi="宋体" w:eastAsia="宋体" w:cs="宋体"/>
          <w:spacing w:val="-1"/>
          <w:sz w:val="21"/>
          <w:szCs w:val="21"/>
        </w:rPr>
        <w:t>5</w:t>
      </w:r>
      <w:r>
        <w:rPr>
          <w:rFonts w:ascii="Times New Roman" w:hAnsi="Times New Roman" w:eastAsia="Times New Roman" w:cs="Times New Roman"/>
          <w:spacing w:val="-1"/>
          <w:sz w:val="21"/>
          <w:szCs w:val="21"/>
        </w:rPr>
        <w:t>mm,</w:t>
      </w:r>
      <w:r>
        <w:rPr>
          <w:rFonts w:ascii="Times New Roman" w:hAnsi="Times New Roman" w:eastAsia="Times New Roman" w:cs="Times New Roman"/>
          <w:sz w:val="21"/>
          <w:szCs w:val="21"/>
        </w:rPr>
        <w:t xml:space="preserve">   </w:t>
      </w:r>
      <w:r>
        <w:rPr>
          <w:rFonts w:ascii="宋体" w:hAnsi="宋体" w:eastAsia="宋体" w:cs="宋体"/>
          <w:spacing w:val="7"/>
          <w:sz w:val="21"/>
          <w:szCs w:val="21"/>
        </w:rPr>
        <w:t>周长为4366</w:t>
      </w:r>
      <w:r>
        <w:rPr>
          <w:rFonts w:ascii="Times New Roman" w:hAnsi="Times New Roman" w:eastAsia="Times New Roman" w:cs="Times New Roman"/>
          <w:sz w:val="21"/>
          <w:szCs w:val="21"/>
        </w:rPr>
        <w:t>mm</w:t>
      </w:r>
      <w:r>
        <w:rPr>
          <w:rFonts w:ascii="Times New Roman" w:hAnsi="Times New Roman" w:eastAsia="Times New Roman" w:cs="Times New Roman"/>
          <w:spacing w:val="58"/>
          <w:w w:val="101"/>
          <w:sz w:val="21"/>
          <w:szCs w:val="21"/>
        </w:rPr>
        <w:t xml:space="preserve"> </w:t>
      </w:r>
      <w:r>
        <w:rPr>
          <w:rFonts w:ascii="宋体" w:hAnsi="宋体" w:eastAsia="宋体" w:cs="宋体"/>
          <w:spacing w:val="7"/>
          <w:sz w:val="21"/>
          <w:szCs w:val="21"/>
        </w:rPr>
        <w:t>的传动带，传动带上装有350个齿板。烟丝提升带向上移动时，齿板</w:t>
      </w:r>
      <w:r>
        <w:rPr>
          <w:rFonts w:ascii="宋体" w:hAnsi="宋体" w:eastAsia="宋体" w:cs="宋体"/>
          <w:sz w:val="21"/>
          <w:szCs w:val="21"/>
        </w:rPr>
        <w:t xml:space="preserve"> </w:t>
      </w:r>
      <w:r>
        <w:rPr>
          <w:rFonts w:ascii="宋体" w:hAnsi="宋体" w:eastAsia="宋体" w:cs="宋体"/>
          <w:spacing w:val="4"/>
          <w:sz w:val="21"/>
          <w:szCs w:val="21"/>
        </w:rPr>
        <w:t>就钩住储料室的烟丝向上走，到了高处烟丝提升带转向时，齿板就向下，烟丝落入计</w:t>
      </w:r>
      <w:r>
        <w:rPr>
          <w:rFonts w:ascii="宋体" w:hAnsi="宋体" w:eastAsia="宋体" w:cs="宋体"/>
          <w:spacing w:val="10"/>
          <w:sz w:val="21"/>
          <w:szCs w:val="21"/>
        </w:rPr>
        <w:t xml:space="preserve"> </w:t>
      </w:r>
      <w:r>
        <w:rPr>
          <w:rFonts w:ascii="宋体" w:hAnsi="宋体" w:eastAsia="宋体" w:cs="宋体"/>
          <w:spacing w:val="4"/>
          <w:sz w:val="21"/>
          <w:szCs w:val="21"/>
        </w:rPr>
        <w:t>量料槽。烟丝提升带由框架支撑，框架上装有烟丝提升带的张紧装置，调节调整螺钉</w:t>
      </w:r>
      <w:r>
        <w:rPr>
          <w:rFonts w:ascii="宋体" w:hAnsi="宋体" w:eastAsia="宋体" w:cs="宋体"/>
          <w:spacing w:val="9"/>
          <w:sz w:val="21"/>
          <w:szCs w:val="21"/>
        </w:rPr>
        <w:t xml:space="preserve"> </w:t>
      </w:r>
      <w:r>
        <w:rPr>
          <w:rFonts w:ascii="宋体" w:hAnsi="宋体" w:eastAsia="宋体" w:cs="宋体"/>
          <w:spacing w:val="4"/>
          <w:sz w:val="21"/>
          <w:szCs w:val="21"/>
        </w:rPr>
        <w:t>4,烟丝提升带就可得到有效的张紧。烟丝提升带的驱动轴由可控硅直流无极调速电动</w:t>
      </w:r>
      <w:r>
        <w:rPr>
          <w:rFonts w:ascii="宋体" w:hAnsi="宋体" w:eastAsia="宋体" w:cs="宋体"/>
          <w:spacing w:val="12"/>
          <w:sz w:val="21"/>
          <w:szCs w:val="21"/>
        </w:rPr>
        <w:t xml:space="preserve"> </w:t>
      </w:r>
      <w:r>
        <w:rPr>
          <w:rFonts w:ascii="宋体" w:hAnsi="宋体" w:eastAsia="宋体" w:cs="宋体"/>
          <w:spacing w:val="-2"/>
          <w:sz w:val="21"/>
          <w:szCs w:val="21"/>
        </w:rPr>
        <w:t>机驱动，可根据生产速度改变烟丝提升带的提升速度。</w:t>
      </w:r>
    </w:p>
    <w:p w14:paraId="643E0707">
      <w:pPr>
        <w:tabs>
          <w:tab w:val="left" w:pos="216"/>
        </w:tabs>
        <w:spacing w:before="227" w:line="197" w:lineRule="auto"/>
        <w:ind w:left="539" w:right="7440" w:hanging="490"/>
        <w:rPr>
          <w:rFonts w:ascii="宋体" w:hAnsi="宋体" w:eastAsia="宋体" w:cs="宋体"/>
          <w:sz w:val="11"/>
          <w:szCs w:val="11"/>
        </w:rPr>
      </w:pPr>
      <w:r>
        <w:rPr>
          <w:rFonts w:ascii="Times New Roman" w:hAnsi="Times New Roman" w:eastAsia="Times New Roman" w:cs="Times New Roman"/>
          <w:sz w:val="11"/>
          <w:szCs w:val="11"/>
          <w:u w:val="single" w:color="auto"/>
        </w:rPr>
        <w:tab/>
      </w:r>
      <w:r>
        <w:rPr>
          <w:rFonts w:ascii="Times New Roman" w:hAnsi="Times New Roman" w:eastAsia="Times New Roman" w:cs="Times New Roman"/>
          <w:spacing w:val="-2"/>
          <w:sz w:val="11"/>
          <w:szCs w:val="11"/>
          <w:u w:val="single" w:color="auto"/>
        </w:rPr>
        <w:t>4</w:t>
      </w:r>
      <w:r>
        <w:rPr>
          <w:rFonts w:ascii="Times New Roman" w:hAnsi="Times New Roman" w:eastAsia="Times New Roman" w:cs="Times New Roman"/>
          <w:sz w:val="11"/>
          <w:szCs w:val="11"/>
          <w:u w:val="single" w:color="auto"/>
        </w:rPr>
        <w:t xml:space="preserve">            </w:t>
      </w:r>
      <w:r>
        <w:rPr>
          <w:rFonts w:ascii="Times New Roman" w:hAnsi="Times New Roman" w:eastAsia="Times New Roman" w:cs="Times New Roman"/>
          <w:sz w:val="11"/>
          <w:szCs w:val="11"/>
        </w:rPr>
        <w:t xml:space="preserve">  </w:t>
      </w:r>
      <w:r>
        <w:rPr>
          <w:rFonts w:ascii="宋体" w:hAnsi="宋体" w:eastAsia="宋体" w:cs="宋体"/>
          <w:spacing w:val="-16"/>
          <w:sz w:val="11"/>
          <w:szCs w:val="11"/>
        </w:rPr>
        <w:t>■</w:t>
      </w:r>
    </w:p>
    <w:p w14:paraId="7D940743">
      <w:pPr>
        <w:spacing w:line="197" w:lineRule="auto"/>
        <w:rPr>
          <w:rFonts w:ascii="宋体" w:hAnsi="宋体" w:eastAsia="宋体" w:cs="宋体"/>
          <w:sz w:val="11"/>
          <w:szCs w:val="11"/>
        </w:rPr>
        <w:sectPr>
          <w:type w:val="continuous"/>
          <w:pgSz w:w="10300" w:h="14680"/>
          <w:pgMar w:top="400" w:right="1084" w:bottom="400" w:left="1140" w:header="0" w:footer="0" w:gutter="0"/>
          <w:cols w:equalWidth="0" w:num="1">
            <w:col w:w="8076"/>
          </w:cols>
        </w:sectPr>
      </w:pPr>
    </w:p>
    <w:p w14:paraId="7DCC534A">
      <w:pPr>
        <w:spacing w:before="206" w:line="376" w:lineRule="auto"/>
        <w:ind w:left="19" w:right="135" w:firstLine="430"/>
        <w:rPr>
          <w:rFonts w:ascii="宋体" w:hAnsi="宋体" w:eastAsia="宋体" w:cs="宋体"/>
          <w:sz w:val="18"/>
          <w:szCs w:val="18"/>
        </w:rPr>
      </w:pPr>
      <w:r>
        <w:rPr>
          <w:rFonts w:ascii="宋体" w:hAnsi="宋体" w:eastAsia="宋体" w:cs="宋体"/>
          <w:spacing w:val="34"/>
          <w:sz w:val="18"/>
          <w:szCs w:val="18"/>
        </w:rPr>
        <w:t>在调整、保养、清洁烟丝提升带、针辊、弹丝辊等时，必须将机器的电源开关置</w:t>
      </w:r>
      <w:r>
        <w:rPr>
          <w:rFonts w:ascii="宋体" w:hAnsi="宋体" w:eastAsia="宋体" w:cs="宋体"/>
          <w:spacing w:val="15"/>
          <w:sz w:val="18"/>
          <w:szCs w:val="18"/>
        </w:rPr>
        <w:t xml:space="preserve"> </w:t>
      </w:r>
      <w:r>
        <w:rPr>
          <w:rFonts w:ascii="宋体" w:hAnsi="宋体" w:eastAsia="宋体" w:cs="宋体"/>
          <w:spacing w:val="25"/>
          <w:sz w:val="18"/>
          <w:szCs w:val="18"/>
        </w:rPr>
        <w:t xml:space="preserve">于 </w:t>
      </w:r>
      <w:r>
        <w:rPr>
          <w:rFonts w:ascii="Times New Roman" w:hAnsi="Times New Roman" w:eastAsia="Times New Roman" w:cs="Times New Roman"/>
          <w:spacing w:val="25"/>
          <w:sz w:val="18"/>
          <w:szCs w:val="18"/>
        </w:rPr>
        <w:t>“</w:t>
      </w:r>
      <w:r>
        <w:rPr>
          <w:rFonts w:ascii="Times New Roman" w:hAnsi="Times New Roman" w:eastAsia="Times New Roman" w:cs="Times New Roman"/>
          <w:sz w:val="18"/>
          <w:szCs w:val="18"/>
        </w:rPr>
        <w:t>OFF</w:t>
      </w:r>
      <w:r>
        <w:rPr>
          <w:rFonts w:ascii="Times New Roman" w:hAnsi="Times New Roman" w:eastAsia="Times New Roman" w:cs="Times New Roman"/>
          <w:spacing w:val="25"/>
          <w:sz w:val="18"/>
          <w:szCs w:val="18"/>
        </w:rPr>
        <w:t xml:space="preserve">”     </w:t>
      </w:r>
      <w:r>
        <w:rPr>
          <w:rFonts w:ascii="宋体" w:hAnsi="宋体" w:eastAsia="宋体" w:cs="宋体"/>
          <w:spacing w:val="25"/>
          <w:sz w:val="18"/>
          <w:szCs w:val="18"/>
        </w:rPr>
        <w:t>(关断)位置上，并用挂锁将开关锁定</w:t>
      </w:r>
      <w:r>
        <w:rPr>
          <w:rFonts w:ascii="宋体" w:hAnsi="宋体" w:eastAsia="宋体" w:cs="宋体"/>
          <w:spacing w:val="24"/>
          <w:sz w:val="18"/>
          <w:szCs w:val="18"/>
        </w:rPr>
        <w:t>于这个位置。</w:t>
      </w:r>
    </w:p>
    <w:p w14:paraId="66D40ED9">
      <w:pPr>
        <w:spacing w:line="376" w:lineRule="auto"/>
        <w:rPr>
          <w:rFonts w:ascii="宋体" w:hAnsi="宋体" w:eastAsia="宋体" w:cs="宋体"/>
          <w:sz w:val="18"/>
          <w:szCs w:val="18"/>
        </w:rPr>
        <w:sectPr>
          <w:headerReference r:id="rId10" w:type="default"/>
          <w:pgSz w:w="10270" w:h="14640"/>
          <w:pgMar w:top="980" w:right="1138" w:bottom="400" w:left="1040" w:header="629" w:footer="0" w:gutter="0"/>
          <w:cols w:equalWidth="0" w:num="1">
            <w:col w:w="8092"/>
          </w:cols>
        </w:sectPr>
      </w:pPr>
    </w:p>
    <w:p w14:paraId="2ABCD7E8">
      <w:pPr>
        <w:spacing w:before="149" w:line="3750" w:lineRule="exact"/>
        <w:ind w:firstLine="389"/>
      </w:pPr>
      <w:r>
        <w:rPr>
          <w:position w:val="-75"/>
        </w:rPr>
        <w:drawing>
          <wp:inline distT="0" distB="0" distL="0" distR="0">
            <wp:extent cx="2171700" cy="238125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66"/>
                    <a:stretch>
                      <a:fillRect/>
                    </a:stretch>
                  </pic:blipFill>
                  <pic:spPr>
                    <a:xfrm>
                      <a:off x="0" y="0"/>
                      <a:ext cx="2171708" cy="2381272"/>
                    </a:xfrm>
                    <a:prstGeom prst="rect">
                      <a:avLst/>
                    </a:prstGeom>
                  </pic:spPr>
                </pic:pic>
              </a:graphicData>
            </a:graphic>
          </wp:inline>
        </w:drawing>
      </w:r>
    </w:p>
    <w:p w14:paraId="3CFDCF8E">
      <w:pPr>
        <w:spacing w:before="206" w:line="222" w:lineRule="auto"/>
        <w:ind w:left="1320"/>
        <w:rPr>
          <w:rFonts w:ascii="黑体" w:hAnsi="黑体" w:eastAsia="黑体" w:cs="黑体"/>
          <w:sz w:val="18"/>
          <w:szCs w:val="18"/>
        </w:rPr>
      </w:pPr>
      <w:r>
        <w:rPr>
          <w:rFonts w:ascii="黑体" w:hAnsi="黑体" w:eastAsia="黑体" w:cs="黑体"/>
          <w:spacing w:val="-6"/>
          <w:sz w:val="18"/>
          <w:szCs w:val="18"/>
        </w:rPr>
        <w:t>图</w:t>
      </w:r>
      <w:r>
        <w:rPr>
          <w:rFonts w:ascii="黑体" w:hAnsi="黑体" w:eastAsia="黑体" w:cs="黑体"/>
          <w:spacing w:val="-17"/>
          <w:sz w:val="18"/>
          <w:szCs w:val="18"/>
        </w:rPr>
        <w:t xml:space="preserve"> </w:t>
      </w:r>
      <w:r>
        <w:rPr>
          <w:rFonts w:ascii="黑体" w:hAnsi="黑体" w:eastAsia="黑体" w:cs="黑体"/>
          <w:spacing w:val="-6"/>
          <w:sz w:val="18"/>
          <w:szCs w:val="18"/>
        </w:rPr>
        <w:t>1</w:t>
      </w:r>
      <w:r>
        <w:rPr>
          <w:rFonts w:ascii="黑体" w:hAnsi="黑体" w:eastAsia="黑体" w:cs="黑体"/>
          <w:spacing w:val="-35"/>
          <w:sz w:val="18"/>
          <w:szCs w:val="18"/>
        </w:rPr>
        <w:t xml:space="preserve"> </w:t>
      </w:r>
      <w:r>
        <w:rPr>
          <w:rFonts w:ascii="黑体" w:hAnsi="黑体" w:eastAsia="黑体" w:cs="黑体"/>
          <w:spacing w:val="-6"/>
          <w:sz w:val="18"/>
          <w:szCs w:val="18"/>
        </w:rPr>
        <w:t>-</w:t>
      </w:r>
      <w:r>
        <w:rPr>
          <w:rFonts w:ascii="黑体" w:hAnsi="黑体" w:eastAsia="黑体" w:cs="黑体"/>
          <w:spacing w:val="-23"/>
          <w:sz w:val="18"/>
          <w:szCs w:val="18"/>
        </w:rPr>
        <w:t xml:space="preserve"> </w:t>
      </w:r>
      <w:r>
        <w:rPr>
          <w:rFonts w:ascii="黑体" w:hAnsi="黑体" w:eastAsia="黑体" w:cs="黑体"/>
          <w:spacing w:val="-6"/>
          <w:sz w:val="18"/>
          <w:szCs w:val="18"/>
        </w:rPr>
        <w:t>1</w:t>
      </w:r>
      <w:r>
        <w:rPr>
          <w:rFonts w:ascii="黑体" w:hAnsi="黑体" w:eastAsia="黑体" w:cs="黑体"/>
          <w:spacing w:val="-35"/>
          <w:sz w:val="18"/>
          <w:szCs w:val="18"/>
        </w:rPr>
        <w:t xml:space="preserve"> </w:t>
      </w:r>
      <w:r>
        <w:rPr>
          <w:rFonts w:ascii="黑体" w:hAnsi="黑体" w:eastAsia="黑体" w:cs="黑体"/>
          <w:spacing w:val="-6"/>
          <w:sz w:val="18"/>
          <w:szCs w:val="18"/>
        </w:rPr>
        <w:t>-</w:t>
      </w:r>
      <w:r>
        <w:rPr>
          <w:rFonts w:ascii="黑体" w:hAnsi="黑体" w:eastAsia="黑体" w:cs="黑体"/>
          <w:spacing w:val="-31"/>
          <w:sz w:val="18"/>
          <w:szCs w:val="18"/>
        </w:rPr>
        <w:t xml:space="preserve"> </w:t>
      </w:r>
      <w:r>
        <w:rPr>
          <w:rFonts w:ascii="黑体" w:hAnsi="黑体" w:eastAsia="黑体" w:cs="黑体"/>
          <w:spacing w:val="-6"/>
          <w:sz w:val="18"/>
          <w:szCs w:val="18"/>
        </w:rPr>
        <w:t>3  预供丝装置</w:t>
      </w:r>
    </w:p>
    <w:p w14:paraId="5DCA0665">
      <w:pPr>
        <w:spacing w:before="93" w:line="219" w:lineRule="auto"/>
        <w:ind w:left="1050"/>
        <w:rPr>
          <w:rFonts w:ascii="宋体" w:hAnsi="宋体" w:eastAsia="宋体" w:cs="宋体"/>
          <w:sz w:val="18"/>
          <w:szCs w:val="18"/>
        </w:rPr>
      </w:pPr>
      <w:r>
        <w:rPr>
          <w:rFonts w:ascii="宋体" w:hAnsi="宋体" w:eastAsia="宋体" w:cs="宋体"/>
          <w:spacing w:val="4"/>
          <w:sz w:val="18"/>
          <w:szCs w:val="18"/>
        </w:rPr>
        <w:t>1.</w:t>
      </w:r>
      <w:r>
        <w:rPr>
          <w:rFonts w:ascii="宋体" w:hAnsi="宋体" w:eastAsia="宋体" w:cs="宋体"/>
          <w:spacing w:val="-27"/>
          <w:sz w:val="18"/>
          <w:szCs w:val="18"/>
        </w:rPr>
        <w:t xml:space="preserve"> </w:t>
      </w:r>
      <w:r>
        <w:rPr>
          <w:rFonts w:ascii="宋体" w:hAnsi="宋体" w:eastAsia="宋体" w:cs="宋体"/>
          <w:spacing w:val="4"/>
          <w:sz w:val="18"/>
          <w:szCs w:val="18"/>
        </w:rPr>
        <w:t>弧板  2.匀料板  3.计量辊</w:t>
      </w:r>
    </w:p>
    <w:p w14:paraId="255D8D10">
      <w:pPr>
        <w:pStyle w:val="2"/>
        <w:spacing w:line="14" w:lineRule="auto"/>
        <w:rPr>
          <w:sz w:val="2"/>
        </w:rPr>
      </w:pPr>
      <w:r>
        <w:rPr>
          <w:sz w:val="2"/>
          <w:szCs w:val="2"/>
        </w:rPr>
        <w:br w:type="column"/>
      </w:r>
    </w:p>
    <w:p w14:paraId="38113E8F">
      <w:pPr>
        <w:spacing w:line="3908" w:lineRule="exact"/>
      </w:pPr>
      <w:r>
        <w:rPr>
          <w:position w:val="-78"/>
        </w:rPr>
        <w:drawing>
          <wp:inline distT="0" distB="0" distL="0" distR="0">
            <wp:extent cx="1555750" cy="248158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67"/>
                    <a:stretch>
                      <a:fillRect/>
                    </a:stretch>
                  </pic:blipFill>
                  <pic:spPr>
                    <a:xfrm>
                      <a:off x="0" y="0"/>
                      <a:ext cx="1555757" cy="2481914"/>
                    </a:xfrm>
                    <a:prstGeom prst="rect">
                      <a:avLst/>
                    </a:prstGeom>
                  </pic:spPr>
                </pic:pic>
              </a:graphicData>
            </a:graphic>
          </wp:inline>
        </w:drawing>
      </w:r>
    </w:p>
    <w:p w14:paraId="46980BD7">
      <w:pPr>
        <w:spacing w:before="138" w:line="328" w:lineRule="auto"/>
        <w:ind w:left="230" w:right="1022" w:firstLine="50"/>
        <w:jc w:val="both"/>
        <w:rPr>
          <w:rFonts w:ascii="宋体" w:hAnsi="宋体" w:eastAsia="宋体" w:cs="宋体"/>
          <w:sz w:val="18"/>
          <w:szCs w:val="18"/>
        </w:rPr>
      </w:pPr>
      <w:r>
        <w:rPr>
          <w:rFonts w:ascii="黑体" w:hAnsi="黑体" w:eastAsia="黑体" w:cs="黑体"/>
          <w:spacing w:val="-5"/>
          <w:sz w:val="18"/>
          <w:szCs w:val="18"/>
        </w:rPr>
        <w:t>图</w:t>
      </w:r>
      <w:r>
        <w:rPr>
          <w:rFonts w:ascii="黑体" w:hAnsi="黑体" w:eastAsia="黑体" w:cs="黑体"/>
          <w:spacing w:val="-22"/>
          <w:sz w:val="18"/>
          <w:szCs w:val="18"/>
        </w:rPr>
        <w:t xml:space="preserve"> </w:t>
      </w:r>
      <w:r>
        <w:rPr>
          <w:rFonts w:ascii="黑体" w:hAnsi="黑体" w:eastAsia="黑体" w:cs="黑体"/>
          <w:spacing w:val="-5"/>
          <w:sz w:val="18"/>
          <w:szCs w:val="18"/>
        </w:rPr>
        <w:t>1</w:t>
      </w:r>
      <w:r>
        <w:rPr>
          <w:rFonts w:ascii="黑体" w:hAnsi="黑体" w:eastAsia="黑体" w:cs="黑体"/>
          <w:spacing w:val="-34"/>
          <w:sz w:val="18"/>
          <w:szCs w:val="18"/>
        </w:rPr>
        <w:t xml:space="preserve"> </w:t>
      </w:r>
      <w:r>
        <w:rPr>
          <w:rFonts w:ascii="黑体" w:hAnsi="黑体" w:eastAsia="黑体" w:cs="黑体"/>
          <w:spacing w:val="-5"/>
          <w:sz w:val="18"/>
          <w:szCs w:val="18"/>
        </w:rPr>
        <w:t>-</w:t>
      </w:r>
      <w:r>
        <w:rPr>
          <w:rFonts w:ascii="黑体" w:hAnsi="黑体" w:eastAsia="黑体" w:cs="黑体"/>
          <w:spacing w:val="-21"/>
          <w:sz w:val="18"/>
          <w:szCs w:val="18"/>
        </w:rPr>
        <w:t xml:space="preserve"> </w:t>
      </w:r>
      <w:r>
        <w:rPr>
          <w:rFonts w:ascii="黑体" w:hAnsi="黑体" w:eastAsia="黑体" w:cs="黑体"/>
          <w:spacing w:val="-5"/>
          <w:sz w:val="18"/>
          <w:szCs w:val="18"/>
        </w:rPr>
        <w:t>1</w:t>
      </w:r>
      <w:r>
        <w:rPr>
          <w:rFonts w:ascii="黑体" w:hAnsi="黑体" w:eastAsia="黑体" w:cs="黑体"/>
          <w:spacing w:val="-35"/>
          <w:sz w:val="18"/>
          <w:szCs w:val="18"/>
        </w:rPr>
        <w:t xml:space="preserve"> </w:t>
      </w:r>
      <w:r>
        <w:rPr>
          <w:rFonts w:ascii="黑体" w:hAnsi="黑体" w:eastAsia="黑体" w:cs="黑体"/>
          <w:spacing w:val="-5"/>
          <w:sz w:val="18"/>
          <w:szCs w:val="18"/>
        </w:rPr>
        <w:t>-</w:t>
      </w:r>
      <w:r>
        <w:rPr>
          <w:rFonts w:ascii="黑体" w:hAnsi="黑体" w:eastAsia="黑体" w:cs="黑体"/>
          <w:spacing w:val="-35"/>
          <w:sz w:val="18"/>
          <w:szCs w:val="18"/>
        </w:rPr>
        <w:t xml:space="preserve"> </w:t>
      </w:r>
      <w:r>
        <w:rPr>
          <w:rFonts w:ascii="黑体" w:hAnsi="黑体" w:eastAsia="黑体" w:cs="黑体"/>
          <w:spacing w:val="-5"/>
          <w:sz w:val="18"/>
          <w:szCs w:val="18"/>
        </w:rPr>
        <w:t>4  烟丝提升带</w:t>
      </w:r>
      <w:r>
        <w:rPr>
          <w:rFonts w:ascii="黑体" w:hAnsi="黑体" w:eastAsia="黑体" w:cs="黑体"/>
          <w:sz w:val="18"/>
          <w:szCs w:val="18"/>
        </w:rPr>
        <w:t xml:space="preserve">  </w:t>
      </w:r>
      <w:r>
        <w:rPr>
          <w:rFonts w:ascii="宋体" w:hAnsi="宋体" w:eastAsia="宋体" w:cs="宋体"/>
          <w:spacing w:val="2"/>
          <w:sz w:val="18"/>
          <w:szCs w:val="18"/>
        </w:rPr>
        <w:t>1.</w:t>
      </w:r>
      <w:r>
        <w:rPr>
          <w:rFonts w:ascii="宋体" w:hAnsi="宋体" w:eastAsia="宋体" w:cs="宋体"/>
          <w:spacing w:val="-20"/>
          <w:sz w:val="18"/>
          <w:szCs w:val="18"/>
        </w:rPr>
        <w:t xml:space="preserve"> </w:t>
      </w:r>
      <w:r>
        <w:rPr>
          <w:rFonts w:ascii="宋体" w:hAnsi="宋体" w:eastAsia="宋体" w:cs="宋体"/>
          <w:spacing w:val="2"/>
          <w:sz w:val="18"/>
          <w:szCs w:val="18"/>
        </w:rPr>
        <w:t>驱动轴  2.烟丝提升带</w:t>
      </w:r>
      <w:r>
        <w:rPr>
          <w:rFonts w:ascii="宋体" w:hAnsi="宋体" w:eastAsia="宋体" w:cs="宋体"/>
          <w:sz w:val="18"/>
          <w:szCs w:val="18"/>
        </w:rPr>
        <w:t xml:space="preserve"> </w:t>
      </w:r>
      <w:r>
        <w:rPr>
          <w:rFonts w:ascii="宋体" w:hAnsi="宋体" w:eastAsia="宋体" w:cs="宋体"/>
          <w:spacing w:val="4"/>
          <w:sz w:val="18"/>
          <w:szCs w:val="18"/>
        </w:rPr>
        <w:t>3.</w:t>
      </w:r>
      <w:r>
        <w:rPr>
          <w:rFonts w:ascii="宋体" w:hAnsi="宋体" w:eastAsia="宋体" w:cs="宋体"/>
          <w:spacing w:val="-30"/>
          <w:sz w:val="18"/>
          <w:szCs w:val="18"/>
        </w:rPr>
        <w:t xml:space="preserve"> </w:t>
      </w:r>
      <w:r>
        <w:rPr>
          <w:rFonts w:ascii="宋体" w:hAnsi="宋体" w:eastAsia="宋体" w:cs="宋体"/>
          <w:spacing w:val="4"/>
          <w:sz w:val="18"/>
          <w:szCs w:val="18"/>
        </w:rPr>
        <w:t>框架</w:t>
      </w:r>
      <w:r>
        <w:rPr>
          <w:rFonts w:ascii="宋体" w:hAnsi="宋体" w:eastAsia="宋体" w:cs="宋体"/>
          <w:spacing w:val="86"/>
          <w:sz w:val="18"/>
          <w:szCs w:val="18"/>
        </w:rPr>
        <w:t xml:space="preserve"> </w:t>
      </w:r>
      <w:r>
        <w:rPr>
          <w:rFonts w:ascii="宋体" w:hAnsi="宋体" w:eastAsia="宋体" w:cs="宋体"/>
          <w:spacing w:val="4"/>
          <w:sz w:val="18"/>
          <w:szCs w:val="18"/>
        </w:rPr>
        <w:t>4.调整螺钉</w:t>
      </w:r>
    </w:p>
    <w:p w14:paraId="1538779A">
      <w:pPr>
        <w:spacing w:line="328" w:lineRule="auto"/>
        <w:rPr>
          <w:rFonts w:ascii="宋体" w:hAnsi="宋体" w:eastAsia="宋体" w:cs="宋体"/>
          <w:sz w:val="18"/>
          <w:szCs w:val="18"/>
        </w:rPr>
        <w:sectPr>
          <w:type w:val="continuous"/>
          <w:pgSz w:w="10270" w:h="14640"/>
          <w:pgMar w:top="980" w:right="1138" w:bottom="400" w:left="1040" w:header="629" w:footer="0" w:gutter="0"/>
          <w:cols w:equalWidth="0" w:num="2">
            <w:col w:w="4660" w:space="100"/>
            <w:col w:w="3332"/>
          </w:cols>
        </w:sectPr>
      </w:pPr>
    </w:p>
    <w:p w14:paraId="1C5DA2B5">
      <w:pPr>
        <w:pStyle w:val="2"/>
        <w:spacing w:line="259" w:lineRule="auto"/>
      </w:pPr>
    </w:p>
    <w:p w14:paraId="3BEC389F">
      <w:pPr>
        <w:spacing w:before="59" w:line="219" w:lineRule="auto"/>
        <w:ind w:left="479"/>
        <w:rPr>
          <w:rFonts w:ascii="宋体" w:hAnsi="宋体" w:eastAsia="宋体" w:cs="宋体"/>
          <w:sz w:val="18"/>
          <w:szCs w:val="18"/>
        </w:rPr>
      </w:pPr>
      <w:r>
        <w:rPr>
          <w:rFonts w:ascii="宋体" w:hAnsi="宋体" w:eastAsia="宋体" w:cs="宋体"/>
          <w:spacing w:val="22"/>
          <w:sz w:val="18"/>
          <w:szCs w:val="18"/>
        </w:rPr>
        <w:t>4. 烟丝提升带保护监控器</w:t>
      </w:r>
    </w:p>
    <w:p w14:paraId="6B2AEDAD">
      <w:pPr>
        <w:spacing w:before="145" w:line="219" w:lineRule="auto"/>
        <w:ind w:left="479"/>
        <w:rPr>
          <w:rFonts w:ascii="宋体" w:hAnsi="宋体" w:eastAsia="宋体" w:cs="宋体"/>
          <w:sz w:val="18"/>
          <w:szCs w:val="18"/>
        </w:rPr>
      </w:pPr>
      <w:r>
        <w:rPr>
          <w:rFonts w:ascii="宋体" w:hAnsi="宋体" w:eastAsia="宋体" w:cs="宋体"/>
          <w:spacing w:val="23"/>
          <w:sz w:val="18"/>
          <w:szCs w:val="18"/>
        </w:rPr>
        <w:t>如图1-</w:t>
      </w:r>
      <w:r>
        <w:rPr>
          <w:rFonts w:ascii="宋体" w:hAnsi="宋体" w:eastAsia="宋体" w:cs="宋体"/>
          <w:spacing w:val="-43"/>
          <w:sz w:val="18"/>
          <w:szCs w:val="18"/>
        </w:rPr>
        <w:t xml:space="preserve"> </w:t>
      </w:r>
      <w:r>
        <w:rPr>
          <w:rFonts w:ascii="宋体" w:hAnsi="宋体" w:eastAsia="宋体" w:cs="宋体"/>
          <w:spacing w:val="23"/>
          <w:sz w:val="18"/>
          <w:szCs w:val="18"/>
        </w:rPr>
        <w:t>1-</w:t>
      </w:r>
      <w:r>
        <w:rPr>
          <w:rFonts w:ascii="宋体" w:hAnsi="宋体" w:eastAsia="宋体" w:cs="宋体"/>
          <w:spacing w:val="-52"/>
          <w:sz w:val="18"/>
          <w:szCs w:val="18"/>
        </w:rPr>
        <w:t xml:space="preserve"> </w:t>
      </w:r>
      <w:r>
        <w:rPr>
          <w:rFonts w:ascii="宋体" w:hAnsi="宋体" w:eastAsia="宋体" w:cs="宋体"/>
          <w:spacing w:val="23"/>
          <w:sz w:val="18"/>
          <w:szCs w:val="18"/>
        </w:rPr>
        <w:t>5所示，上均丝辊传动装置装有速度监测器，确保烟丝提升带不受损坏。</w:t>
      </w:r>
    </w:p>
    <w:p w14:paraId="482BC640">
      <w:pPr>
        <w:spacing w:before="180" w:line="3230" w:lineRule="exact"/>
        <w:ind w:firstLine="1729"/>
      </w:pPr>
      <w:r>
        <w:rPr>
          <w:position w:val="-64"/>
        </w:rPr>
        <w:drawing>
          <wp:inline distT="0" distB="0" distL="0" distR="0">
            <wp:extent cx="2686050" cy="205105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68"/>
                    <a:stretch>
                      <a:fillRect/>
                    </a:stretch>
                  </pic:blipFill>
                  <pic:spPr>
                    <a:xfrm>
                      <a:off x="0" y="0"/>
                      <a:ext cx="2686054" cy="2051064"/>
                    </a:xfrm>
                    <a:prstGeom prst="rect">
                      <a:avLst/>
                    </a:prstGeom>
                  </pic:spPr>
                </pic:pic>
              </a:graphicData>
            </a:graphic>
          </wp:inline>
        </w:drawing>
      </w:r>
    </w:p>
    <w:p w14:paraId="4ADC0C03">
      <w:pPr>
        <w:spacing w:before="126" w:line="222" w:lineRule="auto"/>
        <w:ind w:left="2629"/>
        <w:rPr>
          <w:rFonts w:ascii="黑体" w:hAnsi="黑体" w:eastAsia="黑体" w:cs="黑体"/>
          <w:sz w:val="18"/>
          <w:szCs w:val="18"/>
        </w:rPr>
      </w:pPr>
      <w:r>
        <w:rPr>
          <w:rFonts w:ascii="黑体" w:hAnsi="黑体" w:eastAsia="黑体" w:cs="黑体"/>
          <w:spacing w:val="-4"/>
          <w:sz w:val="18"/>
          <w:szCs w:val="18"/>
        </w:rPr>
        <w:t>图</w:t>
      </w:r>
      <w:r>
        <w:rPr>
          <w:rFonts w:ascii="黑体" w:hAnsi="黑体" w:eastAsia="黑体" w:cs="黑体"/>
          <w:spacing w:val="-21"/>
          <w:sz w:val="18"/>
          <w:szCs w:val="18"/>
        </w:rPr>
        <w:t xml:space="preserve"> </w:t>
      </w:r>
      <w:r>
        <w:rPr>
          <w:rFonts w:ascii="黑体" w:hAnsi="黑体" w:eastAsia="黑体" w:cs="黑体"/>
          <w:spacing w:val="-4"/>
          <w:sz w:val="18"/>
          <w:szCs w:val="18"/>
        </w:rPr>
        <w:t>1</w:t>
      </w:r>
      <w:r>
        <w:rPr>
          <w:rFonts w:ascii="黑体" w:hAnsi="黑体" w:eastAsia="黑体" w:cs="黑体"/>
          <w:spacing w:val="-35"/>
          <w:sz w:val="18"/>
          <w:szCs w:val="18"/>
        </w:rPr>
        <w:t xml:space="preserve"> </w:t>
      </w:r>
      <w:r>
        <w:rPr>
          <w:rFonts w:ascii="黑体" w:hAnsi="黑体" w:eastAsia="黑体" w:cs="黑体"/>
          <w:spacing w:val="-4"/>
          <w:sz w:val="18"/>
          <w:szCs w:val="18"/>
        </w:rPr>
        <w:t>-</w:t>
      </w:r>
      <w:r>
        <w:rPr>
          <w:rFonts w:ascii="黑体" w:hAnsi="黑体" w:eastAsia="黑体" w:cs="黑体"/>
          <w:spacing w:val="-23"/>
          <w:sz w:val="18"/>
          <w:szCs w:val="18"/>
        </w:rPr>
        <w:t xml:space="preserve"> </w:t>
      </w:r>
      <w:r>
        <w:rPr>
          <w:rFonts w:ascii="黑体" w:hAnsi="黑体" w:eastAsia="黑体" w:cs="黑体"/>
          <w:spacing w:val="-4"/>
          <w:sz w:val="18"/>
          <w:szCs w:val="18"/>
        </w:rPr>
        <w:t>1</w:t>
      </w:r>
      <w:r>
        <w:rPr>
          <w:rFonts w:ascii="黑体" w:hAnsi="黑体" w:eastAsia="黑体" w:cs="黑体"/>
          <w:spacing w:val="-34"/>
          <w:sz w:val="18"/>
          <w:szCs w:val="18"/>
        </w:rPr>
        <w:t xml:space="preserve"> </w:t>
      </w:r>
      <w:r>
        <w:rPr>
          <w:rFonts w:ascii="黑体" w:hAnsi="黑体" w:eastAsia="黑体" w:cs="黑体"/>
          <w:spacing w:val="-4"/>
          <w:sz w:val="18"/>
          <w:szCs w:val="18"/>
        </w:rPr>
        <w:t>-</w:t>
      </w:r>
      <w:r>
        <w:rPr>
          <w:rFonts w:ascii="黑体" w:hAnsi="黑体" w:eastAsia="黑体" w:cs="黑体"/>
          <w:spacing w:val="-36"/>
          <w:sz w:val="18"/>
          <w:szCs w:val="18"/>
        </w:rPr>
        <w:t xml:space="preserve"> </w:t>
      </w:r>
      <w:r>
        <w:rPr>
          <w:rFonts w:ascii="黑体" w:hAnsi="黑体" w:eastAsia="黑体" w:cs="黑体"/>
          <w:spacing w:val="-4"/>
          <w:sz w:val="18"/>
          <w:szCs w:val="18"/>
        </w:rPr>
        <w:t>5  烟丝提升带保护监控器</w:t>
      </w:r>
    </w:p>
    <w:p w14:paraId="36D02BA2">
      <w:pPr>
        <w:spacing w:before="283" w:line="361" w:lineRule="auto"/>
        <w:ind w:left="80" w:right="84" w:firstLine="409"/>
        <w:jc w:val="both"/>
        <w:rPr>
          <w:rFonts w:ascii="宋体" w:hAnsi="宋体" w:eastAsia="宋体" w:cs="宋体"/>
          <w:sz w:val="18"/>
          <w:szCs w:val="18"/>
        </w:rPr>
      </w:pPr>
      <w:r>
        <w:rPr>
          <w:rFonts w:ascii="宋体" w:hAnsi="宋体" w:eastAsia="宋体" w:cs="宋体"/>
          <w:spacing w:val="27"/>
          <w:sz w:val="18"/>
          <w:szCs w:val="18"/>
        </w:rPr>
        <w:t>接</w:t>
      </w:r>
      <w:r>
        <w:rPr>
          <w:rFonts w:ascii="宋体" w:hAnsi="宋体" w:eastAsia="宋体" w:cs="宋体"/>
          <w:spacing w:val="-42"/>
          <w:sz w:val="18"/>
          <w:szCs w:val="18"/>
        </w:rPr>
        <w:t xml:space="preserve"> </w:t>
      </w:r>
      <w:r>
        <w:rPr>
          <w:rFonts w:ascii="宋体" w:hAnsi="宋体" w:eastAsia="宋体" w:cs="宋体"/>
          <w:spacing w:val="27"/>
          <w:sz w:val="18"/>
          <w:szCs w:val="18"/>
        </w:rPr>
        <w:t>近</w:t>
      </w:r>
      <w:r>
        <w:rPr>
          <w:rFonts w:ascii="宋体" w:hAnsi="宋体" w:eastAsia="宋体" w:cs="宋体"/>
          <w:spacing w:val="-41"/>
          <w:sz w:val="18"/>
          <w:szCs w:val="18"/>
        </w:rPr>
        <w:t xml:space="preserve"> </w:t>
      </w:r>
      <w:r>
        <w:rPr>
          <w:rFonts w:ascii="宋体" w:hAnsi="宋体" w:eastAsia="宋体" w:cs="宋体"/>
          <w:spacing w:val="27"/>
          <w:sz w:val="18"/>
          <w:szCs w:val="18"/>
        </w:rPr>
        <w:t>开</w:t>
      </w:r>
      <w:r>
        <w:rPr>
          <w:rFonts w:ascii="宋体" w:hAnsi="宋体" w:eastAsia="宋体" w:cs="宋体"/>
          <w:spacing w:val="-38"/>
          <w:sz w:val="18"/>
          <w:szCs w:val="18"/>
        </w:rPr>
        <w:t xml:space="preserve"> </w:t>
      </w:r>
      <w:r>
        <w:rPr>
          <w:rFonts w:ascii="宋体" w:hAnsi="宋体" w:eastAsia="宋体" w:cs="宋体"/>
          <w:spacing w:val="27"/>
          <w:sz w:val="18"/>
          <w:szCs w:val="18"/>
        </w:rPr>
        <w:t>关</w:t>
      </w:r>
      <w:r>
        <w:rPr>
          <w:rFonts w:ascii="宋体" w:hAnsi="宋体" w:eastAsia="宋体" w:cs="宋体"/>
          <w:spacing w:val="-29"/>
          <w:sz w:val="18"/>
          <w:szCs w:val="18"/>
        </w:rPr>
        <w:t xml:space="preserve"> </w:t>
      </w:r>
      <w:r>
        <w:rPr>
          <w:rFonts w:ascii="Times New Roman" w:hAnsi="Times New Roman" w:eastAsia="Times New Roman" w:cs="Times New Roman"/>
          <w:spacing w:val="27"/>
          <w:sz w:val="18"/>
          <w:szCs w:val="18"/>
        </w:rPr>
        <w:t>B22</w:t>
      </w:r>
      <w:r>
        <w:rPr>
          <w:rFonts w:ascii="Times New Roman" w:hAnsi="Times New Roman" w:eastAsia="Times New Roman" w:cs="Times New Roman"/>
          <w:spacing w:val="39"/>
          <w:sz w:val="18"/>
          <w:szCs w:val="18"/>
        </w:rPr>
        <w:t xml:space="preserve"> </w:t>
      </w:r>
      <w:r>
        <w:rPr>
          <w:rFonts w:ascii="宋体" w:hAnsi="宋体" w:eastAsia="宋体" w:cs="宋体"/>
          <w:spacing w:val="27"/>
          <w:sz w:val="18"/>
          <w:szCs w:val="18"/>
        </w:rPr>
        <w:t>监测齿轮的速度，通过齿轮上的外六角螺钉</w:t>
      </w:r>
      <w:r>
        <w:rPr>
          <w:rFonts w:ascii="宋体" w:hAnsi="宋体" w:eastAsia="宋体" w:cs="宋体"/>
          <w:spacing w:val="26"/>
          <w:sz w:val="18"/>
          <w:szCs w:val="18"/>
        </w:rPr>
        <w:t>，每转</w:t>
      </w:r>
      <w:r>
        <w:rPr>
          <w:rFonts w:ascii="宋体" w:hAnsi="宋体" w:eastAsia="宋体" w:cs="宋体"/>
          <w:spacing w:val="-41"/>
          <w:sz w:val="18"/>
          <w:szCs w:val="18"/>
        </w:rPr>
        <w:t xml:space="preserve"> </w:t>
      </w:r>
      <w:r>
        <w:rPr>
          <w:rFonts w:ascii="宋体" w:hAnsi="宋体" w:eastAsia="宋体" w:cs="宋体"/>
          <w:spacing w:val="26"/>
          <w:sz w:val="18"/>
          <w:szCs w:val="18"/>
        </w:rPr>
        <w:t>一</w:t>
      </w:r>
      <w:r>
        <w:rPr>
          <w:rFonts w:ascii="宋体" w:hAnsi="宋体" w:eastAsia="宋体" w:cs="宋体"/>
          <w:spacing w:val="-29"/>
          <w:sz w:val="18"/>
          <w:szCs w:val="18"/>
        </w:rPr>
        <w:t xml:space="preserve"> </w:t>
      </w:r>
      <w:r>
        <w:rPr>
          <w:rFonts w:ascii="宋体" w:hAnsi="宋体" w:eastAsia="宋体" w:cs="宋体"/>
          <w:spacing w:val="26"/>
          <w:sz w:val="18"/>
          <w:szCs w:val="18"/>
        </w:rPr>
        <w:t>圈便产生6个</w:t>
      </w:r>
      <w:r>
        <w:rPr>
          <w:rFonts w:ascii="宋体" w:hAnsi="宋体" w:eastAsia="宋体" w:cs="宋体"/>
          <w:sz w:val="18"/>
          <w:szCs w:val="18"/>
        </w:rPr>
        <w:t xml:space="preserve"> </w:t>
      </w:r>
      <w:r>
        <w:rPr>
          <w:rFonts w:ascii="宋体" w:hAnsi="宋体" w:eastAsia="宋体" w:cs="宋体"/>
          <w:spacing w:val="34"/>
          <w:sz w:val="18"/>
          <w:szCs w:val="18"/>
        </w:rPr>
        <w:t>时钟脉冲。如果均丝辊齿板和烟丝提升带之间有异物卡住，均丝辊驱动电动机的转速</w:t>
      </w:r>
      <w:r>
        <w:rPr>
          <w:rFonts w:ascii="宋体" w:hAnsi="宋体" w:eastAsia="宋体" w:cs="宋体"/>
          <w:spacing w:val="7"/>
          <w:sz w:val="18"/>
          <w:szCs w:val="18"/>
        </w:rPr>
        <w:t xml:space="preserve"> </w:t>
      </w:r>
      <w:r>
        <w:rPr>
          <w:rFonts w:ascii="宋体" w:hAnsi="宋体" w:eastAsia="宋体" w:cs="宋体"/>
          <w:spacing w:val="27"/>
          <w:sz w:val="18"/>
          <w:szCs w:val="18"/>
        </w:rPr>
        <w:t>便立即降低(扭矩减小)。接近开关</w:t>
      </w:r>
      <w:r>
        <w:rPr>
          <w:rFonts w:ascii="宋体" w:hAnsi="宋体" w:eastAsia="宋体" w:cs="宋体"/>
          <w:spacing w:val="-49"/>
          <w:sz w:val="18"/>
          <w:szCs w:val="18"/>
        </w:rPr>
        <w:t xml:space="preserve"> </w:t>
      </w:r>
      <w:r>
        <w:rPr>
          <w:rFonts w:ascii="Times New Roman" w:hAnsi="Times New Roman" w:eastAsia="Times New Roman" w:cs="Times New Roman"/>
          <w:spacing w:val="27"/>
          <w:sz w:val="18"/>
          <w:szCs w:val="18"/>
        </w:rPr>
        <w:t xml:space="preserve">B22  </w:t>
      </w:r>
      <w:r>
        <w:rPr>
          <w:rFonts w:ascii="宋体" w:hAnsi="宋体" w:eastAsia="宋体" w:cs="宋体"/>
          <w:spacing w:val="27"/>
          <w:sz w:val="18"/>
          <w:szCs w:val="18"/>
        </w:rPr>
        <w:t>检测到时钟脉冲的丢失，并启动下列</w:t>
      </w:r>
      <w:r>
        <w:rPr>
          <w:rFonts w:ascii="宋体" w:hAnsi="宋体" w:eastAsia="宋体" w:cs="宋体"/>
          <w:spacing w:val="26"/>
          <w:sz w:val="18"/>
          <w:szCs w:val="18"/>
        </w:rPr>
        <w:t>程序：</w:t>
      </w:r>
    </w:p>
    <w:p w14:paraId="76F83B02">
      <w:pPr>
        <w:spacing w:before="5" w:line="219" w:lineRule="auto"/>
        <w:ind w:left="510"/>
        <w:rPr>
          <w:rFonts w:ascii="宋体" w:hAnsi="宋体" w:eastAsia="宋体" w:cs="宋体"/>
          <w:sz w:val="18"/>
          <w:szCs w:val="18"/>
        </w:rPr>
      </w:pPr>
      <w:r>
        <w:rPr>
          <w:rFonts w:ascii="宋体" w:hAnsi="宋体" w:eastAsia="宋体" w:cs="宋体"/>
          <w:spacing w:val="30"/>
          <w:sz w:val="18"/>
          <w:szCs w:val="18"/>
        </w:rPr>
        <w:t>(1)通过速度控制器关掉烟丝提升带直流驱动电动</w:t>
      </w:r>
      <w:r>
        <w:rPr>
          <w:rFonts w:ascii="宋体" w:hAnsi="宋体" w:eastAsia="宋体" w:cs="宋体"/>
          <w:spacing w:val="29"/>
          <w:sz w:val="18"/>
          <w:szCs w:val="18"/>
        </w:rPr>
        <w:t>机。</w:t>
      </w:r>
    </w:p>
    <w:p w14:paraId="3C0ED8C9">
      <w:pPr>
        <w:pStyle w:val="2"/>
        <w:spacing w:line="369" w:lineRule="auto"/>
      </w:pPr>
    </w:p>
    <w:p w14:paraId="6CE9159F">
      <w:pPr>
        <w:spacing w:before="58" w:line="185" w:lineRule="auto"/>
        <w:jc w:val="right"/>
        <w:rPr>
          <w:rFonts w:ascii="黑体" w:hAnsi="黑体" w:eastAsia="黑体" w:cs="黑体"/>
          <w:sz w:val="18"/>
          <w:szCs w:val="18"/>
        </w:rPr>
      </w:pPr>
      <w:r>
        <w:rPr>
          <w:rFonts w:ascii="黑体" w:hAnsi="黑体" w:eastAsia="黑体" w:cs="黑体"/>
          <w:spacing w:val="-34"/>
          <w:position w:val="4"/>
          <w:sz w:val="18"/>
          <w:szCs w:val="18"/>
        </w:rPr>
        <w:t>团</w:t>
      </w:r>
      <w:r>
        <w:rPr>
          <w:rFonts w:ascii="宋体" w:hAnsi="宋体" w:eastAsia="宋体" w:cs="宋体"/>
          <w:spacing w:val="3"/>
          <w:sz w:val="18"/>
          <w:szCs w:val="18"/>
          <w:u w:val="single" w:color="auto"/>
        </w:rPr>
        <w:t xml:space="preserve">  </w:t>
      </w:r>
      <w:r>
        <w:rPr>
          <w:rFonts w:ascii="宋体" w:hAnsi="宋体" w:eastAsia="宋体" w:cs="宋体"/>
          <w:spacing w:val="-34"/>
          <w:sz w:val="18"/>
          <w:szCs w:val="18"/>
          <w:u w:val="single" w:color="auto"/>
        </w:rPr>
        <w:t>5</w:t>
      </w:r>
      <w:r>
        <w:rPr>
          <w:rFonts w:ascii="宋体" w:hAnsi="宋体" w:eastAsia="宋体" w:cs="宋体"/>
          <w:spacing w:val="60"/>
          <w:w w:val="101"/>
          <w:sz w:val="18"/>
          <w:szCs w:val="18"/>
          <w:u w:val="single" w:color="auto"/>
        </w:rPr>
        <w:t xml:space="preserve"> </w:t>
      </w:r>
      <w:r>
        <w:rPr>
          <w:rFonts w:ascii="黑体" w:hAnsi="黑体" w:eastAsia="黑体" w:cs="黑体"/>
          <w:spacing w:val="-28"/>
          <w:position w:val="-7"/>
          <w:sz w:val="18"/>
          <w:szCs w:val="18"/>
          <w:u w:val="single" w:color="auto"/>
        </w:rPr>
        <w:t>口</w:t>
      </w:r>
    </w:p>
    <w:p w14:paraId="2CD68D2C">
      <w:pPr>
        <w:spacing w:line="185" w:lineRule="auto"/>
        <w:rPr>
          <w:rFonts w:ascii="黑体" w:hAnsi="黑体" w:eastAsia="黑体" w:cs="黑体"/>
          <w:sz w:val="18"/>
          <w:szCs w:val="18"/>
        </w:rPr>
        <w:sectPr>
          <w:type w:val="continuous"/>
          <w:pgSz w:w="10270" w:h="14640"/>
          <w:pgMar w:top="980" w:right="1138" w:bottom="400" w:left="1040" w:header="629" w:footer="0" w:gutter="0"/>
          <w:cols w:equalWidth="0" w:num="1">
            <w:col w:w="8092"/>
          </w:cols>
        </w:sectPr>
      </w:pPr>
    </w:p>
    <w:p w14:paraId="6417F339">
      <w:pPr>
        <w:spacing w:before="124" w:line="220" w:lineRule="auto"/>
        <w:ind w:left="509"/>
        <w:rPr>
          <w:rFonts w:ascii="宋体" w:hAnsi="宋体" w:eastAsia="宋体" w:cs="宋体"/>
          <w:sz w:val="20"/>
          <w:szCs w:val="20"/>
        </w:rPr>
      </w:pPr>
      <w:r>
        <w:rPr>
          <w:rFonts w:ascii="宋体" w:hAnsi="宋体" w:eastAsia="宋体" w:cs="宋体"/>
          <w:spacing w:val="13"/>
          <w:sz w:val="20"/>
          <w:szCs w:val="20"/>
        </w:rPr>
        <w:t>(2)停止辅助驱动装置。</w:t>
      </w:r>
    </w:p>
    <w:p w14:paraId="27F19841">
      <w:pPr>
        <w:spacing w:before="101" w:line="219" w:lineRule="auto"/>
        <w:ind w:left="509"/>
        <w:rPr>
          <w:rFonts w:ascii="宋体" w:hAnsi="宋体" w:eastAsia="宋体" w:cs="宋体"/>
          <w:sz w:val="20"/>
          <w:szCs w:val="20"/>
        </w:rPr>
      </w:pPr>
      <w:r>
        <w:rPr>
          <w:rFonts w:ascii="宋体" w:hAnsi="宋体" w:eastAsia="宋体" w:cs="宋体"/>
          <w:spacing w:val="15"/>
          <w:sz w:val="20"/>
          <w:szCs w:val="20"/>
        </w:rPr>
        <w:t>(3)停止</w:t>
      </w:r>
      <w:r>
        <w:rPr>
          <w:rFonts w:ascii="Times New Roman" w:hAnsi="Times New Roman" w:eastAsia="Times New Roman" w:cs="Times New Roman"/>
          <w:sz w:val="20"/>
          <w:szCs w:val="20"/>
        </w:rPr>
        <w:t>ZJ</w:t>
      </w:r>
      <w:r>
        <w:rPr>
          <w:rFonts w:ascii="Times New Roman" w:hAnsi="Times New Roman" w:eastAsia="Times New Roman" w:cs="Times New Roman"/>
          <w:spacing w:val="15"/>
          <w:sz w:val="20"/>
          <w:szCs w:val="20"/>
        </w:rPr>
        <w:t>17</w:t>
      </w:r>
      <w:r>
        <w:rPr>
          <w:rFonts w:ascii="Times New Roman" w:hAnsi="Times New Roman" w:eastAsia="Times New Roman" w:cs="Times New Roman"/>
          <w:spacing w:val="33"/>
          <w:w w:val="101"/>
          <w:sz w:val="20"/>
          <w:szCs w:val="20"/>
        </w:rPr>
        <w:t xml:space="preserve"> </w:t>
      </w:r>
      <w:r>
        <w:rPr>
          <w:rFonts w:ascii="宋体" w:hAnsi="宋体" w:eastAsia="宋体" w:cs="宋体"/>
          <w:spacing w:val="15"/>
          <w:sz w:val="20"/>
          <w:szCs w:val="20"/>
        </w:rPr>
        <w:t>生产线。</w:t>
      </w:r>
    </w:p>
    <w:p w14:paraId="6E19AD74">
      <w:pPr>
        <w:spacing w:before="132" w:line="305" w:lineRule="auto"/>
        <w:ind w:left="79" w:right="39" w:firstLine="430"/>
        <w:jc w:val="both"/>
        <w:rPr>
          <w:rFonts w:ascii="宋体" w:hAnsi="宋体" w:eastAsia="宋体" w:cs="宋体"/>
          <w:sz w:val="20"/>
          <w:szCs w:val="20"/>
        </w:rPr>
      </w:pPr>
      <w:r>
        <w:rPr>
          <w:rFonts w:ascii="宋体" w:hAnsi="宋体" w:eastAsia="宋体" w:cs="宋体"/>
          <w:spacing w:val="10"/>
          <w:sz w:val="20"/>
          <w:szCs w:val="20"/>
        </w:rPr>
        <w:t>停机信息</w:t>
      </w:r>
      <w:r>
        <w:rPr>
          <w:rFonts w:ascii="宋体" w:hAnsi="宋体" w:eastAsia="宋体" w:cs="宋体"/>
          <w:spacing w:val="-23"/>
          <w:sz w:val="20"/>
          <w:szCs w:val="20"/>
        </w:rPr>
        <w:t xml:space="preserve"> </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DM</w:t>
      </w:r>
      <w:r>
        <w:rPr>
          <w:rFonts w:ascii="Times New Roman" w:hAnsi="Times New Roman" w:eastAsia="Times New Roman" w:cs="Times New Roman"/>
          <w:spacing w:val="10"/>
          <w:sz w:val="20"/>
          <w:szCs w:val="20"/>
        </w:rPr>
        <w:t xml:space="preserve">  </w:t>
      </w:r>
      <w:r>
        <w:rPr>
          <w:rFonts w:ascii="宋体" w:hAnsi="宋体" w:eastAsia="宋体" w:cs="宋体"/>
          <w:spacing w:val="10"/>
          <w:sz w:val="20"/>
          <w:szCs w:val="20"/>
        </w:rPr>
        <w:t>烟丝提升带”出现于</w:t>
      </w:r>
      <w:r>
        <w:rPr>
          <w:rFonts w:ascii="宋体" w:hAnsi="宋体" w:eastAsia="宋体" w:cs="宋体"/>
          <w:spacing w:val="-52"/>
          <w:sz w:val="20"/>
          <w:szCs w:val="20"/>
        </w:rPr>
        <w:t xml:space="preserve"> </w:t>
      </w:r>
      <w:r>
        <w:rPr>
          <w:rFonts w:ascii="Times New Roman" w:hAnsi="Times New Roman" w:eastAsia="Times New Roman" w:cs="Times New Roman"/>
          <w:sz w:val="20"/>
          <w:szCs w:val="20"/>
        </w:rPr>
        <w:t>YJ</w:t>
      </w:r>
      <w:r>
        <w:rPr>
          <w:rFonts w:ascii="Times New Roman" w:hAnsi="Times New Roman" w:eastAsia="Times New Roman" w:cs="Times New Roman"/>
          <w:spacing w:val="10"/>
          <w:sz w:val="20"/>
          <w:szCs w:val="20"/>
        </w:rPr>
        <w:t xml:space="preserve">17  </w:t>
      </w:r>
      <w:r>
        <w:rPr>
          <w:rFonts w:ascii="宋体" w:hAnsi="宋体" w:eastAsia="宋体" w:cs="宋体"/>
          <w:spacing w:val="10"/>
          <w:sz w:val="20"/>
          <w:szCs w:val="20"/>
        </w:rPr>
        <w:t>卷烟部分显示器上。故障排除后，必须</w:t>
      </w:r>
      <w:r>
        <w:rPr>
          <w:rFonts w:ascii="宋体" w:hAnsi="宋体" w:eastAsia="宋体" w:cs="宋体"/>
          <w:sz w:val="20"/>
          <w:szCs w:val="20"/>
        </w:rPr>
        <w:t xml:space="preserve"> </w:t>
      </w:r>
      <w:r>
        <w:rPr>
          <w:rFonts w:ascii="宋体" w:hAnsi="宋体" w:eastAsia="宋体" w:cs="宋体"/>
          <w:spacing w:val="12"/>
          <w:sz w:val="20"/>
          <w:szCs w:val="20"/>
        </w:rPr>
        <w:t>先操作</w:t>
      </w:r>
      <w:r>
        <w:rPr>
          <w:rFonts w:ascii="Times New Roman" w:hAnsi="Times New Roman" w:eastAsia="Times New Roman" w:cs="Times New Roman"/>
          <w:sz w:val="20"/>
          <w:szCs w:val="20"/>
        </w:rPr>
        <w:t>YJ</w:t>
      </w:r>
      <w:r>
        <w:rPr>
          <w:rFonts w:ascii="Times New Roman" w:hAnsi="Times New Roman" w:eastAsia="Times New Roman" w:cs="Times New Roman"/>
          <w:spacing w:val="12"/>
          <w:sz w:val="20"/>
          <w:szCs w:val="20"/>
        </w:rPr>
        <w:t>17</w:t>
      </w:r>
      <w:r>
        <w:rPr>
          <w:rFonts w:ascii="Times New Roman" w:hAnsi="Times New Roman" w:eastAsia="Times New Roman" w:cs="Times New Roman"/>
          <w:spacing w:val="41"/>
          <w:w w:val="101"/>
          <w:sz w:val="20"/>
          <w:szCs w:val="20"/>
        </w:rPr>
        <w:t xml:space="preserve"> </w:t>
      </w:r>
      <w:r>
        <w:rPr>
          <w:rFonts w:ascii="宋体" w:hAnsi="宋体" w:eastAsia="宋体" w:cs="宋体"/>
          <w:spacing w:val="12"/>
          <w:sz w:val="20"/>
          <w:szCs w:val="20"/>
        </w:rPr>
        <w:t>供料部分开关柜内速度检查单元上的复位钮，以及在辅助驱动装置重新启</w:t>
      </w:r>
      <w:r>
        <w:rPr>
          <w:rFonts w:ascii="宋体" w:hAnsi="宋体" w:eastAsia="宋体" w:cs="宋体"/>
          <w:sz w:val="20"/>
          <w:szCs w:val="20"/>
        </w:rPr>
        <w:t xml:space="preserve"> </w:t>
      </w:r>
      <w:r>
        <w:rPr>
          <w:rFonts w:ascii="宋体" w:hAnsi="宋体" w:eastAsia="宋体" w:cs="宋体"/>
          <w:spacing w:val="4"/>
          <w:sz w:val="20"/>
          <w:szCs w:val="20"/>
        </w:rPr>
        <w:t>动之后，才能重新启动</w:t>
      </w:r>
      <w:r>
        <w:rPr>
          <w:rFonts w:ascii="宋体" w:hAnsi="宋体" w:eastAsia="宋体" w:cs="宋体"/>
          <w:spacing w:val="-39"/>
          <w:sz w:val="20"/>
          <w:szCs w:val="20"/>
        </w:rPr>
        <w:t xml:space="preserve"> </w:t>
      </w:r>
      <w:r>
        <w:rPr>
          <w:rFonts w:ascii="宋体" w:hAnsi="宋体" w:eastAsia="宋体" w:cs="宋体"/>
          <w:sz w:val="20"/>
          <w:szCs w:val="20"/>
        </w:rPr>
        <w:t>ZJ</w:t>
      </w:r>
      <w:r>
        <w:rPr>
          <w:rFonts w:ascii="宋体" w:hAnsi="宋体" w:eastAsia="宋体" w:cs="宋体"/>
          <w:spacing w:val="4"/>
          <w:sz w:val="20"/>
          <w:szCs w:val="20"/>
        </w:rPr>
        <w:t>17 生产线。</w:t>
      </w:r>
    </w:p>
    <w:p w14:paraId="2927B580">
      <w:pPr>
        <w:spacing w:before="29" w:line="220" w:lineRule="auto"/>
        <w:ind w:left="509"/>
        <w:rPr>
          <w:rFonts w:ascii="宋体" w:hAnsi="宋体" w:eastAsia="宋体" w:cs="宋体"/>
          <w:sz w:val="20"/>
          <w:szCs w:val="20"/>
        </w:rPr>
      </w:pPr>
      <w:r>
        <w:rPr>
          <w:rFonts w:ascii="宋体" w:hAnsi="宋体" w:eastAsia="宋体" w:cs="宋体"/>
          <w:spacing w:val="3"/>
          <w:sz w:val="20"/>
          <w:szCs w:val="20"/>
        </w:rPr>
        <w:t>5.</w:t>
      </w:r>
      <w:r>
        <w:rPr>
          <w:rFonts w:ascii="宋体" w:hAnsi="宋体" w:eastAsia="宋体" w:cs="宋体"/>
          <w:spacing w:val="-26"/>
          <w:sz w:val="20"/>
          <w:szCs w:val="20"/>
        </w:rPr>
        <w:t xml:space="preserve"> </w:t>
      </w:r>
      <w:r>
        <w:rPr>
          <w:rFonts w:ascii="宋体" w:hAnsi="宋体" w:eastAsia="宋体" w:cs="宋体"/>
          <w:spacing w:val="3"/>
          <w:sz w:val="20"/>
          <w:szCs w:val="20"/>
        </w:rPr>
        <w:t>均丝辊装置</w:t>
      </w:r>
    </w:p>
    <w:p w14:paraId="6152BB52">
      <w:pPr>
        <w:spacing w:before="131" w:line="315" w:lineRule="auto"/>
        <w:ind w:left="79" w:right="41" w:firstLine="430"/>
        <w:rPr>
          <w:rFonts w:ascii="宋体" w:hAnsi="宋体" w:eastAsia="宋体" w:cs="宋体"/>
          <w:sz w:val="20"/>
          <w:szCs w:val="20"/>
        </w:rPr>
      </w:pPr>
      <w:r>
        <w:rPr>
          <w:rFonts w:ascii="宋体" w:hAnsi="宋体" w:eastAsia="宋体" w:cs="宋体"/>
          <w:spacing w:val="21"/>
          <w:sz w:val="20"/>
          <w:szCs w:val="20"/>
        </w:rPr>
        <w:t>如图1-</w:t>
      </w:r>
      <w:r>
        <w:rPr>
          <w:rFonts w:ascii="宋体" w:hAnsi="宋体" w:eastAsia="宋体" w:cs="宋体"/>
          <w:spacing w:val="-50"/>
          <w:sz w:val="20"/>
          <w:szCs w:val="20"/>
        </w:rPr>
        <w:t xml:space="preserve"> </w:t>
      </w:r>
      <w:r>
        <w:rPr>
          <w:rFonts w:ascii="宋体" w:hAnsi="宋体" w:eastAsia="宋体" w:cs="宋体"/>
          <w:spacing w:val="21"/>
          <w:sz w:val="20"/>
          <w:szCs w:val="20"/>
        </w:rPr>
        <w:t>1-6所示，烟丝提升带设有上下2个均丝辊。均丝辊主要由驱动轴2和桨</w:t>
      </w:r>
      <w:r>
        <w:rPr>
          <w:rFonts w:ascii="宋体" w:hAnsi="宋体" w:eastAsia="宋体" w:cs="宋体"/>
          <w:sz w:val="20"/>
          <w:szCs w:val="20"/>
        </w:rPr>
        <w:t xml:space="preserve"> </w:t>
      </w:r>
      <w:r>
        <w:rPr>
          <w:rFonts w:ascii="宋体" w:hAnsi="宋体" w:eastAsia="宋体" w:cs="宋体"/>
          <w:spacing w:val="13"/>
          <w:sz w:val="20"/>
          <w:szCs w:val="20"/>
        </w:rPr>
        <w:t>叶片3组成，驱动轴是一根方形轴，桨叶片用不锈钢板制成，</w:t>
      </w:r>
      <w:r>
        <w:rPr>
          <w:rFonts w:ascii="宋体" w:hAnsi="宋体" w:eastAsia="宋体" w:cs="宋体"/>
          <w:spacing w:val="75"/>
          <w:sz w:val="20"/>
          <w:szCs w:val="20"/>
        </w:rPr>
        <w:t xml:space="preserve"> </w:t>
      </w:r>
      <w:r>
        <w:rPr>
          <w:rFonts w:ascii="宋体" w:hAnsi="宋体" w:eastAsia="宋体" w:cs="宋体"/>
          <w:spacing w:val="13"/>
          <w:sz w:val="20"/>
          <w:szCs w:val="20"/>
        </w:rPr>
        <w:t>一边制成齿形缺</w:t>
      </w:r>
      <w:r>
        <w:rPr>
          <w:rFonts w:ascii="宋体" w:hAnsi="宋体" w:eastAsia="宋体" w:cs="宋体"/>
          <w:spacing w:val="12"/>
          <w:sz w:val="20"/>
          <w:szCs w:val="20"/>
        </w:rPr>
        <w:t>口，用</w:t>
      </w:r>
      <w:r>
        <w:rPr>
          <w:rFonts w:ascii="宋体" w:hAnsi="宋体" w:eastAsia="宋体" w:cs="宋体"/>
          <w:sz w:val="20"/>
          <w:szCs w:val="20"/>
        </w:rPr>
        <w:t xml:space="preserve"> </w:t>
      </w:r>
      <w:r>
        <w:rPr>
          <w:rFonts w:ascii="宋体" w:hAnsi="宋体" w:eastAsia="宋体" w:cs="宋体"/>
          <w:spacing w:val="15"/>
          <w:sz w:val="20"/>
          <w:szCs w:val="20"/>
        </w:rPr>
        <w:t>螺钉装在驱动轴上。当驱动轴回转时，桨叶</w:t>
      </w:r>
      <w:r>
        <w:rPr>
          <w:rFonts w:ascii="宋体" w:hAnsi="宋体" w:eastAsia="宋体" w:cs="宋体"/>
          <w:spacing w:val="14"/>
          <w:sz w:val="20"/>
          <w:szCs w:val="20"/>
        </w:rPr>
        <w:t>片打平烟丝提升带上的烟丝层，使烟丝提</w:t>
      </w:r>
      <w:r>
        <w:rPr>
          <w:rFonts w:ascii="宋体" w:hAnsi="宋体" w:eastAsia="宋体" w:cs="宋体"/>
          <w:sz w:val="20"/>
          <w:szCs w:val="20"/>
        </w:rPr>
        <w:t xml:space="preserve"> </w:t>
      </w:r>
      <w:r>
        <w:rPr>
          <w:rFonts w:ascii="宋体" w:hAnsi="宋体" w:eastAsia="宋体" w:cs="宋体"/>
          <w:spacing w:val="20"/>
          <w:sz w:val="20"/>
          <w:szCs w:val="20"/>
        </w:rPr>
        <w:t>升带上的烟丝趋于均匀。桨叶片上齿形缺口必须和烟丝提升带上的齿板保持一定的</w:t>
      </w:r>
      <w:r>
        <w:rPr>
          <w:rFonts w:ascii="宋体" w:hAnsi="宋体" w:eastAsia="宋体" w:cs="宋体"/>
          <w:spacing w:val="4"/>
          <w:sz w:val="20"/>
          <w:szCs w:val="20"/>
        </w:rPr>
        <w:t xml:space="preserve"> </w:t>
      </w:r>
      <w:r>
        <w:rPr>
          <w:rFonts w:ascii="宋体" w:hAnsi="宋体" w:eastAsia="宋体" w:cs="宋体"/>
          <w:sz w:val="20"/>
          <w:szCs w:val="20"/>
        </w:rPr>
        <w:t>距离。</w:t>
      </w:r>
    </w:p>
    <w:p w14:paraId="5C575D3C">
      <w:pPr>
        <w:spacing w:before="115" w:line="2630" w:lineRule="exact"/>
        <w:ind w:firstLine="639"/>
      </w:pPr>
      <w:r>
        <w:rPr>
          <w:position w:val="-52"/>
        </w:rPr>
        <w:drawing>
          <wp:inline distT="0" distB="0" distL="0" distR="0">
            <wp:extent cx="4279900" cy="16700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69"/>
                    <a:stretch>
                      <a:fillRect/>
                    </a:stretch>
                  </pic:blipFill>
                  <pic:spPr>
                    <a:xfrm>
                      <a:off x="0" y="0"/>
                      <a:ext cx="4279934" cy="1670052"/>
                    </a:xfrm>
                    <a:prstGeom prst="rect">
                      <a:avLst/>
                    </a:prstGeom>
                  </pic:spPr>
                </pic:pic>
              </a:graphicData>
            </a:graphic>
          </wp:inline>
        </w:drawing>
      </w:r>
    </w:p>
    <w:p w14:paraId="53DE57F6">
      <w:pPr>
        <w:spacing w:before="146" w:line="220" w:lineRule="auto"/>
        <w:ind w:left="3102"/>
        <w:rPr>
          <w:rFonts w:ascii="宋体" w:hAnsi="宋体" w:eastAsia="宋体" w:cs="宋体"/>
          <w:sz w:val="20"/>
          <w:szCs w:val="20"/>
        </w:rPr>
      </w:pPr>
      <w:r>
        <w:rPr>
          <w:rFonts w:ascii="宋体" w:hAnsi="宋体" w:eastAsia="宋体" w:cs="宋体"/>
          <w:b/>
          <w:bCs/>
          <w:spacing w:val="-11"/>
          <w:sz w:val="20"/>
          <w:szCs w:val="20"/>
        </w:rPr>
        <w:t>图1</w:t>
      </w:r>
      <w:r>
        <w:rPr>
          <w:rFonts w:ascii="宋体" w:hAnsi="宋体" w:eastAsia="宋体" w:cs="宋体"/>
          <w:spacing w:val="-58"/>
          <w:sz w:val="20"/>
          <w:szCs w:val="20"/>
        </w:rPr>
        <w:t xml:space="preserve"> </w:t>
      </w:r>
      <w:r>
        <w:rPr>
          <w:rFonts w:ascii="宋体" w:hAnsi="宋体" w:eastAsia="宋体" w:cs="宋体"/>
          <w:b/>
          <w:bCs/>
          <w:spacing w:val="-11"/>
          <w:sz w:val="20"/>
          <w:szCs w:val="20"/>
        </w:rPr>
        <w:t>-</w:t>
      </w:r>
      <w:r>
        <w:rPr>
          <w:rFonts w:ascii="宋体" w:hAnsi="宋体" w:eastAsia="宋体" w:cs="宋体"/>
          <w:spacing w:val="-41"/>
          <w:sz w:val="20"/>
          <w:szCs w:val="20"/>
        </w:rPr>
        <w:t xml:space="preserve"> </w:t>
      </w:r>
      <w:r>
        <w:rPr>
          <w:rFonts w:ascii="宋体" w:hAnsi="宋体" w:eastAsia="宋体" w:cs="宋体"/>
          <w:b/>
          <w:bCs/>
          <w:spacing w:val="-11"/>
          <w:sz w:val="20"/>
          <w:szCs w:val="20"/>
        </w:rPr>
        <w:t>1</w:t>
      </w:r>
      <w:r>
        <w:rPr>
          <w:rFonts w:ascii="宋体" w:hAnsi="宋体" w:eastAsia="宋体" w:cs="宋体"/>
          <w:spacing w:val="-58"/>
          <w:sz w:val="20"/>
          <w:szCs w:val="20"/>
        </w:rPr>
        <w:t xml:space="preserve"> </w:t>
      </w:r>
      <w:r>
        <w:rPr>
          <w:rFonts w:ascii="宋体" w:hAnsi="宋体" w:eastAsia="宋体" w:cs="宋体"/>
          <w:b/>
          <w:bCs/>
          <w:spacing w:val="-11"/>
          <w:sz w:val="20"/>
          <w:szCs w:val="20"/>
        </w:rPr>
        <w:t>-</w:t>
      </w:r>
      <w:r>
        <w:rPr>
          <w:rFonts w:ascii="宋体" w:hAnsi="宋体" w:eastAsia="宋体" w:cs="宋体"/>
          <w:spacing w:val="-54"/>
          <w:sz w:val="20"/>
          <w:szCs w:val="20"/>
        </w:rPr>
        <w:t xml:space="preserve"> </w:t>
      </w:r>
      <w:r>
        <w:rPr>
          <w:rFonts w:ascii="宋体" w:hAnsi="宋体" w:eastAsia="宋体" w:cs="宋体"/>
          <w:b/>
          <w:bCs/>
          <w:spacing w:val="-11"/>
          <w:sz w:val="20"/>
          <w:szCs w:val="20"/>
        </w:rPr>
        <w:t>6</w:t>
      </w:r>
      <w:r>
        <w:rPr>
          <w:rFonts w:ascii="宋体" w:hAnsi="宋体" w:eastAsia="宋体" w:cs="宋体"/>
          <w:spacing w:val="-11"/>
          <w:sz w:val="20"/>
          <w:szCs w:val="20"/>
        </w:rPr>
        <w:t xml:space="preserve">  </w:t>
      </w:r>
      <w:r>
        <w:rPr>
          <w:rFonts w:ascii="宋体" w:hAnsi="宋体" w:eastAsia="宋体" w:cs="宋体"/>
          <w:b/>
          <w:bCs/>
          <w:spacing w:val="-11"/>
          <w:sz w:val="20"/>
          <w:szCs w:val="20"/>
        </w:rPr>
        <w:t>均丝辊装置</w:t>
      </w:r>
    </w:p>
    <w:p w14:paraId="60385384">
      <w:pPr>
        <w:spacing w:before="93" w:line="219" w:lineRule="auto"/>
        <w:ind w:left="2269"/>
        <w:rPr>
          <w:rFonts w:ascii="宋体" w:hAnsi="宋体" w:eastAsia="宋体" w:cs="宋体"/>
          <w:sz w:val="20"/>
          <w:szCs w:val="20"/>
        </w:rPr>
      </w:pPr>
      <w:r>
        <w:rPr>
          <w:rFonts w:ascii="宋体" w:hAnsi="宋体" w:eastAsia="宋体" w:cs="宋体"/>
          <w:spacing w:val="-6"/>
          <w:sz w:val="20"/>
          <w:szCs w:val="20"/>
        </w:rPr>
        <w:t>1.电动机</w:t>
      </w:r>
      <w:r>
        <w:rPr>
          <w:rFonts w:ascii="宋体" w:hAnsi="宋体" w:eastAsia="宋体" w:cs="宋体"/>
          <w:spacing w:val="97"/>
          <w:sz w:val="20"/>
          <w:szCs w:val="20"/>
        </w:rPr>
        <w:t xml:space="preserve"> </w:t>
      </w:r>
      <w:r>
        <w:rPr>
          <w:rFonts w:ascii="宋体" w:hAnsi="宋体" w:eastAsia="宋体" w:cs="宋体"/>
          <w:spacing w:val="-6"/>
          <w:sz w:val="20"/>
          <w:szCs w:val="20"/>
        </w:rPr>
        <w:t>2.驱动轴</w:t>
      </w:r>
      <w:r>
        <w:rPr>
          <w:rFonts w:ascii="宋体" w:hAnsi="宋体" w:eastAsia="宋体" w:cs="宋体"/>
          <w:spacing w:val="76"/>
          <w:sz w:val="20"/>
          <w:szCs w:val="20"/>
        </w:rPr>
        <w:t xml:space="preserve"> </w:t>
      </w:r>
      <w:r>
        <w:rPr>
          <w:rFonts w:ascii="宋体" w:hAnsi="宋体" w:eastAsia="宋体" w:cs="宋体"/>
          <w:spacing w:val="-6"/>
          <w:sz w:val="20"/>
          <w:szCs w:val="20"/>
        </w:rPr>
        <w:t>3.桨叶片</w:t>
      </w:r>
      <w:r>
        <w:rPr>
          <w:rFonts w:ascii="宋体" w:hAnsi="宋体" w:eastAsia="宋体" w:cs="宋体"/>
          <w:spacing w:val="62"/>
          <w:sz w:val="20"/>
          <w:szCs w:val="20"/>
        </w:rPr>
        <w:t xml:space="preserve"> </w:t>
      </w:r>
      <w:r>
        <w:rPr>
          <w:rFonts w:ascii="宋体" w:hAnsi="宋体" w:eastAsia="宋体" w:cs="宋体"/>
          <w:spacing w:val="-6"/>
          <w:sz w:val="20"/>
          <w:szCs w:val="20"/>
        </w:rPr>
        <w:t>4.齿轮箱</w:t>
      </w:r>
    </w:p>
    <w:p w14:paraId="238F1F61">
      <w:pPr>
        <w:spacing w:before="254" w:line="219" w:lineRule="auto"/>
        <w:ind w:left="509"/>
        <w:rPr>
          <w:rFonts w:ascii="宋体" w:hAnsi="宋体" w:eastAsia="宋体" w:cs="宋体"/>
          <w:sz w:val="20"/>
          <w:szCs w:val="20"/>
        </w:rPr>
      </w:pPr>
      <w:r>
        <w:rPr>
          <w:rFonts w:ascii="宋体" w:hAnsi="宋体" w:eastAsia="宋体" w:cs="宋体"/>
          <w:spacing w:val="7"/>
          <w:sz w:val="20"/>
          <w:szCs w:val="20"/>
        </w:rPr>
        <w:t>6.</w:t>
      </w:r>
      <w:r>
        <w:rPr>
          <w:rFonts w:ascii="宋体" w:hAnsi="宋体" w:eastAsia="宋体" w:cs="宋体"/>
          <w:spacing w:val="-36"/>
          <w:sz w:val="20"/>
          <w:szCs w:val="20"/>
        </w:rPr>
        <w:t xml:space="preserve"> </w:t>
      </w:r>
      <w:r>
        <w:rPr>
          <w:rFonts w:ascii="宋体" w:hAnsi="宋体" w:eastAsia="宋体" w:cs="宋体"/>
          <w:spacing w:val="7"/>
          <w:sz w:val="20"/>
          <w:szCs w:val="20"/>
        </w:rPr>
        <w:t>计量料槽监控器</w:t>
      </w:r>
    </w:p>
    <w:p w14:paraId="783B4C5B">
      <w:pPr>
        <w:spacing w:before="113" w:line="323" w:lineRule="auto"/>
        <w:ind w:left="79" w:right="53" w:firstLine="430"/>
        <w:jc w:val="both"/>
        <w:rPr>
          <w:rFonts w:ascii="宋体" w:hAnsi="宋体" w:eastAsia="宋体" w:cs="宋体"/>
          <w:sz w:val="20"/>
          <w:szCs w:val="20"/>
        </w:rPr>
      </w:pPr>
      <w:r>
        <w:drawing>
          <wp:anchor distT="0" distB="0" distL="0" distR="0" simplePos="0" relativeHeight="251670528" behindDoc="1" locked="0" layoutInCell="1" allowOverlap="1">
            <wp:simplePos x="0" y="0"/>
            <wp:positionH relativeFrom="column">
              <wp:posOffset>3142615</wp:posOffset>
            </wp:positionH>
            <wp:positionV relativeFrom="paragraph">
              <wp:posOffset>1024890</wp:posOffset>
            </wp:positionV>
            <wp:extent cx="1955800" cy="119380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70"/>
                    <a:stretch>
                      <a:fillRect/>
                    </a:stretch>
                  </pic:blipFill>
                  <pic:spPr>
                    <a:xfrm>
                      <a:off x="0" y="0"/>
                      <a:ext cx="1955801" cy="1193799"/>
                    </a:xfrm>
                    <a:prstGeom prst="rect">
                      <a:avLst/>
                    </a:prstGeom>
                  </pic:spPr>
                </pic:pic>
              </a:graphicData>
            </a:graphic>
          </wp:anchor>
        </w:drawing>
      </w:r>
      <w:r>
        <w:rPr>
          <w:rFonts w:ascii="宋体" w:hAnsi="宋体" w:eastAsia="宋体" w:cs="宋体"/>
          <w:spacing w:val="16"/>
          <w:sz w:val="20"/>
          <w:szCs w:val="20"/>
        </w:rPr>
        <w:t>如图1-1-7所示，计量料槽监控器监控系统监测计量料槽烟丝料位及是否发生堵</w:t>
      </w:r>
      <w:r>
        <w:rPr>
          <w:rFonts w:ascii="宋体" w:hAnsi="宋体" w:eastAsia="宋体" w:cs="宋体"/>
          <w:spacing w:val="13"/>
          <w:sz w:val="20"/>
          <w:szCs w:val="20"/>
        </w:rPr>
        <w:t xml:space="preserve"> </w:t>
      </w:r>
      <w:r>
        <w:rPr>
          <w:rFonts w:ascii="宋体" w:hAnsi="宋体" w:eastAsia="宋体" w:cs="宋体"/>
          <w:spacing w:val="15"/>
          <w:sz w:val="20"/>
          <w:szCs w:val="20"/>
        </w:rPr>
        <w:t>塞。在生产过程中如果发生堵塞或者料位低至调整</w:t>
      </w:r>
      <w:r>
        <w:rPr>
          <w:rFonts w:ascii="宋体" w:hAnsi="宋体" w:eastAsia="宋体" w:cs="宋体"/>
          <w:spacing w:val="14"/>
          <w:sz w:val="20"/>
          <w:szCs w:val="20"/>
        </w:rPr>
        <w:t>的最低限度，经过一段预设定的延</w:t>
      </w:r>
      <w:r>
        <w:rPr>
          <w:rFonts w:ascii="宋体" w:hAnsi="宋体" w:eastAsia="宋体" w:cs="宋体"/>
          <w:sz w:val="20"/>
          <w:szCs w:val="20"/>
        </w:rPr>
        <w:t xml:space="preserve"> </w:t>
      </w:r>
      <w:r>
        <w:rPr>
          <w:rFonts w:ascii="宋体" w:hAnsi="宋体" w:eastAsia="宋体" w:cs="宋体"/>
          <w:spacing w:val="9"/>
          <w:sz w:val="20"/>
          <w:szCs w:val="20"/>
        </w:rPr>
        <w:t>时之后机器就会停止，显示器显示出</w:t>
      </w:r>
      <w:r>
        <w:rPr>
          <w:rFonts w:ascii="宋体" w:hAnsi="宋体" w:eastAsia="宋体" w:cs="宋体"/>
          <w:spacing w:val="-15"/>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DM</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计量料槽卸空”。料位监测系统由横跨</w:t>
      </w:r>
      <w:r>
        <w:rPr>
          <w:rFonts w:ascii="宋体" w:hAnsi="宋体" w:eastAsia="宋体" w:cs="宋体"/>
          <w:spacing w:val="8"/>
          <w:sz w:val="20"/>
          <w:szCs w:val="20"/>
        </w:rPr>
        <w:t>计量</w:t>
      </w:r>
      <w:r>
        <w:rPr>
          <w:rFonts w:ascii="宋体" w:hAnsi="宋体" w:eastAsia="宋体" w:cs="宋体"/>
          <w:sz w:val="20"/>
          <w:szCs w:val="20"/>
        </w:rPr>
        <w:t xml:space="preserve"> </w:t>
      </w:r>
      <w:r>
        <w:rPr>
          <w:rFonts w:ascii="宋体" w:hAnsi="宋体" w:eastAsia="宋体" w:cs="宋体"/>
          <w:spacing w:val="17"/>
          <w:sz w:val="20"/>
          <w:szCs w:val="20"/>
        </w:rPr>
        <w:t>料槽并排列成3列垂直的9个光电开关组成，每一直列有3个光电开关，用于连续监测</w:t>
      </w:r>
      <w:r>
        <w:rPr>
          <w:rFonts w:ascii="宋体" w:hAnsi="宋体" w:eastAsia="宋体" w:cs="宋体"/>
          <w:sz w:val="20"/>
          <w:szCs w:val="20"/>
        </w:rPr>
        <w:t xml:space="preserve"> </w:t>
      </w:r>
      <w:r>
        <w:rPr>
          <w:rFonts w:ascii="宋体" w:hAnsi="宋体" w:eastAsia="宋体" w:cs="宋体"/>
          <w:spacing w:val="11"/>
          <w:sz w:val="20"/>
          <w:szCs w:val="20"/>
        </w:rPr>
        <w:t>计量料槽中的烟丝料位。每一直列光电开关对面装</w:t>
      </w:r>
    </w:p>
    <w:p w14:paraId="3F23DB21">
      <w:pPr>
        <w:spacing w:before="1" w:line="343" w:lineRule="auto"/>
        <w:ind w:left="79" w:right="3259"/>
        <w:jc w:val="both"/>
        <w:rPr>
          <w:rFonts w:ascii="宋体" w:hAnsi="宋体" w:eastAsia="宋体" w:cs="宋体"/>
          <w:sz w:val="20"/>
          <w:szCs w:val="20"/>
        </w:rPr>
      </w:pPr>
      <w:r>
        <w:rPr>
          <w:rFonts w:ascii="宋体" w:hAnsi="宋体" w:eastAsia="宋体" w:cs="宋体"/>
          <w:spacing w:val="15"/>
          <w:sz w:val="20"/>
          <w:szCs w:val="20"/>
        </w:rPr>
        <w:t>有一面反光镜，每个光电开关由发射器、接收器、</w:t>
      </w:r>
      <w:r>
        <w:rPr>
          <w:rFonts w:ascii="宋体" w:hAnsi="宋体" w:eastAsia="宋体" w:cs="宋体"/>
          <w:spacing w:val="8"/>
          <w:sz w:val="20"/>
          <w:szCs w:val="20"/>
        </w:rPr>
        <w:t xml:space="preserve"> </w:t>
      </w:r>
      <w:r>
        <w:rPr>
          <w:rFonts w:ascii="宋体" w:hAnsi="宋体" w:eastAsia="宋体" w:cs="宋体"/>
          <w:spacing w:val="5"/>
          <w:sz w:val="20"/>
          <w:szCs w:val="20"/>
        </w:rPr>
        <w:t>指示灯等组成。</w:t>
      </w:r>
    </w:p>
    <w:p w14:paraId="70D8CE68">
      <w:pPr>
        <w:spacing w:before="4" w:line="315" w:lineRule="auto"/>
        <w:ind w:left="79" w:right="3331" w:firstLine="430"/>
        <w:jc w:val="both"/>
        <w:rPr>
          <w:rFonts w:ascii="宋体" w:hAnsi="宋体" w:eastAsia="宋体" w:cs="宋体"/>
          <w:sz w:val="20"/>
          <w:szCs w:val="20"/>
        </w:rPr>
      </w:pPr>
      <w:r>
        <w:pict>
          <v:shape id="_x0000_s1027" o:spid="_x0000_s1027" o:spt="202" type="#_x0000_t202" style="position:absolute;left:0pt;margin-left:259.45pt;margin-top:49.2pt;height:14.35pt;width:118.6pt;z-index:251672576;mso-width-relative:page;mso-height-relative:page;" filled="f" stroked="f" coordsize="21600,21600">
            <v:path/>
            <v:fill on="f" focussize="0,0"/>
            <v:stroke on="f"/>
            <v:imagedata o:title=""/>
            <o:lock v:ext="edit" aspectratio="f"/>
            <v:textbox inset="0mm,0mm,0mm,0mm">
              <w:txbxContent>
                <w:p w14:paraId="510DD689">
                  <w:pPr>
                    <w:spacing w:before="19" w:line="228" w:lineRule="auto"/>
                    <w:ind w:right="1"/>
                    <w:jc w:val="right"/>
                    <w:rPr>
                      <w:rFonts w:ascii="KaiTi" w:hAnsi="KaiTi" w:eastAsia="KaiTi" w:cs="KaiTi"/>
                      <w:sz w:val="20"/>
                      <w:szCs w:val="20"/>
                    </w:rPr>
                  </w:pPr>
                  <w:r>
                    <w:rPr>
                      <w:rFonts w:ascii="KaiTi" w:hAnsi="KaiTi" w:eastAsia="KaiTi" w:cs="KaiTi"/>
                      <w:spacing w:val="-11"/>
                      <w:sz w:val="20"/>
                      <w:szCs w:val="20"/>
                    </w:rPr>
                    <w:t>图1</w:t>
                  </w:r>
                  <w:r>
                    <w:rPr>
                      <w:rFonts w:ascii="KaiTi" w:hAnsi="KaiTi" w:eastAsia="KaiTi" w:cs="KaiTi"/>
                      <w:spacing w:val="-39"/>
                      <w:sz w:val="20"/>
                      <w:szCs w:val="20"/>
                    </w:rPr>
                    <w:t xml:space="preserve"> </w:t>
                  </w:r>
                  <w:r>
                    <w:rPr>
                      <w:rFonts w:ascii="KaiTi" w:hAnsi="KaiTi" w:eastAsia="KaiTi" w:cs="KaiTi"/>
                      <w:spacing w:val="-11"/>
                      <w:sz w:val="20"/>
                      <w:szCs w:val="20"/>
                    </w:rPr>
                    <w:t>-</w:t>
                  </w:r>
                  <w:r>
                    <w:rPr>
                      <w:rFonts w:ascii="KaiTi" w:hAnsi="KaiTi" w:eastAsia="KaiTi" w:cs="KaiTi"/>
                      <w:spacing w:val="-36"/>
                      <w:sz w:val="20"/>
                      <w:szCs w:val="20"/>
                    </w:rPr>
                    <w:t xml:space="preserve"> </w:t>
                  </w:r>
                  <w:r>
                    <w:rPr>
                      <w:rFonts w:ascii="KaiTi" w:hAnsi="KaiTi" w:eastAsia="KaiTi" w:cs="KaiTi"/>
                      <w:spacing w:val="-11"/>
                      <w:sz w:val="20"/>
                      <w:szCs w:val="20"/>
                    </w:rPr>
                    <w:t>1</w:t>
                  </w:r>
                  <w:r>
                    <w:rPr>
                      <w:rFonts w:ascii="KaiTi" w:hAnsi="KaiTi" w:eastAsia="KaiTi" w:cs="KaiTi"/>
                      <w:spacing w:val="-51"/>
                      <w:sz w:val="20"/>
                      <w:szCs w:val="20"/>
                    </w:rPr>
                    <w:t xml:space="preserve"> </w:t>
                  </w:r>
                  <w:r>
                    <w:rPr>
                      <w:rFonts w:ascii="KaiTi" w:hAnsi="KaiTi" w:eastAsia="KaiTi" w:cs="KaiTi"/>
                      <w:spacing w:val="-11"/>
                      <w:sz w:val="20"/>
                      <w:szCs w:val="20"/>
                    </w:rPr>
                    <w:t>-</w:t>
                  </w:r>
                  <w:r>
                    <w:rPr>
                      <w:rFonts w:ascii="KaiTi" w:hAnsi="KaiTi" w:eastAsia="KaiTi" w:cs="KaiTi"/>
                      <w:spacing w:val="-45"/>
                      <w:sz w:val="20"/>
                      <w:szCs w:val="20"/>
                    </w:rPr>
                    <w:t xml:space="preserve"> </w:t>
                  </w:r>
                  <w:r>
                    <w:rPr>
                      <w:rFonts w:ascii="KaiTi" w:hAnsi="KaiTi" w:eastAsia="KaiTi" w:cs="KaiTi"/>
                      <w:spacing w:val="-11"/>
                      <w:sz w:val="20"/>
                      <w:szCs w:val="20"/>
                    </w:rPr>
                    <w:t>7</w:t>
                  </w:r>
                  <w:r>
                    <w:rPr>
                      <w:rFonts w:ascii="KaiTi" w:hAnsi="KaiTi" w:eastAsia="KaiTi" w:cs="KaiTi"/>
                      <w:spacing w:val="62"/>
                      <w:sz w:val="20"/>
                      <w:szCs w:val="20"/>
                    </w:rPr>
                    <w:t xml:space="preserve"> </w:t>
                  </w:r>
                  <w:r>
                    <w:rPr>
                      <w:rFonts w:ascii="KaiTi" w:hAnsi="KaiTi" w:eastAsia="KaiTi" w:cs="KaiTi"/>
                      <w:spacing w:val="-11"/>
                      <w:sz w:val="20"/>
                      <w:szCs w:val="20"/>
                    </w:rPr>
                    <w:t>计量料槽监控器</w:t>
                  </w:r>
                </w:p>
              </w:txbxContent>
            </v:textbox>
          </v:shape>
        </w:pict>
      </w:r>
      <w:r>
        <w:rPr>
          <w:rFonts w:ascii="宋体" w:hAnsi="宋体" w:eastAsia="宋体" w:cs="宋体"/>
          <w:spacing w:val="11"/>
          <w:sz w:val="20"/>
          <w:szCs w:val="20"/>
        </w:rPr>
        <w:t>各发射器将光束发射到对面的反光镜。没有被</w:t>
      </w:r>
      <w:r>
        <w:rPr>
          <w:rFonts w:ascii="宋体" w:hAnsi="宋体" w:eastAsia="宋体" w:cs="宋体"/>
          <w:spacing w:val="17"/>
          <w:sz w:val="20"/>
          <w:szCs w:val="20"/>
        </w:rPr>
        <w:t xml:space="preserve"> </w:t>
      </w:r>
      <w:r>
        <w:rPr>
          <w:rFonts w:ascii="宋体" w:hAnsi="宋体" w:eastAsia="宋体" w:cs="宋体"/>
          <w:spacing w:val="11"/>
          <w:sz w:val="20"/>
          <w:szCs w:val="20"/>
        </w:rPr>
        <w:t>计量料槽中烟丝遮断的光束反射到接收器，反射的</w:t>
      </w:r>
      <w:r>
        <w:rPr>
          <w:rFonts w:ascii="宋体" w:hAnsi="宋体" w:eastAsia="宋体" w:cs="宋体"/>
          <w:spacing w:val="12"/>
          <w:sz w:val="20"/>
          <w:szCs w:val="20"/>
        </w:rPr>
        <w:t xml:space="preserve"> </w:t>
      </w:r>
      <w:r>
        <w:rPr>
          <w:rFonts w:ascii="宋体" w:hAnsi="宋体" w:eastAsia="宋体" w:cs="宋体"/>
          <w:spacing w:val="11"/>
          <w:sz w:val="20"/>
          <w:szCs w:val="20"/>
        </w:rPr>
        <w:t>光束由各自接收器的指示灯显示。反射光束数目的</w:t>
      </w:r>
      <w:r>
        <w:rPr>
          <w:rFonts w:ascii="宋体" w:hAnsi="宋体" w:eastAsia="宋体" w:cs="宋体"/>
          <w:spacing w:val="12"/>
          <w:sz w:val="20"/>
          <w:szCs w:val="20"/>
        </w:rPr>
        <w:t xml:space="preserve"> </w:t>
      </w:r>
      <w:r>
        <w:rPr>
          <w:rFonts w:ascii="宋体" w:hAnsi="宋体" w:eastAsia="宋体" w:cs="宋体"/>
          <w:spacing w:val="17"/>
          <w:sz w:val="20"/>
          <w:szCs w:val="20"/>
        </w:rPr>
        <w:t>信号不断反馈给</w:t>
      </w:r>
      <w:r>
        <w:rPr>
          <w:rFonts w:ascii="宋体" w:hAnsi="宋体" w:eastAsia="宋体" w:cs="宋体"/>
          <w:spacing w:val="-46"/>
          <w:sz w:val="20"/>
          <w:szCs w:val="20"/>
        </w:rPr>
        <w:t xml:space="preserve"> </w:t>
      </w:r>
      <w:r>
        <w:rPr>
          <w:rFonts w:ascii="Times New Roman" w:hAnsi="Times New Roman" w:eastAsia="Times New Roman" w:cs="Times New Roman"/>
          <w:sz w:val="20"/>
          <w:szCs w:val="20"/>
        </w:rPr>
        <w:t>PLC</w:t>
      </w:r>
      <w:r>
        <w:rPr>
          <w:rFonts w:ascii="Times New Roman" w:hAnsi="Times New Roman" w:eastAsia="Times New Roman" w:cs="Times New Roman"/>
          <w:spacing w:val="3"/>
          <w:sz w:val="20"/>
          <w:szCs w:val="20"/>
        </w:rPr>
        <w:t xml:space="preserve">  </w:t>
      </w:r>
      <w:r>
        <w:rPr>
          <w:rFonts w:ascii="宋体" w:hAnsi="宋体" w:eastAsia="宋体" w:cs="宋体"/>
          <w:spacing w:val="17"/>
          <w:sz w:val="20"/>
          <w:szCs w:val="20"/>
        </w:rPr>
        <w:t>进行处理，并相应地控制烟</w:t>
      </w:r>
      <w:r>
        <w:rPr>
          <w:rFonts w:ascii="宋体" w:hAnsi="宋体" w:eastAsia="宋体" w:cs="宋体"/>
          <w:spacing w:val="1"/>
          <w:sz w:val="20"/>
          <w:szCs w:val="20"/>
        </w:rPr>
        <w:t xml:space="preserve"> </w:t>
      </w:r>
      <w:r>
        <w:rPr>
          <w:rFonts w:ascii="宋体" w:hAnsi="宋体" w:eastAsia="宋体" w:cs="宋体"/>
          <w:spacing w:val="11"/>
          <w:sz w:val="20"/>
          <w:szCs w:val="20"/>
        </w:rPr>
        <w:t>丝提升带的驱动装置，从而控制计量料槽中的烟丝</w:t>
      </w:r>
    </w:p>
    <w:p w14:paraId="4F071C74">
      <w:pPr>
        <w:pStyle w:val="2"/>
        <w:spacing w:line="416" w:lineRule="auto"/>
      </w:pPr>
      <w:r>
        <w:drawing>
          <wp:anchor distT="0" distB="0" distL="0" distR="0" simplePos="0" relativeHeight="251671552" behindDoc="1" locked="0" layoutInCell="1" allowOverlap="1">
            <wp:simplePos x="0" y="0"/>
            <wp:positionH relativeFrom="column">
              <wp:posOffset>0</wp:posOffset>
            </wp:positionH>
            <wp:positionV relativeFrom="paragraph">
              <wp:posOffset>233045</wp:posOffset>
            </wp:positionV>
            <wp:extent cx="361950" cy="8890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71"/>
                    <a:stretch>
                      <a:fillRect/>
                    </a:stretch>
                  </pic:blipFill>
                  <pic:spPr>
                    <a:xfrm>
                      <a:off x="0" y="0"/>
                      <a:ext cx="361925" cy="88901"/>
                    </a:xfrm>
                    <a:prstGeom prst="rect">
                      <a:avLst/>
                    </a:prstGeom>
                  </pic:spPr>
                </pic:pic>
              </a:graphicData>
            </a:graphic>
          </wp:anchor>
        </w:drawing>
      </w:r>
    </w:p>
    <w:p w14:paraId="703EA7AF">
      <w:pPr>
        <w:tabs>
          <w:tab w:val="left" w:pos="250"/>
        </w:tabs>
        <w:spacing w:before="38" w:line="207" w:lineRule="auto"/>
        <w:ind w:left="79"/>
        <w:rPr>
          <w:sz w:val="13"/>
          <w:szCs w:val="13"/>
        </w:rPr>
      </w:pPr>
      <w:r>
        <w:rPr>
          <w:rFonts w:ascii="Times New Roman" w:hAnsi="Times New Roman" w:eastAsia="Times New Roman" w:cs="Times New Roman"/>
          <w:sz w:val="13"/>
          <w:szCs w:val="13"/>
          <w:u w:val="single" w:color="auto"/>
        </w:rPr>
        <w:tab/>
      </w:r>
      <w:r>
        <w:rPr>
          <w:rFonts w:ascii="Times New Roman" w:hAnsi="Times New Roman" w:eastAsia="Times New Roman" w:cs="Times New Roman"/>
          <w:spacing w:val="-6"/>
          <w:sz w:val="13"/>
          <w:szCs w:val="13"/>
          <w:u w:val="single" w:color="auto"/>
        </w:rPr>
        <w:t>6</w:t>
      </w:r>
      <w:r>
        <w:rPr>
          <w:rFonts w:ascii="Times New Roman" w:hAnsi="Times New Roman" w:eastAsia="Times New Roman" w:cs="Times New Roman"/>
          <w:spacing w:val="3"/>
          <w:sz w:val="13"/>
          <w:szCs w:val="13"/>
          <w:u w:val="single" w:color="auto"/>
        </w:rPr>
        <w:t xml:space="preserve">       </w:t>
      </w:r>
      <w:r>
        <w:rPr>
          <w:position w:val="-8"/>
          <w:sz w:val="13"/>
          <w:szCs w:val="13"/>
        </w:rPr>
        <w:drawing>
          <wp:inline distT="0" distB="0" distL="0" distR="0">
            <wp:extent cx="94615" cy="8890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72"/>
                    <a:stretch>
                      <a:fillRect/>
                    </a:stretch>
                  </pic:blipFill>
                  <pic:spPr>
                    <a:xfrm>
                      <a:off x="0" y="0"/>
                      <a:ext cx="95202" cy="88901"/>
                    </a:xfrm>
                    <a:prstGeom prst="rect">
                      <a:avLst/>
                    </a:prstGeom>
                  </pic:spPr>
                </pic:pic>
              </a:graphicData>
            </a:graphic>
          </wp:inline>
        </w:drawing>
      </w:r>
    </w:p>
    <w:p w14:paraId="13484DD1">
      <w:pPr>
        <w:spacing w:line="207" w:lineRule="auto"/>
        <w:rPr>
          <w:sz w:val="13"/>
          <w:szCs w:val="13"/>
        </w:rPr>
        <w:sectPr>
          <w:headerReference r:id="rId11" w:type="default"/>
          <w:pgSz w:w="10290" w:h="14660"/>
          <w:pgMar w:top="1023" w:right="1080" w:bottom="400" w:left="1130" w:header="416" w:footer="0" w:gutter="0"/>
          <w:cols w:space="720" w:num="1"/>
        </w:sectPr>
      </w:pPr>
    </w:p>
    <w:p w14:paraId="07674C92">
      <w:pPr>
        <w:spacing w:before="116" w:line="350" w:lineRule="auto"/>
        <w:ind w:left="30" w:right="15"/>
        <w:rPr>
          <w:rFonts w:ascii="宋体" w:hAnsi="宋体" w:eastAsia="宋体" w:cs="宋体"/>
          <w:sz w:val="19"/>
          <w:szCs w:val="19"/>
        </w:rPr>
      </w:pPr>
      <w:r>
        <w:rPr>
          <w:rFonts w:ascii="宋体" w:hAnsi="宋体" w:eastAsia="宋体" w:cs="宋体"/>
          <w:spacing w:val="27"/>
          <w:sz w:val="19"/>
          <w:szCs w:val="19"/>
        </w:rPr>
        <w:t>料位，如果计量料槽内的烟丝料位超过预选定的</w:t>
      </w:r>
      <w:r>
        <w:rPr>
          <w:rFonts w:ascii="宋体" w:hAnsi="宋体" w:eastAsia="宋体" w:cs="宋体"/>
          <w:spacing w:val="26"/>
          <w:sz w:val="19"/>
          <w:szCs w:val="19"/>
        </w:rPr>
        <w:t>最高料位，反射光束的数目便减少，</w:t>
      </w:r>
      <w:r>
        <w:rPr>
          <w:rFonts w:ascii="宋体" w:hAnsi="宋体" w:eastAsia="宋体" w:cs="宋体"/>
          <w:sz w:val="19"/>
          <w:szCs w:val="19"/>
        </w:rPr>
        <w:t xml:space="preserve"> </w:t>
      </w:r>
      <w:r>
        <w:rPr>
          <w:rFonts w:ascii="宋体" w:hAnsi="宋体" w:eastAsia="宋体" w:cs="宋体"/>
          <w:spacing w:val="16"/>
          <w:sz w:val="19"/>
          <w:szCs w:val="19"/>
        </w:rPr>
        <w:t>从而使驱动电动机的速度降低。</w:t>
      </w:r>
    </w:p>
    <w:p w14:paraId="7A838F85">
      <w:pPr>
        <w:spacing w:line="218" w:lineRule="auto"/>
        <w:ind w:left="449"/>
        <w:rPr>
          <w:rFonts w:ascii="宋体" w:hAnsi="宋体" w:eastAsia="宋体" w:cs="宋体"/>
          <w:sz w:val="19"/>
          <w:szCs w:val="19"/>
        </w:rPr>
      </w:pPr>
      <w:r>
        <w:rPr>
          <w:rFonts w:ascii="宋体" w:hAnsi="宋体" w:eastAsia="宋体" w:cs="宋体"/>
          <w:spacing w:val="15"/>
          <w:sz w:val="19"/>
          <w:szCs w:val="19"/>
        </w:rPr>
        <w:t>7.</w:t>
      </w:r>
      <w:r>
        <w:rPr>
          <w:rFonts w:ascii="宋体" w:hAnsi="宋体" w:eastAsia="宋体" w:cs="宋体"/>
          <w:spacing w:val="-20"/>
          <w:sz w:val="19"/>
          <w:szCs w:val="19"/>
        </w:rPr>
        <w:t xml:space="preserve"> </w:t>
      </w:r>
      <w:r>
        <w:rPr>
          <w:rFonts w:ascii="宋体" w:hAnsi="宋体" w:eastAsia="宋体" w:cs="宋体"/>
          <w:spacing w:val="15"/>
          <w:sz w:val="19"/>
          <w:szCs w:val="19"/>
        </w:rPr>
        <w:t>针辊、匀丝板、弹丝辊</w:t>
      </w:r>
    </w:p>
    <w:p w14:paraId="74569451">
      <w:pPr>
        <w:spacing w:before="95" w:line="340" w:lineRule="auto"/>
        <w:ind w:left="30" w:right="100" w:firstLine="419"/>
        <w:rPr>
          <w:rFonts w:ascii="宋体" w:hAnsi="宋体" w:eastAsia="宋体" w:cs="宋体"/>
          <w:sz w:val="19"/>
          <w:szCs w:val="19"/>
        </w:rPr>
      </w:pPr>
      <w:r>
        <w:rPr>
          <w:rFonts w:ascii="宋体" w:hAnsi="宋体" w:eastAsia="宋体" w:cs="宋体"/>
          <w:spacing w:val="24"/>
          <w:sz w:val="19"/>
          <w:szCs w:val="19"/>
        </w:rPr>
        <w:t>如图1-</w:t>
      </w:r>
      <w:r>
        <w:rPr>
          <w:rFonts w:ascii="宋体" w:hAnsi="宋体" w:eastAsia="宋体" w:cs="宋体"/>
          <w:spacing w:val="-29"/>
          <w:sz w:val="19"/>
          <w:szCs w:val="19"/>
        </w:rPr>
        <w:t xml:space="preserve"> </w:t>
      </w:r>
      <w:r>
        <w:rPr>
          <w:rFonts w:ascii="宋体" w:hAnsi="宋体" w:eastAsia="宋体" w:cs="宋体"/>
          <w:spacing w:val="24"/>
          <w:sz w:val="19"/>
          <w:szCs w:val="19"/>
        </w:rPr>
        <w:t>1-8所示，针辊主要由针板和回转辊组成，匀丝板装置由往复运动的匀丝</w:t>
      </w:r>
      <w:r>
        <w:rPr>
          <w:rFonts w:ascii="宋体" w:hAnsi="宋体" w:eastAsia="宋体" w:cs="宋体"/>
          <w:sz w:val="19"/>
          <w:szCs w:val="19"/>
        </w:rPr>
        <w:t xml:space="preserve"> </w:t>
      </w:r>
      <w:r>
        <w:rPr>
          <w:rFonts w:ascii="宋体" w:hAnsi="宋体" w:eastAsia="宋体" w:cs="宋体"/>
          <w:spacing w:val="24"/>
          <w:sz w:val="19"/>
          <w:szCs w:val="19"/>
        </w:rPr>
        <w:t>板4和滑动轴5组成，弹丝辊是</w:t>
      </w:r>
      <w:r>
        <w:rPr>
          <w:rFonts w:ascii="宋体" w:hAnsi="宋体" w:eastAsia="宋体" w:cs="宋体"/>
          <w:spacing w:val="-56"/>
          <w:sz w:val="19"/>
          <w:szCs w:val="19"/>
        </w:rPr>
        <w:t xml:space="preserve"> </w:t>
      </w:r>
      <w:r>
        <w:rPr>
          <w:rFonts w:ascii="宋体" w:hAnsi="宋体" w:eastAsia="宋体" w:cs="宋体"/>
          <w:spacing w:val="24"/>
          <w:sz w:val="19"/>
          <w:szCs w:val="19"/>
        </w:rPr>
        <w:t>一根轴上装有弹钉的回</w:t>
      </w:r>
      <w:r>
        <w:rPr>
          <w:rFonts w:ascii="宋体" w:hAnsi="宋体" w:eastAsia="宋体" w:cs="宋体"/>
          <w:spacing w:val="23"/>
          <w:sz w:val="19"/>
          <w:szCs w:val="19"/>
        </w:rPr>
        <w:t>转辊。</w:t>
      </w:r>
    </w:p>
    <w:p w14:paraId="186E3EFE">
      <w:pPr>
        <w:spacing w:before="2" w:line="336" w:lineRule="auto"/>
        <w:ind w:left="30" w:right="93" w:firstLine="419"/>
        <w:jc w:val="both"/>
        <w:rPr>
          <w:rFonts w:ascii="宋体" w:hAnsi="宋体" w:eastAsia="宋体" w:cs="宋体"/>
          <w:sz w:val="19"/>
          <w:szCs w:val="19"/>
        </w:rPr>
      </w:pPr>
      <w:r>
        <w:rPr>
          <w:rFonts w:ascii="宋体" w:hAnsi="宋体" w:eastAsia="宋体" w:cs="宋体"/>
          <w:spacing w:val="26"/>
          <w:sz w:val="19"/>
          <w:szCs w:val="19"/>
        </w:rPr>
        <w:t>针辊上有36块针板，每块针板上有160根针，针板用螺钉</w:t>
      </w:r>
      <w:r>
        <w:rPr>
          <w:rFonts w:ascii="宋体" w:hAnsi="宋体" w:eastAsia="宋体" w:cs="宋体"/>
          <w:spacing w:val="25"/>
          <w:sz w:val="19"/>
          <w:szCs w:val="19"/>
        </w:rPr>
        <w:t>装在回转辊上，每根针</w:t>
      </w:r>
      <w:r>
        <w:rPr>
          <w:rFonts w:ascii="宋体" w:hAnsi="宋体" w:eastAsia="宋体" w:cs="宋体"/>
          <w:sz w:val="19"/>
          <w:szCs w:val="19"/>
        </w:rPr>
        <w:t xml:space="preserve"> </w:t>
      </w:r>
      <w:r>
        <w:rPr>
          <w:rFonts w:ascii="宋体" w:hAnsi="宋体" w:eastAsia="宋体" w:cs="宋体"/>
          <w:spacing w:val="24"/>
          <w:sz w:val="19"/>
          <w:szCs w:val="19"/>
        </w:rPr>
        <w:t>都可以用专用工具从针板上取下来或装上去。所以当针辊上的针磨钝或断裂时，可以</w:t>
      </w:r>
      <w:r>
        <w:rPr>
          <w:rFonts w:ascii="宋体" w:hAnsi="宋体" w:eastAsia="宋体" w:cs="宋体"/>
          <w:spacing w:val="17"/>
          <w:sz w:val="19"/>
          <w:szCs w:val="19"/>
        </w:rPr>
        <w:t xml:space="preserve"> </w:t>
      </w:r>
      <w:r>
        <w:rPr>
          <w:rFonts w:ascii="宋体" w:hAnsi="宋体" w:eastAsia="宋体" w:cs="宋体"/>
          <w:spacing w:val="18"/>
          <w:sz w:val="19"/>
          <w:szCs w:val="19"/>
        </w:rPr>
        <w:t>把针板取下来，更换新针，这种结构使得维修极为方便。</w:t>
      </w:r>
    </w:p>
    <w:p w14:paraId="4A3EF35C">
      <w:pPr>
        <w:spacing w:line="361" w:lineRule="auto"/>
        <w:ind w:left="30" w:right="95" w:firstLine="419"/>
        <w:rPr>
          <w:rFonts w:ascii="宋体" w:hAnsi="宋体" w:eastAsia="宋体" w:cs="宋体"/>
          <w:sz w:val="19"/>
          <w:szCs w:val="19"/>
        </w:rPr>
      </w:pPr>
      <w:r>
        <w:rPr>
          <w:rFonts w:ascii="宋体" w:hAnsi="宋体" w:eastAsia="宋体" w:cs="宋体"/>
          <w:spacing w:val="25"/>
          <w:sz w:val="19"/>
          <w:szCs w:val="19"/>
        </w:rPr>
        <w:t>针辊从计量料槽中定量取出烟丝，并传送给弹丝辊。匀</w:t>
      </w:r>
      <w:r>
        <w:rPr>
          <w:rFonts w:ascii="宋体" w:hAnsi="宋体" w:eastAsia="宋体" w:cs="宋体"/>
          <w:spacing w:val="24"/>
          <w:sz w:val="19"/>
          <w:szCs w:val="19"/>
        </w:rPr>
        <w:t>丝板做轴向往复运动以确</w:t>
      </w:r>
      <w:r>
        <w:rPr>
          <w:rFonts w:ascii="宋体" w:hAnsi="宋体" w:eastAsia="宋体" w:cs="宋体"/>
          <w:sz w:val="19"/>
          <w:szCs w:val="19"/>
        </w:rPr>
        <w:t xml:space="preserve"> </w:t>
      </w:r>
      <w:r>
        <w:rPr>
          <w:rFonts w:ascii="宋体" w:hAnsi="宋体" w:eastAsia="宋体" w:cs="宋体"/>
          <w:spacing w:val="18"/>
          <w:sz w:val="19"/>
          <w:szCs w:val="19"/>
        </w:rPr>
        <w:t>保烟丝在针辊上均匀分布，匀丝板与针辊针尖之间的间隙不能调整。</w:t>
      </w:r>
    </w:p>
    <w:p w14:paraId="210FC3EE">
      <w:pPr>
        <w:spacing w:before="50" w:line="3340" w:lineRule="exact"/>
        <w:ind w:firstLine="1599"/>
      </w:pPr>
      <w:r>
        <w:rPr>
          <w:position w:val="-66"/>
        </w:rPr>
        <w:drawing>
          <wp:inline distT="0" distB="0" distL="0" distR="0">
            <wp:extent cx="3104515" cy="212026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73"/>
                    <a:stretch>
                      <a:fillRect/>
                    </a:stretch>
                  </pic:blipFill>
                  <pic:spPr>
                    <a:xfrm>
                      <a:off x="0" y="0"/>
                      <a:ext cx="3105143" cy="2120880"/>
                    </a:xfrm>
                    <a:prstGeom prst="rect">
                      <a:avLst/>
                    </a:prstGeom>
                  </pic:spPr>
                </pic:pic>
              </a:graphicData>
            </a:graphic>
          </wp:inline>
        </w:drawing>
      </w:r>
    </w:p>
    <w:p w14:paraId="70CA2D33">
      <w:pPr>
        <w:spacing w:before="153" w:line="221" w:lineRule="auto"/>
        <w:ind w:left="2592"/>
        <w:rPr>
          <w:rFonts w:ascii="黑体" w:hAnsi="黑体" w:eastAsia="黑体" w:cs="黑体"/>
          <w:sz w:val="19"/>
          <w:szCs w:val="19"/>
        </w:rPr>
      </w:pPr>
      <w:r>
        <w:rPr>
          <w:rFonts w:ascii="黑体" w:hAnsi="黑体" w:eastAsia="黑体" w:cs="黑体"/>
          <w:b/>
          <w:bCs/>
          <w:spacing w:val="-8"/>
          <w:sz w:val="19"/>
          <w:szCs w:val="19"/>
        </w:rPr>
        <w:t>图1</w:t>
      </w:r>
      <w:r>
        <w:rPr>
          <w:rFonts w:ascii="黑体" w:hAnsi="黑体" w:eastAsia="黑体" w:cs="黑体"/>
          <w:spacing w:val="-35"/>
          <w:sz w:val="19"/>
          <w:szCs w:val="19"/>
        </w:rPr>
        <w:t xml:space="preserve"> </w:t>
      </w:r>
      <w:r>
        <w:rPr>
          <w:rFonts w:ascii="黑体" w:hAnsi="黑体" w:eastAsia="黑体" w:cs="黑体"/>
          <w:b/>
          <w:bCs/>
          <w:spacing w:val="-8"/>
          <w:sz w:val="19"/>
          <w:szCs w:val="19"/>
        </w:rPr>
        <w:t>-</w:t>
      </w:r>
      <w:r>
        <w:rPr>
          <w:rFonts w:ascii="黑体" w:hAnsi="黑体" w:eastAsia="黑体" w:cs="黑体"/>
          <w:spacing w:val="-35"/>
          <w:sz w:val="19"/>
          <w:szCs w:val="19"/>
        </w:rPr>
        <w:t xml:space="preserve"> </w:t>
      </w:r>
      <w:r>
        <w:rPr>
          <w:rFonts w:ascii="黑体" w:hAnsi="黑体" w:eastAsia="黑体" w:cs="黑体"/>
          <w:b/>
          <w:bCs/>
          <w:spacing w:val="-8"/>
          <w:sz w:val="19"/>
          <w:szCs w:val="19"/>
        </w:rPr>
        <w:t>1</w:t>
      </w:r>
      <w:r>
        <w:rPr>
          <w:rFonts w:ascii="黑体" w:hAnsi="黑体" w:eastAsia="黑体" w:cs="黑体"/>
          <w:spacing w:val="-47"/>
          <w:sz w:val="19"/>
          <w:szCs w:val="19"/>
        </w:rPr>
        <w:t xml:space="preserve"> </w:t>
      </w:r>
      <w:r>
        <w:rPr>
          <w:rFonts w:ascii="黑体" w:hAnsi="黑体" w:eastAsia="黑体" w:cs="黑体"/>
          <w:b/>
          <w:bCs/>
          <w:spacing w:val="-8"/>
          <w:sz w:val="19"/>
          <w:szCs w:val="19"/>
        </w:rPr>
        <w:t>-</w:t>
      </w:r>
      <w:r>
        <w:rPr>
          <w:rFonts w:ascii="黑体" w:hAnsi="黑体" w:eastAsia="黑体" w:cs="黑体"/>
          <w:spacing w:val="-46"/>
          <w:sz w:val="19"/>
          <w:szCs w:val="19"/>
        </w:rPr>
        <w:t xml:space="preserve"> </w:t>
      </w:r>
      <w:r>
        <w:rPr>
          <w:rFonts w:ascii="黑体" w:hAnsi="黑体" w:eastAsia="黑体" w:cs="黑体"/>
          <w:b/>
          <w:bCs/>
          <w:spacing w:val="-8"/>
          <w:sz w:val="19"/>
          <w:szCs w:val="19"/>
        </w:rPr>
        <w:t>8</w:t>
      </w:r>
      <w:r>
        <w:rPr>
          <w:rFonts w:ascii="黑体" w:hAnsi="黑体" w:eastAsia="黑体" w:cs="黑体"/>
          <w:spacing w:val="-8"/>
          <w:sz w:val="19"/>
          <w:szCs w:val="19"/>
        </w:rPr>
        <w:t xml:space="preserve">  </w:t>
      </w:r>
      <w:r>
        <w:rPr>
          <w:rFonts w:ascii="黑体" w:hAnsi="黑体" w:eastAsia="黑体" w:cs="黑体"/>
          <w:b/>
          <w:bCs/>
          <w:spacing w:val="-8"/>
          <w:sz w:val="19"/>
          <w:szCs w:val="19"/>
        </w:rPr>
        <w:t>针辊、匀丝板、弹丝辊</w:t>
      </w:r>
    </w:p>
    <w:p w14:paraId="4B39B310">
      <w:pPr>
        <w:spacing w:before="96" w:line="219" w:lineRule="auto"/>
        <w:ind w:left="1840"/>
        <w:rPr>
          <w:rFonts w:ascii="宋体" w:hAnsi="宋体" w:eastAsia="宋体" w:cs="宋体"/>
          <w:sz w:val="19"/>
          <w:szCs w:val="19"/>
        </w:rPr>
      </w:pPr>
      <w:r>
        <w:rPr>
          <w:rFonts w:ascii="宋体" w:hAnsi="宋体" w:eastAsia="宋体" w:cs="宋体"/>
          <w:spacing w:val="1"/>
          <w:sz w:val="19"/>
          <w:szCs w:val="19"/>
        </w:rPr>
        <w:t>1.弹丝辊</w:t>
      </w:r>
      <w:r>
        <w:rPr>
          <w:rFonts w:ascii="宋体" w:hAnsi="宋体" w:eastAsia="宋体" w:cs="宋体"/>
          <w:spacing w:val="75"/>
          <w:sz w:val="19"/>
          <w:szCs w:val="19"/>
        </w:rPr>
        <w:t xml:space="preserve"> </w:t>
      </w:r>
      <w:r>
        <w:rPr>
          <w:rFonts w:ascii="宋体" w:hAnsi="宋体" w:eastAsia="宋体" w:cs="宋体"/>
          <w:spacing w:val="1"/>
          <w:sz w:val="19"/>
          <w:szCs w:val="19"/>
        </w:rPr>
        <w:t>2.针板</w:t>
      </w:r>
      <w:r>
        <w:rPr>
          <w:rFonts w:ascii="宋体" w:hAnsi="宋体" w:eastAsia="宋体" w:cs="宋体"/>
          <w:spacing w:val="86"/>
          <w:sz w:val="19"/>
          <w:szCs w:val="19"/>
        </w:rPr>
        <w:t xml:space="preserve"> </w:t>
      </w:r>
      <w:r>
        <w:rPr>
          <w:rFonts w:ascii="宋体" w:hAnsi="宋体" w:eastAsia="宋体" w:cs="宋体"/>
          <w:spacing w:val="1"/>
          <w:sz w:val="19"/>
          <w:szCs w:val="19"/>
        </w:rPr>
        <w:t>3.回转辊</w:t>
      </w:r>
      <w:r>
        <w:rPr>
          <w:rFonts w:ascii="宋体" w:hAnsi="宋体" w:eastAsia="宋体" w:cs="宋体"/>
          <w:sz w:val="19"/>
          <w:szCs w:val="19"/>
        </w:rPr>
        <w:t xml:space="preserve">  </w:t>
      </w:r>
      <w:r>
        <w:rPr>
          <w:rFonts w:ascii="宋体" w:hAnsi="宋体" w:eastAsia="宋体" w:cs="宋体"/>
          <w:spacing w:val="1"/>
          <w:sz w:val="19"/>
          <w:szCs w:val="19"/>
        </w:rPr>
        <w:t>4.匀丝板</w:t>
      </w:r>
      <w:r>
        <w:rPr>
          <w:rFonts w:ascii="宋体" w:hAnsi="宋体" w:eastAsia="宋体" w:cs="宋体"/>
          <w:spacing w:val="67"/>
          <w:sz w:val="19"/>
          <w:szCs w:val="19"/>
        </w:rPr>
        <w:t xml:space="preserve"> </w:t>
      </w:r>
      <w:r>
        <w:rPr>
          <w:rFonts w:ascii="宋体" w:hAnsi="宋体" w:eastAsia="宋体" w:cs="宋体"/>
          <w:spacing w:val="1"/>
          <w:sz w:val="19"/>
          <w:szCs w:val="19"/>
        </w:rPr>
        <w:t>5.滑动轴</w:t>
      </w:r>
    </w:p>
    <w:p w14:paraId="4300A4D7">
      <w:pPr>
        <w:spacing w:before="296" w:line="219" w:lineRule="auto"/>
        <w:ind w:left="449"/>
        <w:rPr>
          <w:rFonts w:ascii="宋体" w:hAnsi="宋体" w:eastAsia="宋体" w:cs="宋体"/>
          <w:sz w:val="19"/>
          <w:szCs w:val="19"/>
        </w:rPr>
      </w:pPr>
      <w:r>
        <w:rPr>
          <w:rFonts w:ascii="宋体" w:hAnsi="宋体" w:eastAsia="宋体" w:cs="宋体"/>
          <w:spacing w:val="14"/>
          <w:sz w:val="19"/>
          <w:szCs w:val="19"/>
        </w:rPr>
        <w:t>8.</w:t>
      </w:r>
      <w:r>
        <w:rPr>
          <w:rFonts w:ascii="宋体" w:hAnsi="宋体" w:eastAsia="宋体" w:cs="宋体"/>
          <w:spacing w:val="-35"/>
          <w:sz w:val="19"/>
          <w:szCs w:val="19"/>
        </w:rPr>
        <w:t xml:space="preserve"> </w:t>
      </w:r>
      <w:r>
        <w:rPr>
          <w:rFonts w:ascii="宋体" w:hAnsi="宋体" w:eastAsia="宋体" w:cs="宋体"/>
          <w:spacing w:val="14"/>
          <w:sz w:val="19"/>
          <w:szCs w:val="19"/>
        </w:rPr>
        <w:t>烟丝输送带</w:t>
      </w:r>
    </w:p>
    <w:p w14:paraId="2581C86F">
      <w:pPr>
        <w:spacing w:before="82" w:line="351" w:lineRule="auto"/>
        <w:ind w:left="30" w:right="100" w:firstLine="419"/>
        <w:jc w:val="both"/>
        <w:rPr>
          <w:rFonts w:ascii="宋体" w:hAnsi="宋体" w:eastAsia="宋体" w:cs="宋体"/>
          <w:sz w:val="19"/>
          <w:szCs w:val="19"/>
        </w:rPr>
      </w:pPr>
      <w:r>
        <w:rPr>
          <w:rFonts w:ascii="宋体" w:hAnsi="宋体" w:eastAsia="宋体" w:cs="宋体"/>
          <w:spacing w:val="15"/>
          <w:sz w:val="19"/>
          <w:szCs w:val="19"/>
        </w:rPr>
        <w:t>如图1-1-9所示，烟丝输送带主要由传动辊、托架</w:t>
      </w:r>
      <w:r>
        <w:rPr>
          <w:rFonts w:ascii="宋体" w:hAnsi="宋体" w:eastAsia="宋体" w:cs="宋体"/>
          <w:spacing w:val="14"/>
          <w:sz w:val="19"/>
          <w:szCs w:val="19"/>
        </w:rPr>
        <w:t>、输送带和张紧辊等组成。传动辊</w:t>
      </w:r>
      <w:r>
        <w:rPr>
          <w:rFonts w:ascii="宋体" w:hAnsi="宋体" w:eastAsia="宋体" w:cs="宋体"/>
          <w:sz w:val="19"/>
          <w:szCs w:val="19"/>
        </w:rPr>
        <w:t xml:space="preserve"> </w:t>
      </w:r>
      <w:r>
        <w:rPr>
          <w:rFonts w:ascii="宋体" w:hAnsi="宋体" w:eastAsia="宋体" w:cs="宋体"/>
          <w:spacing w:val="8"/>
          <w:sz w:val="19"/>
          <w:szCs w:val="19"/>
        </w:rPr>
        <w:t>驱动烟丝输送带运行，动力源是电动机通过同步齿形带传给传动辊。烟丝在梗丝分离前进入</w:t>
      </w:r>
      <w:r>
        <w:rPr>
          <w:rFonts w:ascii="宋体" w:hAnsi="宋体" w:eastAsia="宋体" w:cs="宋体"/>
          <w:spacing w:val="7"/>
          <w:sz w:val="19"/>
          <w:szCs w:val="19"/>
        </w:rPr>
        <w:t xml:space="preserve"> </w:t>
      </w:r>
      <w:r>
        <w:rPr>
          <w:rFonts w:ascii="宋体" w:hAnsi="宋体" w:eastAsia="宋体" w:cs="宋体"/>
          <w:spacing w:val="8"/>
          <w:sz w:val="19"/>
          <w:szCs w:val="19"/>
        </w:rPr>
        <w:t>分离室时，需要有一定的速度，把烟梗和非铁质杂物抛入螺旋输梗器。所以，烟丝输送带是 由高强度橡胶和加强筋制成的，为了不使烟丝在输送带上滚动，输送带上有一个个凸起的棱</w:t>
      </w:r>
      <w:r>
        <w:rPr>
          <w:rFonts w:ascii="宋体" w:hAnsi="宋体" w:eastAsia="宋体" w:cs="宋体"/>
          <w:spacing w:val="7"/>
          <w:sz w:val="19"/>
          <w:szCs w:val="19"/>
        </w:rPr>
        <w:t xml:space="preserve"> 边，可阻止烟丝在输送带上滚动，同时保证烟丝在抛出时有一定速度。</w:t>
      </w:r>
    </w:p>
    <w:p w14:paraId="448783CF">
      <w:pPr>
        <w:spacing w:before="28" w:line="1400" w:lineRule="exact"/>
        <w:ind w:firstLine="1889"/>
      </w:pPr>
      <w:r>
        <w:rPr>
          <w:position w:val="-28"/>
        </w:rPr>
        <w:drawing>
          <wp:inline distT="0" distB="0" distL="0" distR="0">
            <wp:extent cx="2813050" cy="88900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74"/>
                    <a:stretch>
                      <a:fillRect/>
                    </a:stretch>
                  </pic:blipFill>
                  <pic:spPr>
                    <a:xfrm>
                      <a:off x="0" y="0"/>
                      <a:ext cx="2813090" cy="889014"/>
                    </a:xfrm>
                    <a:prstGeom prst="rect">
                      <a:avLst/>
                    </a:prstGeom>
                  </pic:spPr>
                </pic:pic>
              </a:graphicData>
            </a:graphic>
          </wp:inline>
        </w:drawing>
      </w:r>
    </w:p>
    <w:p w14:paraId="5932190E">
      <w:pPr>
        <w:spacing w:before="194" w:line="222" w:lineRule="auto"/>
        <w:ind w:left="3052"/>
        <w:rPr>
          <w:rFonts w:ascii="黑体" w:hAnsi="黑体" w:eastAsia="黑体" w:cs="黑体"/>
          <w:sz w:val="19"/>
          <w:szCs w:val="19"/>
        </w:rPr>
      </w:pPr>
      <w:r>
        <w:rPr>
          <w:rFonts w:ascii="黑体" w:hAnsi="黑体" w:eastAsia="黑体" w:cs="黑体"/>
          <w:b/>
          <w:bCs/>
          <w:spacing w:val="-11"/>
          <w:sz w:val="19"/>
          <w:szCs w:val="19"/>
        </w:rPr>
        <w:t>图</w:t>
      </w:r>
      <w:r>
        <w:rPr>
          <w:rFonts w:ascii="黑体" w:hAnsi="黑体" w:eastAsia="黑体" w:cs="黑体"/>
          <w:spacing w:val="-25"/>
          <w:sz w:val="19"/>
          <w:szCs w:val="19"/>
        </w:rPr>
        <w:t xml:space="preserve"> </w:t>
      </w:r>
      <w:r>
        <w:rPr>
          <w:rFonts w:ascii="黑体" w:hAnsi="黑体" w:eastAsia="黑体" w:cs="黑体"/>
          <w:b/>
          <w:bCs/>
          <w:spacing w:val="-11"/>
          <w:sz w:val="19"/>
          <w:szCs w:val="19"/>
        </w:rPr>
        <w:t>1</w:t>
      </w:r>
      <w:r>
        <w:rPr>
          <w:rFonts w:ascii="黑体" w:hAnsi="黑体" w:eastAsia="黑体" w:cs="黑体"/>
          <w:spacing w:val="-47"/>
          <w:sz w:val="19"/>
          <w:szCs w:val="19"/>
        </w:rPr>
        <w:t xml:space="preserve"> </w:t>
      </w:r>
      <w:r>
        <w:rPr>
          <w:rFonts w:ascii="黑体" w:hAnsi="黑体" w:eastAsia="黑体" w:cs="黑体"/>
          <w:b/>
          <w:bCs/>
          <w:spacing w:val="-11"/>
          <w:sz w:val="19"/>
          <w:szCs w:val="19"/>
        </w:rPr>
        <w:t>-</w:t>
      </w:r>
      <w:r>
        <w:rPr>
          <w:rFonts w:ascii="黑体" w:hAnsi="黑体" w:eastAsia="黑体" w:cs="黑体"/>
          <w:spacing w:val="-34"/>
          <w:sz w:val="19"/>
          <w:szCs w:val="19"/>
        </w:rPr>
        <w:t xml:space="preserve"> </w:t>
      </w:r>
      <w:r>
        <w:rPr>
          <w:rFonts w:ascii="黑体" w:hAnsi="黑体" w:eastAsia="黑体" w:cs="黑体"/>
          <w:b/>
          <w:bCs/>
          <w:spacing w:val="-11"/>
          <w:sz w:val="19"/>
          <w:szCs w:val="19"/>
        </w:rPr>
        <w:t>1</w:t>
      </w:r>
      <w:r>
        <w:rPr>
          <w:rFonts w:ascii="黑体" w:hAnsi="黑体" w:eastAsia="黑体" w:cs="黑体"/>
          <w:spacing w:val="-48"/>
          <w:sz w:val="19"/>
          <w:szCs w:val="19"/>
        </w:rPr>
        <w:t xml:space="preserve"> </w:t>
      </w:r>
      <w:r>
        <w:rPr>
          <w:rFonts w:ascii="黑体" w:hAnsi="黑体" w:eastAsia="黑体" w:cs="黑体"/>
          <w:b/>
          <w:bCs/>
          <w:spacing w:val="-11"/>
          <w:sz w:val="19"/>
          <w:szCs w:val="19"/>
        </w:rPr>
        <w:t>-</w:t>
      </w:r>
      <w:r>
        <w:rPr>
          <w:rFonts w:ascii="黑体" w:hAnsi="黑体" w:eastAsia="黑体" w:cs="黑体"/>
          <w:spacing w:val="-49"/>
          <w:sz w:val="19"/>
          <w:szCs w:val="19"/>
        </w:rPr>
        <w:t xml:space="preserve"> </w:t>
      </w:r>
      <w:r>
        <w:rPr>
          <w:rFonts w:ascii="黑体" w:hAnsi="黑体" w:eastAsia="黑体" w:cs="黑体"/>
          <w:b/>
          <w:bCs/>
          <w:spacing w:val="-11"/>
          <w:sz w:val="19"/>
          <w:szCs w:val="19"/>
        </w:rPr>
        <w:t>9</w:t>
      </w:r>
      <w:r>
        <w:rPr>
          <w:rFonts w:ascii="黑体" w:hAnsi="黑体" w:eastAsia="黑体" w:cs="黑体"/>
          <w:spacing w:val="-11"/>
          <w:sz w:val="19"/>
          <w:szCs w:val="19"/>
        </w:rPr>
        <w:t xml:space="preserve">  </w:t>
      </w:r>
      <w:r>
        <w:rPr>
          <w:rFonts w:ascii="黑体" w:hAnsi="黑体" w:eastAsia="黑体" w:cs="黑体"/>
          <w:b/>
          <w:bCs/>
          <w:spacing w:val="-11"/>
          <w:sz w:val="19"/>
          <w:szCs w:val="19"/>
        </w:rPr>
        <w:t>烟丝输送带</w:t>
      </w:r>
    </w:p>
    <w:p w14:paraId="254E811B">
      <w:pPr>
        <w:spacing w:before="104" w:line="219" w:lineRule="auto"/>
        <w:ind w:left="2310"/>
        <w:rPr>
          <w:rFonts w:ascii="宋体" w:hAnsi="宋体" w:eastAsia="宋体" w:cs="宋体"/>
          <w:sz w:val="19"/>
          <w:szCs w:val="19"/>
        </w:rPr>
      </w:pPr>
      <w:r>
        <w:rPr>
          <w:rFonts w:ascii="宋体" w:hAnsi="宋体" w:eastAsia="宋体" w:cs="宋体"/>
          <w:spacing w:val="-1"/>
          <w:sz w:val="19"/>
          <w:szCs w:val="19"/>
        </w:rPr>
        <w:t>1.传动辊</w:t>
      </w:r>
      <w:r>
        <w:rPr>
          <w:rFonts w:ascii="宋体" w:hAnsi="宋体" w:eastAsia="宋体" w:cs="宋体"/>
          <w:spacing w:val="98"/>
          <w:sz w:val="19"/>
          <w:szCs w:val="19"/>
        </w:rPr>
        <w:t xml:space="preserve"> </w:t>
      </w:r>
      <w:r>
        <w:rPr>
          <w:rFonts w:ascii="宋体" w:hAnsi="宋体" w:eastAsia="宋体" w:cs="宋体"/>
          <w:spacing w:val="-1"/>
          <w:sz w:val="19"/>
          <w:szCs w:val="19"/>
        </w:rPr>
        <w:t>2.托架</w:t>
      </w:r>
      <w:r>
        <w:rPr>
          <w:rFonts w:ascii="宋体" w:hAnsi="宋体" w:eastAsia="宋体" w:cs="宋体"/>
          <w:spacing w:val="15"/>
          <w:sz w:val="19"/>
          <w:szCs w:val="19"/>
        </w:rPr>
        <w:t xml:space="preserve">  </w:t>
      </w:r>
      <w:r>
        <w:rPr>
          <w:rFonts w:ascii="宋体" w:hAnsi="宋体" w:eastAsia="宋体" w:cs="宋体"/>
          <w:spacing w:val="-1"/>
          <w:sz w:val="19"/>
          <w:szCs w:val="19"/>
        </w:rPr>
        <w:t>3.输送带</w:t>
      </w:r>
      <w:r>
        <w:rPr>
          <w:rFonts w:ascii="宋体" w:hAnsi="宋体" w:eastAsia="宋体" w:cs="宋体"/>
          <w:spacing w:val="76"/>
          <w:sz w:val="19"/>
          <w:szCs w:val="19"/>
        </w:rPr>
        <w:t xml:space="preserve"> </w:t>
      </w:r>
      <w:r>
        <w:rPr>
          <w:rFonts w:ascii="宋体" w:hAnsi="宋体" w:eastAsia="宋体" w:cs="宋体"/>
          <w:spacing w:val="-1"/>
          <w:sz w:val="19"/>
          <w:szCs w:val="19"/>
        </w:rPr>
        <w:t>4.张紧辊</w:t>
      </w:r>
    </w:p>
    <w:p w14:paraId="081F518A">
      <w:pPr>
        <w:pStyle w:val="2"/>
        <w:spacing w:line="299" w:lineRule="auto"/>
      </w:pPr>
      <w:r>
        <w:drawing>
          <wp:anchor distT="0" distB="0" distL="0" distR="0" simplePos="0" relativeHeight="251676672" behindDoc="0" locked="0" layoutInCell="1" allowOverlap="1">
            <wp:simplePos x="0" y="0"/>
            <wp:positionH relativeFrom="column">
              <wp:posOffset>4692015</wp:posOffset>
            </wp:positionH>
            <wp:positionV relativeFrom="paragraph">
              <wp:posOffset>151130</wp:posOffset>
            </wp:positionV>
            <wp:extent cx="82550" cy="8890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75"/>
                    <a:stretch>
                      <a:fillRect/>
                    </a:stretch>
                  </pic:blipFill>
                  <pic:spPr>
                    <a:xfrm>
                      <a:off x="0" y="0"/>
                      <a:ext cx="82576" cy="88873"/>
                    </a:xfrm>
                    <a:prstGeom prst="rect">
                      <a:avLst/>
                    </a:prstGeom>
                  </pic:spPr>
                </pic:pic>
              </a:graphicData>
            </a:graphic>
          </wp:anchor>
        </w:drawing>
      </w:r>
    </w:p>
    <w:p w14:paraId="3F569996">
      <w:pPr>
        <w:spacing w:before="36" w:line="185" w:lineRule="auto"/>
        <w:ind w:left="7657"/>
        <w:rPr>
          <w:rFonts w:ascii="Times New Roman" w:hAnsi="Times New Roman" w:eastAsia="Times New Roman" w:cs="Times New Roman"/>
          <w:sz w:val="12"/>
          <w:szCs w:val="12"/>
        </w:rPr>
      </w:pPr>
      <w:r>
        <w:drawing>
          <wp:anchor distT="0" distB="0" distL="0" distR="0" simplePos="0" relativeHeight="251674624" behindDoc="0" locked="0" layoutInCell="1" allowOverlap="1">
            <wp:simplePos x="0" y="0"/>
            <wp:positionH relativeFrom="column">
              <wp:posOffset>4756150</wp:posOffset>
            </wp:positionH>
            <wp:positionV relativeFrom="paragraph">
              <wp:posOffset>84455</wp:posOffset>
            </wp:positionV>
            <wp:extent cx="349250" cy="635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76"/>
                    <a:stretch>
                      <a:fillRect/>
                    </a:stretch>
                  </pic:blipFill>
                  <pic:spPr>
                    <a:xfrm>
                      <a:off x="0" y="0"/>
                      <a:ext cx="349237" cy="6350"/>
                    </a:xfrm>
                    <a:prstGeom prst="rect">
                      <a:avLst/>
                    </a:prstGeom>
                  </pic:spPr>
                </pic:pic>
              </a:graphicData>
            </a:graphic>
          </wp:anchor>
        </w:drawing>
      </w:r>
      <w:r>
        <w:drawing>
          <wp:anchor distT="0" distB="0" distL="0" distR="0" simplePos="0" relativeHeight="251675648" behindDoc="0" locked="0" layoutInCell="1" allowOverlap="1">
            <wp:simplePos x="0" y="0"/>
            <wp:positionH relativeFrom="column">
              <wp:posOffset>5015865</wp:posOffset>
            </wp:positionH>
            <wp:positionV relativeFrom="paragraph">
              <wp:posOffset>36195</wp:posOffset>
            </wp:positionV>
            <wp:extent cx="101600" cy="8890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77"/>
                    <a:stretch>
                      <a:fillRect/>
                    </a:stretch>
                  </pic:blipFill>
                  <pic:spPr>
                    <a:xfrm>
                      <a:off x="0" y="0"/>
                      <a:ext cx="101637" cy="88873"/>
                    </a:xfrm>
                    <a:prstGeom prst="rect">
                      <a:avLst/>
                    </a:prstGeom>
                  </pic:spPr>
                </pic:pic>
              </a:graphicData>
            </a:graphic>
          </wp:anchor>
        </w:drawing>
      </w:r>
      <w:r>
        <w:rPr>
          <w:rFonts w:ascii="Times New Roman" w:hAnsi="Times New Roman" w:eastAsia="Times New Roman" w:cs="Times New Roman"/>
          <w:sz w:val="12"/>
          <w:szCs w:val="12"/>
        </w:rPr>
        <w:t>7</w:t>
      </w:r>
    </w:p>
    <w:p w14:paraId="7AC52D7E">
      <w:pPr>
        <w:spacing w:line="185" w:lineRule="auto"/>
        <w:rPr>
          <w:rFonts w:ascii="Times New Roman" w:hAnsi="Times New Roman" w:eastAsia="Times New Roman" w:cs="Times New Roman"/>
          <w:sz w:val="12"/>
          <w:szCs w:val="12"/>
        </w:rPr>
        <w:sectPr>
          <w:headerReference r:id="rId12" w:type="default"/>
          <w:pgSz w:w="10280" w:h="14640"/>
          <w:pgMar w:top="1099" w:right="1209" w:bottom="400" w:left="1010" w:header="650" w:footer="0" w:gutter="0"/>
          <w:cols w:space="720" w:num="1"/>
        </w:sectPr>
      </w:pPr>
    </w:p>
    <w:p w14:paraId="27459BA8">
      <w:pPr>
        <w:spacing w:line="94" w:lineRule="exact"/>
      </w:pPr>
      <w:r>
        <w:drawing>
          <wp:anchor distT="0" distB="0" distL="0" distR="0" simplePos="0" relativeHeight="251677696" behindDoc="1" locked="0" layoutInCell="0" allowOverlap="1">
            <wp:simplePos x="0" y="0"/>
            <wp:positionH relativeFrom="page">
              <wp:posOffset>3752215</wp:posOffset>
            </wp:positionH>
            <wp:positionV relativeFrom="page">
              <wp:posOffset>850900</wp:posOffset>
            </wp:positionV>
            <wp:extent cx="1955800" cy="217805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78"/>
                    <a:stretch>
                      <a:fillRect/>
                    </a:stretch>
                  </pic:blipFill>
                  <pic:spPr>
                    <a:xfrm>
                      <a:off x="0" y="0"/>
                      <a:ext cx="1955848" cy="2178029"/>
                    </a:xfrm>
                    <a:prstGeom prst="rect">
                      <a:avLst/>
                    </a:prstGeom>
                  </pic:spPr>
                </pic:pic>
              </a:graphicData>
            </a:graphic>
          </wp:anchor>
        </w:drawing>
      </w:r>
    </w:p>
    <w:tbl>
      <w:tblPr>
        <w:tblStyle w:val="5"/>
        <w:tblW w:w="7720" w:type="dxa"/>
        <w:tblInd w:w="6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521"/>
        <w:gridCol w:w="3199"/>
      </w:tblGrid>
      <w:tr w14:paraId="52AED7D5">
        <w:trPr>
          <w:trHeight w:val="3787" w:hRule="atLeast"/>
        </w:trPr>
        <w:tc>
          <w:tcPr>
            <w:tcW w:w="4521" w:type="dxa"/>
            <w:vAlign w:val="top"/>
          </w:tcPr>
          <w:p w14:paraId="7A63BBB2">
            <w:pPr>
              <w:pStyle w:val="6"/>
              <w:spacing w:line="221" w:lineRule="auto"/>
              <w:ind w:left="420"/>
            </w:pPr>
            <w:r>
              <w:rPr>
                <w:spacing w:val="-3"/>
              </w:rPr>
              <w:t>9.</w:t>
            </w:r>
            <w:r>
              <w:rPr>
                <w:spacing w:val="-47"/>
              </w:rPr>
              <w:t xml:space="preserve"> </w:t>
            </w:r>
            <w:r>
              <w:rPr>
                <w:spacing w:val="-3"/>
              </w:rPr>
              <w:t>抛丝辊</w:t>
            </w:r>
          </w:p>
          <w:p w14:paraId="754BE959">
            <w:pPr>
              <w:pStyle w:val="6"/>
              <w:spacing w:before="97" w:line="299" w:lineRule="auto"/>
              <w:ind w:right="66" w:firstLine="420"/>
            </w:pPr>
            <w:r>
              <w:rPr>
                <w:spacing w:val="18"/>
              </w:rPr>
              <w:t>图1-</w:t>
            </w:r>
            <w:r>
              <w:rPr>
                <w:spacing w:val="-40"/>
              </w:rPr>
              <w:t xml:space="preserve"> </w:t>
            </w:r>
            <w:r>
              <w:rPr>
                <w:spacing w:val="18"/>
              </w:rPr>
              <w:t>1-</w:t>
            </w:r>
            <w:r>
              <w:rPr>
                <w:spacing w:val="-55"/>
              </w:rPr>
              <w:t xml:space="preserve"> </w:t>
            </w:r>
            <w:r>
              <w:rPr>
                <w:spacing w:val="18"/>
              </w:rPr>
              <w:t>10为吸丝成形装置。抛丝辊2主</w:t>
            </w:r>
            <w:r>
              <w:t xml:space="preserve">  </w:t>
            </w:r>
            <w:r>
              <w:rPr>
                <w:spacing w:val="11"/>
              </w:rPr>
              <w:t>要由抛丝钉2.1和回转轴2.2组成，796颗抛丝</w:t>
            </w:r>
            <w:r>
              <w:t xml:space="preserve">  </w:t>
            </w:r>
            <w:r>
              <w:rPr>
                <w:spacing w:val="7"/>
              </w:rPr>
              <w:t>钉安装在回转轴上。电动机通过同步齿形带将</w:t>
            </w:r>
            <w:r>
              <w:rPr>
                <w:spacing w:val="9"/>
              </w:rPr>
              <w:t xml:space="preserve">  </w:t>
            </w:r>
            <w:r>
              <w:rPr>
                <w:spacing w:val="8"/>
              </w:rPr>
              <w:t>运动传递给齿轮，从而驱动抛丝辊回转，抛丝</w:t>
            </w:r>
            <w:r>
              <w:t xml:space="preserve">  </w:t>
            </w:r>
            <w:r>
              <w:rPr>
                <w:spacing w:val="6"/>
              </w:rPr>
              <w:t xml:space="preserve">辊的回转速度可达2800 </w:t>
            </w:r>
            <w:r>
              <w:rPr>
                <w:rFonts w:ascii="Times New Roman" w:hAnsi="Times New Roman" w:eastAsia="Times New Roman" w:cs="Times New Roman"/>
                <w:spacing w:val="6"/>
              </w:rPr>
              <w:t>r/</w:t>
            </w:r>
            <w:r>
              <w:rPr>
                <w:rFonts w:ascii="Times New Roman" w:hAnsi="Times New Roman" w:eastAsia="Times New Roman" w:cs="Times New Roman"/>
              </w:rPr>
              <w:t>min</w:t>
            </w:r>
            <w:r>
              <w:rPr>
                <w:rFonts w:ascii="Times New Roman" w:hAnsi="Times New Roman" w:eastAsia="Times New Roman" w:cs="Times New Roman"/>
                <w:spacing w:val="6"/>
              </w:rPr>
              <w:t xml:space="preserve">,    </w:t>
            </w:r>
            <w:r>
              <w:rPr>
                <w:spacing w:val="6"/>
              </w:rPr>
              <w:t>所以，安装抛</w:t>
            </w:r>
            <w:r>
              <w:rPr>
                <w:spacing w:val="8"/>
              </w:rPr>
              <w:t xml:space="preserve">  </w:t>
            </w:r>
            <w:r>
              <w:rPr>
                <w:spacing w:val="12"/>
              </w:rPr>
              <w:t>丝钉时，抛丝钉螺纹部分需涂上防松可拆胶，</w:t>
            </w:r>
            <w:r>
              <w:rPr>
                <w:spacing w:val="13"/>
              </w:rPr>
              <w:t xml:space="preserve"> </w:t>
            </w:r>
            <w:r>
              <w:rPr>
                <w:spacing w:val="8"/>
              </w:rPr>
              <w:t>以防抛丝钉在回转过程中松脱，并且抛丝辊总</w:t>
            </w:r>
            <w:r>
              <w:rPr>
                <w:spacing w:val="3"/>
              </w:rPr>
              <w:t xml:space="preserve">  </w:t>
            </w:r>
            <w:r>
              <w:rPr>
                <w:spacing w:val="-4"/>
              </w:rPr>
              <w:t>成还须做动平衡试验。</w:t>
            </w:r>
          </w:p>
          <w:p w14:paraId="79A9B309">
            <w:pPr>
              <w:pStyle w:val="6"/>
              <w:spacing w:before="67" w:line="220" w:lineRule="auto"/>
              <w:ind w:left="420"/>
            </w:pPr>
            <w:r>
              <w:rPr>
                <w:spacing w:val="-5"/>
              </w:rPr>
              <w:t>10.</w:t>
            </w:r>
            <w:r>
              <w:rPr>
                <w:spacing w:val="-53"/>
              </w:rPr>
              <w:t xml:space="preserve"> </w:t>
            </w:r>
            <w:r>
              <w:rPr>
                <w:spacing w:val="-5"/>
              </w:rPr>
              <w:t>风分装置</w:t>
            </w:r>
          </w:p>
          <w:p w14:paraId="5349D73B">
            <w:pPr>
              <w:pStyle w:val="6"/>
              <w:spacing w:before="99" w:line="219" w:lineRule="auto"/>
              <w:ind w:left="420"/>
            </w:pPr>
            <w:r>
              <w:rPr>
                <w:spacing w:val="21"/>
              </w:rPr>
              <w:t>(1)梗丝分离装置：如图1-</w:t>
            </w:r>
            <w:r>
              <w:rPr>
                <w:spacing w:val="-34"/>
              </w:rPr>
              <w:t xml:space="preserve"> </w:t>
            </w:r>
            <w:r>
              <w:rPr>
                <w:spacing w:val="21"/>
              </w:rPr>
              <w:t>1-</w:t>
            </w:r>
            <w:r>
              <w:rPr>
                <w:spacing w:val="-48"/>
              </w:rPr>
              <w:t xml:space="preserve"> </w:t>
            </w:r>
            <w:r>
              <w:rPr>
                <w:spacing w:val="21"/>
              </w:rPr>
              <w:t>11所示，</w:t>
            </w:r>
          </w:p>
        </w:tc>
        <w:tc>
          <w:tcPr>
            <w:tcW w:w="3199" w:type="dxa"/>
            <w:vAlign w:val="top"/>
          </w:tcPr>
          <w:p w14:paraId="2E032D34">
            <w:pPr>
              <w:spacing w:line="245" w:lineRule="auto"/>
              <w:rPr>
                <w:rFonts w:ascii="Arial"/>
                <w:sz w:val="21"/>
              </w:rPr>
            </w:pPr>
          </w:p>
          <w:p w14:paraId="6AEC9E32">
            <w:pPr>
              <w:spacing w:line="245" w:lineRule="auto"/>
              <w:rPr>
                <w:rFonts w:ascii="Arial"/>
                <w:sz w:val="21"/>
              </w:rPr>
            </w:pPr>
          </w:p>
          <w:p w14:paraId="1CE1ADBD">
            <w:pPr>
              <w:spacing w:line="245" w:lineRule="auto"/>
              <w:rPr>
                <w:rFonts w:ascii="Arial"/>
                <w:sz w:val="21"/>
              </w:rPr>
            </w:pPr>
          </w:p>
          <w:p w14:paraId="6FA6A7B2">
            <w:pPr>
              <w:spacing w:line="245" w:lineRule="auto"/>
              <w:rPr>
                <w:rFonts w:ascii="Arial"/>
                <w:sz w:val="21"/>
              </w:rPr>
            </w:pPr>
          </w:p>
          <w:p w14:paraId="1CD33345">
            <w:pPr>
              <w:spacing w:line="245" w:lineRule="auto"/>
              <w:rPr>
                <w:rFonts w:ascii="Arial"/>
                <w:sz w:val="21"/>
              </w:rPr>
            </w:pPr>
          </w:p>
          <w:p w14:paraId="4DC7BE6B">
            <w:pPr>
              <w:spacing w:line="245" w:lineRule="auto"/>
              <w:rPr>
                <w:rFonts w:ascii="Arial"/>
                <w:sz w:val="21"/>
              </w:rPr>
            </w:pPr>
          </w:p>
          <w:p w14:paraId="6D8C86DA">
            <w:pPr>
              <w:spacing w:line="245" w:lineRule="auto"/>
              <w:rPr>
                <w:rFonts w:ascii="Arial"/>
                <w:sz w:val="21"/>
              </w:rPr>
            </w:pPr>
          </w:p>
          <w:p w14:paraId="497B210D">
            <w:pPr>
              <w:spacing w:line="245" w:lineRule="auto"/>
              <w:rPr>
                <w:rFonts w:ascii="Arial"/>
                <w:sz w:val="21"/>
              </w:rPr>
            </w:pPr>
          </w:p>
          <w:p w14:paraId="3F5324AF">
            <w:pPr>
              <w:spacing w:line="245" w:lineRule="auto"/>
              <w:rPr>
                <w:rFonts w:ascii="Arial"/>
                <w:sz w:val="21"/>
              </w:rPr>
            </w:pPr>
          </w:p>
          <w:p w14:paraId="27729DB9">
            <w:pPr>
              <w:spacing w:line="245" w:lineRule="auto"/>
              <w:rPr>
                <w:rFonts w:ascii="Arial"/>
                <w:sz w:val="21"/>
              </w:rPr>
            </w:pPr>
          </w:p>
          <w:p w14:paraId="610EFE63">
            <w:pPr>
              <w:spacing w:line="245" w:lineRule="auto"/>
              <w:rPr>
                <w:rFonts w:ascii="Arial"/>
                <w:sz w:val="21"/>
              </w:rPr>
            </w:pPr>
          </w:p>
          <w:p w14:paraId="57F12146">
            <w:pPr>
              <w:spacing w:line="246" w:lineRule="auto"/>
              <w:rPr>
                <w:rFonts w:ascii="Arial"/>
                <w:sz w:val="21"/>
              </w:rPr>
            </w:pPr>
          </w:p>
          <w:p w14:paraId="10A9891E">
            <w:pPr>
              <w:spacing w:line="246" w:lineRule="auto"/>
              <w:rPr>
                <w:rFonts w:ascii="Arial"/>
                <w:sz w:val="21"/>
              </w:rPr>
            </w:pPr>
          </w:p>
          <w:p w14:paraId="16C8D397">
            <w:pPr>
              <w:spacing w:line="246" w:lineRule="auto"/>
              <w:rPr>
                <w:rFonts w:ascii="Arial"/>
                <w:sz w:val="21"/>
              </w:rPr>
            </w:pPr>
          </w:p>
          <w:p w14:paraId="6BDD6D22">
            <w:pPr>
              <w:spacing w:before="69" w:line="222" w:lineRule="auto"/>
              <w:ind w:left="551"/>
              <w:rPr>
                <w:rFonts w:ascii="黑体" w:hAnsi="黑体" w:eastAsia="黑体" w:cs="黑体"/>
                <w:sz w:val="21"/>
                <w:szCs w:val="21"/>
              </w:rPr>
            </w:pPr>
            <w:r>
              <w:rPr>
                <w:rFonts w:ascii="黑体" w:hAnsi="黑体" w:eastAsia="黑体" w:cs="黑体"/>
                <w:b/>
                <w:bCs/>
                <w:spacing w:val="-6"/>
                <w:sz w:val="21"/>
                <w:szCs w:val="21"/>
              </w:rPr>
              <w:t>图1-1-10</w:t>
            </w:r>
            <w:r>
              <w:rPr>
                <w:rFonts w:ascii="黑体" w:hAnsi="黑体" w:eastAsia="黑体" w:cs="黑体"/>
                <w:spacing w:val="99"/>
                <w:sz w:val="21"/>
                <w:szCs w:val="21"/>
              </w:rPr>
              <w:t xml:space="preserve"> </w:t>
            </w:r>
            <w:r>
              <w:rPr>
                <w:rFonts w:ascii="黑体" w:hAnsi="黑体" w:eastAsia="黑体" w:cs="黑体"/>
                <w:b/>
                <w:bCs/>
                <w:spacing w:val="-6"/>
                <w:sz w:val="21"/>
                <w:szCs w:val="21"/>
              </w:rPr>
              <w:t>吸丝成形装置</w:t>
            </w:r>
          </w:p>
        </w:tc>
      </w:tr>
      <w:tr w14:paraId="6AD5D311">
        <w:trPr>
          <w:trHeight w:val="341" w:hRule="atLeast"/>
        </w:trPr>
        <w:tc>
          <w:tcPr>
            <w:tcW w:w="4521" w:type="dxa"/>
            <w:vAlign w:val="top"/>
          </w:tcPr>
          <w:p w14:paraId="7D73FCD6">
            <w:pPr>
              <w:pStyle w:val="6"/>
              <w:spacing w:before="50" w:line="219" w:lineRule="auto"/>
            </w:pPr>
            <w:r>
              <w:rPr>
                <w:spacing w:val="13"/>
              </w:rPr>
              <w:t>烟丝输送带8载着烟丝以较高的速度抛向上空</w:t>
            </w:r>
          </w:p>
        </w:tc>
        <w:tc>
          <w:tcPr>
            <w:tcW w:w="3199" w:type="dxa"/>
            <w:vAlign w:val="top"/>
          </w:tcPr>
          <w:p w14:paraId="0C768906">
            <w:pPr>
              <w:pStyle w:val="6"/>
              <w:spacing w:before="81" w:line="219" w:lineRule="auto"/>
              <w:ind w:left="228"/>
            </w:pPr>
            <w:r>
              <w:rPr>
                <w:spacing w:val="-2"/>
              </w:rPr>
              <w:t>1.气室2.抛丝辊</w:t>
            </w:r>
            <w:r>
              <w:rPr>
                <w:spacing w:val="80"/>
              </w:rPr>
              <w:t xml:space="preserve"> </w:t>
            </w:r>
            <w:r>
              <w:rPr>
                <w:spacing w:val="-2"/>
              </w:rPr>
              <w:t>2.1.抛丝钉</w:t>
            </w:r>
          </w:p>
        </w:tc>
      </w:tr>
      <w:tr w14:paraId="40EF27DC">
        <w:trPr>
          <w:trHeight w:val="323" w:hRule="atLeast"/>
        </w:trPr>
        <w:tc>
          <w:tcPr>
            <w:tcW w:w="4521" w:type="dxa"/>
            <w:vAlign w:val="top"/>
          </w:tcPr>
          <w:p w14:paraId="4D9E431B">
            <w:pPr>
              <w:pStyle w:val="6"/>
              <w:spacing w:before="56" w:line="216" w:lineRule="auto"/>
            </w:pPr>
            <w:r>
              <w:rPr>
                <w:spacing w:val="7"/>
              </w:rPr>
              <w:t>气喷射室6,输送带大约有10°的仰角，使烟丝</w:t>
            </w:r>
          </w:p>
        </w:tc>
        <w:tc>
          <w:tcPr>
            <w:tcW w:w="3199" w:type="dxa"/>
            <w:vAlign w:val="top"/>
          </w:tcPr>
          <w:p w14:paraId="498917BB">
            <w:pPr>
              <w:pStyle w:val="6"/>
              <w:spacing w:before="48" w:line="219" w:lineRule="auto"/>
              <w:ind w:left="228"/>
            </w:pPr>
            <w:r>
              <w:rPr>
                <w:spacing w:val="-14"/>
              </w:rPr>
              <w:t>2.2.回转轴</w:t>
            </w:r>
            <w:r>
              <w:rPr>
                <w:spacing w:val="68"/>
              </w:rPr>
              <w:t xml:space="preserve"> </w:t>
            </w:r>
            <w:r>
              <w:rPr>
                <w:spacing w:val="-14"/>
              </w:rPr>
              <w:t>3.前导板</w:t>
            </w:r>
            <w:r>
              <w:rPr>
                <w:spacing w:val="76"/>
              </w:rPr>
              <w:t xml:space="preserve"> </w:t>
            </w:r>
            <w:r>
              <w:rPr>
                <w:spacing w:val="-14"/>
              </w:rPr>
              <w:t>4.后导板</w:t>
            </w:r>
          </w:p>
        </w:tc>
      </w:tr>
      <w:tr w14:paraId="0FB6C001">
        <w:trPr>
          <w:trHeight w:val="315" w:hRule="atLeast"/>
        </w:trPr>
        <w:tc>
          <w:tcPr>
            <w:tcW w:w="4521" w:type="dxa"/>
            <w:vAlign w:val="top"/>
          </w:tcPr>
          <w:p w14:paraId="4010AA79">
            <w:pPr>
              <w:pStyle w:val="6"/>
              <w:spacing w:before="105" w:line="175" w:lineRule="auto"/>
            </w:pPr>
            <w:r>
              <w:rPr>
                <w:spacing w:val="-1"/>
              </w:rPr>
              <w:t>抛出时也有10°的仰角。上空气喷射室上的空气</w:t>
            </w:r>
          </w:p>
        </w:tc>
        <w:tc>
          <w:tcPr>
            <w:tcW w:w="3199" w:type="dxa"/>
            <w:vAlign w:val="top"/>
          </w:tcPr>
          <w:p w14:paraId="610FB5CD">
            <w:pPr>
              <w:pStyle w:val="6"/>
              <w:spacing w:before="57" w:line="218" w:lineRule="auto"/>
              <w:ind w:left="228"/>
            </w:pPr>
            <w:r>
              <w:rPr>
                <w:spacing w:val="2"/>
              </w:rPr>
              <w:t>5.吸丝道6.风室体</w:t>
            </w:r>
          </w:p>
        </w:tc>
      </w:tr>
    </w:tbl>
    <w:p w14:paraId="2F386820">
      <w:pPr>
        <w:spacing w:before="130" w:line="286" w:lineRule="auto"/>
        <w:ind w:left="69" w:right="59"/>
        <w:rPr>
          <w:rFonts w:ascii="宋体" w:hAnsi="宋体" w:eastAsia="宋体" w:cs="宋体"/>
          <w:sz w:val="21"/>
          <w:szCs w:val="21"/>
        </w:rPr>
      </w:pPr>
      <w:r>
        <w:rPr>
          <w:rFonts w:ascii="宋体" w:hAnsi="宋体" w:eastAsia="宋体" w:cs="宋体"/>
          <w:sz w:val="21"/>
          <w:szCs w:val="21"/>
        </w:rPr>
        <w:t>喷嘴安装于输送带的左前上方，空气喷嘴喷出一束向下的正压气流，气压值为</w:t>
      </w:r>
      <w:r>
        <w:rPr>
          <w:rFonts w:ascii="宋体" w:hAnsi="宋体" w:eastAsia="宋体" w:cs="宋体"/>
          <w:spacing w:val="-1"/>
          <w:sz w:val="21"/>
          <w:szCs w:val="21"/>
        </w:rPr>
        <w:t xml:space="preserve">12 </w:t>
      </w:r>
      <w:r>
        <w:rPr>
          <w:rFonts w:ascii="Times New Roman" w:hAnsi="Times New Roman" w:eastAsia="Times New Roman" w:cs="Times New Roman"/>
          <w:spacing w:val="-1"/>
          <w:sz w:val="21"/>
          <w:szCs w:val="21"/>
        </w:rPr>
        <w:t>mbar</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5"/>
          <w:sz w:val="21"/>
          <w:szCs w:val="21"/>
        </w:rPr>
        <w:t>(1.2</w:t>
      </w:r>
      <w:r>
        <w:rPr>
          <w:rFonts w:ascii="Times New Roman" w:hAnsi="Times New Roman" w:eastAsia="Times New Roman" w:cs="Times New Roman"/>
          <w:sz w:val="21"/>
          <w:szCs w:val="21"/>
        </w:rPr>
        <w:t>kPa</w:t>
      </w:r>
      <w:r>
        <w:rPr>
          <w:rFonts w:ascii="Times New Roman" w:hAnsi="Times New Roman" w:eastAsia="Times New Roman" w:cs="Times New Roman"/>
          <w:spacing w:val="5"/>
          <w:sz w:val="21"/>
          <w:szCs w:val="21"/>
        </w:rPr>
        <w:t>)</w:t>
      </w:r>
      <w:r>
        <w:rPr>
          <w:rFonts w:ascii="Times New Roman" w:hAnsi="Times New Roman" w:eastAsia="Times New Roman" w:cs="Times New Roman"/>
          <w:spacing w:val="-24"/>
          <w:sz w:val="21"/>
          <w:szCs w:val="21"/>
        </w:rPr>
        <w:t xml:space="preserve"> </w:t>
      </w:r>
      <w:r>
        <w:rPr>
          <w:rFonts w:ascii="宋体" w:hAnsi="宋体" w:eastAsia="宋体" w:cs="宋体"/>
          <w:spacing w:val="5"/>
          <w:sz w:val="21"/>
          <w:szCs w:val="21"/>
        </w:rPr>
        <w:t>。</w:t>
      </w:r>
      <w:r>
        <w:rPr>
          <w:rFonts w:ascii="宋体" w:hAnsi="宋体" w:eastAsia="宋体" w:cs="宋体"/>
          <w:spacing w:val="47"/>
          <w:sz w:val="21"/>
          <w:szCs w:val="21"/>
        </w:rPr>
        <w:t xml:space="preserve"> </w:t>
      </w:r>
      <w:r>
        <w:rPr>
          <w:rFonts w:ascii="宋体" w:hAnsi="宋体" w:eastAsia="宋体" w:cs="宋体"/>
          <w:spacing w:val="5"/>
          <w:sz w:val="21"/>
          <w:szCs w:val="21"/>
        </w:rPr>
        <w:t>气流垂直吹向烟丝输送带8输送过来的物料房，正压吹风把烟丝吹</w:t>
      </w:r>
      <w:r>
        <w:rPr>
          <w:rFonts w:ascii="宋体" w:hAnsi="宋体" w:eastAsia="宋体" w:cs="宋体"/>
          <w:spacing w:val="4"/>
          <w:sz w:val="21"/>
          <w:szCs w:val="21"/>
        </w:rPr>
        <w:t>向抛丝</w:t>
      </w:r>
    </w:p>
    <w:p w14:paraId="7523D0D8">
      <w:pPr>
        <w:spacing w:before="25" w:line="309" w:lineRule="auto"/>
        <w:ind w:left="69" w:right="48"/>
        <w:rPr>
          <w:rFonts w:ascii="宋体" w:hAnsi="宋体" w:eastAsia="宋体" w:cs="宋体"/>
          <w:sz w:val="21"/>
          <w:szCs w:val="21"/>
        </w:rPr>
      </w:pPr>
      <w:r>
        <w:rPr>
          <w:rFonts w:ascii="宋体" w:hAnsi="宋体" w:eastAsia="宋体" w:cs="宋体"/>
          <w:spacing w:val="7"/>
          <w:sz w:val="21"/>
          <w:szCs w:val="21"/>
        </w:rPr>
        <w:t>辊1,改变了烟丝的运动方向。稍重的烟丝团、烟梗和杂质凭</w:t>
      </w:r>
      <w:r>
        <w:rPr>
          <w:rFonts w:ascii="宋体" w:hAnsi="宋体" w:eastAsia="宋体" w:cs="宋体"/>
          <w:spacing w:val="6"/>
          <w:sz w:val="21"/>
          <w:szCs w:val="21"/>
        </w:rPr>
        <w:t>借自身惯性进入抛丝辊1</w:t>
      </w:r>
      <w:r>
        <w:rPr>
          <w:rFonts w:ascii="宋体" w:hAnsi="宋体" w:eastAsia="宋体" w:cs="宋体"/>
          <w:sz w:val="21"/>
          <w:szCs w:val="21"/>
        </w:rPr>
        <w:t xml:space="preserve"> </w:t>
      </w:r>
      <w:r>
        <w:rPr>
          <w:rFonts w:ascii="宋体" w:hAnsi="宋体" w:eastAsia="宋体" w:cs="宋体"/>
          <w:spacing w:val="7"/>
          <w:sz w:val="21"/>
          <w:szCs w:val="21"/>
        </w:rPr>
        <w:t>上方的螺旋回梗机构2的料槽内，这样便完成了</w:t>
      </w:r>
      <w:r>
        <w:rPr>
          <w:rFonts w:ascii="宋体" w:hAnsi="宋体" w:eastAsia="宋体" w:cs="宋体"/>
          <w:spacing w:val="6"/>
          <w:sz w:val="21"/>
          <w:szCs w:val="21"/>
        </w:rPr>
        <w:t>烟梗、烟丝的第一次分离。螺旋回梗</w:t>
      </w:r>
      <w:r>
        <w:rPr>
          <w:rFonts w:ascii="宋体" w:hAnsi="宋体" w:eastAsia="宋体" w:cs="宋体"/>
          <w:sz w:val="21"/>
          <w:szCs w:val="21"/>
        </w:rPr>
        <w:t xml:space="preserve"> </w:t>
      </w:r>
      <w:r>
        <w:rPr>
          <w:rFonts w:ascii="宋体" w:hAnsi="宋体" w:eastAsia="宋体" w:cs="宋体"/>
          <w:spacing w:val="10"/>
          <w:sz w:val="21"/>
          <w:szCs w:val="21"/>
        </w:rPr>
        <w:t>机构2将稍重的烟丝团、烟梗和杂质输送至二次</w:t>
      </w:r>
    </w:p>
    <w:p w14:paraId="3F4B415B">
      <w:pPr>
        <w:spacing w:line="314" w:lineRule="auto"/>
        <w:ind w:left="69" w:right="3355"/>
        <w:rPr>
          <w:rFonts w:ascii="宋体" w:hAnsi="宋体" w:eastAsia="宋体" w:cs="宋体"/>
          <w:sz w:val="21"/>
          <w:szCs w:val="21"/>
        </w:rPr>
      </w:pPr>
      <w:r>
        <w:rPr>
          <w:rFonts w:ascii="宋体" w:hAnsi="宋体" w:eastAsia="宋体" w:cs="宋体"/>
          <w:spacing w:val="9"/>
          <w:sz w:val="21"/>
          <w:szCs w:val="21"/>
        </w:rPr>
        <w:t>分选装置，在吸风室负压的作用下，利用梗签、</w:t>
      </w:r>
      <w:r>
        <w:rPr>
          <w:rFonts w:ascii="宋体" w:hAnsi="宋体" w:eastAsia="宋体" w:cs="宋体"/>
          <w:spacing w:val="14"/>
          <w:sz w:val="21"/>
          <w:szCs w:val="21"/>
        </w:rPr>
        <w:t xml:space="preserve"> </w:t>
      </w:r>
      <w:r>
        <w:rPr>
          <w:rFonts w:ascii="宋体" w:hAnsi="宋体" w:eastAsia="宋体" w:cs="宋体"/>
          <w:spacing w:val="-1"/>
          <w:sz w:val="21"/>
          <w:szCs w:val="21"/>
        </w:rPr>
        <w:t>梗块等杂物和烟丝相对密度不同，分离出的梗签、</w:t>
      </w:r>
      <w:r>
        <w:rPr>
          <w:rFonts w:ascii="宋体" w:hAnsi="宋体" w:eastAsia="宋体" w:cs="宋体"/>
          <w:spacing w:val="15"/>
          <w:sz w:val="21"/>
          <w:szCs w:val="21"/>
        </w:rPr>
        <w:t xml:space="preserve"> </w:t>
      </w:r>
      <w:r>
        <w:rPr>
          <w:rFonts w:ascii="宋体" w:hAnsi="宋体" w:eastAsia="宋体" w:cs="宋体"/>
          <w:spacing w:val="6"/>
          <w:sz w:val="21"/>
          <w:szCs w:val="21"/>
        </w:rPr>
        <w:t>梗块落入烟梗箱，分离出的烟丝直接吸附到吸风</w:t>
      </w:r>
      <w:r>
        <w:rPr>
          <w:rFonts w:ascii="宋体" w:hAnsi="宋体" w:eastAsia="宋体" w:cs="宋体"/>
          <w:spacing w:val="2"/>
          <w:sz w:val="21"/>
          <w:szCs w:val="21"/>
        </w:rPr>
        <w:t xml:space="preserve"> </w:t>
      </w:r>
      <w:r>
        <w:rPr>
          <w:rFonts w:ascii="宋体" w:hAnsi="宋体" w:eastAsia="宋体" w:cs="宋体"/>
          <w:spacing w:val="-2"/>
          <w:sz w:val="21"/>
          <w:szCs w:val="21"/>
        </w:rPr>
        <w:t>室的吸丝带上，完成烟梗、烟丝的第二次分离。</w:t>
      </w:r>
    </w:p>
    <w:p w14:paraId="17F3AEB2">
      <w:pPr>
        <w:spacing w:before="2" w:line="228" w:lineRule="auto"/>
        <w:ind w:left="69" w:right="3355" w:firstLine="420"/>
        <w:jc w:val="both"/>
        <w:rPr>
          <w:rFonts w:ascii="宋体" w:hAnsi="宋体" w:eastAsia="宋体" w:cs="宋体"/>
          <w:sz w:val="21"/>
          <w:szCs w:val="21"/>
        </w:rPr>
      </w:pPr>
      <w:r>
        <w:rPr>
          <w:rFonts w:ascii="宋体" w:hAnsi="宋体" w:eastAsia="宋体" w:cs="宋体"/>
          <w:spacing w:val="10"/>
          <w:sz w:val="21"/>
          <w:szCs w:val="21"/>
        </w:rPr>
        <w:t>第二次梗丝分离采用风分原理。所谓风分，</w:t>
      </w:r>
      <w:r>
        <w:rPr>
          <w:rFonts w:ascii="宋体" w:hAnsi="宋体" w:eastAsia="宋体" w:cs="宋体"/>
          <w:spacing w:val="13"/>
          <w:sz w:val="21"/>
          <w:szCs w:val="21"/>
        </w:rPr>
        <w:t xml:space="preserve"> </w:t>
      </w:r>
      <w:r>
        <w:rPr>
          <w:rFonts w:ascii="宋体" w:hAnsi="宋体" w:eastAsia="宋体" w:cs="宋体"/>
          <w:spacing w:val="5"/>
          <w:sz w:val="21"/>
          <w:szCs w:val="21"/>
        </w:rPr>
        <w:t>是利用不同的物料具有不同的悬浮速度而将它们</w:t>
      </w:r>
      <w:r>
        <w:rPr>
          <w:rFonts w:ascii="宋体" w:hAnsi="宋体" w:eastAsia="宋体" w:cs="宋体"/>
          <w:spacing w:val="4"/>
          <w:sz w:val="21"/>
          <w:szCs w:val="21"/>
        </w:rPr>
        <w:t xml:space="preserve">  </w:t>
      </w:r>
      <w:r>
        <w:rPr>
          <w:rFonts w:ascii="宋体" w:hAnsi="宋体" w:eastAsia="宋体" w:cs="宋体"/>
          <w:spacing w:val="5"/>
          <w:sz w:val="21"/>
          <w:szCs w:val="21"/>
        </w:rPr>
        <w:t>分离的过程。利用风分将烟梗、杂物从烟丝中除</w:t>
      </w:r>
      <w:r>
        <w:rPr>
          <w:rFonts w:ascii="宋体" w:hAnsi="宋体" w:eastAsia="宋体" w:cs="宋体"/>
          <w:spacing w:val="2"/>
          <w:sz w:val="21"/>
          <w:szCs w:val="21"/>
        </w:rPr>
        <w:t xml:space="preserve">  </w:t>
      </w:r>
      <w:r>
        <w:rPr>
          <w:rFonts w:ascii="宋体" w:hAnsi="宋体" w:eastAsia="宋体" w:cs="宋体"/>
          <w:spacing w:val="6"/>
          <w:sz w:val="21"/>
          <w:szCs w:val="21"/>
        </w:rPr>
        <w:t>去称为风分除梗。物料在气流中受气流升力和自</w:t>
      </w:r>
      <w:r>
        <w:rPr>
          <w:rFonts w:ascii="宋体" w:hAnsi="宋体" w:eastAsia="宋体" w:cs="宋体"/>
          <w:spacing w:val="8"/>
          <w:sz w:val="21"/>
          <w:szCs w:val="21"/>
        </w:rPr>
        <w:t xml:space="preserve"> </w:t>
      </w:r>
      <w:r>
        <w:rPr>
          <w:rFonts w:ascii="宋体" w:hAnsi="宋体" w:eastAsia="宋体" w:cs="宋体"/>
          <w:spacing w:val="5"/>
          <w:sz w:val="21"/>
          <w:szCs w:val="21"/>
        </w:rPr>
        <w:t>身重力的共同作用，当两力相等时，物料在气流</w:t>
      </w:r>
      <w:r>
        <w:rPr>
          <w:rFonts w:ascii="宋体" w:hAnsi="宋体" w:eastAsia="宋体" w:cs="宋体"/>
          <w:spacing w:val="1"/>
          <w:sz w:val="21"/>
          <w:szCs w:val="21"/>
        </w:rPr>
        <w:t xml:space="preserve">  </w:t>
      </w:r>
      <w:r>
        <w:rPr>
          <w:rFonts w:ascii="宋体" w:hAnsi="宋体" w:eastAsia="宋体" w:cs="宋体"/>
          <w:spacing w:val="5"/>
          <w:sz w:val="21"/>
          <w:szCs w:val="21"/>
        </w:rPr>
        <w:t>中处于平衡状态，此时的气流速度称为物料的悬</w:t>
      </w:r>
      <w:r>
        <w:rPr>
          <w:rFonts w:ascii="宋体" w:hAnsi="宋体" w:eastAsia="宋体" w:cs="宋体"/>
          <w:spacing w:val="1"/>
          <w:sz w:val="21"/>
          <w:szCs w:val="21"/>
        </w:rPr>
        <w:t xml:space="preserve">  </w:t>
      </w:r>
      <w:r>
        <w:rPr>
          <w:rFonts w:ascii="宋体" w:hAnsi="宋体" w:eastAsia="宋体" w:cs="宋体"/>
          <w:spacing w:val="6"/>
          <w:sz w:val="21"/>
          <w:szCs w:val="21"/>
        </w:rPr>
        <w:t>浮速度，用</w:t>
      </w:r>
      <w:r>
        <w:rPr>
          <w:rFonts w:ascii="宋体" w:hAnsi="宋体" w:eastAsia="宋体" w:cs="宋体"/>
          <w:spacing w:val="-61"/>
          <w:sz w:val="21"/>
          <w:szCs w:val="21"/>
        </w:rPr>
        <w:t xml:space="preserve"> </w:t>
      </w:r>
      <w:r>
        <w:rPr>
          <w:rFonts w:ascii="Times New Roman" w:hAnsi="Times New Roman" w:eastAsia="Times New Roman" w:cs="Times New Roman"/>
          <w:spacing w:val="6"/>
          <w:sz w:val="21"/>
          <w:szCs w:val="21"/>
        </w:rPr>
        <w:t>v</w:t>
      </w:r>
      <w:r>
        <w:rPr>
          <w:rFonts w:ascii="Times New Roman" w:hAnsi="Times New Roman" w:eastAsia="Times New Roman" w:cs="Times New Roman"/>
          <w:spacing w:val="45"/>
          <w:sz w:val="21"/>
          <w:szCs w:val="21"/>
        </w:rPr>
        <w:t xml:space="preserve"> </w:t>
      </w:r>
      <w:r>
        <w:rPr>
          <w:rFonts w:ascii="宋体" w:hAnsi="宋体" w:eastAsia="宋体" w:cs="宋体"/>
          <w:spacing w:val="6"/>
          <w:sz w:val="21"/>
          <w:szCs w:val="21"/>
        </w:rPr>
        <w:t>表示。当实际气流速度</w:t>
      </w:r>
      <w:r>
        <w:rPr>
          <w:rFonts w:ascii="宋体" w:hAnsi="宋体" w:eastAsia="宋体" w:cs="宋体"/>
          <w:spacing w:val="-48"/>
          <w:sz w:val="21"/>
          <w:szCs w:val="21"/>
        </w:rPr>
        <w:t xml:space="preserve"> </w:t>
      </w:r>
      <w:r>
        <w:rPr>
          <w:rFonts w:ascii="Times New Roman" w:hAnsi="Times New Roman" w:eastAsia="Times New Roman" w:cs="Times New Roman"/>
          <w:spacing w:val="6"/>
          <w:sz w:val="21"/>
          <w:szCs w:val="21"/>
        </w:rPr>
        <w:t>v&lt;</w:t>
      </w:r>
      <w:r>
        <w:rPr>
          <w:rFonts w:ascii="Times New Roman" w:hAnsi="Times New Roman" w:eastAsia="Times New Roman" w:cs="Times New Roman"/>
          <w:sz w:val="21"/>
          <w:szCs w:val="21"/>
        </w:rPr>
        <w:t>vf</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时</w:t>
      </w:r>
      <w:r>
        <w:rPr>
          <w:rFonts w:ascii="宋体" w:hAnsi="宋体" w:eastAsia="宋体" w:cs="宋体"/>
          <w:spacing w:val="-55"/>
          <w:sz w:val="21"/>
          <w:szCs w:val="21"/>
        </w:rPr>
        <w:t xml:space="preserve"> </w:t>
      </w:r>
      <w:r>
        <w:rPr>
          <w:rFonts w:ascii="宋体" w:hAnsi="宋体" w:eastAsia="宋体" w:cs="宋体"/>
          <w:spacing w:val="5"/>
          <w:sz w:val="21"/>
          <w:szCs w:val="21"/>
        </w:rPr>
        <w:t>，</w:t>
      </w:r>
    </w:p>
    <w:p w14:paraId="2BE57DD1">
      <w:pPr>
        <w:spacing w:line="222" w:lineRule="auto"/>
        <w:ind w:left="5192"/>
        <w:rPr>
          <w:rFonts w:ascii="黑体" w:hAnsi="黑体" w:eastAsia="黑体" w:cs="黑体"/>
          <w:sz w:val="21"/>
          <w:szCs w:val="21"/>
        </w:rPr>
      </w:pPr>
      <w:r>
        <w:drawing>
          <wp:anchor distT="0" distB="0" distL="0" distR="0" simplePos="0" relativeHeight="251681792" behindDoc="0" locked="0" layoutInCell="1" allowOverlap="1">
            <wp:simplePos x="0" y="0"/>
            <wp:positionH relativeFrom="column">
              <wp:posOffset>3066415</wp:posOffset>
            </wp:positionH>
            <wp:positionV relativeFrom="paragraph">
              <wp:posOffset>-2187575</wp:posOffset>
            </wp:positionV>
            <wp:extent cx="1873250" cy="244475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79"/>
                    <a:stretch>
                      <a:fillRect/>
                    </a:stretch>
                  </pic:blipFill>
                  <pic:spPr>
                    <a:xfrm>
                      <a:off x="0" y="0"/>
                      <a:ext cx="1873221" cy="2444814"/>
                    </a:xfrm>
                    <a:prstGeom prst="rect">
                      <a:avLst/>
                    </a:prstGeom>
                  </pic:spPr>
                </pic:pic>
              </a:graphicData>
            </a:graphic>
          </wp:anchor>
        </w:drawing>
      </w:r>
      <w:r>
        <w:rPr>
          <w:rFonts w:ascii="黑体" w:hAnsi="黑体" w:eastAsia="黑体" w:cs="黑体"/>
          <w:b/>
          <w:bCs/>
          <w:spacing w:val="5"/>
          <w:sz w:val="21"/>
          <w:szCs w:val="21"/>
        </w:rPr>
        <w:t>图1-</w:t>
      </w:r>
      <w:r>
        <w:rPr>
          <w:rFonts w:ascii="黑体" w:hAnsi="黑体" w:eastAsia="黑体" w:cs="黑体"/>
          <w:spacing w:val="-57"/>
          <w:sz w:val="21"/>
          <w:szCs w:val="21"/>
        </w:rPr>
        <w:t xml:space="preserve"> </w:t>
      </w:r>
      <w:r>
        <w:rPr>
          <w:rFonts w:ascii="黑体" w:hAnsi="黑体" w:eastAsia="黑体" w:cs="黑体"/>
          <w:b/>
          <w:bCs/>
          <w:spacing w:val="5"/>
          <w:sz w:val="21"/>
          <w:szCs w:val="21"/>
        </w:rPr>
        <w:t>1-</w:t>
      </w:r>
      <w:r>
        <w:rPr>
          <w:rFonts w:ascii="黑体" w:hAnsi="黑体" w:eastAsia="黑体" w:cs="黑体"/>
          <w:spacing w:val="-58"/>
          <w:sz w:val="21"/>
          <w:szCs w:val="21"/>
        </w:rPr>
        <w:t xml:space="preserve"> </w:t>
      </w:r>
      <w:r>
        <w:rPr>
          <w:rFonts w:ascii="黑体" w:hAnsi="黑体" w:eastAsia="黑体" w:cs="黑体"/>
          <w:b/>
          <w:bCs/>
          <w:spacing w:val="5"/>
          <w:sz w:val="21"/>
          <w:szCs w:val="21"/>
        </w:rPr>
        <w:t>11</w:t>
      </w:r>
    </w:p>
    <w:p w14:paraId="4C729308">
      <w:pPr>
        <w:spacing w:before="12" w:line="404" w:lineRule="auto"/>
        <w:ind w:left="69" w:right="3444"/>
        <w:jc w:val="both"/>
        <w:rPr>
          <w:rFonts w:ascii="宋体" w:hAnsi="宋体" w:eastAsia="宋体" w:cs="宋体"/>
          <w:sz w:val="21"/>
          <w:szCs w:val="21"/>
        </w:rPr>
      </w:pPr>
      <w:r>
        <w:pict>
          <v:shape id="_x0000_s1028" o:spid="_x0000_s1028" o:spt="202" type="#_x0000_t202" style="position:absolute;left:0pt;margin-left:234.45pt;margin-top:12.55pt;height:62.05pt;width:161.9pt;z-index:251678720;mso-width-relative:page;mso-height-relative:page;" filled="f" stroked="f" coordsize="21600,21600">
            <v:path/>
            <v:fill on="f" focussize="0,0"/>
            <v:stroke on="f"/>
            <v:imagedata o:title=""/>
            <o:lock v:ext="edit" aspectratio="f"/>
            <v:textbox inset="0mm,0mm,0mm,0mm">
              <w:txbxContent>
                <w:p w14:paraId="09814C87">
                  <w:pPr>
                    <w:spacing w:before="18" w:line="358" w:lineRule="auto"/>
                    <w:ind w:left="20" w:right="20"/>
                    <w:jc w:val="both"/>
                    <w:rPr>
                      <w:rFonts w:ascii="宋体" w:hAnsi="宋体" w:eastAsia="宋体" w:cs="宋体"/>
                      <w:sz w:val="21"/>
                      <w:szCs w:val="21"/>
                    </w:rPr>
                  </w:pPr>
                  <w:r>
                    <w:rPr>
                      <w:rFonts w:ascii="宋体" w:hAnsi="宋体" w:eastAsia="宋体" w:cs="宋体"/>
                      <w:spacing w:val="-8"/>
                      <w:sz w:val="21"/>
                      <w:szCs w:val="21"/>
                    </w:rPr>
                    <w:t>1.抛丝辊</w:t>
                  </w:r>
                  <w:r>
                    <w:rPr>
                      <w:rFonts w:ascii="宋体" w:hAnsi="宋体" w:eastAsia="宋体" w:cs="宋体"/>
                      <w:spacing w:val="93"/>
                      <w:sz w:val="21"/>
                      <w:szCs w:val="21"/>
                    </w:rPr>
                    <w:t xml:space="preserve"> </w:t>
                  </w:r>
                  <w:r>
                    <w:rPr>
                      <w:rFonts w:ascii="宋体" w:hAnsi="宋体" w:eastAsia="宋体" w:cs="宋体"/>
                      <w:spacing w:val="-8"/>
                      <w:sz w:val="21"/>
                      <w:szCs w:val="21"/>
                    </w:rPr>
                    <w:t>2.螺旋回梗机构  3.烟丝</w:t>
                  </w:r>
                  <w:r>
                    <w:rPr>
                      <w:rFonts w:ascii="宋体" w:hAnsi="宋体" w:eastAsia="宋体" w:cs="宋体"/>
                      <w:sz w:val="21"/>
                      <w:szCs w:val="21"/>
                    </w:rPr>
                    <w:t xml:space="preserve"> </w:t>
                  </w:r>
                  <w:r>
                    <w:rPr>
                      <w:rFonts w:ascii="宋体" w:hAnsi="宋体" w:eastAsia="宋体" w:cs="宋体"/>
                      <w:spacing w:val="3"/>
                      <w:sz w:val="21"/>
                      <w:szCs w:val="21"/>
                    </w:rPr>
                    <w:t>挡板4.压板</w:t>
                  </w:r>
                  <w:r>
                    <w:rPr>
                      <w:rFonts w:ascii="宋体" w:hAnsi="宋体" w:eastAsia="宋体" w:cs="宋体"/>
                      <w:spacing w:val="95"/>
                      <w:sz w:val="21"/>
                      <w:szCs w:val="21"/>
                    </w:rPr>
                    <w:t xml:space="preserve"> </w:t>
                  </w:r>
                  <w:r>
                    <w:rPr>
                      <w:rFonts w:ascii="宋体" w:hAnsi="宋体" w:eastAsia="宋体" w:cs="宋体"/>
                      <w:spacing w:val="3"/>
                      <w:sz w:val="21"/>
                      <w:szCs w:val="21"/>
                    </w:rPr>
                    <w:t>5.有机玻璃板</w:t>
                  </w:r>
                  <w:r>
                    <w:rPr>
                      <w:rFonts w:ascii="宋体" w:hAnsi="宋体" w:eastAsia="宋体" w:cs="宋体"/>
                      <w:spacing w:val="86"/>
                      <w:sz w:val="21"/>
                      <w:szCs w:val="21"/>
                    </w:rPr>
                    <w:t xml:space="preserve"> </w:t>
                  </w:r>
                  <w:r>
                    <w:rPr>
                      <w:rFonts w:ascii="宋体" w:hAnsi="宋体" w:eastAsia="宋体" w:cs="宋体"/>
                      <w:spacing w:val="3"/>
                      <w:sz w:val="21"/>
                      <w:szCs w:val="21"/>
                    </w:rPr>
                    <w:t>6.上</w:t>
                  </w:r>
                  <w:r>
                    <w:rPr>
                      <w:rFonts w:ascii="宋体" w:hAnsi="宋体" w:eastAsia="宋体" w:cs="宋体"/>
                      <w:sz w:val="21"/>
                      <w:szCs w:val="21"/>
                    </w:rPr>
                    <w:t xml:space="preserve"> </w:t>
                  </w:r>
                  <w:r>
                    <w:rPr>
                      <w:rFonts w:ascii="宋体" w:hAnsi="宋体" w:eastAsia="宋体" w:cs="宋体"/>
                      <w:spacing w:val="-17"/>
                      <w:sz w:val="21"/>
                      <w:szCs w:val="21"/>
                    </w:rPr>
                    <w:t>空气喷射室</w:t>
                  </w:r>
                  <w:r>
                    <w:rPr>
                      <w:rFonts w:ascii="宋体" w:hAnsi="宋体" w:eastAsia="宋体" w:cs="宋体"/>
                      <w:spacing w:val="66"/>
                      <w:sz w:val="21"/>
                      <w:szCs w:val="21"/>
                    </w:rPr>
                    <w:t xml:space="preserve"> </w:t>
                  </w:r>
                  <w:r>
                    <w:rPr>
                      <w:rFonts w:ascii="宋体" w:hAnsi="宋体" w:eastAsia="宋体" w:cs="宋体"/>
                      <w:spacing w:val="-17"/>
                      <w:sz w:val="21"/>
                      <w:szCs w:val="21"/>
                    </w:rPr>
                    <w:t>7.支架</w:t>
                  </w:r>
                  <w:r>
                    <w:rPr>
                      <w:rFonts w:ascii="宋体" w:hAnsi="宋体" w:eastAsia="宋体" w:cs="宋体"/>
                      <w:spacing w:val="74"/>
                      <w:sz w:val="21"/>
                      <w:szCs w:val="21"/>
                    </w:rPr>
                    <w:t xml:space="preserve"> </w:t>
                  </w:r>
                  <w:r>
                    <w:rPr>
                      <w:rFonts w:ascii="宋体" w:hAnsi="宋体" w:eastAsia="宋体" w:cs="宋体"/>
                      <w:spacing w:val="-17"/>
                      <w:sz w:val="21"/>
                      <w:szCs w:val="21"/>
                    </w:rPr>
                    <w:t>8.输送带</w:t>
                  </w:r>
                </w:p>
              </w:txbxContent>
            </v:textbox>
          </v:shape>
        </w:pict>
      </w:r>
      <w:r>
        <w:rPr>
          <w:rFonts w:ascii="宋体" w:hAnsi="宋体" w:eastAsia="宋体" w:cs="宋体"/>
          <w:spacing w:val="5"/>
          <w:sz w:val="21"/>
          <w:szCs w:val="21"/>
        </w:rPr>
        <w:t>物料便沉降；当实际气流速度</w:t>
      </w:r>
      <w:r>
        <w:rPr>
          <w:rFonts w:ascii="Times New Roman" w:hAnsi="Times New Roman" w:eastAsia="Times New Roman" w:cs="Times New Roman"/>
          <w:spacing w:val="5"/>
          <w:sz w:val="21"/>
          <w:szCs w:val="21"/>
        </w:rPr>
        <w:t xml:space="preserve">v&gt;v:    </w:t>
      </w:r>
      <w:r>
        <w:rPr>
          <w:rFonts w:ascii="宋体" w:hAnsi="宋体" w:eastAsia="宋体" w:cs="宋体"/>
          <w:spacing w:val="5"/>
          <w:sz w:val="21"/>
          <w:szCs w:val="21"/>
        </w:rPr>
        <w:t>时，物料便</w:t>
      </w:r>
      <w:r>
        <w:rPr>
          <w:rFonts w:ascii="宋体" w:hAnsi="宋体" w:eastAsia="宋体" w:cs="宋体"/>
          <w:spacing w:val="12"/>
          <w:sz w:val="21"/>
          <w:szCs w:val="21"/>
        </w:rPr>
        <w:t xml:space="preserve"> </w:t>
      </w:r>
      <w:r>
        <w:rPr>
          <w:rFonts w:ascii="宋体" w:hAnsi="宋体" w:eastAsia="宋体" w:cs="宋体"/>
          <w:spacing w:val="5"/>
          <w:sz w:val="21"/>
          <w:szCs w:val="21"/>
        </w:rPr>
        <w:t>上升，被气流带走。物料悬浮速度的大小取决于</w:t>
      </w:r>
      <w:r>
        <w:rPr>
          <w:rFonts w:ascii="宋体" w:hAnsi="宋体" w:eastAsia="宋体" w:cs="宋体"/>
          <w:spacing w:val="6"/>
          <w:sz w:val="21"/>
          <w:szCs w:val="21"/>
        </w:rPr>
        <w:t xml:space="preserve"> </w:t>
      </w:r>
      <w:r>
        <w:rPr>
          <w:rFonts w:ascii="宋体" w:hAnsi="宋体" w:eastAsia="宋体" w:cs="宋体"/>
          <w:spacing w:val="5"/>
          <w:sz w:val="21"/>
          <w:szCs w:val="21"/>
        </w:rPr>
        <w:t>自身的密度、形状、受风面积等因素，其中受风</w:t>
      </w:r>
      <w:r>
        <w:rPr>
          <w:rFonts w:ascii="宋体" w:hAnsi="宋体" w:eastAsia="宋体" w:cs="宋体"/>
          <w:spacing w:val="3"/>
          <w:sz w:val="21"/>
          <w:szCs w:val="21"/>
        </w:rPr>
        <w:t xml:space="preserve"> </w:t>
      </w:r>
      <w:r>
        <w:rPr>
          <w:rFonts w:ascii="宋体" w:hAnsi="宋体" w:eastAsia="宋体" w:cs="宋体"/>
          <w:spacing w:val="5"/>
          <w:sz w:val="21"/>
          <w:szCs w:val="21"/>
        </w:rPr>
        <w:t>面积的大小是影响悬浮速度的重要因素。实验资</w:t>
      </w:r>
    </w:p>
    <w:p w14:paraId="6537F477">
      <w:pPr>
        <w:spacing w:line="219" w:lineRule="auto"/>
        <w:ind w:left="49"/>
        <w:rPr>
          <w:rFonts w:ascii="宋体" w:hAnsi="宋体" w:eastAsia="宋体" w:cs="宋体"/>
          <w:sz w:val="21"/>
          <w:szCs w:val="21"/>
        </w:rPr>
      </w:pPr>
      <w:r>
        <w:rPr>
          <w:rFonts w:ascii="宋体" w:hAnsi="宋体" w:eastAsia="宋体" w:cs="宋体"/>
          <w:spacing w:val="3"/>
          <w:sz w:val="21"/>
          <w:szCs w:val="21"/>
        </w:rPr>
        <w:t>料表明，烟梗、杂物与烟丝的悬浮速度是不同的，因此，根据</w:t>
      </w:r>
      <w:r>
        <w:rPr>
          <w:rFonts w:ascii="Times New Roman" w:hAnsi="Times New Roman" w:eastAsia="Times New Roman" w:cs="Times New Roman"/>
          <w:spacing w:val="3"/>
          <w:sz w:val="21"/>
          <w:szCs w:val="21"/>
        </w:rPr>
        <w:t>v</w:t>
      </w:r>
      <w:r>
        <w:rPr>
          <w:rFonts w:ascii="Times New Roman" w:hAnsi="Times New Roman" w:eastAsia="Times New Roman" w:cs="Times New Roman"/>
          <w:spacing w:val="-15"/>
          <w:sz w:val="21"/>
          <w:szCs w:val="21"/>
        </w:rPr>
        <w:t xml:space="preserve"> </w:t>
      </w:r>
      <w:r>
        <w:rPr>
          <w:rFonts w:ascii="宋体" w:hAnsi="宋体" w:eastAsia="宋体" w:cs="宋体"/>
          <w:spacing w:val="3"/>
          <w:sz w:val="21"/>
          <w:szCs w:val="21"/>
        </w:rPr>
        <w:t>丝</w:t>
      </w:r>
      <w:r>
        <w:rPr>
          <w:rFonts w:ascii="Times New Roman" w:hAnsi="Times New Roman" w:eastAsia="Times New Roman" w:cs="Times New Roman"/>
          <w:spacing w:val="3"/>
          <w:sz w:val="21"/>
          <w:szCs w:val="21"/>
        </w:rPr>
        <w:t>&lt;v</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鞭的特点，在分</w:t>
      </w:r>
    </w:p>
    <w:p w14:paraId="78875727">
      <w:pPr>
        <w:pStyle w:val="2"/>
        <w:spacing w:line="282" w:lineRule="auto"/>
      </w:pPr>
      <w:r>
        <w:pict>
          <v:shape id="_x0000_s1029" o:spid="_x0000_s1029" o:spt="202" type="#_x0000_t202" style="position:absolute;left:0pt;margin-left:-1pt;margin-top:2pt;height:14.1pt;width:30.5pt;z-index:251680768;mso-width-relative:page;mso-height-relative:page;" filled="f" stroked="f" coordsize="21600,21600">
            <v:path/>
            <v:fill on="f" focussize="0,0"/>
            <v:stroke on="f"/>
            <v:imagedata o:title=""/>
            <o:lock v:ext="edit" aspectratio="f"/>
            <v:textbox inset="0mm,0mm,0mm,0mm">
              <w:txbxContent>
                <w:p w14:paraId="25A6CE3B">
                  <w:pPr>
                    <w:pStyle w:val="2"/>
                    <w:tabs>
                      <w:tab w:val="left" w:pos="589"/>
                    </w:tabs>
                    <w:spacing w:before="19"/>
                    <w:ind w:left="20"/>
                  </w:pPr>
                  <w:r>
                    <w:rPr>
                      <w:u w:val="single" w:color="auto"/>
                    </w:rPr>
                    <w:tab/>
                  </w:r>
                </w:p>
              </w:txbxContent>
            </v:textbox>
          </v:shape>
        </w:pict>
      </w:r>
    </w:p>
    <w:p w14:paraId="1005F246">
      <w:pPr>
        <w:spacing w:before="41" w:line="188" w:lineRule="auto"/>
        <w:ind w:left="69"/>
        <w:rPr>
          <w:rFonts w:ascii="Times New Roman" w:hAnsi="Times New Roman" w:eastAsia="Times New Roman" w:cs="Times New Roman"/>
          <w:sz w:val="14"/>
          <w:szCs w:val="14"/>
        </w:rPr>
      </w:pPr>
      <w:r>
        <w:drawing>
          <wp:anchor distT="0" distB="0" distL="0" distR="0" simplePos="0" relativeHeight="251679744" behindDoc="0" locked="0" layoutInCell="1" allowOverlap="1">
            <wp:simplePos x="0" y="0"/>
            <wp:positionH relativeFrom="column">
              <wp:posOffset>12065</wp:posOffset>
            </wp:positionH>
            <wp:positionV relativeFrom="paragraph">
              <wp:posOffset>-32385</wp:posOffset>
            </wp:positionV>
            <wp:extent cx="101600" cy="8890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80"/>
                    <a:stretch>
                      <a:fillRect/>
                    </a:stretch>
                  </pic:blipFill>
                  <pic:spPr>
                    <a:xfrm>
                      <a:off x="0" y="0"/>
                      <a:ext cx="101604" cy="88897"/>
                    </a:xfrm>
                    <a:prstGeom prst="rect">
                      <a:avLst/>
                    </a:prstGeom>
                  </pic:spPr>
                </pic:pic>
              </a:graphicData>
            </a:graphic>
          </wp:anchor>
        </w:drawing>
      </w:r>
      <w:r>
        <w:rPr>
          <w:rFonts w:ascii="Times New Roman" w:hAnsi="Times New Roman" w:eastAsia="Times New Roman" w:cs="Times New Roman"/>
          <w:spacing w:val="-9"/>
          <w:sz w:val="14"/>
          <w:szCs w:val="14"/>
          <w:u w:val="single" w:color="auto"/>
        </w:rPr>
        <w:t>8</w:t>
      </w:r>
      <w:r>
        <w:rPr>
          <w:rFonts w:ascii="Times New Roman" w:hAnsi="Times New Roman" w:eastAsia="Times New Roman" w:cs="Times New Roman"/>
          <w:sz w:val="14"/>
          <w:szCs w:val="14"/>
          <w:u w:val="single" w:color="auto"/>
        </w:rPr>
        <w:t xml:space="preserve">              </w:t>
      </w:r>
    </w:p>
    <w:p w14:paraId="2FDC722E">
      <w:pPr>
        <w:spacing w:line="188" w:lineRule="auto"/>
        <w:rPr>
          <w:rFonts w:ascii="Times New Roman" w:hAnsi="Times New Roman" w:eastAsia="Times New Roman" w:cs="Times New Roman"/>
          <w:sz w:val="14"/>
          <w:szCs w:val="14"/>
        </w:rPr>
        <w:sectPr>
          <w:headerReference r:id="rId13" w:type="default"/>
          <w:pgSz w:w="10270" w:h="14690"/>
          <w:pgMar w:top="1136" w:right="1029" w:bottom="400" w:left="1200" w:header="503" w:footer="0" w:gutter="0"/>
          <w:cols w:space="720" w:num="1"/>
        </w:sectPr>
      </w:pPr>
    </w:p>
    <w:p w14:paraId="68726D38">
      <w:pPr>
        <w:spacing w:before="222" w:line="219" w:lineRule="auto"/>
        <w:ind w:left="30"/>
        <w:rPr>
          <w:rFonts w:ascii="宋体" w:hAnsi="宋体" w:eastAsia="宋体" w:cs="宋体"/>
          <w:sz w:val="20"/>
          <w:szCs w:val="20"/>
        </w:rPr>
      </w:pPr>
      <w:r>
        <w:rPr>
          <w:rFonts w:ascii="宋体" w:hAnsi="宋体" w:eastAsia="宋体" w:cs="宋体"/>
          <w:spacing w:val="5"/>
          <w:sz w:val="20"/>
          <w:szCs w:val="20"/>
        </w:rPr>
        <w:t>离风道中提供一个</w:t>
      </w:r>
      <w:r>
        <w:rPr>
          <w:rFonts w:ascii="宋体" w:hAnsi="宋体" w:eastAsia="宋体" w:cs="宋体"/>
          <w:spacing w:val="-44"/>
          <w:sz w:val="20"/>
          <w:szCs w:val="20"/>
        </w:rPr>
        <w:t xml:space="preserve"> </w:t>
      </w:r>
      <w:r>
        <w:rPr>
          <w:rFonts w:ascii="宋体" w:hAnsi="宋体" w:eastAsia="宋体" w:cs="宋体"/>
          <w:spacing w:val="5"/>
          <w:sz w:val="20"/>
          <w:szCs w:val="20"/>
        </w:rPr>
        <w:t>v&lt;v&lt;v</w:t>
      </w:r>
      <w:r>
        <w:rPr>
          <w:rFonts w:ascii="宋体" w:hAnsi="宋体" w:eastAsia="宋体" w:cs="宋体"/>
          <w:spacing w:val="21"/>
          <w:sz w:val="20"/>
          <w:szCs w:val="20"/>
        </w:rPr>
        <w:t xml:space="preserve">    </w:t>
      </w:r>
      <w:r>
        <w:rPr>
          <w:rFonts w:ascii="宋体" w:hAnsi="宋体" w:eastAsia="宋体" w:cs="宋体"/>
          <w:spacing w:val="5"/>
          <w:sz w:val="20"/>
          <w:szCs w:val="20"/>
        </w:rPr>
        <w:t>鞭的气流，实现风分除梗。</w:t>
      </w:r>
    </w:p>
    <w:p w14:paraId="056777EB">
      <w:pPr>
        <w:spacing w:line="84" w:lineRule="exact"/>
      </w:pPr>
    </w:p>
    <w:p w14:paraId="455C0E4C">
      <w:pPr>
        <w:spacing w:line="84" w:lineRule="exact"/>
        <w:sectPr>
          <w:headerReference r:id="rId14" w:type="default"/>
          <w:pgSz w:w="10270" w:h="14640"/>
          <w:pgMar w:top="400" w:right="1180" w:bottom="400" w:left="1009" w:header="0" w:footer="0" w:gutter="0"/>
          <w:cols w:equalWidth="0" w:num="1">
            <w:col w:w="8081"/>
          </w:cols>
        </w:sectPr>
      </w:pPr>
    </w:p>
    <w:p w14:paraId="74320158">
      <w:pPr>
        <w:spacing w:line="275" w:lineRule="auto"/>
        <w:ind w:left="30" w:right="89" w:firstLine="439"/>
        <w:rPr>
          <w:rFonts w:ascii="宋体" w:hAnsi="宋体" w:eastAsia="宋体" w:cs="宋体"/>
          <w:sz w:val="22"/>
          <w:szCs w:val="22"/>
        </w:rPr>
      </w:pPr>
      <w:r>
        <w:rPr>
          <w:rFonts w:ascii="宋体" w:hAnsi="宋体" w:eastAsia="宋体" w:cs="宋体"/>
          <w:spacing w:val="15"/>
          <w:sz w:val="22"/>
          <w:szCs w:val="22"/>
        </w:rPr>
        <w:t>(2)一次风分装置：如图1-1-12所</w:t>
      </w:r>
      <w:r>
        <w:rPr>
          <w:rFonts w:ascii="宋体" w:hAnsi="宋体" w:eastAsia="宋体" w:cs="宋体"/>
          <w:spacing w:val="11"/>
          <w:sz w:val="22"/>
          <w:szCs w:val="22"/>
        </w:rPr>
        <w:t xml:space="preserve"> </w:t>
      </w:r>
      <w:r>
        <w:rPr>
          <w:rFonts w:ascii="宋体" w:hAnsi="宋体" w:eastAsia="宋体" w:cs="宋体"/>
          <w:spacing w:val="-1"/>
          <w:sz w:val="22"/>
          <w:szCs w:val="22"/>
        </w:rPr>
        <w:t>示，一次风分装置主要由壳体1、风道块2</w:t>
      </w:r>
      <w:r>
        <w:rPr>
          <w:rFonts w:ascii="宋体" w:hAnsi="宋体" w:eastAsia="宋体" w:cs="宋体"/>
          <w:spacing w:val="8"/>
          <w:sz w:val="22"/>
          <w:szCs w:val="22"/>
        </w:rPr>
        <w:t xml:space="preserve"> </w:t>
      </w:r>
      <w:r>
        <w:rPr>
          <w:rFonts w:ascii="宋体" w:hAnsi="宋体" w:eastAsia="宋体" w:cs="宋体"/>
          <w:spacing w:val="-3"/>
          <w:sz w:val="22"/>
          <w:szCs w:val="22"/>
        </w:rPr>
        <w:t xml:space="preserve">和罩板3等组成。壳体与风道块在820 </w:t>
      </w:r>
      <w:r>
        <w:rPr>
          <w:rFonts w:ascii="Times New Roman" w:hAnsi="Times New Roman" w:eastAsia="Times New Roman" w:cs="Times New Roman"/>
          <w:spacing w:val="-3"/>
          <w:sz w:val="22"/>
          <w:szCs w:val="22"/>
        </w:rPr>
        <w:t>mm</w:t>
      </w:r>
      <w:r>
        <w:rPr>
          <w:rFonts w:ascii="Times New Roman" w:hAnsi="Times New Roman" w:eastAsia="Times New Roman" w:cs="Times New Roman"/>
          <w:spacing w:val="9"/>
          <w:sz w:val="22"/>
          <w:szCs w:val="22"/>
        </w:rPr>
        <w:t xml:space="preserve"> </w:t>
      </w:r>
      <w:r>
        <w:rPr>
          <w:rFonts w:ascii="宋体" w:hAnsi="宋体" w:eastAsia="宋体" w:cs="宋体"/>
          <w:spacing w:val="9"/>
          <w:sz w:val="22"/>
          <w:szCs w:val="22"/>
        </w:rPr>
        <w:t>的宽度制成137个风道，每个风道宽1.5</w:t>
      </w:r>
    </w:p>
    <w:p w14:paraId="0D0032FD">
      <w:pPr>
        <w:spacing w:before="75" w:line="273" w:lineRule="auto"/>
        <w:ind w:left="30" w:right="119"/>
        <w:rPr>
          <w:rFonts w:ascii="宋体" w:hAnsi="宋体" w:eastAsia="宋体" w:cs="宋体"/>
          <w:sz w:val="20"/>
          <w:szCs w:val="20"/>
        </w:rPr>
      </w:pPr>
      <w:r>
        <w:rPr>
          <w:rFonts w:ascii="Times New Roman" w:hAnsi="Times New Roman" w:eastAsia="Times New Roman" w:cs="Times New Roman"/>
          <w:spacing w:val="-1"/>
          <w:sz w:val="22"/>
          <w:szCs w:val="22"/>
        </w:rPr>
        <w:t>mm</w:t>
      </w:r>
      <w:r>
        <w:rPr>
          <w:rFonts w:ascii="宋体" w:hAnsi="宋体" w:eastAsia="宋体" w:cs="宋体"/>
          <w:spacing w:val="-1"/>
          <w:sz w:val="22"/>
          <w:szCs w:val="22"/>
        </w:rPr>
        <w:t>、长</w:t>
      </w:r>
      <w:r>
        <w:rPr>
          <w:rFonts w:ascii="宋体" w:hAnsi="宋体" w:eastAsia="宋体" w:cs="宋体"/>
          <w:spacing w:val="-24"/>
          <w:sz w:val="22"/>
          <w:szCs w:val="22"/>
        </w:rPr>
        <w:t xml:space="preserve"> </w:t>
      </w:r>
      <w:r>
        <w:rPr>
          <w:rFonts w:ascii="宋体" w:hAnsi="宋体" w:eastAsia="宋体" w:cs="宋体"/>
          <w:spacing w:val="-1"/>
          <w:sz w:val="22"/>
          <w:szCs w:val="22"/>
        </w:rPr>
        <w:t>5</w:t>
      </w:r>
      <w:r>
        <w:rPr>
          <w:rFonts w:ascii="Times New Roman" w:hAnsi="Times New Roman" w:eastAsia="Times New Roman" w:cs="Times New Roman"/>
          <w:spacing w:val="-1"/>
          <w:sz w:val="22"/>
          <w:szCs w:val="22"/>
        </w:rPr>
        <w:t xml:space="preserve">mm,   </w:t>
      </w:r>
      <w:r>
        <w:rPr>
          <w:rFonts w:ascii="宋体" w:hAnsi="宋体" w:eastAsia="宋体" w:cs="宋体"/>
          <w:spacing w:val="-1"/>
          <w:sz w:val="22"/>
          <w:szCs w:val="22"/>
        </w:rPr>
        <w:t>在整个820</w:t>
      </w:r>
      <w:r>
        <w:rPr>
          <w:rFonts w:ascii="宋体" w:hAnsi="宋体" w:eastAsia="宋体" w:cs="宋体"/>
          <w:spacing w:val="28"/>
          <w:sz w:val="22"/>
          <w:szCs w:val="22"/>
        </w:rPr>
        <w:t xml:space="preserve"> </w:t>
      </w:r>
      <w:r>
        <w:rPr>
          <w:rFonts w:ascii="Times New Roman" w:hAnsi="Times New Roman" w:eastAsia="Times New Roman" w:cs="Times New Roman"/>
          <w:spacing w:val="-1"/>
          <w:sz w:val="22"/>
          <w:szCs w:val="22"/>
        </w:rPr>
        <w:t xml:space="preserve">mm </w:t>
      </w:r>
      <w:r>
        <w:rPr>
          <w:rFonts w:ascii="宋体" w:hAnsi="宋体" w:eastAsia="宋体" w:cs="宋体"/>
          <w:spacing w:val="-1"/>
          <w:sz w:val="22"/>
          <w:szCs w:val="22"/>
        </w:rPr>
        <w:t>宽</w:t>
      </w:r>
      <w:r>
        <w:rPr>
          <w:rFonts w:ascii="宋体" w:hAnsi="宋体" w:eastAsia="宋体" w:cs="宋体"/>
          <w:spacing w:val="-2"/>
          <w:sz w:val="22"/>
          <w:szCs w:val="22"/>
        </w:rPr>
        <w:t>度上组</w:t>
      </w:r>
      <w:r>
        <w:rPr>
          <w:rFonts w:ascii="宋体" w:hAnsi="宋体" w:eastAsia="宋体" w:cs="宋体"/>
          <w:sz w:val="22"/>
          <w:szCs w:val="22"/>
        </w:rPr>
        <w:t xml:space="preserve"> </w:t>
      </w:r>
      <w:r>
        <w:rPr>
          <w:rFonts w:ascii="宋体" w:hAnsi="宋体" w:eastAsia="宋体" w:cs="宋体"/>
          <w:spacing w:val="-10"/>
          <w:sz w:val="20"/>
          <w:szCs w:val="20"/>
        </w:rPr>
        <w:t>成一“风带”。</w:t>
      </w:r>
    </w:p>
    <w:p w14:paraId="6ECED912">
      <w:pPr>
        <w:spacing w:before="84" w:line="295" w:lineRule="auto"/>
        <w:ind w:left="30" w:right="20" w:firstLine="439"/>
        <w:jc w:val="both"/>
        <w:rPr>
          <w:rFonts w:ascii="宋体" w:hAnsi="宋体" w:eastAsia="宋体" w:cs="宋体"/>
          <w:sz w:val="22"/>
          <w:szCs w:val="22"/>
        </w:rPr>
      </w:pPr>
      <w:r>
        <w:rPr>
          <w:rFonts w:ascii="宋体" w:hAnsi="宋体" w:eastAsia="宋体" w:cs="宋体"/>
          <w:spacing w:val="10"/>
          <w:sz w:val="20"/>
          <w:szCs w:val="20"/>
        </w:rPr>
        <w:t>一次风分装置位于烟丝输送带斜上方，</w:t>
      </w:r>
      <w:r>
        <w:rPr>
          <w:rFonts w:ascii="宋体" w:hAnsi="宋体" w:eastAsia="宋体" w:cs="宋体"/>
          <w:spacing w:val="8"/>
          <w:sz w:val="20"/>
          <w:szCs w:val="20"/>
        </w:rPr>
        <w:t xml:space="preserve"> </w:t>
      </w:r>
      <w:r>
        <w:rPr>
          <w:rFonts w:ascii="宋体" w:hAnsi="宋体" w:eastAsia="宋体" w:cs="宋体"/>
          <w:spacing w:val="10"/>
          <w:sz w:val="22"/>
          <w:szCs w:val="22"/>
        </w:rPr>
        <w:t>中压通风机向气室内送入压力大约为12</w:t>
      </w:r>
      <w:r>
        <w:rPr>
          <w:rFonts w:ascii="宋体" w:hAnsi="宋体" w:eastAsia="宋体" w:cs="宋体"/>
          <w:spacing w:val="12"/>
          <w:sz w:val="22"/>
          <w:szCs w:val="22"/>
        </w:rPr>
        <w:t xml:space="preserve"> </w:t>
      </w:r>
      <w:r>
        <w:rPr>
          <w:rFonts w:ascii="Times New Roman" w:hAnsi="Times New Roman" w:eastAsia="Times New Roman" w:cs="Times New Roman"/>
          <w:spacing w:val="-3"/>
          <w:sz w:val="22"/>
          <w:szCs w:val="22"/>
        </w:rPr>
        <w:t xml:space="preserve">mbar(1.2     kPa)  </w:t>
      </w:r>
      <w:r>
        <w:rPr>
          <w:rFonts w:ascii="宋体" w:hAnsi="宋体" w:eastAsia="宋体" w:cs="宋体"/>
          <w:spacing w:val="-3"/>
          <w:sz w:val="22"/>
          <w:szCs w:val="22"/>
        </w:rPr>
        <w:t>的空气，气流可用调节板</w:t>
      </w:r>
      <w:r>
        <w:rPr>
          <w:rFonts w:ascii="宋体" w:hAnsi="宋体" w:eastAsia="宋体" w:cs="宋体"/>
          <w:spacing w:val="10"/>
          <w:sz w:val="22"/>
          <w:szCs w:val="22"/>
        </w:rPr>
        <w:t xml:space="preserve"> </w:t>
      </w:r>
      <w:r>
        <w:rPr>
          <w:rFonts w:ascii="宋体" w:hAnsi="宋体" w:eastAsia="宋体" w:cs="宋体"/>
          <w:spacing w:val="-1"/>
          <w:sz w:val="22"/>
          <w:szCs w:val="22"/>
        </w:rPr>
        <w:t>调节。从一次风分装置喷出的气流作用在</w:t>
      </w:r>
      <w:r>
        <w:rPr>
          <w:rFonts w:ascii="宋体" w:hAnsi="宋体" w:eastAsia="宋体" w:cs="宋体"/>
          <w:spacing w:val="6"/>
          <w:sz w:val="22"/>
          <w:szCs w:val="22"/>
        </w:rPr>
        <w:t xml:space="preserve"> </w:t>
      </w:r>
      <w:r>
        <w:rPr>
          <w:rFonts w:ascii="宋体" w:hAnsi="宋体" w:eastAsia="宋体" w:cs="宋体"/>
          <w:spacing w:val="-2"/>
          <w:sz w:val="22"/>
          <w:szCs w:val="22"/>
        </w:rPr>
        <w:t>烟丝输送带的整个宽度上，并将烟丝输送</w:t>
      </w:r>
      <w:r>
        <w:rPr>
          <w:rFonts w:ascii="宋体" w:hAnsi="宋体" w:eastAsia="宋体" w:cs="宋体"/>
          <w:spacing w:val="2"/>
          <w:sz w:val="22"/>
          <w:szCs w:val="22"/>
        </w:rPr>
        <w:t xml:space="preserve">  </w:t>
      </w:r>
      <w:r>
        <w:rPr>
          <w:rFonts w:ascii="宋体" w:hAnsi="宋体" w:eastAsia="宋体" w:cs="宋体"/>
          <w:spacing w:val="-1"/>
          <w:sz w:val="22"/>
          <w:szCs w:val="22"/>
        </w:rPr>
        <w:t>带送出的烟丝垂直吹至抛丝辊。重的烟丝</w:t>
      </w:r>
    </w:p>
    <w:p w14:paraId="60A8AE23">
      <w:pPr>
        <w:spacing w:line="22" w:lineRule="auto"/>
        <w:rPr>
          <w:rFonts w:ascii="Arial"/>
          <w:sz w:val="2"/>
        </w:rPr>
      </w:pPr>
    </w:p>
    <w:p w14:paraId="499A2F4E">
      <w:pPr>
        <w:pStyle w:val="2"/>
        <w:spacing w:line="14" w:lineRule="auto"/>
        <w:rPr>
          <w:sz w:val="2"/>
        </w:rPr>
      </w:pPr>
      <w:r>
        <w:rPr>
          <w:sz w:val="2"/>
          <w:szCs w:val="2"/>
        </w:rPr>
        <w:br w:type="column"/>
      </w:r>
    </w:p>
    <w:p w14:paraId="297B0523">
      <w:pPr>
        <w:pStyle w:val="2"/>
        <w:spacing w:line="314" w:lineRule="auto"/>
      </w:pPr>
    </w:p>
    <w:p w14:paraId="0DE68AE3">
      <w:pPr>
        <w:pStyle w:val="2"/>
        <w:spacing w:line="315" w:lineRule="auto"/>
      </w:pPr>
    </w:p>
    <w:p w14:paraId="6A7FD44A">
      <w:pPr>
        <w:spacing w:before="64" w:line="188" w:lineRule="auto"/>
        <w:ind w:left="160"/>
        <w:rPr>
          <w:rFonts w:ascii="Times New Roman" w:hAnsi="Times New Roman" w:eastAsia="Times New Roman" w:cs="Times New Roman"/>
          <w:sz w:val="22"/>
          <w:szCs w:val="22"/>
        </w:rPr>
      </w:pPr>
      <w:r>
        <w:drawing>
          <wp:anchor distT="0" distB="0" distL="0" distR="0" simplePos="0" relativeHeight="251683840" behindDoc="1" locked="0" layoutInCell="1" allowOverlap="1">
            <wp:simplePos x="0" y="0"/>
            <wp:positionH relativeFrom="column">
              <wp:posOffset>0</wp:posOffset>
            </wp:positionH>
            <wp:positionV relativeFrom="paragraph">
              <wp:posOffset>-369570</wp:posOffset>
            </wp:positionV>
            <wp:extent cx="2413000" cy="18732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81"/>
                    <a:stretch>
                      <a:fillRect/>
                    </a:stretch>
                  </pic:blipFill>
                  <pic:spPr>
                    <a:xfrm>
                      <a:off x="0" y="0"/>
                      <a:ext cx="2413001" cy="1873224"/>
                    </a:xfrm>
                    <a:prstGeom prst="rect">
                      <a:avLst/>
                    </a:prstGeom>
                  </pic:spPr>
                </pic:pic>
              </a:graphicData>
            </a:graphic>
          </wp:anchor>
        </w:drawing>
      </w:r>
      <w:r>
        <w:rPr>
          <w:rFonts w:ascii="Times New Roman" w:hAnsi="Times New Roman" w:eastAsia="Times New Roman" w:cs="Times New Roman"/>
          <w:spacing w:val="-16"/>
          <w:sz w:val="22"/>
          <w:szCs w:val="22"/>
        </w:rPr>
        <w:t>3-</w:t>
      </w:r>
    </w:p>
    <w:p w14:paraId="27755ECF">
      <w:pPr>
        <w:spacing w:before="14" w:line="241" w:lineRule="auto"/>
        <w:ind w:left="3690"/>
        <w:rPr>
          <w:rFonts w:ascii="宋体" w:hAnsi="宋体" w:eastAsia="宋体" w:cs="宋体"/>
          <w:sz w:val="7"/>
          <w:szCs w:val="7"/>
        </w:rPr>
      </w:pPr>
      <w:r>
        <w:rPr>
          <w:rFonts w:ascii="宋体" w:hAnsi="宋体" w:eastAsia="宋体" w:cs="宋体"/>
          <w:sz w:val="7"/>
          <w:szCs w:val="7"/>
        </w:rPr>
        <w:t>1</w:t>
      </w:r>
    </w:p>
    <w:p w14:paraId="363591B2">
      <w:pPr>
        <w:pStyle w:val="2"/>
        <w:spacing w:line="249" w:lineRule="auto"/>
      </w:pPr>
      <w:r>
        <mc:AlternateContent>
          <mc:Choice Requires="wps">
            <w:drawing>
              <wp:anchor distT="0" distB="0" distL="0" distR="0" simplePos="0" relativeHeight="251687936" behindDoc="0" locked="0" layoutInCell="1" allowOverlap="1">
                <wp:simplePos x="0" y="0"/>
                <wp:positionH relativeFrom="column">
                  <wp:posOffset>1863090</wp:posOffset>
                </wp:positionH>
                <wp:positionV relativeFrom="paragraph">
                  <wp:posOffset>76200</wp:posOffset>
                </wp:positionV>
                <wp:extent cx="226695" cy="123825"/>
                <wp:effectExtent l="0" t="0" r="0" b="0"/>
                <wp:wrapNone/>
                <wp:docPr id="92" name="TextBox 92"/>
                <wp:cNvGraphicFramePr/>
                <a:graphic xmlns:a="http://schemas.openxmlformats.org/drawingml/2006/main">
                  <a:graphicData uri="http://schemas.microsoft.com/office/word/2010/wordprocessingShape">
                    <wps:wsp>
                      <wps:cNvSpPr txBox="1"/>
                      <wps:spPr>
                        <a:xfrm rot="5400000">
                          <a:off x="1863122" y="76324"/>
                          <a:ext cx="226695"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4166219">
                            <w:pPr>
                              <w:spacing w:before="58" w:line="178" w:lineRule="auto"/>
                              <w:ind w:left="20"/>
                              <w:rPr>
                                <w:rFonts w:ascii="宋体" w:hAnsi="宋体" w:eastAsia="宋体" w:cs="宋体"/>
                                <w:sz w:val="12"/>
                                <w:szCs w:val="12"/>
                              </w:rPr>
                            </w:pPr>
                            <w:r>
                              <w:rPr>
                                <w:rFonts w:ascii="宋体" w:hAnsi="宋体" w:eastAsia="宋体" w:cs="宋体"/>
                                <w:spacing w:val="-4"/>
                                <w:sz w:val="12"/>
                                <w:szCs w:val="12"/>
                              </w:rPr>
                              <w:t>二</w:t>
                            </w:r>
                            <w:r>
                              <w:rPr>
                                <w:rFonts w:ascii="宋体" w:hAnsi="宋体" w:eastAsia="宋体" w:cs="宋体"/>
                                <w:spacing w:val="30"/>
                                <w:sz w:val="12"/>
                                <w:szCs w:val="12"/>
                              </w:rPr>
                              <w:t xml:space="preserve"> </w:t>
                            </w:r>
                            <w:r>
                              <w:rPr>
                                <w:rFonts w:ascii="宋体" w:hAnsi="宋体" w:eastAsia="宋体" w:cs="宋体"/>
                                <w:spacing w:val="-4"/>
                                <w:sz w:val="12"/>
                                <w:szCs w:val="12"/>
                              </w:rPr>
                              <w:t>二</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2" o:spid="_x0000_s1026" o:spt="202" type="#_x0000_t202" style="position:absolute;left:0pt;margin-left:146.7pt;margin-top:6pt;height:9.75pt;width:17.85pt;rotation:5898240f;z-index:251687936;mso-width-relative:page;mso-height-relative:page;" filled="f" stroked="f" coordsize="21600,21600" o:gfxdata="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6oyvrXAAAACQEAAA8AAAAA&#10;AAAAAQAgAAAAIgAAAGRycy9kb3ducmV2LnhtbFBLAQIUABQAAAAIAIdO4kDKZh9QTgIAAKAEAAAO&#10;AAAAAAAAAAEAIAAAACYBAABkcnMvZTJvRG9jLnhtbFBLBQYAAAAABgAGAFkBAADmBQAAAAA=&#10;">
                <v:fill on="f" focussize="0,0"/>
                <v:stroke on="f" weight="0pt" miterlimit="0" joinstyle="miter"/>
                <v:imagedata o:title=""/>
                <o:lock v:ext="edit" aspectratio="f"/>
                <v:textbox inset="0mm,0mm,0mm,0mm">
                  <w:txbxContent>
                    <w:p w14:paraId="74166219">
                      <w:pPr>
                        <w:spacing w:before="58" w:line="178" w:lineRule="auto"/>
                        <w:ind w:left="20"/>
                        <w:rPr>
                          <w:rFonts w:ascii="宋体" w:hAnsi="宋体" w:eastAsia="宋体" w:cs="宋体"/>
                          <w:sz w:val="12"/>
                          <w:szCs w:val="12"/>
                        </w:rPr>
                      </w:pPr>
                      <w:r>
                        <w:rPr>
                          <w:rFonts w:ascii="宋体" w:hAnsi="宋体" w:eastAsia="宋体" w:cs="宋体"/>
                          <w:spacing w:val="-4"/>
                          <w:sz w:val="12"/>
                          <w:szCs w:val="12"/>
                        </w:rPr>
                        <w:t>二</w:t>
                      </w:r>
                      <w:r>
                        <w:rPr>
                          <w:rFonts w:ascii="宋体" w:hAnsi="宋体" w:eastAsia="宋体" w:cs="宋体"/>
                          <w:spacing w:val="30"/>
                          <w:sz w:val="12"/>
                          <w:szCs w:val="12"/>
                        </w:rPr>
                        <w:t xml:space="preserve"> </w:t>
                      </w:r>
                      <w:r>
                        <w:rPr>
                          <w:rFonts w:ascii="宋体" w:hAnsi="宋体" w:eastAsia="宋体" w:cs="宋体"/>
                          <w:spacing w:val="-4"/>
                          <w:sz w:val="12"/>
                          <w:szCs w:val="12"/>
                        </w:rPr>
                        <w:t>二</w:t>
                      </w:r>
                    </w:p>
                  </w:txbxContent>
                </v:textbox>
              </v:shape>
            </w:pict>
          </mc:Fallback>
        </mc:AlternateContent>
      </w:r>
    </w:p>
    <w:p w14:paraId="1C10D058">
      <w:pPr>
        <w:pStyle w:val="2"/>
        <w:spacing w:line="249" w:lineRule="auto"/>
      </w:pPr>
    </w:p>
    <w:p w14:paraId="732EDF51">
      <w:pPr>
        <w:pStyle w:val="2"/>
        <w:spacing w:line="249" w:lineRule="auto"/>
      </w:pPr>
    </w:p>
    <w:p w14:paraId="7DE6C72E">
      <w:pPr>
        <w:pStyle w:val="2"/>
        <w:spacing w:line="250" w:lineRule="auto"/>
      </w:pPr>
    </w:p>
    <w:p w14:paraId="479F0FB1">
      <w:pPr>
        <w:pStyle w:val="2"/>
        <w:spacing w:line="250" w:lineRule="auto"/>
      </w:pPr>
    </w:p>
    <w:p w14:paraId="098EC152">
      <w:pPr>
        <w:spacing w:before="64" w:line="188" w:lineRule="auto"/>
        <w:ind w:left="5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2-</w:t>
      </w:r>
    </w:p>
    <w:p w14:paraId="4D5E14CE">
      <w:pPr>
        <w:pStyle w:val="2"/>
        <w:spacing w:line="277" w:lineRule="auto"/>
      </w:pPr>
    </w:p>
    <w:p w14:paraId="24CF672A">
      <w:pPr>
        <w:pStyle w:val="2"/>
        <w:spacing w:line="277" w:lineRule="auto"/>
      </w:pPr>
    </w:p>
    <w:p w14:paraId="1E8F5781">
      <w:pPr>
        <w:spacing w:before="66" w:line="267" w:lineRule="exact"/>
        <w:ind w:left="710"/>
        <w:rPr>
          <w:rFonts w:ascii="LiSu" w:hAnsi="LiSu" w:eastAsia="LiSu" w:cs="LiSu"/>
          <w:sz w:val="20"/>
          <w:szCs w:val="20"/>
        </w:rPr>
      </w:pPr>
      <w:r>
        <w:rPr>
          <w:rFonts w:ascii="LiSu" w:hAnsi="LiSu" w:eastAsia="LiSu" w:cs="LiSu"/>
          <w:spacing w:val="-3"/>
          <w:position w:val="1"/>
          <w:sz w:val="20"/>
          <w:szCs w:val="20"/>
        </w:rPr>
        <w:t>图1-</w:t>
      </w:r>
      <w:r>
        <w:rPr>
          <w:rFonts w:ascii="LiSu" w:hAnsi="LiSu" w:eastAsia="LiSu" w:cs="LiSu"/>
          <w:spacing w:val="-44"/>
          <w:position w:val="1"/>
          <w:sz w:val="20"/>
          <w:szCs w:val="20"/>
        </w:rPr>
        <w:t xml:space="preserve"> </w:t>
      </w:r>
      <w:r>
        <w:rPr>
          <w:rFonts w:ascii="LiSu" w:hAnsi="LiSu" w:eastAsia="LiSu" w:cs="LiSu"/>
          <w:spacing w:val="-3"/>
          <w:position w:val="1"/>
          <w:sz w:val="20"/>
          <w:szCs w:val="20"/>
        </w:rPr>
        <w:t>1-</w:t>
      </w:r>
      <w:r>
        <w:rPr>
          <w:rFonts w:ascii="LiSu" w:hAnsi="LiSu" w:eastAsia="LiSu" w:cs="LiSu"/>
          <w:spacing w:val="-45"/>
          <w:position w:val="1"/>
          <w:sz w:val="20"/>
          <w:szCs w:val="20"/>
        </w:rPr>
        <w:t xml:space="preserve"> </w:t>
      </w:r>
      <w:r>
        <w:rPr>
          <w:rFonts w:ascii="LiSu" w:hAnsi="LiSu" w:eastAsia="LiSu" w:cs="LiSu"/>
          <w:spacing w:val="-3"/>
          <w:position w:val="1"/>
          <w:sz w:val="20"/>
          <w:szCs w:val="20"/>
        </w:rPr>
        <w:t>12</w:t>
      </w:r>
      <w:r>
        <w:rPr>
          <w:rFonts w:ascii="LiSu" w:hAnsi="LiSu" w:eastAsia="LiSu" w:cs="LiSu"/>
          <w:spacing w:val="57"/>
          <w:position w:val="1"/>
          <w:sz w:val="20"/>
          <w:szCs w:val="20"/>
        </w:rPr>
        <w:t xml:space="preserve"> </w:t>
      </w:r>
      <w:r>
        <w:rPr>
          <w:rFonts w:ascii="LiSu" w:hAnsi="LiSu" w:eastAsia="LiSu" w:cs="LiSu"/>
          <w:spacing w:val="-3"/>
          <w:position w:val="1"/>
          <w:sz w:val="20"/>
          <w:szCs w:val="20"/>
        </w:rPr>
        <w:t>一次风分装置</w:t>
      </w:r>
    </w:p>
    <w:p w14:paraId="1A515CE6">
      <w:pPr>
        <w:spacing w:before="39" w:line="219" w:lineRule="auto"/>
        <w:ind w:left="670"/>
        <w:rPr>
          <w:rFonts w:ascii="宋体" w:hAnsi="宋体" w:eastAsia="宋体" w:cs="宋体"/>
          <w:sz w:val="20"/>
          <w:szCs w:val="20"/>
        </w:rPr>
      </w:pPr>
      <w:r>
        <w:rPr>
          <w:rFonts w:ascii="宋体" w:hAnsi="宋体" w:eastAsia="宋体" w:cs="宋体"/>
          <w:spacing w:val="-7"/>
          <w:sz w:val="20"/>
          <w:szCs w:val="20"/>
        </w:rPr>
        <w:t>1.壳体  2.风道块</w:t>
      </w:r>
      <w:r>
        <w:rPr>
          <w:rFonts w:ascii="宋体" w:hAnsi="宋体" w:eastAsia="宋体" w:cs="宋体"/>
          <w:spacing w:val="92"/>
          <w:sz w:val="20"/>
          <w:szCs w:val="20"/>
        </w:rPr>
        <w:t xml:space="preserve"> </w:t>
      </w:r>
      <w:r>
        <w:rPr>
          <w:rFonts w:ascii="宋体" w:hAnsi="宋体" w:eastAsia="宋体" w:cs="宋体"/>
          <w:spacing w:val="-7"/>
          <w:sz w:val="20"/>
          <w:szCs w:val="20"/>
        </w:rPr>
        <w:t>3.罩板</w:t>
      </w:r>
    </w:p>
    <w:p w14:paraId="1DE18438">
      <w:pPr>
        <w:spacing w:line="219" w:lineRule="auto"/>
        <w:rPr>
          <w:rFonts w:ascii="宋体" w:hAnsi="宋体" w:eastAsia="宋体" w:cs="宋体"/>
          <w:sz w:val="20"/>
          <w:szCs w:val="20"/>
        </w:rPr>
        <w:sectPr>
          <w:type w:val="continuous"/>
          <w:pgSz w:w="10270" w:h="14640"/>
          <w:pgMar w:top="400" w:right="1180" w:bottom="400" w:left="1009" w:header="0" w:footer="0" w:gutter="0"/>
          <w:cols w:equalWidth="0" w:num="2">
            <w:col w:w="4071" w:space="100"/>
            <w:col w:w="3910"/>
          </w:cols>
        </w:sectPr>
      </w:pPr>
    </w:p>
    <w:p w14:paraId="05EF8BC5">
      <w:pPr>
        <w:spacing w:before="8" w:line="323" w:lineRule="auto"/>
        <w:ind w:left="30" w:right="127"/>
        <w:rPr>
          <w:rFonts w:ascii="宋体" w:hAnsi="宋体" w:eastAsia="宋体" w:cs="宋体"/>
          <w:sz w:val="20"/>
          <w:szCs w:val="20"/>
        </w:rPr>
      </w:pPr>
      <w:r>
        <w:drawing>
          <wp:anchor distT="0" distB="0" distL="0" distR="0" simplePos="0" relativeHeight="251686912" behindDoc="0" locked="0" layoutInCell="1" allowOverlap="1">
            <wp:simplePos x="0" y="0"/>
            <wp:positionH relativeFrom="column">
              <wp:posOffset>0</wp:posOffset>
            </wp:positionH>
            <wp:positionV relativeFrom="paragraph">
              <wp:posOffset>-3078480</wp:posOffset>
            </wp:positionV>
            <wp:extent cx="2419350" cy="63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82"/>
                    <a:stretch>
                      <a:fillRect/>
                    </a:stretch>
                  </pic:blipFill>
                  <pic:spPr>
                    <a:xfrm>
                      <a:off x="0" y="0"/>
                      <a:ext cx="2419393" cy="6350"/>
                    </a:xfrm>
                    <a:prstGeom prst="rect">
                      <a:avLst/>
                    </a:prstGeom>
                  </pic:spPr>
                </pic:pic>
              </a:graphicData>
            </a:graphic>
          </wp:anchor>
        </w:drawing>
      </w:r>
      <w:r>
        <w:drawing>
          <wp:anchor distT="0" distB="0" distL="0" distR="0" simplePos="0" relativeHeight="251685888" behindDoc="0" locked="0" layoutInCell="1" allowOverlap="1">
            <wp:simplePos x="0" y="0"/>
            <wp:positionH relativeFrom="column">
              <wp:posOffset>2470150</wp:posOffset>
            </wp:positionH>
            <wp:positionV relativeFrom="paragraph">
              <wp:posOffset>-3192780</wp:posOffset>
            </wp:positionV>
            <wp:extent cx="660400" cy="20320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83"/>
                    <a:stretch>
                      <a:fillRect/>
                    </a:stretch>
                  </pic:blipFill>
                  <pic:spPr>
                    <a:xfrm>
                      <a:off x="0" y="0"/>
                      <a:ext cx="660362" cy="203219"/>
                    </a:xfrm>
                    <a:prstGeom prst="rect">
                      <a:avLst/>
                    </a:prstGeom>
                  </pic:spPr>
                </pic:pic>
              </a:graphicData>
            </a:graphic>
          </wp:anchor>
        </w:drawing>
      </w:r>
      <w:r>
        <w:rPr>
          <w:rFonts w:ascii="宋体" w:hAnsi="宋体" w:eastAsia="宋体" w:cs="宋体"/>
          <w:spacing w:val="14"/>
          <w:sz w:val="20"/>
          <w:szCs w:val="20"/>
        </w:rPr>
        <w:t>(梗)和非金属杂物穿过气流并越过导向板而进入螺旋回梗机</w:t>
      </w:r>
      <w:r>
        <w:rPr>
          <w:rFonts w:ascii="宋体" w:hAnsi="宋体" w:eastAsia="宋体" w:cs="宋体"/>
          <w:spacing w:val="13"/>
          <w:sz w:val="20"/>
          <w:szCs w:val="20"/>
        </w:rPr>
        <w:t>构中，螺旋回梗机构将烟</w:t>
      </w:r>
      <w:r>
        <w:rPr>
          <w:rFonts w:ascii="宋体" w:hAnsi="宋体" w:eastAsia="宋体" w:cs="宋体"/>
          <w:sz w:val="20"/>
          <w:szCs w:val="20"/>
        </w:rPr>
        <w:t xml:space="preserve"> </w:t>
      </w:r>
      <w:r>
        <w:rPr>
          <w:rFonts w:ascii="宋体" w:hAnsi="宋体" w:eastAsia="宋体" w:cs="宋体"/>
          <w:spacing w:val="8"/>
          <w:sz w:val="20"/>
          <w:szCs w:val="20"/>
        </w:rPr>
        <w:t>梗送至二次分选装置，整个一次风分装置可从供丝装置上摆出，以便进行清洁。</w:t>
      </w:r>
    </w:p>
    <w:p w14:paraId="05A2C88D">
      <w:pPr>
        <w:spacing w:before="1" w:line="324" w:lineRule="auto"/>
        <w:ind w:left="30" w:right="39" w:firstLine="439"/>
        <w:jc w:val="both"/>
        <w:rPr>
          <w:rFonts w:ascii="宋体" w:hAnsi="宋体" w:eastAsia="宋体" w:cs="宋体"/>
          <w:sz w:val="20"/>
          <w:szCs w:val="20"/>
        </w:rPr>
      </w:pPr>
      <w:r>
        <w:rPr>
          <w:rFonts w:ascii="宋体" w:hAnsi="宋体" w:eastAsia="宋体" w:cs="宋体"/>
          <w:spacing w:val="21"/>
          <w:sz w:val="20"/>
          <w:szCs w:val="20"/>
        </w:rPr>
        <w:t>(3)螺旋回梗机构：如图1-1-13所示，螺旋回梗机构主要由横撑1、挡板2、螺</w:t>
      </w:r>
      <w:r>
        <w:rPr>
          <w:rFonts w:ascii="宋体" w:hAnsi="宋体" w:eastAsia="宋体" w:cs="宋体"/>
          <w:spacing w:val="3"/>
          <w:sz w:val="20"/>
          <w:szCs w:val="20"/>
        </w:rPr>
        <w:t xml:space="preserve"> </w:t>
      </w:r>
      <w:r>
        <w:rPr>
          <w:rFonts w:ascii="宋体" w:hAnsi="宋体" w:eastAsia="宋体" w:cs="宋体"/>
          <w:spacing w:val="17"/>
          <w:sz w:val="20"/>
          <w:szCs w:val="20"/>
        </w:rPr>
        <w:t>旋轴3等组成。螺旋轴由螺旋片和轴制成，轴回转时，螺旋片推动物料前进，把物料</w:t>
      </w:r>
      <w:r>
        <w:rPr>
          <w:rFonts w:ascii="宋体" w:hAnsi="宋体" w:eastAsia="宋体" w:cs="宋体"/>
          <w:spacing w:val="7"/>
          <w:sz w:val="20"/>
          <w:szCs w:val="20"/>
        </w:rPr>
        <w:t xml:space="preserve"> </w:t>
      </w:r>
      <w:r>
        <w:rPr>
          <w:rFonts w:ascii="宋体" w:hAnsi="宋体" w:eastAsia="宋体" w:cs="宋体"/>
          <w:spacing w:val="14"/>
          <w:sz w:val="20"/>
          <w:szCs w:val="20"/>
        </w:rPr>
        <w:t>送到二次分选装置的进料口。挡板装在螺旋轴前面，入口高度可以调整，从而控制物</w:t>
      </w:r>
      <w:r>
        <w:rPr>
          <w:rFonts w:ascii="宋体" w:hAnsi="宋体" w:eastAsia="宋体" w:cs="宋体"/>
          <w:sz w:val="20"/>
          <w:szCs w:val="20"/>
        </w:rPr>
        <w:t xml:space="preserve">  </w:t>
      </w:r>
      <w:r>
        <w:rPr>
          <w:rFonts w:ascii="宋体" w:hAnsi="宋体" w:eastAsia="宋体" w:cs="宋体"/>
          <w:spacing w:val="16"/>
          <w:sz w:val="20"/>
          <w:szCs w:val="20"/>
        </w:rPr>
        <w:t>料进入螺旋轴的数量。入口高度调得高，进入螺旋轴的物料就少；入口高度调得低，</w:t>
      </w:r>
      <w:r>
        <w:rPr>
          <w:rFonts w:ascii="宋体" w:hAnsi="宋体" w:eastAsia="宋体" w:cs="宋体"/>
          <w:spacing w:val="17"/>
          <w:sz w:val="20"/>
          <w:szCs w:val="20"/>
        </w:rPr>
        <w:t xml:space="preserve"> </w:t>
      </w:r>
      <w:r>
        <w:rPr>
          <w:rFonts w:ascii="宋体" w:hAnsi="宋体" w:eastAsia="宋体" w:cs="宋体"/>
          <w:spacing w:val="14"/>
          <w:sz w:val="20"/>
          <w:szCs w:val="20"/>
        </w:rPr>
        <w:t>进入螺旋轴的物料就多。横撑既是螺旋轴的支撑，又是烟丝的存储槽，螺旋轴与</w:t>
      </w:r>
      <w:r>
        <w:rPr>
          <w:rFonts w:ascii="宋体" w:hAnsi="宋体" w:eastAsia="宋体" w:cs="宋体"/>
          <w:spacing w:val="13"/>
          <w:sz w:val="20"/>
          <w:szCs w:val="20"/>
        </w:rPr>
        <w:t>横撑</w:t>
      </w:r>
      <w:r>
        <w:rPr>
          <w:rFonts w:ascii="宋体" w:hAnsi="宋体" w:eastAsia="宋体" w:cs="宋体"/>
          <w:sz w:val="20"/>
          <w:szCs w:val="20"/>
        </w:rPr>
        <w:t xml:space="preserve">  </w:t>
      </w:r>
      <w:r>
        <w:rPr>
          <w:rFonts w:ascii="宋体" w:hAnsi="宋体" w:eastAsia="宋体" w:cs="宋体"/>
          <w:spacing w:val="14"/>
          <w:sz w:val="20"/>
          <w:szCs w:val="20"/>
        </w:rPr>
        <w:t>之间的间隙不能大于1</w:t>
      </w:r>
      <w:r>
        <w:rPr>
          <w:rFonts w:ascii="宋体" w:hAnsi="宋体" w:eastAsia="宋体" w:cs="宋体"/>
          <w:sz w:val="20"/>
          <w:szCs w:val="20"/>
        </w:rPr>
        <w:t>mm</w:t>
      </w:r>
      <w:r>
        <w:rPr>
          <w:rFonts w:ascii="宋体" w:hAnsi="宋体" w:eastAsia="宋体" w:cs="宋体"/>
          <w:spacing w:val="14"/>
          <w:sz w:val="20"/>
          <w:szCs w:val="20"/>
        </w:rPr>
        <w:t>。</w:t>
      </w:r>
    </w:p>
    <w:p w14:paraId="673EDF0F">
      <w:pPr>
        <w:spacing w:before="96" w:line="1960" w:lineRule="exact"/>
        <w:ind w:firstLine="780"/>
      </w:pPr>
      <w:r>
        <w:rPr>
          <w:position w:val="-39"/>
        </w:rPr>
        <w:drawing>
          <wp:inline distT="0" distB="0" distL="0" distR="0">
            <wp:extent cx="4140200" cy="124460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84"/>
                    <a:stretch>
                      <a:fillRect/>
                    </a:stretch>
                  </pic:blipFill>
                  <pic:spPr>
                    <a:xfrm>
                      <a:off x="0" y="0"/>
                      <a:ext cx="4140207" cy="1244602"/>
                    </a:xfrm>
                    <a:prstGeom prst="rect">
                      <a:avLst/>
                    </a:prstGeom>
                  </pic:spPr>
                </pic:pic>
              </a:graphicData>
            </a:graphic>
          </wp:inline>
        </w:drawing>
      </w:r>
    </w:p>
    <w:p w14:paraId="6F5A3C97">
      <w:pPr>
        <w:spacing w:before="192" w:line="269" w:lineRule="exact"/>
        <w:ind w:left="2960"/>
        <w:rPr>
          <w:rFonts w:ascii="LiSu" w:hAnsi="LiSu" w:eastAsia="LiSu" w:cs="LiSu"/>
          <w:sz w:val="20"/>
          <w:szCs w:val="20"/>
        </w:rPr>
      </w:pPr>
      <w:r>
        <w:rPr>
          <w:rFonts w:ascii="LiSu" w:hAnsi="LiSu" w:eastAsia="LiSu" w:cs="LiSu"/>
          <w:spacing w:val="-4"/>
          <w:position w:val="1"/>
          <w:sz w:val="20"/>
          <w:szCs w:val="20"/>
        </w:rPr>
        <w:t>图1-</w:t>
      </w:r>
      <w:r>
        <w:rPr>
          <w:rFonts w:ascii="LiSu" w:hAnsi="LiSu" w:eastAsia="LiSu" w:cs="LiSu"/>
          <w:spacing w:val="-44"/>
          <w:position w:val="1"/>
          <w:sz w:val="20"/>
          <w:szCs w:val="20"/>
        </w:rPr>
        <w:t xml:space="preserve"> </w:t>
      </w:r>
      <w:r>
        <w:rPr>
          <w:rFonts w:ascii="LiSu" w:hAnsi="LiSu" w:eastAsia="LiSu" w:cs="LiSu"/>
          <w:spacing w:val="-4"/>
          <w:position w:val="1"/>
          <w:sz w:val="20"/>
          <w:szCs w:val="20"/>
        </w:rPr>
        <w:t>1-</w:t>
      </w:r>
      <w:r>
        <w:rPr>
          <w:rFonts w:ascii="LiSu" w:hAnsi="LiSu" w:eastAsia="LiSu" w:cs="LiSu"/>
          <w:spacing w:val="-48"/>
          <w:position w:val="1"/>
          <w:sz w:val="20"/>
          <w:szCs w:val="20"/>
        </w:rPr>
        <w:t xml:space="preserve"> </w:t>
      </w:r>
      <w:r>
        <w:rPr>
          <w:rFonts w:ascii="LiSu" w:hAnsi="LiSu" w:eastAsia="LiSu" w:cs="LiSu"/>
          <w:spacing w:val="-4"/>
          <w:position w:val="1"/>
          <w:sz w:val="20"/>
          <w:szCs w:val="20"/>
        </w:rPr>
        <w:t>13</w:t>
      </w:r>
      <w:r>
        <w:rPr>
          <w:rFonts w:ascii="LiSu" w:hAnsi="LiSu" w:eastAsia="LiSu" w:cs="LiSu"/>
          <w:spacing w:val="87"/>
          <w:position w:val="1"/>
          <w:sz w:val="20"/>
          <w:szCs w:val="20"/>
        </w:rPr>
        <w:t xml:space="preserve"> </w:t>
      </w:r>
      <w:r>
        <w:rPr>
          <w:rFonts w:ascii="LiSu" w:hAnsi="LiSu" w:eastAsia="LiSu" w:cs="LiSu"/>
          <w:spacing w:val="-4"/>
          <w:position w:val="1"/>
          <w:sz w:val="20"/>
          <w:szCs w:val="20"/>
        </w:rPr>
        <w:t>螺旋回梗机构</w:t>
      </w:r>
    </w:p>
    <w:p w14:paraId="5884A03B">
      <w:pPr>
        <w:spacing w:before="46" w:line="219" w:lineRule="auto"/>
        <w:ind w:left="2930"/>
        <w:rPr>
          <w:rFonts w:ascii="宋体" w:hAnsi="宋体" w:eastAsia="宋体" w:cs="宋体"/>
          <w:sz w:val="20"/>
          <w:szCs w:val="20"/>
        </w:rPr>
      </w:pPr>
      <w:r>
        <w:rPr>
          <w:rFonts w:ascii="宋体" w:hAnsi="宋体" w:eastAsia="宋体" w:cs="宋体"/>
          <w:spacing w:val="7"/>
          <w:sz w:val="20"/>
          <w:szCs w:val="20"/>
        </w:rPr>
        <w:t>1.横撑</w:t>
      </w:r>
      <w:r>
        <w:rPr>
          <w:rFonts w:ascii="宋体" w:hAnsi="宋体" w:eastAsia="宋体" w:cs="宋体"/>
          <w:spacing w:val="92"/>
          <w:sz w:val="20"/>
          <w:szCs w:val="20"/>
        </w:rPr>
        <w:t xml:space="preserve"> </w:t>
      </w:r>
      <w:r>
        <w:rPr>
          <w:rFonts w:ascii="宋体" w:hAnsi="宋体" w:eastAsia="宋体" w:cs="宋体"/>
          <w:spacing w:val="7"/>
          <w:sz w:val="20"/>
          <w:szCs w:val="20"/>
        </w:rPr>
        <w:t>2.挡板3.螺旋轴</w:t>
      </w:r>
    </w:p>
    <w:p w14:paraId="23D3BA77">
      <w:pPr>
        <w:spacing w:before="263" w:line="331" w:lineRule="auto"/>
        <w:ind w:left="30" w:right="39" w:firstLine="489"/>
        <w:jc w:val="both"/>
        <w:rPr>
          <w:rFonts w:ascii="宋体" w:hAnsi="宋体" w:eastAsia="宋体" w:cs="宋体"/>
          <w:sz w:val="20"/>
          <w:szCs w:val="20"/>
        </w:rPr>
      </w:pPr>
      <w:r>
        <w:drawing>
          <wp:anchor distT="0" distB="0" distL="0" distR="0" simplePos="0" relativeHeight="251684864" behindDoc="1" locked="0" layoutInCell="1" allowOverlap="1">
            <wp:simplePos x="0" y="0"/>
            <wp:positionH relativeFrom="column">
              <wp:posOffset>4723765</wp:posOffset>
            </wp:positionH>
            <wp:positionV relativeFrom="paragraph">
              <wp:posOffset>1463675</wp:posOffset>
            </wp:positionV>
            <wp:extent cx="355600" cy="635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85"/>
                    <a:stretch>
                      <a:fillRect/>
                    </a:stretch>
                  </pic:blipFill>
                  <pic:spPr>
                    <a:xfrm>
                      <a:off x="0" y="0"/>
                      <a:ext cx="355615" cy="6414"/>
                    </a:xfrm>
                    <a:prstGeom prst="rect">
                      <a:avLst/>
                    </a:prstGeom>
                  </pic:spPr>
                </pic:pic>
              </a:graphicData>
            </a:graphic>
          </wp:anchor>
        </w:drawing>
      </w:r>
      <w:r>
        <w:rPr>
          <w:rFonts w:ascii="宋体" w:hAnsi="宋体" w:eastAsia="宋体" w:cs="宋体"/>
          <w:spacing w:val="21"/>
          <w:sz w:val="20"/>
          <w:szCs w:val="20"/>
        </w:rPr>
        <w:t>(4)二次风分装置：如图1-</w:t>
      </w:r>
      <w:r>
        <w:rPr>
          <w:rFonts w:ascii="宋体" w:hAnsi="宋体" w:eastAsia="宋体" w:cs="宋体"/>
          <w:spacing w:val="-48"/>
          <w:sz w:val="20"/>
          <w:szCs w:val="20"/>
        </w:rPr>
        <w:t xml:space="preserve"> </w:t>
      </w:r>
      <w:r>
        <w:rPr>
          <w:rFonts w:ascii="宋体" w:hAnsi="宋体" w:eastAsia="宋体" w:cs="宋体"/>
          <w:spacing w:val="21"/>
          <w:sz w:val="20"/>
          <w:szCs w:val="20"/>
        </w:rPr>
        <w:t>1-</w:t>
      </w:r>
      <w:r>
        <w:rPr>
          <w:rFonts w:ascii="宋体" w:hAnsi="宋体" w:eastAsia="宋体" w:cs="宋体"/>
          <w:spacing w:val="-52"/>
          <w:sz w:val="20"/>
          <w:szCs w:val="20"/>
        </w:rPr>
        <w:t xml:space="preserve"> </w:t>
      </w:r>
      <w:r>
        <w:rPr>
          <w:rFonts w:ascii="宋体" w:hAnsi="宋体" w:eastAsia="宋体" w:cs="宋体"/>
          <w:spacing w:val="21"/>
          <w:sz w:val="20"/>
          <w:szCs w:val="20"/>
        </w:rPr>
        <w:t>14所示，二次风分装置主要由落料斗2、挡风板</w:t>
      </w:r>
      <w:r>
        <w:rPr>
          <w:rFonts w:ascii="宋体" w:hAnsi="宋体" w:eastAsia="宋体" w:cs="宋体"/>
          <w:sz w:val="20"/>
          <w:szCs w:val="20"/>
        </w:rPr>
        <w:t xml:space="preserve"> </w:t>
      </w:r>
      <w:r>
        <w:rPr>
          <w:rFonts w:ascii="宋体" w:hAnsi="宋体" w:eastAsia="宋体" w:cs="宋体"/>
          <w:spacing w:val="16"/>
          <w:sz w:val="20"/>
          <w:szCs w:val="20"/>
        </w:rPr>
        <w:t>4、调节螺钉6、斜块8及安装在进料口内的二次分选轮等组成。二次风分装置的负压</w:t>
      </w:r>
      <w:r>
        <w:rPr>
          <w:rFonts w:ascii="宋体" w:hAnsi="宋体" w:eastAsia="宋体" w:cs="宋体"/>
          <w:spacing w:val="5"/>
          <w:sz w:val="20"/>
          <w:szCs w:val="20"/>
        </w:rPr>
        <w:t xml:space="preserve">  </w:t>
      </w:r>
      <w:r>
        <w:rPr>
          <w:rFonts w:ascii="宋体" w:hAnsi="宋体" w:eastAsia="宋体" w:cs="宋体"/>
          <w:spacing w:val="16"/>
          <w:sz w:val="20"/>
          <w:szCs w:val="20"/>
        </w:rPr>
        <w:t>空气由吸丝成形系统吸风室提供。吸风口安装在风室体下，挡风板的角度可以调整，</w:t>
      </w:r>
      <w:r>
        <w:rPr>
          <w:rFonts w:ascii="宋体" w:hAnsi="宋体" w:eastAsia="宋体" w:cs="宋体"/>
          <w:spacing w:val="17"/>
          <w:sz w:val="20"/>
          <w:szCs w:val="20"/>
        </w:rPr>
        <w:t xml:space="preserve"> </w:t>
      </w:r>
      <w:r>
        <w:rPr>
          <w:rFonts w:ascii="宋体" w:hAnsi="宋体" w:eastAsia="宋体" w:cs="宋体"/>
          <w:spacing w:val="14"/>
          <w:sz w:val="20"/>
          <w:szCs w:val="20"/>
        </w:rPr>
        <w:t>以便改变风分室内的气流速度。烟丝悬浮升起后被吸丝带吸附，较重的烟梗杂物落下</w:t>
      </w:r>
      <w:r>
        <w:rPr>
          <w:rFonts w:ascii="宋体" w:hAnsi="宋体" w:eastAsia="宋体" w:cs="宋体"/>
          <w:spacing w:val="2"/>
          <w:sz w:val="20"/>
          <w:szCs w:val="20"/>
        </w:rPr>
        <w:t xml:space="preserve">  </w:t>
      </w:r>
      <w:r>
        <w:rPr>
          <w:rFonts w:ascii="宋体" w:hAnsi="宋体" w:eastAsia="宋体" w:cs="宋体"/>
          <w:spacing w:val="6"/>
          <w:sz w:val="20"/>
          <w:szCs w:val="20"/>
        </w:rPr>
        <w:t>进入烟梗箱。</w:t>
      </w:r>
    </w:p>
    <w:p w14:paraId="0780045E">
      <w:pPr>
        <w:spacing w:before="259" w:line="202" w:lineRule="auto"/>
        <w:ind w:left="7420"/>
        <w:rPr>
          <w:rFonts w:ascii="Times New Roman" w:hAnsi="Times New Roman" w:eastAsia="Times New Roman" w:cs="Times New Roman"/>
          <w:sz w:val="13"/>
          <w:szCs w:val="13"/>
        </w:rPr>
      </w:pPr>
      <w:r>
        <w:rPr>
          <w:rFonts w:ascii="黑体" w:hAnsi="黑体" w:eastAsia="黑体" w:cs="黑体"/>
          <w:spacing w:val="-2"/>
          <w:sz w:val="6"/>
          <w:szCs w:val="6"/>
        </w:rPr>
        <w:t>跑厂</w:t>
      </w:r>
      <w:r>
        <w:rPr>
          <w:rFonts w:ascii="Times New Roman" w:hAnsi="Times New Roman" w:eastAsia="Times New Roman" w:cs="Times New Roman"/>
          <w:spacing w:val="-2"/>
          <w:sz w:val="13"/>
          <w:szCs w:val="13"/>
          <w:u w:val="single" w:color="auto"/>
        </w:rPr>
        <w:t>9</w:t>
      </w:r>
      <w:r>
        <w:rPr>
          <w:rFonts w:ascii="Times New Roman" w:hAnsi="Times New Roman" w:eastAsia="Times New Roman" w:cs="Times New Roman"/>
          <w:sz w:val="13"/>
          <w:szCs w:val="13"/>
          <w:u w:val="single" w:color="auto"/>
        </w:rPr>
        <w:t xml:space="preserve">               </w:t>
      </w:r>
    </w:p>
    <w:p w14:paraId="6C7F3FF9">
      <w:pPr>
        <w:spacing w:before="88" w:line="187" w:lineRule="auto"/>
        <w:ind w:left="7960"/>
        <w:rPr>
          <w:rFonts w:ascii="黑体" w:hAnsi="黑体" w:eastAsia="黑体" w:cs="黑体"/>
          <w:sz w:val="8"/>
          <w:szCs w:val="8"/>
        </w:rPr>
      </w:pPr>
      <w:r>
        <w:rPr>
          <w:rFonts w:ascii="黑体" w:hAnsi="黑体" w:eastAsia="黑体" w:cs="黑体"/>
          <w:sz w:val="8"/>
          <w:szCs w:val="8"/>
        </w:rPr>
        <w:t>图</w:t>
      </w:r>
    </w:p>
    <w:p w14:paraId="63D1A9A6">
      <w:pPr>
        <w:spacing w:line="187" w:lineRule="auto"/>
        <w:rPr>
          <w:rFonts w:ascii="黑体" w:hAnsi="黑体" w:eastAsia="黑体" w:cs="黑体"/>
          <w:sz w:val="8"/>
          <w:szCs w:val="8"/>
        </w:rPr>
        <w:sectPr>
          <w:type w:val="continuous"/>
          <w:pgSz w:w="10270" w:h="14640"/>
          <w:pgMar w:top="400" w:right="1180" w:bottom="400" w:left="1009" w:header="0" w:footer="0" w:gutter="0"/>
          <w:cols w:equalWidth="0" w:num="1">
            <w:col w:w="8081"/>
          </w:cols>
        </w:sectPr>
      </w:pPr>
    </w:p>
    <w:p w14:paraId="43DF2455">
      <w:pPr>
        <w:spacing w:before="28"/>
      </w:pPr>
    </w:p>
    <w:p w14:paraId="53FB8987">
      <w:pPr>
        <w:sectPr>
          <w:headerReference r:id="rId15" w:type="default"/>
          <w:pgSz w:w="10270" w:h="14680"/>
          <w:pgMar w:top="949" w:right="1029" w:bottom="400" w:left="1130" w:header="376" w:footer="0" w:gutter="0"/>
          <w:cols w:equalWidth="0" w:num="1">
            <w:col w:w="8111"/>
          </w:cols>
        </w:sectPr>
      </w:pPr>
    </w:p>
    <w:p w14:paraId="28CEF17A">
      <w:pPr>
        <w:spacing w:line="4580" w:lineRule="exact"/>
        <w:ind w:firstLine="439"/>
      </w:pPr>
      <w:r>
        <w:rPr>
          <w:position w:val="-91"/>
        </w:rPr>
        <w:drawing>
          <wp:inline distT="0" distB="0" distL="0" distR="0">
            <wp:extent cx="1879600" cy="29083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86"/>
                    <a:stretch>
                      <a:fillRect/>
                    </a:stretch>
                  </pic:blipFill>
                  <pic:spPr>
                    <a:xfrm>
                      <a:off x="0" y="0"/>
                      <a:ext cx="1879612" cy="2908308"/>
                    </a:xfrm>
                    <a:prstGeom prst="rect">
                      <a:avLst/>
                    </a:prstGeom>
                  </pic:spPr>
                </pic:pic>
              </a:graphicData>
            </a:graphic>
          </wp:inline>
        </w:drawing>
      </w:r>
    </w:p>
    <w:p w14:paraId="05959E53">
      <w:pPr>
        <w:spacing w:before="43" w:line="222" w:lineRule="auto"/>
        <w:ind w:left="732"/>
        <w:rPr>
          <w:rFonts w:ascii="黑体" w:hAnsi="黑体" w:eastAsia="黑体" w:cs="黑体"/>
          <w:sz w:val="20"/>
          <w:szCs w:val="20"/>
        </w:rPr>
      </w:pPr>
      <w:r>
        <w:rPr>
          <w:rFonts w:ascii="黑体" w:hAnsi="黑体" w:eastAsia="黑体" w:cs="黑体"/>
          <w:b/>
          <w:bCs/>
          <w:spacing w:val="-6"/>
          <w:sz w:val="20"/>
          <w:szCs w:val="20"/>
        </w:rPr>
        <w:t>图1-</w:t>
      </w:r>
      <w:r>
        <w:rPr>
          <w:rFonts w:ascii="黑体" w:hAnsi="黑体" w:eastAsia="黑体" w:cs="黑体"/>
          <w:spacing w:val="-44"/>
          <w:sz w:val="20"/>
          <w:szCs w:val="20"/>
        </w:rPr>
        <w:t xml:space="preserve"> </w:t>
      </w:r>
      <w:r>
        <w:rPr>
          <w:rFonts w:ascii="黑体" w:hAnsi="黑体" w:eastAsia="黑体" w:cs="黑体"/>
          <w:b/>
          <w:bCs/>
          <w:spacing w:val="-6"/>
          <w:sz w:val="20"/>
          <w:szCs w:val="20"/>
        </w:rPr>
        <w:t>1-</w:t>
      </w:r>
      <w:r>
        <w:rPr>
          <w:rFonts w:ascii="黑体" w:hAnsi="黑体" w:eastAsia="黑体" w:cs="黑体"/>
          <w:spacing w:val="-52"/>
          <w:sz w:val="20"/>
          <w:szCs w:val="20"/>
        </w:rPr>
        <w:t xml:space="preserve"> </w:t>
      </w:r>
      <w:r>
        <w:rPr>
          <w:rFonts w:ascii="黑体" w:hAnsi="黑体" w:eastAsia="黑体" w:cs="黑体"/>
          <w:b/>
          <w:bCs/>
          <w:spacing w:val="-6"/>
          <w:sz w:val="20"/>
          <w:szCs w:val="20"/>
        </w:rPr>
        <w:t>14</w:t>
      </w:r>
      <w:r>
        <w:rPr>
          <w:rFonts w:ascii="黑体" w:hAnsi="黑体" w:eastAsia="黑体" w:cs="黑体"/>
          <w:spacing w:val="91"/>
          <w:sz w:val="20"/>
          <w:szCs w:val="20"/>
        </w:rPr>
        <w:t xml:space="preserve"> </w:t>
      </w:r>
      <w:r>
        <w:rPr>
          <w:rFonts w:ascii="黑体" w:hAnsi="黑体" w:eastAsia="黑体" w:cs="黑体"/>
          <w:b/>
          <w:bCs/>
          <w:spacing w:val="-6"/>
          <w:sz w:val="20"/>
          <w:szCs w:val="20"/>
        </w:rPr>
        <w:t>二次风分装置</w:t>
      </w:r>
    </w:p>
    <w:p w14:paraId="660C2267">
      <w:pPr>
        <w:spacing w:before="84" w:line="220" w:lineRule="auto"/>
        <w:ind w:left="400"/>
        <w:rPr>
          <w:rFonts w:ascii="宋体" w:hAnsi="宋体" w:eastAsia="宋体" w:cs="宋体"/>
          <w:sz w:val="20"/>
          <w:szCs w:val="20"/>
        </w:rPr>
      </w:pPr>
      <w:r>
        <w:rPr>
          <w:rFonts w:ascii="宋体" w:hAnsi="宋体" w:eastAsia="宋体" w:cs="宋体"/>
          <w:spacing w:val="13"/>
          <w:sz w:val="20"/>
          <w:szCs w:val="20"/>
        </w:rPr>
        <w:t>1.风体室2.落料斗3.接近开关</w:t>
      </w:r>
    </w:p>
    <w:p w14:paraId="144A86D8">
      <w:pPr>
        <w:spacing w:before="89" w:line="219" w:lineRule="auto"/>
        <w:ind w:left="400"/>
        <w:rPr>
          <w:rFonts w:ascii="宋体" w:hAnsi="宋体" w:eastAsia="宋体" w:cs="宋体"/>
          <w:sz w:val="20"/>
          <w:szCs w:val="20"/>
        </w:rPr>
      </w:pPr>
      <w:r>
        <w:rPr>
          <w:rFonts w:ascii="宋体" w:hAnsi="宋体" w:eastAsia="宋体" w:cs="宋体"/>
          <w:spacing w:val="14"/>
          <w:sz w:val="20"/>
          <w:szCs w:val="20"/>
        </w:rPr>
        <w:t>4.挡风板5.调节孔6.调节螺钉</w:t>
      </w:r>
    </w:p>
    <w:p w14:paraId="67F89F3E">
      <w:pPr>
        <w:spacing w:before="74" w:line="184" w:lineRule="auto"/>
        <w:ind w:left="400"/>
        <w:rPr>
          <w:rFonts w:ascii="宋体" w:hAnsi="宋体" w:eastAsia="宋体" w:cs="宋体"/>
          <w:sz w:val="20"/>
          <w:szCs w:val="20"/>
        </w:rPr>
      </w:pPr>
      <w:r>
        <w:rPr>
          <w:rFonts w:ascii="宋体" w:hAnsi="宋体" w:eastAsia="宋体" w:cs="宋体"/>
          <w:spacing w:val="-6"/>
          <w:sz w:val="20"/>
          <w:szCs w:val="20"/>
        </w:rPr>
        <w:t>7.进料口</w:t>
      </w:r>
      <w:r>
        <w:rPr>
          <w:rFonts w:ascii="宋体" w:hAnsi="宋体" w:eastAsia="宋体" w:cs="宋体"/>
          <w:spacing w:val="84"/>
          <w:sz w:val="20"/>
          <w:szCs w:val="20"/>
        </w:rPr>
        <w:t xml:space="preserve"> </w:t>
      </w:r>
      <w:r>
        <w:rPr>
          <w:rFonts w:ascii="宋体" w:hAnsi="宋体" w:eastAsia="宋体" w:cs="宋体"/>
          <w:spacing w:val="-6"/>
          <w:sz w:val="20"/>
          <w:szCs w:val="20"/>
        </w:rPr>
        <w:t>8.斜块</w:t>
      </w:r>
    </w:p>
    <w:p w14:paraId="477A20C7">
      <w:pPr>
        <w:pStyle w:val="2"/>
        <w:spacing w:line="14" w:lineRule="auto"/>
        <w:rPr>
          <w:sz w:val="2"/>
        </w:rPr>
      </w:pPr>
      <w:r>
        <w:rPr>
          <w:sz w:val="2"/>
          <w:szCs w:val="2"/>
        </w:rPr>
        <w:br w:type="column"/>
      </w:r>
    </w:p>
    <w:p w14:paraId="53404C7F">
      <w:pPr>
        <w:spacing w:before="118" w:line="1980" w:lineRule="exact"/>
        <w:ind w:firstLine="9"/>
      </w:pPr>
      <w:r>
        <w:rPr>
          <w:position w:val="-39"/>
        </w:rPr>
        <w:drawing>
          <wp:inline distT="0" distB="0" distL="0" distR="0">
            <wp:extent cx="2044065" cy="125730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87"/>
                    <a:stretch>
                      <a:fillRect/>
                    </a:stretch>
                  </pic:blipFill>
                  <pic:spPr>
                    <a:xfrm>
                      <a:off x="0" y="0"/>
                      <a:ext cx="2044670" cy="1257324"/>
                    </a:xfrm>
                    <a:prstGeom prst="rect">
                      <a:avLst/>
                    </a:prstGeom>
                  </pic:spPr>
                </pic:pic>
              </a:graphicData>
            </a:graphic>
          </wp:inline>
        </w:drawing>
      </w:r>
    </w:p>
    <w:p w14:paraId="78471829">
      <w:pPr>
        <w:pStyle w:val="2"/>
        <w:spacing w:line="298" w:lineRule="auto"/>
      </w:pPr>
    </w:p>
    <w:p w14:paraId="5AD43799">
      <w:pPr>
        <w:spacing w:line="2070" w:lineRule="exact"/>
      </w:pPr>
      <w:r>
        <w:rPr>
          <w:position w:val="-41"/>
        </w:rPr>
        <w:drawing>
          <wp:inline distT="0" distB="0" distL="0" distR="0">
            <wp:extent cx="2063115" cy="131445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88"/>
                    <a:stretch>
                      <a:fillRect/>
                    </a:stretch>
                  </pic:blipFill>
                  <pic:spPr>
                    <a:xfrm>
                      <a:off x="0" y="0"/>
                      <a:ext cx="2063712" cy="1314467"/>
                    </a:xfrm>
                    <a:prstGeom prst="rect">
                      <a:avLst/>
                    </a:prstGeom>
                  </pic:spPr>
                </pic:pic>
              </a:graphicData>
            </a:graphic>
          </wp:inline>
        </w:drawing>
      </w:r>
    </w:p>
    <w:p w14:paraId="414DCDF4">
      <w:pPr>
        <w:spacing w:before="284" w:line="222" w:lineRule="auto"/>
        <w:ind w:left="652"/>
        <w:rPr>
          <w:rFonts w:ascii="黑体" w:hAnsi="黑体" w:eastAsia="黑体" w:cs="黑体"/>
          <w:sz w:val="20"/>
          <w:szCs w:val="20"/>
        </w:rPr>
      </w:pPr>
      <w:r>
        <w:rPr>
          <w:rFonts w:ascii="黑体" w:hAnsi="黑体" w:eastAsia="黑体" w:cs="黑体"/>
          <w:b/>
          <w:bCs/>
          <w:spacing w:val="-3"/>
          <w:sz w:val="20"/>
          <w:szCs w:val="20"/>
        </w:rPr>
        <w:t>图1-</w:t>
      </w:r>
      <w:r>
        <w:rPr>
          <w:rFonts w:ascii="黑体" w:hAnsi="黑体" w:eastAsia="黑体" w:cs="黑体"/>
          <w:spacing w:val="-46"/>
          <w:sz w:val="20"/>
          <w:szCs w:val="20"/>
        </w:rPr>
        <w:t xml:space="preserve"> </w:t>
      </w:r>
      <w:r>
        <w:rPr>
          <w:rFonts w:ascii="黑体" w:hAnsi="黑体" w:eastAsia="黑体" w:cs="黑体"/>
          <w:b/>
          <w:bCs/>
          <w:spacing w:val="-3"/>
          <w:sz w:val="20"/>
          <w:szCs w:val="20"/>
        </w:rPr>
        <w:t>1-</w:t>
      </w:r>
      <w:r>
        <w:rPr>
          <w:rFonts w:ascii="黑体" w:hAnsi="黑体" w:eastAsia="黑体" w:cs="黑体"/>
          <w:spacing w:val="-52"/>
          <w:sz w:val="20"/>
          <w:szCs w:val="20"/>
        </w:rPr>
        <w:t xml:space="preserve"> </w:t>
      </w:r>
      <w:r>
        <w:rPr>
          <w:rFonts w:ascii="黑体" w:hAnsi="黑体" w:eastAsia="黑体" w:cs="黑体"/>
          <w:b/>
          <w:bCs/>
          <w:spacing w:val="-3"/>
          <w:sz w:val="20"/>
          <w:szCs w:val="20"/>
        </w:rPr>
        <w:t>15</w:t>
      </w:r>
      <w:r>
        <w:rPr>
          <w:rFonts w:ascii="黑体" w:hAnsi="黑体" w:eastAsia="黑体" w:cs="黑体"/>
          <w:spacing w:val="-3"/>
          <w:sz w:val="20"/>
          <w:szCs w:val="20"/>
        </w:rPr>
        <w:t xml:space="preserve">  </w:t>
      </w:r>
      <w:r>
        <w:rPr>
          <w:rFonts w:ascii="黑体" w:hAnsi="黑体" w:eastAsia="黑体" w:cs="黑体"/>
          <w:b/>
          <w:bCs/>
          <w:spacing w:val="-3"/>
          <w:sz w:val="20"/>
          <w:szCs w:val="20"/>
        </w:rPr>
        <w:t>针辊组件</w:t>
      </w:r>
    </w:p>
    <w:p w14:paraId="592C183B">
      <w:pPr>
        <w:spacing w:before="93" w:line="219" w:lineRule="auto"/>
        <w:ind w:left="350"/>
        <w:rPr>
          <w:rFonts w:ascii="宋体" w:hAnsi="宋体" w:eastAsia="宋体" w:cs="宋体"/>
          <w:sz w:val="20"/>
          <w:szCs w:val="20"/>
        </w:rPr>
      </w:pPr>
      <w:r>
        <w:rPr>
          <w:rFonts w:ascii="宋体" w:hAnsi="宋体" w:eastAsia="宋体" w:cs="宋体"/>
          <w:spacing w:val="2"/>
          <w:sz w:val="20"/>
          <w:szCs w:val="20"/>
        </w:rPr>
        <w:t>1.</w:t>
      </w:r>
      <w:r>
        <w:rPr>
          <w:rFonts w:ascii="宋体" w:hAnsi="宋体" w:eastAsia="宋体" w:cs="宋体"/>
          <w:spacing w:val="-45"/>
          <w:sz w:val="20"/>
          <w:szCs w:val="20"/>
        </w:rPr>
        <w:t xml:space="preserve"> </w:t>
      </w:r>
      <w:r>
        <w:rPr>
          <w:rFonts w:ascii="宋体" w:hAnsi="宋体" w:eastAsia="宋体" w:cs="宋体"/>
          <w:spacing w:val="2"/>
          <w:sz w:val="20"/>
          <w:szCs w:val="20"/>
        </w:rPr>
        <w:t>针辊  2.顶出螺钉3.螺钉</w:t>
      </w:r>
    </w:p>
    <w:p w14:paraId="30333E32">
      <w:pPr>
        <w:spacing w:before="74" w:line="221" w:lineRule="auto"/>
        <w:ind w:left="329"/>
        <w:rPr>
          <w:rFonts w:ascii="宋体" w:hAnsi="宋体" w:eastAsia="宋体" w:cs="宋体"/>
          <w:sz w:val="20"/>
          <w:szCs w:val="20"/>
        </w:rPr>
      </w:pPr>
      <w:r>
        <w:rPr>
          <w:rFonts w:ascii="宋体" w:hAnsi="宋体" w:eastAsia="宋体" w:cs="宋体"/>
          <w:spacing w:val="-4"/>
          <w:sz w:val="20"/>
          <w:szCs w:val="20"/>
        </w:rPr>
        <w:t>4.齿轮</w:t>
      </w:r>
      <w:r>
        <w:rPr>
          <w:rFonts w:ascii="宋体" w:hAnsi="宋体" w:eastAsia="宋体" w:cs="宋体"/>
          <w:spacing w:val="83"/>
          <w:sz w:val="20"/>
          <w:szCs w:val="20"/>
        </w:rPr>
        <w:t xml:space="preserve"> </w:t>
      </w:r>
      <w:r>
        <w:rPr>
          <w:rFonts w:ascii="宋体" w:hAnsi="宋体" w:eastAsia="宋体" w:cs="宋体"/>
          <w:spacing w:val="-4"/>
          <w:sz w:val="20"/>
          <w:szCs w:val="20"/>
        </w:rPr>
        <w:t>5.法兰</w:t>
      </w:r>
    </w:p>
    <w:p w14:paraId="3AF1542B">
      <w:pPr>
        <w:spacing w:line="221" w:lineRule="auto"/>
        <w:rPr>
          <w:rFonts w:ascii="宋体" w:hAnsi="宋体" w:eastAsia="宋体" w:cs="宋体"/>
          <w:sz w:val="20"/>
          <w:szCs w:val="20"/>
        </w:rPr>
        <w:sectPr>
          <w:type w:val="continuous"/>
          <w:pgSz w:w="10270" w:h="14680"/>
          <w:pgMar w:top="949" w:right="1029" w:bottom="400" w:left="1130" w:header="376" w:footer="0" w:gutter="0"/>
          <w:cols w:equalWidth="0" w:num="2">
            <w:col w:w="4261" w:space="100"/>
            <w:col w:w="3750"/>
          </w:cols>
        </w:sectPr>
      </w:pPr>
    </w:p>
    <w:p w14:paraId="02667E80">
      <w:pPr>
        <w:pStyle w:val="2"/>
        <w:spacing w:line="332" w:lineRule="auto"/>
      </w:pPr>
    </w:p>
    <w:p w14:paraId="65968877">
      <w:pPr>
        <w:spacing w:before="66" w:line="222" w:lineRule="auto"/>
        <w:ind w:left="469"/>
        <w:rPr>
          <w:rFonts w:ascii="FangSong" w:hAnsi="FangSong" w:eastAsia="FangSong" w:cs="FangSong"/>
          <w:sz w:val="20"/>
          <w:szCs w:val="20"/>
        </w:rPr>
      </w:pPr>
      <w:r>
        <w:rPr>
          <w:rFonts w:ascii="FangSong" w:hAnsi="FangSong" w:eastAsia="FangSong" w:cs="FangSong"/>
          <w:spacing w:val="-17"/>
          <w:sz w:val="20"/>
          <w:szCs w:val="20"/>
        </w:rPr>
        <w:t>(</w:t>
      </w:r>
      <w:r>
        <w:rPr>
          <w:rFonts w:ascii="FangSong" w:hAnsi="FangSong" w:eastAsia="FangSong" w:cs="FangSong"/>
          <w:spacing w:val="-25"/>
          <w:sz w:val="20"/>
          <w:szCs w:val="20"/>
        </w:rPr>
        <w:t xml:space="preserve"> </w:t>
      </w:r>
      <w:r>
        <w:rPr>
          <w:rFonts w:ascii="FangSong" w:hAnsi="FangSong" w:eastAsia="FangSong" w:cs="FangSong"/>
          <w:spacing w:val="-17"/>
          <w:sz w:val="20"/>
          <w:szCs w:val="20"/>
        </w:rPr>
        <w:t>三</w:t>
      </w:r>
      <w:r>
        <w:rPr>
          <w:rFonts w:ascii="FangSong" w:hAnsi="FangSong" w:eastAsia="FangSong" w:cs="FangSong"/>
          <w:spacing w:val="-46"/>
          <w:sz w:val="20"/>
          <w:szCs w:val="20"/>
        </w:rPr>
        <w:t xml:space="preserve"> </w:t>
      </w:r>
      <w:r>
        <w:rPr>
          <w:rFonts w:ascii="FangSong" w:hAnsi="FangSong" w:eastAsia="FangSong" w:cs="FangSong"/>
          <w:spacing w:val="-17"/>
          <w:sz w:val="20"/>
          <w:szCs w:val="20"/>
        </w:rPr>
        <w:t>)</w:t>
      </w:r>
      <w:r>
        <w:rPr>
          <w:rFonts w:ascii="FangSong" w:hAnsi="FangSong" w:eastAsia="FangSong" w:cs="FangSong"/>
          <w:spacing w:val="-39"/>
          <w:sz w:val="20"/>
          <w:szCs w:val="20"/>
        </w:rPr>
        <w:t xml:space="preserve"> </w:t>
      </w:r>
      <w:r>
        <w:rPr>
          <w:rFonts w:ascii="FangSong" w:hAnsi="FangSong" w:eastAsia="FangSong" w:cs="FangSong"/>
          <w:spacing w:val="-17"/>
          <w:sz w:val="20"/>
          <w:szCs w:val="20"/>
        </w:rPr>
        <w:t>供</w:t>
      </w:r>
      <w:r>
        <w:rPr>
          <w:rFonts w:ascii="FangSong" w:hAnsi="FangSong" w:eastAsia="FangSong" w:cs="FangSong"/>
          <w:spacing w:val="-32"/>
          <w:sz w:val="20"/>
          <w:szCs w:val="20"/>
        </w:rPr>
        <w:t xml:space="preserve"> </w:t>
      </w:r>
      <w:r>
        <w:rPr>
          <w:rFonts w:ascii="FangSong" w:hAnsi="FangSong" w:eastAsia="FangSong" w:cs="FangSong"/>
          <w:spacing w:val="-17"/>
          <w:sz w:val="20"/>
          <w:szCs w:val="20"/>
        </w:rPr>
        <w:t>丝</w:t>
      </w:r>
      <w:r>
        <w:rPr>
          <w:rFonts w:ascii="FangSong" w:hAnsi="FangSong" w:eastAsia="FangSong" w:cs="FangSong"/>
          <w:spacing w:val="-32"/>
          <w:sz w:val="20"/>
          <w:szCs w:val="20"/>
        </w:rPr>
        <w:t xml:space="preserve"> </w:t>
      </w:r>
      <w:r>
        <w:rPr>
          <w:rFonts w:ascii="FangSong" w:hAnsi="FangSong" w:eastAsia="FangSong" w:cs="FangSong"/>
          <w:spacing w:val="-17"/>
          <w:sz w:val="20"/>
          <w:szCs w:val="20"/>
        </w:rPr>
        <w:t>系</w:t>
      </w:r>
      <w:r>
        <w:rPr>
          <w:rFonts w:ascii="FangSong" w:hAnsi="FangSong" w:eastAsia="FangSong" w:cs="FangSong"/>
          <w:spacing w:val="-36"/>
          <w:sz w:val="20"/>
          <w:szCs w:val="20"/>
        </w:rPr>
        <w:t xml:space="preserve"> </w:t>
      </w:r>
      <w:r>
        <w:rPr>
          <w:rFonts w:ascii="FangSong" w:hAnsi="FangSong" w:eastAsia="FangSong" w:cs="FangSong"/>
          <w:spacing w:val="-17"/>
          <w:sz w:val="20"/>
          <w:szCs w:val="20"/>
        </w:rPr>
        <w:t>统</w:t>
      </w:r>
      <w:r>
        <w:rPr>
          <w:rFonts w:ascii="FangSong" w:hAnsi="FangSong" w:eastAsia="FangSong" w:cs="FangSong"/>
          <w:spacing w:val="-39"/>
          <w:sz w:val="20"/>
          <w:szCs w:val="20"/>
        </w:rPr>
        <w:t xml:space="preserve"> </w:t>
      </w:r>
      <w:r>
        <w:rPr>
          <w:rFonts w:ascii="FangSong" w:hAnsi="FangSong" w:eastAsia="FangSong" w:cs="FangSong"/>
          <w:spacing w:val="-17"/>
          <w:sz w:val="20"/>
          <w:szCs w:val="20"/>
        </w:rPr>
        <w:t>组</w:t>
      </w:r>
      <w:r>
        <w:rPr>
          <w:rFonts w:ascii="FangSong" w:hAnsi="FangSong" w:eastAsia="FangSong" w:cs="FangSong"/>
          <w:spacing w:val="-40"/>
          <w:sz w:val="20"/>
          <w:szCs w:val="20"/>
        </w:rPr>
        <w:t xml:space="preserve"> </w:t>
      </w:r>
      <w:r>
        <w:rPr>
          <w:rFonts w:ascii="FangSong" w:hAnsi="FangSong" w:eastAsia="FangSong" w:cs="FangSong"/>
          <w:spacing w:val="-17"/>
          <w:sz w:val="20"/>
          <w:szCs w:val="20"/>
        </w:rPr>
        <w:t>件</w:t>
      </w:r>
      <w:r>
        <w:rPr>
          <w:rFonts w:ascii="FangSong" w:hAnsi="FangSong" w:eastAsia="FangSong" w:cs="FangSong"/>
          <w:spacing w:val="-38"/>
          <w:sz w:val="20"/>
          <w:szCs w:val="20"/>
        </w:rPr>
        <w:t xml:space="preserve"> </w:t>
      </w:r>
      <w:r>
        <w:rPr>
          <w:rFonts w:ascii="FangSong" w:hAnsi="FangSong" w:eastAsia="FangSong" w:cs="FangSong"/>
          <w:spacing w:val="-17"/>
          <w:sz w:val="20"/>
          <w:szCs w:val="20"/>
        </w:rPr>
        <w:t>清</w:t>
      </w:r>
      <w:r>
        <w:rPr>
          <w:rFonts w:ascii="FangSong" w:hAnsi="FangSong" w:eastAsia="FangSong" w:cs="FangSong"/>
          <w:spacing w:val="-37"/>
          <w:sz w:val="20"/>
          <w:szCs w:val="20"/>
        </w:rPr>
        <w:t xml:space="preserve"> </w:t>
      </w:r>
      <w:r>
        <w:rPr>
          <w:rFonts w:ascii="FangSong" w:hAnsi="FangSong" w:eastAsia="FangSong" w:cs="FangSong"/>
          <w:spacing w:val="-17"/>
          <w:sz w:val="20"/>
          <w:szCs w:val="20"/>
        </w:rPr>
        <w:t>洁</w:t>
      </w:r>
      <w:r>
        <w:rPr>
          <w:rFonts w:ascii="FangSong" w:hAnsi="FangSong" w:eastAsia="FangSong" w:cs="FangSong"/>
          <w:spacing w:val="-32"/>
          <w:sz w:val="20"/>
          <w:szCs w:val="20"/>
        </w:rPr>
        <w:t xml:space="preserve"> </w:t>
      </w:r>
      <w:r>
        <w:rPr>
          <w:rFonts w:ascii="FangSong" w:hAnsi="FangSong" w:eastAsia="FangSong" w:cs="FangSong"/>
          <w:spacing w:val="-17"/>
          <w:sz w:val="20"/>
          <w:szCs w:val="20"/>
        </w:rPr>
        <w:t>与</w:t>
      </w:r>
      <w:r>
        <w:rPr>
          <w:rFonts w:ascii="FangSong" w:hAnsi="FangSong" w:eastAsia="FangSong" w:cs="FangSong"/>
          <w:spacing w:val="-38"/>
          <w:sz w:val="20"/>
          <w:szCs w:val="20"/>
        </w:rPr>
        <w:t xml:space="preserve"> </w:t>
      </w:r>
      <w:r>
        <w:rPr>
          <w:rFonts w:ascii="FangSong" w:hAnsi="FangSong" w:eastAsia="FangSong" w:cs="FangSong"/>
          <w:spacing w:val="-17"/>
          <w:sz w:val="20"/>
          <w:szCs w:val="20"/>
        </w:rPr>
        <w:t>更</w:t>
      </w:r>
      <w:r>
        <w:rPr>
          <w:rFonts w:ascii="FangSong" w:hAnsi="FangSong" w:eastAsia="FangSong" w:cs="FangSong"/>
          <w:spacing w:val="-39"/>
          <w:sz w:val="20"/>
          <w:szCs w:val="20"/>
        </w:rPr>
        <w:t xml:space="preserve"> </w:t>
      </w:r>
      <w:r>
        <w:rPr>
          <w:rFonts w:ascii="FangSong" w:hAnsi="FangSong" w:eastAsia="FangSong" w:cs="FangSong"/>
          <w:spacing w:val="-17"/>
          <w:sz w:val="20"/>
          <w:szCs w:val="20"/>
        </w:rPr>
        <w:t>换</w:t>
      </w:r>
      <w:r>
        <w:rPr>
          <w:rFonts w:ascii="FangSong" w:hAnsi="FangSong" w:eastAsia="FangSong" w:cs="FangSong"/>
          <w:spacing w:val="-39"/>
          <w:sz w:val="20"/>
          <w:szCs w:val="20"/>
        </w:rPr>
        <w:t xml:space="preserve"> </w:t>
      </w:r>
      <w:r>
        <w:rPr>
          <w:rFonts w:ascii="FangSong" w:hAnsi="FangSong" w:eastAsia="FangSong" w:cs="FangSong"/>
          <w:spacing w:val="-17"/>
          <w:sz w:val="20"/>
          <w:szCs w:val="20"/>
        </w:rPr>
        <w:t>技</w:t>
      </w:r>
      <w:r>
        <w:rPr>
          <w:rFonts w:ascii="FangSong" w:hAnsi="FangSong" w:eastAsia="FangSong" w:cs="FangSong"/>
          <w:spacing w:val="-39"/>
          <w:sz w:val="20"/>
          <w:szCs w:val="20"/>
        </w:rPr>
        <w:t xml:space="preserve"> </w:t>
      </w:r>
      <w:r>
        <w:rPr>
          <w:rFonts w:ascii="FangSong" w:hAnsi="FangSong" w:eastAsia="FangSong" w:cs="FangSong"/>
          <w:spacing w:val="-17"/>
          <w:sz w:val="20"/>
          <w:szCs w:val="20"/>
        </w:rPr>
        <w:t>术</w:t>
      </w:r>
      <w:r>
        <w:rPr>
          <w:rFonts w:ascii="FangSong" w:hAnsi="FangSong" w:eastAsia="FangSong" w:cs="FangSong"/>
          <w:spacing w:val="-36"/>
          <w:sz w:val="20"/>
          <w:szCs w:val="20"/>
        </w:rPr>
        <w:t xml:space="preserve"> </w:t>
      </w:r>
      <w:r>
        <w:rPr>
          <w:rFonts w:ascii="FangSong" w:hAnsi="FangSong" w:eastAsia="FangSong" w:cs="FangSong"/>
          <w:spacing w:val="-17"/>
          <w:sz w:val="20"/>
          <w:szCs w:val="20"/>
        </w:rPr>
        <w:t>要</w:t>
      </w:r>
      <w:r>
        <w:rPr>
          <w:rFonts w:ascii="FangSong" w:hAnsi="FangSong" w:eastAsia="FangSong" w:cs="FangSong"/>
          <w:spacing w:val="-34"/>
          <w:sz w:val="20"/>
          <w:szCs w:val="20"/>
        </w:rPr>
        <w:t xml:space="preserve"> </w:t>
      </w:r>
      <w:r>
        <w:rPr>
          <w:rFonts w:ascii="FangSong" w:hAnsi="FangSong" w:eastAsia="FangSong" w:cs="FangSong"/>
          <w:spacing w:val="-17"/>
          <w:sz w:val="20"/>
          <w:szCs w:val="20"/>
        </w:rPr>
        <w:t>求</w:t>
      </w:r>
    </w:p>
    <w:p w14:paraId="1321344A">
      <w:pPr>
        <w:spacing w:before="121" w:line="220" w:lineRule="auto"/>
        <w:ind w:left="469"/>
        <w:rPr>
          <w:rFonts w:ascii="宋体" w:hAnsi="宋体" w:eastAsia="宋体" w:cs="宋体"/>
          <w:sz w:val="20"/>
          <w:szCs w:val="20"/>
        </w:rPr>
      </w:pPr>
      <w:r>
        <w:rPr>
          <w:rFonts w:ascii="宋体" w:hAnsi="宋体" w:eastAsia="宋体" w:cs="宋体"/>
          <w:spacing w:val="6"/>
          <w:sz w:val="20"/>
          <w:szCs w:val="20"/>
        </w:rPr>
        <w:t>1.</w:t>
      </w:r>
      <w:r>
        <w:rPr>
          <w:rFonts w:ascii="宋体" w:hAnsi="宋体" w:eastAsia="宋体" w:cs="宋体"/>
          <w:spacing w:val="-11"/>
          <w:sz w:val="20"/>
          <w:szCs w:val="20"/>
        </w:rPr>
        <w:t xml:space="preserve"> </w:t>
      </w:r>
      <w:r>
        <w:rPr>
          <w:rFonts w:ascii="宋体" w:hAnsi="宋体" w:eastAsia="宋体" w:cs="宋体"/>
          <w:spacing w:val="6"/>
          <w:sz w:val="20"/>
          <w:szCs w:val="20"/>
        </w:rPr>
        <w:t>针辊的拆卸与调整</w:t>
      </w:r>
    </w:p>
    <w:p w14:paraId="0A8ABFE3">
      <w:pPr>
        <w:spacing w:before="151" w:line="219" w:lineRule="auto"/>
        <w:ind w:left="469"/>
        <w:rPr>
          <w:rFonts w:ascii="宋体" w:hAnsi="宋体" w:eastAsia="宋体" w:cs="宋体"/>
          <w:sz w:val="20"/>
          <w:szCs w:val="20"/>
        </w:rPr>
      </w:pPr>
      <w:r>
        <w:rPr>
          <w:rFonts w:ascii="宋体" w:hAnsi="宋体" w:eastAsia="宋体" w:cs="宋体"/>
          <w:spacing w:val="15"/>
          <w:sz w:val="20"/>
          <w:szCs w:val="20"/>
        </w:rPr>
        <w:t>如图1-1-15所示，在技术人员的指导下，针辊拆卸与调整的方法和步骤为：</w:t>
      </w:r>
    </w:p>
    <w:p w14:paraId="661D5239">
      <w:pPr>
        <w:spacing w:before="101" w:line="219" w:lineRule="auto"/>
        <w:ind w:left="469"/>
        <w:rPr>
          <w:rFonts w:ascii="宋体" w:hAnsi="宋体" w:eastAsia="宋体" w:cs="宋体"/>
          <w:sz w:val="20"/>
          <w:szCs w:val="20"/>
        </w:rPr>
      </w:pPr>
      <w:r>
        <w:rPr>
          <w:rFonts w:ascii="宋体" w:hAnsi="宋体" w:eastAsia="宋体" w:cs="宋体"/>
          <w:spacing w:val="11"/>
          <w:sz w:val="20"/>
          <w:szCs w:val="20"/>
        </w:rPr>
        <w:t>(1)手动停机，关闭电源，打开供丝系统侧门。</w:t>
      </w:r>
    </w:p>
    <w:p w14:paraId="4A5F2A72">
      <w:pPr>
        <w:spacing w:before="113" w:line="219" w:lineRule="auto"/>
        <w:ind w:left="469"/>
        <w:rPr>
          <w:rFonts w:ascii="宋体" w:hAnsi="宋体" w:eastAsia="宋体" w:cs="宋体"/>
          <w:sz w:val="20"/>
          <w:szCs w:val="20"/>
        </w:rPr>
      </w:pPr>
      <w:r>
        <w:rPr>
          <w:rFonts w:ascii="宋体" w:hAnsi="宋体" w:eastAsia="宋体" w:cs="宋体"/>
          <w:spacing w:val="12"/>
          <w:sz w:val="20"/>
          <w:szCs w:val="20"/>
        </w:rPr>
        <w:t>(2)拆下供丝系统的传动装置。</w:t>
      </w:r>
    </w:p>
    <w:p w14:paraId="6B81AB46">
      <w:pPr>
        <w:spacing w:before="103" w:line="219" w:lineRule="auto"/>
        <w:ind w:left="469"/>
        <w:rPr>
          <w:rFonts w:ascii="宋体" w:hAnsi="宋体" w:eastAsia="宋体" w:cs="宋体"/>
          <w:sz w:val="20"/>
          <w:szCs w:val="20"/>
        </w:rPr>
      </w:pPr>
      <w:r>
        <w:rPr>
          <w:rFonts w:ascii="宋体" w:hAnsi="宋体" w:eastAsia="宋体" w:cs="宋体"/>
          <w:spacing w:val="17"/>
          <w:sz w:val="20"/>
          <w:szCs w:val="20"/>
        </w:rPr>
        <w:t>(3)从针辊1两端拆出一排针板。</w:t>
      </w:r>
    </w:p>
    <w:p w14:paraId="349ADAC9">
      <w:pPr>
        <w:spacing w:before="125" w:line="220" w:lineRule="auto"/>
        <w:ind w:left="469"/>
        <w:rPr>
          <w:rFonts w:ascii="宋体" w:hAnsi="宋体" w:eastAsia="宋体" w:cs="宋体"/>
          <w:sz w:val="20"/>
          <w:szCs w:val="20"/>
        </w:rPr>
      </w:pPr>
      <w:r>
        <w:rPr>
          <w:rFonts w:ascii="宋体" w:hAnsi="宋体" w:eastAsia="宋体" w:cs="宋体"/>
          <w:spacing w:val="25"/>
          <w:sz w:val="20"/>
          <w:szCs w:val="20"/>
        </w:rPr>
        <w:t>(4)卸下螺钉3及齿轮4。</w:t>
      </w:r>
    </w:p>
    <w:p w14:paraId="7C1A4585">
      <w:pPr>
        <w:spacing w:before="128" w:line="216" w:lineRule="auto"/>
        <w:ind w:left="469"/>
        <w:rPr>
          <w:rFonts w:ascii="宋体" w:hAnsi="宋体" w:eastAsia="宋体" w:cs="宋体"/>
          <w:sz w:val="20"/>
          <w:szCs w:val="20"/>
        </w:rPr>
      </w:pPr>
      <w:r>
        <w:rPr>
          <w:rFonts w:ascii="宋体" w:hAnsi="宋体" w:eastAsia="宋体" w:cs="宋体"/>
          <w:spacing w:val="21"/>
          <w:sz w:val="20"/>
          <w:szCs w:val="20"/>
        </w:rPr>
        <w:t>(5)拧入2颗顶出螺钉2来松开法兰5,然后取下法兰，同时</w:t>
      </w:r>
      <w:r>
        <w:rPr>
          <w:rFonts w:ascii="宋体" w:hAnsi="宋体" w:eastAsia="宋体" w:cs="宋体"/>
          <w:spacing w:val="20"/>
          <w:sz w:val="20"/>
          <w:szCs w:val="20"/>
        </w:rPr>
        <w:t>支承住针辊左侧。</w:t>
      </w:r>
    </w:p>
    <w:p w14:paraId="40AE2AE0">
      <w:pPr>
        <w:spacing w:before="137" w:line="219" w:lineRule="auto"/>
        <w:ind w:left="469"/>
        <w:rPr>
          <w:rFonts w:ascii="宋体" w:hAnsi="宋体" w:eastAsia="宋体" w:cs="宋体"/>
          <w:sz w:val="20"/>
          <w:szCs w:val="20"/>
        </w:rPr>
      </w:pPr>
      <w:r>
        <w:rPr>
          <w:rFonts w:ascii="宋体" w:hAnsi="宋体" w:eastAsia="宋体" w:cs="宋体"/>
          <w:spacing w:val="11"/>
          <w:sz w:val="20"/>
          <w:szCs w:val="20"/>
        </w:rPr>
        <w:t>(6)向外拉出针辊使之脱离轴承座，然后拉出针辊与侧壁平行地离开机器。</w:t>
      </w:r>
    </w:p>
    <w:p w14:paraId="37265B48">
      <w:pPr>
        <w:spacing w:before="103" w:line="219" w:lineRule="auto"/>
        <w:ind w:left="469"/>
        <w:rPr>
          <w:rFonts w:ascii="宋体" w:hAnsi="宋体" w:eastAsia="宋体" w:cs="宋体"/>
          <w:sz w:val="20"/>
          <w:szCs w:val="20"/>
        </w:rPr>
      </w:pPr>
      <w:r>
        <w:rPr>
          <w:rFonts w:ascii="宋体" w:hAnsi="宋体" w:eastAsia="宋体" w:cs="宋体"/>
          <w:spacing w:val="12"/>
          <w:sz w:val="20"/>
          <w:szCs w:val="20"/>
        </w:rPr>
        <w:t>(7)检查并更换损坏的针板、轴承、针辊，</w:t>
      </w:r>
      <w:r>
        <w:rPr>
          <w:rFonts w:ascii="宋体" w:hAnsi="宋体" w:eastAsia="宋体" w:cs="宋体"/>
          <w:spacing w:val="11"/>
          <w:sz w:val="20"/>
          <w:szCs w:val="20"/>
        </w:rPr>
        <w:t>并清洁保养该部位。</w:t>
      </w:r>
    </w:p>
    <w:p w14:paraId="2D3F008A">
      <w:pPr>
        <w:spacing w:before="113" w:line="219" w:lineRule="auto"/>
        <w:ind w:left="469"/>
        <w:rPr>
          <w:rFonts w:ascii="宋体" w:hAnsi="宋体" w:eastAsia="宋体" w:cs="宋体"/>
          <w:sz w:val="20"/>
          <w:szCs w:val="20"/>
        </w:rPr>
      </w:pPr>
      <w:r>
        <w:rPr>
          <w:rFonts w:ascii="宋体" w:hAnsi="宋体" w:eastAsia="宋体" w:cs="宋体"/>
          <w:spacing w:val="11"/>
          <w:sz w:val="20"/>
          <w:szCs w:val="20"/>
        </w:rPr>
        <w:t>(8)按照与拆卸步骤相反的顺序将新针辊安装至机器上。</w:t>
      </w:r>
    </w:p>
    <w:p w14:paraId="74A327CD">
      <w:pPr>
        <w:spacing w:before="103" w:line="219" w:lineRule="auto"/>
        <w:ind w:left="469"/>
        <w:rPr>
          <w:rFonts w:ascii="宋体" w:hAnsi="宋体" w:eastAsia="宋体" w:cs="宋体"/>
          <w:sz w:val="20"/>
          <w:szCs w:val="20"/>
        </w:rPr>
      </w:pPr>
      <w:r>
        <w:rPr>
          <w:rFonts w:ascii="宋体" w:hAnsi="宋体" w:eastAsia="宋体" w:cs="宋体"/>
          <w:spacing w:val="6"/>
          <w:sz w:val="20"/>
          <w:szCs w:val="20"/>
        </w:rPr>
        <w:t>2.</w:t>
      </w:r>
      <w:r>
        <w:rPr>
          <w:rFonts w:ascii="宋体" w:hAnsi="宋体" w:eastAsia="宋体" w:cs="宋体"/>
          <w:spacing w:val="-9"/>
          <w:sz w:val="20"/>
          <w:szCs w:val="20"/>
        </w:rPr>
        <w:t xml:space="preserve"> </w:t>
      </w:r>
      <w:r>
        <w:rPr>
          <w:rFonts w:ascii="宋体" w:hAnsi="宋体" w:eastAsia="宋体" w:cs="宋体"/>
          <w:spacing w:val="6"/>
          <w:sz w:val="20"/>
          <w:szCs w:val="20"/>
        </w:rPr>
        <w:t>弹丝辊组件的更换与调整</w:t>
      </w:r>
    </w:p>
    <w:p w14:paraId="4C71F732">
      <w:pPr>
        <w:spacing w:before="132" w:line="219" w:lineRule="auto"/>
        <w:ind w:left="469"/>
        <w:rPr>
          <w:rFonts w:ascii="宋体" w:hAnsi="宋体" w:eastAsia="宋体" w:cs="宋体"/>
          <w:sz w:val="20"/>
          <w:szCs w:val="20"/>
        </w:rPr>
      </w:pPr>
      <w:r>
        <w:rPr>
          <w:rFonts w:ascii="宋体" w:hAnsi="宋体" w:eastAsia="宋体" w:cs="宋体"/>
          <w:spacing w:val="5"/>
          <w:sz w:val="20"/>
          <w:szCs w:val="20"/>
        </w:rPr>
        <w:t>如图1-1-16所示，在技术人员的指导下，弹丝辊组件更换与调整的方法和步骤为：</w:t>
      </w:r>
    </w:p>
    <w:p w14:paraId="475DC754">
      <w:pPr>
        <w:spacing w:before="113" w:line="219" w:lineRule="auto"/>
        <w:ind w:left="469"/>
        <w:rPr>
          <w:rFonts w:ascii="宋体" w:hAnsi="宋体" w:eastAsia="宋体" w:cs="宋体"/>
          <w:sz w:val="20"/>
          <w:szCs w:val="20"/>
        </w:rPr>
      </w:pPr>
      <w:r>
        <w:rPr>
          <w:rFonts w:ascii="宋体" w:hAnsi="宋体" w:eastAsia="宋体" w:cs="宋体"/>
          <w:spacing w:val="11"/>
          <w:sz w:val="20"/>
          <w:szCs w:val="20"/>
        </w:rPr>
        <w:t>(1)手动停机，关闭电源，打开供丝系统侧门。</w:t>
      </w:r>
    </w:p>
    <w:p w14:paraId="48ADC7E3">
      <w:pPr>
        <w:spacing w:before="103" w:line="219" w:lineRule="auto"/>
        <w:ind w:left="469"/>
        <w:rPr>
          <w:rFonts w:ascii="宋体" w:hAnsi="宋体" w:eastAsia="宋体" w:cs="宋体"/>
          <w:sz w:val="20"/>
          <w:szCs w:val="20"/>
        </w:rPr>
      </w:pPr>
      <w:r>
        <w:rPr>
          <w:rFonts w:ascii="宋体" w:hAnsi="宋体" w:eastAsia="宋体" w:cs="宋体"/>
          <w:spacing w:val="12"/>
          <w:sz w:val="20"/>
          <w:szCs w:val="20"/>
        </w:rPr>
        <w:t>(2)将陡角提升机从主机中摆出。</w:t>
      </w:r>
    </w:p>
    <w:p w14:paraId="7DA46558">
      <w:pPr>
        <w:spacing w:before="123" w:line="280" w:lineRule="auto"/>
        <w:ind w:left="39" w:right="129" w:firstLine="430"/>
        <w:rPr>
          <w:rFonts w:ascii="宋体" w:hAnsi="宋体" w:eastAsia="宋体" w:cs="宋体"/>
          <w:sz w:val="20"/>
          <w:szCs w:val="20"/>
        </w:rPr>
      </w:pPr>
      <w:r>
        <w:rPr>
          <w:rFonts w:ascii="宋体" w:hAnsi="宋体" w:eastAsia="宋体" w:cs="宋体"/>
          <w:spacing w:val="17"/>
          <w:sz w:val="20"/>
          <w:szCs w:val="20"/>
        </w:rPr>
        <w:t>(3)拆下护板并用木楔楔入针辊与墙板之间，以便将针辊固定。从针辊上</w:t>
      </w:r>
      <w:r>
        <w:rPr>
          <w:rFonts w:ascii="宋体" w:hAnsi="宋体" w:eastAsia="宋体" w:cs="宋体"/>
          <w:spacing w:val="16"/>
          <w:sz w:val="20"/>
          <w:szCs w:val="20"/>
        </w:rPr>
        <w:t>拆下一</w:t>
      </w:r>
      <w:r>
        <w:rPr>
          <w:rFonts w:ascii="宋体" w:hAnsi="宋体" w:eastAsia="宋体" w:cs="宋体"/>
          <w:sz w:val="20"/>
          <w:szCs w:val="20"/>
        </w:rPr>
        <w:t xml:space="preserve"> </w:t>
      </w:r>
      <w:r>
        <w:rPr>
          <w:rFonts w:ascii="宋体" w:hAnsi="宋体" w:eastAsia="宋体" w:cs="宋体"/>
          <w:spacing w:val="14"/>
          <w:sz w:val="20"/>
          <w:szCs w:val="20"/>
        </w:rPr>
        <w:t>排针板，然后转动针辊，直到露出部分位于弹丝辊上面。用木楔将针辊锁定，清除法</w:t>
      </w:r>
    </w:p>
    <w:p w14:paraId="5CFCF271">
      <w:pPr>
        <w:pStyle w:val="2"/>
        <w:spacing w:line="256" w:lineRule="auto"/>
      </w:pPr>
      <w:r>
        <w:drawing>
          <wp:anchor distT="0" distB="0" distL="0" distR="0" simplePos="0" relativeHeight="251693056" behindDoc="0" locked="0" layoutInCell="1" allowOverlap="1">
            <wp:simplePos x="0" y="0"/>
            <wp:positionH relativeFrom="column">
              <wp:posOffset>0</wp:posOffset>
            </wp:positionH>
            <wp:positionV relativeFrom="paragraph">
              <wp:posOffset>136525</wp:posOffset>
            </wp:positionV>
            <wp:extent cx="368300" cy="635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65"/>
                    <a:stretch>
                      <a:fillRect/>
                    </a:stretch>
                  </pic:blipFill>
                  <pic:spPr>
                    <a:xfrm>
                      <a:off x="0" y="0"/>
                      <a:ext cx="368265" cy="6350"/>
                    </a:xfrm>
                    <a:prstGeom prst="rect">
                      <a:avLst/>
                    </a:prstGeom>
                  </pic:spPr>
                </pic:pic>
              </a:graphicData>
            </a:graphic>
          </wp:anchor>
        </w:drawing>
      </w:r>
      <w:r>
        <w:drawing>
          <wp:anchor distT="0" distB="0" distL="0" distR="0" simplePos="0" relativeHeight="251692032" behindDoc="0" locked="0" layoutInCell="1" allowOverlap="1">
            <wp:simplePos x="0" y="0"/>
            <wp:positionH relativeFrom="column">
              <wp:posOffset>5715</wp:posOffset>
            </wp:positionH>
            <wp:positionV relativeFrom="paragraph">
              <wp:posOffset>130175</wp:posOffset>
            </wp:positionV>
            <wp:extent cx="101600" cy="8890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89"/>
                    <a:stretch>
                      <a:fillRect/>
                    </a:stretch>
                  </pic:blipFill>
                  <pic:spPr>
                    <a:xfrm>
                      <a:off x="0" y="0"/>
                      <a:ext cx="101604" cy="88929"/>
                    </a:xfrm>
                    <a:prstGeom prst="rect">
                      <a:avLst/>
                    </a:prstGeom>
                  </pic:spPr>
                </pic:pic>
              </a:graphicData>
            </a:graphic>
          </wp:anchor>
        </w:drawing>
      </w:r>
    </w:p>
    <w:p w14:paraId="3E252F26">
      <w:pPr>
        <w:spacing w:before="38" w:line="91" w:lineRule="exact"/>
        <w:ind w:left="229"/>
        <w:rPr>
          <w:rFonts w:ascii="Times New Roman" w:hAnsi="Times New Roman" w:eastAsia="Times New Roman" w:cs="Times New Roman"/>
          <w:sz w:val="13"/>
          <w:szCs w:val="13"/>
        </w:rPr>
      </w:pPr>
      <w:r>
        <w:drawing>
          <wp:anchor distT="0" distB="0" distL="0" distR="0" simplePos="0" relativeHeight="251689984" behindDoc="0" locked="0" layoutInCell="1" allowOverlap="1">
            <wp:simplePos x="0" y="0"/>
            <wp:positionH relativeFrom="column">
              <wp:posOffset>135890</wp:posOffset>
            </wp:positionH>
            <wp:positionV relativeFrom="paragraph">
              <wp:posOffset>92710</wp:posOffset>
            </wp:positionV>
            <wp:extent cx="282575" cy="635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90"/>
                    <a:stretch>
                      <a:fillRect/>
                    </a:stretch>
                  </pic:blipFill>
                  <pic:spPr>
                    <a:xfrm>
                      <a:off x="0" y="0"/>
                      <a:ext cx="282710" cy="6350"/>
                    </a:xfrm>
                    <a:prstGeom prst="rect">
                      <a:avLst/>
                    </a:prstGeom>
                  </pic:spPr>
                </pic:pic>
              </a:graphicData>
            </a:graphic>
          </wp:anchor>
        </w:drawing>
      </w:r>
      <w:r>
        <w:drawing>
          <wp:anchor distT="0" distB="0" distL="0" distR="0" simplePos="0" relativeHeight="251691008" behindDoc="0" locked="0" layoutInCell="1" allowOverlap="1">
            <wp:simplePos x="0" y="0"/>
            <wp:positionH relativeFrom="column">
              <wp:posOffset>273050</wp:posOffset>
            </wp:positionH>
            <wp:positionV relativeFrom="paragraph">
              <wp:posOffset>49530</wp:posOffset>
            </wp:positionV>
            <wp:extent cx="165100" cy="8255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91"/>
                    <a:stretch>
                      <a:fillRect/>
                    </a:stretch>
                  </pic:blipFill>
                  <pic:spPr>
                    <a:xfrm>
                      <a:off x="0" y="0"/>
                      <a:ext cx="165123" cy="82591"/>
                    </a:xfrm>
                    <a:prstGeom prst="rect">
                      <a:avLst/>
                    </a:prstGeom>
                  </pic:spPr>
                </pic:pic>
              </a:graphicData>
            </a:graphic>
          </wp:anchor>
        </w:drawing>
      </w:r>
      <w:r>
        <w:rPr>
          <w:rFonts w:ascii="Times New Roman" w:hAnsi="Times New Roman" w:eastAsia="Times New Roman" w:cs="Times New Roman"/>
          <w:spacing w:val="-4"/>
          <w:position w:val="-2"/>
          <w:sz w:val="13"/>
          <w:szCs w:val="13"/>
        </w:rPr>
        <w:t>10</w:t>
      </w:r>
    </w:p>
    <w:p w14:paraId="2CE9182F">
      <w:pPr>
        <w:spacing w:line="91" w:lineRule="exact"/>
        <w:rPr>
          <w:rFonts w:ascii="Times New Roman" w:hAnsi="Times New Roman" w:eastAsia="Times New Roman" w:cs="Times New Roman"/>
          <w:sz w:val="13"/>
          <w:szCs w:val="13"/>
        </w:rPr>
        <w:sectPr>
          <w:type w:val="continuous"/>
          <w:pgSz w:w="10270" w:h="14680"/>
          <w:pgMar w:top="949" w:right="1029" w:bottom="400" w:left="1130" w:header="376" w:footer="0" w:gutter="0"/>
          <w:cols w:equalWidth="0" w:num="1">
            <w:col w:w="8111"/>
          </w:cols>
        </w:sectPr>
      </w:pPr>
    </w:p>
    <w:p w14:paraId="6A6B6316">
      <w:pPr>
        <w:spacing w:before="205" w:line="220" w:lineRule="auto"/>
        <w:ind w:left="62"/>
        <w:rPr>
          <w:rFonts w:ascii="宋体" w:hAnsi="宋体" w:eastAsia="宋体" w:cs="宋体"/>
          <w:sz w:val="20"/>
          <w:szCs w:val="20"/>
        </w:rPr>
      </w:pPr>
      <w:r>
        <w:rPr>
          <w:rFonts w:ascii="宋体" w:hAnsi="宋体" w:eastAsia="宋体" w:cs="宋体"/>
          <w:b/>
          <w:bCs/>
          <w:spacing w:val="2"/>
          <w:sz w:val="20"/>
          <w:szCs w:val="20"/>
        </w:rPr>
        <w:t>兰上沉积的所有烟丝。</w:t>
      </w:r>
    </w:p>
    <w:p w14:paraId="00E6CD2B">
      <w:pPr>
        <w:spacing w:before="195" w:line="3420" w:lineRule="exact"/>
        <w:ind w:firstLine="1610"/>
      </w:pPr>
      <w:r>
        <w:drawing>
          <wp:anchor distT="0" distB="0" distL="0" distR="0" simplePos="0" relativeHeight="251695104" behindDoc="0" locked="0" layoutInCell="1" allowOverlap="1">
            <wp:simplePos x="0" y="0"/>
            <wp:positionH relativeFrom="column">
              <wp:posOffset>2914650</wp:posOffset>
            </wp:positionH>
            <wp:positionV relativeFrom="paragraph">
              <wp:posOffset>219075</wp:posOffset>
            </wp:positionV>
            <wp:extent cx="901700" cy="98425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92"/>
                    <a:stretch>
                      <a:fillRect/>
                    </a:stretch>
                  </pic:blipFill>
                  <pic:spPr>
                    <a:xfrm>
                      <a:off x="0" y="0"/>
                      <a:ext cx="901684" cy="984302"/>
                    </a:xfrm>
                    <a:prstGeom prst="rect">
                      <a:avLst/>
                    </a:prstGeom>
                  </pic:spPr>
                </pic:pic>
              </a:graphicData>
            </a:graphic>
          </wp:anchor>
        </w:drawing>
      </w:r>
      <w:r>
        <w:drawing>
          <wp:anchor distT="0" distB="0" distL="0" distR="0" simplePos="0" relativeHeight="251694080" behindDoc="0" locked="0" layoutInCell="1" allowOverlap="1">
            <wp:simplePos x="0" y="0"/>
            <wp:positionH relativeFrom="column">
              <wp:posOffset>2844800</wp:posOffset>
            </wp:positionH>
            <wp:positionV relativeFrom="paragraph">
              <wp:posOffset>1419225</wp:posOffset>
            </wp:positionV>
            <wp:extent cx="1212850" cy="82550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93"/>
                    <a:stretch>
                      <a:fillRect/>
                    </a:stretch>
                  </pic:blipFill>
                  <pic:spPr>
                    <a:xfrm>
                      <a:off x="0" y="0"/>
                      <a:ext cx="1212865" cy="825520"/>
                    </a:xfrm>
                    <a:prstGeom prst="rect">
                      <a:avLst/>
                    </a:prstGeom>
                  </pic:spPr>
                </pic:pic>
              </a:graphicData>
            </a:graphic>
          </wp:anchor>
        </w:drawing>
      </w:r>
      <w:r>
        <w:rPr>
          <w:position w:val="-68"/>
        </w:rPr>
        <w:drawing>
          <wp:inline distT="0" distB="0" distL="0" distR="0">
            <wp:extent cx="1637665" cy="217106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94"/>
                    <a:stretch>
                      <a:fillRect/>
                    </a:stretch>
                  </pic:blipFill>
                  <pic:spPr>
                    <a:xfrm>
                      <a:off x="0" y="0"/>
                      <a:ext cx="1638281" cy="2171639"/>
                    </a:xfrm>
                    <a:prstGeom prst="rect">
                      <a:avLst/>
                    </a:prstGeom>
                  </pic:spPr>
                </pic:pic>
              </a:graphicData>
            </a:graphic>
          </wp:inline>
        </w:drawing>
      </w:r>
    </w:p>
    <w:p w14:paraId="13902424">
      <w:pPr>
        <w:spacing w:before="196" w:line="222" w:lineRule="auto"/>
        <w:ind w:left="3010"/>
        <w:rPr>
          <w:rFonts w:ascii="黑体" w:hAnsi="黑体" w:eastAsia="黑体" w:cs="黑体"/>
          <w:sz w:val="20"/>
          <w:szCs w:val="20"/>
        </w:rPr>
      </w:pPr>
      <w:r>
        <w:rPr>
          <w:rFonts w:ascii="黑体" w:hAnsi="黑体" w:eastAsia="黑体" w:cs="黑体"/>
          <w:spacing w:val="-2"/>
          <w:sz w:val="20"/>
          <w:szCs w:val="20"/>
        </w:rPr>
        <w:t>图1-</w:t>
      </w:r>
      <w:r>
        <w:rPr>
          <w:rFonts w:ascii="黑体" w:hAnsi="黑体" w:eastAsia="黑体" w:cs="黑体"/>
          <w:spacing w:val="-43"/>
          <w:sz w:val="20"/>
          <w:szCs w:val="20"/>
        </w:rPr>
        <w:t xml:space="preserve"> </w:t>
      </w:r>
      <w:r>
        <w:rPr>
          <w:rFonts w:ascii="黑体" w:hAnsi="黑体" w:eastAsia="黑体" w:cs="黑体"/>
          <w:spacing w:val="-2"/>
          <w:sz w:val="20"/>
          <w:szCs w:val="20"/>
        </w:rPr>
        <w:t>1-</w:t>
      </w:r>
      <w:r>
        <w:rPr>
          <w:rFonts w:ascii="黑体" w:hAnsi="黑体" w:eastAsia="黑体" w:cs="黑体"/>
          <w:spacing w:val="-53"/>
          <w:sz w:val="20"/>
          <w:szCs w:val="20"/>
        </w:rPr>
        <w:t xml:space="preserve"> </w:t>
      </w:r>
      <w:r>
        <w:rPr>
          <w:rFonts w:ascii="黑体" w:hAnsi="黑体" w:eastAsia="黑体" w:cs="黑体"/>
          <w:spacing w:val="-2"/>
          <w:sz w:val="20"/>
          <w:szCs w:val="20"/>
        </w:rPr>
        <w:t>16</w:t>
      </w:r>
      <w:r>
        <w:rPr>
          <w:rFonts w:ascii="黑体" w:hAnsi="黑体" w:eastAsia="黑体" w:cs="黑体"/>
          <w:spacing w:val="75"/>
          <w:sz w:val="20"/>
          <w:szCs w:val="20"/>
        </w:rPr>
        <w:t xml:space="preserve"> </w:t>
      </w:r>
      <w:r>
        <w:rPr>
          <w:rFonts w:ascii="黑体" w:hAnsi="黑体" w:eastAsia="黑体" w:cs="黑体"/>
          <w:spacing w:val="-2"/>
          <w:sz w:val="20"/>
          <w:szCs w:val="20"/>
        </w:rPr>
        <w:t>弹丝辊组件</w:t>
      </w:r>
    </w:p>
    <w:p w14:paraId="497F2BCA">
      <w:pPr>
        <w:spacing w:before="90" w:line="219" w:lineRule="auto"/>
        <w:ind w:left="620"/>
        <w:rPr>
          <w:rFonts w:ascii="宋体" w:hAnsi="宋体" w:eastAsia="宋体" w:cs="宋体"/>
          <w:sz w:val="20"/>
          <w:szCs w:val="20"/>
        </w:rPr>
      </w:pPr>
      <w:r>
        <w:rPr>
          <w:rFonts w:ascii="宋体" w:hAnsi="宋体" w:eastAsia="宋体" w:cs="宋体"/>
          <w:spacing w:val="14"/>
          <w:sz w:val="20"/>
          <w:szCs w:val="20"/>
        </w:rPr>
        <w:t>1.</w:t>
      </w:r>
      <w:r>
        <w:rPr>
          <w:rFonts w:ascii="宋体" w:hAnsi="宋体" w:eastAsia="宋体" w:cs="宋体"/>
          <w:spacing w:val="-57"/>
          <w:sz w:val="20"/>
          <w:szCs w:val="20"/>
        </w:rPr>
        <w:t xml:space="preserve"> </w:t>
      </w:r>
      <w:r>
        <w:rPr>
          <w:rFonts w:ascii="宋体" w:hAnsi="宋体" w:eastAsia="宋体" w:cs="宋体"/>
          <w:spacing w:val="14"/>
          <w:sz w:val="20"/>
          <w:szCs w:val="20"/>
        </w:rPr>
        <w:t>齿形带2.紧固螺钉3.</w:t>
      </w:r>
      <w:r>
        <w:rPr>
          <w:rFonts w:ascii="宋体" w:hAnsi="宋体" w:eastAsia="宋体" w:cs="宋体"/>
          <w:spacing w:val="-55"/>
          <w:sz w:val="20"/>
          <w:szCs w:val="20"/>
        </w:rPr>
        <w:t xml:space="preserve"> </w:t>
      </w:r>
      <w:r>
        <w:rPr>
          <w:rFonts w:ascii="宋体" w:hAnsi="宋体" w:eastAsia="宋体" w:cs="宋体"/>
          <w:spacing w:val="14"/>
          <w:sz w:val="20"/>
          <w:szCs w:val="20"/>
        </w:rPr>
        <w:t>同步带轮4.张紧轮</w:t>
      </w:r>
      <w:r>
        <w:rPr>
          <w:rFonts w:ascii="宋体" w:hAnsi="宋体" w:eastAsia="宋体" w:cs="宋体"/>
          <w:sz w:val="20"/>
          <w:szCs w:val="20"/>
        </w:rPr>
        <w:t xml:space="preserve">  </w:t>
      </w:r>
      <w:r>
        <w:rPr>
          <w:rFonts w:ascii="宋体" w:hAnsi="宋体" w:eastAsia="宋体" w:cs="宋体"/>
          <w:spacing w:val="14"/>
          <w:sz w:val="20"/>
          <w:szCs w:val="20"/>
        </w:rPr>
        <w:t>5.顶出螺钉6.法兰7.弹</w:t>
      </w:r>
      <w:r>
        <w:rPr>
          <w:rFonts w:ascii="宋体" w:hAnsi="宋体" w:eastAsia="宋体" w:cs="宋体"/>
          <w:spacing w:val="13"/>
          <w:sz w:val="20"/>
          <w:szCs w:val="20"/>
        </w:rPr>
        <w:t>丝辊</w:t>
      </w:r>
    </w:p>
    <w:p w14:paraId="72305DA4">
      <w:pPr>
        <w:spacing w:before="271" w:line="216" w:lineRule="auto"/>
        <w:ind w:left="490"/>
        <w:rPr>
          <w:rFonts w:ascii="宋体" w:hAnsi="宋体" w:eastAsia="宋体" w:cs="宋体"/>
          <w:sz w:val="20"/>
          <w:szCs w:val="20"/>
        </w:rPr>
      </w:pPr>
      <w:r>
        <w:rPr>
          <w:rFonts w:ascii="宋体" w:hAnsi="宋体" w:eastAsia="宋体" w:cs="宋体"/>
          <w:spacing w:val="21"/>
          <w:sz w:val="20"/>
          <w:szCs w:val="20"/>
        </w:rPr>
        <w:t>(4)松开同步带张紧轮4的紧固螺钉并取出齿形带1,拆下同步</w:t>
      </w:r>
      <w:r>
        <w:rPr>
          <w:rFonts w:ascii="宋体" w:hAnsi="宋体" w:eastAsia="宋体" w:cs="宋体"/>
          <w:spacing w:val="20"/>
          <w:sz w:val="20"/>
          <w:szCs w:val="20"/>
        </w:rPr>
        <w:t>带轮3。</w:t>
      </w:r>
    </w:p>
    <w:p w14:paraId="07994112">
      <w:pPr>
        <w:spacing w:before="127" w:line="219" w:lineRule="auto"/>
        <w:ind w:left="490"/>
        <w:rPr>
          <w:rFonts w:ascii="宋体" w:hAnsi="宋体" w:eastAsia="宋体" w:cs="宋体"/>
          <w:sz w:val="20"/>
          <w:szCs w:val="20"/>
        </w:rPr>
      </w:pPr>
      <w:r>
        <w:rPr>
          <w:rFonts w:ascii="宋体" w:hAnsi="宋体" w:eastAsia="宋体" w:cs="宋体"/>
          <w:spacing w:val="25"/>
          <w:sz w:val="20"/>
          <w:szCs w:val="20"/>
        </w:rPr>
        <w:t>(5)拆下弹丝辊7安装法兰6的4颗紧固螺钉。</w:t>
      </w:r>
    </w:p>
    <w:p w14:paraId="6A2DCFDF">
      <w:pPr>
        <w:spacing w:before="104" w:line="219" w:lineRule="auto"/>
        <w:ind w:left="490"/>
        <w:rPr>
          <w:rFonts w:ascii="宋体" w:hAnsi="宋体" w:eastAsia="宋体" w:cs="宋体"/>
          <w:sz w:val="20"/>
          <w:szCs w:val="20"/>
        </w:rPr>
      </w:pPr>
      <w:r>
        <w:rPr>
          <w:rFonts w:ascii="宋体" w:hAnsi="宋体" w:eastAsia="宋体" w:cs="宋体"/>
          <w:spacing w:val="22"/>
          <w:sz w:val="20"/>
          <w:szCs w:val="20"/>
        </w:rPr>
        <w:t>(6)用2颗顶出螺钉5从齿轮箱上顶出法兰。</w:t>
      </w:r>
    </w:p>
    <w:p w14:paraId="200816F8">
      <w:pPr>
        <w:spacing w:before="112" w:line="219" w:lineRule="auto"/>
        <w:ind w:left="490"/>
        <w:rPr>
          <w:rFonts w:ascii="宋体" w:hAnsi="宋体" w:eastAsia="宋体" w:cs="宋体"/>
          <w:sz w:val="20"/>
          <w:szCs w:val="20"/>
        </w:rPr>
      </w:pPr>
      <w:r>
        <w:rPr>
          <w:rFonts w:ascii="宋体" w:hAnsi="宋体" w:eastAsia="宋体" w:cs="宋体"/>
          <w:spacing w:val="12"/>
          <w:sz w:val="20"/>
          <w:szCs w:val="20"/>
        </w:rPr>
        <w:t>(7)将弹丝辊轴和法兰一起拉出。</w:t>
      </w:r>
    </w:p>
    <w:p w14:paraId="42CFCC0B">
      <w:pPr>
        <w:spacing w:before="113" w:line="279" w:lineRule="auto"/>
        <w:ind w:left="60" w:right="109" w:firstLine="430"/>
        <w:rPr>
          <w:rFonts w:ascii="宋体" w:hAnsi="宋体" w:eastAsia="宋体" w:cs="宋体"/>
          <w:sz w:val="20"/>
          <w:szCs w:val="20"/>
        </w:rPr>
      </w:pPr>
      <w:r>
        <w:rPr>
          <w:rFonts w:ascii="宋体" w:hAnsi="宋体" w:eastAsia="宋体" w:cs="宋体"/>
          <w:spacing w:val="23"/>
          <w:sz w:val="20"/>
          <w:szCs w:val="20"/>
        </w:rPr>
        <w:t>(8)检查并更换损坏的弹丝辊两端轴承、密封圈、弹丝辊轴，并更换新的弹丝</w:t>
      </w:r>
      <w:r>
        <w:rPr>
          <w:rFonts w:ascii="宋体" w:hAnsi="宋体" w:eastAsia="宋体" w:cs="宋体"/>
          <w:spacing w:val="4"/>
          <w:sz w:val="20"/>
          <w:szCs w:val="20"/>
        </w:rPr>
        <w:t xml:space="preserve"> </w:t>
      </w:r>
      <w:r>
        <w:rPr>
          <w:rFonts w:ascii="宋体" w:hAnsi="宋体" w:eastAsia="宋体" w:cs="宋体"/>
          <w:sz w:val="20"/>
          <w:szCs w:val="20"/>
        </w:rPr>
        <w:t>钢钉。</w:t>
      </w:r>
    </w:p>
    <w:p w14:paraId="6DF3AEFF">
      <w:pPr>
        <w:spacing w:before="95" w:line="219" w:lineRule="auto"/>
        <w:ind w:left="490"/>
        <w:rPr>
          <w:rFonts w:ascii="宋体" w:hAnsi="宋体" w:eastAsia="宋体" w:cs="宋体"/>
          <w:sz w:val="20"/>
          <w:szCs w:val="20"/>
        </w:rPr>
      </w:pPr>
      <w:r>
        <w:rPr>
          <w:rFonts w:ascii="宋体" w:hAnsi="宋体" w:eastAsia="宋体" w:cs="宋体"/>
          <w:spacing w:val="12"/>
          <w:sz w:val="20"/>
          <w:szCs w:val="20"/>
        </w:rPr>
        <w:t>(9)按照与拆卸步骤相反的顺序将新弹丝辊安装至机器上。</w:t>
      </w:r>
    </w:p>
    <w:p w14:paraId="34E1CDE5">
      <w:pPr>
        <w:spacing w:before="113" w:line="328" w:lineRule="auto"/>
        <w:ind w:left="60" w:right="109" w:firstLine="430"/>
        <w:rPr>
          <w:rFonts w:ascii="宋体" w:hAnsi="宋体" w:eastAsia="宋体" w:cs="宋体"/>
          <w:sz w:val="20"/>
          <w:szCs w:val="20"/>
        </w:rPr>
      </w:pPr>
      <w:r>
        <w:rPr>
          <w:rFonts w:ascii="宋体" w:hAnsi="宋体" w:eastAsia="宋体" w:cs="宋体"/>
          <w:spacing w:val="15"/>
          <w:sz w:val="20"/>
          <w:szCs w:val="20"/>
        </w:rPr>
        <w:t>注意，弹丝辊和针辊的间隙不能调整，弹丝</w:t>
      </w:r>
      <w:r>
        <w:rPr>
          <w:rFonts w:ascii="宋体" w:hAnsi="宋体" w:eastAsia="宋体" w:cs="宋体"/>
          <w:spacing w:val="14"/>
          <w:sz w:val="20"/>
          <w:szCs w:val="20"/>
        </w:rPr>
        <w:t>辊和针辊的轴向调整必须要确保弹丝</w:t>
      </w:r>
      <w:r>
        <w:rPr>
          <w:rFonts w:ascii="宋体" w:hAnsi="宋体" w:eastAsia="宋体" w:cs="宋体"/>
          <w:sz w:val="20"/>
          <w:szCs w:val="20"/>
        </w:rPr>
        <w:t xml:space="preserve"> </w:t>
      </w:r>
      <w:r>
        <w:rPr>
          <w:rFonts w:ascii="宋体" w:hAnsi="宋体" w:eastAsia="宋体" w:cs="宋体"/>
          <w:spacing w:val="7"/>
          <w:sz w:val="20"/>
          <w:szCs w:val="20"/>
        </w:rPr>
        <w:t>辊钉能通过针辊针排的中间。</w:t>
      </w:r>
    </w:p>
    <w:p w14:paraId="06F1A2A1">
      <w:pPr>
        <w:spacing w:before="1" w:line="219" w:lineRule="auto"/>
        <w:ind w:left="490"/>
        <w:rPr>
          <w:rFonts w:ascii="宋体" w:hAnsi="宋体" w:eastAsia="宋体" w:cs="宋体"/>
          <w:sz w:val="20"/>
          <w:szCs w:val="20"/>
        </w:rPr>
      </w:pPr>
      <w:r>
        <w:rPr>
          <w:rFonts w:ascii="宋体" w:hAnsi="宋体" w:eastAsia="宋体" w:cs="宋体"/>
          <w:spacing w:val="7"/>
          <w:sz w:val="20"/>
          <w:szCs w:val="20"/>
        </w:rPr>
        <w:t>3.</w:t>
      </w:r>
      <w:r>
        <w:rPr>
          <w:rFonts w:ascii="宋体" w:hAnsi="宋体" w:eastAsia="宋体" w:cs="宋体"/>
          <w:spacing w:val="-32"/>
          <w:sz w:val="20"/>
          <w:szCs w:val="20"/>
        </w:rPr>
        <w:t xml:space="preserve"> </w:t>
      </w:r>
      <w:r>
        <w:rPr>
          <w:rFonts w:ascii="宋体" w:hAnsi="宋体" w:eastAsia="宋体" w:cs="宋体"/>
          <w:spacing w:val="7"/>
          <w:sz w:val="20"/>
          <w:szCs w:val="20"/>
        </w:rPr>
        <w:t>抛丝辊组件的更换与调整</w:t>
      </w:r>
    </w:p>
    <w:p w14:paraId="75619374">
      <w:pPr>
        <w:spacing w:before="102" w:line="332" w:lineRule="auto"/>
        <w:ind w:left="60" w:right="109" w:firstLine="430"/>
        <w:rPr>
          <w:rFonts w:ascii="宋体" w:hAnsi="宋体" w:eastAsia="宋体" w:cs="宋体"/>
          <w:sz w:val="20"/>
          <w:szCs w:val="20"/>
        </w:rPr>
      </w:pPr>
      <w:r>
        <w:rPr>
          <w:rFonts w:ascii="宋体" w:hAnsi="宋体" w:eastAsia="宋体" w:cs="宋体"/>
          <w:spacing w:val="23"/>
          <w:sz w:val="20"/>
          <w:szCs w:val="20"/>
        </w:rPr>
        <w:t>如图1-</w:t>
      </w:r>
      <w:r>
        <w:rPr>
          <w:rFonts w:ascii="宋体" w:hAnsi="宋体" w:eastAsia="宋体" w:cs="宋体"/>
          <w:spacing w:val="-51"/>
          <w:sz w:val="20"/>
          <w:szCs w:val="20"/>
        </w:rPr>
        <w:t xml:space="preserve"> </w:t>
      </w:r>
      <w:r>
        <w:rPr>
          <w:rFonts w:ascii="宋体" w:hAnsi="宋体" w:eastAsia="宋体" w:cs="宋体"/>
          <w:spacing w:val="23"/>
          <w:sz w:val="20"/>
          <w:szCs w:val="20"/>
        </w:rPr>
        <w:t>1-</w:t>
      </w:r>
      <w:r>
        <w:rPr>
          <w:rFonts w:ascii="宋体" w:hAnsi="宋体" w:eastAsia="宋体" w:cs="宋体"/>
          <w:spacing w:val="-51"/>
          <w:sz w:val="20"/>
          <w:szCs w:val="20"/>
        </w:rPr>
        <w:t xml:space="preserve"> </w:t>
      </w:r>
      <w:r>
        <w:rPr>
          <w:rFonts w:ascii="宋体" w:hAnsi="宋体" w:eastAsia="宋体" w:cs="宋体"/>
          <w:spacing w:val="23"/>
          <w:sz w:val="20"/>
          <w:szCs w:val="20"/>
        </w:rPr>
        <w:t>17所示，在技术人员的指导</w:t>
      </w:r>
      <w:r>
        <w:rPr>
          <w:rFonts w:ascii="宋体" w:hAnsi="宋体" w:eastAsia="宋体" w:cs="宋体"/>
          <w:spacing w:val="22"/>
          <w:sz w:val="20"/>
          <w:szCs w:val="20"/>
        </w:rPr>
        <w:t>下，抛丝辊组件更换与调整的方法和步</w:t>
      </w:r>
      <w:r>
        <w:rPr>
          <w:rFonts w:ascii="宋体" w:hAnsi="宋体" w:eastAsia="宋体" w:cs="宋体"/>
          <w:sz w:val="20"/>
          <w:szCs w:val="20"/>
        </w:rPr>
        <w:t xml:space="preserve"> 骤为：</w:t>
      </w:r>
    </w:p>
    <w:p w14:paraId="53E604A4">
      <w:pPr>
        <w:spacing w:before="1" w:line="218" w:lineRule="auto"/>
        <w:ind w:left="490"/>
        <w:rPr>
          <w:rFonts w:ascii="宋体" w:hAnsi="宋体" w:eastAsia="宋体" w:cs="宋体"/>
          <w:sz w:val="20"/>
          <w:szCs w:val="20"/>
        </w:rPr>
      </w:pPr>
      <w:r>
        <w:rPr>
          <w:rFonts w:ascii="宋体" w:hAnsi="宋体" w:eastAsia="宋体" w:cs="宋体"/>
          <w:spacing w:val="11"/>
          <w:sz w:val="20"/>
          <w:szCs w:val="20"/>
        </w:rPr>
        <w:t>(1)手动停机，关闭电源，打开供丝系统侧门。</w:t>
      </w:r>
    </w:p>
    <w:p w14:paraId="4DD995AA">
      <w:pPr>
        <w:spacing w:before="114" w:line="219" w:lineRule="auto"/>
        <w:ind w:left="490"/>
        <w:rPr>
          <w:rFonts w:ascii="宋体" w:hAnsi="宋体" w:eastAsia="宋体" w:cs="宋体"/>
          <w:sz w:val="20"/>
          <w:szCs w:val="20"/>
        </w:rPr>
      </w:pPr>
      <w:r>
        <w:rPr>
          <w:rFonts w:ascii="宋体" w:hAnsi="宋体" w:eastAsia="宋体" w:cs="宋体"/>
          <w:spacing w:val="14"/>
          <w:sz w:val="20"/>
          <w:szCs w:val="20"/>
        </w:rPr>
        <w:t>(2)拆下螺旋回梗装置。</w:t>
      </w:r>
    </w:p>
    <w:p w14:paraId="75FDCE10">
      <w:pPr>
        <w:spacing w:before="121" w:line="219" w:lineRule="auto"/>
        <w:ind w:left="490"/>
        <w:rPr>
          <w:rFonts w:ascii="宋体" w:hAnsi="宋体" w:eastAsia="宋体" w:cs="宋体"/>
          <w:sz w:val="20"/>
          <w:szCs w:val="20"/>
        </w:rPr>
      </w:pPr>
      <w:r>
        <w:rPr>
          <w:rFonts w:ascii="宋体" w:hAnsi="宋体" w:eastAsia="宋体" w:cs="宋体"/>
          <w:spacing w:val="17"/>
          <w:sz w:val="20"/>
          <w:szCs w:val="20"/>
        </w:rPr>
        <w:t>(3)拆下传动箱1并向上提出传动箱。</w:t>
      </w:r>
    </w:p>
    <w:p w14:paraId="40BEB1A3">
      <w:pPr>
        <w:spacing w:before="114" w:line="219" w:lineRule="auto"/>
        <w:ind w:left="490"/>
        <w:rPr>
          <w:rFonts w:ascii="宋体" w:hAnsi="宋体" w:eastAsia="宋体" w:cs="宋体"/>
          <w:sz w:val="20"/>
          <w:szCs w:val="20"/>
        </w:rPr>
      </w:pPr>
      <w:r>
        <w:rPr>
          <w:rFonts w:ascii="宋体" w:hAnsi="宋体" w:eastAsia="宋体" w:cs="宋体"/>
          <w:spacing w:val="24"/>
          <w:sz w:val="20"/>
          <w:szCs w:val="20"/>
        </w:rPr>
        <w:t>(4)使用2颗顶出螺钉2将法兰与抛丝辊3一起顶</w:t>
      </w:r>
      <w:r>
        <w:rPr>
          <w:rFonts w:ascii="宋体" w:hAnsi="宋体" w:eastAsia="宋体" w:cs="宋体"/>
          <w:spacing w:val="23"/>
          <w:sz w:val="20"/>
          <w:szCs w:val="20"/>
        </w:rPr>
        <w:t>出。</w:t>
      </w:r>
    </w:p>
    <w:p w14:paraId="476B6CD1">
      <w:pPr>
        <w:spacing w:before="82" w:line="293" w:lineRule="auto"/>
        <w:ind w:left="60" w:right="112" w:firstLine="430"/>
        <w:rPr>
          <w:rFonts w:ascii="宋体" w:hAnsi="宋体" w:eastAsia="宋体" w:cs="宋体"/>
          <w:sz w:val="20"/>
          <w:szCs w:val="20"/>
        </w:rPr>
      </w:pPr>
      <w:r>
        <w:rPr>
          <w:rFonts w:ascii="宋体" w:hAnsi="宋体" w:eastAsia="宋体" w:cs="宋体"/>
          <w:spacing w:val="17"/>
          <w:sz w:val="20"/>
          <w:szCs w:val="20"/>
        </w:rPr>
        <w:t>(5)检查并更换损坏的抛丝辊两端轴承、密封圈、抛丝辊轴，并更</w:t>
      </w:r>
      <w:r>
        <w:rPr>
          <w:rFonts w:ascii="宋体" w:hAnsi="宋体" w:eastAsia="宋体" w:cs="宋体"/>
          <w:spacing w:val="16"/>
          <w:sz w:val="20"/>
          <w:szCs w:val="20"/>
        </w:rPr>
        <w:t>换新的抛丝辊</w:t>
      </w:r>
      <w:r>
        <w:rPr>
          <w:rFonts w:ascii="宋体" w:hAnsi="宋体" w:eastAsia="宋体" w:cs="宋体"/>
          <w:sz w:val="20"/>
          <w:szCs w:val="20"/>
        </w:rPr>
        <w:t xml:space="preserve"> 钢钉。</w:t>
      </w:r>
    </w:p>
    <w:p w14:paraId="1A2420FE">
      <w:pPr>
        <w:spacing w:before="95" w:line="219" w:lineRule="auto"/>
        <w:ind w:left="490"/>
        <w:rPr>
          <w:rFonts w:ascii="宋体" w:hAnsi="宋体" w:eastAsia="宋体" w:cs="宋体"/>
          <w:sz w:val="20"/>
          <w:szCs w:val="20"/>
        </w:rPr>
      </w:pPr>
      <w:r>
        <w:rPr>
          <w:rFonts w:ascii="宋体" w:hAnsi="宋体" w:eastAsia="宋体" w:cs="宋体"/>
          <w:spacing w:val="13"/>
          <w:sz w:val="20"/>
          <w:szCs w:val="20"/>
        </w:rPr>
        <w:t>(6)按照与拆卸步骤相反的顺序将新抛丝</w:t>
      </w:r>
      <w:r>
        <w:rPr>
          <w:rFonts w:ascii="宋体" w:hAnsi="宋体" w:eastAsia="宋体" w:cs="宋体"/>
          <w:spacing w:val="12"/>
          <w:sz w:val="20"/>
          <w:szCs w:val="20"/>
        </w:rPr>
        <w:t>辊组件安装至机器上。</w:t>
      </w:r>
    </w:p>
    <w:p w14:paraId="2FA98E4E">
      <w:pPr>
        <w:pStyle w:val="2"/>
        <w:spacing w:line="253" w:lineRule="auto"/>
      </w:pPr>
    </w:p>
    <w:p w14:paraId="5AE84F9A">
      <w:pPr>
        <w:pStyle w:val="2"/>
        <w:spacing w:line="253" w:lineRule="auto"/>
      </w:pPr>
    </w:p>
    <w:p w14:paraId="7C82485F">
      <w:pPr>
        <w:pStyle w:val="2"/>
        <w:spacing w:line="254" w:lineRule="auto"/>
      </w:pPr>
    </w:p>
    <w:p w14:paraId="31E7BE91">
      <w:pPr>
        <w:spacing w:before="69" w:line="207" w:lineRule="auto"/>
        <w:ind w:left="7434"/>
        <w:rPr>
          <w:rFonts w:ascii="Times New Roman" w:hAnsi="Times New Roman" w:eastAsia="Times New Roman" w:cs="Times New Roman"/>
          <w:sz w:val="20"/>
          <w:szCs w:val="20"/>
        </w:rPr>
      </w:pPr>
      <w:r>
        <w:rPr>
          <w:rFonts w:ascii="黑体" w:hAnsi="黑体" w:eastAsia="黑体" w:cs="黑体"/>
          <w:i/>
          <w:iCs/>
          <w:spacing w:val="-29"/>
          <w:sz w:val="21"/>
          <w:szCs w:val="21"/>
        </w:rPr>
        <w:t>国</w:t>
      </w:r>
      <w:r>
        <w:rPr>
          <w:rFonts w:ascii="Times New Roman" w:hAnsi="Times New Roman" w:eastAsia="Times New Roman" w:cs="Times New Roman"/>
          <w:i/>
          <w:iCs/>
          <w:spacing w:val="-29"/>
          <w:sz w:val="20"/>
          <w:szCs w:val="20"/>
          <w:u w:val="single" w:color="auto"/>
        </w:rPr>
        <w:t>11</w:t>
      </w:r>
      <w:r>
        <w:rPr>
          <w:rFonts w:ascii="Times New Roman" w:hAnsi="Times New Roman" w:eastAsia="Times New Roman" w:cs="Times New Roman"/>
          <w:i/>
          <w:iCs/>
          <w:sz w:val="20"/>
          <w:szCs w:val="20"/>
          <w:u w:val="single" w:color="auto"/>
        </w:rPr>
        <w:t xml:space="preserve">        </w:t>
      </w:r>
    </w:p>
    <w:p w14:paraId="1A376830">
      <w:pPr>
        <w:spacing w:before="12" w:line="222" w:lineRule="auto"/>
        <w:ind w:left="7940"/>
        <w:rPr>
          <w:rFonts w:ascii="黑体" w:hAnsi="黑体" w:eastAsia="黑体" w:cs="黑体"/>
          <w:sz w:val="13"/>
          <w:szCs w:val="13"/>
        </w:rPr>
      </w:pPr>
      <w:r>
        <w:rPr>
          <w:rFonts w:ascii="黑体" w:hAnsi="黑体" w:eastAsia="黑体" w:cs="黑体"/>
          <w:sz w:val="13"/>
          <w:szCs w:val="13"/>
        </w:rPr>
        <w:t>图</w:t>
      </w:r>
    </w:p>
    <w:p w14:paraId="45F89F2D">
      <w:pPr>
        <w:spacing w:line="222" w:lineRule="auto"/>
        <w:rPr>
          <w:rFonts w:ascii="黑体" w:hAnsi="黑体" w:eastAsia="黑体" w:cs="黑体"/>
          <w:sz w:val="13"/>
          <w:szCs w:val="13"/>
        </w:rPr>
        <w:sectPr>
          <w:headerReference r:id="rId16" w:type="default"/>
          <w:pgSz w:w="10280" w:h="14640"/>
          <w:pgMar w:top="949" w:right="1139" w:bottom="400" w:left="1029" w:header="599" w:footer="0" w:gutter="0"/>
          <w:cols w:space="720" w:num="1"/>
        </w:sectPr>
      </w:pPr>
    </w:p>
    <w:p w14:paraId="78857EDE">
      <w:pPr>
        <w:spacing w:before="108"/>
      </w:pPr>
    </w:p>
    <w:p w14:paraId="79254920">
      <w:pPr>
        <w:sectPr>
          <w:headerReference r:id="rId17" w:type="default"/>
          <w:pgSz w:w="10270" w:h="14700"/>
          <w:pgMar w:top="960" w:right="1059" w:bottom="400" w:left="1100" w:header="449" w:footer="0" w:gutter="0"/>
          <w:cols w:equalWidth="0" w:num="1">
            <w:col w:w="8111"/>
          </w:cols>
        </w:sectPr>
      </w:pPr>
    </w:p>
    <w:p w14:paraId="2EFFF1A1">
      <w:pPr>
        <w:pStyle w:val="2"/>
        <w:spacing w:line="253" w:lineRule="auto"/>
      </w:pPr>
    </w:p>
    <w:p w14:paraId="1EFCD2F6">
      <w:pPr>
        <w:pStyle w:val="2"/>
        <w:spacing w:line="253" w:lineRule="auto"/>
      </w:pPr>
    </w:p>
    <w:p w14:paraId="47C6C0F8">
      <w:pPr>
        <w:spacing w:line="4270" w:lineRule="exact"/>
        <w:ind w:firstLine="830"/>
      </w:pPr>
      <w:r>
        <w:rPr>
          <w:position w:val="-85"/>
        </w:rPr>
        <w:drawing>
          <wp:inline distT="0" distB="0" distL="0" distR="0">
            <wp:extent cx="1751965" cy="271145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95"/>
                    <a:stretch>
                      <a:fillRect/>
                    </a:stretch>
                  </pic:blipFill>
                  <pic:spPr>
                    <a:xfrm>
                      <a:off x="0" y="0"/>
                      <a:ext cx="1752574" cy="2711485"/>
                    </a:xfrm>
                    <a:prstGeom prst="rect">
                      <a:avLst/>
                    </a:prstGeom>
                  </pic:spPr>
                </pic:pic>
              </a:graphicData>
            </a:graphic>
          </wp:inline>
        </w:drawing>
      </w:r>
    </w:p>
    <w:p w14:paraId="268F0AB9">
      <w:pPr>
        <w:spacing w:before="146" w:line="222" w:lineRule="auto"/>
        <w:ind w:left="1159"/>
        <w:rPr>
          <w:rFonts w:ascii="黑体" w:hAnsi="黑体" w:eastAsia="黑体" w:cs="黑体"/>
          <w:sz w:val="20"/>
          <w:szCs w:val="20"/>
        </w:rPr>
      </w:pPr>
      <w:r>
        <w:rPr>
          <w:rFonts w:ascii="黑体" w:hAnsi="黑体" w:eastAsia="黑体" w:cs="黑体"/>
          <w:spacing w:val="-2"/>
          <w:sz w:val="20"/>
          <w:szCs w:val="20"/>
        </w:rPr>
        <w:t>图1-</w:t>
      </w:r>
      <w:r>
        <w:rPr>
          <w:rFonts w:ascii="黑体" w:hAnsi="黑体" w:eastAsia="黑体" w:cs="黑体"/>
          <w:spacing w:val="-49"/>
          <w:sz w:val="20"/>
          <w:szCs w:val="20"/>
        </w:rPr>
        <w:t xml:space="preserve"> </w:t>
      </w:r>
      <w:r>
        <w:rPr>
          <w:rFonts w:ascii="黑体" w:hAnsi="黑体" w:eastAsia="黑体" w:cs="黑体"/>
          <w:spacing w:val="-2"/>
          <w:sz w:val="20"/>
          <w:szCs w:val="20"/>
        </w:rPr>
        <w:t>1-</w:t>
      </w:r>
      <w:r>
        <w:rPr>
          <w:rFonts w:ascii="黑体" w:hAnsi="黑体" w:eastAsia="黑体" w:cs="黑体"/>
          <w:spacing w:val="-52"/>
          <w:sz w:val="20"/>
          <w:szCs w:val="20"/>
        </w:rPr>
        <w:t xml:space="preserve"> </w:t>
      </w:r>
      <w:r>
        <w:rPr>
          <w:rFonts w:ascii="黑体" w:hAnsi="黑体" w:eastAsia="黑体" w:cs="黑体"/>
          <w:spacing w:val="-2"/>
          <w:sz w:val="20"/>
          <w:szCs w:val="20"/>
        </w:rPr>
        <w:t>17</w:t>
      </w:r>
      <w:r>
        <w:rPr>
          <w:rFonts w:ascii="黑体" w:hAnsi="黑体" w:eastAsia="黑体" w:cs="黑体"/>
          <w:spacing w:val="82"/>
          <w:sz w:val="20"/>
          <w:szCs w:val="20"/>
        </w:rPr>
        <w:t xml:space="preserve"> </w:t>
      </w:r>
      <w:r>
        <w:rPr>
          <w:rFonts w:ascii="黑体" w:hAnsi="黑体" w:eastAsia="黑体" w:cs="黑体"/>
          <w:spacing w:val="-2"/>
          <w:sz w:val="20"/>
          <w:szCs w:val="20"/>
        </w:rPr>
        <w:t>抛丝辊组件</w:t>
      </w:r>
    </w:p>
    <w:p w14:paraId="2959F745">
      <w:pPr>
        <w:spacing w:before="99" w:line="219" w:lineRule="auto"/>
        <w:ind w:left="700"/>
        <w:rPr>
          <w:rFonts w:ascii="宋体" w:hAnsi="宋体" w:eastAsia="宋体" w:cs="宋体"/>
          <w:sz w:val="20"/>
          <w:szCs w:val="20"/>
        </w:rPr>
      </w:pPr>
      <w:r>
        <w:rPr>
          <w:rFonts w:ascii="宋体" w:hAnsi="宋体" w:eastAsia="宋体" w:cs="宋体"/>
          <w:spacing w:val="-18"/>
          <w:sz w:val="20"/>
          <w:szCs w:val="20"/>
        </w:rPr>
        <w:t>·1.传动箱</w:t>
      </w:r>
      <w:r>
        <w:rPr>
          <w:rFonts w:ascii="宋体" w:hAnsi="宋体" w:eastAsia="宋体" w:cs="宋体"/>
          <w:spacing w:val="7"/>
          <w:sz w:val="20"/>
          <w:szCs w:val="20"/>
        </w:rPr>
        <w:t xml:space="preserve">  </w:t>
      </w:r>
      <w:r>
        <w:rPr>
          <w:rFonts w:ascii="宋体" w:hAnsi="宋体" w:eastAsia="宋体" w:cs="宋体"/>
          <w:spacing w:val="-18"/>
          <w:sz w:val="20"/>
          <w:szCs w:val="20"/>
        </w:rPr>
        <w:t>2.顶出螺钉  3.抛丝辊</w:t>
      </w:r>
    </w:p>
    <w:p w14:paraId="51307838">
      <w:pPr>
        <w:spacing w:line="183" w:lineRule="exact"/>
      </w:pPr>
    </w:p>
    <w:p w14:paraId="6370B9AB">
      <w:pPr>
        <w:pStyle w:val="2"/>
        <w:spacing w:line="14" w:lineRule="auto"/>
        <w:rPr>
          <w:sz w:val="2"/>
        </w:rPr>
      </w:pPr>
      <w:r>
        <w:rPr>
          <w:sz w:val="2"/>
          <w:szCs w:val="2"/>
        </w:rPr>
        <w:br w:type="column"/>
      </w:r>
    </w:p>
    <w:p w14:paraId="6031BFAB">
      <w:pPr>
        <w:spacing w:line="1698" w:lineRule="exact"/>
        <w:ind w:firstLine="679"/>
      </w:pPr>
      <w:r>
        <w:rPr>
          <w:position w:val="-33"/>
        </w:rPr>
        <w:drawing>
          <wp:inline distT="0" distB="0" distL="0" distR="0">
            <wp:extent cx="1162050" cy="107823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96"/>
                    <a:stretch>
                      <a:fillRect/>
                    </a:stretch>
                  </pic:blipFill>
                  <pic:spPr>
                    <a:xfrm>
                      <a:off x="0" y="0"/>
                      <a:ext cx="1162057" cy="1078565"/>
                    </a:xfrm>
                    <a:prstGeom prst="rect">
                      <a:avLst/>
                    </a:prstGeom>
                  </pic:spPr>
                </pic:pic>
              </a:graphicData>
            </a:graphic>
          </wp:inline>
        </w:drawing>
      </w:r>
    </w:p>
    <w:p w14:paraId="036997D1">
      <w:pPr>
        <w:spacing w:before="109" w:line="1830" w:lineRule="exact"/>
      </w:pPr>
      <w:r>
        <w:rPr>
          <w:position w:val="-36"/>
        </w:rPr>
        <w:drawing>
          <wp:inline distT="0" distB="0" distL="0" distR="0">
            <wp:extent cx="1644015" cy="116205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97"/>
                    <a:stretch>
                      <a:fillRect/>
                    </a:stretch>
                  </pic:blipFill>
                  <pic:spPr>
                    <a:xfrm>
                      <a:off x="0" y="0"/>
                      <a:ext cx="1644644" cy="1162051"/>
                    </a:xfrm>
                    <a:prstGeom prst="rect">
                      <a:avLst/>
                    </a:prstGeom>
                  </pic:spPr>
                </pic:pic>
              </a:graphicData>
            </a:graphic>
          </wp:inline>
        </w:drawing>
      </w:r>
    </w:p>
    <w:p w14:paraId="0DC90E56">
      <w:pPr>
        <w:spacing w:before="70" w:line="1050" w:lineRule="exact"/>
        <w:ind w:firstLine="690"/>
      </w:pPr>
      <w:r>
        <w:rPr>
          <w:position w:val="-21"/>
        </w:rPr>
        <w:drawing>
          <wp:inline distT="0" distB="0" distL="0" distR="0">
            <wp:extent cx="1580515" cy="66675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98"/>
                    <a:stretch>
                      <a:fillRect/>
                    </a:stretch>
                  </pic:blipFill>
                  <pic:spPr>
                    <a:xfrm>
                      <a:off x="0" y="0"/>
                      <a:ext cx="1581125" cy="666763"/>
                    </a:xfrm>
                    <a:prstGeom prst="rect">
                      <a:avLst/>
                    </a:prstGeom>
                  </pic:spPr>
                </pic:pic>
              </a:graphicData>
            </a:graphic>
          </wp:inline>
        </w:drawing>
      </w:r>
    </w:p>
    <w:p w14:paraId="0BC1C80E">
      <w:pPr>
        <w:spacing w:before="46" w:line="222" w:lineRule="auto"/>
        <w:ind w:left="409"/>
        <w:rPr>
          <w:rFonts w:ascii="黑体" w:hAnsi="黑体" w:eastAsia="黑体" w:cs="黑体"/>
          <w:sz w:val="20"/>
          <w:szCs w:val="20"/>
        </w:rPr>
      </w:pPr>
      <w:r>
        <w:rPr>
          <w:rFonts w:ascii="黑体" w:hAnsi="黑体" w:eastAsia="黑体" w:cs="黑体"/>
          <w:spacing w:val="-5"/>
          <w:sz w:val="20"/>
          <w:szCs w:val="20"/>
        </w:rPr>
        <w:t>图1-</w:t>
      </w:r>
      <w:r>
        <w:rPr>
          <w:rFonts w:ascii="黑体" w:hAnsi="黑体" w:eastAsia="黑体" w:cs="黑体"/>
          <w:spacing w:val="-40"/>
          <w:sz w:val="20"/>
          <w:szCs w:val="20"/>
        </w:rPr>
        <w:t xml:space="preserve"> </w:t>
      </w:r>
      <w:r>
        <w:rPr>
          <w:rFonts w:ascii="黑体" w:hAnsi="黑体" w:eastAsia="黑体" w:cs="黑体"/>
          <w:spacing w:val="-5"/>
          <w:sz w:val="20"/>
          <w:szCs w:val="20"/>
        </w:rPr>
        <w:t>1-</w:t>
      </w:r>
      <w:r>
        <w:rPr>
          <w:rFonts w:ascii="黑体" w:hAnsi="黑体" w:eastAsia="黑体" w:cs="黑体"/>
          <w:spacing w:val="-53"/>
          <w:sz w:val="20"/>
          <w:szCs w:val="20"/>
        </w:rPr>
        <w:t xml:space="preserve"> </w:t>
      </w:r>
      <w:r>
        <w:rPr>
          <w:rFonts w:ascii="黑体" w:hAnsi="黑体" w:eastAsia="黑体" w:cs="黑体"/>
          <w:spacing w:val="-5"/>
          <w:sz w:val="20"/>
          <w:szCs w:val="20"/>
        </w:rPr>
        <w:t>18</w:t>
      </w:r>
      <w:r>
        <w:rPr>
          <w:rFonts w:ascii="黑体" w:hAnsi="黑体" w:eastAsia="黑体" w:cs="黑体"/>
          <w:spacing w:val="80"/>
          <w:sz w:val="20"/>
          <w:szCs w:val="20"/>
        </w:rPr>
        <w:t xml:space="preserve"> </w:t>
      </w:r>
      <w:r>
        <w:rPr>
          <w:rFonts w:ascii="黑体" w:hAnsi="黑体" w:eastAsia="黑体" w:cs="黑体"/>
          <w:spacing w:val="-5"/>
          <w:sz w:val="20"/>
          <w:szCs w:val="20"/>
        </w:rPr>
        <w:t>烟丝输送带组件</w:t>
      </w:r>
    </w:p>
    <w:p w14:paraId="52ECF1B9">
      <w:pPr>
        <w:spacing w:before="71" w:line="219" w:lineRule="auto"/>
        <w:ind w:left="569"/>
        <w:rPr>
          <w:rFonts w:ascii="宋体" w:hAnsi="宋体" w:eastAsia="宋体" w:cs="宋体"/>
          <w:sz w:val="20"/>
          <w:szCs w:val="20"/>
        </w:rPr>
      </w:pPr>
      <w:r>
        <w:rPr>
          <w:rFonts w:ascii="宋体" w:hAnsi="宋体" w:eastAsia="宋体" w:cs="宋体"/>
          <w:spacing w:val="-14"/>
          <w:sz w:val="20"/>
          <w:szCs w:val="20"/>
        </w:rPr>
        <w:t>1.</w:t>
      </w:r>
      <w:r>
        <w:rPr>
          <w:rFonts w:ascii="宋体" w:hAnsi="宋体" w:eastAsia="宋体" w:cs="宋体"/>
          <w:spacing w:val="-37"/>
          <w:sz w:val="20"/>
          <w:szCs w:val="20"/>
        </w:rPr>
        <w:t xml:space="preserve"> </w:t>
      </w:r>
      <w:r>
        <w:rPr>
          <w:rFonts w:ascii="宋体" w:hAnsi="宋体" w:eastAsia="宋体" w:cs="宋体"/>
          <w:spacing w:val="-14"/>
          <w:sz w:val="20"/>
          <w:szCs w:val="20"/>
        </w:rPr>
        <w:t>紧固螺钉</w:t>
      </w:r>
      <w:r>
        <w:rPr>
          <w:rFonts w:ascii="宋体" w:hAnsi="宋体" w:eastAsia="宋体" w:cs="宋体"/>
          <w:spacing w:val="82"/>
          <w:sz w:val="20"/>
          <w:szCs w:val="20"/>
        </w:rPr>
        <w:t xml:space="preserve"> </w:t>
      </w:r>
      <w:r>
        <w:rPr>
          <w:rFonts w:ascii="宋体" w:hAnsi="宋体" w:eastAsia="宋体" w:cs="宋体"/>
          <w:spacing w:val="-14"/>
          <w:sz w:val="20"/>
          <w:szCs w:val="20"/>
        </w:rPr>
        <w:t>2.挡轨螺钉</w:t>
      </w:r>
    </w:p>
    <w:p w14:paraId="1554830E">
      <w:pPr>
        <w:spacing w:before="92" w:line="219" w:lineRule="auto"/>
        <w:ind w:left="29"/>
        <w:rPr>
          <w:rFonts w:ascii="宋体" w:hAnsi="宋体" w:eastAsia="宋体" w:cs="宋体"/>
          <w:sz w:val="20"/>
          <w:szCs w:val="20"/>
        </w:rPr>
      </w:pPr>
      <w:r>
        <w:rPr>
          <w:rFonts w:ascii="宋体" w:hAnsi="宋体" w:eastAsia="宋体" w:cs="宋体"/>
          <w:spacing w:val="1"/>
          <w:sz w:val="20"/>
          <w:szCs w:val="20"/>
        </w:rPr>
        <w:t>3.</w:t>
      </w:r>
      <w:r>
        <w:rPr>
          <w:rFonts w:ascii="宋体" w:hAnsi="宋体" w:eastAsia="宋体" w:cs="宋体"/>
          <w:spacing w:val="-59"/>
          <w:sz w:val="20"/>
          <w:szCs w:val="20"/>
        </w:rPr>
        <w:t xml:space="preserve"> </w:t>
      </w:r>
      <w:r>
        <w:rPr>
          <w:rFonts w:ascii="宋体" w:hAnsi="宋体" w:eastAsia="宋体" w:cs="宋体"/>
          <w:spacing w:val="1"/>
          <w:sz w:val="20"/>
          <w:szCs w:val="20"/>
        </w:rPr>
        <w:t>支承板</w:t>
      </w:r>
      <w:r>
        <w:rPr>
          <w:rFonts w:ascii="宋体" w:hAnsi="宋体" w:eastAsia="宋体" w:cs="宋体"/>
          <w:spacing w:val="92"/>
          <w:sz w:val="20"/>
          <w:szCs w:val="20"/>
        </w:rPr>
        <w:t xml:space="preserve"> </w:t>
      </w:r>
      <w:r>
        <w:rPr>
          <w:rFonts w:ascii="宋体" w:hAnsi="宋体" w:eastAsia="宋体" w:cs="宋体"/>
          <w:spacing w:val="1"/>
          <w:sz w:val="20"/>
          <w:szCs w:val="20"/>
        </w:rPr>
        <w:t>4.张紧螺钉5.侧轨</w:t>
      </w:r>
    </w:p>
    <w:p w14:paraId="40BA7B64">
      <w:pPr>
        <w:spacing w:line="219" w:lineRule="auto"/>
        <w:rPr>
          <w:rFonts w:ascii="宋体" w:hAnsi="宋体" w:eastAsia="宋体" w:cs="宋体"/>
          <w:sz w:val="20"/>
          <w:szCs w:val="20"/>
        </w:rPr>
        <w:sectPr>
          <w:type w:val="continuous"/>
          <w:pgSz w:w="10270" w:h="14700"/>
          <w:pgMar w:top="960" w:right="1059" w:bottom="400" w:left="1100" w:header="449" w:footer="0" w:gutter="0"/>
          <w:cols w:equalWidth="0" w:num="2">
            <w:col w:w="3980" w:space="100"/>
            <w:col w:w="4031"/>
          </w:cols>
        </w:sectPr>
      </w:pPr>
    </w:p>
    <w:p w14:paraId="1B807D51">
      <w:pPr>
        <w:spacing w:before="211" w:line="219" w:lineRule="auto"/>
        <w:ind w:left="480"/>
        <w:rPr>
          <w:rFonts w:ascii="宋体" w:hAnsi="宋体" w:eastAsia="宋体" w:cs="宋体"/>
          <w:sz w:val="20"/>
          <w:szCs w:val="20"/>
        </w:rPr>
      </w:pPr>
      <w:r>
        <w:rPr>
          <w:rFonts w:ascii="宋体" w:hAnsi="宋体" w:eastAsia="宋体" w:cs="宋体"/>
          <w:spacing w:val="8"/>
          <w:sz w:val="20"/>
          <w:szCs w:val="20"/>
        </w:rPr>
        <w:t>4.</w:t>
      </w:r>
      <w:r>
        <w:rPr>
          <w:rFonts w:ascii="宋体" w:hAnsi="宋体" w:eastAsia="宋体" w:cs="宋体"/>
          <w:spacing w:val="-31"/>
          <w:sz w:val="20"/>
          <w:szCs w:val="20"/>
        </w:rPr>
        <w:t xml:space="preserve"> </w:t>
      </w:r>
      <w:r>
        <w:rPr>
          <w:rFonts w:ascii="宋体" w:hAnsi="宋体" w:eastAsia="宋体" w:cs="宋体"/>
          <w:spacing w:val="8"/>
          <w:sz w:val="20"/>
          <w:szCs w:val="20"/>
        </w:rPr>
        <w:t>烟丝输送带组件的更换与调整</w:t>
      </w:r>
    </w:p>
    <w:p w14:paraId="6296A844">
      <w:pPr>
        <w:spacing w:before="122" w:line="307" w:lineRule="auto"/>
        <w:ind w:left="59" w:right="132" w:firstLine="420"/>
        <w:rPr>
          <w:rFonts w:ascii="宋体" w:hAnsi="宋体" w:eastAsia="宋体" w:cs="宋体"/>
          <w:sz w:val="20"/>
          <w:szCs w:val="20"/>
        </w:rPr>
      </w:pPr>
      <w:r>
        <w:rPr>
          <w:rFonts w:ascii="宋体" w:hAnsi="宋体" w:eastAsia="宋体" w:cs="宋体"/>
          <w:spacing w:val="19"/>
          <w:sz w:val="20"/>
          <w:szCs w:val="20"/>
        </w:rPr>
        <w:t>如图1-1-18所示，在技术人员的指导下，拆装烟丝输送带组件</w:t>
      </w:r>
      <w:r>
        <w:rPr>
          <w:rFonts w:ascii="宋体" w:hAnsi="宋体" w:eastAsia="宋体" w:cs="宋体"/>
          <w:spacing w:val="18"/>
          <w:sz w:val="20"/>
          <w:szCs w:val="20"/>
        </w:rPr>
        <w:t>更换与调整的方</w:t>
      </w:r>
      <w:r>
        <w:rPr>
          <w:rFonts w:ascii="宋体" w:hAnsi="宋体" w:eastAsia="宋体" w:cs="宋体"/>
          <w:sz w:val="20"/>
          <w:szCs w:val="20"/>
        </w:rPr>
        <w:t xml:space="preserve"> </w:t>
      </w:r>
      <w:r>
        <w:rPr>
          <w:rFonts w:ascii="宋体" w:hAnsi="宋体" w:eastAsia="宋体" w:cs="宋体"/>
          <w:spacing w:val="3"/>
          <w:sz w:val="20"/>
          <w:szCs w:val="20"/>
        </w:rPr>
        <w:t>法和步骤为：</w:t>
      </w:r>
    </w:p>
    <w:p w14:paraId="0AD47FB5">
      <w:pPr>
        <w:spacing w:before="35" w:line="219" w:lineRule="auto"/>
        <w:ind w:left="480"/>
        <w:rPr>
          <w:rFonts w:ascii="宋体" w:hAnsi="宋体" w:eastAsia="宋体" w:cs="宋体"/>
          <w:sz w:val="20"/>
          <w:szCs w:val="20"/>
        </w:rPr>
      </w:pPr>
      <w:r>
        <w:rPr>
          <w:rFonts w:ascii="宋体" w:hAnsi="宋体" w:eastAsia="宋体" w:cs="宋体"/>
          <w:spacing w:val="11"/>
          <w:sz w:val="20"/>
          <w:szCs w:val="20"/>
        </w:rPr>
        <w:t>(1)手动停机，关闭电源，打开供丝系统侧门。</w:t>
      </w:r>
    </w:p>
    <w:p w14:paraId="03D01F4C">
      <w:pPr>
        <w:spacing w:before="92" w:line="219" w:lineRule="auto"/>
        <w:ind w:left="480"/>
        <w:rPr>
          <w:rFonts w:ascii="宋体" w:hAnsi="宋体" w:eastAsia="宋体" w:cs="宋体"/>
          <w:sz w:val="20"/>
          <w:szCs w:val="20"/>
        </w:rPr>
      </w:pPr>
      <w:r>
        <w:rPr>
          <w:rFonts w:ascii="宋体" w:hAnsi="宋体" w:eastAsia="宋体" w:cs="宋体"/>
          <w:spacing w:val="13"/>
          <w:sz w:val="20"/>
          <w:szCs w:val="20"/>
        </w:rPr>
        <w:t>(2)将陡角提升机摆出。</w:t>
      </w:r>
    </w:p>
    <w:p w14:paraId="3DF0A171">
      <w:pPr>
        <w:spacing w:before="121" w:line="259" w:lineRule="auto"/>
        <w:ind w:left="59" w:right="123" w:firstLine="420"/>
        <w:rPr>
          <w:rFonts w:ascii="宋体" w:hAnsi="宋体" w:eastAsia="宋体" w:cs="宋体"/>
          <w:sz w:val="20"/>
          <w:szCs w:val="20"/>
        </w:rPr>
      </w:pPr>
      <w:r>
        <w:rPr>
          <w:rFonts w:ascii="宋体" w:hAnsi="宋体" w:eastAsia="宋体" w:cs="宋体"/>
          <w:spacing w:val="16"/>
          <w:sz w:val="20"/>
          <w:szCs w:val="20"/>
        </w:rPr>
        <w:t>(3)松开同步齿形带轮的紧固螺钉1,转动输送带传动带轮直到转轴的标记刻痕与</w:t>
      </w:r>
      <w:r>
        <w:rPr>
          <w:rFonts w:ascii="宋体" w:hAnsi="宋体" w:eastAsia="宋体" w:cs="宋体"/>
          <w:spacing w:val="13"/>
          <w:sz w:val="20"/>
          <w:szCs w:val="20"/>
        </w:rPr>
        <w:t xml:space="preserve"> </w:t>
      </w:r>
      <w:r>
        <w:rPr>
          <w:rFonts w:ascii="宋体" w:hAnsi="宋体" w:eastAsia="宋体" w:cs="宋体"/>
          <w:spacing w:val="5"/>
          <w:sz w:val="20"/>
          <w:szCs w:val="20"/>
        </w:rPr>
        <w:t>输送带运行方向平行。</w:t>
      </w:r>
    </w:p>
    <w:p w14:paraId="07F462F8">
      <w:pPr>
        <w:spacing w:before="121" w:line="287" w:lineRule="auto"/>
        <w:ind w:left="59" w:right="130" w:firstLine="420"/>
        <w:rPr>
          <w:rFonts w:ascii="宋体" w:hAnsi="宋体" w:eastAsia="宋体" w:cs="宋体"/>
          <w:sz w:val="20"/>
          <w:szCs w:val="20"/>
        </w:rPr>
      </w:pPr>
      <w:r>
        <w:rPr>
          <w:rFonts w:ascii="宋体" w:hAnsi="宋体" w:eastAsia="宋体" w:cs="宋体"/>
          <w:spacing w:val="19"/>
          <w:sz w:val="20"/>
          <w:szCs w:val="20"/>
        </w:rPr>
        <w:t>(4)松开支承板3的紧固螺钉，拆下支承板，从机身前面取下螺旋回梗装置上盖</w:t>
      </w:r>
      <w:r>
        <w:rPr>
          <w:rFonts w:ascii="宋体" w:hAnsi="宋体" w:eastAsia="宋体" w:cs="宋体"/>
          <w:spacing w:val="14"/>
          <w:sz w:val="20"/>
          <w:szCs w:val="20"/>
        </w:rPr>
        <w:t xml:space="preserve"> </w:t>
      </w:r>
      <w:r>
        <w:rPr>
          <w:rFonts w:ascii="宋体" w:hAnsi="宋体" w:eastAsia="宋体" w:cs="宋体"/>
          <w:spacing w:val="17"/>
          <w:sz w:val="20"/>
          <w:szCs w:val="20"/>
        </w:rPr>
        <w:t>板并且利用木条将输送带框架向后推出机体，拧出其中一</w:t>
      </w:r>
      <w:r>
        <w:rPr>
          <w:rFonts w:ascii="宋体" w:hAnsi="宋体" w:eastAsia="宋体" w:cs="宋体"/>
          <w:spacing w:val="16"/>
          <w:sz w:val="20"/>
          <w:szCs w:val="20"/>
        </w:rPr>
        <w:t>颗张紧螺钉4并在同一侧拆</w:t>
      </w:r>
      <w:r>
        <w:rPr>
          <w:rFonts w:ascii="宋体" w:hAnsi="宋体" w:eastAsia="宋体" w:cs="宋体"/>
          <w:sz w:val="20"/>
          <w:szCs w:val="20"/>
        </w:rPr>
        <w:t xml:space="preserve"> </w:t>
      </w:r>
      <w:r>
        <w:rPr>
          <w:rFonts w:ascii="宋体" w:hAnsi="宋体" w:eastAsia="宋体" w:cs="宋体"/>
          <w:spacing w:val="14"/>
          <w:sz w:val="20"/>
          <w:szCs w:val="20"/>
        </w:rPr>
        <w:t>下侧轨5,取下旧输送带并装上新输送带。</w:t>
      </w:r>
    </w:p>
    <w:p w14:paraId="132E6093">
      <w:pPr>
        <w:spacing w:before="115" w:line="259" w:lineRule="auto"/>
        <w:ind w:left="59" w:right="134" w:firstLine="422"/>
        <w:rPr>
          <w:rFonts w:ascii="宋体" w:hAnsi="宋体" w:eastAsia="宋体" w:cs="宋体"/>
          <w:sz w:val="20"/>
          <w:szCs w:val="20"/>
        </w:rPr>
      </w:pPr>
      <w:r>
        <w:rPr>
          <w:rFonts w:ascii="宋体" w:hAnsi="宋体" w:eastAsia="宋体" w:cs="宋体"/>
          <w:b/>
          <w:bCs/>
          <w:spacing w:val="14"/>
          <w:sz w:val="20"/>
          <w:szCs w:val="20"/>
        </w:rPr>
        <w:t>(5)重新安装侧轨，拧入张紧螺钉并在两侧将输送带均匀张紧，但只需张紧到可</w:t>
      </w:r>
      <w:r>
        <w:rPr>
          <w:rFonts w:ascii="宋体" w:hAnsi="宋体" w:eastAsia="宋体" w:cs="宋体"/>
          <w:spacing w:val="11"/>
          <w:sz w:val="20"/>
          <w:szCs w:val="20"/>
        </w:rPr>
        <w:t xml:space="preserve"> </w:t>
      </w:r>
      <w:r>
        <w:rPr>
          <w:rFonts w:ascii="宋体" w:hAnsi="宋体" w:eastAsia="宋体" w:cs="宋体"/>
          <w:spacing w:val="5"/>
          <w:sz w:val="20"/>
          <w:szCs w:val="20"/>
        </w:rPr>
        <w:t>驱动输送带转动即可。</w:t>
      </w:r>
    </w:p>
    <w:p w14:paraId="4BAED2F3">
      <w:pPr>
        <w:spacing w:before="128" w:line="259" w:lineRule="auto"/>
        <w:ind w:left="59" w:right="132" w:firstLine="422"/>
        <w:rPr>
          <w:rFonts w:ascii="宋体" w:hAnsi="宋体" w:eastAsia="宋体" w:cs="宋体"/>
          <w:sz w:val="20"/>
          <w:szCs w:val="20"/>
        </w:rPr>
      </w:pPr>
      <w:r>
        <w:rPr>
          <w:rFonts w:ascii="宋体" w:hAnsi="宋体" w:eastAsia="宋体" w:cs="宋体"/>
          <w:b/>
          <w:bCs/>
          <w:spacing w:val="14"/>
          <w:sz w:val="20"/>
          <w:szCs w:val="20"/>
        </w:rPr>
        <w:t>(6)将输送带框架安装回机体，使输送带传动装置与皮带轴之间正确啮合，检查</w:t>
      </w:r>
      <w:r>
        <w:rPr>
          <w:rFonts w:ascii="宋体" w:hAnsi="宋体" w:eastAsia="宋体" w:cs="宋体"/>
          <w:spacing w:val="14"/>
          <w:sz w:val="20"/>
          <w:szCs w:val="20"/>
        </w:rPr>
        <w:t xml:space="preserve"> </w:t>
      </w:r>
      <w:r>
        <w:rPr>
          <w:rFonts w:ascii="宋体" w:hAnsi="宋体" w:eastAsia="宋体" w:cs="宋体"/>
          <w:spacing w:val="11"/>
          <w:sz w:val="20"/>
          <w:szCs w:val="20"/>
        </w:rPr>
        <w:t xml:space="preserve">刮刀对输送带的安装位置(刮刀与输送带之间的间隙应为0.2 </w:t>
      </w:r>
      <w:r>
        <w:rPr>
          <w:rFonts w:ascii="Times New Roman" w:hAnsi="Times New Roman" w:eastAsia="Times New Roman" w:cs="Times New Roman"/>
          <w:sz w:val="20"/>
          <w:szCs w:val="20"/>
        </w:rPr>
        <w:t>mm</w:t>
      </w:r>
      <w:r>
        <w:rPr>
          <w:rFonts w:ascii="Times New Roman" w:hAnsi="Times New Roman" w:eastAsia="Times New Roman" w:cs="Times New Roman"/>
          <w:spacing w:val="11"/>
          <w:sz w:val="20"/>
          <w:szCs w:val="20"/>
        </w:rPr>
        <w:t>)</w:t>
      </w:r>
      <w:r>
        <w:rPr>
          <w:rFonts w:ascii="宋体" w:hAnsi="宋体" w:eastAsia="宋体" w:cs="宋体"/>
          <w:spacing w:val="11"/>
          <w:sz w:val="20"/>
          <w:szCs w:val="20"/>
        </w:rPr>
        <w:t>。</w:t>
      </w:r>
    </w:p>
    <w:p w14:paraId="3E776F72">
      <w:pPr>
        <w:spacing w:before="150" w:line="216" w:lineRule="auto"/>
        <w:ind w:left="480"/>
        <w:rPr>
          <w:rFonts w:ascii="宋体" w:hAnsi="宋体" w:eastAsia="宋体" w:cs="宋体"/>
          <w:sz w:val="20"/>
          <w:szCs w:val="20"/>
        </w:rPr>
      </w:pPr>
      <w:r>
        <w:rPr>
          <w:rFonts w:ascii="宋体" w:hAnsi="宋体" w:eastAsia="宋体" w:cs="宋体"/>
          <w:spacing w:val="16"/>
          <w:sz w:val="20"/>
          <w:szCs w:val="20"/>
        </w:rPr>
        <w:t>(7)拧紧齿形传动带轮的紧固螺钉1,安装螺旋回梗装置前面的</w:t>
      </w:r>
      <w:r>
        <w:rPr>
          <w:rFonts w:ascii="宋体" w:hAnsi="宋体" w:eastAsia="宋体" w:cs="宋体"/>
          <w:spacing w:val="15"/>
          <w:sz w:val="20"/>
          <w:szCs w:val="20"/>
        </w:rPr>
        <w:t>盖板。</w:t>
      </w:r>
    </w:p>
    <w:p w14:paraId="4187B310">
      <w:pPr>
        <w:spacing w:before="99" w:line="288" w:lineRule="auto"/>
        <w:ind w:left="59" w:right="128" w:firstLine="420"/>
        <w:rPr>
          <w:rFonts w:ascii="宋体" w:hAnsi="宋体" w:eastAsia="宋体" w:cs="宋体"/>
          <w:sz w:val="20"/>
          <w:szCs w:val="20"/>
        </w:rPr>
      </w:pPr>
      <w:r>
        <w:rPr>
          <w:rFonts w:ascii="宋体" w:hAnsi="宋体" w:eastAsia="宋体" w:cs="宋体"/>
          <w:spacing w:val="17"/>
          <w:sz w:val="20"/>
          <w:szCs w:val="20"/>
        </w:rPr>
        <w:t>(8)启动辅助驱动装置使输送带运转，需要时再次</w:t>
      </w:r>
      <w:r>
        <w:rPr>
          <w:rFonts w:ascii="宋体" w:hAnsi="宋体" w:eastAsia="宋体" w:cs="宋体"/>
          <w:spacing w:val="16"/>
          <w:sz w:val="20"/>
          <w:szCs w:val="20"/>
        </w:rPr>
        <w:t>张紧，开始生产之前使输送带</w:t>
      </w:r>
      <w:r>
        <w:rPr>
          <w:rFonts w:ascii="宋体" w:hAnsi="宋体" w:eastAsia="宋体" w:cs="宋体"/>
          <w:sz w:val="20"/>
          <w:szCs w:val="20"/>
        </w:rPr>
        <w:t xml:space="preserve"> </w:t>
      </w:r>
      <w:r>
        <w:rPr>
          <w:rFonts w:ascii="宋体" w:hAnsi="宋体" w:eastAsia="宋体" w:cs="宋体"/>
          <w:spacing w:val="15"/>
          <w:sz w:val="20"/>
          <w:szCs w:val="20"/>
        </w:rPr>
        <w:t>运转约1</w:t>
      </w:r>
      <w:r>
        <w:rPr>
          <w:rFonts w:ascii="Times New Roman" w:hAnsi="Times New Roman" w:eastAsia="Times New Roman" w:cs="Times New Roman"/>
          <w:spacing w:val="15"/>
          <w:sz w:val="20"/>
          <w:szCs w:val="20"/>
        </w:rPr>
        <w:t xml:space="preserve">h,   </w:t>
      </w:r>
      <w:r>
        <w:rPr>
          <w:rFonts w:ascii="宋体" w:hAnsi="宋体" w:eastAsia="宋体" w:cs="宋体"/>
          <w:spacing w:val="15"/>
          <w:sz w:val="20"/>
          <w:szCs w:val="20"/>
        </w:rPr>
        <w:t>检查是否运转良好，输送带不能接触侧轨，必要时重新进行调整(不得将</w:t>
      </w:r>
      <w:r>
        <w:rPr>
          <w:rFonts w:ascii="宋体" w:hAnsi="宋体" w:eastAsia="宋体" w:cs="宋体"/>
          <w:spacing w:val="3"/>
          <w:sz w:val="20"/>
          <w:szCs w:val="20"/>
        </w:rPr>
        <w:t xml:space="preserve"> </w:t>
      </w:r>
      <w:r>
        <w:rPr>
          <w:rFonts w:ascii="宋体" w:hAnsi="宋体" w:eastAsia="宋体" w:cs="宋体"/>
          <w:spacing w:val="14"/>
          <w:sz w:val="20"/>
          <w:szCs w:val="20"/>
        </w:rPr>
        <w:t>帆布的支承上下方向装反，如果装配错误，帆布皮带的上侧处于悬空状态，在运行时</w:t>
      </w:r>
    </w:p>
    <w:p w14:paraId="2F12524D">
      <w:pPr>
        <w:pStyle w:val="2"/>
        <w:spacing w:line="277" w:lineRule="auto"/>
      </w:pPr>
      <w:r>
        <w:drawing>
          <wp:anchor distT="0" distB="0" distL="0" distR="0" simplePos="0" relativeHeight="251697152" behindDoc="0" locked="0" layoutInCell="1" allowOverlap="1">
            <wp:simplePos x="0" y="0"/>
            <wp:positionH relativeFrom="column">
              <wp:posOffset>0</wp:posOffset>
            </wp:positionH>
            <wp:positionV relativeFrom="paragraph">
              <wp:posOffset>149225</wp:posOffset>
            </wp:positionV>
            <wp:extent cx="368300" cy="635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99"/>
                    <a:stretch>
                      <a:fillRect/>
                    </a:stretch>
                  </pic:blipFill>
                  <pic:spPr>
                    <a:xfrm>
                      <a:off x="0" y="0"/>
                      <a:ext cx="368265" cy="6350"/>
                    </a:xfrm>
                    <a:prstGeom prst="rect">
                      <a:avLst/>
                    </a:prstGeom>
                  </pic:spPr>
                </pic:pic>
              </a:graphicData>
            </a:graphic>
          </wp:anchor>
        </w:drawing>
      </w:r>
      <w:r>
        <w:drawing>
          <wp:anchor distT="0" distB="0" distL="0" distR="0" simplePos="0" relativeHeight="251696128" behindDoc="0" locked="0" layoutInCell="1" allowOverlap="1">
            <wp:simplePos x="0" y="0"/>
            <wp:positionH relativeFrom="column">
              <wp:posOffset>5715</wp:posOffset>
            </wp:positionH>
            <wp:positionV relativeFrom="paragraph">
              <wp:posOffset>149225</wp:posOffset>
            </wp:positionV>
            <wp:extent cx="114300" cy="7620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200"/>
                    <a:stretch>
                      <a:fillRect/>
                    </a:stretch>
                  </pic:blipFill>
                  <pic:spPr>
                    <a:xfrm>
                      <a:off x="0" y="0"/>
                      <a:ext cx="114320" cy="76169"/>
                    </a:xfrm>
                    <a:prstGeom prst="rect">
                      <a:avLst/>
                    </a:prstGeom>
                  </pic:spPr>
                </pic:pic>
              </a:graphicData>
            </a:graphic>
          </wp:anchor>
        </w:drawing>
      </w:r>
    </w:p>
    <w:p w14:paraId="2B840B00">
      <w:pPr>
        <w:spacing w:before="35" w:line="166" w:lineRule="auto"/>
        <w:ind w:left="229"/>
        <w:rPr>
          <w:rFonts w:ascii="黑体" w:hAnsi="黑体" w:eastAsia="黑体" w:cs="黑体"/>
          <w:sz w:val="10"/>
          <w:szCs w:val="10"/>
        </w:rPr>
      </w:pPr>
      <w:r>
        <w:rPr>
          <w:rFonts w:ascii="Times New Roman" w:hAnsi="Times New Roman" w:eastAsia="Times New Roman" w:cs="Times New Roman"/>
          <w:spacing w:val="-5"/>
          <w:position w:val="3"/>
          <w:sz w:val="12"/>
          <w:szCs w:val="12"/>
        </w:rPr>
        <w:t>12</w:t>
      </w:r>
      <w:r>
        <w:rPr>
          <w:rFonts w:ascii="Times New Roman" w:hAnsi="Times New Roman" w:eastAsia="Times New Roman" w:cs="Times New Roman"/>
          <w:spacing w:val="6"/>
          <w:position w:val="3"/>
          <w:sz w:val="12"/>
          <w:szCs w:val="12"/>
        </w:rPr>
        <w:t xml:space="preserve">    </w:t>
      </w:r>
      <w:r>
        <w:rPr>
          <w:rFonts w:ascii="黑体" w:hAnsi="黑体" w:eastAsia="黑体" w:cs="黑体"/>
          <w:spacing w:val="-5"/>
          <w:position w:val="-4"/>
          <w:sz w:val="10"/>
          <w:szCs w:val="10"/>
          <w:u w:val="single" w:color="auto"/>
        </w:rPr>
        <w:t>同</w:t>
      </w:r>
    </w:p>
    <w:p w14:paraId="15077F36">
      <w:pPr>
        <w:spacing w:line="166" w:lineRule="auto"/>
        <w:rPr>
          <w:rFonts w:ascii="黑体" w:hAnsi="黑体" w:eastAsia="黑体" w:cs="黑体"/>
          <w:sz w:val="10"/>
          <w:szCs w:val="10"/>
        </w:rPr>
        <w:sectPr>
          <w:type w:val="continuous"/>
          <w:pgSz w:w="10270" w:h="14700"/>
          <w:pgMar w:top="960" w:right="1059" w:bottom="400" w:left="1100" w:header="449" w:footer="0" w:gutter="0"/>
          <w:cols w:equalWidth="0" w:num="1">
            <w:col w:w="8111"/>
          </w:cols>
        </w:sectPr>
      </w:pPr>
    </w:p>
    <w:p w14:paraId="72A8759C">
      <w:pPr>
        <w:spacing w:before="166" w:line="219" w:lineRule="auto"/>
        <w:ind w:left="29"/>
        <w:rPr>
          <w:rFonts w:ascii="宋体" w:hAnsi="宋体" w:eastAsia="宋体" w:cs="宋体"/>
          <w:sz w:val="19"/>
          <w:szCs w:val="19"/>
        </w:rPr>
      </w:pPr>
      <w:r>
        <w:rPr>
          <w:rFonts w:ascii="宋体" w:hAnsi="宋体" w:eastAsia="宋体" w:cs="宋体"/>
          <w:spacing w:val="17"/>
          <w:sz w:val="19"/>
          <w:szCs w:val="19"/>
        </w:rPr>
        <w:t>易进入烟丝。从而造成皮带跑偏而加快磨损)。</w:t>
      </w:r>
    </w:p>
    <w:p w14:paraId="1B5D27DD">
      <w:pPr>
        <w:spacing w:before="113" w:line="219" w:lineRule="auto"/>
        <w:ind w:left="440"/>
        <w:rPr>
          <w:rFonts w:ascii="宋体" w:hAnsi="宋体" w:eastAsia="宋体" w:cs="宋体"/>
          <w:sz w:val="19"/>
          <w:szCs w:val="19"/>
        </w:rPr>
      </w:pPr>
      <w:r>
        <w:rPr>
          <w:rFonts w:ascii="宋体" w:hAnsi="宋体" w:eastAsia="宋体" w:cs="宋体"/>
          <w:spacing w:val="21"/>
          <w:sz w:val="19"/>
          <w:szCs w:val="19"/>
        </w:rPr>
        <w:t>(9)将陡角提升机摆回机器。</w:t>
      </w:r>
    </w:p>
    <w:p w14:paraId="0E7E065A">
      <w:pPr>
        <w:spacing w:before="134" w:line="219" w:lineRule="auto"/>
        <w:ind w:left="440"/>
        <w:rPr>
          <w:rFonts w:ascii="宋体" w:hAnsi="宋体" w:eastAsia="宋体" w:cs="宋体"/>
          <w:sz w:val="19"/>
          <w:szCs w:val="19"/>
        </w:rPr>
      </w:pPr>
      <w:r>
        <w:rPr>
          <w:rFonts w:ascii="宋体" w:hAnsi="宋体" w:eastAsia="宋体" w:cs="宋体"/>
          <w:spacing w:val="15"/>
          <w:sz w:val="19"/>
          <w:szCs w:val="19"/>
        </w:rPr>
        <w:t>5.</w:t>
      </w:r>
      <w:r>
        <w:rPr>
          <w:rFonts w:ascii="宋体" w:hAnsi="宋体" w:eastAsia="宋体" w:cs="宋体"/>
          <w:sz w:val="19"/>
          <w:szCs w:val="19"/>
        </w:rPr>
        <w:t xml:space="preserve"> </w:t>
      </w:r>
      <w:r>
        <w:rPr>
          <w:rFonts w:ascii="宋体" w:hAnsi="宋体" w:eastAsia="宋体" w:cs="宋体"/>
          <w:spacing w:val="15"/>
          <w:sz w:val="19"/>
          <w:szCs w:val="19"/>
        </w:rPr>
        <w:t>烟梗挡板的结构及出梗量的调整方法</w:t>
      </w:r>
    </w:p>
    <w:p w14:paraId="4AF42040">
      <w:pPr>
        <w:spacing w:before="74" w:line="219" w:lineRule="auto"/>
        <w:ind w:left="440"/>
        <w:rPr>
          <w:rFonts w:ascii="宋体" w:hAnsi="宋体" w:eastAsia="宋体" w:cs="宋体"/>
          <w:sz w:val="19"/>
          <w:szCs w:val="19"/>
        </w:rPr>
      </w:pPr>
      <w:r>
        <w:rPr>
          <w:rFonts w:ascii="宋体" w:hAnsi="宋体" w:eastAsia="宋体" w:cs="宋体"/>
          <w:spacing w:val="30"/>
          <w:sz w:val="19"/>
          <w:szCs w:val="19"/>
        </w:rPr>
        <w:t>如图1</w:t>
      </w:r>
      <w:r>
        <w:rPr>
          <w:rFonts w:ascii="宋体" w:hAnsi="宋体" w:eastAsia="宋体" w:cs="宋体"/>
          <w:spacing w:val="-53"/>
          <w:sz w:val="19"/>
          <w:szCs w:val="19"/>
        </w:rPr>
        <w:t xml:space="preserve"> </w:t>
      </w:r>
      <w:r>
        <w:rPr>
          <w:rFonts w:ascii="宋体" w:hAnsi="宋体" w:eastAsia="宋体" w:cs="宋体"/>
          <w:spacing w:val="30"/>
          <w:sz w:val="19"/>
          <w:szCs w:val="19"/>
        </w:rPr>
        <w:t>-</w:t>
      </w:r>
      <w:r>
        <w:rPr>
          <w:rFonts w:ascii="宋体" w:hAnsi="宋体" w:eastAsia="宋体" w:cs="宋体"/>
          <w:spacing w:val="-37"/>
          <w:sz w:val="19"/>
          <w:szCs w:val="19"/>
        </w:rPr>
        <w:t xml:space="preserve"> </w:t>
      </w:r>
      <w:r>
        <w:rPr>
          <w:rFonts w:ascii="宋体" w:hAnsi="宋体" w:eastAsia="宋体" w:cs="宋体"/>
          <w:spacing w:val="30"/>
          <w:sz w:val="19"/>
          <w:szCs w:val="19"/>
        </w:rPr>
        <w:t>1</w:t>
      </w:r>
      <w:r>
        <w:rPr>
          <w:rFonts w:ascii="宋体" w:hAnsi="宋体" w:eastAsia="宋体" w:cs="宋体"/>
          <w:spacing w:val="-53"/>
          <w:sz w:val="19"/>
          <w:szCs w:val="19"/>
        </w:rPr>
        <w:t xml:space="preserve"> </w:t>
      </w:r>
      <w:r>
        <w:rPr>
          <w:rFonts w:ascii="宋体" w:hAnsi="宋体" w:eastAsia="宋体" w:cs="宋体"/>
          <w:spacing w:val="30"/>
          <w:sz w:val="19"/>
          <w:szCs w:val="19"/>
        </w:rPr>
        <w:t>-</w:t>
      </w:r>
      <w:r>
        <w:rPr>
          <w:rFonts w:ascii="宋体" w:hAnsi="宋体" w:eastAsia="宋体" w:cs="宋体"/>
          <w:spacing w:val="-36"/>
          <w:sz w:val="19"/>
          <w:szCs w:val="19"/>
        </w:rPr>
        <w:t xml:space="preserve"> </w:t>
      </w:r>
      <w:r>
        <w:rPr>
          <w:rFonts w:ascii="宋体" w:hAnsi="宋体" w:eastAsia="宋体" w:cs="宋体"/>
          <w:spacing w:val="30"/>
          <w:sz w:val="19"/>
          <w:szCs w:val="19"/>
        </w:rPr>
        <w:t>19所示，挡板1高度可由2个调节螺母2调整。调整的高度决定了从</w:t>
      </w:r>
    </w:p>
    <w:p w14:paraId="645DA7A1">
      <w:pPr>
        <w:spacing w:line="127" w:lineRule="exact"/>
      </w:pPr>
    </w:p>
    <w:p w14:paraId="70FC0731">
      <w:pPr>
        <w:spacing w:line="127" w:lineRule="exact"/>
        <w:sectPr>
          <w:headerReference r:id="rId18" w:type="default"/>
          <w:pgSz w:w="10300" w:h="14640"/>
          <w:pgMar w:top="1001" w:right="1149" w:bottom="400" w:left="1039" w:header="538" w:footer="0" w:gutter="0"/>
          <w:cols w:equalWidth="0" w:num="1">
            <w:col w:w="8111"/>
          </w:cols>
        </w:sectPr>
      </w:pPr>
    </w:p>
    <w:p w14:paraId="13AE9435">
      <w:pPr>
        <w:spacing w:before="39" w:line="219" w:lineRule="auto"/>
        <w:ind w:left="29"/>
        <w:rPr>
          <w:rFonts w:ascii="宋体" w:hAnsi="宋体" w:eastAsia="宋体" w:cs="宋体"/>
          <w:sz w:val="19"/>
          <w:szCs w:val="19"/>
        </w:rPr>
      </w:pPr>
      <w:r>
        <w:rPr>
          <w:rFonts w:ascii="宋体" w:hAnsi="宋体" w:eastAsia="宋体" w:cs="宋体"/>
          <w:spacing w:val="16"/>
          <w:sz w:val="19"/>
          <w:szCs w:val="19"/>
        </w:rPr>
        <w:t>烟丝流中分离出的烟梗数量。</w:t>
      </w:r>
    </w:p>
    <w:p w14:paraId="4EC9F211">
      <w:pPr>
        <w:spacing w:before="111" w:line="319" w:lineRule="auto"/>
        <w:ind w:left="29" w:right="55" w:firstLine="410"/>
        <w:jc w:val="both"/>
        <w:rPr>
          <w:rFonts w:ascii="宋体" w:hAnsi="宋体" w:eastAsia="宋体" w:cs="宋体"/>
          <w:sz w:val="19"/>
          <w:szCs w:val="19"/>
        </w:rPr>
      </w:pPr>
      <w:r>
        <w:rPr>
          <w:rFonts w:ascii="宋体" w:hAnsi="宋体" w:eastAsia="宋体" w:cs="宋体"/>
          <w:spacing w:val="15"/>
          <w:sz w:val="19"/>
          <w:szCs w:val="19"/>
        </w:rPr>
        <w:t xml:space="preserve">挡板顶边缘和调节螺母之间间距 </w:t>
      </w:r>
      <w:r>
        <w:rPr>
          <w:rFonts w:ascii="Times New Roman" w:hAnsi="Times New Roman" w:eastAsia="Times New Roman" w:cs="Times New Roman"/>
          <w:spacing w:val="15"/>
          <w:sz w:val="19"/>
          <w:szCs w:val="19"/>
        </w:rPr>
        <w:t xml:space="preserve">“X”    </w:t>
      </w:r>
      <w:r>
        <w:rPr>
          <w:rFonts w:ascii="宋体" w:hAnsi="宋体" w:eastAsia="宋体" w:cs="宋体"/>
          <w:spacing w:val="15"/>
          <w:sz w:val="19"/>
          <w:szCs w:val="19"/>
        </w:rPr>
        <w:t>的</w:t>
      </w:r>
      <w:r>
        <w:rPr>
          <w:rFonts w:ascii="宋体" w:hAnsi="宋体" w:eastAsia="宋体" w:cs="宋体"/>
          <w:spacing w:val="10"/>
          <w:sz w:val="19"/>
          <w:szCs w:val="19"/>
        </w:rPr>
        <w:t xml:space="preserve"> </w:t>
      </w:r>
      <w:r>
        <w:rPr>
          <w:rFonts w:ascii="宋体" w:hAnsi="宋体" w:eastAsia="宋体" w:cs="宋体"/>
          <w:spacing w:val="-6"/>
          <w:sz w:val="23"/>
          <w:szCs w:val="23"/>
        </w:rPr>
        <w:t>基本调整值应为67</w:t>
      </w:r>
      <w:r>
        <w:rPr>
          <w:rFonts w:ascii="Times New Roman" w:hAnsi="Times New Roman" w:eastAsia="Times New Roman" w:cs="Times New Roman"/>
          <w:spacing w:val="-6"/>
          <w:sz w:val="23"/>
          <w:szCs w:val="23"/>
        </w:rPr>
        <w:t xml:space="preserve">mm  </w:t>
      </w:r>
      <w:r>
        <w:rPr>
          <w:rFonts w:ascii="宋体" w:hAnsi="宋体" w:eastAsia="宋体" w:cs="宋体"/>
          <w:spacing w:val="-6"/>
          <w:sz w:val="23"/>
          <w:szCs w:val="23"/>
        </w:rPr>
        <w:t>。逆时针方向转动螺</w:t>
      </w:r>
      <w:r>
        <w:rPr>
          <w:rFonts w:ascii="宋体" w:hAnsi="宋体" w:eastAsia="宋体" w:cs="宋体"/>
          <w:spacing w:val="12"/>
          <w:sz w:val="23"/>
          <w:szCs w:val="23"/>
        </w:rPr>
        <w:t xml:space="preserve"> </w:t>
      </w:r>
      <w:r>
        <w:rPr>
          <w:rFonts w:ascii="宋体" w:hAnsi="宋体" w:eastAsia="宋体" w:cs="宋体"/>
          <w:spacing w:val="22"/>
          <w:sz w:val="19"/>
          <w:szCs w:val="19"/>
        </w:rPr>
        <w:t>母，可降下梗挡板，顺时针方向转动螺母可升</w:t>
      </w:r>
      <w:r>
        <w:rPr>
          <w:rFonts w:ascii="宋体" w:hAnsi="宋体" w:eastAsia="宋体" w:cs="宋体"/>
          <w:spacing w:val="18"/>
          <w:sz w:val="19"/>
          <w:szCs w:val="19"/>
        </w:rPr>
        <w:t xml:space="preserve"> </w:t>
      </w:r>
      <w:r>
        <w:rPr>
          <w:rFonts w:ascii="宋体" w:hAnsi="宋体" w:eastAsia="宋体" w:cs="宋体"/>
          <w:spacing w:val="17"/>
          <w:sz w:val="19"/>
          <w:szCs w:val="19"/>
        </w:rPr>
        <w:t xml:space="preserve">高梗挡板。增大 </w:t>
      </w:r>
      <w:r>
        <w:rPr>
          <w:rFonts w:ascii="Times New Roman" w:hAnsi="Times New Roman" w:eastAsia="Times New Roman" w:cs="Times New Roman"/>
          <w:spacing w:val="17"/>
          <w:sz w:val="19"/>
          <w:szCs w:val="19"/>
        </w:rPr>
        <w:t xml:space="preserve">“X”    </w:t>
      </w:r>
      <w:r>
        <w:rPr>
          <w:rFonts w:ascii="宋体" w:hAnsi="宋体" w:eastAsia="宋体" w:cs="宋体"/>
          <w:spacing w:val="17"/>
          <w:sz w:val="19"/>
          <w:szCs w:val="19"/>
        </w:rPr>
        <w:t>也会增加进入梗分离器</w:t>
      </w:r>
      <w:r>
        <w:rPr>
          <w:rFonts w:ascii="宋体" w:hAnsi="宋体" w:eastAsia="宋体" w:cs="宋体"/>
          <w:spacing w:val="11"/>
          <w:sz w:val="19"/>
          <w:szCs w:val="19"/>
        </w:rPr>
        <w:t xml:space="preserve"> </w:t>
      </w:r>
      <w:r>
        <w:rPr>
          <w:rFonts w:ascii="宋体" w:hAnsi="宋体" w:eastAsia="宋体" w:cs="宋体"/>
          <w:spacing w:val="13"/>
          <w:sz w:val="19"/>
          <w:szCs w:val="19"/>
        </w:rPr>
        <w:t xml:space="preserve">的烟丝量，此量不应超过600 </w:t>
      </w:r>
      <w:r>
        <w:rPr>
          <w:rFonts w:ascii="Times New Roman" w:hAnsi="Times New Roman" w:eastAsia="Times New Roman" w:cs="Times New Roman"/>
          <w:spacing w:val="13"/>
          <w:sz w:val="19"/>
          <w:szCs w:val="19"/>
        </w:rPr>
        <w:t>g/</w:t>
      </w:r>
      <w:r>
        <w:rPr>
          <w:rFonts w:ascii="Times New Roman" w:hAnsi="Times New Roman" w:eastAsia="Times New Roman" w:cs="Times New Roman"/>
          <w:sz w:val="19"/>
          <w:szCs w:val="19"/>
        </w:rPr>
        <w:t>min</w:t>
      </w:r>
      <w:r>
        <w:rPr>
          <w:rFonts w:ascii="宋体" w:hAnsi="宋体" w:eastAsia="宋体" w:cs="宋体"/>
          <w:spacing w:val="13"/>
          <w:sz w:val="19"/>
          <w:szCs w:val="19"/>
        </w:rPr>
        <w:t>。</w:t>
      </w:r>
    </w:p>
    <w:p w14:paraId="187C0071">
      <w:pPr>
        <w:spacing w:before="53" w:line="220" w:lineRule="auto"/>
        <w:ind w:left="440"/>
        <w:rPr>
          <w:rFonts w:ascii="宋体" w:hAnsi="宋体" w:eastAsia="宋体" w:cs="宋体"/>
          <w:sz w:val="19"/>
          <w:szCs w:val="19"/>
        </w:rPr>
      </w:pPr>
      <w:r>
        <w:rPr>
          <w:rFonts w:ascii="宋体" w:hAnsi="宋体" w:eastAsia="宋体" w:cs="宋体"/>
          <w:spacing w:val="12"/>
          <w:sz w:val="19"/>
          <w:szCs w:val="19"/>
        </w:rPr>
        <w:t>调整方法如下：</w:t>
      </w:r>
    </w:p>
    <w:p w14:paraId="728B986F">
      <w:pPr>
        <w:spacing w:before="112" w:line="219" w:lineRule="auto"/>
        <w:ind w:left="440"/>
        <w:rPr>
          <w:rFonts w:ascii="宋体" w:hAnsi="宋体" w:eastAsia="宋体" w:cs="宋体"/>
          <w:sz w:val="19"/>
          <w:szCs w:val="19"/>
        </w:rPr>
      </w:pPr>
      <w:r>
        <w:rPr>
          <w:rFonts w:ascii="宋体" w:hAnsi="宋体" w:eastAsia="宋体" w:cs="宋体"/>
          <w:spacing w:val="26"/>
          <w:sz w:val="19"/>
          <w:szCs w:val="19"/>
        </w:rPr>
        <w:t>(1)拆下压板3。</w:t>
      </w:r>
    </w:p>
    <w:p w14:paraId="3F4E62EC">
      <w:pPr>
        <w:spacing w:before="86" w:line="275" w:lineRule="auto"/>
        <w:ind w:left="29" w:right="51" w:firstLine="410"/>
        <w:rPr>
          <w:rFonts w:ascii="宋体" w:hAnsi="宋体" w:eastAsia="宋体" w:cs="宋体"/>
          <w:sz w:val="19"/>
          <w:szCs w:val="19"/>
        </w:rPr>
      </w:pPr>
      <w:r>
        <w:rPr>
          <w:rFonts w:ascii="宋体" w:hAnsi="宋体" w:eastAsia="宋体" w:cs="宋体"/>
          <w:spacing w:val="9"/>
          <w:sz w:val="23"/>
          <w:szCs w:val="23"/>
        </w:rPr>
        <w:t>(2)从侧面转动2个螺母以调节挡板的</w:t>
      </w:r>
      <w:r>
        <w:rPr>
          <w:rFonts w:ascii="宋体" w:hAnsi="宋体" w:eastAsia="宋体" w:cs="宋体"/>
          <w:spacing w:val="15"/>
          <w:sz w:val="23"/>
          <w:szCs w:val="23"/>
        </w:rPr>
        <w:t xml:space="preserve"> </w:t>
      </w:r>
      <w:r>
        <w:rPr>
          <w:rFonts w:ascii="宋体" w:hAnsi="宋体" w:eastAsia="宋体" w:cs="宋体"/>
          <w:spacing w:val="11"/>
          <w:sz w:val="19"/>
          <w:szCs w:val="19"/>
        </w:rPr>
        <w:t>高度。</w:t>
      </w:r>
    </w:p>
    <w:p w14:paraId="5DFC9835">
      <w:pPr>
        <w:spacing w:before="114" w:line="284" w:lineRule="auto"/>
        <w:ind w:left="29" w:right="57" w:firstLine="410"/>
        <w:rPr>
          <w:rFonts w:ascii="宋体" w:hAnsi="宋体" w:eastAsia="宋体" w:cs="宋体"/>
          <w:sz w:val="19"/>
          <w:szCs w:val="19"/>
        </w:rPr>
      </w:pPr>
      <w:r>
        <w:rPr>
          <w:rFonts w:ascii="宋体" w:hAnsi="宋体" w:eastAsia="宋体" w:cs="宋体"/>
          <w:spacing w:val="-13"/>
          <w:sz w:val="19"/>
          <w:szCs w:val="19"/>
        </w:rPr>
        <w:t>( 3</w:t>
      </w:r>
      <w:r>
        <w:rPr>
          <w:rFonts w:ascii="宋体" w:hAnsi="宋体" w:eastAsia="宋体" w:cs="宋体"/>
          <w:spacing w:val="-21"/>
          <w:sz w:val="19"/>
          <w:szCs w:val="19"/>
        </w:rPr>
        <w:t xml:space="preserve"> </w:t>
      </w:r>
      <w:r>
        <w:rPr>
          <w:rFonts w:ascii="宋体" w:hAnsi="宋体" w:eastAsia="宋体" w:cs="宋体"/>
          <w:spacing w:val="-13"/>
          <w:sz w:val="19"/>
          <w:szCs w:val="19"/>
        </w:rPr>
        <w:t>)</w:t>
      </w:r>
      <w:r>
        <w:rPr>
          <w:rFonts w:ascii="宋体" w:hAnsi="宋体" w:eastAsia="宋体" w:cs="宋体"/>
          <w:spacing w:val="-23"/>
          <w:sz w:val="19"/>
          <w:szCs w:val="19"/>
        </w:rPr>
        <w:t xml:space="preserve"> </w:t>
      </w:r>
      <w:r>
        <w:rPr>
          <w:rFonts w:ascii="宋体" w:hAnsi="宋体" w:eastAsia="宋体" w:cs="宋体"/>
          <w:spacing w:val="-13"/>
          <w:sz w:val="19"/>
          <w:szCs w:val="19"/>
        </w:rPr>
        <w:t>逆</w:t>
      </w:r>
      <w:r>
        <w:rPr>
          <w:rFonts w:ascii="宋体" w:hAnsi="宋体" w:eastAsia="宋体" w:cs="宋体"/>
          <w:spacing w:val="-14"/>
          <w:sz w:val="19"/>
          <w:szCs w:val="19"/>
        </w:rPr>
        <w:t xml:space="preserve"> </w:t>
      </w:r>
      <w:r>
        <w:rPr>
          <w:rFonts w:ascii="宋体" w:hAnsi="宋体" w:eastAsia="宋体" w:cs="宋体"/>
          <w:spacing w:val="-13"/>
          <w:sz w:val="19"/>
          <w:szCs w:val="19"/>
        </w:rPr>
        <w:t>时</w:t>
      </w:r>
      <w:r>
        <w:rPr>
          <w:rFonts w:ascii="宋体" w:hAnsi="宋体" w:eastAsia="宋体" w:cs="宋体"/>
          <w:spacing w:val="-22"/>
          <w:sz w:val="19"/>
          <w:szCs w:val="19"/>
        </w:rPr>
        <w:t xml:space="preserve"> </w:t>
      </w:r>
      <w:r>
        <w:rPr>
          <w:rFonts w:ascii="宋体" w:hAnsi="宋体" w:eastAsia="宋体" w:cs="宋体"/>
          <w:spacing w:val="-13"/>
          <w:sz w:val="19"/>
          <w:szCs w:val="19"/>
        </w:rPr>
        <w:t>针</w:t>
      </w:r>
      <w:r>
        <w:rPr>
          <w:rFonts w:ascii="宋体" w:hAnsi="宋体" w:eastAsia="宋体" w:cs="宋体"/>
          <w:spacing w:val="-22"/>
          <w:sz w:val="19"/>
          <w:szCs w:val="19"/>
        </w:rPr>
        <w:t xml:space="preserve"> </w:t>
      </w:r>
      <w:r>
        <w:rPr>
          <w:rFonts w:ascii="宋体" w:hAnsi="宋体" w:eastAsia="宋体" w:cs="宋体"/>
          <w:spacing w:val="-13"/>
          <w:sz w:val="19"/>
          <w:szCs w:val="19"/>
        </w:rPr>
        <w:t>方 向</w:t>
      </w:r>
      <w:r>
        <w:rPr>
          <w:rFonts w:ascii="宋体" w:hAnsi="宋体" w:eastAsia="宋体" w:cs="宋体"/>
          <w:spacing w:val="-22"/>
          <w:sz w:val="19"/>
          <w:szCs w:val="19"/>
        </w:rPr>
        <w:t xml:space="preserve"> </w:t>
      </w:r>
      <w:r>
        <w:rPr>
          <w:rFonts w:ascii="宋体" w:hAnsi="宋体" w:eastAsia="宋体" w:cs="宋体"/>
          <w:spacing w:val="-13"/>
          <w:sz w:val="19"/>
          <w:szCs w:val="19"/>
        </w:rPr>
        <w:t>转</w:t>
      </w:r>
      <w:r>
        <w:rPr>
          <w:rFonts w:ascii="宋体" w:hAnsi="宋体" w:eastAsia="宋体" w:cs="宋体"/>
          <w:spacing w:val="-21"/>
          <w:sz w:val="19"/>
          <w:szCs w:val="19"/>
        </w:rPr>
        <w:t xml:space="preserve"> </w:t>
      </w:r>
      <w:r>
        <w:rPr>
          <w:rFonts w:ascii="宋体" w:hAnsi="宋体" w:eastAsia="宋体" w:cs="宋体"/>
          <w:spacing w:val="-13"/>
          <w:sz w:val="19"/>
          <w:szCs w:val="19"/>
        </w:rPr>
        <w:t>动</w:t>
      </w:r>
      <w:r>
        <w:rPr>
          <w:rFonts w:ascii="宋体" w:hAnsi="宋体" w:eastAsia="宋体" w:cs="宋体"/>
          <w:spacing w:val="-20"/>
          <w:sz w:val="19"/>
          <w:szCs w:val="19"/>
        </w:rPr>
        <w:t xml:space="preserve"> </w:t>
      </w:r>
      <w:r>
        <w:rPr>
          <w:rFonts w:ascii="宋体" w:hAnsi="宋体" w:eastAsia="宋体" w:cs="宋体"/>
          <w:spacing w:val="-13"/>
          <w:sz w:val="19"/>
          <w:szCs w:val="19"/>
        </w:rPr>
        <w:t>2</w:t>
      </w:r>
      <w:r>
        <w:rPr>
          <w:rFonts w:ascii="宋体" w:hAnsi="宋体" w:eastAsia="宋体" w:cs="宋体"/>
          <w:spacing w:val="-23"/>
          <w:sz w:val="19"/>
          <w:szCs w:val="19"/>
        </w:rPr>
        <w:t xml:space="preserve"> </w:t>
      </w:r>
      <w:r>
        <w:rPr>
          <w:rFonts w:ascii="宋体" w:hAnsi="宋体" w:eastAsia="宋体" w:cs="宋体"/>
          <w:spacing w:val="-13"/>
          <w:sz w:val="19"/>
          <w:szCs w:val="19"/>
        </w:rPr>
        <w:t>个</w:t>
      </w:r>
      <w:r>
        <w:rPr>
          <w:rFonts w:ascii="宋体" w:hAnsi="宋体" w:eastAsia="宋体" w:cs="宋体"/>
          <w:spacing w:val="-20"/>
          <w:sz w:val="19"/>
          <w:szCs w:val="19"/>
        </w:rPr>
        <w:t xml:space="preserve"> </w:t>
      </w:r>
      <w:r>
        <w:rPr>
          <w:rFonts w:ascii="宋体" w:hAnsi="宋体" w:eastAsia="宋体" w:cs="宋体"/>
          <w:spacing w:val="-13"/>
          <w:sz w:val="19"/>
          <w:szCs w:val="19"/>
        </w:rPr>
        <w:t>螺</w:t>
      </w:r>
      <w:r>
        <w:rPr>
          <w:rFonts w:ascii="宋体" w:hAnsi="宋体" w:eastAsia="宋体" w:cs="宋体"/>
          <w:spacing w:val="-22"/>
          <w:sz w:val="19"/>
          <w:szCs w:val="19"/>
        </w:rPr>
        <w:t xml:space="preserve"> </w:t>
      </w:r>
      <w:r>
        <w:rPr>
          <w:rFonts w:ascii="宋体" w:hAnsi="宋体" w:eastAsia="宋体" w:cs="宋体"/>
          <w:spacing w:val="-13"/>
          <w:sz w:val="19"/>
          <w:szCs w:val="19"/>
        </w:rPr>
        <w:t xml:space="preserve">母 以 </w:t>
      </w:r>
      <w:r>
        <w:rPr>
          <w:rFonts w:ascii="宋体" w:hAnsi="宋体" w:eastAsia="宋体" w:cs="宋体"/>
          <w:spacing w:val="-14"/>
          <w:sz w:val="19"/>
          <w:szCs w:val="19"/>
        </w:rPr>
        <w:t>降 下</w:t>
      </w:r>
      <w:r>
        <w:rPr>
          <w:rFonts w:ascii="宋体" w:hAnsi="宋体" w:eastAsia="宋体" w:cs="宋体"/>
          <w:sz w:val="19"/>
          <w:szCs w:val="19"/>
        </w:rPr>
        <w:t xml:space="preserve"> </w:t>
      </w:r>
      <w:r>
        <w:rPr>
          <w:rFonts w:ascii="宋体" w:hAnsi="宋体" w:eastAsia="宋体" w:cs="宋体"/>
          <w:spacing w:val="11"/>
          <w:sz w:val="19"/>
          <w:szCs w:val="19"/>
        </w:rPr>
        <w:t>挡板。</w:t>
      </w:r>
    </w:p>
    <w:p w14:paraId="72E05CB4">
      <w:pPr>
        <w:spacing w:before="76" w:line="283" w:lineRule="auto"/>
        <w:ind w:left="29" w:right="60" w:firstLine="410"/>
        <w:rPr>
          <w:rFonts w:ascii="宋体" w:hAnsi="宋体" w:eastAsia="宋体" w:cs="宋体"/>
          <w:sz w:val="19"/>
          <w:szCs w:val="19"/>
        </w:rPr>
      </w:pPr>
      <w:r>
        <w:rPr>
          <w:rFonts w:ascii="宋体" w:hAnsi="宋体" w:eastAsia="宋体" w:cs="宋体"/>
          <w:spacing w:val="23"/>
          <w:sz w:val="23"/>
          <w:szCs w:val="23"/>
        </w:rPr>
        <w:t>(4)顺时针方向转动2个螺母以升高</w:t>
      </w:r>
      <w:r>
        <w:rPr>
          <w:rFonts w:ascii="宋体" w:hAnsi="宋体" w:eastAsia="宋体" w:cs="宋体"/>
          <w:spacing w:val="7"/>
          <w:sz w:val="23"/>
          <w:szCs w:val="23"/>
        </w:rPr>
        <w:t xml:space="preserve"> </w:t>
      </w:r>
      <w:r>
        <w:rPr>
          <w:rFonts w:ascii="宋体" w:hAnsi="宋体" w:eastAsia="宋体" w:cs="宋体"/>
          <w:spacing w:val="11"/>
          <w:sz w:val="19"/>
          <w:szCs w:val="19"/>
        </w:rPr>
        <w:t>挡板。</w:t>
      </w:r>
    </w:p>
    <w:p w14:paraId="0BBCE9FC">
      <w:pPr>
        <w:spacing w:before="105" w:line="184" w:lineRule="auto"/>
        <w:ind w:left="440"/>
        <w:rPr>
          <w:rFonts w:ascii="宋体" w:hAnsi="宋体" w:eastAsia="宋体" w:cs="宋体"/>
          <w:sz w:val="19"/>
          <w:szCs w:val="19"/>
        </w:rPr>
      </w:pPr>
      <w:r>
        <w:rPr>
          <w:rFonts w:ascii="宋体" w:hAnsi="宋体" w:eastAsia="宋体" w:cs="宋体"/>
          <w:spacing w:val="20"/>
          <w:sz w:val="19"/>
          <w:szCs w:val="19"/>
        </w:rPr>
        <w:t>(5)装上并固定压板。</w:t>
      </w:r>
    </w:p>
    <w:p w14:paraId="41085BA4">
      <w:pPr>
        <w:pStyle w:val="2"/>
        <w:spacing w:line="14" w:lineRule="auto"/>
        <w:rPr>
          <w:sz w:val="2"/>
        </w:rPr>
      </w:pPr>
      <w:r>
        <w:rPr>
          <w:sz w:val="2"/>
          <w:szCs w:val="2"/>
        </w:rPr>
        <w:br w:type="column"/>
      </w:r>
    </w:p>
    <w:p w14:paraId="5A22EDC1">
      <w:pPr>
        <w:pStyle w:val="2"/>
        <w:spacing w:line="476" w:lineRule="auto"/>
      </w:pPr>
    </w:p>
    <w:p w14:paraId="4DA75EA7">
      <w:pPr>
        <w:spacing w:line="3659" w:lineRule="exact"/>
        <w:ind w:firstLine="239"/>
      </w:pPr>
      <w:r>
        <w:rPr>
          <w:position w:val="-73"/>
        </w:rPr>
        <w:drawing>
          <wp:inline distT="0" distB="0" distL="0" distR="0">
            <wp:extent cx="1993900" cy="232283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201"/>
                    <a:stretch>
                      <a:fillRect/>
                    </a:stretch>
                  </pic:blipFill>
                  <pic:spPr>
                    <a:xfrm>
                      <a:off x="0" y="0"/>
                      <a:ext cx="1993936" cy="2322891"/>
                    </a:xfrm>
                    <a:prstGeom prst="rect">
                      <a:avLst/>
                    </a:prstGeom>
                  </pic:spPr>
                </pic:pic>
              </a:graphicData>
            </a:graphic>
          </wp:inline>
        </w:drawing>
      </w:r>
    </w:p>
    <w:p w14:paraId="64775DEB">
      <w:pPr>
        <w:spacing w:before="1" w:line="218" w:lineRule="auto"/>
        <w:ind w:left="780"/>
        <w:rPr>
          <w:rFonts w:ascii="黑体" w:hAnsi="黑体" w:eastAsia="黑体" w:cs="黑体"/>
          <w:sz w:val="19"/>
          <w:szCs w:val="19"/>
        </w:rPr>
      </w:pPr>
      <w:r>
        <w:rPr>
          <w:rFonts w:ascii="黑体" w:hAnsi="黑体" w:eastAsia="黑体" w:cs="黑体"/>
          <w:spacing w:val="-1"/>
          <w:sz w:val="19"/>
          <w:szCs w:val="19"/>
        </w:rPr>
        <w:t>图1</w:t>
      </w:r>
      <w:r>
        <w:rPr>
          <w:rFonts w:ascii="黑体" w:hAnsi="黑体" w:eastAsia="黑体" w:cs="黑体"/>
          <w:spacing w:val="-51"/>
          <w:sz w:val="19"/>
          <w:szCs w:val="19"/>
        </w:rPr>
        <w:t xml:space="preserve"> </w:t>
      </w:r>
      <w:r>
        <w:rPr>
          <w:rFonts w:ascii="黑体" w:hAnsi="黑体" w:eastAsia="黑体" w:cs="黑体"/>
          <w:spacing w:val="-1"/>
          <w:sz w:val="19"/>
          <w:szCs w:val="19"/>
        </w:rPr>
        <w:t>-</w:t>
      </w:r>
      <w:r>
        <w:rPr>
          <w:rFonts w:ascii="黑体" w:hAnsi="黑体" w:eastAsia="黑体" w:cs="黑体"/>
          <w:spacing w:val="-40"/>
          <w:sz w:val="19"/>
          <w:szCs w:val="19"/>
        </w:rPr>
        <w:t xml:space="preserve"> </w:t>
      </w:r>
      <w:r>
        <w:rPr>
          <w:rFonts w:ascii="黑体" w:hAnsi="黑体" w:eastAsia="黑体" w:cs="黑体"/>
          <w:spacing w:val="-1"/>
          <w:sz w:val="19"/>
          <w:szCs w:val="19"/>
        </w:rPr>
        <w:t>1</w:t>
      </w:r>
      <w:r>
        <w:rPr>
          <w:rFonts w:ascii="黑体" w:hAnsi="黑体" w:eastAsia="黑体" w:cs="黑体"/>
          <w:spacing w:val="-53"/>
          <w:sz w:val="19"/>
          <w:szCs w:val="19"/>
        </w:rPr>
        <w:t xml:space="preserve"> </w:t>
      </w:r>
      <w:r>
        <w:rPr>
          <w:rFonts w:ascii="黑体" w:hAnsi="黑体" w:eastAsia="黑体" w:cs="黑体"/>
          <w:spacing w:val="-1"/>
          <w:sz w:val="19"/>
          <w:szCs w:val="19"/>
        </w:rPr>
        <w:t>-</w:t>
      </w:r>
      <w:r>
        <w:rPr>
          <w:rFonts w:ascii="黑体" w:hAnsi="黑体" w:eastAsia="黑体" w:cs="黑体"/>
          <w:spacing w:val="-39"/>
          <w:sz w:val="19"/>
          <w:szCs w:val="19"/>
        </w:rPr>
        <w:t xml:space="preserve"> </w:t>
      </w:r>
      <w:r>
        <w:rPr>
          <w:rFonts w:ascii="黑体" w:hAnsi="黑体" w:eastAsia="黑体" w:cs="黑体"/>
          <w:spacing w:val="-1"/>
          <w:sz w:val="19"/>
          <w:szCs w:val="19"/>
        </w:rPr>
        <w:t>19</w:t>
      </w:r>
      <w:r>
        <w:rPr>
          <w:rFonts w:ascii="黑体" w:hAnsi="黑体" w:eastAsia="黑体" w:cs="黑体"/>
          <w:spacing w:val="73"/>
          <w:sz w:val="19"/>
          <w:szCs w:val="19"/>
        </w:rPr>
        <w:t xml:space="preserve"> </w:t>
      </w:r>
      <w:r>
        <w:rPr>
          <w:rFonts w:ascii="黑体" w:hAnsi="黑体" w:eastAsia="黑体" w:cs="黑体"/>
          <w:spacing w:val="-1"/>
          <w:sz w:val="19"/>
          <w:szCs w:val="19"/>
        </w:rPr>
        <w:t>烟梗挡板</w:t>
      </w:r>
    </w:p>
    <w:p w14:paraId="19B66BAF">
      <w:pPr>
        <w:spacing w:before="103" w:line="219" w:lineRule="auto"/>
        <w:rPr>
          <w:rFonts w:ascii="宋体" w:hAnsi="宋体" w:eastAsia="宋体" w:cs="宋体"/>
          <w:sz w:val="19"/>
          <w:szCs w:val="19"/>
        </w:rPr>
      </w:pPr>
      <w:r>
        <w:rPr>
          <w:rFonts w:ascii="宋体" w:hAnsi="宋体" w:eastAsia="宋体" w:cs="宋体"/>
          <w:spacing w:val="-2"/>
          <w:sz w:val="19"/>
          <w:szCs w:val="19"/>
        </w:rPr>
        <w:t>1.</w:t>
      </w:r>
      <w:r>
        <w:rPr>
          <w:rFonts w:ascii="宋体" w:hAnsi="宋体" w:eastAsia="宋体" w:cs="宋体"/>
          <w:spacing w:val="-33"/>
          <w:sz w:val="19"/>
          <w:szCs w:val="19"/>
        </w:rPr>
        <w:t xml:space="preserve"> </w:t>
      </w:r>
      <w:r>
        <w:rPr>
          <w:rFonts w:ascii="宋体" w:hAnsi="宋体" w:eastAsia="宋体" w:cs="宋体"/>
          <w:spacing w:val="-2"/>
          <w:sz w:val="19"/>
          <w:szCs w:val="19"/>
        </w:rPr>
        <w:t>挡板</w:t>
      </w:r>
      <w:r>
        <w:rPr>
          <w:rFonts w:ascii="宋体" w:hAnsi="宋体" w:eastAsia="宋体" w:cs="宋体"/>
          <w:spacing w:val="72"/>
          <w:w w:val="101"/>
          <w:sz w:val="19"/>
          <w:szCs w:val="19"/>
        </w:rPr>
        <w:t xml:space="preserve"> </w:t>
      </w:r>
      <w:r>
        <w:rPr>
          <w:rFonts w:ascii="宋体" w:hAnsi="宋体" w:eastAsia="宋体" w:cs="宋体"/>
          <w:spacing w:val="-2"/>
          <w:sz w:val="19"/>
          <w:szCs w:val="19"/>
        </w:rPr>
        <w:t>2.调节螺母  3.压板</w:t>
      </w:r>
    </w:p>
    <w:p w14:paraId="31811D9E">
      <w:pPr>
        <w:spacing w:before="94" w:line="219" w:lineRule="auto"/>
        <w:rPr>
          <w:rFonts w:ascii="宋体" w:hAnsi="宋体" w:eastAsia="宋体" w:cs="宋体"/>
          <w:sz w:val="19"/>
          <w:szCs w:val="19"/>
        </w:rPr>
      </w:pPr>
      <w:r>
        <w:rPr>
          <w:rFonts w:ascii="宋体" w:hAnsi="宋体" w:eastAsia="宋体" w:cs="宋体"/>
          <w:spacing w:val="10"/>
          <w:sz w:val="19"/>
          <w:szCs w:val="19"/>
        </w:rPr>
        <w:t>4.风道板5</w:t>
      </w:r>
      <w:r>
        <w:rPr>
          <w:rFonts w:ascii="宋体" w:hAnsi="宋体" w:eastAsia="宋体" w:cs="宋体"/>
          <w:spacing w:val="-46"/>
          <w:sz w:val="19"/>
          <w:szCs w:val="19"/>
        </w:rPr>
        <w:t xml:space="preserve"> </w:t>
      </w:r>
      <w:r>
        <w:rPr>
          <w:rFonts w:ascii="宋体" w:hAnsi="宋体" w:eastAsia="宋体" w:cs="宋体"/>
          <w:spacing w:val="10"/>
          <w:sz w:val="19"/>
          <w:szCs w:val="19"/>
        </w:rPr>
        <w:t>.</w:t>
      </w:r>
      <w:r>
        <w:rPr>
          <w:rFonts w:ascii="宋体" w:hAnsi="宋体" w:eastAsia="宋体" w:cs="宋体"/>
          <w:spacing w:val="-57"/>
          <w:sz w:val="19"/>
          <w:szCs w:val="19"/>
        </w:rPr>
        <w:t xml:space="preserve"> </w:t>
      </w:r>
      <w:r>
        <w:rPr>
          <w:rFonts w:ascii="宋体" w:hAnsi="宋体" w:eastAsia="宋体" w:cs="宋体"/>
          <w:spacing w:val="10"/>
          <w:sz w:val="19"/>
          <w:szCs w:val="19"/>
        </w:rPr>
        <w:t>夹板</w:t>
      </w:r>
      <w:r>
        <w:rPr>
          <w:rFonts w:ascii="宋体" w:hAnsi="宋体" w:eastAsia="宋体" w:cs="宋体"/>
          <w:spacing w:val="86"/>
          <w:sz w:val="19"/>
          <w:szCs w:val="19"/>
        </w:rPr>
        <w:t xml:space="preserve"> </w:t>
      </w:r>
      <w:r>
        <w:rPr>
          <w:rFonts w:ascii="宋体" w:hAnsi="宋体" w:eastAsia="宋体" w:cs="宋体"/>
          <w:spacing w:val="10"/>
          <w:sz w:val="19"/>
          <w:szCs w:val="19"/>
        </w:rPr>
        <w:t>6.壳体</w:t>
      </w:r>
    </w:p>
    <w:p w14:paraId="253112DD">
      <w:pPr>
        <w:spacing w:line="219" w:lineRule="auto"/>
        <w:rPr>
          <w:rFonts w:ascii="宋体" w:hAnsi="宋体" w:eastAsia="宋体" w:cs="宋体"/>
          <w:sz w:val="19"/>
          <w:szCs w:val="19"/>
        </w:rPr>
        <w:sectPr>
          <w:type w:val="continuous"/>
          <w:pgSz w:w="10300" w:h="14640"/>
          <w:pgMar w:top="1001" w:right="1149" w:bottom="400" w:left="1039" w:header="538" w:footer="0" w:gutter="0"/>
          <w:cols w:equalWidth="0" w:num="2">
            <w:col w:w="4351" w:space="100"/>
            <w:col w:w="3661"/>
          </w:cols>
        </w:sectPr>
      </w:pPr>
    </w:p>
    <w:p w14:paraId="2782CC99">
      <w:pPr>
        <w:spacing w:before="162" w:line="219" w:lineRule="auto"/>
        <w:ind w:left="440"/>
        <w:rPr>
          <w:rFonts w:ascii="宋体" w:hAnsi="宋体" w:eastAsia="宋体" w:cs="宋体"/>
          <w:sz w:val="19"/>
          <w:szCs w:val="19"/>
        </w:rPr>
      </w:pPr>
      <w:r>
        <w:rPr>
          <w:rFonts w:ascii="宋体" w:hAnsi="宋体" w:eastAsia="宋体" w:cs="宋体"/>
          <w:spacing w:val="15"/>
          <w:sz w:val="19"/>
          <w:szCs w:val="19"/>
        </w:rPr>
        <w:t>6.</w:t>
      </w:r>
      <w:r>
        <w:rPr>
          <w:rFonts w:ascii="宋体" w:hAnsi="宋体" w:eastAsia="宋体" w:cs="宋体"/>
          <w:spacing w:val="-15"/>
          <w:sz w:val="19"/>
          <w:szCs w:val="19"/>
        </w:rPr>
        <w:t xml:space="preserve"> </w:t>
      </w:r>
      <w:r>
        <w:rPr>
          <w:rFonts w:ascii="宋体" w:hAnsi="宋体" w:eastAsia="宋体" w:cs="宋体"/>
          <w:spacing w:val="15"/>
          <w:sz w:val="19"/>
          <w:szCs w:val="19"/>
        </w:rPr>
        <w:t>二次分选装置的调整方法</w:t>
      </w:r>
    </w:p>
    <w:p w14:paraId="5D17798A">
      <w:pPr>
        <w:spacing w:before="102" w:line="341" w:lineRule="auto"/>
        <w:ind w:left="29" w:right="155" w:firstLine="410"/>
        <w:rPr>
          <w:rFonts w:ascii="宋体" w:hAnsi="宋体" w:eastAsia="宋体" w:cs="宋体"/>
          <w:sz w:val="19"/>
          <w:szCs w:val="19"/>
        </w:rPr>
      </w:pPr>
      <w:r>
        <w:rPr>
          <w:rFonts w:ascii="宋体" w:hAnsi="宋体" w:eastAsia="宋体" w:cs="宋体"/>
          <w:spacing w:val="26"/>
          <w:sz w:val="19"/>
          <w:szCs w:val="19"/>
        </w:rPr>
        <w:t>如图1</w:t>
      </w:r>
      <w:r>
        <w:rPr>
          <w:rFonts w:ascii="宋体" w:hAnsi="宋体" w:eastAsia="宋体" w:cs="宋体"/>
          <w:spacing w:val="-55"/>
          <w:sz w:val="19"/>
          <w:szCs w:val="19"/>
        </w:rPr>
        <w:t xml:space="preserve"> </w:t>
      </w:r>
      <w:r>
        <w:rPr>
          <w:rFonts w:ascii="宋体" w:hAnsi="宋体" w:eastAsia="宋体" w:cs="宋体"/>
          <w:spacing w:val="26"/>
          <w:sz w:val="19"/>
          <w:szCs w:val="19"/>
        </w:rPr>
        <w:t>-</w:t>
      </w:r>
      <w:r>
        <w:rPr>
          <w:rFonts w:ascii="宋体" w:hAnsi="宋体" w:eastAsia="宋体" w:cs="宋体"/>
          <w:spacing w:val="-42"/>
          <w:sz w:val="19"/>
          <w:szCs w:val="19"/>
        </w:rPr>
        <w:t xml:space="preserve"> </w:t>
      </w:r>
      <w:r>
        <w:rPr>
          <w:rFonts w:ascii="宋体" w:hAnsi="宋体" w:eastAsia="宋体" w:cs="宋体"/>
          <w:spacing w:val="26"/>
          <w:sz w:val="19"/>
          <w:szCs w:val="19"/>
        </w:rPr>
        <w:t>1</w:t>
      </w:r>
      <w:r>
        <w:rPr>
          <w:rFonts w:ascii="宋体" w:hAnsi="宋体" w:eastAsia="宋体" w:cs="宋体"/>
          <w:spacing w:val="-56"/>
          <w:sz w:val="19"/>
          <w:szCs w:val="19"/>
        </w:rPr>
        <w:t xml:space="preserve"> </w:t>
      </w:r>
      <w:r>
        <w:rPr>
          <w:rFonts w:ascii="宋体" w:hAnsi="宋体" w:eastAsia="宋体" w:cs="宋体"/>
          <w:spacing w:val="26"/>
          <w:sz w:val="19"/>
          <w:szCs w:val="19"/>
        </w:rPr>
        <w:t>-</w:t>
      </w:r>
      <w:r>
        <w:rPr>
          <w:rFonts w:ascii="宋体" w:hAnsi="宋体" w:eastAsia="宋体" w:cs="宋体"/>
          <w:spacing w:val="-42"/>
          <w:sz w:val="19"/>
          <w:szCs w:val="19"/>
        </w:rPr>
        <w:t xml:space="preserve"> </w:t>
      </w:r>
      <w:r>
        <w:rPr>
          <w:rFonts w:ascii="宋体" w:hAnsi="宋体" w:eastAsia="宋体" w:cs="宋体"/>
          <w:spacing w:val="26"/>
          <w:sz w:val="19"/>
          <w:szCs w:val="19"/>
        </w:rPr>
        <w:t>14所示，为了调节二次梗丝分离的效果，在落料斗2的下部安装有挡</w:t>
      </w:r>
      <w:r>
        <w:rPr>
          <w:rFonts w:ascii="宋体" w:hAnsi="宋体" w:eastAsia="宋体" w:cs="宋体"/>
          <w:sz w:val="19"/>
          <w:szCs w:val="19"/>
        </w:rPr>
        <w:t xml:space="preserve"> </w:t>
      </w:r>
      <w:r>
        <w:rPr>
          <w:rFonts w:ascii="宋体" w:hAnsi="宋体" w:eastAsia="宋体" w:cs="宋体"/>
          <w:spacing w:val="23"/>
          <w:sz w:val="19"/>
          <w:szCs w:val="19"/>
        </w:rPr>
        <w:t>风板4,通过调节挡风板的开启宽度可以调节落料斗内的气流速度，从而调节分离出烟</w:t>
      </w:r>
      <w:r>
        <w:rPr>
          <w:rFonts w:ascii="宋体" w:hAnsi="宋体" w:eastAsia="宋体" w:cs="宋体"/>
          <w:spacing w:val="16"/>
          <w:sz w:val="19"/>
          <w:szCs w:val="19"/>
        </w:rPr>
        <w:t xml:space="preserve"> </w:t>
      </w:r>
      <w:r>
        <w:rPr>
          <w:rFonts w:ascii="宋体" w:hAnsi="宋体" w:eastAsia="宋体" w:cs="宋体"/>
          <w:spacing w:val="30"/>
          <w:sz w:val="19"/>
          <w:szCs w:val="19"/>
        </w:rPr>
        <w:t>梗的比例。将调节螺钉6重新固定于4个调节孔5</w:t>
      </w:r>
      <w:r>
        <w:rPr>
          <w:rFonts w:ascii="宋体" w:hAnsi="宋体" w:eastAsia="宋体" w:cs="宋体"/>
          <w:spacing w:val="29"/>
          <w:sz w:val="19"/>
          <w:szCs w:val="19"/>
        </w:rPr>
        <w:t>的其中</w:t>
      </w:r>
      <w:r>
        <w:rPr>
          <w:rFonts w:ascii="宋体" w:hAnsi="宋体" w:eastAsia="宋体" w:cs="宋体"/>
          <w:spacing w:val="-52"/>
          <w:sz w:val="19"/>
          <w:szCs w:val="19"/>
        </w:rPr>
        <w:t xml:space="preserve"> </w:t>
      </w:r>
      <w:r>
        <w:rPr>
          <w:rFonts w:ascii="宋体" w:hAnsi="宋体" w:eastAsia="宋体" w:cs="宋体"/>
          <w:spacing w:val="29"/>
          <w:sz w:val="19"/>
          <w:szCs w:val="19"/>
        </w:rPr>
        <w:t>一</w:t>
      </w:r>
      <w:r>
        <w:rPr>
          <w:rFonts w:ascii="宋体" w:hAnsi="宋体" w:eastAsia="宋体" w:cs="宋体"/>
          <w:spacing w:val="-55"/>
          <w:sz w:val="19"/>
          <w:szCs w:val="19"/>
        </w:rPr>
        <w:t xml:space="preserve"> </w:t>
      </w:r>
      <w:r>
        <w:rPr>
          <w:rFonts w:ascii="宋体" w:hAnsi="宋体" w:eastAsia="宋体" w:cs="宋体"/>
          <w:spacing w:val="29"/>
          <w:sz w:val="19"/>
          <w:szCs w:val="19"/>
        </w:rPr>
        <w:t>个，可改变挡风板开启宽</w:t>
      </w:r>
      <w:r>
        <w:rPr>
          <w:rFonts w:ascii="宋体" w:hAnsi="宋体" w:eastAsia="宋体" w:cs="宋体"/>
          <w:sz w:val="19"/>
          <w:szCs w:val="19"/>
        </w:rPr>
        <w:t xml:space="preserve"> </w:t>
      </w:r>
      <w:r>
        <w:rPr>
          <w:rFonts w:ascii="宋体" w:hAnsi="宋体" w:eastAsia="宋体" w:cs="宋体"/>
          <w:spacing w:val="26"/>
          <w:sz w:val="19"/>
          <w:szCs w:val="19"/>
        </w:rPr>
        <w:t>度。朝A</w:t>
      </w:r>
      <w:r>
        <w:rPr>
          <w:rFonts w:ascii="宋体" w:hAnsi="宋体" w:eastAsia="宋体" w:cs="宋体"/>
          <w:spacing w:val="77"/>
          <w:sz w:val="19"/>
          <w:szCs w:val="19"/>
        </w:rPr>
        <w:t xml:space="preserve"> </w:t>
      </w:r>
      <w:r>
        <w:rPr>
          <w:rFonts w:ascii="宋体" w:hAnsi="宋体" w:eastAsia="宋体" w:cs="宋体"/>
          <w:spacing w:val="26"/>
          <w:sz w:val="19"/>
          <w:szCs w:val="19"/>
        </w:rPr>
        <w:t>向转动挡风板4可提高气流速度，朝B</w:t>
      </w:r>
      <w:r>
        <w:rPr>
          <w:rFonts w:ascii="宋体" w:hAnsi="宋体" w:eastAsia="宋体" w:cs="宋体"/>
          <w:spacing w:val="43"/>
          <w:w w:val="101"/>
          <w:sz w:val="19"/>
          <w:szCs w:val="19"/>
        </w:rPr>
        <w:t xml:space="preserve"> </w:t>
      </w:r>
      <w:r>
        <w:rPr>
          <w:rFonts w:ascii="宋体" w:hAnsi="宋体" w:eastAsia="宋体" w:cs="宋体"/>
          <w:spacing w:val="26"/>
          <w:sz w:val="19"/>
          <w:szCs w:val="19"/>
        </w:rPr>
        <w:t>向转动挡风板4可降低气流速度；挡</w:t>
      </w:r>
      <w:r>
        <w:rPr>
          <w:rFonts w:ascii="宋体" w:hAnsi="宋体" w:eastAsia="宋体" w:cs="宋体"/>
          <w:sz w:val="19"/>
          <w:szCs w:val="19"/>
        </w:rPr>
        <w:t xml:space="preserve"> </w:t>
      </w:r>
      <w:r>
        <w:rPr>
          <w:rFonts w:ascii="宋体" w:hAnsi="宋体" w:eastAsia="宋体" w:cs="宋体"/>
          <w:spacing w:val="17"/>
          <w:sz w:val="19"/>
          <w:szCs w:val="19"/>
        </w:rPr>
        <w:t>风板全打开时，气流速度最低，分离出的烟梗最多。</w:t>
      </w:r>
    </w:p>
    <w:p w14:paraId="7C9DE410">
      <w:pPr>
        <w:spacing w:before="189" w:line="224" w:lineRule="auto"/>
        <w:ind w:left="443"/>
        <w:rPr>
          <w:rFonts w:ascii="黑体" w:hAnsi="黑体" w:eastAsia="黑体" w:cs="黑体"/>
          <w:sz w:val="23"/>
          <w:szCs w:val="23"/>
        </w:rPr>
      </w:pPr>
      <w:r>
        <w:rPr>
          <w:rFonts w:ascii="黑体" w:hAnsi="黑体" w:eastAsia="黑体" w:cs="黑体"/>
          <w:b/>
          <w:bCs/>
          <w:sz w:val="23"/>
          <w:szCs w:val="23"/>
        </w:rPr>
        <w:t>二、</w:t>
      </w:r>
      <w:r>
        <w:rPr>
          <w:rFonts w:ascii="Times New Roman" w:hAnsi="Times New Roman" w:eastAsia="Times New Roman" w:cs="Times New Roman"/>
          <w:b/>
          <w:bCs/>
          <w:sz w:val="23"/>
          <w:szCs w:val="23"/>
        </w:rPr>
        <w:t xml:space="preserve">YJ112 </w:t>
      </w:r>
      <w:r>
        <w:rPr>
          <w:rFonts w:ascii="黑体" w:hAnsi="黑体" w:eastAsia="黑体" w:cs="黑体"/>
          <w:b/>
          <w:bCs/>
          <w:sz w:val="23"/>
          <w:szCs w:val="23"/>
        </w:rPr>
        <w:t>型卷烟机</w:t>
      </w:r>
    </w:p>
    <w:p w14:paraId="75D48ABA">
      <w:pPr>
        <w:spacing w:before="296" w:line="220" w:lineRule="auto"/>
        <w:ind w:left="440"/>
        <w:rPr>
          <w:rFonts w:ascii="FangSong" w:hAnsi="FangSong" w:eastAsia="FangSong" w:cs="FangSong"/>
          <w:sz w:val="23"/>
          <w:szCs w:val="23"/>
        </w:rPr>
      </w:pPr>
      <w:r>
        <w:rPr>
          <w:rFonts w:ascii="FangSong" w:hAnsi="FangSong" w:eastAsia="FangSong" w:cs="FangSong"/>
          <w:spacing w:val="14"/>
          <w:sz w:val="23"/>
          <w:szCs w:val="23"/>
        </w:rPr>
        <w:t>(一)供料成条机的组成与作用</w:t>
      </w:r>
    </w:p>
    <w:p w14:paraId="427A57A0">
      <w:pPr>
        <w:spacing w:before="170" w:line="221" w:lineRule="auto"/>
        <w:ind w:left="440"/>
        <w:rPr>
          <w:rFonts w:ascii="宋体" w:hAnsi="宋体" w:eastAsia="宋体" w:cs="宋体"/>
          <w:sz w:val="19"/>
          <w:szCs w:val="19"/>
        </w:rPr>
      </w:pPr>
      <w:r>
        <w:rPr>
          <w:rFonts w:ascii="宋体" w:hAnsi="宋体" w:eastAsia="宋体" w:cs="宋体"/>
          <w:spacing w:val="-8"/>
          <w:sz w:val="19"/>
          <w:szCs w:val="19"/>
        </w:rPr>
        <w:t>1.</w:t>
      </w:r>
      <w:r>
        <w:rPr>
          <w:rFonts w:ascii="宋体" w:hAnsi="宋体" w:eastAsia="宋体" w:cs="宋体"/>
          <w:spacing w:val="-14"/>
          <w:sz w:val="19"/>
          <w:szCs w:val="19"/>
        </w:rPr>
        <w:t xml:space="preserve"> </w:t>
      </w:r>
      <w:r>
        <w:rPr>
          <w:rFonts w:ascii="宋体" w:hAnsi="宋体" w:eastAsia="宋体" w:cs="宋体"/>
          <w:spacing w:val="-8"/>
          <w:sz w:val="19"/>
          <w:szCs w:val="19"/>
        </w:rPr>
        <w:t>组</w:t>
      </w:r>
      <w:r>
        <w:rPr>
          <w:rFonts w:ascii="宋体" w:hAnsi="宋体" w:eastAsia="宋体" w:cs="宋体"/>
          <w:spacing w:val="-38"/>
          <w:sz w:val="19"/>
          <w:szCs w:val="19"/>
        </w:rPr>
        <w:t xml:space="preserve"> </w:t>
      </w:r>
      <w:r>
        <w:rPr>
          <w:rFonts w:ascii="宋体" w:hAnsi="宋体" w:eastAsia="宋体" w:cs="宋体"/>
          <w:spacing w:val="-8"/>
          <w:sz w:val="19"/>
          <w:szCs w:val="19"/>
        </w:rPr>
        <w:t>成</w:t>
      </w:r>
    </w:p>
    <w:p w14:paraId="12D74962">
      <w:pPr>
        <w:spacing w:before="97" w:line="353" w:lineRule="auto"/>
        <w:ind w:left="29" w:right="95" w:firstLine="410"/>
        <w:rPr>
          <w:rFonts w:ascii="FangSong" w:hAnsi="FangSong" w:eastAsia="FangSong" w:cs="FangSong"/>
          <w:sz w:val="19"/>
          <w:szCs w:val="19"/>
        </w:rPr>
      </w:pPr>
      <w:r>
        <w:rPr>
          <w:rFonts w:ascii="FangSong" w:hAnsi="FangSong" w:eastAsia="FangSong" w:cs="FangSong"/>
          <w:spacing w:val="23"/>
          <w:sz w:val="19"/>
          <w:szCs w:val="19"/>
        </w:rPr>
        <w:t>如图1-</w:t>
      </w:r>
      <w:r>
        <w:rPr>
          <w:rFonts w:ascii="FangSong" w:hAnsi="FangSong" w:eastAsia="FangSong" w:cs="FangSong"/>
          <w:spacing w:val="-46"/>
          <w:sz w:val="19"/>
          <w:szCs w:val="19"/>
        </w:rPr>
        <w:t xml:space="preserve"> </w:t>
      </w:r>
      <w:r>
        <w:rPr>
          <w:rFonts w:ascii="FangSong" w:hAnsi="FangSong" w:eastAsia="FangSong" w:cs="FangSong"/>
          <w:spacing w:val="23"/>
          <w:sz w:val="19"/>
          <w:szCs w:val="19"/>
        </w:rPr>
        <w:t>1-20所示，供料成条机主要由供丝系统、梗丝分离系统、吸丝成形系统、</w:t>
      </w:r>
      <w:r>
        <w:rPr>
          <w:rFonts w:ascii="FangSong" w:hAnsi="FangSong" w:eastAsia="FangSong" w:cs="FangSong"/>
          <w:sz w:val="19"/>
          <w:szCs w:val="19"/>
        </w:rPr>
        <w:t xml:space="preserve"> </w:t>
      </w:r>
      <w:r>
        <w:rPr>
          <w:rFonts w:ascii="FangSong" w:hAnsi="FangSong" w:eastAsia="FangSong" w:cs="FangSong"/>
          <w:spacing w:val="30"/>
          <w:sz w:val="19"/>
          <w:szCs w:val="19"/>
        </w:rPr>
        <w:t>烟支重量控制系统、回丝系统、风力系统、气动控制系统、传动系统、液压系统等</w:t>
      </w:r>
      <w:r>
        <w:rPr>
          <w:rFonts w:ascii="FangSong" w:hAnsi="FangSong" w:eastAsia="FangSong" w:cs="FangSong"/>
          <w:spacing w:val="6"/>
          <w:sz w:val="19"/>
          <w:szCs w:val="19"/>
        </w:rPr>
        <w:t xml:space="preserve"> </w:t>
      </w:r>
      <w:r>
        <w:rPr>
          <w:rFonts w:ascii="FangSong" w:hAnsi="FangSong" w:eastAsia="FangSong" w:cs="FangSong"/>
          <w:spacing w:val="11"/>
          <w:sz w:val="19"/>
          <w:szCs w:val="19"/>
        </w:rPr>
        <w:t>组成。</w:t>
      </w:r>
    </w:p>
    <w:p w14:paraId="7C06AC6C">
      <w:pPr>
        <w:pStyle w:val="2"/>
        <w:spacing w:line="308" w:lineRule="auto"/>
      </w:pPr>
    </w:p>
    <w:p w14:paraId="0FA1C2FE">
      <w:pPr>
        <w:pStyle w:val="2"/>
        <w:spacing w:line="308" w:lineRule="auto"/>
      </w:pPr>
    </w:p>
    <w:p w14:paraId="723C62D7">
      <w:pPr>
        <w:pStyle w:val="2"/>
        <w:spacing w:line="308" w:lineRule="auto"/>
      </w:pPr>
    </w:p>
    <w:p w14:paraId="1198016D">
      <w:pPr>
        <w:spacing w:before="66" w:line="161" w:lineRule="auto"/>
        <w:ind w:left="7430"/>
        <w:rPr>
          <w:rFonts w:ascii="Times New Roman" w:hAnsi="Times New Roman" w:eastAsia="Times New Roman" w:cs="Times New Roman"/>
          <w:sz w:val="23"/>
          <w:szCs w:val="23"/>
        </w:rPr>
      </w:pPr>
      <w:r>
        <w:rPr>
          <w:rFonts w:ascii="黑体" w:hAnsi="黑体" w:eastAsia="黑体" w:cs="黑体"/>
          <w:strike/>
          <w:spacing w:val="-12"/>
          <w:sz w:val="12"/>
          <w:szCs w:val="12"/>
        </w:rPr>
        <w:t>国</w:t>
      </w:r>
      <w:r>
        <w:rPr>
          <w:rFonts w:ascii="黑体" w:hAnsi="黑体" w:eastAsia="黑体" w:cs="黑体"/>
          <w:strike/>
          <w:spacing w:val="11"/>
          <w:sz w:val="12"/>
          <w:szCs w:val="12"/>
        </w:rPr>
        <w:t xml:space="preserve">  </w:t>
      </w:r>
      <w:r>
        <w:rPr>
          <w:rFonts w:ascii="Times New Roman" w:hAnsi="Times New Roman" w:eastAsia="Times New Roman" w:cs="Times New Roman"/>
          <w:strike/>
          <w:spacing w:val="-14"/>
          <w:sz w:val="23"/>
          <w:szCs w:val="23"/>
          <w:u w:val="single" w:color="auto"/>
        </w:rPr>
        <w:t>13</w:t>
      </w:r>
      <w:r>
        <w:rPr>
          <w:rFonts w:ascii="Times New Roman" w:hAnsi="Times New Roman" w:eastAsia="Times New Roman" w:cs="Times New Roman"/>
          <w:strike/>
          <w:spacing w:val="5"/>
          <w:sz w:val="23"/>
          <w:szCs w:val="23"/>
          <w:u w:val="single" w:color="auto"/>
        </w:rPr>
        <w:t xml:space="preserve">  </w:t>
      </w:r>
      <w:r>
        <w:rPr>
          <w:rFonts w:ascii="Times New Roman" w:hAnsi="Times New Roman" w:eastAsia="Times New Roman" w:cs="Times New Roman"/>
          <w:sz w:val="23"/>
          <w:szCs w:val="23"/>
          <w:u w:val="single" w:color="auto"/>
        </w:rPr>
        <w:t xml:space="preserve">  </w:t>
      </w:r>
    </w:p>
    <w:p w14:paraId="16C2012C">
      <w:pPr>
        <w:spacing w:before="10" w:line="187" w:lineRule="auto"/>
        <w:ind w:left="7960"/>
        <w:rPr>
          <w:rFonts w:ascii="黑体" w:hAnsi="黑体" w:eastAsia="黑体" w:cs="黑体"/>
          <w:sz w:val="12"/>
          <w:szCs w:val="12"/>
        </w:rPr>
      </w:pPr>
      <w:r>
        <w:rPr>
          <w:rFonts w:ascii="黑体" w:hAnsi="黑体" w:eastAsia="黑体" w:cs="黑体"/>
          <w:sz w:val="12"/>
          <w:szCs w:val="12"/>
        </w:rPr>
        <w:t>园</w:t>
      </w:r>
    </w:p>
    <w:p w14:paraId="5C9E897E">
      <w:pPr>
        <w:spacing w:line="187" w:lineRule="auto"/>
        <w:rPr>
          <w:rFonts w:ascii="黑体" w:hAnsi="黑体" w:eastAsia="黑体" w:cs="黑体"/>
          <w:sz w:val="12"/>
          <w:szCs w:val="12"/>
        </w:rPr>
        <w:sectPr>
          <w:type w:val="continuous"/>
          <w:pgSz w:w="10300" w:h="14640"/>
          <w:pgMar w:top="1001" w:right="1149" w:bottom="400" w:left="1039" w:header="538" w:footer="0" w:gutter="0"/>
          <w:cols w:equalWidth="0" w:num="1">
            <w:col w:w="8111"/>
          </w:cols>
        </w:sectPr>
      </w:pPr>
    </w:p>
    <w:p w14:paraId="762879B3">
      <w:pPr>
        <w:spacing w:before="215" w:line="219" w:lineRule="auto"/>
        <w:ind w:left="872"/>
        <w:rPr>
          <w:rFonts w:ascii="宋体" w:hAnsi="宋体" w:eastAsia="宋体" w:cs="宋体"/>
          <w:sz w:val="19"/>
          <w:szCs w:val="19"/>
        </w:rPr>
      </w:pPr>
      <w:r>
        <w:drawing>
          <wp:anchor distT="0" distB="0" distL="0" distR="0" simplePos="0" relativeHeight="251703296" behindDoc="0" locked="0" layoutInCell="1" allowOverlap="1">
            <wp:simplePos x="0" y="0"/>
            <wp:positionH relativeFrom="column">
              <wp:posOffset>549275</wp:posOffset>
            </wp:positionH>
            <wp:positionV relativeFrom="paragraph">
              <wp:posOffset>250825</wp:posOffset>
            </wp:positionV>
            <wp:extent cx="4537075" cy="635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202"/>
                    <a:stretch>
                      <a:fillRect/>
                    </a:stretch>
                  </pic:blipFill>
                  <pic:spPr>
                    <a:xfrm>
                      <a:off x="0" y="0"/>
                      <a:ext cx="4536875" cy="6350"/>
                    </a:xfrm>
                    <a:prstGeom prst="rect">
                      <a:avLst/>
                    </a:prstGeom>
                  </pic:spPr>
                </pic:pic>
              </a:graphicData>
            </a:graphic>
          </wp:anchor>
        </w:drawing>
      </w:r>
      <w:r>
        <w:drawing>
          <wp:anchor distT="0" distB="0" distL="0" distR="0" simplePos="0" relativeHeight="251701248" behindDoc="0" locked="0" layoutInCell="0" allowOverlap="1">
            <wp:simplePos x="0" y="0"/>
            <wp:positionH relativeFrom="page">
              <wp:posOffset>774065</wp:posOffset>
            </wp:positionH>
            <wp:positionV relativeFrom="page">
              <wp:posOffset>336550</wp:posOffset>
            </wp:positionV>
            <wp:extent cx="501650" cy="323850"/>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203"/>
                    <a:stretch>
                      <a:fillRect/>
                    </a:stretch>
                  </pic:blipFill>
                  <pic:spPr>
                    <a:xfrm>
                      <a:off x="0" y="0"/>
                      <a:ext cx="501678" cy="323822"/>
                    </a:xfrm>
                    <a:prstGeom prst="rect">
                      <a:avLst/>
                    </a:prstGeom>
                  </pic:spPr>
                </pic:pic>
              </a:graphicData>
            </a:graphic>
          </wp:anchor>
        </w:drawing>
      </w:r>
      <w:r>
        <w:rPr>
          <w:rFonts w:ascii="宋体" w:hAnsi="宋体" w:eastAsia="宋体" w:cs="宋体"/>
          <w:b/>
          <w:bCs/>
          <w:spacing w:val="-6"/>
          <w:sz w:val="19"/>
          <w:szCs w:val="19"/>
        </w:rPr>
        <w:t>第</w:t>
      </w:r>
      <w:r>
        <w:rPr>
          <w:rFonts w:ascii="宋体" w:hAnsi="宋体" w:eastAsia="宋体" w:cs="宋体"/>
          <w:spacing w:val="-6"/>
          <w:sz w:val="19"/>
          <w:szCs w:val="19"/>
        </w:rPr>
        <w:t xml:space="preserve"> </w:t>
      </w:r>
      <w:r>
        <w:rPr>
          <w:rFonts w:ascii="宋体" w:hAnsi="宋体" w:eastAsia="宋体" w:cs="宋体"/>
          <w:b/>
          <w:bCs/>
          <w:spacing w:val="-6"/>
          <w:sz w:val="19"/>
          <w:szCs w:val="19"/>
        </w:rPr>
        <w:t>一</w:t>
      </w:r>
      <w:r>
        <w:rPr>
          <w:rFonts w:ascii="宋体" w:hAnsi="宋体" w:eastAsia="宋体" w:cs="宋体"/>
          <w:spacing w:val="-6"/>
          <w:sz w:val="19"/>
          <w:szCs w:val="19"/>
        </w:rPr>
        <w:t xml:space="preserve"> </w:t>
      </w:r>
      <w:r>
        <w:rPr>
          <w:rFonts w:ascii="宋体" w:hAnsi="宋体" w:eastAsia="宋体" w:cs="宋体"/>
          <w:b/>
          <w:bCs/>
          <w:spacing w:val="-6"/>
          <w:sz w:val="19"/>
          <w:szCs w:val="19"/>
        </w:rPr>
        <w:t>篇</w:t>
      </w:r>
      <w:r>
        <w:rPr>
          <w:rFonts w:ascii="宋体" w:hAnsi="宋体" w:eastAsia="宋体" w:cs="宋体"/>
          <w:spacing w:val="-6"/>
          <w:sz w:val="19"/>
          <w:szCs w:val="19"/>
        </w:rPr>
        <w:t xml:space="preserve">   </w:t>
      </w:r>
      <w:r>
        <w:rPr>
          <w:rFonts w:ascii="宋体" w:hAnsi="宋体" w:eastAsia="宋体" w:cs="宋体"/>
          <w:b/>
          <w:bCs/>
          <w:spacing w:val="-6"/>
          <w:sz w:val="19"/>
          <w:szCs w:val="19"/>
        </w:rPr>
        <w:t>设</w:t>
      </w:r>
      <w:r>
        <w:rPr>
          <w:rFonts w:ascii="宋体" w:hAnsi="宋体" w:eastAsia="宋体" w:cs="宋体"/>
          <w:spacing w:val="-6"/>
          <w:sz w:val="19"/>
          <w:szCs w:val="19"/>
        </w:rPr>
        <w:t xml:space="preserve"> </w:t>
      </w:r>
      <w:r>
        <w:rPr>
          <w:rFonts w:ascii="宋体" w:hAnsi="宋体" w:eastAsia="宋体" w:cs="宋体"/>
          <w:b/>
          <w:bCs/>
          <w:spacing w:val="-6"/>
          <w:sz w:val="19"/>
          <w:szCs w:val="19"/>
        </w:rPr>
        <w:t>备</w:t>
      </w:r>
      <w:r>
        <w:rPr>
          <w:rFonts w:ascii="宋体" w:hAnsi="宋体" w:eastAsia="宋体" w:cs="宋体"/>
          <w:spacing w:val="-6"/>
          <w:sz w:val="19"/>
          <w:szCs w:val="19"/>
        </w:rPr>
        <w:t xml:space="preserve"> </w:t>
      </w:r>
      <w:r>
        <w:rPr>
          <w:rFonts w:ascii="宋体" w:hAnsi="宋体" w:eastAsia="宋体" w:cs="宋体"/>
          <w:b/>
          <w:bCs/>
          <w:spacing w:val="-6"/>
          <w:sz w:val="19"/>
          <w:szCs w:val="19"/>
        </w:rPr>
        <w:t>操</w:t>
      </w:r>
      <w:r>
        <w:rPr>
          <w:rFonts w:ascii="宋体" w:hAnsi="宋体" w:eastAsia="宋体" w:cs="宋体"/>
          <w:spacing w:val="-6"/>
          <w:sz w:val="19"/>
          <w:szCs w:val="19"/>
        </w:rPr>
        <w:t xml:space="preserve"> </w:t>
      </w:r>
      <w:r>
        <w:rPr>
          <w:rFonts w:ascii="宋体" w:hAnsi="宋体" w:eastAsia="宋体" w:cs="宋体"/>
          <w:b/>
          <w:bCs/>
          <w:spacing w:val="-6"/>
          <w:sz w:val="19"/>
          <w:szCs w:val="19"/>
        </w:rPr>
        <w:t>作</w:t>
      </w:r>
      <w:r>
        <w:rPr>
          <w:rFonts w:ascii="宋体" w:hAnsi="宋体" w:eastAsia="宋体" w:cs="宋体"/>
          <w:spacing w:val="-6"/>
          <w:sz w:val="19"/>
          <w:szCs w:val="19"/>
        </w:rPr>
        <w:t xml:space="preserve"> </w:t>
      </w:r>
      <w:r>
        <w:rPr>
          <w:rFonts w:ascii="宋体" w:hAnsi="宋体" w:eastAsia="宋体" w:cs="宋体"/>
          <w:b/>
          <w:bCs/>
          <w:spacing w:val="-6"/>
          <w:sz w:val="19"/>
          <w:szCs w:val="19"/>
        </w:rPr>
        <w:t>与</w:t>
      </w:r>
      <w:r>
        <w:rPr>
          <w:rFonts w:ascii="宋体" w:hAnsi="宋体" w:eastAsia="宋体" w:cs="宋体"/>
          <w:spacing w:val="-6"/>
          <w:sz w:val="19"/>
          <w:szCs w:val="19"/>
        </w:rPr>
        <w:t xml:space="preserve"> </w:t>
      </w:r>
      <w:r>
        <w:rPr>
          <w:rFonts w:ascii="宋体" w:hAnsi="宋体" w:eastAsia="宋体" w:cs="宋体"/>
          <w:b/>
          <w:bCs/>
          <w:spacing w:val="-6"/>
          <w:sz w:val="19"/>
          <w:szCs w:val="19"/>
        </w:rPr>
        <w:t>维</w:t>
      </w:r>
      <w:r>
        <w:rPr>
          <w:rFonts w:ascii="宋体" w:hAnsi="宋体" w:eastAsia="宋体" w:cs="宋体"/>
          <w:spacing w:val="-6"/>
          <w:sz w:val="19"/>
          <w:szCs w:val="19"/>
        </w:rPr>
        <w:t xml:space="preserve"> </w:t>
      </w:r>
      <w:r>
        <w:rPr>
          <w:rFonts w:ascii="宋体" w:hAnsi="宋体" w:eastAsia="宋体" w:cs="宋体"/>
          <w:b/>
          <w:bCs/>
          <w:spacing w:val="-6"/>
          <w:sz w:val="19"/>
          <w:szCs w:val="19"/>
        </w:rPr>
        <w:t>护</w:t>
      </w:r>
    </w:p>
    <w:p w14:paraId="33F9A7E7">
      <w:pPr>
        <w:pStyle w:val="2"/>
        <w:spacing w:line="342" w:lineRule="auto"/>
      </w:pPr>
    </w:p>
    <w:p w14:paraId="7BCBE840">
      <w:pPr>
        <w:pStyle w:val="2"/>
        <w:spacing w:line="343" w:lineRule="auto"/>
      </w:pPr>
    </w:p>
    <w:p w14:paraId="6A12BB69">
      <w:pPr>
        <w:spacing w:line="5790" w:lineRule="exact"/>
        <w:ind w:firstLine="1249"/>
      </w:pPr>
      <w:r>
        <w:rPr>
          <w:position w:val="-115"/>
        </w:rPr>
        <w:drawing>
          <wp:inline distT="0" distB="0" distL="0" distR="0">
            <wp:extent cx="3549650" cy="367601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204"/>
                    <a:stretch>
                      <a:fillRect/>
                    </a:stretch>
                  </pic:blipFill>
                  <pic:spPr>
                    <a:xfrm>
                      <a:off x="0" y="0"/>
                      <a:ext cx="3549661" cy="3676589"/>
                    </a:xfrm>
                    <a:prstGeom prst="rect">
                      <a:avLst/>
                    </a:prstGeom>
                  </pic:spPr>
                </pic:pic>
              </a:graphicData>
            </a:graphic>
          </wp:inline>
        </w:drawing>
      </w:r>
    </w:p>
    <w:p w14:paraId="2B5B0750">
      <w:pPr>
        <w:spacing w:before="203" w:line="221" w:lineRule="auto"/>
        <w:ind w:left="2502"/>
        <w:rPr>
          <w:rFonts w:ascii="黑体" w:hAnsi="黑体" w:eastAsia="黑体" w:cs="黑体"/>
          <w:sz w:val="19"/>
          <w:szCs w:val="19"/>
        </w:rPr>
      </w:pPr>
      <w:r>
        <w:rPr>
          <w:rFonts w:ascii="黑体" w:hAnsi="黑体" w:eastAsia="黑体" w:cs="黑体"/>
          <w:b/>
          <w:bCs/>
          <w:spacing w:val="-6"/>
          <w:sz w:val="19"/>
          <w:szCs w:val="19"/>
        </w:rPr>
        <w:t>图1</w:t>
      </w:r>
      <w:r>
        <w:rPr>
          <w:rFonts w:ascii="黑体" w:hAnsi="黑体" w:eastAsia="黑体" w:cs="黑体"/>
          <w:spacing w:val="-35"/>
          <w:sz w:val="19"/>
          <w:szCs w:val="19"/>
        </w:rPr>
        <w:t xml:space="preserve"> </w:t>
      </w:r>
      <w:r>
        <w:rPr>
          <w:rFonts w:ascii="黑体" w:hAnsi="黑体" w:eastAsia="黑体" w:cs="黑体"/>
          <w:b/>
          <w:bCs/>
          <w:spacing w:val="-6"/>
          <w:sz w:val="19"/>
          <w:szCs w:val="19"/>
        </w:rPr>
        <w:t>-</w:t>
      </w:r>
      <w:r>
        <w:rPr>
          <w:rFonts w:ascii="黑体" w:hAnsi="黑体" w:eastAsia="黑体" w:cs="黑体"/>
          <w:spacing w:val="-36"/>
          <w:sz w:val="19"/>
          <w:szCs w:val="19"/>
        </w:rPr>
        <w:t xml:space="preserve"> </w:t>
      </w:r>
      <w:r>
        <w:rPr>
          <w:rFonts w:ascii="黑体" w:hAnsi="黑体" w:eastAsia="黑体" w:cs="黑体"/>
          <w:b/>
          <w:bCs/>
          <w:spacing w:val="-6"/>
          <w:sz w:val="19"/>
          <w:szCs w:val="19"/>
        </w:rPr>
        <w:t>1</w:t>
      </w:r>
      <w:r>
        <w:rPr>
          <w:rFonts w:ascii="黑体" w:hAnsi="黑体" w:eastAsia="黑体" w:cs="黑体"/>
          <w:spacing w:val="-50"/>
          <w:sz w:val="19"/>
          <w:szCs w:val="19"/>
        </w:rPr>
        <w:t xml:space="preserve"> </w:t>
      </w:r>
      <w:r>
        <w:rPr>
          <w:rFonts w:ascii="黑体" w:hAnsi="黑体" w:eastAsia="黑体" w:cs="黑体"/>
          <w:b/>
          <w:bCs/>
          <w:spacing w:val="-6"/>
          <w:sz w:val="19"/>
          <w:szCs w:val="19"/>
        </w:rPr>
        <w:t>-</w:t>
      </w:r>
      <w:r>
        <w:rPr>
          <w:rFonts w:ascii="黑体" w:hAnsi="黑体" w:eastAsia="黑体" w:cs="黑体"/>
          <w:spacing w:val="-47"/>
          <w:sz w:val="19"/>
          <w:szCs w:val="19"/>
        </w:rPr>
        <w:t xml:space="preserve"> </w:t>
      </w:r>
      <w:r>
        <w:rPr>
          <w:rFonts w:ascii="黑体" w:hAnsi="黑体" w:eastAsia="黑体" w:cs="黑体"/>
          <w:b/>
          <w:bCs/>
          <w:spacing w:val="-6"/>
          <w:sz w:val="19"/>
          <w:szCs w:val="19"/>
        </w:rPr>
        <w:t>20</w:t>
      </w:r>
      <w:r>
        <w:rPr>
          <w:rFonts w:ascii="黑体" w:hAnsi="黑体" w:eastAsia="黑体" w:cs="黑体"/>
          <w:spacing w:val="54"/>
          <w:sz w:val="19"/>
          <w:szCs w:val="19"/>
        </w:rPr>
        <w:t xml:space="preserve"> </w:t>
      </w:r>
      <w:r>
        <w:rPr>
          <w:rFonts w:ascii="宋体" w:hAnsi="宋体" w:eastAsia="宋体" w:cs="宋体"/>
          <w:b/>
          <w:bCs/>
          <w:spacing w:val="-6"/>
          <w:sz w:val="19"/>
          <w:szCs w:val="19"/>
        </w:rPr>
        <w:t>YJ112</w:t>
      </w:r>
      <w:r>
        <w:rPr>
          <w:rFonts w:ascii="宋体" w:hAnsi="宋体" w:eastAsia="宋体" w:cs="宋体"/>
          <w:spacing w:val="-41"/>
          <w:sz w:val="19"/>
          <w:szCs w:val="19"/>
        </w:rPr>
        <w:t xml:space="preserve"> </w:t>
      </w:r>
      <w:r>
        <w:rPr>
          <w:rFonts w:ascii="黑体" w:hAnsi="黑体" w:eastAsia="黑体" w:cs="黑体"/>
          <w:b/>
          <w:bCs/>
          <w:spacing w:val="-6"/>
          <w:sz w:val="19"/>
          <w:szCs w:val="19"/>
        </w:rPr>
        <w:t>供料成条机的组成</w:t>
      </w:r>
    </w:p>
    <w:p w14:paraId="3385B40D">
      <w:pPr>
        <w:spacing w:before="75" w:line="219" w:lineRule="auto"/>
        <w:ind w:left="200"/>
        <w:rPr>
          <w:rFonts w:ascii="宋体" w:hAnsi="宋体" w:eastAsia="宋体" w:cs="宋体"/>
          <w:sz w:val="19"/>
          <w:szCs w:val="19"/>
        </w:rPr>
      </w:pPr>
      <w:r>
        <w:rPr>
          <w:rFonts w:ascii="宋体" w:hAnsi="宋体" w:eastAsia="宋体" w:cs="宋体"/>
          <w:spacing w:val="10"/>
          <w:sz w:val="19"/>
          <w:szCs w:val="19"/>
        </w:rPr>
        <w:t>1.</w:t>
      </w:r>
      <w:r>
        <w:rPr>
          <w:rFonts w:ascii="宋体" w:hAnsi="宋体" w:eastAsia="宋体" w:cs="宋体"/>
          <w:spacing w:val="-44"/>
          <w:sz w:val="19"/>
          <w:szCs w:val="19"/>
        </w:rPr>
        <w:t xml:space="preserve"> </w:t>
      </w:r>
      <w:r>
        <w:rPr>
          <w:rFonts w:ascii="宋体" w:hAnsi="宋体" w:eastAsia="宋体" w:cs="宋体"/>
          <w:spacing w:val="10"/>
          <w:sz w:val="19"/>
          <w:szCs w:val="19"/>
        </w:rPr>
        <w:t>机架</w:t>
      </w:r>
      <w:r>
        <w:rPr>
          <w:rFonts w:ascii="宋体" w:hAnsi="宋体" w:eastAsia="宋体" w:cs="宋体"/>
          <w:spacing w:val="72"/>
          <w:sz w:val="19"/>
          <w:szCs w:val="19"/>
        </w:rPr>
        <w:t xml:space="preserve"> </w:t>
      </w:r>
      <w:r>
        <w:rPr>
          <w:rFonts w:ascii="宋体" w:hAnsi="宋体" w:eastAsia="宋体" w:cs="宋体"/>
          <w:spacing w:val="10"/>
          <w:sz w:val="19"/>
          <w:szCs w:val="19"/>
        </w:rPr>
        <w:t>2.风室体3.劈刀装置</w:t>
      </w:r>
      <w:r>
        <w:rPr>
          <w:rFonts w:ascii="宋体" w:hAnsi="宋体" w:eastAsia="宋体" w:cs="宋体"/>
          <w:spacing w:val="1"/>
          <w:sz w:val="19"/>
          <w:szCs w:val="19"/>
        </w:rPr>
        <w:t xml:space="preserve">  </w:t>
      </w:r>
      <w:r>
        <w:rPr>
          <w:rFonts w:ascii="宋体" w:hAnsi="宋体" w:eastAsia="宋体" w:cs="宋体"/>
          <w:spacing w:val="10"/>
          <w:sz w:val="19"/>
          <w:szCs w:val="19"/>
        </w:rPr>
        <w:t>4.风室传动</w:t>
      </w:r>
      <w:r>
        <w:rPr>
          <w:rFonts w:ascii="宋体" w:hAnsi="宋体" w:eastAsia="宋体" w:cs="宋体"/>
          <w:spacing w:val="4"/>
          <w:sz w:val="19"/>
          <w:szCs w:val="19"/>
        </w:rPr>
        <w:t xml:space="preserve">  </w:t>
      </w:r>
      <w:r>
        <w:rPr>
          <w:rFonts w:ascii="宋体" w:hAnsi="宋体" w:eastAsia="宋体" w:cs="宋体"/>
          <w:spacing w:val="10"/>
          <w:sz w:val="19"/>
          <w:szCs w:val="19"/>
        </w:rPr>
        <w:t>5.手动液压泵  6.</w:t>
      </w:r>
      <w:r>
        <w:rPr>
          <w:rFonts w:ascii="宋体" w:hAnsi="宋体" w:eastAsia="宋体" w:cs="宋体"/>
          <w:spacing w:val="9"/>
          <w:sz w:val="19"/>
          <w:szCs w:val="19"/>
        </w:rPr>
        <w:t>液压泵  7.主回丝器</w:t>
      </w:r>
    </w:p>
    <w:p w14:paraId="1CFF537B">
      <w:pPr>
        <w:spacing w:before="104" w:line="219" w:lineRule="auto"/>
        <w:ind w:left="200"/>
        <w:rPr>
          <w:rFonts w:ascii="宋体" w:hAnsi="宋体" w:eastAsia="宋体" w:cs="宋体"/>
          <w:sz w:val="19"/>
          <w:szCs w:val="19"/>
        </w:rPr>
      </w:pPr>
      <w:r>
        <w:rPr>
          <w:rFonts w:ascii="宋体" w:hAnsi="宋体" w:eastAsia="宋体" w:cs="宋体"/>
          <w:spacing w:val="-3"/>
          <w:sz w:val="19"/>
          <w:szCs w:val="19"/>
        </w:rPr>
        <w:t>8.</w:t>
      </w:r>
      <w:r>
        <w:rPr>
          <w:rFonts w:ascii="宋体" w:hAnsi="宋体" w:eastAsia="宋体" w:cs="宋体"/>
          <w:spacing w:val="-46"/>
          <w:sz w:val="19"/>
          <w:szCs w:val="19"/>
        </w:rPr>
        <w:t xml:space="preserve"> </w:t>
      </w:r>
      <w:r>
        <w:rPr>
          <w:rFonts w:ascii="宋体" w:hAnsi="宋体" w:eastAsia="宋体" w:cs="宋体"/>
          <w:spacing w:val="-3"/>
          <w:sz w:val="19"/>
          <w:szCs w:val="19"/>
        </w:rPr>
        <w:t>风力送丝机构</w:t>
      </w:r>
      <w:r>
        <w:rPr>
          <w:rFonts w:ascii="宋体" w:hAnsi="宋体" w:eastAsia="宋体" w:cs="宋体"/>
          <w:spacing w:val="83"/>
          <w:sz w:val="19"/>
          <w:szCs w:val="19"/>
        </w:rPr>
        <w:t xml:space="preserve"> </w:t>
      </w:r>
      <w:r>
        <w:rPr>
          <w:rFonts w:ascii="宋体" w:hAnsi="宋体" w:eastAsia="宋体" w:cs="宋体"/>
          <w:spacing w:val="-3"/>
          <w:sz w:val="19"/>
          <w:szCs w:val="19"/>
        </w:rPr>
        <w:t>9.磁选装置  10.摊铺辊</w:t>
      </w:r>
      <w:r>
        <w:rPr>
          <w:rFonts w:ascii="宋体" w:hAnsi="宋体" w:eastAsia="宋体" w:cs="宋体"/>
          <w:spacing w:val="88"/>
          <w:sz w:val="19"/>
          <w:szCs w:val="19"/>
        </w:rPr>
        <w:t xml:space="preserve"> </w:t>
      </w:r>
      <w:r>
        <w:rPr>
          <w:rFonts w:ascii="宋体" w:hAnsi="宋体" w:eastAsia="宋体" w:cs="宋体"/>
          <w:spacing w:val="-3"/>
          <w:sz w:val="19"/>
          <w:szCs w:val="19"/>
        </w:rPr>
        <w:t>11.烟丝提升带  12.振动计</w:t>
      </w:r>
      <w:r>
        <w:rPr>
          <w:rFonts w:ascii="宋体" w:hAnsi="宋体" w:eastAsia="宋体" w:cs="宋体"/>
          <w:spacing w:val="-4"/>
          <w:sz w:val="19"/>
          <w:szCs w:val="19"/>
        </w:rPr>
        <w:t>量料槽  13.计量辊</w:t>
      </w:r>
    </w:p>
    <w:p w14:paraId="7655BE37">
      <w:pPr>
        <w:spacing w:before="84" w:line="219" w:lineRule="auto"/>
        <w:ind w:left="200"/>
        <w:rPr>
          <w:rFonts w:ascii="宋体" w:hAnsi="宋体" w:eastAsia="宋体" w:cs="宋体"/>
          <w:sz w:val="19"/>
          <w:szCs w:val="19"/>
        </w:rPr>
      </w:pPr>
      <w:r>
        <w:rPr>
          <w:rFonts w:ascii="宋体" w:hAnsi="宋体" w:eastAsia="宋体" w:cs="宋体"/>
          <w:spacing w:val="-1"/>
          <w:sz w:val="19"/>
          <w:szCs w:val="19"/>
        </w:rPr>
        <w:t>14.</w:t>
      </w:r>
      <w:r>
        <w:rPr>
          <w:rFonts w:ascii="宋体" w:hAnsi="宋体" w:eastAsia="宋体" w:cs="宋体"/>
          <w:spacing w:val="-39"/>
          <w:sz w:val="19"/>
          <w:szCs w:val="19"/>
        </w:rPr>
        <w:t xml:space="preserve"> </w:t>
      </w:r>
      <w:r>
        <w:rPr>
          <w:rFonts w:ascii="宋体" w:hAnsi="宋体" w:eastAsia="宋体" w:cs="宋体"/>
          <w:spacing w:val="-1"/>
          <w:sz w:val="19"/>
          <w:szCs w:val="19"/>
        </w:rPr>
        <w:t>针辊和弹丝辊</w:t>
      </w:r>
      <w:r>
        <w:rPr>
          <w:rFonts w:ascii="宋体" w:hAnsi="宋体" w:eastAsia="宋体" w:cs="宋体"/>
          <w:spacing w:val="89"/>
          <w:sz w:val="19"/>
          <w:szCs w:val="19"/>
        </w:rPr>
        <w:t xml:space="preserve"> </w:t>
      </w:r>
      <w:r>
        <w:rPr>
          <w:rFonts w:ascii="宋体" w:hAnsi="宋体" w:eastAsia="宋体" w:cs="宋体"/>
          <w:spacing w:val="-1"/>
          <w:sz w:val="19"/>
          <w:szCs w:val="19"/>
        </w:rPr>
        <w:t>15.均丝辊</w:t>
      </w:r>
      <w:r>
        <w:rPr>
          <w:rFonts w:ascii="宋体" w:hAnsi="宋体" w:eastAsia="宋体" w:cs="宋体"/>
          <w:spacing w:val="89"/>
          <w:sz w:val="19"/>
          <w:szCs w:val="19"/>
        </w:rPr>
        <w:t xml:space="preserve"> </w:t>
      </w:r>
      <w:r>
        <w:rPr>
          <w:rFonts w:ascii="宋体" w:hAnsi="宋体" w:eastAsia="宋体" w:cs="宋体"/>
          <w:spacing w:val="-1"/>
          <w:sz w:val="19"/>
          <w:szCs w:val="19"/>
        </w:rPr>
        <w:t>16.振槽  17.气室  18.清洁辊  1</w:t>
      </w:r>
      <w:r>
        <w:rPr>
          <w:rFonts w:ascii="宋体" w:hAnsi="宋体" w:eastAsia="宋体" w:cs="宋体"/>
          <w:spacing w:val="-2"/>
          <w:sz w:val="19"/>
          <w:szCs w:val="19"/>
        </w:rPr>
        <w:t>9.流化床</w:t>
      </w:r>
      <w:r>
        <w:rPr>
          <w:rFonts w:ascii="宋体" w:hAnsi="宋体" w:eastAsia="宋体" w:cs="宋体"/>
          <w:spacing w:val="86"/>
          <w:sz w:val="19"/>
          <w:szCs w:val="19"/>
        </w:rPr>
        <w:t xml:space="preserve"> </w:t>
      </w:r>
      <w:r>
        <w:rPr>
          <w:rFonts w:ascii="宋体" w:hAnsi="宋体" w:eastAsia="宋体" w:cs="宋体"/>
          <w:spacing w:val="-2"/>
          <w:sz w:val="19"/>
          <w:szCs w:val="19"/>
        </w:rPr>
        <w:t>20.螺旋回丝器</w:t>
      </w:r>
    </w:p>
    <w:p w14:paraId="7BE9AD9F">
      <w:pPr>
        <w:spacing w:before="115" w:line="265" w:lineRule="auto"/>
        <w:ind w:left="200" w:right="166" w:firstLine="179"/>
        <w:rPr>
          <w:rFonts w:ascii="宋体" w:hAnsi="宋体" w:eastAsia="宋体" w:cs="宋体"/>
          <w:sz w:val="19"/>
          <w:szCs w:val="19"/>
        </w:rPr>
      </w:pPr>
      <w:r>
        <w:rPr>
          <w:rFonts w:ascii="宋体" w:hAnsi="宋体" w:eastAsia="宋体" w:cs="宋体"/>
          <w:spacing w:val="17"/>
          <w:sz w:val="19"/>
          <w:szCs w:val="19"/>
        </w:rPr>
        <w:t>21.</w:t>
      </w:r>
      <w:r>
        <w:rPr>
          <w:rFonts w:ascii="宋体" w:hAnsi="宋体" w:eastAsia="宋体" w:cs="宋体"/>
          <w:spacing w:val="-46"/>
          <w:sz w:val="19"/>
          <w:szCs w:val="19"/>
        </w:rPr>
        <w:t xml:space="preserve"> </w:t>
      </w:r>
      <w:r>
        <w:rPr>
          <w:rFonts w:ascii="宋体" w:hAnsi="宋体" w:eastAsia="宋体" w:cs="宋体"/>
          <w:spacing w:val="17"/>
          <w:sz w:val="19"/>
          <w:szCs w:val="19"/>
        </w:rPr>
        <w:t>闸辊和二次分选22.一次分选23.液压缸24.振动回梗装置25.</w:t>
      </w:r>
      <w:r>
        <w:rPr>
          <w:rFonts w:ascii="宋体" w:hAnsi="宋体" w:eastAsia="宋体" w:cs="宋体"/>
          <w:spacing w:val="-45"/>
          <w:sz w:val="19"/>
          <w:szCs w:val="19"/>
        </w:rPr>
        <w:t xml:space="preserve"> </w:t>
      </w:r>
      <w:r>
        <w:rPr>
          <w:rFonts w:ascii="宋体" w:hAnsi="宋体" w:eastAsia="宋体" w:cs="宋体"/>
          <w:spacing w:val="17"/>
          <w:sz w:val="19"/>
          <w:szCs w:val="19"/>
        </w:rPr>
        <w:t>电动机26.循环风</w:t>
      </w:r>
      <w:r>
        <w:rPr>
          <w:rFonts w:ascii="宋体" w:hAnsi="宋体" w:eastAsia="宋体" w:cs="宋体"/>
          <w:sz w:val="19"/>
          <w:szCs w:val="19"/>
        </w:rPr>
        <w:t xml:space="preserve"> </w:t>
      </w:r>
      <w:r>
        <w:rPr>
          <w:rFonts w:ascii="宋体" w:hAnsi="宋体" w:eastAsia="宋体" w:cs="宋体"/>
          <w:spacing w:val="5"/>
          <w:sz w:val="19"/>
          <w:szCs w:val="19"/>
        </w:rPr>
        <w:t>机  27.气动控制系统28.主风机</w:t>
      </w:r>
    </w:p>
    <w:p w14:paraId="127B732B">
      <w:pPr>
        <w:spacing w:before="270" w:line="345" w:lineRule="auto"/>
        <w:ind w:left="80" w:right="36" w:firstLine="400"/>
        <w:jc w:val="both"/>
        <w:rPr>
          <w:rFonts w:ascii="FangSong" w:hAnsi="FangSong" w:eastAsia="FangSong" w:cs="FangSong"/>
          <w:sz w:val="19"/>
          <w:szCs w:val="19"/>
        </w:rPr>
      </w:pPr>
      <w:r>
        <w:rPr>
          <w:rFonts w:ascii="FangSong" w:hAnsi="FangSong" w:eastAsia="FangSong" w:cs="FangSong"/>
          <w:spacing w:val="25"/>
          <w:sz w:val="19"/>
          <w:szCs w:val="19"/>
        </w:rPr>
        <w:t>供丝系统是为机器提供烟丝，并将其松散均匀，去除铁质杂物后输送至流化床的</w:t>
      </w:r>
      <w:r>
        <w:rPr>
          <w:rFonts w:ascii="FangSong" w:hAnsi="FangSong" w:eastAsia="FangSong" w:cs="FangSong"/>
          <w:spacing w:val="2"/>
          <w:sz w:val="19"/>
          <w:szCs w:val="19"/>
        </w:rPr>
        <w:t xml:space="preserve"> </w:t>
      </w:r>
      <w:r>
        <w:rPr>
          <w:rFonts w:ascii="FangSong" w:hAnsi="FangSong" w:eastAsia="FangSong" w:cs="FangSong"/>
          <w:spacing w:val="24"/>
          <w:sz w:val="19"/>
          <w:szCs w:val="19"/>
        </w:rPr>
        <w:t>喷嘴槽和梗丝分离系统。它由风力送丝机构、计量辊、烟丝提升带、均丝辊、磁选装</w:t>
      </w:r>
      <w:r>
        <w:rPr>
          <w:rFonts w:ascii="FangSong" w:hAnsi="FangSong" w:eastAsia="FangSong" w:cs="FangSong"/>
          <w:spacing w:val="6"/>
          <w:sz w:val="19"/>
          <w:szCs w:val="19"/>
        </w:rPr>
        <w:t xml:space="preserve"> </w:t>
      </w:r>
      <w:r>
        <w:rPr>
          <w:rFonts w:ascii="FangSong" w:hAnsi="FangSong" w:eastAsia="FangSong" w:cs="FangSong"/>
          <w:spacing w:val="18"/>
          <w:sz w:val="19"/>
          <w:szCs w:val="19"/>
        </w:rPr>
        <w:t>置、摊铺辊、振动计量料槽、针辊、弹丝辊、清洁辊等组</w:t>
      </w:r>
      <w:r>
        <w:rPr>
          <w:rFonts w:ascii="FangSong" w:hAnsi="FangSong" w:eastAsia="FangSong" w:cs="FangSong"/>
          <w:spacing w:val="17"/>
          <w:sz w:val="19"/>
          <w:szCs w:val="19"/>
        </w:rPr>
        <w:t>成。</w:t>
      </w:r>
    </w:p>
    <w:p w14:paraId="4B173F98">
      <w:pPr>
        <w:spacing w:before="2" w:line="342" w:lineRule="auto"/>
        <w:ind w:left="80" w:firstLine="430"/>
        <w:jc w:val="both"/>
        <w:rPr>
          <w:rFonts w:ascii="宋体" w:hAnsi="宋体" w:eastAsia="宋体" w:cs="宋体"/>
          <w:sz w:val="19"/>
          <w:szCs w:val="19"/>
        </w:rPr>
      </w:pPr>
      <w:r>
        <w:rPr>
          <w:rFonts w:ascii="宋体" w:hAnsi="宋体" w:eastAsia="宋体" w:cs="宋体"/>
          <w:spacing w:val="24"/>
          <w:sz w:val="19"/>
          <w:szCs w:val="19"/>
        </w:rPr>
        <w:t>梗丝分离系统是将烟丝中的烟梗进行两级梗丝分离，被分离出来的烟丝</w:t>
      </w:r>
      <w:r>
        <w:rPr>
          <w:rFonts w:ascii="宋体" w:hAnsi="宋体" w:eastAsia="宋体" w:cs="宋体"/>
          <w:spacing w:val="23"/>
          <w:sz w:val="19"/>
          <w:szCs w:val="19"/>
        </w:rPr>
        <w:t>流通过流</w:t>
      </w:r>
      <w:r>
        <w:rPr>
          <w:rFonts w:ascii="宋体" w:hAnsi="宋体" w:eastAsia="宋体" w:cs="宋体"/>
          <w:sz w:val="19"/>
          <w:szCs w:val="19"/>
        </w:rPr>
        <w:t xml:space="preserve"> </w:t>
      </w:r>
      <w:r>
        <w:rPr>
          <w:rFonts w:ascii="宋体" w:hAnsi="宋体" w:eastAsia="宋体" w:cs="宋体"/>
          <w:spacing w:val="25"/>
          <w:sz w:val="19"/>
          <w:szCs w:val="19"/>
        </w:rPr>
        <w:t>化床的喷嘴槽输送至吸风室。分离出来的烟梗落入振槽，振槽将烟梗送入一个漏斗，</w:t>
      </w:r>
      <w:r>
        <w:rPr>
          <w:rFonts w:ascii="宋体" w:hAnsi="宋体" w:eastAsia="宋体" w:cs="宋体"/>
          <w:spacing w:val="9"/>
          <w:sz w:val="19"/>
          <w:szCs w:val="19"/>
        </w:rPr>
        <w:t xml:space="preserve"> </w:t>
      </w:r>
      <w:r>
        <w:rPr>
          <w:rFonts w:ascii="宋体" w:hAnsi="宋体" w:eastAsia="宋体" w:cs="宋体"/>
          <w:spacing w:val="24"/>
          <w:sz w:val="19"/>
          <w:szCs w:val="19"/>
        </w:rPr>
        <w:t>烟梗通过管道进入烟梗箱或中央除尘系统。梗丝分离系统由一次分选装置、闸辊、二</w:t>
      </w:r>
      <w:r>
        <w:rPr>
          <w:rFonts w:ascii="宋体" w:hAnsi="宋体" w:eastAsia="宋体" w:cs="宋体"/>
          <w:spacing w:val="1"/>
          <w:sz w:val="19"/>
          <w:szCs w:val="19"/>
        </w:rPr>
        <w:t xml:space="preserve"> </w:t>
      </w:r>
      <w:r>
        <w:rPr>
          <w:rFonts w:ascii="宋体" w:hAnsi="宋体" w:eastAsia="宋体" w:cs="宋体"/>
          <w:spacing w:val="15"/>
          <w:sz w:val="19"/>
          <w:szCs w:val="19"/>
        </w:rPr>
        <w:t>次分选装置、梗收集装置等组成。</w:t>
      </w:r>
    </w:p>
    <w:p w14:paraId="6652998D">
      <w:pPr>
        <w:spacing w:before="1" w:line="341" w:lineRule="auto"/>
        <w:ind w:left="80" w:right="39" w:firstLine="430"/>
        <w:jc w:val="both"/>
        <w:rPr>
          <w:rFonts w:ascii="宋体" w:hAnsi="宋体" w:eastAsia="宋体" w:cs="宋体"/>
          <w:sz w:val="19"/>
          <w:szCs w:val="19"/>
        </w:rPr>
      </w:pPr>
      <w:r>
        <w:rPr>
          <w:rFonts w:ascii="宋体" w:hAnsi="宋体" w:eastAsia="宋体" w:cs="宋体"/>
          <w:spacing w:val="24"/>
          <w:sz w:val="19"/>
          <w:szCs w:val="19"/>
        </w:rPr>
        <w:t>吸丝成形系统由流化床利用空气射流将烟丝送到吸风室，吸风室借助抽吸空气和</w:t>
      </w:r>
      <w:r>
        <w:rPr>
          <w:rFonts w:ascii="宋体" w:hAnsi="宋体" w:eastAsia="宋体" w:cs="宋体"/>
          <w:spacing w:val="4"/>
          <w:sz w:val="19"/>
          <w:szCs w:val="19"/>
        </w:rPr>
        <w:t xml:space="preserve"> </w:t>
      </w:r>
      <w:r>
        <w:rPr>
          <w:rFonts w:ascii="宋体" w:hAnsi="宋体" w:eastAsia="宋体" w:cs="宋体"/>
          <w:spacing w:val="24"/>
          <w:sz w:val="19"/>
          <w:szCs w:val="19"/>
        </w:rPr>
        <w:t>尼龙吸丝带，对烟丝进行吸丝成形，形成截面为矩</w:t>
      </w:r>
      <w:r>
        <w:rPr>
          <w:rFonts w:ascii="宋体" w:hAnsi="宋体" w:eastAsia="宋体" w:cs="宋体"/>
          <w:spacing w:val="23"/>
          <w:sz w:val="19"/>
          <w:szCs w:val="19"/>
        </w:rPr>
        <w:t>形的烟丝束维形，平整器将多余的</w:t>
      </w:r>
      <w:r>
        <w:rPr>
          <w:rFonts w:ascii="宋体" w:hAnsi="宋体" w:eastAsia="宋体" w:cs="宋体"/>
          <w:sz w:val="19"/>
          <w:szCs w:val="19"/>
        </w:rPr>
        <w:t xml:space="preserve"> </w:t>
      </w:r>
      <w:r>
        <w:rPr>
          <w:rFonts w:ascii="宋体" w:hAnsi="宋体" w:eastAsia="宋体" w:cs="宋体"/>
          <w:spacing w:val="24"/>
          <w:sz w:val="19"/>
          <w:szCs w:val="19"/>
        </w:rPr>
        <w:t>烟丝从尼龙吸丝带上修剪下来，形成符合工艺要求的烟丝束送到卷制成形部分。它主</w:t>
      </w:r>
      <w:r>
        <w:rPr>
          <w:rFonts w:ascii="宋体" w:hAnsi="宋体" w:eastAsia="宋体" w:cs="宋体"/>
          <w:spacing w:val="1"/>
          <w:sz w:val="19"/>
          <w:szCs w:val="19"/>
        </w:rPr>
        <w:t xml:space="preserve"> </w:t>
      </w:r>
      <w:r>
        <w:rPr>
          <w:rFonts w:ascii="宋体" w:hAnsi="宋体" w:eastAsia="宋体" w:cs="宋体"/>
          <w:spacing w:val="16"/>
          <w:sz w:val="19"/>
          <w:szCs w:val="19"/>
        </w:rPr>
        <w:t>要由流化床、吸风室、平整器等组成。</w:t>
      </w:r>
    </w:p>
    <w:p w14:paraId="159CFF83">
      <w:pPr>
        <w:spacing w:before="140" w:line="166" w:lineRule="auto"/>
        <w:ind w:left="30"/>
        <w:rPr>
          <w:rFonts w:ascii="Times New Roman" w:hAnsi="Times New Roman" w:eastAsia="Times New Roman" w:cs="Times New Roman"/>
          <w:sz w:val="11"/>
          <w:szCs w:val="11"/>
        </w:rPr>
      </w:pPr>
      <w:r>
        <w:drawing>
          <wp:anchor distT="0" distB="0" distL="0" distR="0" simplePos="0" relativeHeight="251702272" behindDoc="0" locked="0" layoutInCell="1" allowOverlap="1">
            <wp:simplePos x="0" y="0"/>
            <wp:positionH relativeFrom="column">
              <wp:posOffset>19050</wp:posOffset>
            </wp:positionH>
            <wp:positionV relativeFrom="paragraph">
              <wp:posOffset>99695</wp:posOffset>
            </wp:positionV>
            <wp:extent cx="368300" cy="635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205"/>
                    <a:stretch>
                      <a:fillRect/>
                    </a:stretch>
                  </pic:blipFill>
                  <pic:spPr>
                    <a:xfrm>
                      <a:off x="0" y="0"/>
                      <a:ext cx="368286" cy="6372"/>
                    </a:xfrm>
                    <a:prstGeom prst="rect">
                      <a:avLst/>
                    </a:prstGeom>
                  </pic:spPr>
                </pic:pic>
              </a:graphicData>
            </a:graphic>
          </wp:anchor>
        </w:drawing>
      </w:r>
      <w:r>
        <w:rPr>
          <w:rFonts w:ascii="Times New Roman" w:hAnsi="Times New Roman" w:eastAsia="Times New Roman" w:cs="Times New Roman"/>
          <w:spacing w:val="-6"/>
          <w:sz w:val="19"/>
          <w:szCs w:val="19"/>
        </w:rPr>
        <w:t>E</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pacing w:val="-6"/>
          <w:position w:val="-1"/>
          <w:sz w:val="11"/>
          <w:szCs w:val="11"/>
          <w:u w:val="single" w:color="auto"/>
        </w:rPr>
        <w:t>14</w:t>
      </w:r>
      <w:r>
        <w:rPr>
          <w:rFonts w:ascii="Times New Roman" w:hAnsi="Times New Roman" w:eastAsia="Times New Roman" w:cs="Times New Roman"/>
          <w:position w:val="-1"/>
          <w:sz w:val="11"/>
          <w:szCs w:val="11"/>
          <w:u w:val="single" w:color="auto"/>
        </w:rPr>
        <w:t xml:space="preserve">              </w:t>
      </w:r>
    </w:p>
    <w:p w14:paraId="37BBCA2C">
      <w:pPr>
        <w:spacing w:before="24" w:line="227" w:lineRule="auto"/>
        <w:ind w:left="470"/>
        <w:rPr>
          <w:rFonts w:ascii="黑体" w:hAnsi="黑体" w:eastAsia="黑体" w:cs="黑体"/>
          <w:sz w:val="11"/>
          <w:szCs w:val="11"/>
        </w:rPr>
      </w:pPr>
      <w:r>
        <w:rPr>
          <w:rFonts w:ascii="黑体" w:hAnsi="黑体" w:eastAsia="黑体" w:cs="黑体"/>
          <w:sz w:val="11"/>
          <w:szCs w:val="11"/>
        </w:rPr>
        <w:t>四</w:t>
      </w:r>
    </w:p>
    <w:p w14:paraId="59D0A6A6">
      <w:pPr>
        <w:spacing w:line="227" w:lineRule="auto"/>
        <w:rPr>
          <w:rFonts w:ascii="黑体" w:hAnsi="黑体" w:eastAsia="黑体" w:cs="黑体"/>
          <w:sz w:val="11"/>
          <w:szCs w:val="11"/>
        </w:rPr>
        <w:sectPr>
          <w:headerReference r:id="rId19" w:type="default"/>
          <w:pgSz w:w="10420" w:h="14760"/>
          <w:pgMar w:top="400" w:right="1154" w:bottom="400" w:left="1219" w:header="0" w:footer="0" w:gutter="0"/>
          <w:cols w:space="720" w:num="1"/>
        </w:sectPr>
      </w:pPr>
    </w:p>
    <w:p w14:paraId="7259AC53">
      <w:pPr>
        <w:spacing w:before="165" w:line="296" w:lineRule="auto"/>
        <w:ind w:left="30" w:firstLine="409"/>
        <w:jc w:val="both"/>
        <w:rPr>
          <w:rFonts w:ascii="宋体" w:hAnsi="宋体" w:eastAsia="宋体" w:cs="宋体"/>
          <w:sz w:val="21"/>
          <w:szCs w:val="21"/>
        </w:rPr>
      </w:pPr>
      <w:r>
        <w:rPr>
          <w:rFonts w:ascii="宋体" w:hAnsi="宋体" w:eastAsia="宋体" w:cs="宋体"/>
          <w:spacing w:val="1"/>
          <w:sz w:val="21"/>
          <w:szCs w:val="21"/>
        </w:rPr>
        <w:t>烟支重量控制系统对吸风室形成的烟丝束进行控制。通过重量控制轮的升降运动，</w:t>
      </w:r>
      <w:r>
        <w:rPr>
          <w:rFonts w:ascii="宋体" w:hAnsi="宋体" w:eastAsia="宋体" w:cs="宋体"/>
          <w:spacing w:val="17"/>
          <w:sz w:val="21"/>
          <w:szCs w:val="21"/>
        </w:rPr>
        <w:t xml:space="preserve"> </w:t>
      </w:r>
      <w:r>
        <w:rPr>
          <w:rFonts w:ascii="宋体" w:hAnsi="宋体" w:eastAsia="宋体" w:cs="宋体"/>
          <w:spacing w:val="7"/>
          <w:sz w:val="21"/>
          <w:szCs w:val="21"/>
        </w:rPr>
        <w:t>使尼龙吸丝带实现上下移动，从而控制平整器的修剪量，保证烟丝束基本</w:t>
      </w:r>
      <w:r>
        <w:rPr>
          <w:rFonts w:ascii="宋体" w:hAnsi="宋体" w:eastAsia="宋体" w:cs="宋体"/>
          <w:spacing w:val="6"/>
          <w:sz w:val="21"/>
          <w:szCs w:val="21"/>
        </w:rPr>
        <w:t>均匀一致。</w:t>
      </w:r>
      <w:r>
        <w:rPr>
          <w:rFonts w:ascii="宋体" w:hAnsi="宋体" w:eastAsia="宋体" w:cs="宋体"/>
          <w:sz w:val="21"/>
          <w:szCs w:val="21"/>
        </w:rPr>
        <w:t xml:space="preserve"> </w:t>
      </w:r>
      <w:r>
        <w:rPr>
          <w:rFonts w:ascii="宋体" w:hAnsi="宋体" w:eastAsia="宋体" w:cs="宋体"/>
          <w:spacing w:val="-3"/>
          <w:sz w:val="21"/>
          <w:szCs w:val="21"/>
        </w:rPr>
        <w:t>它由压带轮、平整器、烟条密度检测器和</w:t>
      </w:r>
      <w:r>
        <w:rPr>
          <w:rFonts w:ascii="宋体" w:hAnsi="宋体" w:eastAsia="宋体" w:cs="宋体"/>
          <w:spacing w:val="-21"/>
          <w:sz w:val="21"/>
          <w:szCs w:val="21"/>
        </w:rPr>
        <w:t xml:space="preserve"> </w:t>
      </w:r>
      <w:r>
        <w:rPr>
          <w:rFonts w:ascii="Times New Roman" w:hAnsi="Times New Roman" w:eastAsia="Times New Roman" w:cs="Times New Roman"/>
          <w:spacing w:val="-3"/>
          <w:sz w:val="21"/>
          <w:szCs w:val="21"/>
        </w:rPr>
        <w:t>SRM</w:t>
      </w:r>
      <w:r>
        <w:rPr>
          <w:rFonts w:ascii="Times New Roman" w:hAnsi="Times New Roman" w:eastAsia="Times New Roman" w:cs="Times New Roman"/>
          <w:spacing w:val="17"/>
          <w:w w:val="101"/>
          <w:sz w:val="21"/>
          <w:szCs w:val="21"/>
        </w:rPr>
        <w:t xml:space="preserve"> </w:t>
      </w:r>
      <w:r>
        <w:rPr>
          <w:rFonts w:ascii="宋体" w:hAnsi="宋体" w:eastAsia="宋体" w:cs="宋体"/>
          <w:spacing w:val="-3"/>
          <w:sz w:val="21"/>
          <w:szCs w:val="21"/>
        </w:rPr>
        <w:t>组成。</w:t>
      </w:r>
    </w:p>
    <w:p w14:paraId="47C46A19">
      <w:pPr>
        <w:spacing w:before="1" w:line="311" w:lineRule="auto"/>
        <w:ind w:left="30" w:right="93" w:firstLine="409"/>
        <w:rPr>
          <w:rFonts w:ascii="宋体" w:hAnsi="宋体" w:eastAsia="宋体" w:cs="宋体"/>
          <w:sz w:val="21"/>
          <w:szCs w:val="21"/>
        </w:rPr>
      </w:pPr>
      <w:r>
        <w:rPr>
          <w:rFonts w:ascii="宋体" w:hAnsi="宋体" w:eastAsia="宋体" w:cs="宋体"/>
          <w:spacing w:val="5"/>
          <w:sz w:val="21"/>
          <w:szCs w:val="21"/>
        </w:rPr>
        <w:t>回丝装置将平整器修剪下来的多余烟丝输送至烟丝储料区。它由螺旋</w:t>
      </w:r>
      <w:r>
        <w:rPr>
          <w:rFonts w:ascii="宋体" w:hAnsi="宋体" w:eastAsia="宋体" w:cs="宋体"/>
          <w:spacing w:val="4"/>
          <w:sz w:val="21"/>
          <w:szCs w:val="21"/>
        </w:rPr>
        <w:t>回丝器、主</w:t>
      </w:r>
      <w:r>
        <w:rPr>
          <w:rFonts w:ascii="宋体" w:hAnsi="宋体" w:eastAsia="宋体" w:cs="宋体"/>
          <w:sz w:val="21"/>
          <w:szCs w:val="21"/>
        </w:rPr>
        <w:t xml:space="preserve"> </w:t>
      </w:r>
      <w:r>
        <w:rPr>
          <w:rFonts w:ascii="宋体" w:hAnsi="宋体" w:eastAsia="宋体" w:cs="宋体"/>
          <w:spacing w:val="-6"/>
          <w:sz w:val="21"/>
          <w:szCs w:val="21"/>
        </w:rPr>
        <w:t>回丝器、振槽等组成。</w:t>
      </w:r>
    </w:p>
    <w:p w14:paraId="7E2066C1">
      <w:pPr>
        <w:spacing w:before="1" w:line="316" w:lineRule="auto"/>
        <w:ind w:left="30" w:right="114" w:firstLine="409"/>
        <w:rPr>
          <w:rFonts w:ascii="宋体" w:hAnsi="宋体" w:eastAsia="宋体" w:cs="宋体"/>
          <w:sz w:val="21"/>
          <w:szCs w:val="21"/>
        </w:rPr>
      </w:pPr>
      <w:r>
        <w:rPr>
          <w:rFonts w:ascii="宋体" w:hAnsi="宋体" w:eastAsia="宋体" w:cs="宋体"/>
          <w:spacing w:val="4"/>
          <w:sz w:val="21"/>
          <w:szCs w:val="21"/>
        </w:rPr>
        <w:t>风力系统为机器提供足够的负压和正压，完成烟丝输送、梗丝分离、烟丝束成形</w:t>
      </w:r>
      <w:r>
        <w:rPr>
          <w:rFonts w:ascii="宋体" w:hAnsi="宋体" w:eastAsia="宋体" w:cs="宋体"/>
          <w:spacing w:val="9"/>
          <w:sz w:val="21"/>
          <w:szCs w:val="21"/>
        </w:rPr>
        <w:t xml:space="preserve"> </w:t>
      </w:r>
      <w:r>
        <w:rPr>
          <w:rFonts w:ascii="宋体" w:hAnsi="宋体" w:eastAsia="宋体" w:cs="宋体"/>
          <w:spacing w:val="-3"/>
          <w:sz w:val="21"/>
          <w:szCs w:val="21"/>
        </w:rPr>
        <w:t>等任务。它由主风机、循环风机组成。</w:t>
      </w:r>
    </w:p>
    <w:p w14:paraId="54EAB3B9">
      <w:pPr>
        <w:spacing w:line="218" w:lineRule="auto"/>
        <w:ind w:left="439"/>
        <w:rPr>
          <w:rFonts w:ascii="宋体" w:hAnsi="宋体" w:eastAsia="宋体" w:cs="宋体"/>
          <w:sz w:val="21"/>
          <w:szCs w:val="21"/>
        </w:rPr>
      </w:pPr>
      <w:r>
        <w:rPr>
          <w:rFonts w:ascii="宋体" w:hAnsi="宋体" w:eastAsia="宋体" w:cs="宋体"/>
          <w:spacing w:val="5"/>
          <w:sz w:val="21"/>
          <w:szCs w:val="21"/>
        </w:rPr>
        <w:t>气动控制系统完成机器的气动操作，它由气源气动控制元件、执</w:t>
      </w:r>
      <w:r>
        <w:rPr>
          <w:rFonts w:ascii="宋体" w:hAnsi="宋体" w:eastAsia="宋体" w:cs="宋体"/>
          <w:spacing w:val="4"/>
          <w:sz w:val="21"/>
          <w:szCs w:val="21"/>
        </w:rPr>
        <w:t>行元件辅助元件</w:t>
      </w:r>
    </w:p>
    <w:p w14:paraId="7BB75033">
      <w:pPr>
        <w:spacing w:before="200" w:line="219" w:lineRule="auto"/>
        <w:ind w:left="30"/>
        <w:rPr>
          <w:rFonts w:ascii="宋体" w:hAnsi="宋体" w:eastAsia="宋体" w:cs="宋体"/>
          <w:sz w:val="16"/>
          <w:szCs w:val="16"/>
        </w:rPr>
      </w:pPr>
      <w:r>
        <w:rPr>
          <w:rFonts w:ascii="宋体" w:hAnsi="宋体" w:eastAsia="宋体" w:cs="宋体"/>
          <w:spacing w:val="-6"/>
          <w:sz w:val="16"/>
          <w:szCs w:val="16"/>
        </w:rPr>
        <w:t>等</w:t>
      </w:r>
      <w:r>
        <w:rPr>
          <w:rFonts w:ascii="宋体" w:hAnsi="宋体" w:eastAsia="宋体" w:cs="宋体"/>
          <w:spacing w:val="-12"/>
          <w:sz w:val="16"/>
          <w:szCs w:val="16"/>
        </w:rPr>
        <w:t xml:space="preserve"> </w:t>
      </w:r>
      <w:r>
        <w:rPr>
          <w:rFonts w:ascii="宋体" w:hAnsi="宋体" w:eastAsia="宋体" w:cs="宋体"/>
          <w:spacing w:val="-6"/>
          <w:sz w:val="16"/>
          <w:szCs w:val="16"/>
        </w:rPr>
        <w:t>组</w:t>
      </w:r>
      <w:r>
        <w:rPr>
          <w:rFonts w:ascii="宋体" w:hAnsi="宋体" w:eastAsia="宋体" w:cs="宋体"/>
          <w:spacing w:val="-13"/>
          <w:sz w:val="16"/>
          <w:szCs w:val="16"/>
        </w:rPr>
        <w:t xml:space="preserve"> </w:t>
      </w:r>
      <w:r>
        <w:rPr>
          <w:rFonts w:ascii="宋体" w:hAnsi="宋体" w:eastAsia="宋体" w:cs="宋体"/>
          <w:spacing w:val="-6"/>
          <w:sz w:val="16"/>
          <w:szCs w:val="16"/>
        </w:rPr>
        <w:t>成</w:t>
      </w:r>
      <w:r>
        <w:rPr>
          <w:rFonts w:ascii="宋体" w:hAnsi="宋体" w:eastAsia="宋体" w:cs="宋体"/>
          <w:spacing w:val="-19"/>
          <w:sz w:val="16"/>
          <w:szCs w:val="16"/>
        </w:rPr>
        <w:t xml:space="preserve"> </w:t>
      </w:r>
      <w:r>
        <w:rPr>
          <w:rFonts w:ascii="宋体" w:hAnsi="宋体" w:eastAsia="宋体" w:cs="宋体"/>
          <w:spacing w:val="-6"/>
          <w:sz w:val="16"/>
          <w:szCs w:val="16"/>
        </w:rPr>
        <w:t>。</w:t>
      </w:r>
    </w:p>
    <w:p w14:paraId="7EF87E85">
      <w:pPr>
        <w:spacing w:before="70" w:line="330" w:lineRule="auto"/>
        <w:ind w:left="30" w:right="94" w:firstLine="409"/>
        <w:rPr>
          <w:rFonts w:ascii="宋体" w:hAnsi="宋体" w:eastAsia="宋体" w:cs="宋体"/>
          <w:sz w:val="21"/>
          <w:szCs w:val="21"/>
        </w:rPr>
      </w:pPr>
      <w:r>
        <w:rPr>
          <w:rFonts w:ascii="宋体" w:hAnsi="宋体" w:eastAsia="宋体" w:cs="宋体"/>
          <w:spacing w:val="5"/>
          <w:sz w:val="21"/>
          <w:szCs w:val="21"/>
        </w:rPr>
        <w:t>传动系统是将电动机的动力传递给各执行件，由于各执行件的运动</w:t>
      </w:r>
      <w:r>
        <w:rPr>
          <w:rFonts w:ascii="宋体" w:hAnsi="宋体" w:eastAsia="宋体" w:cs="宋体"/>
          <w:spacing w:val="4"/>
          <w:sz w:val="21"/>
          <w:szCs w:val="21"/>
        </w:rPr>
        <w:t>速度、精度要</w:t>
      </w:r>
      <w:r>
        <w:rPr>
          <w:rFonts w:ascii="宋体" w:hAnsi="宋体" w:eastAsia="宋体" w:cs="宋体"/>
          <w:sz w:val="21"/>
          <w:szCs w:val="21"/>
        </w:rPr>
        <w:t xml:space="preserve"> </w:t>
      </w:r>
      <w:r>
        <w:rPr>
          <w:rFonts w:ascii="宋体" w:hAnsi="宋体" w:eastAsia="宋体" w:cs="宋体"/>
          <w:spacing w:val="-1"/>
          <w:sz w:val="21"/>
          <w:szCs w:val="21"/>
        </w:rPr>
        <w:t>求及载荷情况的不同，主要有齿轮传动、带传动、电动机独立驱动等组成。</w:t>
      </w:r>
    </w:p>
    <w:p w14:paraId="5672E832">
      <w:pPr>
        <w:spacing w:before="1" w:line="218" w:lineRule="auto"/>
        <w:ind w:left="439"/>
        <w:rPr>
          <w:rFonts w:ascii="宋体" w:hAnsi="宋体" w:eastAsia="宋体" w:cs="宋体"/>
          <w:sz w:val="21"/>
          <w:szCs w:val="21"/>
        </w:rPr>
      </w:pPr>
      <w:r>
        <w:rPr>
          <w:rFonts w:ascii="宋体" w:hAnsi="宋体" w:eastAsia="宋体" w:cs="宋体"/>
          <w:spacing w:val="-2"/>
          <w:sz w:val="21"/>
          <w:szCs w:val="21"/>
        </w:rPr>
        <w:t>液压控制系统，主要用于预供丝体、流化床和风室的打开、关闭。</w:t>
      </w:r>
    </w:p>
    <w:p w14:paraId="158EAC2E">
      <w:pPr>
        <w:spacing w:before="121" w:line="222" w:lineRule="auto"/>
        <w:ind w:left="439"/>
        <w:rPr>
          <w:rFonts w:ascii="黑体" w:hAnsi="黑体" w:eastAsia="黑体" w:cs="黑体"/>
          <w:sz w:val="21"/>
          <w:szCs w:val="21"/>
        </w:rPr>
      </w:pPr>
      <w:r>
        <w:rPr>
          <w:rFonts w:ascii="宋体" w:hAnsi="宋体" w:eastAsia="宋体" w:cs="宋体"/>
          <w:spacing w:val="2"/>
          <w:sz w:val="21"/>
          <w:szCs w:val="21"/>
        </w:rPr>
        <w:t>2.</w:t>
      </w:r>
      <w:r>
        <w:rPr>
          <w:rFonts w:ascii="宋体" w:hAnsi="宋体" w:eastAsia="宋体" w:cs="宋体"/>
          <w:spacing w:val="-45"/>
          <w:sz w:val="21"/>
          <w:szCs w:val="21"/>
        </w:rPr>
        <w:t xml:space="preserve"> </w:t>
      </w:r>
      <w:r>
        <w:rPr>
          <w:rFonts w:ascii="黑体" w:hAnsi="黑体" w:eastAsia="黑体" w:cs="黑体"/>
          <w:spacing w:val="2"/>
          <w:sz w:val="21"/>
          <w:szCs w:val="21"/>
        </w:rPr>
        <w:t>作用</w:t>
      </w:r>
    </w:p>
    <w:p w14:paraId="60D4B8FA">
      <w:pPr>
        <w:spacing w:before="58" w:line="335" w:lineRule="auto"/>
        <w:ind w:left="30" w:right="93" w:firstLine="409"/>
        <w:rPr>
          <w:rFonts w:ascii="宋体" w:hAnsi="宋体" w:eastAsia="宋体" w:cs="宋体"/>
          <w:sz w:val="21"/>
          <w:szCs w:val="21"/>
        </w:rPr>
      </w:pPr>
      <w:r>
        <w:rPr>
          <w:rFonts w:ascii="宋体" w:hAnsi="宋体" w:eastAsia="宋体" w:cs="宋体"/>
          <w:spacing w:val="5"/>
          <w:sz w:val="21"/>
          <w:szCs w:val="21"/>
        </w:rPr>
        <w:t>供料成条机的作用是把送丝系统送来的烟丝进行计量、松散，去</w:t>
      </w:r>
      <w:r>
        <w:rPr>
          <w:rFonts w:ascii="宋体" w:hAnsi="宋体" w:eastAsia="宋体" w:cs="宋体"/>
          <w:spacing w:val="4"/>
          <w:sz w:val="21"/>
          <w:szCs w:val="21"/>
        </w:rPr>
        <w:t>除铁质杂物。梗</w:t>
      </w:r>
      <w:r>
        <w:rPr>
          <w:rFonts w:ascii="宋体" w:hAnsi="宋体" w:eastAsia="宋体" w:cs="宋体"/>
          <w:sz w:val="21"/>
          <w:szCs w:val="21"/>
        </w:rPr>
        <w:t xml:space="preserve"> </w:t>
      </w:r>
      <w:r>
        <w:rPr>
          <w:rFonts w:ascii="宋体" w:hAnsi="宋体" w:eastAsia="宋体" w:cs="宋体"/>
          <w:spacing w:val="4"/>
          <w:sz w:val="21"/>
          <w:szCs w:val="21"/>
        </w:rPr>
        <w:t>丝分离后，由流化床输送到吸风室形成连续的烟丝束，经过重量控制，制成符合烟支</w:t>
      </w:r>
      <w:r>
        <w:rPr>
          <w:rFonts w:ascii="宋体" w:hAnsi="宋体" w:eastAsia="宋体" w:cs="宋体"/>
          <w:spacing w:val="12"/>
          <w:sz w:val="21"/>
          <w:szCs w:val="21"/>
        </w:rPr>
        <w:t xml:space="preserve"> </w:t>
      </w:r>
      <w:r>
        <w:rPr>
          <w:rFonts w:ascii="宋体" w:hAnsi="宋体" w:eastAsia="宋体" w:cs="宋体"/>
          <w:spacing w:val="-2"/>
          <w:sz w:val="21"/>
          <w:szCs w:val="21"/>
        </w:rPr>
        <w:t>单位长度、重量一致的烟丝束并输送到卷制成形机。</w:t>
      </w:r>
    </w:p>
    <w:p w14:paraId="72DD631A">
      <w:pPr>
        <w:spacing w:before="43" w:line="220" w:lineRule="auto"/>
        <w:ind w:left="500"/>
        <w:rPr>
          <w:rFonts w:ascii="FangSong" w:hAnsi="FangSong" w:eastAsia="FangSong" w:cs="FangSong"/>
          <w:sz w:val="21"/>
          <w:szCs w:val="21"/>
        </w:rPr>
      </w:pPr>
      <w:r>
        <w:rPr>
          <w:rFonts w:ascii="FangSong" w:hAnsi="FangSong" w:eastAsia="FangSong" w:cs="FangSong"/>
          <w:spacing w:val="33"/>
          <w:sz w:val="21"/>
          <w:szCs w:val="21"/>
        </w:rPr>
        <w:t>(二)供料成条机的工艺流程(图1</w:t>
      </w:r>
      <w:r>
        <w:rPr>
          <w:rFonts w:ascii="FangSong" w:hAnsi="FangSong" w:eastAsia="FangSong" w:cs="FangSong"/>
          <w:spacing w:val="-49"/>
          <w:sz w:val="21"/>
          <w:szCs w:val="21"/>
        </w:rPr>
        <w:t xml:space="preserve"> </w:t>
      </w:r>
      <w:r>
        <w:rPr>
          <w:rFonts w:ascii="FangSong" w:hAnsi="FangSong" w:eastAsia="FangSong" w:cs="FangSong"/>
          <w:spacing w:val="33"/>
          <w:sz w:val="21"/>
          <w:szCs w:val="21"/>
        </w:rPr>
        <w:t>-</w:t>
      </w:r>
      <w:r>
        <w:rPr>
          <w:rFonts w:ascii="FangSong" w:hAnsi="FangSong" w:eastAsia="FangSong" w:cs="FangSong"/>
          <w:spacing w:val="-34"/>
          <w:sz w:val="21"/>
          <w:szCs w:val="21"/>
        </w:rPr>
        <w:t xml:space="preserve"> </w:t>
      </w:r>
      <w:r>
        <w:rPr>
          <w:rFonts w:ascii="FangSong" w:hAnsi="FangSong" w:eastAsia="FangSong" w:cs="FangSong"/>
          <w:spacing w:val="33"/>
          <w:sz w:val="21"/>
          <w:szCs w:val="21"/>
        </w:rPr>
        <w:t>1</w:t>
      </w:r>
      <w:r>
        <w:rPr>
          <w:rFonts w:ascii="FangSong" w:hAnsi="FangSong" w:eastAsia="FangSong" w:cs="FangSong"/>
          <w:spacing w:val="-51"/>
          <w:sz w:val="21"/>
          <w:szCs w:val="21"/>
        </w:rPr>
        <w:t xml:space="preserve"> </w:t>
      </w:r>
      <w:r>
        <w:rPr>
          <w:rFonts w:ascii="FangSong" w:hAnsi="FangSong" w:eastAsia="FangSong" w:cs="FangSong"/>
          <w:spacing w:val="33"/>
          <w:sz w:val="21"/>
          <w:szCs w:val="21"/>
        </w:rPr>
        <w:t>-</w:t>
      </w:r>
      <w:r>
        <w:rPr>
          <w:rFonts w:ascii="FangSong" w:hAnsi="FangSong" w:eastAsia="FangSong" w:cs="FangSong"/>
          <w:spacing w:val="-47"/>
          <w:sz w:val="21"/>
          <w:szCs w:val="21"/>
        </w:rPr>
        <w:t xml:space="preserve"> </w:t>
      </w:r>
      <w:r>
        <w:rPr>
          <w:rFonts w:ascii="FangSong" w:hAnsi="FangSong" w:eastAsia="FangSong" w:cs="FangSong"/>
          <w:spacing w:val="33"/>
          <w:sz w:val="21"/>
          <w:szCs w:val="21"/>
        </w:rPr>
        <w:t>21)</w:t>
      </w:r>
    </w:p>
    <w:p w14:paraId="03397447">
      <w:pPr>
        <w:spacing w:before="261" w:line="222" w:lineRule="auto"/>
        <w:ind w:left="1199"/>
        <w:rPr>
          <w:rFonts w:ascii="黑体" w:hAnsi="黑体" w:eastAsia="黑体" w:cs="黑体"/>
          <w:sz w:val="16"/>
          <w:szCs w:val="16"/>
        </w:rPr>
      </w:pPr>
      <w:r>
        <w:drawing>
          <wp:anchor distT="0" distB="0" distL="0" distR="0" simplePos="0" relativeHeight="251704320" behindDoc="1" locked="0" layoutInCell="1" allowOverlap="1">
            <wp:simplePos x="0" y="0"/>
            <wp:positionH relativeFrom="column">
              <wp:posOffset>469900</wp:posOffset>
            </wp:positionH>
            <wp:positionV relativeFrom="paragraph">
              <wp:posOffset>40640</wp:posOffset>
            </wp:positionV>
            <wp:extent cx="4572000" cy="354965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206"/>
                    <a:stretch>
                      <a:fillRect/>
                    </a:stretch>
                  </pic:blipFill>
                  <pic:spPr>
                    <a:xfrm>
                      <a:off x="0" y="0"/>
                      <a:ext cx="4572005" cy="3549644"/>
                    </a:xfrm>
                    <a:prstGeom prst="rect">
                      <a:avLst/>
                    </a:prstGeom>
                  </pic:spPr>
                </pic:pic>
              </a:graphicData>
            </a:graphic>
          </wp:anchor>
        </w:drawing>
      </w:r>
      <w:r>
        <w:rPr>
          <w:rFonts w:ascii="黑体" w:hAnsi="黑体" w:eastAsia="黑体" w:cs="黑体"/>
          <w:spacing w:val="5"/>
          <w:sz w:val="16"/>
          <w:szCs w:val="16"/>
        </w:rPr>
        <w:t>做波重量检测器</w:t>
      </w:r>
    </w:p>
    <w:p w14:paraId="251F5EE3">
      <w:pPr>
        <w:spacing w:before="269" w:line="220" w:lineRule="auto"/>
        <w:ind w:left="1339"/>
        <w:rPr>
          <w:rFonts w:ascii="宋体" w:hAnsi="宋体" w:eastAsia="宋体" w:cs="宋体"/>
          <w:sz w:val="16"/>
          <w:szCs w:val="16"/>
        </w:rPr>
      </w:pPr>
      <w:r>
        <w:rPr>
          <w:rFonts w:ascii="宋体" w:hAnsi="宋体" w:eastAsia="宋体" w:cs="宋体"/>
          <w:spacing w:val="-8"/>
          <w:sz w:val="16"/>
          <w:szCs w:val="16"/>
        </w:rPr>
        <w:t>烟支重量控制</w:t>
      </w:r>
    </w:p>
    <w:p w14:paraId="0533031A">
      <w:pPr>
        <w:pStyle w:val="2"/>
        <w:spacing w:line="241" w:lineRule="auto"/>
      </w:pPr>
      <w:r>
        <w:pict>
          <v:shape id="_x0000_s1030" o:spid="_x0000_s1030" o:spt="202" type="#_x0000_t202" style="position:absolute;left:0pt;margin-left:16.3pt;margin-top:11.35pt;height:98pt;width:67.2pt;z-index:251707392;mso-width-relative:page;mso-height-relative:page;" filled="f" stroked="f" coordsize="21600,21600">
            <v:path/>
            <v:fill on="f" focussize="0,0"/>
            <v:stroke on="f"/>
            <v:imagedata o:title=""/>
            <o:lock v:ext="edit" aspectratio="f"/>
            <v:textbox inset="0mm,0mm,0mm,0mm" style="layout-flow:vertical-ideographic;">
              <w:txbxContent>
                <w:p w14:paraId="405DE61D">
                  <w:pPr>
                    <w:spacing w:before="20" w:line="200" w:lineRule="auto"/>
                    <w:ind w:left="115"/>
                    <w:rPr>
                      <w:rFonts w:ascii="宋体" w:hAnsi="宋体" w:eastAsia="宋体" w:cs="宋体"/>
                      <w:sz w:val="39"/>
                      <w:szCs w:val="39"/>
                    </w:rPr>
                  </w:pPr>
                  <w:r>
                    <w:rPr>
                      <w:rFonts w:ascii="宋体" w:hAnsi="宋体" w:eastAsia="宋体" w:cs="宋体"/>
                      <w:spacing w:val="23"/>
                      <w:sz w:val="39"/>
                      <w:szCs w:val="39"/>
                    </w:rPr>
                    <w:t>吸鬣集篾</w:t>
                  </w:r>
                </w:p>
                <w:p w14:paraId="310DCEFE">
                  <w:pPr>
                    <w:spacing w:before="147" w:line="202" w:lineRule="auto"/>
                    <w:ind w:left="20"/>
                    <w:rPr>
                      <w:rFonts w:ascii="宋体" w:hAnsi="宋体" w:eastAsia="宋体" w:cs="宋体"/>
                      <w:sz w:val="20"/>
                      <w:szCs w:val="20"/>
                    </w:rPr>
                  </w:pPr>
                  <w:r>
                    <w:rPr>
                      <w:rFonts w:ascii="宋体" w:hAnsi="宋体" w:eastAsia="宋体" w:cs="宋体"/>
                      <w:spacing w:val="13"/>
                      <w:sz w:val="20"/>
                      <w:szCs w:val="20"/>
                    </w:rPr>
                    <w:t>平准器修剪形成烟策</w:t>
                  </w:r>
                </w:p>
                <w:p w14:paraId="0D39C4C9">
                  <w:pPr>
                    <w:spacing w:before="270" w:line="202" w:lineRule="auto"/>
                    <w:ind w:left="144"/>
                    <w:rPr>
                      <w:rFonts w:ascii="宋体" w:hAnsi="宋体" w:eastAsia="宋体" w:cs="宋体"/>
                      <w:sz w:val="20"/>
                      <w:szCs w:val="20"/>
                    </w:rPr>
                  </w:pPr>
                  <w:r>
                    <w:rPr>
                      <w:rFonts w:ascii="宋体" w:hAnsi="宋体" w:eastAsia="宋体" w:cs="宋体"/>
                      <w:spacing w:val="-16"/>
                      <w:sz w:val="20"/>
                      <w:szCs w:val="20"/>
                    </w:rPr>
                    <w:t>烟丝束进入卷制部分</w:t>
                  </w:r>
                </w:p>
              </w:txbxContent>
            </v:textbox>
          </v:shape>
        </w:pict>
      </w:r>
    </w:p>
    <w:p w14:paraId="770E737E">
      <w:pPr>
        <w:pStyle w:val="2"/>
        <w:spacing w:line="241" w:lineRule="auto"/>
      </w:pPr>
      <w:r>
        <w:pict>
          <v:shape id="_x0000_s1031" o:spid="_x0000_s1031" o:spt="202" type="#_x0000_t202" style="position:absolute;left:0pt;margin-left:261.55pt;margin-top:11.2pt;height:67.2pt;width:115.85pt;z-index:251705344;mso-width-relative:page;mso-height-relative:page;" filled="f" stroked="f" coordsize="21600,21600">
            <v:path/>
            <v:fill on="f" focussize="0,0"/>
            <v:stroke on="f"/>
            <v:imagedata o:title=""/>
            <o:lock v:ext="edit" aspectratio="f"/>
            <v:textbox inset="0mm,0mm,0mm,0mm" style="layout-flow:vertical-ideographic;">
              <w:txbxContent>
                <w:p w14:paraId="7E6B1FF1">
                  <w:pPr>
                    <w:spacing w:before="20" w:line="202" w:lineRule="auto"/>
                    <w:ind w:left="20"/>
                    <w:rPr>
                      <w:rFonts w:ascii="宋体" w:hAnsi="宋体" w:eastAsia="宋体" w:cs="宋体"/>
                      <w:sz w:val="39"/>
                      <w:szCs w:val="39"/>
                    </w:rPr>
                  </w:pPr>
                  <w:r>
                    <w:rPr>
                      <w:rFonts w:ascii="宋体" w:hAnsi="宋体" w:eastAsia="宋体" w:cs="宋体"/>
                      <w:spacing w:val="44"/>
                      <w:sz w:val="39"/>
                      <w:szCs w:val="39"/>
                    </w:rPr>
                    <w:t>风送构</w:t>
                  </w:r>
                </w:p>
                <w:p w14:paraId="5064D4D7">
                  <w:pPr>
                    <w:spacing w:before="135" w:line="201" w:lineRule="auto"/>
                    <w:ind w:left="322"/>
                    <w:rPr>
                      <w:rFonts w:ascii="宋体" w:hAnsi="宋体" w:eastAsia="宋体" w:cs="宋体"/>
                      <w:sz w:val="20"/>
                      <w:szCs w:val="20"/>
                    </w:rPr>
                  </w:pPr>
                  <w:r>
                    <w:rPr>
                      <w:rFonts w:ascii="宋体" w:hAnsi="宋体" w:eastAsia="宋体" w:cs="宋体"/>
                      <w:spacing w:val="34"/>
                      <w:sz w:val="20"/>
                      <w:szCs w:val="20"/>
                    </w:rPr>
                    <w:t>预供丝</w:t>
                  </w:r>
                </w:p>
                <w:p w14:paraId="06B51467">
                  <w:pPr>
                    <w:spacing w:before="265" w:line="203" w:lineRule="auto"/>
                    <w:ind w:left="193"/>
                    <w:rPr>
                      <w:rFonts w:ascii="宋体" w:hAnsi="宋体" w:eastAsia="宋体" w:cs="宋体"/>
                      <w:sz w:val="20"/>
                      <w:szCs w:val="20"/>
                    </w:rPr>
                  </w:pPr>
                  <w:r>
                    <w:rPr>
                      <w:rFonts w:ascii="宋体" w:hAnsi="宋体" w:eastAsia="宋体" w:cs="宋体"/>
                      <w:sz w:val="20"/>
                      <w:szCs w:val="20"/>
                    </w:rPr>
                    <w:t>储</w:t>
                  </w:r>
                  <w:r>
                    <w:rPr>
                      <w:rFonts w:ascii="宋体" w:hAnsi="宋体" w:eastAsia="宋体" w:cs="宋体"/>
                      <w:spacing w:val="-35"/>
                      <w:sz w:val="20"/>
                      <w:szCs w:val="20"/>
                    </w:rPr>
                    <w:t xml:space="preserve"> </w:t>
                  </w:r>
                  <w:r>
                    <w:rPr>
                      <w:rFonts w:ascii="宋体" w:hAnsi="宋体" w:eastAsia="宋体" w:cs="宋体"/>
                      <w:sz w:val="20"/>
                      <w:szCs w:val="20"/>
                    </w:rPr>
                    <w:t>料</w:t>
                  </w:r>
                  <w:r>
                    <w:rPr>
                      <w:rFonts w:ascii="宋体" w:hAnsi="宋体" w:eastAsia="宋体" w:cs="宋体"/>
                      <w:spacing w:val="-35"/>
                      <w:sz w:val="20"/>
                      <w:szCs w:val="20"/>
                    </w:rPr>
                    <w:t xml:space="preserve"> </w:t>
                  </w:r>
                  <w:r>
                    <w:rPr>
                      <w:rFonts w:ascii="宋体" w:hAnsi="宋体" w:eastAsia="宋体" w:cs="宋体"/>
                      <w:sz w:val="20"/>
                      <w:szCs w:val="20"/>
                    </w:rPr>
                    <w:t>区</w:t>
                  </w:r>
                </w:p>
                <w:p w14:paraId="2A40B7C2">
                  <w:pPr>
                    <w:spacing w:before="270" w:line="199" w:lineRule="auto"/>
                    <w:ind w:left="184"/>
                    <w:rPr>
                      <w:rFonts w:ascii="宋体" w:hAnsi="宋体" w:eastAsia="宋体" w:cs="宋体"/>
                      <w:sz w:val="20"/>
                      <w:szCs w:val="20"/>
                    </w:rPr>
                  </w:pPr>
                  <w:r>
                    <w:rPr>
                      <w:rFonts w:ascii="宋体" w:hAnsi="宋体" w:eastAsia="宋体" w:cs="宋体"/>
                      <w:spacing w:val="12"/>
                      <w:sz w:val="20"/>
                      <w:szCs w:val="20"/>
                    </w:rPr>
                    <w:t>提丝带提丝</w:t>
                  </w:r>
                </w:p>
                <w:p w14:paraId="48463C85">
                  <w:pPr>
                    <w:spacing w:before="266" w:line="203" w:lineRule="auto"/>
                    <w:ind w:left="186"/>
                    <w:rPr>
                      <w:rFonts w:ascii="宋体" w:hAnsi="宋体" w:eastAsia="宋体" w:cs="宋体"/>
                      <w:sz w:val="20"/>
                      <w:szCs w:val="20"/>
                    </w:rPr>
                  </w:pPr>
                  <w:r>
                    <w:rPr>
                      <w:rFonts w:ascii="宋体" w:hAnsi="宋体" w:eastAsia="宋体" w:cs="宋体"/>
                      <w:spacing w:val="9"/>
                      <w:sz w:val="20"/>
                      <w:szCs w:val="20"/>
                    </w:rPr>
                    <w:t>匀丝辊匀丝</w:t>
                  </w:r>
                </w:p>
              </w:txbxContent>
            </v:textbox>
          </v:shape>
        </w:pict>
      </w:r>
    </w:p>
    <w:p w14:paraId="22DD5B5D">
      <w:pPr>
        <w:pStyle w:val="2"/>
        <w:spacing w:line="242" w:lineRule="auto"/>
      </w:pPr>
      <w:r>
        <w:pict>
          <v:shape id="_x0000_s1032" o:spid="_x0000_s1032" o:spt="202" type="#_x0000_t202" style="position:absolute;left:0pt;margin-left:90.55pt;margin-top:1.65pt;height:62pt;width:110.35pt;z-index:251706368;mso-width-relative:page;mso-height-relative:page;" filled="f" stroked="f" coordsize="21600,21600">
            <v:path/>
            <v:fill on="f" focussize="0,0"/>
            <v:stroke on="f"/>
            <v:imagedata o:title=""/>
            <o:lock v:ext="edit" aspectratio="f"/>
            <v:textbox inset="0mm,0mm,0mm,0mm" style="layout-flow:vertical-ideographic;">
              <w:txbxContent>
                <w:p w14:paraId="38F0E158">
                  <w:pPr>
                    <w:spacing w:before="20" w:line="202" w:lineRule="auto"/>
                    <w:ind w:left="20"/>
                    <w:rPr>
                      <w:rFonts w:ascii="宋体" w:hAnsi="宋体" w:eastAsia="宋体" w:cs="宋体"/>
                      <w:sz w:val="20"/>
                      <w:szCs w:val="20"/>
                    </w:rPr>
                  </w:pPr>
                  <w:r>
                    <w:rPr>
                      <w:rFonts w:ascii="宋体" w:hAnsi="宋体" w:eastAsia="宋体" w:cs="宋体"/>
                      <w:sz w:val="20"/>
                      <w:szCs w:val="20"/>
                    </w:rPr>
                    <w:t>计量料槽定量</w:t>
                  </w:r>
                </w:p>
                <w:p w14:paraId="3A83BF01">
                  <w:pPr>
                    <w:spacing w:before="244" w:line="202" w:lineRule="auto"/>
                    <w:ind w:left="173"/>
                    <w:rPr>
                      <w:rFonts w:ascii="宋体" w:hAnsi="宋体" w:eastAsia="宋体" w:cs="宋体"/>
                      <w:sz w:val="20"/>
                      <w:szCs w:val="20"/>
                    </w:rPr>
                  </w:pPr>
                  <w:r>
                    <w:rPr>
                      <w:rFonts w:ascii="宋体" w:hAnsi="宋体" w:eastAsia="宋体" w:cs="宋体"/>
                      <w:spacing w:val="18"/>
                      <w:sz w:val="20"/>
                      <w:szCs w:val="20"/>
                    </w:rPr>
                    <w:t>针辊取样</w:t>
                  </w:r>
                </w:p>
                <w:p w14:paraId="0EA20DF4">
                  <w:pPr>
                    <w:spacing w:before="265" w:line="201" w:lineRule="auto"/>
                    <w:ind w:left="83"/>
                    <w:rPr>
                      <w:rFonts w:ascii="宋体" w:hAnsi="宋体" w:eastAsia="宋体" w:cs="宋体"/>
                      <w:sz w:val="20"/>
                      <w:szCs w:val="20"/>
                    </w:rPr>
                  </w:pPr>
                  <w:r>
                    <w:rPr>
                      <w:rFonts w:ascii="宋体" w:hAnsi="宋体" w:eastAsia="宋体" w:cs="宋体"/>
                      <w:spacing w:val="12"/>
                      <w:sz w:val="20"/>
                      <w:szCs w:val="20"/>
                    </w:rPr>
                    <w:t>弹丝辘松散</w:t>
                  </w:r>
                </w:p>
                <w:p w14:paraId="763CE3BF">
                  <w:pPr>
                    <w:spacing w:before="155" w:line="202" w:lineRule="auto"/>
                    <w:ind w:left="247"/>
                    <w:rPr>
                      <w:rFonts w:ascii="宋体" w:hAnsi="宋体" w:eastAsia="宋体" w:cs="宋体"/>
                      <w:sz w:val="33"/>
                      <w:szCs w:val="33"/>
                    </w:rPr>
                  </w:pPr>
                  <w:r>
                    <w:rPr>
                      <w:rFonts w:ascii="宋体" w:hAnsi="宋体" w:eastAsia="宋体" w:cs="宋体"/>
                      <w:sz w:val="33"/>
                      <w:szCs w:val="33"/>
                    </w:rPr>
                    <w:t>次</w:t>
                  </w:r>
                  <w:r>
                    <w:rPr>
                      <w:rFonts w:ascii="宋体" w:hAnsi="宋体" w:eastAsia="宋体" w:cs="宋体"/>
                      <w:spacing w:val="-43"/>
                      <w:sz w:val="33"/>
                      <w:szCs w:val="33"/>
                    </w:rPr>
                    <w:t xml:space="preserve"> </w:t>
                  </w:r>
                  <w:r>
                    <w:rPr>
                      <w:rFonts w:ascii="宋体" w:hAnsi="宋体" w:eastAsia="宋体" w:cs="宋体"/>
                      <w:sz w:val="33"/>
                      <w:szCs w:val="33"/>
                    </w:rPr>
                    <w:t>选</w:t>
                  </w:r>
                </w:p>
                <w:p w14:paraId="14B10E4C">
                  <w:pPr>
                    <w:spacing w:before="229" w:line="202" w:lineRule="auto"/>
                    <w:ind w:left="254"/>
                    <w:rPr>
                      <w:rFonts w:ascii="宋体" w:hAnsi="宋体" w:eastAsia="宋体" w:cs="宋体"/>
                      <w:sz w:val="20"/>
                      <w:szCs w:val="20"/>
                    </w:rPr>
                  </w:pPr>
                  <w:r>
                    <w:rPr>
                      <w:rFonts w:ascii="宋体" w:hAnsi="宋体" w:eastAsia="宋体" w:cs="宋体"/>
                      <w:spacing w:val="37"/>
                      <w:sz w:val="20"/>
                      <w:szCs w:val="20"/>
                    </w:rPr>
                    <w:t>流化床</w:t>
                  </w:r>
                </w:p>
              </w:txbxContent>
            </v:textbox>
          </v:shape>
        </w:pict>
      </w:r>
    </w:p>
    <w:p w14:paraId="4634D218">
      <w:pPr>
        <w:pStyle w:val="2"/>
        <w:spacing w:line="242" w:lineRule="auto"/>
      </w:pPr>
      <w:r>
        <w:pict>
          <v:shape id="_x0000_s1033" o:spid="_x0000_s1033" o:spt="202" type="#_x0000_t202" style="position:absolute;left:0pt;margin-left:382.35pt;margin-top:9.15pt;height:22pt;width:13.15pt;z-index:251709440;mso-width-relative:page;mso-height-relative:page;" filled="f" stroked="f" coordsize="21600,21600">
            <v:path/>
            <v:fill on="f" focussize="0,0"/>
            <v:stroke on="f"/>
            <v:imagedata o:title=""/>
            <o:lock v:ext="edit" aspectratio="f"/>
            <v:textbox inset="0mm,0mm,0mm,0mm" style="layout-flow:vertical-ideographic;">
              <w:txbxContent>
                <w:p w14:paraId="46396B2C">
                  <w:pPr>
                    <w:spacing w:before="20" w:line="199" w:lineRule="auto"/>
                    <w:ind w:left="20"/>
                    <w:rPr>
                      <w:rFonts w:ascii="宋体" w:hAnsi="宋体" w:eastAsia="宋体" w:cs="宋体"/>
                      <w:sz w:val="20"/>
                      <w:szCs w:val="20"/>
                    </w:rPr>
                  </w:pPr>
                  <w:r>
                    <w:rPr>
                      <w:rFonts w:ascii="宋体" w:hAnsi="宋体" w:eastAsia="宋体" w:cs="宋体"/>
                      <w:sz w:val="20"/>
                      <w:szCs w:val="20"/>
                    </w:rPr>
                    <w:t>烟丝</w:t>
                  </w:r>
                </w:p>
              </w:txbxContent>
            </v:textbox>
          </v:shape>
        </w:pict>
      </w:r>
      <w:r>
        <w:drawing>
          <wp:anchor distT="0" distB="0" distL="0" distR="0" simplePos="0" relativeHeight="251708416" behindDoc="0" locked="0" layoutInCell="1" allowOverlap="1">
            <wp:simplePos x="0" y="0"/>
            <wp:positionH relativeFrom="column">
              <wp:posOffset>2654300</wp:posOffset>
            </wp:positionH>
            <wp:positionV relativeFrom="paragraph">
              <wp:posOffset>8255</wp:posOffset>
            </wp:positionV>
            <wp:extent cx="304800" cy="46355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207"/>
                    <a:stretch>
                      <a:fillRect/>
                    </a:stretch>
                  </pic:blipFill>
                  <pic:spPr>
                    <a:xfrm>
                      <a:off x="0" y="0"/>
                      <a:ext cx="304782" cy="463518"/>
                    </a:xfrm>
                    <a:prstGeom prst="rect">
                      <a:avLst/>
                    </a:prstGeom>
                  </pic:spPr>
                </pic:pic>
              </a:graphicData>
            </a:graphic>
          </wp:anchor>
        </w:drawing>
      </w:r>
    </w:p>
    <w:p w14:paraId="1FA205F6">
      <w:pPr>
        <w:spacing w:before="128" w:line="220" w:lineRule="auto"/>
        <w:ind w:left="4779"/>
        <w:rPr>
          <w:rFonts w:ascii="宋体" w:hAnsi="宋体" w:eastAsia="宋体" w:cs="宋体"/>
          <w:sz w:val="39"/>
          <w:szCs w:val="39"/>
        </w:rPr>
      </w:pPr>
      <w:r>
        <w:rPr>
          <w:rFonts w:ascii="宋体" w:hAnsi="宋体" w:eastAsia="宋体" w:cs="宋体"/>
          <w:sz w:val="39"/>
          <w:szCs w:val="39"/>
        </w:rPr>
        <w:t>缺</w:t>
      </w:r>
    </w:p>
    <w:p w14:paraId="034DAF5D">
      <w:pPr>
        <w:pStyle w:val="2"/>
        <w:spacing w:line="350" w:lineRule="auto"/>
      </w:pPr>
    </w:p>
    <w:p w14:paraId="237D81BD">
      <w:pPr>
        <w:pStyle w:val="2"/>
        <w:spacing w:line="350" w:lineRule="auto"/>
      </w:pPr>
    </w:p>
    <w:p w14:paraId="5B6F3981">
      <w:pPr>
        <w:spacing w:before="52" w:line="221" w:lineRule="auto"/>
        <w:ind w:left="3290"/>
        <w:rPr>
          <w:rFonts w:ascii="宋体" w:hAnsi="宋体" w:eastAsia="宋体" w:cs="宋体"/>
          <w:sz w:val="16"/>
          <w:szCs w:val="16"/>
        </w:rPr>
      </w:pPr>
      <w:r>
        <w:rPr>
          <w:rFonts w:ascii="宋体" w:hAnsi="宋体" w:eastAsia="宋体" w:cs="宋体"/>
          <w:spacing w:val="2"/>
          <w:sz w:val="16"/>
          <w:szCs w:val="16"/>
        </w:rPr>
        <w:t>闸辊</w:t>
      </w:r>
    </w:p>
    <w:p w14:paraId="3E243EAB">
      <w:pPr>
        <w:pStyle w:val="2"/>
        <w:spacing w:line="280" w:lineRule="auto"/>
      </w:pPr>
    </w:p>
    <w:p w14:paraId="593B41FB">
      <w:pPr>
        <w:spacing w:before="52" w:line="219" w:lineRule="auto"/>
        <w:ind w:left="2922"/>
        <w:rPr>
          <w:rFonts w:ascii="宋体" w:hAnsi="宋体" w:eastAsia="宋体" w:cs="宋体"/>
          <w:sz w:val="16"/>
          <w:szCs w:val="16"/>
        </w:rPr>
      </w:pPr>
      <w:r>
        <w:rPr>
          <w:rFonts w:ascii="宋体" w:hAnsi="宋体" w:eastAsia="宋体" w:cs="宋体"/>
          <w:b/>
          <w:bCs/>
          <w:spacing w:val="2"/>
          <w:sz w:val="16"/>
          <w:szCs w:val="16"/>
        </w:rPr>
        <w:t>二次分选除梗</w:t>
      </w:r>
    </w:p>
    <w:p w14:paraId="3F454687">
      <w:pPr>
        <w:pStyle w:val="2"/>
        <w:spacing w:line="288" w:lineRule="auto"/>
      </w:pPr>
    </w:p>
    <w:p w14:paraId="3F7ED71D">
      <w:pPr>
        <w:spacing w:before="53" w:line="219" w:lineRule="auto"/>
        <w:ind w:left="2969"/>
        <w:rPr>
          <w:rFonts w:ascii="宋体" w:hAnsi="宋体" w:eastAsia="宋体" w:cs="宋体"/>
          <w:sz w:val="16"/>
          <w:szCs w:val="16"/>
        </w:rPr>
      </w:pPr>
      <w:r>
        <w:rPr>
          <w:rFonts w:ascii="宋体" w:hAnsi="宋体" w:eastAsia="宋体" w:cs="宋体"/>
          <w:spacing w:val="2"/>
          <w:sz w:val="16"/>
          <w:szCs w:val="16"/>
        </w:rPr>
        <w:t>振槽振动输送</w:t>
      </w:r>
    </w:p>
    <w:p w14:paraId="18DDBBD8">
      <w:pPr>
        <w:pStyle w:val="2"/>
        <w:spacing w:line="282" w:lineRule="auto"/>
      </w:pPr>
    </w:p>
    <w:p w14:paraId="21B2F7D1">
      <w:pPr>
        <w:spacing w:before="69" w:line="223" w:lineRule="auto"/>
        <w:ind w:left="3020"/>
        <w:rPr>
          <w:rFonts w:ascii="黑体" w:hAnsi="黑体" w:eastAsia="黑体" w:cs="黑体"/>
          <w:sz w:val="21"/>
          <w:szCs w:val="21"/>
        </w:rPr>
      </w:pPr>
      <w:r>
        <w:rPr>
          <w:rFonts w:ascii="宋体" w:hAnsi="宋体" w:eastAsia="宋体" w:cs="宋体"/>
          <w:spacing w:val="6"/>
          <w:position w:val="2"/>
          <w:sz w:val="16"/>
          <w:szCs w:val="16"/>
        </w:rPr>
        <w:t>气流输送</w:t>
      </w:r>
      <w:r>
        <w:rPr>
          <w:rFonts w:ascii="宋体" w:hAnsi="宋体" w:eastAsia="宋体" w:cs="宋体"/>
          <w:spacing w:val="2"/>
          <w:position w:val="2"/>
          <w:sz w:val="16"/>
          <w:szCs w:val="16"/>
        </w:rPr>
        <w:t xml:space="preserve">           </w:t>
      </w:r>
      <w:r>
        <w:rPr>
          <w:rFonts w:ascii="黑体" w:hAnsi="黑体" w:eastAsia="黑体" w:cs="黑体"/>
          <w:spacing w:val="6"/>
          <w:position w:val="-1"/>
          <w:sz w:val="21"/>
          <w:szCs w:val="21"/>
        </w:rPr>
        <w:t>烟梗箱</w:t>
      </w:r>
    </w:p>
    <w:p w14:paraId="79EC58AF">
      <w:pPr>
        <w:spacing w:before="294" w:line="222" w:lineRule="auto"/>
        <w:ind w:left="2080"/>
        <w:rPr>
          <w:rFonts w:ascii="黑体" w:hAnsi="黑体" w:eastAsia="黑体" w:cs="黑体"/>
          <w:sz w:val="21"/>
          <w:szCs w:val="21"/>
        </w:rPr>
      </w:pPr>
      <w:r>
        <w:rPr>
          <w:rFonts w:ascii="黑体" w:hAnsi="黑体" w:eastAsia="黑体" w:cs="黑体"/>
          <w:spacing w:val="5"/>
          <w:sz w:val="16"/>
          <w:szCs w:val="16"/>
        </w:rPr>
        <w:t>回丝输送带输送-</w:t>
      </w:r>
      <w:r>
        <w:rPr>
          <w:rFonts w:ascii="黑体" w:hAnsi="黑体" w:eastAsia="黑体" w:cs="黑体"/>
          <w:spacing w:val="2"/>
          <w:sz w:val="16"/>
          <w:szCs w:val="16"/>
        </w:rPr>
        <w:t xml:space="preserve">      </w:t>
      </w:r>
      <w:r>
        <w:rPr>
          <w:rFonts w:ascii="黑体" w:hAnsi="黑体" w:eastAsia="黑体" w:cs="黑体"/>
          <w:spacing w:val="5"/>
          <w:sz w:val="21"/>
          <w:szCs w:val="21"/>
        </w:rPr>
        <w:t>振槽振动输送</w:t>
      </w:r>
    </w:p>
    <w:p w14:paraId="617C501D">
      <w:pPr>
        <w:pStyle w:val="2"/>
        <w:spacing w:line="241" w:lineRule="auto"/>
      </w:pPr>
    </w:p>
    <w:p w14:paraId="00CF18C3">
      <w:pPr>
        <w:spacing w:before="53" w:line="221" w:lineRule="auto"/>
        <w:ind w:left="2160"/>
        <w:rPr>
          <w:rFonts w:ascii="黑体" w:hAnsi="黑体" w:eastAsia="黑体" w:cs="黑体"/>
          <w:sz w:val="16"/>
          <w:szCs w:val="16"/>
        </w:rPr>
      </w:pPr>
      <w:r>
        <w:rPr>
          <w:rFonts w:ascii="黑体" w:hAnsi="黑体" w:eastAsia="黑体" w:cs="黑体"/>
          <w:spacing w:val="6"/>
          <w:sz w:val="16"/>
          <w:szCs w:val="16"/>
        </w:rPr>
        <w:t>图 1</w:t>
      </w:r>
      <w:r>
        <w:rPr>
          <w:rFonts w:ascii="黑体" w:hAnsi="黑体" w:eastAsia="黑体" w:cs="黑体"/>
          <w:spacing w:val="-2"/>
          <w:sz w:val="16"/>
          <w:szCs w:val="16"/>
        </w:rPr>
        <w:t xml:space="preserve"> </w:t>
      </w:r>
      <w:r>
        <w:rPr>
          <w:rFonts w:ascii="黑体" w:hAnsi="黑体" w:eastAsia="黑体" w:cs="黑体"/>
          <w:spacing w:val="6"/>
          <w:sz w:val="16"/>
          <w:szCs w:val="16"/>
        </w:rPr>
        <w:t>- 1</w:t>
      </w:r>
      <w:r>
        <w:rPr>
          <w:rFonts w:ascii="黑体" w:hAnsi="黑体" w:eastAsia="黑体" w:cs="黑体"/>
          <w:spacing w:val="-18"/>
          <w:sz w:val="16"/>
          <w:szCs w:val="16"/>
        </w:rPr>
        <w:t xml:space="preserve"> </w:t>
      </w:r>
      <w:r>
        <w:rPr>
          <w:rFonts w:ascii="黑体" w:hAnsi="黑体" w:eastAsia="黑体" w:cs="黑体"/>
          <w:spacing w:val="6"/>
          <w:sz w:val="16"/>
          <w:szCs w:val="16"/>
        </w:rPr>
        <w:t>-</w:t>
      </w:r>
      <w:r>
        <w:rPr>
          <w:rFonts w:ascii="黑体" w:hAnsi="黑体" w:eastAsia="黑体" w:cs="黑体"/>
          <w:spacing w:val="-15"/>
          <w:sz w:val="16"/>
          <w:szCs w:val="16"/>
        </w:rPr>
        <w:t xml:space="preserve"> </w:t>
      </w:r>
      <w:r>
        <w:rPr>
          <w:rFonts w:ascii="黑体" w:hAnsi="黑体" w:eastAsia="黑体" w:cs="黑体"/>
          <w:spacing w:val="6"/>
          <w:sz w:val="16"/>
          <w:szCs w:val="16"/>
        </w:rPr>
        <w:t>2</w:t>
      </w:r>
      <w:r>
        <w:rPr>
          <w:rFonts w:ascii="黑体" w:hAnsi="黑体" w:eastAsia="黑体" w:cs="黑体"/>
          <w:spacing w:val="-6"/>
          <w:sz w:val="16"/>
          <w:szCs w:val="16"/>
        </w:rPr>
        <w:t xml:space="preserve"> </w:t>
      </w:r>
      <w:r>
        <w:rPr>
          <w:rFonts w:ascii="黑体" w:hAnsi="黑体" w:eastAsia="黑体" w:cs="黑体"/>
          <w:spacing w:val="6"/>
          <w:sz w:val="16"/>
          <w:szCs w:val="16"/>
        </w:rPr>
        <w:t>1</w:t>
      </w:r>
      <w:r>
        <w:rPr>
          <w:rFonts w:ascii="黑体" w:hAnsi="黑体" w:eastAsia="黑体" w:cs="黑体"/>
          <w:spacing w:val="69"/>
          <w:sz w:val="16"/>
          <w:szCs w:val="16"/>
        </w:rPr>
        <w:t xml:space="preserve"> </w:t>
      </w:r>
      <w:r>
        <w:rPr>
          <w:rFonts w:ascii="Times New Roman" w:hAnsi="Times New Roman" w:eastAsia="Times New Roman" w:cs="Times New Roman"/>
          <w:sz w:val="16"/>
          <w:szCs w:val="16"/>
        </w:rPr>
        <w:t>YJ</w:t>
      </w:r>
      <w:r>
        <w:rPr>
          <w:rFonts w:ascii="Times New Roman" w:hAnsi="Times New Roman" w:eastAsia="Times New Roman" w:cs="Times New Roman"/>
          <w:spacing w:val="6"/>
          <w:sz w:val="16"/>
          <w:szCs w:val="16"/>
        </w:rPr>
        <w:t>112</w:t>
      </w:r>
      <w:r>
        <w:rPr>
          <w:rFonts w:ascii="Times New Roman" w:hAnsi="Times New Roman" w:eastAsia="Times New Roman" w:cs="Times New Roman"/>
          <w:spacing w:val="2"/>
          <w:sz w:val="16"/>
          <w:szCs w:val="16"/>
        </w:rPr>
        <w:t xml:space="preserve">  </w:t>
      </w:r>
      <w:r>
        <w:rPr>
          <w:rFonts w:ascii="黑体" w:hAnsi="黑体" w:eastAsia="黑体" w:cs="黑体"/>
          <w:spacing w:val="6"/>
          <w:sz w:val="16"/>
          <w:szCs w:val="16"/>
        </w:rPr>
        <w:t>供料成条机工艺流程方框图</w:t>
      </w:r>
    </w:p>
    <w:p w14:paraId="3D602E83">
      <w:pPr>
        <w:spacing w:before="263" w:line="238" w:lineRule="auto"/>
        <w:ind w:left="7400"/>
        <w:rPr>
          <w:rFonts w:ascii="Times New Roman" w:hAnsi="Times New Roman" w:eastAsia="Times New Roman" w:cs="Times New Roman"/>
          <w:sz w:val="11"/>
          <w:szCs w:val="11"/>
        </w:rPr>
      </w:pPr>
      <w:r>
        <w:rPr>
          <w:rFonts w:ascii="Times New Roman" w:hAnsi="Times New Roman" w:eastAsia="Times New Roman" w:cs="Times New Roman"/>
          <w:sz w:val="11"/>
          <w:szCs w:val="11"/>
        </w:rPr>
        <w:drawing>
          <wp:inline distT="0" distB="0" distL="0" distR="0">
            <wp:extent cx="75565" cy="8255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208"/>
                    <a:stretch>
                      <a:fillRect/>
                    </a:stretch>
                  </pic:blipFill>
                  <pic:spPr>
                    <a:xfrm>
                      <a:off x="0" y="0"/>
                      <a:ext cx="76179" cy="82552"/>
                    </a:xfrm>
                    <a:prstGeom prst="rect">
                      <a:avLst/>
                    </a:prstGeom>
                  </pic:spPr>
                </pic:pic>
              </a:graphicData>
            </a:graphic>
          </wp:inline>
        </w:drawing>
      </w:r>
      <w:r>
        <w:rPr>
          <w:rFonts w:ascii="Times New Roman" w:hAnsi="Times New Roman" w:eastAsia="Times New Roman" w:cs="Times New Roman"/>
          <w:spacing w:val="4"/>
          <w:sz w:val="11"/>
          <w:szCs w:val="11"/>
        </w:rPr>
        <w:t xml:space="preserve">    </w:t>
      </w:r>
      <w:r>
        <w:rPr>
          <w:rFonts w:ascii="Times New Roman" w:hAnsi="Times New Roman" w:eastAsia="Times New Roman" w:cs="Times New Roman"/>
          <w:spacing w:val="-13"/>
          <w:sz w:val="11"/>
          <w:szCs w:val="11"/>
          <w:u w:val="single" w:color="auto"/>
        </w:rPr>
        <w:t xml:space="preserve"> </w:t>
      </w:r>
      <w:r>
        <w:rPr>
          <w:rFonts w:ascii="Times New Roman" w:hAnsi="Times New Roman" w:eastAsia="Times New Roman" w:cs="Times New Roman"/>
          <w:spacing w:val="-4"/>
          <w:sz w:val="11"/>
          <w:szCs w:val="11"/>
          <w:u w:val="single" w:color="auto"/>
        </w:rPr>
        <w:t>15</w:t>
      </w:r>
    </w:p>
    <w:p w14:paraId="5F92D33C">
      <w:pPr>
        <w:spacing w:before="55" w:line="227" w:lineRule="auto"/>
        <w:ind w:left="7920"/>
        <w:rPr>
          <w:rFonts w:ascii="黑体" w:hAnsi="黑体" w:eastAsia="黑体" w:cs="黑体"/>
          <w:sz w:val="11"/>
          <w:szCs w:val="11"/>
        </w:rPr>
      </w:pPr>
      <w:r>
        <w:rPr>
          <w:rFonts w:ascii="黑体" w:hAnsi="黑体" w:eastAsia="黑体" w:cs="黑体"/>
          <w:sz w:val="11"/>
          <w:szCs w:val="11"/>
        </w:rPr>
        <w:t>四</w:t>
      </w:r>
    </w:p>
    <w:p w14:paraId="3A9E00E9">
      <w:pPr>
        <w:spacing w:line="227" w:lineRule="auto"/>
        <w:rPr>
          <w:rFonts w:ascii="黑体" w:hAnsi="黑体" w:eastAsia="黑体" w:cs="黑体"/>
          <w:sz w:val="11"/>
          <w:szCs w:val="11"/>
        </w:rPr>
        <w:sectPr>
          <w:headerReference r:id="rId20" w:type="default"/>
          <w:pgSz w:w="10280" w:h="14640"/>
          <w:pgMar w:top="983" w:right="1165" w:bottom="400" w:left="1059" w:header="556" w:footer="0" w:gutter="0"/>
          <w:cols w:space="720" w:num="1"/>
        </w:sectPr>
      </w:pPr>
    </w:p>
    <w:p w14:paraId="03A540A1">
      <w:pPr>
        <w:spacing w:line="83" w:lineRule="auto"/>
        <w:rPr>
          <w:rFonts w:ascii="Arial"/>
          <w:sz w:val="2"/>
        </w:rPr>
      </w:pPr>
    </w:p>
    <w:p w14:paraId="63DC308E">
      <w:pPr>
        <w:spacing w:line="83" w:lineRule="auto"/>
        <w:rPr>
          <w:rFonts w:ascii="Arial" w:hAnsi="Arial" w:eastAsia="Arial" w:cs="Arial"/>
          <w:sz w:val="2"/>
          <w:szCs w:val="2"/>
        </w:rPr>
        <w:sectPr>
          <w:headerReference r:id="rId21" w:type="default"/>
          <w:pgSz w:w="10270" w:h="14670"/>
          <w:pgMar w:top="400" w:right="1070" w:bottom="400" w:left="1109" w:header="0" w:footer="0" w:gutter="0"/>
          <w:cols w:equalWidth="0" w:num="1">
            <w:col w:w="8090"/>
          </w:cols>
        </w:sectPr>
      </w:pPr>
    </w:p>
    <w:p w14:paraId="2A17FA99">
      <w:pPr>
        <w:spacing w:before="31" w:line="501" w:lineRule="exact"/>
        <w:ind w:firstLine="299"/>
      </w:pPr>
      <w:r>
        <w:rPr>
          <w:position w:val="-10"/>
        </w:rPr>
        <w:drawing>
          <wp:inline distT="0" distB="0" distL="0" distR="0">
            <wp:extent cx="342265" cy="31750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209"/>
                    <a:stretch>
                      <a:fillRect/>
                    </a:stretch>
                  </pic:blipFill>
                  <pic:spPr>
                    <a:xfrm>
                      <a:off x="0" y="0"/>
                      <a:ext cx="342897" cy="317563"/>
                    </a:xfrm>
                    <a:prstGeom prst="rect">
                      <a:avLst/>
                    </a:prstGeom>
                  </pic:spPr>
                </pic:pic>
              </a:graphicData>
            </a:graphic>
          </wp:inline>
        </w:drawing>
      </w:r>
    </w:p>
    <w:p w14:paraId="6F0D7C39">
      <w:pPr>
        <w:spacing w:line="31" w:lineRule="exact"/>
      </w:pPr>
    </w:p>
    <w:p w14:paraId="058D0AE1">
      <w:pPr>
        <w:pStyle w:val="2"/>
        <w:spacing w:line="14" w:lineRule="auto"/>
        <w:rPr>
          <w:sz w:val="2"/>
        </w:rPr>
      </w:pPr>
      <w:r>
        <w:rPr>
          <w:sz w:val="2"/>
          <w:szCs w:val="2"/>
        </w:rPr>
        <w:br w:type="column"/>
      </w:r>
    </w:p>
    <w:p w14:paraId="2EF0F2CF">
      <w:pPr>
        <w:spacing w:before="145" w:line="219" w:lineRule="auto"/>
        <w:ind w:left="6"/>
        <w:rPr>
          <w:rFonts w:ascii="宋体" w:hAnsi="宋体" w:eastAsia="宋体" w:cs="宋体"/>
          <w:sz w:val="16"/>
          <w:szCs w:val="16"/>
        </w:rPr>
      </w:pPr>
      <w:r>
        <w:drawing>
          <wp:anchor distT="0" distB="0" distL="0" distR="0" simplePos="0" relativeHeight="251710464" behindDoc="0" locked="0" layoutInCell="1" allowOverlap="1">
            <wp:simplePos x="0" y="0"/>
            <wp:positionH relativeFrom="column">
              <wp:posOffset>0</wp:posOffset>
            </wp:positionH>
            <wp:positionV relativeFrom="paragraph">
              <wp:posOffset>187325</wp:posOffset>
            </wp:positionV>
            <wp:extent cx="4536440" cy="635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210"/>
                    <a:stretch>
                      <a:fillRect/>
                    </a:stretch>
                  </pic:blipFill>
                  <pic:spPr>
                    <a:xfrm>
                      <a:off x="0" y="0"/>
                      <a:ext cx="4536417" cy="6350"/>
                    </a:xfrm>
                    <a:prstGeom prst="rect">
                      <a:avLst/>
                    </a:prstGeom>
                  </pic:spPr>
                </pic:pic>
              </a:graphicData>
            </a:graphic>
          </wp:anchor>
        </w:drawing>
      </w:r>
      <w:r>
        <w:rPr>
          <w:rFonts w:ascii="宋体" w:hAnsi="宋体" w:eastAsia="宋体" w:cs="宋体"/>
          <w:b/>
          <w:bCs/>
          <w:spacing w:val="-9"/>
          <w:sz w:val="16"/>
          <w:szCs w:val="16"/>
        </w:rPr>
        <w:t>第</w:t>
      </w:r>
      <w:r>
        <w:rPr>
          <w:rFonts w:ascii="宋体" w:hAnsi="宋体" w:eastAsia="宋体" w:cs="宋体"/>
          <w:spacing w:val="23"/>
          <w:sz w:val="16"/>
          <w:szCs w:val="16"/>
        </w:rPr>
        <w:t xml:space="preserve"> </w:t>
      </w:r>
      <w:r>
        <w:rPr>
          <w:rFonts w:ascii="宋体" w:hAnsi="宋体" w:eastAsia="宋体" w:cs="宋体"/>
          <w:b/>
          <w:bCs/>
          <w:spacing w:val="-9"/>
          <w:sz w:val="16"/>
          <w:szCs w:val="16"/>
        </w:rPr>
        <w:t>一</w:t>
      </w:r>
      <w:r>
        <w:rPr>
          <w:rFonts w:ascii="宋体" w:hAnsi="宋体" w:eastAsia="宋体" w:cs="宋体"/>
          <w:spacing w:val="23"/>
          <w:sz w:val="16"/>
          <w:szCs w:val="16"/>
        </w:rPr>
        <w:t xml:space="preserve"> </w:t>
      </w:r>
      <w:r>
        <w:rPr>
          <w:rFonts w:ascii="宋体" w:hAnsi="宋体" w:eastAsia="宋体" w:cs="宋体"/>
          <w:b/>
          <w:bCs/>
          <w:spacing w:val="-9"/>
          <w:sz w:val="16"/>
          <w:szCs w:val="16"/>
        </w:rPr>
        <w:t>篇</w:t>
      </w:r>
      <w:r>
        <w:rPr>
          <w:rFonts w:ascii="宋体" w:hAnsi="宋体" w:eastAsia="宋体" w:cs="宋体"/>
          <w:spacing w:val="12"/>
          <w:sz w:val="16"/>
          <w:szCs w:val="16"/>
        </w:rPr>
        <w:t xml:space="preserve">   </w:t>
      </w:r>
      <w:r>
        <w:rPr>
          <w:rFonts w:ascii="宋体" w:hAnsi="宋体" w:eastAsia="宋体" w:cs="宋体"/>
          <w:b/>
          <w:bCs/>
          <w:spacing w:val="-9"/>
          <w:sz w:val="16"/>
          <w:szCs w:val="16"/>
        </w:rPr>
        <w:t>设</w:t>
      </w:r>
      <w:r>
        <w:rPr>
          <w:rFonts w:ascii="宋体" w:hAnsi="宋体" w:eastAsia="宋体" w:cs="宋体"/>
          <w:spacing w:val="23"/>
          <w:sz w:val="16"/>
          <w:szCs w:val="16"/>
        </w:rPr>
        <w:t xml:space="preserve"> </w:t>
      </w:r>
      <w:r>
        <w:rPr>
          <w:rFonts w:ascii="宋体" w:hAnsi="宋体" w:eastAsia="宋体" w:cs="宋体"/>
          <w:b/>
          <w:bCs/>
          <w:spacing w:val="-9"/>
          <w:sz w:val="16"/>
          <w:szCs w:val="16"/>
        </w:rPr>
        <w:t>备</w:t>
      </w:r>
      <w:r>
        <w:rPr>
          <w:rFonts w:ascii="宋体" w:hAnsi="宋体" w:eastAsia="宋体" w:cs="宋体"/>
          <w:spacing w:val="19"/>
          <w:sz w:val="16"/>
          <w:szCs w:val="16"/>
        </w:rPr>
        <w:t xml:space="preserve"> </w:t>
      </w:r>
      <w:r>
        <w:rPr>
          <w:rFonts w:ascii="宋体" w:hAnsi="宋体" w:eastAsia="宋体" w:cs="宋体"/>
          <w:b/>
          <w:bCs/>
          <w:spacing w:val="-9"/>
          <w:sz w:val="16"/>
          <w:szCs w:val="16"/>
        </w:rPr>
        <w:t>操</w:t>
      </w:r>
      <w:r>
        <w:rPr>
          <w:rFonts w:ascii="宋体" w:hAnsi="宋体" w:eastAsia="宋体" w:cs="宋体"/>
          <w:spacing w:val="21"/>
          <w:sz w:val="16"/>
          <w:szCs w:val="16"/>
        </w:rPr>
        <w:t xml:space="preserve"> </w:t>
      </w:r>
      <w:r>
        <w:rPr>
          <w:rFonts w:ascii="宋体" w:hAnsi="宋体" w:eastAsia="宋体" w:cs="宋体"/>
          <w:b/>
          <w:bCs/>
          <w:spacing w:val="-9"/>
          <w:sz w:val="16"/>
          <w:szCs w:val="16"/>
        </w:rPr>
        <w:t>作</w:t>
      </w:r>
      <w:r>
        <w:rPr>
          <w:rFonts w:ascii="宋体" w:hAnsi="宋体" w:eastAsia="宋体" w:cs="宋体"/>
          <w:spacing w:val="24"/>
          <w:sz w:val="16"/>
          <w:szCs w:val="16"/>
        </w:rPr>
        <w:t xml:space="preserve"> </w:t>
      </w:r>
      <w:r>
        <w:rPr>
          <w:rFonts w:ascii="宋体" w:hAnsi="宋体" w:eastAsia="宋体" w:cs="宋体"/>
          <w:b/>
          <w:bCs/>
          <w:spacing w:val="-9"/>
          <w:sz w:val="16"/>
          <w:szCs w:val="16"/>
        </w:rPr>
        <w:t>与</w:t>
      </w:r>
      <w:r>
        <w:rPr>
          <w:rFonts w:ascii="宋体" w:hAnsi="宋体" w:eastAsia="宋体" w:cs="宋体"/>
          <w:spacing w:val="22"/>
          <w:w w:val="101"/>
          <w:sz w:val="16"/>
          <w:szCs w:val="16"/>
        </w:rPr>
        <w:t xml:space="preserve"> </w:t>
      </w:r>
      <w:r>
        <w:rPr>
          <w:rFonts w:ascii="宋体" w:hAnsi="宋体" w:eastAsia="宋体" w:cs="宋体"/>
          <w:b/>
          <w:bCs/>
          <w:spacing w:val="-9"/>
          <w:sz w:val="16"/>
          <w:szCs w:val="16"/>
        </w:rPr>
        <w:t>维</w:t>
      </w:r>
      <w:r>
        <w:rPr>
          <w:rFonts w:ascii="宋体" w:hAnsi="宋体" w:eastAsia="宋体" w:cs="宋体"/>
          <w:spacing w:val="21"/>
          <w:sz w:val="16"/>
          <w:szCs w:val="16"/>
        </w:rPr>
        <w:t xml:space="preserve"> </w:t>
      </w:r>
      <w:r>
        <w:rPr>
          <w:rFonts w:ascii="宋体" w:hAnsi="宋体" w:eastAsia="宋体" w:cs="宋体"/>
          <w:b/>
          <w:bCs/>
          <w:spacing w:val="-9"/>
          <w:sz w:val="16"/>
          <w:szCs w:val="16"/>
        </w:rPr>
        <w:t>护</w:t>
      </w:r>
    </w:p>
    <w:p w14:paraId="6D4784B7">
      <w:pPr>
        <w:spacing w:line="219" w:lineRule="auto"/>
        <w:rPr>
          <w:rFonts w:ascii="宋体" w:hAnsi="宋体" w:eastAsia="宋体" w:cs="宋体"/>
          <w:sz w:val="16"/>
          <w:szCs w:val="16"/>
        </w:rPr>
        <w:sectPr>
          <w:type w:val="continuous"/>
          <w:pgSz w:w="10270" w:h="14670"/>
          <w:pgMar w:top="400" w:right="1070" w:bottom="400" w:left="1109" w:header="0" w:footer="0" w:gutter="0"/>
          <w:cols w:equalWidth="0" w:num="2">
            <w:col w:w="840" w:space="76"/>
            <w:col w:w="7174"/>
          </w:cols>
        </w:sectPr>
      </w:pPr>
    </w:p>
    <w:p w14:paraId="4E3B11A9">
      <w:pPr>
        <w:spacing w:before="212" w:line="220" w:lineRule="auto"/>
        <w:ind w:left="489"/>
        <w:rPr>
          <w:rFonts w:ascii="FangSong" w:hAnsi="FangSong" w:eastAsia="FangSong" w:cs="FangSong"/>
          <w:sz w:val="20"/>
          <w:szCs w:val="20"/>
        </w:rPr>
      </w:pPr>
      <w:r>
        <w:drawing>
          <wp:anchor distT="0" distB="0" distL="0" distR="0" simplePos="0" relativeHeight="251711488" behindDoc="0" locked="0" layoutInCell="1" allowOverlap="1">
            <wp:simplePos x="0" y="0"/>
            <wp:positionH relativeFrom="column">
              <wp:posOffset>44450</wp:posOffset>
            </wp:positionH>
            <wp:positionV relativeFrom="paragraph">
              <wp:posOffset>-140335</wp:posOffset>
            </wp:positionV>
            <wp:extent cx="209550" cy="635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211"/>
                    <a:stretch>
                      <a:fillRect/>
                    </a:stretch>
                  </pic:blipFill>
                  <pic:spPr>
                    <a:xfrm>
                      <a:off x="0" y="0"/>
                      <a:ext cx="209534" cy="6427"/>
                    </a:xfrm>
                    <a:prstGeom prst="rect">
                      <a:avLst/>
                    </a:prstGeom>
                  </pic:spPr>
                </pic:pic>
              </a:graphicData>
            </a:graphic>
          </wp:anchor>
        </w:drawing>
      </w:r>
      <w:r>
        <w:rPr>
          <w:rFonts w:ascii="FangSong" w:hAnsi="FangSong" w:eastAsia="FangSong" w:cs="FangSong"/>
          <w:spacing w:val="-18"/>
          <w:sz w:val="20"/>
          <w:szCs w:val="20"/>
        </w:rPr>
        <w:t>(</w:t>
      </w:r>
      <w:r>
        <w:rPr>
          <w:rFonts w:ascii="FangSong" w:hAnsi="FangSong" w:eastAsia="FangSong" w:cs="FangSong"/>
          <w:spacing w:val="-24"/>
          <w:sz w:val="20"/>
          <w:szCs w:val="20"/>
        </w:rPr>
        <w:t xml:space="preserve"> </w:t>
      </w:r>
      <w:r>
        <w:rPr>
          <w:rFonts w:ascii="FangSong" w:hAnsi="FangSong" w:eastAsia="FangSong" w:cs="FangSong"/>
          <w:spacing w:val="-18"/>
          <w:sz w:val="20"/>
          <w:szCs w:val="20"/>
        </w:rPr>
        <w:t>三</w:t>
      </w:r>
      <w:r>
        <w:rPr>
          <w:rFonts w:ascii="FangSong" w:hAnsi="FangSong" w:eastAsia="FangSong" w:cs="FangSong"/>
          <w:spacing w:val="-46"/>
          <w:sz w:val="20"/>
          <w:szCs w:val="20"/>
        </w:rPr>
        <w:t xml:space="preserve"> </w:t>
      </w:r>
      <w:r>
        <w:rPr>
          <w:rFonts w:ascii="FangSong" w:hAnsi="FangSong" w:eastAsia="FangSong" w:cs="FangSong"/>
          <w:spacing w:val="-18"/>
          <w:sz w:val="20"/>
          <w:szCs w:val="20"/>
        </w:rPr>
        <w:t>)</w:t>
      </w:r>
      <w:r>
        <w:rPr>
          <w:rFonts w:ascii="FangSong" w:hAnsi="FangSong" w:eastAsia="FangSong" w:cs="FangSong"/>
          <w:spacing w:val="-39"/>
          <w:sz w:val="20"/>
          <w:szCs w:val="20"/>
        </w:rPr>
        <w:t xml:space="preserve"> </w:t>
      </w:r>
      <w:r>
        <w:rPr>
          <w:rFonts w:ascii="FangSong" w:hAnsi="FangSong" w:eastAsia="FangSong" w:cs="FangSong"/>
          <w:spacing w:val="-18"/>
          <w:sz w:val="20"/>
          <w:szCs w:val="20"/>
        </w:rPr>
        <w:t>供</w:t>
      </w:r>
      <w:r>
        <w:rPr>
          <w:rFonts w:ascii="FangSong" w:hAnsi="FangSong" w:eastAsia="FangSong" w:cs="FangSong"/>
          <w:spacing w:val="-33"/>
          <w:sz w:val="20"/>
          <w:szCs w:val="20"/>
        </w:rPr>
        <w:t xml:space="preserve"> </w:t>
      </w:r>
      <w:r>
        <w:rPr>
          <w:rFonts w:ascii="FangSong" w:hAnsi="FangSong" w:eastAsia="FangSong" w:cs="FangSong"/>
          <w:spacing w:val="-18"/>
          <w:sz w:val="20"/>
          <w:szCs w:val="20"/>
        </w:rPr>
        <w:t>丝</w:t>
      </w:r>
      <w:r>
        <w:rPr>
          <w:rFonts w:ascii="FangSong" w:hAnsi="FangSong" w:eastAsia="FangSong" w:cs="FangSong"/>
          <w:spacing w:val="-33"/>
          <w:sz w:val="20"/>
          <w:szCs w:val="20"/>
        </w:rPr>
        <w:t xml:space="preserve"> </w:t>
      </w:r>
      <w:r>
        <w:rPr>
          <w:rFonts w:ascii="FangSong" w:hAnsi="FangSong" w:eastAsia="FangSong" w:cs="FangSong"/>
          <w:spacing w:val="-18"/>
          <w:sz w:val="20"/>
          <w:szCs w:val="20"/>
        </w:rPr>
        <w:t>系</w:t>
      </w:r>
      <w:r>
        <w:rPr>
          <w:rFonts w:ascii="FangSong" w:hAnsi="FangSong" w:eastAsia="FangSong" w:cs="FangSong"/>
          <w:spacing w:val="-36"/>
          <w:sz w:val="20"/>
          <w:szCs w:val="20"/>
        </w:rPr>
        <w:t xml:space="preserve"> </w:t>
      </w:r>
      <w:r>
        <w:rPr>
          <w:rFonts w:ascii="FangSong" w:hAnsi="FangSong" w:eastAsia="FangSong" w:cs="FangSong"/>
          <w:spacing w:val="-18"/>
          <w:sz w:val="20"/>
          <w:szCs w:val="20"/>
        </w:rPr>
        <w:t>统</w:t>
      </w:r>
      <w:r>
        <w:rPr>
          <w:rFonts w:ascii="FangSong" w:hAnsi="FangSong" w:eastAsia="FangSong" w:cs="FangSong"/>
          <w:spacing w:val="-28"/>
          <w:sz w:val="20"/>
          <w:szCs w:val="20"/>
        </w:rPr>
        <w:t xml:space="preserve"> </w:t>
      </w:r>
      <w:r>
        <w:rPr>
          <w:rFonts w:ascii="FangSong" w:hAnsi="FangSong" w:eastAsia="FangSong" w:cs="FangSong"/>
          <w:spacing w:val="-18"/>
          <w:sz w:val="20"/>
          <w:szCs w:val="20"/>
        </w:rPr>
        <w:t>的</w:t>
      </w:r>
      <w:r>
        <w:rPr>
          <w:rFonts w:ascii="FangSong" w:hAnsi="FangSong" w:eastAsia="FangSong" w:cs="FangSong"/>
          <w:spacing w:val="-37"/>
          <w:sz w:val="20"/>
          <w:szCs w:val="20"/>
        </w:rPr>
        <w:t xml:space="preserve"> </w:t>
      </w:r>
      <w:r>
        <w:rPr>
          <w:rFonts w:ascii="FangSong" w:hAnsi="FangSong" w:eastAsia="FangSong" w:cs="FangSong"/>
          <w:spacing w:val="-18"/>
          <w:sz w:val="20"/>
          <w:szCs w:val="20"/>
        </w:rPr>
        <w:t>结</w:t>
      </w:r>
      <w:r>
        <w:rPr>
          <w:rFonts w:ascii="FangSong" w:hAnsi="FangSong" w:eastAsia="FangSong" w:cs="FangSong"/>
          <w:spacing w:val="-40"/>
          <w:sz w:val="20"/>
          <w:szCs w:val="20"/>
        </w:rPr>
        <w:t xml:space="preserve"> </w:t>
      </w:r>
      <w:r>
        <w:rPr>
          <w:rFonts w:ascii="FangSong" w:hAnsi="FangSong" w:eastAsia="FangSong" w:cs="FangSong"/>
          <w:spacing w:val="-18"/>
          <w:sz w:val="20"/>
          <w:szCs w:val="20"/>
        </w:rPr>
        <w:t>构</w:t>
      </w:r>
      <w:r>
        <w:rPr>
          <w:rFonts w:ascii="FangSong" w:hAnsi="FangSong" w:eastAsia="FangSong" w:cs="FangSong"/>
          <w:spacing w:val="-40"/>
          <w:sz w:val="20"/>
          <w:szCs w:val="20"/>
        </w:rPr>
        <w:t xml:space="preserve"> </w:t>
      </w:r>
      <w:r>
        <w:rPr>
          <w:rFonts w:ascii="FangSong" w:hAnsi="FangSong" w:eastAsia="FangSong" w:cs="FangSong"/>
          <w:spacing w:val="-18"/>
          <w:sz w:val="20"/>
          <w:szCs w:val="20"/>
        </w:rPr>
        <w:t>组</w:t>
      </w:r>
      <w:r>
        <w:rPr>
          <w:rFonts w:ascii="FangSong" w:hAnsi="FangSong" w:eastAsia="FangSong" w:cs="FangSong"/>
          <w:spacing w:val="-37"/>
          <w:sz w:val="20"/>
          <w:szCs w:val="20"/>
        </w:rPr>
        <w:t xml:space="preserve"> </w:t>
      </w:r>
      <w:r>
        <w:rPr>
          <w:rFonts w:ascii="FangSong" w:hAnsi="FangSong" w:eastAsia="FangSong" w:cs="FangSong"/>
          <w:spacing w:val="-18"/>
          <w:sz w:val="20"/>
          <w:szCs w:val="20"/>
        </w:rPr>
        <w:t>成</w:t>
      </w:r>
      <w:r>
        <w:rPr>
          <w:rFonts w:ascii="FangSong" w:hAnsi="FangSong" w:eastAsia="FangSong" w:cs="FangSong"/>
          <w:spacing w:val="-38"/>
          <w:sz w:val="20"/>
          <w:szCs w:val="20"/>
        </w:rPr>
        <w:t xml:space="preserve"> </w:t>
      </w:r>
      <w:r>
        <w:rPr>
          <w:rFonts w:ascii="FangSong" w:hAnsi="FangSong" w:eastAsia="FangSong" w:cs="FangSong"/>
          <w:spacing w:val="-18"/>
          <w:sz w:val="20"/>
          <w:szCs w:val="20"/>
        </w:rPr>
        <w:t>及</w:t>
      </w:r>
      <w:r>
        <w:rPr>
          <w:rFonts w:ascii="FangSong" w:hAnsi="FangSong" w:eastAsia="FangSong" w:cs="FangSong"/>
          <w:spacing w:val="-35"/>
          <w:sz w:val="20"/>
          <w:szCs w:val="20"/>
        </w:rPr>
        <w:t xml:space="preserve"> </w:t>
      </w:r>
      <w:r>
        <w:rPr>
          <w:rFonts w:ascii="FangSong" w:hAnsi="FangSong" w:eastAsia="FangSong" w:cs="FangSong"/>
          <w:spacing w:val="-18"/>
          <w:sz w:val="20"/>
          <w:szCs w:val="20"/>
        </w:rPr>
        <w:t>工</w:t>
      </w:r>
      <w:r>
        <w:rPr>
          <w:rFonts w:ascii="FangSong" w:hAnsi="FangSong" w:eastAsia="FangSong" w:cs="FangSong"/>
          <w:spacing w:val="-37"/>
          <w:sz w:val="20"/>
          <w:szCs w:val="20"/>
        </w:rPr>
        <w:t xml:space="preserve"> </w:t>
      </w:r>
      <w:r>
        <w:rPr>
          <w:rFonts w:ascii="FangSong" w:hAnsi="FangSong" w:eastAsia="FangSong" w:cs="FangSong"/>
          <w:spacing w:val="-18"/>
          <w:sz w:val="20"/>
          <w:szCs w:val="20"/>
        </w:rPr>
        <w:t>作</w:t>
      </w:r>
      <w:r>
        <w:rPr>
          <w:rFonts w:ascii="FangSong" w:hAnsi="FangSong" w:eastAsia="FangSong" w:cs="FangSong"/>
          <w:spacing w:val="-37"/>
          <w:sz w:val="20"/>
          <w:szCs w:val="20"/>
        </w:rPr>
        <w:t xml:space="preserve"> </w:t>
      </w:r>
      <w:r>
        <w:rPr>
          <w:rFonts w:ascii="FangSong" w:hAnsi="FangSong" w:eastAsia="FangSong" w:cs="FangSong"/>
          <w:spacing w:val="-18"/>
          <w:sz w:val="20"/>
          <w:szCs w:val="20"/>
        </w:rPr>
        <w:t>原</w:t>
      </w:r>
      <w:r>
        <w:rPr>
          <w:rFonts w:ascii="FangSong" w:hAnsi="FangSong" w:eastAsia="FangSong" w:cs="FangSong"/>
          <w:spacing w:val="-38"/>
          <w:sz w:val="20"/>
          <w:szCs w:val="20"/>
        </w:rPr>
        <w:t xml:space="preserve"> </w:t>
      </w:r>
      <w:r>
        <w:rPr>
          <w:rFonts w:ascii="FangSong" w:hAnsi="FangSong" w:eastAsia="FangSong" w:cs="FangSong"/>
          <w:spacing w:val="-18"/>
          <w:sz w:val="20"/>
          <w:szCs w:val="20"/>
        </w:rPr>
        <w:t>理</w:t>
      </w:r>
    </w:p>
    <w:p w14:paraId="09D1E8D9">
      <w:pPr>
        <w:spacing w:before="136" w:line="221" w:lineRule="auto"/>
        <w:ind w:left="489"/>
        <w:rPr>
          <w:rFonts w:ascii="宋体" w:hAnsi="宋体" w:eastAsia="宋体" w:cs="宋体"/>
          <w:sz w:val="20"/>
          <w:szCs w:val="20"/>
        </w:rPr>
      </w:pPr>
      <w:r>
        <w:rPr>
          <w:rFonts w:ascii="宋体" w:hAnsi="宋体" w:eastAsia="宋体" w:cs="宋体"/>
          <w:spacing w:val="1"/>
          <w:sz w:val="20"/>
          <w:szCs w:val="20"/>
        </w:rPr>
        <w:t>1.</w:t>
      </w:r>
      <w:r>
        <w:rPr>
          <w:rFonts w:ascii="宋体" w:hAnsi="宋体" w:eastAsia="宋体" w:cs="宋体"/>
          <w:spacing w:val="-16"/>
          <w:sz w:val="20"/>
          <w:szCs w:val="20"/>
        </w:rPr>
        <w:t xml:space="preserve"> </w:t>
      </w:r>
      <w:r>
        <w:rPr>
          <w:rFonts w:ascii="宋体" w:hAnsi="宋体" w:eastAsia="宋体" w:cs="宋体"/>
          <w:spacing w:val="1"/>
          <w:sz w:val="20"/>
          <w:szCs w:val="20"/>
        </w:rPr>
        <w:t>组成</w:t>
      </w:r>
    </w:p>
    <w:p w14:paraId="0631504C">
      <w:pPr>
        <w:spacing w:before="97" w:line="325" w:lineRule="auto"/>
        <w:ind w:left="50" w:firstLine="439"/>
        <w:rPr>
          <w:rFonts w:ascii="宋体" w:hAnsi="宋体" w:eastAsia="宋体" w:cs="宋体"/>
          <w:sz w:val="20"/>
          <w:szCs w:val="20"/>
        </w:rPr>
      </w:pPr>
      <w:r>
        <w:rPr>
          <w:rFonts w:ascii="宋体" w:hAnsi="宋体" w:eastAsia="宋体" w:cs="宋体"/>
          <w:spacing w:val="22"/>
          <w:sz w:val="20"/>
          <w:szCs w:val="20"/>
        </w:rPr>
        <w:t>如图1-</w:t>
      </w:r>
      <w:r>
        <w:rPr>
          <w:rFonts w:ascii="宋体" w:hAnsi="宋体" w:eastAsia="宋体" w:cs="宋体"/>
          <w:spacing w:val="-38"/>
          <w:sz w:val="20"/>
          <w:szCs w:val="20"/>
        </w:rPr>
        <w:t xml:space="preserve"> </w:t>
      </w:r>
      <w:r>
        <w:rPr>
          <w:rFonts w:ascii="宋体" w:hAnsi="宋体" w:eastAsia="宋体" w:cs="宋体"/>
          <w:spacing w:val="22"/>
          <w:sz w:val="20"/>
          <w:szCs w:val="20"/>
        </w:rPr>
        <w:t>1-22所示，供丝系统主要由风力送丝机构1、计量辊3、烟丝提升带4、</w:t>
      </w:r>
      <w:r>
        <w:rPr>
          <w:rFonts w:ascii="宋体" w:hAnsi="宋体" w:eastAsia="宋体" w:cs="宋体"/>
          <w:sz w:val="20"/>
          <w:szCs w:val="20"/>
        </w:rPr>
        <w:t xml:space="preserve"> </w:t>
      </w:r>
      <w:r>
        <w:rPr>
          <w:rFonts w:ascii="宋体" w:hAnsi="宋体" w:eastAsia="宋体" w:cs="宋体"/>
          <w:spacing w:val="17"/>
          <w:sz w:val="20"/>
          <w:szCs w:val="20"/>
        </w:rPr>
        <w:t>均丝辊5、磁选装置7、摊铺辊8、计量料槽9</w:t>
      </w:r>
      <w:r>
        <w:rPr>
          <w:rFonts w:ascii="宋体" w:hAnsi="宋体" w:eastAsia="宋体" w:cs="宋体"/>
          <w:spacing w:val="16"/>
          <w:sz w:val="20"/>
          <w:szCs w:val="20"/>
        </w:rPr>
        <w:t>、振动计量料槽9.</w:t>
      </w:r>
      <w:r>
        <w:rPr>
          <w:rFonts w:ascii="宋体" w:hAnsi="宋体" w:eastAsia="宋体" w:cs="宋体"/>
          <w:spacing w:val="-59"/>
          <w:sz w:val="20"/>
          <w:szCs w:val="20"/>
        </w:rPr>
        <w:t xml:space="preserve"> </w:t>
      </w:r>
      <w:r>
        <w:rPr>
          <w:rFonts w:ascii="宋体" w:hAnsi="宋体" w:eastAsia="宋体" w:cs="宋体"/>
          <w:spacing w:val="16"/>
          <w:sz w:val="20"/>
          <w:szCs w:val="20"/>
        </w:rPr>
        <w:t>1、针辊和弹丝辊10、</w:t>
      </w:r>
      <w:r>
        <w:rPr>
          <w:rFonts w:ascii="宋体" w:hAnsi="宋体" w:eastAsia="宋体" w:cs="宋体"/>
          <w:sz w:val="20"/>
          <w:szCs w:val="20"/>
        </w:rPr>
        <w:t xml:space="preserve"> </w:t>
      </w:r>
      <w:r>
        <w:rPr>
          <w:rFonts w:ascii="宋体" w:hAnsi="宋体" w:eastAsia="宋体" w:cs="宋体"/>
          <w:spacing w:val="17"/>
          <w:sz w:val="20"/>
          <w:szCs w:val="20"/>
        </w:rPr>
        <w:t>清洁辊11等组成。</w:t>
      </w:r>
    </w:p>
    <w:p w14:paraId="043B1D84">
      <w:pPr>
        <w:spacing w:before="137" w:line="4821" w:lineRule="exact"/>
        <w:ind w:firstLine="2060"/>
      </w:pPr>
      <w:r>
        <w:rPr>
          <w:position w:val="-96"/>
        </w:rPr>
        <w:drawing>
          <wp:inline distT="0" distB="0" distL="0" distR="0">
            <wp:extent cx="2533015" cy="306070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212"/>
                    <a:stretch>
                      <a:fillRect/>
                    </a:stretch>
                  </pic:blipFill>
                  <pic:spPr>
                    <a:xfrm>
                      <a:off x="0" y="0"/>
                      <a:ext cx="2533648" cy="3060777"/>
                    </a:xfrm>
                    <a:prstGeom prst="rect">
                      <a:avLst/>
                    </a:prstGeom>
                  </pic:spPr>
                </pic:pic>
              </a:graphicData>
            </a:graphic>
          </wp:inline>
        </w:drawing>
      </w:r>
    </w:p>
    <w:p w14:paraId="7130D46B">
      <w:pPr>
        <w:spacing w:before="163" w:line="223" w:lineRule="auto"/>
        <w:ind w:left="3120"/>
        <w:rPr>
          <w:rFonts w:ascii="KaiTi" w:hAnsi="KaiTi" w:eastAsia="KaiTi" w:cs="KaiTi"/>
          <w:sz w:val="20"/>
          <w:szCs w:val="20"/>
        </w:rPr>
      </w:pPr>
      <w:r>
        <w:rPr>
          <w:rFonts w:ascii="KaiTi" w:hAnsi="KaiTi" w:eastAsia="KaiTi" w:cs="KaiTi"/>
          <w:spacing w:val="4"/>
          <w:sz w:val="20"/>
          <w:szCs w:val="20"/>
        </w:rPr>
        <w:t>图1-</w:t>
      </w:r>
      <w:r>
        <w:rPr>
          <w:rFonts w:ascii="KaiTi" w:hAnsi="KaiTi" w:eastAsia="KaiTi" w:cs="KaiTi"/>
          <w:spacing w:val="-41"/>
          <w:sz w:val="20"/>
          <w:szCs w:val="20"/>
        </w:rPr>
        <w:t xml:space="preserve"> </w:t>
      </w:r>
      <w:r>
        <w:rPr>
          <w:rFonts w:ascii="KaiTi" w:hAnsi="KaiTi" w:eastAsia="KaiTi" w:cs="KaiTi"/>
          <w:spacing w:val="4"/>
          <w:sz w:val="20"/>
          <w:szCs w:val="20"/>
        </w:rPr>
        <w:t>1-22</w:t>
      </w:r>
      <w:r>
        <w:rPr>
          <w:rFonts w:ascii="KaiTi" w:hAnsi="KaiTi" w:eastAsia="KaiTi" w:cs="KaiTi"/>
          <w:spacing w:val="78"/>
          <w:sz w:val="20"/>
          <w:szCs w:val="20"/>
        </w:rPr>
        <w:t xml:space="preserve"> </w:t>
      </w:r>
      <w:r>
        <w:rPr>
          <w:rFonts w:ascii="KaiTi" w:hAnsi="KaiTi" w:eastAsia="KaiTi" w:cs="KaiTi"/>
          <w:spacing w:val="4"/>
          <w:sz w:val="20"/>
          <w:szCs w:val="20"/>
        </w:rPr>
        <w:t>供丝系统</w:t>
      </w:r>
    </w:p>
    <w:p w14:paraId="373422F3">
      <w:pPr>
        <w:spacing w:before="92" w:line="257" w:lineRule="auto"/>
        <w:ind w:left="379" w:right="391" w:firstLine="10"/>
        <w:rPr>
          <w:rFonts w:ascii="宋体" w:hAnsi="宋体" w:eastAsia="宋体" w:cs="宋体"/>
          <w:sz w:val="20"/>
          <w:szCs w:val="20"/>
        </w:rPr>
      </w:pPr>
      <w:r>
        <w:rPr>
          <w:rFonts w:ascii="宋体" w:hAnsi="宋体" w:eastAsia="宋体" w:cs="宋体"/>
          <w:spacing w:val="16"/>
          <w:sz w:val="20"/>
          <w:szCs w:val="20"/>
        </w:rPr>
        <w:t>1.</w:t>
      </w:r>
      <w:r>
        <w:rPr>
          <w:rFonts w:ascii="宋体" w:hAnsi="宋体" w:eastAsia="宋体" w:cs="宋体"/>
          <w:spacing w:val="-49"/>
          <w:sz w:val="20"/>
          <w:szCs w:val="20"/>
        </w:rPr>
        <w:t xml:space="preserve"> </w:t>
      </w:r>
      <w:r>
        <w:rPr>
          <w:rFonts w:ascii="宋体" w:hAnsi="宋体" w:eastAsia="宋体" w:cs="宋体"/>
          <w:spacing w:val="16"/>
          <w:sz w:val="20"/>
          <w:szCs w:val="20"/>
        </w:rPr>
        <w:t>风力送丝机构2.预供料区3.计量辊4.烟丝提升带5.均丝辊  6.储料区7.磁</w:t>
      </w:r>
      <w:r>
        <w:rPr>
          <w:rFonts w:ascii="宋体" w:hAnsi="宋体" w:eastAsia="宋体" w:cs="宋体"/>
          <w:sz w:val="20"/>
          <w:szCs w:val="20"/>
        </w:rPr>
        <w:t xml:space="preserve"> </w:t>
      </w:r>
      <w:r>
        <w:rPr>
          <w:rFonts w:ascii="宋体" w:hAnsi="宋体" w:eastAsia="宋体" w:cs="宋体"/>
          <w:spacing w:val="-10"/>
          <w:sz w:val="20"/>
          <w:szCs w:val="20"/>
        </w:rPr>
        <w:t xml:space="preserve">选装置  8.摊铺辊  9.计量料槽  9.1振动计量料槽 </w:t>
      </w:r>
      <w:r>
        <w:rPr>
          <w:rFonts w:ascii="宋体" w:hAnsi="宋体" w:eastAsia="宋体" w:cs="宋体"/>
          <w:spacing w:val="-11"/>
          <w:sz w:val="20"/>
          <w:szCs w:val="20"/>
        </w:rPr>
        <w:t xml:space="preserve"> 10.针辊和弹丝辊  11.清洁辊</w:t>
      </w:r>
    </w:p>
    <w:p w14:paraId="2A7C01CE">
      <w:pPr>
        <w:spacing w:before="224" w:line="219" w:lineRule="auto"/>
        <w:ind w:left="489"/>
        <w:rPr>
          <w:rFonts w:ascii="宋体" w:hAnsi="宋体" w:eastAsia="宋体" w:cs="宋体"/>
          <w:sz w:val="20"/>
          <w:szCs w:val="20"/>
        </w:rPr>
      </w:pPr>
      <w:r>
        <w:rPr>
          <w:rFonts w:ascii="宋体" w:hAnsi="宋体" w:eastAsia="宋体" w:cs="宋体"/>
          <w:spacing w:val="8"/>
          <w:sz w:val="20"/>
          <w:szCs w:val="20"/>
        </w:rPr>
        <w:t>2.</w:t>
      </w:r>
      <w:r>
        <w:rPr>
          <w:rFonts w:ascii="宋体" w:hAnsi="宋体" w:eastAsia="宋体" w:cs="宋体"/>
          <w:spacing w:val="-29"/>
          <w:sz w:val="20"/>
          <w:szCs w:val="20"/>
        </w:rPr>
        <w:t xml:space="preserve"> </w:t>
      </w:r>
      <w:r>
        <w:rPr>
          <w:rFonts w:ascii="宋体" w:hAnsi="宋体" w:eastAsia="宋体" w:cs="宋体"/>
          <w:spacing w:val="8"/>
          <w:sz w:val="20"/>
          <w:szCs w:val="20"/>
        </w:rPr>
        <w:t>作用和特点</w:t>
      </w:r>
    </w:p>
    <w:p w14:paraId="5221FA65">
      <w:pPr>
        <w:spacing w:before="134" w:line="315" w:lineRule="auto"/>
        <w:ind w:left="50" w:right="19" w:firstLine="439"/>
        <w:jc w:val="both"/>
        <w:rPr>
          <w:rFonts w:ascii="宋体" w:hAnsi="宋体" w:eastAsia="宋体" w:cs="宋体"/>
          <w:sz w:val="20"/>
          <w:szCs w:val="20"/>
        </w:rPr>
      </w:pPr>
      <w:r>
        <w:rPr>
          <w:rFonts w:ascii="宋体" w:hAnsi="宋体" w:eastAsia="宋体" w:cs="宋体"/>
          <w:spacing w:val="11"/>
          <w:sz w:val="20"/>
          <w:szCs w:val="20"/>
        </w:rPr>
        <w:t>供丝系统主要完成烟丝输入、限量供给、匀</w:t>
      </w:r>
      <w:r>
        <w:rPr>
          <w:rFonts w:ascii="宋体" w:hAnsi="宋体" w:eastAsia="宋体" w:cs="宋体"/>
          <w:spacing w:val="10"/>
          <w:sz w:val="20"/>
          <w:szCs w:val="20"/>
        </w:rPr>
        <w:t>丝松散、磁铁除杂、计量供给等任务。</w:t>
      </w:r>
      <w:r>
        <w:rPr>
          <w:rFonts w:ascii="宋体" w:hAnsi="宋体" w:eastAsia="宋体" w:cs="宋体"/>
          <w:sz w:val="20"/>
          <w:szCs w:val="20"/>
        </w:rPr>
        <w:t xml:space="preserve"> </w:t>
      </w:r>
      <w:r>
        <w:rPr>
          <w:rFonts w:ascii="宋体" w:hAnsi="宋体" w:eastAsia="宋体" w:cs="宋体"/>
          <w:spacing w:val="20"/>
          <w:sz w:val="20"/>
          <w:szCs w:val="20"/>
        </w:rPr>
        <w:t>烟丝输送单元可与机架完全脱离开来，具有自动化程度高、供料均匀、维护方便的</w:t>
      </w:r>
      <w:r>
        <w:rPr>
          <w:rFonts w:ascii="宋体" w:hAnsi="宋体" w:eastAsia="宋体" w:cs="宋体"/>
          <w:spacing w:val="7"/>
          <w:sz w:val="20"/>
          <w:szCs w:val="20"/>
        </w:rPr>
        <w:t xml:space="preserve">  </w:t>
      </w:r>
      <w:r>
        <w:rPr>
          <w:rFonts w:ascii="宋体" w:hAnsi="宋体" w:eastAsia="宋体" w:cs="宋体"/>
          <w:spacing w:val="6"/>
          <w:sz w:val="20"/>
          <w:szCs w:val="20"/>
        </w:rPr>
        <w:t>特点。</w:t>
      </w:r>
    </w:p>
    <w:p w14:paraId="01B5C61E">
      <w:pPr>
        <w:spacing w:before="16" w:line="220" w:lineRule="auto"/>
        <w:ind w:left="489"/>
        <w:rPr>
          <w:rFonts w:ascii="宋体" w:hAnsi="宋体" w:eastAsia="宋体" w:cs="宋体"/>
          <w:sz w:val="20"/>
          <w:szCs w:val="20"/>
        </w:rPr>
      </w:pPr>
      <w:r>
        <w:rPr>
          <w:rFonts w:ascii="宋体" w:hAnsi="宋体" w:eastAsia="宋体" w:cs="宋体"/>
          <w:spacing w:val="6"/>
          <w:sz w:val="20"/>
          <w:szCs w:val="20"/>
        </w:rPr>
        <w:t>3.</w:t>
      </w:r>
      <w:r>
        <w:rPr>
          <w:rFonts w:ascii="宋体" w:hAnsi="宋体" w:eastAsia="宋体" w:cs="宋体"/>
          <w:spacing w:val="-26"/>
          <w:sz w:val="20"/>
          <w:szCs w:val="20"/>
        </w:rPr>
        <w:t xml:space="preserve"> </w:t>
      </w:r>
      <w:r>
        <w:rPr>
          <w:rFonts w:ascii="宋体" w:hAnsi="宋体" w:eastAsia="宋体" w:cs="宋体"/>
          <w:spacing w:val="6"/>
          <w:sz w:val="20"/>
          <w:szCs w:val="20"/>
        </w:rPr>
        <w:t>结构与原理</w:t>
      </w:r>
    </w:p>
    <w:p w14:paraId="184D1520">
      <w:pPr>
        <w:spacing w:before="121" w:line="324" w:lineRule="auto"/>
        <w:ind w:left="50" w:right="39" w:firstLine="439"/>
        <w:rPr>
          <w:rFonts w:ascii="宋体" w:hAnsi="宋体" w:eastAsia="宋体" w:cs="宋体"/>
          <w:sz w:val="20"/>
          <w:szCs w:val="20"/>
        </w:rPr>
      </w:pPr>
      <w:r>
        <w:rPr>
          <w:rFonts w:ascii="宋体" w:hAnsi="宋体" w:eastAsia="宋体" w:cs="宋体"/>
          <w:spacing w:val="20"/>
          <w:sz w:val="20"/>
          <w:szCs w:val="20"/>
        </w:rPr>
        <w:t>如图1-</w:t>
      </w:r>
      <w:r>
        <w:rPr>
          <w:rFonts w:ascii="宋体" w:hAnsi="宋体" w:eastAsia="宋体" w:cs="宋体"/>
          <w:spacing w:val="-46"/>
          <w:sz w:val="20"/>
          <w:szCs w:val="20"/>
        </w:rPr>
        <w:t xml:space="preserve"> </w:t>
      </w:r>
      <w:r>
        <w:rPr>
          <w:rFonts w:ascii="宋体" w:hAnsi="宋体" w:eastAsia="宋体" w:cs="宋体"/>
          <w:spacing w:val="20"/>
          <w:sz w:val="20"/>
          <w:szCs w:val="20"/>
        </w:rPr>
        <w:t>1-22所示，烟丝通过风力送丝系统送至风力送丝机构1落料闸门上部的</w:t>
      </w:r>
      <w:r>
        <w:rPr>
          <w:rFonts w:ascii="宋体" w:hAnsi="宋体" w:eastAsia="宋体" w:cs="宋体"/>
          <w:sz w:val="20"/>
          <w:szCs w:val="20"/>
        </w:rPr>
        <w:t xml:space="preserve"> </w:t>
      </w:r>
      <w:r>
        <w:rPr>
          <w:rFonts w:ascii="宋体" w:hAnsi="宋体" w:eastAsia="宋体" w:cs="宋体"/>
          <w:spacing w:val="14"/>
          <w:sz w:val="20"/>
          <w:szCs w:val="20"/>
        </w:rPr>
        <w:t>烟丝腔内，当烟丝储存到设定量时，接近开关发出信号，吸丝风管中闸门关闭，风力</w:t>
      </w:r>
      <w:r>
        <w:rPr>
          <w:rFonts w:ascii="宋体" w:hAnsi="宋体" w:eastAsia="宋体" w:cs="宋体"/>
          <w:spacing w:val="18"/>
          <w:sz w:val="20"/>
          <w:szCs w:val="20"/>
        </w:rPr>
        <w:t xml:space="preserve"> </w:t>
      </w:r>
      <w:r>
        <w:rPr>
          <w:rFonts w:ascii="宋体" w:hAnsi="宋体" w:eastAsia="宋体" w:cs="宋体"/>
          <w:spacing w:val="10"/>
          <w:sz w:val="20"/>
          <w:szCs w:val="20"/>
        </w:rPr>
        <w:t>送丝系统停止供丝；当光电开关</w:t>
      </w:r>
      <w:r>
        <w:rPr>
          <w:rFonts w:ascii="宋体" w:hAnsi="宋体" w:eastAsia="宋体" w:cs="宋体"/>
          <w:spacing w:val="-21"/>
          <w:sz w:val="20"/>
          <w:szCs w:val="20"/>
        </w:rPr>
        <w:t xml:space="preserve"> </w:t>
      </w:r>
      <w:r>
        <w:rPr>
          <w:rFonts w:ascii="黑体" w:hAnsi="黑体" w:eastAsia="黑体" w:cs="黑体"/>
          <w:spacing w:val="10"/>
          <w:sz w:val="20"/>
          <w:szCs w:val="20"/>
        </w:rPr>
        <w:t>B</w:t>
      </w:r>
      <w:r>
        <w:rPr>
          <w:rFonts w:ascii="黑体" w:hAnsi="黑体" w:eastAsia="黑体" w:cs="黑体"/>
          <w:spacing w:val="-51"/>
          <w:sz w:val="20"/>
          <w:szCs w:val="20"/>
        </w:rPr>
        <w:t xml:space="preserve"> </w:t>
      </w:r>
      <w:r>
        <w:rPr>
          <w:rFonts w:ascii="Times New Roman" w:hAnsi="Times New Roman" w:eastAsia="Times New Roman" w:cs="Times New Roman"/>
          <w:spacing w:val="10"/>
          <w:sz w:val="20"/>
          <w:szCs w:val="20"/>
        </w:rPr>
        <w:t>6V</w:t>
      </w:r>
      <w:r>
        <w:rPr>
          <w:rFonts w:ascii="Times New Roman" w:hAnsi="Times New Roman" w:eastAsia="Times New Roman" w:cs="Times New Roman"/>
          <w:spacing w:val="24"/>
          <w:sz w:val="20"/>
          <w:szCs w:val="20"/>
        </w:rPr>
        <w:t xml:space="preserve"> </w:t>
      </w:r>
      <w:r>
        <w:rPr>
          <w:rFonts w:ascii="宋体" w:hAnsi="宋体" w:eastAsia="宋体" w:cs="宋体"/>
          <w:spacing w:val="10"/>
          <w:sz w:val="20"/>
          <w:szCs w:val="20"/>
        </w:rPr>
        <w:t>发出需求信号，则落料闸门打开，烟丝落入计量</w:t>
      </w:r>
      <w:r>
        <w:rPr>
          <w:rFonts w:ascii="宋体" w:hAnsi="宋体" w:eastAsia="宋体" w:cs="宋体"/>
          <w:sz w:val="20"/>
          <w:szCs w:val="20"/>
        </w:rPr>
        <w:t xml:space="preserve"> </w:t>
      </w:r>
      <w:r>
        <w:rPr>
          <w:rFonts w:ascii="宋体" w:hAnsi="宋体" w:eastAsia="宋体" w:cs="宋体"/>
          <w:spacing w:val="13"/>
          <w:sz w:val="20"/>
          <w:szCs w:val="20"/>
        </w:rPr>
        <w:t>辊3上方的预供丝区，落料闸门关闭，接近开关又发出控制信号，吸丝风管闸门打开，</w:t>
      </w:r>
      <w:r>
        <w:rPr>
          <w:rFonts w:ascii="宋体" w:hAnsi="宋体" w:eastAsia="宋体" w:cs="宋体"/>
          <w:spacing w:val="5"/>
          <w:sz w:val="20"/>
          <w:szCs w:val="20"/>
        </w:rPr>
        <w:t xml:space="preserve"> </w:t>
      </w:r>
      <w:r>
        <w:rPr>
          <w:rFonts w:ascii="宋体" w:hAnsi="宋体" w:eastAsia="宋体" w:cs="宋体"/>
          <w:spacing w:val="6"/>
          <w:sz w:val="20"/>
          <w:szCs w:val="20"/>
        </w:rPr>
        <w:t>烟丝又被吸入到烟丝腔内。</w:t>
      </w:r>
    </w:p>
    <w:p w14:paraId="799237F1">
      <w:pPr>
        <w:spacing w:before="12" w:line="278" w:lineRule="auto"/>
        <w:ind w:left="52" w:right="113" w:firstLine="439"/>
        <w:rPr>
          <w:rFonts w:ascii="宋体" w:hAnsi="宋体" w:eastAsia="宋体" w:cs="宋体"/>
          <w:sz w:val="20"/>
          <w:szCs w:val="20"/>
        </w:rPr>
      </w:pPr>
      <w:r>
        <w:rPr>
          <w:rFonts w:ascii="宋体" w:hAnsi="宋体" w:eastAsia="宋体" w:cs="宋体"/>
          <w:b/>
          <w:bCs/>
          <w:spacing w:val="8"/>
          <w:sz w:val="20"/>
          <w:szCs w:val="20"/>
        </w:rPr>
        <w:t>当计量辊3上的烟丝料位低于光电开关</w:t>
      </w:r>
      <w:r>
        <w:rPr>
          <w:rFonts w:ascii="宋体" w:hAnsi="宋体" w:eastAsia="宋体" w:cs="宋体"/>
          <w:spacing w:val="-37"/>
          <w:sz w:val="20"/>
          <w:szCs w:val="20"/>
        </w:rPr>
        <w:t xml:space="preserve"> </w:t>
      </w:r>
      <w:r>
        <w:rPr>
          <w:rFonts w:ascii="Times New Roman" w:hAnsi="Times New Roman" w:eastAsia="Times New Roman" w:cs="Times New Roman"/>
          <w:b/>
          <w:bCs/>
          <w:spacing w:val="8"/>
          <w:sz w:val="20"/>
          <w:szCs w:val="20"/>
        </w:rPr>
        <w:t>B6V</w:t>
      </w:r>
      <w:r>
        <w:rPr>
          <w:rFonts w:ascii="Times New Roman" w:hAnsi="Times New Roman" w:eastAsia="Times New Roman" w:cs="Times New Roman"/>
          <w:b/>
          <w:bCs/>
          <w:spacing w:val="19"/>
          <w:w w:val="101"/>
          <w:sz w:val="20"/>
          <w:szCs w:val="20"/>
        </w:rPr>
        <w:t xml:space="preserve"> </w:t>
      </w:r>
      <w:r>
        <w:rPr>
          <w:rFonts w:ascii="宋体" w:hAnsi="宋体" w:eastAsia="宋体" w:cs="宋体"/>
          <w:b/>
          <w:bCs/>
          <w:spacing w:val="8"/>
          <w:sz w:val="20"/>
          <w:szCs w:val="20"/>
        </w:rPr>
        <w:t>时，光电开关</w:t>
      </w:r>
      <w:r>
        <w:rPr>
          <w:rFonts w:ascii="宋体" w:hAnsi="宋体" w:eastAsia="宋体" w:cs="宋体"/>
          <w:spacing w:val="-47"/>
          <w:sz w:val="20"/>
          <w:szCs w:val="20"/>
        </w:rPr>
        <w:t xml:space="preserve"> </w:t>
      </w:r>
      <w:r>
        <w:rPr>
          <w:rFonts w:ascii="Times New Roman" w:hAnsi="Times New Roman" w:eastAsia="Times New Roman" w:cs="Times New Roman"/>
          <w:b/>
          <w:bCs/>
          <w:spacing w:val="8"/>
          <w:sz w:val="20"/>
          <w:szCs w:val="20"/>
        </w:rPr>
        <w:t>B6V</w:t>
      </w:r>
      <w:r>
        <w:rPr>
          <w:rFonts w:ascii="Times New Roman" w:hAnsi="Times New Roman" w:eastAsia="Times New Roman" w:cs="Times New Roman"/>
          <w:b/>
          <w:bCs/>
          <w:spacing w:val="30"/>
          <w:sz w:val="20"/>
          <w:szCs w:val="20"/>
        </w:rPr>
        <w:t xml:space="preserve"> </w:t>
      </w:r>
      <w:r>
        <w:rPr>
          <w:rFonts w:ascii="宋体" w:hAnsi="宋体" w:eastAsia="宋体" w:cs="宋体"/>
          <w:b/>
          <w:bCs/>
          <w:spacing w:val="8"/>
          <w:sz w:val="20"/>
          <w:szCs w:val="20"/>
        </w:rPr>
        <w:t>接通，通过气缸打</w:t>
      </w:r>
      <w:r>
        <w:rPr>
          <w:rFonts w:ascii="宋体" w:hAnsi="宋体" w:eastAsia="宋体" w:cs="宋体"/>
          <w:sz w:val="20"/>
          <w:szCs w:val="20"/>
        </w:rPr>
        <w:t xml:space="preserve"> </w:t>
      </w:r>
      <w:r>
        <w:rPr>
          <w:rFonts w:ascii="宋体" w:hAnsi="宋体" w:eastAsia="宋体" w:cs="宋体"/>
          <w:b/>
          <w:bCs/>
          <w:spacing w:val="11"/>
          <w:sz w:val="20"/>
          <w:szCs w:val="20"/>
        </w:rPr>
        <w:t>开落料闸门，放下定量烟丝。当储料区6的烟丝</w:t>
      </w:r>
      <w:r>
        <w:rPr>
          <w:rFonts w:ascii="宋体" w:hAnsi="宋体" w:eastAsia="宋体" w:cs="宋体"/>
          <w:b/>
          <w:bCs/>
          <w:spacing w:val="10"/>
          <w:sz w:val="20"/>
          <w:szCs w:val="20"/>
        </w:rPr>
        <w:t>料位低于高位光电开关</w:t>
      </w:r>
      <w:r>
        <w:rPr>
          <w:rFonts w:ascii="宋体" w:hAnsi="宋体" w:eastAsia="宋体" w:cs="宋体"/>
          <w:spacing w:val="-33"/>
          <w:sz w:val="20"/>
          <w:szCs w:val="20"/>
        </w:rPr>
        <w:t xml:space="preserve"> </w:t>
      </w:r>
      <w:r>
        <w:rPr>
          <w:rFonts w:ascii="宋体" w:hAnsi="宋体" w:eastAsia="宋体" w:cs="宋体"/>
          <w:b/>
          <w:bCs/>
          <w:spacing w:val="10"/>
          <w:sz w:val="20"/>
          <w:szCs w:val="20"/>
        </w:rPr>
        <w:t>B7V</w:t>
      </w:r>
      <w:r>
        <w:rPr>
          <w:rFonts w:ascii="宋体" w:hAnsi="宋体" w:eastAsia="宋体" w:cs="宋体"/>
          <w:spacing w:val="73"/>
          <w:sz w:val="20"/>
          <w:szCs w:val="20"/>
        </w:rPr>
        <w:t xml:space="preserve"> </w:t>
      </w:r>
      <w:r>
        <w:rPr>
          <w:rFonts w:ascii="宋体" w:hAnsi="宋体" w:eastAsia="宋体" w:cs="宋体"/>
          <w:b/>
          <w:bCs/>
          <w:spacing w:val="10"/>
          <w:sz w:val="20"/>
          <w:szCs w:val="20"/>
        </w:rPr>
        <w:t>时，高位</w:t>
      </w:r>
    </w:p>
    <w:p w14:paraId="7D6C878A">
      <w:pPr>
        <w:pStyle w:val="2"/>
        <w:tabs>
          <w:tab w:val="left" w:pos="580"/>
        </w:tabs>
        <w:spacing w:before="1" w:line="224" w:lineRule="auto"/>
      </w:pPr>
      <w:r>
        <w:rPr>
          <w:u w:val="single" w:color="auto"/>
        </w:rPr>
        <w:tab/>
      </w:r>
    </w:p>
    <w:p w14:paraId="6E93A8ED">
      <w:pPr>
        <w:spacing w:line="197" w:lineRule="auto"/>
        <w:ind w:left="10"/>
        <w:rPr>
          <w:rFonts w:ascii="Times New Roman" w:hAnsi="Times New Roman" w:eastAsia="Times New Roman" w:cs="Times New Roman"/>
          <w:sz w:val="10"/>
          <w:szCs w:val="10"/>
        </w:rPr>
      </w:pPr>
      <w:r>
        <w:rPr>
          <w:rFonts w:ascii="黑体" w:hAnsi="黑体" w:eastAsia="黑体" w:cs="黑体"/>
          <w:spacing w:val="-7"/>
          <w:sz w:val="15"/>
          <w:szCs w:val="15"/>
        </w:rPr>
        <w:t>图</w:t>
      </w:r>
      <w:r>
        <w:rPr>
          <w:rFonts w:ascii="黑体" w:hAnsi="黑体" w:eastAsia="黑体" w:cs="黑体"/>
          <w:spacing w:val="3"/>
          <w:sz w:val="15"/>
          <w:szCs w:val="15"/>
        </w:rPr>
        <w:t xml:space="preserve"> </w:t>
      </w:r>
      <w:r>
        <w:rPr>
          <w:rFonts w:ascii="Times New Roman" w:hAnsi="Times New Roman" w:eastAsia="Times New Roman" w:cs="Times New Roman"/>
          <w:spacing w:val="-7"/>
          <w:position w:val="-1"/>
          <w:sz w:val="10"/>
          <w:szCs w:val="10"/>
          <w:u w:val="single" w:color="auto"/>
        </w:rPr>
        <w:t>16</w:t>
      </w:r>
      <w:r>
        <w:rPr>
          <w:rFonts w:ascii="Times New Roman" w:hAnsi="Times New Roman" w:eastAsia="Times New Roman" w:cs="Times New Roman"/>
          <w:position w:val="-1"/>
          <w:sz w:val="10"/>
          <w:szCs w:val="10"/>
          <w:u w:val="single" w:color="auto"/>
        </w:rPr>
        <w:t xml:space="preserve">               </w:t>
      </w:r>
    </w:p>
    <w:p w14:paraId="6DB0E5D4">
      <w:pPr>
        <w:spacing w:before="21" w:line="187" w:lineRule="auto"/>
        <w:ind w:left="440"/>
        <w:rPr>
          <w:rFonts w:ascii="黑体" w:hAnsi="黑体" w:eastAsia="黑体" w:cs="黑体"/>
          <w:sz w:val="10"/>
          <w:szCs w:val="10"/>
        </w:rPr>
      </w:pPr>
      <w:r>
        <w:rPr>
          <w:rFonts w:ascii="黑体" w:hAnsi="黑体" w:eastAsia="黑体" w:cs="黑体"/>
          <w:sz w:val="10"/>
          <w:szCs w:val="10"/>
        </w:rPr>
        <w:t>因</w:t>
      </w:r>
    </w:p>
    <w:p w14:paraId="2DE3EB3B">
      <w:pPr>
        <w:spacing w:line="187" w:lineRule="auto"/>
        <w:rPr>
          <w:rFonts w:ascii="黑体" w:hAnsi="黑体" w:eastAsia="黑体" w:cs="黑体"/>
          <w:sz w:val="10"/>
          <w:szCs w:val="10"/>
        </w:rPr>
        <w:sectPr>
          <w:type w:val="continuous"/>
          <w:pgSz w:w="10270" w:h="14670"/>
          <w:pgMar w:top="400" w:right="1070" w:bottom="400" w:left="1109" w:header="0" w:footer="0" w:gutter="0"/>
          <w:cols w:equalWidth="0" w:num="1">
            <w:col w:w="8090"/>
          </w:cols>
        </w:sectPr>
      </w:pPr>
    </w:p>
    <w:p w14:paraId="32C65792">
      <w:pPr>
        <w:pStyle w:val="2"/>
        <w:spacing w:line="277" w:lineRule="auto"/>
      </w:pPr>
    </w:p>
    <w:p w14:paraId="50E89507">
      <w:pPr>
        <w:spacing w:before="65" w:line="219" w:lineRule="auto"/>
        <w:ind w:left="4979"/>
        <w:rPr>
          <w:rFonts w:ascii="Times New Roman" w:hAnsi="Times New Roman" w:eastAsia="Times New Roman" w:cs="Times New Roman"/>
          <w:sz w:val="20"/>
          <w:szCs w:val="20"/>
        </w:rPr>
      </w:pPr>
      <w:r>
        <w:drawing>
          <wp:anchor distT="0" distB="0" distL="0" distR="0" simplePos="0" relativeHeight="251714560" behindDoc="0" locked="0" layoutInCell="1" allowOverlap="1">
            <wp:simplePos x="0" y="0"/>
            <wp:positionH relativeFrom="column">
              <wp:posOffset>0</wp:posOffset>
            </wp:positionH>
            <wp:positionV relativeFrom="paragraph">
              <wp:posOffset>127000</wp:posOffset>
            </wp:positionV>
            <wp:extent cx="2413000" cy="6350"/>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213"/>
                    <a:stretch>
                      <a:fillRect/>
                    </a:stretch>
                  </pic:blipFill>
                  <pic:spPr>
                    <a:xfrm>
                      <a:off x="0" y="0"/>
                      <a:ext cx="2412996" cy="6350"/>
                    </a:xfrm>
                    <a:prstGeom prst="rect">
                      <a:avLst/>
                    </a:prstGeom>
                  </pic:spPr>
                </pic:pic>
              </a:graphicData>
            </a:graphic>
          </wp:anchor>
        </w:drawing>
      </w:r>
      <w:r>
        <w:drawing>
          <wp:anchor distT="0" distB="0" distL="0" distR="0" simplePos="0" relativeHeight="251713536" behindDoc="1" locked="0" layoutInCell="1" allowOverlap="1">
            <wp:simplePos x="0" y="0"/>
            <wp:positionH relativeFrom="column">
              <wp:posOffset>4393565</wp:posOffset>
            </wp:positionH>
            <wp:positionV relativeFrom="paragraph">
              <wp:posOffset>-5715</wp:posOffset>
            </wp:positionV>
            <wp:extent cx="692150" cy="215900"/>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214"/>
                    <a:stretch>
                      <a:fillRect/>
                    </a:stretch>
                  </pic:blipFill>
                  <pic:spPr>
                    <a:xfrm>
                      <a:off x="0" y="0"/>
                      <a:ext cx="692162" cy="215931"/>
                    </a:xfrm>
                    <a:prstGeom prst="rect">
                      <a:avLst/>
                    </a:prstGeom>
                  </pic:spPr>
                </pic:pic>
              </a:graphicData>
            </a:graphic>
          </wp:anchor>
        </w:drawing>
      </w:r>
      <w:r>
        <w:rPr>
          <w:rFonts w:hint="eastAsia" w:ascii="宋体" w:hAnsi="宋体" w:eastAsia="宋体" w:cs="宋体"/>
          <w:spacing w:val="-20"/>
          <w:w w:val="96"/>
          <w:sz w:val="20"/>
          <w:szCs w:val="20"/>
          <w:lang w:eastAsia="zh-CN"/>
        </w:rPr>
        <w:t>1</w:t>
      </w:r>
      <w:r>
        <w:rPr>
          <w:rFonts w:ascii="Times New Roman" w:hAnsi="Times New Roman" w:eastAsia="Times New Roman" w:cs="Times New Roman"/>
          <w:spacing w:val="-20"/>
          <w:w w:val="96"/>
          <w:sz w:val="20"/>
          <w:szCs w:val="20"/>
        </w:rPr>
        <w:t>C</w:t>
      </w:r>
    </w:p>
    <w:p w14:paraId="7CC9811F">
      <w:pPr>
        <w:spacing w:before="217" w:line="326" w:lineRule="auto"/>
        <w:ind w:left="9" w:right="135"/>
        <w:jc w:val="both"/>
        <w:rPr>
          <w:rFonts w:ascii="宋体" w:hAnsi="宋体" w:eastAsia="宋体" w:cs="宋体"/>
          <w:sz w:val="20"/>
          <w:szCs w:val="20"/>
        </w:rPr>
      </w:pPr>
      <w:r>
        <w:rPr>
          <w:rFonts w:ascii="宋体" w:hAnsi="宋体" w:eastAsia="宋体" w:cs="宋体"/>
          <w:spacing w:val="17"/>
          <w:sz w:val="20"/>
          <w:szCs w:val="20"/>
        </w:rPr>
        <w:t>光电开关</w:t>
      </w:r>
      <w:r>
        <w:rPr>
          <w:rFonts w:ascii="宋体" w:hAnsi="宋体" w:eastAsia="宋体" w:cs="宋体"/>
          <w:spacing w:val="-59"/>
          <w:sz w:val="20"/>
          <w:szCs w:val="20"/>
        </w:rPr>
        <w:t xml:space="preserve"> </w:t>
      </w:r>
      <w:r>
        <w:rPr>
          <w:rFonts w:ascii="宋体" w:hAnsi="宋体" w:eastAsia="宋体" w:cs="宋体"/>
          <w:spacing w:val="17"/>
          <w:sz w:val="20"/>
          <w:szCs w:val="20"/>
        </w:rPr>
        <w:t>B7V</w:t>
      </w:r>
      <w:r>
        <w:rPr>
          <w:rFonts w:ascii="宋体" w:hAnsi="宋体" w:eastAsia="宋体" w:cs="宋体"/>
          <w:spacing w:val="63"/>
          <w:sz w:val="20"/>
          <w:szCs w:val="20"/>
        </w:rPr>
        <w:t xml:space="preserve"> </w:t>
      </w:r>
      <w:r>
        <w:rPr>
          <w:rFonts w:ascii="宋体" w:hAnsi="宋体" w:eastAsia="宋体" w:cs="宋体"/>
          <w:spacing w:val="17"/>
          <w:sz w:val="20"/>
          <w:szCs w:val="20"/>
        </w:rPr>
        <w:t>接通，发出控制信号，计量辊3转动放</w:t>
      </w:r>
      <w:r>
        <w:rPr>
          <w:rFonts w:ascii="宋体" w:hAnsi="宋体" w:eastAsia="宋体" w:cs="宋体"/>
          <w:spacing w:val="16"/>
          <w:sz w:val="20"/>
          <w:szCs w:val="20"/>
        </w:rPr>
        <w:t>下烟丝，使储料区6的烟丝保持</w:t>
      </w:r>
      <w:r>
        <w:rPr>
          <w:rFonts w:ascii="宋体" w:hAnsi="宋体" w:eastAsia="宋体" w:cs="宋体"/>
          <w:sz w:val="20"/>
          <w:szCs w:val="20"/>
        </w:rPr>
        <w:t xml:space="preserve"> </w:t>
      </w:r>
      <w:r>
        <w:rPr>
          <w:rFonts w:ascii="宋体" w:hAnsi="宋体" w:eastAsia="宋体" w:cs="宋体"/>
          <w:spacing w:val="12"/>
          <w:sz w:val="20"/>
          <w:szCs w:val="20"/>
        </w:rPr>
        <w:t>一定的量；当储料区6的烟丝料位低于低位光电开关</w:t>
      </w:r>
      <w:r>
        <w:rPr>
          <w:rFonts w:ascii="宋体" w:hAnsi="宋体" w:eastAsia="宋体" w:cs="宋体"/>
          <w:spacing w:val="-59"/>
          <w:sz w:val="20"/>
          <w:szCs w:val="20"/>
        </w:rPr>
        <w:t xml:space="preserve"> </w:t>
      </w:r>
      <w:r>
        <w:rPr>
          <w:rFonts w:ascii="宋体" w:hAnsi="宋体" w:eastAsia="宋体" w:cs="宋体"/>
          <w:spacing w:val="12"/>
          <w:sz w:val="20"/>
          <w:szCs w:val="20"/>
        </w:rPr>
        <w:t>B5V</w:t>
      </w:r>
      <w:r>
        <w:rPr>
          <w:rFonts w:ascii="宋体" w:hAnsi="宋体" w:eastAsia="宋体" w:cs="宋体"/>
          <w:spacing w:val="43"/>
          <w:sz w:val="20"/>
          <w:szCs w:val="20"/>
        </w:rPr>
        <w:t xml:space="preserve"> </w:t>
      </w:r>
      <w:r>
        <w:rPr>
          <w:rFonts w:ascii="宋体" w:hAnsi="宋体" w:eastAsia="宋体" w:cs="宋体"/>
          <w:spacing w:val="11"/>
          <w:sz w:val="20"/>
          <w:szCs w:val="20"/>
        </w:rPr>
        <w:t>时，低位光电开关</w:t>
      </w:r>
      <w:r>
        <w:rPr>
          <w:rFonts w:ascii="宋体" w:hAnsi="宋体" w:eastAsia="宋体" w:cs="宋体"/>
          <w:spacing w:val="-39"/>
          <w:sz w:val="20"/>
          <w:szCs w:val="20"/>
        </w:rPr>
        <w:t xml:space="preserve"> </w:t>
      </w:r>
      <w:r>
        <w:rPr>
          <w:rFonts w:ascii="宋体" w:hAnsi="宋体" w:eastAsia="宋体" w:cs="宋体"/>
          <w:spacing w:val="11"/>
          <w:sz w:val="20"/>
          <w:szCs w:val="20"/>
        </w:rPr>
        <w:t>B5V</w:t>
      </w:r>
      <w:r>
        <w:rPr>
          <w:rFonts w:ascii="宋体" w:hAnsi="宋体" w:eastAsia="宋体" w:cs="宋体"/>
          <w:spacing w:val="53"/>
          <w:sz w:val="20"/>
          <w:szCs w:val="20"/>
        </w:rPr>
        <w:t xml:space="preserve"> </w:t>
      </w:r>
      <w:r>
        <w:rPr>
          <w:rFonts w:ascii="宋体" w:hAnsi="宋体" w:eastAsia="宋体" w:cs="宋体"/>
          <w:spacing w:val="11"/>
          <w:sz w:val="20"/>
          <w:szCs w:val="20"/>
        </w:rPr>
        <w:t>发出</w:t>
      </w:r>
      <w:r>
        <w:rPr>
          <w:rFonts w:ascii="宋体" w:hAnsi="宋体" w:eastAsia="宋体" w:cs="宋体"/>
          <w:sz w:val="20"/>
          <w:szCs w:val="20"/>
        </w:rPr>
        <w:t xml:space="preserve"> </w:t>
      </w:r>
      <w:r>
        <w:rPr>
          <w:rFonts w:ascii="宋体" w:hAnsi="宋体" w:eastAsia="宋体" w:cs="宋体"/>
          <w:spacing w:val="9"/>
          <w:sz w:val="20"/>
          <w:szCs w:val="20"/>
        </w:rPr>
        <w:t>报警信号，延迟一定时间后，发出控制信号使机器停止运行。</w:t>
      </w:r>
    </w:p>
    <w:p w14:paraId="762515DA">
      <w:pPr>
        <w:spacing w:line="321" w:lineRule="auto"/>
        <w:ind w:left="9" w:right="79" w:firstLine="440"/>
        <w:jc w:val="both"/>
        <w:rPr>
          <w:rFonts w:ascii="宋体" w:hAnsi="宋体" w:eastAsia="宋体" w:cs="宋体"/>
          <w:sz w:val="20"/>
          <w:szCs w:val="20"/>
        </w:rPr>
      </w:pPr>
      <w:r>
        <w:rPr>
          <w:rFonts w:ascii="宋体" w:hAnsi="宋体" w:eastAsia="宋体" w:cs="宋体"/>
          <w:spacing w:val="17"/>
          <w:sz w:val="20"/>
          <w:szCs w:val="20"/>
        </w:rPr>
        <w:t>烟丝提升带4将储料区6的烟丝均匀提起，经均丝辊5后</w:t>
      </w:r>
      <w:r>
        <w:rPr>
          <w:rFonts w:ascii="宋体" w:hAnsi="宋体" w:eastAsia="宋体" w:cs="宋体"/>
          <w:spacing w:val="16"/>
          <w:sz w:val="20"/>
          <w:szCs w:val="20"/>
        </w:rPr>
        <w:t>，烟丝提升带梳齿上的烟</w:t>
      </w:r>
      <w:r>
        <w:rPr>
          <w:rFonts w:ascii="宋体" w:hAnsi="宋体" w:eastAsia="宋体" w:cs="宋体"/>
          <w:sz w:val="20"/>
          <w:szCs w:val="20"/>
        </w:rPr>
        <w:t xml:space="preserve"> </w:t>
      </w:r>
      <w:r>
        <w:rPr>
          <w:rFonts w:ascii="宋体" w:hAnsi="宋体" w:eastAsia="宋体" w:cs="宋体"/>
          <w:spacing w:val="14"/>
          <w:sz w:val="20"/>
          <w:szCs w:val="20"/>
        </w:rPr>
        <w:t>丝更加均匀，烟丝被烟丝提升带提升到上部转弯处后落下，下落过程中经过磁选装置</w:t>
      </w:r>
      <w:r>
        <w:rPr>
          <w:rFonts w:ascii="宋体" w:hAnsi="宋体" w:eastAsia="宋体" w:cs="宋体"/>
          <w:spacing w:val="18"/>
          <w:sz w:val="20"/>
          <w:szCs w:val="20"/>
        </w:rPr>
        <w:t xml:space="preserve"> </w:t>
      </w:r>
      <w:r>
        <w:rPr>
          <w:rFonts w:ascii="宋体" w:hAnsi="宋体" w:eastAsia="宋体" w:cs="宋体"/>
          <w:spacing w:val="17"/>
          <w:sz w:val="20"/>
          <w:szCs w:val="20"/>
        </w:rPr>
        <w:t>7,混杂在烟丝中的铁质杂物会被磁选装置吸住而去除，烟丝再经过</w:t>
      </w:r>
      <w:r>
        <w:rPr>
          <w:rFonts w:ascii="宋体" w:hAnsi="宋体" w:eastAsia="宋体" w:cs="宋体"/>
          <w:spacing w:val="16"/>
          <w:sz w:val="20"/>
          <w:szCs w:val="20"/>
        </w:rPr>
        <w:t>摊铺辊8松散后落</w:t>
      </w:r>
      <w:r>
        <w:rPr>
          <w:rFonts w:ascii="宋体" w:hAnsi="宋体" w:eastAsia="宋体" w:cs="宋体"/>
          <w:sz w:val="20"/>
          <w:szCs w:val="20"/>
        </w:rPr>
        <w:t xml:space="preserve"> </w:t>
      </w:r>
      <w:r>
        <w:rPr>
          <w:rFonts w:ascii="宋体" w:hAnsi="宋体" w:eastAsia="宋体" w:cs="宋体"/>
          <w:spacing w:val="16"/>
          <w:sz w:val="20"/>
          <w:szCs w:val="20"/>
        </w:rPr>
        <w:t>入计量料槽9中，计量料槽中有15对光电</w:t>
      </w:r>
      <w:r>
        <w:rPr>
          <w:rFonts w:ascii="宋体" w:hAnsi="宋体" w:eastAsia="宋体" w:cs="宋体"/>
          <w:spacing w:val="15"/>
          <w:sz w:val="20"/>
          <w:szCs w:val="20"/>
        </w:rPr>
        <w:t>开关</w:t>
      </w:r>
      <w:r>
        <w:rPr>
          <w:rFonts w:ascii="宋体" w:hAnsi="宋体" w:eastAsia="宋体" w:cs="宋体"/>
          <w:spacing w:val="-29"/>
          <w:sz w:val="20"/>
          <w:szCs w:val="20"/>
        </w:rPr>
        <w:t xml:space="preserve"> </w:t>
      </w:r>
      <w:r>
        <w:rPr>
          <w:rFonts w:ascii="宋体" w:hAnsi="宋体" w:eastAsia="宋体" w:cs="宋体"/>
          <w:spacing w:val="15"/>
          <w:sz w:val="20"/>
          <w:szCs w:val="20"/>
        </w:rPr>
        <w:t>B20V</w:t>
      </w:r>
      <w:r>
        <w:rPr>
          <w:rFonts w:ascii="宋体" w:hAnsi="宋体" w:eastAsia="宋体" w:cs="宋体"/>
          <w:spacing w:val="63"/>
          <w:sz w:val="20"/>
          <w:szCs w:val="20"/>
        </w:rPr>
        <w:t xml:space="preserve"> </w:t>
      </w:r>
      <w:r>
        <w:rPr>
          <w:rFonts w:ascii="宋体" w:hAnsi="宋体" w:eastAsia="宋体" w:cs="宋体"/>
          <w:spacing w:val="15"/>
          <w:sz w:val="20"/>
          <w:szCs w:val="20"/>
        </w:rPr>
        <w:t>检测烟丝在计量料槽中的分布情</w:t>
      </w:r>
      <w:r>
        <w:rPr>
          <w:rFonts w:ascii="宋体" w:hAnsi="宋体" w:eastAsia="宋体" w:cs="宋体"/>
          <w:sz w:val="20"/>
          <w:szCs w:val="20"/>
        </w:rPr>
        <w:t xml:space="preserve"> </w:t>
      </w:r>
      <w:r>
        <w:rPr>
          <w:rFonts w:ascii="宋体" w:hAnsi="宋体" w:eastAsia="宋体" w:cs="宋体"/>
          <w:spacing w:val="16"/>
          <w:sz w:val="20"/>
          <w:szCs w:val="20"/>
        </w:rPr>
        <w:t>况，根据烟丝在计量料槽中的分布情况，发出控制信号控制烟丝提升带的运行速度。</w:t>
      </w:r>
      <w:r>
        <w:rPr>
          <w:rFonts w:ascii="宋体" w:hAnsi="宋体" w:eastAsia="宋体" w:cs="宋体"/>
          <w:spacing w:val="17"/>
          <w:sz w:val="20"/>
          <w:szCs w:val="20"/>
        </w:rPr>
        <w:t xml:space="preserve"> </w:t>
      </w:r>
      <w:r>
        <w:rPr>
          <w:rFonts w:ascii="宋体" w:hAnsi="宋体" w:eastAsia="宋体" w:cs="宋体"/>
          <w:spacing w:val="15"/>
          <w:sz w:val="20"/>
          <w:szCs w:val="20"/>
        </w:rPr>
        <w:t>控制原理为：为了使机器正常工作，计量料槽内必</w:t>
      </w:r>
      <w:r>
        <w:rPr>
          <w:rFonts w:ascii="宋体" w:hAnsi="宋体" w:eastAsia="宋体" w:cs="宋体"/>
          <w:spacing w:val="14"/>
          <w:sz w:val="20"/>
          <w:szCs w:val="20"/>
        </w:rPr>
        <w:t>须要有光电开关被烟丝遮挡，如果</w:t>
      </w:r>
      <w:r>
        <w:rPr>
          <w:rFonts w:ascii="宋体" w:hAnsi="宋体" w:eastAsia="宋体" w:cs="宋体"/>
          <w:sz w:val="20"/>
          <w:szCs w:val="20"/>
        </w:rPr>
        <w:t xml:space="preserve"> </w:t>
      </w:r>
      <w:r>
        <w:rPr>
          <w:rFonts w:ascii="宋体" w:hAnsi="宋体" w:eastAsia="宋体" w:cs="宋体"/>
          <w:spacing w:val="13"/>
          <w:sz w:val="20"/>
          <w:szCs w:val="20"/>
        </w:rPr>
        <w:t>没有光电开关被烟丝遮挡，就会发出报警信</w:t>
      </w:r>
      <w:r>
        <w:rPr>
          <w:rFonts w:ascii="宋体" w:hAnsi="宋体" w:eastAsia="宋体" w:cs="宋体"/>
          <w:spacing w:val="12"/>
          <w:sz w:val="20"/>
          <w:szCs w:val="20"/>
        </w:rPr>
        <w:t>号，机器停机；当15对光电开关 B20V 全</w:t>
      </w:r>
      <w:r>
        <w:rPr>
          <w:rFonts w:ascii="宋体" w:hAnsi="宋体" w:eastAsia="宋体" w:cs="宋体"/>
          <w:sz w:val="20"/>
          <w:szCs w:val="20"/>
        </w:rPr>
        <w:t xml:space="preserve">  </w:t>
      </w:r>
      <w:r>
        <w:rPr>
          <w:rFonts w:ascii="宋体" w:hAnsi="宋体" w:eastAsia="宋体" w:cs="宋体"/>
          <w:spacing w:val="14"/>
          <w:sz w:val="20"/>
          <w:szCs w:val="20"/>
        </w:rPr>
        <w:t>部被烟丝挡住时，烟丝提升带停止供料，直到计量料槽中的烟丝遮挡光电开关的数量</w:t>
      </w:r>
      <w:r>
        <w:rPr>
          <w:rFonts w:ascii="宋体" w:hAnsi="宋体" w:eastAsia="宋体" w:cs="宋体"/>
          <w:spacing w:val="18"/>
          <w:sz w:val="20"/>
          <w:szCs w:val="20"/>
        </w:rPr>
        <w:t xml:space="preserve"> </w:t>
      </w:r>
      <w:r>
        <w:rPr>
          <w:rFonts w:ascii="宋体" w:hAnsi="宋体" w:eastAsia="宋体" w:cs="宋体"/>
          <w:spacing w:val="12"/>
          <w:sz w:val="20"/>
          <w:szCs w:val="20"/>
        </w:rPr>
        <w:t>少于15对，烟丝提升带才会恢复供料。</w:t>
      </w:r>
    </w:p>
    <w:p w14:paraId="67FC0D78">
      <w:pPr>
        <w:spacing w:line="325" w:lineRule="auto"/>
        <w:ind w:left="9" w:right="120" w:firstLine="449"/>
        <w:jc w:val="both"/>
        <w:rPr>
          <w:rFonts w:ascii="宋体" w:hAnsi="宋体" w:eastAsia="宋体" w:cs="宋体"/>
          <w:sz w:val="20"/>
          <w:szCs w:val="20"/>
        </w:rPr>
      </w:pPr>
      <w:r>
        <w:rPr>
          <w:rFonts w:ascii="宋体" w:hAnsi="宋体" w:eastAsia="宋体" w:cs="宋体"/>
          <w:spacing w:val="14"/>
          <w:sz w:val="20"/>
          <w:szCs w:val="20"/>
        </w:rPr>
        <w:t>针辊10从计量料槽中取出烟丝，经振动计量槽的往复摆动，使针辊上的烟丝均匀 恒定。弹丝辊10将针辊上的烟丝均匀弹下，进入梗丝分离系统。这样供料系统便完成</w:t>
      </w:r>
      <w:r>
        <w:rPr>
          <w:rFonts w:ascii="宋体" w:hAnsi="宋体" w:eastAsia="宋体" w:cs="宋体"/>
          <w:spacing w:val="6"/>
          <w:sz w:val="20"/>
          <w:szCs w:val="20"/>
        </w:rPr>
        <w:t xml:space="preserve"> </w:t>
      </w:r>
      <w:r>
        <w:rPr>
          <w:rFonts w:ascii="宋体" w:hAnsi="宋体" w:eastAsia="宋体" w:cs="宋体"/>
          <w:spacing w:val="7"/>
          <w:sz w:val="20"/>
          <w:szCs w:val="20"/>
        </w:rPr>
        <w:t>了烟丝供给、均匀松散和除杂的任务。</w:t>
      </w:r>
    </w:p>
    <w:p w14:paraId="0B96562F">
      <w:pPr>
        <w:spacing w:before="1" w:line="326" w:lineRule="auto"/>
        <w:ind w:left="12" w:right="102" w:firstLine="480"/>
        <w:rPr>
          <w:rFonts w:ascii="宋体" w:hAnsi="宋体" w:eastAsia="宋体" w:cs="宋体"/>
          <w:sz w:val="20"/>
          <w:szCs w:val="20"/>
        </w:rPr>
      </w:pPr>
      <w:r>
        <w:rPr>
          <w:rFonts w:ascii="宋体" w:hAnsi="宋体" w:eastAsia="宋体" w:cs="宋体"/>
          <w:b/>
          <w:bCs/>
          <w:spacing w:val="20"/>
          <w:sz w:val="20"/>
          <w:szCs w:val="20"/>
        </w:rPr>
        <w:t>(1)风力送丝机构：如图1-</w:t>
      </w:r>
      <w:r>
        <w:rPr>
          <w:rFonts w:ascii="宋体" w:hAnsi="宋体" w:eastAsia="宋体" w:cs="宋体"/>
          <w:spacing w:val="-36"/>
          <w:sz w:val="20"/>
          <w:szCs w:val="20"/>
        </w:rPr>
        <w:t xml:space="preserve"> </w:t>
      </w:r>
      <w:r>
        <w:rPr>
          <w:rFonts w:ascii="宋体" w:hAnsi="宋体" w:eastAsia="宋体" w:cs="宋体"/>
          <w:b/>
          <w:bCs/>
          <w:spacing w:val="20"/>
          <w:sz w:val="20"/>
          <w:szCs w:val="20"/>
        </w:rPr>
        <w:t>1-23所示，风力送丝机构主要由烟丝腔1、落料闸</w:t>
      </w:r>
      <w:r>
        <w:rPr>
          <w:rFonts w:ascii="宋体" w:hAnsi="宋体" w:eastAsia="宋体" w:cs="宋体"/>
          <w:sz w:val="20"/>
          <w:szCs w:val="20"/>
        </w:rPr>
        <w:t xml:space="preserve"> </w:t>
      </w:r>
      <w:r>
        <w:rPr>
          <w:rFonts w:ascii="宋体" w:hAnsi="宋体" w:eastAsia="宋体" w:cs="宋体"/>
          <w:b/>
          <w:bCs/>
          <w:spacing w:val="15"/>
          <w:sz w:val="20"/>
          <w:szCs w:val="20"/>
        </w:rPr>
        <w:t>门2、过滤网3、风速传感器4、锁紧销5、气缸6和风</w:t>
      </w:r>
      <w:r>
        <w:rPr>
          <w:rFonts w:ascii="宋体" w:hAnsi="宋体" w:eastAsia="宋体" w:cs="宋体"/>
          <w:b/>
          <w:bCs/>
          <w:spacing w:val="14"/>
          <w:sz w:val="20"/>
          <w:szCs w:val="20"/>
        </w:rPr>
        <w:t>力送丝管道等组成。</w:t>
      </w:r>
    </w:p>
    <w:p w14:paraId="5E285253">
      <w:pPr>
        <w:spacing w:before="2" w:line="320" w:lineRule="auto"/>
        <w:ind w:left="12" w:right="109" w:firstLine="480"/>
        <w:jc w:val="both"/>
        <w:rPr>
          <w:rFonts w:ascii="宋体" w:hAnsi="宋体" w:eastAsia="宋体" w:cs="宋体"/>
          <w:sz w:val="20"/>
          <w:szCs w:val="20"/>
        </w:rPr>
      </w:pPr>
      <w:r>
        <w:rPr>
          <w:rFonts w:ascii="宋体" w:hAnsi="宋体" w:eastAsia="宋体" w:cs="宋体"/>
          <w:b/>
          <w:bCs/>
          <w:spacing w:val="7"/>
          <w:sz w:val="20"/>
          <w:szCs w:val="20"/>
        </w:rPr>
        <w:t>根据是否安装风速传感器4,风力送丝机构可分为两种形式：</w:t>
      </w:r>
      <w:r>
        <w:rPr>
          <w:rFonts w:ascii="宋体" w:hAnsi="宋体" w:eastAsia="宋体" w:cs="宋体"/>
          <w:spacing w:val="71"/>
          <w:sz w:val="20"/>
          <w:szCs w:val="20"/>
        </w:rPr>
        <w:t xml:space="preserve"> </w:t>
      </w:r>
      <w:r>
        <w:rPr>
          <w:rFonts w:ascii="宋体" w:hAnsi="宋体" w:eastAsia="宋体" w:cs="宋体"/>
          <w:b/>
          <w:bCs/>
          <w:spacing w:val="7"/>
          <w:sz w:val="20"/>
          <w:szCs w:val="20"/>
        </w:rPr>
        <w:t>一种是带风速</w:t>
      </w:r>
      <w:r>
        <w:rPr>
          <w:rFonts w:ascii="宋体" w:hAnsi="宋体" w:eastAsia="宋体" w:cs="宋体"/>
          <w:b/>
          <w:bCs/>
          <w:spacing w:val="6"/>
          <w:sz w:val="20"/>
          <w:szCs w:val="20"/>
        </w:rPr>
        <w:t>检测显</w:t>
      </w:r>
      <w:r>
        <w:rPr>
          <w:rFonts w:ascii="宋体" w:hAnsi="宋体" w:eastAsia="宋体" w:cs="宋体"/>
          <w:sz w:val="20"/>
          <w:szCs w:val="20"/>
        </w:rPr>
        <w:t xml:space="preserve"> </w:t>
      </w:r>
      <w:r>
        <w:rPr>
          <w:rFonts w:ascii="宋体" w:hAnsi="宋体" w:eastAsia="宋体" w:cs="宋体"/>
          <w:b/>
          <w:bCs/>
          <w:spacing w:val="12"/>
          <w:sz w:val="20"/>
          <w:szCs w:val="20"/>
        </w:rPr>
        <w:t>示，另一种是不带风速检测显示。送丝方向从左右两侧都可以，通过调整风送装置快</w:t>
      </w:r>
      <w:r>
        <w:rPr>
          <w:rFonts w:ascii="宋体" w:hAnsi="宋体" w:eastAsia="宋体" w:cs="宋体"/>
          <w:spacing w:val="4"/>
          <w:sz w:val="20"/>
          <w:szCs w:val="20"/>
        </w:rPr>
        <w:t xml:space="preserve">  </w:t>
      </w:r>
      <w:r>
        <w:rPr>
          <w:rFonts w:ascii="宋体" w:hAnsi="宋体" w:eastAsia="宋体" w:cs="宋体"/>
          <w:b/>
          <w:bCs/>
          <w:spacing w:val="4"/>
          <w:sz w:val="20"/>
          <w:szCs w:val="20"/>
        </w:rPr>
        <w:t>速连接装置和检测开关</w:t>
      </w:r>
      <w:r>
        <w:rPr>
          <w:rFonts w:ascii="宋体" w:hAnsi="宋体" w:eastAsia="宋体" w:cs="宋体"/>
          <w:spacing w:val="-37"/>
          <w:sz w:val="20"/>
          <w:szCs w:val="20"/>
        </w:rPr>
        <w:t xml:space="preserve"> </w:t>
      </w:r>
      <w:r>
        <w:rPr>
          <w:rFonts w:ascii="Times New Roman" w:hAnsi="Times New Roman" w:eastAsia="Times New Roman" w:cs="Times New Roman"/>
          <w:b/>
          <w:bCs/>
          <w:spacing w:val="4"/>
          <w:sz w:val="20"/>
          <w:szCs w:val="20"/>
        </w:rPr>
        <w:t>B8V</w:t>
      </w:r>
      <w:r>
        <w:rPr>
          <w:rFonts w:ascii="Times New Roman" w:hAnsi="Times New Roman" w:eastAsia="Times New Roman" w:cs="Times New Roman"/>
          <w:b/>
          <w:bCs/>
          <w:spacing w:val="49"/>
          <w:w w:val="101"/>
          <w:sz w:val="20"/>
          <w:szCs w:val="20"/>
        </w:rPr>
        <w:t xml:space="preserve"> </w:t>
      </w:r>
      <w:r>
        <w:rPr>
          <w:rFonts w:ascii="宋体" w:hAnsi="宋体" w:eastAsia="宋体" w:cs="宋体"/>
          <w:b/>
          <w:bCs/>
          <w:spacing w:val="4"/>
          <w:sz w:val="20"/>
          <w:szCs w:val="20"/>
        </w:rPr>
        <w:t>的安装位置来实现，用户可以自主选择。</w:t>
      </w:r>
    </w:p>
    <w:p w14:paraId="164114F5">
      <w:pPr>
        <w:spacing w:before="1" w:line="325" w:lineRule="auto"/>
        <w:ind w:left="12" w:right="83" w:firstLine="480"/>
        <w:jc w:val="both"/>
        <w:rPr>
          <w:rFonts w:ascii="宋体" w:hAnsi="宋体" w:eastAsia="宋体" w:cs="宋体"/>
          <w:sz w:val="20"/>
          <w:szCs w:val="20"/>
        </w:rPr>
      </w:pPr>
      <w:r>
        <w:rPr>
          <w:rFonts w:ascii="宋体" w:hAnsi="宋体" w:eastAsia="宋体" w:cs="宋体"/>
          <w:b/>
          <w:bCs/>
          <w:spacing w:val="18"/>
          <w:sz w:val="20"/>
          <w:szCs w:val="20"/>
        </w:rPr>
        <w:t>烟丝腔1是存放烟丝的容器，它与风力送丝管道相连接。供料时，落</w:t>
      </w:r>
      <w:r>
        <w:rPr>
          <w:rFonts w:ascii="宋体" w:hAnsi="宋体" w:eastAsia="宋体" w:cs="宋体"/>
          <w:b/>
          <w:bCs/>
          <w:spacing w:val="17"/>
          <w:sz w:val="20"/>
          <w:szCs w:val="20"/>
        </w:rPr>
        <w:t>料闸门2的</w:t>
      </w:r>
      <w:r>
        <w:rPr>
          <w:rFonts w:ascii="宋体" w:hAnsi="宋体" w:eastAsia="宋体" w:cs="宋体"/>
          <w:sz w:val="20"/>
          <w:szCs w:val="20"/>
        </w:rPr>
        <w:t xml:space="preserve"> </w:t>
      </w:r>
      <w:r>
        <w:rPr>
          <w:rFonts w:ascii="宋体" w:hAnsi="宋体" w:eastAsia="宋体" w:cs="宋体"/>
          <w:b/>
          <w:bCs/>
          <w:spacing w:val="18"/>
          <w:sz w:val="20"/>
          <w:szCs w:val="20"/>
        </w:rPr>
        <w:t>锁紧销5松开，通过气缸6控制落料闸门打开，烟丝腔内的烟丝就落到</w:t>
      </w:r>
      <w:r>
        <w:rPr>
          <w:rFonts w:ascii="宋体" w:hAnsi="宋体" w:eastAsia="宋体" w:cs="宋体"/>
          <w:b/>
          <w:bCs/>
          <w:spacing w:val="17"/>
          <w:sz w:val="20"/>
          <w:szCs w:val="20"/>
        </w:rPr>
        <w:t>计量辊上方的</w:t>
      </w:r>
      <w:r>
        <w:rPr>
          <w:rFonts w:ascii="宋体" w:hAnsi="宋体" w:eastAsia="宋体" w:cs="宋体"/>
          <w:sz w:val="20"/>
          <w:szCs w:val="20"/>
        </w:rPr>
        <w:t xml:space="preserve">  </w:t>
      </w:r>
      <w:r>
        <w:rPr>
          <w:rFonts w:ascii="宋体" w:hAnsi="宋体" w:eastAsia="宋体" w:cs="宋体"/>
          <w:b/>
          <w:bCs/>
          <w:spacing w:val="14"/>
          <w:sz w:val="20"/>
          <w:szCs w:val="20"/>
        </w:rPr>
        <w:t>储料区中。当烟丝腔内的烟丝排空后，气缸6控制落料闸门关闭，</w:t>
      </w:r>
      <w:r>
        <w:rPr>
          <w:rFonts w:ascii="宋体" w:hAnsi="宋体" w:eastAsia="宋体" w:cs="宋体"/>
          <w:b/>
          <w:bCs/>
          <w:spacing w:val="13"/>
          <w:sz w:val="20"/>
          <w:szCs w:val="20"/>
        </w:rPr>
        <w:t>锁紧销5自动锁紧，</w:t>
      </w:r>
      <w:r>
        <w:rPr>
          <w:rFonts w:ascii="宋体" w:hAnsi="宋体" w:eastAsia="宋体" w:cs="宋体"/>
          <w:sz w:val="20"/>
          <w:szCs w:val="20"/>
        </w:rPr>
        <w:t xml:space="preserve"> </w:t>
      </w:r>
      <w:r>
        <w:rPr>
          <w:rFonts w:ascii="宋体" w:hAnsi="宋体" w:eastAsia="宋体" w:cs="宋体"/>
          <w:b/>
          <w:bCs/>
          <w:spacing w:val="5"/>
          <w:sz w:val="20"/>
          <w:szCs w:val="20"/>
        </w:rPr>
        <w:t>接近开关</w:t>
      </w:r>
      <w:r>
        <w:rPr>
          <w:rFonts w:ascii="Times New Roman" w:hAnsi="Times New Roman" w:eastAsia="Times New Roman" w:cs="Times New Roman"/>
          <w:b/>
          <w:bCs/>
          <w:spacing w:val="5"/>
          <w:sz w:val="20"/>
          <w:szCs w:val="20"/>
        </w:rPr>
        <w:t>B9V</w:t>
      </w:r>
      <w:r>
        <w:rPr>
          <w:rFonts w:ascii="Times New Roman" w:hAnsi="Times New Roman" w:eastAsia="Times New Roman" w:cs="Times New Roman"/>
          <w:b/>
          <w:bCs/>
          <w:spacing w:val="54"/>
          <w:sz w:val="20"/>
          <w:szCs w:val="20"/>
        </w:rPr>
        <w:t xml:space="preserve"> </w:t>
      </w:r>
      <w:r>
        <w:rPr>
          <w:rFonts w:ascii="宋体" w:hAnsi="宋体" w:eastAsia="宋体" w:cs="宋体"/>
          <w:b/>
          <w:bCs/>
          <w:spacing w:val="5"/>
          <w:sz w:val="20"/>
          <w:szCs w:val="20"/>
        </w:rPr>
        <w:t>发出落料闸门闭合信号。</w:t>
      </w:r>
    </w:p>
    <w:p w14:paraId="227D4CEB">
      <w:pPr>
        <w:spacing w:before="1" w:line="323" w:lineRule="auto"/>
        <w:ind w:left="12" w:right="112" w:firstLine="480"/>
        <w:jc w:val="both"/>
        <w:rPr>
          <w:rFonts w:ascii="宋体" w:hAnsi="宋体" w:eastAsia="宋体" w:cs="宋体"/>
          <w:sz w:val="20"/>
          <w:szCs w:val="20"/>
        </w:rPr>
      </w:pPr>
      <w:r>
        <w:rPr>
          <w:rFonts w:ascii="宋体" w:hAnsi="宋体" w:eastAsia="宋体" w:cs="宋体"/>
          <w:b/>
          <w:bCs/>
          <w:spacing w:val="12"/>
          <w:sz w:val="20"/>
          <w:szCs w:val="20"/>
        </w:rPr>
        <w:t>落料闸门闭合后，风力送丝系统可继续给风力送丝机构送料，当烟丝腔内的烟丝</w:t>
      </w:r>
      <w:r>
        <w:rPr>
          <w:rFonts w:ascii="宋体" w:hAnsi="宋体" w:eastAsia="宋体" w:cs="宋体"/>
          <w:sz w:val="20"/>
          <w:szCs w:val="20"/>
        </w:rPr>
        <w:t xml:space="preserve"> </w:t>
      </w:r>
      <w:r>
        <w:rPr>
          <w:rFonts w:ascii="宋体" w:hAnsi="宋体" w:eastAsia="宋体" w:cs="宋体"/>
          <w:b/>
          <w:bCs/>
          <w:spacing w:val="5"/>
          <w:sz w:val="20"/>
          <w:szCs w:val="20"/>
        </w:rPr>
        <w:t>堆积到接近开关</w:t>
      </w:r>
      <w:r>
        <w:rPr>
          <w:rFonts w:ascii="宋体" w:hAnsi="宋体" w:eastAsia="宋体" w:cs="宋体"/>
          <w:spacing w:val="-40"/>
          <w:sz w:val="20"/>
          <w:szCs w:val="20"/>
        </w:rPr>
        <w:t xml:space="preserve"> </w:t>
      </w:r>
      <w:r>
        <w:rPr>
          <w:rFonts w:ascii="宋体" w:hAnsi="宋体" w:eastAsia="宋体" w:cs="宋体"/>
          <w:b/>
          <w:bCs/>
          <w:spacing w:val="5"/>
          <w:sz w:val="20"/>
          <w:szCs w:val="20"/>
        </w:rPr>
        <w:t>B8V</w:t>
      </w:r>
      <w:r>
        <w:rPr>
          <w:rFonts w:ascii="宋体" w:hAnsi="宋体" w:eastAsia="宋体" w:cs="宋体"/>
          <w:spacing w:val="64"/>
          <w:sz w:val="20"/>
          <w:szCs w:val="20"/>
        </w:rPr>
        <w:t xml:space="preserve"> </w:t>
      </w:r>
      <w:r>
        <w:rPr>
          <w:rFonts w:ascii="宋体" w:hAnsi="宋体" w:eastAsia="宋体" w:cs="宋体"/>
          <w:b/>
          <w:bCs/>
          <w:spacing w:val="5"/>
          <w:sz w:val="20"/>
          <w:szCs w:val="20"/>
        </w:rPr>
        <w:t>所限定的位置时，</w:t>
      </w:r>
      <w:r>
        <w:rPr>
          <w:rFonts w:ascii="宋体" w:hAnsi="宋体" w:eastAsia="宋体" w:cs="宋体"/>
          <w:spacing w:val="-40"/>
          <w:sz w:val="20"/>
          <w:szCs w:val="20"/>
        </w:rPr>
        <w:t xml:space="preserve"> </w:t>
      </w:r>
      <w:r>
        <w:rPr>
          <w:rFonts w:ascii="宋体" w:hAnsi="宋体" w:eastAsia="宋体" w:cs="宋体"/>
          <w:b/>
          <w:bCs/>
          <w:spacing w:val="5"/>
          <w:sz w:val="20"/>
          <w:szCs w:val="20"/>
        </w:rPr>
        <w:t>B8V</w:t>
      </w:r>
      <w:r>
        <w:rPr>
          <w:rFonts w:ascii="宋体" w:hAnsi="宋体" w:eastAsia="宋体" w:cs="宋体"/>
          <w:spacing w:val="73"/>
          <w:sz w:val="20"/>
          <w:szCs w:val="20"/>
        </w:rPr>
        <w:t xml:space="preserve"> </w:t>
      </w:r>
      <w:r>
        <w:rPr>
          <w:rFonts w:ascii="宋体" w:hAnsi="宋体" w:eastAsia="宋体" w:cs="宋体"/>
          <w:b/>
          <w:bCs/>
          <w:spacing w:val="5"/>
          <w:sz w:val="20"/>
          <w:szCs w:val="20"/>
        </w:rPr>
        <w:t>发出控制信号，旋转气缸转动将吸丝风管</w:t>
      </w:r>
      <w:r>
        <w:rPr>
          <w:rFonts w:ascii="宋体" w:hAnsi="宋体" w:eastAsia="宋体" w:cs="宋体"/>
          <w:sz w:val="20"/>
          <w:szCs w:val="20"/>
        </w:rPr>
        <w:t xml:space="preserve">  </w:t>
      </w:r>
      <w:r>
        <w:rPr>
          <w:rFonts w:ascii="宋体" w:hAnsi="宋体" w:eastAsia="宋体" w:cs="宋体"/>
          <w:b/>
          <w:bCs/>
          <w:spacing w:val="4"/>
          <w:sz w:val="20"/>
          <w:szCs w:val="20"/>
        </w:rPr>
        <w:t>闸门关闭，风力送丝系统停止送料。</w:t>
      </w:r>
    </w:p>
    <w:p w14:paraId="31E1AAFD">
      <w:pPr>
        <w:spacing w:before="1" w:line="334" w:lineRule="auto"/>
        <w:ind w:left="12" w:right="105" w:firstLine="480"/>
        <w:jc w:val="both"/>
        <w:rPr>
          <w:rFonts w:ascii="宋体" w:hAnsi="宋体" w:eastAsia="宋体" w:cs="宋体"/>
          <w:sz w:val="20"/>
          <w:szCs w:val="20"/>
        </w:rPr>
      </w:pPr>
      <w:r>
        <w:rPr>
          <w:rFonts w:ascii="宋体" w:hAnsi="宋体" w:eastAsia="宋体" w:cs="宋体"/>
          <w:b/>
          <w:bCs/>
          <w:spacing w:val="18"/>
          <w:sz w:val="20"/>
          <w:szCs w:val="20"/>
        </w:rPr>
        <w:t>烟丝腔1与负压吸丝风管中间通过过滤网3隔开，使得气流与烟丝分离，</w:t>
      </w:r>
      <w:r>
        <w:rPr>
          <w:rFonts w:ascii="宋体" w:hAnsi="宋体" w:eastAsia="宋体" w:cs="宋体"/>
          <w:b/>
          <w:bCs/>
          <w:spacing w:val="17"/>
          <w:sz w:val="20"/>
          <w:szCs w:val="20"/>
        </w:rPr>
        <w:t>烟丝留</w:t>
      </w:r>
      <w:r>
        <w:rPr>
          <w:rFonts w:ascii="宋体" w:hAnsi="宋体" w:eastAsia="宋体" w:cs="宋体"/>
          <w:sz w:val="20"/>
          <w:szCs w:val="20"/>
        </w:rPr>
        <w:t xml:space="preserve"> </w:t>
      </w:r>
      <w:r>
        <w:rPr>
          <w:rFonts w:ascii="宋体" w:hAnsi="宋体" w:eastAsia="宋体" w:cs="宋体"/>
          <w:b/>
          <w:bCs/>
          <w:spacing w:val="15"/>
          <w:sz w:val="20"/>
          <w:szCs w:val="20"/>
        </w:rPr>
        <w:t>在烟丝腔1内，气流则通过负压管道进入集中除尘系统中。为了保证风力送丝机构的</w:t>
      </w:r>
      <w:r>
        <w:rPr>
          <w:rFonts w:ascii="宋体" w:hAnsi="宋体" w:eastAsia="宋体" w:cs="宋体"/>
          <w:spacing w:val="2"/>
          <w:sz w:val="20"/>
          <w:szCs w:val="20"/>
        </w:rPr>
        <w:t xml:space="preserve">  </w:t>
      </w:r>
      <w:r>
        <w:rPr>
          <w:rFonts w:ascii="宋体" w:hAnsi="宋体" w:eastAsia="宋体" w:cs="宋体"/>
          <w:b/>
          <w:bCs/>
          <w:spacing w:val="10"/>
          <w:sz w:val="20"/>
          <w:szCs w:val="20"/>
        </w:rPr>
        <w:t>正常工作，过滤网3需要定期进行清洁，防止滤网堵塞。</w:t>
      </w:r>
    </w:p>
    <w:p w14:paraId="624193F7">
      <w:pPr>
        <w:pStyle w:val="2"/>
        <w:spacing w:line="259" w:lineRule="auto"/>
      </w:pPr>
    </w:p>
    <w:p w14:paraId="37730E7F">
      <w:pPr>
        <w:pStyle w:val="2"/>
        <w:spacing w:line="260" w:lineRule="auto"/>
      </w:pPr>
    </w:p>
    <w:p w14:paraId="39790786">
      <w:pPr>
        <w:pStyle w:val="2"/>
        <w:spacing w:line="260" w:lineRule="auto"/>
      </w:pPr>
    </w:p>
    <w:p w14:paraId="1007A5E8">
      <w:pPr>
        <w:pStyle w:val="2"/>
        <w:spacing w:line="260" w:lineRule="auto"/>
      </w:pPr>
    </w:p>
    <w:p w14:paraId="71846546">
      <w:pPr>
        <w:pStyle w:val="2"/>
        <w:spacing w:line="260" w:lineRule="auto"/>
      </w:pPr>
    </w:p>
    <w:p w14:paraId="6977C1DC">
      <w:pPr>
        <w:pStyle w:val="2"/>
        <w:spacing w:line="260" w:lineRule="auto"/>
      </w:pPr>
    </w:p>
    <w:p w14:paraId="3F934026">
      <w:pPr>
        <w:pStyle w:val="2"/>
        <w:spacing w:line="260" w:lineRule="auto"/>
      </w:pPr>
    </w:p>
    <w:p w14:paraId="1B57FF06">
      <w:pPr>
        <w:spacing w:before="55" w:line="153" w:lineRule="auto"/>
        <w:ind w:left="7419"/>
        <w:rPr>
          <w:rFonts w:ascii="Times New Roman" w:hAnsi="Times New Roman" w:eastAsia="Times New Roman" w:cs="Times New Roman"/>
          <w:sz w:val="19"/>
          <w:szCs w:val="19"/>
        </w:rPr>
      </w:pPr>
      <w:r>
        <w:rPr>
          <w:rFonts w:ascii="黑体" w:hAnsi="黑体" w:eastAsia="黑体" w:cs="黑体"/>
          <w:spacing w:val="-12"/>
          <w:sz w:val="12"/>
          <w:szCs w:val="12"/>
        </w:rPr>
        <w:t>国</w:t>
      </w:r>
      <w:r>
        <w:rPr>
          <w:rFonts w:ascii="黑体" w:hAnsi="黑体" w:eastAsia="黑体" w:cs="黑体"/>
          <w:spacing w:val="60"/>
          <w:sz w:val="12"/>
          <w:szCs w:val="12"/>
        </w:rPr>
        <w:t xml:space="preserve"> </w:t>
      </w:r>
      <w:r>
        <w:rPr>
          <w:rFonts w:ascii="Times New Roman" w:hAnsi="Times New Roman" w:eastAsia="Times New Roman" w:cs="Times New Roman"/>
          <w:spacing w:val="-25"/>
          <w:sz w:val="19"/>
          <w:szCs w:val="19"/>
          <w:u w:val="single" w:color="auto"/>
        </w:rPr>
        <w:t xml:space="preserve"> </w:t>
      </w:r>
      <w:r>
        <w:rPr>
          <w:rFonts w:ascii="Times New Roman" w:hAnsi="Times New Roman" w:eastAsia="Times New Roman" w:cs="Times New Roman"/>
          <w:spacing w:val="-12"/>
          <w:sz w:val="19"/>
          <w:szCs w:val="19"/>
          <w:u w:val="single" w:color="auto"/>
        </w:rPr>
        <w:t>17</w:t>
      </w:r>
      <w:r>
        <w:rPr>
          <w:rFonts w:ascii="Times New Roman" w:hAnsi="Times New Roman" w:eastAsia="Times New Roman" w:cs="Times New Roman"/>
          <w:sz w:val="19"/>
          <w:szCs w:val="19"/>
          <w:u w:val="single" w:color="auto"/>
        </w:rPr>
        <w:t xml:space="preserve">      </w:t>
      </w:r>
    </w:p>
    <w:p w14:paraId="55979979">
      <w:pPr>
        <w:spacing w:before="9" w:line="222" w:lineRule="auto"/>
        <w:ind w:left="7859"/>
        <w:rPr>
          <w:rFonts w:ascii="黑体" w:hAnsi="黑体" w:eastAsia="黑体" w:cs="黑体"/>
          <w:sz w:val="12"/>
          <w:szCs w:val="12"/>
        </w:rPr>
      </w:pPr>
      <w:r>
        <w:rPr>
          <w:rFonts w:ascii="黑体" w:hAnsi="黑体" w:eastAsia="黑体" w:cs="黑体"/>
          <w:sz w:val="12"/>
          <w:szCs w:val="12"/>
        </w:rPr>
        <w:t>国</w:t>
      </w:r>
    </w:p>
    <w:p w14:paraId="3DB0E303">
      <w:pPr>
        <w:spacing w:line="222" w:lineRule="auto"/>
        <w:rPr>
          <w:rFonts w:ascii="黑体" w:hAnsi="黑体" w:eastAsia="黑体" w:cs="黑体"/>
          <w:sz w:val="12"/>
          <w:szCs w:val="12"/>
        </w:rPr>
        <w:sectPr>
          <w:pgSz w:w="10290" w:h="14670"/>
          <w:pgMar w:top="400" w:right="1109" w:bottom="400" w:left="1080" w:header="0" w:footer="0" w:gutter="0"/>
          <w:cols w:space="720" w:num="1"/>
        </w:sectPr>
      </w:pPr>
    </w:p>
    <w:p w14:paraId="33D3B944">
      <w:pPr>
        <w:spacing w:before="176" w:line="5140" w:lineRule="exact"/>
        <w:ind w:firstLine="1410"/>
      </w:pPr>
      <w:r>
        <w:rPr>
          <w:position w:val="-102"/>
        </w:rPr>
        <w:drawing>
          <wp:inline distT="0" distB="0" distL="0" distR="0">
            <wp:extent cx="3358515" cy="326326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215"/>
                    <a:stretch>
                      <a:fillRect/>
                    </a:stretch>
                  </pic:blipFill>
                  <pic:spPr>
                    <a:xfrm>
                      <a:off x="0" y="0"/>
                      <a:ext cx="3359140" cy="3263854"/>
                    </a:xfrm>
                    <a:prstGeom prst="rect">
                      <a:avLst/>
                    </a:prstGeom>
                  </pic:spPr>
                </pic:pic>
              </a:graphicData>
            </a:graphic>
          </wp:inline>
        </w:drawing>
      </w:r>
    </w:p>
    <w:p w14:paraId="1F29B8DD">
      <w:pPr>
        <w:spacing w:before="120" w:line="267" w:lineRule="exact"/>
        <w:ind w:left="2969"/>
        <w:rPr>
          <w:rFonts w:ascii="LiSu" w:hAnsi="LiSu" w:eastAsia="LiSu" w:cs="LiSu"/>
          <w:sz w:val="20"/>
          <w:szCs w:val="20"/>
        </w:rPr>
      </w:pPr>
      <w:bookmarkStart w:id="1" w:name="bookmark151"/>
      <w:bookmarkEnd w:id="1"/>
      <w:r>
        <w:rPr>
          <w:rFonts w:ascii="LiSu" w:hAnsi="LiSu" w:eastAsia="LiSu" w:cs="LiSu"/>
          <w:position w:val="1"/>
          <w:sz w:val="20"/>
          <w:szCs w:val="20"/>
        </w:rPr>
        <w:t>图1-</w:t>
      </w:r>
      <w:r>
        <w:rPr>
          <w:rFonts w:ascii="LiSu" w:hAnsi="LiSu" w:eastAsia="LiSu" w:cs="LiSu"/>
          <w:spacing w:val="-44"/>
          <w:position w:val="1"/>
          <w:sz w:val="20"/>
          <w:szCs w:val="20"/>
        </w:rPr>
        <w:t xml:space="preserve"> </w:t>
      </w:r>
      <w:r>
        <w:rPr>
          <w:rFonts w:ascii="LiSu" w:hAnsi="LiSu" w:eastAsia="LiSu" w:cs="LiSu"/>
          <w:position w:val="1"/>
          <w:sz w:val="20"/>
          <w:szCs w:val="20"/>
        </w:rPr>
        <w:t>1-23</w:t>
      </w:r>
      <w:r>
        <w:rPr>
          <w:rFonts w:ascii="LiSu" w:hAnsi="LiSu" w:eastAsia="LiSu" w:cs="LiSu"/>
          <w:spacing w:val="97"/>
          <w:position w:val="1"/>
          <w:sz w:val="20"/>
          <w:szCs w:val="20"/>
        </w:rPr>
        <w:t xml:space="preserve"> </w:t>
      </w:r>
      <w:r>
        <w:rPr>
          <w:rFonts w:ascii="LiSu" w:hAnsi="LiSu" w:eastAsia="LiSu" w:cs="LiSu"/>
          <w:position w:val="1"/>
          <w:sz w:val="20"/>
          <w:szCs w:val="20"/>
        </w:rPr>
        <w:t>风力送丝机构</w:t>
      </w:r>
    </w:p>
    <w:p w14:paraId="3053A603">
      <w:pPr>
        <w:spacing w:before="49" w:line="219" w:lineRule="auto"/>
        <w:ind w:left="1159"/>
        <w:rPr>
          <w:rFonts w:ascii="宋体" w:hAnsi="宋体" w:eastAsia="宋体" w:cs="宋体"/>
          <w:sz w:val="20"/>
          <w:szCs w:val="20"/>
        </w:rPr>
      </w:pPr>
      <w:r>
        <w:rPr>
          <w:rFonts w:ascii="宋体" w:hAnsi="宋体" w:eastAsia="宋体" w:cs="宋体"/>
          <w:spacing w:val="18"/>
          <w:sz w:val="20"/>
          <w:szCs w:val="20"/>
        </w:rPr>
        <w:t>1.</w:t>
      </w:r>
      <w:r>
        <w:rPr>
          <w:rFonts w:ascii="宋体" w:hAnsi="宋体" w:eastAsia="宋体" w:cs="宋体"/>
          <w:spacing w:val="-48"/>
          <w:sz w:val="20"/>
          <w:szCs w:val="20"/>
        </w:rPr>
        <w:t xml:space="preserve"> </w:t>
      </w:r>
      <w:r>
        <w:rPr>
          <w:rFonts w:ascii="宋体" w:hAnsi="宋体" w:eastAsia="宋体" w:cs="宋体"/>
          <w:spacing w:val="18"/>
          <w:sz w:val="20"/>
          <w:szCs w:val="20"/>
        </w:rPr>
        <w:t>烟丝腔2.落料闸门3.过滤网4.风速传感器5.锁紧销6</w:t>
      </w:r>
      <w:r>
        <w:rPr>
          <w:rFonts w:ascii="宋体" w:hAnsi="宋体" w:eastAsia="宋体" w:cs="宋体"/>
          <w:spacing w:val="17"/>
          <w:sz w:val="20"/>
          <w:szCs w:val="20"/>
        </w:rPr>
        <w:t>.气缸</w:t>
      </w:r>
    </w:p>
    <w:p w14:paraId="2F71E1A0">
      <w:pPr>
        <w:spacing w:before="273" w:line="317" w:lineRule="auto"/>
        <w:ind w:left="70" w:right="91" w:firstLine="419"/>
        <w:rPr>
          <w:rFonts w:ascii="宋体" w:hAnsi="宋体" w:eastAsia="宋体" w:cs="宋体"/>
          <w:sz w:val="20"/>
          <w:szCs w:val="20"/>
        </w:rPr>
      </w:pPr>
      <w:r>
        <w:rPr>
          <w:rFonts w:ascii="Times New Roman" w:hAnsi="Times New Roman" w:eastAsia="Times New Roman" w:cs="Times New Roman"/>
          <w:sz w:val="20"/>
          <w:szCs w:val="20"/>
        </w:rPr>
        <w:t>ZJ</w:t>
      </w:r>
      <w:r>
        <w:rPr>
          <w:rFonts w:ascii="Times New Roman" w:hAnsi="Times New Roman" w:eastAsia="Times New Roman" w:cs="Times New Roman"/>
          <w:spacing w:val="9"/>
          <w:sz w:val="20"/>
          <w:szCs w:val="20"/>
        </w:rPr>
        <w:t>112</w:t>
      </w:r>
      <w:r>
        <w:rPr>
          <w:rFonts w:ascii="Times New Roman" w:hAnsi="Times New Roman" w:eastAsia="Times New Roman" w:cs="Times New Roman"/>
          <w:spacing w:val="43"/>
          <w:w w:val="101"/>
          <w:sz w:val="20"/>
          <w:szCs w:val="20"/>
        </w:rPr>
        <w:t xml:space="preserve"> </w:t>
      </w:r>
      <w:r>
        <w:rPr>
          <w:rFonts w:ascii="宋体" w:hAnsi="宋体" w:eastAsia="宋体" w:cs="宋体"/>
          <w:spacing w:val="9"/>
          <w:sz w:val="20"/>
          <w:szCs w:val="20"/>
        </w:rPr>
        <w:t>型卷接机组在送丝和吸风管道与风力送丝机构通过一个快速连接装置进行对</w:t>
      </w:r>
      <w:r>
        <w:rPr>
          <w:rFonts w:ascii="宋体" w:hAnsi="宋体" w:eastAsia="宋体" w:cs="宋体"/>
          <w:sz w:val="20"/>
          <w:szCs w:val="20"/>
        </w:rPr>
        <w:t xml:space="preserve"> </w:t>
      </w:r>
      <w:r>
        <w:rPr>
          <w:rFonts w:ascii="宋体" w:hAnsi="宋体" w:eastAsia="宋体" w:cs="宋体"/>
          <w:spacing w:val="8"/>
          <w:sz w:val="20"/>
          <w:szCs w:val="20"/>
        </w:rPr>
        <w:t>接，使风力送丝机构随预供丝体摆动离开机架时，无需拆下送丝管道。</w:t>
      </w:r>
    </w:p>
    <w:p w14:paraId="1BFA762C">
      <w:pPr>
        <w:spacing w:before="2" w:line="334" w:lineRule="auto"/>
        <w:ind w:left="70" w:right="92" w:firstLine="419"/>
        <w:jc w:val="both"/>
        <w:rPr>
          <w:rFonts w:ascii="宋体" w:hAnsi="宋体" w:eastAsia="宋体" w:cs="宋体"/>
          <w:sz w:val="20"/>
          <w:szCs w:val="20"/>
        </w:rPr>
      </w:pPr>
      <w:r>
        <w:rPr>
          <w:rFonts w:ascii="宋体" w:hAnsi="宋体" w:eastAsia="宋体" w:cs="宋体"/>
          <w:spacing w:val="23"/>
          <w:sz w:val="20"/>
          <w:szCs w:val="20"/>
        </w:rPr>
        <w:t>如图1-</w:t>
      </w:r>
      <w:r>
        <w:rPr>
          <w:rFonts w:ascii="宋体" w:hAnsi="宋体" w:eastAsia="宋体" w:cs="宋体"/>
          <w:spacing w:val="-53"/>
          <w:sz w:val="20"/>
          <w:szCs w:val="20"/>
        </w:rPr>
        <w:t xml:space="preserve"> </w:t>
      </w:r>
      <w:r>
        <w:rPr>
          <w:rFonts w:ascii="宋体" w:hAnsi="宋体" w:eastAsia="宋体" w:cs="宋体"/>
          <w:spacing w:val="23"/>
          <w:sz w:val="20"/>
          <w:szCs w:val="20"/>
        </w:rPr>
        <w:t>1-24所示，空气截止阀是一个圆形蝶阀3,安装</w:t>
      </w:r>
      <w:r>
        <w:rPr>
          <w:rFonts w:ascii="宋体" w:hAnsi="宋体" w:eastAsia="宋体" w:cs="宋体"/>
          <w:spacing w:val="22"/>
          <w:sz w:val="20"/>
          <w:szCs w:val="20"/>
        </w:rPr>
        <w:t>在吸风管的内径上，打</w:t>
      </w:r>
      <w:r>
        <w:rPr>
          <w:rFonts w:ascii="宋体" w:hAnsi="宋体" w:eastAsia="宋体" w:cs="宋体"/>
          <w:sz w:val="20"/>
          <w:szCs w:val="20"/>
        </w:rPr>
        <w:t xml:space="preserve"> </w:t>
      </w:r>
      <w:r>
        <w:rPr>
          <w:rFonts w:ascii="宋体" w:hAnsi="宋体" w:eastAsia="宋体" w:cs="宋体"/>
          <w:spacing w:val="14"/>
          <w:sz w:val="20"/>
          <w:szCs w:val="20"/>
        </w:rPr>
        <w:t>开或关闭管内的吸风，在烟丝腔卸空需要装料时打开，料位满时关闭。空气截止阀通</w:t>
      </w:r>
      <w:r>
        <w:rPr>
          <w:rFonts w:ascii="宋体" w:hAnsi="宋体" w:eastAsia="宋体" w:cs="宋体"/>
          <w:spacing w:val="18"/>
          <w:sz w:val="20"/>
          <w:szCs w:val="20"/>
        </w:rPr>
        <w:t xml:space="preserve"> </w:t>
      </w:r>
      <w:r>
        <w:rPr>
          <w:rFonts w:ascii="宋体" w:hAnsi="宋体" w:eastAsia="宋体" w:cs="宋体"/>
          <w:spacing w:val="5"/>
          <w:sz w:val="20"/>
          <w:szCs w:val="20"/>
        </w:rPr>
        <w:t>过电磁阀</w:t>
      </w:r>
      <w:r>
        <w:rPr>
          <w:rFonts w:ascii="宋体" w:hAnsi="宋体" w:eastAsia="宋体" w:cs="宋体"/>
          <w:spacing w:val="-43"/>
          <w:sz w:val="20"/>
          <w:szCs w:val="20"/>
        </w:rPr>
        <w:t xml:space="preserve"> </w:t>
      </w:r>
      <w:r>
        <w:rPr>
          <w:rFonts w:ascii="Times New Roman" w:hAnsi="Times New Roman" w:eastAsia="Times New Roman" w:cs="Times New Roman"/>
          <w:spacing w:val="5"/>
          <w:sz w:val="20"/>
          <w:szCs w:val="20"/>
        </w:rPr>
        <w:t>Y3V</w:t>
      </w:r>
      <w:r>
        <w:rPr>
          <w:rFonts w:ascii="Times New Roman" w:hAnsi="Times New Roman" w:eastAsia="Times New Roman" w:cs="Times New Roman"/>
          <w:spacing w:val="33"/>
          <w:sz w:val="20"/>
          <w:szCs w:val="20"/>
        </w:rPr>
        <w:t xml:space="preserve"> </w:t>
      </w:r>
      <w:r>
        <w:rPr>
          <w:rFonts w:ascii="宋体" w:hAnsi="宋体" w:eastAsia="宋体" w:cs="宋体"/>
          <w:spacing w:val="5"/>
          <w:sz w:val="20"/>
          <w:szCs w:val="20"/>
        </w:rPr>
        <w:t>控制压缩空气通断。</w:t>
      </w:r>
    </w:p>
    <w:p w14:paraId="783D6D1D">
      <w:pPr>
        <w:pStyle w:val="2"/>
        <w:spacing w:line="397" w:lineRule="auto"/>
      </w:pPr>
    </w:p>
    <w:p w14:paraId="3F60104F">
      <w:pPr>
        <w:spacing w:before="66"/>
        <w:ind w:left="4469"/>
        <w:rPr>
          <w:rFonts w:ascii="宋体" w:hAnsi="宋体" w:eastAsia="宋体" w:cs="宋体"/>
          <w:sz w:val="20"/>
          <w:szCs w:val="20"/>
        </w:rPr>
      </w:pPr>
      <w:r>
        <w:drawing>
          <wp:anchor distT="0" distB="0" distL="0" distR="0" simplePos="0" relativeHeight="251715584" behindDoc="1" locked="0" layoutInCell="1" allowOverlap="1">
            <wp:simplePos x="0" y="0"/>
            <wp:positionH relativeFrom="column">
              <wp:posOffset>2082165</wp:posOffset>
            </wp:positionH>
            <wp:positionV relativeFrom="paragraph">
              <wp:posOffset>-210820</wp:posOffset>
            </wp:positionV>
            <wp:extent cx="1047750" cy="133350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216"/>
                    <a:stretch>
                      <a:fillRect/>
                    </a:stretch>
                  </pic:blipFill>
                  <pic:spPr>
                    <a:xfrm>
                      <a:off x="0" y="0"/>
                      <a:ext cx="1047777" cy="1333506"/>
                    </a:xfrm>
                    <a:prstGeom prst="rect">
                      <a:avLst/>
                    </a:prstGeom>
                  </pic:spPr>
                </pic:pic>
              </a:graphicData>
            </a:graphic>
          </wp:anchor>
        </w:drawing>
      </w:r>
      <w:r>
        <w:rPr>
          <w:rFonts w:ascii="宋体" w:hAnsi="宋体" w:eastAsia="宋体" w:cs="宋体"/>
          <w:spacing w:val="-2"/>
          <w:sz w:val="20"/>
          <w:szCs w:val="20"/>
        </w:rPr>
        <w:t>-3</w:t>
      </w:r>
    </w:p>
    <w:p w14:paraId="60072F84">
      <w:pPr>
        <w:pStyle w:val="2"/>
        <w:spacing w:line="315" w:lineRule="auto"/>
      </w:pPr>
    </w:p>
    <w:p w14:paraId="66B20031">
      <w:pPr>
        <w:pStyle w:val="2"/>
        <w:spacing w:line="315" w:lineRule="auto"/>
      </w:pPr>
    </w:p>
    <w:p w14:paraId="55A16218">
      <w:pPr>
        <w:spacing w:before="46" w:line="107" w:lineRule="exact"/>
        <w:ind w:left="4451"/>
        <w:rPr>
          <w:rFonts w:ascii="Times New Roman" w:hAnsi="Times New Roman" w:eastAsia="Times New Roman" w:cs="Times New Roman"/>
          <w:sz w:val="16"/>
          <w:szCs w:val="16"/>
        </w:rPr>
      </w:pPr>
      <w:r>
        <w:rPr>
          <w:rFonts w:ascii="Times New Roman" w:hAnsi="Times New Roman" w:eastAsia="Times New Roman" w:cs="Times New Roman"/>
          <w:i/>
          <w:iCs/>
          <w:spacing w:val="4"/>
          <w:position w:val="-2"/>
          <w:sz w:val="16"/>
          <w:szCs w:val="16"/>
        </w:rPr>
        <w:t>—Y3V</w:t>
      </w:r>
    </w:p>
    <w:p w14:paraId="487A2456">
      <w:pPr>
        <w:spacing w:line="205" w:lineRule="exact"/>
        <w:ind w:firstLine="3769"/>
      </w:pPr>
      <w:r>
        <w:rPr>
          <w:position w:val="-4"/>
        </w:rPr>
        <w:drawing>
          <wp:inline distT="0" distB="0" distL="0" distR="0">
            <wp:extent cx="196850" cy="12954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217"/>
                    <a:stretch>
                      <a:fillRect/>
                    </a:stretch>
                  </pic:blipFill>
                  <pic:spPr>
                    <a:xfrm>
                      <a:off x="0" y="0"/>
                      <a:ext cx="196878" cy="130136"/>
                    </a:xfrm>
                    <a:prstGeom prst="rect">
                      <a:avLst/>
                    </a:prstGeom>
                  </pic:spPr>
                </pic:pic>
              </a:graphicData>
            </a:graphic>
          </wp:inline>
        </w:drawing>
      </w:r>
    </w:p>
    <w:p w14:paraId="5912F6CE">
      <w:pPr>
        <w:spacing w:before="77" w:line="222" w:lineRule="auto"/>
        <w:ind w:left="3809"/>
        <w:rPr>
          <w:rFonts w:ascii="黑体" w:hAnsi="黑体" w:eastAsia="黑体" w:cs="黑体"/>
          <w:sz w:val="20"/>
          <w:szCs w:val="20"/>
        </w:rPr>
      </w:pPr>
      <w:r>
        <w:rPr>
          <w:rFonts w:ascii="黑体" w:hAnsi="黑体" w:eastAsia="黑体" w:cs="黑体"/>
          <w:sz w:val="20"/>
          <w:szCs w:val="20"/>
        </w:rPr>
        <w:t>虚</w:t>
      </w:r>
    </w:p>
    <w:p w14:paraId="611E9176">
      <w:pPr>
        <w:spacing w:before="214" w:line="270" w:lineRule="exact"/>
        <w:ind w:left="3042"/>
        <w:rPr>
          <w:rFonts w:ascii="LiSu" w:hAnsi="LiSu" w:eastAsia="LiSu" w:cs="LiSu"/>
          <w:sz w:val="20"/>
          <w:szCs w:val="20"/>
        </w:rPr>
      </w:pPr>
      <w:r>
        <w:rPr>
          <w:rFonts w:ascii="LiSu" w:hAnsi="LiSu" w:eastAsia="LiSu" w:cs="LiSu"/>
          <w:b/>
          <w:bCs/>
          <w:position w:val="1"/>
          <w:sz w:val="20"/>
          <w:szCs w:val="20"/>
        </w:rPr>
        <w:t>图1-</w:t>
      </w:r>
      <w:r>
        <w:rPr>
          <w:rFonts w:ascii="LiSu" w:hAnsi="LiSu" w:eastAsia="LiSu" w:cs="LiSu"/>
          <w:spacing w:val="-49"/>
          <w:position w:val="1"/>
          <w:sz w:val="20"/>
          <w:szCs w:val="20"/>
        </w:rPr>
        <w:t xml:space="preserve"> </w:t>
      </w:r>
      <w:r>
        <w:rPr>
          <w:rFonts w:ascii="LiSu" w:hAnsi="LiSu" w:eastAsia="LiSu" w:cs="LiSu"/>
          <w:b/>
          <w:bCs/>
          <w:position w:val="1"/>
          <w:sz w:val="20"/>
          <w:szCs w:val="20"/>
        </w:rPr>
        <w:t>1-24</w:t>
      </w:r>
      <w:r>
        <w:rPr>
          <w:rFonts w:ascii="LiSu" w:hAnsi="LiSu" w:eastAsia="LiSu" w:cs="LiSu"/>
          <w:spacing w:val="88"/>
          <w:position w:val="1"/>
          <w:sz w:val="20"/>
          <w:szCs w:val="20"/>
        </w:rPr>
        <w:t xml:space="preserve"> </w:t>
      </w:r>
      <w:r>
        <w:rPr>
          <w:rFonts w:ascii="LiSu" w:hAnsi="LiSu" w:eastAsia="LiSu" w:cs="LiSu"/>
          <w:b/>
          <w:bCs/>
          <w:position w:val="1"/>
          <w:sz w:val="20"/>
          <w:szCs w:val="20"/>
        </w:rPr>
        <w:t>空气截止阀</w:t>
      </w:r>
    </w:p>
    <w:p w14:paraId="74889FA9">
      <w:pPr>
        <w:spacing w:before="58" w:line="220" w:lineRule="auto"/>
        <w:ind w:left="3149"/>
        <w:rPr>
          <w:rFonts w:ascii="宋体" w:hAnsi="宋体" w:eastAsia="宋体" w:cs="宋体"/>
          <w:sz w:val="20"/>
          <w:szCs w:val="20"/>
        </w:rPr>
      </w:pPr>
      <w:r>
        <w:rPr>
          <w:rFonts w:ascii="Times New Roman" w:hAnsi="Times New Roman" w:eastAsia="Times New Roman" w:cs="Times New Roman"/>
          <w:spacing w:val="-7"/>
          <w:sz w:val="20"/>
          <w:szCs w:val="20"/>
        </w:rPr>
        <w:t>3.</w:t>
      </w:r>
      <w:r>
        <w:rPr>
          <w:rFonts w:ascii="Times New Roman" w:hAnsi="Times New Roman" w:eastAsia="Times New Roman" w:cs="Times New Roman"/>
          <w:spacing w:val="31"/>
          <w:w w:val="101"/>
          <w:sz w:val="20"/>
          <w:szCs w:val="20"/>
        </w:rPr>
        <w:t xml:space="preserve"> </w:t>
      </w:r>
      <w:r>
        <w:rPr>
          <w:rFonts w:ascii="宋体" w:hAnsi="宋体" w:eastAsia="宋体" w:cs="宋体"/>
          <w:spacing w:val="-7"/>
          <w:sz w:val="20"/>
          <w:szCs w:val="20"/>
        </w:rPr>
        <w:t xml:space="preserve">蝶阀  </w:t>
      </w:r>
      <w:r>
        <w:rPr>
          <w:rFonts w:ascii="Times New Roman" w:hAnsi="Times New Roman" w:eastAsia="Times New Roman" w:cs="Times New Roman"/>
          <w:spacing w:val="-7"/>
          <w:sz w:val="20"/>
          <w:szCs w:val="20"/>
        </w:rPr>
        <w:t xml:space="preserve">Y3V. </w:t>
      </w:r>
      <w:r>
        <w:rPr>
          <w:rFonts w:ascii="宋体" w:hAnsi="宋体" w:eastAsia="宋体" w:cs="宋体"/>
          <w:spacing w:val="-7"/>
          <w:sz w:val="20"/>
          <w:szCs w:val="20"/>
        </w:rPr>
        <w:t>电磁阀</w:t>
      </w:r>
    </w:p>
    <w:p w14:paraId="3A784815">
      <w:pPr>
        <w:spacing w:before="204" w:line="323" w:lineRule="auto"/>
        <w:ind w:left="70" w:right="110" w:firstLine="419"/>
        <w:jc w:val="both"/>
        <w:rPr>
          <w:rFonts w:ascii="宋体" w:hAnsi="宋体" w:eastAsia="宋体" w:cs="宋体"/>
          <w:sz w:val="20"/>
          <w:szCs w:val="20"/>
        </w:rPr>
      </w:pPr>
      <w:r>
        <w:rPr>
          <w:rFonts w:ascii="宋体" w:hAnsi="宋体" w:eastAsia="宋体" w:cs="宋体"/>
          <w:spacing w:val="25"/>
          <w:sz w:val="20"/>
          <w:szCs w:val="20"/>
        </w:rPr>
        <w:t>快速连接装置结构如图1-</w:t>
      </w:r>
      <w:r>
        <w:rPr>
          <w:rFonts w:ascii="宋体" w:hAnsi="宋体" w:eastAsia="宋体" w:cs="宋体"/>
          <w:spacing w:val="-38"/>
          <w:sz w:val="20"/>
          <w:szCs w:val="20"/>
        </w:rPr>
        <w:t xml:space="preserve"> </w:t>
      </w:r>
      <w:r>
        <w:rPr>
          <w:rFonts w:ascii="宋体" w:hAnsi="宋体" w:eastAsia="宋体" w:cs="宋体"/>
          <w:spacing w:val="25"/>
          <w:sz w:val="20"/>
          <w:szCs w:val="20"/>
        </w:rPr>
        <w:t>1-25所示，主要由支架2、法兰3和法兰4组成。送</w:t>
      </w:r>
      <w:r>
        <w:rPr>
          <w:rFonts w:ascii="宋体" w:hAnsi="宋体" w:eastAsia="宋体" w:cs="宋体"/>
          <w:sz w:val="20"/>
          <w:szCs w:val="20"/>
        </w:rPr>
        <w:t xml:space="preserve"> </w:t>
      </w:r>
      <w:r>
        <w:rPr>
          <w:rFonts w:ascii="宋体" w:hAnsi="宋体" w:eastAsia="宋体" w:cs="宋体"/>
          <w:spacing w:val="21"/>
          <w:sz w:val="20"/>
          <w:szCs w:val="20"/>
        </w:rPr>
        <w:t>丝管和吸风管与法兰3连接，法兰3通过支架2固定在主墙板1上；法兰4安装在预供</w:t>
      </w:r>
      <w:r>
        <w:rPr>
          <w:rFonts w:ascii="宋体" w:hAnsi="宋体" w:eastAsia="宋体" w:cs="宋体"/>
          <w:spacing w:val="7"/>
          <w:sz w:val="20"/>
          <w:szCs w:val="20"/>
        </w:rPr>
        <w:t xml:space="preserve"> </w:t>
      </w:r>
      <w:r>
        <w:rPr>
          <w:rFonts w:ascii="宋体" w:hAnsi="宋体" w:eastAsia="宋体" w:cs="宋体"/>
          <w:spacing w:val="19"/>
          <w:sz w:val="20"/>
          <w:szCs w:val="20"/>
        </w:rPr>
        <w:t>丝体的侧墙板上与风力送丝机构连接，可随预供丝体一起摆动。法兰3和法兰4之间</w:t>
      </w:r>
      <w:r>
        <w:rPr>
          <w:rFonts w:ascii="宋体" w:hAnsi="宋体" w:eastAsia="宋体" w:cs="宋体"/>
          <w:spacing w:val="15"/>
          <w:sz w:val="20"/>
          <w:szCs w:val="20"/>
        </w:rPr>
        <w:t xml:space="preserve"> </w:t>
      </w:r>
      <w:r>
        <w:rPr>
          <w:rFonts w:ascii="宋体" w:hAnsi="宋体" w:eastAsia="宋体" w:cs="宋体"/>
          <w:spacing w:val="16"/>
          <w:sz w:val="20"/>
          <w:szCs w:val="20"/>
        </w:rPr>
        <w:t>贴合面为斜面，法兰4上装有密封圈，通过预供丝体液压系统的压力使法兰3和</w:t>
      </w:r>
      <w:r>
        <w:rPr>
          <w:rFonts w:ascii="宋体" w:hAnsi="宋体" w:eastAsia="宋体" w:cs="宋体"/>
          <w:spacing w:val="15"/>
          <w:sz w:val="20"/>
          <w:szCs w:val="20"/>
        </w:rPr>
        <w:t>法兰4</w:t>
      </w:r>
    </w:p>
    <w:p w14:paraId="0DD332CF">
      <w:pPr>
        <w:spacing w:before="87" w:line="163" w:lineRule="auto"/>
        <w:rPr>
          <w:rFonts w:ascii="Times New Roman" w:hAnsi="Times New Roman" w:eastAsia="Times New Roman" w:cs="Times New Roman"/>
          <w:sz w:val="19"/>
          <w:szCs w:val="19"/>
        </w:rPr>
      </w:pPr>
      <w:r>
        <w:rPr>
          <w:rFonts w:ascii="黑体" w:hAnsi="黑体" w:eastAsia="黑体" w:cs="黑体"/>
          <w:strike/>
          <w:spacing w:val="-11"/>
          <w:sz w:val="11"/>
          <w:szCs w:val="11"/>
        </w:rPr>
        <w:t>国</w:t>
      </w:r>
      <w:r>
        <w:rPr>
          <w:rFonts w:ascii="黑体" w:hAnsi="黑体" w:eastAsia="黑体" w:cs="黑体"/>
          <w:strike/>
          <w:spacing w:val="19"/>
          <w:w w:val="101"/>
          <w:sz w:val="11"/>
          <w:szCs w:val="11"/>
        </w:rPr>
        <w:t xml:space="preserve">  </w:t>
      </w:r>
      <w:r>
        <w:rPr>
          <w:rFonts w:ascii="Times New Roman" w:hAnsi="Times New Roman" w:eastAsia="Times New Roman" w:cs="Times New Roman"/>
          <w:strike/>
          <w:spacing w:val="-25"/>
          <w:sz w:val="19"/>
          <w:szCs w:val="19"/>
          <w:u w:val="single" w:color="auto"/>
        </w:rPr>
        <w:t xml:space="preserve"> </w:t>
      </w:r>
      <w:r>
        <w:rPr>
          <w:rFonts w:ascii="Times New Roman" w:hAnsi="Times New Roman" w:eastAsia="Times New Roman" w:cs="Times New Roman"/>
          <w:strike/>
          <w:spacing w:val="-12"/>
          <w:sz w:val="19"/>
          <w:szCs w:val="19"/>
          <w:u w:val="single" w:color="auto"/>
        </w:rPr>
        <w:t>18</w:t>
      </w:r>
      <w:r>
        <w:rPr>
          <w:rFonts w:ascii="Times New Roman" w:hAnsi="Times New Roman" w:eastAsia="Times New Roman" w:cs="Times New Roman"/>
          <w:strike/>
          <w:spacing w:val="3"/>
          <w:sz w:val="19"/>
          <w:szCs w:val="19"/>
          <w:u w:val="single" w:color="auto"/>
        </w:rPr>
        <w:t xml:space="preserve">   </w:t>
      </w:r>
      <w:r>
        <w:rPr>
          <w:rFonts w:ascii="Times New Roman" w:hAnsi="Times New Roman" w:eastAsia="Times New Roman" w:cs="Times New Roman"/>
          <w:sz w:val="19"/>
          <w:szCs w:val="19"/>
          <w:u w:val="single" w:color="auto"/>
        </w:rPr>
        <w:t xml:space="preserve">  </w:t>
      </w:r>
    </w:p>
    <w:p w14:paraId="0AEEC4A9">
      <w:pPr>
        <w:spacing w:before="9" w:line="224" w:lineRule="auto"/>
        <w:ind w:left="489"/>
        <w:rPr>
          <w:rFonts w:ascii="黑体" w:hAnsi="黑体" w:eastAsia="黑体" w:cs="黑体"/>
          <w:sz w:val="11"/>
          <w:szCs w:val="11"/>
        </w:rPr>
      </w:pPr>
      <w:r>
        <w:rPr>
          <w:rFonts w:ascii="黑体" w:hAnsi="黑体" w:eastAsia="黑体" w:cs="黑体"/>
          <w:sz w:val="11"/>
          <w:szCs w:val="11"/>
        </w:rPr>
        <w:t>园</w:t>
      </w:r>
    </w:p>
    <w:p w14:paraId="51803C0F">
      <w:pPr>
        <w:spacing w:line="224" w:lineRule="auto"/>
        <w:rPr>
          <w:rFonts w:ascii="黑体" w:hAnsi="黑体" w:eastAsia="黑体" w:cs="黑体"/>
          <w:sz w:val="11"/>
          <w:szCs w:val="11"/>
        </w:rPr>
        <w:sectPr>
          <w:headerReference r:id="rId22" w:type="default"/>
          <w:pgSz w:w="10280" w:h="14670"/>
          <w:pgMar w:top="1073" w:right="1099" w:bottom="400" w:left="1080" w:header="456" w:footer="0" w:gutter="0"/>
          <w:cols w:space="720" w:num="1"/>
        </w:sectPr>
      </w:pPr>
    </w:p>
    <w:p w14:paraId="40D23198">
      <w:pPr>
        <w:spacing w:before="145" w:line="219" w:lineRule="auto"/>
        <w:ind w:left="60"/>
        <w:rPr>
          <w:rFonts w:ascii="宋体" w:hAnsi="宋体" w:eastAsia="宋体" w:cs="宋体"/>
          <w:sz w:val="20"/>
          <w:szCs w:val="20"/>
        </w:rPr>
      </w:pPr>
      <w:r>
        <w:rPr>
          <w:rFonts w:ascii="宋体" w:hAnsi="宋体" w:eastAsia="宋体" w:cs="宋体"/>
          <w:spacing w:val="8"/>
          <w:sz w:val="20"/>
          <w:szCs w:val="20"/>
        </w:rPr>
        <w:t>紧密贴合，并形成一定的压力，通过密封圈的作用使通道连接</w:t>
      </w:r>
      <w:r>
        <w:rPr>
          <w:rFonts w:ascii="宋体" w:hAnsi="宋体" w:eastAsia="宋体" w:cs="宋体"/>
          <w:spacing w:val="7"/>
          <w:sz w:val="20"/>
          <w:szCs w:val="20"/>
        </w:rPr>
        <w:t>处保持密封。</w:t>
      </w:r>
    </w:p>
    <w:p w14:paraId="055BD518">
      <w:pPr>
        <w:pStyle w:val="2"/>
        <w:spacing w:line="242" w:lineRule="auto"/>
      </w:pPr>
    </w:p>
    <w:p w14:paraId="7900765A">
      <w:pPr>
        <w:spacing w:line="4300" w:lineRule="exact"/>
        <w:ind w:firstLine="1550"/>
      </w:pPr>
      <w:r>
        <w:rPr>
          <w:position w:val="-86"/>
        </w:rPr>
        <w:drawing>
          <wp:inline distT="0" distB="0" distL="0" distR="0">
            <wp:extent cx="3218815" cy="273050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218"/>
                    <a:stretch>
                      <a:fillRect/>
                    </a:stretch>
                  </pic:blipFill>
                  <pic:spPr>
                    <a:xfrm>
                      <a:off x="0" y="0"/>
                      <a:ext cx="3219444" cy="2730545"/>
                    </a:xfrm>
                    <a:prstGeom prst="rect">
                      <a:avLst/>
                    </a:prstGeom>
                  </pic:spPr>
                </pic:pic>
              </a:graphicData>
            </a:graphic>
          </wp:inline>
        </w:drawing>
      </w:r>
    </w:p>
    <w:p w14:paraId="735ACA78">
      <w:pPr>
        <w:spacing w:before="83" w:line="221" w:lineRule="auto"/>
        <w:ind w:left="2332"/>
        <w:rPr>
          <w:rFonts w:ascii="黑体" w:hAnsi="黑体" w:eastAsia="黑体" w:cs="黑体"/>
          <w:sz w:val="20"/>
          <w:szCs w:val="20"/>
        </w:rPr>
      </w:pPr>
      <w:r>
        <w:rPr>
          <w:rFonts w:ascii="黑体" w:hAnsi="黑体" w:eastAsia="黑体" w:cs="黑体"/>
          <w:b/>
          <w:bCs/>
          <w:spacing w:val="-9"/>
          <w:sz w:val="20"/>
          <w:szCs w:val="20"/>
        </w:rPr>
        <w:t>图1-</w:t>
      </w:r>
      <w:r>
        <w:rPr>
          <w:rFonts w:ascii="黑体" w:hAnsi="黑体" w:eastAsia="黑体" w:cs="黑体"/>
          <w:spacing w:val="-39"/>
          <w:sz w:val="20"/>
          <w:szCs w:val="20"/>
        </w:rPr>
        <w:t xml:space="preserve"> </w:t>
      </w:r>
      <w:r>
        <w:rPr>
          <w:rFonts w:ascii="黑体" w:hAnsi="黑体" w:eastAsia="黑体" w:cs="黑体"/>
          <w:b/>
          <w:bCs/>
          <w:spacing w:val="-9"/>
          <w:sz w:val="20"/>
          <w:szCs w:val="20"/>
        </w:rPr>
        <w:t>1-25</w:t>
      </w:r>
      <w:r>
        <w:rPr>
          <w:rFonts w:ascii="黑体" w:hAnsi="黑体" w:eastAsia="黑体" w:cs="黑体"/>
          <w:spacing w:val="84"/>
          <w:sz w:val="20"/>
          <w:szCs w:val="20"/>
        </w:rPr>
        <w:t xml:space="preserve"> </w:t>
      </w:r>
      <w:r>
        <w:rPr>
          <w:rFonts w:ascii="黑体" w:hAnsi="黑体" w:eastAsia="黑体" w:cs="黑体"/>
          <w:b/>
          <w:bCs/>
          <w:spacing w:val="-9"/>
          <w:sz w:val="20"/>
          <w:szCs w:val="20"/>
        </w:rPr>
        <w:t>风力送丝系统快速连接装置</w:t>
      </w:r>
    </w:p>
    <w:p w14:paraId="0CB772C6">
      <w:pPr>
        <w:spacing w:before="84" w:line="219" w:lineRule="auto"/>
        <w:ind w:left="2330"/>
        <w:rPr>
          <w:rFonts w:ascii="宋体" w:hAnsi="宋体" w:eastAsia="宋体" w:cs="宋体"/>
          <w:sz w:val="20"/>
          <w:szCs w:val="20"/>
        </w:rPr>
      </w:pPr>
      <w:r>
        <w:rPr>
          <w:rFonts w:ascii="宋体" w:hAnsi="宋体" w:eastAsia="宋体" w:cs="宋体"/>
          <w:spacing w:val="-7"/>
          <w:sz w:val="20"/>
          <w:szCs w:val="20"/>
        </w:rPr>
        <w:t>1.主墙板  2.支架</w:t>
      </w:r>
      <w:r>
        <w:rPr>
          <w:rFonts w:ascii="宋体" w:hAnsi="宋体" w:eastAsia="宋体" w:cs="宋体"/>
          <w:spacing w:val="83"/>
          <w:sz w:val="20"/>
          <w:szCs w:val="20"/>
        </w:rPr>
        <w:t xml:space="preserve"> </w:t>
      </w:r>
      <w:r>
        <w:rPr>
          <w:rFonts w:ascii="宋体" w:hAnsi="宋体" w:eastAsia="宋体" w:cs="宋体"/>
          <w:spacing w:val="-7"/>
          <w:sz w:val="20"/>
          <w:szCs w:val="20"/>
        </w:rPr>
        <w:t>3、4.法兰</w:t>
      </w:r>
      <w:r>
        <w:rPr>
          <w:rFonts w:ascii="宋体" w:hAnsi="宋体" w:eastAsia="宋体" w:cs="宋体"/>
          <w:spacing w:val="71"/>
          <w:sz w:val="20"/>
          <w:szCs w:val="20"/>
        </w:rPr>
        <w:t xml:space="preserve"> </w:t>
      </w:r>
      <w:r>
        <w:rPr>
          <w:rFonts w:ascii="宋体" w:hAnsi="宋体" w:eastAsia="宋体" w:cs="宋体"/>
          <w:spacing w:val="-7"/>
          <w:sz w:val="20"/>
          <w:szCs w:val="20"/>
        </w:rPr>
        <w:t>5.墙板</w:t>
      </w:r>
    </w:p>
    <w:p w14:paraId="4C52ABD3">
      <w:pPr>
        <w:spacing w:before="291" w:line="335" w:lineRule="auto"/>
        <w:ind w:left="60" w:right="63" w:firstLine="430"/>
        <w:jc w:val="both"/>
        <w:rPr>
          <w:rFonts w:ascii="宋体" w:hAnsi="宋体" w:eastAsia="宋体" w:cs="宋体"/>
          <w:sz w:val="20"/>
          <w:szCs w:val="20"/>
        </w:rPr>
      </w:pPr>
      <w:r>
        <w:rPr>
          <w:rFonts w:ascii="宋体" w:hAnsi="宋体" w:eastAsia="宋体" w:cs="宋体"/>
          <w:spacing w:val="22"/>
          <w:sz w:val="20"/>
          <w:szCs w:val="20"/>
        </w:rPr>
        <w:t>(2)计量辊：如图1-</w:t>
      </w:r>
      <w:r>
        <w:rPr>
          <w:rFonts w:ascii="宋体" w:hAnsi="宋体" w:eastAsia="宋体" w:cs="宋体"/>
          <w:spacing w:val="-53"/>
          <w:sz w:val="20"/>
          <w:szCs w:val="20"/>
        </w:rPr>
        <w:t xml:space="preserve"> </w:t>
      </w:r>
      <w:r>
        <w:rPr>
          <w:rFonts w:ascii="宋体" w:hAnsi="宋体" w:eastAsia="宋体" w:cs="宋体"/>
          <w:spacing w:val="22"/>
          <w:sz w:val="20"/>
          <w:szCs w:val="20"/>
        </w:rPr>
        <w:t>1-26所示，计量辊主要由辊筒1、长钉2、内齿联轴器3和</w:t>
      </w:r>
      <w:r>
        <w:rPr>
          <w:rFonts w:ascii="宋体" w:hAnsi="宋体" w:eastAsia="宋体" w:cs="宋体"/>
          <w:sz w:val="20"/>
          <w:szCs w:val="20"/>
        </w:rPr>
        <w:t xml:space="preserve"> </w:t>
      </w:r>
      <w:r>
        <w:rPr>
          <w:rFonts w:ascii="宋体" w:hAnsi="宋体" w:eastAsia="宋体" w:cs="宋体"/>
          <w:spacing w:val="24"/>
          <w:sz w:val="20"/>
          <w:szCs w:val="20"/>
        </w:rPr>
        <w:t>轴承4等组成。辊筒1上装有126颗长钉2,通过内齿联轴器3</w:t>
      </w:r>
      <w:r>
        <w:rPr>
          <w:rFonts w:ascii="宋体" w:hAnsi="宋体" w:eastAsia="宋体" w:cs="宋体"/>
          <w:spacing w:val="23"/>
          <w:sz w:val="20"/>
          <w:szCs w:val="20"/>
        </w:rPr>
        <w:t>由带有减速器的电动机</w:t>
      </w:r>
      <w:r>
        <w:rPr>
          <w:rFonts w:ascii="宋体" w:hAnsi="宋体" w:eastAsia="宋体" w:cs="宋体"/>
          <w:sz w:val="20"/>
          <w:szCs w:val="20"/>
        </w:rPr>
        <w:t xml:space="preserve"> </w:t>
      </w:r>
      <w:r>
        <w:rPr>
          <w:rFonts w:ascii="Times New Roman" w:hAnsi="Times New Roman" w:eastAsia="Times New Roman" w:cs="Times New Roman"/>
          <w:spacing w:val="8"/>
          <w:sz w:val="20"/>
          <w:szCs w:val="20"/>
        </w:rPr>
        <w:t>M9V</w:t>
      </w:r>
      <w:r>
        <w:rPr>
          <w:rFonts w:ascii="Times New Roman" w:hAnsi="Times New Roman" w:eastAsia="Times New Roman" w:cs="Times New Roman"/>
          <w:spacing w:val="24"/>
          <w:w w:val="101"/>
          <w:sz w:val="20"/>
          <w:szCs w:val="20"/>
        </w:rPr>
        <w:t xml:space="preserve"> </w:t>
      </w:r>
      <w:r>
        <w:rPr>
          <w:rFonts w:ascii="宋体" w:hAnsi="宋体" w:eastAsia="宋体" w:cs="宋体"/>
          <w:spacing w:val="8"/>
          <w:sz w:val="20"/>
          <w:szCs w:val="20"/>
        </w:rPr>
        <w:t>驱动，转速为1.6</w:t>
      </w:r>
      <w:r>
        <w:rPr>
          <w:rFonts w:ascii="Times New Roman" w:hAnsi="Times New Roman" w:eastAsia="Times New Roman" w:cs="Times New Roman"/>
          <w:spacing w:val="8"/>
          <w:sz w:val="20"/>
          <w:szCs w:val="20"/>
        </w:rPr>
        <w:t>r/</w:t>
      </w:r>
      <w:r>
        <w:rPr>
          <w:rFonts w:ascii="Times New Roman" w:hAnsi="Times New Roman" w:eastAsia="Times New Roman" w:cs="Times New Roman"/>
          <w:sz w:val="20"/>
          <w:szCs w:val="20"/>
        </w:rPr>
        <w:t>min</w:t>
      </w:r>
      <w:r>
        <w:rPr>
          <w:rFonts w:ascii="宋体" w:hAnsi="宋体" w:eastAsia="宋体" w:cs="宋体"/>
          <w:spacing w:val="8"/>
          <w:sz w:val="20"/>
          <w:szCs w:val="20"/>
        </w:rPr>
        <w:t>。</w:t>
      </w:r>
    </w:p>
    <w:p w14:paraId="0F8B3E8E">
      <w:pPr>
        <w:spacing w:before="2" w:line="303" w:lineRule="auto"/>
        <w:ind w:left="60" w:right="68" w:firstLine="419"/>
        <w:jc w:val="both"/>
        <w:rPr>
          <w:rFonts w:ascii="宋体" w:hAnsi="宋体" w:eastAsia="宋体" w:cs="宋体"/>
          <w:sz w:val="20"/>
          <w:szCs w:val="20"/>
        </w:rPr>
      </w:pPr>
      <w:r>
        <w:rPr>
          <w:rFonts w:ascii="宋体" w:hAnsi="宋体" w:eastAsia="宋体" w:cs="宋体"/>
          <w:sz w:val="20"/>
          <w:szCs w:val="20"/>
        </w:rPr>
        <w:t>风力送丝机构落料闸门放下的烟丝落入计量辊上方时，烟丝被其</w:t>
      </w:r>
      <w:r>
        <w:rPr>
          <w:rFonts w:ascii="宋体" w:hAnsi="宋体" w:eastAsia="宋体" w:cs="宋体"/>
          <w:spacing w:val="-1"/>
          <w:sz w:val="20"/>
          <w:szCs w:val="20"/>
        </w:rPr>
        <w:t>长钉2挡住，当下方贮</w:t>
      </w:r>
      <w:r>
        <w:rPr>
          <w:rFonts w:ascii="宋体" w:hAnsi="宋体" w:eastAsia="宋体" w:cs="宋体"/>
          <w:sz w:val="20"/>
          <w:szCs w:val="20"/>
        </w:rPr>
        <w:t xml:space="preserve"> </w:t>
      </w:r>
      <w:r>
        <w:rPr>
          <w:rFonts w:ascii="宋体" w:hAnsi="宋体" w:eastAsia="宋体" w:cs="宋体"/>
          <w:spacing w:val="1"/>
          <w:sz w:val="20"/>
          <w:szCs w:val="20"/>
        </w:rPr>
        <w:t>料区发出烟丝需求信号，电动机</w:t>
      </w:r>
      <w:r>
        <w:rPr>
          <w:rFonts w:ascii="宋体" w:hAnsi="宋体" w:eastAsia="宋体" w:cs="宋体"/>
          <w:spacing w:val="-58"/>
          <w:sz w:val="20"/>
          <w:szCs w:val="20"/>
        </w:rPr>
        <w:t xml:space="preserve"> </w:t>
      </w:r>
      <w:r>
        <w:rPr>
          <w:rFonts w:ascii="宋体" w:hAnsi="宋体" w:eastAsia="宋体" w:cs="宋体"/>
          <w:spacing w:val="1"/>
          <w:sz w:val="20"/>
          <w:szCs w:val="20"/>
        </w:rPr>
        <w:t>M9V</w:t>
      </w:r>
      <w:r>
        <w:rPr>
          <w:rFonts w:ascii="宋体" w:hAnsi="宋体" w:eastAsia="宋体" w:cs="宋体"/>
          <w:spacing w:val="62"/>
          <w:sz w:val="20"/>
          <w:szCs w:val="20"/>
        </w:rPr>
        <w:t xml:space="preserve"> </w:t>
      </w:r>
      <w:r>
        <w:rPr>
          <w:rFonts w:ascii="宋体" w:hAnsi="宋体" w:eastAsia="宋体" w:cs="宋体"/>
          <w:spacing w:val="1"/>
          <w:sz w:val="20"/>
          <w:szCs w:val="20"/>
        </w:rPr>
        <w:t>就驱动计量辊转</w:t>
      </w:r>
      <w:r>
        <w:rPr>
          <w:rFonts w:ascii="宋体" w:hAnsi="宋体" w:eastAsia="宋体" w:cs="宋体"/>
          <w:sz w:val="20"/>
          <w:szCs w:val="20"/>
        </w:rPr>
        <w:t xml:space="preserve">动，烟丝则被计量辊上的长钉带动落 </w:t>
      </w:r>
      <w:r>
        <w:rPr>
          <w:rFonts w:ascii="宋体" w:hAnsi="宋体" w:eastAsia="宋体" w:cs="宋体"/>
          <w:spacing w:val="-2"/>
          <w:sz w:val="20"/>
          <w:szCs w:val="20"/>
        </w:rPr>
        <w:t>入下方贮料区中。在供料过程中，计量辊始终保持匀速转动，使单位时间内落下的烟丝趋于</w:t>
      </w:r>
      <w:r>
        <w:rPr>
          <w:rFonts w:ascii="宋体" w:hAnsi="宋体" w:eastAsia="宋体" w:cs="宋体"/>
          <w:spacing w:val="10"/>
          <w:sz w:val="20"/>
          <w:szCs w:val="20"/>
        </w:rPr>
        <w:t xml:space="preserve"> </w:t>
      </w:r>
      <w:r>
        <w:rPr>
          <w:rFonts w:ascii="宋体" w:hAnsi="宋体" w:eastAsia="宋体" w:cs="宋体"/>
          <w:spacing w:val="-3"/>
          <w:sz w:val="20"/>
          <w:szCs w:val="20"/>
        </w:rPr>
        <w:t>均匀。当贮料区料位高于高位光电开关所控制的位置时，计量辊就停止供料。</w:t>
      </w:r>
    </w:p>
    <w:p w14:paraId="22F8872B">
      <w:pPr>
        <w:spacing w:line="3140" w:lineRule="exact"/>
        <w:ind w:left="1590"/>
      </w:pPr>
      <w:r>
        <w:rPr>
          <w:position w:val="-63"/>
        </w:rPr>
        <w:drawing>
          <wp:inline distT="0" distB="0" distL="0" distR="0">
            <wp:extent cx="3181350" cy="1993900"/>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219"/>
                    <a:stretch>
                      <a:fillRect/>
                    </a:stretch>
                  </pic:blipFill>
                  <pic:spPr>
                    <a:xfrm>
                      <a:off x="0" y="0"/>
                      <a:ext cx="3181358" cy="1993915"/>
                    </a:xfrm>
                    <a:prstGeom prst="rect">
                      <a:avLst/>
                    </a:prstGeom>
                  </pic:spPr>
                </pic:pic>
              </a:graphicData>
            </a:graphic>
          </wp:inline>
        </w:drawing>
      </w:r>
    </w:p>
    <w:p w14:paraId="0D6EB2E0">
      <w:pPr>
        <w:spacing w:before="137" w:line="222" w:lineRule="auto"/>
        <w:ind w:left="3190"/>
        <w:rPr>
          <w:rFonts w:ascii="黑体" w:hAnsi="黑体" w:eastAsia="黑体" w:cs="黑体"/>
          <w:sz w:val="20"/>
          <w:szCs w:val="20"/>
        </w:rPr>
      </w:pPr>
      <w:r>
        <w:rPr>
          <w:rFonts w:ascii="黑体" w:hAnsi="黑体" w:eastAsia="黑体" w:cs="黑体"/>
          <w:spacing w:val="7"/>
          <w:sz w:val="20"/>
          <w:szCs w:val="20"/>
        </w:rPr>
        <w:t>图1-</w:t>
      </w:r>
      <w:r>
        <w:rPr>
          <w:rFonts w:ascii="黑体" w:hAnsi="黑体" w:eastAsia="黑体" w:cs="黑体"/>
          <w:spacing w:val="-49"/>
          <w:sz w:val="20"/>
          <w:szCs w:val="20"/>
        </w:rPr>
        <w:t xml:space="preserve"> </w:t>
      </w:r>
      <w:r>
        <w:rPr>
          <w:rFonts w:ascii="黑体" w:hAnsi="黑体" w:eastAsia="黑体" w:cs="黑体"/>
          <w:spacing w:val="7"/>
          <w:sz w:val="20"/>
          <w:szCs w:val="20"/>
        </w:rPr>
        <w:t>1-26</w:t>
      </w:r>
      <w:r>
        <w:rPr>
          <w:rFonts w:ascii="黑体" w:hAnsi="黑体" w:eastAsia="黑体" w:cs="黑体"/>
          <w:spacing w:val="85"/>
          <w:sz w:val="20"/>
          <w:szCs w:val="20"/>
        </w:rPr>
        <w:t xml:space="preserve"> </w:t>
      </w:r>
      <w:r>
        <w:rPr>
          <w:rFonts w:ascii="黑体" w:hAnsi="黑体" w:eastAsia="黑体" w:cs="黑体"/>
          <w:spacing w:val="7"/>
          <w:sz w:val="20"/>
          <w:szCs w:val="20"/>
        </w:rPr>
        <w:t>计量辊</w:t>
      </w:r>
    </w:p>
    <w:p w14:paraId="2751FA5E">
      <w:pPr>
        <w:spacing w:before="100" w:line="219" w:lineRule="auto"/>
        <w:ind w:left="2330"/>
        <w:rPr>
          <w:rFonts w:ascii="宋体" w:hAnsi="宋体" w:eastAsia="宋体" w:cs="宋体"/>
          <w:sz w:val="20"/>
          <w:szCs w:val="20"/>
        </w:rPr>
      </w:pPr>
      <w:r>
        <w:rPr>
          <w:rFonts w:ascii="宋体" w:hAnsi="宋体" w:eastAsia="宋体" w:cs="宋体"/>
          <w:spacing w:val="-7"/>
          <w:sz w:val="20"/>
          <w:szCs w:val="20"/>
        </w:rPr>
        <w:t>1.辊简  2.长钉</w:t>
      </w:r>
      <w:r>
        <w:rPr>
          <w:rFonts w:ascii="宋体" w:hAnsi="宋体" w:eastAsia="宋体" w:cs="宋体"/>
          <w:spacing w:val="73"/>
          <w:sz w:val="20"/>
          <w:szCs w:val="20"/>
        </w:rPr>
        <w:t xml:space="preserve"> </w:t>
      </w:r>
      <w:r>
        <w:rPr>
          <w:rFonts w:ascii="宋体" w:hAnsi="宋体" w:eastAsia="宋体" w:cs="宋体"/>
          <w:spacing w:val="-7"/>
          <w:sz w:val="20"/>
          <w:szCs w:val="20"/>
        </w:rPr>
        <w:t>3.内齿联轴器  4.轴承</w:t>
      </w:r>
    </w:p>
    <w:p w14:paraId="79A0D017">
      <w:pPr>
        <w:pStyle w:val="2"/>
        <w:spacing w:line="435" w:lineRule="auto"/>
      </w:pPr>
    </w:p>
    <w:p w14:paraId="0D9F27FD">
      <w:pPr>
        <w:spacing w:before="40" w:line="188" w:lineRule="auto"/>
        <w:ind w:left="7580"/>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u w:val="single" w:color="auto"/>
        </w:rPr>
        <w:t>19</w:t>
      </w:r>
      <w:r>
        <w:rPr>
          <w:rFonts w:ascii="Times New Roman" w:hAnsi="Times New Roman" w:eastAsia="Times New Roman" w:cs="Times New Roman"/>
          <w:sz w:val="14"/>
          <w:szCs w:val="14"/>
          <w:u w:val="single" w:color="auto"/>
        </w:rPr>
        <w:t xml:space="preserve">           </w:t>
      </w:r>
    </w:p>
    <w:p w14:paraId="0B3B6744">
      <w:pPr>
        <w:spacing w:before="95" w:line="222" w:lineRule="auto"/>
        <w:ind w:left="7870"/>
        <w:rPr>
          <w:rFonts w:ascii="黑体" w:hAnsi="黑体" w:eastAsia="黑体" w:cs="黑体"/>
          <w:sz w:val="9"/>
          <w:szCs w:val="9"/>
        </w:rPr>
      </w:pPr>
      <w:r>
        <w:rPr>
          <w:rFonts w:ascii="黑体" w:hAnsi="黑体" w:eastAsia="黑体" w:cs="黑体"/>
          <w:sz w:val="9"/>
          <w:szCs w:val="9"/>
        </w:rPr>
        <w:t>图</w:t>
      </w:r>
    </w:p>
    <w:p w14:paraId="45EDFAE2">
      <w:pPr>
        <w:spacing w:line="222" w:lineRule="auto"/>
        <w:rPr>
          <w:rFonts w:ascii="黑体" w:hAnsi="黑体" w:eastAsia="黑体" w:cs="黑体"/>
          <w:sz w:val="9"/>
          <w:szCs w:val="9"/>
        </w:rPr>
        <w:sectPr>
          <w:headerReference r:id="rId23" w:type="default"/>
          <w:pgSz w:w="10270" w:h="14660"/>
          <w:pgMar w:top="1033" w:right="1200" w:bottom="400" w:left="1009" w:header="606" w:footer="0" w:gutter="0"/>
          <w:cols w:space="720" w:num="1"/>
        </w:sectPr>
      </w:pPr>
    </w:p>
    <w:p w14:paraId="1CD94F0F">
      <w:pPr>
        <w:spacing w:line="49" w:lineRule="exact"/>
      </w:pPr>
    </w:p>
    <w:p w14:paraId="4BF57EAA">
      <w:pPr>
        <w:spacing w:line="49" w:lineRule="exact"/>
        <w:sectPr>
          <w:headerReference r:id="rId24" w:type="default"/>
          <w:pgSz w:w="10270" w:h="14700"/>
          <w:pgMar w:top="400" w:right="1040" w:bottom="400" w:left="1180" w:header="0" w:footer="0" w:gutter="0"/>
          <w:cols w:equalWidth="0" w:num="1">
            <w:col w:w="8050"/>
          </w:cols>
        </w:sectPr>
      </w:pPr>
    </w:p>
    <w:p w14:paraId="03259032">
      <w:pPr>
        <w:spacing w:before="39" w:line="541" w:lineRule="exact"/>
        <w:ind w:firstLine="269"/>
      </w:pPr>
      <w:r>
        <w:rPr>
          <w:position w:val="-10"/>
        </w:rPr>
        <w:drawing>
          <wp:inline distT="0" distB="0" distL="0" distR="0">
            <wp:extent cx="348615" cy="34290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220"/>
                    <a:stretch>
                      <a:fillRect/>
                    </a:stretch>
                  </pic:blipFill>
                  <pic:spPr>
                    <a:xfrm>
                      <a:off x="0" y="0"/>
                      <a:ext cx="349223" cy="342949"/>
                    </a:xfrm>
                    <a:prstGeom prst="rect">
                      <a:avLst/>
                    </a:prstGeom>
                  </pic:spPr>
                </pic:pic>
              </a:graphicData>
            </a:graphic>
          </wp:inline>
        </w:drawing>
      </w:r>
    </w:p>
    <w:p w14:paraId="5E8DF287">
      <w:pPr>
        <w:spacing w:line="39" w:lineRule="exact"/>
      </w:pPr>
    </w:p>
    <w:p w14:paraId="21D12AEB">
      <w:pPr>
        <w:pStyle w:val="2"/>
        <w:spacing w:line="14" w:lineRule="auto"/>
        <w:rPr>
          <w:sz w:val="2"/>
        </w:rPr>
      </w:pPr>
      <w:r>
        <w:rPr>
          <w:sz w:val="2"/>
          <w:szCs w:val="2"/>
        </w:rPr>
        <w:br w:type="column"/>
      </w:r>
    </w:p>
    <w:p w14:paraId="450102F2">
      <w:pPr>
        <w:spacing w:before="124" w:line="219" w:lineRule="auto"/>
        <w:rPr>
          <w:rFonts w:ascii="宋体" w:hAnsi="宋体" w:eastAsia="宋体" w:cs="宋体"/>
          <w:sz w:val="20"/>
          <w:szCs w:val="20"/>
        </w:rPr>
      </w:pPr>
      <w:r>
        <w:rPr>
          <w:rFonts w:ascii="宋体" w:hAnsi="宋体" w:eastAsia="宋体" w:cs="宋体"/>
          <w:b/>
          <w:bCs/>
          <w:spacing w:val="-6"/>
          <w:sz w:val="20"/>
          <w:szCs w:val="20"/>
          <w:u w:val="single" w:color="auto"/>
        </w:rPr>
        <w:t>第</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一</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篇</w:t>
      </w:r>
      <w:r>
        <w:rPr>
          <w:rFonts w:ascii="宋体" w:hAnsi="宋体" w:eastAsia="宋体" w:cs="宋体"/>
          <w:spacing w:val="14"/>
          <w:sz w:val="20"/>
          <w:szCs w:val="20"/>
          <w:u w:val="single" w:color="auto"/>
        </w:rPr>
        <w:t xml:space="preserve">  </w:t>
      </w:r>
      <w:r>
        <w:rPr>
          <w:rFonts w:ascii="宋体" w:hAnsi="宋体" w:eastAsia="宋体" w:cs="宋体"/>
          <w:b/>
          <w:bCs/>
          <w:spacing w:val="-6"/>
          <w:sz w:val="20"/>
          <w:szCs w:val="20"/>
          <w:u w:val="single" w:color="auto"/>
        </w:rPr>
        <w:t>设</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备</w:t>
      </w:r>
      <w:r>
        <w:rPr>
          <w:rFonts w:ascii="宋体" w:hAnsi="宋体" w:eastAsia="宋体" w:cs="宋体"/>
          <w:spacing w:val="-34"/>
          <w:sz w:val="20"/>
          <w:szCs w:val="20"/>
          <w:u w:val="single" w:color="auto"/>
        </w:rPr>
        <w:t xml:space="preserve"> </w:t>
      </w:r>
      <w:r>
        <w:rPr>
          <w:rFonts w:ascii="宋体" w:hAnsi="宋体" w:eastAsia="宋体" w:cs="宋体"/>
          <w:b/>
          <w:bCs/>
          <w:spacing w:val="-6"/>
          <w:sz w:val="20"/>
          <w:szCs w:val="20"/>
          <w:u w:val="single" w:color="auto"/>
        </w:rPr>
        <w:t>操</w:t>
      </w:r>
      <w:r>
        <w:rPr>
          <w:rFonts w:ascii="宋体" w:hAnsi="宋体" w:eastAsia="宋体" w:cs="宋体"/>
          <w:spacing w:val="-32"/>
          <w:sz w:val="20"/>
          <w:szCs w:val="20"/>
          <w:u w:val="single" w:color="auto"/>
        </w:rPr>
        <w:t xml:space="preserve"> </w:t>
      </w:r>
      <w:r>
        <w:rPr>
          <w:rFonts w:ascii="宋体" w:hAnsi="宋体" w:eastAsia="宋体" w:cs="宋体"/>
          <w:b/>
          <w:bCs/>
          <w:spacing w:val="-6"/>
          <w:sz w:val="20"/>
          <w:szCs w:val="20"/>
          <w:u w:val="single" w:color="auto"/>
        </w:rPr>
        <w:t>作</w:t>
      </w:r>
      <w:r>
        <w:rPr>
          <w:rFonts w:ascii="宋体" w:hAnsi="宋体" w:eastAsia="宋体" w:cs="宋体"/>
          <w:spacing w:val="-29"/>
          <w:sz w:val="20"/>
          <w:szCs w:val="20"/>
          <w:u w:val="single" w:color="auto"/>
        </w:rPr>
        <w:t xml:space="preserve"> </w:t>
      </w:r>
      <w:r>
        <w:rPr>
          <w:rFonts w:ascii="宋体" w:hAnsi="宋体" w:eastAsia="宋体" w:cs="宋体"/>
          <w:b/>
          <w:bCs/>
          <w:spacing w:val="-6"/>
          <w:sz w:val="20"/>
          <w:szCs w:val="20"/>
          <w:u w:val="single" w:color="auto"/>
        </w:rPr>
        <w:t>与</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维</w:t>
      </w:r>
      <w:r>
        <w:rPr>
          <w:rFonts w:ascii="宋体" w:hAnsi="宋体" w:eastAsia="宋体" w:cs="宋体"/>
          <w:spacing w:val="-32"/>
          <w:sz w:val="20"/>
          <w:szCs w:val="20"/>
          <w:u w:val="single" w:color="auto"/>
        </w:rPr>
        <w:t xml:space="preserve"> </w:t>
      </w:r>
      <w:r>
        <w:rPr>
          <w:rFonts w:ascii="宋体" w:hAnsi="宋体" w:eastAsia="宋体" w:cs="宋体"/>
          <w:b/>
          <w:bCs/>
          <w:spacing w:val="-6"/>
          <w:sz w:val="20"/>
          <w:szCs w:val="20"/>
          <w:u w:val="single" w:color="auto"/>
        </w:rPr>
        <w:t>护</w:t>
      </w:r>
      <w:r>
        <w:rPr>
          <w:rFonts w:ascii="宋体" w:hAnsi="宋体" w:eastAsia="宋体" w:cs="宋体"/>
          <w:spacing w:val="-6"/>
          <w:sz w:val="20"/>
          <w:szCs w:val="20"/>
          <w:u w:val="single" w:color="auto"/>
        </w:rPr>
        <w:t xml:space="preserve">                       </w:t>
      </w:r>
      <w:r>
        <w:rPr>
          <w:rFonts w:ascii="宋体" w:hAnsi="宋体" w:eastAsia="宋体" w:cs="宋体"/>
          <w:spacing w:val="-7"/>
          <w:sz w:val="20"/>
          <w:szCs w:val="20"/>
          <w:u w:val="single" w:color="auto"/>
        </w:rPr>
        <w:t xml:space="preserve">                        </w:t>
      </w:r>
    </w:p>
    <w:p w14:paraId="2070E3F5">
      <w:pPr>
        <w:spacing w:line="219" w:lineRule="auto"/>
        <w:rPr>
          <w:rFonts w:ascii="宋体" w:hAnsi="宋体" w:eastAsia="宋体" w:cs="宋体"/>
          <w:sz w:val="20"/>
          <w:szCs w:val="20"/>
        </w:rPr>
        <w:sectPr>
          <w:type w:val="continuous"/>
          <w:pgSz w:w="10270" w:h="14700"/>
          <w:pgMar w:top="400" w:right="1040" w:bottom="400" w:left="1180" w:header="0" w:footer="0" w:gutter="0"/>
          <w:cols w:equalWidth="0" w:num="2">
            <w:col w:w="820" w:space="92"/>
            <w:col w:w="7138"/>
          </w:cols>
        </w:sectPr>
      </w:pPr>
    </w:p>
    <w:p w14:paraId="46F38800">
      <w:pPr>
        <w:spacing w:before="117" w:line="320" w:lineRule="auto"/>
        <w:ind w:left="69" w:right="71" w:firstLine="410"/>
        <w:jc w:val="both"/>
        <w:rPr>
          <w:rFonts w:ascii="黑体" w:hAnsi="黑体" w:eastAsia="黑体" w:cs="黑体"/>
          <w:sz w:val="20"/>
          <w:szCs w:val="20"/>
        </w:rPr>
      </w:pPr>
      <w:r>
        <w:drawing>
          <wp:anchor distT="0" distB="0" distL="0" distR="0" simplePos="0" relativeHeight="251720704" behindDoc="0" locked="0" layoutInCell="1" allowOverlap="1">
            <wp:simplePos x="0" y="0"/>
            <wp:positionH relativeFrom="column">
              <wp:posOffset>43815</wp:posOffset>
            </wp:positionH>
            <wp:positionV relativeFrom="paragraph">
              <wp:posOffset>-146685</wp:posOffset>
            </wp:positionV>
            <wp:extent cx="196850" cy="635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221"/>
                    <a:stretch>
                      <a:fillRect/>
                    </a:stretch>
                  </pic:blipFill>
                  <pic:spPr>
                    <a:xfrm>
                      <a:off x="0" y="0"/>
                      <a:ext cx="196883" cy="6350"/>
                    </a:xfrm>
                    <a:prstGeom prst="rect">
                      <a:avLst/>
                    </a:prstGeom>
                  </pic:spPr>
                </pic:pic>
              </a:graphicData>
            </a:graphic>
          </wp:anchor>
        </w:drawing>
      </w:r>
      <w:r>
        <w:rPr>
          <w:rFonts w:ascii="黑体" w:hAnsi="黑体" w:eastAsia="黑体" w:cs="黑体"/>
          <w:spacing w:val="20"/>
          <w:sz w:val="20"/>
          <w:szCs w:val="20"/>
        </w:rPr>
        <w:t>(3)烟丝提升带：如图1-1-27所示，烟丝提升带主要由法兰1、同步带轮2、传</w:t>
      </w:r>
      <w:r>
        <w:rPr>
          <w:rFonts w:ascii="黑体" w:hAnsi="黑体" w:eastAsia="黑体" w:cs="黑体"/>
          <w:sz w:val="20"/>
          <w:szCs w:val="20"/>
        </w:rPr>
        <w:t xml:space="preserve"> </w:t>
      </w:r>
      <w:r>
        <w:rPr>
          <w:rFonts w:ascii="黑体" w:hAnsi="黑体" w:eastAsia="黑体" w:cs="黑体"/>
          <w:spacing w:val="23"/>
          <w:sz w:val="20"/>
          <w:szCs w:val="20"/>
        </w:rPr>
        <w:t>动轴3、辊筒4、支架5、挡板6、防护罩7、张紧装置9、</w:t>
      </w:r>
      <w:r>
        <w:rPr>
          <w:rFonts w:ascii="黑体" w:hAnsi="黑体" w:eastAsia="黑体" w:cs="黑体"/>
          <w:spacing w:val="22"/>
          <w:sz w:val="20"/>
          <w:szCs w:val="20"/>
        </w:rPr>
        <w:t>支撑托条10和提丝带11等</w:t>
      </w:r>
      <w:r>
        <w:rPr>
          <w:rFonts w:ascii="黑体" w:hAnsi="黑体" w:eastAsia="黑体" w:cs="黑体"/>
          <w:sz w:val="20"/>
          <w:szCs w:val="20"/>
        </w:rPr>
        <w:t xml:space="preserve"> </w:t>
      </w:r>
      <w:r>
        <w:rPr>
          <w:rFonts w:ascii="黑体" w:hAnsi="黑体" w:eastAsia="黑体" w:cs="黑体"/>
          <w:spacing w:val="6"/>
          <w:sz w:val="20"/>
          <w:szCs w:val="20"/>
        </w:rPr>
        <w:t>组成。</w:t>
      </w:r>
    </w:p>
    <w:p w14:paraId="0EBB62B5">
      <w:pPr>
        <w:spacing w:before="7" w:line="321" w:lineRule="auto"/>
        <w:ind w:left="69" w:right="67" w:firstLine="410"/>
        <w:jc w:val="both"/>
        <w:rPr>
          <w:rFonts w:ascii="宋体" w:hAnsi="宋体" w:eastAsia="宋体" w:cs="宋体"/>
          <w:sz w:val="20"/>
          <w:szCs w:val="20"/>
        </w:rPr>
      </w:pPr>
      <w:r>
        <w:rPr>
          <w:rFonts w:ascii="宋体" w:hAnsi="宋体" w:eastAsia="宋体" w:cs="宋体"/>
          <w:spacing w:val="15"/>
          <w:sz w:val="20"/>
          <w:szCs w:val="20"/>
        </w:rPr>
        <w:t>提升带11由电动机</w:t>
      </w:r>
      <w:r>
        <w:rPr>
          <w:rFonts w:ascii="Times New Roman" w:hAnsi="Times New Roman" w:eastAsia="Times New Roman" w:cs="Times New Roman"/>
          <w:spacing w:val="15"/>
          <w:sz w:val="20"/>
          <w:szCs w:val="20"/>
        </w:rPr>
        <w:t xml:space="preserve">M11V  </w:t>
      </w:r>
      <w:r>
        <w:rPr>
          <w:rFonts w:ascii="宋体" w:hAnsi="宋体" w:eastAsia="宋体" w:cs="宋体"/>
          <w:spacing w:val="15"/>
          <w:sz w:val="20"/>
          <w:szCs w:val="20"/>
        </w:rPr>
        <w:t>驱动，电动机</w:t>
      </w:r>
      <w:r>
        <w:rPr>
          <w:rFonts w:ascii="宋体" w:hAnsi="宋体" w:eastAsia="宋体" w:cs="宋体"/>
          <w:spacing w:val="-47"/>
          <w:sz w:val="20"/>
          <w:szCs w:val="20"/>
        </w:rPr>
        <w:t xml:space="preserve"> </w:t>
      </w:r>
      <w:r>
        <w:rPr>
          <w:rFonts w:ascii="Times New Roman" w:hAnsi="Times New Roman" w:eastAsia="Times New Roman" w:cs="Times New Roman"/>
          <w:spacing w:val="15"/>
          <w:sz w:val="20"/>
          <w:szCs w:val="20"/>
        </w:rPr>
        <w:t>M11V</w:t>
      </w:r>
      <w:r>
        <w:rPr>
          <w:rFonts w:ascii="Times New Roman" w:hAnsi="Times New Roman" w:eastAsia="Times New Roman" w:cs="Times New Roman"/>
          <w:sz w:val="20"/>
          <w:szCs w:val="20"/>
        </w:rPr>
        <w:t xml:space="preserve">  </w:t>
      </w:r>
      <w:r>
        <w:rPr>
          <w:rFonts w:ascii="宋体" w:hAnsi="宋体" w:eastAsia="宋体" w:cs="宋体"/>
          <w:spacing w:val="15"/>
          <w:sz w:val="20"/>
          <w:szCs w:val="20"/>
        </w:rPr>
        <w:t>通过同步带驱动同步带轮2,同步</w:t>
      </w:r>
      <w:r>
        <w:rPr>
          <w:rFonts w:ascii="宋体" w:hAnsi="宋体" w:eastAsia="宋体" w:cs="宋体"/>
          <w:spacing w:val="1"/>
          <w:sz w:val="20"/>
          <w:szCs w:val="20"/>
        </w:rPr>
        <w:t xml:space="preserve"> </w:t>
      </w:r>
      <w:r>
        <w:rPr>
          <w:rFonts w:ascii="宋体" w:hAnsi="宋体" w:eastAsia="宋体" w:cs="宋体"/>
          <w:spacing w:val="21"/>
          <w:sz w:val="20"/>
          <w:szCs w:val="20"/>
        </w:rPr>
        <w:t>带轮2把动力传递给传动轴3,传动轴3驱动辊筒4转动从而带动烟丝提升带运动。烟</w:t>
      </w:r>
      <w:r>
        <w:rPr>
          <w:rFonts w:ascii="宋体" w:hAnsi="宋体" w:eastAsia="宋体" w:cs="宋体"/>
          <w:spacing w:val="13"/>
          <w:sz w:val="20"/>
          <w:szCs w:val="20"/>
        </w:rPr>
        <w:t xml:space="preserve"> </w:t>
      </w:r>
      <w:r>
        <w:rPr>
          <w:rFonts w:ascii="宋体" w:hAnsi="宋体" w:eastAsia="宋体" w:cs="宋体"/>
          <w:spacing w:val="8"/>
          <w:sz w:val="20"/>
          <w:szCs w:val="20"/>
        </w:rPr>
        <w:t>丝提升带的速度通过电动机</w:t>
      </w:r>
      <w:r>
        <w:rPr>
          <w:rFonts w:ascii="Times New Roman" w:hAnsi="Times New Roman" w:eastAsia="Times New Roman" w:cs="Times New Roman"/>
          <w:spacing w:val="8"/>
          <w:sz w:val="20"/>
          <w:szCs w:val="20"/>
        </w:rPr>
        <w:t>M11V</w:t>
      </w:r>
      <w:r>
        <w:rPr>
          <w:rFonts w:ascii="Times New Roman" w:hAnsi="Times New Roman" w:eastAsia="Times New Roman" w:cs="Times New Roman"/>
          <w:spacing w:val="2"/>
          <w:sz w:val="20"/>
          <w:szCs w:val="20"/>
        </w:rPr>
        <w:t xml:space="preserve">  </w:t>
      </w:r>
      <w:r>
        <w:rPr>
          <w:rFonts w:ascii="宋体" w:hAnsi="宋体" w:eastAsia="宋体" w:cs="宋体"/>
          <w:spacing w:val="8"/>
          <w:sz w:val="20"/>
          <w:szCs w:val="20"/>
        </w:rPr>
        <w:t>的转速进行控制。</w:t>
      </w:r>
    </w:p>
    <w:p w14:paraId="70DD50E4">
      <w:pPr>
        <w:spacing w:before="1" w:line="323" w:lineRule="auto"/>
        <w:ind w:left="69" w:right="4989" w:firstLine="410"/>
        <w:jc w:val="both"/>
        <w:rPr>
          <w:rFonts w:ascii="宋体" w:hAnsi="宋体" w:eastAsia="宋体" w:cs="宋体"/>
          <w:sz w:val="20"/>
          <w:szCs w:val="20"/>
        </w:rPr>
      </w:pPr>
      <w:r>
        <w:drawing>
          <wp:anchor distT="0" distB="0" distL="0" distR="0" simplePos="0" relativeHeight="251717632" behindDoc="0" locked="0" layoutInCell="1" allowOverlap="1">
            <wp:simplePos x="0" y="0"/>
            <wp:positionH relativeFrom="column">
              <wp:posOffset>2031365</wp:posOffset>
            </wp:positionH>
            <wp:positionV relativeFrom="paragraph">
              <wp:posOffset>59055</wp:posOffset>
            </wp:positionV>
            <wp:extent cx="3067050" cy="463550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222"/>
                    <a:stretch>
                      <a:fillRect/>
                    </a:stretch>
                  </pic:blipFill>
                  <pic:spPr>
                    <a:xfrm>
                      <a:off x="0" y="0"/>
                      <a:ext cx="3067103" cy="4635512"/>
                    </a:xfrm>
                    <a:prstGeom prst="rect">
                      <a:avLst/>
                    </a:prstGeom>
                  </pic:spPr>
                </pic:pic>
              </a:graphicData>
            </a:graphic>
          </wp:anchor>
        </w:drawing>
      </w:r>
      <w:r>
        <w:rPr>
          <w:rFonts w:ascii="宋体" w:hAnsi="宋体" w:eastAsia="宋体" w:cs="宋体"/>
          <w:spacing w:val="22"/>
          <w:sz w:val="20"/>
          <w:szCs w:val="20"/>
        </w:rPr>
        <w:t>烟丝提升带宽1064</w:t>
      </w:r>
      <w:r>
        <w:rPr>
          <w:rFonts w:ascii="宋体" w:hAnsi="宋体" w:eastAsia="宋体" w:cs="宋体"/>
          <w:spacing w:val="85"/>
          <w:sz w:val="20"/>
          <w:szCs w:val="2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pacing w:val="-29"/>
          <w:sz w:val="20"/>
          <w:szCs w:val="20"/>
        </w:rPr>
        <w:t xml:space="preserve"> </w:t>
      </w:r>
      <w:r>
        <w:rPr>
          <w:rFonts w:ascii="宋体" w:hAnsi="宋体" w:eastAsia="宋体" w:cs="宋体"/>
          <w:spacing w:val="22"/>
          <w:sz w:val="20"/>
          <w:szCs w:val="20"/>
        </w:rPr>
        <w:t>、</w:t>
      </w:r>
      <w:r>
        <w:rPr>
          <w:rFonts w:ascii="宋体" w:hAnsi="宋体" w:eastAsia="宋体" w:cs="宋体"/>
          <w:sz w:val="20"/>
          <w:szCs w:val="20"/>
        </w:rPr>
        <w:t xml:space="preserve"> </w:t>
      </w:r>
      <w:r>
        <w:rPr>
          <w:rFonts w:ascii="宋体" w:hAnsi="宋体" w:eastAsia="宋体" w:cs="宋体"/>
          <w:spacing w:val="9"/>
          <w:sz w:val="20"/>
          <w:szCs w:val="20"/>
        </w:rPr>
        <w:t>厚1</w:t>
      </w:r>
      <w:r>
        <w:rPr>
          <w:rFonts w:ascii="宋体" w:hAnsi="宋体" w:eastAsia="宋体" w:cs="宋体"/>
          <w:spacing w:val="-59"/>
          <w:sz w:val="20"/>
          <w:szCs w:val="20"/>
        </w:rPr>
        <w:t xml:space="preserve"> </w:t>
      </w:r>
      <w:r>
        <w:rPr>
          <w:rFonts w:ascii="宋体" w:hAnsi="宋体" w:eastAsia="宋体" w:cs="宋体"/>
          <w:spacing w:val="9"/>
          <w:sz w:val="20"/>
          <w:szCs w:val="20"/>
        </w:rPr>
        <w:t>.</w:t>
      </w:r>
      <w:r>
        <w:rPr>
          <w:rFonts w:ascii="宋体" w:hAnsi="宋体" w:eastAsia="宋体" w:cs="宋体"/>
          <w:spacing w:val="-60"/>
          <w:sz w:val="20"/>
          <w:szCs w:val="20"/>
        </w:rPr>
        <w:t xml:space="preserve"> </w:t>
      </w:r>
      <w:r>
        <w:rPr>
          <w:rFonts w:ascii="宋体" w:hAnsi="宋体" w:eastAsia="宋体" w:cs="宋体"/>
          <w:spacing w:val="9"/>
          <w:sz w:val="20"/>
          <w:szCs w:val="20"/>
        </w:rPr>
        <w:t>5</w:t>
      </w:r>
      <w:r>
        <w:rPr>
          <w:rFonts w:ascii="Times New Roman" w:hAnsi="Times New Roman" w:eastAsia="Times New Roman" w:cs="Times New Roman"/>
          <w:sz w:val="20"/>
          <w:szCs w:val="20"/>
        </w:rPr>
        <w:t>mm</w:t>
      </w:r>
      <w:r>
        <w:rPr>
          <w:rFonts w:ascii="Times New Roman" w:hAnsi="Times New Roman" w:eastAsia="Times New Roman" w:cs="Times New Roman"/>
          <w:spacing w:val="-28"/>
          <w:sz w:val="20"/>
          <w:szCs w:val="20"/>
        </w:rPr>
        <w:t xml:space="preserve"> </w:t>
      </w:r>
      <w:r>
        <w:rPr>
          <w:rFonts w:ascii="宋体" w:hAnsi="宋体" w:eastAsia="宋体" w:cs="宋体"/>
          <w:spacing w:val="9"/>
          <w:sz w:val="20"/>
          <w:szCs w:val="20"/>
        </w:rPr>
        <w:t>、</w:t>
      </w:r>
      <w:r>
        <w:rPr>
          <w:rFonts w:ascii="宋体" w:hAnsi="宋体" w:eastAsia="宋体" w:cs="宋体"/>
          <w:spacing w:val="-19"/>
          <w:sz w:val="20"/>
          <w:szCs w:val="20"/>
        </w:rPr>
        <w:t xml:space="preserve"> </w:t>
      </w:r>
      <w:r>
        <w:rPr>
          <w:rFonts w:ascii="宋体" w:hAnsi="宋体" w:eastAsia="宋体" w:cs="宋体"/>
          <w:spacing w:val="9"/>
          <w:sz w:val="20"/>
          <w:szCs w:val="20"/>
        </w:rPr>
        <w:t>圆周长4368</w:t>
      </w:r>
      <w:r>
        <w:rPr>
          <w:rFonts w:ascii="宋体" w:hAnsi="宋体" w:eastAsia="宋体" w:cs="宋体"/>
          <w:spacing w:val="34"/>
          <w:sz w:val="20"/>
          <w:szCs w:val="2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 xml:space="preserve">     </w:t>
      </w:r>
      <w:r>
        <w:rPr>
          <w:rFonts w:ascii="宋体" w:hAnsi="宋体" w:eastAsia="宋体" w:cs="宋体"/>
          <w:spacing w:val="13"/>
          <w:sz w:val="20"/>
          <w:szCs w:val="20"/>
        </w:rPr>
        <w:t>提升带上错落有致地安装有518</w:t>
      </w:r>
      <w:r>
        <w:rPr>
          <w:rFonts w:ascii="宋体" w:hAnsi="宋体" w:eastAsia="宋体" w:cs="宋体"/>
          <w:spacing w:val="2"/>
          <w:sz w:val="20"/>
          <w:szCs w:val="20"/>
        </w:rPr>
        <w:t xml:space="preserve">  </w:t>
      </w:r>
      <w:r>
        <w:rPr>
          <w:rFonts w:ascii="宋体" w:hAnsi="宋体" w:eastAsia="宋体" w:cs="宋体"/>
          <w:spacing w:val="23"/>
          <w:sz w:val="20"/>
          <w:szCs w:val="20"/>
        </w:rPr>
        <w:t>块方向</w:t>
      </w:r>
      <w:r>
        <w:rPr>
          <w:rFonts w:ascii="宋体" w:hAnsi="宋体" w:eastAsia="宋体" w:cs="宋体"/>
          <w:spacing w:val="-54"/>
          <w:sz w:val="20"/>
          <w:szCs w:val="20"/>
        </w:rPr>
        <w:t xml:space="preserve"> </w:t>
      </w:r>
      <w:r>
        <w:rPr>
          <w:rFonts w:ascii="宋体" w:hAnsi="宋体" w:eastAsia="宋体" w:cs="宋体"/>
          <w:spacing w:val="23"/>
          <w:sz w:val="20"/>
          <w:szCs w:val="20"/>
        </w:rPr>
        <w:t>一</w:t>
      </w:r>
      <w:r>
        <w:rPr>
          <w:rFonts w:ascii="宋体" w:hAnsi="宋体" w:eastAsia="宋体" w:cs="宋体"/>
          <w:spacing w:val="-56"/>
          <w:sz w:val="20"/>
          <w:szCs w:val="20"/>
        </w:rPr>
        <w:t xml:space="preserve"> </w:t>
      </w:r>
      <w:r>
        <w:rPr>
          <w:rFonts w:ascii="宋体" w:hAnsi="宋体" w:eastAsia="宋体" w:cs="宋体"/>
          <w:spacing w:val="23"/>
          <w:sz w:val="20"/>
          <w:szCs w:val="20"/>
        </w:rPr>
        <w:t>致的不锈钢梳齿板。</w:t>
      </w:r>
      <w:r>
        <w:rPr>
          <w:rFonts w:ascii="宋体" w:hAnsi="宋体" w:eastAsia="宋体" w:cs="宋体"/>
          <w:sz w:val="20"/>
          <w:szCs w:val="20"/>
        </w:rPr>
        <w:t xml:space="preserve"> </w:t>
      </w:r>
      <w:r>
        <w:rPr>
          <w:rFonts w:ascii="宋体" w:hAnsi="宋体" w:eastAsia="宋体" w:cs="宋体"/>
          <w:spacing w:val="23"/>
          <w:sz w:val="20"/>
          <w:szCs w:val="20"/>
        </w:rPr>
        <w:t>提升带的运动方向是从预供丝</w:t>
      </w:r>
      <w:r>
        <w:rPr>
          <w:rFonts w:ascii="宋体" w:hAnsi="宋体" w:eastAsia="宋体" w:cs="宋体"/>
          <w:sz w:val="20"/>
          <w:szCs w:val="20"/>
        </w:rPr>
        <w:t xml:space="preserve">  </w:t>
      </w:r>
      <w:r>
        <w:rPr>
          <w:rFonts w:ascii="宋体" w:hAnsi="宋体" w:eastAsia="宋体" w:cs="宋体"/>
          <w:spacing w:val="23"/>
          <w:sz w:val="20"/>
          <w:szCs w:val="20"/>
        </w:rPr>
        <w:t>体的储料区向上运动，梳齿板</w:t>
      </w:r>
      <w:r>
        <w:rPr>
          <w:rFonts w:ascii="宋体" w:hAnsi="宋体" w:eastAsia="宋体" w:cs="宋体"/>
          <w:sz w:val="20"/>
          <w:szCs w:val="20"/>
        </w:rPr>
        <w:t xml:space="preserve">  </w:t>
      </w:r>
      <w:r>
        <w:rPr>
          <w:rFonts w:ascii="宋体" w:hAnsi="宋体" w:eastAsia="宋体" w:cs="宋体"/>
          <w:spacing w:val="22"/>
          <w:sz w:val="20"/>
          <w:szCs w:val="20"/>
        </w:rPr>
        <w:t>的方向和提升带的运动方向保</w:t>
      </w:r>
      <w:r>
        <w:rPr>
          <w:rFonts w:ascii="宋体" w:hAnsi="宋体" w:eastAsia="宋体" w:cs="宋体"/>
          <w:spacing w:val="5"/>
          <w:sz w:val="20"/>
          <w:szCs w:val="20"/>
        </w:rPr>
        <w:t xml:space="preserve">  </w:t>
      </w:r>
      <w:r>
        <w:rPr>
          <w:rFonts w:ascii="宋体" w:hAnsi="宋体" w:eastAsia="宋体" w:cs="宋体"/>
          <w:spacing w:val="23"/>
          <w:sz w:val="20"/>
          <w:szCs w:val="20"/>
        </w:rPr>
        <w:t>持一致，提升带在经过储料区</w:t>
      </w:r>
      <w:r>
        <w:rPr>
          <w:rFonts w:ascii="宋体" w:hAnsi="宋体" w:eastAsia="宋体" w:cs="宋体"/>
          <w:spacing w:val="3"/>
          <w:sz w:val="20"/>
          <w:szCs w:val="20"/>
        </w:rPr>
        <w:t xml:space="preserve">  </w:t>
      </w:r>
      <w:r>
        <w:rPr>
          <w:rFonts w:ascii="宋体" w:hAnsi="宋体" w:eastAsia="宋体" w:cs="宋体"/>
          <w:spacing w:val="22"/>
          <w:sz w:val="20"/>
          <w:szCs w:val="20"/>
        </w:rPr>
        <w:t>向上运动的过程中，提升带上</w:t>
      </w:r>
      <w:r>
        <w:rPr>
          <w:rFonts w:ascii="宋体" w:hAnsi="宋体" w:eastAsia="宋体" w:cs="宋体"/>
          <w:spacing w:val="5"/>
          <w:sz w:val="20"/>
          <w:szCs w:val="20"/>
        </w:rPr>
        <w:t xml:space="preserve">  </w:t>
      </w:r>
      <w:r>
        <w:rPr>
          <w:rFonts w:ascii="宋体" w:hAnsi="宋体" w:eastAsia="宋体" w:cs="宋体"/>
          <w:spacing w:val="23"/>
          <w:sz w:val="20"/>
          <w:szCs w:val="20"/>
        </w:rPr>
        <w:t>的梳齿板会钩住储料区中的烟</w:t>
      </w:r>
      <w:r>
        <w:rPr>
          <w:rFonts w:ascii="宋体" w:hAnsi="宋体" w:eastAsia="宋体" w:cs="宋体"/>
          <w:spacing w:val="1"/>
          <w:sz w:val="20"/>
          <w:szCs w:val="20"/>
        </w:rPr>
        <w:t xml:space="preserve">  </w:t>
      </w:r>
      <w:r>
        <w:rPr>
          <w:rFonts w:ascii="宋体" w:hAnsi="宋体" w:eastAsia="宋体" w:cs="宋体"/>
          <w:spacing w:val="23"/>
          <w:sz w:val="20"/>
          <w:szCs w:val="20"/>
        </w:rPr>
        <w:t>丝，带着烟丝</w:t>
      </w:r>
      <w:r>
        <w:rPr>
          <w:rFonts w:ascii="宋体" w:hAnsi="宋体" w:eastAsia="宋体" w:cs="宋体"/>
          <w:spacing w:val="-54"/>
          <w:sz w:val="20"/>
          <w:szCs w:val="20"/>
        </w:rPr>
        <w:t xml:space="preserve"> </w:t>
      </w:r>
      <w:r>
        <w:rPr>
          <w:rFonts w:ascii="宋体" w:hAnsi="宋体" w:eastAsia="宋体" w:cs="宋体"/>
          <w:spacing w:val="23"/>
          <w:sz w:val="20"/>
          <w:szCs w:val="20"/>
        </w:rPr>
        <w:t>一</w:t>
      </w:r>
      <w:r>
        <w:rPr>
          <w:rFonts w:ascii="宋体" w:hAnsi="宋体" w:eastAsia="宋体" w:cs="宋体"/>
          <w:spacing w:val="-56"/>
          <w:sz w:val="20"/>
          <w:szCs w:val="20"/>
        </w:rPr>
        <w:t xml:space="preserve"> </w:t>
      </w:r>
      <w:r>
        <w:rPr>
          <w:rFonts w:ascii="宋体" w:hAnsi="宋体" w:eastAsia="宋体" w:cs="宋体"/>
          <w:spacing w:val="23"/>
          <w:sz w:val="20"/>
          <w:szCs w:val="20"/>
        </w:rPr>
        <w:t>起向上运动。</w:t>
      </w:r>
    </w:p>
    <w:p w14:paraId="7E57B6E6">
      <w:pPr>
        <w:spacing w:before="2" w:line="322" w:lineRule="auto"/>
        <w:ind w:left="69" w:right="5009"/>
        <w:rPr>
          <w:rFonts w:ascii="宋体" w:hAnsi="宋体" w:eastAsia="宋体" w:cs="宋体"/>
          <w:sz w:val="20"/>
          <w:szCs w:val="20"/>
        </w:rPr>
      </w:pPr>
      <w:r>
        <w:rPr>
          <w:rFonts w:ascii="宋体" w:hAnsi="宋体" w:eastAsia="宋体" w:cs="宋体"/>
          <w:spacing w:val="10"/>
          <w:sz w:val="20"/>
          <w:szCs w:val="20"/>
        </w:rPr>
        <w:t>当提升带经过上部辊筒转弯后，</w:t>
      </w:r>
      <w:r>
        <w:rPr>
          <w:rFonts w:ascii="宋体" w:hAnsi="宋体" w:eastAsia="宋体" w:cs="宋体"/>
          <w:spacing w:val="9"/>
          <w:sz w:val="20"/>
          <w:szCs w:val="20"/>
        </w:rPr>
        <w:t xml:space="preserve"> </w:t>
      </w:r>
      <w:r>
        <w:rPr>
          <w:rFonts w:ascii="宋体" w:hAnsi="宋体" w:eastAsia="宋体" w:cs="宋体"/>
          <w:spacing w:val="12"/>
          <w:sz w:val="20"/>
          <w:szCs w:val="20"/>
        </w:rPr>
        <w:t>提升带运动方向变为向下运动，</w:t>
      </w:r>
    </w:p>
    <w:p w14:paraId="77DBD2DD">
      <w:pPr>
        <w:spacing w:before="1" w:line="324" w:lineRule="auto"/>
        <w:ind w:left="69" w:right="5068"/>
        <w:jc w:val="both"/>
        <w:rPr>
          <w:rFonts w:ascii="宋体" w:hAnsi="宋体" w:eastAsia="宋体" w:cs="宋体"/>
          <w:sz w:val="20"/>
          <w:szCs w:val="20"/>
        </w:rPr>
      </w:pPr>
      <w:r>
        <w:rPr>
          <w:rFonts w:ascii="宋体" w:hAnsi="宋体" w:eastAsia="宋体" w:cs="宋体"/>
          <w:spacing w:val="22"/>
          <w:sz w:val="20"/>
          <w:szCs w:val="20"/>
        </w:rPr>
        <w:t>梳齿板的方向也变成朝下。这</w:t>
      </w:r>
      <w:r>
        <w:rPr>
          <w:rFonts w:ascii="宋体" w:hAnsi="宋体" w:eastAsia="宋体" w:cs="宋体"/>
          <w:spacing w:val="11"/>
          <w:sz w:val="20"/>
          <w:szCs w:val="20"/>
        </w:rPr>
        <w:t xml:space="preserve"> </w:t>
      </w:r>
      <w:r>
        <w:rPr>
          <w:rFonts w:ascii="宋体" w:hAnsi="宋体" w:eastAsia="宋体" w:cs="宋体"/>
          <w:spacing w:val="23"/>
          <w:sz w:val="20"/>
          <w:szCs w:val="20"/>
        </w:rPr>
        <w:t>时，梳齿板上的烟丝会自动向</w:t>
      </w:r>
      <w:r>
        <w:rPr>
          <w:rFonts w:ascii="宋体" w:hAnsi="宋体" w:eastAsia="宋体" w:cs="宋体"/>
          <w:spacing w:val="11"/>
          <w:sz w:val="20"/>
          <w:szCs w:val="20"/>
        </w:rPr>
        <w:t xml:space="preserve"> </w:t>
      </w:r>
      <w:r>
        <w:rPr>
          <w:rFonts w:ascii="宋体" w:hAnsi="宋体" w:eastAsia="宋体" w:cs="宋体"/>
          <w:spacing w:val="23"/>
          <w:sz w:val="20"/>
          <w:szCs w:val="20"/>
        </w:rPr>
        <w:t>下落下，经过磁选装置和摊铺</w:t>
      </w:r>
      <w:r>
        <w:rPr>
          <w:rFonts w:ascii="宋体" w:hAnsi="宋体" w:eastAsia="宋体" w:cs="宋体"/>
          <w:spacing w:val="1"/>
          <w:sz w:val="20"/>
          <w:szCs w:val="20"/>
        </w:rPr>
        <w:t xml:space="preserve"> </w:t>
      </w:r>
      <w:r>
        <w:rPr>
          <w:rFonts w:ascii="宋体" w:hAnsi="宋体" w:eastAsia="宋体" w:cs="宋体"/>
          <w:spacing w:val="7"/>
          <w:sz w:val="20"/>
          <w:szCs w:val="20"/>
        </w:rPr>
        <w:t>辊后，进入计量料槽中。</w:t>
      </w:r>
    </w:p>
    <w:p w14:paraId="066AA37C">
      <w:pPr>
        <w:spacing w:before="16" w:line="323" w:lineRule="auto"/>
        <w:ind w:left="69" w:right="4989" w:firstLine="410"/>
        <w:jc w:val="both"/>
        <w:rPr>
          <w:rFonts w:ascii="宋体" w:hAnsi="宋体" w:eastAsia="宋体" w:cs="宋体"/>
          <w:sz w:val="20"/>
          <w:szCs w:val="20"/>
        </w:rPr>
      </w:pPr>
      <w:r>
        <w:rPr>
          <w:rFonts w:ascii="宋体" w:hAnsi="宋体" w:eastAsia="宋体" w:cs="宋体"/>
          <w:spacing w:val="15"/>
          <w:sz w:val="20"/>
          <w:szCs w:val="20"/>
        </w:rPr>
        <w:t>提升带的运动经过了4个辊</w:t>
      </w:r>
      <w:r>
        <w:rPr>
          <w:rFonts w:ascii="宋体" w:hAnsi="宋体" w:eastAsia="宋体" w:cs="宋体"/>
          <w:spacing w:val="2"/>
          <w:sz w:val="20"/>
          <w:szCs w:val="20"/>
        </w:rPr>
        <w:t xml:space="preserve">  </w:t>
      </w:r>
      <w:r>
        <w:rPr>
          <w:rFonts w:ascii="宋体" w:hAnsi="宋体" w:eastAsia="宋体" w:cs="宋体"/>
          <w:spacing w:val="7"/>
          <w:sz w:val="20"/>
          <w:szCs w:val="20"/>
        </w:rPr>
        <w:t>筒，只有一个驱动辊筒。在提升</w:t>
      </w:r>
      <w:r>
        <w:rPr>
          <w:rFonts w:ascii="宋体" w:hAnsi="宋体" w:eastAsia="宋体" w:cs="宋体"/>
          <w:sz w:val="20"/>
          <w:szCs w:val="20"/>
        </w:rPr>
        <w:t xml:space="preserve">  </w:t>
      </w:r>
      <w:r>
        <w:rPr>
          <w:rFonts w:ascii="宋体" w:hAnsi="宋体" w:eastAsia="宋体" w:cs="宋体"/>
          <w:spacing w:val="12"/>
          <w:sz w:val="20"/>
          <w:szCs w:val="20"/>
        </w:rPr>
        <w:t>带内部有支撑托条10进行支撑，</w:t>
      </w:r>
    </w:p>
    <w:p w14:paraId="5F91EBE3">
      <w:pPr>
        <w:spacing w:line="219" w:lineRule="auto"/>
        <w:ind w:left="69"/>
        <w:rPr>
          <w:rFonts w:ascii="宋体" w:hAnsi="宋体" w:eastAsia="宋体" w:cs="宋体"/>
          <w:sz w:val="20"/>
          <w:szCs w:val="20"/>
        </w:rPr>
      </w:pPr>
      <w:r>
        <w:rPr>
          <w:rFonts w:ascii="宋体" w:hAnsi="宋体" w:eastAsia="宋体" w:cs="宋体"/>
          <w:sz w:val="20"/>
          <w:szCs w:val="20"/>
        </w:rPr>
        <w:t>使它在运动过程中保持形状。</w:t>
      </w:r>
    </w:p>
    <w:p w14:paraId="3F307CEF">
      <w:pPr>
        <w:spacing w:before="123" w:line="219" w:lineRule="auto"/>
        <w:ind w:left="480"/>
        <w:rPr>
          <w:rFonts w:ascii="宋体" w:hAnsi="宋体" w:eastAsia="宋体" w:cs="宋体"/>
          <w:sz w:val="20"/>
          <w:szCs w:val="20"/>
        </w:rPr>
      </w:pPr>
      <w:r>
        <w:pict>
          <v:shape id="_x0000_s1034" o:spid="_x0000_s1034" o:spt="202" type="#_x0000_t202" style="position:absolute;left:0pt;margin-left:163.5pt;margin-top:8.6pt;height:62.4pt;width:222.45pt;z-index:251718656;mso-width-relative:page;mso-height-relative:page;" filled="f" stroked="f" coordsize="21600,21600">
            <v:path/>
            <v:fill on="f" focussize="0,0"/>
            <v:stroke on="f"/>
            <v:imagedata o:title=""/>
            <o:lock v:ext="edit" aspectratio="f"/>
            <v:textbox inset="0mm,0mm,0mm,0mm">
              <w:txbxContent>
                <w:p w14:paraId="3A25DAF0">
                  <w:pPr>
                    <w:spacing w:before="20" w:line="222" w:lineRule="auto"/>
                    <w:ind w:left="1200"/>
                    <w:rPr>
                      <w:rFonts w:ascii="黑体" w:hAnsi="黑体" w:eastAsia="黑体" w:cs="黑体"/>
                      <w:sz w:val="20"/>
                      <w:szCs w:val="20"/>
                    </w:rPr>
                  </w:pPr>
                  <w:r>
                    <w:rPr>
                      <w:rFonts w:ascii="黑体" w:hAnsi="黑体" w:eastAsia="黑体" w:cs="黑体"/>
                      <w:spacing w:val="3"/>
                      <w:sz w:val="20"/>
                      <w:szCs w:val="20"/>
                    </w:rPr>
                    <w:t>图1-</w:t>
                  </w:r>
                  <w:r>
                    <w:rPr>
                      <w:rFonts w:ascii="黑体" w:hAnsi="黑体" w:eastAsia="黑体" w:cs="黑体"/>
                      <w:spacing w:val="-48"/>
                      <w:sz w:val="20"/>
                      <w:szCs w:val="20"/>
                    </w:rPr>
                    <w:t xml:space="preserve"> </w:t>
                  </w:r>
                  <w:r>
                    <w:rPr>
                      <w:rFonts w:ascii="黑体" w:hAnsi="黑体" w:eastAsia="黑体" w:cs="黑体"/>
                      <w:spacing w:val="3"/>
                      <w:sz w:val="20"/>
                      <w:szCs w:val="20"/>
                    </w:rPr>
                    <w:t>1-27</w:t>
                  </w:r>
                  <w:r>
                    <w:rPr>
                      <w:rFonts w:ascii="黑体" w:hAnsi="黑体" w:eastAsia="黑体" w:cs="黑体"/>
                      <w:spacing w:val="73"/>
                      <w:sz w:val="20"/>
                      <w:szCs w:val="20"/>
                    </w:rPr>
                    <w:t xml:space="preserve"> </w:t>
                  </w:r>
                  <w:r>
                    <w:rPr>
                      <w:rFonts w:ascii="黑体" w:hAnsi="黑体" w:eastAsia="黑体" w:cs="黑体"/>
                      <w:spacing w:val="3"/>
                      <w:sz w:val="20"/>
                      <w:szCs w:val="20"/>
                    </w:rPr>
                    <w:t>烟丝提升带</w:t>
                  </w:r>
                </w:p>
                <w:p w14:paraId="33221FC4">
                  <w:pPr>
                    <w:spacing w:before="88" w:line="219" w:lineRule="auto"/>
                    <w:ind w:left="519"/>
                    <w:rPr>
                      <w:rFonts w:ascii="宋体" w:hAnsi="宋体" w:eastAsia="宋体" w:cs="宋体"/>
                      <w:sz w:val="20"/>
                      <w:szCs w:val="20"/>
                    </w:rPr>
                  </w:pPr>
                  <w:r>
                    <w:rPr>
                      <w:rFonts w:ascii="宋体" w:hAnsi="宋体" w:eastAsia="宋体" w:cs="宋体"/>
                      <w:spacing w:val="-8"/>
                      <w:sz w:val="20"/>
                      <w:szCs w:val="20"/>
                    </w:rPr>
                    <w:t>1.法兰</w:t>
                  </w:r>
                  <w:r>
                    <w:rPr>
                      <w:rFonts w:ascii="宋体" w:hAnsi="宋体" w:eastAsia="宋体" w:cs="宋体"/>
                      <w:spacing w:val="96"/>
                      <w:sz w:val="20"/>
                      <w:szCs w:val="20"/>
                    </w:rPr>
                    <w:t xml:space="preserve"> </w:t>
                  </w:r>
                  <w:r>
                    <w:rPr>
                      <w:rFonts w:ascii="宋体" w:hAnsi="宋体" w:eastAsia="宋体" w:cs="宋体"/>
                      <w:spacing w:val="-8"/>
                      <w:sz w:val="20"/>
                      <w:szCs w:val="20"/>
                    </w:rPr>
                    <w:t>2.同步带轮</w:t>
                  </w:r>
                  <w:r>
                    <w:rPr>
                      <w:rFonts w:ascii="宋体" w:hAnsi="宋体" w:eastAsia="宋体" w:cs="宋体"/>
                      <w:spacing w:val="82"/>
                      <w:sz w:val="20"/>
                      <w:szCs w:val="20"/>
                    </w:rPr>
                    <w:t xml:space="preserve"> </w:t>
                  </w:r>
                  <w:r>
                    <w:rPr>
                      <w:rFonts w:ascii="宋体" w:hAnsi="宋体" w:eastAsia="宋体" w:cs="宋体"/>
                      <w:spacing w:val="-8"/>
                      <w:sz w:val="20"/>
                      <w:szCs w:val="20"/>
                    </w:rPr>
                    <w:t>3.传动轴</w:t>
                  </w:r>
                  <w:r>
                    <w:rPr>
                      <w:rFonts w:ascii="宋体" w:hAnsi="宋体" w:eastAsia="宋体" w:cs="宋体"/>
                      <w:spacing w:val="86"/>
                      <w:sz w:val="20"/>
                      <w:szCs w:val="20"/>
                    </w:rPr>
                    <w:t xml:space="preserve"> </w:t>
                  </w:r>
                  <w:r>
                    <w:rPr>
                      <w:rFonts w:ascii="宋体" w:hAnsi="宋体" w:eastAsia="宋体" w:cs="宋体"/>
                      <w:spacing w:val="-8"/>
                      <w:sz w:val="20"/>
                      <w:szCs w:val="20"/>
                    </w:rPr>
                    <w:t>4.辊筒</w:t>
                  </w:r>
                </w:p>
                <w:p w14:paraId="18FA4A32">
                  <w:pPr>
                    <w:spacing w:before="92" w:line="219" w:lineRule="auto"/>
                    <w:ind w:left="610"/>
                    <w:rPr>
                      <w:rFonts w:ascii="宋体" w:hAnsi="宋体" w:eastAsia="宋体" w:cs="宋体"/>
                      <w:sz w:val="20"/>
                      <w:szCs w:val="20"/>
                    </w:rPr>
                  </w:pPr>
                  <w:r>
                    <w:rPr>
                      <w:rFonts w:ascii="宋体" w:hAnsi="宋体" w:eastAsia="宋体" w:cs="宋体"/>
                      <w:spacing w:val="4"/>
                      <w:sz w:val="20"/>
                      <w:szCs w:val="20"/>
                    </w:rPr>
                    <w:t>5.支架</w:t>
                  </w:r>
                  <w:r>
                    <w:rPr>
                      <w:rFonts w:ascii="宋体" w:hAnsi="宋体" w:eastAsia="宋体" w:cs="宋体"/>
                      <w:spacing w:val="97"/>
                      <w:sz w:val="20"/>
                      <w:szCs w:val="20"/>
                    </w:rPr>
                    <w:t xml:space="preserve"> </w:t>
                  </w:r>
                  <w:r>
                    <w:rPr>
                      <w:rFonts w:ascii="宋体" w:hAnsi="宋体" w:eastAsia="宋体" w:cs="宋体"/>
                      <w:spacing w:val="4"/>
                      <w:sz w:val="20"/>
                      <w:szCs w:val="20"/>
                    </w:rPr>
                    <w:t>6.挡板</w:t>
                  </w:r>
                  <w:r>
                    <w:rPr>
                      <w:rFonts w:ascii="宋体" w:hAnsi="宋体" w:eastAsia="宋体" w:cs="宋体"/>
                      <w:spacing w:val="69"/>
                      <w:sz w:val="20"/>
                      <w:szCs w:val="20"/>
                    </w:rPr>
                    <w:t xml:space="preserve"> </w:t>
                  </w:r>
                  <w:r>
                    <w:rPr>
                      <w:rFonts w:ascii="宋体" w:hAnsi="宋体" w:eastAsia="宋体" w:cs="宋体"/>
                      <w:spacing w:val="4"/>
                      <w:sz w:val="20"/>
                      <w:szCs w:val="20"/>
                    </w:rPr>
                    <w:t>7.防护罩8.梳齿板</w:t>
                  </w:r>
                </w:p>
                <w:p w14:paraId="3330AE1E">
                  <w:pPr>
                    <w:spacing w:before="74" w:line="219" w:lineRule="auto"/>
                    <w:ind w:left="20"/>
                    <w:rPr>
                      <w:rFonts w:ascii="宋体" w:hAnsi="宋体" w:eastAsia="宋体" w:cs="宋体"/>
                      <w:sz w:val="20"/>
                      <w:szCs w:val="20"/>
                    </w:rPr>
                  </w:pPr>
                  <w:r>
                    <w:rPr>
                      <w:rFonts w:ascii="宋体" w:hAnsi="宋体" w:eastAsia="宋体" w:cs="宋体"/>
                      <w:spacing w:val="-9"/>
                      <w:sz w:val="20"/>
                      <w:szCs w:val="20"/>
                    </w:rPr>
                    <w:t>9.张紧螺栓  10.支撑托条  11.提升带  12、13.螺钉</w:t>
                  </w:r>
                </w:p>
              </w:txbxContent>
            </v:textbox>
          </v:shape>
        </w:pict>
      </w:r>
      <w:r>
        <w:rPr>
          <w:rFonts w:ascii="宋体" w:hAnsi="宋体" w:eastAsia="宋体" w:cs="宋体"/>
          <w:spacing w:val="14"/>
          <w:sz w:val="20"/>
          <w:szCs w:val="20"/>
        </w:rPr>
        <w:t>提升带的支架5分为上、下</w:t>
      </w:r>
    </w:p>
    <w:p w14:paraId="00ECB1C8">
      <w:pPr>
        <w:spacing w:before="114" w:line="324" w:lineRule="auto"/>
        <w:ind w:left="69" w:right="5073"/>
        <w:jc w:val="both"/>
        <w:rPr>
          <w:rFonts w:ascii="宋体" w:hAnsi="宋体" w:eastAsia="宋体" w:cs="宋体"/>
          <w:sz w:val="20"/>
          <w:szCs w:val="20"/>
        </w:rPr>
      </w:pPr>
      <w:r>
        <w:rPr>
          <w:rFonts w:ascii="宋体" w:hAnsi="宋体" w:eastAsia="宋体" w:cs="宋体"/>
          <w:spacing w:val="14"/>
          <w:sz w:val="20"/>
          <w:szCs w:val="20"/>
        </w:rPr>
        <w:t>两部分，可以通过张紧螺栓9调</w:t>
      </w:r>
      <w:r>
        <w:rPr>
          <w:rFonts w:ascii="宋体" w:hAnsi="宋体" w:eastAsia="宋体" w:cs="宋体"/>
          <w:spacing w:val="9"/>
          <w:sz w:val="20"/>
          <w:szCs w:val="20"/>
        </w:rPr>
        <w:t xml:space="preserve"> </w:t>
      </w:r>
      <w:r>
        <w:rPr>
          <w:rFonts w:ascii="宋体" w:hAnsi="宋体" w:eastAsia="宋体" w:cs="宋体"/>
          <w:spacing w:val="23"/>
          <w:sz w:val="20"/>
          <w:szCs w:val="20"/>
        </w:rPr>
        <w:t>节上下部分的距离，从而达到</w:t>
      </w:r>
      <w:r>
        <w:rPr>
          <w:rFonts w:ascii="宋体" w:hAnsi="宋体" w:eastAsia="宋体" w:cs="宋体"/>
          <w:spacing w:val="4"/>
          <w:sz w:val="20"/>
          <w:szCs w:val="20"/>
        </w:rPr>
        <w:t xml:space="preserve"> </w:t>
      </w:r>
      <w:r>
        <w:rPr>
          <w:rFonts w:ascii="宋体" w:hAnsi="宋体" w:eastAsia="宋体" w:cs="宋体"/>
          <w:spacing w:val="5"/>
          <w:sz w:val="20"/>
          <w:szCs w:val="20"/>
        </w:rPr>
        <w:t>对提升带进行张紧的作用。</w:t>
      </w:r>
    </w:p>
    <w:p w14:paraId="692BB4D2">
      <w:pPr>
        <w:spacing w:before="26" w:line="332" w:lineRule="auto"/>
        <w:ind w:left="69" w:right="61" w:firstLine="410"/>
        <w:jc w:val="both"/>
        <w:rPr>
          <w:rFonts w:ascii="宋体" w:hAnsi="宋体" w:eastAsia="宋体" w:cs="宋体"/>
          <w:sz w:val="20"/>
          <w:szCs w:val="20"/>
        </w:rPr>
      </w:pPr>
      <w:r>
        <w:rPr>
          <w:rFonts w:ascii="宋体" w:hAnsi="宋体" w:eastAsia="宋体" w:cs="宋体"/>
          <w:spacing w:val="14"/>
          <w:sz w:val="20"/>
          <w:szCs w:val="20"/>
        </w:rPr>
        <w:t>提升带通过底部辊筒两端的转动轴支撑，通过螺钉12锁紧在预供丝体墙板上。当</w:t>
      </w:r>
      <w:r>
        <w:rPr>
          <w:rFonts w:ascii="宋体" w:hAnsi="宋体" w:eastAsia="宋体" w:cs="宋体"/>
          <w:spacing w:val="3"/>
          <w:sz w:val="20"/>
          <w:szCs w:val="20"/>
        </w:rPr>
        <w:t xml:space="preserve"> </w:t>
      </w:r>
      <w:r>
        <w:rPr>
          <w:rFonts w:ascii="宋体" w:hAnsi="宋体" w:eastAsia="宋体" w:cs="宋体"/>
          <w:spacing w:val="13"/>
          <w:sz w:val="20"/>
          <w:szCs w:val="20"/>
        </w:rPr>
        <w:t xml:space="preserve">更换提升带时，松开螺钉12后，提升带以底部辊筒为中心整体转出预供丝体，再松开 </w:t>
      </w:r>
      <w:r>
        <w:rPr>
          <w:rFonts w:ascii="宋体" w:hAnsi="宋体" w:eastAsia="宋体" w:cs="宋体"/>
          <w:spacing w:val="8"/>
          <w:sz w:val="20"/>
          <w:szCs w:val="20"/>
        </w:rPr>
        <w:t>转动轴后就可以把提升带脱离预供丝体，进行提升带的更换。</w:t>
      </w:r>
    </w:p>
    <w:p w14:paraId="26AAD91A">
      <w:pPr>
        <w:spacing w:line="218" w:lineRule="auto"/>
        <w:ind w:left="480"/>
        <w:rPr>
          <w:rFonts w:ascii="宋体" w:hAnsi="宋体" w:eastAsia="宋体" w:cs="宋体"/>
          <w:sz w:val="20"/>
          <w:szCs w:val="20"/>
        </w:rPr>
      </w:pPr>
      <w:r>
        <w:rPr>
          <w:rFonts w:ascii="宋体" w:hAnsi="宋体" w:eastAsia="宋体" w:cs="宋体"/>
          <w:spacing w:val="19"/>
          <w:sz w:val="20"/>
          <w:szCs w:val="20"/>
        </w:rPr>
        <w:t>如图1-1-28所示，整个预供丝体的摆进和摆出是由液压站来完</w:t>
      </w:r>
      <w:r>
        <w:rPr>
          <w:rFonts w:ascii="宋体" w:hAnsi="宋体" w:eastAsia="宋体" w:cs="宋体"/>
          <w:spacing w:val="18"/>
          <w:sz w:val="20"/>
          <w:szCs w:val="20"/>
        </w:rPr>
        <w:t>成的。如果要进</w:t>
      </w:r>
    </w:p>
    <w:p w14:paraId="2F9FB535">
      <w:pPr>
        <w:spacing w:before="261" w:line="228" w:lineRule="auto"/>
        <w:rPr>
          <w:rFonts w:ascii="Times New Roman" w:hAnsi="Times New Roman" w:eastAsia="Times New Roman" w:cs="Times New Roman"/>
          <w:sz w:val="9"/>
          <w:szCs w:val="9"/>
        </w:rPr>
      </w:pPr>
      <w:r>
        <w:drawing>
          <wp:anchor distT="0" distB="0" distL="0" distR="0" simplePos="0" relativeHeight="251719680" behindDoc="0" locked="0" layoutInCell="1" allowOverlap="1">
            <wp:simplePos x="0" y="0"/>
            <wp:positionH relativeFrom="column">
              <wp:posOffset>5715</wp:posOffset>
            </wp:positionH>
            <wp:positionV relativeFrom="paragraph">
              <wp:posOffset>161925</wp:posOffset>
            </wp:positionV>
            <wp:extent cx="368300" cy="635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223"/>
                    <a:stretch>
                      <a:fillRect/>
                    </a:stretch>
                  </pic:blipFill>
                  <pic:spPr>
                    <a:xfrm>
                      <a:off x="0" y="0"/>
                      <a:ext cx="368331" cy="6350"/>
                    </a:xfrm>
                    <a:prstGeom prst="rect">
                      <a:avLst/>
                    </a:prstGeom>
                  </pic:spPr>
                </pic:pic>
              </a:graphicData>
            </a:graphic>
          </wp:anchor>
        </w:drawing>
      </w:r>
      <w:r>
        <w:rPr>
          <w:rFonts w:ascii="黑体" w:hAnsi="黑体" w:eastAsia="黑体" w:cs="黑体"/>
          <w:spacing w:val="-5"/>
          <w:sz w:val="12"/>
          <w:szCs w:val="12"/>
        </w:rPr>
        <w:t>圆</w:t>
      </w:r>
      <w:r>
        <w:rPr>
          <w:rFonts w:ascii="黑体" w:hAnsi="黑体" w:eastAsia="黑体" w:cs="黑体"/>
          <w:spacing w:val="52"/>
          <w:sz w:val="12"/>
          <w:szCs w:val="12"/>
        </w:rPr>
        <w:t xml:space="preserve"> </w:t>
      </w:r>
      <w:r>
        <w:rPr>
          <w:rFonts w:ascii="Times New Roman" w:hAnsi="Times New Roman" w:eastAsia="Times New Roman" w:cs="Times New Roman"/>
          <w:spacing w:val="-5"/>
          <w:position w:val="-1"/>
          <w:sz w:val="9"/>
          <w:szCs w:val="9"/>
          <w:u w:val="single" w:color="auto"/>
        </w:rPr>
        <w:t>20</w:t>
      </w:r>
      <w:r>
        <w:rPr>
          <w:rFonts w:ascii="Times New Roman" w:hAnsi="Times New Roman" w:eastAsia="Times New Roman" w:cs="Times New Roman"/>
          <w:position w:val="-1"/>
          <w:sz w:val="9"/>
          <w:szCs w:val="9"/>
          <w:u w:val="single" w:color="auto"/>
        </w:rPr>
        <w:t xml:space="preserve">                 </w:t>
      </w:r>
    </w:p>
    <w:p w14:paraId="213FCC72">
      <w:pPr>
        <w:spacing w:before="33" w:line="187" w:lineRule="auto"/>
        <w:ind w:left="480"/>
        <w:rPr>
          <w:rFonts w:ascii="黑体" w:hAnsi="黑体" w:eastAsia="黑体" w:cs="黑体"/>
          <w:sz w:val="9"/>
          <w:szCs w:val="9"/>
        </w:rPr>
      </w:pPr>
      <w:r>
        <w:rPr>
          <w:rFonts w:ascii="黑体" w:hAnsi="黑体" w:eastAsia="黑体" w:cs="黑体"/>
          <w:sz w:val="9"/>
          <w:szCs w:val="9"/>
        </w:rPr>
        <w:t>四</w:t>
      </w:r>
    </w:p>
    <w:p w14:paraId="57C5578A">
      <w:pPr>
        <w:spacing w:line="187" w:lineRule="auto"/>
        <w:rPr>
          <w:rFonts w:ascii="黑体" w:hAnsi="黑体" w:eastAsia="黑体" w:cs="黑体"/>
          <w:sz w:val="9"/>
          <w:szCs w:val="9"/>
        </w:rPr>
        <w:sectPr>
          <w:type w:val="continuous"/>
          <w:pgSz w:w="10270" w:h="14700"/>
          <w:pgMar w:top="400" w:right="1040" w:bottom="400" w:left="1180" w:header="0" w:footer="0" w:gutter="0"/>
          <w:cols w:equalWidth="0" w:num="1">
            <w:col w:w="8050"/>
          </w:cols>
        </w:sectPr>
      </w:pPr>
    </w:p>
    <w:p w14:paraId="0A7BF986">
      <w:pPr>
        <w:spacing w:before="208" w:line="324" w:lineRule="auto"/>
        <w:ind w:left="30" w:right="119"/>
        <w:jc w:val="both"/>
        <w:rPr>
          <w:rFonts w:ascii="宋体" w:hAnsi="宋体" w:eastAsia="宋体" w:cs="宋体"/>
          <w:sz w:val="20"/>
          <w:szCs w:val="20"/>
        </w:rPr>
      </w:pPr>
      <w:r>
        <w:rPr>
          <w:rFonts w:ascii="宋体" w:hAnsi="宋体" w:eastAsia="宋体" w:cs="宋体"/>
          <w:spacing w:val="14"/>
          <w:sz w:val="20"/>
          <w:szCs w:val="20"/>
        </w:rPr>
        <w:t>行预供丝体的摆进和摆出，陡角提升带的转动钥匙</w:t>
      </w:r>
      <w:r>
        <w:rPr>
          <w:rFonts w:ascii="宋体" w:hAnsi="宋体" w:eastAsia="宋体" w:cs="宋体"/>
          <w:spacing w:val="13"/>
          <w:sz w:val="20"/>
          <w:szCs w:val="20"/>
        </w:rPr>
        <w:t>开关</w:t>
      </w:r>
      <w:r>
        <w:rPr>
          <w:rFonts w:ascii="宋体" w:hAnsi="宋体" w:eastAsia="宋体" w:cs="宋体"/>
          <w:spacing w:val="-59"/>
          <w:sz w:val="20"/>
          <w:szCs w:val="20"/>
        </w:rPr>
        <w:t xml:space="preserve"> </w:t>
      </w:r>
      <w:r>
        <w:rPr>
          <w:rFonts w:ascii="Times New Roman" w:hAnsi="Times New Roman" w:eastAsia="Times New Roman" w:cs="Times New Roman"/>
          <w:spacing w:val="13"/>
          <w:sz w:val="20"/>
          <w:szCs w:val="20"/>
        </w:rPr>
        <w:t xml:space="preserve">S10V  </w:t>
      </w:r>
      <w:r>
        <w:rPr>
          <w:rFonts w:ascii="宋体" w:hAnsi="宋体" w:eastAsia="宋体" w:cs="宋体"/>
          <w:spacing w:val="13"/>
          <w:sz w:val="20"/>
          <w:szCs w:val="20"/>
        </w:rPr>
        <w:t>必须调到维修运行状态</w:t>
      </w:r>
      <w:r>
        <w:rPr>
          <w:rFonts w:ascii="宋体" w:hAnsi="宋体" w:eastAsia="宋体" w:cs="宋体"/>
          <w:sz w:val="20"/>
          <w:szCs w:val="20"/>
        </w:rPr>
        <w:t xml:space="preserve"> </w:t>
      </w:r>
      <w:r>
        <w:rPr>
          <w:rFonts w:ascii="宋体" w:hAnsi="宋体" w:eastAsia="宋体" w:cs="宋体"/>
          <w:spacing w:val="18"/>
          <w:sz w:val="20"/>
          <w:szCs w:val="20"/>
        </w:rPr>
        <w:t>置。开关</w:t>
      </w:r>
      <w:r>
        <w:rPr>
          <w:rFonts w:ascii="Times New Roman" w:hAnsi="Times New Roman" w:eastAsia="Times New Roman" w:cs="Times New Roman"/>
          <w:spacing w:val="18"/>
          <w:sz w:val="20"/>
          <w:szCs w:val="20"/>
        </w:rPr>
        <w:t xml:space="preserve">S12V  </w:t>
      </w:r>
      <w:r>
        <w:rPr>
          <w:rFonts w:ascii="宋体" w:hAnsi="宋体" w:eastAsia="宋体" w:cs="宋体"/>
          <w:spacing w:val="18"/>
          <w:sz w:val="20"/>
          <w:szCs w:val="20"/>
        </w:rPr>
        <w:t>向右旋转预供丝体摆出，开关</w:t>
      </w:r>
      <w:r>
        <w:rPr>
          <w:rFonts w:ascii="宋体" w:hAnsi="宋体" w:eastAsia="宋体" w:cs="宋体"/>
          <w:spacing w:val="-29"/>
          <w:sz w:val="20"/>
          <w:szCs w:val="20"/>
        </w:rPr>
        <w:t xml:space="preserve"> </w:t>
      </w:r>
      <w:r>
        <w:rPr>
          <w:rFonts w:ascii="Times New Roman" w:hAnsi="Times New Roman" w:eastAsia="Times New Roman" w:cs="Times New Roman"/>
          <w:spacing w:val="18"/>
          <w:sz w:val="20"/>
          <w:szCs w:val="20"/>
        </w:rPr>
        <w:t xml:space="preserve">S12V  </w:t>
      </w:r>
      <w:r>
        <w:rPr>
          <w:rFonts w:ascii="宋体" w:hAnsi="宋体" w:eastAsia="宋体" w:cs="宋体"/>
          <w:spacing w:val="18"/>
          <w:sz w:val="20"/>
          <w:szCs w:val="20"/>
        </w:rPr>
        <w:t>向左旋转预供丝体摆进。开关</w:t>
      </w:r>
      <w:r>
        <w:rPr>
          <w:rFonts w:ascii="宋体" w:hAnsi="宋体" w:eastAsia="宋体" w:cs="宋体"/>
          <w:sz w:val="20"/>
          <w:szCs w:val="20"/>
        </w:rPr>
        <w:t xml:space="preserve"> </w:t>
      </w:r>
      <w:r>
        <w:rPr>
          <w:rFonts w:ascii="Times New Roman" w:hAnsi="Times New Roman" w:eastAsia="Times New Roman" w:cs="Times New Roman"/>
          <w:spacing w:val="7"/>
          <w:sz w:val="20"/>
          <w:szCs w:val="20"/>
        </w:rPr>
        <w:t>S11V</w:t>
      </w:r>
      <w:r>
        <w:rPr>
          <w:rFonts w:ascii="Times New Roman" w:hAnsi="Times New Roman" w:eastAsia="Times New Roman" w:cs="Times New Roman"/>
          <w:spacing w:val="44"/>
          <w:sz w:val="20"/>
          <w:szCs w:val="20"/>
        </w:rPr>
        <w:t xml:space="preserve"> </w:t>
      </w:r>
      <w:r>
        <w:rPr>
          <w:rFonts w:ascii="宋体" w:hAnsi="宋体" w:eastAsia="宋体" w:cs="宋体"/>
          <w:spacing w:val="7"/>
          <w:sz w:val="20"/>
          <w:szCs w:val="20"/>
        </w:rPr>
        <w:t>向右旋陡角提升带可不带料转动，用于维修和保养。</w:t>
      </w:r>
    </w:p>
    <w:p w14:paraId="4D8DA101">
      <w:pPr>
        <w:spacing w:before="58" w:line="2510" w:lineRule="exact"/>
        <w:ind w:firstLine="1760"/>
      </w:pPr>
      <w:r>
        <w:rPr>
          <w:position w:val="-50"/>
        </w:rPr>
        <w:drawing>
          <wp:inline distT="0" distB="0" distL="0" distR="0">
            <wp:extent cx="2806065" cy="159321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224"/>
                    <a:stretch>
                      <a:fillRect/>
                    </a:stretch>
                  </pic:blipFill>
                  <pic:spPr>
                    <a:xfrm>
                      <a:off x="0" y="0"/>
                      <a:ext cx="2806692" cy="1593800"/>
                    </a:xfrm>
                    <a:prstGeom prst="rect">
                      <a:avLst/>
                    </a:prstGeom>
                  </pic:spPr>
                </pic:pic>
              </a:graphicData>
            </a:graphic>
          </wp:inline>
        </w:drawing>
      </w:r>
    </w:p>
    <w:p w14:paraId="2D10DA77">
      <w:pPr>
        <w:spacing w:before="84" w:line="222" w:lineRule="auto"/>
        <w:ind w:left="2722"/>
        <w:rPr>
          <w:rFonts w:ascii="黑体" w:hAnsi="黑体" w:eastAsia="黑体" w:cs="黑体"/>
          <w:sz w:val="20"/>
          <w:szCs w:val="20"/>
        </w:rPr>
      </w:pPr>
      <w:r>
        <w:rPr>
          <w:rFonts w:ascii="黑体" w:hAnsi="黑体" w:eastAsia="黑体" w:cs="黑体"/>
          <w:b/>
          <w:bCs/>
          <w:spacing w:val="-4"/>
          <w:sz w:val="20"/>
          <w:szCs w:val="20"/>
        </w:rPr>
        <w:t>图1-</w:t>
      </w:r>
      <w:r>
        <w:rPr>
          <w:rFonts w:ascii="黑体" w:hAnsi="黑体" w:eastAsia="黑体" w:cs="黑体"/>
          <w:spacing w:val="-53"/>
          <w:sz w:val="20"/>
          <w:szCs w:val="20"/>
        </w:rPr>
        <w:t xml:space="preserve"> </w:t>
      </w:r>
      <w:r>
        <w:rPr>
          <w:rFonts w:ascii="黑体" w:hAnsi="黑体" w:eastAsia="黑体" w:cs="黑体"/>
          <w:b/>
          <w:bCs/>
          <w:spacing w:val="-4"/>
          <w:sz w:val="20"/>
          <w:szCs w:val="20"/>
        </w:rPr>
        <w:t>1-28</w:t>
      </w:r>
      <w:r>
        <w:rPr>
          <w:rFonts w:ascii="黑体" w:hAnsi="黑体" w:eastAsia="黑体" w:cs="黑体"/>
          <w:spacing w:val="85"/>
          <w:sz w:val="20"/>
          <w:szCs w:val="20"/>
        </w:rPr>
        <w:t xml:space="preserve"> </w:t>
      </w:r>
      <w:r>
        <w:rPr>
          <w:rFonts w:ascii="黑体" w:hAnsi="黑体" w:eastAsia="黑体" w:cs="黑体"/>
          <w:b/>
          <w:bCs/>
          <w:spacing w:val="-4"/>
          <w:sz w:val="20"/>
          <w:szCs w:val="20"/>
        </w:rPr>
        <w:t>预供丝体控制开关</w:t>
      </w:r>
    </w:p>
    <w:p w14:paraId="4B13CAD1">
      <w:pPr>
        <w:spacing w:before="304" w:line="220" w:lineRule="auto"/>
        <w:ind w:left="470"/>
        <w:rPr>
          <w:rFonts w:ascii="宋体" w:hAnsi="宋体" w:eastAsia="宋体" w:cs="宋体"/>
          <w:sz w:val="20"/>
          <w:szCs w:val="20"/>
        </w:rPr>
      </w:pPr>
      <w:r>
        <w:rPr>
          <w:rFonts w:ascii="宋体" w:hAnsi="宋体" w:eastAsia="宋体" w:cs="宋体"/>
          <w:spacing w:val="6"/>
          <w:sz w:val="20"/>
          <w:szCs w:val="20"/>
        </w:rPr>
        <w:t>4.</w:t>
      </w:r>
      <w:r>
        <w:rPr>
          <w:rFonts w:ascii="宋体" w:hAnsi="宋体" w:eastAsia="宋体" w:cs="宋体"/>
          <w:spacing w:val="-43"/>
          <w:sz w:val="20"/>
          <w:szCs w:val="20"/>
        </w:rPr>
        <w:t xml:space="preserve"> </w:t>
      </w:r>
      <w:r>
        <w:rPr>
          <w:rFonts w:ascii="宋体" w:hAnsi="宋体" w:eastAsia="宋体" w:cs="宋体"/>
          <w:spacing w:val="6"/>
          <w:sz w:val="20"/>
          <w:szCs w:val="20"/>
        </w:rPr>
        <w:t>均丝辊</w:t>
      </w:r>
    </w:p>
    <w:p w14:paraId="7AE2DB8B">
      <w:pPr>
        <w:spacing w:before="101" w:line="333" w:lineRule="auto"/>
        <w:ind w:left="30" w:right="116" w:firstLine="439"/>
        <w:rPr>
          <w:rFonts w:ascii="宋体" w:hAnsi="宋体" w:eastAsia="宋体" w:cs="宋体"/>
          <w:sz w:val="20"/>
          <w:szCs w:val="20"/>
        </w:rPr>
      </w:pPr>
      <w:r>
        <w:rPr>
          <w:rFonts w:ascii="宋体" w:hAnsi="宋体" w:eastAsia="宋体" w:cs="宋体"/>
          <w:spacing w:val="24"/>
          <w:sz w:val="20"/>
          <w:szCs w:val="20"/>
        </w:rPr>
        <w:t>如图1-1-29所示，均丝辊主要由浆叶片1、浆叶片2、驱</w:t>
      </w:r>
      <w:r>
        <w:rPr>
          <w:rFonts w:ascii="宋体" w:hAnsi="宋体" w:eastAsia="宋体" w:cs="宋体"/>
          <w:spacing w:val="23"/>
          <w:sz w:val="20"/>
          <w:szCs w:val="20"/>
        </w:rPr>
        <w:t>动辊3、齿轮4和传动</w:t>
      </w:r>
      <w:r>
        <w:rPr>
          <w:rFonts w:ascii="宋体" w:hAnsi="宋体" w:eastAsia="宋体" w:cs="宋体"/>
          <w:sz w:val="20"/>
          <w:szCs w:val="20"/>
        </w:rPr>
        <w:t xml:space="preserve"> </w:t>
      </w:r>
      <w:r>
        <w:rPr>
          <w:rFonts w:ascii="宋体" w:hAnsi="宋体" w:eastAsia="宋体" w:cs="宋体"/>
          <w:spacing w:val="12"/>
          <w:sz w:val="20"/>
          <w:szCs w:val="20"/>
        </w:rPr>
        <w:t>齿轮箱5等组成。浆叶片1和浆叶片2由不锈钢板制成，</w:t>
      </w:r>
      <w:r>
        <w:rPr>
          <w:rFonts w:ascii="宋体" w:hAnsi="宋体" w:eastAsia="宋体" w:cs="宋体"/>
          <w:spacing w:val="84"/>
          <w:sz w:val="20"/>
          <w:szCs w:val="20"/>
        </w:rPr>
        <w:t xml:space="preserve"> </w:t>
      </w:r>
      <w:r>
        <w:rPr>
          <w:rFonts w:ascii="宋体" w:hAnsi="宋体" w:eastAsia="宋体" w:cs="宋体"/>
          <w:spacing w:val="12"/>
          <w:sz w:val="20"/>
          <w:szCs w:val="20"/>
        </w:rPr>
        <w:t>一边制成齿形缺口，用螺钉安</w:t>
      </w:r>
      <w:r>
        <w:rPr>
          <w:rFonts w:ascii="宋体" w:hAnsi="宋体" w:eastAsia="宋体" w:cs="宋体"/>
          <w:sz w:val="20"/>
          <w:szCs w:val="20"/>
        </w:rPr>
        <w:t xml:space="preserve"> </w:t>
      </w:r>
      <w:r>
        <w:rPr>
          <w:rFonts w:ascii="宋体" w:hAnsi="宋体" w:eastAsia="宋体" w:cs="宋体"/>
          <w:spacing w:val="17"/>
          <w:sz w:val="20"/>
          <w:szCs w:val="20"/>
        </w:rPr>
        <w:t>装在驱动辊3上，驱动辊3是一根方形轴。</w:t>
      </w:r>
    </w:p>
    <w:p w14:paraId="1BB6C9C1">
      <w:pPr>
        <w:spacing w:before="128" w:line="2270" w:lineRule="exact"/>
        <w:ind w:firstLine="1410"/>
      </w:pPr>
      <w:r>
        <w:rPr>
          <w:position w:val="-45"/>
        </w:rPr>
        <w:drawing>
          <wp:inline distT="0" distB="0" distL="0" distR="0">
            <wp:extent cx="3282950" cy="144081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225"/>
                    <a:stretch>
                      <a:fillRect/>
                    </a:stretch>
                  </pic:blipFill>
                  <pic:spPr>
                    <a:xfrm>
                      <a:off x="0" y="0"/>
                      <a:ext cx="3282961" cy="1441444"/>
                    </a:xfrm>
                    <a:prstGeom prst="rect">
                      <a:avLst/>
                    </a:prstGeom>
                  </pic:spPr>
                </pic:pic>
              </a:graphicData>
            </a:graphic>
          </wp:inline>
        </w:drawing>
      </w:r>
    </w:p>
    <w:p w14:paraId="607A3990">
      <w:pPr>
        <w:spacing w:before="174" w:line="222" w:lineRule="auto"/>
        <w:ind w:left="3002"/>
        <w:rPr>
          <w:rFonts w:ascii="黑体" w:hAnsi="黑体" w:eastAsia="黑体" w:cs="黑体"/>
          <w:sz w:val="20"/>
          <w:szCs w:val="20"/>
        </w:rPr>
      </w:pPr>
      <w:r>
        <w:rPr>
          <w:rFonts w:ascii="黑体" w:hAnsi="黑体" w:eastAsia="黑体" w:cs="黑体"/>
          <w:b/>
          <w:bCs/>
          <w:sz w:val="20"/>
          <w:szCs w:val="20"/>
        </w:rPr>
        <w:t>图1-</w:t>
      </w:r>
      <w:r>
        <w:rPr>
          <w:rFonts w:ascii="黑体" w:hAnsi="黑体" w:eastAsia="黑体" w:cs="黑体"/>
          <w:spacing w:val="-44"/>
          <w:sz w:val="20"/>
          <w:szCs w:val="20"/>
        </w:rPr>
        <w:t xml:space="preserve"> </w:t>
      </w:r>
      <w:r>
        <w:rPr>
          <w:rFonts w:ascii="黑体" w:hAnsi="黑体" w:eastAsia="黑体" w:cs="黑体"/>
          <w:b/>
          <w:bCs/>
          <w:sz w:val="20"/>
          <w:szCs w:val="20"/>
        </w:rPr>
        <w:t>1-29</w:t>
      </w:r>
      <w:r>
        <w:rPr>
          <w:rFonts w:ascii="黑体" w:hAnsi="黑体" w:eastAsia="黑体" w:cs="黑体"/>
          <w:spacing w:val="83"/>
          <w:sz w:val="20"/>
          <w:szCs w:val="20"/>
        </w:rPr>
        <w:t xml:space="preserve"> </w:t>
      </w:r>
      <w:r>
        <w:rPr>
          <w:rFonts w:ascii="黑体" w:hAnsi="黑体" w:eastAsia="黑体" w:cs="黑体"/>
          <w:b/>
          <w:bCs/>
          <w:sz w:val="20"/>
          <w:szCs w:val="20"/>
        </w:rPr>
        <w:t>均丝辊装置</w:t>
      </w:r>
    </w:p>
    <w:p w14:paraId="44E4CBE2">
      <w:pPr>
        <w:spacing w:before="93" w:line="219" w:lineRule="auto"/>
        <w:ind w:left="1629"/>
        <w:rPr>
          <w:rFonts w:ascii="宋体" w:hAnsi="宋体" w:eastAsia="宋体" w:cs="宋体"/>
          <w:sz w:val="20"/>
          <w:szCs w:val="20"/>
        </w:rPr>
      </w:pPr>
      <w:r>
        <w:rPr>
          <w:rFonts w:ascii="宋体" w:hAnsi="宋体" w:eastAsia="宋体" w:cs="宋体"/>
          <w:spacing w:val="5"/>
          <w:sz w:val="20"/>
          <w:szCs w:val="20"/>
        </w:rPr>
        <w:t>1、2.浆叶片3.驱动辊4.齿轮</w:t>
      </w:r>
      <w:r>
        <w:rPr>
          <w:rFonts w:ascii="宋体" w:hAnsi="宋体" w:eastAsia="宋体" w:cs="宋体"/>
          <w:spacing w:val="91"/>
          <w:sz w:val="20"/>
          <w:szCs w:val="20"/>
        </w:rPr>
        <w:t xml:space="preserve"> </w:t>
      </w:r>
      <w:r>
        <w:rPr>
          <w:rFonts w:ascii="宋体" w:hAnsi="宋体" w:eastAsia="宋体" w:cs="宋体"/>
          <w:spacing w:val="5"/>
          <w:sz w:val="20"/>
          <w:szCs w:val="20"/>
        </w:rPr>
        <w:t>5.传动齿轮箱</w:t>
      </w:r>
      <w:r>
        <w:rPr>
          <w:rFonts w:ascii="宋体" w:hAnsi="宋体" w:eastAsia="宋体" w:cs="宋体"/>
          <w:spacing w:val="88"/>
          <w:sz w:val="20"/>
          <w:szCs w:val="20"/>
        </w:rPr>
        <w:t xml:space="preserve"> </w:t>
      </w:r>
      <w:r>
        <w:rPr>
          <w:rFonts w:ascii="宋体" w:hAnsi="宋体" w:eastAsia="宋体" w:cs="宋体"/>
          <w:spacing w:val="5"/>
          <w:sz w:val="20"/>
          <w:szCs w:val="20"/>
        </w:rPr>
        <w:t>6.螺钉</w:t>
      </w:r>
    </w:p>
    <w:p w14:paraId="6848AF64">
      <w:pPr>
        <w:spacing w:before="284" w:line="325" w:lineRule="auto"/>
        <w:ind w:left="30" w:right="29" w:firstLine="439"/>
        <w:jc w:val="both"/>
        <w:rPr>
          <w:rFonts w:ascii="宋体" w:hAnsi="宋体" w:eastAsia="宋体" w:cs="宋体"/>
          <w:sz w:val="20"/>
          <w:szCs w:val="20"/>
        </w:rPr>
      </w:pPr>
      <w:r>
        <w:rPr>
          <w:rFonts w:ascii="宋体" w:hAnsi="宋体" w:eastAsia="宋体" w:cs="宋体"/>
          <w:spacing w:val="11"/>
          <w:sz w:val="20"/>
          <w:szCs w:val="20"/>
        </w:rPr>
        <w:t>当驱动辊回转时，浆叶片就打平烟丝提丝带上的烟丝使烟丝提升带</w:t>
      </w:r>
      <w:r>
        <w:rPr>
          <w:rFonts w:ascii="宋体" w:hAnsi="宋体" w:eastAsia="宋体" w:cs="宋体"/>
          <w:spacing w:val="10"/>
          <w:sz w:val="20"/>
          <w:szCs w:val="20"/>
        </w:rPr>
        <w:t>上的烟丝均匀。</w:t>
      </w:r>
      <w:r>
        <w:rPr>
          <w:rFonts w:ascii="宋体" w:hAnsi="宋体" w:eastAsia="宋体" w:cs="宋体"/>
          <w:sz w:val="20"/>
          <w:szCs w:val="20"/>
        </w:rPr>
        <w:t xml:space="preserve"> </w:t>
      </w:r>
      <w:r>
        <w:rPr>
          <w:rFonts w:ascii="宋体" w:hAnsi="宋体" w:eastAsia="宋体" w:cs="宋体"/>
          <w:spacing w:val="15"/>
          <w:sz w:val="20"/>
          <w:szCs w:val="20"/>
        </w:rPr>
        <w:t>浆叶片上齿形缺口的作用，是为了让开烟丝提升带上的梳齿</w:t>
      </w:r>
      <w:r>
        <w:rPr>
          <w:rFonts w:ascii="宋体" w:hAnsi="宋体" w:eastAsia="宋体" w:cs="宋体"/>
          <w:spacing w:val="14"/>
          <w:sz w:val="20"/>
          <w:szCs w:val="20"/>
        </w:rPr>
        <w:t>板。在安装浆叶片时，左</w:t>
      </w:r>
      <w:r>
        <w:rPr>
          <w:rFonts w:ascii="宋体" w:hAnsi="宋体" w:eastAsia="宋体" w:cs="宋体"/>
          <w:sz w:val="20"/>
          <w:szCs w:val="20"/>
        </w:rPr>
        <w:t xml:space="preserve">  </w:t>
      </w:r>
      <w:r>
        <w:rPr>
          <w:rFonts w:ascii="宋体" w:hAnsi="宋体" w:eastAsia="宋体" w:cs="宋体"/>
          <w:spacing w:val="10"/>
          <w:sz w:val="20"/>
          <w:szCs w:val="20"/>
        </w:rPr>
        <w:t>右两端交错，高度相差5</w:t>
      </w:r>
      <w:r>
        <w:rPr>
          <w:rFonts w:ascii="Times New Roman" w:hAnsi="Times New Roman" w:eastAsia="Times New Roman" w:cs="Times New Roman"/>
          <w:sz w:val="20"/>
          <w:szCs w:val="20"/>
        </w:rPr>
        <w:t>mm</w:t>
      </w:r>
      <w:r>
        <w:rPr>
          <w:rFonts w:ascii="Times New Roman" w:hAnsi="Times New Roman" w:eastAsia="Times New Roman" w:cs="Times New Roman"/>
          <w:spacing w:val="10"/>
          <w:sz w:val="20"/>
          <w:szCs w:val="20"/>
        </w:rPr>
        <w:t xml:space="preserve">,    </w:t>
      </w:r>
      <w:r>
        <w:rPr>
          <w:rFonts w:ascii="宋体" w:hAnsi="宋体" w:eastAsia="宋体" w:cs="宋体"/>
          <w:spacing w:val="10"/>
          <w:sz w:val="20"/>
          <w:szCs w:val="20"/>
        </w:rPr>
        <w:t>以保证烟丝提</w:t>
      </w:r>
      <w:r>
        <w:rPr>
          <w:rFonts w:ascii="宋体" w:hAnsi="宋体" w:eastAsia="宋体" w:cs="宋体"/>
          <w:spacing w:val="9"/>
          <w:sz w:val="20"/>
          <w:szCs w:val="20"/>
        </w:rPr>
        <w:t>升带两侧不积留过多的烟丝。</w:t>
      </w:r>
    </w:p>
    <w:p w14:paraId="4C733E69">
      <w:pPr>
        <w:spacing w:before="3" w:line="330" w:lineRule="auto"/>
        <w:ind w:left="30" w:right="96" w:firstLine="439"/>
        <w:jc w:val="both"/>
        <w:rPr>
          <w:rFonts w:ascii="宋体" w:hAnsi="宋体" w:eastAsia="宋体" w:cs="宋体"/>
          <w:sz w:val="20"/>
          <w:szCs w:val="20"/>
        </w:rPr>
      </w:pPr>
      <w:r>
        <w:rPr>
          <w:rFonts w:ascii="宋体" w:hAnsi="宋体" w:eastAsia="宋体" w:cs="宋体"/>
          <w:spacing w:val="10"/>
          <w:sz w:val="20"/>
          <w:szCs w:val="20"/>
        </w:rPr>
        <w:t>均丝辊由电动机</w:t>
      </w:r>
      <w:r>
        <w:rPr>
          <w:rFonts w:ascii="宋体" w:hAnsi="宋体" w:eastAsia="宋体" w:cs="宋体"/>
          <w:spacing w:val="-55"/>
          <w:sz w:val="20"/>
          <w:szCs w:val="20"/>
        </w:rPr>
        <w:t xml:space="preserve"> </w:t>
      </w:r>
      <w:r>
        <w:rPr>
          <w:rFonts w:ascii="Times New Roman" w:hAnsi="Times New Roman" w:eastAsia="Times New Roman" w:cs="Times New Roman"/>
          <w:spacing w:val="10"/>
          <w:sz w:val="20"/>
          <w:szCs w:val="20"/>
        </w:rPr>
        <w:t>M8V</w:t>
      </w:r>
      <w:r>
        <w:rPr>
          <w:rFonts w:ascii="Times New Roman" w:hAnsi="Times New Roman" w:eastAsia="Times New Roman" w:cs="Times New Roman"/>
          <w:sz w:val="20"/>
          <w:szCs w:val="20"/>
        </w:rPr>
        <w:t xml:space="preserve">  </w:t>
      </w:r>
      <w:r>
        <w:rPr>
          <w:rFonts w:ascii="宋体" w:hAnsi="宋体" w:eastAsia="宋体" w:cs="宋体"/>
          <w:spacing w:val="10"/>
          <w:sz w:val="20"/>
          <w:szCs w:val="20"/>
        </w:rPr>
        <w:t>驱动。转速为1400</w:t>
      </w:r>
      <w:r>
        <w:rPr>
          <w:rFonts w:ascii="Times New Roman" w:hAnsi="Times New Roman" w:eastAsia="Times New Roman" w:cs="Times New Roman"/>
          <w:spacing w:val="10"/>
          <w:sz w:val="20"/>
          <w:szCs w:val="20"/>
        </w:rPr>
        <w:t>r/</w:t>
      </w:r>
      <w:r>
        <w:rPr>
          <w:rFonts w:ascii="Times New Roman" w:hAnsi="Times New Roman" w:eastAsia="Times New Roman" w:cs="Times New Roman"/>
          <w:sz w:val="20"/>
          <w:szCs w:val="20"/>
        </w:rPr>
        <w:t>min</w:t>
      </w:r>
      <w:r>
        <w:rPr>
          <w:rFonts w:ascii="Times New Roman" w:hAnsi="Times New Roman" w:eastAsia="Times New Roman" w:cs="Times New Roman"/>
          <w:spacing w:val="10"/>
          <w:sz w:val="20"/>
          <w:szCs w:val="20"/>
        </w:rPr>
        <w:t xml:space="preserve">,     </w:t>
      </w:r>
      <w:r>
        <w:rPr>
          <w:rFonts w:ascii="宋体" w:hAnsi="宋体" w:eastAsia="宋体" w:cs="宋体"/>
          <w:spacing w:val="10"/>
          <w:sz w:val="20"/>
          <w:szCs w:val="20"/>
        </w:rPr>
        <w:t>传动齿轮为非金属件，可以在均</w:t>
      </w:r>
      <w:r>
        <w:rPr>
          <w:rFonts w:ascii="宋体" w:hAnsi="宋体" w:eastAsia="宋体" w:cs="宋体"/>
          <w:spacing w:val="1"/>
          <w:sz w:val="20"/>
          <w:szCs w:val="20"/>
        </w:rPr>
        <w:t xml:space="preserve"> </w:t>
      </w:r>
      <w:r>
        <w:rPr>
          <w:rFonts w:ascii="宋体" w:hAnsi="宋体" w:eastAsia="宋体" w:cs="宋体"/>
          <w:spacing w:val="15"/>
          <w:sz w:val="20"/>
          <w:szCs w:val="20"/>
        </w:rPr>
        <w:t>丝辊被异物阻挡时对电动机进行保护。均丝辊应</w:t>
      </w:r>
      <w:r>
        <w:rPr>
          <w:rFonts w:ascii="宋体" w:hAnsi="宋体" w:eastAsia="宋体" w:cs="宋体"/>
          <w:spacing w:val="14"/>
          <w:sz w:val="20"/>
          <w:szCs w:val="20"/>
        </w:rPr>
        <w:t>使烟丝提升带上的烟丝平整，以便在</w:t>
      </w:r>
      <w:r>
        <w:rPr>
          <w:rFonts w:ascii="宋体" w:hAnsi="宋体" w:eastAsia="宋体" w:cs="宋体"/>
          <w:sz w:val="20"/>
          <w:szCs w:val="20"/>
        </w:rPr>
        <w:t xml:space="preserve"> </w:t>
      </w:r>
      <w:r>
        <w:rPr>
          <w:rFonts w:ascii="宋体" w:hAnsi="宋体" w:eastAsia="宋体" w:cs="宋体"/>
          <w:spacing w:val="15"/>
          <w:sz w:val="20"/>
          <w:szCs w:val="20"/>
        </w:rPr>
        <w:t>计量料槽内形成平整的烟丝层。如果计量料槽的右边的烟丝</w:t>
      </w:r>
      <w:r>
        <w:rPr>
          <w:rFonts w:ascii="宋体" w:hAnsi="宋体" w:eastAsia="宋体" w:cs="宋体"/>
          <w:spacing w:val="14"/>
          <w:sz w:val="20"/>
          <w:szCs w:val="20"/>
        </w:rPr>
        <w:t>料位过高，则把浆叶片的</w:t>
      </w:r>
      <w:r>
        <w:rPr>
          <w:rFonts w:ascii="宋体" w:hAnsi="宋体" w:eastAsia="宋体" w:cs="宋体"/>
          <w:sz w:val="20"/>
          <w:szCs w:val="20"/>
        </w:rPr>
        <w:t xml:space="preserve"> </w:t>
      </w:r>
      <w:r>
        <w:rPr>
          <w:rFonts w:ascii="宋体" w:hAnsi="宋体" w:eastAsia="宋体" w:cs="宋体"/>
          <w:spacing w:val="15"/>
          <w:sz w:val="20"/>
          <w:szCs w:val="20"/>
        </w:rPr>
        <w:t>右侧调整至更靠近烟丝提升带；如果计量料槽左边的烟丝料</w:t>
      </w:r>
      <w:r>
        <w:rPr>
          <w:rFonts w:ascii="宋体" w:hAnsi="宋体" w:eastAsia="宋体" w:cs="宋体"/>
          <w:spacing w:val="14"/>
          <w:sz w:val="20"/>
          <w:szCs w:val="20"/>
        </w:rPr>
        <w:t>位过高，则把浆叶片的左</w:t>
      </w:r>
      <w:r>
        <w:rPr>
          <w:rFonts w:ascii="宋体" w:hAnsi="宋体" w:eastAsia="宋体" w:cs="宋体"/>
          <w:sz w:val="20"/>
          <w:szCs w:val="20"/>
        </w:rPr>
        <w:t xml:space="preserve"> </w:t>
      </w:r>
      <w:r>
        <w:rPr>
          <w:rFonts w:ascii="宋体" w:hAnsi="宋体" w:eastAsia="宋体" w:cs="宋体"/>
          <w:spacing w:val="6"/>
          <w:sz w:val="20"/>
          <w:szCs w:val="20"/>
        </w:rPr>
        <w:t>侧调整得更靠近烟丝提升带。</w:t>
      </w:r>
    </w:p>
    <w:p w14:paraId="5CC89C96">
      <w:pPr>
        <w:spacing w:line="212" w:lineRule="auto"/>
        <w:ind w:left="470"/>
        <w:rPr>
          <w:rFonts w:ascii="宋体" w:hAnsi="宋体" w:eastAsia="宋体" w:cs="宋体"/>
          <w:sz w:val="20"/>
          <w:szCs w:val="20"/>
        </w:rPr>
      </w:pPr>
      <w:r>
        <w:drawing>
          <wp:anchor distT="0" distB="0" distL="0" distR="0" simplePos="0" relativeHeight="251722752" behindDoc="0" locked="0" layoutInCell="1" allowOverlap="1">
            <wp:simplePos x="0" y="0"/>
            <wp:positionH relativeFrom="column">
              <wp:posOffset>4699000</wp:posOffset>
            </wp:positionH>
            <wp:positionV relativeFrom="paragraph">
              <wp:posOffset>314325</wp:posOffset>
            </wp:positionV>
            <wp:extent cx="368300" cy="6350"/>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226"/>
                    <a:stretch>
                      <a:fillRect/>
                    </a:stretch>
                  </pic:blipFill>
                  <pic:spPr>
                    <a:xfrm>
                      <a:off x="0" y="0"/>
                      <a:ext cx="368298" cy="6409"/>
                    </a:xfrm>
                    <a:prstGeom prst="rect">
                      <a:avLst/>
                    </a:prstGeom>
                  </pic:spPr>
                </pic:pic>
              </a:graphicData>
            </a:graphic>
          </wp:anchor>
        </w:drawing>
      </w:r>
      <w:r>
        <w:rPr>
          <w:rFonts w:ascii="宋体" w:hAnsi="宋体" w:eastAsia="宋体" w:cs="宋体"/>
          <w:spacing w:val="17"/>
          <w:sz w:val="20"/>
          <w:szCs w:val="20"/>
        </w:rPr>
        <w:t>传动齿轮箱盖上安装有接近开关</w:t>
      </w:r>
      <w:r>
        <w:rPr>
          <w:rFonts w:ascii="宋体" w:hAnsi="宋体" w:eastAsia="宋体" w:cs="宋体"/>
          <w:spacing w:val="-38"/>
          <w:sz w:val="20"/>
          <w:szCs w:val="20"/>
        </w:rPr>
        <w:t xml:space="preserve"> </w:t>
      </w:r>
      <w:r>
        <w:rPr>
          <w:rFonts w:ascii="Times New Roman" w:hAnsi="Times New Roman" w:eastAsia="Times New Roman" w:cs="Times New Roman"/>
          <w:spacing w:val="17"/>
          <w:sz w:val="20"/>
          <w:szCs w:val="20"/>
        </w:rPr>
        <w:t xml:space="preserve">B10V,   </w:t>
      </w:r>
      <w:r>
        <w:rPr>
          <w:rFonts w:ascii="宋体" w:hAnsi="宋体" w:eastAsia="宋体" w:cs="宋体"/>
          <w:spacing w:val="17"/>
          <w:sz w:val="20"/>
          <w:szCs w:val="20"/>
        </w:rPr>
        <w:t>驱动辊的齿轮上装有6个信号螺钉6,齿</w:t>
      </w:r>
    </w:p>
    <w:p w14:paraId="2204AD50">
      <w:pPr>
        <w:spacing w:before="288" w:line="188" w:lineRule="auto"/>
        <w:ind w:left="7400"/>
        <w:rPr>
          <w:rFonts w:ascii="Times New Roman" w:hAnsi="Times New Roman" w:eastAsia="Times New Roman" w:cs="Times New Roman"/>
          <w:sz w:val="20"/>
          <w:szCs w:val="20"/>
        </w:rPr>
      </w:pPr>
      <w:r>
        <w:drawing>
          <wp:anchor distT="0" distB="0" distL="0" distR="0" simplePos="0" relativeHeight="251721728" behindDoc="0" locked="0" layoutInCell="1" allowOverlap="1">
            <wp:simplePos x="0" y="0"/>
            <wp:positionH relativeFrom="column">
              <wp:posOffset>5016500</wp:posOffset>
            </wp:positionH>
            <wp:positionV relativeFrom="paragraph">
              <wp:posOffset>231775</wp:posOffset>
            </wp:positionV>
            <wp:extent cx="120650" cy="82550"/>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227"/>
                    <a:stretch>
                      <a:fillRect/>
                    </a:stretch>
                  </pic:blipFill>
                  <pic:spPr>
                    <a:xfrm>
                      <a:off x="0" y="0"/>
                      <a:ext cx="120633" cy="82495"/>
                    </a:xfrm>
                    <a:prstGeom prst="rect">
                      <a:avLst/>
                    </a:prstGeom>
                  </pic:spPr>
                </pic:pic>
              </a:graphicData>
            </a:graphic>
          </wp:anchor>
        </w:drawing>
      </w:r>
      <w:r>
        <w:rPr>
          <w:rFonts w:ascii="Times New Roman" w:hAnsi="Times New Roman" w:eastAsia="Times New Roman" w:cs="Times New Roman"/>
          <w:spacing w:val="-2"/>
          <w:sz w:val="20"/>
          <w:szCs w:val="20"/>
          <w:u w:val="single" w:color="auto"/>
        </w:rPr>
        <w:t>21</w:t>
      </w:r>
    </w:p>
    <w:p w14:paraId="219D9C47">
      <w:pPr>
        <w:spacing w:line="188" w:lineRule="auto"/>
        <w:rPr>
          <w:rFonts w:ascii="Times New Roman" w:hAnsi="Times New Roman" w:eastAsia="Times New Roman" w:cs="Times New Roman"/>
          <w:sz w:val="20"/>
          <w:szCs w:val="20"/>
        </w:rPr>
        <w:sectPr>
          <w:headerReference r:id="rId25" w:type="default"/>
          <w:pgSz w:w="10280" w:h="14630"/>
          <w:pgMar w:top="969" w:right="1199" w:bottom="400" w:left="989" w:header="650" w:footer="0" w:gutter="0"/>
          <w:cols w:space="720" w:num="1"/>
        </w:sectPr>
      </w:pPr>
    </w:p>
    <w:p w14:paraId="4B87F0AC">
      <w:pPr>
        <w:spacing w:before="125" w:line="323" w:lineRule="auto"/>
        <w:ind w:left="49" w:right="82"/>
        <w:jc w:val="both"/>
        <w:rPr>
          <w:rFonts w:ascii="宋体" w:hAnsi="宋体" w:eastAsia="宋体" w:cs="宋体"/>
          <w:sz w:val="20"/>
          <w:szCs w:val="20"/>
        </w:rPr>
      </w:pPr>
      <w:r>
        <w:rPr>
          <w:rFonts w:ascii="宋体" w:hAnsi="宋体" w:eastAsia="宋体" w:cs="宋体"/>
          <w:spacing w:val="12"/>
          <w:sz w:val="20"/>
          <w:szCs w:val="20"/>
        </w:rPr>
        <w:t>轮每转一圈，接近开关</w:t>
      </w:r>
      <w:r>
        <w:rPr>
          <w:rFonts w:ascii="Times New Roman" w:hAnsi="Times New Roman" w:eastAsia="Times New Roman" w:cs="Times New Roman"/>
          <w:spacing w:val="12"/>
          <w:sz w:val="20"/>
          <w:szCs w:val="20"/>
        </w:rPr>
        <w:t>B10V</w:t>
      </w:r>
      <w:r>
        <w:rPr>
          <w:rFonts w:ascii="Times New Roman" w:hAnsi="Times New Roman" w:eastAsia="Times New Roman" w:cs="Times New Roman"/>
          <w:spacing w:val="41"/>
          <w:sz w:val="20"/>
          <w:szCs w:val="20"/>
        </w:rPr>
        <w:t xml:space="preserve"> </w:t>
      </w:r>
      <w:r>
        <w:rPr>
          <w:rFonts w:ascii="宋体" w:hAnsi="宋体" w:eastAsia="宋体" w:cs="宋体"/>
          <w:spacing w:val="12"/>
          <w:sz w:val="20"/>
          <w:szCs w:val="20"/>
        </w:rPr>
        <w:t>产生6个脉冲信号。当均丝辊在运转过程中被异物或结团</w:t>
      </w:r>
      <w:r>
        <w:rPr>
          <w:rFonts w:ascii="宋体" w:hAnsi="宋体" w:eastAsia="宋体" w:cs="宋体"/>
          <w:sz w:val="20"/>
          <w:szCs w:val="20"/>
        </w:rPr>
        <w:t xml:space="preserve"> </w:t>
      </w:r>
      <w:r>
        <w:rPr>
          <w:rFonts w:ascii="宋体" w:hAnsi="宋体" w:eastAsia="宋体" w:cs="宋体"/>
          <w:spacing w:val="9"/>
          <w:sz w:val="20"/>
          <w:szCs w:val="20"/>
        </w:rPr>
        <w:t>的烟丝阻挡时，驱动辊速度就会变慢，接近开关</w:t>
      </w:r>
      <w:r>
        <w:rPr>
          <w:rFonts w:ascii="Times New Roman" w:hAnsi="Times New Roman" w:eastAsia="Times New Roman" w:cs="Times New Roman"/>
          <w:spacing w:val="9"/>
          <w:sz w:val="20"/>
          <w:szCs w:val="20"/>
        </w:rPr>
        <w:t>B10V</w:t>
      </w:r>
      <w:r>
        <w:rPr>
          <w:rFonts w:ascii="Times New Roman" w:hAnsi="Times New Roman" w:eastAsia="Times New Roman" w:cs="Times New Roman"/>
          <w:spacing w:val="50"/>
          <w:sz w:val="20"/>
          <w:szCs w:val="20"/>
        </w:rPr>
        <w:t xml:space="preserve"> </w:t>
      </w:r>
      <w:r>
        <w:rPr>
          <w:rFonts w:ascii="宋体" w:hAnsi="宋体" w:eastAsia="宋体" w:cs="宋体"/>
          <w:spacing w:val="9"/>
          <w:sz w:val="20"/>
          <w:szCs w:val="20"/>
        </w:rPr>
        <w:t>的脉冲信号频率将降低，当降至</w:t>
      </w:r>
      <w:r>
        <w:rPr>
          <w:rFonts w:ascii="宋体" w:hAnsi="宋体" w:eastAsia="宋体" w:cs="宋体"/>
          <w:sz w:val="20"/>
          <w:szCs w:val="20"/>
        </w:rPr>
        <w:t xml:space="preserve"> </w:t>
      </w:r>
      <w:r>
        <w:rPr>
          <w:rFonts w:ascii="宋体" w:hAnsi="宋体" w:eastAsia="宋体" w:cs="宋体"/>
          <w:spacing w:val="9"/>
          <w:sz w:val="20"/>
          <w:szCs w:val="20"/>
        </w:rPr>
        <w:t>设定值时，触发停机报警信号，令机器停机，防止烟丝提升带发生损坏。</w:t>
      </w:r>
    </w:p>
    <w:p w14:paraId="01FB3249">
      <w:pPr>
        <w:spacing w:line="220" w:lineRule="auto"/>
        <w:ind w:left="479"/>
        <w:rPr>
          <w:rFonts w:ascii="宋体" w:hAnsi="宋体" w:eastAsia="宋体" w:cs="宋体"/>
          <w:sz w:val="20"/>
          <w:szCs w:val="20"/>
        </w:rPr>
      </w:pPr>
      <w:r>
        <w:rPr>
          <w:rFonts w:ascii="宋体" w:hAnsi="宋体" w:eastAsia="宋体" w:cs="宋体"/>
          <w:spacing w:val="7"/>
          <w:sz w:val="20"/>
          <w:szCs w:val="20"/>
        </w:rPr>
        <w:t>5.</w:t>
      </w:r>
      <w:r>
        <w:rPr>
          <w:rFonts w:ascii="宋体" w:hAnsi="宋体" w:eastAsia="宋体" w:cs="宋体"/>
          <w:spacing w:val="-49"/>
          <w:sz w:val="20"/>
          <w:szCs w:val="20"/>
        </w:rPr>
        <w:t xml:space="preserve"> </w:t>
      </w:r>
      <w:r>
        <w:rPr>
          <w:rFonts w:ascii="宋体" w:hAnsi="宋体" w:eastAsia="宋体" w:cs="宋体"/>
          <w:spacing w:val="7"/>
          <w:sz w:val="20"/>
          <w:szCs w:val="20"/>
        </w:rPr>
        <w:t>清洁辊</w:t>
      </w:r>
    </w:p>
    <w:p w14:paraId="5A53E291">
      <w:pPr>
        <w:spacing w:before="111" w:line="318" w:lineRule="auto"/>
        <w:ind w:left="49" w:right="73" w:firstLine="430"/>
        <w:rPr>
          <w:rFonts w:ascii="宋体" w:hAnsi="宋体" w:eastAsia="宋体" w:cs="宋体"/>
          <w:sz w:val="20"/>
          <w:szCs w:val="20"/>
        </w:rPr>
      </w:pPr>
      <w:r>
        <w:rPr>
          <w:rFonts w:ascii="宋体" w:hAnsi="宋体" w:eastAsia="宋体" w:cs="宋体"/>
          <w:spacing w:val="23"/>
          <w:sz w:val="20"/>
          <w:szCs w:val="20"/>
        </w:rPr>
        <w:t>如图1-</w:t>
      </w:r>
      <w:r>
        <w:rPr>
          <w:rFonts w:ascii="宋体" w:hAnsi="宋体" w:eastAsia="宋体" w:cs="宋体"/>
          <w:spacing w:val="-53"/>
          <w:sz w:val="20"/>
          <w:szCs w:val="20"/>
        </w:rPr>
        <w:t xml:space="preserve"> </w:t>
      </w:r>
      <w:r>
        <w:rPr>
          <w:rFonts w:ascii="宋体" w:hAnsi="宋体" w:eastAsia="宋体" w:cs="宋体"/>
          <w:spacing w:val="23"/>
          <w:sz w:val="20"/>
          <w:szCs w:val="20"/>
        </w:rPr>
        <w:t>1-30所示，清洁辊主要由轴1、法兰2、同步带轮3、齿刷</w:t>
      </w:r>
      <w:r>
        <w:rPr>
          <w:rFonts w:ascii="宋体" w:hAnsi="宋体" w:eastAsia="宋体" w:cs="宋体"/>
          <w:spacing w:val="22"/>
          <w:sz w:val="20"/>
          <w:szCs w:val="20"/>
        </w:rPr>
        <w:t>4和碟形弹簧</w:t>
      </w:r>
      <w:r>
        <w:rPr>
          <w:rFonts w:ascii="宋体" w:hAnsi="宋体" w:eastAsia="宋体" w:cs="宋体"/>
          <w:sz w:val="20"/>
          <w:szCs w:val="20"/>
        </w:rPr>
        <w:t xml:space="preserve"> </w:t>
      </w:r>
      <w:r>
        <w:rPr>
          <w:rFonts w:ascii="宋体" w:hAnsi="宋体" w:eastAsia="宋体" w:cs="宋体"/>
          <w:spacing w:val="9"/>
          <w:sz w:val="20"/>
          <w:szCs w:val="20"/>
        </w:rPr>
        <w:t>5等组成。它由电动机</w:t>
      </w:r>
      <w:r>
        <w:rPr>
          <w:rFonts w:ascii="宋体" w:hAnsi="宋体" w:eastAsia="宋体" w:cs="宋体"/>
          <w:spacing w:val="-44"/>
          <w:sz w:val="20"/>
          <w:szCs w:val="20"/>
        </w:rPr>
        <w:t xml:space="preserve"> </w:t>
      </w:r>
      <w:r>
        <w:rPr>
          <w:rFonts w:ascii="Times New Roman" w:hAnsi="Times New Roman" w:eastAsia="Times New Roman" w:cs="Times New Roman"/>
          <w:spacing w:val="9"/>
          <w:sz w:val="20"/>
          <w:szCs w:val="20"/>
        </w:rPr>
        <w:t>M4V</w:t>
      </w:r>
      <w:r>
        <w:rPr>
          <w:rFonts w:ascii="Times New Roman" w:hAnsi="Times New Roman" w:eastAsia="Times New Roman" w:cs="Times New Roman"/>
          <w:spacing w:val="31"/>
          <w:w w:val="101"/>
          <w:sz w:val="20"/>
          <w:szCs w:val="20"/>
        </w:rPr>
        <w:t xml:space="preserve"> </w:t>
      </w:r>
      <w:r>
        <w:rPr>
          <w:rFonts w:ascii="宋体" w:hAnsi="宋体" w:eastAsia="宋体" w:cs="宋体"/>
          <w:spacing w:val="9"/>
          <w:sz w:val="20"/>
          <w:szCs w:val="20"/>
        </w:rPr>
        <w:t>通过同步带驱动。</w:t>
      </w:r>
    </w:p>
    <w:p w14:paraId="62507A3A">
      <w:pPr>
        <w:spacing w:before="5" w:line="314" w:lineRule="auto"/>
        <w:ind w:left="49" w:right="72" w:firstLine="430"/>
        <w:jc w:val="both"/>
        <w:rPr>
          <w:rFonts w:ascii="宋体" w:hAnsi="宋体" w:eastAsia="宋体" w:cs="宋体"/>
          <w:sz w:val="20"/>
          <w:szCs w:val="20"/>
        </w:rPr>
      </w:pPr>
      <w:r>
        <w:rPr>
          <w:rFonts w:ascii="宋体" w:hAnsi="宋体" w:eastAsia="宋体" w:cs="宋体"/>
          <w:spacing w:val="15"/>
          <w:sz w:val="20"/>
          <w:szCs w:val="20"/>
        </w:rPr>
        <w:t>在烟丝进入计量料槽之后，清洁辊清洁烟丝提升带上的梳齿</w:t>
      </w:r>
      <w:r>
        <w:rPr>
          <w:rFonts w:ascii="宋体" w:hAnsi="宋体" w:eastAsia="宋体" w:cs="宋体"/>
          <w:spacing w:val="14"/>
          <w:sz w:val="20"/>
          <w:szCs w:val="20"/>
        </w:rPr>
        <w:t>板。清洁辊由电动机</w:t>
      </w:r>
      <w:r>
        <w:rPr>
          <w:rFonts w:ascii="宋体" w:hAnsi="宋体" w:eastAsia="宋体" w:cs="宋体"/>
          <w:sz w:val="20"/>
          <w:szCs w:val="20"/>
        </w:rPr>
        <w:t xml:space="preserve"> </w:t>
      </w:r>
      <w:r>
        <w:rPr>
          <w:rFonts w:ascii="Times New Roman" w:hAnsi="Times New Roman" w:eastAsia="Times New Roman" w:cs="Times New Roman"/>
          <w:spacing w:val="15"/>
          <w:sz w:val="20"/>
          <w:szCs w:val="20"/>
        </w:rPr>
        <w:t>M4V</w:t>
      </w:r>
      <w:r>
        <w:rPr>
          <w:rFonts w:ascii="Times New Roman" w:hAnsi="Times New Roman" w:eastAsia="Times New Roman" w:cs="Times New Roman"/>
          <w:spacing w:val="9"/>
          <w:sz w:val="20"/>
          <w:szCs w:val="20"/>
        </w:rPr>
        <w:t xml:space="preserve">  </w:t>
      </w:r>
      <w:r>
        <w:rPr>
          <w:rFonts w:ascii="宋体" w:hAnsi="宋体" w:eastAsia="宋体" w:cs="宋体"/>
          <w:spacing w:val="15"/>
          <w:sz w:val="20"/>
          <w:szCs w:val="20"/>
        </w:rPr>
        <w:t>驱动。当主驱动器启动时，电动机</w:t>
      </w:r>
      <w:r>
        <w:rPr>
          <w:rFonts w:ascii="宋体" w:hAnsi="宋体" w:eastAsia="宋体" w:cs="宋体"/>
          <w:spacing w:val="-48"/>
          <w:sz w:val="20"/>
          <w:szCs w:val="20"/>
        </w:rPr>
        <w:t xml:space="preserve"> </w:t>
      </w:r>
      <w:r>
        <w:rPr>
          <w:rFonts w:ascii="Times New Roman" w:hAnsi="Times New Roman" w:eastAsia="Times New Roman" w:cs="Times New Roman"/>
          <w:spacing w:val="15"/>
          <w:sz w:val="20"/>
          <w:szCs w:val="20"/>
        </w:rPr>
        <w:t>M4V</w:t>
      </w:r>
      <w:r>
        <w:rPr>
          <w:rFonts w:ascii="Times New Roman" w:hAnsi="Times New Roman" w:eastAsia="Times New Roman" w:cs="Times New Roman"/>
          <w:sz w:val="20"/>
          <w:szCs w:val="20"/>
        </w:rPr>
        <w:t xml:space="preserve">  </w:t>
      </w:r>
      <w:r>
        <w:rPr>
          <w:rFonts w:ascii="宋体" w:hAnsi="宋体" w:eastAsia="宋体" w:cs="宋体"/>
          <w:spacing w:val="15"/>
          <w:sz w:val="20"/>
          <w:szCs w:val="20"/>
        </w:rPr>
        <w:t>启动，轴1是</w:t>
      </w:r>
      <w:r>
        <w:rPr>
          <w:rFonts w:ascii="宋体" w:hAnsi="宋体" w:eastAsia="宋体" w:cs="宋体"/>
          <w:spacing w:val="-58"/>
          <w:sz w:val="20"/>
          <w:szCs w:val="20"/>
        </w:rPr>
        <w:t xml:space="preserve"> </w:t>
      </w:r>
      <w:r>
        <w:rPr>
          <w:rFonts w:ascii="宋体" w:hAnsi="宋体" w:eastAsia="宋体" w:cs="宋体"/>
          <w:spacing w:val="15"/>
          <w:sz w:val="20"/>
          <w:szCs w:val="20"/>
        </w:rPr>
        <w:t>一根方形轴，齿刷4通过</w:t>
      </w:r>
      <w:r>
        <w:rPr>
          <w:rFonts w:ascii="宋体" w:hAnsi="宋体" w:eastAsia="宋体" w:cs="宋体"/>
          <w:sz w:val="20"/>
          <w:szCs w:val="20"/>
        </w:rPr>
        <w:t xml:space="preserve"> </w:t>
      </w:r>
      <w:r>
        <w:rPr>
          <w:rFonts w:ascii="宋体" w:hAnsi="宋体" w:eastAsia="宋体" w:cs="宋体"/>
          <w:spacing w:val="22"/>
          <w:sz w:val="20"/>
          <w:szCs w:val="20"/>
        </w:rPr>
        <w:t>压条安装在轴1的4个平面上，齿刷4由软牛皮制成。工作时，轴</w:t>
      </w:r>
      <w:r>
        <w:rPr>
          <w:rFonts w:ascii="宋体" w:hAnsi="宋体" w:eastAsia="宋体" w:cs="宋体"/>
          <w:spacing w:val="21"/>
          <w:sz w:val="20"/>
          <w:szCs w:val="20"/>
        </w:rPr>
        <w:t>1带动齿刷4一起转</w:t>
      </w:r>
      <w:r>
        <w:rPr>
          <w:rFonts w:ascii="宋体" w:hAnsi="宋体" w:eastAsia="宋体" w:cs="宋体"/>
          <w:sz w:val="20"/>
          <w:szCs w:val="20"/>
        </w:rPr>
        <w:t xml:space="preserve"> </w:t>
      </w:r>
      <w:r>
        <w:rPr>
          <w:rFonts w:ascii="宋体" w:hAnsi="宋体" w:eastAsia="宋体" w:cs="宋体"/>
          <w:spacing w:val="14"/>
          <w:sz w:val="20"/>
          <w:szCs w:val="20"/>
        </w:rPr>
        <w:t>动，转动方向与烟丝提升带的运行方向一致，在转动过程中，齿刷会与烟丝提升带上</w:t>
      </w:r>
      <w:r>
        <w:rPr>
          <w:rFonts w:ascii="宋体" w:hAnsi="宋体" w:eastAsia="宋体" w:cs="宋体"/>
          <w:spacing w:val="9"/>
          <w:sz w:val="20"/>
          <w:szCs w:val="20"/>
        </w:rPr>
        <w:t xml:space="preserve"> </w:t>
      </w:r>
      <w:r>
        <w:rPr>
          <w:rFonts w:ascii="宋体" w:hAnsi="宋体" w:eastAsia="宋体" w:cs="宋体"/>
          <w:spacing w:val="14"/>
          <w:sz w:val="20"/>
          <w:szCs w:val="20"/>
        </w:rPr>
        <w:t>的梳齿板接触，对烟丝提升带的梳齿板进行清洁，把它上面的残留烟丝刷下，使之落</w:t>
      </w:r>
      <w:r>
        <w:rPr>
          <w:rFonts w:ascii="宋体" w:hAnsi="宋体" w:eastAsia="宋体" w:cs="宋体"/>
          <w:spacing w:val="10"/>
          <w:sz w:val="20"/>
          <w:szCs w:val="20"/>
        </w:rPr>
        <w:t xml:space="preserve"> </w:t>
      </w:r>
      <w:r>
        <w:rPr>
          <w:rFonts w:ascii="宋体" w:hAnsi="宋体" w:eastAsia="宋体" w:cs="宋体"/>
          <w:spacing w:val="14"/>
          <w:sz w:val="20"/>
          <w:szCs w:val="20"/>
        </w:rPr>
        <w:t>入烟丝提升带底部护板上。清洁辊上的齿刷必须定期检查磨损情况，必要时更换受损</w:t>
      </w:r>
      <w:r>
        <w:rPr>
          <w:rFonts w:ascii="宋体" w:hAnsi="宋体" w:eastAsia="宋体" w:cs="宋体"/>
          <w:spacing w:val="17"/>
          <w:sz w:val="20"/>
          <w:szCs w:val="20"/>
        </w:rPr>
        <w:t xml:space="preserve"> </w:t>
      </w:r>
      <w:r>
        <w:rPr>
          <w:rFonts w:ascii="宋体" w:hAnsi="宋体" w:eastAsia="宋体" w:cs="宋体"/>
          <w:spacing w:val="2"/>
          <w:sz w:val="20"/>
          <w:szCs w:val="20"/>
        </w:rPr>
        <w:t>的齿刷。</w:t>
      </w:r>
    </w:p>
    <w:p w14:paraId="755AE799">
      <w:pPr>
        <w:spacing w:before="135" w:line="2380" w:lineRule="exact"/>
        <w:ind w:firstLine="1669"/>
      </w:pPr>
      <w:r>
        <w:rPr>
          <w:position w:val="-47"/>
        </w:rPr>
        <w:drawing>
          <wp:inline distT="0" distB="0" distL="0" distR="0">
            <wp:extent cx="3098800" cy="151066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228"/>
                    <a:stretch>
                      <a:fillRect/>
                    </a:stretch>
                  </pic:blipFill>
                  <pic:spPr>
                    <a:xfrm>
                      <a:off x="0" y="0"/>
                      <a:ext cx="3098862" cy="1511239"/>
                    </a:xfrm>
                    <a:prstGeom prst="rect">
                      <a:avLst/>
                    </a:prstGeom>
                  </pic:spPr>
                </pic:pic>
              </a:graphicData>
            </a:graphic>
          </wp:inline>
        </w:drawing>
      </w:r>
    </w:p>
    <w:p w14:paraId="66602D6A">
      <w:pPr>
        <w:spacing w:before="174" w:line="222" w:lineRule="auto"/>
        <w:ind w:left="3022"/>
        <w:rPr>
          <w:rFonts w:ascii="黑体" w:hAnsi="黑体" w:eastAsia="黑体" w:cs="黑体"/>
          <w:sz w:val="20"/>
          <w:szCs w:val="20"/>
        </w:rPr>
      </w:pPr>
      <w:r>
        <w:rPr>
          <w:rFonts w:ascii="黑体" w:hAnsi="黑体" w:eastAsia="黑体" w:cs="黑体"/>
          <w:b/>
          <w:bCs/>
          <w:spacing w:val="-3"/>
          <w:sz w:val="20"/>
          <w:szCs w:val="20"/>
        </w:rPr>
        <w:t>图1-</w:t>
      </w:r>
      <w:r>
        <w:rPr>
          <w:rFonts w:ascii="黑体" w:hAnsi="黑体" w:eastAsia="黑体" w:cs="黑体"/>
          <w:spacing w:val="-41"/>
          <w:sz w:val="20"/>
          <w:szCs w:val="20"/>
        </w:rPr>
        <w:t xml:space="preserve"> </w:t>
      </w:r>
      <w:r>
        <w:rPr>
          <w:rFonts w:ascii="黑体" w:hAnsi="黑体" w:eastAsia="黑体" w:cs="黑体"/>
          <w:b/>
          <w:bCs/>
          <w:spacing w:val="-3"/>
          <w:sz w:val="20"/>
          <w:szCs w:val="20"/>
        </w:rPr>
        <w:t>1-</w:t>
      </w:r>
      <w:r>
        <w:rPr>
          <w:rFonts w:ascii="黑体" w:hAnsi="黑体" w:eastAsia="黑体" w:cs="黑体"/>
          <w:spacing w:val="-60"/>
          <w:sz w:val="20"/>
          <w:szCs w:val="20"/>
        </w:rPr>
        <w:t xml:space="preserve"> </w:t>
      </w:r>
      <w:r>
        <w:rPr>
          <w:rFonts w:ascii="黑体" w:hAnsi="黑体" w:eastAsia="黑体" w:cs="黑体"/>
          <w:b/>
          <w:bCs/>
          <w:spacing w:val="-3"/>
          <w:sz w:val="20"/>
          <w:szCs w:val="20"/>
        </w:rPr>
        <w:t>30</w:t>
      </w:r>
      <w:r>
        <w:rPr>
          <w:rFonts w:ascii="黑体" w:hAnsi="黑体" w:eastAsia="黑体" w:cs="黑体"/>
          <w:spacing w:val="96"/>
          <w:sz w:val="20"/>
          <w:szCs w:val="20"/>
        </w:rPr>
        <w:t xml:space="preserve"> </w:t>
      </w:r>
      <w:r>
        <w:rPr>
          <w:rFonts w:ascii="黑体" w:hAnsi="黑体" w:eastAsia="黑体" w:cs="黑体"/>
          <w:b/>
          <w:bCs/>
          <w:spacing w:val="-3"/>
          <w:sz w:val="20"/>
          <w:szCs w:val="20"/>
        </w:rPr>
        <w:t>清洁辊装置</w:t>
      </w:r>
    </w:p>
    <w:p w14:paraId="65B57F73">
      <w:pPr>
        <w:spacing w:before="92" w:line="219" w:lineRule="auto"/>
        <w:ind w:left="1949"/>
        <w:rPr>
          <w:rFonts w:ascii="宋体" w:hAnsi="宋体" w:eastAsia="宋体" w:cs="宋体"/>
          <w:sz w:val="20"/>
          <w:szCs w:val="20"/>
        </w:rPr>
      </w:pPr>
      <w:r>
        <w:rPr>
          <w:rFonts w:ascii="宋体" w:hAnsi="宋体" w:eastAsia="宋体" w:cs="宋体"/>
          <w:spacing w:val="1"/>
          <w:sz w:val="20"/>
          <w:szCs w:val="20"/>
        </w:rPr>
        <w:t>1.</w:t>
      </w:r>
      <w:r>
        <w:rPr>
          <w:rFonts w:ascii="宋体" w:hAnsi="宋体" w:eastAsia="宋体" w:cs="宋体"/>
          <w:spacing w:val="-57"/>
          <w:sz w:val="20"/>
          <w:szCs w:val="20"/>
        </w:rPr>
        <w:t xml:space="preserve"> </w:t>
      </w:r>
      <w:r>
        <w:rPr>
          <w:rFonts w:ascii="宋体" w:hAnsi="宋体" w:eastAsia="宋体" w:cs="宋体"/>
          <w:spacing w:val="1"/>
          <w:sz w:val="20"/>
          <w:szCs w:val="20"/>
        </w:rPr>
        <w:t>轴</w:t>
      </w:r>
      <w:r>
        <w:rPr>
          <w:rFonts w:ascii="宋体" w:hAnsi="宋体" w:eastAsia="宋体" w:cs="宋体"/>
          <w:spacing w:val="67"/>
          <w:sz w:val="20"/>
          <w:szCs w:val="20"/>
        </w:rPr>
        <w:t xml:space="preserve"> </w:t>
      </w:r>
      <w:r>
        <w:rPr>
          <w:rFonts w:ascii="宋体" w:hAnsi="宋体" w:eastAsia="宋体" w:cs="宋体"/>
          <w:spacing w:val="1"/>
          <w:sz w:val="20"/>
          <w:szCs w:val="20"/>
        </w:rPr>
        <w:t>2.法兰3.同步带轮</w:t>
      </w:r>
      <w:r>
        <w:rPr>
          <w:rFonts w:ascii="宋体" w:hAnsi="宋体" w:eastAsia="宋体" w:cs="宋体"/>
          <w:spacing w:val="92"/>
          <w:sz w:val="20"/>
          <w:szCs w:val="20"/>
        </w:rPr>
        <w:t xml:space="preserve"> </w:t>
      </w:r>
      <w:r>
        <w:rPr>
          <w:rFonts w:ascii="宋体" w:hAnsi="宋体" w:eastAsia="宋体" w:cs="宋体"/>
          <w:spacing w:val="1"/>
          <w:sz w:val="20"/>
          <w:szCs w:val="20"/>
        </w:rPr>
        <w:t>4.齿刷</w:t>
      </w:r>
      <w:r>
        <w:rPr>
          <w:rFonts w:ascii="宋体" w:hAnsi="宋体" w:eastAsia="宋体" w:cs="宋体"/>
          <w:spacing w:val="87"/>
          <w:sz w:val="20"/>
          <w:szCs w:val="20"/>
        </w:rPr>
        <w:t xml:space="preserve"> </w:t>
      </w:r>
      <w:r>
        <w:rPr>
          <w:rFonts w:ascii="宋体" w:hAnsi="宋体" w:eastAsia="宋体" w:cs="宋体"/>
          <w:spacing w:val="1"/>
          <w:sz w:val="20"/>
          <w:szCs w:val="20"/>
        </w:rPr>
        <w:t>5.碟形弹簧</w:t>
      </w:r>
    </w:p>
    <w:p w14:paraId="503BAB0C">
      <w:pPr>
        <w:spacing w:before="304" w:line="220" w:lineRule="auto"/>
        <w:ind w:left="479"/>
        <w:rPr>
          <w:rFonts w:ascii="宋体" w:hAnsi="宋体" w:eastAsia="宋体" w:cs="宋体"/>
          <w:sz w:val="20"/>
          <w:szCs w:val="20"/>
        </w:rPr>
      </w:pPr>
      <w:r>
        <w:rPr>
          <w:rFonts w:ascii="宋体" w:hAnsi="宋体" w:eastAsia="宋体" w:cs="宋体"/>
          <w:spacing w:val="7"/>
          <w:sz w:val="20"/>
          <w:szCs w:val="20"/>
        </w:rPr>
        <w:t>6.</w:t>
      </w:r>
      <w:r>
        <w:rPr>
          <w:rFonts w:ascii="宋体" w:hAnsi="宋体" w:eastAsia="宋体" w:cs="宋体"/>
          <w:spacing w:val="-36"/>
          <w:sz w:val="20"/>
          <w:szCs w:val="20"/>
        </w:rPr>
        <w:t xml:space="preserve"> </w:t>
      </w:r>
      <w:r>
        <w:rPr>
          <w:rFonts w:ascii="宋体" w:hAnsi="宋体" w:eastAsia="宋体" w:cs="宋体"/>
          <w:spacing w:val="7"/>
          <w:sz w:val="20"/>
          <w:szCs w:val="20"/>
        </w:rPr>
        <w:t>磁选装置</w:t>
      </w:r>
    </w:p>
    <w:p w14:paraId="653C7BC3">
      <w:pPr>
        <w:spacing w:before="110" w:line="337" w:lineRule="auto"/>
        <w:ind w:left="49" w:right="90" w:firstLine="430"/>
        <w:rPr>
          <w:rFonts w:ascii="宋体" w:hAnsi="宋体" w:eastAsia="宋体" w:cs="宋体"/>
          <w:sz w:val="20"/>
          <w:szCs w:val="20"/>
        </w:rPr>
      </w:pPr>
      <w:r>
        <w:rPr>
          <w:rFonts w:ascii="宋体" w:hAnsi="宋体" w:eastAsia="宋体" w:cs="宋体"/>
          <w:spacing w:val="27"/>
          <w:sz w:val="20"/>
          <w:szCs w:val="20"/>
        </w:rPr>
        <w:t>如图1-</w:t>
      </w:r>
      <w:r>
        <w:rPr>
          <w:rFonts w:ascii="宋体" w:hAnsi="宋体" w:eastAsia="宋体" w:cs="宋体"/>
          <w:spacing w:val="-44"/>
          <w:sz w:val="20"/>
          <w:szCs w:val="20"/>
        </w:rPr>
        <w:t xml:space="preserve"> </w:t>
      </w:r>
      <w:r>
        <w:rPr>
          <w:rFonts w:ascii="宋体" w:hAnsi="宋体" w:eastAsia="宋体" w:cs="宋体"/>
          <w:spacing w:val="27"/>
          <w:sz w:val="20"/>
          <w:szCs w:val="20"/>
        </w:rPr>
        <w:t>1-</w:t>
      </w:r>
      <w:r>
        <w:rPr>
          <w:rFonts w:ascii="宋体" w:hAnsi="宋体" w:eastAsia="宋体" w:cs="宋体"/>
          <w:spacing w:val="-57"/>
          <w:sz w:val="20"/>
          <w:szCs w:val="20"/>
        </w:rPr>
        <w:t xml:space="preserve"> </w:t>
      </w:r>
      <w:r>
        <w:rPr>
          <w:rFonts w:ascii="宋体" w:hAnsi="宋体" w:eastAsia="宋体" w:cs="宋体"/>
          <w:spacing w:val="27"/>
          <w:sz w:val="20"/>
          <w:szCs w:val="20"/>
        </w:rPr>
        <w:t>31所示，磁选装置主要由磁铁1、支架2、防护门3和转动支架4等</w:t>
      </w:r>
      <w:r>
        <w:rPr>
          <w:rFonts w:ascii="宋体" w:hAnsi="宋体" w:eastAsia="宋体" w:cs="宋体"/>
          <w:sz w:val="20"/>
          <w:szCs w:val="20"/>
        </w:rPr>
        <w:t xml:space="preserve"> 组成。</w:t>
      </w:r>
    </w:p>
    <w:p w14:paraId="38099EAF">
      <w:pPr>
        <w:spacing w:before="4" w:line="323" w:lineRule="auto"/>
        <w:ind w:left="49" w:right="71" w:firstLine="430"/>
        <w:jc w:val="both"/>
        <w:rPr>
          <w:rFonts w:ascii="宋体" w:hAnsi="宋体" w:eastAsia="宋体" w:cs="宋体"/>
          <w:sz w:val="20"/>
          <w:szCs w:val="20"/>
        </w:rPr>
      </w:pPr>
      <w:r>
        <w:rPr>
          <w:rFonts w:ascii="宋体" w:hAnsi="宋体" w:eastAsia="宋体" w:cs="宋体"/>
          <w:spacing w:val="18"/>
          <w:sz w:val="20"/>
          <w:szCs w:val="20"/>
        </w:rPr>
        <w:t>磁铁1是一块平整的长方体永久磁铁，安装在回转</w:t>
      </w:r>
      <w:r>
        <w:rPr>
          <w:rFonts w:ascii="宋体" w:hAnsi="宋体" w:eastAsia="宋体" w:cs="宋体"/>
          <w:spacing w:val="17"/>
          <w:sz w:val="20"/>
          <w:szCs w:val="20"/>
        </w:rPr>
        <w:t>架上。工作时，磁铁的平整面</w:t>
      </w:r>
      <w:r>
        <w:rPr>
          <w:rFonts w:ascii="宋体" w:hAnsi="宋体" w:eastAsia="宋体" w:cs="宋体"/>
          <w:sz w:val="20"/>
          <w:szCs w:val="20"/>
        </w:rPr>
        <w:t xml:space="preserve"> </w:t>
      </w:r>
      <w:r>
        <w:rPr>
          <w:rFonts w:ascii="宋体" w:hAnsi="宋体" w:eastAsia="宋体" w:cs="宋体"/>
          <w:spacing w:val="14"/>
          <w:sz w:val="20"/>
          <w:szCs w:val="20"/>
        </w:rPr>
        <w:t>为竖直方向，磁力面朝烟丝运行方向，在烟丝贴近磁铁表面下落过程中，烟丝中混入</w:t>
      </w:r>
      <w:r>
        <w:rPr>
          <w:rFonts w:ascii="宋体" w:hAnsi="宋体" w:eastAsia="宋体" w:cs="宋体"/>
          <w:spacing w:val="9"/>
          <w:sz w:val="20"/>
          <w:szCs w:val="20"/>
        </w:rPr>
        <w:t xml:space="preserve"> </w:t>
      </w:r>
      <w:r>
        <w:rPr>
          <w:rFonts w:ascii="宋体" w:hAnsi="宋体" w:eastAsia="宋体" w:cs="宋体"/>
          <w:spacing w:val="14"/>
          <w:sz w:val="20"/>
          <w:szCs w:val="20"/>
        </w:rPr>
        <w:t xml:space="preserve">的铁质杂物被吸附在磁铁表面上而被去除。磁铁上的铁质杂物不能自动清除，必须定 </w:t>
      </w:r>
      <w:r>
        <w:rPr>
          <w:rFonts w:ascii="宋体" w:hAnsi="宋体" w:eastAsia="宋体" w:cs="宋体"/>
          <w:spacing w:val="15"/>
          <w:sz w:val="20"/>
          <w:szCs w:val="20"/>
        </w:rPr>
        <w:t>时人工清理。磁铁1和防护门3可以自动翻转和</w:t>
      </w:r>
      <w:r>
        <w:rPr>
          <w:rFonts w:ascii="宋体" w:hAnsi="宋体" w:eastAsia="宋体" w:cs="宋体"/>
          <w:spacing w:val="14"/>
          <w:sz w:val="20"/>
          <w:szCs w:val="20"/>
        </w:rPr>
        <w:t>打开，通过选择开关</w:t>
      </w:r>
      <w:r>
        <w:rPr>
          <w:rFonts w:ascii="Times New Roman" w:hAnsi="Times New Roman" w:eastAsia="Times New Roman" w:cs="Times New Roman"/>
          <w:spacing w:val="14"/>
          <w:sz w:val="20"/>
          <w:szCs w:val="20"/>
        </w:rPr>
        <w:t>S15V</w:t>
      </w:r>
      <w:r>
        <w:rPr>
          <w:rFonts w:ascii="Times New Roman" w:hAnsi="Times New Roman" w:eastAsia="Times New Roman" w:cs="Times New Roman"/>
          <w:spacing w:val="3"/>
          <w:sz w:val="20"/>
          <w:szCs w:val="20"/>
        </w:rPr>
        <w:t xml:space="preserve">  </w:t>
      </w:r>
      <w:r>
        <w:rPr>
          <w:rFonts w:ascii="宋体" w:hAnsi="宋体" w:eastAsia="宋体" w:cs="宋体"/>
          <w:spacing w:val="14"/>
          <w:sz w:val="20"/>
          <w:szCs w:val="20"/>
        </w:rPr>
        <w:t>控制安装在</w:t>
      </w:r>
      <w:r>
        <w:rPr>
          <w:rFonts w:ascii="宋体" w:hAnsi="宋体" w:eastAsia="宋体" w:cs="宋体"/>
          <w:spacing w:val="1"/>
          <w:sz w:val="20"/>
          <w:szCs w:val="20"/>
        </w:rPr>
        <w:t xml:space="preserve"> </w:t>
      </w:r>
      <w:r>
        <w:rPr>
          <w:rFonts w:ascii="宋体" w:hAnsi="宋体" w:eastAsia="宋体" w:cs="宋体"/>
          <w:spacing w:val="11"/>
          <w:sz w:val="20"/>
          <w:szCs w:val="20"/>
        </w:rPr>
        <w:t>支架2侧面的电动机</w:t>
      </w:r>
      <w:r>
        <w:rPr>
          <w:rFonts w:ascii="宋体" w:hAnsi="宋体" w:eastAsia="宋体" w:cs="宋体"/>
          <w:spacing w:val="-58"/>
          <w:sz w:val="20"/>
          <w:szCs w:val="20"/>
        </w:rPr>
        <w:t xml:space="preserve"> </w:t>
      </w:r>
      <w:r>
        <w:rPr>
          <w:rFonts w:ascii="Times New Roman" w:hAnsi="Times New Roman" w:eastAsia="Times New Roman" w:cs="Times New Roman"/>
          <w:spacing w:val="11"/>
          <w:sz w:val="20"/>
          <w:szCs w:val="20"/>
        </w:rPr>
        <w:t>M14V</w:t>
      </w:r>
      <w:r>
        <w:rPr>
          <w:rFonts w:ascii="Times New Roman" w:hAnsi="Times New Roman" w:eastAsia="Times New Roman" w:cs="Times New Roman"/>
          <w:spacing w:val="41"/>
          <w:w w:val="101"/>
          <w:sz w:val="20"/>
          <w:szCs w:val="20"/>
        </w:rPr>
        <w:t xml:space="preserve"> </w:t>
      </w:r>
      <w:r>
        <w:rPr>
          <w:rFonts w:ascii="宋体" w:hAnsi="宋体" w:eastAsia="宋体" w:cs="宋体"/>
          <w:spacing w:val="11"/>
          <w:sz w:val="20"/>
          <w:szCs w:val="20"/>
        </w:rPr>
        <w:t>来实现，动力</w:t>
      </w:r>
      <w:r>
        <w:rPr>
          <w:rFonts w:ascii="宋体" w:hAnsi="宋体" w:eastAsia="宋体" w:cs="宋体"/>
          <w:spacing w:val="10"/>
          <w:sz w:val="20"/>
          <w:szCs w:val="20"/>
        </w:rPr>
        <w:t>通过链轮传递。当选择开关</w:t>
      </w:r>
      <w:r>
        <w:rPr>
          <w:rFonts w:ascii="Times New Roman" w:hAnsi="Times New Roman" w:eastAsia="Times New Roman" w:cs="Times New Roman"/>
          <w:spacing w:val="10"/>
          <w:sz w:val="20"/>
          <w:szCs w:val="20"/>
        </w:rPr>
        <w:t>S15V</w:t>
      </w:r>
      <w:r>
        <w:rPr>
          <w:rFonts w:ascii="Times New Roman" w:hAnsi="Times New Roman" w:eastAsia="Times New Roman" w:cs="Times New Roman"/>
          <w:spacing w:val="47"/>
          <w:sz w:val="20"/>
          <w:szCs w:val="20"/>
        </w:rPr>
        <w:t xml:space="preserve"> </w:t>
      </w:r>
      <w:r>
        <w:rPr>
          <w:rFonts w:ascii="宋体" w:hAnsi="宋体" w:eastAsia="宋体" w:cs="宋体"/>
          <w:spacing w:val="10"/>
          <w:sz w:val="20"/>
          <w:szCs w:val="20"/>
        </w:rPr>
        <w:t>处于工作状</w:t>
      </w:r>
      <w:r>
        <w:rPr>
          <w:rFonts w:ascii="宋体" w:hAnsi="宋体" w:eastAsia="宋体" w:cs="宋体"/>
          <w:sz w:val="20"/>
          <w:szCs w:val="20"/>
        </w:rPr>
        <w:t xml:space="preserve"> </w:t>
      </w:r>
      <w:r>
        <w:rPr>
          <w:rFonts w:ascii="宋体" w:hAnsi="宋体" w:eastAsia="宋体" w:cs="宋体"/>
          <w:spacing w:val="10"/>
          <w:sz w:val="20"/>
          <w:szCs w:val="20"/>
        </w:rPr>
        <w:t>态</w:t>
      </w:r>
      <w:r>
        <w:rPr>
          <w:rFonts w:ascii="宋体" w:hAnsi="宋体" w:eastAsia="宋体" w:cs="宋体"/>
          <w:spacing w:val="-37"/>
          <w:sz w:val="20"/>
          <w:szCs w:val="20"/>
        </w:rPr>
        <w:t xml:space="preserve"> </w:t>
      </w:r>
      <w:r>
        <w:rPr>
          <w:rFonts w:ascii="宋体" w:hAnsi="宋体" w:eastAsia="宋体" w:cs="宋体"/>
          <w:spacing w:val="10"/>
          <w:sz w:val="20"/>
          <w:szCs w:val="20"/>
        </w:rPr>
        <w:t>时</w:t>
      </w:r>
      <w:r>
        <w:rPr>
          <w:rFonts w:ascii="宋体" w:hAnsi="宋体" w:eastAsia="宋体" w:cs="宋体"/>
          <w:spacing w:val="-54"/>
          <w:sz w:val="20"/>
          <w:szCs w:val="20"/>
        </w:rPr>
        <w:t xml:space="preserve"> </w:t>
      </w:r>
      <w:r>
        <w:rPr>
          <w:rFonts w:ascii="宋体" w:hAnsi="宋体" w:eastAsia="宋体" w:cs="宋体"/>
          <w:spacing w:val="10"/>
          <w:sz w:val="20"/>
          <w:szCs w:val="20"/>
        </w:rPr>
        <w:t>，</w:t>
      </w:r>
      <w:r>
        <w:rPr>
          <w:rFonts w:ascii="Times New Roman" w:hAnsi="Times New Roman" w:eastAsia="Times New Roman" w:cs="Times New Roman"/>
          <w:spacing w:val="10"/>
          <w:sz w:val="20"/>
          <w:szCs w:val="20"/>
        </w:rPr>
        <w:t>M14V</w:t>
      </w:r>
      <w:r>
        <w:rPr>
          <w:rFonts w:ascii="Times New Roman" w:hAnsi="Times New Roman" w:eastAsia="Times New Roman" w:cs="Times New Roman"/>
          <w:spacing w:val="42"/>
          <w:sz w:val="20"/>
          <w:szCs w:val="20"/>
        </w:rPr>
        <w:t xml:space="preserve"> </w:t>
      </w:r>
      <w:r>
        <w:rPr>
          <w:rFonts w:ascii="宋体" w:hAnsi="宋体" w:eastAsia="宋体" w:cs="宋体"/>
          <w:spacing w:val="10"/>
          <w:sz w:val="20"/>
          <w:szCs w:val="20"/>
        </w:rPr>
        <w:t>驱动磁铁1转向工作位置，并带动防护门3关闭；当选择开关</w:t>
      </w:r>
      <w:r>
        <w:rPr>
          <w:rFonts w:ascii="宋体" w:hAnsi="宋体" w:eastAsia="宋体" w:cs="宋体"/>
          <w:spacing w:val="-40"/>
          <w:sz w:val="20"/>
          <w:szCs w:val="20"/>
        </w:rPr>
        <w:t xml:space="preserve"> </w:t>
      </w:r>
      <w:r>
        <w:rPr>
          <w:rFonts w:ascii="Times New Roman" w:hAnsi="Times New Roman" w:eastAsia="Times New Roman" w:cs="Times New Roman"/>
          <w:spacing w:val="9"/>
          <w:sz w:val="20"/>
          <w:szCs w:val="20"/>
        </w:rPr>
        <w:t>S15V</w:t>
      </w:r>
      <w:r>
        <w:rPr>
          <w:rFonts w:ascii="Times New Roman" w:hAnsi="Times New Roman" w:eastAsia="Times New Roman" w:cs="Times New Roman"/>
          <w:spacing w:val="47"/>
          <w:w w:val="101"/>
          <w:sz w:val="20"/>
          <w:szCs w:val="20"/>
        </w:rPr>
        <w:t xml:space="preserve"> </w:t>
      </w:r>
      <w:r>
        <w:rPr>
          <w:rFonts w:ascii="宋体" w:hAnsi="宋体" w:eastAsia="宋体" w:cs="宋体"/>
          <w:spacing w:val="9"/>
          <w:sz w:val="20"/>
          <w:szCs w:val="20"/>
        </w:rPr>
        <w:t>处于</w:t>
      </w:r>
      <w:r>
        <w:rPr>
          <w:rFonts w:ascii="宋体" w:hAnsi="宋体" w:eastAsia="宋体" w:cs="宋体"/>
          <w:sz w:val="20"/>
          <w:szCs w:val="20"/>
        </w:rPr>
        <w:t xml:space="preserve"> </w:t>
      </w:r>
      <w:r>
        <w:rPr>
          <w:rFonts w:ascii="宋体" w:hAnsi="宋体" w:eastAsia="宋体" w:cs="宋体"/>
          <w:spacing w:val="11"/>
          <w:sz w:val="20"/>
          <w:szCs w:val="20"/>
        </w:rPr>
        <w:t>清洁状态时，</w:t>
      </w:r>
      <w:r>
        <w:rPr>
          <w:rFonts w:ascii="宋体" w:hAnsi="宋体" w:eastAsia="宋体" w:cs="宋体"/>
          <w:spacing w:val="-34"/>
          <w:sz w:val="20"/>
          <w:szCs w:val="20"/>
        </w:rPr>
        <w:t xml:space="preserve"> </w:t>
      </w:r>
      <w:r>
        <w:rPr>
          <w:rFonts w:ascii="Times New Roman" w:hAnsi="Times New Roman" w:eastAsia="Times New Roman" w:cs="Times New Roman"/>
          <w:spacing w:val="11"/>
          <w:sz w:val="20"/>
          <w:szCs w:val="20"/>
        </w:rPr>
        <w:t>M14V</w:t>
      </w:r>
      <w:r>
        <w:rPr>
          <w:rFonts w:ascii="Times New Roman" w:hAnsi="Times New Roman" w:eastAsia="Times New Roman" w:cs="Times New Roman"/>
          <w:sz w:val="20"/>
          <w:szCs w:val="20"/>
        </w:rPr>
        <w:t xml:space="preserve">  </w:t>
      </w:r>
      <w:r>
        <w:rPr>
          <w:rFonts w:ascii="宋体" w:hAnsi="宋体" w:eastAsia="宋体" w:cs="宋体"/>
          <w:spacing w:val="11"/>
          <w:sz w:val="20"/>
          <w:szCs w:val="20"/>
        </w:rPr>
        <w:t>驱动防护门3自动打开，同时磁铁1转向机器正前方的清洁位置。</w:t>
      </w:r>
    </w:p>
    <w:p w14:paraId="3C4E4C76">
      <w:pPr>
        <w:spacing w:before="46" w:line="326" w:lineRule="auto"/>
        <w:ind w:left="49" w:right="87" w:firstLine="430"/>
        <w:rPr>
          <w:rFonts w:ascii="宋体" w:hAnsi="宋体" w:eastAsia="宋体" w:cs="宋体"/>
          <w:sz w:val="20"/>
          <w:szCs w:val="20"/>
        </w:rPr>
      </w:pPr>
      <w:r>
        <w:drawing>
          <wp:anchor distT="0" distB="0" distL="0" distR="0" simplePos="0" relativeHeight="251725824" behindDoc="0" locked="0" layoutInCell="1" allowOverlap="1">
            <wp:simplePos x="0" y="0"/>
            <wp:positionH relativeFrom="column">
              <wp:posOffset>0</wp:posOffset>
            </wp:positionH>
            <wp:positionV relativeFrom="paragraph">
              <wp:posOffset>551180</wp:posOffset>
            </wp:positionV>
            <wp:extent cx="114300" cy="11430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229"/>
                    <a:stretch>
                      <a:fillRect/>
                    </a:stretch>
                  </pic:blipFill>
                  <pic:spPr>
                    <a:xfrm>
                      <a:off x="0" y="0"/>
                      <a:ext cx="114255" cy="114315"/>
                    </a:xfrm>
                    <a:prstGeom prst="rect">
                      <a:avLst/>
                    </a:prstGeom>
                  </pic:spPr>
                </pic:pic>
              </a:graphicData>
            </a:graphic>
          </wp:anchor>
        </w:drawing>
      </w:r>
      <w:r>
        <w:rPr>
          <w:rFonts w:ascii="宋体" w:hAnsi="宋体" w:eastAsia="宋体" w:cs="宋体"/>
          <w:spacing w:val="14"/>
          <w:sz w:val="20"/>
          <w:szCs w:val="20"/>
        </w:rPr>
        <w:t>在对磁选装置清洁时，由于工作区域属于强磁场范围，必须严格按照使用说明书</w:t>
      </w:r>
      <w:r>
        <w:rPr>
          <w:rFonts w:ascii="宋体" w:hAnsi="宋体" w:eastAsia="宋体" w:cs="宋体"/>
          <w:spacing w:val="11"/>
          <w:sz w:val="20"/>
          <w:szCs w:val="20"/>
        </w:rPr>
        <w:t xml:space="preserve"> </w:t>
      </w:r>
      <w:r>
        <w:rPr>
          <w:rFonts w:ascii="宋体" w:hAnsi="宋体" w:eastAsia="宋体" w:cs="宋体"/>
          <w:spacing w:val="7"/>
          <w:sz w:val="20"/>
          <w:szCs w:val="20"/>
        </w:rPr>
        <w:t>的相关规范要求进行操作。</w:t>
      </w:r>
    </w:p>
    <w:p w14:paraId="54FB08EC">
      <w:pPr>
        <w:spacing w:before="225" w:line="206" w:lineRule="auto"/>
        <w:ind w:left="219"/>
        <w:rPr>
          <w:sz w:val="12"/>
          <w:szCs w:val="12"/>
        </w:rPr>
      </w:pPr>
      <w:r>
        <w:rPr>
          <w:rFonts w:ascii="Times New Roman" w:hAnsi="Times New Roman" w:eastAsia="Times New Roman" w:cs="Times New Roman"/>
          <w:spacing w:val="-2"/>
          <w:sz w:val="12"/>
          <w:szCs w:val="12"/>
        </w:rPr>
        <w:t>22</w:t>
      </w:r>
      <w:r>
        <w:rPr>
          <w:rFonts w:ascii="Times New Roman" w:hAnsi="Times New Roman" w:eastAsia="Times New Roman" w:cs="Times New Roman"/>
          <w:sz w:val="12"/>
          <w:szCs w:val="12"/>
        </w:rPr>
        <w:t xml:space="preserve">       </w:t>
      </w:r>
      <w:r>
        <w:rPr>
          <w:position w:val="-8"/>
          <w:sz w:val="12"/>
          <w:szCs w:val="12"/>
        </w:rPr>
        <w:drawing>
          <wp:inline distT="0" distB="0" distL="0" distR="0">
            <wp:extent cx="88265" cy="9461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230"/>
                    <a:stretch>
                      <a:fillRect/>
                    </a:stretch>
                  </pic:blipFill>
                  <pic:spPr>
                    <a:xfrm>
                      <a:off x="0" y="0"/>
                      <a:ext cx="88887" cy="95232"/>
                    </a:xfrm>
                    <a:prstGeom prst="rect">
                      <a:avLst/>
                    </a:prstGeom>
                  </pic:spPr>
                </pic:pic>
              </a:graphicData>
            </a:graphic>
          </wp:inline>
        </w:drawing>
      </w:r>
    </w:p>
    <w:p w14:paraId="78E66132">
      <w:pPr>
        <w:spacing w:line="206" w:lineRule="auto"/>
        <w:rPr>
          <w:sz w:val="12"/>
          <w:szCs w:val="12"/>
        </w:rPr>
        <w:sectPr>
          <w:headerReference r:id="rId26" w:type="default"/>
          <w:pgSz w:w="10270" w:h="14660"/>
          <w:pgMar w:top="1023" w:right="999" w:bottom="400" w:left="1200" w:header="406" w:footer="0" w:gutter="0"/>
          <w:cols w:space="720" w:num="1"/>
        </w:sectPr>
      </w:pPr>
    </w:p>
    <w:p w14:paraId="0E92CC36">
      <w:pPr>
        <w:pStyle w:val="2"/>
        <w:spacing w:line="260" w:lineRule="auto"/>
      </w:pPr>
    </w:p>
    <w:p w14:paraId="541A4259">
      <w:pPr>
        <w:pStyle w:val="2"/>
        <w:tabs>
          <w:tab w:val="left" w:pos="3808"/>
        </w:tabs>
        <w:spacing w:before="58"/>
        <w:rPr>
          <w:sz w:val="16"/>
          <w:szCs w:val="16"/>
        </w:rPr>
      </w:pPr>
      <w:r>
        <w:rPr>
          <w:strike/>
          <w:position w:val="5"/>
          <w:sz w:val="20"/>
          <w:szCs w:val="20"/>
        </w:rPr>
        <w:tab/>
      </w:r>
      <w:r>
        <w:rPr>
          <w:spacing w:val="66"/>
          <w:position w:val="5"/>
          <w:sz w:val="20"/>
          <w:szCs w:val="20"/>
        </w:rPr>
        <w:t xml:space="preserve"> </w:t>
      </w:r>
      <w:r>
        <w:rPr>
          <w:spacing w:val="3"/>
          <w:position w:val="5"/>
          <w:sz w:val="20"/>
          <w:szCs w:val="20"/>
        </w:rPr>
        <w:t xml:space="preserve">.e                </w:t>
      </w:r>
      <w:r>
        <w:rPr>
          <w:rFonts w:hint="eastAsia" w:ascii="宋体" w:hAnsi="宋体" w:eastAsia="宋体" w:cs="宋体"/>
          <w:spacing w:val="3"/>
          <w:sz w:val="16"/>
          <w:szCs w:val="16"/>
          <w:lang w:eastAsia="zh-CN"/>
        </w:rPr>
        <w:t>1</w:t>
      </w:r>
      <w:r>
        <w:rPr>
          <w:position w:val="-3"/>
          <w:sz w:val="16"/>
          <w:szCs w:val="16"/>
        </w:rPr>
        <w:drawing>
          <wp:inline distT="0" distB="0" distL="0" distR="0">
            <wp:extent cx="703580" cy="209550"/>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231"/>
                    <a:stretch>
                      <a:fillRect/>
                    </a:stretch>
                  </pic:blipFill>
                  <pic:spPr>
                    <a:xfrm>
                      <a:off x="0" y="0"/>
                      <a:ext cx="703702" cy="209583"/>
                    </a:xfrm>
                    <a:prstGeom prst="rect">
                      <a:avLst/>
                    </a:prstGeom>
                  </pic:spPr>
                </pic:pic>
              </a:graphicData>
            </a:graphic>
          </wp:inline>
        </w:drawing>
      </w:r>
    </w:p>
    <w:p w14:paraId="44BCC5B8">
      <w:pPr>
        <w:pStyle w:val="2"/>
        <w:spacing w:line="321" w:lineRule="auto"/>
      </w:pPr>
    </w:p>
    <w:p w14:paraId="3066E4AB">
      <w:pPr>
        <w:spacing w:line="3380" w:lineRule="exact"/>
        <w:ind w:firstLine="1429"/>
      </w:pPr>
      <w:r>
        <w:rPr>
          <w:position w:val="-67"/>
        </w:rPr>
        <w:drawing>
          <wp:inline distT="0" distB="0" distL="0" distR="0">
            <wp:extent cx="3314065" cy="214566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232"/>
                    <a:stretch>
                      <a:fillRect/>
                    </a:stretch>
                  </pic:blipFill>
                  <pic:spPr>
                    <a:xfrm>
                      <a:off x="0" y="0"/>
                      <a:ext cx="3314685" cy="2146280"/>
                    </a:xfrm>
                    <a:prstGeom prst="rect">
                      <a:avLst/>
                    </a:prstGeom>
                  </pic:spPr>
                </pic:pic>
              </a:graphicData>
            </a:graphic>
          </wp:inline>
        </w:drawing>
      </w:r>
    </w:p>
    <w:p w14:paraId="6B85839C">
      <w:pPr>
        <w:spacing w:before="264" w:line="222" w:lineRule="auto"/>
        <w:ind w:left="3072"/>
        <w:rPr>
          <w:rFonts w:ascii="黑体" w:hAnsi="黑体" w:eastAsia="黑体" w:cs="黑体"/>
          <w:sz w:val="20"/>
          <w:szCs w:val="20"/>
        </w:rPr>
      </w:pPr>
      <w:r>
        <w:rPr>
          <w:rFonts w:ascii="黑体" w:hAnsi="黑体" w:eastAsia="黑体" w:cs="黑体"/>
          <w:b/>
          <w:bCs/>
          <w:sz w:val="20"/>
          <w:szCs w:val="20"/>
        </w:rPr>
        <w:t>图1-</w:t>
      </w:r>
      <w:r>
        <w:rPr>
          <w:rFonts w:ascii="黑体" w:hAnsi="黑体" w:eastAsia="黑体" w:cs="黑体"/>
          <w:spacing w:val="-45"/>
          <w:sz w:val="20"/>
          <w:szCs w:val="20"/>
        </w:rPr>
        <w:t xml:space="preserve"> </w:t>
      </w:r>
      <w:r>
        <w:rPr>
          <w:rFonts w:ascii="黑体" w:hAnsi="黑体" w:eastAsia="黑体" w:cs="黑体"/>
          <w:b/>
          <w:bCs/>
          <w:sz w:val="20"/>
          <w:szCs w:val="20"/>
        </w:rPr>
        <w:t>1-</w:t>
      </w:r>
      <w:r>
        <w:rPr>
          <w:rFonts w:ascii="黑体" w:hAnsi="黑体" w:eastAsia="黑体" w:cs="黑体"/>
          <w:spacing w:val="-58"/>
          <w:sz w:val="20"/>
          <w:szCs w:val="20"/>
        </w:rPr>
        <w:t xml:space="preserve"> </w:t>
      </w:r>
      <w:r>
        <w:rPr>
          <w:rFonts w:ascii="黑体" w:hAnsi="黑体" w:eastAsia="黑体" w:cs="黑体"/>
          <w:b/>
          <w:bCs/>
          <w:sz w:val="20"/>
          <w:szCs w:val="20"/>
        </w:rPr>
        <w:t>31</w:t>
      </w:r>
      <w:r>
        <w:rPr>
          <w:rFonts w:ascii="黑体" w:hAnsi="黑体" w:eastAsia="黑体" w:cs="黑体"/>
          <w:spacing w:val="65"/>
          <w:sz w:val="20"/>
          <w:szCs w:val="20"/>
        </w:rPr>
        <w:t xml:space="preserve"> </w:t>
      </w:r>
      <w:r>
        <w:rPr>
          <w:rFonts w:ascii="黑体" w:hAnsi="黑体" w:eastAsia="黑体" w:cs="黑体"/>
          <w:b/>
          <w:bCs/>
          <w:sz w:val="20"/>
          <w:szCs w:val="20"/>
        </w:rPr>
        <w:t>磁选装置</w:t>
      </w:r>
    </w:p>
    <w:p w14:paraId="48922A99">
      <w:pPr>
        <w:spacing w:before="94" w:line="220" w:lineRule="auto"/>
        <w:ind w:left="2299"/>
        <w:rPr>
          <w:rFonts w:ascii="宋体" w:hAnsi="宋体" w:eastAsia="宋体" w:cs="宋体"/>
          <w:sz w:val="20"/>
          <w:szCs w:val="20"/>
        </w:rPr>
      </w:pPr>
      <w:r>
        <w:rPr>
          <w:rFonts w:ascii="宋体" w:hAnsi="宋体" w:eastAsia="宋体" w:cs="宋体"/>
          <w:spacing w:val="-4"/>
          <w:sz w:val="20"/>
          <w:szCs w:val="20"/>
        </w:rPr>
        <w:t>1.磁铁</w:t>
      </w:r>
      <w:r>
        <w:rPr>
          <w:rFonts w:ascii="宋体" w:hAnsi="宋体" w:eastAsia="宋体" w:cs="宋体"/>
          <w:spacing w:val="62"/>
          <w:sz w:val="20"/>
          <w:szCs w:val="20"/>
        </w:rPr>
        <w:t xml:space="preserve"> </w:t>
      </w:r>
      <w:r>
        <w:rPr>
          <w:rFonts w:ascii="宋体" w:hAnsi="宋体" w:eastAsia="宋体" w:cs="宋体"/>
          <w:spacing w:val="-4"/>
          <w:sz w:val="20"/>
          <w:szCs w:val="20"/>
        </w:rPr>
        <w:t>2.支架</w:t>
      </w:r>
      <w:r>
        <w:rPr>
          <w:rFonts w:ascii="宋体" w:hAnsi="宋体" w:eastAsia="宋体" w:cs="宋体"/>
          <w:spacing w:val="90"/>
          <w:sz w:val="20"/>
          <w:szCs w:val="20"/>
        </w:rPr>
        <w:t xml:space="preserve"> </w:t>
      </w:r>
      <w:r>
        <w:rPr>
          <w:rFonts w:ascii="宋体" w:hAnsi="宋体" w:eastAsia="宋体" w:cs="宋体"/>
          <w:spacing w:val="-4"/>
          <w:sz w:val="20"/>
          <w:szCs w:val="20"/>
        </w:rPr>
        <w:t>3.防护门</w:t>
      </w:r>
      <w:r>
        <w:rPr>
          <w:rFonts w:ascii="宋体" w:hAnsi="宋体" w:eastAsia="宋体" w:cs="宋体"/>
          <w:spacing w:val="52"/>
          <w:sz w:val="20"/>
          <w:szCs w:val="20"/>
        </w:rPr>
        <w:t xml:space="preserve"> </w:t>
      </w:r>
      <w:r>
        <w:rPr>
          <w:rFonts w:ascii="宋体" w:hAnsi="宋体" w:eastAsia="宋体" w:cs="宋体"/>
          <w:spacing w:val="-4"/>
          <w:sz w:val="20"/>
          <w:szCs w:val="20"/>
        </w:rPr>
        <w:t>4.转动支架</w:t>
      </w:r>
    </w:p>
    <w:p w14:paraId="4D5448B6">
      <w:pPr>
        <w:spacing w:before="281" w:line="219" w:lineRule="auto"/>
        <w:ind w:left="449"/>
        <w:rPr>
          <w:rFonts w:ascii="宋体" w:hAnsi="宋体" w:eastAsia="宋体" w:cs="宋体"/>
          <w:sz w:val="20"/>
          <w:szCs w:val="20"/>
        </w:rPr>
      </w:pPr>
      <w:r>
        <w:rPr>
          <w:rFonts w:ascii="宋体" w:hAnsi="宋体" w:eastAsia="宋体" w:cs="宋体"/>
          <w:spacing w:val="4"/>
          <w:sz w:val="20"/>
          <w:szCs w:val="20"/>
        </w:rPr>
        <w:t>7.</w:t>
      </w:r>
      <w:r>
        <w:rPr>
          <w:rFonts w:ascii="宋体" w:hAnsi="宋体" w:eastAsia="宋体" w:cs="宋体"/>
          <w:spacing w:val="-35"/>
          <w:sz w:val="20"/>
          <w:szCs w:val="20"/>
        </w:rPr>
        <w:t xml:space="preserve"> </w:t>
      </w:r>
      <w:r>
        <w:rPr>
          <w:rFonts w:ascii="宋体" w:hAnsi="宋体" w:eastAsia="宋体" w:cs="宋体"/>
          <w:spacing w:val="4"/>
          <w:sz w:val="20"/>
          <w:szCs w:val="20"/>
        </w:rPr>
        <w:t>摊铺辊</w:t>
      </w:r>
    </w:p>
    <w:p w14:paraId="75C57875">
      <w:pPr>
        <w:spacing w:before="100" w:line="324" w:lineRule="auto"/>
        <w:ind w:left="29" w:right="19" w:firstLine="420"/>
        <w:jc w:val="both"/>
        <w:rPr>
          <w:rFonts w:ascii="宋体" w:hAnsi="宋体" w:eastAsia="宋体" w:cs="宋体"/>
          <w:sz w:val="20"/>
          <w:szCs w:val="20"/>
        </w:rPr>
      </w:pPr>
      <w:r>
        <w:rPr>
          <w:rFonts w:ascii="宋体" w:hAnsi="宋体" w:eastAsia="宋体" w:cs="宋体"/>
          <w:spacing w:val="25"/>
          <w:sz w:val="20"/>
          <w:szCs w:val="20"/>
        </w:rPr>
        <w:t>如图1-</w:t>
      </w:r>
      <w:r>
        <w:rPr>
          <w:rFonts w:ascii="宋体" w:hAnsi="宋体" w:eastAsia="宋体" w:cs="宋体"/>
          <w:spacing w:val="-49"/>
          <w:sz w:val="20"/>
          <w:szCs w:val="20"/>
        </w:rPr>
        <w:t xml:space="preserve"> </w:t>
      </w:r>
      <w:r>
        <w:rPr>
          <w:rFonts w:ascii="宋体" w:hAnsi="宋体" w:eastAsia="宋体" w:cs="宋体"/>
          <w:spacing w:val="25"/>
          <w:sz w:val="20"/>
          <w:szCs w:val="20"/>
        </w:rPr>
        <w:t>1-</w:t>
      </w:r>
      <w:r>
        <w:rPr>
          <w:rFonts w:ascii="宋体" w:hAnsi="宋体" w:eastAsia="宋体" w:cs="宋体"/>
          <w:spacing w:val="-60"/>
          <w:sz w:val="20"/>
          <w:szCs w:val="20"/>
        </w:rPr>
        <w:t xml:space="preserve"> </w:t>
      </w:r>
      <w:r>
        <w:rPr>
          <w:rFonts w:ascii="宋体" w:hAnsi="宋体" w:eastAsia="宋体" w:cs="宋体"/>
          <w:spacing w:val="25"/>
          <w:sz w:val="20"/>
          <w:szCs w:val="20"/>
        </w:rPr>
        <w:t>32所示，摊铺辊主要由轴1、齿钉2、法兰3、</w:t>
      </w:r>
      <w:r>
        <w:rPr>
          <w:rFonts w:ascii="宋体" w:hAnsi="宋体" w:eastAsia="宋体" w:cs="宋体"/>
          <w:spacing w:val="24"/>
          <w:sz w:val="20"/>
          <w:szCs w:val="20"/>
        </w:rPr>
        <w:t>同步带轮4、防护罩5</w:t>
      </w:r>
      <w:r>
        <w:rPr>
          <w:rFonts w:ascii="宋体" w:hAnsi="宋体" w:eastAsia="宋体" w:cs="宋体"/>
          <w:sz w:val="20"/>
          <w:szCs w:val="20"/>
        </w:rPr>
        <w:t xml:space="preserve"> </w:t>
      </w:r>
      <w:r>
        <w:rPr>
          <w:rFonts w:ascii="宋体" w:hAnsi="宋体" w:eastAsia="宋体" w:cs="宋体"/>
          <w:spacing w:val="18"/>
          <w:sz w:val="20"/>
          <w:szCs w:val="20"/>
        </w:rPr>
        <w:t>等组成。摊铺辊的动力来源于电动机</w:t>
      </w:r>
      <w:r>
        <w:rPr>
          <w:rFonts w:ascii="宋体" w:hAnsi="宋体" w:eastAsia="宋体" w:cs="宋体"/>
          <w:spacing w:val="-58"/>
          <w:sz w:val="20"/>
          <w:szCs w:val="20"/>
        </w:rPr>
        <w:t xml:space="preserve"> </w:t>
      </w:r>
      <w:r>
        <w:rPr>
          <w:rFonts w:ascii="Times New Roman" w:hAnsi="Times New Roman" w:eastAsia="Times New Roman" w:cs="Times New Roman"/>
          <w:spacing w:val="18"/>
          <w:sz w:val="20"/>
          <w:szCs w:val="20"/>
        </w:rPr>
        <w:t xml:space="preserve">M4V,   </w:t>
      </w:r>
      <w:r>
        <w:rPr>
          <w:rFonts w:ascii="宋体" w:hAnsi="宋体" w:eastAsia="宋体" w:cs="宋体"/>
          <w:spacing w:val="18"/>
          <w:sz w:val="20"/>
          <w:szCs w:val="20"/>
        </w:rPr>
        <w:t>通过驱动同步带轮4带动轴1高</w:t>
      </w:r>
      <w:r>
        <w:rPr>
          <w:rFonts w:ascii="宋体" w:hAnsi="宋体" w:eastAsia="宋体" w:cs="宋体"/>
          <w:spacing w:val="17"/>
          <w:sz w:val="20"/>
          <w:szCs w:val="20"/>
        </w:rPr>
        <w:t>速转动，</w:t>
      </w:r>
      <w:r>
        <w:rPr>
          <w:rFonts w:ascii="宋体" w:hAnsi="宋体" w:eastAsia="宋体" w:cs="宋体"/>
          <w:sz w:val="20"/>
          <w:szCs w:val="20"/>
        </w:rPr>
        <w:t xml:space="preserve"> </w:t>
      </w:r>
      <w:r>
        <w:rPr>
          <w:rFonts w:ascii="宋体" w:hAnsi="宋体" w:eastAsia="宋体" w:cs="宋体"/>
          <w:spacing w:val="17"/>
          <w:sz w:val="20"/>
          <w:szCs w:val="20"/>
        </w:rPr>
        <w:t>轴1上安装有750颗齿钉2随轴一起转动，把从提升带上落下</w:t>
      </w:r>
      <w:r>
        <w:rPr>
          <w:rFonts w:ascii="宋体" w:hAnsi="宋体" w:eastAsia="宋体" w:cs="宋体"/>
          <w:spacing w:val="16"/>
          <w:sz w:val="20"/>
          <w:szCs w:val="20"/>
        </w:rPr>
        <w:t>的烟丝打散，使其松散均</w:t>
      </w:r>
      <w:r>
        <w:rPr>
          <w:rFonts w:ascii="宋体" w:hAnsi="宋体" w:eastAsia="宋体" w:cs="宋体"/>
          <w:sz w:val="20"/>
          <w:szCs w:val="20"/>
        </w:rPr>
        <w:t xml:space="preserve"> </w:t>
      </w:r>
      <w:r>
        <w:rPr>
          <w:rFonts w:ascii="宋体" w:hAnsi="宋体" w:eastAsia="宋体" w:cs="宋体"/>
          <w:spacing w:val="5"/>
          <w:sz w:val="20"/>
          <w:szCs w:val="20"/>
        </w:rPr>
        <w:t>匀地落入计量料槽中。</w:t>
      </w:r>
    </w:p>
    <w:p w14:paraId="798E91AB">
      <w:pPr>
        <w:spacing w:before="210" w:line="2640" w:lineRule="exact"/>
        <w:ind w:firstLine="1149"/>
      </w:pPr>
      <w:r>
        <w:rPr>
          <w:position w:val="-52"/>
        </w:rPr>
        <w:drawing>
          <wp:inline distT="0" distB="0" distL="0" distR="0">
            <wp:extent cx="3670300" cy="167576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233"/>
                    <a:stretch>
                      <a:fillRect/>
                    </a:stretch>
                  </pic:blipFill>
                  <pic:spPr>
                    <a:xfrm>
                      <a:off x="0" y="0"/>
                      <a:ext cx="3670320" cy="1676389"/>
                    </a:xfrm>
                    <a:prstGeom prst="rect">
                      <a:avLst/>
                    </a:prstGeom>
                  </pic:spPr>
                </pic:pic>
              </a:graphicData>
            </a:graphic>
          </wp:inline>
        </w:drawing>
      </w:r>
    </w:p>
    <w:p w14:paraId="6E176EAB">
      <w:pPr>
        <w:spacing w:before="234" w:line="222" w:lineRule="auto"/>
        <w:ind w:left="2992"/>
        <w:rPr>
          <w:rFonts w:ascii="黑体" w:hAnsi="黑体" w:eastAsia="黑体" w:cs="黑体"/>
          <w:sz w:val="20"/>
          <w:szCs w:val="20"/>
        </w:rPr>
      </w:pPr>
      <w:r>
        <w:rPr>
          <w:rFonts w:ascii="黑体" w:hAnsi="黑体" w:eastAsia="黑体" w:cs="黑体"/>
          <w:b/>
          <w:bCs/>
          <w:sz w:val="20"/>
          <w:szCs w:val="20"/>
        </w:rPr>
        <w:t>图1-</w:t>
      </w:r>
      <w:r>
        <w:rPr>
          <w:rFonts w:ascii="黑体" w:hAnsi="黑体" w:eastAsia="黑体" w:cs="黑体"/>
          <w:spacing w:val="-46"/>
          <w:sz w:val="20"/>
          <w:szCs w:val="20"/>
        </w:rPr>
        <w:t xml:space="preserve"> </w:t>
      </w:r>
      <w:r>
        <w:rPr>
          <w:rFonts w:ascii="黑体" w:hAnsi="黑体" w:eastAsia="黑体" w:cs="黑体"/>
          <w:b/>
          <w:bCs/>
          <w:sz w:val="20"/>
          <w:szCs w:val="20"/>
        </w:rPr>
        <w:t>1-32</w:t>
      </w:r>
      <w:r>
        <w:rPr>
          <w:rFonts w:ascii="黑体" w:hAnsi="黑体" w:eastAsia="黑体" w:cs="黑体"/>
          <w:spacing w:val="84"/>
          <w:sz w:val="20"/>
          <w:szCs w:val="20"/>
        </w:rPr>
        <w:t xml:space="preserve"> </w:t>
      </w:r>
      <w:r>
        <w:rPr>
          <w:rFonts w:ascii="黑体" w:hAnsi="黑体" w:eastAsia="黑体" w:cs="黑体"/>
          <w:b/>
          <w:bCs/>
          <w:sz w:val="20"/>
          <w:szCs w:val="20"/>
        </w:rPr>
        <w:t>摊铺辊装置</w:t>
      </w:r>
    </w:p>
    <w:p w14:paraId="49A1EE59">
      <w:pPr>
        <w:spacing w:before="92" w:line="219" w:lineRule="auto"/>
        <w:ind w:left="1449"/>
        <w:rPr>
          <w:rFonts w:ascii="宋体" w:hAnsi="宋体" w:eastAsia="宋体" w:cs="宋体"/>
          <w:sz w:val="20"/>
          <w:szCs w:val="20"/>
        </w:rPr>
      </w:pPr>
      <w:r>
        <w:rPr>
          <w:rFonts w:ascii="宋体" w:hAnsi="宋体" w:eastAsia="宋体" w:cs="宋体"/>
          <w:spacing w:val="10"/>
          <w:sz w:val="20"/>
          <w:szCs w:val="20"/>
        </w:rPr>
        <w:t>1.轴</w:t>
      </w:r>
      <w:r>
        <w:rPr>
          <w:rFonts w:ascii="宋体" w:hAnsi="宋体" w:eastAsia="宋体" w:cs="宋体"/>
          <w:spacing w:val="77"/>
          <w:sz w:val="20"/>
          <w:szCs w:val="20"/>
        </w:rPr>
        <w:t xml:space="preserve"> </w:t>
      </w:r>
      <w:r>
        <w:rPr>
          <w:rFonts w:ascii="宋体" w:hAnsi="宋体" w:eastAsia="宋体" w:cs="宋体"/>
          <w:spacing w:val="10"/>
          <w:sz w:val="20"/>
          <w:szCs w:val="20"/>
        </w:rPr>
        <w:t>2.齿钉3.法兰4.</w:t>
      </w:r>
      <w:r>
        <w:rPr>
          <w:rFonts w:ascii="宋体" w:hAnsi="宋体" w:eastAsia="宋体" w:cs="宋体"/>
          <w:spacing w:val="-48"/>
          <w:sz w:val="20"/>
          <w:szCs w:val="20"/>
        </w:rPr>
        <w:t xml:space="preserve"> </w:t>
      </w:r>
      <w:r>
        <w:rPr>
          <w:rFonts w:ascii="宋体" w:hAnsi="宋体" w:eastAsia="宋体" w:cs="宋体"/>
          <w:spacing w:val="10"/>
          <w:sz w:val="20"/>
          <w:szCs w:val="20"/>
        </w:rPr>
        <w:t>同步带轮5.</w:t>
      </w:r>
      <w:r>
        <w:rPr>
          <w:rFonts w:ascii="宋体" w:hAnsi="宋体" w:eastAsia="宋体" w:cs="宋体"/>
          <w:spacing w:val="-56"/>
          <w:sz w:val="20"/>
          <w:szCs w:val="20"/>
        </w:rPr>
        <w:t xml:space="preserve"> </w:t>
      </w:r>
      <w:r>
        <w:rPr>
          <w:rFonts w:ascii="宋体" w:hAnsi="宋体" w:eastAsia="宋体" w:cs="宋体"/>
          <w:spacing w:val="10"/>
          <w:sz w:val="20"/>
          <w:szCs w:val="20"/>
        </w:rPr>
        <w:t>防护罩</w:t>
      </w:r>
      <w:r>
        <w:rPr>
          <w:rFonts w:ascii="宋体" w:hAnsi="宋体" w:eastAsia="宋体" w:cs="宋体"/>
          <w:spacing w:val="92"/>
          <w:sz w:val="20"/>
          <w:szCs w:val="20"/>
        </w:rPr>
        <w:t xml:space="preserve"> </w:t>
      </w:r>
      <w:r>
        <w:rPr>
          <w:rFonts w:ascii="宋体" w:hAnsi="宋体" w:eastAsia="宋体" w:cs="宋体"/>
          <w:spacing w:val="10"/>
          <w:sz w:val="20"/>
          <w:szCs w:val="20"/>
        </w:rPr>
        <w:t>6.碟</w:t>
      </w:r>
      <w:r>
        <w:rPr>
          <w:rFonts w:ascii="宋体" w:hAnsi="宋体" w:eastAsia="宋体" w:cs="宋体"/>
          <w:spacing w:val="9"/>
          <w:sz w:val="20"/>
          <w:szCs w:val="20"/>
        </w:rPr>
        <w:t>形弹簧</w:t>
      </w:r>
    </w:p>
    <w:p w14:paraId="1D0CFE39">
      <w:pPr>
        <w:spacing w:before="284" w:line="219" w:lineRule="auto"/>
        <w:ind w:left="449"/>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40"/>
          <w:sz w:val="20"/>
          <w:szCs w:val="20"/>
        </w:rPr>
        <w:t xml:space="preserve"> </w:t>
      </w:r>
      <w:r>
        <w:rPr>
          <w:rFonts w:ascii="宋体" w:hAnsi="宋体" w:eastAsia="宋体" w:cs="宋体"/>
          <w:spacing w:val="6"/>
          <w:sz w:val="20"/>
          <w:szCs w:val="20"/>
        </w:rPr>
        <w:t>计量料槽</w:t>
      </w:r>
    </w:p>
    <w:p w14:paraId="51AE6BDF">
      <w:pPr>
        <w:spacing w:before="123" w:line="324" w:lineRule="auto"/>
        <w:ind w:left="29" w:right="63" w:firstLine="420"/>
        <w:jc w:val="both"/>
        <w:rPr>
          <w:rFonts w:ascii="宋体" w:hAnsi="宋体" w:eastAsia="宋体" w:cs="宋体"/>
          <w:sz w:val="20"/>
          <w:szCs w:val="20"/>
        </w:rPr>
      </w:pPr>
      <w:r>
        <w:rPr>
          <w:rFonts w:ascii="宋体" w:hAnsi="宋体" w:eastAsia="宋体" w:cs="宋体"/>
          <w:spacing w:val="19"/>
          <w:sz w:val="20"/>
          <w:szCs w:val="20"/>
        </w:rPr>
        <w:t>如图1-1-33所示，计量料槽中的烟丝料位由15个光电开关</w:t>
      </w:r>
      <w:r>
        <w:rPr>
          <w:rFonts w:ascii="Times New Roman" w:hAnsi="Times New Roman" w:eastAsia="Times New Roman" w:cs="Times New Roman"/>
          <w:spacing w:val="19"/>
          <w:sz w:val="20"/>
          <w:szCs w:val="20"/>
        </w:rPr>
        <w:t>B20V</w:t>
      </w:r>
      <w:r>
        <w:rPr>
          <w:rFonts w:ascii="Times New Roman" w:hAnsi="Times New Roman" w:eastAsia="Times New Roman" w:cs="Times New Roman"/>
          <w:spacing w:val="37"/>
          <w:sz w:val="20"/>
          <w:szCs w:val="20"/>
        </w:rPr>
        <w:t xml:space="preserve"> </w:t>
      </w:r>
      <w:r>
        <w:rPr>
          <w:rFonts w:ascii="宋体" w:hAnsi="宋体" w:eastAsia="宋体" w:cs="宋体"/>
          <w:spacing w:val="19"/>
          <w:sz w:val="20"/>
          <w:szCs w:val="20"/>
        </w:rPr>
        <w:t>监控。计量料</w:t>
      </w:r>
      <w:r>
        <w:rPr>
          <w:rFonts w:ascii="宋体" w:hAnsi="宋体" w:eastAsia="宋体" w:cs="宋体"/>
          <w:sz w:val="20"/>
          <w:szCs w:val="20"/>
        </w:rPr>
        <w:t xml:space="preserve"> </w:t>
      </w:r>
      <w:r>
        <w:rPr>
          <w:rFonts w:ascii="宋体" w:hAnsi="宋体" w:eastAsia="宋体" w:cs="宋体"/>
          <w:spacing w:val="15"/>
          <w:sz w:val="20"/>
          <w:szCs w:val="20"/>
        </w:rPr>
        <w:t>槽监控器由料位监控器和料位合理性检查组成。监控</w:t>
      </w:r>
      <w:r>
        <w:rPr>
          <w:rFonts w:ascii="宋体" w:hAnsi="宋体" w:eastAsia="宋体" w:cs="宋体"/>
          <w:spacing w:val="14"/>
          <w:sz w:val="20"/>
          <w:szCs w:val="20"/>
        </w:rPr>
        <w:t>器由15个光电开关所组成，排列</w:t>
      </w:r>
      <w:r>
        <w:rPr>
          <w:rFonts w:ascii="宋体" w:hAnsi="宋体" w:eastAsia="宋体" w:cs="宋体"/>
          <w:sz w:val="20"/>
          <w:szCs w:val="20"/>
        </w:rPr>
        <w:t xml:space="preserve"> </w:t>
      </w:r>
      <w:r>
        <w:rPr>
          <w:rFonts w:ascii="宋体" w:hAnsi="宋体" w:eastAsia="宋体" w:cs="宋体"/>
          <w:spacing w:val="20"/>
          <w:sz w:val="20"/>
          <w:szCs w:val="20"/>
        </w:rPr>
        <w:t>为3组，每组5个。这几组光电开关在计量料槽宽度方向间隔分开，持续监测烟丝料</w:t>
      </w:r>
      <w:r>
        <w:rPr>
          <w:rFonts w:ascii="宋体" w:hAnsi="宋体" w:eastAsia="宋体" w:cs="宋体"/>
          <w:spacing w:val="6"/>
          <w:sz w:val="20"/>
          <w:szCs w:val="20"/>
        </w:rPr>
        <w:t xml:space="preserve"> </w:t>
      </w:r>
      <w:r>
        <w:rPr>
          <w:rFonts w:ascii="宋体" w:hAnsi="宋体" w:eastAsia="宋体" w:cs="宋体"/>
          <w:spacing w:val="17"/>
          <w:sz w:val="20"/>
          <w:szCs w:val="20"/>
        </w:rPr>
        <w:t>位。每组中的光电开关纵向排列，在每组对面放置一面镜子，每个光电开关由1个发</w:t>
      </w:r>
    </w:p>
    <w:p w14:paraId="76C2B3BA">
      <w:pPr>
        <w:pStyle w:val="2"/>
        <w:spacing w:line="296" w:lineRule="auto"/>
      </w:pPr>
    </w:p>
    <w:p w14:paraId="12AD27A4">
      <w:pPr>
        <w:spacing w:before="58" w:line="222" w:lineRule="auto"/>
        <w:ind w:left="7379"/>
        <w:rPr>
          <w:rFonts w:ascii="Times New Roman" w:hAnsi="Times New Roman" w:eastAsia="Times New Roman" w:cs="Times New Roman"/>
          <w:sz w:val="20"/>
          <w:szCs w:val="20"/>
        </w:rPr>
      </w:pPr>
      <w:r>
        <w:drawing>
          <wp:anchor distT="0" distB="0" distL="0" distR="0" simplePos="0" relativeHeight="251726848" behindDoc="0" locked="0" layoutInCell="1" allowOverlap="1">
            <wp:simplePos x="0" y="0"/>
            <wp:positionH relativeFrom="column">
              <wp:posOffset>4685665</wp:posOffset>
            </wp:positionH>
            <wp:positionV relativeFrom="paragraph">
              <wp:posOffset>37465</wp:posOffset>
            </wp:positionV>
            <wp:extent cx="368300" cy="635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234"/>
                    <a:stretch>
                      <a:fillRect/>
                    </a:stretch>
                  </pic:blipFill>
                  <pic:spPr>
                    <a:xfrm>
                      <a:off x="0" y="0"/>
                      <a:ext cx="368298" cy="6350"/>
                    </a:xfrm>
                    <a:prstGeom prst="rect">
                      <a:avLst/>
                    </a:prstGeom>
                  </pic:spPr>
                </pic:pic>
              </a:graphicData>
            </a:graphic>
          </wp:anchor>
        </w:drawing>
      </w:r>
      <w:r>
        <w:rPr>
          <w:rFonts w:ascii="宋体" w:hAnsi="宋体" w:eastAsia="宋体" w:cs="宋体"/>
          <w:spacing w:val="-8"/>
          <w:position w:val="4"/>
          <w:sz w:val="13"/>
          <w:szCs w:val="13"/>
        </w:rPr>
        <w:t>■</w:t>
      </w:r>
      <w:r>
        <w:rPr>
          <w:rFonts w:ascii="宋体" w:hAnsi="宋体" w:eastAsia="宋体" w:cs="宋体"/>
          <w:spacing w:val="63"/>
          <w:w w:val="101"/>
          <w:position w:val="4"/>
          <w:sz w:val="13"/>
          <w:szCs w:val="13"/>
        </w:rPr>
        <w:t xml:space="preserve"> </w:t>
      </w:r>
      <w:r>
        <w:rPr>
          <w:rFonts w:ascii="Times New Roman" w:hAnsi="Times New Roman" w:eastAsia="Times New Roman" w:cs="Times New Roman"/>
          <w:spacing w:val="-8"/>
          <w:position w:val="-1"/>
          <w:sz w:val="20"/>
          <w:szCs w:val="20"/>
          <w:u w:val="single" w:color="auto"/>
        </w:rPr>
        <w:t>23</w:t>
      </w:r>
      <w:r>
        <w:rPr>
          <w:rFonts w:ascii="Times New Roman" w:hAnsi="Times New Roman" w:eastAsia="Times New Roman" w:cs="Times New Roman"/>
          <w:position w:val="-1"/>
          <w:sz w:val="20"/>
          <w:szCs w:val="20"/>
          <w:u w:val="single" w:color="auto"/>
        </w:rPr>
        <w:t xml:space="preserve">     </w:t>
      </w:r>
    </w:p>
    <w:p w14:paraId="543C0424">
      <w:pPr>
        <w:spacing w:line="222" w:lineRule="auto"/>
        <w:rPr>
          <w:rFonts w:ascii="Times New Roman" w:hAnsi="Times New Roman" w:eastAsia="Times New Roman" w:cs="Times New Roman"/>
          <w:sz w:val="20"/>
          <w:szCs w:val="20"/>
        </w:rPr>
        <w:sectPr>
          <w:headerReference r:id="rId27" w:type="default"/>
          <w:pgSz w:w="10280" w:h="14630"/>
          <w:pgMar w:top="400" w:right="1159" w:bottom="400" w:left="1070" w:header="0" w:footer="0" w:gutter="0"/>
          <w:cols w:space="720" w:num="1"/>
        </w:sectPr>
      </w:pPr>
    </w:p>
    <w:p w14:paraId="5A03A958">
      <w:pPr>
        <w:spacing w:line="130" w:lineRule="exact"/>
      </w:pPr>
    </w:p>
    <w:p w14:paraId="0B17180A">
      <w:pPr>
        <w:spacing w:line="130" w:lineRule="exact"/>
        <w:sectPr>
          <w:pgSz w:w="10280" w:h="14650"/>
          <w:pgMar w:top="400" w:right="1099" w:bottom="400" w:left="1139" w:header="0" w:footer="0" w:gutter="0"/>
          <w:cols w:equalWidth="0" w:num="1">
            <w:col w:w="8041"/>
          </w:cols>
        </w:sectPr>
      </w:pPr>
    </w:p>
    <w:p w14:paraId="6FF3F7B6">
      <w:pPr>
        <w:spacing w:before="39" w:line="500" w:lineRule="exact"/>
        <w:ind w:firstLine="230"/>
      </w:pPr>
      <w:r>
        <w:rPr>
          <w:position w:val="-10"/>
        </w:rPr>
        <w:drawing>
          <wp:inline distT="0" distB="0" distL="0" distR="0">
            <wp:extent cx="354965" cy="31750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235"/>
                    <a:stretch>
                      <a:fillRect/>
                    </a:stretch>
                  </pic:blipFill>
                  <pic:spPr>
                    <a:xfrm>
                      <a:off x="0" y="0"/>
                      <a:ext cx="355569" cy="317502"/>
                    </a:xfrm>
                    <a:prstGeom prst="rect">
                      <a:avLst/>
                    </a:prstGeom>
                  </pic:spPr>
                </pic:pic>
              </a:graphicData>
            </a:graphic>
          </wp:inline>
        </w:drawing>
      </w:r>
    </w:p>
    <w:p w14:paraId="2C6DA3A3">
      <w:pPr>
        <w:spacing w:line="39" w:lineRule="exact"/>
      </w:pPr>
    </w:p>
    <w:p w14:paraId="24EBFF3D">
      <w:pPr>
        <w:pStyle w:val="2"/>
        <w:spacing w:line="14" w:lineRule="auto"/>
        <w:rPr>
          <w:sz w:val="2"/>
        </w:rPr>
      </w:pPr>
      <w:r>
        <w:rPr>
          <w:sz w:val="2"/>
          <w:szCs w:val="2"/>
        </w:rPr>
        <w:br w:type="column"/>
      </w:r>
    </w:p>
    <w:p w14:paraId="02C1E629">
      <w:pPr>
        <w:spacing w:before="94" w:line="219" w:lineRule="auto"/>
        <w:rPr>
          <w:rFonts w:ascii="宋体" w:hAnsi="宋体" w:eastAsia="宋体" w:cs="宋体"/>
          <w:sz w:val="20"/>
          <w:szCs w:val="20"/>
        </w:rPr>
      </w:pPr>
      <w:r>
        <w:rPr>
          <w:rFonts w:ascii="宋体" w:hAnsi="宋体" w:eastAsia="宋体" w:cs="宋体"/>
          <w:b/>
          <w:bCs/>
          <w:spacing w:val="-6"/>
          <w:sz w:val="20"/>
          <w:szCs w:val="20"/>
          <w:u w:val="single" w:color="auto"/>
        </w:rPr>
        <w:t>第</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一</w:t>
      </w:r>
      <w:r>
        <w:rPr>
          <w:rFonts w:ascii="宋体" w:hAnsi="宋体" w:eastAsia="宋体" w:cs="宋体"/>
          <w:spacing w:val="-29"/>
          <w:sz w:val="20"/>
          <w:szCs w:val="20"/>
          <w:u w:val="single" w:color="auto"/>
        </w:rPr>
        <w:t xml:space="preserve"> </w:t>
      </w:r>
      <w:r>
        <w:rPr>
          <w:rFonts w:ascii="宋体" w:hAnsi="宋体" w:eastAsia="宋体" w:cs="宋体"/>
          <w:b/>
          <w:bCs/>
          <w:spacing w:val="-6"/>
          <w:sz w:val="20"/>
          <w:szCs w:val="20"/>
          <w:u w:val="single" w:color="auto"/>
        </w:rPr>
        <w:t>篇</w:t>
      </w:r>
      <w:r>
        <w:rPr>
          <w:rFonts w:ascii="宋体" w:hAnsi="宋体" w:eastAsia="宋体" w:cs="宋体"/>
          <w:spacing w:val="14"/>
          <w:sz w:val="20"/>
          <w:szCs w:val="20"/>
          <w:u w:val="single" w:color="auto"/>
        </w:rPr>
        <w:t xml:space="preserve">  </w:t>
      </w:r>
      <w:r>
        <w:rPr>
          <w:rFonts w:ascii="宋体" w:hAnsi="宋体" w:eastAsia="宋体" w:cs="宋体"/>
          <w:b/>
          <w:bCs/>
          <w:spacing w:val="-6"/>
          <w:sz w:val="20"/>
          <w:szCs w:val="20"/>
          <w:u w:val="single" w:color="auto"/>
        </w:rPr>
        <w:t>设</w:t>
      </w:r>
      <w:r>
        <w:rPr>
          <w:rFonts w:ascii="宋体" w:hAnsi="宋体" w:eastAsia="宋体" w:cs="宋体"/>
          <w:spacing w:val="-29"/>
          <w:sz w:val="20"/>
          <w:szCs w:val="20"/>
          <w:u w:val="single" w:color="auto"/>
        </w:rPr>
        <w:t xml:space="preserve"> </w:t>
      </w:r>
      <w:r>
        <w:rPr>
          <w:rFonts w:ascii="宋体" w:hAnsi="宋体" w:eastAsia="宋体" w:cs="宋体"/>
          <w:b/>
          <w:bCs/>
          <w:spacing w:val="-6"/>
          <w:sz w:val="20"/>
          <w:szCs w:val="20"/>
          <w:u w:val="single" w:color="auto"/>
        </w:rPr>
        <w:t>备</w:t>
      </w:r>
      <w:r>
        <w:rPr>
          <w:rFonts w:ascii="宋体" w:hAnsi="宋体" w:eastAsia="宋体" w:cs="宋体"/>
          <w:spacing w:val="-34"/>
          <w:sz w:val="20"/>
          <w:szCs w:val="20"/>
          <w:u w:val="single" w:color="auto"/>
        </w:rPr>
        <w:t xml:space="preserve"> </w:t>
      </w:r>
      <w:r>
        <w:rPr>
          <w:rFonts w:ascii="宋体" w:hAnsi="宋体" w:eastAsia="宋体" w:cs="宋体"/>
          <w:b/>
          <w:bCs/>
          <w:spacing w:val="-6"/>
          <w:sz w:val="20"/>
          <w:szCs w:val="20"/>
          <w:u w:val="single" w:color="auto"/>
        </w:rPr>
        <w:t>操</w:t>
      </w:r>
      <w:r>
        <w:rPr>
          <w:rFonts w:ascii="宋体" w:hAnsi="宋体" w:eastAsia="宋体" w:cs="宋体"/>
          <w:spacing w:val="-32"/>
          <w:sz w:val="20"/>
          <w:szCs w:val="20"/>
          <w:u w:val="single" w:color="auto"/>
        </w:rPr>
        <w:t xml:space="preserve"> </w:t>
      </w:r>
      <w:r>
        <w:rPr>
          <w:rFonts w:ascii="宋体" w:hAnsi="宋体" w:eastAsia="宋体" w:cs="宋体"/>
          <w:b/>
          <w:bCs/>
          <w:spacing w:val="-6"/>
          <w:sz w:val="20"/>
          <w:szCs w:val="20"/>
          <w:u w:val="single" w:color="auto"/>
        </w:rPr>
        <w:t>作</w:t>
      </w:r>
      <w:r>
        <w:rPr>
          <w:rFonts w:ascii="宋体" w:hAnsi="宋体" w:eastAsia="宋体" w:cs="宋体"/>
          <w:spacing w:val="-29"/>
          <w:sz w:val="20"/>
          <w:szCs w:val="20"/>
          <w:u w:val="single" w:color="auto"/>
        </w:rPr>
        <w:t xml:space="preserve"> </w:t>
      </w:r>
      <w:r>
        <w:rPr>
          <w:rFonts w:ascii="宋体" w:hAnsi="宋体" w:eastAsia="宋体" w:cs="宋体"/>
          <w:b/>
          <w:bCs/>
          <w:spacing w:val="-6"/>
          <w:sz w:val="20"/>
          <w:szCs w:val="20"/>
          <w:u w:val="single" w:color="auto"/>
        </w:rPr>
        <w:t>与</w:t>
      </w:r>
      <w:r>
        <w:rPr>
          <w:rFonts w:ascii="宋体" w:hAnsi="宋体" w:eastAsia="宋体" w:cs="宋体"/>
          <w:spacing w:val="-29"/>
          <w:sz w:val="20"/>
          <w:szCs w:val="20"/>
          <w:u w:val="single" w:color="auto"/>
        </w:rPr>
        <w:t xml:space="preserve"> </w:t>
      </w:r>
      <w:r>
        <w:rPr>
          <w:rFonts w:ascii="宋体" w:hAnsi="宋体" w:eastAsia="宋体" w:cs="宋体"/>
          <w:b/>
          <w:bCs/>
          <w:spacing w:val="-6"/>
          <w:sz w:val="20"/>
          <w:szCs w:val="20"/>
          <w:u w:val="single" w:color="auto"/>
        </w:rPr>
        <w:t>维</w:t>
      </w:r>
      <w:r>
        <w:rPr>
          <w:rFonts w:ascii="宋体" w:hAnsi="宋体" w:eastAsia="宋体" w:cs="宋体"/>
          <w:spacing w:val="-32"/>
          <w:sz w:val="20"/>
          <w:szCs w:val="20"/>
          <w:u w:val="single" w:color="auto"/>
        </w:rPr>
        <w:t xml:space="preserve"> </w:t>
      </w:r>
      <w:r>
        <w:rPr>
          <w:rFonts w:ascii="宋体" w:hAnsi="宋体" w:eastAsia="宋体" w:cs="宋体"/>
          <w:b/>
          <w:bCs/>
          <w:spacing w:val="-6"/>
          <w:sz w:val="20"/>
          <w:szCs w:val="20"/>
          <w:u w:val="single" w:color="auto"/>
        </w:rPr>
        <w:t>护</w:t>
      </w:r>
      <w:r>
        <w:rPr>
          <w:rFonts w:ascii="宋体" w:hAnsi="宋体" w:eastAsia="宋体" w:cs="宋体"/>
          <w:spacing w:val="-6"/>
          <w:sz w:val="20"/>
          <w:szCs w:val="20"/>
          <w:u w:val="single" w:color="auto"/>
        </w:rPr>
        <w:t xml:space="preserve">                              </w:t>
      </w:r>
      <w:r>
        <w:rPr>
          <w:rFonts w:ascii="宋体" w:hAnsi="宋体" w:eastAsia="宋体" w:cs="宋体"/>
          <w:spacing w:val="-7"/>
          <w:sz w:val="20"/>
          <w:szCs w:val="20"/>
          <w:u w:val="single" w:color="auto"/>
        </w:rPr>
        <w:t xml:space="preserve">                 </w:t>
      </w:r>
    </w:p>
    <w:p w14:paraId="01EFD0DF">
      <w:pPr>
        <w:spacing w:line="219" w:lineRule="auto"/>
        <w:rPr>
          <w:rFonts w:ascii="宋体" w:hAnsi="宋体" w:eastAsia="宋体" w:cs="宋体"/>
          <w:sz w:val="20"/>
          <w:szCs w:val="20"/>
        </w:rPr>
        <w:sectPr>
          <w:type w:val="continuous"/>
          <w:pgSz w:w="10280" w:h="14650"/>
          <w:pgMar w:top="400" w:right="1099" w:bottom="400" w:left="1139" w:header="0" w:footer="0" w:gutter="0"/>
          <w:cols w:equalWidth="0" w:num="2">
            <w:col w:w="793" w:space="100"/>
            <w:col w:w="7148"/>
          </w:cols>
        </w:sectPr>
      </w:pPr>
    </w:p>
    <w:p w14:paraId="4C6BDDBE">
      <w:pPr>
        <w:spacing w:before="119" w:line="318" w:lineRule="auto"/>
        <w:ind w:left="70" w:right="28"/>
        <w:rPr>
          <w:rFonts w:ascii="宋体" w:hAnsi="宋体" w:eastAsia="宋体" w:cs="宋体"/>
          <w:sz w:val="20"/>
          <w:szCs w:val="20"/>
        </w:rPr>
      </w:pPr>
      <w:r>
        <w:drawing>
          <wp:anchor distT="0" distB="0" distL="0" distR="0" simplePos="0" relativeHeight="251728896" behindDoc="0" locked="0" layoutInCell="1" allowOverlap="1">
            <wp:simplePos x="0" y="0"/>
            <wp:positionH relativeFrom="column">
              <wp:posOffset>25400</wp:posOffset>
            </wp:positionH>
            <wp:positionV relativeFrom="paragraph">
              <wp:posOffset>-144780</wp:posOffset>
            </wp:positionV>
            <wp:extent cx="209550" cy="6350"/>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236"/>
                    <a:stretch>
                      <a:fillRect/>
                    </a:stretch>
                  </pic:blipFill>
                  <pic:spPr>
                    <a:xfrm>
                      <a:off x="0" y="0"/>
                      <a:ext cx="209542" cy="6350"/>
                    </a:xfrm>
                    <a:prstGeom prst="rect">
                      <a:avLst/>
                    </a:prstGeom>
                  </pic:spPr>
                </pic:pic>
              </a:graphicData>
            </a:graphic>
          </wp:anchor>
        </w:drawing>
      </w:r>
      <w:r>
        <w:rPr>
          <w:rFonts w:ascii="宋体" w:hAnsi="宋体" w:eastAsia="宋体" w:cs="宋体"/>
          <w:spacing w:val="17"/>
          <w:sz w:val="20"/>
          <w:szCs w:val="20"/>
        </w:rPr>
        <w:t>射器、1个接收器和1个指示灯组成。每个光电开关发送1个光束给对面</w:t>
      </w:r>
      <w:r>
        <w:rPr>
          <w:rFonts w:ascii="宋体" w:hAnsi="宋体" w:eastAsia="宋体" w:cs="宋体"/>
          <w:spacing w:val="16"/>
          <w:sz w:val="20"/>
          <w:szCs w:val="20"/>
        </w:rPr>
        <w:t>的镜子，如果</w:t>
      </w:r>
      <w:r>
        <w:rPr>
          <w:rFonts w:ascii="宋体" w:hAnsi="宋体" w:eastAsia="宋体" w:cs="宋体"/>
          <w:sz w:val="20"/>
          <w:szCs w:val="20"/>
        </w:rPr>
        <w:t xml:space="preserve"> </w:t>
      </w:r>
      <w:r>
        <w:rPr>
          <w:rFonts w:ascii="宋体" w:hAnsi="宋体" w:eastAsia="宋体" w:cs="宋体"/>
          <w:spacing w:val="8"/>
          <w:sz w:val="20"/>
          <w:szCs w:val="20"/>
        </w:rPr>
        <w:t>没有烟丝遮挡光束，光束就被镜子反射回到光电开关。</w:t>
      </w:r>
    </w:p>
    <w:p w14:paraId="399DAAB8">
      <w:pPr>
        <w:spacing w:line="324" w:lineRule="auto"/>
        <w:ind w:left="70" w:right="27" w:firstLine="410"/>
        <w:jc w:val="both"/>
        <w:rPr>
          <w:rFonts w:ascii="宋体" w:hAnsi="宋体" w:eastAsia="宋体" w:cs="宋体"/>
          <w:sz w:val="20"/>
          <w:szCs w:val="20"/>
        </w:rPr>
      </w:pPr>
      <w:r>
        <w:rPr>
          <w:rFonts w:ascii="宋体" w:hAnsi="宋体" w:eastAsia="宋体" w:cs="宋体"/>
          <w:spacing w:val="15"/>
          <w:sz w:val="20"/>
          <w:szCs w:val="20"/>
        </w:rPr>
        <w:t>如果堆料槽烟丝料位下降，没被烟丝遮挡的光电开关的数量增加，烟丝提升带驱</w:t>
      </w:r>
      <w:r>
        <w:rPr>
          <w:rFonts w:ascii="宋体" w:hAnsi="宋体" w:eastAsia="宋体" w:cs="宋体"/>
          <w:spacing w:val="1"/>
          <w:sz w:val="20"/>
          <w:szCs w:val="20"/>
        </w:rPr>
        <w:t xml:space="preserve"> </w:t>
      </w:r>
      <w:r>
        <w:rPr>
          <w:rFonts w:ascii="宋体" w:hAnsi="宋体" w:eastAsia="宋体" w:cs="宋体"/>
          <w:spacing w:val="15"/>
          <w:sz w:val="20"/>
          <w:szCs w:val="20"/>
        </w:rPr>
        <w:t>动速度就提高。如果烟丝上升至设定料位，没被烟丝</w:t>
      </w:r>
      <w:r>
        <w:rPr>
          <w:rFonts w:ascii="宋体" w:hAnsi="宋体" w:eastAsia="宋体" w:cs="宋体"/>
          <w:spacing w:val="14"/>
          <w:sz w:val="20"/>
          <w:szCs w:val="20"/>
        </w:rPr>
        <w:t>遮挡的光电开关的数量减少，烟</w:t>
      </w:r>
      <w:r>
        <w:rPr>
          <w:rFonts w:ascii="宋体" w:hAnsi="宋体" w:eastAsia="宋体" w:cs="宋体"/>
          <w:sz w:val="20"/>
          <w:szCs w:val="20"/>
        </w:rPr>
        <w:t xml:space="preserve"> </w:t>
      </w:r>
      <w:r>
        <w:rPr>
          <w:rFonts w:ascii="宋体" w:hAnsi="宋体" w:eastAsia="宋体" w:cs="宋体"/>
          <w:spacing w:val="20"/>
          <w:sz w:val="20"/>
          <w:szCs w:val="20"/>
        </w:rPr>
        <w:t>丝提升带驱动速度就降低。如果15个光电开关都被烟丝遮挡，烟丝提升带</w:t>
      </w:r>
      <w:r>
        <w:rPr>
          <w:rFonts w:ascii="宋体" w:hAnsi="宋体" w:eastAsia="宋体" w:cs="宋体"/>
          <w:spacing w:val="19"/>
          <w:sz w:val="20"/>
          <w:szCs w:val="20"/>
        </w:rPr>
        <w:t>就停止运</w:t>
      </w:r>
      <w:r>
        <w:rPr>
          <w:rFonts w:ascii="宋体" w:hAnsi="宋体" w:eastAsia="宋体" w:cs="宋体"/>
          <w:sz w:val="20"/>
          <w:szCs w:val="20"/>
        </w:rPr>
        <w:t xml:space="preserve"> </w:t>
      </w:r>
      <w:r>
        <w:rPr>
          <w:rFonts w:ascii="宋体" w:hAnsi="宋体" w:eastAsia="宋体" w:cs="宋体"/>
          <w:spacing w:val="7"/>
          <w:sz w:val="20"/>
          <w:szCs w:val="20"/>
        </w:rPr>
        <w:t>行。这就避免了过量填充计量料槽。</w:t>
      </w:r>
    </w:p>
    <w:p w14:paraId="368B7D4D">
      <w:pPr>
        <w:pStyle w:val="2"/>
        <w:spacing w:before="117" w:line="3881" w:lineRule="exact"/>
        <w:ind w:firstLine="2250"/>
      </w:pPr>
      <w:r>
        <w:rPr>
          <w:position w:val="-77"/>
        </w:rPr>
        <w:pict>
          <v:group id="_x0000_s1035" o:spid="_x0000_s1035" o:spt="203" style="height:194.05pt;width:180pt;" coordsize="3600,3881">
            <o:lock v:ext="edit"/>
            <v:shape id="_x0000_s1036" o:spid="_x0000_s1036" o:spt="75" type="#_x0000_t75" style="position:absolute;left:0;top:0;height:3881;width:3600;" filled="f" stroked="f" coordsize="21600,21600">
              <v:path/>
              <v:fill on="f" focussize="0,0"/>
              <v:stroke on="f"/>
              <v:imagedata r:id="rId237" o:title=""/>
              <o:lock v:ext="edit" aspectratio="t"/>
            </v:shape>
            <v:shape id="_x0000_s1037" o:spid="_x0000_s1037" o:spt="202" type="#_x0000_t202" style="position:absolute;left:-20;top:-20;height:3921;width:3640;" filled="f" stroked="f" coordsize="21600,21600">
              <v:path/>
              <v:fill on="f" focussize="0,0"/>
              <v:stroke on="f"/>
              <v:imagedata o:title=""/>
              <o:lock v:ext="edit" aspectratio="f"/>
              <v:textbox inset="0mm,0mm,0mm,0mm">
                <w:txbxContent>
                  <w:p w14:paraId="01AA8D7D">
                    <w:pPr>
                      <w:spacing w:line="293" w:lineRule="auto"/>
                      <w:rPr>
                        <w:rFonts w:ascii="Arial"/>
                        <w:sz w:val="21"/>
                      </w:rPr>
                    </w:pPr>
                  </w:p>
                  <w:p w14:paraId="48AA58D3">
                    <w:pPr>
                      <w:spacing w:line="293" w:lineRule="auto"/>
                      <w:rPr>
                        <w:rFonts w:ascii="Arial"/>
                        <w:sz w:val="21"/>
                      </w:rPr>
                    </w:pPr>
                  </w:p>
                  <w:p w14:paraId="7F1D0E6B">
                    <w:pPr>
                      <w:spacing w:line="293" w:lineRule="auto"/>
                      <w:rPr>
                        <w:rFonts w:ascii="Arial"/>
                        <w:sz w:val="21"/>
                      </w:rPr>
                    </w:pPr>
                  </w:p>
                  <w:p w14:paraId="357F4194">
                    <w:pPr>
                      <w:spacing w:line="293" w:lineRule="auto"/>
                      <w:rPr>
                        <w:rFonts w:ascii="Arial"/>
                        <w:sz w:val="21"/>
                      </w:rPr>
                    </w:pPr>
                  </w:p>
                  <w:p w14:paraId="6709197E">
                    <w:pPr>
                      <w:spacing w:before="136" w:line="318" w:lineRule="exact"/>
                      <w:ind w:left="659"/>
                      <w:rPr>
                        <w:rFonts w:ascii="宋体" w:hAnsi="宋体" w:eastAsia="宋体" w:cs="宋体"/>
                        <w:sz w:val="40"/>
                        <w:szCs w:val="40"/>
                      </w:rPr>
                    </w:pPr>
                    <w:r>
                      <w:rPr>
                        <w:rFonts w:ascii="Arial" w:hAnsi="Arial" w:eastAsia="Arial" w:cs="Arial"/>
                        <w:spacing w:val="-66"/>
                        <w:position w:val="-9"/>
                        <w:sz w:val="47"/>
                        <w:szCs w:val="47"/>
                      </w:rPr>
                      <w:t>e</w:t>
                    </w:r>
                    <w:r>
                      <w:rPr>
                        <w:rFonts w:ascii="Arial" w:hAnsi="Arial" w:eastAsia="Arial" w:cs="Arial"/>
                        <w:spacing w:val="12"/>
                        <w:position w:val="-9"/>
                        <w:sz w:val="47"/>
                        <w:szCs w:val="47"/>
                      </w:rPr>
                      <w:t xml:space="preserve">   </w:t>
                    </w:r>
                    <w:r>
                      <w:rPr>
                        <w:rFonts w:ascii="宋体" w:hAnsi="宋体" w:eastAsia="宋体" w:cs="宋体"/>
                        <w:spacing w:val="-66"/>
                        <w:position w:val="6"/>
                        <w:sz w:val="40"/>
                        <w:szCs w:val="40"/>
                      </w:rPr>
                      <w:t>:</w:t>
                    </w:r>
                  </w:p>
                  <w:p w14:paraId="79B1CE33">
                    <w:pPr>
                      <w:spacing w:line="364" w:lineRule="exact"/>
                      <w:ind w:left="2159"/>
                      <w:rPr>
                        <w:rFonts w:ascii="Arial" w:hAnsi="Arial" w:eastAsia="Arial" w:cs="Arial"/>
                        <w:sz w:val="27"/>
                        <w:szCs w:val="27"/>
                      </w:rPr>
                    </w:pPr>
                    <w:r>
                      <w:rPr>
                        <w:rFonts w:ascii="Arial" w:hAnsi="Arial" w:eastAsia="Arial" w:cs="Arial"/>
                        <w:i/>
                        <w:iCs/>
                        <w:spacing w:val="-3"/>
                        <w:position w:val="1"/>
                        <w:sz w:val="27"/>
                        <w:szCs w:val="27"/>
                      </w:rPr>
                      <w:t>ca00</w:t>
                    </w:r>
                  </w:p>
                  <w:p w14:paraId="231C0A0B">
                    <w:pPr>
                      <w:spacing w:line="289" w:lineRule="auto"/>
                      <w:rPr>
                        <w:rFonts w:ascii="Arial"/>
                        <w:sz w:val="21"/>
                      </w:rPr>
                    </w:pPr>
                  </w:p>
                  <w:p w14:paraId="42A85F9F">
                    <w:pPr>
                      <w:spacing w:line="289" w:lineRule="auto"/>
                      <w:rPr>
                        <w:rFonts w:ascii="Arial"/>
                        <w:sz w:val="21"/>
                      </w:rPr>
                    </w:pPr>
                  </w:p>
                  <w:p w14:paraId="4803BB6E">
                    <w:pPr>
                      <w:spacing w:line="289" w:lineRule="auto"/>
                      <w:rPr>
                        <w:rFonts w:ascii="Arial"/>
                        <w:sz w:val="21"/>
                      </w:rPr>
                    </w:pPr>
                  </w:p>
                  <w:p w14:paraId="50E866CA">
                    <w:pPr>
                      <w:spacing w:line="290" w:lineRule="auto"/>
                      <w:rPr>
                        <w:rFonts w:ascii="Arial"/>
                        <w:sz w:val="21"/>
                      </w:rPr>
                    </w:pPr>
                  </w:p>
                  <w:p w14:paraId="723F33F6">
                    <w:pPr>
                      <w:spacing w:before="58" w:line="149" w:lineRule="exact"/>
                      <w:ind w:left="1809"/>
                      <w:rPr>
                        <w:rFonts w:ascii="Times New Roman" w:hAnsi="Times New Roman" w:eastAsia="Times New Roman" w:cs="Times New Roman"/>
                        <w:sz w:val="20"/>
                        <w:szCs w:val="20"/>
                      </w:rPr>
                    </w:pPr>
                    <w:r>
                      <w:rPr>
                        <w:rFonts w:ascii="Times New Roman" w:hAnsi="Times New Roman" w:eastAsia="Times New Roman" w:cs="Times New Roman"/>
                        <w:position w:val="-2"/>
                        <w:sz w:val="20"/>
                        <w:szCs w:val="20"/>
                      </w:rPr>
                      <w:t>0</w:t>
                    </w:r>
                  </w:p>
                  <w:p w14:paraId="104E166E">
                    <w:pPr>
                      <w:spacing w:line="210" w:lineRule="exact"/>
                      <w:ind w:left="1519"/>
                    </w:pPr>
                    <w:r>
                      <w:rPr>
                        <w:position w:val="-4"/>
                      </w:rPr>
                      <w:drawing>
                        <wp:inline distT="0" distB="0" distL="0" distR="0">
                          <wp:extent cx="183515" cy="133350"/>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238"/>
                                  <a:stretch>
                                    <a:fillRect/>
                                  </a:stretch>
                                </pic:blipFill>
                                <pic:spPr>
                                  <a:xfrm>
                                    <a:off x="0" y="0"/>
                                    <a:ext cx="184149" cy="133401"/>
                                  </a:xfrm>
                                  <a:prstGeom prst="rect">
                                    <a:avLst/>
                                  </a:prstGeom>
                                </pic:spPr>
                              </pic:pic>
                            </a:graphicData>
                          </a:graphic>
                        </wp:inline>
                      </w:drawing>
                    </w:r>
                  </w:p>
                  <w:p w14:paraId="34DD29C9">
                    <w:pPr>
                      <w:spacing w:before="130" w:line="188" w:lineRule="auto"/>
                      <w:ind w:left="439"/>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B20V</w:t>
                    </w:r>
                  </w:p>
                </w:txbxContent>
              </v:textbox>
            </v:shape>
            <w10:wrap type="none"/>
            <w10:anchorlock/>
          </v:group>
        </w:pict>
      </w:r>
    </w:p>
    <w:p w14:paraId="7721B32B">
      <w:pPr>
        <w:spacing w:before="165" w:line="272" w:lineRule="exact"/>
        <w:ind w:left="2770"/>
        <w:rPr>
          <w:rFonts w:ascii="LiSu" w:hAnsi="LiSu" w:eastAsia="LiSu" w:cs="LiSu"/>
          <w:sz w:val="20"/>
          <w:szCs w:val="20"/>
        </w:rPr>
      </w:pPr>
      <w:r>
        <w:rPr>
          <w:rFonts w:ascii="LiSu" w:hAnsi="LiSu" w:eastAsia="LiSu" w:cs="LiSu"/>
          <w:spacing w:val="-4"/>
          <w:position w:val="1"/>
          <w:sz w:val="20"/>
          <w:szCs w:val="20"/>
        </w:rPr>
        <w:t>图1-</w:t>
      </w:r>
      <w:r>
        <w:rPr>
          <w:rFonts w:ascii="LiSu" w:hAnsi="LiSu" w:eastAsia="LiSu" w:cs="LiSu"/>
          <w:spacing w:val="-40"/>
          <w:position w:val="1"/>
          <w:sz w:val="20"/>
          <w:szCs w:val="20"/>
        </w:rPr>
        <w:t xml:space="preserve"> </w:t>
      </w:r>
      <w:r>
        <w:rPr>
          <w:rFonts w:ascii="LiSu" w:hAnsi="LiSu" w:eastAsia="LiSu" w:cs="LiSu"/>
          <w:spacing w:val="-4"/>
          <w:position w:val="1"/>
          <w:sz w:val="20"/>
          <w:szCs w:val="20"/>
        </w:rPr>
        <w:t>1-33  计量料槽光电开关</w:t>
      </w:r>
    </w:p>
    <w:p w14:paraId="38260822">
      <w:pPr>
        <w:pStyle w:val="2"/>
        <w:spacing w:line="271" w:lineRule="auto"/>
      </w:pPr>
    </w:p>
    <w:p w14:paraId="590BB394">
      <w:pPr>
        <w:spacing w:before="66" w:line="324" w:lineRule="auto"/>
        <w:ind w:left="70" w:right="13" w:firstLine="410"/>
        <w:jc w:val="both"/>
        <w:rPr>
          <w:rFonts w:ascii="宋体" w:hAnsi="宋体" w:eastAsia="宋体" w:cs="宋体"/>
          <w:sz w:val="20"/>
          <w:szCs w:val="20"/>
        </w:rPr>
      </w:pPr>
      <w:r>
        <w:rPr>
          <w:rFonts w:ascii="宋体" w:hAnsi="宋体" w:eastAsia="宋体" w:cs="宋体"/>
          <w:spacing w:val="24"/>
          <w:sz w:val="20"/>
          <w:szCs w:val="20"/>
        </w:rPr>
        <w:t>如图1-</w:t>
      </w:r>
      <w:r>
        <w:rPr>
          <w:rFonts w:ascii="宋体" w:hAnsi="宋体" w:eastAsia="宋体" w:cs="宋体"/>
          <w:spacing w:val="-36"/>
          <w:sz w:val="20"/>
          <w:szCs w:val="20"/>
        </w:rPr>
        <w:t xml:space="preserve"> </w:t>
      </w:r>
      <w:r>
        <w:rPr>
          <w:rFonts w:ascii="宋体" w:hAnsi="宋体" w:eastAsia="宋体" w:cs="宋体"/>
          <w:spacing w:val="24"/>
          <w:sz w:val="20"/>
          <w:szCs w:val="20"/>
        </w:rPr>
        <w:t>1-34所示，横向喷嘴喷射气流使计量料槽内的烟丝均匀。当光电开关</w:t>
      </w:r>
      <w:r>
        <w:rPr>
          <w:rFonts w:ascii="宋体" w:hAnsi="宋体" w:eastAsia="宋体" w:cs="宋体"/>
          <w:sz w:val="20"/>
          <w:szCs w:val="20"/>
        </w:rPr>
        <w:t xml:space="preserve"> </w:t>
      </w:r>
      <w:r>
        <w:rPr>
          <w:rFonts w:ascii="宋体" w:hAnsi="宋体" w:eastAsia="宋体" w:cs="宋体"/>
          <w:spacing w:val="19"/>
          <w:sz w:val="20"/>
          <w:szCs w:val="20"/>
        </w:rPr>
        <w:t>1～5被烟丝遮挡，并且光电开关13～15没有被烟丝遮挡时，计量料槽的右边</w:t>
      </w:r>
      <w:r>
        <w:rPr>
          <w:rFonts w:ascii="宋体" w:hAnsi="宋体" w:eastAsia="宋体" w:cs="宋体"/>
          <w:spacing w:val="18"/>
          <w:sz w:val="20"/>
          <w:szCs w:val="20"/>
        </w:rPr>
        <w:t>的阀打</w:t>
      </w:r>
      <w:r>
        <w:rPr>
          <w:rFonts w:ascii="宋体" w:hAnsi="宋体" w:eastAsia="宋体" w:cs="宋体"/>
          <w:sz w:val="20"/>
          <w:szCs w:val="20"/>
        </w:rPr>
        <w:t xml:space="preserve"> </w:t>
      </w:r>
      <w:r>
        <w:rPr>
          <w:rFonts w:ascii="宋体" w:hAnsi="宋体" w:eastAsia="宋体" w:cs="宋体"/>
          <w:spacing w:val="22"/>
          <w:sz w:val="20"/>
          <w:szCs w:val="20"/>
        </w:rPr>
        <w:t>开。当光电开关11~15被烟丝遮挡，并且光电开关3～5没有被烟丝遮挡时，计</w:t>
      </w:r>
      <w:r>
        <w:rPr>
          <w:rFonts w:ascii="宋体" w:hAnsi="宋体" w:eastAsia="宋体" w:cs="宋体"/>
          <w:spacing w:val="21"/>
          <w:sz w:val="20"/>
          <w:szCs w:val="20"/>
        </w:rPr>
        <w:t>量料</w:t>
      </w:r>
      <w:r>
        <w:rPr>
          <w:rFonts w:ascii="宋体" w:hAnsi="宋体" w:eastAsia="宋体" w:cs="宋体"/>
          <w:sz w:val="20"/>
          <w:szCs w:val="20"/>
        </w:rPr>
        <w:t xml:space="preserve"> </w:t>
      </w:r>
      <w:r>
        <w:rPr>
          <w:rFonts w:ascii="宋体" w:hAnsi="宋体" w:eastAsia="宋体" w:cs="宋体"/>
          <w:spacing w:val="16"/>
          <w:sz w:val="20"/>
          <w:szCs w:val="20"/>
        </w:rPr>
        <w:t>槽的左边的阀打开。每隔1</w:t>
      </w:r>
      <w:r>
        <w:rPr>
          <w:rFonts w:ascii="Times New Roman" w:hAnsi="Times New Roman" w:eastAsia="Times New Roman" w:cs="Times New Roman"/>
          <w:spacing w:val="16"/>
          <w:sz w:val="20"/>
          <w:szCs w:val="20"/>
        </w:rPr>
        <w:t>h</w:t>
      </w:r>
      <w:r>
        <w:rPr>
          <w:rFonts w:ascii="Times New Roman" w:hAnsi="Times New Roman" w:eastAsia="Times New Roman" w:cs="Times New Roman"/>
          <w:spacing w:val="31"/>
          <w:sz w:val="20"/>
          <w:szCs w:val="20"/>
        </w:rPr>
        <w:t xml:space="preserve"> </w:t>
      </w:r>
      <w:r>
        <w:rPr>
          <w:rFonts w:ascii="宋体" w:hAnsi="宋体" w:eastAsia="宋体" w:cs="宋体"/>
          <w:spacing w:val="16"/>
          <w:sz w:val="20"/>
          <w:szCs w:val="20"/>
        </w:rPr>
        <w:t>供给2个横向喷嘴0</w:t>
      </w:r>
      <w:r>
        <w:rPr>
          <w:rFonts w:ascii="宋体" w:hAnsi="宋体" w:eastAsia="宋体" w:cs="宋体"/>
          <w:spacing w:val="-55"/>
          <w:sz w:val="20"/>
          <w:szCs w:val="20"/>
        </w:rPr>
        <w:t xml:space="preserve"> </w:t>
      </w:r>
      <w:r>
        <w:rPr>
          <w:rFonts w:ascii="宋体" w:hAnsi="宋体" w:eastAsia="宋体" w:cs="宋体"/>
          <w:spacing w:val="16"/>
          <w:sz w:val="20"/>
          <w:szCs w:val="20"/>
        </w:rPr>
        <w:t>.</w:t>
      </w:r>
      <w:r>
        <w:rPr>
          <w:rFonts w:ascii="宋体" w:hAnsi="宋体" w:eastAsia="宋体" w:cs="宋体"/>
          <w:spacing w:val="-56"/>
          <w:sz w:val="20"/>
          <w:szCs w:val="20"/>
        </w:rPr>
        <w:t xml:space="preserve"> </w:t>
      </w:r>
      <w:r>
        <w:rPr>
          <w:rFonts w:ascii="宋体" w:hAnsi="宋体" w:eastAsia="宋体" w:cs="宋体"/>
          <w:spacing w:val="16"/>
          <w:sz w:val="20"/>
          <w:szCs w:val="20"/>
        </w:rPr>
        <w:t>3</w:t>
      </w:r>
      <w:r>
        <w:rPr>
          <w:rFonts w:ascii="Times New Roman" w:hAnsi="Times New Roman" w:eastAsia="Times New Roman" w:cs="Times New Roman"/>
          <w:spacing w:val="15"/>
          <w:sz w:val="20"/>
          <w:szCs w:val="20"/>
        </w:rPr>
        <w:t>s</w:t>
      </w:r>
      <w:r>
        <w:rPr>
          <w:rFonts w:ascii="Times New Roman" w:hAnsi="Times New Roman" w:eastAsia="Times New Roman" w:cs="Times New Roman"/>
          <w:spacing w:val="32"/>
          <w:sz w:val="20"/>
          <w:szCs w:val="20"/>
        </w:rPr>
        <w:t xml:space="preserve"> </w:t>
      </w:r>
      <w:r>
        <w:rPr>
          <w:rFonts w:ascii="宋体" w:hAnsi="宋体" w:eastAsia="宋体" w:cs="宋体"/>
          <w:spacing w:val="15"/>
          <w:sz w:val="20"/>
          <w:szCs w:val="20"/>
        </w:rPr>
        <w:t>压缩空气，清洁喷嘴。机器在清</w:t>
      </w:r>
      <w:r>
        <w:rPr>
          <w:rFonts w:ascii="宋体" w:hAnsi="宋体" w:eastAsia="宋体" w:cs="宋体"/>
          <w:sz w:val="20"/>
          <w:szCs w:val="20"/>
        </w:rPr>
        <w:t xml:space="preserve"> </w:t>
      </w:r>
      <w:r>
        <w:rPr>
          <w:rFonts w:ascii="宋体" w:hAnsi="宋体" w:eastAsia="宋体" w:cs="宋体"/>
          <w:spacing w:val="8"/>
          <w:sz w:val="20"/>
          <w:szCs w:val="20"/>
        </w:rPr>
        <w:t>洁喷嘴时仍然运行。如果机器被停止，横向喷嘴自动清洁。</w:t>
      </w:r>
    </w:p>
    <w:p w14:paraId="2C1EE01A">
      <w:pPr>
        <w:spacing w:before="109" w:line="1190" w:lineRule="exact"/>
        <w:ind w:firstLine="1990"/>
      </w:pPr>
      <w:r>
        <w:rPr>
          <w:position w:val="-23"/>
        </w:rPr>
        <w:drawing>
          <wp:inline distT="0" distB="0" distL="0" distR="0">
            <wp:extent cx="2597150" cy="755650"/>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239"/>
                    <a:stretch>
                      <a:fillRect/>
                    </a:stretch>
                  </pic:blipFill>
                  <pic:spPr>
                    <a:xfrm>
                      <a:off x="0" y="0"/>
                      <a:ext cx="2597150" cy="755662"/>
                    </a:xfrm>
                    <a:prstGeom prst="rect">
                      <a:avLst/>
                    </a:prstGeom>
                  </pic:spPr>
                </pic:pic>
              </a:graphicData>
            </a:graphic>
          </wp:inline>
        </w:drawing>
      </w:r>
    </w:p>
    <w:p w14:paraId="098F3E56">
      <w:pPr>
        <w:pStyle w:val="2"/>
        <w:spacing w:line="308" w:lineRule="auto"/>
      </w:pPr>
    </w:p>
    <w:p w14:paraId="0EA5EB3C">
      <w:pPr>
        <w:spacing w:line="1160" w:lineRule="exact"/>
        <w:ind w:firstLine="1960"/>
      </w:pPr>
      <w:r>
        <w:rPr>
          <w:position w:val="-23"/>
        </w:rPr>
        <w:drawing>
          <wp:inline distT="0" distB="0" distL="0" distR="0">
            <wp:extent cx="2615565" cy="735965"/>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240"/>
                    <a:stretch>
                      <a:fillRect/>
                    </a:stretch>
                  </pic:blipFill>
                  <pic:spPr>
                    <a:xfrm>
                      <a:off x="0" y="0"/>
                      <a:ext cx="2616146" cy="736591"/>
                    </a:xfrm>
                    <a:prstGeom prst="rect">
                      <a:avLst/>
                    </a:prstGeom>
                  </pic:spPr>
                </pic:pic>
              </a:graphicData>
            </a:graphic>
          </wp:inline>
        </w:drawing>
      </w:r>
    </w:p>
    <w:p w14:paraId="60420A18">
      <w:pPr>
        <w:spacing w:before="103" w:line="221" w:lineRule="auto"/>
        <w:ind w:left="2562"/>
        <w:rPr>
          <w:rFonts w:ascii="黑体" w:hAnsi="黑体" w:eastAsia="黑体" w:cs="黑体"/>
          <w:sz w:val="20"/>
          <w:szCs w:val="20"/>
        </w:rPr>
      </w:pPr>
      <w:r>
        <w:rPr>
          <w:rFonts w:ascii="黑体" w:hAnsi="黑体" w:eastAsia="黑体" w:cs="黑体"/>
          <w:b/>
          <w:bCs/>
          <w:spacing w:val="-6"/>
          <w:sz w:val="20"/>
          <w:szCs w:val="20"/>
        </w:rPr>
        <w:t>图1-</w:t>
      </w:r>
      <w:r>
        <w:rPr>
          <w:rFonts w:ascii="黑体" w:hAnsi="黑体" w:eastAsia="黑体" w:cs="黑体"/>
          <w:spacing w:val="-53"/>
          <w:sz w:val="20"/>
          <w:szCs w:val="20"/>
        </w:rPr>
        <w:t xml:space="preserve"> </w:t>
      </w:r>
      <w:r>
        <w:rPr>
          <w:rFonts w:ascii="黑体" w:hAnsi="黑体" w:eastAsia="黑体" w:cs="黑体"/>
          <w:b/>
          <w:bCs/>
          <w:spacing w:val="-6"/>
          <w:sz w:val="20"/>
          <w:szCs w:val="20"/>
        </w:rPr>
        <w:t>1-34</w:t>
      </w:r>
      <w:r>
        <w:rPr>
          <w:rFonts w:ascii="黑体" w:hAnsi="黑体" w:eastAsia="黑体" w:cs="黑体"/>
          <w:spacing w:val="-6"/>
          <w:sz w:val="20"/>
          <w:szCs w:val="20"/>
        </w:rPr>
        <w:t xml:space="preserve">  </w:t>
      </w:r>
      <w:r>
        <w:rPr>
          <w:rFonts w:ascii="黑体" w:hAnsi="黑体" w:eastAsia="黑体" w:cs="黑体"/>
          <w:b/>
          <w:bCs/>
          <w:spacing w:val="-6"/>
          <w:sz w:val="20"/>
          <w:szCs w:val="20"/>
        </w:rPr>
        <w:t>计量料槽横向喷射气流</w:t>
      </w:r>
    </w:p>
    <w:p w14:paraId="172F482C">
      <w:pPr>
        <w:pStyle w:val="2"/>
        <w:spacing w:line="317" w:lineRule="auto"/>
      </w:pPr>
    </w:p>
    <w:p w14:paraId="0EDA3C02">
      <w:pPr>
        <w:pStyle w:val="2"/>
        <w:spacing w:line="318" w:lineRule="auto"/>
      </w:pPr>
    </w:p>
    <w:p w14:paraId="3FA3107B">
      <w:pPr>
        <w:spacing w:before="58" w:line="173" w:lineRule="exact"/>
        <w:rPr>
          <w:rFonts w:ascii="Times New Roman" w:hAnsi="Times New Roman" w:eastAsia="Times New Roman" w:cs="Times New Roman"/>
          <w:sz w:val="12"/>
          <w:szCs w:val="12"/>
        </w:rPr>
      </w:pPr>
      <w:r>
        <w:drawing>
          <wp:anchor distT="0" distB="0" distL="0" distR="0" simplePos="0" relativeHeight="251727872" behindDoc="0" locked="0" layoutInCell="1" allowOverlap="1">
            <wp:simplePos x="0" y="0"/>
            <wp:positionH relativeFrom="column">
              <wp:posOffset>0</wp:posOffset>
            </wp:positionH>
            <wp:positionV relativeFrom="paragraph">
              <wp:posOffset>55880</wp:posOffset>
            </wp:positionV>
            <wp:extent cx="361950" cy="6350"/>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241"/>
                    <a:stretch>
                      <a:fillRect/>
                    </a:stretch>
                  </pic:blipFill>
                  <pic:spPr>
                    <a:xfrm>
                      <a:off x="0" y="0"/>
                      <a:ext cx="361966" cy="6350"/>
                    </a:xfrm>
                    <a:prstGeom prst="rect">
                      <a:avLst/>
                    </a:prstGeom>
                  </pic:spPr>
                </pic:pic>
              </a:graphicData>
            </a:graphic>
          </wp:anchor>
        </w:drawing>
      </w:r>
      <w:r>
        <w:rPr>
          <w:rFonts w:ascii="Times New Roman" w:hAnsi="Times New Roman" w:eastAsia="Times New Roman" w:cs="Times New Roman"/>
          <w:spacing w:val="-4"/>
          <w:sz w:val="20"/>
          <w:szCs w:val="20"/>
        </w:rPr>
        <w:t>O</w:t>
      </w:r>
      <w:r>
        <w:rPr>
          <w:rFonts w:ascii="Times New Roman" w:hAnsi="Times New Roman" w:eastAsia="Times New Roman" w:cs="Times New Roman"/>
          <w:spacing w:val="44"/>
          <w:sz w:val="20"/>
          <w:szCs w:val="20"/>
        </w:rPr>
        <w:t xml:space="preserve"> </w:t>
      </w:r>
      <w:r>
        <w:rPr>
          <w:rFonts w:ascii="Times New Roman" w:hAnsi="Times New Roman" w:eastAsia="Times New Roman" w:cs="Times New Roman"/>
          <w:spacing w:val="-4"/>
          <w:position w:val="-5"/>
          <w:sz w:val="12"/>
          <w:szCs w:val="12"/>
        </w:rPr>
        <w:t>24</w:t>
      </w:r>
      <w:r>
        <w:rPr>
          <w:rFonts w:ascii="Times New Roman" w:hAnsi="Times New Roman" w:eastAsia="Times New Roman" w:cs="Times New Roman"/>
          <w:position w:val="-5"/>
          <w:sz w:val="12"/>
          <w:szCs w:val="12"/>
        </w:rPr>
        <w:t xml:space="preserve">        </w:t>
      </w:r>
    </w:p>
    <w:p w14:paraId="6BA760DB">
      <w:pPr>
        <w:tabs>
          <w:tab w:val="left" w:pos="480"/>
        </w:tabs>
        <w:spacing w:line="160" w:lineRule="auto"/>
        <w:ind w:left="227"/>
        <w:rPr>
          <w:rFonts w:ascii="黑体" w:hAnsi="黑体" w:eastAsia="黑体" w:cs="黑体"/>
          <w:sz w:val="12"/>
          <w:szCs w:val="12"/>
        </w:rPr>
      </w:pPr>
      <w:r>
        <w:rPr>
          <w:rFonts w:ascii="黑体" w:hAnsi="黑体" w:eastAsia="黑体" w:cs="黑体"/>
          <w:strike/>
          <w:sz w:val="12"/>
          <w:szCs w:val="12"/>
        </w:rPr>
        <w:tab/>
      </w:r>
      <w:r>
        <w:rPr>
          <w:rFonts w:ascii="黑体" w:hAnsi="黑体" w:eastAsia="黑体" w:cs="黑体"/>
          <w:strike/>
          <w:spacing w:val="-12"/>
          <w:sz w:val="12"/>
          <w:szCs w:val="12"/>
        </w:rPr>
        <w:t>国</w:t>
      </w:r>
      <w:r>
        <w:rPr>
          <w:rFonts w:ascii="黑体" w:hAnsi="黑体" w:eastAsia="黑体" w:cs="黑体"/>
          <w:strike/>
          <w:sz w:val="12"/>
          <w:szCs w:val="12"/>
        </w:rPr>
        <w:t xml:space="preserve">  </w:t>
      </w:r>
    </w:p>
    <w:p w14:paraId="4C05FB4A">
      <w:pPr>
        <w:spacing w:line="160" w:lineRule="auto"/>
        <w:rPr>
          <w:rFonts w:ascii="黑体" w:hAnsi="黑体" w:eastAsia="黑体" w:cs="黑体"/>
          <w:sz w:val="12"/>
          <w:szCs w:val="12"/>
        </w:rPr>
        <w:sectPr>
          <w:type w:val="continuous"/>
          <w:pgSz w:w="10280" w:h="14650"/>
          <w:pgMar w:top="400" w:right="1099" w:bottom="400" w:left="1139" w:header="0" w:footer="0" w:gutter="0"/>
          <w:cols w:equalWidth="0" w:num="1">
            <w:col w:w="8041"/>
          </w:cols>
        </w:sectPr>
      </w:pPr>
    </w:p>
    <w:p w14:paraId="0E881804">
      <w:pPr>
        <w:spacing w:before="274" w:line="219" w:lineRule="auto"/>
        <w:ind w:left="5012"/>
        <w:rPr>
          <w:rFonts w:ascii="Times New Roman" w:hAnsi="Times New Roman" w:eastAsia="Times New Roman" w:cs="Times New Roman"/>
          <w:sz w:val="20"/>
          <w:szCs w:val="20"/>
        </w:rPr>
      </w:pPr>
      <w:r>
        <w:drawing>
          <wp:anchor distT="0" distB="0" distL="0" distR="0" simplePos="0" relativeHeight="251730944" behindDoc="0" locked="0" layoutInCell="1" allowOverlap="1">
            <wp:simplePos x="0" y="0"/>
            <wp:positionH relativeFrom="column">
              <wp:posOffset>4451350</wp:posOffset>
            </wp:positionH>
            <wp:positionV relativeFrom="paragraph">
              <wp:posOffset>126365</wp:posOffset>
            </wp:positionV>
            <wp:extent cx="654050" cy="203200"/>
            <wp:effectExtent l="0" t="0" r="0" b="0"/>
            <wp:wrapNone/>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242"/>
                    <a:stretch>
                      <a:fillRect/>
                    </a:stretch>
                  </pic:blipFill>
                  <pic:spPr>
                    <a:xfrm>
                      <a:off x="0" y="0"/>
                      <a:ext cx="654020" cy="203172"/>
                    </a:xfrm>
                    <a:prstGeom prst="rect">
                      <a:avLst/>
                    </a:prstGeom>
                  </pic:spPr>
                </pic:pic>
              </a:graphicData>
            </a:graphic>
          </wp:anchor>
        </w:drawing>
      </w:r>
      <w:r>
        <w:drawing>
          <wp:anchor distT="0" distB="0" distL="0" distR="0" simplePos="0" relativeHeight="251729920" behindDoc="0" locked="0" layoutInCell="0" allowOverlap="1">
            <wp:simplePos x="0" y="0"/>
            <wp:positionH relativeFrom="page">
              <wp:posOffset>672465</wp:posOffset>
            </wp:positionH>
            <wp:positionV relativeFrom="page">
              <wp:posOffset>387350</wp:posOffset>
            </wp:positionV>
            <wp:extent cx="3149600" cy="209550"/>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243"/>
                    <a:stretch>
                      <a:fillRect/>
                    </a:stretch>
                  </pic:blipFill>
                  <pic:spPr>
                    <a:xfrm>
                      <a:off x="0" y="0"/>
                      <a:ext cx="3149598" cy="209498"/>
                    </a:xfrm>
                    <a:prstGeom prst="rect">
                      <a:avLst/>
                    </a:prstGeom>
                  </pic:spPr>
                </pic:pic>
              </a:graphicData>
            </a:graphic>
          </wp:anchor>
        </w:drawing>
      </w:r>
      <w:r>
        <w:rPr>
          <w:rFonts w:hint="eastAsia" w:ascii="宋体" w:hAnsi="宋体" w:eastAsia="宋体" w:cs="宋体"/>
          <w:b/>
          <w:bCs/>
          <w:spacing w:val="-21"/>
          <w:w w:val="96"/>
          <w:sz w:val="20"/>
          <w:szCs w:val="20"/>
          <w:lang w:eastAsia="zh-CN"/>
        </w:rPr>
        <w:t>1</w:t>
      </w:r>
      <w:r>
        <w:rPr>
          <w:rFonts w:ascii="Times New Roman" w:hAnsi="Times New Roman" w:eastAsia="Times New Roman" w:cs="Times New Roman"/>
          <w:spacing w:val="-21"/>
          <w:w w:val="96"/>
          <w:sz w:val="20"/>
          <w:szCs w:val="20"/>
        </w:rPr>
        <w:t>C</w:t>
      </w:r>
    </w:p>
    <w:p w14:paraId="0101D55F">
      <w:pPr>
        <w:spacing w:before="226" w:line="219" w:lineRule="auto"/>
        <w:ind w:left="460"/>
        <w:rPr>
          <w:rFonts w:ascii="宋体" w:hAnsi="宋体" w:eastAsia="宋体" w:cs="宋体"/>
          <w:sz w:val="20"/>
          <w:szCs w:val="20"/>
        </w:rPr>
      </w:pPr>
      <w:r>
        <w:rPr>
          <w:rFonts w:ascii="宋体" w:hAnsi="宋体" w:eastAsia="宋体" w:cs="宋体"/>
          <w:spacing w:val="6"/>
          <w:sz w:val="20"/>
          <w:szCs w:val="20"/>
        </w:rPr>
        <w:t>9.</w:t>
      </w:r>
      <w:r>
        <w:rPr>
          <w:rFonts w:ascii="宋体" w:hAnsi="宋体" w:eastAsia="宋体" w:cs="宋体"/>
          <w:spacing w:val="-42"/>
          <w:sz w:val="20"/>
          <w:szCs w:val="20"/>
        </w:rPr>
        <w:t xml:space="preserve"> </w:t>
      </w:r>
      <w:r>
        <w:rPr>
          <w:rFonts w:ascii="宋体" w:hAnsi="宋体" w:eastAsia="宋体" w:cs="宋体"/>
          <w:spacing w:val="6"/>
          <w:sz w:val="20"/>
          <w:szCs w:val="20"/>
        </w:rPr>
        <w:t>振动计量料槽</w:t>
      </w:r>
    </w:p>
    <w:p w14:paraId="74A2ADE9">
      <w:pPr>
        <w:spacing w:before="103" w:line="324" w:lineRule="auto"/>
        <w:ind w:left="39" w:right="48" w:firstLine="420"/>
        <w:rPr>
          <w:rFonts w:ascii="宋体" w:hAnsi="宋体" w:eastAsia="宋体" w:cs="宋体"/>
          <w:sz w:val="20"/>
          <w:szCs w:val="20"/>
        </w:rPr>
      </w:pPr>
      <w:r>
        <w:rPr>
          <w:rFonts w:ascii="宋体" w:hAnsi="宋体" w:eastAsia="宋体" w:cs="宋体"/>
          <w:spacing w:val="23"/>
          <w:sz w:val="20"/>
          <w:szCs w:val="20"/>
        </w:rPr>
        <w:t>如图1-</w:t>
      </w:r>
      <w:r>
        <w:rPr>
          <w:rFonts w:ascii="宋体" w:hAnsi="宋体" w:eastAsia="宋体" w:cs="宋体"/>
          <w:spacing w:val="-52"/>
          <w:sz w:val="20"/>
          <w:szCs w:val="20"/>
        </w:rPr>
        <w:t xml:space="preserve"> </w:t>
      </w:r>
      <w:r>
        <w:rPr>
          <w:rFonts w:ascii="宋体" w:hAnsi="宋体" w:eastAsia="宋体" w:cs="宋体"/>
          <w:spacing w:val="23"/>
          <w:sz w:val="20"/>
          <w:szCs w:val="20"/>
        </w:rPr>
        <w:t>1-35所示，振动计量料槽主要由振动片3、板4、振动槽5、连杆</w:t>
      </w:r>
      <w:r>
        <w:rPr>
          <w:rFonts w:ascii="宋体" w:hAnsi="宋体" w:eastAsia="宋体" w:cs="宋体"/>
          <w:spacing w:val="22"/>
          <w:sz w:val="20"/>
          <w:szCs w:val="20"/>
        </w:rPr>
        <w:t>6和偏</w:t>
      </w:r>
      <w:r>
        <w:rPr>
          <w:rFonts w:ascii="宋体" w:hAnsi="宋体" w:eastAsia="宋体" w:cs="宋体"/>
          <w:sz w:val="20"/>
          <w:szCs w:val="20"/>
        </w:rPr>
        <w:t xml:space="preserve"> </w:t>
      </w:r>
      <w:r>
        <w:rPr>
          <w:rFonts w:ascii="宋体" w:hAnsi="宋体" w:eastAsia="宋体" w:cs="宋体"/>
          <w:spacing w:val="20"/>
          <w:sz w:val="20"/>
          <w:szCs w:val="20"/>
        </w:rPr>
        <w:t>心轮7等组成。电动机</w:t>
      </w:r>
      <w:r>
        <w:rPr>
          <w:rFonts w:ascii="Times New Roman" w:hAnsi="Times New Roman" w:eastAsia="Times New Roman" w:cs="Times New Roman"/>
          <w:spacing w:val="20"/>
          <w:sz w:val="20"/>
          <w:szCs w:val="20"/>
        </w:rPr>
        <w:t>M4V</w:t>
      </w:r>
      <w:r>
        <w:rPr>
          <w:rFonts w:ascii="Times New Roman" w:hAnsi="Times New Roman" w:eastAsia="Times New Roman" w:cs="Times New Roman"/>
          <w:sz w:val="20"/>
          <w:szCs w:val="20"/>
        </w:rPr>
        <w:t xml:space="preserve">  </w:t>
      </w:r>
      <w:r>
        <w:rPr>
          <w:rFonts w:ascii="宋体" w:hAnsi="宋体" w:eastAsia="宋体" w:cs="宋体"/>
          <w:spacing w:val="20"/>
          <w:sz w:val="20"/>
          <w:szCs w:val="20"/>
        </w:rPr>
        <w:t>通过同步带带动偏心轮7转动</w:t>
      </w:r>
      <w:r>
        <w:rPr>
          <w:rFonts w:ascii="宋体" w:hAnsi="宋体" w:eastAsia="宋体" w:cs="宋体"/>
          <w:spacing w:val="19"/>
          <w:sz w:val="20"/>
          <w:szCs w:val="20"/>
        </w:rPr>
        <w:t>，再由连杆6驱动振动槽5,</w:t>
      </w:r>
      <w:r>
        <w:rPr>
          <w:rFonts w:ascii="宋体" w:hAnsi="宋体" w:eastAsia="宋体" w:cs="宋体"/>
          <w:spacing w:val="1"/>
          <w:sz w:val="20"/>
          <w:szCs w:val="20"/>
        </w:rPr>
        <w:t xml:space="preserve"> </w:t>
      </w:r>
      <w:r>
        <w:rPr>
          <w:rFonts w:ascii="宋体" w:hAnsi="宋体" w:eastAsia="宋体" w:cs="宋体"/>
          <w:spacing w:val="17"/>
          <w:sz w:val="20"/>
          <w:szCs w:val="20"/>
        </w:rPr>
        <w:t>在振动片3的共同作用下使振动槽做前后往复运动，运动幅度小，频率较高，在振动</w:t>
      </w:r>
      <w:r>
        <w:rPr>
          <w:rFonts w:ascii="宋体" w:hAnsi="宋体" w:eastAsia="宋体" w:cs="宋体"/>
          <w:spacing w:val="13"/>
          <w:sz w:val="20"/>
          <w:szCs w:val="20"/>
        </w:rPr>
        <w:t xml:space="preserve"> </w:t>
      </w:r>
      <w:r>
        <w:rPr>
          <w:rFonts w:ascii="宋体" w:hAnsi="宋体" w:eastAsia="宋体" w:cs="宋体"/>
          <w:spacing w:val="7"/>
          <w:sz w:val="20"/>
          <w:szCs w:val="20"/>
        </w:rPr>
        <w:t>槽的作用下使得落入针辊上的烟丝更均匀。</w:t>
      </w:r>
    </w:p>
    <w:p w14:paraId="3044BA59">
      <w:pPr>
        <w:spacing w:before="77" w:line="3400" w:lineRule="exact"/>
        <w:ind w:firstLine="2649"/>
      </w:pPr>
      <w:r>
        <w:rPr>
          <w:position w:val="-67"/>
        </w:rPr>
        <w:drawing>
          <wp:inline distT="0" distB="0" distL="0" distR="0">
            <wp:extent cx="1733550" cy="215836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244"/>
                    <a:stretch>
                      <a:fillRect/>
                    </a:stretch>
                  </pic:blipFill>
                  <pic:spPr>
                    <a:xfrm>
                      <a:off x="0" y="0"/>
                      <a:ext cx="1733587" cy="2158981"/>
                    </a:xfrm>
                    <a:prstGeom prst="rect">
                      <a:avLst/>
                    </a:prstGeom>
                  </pic:spPr>
                </pic:pic>
              </a:graphicData>
            </a:graphic>
          </wp:inline>
        </w:drawing>
      </w:r>
    </w:p>
    <w:p w14:paraId="2A43E676">
      <w:pPr>
        <w:spacing w:before="213" w:line="274" w:lineRule="exact"/>
        <w:ind w:left="3022"/>
        <w:rPr>
          <w:rFonts w:ascii="LiSu" w:hAnsi="LiSu" w:eastAsia="LiSu" w:cs="LiSu"/>
          <w:sz w:val="20"/>
          <w:szCs w:val="20"/>
        </w:rPr>
      </w:pPr>
      <w:r>
        <w:rPr>
          <w:rFonts w:ascii="LiSu" w:hAnsi="LiSu" w:eastAsia="LiSu" w:cs="LiSu"/>
          <w:b/>
          <w:bCs/>
          <w:spacing w:val="-4"/>
          <w:position w:val="1"/>
          <w:sz w:val="20"/>
          <w:szCs w:val="20"/>
        </w:rPr>
        <w:t>图1-</w:t>
      </w:r>
      <w:r>
        <w:rPr>
          <w:rFonts w:ascii="LiSu" w:hAnsi="LiSu" w:eastAsia="LiSu" w:cs="LiSu"/>
          <w:spacing w:val="-36"/>
          <w:position w:val="1"/>
          <w:sz w:val="20"/>
          <w:szCs w:val="20"/>
        </w:rPr>
        <w:t xml:space="preserve"> </w:t>
      </w:r>
      <w:r>
        <w:rPr>
          <w:rFonts w:ascii="LiSu" w:hAnsi="LiSu" w:eastAsia="LiSu" w:cs="LiSu"/>
          <w:b/>
          <w:bCs/>
          <w:spacing w:val="-4"/>
          <w:position w:val="1"/>
          <w:sz w:val="20"/>
          <w:szCs w:val="20"/>
        </w:rPr>
        <w:t>1-</w:t>
      </w:r>
      <w:r>
        <w:rPr>
          <w:rFonts w:ascii="LiSu" w:hAnsi="LiSu" w:eastAsia="LiSu" w:cs="LiSu"/>
          <w:spacing w:val="-57"/>
          <w:position w:val="1"/>
          <w:sz w:val="20"/>
          <w:szCs w:val="20"/>
        </w:rPr>
        <w:t xml:space="preserve"> </w:t>
      </w:r>
      <w:r>
        <w:rPr>
          <w:rFonts w:ascii="LiSu" w:hAnsi="LiSu" w:eastAsia="LiSu" w:cs="LiSu"/>
          <w:b/>
          <w:bCs/>
          <w:spacing w:val="-4"/>
          <w:position w:val="1"/>
          <w:sz w:val="20"/>
          <w:szCs w:val="20"/>
        </w:rPr>
        <w:t>35</w:t>
      </w:r>
      <w:r>
        <w:rPr>
          <w:rFonts w:ascii="LiSu" w:hAnsi="LiSu" w:eastAsia="LiSu" w:cs="LiSu"/>
          <w:spacing w:val="73"/>
          <w:position w:val="1"/>
          <w:sz w:val="20"/>
          <w:szCs w:val="20"/>
        </w:rPr>
        <w:t xml:space="preserve"> </w:t>
      </w:r>
      <w:r>
        <w:rPr>
          <w:rFonts w:ascii="LiSu" w:hAnsi="LiSu" w:eastAsia="LiSu" w:cs="LiSu"/>
          <w:b/>
          <w:bCs/>
          <w:spacing w:val="-4"/>
          <w:position w:val="1"/>
          <w:sz w:val="20"/>
          <w:szCs w:val="20"/>
        </w:rPr>
        <w:t>振动计量槽</w:t>
      </w:r>
    </w:p>
    <w:p w14:paraId="1ABCFDCE">
      <w:pPr>
        <w:spacing w:before="29" w:line="219" w:lineRule="auto"/>
        <w:ind w:left="1530"/>
        <w:rPr>
          <w:rFonts w:ascii="宋体" w:hAnsi="宋体" w:eastAsia="宋体" w:cs="宋体"/>
          <w:sz w:val="20"/>
          <w:szCs w:val="20"/>
        </w:rPr>
      </w:pPr>
      <w:r>
        <w:rPr>
          <w:rFonts w:ascii="宋体" w:hAnsi="宋体" w:eastAsia="宋体" w:cs="宋体"/>
          <w:spacing w:val="-2"/>
          <w:sz w:val="20"/>
          <w:szCs w:val="20"/>
        </w:rPr>
        <w:t>1、4.板</w:t>
      </w:r>
      <w:r>
        <w:rPr>
          <w:rFonts w:ascii="宋体" w:hAnsi="宋体" w:eastAsia="宋体" w:cs="宋体"/>
          <w:spacing w:val="110"/>
          <w:sz w:val="20"/>
          <w:szCs w:val="20"/>
        </w:rPr>
        <w:t xml:space="preserve"> </w:t>
      </w:r>
      <w:r>
        <w:rPr>
          <w:rFonts w:ascii="宋体" w:hAnsi="宋体" w:eastAsia="宋体" w:cs="宋体"/>
          <w:spacing w:val="-2"/>
          <w:sz w:val="20"/>
          <w:szCs w:val="20"/>
        </w:rPr>
        <w:t>2.内壁  3.振动片</w:t>
      </w:r>
      <w:r>
        <w:rPr>
          <w:rFonts w:ascii="宋体" w:hAnsi="宋体" w:eastAsia="宋体" w:cs="宋体"/>
          <w:spacing w:val="85"/>
          <w:sz w:val="20"/>
          <w:szCs w:val="20"/>
        </w:rPr>
        <w:t xml:space="preserve"> </w:t>
      </w:r>
      <w:r>
        <w:rPr>
          <w:rFonts w:ascii="宋体" w:hAnsi="宋体" w:eastAsia="宋体" w:cs="宋体"/>
          <w:spacing w:val="-2"/>
          <w:sz w:val="20"/>
          <w:szCs w:val="20"/>
        </w:rPr>
        <w:t>5.振动槽</w:t>
      </w:r>
      <w:r>
        <w:rPr>
          <w:rFonts w:ascii="宋体" w:hAnsi="宋体" w:eastAsia="宋体" w:cs="宋体"/>
          <w:spacing w:val="92"/>
          <w:sz w:val="20"/>
          <w:szCs w:val="20"/>
        </w:rPr>
        <w:t xml:space="preserve"> </w:t>
      </w:r>
      <w:r>
        <w:rPr>
          <w:rFonts w:ascii="宋体" w:hAnsi="宋体" w:eastAsia="宋体" w:cs="宋体"/>
          <w:spacing w:val="-2"/>
          <w:sz w:val="20"/>
          <w:szCs w:val="20"/>
        </w:rPr>
        <w:t>6.连杆7.偏心轮</w:t>
      </w:r>
    </w:p>
    <w:p w14:paraId="653E895C">
      <w:pPr>
        <w:spacing w:before="283" w:line="222" w:lineRule="auto"/>
        <w:ind w:left="560"/>
        <w:rPr>
          <w:rFonts w:ascii="黑体" w:hAnsi="黑体" w:eastAsia="黑体" w:cs="黑体"/>
          <w:sz w:val="20"/>
          <w:szCs w:val="20"/>
        </w:rPr>
      </w:pPr>
      <w:r>
        <w:rPr>
          <w:rFonts w:ascii="宋体" w:hAnsi="宋体" w:eastAsia="宋体" w:cs="宋体"/>
          <w:spacing w:val="-2"/>
          <w:sz w:val="20"/>
          <w:szCs w:val="20"/>
        </w:rPr>
        <w:t>10.</w:t>
      </w:r>
      <w:r>
        <w:rPr>
          <w:rFonts w:ascii="宋体" w:hAnsi="宋体" w:eastAsia="宋体" w:cs="宋体"/>
          <w:spacing w:val="-15"/>
          <w:sz w:val="20"/>
          <w:szCs w:val="20"/>
        </w:rPr>
        <w:t xml:space="preserve"> </w:t>
      </w:r>
      <w:r>
        <w:rPr>
          <w:rFonts w:ascii="黑体" w:hAnsi="黑体" w:eastAsia="黑体" w:cs="黑体"/>
          <w:spacing w:val="-2"/>
          <w:sz w:val="20"/>
          <w:szCs w:val="20"/>
        </w:rPr>
        <w:t>针辊</w:t>
      </w:r>
    </w:p>
    <w:p w14:paraId="19F1B9C9">
      <w:pPr>
        <w:spacing w:before="100" w:line="323" w:lineRule="auto"/>
        <w:ind w:left="39" w:right="10" w:firstLine="420"/>
        <w:rPr>
          <w:rFonts w:ascii="宋体" w:hAnsi="宋体" w:eastAsia="宋体" w:cs="宋体"/>
          <w:sz w:val="20"/>
          <w:szCs w:val="20"/>
        </w:rPr>
      </w:pPr>
      <w:r>
        <w:rPr>
          <w:rFonts w:ascii="宋体" w:hAnsi="宋体" w:eastAsia="宋体" w:cs="宋体"/>
          <w:spacing w:val="22"/>
          <w:sz w:val="20"/>
          <w:szCs w:val="20"/>
        </w:rPr>
        <w:t>如图1-</w:t>
      </w:r>
      <w:r>
        <w:rPr>
          <w:rFonts w:ascii="宋体" w:hAnsi="宋体" w:eastAsia="宋体" w:cs="宋体"/>
          <w:spacing w:val="-50"/>
          <w:sz w:val="20"/>
          <w:szCs w:val="20"/>
        </w:rPr>
        <w:t xml:space="preserve"> </w:t>
      </w:r>
      <w:r>
        <w:rPr>
          <w:rFonts w:ascii="宋体" w:hAnsi="宋体" w:eastAsia="宋体" w:cs="宋体"/>
          <w:spacing w:val="22"/>
          <w:sz w:val="20"/>
          <w:szCs w:val="20"/>
        </w:rPr>
        <w:t>1-36所示，针辊主要由辊筒1、针板2、传动轴3、法兰4、同步带轮5、</w:t>
      </w:r>
      <w:r>
        <w:rPr>
          <w:rFonts w:ascii="宋体" w:hAnsi="宋体" w:eastAsia="宋体" w:cs="宋体"/>
          <w:sz w:val="20"/>
          <w:szCs w:val="20"/>
        </w:rPr>
        <w:t xml:space="preserve"> </w:t>
      </w:r>
      <w:r>
        <w:rPr>
          <w:rFonts w:ascii="宋体" w:hAnsi="宋体" w:eastAsia="宋体" w:cs="宋体"/>
          <w:spacing w:val="21"/>
          <w:sz w:val="20"/>
          <w:szCs w:val="20"/>
        </w:rPr>
        <w:t>导板6和碟形弹簧8等组成。</w:t>
      </w:r>
    </w:p>
    <w:p w14:paraId="6C79E28A">
      <w:pPr>
        <w:spacing w:before="3" w:line="327" w:lineRule="auto"/>
        <w:ind w:left="39" w:right="10" w:firstLine="420"/>
        <w:jc w:val="both"/>
        <w:rPr>
          <w:rFonts w:ascii="宋体" w:hAnsi="宋体" w:eastAsia="宋体" w:cs="宋体"/>
          <w:sz w:val="20"/>
          <w:szCs w:val="20"/>
        </w:rPr>
      </w:pPr>
      <w:r>
        <w:rPr>
          <w:rFonts w:ascii="宋体" w:hAnsi="宋体" w:eastAsia="宋体" w:cs="宋体"/>
          <w:spacing w:val="25"/>
          <w:sz w:val="20"/>
          <w:szCs w:val="20"/>
        </w:rPr>
        <w:t>针板2安装在辊筒1整个圆周上，共有36块，每块针板上有</w:t>
      </w:r>
      <w:r>
        <w:rPr>
          <w:rFonts w:ascii="宋体" w:hAnsi="宋体" w:eastAsia="宋体" w:cs="宋体"/>
          <w:spacing w:val="24"/>
          <w:sz w:val="20"/>
          <w:szCs w:val="20"/>
        </w:rPr>
        <w:t>220根钢针7为倾斜</w:t>
      </w:r>
      <w:r>
        <w:rPr>
          <w:rFonts w:ascii="宋体" w:hAnsi="宋体" w:eastAsia="宋体" w:cs="宋体"/>
          <w:sz w:val="20"/>
          <w:szCs w:val="20"/>
        </w:rPr>
        <w:t xml:space="preserve">  </w:t>
      </w:r>
      <w:r>
        <w:rPr>
          <w:rFonts w:ascii="宋体" w:hAnsi="宋体" w:eastAsia="宋体" w:cs="宋体"/>
          <w:spacing w:val="13"/>
          <w:sz w:val="20"/>
          <w:szCs w:val="20"/>
        </w:rPr>
        <w:t>安装，与轴线角度为26.5°,倾斜方向与针辊的旋转方向一致。针辊转动时，钢针7就</w:t>
      </w:r>
      <w:r>
        <w:rPr>
          <w:rFonts w:ascii="宋体" w:hAnsi="宋体" w:eastAsia="宋体" w:cs="宋体"/>
          <w:spacing w:val="9"/>
          <w:sz w:val="20"/>
          <w:szCs w:val="20"/>
        </w:rPr>
        <w:t xml:space="preserve">  </w:t>
      </w:r>
      <w:r>
        <w:rPr>
          <w:rFonts w:ascii="宋体" w:hAnsi="宋体" w:eastAsia="宋体" w:cs="宋体"/>
          <w:spacing w:val="11"/>
          <w:sz w:val="20"/>
          <w:szCs w:val="20"/>
        </w:rPr>
        <w:t>从计量料槽中把烟丝取出往下输送，钢针顺着旋转方向倾斜，利于烟丝的取出；同时，</w:t>
      </w:r>
      <w:r>
        <w:rPr>
          <w:rFonts w:ascii="宋体" w:hAnsi="宋体" w:eastAsia="宋体" w:cs="宋体"/>
          <w:spacing w:val="10"/>
          <w:sz w:val="20"/>
          <w:szCs w:val="20"/>
        </w:rPr>
        <w:t xml:space="preserve"> </w:t>
      </w:r>
      <w:r>
        <w:rPr>
          <w:rFonts w:ascii="宋体" w:hAnsi="宋体" w:eastAsia="宋体" w:cs="宋体"/>
          <w:spacing w:val="9"/>
          <w:sz w:val="20"/>
          <w:szCs w:val="20"/>
        </w:rPr>
        <w:t>减少了弹丝辊从针辊上把烟丝取出过程中对烟丝的损伤。</w:t>
      </w:r>
    </w:p>
    <w:p w14:paraId="49A15019">
      <w:pPr>
        <w:spacing w:line="323" w:lineRule="auto"/>
        <w:ind w:left="39" w:right="94" w:firstLine="420"/>
        <w:jc w:val="both"/>
        <w:rPr>
          <w:rFonts w:ascii="宋体" w:hAnsi="宋体" w:eastAsia="宋体" w:cs="宋体"/>
          <w:sz w:val="20"/>
          <w:szCs w:val="20"/>
        </w:rPr>
      </w:pPr>
      <w:r>
        <w:rPr>
          <w:rFonts w:ascii="宋体" w:hAnsi="宋体" w:eastAsia="宋体" w:cs="宋体"/>
          <w:spacing w:val="15"/>
          <w:sz w:val="20"/>
          <w:szCs w:val="20"/>
        </w:rPr>
        <w:t>针板上的钢针损坏和磨损状况直接影响往下输送烟丝的均匀程度，进而</w:t>
      </w:r>
      <w:r>
        <w:rPr>
          <w:rFonts w:ascii="宋体" w:hAnsi="宋体" w:eastAsia="宋体" w:cs="宋体"/>
          <w:spacing w:val="14"/>
          <w:sz w:val="20"/>
          <w:szCs w:val="20"/>
        </w:rPr>
        <w:t>影响到烟</w:t>
      </w:r>
      <w:r>
        <w:rPr>
          <w:rFonts w:ascii="宋体" w:hAnsi="宋体" w:eastAsia="宋体" w:cs="宋体"/>
          <w:sz w:val="20"/>
          <w:szCs w:val="20"/>
        </w:rPr>
        <w:t xml:space="preserve"> </w:t>
      </w:r>
      <w:r>
        <w:rPr>
          <w:rFonts w:ascii="宋体" w:hAnsi="宋体" w:eastAsia="宋体" w:cs="宋体"/>
          <w:spacing w:val="15"/>
          <w:sz w:val="20"/>
          <w:szCs w:val="20"/>
        </w:rPr>
        <w:t>支的内在质量。因此，钢针都可以用专用工具从针板上取下</w:t>
      </w:r>
      <w:r>
        <w:rPr>
          <w:rFonts w:ascii="宋体" w:hAnsi="宋体" w:eastAsia="宋体" w:cs="宋体"/>
          <w:spacing w:val="14"/>
          <w:sz w:val="20"/>
          <w:szCs w:val="20"/>
        </w:rPr>
        <w:t>来或装上去，当针辊上的</w:t>
      </w:r>
      <w:r>
        <w:rPr>
          <w:rFonts w:ascii="宋体" w:hAnsi="宋体" w:eastAsia="宋体" w:cs="宋体"/>
          <w:sz w:val="20"/>
          <w:szCs w:val="20"/>
        </w:rPr>
        <w:t xml:space="preserve"> </w:t>
      </w:r>
      <w:r>
        <w:rPr>
          <w:rFonts w:ascii="宋体" w:hAnsi="宋体" w:eastAsia="宋体" w:cs="宋体"/>
          <w:spacing w:val="15"/>
          <w:sz w:val="20"/>
          <w:szCs w:val="20"/>
        </w:rPr>
        <w:t>钢针磨钝或断裂时，可以把针板取下来，换</w:t>
      </w:r>
      <w:r>
        <w:rPr>
          <w:rFonts w:ascii="宋体" w:hAnsi="宋体" w:eastAsia="宋体" w:cs="宋体"/>
          <w:spacing w:val="14"/>
          <w:sz w:val="20"/>
          <w:szCs w:val="20"/>
        </w:rPr>
        <w:t>上新的钢针后重新安装到辊筒上，结构维</w:t>
      </w:r>
      <w:r>
        <w:rPr>
          <w:rFonts w:ascii="宋体" w:hAnsi="宋体" w:eastAsia="宋体" w:cs="宋体"/>
          <w:sz w:val="20"/>
          <w:szCs w:val="20"/>
        </w:rPr>
        <w:t xml:space="preserve"> </w:t>
      </w:r>
      <w:r>
        <w:rPr>
          <w:rFonts w:ascii="宋体" w:hAnsi="宋体" w:eastAsia="宋体" w:cs="宋体"/>
          <w:spacing w:val="5"/>
          <w:sz w:val="20"/>
          <w:szCs w:val="20"/>
        </w:rPr>
        <w:t>修极为方便。</w:t>
      </w:r>
    </w:p>
    <w:p w14:paraId="6A0BA814">
      <w:pPr>
        <w:spacing w:before="2" w:line="333" w:lineRule="auto"/>
        <w:ind w:left="39" w:right="100" w:firstLine="420"/>
        <w:jc w:val="both"/>
        <w:rPr>
          <w:rFonts w:ascii="宋体" w:hAnsi="宋体" w:eastAsia="宋体" w:cs="宋体"/>
          <w:sz w:val="20"/>
          <w:szCs w:val="20"/>
        </w:rPr>
      </w:pPr>
      <w:r>
        <w:rPr>
          <w:rFonts w:ascii="宋体" w:hAnsi="宋体" w:eastAsia="宋体" w:cs="宋体"/>
          <w:spacing w:val="12"/>
          <w:sz w:val="20"/>
          <w:szCs w:val="20"/>
        </w:rPr>
        <w:t>针辊由</w:t>
      </w:r>
      <w:r>
        <w:rPr>
          <w:rFonts w:ascii="宋体" w:hAnsi="宋体" w:eastAsia="宋体" w:cs="宋体"/>
          <w:spacing w:val="-16"/>
          <w:sz w:val="20"/>
          <w:szCs w:val="20"/>
        </w:rPr>
        <w:t xml:space="preserve"> </w:t>
      </w:r>
      <w:r>
        <w:rPr>
          <w:rFonts w:ascii="宋体" w:hAnsi="宋体" w:eastAsia="宋体" w:cs="宋体"/>
          <w:spacing w:val="12"/>
          <w:sz w:val="20"/>
          <w:szCs w:val="20"/>
        </w:rPr>
        <w:t>M13V</w:t>
      </w:r>
      <w:r>
        <w:rPr>
          <w:rFonts w:ascii="宋体" w:hAnsi="宋体" w:eastAsia="宋体" w:cs="宋体"/>
          <w:spacing w:val="1"/>
          <w:sz w:val="20"/>
          <w:szCs w:val="20"/>
        </w:rPr>
        <w:t xml:space="preserve">  </w:t>
      </w:r>
      <w:r>
        <w:rPr>
          <w:rFonts w:ascii="宋体" w:hAnsi="宋体" w:eastAsia="宋体" w:cs="宋体"/>
          <w:spacing w:val="12"/>
          <w:sz w:val="20"/>
          <w:szCs w:val="20"/>
        </w:rPr>
        <w:t>通过同步带驱动，速度可调，针辊的速度决定于机器速度和品牌参</w:t>
      </w:r>
      <w:r>
        <w:rPr>
          <w:rFonts w:ascii="宋体" w:hAnsi="宋体" w:eastAsia="宋体" w:cs="宋体"/>
          <w:sz w:val="20"/>
          <w:szCs w:val="20"/>
        </w:rPr>
        <w:t xml:space="preserve"> </w:t>
      </w:r>
      <w:r>
        <w:rPr>
          <w:rFonts w:ascii="宋体" w:hAnsi="宋体" w:eastAsia="宋体" w:cs="宋体"/>
          <w:spacing w:val="11"/>
          <w:sz w:val="20"/>
          <w:szCs w:val="20"/>
        </w:rPr>
        <w:t>数“针辊供丝量系数”,这一参数决定针辊速度和烟条速度之间的比率，直接通过人机</w:t>
      </w:r>
      <w:r>
        <w:rPr>
          <w:rFonts w:ascii="宋体" w:hAnsi="宋体" w:eastAsia="宋体" w:cs="宋体"/>
          <w:spacing w:val="18"/>
          <w:sz w:val="20"/>
          <w:szCs w:val="20"/>
        </w:rPr>
        <w:t xml:space="preserve"> 界面上的参数设定进行调整。针辊保养频次要求较高，每运行75</w:t>
      </w:r>
      <w:r>
        <w:rPr>
          <w:rFonts w:ascii="宋体" w:hAnsi="宋体" w:eastAsia="宋体" w:cs="宋体"/>
          <w:spacing w:val="-48"/>
          <w:sz w:val="20"/>
          <w:szCs w:val="20"/>
        </w:rPr>
        <w:t xml:space="preserve"> </w:t>
      </w:r>
      <w:r>
        <w:rPr>
          <w:rFonts w:ascii="宋体" w:hAnsi="宋体" w:eastAsia="宋体" w:cs="宋体"/>
          <w:spacing w:val="18"/>
          <w:sz w:val="20"/>
          <w:szCs w:val="20"/>
        </w:rPr>
        <w:t>h 就需要进行一次</w:t>
      </w:r>
      <w:r>
        <w:rPr>
          <w:rFonts w:ascii="宋体" w:hAnsi="宋体" w:eastAsia="宋体" w:cs="宋体"/>
          <w:sz w:val="20"/>
          <w:szCs w:val="20"/>
        </w:rPr>
        <w:t xml:space="preserve"> 检查。</w:t>
      </w:r>
    </w:p>
    <w:p w14:paraId="499D688D">
      <w:pPr>
        <w:pStyle w:val="2"/>
        <w:spacing w:line="343" w:lineRule="auto"/>
      </w:pPr>
    </w:p>
    <w:p w14:paraId="4EC009B2">
      <w:pPr>
        <w:pStyle w:val="2"/>
        <w:spacing w:line="343" w:lineRule="auto"/>
      </w:pPr>
    </w:p>
    <w:p w14:paraId="08BA88F2">
      <w:pPr>
        <w:spacing w:before="66" w:line="208" w:lineRule="auto"/>
        <w:ind w:left="7400"/>
        <w:rPr>
          <w:rFonts w:ascii="Times New Roman" w:hAnsi="Times New Roman" w:eastAsia="Times New Roman" w:cs="Times New Roman"/>
          <w:sz w:val="20"/>
          <w:szCs w:val="20"/>
        </w:rPr>
      </w:pPr>
      <w:r>
        <w:rPr>
          <w:rFonts w:ascii="黑体" w:hAnsi="黑体" w:eastAsia="黑体" w:cs="黑体"/>
          <w:spacing w:val="-9"/>
          <w:sz w:val="20"/>
          <w:szCs w:val="20"/>
        </w:rPr>
        <w:t>国</w:t>
      </w:r>
      <w:r>
        <w:rPr>
          <w:rFonts w:ascii="Times New Roman" w:hAnsi="Times New Roman" w:eastAsia="Times New Roman" w:cs="Times New Roman"/>
          <w:spacing w:val="-9"/>
          <w:sz w:val="20"/>
          <w:szCs w:val="20"/>
          <w:u w:val="single" w:color="auto"/>
        </w:rPr>
        <w:t>25</w:t>
      </w:r>
      <w:r>
        <w:rPr>
          <w:rFonts w:ascii="Times New Roman" w:hAnsi="Times New Roman" w:eastAsia="Times New Roman" w:cs="Times New Roman"/>
          <w:sz w:val="20"/>
          <w:szCs w:val="20"/>
          <w:u w:val="single" w:color="auto"/>
        </w:rPr>
        <w:t xml:space="preserve">       </w:t>
      </w:r>
    </w:p>
    <w:p w14:paraId="7D5AE6D9">
      <w:pPr>
        <w:spacing w:before="12" w:line="224" w:lineRule="auto"/>
        <w:ind w:left="7929"/>
        <w:rPr>
          <w:rFonts w:ascii="黑体" w:hAnsi="黑体" w:eastAsia="黑体" w:cs="黑体"/>
          <w:sz w:val="12"/>
          <w:szCs w:val="12"/>
        </w:rPr>
      </w:pPr>
      <w:r>
        <w:rPr>
          <w:rFonts w:ascii="黑体" w:hAnsi="黑体" w:eastAsia="黑体" w:cs="黑体"/>
          <w:sz w:val="12"/>
          <w:szCs w:val="12"/>
        </w:rPr>
        <w:t>因</w:t>
      </w:r>
    </w:p>
    <w:p w14:paraId="5184610D">
      <w:pPr>
        <w:spacing w:line="224" w:lineRule="auto"/>
        <w:rPr>
          <w:rFonts w:ascii="黑体" w:hAnsi="黑体" w:eastAsia="黑体" w:cs="黑体"/>
          <w:sz w:val="12"/>
          <w:szCs w:val="12"/>
        </w:rPr>
        <w:sectPr>
          <w:pgSz w:w="10280" w:h="14650"/>
          <w:pgMar w:top="400" w:right="1139" w:bottom="400" w:left="1059" w:header="0" w:footer="0" w:gutter="0"/>
          <w:cols w:space="720" w:num="1"/>
        </w:sectPr>
      </w:pPr>
    </w:p>
    <w:p w14:paraId="7B883AEA">
      <w:pPr>
        <w:pStyle w:val="2"/>
        <w:spacing w:line="255" w:lineRule="auto"/>
      </w:pPr>
    </w:p>
    <w:p w14:paraId="1C5CD931">
      <w:pPr>
        <w:spacing w:line="4070" w:lineRule="exact"/>
        <w:ind w:firstLine="954"/>
      </w:pPr>
      <w:r>
        <w:rPr>
          <w:position w:val="-81"/>
        </w:rPr>
        <w:drawing>
          <wp:inline distT="0" distB="0" distL="0" distR="0">
            <wp:extent cx="3968750" cy="258381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245"/>
                    <a:stretch>
                      <a:fillRect/>
                    </a:stretch>
                  </pic:blipFill>
                  <pic:spPr>
                    <a:xfrm>
                      <a:off x="0" y="0"/>
                      <a:ext cx="3968758" cy="2584384"/>
                    </a:xfrm>
                    <a:prstGeom prst="rect">
                      <a:avLst/>
                    </a:prstGeom>
                  </pic:spPr>
                </pic:pic>
              </a:graphicData>
            </a:graphic>
          </wp:inline>
        </w:drawing>
      </w:r>
    </w:p>
    <w:p w14:paraId="01D46999">
      <w:pPr>
        <w:spacing w:before="134" w:line="222" w:lineRule="auto"/>
        <w:ind w:left="2967"/>
        <w:rPr>
          <w:rFonts w:ascii="黑体" w:hAnsi="黑体" w:eastAsia="黑体" w:cs="黑体"/>
          <w:sz w:val="21"/>
          <w:szCs w:val="21"/>
        </w:rPr>
      </w:pPr>
      <w:r>
        <w:rPr>
          <w:rFonts w:ascii="黑体" w:hAnsi="黑体" w:eastAsia="黑体" w:cs="黑体"/>
          <w:b/>
          <w:bCs/>
          <w:spacing w:val="-6"/>
          <w:sz w:val="21"/>
          <w:szCs w:val="21"/>
        </w:rPr>
        <w:t>图1-1-36</w:t>
      </w:r>
      <w:r>
        <w:rPr>
          <w:rFonts w:ascii="黑体" w:hAnsi="黑体" w:eastAsia="黑体" w:cs="黑体"/>
          <w:spacing w:val="-6"/>
          <w:sz w:val="21"/>
          <w:szCs w:val="21"/>
        </w:rPr>
        <w:t xml:space="preserve">  </w:t>
      </w:r>
      <w:r>
        <w:rPr>
          <w:rFonts w:ascii="黑体" w:hAnsi="黑体" w:eastAsia="黑体" w:cs="黑体"/>
          <w:b/>
          <w:bCs/>
          <w:spacing w:val="-6"/>
          <w:sz w:val="21"/>
          <w:szCs w:val="21"/>
        </w:rPr>
        <w:t>针辊与弹丝辊</w:t>
      </w:r>
    </w:p>
    <w:p w14:paraId="2A34F45B">
      <w:pPr>
        <w:spacing w:before="71" w:line="227" w:lineRule="auto"/>
        <w:ind w:left="434"/>
        <w:rPr>
          <w:rFonts w:ascii="宋体" w:hAnsi="宋体" w:eastAsia="宋体" w:cs="宋体"/>
          <w:sz w:val="21"/>
          <w:szCs w:val="21"/>
        </w:rPr>
      </w:pPr>
      <w:r>
        <w:rPr>
          <w:rFonts w:ascii="宋体" w:hAnsi="宋体" w:eastAsia="宋体" w:cs="宋体"/>
          <w:spacing w:val="8"/>
          <w:position w:val="2"/>
          <w:sz w:val="21"/>
          <w:szCs w:val="21"/>
        </w:rPr>
        <w:t>1.辊筒</w:t>
      </w:r>
      <w:r>
        <w:rPr>
          <w:rFonts w:ascii="宋体" w:hAnsi="宋体" w:eastAsia="宋体" w:cs="宋体"/>
          <w:spacing w:val="95"/>
          <w:position w:val="2"/>
          <w:sz w:val="21"/>
          <w:szCs w:val="21"/>
        </w:rPr>
        <w:t xml:space="preserve"> </w:t>
      </w:r>
      <w:r>
        <w:rPr>
          <w:rFonts w:ascii="宋体" w:hAnsi="宋体" w:eastAsia="宋体" w:cs="宋体"/>
          <w:spacing w:val="8"/>
          <w:position w:val="2"/>
          <w:sz w:val="21"/>
          <w:szCs w:val="21"/>
        </w:rPr>
        <w:t xml:space="preserve">2.针板 </w:t>
      </w:r>
      <w:r>
        <w:rPr>
          <w:rFonts w:ascii="宋体" w:hAnsi="宋体" w:eastAsia="宋体" w:cs="宋体"/>
          <w:spacing w:val="8"/>
          <w:sz w:val="21"/>
          <w:szCs w:val="21"/>
        </w:rPr>
        <w:t>3.传动轴4.法兰5.</w:t>
      </w:r>
      <w:r>
        <w:rPr>
          <w:rFonts w:ascii="宋体" w:hAnsi="宋体" w:eastAsia="宋体" w:cs="宋体"/>
          <w:spacing w:val="-62"/>
          <w:sz w:val="21"/>
          <w:szCs w:val="21"/>
        </w:rPr>
        <w:t xml:space="preserve"> </w:t>
      </w:r>
      <w:r>
        <w:rPr>
          <w:rFonts w:ascii="宋体" w:hAnsi="宋体" w:eastAsia="宋体" w:cs="宋体"/>
          <w:spacing w:val="8"/>
          <w:sz w:val="21"/>
          <w:szCs w:val="21"/>
        </w:rPr>
        <w:t>同步带轮6.导板7.钢针8、13.碟形弹簧</w:t>
      </w:r>
    </w:p>
    <w:p w14:paraId="6D36172D">
      <w:pPr>
        <w:spacing w:before="50" w:line="219" w:lineRule="auto"/>
        <w:ind w:left="414"/>
        <w:rPr>
          <w:rFonts w:ascii="宋体" w:hAnsi="宋体" w:eastAsia="宋体" w:cs="宋体"/>
          <w:sz w:val="21"/>
          <w:szCs w:val="21"/>
        </w:rPr>
      </w:pPr>
      <w:r>
        <w:rPr>
          <w:rFonts w:ascii="宋体" w:hAnsi="宋体" w:eastAsia="宋体" w:cs="宋体"/>
          <w:spacing w:val="-12"/>
          <w:sz w:val="21"/>
          <w:szCs w:val="21"/>
        </w:rPr>
        <w:t>9.轴</w:t>
      </w:r>
      <w:r>
        <w:rPr>
          <w:rFonts w:ascii="宋体" w:hAnsi="宋体" w:eastAsia="宋体" w:cs="宋体"/>
          <w:spacing w:val="88"/>
          <w:sz w:val="21"/>
          <w:szCs w:val="21"/>
        </w:rPr>
        <w:t xml:space="preserve"> </w:t>
      </w:r>
      <w:r>
        <w:rPr>
          <w:rFonts w:ascii="宋体" w:hAnsi="宋体" w:eastAsia="宋体" w:cs="宋体"/>
          <w:spacing w:val="-12"/>
          <w:sz w:val="21"/>
          <w:szCs w:val="21"/>
        </w:rPr>
        <w:t>10.齿钉</w:t>
      </w:r>
      <w:r>
        <w:rPr>
          <w:rFonts w:ascii="宋体" w:hAnsi="宋体" w:eastAsia="宋体" w:cs="宋体"/>
          <w:spacing w:val="77"/>
          <w:sz w:val="21"/>
          <w:szCs w:val="21"/>
        </w:rPr>
        <w:t xml:space="preserve"> </w:t>
      </w:r>
      <w:r>
        <w:rPr>
          <w:rFonts w:ascii="宋体" w:hAnsi="宋体" w:eastAsia="宋体" w:cs="宋体"/>
          <w:spacing w:val="-12"/>
          <w:sz w:val="21"/>
          <w:szCs w:val="21"/>
        </w:rPr>
        <w:t>11.法兰</w:t>
      </w:r>
      <w:r>
        <w:rPr>
          <w:rFonts w:ascii="宋体" w:hAnsi="宋体" w:eastAsia="宋体" w:cs="宋体"/>
          <w:spacing w:val="76"/>
          <w:sz w:val="21"/>
          <w:szCs w:val="21"/>
        </w:rPr>
        <w:t xml:space="preserve"> </w:t>
      </w:r>
      <w:r>
        <w:rPr>
          <w:rFonts w:ascii="宋体" w:hAnsi="宋体" w:eastAsia="宋体" w:cs="宋体"/>
          <w:spacing w:val="-12"/>
          <w:sz w:val="21"/>
          <w:szCs w:val="21"/>
        </w:rPr>
        <w:t>12.同步带轮</w:t>
      </w:r>
    </w:p>
    <w:p w14:paraId="1E6B53E2">
      <w:pPr>
        <w:spacing w:before="280" w:line="219" w:lineRule="auto"/>
        <w:ind w:left="484"/>
        <w:rPr>
          <w:rFonts w:ascii="宋体" w:hAnsi="宋体" w:eastAsia="宋体" w:cs="宋体"/>
          <w:sz w:val="21"/>
          <w:szCs w:val="21"/>
        </w:rPr>
      </w:pPr>
      <w:r>
        <w:rPr>
          <w:rFonts w:ascii="宋体" w:hAnsi="宋体" w:eastAsia="宋体" w:cs="宋体"/>
          <w:spacing w:val="-6"/>
          <w:sz w:val="21"/>
          <w:szCs w:val="21"/>
        </w:rPr>
        <w:t>11.</w:t>
      </w:r>
      <w:r>
        <w:rPr>
          <w:rFonts w:ascii="宋体" w:hAnsi="宋体" w:eastAsia="宋体" w:cs="宋体"/>
          <w:spacing w:val="-43"/>
          <w:sz w:val="21"/>
          <w:szCs w:val="21"/>
        </w:rPr>
        <w:t xml:space="preserve"> </w:t>
      </w:r>
      <w:r>
        <w:rPr>
          <w:rFonts w:ascii="宋体" w:hAnsi="宋体" w:eastAsia="宋体" w:cs="宋体"/>
          <w:spacing w:val="-6"/>
          <w:sz w:val="21"/>
          <w:szCs w:val="21"/>
        </w:rPr>
        <w:t>弹丝辊</w:t>
      </w:r>
    </w:p>
    <w:p w14:paraId="7BF3A5B1">
      <w:pPr>
        <w:spacing w:before="92" w:line="315" w:lineRule="auto"/>
        <w:ind w:left="64" w:right="70" w:firstLine="419"/>
        <w:rPr>
          <w:rFonts w:ascii="宋体" w:hAnsi="宋体" w:eastAsia="宋体" w:cs="宋体"/>
          <w:sz w:val="21"/>
          <w:szCs w:val="21"/>
        </w:rPr>
      </w:pPr>
      <w:r>
        <w:rPr>
          <w:rFonts w:ascii="宋体" w:hAnsi="宋体" w:eastAsia="宋体" w:cs="宋体"/>
          <w:spacing w:val="15"/>
          <w:sz w:val="21"/>
          <w:szCs w:val="21"/>
        </w:rPr>
        <w:t>如图1-1-36所示，弹丝辊主要由轴11、齿钉12、法兰</w:t>
      </w:r>
      <w:r>
        <w:rPr>
          <w:rFonts w:ascii="宋体" w:hAnsi="宋体" w:eastAsia="宋体" w:cs="宋体"/>
          <w:spacing w:val="14"/>
          <w:sz w:val="21"/>
          <w:szCs w:val="21"/>
        </w:rPr>
        <w:t>13、同步带轮14和碟形</w:t>
      </w:r>
      <w:r>
        <w:rPr>
          <w:rFonts w:ascii="宋体" w:hAnsi="宋体" w:eastAsia="宋体" w:cs="宋体"/>
          <w:sz w:val="21"/>
          <w:szCs w:val="21"/>
        </w:rPr>
        <w:t xml:space="preserve"> </w:t>
      </w:r>
      <w:r>
        <w:rPr>
          <w:rFonts w:ascii="宋体" w:hAnsi="宋体" w:eastAsia="宋体" w:cs="宋体"/>
          <w:spacing w:val="4"/>
          <w:sz w:val="21"/>
          <w:szCs w:val="21"/>
        </w:rPr>
        <w:t>弹簧15等组成。它由电动机</w:t>
      </w:r>
      <w:r>
        <w:rPr>
          <w:rFonts w:ascii="Times New Roman" w:hAnsi="Times New Roman" w:eastAsia="Times New Roman" w:cs="Times New Roman"/>
          <w:spacing w:val="4"/>
          <w:sz w:val="21"/>
          <w:szCs w:val="21"/>
        </w:rPr>
        <w:t>M4V</w:t>
      </w:r>
      <w:r>
        <w:rPr>
          <w:rFonts w:ascii="Times New Roman" w:hAnsi="Times New Roman" w:eastAsia="Times New Roman" w:cs="Times New Roman"/>
          <w:spacing w:val="32"/>
          <w:w w:val="101"/>
          <w:sz w:val="21"/>
          <w:szCs w:val="21"/>
        </w:rPr>
        <w:t xml:space="preserve"> </w:t>
      </w:r>
      <w:r>
        <w:rPr>
          <w:rFonts w:ascii="宋体" w:hAnsi="宋体" w:eastAsia="宋体" w:cs="宋体"/>
          <w:spacing w:val="4"/>
          <w:sz w:val="21"/>
          <w:szCs w:val="21"/>
        </w:rPr>
        <w:t>通过同步带驱动。</w:t>
      </w:r>
    </w:p>
    <w:p w14:paraId="73067FF3">
      <w:pPr>
        <w:spacing w:before="6" w:line="308" w:lineRule="auto"/>
        <w:ind w:left="64" w:right="39" w:firstLine="419"/>
        <w:jc w:val="both"/>
        <w:rPr>
          <w:rFonts w:ascii="宋体" w:hAnsi="宋体" w:eastAsia="宋体" w:cs="宋体"/>
          <w:sz w:val="21"/>
          <w:szCs w:val="21"/>
        </w:rPr>
      </w:pPr>
      <w:r>
        <w:rPr>
          <w:rFonts w:ascii="宋体" w:hAnsi="宋体" w:eastAsia="宋体" w:cs="宋体"/>
          <w:spacing w:val="10"/>
          <w:sz w:val="21"/>
          <w:szCs w:val="21"/>
        </w:rPr>
        <w:t>轴11上安装有786颗齿钉12,轴11回转时，齿钉</w:t>
      </w:r>
      <w:r>
        <w:rPr>
          <w:rFonts w:ascii="宋体" w:hAnsi="宋体" w:eastAsia="宋体" w:cs="宋体"/>
          <w:spacing w:val="9"/>
          <w:sz w:val="21"/>
          <w:szCs w:val="21"/>
        </w:rPr>
        <w:t>从针辊钢针的间隙中间经过，从</w:t>
      </w:r>
      <w:r>
        <w:rPr>
          <w:rFonts w:ascii="宋体" w:hAnsi="宋体" w:eastAsia="宋体" w:cs="宋体"/>
          <w:sz w:val="21"/>
          <w:szCs w:val="21"/>
        </w:rPr>
        <w:t xml:space="preserve"> </w:t>
      </w:r>
      <w:r>
        <w:rPr>
          <w:rFonts w:ascii="宋体" w:hAnsi="宋体" w:eastAsia="宋体" w:cs="宋体"/>
          <w:spacing w:val="-1"/>
          <w:sz w:val="21"/>
          <w:szCs w:val="21"/>
        </w:rPr>
        <w:t>而把烟丝从针辊上弹下来，并抛落至落丝通道中。由于弹丝辊转速较高，为防止齿</w:t>
      </w:r>
      <w:r>
        <w:rPr>
          <w:rFonts w:ascii="宋体" w:hAnsi="宋体" w:eastAsia="宋体" w:cs="宋体"/>
          <w:spacing w:val="-2"/>
          <w:sz w:val="21"/>
          <w:szCs w:val="21"/>
        </w:rPr>
        <w:t>钉松</w:t>
      </w:r>
      <w:r>
        <w:rPr>
          <w:rFonts w:ascii="宋体" w:hAnsi="宋体" w:eastAsia="宋体" w:cs="宋体"/>
          <w:sz w:val="21"/>
          <w:szCs w:val="21"/>
        </w:rPr>
        <w:t xml:space="preserve"> 脱，安装齿钉时必须在齿钉螺纹处涂上防松可拆胶，并且须用</w:t>
      </w:r>
      <w:r>
        <w:rPr>
          <w:rFonts w:ascii="宋体" w:hAnsi="宋体" w:eastAsia="宋体" w:cs="宋体"/>
          <w:spacing w:val="-1"/>
          <w:sz w:val="21"/>
          <w:szCs w:val="21"/>
        </w:rPr>
        <w:t>力矩扳手拧紧，拧紧力矩</w:t>
      </w:r>
      <w:r>
        <w:rPr>
          <w:rFonts w:ascii="宋体" w:hAnsi="宋体" w:eastAsia="宋体" w:cs="宋体"/>
          <w:sz w:val="21"/>
          <w:szCs w:val="21"/>
        </w:rPr>
        <w:t xml:space="preserve"> </w:t>
      </w:r>
      <w:r>
        <w:rPr>
          <w:rFonts w:ascii="宋体" w:hAnsi="宋体" w:eastAsia="宋体" w:cs="宋体"/>
          <w:spacing w:val="4"/>
          <w:sz w:val="21"/>
          <w:szCs w:val="21"/>
        </w:rPr>
        <w:t>为12</w:t>
      </w:r>
      <w:r>
        <w:rPr>
          <w:rFonts w:ascii="Times New Roman" w:hAnsi="Times New Roman" w:eastAsia="Times New Roman" w:cs="Times New Roman"/>
          <w:spacing w:val="4"/>
          <w:sz w:val="21"/>
          <w:szCs w:val="21"/>
        </w:rPr>
        <w:t>N·m</w:t>
      </w:r>
      <w:r>
        <w:rPr>
          <w:rFonts w:ascii="Times New Roman" w:hAnsi="Times New Roman" w:eastAsia="Times New Roman" w:cs="Times New Roman"/>
          <w:spacing w:val="-6"/>
          <w:sz w:val="21"/>
          <w:szCs w:val="21"/>
        </w:rPr>
        <w:t xml:space="preserve"> </w:t>
      </w:r>
      <w:r>
        <w:rPr>
          <w:rFonts w:ascii="宋体" w:hAnsi="宋体" w:eastAsia="宋体" w:cs="宋体"/>
          <w:spacing w:val="4"/>
          <w:sz w:val="21"/>
          <w:szCs w:val="21"/>
        </w:rPr>
        <w:t>。 针辊和弹丝辊在安装时，钢针7和齿钉12需交错对中，两者之间的间隙必</w:t>
      </w:r>
      <w:r>
        <w:rPr>
          <w:rFonts w:ascii="宋体" w:hAnsi="宋体" w:eastAsia="宋体" w:cs="宋体"/>
          <w:sz w:val="21"/>
          <w:szCs w:val="21"/>
        </w:rPr>
        <w:t xml:space="preserve"> </w:t>
      </w:r>
      <w:r>
        <w:rPr>
          <w:rFonts w:ascii="宋体" w:hAnsi="宋体" w:eastAsia="宋体" w:cs="宋体"/>
          <w:spacing w:val="-1"/>
          <w:sz w:val="21"/>
          <w:szCs w:val="21"/>
        </w:rPr>
        <w:t>须均匀，通过碟形弹簧15和法兰13上的锁紧套调整弹丝辘的轴向</w:t>
      </w:r>
      <w:r>
        <w:rPr>
          <w:rFonts w:ascii="宋体" w:hAnsi="宋体" w:eastAsia="宋体" w:cs="宋体"/>
          <w:spacing w:val="-2"/>
          <w:sz w:val="21"/>
          <w:szCs w:val="21"/>
        </w:rPr>
        <w:t>位置来实现。</w:t>
      </w:r>
    </w:p>
    <w:p w14:paraId="049A266F">
      <w:pPr>
        <w:spacing w:before="65" w:line="222" w:lineRule="auto"/>
        <w:ind w:left="484"/>
        <w:rPr>
          <w:rFonts w:ascii="FangSong" w:hAnsi="FangSong" w:eastAsia="FangSong" w:cs="FangSong"/>
          <w:sz w:val="21"/>
          <w:szCs w:val="21"/>
        </w:rPr>
      </w:pPr>
      <w:r>
        <w:rPr>
          <w:rFonts w:ascii="FangSong" w:hAnsi="FangSong" w:eastAsia="FangSong" w:cs="FangSong"/>
          <w:spacing w:val="35"/>
          <w:sz w:val="21"/>
          <w:szCs w:val="21"/>
        </w:rPr>
        <w:t>(四)梗丝分离系统</w:t>
      </w:r>
    </w:p>
    <w:p w14:paraId="1281EE02">
      <w:pPr>
        <w:spacing w:before="130" w:line="221" w:lineRule="auto"/>
        <w:ind w:left="484"/>
        <w:rPr>
          <w:rFonts w:ascii="宋体" w:hAnsi="宋体" w:eastAsia="宋体" w:cs="宋体"/>
          <w:sz w:val="21"/>
          <w:szCs w:val="21"/>
        </w:rPr>
      </w:pPr>
      <w:r>
        <w:rPr>
          <w:rFonts w:ascii="宋体" w:hAnsi="宋体" w:eastAsia="宋体" w:cs="宋体"/>
          <w:spacing w:val="-4"/>
          <w:sz w:val="21"/>
          <w:szCs w:val="21"/>
        </w:rPr>
        <w:t>1.</w:t>
      </w:r>
      <w:r>
        <w:rPr>
          <w:rFonts w:ascii="宋体" w:hAnsi="宋体" w:eastAsia="宋体" w:cs="宋体"/>
          <w:spacing w:val="-41"/>
          <w:sz w:val="21"/>
          <w:szCs w:val="21"/>
        </w:rPr>
        <w:t xml:space="preserve"> </w:t>
      </w:r>
      <w:r>
        <w:rPr>
          <w:rFonts w:ascii="宋体" w:hAnsi="宋体" w:eastAsia="宋体" w:cs="宋体"/>
          <w:spacing w:val="-4"/>
          <w:sz w:val="21"/>
          <w:szCs w:val="21"/>
        </w:rPr>
        <w:t>组成</w:t>
      </w:r>
    </w:p>
    <w:p w14:paraId="6BBCD1DF">
      <w:pPr>
        <w:spacing w:before="137" w:line="219" w:lineRule="auto"/>
        <w:ind w:left="484"/>
        <w:rPr>
          <w:rFonts w:ascii="宋体" w:hAnsi="宋体" w:eastAsia="宋体" w:cs="宋体"/>
          <w:sz w:val="21"/>
          <w:szCs w:val="21"/>
        </w:rPr>
      </w:pPr>
      <w:r>
        <w:rPr>
          <w:rFonts w:ascii="宋体" w:hAnsi="宋体" w:eastAsia="宋体" w:cs="宋体"/>
          <w:spacing w:val="6"/>
          <w:sz w:val="21"/>
          <w:szCs w:val="21"/>
        </w:rPr>
        <w:t>如图1-1-37所示，梗丝分离系统主要由落丝通道1、</w:t>
      </w:r>
      <w:r>
        <w:rPr>
          <w:rFonts w:ascii="宋体" w:hAnsi="宋体" w:eastAsia="宋体" w:cs="宋体"/>
          <w:spacing w:val="52"/>
          <w:sz w:val="21"/>
          <w:szCs w:val="21"/>
        </w:rPr>
        <w:t xml:space="preserve"> </w:t>
      </w:r>
      <w:r>
        <w:rPr>
          <w:rFonts w:ascii="宋体" w:hAnsi="宋体" w:eastAsia="宋体" w:cs="宋体"/>
          <w:spacing w:val="6"/>
          <w:sz w:val="21"/>
          <w:szCs w:val="21"/>
        </w:rPr>
        <w:t>一次分</w:t>
      </w:r>
      <w:r>
        <w:rPr>
          <w:rFonts w:ascii="宋体" w:hAnsi="宋体" w:eastAsia="宋体" w:cs="宋体"/>
          <w:spacing w:val="5"/>
          <w:sz w:val="21"/>
          <w:szCs w:val="21"/>
        </w:rPr>
        <w:t>离气流喷嘴2、闸辊</w:t>
      </w:r>
    </w:p>
    <w:p w14:paraId="78B1CC70">
      <w:pPr>
        <w:spacing w:before="91" w:line="219" w:lineRule="auto"/>
        <w:ind w:left="64"/>
        <w:rPr>
          <w:rFonts w:ascii="宋体" w:hAnsi="宋体" w:eastAsia="宋体" w:cs="宋体"/>
          <w:sz w:val="21"/>
          <w:szCs w:val="21"/>
        </w:rPr>
      </w:pPr>
      <w:r>
        <w:rPr>
          <w:rFonts w:ascii="宋体" w:hAnsi="宋体" w:eastAsia="宋体" w:cs="宋体"/>
          <w:spacing w:val="7"/>
          <w:sz w:val="21"/>
          <w:szCs w:val="21"/>
        </w:rPr>
        <w:t>4、烟梗输送装置5、调节杆6、二次分离器7等组成。</w:t>
      </w:r>
    </w:p>
    <w:p w14:paraId="4C10604B">
      <w:pPr>
        <w:spacing w:before="81" w:line="219" w:lineRule="auto"/>
        <w:ind w:left="484"/>
        <w:rPr>
          <w:rFonts w:ascii="宋体" w:hAnsi="宋体" w:eastAsia="宋体" w:cs="宋体"/>
          <w:sz w:val="21"/>
          <w:szCs w:val="21"/>
        </w:rPr>
      </w:pPr>
      <w:r>
        <w:rPr>
          <w:rFonts w:ascii="宋体" w:hAnsi="宋体" w:eastAsia="宋体" w:cs="宋体"/>
          <w:spacing w:val="-3"/>
          <w:sz w:val="21"/>
          <w:szCs w:val="21"/>
        </w:rPr>
        <w:t>2.</w:t>
      </w:r>
      <w:r>
        <w:rPr>
          <w:rFonts w:ascii="宋体" w:hAnsi="宋体" w:eastAsia="宋体" w:cs="宋体"/>
          <w:spacing w:val="-53"/>
          <w:sz w:val="21"/>
          <w:szCs w:val="21"/>
        </w:rPr>
        <w:t xml:space="preserve"> </w:t>
      </w:r>
      <w:r>
        <w:rPr>
          <w:rFonts w:ascii="宋体" w:hAnsi="宋体" w:eastAsia="宋体" w:cs="宋体"/>
          <w:spacing w:val="-3"/>
          <w:sz w:val="21"/>
          <w:szCs w:val="21"/>
        </w:rPr>
        <w:t>作用和特点</w:t>
      </w:r>
    </w:p>
    <w:p w14:paraId="078BED29">
      <w:pPr>
        <w:spacing w:before="111" w:line="308" w:lineRule="auto"/>
        <w:ind w:left="64" w:right="68" w:firstLine="419"/>
        <w:rPr>
          <w:rFonts w:ascii="宋体" w:hAnsi="宋体" w:eastAsia="宋体" w:cs="宋体"/>
          <w:sz w:val="21"/>
          <w:szCs w:val="21"/>
        </w:rPr>
      </w:pPr>
      <w:r>
        <w:rPr>
          <w:rFonts w:ascii="宋体" w:hAnsi="宋体" w:eastAsia="宋体" w:cs="宋体"/>
          <w:spacing w:val="5"/>
          <w:sz w:val="21"/>
          <w:szCs w:val="21"/>
        </w:rPr>
        <w:t>梗丝分离系统主要完成梗丝分离和烟丝输送的任务，本机采用两级梗</w:t>
      </w:r>
      <w:r>
        <w:rPr>
          <w:rFonts w:ascii="宋体" w:hAnsi="宋体" w:eastAsia="宋体" w:cs="宋体"/>
          <w:spacing w:val="4"/>
          <w:sz w:val="21"/>
          <w:szCs w:val="21"/>
        </w:rPr>
        <w:t>丝分离，在</w:t>
      </w:r>
      <w:r>
        <w:rPr>
          <w:rFonts w:ascii="宋体" w:hAnsi="宋体" w:eastAsia="宋体" w:cs="宋体"/>
          <w:sz w:val="21"/>
          <w:szCs w:val="21"/>
        </w:rPr>
        <w:t xml:space="preserve"> </w:t>
      </w:r>
      <w:r>
        <w:rPr>
          <w:rFonts w:ascii="宋体" w:hAnsi="宋体" w:eastAsia="宋体" w:cs="宋体"/>
          <w:spacing w:val="-1"/>
          <w:sz w:val="21"/>
          <w:szCs w:val="21"/>
        </w:rPr>
        <w:t>烟丝输送整个宽度上进行，分离效果好，对烟支的卷制质量提供</w:t>
      </w:r>
      <w:r>
        <w:rPr>
          <w:rFonts w:ascii="宋体" w:hAnsi="宋体" w:eastAsia="宋体" w:cs="宋体"/>
          <w:spacing w:val="-2"/>
          <w:sz w:val="21"/>
          <w:szCs w:val="21"/>
        </w:rPr>
        <w:t>了可靠保证。</w:t>
      </w:r>
    </w:p>
    <w:p w14:paraId="05C6FB37">
      <w:pPr>
        <w:spacing w:line="220" w:lineRule="auto"/>
        <w:ind w:left="484"/>
        <w:rPr>
          <w:rFonts w:ascii="宋体" w:hAnsi="宋体" w:eastAsia="宋体" w:cs="宋体"/>
          <w:sz w:val="21"/>
          <w:szCs w:val="21"/>
        </w:rPr>
      </w:pPr>
      <w:r>
        <w:rPr>
          <w:rFonts w:ascii="宋体" w:hAnsi="宋体" w:eastAsia="宋体" w:cs="宋体"/>
          <w:spacing w:val="-4"/>
          <w:sz w:val="21"/>
          <w:szCs w:val="21"/>
        </w:rPr>
        <w:t>3.</w:t>
      </w:r>
      <w:r>
        <w:rPr>
          <w:rFonts w:ascii="宋体" w:hAnsi="宋体" w:eastAsia="宋体" w:cs="宋体"/>
          <w:spacing w:val="-49"/>
          <w:sz w:val="21"/>
          <w:szCs w:val="21"/>
        </w:rPr>
        <w:t xml:space="preserve"> </w:t>
      </w:r>
      <w:r>
        <w:rPr>
          <w:rFonts w:ascii="宋体" w:hAnsi="宋体" w:eastAsia="宋体" w:cs="宋体"/>
          <w:spacing w:val="-4"/>
          <w:sz w:val="21"/>
          <w:szCs w:val="21"/>
        </w:rPr>
        <w:t>结构与原理</w:t>
      </w:r>
    </w:p>
    <w:p w14:paraId="7F3F6F2A">
      <w:pPr>
        <w:spacing w:before="106" w:line="308" w:lineRule="auto"/>
        <w:ind w:left="64" w:right="70" w:firstLine="419"/>
        <w:jc w:val="both"/>
        <w:rPr>
          <w:rFonts w:ascii="宋体" w:hAnsi="宋体" w:eastAsia="宋体" w:cs="宋体"/>
          <w:sz w:val="21"/>
          <w:szCs w:val="21"/>
        </w:rPr>
      </w:pPr>
      <w:r>
        <w:rPr>
          <w:rFonts w:ascii="宋体" w:hAnsi="宋体" w:eastAsia="宋体" w:cs="宋体"/>
          <w:spacing w:val="17"/>
          <w:sz w:val="21"/>
          <w:szCs w:val="21"/>
        </w:rPr>
        <w:t>(1)梗丝分离原理：如图1-</w:t>
      </w:r>
      <w:r>
        <w:rPr>
          <w:rFonts w:ascii="宋体" w:hAnsi="宋体" w:eastAsia="宋体" w:cs="宋体"/>
          <w:spacing w:val="-58"/>
          <w:sz w:val="21"/>
          <w:szCs w:val="21"/>
        </w:rPr>
        <w:t xml:space="preserve"> </w:t>
      </w:r>
      <w:r>
        <w:rPr>
          <w:rFonts w:ascii="宋体" w:hAnsi="宋体" w:eastAsia="宋体" w:cs="宋体"/>
          <w:spacing w:val="17"/>
          <w:sz w:val="21"/>
          <w:szCs w:val="21"/>
        </w:rPr>
        <w:t>1-37所示，烟丝被弹丝辊送入落丝通道1,一次分</w:t>
      </w:r>
      <w:r>
        <w:rPr>
          <w:rFonts w:ascii="宋体" w:hAnsi="宋体" w:eastAsia="宋体" w:cs="宋体"/>
          <w:sz w:val="21"/>
          <w:szCs w:val="21"/>
        </w:rPr>
        <w:t xml:space="preserve"> </w:t>
      </w:r>
      <w:r>
        <w:rPr>
          <w:rFonts w:ascii="宋体" w:hAnsi="宋体" w:eastAsia="宋体" w:cs="宋体"/>
          <w:spacing w:val="4"/>
          <w:sz w:val="21"/>
          <w:szCs w:val="21"/>
        </w:rPr>
        <w:t>离气流喷嘴2在落丝通道的下方，烟丝经过一次分离气流喷嘴时， 一次分离气流喷嘴</w:t>
      </w:r>
      <w:r>
        <w:rPr>
          <w:rFonts w:ascii="宋体" w:hAnsi="宋体" w:eastAsia="宋体" w:cs="宋体"/>
          <w:spacing w:val="16"/>
          <w:sz w:val="21"/>
          <w:szCs w:val="21"/>
        </w:rPr>
        <w:t xml:space="preserve"> </w:t>
      </w:r>
      <w:r>
        <w:rPr>
          <w:rFonts w:ascii="宋体" w:hAnsi="宋体" w:eastAsia="宋体" w:cs="宋体"/>
          <w:spacing w:val="12"/>
          <w:sz w:val="21"/>
          <w:szCs w:val="21"/>
        </w:rPr>
        <w:t>利用空气射流将烟丝吹入流化床8,较重的梗丝及杂物落入一次分离器3</w:t>
      </w:r>
      <w:r>
        <w:rPr>
          <w:rFonts w:ascii="宋体" w:hAnsi="宋体" w:eastAsia="宋体" w:cs="宋体"/>
          <w:spacing w:val="11"/>
          <w:sz w:val="21"/>
          <w:szCs w:val="21"/>
        </w:rPr>
        <w:t>,并由闸辊4</w:t>
      </w:r>
    </w:p>
    <w:p w14:paraId="0CC64808">
      <w:pPr>
        <w:spacing w:line="308" w:lineRule="auto"/>
        <w:rPr>
          <w:rFonts w:ascii="宋体" w:hAnsi="宋体" w:eastAsia="宋体" w:cs="宋体"/>
          <w:sz w:val="21"/>
          <w:szCs w:val="21"/>
        </w:rPr>
        <w:sectPr>
          <w:headerReference r:id="rId28" w:type="default"/>
          <w:footerReference r:id="rId29" w:type="default"/>
          <w:pgSz w:w="10270" w:h="14670"/>
          <w:pgMar w:top="993" w:right="1109" w:bottom="1066" w:left="1085" w:header="396" w:footer="830" w:gutter="0"/>
          <w:cols w:space="720" w:num="1"/>
        </w:sectPr>
      </w:pPr>
    </w:p>
    <w:p w14:paraId="45EFFCCC">
      <w:pPr>
        <w:pStyle w:val="2"/>
        <w:spacing w:line="315" w:lineRule="auto"/>
      </w:pPr>
    </w:p>
    <w:p w14:paraId="05910D25">
      <w:pPr>
        <w:pStyle w:val="2"/>
        <w:tabs>
          <w:tab w:val="left" w:pos="3808"/>
        </w:tabs>
        <w:spacing w:before="58" w:line="173" w:lineRule="auto"/>
        <w:rPr>
          <w:rFonts w:ascii="宋体" w:hAnsi="宋体" w:eastAsia="宋体" w:cs="宋体"/>
          <w:sz w:val="16"/>
          <w:szCs w:val="16"/>
        </w:rPr>
      </w:pPr>
      <w:r>
        <w:drawing>
          <wp:anchor distT="0" distB="0" distL="0" distR="0" simplePos="0" relativeHeight="251731968" behindDoc="1" locked="0" layoutInCell="1" allowOverlap="1">
            <wp:simplePos x="0" y="0"/>
            <wp:positionH relativeFrom="column">
              <wp:posOffset>4394200</wp:posOffset>
            </wp:positionH>
            <wp:positionV relativeFrom="paragraph">
              <wp:posOffset>-42545</wp:posOffset>
            </wp:positionV>
            <wp:extent cx="698500" cy="20955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246"/>
                    <a:stretch>
                      <a:fillRect/>
                    </a:stretch>
                  </pic:blipFill>
                  <pic:spPr>
                    <a:xfrm>
                      <a:off x="0" y="0"/>
                      <a:ext cx="698512" cy="209540"/>
                    </a:xfrm>
                    <a:prstGeom prst="rect">
                      <a:avLst/>
                    </a:prstGeom>
                  </pic:spPr>
                </pic:pic>
              </a:graphicData>
            </a:graphic>
          </wp:anchor>
        </w:drawing>
      </w:r>
      <w:r>
        <w:rPr>
          <w:strike/>
          <w:position w:val="2"/>
          <w:sz w:val="20"/>
          <w:szCs w:val="20"/>
        </w:rPr>
        <w:tab/>
      </w:r>
      <w:r>
        <w:rPr>
          <w:spacing w:val="4"/>
          <w:position w:val="2"/>
          <w:sz w:val="20"/>
          <w:szCs w:val="20"/>
        </w:rPr>
        <w:t xml:space="preserve">  </w:t>
      </w:r>
      <w:r>
        <w:rPr>
          <w:spacing w:val="6"/>
          <w:position w:val="2"/>
          <w:sz w:val="20"/>
          <w:szCs w:val="20"/>
        </w:rPr>
        <w:t>.e</w:t>
      </w:r>
      <w:r>
        <w:rPr>
          <w:position w:val="2"/>
          <w:sz w:val="20"/>
          <w:szCs w:val="20"/>
        </w:rPr>
        <w:t xml:space="preserve">                </w:t>
      </w:r>
      <w:r>
        <w:rPr>
          <w:rFonts w:hint="eastAsia" w:ascii="宋体" w:hAnsi="宋体" w:eastAsia="宋体" w:cs="宋体"/>
          <w:spacing w:val="6"/>
          <w:sz w:val="16"/>
          <w:szCs w:val="16"/>
          <w:lang w:eastAsia="zh-CN"/>
        </w:rPr>
        <w:t>1</w:t>
      </w:r>
      <w:r>
        <w:rPr>
          <w:rFonts w:ascii="宋体" w:hAnsi="宋体" w:eastAsia="宋体" w:cs="宋体"/>
          <w:spacing w:val="6"/>
          <w:sz w:val="16"/>
          <w:szCs w:val="16"/>
        </w:rPr>
        <w:t>C</w:t>
      </w:r>
    </w:p>
    <w:p w14:paraId="7C559016">
      <w:pPr>
        <w:pStyle w:val="2"/>
        <w:spacing w:line="292" w:lineRule="auto"/>
      </w:pPr>
    </w:p>
    <w:p w14:paraId="08A09CA6">
      <w:pPr>
        <w:spacing w:line="4780" w:lineRule="exact"/>
        <w:ind w:firstLine="800"/>
      </w:pPr>
      <w:r>
        <w:rPr>
          <w:position w:val="-95"/>
        </w:rPr>
        <w:drawing>
          <wp:inline distT="0" distB="0" distL="0" distR="0">
            <wp:extent cx="4025265" cy="3034665"/>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247"/>
                    <a:stretch>
                      <a:fillRect/>
                    </a:stretch>
                  </pic:blipFill>
                  <pic:spPr>
                    <a:xfrm>
                      <a:off x="0" y="0"/>
                      <a:ext cx="4025886" cy="3035274"/>
                    </a:xfrm>
                    <a:prstGeom prst="rect">
                      <a:avLst/>
                    </a:prstGeom>
                  </pic:spPr>
                </pic:pic>
              </a:graphicData>
            </a:graphic>
          </wp:inline>
        </w:drawing>
      </w:r>
    </w:p>
    <w:p w14:paraId="7B092BE0">
      <w:pPr>
        <w:spacing w:before="73" w:line="223" w:lineRule="auto"/>
        <w:ind w:left="2910"/>
        <w:rPr>
          <w:rFonts w:ascii="KaiTi" w:hAnsi="KaiTi" w:eastAsia="KaiTi" w:cs="KaiTi"/>
          <w:sz w:val="20"/>
          <w:szCs w:val="20"/>
        </w:rPr>
      </w:pPr>
      <w:r>
        <w:rPr>
          <w:rFonts w:ascii="KaiTi" w:hAnsi="KaiTi" w:eastAsia="KaiTi" w:cs="KaiTi"/>
          <w:sz w:val="20"/>
          <w:szCs w:val="20"/>
        </w:rPr>
        <w:t>图1-</w:t>
      </w:r>
      <w:r>
        <w:rPr>
          <w:rFonts w:ascii="KaiTi" w:hAnsi="KaiTi" w:eastAsia="KaiTi" w:cs="KaiTi"/>
          <w:spacing w:val="-49"/>
          <w:sz w:val="20"/>
          <w:szCs w:val="20"/>
        </w:rPr>
        <w:t xml:space="preserve"> </w:t>
      </w:r>
      <w:r>
        <w:rPr>
          <w:rFonts w:ascii="KaiTi" w:hAnsi="KaiTi" w:eastAsia="KaiTi" w:cs="KaiTi"/>
          <w:sz w:val="20"/>
          <w:szCs w:val="20"/>
        </w:rPr>
        <w:t>1-37</w:t>
      </w:r>
      <w:r>
        <w:rPr>
          <w:rFonts w:ascii="KaiTi" w:hAnsi="KaiTi" w:eastAsia="KaiTi" w:cs="KaiTi"/>
          <w:spacing w:val="82"/>
          <w:sz w:val="20"/>
          <w:szCs w:val="20"/>
        </w:rPr>
        <w:t xml:space="preserve"> </w:t>
      </w:r>
      <w:r>
        <w:rPr>
          <w:rFonts w:ascii="KaiTi" w:hAnsi="KaiTi" w:eastAsia="KaiTi" w:cs="KaiTi"/>
          <w:sz w:val="20"/>
          <w:szCs w:val="20"/>
        </w:rPr>
        <w:t>梗丝分离系统</w:t>
      </w:r>
    </w:p>
    <w:p w14:paraId="5B745ED4">
      <w:pPr>
        <w:spacing w:before="113" w:line="288" w:lineRule="auto"/>
        <w:ind w:left="389" w:right="439"/>
        <w:rPr>
          <w:rFonts w:ascii="宋体" w:hAnsi="宋体" w:eastAsia="宋体" w:cs="宋体"/>
          <w:sz w:val="20"/>
          <w:szCs w:val="20"/>
        </w:rPr>
      </w:pPr>
      <w:r>
        <w:rPr>
          <w:rFonts w:ascii="宋体" w:hAnsi="宋体" w:eastAsia="宋体" w:cs="宋体"/>
          <w:spacing w:val="-8"/>
          <w:sz w:val="20"/>
          <w:szCs w:val="20"/>
        </w:rPr>
        <w:t>1.</w:t>
      </w:r>
      <w:r>
        <w:rPr>
          <w:rFonts w:ascii="宋体" w:hAnsi="宋体" w:eastAsia="宋体" w:cs="宋体"/>
          <w:spacing w:val="-47"/>
          <w:sz w:val="20"/>
          <w:szCs w:val="20"/>
        </w:rPr>
        <w:t xml:space="preserve"> </w:t>
      </w:r>
      <w:r>
        <w:rPr>
          <w:rFonts w:ascii="宋体" w:hAnsi="宋体" w:eastAsia="宋体" w:cs="宋体"/>
          <w:spacing w:val="-8"/>
          <w:sz w:val="20"/>
          <w:szCs w:val="20"/>
        </w:rPr>
        <w:t>落丝通道  2.一次分离气流喷嘴  3.一次分离</w:t>
      </w:r>
      <w:r>
        <w:rPr>
          <w:rFonts w:ascii="宋体" w:hAnsi="宋体" w:eastAsia="宋体" w:cs="宋体"/>
          <w:spacing w:val="-9"/>
          <w:sz w:val="20"/>
          <w:szCs w:val="20"/>
        </w:rPr>
        <w:t>器  4.闸辊  5.振槽  6.调节杆  7.二</w:t>
      </w:r>
      <w:r>
        <w:rPr>
          <w:rFonts w:ascii="宋体" w:hAnsi="宋体" w:eastAsia="宋体" w:cs="宋体"/>
          <w:sz w:val="20"/>
          <w:szCs w:val="20"/>
        </w:rPr>
        <w:t xml:space="preserve"> </w:t>
      </w:r>
      <w:r>
        <w:rPr>
          <w:rFonts w:ascii="宋体" w:hAnsi="宋体" w:eastAsia="宋体" w:cs="宋体"/>
          <w:spacing w:val="-12"/>
          <w:sz w:val="20"/>
          <w:szCs w:val="20"/>
        </w:rPr>
        <w:t>次分离器</w:t>
      </w:r>
      <w:r>
        <w:rPr>
          <w:rFonts w:ascii="宋体" w:hAnsi="宋体" w:eastAsia="宋体" w:cs="宋体"/>
          <w:spacing w:val="82"/>
          <w:sz w:val="20"/>
          <w:szCs w:val="20"/>
        </w:rPr>
        <w:t xml:space="preserve"> </w:t>
      </w:r>
      <w:r>
        <w:rPr>
          <w:rFonts w:ascii="宋体" w:hAnsi="宋体" w:eastAsia="宋体" w:cs="宋体"/>
          <w:spacing w:val="-12"/>
          <w:sz w:val="20"/>
          <w:szCs w:val="20"/>
        </w:rPr>
        <w:t>8.流化床</w:t>
      </w:r>
    </w:p>
    <w:p w14:paraId="3022D5FE">
      <w:pPr>
        <w:spacing w:before="161" w:line="316" w:lineRule="auto"/>
        <w:ind w:left="29"/>
        <w:jc w:val="both"/>
        <w:rPr>
          <w:rFonts w:ascii="宋体" w:hAnsi="宋体" w:eastAsia="宋体" w:cs="宋体"/>
          <w:sz w:val="20"/>
          <w:szCs w:val="20"/>
        </w:rPr>
      </w:pPr>
      <w:r>
        <w:rPr>
          <w:rFonts w:ascii="宋体" w:hAnsi="宋体" w:eastAsia="宋体" w:cs="宋体"/>
          <w:spacing w:val="17"/>
          <w:sz w:val="20"/>
          <w:szCs w:val="20"/>
        </w:rPr>
        <w:t>排入二次分离器7,完成梗、丝的第一次分离。在二次分离器</w:t>
      </w:r>
      <w:r>
        <w:rPr>
          <w:rFonts w:ascii="宋体" w:hAnsi="宋体" w:eastAsia="宋体" w:cs="宋体"/>
          <w:spacing w:val="16"/>
          <w:sz w:val="20"/>
          <w:szCs w:val="20"/>
        </w:rPr>
        <w:t>7中，利用梗签等杂物和</w:t>
      </w:r>
      <w:r>
        <w:rPr>
          <w:rFonts w:ascii="宋体" w:hAnsi="宋体" w:eastAsia="宋体" w:cs="宋体"/>
          <w:sz w:val="20"/>
          <w:szCs w:val="20"/>
        </w:rPr>
        <w:t xml:space="preserve">  </w:t>
      </w:r>
      <w:r>
        <w:rPr>
          <w:rFonts w:ascii="宋体" w:hAnsi="宋体" w:eastAsia="宋体" w:cs="宋体"/>
          <w:spacing w:val="14"/>
          <w:sz w:val="20"/>
          <w:szCs w:val="20"/>
        </w:rPr>
        <w:t>烟丝在气流中的悬浮速度不同，将它们分离出来。分离后的烟丝通过流化床喷嘴槽产</w:t>
      </w:r>
      <w:r>
        <w:rPr>
          <w:rFonts w:ascii="宋体" w:hAnsi="宋体" w:eastAsia="宋体" w:cs="宋体"/>
          <w:spacing w:val="6"/>
          <w:sz w:val="20"/>
          <w:szCs w:val="20"/>
        </w:rPr>
        <w:t xml:space="preserve">  </w:t>
      </w:r>
      <w:r>
        <w:rPr>
          <w:rFonts w:ascii="宋体" w:hAnsi="宋体" w:eastAsia="宋体" w:cs="宋体"/>
          <w:spacing w:val="17"/>
          <w:sz w:val="20"/>
          <w:szCs w:val="20"/>
        </w:rPr>
        <w:t>生的气流上升并汇入流化床中，较重的梗签及杂物落人振槽</w:t>
      </w:r>
      <w:r>
        <w:rPr>
          <w:rFonts w:ascii="宋体" w:hAnsi="宋体" w:eastAsia="宋体" w:cs="宋体"/>
          <w:spacing w:val="16"/>
          <w:sz w:val="20"/>
          <w:szCs w:val="20"/>
        </w:rPr>
        <w:t>送入除梗装置，完成梗、</w:t>
      </w:r>
      <w:r>
        <w:rPr>
          <w:rFonts w:ascii="宋体" w:hAnsi="宋体" w:eastAsia="宋体" w:cs="宋体"/>
          <w:sz w:val="20"/>
          <w:szCs w:val="20"/>
        </w:rPr>
        <w:t xml:space="preserve"> </w:t>
      </w:r>
      <w:r>
        <w:rPr>
          <w:rFonts w:ascii="宋体" w:hAnsi="宋体" w:eastAsia="宋体" w:cs="宋体"/>
          <w:spacing w:val="7"/>
          <w:sz w:val="20"/>
          <w:szCs w:val="20"/>
        </w:rPr>
        <w:t>丝的第二次分离。</w:t>
      </w:r>
    </w:p>
    <w:p w14:paraId="1EBDB119">
      <w:pPr>
        <w:spacing w:before="26" w:line="220" w:lineRule="auto"/>
        <w:ind w:left="450"/>
        <w:rPr>
          <w:rFonts w:ascii="宋体" w:hAnsi="宋体" w:eastAsia="宋体" w:cs="宋体"/>
          <w:sz w:val="20"/>
          <w:szCs w:val="20"/>
        </w:rPr>
      </w:pPr>
      <w:r>
        <w:rPr>
          <w:rFonts w:ascii="宋体" w:hAnsi="宋体" w:eastAsia="宋体" w:cs="宋体"/>
          <w:spacing w:val="15"/>
          <w:sz w:val="20"/>
          <w:szCs w:val="20"/>
        </w:rPr>
        <w:t>(2)主要结构：</w:t>
      </w:r>
    </w:p>
    <w:p w14:paraId="694F3AC8">
      <w:pPr>
        <w:spacing w:before="100" w:line="323" w:lineRule="auto"/>
        <w:ind w:left="29" w:firstLine="420"/>
        <w:jc w:val="both"/>
        <w:rPr>
          <w:rFonts w:ascii="宋体" w:hAnsi="宋体" w:eastAsia="宋体" w:cs="宋体"/>
          <w:sz w:val="20"/>
          <w:szCs w:val="20"/>
        </w:rPr>
      </w:pPr>
      <w:r>
        <w:rPr>
          <w:rFonts w:ascii="宋体" w:hAnsi="宋体" w:eastAsia="宋体" w:cs="宋体"/>
          <w:spacing w:val="19"/>
          <w:sz w:val="20"/>
          <w:szCs w:val="20"/>
        </w:rPr>
        <w:t>1)一次分离气流喷嘴：如图1-</w:t>
      </w:r>
      <w:r>
        <w:rPr>
          <w:rFonts w:ascii="宋体" w:hAnsi="宋体" w:eastAsia="宋体" w:cs="宋体"/>
          <w:spacing w:val="-43"/>
          <w:sz w:val="20"/>
          <w:szCs w:val="20"/>
        </w:rPr>
        <w:t xml:space="preserve"> </w:t>
      </w:r>
      <w:r>
        <w:rPr>
          <w:rFonts w:ascii="宋体" w:hAnsi="宋体" w:eastAsia="宋体" w:cs="宋体"/>
          <w:spacing w:val="19"/>
          <w:sz w:val="20"/>
          <w:szCs w:val="20"/>
        </w:rPr>
        <w:t>1-37所示， 一次分离气流喷嘴2是个铸铝空腔，</w:t>
      </w:r>
      <w:r>
        <w:rPr>
          <w:rFonts w:ascii="宋体" w:hAnsi="宋体" w:eastAsia="宋体" w:cs="宋体"/>
          <w:sz w:val="20"/>
          <w:szCs w:val="20"/>
        </w:rPr>
        <w:t xml:space="preserve"> </w:t>
      </w:r>
      <w:r>
        <w:rPr>
          <w:rFonts w:ascii="宋体" w:hAnsi="宋体" w:eastAsia="宋体" w:cs="宋体"/>
          <w:spacing w:val="14"/>
          <w:sz w:val="20"/>
          <w:szCs w:val="20"/>
        </w:rPr>
        <w:t>空气射流从空腔中喷出，利用空气射流将烟丝吹入流化床8,较重的梗丝落入一次分离</w:t>
      </w:r>
      <w:r>
        <w:rPr>
          <w:rFonts w:ascii="宋体" w:hAnsi="宋体" w:eastAsia="宋体" w:cs="宋体"/>
          <w:sz w:val="20"/>
          <w:szCs w:val="20"/>
        </w:rPr>
        <w:t xml:space="preserve">  </w:t>
      </w:r>
      <w:r>
        <w:rPr>
          <w:rFonts w:ascii="宋体" w:hAnsi="宋体" w:eastAsia="宋体" w:cs="宋体"/>
          <w:spacing w:val="21"/>
          <w:sz w:val="20"/>
          <w:szCs w:val="20"/>
        </w:rPr>
        <w:t>器3由闸辊4送到二次分离器7做进一步梗丝分离。</w:t>
      </w:r>
    </w:p>
    <w:p w14:paraId="35AC89A7">
      <w:pPr>
        <w:spacing w:line="323" w:lineRule="auto"/>
        <w:ind w:left="29" w:right="72" w:firstLine="420"/>
        <w:rPr>
          <w:rFonts w:ascii="宋体" w:hAnsi="宋体" w:eastAsia="宋体" w:cs="宋体"/>
          <w:sz w:val="20"/>
          <w:szCs w:val="20"/>
        </w:rPr>
      </w:pPr>
      <w:r>
        <w:rPr>
          <w:rFonts w:ascii="宋体" w:hAnsi="宋体" w:eastAsia="宋体" w:cs="宋体"/>
          <w:spacing w:val="15"/>
          <w:sz w:val="20"/>
          <w:szCs w:val="20"/>
        </w:rPr>
        <w:t>一次分离的气流由循环风机提供，节流阀设定进入管道内的气流，控制进人一次</w:t>
      </w:r>
      <w:r>
        <w:rPr>
          <w:rFonts w:ascii="宋体" w:hAnsi="宋体" w:eastAsia="宋体" w:cs="宋体"/>
          <w:spacing w:val="1"/>
          <w:sz w:val="20"/>
          <w:szCs w:val="20"/>
        </w:rPr>
        <w:t xml:space="preserve"> </w:t>
      </w:r>
      <w:r>
        <w:rPr>
          <w:rFonts w:ascii="宋体" w:hAnsi="宋体" w:eastAsia="宋体" w:cs="宋体"/>
          <w:spacing w:val="4"/>
          <w:sz w:val="20"/>
          <w:szCs w:val="20"/>
        </w:rPr>
        <w:t>分离和二次分离器中的梗丝量。</w:t>
      </w:r>
      <w:r>
        <w:rPr>
          <w:rFonts w:ascii="宋体" w:hAnsi="宋体" w:eastAsia="宋体" w:cs="宋体"/>
          <w:spacing w:val="65"/>
          <w:sz w:val="20"/>
          <w:szCs w:val="20"/>
        </w:rPr>
        <w:t xml:space="preserve"> </w:t>
      </w:r>
      <w:r>
        <w:rPr>
          <w:rFonts w:ascii="宋体" w:hAnsi="宋体" w:eastAsia="宋体" w:cs="宋体"/>
          <w:spacing w:val="4"/>
          <w:sz w:val="20"/>
          <w:szCs w:val="20"/>
        </w:rPr>
        <w:t>一次分离的空气压力显示在压力表处。</w:t>
      </w:r>
    </w:p>
    <w:p w14:paraId="24D2188C">
      <w:pPr>
        <w:spacing w:before="3" w:line="288" w:lineRule="auto"/>
        <w:ind w:left="29" w:right="71" w:firstLine="420"/>
        <w:rPr>
          <w:rFonts w:ascii="宋体" w:hAnsi="宋体" w:eastAsia="宋体" w:cs="宋体"/>
          <w:sz w:val="20"/>
          <w:szCs w:val="20"/>
        </w:rPr>
      </w:pPr>
      <w:r>
        <w:rPr>
          <w:rFonts w:ascii="宋体" w:hAnsi="宋体" w:eastAsia="宋体" w:cs="宋体"/>
          <w:spacing w:val="24"/>
          <w:sz w:val="20"/>
          <w:szCs w:val="20"/>
        </w:rPr>
        <w:t>2)闸辊：如图1-1-37所示，闸辊4是一根六方轴上安装有6块叶片</w:t>
      </w:r>
      <w:r>
        <w:rPr>
          <w:rFonts w:ascii="宋体" w:hAnsi="宋体" w:eastAsia="宋体" w:cs="宋体"/>
          <w:spacing w:val="23"/>
          <w:sz w:val="20"/>
          <w:szCs w:val="20"/>
        </w:rPr>
        <w:t>，由电动机</w:t>
      </w:r>
      <w:r>
        <w:rPr>
          <w:rFonts w:ascii="宋体" w:hAnsi="宋体" w:eastAsia="宋体" w:cs="宋体"/>
          <w:sz w:val="20"/>
          <w:szCs w:val="20"/>
        </w:rPr>
        <w:t xml:space="preserve"> </w:t>
      </w:r>
      <w:r>
        <w:rPr>
          <w:rFonts w:ascii="宋体" w:hAnsi="宋体" w:eastAsia="宋体" w:cs="宋体"/>
          <w:spacing w:val="15"/>
          <w:sz w:val="20"/>
          <w:szCs w:val="20"/>
        </w:rPr>
        <w:t>驱动，叶片是用软牛皮制成的。闸辊的作用是将一次分离的、较重</w:t>
      </w:r>
      <w:r>
        <w:rPr>
          <w:rFonts w:ascii="宋体" w:hAnsi="宋体" w:eastAsia="宋体" w:cs="宋体"/>
          <w:spacing w:val="14"/>
          <w:sz w:val="20"/>
          <w:szCs w:val="20"/>
        </w:rPr>
        <w:t>的梗丝及杂物输送</w:t>
      </w:r>
      <w:r>
        <w:rPr>
          <w:rFonts w:ascii="宋体" w:hAnsi="宋体" w:eastAsia="宋体" w:cs="宋体"/>
          <w:sz w:val="20"/>
          <w:szCs w:val="20"/>
        </w:rPr>
        <w:t xml:space="preserve"> </w:t>
      </w:r>
      <w:r>
        <w:rPr>
          <w:rFonts w:ascii="宋体" w:hAnsi="宋体" w:eastAsia="宋体" w:cs="宋体"/>
          <w:spacing w:val="5"/>
          <w:sz w:val="20"/>
          <w:szCs w:val="20"/>
        </w:rPr>
        <w:t>到二次分离器。</w:t>
      </w:r>
    </w:p>
    <w:p w14:paraId="6F005EEE">
      <w:pPr>
        <w:spacing w:before="102" w:line="302" w:lineRule="auto"/>
        <w:ind w:left="29" w:right="88" w:firstLine="420"/>
        <w:rPr>
          <w:rFonts w:ascii="宋体" w:hAnsi="宋体" w:eastAsia="宋体" w:cs="宋体"/>
          <w:sz w:val="20"/>
          <w:szCs w:val="20"/>
        </w:rPr>
      </w:pPr>
      <w:r>
        <w:rPr>
          <w:rFonts w:ascii="宋体" w:hAnsi="宋体" w:eastAsia="宋体" w:cs="宋体"/>
          <w:spacing w:val="21"/>
          <w:sz w:val="20"/>
          <w:szCs w:val="20"/>
        </w:rPr>
        <w:t>3)二次分离器：如图1-1-37所示，二次分离器7是一个漂浮室，气流从漂浮室</w:t>
      </w:r>
      <w:r>
        <w:rPr>
          <w:rFonts w:ascii="宋体" w:hAnsi="宋体" w:eastAsia="宋体" w:cs="宋体"/>
          <w:spacing w:val="10"/>
          <w:sz w:val="20"/>
          <w:szCs w:val="20"/>
        </w:rPr>
        <w:t xml:space="preserve"> </w:t>
      </w:r>
      <w:r>
        <w:rPr>
          <w:rFonts w:ascii="宋体" w:hAnsi="宋体" w:eastAsia="宋体" w:cs="宋体"/>
          <w:spacing w:val="20"/>
          <w:sz w:val="20"/>
          <w:szCs w:val="20"/>
        </w:rPr>
        <w:t>中通过。梗丝混合物由闸辊4输入至二次分离器7中</w:t>
      </w:r>
      <w:r>
        <w:rPr>
          <w:rFonts w:ascii="宋体" w:hAnsi="宋体" w:eastAsia="宋体" w:cs="宋体"/>
          <w:spacing w:val="19"/>
          <w:sz w:val="20"/>
          <w:szCs w:val="20"/>
        </w:rPr>
        <w:t>，稍重的烟丝团、烟梗落入振槽</w:t>
      </w:r>
      <w:r>
        <w:rPr>
          <w:rFonts w:ascii="宋体" w:hAnsi="宋体" w:eastAsia="宋体" w:cs="宋体"/>
          <w:sz w:val="20"/>
          <w:szCs w:val="20"/>
        </w:rPr>
        <w:t xml:space="preserve"> </w:t>
      </w:r>
      <w:r>
        <w:rPr>
          <w:rFonts w:ascii="宋体" w:hAnsi="宋体" w:eastAsia="宋体" w:cs="宋体"/>
          <w:spacing w:val="19"/>
          <w:sz w:val="20"/>
          <w:szCs w:val="20"/>
        </w:rPr>
        <w:t>5。为了保证二次分离器7的梗签分离质量，可调整分离器中的调节杆6,用来调节二</w:t>
      </w:r>
      <w:r>
        <w:rPr>
          <w:rFonts w:ascii="宋体" w:hAnsi="宋体" w:eastAsia="宋体" w:cs="宋体"/>
          <w:spacing w:val="8"/>
          <w:sz w:val="20"/>
          <w:szCs w:val="20"/>
        </w:rPr>
        <w:t xml:space="preserve"> </w:t>
      </w:r>
      <w:r>
        <w:rPr>
          <w:rFonts w:ascii="宋体" w:hAnsi="宋体" w:eastAsia="宋体" w:cs="宋体"/>
          <w:spacing w:val="14"/>
          <w:sz w:val="20"/>
          <w:szCs w:val="20"/>
        </w:rPr>
        <w:t>次分离器中气流速度，通过改变气流速度来设置二次分离的梗丝量。二次分离的气流</w:t>
      </w:r>
      <w:r>
        <w:rPr>
          <w:rFonts w:ascii="宋体" w:hAnsi="宋体" w:eastAsia="宋体" w:cs="宋体"/>
          <w:spacing w:val="9"/>
          <w:sz w:val="20"/>
          <w:szCs w:val="20"/>
        </w:rPr>
        <w:t xml:space="preserve"> </w:t>
      </w:r>
      <w:r>
        <w:rPr>
          <w:rFonts w:ascii="宋体" w:hAnsi="宋体" w:eastAsia="宋体" w:cs="宋体"/>
          <w:spacing w:val="3"/>
          <w:sz w:val="20"/>
          <w:szCs w:val="20"/>
        </w:rPr>
        <w:t>由循环风机提供。</w:t>
      </w:r>
    </w:p>
    <w:p w14:paraId="7F1B3C47">
      <w:pPr>
        <w:spacing w:line="302" w:lineRule="auto"/>
        <w:rPr>
          <w:rFonts w:ascii="宋体" w:hAnsi="宋体" w:eastAsia="宋体" w:cs="宋体"/>
          <w:sz w:val="20"/>
          <w:szCs w:val="20"/>
        </w:rPr>
        <w:sectPr>
          <w:headerReference r:id="rId30" w:type="default"/>
          <w:footerReference r:id="rId31" w:type="default"/>
          <w:pgSz w:w="10270" w:h="14640"/>
          <w:pgMar w:top="400" w:right="1249" w:bottom="1034" w:left="970" w:header="0" w:footer="698" w:gutter="0"/>
          <w:cols w:space="720" w:num="1"/>
        </w:sectPr>
      </w:pPr>
    </w:p>
    <w:p w14:paraId="74ED7B5D">
      <w:pPr>
        <w:spacing w:before="155" w:line="219" w:lineRule="auto"/>
        <w:ind w:left="922"/>
        <w:rPr>
          <w:rFonts w:ascii="宋体" w:hAnsi="宋体" w:eastAsia="宋体" w:cs="宋体"/>
          <w:sz w:val="20"/>
          <w:szCs w:val="20"/>
        </w:rPr>
      </w:pPr>
      <w:r>
        <w:drawing>
          <wp:anchor distT="0" distB="0" distL="0" distR="0" simplePos="0" relativeHeight="251732992" behindDoc="0" locked="0" layoutInCell="0" allowOverlap="1">
            <wp:simplePos x="0" y="0"/>
            <wp:positionH relativeFrom="page">
              <wp:posOffset>933450</wp:posOffset>
            </wp:positionH>
            <wp:positionV relativeFrom="page">
              <wp:posOffset>298450</wp:posOffset>
            </wp:positionV>
            <wp:extent cx="361950" cy="330200"/>
            <wp:effectExtent l="0" t="0" r="0" b="0"/>
            <wp:wrapNone/>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248"/>
                    <a:stretch>
                      <a:fillRect/>
                    </a:stretch>
                  </pic:blipFill>
                  <pic:spPr>
                    <a:xfrm>
                      <a:off x="0" y="0"/>
                      <a:ext cx="361940" cy="330139"/>
                    </a:xfrm>
                    <a:prstGeom prst="rect">
                      <a:avLst/>
                    </a:prstGeom>
                  </pic:spPr>
                </pic:pic>
              </a:graphicData>
            </a:graphic>
          </wp:anchor>
        </w:drawing>
      </w:r>
      <w:r>
        <w:rPr>
          <w:rFonts w:ascii="宋体" w:hAnsi="宋体" w:eastAsia="宋体" w:cs="宋体"/>
          <w:b/>
          <w:bCs/>
          <w:spacing w:val="-6"/>
          <w:sz w:val="20"/>
          <w:szCs w:val="20"/>
          <w:u w:val="single" w:color="auto"/>
        </w:rPr>
        <w:t>第</w:t>
      </w:r>
      <w:r>
        <w:rPr>
          <w:rFonts w:ascii="宋体" w:hAnsi="宋体" w:eastAsia="宋体" w:cs="宋体"/>
          <w:spacing w:val="-21"/>
          <w:sz w:val="20"/>
          <w:szCs w:val="20"/>
          <w:u w:val="single" w:color="auto"/>
        </w:rPr>
        <w:t xml:space="preserve"> </w:t>
      </w:r>
      <w:r>
        <w:rPr>
          <w:rFonts w:ascii="宋体" w:hAnsi="宋体" w:eastAsia="宋体" w:cs="宋体"/>
          <w:b/>
          <w:bCs/>
          <w:spacing w:val="-6"/>
          <w:sz w:val="20"/>
          <w:szCs w:val="20"/>
          <w:u w:val="single" w:color="auto"/>
        </w:rPr>
        <w:t>一</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篇</w:t>
      </w:r>
      <w:r>
        <w:rPr>
          <w:rFonts w:ascii="宋体" w:hAnsi="宋体" w:eastAsia="宋体" w:cs="宋体"/>
          <w:spacing w:val="23"/>
          <w:sz w:val="20"/>
          <w:szCs w:val="20"/>
          <w:u w:val="single" w:color="auto"/>
        </w:rPr>
        <w:t xml:space="preserve">  </w:t>
      </w:r>
      <w:r>
        <w:rPr>
          <w:rFonts w:ascii="宋体" w:hAnsi="宋体" w:eastAsia="宋体" w:cs="宋体"/>
          <w:b/>
          <w:bCs/>
          <w:spacing w:val="-6"/>
          <w:sz w:val="20"/>
          <w:szCs w:val="20"/>
          <w:u w:val="single" w:color="auto"/>
        </w:rPr>
        <w:t>设</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备</w:t>
      </w:r>
      <w:r>
        <w:rPr>
          <w:rFonts w:ascii="宋体" w:hAnsi="宋体" w:eastAsia="宋体" w:cs="宋体"/>
          <w:spacing w:val="-25"/>
          <w:sz w:val="20"/>
          <w:szCs w:val="20"/>
          <w:u w:val="single" w:color="auto"/>
        </w:rPr>
        <w:t xml:space="preserve"> </w:t>
      </w:r>
      <w:r>
        <w:rPr>
          <w:rFonts w:ascii="宋体" w:hAnsi="宋体" w:eastAsia="宋体" w:cs="宋体"/>
          <w:b/>
          <w:bCs/>
          <w:spacing w:val="-6"/>
          <w:sz w:val="20"/>
          <w:szCs w:val="20"/>
          <w:u w:val="single" w:color="auto"/>
        </w:rPr>
        <w:t>操</w:t>
      </w:r>
      <w:r>
        <w:rPr>
          <w:rFonts w:ascii="宋体" w:hAnsi="宋体" w:eastAsia="宋体" w:cs="宋体"/>
          <w:spacing w:val="-24"/>
          <w:sz w:val="20"/>
          <w:szCs w:val="20"/>
          <w:u w:val="single" w:color="auto"/>
        </w:rPr>
        <w:t xml:space="preserve"> </w:t>
      </w:r>
      <w:r>
        <w:rPr>
          <w:rFonts w:ascii="宋体" w:hAnsi="宋体" w:eastAsia="宋体" w:cs="宋体"/>
          <w:b/>
          <w:bCs/>
          <w:spacing w:val="-6"/>
          <w:sz w:val="20"/>
          <w:szCs w:val="20"/>
          <w:u w:val="single" w:color="auto"/>
        </w:rPr>
        <w:t>作</w:t>
      </w:r>
      <w:r>
        <w:rPr>
          <w:rFonts w:ascii="宋体" w:hAnsi="宋体" w:eastAsia="宋体" w:cs="宋体"/>
          <w:spacing w:val="-20"/>
          <w:sz w:val="20"/>
          <w:szCs w:val="20"/>
          <w:u w:val="single" w:color="auto"/>
        </w:rPr>
        <w:t xml:space="preserve"> </w:t>
      </w:r>
      <w:r>
        <w:rPr>
          <w:rFonts w:ascii="宋体" w:hAnsi="宋体" w:eastAsia="宋体" w:cs="宋体"/>
          <w:b/>
          <w:bCs/>
          <w:spacing w:val="-6"/>
          <w:sz w:val="20"/>
          <w:szCs w:val="20"/>
          <w:u w:val="single" w:color="auto"/>
        </w:rPr>
        <w:t>与</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维</w:t>
      </w:r>
      <w:r>
        <w:rPr>
          <w:rFonts w:ascii="宋体" w:hAnsi="宋体" w:eastAsia="宋体" w:cs="宋体"/>
          <w:spacing w:val="-23"/>
          <w:sz w:val="20"/>
          <w:szCs w:val="20"/>
          <w:u w:val="single" w:color="auto"/>
        </w:rPr>
        <w:t xml:space="preserve"> </w:t>
      </w:r>
      <w:r>
        <w:rPr>
          <w:rFonts w:ascii="宋体" w:hAnsi="宋体" w:eastAsia="宋体" w:cs="宋体"/>
          <w:b/>
          <w:bCs/>
          <w:spacing w:val="-6"/>
          <w:sz w:val="20"/>
          <w:szCs w:val="20"/>
          <w:u w:val="single" w:color="auto"/>
        </w:rPr>
        <w:t>护</w:t>
      </w:r>
      <w:r>
        <w:rPr>
          <w:rFonts w:ascii="宋体" w:hAnsi="宋体" w:eastAsia="宋体" w:cs="宋体"/>
          <w:spacing w:val="-6"/>
          <w:sz w:val="20"/>
          <w:szCs w:val="20"/>
          <w:u w:val="single" w:color="auto"/>
        </w:rPr>
        <w:t xml:space="preserve">                    </w:t>
      </w:r>
      <w:r>
        <w:rPr>
          <w:rFonts w:ascii="宋体" w:hAnsi="宋体" w:eastAsia="宋体" w:cs="宋体"/>
          <w:spacing w:val="-7"/>
          <w:sz w:val="20"/>
          <w:szCs w:val="20"/>
          <w:u w:val="single" w:color="auto"/>
        </w:rPr>
        <w:t xml:space="preserve">                          </w:t>
      </w:r>
    </w:p>
    <w:p w14:paraId="08BF0782">
      <w:pPr>
        <w:pStyle w:val="2"/>
        <w:spacing w:line="298" w:lineRule="auto"/>
      </w:pPr>
      <w:r>
        <w:drawing>
          <wp:anchor distT="0" distB="0" distL="0" distR="0" simplePos="0" relativeHeight="251735040" behindDoc="0" locked="0" layoutInCell="1" allowOverlap="1">
            <wp:simplePos x="0" y="0"/>
            <wp:positionH relativeFrom="column">
              <wp:posOffset>50165</wp:posOffset>
            </wp:positionH>
            <wp:positionV relativeFrom="paragraph">
              <wp:posOffset>4445</wp:posOffset>
            </wp:positionV>
            <wp:extent cx="215900" cy="6350"/>
            <wp:effectExtent l="0" t="0" r="0" b="0"/>
            <wp:wrapNone/>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249"/>
                    <a:stretch>
                      <a:fillRect/>
                    </a:stretch>
                  </pic:blipFill>
                  <pic:spPr>
                    <a:xfrm>
                      <a:off x="0" y="0"/>
                      <a:ext cx="215925" cy="6350"/>
                    </a:xfrm>
                    <a:prstGeom prst="rect">
                      <a:avLst/>
                    </a:prstGeom>
                  </pic:spPr>
                </pic:pic>
              </a:graphicData>
            </a:graphic>
          </wp:anchor>
        </w:drawing>
      </w:r>
    </w:p>
    <w:p w14:paraId="18775BF8">
      <w:pPr>
        <w:spacing w:before="65" w:line="322" w:lineRule="auto"/>
        <w:ind w:left="59" w:right="61" w:firstLine="439"/>
        <w:jc w:val="both"/>
        <w:rPr>
          <w:rFonts w:ascii="宋体" w:hAnsi="宋体" w:eastAsia="宋体" w:cs="宋体"/>
          <w:sz w:val="20"/>
          <w:szCs w:val="20"/>
        </w:rPr>
      </w:pPr>
      <w:r>
        <w:rPr>
          <w:rFonts w:ascii="宋体" w:hAnsi="宋体" w:eastAsia="宋体" w:cs="宋体"/>
          <w:spacing w:val="20"/>
          <w:sz w:val="20"/>
          <w:szCs w:val="20"/>
        </w:rPr>
        <w:t>4)烟梗抽吸装置：如图1-</w:t>
      </w:r>
      <w:r>
        <w:rPr>
          <w:rFonts w:ascii="宋体" w:hAnsi="宋体" w:eastAsia="宋体" w:cs="宋体"/>
          <w:spacing w:val="-55"/>
          <w:sz w:val="20"/>
          <w:szCs w:val="20"/>
        </w:rPr>
        <w:t xml:space="preserve"> </w:t>
      </w:r>
      <w:r>
        <w:rPr>
          <w:rFonts w:ascii="宋体" w:hAnsi="宋体" w:eastAsia="宋体" w:cs="宋体"/>
          <w:spacing w:val="20"/>
          <w:sz w:val="20"/>
          <w:szCs w:val="20"/>
        </w:rPr>
        <w:t>1-38所示，分离出来的烟梗落人一</w:t>
      </w:r>
      <w:r>
        <w:rPr>
          <w:rFonts w:ascii="宋体" w:hAnsi="宋体" w:eastAsia="宋体" w:cs="宋体"/>
          <w:spacing w:val="19"/>
          <w:sz w:val="20"/>
          <w:szCs w:val="20"/>
        </w:rPr>
        <w:t>个振槽6里，振槽</w:t>
      </w:r>
      <w:r>
        <w:rPr>
          <w:rFonts w:ascii="宋体" w:hAnsi="宋体" w:eastAsia="宋体" w:cs="宋体"/>
          <w:sz w:val="20"/>
          <w:szCs w:val="20"/>
        </w:rPr>
        <w:t xml:space="preserve"> </w:t>
      </w:r>
      <w:r>
        <w:rPr>
          <w:rFonts w:ascii="宋体" w:hAnsi="宋体" w:eastAsia="宋体" w:cs="宋体"/>
          <w:spacing w:val="19"/>
          <w:sz w:val="20"/>
          <w:szCs w:val="20"/>
        </w:rPr>
        <w:t>再将烟梗输送到一个漏斗里，根据节流阀3的设置，管道系统将烟梗送入梗丝箱4或</w:t>
      </w:r>
      <w:r>
        <w:rPr>
          <w:rFonts w:ascii="宋体" w:hAnsi="宋体" w:eastAsia="宋体" w:cs="宋体"/>
          <w:spacing w:val="5"/>
          <w:sz w:val="20"/>
          <w:szCs w:val="20"/>
        </w:rPr>
        <w:t xml:space="preserve"> </w:t>
      </w:r>
      <w:r>
        <w:rPr>
          <w:rFonts w:ascii="宋体" w:hAnsi="宋体" w:eastAsia="宋体" w:cs="宋体"/>
          <w:spacing w:val="17"/>
          <w:sz w:val="20"/>
          <w:szCs w:val="20"/>
        </w:rPr>
        <w:t>中央除梗系统1,高压空气由空气分配箱进入剔除器5,确保烟梗顺利输送。</w:t>
      </w:r>
    </w:p>
    <w:p w14:paraId="680C3EEB">
      <w:pPr>
        <w:spacing w:before="135" w:line="4380" w:lineRule="exact"/>
        <w:ind w:firstLine="2019"/>
      </w:pPr>
      <w:r>
        <w:rPr>
          <w:position w:val="-87"/>
        </w:rPr>
        <w:drawing>
          <wp:inline distT="0" distB="0" distL="0" distR="0">
            <wp:extent cx="2559050" cy="2781300"/>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250"/>
                    <a:stretch>
                      <a:fillRect/>
                    </a:stretch>
                  </pic:blipFill>
                  <pic:spPr>
                    <a:xfrm>
                      <a:off x="0" y="0"/>
                      <a:ext cx="2559082" cy="2781313"/>
                    </a:xfrm>
                    <a:prstGeom prst="rect">
                      <a:avLst/>
                    </a:prstGeom>
                  </pic:spPr>
                </pic:pic>
              </a:graphicData>
            </a:graphic>
          </wp:inline>
        </w:drawing>
      </w:r>
    </w:p>
    <w:p w14:paraId="147C7E72">
      <w:pPr>
        <w:spacing w:before="102" w:line="268" w:lineRule="exact"/>
        <w:ind w:left="2939"/>
        <w:rPr>
          <w:rFonts w:ascii="LiSu" w:hAnsi="LiSu" w:eastAsia="LiSu" w:cs="LiSu"/>
          <w:sz w:val="20"/>
          <w:szCs w:val="20"/>
        </w:rPr>
      </w:pPr>
      <w:r>
        <w:rPr>
          <w:rFonts w:ascii="LiSu" w:hAnsi="LiSu" w:eastAsia="LiSu" w:cs="LiSu"/>
          <w:spacing w:val="-4"/>
          <w:position w:val="1"/>
          <w:sz w:val="20"/>
          <w:szCs w:val="20"/>
        </w:rPr>
        <w:t>图1-</w:t>
      </w:r>
      <w:r>
        <w:rPr>
          <w:rFonts w:ascii="LiSu" w:hAnsi="LiSu" w:eastAsia="LiSu" w:cs="LiSu"/>
          <w:spacing w:val="-36"/>
          <w:position w:val="1"/>
          <w:sz w:val="20"/>
          <w:szCs w:val="20"/>
        </w:rPr>
        <w:t xml:space="preserve"> </w:t>
      </w:r>
      <w:r>
        <w:rPr>
          <w:rFonts w:ascii="LiSu" w:hAnsi="LiSu" w:eastAsia="LiSu" w:cs="LiSu"/>
          <w:spacing w:val="-4"/>
          <w:position w:val="1"/>
          <w:sz w:val="20"/>
          <w:szCs w:val="20"/>
        </w:rPr>
        <w:t>1-</w:t>
      </w:r>
      <w:r>
        <w:rPr>
          <w:rFonts w:ascii="LiSu" w:hAnsi="LiSu" w:eastAsia="LiSu" w:cs="LiSu"/>
          <w:spacing w:val="-58"/>
          <w:position w:val="1"/>
          <w:sz w:val="20"/>
          <w:szCs w:val="20"/>
        </w:rPr>
        <w:t xml:space="preserve"> </w:t>
      </w:r>
      <w:r>
        <w:rPr>
          <w:rFonts w:ascii="LiSu" w:hAnsi="LiSu" w:eastAsia="LiSu" w:cs="LiSu"/>
          <w:spacing w:val="-4"/>
          <w:position w:val="1"/>
          <w:sz w:val="20"/>
          <w:szCs w:val="20"/>
        </w:rPr>
        <w:t>38</w:t>
      </w:r>
      <w:r>
        <w:rPr>
          <w:rFonts w:ascii="LiSu" w:hAnsi="LiSu" w:eastAsia="LiSu" w:cs="LiSu"/>
          <w:spacing w:val="79"/>
          <w:position w:val="1"/>
          <w:sz w:val="20"/>
          <w:szCs w:val="20"/>
        </w:rPr>
        <w:t xml:space="preserve"> </w:t>
      </w:r>
      <w:r>
        <w:rPr>
          <w:rFonts w:ascii="LiSu" w:hAnsi="LiSu" w:eastAsia="LiSu" w:cs="LiSu"/>
          <w:spacing w:val="-4"/>
          <w:position w:val="1"/>
          <w:sz w:val="20"/>
          <w:szCs w:val="20"/>
        </w:rPr>
        <w:t>烟梗抽吸装置</w:t>
      </w:r>
    </w:p>
    <w:p w14:paraId="6BBA99FE">
      <w:pPr>
        <w:spacing w:before="57" w:line="219" w:lineRule="auto"/>
        <w:ind w:left="1039"/>
        <w:rPr>
          <w:rFonts w:ascii="宋体" w:hAnsi="宋体" w:eastAsia="宋体" w:cs="宋体"/>
          <w:sz w:val="20"/>
          <w:szCs w:val="20"/>
        </w:rPr>
      </w:pPr>
      <w:r>
        <w:rPr>
          <w:rFonts w:ascii="宋体" w:hAnsi="宋体" w:eastAsia="宋体" w:cs="宋体"/>
          <w:spacing w:val="-9"/>
          <w:sz w:val="20"/>
          <w:szCs w:val="20"/>
        </w:rPr>
        <w:t>1.中央除梗系统</w:t>
      </w:r>
      <w:r>
        <w:rPr>
          <w:rFonts w:ascii="宋体" w:hAnsi="宋体" w:eastAsia="宋体" w:cs="宋体"/>
          <w:spacing w:val="89"/>
          <w:sz w:val="20"/>
          <w:szCs w:val="20"/>
        </w:rPr>
        <w:t xml:space="preserve"> </w:t>
      </w:r>
      <w:r>
        <w:rPr>
          <w:rFonts w:ascii="宋体" w:hAnsi="宋体" w:eastAsia="宋体" w:cs="宋体"/>
          <w:spacing w:val="-9"/>
          <w:sz w:val="20"/>
          <w:szCs w:val="20"/>
        </w:rPr>
        <w:t>2.中央除尘</w:t>
      </w:r>
      <w:r>
        <w:rPr>
          <w:rFonts w:ascii="宋体" w:hAnsi="宋体" w:eastAsia="宋体" w:cs="宋体"/>
          <w:spacing w:val="83"/>
          <w:sz w:val="20"/>
          <w:szCs w:val="20"/>
        </w:rPr>
        <w:t xml:space="preserve"> </w:t>
      </w:r>
      <w:r>
        <w:rPr>
          <w:rFonts w:ascii="宋体" w:hAnsi="宋体" w:eastAsia="宋体" w:cs="宋体"/>
          <w:spacing w:val="-9"/>
          <w:sz w:val="20"/>
          <w:szCs w:val="20"/>
        </w:rPr>
        <w:t>3.节流阀</w:t>
      </w:r>
      <w:r>
        <w:rPr>
          <w:rFonts w:ascii="宋体" w:hAnsi="宋体" w:eastAsia="宋体" w:cs="宋体"/>
          <w:spacing w:val="74"/>
          <w:sz w:val="20"/>
          <w:szCs w:val="20"/>
        </w:rPr>
        <w:t xml:space="preserve"> </w:t>
      </w:r>
      <w:r>
        <w:rPr>
          <w:rFonts w:ascii="宋体" w:hAnsi="宋体" w:eastAsia="宋体" w:cs="宋体"/>
          <w:spacing w:val="-9"/>
          <w:sz w:val="20"/>
          <w:szCs w:val="20"/>
        </w:rPr>
        <w:t>4.梗丝箱</w:t>
      </w:r>
      <w:r>
        <w:rPr>
          <w:rFonts w:ascii="宋体" w:hAnsi="宋体" w:eastAsia="宋体" w:cs="宋体"/>
          <w:spacing w:val="88"/>
          <w:sz w:val="20"/>
          <w:szCs w:val="20"/>
        </w:rPr>
        <w:t xml:space="preserve"> </w:t>
      </w:r>
      <w:r>
        <w:rPr>
          <w:rFonts w:ascii="宋体" w:hAnsi="宋体" w:eastAsia="宋体" w:cs="宋体"/>
          <w:spacing w:val="-9"/>
          <w:sz w:val="20"/>
          <w:szCs w:val="20"/>
        </w:rPr>
        <w:t>5.剔除器</w:t>
      </w:r>
      <w:r>
        <w:rPr>
          <w:rFonts w:ascii="宋体" w:hAnsi="宋体" w:eastAsia="宋体" w:cs="宋体"/>
          <w:spacing w:val="82"/>
          <w:sz w:val="20"/>
          <w:szCs w:val="20"/>
        </w:rPr>
        <w:t xml:space="preserve"> </w:t>
      </w:r>
      <w:r>
        <w:rPr>
          <w:rFonts w:ascii="宋体" w:hAnsi="宋体" w:eastAsia="宋体" w:cs="宋体"/>
          <w:spacing w:val="-9"/>
          <w:sz w:val="20"/>
          <w:szCs w:val="20"/>
        </w:rPr>
        <w:t>6.振槽</w:t>
      </w:r>
    </w:p>
    <w:p w14:paraId="79F65847">
      <w:pPr>
        <w:pStyle w:val="2"/>
        <w:spacing w:line="345" w:lineRule="auto"/>
      </w:pPr>
    </w:p>
    <w:p w14:paraId="0A79ABED">
      <w:pPr>
        <w:pStyle w:val="2"/>
        <w:spacing w:line="345" w:lineRule="auto"/>
      </w:pPr>
    </w:p>
    <w:p w14:paraId="6C205540">
      <w:pPr>
        <w:spacing w:before="99" w:line="219" w:lineRule="auto"/>
        <w:ind w:left="1824"/>
        <w:rPr>
          <w:rFonts w:ascii="宋体" w:hAnsi="宋体" w:eastAsia="宋体" w:cs="宋体"/>
          <w:sz w:val="30"/>
          <w:szCs w:val="30"/>
        </w:rPr>
      </w:pPr>
      <w:r>
        <w:rPr>
          <w:rFonts w:ascii="宋体" w:hAnsi="宋体" w:eastAsia="宋体" w:cs="宋体"/>
          <w:b/>
          <w:bCs/>
          <w:spacing w:val="-6"/>
          <w:sz w:val="30"/>
          <w:szCs w:val="30"/>
        </w:rPr>
        <w:t>第二节</w:t>
      </w:r>
      <w:r>
        <w:rPr>
          <w:rFonts w:ascii="宋体" w:hAnsi="宋体" w:eastAsia="宋体" w:cs="宋体"/>
          <w:spacing w:val="-6"/>
          <w:sz w:val="30"/>
          <w:szCs w:val="30"/>
        </w:rPr>
        <w:t xml:space="preserve">  </w:t>
      </w:r>
      <w:r>
        <w:rPr>
          <w:rFonts w:ascii="宋体" w:hAnsi="宋体" w:eastAsia="宋体" w:cs="宋体"/>
          <w:b/>
          <w:bCs/>
          <w:spacing w:val="-6"/>
          <w:sz w:val="30"/>
          <w:szCs w:val="30"/>
        </w:rPr>
        <w:t>吸丝成形及重量控制系统</w:t>
      </w:r>
    </w:p>
    <w:p w14:paraId="6F8C64EE">
      <w:pPr>
        <w:pStyle w:val="2"/>
        <w:spacing w:line="265" w:lineRule="auto"/>
      </w:pPr>
    </w:p>
    <w:p w14:paraId="4ED530B1">
      <w:pPr>
        <w:spacing w:before="79" w:line="224" w:lineRule="auto"/>
        <w:ind w:left="503"/>
        <w:rPr>
          <w:rFonts w:ascii="黑体" w:hAnsi="黑体" w:eastAsia="黑体" w:cs="黑体"/>
          <w:sz w:val="24"/>
          <w:szCs w:val="24"/>
        </w:rPr>
      </w:pPr>
      <w:r>
        <w:rPr>
          <w:rFonts w:ascii="黑体" w:hAnsi="黑体" w:eastAsia="黑体" w:cs="黑体"/>
          <w:b/>
          <w:bCs/>
          <w:spacing w:val="-7"/>
          <w:sz w:val="24"/>
          <w:szCs w:val="24"/>
        </w:rPr>
        <w:t>一、</w:t>
      </w:r>
      <w:r>
        <w:rPr>
          <w:rFonts w:ascii="Times New Roman" w:hAnsi="Times New Roman" w:eastAsia="Times New Roman" w:cs="Times New Roman"/>
          <w:b/>
          <w:bCs/>
          <w:spacing w:val="-7"/>
          <w:sz w:val="24"/>
          <w:szCs w:val="24"/>
        </w:rPr>
        <w:t>YJ17</w:t>
      </w:r>
      <w:r>
        <w:rPr>
          <w:rFonts w:ascii="Times New Roman" w:hAnsi="Times New Roman" w:eastAsia="Times New Roman" w:cs="Times New Roman"/>
          <w:b/>
          <w:bCs/>
          <w:spacing w:val="-11"/>
          <w:sz w:val="24"/>
          <w:szCs w:val="24"/>
        </w:rPr>
        <w:t xml:space="preserve"> </w:t>
      </w:r>
      <w:r>
        <w:rPr>
          <w:rFonts w:ascii="黑体" w:hAnsi="黑体" w:eastAsia="黑体" w:cs="黑体"/>
          <w:b/>
          <w:bCs/>
          <w:spacing w:val="-7"/>
          <w:sz w:val="24"/>
          <w:szCs w:val="24"/>
        </w:rPr>
        <w:t>型卷烟机</w:t>
      </w:r>
    </w:p>
    <w:p w14:paraId="77DBC2A9">
      <w:pPr>
        <w:pStyle w:val="2"/>
        <w:spacing w:line="290" w:lineRule="auto"/>
      </w:pPr>
    </w:p>
    <w:p w14:paraId="3F69E017">
      <w:pPr>
        <w:spacing w:before="65" w:line="219" w:lineRule="auto"/>
        <w:ind w:left="499"/>
        <w:rPr>
          <w:rFonts w:ascii="宋体" w:hAnsi="宋体" w:eastAsia="宋体" w:cs="宋体"/>
          <w:sz w:val="20"/>
          <w:szCs w:val="20"/>
        </w:rPr>
      </w:pPr>
      <w:r>
        <w:rPr>
          <w:rFonts w:ascii="宋体" w:hAnsi="宋体" w:eastAsia="宋体" w:cs="宋体"/>
          <w:spacing w:val="36"/>
          <w:sz w:val="20"/>
          <w:szCs w:val="20"/>
        </w:rPr>
        <w:t>(</w:t>
      </w:r>
      <w:r>
        <w:rPr>
          <w:rFonts w:ascii="宋体" w:hAnsi="宋体" w:eastAsia="宋体" w:cs="宋体"/>
          <w:spacing w:val="-31"/>
          <w:sz w:val="20"/>
          <w:szCs w:val="20"/>
        </w:rPr>
        <w:t xml:space="preserve"> </w:t>
      </w:r>
      <w:r>
        <w:rPr>
          <w:rFonts w:ascii="宋体" w:hAnsi="宋体" w:eastAsia="宋体" w:cs="宋体"/>
          <w:spacing w:val="36"/>
          <w:sz w:val="20"/>
          <w:szCs w:val="20"/>
        </w:rPr>
        <w:t>一</w:t>
      </w:r>
      <w:r>
        <w:rPr>
          <w:rFonts w:ascii="宋体" w:hAnsi="宋体" w:eastAsia="宋体" w:cs="宋体"/>
          <w:spacing w:val="-47"/>
          <w:sz w:val="20"/>
          <w:szCs w:val="20"/>
        </w:rPr>
        <w:t xml:space="preserve"> </w:t>
      </w:r>
      <w:r>
        <w:rPr>
          <w:rFonts w:ascii="宋体" w:hAnsi="宋体" w:eastAsia="宋体" w:cs="宋体"/>
          <w:spacing w:val="36"/>
          <w:sz w:val="20"/>
          <w:szCs w:val="20"/>
        </w:rPr>
        <w:t>)吸丝成形及重量控制系统的工作原理及结构特点</w:t>
      </w:r>
    </w:p>
    <w:p w14:paraId="14E993E2">
      <w:pPr>
        <w:spacing w:before="134" w:line="220" w:lineRule="auto"/>
        <w:ind w:left="499"/>
        <w:rPr>
          <w:rFonts w:ascii="宋体" w:hAnsi="宋体" w:eastAsia="宋体" w:cs="宋体"/>
          <w:sz w:val="20"/>
          <w:szCs w:val="20"/>
        </w:rPr>
      </w:pPr>
      <w:r>
        <w:rPr>
          <w:rFonts w:ascii="宋体" w:hAnsi="宋体" w:eastAsia="宋体" w:cs="宋体"/>
          <w:spacing w:val="5"/>
          <w:sz w:val="20"/>
          <w:szCs w:val="20"/>
        </w:rPr>
        <w:t>1.</w:t>
      </w:r>
      <w:r>
        <w:rPr>
          <w:rFonts w:ascii="宋体" w:hAnsi="宋体" w:eastAsia="宋体" w:cs="宋体"/>
          <w:spacing w:val="-20"/>
          <w:sz w:val="20"/>
          <w:szCs w:val="20"/>
        </w:rPr>
        <w:t xml:space="preserve"> </w:t>
      </w:r>
      <w:r>
        <w:rPr>
          <w:rFonts w:ascii="宋体" w:hAnsi="宋体" w:eastAsia="宋体" w:cs="宋体"/>
          <w:spacing w:val="5"/>
          <w:sz w:val="20"/>
          <w:szCs w:val="20"/>
        </w:rPr>
        <w:t>吸丝成形系统的工作原理</w:t>
      </w:r>
    </w:p>
    <w:p w14:paraId="2B4A4BE2">
      <w:pPr>
        <w:spacing w:before="117" w:line="333" w:lineRule="auto"/>
        <w:ind w:left="59" w:firstLine="439"/>
        <w:rPr>
          <w:rFonts w:ascii="宋体" w:hAnsi="宋体" w:eastAsia="宋体" w:cs="宋体"/>
          <w:sz w:val="20"/>
          <w:szCs w:val="20"/>
        </w:rPr>
      </w:pPr>
      <w:r>
        <w:drawing>
          <wp:anchor distT="0" distB="0" distL="0" distR="0" simplePos="0" relativeHeight="251734016" behindDoc="0" locked="0" layoutInCell="1" allowOverlap="1">
            <wp:simplePos x="0" y="0"/>
            <wp:positionH relativeFrom="column">
              <wp:posOffset>0</wp:posOffset>
            </wp:positionH>
            <wp:positionV relativeFrom="paragraph">
              <wp:posOffset>2202815</wp:posOffset>
            </wp:positionV>
            <wp:extent cx="368300" cy="6350"/>
            <wp:effectExtent l="0" t="0" r="0" b="0"/>
            <wp:wrapNone/>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251"/>
                    <a:stretch>
                      <a:fillRect/>
                    </a:stretch>
                  </pic:blipFill>
                  <pic:spPr>
                    <a:xfrm>
                      <a:off x="0" y="0"/>
                      <a:ext cx="368265" cy="6427"/>
                    </a:xfrm>
                    <a:prstGeom prst="rect">
                      <a:avLst/>
                    </a:prstGeom>
                  </pic:spPr>
                </pic:pic>
              </a:graphicData>
            </a:graphic>
          </wp:anchor>
        </w:drawing>
      </w:r>
      <w:r>
        <w:rPr>
          <w:rFonts w:ascii="宋体" w:hAnsi="宋体" w:eastAsia="宋体" w:cs="宋体"/>
          <w:spacing w:val="15"/>
          <w:sz w:val="20"/>
          <w:szCs w:val="20"/>
        </w:rPr>
        <w:t>如图1-1-39所示，烟丝由供丝系统形成较薄的均匀烟丝</w:t>
      </w:r>
      <w:r>
        <w:rPr>
          <w:rFonts w:ascii="宋体" w:hAnsi="宋体" w:eastAsia="宋体" w:cs="宋体"/>
          <w:spacing w:val="14"/>
          <w:sz w:val="20"/>
          <w:szCs w:val="20"/>
        </w:rPr>
        <w:t>流，抛入倾斜的吸丝道，</w:t>
      </w:r>
      <w:r>
        <w:rPr>
          <w:rFonts w:ascii="宋体" w:hAnsi="宋体" w:eastAsia="宋体" w:cs="宋体"/>
          <w:sz w:val="20"/>
          <w:szCs w:val="20"/>
        </w:rPr>
        <w:t xml:space="preserve"> </w:t>
      </w:r>
      <w:r>
        <w:rPr>
          <w:rFonts w:ascii="宋体" w:hAnsi="宋体" w:eastAsia="宋体" w:cs="宋体"/>
          <w:spacing w:val="15"/>
          <w:sz w:val="20"/>
          <w:szCs w:val="20"/>
        </w:rPr>
        <w:t>倾斜的吸丝道借助一中压循环风机提供的正</w:t>
      </w:r>
      <w:r>
        <w:rPr>
          <w:rFonts w:ascii="宋体" w:hAnsi="宋体" w:eastAsia="宋体" w:cs="宋体"/>
          <w:spacing w:val="14"/>
          <w:sz w:val="20"/>
          <w:szCs w:val="20"/>
        </w:rPr>
        <w:t>压吹风惯性加速烟丝，吸风室上安装一条</w:t>
      </w:r>
      <w:r>
        <w:rPr>
          <w:rFonts w:ascii="宋体" w:hAnsi="宋体" w:eastAsia="宋体" w:cs="宋体"/>
          <w:sz w:val="20"/>
          <w:szCs w:val="20"/>
        </w:rPr>
        <w:t xml:space="preserve"> </w:t>
      </w:r>
      <w:r>
        <w:rPr>
          <w:rFonts w:ascii="宋体" w:hAnsi="宋体" w:eastAsia="宋体" w:cs="宋体"/>
          <w:spacing w:val="16"/>
          <w:sz w:val="20"/>
          <w:szCs w:val="20"/>
        </w:rPr>
        <w:t>连续运行的网孔吸丝带，吸风室通过吸丝带的网孔向倾斜吸丝道提供足够负压吸风，</w:t>
      </w:r>
      <w:r>
        <w:rPr>
          <w:rFonts w:ascii="宋体" w:hAnsi="宋体" w:eastAsia="宋体" w:cs="宋体"/>
          <w:spacing w:val="6"/>
          <w:sz w:val="20"/>
          <w:szCs w:val="20"/>
        </w:rPr>
        <w:t xml:space="preserve"> </w:t>
      </w:r>
      <w:r>
        <w:rPr>
          <w:rFonts w:ascii="宋体" w:hAnsi="宋体" w:eastAsia="宋体" w:cs="宋体"/>
          <w:spacing w:val="16"/>
          <w:sz w:val="20"/>
          <w:szCs w:val="20"/>
        </w:rPr>
        <w:t>使抛入吸丝道内的烟丝获得足够速度随气流上升，吸附于吸丝带上形成烟丝束雏形，</w:t>
      </w:r>
      <w:r>
        <w:rPr>
          <w:rFonts w:ascii="宋体" w:hAnsi="宋体" w:eastAsia="宋体" w:cs="宋体"/>
          <w:spacing w:val="6"/>
          <w:sz w:val="20"/>
          <w:szCs w:val="20"/>
        </w:rPr>
        <w:t xml:space="preserve"> </w:t>
      </w:r>
      <w:r>
        <w:rPr>
          <w:rFonts w:ascii="宋体" w:hAnsi="宋体" w:eastAsia="宋体" w:cs="宋体"/>
          <w:spacing w:val="17"/>
          <w:sz w:val="20"/>
          <w:szCs w:val="20"/>
        </w:rPr>
        <w:t>并被强制输送。烟丝束在强制输送过程中经过平整器装置，平整器装置利用2只旋转</w:t>
      </w:r>
      <w:r>
        <w:rPr>
          <w:rFonts w:ascii="宋体" w:hAnsi="宋体" w:eastAsia="宋体" w:cs="宋体"/>
          <w:spacing w:val="8"/>
          <w:sz w:val="20"/>
          <w:szCs w:val="20"/>
        </w:rPr>
        <w:t xml:space="preserve"> </w:t>
      </w:r>
      <w:r>
        <w:rPr>
          <w:rFonts w:ascii="宋体" w:hAnsi="宋体" w:eastAsia="宋体" w:cs="宋体"/>
          <w:spacing w:val="17"/>
          <w:sz w:val="20"/>
          <w:szCs w:val="20"/>
        </w:rPr>
        <w:t>方向相反的劈刀盘削平烟丝束上凸起的部分，并配1</w:t>
      </w:r>
      <w:r>
        <w:rPr>
          <w:rFonts w:ascii="宋体" w:hAnsi="宋体" w:eastAsia="宋体" w:cs="宋体"/>
          <w:spacing w:val="16"/>
          <w:sz w:val="20"/>
          <w:szCs w:val="20"/>
        </w:rPr>
        <w:t>只旋转的刷丝轮将削下的烟丝刷</w:t>
      </w:r>
      <w:r>
        <w:rPr>
          <w:rFonts w:ascii="宋体" w:hAnsi="宋体" w:eastAsia="宋体" w:cs="宋体"/>
          <w:sz w:val="20"/>
          <w:szCs w:val="20"/>
        </w:rPr>
        <w:t xml:space="preserve">  </w:t>
      </w:r>
      <w:r>
        <w:rPr>
          <w:rFonts w:ascii="宋体" w:hAnsi="宋体" w:eastAsia="宋体" w:cs="宋体"/>
          <w:spacing w:val="14"/>
          <w:sz w:val="20"/>
          <w:szCs w:val="20"/>
        </w:rPr>
        <w:t>掉，以改善烟丝束的均匀度。回丝装置把修剪下来的多余烟丝返</w:t>
      </w:r>
      <w:r>
        <w:rPr>
          <w:rFonts w:ascii="宋体" w:hAnsi="宋体" w:eastAsia="宋体" w:cs="宋体"/>
          <w:spacing w:val="13"/>
          <w:sz w:val="20"/>
          <w:szCs w:val="20"/>
        </w:rPr>
        <w:t>回供丝系统。经平整</w:t>
      </w:r>
      <w:r>
        <w:rPr>
          <w:rFonts w:ascii="宋体" w:hAnsi="宋体" w:eastAsia="宋体" w:cs="宋体"/>
          <w:sz w:val="20"/>
          <w:szCs w:val="20"/>
        </w:rPr>
        <w:t xml:space="preserve">  </w:t>
      </w:r>
      <w:r>
        <w:rPr>
          <w:rFonts w:ascii="宋体" w:hAnsi="宋体" w:eastAsia="宋体" w:cs="宋体"/>
          <w:spacing w:val="14"/>
          <w:sz w:val="20"/>
          <w:szCs w:val="20"/>
        </w:rPr>
        <w:t>器装置修剪后符合工艺要求的烟丝束送到卷烟纸上方，负压</w:t>
      </w:r>
      <w:r>
        <w:rPr>
          <w:rFonts w:ascii="宋体" w:hAnsi="宋体" w:eastAsia="宋体" w:cs="宋体"/>
          <w:spacing w:val="13"/>
          <w:sz w:val="20"/>
          <w:szCs w:val="20"/>
        </w:rPr>
        <w:t>消失，铲丝刀将吸丝带上</w:t>
      </w:r>
      <w:r>
        <w:rPr>
          <w:rFonts w:ascii="宋体" w:hAnsi="宋体" w:eastAsia="宋体" w:cs="宋体"/>
          <w:sz w:val="20"/>
          <w:szCs w:val="20"/>
        </w:rPr>
        <w:t xml:space="preserve">  </w:t>
      </w:r>
      <w:r>
        <w:rPr>
          <w:rFonts w:ascii="宋体" w:hAnsi="宋体" w:eastAsia="宋体" w:cs="宋体"/>
          <w:spacing w:val="14"/>
          <w:sz w:val="20"/>
          <w:szCs w:val="20"/>
        </w:rPr>
        <w:t>的烟丝铲下，烟丝束和卷烟纸一起由布带带动进入烟枪通</w:t>
      </w:r>
      <w:r>
        <w:rPr>
          <w:rFonts w:ascii="宋体" w:hAnsi="宋体" w:eastAsia="宋体" w:cs="宋体"/>
          <w:spacing w:val="13"/>
          <w:sz w:val="20"/>
          <w:szCs w:val="20"/>
        </w:rPr>
        <w:t>道卷制成烟条。烟丝流到达</w:t>
      </w:r>
    </w:p>
    <w:p w14:paraId="379A85E4">
      <w:pPr>
        <w:spacing w:before="119" w:line="230" w:lineRule="auto"/>
        <w:rPr>
          <w:rFonts w:ascii="Times New Roman" w:hAnsi="Times New Roman" w:eastAsia="Times New Roman" w:cs="Times New Roman"/>
          <w:sz w:val="12"/>
          <w:szCs w:val="12"/>
        </w:rPr>
      </w:pPr>
      <w:r>
        <w:rPr>
          <w:rFonts w:ascii="黑体" w:hAnsi="黑体" w:eastAsia="黑体" w:cs="黑体"/>
          <w:spacing w:val="-6"/>
          <w:sz w:val="12"/>
          <w:szCs w:val="12"/>
        </w:rPr>
        <w:t>回</w:t>
      </w:r>
      <w:r>
        <w:rPr>
          <w:rFonts w:ascii="黑体" w:hAnsi="黑体" w:eastAsia="黑体" w:cs="黑体"/>
          <w:spacing w:val="10"/>
          <w:sz w:val="12"/>
          <w:szCs w:val="12"/>
        </w:rPr>
        <w:t xml:space="preserve">  </w:t>
      </w:r>
      <w:r>
        <w:rPr>
          <w:rFonts w:ascii="Times New Roman" w:hAnsi="Times New Roman" w:eastAsia="Times New Roman" w:cs="Times New Roman"/>
          <w:spacing w:val="-26"/>
          <w:sz w:val="12"/>
          <w:szCs w:val="12"/>
          <w:u w:val="single" w:color="auto"/>
        </w:rPr>
        <w:t xml:space="preserve"> </w:t>
      </w:r>
      <w:r>
        <w:rPr>
          <w:rFonts w:ascii="Times New Roman" w:hAnsi="Times New Roman" w:eastAsia="Times New Roman" w:cs="Times New Roman"/>
          <w:spacing w:val="-6"/>
          <w:sz w:val="12"/>
          <w:szCs w:val="12"/>
          <w:u w:val="single" w:color="auto"/>
        </w:rPr>
        <w:t>28</w:t>
      </w:r>
      <w:r>
        <w:rPr>
          <w:rFonts w:ascii="Times New Roman" w:hAnsi="Times New Roman" w:eastAsia="Times New Roman" w:cs="Times New Roman"/>
          <w:sz w:val="12"/>
          <w:szCs w:val="12"/>
          <w:u w:val="single" w:color="auto"/>
        </w:rPr>
        <w:t xml:space="preserve">           </w:t>
      </w:r>
    </w:p>
    <w:p w14:paraId="1EB6A653">
      <w:pPr>
        <w:spacing w:before="83" w:line="224" w:lineRule="auto"/>
        <w:ind w:left="499"/>
        <w:rPr>
          <w:rFonts w:ascii="黑体" w:hAnsi="黑体" w:eastAsia="黑体" w:cs="黑体"/>
          <w:sz w:val="7"/>
          <w:szCs w:val="7"/>
        </w:rPr>
      </w:pPr>
      <w:r>
        <w:rPr>
          <w:rFonts w:ascii="黑体" w:hAnsi="黑体" w:eastAsia="黑体" w:cs="黑体"/>
          <w:sz w:val="7"/>
          <w:szCs w:val="7"/>
        </w:rPr>
        <w:t>园</w:t>
      </w:r>
    </w:p>
    <w:p w14:paraId="278CD050">
      <w:pPr>
        <w:spacing w:line="224" w:lineRule="auto"/>
        <w:rPr>
          <w:rFonts w:ascii="黑体" w:hAnsi="黑体" w:eastAsia="黑体" w:cs="黑体"/>
          <w:sz w:val="7"/>
          <w:szCs w:val="7"/>
        </w:rPr>
        <w:sectPr>
          <w:footerReference r:id="rId32" w:type="default"/>
          <w:pgSz w:w="10270" w:h="14670"/>
          <w:pgMar w:top="400" w:right="1009" w:bottom="400" w:left="1200" w:header="0" w:footer="0" w:gutter="0"/>
          <w:cols w:space="720" w:num="1"/>
        </w:sectPr>
      </w:pPr>
    </w:p>
    <w:p w14:paraId="5D4E148E">
      <w:pPr>
        <w:spacing w:before="270"/>
        <w:ind w:right="20"/>
        <w:jc w:val="right"/>
        <w:rPr>
          <w:sz w:val="20"/>
          <w:szCs w:val="20"/>
        </w:rPr>
      </w:pPr>
      <w:r>
        <w:drawing>
          <wp:anchor distT="0" distB="0" distL="0" distR="0" simplePos="0" relativeHeight="251736064" behindDoc="0" locked="0" layoutInCell="1" allowOverlap="1">
            <wp:simplePos x="0" y="0"/>
            <wp:positionH relativeFrom="column">
              <wp:posOffset>0</wp:posOffset>
            </wp:positionH>
            <wp:positionV relativeFrom="paragraph">
              <wp:posOffset>171450</wp:posOffset>
            </wp:positionV>
            <wp:extent cx="3136900" cy="203200"/>
            <wp:effectExtent l="0" t="0" r="0" b="0"/>
            <wp:wrapNone/>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252"/>
                    <a:stretch>
                      <a:fillRect/>
                    </a:stretch>
                  </pic:blipFill>
                  <pic:spPr>
                    <a:xfrm>
                      <a:off x="0" y="0"/>
                      <a:ext cx="3136918" cy="203159"/>
                    </a:xfrm>
                    <a:prstGeom prst="rect">
                      <a:avLst/>
                    </a:prstGeom>
                  </pic:spPr>
                </pic:pic>
              </a:graphicData>
            </a:graphic>
          </wp:anchor>
        </w:drawing>
      </w:r>
      <w:r>
        <w:rPr>
          <w:rFonts w:hint="eastAsia" w:ascii="宋体" w:hAnsi="宋体" w:eastAsia="宋体" w:cs="宋体"/>
          <w:b/>
          <w:bCs/>
          <w:spacing w:val="-20"/>
          <w:w w:val="93"/>
          <w:sz w:val="20"/>
          <w:szCs w:val="20"/>
          <w:lang w:eastAsia="zh-CN"/>
        </w:rPr>
        <w:t>1</w:t>
      </w:r>
      <w:r>
        <w:rPr>
          <w:rFonts w:ascii="宋体" w:hAnsi="宋体" w:eastAsia="宋体" w:cs="宋体"/>
          <w:spacing w:val="-20"/>
          <w:w w:val="93"/>
          <w:sz w:val="20"/>
          <w:szCs w:val="20"/>
        </w:rPr>
        <w:t>(</w:t>
      </w:r>
      <w:r>
        <w:rPr>
          <w:position w:val="-12"/>
          <w:sz w:val="20"/>
          <w:szCs w:val="20"/>
        </w:rPr>
        <w:drawing>
          <wp:inline distT="0" distB="0" distL="0" distR="0">
            <wp:extent cx="643255" cy="208915"/>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253"/>
                    <a:stretch>
                      <a:fillRect/>
                    </a:stretch>
                  </pic:blipFill>
                  <pic:spPr>
                    <a:xfrm>
                      <a:off x="0" y="0"/>
                      <a:ext cx="643296" cy="209519"/>
                    </a:xfrm>
                    <a:prstGeom prst="rect">
                      <a:avLst/>
                    </a:prstGeom>
                  </pic:spPr>
                </pic:pic>
              </a:graphicData>
            </a:graphic>
          </wp:inline>
        </w:drawing>
      </w:r>
    </w:p>
    <w:p w14:paraId="60A9158C">
      <w:pPr>
        <w:spacing w:before="176" w:line="324" w:lineRule="auto"/>
        <w:ind w:right="87"/>
        <w:rPr>
          <w:rFonts w:ascii="宋体" w:hAnsi="宋体" w:eastAsia="宋体" w:cs="宋体"/>
          <w:sz w:val="20"/>
          <w:szCs w:val="20"/>
        </w:rPr>
      </w:pPr>
      <w:r>
        <w:rPr>
          <w:rFonts w:ascii="宋体" w:hAnsi="宋体" w:eastAsia="宋体" w:cs="宋体"/>
          <w:spacing w:val="14"/>
          <w:sz w:val="20"/>
          <w:szCs w:val="20"/>
        </w:rPr>
        <w:t>吸丝带时，其运动方向与吸丝带呈倾斜状态，这样有助于产生一个沿吸丝带运动方向</w:t>
      </w:r>
      <w:r>
        <w:rPr>
          <w:rFonts w:ascii="宋体" w:hAnsi="宋体" w:eastAsia="宋体" w:cs="宋体"/>
          <w:spacing w:val="11"/>
          <w:sz w:val="20"/>
          <w:szCs w:val="20"/>
        </w:rPr>
        <w:t xml:space="preserve"> </w:t>
      </w:r>
      <w:r>
        <w:rPr>
          <w:rFonts w:ascii="宋体" w:hAnsi="宋体" w:eastAsia="宋体" w:cs="宋体"/>
          <w:spacing w:val="15"/>
          <w:sz w:val="20"/>
          <w:szCs w:val="20"/>
        </w:rPr>
        <w:t>的分速度，可以减少烟丝对吸丝带的撞击，再加上吸丝带是一个弹性件，这</w:t>
      </w:r>
      <w:r>
        <w:rPr>
          <w:rFonts w:ascii="宋体" w:hAnsi="宋体" w:eastAsia="宋体" w:cs="宋体"/>
          <w:spacing w:val="14"/>
          <w:sz w:val="20"/>
          <w:szCs w:val="20"/>
        </w:rPr>
        <w:t>一形成烟</w:t>
      </w:r>
      <w:r>
        <w:rPr>
          <w:rFonts w:ascii="宋体" w:hAnsi="宋体" w:eastAsia="宋体" w:cs="宋体"/>
          <w:sz w:val="20"/>
          <w:szCs w:val="20"/>
        </w:rPr>
        <w:t xml:space="preserve"> </w:t>
      </w:r>
      <w:r>
        <w:rPr>
          <w:rFonts w:ascii="宋体" w:hAnsi="宋体" w:eastAsia="宋体" w:cs="宋体"/>
          <w:spacing w:val="12"/>
          <w:sz w:val="20"/>
          <w:szCs w:val="20"/>
        </w:rPr>
        <w:t>丝束的过程从根本上解决了烟丝发生错位的缺点，可减少烟丝的造</w:t>
      </w:r>
      <w:r>
        <w:rPr>
          <w:rFonts w:ascii="宋体" w:hAnsi="宋体" w:eastAsia="宋体" w:cs="宋体"/>
          <w:spacing w:val="11"/>
          <w:sz w:val="20"/>
          <w:szCs w:val="20"/>
        </w:rPr>
        <w:t>碎。吸丝成形原理</w:t>
      </w:r>
      <w:r>
        <w:rPr>
          <w:rFonts w:ascii="宋体" w:hAnsi="宋体" w:eastAsia="宋体" w:cs="宋体"/>
          <w:sz w:val="20"/>
          <w:szCs w:val="20"/>
        </w:rPr>
        <w:t xml:space="preserve">  </w:t>
      </w:r>
      <w:r>
        <w:rPr>
          <w:rFonts w:ascii="宋体" w:hAnsi="宋体" w:eastAsia="宋体" w:cs="宋体"/>
          <w:spacing w:val="8"/>
          <w:sz w:val="20"/>
          <w:szCs w:val="20"/>
        </w:rPr>
        <w:t>平整器技术的应用为卷烟机的高速发展奠定了理论基础。</w:t>
      </w:r>
    </w:p>
    <w:p w14:paraId="7D3D8A13">
      <w:pPr>
        <w:spacing w:before="119" w:line="2320" w:lineRule="exact"/>
        <w:ind w:firstLine="1040"/>
      </w:pPr>
      <w:r>
        <w:rPr>
          <w:position w:val="-46"/>
        </w:rPr>
        <w:drawing>
          <wp:inline distT="0" distB="0" distL="0" distR="0">
            <wp:extent cx="3796665" cy="1472565"/>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254"/>
                    <a:stretch>
                      <a:fillRect/>
                    </a:stretch>
                  </pic:blipFill>
                  <pic:spPr>
                    <a:xfrm>
                      <a:off x="0" y="0"/>
                      <a:ext cx="3797277" cy="1473184"/>
                    </a:xfrm>
                    <a:prstGeom prst="rect">
                      <a:avLst/>
                    </a:prstGeom>
                  </pic:spPr>
                </pic:pic>
              </a:graphicData>
            </a:graphic>
          </wp:inline>
        </w:drawing>
      </w:r>
    </w:p>
    <w:p w14:paraId="5ED028F9">
      <w:pPr>
        <w:spacing w:before="94" w:line="222" w:lineRule="auto"/>
        <w:ind w:left="2622"/>
        <w:rPr>
          <w:rFonts w:ascii="黑体" w:hAnsi="黑体" w:eastAsia="黑体" w:cs="黑体"/>
          <w:sz w:val="20"/>
          <w:szCs w:val="20"/>
        </w:rPr>
      </w:pPr>
      <w:r>
        <w:rPr>
          <w:rFonts w:ascii="黑体" w:hAnsi="黑体" w:eastAsia="黑体" w:cs="黑体"/>
          <w:b/>
          <w:bCs/>
          <w:spacing w:val="-7"/>
          <w:sz w:val="20"/>
          <w:szCs w:val="20"/>
        </w:rPr>
        <w:t>图1-</w:t>
      </w:r>
      <w:r>
        <w:rPr>
          <w:rFonts w:ascii="黑体" w:hAnsi="黑体" w:eastAsia="黑体" w:cs="黑体"/>
          <w:spacing w:val="-43"/>
          <w:sz w:val="20"/>
          <w:szCs w:val="20"/>
        </w:rPr>
        <w:t xml:space="preserve"> </w:t>
      </w:r>
      <w:r>
        <w:rPr>
          <w:rFonts w:ascii="黑体" w:hAnsi="黑体" w:eastAsia="黑体" w:cs="黑体"/>
          <w:b/>
          <w:bCs/>
          <w:spacing w:val="-7"/>
          <w:sz w:val="20"/>
          <w:szCs w:val="20"/>
        </w:rPr>
        <w:t>1-39</w:t>
      </w:r>
      <w:r>
        <w:rPr>
          <w:rFonts w:ascii="黑体" w:hAnsi="黑体" w:eastAsia="黑体" w:cs="黑体"/>
          <w:spacing w:val="93"/>
          <w:sz w:val="20"/>
          <w:szCs w:val="20"/>
        </w:rPr>
        <w:t xml:space="preserve"> </w:t>
      </w:r>
      <w:r>
        <w:rPr>
          <w:rFonts w:ascii="黑体" w:hAnsi="黑体" w:eastAsia="黑体" w:cs="黑体"/>
          <w:b/>
          <w:bCs/>
          <w:spacing w:val="-7"/>
          <w:sz w:val="20"/>
          <w:szCs w:val="20"/>
        </w:rPr>
        <w:t>吸丝成形的工作原理</w:t>
      </w:r>
    </w:p>
    <w:p w14:paraId="5AE51E5A">
      <w:pPr>
        <w:spacing w:before="73" w:line="219" w:lineRule="auto"/>
        <w:ind w:left="1460"/>
        <w:rPr>
          <w:rFonts w:ascii="宋体" w:hAnsi="宋体" w:eastAsia="宋体" w:cs="宋体"/>
          <w:sz w:val="20"/>
          <w:szCs w:val="20"/>
        </w:rPr>
      </w:pPr>
      <w:r>
        <w:rPr>
          <w:rFonts w:ascii="宋体" w:hAnsi="宋体" w:eastAsia="宋体" w:cs="宋体"/>
          <w:spacing w:val="15"/>
          <w:sz w:val="20"/>
          <w:szCs w:val="20"/>
        </w:rPr>
        <w:t>1.</w:t>
      </w:r>
      <w:r>
        <w:rPr>
          <w:rFonts w:ascii="宋体" w:hAnsi="宋体" w:eastAsia="宋体" w:cs="宋体"/>
          <w:spacing w:val="-42"/>
          <w:sz w:val="20"/>
          <w:szCs w:val="20"/>
        </w:rPr>
        <w:t xml:space="preserve"> </w:t>
      </w:r>
      <w:r>
        <w:rPr>
          <w:rFonts w:ascii="宋体" w:hAnsi="宋体" w:eastAsia="宋体" w:cs="宋体"/>
          <w:spacing w:val="15"/>
          <w:sz w:val="20"/>
          <w:szCs w:val="20"/>
        </w:rPr>
        <w:t>烟丝束2.卷烟纸3.平整器4.修剪多余烟丝5.竖风道</w:t>
      </w:r>
    </w:p>
    <w:p w14:paraId="2E32B92A">
      <w:pPr>
        <w:spacing w:before="102" w:line="219" w:lineRule="auto"/>
        <w:ind w:left="1440"/>
        <w:rPr>
          <w:rFonts w:ascii="宋体" w:hAnsi="宋体" w:eastAsia="宋体" w:cs="宋体"/>
          <w:sz w:val="20"/>
          <w:szCs w:val="20"/>
        </w:rPr>
      </w:pPr>
      <w:r>
        <w:rPr>
          <w:rFonts w:ascii="宋体" w:hAnsi="宋体" w:eastAsia="宋体" w:cs="宋体"/>
          <w:spacing w:val="20"/>
          <w:sz w:val="20"/>
          <w:szCs w:val="20"/>
        </w:rPr>
        <w:t>6.烟丝流7.吸丝带8.二次风选9.吸风</w:t>
      </w:r>
    </w:p>
    <w:p w14:paraId="7261310A">
      <w:pPr>
        <w:spacing w:before="113" w:line="220" w:lineRule="auto"/>
        <w:ind w:left="440"/>
        <w:rPr>
          <w:rFonts w:ascii="宋体" w:hAnsi="宋体" w:eastAsia="宋体" w:cs="宋体"/>
          <w:sz w:val="20"/>
          <w:szCs w:val="20"/>
        </w:rPr>
      </w:pPr>
      <w:r>
        <w:rPr>
          <w:rFonts w:ascii="宋体" w:hAnsi="宋体" w:eastAsia="宋体" w:cs="宋体"/>
          <w:spacing w:val="7"/>
          <w:sz w:val="20"/>
          <w:szCs w:val="20"/>
        </w:rPr>
        <w:t>2.</w:t>
      </w:r>
      <w:r>
        <w:rPr>
          <w:rFonts w:ascii="宋体" w:hAnsi="宋体" w:eastAsia="宋体" w:cs="宋体"/>
          <w:spacing w:val="-20"/>
          <w:sz w:val="20"/>
          <w:szCs w:val="20"/>
        </w:rPr>
        <w:t xml:space="preserve"> </w:t>
      </w:r>
      <w:r>
        <w:rPr>
          <w:rFonts w:ascii="宋体" w:hAnsi="宋体" w:eastAsia="宋体" w:cs="宋体"/>
          <w:spacing w:val="7"/>
          <w:sz w:val="20"/>
          <w:szCs w:val="20"/>
        </w:rPr>
        <w:t>烟支重量控制系统的工作原理</w:t>
      </w:r>
    </w:p>
    <w:p w14:paraId="7883A23E">
      <w:pPr>
        <w:spacing w:before="90" w:line="324" w:lineRule="auto"/>
        <w:ind w:firstLine="440"/>
        <w:rPr>
          <w:rFonts w:ascii="宋体" w:hAnsi="宋体" w:eastAsia="宋体" w:cs="宋体"/>
          <w:sz w:val="20"/>
          <w:szCs w:val="20"/>
        </w:rPr>
      </w:pPr>
      <w:r>
        <w:rPr>
          <w:rFonts w:ascii="宋体" w:hAnsi="宋体" w:eastAsia="宋体" w:cs="宋体"/>
          <w:spacing w:val="17"/>
          <w:sz w:val="20"/>
          <w:szCs w:val="20"/>
        </w:rPr>
        <w:t>吸丝成形的烟丝束，烟丝量仍不够均匀，如果直接卷制，将造成烟支松紧不均，</w:t>
      </w:r>
      <w:r>
        <w:rPr>
          <w:rFonts w:ascii="宋体" w:hAnsi="宋体" w:eastAsia="宋体" w:cs="宋体"/>
          <w:spacing w:val="4"/>
          <w:sz w:val="20"/>
          <w:szCs w:val="20"/>
        </w:rPr>
        <w:t xml:space="preserve"> </w:t>
      </w:r>
      <w:r>
        <w:rPr>
          <w:rFonts w:ascii="宋体" w:hAnsi="宋体" w:eastAsia="宋体" w:cs="宋体"/>
          <w:spacing w:val="14"/>
          <w:sz w:val="20"/>
          <w:szCs w:val="20"/>
        </w:rPr>
        <w:t>重量偏差过大。为了修整不均匀的烟丝束，在吸丝带下方安装一平整器装置以削剪烟</w:t>
      </w:r>
      <w:r>
        <w:rPr>
          <w:rFonts w:ascii="宋体" w:hAnsi="宋体" w:eastAsia="宋体" w:cs="宋体"/>
          <w:spacing w:val="1"/>
          <w:sz w:val="20"/>
          <w:szCs w:val="20"/>
        </w:rPr>
        <w:t xml:space="preserve">  </w:t>
      </w:r>
      <w:r>
        <w:rPr>
          <w:rFonts w:ascii="宋体" w:hAnsi="宋体" w:eastAsia="宋体" w:cs="宋体"/>
          <w:spacing w:val="14"/>
          <w:sz w:val="20"/>
          <w:szCs w:val="20"/>
        </w:rPr>
        <w:t>丝束。为了使平整器削剪后的烟丝束基本均匀一致，采用检测和控制装置来控制平整</w:t>
      </w:r>
      <w:r>
        <w:rPr>
          <w:rFonts w:ascii="宋体" w:hAnsi="宋体" w:eastAsia="宋体" w:cs="宋体"/>
          <w:sz w:val="20"/>
          <w:szCs w:val="20"/>
        </w:rPr>
        <w:t xml:space="preserve">  </w:t>
      </w:r>
      <w:r>
        <w:rPr>
          <w:rFonts w:ascii="宋体" w:hAnsi="宋体" w:eastAsia="宋体" w:cs="宋体"/>
          <w:spacing w:val="9"/>
          <w:sz w:val="20"/>
          <w:szCs w:val="20"/>
        </w:rPr>
        <w:t>器上下运动位置。烟支重量控制装置，按其工作原理可分为检测控制和平整器两部分。</w:t>
      </w:r>
      <w:r>
        <w:rPr>
          <w:rFonts w:ascii="宋体" w:hAnsi="宋体" w:eastAsia="宋体" w:cs="宋体"/>
          <w:spacing w:val="3"/>
          <w:sz w:val="20"/>
          <w:szCs w:val="20"/>
        </w:rPr>
        <w:t xml:space="preserve">  </w:t>
      </w:r>
      <w:r>
        <w:rPr>
          <w:rFonts w:ascii="宋体" w:hAnsi="宋体" w:eastAsia="宋体" w:cs="宋体"/>
          <w:spacing w:val="14"/>
          <w:sz w:val="20"/>
          <w:szCs w:val="20"/>
        </w:rPr>
        <w:t>检测控制部分可采用气-液放大重量控制装置、气-电放大重量控制装</w:t>
      </w:r>
      <w:r>
        <w:rPr>
          <w:rFonts w:ascii="宋体" w:hAnsi="宋体" w:eastAsia="宋体" w:cs="宋体"/>
          <w:spacing w:val="13"/>
          <w:sz w:val="20"/>
          <w:szCs w:val="20"/>
        </w:rPr>
        <w:t>置、同位素检测</w:t>
      </w:r>
      <w:r>
        <w:rPr>
          <w:rFonts w:ascii="宋体" w:hAnsi="宋体" w:eastAsia="宋体" w:cs="宋体"/>
          <w:sz w:val="20"/>
          <w:szCs w:val="20"/>
        </w:rPr>
        <w:t xml:space="preserve">  </w:t>
      </w:r>
      <w:r>
        <w:rPr>
          <w:rFonts w:ascii="宋体" w:hAnsi="宋体" w:eastAsia="宋体" w:cs="宋体"/>
          <w:spacing w:val="9"/>
          <w:sz w:val="20"/>
          <w:szCs w:val="20"/>
        </w:rPr>
        <w:t>重量控制装置、红外线检测重量控制装置和微波</w:t>
      </w:r>
      <w:r>
        <w:rPr>
          <w:rFonts w:ascii="宋体" w:hAnsi="宋体" w:eastAsia="宋体" w:cs="宋体"/>
          <w:spacing w:val="8"/>
          <w:sz w:val="20"/>
          <w:szCs w:val="20"/>
        </w:rPr>
        <w:t>检测重量控制装置等。</w:t>
      </w:r>
    </w:p>
    <w:p w14:paraId="3E5C5EB3">
      <w:pPr>
        <w:spacing w:before="4" w:line="325" w:lineRule="auto"/>
        <w:ind w:right="30" w:firstLine="440"/>
        <w:jc w:val="both"/>
        <w:rPr>
          <w:rFonts w:ascii="宋体" w:hAnsi="宋体" w:eastAsia="宋体" w:cs="宋体"/>
          <w:sz w:val="20"/>
          <w:szCs w:val="20"/>
        </w:rPr>
      </w:pPr>
      <w:r>
        <w:rPr>
          <w:rFonts w:ascii="宋体" w:hAnsi="宋体" w:eastAsia="宋体" w:cs="宋体"/>
          <w:spacing w:val="10"/>
          <w:sz w:val="20"/>
          <w:szCs w:val="20"/>
        </w:rPr>
        <w:t xml:space="preserve">(1)同位素检测重量控制系统的工作原理： </w:t>
      </w:r>
      <w:r>
        <w:rPr>
          <w:rFonts w:ascii="Times New Roman" w:hAnsi="Times New Roman" w:eastAsia="Times New Roman" w:cs="Times New Roman"/>
          <w:sz w:val="20"/>
          <w:szCs w:val="20"/>
        </w:rPr>
        <w:t>YJ</w:t>
      </w:r>
      <w:r>
        <w:rPr>
          <w:rFonts w:ascii="Times New Roman" w:hAnsi="Times New Roman" w:eastAsia="Times New Roman" w:cs="Times New Roman"/>
          <w:spacing w:val="10"/>
          <w:sz w:val="20"/>
          <w:szCs w:val="20"/>
        </w:rPr>
        <w:t>17</w:t>
      </w:r>
      <w:r>
        <w:rPr>
          <w:rFonts w:ascii="Times New Roman" w:hAnsi="Times New Roman" w:eastAsia="Times New Roman" w:cs="Times New Roman"/>
          <w:spacing w:val="67"/>
          <w:w w:val="101"/>
          <w:sz w:val="20"/>
          <w:szCs w:val="20"/>
        </w:rPr>
        <w:t xml:space="preserve"> </w:t>
      </w:r>
      <w:r>
        <w:rPr>
          <w:rFonts w:ascii="宋体" w:hAnsi="宋体" w:eastAsia="宋体" w:cs="宋体"/>
          <w:spacing w:val="10"/>
          <w:sz w:val="20"/>
          <w:szCs w:val="20"/>
        </w:rPr>
        <w:t>型卷烟机烟条密度检测器安装在</w:t>
      </w:r>
      <w:r>
        <w:rPr>
          <w:rFonts w:ascii="宋体" w:hAnsi="宋体" w:eastAsia="宋体" w:cs="宋体"/>
          <w:sz w:val="20"/>
          <w:szCs w:val="20"/>
        </w:rPr>
        <w:t xml:space="preserve"> </w:t>
      </w:r>
      <w:r>
        <w:rPr>
          <w:rFonts w:ascii="宋体" w:hAnsi="宋体" w:eastAsia="宋体" w:cs="宋体"/>
          <w:spacing w:val="23"/>
          <w:sz w:val="20"/>
          <w:szCs w:val="20"/>
        </w:rPr>
        <w:t>烟枪出口位置，为一个放射性元素扫描装置，用于检测烟条</w:t>
      </w:r>
      <w:r>
        <w:rPr>
          <w:rFonts w:ascii="宋体" w:hAnsi="宋体" w:eastAsia="宋体" w:cs="宋体"/>
          <w:spacing w:val="22"/>
          <w:sz w:val="20"/>
          <w:szCs w:val="20"/>
        </w:rPr>
        <w:t>中的烟丝密度(烟条重</w:t>
      </w:r>
      <w:r>
        <w:rPr>
          <w:rFonts w:ascii="宋体" w:hAnsi="宋体" w:eastAsia="宋体" w:cs="宋体"/>
          <w:sz w:val="20"/>
          <w:szCs w:val="20"/>
        </w:rPr>
        <w:t xml:space="preserve">  </w:t>
      </w:r>
      <w:r>
        <w:rPr>
          <w:rFonts w:ascii="宋体" w:hAnsi="宋体" w:eastAsia="宋体" w:cs="宋体"/>
          <w:spacing w:val="11"/>
          <w:sz w:val="20"/>
          <w:szCs w:val="20"/>
        </w:rPr>
        <w:t>量)。该装置主要由一个测量头组成，测量头中装有放射源、安全防护闸和电离室</w:t>
      </w:r>
      <w:r>
        <w:rPr>
          <w:rFonts w:ascii="宋体" w:hAnsi="宋体" w:eastAsia="宋体" w:cs="宋体"/>
          <w:spacing w:val="10"/>
          <w:sz w:val="20"/>
          <w:szCs w:val="20"/>
        </w:rPr>
        <w:t>。放</w:t>
      </w:r>
      <w:r>
        <w:rPr>
          <w:rFonts w:ascii="宋体" w:hAnsi="宋体" w:eastAsia="宋体" w:cs="宋体"/>
          <w:sz w:val="20"/>
          <w:szCs w:val="20"/>
        </w:rPr>
        <w:t xml:space="preserve">  </w:t>
      </w:r>
      <w:r>
        <w:rPr>
          <w:rFonts w:ascii="宋体" w:hAnsi="宋体" w:eastAsia="宋体" w:cs="宋体"/>
          <w:spacing w:val="21"/>
          <w:sz w:val="20"/>
          <w:szCs w:val="20"/>
        </w:rPr>
        <w:t>射源是发出β射线的锶-90,放射性强度25</w:t>
      </w:r>
      <w:r>
        <w:rPr>
          <w:rFonts w:ascii="宋体" w:hAnsi="宋体" w:eastAsia="宋体" w:cs="宋体"/>
          <w:spacing w:val="-42"/>
          <w:sz w:val="20"/>
          <w:szCs w:val="20"/>
        </w:rPr>
        <w:t xml:space="preserve"> </w:t>
      </w:r>
      <w:r>
        <w:rPr>
          <w:rFonts w:ascii="Times New Roman" w:hAnsi="Times New Roman" w:eastAsia="Times New Roman" w:cs="Times New Roman"/>
          <w:sz w:val="20"/>
          <w:szCs w:val="20"/>
        </w:rPr>
        <w:t>mCi</w:t>
      </w:r>
      <w:r>
        <w:rPr>
          <w:rFonts w:ascii="Times New Roman" w:hAnsi="Times New Roman" w:eastAsia="Times New Roman" w:cs="Times New Roman"/>
          <w:spacing w:val="21"/>
          <w:sz w:val="20"/>
          <w:szCs w:val="20"/>
        </w:rPr>
        <w:t xml:space="preserve">  </w:t>
      </w:r>
      <w:r>
        <w:rPr>
          <w:rFonts w:ascii="宋体" w:hAnsi="宋体" w:eastAsia="宋体" w:cs="宋体"/>
          <w:spacing w:val="21"/>
          <w:sz w:val="20"/>
          <w:szCs w:val="20"/>
        </w:rPr>
        <w:t>(毫居</w:t>
      </w:r>
      <w:r>
        <w:rPr>
          <w:rFonts w:ascii="宋体" w:hAnsi="宋体" w:eastAsia="宋体" w:cs="宋体"/>
          <w:spacing w:val="20"/>
          <w:sz w:val="20"/>
          <w:szCs w:val="20"/>
        </w:rPr>
        <w:t>里。居里为非法定计量单位，</w:t>
      </w:r>
      <w:r>
        <w:rPr>
          <w:rFonts w:ascii="宋体" w:hAnsi="宋体" w:eastAsia="宋体" w:cs="宋体"/>
          <w:sz w:val="20"/>
          <w:szCs w:val="20"/>
        </w:rPr>
        <w:t xml:space="preserve"> </w:t>
      </w:r>
      <w:r>
        <w:rPr>
          <w:rFonts w:ascii="Times New Roman" w:hAnsi="Times New Roman" w:eastAsia="Times New Roman" w:cs="Times New Roman"/>
          <w:spacing w:val="8"/>
          <w:sz w:val="20"/>
          <w:szCs w:val="20"/>
        </w:rPr>
        <w:t>1</w:t>
      </w:r>
      <w:r>
        <w:rPr>
          <w:rFonts w:ascii="Times New Roman" w:hAnsi="Times New Roman" w:eastAsia="Times New Roman" w:cs="Times New Roman"/>
          <w:sz w:val="20"/>
          <w:szCs w:val="20"/>
        </w:rPr>
        <w:t>Ci</w:t>
      </w:r>
      <w:r>
        <w:rPr>
          <w:rFonts w:ascii="Times New Roman" w:hAnsi="Times New Roman" w:eastAsia="Times New Roman" w:cs="Times New Roman"/>
          <w:spacing w:val="8"/>
          <w:sz w:val="20"/>
          <w:szCs w:val="20"/>
        </w:rPr>
        <w:t>=37</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GBq</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2"/>
          <w:w w:val="101"/>
          <w:sz w:val="20"/>
          <w:szCs w:val="20"/>
        </w:rPr>
        <w:t xml:space="preserve"> </w:t>
      </w:r>
      <w:r>
        <w:rPr>
          <w:rFonts w:ascii="宋体" w:hAnsi="宋体" w:eastAsia="宋体" w:cs="宋体"/>
          <w:spacing w:val="8"/>
          <w:sz w:val="20"/>
          <w:szCs w:val="20"/>
        </w:rPr>
        <w:t>半衰期28年。</w:t>
      </w:r>
    </w:p>
    <w:p w14:paraId="5583BF40">
      <w:pPr>
        <w:spacing w:before="3" w:line="319" w:lineRule="auto"/>
        <w:ind w:right="99" w:firstLine="440"/>
        <w:jc w:val="both"/>
        <w:rPr>
          <w:rFonts w:ascii="宋体" w:hAnsi="宋体" w:eastAsia="宋体" w:cs="宋体"/>
          <w:sz w:val="20"/>
          <w:szCs w:val="20"/>
        </w:rPr>
      </w:pPr>
      <w:r>
        <w:rPr>
          <w:rFonts w:ascii="宋体" w:hAnsi="宋体" w:eastAsia="宋体" w:cs="宋体"/>
          <w:spacing w:val="17"/>
          <w:sz w:val="20"/>
          <w:szCs w:val="20"/>
        </w:rPr>
        <w:t>由于锶-90是残余放射性能级最低的安全放射性物</w:t>
      </w:r>
      <w:r>
        <w:rPr>
          <w:rFonts w:ascii="宋体" w:hAnsi="宋体" w:eastAsia="宋体" w:cs="宋体"/>
          <w:spacing w:val="16"/>
          <w:sz w:val="20"/>
          <w:szCs w:val="20"/>
        </w:rPr>
        <w:t>质之一，因而普遍被采用。安</w:t>
      </w:r>
      <w:r>
        <w:rPr>
          <w:rFonts w:ascii="宋体" w:hAnsi="宋体" w:eastAsia="宋体" w:cs="宋体"/>
          <w:sz w:val="20"/>
          <w:szCs w:val="20"/>
        </w:rPr>
        <w:t xml:space="preserve"> </w:t>
      </w:r>
      <w:r>
        <w:rPr>
          <w:rFonts w:ascii="宋体" w:hAnsi="宋体" w:eastAsia="宋体" w:cs="宋体"/>
          <w:spacing w:val="9"/>
          <w:sz w:val="20"/>
          <w:szCs w:val="20"/>
        </w:rPr>
        <w:t>全闸是一个防护闸，只有在烟支速度达</w:t>
      </w:r>
      <w:r>
        <w:rPr>
          <w:rFonts w:ascii="宋体" w:hAnsi="宋体" w:eastAsia="宋体" w:cs="宋体"/>
          <w:spacing w:val="-29"/>
          <w:sz w:val="20"/>
          <w:szCs w:val="20"/>
        </w:rPr>
        <w:t xml:space="preserve"> </w:t>
      </w:r>
      <w:r>
        <w:rPr>
          <w:rFonts w:ascii="Times New Roman" w:hAnsi="Times New Roman" w:eastAsia="Times New Roman" w:cs="Times New Roman"/>
          <w:sz w:val="20"/>
          <w:szCs w:val="20"/>
        </w:rPr>
        <w:t>SRM</w:t>
      </w:r>
      <w:r>
        <w:rPr>
          <w:rFonts w:ascii="Times New Roman" w:hAnsi="Times New Roman" w:eastAsia="Times New Roman" w:cs="Times New Roman"/>
          <w:spacing w:val="9"/>
          <w:sz w:val="20"/>
          <w:szCs w:val="20"/>
        </w:rPr>
        <w:t>90</w:t>
      </w:r>
      <w:r>
        <w:rPr>
          <w:rFonts w:ascii="Times New Roman" w:hAnsi="Times New Roman" w:eastAsia="Times New Roman" w:cs="Times New Roman"/>
          <w:sz w:val="20"/>
          <w:szCs w:val="20"/>
        </w:rPr>
        <w:t xml:space="preserve">  </w:t>
      </w:r>
      <w:r>
        <w:rPr>
          <w:rFonts w:ascii="宋体" w:hAnsi="宋体" w:eastAsia="宋体" w:cs="宋体"/>
          <w:spacing w:val="9"/>
          <w:sz w:val="20"/>
          <w:szCs w:val="20"/>
        </w:rPr>
        <w:t>控制系统预设的阀值时才打开进行校准</w:t>
      </w:r>
      <w:r>
        <w:rPr>
          <w:rFonts w:ascii="宋体" w:hAnsi="宋体" w:eastAsia="宋体" w:cs="宋体"/>
          <w:spacing w:val="1"/>
          <w:sz w:val="20"/>
          <w:szCs w:val="20"/>
        </w:rPr>
        <w:t xml:space="preserve"> </w:t>
      </w:r>
      <w:r>
        <w:rPr>
          <w:rFonts w:ascii="宋体" w:hAnsi="宋体" w:eastAsia="宋体" w:cs="宋体"/>
          <w:spacing w:val="8"/>
          <w:sz w:val="20"/>
          <w:szCs w:val="20"/>
        </w:rPr>
        <w:t>和检验。在其他状态下安全闸自动关闭，密闭放射源，以免污染。</w:t>
      </w:r>
    </w:p>
    <w:p w14:paraId="3D6F5955">
      <w:pPr>
        <w:spacing w:before="4" w:line="318" w:lineRule="auto"/>
        <w:ind w:right="29" w:firstLine="440"/>
        <w:jc w:val="both"/>
        <w:rPr>
          <w:rFonts w:ascii="宋体" w:hAnsi="宋体" w:eastAsia="宋体" w:cs="宋体"/>
          <w:sz w:val="20"/>
          <w:szCs w:val="20"/>
        </w:rPr>
      </w:pPr>
      <w:r>
        <w:rPr>
          <w:rFonts w:ascii="宋体" w:hAnsi="宋体" w:eastAsia="宋体" w:cs="宋体"/>
          <w:spacing w:val="14"/>
          <w:sz w:val="20"/>
          <w:szCs w:val="20"/>
        </w:rPr>
        <w:t>电离室是一个充满氪气体的密封装置，放射源与电</w:t>
      </w:r>
      <w:r>
        <w:rPr>
          <w:rFonts w:ascii="宋体" w:hAnsi="宋体" w:eastAsia="宋体" w:cs="宋体"/>
          <w:spacing w:val="13"/>
          <w:sz w:val="20"/>
          <w:szCs w:val="20"/>
        </w:rPr>
        <w:t>离室之间有一扫描管，烟条从</w:t>
      </w:r>
      <w:r>
        <w:rPr>
          <w:rFonts w:ascii="宋体" w:hAnsi="宋体" w:eastAsia="宋体" w:cs="宋体"/>
          <w:sz w:val="20"/>
          <w:szCs w:val="20"/>
        </w:rPr>
        <w:t xml:space="preserve">  </w:t>
      </w:r>
      <w:r>
        <w:rPr>
          <w:rFonts w:ascii="宋体" w:hAnsi="宋体" w:eastAsia="宋体" w:cs="宋体"/>
          <w:spacing w:val="10"/>
          <w:sz w:val="20"/>
          <w:szCs w:val="20"/>
        </w:rPr>
        <w:t>扫描管中通过时，吸收部分β射线，到达电离室的β射线就</w:t>
      </w:r>
      <w:r>
        <w:rPr>
          <w:rFonts w:ascii="宋体" w:hAnsi="宋体" w:eastAsia="宋体" w:cs="宋体"/>
          <w:spacing w:val="9"/>
          <w:sz w:val="20"/>
          <w:szCs w:val="20"/>
        </w:rPr>
        <w:t>变少。某段烟条密度越大，</w:t>
      </w:r>
      <w:r>
        <w:rPr>
          <w:rFonts w:ascii="宋体" w:hAnsi="宋体" w:eastAsia="宋体" w:cs="宋体"/>
          <w:sz w:val="20"/>
          <w:szCs w:val="20"/>
        </w:rPr>
        <w:t xml:space="preserve"> </w:t>
      </w:r>
      <w:r>
        <w:rPr>
          <w:rFonts w:ascii="宋体" w:hAnsi="宋体" w:eastAsia="宋体" w:cs="宋体"/>
          <w:spacing w:val="8"/>
          <w:sz w:val="20"/>
          <w:szCs w:val="20"/>
        </w:rPr>
        <w:t xml:space="preserve">即烟条越重，则吸收的β射线也就越多，到达电离室的β射线就越少。由于电离室中气  </w:t>
      </w:r>
      <w:r>
        <w:rPr>
          <w:rFonts w:ascii="宋体" w:hAnsi="宋体" w:eastAsia="宋体" w:cs="宋体"/>
          <w:spacing w:val="11"/>
          <w:sz w:val="20"/>
          <w:szCs w:val="20"/>
        </w:rPr>
        <w:t>体的离子导电率随接收到的β射线强度变化而变化，从而改变了电</w:t>
      </w:r>
      <w:r>
        <w:rPr>
          <w:rFonts w:ascii="宋体" w:hAnsi="宋体" w:eastAsia="宋体" w:cs="宋体"/>
          <w:spacing w:val="10"/>
          <w:sz w:val="20"/>
          <w:szCs w:val="20"/>
        </w:rPr>
        <w:t>离室输出端的电流。</w:t>
      </w:r>
      <w:r>
        <w:rPr>
          <w:rFonts w:ascii="宋体" w:hAnsi="宋体" w:eastAsia="宋体" w:cs="宋体"/>
          <w:sz w:val="20"/>
          <w:szCs w:val="20"/>
        </w:rPr>
        <w:t xml:space="preserve"> </w:t>
      </w:r>
      <w:r>
        <w:rPr>
          <w:rFonts w:ascii="宋体" w:hAnsi="宋体" w:eastAsia="宋体" w:cs="宋体"/>
          <w:spacing w:val="11"/>
          <w:sz w:val="20"/>
          <w:szCs w:val="20"/>
        </w:rPr>
        <w:t>这些电流值经过处理，形成一系列脉冲信号，最后输入到</w:t>
      </w:r>
      <w:r>
        <w:rPr>
          <w:rFonts w:ascii="宋体" w:hAnsi="宋体" w:eastAsia="宋体" w:cs="宋体"/>
          <w:spacing w:val="-32"/>
          <w:sz w:val="20"/>
          <w:szCs w:val="20"/>
        </w:rPr>
        <w:t xml:space="preserve"> </w:t>
      </w:r>
      <w:r>
        <w:rPr>
          <w:rFonts w:ascii="Times New Roman" w:hAnsi="Times New Roman" w:eastAsia="Times New Roman" w:cs="Times New Roman"/>
          <w:sz w:val="20"/>
          <w:szCs w:val="20"/>
        </w:rPr>
        <w:t>SRM</w:t>
      </w:r>
      <w:r>
        <w:rPr>
          <w:rFonts w:ascii="Times New Roman" w:hAnsi="Times New Roman" w:eastAsia="Times New Roman" w:cs="Times New Roman"/>
          <w:spacing w:val="11"/>
          <w:sz w:val="20"/>
          <w:szCs w:val="20"/>
        </w:rPr>
        <w:t xml:space="preserve">90  </w:t>
      </w:r>
      <w:r>
        <w:rPr>
          <w:rFonts w:ascii="宋体" w:hAnsi="宋体" w:eastAsia="宋体" w:cs="宋体"/>
          <w:spacing w:val="11"/>
          <w:sz w:val="20"/>
          <w:szCs w:val="20"/>
        </w:rPr>
        <w:t>控制系统进行处理。</w:t>
      </w:r>
      <w:r>
        <w:rPr>
          <w:rFonts w:ascii="宋体" w:hAnsi="宋体" w:eastAsia="宋体" w:cs="宋体"/>
          <w:sz w:val="20"/>
          <w:szCs w:val="20"/>
        </w:rPr>
        <w:t xml:space="preserve"> </w:t>
      </w:r>
      <w:r>
        <w:rPr>
          <w:rFonts w:ascii="Times New Roman" w:hAnsi="Times New Roman" w:eastAsia="Times New Roman" w:cs="Times New Roman"/>
          <w:sz w:val="20"/>
          <w:szCs w:val="20"/>
        </w:rPr>
        <w:t>SRM</w:t>
      </w:r>
      <w:r>
        <w:rPr>
          <w:rFonts w:ascii="Times New Roman" w:hAnsi="Times New Roman" w:eastAsia="Times New Roman" w:cs="Times New Roman"/>
          <w:spacing w:val="11"/>
          <w:sz w:val="20"/>
          <w:szCs w:val="20"/>
        </w:rPr>
        <w:t xml:space="preserve">90  </w:t>
      </w:r>
      <w:r>
        <w:rPr>
          <w:rFonts w:ascii="宋体" w:hAnsi="宋体" w:eastAsia="宋体" w:cs="宋体"/>
          <w:spacing w:val="11"/>
          <w:sz w:val="20"/>
          <w:szCs w:val="20"/>
        </w:rPr>
        <w:t>控制系统把接收的烟条密度信号转换成烟条平均重量信号并与设定的烟支重量</w:t>
      </w:r>
    </w:p>
    <w:p w14:paraId="459AE5BE">
      <w:pPr>
        <w:pStyle w:val="2"/>
        <w:tabs>
          <w:tab w:val="left" w:pos="7910"/>
        </w:tabs>
        <w:spacing w:before="1" w:line="222" w:lineRule="auto"/>
        <w:ind w:left="7330"/>
      </w:pPr>
      <w:r>
        <w:rPr>
          <w:u w:val="single" w:color="auto"/>
        </w:rPr>
        <w:tab/>
      </w:r>
    </w:p>
    <w:p w14:paraId="0C9C89B5">
      <w:pPr>
        <w:spacing w:line="164" w:lineRule="auto"/>
        <w:ind w:left="7330"/>
        <w:rPr>
          <w:rFonts w:ascii="Times New Roman" w:hAnsi="Times New Roman" w:eastAsia="Times New Roman" w:cs="Times New Roman"/>
          <w:sz w:val="12"/>
          <w:szCs w:val="12"/>
        </w:rPr>
      </w:pPr>
      <w:r>
        <w:pict>
          <v:shape id="_x0000_s1038" o:spid="_x0000_s1038" o:spt="202" type="#_x0000_t202" style="position:absolute;left:0pt;margin-left:376.85pt;margin-top:4.65pt;height:9.25pt;width:23.6pt;z-index:251737088;mso-width-relative:page;mso-height-relative:page;" filled="f" stroked="f" coordsize="21600,21600">
            <v:path/>
            <v:fill on="f" focussize="0,0"/>
            <v:stroke on="f"/>
            <v:imagedata o:title=""/>
            <o:lock v:ext="edit" aspectratio="f"/>
            <v:textbox inset="0mm,0mm,0mm,0mm">
              <w:txbxContent>
                <w:p w14:paraId="1D3FF555">
                  <w:pPr>
                    <w:tabs>
                      <w:tab w:val="left" w:pos="342"/>
                    </w:tabs>
                    <w:spacing w:before="20" w:line="223" w:lineRule="auto"/>
                    <w:ind w:left="20"/>
                    <w:rPr>
                      <w:rFonts w:ascii="黑体" w:hAnsi="黑体" w:eastAsia="黑体" w:cs="黑体"/>
                      <w:sz w:val="12"/>
                      <w:szCs w:val="12"/>
                    </w:rPr>
                  </w:pPr>
                  <w:r>
                    <w:rPr>
                      <w:rFonts w:ascii="黑体" w:hAnsi="黑体" w:eastAsia="黑体" w:cs="黑体"/>
                      <w:strike/>
                      <w:sz w:val="12"/>
                      <w:szCs w:val="12"/>
                    </w:rPr>
                    <w:tab/>
                  </w:r>
                  <w:r>
                    <w:rPr>
                      <w:rFonts w:ascii="黑体" w:hAnsi="黑体" w:eastAsia="黑体" w:cs="黑体"/>
                      <w:strike/>
                      <w:sz w:val="12"/>
                      <w:szCs w:val="12"/>
                    </w:rPr>
                    <w:t>同</w:t>
                  </w:r>
                </w:p>
              </w:txbxContent>
            </v:textbox>
          </v:shape>
        </w:pict>
      </w:r>
      <w:r>
        <w:rPr>
          <w:rFonts w:ascii="黑体" w:hAnsi="黑体" w:eastAsia="黑体" w:cs="黑体"/>
          <w:spacing w:val="-5"/>
          <w:position w:val="3"/>
          <w:sz w:val="12"/>
          <w:szCs w:val="12"/>
        </w:rPr>
        <w:t>国</w:t>
      </w:r>
      <w:r>
        <w:rPr>
          <w:rFonts w:ascii="黑体" w:hAnsi="黑体" w:eastAsia="黑体" w:cs="黑体"/>
          <w:spacing w:val="1"/>
          <w:position w:val="3"/>
          <w:sz w:val="12"/>
          <w:szCs w:val="12"/>
        </w:rPr>
        <w:t xml:space="preserve">  </w:t>
      </w:r>
      <w:r>
        <w:rPr>
          <w:rFonts w:ascii="Times New Roman" w:hAnsi="Times New Roman" w:eastAsia="Times New Roman" w:cs="Times New Roman"/>
          <w:spacing w:val="-5"/>
          <w:position w:val="-3"/>
          <w:sz w:val="12"/>
          <w:szCs w:val="12"/>
        </w:rPr>
        <w:t>29</w:t>
      </w:r>
    </w:p>
    <w:p w14:paraId="6D75BDC7">
      <w:pPr>
        <w:spacing w:line="164" w:lineRule="auto"/>
        <w:rPr>
          <w:rFonts w:ascii="Times New Roman" w:hAnsi="Times New Roman" w:eastAsia="Times New Roman" w:cs="Times New Roman"/>
          <w:sz w:val="12"/>
          <w:szCs w:val="12"/>
        </w:rPr>
        <w:sectPr>
          <w:pgSz w:w="10390" w:h="14730"/>
          <w:pgMar w:top="400" w:right="1169" w:bottom="400" w:left="1179" w:header="0" w:footer="0" w:gutter="0"/>
          <w:cols w:space="720" w:num="1"/>
        </w:sectPr>
      </w:pPr>
    </w:p>
    <w:p w14:paraId="485C45D3">
      <w:pPr>
        <w:spacing w:line="110" w:lineRule="exact"/>
      </w:pPr>
    </w:p>
    <w:p w14:paraId="01C6DFC4">
      <w:pPr>
        <w:spacing w:line="110" w:lineRule="exact"/>
        <w:sectPr>
          <w:footerReference r:id="rId33" w:type="default"/>
          <w:pgSz w:w="10430" w:h="14770"/>
          <w:pgMar w:top="400" w:right="1210" w:bottom="1079" w:left="1151" w:header="0" w:footer="840" w:gutter="0"/>
          <w:cols w:equalWidth="0" w:num="1">
            <w:col w:w="8068"/>
          </w:cols>
        </w:sectPr>
      </w:pPr>
    </w:p>
    <w:p w14:paraId="600060FF">
      <w:pPr>
        <w:spacing w:before="39" w:line="490" w:lineRule="exact"/>
        <w:ind w:firstLine="248"/>
      </w:pPr>
      <w:r>
        <w:rPr>
          <w:position w:val="-9"/>
        </w:rPr>
        <w:drawing>
          <wp:inline distT="0" distB="0" distL="0" distR="0">
            <wp:extent cx="348615" cy="31051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255"/>
                    <a:stretch>
                      <a:fillRect/>
                    </a:stretch>
                  </pic:blipFill>
                  <pic:spPr>
                    <a:xfrm>
                      <a:off x="0" y="0"/>
                      <a:ext cx="349233" cy="311099"/>
                    </a:xfrm>
                    <a:prstGeom prst="rect">
                      <a:avLst/>
                    </a:prstGeom>
                  </pic:spPr>
                </pic:pic>
              </a:graphicData>
            </a:graphic>
          </wp:inline>
        </w:drawing>
      </w:r>
    </w:p>
    <w:p w14:paraId="75BF0117">
      <w:pPr>
        <w:spacing w:line="39" w:lineRule="exact"/>
      </w:pPr>
    </w:p>
    <w:p w14:paraId="53DBD55E">
      <w:pPr>
        <w:pStyle w:val="2"/>
        <w:spacing w:line="14" w:lineRule="auto"/>
        <w:rPr>
          <w:sz w:val="2"/>
        </w:rPr>
      </w:pPr>
      <w:r>
        <w:rPr>
          <w:sz w:val="2"/>
          <w:szCs w:val="2"/>
        </w:rPr>
        <w:br w:type="column"/>
      </w:r>
    </w:p>
    <w:p w14:paraId="40C0BEBB">
      <w:pPr>
        <w:spacing w:before="93" w:line="219" w:lineRule="auto"/>
        <w:rPr>
          <w:rFonts w:ascii="宋体" w:hAnsi="宋体" w:eastAsia="宋体" w:cs="宋体"/>
          <w:sz w:val="20"/>
          <w:szCs w:val="20"/>
        </w:rPr>
      </w:pPr>
      <w:r>
        <w:rPr>
          <w:rFonts w:ascii="宋体" w:hAnsi="宋体" w:eastAsia="宋体" w:cs="宋体"/>
          <w:b/>
          <w:bCs/>
          <w:spacing w:val="-13"/>
          <w:sz w:val="20"/>
          <w:szCs w:val="20"/>
          <w:u w:val="single" w:color="auto"/>
        </w:rPr>
        <w:t>第</w:t>
      </w:r>
      <w:r>
        <w:rPr>
          <w:rFonts w:ascii="宋体" w:hAnsi="宋体" w:eastAsia="宋体" w:cs="宋体"/>
          <w:spacing w:val="-13"/>
          <w:sz w:val="20"/>
          <w:szCs w:val="20"/>
          <w:u w:val="single" w:color="auto"/>
        </w:rPr>
        <w:t xml:space="preserve"> </w:t>
      </w:r>
      <w:r>
        <w:rPr>
          <w:rFonts w:ascii="宋体" w:hAnsi="宋体" w:eastAsia="宋体" w:cs="宋体"/>
          <w:b/>
          <w:bCs/>
          <w:spacing w:val="-13"/>
          <w:sz w:val="20"/>
          <w:szCs w:val="20"/>
          <w:u w:val="single" w:color="auto"/>
        </w:rPr>
        <w:t>一</w:t>
      </w:r>
      <w:r>
        <w:rPr>
          <w:rFonts w:ascii="宋体" w:hAnsi="宋体" w:eastAsia="宋体" w:cs="宋体"/>
          <w:spacing w:val="-10"/>
          <w:sz w:val="20"/>
          <w:szCs w:val="20"/>
          <w:u w:val="single" w:color="auto"/>
        </w:rPr>
        <w:t xml:space="preserve"> </w:t>
      </w:r>
      <w:r>
        <w:rPr>
          <w:rFonts w:ascii="宋体" w:hAnsi="宋体" w:eastAsia="宋体" w:cs="宋体"/>
          <w:b/>
          <w:bCs/>
          <w:spacing w:val="-13"/>
          <w:sz w:val="20"/>
          <w:szCs w:val="20"/>
          <w:u w:val="single" w:color="auto"/>
        </w:rPr>
        <w:t>篇</w:t>
      </w:r>
      <w:r>
        <w:rPr>
          <w:rFonts w:ascii="宋体" w:hAnsi="宋体" w:eastAsia="宋体" w:cs="宋体"/>
          <w:spacing w:val="28"/>
          <w:sz w:val="20"/>
          <w:szCs w:val="20"/>
          <w:u w:val="single" w:color="auto"/>
        </w:rPr>
        <w:t xml:space="preserve">  </w:t>
      </w:r>
      <w:r>
        <w:rPr>
          <w:rFonts w:ascii="宋体" w:hAnsi="宋体" w:eastAsia="宋体" w:cs="宋体"/>
          <w:b/>
          <w:bCs/>
          <w:spacing w:val="-13"/>
          <w:sz w:val="20"/>
          <w:szCs w:val="20"/>
          <w:u w:val="single" w:color="auto"/>
        </w:rPr>
        <w:t>设</w:t>
      </w:r>
      <w:r>
        <w:rPr>
          <w:rFonts w:ascii="宋体" w:hAnsi="宋体" w:eastAsia="宋体" w:cs="宋体"/>
          <w:spacing w:val="-17"/>
          <w:sz w:val="20"/>
          <w:szCs w:val="20"/>
          <w:u w:val="single" w:color="auto"/>
        </w:rPr>
        <w:t xml:space="preserve"> </w:t>
      </w:r>
      <w:r>
        <w:rPr>
          <w:rFonts w:ascii="宋体" w:hAnsi="宋体" w:eastAsia="宋体" w:cs="宋体"/>
          <w:b/>
          <w:bCs/>
          <w:spacing w:val="-13"/>
          <w:sz w:val="20"/>
          <w:szCs w:val="20"/>
          <w:u w:val="single" w:color="auto"/>
        </w:rPr>
        <w:t>备</w:t>
      </w:r>
      <w:r>
        <w:rPr>
          <w:rFonts w:ascii="宋体" w:hAnsi="宋体" w:eastAsia="宋体" w:cs="宋体"/>
          <w:spacing w:val="-20"/>
          <w:sz w:val="20"/>
          <w:szCs w:val="20"/>
          <w:u w:val="single" w:color="auto"/>
        </w:rPr>
        <w:t xml:space="preserve"> </w:t>
      </w:r>
      <w:r>
        <w:rPr>
          <w:rFonts w:ascii="宋体" w:hAnsi="宋体" w:eastAsia="宋体" w:cs="宋体"/>
          <w:b/>
          <w:bCs/>
          <w:spacing w:val="-13"/>
          <w:sz w:val="20"/>
          <w:szCs w:val="20"/>
          <w:u w:val="single" w:color="auto"/>
        </w:rPr>
        <w:t>操</w:t>
      </w:r>
      <w:r>
        <w:rPr>
          <w:rFonts w:ascii="宋体" w:hAnsi="宋体" w:eastAsia="宋体" w:cs="宋体"/>
          <w:spacing w:val="-19"/>
          <w:sz w:val="20"/>
          <w:szCs w:val="20"/>
          <w:u w:val="single" w:color="auto"/>
        </w:rPr>
        <w:t xml:space="preserve"> </w:t>
      </w:r>
      <w:r>
        <w:rPr>
          <w:rFonts w:ascii="宋体" w:hAnsi="宋体" w:eastAsia="宋体" w:cs="宋体"/>
          <w:b/>
          <w:bCs/>
          <w:spacing w:val="-13"/>
          <w:sz w:val="20"/>
          <w:szCs w:val="20"/>
          <w:u w:val="single" w:color="auto"/>
        </w:rPr>
        <w:t>作</w:t>
      </w:r>
      <w:r>
        <w:rPr>
          <w:rFonts w:ascii="宋体" w:hAnsi="宋体" w:eastAsia="宋体" w:cs="宋体"/>
          <w:spacing w:val="-15"/>
          <w:sz w:val="20"/>
          <w:szCs w:val="20"/>
          <w:u w:val="single" w:color="auto"/>
        </w:rPr>
        <w:t xml:space="preserve"> </w:t>
      </w:r>
      <w:r>
        <w:rPr>
          <w:rFonts w:ascii="宋体" w:hAnsi="宋体" w:eastAsia="宋体" w:cs="宋体"/>
          <w:b/>
          <w:bCs/>
          <w:spacing w:val="-13"/>
          <w:sz w:val="20"/>
          <w:szCs w:val="20"/>
          <w:u w:val="single" w:color="auto"/>
        </w:rPr>
        <w:t>与</w:t>
      </w:r>
      <w:r>
        <w:rPr>
          <w:rFonts w:ascii="宋体" w:hAnsi="宋体" w:eastAsia="宋体" w:cs="宋体"/>
          <w:spacing w:val="-16"/>
          <w:sz w:val="20"/>
          <w:szCs w:val="20"/>
          <w:u w:val="single" w:color="auto"/>
        </w:rPr>
        <w:t xml:space="preserve"> </w:t>
      </w:r>
      <w:r>
        <w:rPr>
          <w:rFonts w:ascii="宋体" w:hAnsi="宋体" w:eastAsia="宋体" w:cs="宋体"/>
          <w:b/>
          <w:bCs/>
          <w:spacing w:val="-13"/>
          <w:sz w:val="20"/>
          <w:szCs w:val="20"/>
          <w:u w:val="single" w:color="auto"/>
        </w:rPr>
        <w:t>维</w:t>
      </w:r>
      <w:r>
        <w:rPr>
          <w:rFonts w:ascii="宋体" w:hAnsi="宋体" w:eastAsia="宋体" w:cs="宋体"/>
          <w:spacing w:val="-19"/>
          <w:sz w:val="20"/>
          <w:szCs w:val="20"/>
          <w:u w:val="single" w:color="auto"/>
        </w:rPr>
        <w:t xml:space="preserve"> </w:t>
      </w:r>
      <w:r>
        <w:rPr>
          <w:rFonts w:ascii="宋体" w:hAnsi="宋体" w:eastAsia="宋体" w:cs="宋体"/>
          <w:b/>
          <w:bCs/>
          <w:spacing w:val="-13"/>
          <w:sz w:val="20"/>
          <w:szCs w:val="20"/>
          <w:u w:val="single" w:color="auto"/>
        </w:rPr>
        <w:t>护</w:t>
      </w:r>
      <w:r>
        <w:rPr>
          <w:rFonts w:ascii="宋体" w:hAnsi="宋体" w:eastAsia="宋体" w:cs="宋体"/>
          <w:sz w:val="20"/>
          <w:szCs w:val="20"/>
          <w:u w:val="single" w:color="auto"/>
        </w:rPr>
        <w:t xml:space="preserve">                                            </w:t>
      </w:r>
    </w:p>
    <w:p w14:paraId="24E920D0">
      <w:pPr>
        <w:spacing w:line="219" w:lineRule="auto"/>
        <w:rPr>
          <w:rFonts w:ascii="宋体" w:hAnsi="宋体" w:eastAsia="宋体" w:cs="宋体"/>
          <w:sz w:val="20"/>
          <w:szCs w:val="20"/>
        </w:rPr>
        <w:sectPr>
          <w:type w:val="continuous"/>
          <w:pgSz w:w="10430" w:h="14770"/>
          <w:pgMar w:top="400" w:right="1210" w:bottom="1079" w:left="1151" w:header="0" w:footer="840" w:gutter="0"/>
          <w:cols w:equalWidth="0" w:num="2">
            <w:col w:w="799" w:space="92"/>
            <w:col w:w="7177"/>
          </w:cols>
        </w:sectPr>
      </w:pPr>
    </w:p>
    <w:p w14:paraId="2A7C2047">
      <w:pPr>
        <w:spacing w:before="120" w:line="319" w:lineRule="auto"/>
        <w:ind w:left="58" w:right="87"/>
        <w:rPr>
          <w:rFonts w:ascii="宋体" w:hAnsi="宋体" w:eastAsia="宋体" w:cs="宋体"/>
          <w:sz w:val="20"/>
          <w:szCs w:val="20"/>
        </w:rPr>
      </w:pPr>
      <w:r>
        <w:drawing>
          <wp:anchor distT="0" distB="0" distL="0" distR="0" simplePos="0" relativeHeight="251738112" behindDoc="0" locked="0" layoutInCell="1" allowOverlap="1">
            <wp:simplePos x="0" y="0"/>
            <wp:positionH relativeFrom="column">
              <wp:posOffset>30480</wp:posOffset>
            </wp:positionH>
            <wp:positionV relativeFrom="paragraph">
              <wp:posOffset>-137795</wp:posOffset>
            </wp:positionV>
            <wp:extent cx="203200" cy="6350"/>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256"/>
                    <a:stretch>
                      <a:fillRect/>
                    </a:stretch>
                  </pic:blipFill>
                  <pic:spPr>
                    <a:xfrm>
                      <a:off x="0" y="0"/>
                      <a:ext cx="203194" cy="6350"/>
                    </a:xfrm>
                    <a:prstGeom prst="rect">
                      <a:avLst/>
                    </a:prstGeom>
                  </pic:spPr>
                </pic:pic>
              </a:graphicData>
            </a:graphic>
          </wp:anchor>
        </w:drawing>
      </w:r>
      <w:r>
        <w:rPr>
          <w:rFonts w:ascii="宋体" w:hAnsi="宋体" w:eastAsia="宋体" w:cs="宋体"/>
          <w:spacing w:val="14"/>
          <w:sz w:val="20"/>
          <w:szCs w:val="20"/>
        </w:rPr>
        <w:t>信号比较后，如有偏差，就发出信号给伺服电动机，伺服电动机通过调节螺杆使平整</w:t>
      </w:r>
      <w:r>
        <w:rPr>
          <w:rFonts w:ascii="宋体" w:hAnsi="宋体" w:eastAsia="宋体" w:cs="宋体"/>
          <w:sz w:val="20"/>
          <w:szCs w:val="20"/>
        </w:rPr>
        <w:t xml:space="preserve"> </w:t>
      </w:r>
      <w:r>
        <w:rPr>
          <w:rFonts w:ascii="宋体" w:hAnsi="宋体" w:eastAsia="宋体" w:cs="宋体"/>
          <w:spacing w:val="14"/>
          <w:sz w:val="20"/>
          <w:szCs w:val="20"/>
        </w:rPr>
        <w:t>器绕回转轴做微量转动，平整器上的劈刀盘上下移动，按需要削剪吸丝带下的多余烟</w:t>
      </w:r>
      <w:r>
        <w:rPr>
          <w:rFonts w:ascii="宋体" w:hAnsi="宋体" w:eastAsia="宋体" w:cs="宋体"/>
          <w:spacing w:val="3"/>
          <w:sz w:val="20"/>
          <w:szCs w:val="20"/>
        </w:rPr>
        <w:t xml:space="preserve"> </w:t>
      </w:r>
      <w:r>
        <w:rPr>
          <w:rFonts w:ascii="宋体" w:hAnsi="宋体" w:eastAsia="宋体" w:cs="宋体"/>
          <w:spacing w:val="8"/>
          <w:sz w:val="20"/>
          <w:szCs w:val="20"/>
        </w:rPr>
        <w:t>丝，根据烟支设定重量要求，将符合设定重量的烟丝束送到卷烟机成形系统的烟枪中。</w:t>
      </w:r>
      <w:r>
        <w:rPr>
          <w:rFonts w:ascii="宋体" w:hAnsi="宋体" w:eastAsia="宋体" w:cs="宋体"/>
          <w:spacing w:val="5"/>
          <w:sz w:val="20"/>
          <w:szCs w:val="20"/>
        </w:rPr>
        <w:t xml:space="preserve"> </w:t>
      </w:r>
      <w:r>
        <w:rPr>
          <w:rFonts w:ascii="宋体" w:hAnsi="宋体" w:eastAsia="宋体" w:cs="宋体"/>
          <w:spacing w:val="14"/>
          <w:sz w:val="20"/>
          <w:szCs w:val="20"/>
        </w:rPr>
        <w:t>当机器停机时，平整器将自动调节到设定的起始位置。伺服电动机工作时，位置传感</w:t>
      </w:r>
      <w:r>
        <w:rPr>
          <w:rFonts w:ascii="宋体" w:hAnsi="宋体" w:eastAsia="宋体" w:cs="宋体"/>
          <w:sz w:val="20"/>
          <w:szCs w:val="20"/>
        </w:rPr>
        <w:t xml:space="preserve"> </w:t>
      </w:r>
      <w:r>
        <w:rPr>
          <w:rFonts w:ascii="宋体" w:hAnsi="宋体" w:eastAsia="宋体" w:cs="宋体"/>
          <w:spacing w:val="9"/>
          <w:sz w:val="20"/>
          <w:szCs w:val="20"/>
        </w:rPr>
        <w:t>器随时跟踪平整器的实际高度，并将信息传递到</w:t>
      </w:r>
      <w:r>
        <w:rPr>
          <w:rFonts w:ascii="Times New Roman" w:hAnsi="Times New Roman" w:eastAsia="Times New Roman" w:cs="Times New Roman"/>
          <w:sz w:val="20"/>
          <w:szCs w:val="20"/>
        </w:rPr>
        <w:t>SRM</w:t>
      </w:r>
      <w:r>
        <w:rPr>
          <w:rFonts w:ascii="Times New Roman" w:hAnsi="Times New Roman" w:eastAsia="Times New Roman" w:cs="Times New Roman"/>
          <w:spacing w:val="9"/>
          <w:sz w:val="20"/>
          <w:szCs w:val="20"/>
        </w:rPr>
        <w:t xml:space="preserve">90 </w:t>
      </w:r>
      <w:r>
        <w:rPr>
          <w:rFonts w:ascii="Times New Roman" w:hAnsi="Times New Roman" w:eastAsia="Times New Roman" w:cs="Times New Roman"/>
          <w:spacing w:val="8"/>
          <w:sz w:val="20"/>
          <w:szCs w:val="20"/>
        </w:rPr>
        <w:t xml:space="preserve"> </w:t>
      </w:r>
      <w:r>
        <w:rPr>
          <w:rFonts w:ascii="宋体" w:hAnsi="宋体" w:eastAsia="宋体" w:cs="宋体"/>
          <w:spacing w:val="8"/>
          <w:sz w:val="20"/>
          <w:szCs w:val="20"/>
        </w:rPr>
        <w:t>控制系统进行处理。</w:t>
      </w:r>
    </w:p>
    <w:p w14:paraId="4B4D4581">
      <w:pPr>
        <w:spacing w:before="6" w:line="322" w:lineRule="auto"/>
        <w:ind w:left="58" w:firstLine="420"/>
        <w:jc w:val="both"/>
        <w:rPr>
          <w:rFonts w:ascii="宋体" w:hAnsi="宋体" w:eastAsia="宋体" w:cs="宋体"/>
          <w:sz w:val="20"/>
          <w:szCs w:val="20"/>
        </w:rPr>
      </w:pPr>
      <w:r>
        <w:rPr>
          <w:rFonts w:ascii="宋体" w:hAnsi="宋体" w:eastAsia="宋体" w:cs="宋体"/>
          <w:spacing w:val="21"/>
          <w:sz w:val="20"/>
          <w:szCs w:val="20"/>
        </w:rPr>
        <w:t>(2)微波检测重量控制系统的工作原理：如图1-1-40所示，微波是无线电频谱</w:t>
      </w:r>
      <w:r>
        <w:rPr>
          <w:rFonts w:ascii="宋体" w:hAnsi="宋体" w:eastAsia="宋体" w:cs="宋体"/>
          <w:sz w:val="20"/>
          <w:szCs w:val="20"/>
        </w:rPr>
        <w:t xml:space="preserve">  </w:t>
      </w:r>
      <w:r>
        <w:rPr>
          <w:rFonts w:ascii="宋体" w:hAnsi="宋体" w:eastAsia="宋体" w:cs="宋体"/>
          <w:spacing w:val="1"/>
          <w:sz w:val="20"/>
          <w:szCs w:val="20"/>
        </w:rPr>
        <w:t xml:space="preserve">的一部分，它是指频率在300 </w:t>
      </w:r>
      <w:r>
        <w:rPr>
          <w:rFonts w:ascii="Times New Roman" w:hAnsi="Times New Roman" w:eastAsia="Times New Roman" w:cs="Times New Roman"/>
          <w:sz w:val="20"/>
          <w:szCs w:val="20"/>
        </w:rPr>
        <w:t>MHz</w:t>
      </w:r>
      <w:r>
        <w:rPr>
          <w:rFonts w:ascii="Times New Roman" w:hAnsi="Times New Roman" w:eastAsia="Times New Roman" w:cs="Times New Roman"/>
          <w:spacing w:val="1"/>
          <w:sz w:val="20"/>
          <w:szCs w:val="20"/>
        </w:rPr>
        <w:t xml:space="preserve">   </w:t>
      </w:r>
      <w:r>
        <w:rPr>
          <w:rFonts w:ascii="宋体" w:hAnsi="宋体" w:eastAsia="宋体" w:cs="宋体"/>
          <w:spacing w:val="1"/>
          <w:sz w:val="20"/>
          <w:szCs w:val="20"/>
        </w:rPr>
        <w:t>(</w:t>
      </w:r>
      <w:r>
        <w:rPr>
          <w:rFonts w:ascii="宋体" w:hAnsi="宋体" w:eastAsia="宋体" w:cs="宋体"/>
          <w:spacing w:val="-31"/>
          <w:sz w:val="20"/>
          <w:szCs w:val="20"/>
        </w:rPr>
        <w:t xml:space="preserve"> </w:t>
      </w:r>
      <w:r>
        <w:rPr>
          <w:rFonts w:ascii="宋体" w:hAnsi="宋体" w:eastAsia="宋体" w:cs="宋体"/>
          <w:spacing w:val="1"/>
          <w:sz w:val="20"/>
          <w:szCs w:val="20"/>
        </w:rPr>
        <w:t>波</w:t>
      </w:r>
      <w:r>
        <w:rPr>
          <w:rFonts w:ascii="宋体" w:hAnsi="宋体" w:eastAsia="宋体" w:cs="宋体"/>
          <w:spacing w:val="-30"/>
          <w:sz w:val="20"/>
          <w:szCs w:val="20"/>
        </w:rPr>
        <w:t xml:space="preserve"> </w:t>
      </w:r>
      <w:r>
        <w:rPr>
          <w:rFonts w:ascii="宋体" w:hAnsi="宋体" w:eastAsia="宋体" w:cs="宋体"/>
          <w:spacing w:val="1"/>
          <w:sz w:val="20"/>
          <w:szCs w:val="20"/>
        </w:rPr>
        <w:t>长 1</w:t>
      </w:r>
      <w:r>
        <w:rPr>
          <w:rFonts w:ascii="Times New Roman" w:hAnsi="Times New Roman" w:eastAsia="Times New Roman" w:cs="Times New Roman"/>
          <w:spacing w:val="1"/>
          <w:sz w:val="20"/>
          <w:szCs w:val="20"/>
        </w:rPr>
        <w:t xml:space="preserve">m)   </w:t>
      </w:r>
      <w:r>
        <w:rPr>
          <w:rFonts w:ascii="宋体" w:hAnsi="宋体" w:eastAsia="宋体" w:cs="宋体"/>
          <w:spacing w:val="1"/>
          <w:sz w:val="20"/>
          <w:szCs w:val="20"/>
        </w:rPr>
        <w:t xml:space="preserve">到300 </w:t>
      </w:r>
      <w:r>
        <w:rPr>
          <w:rFonts w:ascii="Times New Roman" w:hAnsi="Times New Roman" w:eastAsia="Times New Roman" w:cs="Times New Roman"/>
          <w:sz w:val="20"/>
          <w:szCs w:val="20"/>
        </w:rPr>
        <w:t>GHz</w:t>
      </w:r>
      <w:r>
        <w:rPr>
          <w:rFonts w:ascii="Times New Roman" w:hAnsi="Times New Roman" w:eastAsia="Times New Roman" w:cs="Times New Roman"/>
          <w:spacing w:val="3"/>
          <w:sz w:val="20"/>
          <w:szCs w:val="20"/>
        </w:rPr>
        <w:t xml:space="preserve">   </w:t>
      </w:r>
      <w:r>
        <w:rPr>
          <w:rFonts w:ascii="宋体" w:hAnsi="宋体" w:eastAsia="宋体" w:cs="宋体"/>
          <w:spacing w:val="1"/>
          <w:sz w:val="20"/>
          <w:szCs w:val="20"/>
        </w:rPr>
        <w:t>(</w:t>
      </w:r>
      <w:r>
        <w:rPr>
          <w:rFonts w:ascii="宋体" w:hAnsi="宋体" w:eastAsia="宋体" w:cs="宋体"/>
          <w:spacing w:val="-33"/>
          <w:sz w:val="20"/>
          <w:szCs w:val="20"/>
        </w:rPr>
        <w:t xml:space="preserve"> </w:t>
      </w:r>
      <w:r>
        <w:rPr>
          <w:rFonts w:ascii="宋体" w:hAnsi="宋体" w:eastAsia="宋体" w:cs="宋体"/>
          <w:spacing w:val="1"/>
          <w:sz w:val="20"/>
          <w:szCs w:val="20"/>
        </w:rPr>
        <w:t>波</w:t>
      </w:r>
      <w:r>
        <w:rPr>
          <w:rFonts w:ascii="宋体" w:hAnsi="宋体" w:eastAsia="宋体" w:cs="宋体"/>
          <w:spacing w:val="-34"/>
          <w:sz w:val="20"/>
          <w:szCs w:val="20"/>
        </w:rPr>
        <w:t xml:space="preserve"> </w:t>
      </w:r>
      <w:r>
        <w:rPr>
          <w:rFonts w:ascii="宋体" w:hAnsi="宋体" w:eastAsia="宋体" w:cs="宋体"/>
          <w:spacing w:val="1"/>
          <w:sz w:val="20"/>
          <w:szCs w:val="20"/>
        </w:rPr>
        <w:t>长</w:t>
      </w:r>
      <w:r>
        <w:rPr>
          <w:rFonts w:ascii="宋体" w:hAnsi="宋体" w:eastAsia="宋体" w:cs="宋体"/>
          <w:spacing w:val="-19"/>
          <w:sz w:val="20"/>
          <w:szCs w:val="20"/>
        </w:rPr>
        <w:t xml:space="preserve"> </w:t>
      </w:r>
      <w:r>
        <w:rPr>
          <w:rFonts w:ascii="宋体" w:hAnsi="宋体" w:eastAsia="宋体" w:cs="宋体"/>
          <w:spacing w:val="1"/>
          <w:sz w:val="20"/>
          <w:szCs w:val="20"/>
        </w:rPr>
        <w:t>1</w:t>
      </w:r>
      <w:r>
        <w:rPr>
          <w:rFonts w:ascii="Times New Roman" w:hAnsi="Times New Roman" w:eastAsia="Times New Roman" w:cs="Times New Roman"/>
          <w:sz w:val="20"/>
          <w:szCs w:val="20"/>
        </w:rPr>
        <w:t>mm</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 xml:space="preserve">     </w:t>
      </w:r>
      <w:r>
        <w:rPr>
          <w:rFonts w:ascii="宋体" w:hAnsi="宋体" w:eastAsia="宋体" w:cs="宋体"/>
          <w:sz w:val="20"/>
          <w:szCs w:val="20"/>
        </w:rPr>
        <w:t xml:space="preserve">的电磁波， </w:t>
      </w:r>
      <w:r>
        <w:rPr>
          <w:rFonts w:ascii="宋体" w:hAnsi="宋体" w:eastAsia="宋体" w:cs="宋体"/>
          <w:spacing w:val="16"/>
          <w:sz w:val="20"/>
          <w:szCs w:val="20"/>
        </w:rPr>
        <w:t xml:space="preserve">属于高频电磁波。微波具有穿透、被吸收及反射特性，具体表现为：在一般条件下， </w:t>
      </w:r>
      <w:r>
        <w:rPr>
          <w:rFonts w:ascii="宋体" w:hAnsi="宋体" w:eastAsia="宋体" w:cs="宋体"/>
          <w:spacing w:val="14"/>
          <w:sz w:val="20"/>
          <w:szCs w:val="20"/>
        </w:rPr>
        <w:t>微波可方便地穿透如玻璃、陶瓷、某些塑料等材料。由于烟条的密度及水分含量的不</w:t>
      </w:r>
      <w:r>
        <w:rPr>
          <w:rFonts w:ascii="宋体" w:hAnsi="宋体" w:eastAsia="宋体" w:cs="宋体"/>
          <w:sz w:val="20"/>
          <w:szCs w:val="20"/>
        </w:rPr>
        <w:t xml:space="preserve">  </w:t>
      </w:r>
      <w:r>
        <w:rPr>
          <w:rFonts w:ascii="宋体" w:hAnsi="宋体" w:eastAsia="宋体" w:cs="宋体"/>
          <w:spacing w:val="20"/>
          <w:sz w:val="20"/>
          <w:szCs w:val="20"/>
        </w:rPr>
        <w:t>同，可使微波电磁场能量参数发生变化，通过测量该参数从而检测烟条的重量</w:t>
      </w:r>
      <w:r>
        <w:rPr>
          <w:rFonts w:ascii="宋体" w:hAnsi="宋体" w:eastAsia="宋体" w:cs="宋体"/>
          <w:spacing w:val="19"/>
          <w:sz w:val="20"/>
          <w:szCs w:val="20"/>
        </w:rPr>
        <w:t>和含</w:t>
      </w:r>
      <w:r>
        <w:rPr>
          <w:rFonts w:ascii="宋体" w:hAnsi="宋体" w:eastAsia="宋体" w:cs="宋体"/>
          <w:sz w:val="20"/>
          <w:szCs w:val="20"/>
        </w:rPr>
        <w:t xml:space="preserve">  </w:t>
      </w:r>
      <w:r>
        <w:rPr>
          <w:rFonts w:ascii="宋体" w:hAnsi="宋体" w:eastAsia="宋体" w:cs="宋体"/>
          <w:spacing w:val="6"/>
          <w:sz w:val="20"/>
          <w:szCs w:val="20"/>
        </w:rPr>
        <w:t>水量。</w:t>
      </w:r>
    </w:p>
    <w:p w14:paraId="5BED1FFC">
      <w:pPr>
        <w:spacing w:before="103" w:line="2100" w:lineRule="exact"/>
        <w:ind w:firstLine="1648"/>
      </w:pPr>
      <w:r>
        <w:rPr>
          <w:position w:val="-41"/>
        </w:rPr>
        <w:drawing>
          <wp:inline distT="0" distB="0" distL="0" distR="0">
            <wp:extent cx="2958465" cy="133286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257"/>
                    <a:stretch>
                      <a:fillRect/>
                    </a:stretch>
                  </pic:blipFill>
                  <pic:spPr>
                    <a:xfrm>
                      <a:off x="0" y="0"/>
                      <a:ext cx="2959046" cy="1333499"/>
                    </a:xfrm>
                    <a:prstGeom prst="rect">
                      <a:avLst/>
                    </a:prstGeom>
                  </pic:spPr>
                </pic:pic>
              </a:graphicData>
            </a:graphic>
          </wp:inline>
        </w:drawing>
      </w:r>
    </w:p>
    <w:p w14:paraId="6B85922C">
      <w:pPr>
        <w:spacing w:before="133" w:line="221" w:lineRule="auto"/>
        <w:ind w:left="2121"/>
        <w:rPr>
          <w:rFonts w:ascii="黑体" w:hAnsi="黑体" w:eastAsia="黑体" w:cs="黑体"/>
          <w:sz w:val="20"/>
          <w:szCs w:val="20"/>
        </w:rPr>
      </w:pPr>
      <w:r>
        <w:rPr>
          <w:rFonts w:ascii="黑体" w:hAnsi="黑体" w:eastAsia="黑体" w:cs="黑体"/>
          <w:b/>
          <w:bCs/>
          <w:spacing w:val="-10"/>
          <w:sz w:val="20"/>
          <w:szCs w:val="20"/>
        </w:rPr>
        <w:t>图1-</w:t>
      </w:r>
      <w:r>
        <w:rPr>
          <w:rFonts w:ascii="黑体" w:hAnsi="黑体" w:eastAsia="黑体" w:cs="黑体"/>
          <w:spacing w:val="-50"/>
          <w:sz w:val="20"/>
          <w:szCs w:val="20"/>
        </w:rPr>
        <w:t xml:space="preserve"> </w:t>
      </w:r>
      <w:r>
        <w:rPr>
          <w:rFonts w:ascii="黑体" w:hAnsi="黑体" w:eastAsia="黑体" w:cs="黑体"/>
          <w:b/>
          <w:bCs/>
          <w:spacing w:val="-10"/>
          <w:sz w:val="20"/>
          <w:szCs w:val="20"/>
        </w:rPr>
        <w:t>1-40</w:t>
      </w:r>
      <w:r>
        <w:rPr>
          <w:rFonts w:ascii="黑体" w:hAnsi="黑体" w:eastAsia="黑体" w:cs="黑体"/>
          <w:spacing w:val="75"/>
          <w:sz w:val="20"/>
          <w:szCs w:val="20"/>
        </w:rPr>
        <w:t xml:space="preserve"> </w:t>
      </w:r>
      <w:r>
        <w:rPr>
          <w:rFonts w:ascii="黑体" w:hAnsi="黑体" w:eastAsia="黑体" w:cs="黑体"/>
          <w:b/>
          <w:bCs/>
          <w:spacing w:val="-10"/>
          <w:sz w:val="20"/>
          <w:szCs w:val="20"/>
        </w:rPr>
        <w:t>微波检测重量控制系统的工作原理</w:t>
      </w:r>
    </w:p>
    <w:p w14:paraId="012BDF25">
      <w:pPr>
        <w:spacing w:before="96" w:line="219" w:lineRule="auto"/>
        <w:ind w:left="1198"/>
        <w:rPr>
          <w:rFonts w:ascii="宋体" w:hAnsi="宋体" w:eastAsia="宋体" w:cs="宋体"/>
          <w:sz w:val="20"/>
          <w:szCs w:val="20"/>
        </w:rPr>
      </w:pPr>
      <w:r>
        <w:rPr>
          <w:rFonts w:ascii="宋体" w:hAnsi="宋体" w:eastAsia="宋体" w:cs="宋体"/>
          <w:spacing w:val="11"/>
          <w:sz w:val="20"/>
          <w:szCs w:val="20"/>
        </w:rPr>
        <w:t>1.</w:t>
      </w:r>
      <w:r>
        <w:rPr>
          <w:rFonts w:ascii="宋体" w:hAnsi="宋体" w:eastAsia="宋体" w:cs="宋体"/>
          <w:spacing w:val="-55"/>
          <w:sz w:val="20"/>
          <w:szCs w:val="20"/>
        </w:rPr>
        <w:t xml:space="preserve"> </w:t>
      </w:r>
      <w:r>
        <w:rPr>
          <w:rFonts w:ascii="宋体" w:hAnsi="宋体" w:eastAsia="宋体" w:cs="宋体"/>
          <w:spacing w:val="11"/>
          <w:sz w:val="20"/>
          <w:szCs w:val="20"/>
        </w:rPr>
        <w:t>微波发生器2、5.隔离环3.谐振腔4.被测烟条6.检波放大器</w:t>
      </w:r>
    </w:p>
    <w:p w14:paraId="29E9FBBC">
      <w:pPr>
        <w:spacing w:before="82" w:line="219" w:lineRule="auto"/>
        <w:ind w:left="1188"/>
        <w:rPr>
          <w:rFonts w:ascii="宋体" w:hAnsi="宋体" w:eastAsia="宋体" w:cs="宋体"/>
          <w:sz w:val="20"/>
          <w:szCs w:val="20"/>
        </w:rPr>
      </w:pPr>
      <w:r>
        <w:rPr>
          <w:rFonts w:ascii="宋体" w:hAnsi="宋体" w:eastAsia="宋体" w:cs="宋体"/>
          <w:spacing w:val="1"/>
          <w:sz w:val="20"/>
          <w:szCs w:val="20"/>
        </w:rPr>
        <w:t>7.数据处理器8.微波发生器的控制线路9.输出信号</w:t>
      </w:r>
    </w:p>
    <w:p w14:paraId="36932F7A">
      <w:pPr>
        <w:spacing w:before="293" w:line="326" w:lineRule="auto"/>
        <w:ind w:left="58" w:right="90" w:firstLine="420"/>
        <w:jc w:val="both"/>
        <w:rPr>
          <w:rFonts w:ascii="宋体" w:hAnsi="宋体" w:eastAsia="宋体" w:cs="宋体"/>
          <w:sz w:val="20"/>
          <w:szCs w:val="20"/>
        </w:rPr>
      </w:pPr>
      <w:r>
        <w:rPr>
          <w:rFonts w:ascii="宋体" w:hAnsi="宋体" w:eastAsia="宋体" w:cs="宋体"/>
          <w:spacing w:val="14"/>
          <w:sz w:val="20"/>
          <w:szCs w:val="20"/>
        </w:rPr>
        <w:t>微波检测重量检测控制系统由微波电磁场空腔组件、导烟管组件、气路组件、温</w:t>
      </w:r>
      <w:r>
        <w:rPr>
          <w:rFonts w:ascii="宋体" w:hAnsi="宋体" w:eastAsia="宋体" w:cs="宋体"/>
          <w:spacing w:val="5"/>
          <w:sz w:val="20"/>
          <w:szCs w:val="20"/>
        </w:rPr>
        <w:t xml:space="preserve"> </w:t>
      </w:r>
      <w:r>
        <w:rPr>
          <w:rFonts w:ascii="宋体" w:hAnsi="宋体" w:eastAsia="宋体" w:cs="宋体"/>
          <w:spacing w:val="14"/>
          <w:sz w:val="20"/>
          <w:szCs w:val="20"/>
        </w:rPr>
        <w:t>控组件、壳体组件、专用微波源及控制电路、检波放大电路、温度补偿及信号处理装</w:t>
      </w:r>
      <w:r>
        <w:rPr>
          <w:rFonts w:ascii="宋体" w:hAnsi="宋体" w:eastAsia="宋体" w:cs="宋体"/>
          <w:sz w:val="20"/>
          <w:szCs w:val="20"/>
        </w:rPr>
        <w:t xml:space="preserve"> </w:t>
      </w:r>
      <w:r>
        <w:rPr>
          <w:rFonts w:ascii="宋体" w:hAnsi="宋体" w:eastAsia="宋体" w:cs="宋体"/>
          <w:spacing w:val="6"/>
          <w:sz w:val="20"/>
          <w:szCs w:val="20"/>
        </w:rPr>
        <w:t>置、信号输出驱动板等组成。</w:t>
      </w:r>
    </w:p>
    <w:p w14:paraId="54548BED">
      <w:pPr>
        <w:spacing w:before="2" w:line="332" w:lineRule="auto"/>
        <w:ind w:left="58" w:right="82" w:firstLine="420"/>
        <w:jc w:val="both"/>
        <w:rPr>
          <w:rFonts w:ascii="宋体" w:hAnsi="宋体" w:eastAsia="宋体" w:cs="宋体"/>
          <w:sz w:val="20"/>
          <w:szCs w:val="20"/>
        </w:rPr>
      </w:pPr>
      <w:r>
        <w:rPr>
          <w:rFonts w:ascii="宋体" w:hAnsi="宋体" w:eastAsia="宋体" w:cs="宋体"/>
          <w:spacing w:val="14"/>
          <w:sz w:val="20"/>
          <w:szCs w:val="20"/>
        </w:rPr>
        <w:t>微波信号由微波振荡器产生，通过传输线将信号送到电磁场空腔组件，当烟条穿 过电磁场空腔时，不同密度及含水量的烟条将会引起微波电磁场能量参数的变化</w:t>
      </w:r>
      <w:r>
        <w:rPr>
          <w:rFonts w:ascii="宋体" w:hAnsi="宋体" w:eastAsia="宋体" w:cs="宋体"/>
          <w:spacing w:val="13"/>
          <w:sz w:val="20"/>
          <w:szCs w:val="20"/>
        </w:rPr>
        <w:t>，通</w:t>
      </w:r>
      <w:r>
        <w:rPr>
          <w:rFonts w:ascii="宋体" w:hAnsi="宋体" w:eastAsia="宋体" w:cs="宋体"/>
          <w:sz w:val="20"/>
          <w:szCs w:val="20"/>
        </w:rPr>
        <w:t xml:space="preserve"> </w:t>
      </w:r>
      <w:r>
        <w:rPr>
          <w:rFonts w:ascii="宋体" w:hAnsi="宋体" w:eastAsia="宋体" w:cs="宋体"/>
          <w:spacing w:val="14"/>
          <w:sz w:val="20"/>
          <w:szCs w:val="20"/>
        </w:rPr>
        <w:t>过对能量参数的检测，并通过信号分析软件的分析、处理，最终得到烟条的实时密度</w:t>
      </w:r>
      <w:r>
        <w:rPr>
          <w:rFonts w:ascii="宋体" w:hAnsi="宋体" w:eastAsia="宋体" w:cs="宋体"/>
          <w:spacing w:val="3"/>
          <w:sz w:val="20"/>
          <w:szCs w:val="20"/>
        </w:rPr>
        <w:t xml:space="preserve"> </w:t>
      </w:r>
      <w:r>
        <w:rPr>
          <w:rFonts w:ascii="宋体" w:hAnsi="宋体" w:eastAsia="宋体" w:cs="宋体"/>
          <w:spacing w:val="14"/>
          <w:sz w:val="20"/>
          <w:szCs w:val="20"/>
        </w:rPr>
        <w:t>值及含水量，并由信号驱动板送到烟支平均重量控制系统而完成烟支重量检测及控制</w:t>
      </w:r>
      <w:r>
        <w:rPr>
          <w:rFonts w:ascii="宋体" w:hAnsi="宋体" w:eastAsia="宋体" w:cs="宋体"/>
          <w:spacing w:val="8"/>
          <w:sz w:val="20"/>
          <w:szCs w:val="20"/>
        </w:rPr>
        <w:t xml:space="preserve"> </w:t>
      </w:r>
      <w:r>
        <w:rPr>
          <w:rFonts w:ascii="宋体" w:hAnsi="宋体" w:eastAsia="宋体" w:cs="宋体"/>
          <w:spacing w:val="6"/>
          <w:sz w:val="20"/>
          <w:szCs w:val="20"/>
        </w:rPr>
        <w:t>功能。</w:t>
      </w:r>
    </w:p>
    <w:p w14:paraId="230E8177">
      <w:pPr>
        <w:spacing w:line="219" w:lineRule="auto"/>
        <w:ind w:left="478"/>
        <w:rPr>
          <w:rFonts w:ascii="宋体" w:hAnsi="宋体" w:eastAsia="宋体" w:cs="宋体"/>
          <w:sz w:val="20"/>
          <w:szCs w:val="20"/>
        </w:rPr>
      </w:pPr>
      <w:r>
        <w:rPr>
          <w:rFonts w:ascii="宋体" w:hAnsi="宋体" w:eastAsia="宋体" w:cs="宋体"/>
          <w:spacing w:val="5"/>
          <w:sz w:val="20"/>
          <w:szCs w:val="20"/>
        </w:rPr>
        <w:t>3. 吸丝成形及重量控制系统的结构特点</w:t>
      </w:r>
    </w:p>
    <w:p w14:paraId="65B008EF">
      <w:pPr>
        <w:spacing w:before="93" w:line="281" w:lineRule="auto"/>
        <w:ind w:left="58" w:right="88" w:firstLine="420"/>
        <w:rPr>
          <w:rFonts w:ascii="宋体" w:hAnsi="宋体" w:eastAsia="宋体" w:cs="宋体"/>
          <w:sz w:val="20"/>
          <w:szCs w:val="20"/>
        </w:rPr>
      </w:pPr>
      <w:r>
        <w:rPr>
          <w:rFonts w:ascii="宋体" w:hAnsi="宋体" w:eastAsia="宋体" w:cs="宋体"/>
          <w:spacing w:val="17"/>
          <w:sz w:val="20"/>
          <w:szCs w:val="20"/>
        </w:rPr>
        <w:t>(1)采用尼龙吸丝带，吸风面积大，吸附烟丝能力强</w:t>
      </w:r>
      <w:r>
        <w:rPr>
          <w:rFonts w:ascii="宋体" w:hAnsi="宋体" w:eastAsia="宋体" w:cs="宋体"/>
          <w:spacing w:val="16"/>
          <w:sz w:val="20"/>
          <w:szCs w:val="20"/>
        </w:rPr>
        <w:t>。吸丝带采用气动张紧、不</w:t>
      </w:r>
      <w:r>
        <w:rPr>
          <w:rFonts w:ascii="宋体" w:hAnsi="宋体" w:eastAsia="宋体" w:cs="宋体"/>
          <w:sz w:val="20"/>
          <w:szCs w:val="20"/>
        </w:rPr>
        <w:t xml:space="preserve"> </w:t>
      </w:r>
      <w:r>
        <w:rPr>
          <w:rFonts w:ascii="宋体" w:hAnsi="宋体" w:eastAsia="宋体" w:cs="宋体"/>
          <w:spacing w:val="4"/>
          <w:sz w:val="20"/>
          <w:szCs w:val="20"/>
        </w:rPr>
        <w:t>易打滑。</w:t>
      </w:r>
    </w:p>
    <w:p w14:paraId="2E1869A7">
      <w:pPr>
        <w:spacing w:before="110" w:line="219" w:lineRule="auto"/>
        <w:ind w:left="478"/>
        <w:rPr>
          <w:rFonts w:ascii="宋体" w:hAnsi="宋体" w:eastAsia="宋体" w:cs="宋体"/>
          <w:sz w:val="20"/>
          <w:szCs w:val="20"/>
        </w:rPr>
      </w:pPr>
      <w:r>
        <w:rPr>
          <w:rFonts w:ascii="宋体" w:hAnsi="宋体" w:eastAsia="宋体" w:cs="宋体"/>
          <w:spacing w:val="16"/>
          <w:sz w:val="20"/>
          <w:szCs w:val="20"/>
        </w:rPr>
        <w:t>(2)吸丝带传动由2个主动轮带动，不易打滑。</w:t>
      </w:r>
    </w:p>
    <w:p w14:paraId="392128DB">
      <w:pPr>
        <w:spacing w:before="114" w:line="263" w:lineRule="auto"/>
        <w:ind w:left="58" w:right="90" w:firstLine="420"/>
        <w:rPr>
          <w:rFonts w:ascii="宋体" w:hAnsi="宋体" w:eastAsia="宋体" w:cs="宋体"/>
          <w:sz w:val="20"/>
          <w:szCs w:val="20"/>
        </w:rPr>
      </w:pPr>
      <w:r>
        <w:rPr>
          <w:rFonts w:ascii="宋体" w:hAnsi="宋体" w:eastAsia="宋体" w:cs="宋体"/>
          <w:spacing w:val="17"/>
          <w:sz w:val="20"/>
          <w:szCs w:val="20"/>
        </w:rPr>
        <w:t>(3)风室升降为翻转式，这样有利于操作者进</w:t>
      </w:r>
      <w:r>
        <w:rPr>
          <w:rFonts w:ascii="宋体" w:hAnsi="宋体" w:eastAsia="宋体" w:cs="宋体"/>
          <w:spacing w:val="16"/>
          <w:sz w:val="20"/>
          <w:szCs w:val="20"/>
        </w:rPr>
        <w:t>行维修、保养，吸丝带的检查更换</w:t>
      </w:r>
      <w:r>
        <w:rPr>
          <w:rFonts w:ascii="宋体" w:hAnsi="宋体" w:eastAsia="宋体" w:cs="宋体"/>
          <w:sz w:val="20"/>
          <w:szCs w:val="20"/>
        </w:rPr>
        <w:t xml:space="preserve"> </w:t>
      </w:r>
      <w:r>
        <w:rPr>
          <w:rFonts w:ascii="宋体" w:hAnsi="宋体" w:eastAsia="宋体" w:cs="宋体"/>
          <w:spacing w:val="6"/>
          <w:sz w:val="20"/>
          <w:szCs w:val="20"/>
        </w:rPr>
        <w:t>及堵丝情况的处理。</w:t>
      </w:r>
    </w:p>
    <w:p w14:paraId="0BEA502C">
      <w:pPr>
        <w:spacing w:line="263" w:lineRule="auto"/>
        <w:rPr>
          <w:rFonts w:ascii="宋体" w:hAnsi="宋体" w:eastAsia="宋体" w:cs="宋体"/>
          <w:sz w:val="20"/>
          <w:szCs w:val="20"/>
        </w:rPr>
        <w:sectPr>
          <w:type w:val="continuous"/>
          <w:pgSz w:w="10430" w:h="14770"/>
          <w:pgMar w:top="400" w:right="1210" w:bottom="1079" w:left="1151" w:header="0" w:footer="840" w:gutter="0"/>
          <w:cols w:equalWidth="0" w:num="1">
            <w:col w:w="8068"/>
          </w:cols>
        </w:sectPr>
      </w:pPr>
    </w:p>
    <w:p w14:paraId="4CB81469">
      <w:pPr>
        <w:spacing w:before="199"/>
        <w:ind w:right="29"/>
        <w:jc w:val="right"/>
        <w:rPr>
          <w:sz w:val="20"/>
          <w:szCs w:val="20"/>
        </w:rPr>
      </w:pPr>
      <w:r>
        <w:drawing>
          <wp:anchor distT="0" distB="0" distL="0" distR="0" simplePos="0" relativeHeight="251739136" behindDoc="0" locked="0" layoutInCell="1" allowOverlap="1">
            <wp:simplePos x="0" y="0"/>
            <wp:positionH relativeFrom="column">
              <wp:posOffset>0</wp:posOffset>
            </wp:positionH>
            <wp:positionV relativeFrom="paragraph">
              <wp:posOffset>139700</wp:posOffset>
            </wp:positionV>
            <wp:extent cx="3130550" cy="209550"/>
            <wp:effectExtent l="0" t="0" r="0" b="0"/>
            <wp:wrapNone/>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258"/>
                    <a:stretch>
                      <a:fillRect/>
                    </a:stretch>
                  </pic:blipFill>
                  <pic:spPr>
                    <a:xfrm>
                      <a:off x="0" y="0"/>
                      <a:ext cx="3130556" cy="209540"/>
                    </a:xfrm>
                    <a:prstGeom prst="rect">
                      <a:avLst/>
                    </a:prstGeom>
                  </pic:spPr>
                </pic:pic>
              </a:graphicData>
            </a:graphic>
          </wp:anchor>
        </w:drawing>
      </w:r>
      <w:r>
        <w:rPr>
          <w:rFonts w:hint="eastAsia" w:ascii="宋体" w:hAnsi="宋体" w:eastAsia="宋体" w:cs="宋体"/>
          <w:b/>
          <w:bCs/>
          <w:spacing w:val="-22"/>
          <w:w w:val="95"/>
          <w:sz w:val="20"/>
          <w:szCs w:val="20"/>
          <w:lang w:eastAsia="zh-CN"/>
        </w:rPr>
        <w:t>1</w:t>
      </w:r>
      <w:r>
        <w:rPr>
          <w:position w:val="-6"/>
          <w:sz w:val="20"/>
          <w:szCs w:val="20"/>
        </w:rPr>
        <w:drawing>
          <wp:inline distT="0" distB="0" distL="0" distR="0">
            <wp:extent cx="697865" cy="20891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259"/>
                    <a:stretch>
                      <a:fillRect/>
                    </a:stretch>
                  </pic:blipFill>
                  <pic:spPr>
                    <a:xfrm>
                      <a:off x="0" y="0"/>
                      <a:ext cx="698426" cy="209540"/>
                    </a:xfrm>
                    <a:prstGeom prst="rect">
                      <a:avLst/>
                    </a:prstGeom>
                  </pic:spPr>
                </pic:pic>
              </a:graphicData>
            </a:graphic>
          </wp:inline>
        </w:drawing>
      </w:r>
    </w:p>
    <w:p w14:paraId="2F757399">
      <w:pPr>
        <w:spacing w:before="196" w:line="281" w:lineRule="auto"/>
        <w:ind w:left="19" w:right="112" w:firstLine="420"/>
        <w:rPr>
          <w:rFonts w:ascii="宋体" w:hAnsi="宋体" w:eastAsia="宋体" w:cs="宋体"/>
          <w:sz w:val="20"/>
          <w:szCs w:val="20"/>
        </w:rPr>
      </w:pPr>
      <w:r>
        <w:rPr>
          <w:rFonts w:ascii="宋体" w:hAnsi="宋体" w:eastAsia="宋体" w:cs="宋体"/>
          <w:spacing w:val="13"/>
          <w:sz w:val="20"/>
          <w:szCs w:val="20"/>
        </w:rPr>
        <w:t>(4)配有</w:t>
      </w:r>
      <w:r>
        <w:rPr>
          <w:rFonts w:ascii="Times New Roman" w:hAnsi="Times New Roman" w:eastAsia="Times New Roman" w:cs="Times New Roman"/>
          <w:sz w:val="20"/>
          <w:szCs w:val="20"/>
        </w:rPr>
        <w:t>SRM</w:t>
      </w:r>
      <w:r>
        <w:rPr>
          <w:rFonts w:ascii="Times New Roman" w:hAnsi="Times New Roman" w:eastAsia="Times New Roman" w:cs="Times New Roman"/>
          <w:spacing w:val="13"/>
          <w:sz w:val="20"/>
          <w:szCs w:val="20"/>
        </w:rPr>
        <w:t xml:space="preserve">90  </w:t>
      </w:r>
      <w:r>
        <w:rPr>
          <w:rFonts w:ascii="宋体" w:hAnsi="宋体" w:eastAsia="宋体" w:cs="宋体"/>
          <w:spacing w:val="13"/>
          <w:sz w:val="20"/>
          <w:szCs w:val="20"/>
        </w:rPr>
        <w:t>重量控制和数据处理系统、</w:t>
      </w:r>
      <w:r>
        <w:rPr>
          <w:rFonts w:ascii="宋体" w:hAnsi="宋体" w:eastAsia="宋体" w:cs="宋体"/>
          <w:spacing w:val="-9"/>
          <w:sz w:val="20"/>
          <w:szCs w:val="20"/>
        </w:rPr>
        <w:t xml:space="preserve"> </w:t>
      </w:r>
      <w:r>
        <w:rPr>
          <w:rFonts w:ascii="Times New Roman" w:hAnsi="Times New Roman" w:eastAsia="Times New Roman" w:cs="Times New Roman"/>
          <w:sz w:val="20"/>
          <w:szCs w:val="20"/>
        </w:rPr>
        <w:t>IT</w:t>
      </w:r>
      <w:r>
        <w:rPr>
          <w:rFonts w:ascii="Times New Roman" w:hAnsi="Times New Roman" w:eastAsia="Times New Roman" w:cs="Times New Roman"/>
          <w:spacing w:val="13"/>
          <w:sz w:val="20"/>
          <w:szCs w:val="20"/>
        </w:rPr>
        <w:t>80</w:t>
      </w:r>
      <w:r>
        <w:rPr>
          <w:rFonts w:ascii="Times New Roman" w:hAnsi="Times New Roman" w:eastAsia="Times New Roman" w:cs="Times New Roman"/>
          <w:spacing w:val="18"/>
          <w:sz w:val="20"/>
          <w:szCs w:val="20"/>
        </w:rPr>
        <w:t xml:space="preserve">  </w:t>
      </w:r>
      <w:r>
        <w:rPr>
          <w:rFonts w:ascii="宋体" w:hAnsi="宋体" w:eastAsia="宋体" w:cs="宋体"/>
          <w:spacing w:val="13"/>
          <w:sz w:val="20"/>
          <w:szCs w:val="20"/>
        </w:rPr>
        <w:t>显示器，可方便进行人机对话</w:t>
      </w:r>
      <w:r>
        <w:rPr>
          <w:rFonts w:ascii="宋体" w:hAnsi="宋体" w:eastAsia="宋体" w:cs="宋体"/>
          <w:sz w:val="20"/>
          <w:szCs w:val="20"/>
        </w:rPr>
        <w:t xml:space="preserve"> </w:t>
      </w:r>
      <w:r>
        <w:rPr>
          <w:rFonts w:ascii="宋体" w:hAnsi="宋体" w:eastAsia="宋体" w:cs="宋体"/>
          <w:spacing w:val="7"/>
          <w:sz w:val="20"/>
          <w:szCs w:val="20"/>
        </w:rPr>
        <w:t>和显示、储存瞬时和累计的生产数据。</w:t>
      </w:r>
    </w:p>
    <w:p w14:paraId="1E176BA2">
      <w:pPr>
        <w:spacing w:before="101" w:line="219" w:lineRule="auto"/>
        <w:ind w:left="439"/>
        <w:rPr>
          <w:rFonts w:ascii="宋体" w:hAnsi="宋体" w:eastAsia="宋体" w:cs="宋体"/>
          <w:sz w:val="20"/>
          <w:szCs w:val="20"/>
        </w:rPr>
      </w:pPr>
      <w:r>
        <w:rPr>
          <w:rFonts w:ascii="宋体" w:hAnsi="宋体" w:eastAsia="宋体" w:cs="宋体"/>
          <w:spacing w:val="12"/>
          <w:sz w:val="20"/>
          <w:szCs w:val="20"/>
        </w:rPr>
        <w:t>(5)各作用件之间的传动较多地采用同步齿形带，噪声比齿轮传动小。</w:t>
      </w:r>
    </w:p>
    <w:p w14:paraId="715CE7E9">
      <w:pPr>
        <w:spacing w:before="171" w:line="222" w:lineRule="auto"/>
        <w:ind w:left="439"/>
        <w:rPr>
          <w:rFonts w:ascii="FangSong" w:hAnsi="FangSong" w:eastAsia="FangSong" w:cs="FangSong"/>
          <w:sz w:val="20"/>
          <w:szCs w:val="20"/>
        </w:rPr>
      </w:pPr>
      <w:r>
        <w:rPr>
          <w:rFonts w:ascii="FangSong" w:hAnsi="FangSong" w:eastAsia="FangSong" w:cs="FangSong"/>
          <w:spacing w:val="41"/>
          <w:sz w:val="20"/>
          <w:szCs w:val="20"/>
        </w:rPr>
        <w:t>(二)吸丝成形及重量控制系统有关部件结构组成</w:t>
      </w:r>
    </w:p>
    <w:p w14:paraId="69C3F421">
      <w:pPr>
        <w:spacing w:before="163" w:line="220" w:lineRule="auto"/>
        <w:ind w:left="439"/>
        <w:rPr>
          <w:rFonts w:ascii="宋体" w:hAnsi="宋体" w:eastAsia="宋体" w:cs="宋体"/>
          <w:sz w:val="20"/>
          <w:szCs w:val="20"/>
        </w:rPr>
      </w:pPr>
      <w:r>
        <w:rPr>
          <w:rFonts w:ascii="宋体" w:hAnsi="宋体" w:eastAsia="宋体" w:cs="宋体"/>
          <w:spacing w:val="-2"/>
          <w:sz w:val="20"/>
          <w:szCs w:val="20"/>
        </w:rPr>
        <w:t>1. 吸丝道</w:t>
      </w:r>
    </w:p>
    <w:p w14:paraId="1FA022C9">
      <w:pPr>
        <w:spacing w:before="69" w:line="324" w:lineRule="auto"/>
        <w:ind w:left="19" w:right="101" w:firstLine="420"/>
        <w:rPr>
          <w:rFonts w:ascii="宋体" w:hAnsi="宋体" w:eastAsia="宋体" w:cs="宋体"/>
          <w:sz w:val="20"/>
          <w:szCs w:val="20"/>
        </w:rPr>
      </w:pPr>
      <w:r>
        <w:rPr>
          <w:rFonts w:ascii="宋体" w:hAnsi="宋体" w:eastAsia="宋体" w:cs="宋体"/>
          <w:spacing w:val="19"/>
          <w:sz w:val="20"/>
          <w:szCs w:val="20"/>
        </w:rPr>
        <w:t>如图1-</w:t>
      </w:r>
      <w:r>
        <w:rPr>
          <w:rFonts w:ascii="宋体" w:hAnsi="宋体" w:eastAsia="宋体" w:cs="宋体"/>
          <w:spacing w:val="-37"/>
          <w:sz w:val="20"/>
          <w:szCs w:val="20"/>
        </w:rPr>
        <w:t xml:space="preserve"> </w:t>
      </w:r>
      <w:r>
        <w:rPr>
          <w:rFonts w:ascii="宋体" w:hAnsi="宋体" w:eastAsia="宋体" w:cs="宋体"/>
          <w:spacing w:val="19"/>
          <w:sz w:val="20"/>
          <w:szCs w:val="20"/>
        </w:rPr>
        <w:t>1-</w:t>
      </w:r>
      <w:r>
        <w:rPr>
          <w:rFonts w:ascii="宋体" w:hAnsi="宋体" w:eastAsia="宋体" w:cs="宋体"/>
          <w:spacing w:val="-54"/>
          <w:sz w:val="20"/>
          <w:szCs w:val="20"/>
        </w:rPr>
        <w:t xml:space="preserve"> </w:t>
      </w:r>
      <w:r>
        <w:rPr>
          <w:rFonts w:ascii="宋体" w:hAnsi="宋体" w:eastAsia="宋体" w:cs="宋体"/>
          <w:spacing w:val="19"/>
          <w:sz w:val="20"/>
          <w:szCs w:val="20"/>
        </w:rPr>
        <w:t>10所示，吸丝道主要由安装于螺旋回梗机构上的后导板4和安装于气</w:t>
      </w:r>
      <w:r>
        <w:rPr>
          <w:rFonts w:ascii="宋体" w:hAnsi="宋体" w:eastAsia="宋体" w:cs="宋体"/>
          <w:sz w:val="20"/>
          <w:szCs w:val="20"/>
        </w:rPr>
        <w:t xml:space="preserve"> </w:t>
      </w:r>
      <w:r>
        <w:rPr>
          <w:rFonts w:ascii="宋体" w:hAnsi="宋体" w:eastAsia="宋体" w:cs="宋体"/>
          <w:spacing w:val="15"/>
          <w:sz w:val="20"/>
          <w:szCs w:val="20"/>
        </w:rPr>
        <w:t>室上的前导板3等组成一垂直通道。吸丝道有2种形式可供用户选择：</w:t>
      </w:r>
      <w:r>
        <w:rPr>
          <w:rFonts w:ascii="宋体" w:hAnsi="宋体" w:eastAsia="宋体" w:cs="宋体"/>
          <w:spacing w:val="77"/>
          <w:sz w:val="20"/>
          <w:szCs w:val="20"/>
        </w:rPr>
        <w:t xml:space="preserve"> </w:t>
      </w:r>
      <w:r>
        <w:rPr>
          <w:rFonts w:ascii="宋体" w:hAnsi="宋体" w:eastAsia="宋体" w:cs="宋体"/>
          <w:spacing w:val="15"/>
          <w:sz w:val="20"/>
          <w:szCs w:val="20"/>
        </w:rPr>
        <w:t>一种</w:t>
      </w:r>
      <w:r>
        <w:rPr>
          <w:rFonts w:ascii="宋体" w:hAnsi="宋体" w:eastAsia="宋体" w:cs="宋体"/>
          <w:spacing w:val="14"/>
          <w:sz w:val="20"/>
          <w:szCs w:val="20"/>
        </w:rPr>
        <w:t>是无吸丝</w:t>
      </w:r>
      <w:r>
        <w:rPr>
          <w:rFonts w:ascii="宋体" w:hAnsi="宋体" w:eastAsia="宋体" w:cs="宋体"/>
          <w:sz w:val="20"/>
          <w:szCs w:val="20"/>
        </w:rPr>
        <w:t xml:space="preserve"> </w:t>
      </w:r>
      <w:r>
        <w:rPr>
          <w:rFonts w:ascii="宋体" w:hAnsi="宋体" w:eastAsia="宋体" w:cs="宋体"/>
          <w:spacing w:val="17"/>
          <w:sz w:val="20"/>
          <w:szCs w:val="20"/>
        </w:rPr>
        <w:t>道堵丝检测，另一种是有吸丝道堵丝检测。由吸丝道堵丝检测的前导板上安装有</w:t>
      </w:r>
      <w:r>
        <w:rPr>
          <w:rFonts w:ascii="宋体" w:hAnsi="宋体" w:eastAsia="宋体" w:cs="宋体"/>
          <w:spacing w:val="16"/>
          <w:sz w:val="20"/>
          <w:szCs w:val="20"/>
        </w:rPr>
        <w:t>3个</w:t>
      </w:r>
      <w:r>
        <w:rPr>
          <w:rFonts w:ascii="宋体" w:hAnsi="宋体" w:eastAsia="宋体" w:cs="宋体"/>
          <w:sz w:val="20"/>
          <w:szCs w:val="20"/>
        </w:rPr>
        <w:t xml:space="preserve"> </w:t>
      </w:r>
      <w:r>
        <w:rPr>
          <w:rFonts w:ascii="宋体" w:hAnsi="宋体" w:eastAsia="宋体" w:cs="宋体"/>
          <w:spacing w:val="17"/>
          <w:sz w:val="20"/>
          <w:szCs w:val="20"/>
        </w:rPr>
        <w:t>反射镜，后导板上安装有3个光电开关，用以检测吸丝道内烟丝是否堵塞的情况，当</w:t>
      </w:r>
      <w:r>
        <w:rPr>
          <w:rFonts w:ascii="宋体" w:hAnsi="宋体" w:eastAsia="宋体" w:cs="宋体"/>
          <w:spacing w:val="8"/>
          <w:sz w:val="20"/>
          <w:szCs w:val="20"/>
        </w:rPr>
        <w:t xml:space="preserve"> 吸丝道内烟丝堵塞时，光电开关发出信号，机</w:t>
      </w:r>
      <w:r>
        <w:rPr>
          <w:rFonts w:ascii="宋体" w:hAnsi="宋体" w:eastAsia="宋体" w:cs="宋体"/>
          <w:spacing w:val="7"/>
          <w:sz w:val="20"/>
          <w:szCs w:val="20"/>
        </w:rPr>
        <w:t>器停机。</w:t>
      </w:r>
    </w:p>
    <w:p w14:paraId="24ED923D">
      <w:pPr>
        <w:spacing w:before="18" w:line="220" w:lineRule="auto"/>
        <w:ind w:left="439"/>
        <w:rPr>
          <w:rFonts w:ascii="宋体" w:hAnsi="宋体" w:eastAsia="宋体" w:cs="宋体"/>
          <w:sz w:val="20"/>
          <w:szCs w:val="20"/>
        </w:rPr>
      </w:pPr>
      <w:r>
        <w:rPr>
          <w:rFonts w:ascii="宋体" w:hAnsi="宋体" w:eastAsia="宋体" w:cs="宋体"/>
          <w:spacing w:val="1"/>
          <w:sz w:val="20"/>
          <w:szCs w:val="20"/>
        </w:rPr>
        <w:t>2.</w:t>
      </w:r>
      <w:r>
        <w:rPr>
          <w:rFonts w:ascii="宋体" w:hAnsi="宋体" w:eastAsia="宋体" w:cs="宋体"/>
          <w:spacing w:val="-17"/>
          <w:sz w:val="20"/>
          <w:szCs w:val="20"/>
        </w:rPr>
        <w:t xml:space="preserve"> </w:t>
      </w:r>
      <w:r>
        <w:rPr>
          <w:rFonts w:ascii="宋体" w:hAnsi="宋体" w:eastAsia="宋体" w:cs="宋体"/>
          <w:spacing w:val="1"/>
          <w:sz w:val="20"/>
          <w:szCs w:val="20"/>
        </w:rPr>
        <w:t>吸风室</w:t>
      </w:r>
    </w:p>
    <w:p w14:paraId="2AFA84A1">
      <w:pPr>
        <w:spacing w:before="108" w:line="324" w:lineRule="auto"/>
        <w:ind w:left="19" w:right="107" w:firstLine="420"/>
        <w:rPr>
          <w:rFonts w:ascii="宋体" w:hAnsi="宋体" w:eastAsia="宋体" w:cs="宋体"/>
          <w:sz w:val="20"/>
          <w:szCs w:val="20"/>
        </w:rPr>
      </w:pPr>
      <w:r>
        <w:rPr>
          <w:rFonts w:ascii="宋体" w:hAnsi="宋体" w:eastAsia="宋体" w:cs="宋体"/>
          <w:spacing w:val="21"/>
          <w:sz w:val="20"/>
          <w:szCs w:val="20"/>
        </w:rPr>
        <w:t>吸风室是吸丝成形系统一个很重要的部件。如图1</w:t>
      </w:r>
      <w:r>
        <w:rPr>
          <w:rFonts w:ascii="宋体" w:hAnsi="宋体" w:eastAsia="宋体" w:cs="宋体"/>
          <w:spacing w:val="20"/>
          <w:sz w:val="20"/>
          <w:szCs w:val="20"/>
        </w:rPr>
        <w:t>-</w:t>
      </w:r>
      <w:r>
        <w:rPr>
          <w:rFonts w:ascii="宋体" w:hAnsi="宋体" w:eastAsia="宋体" w:cs="宋体"/>
          <w:spacing w:val="-54"/>
          <w:sz w:val="20"/>
          <w:szCs w:val="20"/>
        </w:rPr>
        <w:t xml:space="preserve"> </w:t>
      </w:r>
      <w:r>
        <w:rPr>
          <w:rFonts w:ascii="宋体" w:hAnsi="宋体" w:eastAsia="宋体" w:cs="宋体"/>
          <w:spacing w:val="20"/>
          <w:sz w:val="20"/>
          <w:szCs w:val="20"/>
        </w:rPr>
        <w:t>1-41所示，风室盖板2和风</w:t>
      </w:r>
      <w:r>
        <w:rPr>
          <w:rFonts w:ascii="宋体" w:hAnsi="宋体" w:eastAsia="宋体" w:cs="宋体"/>
          <w:sz w:val="20"/>
          <w:szCs w:val="20"/>
        </w:rPr>
        <w:t xml:space="preserve"> </w:t>
      </w:r>
      <w:r>
        <w:rPr>
          <w:rFonts w:ascii="宋体" w:hAnsi="宋体" w:eastAsia="宋体" w:cs="宋体"/>
          <w:spacing w:val="14"/>
          <w:sz w:val="20"/>
          <w:szCs w:val="20"/>
        </w:rPr>
        <w:t>室体10用一长铰链连接，可以打开和合上。工作时，合上风室盖板后通过锁</w:t>
      </w:r>
      <w:r>
        <w:rPr>
          <w:rFonts w:ascii="宋体" w:hAnsi="宋体" w:eastAsia="宋体" w:cs="宋体"/>
          <w:spacing w:val="13"/>
          <w:sz w:val="20"/>
          <w:szCs w:val="20"/>
        </w:rPr>
        <w:t>紧机构锁</w:t>
      </w:r>
      <w:r>
        <w:rPr>
          <w:rFonts w:ascii="宋体" w:hAnsi="宋体" w:eastAsia="宋体" w:cs="宋体"/>
          <w:sz w:val="20"/>
          <w:szCs w:val="20"/>
        </w:rPr>
        <w:t xml:space="preserve"> </w:t>
      </w:r>
      <w:r>
        <w:rPr>
          <w:rFonts w:ascii="宋体" w:hAnsi="宋体" w:eastAsia="宋体" w:cs="宋体"/>
          <w:spacing w:val="12"/>
          <w:sz w:val="20"/>
          <w:szCs w:val="20"/>
        </w:rPr>
        <w:t>紧，形成一负压室，负压由高压通风机提供，工作负压为8.0</w:t>
      </w:r>
      <w:r>
        <w:rPr>
          <w:rFonts w:ascii="宋体" w:hAnsi="宋体" w:eastAsia="宋体" w:cs="宋体"/>
          <w:spacing w:val="11"/>
          <w:sz w:val="20"/>
          <w:szCs w:val="20"/>
        </w:rPr>
        <w:t>×10³</w:t>
      </w:r>
      <w:r>
        <w:rPr>
          <w:rFonts w:ascii="Times New Roman" w:hAnsi="Times New Roman" w:eastAsia="Times New Roman" w:cs="Times New Roman"/>
          <w:sz w:val="20"/>
          <w:szCs w:val="20"/>
        </w:rPr>
        <w:t>Pa</w:t>
      </w:r>
      <w:r>
        <w:rPr>
          <w:rFonts w:ascii="Times New Roman" w:hAnsi="Times New Roman" w:eastAsia="Times New Roman" w:cs="Times New Roman"/>
          <w:spacing w:val="-23"/>
          <w:sz w:val="20"/>
          <w:szCs w:val="20"/>
        </w:rPr>
        <w:t xml:space="preserve"> </w:t>
      </w:r>
      <w:r>
        <w:rPr>
          <w:rFonts w:ascii="宋体" w:hAnsi="宋体" w:eastAsia="宋体" w:cs="宋体"/>
          <w:spacing w:val="11"/>
          <w:sz w:val="20"/>
          <w:szCs w:val="20"/>
        </w:rPr>
        <w:t>。</w:t>
      </w:r>
      <w:r>
        <w:rPr>
          <w:rFonts w:ascii="宋体" w:hAnsi="宋体" w:eastAsia="宋体" w:cs="宋体"/>
          <w:spacing w:val="-56"/>
          <w:sz w:val="20"/>
          <w:szCs w:val="20"/>
        </w:rPr>
        <w:t xml:space="preserve"> </w:t>
      </w:r>
      <w:r>
        <w:rPr>
          <w:rFonts w:ascii="宋体" w:hAnsi="宋体" w:eastAsia="宋体" w:cs="宋体"/>
          <w:spacing w:val="11"/>
          <w:sz w:val="20"/>
          <w:szCs w:val="20"/>
        </w:rPr>
        <w:t>吸风室下部装</w:t>
      </w:r>
      <w:r>
        <w:rPr>
          <w:rFonts w:ascii="宋体" w:hAnsi="宋体" w:eastAsia="宋体" w:cs="宋体"/>
          <w:sz w:val="20"/>
          <w:szCs w:val="20"/>
        </w:rPr>
        <w:t xml:space="preserve"> </w:t>
      </w:r>
      <w:r>
        <w:rPr>
          <w:rFonts w:ascii="宋体" w:hAnsi="宋体" w:eastAsia="宋体" w:cs="宋体"/>
          <w:spacing w:val="19"/>
          <w:sz w:val="20"/>
          <w:szCs w:val="20"/>
        </w:rPr>
        <w:t>有烟丝导轨8和导板9,形成一个吸丝成形槽。吸丝带驱动轮4带动吸丝带运转，由于</w:t>
      </w:r>
      <w:r>
        <w:rPr>
          <w:rFonts w:ascii="宋体" w:hAnsi="宋体" w:eastAsia="宋体" w:cs="宋体"/>
          <w:spacing w:val="9"/>
          <w:sz w:val="20"/>
          <w:szCs w:val="20"/>
        </w:rPr>
        <w:t xml:space="preserve"> </w:t>
      </w:r>
      <w:r>
        <w:rPr>
          <w:rFonts w:ascii="宋体" w:hAnsi="宋体" w:eastAsia="宋体" w:cs="宋体"/>
          <w:spacing w:val="17"/>
          <w:sz w:val="20"/>
          <w:szCs w:val="20"/>
        </w:rPr>
        <w:t>吸丝带上有网孔，可吸附烟丝向前运行，在烟丝导轨8的作用下，形成一定宽度的烟</w:t>
      </w:r>
      <w:r>
        <w:rPr>
          <w:rFonts w:ascii="宋体" w:hAnsi="宋体" w:eastAsia="宋体" w:cs="宋体"/>
          <w:spacing w:val="2"/>
          <w:sz w:val="20"/>
          <w:szCs w:val="20"/>
        </w:rPr>
        <w:t xml:space="preserve"> </w:t>
      </w:r>
      <w:r>
        <w:rPr>
          <w:rFonts w:ascii="宋体" w:hAnsi="宋体" w:eastAsia="宋体" w:cs="宋体"/>
          <w:spacing w:val="17"/>
          <w:sz w:val="20"/>
          <w:szCs w:val="20"/>
        </w:rPr>
        <w:t>丝束，输送到平整器装置进行修削成形。吸风罩1可以打开、合上，合上后，可</w:t>
      </w:r>
      <w:r>
        <w:rPr>
          <w:rFonts w:ascii="宋体" w:hAnsi="宋体" w:eastAsia="宋体" w:cs="宋体"/>
          <w:spacing w:val="16"/>
          <w:sz w:val="20"/>
          <w:szCs w:val="20"/>
        </w:rPr>
        <w:t>以吸</w:t>
      </w:r>
      <w:r>
        <w:rPr>
          <w:rFonts w:ascii="宋体" w:hAnsi="宋体" w:eastAsia="宋体" w:cs="宋体"/>
          <w:sz w:val="20"/>
          <w:szCs w:val="20"/>
        </w:rPr>
        <w:t xml:space="preserve"> </w:t>
      </w:r>
      <w:r>
        <w:rPr>
          <w:rFonts w:ascii="宋体" w:hAnsi="宋体" w:eastAsia="宋体" w:cs="宋体"/>
          <w:spacing w:val="14"/>
          <w:sz w:val="20"/>
          <w:szCs w:val="20"/>
        </w:rPr>
        <w:t>走烟舌和小压板处的烟尘和烟屑，以利上胶时纸边不会粘有烟尘和烟屑。铲丝</w:t>
      </w:r>
      <w:r>
        <w:rPr>
          <w:rFonts w:ascii="宋体" w:hAnsi="宋体" w:eastAsia="宋体" w:cs="宋体"/>
          <w:spacing w:val="13"/>
          <w:sz w:val="20"/>
          <w:szCs w:val="20"/>
        </w:rPr>
        <w:t>刀12将</w:t>
      </w:r>
      <w:r>
        <w:rPr>
          <w:rFonts w:ascii="宋体" w:hAnsi="宋体" w:eastAsia="宋体" w:cs="宋体"/>
          <w:sz w:val="20"/>
          <w:szCs w:val="20"/>
        </w:rPr>
        <w:t xml:space="preserve"> </w:t>
      </w:r>
      <w:r>
        <w:rPr>
          <w:rFonts w:ascii="宋体" w:hAnsi="宋体" w:eastAsia="宋体" w:cs="宋体"/>
          <w:spacing w:val="30"/>
          <w:sz w:val="20"/>
          <w:szCs w:val="20"/>
        </w:rPr>
        <w:t>吸丝带上的烟丝铲下落入卷烟纸上，它与吸丝带之间的间隙</w:t>
      </w:r>
      <w:r>
        <w:rPr>
          <w:rFonts w:ascii="宋体" w:hAnsi="宋体" w:eastAsia="宋体" w:cs="宋体"/>
          <w:spacing w:val="-56"/>
          <w:sz w:val="20"/>
          <w:szCs w:val="20"/>
        </w:rPr>
        <w:t xml:space="preserve"> </w:t>
      </w:r>
      <w:r>
        <w:rPr>
          <w:rFonts w:ascii="宋体" w:hAnsi="宋体" w:eastAsia="宋体" w:cs="宋体"/>
          <w:spacing w:val="30"/>
          <w:sz w:val="20"/>
          <w:szCs w:val="20"/>
        </w:rPr>
        <w:t>一般调</w:t>
      </w:r>
      <w:r>
        <w:rPr>
          <w:rFonts w:ascii="宋体" w:hAnsi="宋体" w:eastAsia="宋体" w:cs="宋体"/>
          <w:spacing w:val="29"/>
          <w:sz w:val="20"/>
          <w:szCs w:val="20"/>
        </w:rPr>
        <w:t>定为0</w:t>
      </w:r>
      <w:r>
        <w:rPr>
          <w:rFonts w:ascii="宋体" w:hAnsi="宋体" w:eastAsia="宋体" w:cs="宋体"/>
          <w:spacing w:val="-54"/>
          <w:sz w:val="20"/>
          <w:szCs w:val="20"/>
        </w:rPr>
        <w:t xml:space="preserve"> </w:t>
      </w:r>
      <w:r>
        <w:rPr>
          <w:rFonts w:ascii="宋体" w:hAnsi="宋体" w:eastAsia="宋体" w:cs="宋体"/>
          <w:spacing w:val="29"/>
          <w:sz w:val="20"/>
          <w:szCs w:val="20"/>
        </w:rPr>
        <w:t>.</w:t>
      </w:r>
      <w:r>
        <w:rPr>
          <w:rFonts w:ascii="宋体" w:hAnsi="宋体" w:eastAsia="宋体" w:cs="宋体"/>
          <w:spacing w:val="-44"/>
          <w:sz w:val="20"/>
          <w:szCs w:val="20"/>
        </w:rPr>
        <w:t xml:space="preserve"> </w:t>
      </w:r>
      <w:r>
        <w:rPr>
          <w:rFonts w:ascii="宋体" w:hAnsi="宋体" w:eastAsia="宋体" w:cs="宋体"/>
          <w:spacing w:val="29"/>
          <w:sz w:val="20"/>
          <w:szCs w:val="20"/>
        </w:rPr>
        <w:t>10~</w:t>
      </w:r>
      <w:r>
        <w:rPr>
          <w:rFonts w:ascii="宋体" w:hAnsi="宋体" w:eastAsia="宋体" w:cs="宋体"/>
          <w:sz w:val="20"/>
          <w:szCs w:val="20"/>
        </w:rPr>
        <w:t xml:space="preserve"> </w:t>
      </w:r>
      <w:r>
        <w:rPr>
          <w:rFonts w:ascii="Times New Roman" w:hAnsi="Times New Roman" w:eastAsia="Times New Roman" w:cs="Times New Roman"/>
          <w:spacing w:val="11"/>
          <w:sz w:val="20"/>
          <w:szCs w:val="20"/>
        </w:rPr>
        <w:t>0.15</w:t>
      </w:r>
      <w:r>
        <w:rPr>
          <w:rFonts w:ascii="Times New Roman" w:hAnsi="Times New Roman" w:eastAsia="Times New Roman" w:cs="Times New Roman"/>
          <w:sz w:val="20"/>
          <w:szCs w:val="20"/>
        </w:rPr>
        <w:t>mm</w:t>
      </w:r>
      <w:r>
        <w:rPr>
          <w:rFonts w:ascii="Times New Roman" w:hAnsi="Times New Roman" w:eastAsia="Times New Roman" w:cs="Times New Roman"/>
          <w:spacing w:val="11"/>
          <w:sz w:val="20"/>
          <w:szCs w:val="20"/>
        </w:rPr>
        <w:t>,</w:t>
      </w:r>
      <w:r>
        <w:rPr>
          <w:rFonts w:ascii="Times New Roman" w:hAnsi="Times New Roman" w:eastAsia="Times New Roman" w:cs="Times New Roman"/>
          <w:spacing w:val="3"/>
          <w:sz w:val="20"/>
          <w:szCs w:val="20"/>
        </w:rPr>
        <w:t xml:space="preserve">      </w:t>
      </w:r>
      <w:r>
        <w:rPr>
          <w:rFonts w:ascii="宋体" w:hAnsi="宋体" w:eastAsia="宋体" w:cs="宋体"/>
          <w:spacing w:val="11"/>
          <w:sz w:val="20"/>
          <w:szCs w:val="20"/>
        </w:rPr>
        <w:t>调定后，铲丝刀位置由锁紧螺钉11锁紧定位。</w:t>
      </w:r>
    </w:p>
    <w:p w14:paraId="21227858">
      <w:pPr>
        <w:spacing w:before="75" w:line="1320" w:lineRule="exact"/>
        <w:ind w:firstLine="2119"/>
      </w:pPr>
      <w:r>
        <w:rPr>
          <w:position w:val="-26"/>
        </w:rPr>
        <w:drawing>
          <wp:inline distT="0" distB="0" distL="0" distR="0">
            <wp:extent cx="2711450" cy="838200"/>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260"/>
                    <a:stretch>
                      <a:fillRect/>
                    </a:stretch>
                  </pic:blipFill>
                  <pic:spPr>
                    <a:xfrm>
                      <a:off x="0" y="0"/>
                      <a:ext cx="2711488" cy="838256"/>
                    </a:xfrm>
                    <a:prstGeom prst="rect">
                      <a:avLst/>
                    </a:prstGeom>
                  </pic:spPr>
                </pic:pic>
              </a:graphicData>
            </a:graphic>
          </wp:inline>
        </w:drawing>
      </w:r>
    </w:p>
    <w:p w14:paraId="0D91D507">
      <w:pPr>
        <w:pStyle w:val="2"/>
        <w:spacing w:line="278" w:lineRule="auto"/>
      </w:pPr>
    </w:p>
    <w:p w14:paraId="364C100F">
      <w:pPr>
        <w:spacing w:before="1" w:line="2040" w:lineRule="exact"/>
        <w:ind w:firstLine="2210"/>
      </w:pPr>
      <w:r>
        <w:rPr>
          <w:position w:val="-40"/>
        </w:rPr>
        <w:drawing>
          <wp:inline distT="0" distB="0" distL="0" distR="0">
            <wp:extent cx="2533015" cy="1295400"/>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261"/>
                    <a:stretch>
                      <a:fillRect/>
                    </a:stretch>
                  </pic:blipFill>
                  <pic:spPr>
                    <a:xfrm>
                      <a:off x="0" y="0"/>
                      <a:ext cx="2533648" cy="1295453"/>
                    </a:xfrm>
                    <a:prstGeom prst="rect">
                      <a:avLst/>
                    </a:prstGeom>
                  </pic:spPr>
                </pic:pic>
              </a:graphicData>
            </a:graphic>
          </wp:inline>
        </w:drawing>
      </w:r>
    </w:p>
    <w:p w14:paraId="6157EC89">
      <w:pPr>
        <w:spacing w:before="126" w:line="222" w:lineRule="auto"/>
        <w:ind w:left="3199"/>
        <w:rPr>
          <w:rFonts w:ascii="黑体" w:hAnsi="黑体" w:eastAsia="黑体" w:cs="黑体"/>
          <w:sz w:val="20"/>
          <w:szCs w:val="20"/>
        </w:rPr>
      </w:pPr>
      <w:r>
        <w:rPr>
          <w:rFonts w:ascii="黑体" w:hAnsi="黑体" w:eastAsia="黑体" w:cs="黑体"/>
          <w:spacing w:val="9"/>
          <w:sz w:val="20"/>
          <w:szCs w:val="20"/>
        </w:rPr>
        <w:t>图1-</w:t>
      </w:r>
      <w:r>
        <w:rPr>
          <w:rFonts w:ascii="黑体" w:hAnsi="黑体" w:eastAsia="黑体" w:cs="黑体"/>
          <w:spacing w:val="-49"/>
          <w:sz w:val="20"/>
          <w:szCs w:val="20"/>
        </w:rPr>
        <w:t xml:space="preserve"> </w:t>
      </w:r>
      <w:r>
        <w:rPr>
          <w:rFonts w:ascii="黑体" w:hAnsi="黑体" w:eastAsia="黑体" w:cs="黑体"/>
          <w:spacing w:val="9"/>
          <w:sz w:val="20"/>
          <w:szCs w:val="20"/>
        </w:rPr>
        <w:t>1-41</w:t>
      </w:r>
      <w:r>
        <w:rPr>
          <w:rFonts w:ascii="黑体" w:hAnsi="黑体" w:eastAsia="黑体" w:cs="黑体"/>
          <w:spacing w:val="60"/>
          <w:sz w:val="20"/>
          <w:szCs w:val="20"/>
        </w:rPr>
        <w:t xml:space="preserve"> </w:t>
      </w:r>
      <w:r>
        <w:rPr>
          <w:rFonts w:ascii="黑体" w:hAnsi="黑体" w:eastAsia="黑体" w:cs="黑体"/>
          <w:spacing w:val="9"/>
          <w:sz w:val="20"/>
          <w:szCs w:val="20"/>
        </w:rPr>
        <w:t>吸风室</w:t>
      </w:r>
    </w:p>
    <w:p w14:paraId="4439B841">
      <w:pPr>
        <w:spacing w:before="81" w:line="297" w:lineRule="auto"/>
        <w:ind w:left="619" w:right="621" w:firstLine="9"/>
        <w:rPr>
          <w:rFonts w:ascii="宋体" w:hAnsi="宋体" w:eastAsia="宋体" w:cs="宋体"/>
          <w:sz w:val="20"/>
          <w:szCs w:val="20"/>
        </w:rPr>
      </w:pPr>
      <w:r>
        <w:rPr>
          <w:rFonts w:ascii="宋体" w:hAnsi="宋体" w:eastAsia="宋体" w:cs="宋体"/>
          <w:spacing w:val="22"/>
          <w:sz w:val="20"/>
          <w:szCs w:val="20"/>
        </w:rPr>
        <w:t>1.吸风罩2.风室盖板3.吸丝带轮4.吸丝带驱动轮5.气缸6</w:t>
      </w:r>
      <w:r>
        <w:rPr>
          <w:rFonts w:ascii="宋体" w:hAnsi="宋体" w:eastAsia="宋体" w:cs="宋体"/>
          <w:spacing w:val="21"/>
          <w:sz w:val="20"/>
          <w:szCs w:val="20"/>
        </w:rPr>
        <w:t>.吸丝带7.吸</w:t>
      </w:r>
      <w:r>
        <w:rPr>
          <w:rFonts w:ascii="宋体" w:hAnsi="宋体" w:eastAsia="宋体" w:cs="宋体"/>
          <w:sz w:val="20"/>
          <w:szCs w:val="20"/>
        </w:rPr>
        <w:t xml:space="preserve"> </w:t>
      </w:r>
      <w:r>
        <w:rPr>
          <w:rFonts w:ascii="宋体" w:hAnsi="宋体" w:eastAsia="宋体" w:cs="宋体"/>
          <w:spacing w:val="17"/>
          <w:sz w:val="20"/>
          <w:szCs w:val="20"/>
        </w:rPr>
        <w:t>丝带张紧轮8.烟丝导轨9.导板10.风室体11.锁紧螺钉12.铲丝刀</w:t>
      </w:r>
    </w:p>
    <w:p w14:paraId="48503467">
      <w:pPr>
        <w:pStyle w:val="2"/>
        <w:spacing w:line="420" w:lineRule="auto"/>
      </w:pPr>
    </w:p>
    <w:p w14:paraId="5DB6BFC8">
      <w:pPr>
        <w:spacing w:before="55" w:line="224" w:lineRule="auto"/>
        <w:ind w:left="7380"/>
        <w:rPr>
          <w:rFonts w:ascii="Times New Roman" w:hAnsi="Times New Roman" w:eastAsia="Times New Roman" w:cs="Times New Roman"/>
          <w:sz w:val="17"/>
          <w:szCs w:val="17"/>
        </w:rPr>
      </w:pPr>
      <w:r>
        <w:rPr>
          <w:rFonts w:ascii="黑体" w:hAnsi="黑体" w:eastAsia="黑体" w:cs="黑体"/>
          <w:strike/>
          <w:spacing w:val="-6"/>
          <w:sz w:val="17"/>
          <w:szCs w:val="17"/>
        </w:rPr>
        <w:t>团</w:t>
      </w:r>
      <w:r>
        <w:rPr>
          <w:rFonts w:ascii="Times New Roman" w:hAnsi="Times New Roman" w:eastAsia="Times New Roman" w:cs="Times New Roman"/>
          <w:strike/>
          <w:spacing w:val="-6"/>
          <w:sz w:val="17"/>
          <w:szCs w:val="17"/>
          <w:u w:val="single" w:color="auto"/>
        </w:rPr>
        <w:t>31</w:t>
      </w:r>
      <w:r>
        <w:rPr>
          <w:rFonts w:ascii="Times New Roman" w:hAnsi="Times New Roman" w:eastAsia="Times New Roman" w:cs="Times New Roman"/>
          <w:strike/>
          <w:spacing w:val="1"/>
          <w:sz w:val="17"/>
          <w:szCs w:val="17"/>
          <w:u w:val="single" w:color="auto"/>
        </w:rPr>
        <w:t xml:space="preserve">      </w:t>
      </w:r>
      <w:r>
        <w:rPr>
          <w:rFonts w:ascii="Times New Roman" w:hAnsi="Times New Roman" w:eastAsia="Times New Roman" w:cs="Times New Roman"/>
          <w:spacing w:val="1"/>
          <w:sz w:val="17"/>
          <w:szCs w:val="17"/>
          <w:u w:val="single" w:color="auto"/>
        </w:rPr>
        <w:t xml:space="preserve">   </w:t>
      </w:r>
    </w:p>
    <w:p w14:paraId="4F75D280">
      <w:pPr>
        <w:spacing w:before="66" w:line="223" w:lineRule="auto"/>
        <w:ind w:left="7790"/>
        <w:rPr>
          <w:rFonts w:ascii="黑体" w:hAnsi="黑体" w:eastAsia="黑体" w:cs="黑体"/>
          <w:sz w:val="3"/>
          <w:szCs w:val="3"/>
        </w:rPr>
      </w:pPr>
      <w:r>
        <w:rPr>
          <w:rFonts w:ascii="黑体" w:hAnsi="黑体" w:eastAsia="黑体" w:cs="黑体"/>
          <w:sz w:val="3"/>
          <w:szCs w:val="3"/>
        </w:rPr>
        <w:t>同</w:t>
      </w:r>
    </w:p>
    <w:p w14:paraId="4C06BAEA">
      <w:pPr>
        <w:spacing w:line="223" w:lineRule="auto"/>
        <w:rPr>
          <w:rFonts w:ascii="黑体" w:hAnsi="黑体" w:eastAsia="黑体" w:cs="黑体"/>
          <w:sz w:val="3"/>
          <w:szCs w:val="3"/>
        </w:rPr>
        <w:sectPr>
          <w:footerReference r:id="rId34" w:type="default"/>
          <w:pgSz w:w="10270" w:h="14640"/>
          <w:pgMar w:top="400" w:right="1219" w:bottom="400" w:left="990" w:header="0" w:footer="0" w:gutter="0"/>
          <w:cols w:space="720" w:num="1"/>
        </w:sectPr>
      </w:pPr>
    </w:p>
    <w:p w14:paraId="1A99FC95">
      <w:pPr>
        <w:spacing w:before="116" w:line="308" w:lineRule="auto"/>
        <w:ind w:left="60" w:right="72" w:firstLine="409"/>
        <w:jc w:val="both"/>
        <w:rPr>
          <w:rFonts w:ascii="宋体" w:hAnsi="宋体" w:eastAsia="宋体" w:cs="宋体"/>
          <w:sz w:val="21"/>
          <w:szCs w:val="21"/>
        </w:rPr>
      </w:pPr>
      <w:bookmarkStart w:id="2" w:name="bookmark152"/>
      <w:bookmarkEnd w:id="2"/>
      <w:r>
        <w:rPr>
          <w:rFonts w:ascii="宋体" w:hAnsi="宋体" w:eastAsia="宋体" w:cs="宋体"/>
          <w:spacing w:val="8"/>
          <w:sz w:val="21"/>
          <w:szCs w:val="21"/>
        </w:rPr>
        <w:t>吸风室吸丝带采用尼龙吸丝带，吸风面积大。吸丝带</w:t>
      </w:r>
      <w:r>
        <w:rPr>
          <w:rFonts w:ascii="宋体" w:hAnsi="宋体" w:eastAsia="宋体" w:cs="宋体"/>
          <w:spacing w:val="7"/>
          <w:sz w:val="21"/>
          <w:szCs w:val="21"/>
        </w:rPr>
        <w:t>驱动轮4是吸丝带的主驱动</w:t>
      </w:r>
      <w:r>
        <w:rPr>
          <w:rFonts w:ascii="宋体" w:hAnsi="宋体" w:eastAsia="宋体" w:cs="宋体"/>
          <w:sz w:val="21"/>
          <w:szCs w:val="21"/>
        </w:rPr>
        <w:t xml:space="preserve"> </w:t>
      </w:r>
      <w:r>
        <w:rPr>
          <w:rFonts w:ascii="宋体" w:hAnsi="宋体" w:eastAsia="宋体" w:cs="宋体"/>
          <w:spacing w:val="7"/>
          <w:sz w:val="21"/>
          <w:szCs w:val="21"/>
        </w:rPr>
        <w:t>轮，通过安装于其后部的同步带轮，驱动吸丝带轮3同步运转，组成了吸丝</w:t>
      </w:r>
      <w:r>
        <w:rPr>
          <w:rFonts w:ascii="宋体" w:hAnsi="宋体" w:eastAsia="宋体" w:cs="宋体"/>
          <w:spacing w:val="6"/>
          <w:sz w:val="21"/>
          <w:szCs w:val="21"/>
        </w:rPr>
        <w:t>带的双主</w:t>
      </w:r>
      <w:r>
        <w:rPr>
          <w:rFonts w:ascii="宋体" w:hAnsi="宋体" w:eastAsia="宋体" w:cs="宋体"/>
          <w:sz w:val="21"/>
          <w:szCs w:val="21"/>
        </w:rPr>
        <w:t xml:space="preserve"> </w:t>
      </w:r>
      <w:r>
        <w:rPr>
          <w:rFonts w:ascii="宋体" w:hAnsi="宋体" w:eastAsia="宋体" w:cs="宋体"/>
          <w:spacing w:val="7"/>
          <w:sz w:val="21"/>
          <w:szCs w:val="21"/>
        </w:rPr>
        <w:t>动轮驱动机构。吸丝带张紧轮7附近安装有一个接近开关，只要吸丝</w:t>
      </w:r>
      <w:r>
        <w:rPr>
          <w:rFonts w:ascii="宋体" w:hAnsi="宋体" w:eastAsia="宋体" w:cs="宋体"/>
          <w:spacing w:val="6"/>
          <w:sz w:val="21"/>
          <w:szCs w:val="21"/>
        </w:rPr>
        <w:t>带被拉长超过极</w:t>
      </w:r>
      <w:r>
        <w:rPr>
          <w:rFonts w:ascii="宋体" w:hAnsi="宋体" w:eastAsia="宋体" w:cs="宋体"/>
          <w:sz w:val="21"/>
          <w:szCs w:val="21"/>
        </w:rPr>
        <w:t xml:space="preserve"> </w:t>
      </w:r>
      <w:r>
        <w:rPr>
          <w:rFonts w:ascii="宋体" w:hAnsi="宋体" w:eastAsia="宋体" w:cs="宋体"/>
          <w:spacing w:val="4"/>
          <w:sz w:val="21"/>
          <w:szCs w:val="21"/>
        </w:rPr>
        <w:t>限位置，机器就会根据接近开关发出的信号自动报警停机，要求及时更换吸丝带。更</w:t>
      </w:r>
      <w:r>
        <w:rPr>
          <w:rFonts w:ascii="宋体" w:hAnsi="宋体" w:eastAsia="宋体" w:cs="宋体"/>
          <w:sz w:val="21"/>
          <w:szCs w:val="21"/>
        </w:rPr>
        <w:t xml:space="preserve"> </w:t>
      </w:r>
      <w:r>
        <w:rPr>
          <w:rFonts w:ascii="宋体" w:hAnsi="宋体" w:eastAsia="宋体" w:cs="宋体"/>
          <w:spacing w:val="7"/>
          <w:sz w:val="21"/>
          <w:szCs w:val="21"/>
        </w:rPr>
        <w:t>换吸丝带时只要松开气缸5的张紧力，很容易被取下。风室体10与风室传动箱体通过</w:t>
      </w:r>
      <w:r>
        <w:rPr>
          <w:rFonts w:ascii="宋体" w:hAnsi="宋体" w:eastAsia="宋体" w:cs="宋体"/>
          <w:spacing w:val="5"/>
          <w:sz w:val="21"/>
          <w:szCs w:val="21"/>
        </w:rPr>
        <w:t xml:space="preserve"> </w:t>
      </w:r>
      <w:r>
        <w:rPr>
          <w:rFonts w:ascii="宋体" w:hAnsi="宋体" w:eastAsia="宋体" w:cs="宋体"/>
          <w:spacing w:val="-2"/>
          <w:sz w:val="21"/>
          <w:szCs w:val="21"/>
        </w:rPr>
        <w:t>一气压弹簧连接，吸丝道堵塞时，打开风室体即可清洁风道。</w:t>
      </w:r>
    </w:p>
    <w:p w14:paraId="14CDDF27">
      <w:pPr>
        <w:spacing w:before="63" w:line="222" w:lineRule="auto"/>
        <w:ind w:left="470"/>
        <w:rPr>
          <w:rFonts w:ascii="FangSong" w:hAnsi="FangSong" w:eastAsia="FangSong" w:cs="FangSong"/>
          <w:sz w:val="21"/>
          <w:szCs w:val="21"/>
        </w:rPr>
      </w:pPr>
      <w:r>
        <w:rPr>
          <w:rFonts w:ascii="FangSong" w:hAnsi="FangSong" w:eastAsia="FangSong" w:cs="FangSong"/>
          <w:spacing w:val="31"/>
          <w:sz w:val="21"/>
          <w:szCs w:val="21"/>
        </w:rPr>
        <w:t>(三)吸丝成形及重量控制系统组件的更换与调整技术要求</w:t>
      </w:r>
    </w:p>
    <w:p w14:paraId="002782A9">
      <w:pPr>
        <w:spacing w:before="119" w:line="219" w:lineRule="auto"/>
        <w:ind w:left="470"/>
        <w:rPr>
          <w:rFonts w:ascii="宋体" w:hAnsi="宋体" w:eastAsia="宋体" w:cs="宋体"/>
          <w:sz w:val="21"/>
          <w:szCs w:val="21"/>
        </w:rPr>
      </w:pPr>
      <w:r>
        <w:rPr>
          <w:rFonts w:ascii="宋体" w:hAnsi="宋体" w:eastAsia="宋体" w:cs="宋体"/>
          <w:spacing w:val="-2"/>
          <w:sz w:val="21"/>
          <w:szCs w:val="21"/>
        </w:rPr>
        <w:t>1.</w:t>
      </w:r>
      <w:r>
        <w:rPr>
          <w:rFonts w:ascii="宋体" w:hAnsi="宋体" w:eastAsia="宋体" w:cs="宋体"/>
          <w:spacing w:val="-18"/>
          <w:sz w:val="21"/>
          <w:szCs w:val="21"/>
        </w:rPr>
        <w:t xml:space="preserve"> </w:t>
      </w:r>
      <w:r>
        <w:rPr>
          <w:rFonts w:ascii="宋体" w:hAnsi="宋体" w:eastAsia="宋体" w:cs="宋体"/>
          <w:spacing w:val="-2"/>
          <w:sz w:val="21"/>
          <w:szCs w:val="21"/>
        </w:rPr>
        <w:t>吸丝带传动机构与张紧装置的结构及安装调整</w:t>
      </w:r>
    </w:p>
    <w:p w14:paraId="3A6F8374">
      <w:pPr>
        <w:spacing w:before="109" w:line="277" w:lineRule="auto"/>
        <w:ind w:left="60" w:right="87" w:firstLine="409"/>
        <w:rPr>
          <w:rFonts w:ascii="宋体" w:hAnsi="宋体" w:eastAsia="宋体" w:cs="宋体"/>
          <w:sz w:val="21"/>
          <w:szCs w:val="21"/>
        </w:rPr>
      </w:pPr>
      <w:r>
        <w:rPr>
          <w:rFonts w:ascii="宋体" w:hAnsi="宋体" w:eastAsia="宋体" w:cs="宋体"/>
          <w:spacing w:val="7"/>
          <w:sz w:val="21"/>
          <w:szCs w:val="21"/>
        </w:rPr>
        <w:t>(1)吸丝带传动机构传动原理：吸丝带传动轮的动力由万向联轴节输入，万向联</w:t>
      </w:r>
      <w:r>
        <w:rPr>
          <w:rFonts w:ascii="宋体" w:hAnsi="宋体" w:eastAsia="宋体" w:cs="宋体"/>
          <w:spacing w:val="9"/>
          <w:sz w:val="21"/>
          <w:szCs w:val="21"/>
        </w:rPr>
        <w:t xml:space="preserve"> </w:t>
      </w:r>
      <w:r>
        <w:rPr>
          <w:rFonts w:ascii="宋体" w:hAnsi="宋体" w:eastAsia="宋体" w:cs="宋体"/>
          <w:spacing w:val="7"/>
          <w:sz w:val="21"/>
          <w:szCs w:val="21"/>
        </w:rPr>
        <w:t>轴节中间用可滑动的花键轴、花键套联接(要求风室在打开、关闭时花键连接</w:t>
      </w:r>
      <w:r>
        <w:rPr>
          <w:rFonts w:ascii="宋体" w:hAnsi="宋体" w:eastAsia="宋体" w:cs="宋体"/>
          <w:spacing w:val="6"/>
          <w:sz w:val="21"/>
          <w:szCs w:val="21"/>
        </w:rPr>
        <w:t>部分灵</w:t>
      </w:r>
      <w:r>
        <w:rPr>
          <w:rFonts w:ascii="宋体" w:hAnsi="宋体" w:eastAsia="宋体" w:cs="宋体"/>
          <w:sz w:val="21"/>
          <w:szCs w:val="21"/>
        </w:rPr>
        <w:t xml:space="preserve"> </w:t>
      </w:r>
      <w:r>
        <w:rPr>
          <w:rFonts w:ascii="宋体" w:hAnsi="宋体" w:eastAsia="宋体" w:cs="宋体"/>
          <w:spacing w:val="3"/>
          <w:sz w:val="21"/>
          <w:szCs w:val="21"/>
        </w:rPr>
        <w:t>活可靠),再由外万向联轴器带动吸丝带传动轮传动。</w:t>
      </w:r>
    </w:p>
    <w:p w14:paraId="4A43B45E">
      <w:pPr>
        <w:spacing w:before="94" w:line="273" w:lineRule="auto"/>
        <w:ind w:left="60" w:right="66" w:firstLine="409"/>
        <w:rPr>
          <w:rFonts w:ascii="宋体" w:hAnsi="宋体" w:eastAsia="宋体" w:cs="宋体"/>
          <w:sz w:val="21"/>
          <w:szCs w:val="21"/>
        </w:rPr>
      </w:pPr>
      <w:r>
        <w:rPr>
          <w:rFonts w:ascii="宋体" w:hAnsi="宋体" w:eastAsia="宋体" w:cs="宋体"/>
          <w:spacing w:val="8"/>
          <w:sz w:val="21"/>
          <w:szCs w:val="21"/>
        </w:rPr>
        <w:t>(2)吸丝带张紧装置的结构：吸丝带张紧气缸的工作压力为2</w:t>
      </w:r>
      <w:r>
        <w:rPr>
          <w:rFonts w:ascii="宋体" w:hAnsi="宋体" w:eastAsia="宋体" w:cs="宋体"/>
          <w:spacing w:val="7"/>
          <w:sz w:val="21"/>
          <w:szCs w:val="21"/>
        </w:rPr>
        <w:t xml:space="preserve">.5 </w:t>
      </w:r>
      <w:r>
        <w:rPr>
          <w:rFonts w:ascii="Times New Roman" w:hAnsi="Times New Roman" w:eastAsia="Times New Roman" w:cs="Times New Roman"/>
          <w:sz w:val="21"/>
          <w:szCs w:val="21"/>
        </w:rPr>
        <w:t>bar</w:t>
      </w:r>
      <w:r>
        <w:rPr>
          <w:rFonts w:ascii="Times New Roman" w:hAnsi="Times New Roman" w:eastAsia="Times New Roman" w:cs="Times New Roman"/>
          <w:spacing w:val="7"/>
          <w:sz w:val="21"/>
          <w:szCs w:val="21"/>
        </w:rPr>
        <w:t xml:space="preserve">(250      </w:t>
      </w:r>
      <w:r>
        <w:rPr>
          <w:rFonts w:ascii="Times New Roman" w:hAnsi="Times New Roman" w:eastAsia="Times New Roman" w:cs="Times New Roman"/>
          <w:sz w:val="21"/>
          <w:szCs w:val="21"/>
        </w:rPr>
        <w:t>kPa</w:t>
      </w:r>
      <w:r>
        <w:rPr>
          <w:rFonts w:ascii="Times New Roman" w:hAnsi="Times New Roman" w:eastAsia="Times New Roman" w:cs="Times New Roman"/>
          <w:spacing w:val="7"/>
          <w:sz w:val="21"/>
          <w:szCs w:val="21"/>
        </w:rPr>
        <w:t>),</w:t>
      </w:r>
      <w:r>
        <w:rPr>
          <w:rFonts w:ascii="Times New Roman" w:hAnsi="Times New Roman" w:eastAsia="Times New Roman" w:cs="Times New Roman"/>
          <w:sz w:val="21"/>
          <w:szCs w:val="21"/>
        </w:rPr>
        <w:t xml:space="preserve"> </w:t>
      </w:r>
      <w:r>
        <w:rPr>
          <w:rFonts w:ascii="宋体" w:hAnsi="宋体" w:eastAsia="宋体" w:cs="宋体"/>
          <w:spacing w:val="5"/>
          <w:sz w:val="21"/>
          <w:szCs w:val="21"/>
        </w:rPr>
        <w:t>该压力由减压阀设定，当吸风室盖板关闭和打开时，会</w:t>
      </w:r>
      <w:r>
        <w:rPr>
          <w:rFonts w:ascii="宋体" w:hAnsi="宋体" w:eastAsia="宋体" w:cs="宋体"/>
          <w:spacing w:val="4"/>
          <w:sz w:val="21"/>
          <w:szCs w:val="21"/>
        </w:rPr>
        <w:t>自动接通和切断供应给张紧气</w:t>
      </w:r>
    </w:p>
    <w:p w14:paraId="1D72FC15">
      <w:pPr>
        <w:spacing w:before="99" w:line="309" w:lineRule="auto"/>
        <w:ind w:left="60" w:right="3479"/>
        <w:jc w:val="both"/>
        <w:rPr>
          <w:rFonts w:ascii="宋体" w:hAnsi="宋体" w:eastAsia="宋体" w:cs="宋体"/>
          <w:sz w:val="21"/>
          <w:szCs w:val="21"/>
        </w:rPr>
      </w:pPr>
      <w:r>
        <w:drawing>
          <wp:anchor distT="0" distB="0" distL="0" distR="0" simplePos="0" relativeHeight="251740160" behindDoc="0" locked="0" layoutInCell="1" allowOverlap="1">
            <wp:simplePos x="0" y="0"/>
            <wp:positionH relativeFrom="column">
              <wp:posOffset>3155950</wp:posOffset>
            </wp:positionH>
            <wp:positionV relativeFrom="paragraph">
              <wp:posOffset>127635</wp:posOffset>
            </wp:positionV>
            <wp:extent cx="1924050" cy="1752600"/>
            <wp:effectExtent l="0" t="0" r="0" b="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262"/>
                    <a:stretch>
                      <a:fillRect/>
                    </a:stretch>
                  </pic:blipFill>
                  <pic:spPr>
                    <a:xfrm>
                      <a:off x="0" y="0"/>
                      <a:ext cx="1924023" cy="1752608"/>
                    </a:xfrm>
                    <a:prstGeom prst="rect">
                      <a:avLst/>
                    </a:prstGeom>
                  </pic:spPr>
                </pic:pic>
              </a:graphicData>
            </a:graphic>
          </wp:anchor>
        </w:drawing>
      </w:r>
      <w:r>
        <w:rPr>
          <w:rFonts w:ascii="宋体" w:hAnsi="宋体" w:eastAsia="宋体" w:cs="宋体"/>
          <w:spacing w:val="5"/>
          <w:sz w:val="21"/>
          <w:szCs w:val="21"/>
        </w:rPr>
        <w:t>缸的压缩空气。在吸丝带张紧气缸的行程位置处</w:t>
      </w:r>
      <w:r>
        <w:rPr>
          <w:rFonts w:ascii="宋体" w:hAnsi="宋体" w:eastAsia="宋体" w:cs="宋体"/>
          <w:spacing w:val="13"/>
          <w:sz w:val="21"/>
          <w:szCs w:val="21"/>
        </w:rPr>
        <w:t xml:space="preserve"> </w:t>
      </w:r>
      <w:r>
        <w:rPr>
          <w:rFonts w:ascii="宋体" w:hAnsi="宋体" w:eastAsia="宋体" w:cs="宋体"/>
          <w:spacing w:val="5"/>
          <w:sz w:val="21"/>
          <w:szCs w:val="21"/>
        </w:rPr>
        <w:t>安装有一行程接近开关，当到达张紧极限或吸丝</w:t>
      </w:r>
      <w:r>
        <w:rPr>
          <w:rFonts w:ascii="宋体" w:hAnsi="宋体" w:eastAsia="宋体" w:cs="宋体"/>
          <w:spacing w:val="14"/>
          <w:sz w:val="21"/>
          <w:szCs w:val="21"/>
        </w:rPr>
        <w:t xml:space="preserve"> </w:t>
      </w:r>
      <w:r>
        <w:rPr>
          <w:rFonts w:ascii="宋体" w:hAnsi="宋体" w:eastAsia="宋体" w:cs="宋体"/>
          <w:spacing w:val="-2"/>
          <w:sz w:val="21"/>
          <w:szCs w:val="21"/>
        </w:rPr>
        <w:t>带断裂时，接近开关会使机器停止，并在</w:t>
      </w:r>
      <w:r>
        <w:rPr>
          <w:rFonts w:ascii="宋体" w:hAnsi="宋体" w:eastAsia="宋体" w:cs="宋体"/>
          <w:spacing w:val="-24"/>
          <w:sz w:val="21"/>
          <w:szCs w:val="21"/>
        </w:rPr>
        <w:t xml:space="preserve"> </w:t>
      </w:r>
      <w:r>
        <w:rPr>
          <w:rFonts w:ascii="Times New Roman" w:hAnsi="Times New Roman" w:eastAsia="Times New Roman" w:cs="Times New Roman"/>
          <w:spacing w:val="-2"/>
          <w:sz w:val="21"/>
          <w:szCs w:val="21"/>
        </w:rPr>
        <w:t xml:space="preserve">YJ17 </w:t>
      </w:r>
      <w:r>
        <w:rPr>
          <w:rFonts w:ascii="宋体" w:hAnsi="宋体" w:eastAsia="宋体" w:cs="宋体"/>
          <w:spacing w:val="-2"/>
          <w:sz w:val="21"/>
          <w:szCs w:val="21"/>
        </w:rPr>
        <w:t>卷</w:t>
      </w:r>
      <w:r>
        <w:rPr>
          <w:rFonts w:ascii="宋体" w:hAnsi="宋体" w:eastAsia="宋体" w:cs="宋体"/>
          <w:sz w:val="21"/>
          <w:szCs w:val="21"/>
        </w:rPr>
        <w:t xml:space="preserve"> </w:t>
      </w:r>
      <w:r>
        <w:rPr>
          <w:rFonts w:ascii="宋体" w:hAnsi="宋体" w:eastAsia="宋体" w:cs="宋体"/>
          <w:spacing w:val="-7"/>
          <w:sz w:val="21"/>
          <w:szCs w:val="21"/>
        </w:rPr>
        <w:t>烟机显示器显示出停机信息“吸丝带张力”。</w:t>
      </w:r>
    </w:p>
    <w:p w14:paraId="3B5B5E10">
      <w:pPr>
        <w:spacing w:before="7" w:line="219" w:lineRule="auto"/>
        <w:ind w:left="470"/>
        <w:rPr>
          <w:rFonts w:ascii="宋体" w:hAnsi="宋体" w:eastAsia="宋体" w:cs="宋体"/>
          <w:sz w:val="21"/>
          <w:szCs w:val="21"/>
        </w:rPr>
      </w:pPr>
      <w:r>
        <w:rPr>
          <w:rFonts w:ascii="宋体" w:hAnsi="宋体" w:eastAsia="宋体" w:cs="宋体"/>
          <w:spacing w:val="1"/>
          <w:sz w:val="21"/>
          <w:szCs w:val="21"/>
        </w:rPr>
        <w:t>(3)吸丝带张紧装置的安装调整技术要求：</w:t>
      </w:r>
    </w:p>
    <w:p w14:paraId="2E31A4B2">
      <w:pPr>
        <w:spacing w:before="91" w:line="245" w:lineRule="auto"/>
        <w:ind w:left="60" w:right="3520" w:firstLine="409"/>
        <w:rPr>
          <w:rFonts w:ascii="宋体" w:hAnsi="宋体" w:eastAsia="宋体" w:cs="宋体"/>
          <w:sz w:val="21"/>
          <w:szCs w:val="21"/>
        </w:rPr>
      </w:pPr>
      <w:r>
        <w:rPr>
          <w:rFonts w:ascii="宋体" w:hAnsi="宋体" w:eastAsia="宋体" w:cs="宋体"/>
          <w:spacing w:val="23"/>
          <w:sz w:val="21"/>
          <w:szCs w:val="21"/>
        </w:rPr>
        <w:t xml:space="preserve">1)吸丝带张紧气缸的工作压力为2.5 </w:t>
      </w:r>
      <w:r>
        <w:rPr>
          <w:rFonts w:ascii="Times New Roman" w:hAnsi="Times New Roman" w:eastAsia="Times New Roman" w:cs="Times New Roman"/>
          <w:sz w:val="21"/>
          <w:szCs w:val="21"/>
        </w:rPr>
        <w:t>bar</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spacing w:val="-1"/>
          <w:sz w:val="21"/>
          <w:szCs w:val="21"/>
        </w:rPr>
        <w:t>(250   kPa)</w:t>
      </w:r>
      <w:r>
        <w:rPr>
          <w:rFonts w:ascii="宋体" w:hAnsi="宋体" w:eastAsia="宋体" w:cs="宋体"/>
          <w:spacing w:val="-1"/>
          <w:sz w:val="21"/>
          <w:szCs w:val="21"/>
        </w:rPr>
        <w:t>。</w:t>
      </w:r>
    </w:p>
    <w:p w14:paraId="09D6FB86">
      <w:pPr>
        <w:spacing w:before="153" w:line="220" w:lineRule="auto"/>
        <w:ind w:left="470"/>
        <w:rPr>
          <w:rFonts w:ascii="宋体" w:hAnsi="宋体" w:eastAsia="宋体" w:cs="宋体"/>
          <w:sz w:val="21"/>
          <w:szCs w:val="21"/>
        </w:rPr>
      </w:pPr>
      <w:r>
        <w:rPr>
          <w:rFonts w:ascii="宋体" w:hAnsi="宋体" w:eastAsia="宋体" w:cs="宋体"/>
          <w:spacing w:val="5"/>
          <w:sz w:val="21"/>
          <w:szCs w:val="21"/>
        </w:rPr>
        <w:t>2)行程接近开关须定期清理。</w:t>
      </w:r>
    </w:p>
    <w:p w14:paraId="57C57870">
      <w:pPr>
        <w:spacing w:before="99" w:line="219" w:lineRule="auto"/>
        <w:ind w:left="470"/>
        <w:rPr>
          <w:rFonts w:ascii="宋体" w:hAnsi="宋体" w:eastAsia="宋体" w:cs="宋体"/>
          <w:sz w:val="21"/>
          <w:szCs w:val="21"/>
        </w:rPr>
      </w:pPr>
      <w:r>
        <w:pict>
          <v:shape id="_x0000_s1039" o:spid="_x0000_s1039" o:spt="202" type="#_x0000_t202" style="position:absolute;left:0pt;margin-left:251pt;margin-top:5.85pt;height:14.6pt;width:130.95pt;z-index:251741184;mso-width-relative:page;mso-height-relative:page;" filled="f" stroked="f" coordsize="21600,21600">
            <v:path/>
            <v:fill on="f" focussize="0,0"/>
            <v:stroke on="f"/>
            <v:imagedata o:title=""/>
            <o:lock v:ext="edit" aspectratio="f"/>
            <v:textbox inset="0mm,0mm,0mm,0mm">
              <w:txbxContent>
                <w:p w14:paraId="41E0C2A5">
                  <w:pPr>
                    <w:spacing w:before="19" w:line="221" w:lineRule="auto"/>
                    <w:jc w:val="right"/>
                    <w:rPr>
                      <w:rFonts w:ascii="黑体" w:hAnsi="黑体" w:eastAsia="黑体" w:cs="黑体"/>
                      <w:sz w:val="21"/>
                      <w:szCs w:val="21"/>
                    </w:rPr>
                  </w:pPr>
                  <w:r>
                    <w:rPr>
                      <w:rFonts w:ascii="黑体" w:hAnsi="黑体" w:eastAsia="黑体" w:cs="黑体"/>
                      <w:spacing w:val="-9"/>
                      <w:sz w:val="21"/>
                      <w:szCs w:val="21"/>
                    </w:rPr>
                    <w:t>图1-1-42</w:t>
                  </w:r>
                  <w:r>
                    <w:rPr>
                      <w:rFonts w:ascii="黑体" w:hAnsi="黑体" w:eastAsia="黑体" w:cs="黑体"/>
                      <w:spacing w:val="87"/>
                      <w:sz w:val="21"/>
                      <w:szCs w:val="21"/>
                    </w:rPr>
                    <w:t xml:space="preserve"> </w:t>
                  </w:r>
                  <w:r>
                    <w:rPr>
                      <w:rFonts w:ascii="黑体" w:hAnsi="黑体" w:eastAsia="黑体" w:cs="黑体"/>
                      <w:spacing w:val="-9"/>
                      <w:sz w:val="21"/>
                      <w:szCs w:val="21"/>
                    </w:rPr>
                    <w:t>吸丝带轮与铲丝刀</w:t>
                  </w:r>
                </w:p>
              </w:txbxContent>
            </v:textbox>
          </v:shape>
        </w:pict>
      </w:r>
      <w:r>
        <w:rPr>
          <w:rFonts w:ascii="宋体" w:hAnsi="宋体" w:eastAsia="宋体" w:cs="宋体"/>
          <w:spacing w:val="-2"/>
          <w:sz w:val="21"/>
          <w:szCs w:val="21"/>
        </w:rPr>
        <w:t>2.</w:t>
      </w:r>
      <w:r>
        <w:rPr>
          <w:rFonts w:ascii="宋体" w:hAnsi="宋体" w:eastAsia="宋体" w:cs="宋体"/>
          <w:spacing w:val="-22"/>
          <w:sz w:val="21"/>
          <w:szCs w:val="21"/>
        </w:rPr>
        <w:t xml:space="preserve"> </w:t>
      </w:r>
      <w:r>
        <w:rPr>
          <w:rFonts w:ascii="宋体" w:hAnsi="宋体" w:eastAsia="宋体" w:cs="宋体"/>
          <w:spacing w:val="-2"/>
          <w:sz w:val="21"/>
          <w:szCs w:val="21"/>
        </w:rPr>
        <w:t>吸丝带轮与铲丝刀之间的调整</w:t>
      </w:r>
    </w:p>
    <w:p w14:paraId="61F2C707">
      <w:pPr>
        <w:spacing w:before="111" w:line="292" w:lineRule="auto"/>
        <w:ind w:left="60" w:right="173" w:firstLine="409"/>
        <w:rPr>
          <w:rFonts w:ascii="宋体" w:hAnsi="宋体" w:eastAsia="宋体" w:cs="宋体"/>
          <w:sz w:val="21"/>
          <w:szCs w:val="21"/>
        </w:rPr>
      </w:pPr>
      <w:r>
        <w:rPr>
          <w:rFonts w:ascii="宋体" w:hAnsi="宋体" w:eastAsia="宋体" w:cs="宋体"/>
          <w:spacing w:val="24"/>
          <w:sz w:val="21"/>
          <w:szCs w:val="21"/>
        </w:rPr>
        <w:t>如图1-1-42所示，将工具刻度尺置于烟枪1.烟枪2</w:t>
      </w:r>
      <w:r>
        <w:rPr>
          <w:rFonts w:ascii="宋体" w:hAnsi="宋体" w:eastAsia="宋体" w:cs="宋体"/>
          <w:spacing w:val="23"/>
          <w:sz w:val="21"/>
          <w:szCs w:val="21"/>
        </w:rPr>
        <w:t>.刻度尺3.铲丝刀4.偏</w:t>
      </w:r>
      <w:r>
        <w:rPr>
          <w:rFonts w:ascii="宋体" w:hAnsi="宋体" w:eastAsia="宋体" w:cs="宋体"/>
          <w:sz w:val="21"/>
          <w:szCs w:val="21"/>
        </w:rPr>
        <w:t xml:space="preserve"> </w:t>
      </w:r>
      <w:r>
        <w:rPr>
          <w:rFonts w:ascii="宋体" w:hAnsi="宋体" w:eastAsia="宋体" w:cs="宋体"/>
          <w:spacing w:val="11"/>
          <w:sz w:val="21"/>
          <w:szCs w:val="21"/>
        </w:rPr>
        <w:t>中间，调整偏心销4和偏心轴5使尺寸</w:t>
      </w:r>
      <w:r>
        <w:rPr>
          <w:rFonts w:ascii="宋体" w:hAnsi="宋体" w:eastAsia="宋体" w:cs="宋体"/>
          <w:spacing w:val="-57"/>
          <w:sz w:val="21"/>
          <w:szCs w:val="21"/>
        </w:rPr>
        <w:t xml:space="preserve"> </w:t>
      </w:r>
      <w:r>
        <w:rPr>
          <w:rFonts w:ascii="Times New Roman" w:hAnsi="Times New Roman" w:eastAsia="Times New Roman" w:cs="Times New Roman"/>
          <w:spacing w:val="11"/>
          <w:sz w:val="21"/>
          <w:szCs w:val="21"/>
        </w:rPr>
        <w:t xml:space="preserve">F=   </w:t>
      </w:r>
      <w:r>
        <w:rPr>
          <w:rFonts w:ascii="宋体" w:hAnsi="宋体" w:eastAsia="宋体" w:cs="宋体"/>
          <w:spacing w:val="11"/>
          <w:sz w:val="21"/>
          <w:szCs w:val="21"/>
        </w:rPr>
        <w:t>烟支</w:t>
      </w:r>
      <w:r>
        <w:rPr>
          <w:rFonts w:ascii="宋体" w:hAnsi="宋体" w:eastAsia="宋体" w:cs="宋体"/>
          <w:spacing w:val="10"/>
          <w:sz w:val="21"/>
          <w:szCs w:val="21"/>
        </w:rPr>
        <w:t>心销5.偏心轴  6.吸丝带  7.吸丝</w:t>
      </w:r>
    </w:p>
    <w:p w14:paraId="3786A9D9">
      <w:pPr>
        <w:spacing w:before="1" w:line="309" w:lineRule="auto"/>
        <w:ind w:left="60" w:right="2384" w:firstLine="3"/>
        <w:rPr>
          <w:rFonts w:ascii="宋体" w:hAnsi="宋体" w:eastAsia="宋体" w:cs="宋体"/>
          <w:sz w:val="21"/>
          <w:szCs w:val="21"/>
        </w:rPr>
      </w:pPr>
      <w:r>
        <w:rPr>
          <w:rFonts w:ascii="宋体" w:hAnsi="宋体" w:eastAsia="宋体" w:cs="宋体"/>
          <w:b/>
          <w:bCs/>
          <w:spacing w:val="2"/>
          <w:sz w:val="21"/>
          <w:szCs w:val="21"/>
        </w:rPr>
        <w:t>直径+0.2</w:t>
      </w:r>
      <w:r>
        <w:rPr>
          <w:rFonts w:ascii="宋体" w:hAnsi="宋体" w:eastAsia="宋体" w:cs="宋体"/>
          <w:spacing w:val="82"/>
          <w:sz w:val="21"/>
          <w:szCs w:val="21"/>
        </w:rPr>
        <w:t xml:space="preserve"> </w:t>
      </w:r>
      <w:r>
        <w:rPr>
          <w:rFonts w:ascii="Times New Roman" w:hAnsi="Times New Roman" w:eastAsia="Times New Roman" w:cs="Times New Roman"/>
          <w:b/>
          <w:bCs/>
          <w:sz w:val="21"/>
          <w:szCs w:val="21"/>
        </w:rPr>
        <w:t>mm</w:t>
      </w:r>
      <w:r>
        <w:rPr>
          <w:rFonts w:ascii="Times New Roman" w:hAnsi="Times New Roman" w:eastAsia="Times New Roman" w:cs="Times New Roman"/>
          <w:b/>
          <w:bCs/>
          <w:spacing w:val="2"/>
          <w:sz w:val="21"/>
          <w:szCs w:val="21"/>
        </w:rPr>
        <w:t>;</w:t>
      </w:r>
      <w:r>
        <w:rPr>
          <w:rFonts w:ascii="Times New Roman" w:hAnsi="Times New Roman" w:eastAsia="Times New Roman" w:cs="Times New Roman"/>
          <w:b/>
          <w:bCs/>
          <w:spacing w:val="23"/>
          <w:sz w:val="21"/>
          <w:szCs w:val="21"/>
        </w:rPr>
        <w:t xml:space="preserve">  </w:t>
      </w:r>
      <w:r>
        <w:rPr>
          <w:rFonts w:ascii="宋体" w:hAnsi="宋体" w:eastAsia="宋体" w:cs="宋体"/>
          <w:b/>
          <w:bCs/>
          <w:spacing w:val="2"/>
          <w:sz w:val="21"/>
          <w:szCs w:val="21"/>
        </w:rPr>
        <w:t>铲丝刀3与吸丝带6之间间隙</w:t>
      </w:r>
      <w:r>
        <w:rPr>
          <w:rFonts w:ascii="Times New Roman" w:hAnsi="Times New Roman" w:eastAsia="Times New Roman" w:cs="Times New Roman"/>
          <w:b/>
          <w:bCs/>
          <w:spacing w:val="2"/>
          <w:sz w:val="21"/>
          <w:szCs w:val="21"/>
        </w:rPr>
        <w:t>G</w:t>
      </w:r>
      <w:r>
        <w:rPr>
          <w:rFonts w:ascii="Times New Roman" w:hAnsi="Times New Roman" w:eastAsia="Times New Roman" w:cs="Times New Roman"/>
          <w:b/>
          <w:bCs/>
          <w:spacing w:val="21"/>
          <w:w w:val="101"/>
          <w:sz w:val="21"/>
          <w:szCs w:val="21"/>
        </w:rPr>
        <w:t xml:space="preserve">  </w:t>
      </w:r>
      <w:r>
        <w:rPr>
          <w:rFonts w:ascii="宋体" w:hAnsi="宋体" w:eastAsia="宋体" w:cs="宋体"/>
          <w:b/>
          <w:bCs/>
          <w:spacing w:val="2"/>
          <w:sz w:val="21"/>
          <w:szCs w:val="21"/>
        </w:rPr>
        <w:t>带</w:t>
      </w:r>
      <w:r>
        <w:rPr>
          <w:rFonts w:ascii="宋体" w:hAnsi="宋体" w:eastAsia="宋体" w:cs="宋体"/>
          <w:spacing w:val="2"/>
          <w:sz w:val="21"/>
          <w:szCs w:val="21"/>
        </w:rPr>
        <w:t>驱动轮</w:t>
      </w:r>
      <w:r>
        <w:rPr>
          <w:rFonts w:ascii="宋体" w:hAnsi="宋体" w:eastAsia="宋体" w:cs="宋体"/>
          <w:sz w:val="21"/>
          <w:szCs w:val="21"/>
        </w:rPr>
        <w:t xml:space="preserve">   </w:t>
      </w:r>
      <w:r>
        <w:rPr>
          <w:rFonts w:ascii="Times New Roman" w:hAnsi="Times New Roman" w:eastAsia="Times New Roman" w:cs="Times New Roman"/>
          <w:spacing w:val="6"/>
          <w:sz w:val="21"/>
          <w:szCs w:val="21"/>
        </w:rPr>
        <w:t>=0.10</w:t>
      </w:r>
      <w:r>
        <w:rPr>
          <w:rFonts w:ascii="宋体" w:hAnsi="宋体" w:eastAsia="宋体" w:cs="宋体"/>
          <w:spacing w:val="6"/>
          <w:sz w:val="21"/>
          <w:szCs w:val="21"/>
        </w:rPr>
        <w:t>～</w:t>
      </w:r>
      <w:r>
        <w:rPr>
          <w:rFonts w:ascii="Times New Roman" w:hAnsi="Times New Roman" w:eastAsia="Times New Roman" w:cs="Times New Roman"/>
          <w:spacing w:val="6"/>
          <w:sz w:val="21"/>
          <w:szCs w:val="21"/>
        </w:rPr>
        <w:t>0.15</w:t>
      </w:r>
      <w:r>
        <w:rPr>
          <w:rFonts w:ascii="Times New Roman" w:hAnsi="Times New Roman" w:eastAsia="Times New Roman" w:cs="Times New Roman"/>
          <w:sz w:val="21"/>
          <w:szCs w:val="21"/>
        </w:rPr>
        <w:t>mm</w:t>
      </w:r>
      <w:r>
        <w:rPr>
          <w:rFonts w:ascii="Times New Roman" w:hAnsi="Times New Roman" w:eastAsia="Times New Roman" w:cs="Times New Roman"/>
          <w:spacing w:val="6"/>
          <w:sz w:val="21"/>
          <w:szCs w:val="21"/>
        </w:rPr>
        <w:t>,</w:t>
      </w:r>
      <w:r>
        <w:rPr>
          <w:rFonts w:ascii="Times New Roman" w:hAnsi="Times New Roman" w:eastAsia="Times New Roman" w:cs="Times New Roman"/>
          <w:spacing w:val="2"/>
          <w:sz w:val="21"/>
          <w:szCs w:val="21"/>
        </w:rPr>
        <w:t xml:space="preserve">        </w:t>
      </w:r>
      <w:r>
        <w:rPr>
          <w:rFonts w:ascii="宋体" w:hAnsi="宋体" w:eastAsia="宋体" w:cs="宋体"/>
          <w:spacing w:val="6"/>
          <w:sz w:val="21"/>
          <w:szCs w:val="21"/>
        </w:rPr>
        <w:t>调定完成后将偏心销4和偏心轴5锁定。</w:t>
      </w:r>
    </w:p>
    <w:p w14:paraId="6CDD75E6">
      <w:pPr>
        <w:spacing w:before="1" w:line="220" w:lineRule="auto"/>
        <w:ind w:left="473"/>
        <w:rPr>
          <w:rFonts w:ascii="宋体" w:hAnsi="宋体" w:eastAsia="宋体" w:cs="宋体"/>
          <w:sz w:val="21"/>
          <w:szCs w:val="21"/>
        </w:rPr>
      </w:pPr>
      <w:r>
        <w:rPr>
          <w:rFonts w:ascii="宋体" w:hAnsi="宋体" w:eastAsia="宋体" w:cs="宋体"/>
          <w:b/>
          <w:bCs/>
          <w:spacing w:val="-5"/>
          <w:sz w:val="21"/>
          <w:szCs w:val="21"/>
        </w:rPr>
        <w:t>3.</w:t>
      </w:r>
      <w:r>
        <w:rPr>
          <w:rFonts w:ascii="宋体" w:hAnsi="宋体" w:eastAsia="宋体" w:cs="宋体"/>
          <w:spacing w:val="-33"/>
          <w:sz w:val="21"/>
          <w:szCs w:val="21"/>
        </w:rPr>
        <w:t xml:space="preserve"> </w:t>
      </w:r>
      <w:r>
        <w:rPr>
          <w:rFonts w:ascii="宋体" w:hAnsi="宋体" w:eastAsia="宋体" w:cs="宋体"/>
          <w:b/>
          <w:bCs/>
          <w:spacing w:val="-5"/>
          <w:sz w:val="21"/>
          <w:szCs w:val="21"/>
        </w:rPr>
        <w:t>导轨的调整方法</w:t>
      </w:r>
    </w:p>
    <w:p w14:paraId="4101821E">
      <w:pPr>
        <w:spacing w:before="98" w:line="219" w:lineRule="auto"/>
        <w:ind w:left="473"/>
        <w:rPr>
          <w:rFonts w:ascii="宋体" w:hAnsi="宋体" w:eastAsia="宋体" w:cs="宋体"/>
          <w:sz w:val="21"/>
          <w:szCs w:val="21"/>
        </w:rPr>
      </w:pPr>
      <w:r>
        <w:rPr>
          <w:rFonts w:ascii="宋体" w:hAnsi="宋体" w:eastAsia="宋体" w:cs="宋体"/>
          <w:b/>
          <w:bCs/>
          <w:spacing w:val="2"/>
          <w:sz w:val="21"/>
          <w:szCs w:val="21"/>
        </w:rPr>
        <w:t>(1)吸丝带导轨结构：</w:t>
      </w:r>
    </w:p>
    <w:p w14:paraId="18E0643D">
      <w:pPr>
        <w:spacing w:before="132" w:line="259" w:lineRule="auto"/>
        <w:ind w:left="60" w:right="103" w:firstLine="409"/>
        <w:rPr>
          <w:rFonts w:ascii="宋体" w:hAnsi="宋体" w:eastAsia="宋体" w:cs="宋体"/>
          <w:sz w:val="21"/>
          <w:szCs w:val="21"/>
        </w:rPr>
      </w:pPr>
      <w:r>
        <w:rPr>
          <w:rFonts w:ascii="宋体" w:hAnsi="宋体" w:eastAsia="宋体" w:cs="宋体"/>
          <w:spacing w:val="2"/>
          <w:sz w:val="21"/>
          <w:szCs w:val="21"/>
        </w:rPr>
        <w:t xml:space="preserve">1)吸丝带导轨规格：烟丝导轨宽度有9.2 </w:t>
      </w:r>
      <w:r>
        <w:rPr>
          <w:rFonts w:ascii="Times New Roman" w:hAnsi="Times New Roman" w:eastAsia="Times New Roman" w:cs="Times New Roman"/>
          <w:sz w:val="21"/>
          <w:szCs w:val="21"/>
        </w:rPr>
        <w:t>mm</w:t>
      </w:r>
      <w:r>
        <w:rPr>
          <w:rFonts w:ascii="Times New Roman" w:hAnsi="Times New Roman" w:eastAsia="Times New Roman" w:cs="Times New Roman"/>
          <w:spacing w:val="34"/>
          <w:w w:val="101"/>
          <w:sz w:val="21"/>
          <w:szCs w:val="21"/>
        </w:rPr>
        <w:t xml:space="preserve"> </w:t>
      </w:r>
      <w:r>
        <w:rPr>
          <w:rFonts w:ascii="宋体" w:hAnsi="宋体" w:eastAsia="宋体" w:cs="宋体"/>
          <w:spacing w:val="2"/>
          <w:sz w:val="21"/>
          <w:szCs w:val="21"/>
        </w:rPr>
        <w:t xml:space="preserve">和8.2 </w:t>
      </w:r>
      <w:r>
        <w:rPr>
          <w:rFonts w:ascii="Times New Roman" w:hAnsi="Times New Roman" w:eastAsia="Times New Roman" w:cs="Times New Roman"/>
          <w:sz w:val="21"/>
          <w:szCs w:val="21"/>
        </w:rPr>
        <w:t>mm</w:t>
      </w:r>
      <w:r>
        <w:rPr>
          <w:rFonts w:ascii="Times New Roman" w:hAnsi="Times New Roman" w:eastAsia="Times New Roman" w:cs="Times New Roman"/>
          <w:spacing w:val="33"/>
          <w:sz w:val="21"/>
          <w:szCs w:val="21"/>
        </w:rPr>
        <w:t xml:space="preserve"> </w:t>
      </w:r>
      <w:r>
        <w:rPr>
          <w:rFonts w:ascii="宋体" w:hAnsi="宋体" w:eastAsia="宋体" w:cs="宋体"/>
          <w:spacing w:val="2"/>
          <w:sz w:val="21"/>
          <w:szCs w:val="21"/>
        </w:rPr>
        <w:t>两种。8.2</w:t>
      </w:r>
      <w:r>
        <w:rPr>
          <w:rFonts w:ascii="Times New Roman" w:hAnsi="Times New Roman" w:eastAsia="Times New Roman" w:cs="Times New Roman"/>
          <w:sz w:val="21"/>
          <w:szCs w:val="21"/>
        </w:rPr>
        <w:t>mm</w:t>
      </w:r>
      <w:r>
        <w:rPr>
          <w:rFonts w:ascii="Times New Roman" w:hAnsi="Times New Roman" w:eastAsia="Times New Roman" w:cs="Times New Roman"/>
          <w:spacing w:val="23"/>
          <w:sz w:val="21"/>
          <w:szCs w:val="21"/>
        </w:rPr>
        <w:t xml:space="preserve"> </w:t>
      </w:r>
      <w:r>
        <w:rPr>
          <w:rFonts w:ascii="宋体" w:hAnsi="宋体" w:eastAsia="宋体" w:cs="宋体"/>
          <w:spacing w:val="2"/>
          <w:sz w:val="21"/>
          <w:szCs w:val="21"/>
        </w:rPr>
        <w:t>导轨堵丝</w:t>
      </w:r>
      <w:r>
        <w:rPr>
          <w:rFonts w:ascii="宋体" w:hAnsi="宋体" w:eastAsia="宋体" w:cs="宋体"/>
          <w:sz w:val="21"/>
          <w:szCs w:val="21"/>
        </w:rPr>
        <w:t xml:space="preserve"> </w:t>
      </w:r>
      <w:r>
        <w:rPr>
          <w:rFonts w:ascii="宋体" w:hAnsi="宋体" w:eastAsia="宋体" w:cs="宋体"/>
          <w:spacing w:val="-3"/>
          <w:sz w:val="21"/>
          <w:szCs w:val="21"/>
        </w:rPr>
        <w:t>频率比9.2</w:t>
      </w:r>
      <w:r>
        <w:rPr>
          <w:rFonts w:ascii="宋体" w:hAnsi="宋体" w:eastAsia="宋体" w:cs="宋体"/>
          <w:spacing w:val="56"/>
          <w:sz w:val="21"/>
          <w:szCs w:val="21"/>
        </w:rPr>
        <w:t xml:space="preserve"> </w:t>
      </w:r>
      <w:r>
        <w:rPr>
          <w:rFonts w:ascii="Times New Roman" w:hAnsi="Times New Roman" w:eastAsia="Times New Roman" w:cs="Times New Roman"/>
          <w:spacing w:val="-3"/>
          <w:sz w:val="21"/>
          <w:szCs w:val="21"/>
        </w:rPr>
        <w:t>mm</w:t>
      </w:r>
      <w:r>
        <w:rPr>
          <w:rFonts w:ascii="Times New Roman" w:hAnsi="Times New Roman" w:eastAsia="Times New Roman" w:cs="Times New Roman"/>
          <w:spacing w:val="23"/>
          <w:sz w:val="21"/>
          <w:szCs w:val="21"/>
        </w:rPr>
        <w:t xml:space="preserve"> </w:t>
      </w:r>
      <w:r>
        <w:rPr>
          <w:rFonts w:ascii="宋体" w:hAnsi="宋体" w:eastAsia="宋体" w:cs="宋体"/>
          <w:spacing w:val="-3"/>
          <w:sz w:val="21"/>
          <w:szCs w:val="21"/>
        </w:rPr>
        <w:t xml:space="preserve">导轨要高，因此，目前烟丝导轨一般采用9.2 </w:t>
      </w:r>
      <w:r>
        <w:rPr>
          <w:rFonts w:ascii="Times New Roman" w:hAnsi="Times New Roman" w:eastAsia="Times New Roman" w:cs="Times New Roman"/>
          <w:spacing w:val="-3"/>
          <w:sz w:val="21"/>
          <w:szCs w:val="21"/>
        </w:rPr>
        <w:t>mm</w:t>
      </w:r>
      <w:r>
        <w:rPr>
          <w:rFonts w:ascii="Times New Roman" w:hAnsi="Times New Roman" w:eastAsia="Times New Roman" w:cs="Times New Roman"/>
          <w:spacing w:val="33"/>
          <w:sz w:val="21"/>
          <w:szCs w:val="21"/>
        </w:rPr>
        <w:t xml:space="preserve"> </w:t>
      </w:r>
      <w:r>
        <w:rPr>
          <w:rFonts w:ascii="宋体" w:hAnsi="宋体" w:eastAsia="宋体" w:cs="宋体"/>
          <w:spacing w:val="-3"/>
          <w:sz w:val="21"/>
          <w:szCs w:val="21"/>
        </w:rPr>
        <w:t>宽度规格。</w:t>
      </w:r>
    </w:p>
    <w:p w14:paraId="4D4EDC10">
      <w:pPr>
        <w:spacing w:before="82" w:line="219" w:lineRule="auto"/>
        <w:ind w:left="470"/>
        <w:rPr>
          <w:rFonts w:ascii="宋体" w:hAnsi="宋体" w:eastAsia="宋体" w:cs="宋体"/>
          <w:sz w:val="21"/>
          <w:szCs w:val="21"/>
        </w:rPr>
      </w:pPr>
      <w:r>
        <w:rPr>
          <w:rFonts w:ascii="宋体" w:hAnsi="宋体" w:eastAsia="宋体" w:cs="宋体"/>
          <w:spacing w:val="9"/>
          <w:sz w:val="21"/>
          <w:szCs w:val="21"/>
        </w:rPr>
        <w:t>2)吸丝带的规格：</w:t>
      </w:r>
    </w:p>
    <w:p w14:paraId="7D90A7BD">
      <w:pPr>
        <w:spacing w:before="97" w:line="212" w:lineRule="auto"/>
        <w:ind w:left="470"/>
        <w:rPr>
          <w:rFonts w:ascii="宋体" w:hAnsi="宋体" w:eastAsia="宋体" w:cs="宋体"/>
          <w:sz w:val="21"/>
          <w:szCs w:val="21"/>
        </w:rPr>
      </w:pPr>
      <w:r>
        <w:rPr>
          <w:rFonts w:ascii="Times New Roman" w:hAnsi="Times New Roman" w:eastAsia="Times New Roman" w:cs="Times New Roman"/>
          <w:spacing w:val="9"/>
          <w:sz w:val="21"/>
          <w:szCs w:val="21"/>
        </w:rPr>
        <w:t>a.</w:t>
      </w:r>
      <w:r>
        <w:rPr>
          <w:rFonts w:ascii="Times New Roman" w:hAnsi="Times New Roman" w:eastAsia="Times New Roman" w:cs="Times New Roman"/>
          <w:spacing w:val="50"/>
          <w:w w:val="101"/>
          <w:sz w:val="21"/>
          <w:szCs w:val="21"/>
        </w:rPr>
        <w:t xml:space="preserve"> </w:t>
      </w:r>
      <w:r>
        <w:rPr>
          <w:rFonts w:ascii="宋体" w:hAnsi="宋体" w:eastAsia="宋体" w:cs="宋体"/>
          <w:spacing w:val="9"/>
          <w:sz w:val="21"/>
          <w:szCs w:val="21"/>
        </w:rPr>
        <w:t>烟丝通道为8</w:t>
      </w:r>
      <w:r>
        <w:rPr>
          <w:rFonts w:ascii="Times New Roman" w:hAnsi="Times New Roman" w:eastAsia="Times New Roman" w:cs="Times New Roman"/>
          <w:sz w:val="21"/>
          <w:szCs w:val="21"/>
        </w:rPr>
        <w:t>mm</w:t>
      </w:r>
      <w:r>
        <w:rPr>
          <w:rFonts w:ascii="Times New Roman" w:hAnsi="Times New Roman" w:eastAsia="Times New Roman" w:cs="Times New Roman"/>
          <w:spacing w:val="9"/>
          <w:sz w:val="21"/>
          <w:szCs w:val="21"/>
        </w:rPr>
        <w:t xml:space="preserve"> </w:t>
      </w:r>
      <w:r>
        <w:rPr>
          <w:rFonts w:ascii="宋体" w:hAnsi="宋体" w:eastAsia="宋体" w:cs="宋体"/>
          <w:spacing w:val="9"/>
          <w:sz w:val="21"/>
          <w:szCs w:val="21"/>
        </w:rPr>
        <w:t>时：吸丝带的规格为长4000</w:t>
      </w:r>
      <w:r>
        <w:rPr>
          <w:rFonts w:ascii="Times New Roman" w:hAnsi="Times New Roman" w:eastAsia="Times New Roman" w:cs="Times New Roman"/>
          <w:sz w:val="21"/>
          <w:szCs w:val="21"/>
        </w:rPr>
        <w:t>mm</w:t>
      </w:r>
      <w:r>
        <w:rPr>
          <w:rFonts w:ascii="Times New Roman" w:hAnsi="Times New Roman" w:eastAsia="Times New Roman" w:cs="Times New Roman"/>
          <w:spacing w:val="9"/>
          <w:sz w:val="21"/>
          <w:szCs w:val="21"/>
        </w:rPr>
        <w:t xml:space="preserve">,   </w:t>
      </w:r>
      <w:r>
        <w:rPr>
          <w:rFonts w:ascii="宋体" w:hAnsi="宋体" w:eastAsia="宋体" w:cs="宋体"/>
          <w:spacing w:val="9"/>
          <w:sz w:val="21"/>
          <w:szCs w:val="21"/>
        </w:rPr>
        <w:t xml:space="preserve">宽8.2 </w:t>
      </w:r>
      <w:r>
        <w:rPr>
          <w:rFonts w:ascii="Times New Roman" w:hAnsi="Times New Roman" w:eastAsia="Times New Roman" w:cs="Times New Roman"/>
          <w:sz w:val="21"/>
          <w:szCs w:val="21"/>
        </w:rPr>
        <w:t>mm</w:t>
      </w:r>
      <w:r>
        <w:rPr>
          <w:rFonts w:ascii="宋体" w:hAnsi="宋体" w:eastAsia="宋体" w:cs="宋体"/>
          <w:spacing w:val="9"/>
          <w:sz w:val="21"/>
          <w:szCs w:val="21"/>
        </w:rPr>
        <w:t>。</w:t>
      </w:r>
    </w:p>
    <w:p w14:paraId="4ACB3E59">
      <w:pPr>
        <w:spacing w:before="119" w:line="212" w:lineRule="auto"/>
        <w:ind w:left="470"/>
        <w:rPr>
          <w:rFonts w:ascii="宋体" w:hAnsi="宋体" w:eastAsia="宋体" w:cs="宋体"/>
          <w:sz w:val="21"/>
          <w:szCs w:val="21"/>
        </w:rPr>
      </w:pPr>
      <w:r>
        <w:rPr>
          <w:rFonts w:ascii="Times New Roman" w:hAnsi="Times New Roman" w:eastAsia="Times New Roman" w:cs="Times New Roman"/>
          <w:spacing w:val="9"/>
          <w:sz w:val="21"/>
          <w:szCs w:val="21"/>
        </w:rPr>
        <w:t xml:space="preserve">b.  </w:t>
      </w:r>
      <w:r>
        <w:rPr>
          <w:rFonts w:ascii="宋体" w:hAnsi="宋体" w:eastAsia="宋体" w:cs="宋体"/>
          <w:spacing w:val="9"/>
          <w:sz w:val="21"/>
          <w:szCs w:val="21"/>
        </w:rPr>
        <w:t>烟丝通道为9</w:t>
      </w:r>
      <w:r>
        <w:rPr>
          <w:rFonts w:ascii="Times New Roman" w:hAnsi="Times New Roman" w:eastAsia="Times New Roman" w:cs="Times New Roman"/>
          <w:sz w:val="21"/>
          <w:szCs w:val="21"/>
        </w:rPr>
        <w:t>mm</w:t>
      </w:r>
      <w:r>
        <w:rPr>
          <w:rFonts w:ascii="Times New Roman" w:hAnsi="Times New Roman" w:eastAsia="Times New Roman" w:cs="Times New Roman"/>
          <w:spacing w:val="9"/>
          <w:sz w:val="21"/>
          <w:szCs w:val="21"/>
        </w:rPr>
        <w:t xml:space="preserve"> </w:t>
      </w:r>
      <w:r>
        <w:rPr>
          <w:rFonts w:ascii="宋体" w:hAnsi="宋体" w:eastAsia="宋体" w:cs="宋体"/>
          <w:spacing w:val="9"/>
          <w:sz w:val="21"/>
          <w:szCs w:val="21"/>
        </w:rPr>
        <w:t>时：吸丝带的规格为长4000</w:t>
      </w:r>
      <w:r>
        <w:rPr>
          <w:rFonts w:ascii="Times New Roman" w:hAnsi="Times New Roman" w:eastAsia="Times New Roman" w:cs="Times New Roman"/>
          <w:sz w:val="21"/>
          <w:szCs w:val="21"/>
        </w:rPr>
        <w:t>mm</w:t>
      </w:r>
      <w:r>
        <w:rPr>
          <w:rFonts w:ascii="Times New Roman" w:hAnsi="Times New Roman" w:eastAsia="Times New Roman" w:cs="Times New Roman"/>
          <w:spacing w:val="9"/>
          <w:sz w:val="21"/>
          <w:szCs w:val="21"/>
        </w:rPr>
        <w:t xml:space="preserve">,   </w:t>
      </w:r>
      <w:r>
        <w:rPr>
          <w:rFonts w:ascii="宋体" w:hAnsi="宋体" w:eastAsia="宋体" w:cs="宋体"/>
          <w:spacing w:val="9"/>
          <w:sz w:val="21"/>
          <w:szCs w:val="21"/>
        </w:rPr>
        <w:t>宽9.2</w:t>
      </w:r>
      <w:r>
        <w:rPr>
          <w:rFonts w:ascii="宋体" w:hAnsi="宋体" w:eastAsia="宋体" w:cs="宋体"/>
          <w:spacing w:val="8"/>
          <w:sz w:val="21"/>
          <w:szCs w:val="21"/>
        </w:rPr>
        <w:t xml:space="preserve"> </w:t>
      </w:r>
      <w:r>
        <w:rPr>
          <w:rFonts w:ascii="Times New Roman" w:hAnsi="Times New Roman" w:eastAsia="Times New Roman" w:cs="Times New Roman"/>
          <w:sz w:val="21"/>
          <w:szCs w:val="21"/>
        </w:rPr>
        <w:t>mm</w:t>
      </w:r>
      <w:r>
        <w:rPr>
          <w:rFonts w:ascii="宋体" w:hAnsi="宋体" w:eastAsia="宋体" w:cs="宋体"/>
          <w:spacing w:val="8"/>
          <w:sz w:val="21"/>
          <w:szCs w:val="21"/>
        </w:rPr>
        <w:t>。</w:t>
      </w:r>
    </w:p>
    <w:p w14:paraId="1B0381A8">
      <w:pPr>
        <w:spacing w:before="93" w:line="220" w:lineRule="auto"/>
        <w:ind w:left="470"/>
        <w:rPr>
          <w:rFonts w:ascii="宋体" w:hAnsi="宋体" w:eastAsia="宋体" w:cs="宋体"/>
          <w:sz w:val="21"/>
          <w:szCs w:val="21"/>
        </w:rPr>
      </w:pPr>
      <w:r>
        <w:rPr>
          <w:rFonts w:ascii="宋体" w:hAnsi="宋体" w:eastAsia="宋体" w:cs="宋体"/>
          <w:spacing w:val="4"/>
          <w:sz w:val="21"/>
          <w:szCs w:val="21"/>
        </w:rPr>
        <w:t>(2)烟丝导轨的安装调整：</w:t>
      </w:r>
    </w:p>
    <w:p w14:paraId="14B2AAD9">
      <w:pPr>
        <w:spacing w:before="120" w:line="220" w:lineRule="auto"/>
        <w:ind w:right="24"/>
        <w:jc w:val="right"/>
        <w:rPr>
          <w:rFonts w:ascii="宋体" w:hAnsi="宋体" w:eastAsia="宋体" w:cs="宋体"/>
          <w:sz w:val="21"/>
          <w:szCs w:val="21"/>
        </w:rPr>
      </w:pPr>
      <w:r>
        <w:rPr>
          <w:rFonts w:ascii="宋体" w:hAnsi="宋体" w:eastAsia="宋体" w:cs="宋体"/>
          <w:spacing w:val="11"/>
          <w:sz w:val="21"/>
          <w:szCs w:val="21"/>
        </w:rPr>
        <w:t>1)8.2</w:t>
      </w:r>
      <w:r>
        <w:rPr>
          <w:rFonts w:ascii="宋体" w:hAnsi="宋体" w:eastAsia="宋体" w:cs="宋体"/>
          <w:spacing w:val="2"/>
          <w:sz w:val="21"/>
          <w:szCs w:val="21"/>
        </w:rPr>
        <w:t xml:space="preserve">   </w:t>
      </w:r>
      <w:r>
        <w:rPr>
          <w:rFonts w:ascii="宋体" w:hAnsi="宋体" w:eastAsia="宋体" w:cs="宋体"/>
          <w:sz w:val="21"/>
          <w:szCs w:val="21"/>
        </w:rPr>
        <w:t>mm</w:t>
      </w:r>
      <w:r>
        <w:rPr>
          <w:rFonts w:ascii="宋体" w:hAnsi="宋体" w:eastAsia="宋体" w:cs="宋体"/>
          <w:spacing w:val="-55"/>
          <w:sz w:val="21"/>
          <w:szCs w:val="21"/>
        </w:rPr>
        <w:t xml:space="preserve"> </w:t>
      </w:r>
      <w:r>
        <w:rPr>
          <w:rFonts w:ascii="宋体" w:hAnsi="宋体" w:eastAsia="宋体" w:cs="宋体"/>
          <w:spacing w:val="11"/>
          <w:sz w:val="21"/>
          <w:szCs w:val="21"/>
        </w:rPr>
        <w:t>烟丝导轨的调整：如图1-1-43所示，8</w:t>
      </w:r>
      <w:r>
        <w:rPr>
          <w:rFonts w:ascii="宋体" w:hAnsi="宋体" w:eastAsia="宋体" w:cs="宋体"/>
          <w:spacing w:val="10"/>
          <w:sz w:val="21"/>
          <w:szCs w:val="21"/>
        </w:rPr>
        <w:t>.2</w:t>
      </w:r>
      <w:r>
        <w:rPr>
          <w:rFonts w:ascii="宋体" w:hAnsi="宋体" w:eastAsia="宋体" w:cs="宋体"/>
          <w:sz w:val="21"/>
          <w:szCs w:val="21"/>
        </w:rPr>
        <w:t>mm</w:t>
      </w:r>
      <w:r>
        <w:rPr>
          <w:rFonts w:ascii="宋体" w:hAnsi="宋体" w:eastAsia="宋体" w:cs="宋体"/>
          <w:spacing w:val="88"/>
          <w:sz w:val="21"/>
          <w:szCs w:val="21"/>
        </w:rPr>
        <w:t xml:space="preserve"> </w:t>
      </w:r>
      <w:r>
        <w:rPr>
          <w:rFonts w:ascii="宋体" w:hAnsi="宋体" w:eastAsia="宋体" w:cs="宋体"/>
          <w:spacing w:val="10"/>
          <w:sz w:val="21"/>
          <w:szCs w:val="21"/>
        </w:rPr>
        <w:t>烟丝导轨由3段组成：</w:t>
      </w:r>
    </w:p>
    <w:p w14:paraId="3E1DF635">
      <w:pPr>
        <w:spacing w:line="220" w:lineRule="auto"/>
        <w:rPr>
          <w:rFonts w:ascii="宋体" w:hAnsi="宋体" w:eastAsia="宋体" w:cs="宋体"/>
          <w:sz w:val="21"/>
          <w:szCs w:val="21"/>
        </w:rPr>
        <w:sectPr>
          <w:headerReference r:id="rId35" w:type="default"/>
          <w:footerReference r:id="rId36" w:type="default"/>
          <w:pgSz w:w="10270" w:h="14670"/>
          <w:pgMar w:top="993" w:right="1029" w:bottom="1113" w:left="1169" w:header="416" w:footer="806" w:gutter="0"/>
          <w:cols w:space="720" w:num="1"/>
        </w:sectPr>
      </w:pPr>
    </w:p>
    <w:p w14:paraId="4678B9A9">
      <w:pPr>
        <w:pStyle w:val="2"/>
        <w:spacing w:line="260" w:lineRule="auto"/>
      </w:pPr>
    </w:p>
    <w:p w14:paraId="2442A695">
      <w:pPr>
        <w:pStyle w:val="2"/>
        <w:tabs>
          <w:tab w:val="left" w:pos="3820"/>
        </w:tabs>
        <w:spacing w:before="65" w:line="219" w:lineRule="auto"/>
        <w:rPr>
          <w:rFonts w:ascii="Times New Roman" w:hAnsi="Times New Roman" w:eastAsia="Times New Roman" w:cs="Times New Roman"/>
          <w:sz w:val="20"/>
          <w:szCs w:val="20"/>
        </w:rPr>
      </w:pPr>
      <w:r>
        <w:drawing>
          <wp:anchor distT="0" distB="0" distL="0" distR="0" simplePos="0" relativeHeight="251743232" behindDoc="0" locked="0" layoutInCell="1" allowOverlap="1">
            <wp:simplePos x="0" y="0"/>
            <wp:positionH relativeFrom="column">
              <wp:posOffset>4444365</wp:posOffset>
            </wp:positionH>
            <wp:positionV relativeFrom="paragraph">
              <wp:posOffset>-7620</wp:posOffset>
            </wp:positionV>
            <wp:extent cx="641350" cy="209550"/>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263"/>
                    <a:stretch>
                      <a:fillRect/>
                    </a:stretch>
                  </pic:blipFill>
                  <pic:spPr>
                    <a:xfrm>
                      <a:off x="0" y="0"/>
                      <a:ext cx="641346" cy="209540"/>
                    </a:xfrm>
                    <a:prstGeom prst="rect">
                      <a:avLst/>
                    </a:prstGeom>
                  </pic:spPr>
                </pic:pic>
              </a:graphicData>
            </a:graphic>
          </wp:anchor>
        </w:drawing>
      </w:r>
      <w:r>
        <w:rPr>
          <w:position w:val="-1"/>
          <w:sz w:val="20"/>
          <w:szCs w:val="20"/>
          <w:u w:val="single" w:color="auto"/>
        </w:rPr>
        <w:tab/>
      </w:r>
      <w:r>
        <w:rPr>
          <w:spacing w:val="41"/>
          <w:w w:val="101"/>
          <w:position w:val="-1"/>
          <w:sz w:val="20"/>
          <w:szCs w:val="20"/>
        </w:rPr>
        <w:t xml:space="preserve"> </w:t>
      </w:r>
      <w:r>
        <w:rPr>
          <w:spacing w:val="-21"/>
          <w:w w:val="98"/>
          <w:position w:val="-1"/>
          <w:sz w:val="20"/>
          <w:szCs w:val="20"/>
        </w:rPr>
        <w:t>.e</w:t>
      </w:r>
      <w:r>
        <w:rPr>
          <w:spacing w:val="3"/>
          <w:position w:val="-1"/>
          <w:sz w:val="20"/>
          <w:szCs w:val="20"/>
        </w:rPr>
        <w:t xml:space="preserve">                </w:t>
      </w:r>
      <w:r>
        <w:rPr>
          <w:rFonts w:hint="eastAsia" w:ascii="宋体" w:hAnsi="宋体" w:eastAsia="宋体" w:cs="宋体"/>
          <w:spacing w:val="-21"/>
          <w:w w:val="98"/>
          <w:sz w:val="20"/>
          <w:szCs w:val="20"/>
          <w:lang w:eastAsia="zh-CN"/>
        </w:rPr>
        <w:t>1</w:t>
      </w:r>
      <w:r>
        <w:rPr>
          <w:rFonts w:ascii="Times New Roman" w:hAnsi="Times New Roman" w:eastAsia="Times New Roman" w:cs="Times New Roman"/>
          <w:spacing w:val="-21"/>
          <w:w w:val="98"/>
          <w:sz w:val="20"/>
          <w:szCs w:val="20"/>
        </w:rPr>
        <w:t>C</w:t>
      </w:r>
    </w:p>
    <w:p w14:paraId="1F3BA609">
      <w:pPr>
        <w:pStyle w:val="2"/>
        <w:spacing w:line="303" w:lineRule="auto"/>
      </w:pPr>
    </w:p>
    <w:p w14:paraId="42BED67F">
      <w:pPr>
        <w:spacing w:line="2010" w:lineRule="exact"/>
        <w:ind w:firstLine="1930"/>
      </w:pPr>
      <w:r>
        <w:rPr>
          <w:position w:val="-40"/>
        </w:rPr>
        <w:drawing>
          <wp:inline distT="0" distB="0" distL="0" distR="0">
            <wp:extent cx="2704465" cy="1275715"/>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264"/>
                    <a:stretch>
                      <a:fillRect/>
                    </a:stretch>
                  </pic:blipFill>
                  <pic:spPr>
                    <a:xfrm>
                      <a:off x="0" y="0"/>
                      <a:ext cx="2705069" cy="1276302"/>
                    </a:xfrm>
                    <a:prstGeom prst="rect">
                      <a:avLst/>
                    </a:prstGeom>
                  </pic:spPr>
                </pic:pic>
              </a:graphicData>
            </a:graphic>
          </wp:inline>
        </w:drawing>
      </w:r>
    </w:p>
    <w:p w14:paraId="102A1E5F">
      <w:pPr>
        <w:spacing w:before="138" w:line="222" w:lineRule="auto"/>
        <w:ind w:left="2769"/>
        <w:rPr>
          <w:rFonts w:ascii="黑体" w:hAnsi="黑体" w:eastAsia="黑体" w:cs="黑体"/>
          <w:sz w:val="20"/>
          <w:szCs w:val="20"/>
        </w:rPr>
      </w:pPr>
      <w:r>
        <w:rPr>
          <w:rFonts w:ascii="黑体" w:hAnsi="黑体" w:eastAsia="黑体" w:cs="黑体"/>
          <w:spacing w:val="-4"/>
          <w:sz w:val="20"/>
          <w:szCs w:val="20"/>
        </w:rPr>
        <w:t>图1-</w:t>
      </w:r>
      <w:r>
        <w:rPr>
          <w:rFonts w:ascii="黑体" w:hAnsi="黑体" w:eastAsia="黑体" w:cs="黑体"/>
          <w:spacing w:val="-46"/>
          <w:sz w:val="20"/>
          <w:szCs w:val="20"/>
        </w:rPr>
        <w:t xml:space="preserve"> </w:t>
      </w:r>
      <w:r>
        <w:rPr>
          <w:rFonts w:ascii="黑体" w:hAnsi="黑体" w:eastAsia="黑体" w:cs="黑体"/>
          <w:spacing w:val="-4"/>
          <w:sz w:val="20"/>
          <w:szCs w:val="20"/>
        </w:rPr>
        <w:t>1-43</w:t>
      </w:r>
      <w:r>
        <w:rPr>
          <w:rFonts w:ascii="黑体" w:hAnsi="黑体" w:eastAsia="黑体" w:cs="黑体"/>
          <w:spacing w:val="90"/>
          <w:sz w:val="20"/>
          <w:szCs w:val="20"/>
        </w:rPr>
        <w:t xml:space="preserve"> </w:t>
      </w:r>
      <w:r>
        <w:rPr>
          <w:rFonts w:ascii="黑体" w:hAnsi="黑体" w:eastAsia="黑体" w:cs="黑体"/>
          <w:spacing w:val="-4"/>
          <w:sz w:val="20"/>
          <w:szCs w:val="20"/>
        </w:rPr>
        <w:t>8.2</w:t>
      </w:r>
      <w:r>
        <w:rPr>
          <w:rFonts w:ascii="黑体" w:hAnsi="黑体" w:eastAsia="黑体" w:cs="黑体"/>
          <w:spacing w:val="-24"/>
          <w:sz w:val="20"/>
          <w:szCs w:val="20"/>
        </w:rPr>
        <w:t xml:space="preserve"> </w:t>
      </w:r>
      <w:r>
        <w:rPr>
          <w:rFonts w:ascii="Times New Roman" w:hAnsi="Times New Roman" w:eastAsia="Times New Roman" w:cs="Times New Roman"/>
          <w:spacing w:val="-4"/>
          <w:sz w:val="20"/>
          <w:szCs w:val="20"/>
        </w:rPr>
        <w:t xml:space="preserve">mm </w:t>
      </w:r>
      <w:r>
        <w:rPr>
          <w:rFonts w:ascii="黑体" w:hAnsi="黑体" w:eastAsia="黑体" w:cs="黑体"/>
          <w:spacing w:val="-4"/>
          <w:sz w:val="20"/>
          <w:szCs w:val="20"/>
        </w:rPr>
        <w:t>烟丝导轨</w:t>
      </w:r>
    </w:p>
    <w:p w14:paraId="39FE09DC">
      <w:pPr>
        <w:spacing w:before="98" w:line="219" w:lineRule="auto"/>
        <w:ind w:left="2699"/>
        <w:rPr>
          <w:rFonts w:ascii="宋体" w:hAnsi="宋体" w:eastAsia="宋体" w:cs="宋体"/>
          <w:sz w:val="20"/>
          <w:szCs w:val="20"/>
        </w:rPr>
      </w:pPr>
      <w:r>
        <w:rPr>
          <w:rFonts w:ascii="宋体" w:hAnsi="宋体" w:eastAsia="宋体" w:cs="宋体"/>
          <w:spacing w:val="-8"/>
          <w:sz w:val="20"/>
          <w:szCs w:val="20"/>
        </w:rPr>
        <w:t>1.翼板  2.劈刀盘导轨  3.导轨</w:t>
      </w:r>
    </w:p>
    <w:p w14:paraId="0AE3EA06">
      <w:pPr>
        <w:spacing w:before="250" w:line="313" w:lineRule="auto"/>
        <w:ind w:left="29" w:right="54" w:firstLine="420"/>
        <w:rPr>
          <w:rFonts w:ascii="宋体" w:hAnsi="宋体" w:eastAsia="宋体" w:cs="宋体"/>
          <w:sz w:val="20"/>
          <w:szCs w:val="20"/>
        </w:rPr>
      </w:pPr>
      <w:r>
        <w:rPr>
          <w:rFonts w:ascii="Times New Roman" w:hAnsi="Times New Roman" w:eastAsia="Times New Roman" w:cs="Times New Roman"/>
          <w:spacing w:val="4"/>
          <w:sz w:val="20"/>
          <w:szCs w:val="20"/>
        </w:rPr>
        <w:t xml:space="preserve">a.A   </w:t>
      </w:r>
      <w:r>
        <w:rPr>
          <w:rFonts w:ascii="宋体" w:hAnsi="宋体" w:eastAsia="宋体" w:cs="宋体"/>
          <w:spacing w:val="4"/>
          <w:sz w:val="20"/>
          <w:szCs w:val="20"/>
        </w:rPr>
        <w:t>段为导轨3,其宽度</w:t>
      </w:r>
      <w:r>
        <w:rPr>
          <w:rFonts w:ascii="Times New Roman" w:hAnsi="Times New Roman" w:eastAsia="Times New Roman" w:cs="Times New Roman"/>
          <w:spacing w:val="4"/>
          <w:sz w:val="20"/>
          <w:szCs w:val="20"/>
        </w:rPr>
        <w:t xml:space="preserve">d=8.2     </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pacing w:val="-28"/>
          <w:sz w:val="20"/>
          <w:szCs w:val="20"/>
        </w:rPr>
        <w:t xml:space="preserve"> </w:t>
      </w:r>
      <w:r>
        <w:rPr>
          <w:rFonts w:ascii="宋体" w:hAnsi="宋体" w:eastAsia="宋体" w:cs="宋体"/>
          <w:spacing w:val="3"/>
          <w:sz w:val="20"/>
          <w:szCs w:val="20"/>
        </w:rPr>
        <w:t>、</w:t>
      </w:r>
      <w:r>
        <w:rPr>
          <w:rFonts w:ascii="Times New Roman" w:hAnsi="Times New Roman" w:eastAsia="Times New Roman" w:cs="Times New Roman"/>
          <w:spacing w:val="3"/>
          <w:sz w:val="20"/>
          <w:szCs w:val="20"/>
        </w:rPr>
        <w:t xml:space="preserve">e=8.1        </w:t>
      </w:r>
      <w:r>
        <w:rPr>
          <w:rFonts w:ascii="Times New Roman" w:hAnsi="Times New Roman" w:eastAsia="Times New Roman" w:cs="Times New Roman"/>
          <w:sz w:val="20"/>
          <w:szCs w:val="20"/>
        </w:rPr>
        <w:t>mm</w:t>
      </w:r>
      <w:r>
        <w:rPr>
          <w:rFonts w:ascii="Times New Roman" w:hAnsi="Times New Roman" w:eastAsia="Times New Roman" w:cs="Times New Roman"/>
          <w:spacing w:val="-29"/>
          <w:sz w:val="20"/>
          <w:szCs w:val="20"/>
        </w:rPr>
        <w:t xml:space="preserve"> </w:t>
      </w:r>
      <w:r>
        <w:rPr>
          <w:rFonts w:ascii="宋体" w:hAnsi="宋体" w:eastAsia="宋体" w:cs="宋体"/>
          <w:spacing w:val="3"/>
          <w:sz w:val="20"/>
          <w:szCs w:val="20"/>
        </w:rPr>
        <w:t>、</w:t>
      </w:r>
      <w:r>
        <w:rPr>
          <w:rFonts w:ascii="Times New Roman" w:hAnsi="Times New Roman" w:eastAsia="Times New Roman" w:cs="Times New Roman"/>
          <w:spacing w:val="3"/>
          <w:sz w:val="20"/>
          <w:szCs w:val="20"/>
        </w:rPr>
        <w:t xml:space="preserve">f=8.0       </w:t>
      </w:r>
      <w:r>
        <w:rPr>
          <w:rFonts w:ascii="Times New Roman" w:hAnsi="Times New Roman" w:eastAsia="Times New Roman" w:cs="Times New Roman"/>
          <w:sz w:val="20"/>
          <w:szCs w:val="20"/>
        </w:rPr>
        <w:t>mm</w:t>
      </w:r>
      <w:r>
        <w:rPr>
          <w:rFonts w:ascii="Times New Roman" w:hAnsi="Times New Roman" w:eastAsia="Times New Roman" w:cs="Times New Roman"/>
          <w:spacing w:val="-28"/>
          <w:sz w:val="20"/>
          <w:szCs w:val="20"/>
        </w:rPr>
        <w:t xml:space="preserve"> </w:t>
      </w:r>
      <w:r>
        <w:rPr>
          <w:rFonts w:ascii="宋体" w:hAnsi="宋体" w:eastAsia="宋体" w:cs="宋体"/>
          <w:spacing w:val="3"/>
          <w:sz w:val="20"/>
          <w:szCs w:val="20"/>
        </w:rPr>
        <w:t>、</w:t>
      </w:r>
      <w:r>
        <w:rPr>
          <w:rFonts w:ascii="Times New Roman" w:hAnsi="Times New Roman" w:eastAsia="Times New Roman" w:cs="Times New Roman"/>
          <w:spacing w:val="3"/>
          <w:sz w:val="20"/>
          <w:szCs w:val="20"/>
        </w:rPr>
        <w:t xml:space="preserve">g=7.8       </w:t>
      </w:r>
      <w:r>
        <w:rPr>
          <w:rFonts w:ascii="Times New Roman" w:hAnsi="Times New Roman" w:eastAsia="Times New Roman" w:cs="Times New Roman"/>
          <w:sz w:val="20"/>
          <w:szCs w:val="20"/>
        </w:rPr>
        <w:t>mm</w:t>
      </w:r>
      <w:r>
        <w:rPr>
          <w:rFonts w:ascii="宋体" w:hAnsi="宋体" w:eastAsia="宋体" w:cs="宋体"/>
          <w:spacing w:val="3"/>
          <w:sz w:val="20"/>
          <w:szCs w:val="20"/>
        </w:rPr>
        <w:t>、</w:t>
      </w:r>
      <w:r>
        <w:rPr>
          <w:rFonts w:ascii="宋体" w:hAnsi="宋体" w:eastAsia="宋体" w:cs="宋体"/>
          <w:sz w:val="20"/>
          <w:szCs w:val="20"/>
        </w:rPr>
        <w:t xml:space="preserve"> </w:t>
      </w:r>
      <w:r>
        <w:rPr>
          <w:rFonts w:ascii="Times New Roman" w:hAnsi="Times New Roman" w:eastAsia="Times New Roman" w:cs="Times New Roman"/>
          <w:spacing w:val="9"/>
          <w:sz w:val="20"/>
          <w:szCs w:val="20"/>
        </w:rPr>
        <w:t>h=7.8</w:t>
      </w:r>
      <w:r>
        <w:rPr>
          <w:rFonts w:ascii="Times New Roman" w:hAnsi="Times New Roman" w:eastAsia="Times New Roman" w:cs="Times New Roman"/>
          <w:sz w:val="20"/>
          <w:szCs w:val="20"/>
        </w:rPr>
        <w:t>mm</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分四等份进行调定，烟丝道宽度从右至左</w:t>
      </w:r>
      <w:r>
        <w:rPr>
          <w:rFonts w:ascii="宋体" w:hAnsi="宋体" w:eastAsia="宋体" w:cs="宋体"/>
          <w:spacing w:val="8"/>
          <w:sz w:val="20"/>
          <w:szCs w:val="20"/>
        </w:rPr>
        <w:t>增大了0.6</w:t>
      </w:r>
      <w:r>
        <w:rPr>
          <w:rFonts w:ascii="Times New Roman" w:hAnsi="Times New Roman" w:eastAsia="Times New Roman" w:cs="Times New Roman"/>
          <w:sz w:val="20"/>
          <w:szCs w:val="20"/>
        </w:rPr>
        <w:t>mm</w:t>
      </w:r>
      <w:r>
        <w:rPr>
          <w:rFonts w:ascii="宋体" w:hAnsi="宋体" w:eastAsia="宋体" w:cs="宋体"/>
          <w:spacing w:val="8"/>
          <w:sz w:val="20"/>
          <w:szCs w:val="20"/>
        </w:rPr>
        <w:t>。</w:t>
      </w:r>
    </w:p>
    <w:p w14:paraId="580A95F2">
      <w:pPr>
        <w:spacing w:before="22" w:line="212" w:lineRule="auto"/>
        <w:ind w:left="459"/>
        <w:rPr>
          <w:rFonts w:ascii="宋体" w:hAnsi="宋体" w:eastAsia="宋体" w:cs="宋体"/>
          <w:sz w:val="20"/>
          <w:szCs w:val="20"/>
        </w:rPr>
      </w:pPr>
      <w:r>
        <w:rPr>
          <w:rFonts w:ascii="Times New Roman" w:hAnsi="Times New Roman" w:eastAsia="Times New Roman" w:cs="Times New Roman"/>
          <w:spacing w:val="8"/>
          <w:sz w:val="20"/>
          <w:szCs w:val="20"/>
        </w:rPr>
        <w:t>b.B</w:t>
      </w:r>
      <w:r>
        <w:rPr>
          <w:rFonts w:ascii="Times New Roman" w:hAnsi="Times New Roman" w:eastAsia="Times New Roman" w:cs="Times New Roman"/>
          <w:spacing w:val="27"/>
          <w:w w:val="101"/>
          <w:sz w:val="20"/>
          <w:szCs w:val="20"/>
        </w:rPr>
        <w:t xml:space="preserve">  </w:t>
      </w:r>
      <w:r>
        <w:rPr>
          <w:rFonts w:ascii="宋体" w:hAnsi="宋体" w:eastAsia="宋体" w:cs="宋体"/>
          <w:spacing w:val="8"/>
          <w:sz w:val="20"/>
          <w:szCs w:val="20"/>
        </w:rPr>
        <w:t>段为劈刀盘导轨2,其宽度</w:t>
      </w:r>
      <w:r>
        <w:rPr>
          <w:rFonts w:ascii="Times New Roman" w:hAnsi="Times New Roman" w:eastAsia="Times New Roman" w:cs="Times New Roman"/>
          <w:spacing w:val="8"/>
          <w:sz w:val="20"/>
          <w:szCs w:val="20"/>
        </w:rPr>
        <w:t xml:space="preserve">b=8.4               </w:t>
      </w:r>
      <w:r>
        <w:rPr>
          <w:rFonts w:ascii="Times New Roman" w:hAnsi="Times New Roman" w:eastAsia="Times New Roman" w:cs="Times New Roman"/>
          <w:sz w:val="20"/>
          <w:szCs w:val="20"/>
        </w:rPr>
        <w:t>mm</w:t>
      </w:r>
      <w:r>
        <w:rPr>
          <w:rFonts w:ascii="Times New Roman" w:hAnsi="Times New Roman" w:eastAsia="Times New Roman" w:cs="Times New Roman"/>
          <w:spacing w:val="8"/>
          <w:sz w:val="20"/>
          <w:szCs w:val="20"/>
        </w:rPr>
        <w:t>,c=8.3</w:t>
      </w:r>
      <w:r>
        <w:rPr>
          <w:rFonts w:ascii="Times New Roman" w:hAnsi="Times New Roman" w:eastAsia="Times New Roman" w:cs="Times New Roman"/>
          <w:sz w:val="20"/>
          <w:szCs w:val="20"/>
        </w:rPr>
        <w:t>mm</w:t>
      </w:r>
      <w:r>
        <w:rPr>
          <w:rFonts w:ascii="Times New Roman" w:hAnsi="Times New Roman" w:eastAsia="Times New Roman" w:cs="Times New Roman"/>
          <w:spacing w:val="8"/>
          <w:sz w:val="20"/>
          <w:szCs w:val="20"/>
        </w:rPr>
        <w:t>,</w:t>
      </w:r>
      <w:r>
        <w:rPr>
          <w:rFonts w:ascii="Times New Roman" w:hAnsi="Times New Roman" w:eastAsia="Times New Roman" w:cs="Times New Roman"/>
          <w:spacing w:val="40"/>
          <w:sz w:val="20"/>
          <w:szCs w:val="20"/>
        </w:rPr>
        <w:t xml:space="preserve"> </w:t>
      </w:r>
      <w:r>
        <w:rPr>
          <w:rFonts w:ascii="宋体" w:hAnsi="宋体" w:eastAsia="宋体" w:cs="宋体"/>
          <w:spacing w:val="8"/>
          <w:sz w:val="20"/>
          <w:szCs w:val="20"/>
        </w:rPr>
        <w:t>由于平整器劈刀盘与烟</w:t>
      </w:r>
    </w:p>
    <w:p w14:paraId="4FD53655">
      <w:pPr>
        <w:spacing w:before="134" w:line="219" w:lineRule="auto"/>
        <w:ind w:left="49"/>
        <w:rPr>
          <w:rFonts w:ascii="宋体" w:hAnsi="宋体" w:eastAsia="宋体" w:cs="宋体"/>
          <w:sz w:val="20"/>
          <w:szCs w:val="20"/>
        </w:rPr>
      </w:pPr>
      <w:r>
        <w:rPr>
          <w:rFonts w:ascii="宋体" w:hAnsi="宋体" w:eastAsia="宋体" w:cs="宋体"/>
          <w:spacing w:val="8"/>
          <w:sz w:val="20"/>
          <w:szCs w:val="20"/>
        </w:rPr>
        <w:t>支规格有关，故劈刀盘导轨亦随烟支规格的变更而变化。</w:t>
      </w:r>
    </w:p>
    <w:p w14:paraId="4114D35C">
      <w:pPr>
        <w:spacing w:before="129" w:line="216" w:lineRule="auto"/>
        <w:ind w:left="499"/>
        <w:rPr>
          <w:rFonts w:ascii="宋体" w:hAnsi="宋体" w:eastAsia="宋体" w:cs="宋体"/>
          <w:sz w:val="20"/>
          <w:szCs w:val="20"/>
        </w:rPr>
      </w:pPr>
      <w:r>
        <w:rPr>
          <w:rFonts w:ascii="Times New Roman" w:hAnsi="Times New Roman" w:eastAsia="Times New Roman" w:cs="Times New Roman"/>
          <w:spacing w:val="7"/>
          <w:sz w:val="20"/>
          <w:szCs w:val="20"/>
        </w:rPr>
        <w:t xml:space="preserve">c.C  </w:t>
      </w:r>
      <w:r>
        <w:rPr>
          <w:rFonts w:ascii="宋体" w:hAnsi="宋体" w:eastAsia="宋体" w:cs="宋体"/>
          <w:spacing w:val="7"/>
          <w:sz w:val="20"/>
          <w:szCs w:val="20"/>
        </w:rPr>
        <w:t>段为翼板1,其宽度是不可调的，</w:t>
      </w:r>
      <w:r>
        <w:rPr>
          <w:rFonts w:ascii="宋体" w:hAnsi="宋体" w:eastAsia="宋体" w:cs="宋体"/>
          <w:spacing w:val="-15"/>
          <w:sz w:val="20"/>
          <w:szCs w:val="20"/>
        </w:rPr>
        <w:t xml:space="preserve"> </w:t>
      </w:r>
      <w:r>
        <w:rPr>
          <w:rFonts w:ascii="Times New Roman" w:hAnsi="Times New Roman" w:eastAsia="Times New Roman" w:cs="Times New Roman"/>
          <w:spacing w:val="7"/>
          <w:sz w:val="20"/>
          <w:szCs w:val="20"/>
        </w:rPr>
        <w:t xml:space="preserve">a=8.4      </w:t>
      </w:r>
      <w:r>
        <w:rPr>
          <w:rFonts w:ascii="Times New Roman" w:hAnsi="Times New Roman" w:eastAsia="Times New Roman" w:cs="Times New Roman"/>
          <w:sz w:val="20"/>
          <w:szCs w:val="20"/>
        </w:rPr>
        <w:t>mm</w:t>
      </w:r>
      <w:r>
        <w:rPr>
          <w:rFonts w:ascii="宋体" w:hAnsi="宋体" w:eastAsia="宋体" w:cs="宋体"/>
          <w:spacing w:val="7"/>
          <w:sz w:val="20"/>
          <w:szCs w:val="20"/>
        </w:rPr>
        <w:t>。</w:t>
      </w:r>
    </w:p>
    <w:p w14:paraId="3C7C856F">
      <w:pPr>
        <w:spacing w:before="68" w:line="348" w:lineRule="auto"/>
        <w:ind w:left="59" w:right="64" w:firstLine="420"/>
        <w:jc w:val="both"/>
        <w:rPr>
          <w:rFonts w:ascii="宋体" w:hAnsi="宋体" w:eastAsia="宋体" w:cs="宋体"/>
          <w:sz w:val="20"/>
          <w:szCs w:val="20"/>
        </w:rPr>
      </w:pPr>
      <w:r>
        <w:rPr>
          <w:rFonts w:ascii="Times New Roman" w:hAnsi="Times New Roman" w:eastAsia="Times New Roman" w:cs="Times New Roman"/>
          <w:spacing w:val="14"/>
          <w:sz w:val="20"/>
          <w:szCs w:val="20"/>
        </w:rPr>
        <w:t xml:space="preserve">2)9.2      </w:t>
      </w:r>
      <w:r>
        <w:rPr>
          <w:rFonts w:ascii="Times New Roman" w:hAnsi="Times New Roman" w:eastAsia="Times New Roman" w:cs="Times New Roman"/>
          <w:sz w:val="20"/>
          <w:szCs w:val="20"/>
        </w:rPr>
        <w:t>mm</w:t>
      </w:r>
      <w:r>
        <w:rPr>
          <w:rFonts w:ascii="Times New Roman" w:hAnsi="Times New Roman" w:eastAsia="Times New Roman" w:cs="Times New Roman"/>
          <w:spacing w:val="-20"/>
          <w:sz w:val="20"/>
          <w:szCs w:val="20"/>
        </w:rPr>
        <w:t xml:space="preserve"> </w:t>
      </w:r>
      <w:r>
        <w:rPr>
          <w:rFonts w:ascii="宋体" w:hAnsi="宋体" w:eastAsia="宋体" w:cs="宋体"/>
          <w:spacing w:val="14"/>
          <w:sz w:val="20"/>
          <w:szCs w:val="20"/>
        </w:rPr>
        <w:t>烟丝导轨的调整：如图1</w:t>
      </w:r>
      <w:r>
        <w:rPr>
          <w:rFonts w:ascii="宋体" w:hAnsi="宋体" w:eastAsia="宋体" w:cs="宋体"/>
          <w:spacing w:val="13"/>
          <w:sz w:val="20"/>
          <w:szCs w:val="20"/>
        </w:rPr>
        <w:t xml:space="preserve">-1-44所示，9.2 </w:t>
      </w:r>
      <w:r>
        <w:rPr>
          <w:rFonts w:ascii="Times New Roman" w:hAnsi="Times New Roman" w:eastAsia="Times New Roman" w:cs="Times New Roman"/>
          <w:sz w:val="20"/>
          <w:szCs w:val="20"/>
        </w:rPr>
        <w:t>mm</w:t>
      </w:r>
      <w:r>
        <w:rPr>
          <w:rFonts w:ascii="Times New Roman" w:hAnsi="Times New Roman" w:eastAsia="Times New Roman" w:cs="Times New Roman"/>
          <w:spacing w:val="13"/>
          <w:sz w:val="20"/>
          <w:szCs w:val="20"/>
        </w:rPr>
        <w:t xml:space="preserve">  </w:t>
      </w:r>
      <w:r>
        <w:rPr>
          <w:rFonts w:ascii="宋体" w:hAnsi="宋体" w:eastAsia="宋体" w:cs="宋体"/>
          <w:spacing w:val="13"/>
          <w:sz w:val="20"/>
          <w:szCs w:val="20"/>
        </w:rPr>
        <w:t>烟丝导轨由3段组成：</w:t>
      </w:r>
      <w:r>
        <w:rPr>
          <w:rFonts w:ascii="宋体" w:hAnsi="宋体" w:eastAsia="宋体" w:cs="宋体"/>
          <w:sz w:val="20"/>
          <w:szCs w:val="20"/>
        </w:rPr>
        <w:t xml:space="preserve"> </w:t>
      </w:r>
      <w:r>
        <w:rPr>
          <w:rFonts w:ascii="宋体" w:hAnsi="宋体" w:eastAsia="宋体" w:cs="宋体"/>
          <w:spacing w:val="17"/>
          <w:sz w:val="20"/>
          <w:szCs w:val="20"/>
        </w:rPr>
        <w:t>翼板1、劈刀盘导轨2、导轨3。其特点是烟</w:t>
      </w:r>
      <w:r>
        <w:rPr>
          <w:rFonts w:ascii="宋体" w:hAnsi="宋体" w:eastAsia="宋体" w:cs="宋体"/>
          <w:spacing w:val="16"/>
          <w:sz w:val="20"/>
          <w:szCs w:val="20"/>
        </w:rPr>
        <w:t>丝道宽度不需要调整，将烟丝导轨制成锥</w:t>
      </w:r>
      <w:r>
        <w:rPr>
          <w:rFonts w:ascii="宋体" w:hAnsi="宋体" w:eastAsia="宋体" w:cs="宋体"/>
          <w:sz w:val="20"/>
          <w:szCs w:val="20"/>
        </w:rPr>
        <w:t xml:space="preserve">  </w:t>
      </w:r>
      <w:r>
        <w:rPr>
          <w:rFonts w:ascii="宋体" w:hAnsi="宋体" w:eastAsia="宋体" w:cs="宋体"/>
          <w:spacing w:val="10"/>
          <w:sz w:val="20"/>
          <w:szCs w:val="20"/>
        </w:rPr>
        <w:t>形确保其宽度从</w:t>
      </w:r>
      <w:r>
        <w:rPr>
          <w:rFonts w:ascii="Times New Roman" w:hAnsi="Times New Roman" w:eastAsia="Times New Roman" w:cs="Times New Roman"/>
          <w:spacing w:val="10"/>
          <w:sz w:val="20"/>
          <w:szCs w:val="20"/>
        </w:rPr>
        <w:t>h=7.8</w:t>
      </w:r>
      <w:r>
        <w:rPr>
          <w:rFonts w:ascii="Times New Roman" w:hAnsi="Times New Roman" w:eastAsia="Times New Roman" w:cs="Times New Roman"/>
          <w:sz w:val="20"/>
          <w:szCs w:val="20"/>
        </w:rPr>
        <w:t>mm</w:t>
      </w:r>
      <w:r>
        <w:rPr>
          <w:rFonts w:ascii="Times New Roman" w:hAnsi="Times New Roman" w:eastAsia="Times New Roman" w:cs="Times New Roman"/>
          <w:spacing w:val="10"/>
          <w:sz w:val="20"/>
          <w:szCs w:val="20"/>
        </w:rPr>
        <w:t xml:space="preserve">      </w:t>
      </w:r>
      <w:r>
        <w:rPr>
          <w:rFonts w:ascii="宋体" w:hAnsi="宋体" w:eastAsia="宋体" w:cs="宋体"/>
          <w:spacing w:val="10"/>
          <w:sz w:val="20"/>
          <w:szCs w:val="20"/>
        </w:rPr>
        <w:t>扩</w:t>
      </w:r>
      <w:r>
        <w:rPr>
          <w:rFonts w:ascii="宋体" w:hAnsi="宋体" w:eastAsia="宋体" w:cs="宋体"/>
          <w:spacing w:val="9"/>
          <w:sz w:val="20"/>
          <w:szCs w:val="20"/>
        </w:rPr>
        <w:t>宽到</w:t>
      </w:r>
      <w:r>
        <w:rPr>
          <w:rFonts w:ascii="Times New Roman" w:hAnsi="Times New Roman" w:eastAsia="Times New Roman" w:cs="Times New Roman"/>
          <w:spacing w:val="9"/>
          <w:sz w:val="20"/>
          <w:szCs w:val="20"/>
        </w:rPr>
        <w:t xml:space="preserve">a=9.5        </w:t>
      </w:r>
      <w:r>
        <w:rPr>
          <w:rFonts w:ascii="Times New Roman" w:hAnsi="Times New Roman" w:eastAsia="Times New Roman" w:cs="Times New Roman"/>
          <w:sz w:val="20"/>
          <w:szCs w:val="20"/>
        </w:rPr>
        <w:t>mm</w:t>
      </w:r>
      <w:r>
        <w:rPr>
          <w:rFonts w:ascii="Times New Roman" w:hAnsi="Times New Roman" w:eastAsia="Times New Roman" w:cs="Times New Roman"/>
          <w:spacing w:val="9"/>
          <w:sz w:val="20"/>
          <w:szCs w:val="20"/>
        </w:rPr>
        <w:t>,</w:t>
      </w:r>
      <w:r>
        <w:rPr>
          <w:rFonts w:ascii="Times New Roman" w:hAnsi="Times New Roman" w:eastAsia="Times New Roman" w:cs="Times New Roman"/>
          <w:spacing w:val="19"/>
          <w:w w:val="101"/>
          <w:sz w:val="20"/>
          <w:szCs w:val="20"/>
        </w:rPr>
        <w:t xml:space="preserve"> </w:t>
      </w:r>
      <w:r>
        <w:rPr>
          <w:rFonts w:ascii="宋体" w:hAnsi="宋体" w:eastAsia="宋体" w:cs="宋体"/>
          <w:spacing w:val="9"/>
          <w:sz w:val="20"/>
          <w:szCs w:val="20"/>
        </w:rPr>
        <w:t>同样，劈刀盘导轨2也随烟支规格的</w:t>
      </w:r>
      <w:r>
        <w:rPr>
          <w:rFonts w:ascii="宋体" w:hAnsi="宋体" w:eastAsia="宋体" w:cs="宋体"/>
          <w:sz w:val="20"/>
          <w:szCs w:val="20"/>
        </w:rPr>
        <w:t xml:space="preserve"> </w:t>
      </w:r>
      <w:r>
        <w:rPr>
          <w:rFonts w:ascii="宋体" w:hAnsi="宋体" w:eastAsia="宋体" w:cs="宋体"/>
          <w:spacing w:val="6"/>
          <w:sz w:val="20"/>
          <w:szCs w:val="20"/>
        </w:rPr>
        <w:t>变更而变化。</w:t>
      </w:r>
    </w:p>
    <w:p w14:paraId="0B12C056">
      <w:pPr>
        <w:spacing w:before="5" w:line="1760" w:lineRule="exact"/>
        <w:ind w:firstLine="409"/>
      </w:pPr>
      <w:r>
        <w:rPr>
          <w:position w:val="-35"/>
        </w:rPr>
        <w:drawing>
          <wp:inline distT="0" distB="0" distL="0" distR="0">
            <wp:extent cx="4634865" cy="1117600"/>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265"/>
                    <a:stretch>
                      <a:fillRect/>
                    </a:stretch>
                  </pic:blipFill>
                  <pic:spPr>
                    <a:xfrm>
                      <a:off x="0" y="0"/>
                      <a:ext cx="4635493" cy="1117613"/>
                    </a:xfrm>
                    <a:prstGeom prst="rect">
                      <a:avLst/>
                    </a:prstGeom>
                  </pic:spPr>
                </pic:pic>
              </a:graphicData>
            </a:graphic>
          </wp:inline>
        </w:drawing>
      </w:r>
    </w:p>
    <w:p w14:paraId="61E11D6E">
      <w:pPr>
        <w:spacing w:before="118" w:line="222" w:lineRule="auto"/>
        <w:ind w:left="2830"/>
        <w:rPr>
          <w:rFonts w:ascii="黑体" w:hAnsi="黑体" w:eastAsia="黑体" w:cs="黑体"/>
          <w:sz w:val="20"/>
          <w:szCs w:val="20"/>
        </w:rPr>
      </w:pPr>
      <w:r>
        <w:rPr>
          <w:rFonts w:ascii="黑体" w:hAnsi="黑体" w:eastAsia="黑体" w:cs="黑体"/>
          <w:spacing w:val="8"/>
          <w:sz w:val="20"/>
          <w:szCs w:val="20"/>
        </w:rPr>
        <w:t>图1-1-449.2</w:t>
      </w:r>
      <w:r>
        <w:rPr>
          <w:rFonts w:ascii="黑体" w:hAnsi="黑体" w:eastAsia="黑体" w:cs="黑体"/>
          <w:spacing w:val="65"/>
          <w:sz w:val="20"/>
          <w:szCs w:val="20"/>
        </w:rPr>
        <w:t xml:space="preserve"> </w:t>
      </w:r>
      <w:r>
        <w:rPr>
          <w:rFonts w:ascii="宋体" w:hAnsi="宋体" w:eastAsia="宋体" w:cs="宋体"/>
          <w:sz w:val="20"/>
          <w:szCs w:val="20"/>
        </w:rPr>
        <w:t>mm</w:t>
      </w:r>
      <w:r>
        <w:rPr>
          <w:rFonts w:ascii="宋体" w:hAnsi="宋体" w:eastAsia="宋体" w:cs="宋体"/>
          <w:spacing w:val="8"/>
          <w:sz w:val="20"/>
          <w:szCs w:val="20"/>
        </w:rPr>
        <w:t xml:space="preserve"> </w:t>
      </w:r>
      <w:r>
        <w:rPr>
          <w:rFonts w:ascii="黑体" w:hAnsi="黑体" w:eastAsia="黑体" w:cs="黑体"/>
          <w:spacing w:val="8"/>
          <w:sz w:val="20"/>
          <w:szCs w:val="20"/>
        </w:rPr>
        <w:t>烟丝导轨</w:t>
      </w:r>
    </w:p>
    <w:p w14:paraId="56102D89">
      <w:pPr>
        <w:spacing w:before="88" w:line="219" w:lineRule="auto"/>
        <w:ind w:left="2759"/>
        <w:rPr>
          <w:rFonts w:ascii="宋体" w:hAnsi="宋体" w:eastAsia="宋体" w:cs="宋体"/>
          <w:sz w:val="20"/>
          <w:szCs w:val="20"/>
        </w:rPr>
      </w:pPr>
      <w:r>
        <w:rPr>
          <w:rFonts w:ascii="宋体" w:hAnsi="宋体" w:eastAsia="宋体" w:cs="宋体"/>
          <w:spacing w:val="3"/>
          <w:sz w:val="20"/>
          <w:szCs w:val="20"/>
        </w:rPr>
        <w:t>1.翼板2.劈刀盘导轨  3.导轨</w:t>
      </w:r>
    </w:p>
    <w:p w14:paraId="5C2487C6">
      <w:pPr>
        <w:pStyle w:val="2"/>
        <w:spacing w:line="287" w:lineRule="auto"/>
      </w:pPr>
    </w:p>
    <w:p w14:paraId="4BAC0DFE">
      <w:pPr>
        <w:spacing w:before="66" w:line="220" w:lineRule="auto"/>
        <w:ind w:left="529"/>
        <w:rPr>
          <w:rFonts w:ascii="宋体" w:hAnsi="宋体" w:eastAsia="宋体" w:cs="宋体"/>
          <w:sz w:val="20"/>
          <w:szCs w:val="20"/>
        </w:rPr>
      </w:pPr>
      <w:r>
        <w:rPr>
          <w:rFonts w:ascii="宋体" w:hAnsi="宋体" w:eastAsia="宋体" w:cs="宋体"/>
          <w:spacing w:val="5"/>
          <w:sz w:val="20"/>
          <w:szCs w:val="20"/>
        </w:rPr>
        <w:t>4.</w:t>
      </w:r>
      <w:r>
        <w:rPr>
          <w:rFonts w:ascii="宋体" w:hAnsi="宋体" w:eastAsia="宋体" w:cs="宋体"/>
          <w:spacing w:val="-21"/>
          <w:sz w:val="20"/>
          <w:szCs w:val="20"/>
        </w:rPr>
        <w:t xml:space="preserve"> </w:t>
      </w:r>
      <w:r>
        <w:rPr>
          <w:rFonts w:ascii="宋体" w:hAnsi="宋体" w:eastAsia="宋体" w:cs="宋体"/>
          <w:spacing w:val="5"/>
          <w:sz w:val="20"/>
          <w:szCs w:val="20"/>
        </w:rPr>
        <w:t>吸风室的调整</w:t>
      </w:r>
    </w:p>
    <w:p w14:paraId="1098372D">
      <w:pPr>
        <w:spacing w:before="111" w:line="219" w:lineRule="auto"/>
        <w:ind w:left="529"/>
        <w:rPr>
          <w:rFonts w:ascii="宋体" w:hAnsi="宋体" w:eastAsia="宋体" w:cs="宋体"/>
          <w:sz w:val="20"/>
          <w:szCs w:val="20"/>
        </w:rPr>
      </w:pPr>
      <w:r>
        <w:rPr>
          <w:rFonts w:ascii="宋体" w:hAnsi="宋体" w:eastAsia="宋体" w:cs="宋体"/>
          <w:spacing w:val="20"/>
          <w:sz w:val="20"/>
          <w:szCs w:val="20"/>
        </w:rPr>
        <w:t>吸风室与烟枪调整的技术要求如图1-1-45所示。</w:t>
      </w:r>
    </w:p>
    <w:p w14:paraId="1F7435CB">
      <w:pPr>
        <w:spacing w:before="112" w:line="281" w:lineRule="auto"/>
        <w:ind w:left="109" w:right="105" w:firstLine="409"/>
        <w:rPr>
          <w:rFonts w:ascii="宋体" w:hAnsi="宋体" w:eastAsia="宋体" w:cs="宋体"/>
          <w:sz w:val="20"/>
          <w:szCs w:val="20"/>
        </w:rPr>
      </w:pPr>
      <w:r>
        <w:rPr>
          <w:rFonts w:ascii="宋体" w:hAnsi="宋体" w:eastAsia="宋体" w:cs="宋体"/>
          <w:spacing w:val="17"/>
          <w:sz w:val="20"/>
          <w:szCs w:val="20"/>
        </w:rPr>
        <w:t>(1)吸丝带主动轮与烟枪入口锥的轴向位置调整烟枪入口锥边缘到吸</w:t>
      </w:r>
      <w:r>
        <w:rPr>
          <w:rFonts w:ascii="宋体" w:hAnsi="宋体" w:eastAsia="宋体" w:cs="宋体"/>
          <w:spacing w:val="16"/>
          <w:sz w:val="20"/>
          <w:szCs w:val="20"/>
        </w:rPr>
        <w:t>丝带主动轮</w:t>
      </w:r>
      <w:r>
        <w:rPr>
          <w:rFonts w:ascii="宋体" w:hAnsi="宋体" w:eastAsia="宋体" w:cs="宋体"/>
          <w:sz w:val="20"/>
          <w:szCs w:val="20"/>
        </w:rPr>
        <w:t xml:space="preserve"> </w:t>
      </w:r>
      <w:r>
        <w:rPr>
          <w:rFonts w:ascii="宋体" w:hAnsi="宋体" w:eastAsia="宋体" w:cs="宋体"/>
          <w:spacing w:val="7"/>
          <w:sz w:val="20"/>
          <w:szCs w:val="20"/>
        </w:rPr>
        <w:t xml:space="preserve">边缘的距离等于： </w:t>
      </w:r>
      <w:r>
        <w:rPr>
          <w:rFonts w:ascii="Times New Roman" w:hAnsi="Times New Roman" w:eastAsia="Times New Roman" w:cs="Times New Roman"/>
          <w:spacing w:val="7"/>
          <w:sz w:val="20"/>
          <w:szCs w:val="20"/>
        </w:rPr>
        <w:t>B=</w:t>
      </w:r>
      <w:r>
        <w:rPr>
          <w:rFonts w:ascii="Times New Roman" w:hAnsi="Times New Roman" w:eastAsia="Times New Roman" w:cs="Times New Roman"/>
          <w:spacing w:val="6"/>
          <w:sz w:val="20"/>
          <w:szCs w:val="20"/>
        </w:rPr>
        <w:t xml:space="preserve">    </w:t>
      </w:r>
      <w:r>
        <w:rPr>
          <w:rFonts w:ascii="宋体" w:hAnsi="宋体" w:eastAsia="宋体" w:cs="宋体"/>
          <w:spacing w:val="7"/>
          <w:sz w:val="20"/>
          <w:szCs w:val="20"/>
        </w:rPr>
        <w:t>(烟枪入口锥宽度值-吸丝带主动轮宽度值)/2。</w:t>
      </w:r>
    </w:p>
    <w:p w14:paraId="37C15882">
      <w:pPr>
        <w:spacing w:before="111" w:line="267" w:lineRule="auto"/>
        <w:ind w:left="99" w:right="95" w:firstLine="420"/>
        <w:rPr>
          <w:rFonts w:ascii="宋体" w:hAnsi="宋体" w:eastAsia="宋体" w:cs="宋体"/>
          <w:sz w:val="20"/>
          <w:szCs w:val="20"/>
        </w:rPr>
      </w:pPr>
      <w:r>
        <w:rPr>
          <w:rFonts w:ascii="宋体" w:hAnsi="宋体" w:eastAsia="宋体" w:cs="宋体"/>
          <w:spacing w:val="17"/>
          <w:sz w:val="20"/>
          <w:szCs w:val="20"/>
        </w:rPr>
        <w:t>(2)垂直方向调整，吸风室的高度必须调整到当装好烟枪布带和吸丝带时，能将</w:t>
      </w:r>
      <w:r>
        <w:rPr>
          <w:rFonts w:ascii="宋体" w:hAnsi="宋体" w:eastAsia="宋体" w:cs="宋体"/>
          <w:spacing w:val="6"/>
          <w:sz w:val="20"/>
          <w:szCs w:val="20"/>
        </w:rPr>
        <w:t xml:space="preserve"> </w:t>
      </w:r>
      <w:r>
        <w:rPr>
          <w:rFonts w:ascii="宋体" w:hAnsi="宋体" w:eastAsia="宋体" w:cs="宋体"/>
          <w:spacing w:val="12"/>
          <w:sz w:val="20"/>
          <w:szCs w:val="20"/>
        </w:rPr>
        <w:t>量棒插入到吸丝带主动轮与入口锥之间，量棒直径为</w:t>
      </w:r>
      <w:r>
        <w:rPr>
          <w:rFonts w:ascii="Times New Roman" w:hAnsi="Times New Roman" w:eastAsia="Times New Roman" w:cs="Times New Roman"/>
          <w:spacing w:val="12"/>
          <w:sz w:val="20"/>
          <w:szCs w:val="20"/>
        </w:rPr>
        <w:t>A=</w:t>
      </w:r>
      <w:r>
        <w:rPr>
          <w:rFonts w:ascii="Times New Roman" w:hAnsi="Times New Roman" w:eastAsia="Times New Roman" w:cs="Times New Roman"/>
          <w:spacing w:val="17"/>
          <w:w w:val="101"/>
          <w:sz w:val="20"/>
          <w:szCs w:val="20"/>
        </w:rPr>
        <w:t xml:space="preserve">  </w:t>
      </w:r>
      <w:r>
        <w:rPr>
          <w:rFonts w:ascii="宋体" w:hAnsi="宋体" w:eastAsia="宋体" w:cs="宋体"/>
          <w:spacing w:val="12"/>
          <w:sz w:val="20"/>
          <w:szCs w:val="20"/>
        </w:rPr>
        <w:t>烟支直径</w:t>
      </w:r>
      <w:r>
        <w:rPr>
          <w:rFonts w:ascii="宋体" w:hAnsi="宋体" w:eastAsia="宋体" w:cs="宋体"/>
          <w:spacing w:val="11"/>
          <w:sz w:val="20"/>
          <w:szCs w:val="20"/>
        </w:rPr>
        <w:t>-</w:t>
      </w:r>
      <w:r>
        <w:rPr>
          <w:rFonts w:ascii="宋体" w:hAnsi="宋体" w:eastAsia="宋体" w:cs="宋体"/>
          <w:spacing w:val="-36"/>
          <w:sz w:val="20"/>
          <w:szCs w:val="20"/>
        </w:rPr>
        <w:t xml:space="preserve"> </w:t>
      </w:r>
      <w:r>
        <w:rPr>
          <w:rFonts w:ascii="宋体" w:hAnsi="宋体" w:eastAsia="宋体" w:cs="宋体"/>
          <w:spacing w:val="11"/>
          <w:sz w:val="20"/>
          <w:szCs w:val="20"/>
        </w:rPr>
        <w:t xml:space="preserve">(1.0~1.2 </w:t>
      </w:r>
      <w:r>
        <w:rPr>
          <w:rFonts w:ascii="Times New Roman" w:hAnsi="Times New Roman" w:eastAsia="Times New Roman" w:cs="Times New Roman"/>
          <w:sz w:val="20"/>
          <w:szCs w:val="20"/>
        </w:rPr>
        <w:t>mm</w:t>
      </w:r>
      <w:r>
        <w:rPr>
          <w:rFonts w:ascii="Times New Roman" w:hAnsi="Times New Roman" w:eastAsia="Times New Roman" w:cs="Times New Roman"/>
          <w:spacing w:val="11"/>
          <w:sz w:val="20"/>
          <w:szCs w:val="20"/>
        </w:rPr>
        <w:t>)</w:t>
      </w:r>
      <w:r>
        <w:rPr>
          <w:rFonts w:ascii="宋体" w:hAnsi="宋体" w:eastAsia="宋体" w:cs="宋体"/>
          <w:spacing w:val="11"/>
          <w:sz w:val="20"/>
          <w:szCs w:val="20"/>
        </w:rPr>
        <w:t>。</w:t>
      </w:r>
    </w:p>
    <w:p w14:paraId="48D17E92">
      <w:pPr>
        <w:spacing w:before="175" w:line="221" w:lineRule="auto"/>
        <w:ind w:left="539"/>
        <w:rPr>
          <w:rFonts w:ascii="宋体" w:hAnsi="宋体" w:eastAsia="宋体" w:cs="宋体"/>
          <w:sz w:val="20"/>
          <w:szCs w:val="20"/>
        </w:rPr>
      </w:pPr>
      <w:r>
        <w:rPr>
          <w:rFonts w:ascii="宋体" w:hAnsi="宋体" w:eastAsia="宋体" w:cs="宋体"/>
          <w:spacing w:val="6"/>
          <w:sz w:val="20"/>
          <w:szCs w:val="20"/>
        </w:rPr>
        <w:t>5.</w:t>
      </w:r>
      <w:r>
        <w:rPr>
          <w:rFonts w:ascii="宋体" w:hAnsi="宋体" w:eastAsia="宋体" w:cs="宋体"/>
          <w:spacing w:val="-29"/>
          <w:sz w:val="20"/>
          <w:szCs w:val="20"/>
        </w:rPr>
        <w:t xml:space="preserve"> </w:t>
      </w:r>
      <w:r>
        <w:rPr>
          <w:rFonts w:ascii="宋体" w:hAnsi="宋体" w:eastAsia="宋体" w:cs="宋体"/>
          <w:spacing w:val="6"/>
          <w:sz w:val="20"/>
          <w:szCs w:val="20"/>
        </w:rPr>
        <w:t>平整器的调整</w:t>
      </w:r>
    </w:p>
    <w:p w14:paraId="6001936A">
      <w:pPr>
        <w:spacing w:before="118" w:line="219" w:lineRule="auto"/>
        <w:ind w:left="539"/>
        <w:rPr>
          <w:rFonts w:ascii="宋体" w:hAnsi="宋体" w:eastAsia="宋体" w:cs="宋体"/>
          <w:sz w:val="20"/>
          <w:szCs w:val="20"/>
        </w:rPr>
      </w:pPr>
      <w:r>
        <w:rPr>
          <w:rFonts w:ascii="宋体" w:hAnsi="宋体" w:eastAsia="宋体" w:cs="宋体"/>
          <w:spacing w:val="12"/>
          <w:sz w:val="20"/>
          <w:szCs w:val="20"/>
        </w:rPr>
        <w:t>(1)劈刀盘调整的技术要求：</w:t>
      </w:r>
    </w:p>
    <w:p w14:paraId="42ADA539">
      <w:pPr>
        <w:spacing w:before="90" w:line="311" w:lineRule="auto"/>
        <w:ind w:left="7449" w:hanging="6920"/>
        <w:rPr>
          <w:rFonts w:ascii="黑体" w:hAnsi="黑体" w:eastAsia="黑体" w:cs="黑体"/>
          <w:sz w:val="20"/>
          <w:szCs w:val="20"/>
        </w:rPr>
      </w:pPr>
      <w:r>
        <w:drawing>
          <wp:anchor distT="0" distB="0" distL="0" distR="0" simplePos="0" relativeHeight="251742208" behindDoc="0" locked="0" layoutInCell="1" allowOverlap="1">
            <wp:simplePos x="0" y="0"/>
            <wp:positionH relativeFrom="column">
              <wp:posOffset>4730115</wp:posOffset>
            </wp:positionH>
            <wp:positionV relativeFrom="paragraph">
              <wp:posOffset>364490</wp:posOffset>
            </wp:positionV>
            <wp:extent cx="368300" cy="635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266"/>
                    <a:stretch>
                      <a:fillRect/>
                    </a:stretch>
                  </pic:blipFill>
                  <pic:spPr>
                    <a:xfrm>
                      <a:off x="0" y="0"/>
                      <a:ext cx="368298" cy="6350"/>
                    </a:xfrm>
                    <a:prstGeom prst="rect">
                      <a:avLst/>
                    </a:prstGeom>
                  </pic:spPr>
                </pic:pic>
              </a:graphicData>
            </a:graphic>
          </wp:anchor>
        </w:drawing>
      </w:r>
      <w:r>
        <w:rPr>
          <w:rFonts w:ascii="宋体" w:hAnsi="宋体" w:eastAsia="宋体" w:cs="宋体"/>
          <w:spacing w:val="15"/>
          <w:sz w:val="20"/>
          <w:szCs w:val="20"/>
        </w:rPr>
        <w:t>1)后劈刀盘与刷丝轮的间隙为0.</w:t>
      </w:r>
      <w:r>
        <w:rPr>
          <w:rFonts w:ascii="宋体" w:hAnsi="宋体" w:eastAsia="宋体" w:cs="宋体"/>
          <w:spacing w:val="-55"/>
          <w:sz w:val="20"/>
          <w:szCs w:val="20"/>
        </w:rPr>
        <w:t xml:space="preserve"> </w:t>
      </w:r>
      <w:r>
        <w:rPr>
          <w:rFonts w:ascii="宋体" w:hAnsi="宋体" w:eastAsia="宋体" w:cs="宋体"/>
          <w:spacing w:val="15"/>
          <w:sz w:val="20"/>
          <w:szCs w:val="20"/>
        </w:rPr>
        <w:t>1</w:t>
      </w:r>
      <w:r>
        <w:rPr>
          <w:rFonts w:ascii="宋体" w:hAnsi="宋体" w:eastAsia="宋体" w:cs="宋体"/>
          <w:spacing w:val="-40"/>
          <w:sz w:val="20"/>
          <w:szCs w:val="20"/>
        </w:rPr>
        <w:t xml:space="preserve"> </w:t>
      </w:r>
      <w:r>
        <w:rPr>
          <w:rFonts w:ascii="宋体" w:hAnsi="宋体" w:eastAsia="宋体" w:cs="宋体"/>
          <w:sz w:val="20"/>
          <w:szCs w:val="20"/>
        </w:rPr>
        <w:t>mm</w:t>
      </w:r>
      <w:r>
        <w:rPr>
          <w:rFonts w:ascii="宋体" w:hAnsi="宋体" w:eastAsia="宋体" w:cs="宋体"/>
          <w:spacing w:val="15"/>
          <w:sz w:val="20"/>
          <w:szCs w:val="20"/>
        </w:rPr>
        <w:t>,  前劈刀盘高于后劈刀盘0.05</w:t>
      </w:r>
      <w:r>
        <w:rPr>
          <w:rFonts w:ascii="宋体" w:hAnsi="宋体" w:eastAsia="宋体" w:cs="宋体"/>
          <w:spacing w:val="-22"/>
          <w:sz w:val="20"/>
          <w:szCs w:val="20"/>
        </w:rPr>
        <w:t xml:space="preserve"> </w:t>
      </w:r>
      <w:r>
        <w:rPr>
          <w:rFonts w:ascii="宋体" w:hAnsi="宋体" w:eastAsia="宋体" w:cs="宋体"/>
          <w:sz w:val="20"/>
          <w:szCs w:val="20"/>
        </w:rPr>
        <w:t>mm</w:t>
      </w:r>
      <w:r>
        <w:rPr>
          <w:rFonts w:ascii="宋体" w:hAnsi="宋体" w:eastAsia="宋体" w:cs="宋体"/>
          <w:spacing w:val="15"/>
          <w:sz w:val="20"/>
          <w:szCs w:val="20"/>
        </w:rPr>
        <w:t>,</w:t>
      </w:r>
      <w:r>
        <w:rPr>
          <w:rFonts w:ascii="宋体" w:hAnsi="宋体" w:eastAsia="宋体" w:cs="宋体"/>
          <w:spacing w:val="26"/>
          <w:sz w:val="20"/>
          <w:szCs w:val="20"/>
        </w:rPr>
        <w:t xml:space="preserve">  </w:t>
      </w:r>
      <w:r>
        <w:rPr>
          <w:rFonts w:ascii="宋体" w:hAnsi="宋体" w:eastAsia="宋体" w:cs="宋体"/>
          <w:spacing w:val="15"/>
          <w:sz w:val="20"/>
          <w:szCs w:val="20"/>
        </w:rPr>
        <w:t>两劈</w:t>
      </w:r>
      <w:r>
        <w:rPr>
          <w:rFonts w:ascii="宋体" w:hAnsi="宋体" w:eastAsia="宋体" w:cs="宋体"/>
          <w:sz w:val="20"/>
          <w:szCs w:val="20"/>
        </w:rPr>
        <w:t xml:space="preserve">  </w:t>
      </w:r>
      <w:r>
        <w:rPr>
          <w:rFonts w:ascii="黑体" w:hAnsi="黑体" w:eastAsia="黑体" w:cs="黑体"/>
          <w:spacing w:val="-34"/>
          <w:w w:val="97"/>
          <w:position w:val="5"/>
          <w:sz w:val="20"/>
          <w:szCs w:val="20"/>
        </w:rPr>
        <w:t>图</w:t>
      </w:r>
      <w:r>
        <w:rPr>
          <w:rFonts w:ascii="宋体" w:hAnsi="宋体" w:eastAsia="宋体" w:cs="宋体"/>
          <w:spacing w:val="-11"/>
          <w:sz w:val="20"/>
          <w:szCs w:val="20"/>
          <w:u w:val="single" w:color="auto"/>
        </w:rPr>
        <w:t xml:space="preserve"> </w:t>
      </w:r>
      <w:r>
        <w:rPr>
          <w:rFonts w:ascii="宋体" w:hAnsi="宋体" w:eastAsia="宋体" w:cs="宋体"/>
          <w:spacing w:val="-33"/>
          <w:w w:val="97"/>
          <w:sz w:val="20"/>
          <w:szCs w:val="20"/>
          <w:u w:val="single" w:color="auto"/>
        </w:rPr>
        <w:t>33</w:t>
      </w:r>
      <w:r>
        <w:rPr>
          <w:rFonts w:ascii="宋体" w:hAnsi="宋体" w:eastAsia="宋体" w:cs="宋体"/>
          <w:spacing w:val="32"/>
          <w:sz w:val="20"/>
          <w:szCs w:val="20"/>
          <w:u w:val="single" w:color="auto"/>
        </w:rPr>
        <w:t xml:space="preserve"> </w:t>
      </w:r>
      <w:r>
        <w:rPr>
          <w:rFonts w:ascii="黑体" w:hAnsi="黑体" w:eastAsia="黑体" w:cs="黑体"/>
          <w:spacing w:val="-20"/>
          <w:w w:val="97"/>
          <w:position w:val="-5"/>
          <w:sz w:val="20"/>
          <w:szCs w:val="20"/>
          <w:u w:val="single" w:color="auto"/>
        </w:rPr>
        <w:t>国</w:t>
      </w:r>
    </w:p>
    <w:p w14:paraId="566EE22A">
      <w:pPr>
        <w:spacing w:line="311" w:lineRule="auto"/>
        <w:rPr>
          <w:rFonts w:ascii="黑体" w:hAnsi="黑体" w:eastAsia="黑体" w:cs="黑体"/>
          <w:sz w:val="20"/>
          <w:szCs w:val="20"/>
        </w:rPr>
        <w:sectPr>
          <w:headerReference r:id="rId37" w:type="default"/>
          <w:footerReference r:id="rId38" w:type="default"/>
          <w:pgSz w:w="10260" w:h="14640"/>
          <w:pgMar w:top="400" w:right="1145" w:bottom="400" w:left="980" w:header="0" w:footer="0" w:gutter="0"/>
          <w:cols w:space="720" w:num="1"/>
        </w:sectPr>
      </w:pPr>
    </w:p>
    <w:p w14:paraId="3896D318">
      <w:pPr>
        <w:spacing w:line="48" w:lineRule="exact"/>
      </w:pPr>
    </w:p>
    <w:p w14:paraId="2F55991B">
      <w:pPr>
        <w:spacing w:line="48" w:lineRule="exact"/>
        <w:sectPr>
          <w:footerReference r:id="rId39" w:type="default"/>
          <w:pgSz w:w="10270" w:h="14640"/>
          <w:pgMar w:top="400" w:right="1009" w:bottom="958" w:left="1139" w:header="0" w:footer="714" w:gutter="0"/>
          <w:cols w:equalWidth="0" w:num="1">
            <w:col w:w="8121"/>
          </w:cols>
        </w:sectPr>
      </w:pPr>
    </w:p>
    <w:p w14:paraId="3E6AE457">
      <w:pPr>
        <w:spacing w:before="31" w:line="540" w:lineRule="exact"/>
        <w:ind w:firstLine="349"/>
      </w:pPr>
      <w:r>
        <w:rPr>
          <w:position w:val="-10"/>
        </w:rPr>
        <w:drawing>
          <wp:inline distT="0" distB="0" distL="0" distR="0">
            <wp:extent cx="342265" cy="342265"/>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267"/>
                    <a:stretch>
                      <a:fillRect/>
                    </a:stretch>
                  </pic:blipFill>
                  <pic:spPr>
                    <a:xfrm>
                      <a:off x="0" y="0"/>
                      <a:ext cx="342897" cy="342851"/>
                    </a:xfrm>
                    <a:prstGeom prst="rect">
                      <a:avLst/>
                    </a:prstGeom>
                  </pic:spPr>
                </pic:pic>
              </a:graphicData>
            </a:graphic>
          </wp:inline>
        </w:drawing>
      </w:r>
    </w:p>
    <w:p w14:paraId="07E8A6A4">
      <w:pPr>
        <w:spacing w:line="31" w:lineRule="exact"/>
      </w:pPr>
    </w:p>
    <w:p w14:paraId="74DF0A1F">
      <w:pPr>
        <w:pStyle w:val="2"/>
        <w:spacing w:line="14" w:lineRule="auto"/>
        <w:rPr>
          <w:sz w:val="2"/>
        </w:rPr>
      </w:pPr>
      <w:r>
        <w:rPr>
          <w:sz w:val="2"/>
          <w:szCs w:val="2"/>
        </w:rPr>
        <w:br w:type="column"/>
      </w:r>
    </w:p>
    <w:p w14:paraId="196B8746">
      <w:pPr>
        <w:spacing w:before="174" w:line="219" w:lineRule="auto"/>
        <w:ind w:left="6"/>
        <w:rPr>
          <w:rFonts w:ascii="宋体" w:hAnsi="宋体" w:eastAsia="宋体" w:cs="宋体"/>
          <w:sz w:val="16"/>
          <w:szCs w:val="16"/>
        </w:rPr>
      </w:pPr>
      <w:r>
        <w:drawing>
          <wp:anchor distT="0" distB="0" distL="0" distR="0" simplePos="0" relativeHeight="251745280" behindDoc="0" locked="0" layoutInCell="1" allowOverlap="1">
            <wp:simplePos x="0" y="0"/>
            <wp:positionH relativeFrom="column">
              <wp:posOffset>0</wp:posOffset>
            </wp:positionH>
            <wp:positionV relativeFrom="paragraph">
              <wp:posOffset>206375</wp:posOffset>
            </wp:positionV>
            <wp:extent cx="4536440" cy="6350"/>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202"/>
                    <a:stretch>
                      <a:fillRect/>
                    </a:stretch>
                  </pic:blipFill>
                  <pic:spPr>
                    <a:xfrm>
                      <a:off x="0" y="0"/>
                      <a:ext cx="4536417" cy="6350"/>
                    </a:xfrm>
                    <a:prstGeom prst="rect">
                      <a:avLst/>
                    </a:prstGeom>
                  </pic:spPr>
                </pic:pic>
              </a:graphicData>
            </a:graphic>
          </wp:anchor>
        </w:drawing>
      </w:r>
      <w:r>
        <w:rPr>
          <w:rFonts w:ascii="宋体" w:hAnsi="宋体" w:eastAsia="宋体" w:cs="宋体"/>
          <w:b/>
          <w:bCs/>
          <w:spacing w:val="-9"/>
          <w:sz w:val="16"/>
          <w:szCs w:val="16"/>
        </w:rPr>
        <w:t>第</w:t>
      </w:r>
      <w:r>
        <w:rPr>
          <w:rFonts w:ascii="宋体" w:hAnsi="宋体" w:eastAsia="宋体" w:cs="宋体"/>
          <w:spacing w:val="23"/>
          <w:sz w:val="16"/>
          <w:szCs w:val="16"/>
        </w:rPr>
        <w:t xml:space="preserve"> </w:t>
      </w:r>
      <w:r>
        <w:rPr>
          <w:rFonts w:ascii="宋体" w:hAnsi="宋体" w:eastAsia="宋体" w:cs="宋体"/>
          <w:b/>
          <w:bCs/>
          <w:spacing w:val="-9"/>
          <w:sz w:val="16"/>
          <w:szCs w:val="16"/>
        </w:rPr>
        <w:t>一</w:t>
      </w:r>
      <w:r>
        <w:rPr>
          <w:rFonts w:ascii="宋体" w:hAnsi="宋体" w:eastAsia="宋体" w:cs="宋体"/>
          <w:spacing w:val="23"/>
          <w:sz w:val="16"/>
          <w:szCs w:val="16"/>
        </w:rPr>
        <w:t xml:space="preserve"> </w:t>
      </w:r>
      <w:r>
        <w:rPr>
          <w:rFonts w:ascii="宋体" w:hAnsi="宋体" w:eastAsia="宋体" w:cs="宋体"/>
          <w:b/>
          <w:bCs/>
          <w:spacing w:val="-9"/>
          <w:sz w:val="16"/>
          <w:szCs w:val="16"/>
        </w:rPr>
        <w:t>篇</w:t>
      </w:r>
      <w:r>
        <w:rPr>
          <w:rFonts w:ascii="宋体" w:hAnsi="宋体" w:eastAsia="宋体" w:cs="宋体"/>
          <w:spacing w:val="12"/>
          <w:sz w:val="16"/>
          <w:szCs w:val="16"/>
        </w:rPr>
        <w:t xml:space="preserve">   </w:t>
      </w:r>
      <w:r>
        <w:rPr>
          <w:rFonts w:ascii="宋体" w:hAnsi="宋体" w:eastAsia="宋体" w:cs="宋体"/>
          <w:b/>
          <w:bCs/>
          <w:spacing w:val="-9"/>
          <w:sz w:val="16"/>
          <w:szCs w:val="16"/>
        </w:rPr>
        <w:t>设</w:t>
      </w:r>
      <w:r>
        <w:rPr>
          <w:rFonts w:ascii="宋体" w:hAnsi="宋体" w:eastAsia="宋体" w:cs="宋体"/>
          <w:spacing w:val="23"/>
          <w:sz w:val="16"/>
          <w:szCs w:val="16"/>
        </w:rPr>
        <w:t xml:space="preserve"> </w:t>
      </w:r>
      <w:r>
        <w:rPr>
          <w:rFonts w:ascii="宋体" w:hAnsi="宋体" w:eastAsia="宋体" w:cs="宋体"/>
          <w:b/>
          <w:bCs/>
          <w:spacing w:val="-9"/>
          <w:sz w:val="16"/>
          <w:szCs w:val="16"/>
        </w:rPr>
        <w:t>备</w:t>
      </w:r>
      <w:r>
        <w:rPr>
          <w:rFonts w:ascii="宋体" w:hAnsi="宋体" w:eastAsia="宋体" w:cs="宋体"/>
          <w:spacing w:val="19"/>
          <w:sz w:val="16"/>
          <w:szCs w:val="16"/>
        </w:rPr>
        <w:t xml:space="preserve"> </w:t>
      </w:r>
      <w:r>
        <w:rPr>
          <w:rFonts w:ascii="宋体" w:hAnsi="宋体" w:eastAsia="宋体" w:cs="宋体"/>
          <w:b/>
          <w:bCs/>
          <w:spacing w:val="-9"/>
          <w:sz w:val="16"/>
          <w:szCs w:val="16"/>
        </w:rPr>
        <w:t>操</w:t>
      </w:r>
      <w:r>
        <w:rPr>
          <w:rFonts w:ascii="宋体" w:hAnsi="宋体" w:eastAsia="宋体" w:cs="宋体"/>
          <w:spacing w:val="21"/>
          <w:sz w:val="16"/>
          <w:szCs w:val="16"/>
        </w:rPr>
        <w:t xml:space="preserve"> </w:t>
      </w:r>
      <w:r>
        <w:rPr>
          <w:rFonts w:ascii="宋体" w:hAnsi="宋体" w:eastAsia="宋体" w:cs="宋体"/>
          <w:b/>
          <w:bCs/>
          <w:spacing w:val="-9"/>
          <w:sz w:val="16"/>
          <w:szCs w:val="16"/>
        </w:rPr>
        <w:t>作</w:t>
      </w:r>
      <w:r>
        <w:rPr>
          <w:rFonts w:ascii="宋体" w:hAnsi="宋体" w:eastAsia="宋体" w:cs="宋体"/>
          <w:spacing w:val="24"/>
          <w:sz w:val="16"/>
          <w:szCs w:val="16"/>
        </w:rPr>
        <w:t xml:space="preserve"> </w:t>
      </w:r>
      <w:r>
        <w:rPr>
          <w:rFonts w:ascii="宋体" w:hAnsi="宋体" w:eastAsia="宋体" w:cs="宋体"/>
          <w:b/>
          <w:bCs/>
          <w:spacing w:val="-9"/>
          <w:sz w:val="16"/>
          <w:szCs w:val="16"/>
        </w:rPr>
        <w:t>与</w:t>
      </w:r>
      <w:r>
        <w:rPr>
          <w:rFonts w:ascii="宋体" w:hAnsi="宋体" w:eastAsia="宋体" w:cs="宋体"/>
          <w:spacing w:val="22"/>
          <w:w w:val="101"/>
          <w:sz w:val="16"/>
          <w:szCs w:val="16"/>
        </w:rPr>
        <w:t xml:space="preserve"> </w:t>
      </w:r>
      <w:r>
        <w:rPr>
          <w:rFonts w:ascii="宋体" w:hAnsi="宋体" w:eastAsia="宋体" w:cs="宋体"/>
          <w:b/>
          <w:bCs/>
          <w:spacing w:val="-9"/>
          <w:sz w:val="16"/>
          <w:szCs w:val="16"/>
        </w:rPr>
        <w:t>维</w:t>
      </w:r>
      <w:r>
        <w:rPr>
          <w:rFonts w:ascii="宋体" w:hAnsi="宋体" w:eastAsia="宋体" w:cs="宋体"/>
          <w:spacing w:val="21"/>
          <w:sz w:val="16"/>
          <w:szCs w:val="16"/>
        </w:rPr>
        <w:t xml:space="preserve"> </w:t>
      </w:r>
      <w:r>
        <w:rPr>
          <w:rFonts w:ascii="宋体" w:hAnsi="宋体" w:eastAsia="宋体" w:cs="宋体"/>
          <w:b/>
          <w:bCs/>
          <w:spacing w:val="-9"/>
          <w:sz w:val="16"/>
          <w:szCs w:val="16"/>
        </w:rPr>
        <w:t>护</w:t>
      </w:r>
    </w:p>
    <w:p w14:paraId="519AABC9">
      <w:pPr>
        <w:spacing w:line="219" w:lineRule="auto"/>
        <w:rPr>
          <w:rFonts w:ascii="宋体" w:hAnsi="宋体" w:eastAsia="宋体" w:cs="宋体"/>
          <w:sz w:val="16"/>
          <w:szCs w:val="16"/>
        </w:rPr>
        <w:sectPr>
          <w:type w:val="continuous"/>
          <w:pgSz w:w="10270" w:h="14640"/>
          <w:pgMar w:top="400" w:right="1009" w:bottom="958" w:left="1139" w:header="0" w:footer="714" w:gutter="0"/>
          <w:cols w:equalWidth="0" w:num="2">
            <w:col w:w="890" w:space="86"/>
            <w:col w:w="7144"/>
          </w:cols>
        </w:sectPr>
      </w:pPr>
    </w:p>
    <w:p w14:paraId="294D9E7A">
      <w:pPr>
        <w:spacing w:line="94" w:lineRule="exact"/>
      </w:pPr>
    </w:p>
    <w:p w14:paraId="658272CA">
      <w:pPr>
        <w:spacing w:line="94" w:lineRule="exact"/>
        <w:sectPr>
          <w:type w:val="continuous"/>
          <w:pgSz w:w="10270" w:h="14640"/>
          <w:pgMar w:top="400" w:right="1009" w:bottom="958" w:left="1139" w:header="0" w:footer="714" w:gutter="0"/>
          <w:cols w:equalWidth="0" w:num="1">
            <w:col w:w="8121"/>
          </w:cols>
        </w:sectPr>
      </w:pPr>
    </w:p>
    <w:p w14:paraId="722EBF85">
      <w:pPr>
        <w:spacing w:before="41" w:line="223" w:lineRule="auto"/>
        <w:ind w:left="180"/>
        <w:rPr>
          <w:rFonts w:ascii="宋体" w:hAnsi="宋体" w:eastAsia="宋体" w:cs="宋体"/>
          <w:sz w:val="20"/>
          <w:szCs w:val="20"/>
        </w:rPr>
      </w:pPr>
      <w:r>
        <w:rPr>
          <w:rFonts w:ascii="FangSong" w:hAnsi="FangSong" w:eastAsia="FangSong" w:cs="FangSong"/>
          <w:spacing w:val="7"/>
          <w:sz w:val="20"/>
          <w:szCs w:val="20"/>
        </w:rPr>
        <w:t xml:space="preserve">刀盘外缘之间的间隙为0.1 </w:t>
      </w:r>
      <w:r>
        <w:rPr>
          <w:rFonts w:ascii="Times New Roman" w:hAnsi="Times New Roman" w:eastAsia="Times New Roman" w:cs="Times New Roman"/>
          <w:sz w:val="20"/>
          <w:szCs w:val="20"/>
        </w:rPr>
        <w:t>mm</w:t>
      </w:r>
      <w:r>
        <w:rPr>
          <w:rFonts w:ascii="宋体" w:hAnsi="宋体" w:eastAsia="宋体" w:cs="宋体"/>
          <w:spacing w:val="7"/>
          <w:sz w:val="20"/>
          <w:szCs w:val="20"/>
        </w:rPr>
        <w:t>。</w:t>
      </w:r>
    </w:p>
    <w:p w14:paraId="635193A9">
      <w:pPr>
        <w:spacing w:before="109" w:line="219" w:lineRule="auto"/>
        <w:ind w:left="559"/>
        <w:rPr>
          <w:rFonts w:ascii="宋体" w:hAnsi="宋体" w:eastAsia="宋体" w:cs="宋体"/>
          <w:sz w:val="20"/>
          <w:szCs w:val="20"/>
        </w:rPr>
      </w:pPr>
      <w:r>
        <w:rPr>
          <w:rFonts w:ascii="宋体" w:hAnsi="宋体" w:eastAsia="宋体" w:cs="宋体"/>
          <w:spacing w:val="14"/>
          <w:sz w:val="20"/>
          <w:szCs w:val="20"/>
        </w:rPr>
        <w:t>2)前、后劈刀盘的凹槽同步。</w:t>
      </w:r>
    </w:p>
    <w:p w14:paraId="7152F5CF">
      <w:pPr>
        <w:spacing w:before="123" w:line="271" w:lineRule="auto"/>
        <w:ind w:left="100" w:right="20" w:firstLine="459"/>
        <w:rPr>
          <w:rFonts w:ascii="宋体" w:hAnsi="宋体" w:eastAsia="宋体" w:cs="宋体"/>
          <w:sz w:val="20"/>
          <w:szCs w:val="20"/>
        </w:rPr>
      </w:pPr>
      <w:r>
        <w:rPr>
          <w:rFonts w:ascii="宋体" w:hAnsi="宋体" w:eastAsia="宋体" w:cs="宋体"/>
          <w:spacing w:val="19"/>
          <w:sz w:val="20"/>
          <w:szCs w:val="20"/>
        </w:rPr>
        <w:t>3)劈刀盘的凹槽与刷丝轮的凹槽同步，</w:t>
      </w:r>
      <w:r>
        <w:rPr>
          <w:rFonts w:ascii="宋体" w:hAnsi="宋体" w:eastAsia="宋体" w:cs="宋体"/>
          <w:spacing w:val="6"/>
          <w:sz w:val="20"/>
          <w:szCs w:val="20"/>
        </w:rPr>
        <w:t xml:space="preserve"> </w:t>
      </w:r>
      <w:r>
        <w:rPr>
          <w:rFonts w:ascii="宋体" w:hAnsi="宋体" w:eastAsia="宋体" w:cs="宋体"/>
          <w:spacing w:val="12"/>
          <w:sz w:val="20"/>
          <w:szCs w:val="20"/>
        </w:rPr>
        <w:t>劈刀盘转过2个凹槽时，刷丝轮转一圈。</w:t>
      </w:r>
    </w:p>
    <w:p w14:paraId="230CAC7C">
      <w:pPr>
        <w:spacing w:before="103" w:line="219" w:lineRule="auto"/>
        <w:ind w:left="559"/>
        <w:rPr>
          <w:rFonts w:ascii="宋体" w:hAnsi="宋体" w:eastAsia="宋体" w:cs="宋体"/>
          <w:sz w:val="20"/>
          <w:szCs w:val="20"/>
        </w:rPr>
      </w:pPr>
      <w:r>
        <w:rPr>
          <w:rFonts w:ascii="宋体" w:hAnsi="宋体" w:eastAsia="宋体" w:cs="宋体"/>
          <w:spacing w:val="13"/>
          <w:sz w:val="20"/>
          <w:szCs w:val="20"/>
        </w:rPr>
        <w:t>4)劈刀盘的凹槽与烟条切刀同步。</w:t>
      </w:r>
    </w:p>
    <w:p w14:paraId="2232DE2B">
      <w:pPr>
        <w:spacing w:before="92" w:line="272" w:lineRule="auto"/>
        <w:ind w:left="100" w:right="100" w:firstLine="459"/>
        <w:rPr>
          <w:rFonts w:ascii="宋体" w:hAnsi="宋体" w:eastAsia="宋体" w:cs="宋体"/>
          <w:sz w:val="20"/>
          <w:szCs w:val="20"/>
        </w:rPr>
      </w:pPr>
      <w:r>
        <w:rPr>
          <w:rFonts w:ascii="宋体" w:hAnsi="宋体" w:eastAsia="宋体" w:cs="宋体"/>
          <w:spacing w:val="14"/>
          <w:sz w:val="20"/>
          <w:szCs w:val="20"/>
        </w:rPr>
        <w:t>5)劈刀盘上表面与劈刀盘导轨之间的间</w:t>
      </w:r>
      <w:r>
        <w:rPr>
          <w:rFonts w:ascii="宋体" w:hAnsi="宋体" w:eastAsia="宋体" w:cs="宋体"/>
          <w:spacing w:val="16"/>
          <w:sz w:val="20"/>
          <w:szCs w:val="20"/>
        </w:rPr>
        <w:t xml:space="preserve"> </w:t>
      </w:r>
      <w:r>
        <w:rPr>
          <w:rFonts w:ascii="宋体" w:hAnsi="宋体" w:eastAsia="宋体" w:cs="宋体"/>
          <w:spacing w:val="6"/>
          <w:sz w:val="20"/>
          <w:szCs w:val="20"/>
        </w:rPr>
        <w:t xml:space="preserve">隙为0.20 </w:t>
      </w:r>
      <w:r>
        <w:rPr>
          <w:rFonts w:ascii="Times New Roman" w:hAnsi="Times New Roman" w:eastAsia="Times New Roman" w:cs="Times New Roman"/>
          <w:sz w:val="20"/>
          <w:szCs w:val="20"/>
        </w:rPr>
        <w:t>mm</w:t>
      </w:r>
      <w:r>
        <w:rPr>
          <w:rFonts w:ascii="宋体" w:hAnsi="宋体" w:eastAsia="宋体" w:cs="宋体"/>
          <w:spacing w:val="6"/>
          <w:sz w:val="20"/>
          <w:szCs w:val="20"/>
        </w:rPr>
        <w:t>。</w:t>
      </w:r>
    </w:p>
    <w:p w14:paraId="18930376">
      <w:pPr>
        <w:spacing w:before="122" w:line="262" w:lineRule="auto"/>
        <w:ind w:left="100" w:right="110" w:firstLine="459"/>
        <w:rPr>
          <w:rFonts w:ascii="宋体" w:hAnsi="宋体" w:eastAsia="宋体" w:cs="宋体"/>
          <w:sz w:val="20"/>
          <w:szCs w:val="20"/>
        </w:rPr>
      </w:pPr>
      <w:r>
        <w:rPr>
          <w:rFonts w:ascii="宋体" w:hAnsi="宋体" w:eastAsia="宋体" w:cs="宋体"/>
          <w:spacing w:val="14"/>
          <w:sz w:val="20"/>
          <w:szCs w:val="20"/>
        </w:rPr>
        <w:t>6)两劈刀盘中心连线的中点与烟丝导轨</w:t>
      </w:r>
      <w:r>
        <w:rPr>
          <w:rFonts w:ascii="宋体" w:hAnsi="宋体" w:eastAsia="宋体" w:cs="宋体"/>
          <w:spacing w:val="6"/>
          <w:sz w:val="20"/>
          <w:szCs w:val="20"/>
        </w:rPr>
        <w:t xml:space="preserve"> </w:t>
      </w:r>
      <w:r>
        <w:rPr>
          <w:rFonts w:ascii="宋体" w:hAnsi="宋体" w:eastAsia="宋体" w:cs="宋体"/>
          <w:spacing w:val="3"/>
          <w:sz w:val="20"/>
          <w:szCs w:val="20"/>
        </w:rPr>
        <w:t>的中心对正。</w:t>
      </w:r>
    </w:p>
    <w:p w14:paraId="7A35C406">
      <w:pPr>
        <w:spacing w:before="133" w:line="304" w:lineRule="auto"/>
        <w:ind w:left="99" w:right="111" w:firstLine="459"/>
        <w:jc w:val="both"/>
        <w:rPr>
          <w:rFonts w:ascii="宋体" w:hAnsi="宋体" w:eastAsia="宋体" w:cs="宋体"/>
          <w:sz w:val="20"/>
          <w:szCs w:val="20"/>
        </w:rPr>
      </w:pPr>
      <w:r>
        <w:rPr>
          <w:rFonts w:ascii="宋体" w:hAnsi="宋体" w:eastAsia="宋体" w:cs="宋体"/>
          <w:spacing w:val="19"/>
          <w:sz w:val="20"/>
          <w:szCs w:val="20"/>
        </w:rPr>
        <w:t>(2)平整器上极限位置的调整：重量控</w:t>
      </w:r>
      <w:r>
        <w:rPr>
          <w:rFonts w:ascii="宋体" w:hAnsi="宋体" w:eastAsia="宋体" w:cs="宋体"/>
          <w:spacing w:val="15"/>
          <w:sz w:val="20"/>
          <w:szCs w:val="20"/>
        </w:rPr>
        <w:t xml:space="preserve"> </w:t>
      </w:r>
      <w:r>
        <w:rPr>
          <w:rFonts w:ascii="宋体" w:hAnsi="宋体" w:eastAsia="宋体" w:cs="宋体"/>
          <w:spacing w:val="11"/>
          <w:sz w:val="20"/>
          <w:szCs w:val="20"/>
        </w:rPr>
        <w:t>制系统的平均重量控制器有</w:t>
      </w:r>
      <w:r>
        <w:rPr>
          <w:rFonts w:ascii="宋体" w:hAnsi="宋体" w:eastAsia="宋体" w:cs="宋体"/>
          <w:spacing w:val="-40"/>
          <w:sz w:val="20"/>
          <w:szCs w:val="20"/>
        </w:rPr>
        <w:t xml:space="preserve"> </w:t>
      </w:r>
      <w:r>
        <w:rPr>
          <w:rFonts w:ascii="Times New Roman" w:hAnsi="Times New Roman" w:eastAsia="Times New Roman" w:cs="Times New Roman"/>
          <w:sz w:val="20"/>
          <w:szCs w:val="20"/>
        </w:rPr>
        <w:t xml:space="preserve">MR  </w:t>
      </w:r>
      <w:r>
        <w:rPr>
          <w:rFonts w:ascii="宋体" w:hAnsi="宋体" w:eastAsia="宋体" w:cs="宋体"/>
          <w:spacing w:val="11"/>
          <w:sz w:val="20"/>
          <w:szCs w:val="20"/>
        </w:rPr>
        <w:t xml:space="preserve">和 </w:t>
      </w:r>
      <w:r>
        <w:rPr>
          <w:rFonts w:ascii="Times New Roman" w:hAnsi="Times New Roman" w:eastAsia="Times New Roman" w:cs="Times New Roman"/>
          <w:sz w:val="20"/>
          <w:szCs w:val="20"/>
        </w:rPr>
        <w:t xml:space="preserve">SRM  </w:t>
      </w:r>
      <w:r>
        <w:rPr>
          <w:rFonts w:ascii="宋体" w:hAnsi="宋体" w:eastAsia="宋体" w:cs="宋体"/>
          <w:spacing w:val="11"/>
          <w:sz w:val="20"/>
          <w:szCs w:val="20"/>
        </w:rPr>
        <w:t>两</w:t>
      </w:r>
      <w:r>
        <w:rPr>
          <w:rFonts w:ascii="宋体" w:hAnsi="宋体" w:eastAsia="宋体" w:cs="宋体"/>
          <w:spacing w:val="1"/>
          <w:sz w:val="20"/>
          <w:szCs w:val="20"/>
        </w:rPr>
        <w:t xml:space="preserve"> </w:t>
      </w:r>
      <w:r>
        <w:rPr>
          <w:rFonts w:ascii="宋体" w:hAnsi="宋体" w:eastAsia="宋体" w:cs="宋体"/>
          <w:spacing w:val="16"/>
          <w:sz w:val="20"/>
          <w:szCs w:val="20"/>
        </w:rPr>
        <w:t>种，下列说明是针对配有</w:t>
      </w:r>
      <w:r>
        <w:rPr>
          <w:rFonts w:ascii="宋体" w:hAnsi="宋体" w:eastAsia="宋体" w:cs="宋体"/>
          <w:spacing w:val="-43"/>
          <w:sz w:val="20"/>
          <w:szCs w:val="20"/>
        </w:rPr>
        <w:t xml:space="preserve"> </w:t>
      </w:r>
      <w:r>
        <w:rPr>
          <w:rFonts w:ascii="Times New Roman" w:hAnsi="Times New Roman" w:eastAsia="Times New Roman" w:cs="Times New Roman"/>
          <w:sz w:val="20"/>
          <w:szCs w:val="20"/>
        </w:rPr>
        <w:t>SRM</w:t>
      </w:r>
      <w:r>
        <w:rPr>
          <w:rFonts w:ascii="Times New Roman" w:hAnsi="Times New Roman" w:eastAsia="Times New Roman" w:cs="Times New Roman"/>
          <w:spacing w:val="16"/>
          <w:sz w:val="20"/>
          <w:szCs w:val="20"/>
        </w:rPr>
        <w:t xml:space="preserve">  </w:t>
      </w:r>
      <w:r>
        <w:rPr>
          <w:rFonts w:ascii="宋体" w:hAnsi="宋体" w:eastAsia="宋体" w:cs="宋体"/>
          <w:spacing w:val="16"/>
          <w:sz w:val="20"/>
          <w:szCs w:val="20"/>
        </w:rPr>
        <w:t>重量控制器</w:t>
      </w:r>
      <w:r>
        <w:rPr>
          <w:rFonts w:ascii="宋体" w:hAnsi="宋体" w:eastAsia="宋体" w:cs="宋体"/>
          <w:sz w:val="20"/>
          <w:szCs w:val="20"/>
        </w:rPr>
        <w:t xml:space="preserve"> </w:t>
      </w:r>
      <w:r>
        <w:rPr>
          <w:rFonts w:ascii="宋体" w:hAnsi="宋体" w:eastAsia="宋体" w:cs="宋体"/>
          <w:spacing w:val="23"/>
          <w:sz w:val="20"/>
          <w:szCs w:val="20"/>
        </w:rPr>
        <w:t>的系统，如图1-</w:t>
      </w:r>
      <w:r>
        <w:rPr>
          <w:rFonts w:ascii="宋体" w:hAnsi="宋体" w:eastAsia="宋体" w:cs="宋体"/>
          <w:spacing w:val="-46"/>
          <w:sz w:val="20"/>
          <w:szCs w:val="20"/>
        </w:rPr>
        <w:t xml:space="preserve"> </w:t>
      </w:r>
      <w:r>
        <w:rPr>
          <w:rFonts w:ascii="宋体" w:hAnsi="宋体" w:eastAsia="宋体" w:cs="宋体"/>
          <w:spacing w:val="23"/>
          <w:sz w:val="20"/>
          <w:szCs w:val="20"/>
        </w:rPr>
        <w:t>1-46所示。</w:t>
      </w:r>
    </w:p>
    <w:p w14:paraId="406C8E6D">
      <w:pPr>
        <w:spacing w:before="1" w:line="218" w:lineRule="auto"/>
        <w:ind w:left="559"/>
        <w:rPr>
          <w:rFonts w:ascii="宋体" w:hAnsi="宋体" w:eastAsia="宋体" w:cs="宋体"/>
          <w:sz w:val="20"/>
          <w:szCs w:val="20"/>
        </w:rPr>
      </w:pPr>
      <w:r>
        <w:rPr>
          <w:rFonts w:ascii="宋体" w:hAnsi="宋体" w:eastAsia="宋体" w:cs="宋体"/>
          <w:spacing w:val="-5"/>
          <w:sz w:val="20"/>
          <w:szCs w:val="20"/>
        </w:rPr>
        <w:t>1 ) 将</w:t>
      </w:r>
      <w:r>
        <w:rPr>
          <w:rFonts w:ascii="宋体" w:hAnsi="宋体" w:eastAsia="宋体" w:cs="宋体"/>
          <w:spacing w:val="64"/>
          <w:sz w:val="20"/>
          <w:szCs w:val="20"/>
        </w:rPr>
        <w:t xml:space="preserve"> </w:t>
      </w:r>
      <w:r>
        <w:rPr>
          <w:rFonts w:ascii="宋体" w:hAnsi="宋体" w:eastAsia="宋体" w:cs="宋体"/>
          <w:spacing w:val="-5"/>
          <w:sz w:val="20"/>
          <w:szCs w:val="20"/>
        </w:rPr>
        <w:t>SRM   计 算 机 上 的</w:t>
      </w:r>
      <w:r>
        <w:rPr>
          <w:rFonts w:ascii="宋体" w:hAnsi="宋体" w:eastAsia="宋体" w:cs="宋体"/>
          <w:spacing w:val="-69"/>
          <w:sz w:val="20"/>
          <w:szCs w:val="20"/>
        </w:rPr>
        <w:t xml:space="preserve"> </w:t>
      </w:r>
      <w:r>
        <w:rPr>
          <w:rFonts w:ascii="宋体" w:hAnsi="宋体" w:eastAsia="宋体" w:cs="宋体"/>
          <w:spacing w:val="-5"/>
          <w:sz w:val="20"/>
          <w:szCs w:val="20"/>
        </w:rPr>
        <w:t>“AUTO/</w:t>
      </w:r>
    </w:p>
    <w:p w14:paraId="4B20D60E">
      <w:pPr>
        <w:spacing w:before="114" w:line="297" w:lineRule="auto"/>
        <w:ind w:right="136" w:firstLine="100"/>
        <w:rPr>
          <w:rFonts w:ascii="宋体" w:hAnsi="宋体" w:eastAsia="宋体" w:cs="宋体"/>
          <w:sz w:val="20"/>
          <w:szCs w:val="20"/>
        </w:rPr>
      </w:pPr>
      <w:r>
        <w:rPr>
          <w:rFonts w:ascii="Times New Roman" w:hAnsi="Times New Roman" w:eastAsia="Times New Roman" w:cs="Times New Roman"/>
          <w:spacing w:val="-9"/>
          <w:sz w:val="20"/>
          <w:szCs w:val="20"/>
        </w:rPr>
        <w:t xml:space="preserve">MAN”    </w:t>
      </w:r>
      <w:r>
        <w:rPr>
          <w:rFonts w:ascii="宋体" w:hAnsi="宋体" w:eastAsia="宋体" w:cs="宋体"/>
          <w:spacing w:val="-9"/>
          <w:sz w:val="20"/>
          <w:szCs w:val="20"/>
        </w:rPr>
        <w:t>( 自</w:t>
      </w:r>
      <w:r>
        <w:rPr>
          <w:rFonts w:ascii="宋体" w:hAnsi="宋体" w:eastAsia="宋体" w:cs="宋体"/>
          <w:spacing w:val="-22"/>
          <w:sz w:val="20"/>
          <w:szCs w:val="20"/>
        </w:rPr>
        <w:t xml:space="preserve"> </w:t>
      </w:r>
      <w:r>
        <w:rPr>
          <w:rFonts w:ascii="宋体" w:hAnsi="宋体" w:eastAsia="宋体" w:cs="宋体"/>
          <w:spacing w:val="-9"/>
          <w:sz w:val="20"/>
          <w:szCs w:val="20"/>
        </w:rPr>
        <w:t>动</w:t>
      </w:r>
      <w:r>
        <w:rPr>
          <w:rFonts w:ascii="宋体" w:hAnsi="宋体" w:eastAsia="宋体" w:cs="宋体"/>
          <w:spacing w:val="-26"/>
          <w:sz w:val="20"/>
          <w:szCs w:val="20"/>
        </w:rPr>
        <w:t xml:space="preserve"> </w:t>
      </w:r>
      <w:r>
        <w:rPr>
          <w:rFonts w:ascii="宋体" w:hAnsi="宋体" w:eastAsia="宋体" w:cs="宋体"/>
          <w:spacing w:val="-9"/>
          <w:sz w:val="20"/>
          <w:szCs w:val="20"/>
        </w:rPr>
        <w:t>/</w:t>
      </w:r>
      <w:r>
        <w:rPr>
          <w:rFonts w:ascii="宋体" w:hAnsi="宋体" w:eastAsia="宋体" w:cs="宋体"/>
          <w:spacing w:val="-25"/>
          <w:sz w:val="20"/>
          <w:szCs w:val="20"/>
        </w:rPr>
        <w:t xml:space="preserve"> </w:t>
      </w:r>
      <w:r>
        <w:rPr>
          <w:rFonts w:ascii="宋体" w:hAnsi="宋体" w:eastAsia="宋体" w:cs="宋体"/>
          <w:spacing w:val="-9"/>
          <w:sz w:val="20"/>
          <w:szCs w:val="20"/>
        </w:rPr>
        <w:t>手</w:t>
      </w:r>
      <w:r>
        <w:rPr>
          <w:rFonts w:ascii="宋体" w:hAnsi="宋体" w:eastAsia="宋体" w:cs="宋体"/>
          <w:spacing w:val="-25"/>
          <w:sz w:val="20"/>
          <w:szCs w:val="20"/>
        </w:rPr>
        <w:t xml:space="preserve"> </w:t>
      </w:r>
      <w:r>
        <w:rPr>
          <w:rFonts w:ascii="宋体" w:hAnsi="宋体" w:eastAsia="宋体" w:cs="宋体"/>
          <w:spacing w:val="-9"/>
          <w:sz w:val="20"/>
          <w:szCs w:val="20"/>
        </w:rPr>
        <w:t>动</w:t>
      </w:r>
      <w:r>
        <w:rPr>
          <w:rFonts w:ascii="宋体" w:hAnsi="宋体" w:eastAsia="宋体" w:cs="宋体"/>
          <w:spacing w:val="-24"/>
          <w:sz w:val="20"/>
          <w:szCs w:val="20"/>
        </w:rPr>
        <w:t xml:space="preserve"> </w:t>
      </w:r>
      <w:r>
        <w:rPr>
          <w:rFonts w:ascii="宋体" w:hAnsi="宋体" w:eastAsia="宋体" w:cs="宋体"/>
          <w:spacing w:val="-9"/>
          <w:sz w:val="20"/>
          <w:szCs w:val="20"/>
        </w:rPr>
        <w:t>)</w:t>
      </w:r>
      <w:r>
        <w:rPr>
          <w:rFonts w:ascii="宋体" w:hAnsi="宋体" w:eastAsia="宋体" w:cs="宋体"/>
          <w:spacing w:val="-26"/>
          <w:sz w:val="20"/>
          <w:szCs w:val="20"/>
        </w:rPr>
        <w:t xml:space="preserve"> </w:t>
      </w:r>
      <w:r>
        <w:rPr>
          <w:rFonts w:ascii="宋体" w:hAnsi="宋体" w:eastAsia="宋体" w:cs="宋体"/>
          <w:spacing w:val="-9"/>
          <w:sz w:val="20"/>
          <w:szCs w:val="20"/>
        </w:rPr>
        <w:t>选</w:t>
      </w:r>
      <w:r>
        <w:rPr>
          <w:rFonts w:ascii="宋体" w:hAnsi="宋体" w:eastAsia="宋体" w:cs="宋体"/>
          <w:spacing w:val="-24"/>
          <w:sz w:val="20"/>
          <w:szCs w:val="20"/>
        </w:rPr>
        <w:t xml:space="preserve"> </w:t>
      </w:r>
      <w:r>
        <w:rPr>
          <w:rFonts w:ascii="宋体" w:hAnsi="宋体" w:eastAsia="宋体" w:cs="宋体"/>
          <w:spacing w:val="-9"/>
          <w:sz w:val="20"/>
          <w:szCs w:val="20"/>
        </w:rPr>
        <w:t>择</w:t>
      </w:r>
      <w:r>
        <w:rPr>
          <w:rFonts w:ascii="宋体" w:hAnsi="宋体" w:eastAsia="宋体" w:cs="宋体"/>
          <w:spacing w:val="-25"/>
          <w:sz w:val="20"/>
          <w:szCs w:val="20"/>
        </w:rPr>
        <w:t xml:space="preserve"> </w:t>
      </w:r>
      <w:r>
        <w:rPr>
          <w:rFonts w:ascii="宋体" w:hAnsi="宋体" w:eastAsia="宋体" w:cs="宋体"/>
          <w:spacing w:val="-9"/>
          <w:sz w:val="20"/>
          <w:szCs w:val="20"/>
        </w:rPr>
        <w:t>器</w:t>
      </w:r>
      <w:r>
        <w:rPr>
          <w:rFonts w:ascii="宋体" w:hAnsi="宋体" w:eastAsia="宋体" w:cs="宋体"/>
          <w:spacing w:val="-25"/>
          <w:sz w:val="20"/>
          <w:szCs w:val="20"/>
        </w:rPr>
        <w:t xml:space="preserve"> </w:t>
      </w:r>
      <w:r>
        <w:rPr>
          <w:rFonts w:ascii="宋体" w:hAnsi="宋体" w:eastAsia="宋体" w:cs="宋体"/>
          <w:spacing w:val="-9"/>
          <w:sz w:val="20"/>
          <w:szCs w:val="20"/>
        </w:rPr>
        <w:t>转 到</w:t>
      </w:r>
      <w:r>
        <w:rPr>
          <w:rFonts w:ascii="宋体" w:hAnsi="宋体" w:eastAsia="宋体" w:cs="宋体"/>
          <w:spacing w:val="-25"/>
          <w:sz w:val="20"/>
          <w:szCs w:val="20"/>
        </w:rPr>
        <w:t xml:space="preserve"> </w:t>
      </w:r>
      <w:r>
        <w:rPr>
          <w:rFonts w:ascii="宋体" w:hAnsi="宋体" w:eastAsia="宋体" w:cs="宋体"/>
          <w:spacing w:val="-9"/>
          <w:sz w:val="20"/>
          <w:szCs w:val="20"/>
        </w:rPr>
        <w:t>位</w:t>
      </w:r>
      <w:r>
        <w:rPr>
          <w:rFonts w:ascii="宋体" w:hAnsi="宋体" w:eastAsia="宋体" w:cs="宋体"/>
          <w:spacing w:val="-27"/>
          <w:sz w:val="20"/>
          <w:szCs w:val="20"/>
        </w:rPr>
        <w:t xml:space="preserve"> </w:t>
      </w:r>
      <w:r>
        <w:rPr>
          <w:rFonts w:ascii="宋体" w:hAnsi="宋体" w:eastAsia="宋体" w:cs="宋体"/>
          <w:spacing w:val="-9"/>
          <w:sz w:val="20"/>
          <w:szCs w:val="20"/>
        </w:rPr>
        <w:t>置</w:t>
      </w:r>
      <w:r>
        <w:rPr>
          <w:rFonts w:ascii="宋体" w:hAnsi="宋体" w:eastAsia="宋体" w:cs="宋体"/>
          <w:sz w:val="20"/>
          <w:szCs w:val="20"/>
        </w:rPr>
        <w:t xml:space="preserve"> </w:t>
      </w:r>
      <w:r>
        <w:rPr>
          <w:rFonts w:ascii="宋体" w:hAnsi="宋体" w:eastAsia="宋体" w:cs="宋体"/>
          <w:spacing w:val="14"/>
          <w:sz w:val="20"/>
          <w:szCs w:val="20"/>
        </w:rPr>
        <w:t>“</w:t>
      </w:r>
      <w:r>
        <w:rPr>
          <w:rFonts w:ascii="宋体" w:hAnsi="宋体" w:eastAsia="宋体" w:cs="宋体"/>
          <w:sz w:val="20"/>
          <w:szCs w:val="20"/>
        </w:rPr>
        <w:t>MAN</w:t>
      </w:r>
      <w:r>
        <w:rPr>
          <w:rFonts w:ascii="宋体" w:hAnsi="宋体" w:eastAsia="宋体" w:cs="宋体"/>
          <w:spacing w:val="14"/>
          <w:sz w:val="20"/>
          <w:szCs w:val="20"/>
        </w:rPr>
        <w:t>”  (手动)。按顺时针方向将伺服电动</w:t>
      </w:r>
      <w:r>
        <w:rPr>
          <w:rFonts w:ascii="宋体" w:hAnsi="宋体" w:eastAsia="宋体" w:cs="宋体"/>
          <w:spacing w:val="12"/>
          <w:sz w:val="20"/>
          <w:szCs w:val="20"/>
        </w:rPr>
        <w:t xml:space="preserve"> </w:t>
      </w:r>
      <w:r>
        <w:rPr>
          <w:rFonts w:ascii="宋体" w:hAnsi="宋体" w:eastAsia="宋体" w:cs="宋体"/>
          <w:spacing w:val="24"/>
          <w:sz w:val="20"/>
          <w:szCs w:val="20"/>
        </w:rPr>
        <w:t>机3的旋钮旋转到尽头，查看显示屏劈刀最</w:t>
      </w:r>
      <w:r>
        <w:rPr>
          <w:rFonts w:ascii="宋体" w:hAnsi="宋体" w:eastAsia="宋体" w:cs="宋体"/>
          <w:spacing w:val="13"/>
          <w:sz w:val="20"/>
          <w:szCs w:val="20"/>
        </w:rPr>
        <w:t xml:space="preserve"> </w:t>
      </w:r>
      <w:r>
        <w:rPr>
          <w:rFonts w:ascii="宋体" w:hAnsi="宋体" w:eastAsia="宋体" w:cs="宋体"/>
          <w:spacing w:val="18"/>
          <w:sz w:val="20"/>
          <w:szCs w:val="20"/>
        </w:rPr>
        <w:t>高位置，松开调整螺杆2上的锁紧螺母。</w:t>
      </w:r>
    </w:p>
    <w:p w14:paraId="442E2F64">
      <w:pPr>
        <w:spacing w:before="99" w:line="296" w:lineRule="auto"/>
        <w:ind w:left="99" w:right="136" w:firstLine="389"/>
        <w:rPr>
          <w:rFonts w:ascii="宋体" w:hAnsi="宋体" w:eastAsia="宋体" w:cs="宋体"/>
          <w:sz w:val="20"/>
          <w:szCs w:val="20"/>
        </w:rPr>
      </w:pPr>
      <w:r>
        <w:rPr>
          <w:rFonts w:ascii="宋体" w:hAnsi="宋体" w:eastAsia="宋体" w:cs="宋体"/>
          <w:spacing w:val="15"/>
          <w:sz w:val="20"/>
          <w:szCs w:val="20"/>
        </w:rPr>
        <w:t>2</w:t>
      </w:r>
      <w:r>
        <w:rPr>
          <w:rFonts w:ascii="宋体" w:hAnsi="宋体" w:eastAsia="宋体" w:cs="宋体"/>
          <w:spacing w:val="-25"/>
          <w:sz w:val="20"/>
          <w:szCs w:val="20"/>
        </w:rPr>
        <w:t xml:space="preserve"> </w:t>
      </w:r>
      <w:r>
        <w:rPr>
          <w:rFonts w:ascii="宋体" w:hAnsi="宋体" w:eastAsia="宋体" w:cs="宋体"/>
          <w:spacing w:val="15"/>
          <w:sz w:val="20"/>
          <w:szCs w:val="20"/>
        </w:rPr>
        <w:t>)</w:t>
      </w:r>
      <w:r>
        <w:rPr>
          <w:rFonts w:ascii="宋体" w:hAnsi="宋体" w:eastAsia="宋体" w:cs="宋体"/>
          <w:spacing w:val="-25"/>
          <w:sz w:val="20"/>
          <w:szCs w:val="20"/>
        </w:rPr>
        <w:t xml:space="preserve"> </w:t>
      </w:r>
      <w:r>
        <w:rPr>
          <w:rFonts w:ascii="宋体" w:hAnsi="宋体" w:eastAsia="宋体" w:cs="宋体"/>
          <w:spacing w:val="15"/>
          <w:sz w:val="20"/>
          <w:szCs w:val="20"/>
        </w:rPr>
        <w:t>间</w:t>
      </w:r>
      <w:r>
        <w:rPr>
          <w:rFonts w:ascii="宋体" w:hAnsi="宋体" w:eastAsia="宋体" w:cs="宋体"/>
          <w:spacing w:val="-28"/>
          <w:sz w:val="20"/>
          <w:szCs w:val="20"/>
        </w:rPr>
        <w:t xml:space="preserve"> </w:t>
      </w:r>
      <w:r>
        <w:rPr>
          <w:rFonts w:ascii="宋体" w:hAnsi="宋体" w:eastAsia="宋体" w:cs="宋体"/>
          <w:spacing w:val="15"/>
          <w:sz w:val="20"/>
          <w:szCs w:val="20"/>
        </w:rPr>
        <w:t>隙</w:t>
      </w:r>
      <w:r>
        <w:rPr>
          <w:rFonts w:ascii="Times New Roman" w:hAnsi="Times New Roman" w:eastAsia="Times New Roman" w:cs="Times New Roman"/>
          <w:spacing w:val="15"/>
          <w:sz w:val="20"/>
          <w:szCs w:val="20"/>
        </w:rPr>
        <w:t xml:space="preserve">A:   </w:t>
      </w:r>
      <w:r>
        <w:rPr>
          <w:rFonts w:ascii="宋体" w:hAnsi="宋体" w:eastAsia="宋体" w:cs="宋体"/>
          <w:spacing w:val="15"/>
          <w:sz w:val="20"/>
          <w:szCs w:val="20"/>
        </w:rPr>
        <w:t>转动调整螺杆2,将前劈刀</w:t>
      </w:r>
      <w:r>
        <w:rPr>
          <w:rFonts w:ascii="宋体" w:hAnsi="宋体" w:eastAsia="宋体" w:cs="宋体"/>
          <w:sz w:val="20"/>
          <w:szCs w:val="20"/>
        </w:rPr>
        <w:t xml:space="preserve"> </w:t>
      </w:r>
      <w:r>
        <w:rPr>
          <w:rFonts w:ascii="宋体" w:hAnsi="宋体" w:eastAsia="宋体" w:cs="宋体"/>
          <w:spacing w:val="30"/>
          <w:sz w:val="20"/>
          <w:szCs w:val="20"/>
        </w:rPr>
        <w:t>盘5和劈刀盘导轨6之间的间隙</w:t>
      </w:r>
      <w:r>
        <w:rPr>
          <w:rFonts w:ascii="Times New Roman" w:hAnsi="Times New Roman" w:eastAsia="Times New Roman" w:cs="Times New Roman"/>
          <w:spacing w:val="30"/>
          <w:sz w:val="20"/>
          <w:szCs w:val="20"/>
        </w:rPr>
        <w:t xml:space="preserve">A  </w:t>
      </w:r>
      <w:r>
        <w:rPr>
          <w:rFonts w:ascii="宋体" w:hAnsi="宋体" w:eastAsia="宋体" w:cs="宋体"/>
          <w:spacing w:val="30"/>
          <w:sz w:val="20"/>
          <w:szCs w:val="20"/>
        </w:rPr>
        <w:t>调整到</w:t>
      </w:r>
      <w:r>
        <w:rPr>
          <w:rFonts w:ascii="宋体" w:hAnsi="宋体" w:eastAsia="宋体" w:cs="宋体"/>
          <w:spacing w:val="8"/>
          <w:sz w:val="20"/>
          <w:szCs w:val="20"/>
        </w:rPr>
        <w:t xml:space="preserve"> </w:t>
      </w:r>
      <w:r>
        <w:rPr>
          <w:rFonts w:ascii="Times New Roman" w:hAnsi="Times New Roman" w:eastAsia="Times New Roman" w:cs="Times New Roman"/>
          <w:spacing w:val="8"/>
          <w:sz w:val="20"/>
          <w:szCs w:val="20"/>
        </w:rPr>
        <w:t>0.2</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4"/>
          <w:w w:val="101"/>
          <w:sz w:val="20"/>
          <w:szCs w:val="20"/>
        </w:rPr>
        <w:t xml:space="preserve"> </w:t>
      </w:r>
      <w:r>
        <w:rPr>
          <w:rFonts w:ascii="宋体" w:hAnsi="宋体" w:eastAsia="宋体" w:cs="宋体"/>
          <w:spacing w:val="8"/>
          <w:sz w:val="20"/>
          <w:szCs w:val="20"/>
        </w:rPr>
        <w:t>再拧紧锁紧螺母，下极限位置会自</w:t>
      </w:r>
      <w:r>
        <w:rPr>
          <w:rFonts w:ascii="宋体" w:hAnsi="宋体" w:eastAsia="宋体" w:cs="宋体"/>
          <w:sz w:val="20"/>
          <w:szCs w:val="20"/>
        </w:rPr>
        <w:t xml:space="preserve"> </w:t>
      </w:r>
      <w:r>
        <w:rPr>
          <w:rFonts w:ascii="宋体" w:hAnsi="宋体" w:eastAsia="宋体" w:cs="宋体"/>
          <w:spacing w:val="2"/>
          <w:sz w:val="20"/>
          <w:szCs w:val="20"/>
        </w:rPr>
        <w:t>动调定。</w:t>
      </w:r>
    </w:p>
    <w:p w14:paraId="4A717C46">
      <w:pPr>
        <w:spacing w:before="153" w:line="314" w:lineRule="auto"/>
        <w:ind w:left="99" w:right="89" w:firstLine="389"/>
        <w:jc w:val="both"/>
        <w:rPr>
          <w:rFonts w:ascii="宋体" w:hAnsi="宋体" w:eastAsia="宋体" w:cs="宋体"/>
          <w:sz w:val="20"/>
          <w:szCs w:val="20"/>
        </w:rPr>
      </w:pPr>
      <w:r>
        <w:rPr>
          <w:rFonts w:ascii="宋体" w:hAnsi="宋体" w:eastAsia="宋体" w:cs="宋体"/>
          <w:spacing w:val="13"/>
          <w:sz w:val="20"/>
          <w:szCs w:val="20"/>
        </w:rPr>
        <w:t>(3)调节劈刀盘与烟丝导轨的相对位置。</w:t>
      </w:r>
      <w:r>
        <w:rPr>
          <w:rFonts w:ascii="宋体" w:hAnsi="宋体" w:eastAsia="宋体" w:cs="宋体"/>
          <w:spacing w:val="2"/>
          <w:sz w:val="20"/>
          <w:szCs w:val="20"/>
        </w:rPr>
        <w:t xml:space="preserve"> </w:t>
      </w:r>
      <w:r>
        <w:rPr>
          <w:rFonts w:ascii="宋体" w:hAnsi="宋体" w:eastAsia="宋体" w:cs="宋体"/>
          <w:spacing w:val="15"/>
          <w:sz w:val="20"/>
          <w:szCs w:val="20"/>
        </w:rPr>
        <w:t>两劈刀盘中心与烟丝导轨的中心对正，烟丝</w:t>
      </w:r>
      <w:r>
        <w:rPr>
          <w:rFonts w:ascii="宋体" w:hAnsi="宋体" w:eastAsia="宋体" w:cs="宋体"/>
          <w:spacing w:val="4"/>
          <w:sz w:val="20"/>
          <w:szCs w:val="20"/>
        </w:rPr>
        <w:t xml:space="preserve"> </w:t>
      </w:r>
      <w:r>
        <w:rPr>
          <w:rFonts w:ascii="宋体" w:hAnsi="宋体" w:eastAsia="宋体" w:cs="宋体"/>
          <w:spacing w:val="5"/>
          <w:sz w:val="20"/>
          <w:szCs w:val="20"/>
        </w:rPr>
        <w:t>导轨中心与传动箱之间的距离为137</w:t>
      </w:r>
      <w:r>
        <w:rPr>
          <w:rFonts w:ascii="宋体" w:hAnsi="宋体" w:eastAsia="宋体" w:cs="宋体"/>
          <w:spacing w:val="53"/>
          <w:sz w:val="20"/>
          <w:szCs w:val="20"/>
        </w:rPr>
        <w:t xml:space="preserve"> </w:t>
      </w:r>
      <w:r>
        <w:rPr>
          <w:rFonts w:ascii="宋体" w:hAnsi="宋体" w:eastAsia="宋体" w:cs="宋体"/>
          <w:sz w:val="20"/>
          <w:szCs w:val="20"/>
        </w:rPr>
        <w:t>mm</w:t>
      </w:r>
      <w:r>
        <w:rPr>
          <w:rFonts w:ascii="宋体" w:hAnsi="宋体" w:eastAsia="宋体" w:cs="宋体"/>
          <w:spacing w:val="5"/>
          <w:sz w:val="20"/>
          <w:szCs w:val="20"/>
        </w:rPr>
        <w:t>。</w:t>
      </w:r>
    </w:p>
    <w:p w14:paraId="0E6C56EF">
      <w:pPr>
        <w:spacing w:before="28" w:line="314" w:lineRule="auto"/>
        <w:ind w:left="100" w:right="155" w:firstLine="389"/>
        <w:jc w:val="both"/>
        <w:rPr>
          <w:rFonts w:ascii="宋体" w:hAnsi="宋体" w:eastAsia="宋体" w:cs="宋体"/>
          <w:sz w:val="20"/>
          <w:szCs w:val="20"/>
        </w:rPr>
      </w:pPr>
      <w:r>
        <w:rPr>
          <w:rFonts w:ascii="宋体" w:hAnsi="宋体" w:eastAsia="宋体" w:cs="宋体"/>
          <w:spacing w:val="22"/>
          <w:sz w:val="20"/>
          <w:szCs w:val="20"/>
        </w:rPr>
        <w:t>调整：松开轴套上的2颗螺钉，并在轴</w:t>
      </w:r>
      <w:r>
        <w:rPr>
          <w:rFonts w:ascii="宋体" w:hAnsi="宋体" w:eastAsia="宋体" w:cs="宋体"/>
          <w:spacing w:val="9"/>
          <w:sz w:val="20"/>
          <w:szCs w:val="20"/>
        </w:rPr>
        <w:t xml:space="preserve"> </w:t>
      </w:r>
      <w:r>
        <w:rPr>
          <w:rFonts w:ascii="宋体" w:hAnsi="宋体" w:eastAsia="宋体" w:cs="宋体"/>
          <w:spacing w:val="19"/>
          <w:sz w:val="20"/>
          <w:szCs w:val="20"/>
        </w:rPr>
        <w:t>上移动2个劈刀盘传动箱，使两劈刀盘中心</w:t>
      </w:r>
      <w:r>
        <w:rPr>
          <w:rFonts w:ascii="宋体" w:hAnsi="宋体" w:eastAsia="宋体" w:cs="宋体"/>
          <w:spacing w:val="11"/>
          <w:sz w:val="20"/>
          <w:szCs w:val="20"/>
        </w:rPr>
        <w:t xml:space="preserve"> </w:t>
      </w:r>
      <w:r>
        <w:rPr>
          <w:rFonts w:ascii="宋体" w:hAnsi="宋体" w:eastAsia="宋体" w:cs="宋体"/>
          <w:spacing w:val="14"/>
          <w:sz w:val="20"/>
          <w:szCs w:val="20"/>
        </w:rPr>
        <w:t>与烟丝导轨的中心对正，拧紧平头螺钉，并</w:t>
      </w:r>
    </w:p>
    <w:p w14:paraId="0BC8D8B8">
      <w:pPr>
        <w:pStyle w:val="2"/>
        <w:spacing w:line="14" w:lineRule="auto"/>
        <w:rPr>
          <w:sz w:val="2"/>
        </w:rPr>
      </w:pPr>
      <w:r>
        <w:rPr>
          <w:sz w:val="2"/>
          <w:szCs w:val="2"/>
        </w:rPr>
        <w:br w:type="column"/>
      </w:r>
    </w:p>
    <w:p w14:paraId="715135D5">
      <w:pPr>
        <w:spacing w:before="172" w:line="3360" w:lineRule="exact"/>
        <w:ind w:firstLine="80"/>
      </w:pPr>
      <w:r>
        <w:rPr>
          <w:position w:val="-67"/>
        </w:rPr>
        <w:drawing>
          <wp:inline distT="0" distB="0" distL="0" distR="0">
            <wp:extent cx="2266315" cy="2133600"/>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268"/>
                    <a:stretch>
                      <a:fillRect/>
                    </a:stretch>
                  </pic:blipFill>
                  <pic:spPr>
                    <a:xfrm>
                      <a:off x="0" y="0"/>
                      <a:ext cx="2266921" cy="2133616"/>
                    </a:xfrm>
                    <a:prstGeom prst="rect">
                      <a:avLst/>
                    </a:prstGeom>
                  </pic:spPr>
                </pic:pic>
              </a:graphicData>
            </a:graphic>
          </wp:inline>
        </w:drawing>
      </w:r>
    </w:p>
    <w:p w14:paraId="3394BC52">
      <w:pPr>
        <w:spacing w:before="169" w:line="220" w:lineRule="auto"/>
        <w:ind w:left="700"/>
        <w:rPr>
          <w:rFonts w:ascii="宋体" w:hAnsi="宋体" w:eastAsia="宋体" w:cs="宋体"/>
          <w:sz w:val="20"/>
          <w:szCs w:val="20"/>
        </w:rPr>
      </w:pPr>
      <w:r>
        <w:rPr>
          <w:rFonts w:ascii="宋体" w:hAnsi="宋体" w:eastAsia="宋体" w:cs="宋体"/>
          <w:sz w:val="20"/>
          <w:szCs w:val="20"/>
        </w:rPr>
        <w:t>图1-</w:t>
      </w:r>
      <w:r>
        <w:rPr>
          <w:rFonts w:ascii="宋体" w:hAnsi="宋体" w:eastAsia="宋体" w:cs="宋体"/>
          <w:spacing w:val="-42"/>
          <w:sz w:val="20"/>
          <w:szCs w:val="20"/>
        </w:rPr>
        <w:t xml:space="preserve"> </w:t>
      </w:r>
      <w:r>
        <w:rPr>
          <w:rFonts w:ascii="宋体" w:hAnsi="宋体" w:eastAsia="宋体" w:cs="宋体"/>
          <w:sz w:val="20"/>
          <w:szCs w:val="20"/>
        </w:rPr>
        <w:t>1-</w:t>
      </w:r>
      <w:r>
        <w:rPr>
          <w:rFonts w:ascii="宋体" w:hAnsi="宋体" w:eastAsia="宋体" w:cs="宋体"/>
          <w:spacing w:val="-60"/>
          <w:sz w:val="20"/>
          <w:szCs w:val="20"/>
        </w:rPr>
        <w:t xml:space="preserve"> </w:t>
      </w:r>
      <w:r>
        <w:rPr>
          <w:rFonts w:ascii="宋体" w:hAnsi="宋体" w:eastAsia="宋体" w:cs="宋体"/>
          <w:sz w:val="20"/>
          <w:szCs w:val="20"/>
        </w:rPr>
        <w:t>45</w:t>
      </w:r>
      <w:r>
        <w:rPr>
          <w:rFonts w:ascii="宋体" w:hAnsi="宋体" w:eastAsia="宋体" w:cs="宋体"/>
          <w:spacing w:val="78"/>
          <w:sz w:val="20"/>
          <w:szCs w:val="20"/>
        </w:rPr>
        <w:t xml:space="preserve"> </w:t>
      </w:r>
      <w:r>
        <w:rPr>
          <w:rFonts w:ascii="宋体" w:hAnsi="宋体" w:eastAsia="宋体" w:cs="宋体"/>
          <w:sz w:val="20"/>
          <w:szCs w:val="20"/>
        </w:rPr>
        <w:t>吸风室调整</w:t>
      </w:r>
    </w:p>
    <w:p w14:paraId="4719CAD7">
      <w:pPr>
        <w:spacing w:before="81" w:line="219" w:lineRule="auto"/>
        <w:ind w:left="419"/>
        <w:rPr>
          <w:rFonts w:ascii="宋体" w:hAnsi="宋体" w:eastAsia="宋体" w:cs="宋体"/>
          <w:sz w:val="20"/>
          <w:szCs w:val="20"/>
        </w:rPr>
      </w:pPr>
      <w:r>
        <w:rPr>
          <w:rFonts w:ascii="宋体" w:hAnsi="宋体" w:eastAsia="宋体" w:cs="宋体"/>
          <w:spacing w:val="-14"/>
          <w:sz w:val="20"/>
          <w:szCs w:val="20"/>
        </w:rPr>
        <w:t>1.</w:t>
      </w:r>
      <w:r>
        <w:rPr>
          <w:rFonts w:ascii="宋体" w:hAnsi="宋体" w:eastAsia="宋体" w:cs="宋体"/>
          <w:spacing w:val="-56"/>
          <w:sz w:val="20"/>
          <w:szCs w:val="20"/>
        </w:rPr>
        <w:t xml:space="preserve"> </w:t>
      </w:r>
      <w:r>
        <w:rPr>
          <w:rFonts w:ascii="宋体" w:hAnsi="宋体" w:eastAsia="宋体" w:cs="宋体"/>
          <w:spacing w:val="-14"/>
          <w:sz w:val="20"/>
          <w:szCs w:val="20"/>
        </w:rPr>
        <w:t>吸丝带主动轮</w:t>
      </w:r>
      <w:r>
        <w:rPr>
          <w:rFonts w:ascii="宋体" w:hAnsi="宋体" w:eastAsia="宋体" w:cs="宋体"/>
          <w:spacing w:val="82"/>
          <w:sz w:val="20"/>
          <w:szCs w:val="20"/>
        </w:rPr>
        <w:t xml:space="preserve"> </w:t>
      </w:r>
      <w:r>
        <w:rPr>
          <w:rFonts w:ascii="宋体" w:hAnsi="宋体" w:eastAsia="宋体" w:cs="宋体"/>
          <w:spacing w:val="-14"/>
          <w:sz w:val="20"/>
          <w:szCs w:val="20"/>
        </w:rPr>
        <w:t>2.烟枪人口锥</w:t>
      </w:r>
    </w:p>
    <w:p w14:paraId="5E01AA9D">
      <w:pPr>
        <w:pStyle w:val="2"/>
        <w:spacing w:line="275" w:lineRule="auto"/>
      </w:pPr>
    </w:p>
    <w:p w14:paraId="39238167">
      <w:pPr>
        <w:pStyle w:val="2"/>
        <w:spacing w:line="275" w:lineRule="auto"/>
      </w:pPr>
    </w:p>
    <w:p w14:paraId="29D2A0F8">
      <w:pPr>
        <w:spacing w:before="1" w:line="3700" w:lineRule="exact"/>
        <w:ind w:firstLine="389"/>
      </w:pPr>
      <w:r>
        <w:rPr>
          <w:position w:val="-74"/>
        </w:rPr>
        <w:drawing>
          <wp:inline distT="0" distB="0" distL="0" distR="0">
            <wp:extent cx="1555750" cy="2349500"/>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269"/>
                    <a:stretch>
                      <a:fillRect/>
                    </a:stretch>
                  </pic:blipFill>
                  <pic:spPr>
                    <a:xfrm>
                      <a:off x="0" y="0"/>
                      <a:ext cx="1555756" cy="2349572"/>
                    </a:xfrm>
                    <a:prstGeom prst="rect">
                      <a:avLst/>
                    </a:prstGeom>
                  </pic:spPr>
                </pic:pic>
              </a:graphicData>
            </a:graphic>
          </wp:inline>
        </w:drawing>
      </w:r>
    </w:p>
    <w:p w14:paraId="732FD96B">
      <w:pPr>
        <w:spacing w:before="88" w:line="222" w:lineRule="auto"/>
        <w:ind w:left="320"/>
        <w:rPr>
          <w:rFonts w:ascii="黑体" w:hAnsi="黑体" w:eastAsia="黑体" w:cs="黑体"/>
          <w:sz w:val="20"/>
          <w:szCs w:val="20"/>
        </w:rPr>
      </w:pPr>
      <w:r>
        <w:rPr>
          <w:rFonts w:ascii="黑体" w:hAnsi="黑体" w:eastAsia="黑体" w:cs="黑体"/>
          <w:spacing w:val="-4"/>
          <w:sz w:val="20"/>
          <w:szCs w:val="20"/>
        </w:rPr>
        <w:t>图1-</w:t>
      </w:r>
      <w:r>
        <w:rPr>
          <w:rFonts w:ascii="黑体" w:hAnsi="黑体" w:eastAsia="黑体" w:cs="黑体"/>
          <w:spacing w:val="-49"/>
          <w:sz w:val="20"/>
          <w:szCs w:val="20"/>
        </w:rPr>
        <w:t xml:space="preserve"> </w:t>
      </w:r>
      <w:r>
        <w:rPr>
          <w:rFonts w:ascii="黑体" w:hAnsi="黑体" w:eastAsia="黑体" w:cs="黑体"/>
          <w:spacing w:val="-4"/>
          <w:sz w:val="20"/>
          <w:szCs w:val="20"/>
        </w:rPr>
        <w:t>1-46  平整器上的极限位置</w:t>
      </w:r>
    </w:p>
    <w:p w14:paraId="17BD0966">
      <w:pPr>
        <w:spacing w:before="89" w:line="297" w:lineRule="auto"/>
        <w:ind w:right="321" w:firstLine="9"/>
        <w:rPr>
          <w:rFonts w:ascii="宋体" w:hAnsi="宋体" w:eastAsia="宋体" w:cs="宋体"/>
          <w:sz w:val="20"/>
          <w:szCs w:val="20"/>
        </w:rPr>
      </w:pPr>
      <w:r>
        <w:rPr>
          <w:rFonts w:ascii="宋体" w:hAnsi="宋体" w:eastAsia="宋体" w:cs="宋体"/>
          <w:spacing w:val="-1"/>
          <w:sz w:val="20"/>
          <w:szCs w:val="20"/>
        </w:rPr>
        <w:t>1.平整器  2.调整螺杆3.伺服电动机</w:t>
      </w:r>
      <w:r>
        <w:rPr>
          <w:rFonts w:ascii="宋体" w:hAnsi="宋体" w:eastAsia="宋体" w:cs="宋体"/>
          <w:spacing w:val="3"/>
          <w:sz w:val="20"/>
          <w:szCs w:val="20"/>
        </w:rPr>
        <w:t xml:space="preserve">  </w:t>
      </w:r>
      <w:r>
        <w:rPr>
          <w:rFonts w:ascii="宋体" w:hAnsi="宋体" w:eastAsia="宋体" w:cs="宋体"/>
          <w:spacing w:val="-12"/>
          <w:sz w:val="20"/>
          <w:szCs w:val="20"/>
        </w:rPr>
        <w:t>4.位置传感器  5.劈刀盘</w:t>
      </w:r>
      <w:r>
        <w:rPr>
          <w:rFonts w:ascii="宋体" w:hAnsi="宋体" w:eastAsia="宋体" w:cs="宋体"/>
          <w:spacing w:val="9"/>
          <w:sz w:val="20"/>
          <w:szCs w:val="20"/>
        </w:rPr>
        <w:t xml:space="preserve">  </w:t>
      </w:r>
      <w:r>
        <w:rPr>
          <w:rFonts w:ascii="宋体" w:hAnsi="宋体" w:eastAsia="宋体" w:cs="宋体"/>
          <w:spacing w:val="-12"/>
          <w:sz w:val="20"/>
          <w:szCs w:val="20"/>
        </w:rPr>
        <w:t>6.劈刀盘导轨</w:t>
      </w:r>
    </w:p>
    <w:p w14:paraId="6B19C080">
      <w:pPr>
        <w:spacing w:line="297" w:lineRule="auto"/>
        <w:rPr>
          <w:rFonts w:ascii="宋体" w:hAnsi="宋体" w:eastAsia="宋体" w:cs="宋体"/>
          <w:sz w:val="20"/>
          <w:szCs w:val="20"/>
        </w:rPr>
        <w:sectPr>
          <w:type w:val="continuous"/>
          <w:pgSz w:w="10270" w:h="14640"/>
          <w:pgMar w:top="400" w:right="1009" w:bottom="958" w:left="1139" w:header="0" w:footer="714" w:gutter="0"/>
          <w:cols w:equalWidth="0" w:num="2">
            <w:col w:w="4331" w:space="100"/>
            <w:col w:w="3691"/>
          </w:cols>
        </w:sectPr>
      </w:pPr>
    </w:p>
    <w:p w14:paraId="43C83451">
      <w:pPr>
        <w:spacing w:before="109" w:line="219" w:lineRule="auto"/>
        <w:ind w:left="79"/>
        <w:rPr>
          <w:rFonts w:ascii="宋体" w:hAnsi="宋体" w:eastAsia="宋体" w:cs="宋体"/>
          <w:sz w:val="20"/>
          <w:szCs w:val="20"/>
        </w:rPr>
      </w:pPr>
      <w:r>
        <w:drawing>
          <wp:anchor distT="0" distB="0" distL="0" distR="0" simplePos="0" relativeHeight="251744256" behindDoc="0" locked="0" layoutInCell="1" allowOverlap="1">
            <wp:simplePos x="0" y="0"/>
            <wp:positionH relativeFrom="column">
              <wp:posOffset>95250</wp:posOffset>
            </wp:positionH>
            <wp:positionV relativeFrom="paragraph">
              <wp:posOffset>-6393180</wp:posOffset>
            </wp:positionV>
            <wp:extent cx="190500" cy="6350"/>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270"/>
                    <a:stretch>
                      <a:fillRect/>
                    </a:stretch>
                  </pic:blipFill>
                  <pic:spPr>
                    <a:xfrm>
                      <a:off x="0" y="0"/>
                      <a:ext cx="190491" cy="6350"/>
                    </a:xfrm>
                    <a:prstGeom prst="rect">
                      <a:avLst/>
                    </a:prstGeom>
                  </pic:spPr>
                </pic:pic>
              </a:graphicData>
            </a:graphic>
          </wp:anchor>
        </w:drawing>
      </w:r>
      <w:r>
        <w:rPr>
          <w:rFonts w:ascii="宋体" w:hAnsi="宋体" w:eastAsia="宋体" w:cs="宋体"/>
          <w:spacing w:val="11"/>
          <w:sz w:val="20"/>
          <w:szCs w:val="20"/>
        </w:rPr>
        <w:t>检查劈刀盘之间的间隙。平整器已磨损到比原来新盘直径小1</w:t>
      </w:r>
      <w:r>
        <w:rPr>
          <w:rFonts w:ascii="宋体" w:hAnsi="宋体" w:eastAsia="宋体" w:cs="宋体"/>
          <w:sz w:val="20"/>
          <w:szCs w:val="20"/>
        </w:rPr>
        <w:t>mm</w:t>
      </w:r>
      <w:r>
        <w:rPr>
          <w:rFonts w:ascii="宋体" w:hAnsi="宋体" w:eastAsia="宋体" w:cs="宋体"/>
          <w:spacing w:val="11"/>
          <w:sz w:val="20"/>
          <w:szCs w:val="20"/>
        </w:rPr>
        <w:t xml:space="preserve">  时必须更换上新盘。</w:t>
      </w:r>
    </w:p>
    <w:p w14:paraId="5D693876">
      <w:pPr>
        <w:spacing w:before="124" w:line="306" w:lineRule="auto"/>
        <w:ind w:left="79" w:right="130" w:firstLine="409"/>
        <w:rPr>
          <w:rFonts w:ascii="宋体" w:hAnsi="宋体" w:eastAsia="宋体" w:cs="宋体"/>
          <w:sz w:val="20"/>
          <w:szCs w:val="20"/>
        </w:rPr>
      </w:pPr>
      <w:r>
        <w:rPr>
          <w:rFonts w:ascii="宋体" w:hAnsi="宋体" w:eastAsia="宋体" w:cs="宋体"/>
          <w:spacing w:val="21"/>
          <w:sz w:val="20"/>
          <w:szCs w:val="20"/>
        </w:rPr>
        <w:t>(4)劈刀盘与刷丝轮间隙调整：如图1-1-47所示，劈刀盘与刷丝轮间隙的调整</w:t>
      </w:r>
      <w:r>
        <w:rPr>
          <w:rFonts w:ascii="宋体" w:hAnsi="宋体" w:eastAsia="宋体" w:cs="宋体"/>
          <w:sz w:val="20"/>
          <w:szCs w:val="20"/>
        </w:rPr>
        <w:t xml:space="preserve"> </w:t>
      </w:r>
      <w:r>
        <w:rPr>
          <w:rFonts w:ascii="宋体" w:hAnsi="宋体" w:eastAsia="宋体" w:cs="宋体"/>
          <w:spacing w:val="6"/>
          <w:sz w:val="20"/>
          <w:szCs w:val="20"/>
        </w:rPr>
        <w:t>方法和步骤如下：</w:t>
      </w:r>
    </w:p>
    <w:p w14:paraId="79345C70">
      <w:pPr>
        <w:spacing w:before="53" w:line="216" w:lineRule="auto"/>
        <w:ind w:left="489"/>
        <w:rPr>
          <w:rFonts w:ascii="宋体" w:hAnsi="宋体" w:eastAsia="宋体" w:cs="宋体"/>
          <w:sz w:val="20"/>
          <w:szCs w:val="20"/>
        </w:rPr>
      </w:pPr>
      <w:r>
        <w:rPr>
          <w:rFonts w:ascii="宋体" w:hAnsi="宋体" w:eastAsia="宋体" w:cs="宋体"/>
          <w:spacing w:val="21"/>
          <w:sz w:val="20"/>
          <w:szCs w:val="20"/>
        </w:rPr>
        <w:t>1)卸下端盖4,转动锁紧螺母3以逐个调整劈刀盘相对于刷丝轮2的高度。</w:t>
      </w:r>
    </w:p>
    <w:p w14:paraId="672DB9FC">
      <w:pPr>
        <w:spacing w:before="138" w:line="219" w:lineRule="auto"/>
        <w:ind w:left="489"/>
        <w:rPr>
          <w:rFonts w:ascii="宋体" w:hAnsi="宋体" w:eastAsia="宋体" w:cs="宋体"/>
          <w:sz w:val="20"/>
          <w:szCs w:val="20"/>
        </w:rPr>
      </w:pPr>
      <w:r>
        <w:rPr>
          <w:rFonts w:ascii="宋体" w:hAnsi="宋体" w:eastAsia="宋体" w:cs="宋体"/>
          <w:spacing w:val="3"/>
          <w:sz w:val="20"/>
          <w:szCs w:val="20"/>
        </w:rPr>
        <w:t>2)在几个点上测量劈刀盘和刷丝轮之间的间隙，然后在所测的点上调定间隙</w:t>
      </w:r>
      <w:r>
        <w:rPr>
          <w:rFonts w:ascii="Times New Roman" w:hAnsi="Times New Roman" w:eastAsia="Times New Roman" w:cs="Times New Roman"/>
          <w:spacing w:val="3"/>
          <w:sz w:val="20"/>
          <w:szCs w:val="20"/>
        </w:rPr>
        <w:t>B</w:t>
      </w:r>
      <w:r>
        <w:rPr>
          <w:rFonts w:ascii="Times New Roman" w:hAnsi="Times New Roman" w:eastAsia="Times New Roman" w:cs="Times New Roman"/>
          <w:spacing w:val="44"/>
          <w:sz w:val="20"/>
          <w:szCs w:val="20"/>
        </w:rPr>
        <w:t xml:space="preserve"> </w:t>
      </w:r>
      <w:r>
        <w:rPr>
          <w:rFonts w:ascii="宋体" w:hAnsi="宋体" w:eastAsia="宋体" w:cs="宋体"/>
          <w:spacing w:val="3"/>
          <w:sz w:val="20"/>
          <w:szCs w:val="20"/>
        </w:rPr>
        <w:t>和</w:t>
      </w:r>
      <w:r>
        <w:rPr>
          <w:rFonts w:ascii="Times New Roman" w:hAnsi="Times New Roman" w:eastAsia="Times New Roman" w:cs="Times New Roman"/>
          <w:spacing w:val="3"/>
          <w:sz w:val="20"/>
          <w:szCs w:val="20"/>
        </w:rPr>
        <w:t>C</w:t>
      </w:r>
      <w:r>
        <w:rPr>
          <w:rFonts w:ascii="宋体" w:hAnsi="宋体" w:eastAsia="宋体" w:cs="宋体"/>
          <w:spacing w:val="3"/>
          <w:sz w:val="20"/>
          <w:szCs w:val="20"/>
        </w:rPr>
        <w:t>。</w:t>
      </w:r>
    </w:p>
    <w:p w14:paraId="4E788C5A">
      <w:pPr>
        <w:spacing w:before="124" w:line="220" w:lineRule="auto"/>
        <w:ind w:left="489"/>
        <w:rPr>
          <w:rFonts w:ascii="宋体" w:hAnsi="宋体" w:eastAsia="宋体" w:cs="宋体"/>
          <w:sz w:val="20"/>
          <w:szCs w:val="20"/>
        </w:rPr>
      </w:pPr>
      <w:r>
        <w:rPr>
          <w:rFonts w:ascii="宋体" w:hAnsi="宋体" w:eastAsia="宋体" w:cs="宋体"/>
          <w:spacing w:val="9"/>
          <w:sz w:val="20"/>
          <w:szCs w:val="20"/>
        </w:rPr>
        <w:t>3)前劈刀盘5和刷丝轮之间的间隙</w:t>
      </w:r>
      <w:r>
        <w:rPr>
          <w:rFonts w:ascii="Times New Roman" w:hAnsi="Times New Roman" w:eastAsia="Times New Roman" w:cs="Times New Roman"/>
          <w:spacing w:val="9"/>
          <w:sz w:val="20"/>
          <w:szCs w:val="20"/>
        </w:rPr>
        <w:t>B=0.15</w:t>
      </w:r>
      <w:r>
        <w:rPr>
          <w:rFonts w:ascii="Times New Roman" w:hAnsi="Times New Roman" w:eastAsia="Times New Roman" w:cs="Times New Roman"/>
          <w:sz w:val="20"/>
          <w:szCs w:val="20"/>
        </w:rPr>
        <w:t>mm</w:t>
      </w:r>
      <w:r>
        <w:rPr>
          <w:rFonts w:ascii="宋体" w:hAnsi="宋体" w:eastAsia="宋体" w:cs="宋体"/>
          <w:spacing w:val="9"/>
          <w:sz w:val="20"/>
          <w:szCs w:val="20"/>
        </w:rPr>
        <w:t>。</w:t>
      </w:r>
    </w:p>
    <w:p w14:paraId="5065F8AE">
      <w:pPr>
        <w:spacing w:before="132" w:line="184" w:lineRule="auto"/>
        <w:ind w:left="470"/>
        <w:rPr>
          <w:rFonts w:ascii="宋体" w:hAnsi="宋体" w:eastAsia="宋体" w:cs="宋体"/>
          <w:sz w:val="20"/>
          <w:szCs w:val="20"/>
        </w:rPr>
      </w:pPr>
      <w:r>
        <w:rPr>
          <w:rFonts w:ascii="宋体" w:hAnsi="宋体" w:eastAsia="宋体" w:cs="宋体"/>
          <w:spacing w:val="10"/>
          <w:sz w:val="20"/>
          <w:szCs w:val="20"/>
        </w:rPr>
        <w:t>4)后劈刀盘6和刷丝轮之间的间隙C=0.</w:t>
      </w:r>
      <w:r>
        <w:rPr>
          <w:rFonts w:ascii="宋体" w:hAnsi="宋体" w:eastAsia="宋体" w:cs="宋体"/>
          <w:spacing w:val="9"/>
          <w:sz w:val="20"/>
          <w:szCs w:val="20"/>
        </w:rPr>
        <w:t>10</w:t>
      </w:r>
      <w:r>
        <w:rPr>
          <w:rFonts w:ascii="宋体" w:hAnsi="宋体" w:eastAsia="宋体" w:cs="宋体"/>
          <w:sz w:val="20"/>
          <w:szCs w:val="20"/>
        </w:rPr>
        <w:t>mm</w:t>
      </w:r>
    </w:p>
    <w:p w14:paraId="6DA5B2CC">
      <w:pPr>
        <w:spacing w:line="184" w:lineRule="auto"/>
        <w:rPr>
          <w:rFonts w:ascii="宋体" w:hAnsi="宋体" w:eastAsia="宋体" w:cs="宋体"/>
          <w:sz w:val="20"/>
          <w:szCs w:val="20"/>
        </w:rPr>
        <w:sectPr>
          <w:type w:val="continuous"/>
          <w:pgSz w:w="10270" w:h="14640"/>
          <w:pgMar w:top="400" w:right="1009" w:bottom="958" w:left="1139" w:header="0" w:footer="714" w:gutter="0"/>
          <w:cols w:equalWidth="0" w:num="1">
            <w:col w:w="8121"/>
          </w:cols>
        </w:sectPr>
      </w:pPr>
    </w:p>
    <w:p w14:paraId="7579D048">
      <w:pPr>
        <w:spacing w:line="218" w:lineRule="exact"/>
      </w:pPr>
    </w:p>
    <w:p w14:paraId="3362E8F0">
      <w:pPr>
        <w:spacing w:line="218" w:lineRule="exact"/>
        <w:sectPr>
          <w:footerReference r:id="rId40" w:type="default"/>
          <w:pgSz w:w="10270" w:h="14620"/>
          <w:pgMar w:top="400" w:right="1159" w:bottom="400" w:left="1070" w:header="0" w:footer="0" w:gutter="0"/>
          <w:cols w:equalWidth="0" w:num="1">
            <w:col w:w="8040"/>
          </w:cols>
        </w:sectPr>
      </w:pPr>
    </w:p>
    <w:p w14:paraId="107F2044">
      <w:pPr>
        <w:spacing w:before="157" w:line="219" w:lineRule="auto"/>
        <w:ind w:right="7"/>
        <w:jc w:val="right"/>
        <w:rPr>
          <w:rFonts w:hint="eastAsia" w:ascii="宋体" w:hAnsi="宋体" w:eastAsia="宋体" w:cs="宋体"/>
          <w:sz w:val="16"/>
          <w:szCs w:val="16"/>
          <w:lang w:eastAsia="zh-CN"/>
        </w:rPr>
      </w:pPr>
      <w:r>
        <w:rPr>
          <w:rFonts w:hint="eastAsia" w:ascii="宋体" w:hAnsi="宋体" w:eastAsia="宋体" w:cs="宋体"/>
          <w:spacing w:val="4"/>
          <w:sz w:val="16"/>
          <w:szCs w:val="16"/>
          <w:lang w:eastAsia="zh-CN"/>
        </w:rPr>
        <w:t>1</w:t>
      </w:r>
    </w:p>
    <w:p w14:paraId="3C1C2E5B">
      <w:pPr>
        <w:spacing w:line="46" w:lineRule="exact"/>
      </w:pPr>
    </w:p>
    <w:p w14:paraId="1A08AFB8">
      <w:pPr>
        <w:pStyle w:val="2"/>
        <w:spacing w:line="14" w:lineRule="auto"/>
        <w:rPr>
          <w:sz w:val="2"/>
        </w:rPr>
      </w:pPr>
      <w:r>
        <w:rPr>
          <w:sz w:val="2"/>
          <w:szCs w:val="2"/>
        </w:rPr>
        <w:br w:type="column"/>
      </w:r>
    </w:p>
    <w:p w14:paraId="6DFCEC87">
      <w:pPr>
        <w:spacing w:before="156" w:line="219" w:lineRule="auto"/>
        <w:jc w:val="right"/>
        <w:rPr>
          <w:rFonts w:ascii="宋体" w:hAnsi="宋体" w:eastAsia="宋体" w:cs="宋体"/>
          <w:sz w:val="16"/>
          <w:szCs w:val="16"/>
        </w:rPr>
      </w:pPr>
      <w:r>
        <w:rPr>
          <w:rFonts w:ascii="宋体" w:hAnsi="宋体" w:eastAsia="宋体" w:cs="宋体"/>
          <w:spacing w:val="7"/>
          <w:sz w:val="16"/>
          <w:szCs w:val="16"/>
        </w:rPr>
        <w:t>卷烟机操作与维护</w:t>
      </w:r>
    </w:p>
    <w:p w14:paraId="388EA25C">
      <w:pPr>
        <w:pStyle w:val="2"/>
        <w:spacing w:line="14" w:lineRule="auto"/>
        <w:rPr>
          <w:sz w:val="2"/>
        </w:rPr>
      </w:pPr>
      <w:r>
        <w:rPr>
          <w:sz w:val="2"/>
          <w:szCs w:val="2"/>
        </w:rPr>
        <w:br w:type="column"/>
      </w:r>
    </w:p>
    <w:p w14:paraId="038CE867">
      <w:pPr>
        <w:spacing w:before="30" w:line="320" w:lineRule="exact"/>
      </w:pPr>
      <w:r>
        <w:rPr>
          <w:position w:val="-6"/>
        </w:rPr>
        <w:drawing>
          <wp:inline distT="0" distB="0" distL="0" distR="0">
            <wp:extent cx="692150" cy="203200"/>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271"/>
                    <a:stretch>
                      <a:fillRect/>
                    </a:stretch>
                  </pic:blipFill>
                  <pic:spPr>
                    <a:xfrm>
                      <a:off x="0" y="0"/>
                      <a:ext cx="692186" cy="203220"/>
                    </a:xfrm>
                    <a:prstGeom prst="rect">
                      <a:avLst/>
                    </a:prstGeom>
                  </pic:spPr>
                </pic:pic>
              </a:graphicData>
            </a:graphic>
          </wp:inline>
        </w:drawing>
      </w:r>
    </w:p>
    <w:p w14:paraId="7887C413">
      <w:pPr>
        <w:spacing w:line="320" w:lineRule="exact"/>
        <w:sectPr>
          <w:type w:val="continuous"/>
          <w:pgSz w:w="10270" w:h="14620"/>
          <w:pgMar w:top="400" w:right="1159" w:bottom="400" w:left="1070" w:header="0" w:footer="0" w:gutter="0"/>
          <w:cols w:equalWidth="0" w:num="3">
            <w:col w:w="5481" w:space="100"/>
            <w:col w:w="1342" w:space="18"/>
            <w:col w:w="1101"/>
          </w:cols>
        </w:sectPr>
      </w:pPr>
    </w:p>
    <w:p w14:paraId="7A74FFA6">
      <w:pPr>
        <w:spacing w:before="156" w:line="220" w:lineRule="auto"/>
        <w:ind w:left="449"/>
        <w:rPr>
          <w:rFonts w:ascii="宋体" w:hAnsi="宋体" w:eastAsia="宋体" w:cs="宋体"/>
          <w:sz w:val="20"/>
          <w:szCs w:val="20"/>
        </w:rPr>
      </w:pPr>
      <w:r>
        <w:drawing>
          <wp:anchor distT="0" distB="0" distL="0" distR="0" simplePos="0" relativeHeight="251749376" behindDoc="0" locked="0" layoutInCell="1" allowOverlap="1">
            <wp:simplePos x="0" y="0"/>
            <wp:positionH relativeFrom="column">
              <wp:posOffset>0</wp:posOffset>
            </wp:positionH>
            <wp:positionV relativeFrom="paragraph">
              <wp:posOffset>-121285</wp:posOffset>
            </wp:positionV>
            <wp:extent cx="2419350" cy="6350"/>
            <wp:effectExtent l="0" t="0" r="0" b="0"/>
            <wp:wrapNone/>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272"/>
                    <a:stretch>
                      <a:fillRect/>
                    </a:stretch>
                  </pic:blipFill>
                  <pic:spPr>
                    <a:xfrm>
                      <a:off x="0" y="0"/>
                      <a:ext cx="2419326" cy="6350"/>
                    </a:xfrm>
                    <a:prstGeom prst="rect">
                      <a:avLst/>
                    </a:prstGeom>
                  </pic:spPr>
                </pic:pic>
              </a:graphicData>
            </a:graphic>
          </wp:anchor>
        </w:drawing>
      </w:r>
      <w:r>
        <w:drawing>
          <wp:anchor distT="0" distB="0" distL="0" distR="0" simplePos="0" relativeHeight="251748352" behindDoc="0" locked="0" layoutInCell="1" allowOverlap="1">
            <wp:simplePos x="0" y="0"/>
            <wp:positionH relativeFrom="column">
              <wp:posOffset>2425065</wp:posOffset>
            </wp:positionH>
            <wp:positionV relativeFrom="paragraph">
              <wp:posOffset>-222885</wp:posOffset>
            </wp:positionV>
            <wp:extent cx="723900" cy="203200"/>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273"/>
                    <a:stretch>
                      <a:fillRect/>
                    </a:stretch>
                  </pic:blipFill>
                  <pic:spPr>
                    <a:xfrm>
                      <a:off x="0" y="0"/>
                      <a:ext cx="723946" cy="203220"/>
                    </a:xfrm>
                    <a:prstGeom prst="rect">
                      <a:avLst/>
                    </a:prstGeom>
                  </pic:spPr>
                </pic:pic>
              </a:graphicData>
            </a:graphic>
          </wp:anchor>
        </w:drawing>
      </w:r>
      <w:r>
        <w:drawing>
          <wp:anchor distT="0" distB="0" distL="0" distR="0" simplePos="0" relativeHeight="251747328" behindDoc="0" locked="0" layoutInCell="1" allowOverlap="1">
            <wp:simplePos x="0" y="0"/>
            <wp:positionH relativeFrom="column">
              <wp:posOffset>3168015</wp:posOffset>
            </wp:positionH>
            <wp:positionV relativeFrom="paragraph">
              <wp:posOffset>170180</wp:posOffset>
            </wp:positionV>
            <wp:extent cx="1758950" cy="2228850"/>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274"/>
                    <a:stretch>
                      <a:fillRect/>
                    </a:stretch>
                  </pic:blipFill>
                  <pic:spPr>
                    <a:xfrm>
                      <a:off x="0" y="0"/>
                      <a:ext cx="1758965" cy="2228831"/>
                    </a:xfrm>
                    <a:prstGeom prst="rect">
                      <a:avLst/>
                    </a:prstGeom>
                  </pic:spPr>
                </pic:pic>
              </a:graphicData>
            </a:graphic>
          </wp:anchor>
        </w:drawing>
      </w:r>
      <w:r>
        <w:rPr>
          <w:rFonts w:ascii="宋体" w:hAnsi="宋体" w:eastAsia="宋体" w:cs="宋体"/>
          <w:spacing w:val="5"/>
          <w:sz w:val="20"/>
          <w:szCs w:val="20"/>
        </w:rPr>
        <w:t>5)调整刮刀与劈刀盘之间的间隙</w:t>
      </w:r>
      <w:r>
        <w:rPr>
          <w:rFonts w:ascii="Times New Roman" w:hAnsi="Times New Roman" w:eastAsia="Times New Roman" w:cs="Times New Roman"/>
          <w:spacing w:val="5"/>
          <w:sz w:val="20"/>
          <w:szCs w:val="20"/>
        </w:rPr>
        <w:t xml:space="preserve">D=0.10    </w:t>
      </w:r>
      <w:r>
        <w:rPr>
          <w:rFonts w:ascii="Times New Roman" w:hAnsi="Times New Roman" w:eastAsia="Times New Roman" w:cs="Times New Roman"/>
          <w:sz w:val="20"/>
          <w:szCs w:val="20"/>
        </w:rPr>
        <w:t>mm</w:t>
      </w:r>
      <w:r>
        <w:rPr>
          <w:rFonts w:ascii="宋体" w:hAnsi="宋体" w:eastAsia="宋体" w:cs="宋体"/>
          <w:spacing w:val="5"/>
          <w:sz w:val="20"/>
          <w:szCs w:val="20"/>
        </w:rPr>
        <w:t>。</w:t>
      </w:r>
    </w:p>
    <w:p w14:paraId="6AD36D77">
      <w:pPr>
        <w:spacing w:before="112" w:line="316" w:lineRule="auto"/>
        <w:ind w:left="19" w:right="3182" w:firstLine="430"/>
        <w:jc w:val="both"/>
        <w:rPr>
          <w:rFonts w:ascii="宋体" w:hAnsi="宋体" w:eastAsia="宋体" w:cs="宋体"/>
          <w:sz w:val="20"/>
          <w:szCs w:val="20"/>
        </w:rPr>
      </w:pPr>
      <w:r>
        <w:rPr>
          <w:rFonts w:ascii="宋体" w:hAnsi="宋体" w:eastAsia="宋体" w:cs="宋体"/>
          <w:spacing w:val="25"/>
          <w:sz w:val="20"/>
          <w:szCs w:val="20"/>
        </w:rPr>
        <w:t>(5)劈刀盘与刷丝轮的同步调整：如图1</w:t>
      </w:r>
      <w:r>
        <w:rPr>
          <w:rFonts w:ascii="宋体" w:hAnsi="宋体" w:eastAsia="宋体" w:cs="宋体"/>
          <w:spacing w:val="-45"/>
          <w:sz w:val="20"/>
          <w:szCs w:val="20"/>
        </w:rPr>
        <w:t xml:space="preserve"> </w:t>
      </w:r>
      <w:r>
        <w:rPr>
          <w:rFonts w:ascii="宋体" w:hAnsi="宋体" w:eastAsia="宋体" w:cs="宋体"/>
          <w:spacing w:val="25"/>
          <w:sz w:val="20"/>
          <w:szCs w:val="20"/>
        </w:rPr>
        <w:t>-</w:t>
      </w:r>
      <w:r>
        <w:rPr>
          <w:rFonts w:ascii="宋体" w:hAnsi="宋体" w:eastAsia="宋体" w:cs="宋体"/>
          <w:spacing w:val="-41"/>
          <w:sz w:val="20"/>
          <w:szCs w:val="20"/>
        </w:rPr>
        <w:t xml:space="preserve"> </w:t>
      </w:r>
      <w:r>
        <w:rPr>
          <w:rFonts w:ascii="宋体" w:hAnsi="宋体" w:eastAsia="宋体" w:cs="宋体"/>
          <w:spacing w:val="25"/>
          <w:sz w:val="20"/>
          <w:szCs w:val="20"/>
        </w:rPr>
        <w:t>1</w:t>
      </w:r>
      <w:r>
        <w:rPr>
          <w:rFonts w:ascii="宋体" w:hAnsi="宋体" w:eastAsia="宋体" w:cs="宋体"/>
          <w:spacing w:val="-58"/>
          <w:sz w:val="20"/>
          <w:szCs w:val="20"/>
        </w:rPr>
        <w:t xml:space="preserve"> </w:t>
      </w:r>
      <w:r>
        <w:rPr>
          <w:rFonts w:ascii="宋体" w:hAnsi="宋体" w:eastAsia="宋体" w:cs="宋体"/>
          <w:spacing w:val="25"/>
          <w:sz w:val="20"/>
          <w:szCs w:val="20"/>
        </w:rPr>
        <w:t>-</w:t>
      </w:r>
      <w:r>
        <w:rPr>
          <w:rFonts w:ascii="宋体" w:hAnsi="宋体" w:eastAsia="宋体" w:cs="宋体"/>
          <w:sz w:val="20"/>
          <w:szCs w:val="20"/>
        </w:rPr>
        <w:t xml:space="preserve"> </w:t>
      </w:r>
      <w:r>
        <w:rPr>
          <w:rFonts w:ascii="宋体" w:hAnsi="宋体" w:eastAsia="宋体" w:cs="宋体"/>
          <w:spacing w:val="18"/>
          <w:sz w:val="20"/>
          <w:szCs w:val="20"/>
        </w:rPr>
        <w:t>47所示，劈刀盘与刷丝轮同步调整的方法和步骤如</w:t>
      </w:r>
      <w:r>
        <w:rPr>
          <w:rFonts w:ascii="宋体" w:hAnsi="宋体" w:eastAsia="宋体" w:cs="宋体"/>
          <w:sz w:val="20"/>
          <w:szCs w:val="20"/>
        </w:rPr>
        <w:t xml:space="preserve"> </w:t>
      </w:r>
      <w:r>
        <w:rPr>
          <w:rFonts w:ascii="宋体" w:hAnsi="宋体" w:eastAsia="宋体" w:cs="宋体"/>
          <w:spacing w:val="-7"/>
          <w:sz w:val="20"/>
          <w:szCs w:val="20"/>
        </w:rPr>
        <w:t>下</w:t>
      </w:r>
      <w:r>
        <w:rPr>
          <w:rFonts w:ascii="宋体" w:hAnsi="宋体" w:eastAsia="宋体" w:cs="宋体"/>
          <w:spacing w:val="-40"/>
          <w:sz w:val="20"/>
          <w:szCs w:val="20"/>
        </w:rPr>
        <w:t xml:space="preserve"> </w:t>
      </w:r>
      <w:r>
        <w:rPr>
          <w:rFonts w:ascii="宋体" w:hAnsi="宋体" w:eastAsia="宋体" w:cs="宋体"/>
          <w:spacing w:val="-7"/>
          <w:sz w:val="20"/>
          <w:szCs w:val="20"/>
        </w:rPr>
        <w:t>：</w:t>
      </w:r>
    </w:p>
    <w:p w14:paraId="1ED1A7B0">
      <w:pPr>
        <w:spacing w:before="11" w:line="276" w:lineRule="auto"/>
        <w:ind w:left="19" w:right="3204" w:firstLine="430"/>
        <w:rPr>
          <w:rFonts w:ascii="宋体" w:hAnsi="宋体" w:eastAsia="宋体" w:cs="宋体"/>
          <w:sz w:val="20"/>
          <w:szCs w:val="20"/>
        </w:rPr>
      </w:pPr>
      <w:r>
        <w:rPr>
          <w:rFonts w:ascii="宋体" w:hAnsi="宋体" w:eastAsia="宋体" w:cs="宋体"/>
          <w:spacing w:val="18"/>
          <w:sz w:val="20"/>
          <w:szCs w:val="20"/>
        </w:rPr>
        <w:t>1)拆卸前劈刀盘，用手转动机器，使刷丝轮的</w:t>
      </w:r>
      <w:r>
        <w:rPr>
          <w:rFonts w:ascii="宋体" w:hAnsi="宋体" w:eastAsia="宋体" w:cs="宋体"/>
          <w:spacing w:val="6"/>
          <w:sz w:val="20"/>
          <w:szCs w:val="20"/>
        </w:rPr>
        <w:t xml:space="preserve"> </w:t>
      </w:r>
      <w:r>
        <w:rPr>
          <w:rFonts w:ascii="宋体" w:hAnsi="宋体" w:eastAsia="宋体" w:cs="宋体"/>
          <w:spacing w:val="8"/>
          <w:sz w:val="20"/>
          <w:szCs w:val="20"/>
        </w:rPr>
        <w:t>短圆弧区的中点垂直朝上。</w:t>
      </w:r>
    </w:p>
    <w:p w14:paraId="0E53C9FF">
      <w:pPr>
        <w:spacing w:before="101" w:line="290" w:lineRule="auto"/>
        <w:ind w:left="19" w:right="3211" w:firstLine="430"/>
        <w:rPr>
          <w:rFonts w:ascii="宋体" w:hAnsi="宋体" w:eastAsia="宋体" w:cs="宋体"/>
          <w:sz w:val="20"/>
          <w:szCs w:val="20"/>
        </w:rPr>
      </w:pPr>
      <w:r>
        <w:rPr>
          <w:rFonts w:ascii="宋体" w:hAnsi="宋体" w:eastAsia="宋体" w:cs="宋体"/>
          <w:spacing w:val="21"/>
          <w:sz w:val="20"/>
          <w:szCs w:val="20"/>
        </w:rPr>
        <w:t>2)松开后劈刀盘的紧固螺钉(左旋螺纹),并转</w:t>
      </w:r>
      <w:r>
        <w:rPr>
          <w:rFonts w:ascii="宋体" w:hAnsi="宋体" w:eastAsia="宋体" w:cs="宋体"/>
          <w:spacing w:val="15"/>
          <w:sz w:val="20"/>
          <w:szCs w:val="20"/>
        </w:rPr>
        <w:t xml:space="preserve"> </w:t>
      </w:r>
      <w:r>
        <w:rPr>
          <w:rFonts w:ascii="宋体" w:hAnsi="宋体" w:eastAsia="宋体" w:cs="宋体"/>
          <w:spacing w:val="8"/>
          <w:sz w:val="20"/>
          <w:szCs w:val="20"/>
        </w:rPr>
        <w:t>动劈刀盘，直至其中一个端部凹槽的中心与刷丝轮中</w:t>
      </w:r>
      <w:r>
        <w:rPr>
          <w:rFonts w:ascii="宋体" w:hAnsi="宋体" w:eastAsia="宋体" w:cs="宋体"/>
          <w:spacing w:val="16"/>
          <w:sz w:val="20"/>
          <w:szCs w:val="20"/>
        </w:rPr>
        <w:t xml:space="preserve"> </w:t>
      </w:r>
      <w:r>
        <w:rPr>
          <w:rFonts w:ascii="宋体" w:hAnsi="宋体" w:eastAsia="宋体" w:cs="宋体"/>
          <w:spacing w:val="5"/>
          <w:sz w:val="20"/>
          <w:szCs w:val="20"/>
        </w:rPr>
        <w:t>心对正。</w:t>
      </w:r>
    </w:p>
    <w:p w14:paraId="52517DCA">
      <w:pPr>
        <w:spacing w:before="99" w:line="219" w:lineRule="auto"/>
        <w:ind w:left="449"/>
        <w:rPr>
          <w:rFonts w:ascii="宋体" w:hAnsi="宋体" w:eastAsia="宋体" w:cs="宋体"/>
          <w:sz w:val="20"/>
          <w:szCs w:val="20"/>
        </w:rPr>
      </w:pPr>
      <w:r>
        <w:rPr>
          <w:rFonts w:ascii="宋体" w:hAnsi="宋体" w:eastAsia="宋体" w:cs="宋体"/>
          <w:spacing w:val="13"/>
          <w:sz w:val="20"/>
          <w:szCs w:val="20"/>
        </w:rPr>
        <w:t>3)稍稍拧紧紧固螺钉，使劈刀盘还能转动。</w:t>
      </w:r>
    </w:p>
    <w:p w14:paraId="5FA84088">
      <w:pPr>
        <w:spacing w:before="112" w:line="219" w:lineRule="auto"/>
        <w:ind w:left="449"/>
        <w:rPr>
          <w:rFonts w:ascii="宋体" w:hAnsi="宋体" w:eastAsia="宋体" w:cs="宋体"/>
          <w:sz w:val="20"/>
          <w:szCs w:val="20"/>
        </w:rPr>
      </w:pPr>
      <w:r>
        <w:rPr>
          <w:rFonts w:ascii="宋体" w:hAnsi="宋体" w:eastAsia="宋体" w:cs="宋体"/>
          <w:spacing w:val="18"/>
          <w:sz w:val="20"/>
          <w:szCs w:val="20"/>
        </w:rPr>
        <w:t>4)继续用手转动机器，直到长圆弧区前缘</w:t>
      </w:r>
      <w:r>
        <w:rPr>
          <w:rFonts w:ascii="宋体" w:hAnsi="宋体" w:eastAsia="宋体" w:cs="宋体"/>
          <w:spacing w:val="17"/>
          <w:sz w:val="20"/>
          <w:szCs w:val="20"/>
        </w:rPr>
        <w:t>点位</w:t>
      </w:r>
    </w:p>
    <w:p w14:paraId="50E4495A">
      <w:pPr>
        <w:spacing w:before="102" w:line="230" w:lineRule="auto"/>
        <w:ind w:left="19"/>
        <w:rPr>
          <w:rFonts w:ascii="宋体" w:hAnsi="宋体" w:eastAsia="宋体" w:cs="宋体"/>
          <w:sz w:val="20"/>
          <w:szCs w:val="20"/>
        </w:rPr>
      </w:pPr>
      <w:r>
        <w:rPr>
          <w:rFonts w:ascii="宋体" w:hAnsi="宋体" w:eastAsia="宋体" w:cs="宋体"/>
          <w:spacing w:val="6"/>
          <w:sz w:val="20"/>
          <w:szCs w:val="20"/>
        </w:rPr>
        <w:t>于凹槽后缘点前面。朝与正常旋转方向相反的方向</w:t>
      </w:r>
      <w:r>
        <w:rPr>
          <w:rFonts w:ascii="宋体" w:hAnsi="宋体" w:eastAsia="宋体" w:cs="宋体"/>
          <w:spacing w:val="5"/>
          <w:sz w:val="20"/>
          <w:szCs w:val="20"/>
        </w:rPr>
        <w:t>转</w:t>
      </w:r>
      <w:r>
        <w:rPr>
          <w:rFonts w:ascii="宋体" w:hAnsi="宋体" w:eastAsia="宋体" w:cs="宋体"/>
          <w:spacing w:val="18"/>
          <w:sz w:val="20"/>
          <w:szCs w:val="20"/>
        </w:rPr>
        <w:t xml:space="preserve">     </w:t>
      </w:r>
      <w:r>
        <w:rPr>
          <w:rFonts w:ascii="宋体" w:hAnsi="宋体" w:eastAsia="宋体" w:cs="宋体"/>
          <w:b/>
          <w:bCs/>
          <w:spacing w:val="5"/>
          <w:position w:val="1"/>
          <w:sz w:val="20"/>
          <w:szCs w:val="20"/>
        </w:rPr>
        <w:t>图1-</w:t>
      </w:r>
      <w:r>
        <w:rPr>
          <w:rFonts w:ascii="宋体" w:hAnsi="宋体" w:eastAsia="宋体" w:cs="宋体"/>
          <w:spacing w:val="-41"/>
          <w:position w:val="1"/>
          <w:sz w:val="20"/>
          <w:szCs w:val="20"/>
        </w:rPr>
        <w:t xml:space="preserve"> </w:t>
      </w:r>
      <w:r>
        <w:rPr>
          <w:rFonts w:ascii="宋体" w:hAnsi="宋体" w:eastAsia="宋体" w:cs="宋体"/>
          <w:b/>
          <w:bCs/>
          <w:spacing w:val="5"/>
          <w:position w:val="1"/>
          <w:sz w:val="20"/>
          <w:szCs w:val="20"/>
        </w:rPr>
        <w:t>1-47</w:t>
      </w:r>
      <w:r>
        <w:rPr>
          <w:rFonts w:ascii="宋体" w:hAnsi="宋体" w:eastAsia="宋体" w:cs="宋体"/>
          <w:spacing w:val="73"/>
          <w:position w:val="1"/>
          <w:sz w:val="20"/>
          <w:szCs w:val="20"/>
        </w:rPr>
        <w:t xml:space="preserve"> </w:t>
      </w:r>
      <w:r>
        <w:rPr>
          <w:rFonts w:ascii="宋体" w:hAnsi="宋体" w:eastAsia="宋体" w:cs="宋体"/>
          <w:b/>
          <w:bCs/>
          <w:spacing w:val="5"/>
          <w:position w:val="1"/>
          <w:sz w:val="20"/>
          <w:szCs w:val="20"/>
        </w:rPr>
        <w:t>平整器调节</w:t>
      </w:r>
    </w:p>
    <w:p w14:paraId="749BE6DC">
      <w:pPr>
        <w:spacing w:before="123" w:line="219" w:lineRule="auto"/>
        <w:ind w:left="19"/>
        <w:rPr>
          <w:rFonts w:ascii="LiSu" w:hAnsi="LiSu" w:eastAsia="LiSu" w:cs="LiSu"/>
          <w:sz w:val="20"/>
          <w:szCs w:val="20"/>
        </w:rPr>
      </w:pPr>
      <w:r>
        <w:rPr>
          <w:rFonts w:ascii="宋体" w:hAnsi="宋体" w:eastAsia="宋体" w:cs="宋体"/>
          <w:spacing w:val="16"/>
          <w:sz w:val="20"/>
          <w:szCs w:val="20"/>
        </w:rPr>
        <w:t>动劈刀盘，直至长圆弧区后缘点与凹槽前缘点之间的1.刮刀2.刷丝轮3.</w:t>
      </w:r>
      <w:r>
        <w:rPr>
          <w:rFonts w:ascii="LiSu" w:hAnsi="LiSu" w:eastAsia="LiSu" w:cs="LiSu"/>
          <w:spacing w:val="16"/>
          <w:sz w:val="20"/>
          <w:szCs w:val="20"/>
        </w:rPr>
        <w:t>锁紧螺母</w:t>
      </w:r>
    </w:p>
    <w:p w14:paraId="0FAF8D1C">
      <w:pPr>
        <w:spacing w:before="32" w:line="229" w:lineRule="auto"/>
        <w:ind w:left="19"/>
        <w:rPr>
          <w:rFonts w:ascii="宋体" w:hAnsi="宋体" w:eastAsia="宋体" w:cs="宋体"/>
          <w:sz w:val="20"/>
          <w:szCs w:val="20"/>
        </w:rPr>
      </w:pPr>
      <w:r>
        <w:rPr>
          <w:rFonts w:ascii="宋体" w:hAnsi="宋体" w:eastAsia="宋体" w:cs="宋体"/>
          <w:spacing w:val="-1"/>
          <w:position w:val="-2"/>
          <w:sz w:val="20"/>
          <w:szCs w:val="20"/>
        </w:rPr>
        <w:t>间隙在0.</w:t>
      </w:r>
      <w:r>
        <w:rPr>
          <w:rFonts w:ascii="宋体" w:hAnsi="宋体" w:eastAsia="宋体" w:cs="宋体"/>
          <w:spacing w:val="-53"/>
          <w:position w:val="-2"/>
          <w:sz w:val="20"/>
          <w:szCs w:val="20"/>
        </w:rPr>
        <w:t xml:space="preserve"> </w:t>
      </w:r>
      <w:r>
        <w:rPr>
          <w:rFonts w:ascii="宋体" w:hAnsi="宋体" w:eastAsia="宋体" w:cs="宋体"/>
          <w:spacing w:val="-1"/>
          <w:position w:val="-2"/>
          <w:sz w:val="20"/>
          <w:szCs w:val="20"/>
        </w:rPr>
        <w:t>1</w:t>
      </w:r>
      <w:r>
        <w:rPr>
          <w:rFonts w:ascii="宋体" w:hAnsi="宋体" w:eastAsia="宋体" w:cs="宋体"/>
          <w:spacing w:val="-50"/>
          <w:position w:val="-2"/>
          <w:sz w:val="20"/>
          <w:szCs w:val="20"/>
        </w:rPr>
        <w:t xml:space="preserve"> </w:t>
      </w:r>
      <w:r>
        <w:rPr>
          <w:rFonts w:ascii="Times New Roman" w:hAnsi="Times New Roman" w:eastAsia="Times New Roman" w:cs="Times New Roman"/>
          <w:spacing w:val="-1"/>
          <w:position w:val="-2"/>
          <w:sz w:val="20"/>
          <w:szCs w:val="20"/>
        </w:rPr>
        <w:t xml:space="preserve">mm  </w:t>
      </w:r>
      <w:r>
        <w:rPr>
          <w:rFonts w:ascii="宋体" w:hAnsi="宋体" w:eastAsia="宋体" w:cs="宋体"/>
          <w:spacing w:val="-1"/>
          <w:position w:val="-2"/>
          <w:sz w:val="20"/>
          <w:szCs w:val="20"/>
        </w:rPr>
        <w:t>左右。拧紧劈刀盘上的</w:t>
      </w:r>
      <w:r>
        <w:rPr>
          <w:rFonts w:ascii="宋体" w:hAnsi="宋体" w:eastAsia="宋体" w:cs="宋体"/>
          <w:spacing w:val="-2"/>
          <w:position w:val="-2"/>
          <w:sz w:val="20"/>
          <w:szCs w:val="20"/>
        </w:rPr>
        <w:t>紧固螺钉。</w:t>
      </w:r>
      <w:r>
        <w:rPr>
          <w:rFonts w:ascii="宋体" w:hAnsi="宋体" w:eastAsia="宋体" w:cs="宋体"/>
          <w:spacing w:val="17"/>
          <w:position w:val="-2"/>
          <w:sz w:val="20"/>
          <w:szCs w:val="20"/>
        </w:rPr>
        <w:t xml:space="preserve">    </w:t>
      </w:r>
      <w:r>
        <w:rPr>
          <w:rFonts w:ascii="宋体" w:hAnsi="宋体" w:eastAsia="宋体" w:cs="宋体"/>
          <w:spacing w:val="-2"/>
          <w:position w:val="4"/>
          <w:sz w:val="20"/>
          <w:szCs w:val="20"/>
        </w:rPr>
        <w:t>4.端盖  5.前劈刀盘</w:t>
      </w:r>
      <w:r>
        <w:rPr>
          <w:rFonts w:ascii="宋体" w:hAnsi="宋体" w:eastAsia="宋体" w:cs="宋体"/>
          <w:spacing w:val="83"/>
          <w:position w:val="4"/>
          <w:sz w:val="20"/>
          <w:szCs w:val="20"/>
        </w:rPr>
        <w:t xml:space="preserve"> </w:t>
      </w:r>
      <w:r>
        <w:rPr>
          <w:rFonts w:ascii="宋体" w:hAnsi="宋体" w:eastAsia="宋体" w:cs="宋体"/>
          <w:spacing w:val="-2"/>
          <w:position w:val="4"/>
          <w:sz w:val="20"/>
          <w:szCs w:val="20"/>
        </w:rPr>
        <w:t>6.后劈刀盘</w:t>
      </w:r>
    </w:p>
    <w:p w14:paraId="5EC7C5AF">
      <w:pPr>
        <w:spacing w:before="132" w:line="308" w:lineRule="auto"/>
        <w:ind w:left="19" w:right="3209" w:firstLine="430"/>
        <w:rPr>
          <w:rFonts w:ascii="宋体" w:hAnsi="宋体" w:eastAsia="宋体" w:cs="宋体"/>
          <w:sz w:val="20"/>
          <w:szCs w:val="20"/>
        </w:rPr>
      </w:pPr>
      <w:r>
        <w:rPr>
          <w:rFonts w:ascii="宋体" w:hAnsi="宋体" w:eastAsia="宋体" w:cs="宋体"/>
          <w:spacing w:val="18"/>
          <w:sz w:val="20"/>
          <w:szCs w:val="20"/>
        </w:rPr>
        <w:t>5)用手转动机器若干次，检查所有凹槽和刷丝</w:t>
      </w:r>
      <w:r>
        <w:rPr>
          <w:rFonts w:ascii="宋体" w:hAnsi="宋体" w:eastAsia="宋体" w:cs="宋体"/>
          <w:spacing w:val="1"/>
          <w:sz w:val="20"/>
          <w:szCs w:val="20"/>
        </w:rPr>
        <w:t xml:space="preserve"> </w:t>
      </w:r>
      <w:r>
        <w:rPr>
          <w:rFonts w:ascii="宋体" w:hAnsi="宋体" w:eastAsia="宋体" w:cs="宋体"/>
          <w:spacing w:val="7"/>
          <w:sz w:val="20"/>
          <w:szCs w:val="20"/>
        </w:rPr>
        <w:t>轮之间的间隙，必要时进行调整。</w:t>
      </w:r>
    </w:p>
    <w:p w14:paraId="16679035">
      <w:pPr>
        <w:spacing w:before="12" w:line="343" w:lineRule="auto"/>
        <w:ind w:left="19" w:right="77" w:firstLine="430"/>
        <w:rPr>
          <w:rFonts w:ascii="宋体" w:hAnsi="宋体" w:eastAsia="宋体" w:cs="宋体"/>
          <w:sz w:val="20"/>
          <w:szCs w:val="20"/>
        </w:rPr>
      </w:pPr>
      <w:r>
        <w:rPr>
          <w:rFonts w:ascii="宋体" w:hAnsi="宋体" w:eastAsia="宋体" w:cs="宋体"/>
          <w:spacing w:val="14"/>
          <w:sz w:val="20"/>
          <w:szCs w:val="20"/>
        </w:rPr>
        <w:t>6)装回前劈刀盘，并调节后劈刀盘同步位置，使两盘的凹槽互相对正而且对中于</w:t>
      </w:r>
      <w:r>
        <w:rPr>
          <w:rFonts w:ascii="宋体" w:hAnsi="宋体" w:eastAsia="宋体" w:cs="宋体"/>
          <w:spacing w:val="7"/>
          <w:sz w:val="20"/>
          <w:szCs w:val="20"/>
        </w:rPr>
        <w:t xml:space="preserve"> </w:t>
      </w:r>
      <w:r>
        <w:rPr>
          <w:rFonts w:ascii="宋体" w:hAnsi="宋体" w:eastAsia="宋体" w:cs="宋体"/>
          <w:spacing w:val="11"/>
          <w:sz w:val="20"/>
          <w:szCs w:val="20"/>
        </w:rPr>
        <w:t>2根传动轴之间的中心线上，拧紧前劈刀盘的紧固螺钉。</w:t>
      </w:r>
    </w:p>
    <w:p w14:paraId="767242AF">
      <w:pPr>
        <w:spacing w:before="34" w:line="220" w:lineRule="auto"/>
        <w:ind w:left="449"/>
        <w:rPr>
          <w:rFonts w:ascii="FangSong" w:hAnsi="FangSong" w:eastAsia="FangSong" w:cs="FangSong"/>
          <w:sz w:val="20"/>
          <w:szCs w:val="20"/>
        </w:rPr>
      </w:pPr>
      <w:r>
        <w:rPr>
          <w:rFonts w:ascii="FangSong" w:hAnsi="FangSong" w:eastAsia="FangSong" w:cs="FangSong"/>
          <w:spacing w:val="40"/>
          <w:sz w:val="20"/>
          <w:szCs w:val="20"/>
        </w:rPr>
        <w:t>(四)人机界面操作系统设置功能的相关知识</w:t>
      </w:r>
    </w:p>
    <w:p w14:paraId="27E2690F">
      <w:pPr>
        <w:spacing w:before="144" w:line="219" w:lineRule="auto"/>
        <w:ind w:left="449"/>
        <w:rPr>
          <w:rFonts w:ascii="宋体" w:hAnsi="宋体" w:eastAsia="宋体" w:cs="宋体"/>
          <w:sz w:val="20"/>
          <w:szCs w:val="20"/>
        </w:rPr>
      </w:pPr>
      <w:r>
        <w:rPr>
          <w:rFonts w:ascii="宋体" w:hAnsi="宋体" w:eastAsia="宋体" w:cs="宋体"/>
          <w:spacing w:val="7"/>
          <w:sz w:val="20"/>
          <w:szCs w:val="20"/>
        </w:rPr>
        <w:t>1.</w:t>
      </w:r>
      <w:r>
        <w:rPr>
          <w:rFonts w:ascii="宋体" w:hAnsi="宋体" w:eastAsia="宋体" w:cs="宋体"/>
          <w:spacing w:val="-26"/>
          <w:sz w:val="20"/>
          <w:szCs w:val="20"/>
        </w:rPr>
        <w:t xml:space="preserve"> </w:t>
      </w:r>
      <w:r>
        <w:rPr>
          <w:rFonts w:ascii="宋体" w:hAnsi="宋体" w:eastAsia="宋体" w:cs="宋体"/>
          <w:spacing w:val="7"/>
          <w:sz w:val="20"/>
          <w:szCs w:val="20"/>
        </w:rPr>
        <w:t>微机工作报表显示器的检索方法</w:t>
      </w:r>
    </w:p>
    <w:p w14:paraId="765E2E7C">
      <w:pPr>
        <w:spacing w:before="133" w:line="219" w:lineRule="auto"/>
        <w:ind w:left="449"/>
        <w:rPr>
          <w:rFonts w:ascii="宋体" w:hAnsi="宋体" w:eastAsia="宋体" w:cs="宋体"/>
          <w:sz w:val="20"/>
          <w:szCs w:val="20"/>
        </w:rPr>
      </w:pPr>
      <w:r>
        <w:rPr>
          <w:rFonts w:ascii="Times New Roman" w:hAnsi="Times New Roman" w:eastAsia="Times New Roman" w:cs="Times New Roman"/>
          <w:sz w:val="20"/>
          <w:szCs w:val="20"/>
        </w:rPr>
        <w:t>YJ</w:t>
      </w:r>
      <w:r>
        <w:rPr>
          <w:rFonts w:ascii="Times New Roman" w:hAnsi="Times New Roman" w:eastAsia="Times New Roman" w:cs="Times New Roman"/>
          <w:spacing w:val="2"/>
          <w:sz w:val="20"/>
          <w:szCs w:val="20"/>
        </w:rPr>
        <w:t>17</w:t>
      </w:r>
      <w:r>
        <w:rPr>
          <w:rFonts w:ascii="Times New Roman" w:hAnsi="Times New Roman" w:eastAsia="Times New Roman" w:cs="Times New Roman"/>
          <w:spacing w:val="45"/>
          <w:w w:val="101"/>
          <w:sz w:val="20"/>
          <w:szCs w:val="20"/>
        </w:rPr>
        <w:t xml:space="preserve"> </w:t>
      </w:r>
      <w:r>
        <w:rPr>
          <w:rFonts w:ascii="宋体" w:hAnsi="宋体" w:eastAsia="宋体" w:cs="宋体"/>
          <w:spacing w:val="2"/>
          <w:sz w:val="20"/>
          <w:szCs w:val="20"/>
        </w:rPr>
        <w:t xml:space="preserve">型卷烟机电气控制目前有两种方式： </w:t>
      </w:r>
      <w:r>
        <w:rPr>
          <w:rFonts w:ascii="Times New Roman" w:hAnsi="Times New Roman" w:eastAsia="Times New Roman" w:cs="Times New Roman"/>
          <w:sz w:val="20"/>
          <w:szCs w:val="20"/>
        </w:rPr>
        <w:t>PLC</w:t>
      </w:r>
      <w:r>
        <w:rPr>
          <w:rFonts w:ascii="Times New Roman" w:hAnsi="Times New Roman" w:eastAsia="Times New Roman" w:cs="Times New Roman"/>
          <w:spacing w:val="47"/>
          <w:sz w:val="20"/>
          <w:szCs w:val="20"/>
        </w:rPr>
        <w:t xml:space="preserve"> </w:t>
      </w:r>
      <w:r>
        <w:rPr>
          <w:rFonts w:ascii="宋体" w:hAnsi="宋体" w:eastAsia="宋体" w:cs="宋体"/>
          <w:spacing w:val="2"/>
          <w:sz w:val="20"/>
          <w:szCs w:val="20"/>
        </w:rPr>
        <w:t>控制和非</w:t>
      </w:r>
      <w:r>
        <w:rPr>
          <w:rFonts w:ascii="宋体" w:hAnsi="宋体" w:eastAsia="宋体" w:cs="宋体"/>
          <w:spacing w:val="-29"/>
          <w:sz w:val="20"/>
          <w:szCs w:val="20"/>
        </w:rPr>
        <w:t xml:space="preserve"> </w:t>
      </w:r>
      <w:r>
        <w:rPr>
          <w:rFonts w:ascii="Times New Roman" w:hAnsi="Times New Roman" w:eastAsia="Times New Roman" w:cs="Times New Roman"/>
          <w:sz w:val="20"/>
          <w:szCs w:val="20"/>
        </w:rPr>
        <w:t>PLC</w:t>
      </w:r>
      <w:r>
        <w:rPr>
          <w:rFonts w:ascii="Times New Roman" w:hAnsi="Times New Roman" w:eastAsia="Times New Roman" w:cs="Times New Roman"/>
          <w:spacing w:val="37"/>
          <w:w w:val="101"/>
          <w:sz w:val="20"/>
          <w:szCs w:val="20"/>
        </w:rPr>
        <w:t xml:space="preserve"> </w:t>
      </w:r>
      <w:r>
        <w:rPr>
          <w:rFonts w:ascii="宋体" w:hAnsi="宋体" w:eastAsia="宋体" w:cs="宋体"/>
          <w:spacing w:val="2"/>
          <w:sz w:val="20"/>
          <w:szCs w:val="20"/>
        </w:rPr>
        <w:t>控制。</w:t>
      </w:r>
    </w:p>
    <w:p w14:paraId="3A04F108">
      <w:pPr>
        <w:spacing w:before="91" w:line="297" w:lineRule="auto"/>
        <w:ind w:left="19" w:right="79" w:firstLine="430"/>
        <w:rPr>
          <w:rFonts w:ascii="宋体" w:hAnsi="宋体" w:eastAsia="宋体" w:cs="宋体"/>
          <w:sz w:val="20"/>
          <w:szCs w:val="20"/>
        </w:rPr>
      </w:pPr>
      <w:r>
        <w:rPr>
          <w:rFonts w:ascii="宋体" w:hAnsi="宋体" w:eastAsia="宋体" w:cs="宋体"/>
          <w:spacing w:val="3"/>
          <w:sz w:val="20"/>
          <w:szCs w:val="20"/>
        </w:rPr>
        <w:t>(</w:t>
      </w:r>
      <w:r>
        <w:rPr>
          <w:rFonts w:ascii="宋体" w:hAnsi="宋体" w:eastAsia="宋体" w:cs="宋体"/>
          <w:spacing w:val="-27"/>
          <w:sz w:val="20"/>
          <w:szCs w:val="20"/>
        </w:rPr>
        <w:t xml:space="preserve"> </w:t>
      </w:r>
      <w:r>
        <w:rPr>
          <w:rFonts w:ascii="宋体" w:hAnsi="宋体" w:eastAsia="宋体" w:cs="宋体"/>
          <w:spacing w:val="3"/>
          <w:sz w:val="20"/>
          <w:szCs w:val="20"/>
        </w:rPr>
        <w:t>1</w:t>
      </w:r>
      <w:r>
        <w:rPr>
          <w:rFonts w:ascii="宋体" w:hAnsi="宋体" w:eastAsia="宋体" w:cs="宋体"/>
          <w:spacing w:val="-41"/>
          <w:sz w:val="20"/>
          <w:szCs w:val="20"/>
        </w:rPr>
        <w:t xml:space="preserve"> </w:t>
      </w:r>
      <w:r>
        <w:rPr>
          <w:rFonts w:ascii="宋体" w:hAnsi="宋体" w:eastAsia="宋体" w:cs="宋体"/>
          <w:spacing w:val="3"/>
          <w:sz w:val="20"/>
          <w:szCs w:val="20"/>
        </w:rPr>
        <w:t>)</w:t>
      </w:r>
      <w:r>
        <w:rPr>
          <w:rFonts w:ascii="宋体" w:hAnsi="宋体" w:eastAsia="宋体" w:cs="宋体"/>
          <w:spacing w:val="-38"/>
          <w:sz w:val="20"/>
          <w:szCs w:val="20"/>
        </w:rPr>
        <w:t xml:space="preserve"> </w:t>
      </w:r>
      <w:r>
        <w:rPr>
          <w:rFonts w:ascii="宋体" w:hAnsi="宋体" w:eastAsia="宋体" w:cs="宋体"/>
          <w:spacing w:val="3"/>
          <w:sz w:val="20"/>
          <w:szCs w:val="20"/>
        </w:rPr>
        <w:t>非</w:t>
      </w:r>
      <w:r>
        <w:rPr>
          <w:rFonts w:ascii="宋体" w:hAnsi="宋体" w:eastAsia="宋体" w:cs="宋体"/>
          <w:spacing w:val="-49"/>
          <w:sz w:val="20"/>
          <w:szCs w:val="20"/>
        </w:rPr>
        <w:t xml:space="preserve"> </w:t>
      </w:r>
      <w:r>
        <w:rPr>
          <w:rFonts w:ascii="Times New Roman" w:hAnsi="Times New Roman" w:eastAsia="Times New Roman" w:cs="Times New Roman"/>
          <w:sz w:val="20"/>
          <w:szCs w:val="20"/>
        </w:rPr>
        <w:t>PLC</w:t>
      </w:r>
      <w:r>
        <w:rPr>
          <w:rFonts w:ascii="Times New Roman" w:hAnsi="Times New Roman" w:eastAsia="Times New Roman" w:cs="Times New Roman"/>
          <w:spacing w:val="37"/>
          <w:w w:val="101"/>
          <w:sz w:val="20"/>
          <w:szCs w:val="20"/>
        </w:rPr>
        <w:t xml:space="preserve"> </w:t>
      </w:r>
      <w:r>
        <w:rPr>
          <w:rFonts w:ascii="宋体" w:hAnsi="宋体" w:eastAsia="宋体" w:cs="宋体"/>
          <w:spacing w:val="3"/>
          <w:sz w:val="20"/>
          <w:szCs w:val="20"/>
        </w:rPr>
        <w:t>控制的</w:t>
      </w:r>
      <w:r>
        <w:rPr>
          <w:rFonts w:ascii="宋体" w:hAnsi="宋体" w:eastAsia="宋体" w:cs="宋体"/>
          <w:spacing w:val="-56"/>
          <w:sz w:val="20"/>
          <w:szCs w:val="20"/>
        </w:rPr>
        <w:t xml:space="preserve"> </w:t>
      </w:r>
      <w:r>
        <w:rPr>
          <w:rFonts w:ascii="Times New Roman" w:hAnsi="Times New Roman" w:eastAsia="Times New Roman" w:cs="Times New Roman"/>
          <w:sz w:val="20"/>
          <w:szCs w:val="20"/>
        </w:rPr>
        <w:t>YJ</w:t>
      </w:r>
      <w:r>
        <w:rPr>
          <w:rFonts w:ascii="Times New Roman" w:hAnsi="Times New Roman" w:eastAsia="Times New Roman" w:cs="Times New Roman"/>
          <w:spacing w:val="3"/>
          <w:sz w:val="20"/>
          <w:szCs w:val="20"/>
        </w:rPr>
        <w:t>17</w:t>
      </w:r>
      <w:r>
        <w:rPr>
          <w:rFonts w:ascii="Times New Roman" w:hAnsi="Times New Roman" w:eastAsia="Times New Roman" w:cs="Times New Roman"/>
          <w:spacing w:val="40"/>
          <w:sz w:val="20"/>
          <w:szCs w:val="20"/>
        </w:rPr>
        <w:t xml:space="preserve"> </w:t>
      </w:r>
      <w:r>
        <w:rPr>
          <w:rFonts w:ascii="宋体" w:hAnsi="宋体" w:eastAsia="宋体" w:cs="宋体"/>
          <w:spacing w:val="3"/>
          <w:sz w:val="20"/>
          <w:szCs w:val="20"/>
        </w:rPr>
        <w:t>型卷烟机：</w:t>
      </w:r>
      <w:r>
        <w:rPr>
          <w:rFonts w:ascii="Times New Roman" w:hAnsi="Times New Roman" w:eastAsia="Times New Roman" w:cs="Times New Roman"/>
          <w:sz w:val="20"/>
          <w:szCs w:val="20"/>
        </w:rPr>
        <w:t>IT</w:t>
      </w:r>
      <w:r>
        <w:rPr>
          <w:rFonts w:ascii="Times New Roman" w:hAnsi="Times New Roman" w:eastAsia="Times New Roman" w:cs="Times New Roman"/>
          <w:spacing w:val="3"/>
          <w:sz w:val="20"/>
          <w:szCs w:val="20"/>
        </w:rPr>
        <w:t xml:space="preserve">80  </w:t>
      </w:r>
      <w:r>
        <w:rPr>
          <w:rFonts w:ascii="宋体" w:hAnsi="宋体" w:eastAsia="宋体" w:cs="宋体"/>
          <w:spacing w:val="3"/>
          <w:sz w:val="20"/>
          <w:szCs w:val="20"/>
        </w:rPr>
        <w:t>是</w:t>
      </w:r>
      <w:r>
        <w:rPr>
          <w:rFonts w:ascii="宋体" w:hAnsi="宋体" w:eastAsia="宋体" w:cs="宋体"/>
          <w:spacing w:val="-29"/>
          <w:sz w:val="20"/>
          <w:szCs w:val="20"/>
        </w:rPr>
        <w:t xml:space="preserve"> </w:t>
      </w:r>
      <w:r>
        <w:rPr>
          <w:rFonts w:ascii="Times New Roman" w:hAnsi="Times New Roman" w:eastAsia="Times New Roman" w:cs="Times New Roman"/>
          <w:sz w:val="20"/>
          <w:szCs w:val="20"/>
        </w:rPr>
        <w:t>YJ</w:t>
      </w:r>
      <w:r>
        <w:rPr>
          <w:rFonts w:ascii="Times New Roman" w:hAnsi="Times New Roman" w:eastAsia="Times New Roman" w:cs="Times New Roman"/>
          <w:spacing w:val="3"/>
          <w:sz w:val="20"/>
          <w:szCs w:val="20"/>
        </w:rPr>
        <w:t xml:space="preserve">17 </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型卷烟机重量控制</w:t>
      </w:r>
      <w:r>
        <w:rPr>
          <w:rFonts w:ascii="宋体" w:hAnsi="宋体" w:eastAsia="宋体" w:cs="宋体"/>
          <w:spacing w:val="-48"/>
          <w:sz w:val="20"/>
          <w:szCs w:val="20"/>
        </w:rPr>
        <w:t xml:space="preserve"> </w:t>
      </w:r>
      <w:r>
        <w:rPr>
          <w:rFonts w:ascii="Times New Roman" w:hAnsi="Times New Roman" w:eastAsia="Times New Roman" w:cs="Times New Roman"/>
          <w:sz w:val="20"/>
          <w:szCs w:val="20"/>
        </w:rPr>
        <w:t>SRM</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系统进</w:t>
      </w:r>
      <w:r>
        <w:rPr>
          <w:rFonts w:ascii="宋体" w:hAnsi="宋体" w:eastAsia="宋体" w:cs="宋体"/>
          <w:sz w:val="20"/>
          <w:szCs w:val="20"/>
        </w:rPr>
        <w:t xml:space="preserve"> </w:t>
      </w:r>
      <w:r>
        <w:rPr>
          <w:rFonts w:ascii="宋体" w:hAnsi="宋体" w:eastAsia="宋体" w:cs="宋体"/>
          <w:spacing w:val="14"/>
          <w:sz w:val="20"/>
          <w:szCs w:val="20"/>
        </w:rPr>
        <w:t>行人机对话的界面，</w:t>
      </w:r>
      <w:r>
        <w:rPr>
          <w:rFonts w:ascii="Times New Roman" w:hAnsi="Times New Roman" w:eastAsia="Times New Roman" w:cs="Times New Roman"/>
          <w:sz w:val="20"/>
          <w:szCs w:val="20"/>
        </w:rPr>
        <w:t>IT</w:t>
      </w:r>
      <w:r>
        <w:rPr>
          <w:rFonts w:ascii="Times New Roman" w:hAnsi="Times New Roman" w:eastAsia="Times New Roman" w:cs="Times New Roman"/>
          <w:spacing w:val="14"/>
          <w:sz w:val="20"/>
          <w:szCs w:val="20"/>
        </w:rPr>
        <w:t xml:space="preserve">80  </w:t>
      </w:r>
      <w:r>
        <w:rPr>
          <w:rFonts w:ascii="宋体" w:hAnsi="宋体" w:eastAsia="宋体" w:cs="宋体"/>
          <w:spacing w:val="14"/>
          <w:sz w:val="20"/>
          <w:szCs w:val="20"/>
        </w:rPr>
        <w:t>显示器如图1</w:t>
      </w:r>
      <w:r>
        <w:rPr>
          <w:rFonts w:ascii="宋体" w:hAnsi="宋体" w:eastAsia="宋体" w:cs="宋体"/>
          <w:spacing w:val="-49"/>
          <w:sz w:val="20"/>
          <w:szCs w:val="20"/>
        </w:rPr>
        <w:t xml:space="preserve"> </w:t>
      </w:r>
      <w:r>
        <w:rPr>
          <w:rFonts w:ascii="宋体" w:hAnsi="宋体" w:eastAsia="宋体" w:cs="宋体"/>
          <w:spacing w:val="14"/>
          <w:sz w:val="20"/>
          <w:szCs w:val="20"/>
        </w:rPr>
        <w:t>-</w:t>
      </w:r>
      <w:r>
        <w:rPr>
          <w:rFonts w:ascii="宋体" w:hAnsi="宋体" w:eastAsia="宋体" w:cs="宋体"/>
          <w:spacing w:val="-33"/>
          <w:sz w:val="20"/>
          <w:szCs w:val="20"/>
        </w:rPr>
        <w:t xml:space="preserve"> </w:t>
      </w:r>
      <w:r>
        <w:rPr>
          <w:rFonts w:ascii="宋体" w:hAnsi="宋体" w:eastAsia="宋体" w:cs="宋体"/>
          <w:spacing w:val="14"/>
          <w:sz w:val="20"/>
          <w:szCs w:val="20"/>
        </w:rPr>
        <w:t>1</w:t>
      </w:r>
      <w:r>
        <w:rPr>
          <w:rFonts w:ascii="宋体" w:hAnsi="宋体" w:eastAsia="宋体" w:cs="宋体"/>
          <w:spacing w:val="-50"/>
          <w:sz w:val="20"/>
          <w:szCs w:val="20"/>
        </w:rPr>
        <w:t xml:space="preserve"> </w:t>
      </w:r>
      <w:r>
        <w:rPr>
          <w:rFonts w:ascii="宋体" w:hAnsi="宋体" w:eastAsia="宋体" w:cs="宋体"/>
          <w:spacing w:val="14"/>
          <w:sz w:val="20"/>
          <w:szCs w:val="20"/>
        </w:rPr>
        <w:t>-</w:t>
      </w:r>
      <w:r>
        <w:rPr>
          <w:rFonts w:ascii="宋体" w:hAnsi="宋体" w:eastAsia="宋体" w:cs="宋体"/>
          <w:spacing w:val="-48"/>
          <w:sz w:val="20"/>
          <w:szCs w:val="20"/>
        </w:rPr>
        <w:t xml:space="preserve"> </w:t>
      </w:r>
      <w:r>
        <w:rPr>
          <w:rFonts w:ascii="宋体" w:hAnsi="宋体" w:eastAsia="宋体" w:cs="宋体"/>
          <w:spacing w:val="14"/>
          <w:sz w:val="20"/>
          <w:szCs w:val="20"/>
        </w:rPr>
        <w:t>48所</w:t>
      </w:r>
      <w:r>
        <w:rPr>
          <w:rFonts w:ascii="宋体" w:hAnsi="宋体" w:eastAsia="宋体" w:cs="宋体"/>
          <w:spacing w:val="13"/>
          <w:sz w:val="20"/>
          <w:szCs w:val="20"/>
        </w:rPr>
        <w:t>示，</w:t>
      </w:r>
      <w:r>
        <w:rPr>
          <w:rFonts w:ascii="宋体" w:hAnsi="宋体" w:eastAsia="宋体" w:cs="宋体"/>
          <w:spacing w:val="-40"/>
          <w:sz w:val="20"/>
          <w:szCs w:val="20"/>
        </w:rPr>
        <w:t xml:space="preserve"> </w:t>
      </w:r>
      <w:r>
        <w:rPr>
          <w:rFonts w:ascii="Times New Roman" w:hAnsi="Times New Roman" w:eastAsia="Times New Roman" w:cs="Times New Roman"/>
          <w:sz w:val="20"/>
          <w:szCs w:val="20"/>
        </w:rPr>
        <w:t>IT</w:t>
      </w:r>
      <w:r>
        <w:rPr>
          <w:rFonts w:ascii="Times New Roman" w:hAnsi="Times New Roman" w:eastAsia="Times New Roman" w:cs="Times New Roman"/>
          <w:spacing w:val="13"/>
          <w:sz w:val="20"/>
          <w:szCs w:val="20"/>
        </w:rPr>
        <w:t>80</w:t>
      </w:r>
      <w:r>
        <w:rPr>
          <w:rFonts w:ascii="Times New Roman" w:hAnsi="Times New Roman" w:eastAsia="Times New Roman" w:cs="Times New Roman"/>
          <w:spacing w:val="18"/>
          <w:sz w:val="20"/>
          <w:szCs w:val="20"/>
        </w:rPr>
        <w:t xml:space="preserve">  </w:t>
      </w:r>
      <w:r>
        <w:rPr>
          <w:rFonts w:ascii="宋体" w:hAnsi="宋体" w:eastAsia="宋体" w:cs="宋体"/>
          <w:spacing w:val="13"/>
          <w:sz w:val="20"/>
          <w:szCs w:val="20"/>
        </w:rPr>
        <w:t>显示屏分3个区，上面为</w:t>
      </w:r>
      <w:r>
        <w:rPr>
          <w:rFonts w:ascii="宋体" w:hAnsi="宋体" w:eastAsia="宋体" w:cs="宋体"/>
          <w:sz w:val="20"/>
          <w:szCs w:val="20"/>
        </w:rPr>
        <w:t xml:space="preserve"> </w:t>
      </w:r>
      <w:r>
        <w:rPr>
          <w:rFonts w:ascii="宋体" w:hAnsi="宋体" w:eastAsia="宋体" w:cs="宋体"/>
          <w:spacing w:val="15"/>
          <w:sz w:val="20"/>
          <w:szCs w:val="20"/>
        </w:rPr>
        <w:t>标题区，显示报告的编号及报告名称、机器</w:t>
      </w:r>
      <w:r>
        <w:rPr>
          <w:rFonts w:ascii="宋体" w:hAnsi="宋体" w:eastAsia="宋体" w:cs="宋体"/>
          <w:spacing w:val="14"/>
          <w:sz w:val="20"/>
          <w:szCs w:val="20"/>
        </w:rPr>
        <w:t>编号；中间为报告区，根据报告名称显示</w:t>
      </w:r>
      <w:r>
        <w:rPr>
          <w:rFonts w:ascii="宋体" w:hAnsi="宋体" w:eastAsia="宋体" w:cs="宋体"/>
          <w:sz w:val="20"/>
          <w:szCs w:val="20"/>
        </w:rPr>
        <w:t xml:space="preserve"> </w:t>
      </w:r>
      <w:r>
        <w:rPr>
          <w:rFonts w:ascii="宋体" w:hAnsi="宋体" w:eastAsia="宋体" w:cs="宋体"/>
          <w:spacing w:val="7"/>
          <w:sz w:val="20"/>
          <w:szCs w:val="20"/>
        </w:rPr>
        <w:t>报告内容；下面为信息区，显示报警信息。</w:t>
      </w:r>
    </w:p>
    <w:p w14:paraId="3268076C">
      <w:pPr>
        <w:spacing w:before="94" w:line="289" w:lineRule="auto"/>
        <w:ind w:left="19" w:right="82" w:firstLine="430"/>
        <w:rPr>
          <w:rFonts w:ascii="宋体" w:hAnsi="宋体" w:eastAsia="宋体" w:cs="宋体"/>
          <w:sz w:val="20"/>
          <w:szCs w:val="20"/>
        </w:rPr>
      </w:pPr>
      <w:r>
        <w:rPr>
          <w:rFonts w:ascii="Times New Roman" w:hAnsi="Times New Roman" w:eastAsia="Times New Roman" w:cs="Times New Roman"/>
          <w:spacing w:val="7"/>
          <w:sz w:val="20"/>
          <w:szCs w:val="20"/>
        </w:rPr>
        <w:t>(2)</w:t>
      </w:r>
      <w:r>
        <w:rPr>
          <w:rFonts w:ascii="Times New Roman" w:hAnsi="Times New Roman" w:eastAsia="Times New Roman" w:cs="Times New Roman"/>
          <w:sz w:val="20"/>
          <w:szCs w:val="20"/>
        </w:rPr>
        <w:t>PLC</w:t>
      </w:r>
      <w:r>
        <w:rPr>
          <w:rFonts w:ascii="Times New Roman" w:hAnsi="Times New Roman" w:eastAsia="Times New Roman" w:cs="Times New Roman"/>
          <w:spacing w:val="7"/>
          <w:sz w:val="20"/>
          <w:szCs w:val="20"/>
        </w:rPr>
        <w:t xml:space="preserve">     </w:t>
      </w:r>
      <w:r>
        <w:rPr>
          <w:rFonts w:ascii="宋体" w:hAnsi="宋体" w:eastAsia="宋体" w:cs="宋体"/>
          <w:spacing w:val="7"/>
          <w:sz w:val="20"/>
          <w:szCs w:val="20"/>
        </w:rPr>
        <w:t>控制的</w:t>
      </w:r>
      <w:r>
        <w:rPr>
          <w:rFonts w:ascii="宋体" w:hAnsi="宋体" w:eastAsia="宋体" w:cs="宋体"/>
          <w:spacing w:val="-53"/>
          <w:sz w:val="20"/>
          <w:szCs w:val="20"/>
        </w:rPr>
        <w:t xml:space="preserve"> </w:t>
      </w:r>
      <w:r>
        <w:rPr>
          <w:rFonts w:ascii="Times New Roman" w:hAnsi="Times New Roman" w:eastAsia="Times New Roman" w:cs="Times New Roman"/>
          <w:sz w:val="20"/>
          <w:szCs w:val="20"/>
        </w:rPr>
        <w:t>YJ</w:t>
      </w:r>
      <w:r>
        <w:rPr>
          <w:rFonts w:ascii="Times New Roman" w:hAnsi="Times New Roman" w:eastAsia="Times New Roman" w:cs="Times New Roman"/>
          <w:spacing w:val="7"/>
          <w:sz w:val="20"/>
          <w:szCs w:val="20"/>
        </w:rPr>
        <w:t xml:space="preserve">17  </w:t>
      </w:r>
      <w:r>
        <w:rPr>
          <w:rFonts w:ascii="宋体" w:hAnsi="宋体" w:eastAsia="宋体" w:cs="宋体"/>
          <w:spacing w:val="7"/>
          <w:sz w:val="20"/>
          <w:szCs w:val="20"/>
        </w:rPr>
        <w:t>型卷烟机：报告类型按功能分为信息报告、生产报告、重量</w:t>
      </w:r>
      <w:r>
        <w:rPr>
          <w:rFonts w:ascii="宋体" w:hAnsi="宋体" w:eastAsia="宋体" w:cs="宋体"/>
          <w:sz w:val="20"/>
          <w:szCs w:val="20"/>
        </w:rPr>
        <w:t xml:space="preserve"> </w:t>
      </w:r>
      <w:r>
        <w:rPr>
          <w:rFonts w:ascii="宋体" w:hAnsi="宋体" w:eastAsia="宋体" w:cs="宋体"/>
          <w:spacing w:val="8"/>
          <w:sz w:val="20"/>
          <w:szCs w:val="20"/>
        </w:rPr>
        <w:t>报告、废品报告、取样报告、设置报告和服务报告等。</w:t>
      </w:r>
    </w:p>
    <w:p w14:paraId="52F18A2E">
      <w:pPr>
        <w:spacing w:before="95" w:line="284" w:lineRule="auto"/>
        <w:ind w:left="22" w:right="81" w:firstLine="427"/>
        <w:rPr>
          <w:rFonts w:ascii="宋体" w:hAnsi="宋体" w:eastAsia="宋体" w:cs="宋体"/>
          <w:sz w:val="20"/>
          <w:szCs w:val="20"/>
        </w:rPr>
      </w:pPr>
      <w:r>
        <w:rPr>
          <w:rFonts w:ascii="宋体" w:hAnsi="宋体" w:eastAsia="宋体" w:cs="宋体"/>
          <w:spacing w:val="14"/>
          <w:sz w:val="20"/>
          <w:szCs w:val="20"/>
        </w:rPr>
        <w:t>1)显示器数据显示分类：操作数据显示、报警页面显示、质量控制数据显示、数</w:t>
      </w:r>
      <w:r>
        <w:rPr>
          <w:rFonts w:ascii="宋体" w:hAnsi="宋体" w:eastAsia="宋体" w:cs="宋体"/>
          <w:spacing w:val="3"/>
          <w:sz w:val="20"/>
          <w:szCs w:val="20"/>
        </w:rPr>
        <w:t xml:space="preserve"> </w:t>
      </w:r>
      <w:r>
        <w:rPr>
          <w:rFonts w:ascii="宋体" w:hAnsi="宋体" w:eastAsia="宋体" w:cs="宋体"/>
          <w:b/>
          <w:bCs/>
          <w:spacing w:val="1"/>
          <w:sz w:val="20"/>
          <w:szCs w:val="20"/>
        </w:rPr>
        <w:t>据维护。</w:t>
      </w:r>
    </w:p>
    <w:p w14:paraId="54E3BCF2">
      <w:pPr>
        <w:pStyle w:val="2"/>
        <w:spacing w:line="269" w:lineRule="auto"/>
      </w:pPr>
    </w:p>
    <w:p w14:paraId="46D0B076">
      <w:pPr>
        <w:pStyle w:val="2"/>
        <w:spacing w:line="269" w:lineRule="auto"/>
      </w:pPr>
    </w:p>
    <w:p w14:paraId="051C5E81">
      <w:pPr>
        <w:pStyle w:val="2"/>
        <w:spacing w:line="269" w:lineRule="auto"/>
      </w:pPr>
    </w:p>
    <w:p w14:paraId="69D023BE">
      <w:pPr>
        <w:pStyle w:val="2"/>
        <w:spacing w:line="269" w:lineRule="auto"/>
      </w:pPr>
    </w:p>
    <w:p w14:paraId="3AB3B051">
      <w:pPr>
        <w:pStyle w:val="2"/>
        <w:spacing w:line="270" w:lineRule="auto"/>
      </w:pPr>
    </w:p>
    <w:p w14:paraId="09C8A529">
      <w:pPr>
        <w:pStyle w:val="2"/>
        <w:spacing w:line="270" w:lineRule="auto"/>
      </w:pPr>
    </w:p>
    <w:p w14:paraId="09E9949C">
      <w:pPr>
        <w:pStyle w:val="2"/>
        <w:spacing w:line="270" w:lineRule="auto"/>
      </w:pPr>
    </w:p>
    <w:p w14:paraId="29C9D123">
      <w:pPr>
        <w:pStyle w:val="2"/>
        <w:spacing w:line="270" w:lineRule="auto"/>
      </w:pPr>
    </w:p>
    <w:p w14:paraId="3807BEE2">
      <w:pPr>
        <w:spacing w:before="58" w:line="164" w:lineRule="auto"/>
        <w:ind w:left="736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drawing>
          <wp:inline distT="0" distB="0" distL="0" distR="0">
            <wp:extent cx="82550" cy="8064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275"/>
                    <a:stretch>
                      <a:fillRect/>
                    </a:stretch>
                  </pic:blipFill>
                  <pic:spPr>
                    <a:xfrm>
                      <a:off x="0" y="0"/>
                      <a:ext cx="82561" cy="81171"/>
                    </a:xfrm>
                    <a:prstGeom prst="rect">
                      <a:avLst/>
                    </a:prstGeom>
                  </pic:spPr>
                </pic:pic>
              </a:graphicData>
            </a:graphic>
          </wp:inline>
        </w:drawing>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3"/>
          <w:sz w:val="20"/>
          <w:szCs w:val="20"/>
        </w:rPr>
        <w:t>35</w:t>
      </w:r>
    </w:p>
    <w:p w14:paraId="3E235FF9">
      <w:pPr>
        <w:tabs>
          <w:tab w:val="left" w:pos="7879"/>
        </w:tabs>
        <w:spacing w:line="183" w:lineRule="auto"/>
        <w:ind w:left="7611"/>
        <w:rPr>
          <w:rFonts w:ascii="黑体" w:hAnsi="黑体" w:eastAsia="黑体" w:cs="黑体"/>
          <w:sz w:val="12"/>
          <w:szCs w:val="12"/>
        </w:rPr>
      </w:pPr>
      <w:r>
        <w:drawing>
          <wp:anchor distT="0" distB="0" distL="0" distR="0" simplePos="0" relativeHeight="251746304" behindDoc="1" locked="0" layoutInCell="1" allowOverlap="1">
            <wp:simplePos x="0" y="0"/>
            <wp:positionH relativeFrom="column">
              <wp:posOffset>4832985</wp:posOffset>
            </wp:positionH>
            <wp:positionV relativeFrom="paragraph">
              <wp:posOffset>8255</wp:posOffset>
            </wp:positionV>
            <wp:extent cx="271780" cy="6350"/>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276"/>
                    <a:stretch>
                      <a:fillRect/>
                    </a:stretch>
                  </pic:blipFill>
                  <pic:spPr>
                    <a:xfrm>
                      <a:off x="0" y="0"/>
                      <a:ext cx="271934" cy="6350"/>
                    </a:xfrm>
                    <a:prstGeom prst="rect">
                      <a:avLst/>
                    </a:prstGeom>
                  </pic:spPr>
                </pic:pic>
              </a:graphicData>
            </a:graphic>
          </wp:anchor>
        </w:drawing>
      </w:r>
      <w:r>
        <w:rPr>
          <w:rFonts w:ascii="黑体" w:hAnsi="黑体" w:eastAsia="黑体" w:cs="黑体"/>
          <w:sz w:val="12"/>
          <w:szCs w:val="12"/>
        </w:rPr>
        <w:tab/>
      </w:r>
      <w:r>
        <w:rPr>
          <w:rFonts w:ascii="黑体" w:hAnsi="黑体" w:eastAsia="黑体" w:cs="黑体"/>
          <w:spacing w:val="-11"/>
          <w:sz w:val="12"/>
          <w:szCs w:val="12"/>
        </w:rPr>
        <w:t>国</w:t>
      </w:r>
      <w:r>
        <w:rPr>
          <w:rFonts w:ascii="黑体" w:hAnsi="黑体" w:eastAsia="黑体" w:cs="黑体"/>
          <w:sz w:val="12"/>
          <w:szCs w:val="12"/>
        </w:rPr>
        <w:t xml:space="preserve"> </w:t>
      </w:r>
    </w:p>
    <w:p w14:paraId="7DFC5F3F">
      <w:pPr>
        <w:spacing w:line="183" w:lineRule="auto"/>
        <w:rPr>
          <w:rFonts w:ascii="黑体" w:hAnsi="黑体" w:eastAsia="黑体" w:cs="黑体"/>
          <w:sz w:val="12"/>
          <w:szCs w:val="12"/>
        </w:rPr>
        <w:sectPr>
          <w:type w:val="continuous"/>
          <w:pgSz w:w="10270" w:h="14620"/>
          <w:pgMar w:top="400" w:right="1159" w:bottom="400" w:left="1070" w:header="0" w:footer="0" w:gutter="0"/>
          <w:cols w:equalWidth="0" w:num="1">
            <w:col w:w="8040"/>
          </w:cols>
        </w:sectPr>
      </w:pPr>
    </w:p>
    <w:p w14:paraId="5290CE90">
      <w:pPr>
        <w:spacing w:before="194" w:line="219" w:lineRule="auto"/>
        <w:ind w:left="902"/>
        <w:rPr>
          <w:rFonts w:ascii="宋体" w:hAnsi="宋体" w:eastAsia="宋体" w:cs="宋体"/>
          <w:sz w:val="17"/>
          <w:szCs w:val="17"/>
        </w:rPr>
      </w:pPr>
      <w:r>
        <w:drawing>
          <wp:anchor distT="0" distB="0" distL="0" distR="0" simplePos="0" relativeHeight="251754496" behindDoc="0" locked="0" layoutInCell="1" allowOverlap="1">
            <wp:simplePos x="0" y="0"/>
            <wp:positionH relativeFrom="column">
              <wp:posOffset>568325</wp:posOffset>
            </wp:positionH>
            <wp:positionV relativeFrom="paragraph">
              <wp:posOffset>225425</wp:posOffset>
            </wp:positionV>
            <wp:extent cx="4542790" cy="6350"/>
            <wp:effectExtent l="0" t="0" r="0" b="0"/>
            <wp:wrapNone/>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277"/>
                    <a:stretch>
                      <a:fillRect/>
                    </a:stretch>
                  </pic:blipFill>
                  <pic:spPr>
                    <a:xfrm>
                      <a:off x="0" y="0"/>
                      <a:ext cx="4542899" cy="6350"/>
                    </a:xfrm>
                    <a:prstGeom prst="rect">
                      <a:avLst/>
                    </a:prstGeom>
                  </pic:spPr>
                </pic:pic>
              </a:graphicData>
            </a:graphic>
          </wp:anchor>
        </w:drawing>
      </w:r>
      <w:r>
        <w:drawing>
          <wp:anchor distT="0" distB="0" distL="0" distR="0" simplePos="0" relativeHeight="251751424" behindDoc="0" locked="0" layoutInCell="0" allowOverlap="1">
            <wp:simplePos x="0" y="0"/>
            <wp:positionH relativeFrom="page">
              <wp:posOffset>850900</wp:posOffset>
            </wp:positionH>
            <wp:positionV relativeFrom="page">
              <wp:posOffset>297815</wp:posOffset>
            </wp:positionV>
            <wp:extent cx="387350" cy="349250"/>
            <wp:effectExtent l="0" t="0" r="0" b="0"/>
            <wp:wrapNone/>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278"/>
                    <a:stretch>
                      <a:fillRect/>
                    </a:stretch>
                  </pic:blipFill>
                  <pic:spPr>
                    <a:xfrm>
                      <a:off x="0" y="0"/>
                      <a:ext cx="387308" cy="349265"/>
                    </a:xfrm>
                    <a:prstGeom prst="rect">
                      <a:avLst/>
                    </a:prstGeom>
                  </pic:spPr>
                </pic:pic>
              </a:graphicData>
            </a:graphic>
          </wp:anchor>
        </w:drawing>
      </w:r>
      <w:r>
        <w:rPr>
          <w:rFonts w:ascii="宋体" w:hAnsi="宋体" w:eastAsia="宋体" w:cs="宋体"/>
          <w:b/>
          <w:bCs/>
          <w:spacing w:val="-9"/>
          <w:sz w:val="17"/>
          <w:szCs w:val="17"/>
        </w:rPr>
        <w:t>第</w:t>
      </w:r>
      <w:r>
        <w:rPr>
          <w:rFonts w:ascii="宋体" w:hAnsi="宋体" w:eastAsia="宋体" w:cs="宋体"/>
          <w:spacing w:val="-9"/>
          <w:sz w:val="17"/>
          <w:szCs w:val="17"/>
        </w:rPr>
        <w:t xml:space="preserve"> </w:t>
      </w:r>
      <w:r>
        <w:rPr>
          <w:rFonts w:ascii="宋体" w:hAnsi="宋体" w:eastAsia="宋体" w:cs="宋体"/>
          <w:b/>
          <w:bCs/>
          <w:spacing w:val="-9"/>
          <w:sz w:val="17"/>
          <w:szCs w:val="17"/>
        </w:rPr>
        <w:t>一</w:t>
      </w:r>
      <w:r>
        <w:rPr>
          <w:rFonts w:ascii="宋体" w:hAnsi="宋体" w:eastAsia="宋体" w:cs="宋体"/>
          <w:spacing w:val="-9"/>
          <w:sz w:val="17"/>
          <w:szCs w:val="17"/>
        </w:rPr>
        <w:t xml:space="preserve"> </w:t>
      </w:r>
      <w:r>
        <w:rPr>
          <w:rFonts w:ascii="宋体" w:hAnsi="宋体" w:eastAsia="宋体" w:cs="宋体"/>
          <w:b/>
          <w:bCs/>
          <w:spacing w:val="-9"/>
          <w:sz w:val="17"/>
          <w:szCs w:val="17"/>
        </w:rPr>
        <w:t>篇</w:t>
      </w:r>
      <w:r>
        <w:rPr>
          <w:rFonts w:ascii="宋体" w:hAnsi="宋体" w:eastAsia="宋体" w:cs="宋体"/>
          <w:spacing w:val="39"/>
          <w:sz w:val="17"/>
          <w:szCs w:val="17"/>
        </w:rPr>
        <w:t xml:space="preserve">  </w:t>
      </w:r>
      <w:r>
        <w:rPr>
          <w:rFonts w:ascii="宋体" w:hAnsi="宋体" w:eastAsia="宋体" w:cs="宋体"/>
          <w:b/>
          <w:bCs/>
          <w:spacing w:val="-9"/>
          <w:sz w:val="17"/>
          <w:szCs w:val="17"/>
        </w:rPr>
        <w:t>设</w:t>
      </w:r>
      <w:r>
        <w:rPr>
          <w:rFonts w:ascii="宋体" w:hAnsi="宋体" w:eastAsia="宋体" w:cs="宋体"/>
          <w:spacing w:val="-9"/>
          <w:sz w:val="17"/>
          <w:szCs w:val="17"/>
        </w:rPr>
        <w:t xml:space="preserve"> </w:t>
      </w:r>
      <w:r>
        <w:rPr>
          <w:rFonts w:ascii="宋体" w:hAnsi="宋体" w:eastAsia="宋体" w:cs="宋体"/>
          <w:b/>
          <w:bCs/>
          <w:spacing w:val="-9"/>
          <w:sz w:val="17"/>
          <w:szCs w:val="17"/>
        </w:rPr>
        <w:t>备</w:t>
      </w:r>
      <w:r>
        <w:rPr>
          <w:rFonts w:ascii="宋体" w:hAnsi="宋体" w:eastAsia="宋体" w:cs="宋体"/>
          <w:spacing w:val="-9"/>
          <w:sz w:val="17"/>
          <w:szCs w:val="17"/>
        </w:rPr>
        <w:t xml:space="preserve"> </w:t>
      </w:r>
      <w:r>
        <w:rPr>
          <w:rFonts w:ascii="宋体" w:hAnsi="宋体" w:eastAsia="宋体" w:cs="宋体"/>
          <w:b/>
          <w:bCs/>
          <w:spacing w:val="-9"/>
          <w:sz w:val="17"/>
          <w:szCs w:val="17"/>
        </w:rPr>
        <w:t>操</w:t>
      </w:r>
      <w:r>
        <w:rPr>
          <w:rFonts w:ascii="宋体" w:hAnsi="宋体" w:eastAsia="宋体" w:cs="宋体"/>
          <w:spacing w:val="-9"/>
          <w:sz w:val="17"/>
          <w:szCs w:val="17"/>
        </w:rPr>
        <w:t xml:space="preserve"> </w:t>
      </w:r>
      <w:r>
        <w:rPr>
          <w:rFonts w:ascii="宋体" w:hAnsi="宋体" w:eastAsia="宋体" w:cs="宋体"/>
          <w:b/>
          <w:bCs/>
          <w:spacing w:val="-9"/>
          <w:sz w:val="17"/>
          <w:szCs w:val="17"/>
        </w:rPr>
        <w:t>作</w:t>
      </w:r>
      <w:r>
        <w:rPr>
          <w:rFonts w:ascii="宋体" w:hAnsi="宋体" w:eastAsia="宋体" w:cs="宋体"/>
          <w:spacing w:val="-9"/>
          <w:sz w:val="17"/>
          <w:szCs w:val="17"/>
        </w:rPr>
        <w:t xml:space="preserve"> </w:t>
      </w:r>
      <w:r>
        <w:rPr>
          <w:rFonts w:ascii="宋体" w:hAnsi="宋体" w:eastAsia="宋体" w:cs="宋体"/>
          <w:b/>
          <w:bCs/>
          <w:spacing w:val="-9"/>
          <w:sz w:val="17"/>
          <w:szCs w:val="17"/>
        </w:rPr>
        <w:t>与</w:t>
      </w:r>
      <w:r>
        <w:rPr>
          <w:rFonts w:ascii="宋体" w:hAnsi="宋体" w:eastAsia="宋体" w:cs="宋体"/>
          <w:spacing w:val="-6"/>
          <w:sz w:val="17"/>
          <w:szCs w:val="17"/>
        </w:rPr>
        <w:t xml:space="preserve"> </w:t>
      </w:r>
      <w:r>
        <w:rPr>
          <w:rFonts w:ascii="宋体" w:hAnsi="宋体" w:eastAsia="宋体" w:cs="宋体"/>
          <w:b/>
          <w:bCs/>
          <w:spacing w:val="-9"/>
          <w:sz w:val="17"/>
          <w:szCs w:val="17"/>
        </w:rPr>
        <w:t>维</w:t>
      </w:r>
      <w:r>
        <w:rPr>
          <w:rFonts w:ascii="宋体" w:hAnsi="宋体" w:eastAsia="宋体" w:cs="宋体"/>
          <w:spacing w:val="-7"/>
          <w:sz w:val="17"/>
          <w:szCs w:val="17"/>
        </w:rPr>
        <w:t xml:space="preserve"> </w:t>
      </w:r>
      <w:r>
        <w:rPr>
          <w:rFonts w:ascii="宋体" w:hAnsi="宋体" w:eastAsia="宋体" w:cs="宋体"/>
          <w:b/>
          <w:bCs/>
          <w:spacing w:val="-9"/>
          <w:sz w:val="17"/>
          <w:szCs w:val="17"/>
        </w:rPr>
        <w:t>护</w:t>
      </w:r>
    </w:p>
    <w:p w14:paraId="28658D16">
      <w:pPr>
        <w:pStyle w:val="2"/>
        <w:spacing w:line="280" w:lineRule="auto"/>
      </w:pPr>
    </w:p>
    <w:p w14:paraId="52430073">
      <w:pPr>
        <w:pStyle w:val="2"/>
        <w:spacing w:line="280" w:lineRule="auto"/>
      </w:pPr>
    </w:p>
    <w:p w14:paraId="2B9E75C7">
      <w:pPr>
        <w:pStyle w:val="2"/>
        <w:spacing w:line="3330" w:lineRule="exact"/>
        <w:ind w:firstLine="60"/>
      </w:pPr>
      <w:r>
        <w:rPr>
          <w:position w:val="-66"/>
        </w:rPr>
        <w:pict>
          <v:group id="_x0000_s1040" o:spid="_x0000_s1040" o:spt="203" style="height:166.55pt;width:381.5pt;" coordsize="7630,3331">
            <o:lock v:ext="edit"/>
            <v:shape id="_x0000_s1041" o:spid="_x0000_s1041" o:spt="75" type="#_x0000_t75" style="position:absolute;left:0;top:0;height:3331;width:7630;" filled="f" stroked="f" coordsize="21600,21600">
              <v:path/>
              <v:fill on="f" focussize="0,0"/>
              <v:stroke on="f"/>
              <v:imagedata r:id="rId279" o:title=""/>
              <o:lock v:ext="edit" aspectratio="t"/>
            </v:shape>
            <v:shape id="_x0000_s1042" o:spid="_x0000_s1042" o:spt="202" type="#_x0000_t202" style="position:absolute;left:999;top:65;height:3252;width:6614;" filled="f" stroked="f" coordsize="21600,21600">
              <v:path/>
              <v:fill on="f" focussize="0,0"/>
              <v:stroke on="f"/>
              <v:imagedata o:title=""/>
              <o:lock v:ext="edit" aspectratio="f"/>
              <v:textbox inset="0mm,0mm,0mm,0mm">
                <w:txbxContent>
                  <w:p w14:paraId="45991BB8">
                    <w:pPr>
                      <w:spacing w:before="19" w:line="218" w:lineRule="auto"/>
                      <w:ind w:left="209"/>
                      <w:rPr>
                        <w:rFonts w:ascii="宋体" w:hAnsi="宋体" w:eastAsia="宋体" w:cs="宋体"/>
                        <w:sz w:val="17"/>
                        <w:szCs w:val="17"/>
                      </w:rPr>
                    </w:pPr>
                    <w:r>
                      <w:rPr>
                        <w:rFonts w:ascii="宋体" w:hAnsi="宋体" w:eastAsia="宋体" w:cs="宋体"/>
                        <w:spacing w:val="15"/>
                        <w:sz w:val="17"/>
                        <w:szCs w:val="17"/>
                      </w:rPr>
                      <w:t>报告</w:t>
                    </w:r>
                  </w:p>
                  <w:p w14:paraId="6CF0F834">
                    <w:pPr>
                      <w:spacing w:before="59" w:line="219" w:lineRule="auto"/>
                      <w:ind w:left="3499"/>
                      <w:rPr>
                        <w:rFonts w:ascii="宋体" w:hAnsi="宋体" w:eastAsia="宋体" w:cs="宋体"/>
                        <w:sz w:val="17"/>
                        <w:szCs w:val="17"/>
                      </w:rPr>
                    </w:pPr>
                    <w:r>
                      <w:rPr>
                        <w:rFonts w:ascii="Times New Roman" w:hAnsi="Times New Roman" w:eastAsia="Times New Roman" w:cs="Times New Roman"/>
                        <w:sz w:val="17"/>
                        <w:szCs w:val="17"/>
                      </w:rPr>
                      <w:t>IT</w:t>
                    </w:r>
                    <w:r>
                      <w:rPr>
                        <w:rFonts w:ascii="Times New Roman" w:hAnsi="Times New Roman" w:eastAsia="Times New Roman" w:cs="Times New Roman"/>
                        <w:spacing w:val="9"/>
                        <w:sz w:val="17"/>
                        <w:szCs w:val="17"/>
                      </w:rPr>
                      <w:t>80</w:t>
                    </w:r>
                    <w:r>
                      <w:rPr>
                        <w:rFonts w:ascii="宋体" w:hAnsi="宋体" w:eastAsia="宋体" w:cs="宋体"/>
                        <w:spacing w:val="9"/>
                        <w:sz w:val="17"/>
                        <w:szCs w:val="17"/>
                      </w:rPr>
                      <w:t>背面板</w:t>
                    </w:r>
                  </w:p>
                  <w:p w14:paraId="45516DA2">
                    <w:pPr>
                      <w:spacing w:before="132" w:line="198" w:lineRule="auto"/>
                      <w:ind w:left="4979"/>
                      <w:rPr>
                        <w:rFonts w:ascii="Arial" w:hAnsi="Arial" w:eastAsia="Arial" w:cs="Arial"/>
                        <w:sz w:val="12"/>
                        <w:szCs w:val="12"/>
                      </w:rPr>
                    </w:pPr>
                    <w:r>
                      <w:rPr>
                        <w:rFonts w:ascii="Arial" w:hAnsi="Arial" w:eastAsia="Arial" w:cs="Arial"/>
                        <w:color w:val="FFFFFF"/>
                        <w:sz w:val="12"/>
                        <w:szCs w:val="12"/>
                      </w:rPr>
                      <w:t>O</w:t>
                    </w:r>
                  </w:p>
                  <w:p w14:paraId="420AD23B">
                    <w:pPr>
                      <w:spacing w:before="58" w:line="162" w:lineRule="auto"/>
                      <w:ind w:left="4800"/>
                      <w:rPr>
                        <w:rFonts w:ascii="Arial" w:hAnsi="Arial" w:eastAsia="Arial" w:cs="Arial"/>
                        <w:sz w:val="17"/>
                        <w:szCs w:val="17"/>
                      </w:rPr>
                    </w:pPr>
                    <w:r>
                      <w:rPr>
                        <w:rFonts w:ascii="Arial" w:hAnsi="Arial" w:eastAsia="Arial" w:cs="Arial"/>
                        <w:sz w:val="17"/>
                        <w:szCs w:val="17"/>
                      </w:rPr>
                      <w:t>O</w:t>
                    </w:r>
                  </w:p>
                  <w:p w14:paraId="140F68E3">
                    <w:pPr>
                      <w:spacing w:line="219" w:lineRule="auto"/>
                      <w:ind w:left="250"/>
                      <w:rPr>
                        <w:rFonts w:ascii="宋体" w:hAnsi="宋体" w:eastAsia="宋体" w:cs="宋体"/>
                        <w:sz w:val="11"/>
                        <w:szCs w:val="11"/>
                      </w:rPr>
                    </w:pPr>
                    <w:r>
                      <w:rPr>
                        <w:rFonts w:ascii="宋体" w:hAnsi="宋体" w:eastAsia="宋体" w:cs="宋体"/>
                        <w:spacing w:val="6"/>
                        <w:sz w:val="11"/>
                        <w:szCs w:val="11"/>
                      </w:rPr>
                      <w:t>参数调定</w:t>
                    </w:r>
                  </w:p>
                  <w:p w14:paraId="654EC52C">
                    <w:pPr>
                      <w:spacing w:before="18"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2"/>
                        <w:sz w:val="11"/>
                        <w:szCs w:val="11"/>
                      </w:rPr>
                      <w:t>123:PARAETER</w:t>
                    </w:r>
                    <w:r>
                      <w:rPr>
                        <w:rFonts w:ascii="Times New Roman" w:hAnsi="Times New Roman" w:eastAsia="Times New Roman" w:cs="Times New Roman"/>
                        <w:spacing w:val="6"/>
                        <w:sz w:val="11"/>
                        <w:szCs w:val="11"/>
                      </w:rPr>
                      <w:t xml:space="preserve">    </w:t>
                    </w:r>
                    <w:r>
                      <w:rPr>
                        <w:rFonts w:ascii="Times New Roman" w:hAnsi="Times New Roman" w:eastAsia="Times New Roman" w:cs="Times New Roman"/>
                        <w:spacing w:val="-2"/>
                        <w:sz w:val="11"/>
                        <w:szCs w:val="11"/>
                      </w:rPr>
                      <w:t>SET-UP</w:t>
                    </w:r>
                  </w:p>
                  <w:p w14:paraId="60035CA0">
                    <w:pPr>
                      <w:spacing w:before="92" w:line="219" w:lineRule="auto"/>
                      <w:ind w:left="4710"/>
                      <w:rPr>
                        <w:rFonts w:ascii="宋体" w:hAnsi="宋体" w:eastAsia="宋体" w:cs="宋体"/>
                        <w:sz w:val="12"/>
                        <w:szCs w:val="12"/>
                      </w:rPr>
                    </w:pPr>
                    <w:r>
                      <w:rPr>
                        <w:rFonts w:ascii="宋体" w:hAnsi="宋体" w:eastAsia="宋体" w:cs="宋体"/>
                        <w:spacing w:val="2"/>
                        <w:sz w:val="12"/>
                        <w:szCs w:val="12"/>
                      </w:rPr>
                      <w:t>电源</w:t>
                    </w:r>
                    <w:r>
                      <w:rPr>
                        <w:rFonts w:ascii="宋体" w:hAnsi="宋体" w:eastAsia="宋体" w:cs="宋体"/>
                        <w:spacing w:val="4"/>
                        <w:sz w:val="12"/>
                        <w:szCs w:val="12"/>
                      </w:rPr>
                      <w:t xml:space="preserve">    </w:t>
                    </w:r>
                    <w:r>
                      <w:rPr>
                        <w:rFonts w:ascii="宋体" w:hAnsi="宋体" w:eastAsia="宋体" w:cs="宋体"/>
                        <w:spacing w:val="2"/>
                        <w:sz w:val="12"/>
                        <w:szCs w:val="12"/>
                      </w:rPr>
                      <w:t>数据</w:t>
                    </w:r>
                    <w:r>
                      <w:rPr>
                        <w:rFonts w:ascii="宋体" w:hAnsi="宋体" w:eastAsia="宋体" w:cs="宋体"/>
                        <w:spacing w:val="45"/>
                        <w:sz w:val="12"/>
                        <w:szCs w:val="12"/>
                      </w:rPr>
                      <w:t xml:space="preserve"> </w:t>
                    </w:r>
                    <w:r>
                      <w:rPr>
                        <w:rFonts w:ascii="宋体" w:hAnsi="宋体" w:eastAsia="宋体" w:cs="宋体"/>
                        <w:spacing w:val="2"/>
                        <w:sz w:val="12"/>
                        <w:szCs w:val="12"/>
                      </w:rPr>
                      <w:t>打印机</w:t>
                    </w:r>
                    <w:r>
                      <w:rPr>
                        <w:rFonts w:ascii="宋体" w:hAnsi="宋体" w:eastAsia="宋体" w:cs="宋体"/>
                        <w:spacing w:val="11"/>
                        <w:sz w:val="12"/>
                        <w:szCs w:val="12"/>
                      </w:rPr>
                      <w:t xml:space="preserve">   </w:t>
                    </w:r>
                    <w:r>
                      <w:rPr>
                        <w:rFonts w:ascii="宋体" w:hAnsi="宋体" w:eastAsia="宋体" w:cs="宋体"/>
                        <w:spacing w:val="2"/>
                        <w:sz w:val="12"/>
                        <w:szCs w:val="12"/>
                      </w:rPr>
                      <w:t>健</w:t>
                    </w:r>
                    <w:r>
                      <w:rPr>
                        <w:rFonts w:ascii="宋体" w:hAnsi="宋体" w:eastAsia="宋体" w:cs="宋体"/>
                        <w:spacing w:val="-24"/>
                        <w:sz w:val="12"/>
                        <w:szCs w:val="12"/>
                      </w:rPr>
                      <w:t xml:space="preserve"> </w:t>
                    </w:r>
                    <w:r>
                      <w:rPr>
                        <w:rFonts w:ascii="宋体" w:hAnsi="宋体" w:eastAsia="宋体" w:cs="宋体"/>
                        <w:spacing w:val="2"/>
                        <w:sz w:val="12"/>
                        <w:szCs w:val="12"/>
                      </w:rPr>
                      <w:t>盘</w:t>
                    </w:r>
                  </w:p>
                  <w:p w14:paraId="49956005">
                    <w:pPr>
                      <w:spacing w:before="60" w:line="190" w:lineRule="auto"/>
                      <w:ind w:left="3550" w:right="20" w:firstLine="1100"/>
                      <w:rPr>
                        <w:rFonts w:ascii="Arial" w:hAnsi="Arial" w:eastAsia="Arial" w:cs="Arial"/>
                        <w:sz w:val="22"/>
                        <w:szCs w:val="22"/>
                      </w:rPr>
                    </w:pPr>
                    <w:r>
                      <w:rPr>
                        <w:rFonts w:ascii="Times New Roman" w:hAnsi="Times New Roman" w:eastAsia="Times New Roman" w:cs="Times New Roman"/>
                        <w:sz w:val="12"/>
                        <w:szCs w:val="12"/>
                      </w:rPr>
                      <w:t>MAINS DATA PRINTERKEY</w:t>
                    </w:r>
                    <w:r>
                      <w:rPr>
                        <w:rFonts w:ascii="Times New Roman" w:hAnsi="Times New Roman" w:eastAsia="Times New Roman" w:cs="Times New Roman"/>
                        <w:spacing w:val="-1"/>
                        <w:sz w:val="12"/>
                        <w:szCs w:val="12"/>
                      </w:rPr>
                      <w:t>BOARD</w:t>
                    </w:r>
                    <w:r>
                      <w:rPr>
                        <w:rFonts w:ascii="Times New Roman" w:hAnsi="Times New Roman" w:eastAsia="Times New Roman" w:cs="Times New Roman"/>
                        <w:sz w:val="12"/>
                        <w:szCs w:val="12"/>
                      </w:rPr>
                      <w:t xml:space="preserve"> </w:t>
                    </w:r>
                    <w:r>
                      <w:rPr>
                        <w:rFonts w:ascii="Arial" w:hAnsi="Arial" w:eastAsia="Arial" w:cs="Arial"/>
                        <w:sz w:val="22"/>
                        <w:szCs w:val="22"/>
                      </w:rPr>
                      <w:t>o</w:t>
                    </w:r>
                  </w:p>
                  <w:p w14:paraId="087B1478">
                    <w:pPr>
                      <w:spacing w:before="9" w:line="219" w:lineRule="auto"/>
                      <w:ind w:left="3550"/>
                      <w:rPr>
                        <w:rFonts w:ascii="宋体" w:hAnsi="宋体" w:eastAsia="宋体" w:cs="宋体"/>
                        <w:sz w:val="12"/>
                        <w:szCs w:val="12"/>
                      </w:rPr>
                    </w:pPr>
                    <w:r>
                      <w:rPr>
                        <w:rFonts w:ascii="宋体" w:hAnsi="宋体" w:eastAsia="宋体" w:cs="宋体"/>
                        <w:spacing w:val="6"/>
                        <w:sz w:val="12"/>
                        <w:szCs w:val="12"/>
                      </w:rPr>
                      <w:t>在设定状态下会发光</w:t>
                    </w:r>
                  </w:p>
                  <w:p w14:paraId="3461A0D0">
                    <w:pPr>
                      <w:spacing w:before="37" w:line="192" w:lineRule="auto"/>
                      <w:ind w:left="355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Lit in</w:t>
                    </w:r>
                    <w:r>
                      <w:rPr>
                        <w:rFonts w:ascii="Times New Roman" w:hAnsi="Times New Roman" w:eastAsia="Times New Roman" w:cs="Times New Roman"/>
                        <w:spacing w:val="12"/>
                        <w:w w:val="103"/>
                        <w:sz w:val="12"/>
                        <w:szCs w:val="12"/>
                      </w:rPr>
                      <w:t xml:space="preserve"> </w:t>
                    </w:r>
                    <w:r>
                      <w:rPr>
                        <w:rFonts w:ascii="Times New Roman" w:hAnsi="Times New Roman" w:eastAsia="Times New Roman" w:cs="Times New Roman"/>
                        <w:spacing w:val="-1"/>
                        <w:sz w:val="12"/>
                        <w:szCs w:val="12"/>
                      </w:rPr>
                      <w:t>SET-UP mode</w:t>
                    </w:r>
                  </w:p>
                  <w:p w14:paraId="2B2A0C1C">
                    <w:pPr>
                      <w:spacing w:before="113" w:line="205" w:lineRule="auto"/>
                      <w:ind w:left="3300"/>
                      <w:rPr>
                        <w:rFonts w:ascii="Times New Roman" w:hAnsi="Times New Roman" w:eastAsia="Times New Roman" w:cs="Times New Roman"/>
                        <w:sz w:val="17"/>
                        <w:szCs w:val="17"/>
                      </w:rPr>
                    </w:pPr>
                    <w:r>
                      <w:rPr>
                        <w:rFonts w:ascii="宋体" w:hAnsi="宋体" w:eastAsia="宋体" w:cs="宋体"/>
                        <w:spacing w:val="-12"/>
                        <w:w w:val="96"/>
                        <w:sz w:val="17"/>
                        <w:szCs w:val="17"/>
                      </w:rPr>
                      <w:t>设定</w:t>
                    </w:r>
                    <w:r>
                      <w:rPr>
                        <w:rFonts w:ascii="Times New Roman" w:hAnsi="Times New Roman" w:eastAsia="Times New Roman" w:cs="Times New Roman"/>
                        <w:spacing w:val="-12"/>
                        <w:w w:val="96"/>
                        <w:sz w:val="17"/>
                        <w:szCs w:val="17"/>
                      </w:rPr>
                      <w:t>SETPrT80 FUSE</w:t>
                    </w:r>
                  </w:p>
                  <w:p w14:paraId="0A593263">
                    <w:pPr>
                      <w:spacing w:line="157" w:lineRule="auto"/>
                      <w:ind w:left="4020"/>
                      <w:rPr>
                        <w:rFonts w:ascii="宋体" w:hAnsi="宋体" w:eastAsia="宋体" w:cs="宋体"/>
                        <w:sz w:val="12"/>
                        <w:szCs w:val="12"/>
                      </w:rPr>
                    </w:pPr>
                    <w:r>
                      <w:rPr>
                        <w:rFonts w:ascii="宋体" w:hAnsi="宋体" w:eastAsia="宋体" w:cs="宋体"/>
                        <w:sz w:val="12"/>
                        <w:szCs w:val="12"/>
                      </w:rPr>
                      <w:t>◎</w:t>
                    </w:r>
                  </w:p>
                  <w:p w14:paraId="5C28B314">
                    <w:pPr>
                      <w:spacing w:line="95" w:lineRule="exact"/>
                      <w:ind w:left="170"/>
                      <w:rPr>
                        <w:rFonts w:ascii="Times New Roman" w:hAnsi="Times New Roman" w:eastAsia="Times New Roman" w:cs="Times New Roman"/>
                        <w:sz w:val="17"/>
                        <w:szCs w:val="17"/>
                      </w:rPr>
                    </w:pPr>
                    <w:r>
                      <w:rPr>
                        <w:rFonts w:ascii="Times New Roman" w:hAnsi="Times New Roman" w:eastAsia="Times New Roman" w:cs="Times New Roman"/>
                        <w:spacing w:val="-1"/>
                        <w:position w:val="-2"/>
                        <w:sz w:val="17"/>
                        <w:szCs w:val="17"/>
                      </w:rPr>
                      <w:t>IT80</w:t>
                    </w:r>
                  </w:p>
                  <w:p w14:paraId="11CE210C">
                    <w:pPr>
                      <w:spacing w:line="176" w:lineRule="auto"/>
                      <w:ind w:left="4979"/>
                      <w:rPr>
                        <w:rFonts w:ascii="Times New Roman" w:hAnsi="Times New Roman" w:eastAsia="Times New Roman" w:cs="Times New Roman"/>
                        <w:sz w:val="12"/>
                        <w:szCs w:val="12"/>
                      </w:rPr>
                    </w:pPr>
                    <w:r>
                      <w:rPr>
                        <w:rFonts w:ascii="Times New Roman" w:hAnsi="Times New Roman" w:eastAsia="Times New Roman" w:cs="Times New Roman"/>
                        <w:sz w:val="12"/>
                        <w:szCs w:val="12"/>
                      </w:rPr>
                      <w:t>0</w:t>
                    </w:r>
                  </w:p>
                  <w:p w14:paraId="44795B15">
                    <w:pPr>
                      <w:spacing w:before="72" w:line="169" w:lineRule="auto"/>
                      <w:ind w:left="4940"/>
                      <w:rPr>
                        <w:rFonts w:ascii="宋体" w:hAnsi="宋体" w:eastAsia="宋体" w:cs="宋体"/>
                        <w:sz w:val="17"/>
                        <w:szCs w:val="17"/>
                      </w:rPr>
                    </w:pPr>
                    <w:r>
                      <w:rPr>
                        <w:rFonts w:ascii="宋体" w:hAnsi="宋体" w:eastAsia="宋体" w:cs="宋体"/>
                        <w:spacing w:val="8"/>
                        <w:sz w:val="17"/>
                        <w:szCs w:val="17"/>
                      </w:rPr>
                      <w:t>背面</w:t>
                    </w:r>
                  </w:p>
                  <w:p w14:paraId="7FB5C654">
                    <w:pPr>
                      <w:spacing w:before="1" w:line="178" w:lineRule="auto"/>
                      <w:ind w:left="1420"/>
                      <w:rPr>
                        <w:rFonts w:ascii="宋体" w:hAnsi="宋体" w:eastAsia="宋体" w:cs="宋体"/>
                        <w:sz w:val="17"/>
                        <w:szCs w:val="17"/>
                      </w:rPr>
                    </w:pPr>
                    <w:r>
                      <w:rPr>
                        <w:rFonts w:ascii="宋体" w:hAnsi="宋体" w:eastAsia="宋体" w:cs="宋体"/>
                        <w:spacing w:val="8"/>
                        <w:sz w:val="17"/>
                        <w:szCs w:val="17"/>
                      </w:rPr>
                      <w:t>正面</w:t>
                    </w:r>
                  </w:p>
                  <w:p w14:paraId="1213F5A7">
                    <w:pPr>
                      <w:spacing w:line="219" w:lineRule="auto"/>
                      <w:ind w:left="540"/>
                      <w:rPr>
                        <w:rFonts w:ascii="宋体" w:hAnsi="宋体" w:eastAsia="宋体" w:cs="宋体"/>
                        <w:sz w:val="17"/>
                        <w:szCs w:val="17"/>
                      </w:rPr>
                    </w:pPr>
                    <w:r>
                      <w:rPr>
                        <w:rFonts w:ascii="宋体" w:hAnsi="宋体" w:eastAsia="宋体" w:cs="宋体"/>
                        <w:spacing w:val="8"/>
                        <w:sz w:val="17"/>
                        <w:szCs w:val="17"/>
                      </w:rPr>
                      <w:t>参数值</w:t>
                    </w:r>
                  </w:p>
                </w:txbxContent>
              </v:textbox>
            </v:shape>
            <v:shape id="_x0000_s1043" o:spid="_x0000_s1043" o:spt="202" type="#_x0000_t202" style="position:absolute;left:2354;top:875;height:355;width:770;" filled="f" stroked="f" coordsize="21600,21600">
              <v:path/>
              <v:fill on="f" focussize="0,0"/>
              <v:stroke on="f"/>
              <v:imagedata o:title=""/>
              <o:lock v:ext="edit" aspectratio="f"/>
              <v:textbox inset="0mm,0mm,0mm,0mm">
                <w:txbxContent>
                  <w:p w14:paraId="520CF34D">
                    <w:pPr>
                      <w:spacing w:before="20" w:line="223" w:lineRule="auto"/>
                      <w:ind w:left="105"/>
                      <w:rPr>
                        <w:rFonts w:ascii="黑体" w:hAnsi="黑体" w:eastAsia="黑体" w:cs="黑体"/>
                        <w:sz w:val="12"/>
                        <w:szCs w:val="12"/>
                      </w:rPr>
                    </w:pPr>
                    <w:r>
                      <w:rPr>
                        <w:rFonts w:ascii="黑体" w:hAnsi="黑体" w:eastAsia="黑体" w:cs="黑体"/>
                        <w:spacing w:val="-1"/>
                        <w:sz w:val="12"/>
                        <w:szCs w:val="12"/>
                      </w:rPr>
                      <w:t>机号：0000</w:t>
                    </w:r>
                  </w:p>
                  <w:p w14:paraId="2A5DE516">
                    <w:pPr>
                      <w:spacing w:before="92"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MAKER</w:t>
                    </w:r>
                    <w:r>
                      <w:rPr>
                        <w:rFonts w:ascii="Times New Roman" w:hAnsi="Times New Roman" w:eastAsia="Times New Roman" w:cs="Times New Roman"/>
                        <w:spacing w:val="2"/>
                        <w:sz w:val="11"/>
                        <w:szCs w:val="11"/>
                      </w:rPr>
                      <w:t xml:space="preserve">    </w:t>
                    </w:r>
                    <w:r>
                      <w:rPr>
                        <w:rFonts w:ascii="Times New Roman" w:hAnsi="Times New Roman" w:eastAsia="Times New Roman" w:cs="Times New Roman"/>
                        <w:spacing w:val="-1"/>
                        <w:sz w:val="11"/>
                        <w:szCs w:val="11"/>
                      </w:rPr>
                      <w:t>0000</w:t>
                    </w:r>
                  </w:p>
                </w:txbxContent>
              </v:textbox>
            </v:shape>
            <v:shape id="_x0000_s1044" o:spid="_x0000_s1044" o:spt="202" type="#_x0000_t202" style="position:absolute;left:59;top:2238;height:260;width:691;" filled="f" stroked="f" coordsize="21600,21600">
              <v:path/>
              <v:fill on="f" focussize="0,0"/>
              <v:stroke on="f"/>
              <v:imagedata o:title=""/>
              <o:lock v:ext="edit" aspectratio="f"/>
              <v:textbox inset="0mm,0mm,0mm,0mm">
                <w:txbxContent>
                  <w:p w14:paraId="6539A924">
                    <w:pPr>
                      <w:spacing w:before="20" w:line="219" w:lineRule="auto"/>
                      <w:ind w:left="20"/>
                      <w:rPr>
                        <w:rFonts w:ascii="宋体" w:hAnsi="宋体" w:eastAsia="宋体" w:cs="宋体"/>
                        <w:sz w:val="22"/>
                        <w:szCs w:val="22"/>
                      </w:rPr>
                    </w:pPr>
                    <w:r>
                      <w:rPr>
                        <w:rFonts w:ascii="宋体" w:hAnsi="宋体" w:eastAsia="宋体" w:cs="宋体"/>
                        <w:spacing w:val="-2"/>
                        <w:sz w:val="22"/>
                        <w:szCs w:val="22"/>
                      </w:rPr>
                      <w:t>信息区</w:t>
                    </w:r>
                  </w:p>
                </w:txbxContent>
              </v:textbox>
            </v:shape>
            <v:shape id="_x0000_s1045" o:spid="_x0000_s1045" o:spt="202" type="#_x0000_t202" style="position:absolute;left:4719;top:2134;height:176;width:968;" filled="f" stroked="f" coordsize="21600,21600">
              <v:path/>
              <v:fill on="f" focussize="0,0"/>
              <v:stroke on="f"/>
              <v:imagedata o:title=""/>
              <o:lock v:ext="edit" aspectratio="f"/>
              <v:textbox inset="0mm,0mm,0mm,0mm">
                <w:txbxContent>
                  <w:p w14:paraId="036DE6C0">
                    <w:pPr>
                      <w:spacing w:before="20" w:line="208" w:lineRule="auto"/>
                      <w:ind w:left="20"/>
                      <w:rPr>
                        <w:rFonts w:ascii="黑体" w:hAnsi="黑体" w:eastAsia="黑体" w:cs="黑体"/>
                        <w:sz w:val="12"/>
                        <w:szCs w:val="12"/>
                      </w:rPr>
                    </w:pPr>
                    <w:r>
                      <w:rPr>
                        <w:rFonts w:ascii="Times New Roman" w:hAnsi="Times New Roman" w:eastAsia="Times New Roman" w:cs="Times New Roman"/>
                        <w:position w:val="-3"/>
                        <w:sz w:val="12"/>
                        <w:szCs w:val="12"/>
                      </w:rPr>
                      <w:drawing>
                        <wp:inline distT="0" distB="0" distL="0" distR="0">
                          <wp:extent cx="82550" cy="62865"/>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280"/>
                                  <a:stretch>
                                    <a:fillRect/>
                                  </a:stretch>
                                </pic:blipFill>
                                <pic:spPr>
                                  <a:xfrm>
                                    <a:off x="0" y="0"/>
                                    <a:ext cx="82561" cy="63494"/>
                                  </a:xfrm>
                                  <a:prstGeom prst="rect">
                                    <a:avLst/>
                                  </a:prstGeom>
                                </pic:spPr>
                              </pic:pic>
                            </a:graphicData>
                          </a:graphic>
                        </wp:inline>
                      </w:drawing>
                    </w:r>
                    <w:r>
                      <w:rPr>
                        <w:rFonts w:ascii="Times New Roman" w:hAnsi="Times New Roman" w:eastAsia="Times New Roman" w:cs="Times New Roman"/>
                        <w:spacing w:val="4"/>
                        <w:sz w:val="12"/>
                        <w:szCs w:val="12"/>
                      </w:rPr>
                      <w:t xml:space="preserve">     </w:t>
                    </w:r>
                    <w:r>
                      <w:rPr>
                        <w:rFonts w:ascii="Times New Roman" w:hAnsi="Times New Roman" w:eastAsia="Times New Roman" w:cs="Times New Roman"/>
                        <w:sz w:val="12"/>
                        <w:szCs w:val="12"/>
                      </w:rPr>
                      <w:t>IT</w:t>
                    </w:r>
                    <w:r>
                      <w:rPr>
                        <w:rFonts w:ascii="Times New Roman" w:hAnsi="Times New Roman" w:eastAsia="Times New Roman" w:cs="Times New Roman"/>
                        <w:spacing w:val="2"/>
                        <w:sz w:val="12"/>
                        <w:szCs w:val="12"/>
                      </w:rPr>
                      <w:t>80</w:t>
                    </w:r>
                    <w:r>
                      <w:rPr>
                        <w:rFonts w:ascii="Times New Roman" w:hAnsi="Times New Roman" w:eastAsia="Times New Roman" w:cs="Times New Roman"/>
                        <w:spacing w:val="-7"/>
                        <w:sz w:val="12"/>
                        <w:szCs w:val="12"/>
                      </w:rPr>
                      <w:t xml:space="preserve"> </w:t>
                    </w:r>
                    <w:r>
                      <w:rPr>
                        <w:rFonts w:ascii="黑体" w:hAnsi="黑体" w:eastAsia="黑体" w:cs="黑体"/>
                        <w:spacing w:val="2"/>
                        <w:sz w:val="12"/>
                        <w:szCs w:val="12"/>
                      </w:rPr>
                      <w:t>保险丝</w:t>
                    </w:r>
                  </w:p>
                </w:txbxContent>
              </v:textbox>
            </v:shape>
            <v:shape id="_x0000_s1046" o:spid="_x0000_s1046" o:spt="202" type="#_x0000_t202" style="position:absolute;left:59;top:1295;height:210;width:585;" filled="f" stroked="f" coordsize="21600,21600">
              <v:path/>
              <v:fill on="f" focussize="0,0"/>
              <v:stroke on="f"/>
              <v:imagedata o:title=""/>
              <o:lock v:ext="edit" aspectratio="f"/>
              <v:textbox inset="0mm,0mm,0mm,0mm">
                <w:txbxContent>
                  <w:p w14:paraId="3CDF8582">
                    <w:pPr>
                      <w:spacing w:before="19" w:line="218" w:lineRule="auto"/>
                      <w:ind w:left="20"/>
                      <w:rPr>
                        <w:rFonts w:ascii="宋体" w:hAnsi="宋体" w:eastAsia="宋体" w:cs="宋体"/>
                        <w:sz w:val="17"/>
                        <w:szCs w:val="17"/>
                      </w:rPr>
                    </w:pPr>
                    <w:r>
                      <w:rPr>
                        <w:rFonts w:ascii="宋体" w:hAnsi="宋体" w:eastAsia="宋体" w:cs="宋体"/>
                        <w:spacing w:val="11"/>
                        <w:sz w:val="17"/>
                        <w:szCs w:val="17"/>
                      </w:rPr>
                      <w:t>报告区</w:t>
                    </w:r>
                  </w:p>
                </w:txbxContent>
              </v:textbox>
            </v:shape>
            <v:shape id="_x0000_s1047" o:spid="_x0000_s1047" o:spt="202" type="#_x0000_t202" style="position:absolute;left:59;top:517;height:210;width:585;" filled="f" stroked="f" coordsize="21600,21600">
              <v:path/>
              <v:fill on="f" focussize="0,0"/>
              <v:stroke on="f"/>
              <v:imagedata o:title=""/>
              <o:lock v:ext="edit" aspectratio="f"/>
              <v:textbox inset="0mm,0mm,0mm,0mm">
                <w:txbxContent>
                  <w:p w14:paraId="380B1EDA">
                    <w:pPr>
                      <w:spacing w:before="20" w:line="220" w:lineRule="auto"/>
                      <w:ind w:left="20"/>
                      <w:rPr>
                        <w:rFonts w:ascii="宋体" w:hAnsi="宋体" w:eastAsia="宋体" w:cs="宋体"/>
                        <w:sz w:val="17"/>
                        <w:szCs w:val="17"/>
                      </w:rPr>
                    </w:pPr>
                    <w:r>
                      <w:rPr>
                        <w:rFonts w:ascii="宋体" w:hAnsi="宋体" w:eastAsia="宋体" w:cs="宋体"/>
                        <w:spacing w:val="11"/>
                        <w:sz w:val="17"/>
                        <w:szCs w:val="17"/>
                      </w:rPr>
                      <w:t>标题区</w:t>
                    </w:r>
                  </w:p>
                </w:txbxContent>
              </v:textbox>
            </v:shape>
            <v:shape id="_x0000_s1048" o:spid="_x0000_s1048" o:spt="202" type="#_x0000_t202" style="position:absolute;left:2789;top:2446;height:210;width:570;" filled="f" stroked="f" coordsize="21600,21600">
              <v:path/>
              <v:fill on="f" focussize="0,0"/>
              <v:stroke on="f"/>
              <v:imagedata o:title=""/>
              <o:lock v:ext="edit" aspectratio="f"/>
              <v:textbox inset="0mm,0mm,0mm,0mm">
                <w:txbxContent>
                  <w:p w14:paraId="0A64C442">
                    <w:pPr>
                      <w:spacing w:before="20" w:line="219" w:lineRule="auto"/>
                      <w:ind w:left="20"/>
                      <w:rPr>
                        <w:rFonts w:ascii="宋体" w:hAnsi="宋体" w:eastAsia="宋体" w:cs="宋体"/>
                        <w:sz w:val="17"/>
                        <w:szCs w:val="17"/>
                      </w:rPr>
                    </w:pPr>
                    <w:r>
                      <w:rPr>
                        <w:rFonts w:ascii="宋体" w:hAnsi="宋体" w:eastAsia="宋体" w:cs="宋体"/>
                        <w:spacing w:val="6"/>
                        <w:sz w:val="17"/>
                        <w:szCs w:val="17"/>
                      </w:rPr>
                      <w:t>硬拷贝</w:t>
                    </w:r>
                  </w:p>
                </w:txbxContent>
              </v:textbox>
            </v:shape>
            <w10:wrap type="none"/>
            <w10:anchorlock/>
          </v:group>
        </w:pict>
      </w:r>
    </w:p>
    <w:p w14:paraId="4290B3F7">
      <w:pPr>
        <w:pStyle w:val="2"/>
        <w:spacing w:line="296" w:lineRule="auto"/>
      </w:pPr>
    </w:p>
    <w:p w14:paraId="22C66DEE">
      <w:pPr>
        <w:spacing w:before="55" w:line="222" w:lineRule="auto"/>
        <w:ind w:left="3032"/>
        <w:rPr>
          <w:rFonts w:ascii="黑体" w:hAnsi="黑体" w:eastAsia="黑体" w:cs="黑体"/>
          <w:sz w:val="17"/>
          <w:szCs w:val="17"/>
        </w:rPr>
      </w:pPr>
      <w:r>
        <w:rPr>
          <w:rFonts w:ascii="黑体" w:hAnsi="黑体" w:eastAsia="黑体" w:cs="黑体"/>
          <w:b/>
          <w:bCs/>
          <w:spacing w:val="-5"/>
          <w:sz w:val="17"/>
          <w:szCs w:val="17"/>
        </w:rPr>
        <w:t>图</w:t>
      </w:r>
      <w:r>
        <w:rPr>
          <w:rFonts w:ascii="黑体" w:hAnsi="黑体" w:eastAsia="黑体" w:cs="黑体"/>
          <w:spacing w:val="-13"/>
          <w:sz w:val="17"/>
          <w:szCs w:val="17"/>
        </w:rPr>
        <w:t xml:space="preserve"> </w:t>
      </w:r>
      <w:r>
        <w:rPr>
          <w:rFonts w:ascii="黑体" w:hAnsi="黑体" w:eastAsia="黑体" w:cs="黑体"/>
          <w:b/>
          <w:bCs/>
          <w:spacing w:val="-5"/>
          <w:sz w:val="17"/>
          <w:szCs w:val="17"/>
        </w:rPr>
        <w:t>1</w:t>
      </w:r>
      <w:r>
        <w:rPr>
          <w:rFonts w:ascii="黑体" w:hAnsi="黑体" w:eastAsia="黑体" w:cs="黑体"/>
          <w:spacing w:val="-33"/>
          <w:sz w:val="17"/>
          <w:szCs w:val="17"/>
        </w:rPr>
        <w:t xml:space="preserve"> </w:t>
      </w:r>
      <w:r>
        <w:rPr>
          <w:rFonts w:ascii="黑体" w:hAnsi="黑体" w:eastAsia="黑体" w:cs="黑体"/>
          <w:b/>
          <w:bCs/>
          <w:spacing w:val="-5"/>
          <w:sz w:val="17"/>
          <w:szCs w:val="17"/>
        </w:rPr>
        <w:t>-</w:t>
      </w:r>
      <w:r>
        <w:rPr>
          <w:rFonts w:ascii="黑体" w:hAnsi="黑体" w:eastAsia="黑体" w:cs="黑体"/>
          <w:spacing w:val="-21"/>
          <w:sz w:val="17"/>
          <w:szCs w:val="17"/>
        </w:rPr>
        <w:t xml:space="preserve"> </w:t>
      </w:r>
      <w:r>
        <w:rPr>
          <w:rFonts w:ascii="黑体" w:hAnsi="黑体" w:eastAsia="黑体" w:cs="黑体"/>
          <w:b/>
          <w:bCs/>
          <w:spacing w:val="-5"/>
          <w:sz w:val="17"/>
          <w:szCs w:val="17"/>
        </w:rPr>
        <w:t>1</w:t>
      </w:r>
      <w:r>
        <w:rPr>
          <w:rFonts w:ascii="黑体" w:hAnsi="黑体" w:eastAsia="黑体" w:cs="黑体"/>
          <w:spacing w:val="-34"/>
          <w:sz w:val="17"/>
          <w:szCs w:val="17"/>
        </w:rPr>
        <w:t xml:space="preserve"> </w:t>
      </w:r>
      <w:r>
        <w:rPr>
          <w:rFonts w:ascii="黑体" w:hAnsi="黑体" w:eastAsia="黑体" w:cs="黑体"/>
          <w:b/>
          <w:bCs/>
          <w:spacing w:val="-5"/>
          <w:sz w:val="17"/>
          <w:szCs w:val="17"/>
        </w:rPr>
        <w:t>-</w:t>
      </w:r>
      <w:r>
        <w:rPr>
          <w:rFonts w:ascii="黑体" w:hAnsi="黑体" w:eastAsia="黑体" w:cs="黑体"/>
          <w:spacing w:val="-34"/>
          <w:sz w:val="17"/>
          <w:szCs w:val="17"/>
        </w:rPr>
        <w:t xml:space="preserve"> </w:t>
      </w:r>
      <w:r>
        <w:rPr>
          <w:rFonts w:ascii="黑体" w:hAnsi="黑体" w:eastAsia="黑体" w:cs="黑体"/>
          <w:b/>
          <w:bCs/>
          <w:spacing w:val="-5"/>
          <w:sz w:val="17"/>
          <w:szCs w:val="17"/>
        </w:rPr>
        <w:t>4</w:t>
      </w:r>
      <w:r>
        <w:rPr>
          <w:rFonts w:ascii="黑体" w:hAnsi="黑体" w:eastAsia="黑体" w:cs="黑体"/>
          <w:spacing w:val="-32"/>
          <w:sz w:val="17"/>
          <w:szCs w:val="17"/>
        </w:rPr>
        <w:t xml:space="preserve"> </w:t>
      </w:r>
      <w:r>
        <w:rPr>
          <w:rFonts w:ascii="黑体" w:hAnsi="黑体" w:eastAsia="黑体" w:cs="黑体"/>
          <w:b/>
          <w:bCs/>
          <w:spacing w:val="-5"/>
          <w:sz w:val="17"/>
          <w:szCs w:val="17"/>
        </w:rPr>
        <w:t>8</w:t>
      </w:r>
      <w:r>
        <w:rPr>
          <w:rFonts w:ascii="黑体" w:hAnsi="黑体" w:eastAsia="黑体" w:cs="黑体"/>
          <w:spacing w:val="7"/>
          <w:sz w:val="17"/>
          <w:szCs w:val="17"/>
        </w:rPr>
        <w:t xml:space="preserve">  </w:t>
      </w:r>
      <w:r>
        <w:rPr>
          <w:rFonts w:ascii="Times New Roman" w:hAnsi="Times New Roman" w:eastAsia="Times New Roman" w:cs="Times New Roman"/>
          <w:b/>
          <w:bCs/>
          <w:spacing w:val="-5"/>
          <w:sz w:val="17"/>
          <w:szCs w:val="17"/>
        </w:rPr>
        <w:t xml:space="preserve">IT80 </w:t>
      </w:r>
      <w:r>
        <w:rPr>
          <w:rFonts w:ascii="黑体" w:hAnsi="黑体" w:eastAsia="黑体" w:cs="黑体"/>
          <w:b/>
          <w:bCs/>
          <w:spacing w:val="-5"/>
          <w:sz w:val="17"/>
          <w:szCs w:val="17"/>
        </w:rPr>
        <w:t>显示器</w:t>
      </w:r>
    </w:p>
    <w:p w14:paraId="2DA30CDA">
      <w:pPr>
        <w:spacing w:before="269" w:line="295" w:lineRule="auto"/>
        <w:ind w:left="80" w:right="41" w:firstLine="390"/>
        <w:jc w:val="both"/>
        <w:rPr>
          <w:rFonts w:ascii="宋体" w:hAnsi="宋体" w:eastAsia="宋体" w:cs="宋体"/>
          <w:sz w:val="22"/>
          <w:szCs w:val="22"/>
        </w:rPr>
      </w:pPr>
      <w:r>
        <w:rPr>
          <w:rFonts w:ascii="宋体" w:hAnsi="宋体" w:eastAsia="宋体" w:cs="宋体"/>
          <w:spacing w:val="1"/>
          <w:sz w:val="22"/>
          <w:szCs w:val="22"/>
        </w:rPr>
        <w:t>2)页面内容：显示器主页面如图1-1-49所示，从主页面可直观看到当前报警信</w:t>
      </w:r>
      <w:r>
        <w:rPr>
          <w:rFonts w:ascii="宋体" w:hAnsi="宋体" w:eastAsia="宋体" w:cs="宋体"/>
          <w:spacing w:val="16"/>
          <w:sz w:val="22"/>
          <w:szCs w:val="22"/>
        </w:rPr>
        <w:t xml:space="preserve"> </w:t>
      </w:r>
      <w:r>
        <w:rPr>
          <w:rFonts w:ascii="宋体" w:hAnsi="宋体" w:eastAsia="宋体" w:cs="宋体"/>
          <w:spacing w:val="-6"/>
          <w:sz w:val="22"/>
          <w:szCs w:val="22"/>
        </w:rPr>
        <w:t>息和常用数据显示及各子页面窗口，通过触摸各子页面窗口可进入所需子页面。主页</w:t>
      </w:r>
      <w:r>
        <w:rPr>
          <w:rFonts w:ascii="宋体" w:hAnsi="宋体" w:eastAsia="宋体" w:cs="宋体"/>
          <w:spacing w:val="9"/>
          <w:sz w:val="22"/>
          <w:szCs w:val="22"/>
        </w:rPr>
        <w:t xml:space="preserve"> </w:t>
      </w:r>
      <w:r>
        <w:rPr>
          <w:rFonts w:ascii="宋体" w:hAnsi="宋体" w:eastAsia="宋体" w:cs="宋体"/>
          <w:spacing w:val="-6"/>
          <w:sz w:val="22"/>
          <w:szCs w:val="22"/>
        </w:rPr>
        <w:t>面内容包括当前报警窗口、常用数据显示、生产数据页面、重量控制页面、废品烟统</w:t>
      </w:r>
      <w:r>
        <w:rPr>
          <w:rFonts w:ascii="宋体" w:hAnsi="宋体" w:eastAsia="宋体" w:cs="宋体"/>
          <w:spacing w:val="1"/>
          <w:sz w:val="22"/>
          <w:szCs w:val="22"/>
        </w:rPr>
        <w:t xml:space="preserve"> </w:t>
      </w:r>
      <w:r>
        <w:rPr>
          <w:rFonts w:ascii="宋体" w:hAnsi="宋体" w:eastAsia="宋体" w:cs="宋体"/>
          <w:spacing w:val="-11"/>
          <w:sz w:val="22"/>
          <w:szCs w:val="22"/>
        </w:rPr>
        <w:t>计页面、取样页面、参数设置页面、服务维护页面、密码保护设置页面、信息页面。</w:t>
      </w:r>
    </w:p>
    <w:p w14:paraId="77EB8DD0">
      <w:pPr>
        <w:pStyle w:val="2"/>
        <w:spacing w:before="136" w:line="4810" w:lineRule="exact"/>
        <w:ind w:firstLine="550"/>
      </w:pPr>
      <w:r>
        <mc:AlternateContent>
          <mc:Choice Requires="wps">
            <w:drawing>
              <wp:anchor distT="0" distB="0" distL="0" distR="0" simplePos="0" relativeHeight="251753472" behindDoc="0" locked="0" layoutInCell="1" allowOverlap="1">
                <wp:simplePos x="0" y="0"/>
                <wp:positionH relativeFrom="column">
                  <wp:posOffset>1074420</wp:posOffset>
                </wp:positionH>
                <wp:positionV relativeFrom="paragraph">
                  <wp:posOffset>1014730</wp:posOffset>
                </wp:positionV>
                <wp:extent cx="267335" cy="175260"/>
                <wp:effectExtent l="0" t="0" r="0" b="0"/>
                <wp:wrapNone/>
                <wp:docPr id="346" name="TextBox 346"/>
                <wp:cNvGraphicFramePr/>
                <a:graphic xmlns:a="http://schemas.openxmlformats.org/drawingml/2006/main">
                  <a:graphicData uri="http://schemas.microsoft.com/office/word/2010/wordprocessingShape">
                    <wps:wsp>
                      <wps:cNvSpPr txBox="1"/>
                      <wps:spPr>
                        <a:xfrm rot="16200000">
                          <a:off x="1074506" y="1014923"/>
                          <a:ext cx="267334" cy="1752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308CFCF">
                            <w:pPr>
                              <w:spacing w:before="52" w:line="220" w:lineRule="auto"/>
                              <w:ind w:left="20"/>
                              <w:rPr>
                                <w:rFonts w:ascii="宋体" w:hAnsi="宋体" w:eastAsia="宋体" w:cs="宋体"/>
                                <w:sz w:val="17"/>
                                <w:szCs w:val="17"/>
                              </w:rPr>
                            </w:pPr>
                            <w:r>
                              <w:rPr>
                                <w:rFonts w:ascii="宋体" w:hAnsi="宋体" w:eastAsia="宋体" w:cs="宋体"/>
                                <w:spacing w:val="-6"/>
                                <w:sz w:val="17"/>
                                <w:szCs w:val="17"/>
                              </w:rPr>
                              <w:t>7</w:t>
                            </w:r>
                            <w:r>
                              <w:rPr>
                                <w:rFonts w:ascii="宋体" w:hAnsi="宋体" w:eastAsia="宋体" w:cs="宋体"/>
                                <w:spacing w:val="61"/>
                                <w:sz w:val="17"/>
                                <w:szCs w:val="17"/>
                              </w:rPr>
                              <w:t xml:space="preserve"> </w:t>
                            </w:r>
                            <w:r>
                              <w:rPr>
                                <w:rFonts w:ascii="宋体" w:hAnsi="宋体" w:eastAsia="宋体" w:cs="宋体"/>
                                <w:spacing w:val="-6"/>
                                <w:sz w:val="17"/>
                                <w:szCs w:val="17"/>
                              </w:rPr>
                              <w:t>外</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6" o:spid="_x0000_s1026" o:spt="202" type="#_x0000_t202" style="position:absolute;left:0pt;margin-left:84.6pt;margin-top:79.9pt;height:13.8pt;width:21.05pt;rotation:-5898240f;z-index:251753472;mso-width-relative:page;mso-height-relative:page;" filled="f" stroked="f" coordsize="21600,21600" o:gfxdata="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1bV592QAAAAsBAAAP&#10;AAAAAAAAAAEAIAAAACIAAABkcnMvZG93bnJldi54bWxQSwECFAAUAAAACACHTuJApvh0olACAACl&#10;BAAADgAAAAAAAAABACAAAAAoAQAAZHJzL2Uyb0RvYy54bWxQSwUGAAAAAAYABgBZAQAA6gUAAAAA&#10;">
                <v:fill on="f" focussize="0,0"/>
                <v:stroke on="f" weight="0pt" miterlimit="0" joinstyle="miter"/>
                <v:imagedata o:title=""/>
                <o:lock v:ext="edit" aspectratio="f"/>
                <v:textbox inset="0mm,0mm,0mm,0mm">
                  <w:txbxContent>
                    <w:p w14:paraId="3308CFCF">
                      <w:pPr>
                        <w:spacing w:before="52" w:line="220" w:lineRule="auto"/>
                        <w:ind w:left="20"/>
                        <w:rPr>
                          <w:rFonts w:ascii="宋体" w:hAnsi="宋体" w:eastAsia="宋体" w:cs="宋体"/>
                          <w:sz w:val="17"/>
                          <w:szCs w:val="17"/>
                        </w:rPr>
                      </w:pPr>
                      <w:r>
                        <w:rPr>
                          <w:rFonts w:ascii="宋体" w:hAnsi="宋体" w:eastAsia="宋体" w:cs="宋体"/>
                          <w:spacing w:val="-6"/>
                          <w:sz w:val="17"/>
                          <w:szCs w:val="17"/>
                        </w:rPr>
                        <w:t>7</w:t>
                      </w:r>
                      <w:r>
                        <w:rPr>
                          <w:rFonts w:ascii="宋体" w:hAnsi="宋体" w:eastAsia="宋体" w:cs="宋体"/>
                          <w:spacing w:val="61"/>
                          <w:sz w:val="17"/>
                          <w:szCs w:val="17"/>
                        </w:rPr>
                        <w:t xml:space="preserve"> </w:t>
                      </w:r>
                      <w:r>
                        <w:rPr>
                          <w:rFonts w:ascii="宋体" w:hAnsi="宋体" w:eastAsia="宋体" w:cs="宋体"/>
                          <w:spacing w:val="-6"/>
                          <w:sz w:val="17"/>
                          <w:szCs w:val="17"/>
                        </w:rPr>
                        <w:t>外</w:t>
                      </w:r>
                    </w:p>
                  </w:txbxContent>
                </v:textbox>
              </v:shape>
            </w:pict>
          </mc:Fallback>
        </mc:AlternateContent>
      </w:r>
      <w:r>
        <w:rPr>
          <w:position w:val="-96"/>
        </w:rPr>
        <w:pict>
          <v:group id="_x0000_s1049" o:spid="_x0000_s1049" o:spt="203" style="height:240.5pt;width:350pt;" coordsize="7000,4810">
            <o:lock v:ext="edit"/>
            <v:shape id="_x0000_s1050" o:spid="_x0000_s1050" o:spt="75" type="#_x0000_t75" style="position:absolute;left:0;top:0;height:4810;width:7000;" filled="f" stroked="f" coordsize="21600,21600">
              <v:path/>
              <v:fill on="f" focussize="0,0"/>
              <v:stroke on="f"/>
              <v:imagedata r:id="rId281" o:title=""/>
              <o:lock v:ext="edit" aspectratio="t"/>
            </v:shape>
            <v:shape id="_x0000_s1051" o:spid="_x0000_s1051" o:spt="202" type="#_x0000_t202" style="position:absolute;left:699;top:99;height:4667;width:3196;" filled="f" stroked="f" coordsize="21600,21600">
              <v:path/>
              <v:fill on="f" focussize="0,0"/>
              <v:stroke on="f"/>
              <v:imagedata o:title=""/>
              <o:lock v:ext="edit" aspectratio="f"/>
              <v:textbox inset="0mm,0mm,0mm,0mm">
                <w:txbxContent>
                  <w:p w14:paraId="3848B9AC">
                    <w:pPr>
                      <w:spacing w:before="19" w:line="215" w:lineRule="auto"/>
                      <w:ind w:left="1890"/>
                      <w:rPr>
                        <w:rFonts w:ascii="宋体" w:hAnsi="宋体" w:eastAsia="宋体" w:cs="宋体"/>
                        <w:sz w:val="22"/>
                        <w:szCs w:val="22"/>
                      </w:rPr>
                    </w:pPr>
                    <w:r>
                      <w:rPr>
                        <w:rFonts w:ascii="宋体" w:hAnsi="宋体" w:eastAsia="宋体" w:cs="宋体"/>
                        <w:spacing w:val="28"/>
                        <w:sz w:val="22"/>
                        <w:szCs w:val="22"/>
                      </w:rPr>
                      <w:t>工作正常</w:t>
                    </w:r>
                  </w:p>
                  <w:p w14:paraId="210C1DA4">
                    <w:pPr>
                      <w:spacing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NO  SRM</w:t>
                    </w:r>
                  </w:p>
                  <w:p w14:paraId="27255DBC">
                    <w:pPr>
                      <w:spacing w:line="250" w:lineRule="auto"/>
                      <w:rPr>
                        <w:rFonts w:ascii="Arial"/>
                        <w:sz w:val="21"/>
                      </w:rPr>
                    </w:pPr>
                  </w:p>
                  <w:p w14:paraId="73FDE5EB">
                    <w:pPr>
                      <w:spacing w:before="39" w:line="225" w:lineRule="auto"/>
                      <w:ind w:left="1620"/>
                      <w:rPr>
                        <w:rFonts w:ascii="黑体" w:hAnsi="黑体" w:eastAsia="黑体" w:cs="黑体"/>
                        <w:sz w:val="12"/>
                        <w:szCs w:val="12"/>
                      </w:rPr>
                    </w:pPr>
                    <w:r>
                      <w:rPr>
                        <w:rFonts w:ascii="黑体" w:hAnsi="黑体" w:eastAsia="黑体" w:cs="黑体"/>
                        <w:spacing w:val="1"/>
                        <w:sz w:val="12"/>
                        <w:szCs w:val="12"/>
                      </w:rPr>
                      <w:t>盘</w:t>
                    </w:r>
                    <w:r>
                      <w:rPr>
                        <w:rFonts w:ascii="黑体" w:hAnsi="黑体" w:eastAsia="黑体" w:cs="黑体"/>
                        <w:spacing w:val="2"/>
                        <w:sz w:val="12"/>
                        <w:szCs w:val="12"/>
                      </w:rPr>
                      <w:t xml:space="preserve">        </w:t>
                    </w:r>
                    <w:r>
                      <w:rPr>
                        <w:rFonts w:ascii="Times New Roman" w:hAnsi="Times New Roman" w:eastAsia="Times New Roman" w:cs="Times New Roman"/>
                        <w:spacing w:val="1"/>
                        <w:sz w:val="12"/>
                        <w:szCs w:val="12"/>
                      </w:rPr>
                      <w:t xml:space="preserve">0               </w:t>
                    </w:r>
                    <w:r>
                      <w:rPr>
                        <w:rFonts w:ascii="黑体" w:hAnsi="黑体" w:eastAsia="黑体" w:cs="黑体"/>
                        <w:i/>
                        <w:iCs/>
                        <w:spacing w:val="1"/>
                        <w:sz w:val="12"/>
                        <w:szCs w:val="12"/>
                      </w:rPr>
                      <w:t>支/分</w:t>
                    </w:r>
                  </w:p>
                  <w:p w14:paraId="5BFCE6A4">
                    <w:pPr>
                      <w:spacing w:line="400" w:lineRule="auto"/>
                      <w:rPr>
                        <w:rFonts w:ascii="Arial"/>
                        <w:sz w:val="21"/>
                      </w:rPr>
                    </w:pPr>
                  </w:p>
                  <w:p w14:paraId="0A837039">
                    <w:pPr>
                      <w:spacing w:before="56" w:line="222" w:lineRule="auto"/>
                      <w:ind w:left="400"/>
                      <w:rPr>
                        <w:rFonts w:ascii="宋体" w:hAnsi="宋体" w:eastAsia="宋体" w:cs="宋体"/>
                        <w:sz w:val="17"/>
                        <w:szCs w:val="17"/>
                      </w:rPr>
                    </w:pPr>
                    <w:r>
                      <w:rPr>
                        <w:rFonts w:ascii="宋体" w:hAnsi="宋体" w:eastAsia="宋体" w:cs="宋体"/>
                        <w:color w:val="FFFFFF"/>
                        <w:sz w:val="17"/>
                        <w:szCs w:val="17"/>
                      </w:rPr>
                      <w:t>)</w:t>
                    </w:r>
                  </w:p>
                  <w:p w14:paraId="6B7EE048">
                    <w:pPr>
                      <w:spacing w:before="115" w:line="189" w:lineRule="auto"/>
                      <w:ind w:left="350"/>
                      <w:rPr>
                        <w:rFonts w:ascii="LiSu" w:hAnsi="LiSu" w:eastAsia="LiSu" w:cs="LiSu"/>
                        <w:sz w:val="17"/>
                        <w:szCs w:val="17"/>
                      </w:rPr>
                    </w:pPr>
                    <w:r>
                      <w:rPr>
                        <w:rFonts w:ascii="宋体" w:hAnsi="宋体" w:eastAsia="宋体" w:cs="宋体"/>
                        <w:spacing w:val="-14"/>
                        <w:sz w:val="22"/>
                        <w:szCs w:val="22"/>
                      </w:rPr>
                      <w:t>◎</w:t>
                    </w:r>
                    <w:r>
                      <w:rPr>
                        <w:rFonts w:ascii="宋体" w:hAnsi="宋体" w:eastAsia="宋体" w:cs="宋体"/>
                        <w:spacing w:val="87"/>
                        <w:sz w:val="22"/>
                        <w:szCs w:val="22"/>
                      </w:rPr>
                      <w:t xml:space="preserve"> </w:t>
                    </w:r>
                    <w:r>
                      <w:rPr>
                        <w:rFonts w:ascii="LiSu" w:hAnsi="LiSu" w:eastAsia="LiSu" w:cs="LiSu"/>
                        <w:spacing w:val="-14"/>
                        <w:position w:val="-3"/>
                        <w:sz w:val="17"/>
                        <w:szCs w:val="17"/>
                      </w:rPr>
                      <w:t>严</w:t>
                    </w:r>
                  </w:p>
                  <w:p w14:paraId="46CAA539">
                    <w:pPr>
                      <w:spacing w:line="200" w:lineRule="exact"/>
                      <w:ind w:left="820"/>
                    </w:pPr>
                    <w:r>
                      <w:rPr>
                        <w:position w:val="-4"/>
                      </w:rPr>
                      <w:drawing>
                        <wp:inline distT="0" distB="0" distL="0" distR="0">
                          <wp:extent cx="120015" cy="127000"/>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286"/>
                                  <a:stretch>
                                    <a:fillRect/>
                                  </a:stretch>
                                </pic:blipFill>
                                <pic:spPr>
                                  <a:xfrm>
                                    <a:off x="0" y="0"/>
                                    <a:ext cx="120646" cy="127081"/>
                                  </a:xfrm>
                                  <a:prstGeom prst="rect">
                                    <a:avLst/>
                                  </a:prstGeom>
                                </pic:spPr>
                              </pic:pic>
                            </a:graphicData>
                          </a:graphic>
                        </wp:inline>
                      </w:drawing>
                    </w:r>
                  </w:p>
                  <w:p w14:paraId="3F011BA5">
                    <w:pPr>
                      <w:spacing w:line="298" w:lineRule="auto"/>
                      <w:rPr>
                        <w:rFonts w:ascii="Arial"/>
                        <w:sz w:val="21"/>
                      </w:rPr>
                    </w:pPr>
                  </w:p>
                  <w:p w14:paraId="37774A2B">
                    <w:pPr>
                      <w:spacing w:line="299" w:lineRule="auto"/>
                      <w:rPr>
                        <w:rFonts w:ascii="Arial"/>
                        <w:sz w:val="21"/>
                      </w:rPr>
                    </w:pPr>
                  </w:p>
                  <w:p w14:paraId="2F7CBF47">
                    <w:pPr>
                      <w:spacing w:line="299" w:lineRule="auto"/>
                      <w:rPr>
                        <w:rFonts w:ascii="Arial"/>
                        <w:sz w:val="21"/>
                      </w:rPr>
                    </w:pPr>
                  </w:p>
                  <w:p w14:paraId="19FE0A49">
                    <w:pPr>
                      <w:spacing w:line="299" w:lineRule="auto"/>
                      <w:rPr>
                        <w:rFonts w:ascii="Arial"/>
                        <w:sz w:val="21"/>
                      </w:rPr>
                    </w:pPr>
                  </w:p>
                  <w:p w14:paraId="08F67EC7">
                    <w:pPr>
                      <w:spacing w:before="63" w:line="204" w:lineRule="auto"/>
                      <w:ind w:left="1410"/>
                      <w:rPr>
                        <w:rFonts w:ascii="黑体" w:hAnsi="黑体" w:eastAsia="黑体" w:cs="黑体"/>
                        <w:sz w:val="17"/>
                        <w:szCs w:val="17"/>
                      </w:rPr>
                    </w:pPr>
                    <w:r>
                      <w:rPr>
                        <w:rFonts w:ascii="Times New Roman" w:hAnsi="Times New Roman" w:eastAsia="Times New Roman" w:cs="Times New Roman"/>
                        <w:b/>
                        <w:bCs/>
                        <w:spacing w:val="-6"/>
                        <w:sz w:val="22"/>
                        <w:szCs w:val="22"/>
                      </w:rPr>
                      <w:t>0.0</w:t>
                    </w:r>
                    <w:r>
                      <w:rPr>
                        <w:rFonts w:ascii="Times New Roman" w:hAnsi="Times New Roman" w:eastAsia="Times New Roman" w:cs="Times New Roman"/>
                        <w:b/>
                        <w:bCs/>
                        <w:spacing w:val="3"/>
                        <w:sz w:val="22"/>
                        <w:szCs w:val="22"/>
                      </w:rPr>
                      <w:t xml:space="preserve">     </w:t>
                    </w:r>
                    <w:r>
                      <w:rPr>
                        <w:rFonts w:ascii="黑体" w:hAnsi="黑体" w:eastAsia="黑体" w:cs="黑体"/>
                        <w:spacing w:val="-6"/>
                        <w:sz w:val="17"/>
                        <w:szCs w:val="17"/>
                      </w:rPr>
                      <w:t>毫克</w:t>
                    </w:r>
                  </w:p>
                  <w:p w14:paraId="4C109C9A">
                    <w:pPr>
                      <w:spacing w:before="63" w:line="188" w:lineRule="auto"/>
                      <w:ind w:right="15"/>
                      <w:jc w:val="right"/>
                      <w:rPr>
                        <w:rFonts w:ascii="Times New Roman" w:hAnsi="Times New Roman" w:eastAsia="Times New Roman" w:cs="Times New Roman"/>
                        <w:sz w:val="12"/>
                        <w:szCs w:val="12"/>
                      </w:rPr>
                    </w:pPr>
                    <w:r>
                      <w:rPr>
                        <w:rFonts w:ascii="Times New Roman" w:hAnsi="Times New Roman" w:eastAsia="Times New Roman" w:cs="Times New Roman"/>
                        <w:sz w:val="12"/>
                        <w:szCs w:val="12"/>
                      </w:rPr>
                      <w:t>0</w:t>
                    </w:r>
                  </w:p>
                  <w:p w14:paraId="01DC11F3">
                    <w:pPr>
                      <w:spacing w:line="261" w:lineRule="auto"/>
                      <w:rPr>
                        <w:rFonts w:ascii="Arial"/>
                        <w:sz w:val="21"/>
                      </w:rPr>
                    </w:pPr>
                  </w:p>
                  <w:p w14:paraId="0C688036">
                    <w:pPr>
                      <w:spacing w:line="262" w:lineRule="auto"/>
                      <w:rPr>
                        <w:rFonts w:ascii="Arial"/>
                        <w:sz w:val="21"/>
                      </w:rPr>
                    </w:pPr>
                  </w:p>
                  <w:p w14:paraId="71A3C89E">
                    <w:pPr>
                      <w:spacing w:line="262" w:lineRule="auto"/>
                      <w:rPr>
                        <w:rFonts w:ascii="Arial"/>
                        <w:sz w:val="21"/>
                      </w:rPr>
                    </w:pPr>
                  </w:p>
                  <w:p w14:paraId="1526CB85">
                    <w:pPr>
                      <w:spacing w:before="40" w:line="222" w:lineRule="auto"/>
                      <w:ind w:left="1620"/>
                      <w:rPr>
                        <w:rFonts w:ascii="黑体" w:hAnsi="黑体" w:eastAsia="黑体" w:cs="黑体"/>
                        <w:sz w:val="12"/>
                        <w:szCs w:val="12"/>
                      </w:rPr>
                    </w:pPr>
                    <w:r>
                      <w:rPr>
                        <w:rFonts w:ascii="黑体" w:hAnsi="黑体" w:eastAsia="黑体" w:cs="黑体"/>
                        <w:spacing w:val="-3"/>
                        <w:sz w:val="12"/>
                        <w:szCs w:val="12"/>
                      </w:rPr>
                      <w:t>废</w:t>
                    </w:r>
                    <w:r>
                      <w:rPr>
                        <w:rFonts w:ascii="黑体" w:hAnsi="黑体" w:eastAsia="黑体" w:cs="黑体"/>
                        <w:spacing w:val="-14"/>
                        <w:sz w:val="12"/>
                        <w:szCs w:val="12"/>
                      </w:rPr>
                      <w:t xml:space="preserve"> </w:t>
                    </w:r>
                    <w:r>
                      <w:rPr>
                        <w:rFonts w:ascii="黑体" w:hAnsi="黑体" w:eastAsia="黑体" w:cs="黑体"/>
                        <w:spacing w:val="-3"/>
                        <w:sz w:val="12"/>
                        <w:szCs w:val="12"/>
                      </w:rPr>
                      <w:t>品</w:t>
                    </w:r>
                  </w:p>
                </w:txbxContent>
              </v:textbox>
            </v:shape>
            <v:shape id="_x0000_s1052" o:spid="_x0000_s1052" o:spt="202" type="#_x0000_t202" style="position:absolute;left:4290;top:334;height:4451;width:2526;" filled="f" stroked="f" coordsize="21600,21600">
              <v:path/>
              <v:fill on="f" focussize="0,0"/>
              <v:stroke on="f"/>
              <v:imagedata o:title=""/>
              <o:lock v:ext="edit" aspectratio="f"/>
              <v:textbox inset="0mm,0mm,0mm,0mm">
                <w:txbxContent>
                  <w:p w14:paraId="7FA2C53D">
                    <w:pPr>
                      <w:spacing w:before="20" w:line="217" w:lineRule="auto"/>
                      <w:ind w:left="919"/>
                      <w:rPr>
                        <w:rFonts w:ascii="Times New Roman" w:hAnsi="Times New Roman" w:eastAsia="Times New Roman" w:cs="Times New Roman"/>
                        <w:sz w:val="17"/>
                        <w:szCs w:val="17"/>
                      </w:rPr>
                    </w:pPr>
                    <w:r>
                      <w:rPr>
                        <w:rFonts w:ascii="宋体" w:hAnsi="宋体" w:eastAsia="宋体" w:cs="宋体"/>
                        <w:spacing w:val="-4"/>
                        <w:sz w:val="17"/>
                        <w:szCs w:val="17"/>
                      </w:rPr>
                      <w:t>⑧</w:t>
                    </w:r>
                    <w:r>
                      <w:rPr>
                        <w:rFonts w:ascii="Times New Roman" w:hAnsi="Times New Roman" w:eastAsia="Times New Roman" w:cs="Times New Roman"/>
                        <w:spacing w:val="-4"/>
                        <w:sz w:val="17"/>
                        <w:szCs w:val="17"/>
                      </w:rPr>
                      <w:t>02003-10-1311:43:41</w:t>
                    </w:r>
                  </w:p>
                  <w:p w14:paraId="212A4322">
                    <w:pPr>
                      <w:spacing w:line="248" w:lineRule="auto"/>
                      <w:rPr>
                        <w:rFonts w:ascii="Arial"/>
                        <w:sz w:val="21"/>
                      </w:rPr>
                    </w:pPr>
                  </w:p>
                  <w:p w14:paraId="56A6A019">
                    <w:pPr>
                      <w:spacing w:line="248" w:lineRule="auto"/>
                      <w:rPr>
                        <w:rFonts w:ascii="Arial"/>
                        <w:sz w:val="21"/>
                      </w:rPr>
                    </w:pPr>
                  </w:p>
                  <w:p w14:paraId="695DFC81">
                    <w:pPr>
                      <w:spacing w:line="248" w:lineRule="auto"/>
                      <w:rPr>
                        <w:rFonts w:ascii="Arial"/>
                        <w:sz w:val="21"/>
                      </w:rPr>
                    </w:pPr>
                  </w:p>
                  <w:p w14:paraId="37A4742C">
                    <w:pPr>
                      <w:spacing w:line="248" w:lineRule="auto"/>
                      <w:rPr>
                        <w:rFonts w:ascii="Arial"/>
                        <w:sz w:val="21"/>
                      </w:rPr>
                    </w:pPr>
                  </w:p>
                  <w:p w14:paraId="5E699EC9">
                    <w:pPr>
                      <w:spacing w:line="248" w:lineRule="auto"/>
                      <w:rPr>
                        <w:rFonts w:ascii="Arial"/>
                        <w:sz w:val="21"/>
                      </w:rPr>
                    </w:pPr>
                  </w:p>
                  <w:p w14:paraId="2A44D3D1">
                    <w:pPr>
                      <w:spacing w:line="248" w:lineRule="auto"/>
                      <w:rPr>
                        <w:rFonts w:ascii="Arial"/>
                        <w:sz w:val="21"/>
                      </w:rPr>
                    </w:pPr>
                  </w:p>
                  <w:p w14:paraId="3B1F016D">
                    <w:pPr>
                      <w:spacing w:line="248" w:lineRule="auto"/>
                      <w:rPr>
                        <w:rFonts w:ascii="Arial"/>
                        <w:sz w:val="21"/>
                      </w:rPr>
                    </w:pPr>
                  </w:p>
                  <w:p w14:paraId="588D6FD1">
                    <w:pPr>
                      <w:spacing w:line="249" w:lineRule="auto"/>
                      <w:rPr>
                        <w:rFonts w:ascii="Arial"/>
                        <w:sz w:val="21"/>
                      </w:rPr>
                    </w:pPr>
                  </w:p>
                  <w:p w14:paraId="081F35BF">
                    <w:pPr>
                      <w:spacing w:line="249" w:lineRule="auto"/>
                      <w:rPr>
                        <w:rFonts w:ascii="Arial"/>
                        <w:sz w:val="21"/>
                      </w:rPr>
                    </w:pPr>
                  </w:p>
                  <w:p w14:paraId="43D35FB9">
                    <w:pPr>
                      <w:spacing w:line="249" w:lineRule="auto"/>
                      <w:rPr>
                        <w:rFonts w:ascii="Arial"/>
                        <w:sz w:val="21"/>
                      </w:rPr>
                    </w:pPr>
                  </w:p>
                  <w:p w14:paraId="40D6980A">
                    <w:pPr>
                      <w:spacing w:line="249" w:lineRule="auto"/>
                      <w:rPr>
                        <w:rFonts w:ascii="Arial"/>
                        <w:sz w:val="21"/>
                      </w:rPr>
                    </w:pPr>
                  </w:p>
                  <w:p w14:paraId="541A5D6A">
                    <w:pPr>
                      <w:spacing w:line="249" w:lineRule="auto"/>
                      <w:rPr>
                        <w:rFonts w:ascii="Arial"/>
                        <w:sz w:val="21"/>
                      </w:rPr>
                    </w:pPr>
                  </w:p>
                  <w:p w14:paraId="686E0934">
                    <w:pPr>
                      <w:spacing w:before="55" w:line="225" w:lineRule="auto"/>
                      <w:ind w:left="20"/>
                      <w:rPr>
                        <w:rFonts w:ascii="黑体" w:hAnsi="黑体" w:eastAsia="黑体" w:cs="黑体"/>
                        <w:sz w:val="17"/>
                        <w:szCs w:val="17"/>
                      </w:rPr>
                    </w:pPr>
                    <w:r>
                      <w:rPr>
                        <w:rFonts w:ascii="黑体" w:hAnsi="黑体" w:eastAsia="黑体" w:cs="黑体"/>
                        <w:sz w:val="17"/>
                        <w:szCs w:val="17"/>
                      </w:rPr>
                      <w:t>盘</w:t>
                    </w:r>
                  </w:p>
                  <w:p w14:paraId="6BA79A95">
                    <w:pPr>
                      <w:spacing w:before="220" w:line="219" w:lineRule="auto"/>
                      <w:ind w:left="20"/>
                      <w:rPr>
                        <w:rFonts w:ascii="宋体" w:hAnsi="宋体" w:eastAsia="宋体" w:cs="宋体"/>
                        <w:sz w:val="22"/>
                        <w:szCs w:val="22"/>
                      </w:rPr>
                    </w:pPr>
                    <w:r>
                      <w:rPr>
                        <w:rFonts w:ascii="Times New Roman" w:hAnsi="Times New Roman" w:eastAsia="Times New Roman" w:cs="Times New Roman"/>
                        <w:sz w:val="22"/>
                        <w:szCs w:val="22"/>
                      </w:rPr>
                      <w:t>ZJ</w:t>
                    </w:r>
                    <w:r>
                      <w:rPr>
                        <w:rFonts w:ascii="Times New Roman" w:hAnsi="Times New Roman" w:eastAsia="Times New Roman" w:cs="Times New Roman"/>
                        <w:spacing w:val="14"/>
                        <w:sz w:val="22"/>
                        <w:szCs w:val="22"/>
                      </w:rPr>
                      <w:t>17</w:t>
                    </w:r>
                    <w:r>
                      <w:rPr>
                        <w:rFonts w:ascii="Times New Roman" w:hAnsi="Times New Roman" w:eastAsia="Times New Roman" w:cs="Times New Roman"/>
                        <w:spacing w:val="-16"/>
                        <w:sz w:val="22"/>
                        <w:szCs w:val="22"/>
                      </w:rPr>
                      <w:t xml:space="preserve"> </w:t>
                    </w:r>
                    <w:r>
                      <w:rPr>
                        <w:rFonts w:ascii="宋体" w:hAnsi="宋体" w:eastAsia="宋体" w:cs="宋体"/>
                        <w:spacing w:val="14"/>
                        <w:sz w:val="22"/>
                        <w:szCs w:val="22"/>
                      </w:rPr>
                      <w:t>卷接机组控制系统</w:t>
                    </w:r>
                  </w:p>
                  <w:p w14:paraId="7E865295">
                    <w:pPr>
                      <w:spacing w:line="294" w:lineRule="auto"/>
                      <w:rPr>
                        <w:rFonts w:ascii="Arial"/>
                        <w:sz w:val="21"/>
                      </w:rPr>
                    </w:pPr>
                  </w:p>
                  <w:p w14:paraId="611BDA2E">
                    <w:pPr>
                      <w:spacing w:before="39" w:line="236" w:lineRule="auto"/>
                      <w:ind w:left="100"/>
                      <w:rPr>
                        <w:rFonts w:ascii="黑体" w:hAnsi="黑体" w:eastAsia="黑体" w:cs="黑体"/>
                        <w:sz w:val="12"/>
                        <w:szCs w:val="12"/>
                      </w:rPr>
                    </w:pPr>
                    <w:r>
                      <w:rPr>
                        <w:rFonts w:ascii="黑体" w:hAnsi="黑体" w:eastAsia="黑体" w:cs="黑体"/>
                        <w:spacing w:val="1"/>
                        <w:sz w:val="12"/>
                        <w:szCs w:val="12"/>
                      </w:rPr>
                      <w:t>服务     密码保护</w:t>
                    </w:r>
                    <w:r>
                      <w:rPr>
                        <w:rFonts w:ascii="黑体" w:hAnsi="黑体" w:eastAsia="黑体" w:cs="黑体"/>
                        <w:spacing w:val="3"/>
                        <w:sz w:val="12"/>
                        <w:szCs w:val="12"/>
                      </w:rPr>
                      <w:t xml:space="preserve">              </w:t>
                    </w:r>
                    <w:r>
                      <w:rPr>
                        <w:rFonts w:ascii="黑体" w:hAnsi="黑体" w:eastAsia="黑体" w:cs="黑体"/>
                        <w:spacing w:val="1"/>
                        <w:sz w:val="12"/>
                        <w:szCs w:val="12"/>
                      </w:rPr>
                      <w:t>退出系统</w:t>
                    </w:r>
                  </w:p>
                </w:txbxContent>
              </v:textbox>
            </v:shape>
            <v:shape id="_x0000_s1053" o:spid="_x0000_s1053" o:spt="75" type="#_x0000_t75" style="position:absolute;left:940;top:4389;height:330;width:320;" filled="f" stroked="f" coordsize="21600,21600">
              <v:path/>
              <v:fill on="f" focussize="0,0"/>
              <v:stroke on="f"/>
              <v:imagedata r:id="rId282" o:title=""/>
              <o:lock v:ext="edit" aspectratio="t"/>
            </v:shape>
            <v:shape id="_x0000_s1054" o:spid="_x0000_s1054" o:spt="202" type="#_x0000_t202" style="position:absolute;left:609;top:696;height:201;width:689;" filled="f" stroked="f" coordsize="21600,21600">
              <v:path/>
              <v:fill on="f" focussize="0,0"/>
              <v:stroke on="f"/>
              <v:imagedata o:title=""/>
              <o:lock v:ext="edit" aspectratio="f"/>
              <v:textbox inset="0mm,0mm,0mm,0mm">
                <w:txbxContent>
                  <w:p w14:paraId="3DEFDA74">
                    <w:pPr>
                      <w:spacing w:before="19" w:line="195" w:lineRule="auto"/>
                      <w:ind w:left="20"/>
                      <w:rPr>
                        <w:rFonts w:ascii="宋体" w:hAnsi="宋体" w:eastAsia="宋体" w:cs="宋体"/>
                        <w:sz w:val="12"/>
                        <w:szCs w:val="12"/>
                      </w:rPr>
                    </w:pPr>
                    <w:r>
                      <w:rPr>
                        <w:rFonts w:ascii="Times New Roman" w:hAnsi="Times New Roman" w:eastAsia="Times New Roman" w:cs="Times New Roman"/>
                        <w:spacing w:val="-2"/>
                        <w:sz w:val="22"/>
                        <w:szCs w:val="22"/>
                      </w:rPr>
                      <w:t>0.00</w:t>
                    </w:r>
                    <w:r>
                      <w:rPr>
                        <w:rFonts w:ascii="Times New Roman" w:hAnsi="Times New Roman" w:eastAsia="Times New Roman" w:cs="Times New Roman"/>
                        <w:spacing w:val="16"/>
                        <w:sz w:val="22"/>
                        <w:szCs w:val="22"/>
                      </w:rPr>
                      <w:t xml:space="preserve">   </w:t>
                    </w:r>
                    <w:r>
                      <w:rPr>
                        <w:rFonts w:ascii="宋体" w:hAnsi="宋体" w:eastAsia="宋体" w:cs="宋体"/>
                        <w:spacing w:val="-2"/>
                        <w:sz w:val="12"/>
                        <w:szCs w:val="12"/>
                      </w:rPr>
                      <w:t>%</w:t>
                    </w:r>
                  </w:p>
                </w:txbxContent>
              </v:textbox>
            </v:shape>
            <v:shape id="_x0000_s1055" o:spid="_x0000_s1055" o:spt="202" type="#_x0000_t202" style="position:absolute;left:509;top:3435;height:162;width:788;" filled="f" stroked="f" coordsize="21600,21600">
              <v:path/>
              <v:fill on="f" focussize="0,0"/>
              <v:stroke on="f"/>
              <v:imagedata o:title=""/>
              <o:lock v:ext="edit" aspectratio="f"/>
              <v:textbox inset="0mm,0mm,0mm,0mm">
                <w:txbxContent>
                  <w:p w14:paraId="2A8249AE">
                    <w:pPr>
                      <w:spacing w:before="20" w:line="223" w:lineRule="auto"/>
                      <w:ind w:left="20"/>
                      <w:rPr>
                        <w:rFonts w:ascii="黑体" w:hAnsi="黑体" w:eastAsia="黑体" w:cs="黑体"/>
                        <w:sz w:val="12"/>
                        <w:szCs w:val="12"/>
                      </w:rPr>
                    </w:pPr>
                    <w:r>
                      <w:rPr>
                        <w:rFonts w:ascii="Times New Roman" w:hAnsi="Times New Roman" w:eastAsia="Times New Roman" w:cs="Times New Roman"/>
                        <w:spacing w:val="-4"/>
                        <w:sz w:val="12"/>
                        <w:szCs w:val="12"/>
                      </w:rPr>
                      <w:t>0</w:t>
                    </w:r>
                    <w:r>
                      <w:rPr>
                        <w:rFonts w:ascii="Times New Roman" w:hAnsi="Times New Roman" w:eastAsia="Times New Roman" w:cs="Times New Roman"/>
                        <w:sz w:val="12"/>
                        <w:szCs w:val="12"/>
                      </w:rPr>
                      <w:t xml:space="preserve">              </w:t>
                    </w:r>
                    <w:r>
                      <w:rPr>
                        <w:rFonts w:ascii="黑体" w:hAnsi="黑体" w:eastAsia="黑体" w:cs="黑体"/>
                        <w:spacing w:val="-4"/>
                        <w:sz w:val="12"/>
                        <w:szCs w:val="12"/>
                      </w:rPr>
                      <w:t>千</w:t>
                    </w:r>
                    <w:r>
                      <w:rPr>
                        <w:rFonts w:ascii="黑体" w:hAnsi="黑体" w:eastAsia="黑体" w:cs="黑体"/>
                        <w:spacing w:val="-14"/>
                        <w:sz w:val="12"/>
                        <w:szCs w:val="12"/>
                      </w:rPr>
                      <w:t xml:space="preserve"> </w:t>
                    </w:r>
                    <w:r>
                      <w:rPr>
                        <w:rFonts w:ascii="黑体" w:hAnsi="黑体" w:eastAsia="黑体" w:cs="黑体"/>
                        <w:spacing w:val="-4"/>
                        <w:sz w:val="12"/>
                        <w:szCs w:val="12"/>
                      </w:rPr>
                      <w:t>支</w:t>
                    </w:r>
                  </w:p>
                </w:txbxContent>
              </v:textbox>
            </v:shape>
            <v:shape id="_x0000_s1056" o:spid="_x0000_s1056" o:spt="202" type="#_x0000_t202" style="position:absolute;left:1589;top:306;height:212;width:435;" filled="f" stroked="f" coordsize="21600,21600">
              <v:path/>
              <v:fill on="f" focussize="0,0"/>
              <v:stroke on="f"/>
              <v:imagedata o:title=""/>
              <o:lock v:ext="edit" aspectratio="f"/>
              <v:textbox inset="0mm,0mm,0mm,0mm">
                <w:txbxContent>
                  <w:p w14:paraId="72805DA8">
                    <w:pPr>
                      <w:spacing w:before="20" w:line="222" w:lineRule="auto"/>
                      <w:ind w:left="20"/>
                      <w:rPr>
                        <w:rFonts w:ascii="黑体" w:hAnsi="黑体" w:eastAsia="黑体" w:cs="黑体"/>
                        <w:sz w:val="17"/>
                        <w:szCs w:val="17"/>
                      </w:rPr>
                    </w:pPr>
                    <w:r>
                      <w:rPr>
                        <w:rFonts w:ascii="黑体" w:hAnsi="黑体" w:eastAsia="黑体" w:cs="黑体"/>
                        <w:spacing w:val="-6"/>
                        <w:sz w:val="17"/>
                        <w:szCs w:val="17"/>
                      </w:rPr>
                      <w:t>0支分</w:t>
                    </w:r>
                  </w:p>
                </w:txbxContent>
              </v:textbox>
            </v:shape>
            <v:shape id="_x0000_s1057" o:spid="_x0000_s1057" o:spt="75" type="#_x0000_t75" style="position:absolute;left:1059;top:1939;height:181;width:340;" filled="f" stroked="f" coordsize="21600,21600">
              <v:path/>
              <v:fill on="f" focussize="0,0"/>
              <v:stroke on="f"/>
              <v:imagedata r:id="rId283" o:title=""/>
              <o:lock v:ext="edit" aspectratio="t"/>
            </v:shape>
            <v:shape id="_x0000_s1058" o:spid="_x0000_s1058" o:spt="75" type="#_x0000_t75" style="position:absolute;left:1640;top:4549;height:181;width:300;" filled="f" stroked="f" coordsize="21600,21600">
              <v:path/>
              <v:fill on="f" focussize="0,0"/>
              <v:stroke on="f"/>
              <v:imagedata r:id="rId284" o:title=""/>
              <o:lock v:ext="edit" aspectratio="t"/>
            </v:shape>
            <v:shape id="_x0000_s1059" o:spid="_x0000_s1059" o:spt="75" type="#_x0000_t75" style="position:absolute;left:839;top:1460;height:291;width:181;" filled="f" stroked="f" coordsize="21600,21600">
              <v:path/>
              <v:fill on="f" focussize="0,0"/>
              <v:stroke on="f"/>
              <v:imagedata r:id="rId285" o:title=""/>
              <o:lock v:ext="edit" aspectratio="t"/>
            </v:shape>
            <v:shape id="_x0000_s1060" o:spid="_x0000_s1060" o:spt="202" type="#_x0000_t202" style="position:absolute;left:2999;top:4603;height:162;width:296;" filled="f" stroked="f" coordsize="21600,21600">
              <v:path/>
              <v:fill on="f" focussize="0,0"/>
              <v:stroke on="f"/>
              <v:imagedata o:title=""/>
              <o:lock v:ext="edit" aspectratio="f"/>
              <v:textbox inset="0mm,0mm,0mm,0mm">
                <w:txbxContent>
                  <w:p w14:paraId="6B0B69AB">
                    <w:pPr>
                      <w:spacing w:before="19" w:line="221" w:lineRule="auto"/>
                      <w:ind w:left="20"/>
                      <w:rPr>
                        <w:rFonts w:ascii="黑体" w:hAnsi="黑体" w:eastAsia="黑体" w:cs="黑体"/>
                        <w:sz w:val="12"/>
                        <w:szCs w:val="12"/>
                      </w:rPr>
                    </w:pPr>
                    <w:r>
                      <w:rPr>
                        <w:rFonts w:ascii="黑体" w:hAnsi="黑体" w:eastAsia="黑体" w:cs="黑体"/>
                        <w:spacing w:val="7"/>
                        <w:sz w:val="12"/>
                        <w:szCs w:val="12"/>
                      </w:rPr>
                      <w:t>取样</w:t>
                    </w:r>
                  </w:p>
                </w:txbxContent>
              </v:textbox>
            </v:shape>
            <v:shape id="_x0000_s1061" o:spid="_x0000_s1061" o:spt="202" type="#_x0000_t202" style="position:absolute;left:259;top:4585;height:162;width:276;" filled="f" stroked="f" coordsize="21600,21600">
              <v:path/>
              <v:fill on="f" focussize="0,0"/>
              <v:stroke on="f"/>
              <v:imagedata o:title=""/>
              <o:lock v:ext="edit" aspectratio="f"/>
              <v:textbox inset="0mm,0mm,0mm,0mm">
                <w:txbxContent>
                  <w:p w14:paraId="6F1EA6F5">
                    <w:pPr>
                      <w:spacing w:before="20" w:line="223" w:lineRule="auto"/>
                      <w:ind w:left="20"/>
                      <w:rPr>
                        <w:rFonts w:ascii="黑体" w:hAnsi="黑体" w:eastAsia="黑体" w:cs="黑体"/>
                        <w:sz w:val="12"/>
                        <w:szCs w:val="12"/>
                      </w:rPr>
                    </w:pPr>
                    <w:r>
                      <w:rPr>
                        <w:rFonts w:ascii="黑体" w:hAnsi="黑体" w:eastAsia="黑体" w:cs="黑体"/>
                        <w:spacing w:val="-2"/>
                        <w:sz w:val="12"/>
                        <w:szCs w:val="12"/>
                      </w:rPr>
                      <w:t>信息</w:t>
                    </w:r>
                  </w:p>
                </w:txbxContent>
              </v:textbox>
            </v:shape>
            <v:shape id="_x0000_s1062" o:spid="_x0000_s1062" o:spt="202" type="#_x0000_t202" style="position:absolute;left:110;top:366;height:123;width:266;" filled="f" stroked="f" coordsize="21600,21600">
              <v:path/>
              <v:fill on="f" focussize="0,0"/>
              <v:stroke on="f"/>
              <v:imagedata o:title=""/>
              <o:lock v:ext="edit" aspectratio="f"/>
              <v:textbox inset="0mm,0mm,0mm,0mm">
                <w:txbxContent>
                  <w:p w14:paraId="0C6F023C">
                    <w:pPr>
                      <w:spacing w:before="20"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3"/>
                        <w:sz w:val="12"/>
                        <w:szCs w:val="12"/>
                      </w:rPr>
                      <w:t>1234</w:t>
                    </w:r>
                  </w:p>
                </w:txbxContent>
              </v:textbox>
            </v:shape>
            <v:shape id="_x0000_s1063" o:spid="_x0000_s1063" o:spt="202" type="#_x0000_t202" style="position:absolute;left:1810;top:776;height:123;width:96;" filled="f" stroked="f" coordsize="21600,21600">
              <v:path/>
              <v:fill on="f" focussize="0,0"/>
              <v:stroke on="f"/>
              <v:imagedata o:title=""/>
              <o:lock v:ext="edit" aspectratio="f"/>
              <v:textbox inset="0mm,0mm,0mm,0mm">
                <w:txbxContent>
                  <w:p w14:paraId="5B949620">
                    <w:pPr>
                      <w:spacing w:before="20" w:line="188" w:lineRule="auto"/>
                      <w:ind w:left="20"/>
                      <w:rPr>
                        <w:rFonts w:ascii="Times New Roman" w:hAnsi="Times New Roman" w:eastAsia="Times New Roman" w:cs="Times New Roman"/>
                        <w:sz w:val="12"/>
                        <w:szCs w:val="12"/>
                      </w:rPr>
                    </w:pPr>
                    <w:r>
                      <w:rPr>
                        <w:rFonts w:ascii="Times New Roman" w:hAnsi="Times New Roman" w:eastAsia="Times New Roman" w:cs="Times New Roman"/>
                        <w:sz w:val="12"/>
                        <w:szCs w:val="12"/>
                      </w:rPr>
                      <w:t>0</w:t>
                    </w:r>
                  </w:p>
                </w:txbxContent>
              </v:textbox>
            </v:shape>
            <w10:wrap type="none"/>
            <w10:anchorlock/>
          </v:group>
        </w:pict>
      </w:r>
    </w:p>
    <w:p w14:paraId="1C7D18ED">
      <w:pPr>
        <w:spacing w:before="233" w:line="222" w:lineRule="auto"/>
        <w:ind w:left="3022"/>
        <w:rPr>
          <w:rFonts w:ascii="黑体" w:hAnsi="黑体" w:eastAsia="黑体" w:cs="黑体"/>
          <w:sz w:val="17"/>
          <w:szCs w:val="17"/>
        </w:rPr>
      </w:pPr>
      <w:r>
        <w:rPr>
          <w:rFonts w:ascii="黑体" w:hAnsi="黑体" w:eastAsia="黑体" w:cs="黑体"/>
          <w:b/>
          <w:bCs/>
          <w:spacing w:val="-3"/>
          <w:sz w:val="17"/>
          <w:szCs w:val="17"/>
        </w:rPr>
        <w:t>图</w:t>
      </w:r>
      <w:r>
        <w:rPr>
          <w:rFonts w:ascii="黑体" w:hAnsi="黑体" w:eastAsia="黑体" w:cs="黑体"/>
          <w:spacing w:val="-13"/>
          <w:sz w:val="17"/>
          <w:szCs w:val="17"/>
        </w:rPr>
        <w:t xml:space="preserve"> </w:t>
      </w:r>
      <w:r>
        <w:rPr>
          <w:rFonts w:ascii="黑体" w:hAnsi="黑体" w:eastAsia="黑体" w:cs="黑体"/>
          <w:b/>
          <w:bCs/>
          <w:spacing w:val="-3"/>
          <w:sz w:val="17"/>
          <w:szCs w:val="17"/>
        </w:rPr>
        <w:t>1</w:t>
      </w:r>
      <w:r>
        <w:rPr>
          <w:rFonts w:ascii="黑体" w:hAnsi="黑体" w:eastAsia="黑体" w:cs="黑体"/>
          <w:spacing w:val="-31"/>
          <w:sz w:val="17"/>
          <w:szCs w:val="17"/>
        </w:rPr>
        <w:t xml:space="preserve"> </w:t>
      </w:r>
      <w:r>
        <w:rPr>
          <w:rFonts w:ascii="黑体" w:hAnsi="黑体" w:eastAsia="黑体" w:cs="黑体"/>
          <w:b/>
          <w:bCs/>
          <w:spacing w:val="-3"/>
          <w:sz w:val="17"/>
          <w:szCs w:val="17"/>
        </w:rPr>
        <w:t>-</w:t>
      </w:r>
      <w:r>
        <w:rPr>
          <w:rFonts w:ascii="黑体" w:hAnsi="黑体" w:eastAsia="黑体" w:cs="黑体"/>
          <w:spacing w:val="-20"/>
          <w:sz w:val="17"/>
          <w:szCs w:val="17"/>
        </w:rPr>
        <w:t xml:space="preserve"> </w:t>
      </w:r>
      <w:r>
        <w:rPr>
          <w:rFonts w:ascii="黑体" w:hAnsi="黑体" w:eastAsia="黑体" w:cs="黑体"/>
          <w:b/>
          <w:bCs/>
          <w:spacing w:val="-3"/>
          <w:sz w:val="17"/>
          <w:szCs w:val="17"/>
        </w:rPr>
        <w:t>1</w:t>
      </w:r>
      <w:r>
        <w:rPr>
          <w:rFonts w:ascii="黑体" w:hAnsi="黑体" w:eastAsia="黑体" w:cs="黑体"/>
          <w:spacing w:val="-32"/>
          <w:sz w:val="17"/>
          <w:szCs w:val="17"/>
        </w:rPr>
        <w:t xml:space="preserve"> </w:t>
      </w:r>
      <w:r>
        <w:rPr>
          <w:rFonts w:ascii="黑体" w:hAnsi="黑体" w:eastAsia="黑体" w:cs="黑体"/>
          <w:b/>
          <w:bCs/>
          <w:spacing w:val="-3"/>
          <w:sz w:val="17"/>
          <w:szCs w:val="17"/>
        </w:rPr>
        <w:t>-</w:t>
      </w:r>
      <w:r>
        <w:rPr>
          <w:rFonts w:ascii="黑体" w:hAnsi="黑体" w:eastAsia="黑体" w:cs="黑体"/>
          <w:spacing w:val="-33"/>
          <w:sz w:val="17"/>
          <w:szCs w:val="17"/>
        </w:rPr>
        <w:t xml:space="preserve"> </w:t>
      </w:r>
      <w:r>
        <w:rPr>
          <w:rFonts w:ascii="黑体" w:hAnsi="黑体" w:eastAsia="黑体" w:cs="黑体"/>
          <w:b/>
          <w:bCs/>
          <w:spacing w:val="-3"/>
          <w:sz w:val="17"/>
          <w:szCs w:val="17"/>
        </w:rPr>
        <w:t>4</w:t>
      </w:r>
      <w:r>
        <w:rPr>
          <w:rFonts w:ascii="黑体" w:hAnsi="黑体" w:eastAsia="黑体" w:cs="黑体"/>
          <w:spacing w:val="-33"/>
          <w:sz w:val="17"/>
          <w:szCs w:val="17"/>
        </w:rPr>
        <w:t xml:space="preserve"> </w:t>
      </w:r>
      <w:r>
        <w:rPr>
          <w:rFonts w:ascii="黑体" w:hAnsi="黑体" w:eastAsia="黑体" w:cs="黑体"/>
          <w:b/>
          <w:bCs/>
          <w:spacing w:val="-3"/>
          <w:sz w:val="17"/>
          <w:szCs w:val="17"/>
        </w:rPr>
        <w:t>9</w:t>
      </w:r>
      <w:r>
        <w:rPr>
          <w:rFonts w:ascii="黑体" w:hAnsi="黑体" w:eastAsia="黑体" w:cs="黑体"/>
          <w:spacing w:val="80"/>
          <w:sz w:val="17"/>
          <w:szCs w:val="17"/>
        </w:rPr>
        <w:t xml:space="preserve"> </w:t>
      </w:r>
      <w:r>
        <w:rPr>
          <w:rFonts w:ascii="Times New Roman" w:hAnsi="Times New Roman" w:eastAsia="Times New Roman" w:cs="Times New Roman"/>
          <w:b/>
          <w:bCs/>
          <w:spacing w:val="-3"/>
          <w:sz w:val="17"/>
          <w:szCs w:val="17"/>
        </w:rPr>
        <w:t>PLC</w:t>
      </w:r>
      <w:r>
        <w:rPr>
          <w:rFonts w:ascii="黑体" w:hAnsi="黑体" w:eastAsia="黑体" w:cs="黑体"/>
          <w:b/>
          <w:bCs/>
          <w:spacing w:val="-3"/>
          <w:sz w:val="17"/>
          <w:szCs w:val="17"/>
        </w:rPr>
        <w:t>显示器</w:t>
      </w:r>
    </w:p>
    <w:p w14:paraId="5635581F">
      <w:pPr>
        <w:spacing w:before="248" w:line="219" w:lineRule="auto"/>
        <w:ind w:left="470"/>
        <w:rPr>
          <w:rFonts w:ascii="宋体" w:hAnsi="宋体" w:eastAsia="宋体" w:cs="宋体"/>
          <w:sz w:val="17"/>
          <w:szCs w:val="17"/>
        </w:rPr>
      </w:pPr>
      <w:r>
        <w:rPr>
          <w:rFonts w:ascii="宋体" w:hAnsi="宋体" w:eastAsia="宋体" w:cs="宋体"/>
          <w:spacing w:val="-8"/>
          <w:sz w:val="17"/>
          <w:szCs w:val="17"/>
        </w:rPr>
        <w:t>2. 微</w:t>
      </w:r>
      <w:r>
        <w:rPr>
          <w:rFonts w:ascii="宋体" w:hAnsi="宋体" w:eastAsia="宋体" w:cs="宋体"/>
          <w:spacing w:val="-29"/>
          <w:sz w:val="17"/>
          <w:szCs w:val="17"/>
        </w:rPr>
        <w:t xml:space="preserve"> </w:t>
      </w:r>
      <w:r>
        <w:rPr>
          <w:rFonts w:ascii="宋体" w:hAnsi="宋体" w:eastAsia="宋体" w:cs="宋体"/>
          <w:spacing w:val="-8"/>
          <w:sz w:val="17"/>
          <w:szCs w:val="17"/>
        </w:rPr>
        <w:t>机</w:t>
      </w:r>
      <w:r>
        <w:rPr>
          <w:rFonts w:ascii="宋体" w:hAnsi="宋体" w:eastAsia="宋体" w:cs="宋体"/>
          <w:spacing w:val="-34"/>
          <w:sz w:val="17"/>
          <w:szCs w:val="17"/>
        </w:rPr>
        <w:t xml:space="preserve"> </w:t>
      </w:r>
      <w:r>
        <w:rPr>
          <w:rFonts w:ascii="宋体" w:hAnsi="宋体" w:eastAsia="宋体" w:cs="宋体"/>
          <w:spacing w:val="-8"/>
          <w:sz w:val="17"/>
          <w:szCs w:val="17"/>
        </w:rPr>
        <w:t>工</w:t>
      </w:r>
      <w:r>
        <w:rPr>
          <w:rFonts w:ascii="宋体" w:hAnsi="宋体" w:eastAsia="宋体" w:cs="宋体"/>
          <w:spacing w:val="-35"/>
          <w:sz w:val="17"/>
          <w:szCs w:val="17"/>
        </w:rPr>
        <w:t xml:space="preserve"> </w:t>
      </w:r>
      <w:r>
        <w:rPr>
          <w:rFonts w:ascii="宋体" w:hAnsi="宋体" w:eastAsia="宋体" w:cs="宋体"/>
          <w:spacing w:val="-8"/>
          <w:sz w:val="17"/>
          <w:szCs w:val="17"/>
        </w:rPr>
        <w:t>作</w:t>
      </w:r>
      <w:r>
        <w:rPr>
          <w:rFonts w:ascii="宋体" w:hAnsi="宋体" w:eastAsia="宋体" w:cs="宋体"/>
          <w:spacing w:val="-37"/>
          <w:sz w:val="17"/>
          <w:szCs w:val="17"/>
        </w:rPr>
        <w:t xml:space="preserve"> </w:t>
      </w:r>
      <w:r>
        <w:rPr>
          <w:rFonts w:ascii="宋体" w:hAnsi="宋体" w:eastAsia="宋体" w:cs="宋体"/>
          <w:spacing w:val="-8"/>
          <w:sz w:val="17"/>
          <w:szCs w:val="17"/>
        </w:rPr>
        <w:t>报</w:t>
      </w:r>
      <w:r>
        <w:rPr>
          <w:rFonts w:ascii="宋体" w:hAnsi="宋体" w:eastAsia="宋体" w:cs="宋体"/>
          <w:spacing w:val="-37"/>
          <w:sz w:val="17"/>
          <w:szCs w:val="17"/>
        </w:rPr>
        <w:t xml:space="preserve"> </w:t>
      </w:r>
      <w:r>
        <w:rPr>
          <w:rFonts w:ascii="宋体" w:hAnsi="宋体" w:eastAsia="宋体" w:cs="宋体"/>
          <w:spacing w:val="-8"/>
          <w:sz w:val="17"/>
          <w:szCs w:val="17"/>
        </w:rPr>
        <w:t>表</w:t>
      </w:r>
      <w:r>
        <w:rPr>
          <w:rFonts w:ascii="宋体" w:hAnsi="宋体" w:eastAsia="宋体" w:cs="宋体"/>
          <w:spacing w:val="-20"/>
          <w:sz w:val="17"/>
          <w:szCs w:val="17"/>
        </w:rPr>
        <w:t xml:space="preserve"> </w:t>
      </w:r>
      <w:r>
        <w:rPr>
          <w:rFonts w:ascii="宋体" w:hAnsi="宋体" w:eastAsia="宋体" w:cs="宋体"/>
          <w:spacing w:val="-8"/>
          <w:sz w:val="17"/>
          <w:szCs w:val="17"/>
        </w:rPr>
        <w:t>中</w:t>
      </w:r>
      <w:r>
        <w:rPr>
          <w:rFonts w:ascii="宋体" w:hAnsi="宋体" w:eastAsia="宋体" w:cs="宋体"/>
          <w:spacing w:val="-34"/>
          <w:sz w:val="17"/>
          <w:szCs w:val="17"/>
        </w:rPr>
        <w:t xml:space="preserve"> </w:t>
      </w:r>
      <w:r>
        <w:rPr>
          <w:rFonts w:ascii="宋体" w:hAnsi="宋体" w:eastAsia="宋体" w:cs="宋体"/>
          <w:spacing w:val="-8"/>
          <w:sz w:val="17"/>
          <w:szCs w:val="17"/>
        </w:rPr>
        <w:t>各</w:t>
      </w:r>
      <w:r>
        <w:rPr>
          <w:rFonts w:ascii="宋体" w:hAnsi="宋体" w:eastAsia="宋体" w:cs="宋体"/>
          <w:spacing w:val="-32"/>
          <w:sz w:val="17"/>
          <w:szCs w:val="17"/>
        </w:rPr>
        <w:t xml:space="preserve"> </w:t>
      </w:r>
      <w:r>
        <w:rPr>
          <w:rFonts w:ascii="宋体" w:hAnsi="宋体" w:eastAsia="宋体" w:cs="宋体"/>
          <w:spacing w:val="-8"/>
          <w:sz w:val="17"/>
          <w:szCs w:val="17"/>
        </w:rPr>
        <w:t>页</w:t>
      </w:r>
      <w:r>
        <w:rPr>
          <w:rFonts w:ascii="宋体" w:hAnsi="宋体" w:eastAsia="宋体" w:cs="宋体"/>
          <w:spacing w:val="-35"/>
          <w:sz w:val="17"/>
          <w:szCs w:val="17"/>
        </w:rPr>
        <w:t xml:space="preserve"> </w:t>
      </w:r>
      <w:r>
        <w:rPr>
          <w:rFonts w:ascii="宋体" w:hAnsi="宋体" w:eastAsia="宋体" w:cs="宋体"/>
          <w:spacing w:val="-8"/>
          <w:sz w:val="17"/>
          <w:szCs w:val="17"/>
        </w:rPr>
        <w:t>面</w:t>
      </w:r>
      <w:r>
        <w:rPr>
          <w:rFonts w:ascii="宋体" w:hAnsi="宋体" w:eastAsia="宋体" w:cs="宋体"/>
          <w:spacing w:val="-22"/>
          <w:sz w:val="17"/>
          <w:szCs w:val="17"/>
        </w:rPr>
        <w:t xml:space="preserve"> </w:t>
      </w:r>
      <w:r>
        <w:rPr>
          <w:rFonts w:ascii="宋体" w:hAnsi="宋体" w:eastAsia="宋体" w:cs="宋体"/>
          <w:spacing w:val="-8"/>
          <w:sz w:val="17"/>
          <w:szCs w:val="17"/>
        </w:rPr>
        <w:t>的</w:t>
      </w:r>
      <w:r>
        <w:rPr>
          <w:rFonts w:ascii="宋体" w:hAnsi="宋体" w:eastAsia="宋体" w:cs="宋体"/>
          <w:spacing w:val="-36"/>
          <w:sz w:val="17"/>
          <w:szCs w:val="17"/>
        </w:rPr>
        <w:t xml:space="preserve"> </w:t>
      </w:r>
      <w:r>
        <w:rPr>
          <w:rFonts w:ascii="宋体" w:hAnsi="宋体" w:eastAsia="宋体" w:cs="宋体"/>
          <w:spacing w:val="-8"/>
          <w:sz w:val="17"/>
          <w:szCs w:val="17"/>
        </w:rPr>
        <w:t>作</w:t>
      </w:r>
      <w:r>
        <w:rPr>
          <w:rFonts w:ascii="宋体" w:hAnsi="宋体" w:eastAsia="宋体" w:cs="宋体"/>
          <w:spacing w:val="-34"/>
          <w:sz w:val="17"/>
          <w:szCs w:val="17"/>
        </w:rPr>
        <w:t xml:space="preserve"> </w:t>
      </w:r>
      <w:r>
        <w:rPr>
          <w:rFonts w:ascii="宋体" w:hAnsi="宋体" w:eastAsia="宋体" w:cs="宋体"/>
          <w:spacing w:val="-8"/>
          <w:sz w:val="17"/>
          <w:szCs w:val="17"/>
        </w:rPr>
        <w:t>用</w:t>
      </w:r>
      <w:r>
        <w:rPr>
          <w:rFonts w:ascii="宋体" w:hAnsi="宋体" w:eastAsia="宋体" w:cs="宋体"/>
          <w:spacing w:val="-37"/>
          <w:sz w:val="17"/>
          <w:szCs w:val="17"/>
        </w:rPr>
        <w:t xml:space="preserve"> </w:t>
      </w:r>
      <w:r>
        <w:rPr>
          <w:rFonts w:ascii="宋体" w:hAnsi="宋体" w:eastAsia="宋体" w:cs="宋体"/>
          <w:spacing w:val="-8"/>
          <w:sz w:val="17"/>
          <w:szCs w:val="17"/>
        </w:rPr>
        <w:t>及</w:t>
      </w:r>
      <w:r>
        <w:rPr>
          <w:rFonts w:ascii="宋体" w:hAnsi="宋体" w:eastAsia="宋体" w:cs="宋体"/>
          <w:spacing w:val="-36"/>
          <w:sz w:val="17"/>
          <w:szCs w:val="17"/>
        </w:rPr>
        <w:t xml:space="preserve"> </w:t>
      </w:r>
      <w:r>
        <w:rPr>
          <w:rFonts w:ascii="宋体" w:hAnsi="宋体" w:eastAsia="宋体" w:cs="宋体"/>
          <w:spacing w:val="-8"/>
          <w:sz w:val="17"/>
          <w:szCs w:val="17"/>
        </w:rPr>
        <w:t>含</w:t>
      </w:r>
      <w:r>
        <w:rPr>
          <w:rFonts w:ascii="宋体" w:hAnsi="宋体" w:eastAsia="宋体" w:cs="宋体"/>
          <w:spacing w:val="-34"/>
          <w:sz w:val="17"/>
          <w:szCs w:val="17"/>
        </w:rPr>
        <w:t xml:space="preserve"> </w:t>
      </w:r>
      <w:r>
        <w:rPr>
          <w:rFonts w:ascii="宋体" w:hAnsi="宋体" w:eastAsia="宋体" w:cs="宋体"/>
          <w:spacing w:val="-8"/>
          <w:sz w:val="17"/>
          <w:szCs w:val="17"/>
        </w:rPr>
        <w:t>义</w:t>
      </w:r>
    </w:p>
    <w:p w14:paraId="224B7F2A">
      <w:pPr>
        <w:spacing w:before="160" w:line="218" w:lineRule="auto"/>
        <w:ind w:left="470"/>
        <w:rPr>
          <w:rFonts w:ascii="宋体" w:hAnsi="宋体" w:eastAsia="宋体" w:cs="宋体"/>
          <w:sz w:val="22"/>
          <w:szCs w:val="22"/>
        </w:rPr>
      </w:pPr>
      <w:r>
        <w:rPr>
          <w:rFonts w:ascii="Times New Roman" w:hAnsi="Times New Roman" w:eastAsia="Times New Roman" w:cs="Times New Roman"/>
          <w:spacing w:val="-2"/>
          <w:sz w:val="22"/>
          <w:szCs w:val="22"/>
        </w:rPr>
        <w:t xml:space="preserve">PLC </w:t>
      </w:r>
      <w:r>
        <w:rPr>
          <w:rFonts w:ascii="宋体" w:hAnsi="宋体" w:eastAsia="宋体" w:cs="宋体"/>
          <w:spacing w:val="-2"/>
          <w:sz w:val="22"/>
          <w:szCs w:val="22"/>
        </w:rPr>
        <w:t>型</w:t>
      </w:r>
      <w:r>
        <w:rPr>
          <w:rFonts w:ascii="宋体" w:hAnsi="宋体" w:eastAsia="宋体" w:cs="宋体"/>
          <w:spacing w:val="-37"/>
          <w:sz w:val="22"/>
          <w:szCs w:val="22"/>
        </w:rPr>
        <w:t xml:space="preserve"> </w:t>
      </w:r>
      <w:r>
        <w:rPr>
          <w:rFonts w:ascii="Times New Roman" w:hAnsi="Times New Roman" w:eastAsia="Times New Roman" w:cs="Times New Roman"/>
          <w:spacing w:val="-2"/>
          <w:sz w:val="22"/>
          <w:szCs w:val="22"/>
        </w:rPr>
        <w:t>IT80</w:t>
      </w:r>
      <w:r>
        <w:rPr>
          <w:rFonts w:ascii="Times New Roman" w:hAnsi="Times New Roman" w:eastAsia="Times New Roman" w:cs="Times New Roman"/>
          <w:spacing w:val="23"/>
          <w:sz w:val="22"/>
          <w:szCs w:val="22"/>
        </w:rPr>
        <w:t xml:space="preserve"> </w:t>
      </w:r>
      <w:r>
        <w:rPr>
          <w:rFonts w:ascii="宋体" w:hAnsi="宋体" w:eastAsia="宋体" w:cs="宋体"/>
          <w:spacing w:val="-2"/>
          <w:sz w:val="22"/>
          <w:szCs w:val="22"/>
        </w:rPr>
        <w:t>的显示报告包含了非</w:t>
      </w:r>
      <w:r>
        <w:rPr>
          <w:rFonts w:ascii="宋体" w:hAnsi="宋体" w:eastAsia="宋体" w:cs="宋体"/>
          <w:spacing w:val="-34"/>
          <w:sz w:val="22"/>
          <w:szCs w:val="22"/>
        </w:rPr>
        <w:t xml:space="preserve"> </w:t>
      </w:r>
      <w:r>
        <w:rPr>
          <w:rFonts w:ascii="Times New Roman" w:hAnsi="Times New Roman" w:eastAsia="Times New Roman" w:cs="Times New Roman"/>
          <w:spacing w:val="-2"/>
          <w:sz w:val="22"/>
          <w:szCs w:val="22"/>
        </w:rPr>
        <w:t xml:space="preserve">PLC  IT80 </w:t>
      </w:r>
      <w:r>
        <w:rPr>
          <w:rFonts w:ascii="宋体" w:hAnsi="宋体" w:eastAsia="宋体" w:cs="宋体"/>
          <w:spacing w:val="-2"/>
          <w:sz w:val="22"/>
          <w:szCs w:val="22"/>
        </w:rPr>
        <w:t>的所有报告功能，除此以外对原来</w:t>
      </w:r>
    </w:p>
    <w:p w14:paraId="7A36A98C">
      <w:pPr>
        <w:pStyle w:val="2"/>
        <w:spacing w:line="420" w:lineRule="auto"/>
      </w:pPr>
    </w:p>
    <w:p w14:paraId="00EC36FF">
      <w:pPr>
        <w:spacing w:line="130" w:lineRule="exact"/>
      </w:pPr>
      <w:r>
        <w:rPr>
          <w:position w:val="-2"/>
        </w:rPr>
        <w:drawing>
          <wp:inline distT="0" distB="0" distL="0" distR="0">
            <wp:extent cx="95250" cy="82550"/>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287"/>
                    <a:stretch>
                      <a:fillRect/>
                    </a:stretch>
                  </pic:blipFill>
                  <pic:spPr>
                    <a:xfrm>
                      <a:off x="0" y="0"/>
                      <a:ext cx="95278" cy="82552"/>
                    </a:xfrm>
                    <a:prstGeom prst="rect">
                      <a:avLst/>
                    </a:prstGeom>
                  </pic:spPr>
                </pic:pic>
              </a:graphicData>
            </a:graphic>
          </wp:inline>
        </w:drawing>
      </w:r>
    </w:p>
    <w:p w14:paraId="7216AC28">
      <w:pPr>
        <w:spacing w:before="15" w:line="222" w:lineRule="auto"/>
        <w:ind w:left="550"/>
        <w:rPr>
          <w:rFonts w:ascii="黑体" w:hAnsi="黑体" w:eastAsia="黑体" w:cs="黑体"/>
          <w:sz w:val="12"/>
          <w:szCs w:val="12"/>
        </w:rPr>
      </w:pPr>
      <w:r>
        <w:pict>
          <v:shape id="_x0000_s1064" o:spid="_x0000_s1064" o:spt="202" type="#_x0000_t202" style="position:absolute;left:0pt;margin-left:9.95pt;margin-top:-2.65pt;height:7.45pt;width:7.8pt;z-index:251752448;mso-width-relative:page;mso-height-relative:page;" filled="f" stroked="f" coordsize="21600,21600">
            <v:path/>
            <v:fill on="f" focussize="0,0"/>
            <v:stroke on="f"/>
            <v:imagedata o:title=""/>
            <o:lock v:ext="edit" aspectratio="f"/>
            <v:textbox inset="0mm,0mm,0mm,0mm">
              <w:txbxContent>
                <w:p w14:paraId="280DA87E">
                  <w:pPr>
                    <w:spacing w:before="20"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2"/>
                      <w:sz w:val="12"/>
                      <w:szCs w:val="12"/>
                    </w:rPr>
                    <w:t>36</w:t>
                  </w:r>
                </w:p>
              </w:txbxContent>
            </v:textbox>
          </v:shape>
        </w:pict>
      </w:r>
      <w:r>
        <w:rPr>
          <w:rFonts w:ascii="黑体" w:hAnsi="黑体" w:eastAsia="黑体" w:cs="黑体"/>
          <w:sz w:val="12"/>
          <w:szCs w:val="12"/>
        </w:rPr>
        <w:t>届</w:t>
      </w:r>
    </w:p>
    <w:p w14:paraId="2DF3FFC2">
      <w:pPr>
        <w:spacing w:line="222" w:lineRule="auto"/>
        <w:rPr>
          <w:rFonts w:ascii="黑体" w:hAnsi="黑体" w:eastAsia="黑体" w:cs="黑体"/>
          <w:sz w:val="12"/>
          <w:szCs w:val="12"/>
        </w:rPr>
        <w:sectPr>
          <w:pgSz w:w="10270" w:h="14640"/>
          <w:pgMar w:top="400" w:right="1079" w:bottom="400" w:left="1139" w:header="0" w:footer="0" w:gutter="0"/>
          <w:cols w:space="720" w:num="1"/>
        </w:sectPr>
      </w:pPr>
    </w:p>
    <w:p w14:paraId="7F4FF79D">
      <w:pPr>
        <w:pStyle w:val="2"/>
        <w:spacing w:line="256" w:lineRule="auto"/>
      </w:pPr>
    </w:p>
    <w:p w14:paraId="1378AA4B">
      <w:pPr>
        <w:spacing w:before="55" w:line="219" w:lineRule="auto"/>
        <w:ind w:left="4992"/>
        <w:rPr>
          <w:rFonts w:hint="eastAsia" w:ascii="宋体" w:hAnsi="宋体" w:eastAsia="宋体" w:cs="宋体"/>
          <w:sz w:val="17"/>
          <w:szCs w:val="17"/>
          <w:lang w:eastAsia="zh-CN"/>
        </w:rPr>
      </w:pPr>
      <w:r>
        <w:drawing>
          <wp:anchor distT="0" distB="0" distL="0" distR="0" simplePos="0" relativeHeight="251755520" behindDoc="1" locked="0" layoutInCell="1" allowOverlap="1">
            <wp:simplePos x="0" y="0"/>
            <wp:positionH relativeFrom="column">
              <wp:posOffset>4399915</wp:posOffset>
            </wp:positionH>
            <wp:positionV relativeFrom="paragraph">
              <wp:posOffset>-42545</wp:posOffset>
            </wp:positionV>
            <wp:extent cx="717550" cy="215900"/>
            <wp:effectExtent l="0" t="0" r="0" b="0"/>
            <wp:wrapNone/>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288"/>
                    <a:stretch>
                      <a:fillRect/>
                    </a:stretch>
                  </pic:blipFill>
                  <pic:spPr>
                    <a:xfrm>
                      <a:off x="0" y="0"/>
                      <a:ext cx="717555" cy="215862"/>
                    </a:xfrm>
                    <a:prstGeom prst="rect">
                      <a:avLst/>
                    </a:prstGeom>
                  </pic:spPr>
                </pic:pic>
              </a:graphicData>
            </a:graphic>
          </wp:anchor>
        </w:drawing>
      </w:r>
      <w:r>
        <w:drawing>
          <wp:anchor distT="0" distB="0" distL="0" distR="0" simplePos="0" relativeHeight="251756544" behindDoc="0" locked="0" layoutInCell="1" allowOverlap="1">
            <wp:simplePos x="0" y="0"/>
            <wp:positionH relativeFrom="column">
              <wp:posOffset>0</wp:posOffset>
            </wp:positionH>
            <wp:positionV relativeFrom="paragraph">
              <wp:posOffset>64770</wp:posOffset>
            </wp:positionV>
            <wp:extent cx="2819400" cy="31750"/>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289"/>
                    <a:stretch>
                      <a:fillRect/>
                    </a:stretch>
                  </pic:blipFill>
                  <pic:spPr>
                    <a:xfrm>
                      <a:off x="0" y="0"/>
                      <a:ext cx="2819418" cy="31794"/>
                    </a:xfrm>
                    <a:prstGeom prst="rect">
                      <a:avLst/>
                    </a:prstGeom>
                  </pic:spPr>
                </pic:pic>
              </a:graphicData>
            </a:graphic>
          </wp:anchor>
        </w:drawing>
      </w:r>
      <w:r>
        <w:rPr>
          <w:rFonts w:hint="eastAsia" w:ascii="宋体" w:hAnsi="宋体" w:eastAsia="宋体" w:cs="宋体"/>
          <w:b/>
          <w:bCs/>
          <w:spacing w:val="2"/>
          <w:sz w:val="17"/>
          <w:szCs w:val="17"/>
          <w:lang w:eastAsia="zh-CN"/>
        </w:rPr>
        <w:t>1</w:t>
      </w:r>
    </w:p>
    <w:p w14:paraId="7BFAB72D">
      <w:pPr>
        <w:spacing w:before="221" w:line="218" w:lineRule="auto"/>
        <w:ind w:left="29"/>
        <w:rPr>
          <w:rFonts w:ascii="宋体" w:hAnsi="宋体" w:eastAsia="宋体" w:cs="宋体"/>
          <w:sz w:val="21"/>
          <w:szCs w:val="21"/>
        </w:rPr>
      </w:pPr>
      <w:r>
        <w:rPr>
          <w:rFonts w:ascii="宋体" w:hAnsi="宋体" w:eastAsia="宋体" w:cs="宋体"/>
          <w:sz w:val="21"/>
          <w:szCs w:val="21"/>
        </w:rPr>
        <w:t>109报告进行改进，增加了偏差趋势显示报告、偏差分布显示报告。</w:t>
      </w:r>
    </w:p>
    <w:p w14:paraId="11872EFB">
      <w:pPr>
        <w:spacing w:before="102" w:line="219" w:lineRule="auto"/>
        <w:ind w:left="459"/>
        <w:rPr>
          <w:rFonts w:ascii="宋体" w:hAnsi="宋体" w:eastAsia="宋体" w:cs="宋体"/>
          <w:sz w:val="21"/>
          <w:szCs w:val="21"/>
        </w:rPr>
      </w:pPr>
      <w:r>
        <w:rPr>
          <w:rFonts w:ascii="宋体" w:hAnsi="宋体" w:eastAsia="宋体" w:cs="宋体"/>
          <w:sz w:val="21"/>
          <w:szCs w:val="21"/>
        </w:rPr>
        <w:t>新型人机界面除保留原</w:t>
      </w:r>
      <w:r>
        <w:rPr>
          <w:rFonts w:ascii="Times New Roman" w:hAnsi="Times New Roman" w:eastAsia="Times New Roman" w:cs="Times New Roman"/>
          <w:sz w:val="21"/>
          <w:szCs w:val="21"/>
        </w:rPr>
        <w:t xml:space="preserve">IT80  </w:t>
      </w:r>
      <w:r>
        <w:rPr>
          <w:rFonts w:ascii="宋体" w:hAnsi="宋体" w:eastAsia="宋体" w:cs="宋体"/>
          <w:sz w:val="21"/>
          <w:szCs w:val="21"/>
        </w:rPr>
        <w:t>所有的功能外，</w:t>
      </w:r>
      <w:r>
        <w:rPr>
          <w:rFonts w:ascii="宋体" w:hAnsi="宋体" w:eastAsia="宋体" w:cs="宋体"/>
          <w:spacing w:val="-1"/>
          <w:sz w:val="21"/>
          <w:szCs w:val="21"/>
        </w:rPr>
        <w:t>还有如下选项：</w:t>
      </w:r>
    </w:p>
    <w:p w14:paraId="0D24F82B">
      <w:pPr>
        <w:spacing w:before="122" w:line="219" w:lineRule="auto"/>
        <w:ind w:left="459"/>
        <w:rPr>
          <w:rFonts w:ascii="宋体" w:hAnsi="宋体" w:eastAsia="宋体" w:cs="宋体"/>
          <w:sz w:val="21"/>
          <w:szCs w:val="21"/>
        </w:rPr>
      </w:pPr>
      <w:r>
        <w:rPr>
          <w:rFonts w:ascii="宋体" w:hAnsi="宋体" w:eastAsia="宋体" w:cs="宋体"/>
          <w:spacing w:val="9"/>
          <w:sz w:val="21"/>
          <w:szCs w:val="21"/>
        </w:rPr>
        <w:t>1)偏差趋势。</w:t>
      </w:r>
    </w:p>
    <w:p w14:paraId="3BA17FBA">
      <w:pPr>
        <w:spacing w:before="99" w:line="219" w:lineRule="auto"/>
        <w:ind w:left="459"/>
        <w:rPr>
          <w:rFonts w:ascii="宋体" w:hAnsi="宋体" w:eastAsia="宋体" w:cs="宋体"/>
          <w:sz w:val="21"/>
          <w:szCs w:val="21"/>
        </w:rPr>
      </w:pPr>
      <w:r>
        <w:rPr>
          <w:rFonts w:ascii="宋体" w:hAnsi="宋体" w:eastAsia="宋体" w:cs="宋体"/>
          <w:spacing w:val="7"/>
          <w:sz w:val="21"/>
          <w:szCs w:val="21"/>
        </w:rPr>
        <w:t>2)重量偏差分布。</w:t>
      </w:r>
    </w:p>
    <w:p w14:paraId="5B035AFC">
      <w:pPr>
        <w:spacing w:before="103" w:line="219" w:lineRule="auto"/>
        <w:ind w:left="459"/>
        <w:rPr>
          <w:rFonts w:ascii="宋体" w:hAnsi="宋体" w:eastAsia="宋体" w:cs="宋体"/>
          <w:sz w:val="21"/>
          <w:szCs w:val="21"/>
        </w:rPr>
      </w:pPr>
      <w:r>
        <w:rPr>
          <w:rFonts w:ascii="宋体" w:hAnsi="宋体" w:eastAsia="宋体" w:cs="宋体"/>
          <w:spacing w:val="9"/>
          <w:sz w:val="21"/>
          <w:szCs w:val="21"/>
        </w:rPr>
        <w:t>3)劈刀盘趋势。</w:t>
      </w:r>
    </w:p>
    <w:p w14:paraId="08F421E6">
      <w:pPr>
        <w:spacing w:before="101" w:line="219" w:lineRule="auto"/>
        <w:ind w:left="459"/>
        <w:rPr>
          <w:rFonts w:ascii="宋体" w:hAnsi="宋体" w:eastAsia="宋体" w:cs="宋体"/>
          <w:sz w:val="21"/>
          <w:szCs w:val="21"/>
        </w:rPr>
      </w:pPr>
      <w:r>
        <w:rPr>
          <w:rFonts w:ascii="宋体" w:hAnsi="宋体" w:eastAsia="宋体" w:cs="宋体"/>
          <w:spacing w:val="8"/>
          <w:sz w:val="21"/>
          <w:szCs w:val="21"/>
        </w:rPr>
        <w:t>4)烟支紧头量趋势。</w:t>
      </w:r>
    </w:p>
    <w:p w14:paraId="4C096CEC">
      <w:pPr>
        <w:spacing w:before="101" w:line="219" w:lineRule="auto"/>
        <w:ind w:left="459"/>
        <w:rPr>
          <w:rFonts w:ascii="宋体" w:hAnsi="宋体" w:eastAsia="宋体" w:cs="宋体"/>
          <w:sz w:val="21"/>
          <w:szCs w:val="21"/>
        </w:rPr>
      </w:pPr>
      <w:r>
        <w:rPr>
          <w:rFonts w:ascii="宋体" w:hAnsi="宋体" w:eastAsia="宋体" w:cs="宋体"/>
          <w:spacing w:val="8"/>
          <w:sz w:val="21"/>
          <w:szCs w:val="21"/>
        </w:rPr>
        <w:t>5)烟支紧头端趋势。</w:t>
      </w:r>
    </w:p>
    <w:p w14:paraId="281D550C">
      <w:pPr>
        <w:spacing w:before="80" w:line="219" w:lineRule="auto"/>
        <w:ind w:left="459"/>
        <w:rPr>
          <w:rFonts w:ascii="宋体" w:hAnsi="宋体" w:eastAsia="宋体" w:cs="宋体"/>
          <w:sz w:val="21"/>
          <w:szCs w:val="21"/>
        </w:rPr>
      </w:pPr>
      <w:r>
        <w:rPr>
          <w:rFonts w:ascii="宋体" w:hAnsi="宋体" w:eastAsia="宋体" w:cs="宋体"/>
          <w:spacing w:val="7"/>
          <w:sz w:val="21"/>
          <w:szCs w:val="21"/>
        </w:rPr>
        <w:t>6)短期标准偏差趋势。</w:t>
      </w:r>
    </w:p>
    <w:p w14:paraId="2AE17F28">
      <w:pPr>
        <w:spacing w:before="101" w:line="219" w:lineRule="auto"/>
        <w:ind w:left="459"/>
        <w:rPr>
          <w:rFonts w:ascii="宋体" w:hAnsi="宋体" w:eastAsia="宋体" w:cs="宋体"/>
          <w:sz w:val="21"/>
          <w:szCs w:val="21"/>
        </w:rPr>
      </w:pPr>
      <w:r>
        <w:rPr>
          <w:rFonts w:ascii="宋体" w:hAnsi="宋体" w:eastAsia="宋体" w:cs="宋体"/>
          <w:spacing w:val="7"/>
          <w:sz w:val="21"/>
          <w:szCs w:val="21"/>
        </w:rPr>
        <w:t>7)长期标准偏差趋势。</w:t>
      </w:r>
    </w:p>
    <w:p w14:paraId="52D358C9">
      <w:pPr>
        <w:spacing w:before="112" w:line="220" w:lineRule="auto"/>
        <w:ind w:left="459"/>
        <w:rPr>
          <w:rFonts w:ascii="宋体" w:hAnsi="宋体" w:eastAsia="宋体" w:cs="宋体"/>
          <w:sz w:val="21"/>
          <w:szCs w:val="21"/>
        </w:rPr>
      </w:pPr>
      <w:r>
        <w:rPr>
          <w:rFonts w:ascii="宋体" w:hAnsi="宋体" w:eastAsia="宋体" w:cs="宋体"/>
          <w:spacing w:val="8"/>
          <w:sz w:val="21"/>
          <w:szCs w:val="21"/>
        </w:rPr>
        <w:t>8)废品的总览界面。</w:t>
      </w:r>
    </w:p>
    <w:p w14:paraId="66FCC74B">
      <w:pPr>
        <w:spacing w:before="110" w:line="221" w:lineRule="auto"/>
        <w:ind w:left="459"/>
        <w:rPr>
          <w:rFonts w:ascii="宋体" w:hAnsi="宋体" w:eastAsia="宋体" w:cs="宋体"/>
          <w:sz w:val="21"/>
          <w:szCs w:val="21"/>
        </w:rPr>
      </w:pPr>
      <w:r>
        <w:rPr>
          <w:rFonts w:ascii="宋体" w:hAnsi="宋体" w:eastAsia="宋体" w:cs="宋体"/>
          <w:spacing w:val="9"/>
          <w:sz w:val="21"/>
          <w:szCs w:val="21"/>
        </w:rPr>
        <w:t>9)电气原理图。</w:t>
      </w:r>
    </w:p>
    <w:p w14:paraId="56B9A5F2">
      <w:pPr>
        <w:spacing w:before="78" w:line="219" w:lineRule="auto"/>
        <w:ind w:left="459"/>
        <w:rPr>
          <w:rFonts w:ascii="宋体" w:hAnsi="宋体" w:eastAsia="宋体" w:cs="宋体"/>
          <w:sz w:val="21"/>
          <w:szCs w:val="21"/>
        </w:rPr>
      </w:pPr>
      <w:r>
        <w:rPr>
          <w:rFonts w:ascii="宋体" w:hAnsi="宋体" w:eastAsia="宋体" w:cs="宋体"/>
          <w:spacing w:val="10"/>
          <w:sz w:val="21"/>
          <w:szCs w:val="21"/>
        </w:rPr>
        <w:t>10)在线帮助。</w:t>
      </w:r>
    </w:p>
    <w:p w14:paraId="37152EDD">
      <w:pPr>
        <w:spacing w:before="120" w:line="219" w:lineRule="auto"/>
        <w:ind w:left="459"/>
        <w:rPr>
          <w:rFonts w:ascii="宋体" w:hAnsi="宋体" w:eastAsia="宋体" w:cs="宋体"/>
          <w:sz w:val="21"/>
          <w:szCs w:val="21"/>
        </w:rPr>
      </w:pPr>
      <w:r>
        <w:rPr>
          <w:rFonts w:ascii="宋体" w:hAnsi="宋体" w:eastAsia="宋体" w:cs="宋体"/>
          <w:spacing w:val="5"/>
          <w:sz w:val="21"/>
          <w:szCs w:val="21"/>
        </w:rPr>
        <w:t>11)生产数据的历史记录。</w:t>
      </w:r>
    </w:p>
    <w:p w14:paraId="5A3133C4">
      <w:pPr>
        <w:spacing w:before="100" w:line="219" w:lineRule="auto"/>
        <w:ind w:left="459"/>
        <w:rPr>
          <w:rFonts w:ascii="宋体" w:hAnsi="宋体" w:eastAsia="宋体" w:cs="宋体"/>
          <w:sz w:val="21"/>
          <w:szCs w:val="21"/>
        </w:rPr>
      </w:pPr>
      <w:r>
        <w:rPr>
          <w:rFonts w:ascii="宋体" w:hAnsi="宋体" w:eastAsia="宋体" w:cs="宋体"/>
          <w:spacing w:val="5"/>
          <w:sz w:val="21"/>
          <w:szCs w:val="21"/>
        </w:rPr>
        <w:t>12)停机原因的历史记录。</w:t>
      </w:r>
    </w:p>
    <w:p w14:paraId="10B00860">
      <w:pPr>
        <w:spacing w:before="112" w:line="219" w:lineRule="auto"/>
        <w:ind w:left="459"/>
        <w:rPr>
          <w:rFonts w:ascii="宋体" w:hAnsi="宋体" w:eastAsia="宋体" w:cs="宋体"/>
          <w:sz w:val="21"/>
          <w:szCs w:val="21"/>
        </w:rPr>
      </w:pPr>
      <w:r>
        <w:rPr>
          <w:rFonts w:ascii="宋体" w:hAnsi="宋体" w:eastAsia="宋体" w:cs="宋体"/>
          <w:spacing w:val="5"/>
          <w:sz w:val="21"/>
          <w:szCs w:val="21"/>
        </w:rPr>
        <w:t>13)消耗统计及历史记录。</w:t>
      </w:r>
    </w:p>
    <w:p w14:paraId="078802B4">
      <w:pPr>
        <w:spacing w:before="101" w:line="219" w:lineRule="auto"/>
        <w:ind w:left="459"/>
        <w:rPr>
          <w:rFonts w:ascii="宋体" w:hAnsi="宋体" w:eastAsia="宋体" w:cs="宋体"/>
          <w:sz w:val="21"/>
          <w:szCs w:val="21"/>
        </w:rPr>
      </w:pPr>
      <w:r>
        <w:rPr>
          <w:rFonts w:ascii="宋体" w:hAnsi="宋体" w:eastAsia="宋体" w:cs="宋体"/>
          <w:spacing w:val="5"/>
          <w:sz w:val="21"/>
          <w:szCs w:val="21"/>
        </w:rPr>
        <w:t>14)参数设置的历史记录。</w:t>
      </w:r>
    </w:p>
    <w:p w14:paraId="435CFD85">
      <w:pPr>
        <w:spacing w:before="101" w:line="219" w:lineRule="auto"/>
        <w:ind w:left="459"/>
        <w:rPr>
          <w:rFonts w:ascii="宋体" w:hAnsi="宋体" w:eastAsia="宋体" w:cs="宋体"/>
          <w:sz w:val="21"/>
          <w:szCs w:val="21"/>
        </w:rPr>
      </w:pPr>
      <w:r>
        <w:rPr>
          <w:rFonts w:ascii="宋体" w:hAnsi="宋体" w:eastAsia="宋体" w:cs="宋体"/>
          <w:spacing w:val="-3"/>
          <w:sz w:val="21"/>
          <w:szCs w:val="21"/>
        </w:rPr>
        <w:t>15)SRM   内部剔废功能的实现。</w:t>
      </w:r>
    </w:p>
    <w:p w14:paraId="72D2B322">
      <w:pPr>
        <w:spacing w:before="67" w:line="212" w:lineRule="auto"/>
        <w:ind w:left="459"/>
        <w:rPr>
          <w:rFonts w:ascii="宋体" w:hAnsi="宋体" w:eastAsia="宋体" w:cs="宋体"/>
          <w:sz w:val="21"/>
          <w:szCs w:val="21"/>
        </w:rPr>
      </w:pPr>
      <w:r>
        <w:rPr>
          <w:rFonts w:ascii="Times New Roman" w:hAnsi="Times New Roman" w:eastAsia="Times New Roman" w:cs="Times New Roman"/>
          <w:spacing w:val="-4"/>
          <w:sz w:val="21"/>
          <w:szCs w:val="21"/>
        </w:rPr>
        <w:t>16)OTIS</w:t>
      </w:r>
      <w:r>
        <w:rPr>
          <w:rFonts w:ascii="Times New Roman" w:hAnsi="Times New Roman" w:eastAsia="Times New Roman" w:cs="Times New Roman"/>
          <w:spacing w:val="9"/>
          <w:sz w:val="21"/>
          <w:szCs w:val="21"/>
        </w:rPr>
        <w:t xml:space="preserve">    </w:t>
      </w:r>
      <w:r>
        <w:rPr>
          <w:rFonts w:ascii="宋体" w:hAnsi="宋体" w:eastAsia="宋体" w:cs="宋体"/>
          <w:spacing w:val="-4"/>
          <w:sz w:val="21"/>
          <w:szCs w:val="21"/>
        </w:rPr>
        <w:t>功能实现。</w:t>
      </w:r>
    </w:p>
    <w:p w14:paraId="1341490C">
      <w:pPr>
        <w:spacing w:before="131" w:line="219" w:lineRule="auto"/>
        <w:ind w:left="459"/>
        <w:rPr>
          <w:rFonts w:ascii="宋体" w:hAnsi="宋体" w:eastAsia="宋体" w:cs="宋体"/>
          <w:sz w:val="21"/>
          <w:szCs w:val="21"/>
        </w:rPr>
      </w:pPr>
      <w:r>
        <w:rPr>
          <w:rFonts w:ascii="宋体" w:hAnsi="宋体" w:eastAsia="宋体" w:cs="宋体"/>
          <w:spacing w:val="5"/>
          <w:sz w:val="21"/>
          <w:szCs w:val="21"/>
        </w:rPr>
        <w:t>17)定制的数据采集功能。</w:t>
      </w:r>
    </w:p>
    <w:p w14:paraId="5EE6CC28">
      <w:pPr>
        <w:spacing w:before="113" w:line="219" w:lineRule="auto"/>
        <w:ind w:left="459"/>
        <w:rPr>
          <w:rFonts w:ascii="宋体" w:hAnsi="宋体" w:eastAsia="宋体" w:cs="宋体"/>
          <w:sz w:val="21"/>
          <w:szCs w:val="21"/>
        </w:rPr>
      </w:pPr>
      <w:r>
        <w:rPr>
          <w:rFonts w:ascii="宋体" w:hAnsi="宋体" w:eastAsia="宋体" w:cs="宋体"/>
          <w:spacing w:val="8"/>
          <w:sz w:val="21"/>
          <w:szCs w:val="21"/>
        </w:rPr>
        <w:t>18)部分的图例。</w:t>
      </w:r>
    </w:p>
    <w:p w14:paraId="0B32C393">
      <w:pPr>
        <w:spacing w:before="99" w:line="219" w:lineRule="auto"/>
        <w:ind w:left="459"/>
        <w:rPr>
          <w:rFonts w:ascii="宋体" w:hAnsi="宋体" w:eastAsia="宋体" w:cs="宋体"/>
          <w:sz w:val="21"/>
          <w:szCs w:val="21"/>
        </w:rPr>
      </w:pPr>
      <w:r>
        <w:rPr>
          <w:rFonts w:ascii="宋体" w:hAnsi="宋体" w:eastAsia="宋体" w:cs="宋体"/>
          <w:spacing w:val="6"/>
          <w:sz w:val="21"/>
          <w:szCs w:val="21"/>
        </w:rPr>
        <w:t>19)卷烟机部分的图例。</w:t>
      </w:r>
    </w:p>
    <w:p w14:paraId="416ABCDF">
      <w:pPr>
        <w:spacing w:before="111" w:line="219" w:lineRule="auto"/>
        <w:ind w:left="459"/>
        <w:rPr>
          <w:rFonts w:ascii="宋体" w:hAnsi="宋体" w:eastAsia="宋体" w:cs="宋体"/>
          <w:sz w:val="21"/>
          <w:szCs w:val="21"/>
        </w:rPr>
      </w:pPr>
      <w:r>
        <w:rPr>
          <w:rFonts w:ascii="宋体" w:hAnsi="宋体" w:eastAsia="宋体" w:cs="宋体"/>
          <w:spacing w:val="6"/>
          <w:sz w:val="21"/>
          <w:szCs w:val="21"/>
        </w:rPr>
        <w:t>20)接装机部分的图例。</w:t>
      </w:r>
    </w:p>
    <w:p w14:paraId="0BA51247">
      <w:pPr>
        <w:spacing w:before="101" w:line="219" w:lineRule="auto"/>
        <w:ind w:left="459"/>
        <w:rPr>
          <w:rFonts w:ascii="宋体" w:hAnsi="宋体" w:eastAsia="宋体" w:cs="宋体"/>
          <w:sz w:val="21"/>
          <w:szCs w:val="21"/>
        </w:rPr>
      </w:pPr>
      <w:r>
        <w:rPr>
          <w:rFonts w:ascii="宋体" w:hAnsi="宋体" w:eastAsia="宋体" w:cs="宋体"/>
          <w:spacing w:val="6"/>
          <w:sz w:val="21"/>
          <w:szCs w:val="21"/>
        </w:rPr>
        <w:t>21)卷烟机胶枪温度的监控。</w:t>
      </w:r>
    </w:p>
    <w:p w14:paraId="70083682">
      <w:pPr>
        <w:spacing w:before="112" w:line="219" w:lineRule="auto"/>
        <w:ind w:left="459"/>
        <w:rPr>
          <w:rFonts w:ascii="宋体" w:hAnsi="宋体" w:eastAsia="宋体" w:cs="宋体"/>
          <w:sz w:val="21"/>
          <w:szCs w:val="21"/>
        </w:rPr>
      </w:pPr>
      <w:r>
        <w:rPr>
          <w:rFonts w:ascii="宋体" w:hAnsi="宋体" w:eastAsia="宋体" w:cs="宋体"/>
          <w:spacing w:val="7"/>
          <w:sz w:val="21"/>
          <w:szCs w:val="21"/>
        </w:rPr>
        <w:t>22)核扫描器基准值监控。</w:t>
      </w:r>
    </w:p>
    <w:p w14:paraId="41A61B56">
      <w:pPr>
        <w:spacing w:before="98" w:line="219" w:lineRule="auto"/>
        <w:ind w:left="462"/>
        <w:rPr>
          <w:rFonts w:ascii="宋体" w:hAnsi="宋体" w:eastAsia="宋体" w:cs="宋体"/>
          <w:sz w:val="21"/>
          <w:szCs w:val="21"/>
        </w:rPr>
      </w:pPr>
      <w:r>
        <w:rPr>
          <w:rFonts w:ascii="宋体" w:hAnsi="宋体" w:eastAsia="宋体" w:cs="宋体"/>
          <w:b/>
          <w:bCs/>
          <w:spacing w:val="-5"/>
          <w:sz w:val="21"/>
          <w:szCs w:val="21"/>
        </w:rPr>
        <w:t>3.</w:t>
      </w:r>
      <w:r>
        <w:rPr>
          <w:rFonts w:ascii="宋体" w:hAnsi="宋体" w:eastAsia="宋体" w:cs="宋体"/>
          <w:spacing w:val="-30"/>
          <w:sz w:val="21"/>
          <w:szCs w:val="21"/>
        </w:rPr>
        <w:t xml:space="preserve"> </w:t>
      </w:r>
      <w:r>
        <w:rPr>
          <w:rFonts w:ascii="宋体" w:hAnsi="宋体" w:eastAsia="宋体" w:cs="宋体"/>
          <w:b/>
          <w:bCs/>
          <w:spacing w:val="-5"/>
          <w:sz w:val="21"/>
          <w:szCs w:val="21"/>
        </w:rPr>
        <w:t>常见故障显示内容</w:t>
      </w:r>
    </w:p>
    <w:p w14:paraId="7722E5B2">
      <w:pPr>
        <w:spacing w:before="99" w:line="219" w:lineRule="auto"/>
        <w:ind w:left="462"/>
        <w:rPr>
          <w:rFonts w:ascii="宋体" w:hAnsi="宋体" w:eastAsia="宋体" w:cs="宋体"/>
          <w:sz w:val="21"/>
          <w:szCs w:val="21"/>
        </w:rPr>
      </w:pPr>
      <w:r>
        <w:rPr>
          <w:rFonts w:ascii="宋体" w:hAnsi="宋体" w:eastAsia="宋体" w:cs="宋体"/>
          <w:b/>
          <w:bCs/>
          <w:spacing w:val="1"/>
          <w:sz w:val="21"/>
          <w:szCs w:val="21"/>
        </w:rPr>
        <w:t>(1)卷烟机常见故障显示内容：</w:t>
      </w:r>
    </w:p>
    <w:p w14:paraId="036EDF9A">
      <w:pPr>
        <w:spacing w:before="116" w:line="219" w:lineRule="auto"/>
        <w:ind w:left="459"/>
        <w:rPr>
          <w:rFonts w:ascii="宋体" w:hAnsi="宋体" w:eastAsia="宋体" w:cs="宋体"/>
          <w:sz w:val="21"/>
          <w:szCs w:val="21"/>
        </w:rPr>
      </w:pPr>
      <w:r>
        <w:rPr>
          <w:rFonts w:ascii="宋体" w:hAnsi="宋体" w:eastAsia="宋体" w:cs="宋体"/>
          <w:spacing w:val="9"/>
          <w:sz w:val="21"/>
          <w:szCs w:val="21"/>
        </w:rPr>
        <w:t>1)跑条故障。</w:t>
      </w:r>
    </w:p>
    <w:p w14:paraId="5BEBBBDB">
      <w:pPr>
        <w:spacing w:before="99" w:line="219" w:lineRule="auto"/>
        <w:ind w:left="459"/>
        <w:rPr>
          <w:rFonts w:ascii="宋体" w:hAnsi="宋体" w:eastAsia="宋体" w:cs="宋体"/>
          <w:sz w:val="21"/>
          <w:szCs w:val="21"/>
        </w:rPr>
      </w:pPr>
      <w:r>
        <w:rPr>
          <w:rFonts w:ascii="宋体" w:hAnsi="宋体" w:eastAsia="宋体" w:cs="宋体"/>
          <w:spacing w:val="6"/>
          <w:sz w:val="21"/>
          <w:szCs w:val="21"/>
        </w:rPr>
        <w:t>2)卷烟机气压过低故障。</w:t>
      </w:r>
    </w:p>
    <w:p w14:paraId="7D5BC2B3">
      <w:pPr>
        <w:spacing w:before="111" w:line="219" w:lineRule="auto"/>
        <w:ind w:left="459"/>
        <w:rPr>
          <w:rFonts w:ascii="宋体" w:hAnsi="宋体" w:eastAsia="宋体" w:cs="宋体"/>
          <w:sz w:val="21"/>
          <w:szCs w:val="21"/>
        </w:rPr>
      </w:pPr>
      <w:r>
        <w:rPr>
          <w:rFonts w:ascii="宋体" w:hAnsi="宋体" w:eastAsia="宋体" w:cs="宋体"/>
          <w:spacing w:val="6"/>
          <w:sz w:val="21"/>
          <w:szCs w:val="21"/>
        </w:rPr>
        <w:t>3)卷烟机油压过低故障。</w:t>
      </w:r>
    </w:p>
    <w:p w14:paraId="29D6DF3B">
      <w:pPr>
        <w:spacing w:before="92" w:line="219" w:lineRule="auto"/>
        <w:ind w:left="459"/>
        <w:rPr>
          <w:rFonts w:ascii="宋体" w:hAnsi="宋体" w:eastAsia="宋体" w:cs="宋体"/>
          <w:sz w:val="21"/>
          <w:szCs w:val="21"/>
        </w:rPr>
      </w:pPr>
      <w:r>
        <w:rPr>
          <w:rFonts w:ascii="宋体" w:hAnsi="宋体" w:eastAsia="宋体" w:cs="宋体"/>
          <w:spacing w:val="9"/>
          <w:sz w:val="21"/>
          <w:szCs w:val="21"/>
        </w:rPr>
        <w:t>4)安全连锁故障。</w:t>
      </w:r>
    </w:p>
    <w:p w14:paraId="31025EAB">
      <w:pPr>
        <w:spacing w:before="121" w:line="219" w:lineRule="auto"/>
        <w:ind w:left="459"/>
        <w:rPr>
          <w:rFonts w:ascii="宋体" w:hAnsi="宋体" w:eastAsia="宋体" w:cs="宋体"/>
          <w:sz w:val="21"/>
          <w:szCs w:val="21"/>
        </w:rPr>
      </w:pPr>
      <w:r>
        <w:rPr>
          <w:rFonts w:ascii="宋体" w:hAnsi="宋体" w:eastAsia="宋体" w:cs="宋体"/>
          <w:spacing w:val="6"/>
          <w:sz w:val="21"/>
          <w:szCs w:val="21"/>
        </w:rPr>
        <w:t>5)温度过高或过低故障。</w:t>
      </w:r>
    </w:p>
    <w:p w14:paraId="55C3309D">
      <w:pPr>
        <w:spacing w:before="101" w:line="219" w:lineRule="auto"/>
        <w:ind w:left="459"/>
        <w:rPr>
          <w:rFonts w:ascii="宋体" w:hAnsi="宋体" w:eastAsia="宋体" w:cs="宋体"/>
          <w:sz w:val="21"/>
          <w:szCs w:val="21"/>
        </w:rPr>
      </w:pPr>
      <w:r>
        <w:rPr>
          <w:rFonts w:ascii="宋体" w:hAnsi="宋体" w:eastAsia="宋体" w:cs="宋体"/>
          <w:spacing w:val="7"/>
          <w:sz w:val="21"/>
          <w:szCs w:val="21"/>
        </w:rPr>
        <w:t>6)烟丝储量不足故障。</w:t>
      </w:r>
    </w:p>
    <w:p w14:paraId="38012E60">
      <w:pPr>
        <w:spacing w:before="101" w:line="219" w:lineRule="auto"/>
        <w:ind w:left="459"/>
        <w:rPr>
          <w:rFonts w:ascii="宋体" w:hAnsi="宋体" w:eastAsia="宋体" w:cs="宋体"/>
          <w:sz w:val="21"/>
          <w:szCs w:val="21"/>
        </w:rPr>
      </w:pPr>
      <w:r>
        <w:rPr>
          <w:rFonts w:ascii="宋体" w:hAnsi="宋体" w:eastAsia="宋体" w:cs="宋体"/>
          <w:spacing w:val="8"/>
          <w:sz w:val="21"/>
          <w:szCs w:val="21"/>
        </w:rPr>
        <w:t>7)计量辊阻塞故障。</w:t>
      </w:r>
    </w:p>
    <w:p w14:paraId="32E17346">
      <w:pPr>
        <w:spacing w:before="101" w:line="219" w:lineRule="auto"/>
        <w:ind w:left="459"/>
        <w:rPr>
          <w:rFonts w:ascii="宋体" w:hAnsi="宋体" w:eastAsia="宋体" w:cs="宋体"/>
          <w:sz w:val="21"/>
          <w:szCs w:val="21"/>
        </w:rPr>
      </w:pPr>
      <w:r>
        <w:rPr>
          <w:rFonts w:ascii="宋体" w:hAnsi="宋体" w:eastAsia="宋体" w:cs="宋体"/>
          <w:spacing w:val="8"/>
          <w:sz w:val="21"/>
          <w:szCs w:val="21"/>
        </w:rPr>
        <w:t>8)卷烟纸断裂故障。</w:t>
      </w:r>
    </w:p>
    <w:p w14:paraId="6B3654E2">
      <w:pPr>
        <w:spacing w:before="101" w:line="219" w:lineRule="auto"/>
        <w:ind w:left="459"/>
        <w:rPr>
          <w:rFonts w:ascii="宋体" w:hAnsi="宋体" w:eastAsia="宋体" w:cs="宋体"/>
          <w:sz w:val="21"/>
          <w:szCs w:val="21"/>
        </w:rPr>
      </w:pPr>
      <w:r>
        <w:drawing>
          <wp:anchor distT="0" distB="0" distL="0" distR="0" simplePos="0" relativeHeight="251757568" behindDoc="0" locked="0" layoutInCell="1" allowOverlap="1">
            <wp:simplePos x="0" y="0"/>
            <wp:positionH relativeFrom="column">
              <wp:posOffset>4742815</wp:posOffset>
            </wp:positionH>
            <wp:positionV relativeFrom="paragraph">
              <wp:posOffset>337820</wp:posOffset>
            </wp:positionV>
            <wp:extent cx="374650" cy="6350"/>
            <wp:effectExtent l="0" t="0" r="0" b="0"/>
            <wp:wrapNone/>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290"/>
                    <a:stretch>
                      <a:fillRect/>
                    </a:stretch>
                  </pic:blipFill>
                  <pic:spPr>
                    <a:xfrm>
                      <a:off x="0" y="0"/>
                      <a:ext cx="374657" cy="6350"/>
                    </a:xfrm>
                    <a:prstGeom prst="rect">
                      <a:avLst/>
                    </a:prstGeom>
                  </pic:spPr>
                </pic:pic>
              </a:graphicData>
            </a:graphic>
          </wp:anchor>
        </w:drawing>
      </w:r>
      <w:r>
        <w:rPr>
          <w:rFonts w:ascii="宋体" w:hAnsi="宋体" w:eastAsia="宋体" w:cs="宋体"/>
          <w:spacing w:val="3"/>
          <w:sz w:val="21"/>
          <w:szCs w:val="21"/>
        </w:rPr>
        <w:t>9)卷烟纸储量不足故障。</w:t>
      </w:r>
    </w:p>
    <w:p w14:paraId="3DE25584">
      <w:pPr>
        <w:spacing w:before="264" w:line="223" w:lineRule="auto"/>
        <w:jc w:val="right"/>
        <w:rPr>
          <w:rFonts w:ascii="黑体" w:hAnsi="黑体" w:eastAsia="黑体" w:cs="黑体"/>
          <w:sz w:val="14"/>
          <w:szCs w:val="14"/>
        </w:rPr>
      </w:pPr>
      <w:r>
        <w:rPr>
          <w:rFonts w:ascii="Times New Roman" w:hAnsi="Times New Roman" w:eastAsia="Times New Roman" w:cs="Times New Roman"/>
          <w:spacing w:val="-6"/>
          <w:position w:val="3"/>
          <w:sz w:val="14"/>
          <w:szCs w:val="14"/>
        </w:rPr>
        <w:t>37</w:t>
      </w:r>
      <w:r>
        <w:rPr>
          <w:rFonts w:ascii="黑体" w:hAnsi="黑体" w:eastAsia="黑体" w:cs="黑体"/>
          <w:strike/>
          <w:spacing w:val="-6"/>
          <w:position w:val="-3"/>
          <w:sz w:val="14"/>
          <w:szCs w:val="14"/>
        </w:rPr>
        <w:t xml:space="preserve">   四</w:t>
      </w:r>
    </w:p>
    <w:p w14:paraId="3F8EE347">
      <w:pPr>
        <w:spacing w:line="223" w:lineRule="auto"/>
        <w:rPr>
          <w:rFonts w:ascii="黑体" w:hAnsi="黑体" w:eastAsia="黑体" w:cs="黑体"/>
          <w:sz w:val="14"/>
          <w:szCs w:val="14"/>
        </w:rPr>
        <w:sectPr>
          <w:pgSz w:w="10270" w:h="14640"/>
          <w:pgMar w:top="400" w:right="1133" w:bottom="400" w:left="979" w:header="0" w:footer="0" w:gutter="0"/>
          <w:cols w:space="720" w:num="1"/>
        </w:sectPr>
      </w:pPr>
    </w:p>
    <w:p w14:paraId="6289EB58">
      <w:pPr>
        <w:spacing w:line="28" w:lineRule="exact"/>
      </w:pPr>
    </w:p>
    <w:p w14:paraId="15E00C66">
      <w:pPr>
        <w:spacing w:line="28" w:lineRule="exact"/>
        <w:sectPr>
          <w:pgSz w:w="10270" w:h="14670"/>
          <w:pgMar w:top="400" w:right="999" w:bottom="400" w:left="1120" w:header="0" w:footer="0" w:gutter="0"/>
          <w:cols w:equalWidth="0" w:num="1">
            <w:col w:w="8150"/>
          </w:cols>
        </w:sectPr>
      </w:pPr>
    </w:p>
    <w:p w14:paraId="39FD93ED">
      <w:pPr>
        <w:spacing w:before="31" w:line="490" w:lineRule="exact"/>
        <w:ind w:firstLine="359"/>
      </w:pPr>
      <w:r>
        <w:drawing>
          <wp:anchor distT="0" distB="0" distL="0" distR="0" simplePos="0" relativeHeight="251762688" behindDoc="0" locked="0" layoutInCell="1" allowOverlap="1">
            <wp:simplePos x="0" y="0"/>
            <wp:positionH relativeFrom="column">
              <wp:posOffset>94615</wp:posOffset>
            </wp:positionH>
            <wp:positionV relativeFrom="paragraph">
              <wp:posOffset>203835</wp:posOffset>
            </wp:positionV>
            <wp:extent cx="209550" cy="6350"/>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291"/>
                    <a:stretch>
                      <a:fillRect/>
                    </a:stretch>
                  </pic:blipFill>
                  <pic:spPr>
                    <a:xfrm>
                      <a:off x="0" y="0"/>
                      <a:ext cx="209534" cy="6427"/>
                    </a:xfrm>
                    <a:prstGeom prst="rect">
                      <a:avLst/>
                    </a:prstGeom>
                  </pic:spPr>
                </pic:pic>
              </a:graphicData>
            </a:graphic>
          </wp:anchor>
        </w:drawing>
      </w:r>
      <w:r>
        <w:rPr>
          <w:position w:val="-9"/>
        </w:rPr>
        <w:drawing>
          <wp:inline distT="0" distB="0" distL="0" distR="0">
            <wp:extent cx="348615" cy="310515"/>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292"/>
                    <a:stretch>
                      <a:fillRect/>
                    </a:stretch>
                  </pic:blipFill>
                  <pic:spPr>
                    <a:xfrm>
                      <a:off x="0" y="0"/>
                      <a:ext cx="349223" cy="311136"/>
                    </a:xfrm>
                    <a:prstGeom prst="rect">
                      <a:avLst/>
                    </a:prstGeom>
                  </pic:spPr>
                </pic:pic>
              </a:graphicData>
            </a:graphic>
          </wp:inline>
        </w:drawing>
      </w:r>
    </w:p>
    <w:p w14:paraId="782BA97C">
      <w:pPr>
        <w:spacing w:line="31" w:lineRule="exact"/>
      </w:pPr>
    </w:p>
    <w:p w14:paraId="297852E9">
      <w:pPr>
        <w:pStyle w:val="2"/>
        <w:spacing w:line="14" w:lineRule="auto"/>
        <w:rPr>
          <w:sz w:val="2"/>
        </w:rPr>
      </w:pPr>
      <w:r>
        <w:rPr>
          <w:sz w:val="2"/>
          <w:szCs w:val="2"/>
        </w:rPr>
        <w:br w:type="column"/>
      </w:r>
    </w:p>
    <w:p w14:paraId="1ECA6A26">
      <w:pPr>
        <w:spacing w:before="124" w:line="219" w:lineRule="auto"/>
        <w:ind w:left="6"/>
        <w:rPr>
          <w:rFonts w:ascii="宋体" w:hAnsi="宋体" w:eastAsia="宋体" w:cs="宋体"/>
          <w:sz w:val="16"/>
          <w:szCs w:val="16"/>
        </w:rPr>
      </w:pPr>
      <w:r>
        <w:drawing>
          <wp:anchor distT="0" distB="0" distL="0" distR="0" simplePos="0" relativeHeight="251761664" behindDoc="0" locked="0" layoutInCell="1" allowOverlap="1">
            <wp:simplePos x="0" y="0"/>
            <wp:positionH relativeFrom="column">
              <wp:posOffset>0</wp:posOffset>
            </wp:positionH>
            <wp:positionV relativeFrom="paragraph">
              <wp:posOffset>174625</wp:posOffset>
            </wp:positionV>
            <wp:extent cx="4542790" cy="6350"/>
            <wp:effectExtent l="0" t="0" r="0" b="0"/>
            <wp:wrapNone/>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277"/>
                    <a:stretch>
                      <a:fillRect/>
                    </a:stretch>
                  </pic:blipFill>
                  <pic:spPr>
                    <a:xfrm>
                      <a:off x="0" y="0"/>
                      <a:ext cx="4542743" cy="6350"/>
                    </a:xfrm>
                    <a:prstGeom prst="rect">
                      <a:avLst/>
                    </a:prstGeom>
                  </pic:spPr>
                </pic:pic>
              </a:graphicData>
            </a:graphic>
          </wp:anchor>
        </w:drawing>
      </w:r>
      <w:r>
        <w:rPr>
          <w:rFonts w:ascii="宋体" w:hAnsi="宋体" w:eastAsia="宋体" w:cs="宋体"/>
          <w:b/>
          <w:bCs/>
          <w:spacing w:val="-9"/>
          <w:sz w:val="16"/>
          <w:szCs w:val="16"/>
        </w:rPr>
        <w:t>第</w:t>
      </w:r>
      <w:r>
        <w:rPr>
          <w:rFonts w:ascii="宋体" w:hAnsi="宋体" w:eastAsia="宋体" w:cs="宋体"/>
          <w:spacing w:val="28"/>
          <w:sz w:val="16"/>
          <w:szCs w:val="16"/>
        </w:rPr>
        <w:t xml:space="preserve"> </w:t>
      </w:r>
      <w:r>
        <w:rPr>
          <w:rFonts w:ascii="宋体" w:hAnsi="宋体" w:eastAsia="宋体" w:cs="宋体"/>
          <w:b/>
          <w:bCs/>
          <w:spacing w:val="-9"/>
          <w:sz w:val="16"/>
          <w:szCs w:val="16"/>
        </w:rPr>
        <w:t>一</w:t>
      </w:r>
      <w:r>
        <w:rPr>
          <w:rFonts w:ascii="宋体" w:hAnsi="宋体" w:eastAsia="宋体" w:cs="宋体"/>
          <w:spacing w:val="28"/>
          <w:w w:val="101"/>
          <w:sz w:val="16"/>
          <w:szCs w:val="16"/>
        </w:rPr>
        <w:t xml:space="preserve"> </w:t>
      </w:r>
      <w:r>
        <w:rPr>
          <w:rFonts w:ascii="宋体" w:hAnsi="宋体" w:eastAsia="宋体" w:cs="宋体"/>
          <w:b/>
          <w:bCs/>
          <w:spacing w:val="-9"/>
          <w:sz w:val="16"/>
          <w:szCs w:val="16"/>
        </w:rPr>
        <w:t>篇</w:t>
      </w:r>
      <w:r>
        <w:rPr>
          <w:rFonts w:ascii="宋体" w:hAnsi="宋体" w:eastAsia="宋体" w:cs="宋体"/>
          <w:spacing w:val="15"/>
          <w:sz w:val="16"/>
          <w:szCs w:val="16"/>
        </w:rPr>
        <w:t xml:space="preserve">   </w:t>
      </w:r>
      <w:r>
        <w:rPr>
          <w:rFonts w:ascii="宋体" w:hAnsi="宋体" w:eastAsia="宋体" w:cs="宋体"/>
          <w:b/>
          <w:bCs/>
          <w:spacing w:val="-9"/>
          <w:sz w:val="16"/>
          <w:szCs w:val="16"/>
        </w:rPr>
        <w:t>设</w:t>
      </w:r>
      <w:r>
        <w:rPr>
          <w:rFonts w:ascii="宋体" w:hAnsi="宋体" w:eastAsia="宋体" w:cs="宋体"/>
          <w:spacing w:val="29"/>
          <w:sz w:val="16"/>
          <w:szCs w:val="16"/>
        </w:rPr>
        <w:t xml:space="preserve"> </w:t>
      </w:r>
      <w:r>
        <w:rPr>
          <w:rFonts w:ascii="宋体" w:hAnsi="宋体" w:eastAsia="宋体" w:cs="宋体"/>
          <w:b/>
          <w:bCs/>
          <w:spacing w:val="-9"/>
          <w:sz w:val="16"/>
          <w:szCs w:val="16"/>
        </w:rPr>
        <w:t>备</w:t>
      </w:r>
      <w:r>
        <w:rPr>
          <w:rFonts w:ascii="宋体" w:hAnsi="宋体" w:eastAsia="宋体" w:cs="宋体"/>
          <w:spacing w:val="25"/>
          <w:sz w:val="16"/>
          <w:szCs w:val="16"/>
        </w:rPr>
        <w:t xml:space="preserve"> </w:t>
      </w:r>
      <w:r>
        <w:rPr>
          <w:rFonts w:ascii="宋体" w:hAnsi="宋体" w:eastAsia="宋体" w:cs="宋体"/>
          <w:b/>
          <w:bCs/>
          <w:spacing w:val="-9"/>
          <w:sz w:val="16"/>
          <w:szCs w:val="16"/>
        </w:rPr>
        <w:t>操</w:t>
      </w:r>
      <w:r>
        <w:rPr>
          <w:rFonts w:ascii="宋体" w:hAnsi="宋体" w:eastAsia="宋体" w:cs="宋体"/>
          <w:spacing w:val="26"/>
          <w:sz w:val="16"/>
          <w:szCs w:val="16"/>
        </w:rPr>
        <w:t xml:space="preserve"> </w:t>
      </w:r>
      <w:r>
        <w:rPr>
          <w:rFonts w:ascii="宋体" w:hAnsi="宋体" w:eastAsia="宋体" w:cs="宋体"/>
          <w:b/>
          <w:bCs/>
          <w:spacing w:val="-9"/>
          <w:sz w:val="16"/>
          <w:szCs w:val="16"/>
        </w:rPr>
        <w:t>作</w:t>
      </w:r>
      <w:r>
        <w:rPr>
          <w:rFonts w:ascii="宋体" w:hAnsi="宋体" w:eastAsia="宋体" w:cs="宋体"/>
          <w:spacing w:val="29"/>
          <w:sz w:val="16"/>
          <w:szCs w:val="16"/>
        </w:rPr>
        <w:t xml:space="preserve"> </w:t>
      </w:r>
      <w:r>
        <w:rPr>
          <w:rFonts w:ascii="宋体" w:hAnsi="宋体" w:eastAsia="宋体" w:cs="宋体"/>
          <w:b/>
          <w:bCs/>
          <w:spacing w:val="-9"/>
          <w:sz w:val="16"/>
          <w:szCs w:val="16"/>
        </w:rPr>
        <w:t>与</w:t>
      </w:r>
      <w:r>
        <w:rPr>
          <w:rFonts w:ascii="宋体" w:hAnsi="宋体" w:eastAsia="宋体" w:cs="宋体"/>
          <w:spacing w:val="28"/>
          <w:sz w:val="16"/>
          <w:szCs w:val="16"/>
        </w:rPr>
        <w:t xml:space="preserve"> </w:t>
      </w:r>
      <w:r>
        <w:rPr>
          <w:rFonts w:ascii="宋体" w:hAnsi="宋体" w:eastAsia="宋体" w:cs="宋体"/>
          <w:b/>
          <w:bCs/>
          <w:spacing w:val="-9"/>
          <w:sz w:val="16"/>
          <w:szCs w:val="16"/>
        </w:rPr>
        <w:t>维</w:t>
      </w:r>
      <w:r>
        <w:rPr>
          <w:rFonts w:ascii="宋体" w:hAnsi="宋体" w:eastAsia="宋体" w:cs="宋体"/>
          <w:spacing w:val="26"/>
          <w:sz w:val="16"/>
          <w:szCs w:val="16"/>
        </w:rPr>
        <w:t xml:space="preserve"> </w:t>
      </w:r>
      <w:r>
        <w:rPr>
          <w:rFonts w:ascii="宋体" w:hAnsi="宋体" w:eastAsia="宋体" w:cs="宋体"/>
          <w:b/>
          <w:bCs/>
          <w:spacing w:val="-9"/>
          <w:sz w:val="16"/>
          <w:szCs w:val="16"/>
        </w:rPr>
        <w:t>护</w:t>
      </w:r>
    </w:p>
    <w:p w14:paraId="349736BC">
      <w:pPr>
        <w:spacing w:line="219" w:lineRule="auto"/>
        <w:rPr>
          <w:rFonts w:ascii="宋体" w:hAnsi="宋体" w:eastAsia="宋体" w:cs="宋体"/>
          <w:sz w:val="16"/>
          <w:szCs w:val="16"/>
        </w:rPr>
        <w:sectPr>
          <w:type w:val="continuous"/>
          <w:pgSz w:w="10270" w:h="14670"/>
          <w:pgMar w:top="400" w:right="999" w:bottom="400" w:left="1120" w:header="0" w:footer="0" w:gutter="0"/>
          <w:cols w:equalWidth="0" w:num="2">
            <w:col w:w="910" w:space="86"/>
            <w:col w:w="7154"/>
          </w:cols>
        </w:sectPr>
      </w:pPr>
    </w:p>
    <w:p w14:paraId="095068C0">
      <w:pPr>
        <w:spacing w:before="146" w:line="219" w:lineRule="auto"/>
        <w:ind w:left="499"/>
        <w:rPr>
          <w:rFonts w:ascii="宋体" w:hAnsi="宋体" w:eastAsia="宋体" w:cs="宋体"/>
          <w:sz w:val="21"/>
          <w:szCs w:val="21"/>
        </w:rPr>
      </w:pPr>
      <w:r>
        <w:rPr>
          <w:rFonts w:ascii="宋体" w:hAnsi="宋体" w:eastAsia="宋体" w:cs="宋体"/>
          <w:spacing w:val="6"/>
          <w:sz w:val="21"/>
          <w:szCs w:val="21"/>
        </w:rPr>
        <w:t>10)卷烟纸搭接故障。</w:t>
      </w:r>
    </w:p>
    <w:p w14:paraId="5598CE5E">
      <w:pPr>
        <w:spacing w:before="81" w:line="219" w:lineRule="auto"/>
        <w:ind w:left="499"/>
        <w:rPr>
          <w:rFonts w:ascii="宋体" w:hAnsi="宋体" w:eastAsia="宋体" w:cs="宋体"/>
          <w:sz w:val="21"/>
          <w:szCs w:val="21"/>
        </w:rPr>
      </w:pPr>
      <w:r>
        <w:rPr>
          <w:rFonts w:ascii="宋体" w:hAnsi="宋体" w:eastAsia="宋体" w:cs="宋体"/>
          <w:spacing w:val="7"/>
          <w:sz w:val="21"/>
          <w:szCs w:val="21"/>
        </w:rPr>
        <w:t>11)喇叭嘴故障。</w:t>
      </w:r>
    </w:p>
    <w:p w14:paraId="6E8C55E9">
      <w:pPr>
        <w:spacing w:before="120" w:line="219" w:lineRule="auto"/>
        <w:ind w:left="499"/>
        <w:rPr>
          <w:rFonts w:ascii="宋体" w:hAnsi="宋体" w:eastAsia="宋体" w:cs="宋体"/>
          <w:sz w:val="21"/>
          <w:szCs w:val="21"/>
        </w:rPr>
      </w:pPr>
      <w:r>
        <w:rPr>
          <w:rFonts w:ascii="宋体" w:hAnsi="宋体" w:eastAsia="宋体" w:cs="宋体"/>
          <w:spacing w:val="3"/>
          <w:sz w:val="21"/>
          <w:szCs w:val="21"/>
        </w:rPr>
        <w:t>(2)接嘴机常见故障显示内容：</w:t>
      </w:r>
    </w:p>
    <w:p w14:paraId="320F5B6F">
      <w:pPr>
        <w:spacing w:before="82" w:line="219" w:lineRule="auto"/>
        <w:ind w:left="499"/>
        <w:rPr>
          <w:rFonts w:ascii="宋体" w:hAnsi="宋体" w:eastAsia="宋体" w:cs="宋体"/>
          <w:sz w:val="21"/>
          <w:szCs w:val="21"/>
        </w:rPr>
      </w:pPr>
      <w:r>
        <w:rPr>
          <w:rFonts w:ascii="宋体" w:hAnsi="宋体" w:eastAsia="宋体" w:cs="宋体"/>
          <w:spacing w:val="9"/>
          <w:sz w:val="21"/>
          <w:szCs w:val="21"/>
        </w:rPr>
        <w:t>1)气压过低故障。</w:t>
      </w:r>
    </w:p>
    <w:p w14:paraId="39D793D5">
      <w:pPr>
        <w:spacing w:before="111" w:line="219" w:lineRule="auto"/>
        <w:ind w:left="499"/>
        <w:rPr>
          <w:rFonts w:ascii="宋体" w:hAnsi="宋体" w:eastAsia="宋体" w:cs="宋体"/>
          <w:sz w:val="21"/>
          <w:szCs w:val="21"/>
        </w:rPr>
      </w:pPr>
      <w:r>
        <w:rPr>
          <w:rFonts w:ascii="宋体" w:hAnsi="宋体" w:eastAsia="宋体" w:cs="宋体"/>
          <w:spacing w:val="9"/>
          <w:sz w:val="21"/>
          <w:szCs w:val="21"/>
        </w:rPr>
        <w:t>2)滤嘴丢失故障。</w:t>
      </w:r>
    </w:p>
    <w:p w14:paraId="59BEAAD4">
      <w:pPr>
        <w:spacing w:before="101" w:line="219" w:lineRule="auto"/>
        <w:ind w:left="499"/>
        <w:rPr>
          <w:rFonts w:ascii="宋体" w:hAnsi="宋体" w:eastAsia="宋体" w:cs="宋体"/>
          <w:sz w:val="21"/>
          <w:szCs w:val="21"/>
        </w:rPr>
      </w:pPr>
      <w:r>
        <w:rPr>
          <w:rFonts w:ascii="宋体" w:hAnsi="宋体" w:eastAsia="宋体" w:cs="宋体"/>
          <w:spacing w:val="7"/>
          <w:sz w:val="21"/>
          <w:szCs w:val="21"/>
        </w:rPr>
        <w:t>3)滤嘴进给离合器故障。</w:t>
      </w:r>
    </w:p>
    <w:p w14:paraId="46E8D88B">
      <w:pPr>
        <w:spacing w:before="89" w:line="219" w:lineRule="auto"/>
        <w:ind w:left="499"/>
        <w:rPr>
          <w:rFonts w:ascii="宋体" w:hAnsi="宋体" w:eastAsia="宋体" w:cs="宋体"/>
          <w:sz w:val="21"/>
          <w:szCs w:val="21"/>
        </w:rPr>
      </w:pPr>
      <w:r>
        <w:rPr>
          <w:rFonts w:ascii="宋体" w:hAnsi="宋体" w:eastAsia="宋体" w:cs="宋体"/>
          <w:spacing w:val="6"/>
          <w:sz w:val="21"/>
          <w:szCs w:val="21"/>
        </w:rPr>
        <w:t>4)滤嘴搓板阻塞故障。</w:t>
      </w:r>
    </w:p>
    <w:p w14:paraId="793D5D62">
      <w:pPr>
        <w:spacing w:before="113" w:line="219" w:lineRule="auto"/>
        <w:ind w:left="499"/>
        <w:rPr>
          <w:rFonts w:ascii="宋体" w:hAnsi="宋体" w:eastAsia="宋体" w:cs="宋体"/>
          <w:sz w:val="21"/>
          <w:szCs w:val="21"/>
        </w:rPr>
      </w:pPr>
      <w:r>
        <w:rPr>
          <w:rFonts w:ascii="宋体" w:hAnsi="宋体" w:eastAsia="宋体" w:cs="宋体"/>
          <w:spacing w:val="9"/>
          <w:sz w:val="21"/>
          <w:szCs w:val="21"/>
        </w:rPr>
        <w:t>5)圆刀用尽故障。</w:t>
      </w:r>
    </w:p>
    <w:p w14:paraId="16DC2437">
      <w:pPr>
        <w:spacing w:before="100" w:line="219" w:lineRule="auto"/>
        <w:ind w:left="499"/>
        <w:rPr>
          <w:rFonts w:ascii="宋体" w:hAnsi="宋体" w:eastAsia="宋体" w:cs="宋体"/>
          <w:sz w:val="21"/>
          <w:szCs w:val="21"/>
        </w:rPr>
      </w:pPr>
      <w:r>
        <w:rPr>
          <w:rFonts w:ascii="宋体" w:hAnsi="宋体" w:eastAsia="宋体" w:cs="宋体"/>
          <w:spacing w:val="8"/>
          <w:sz w:val="21"/>
          <w:szCs w:val="21"/>
        </w:rPr>
        <w:t>6)胶缸未准备故障。</w:t>
      </w:r>
    </w:p>
    <w:p w14:paraId="291865E2">
      <w:pPr>
        <w:spacing w:before="100" w:line="219" w:lineRule="auto"/>
        <w:ind w:left="499"/>
        <w:rPr>
          <w:rFonts w:ascii="宋体" w:hAnsi="宋体" w:eastAsia="宋体" w:cs="宋体"/>
          <w:sz w:val="21"/>
          <w:szCs w:val="21"/>
        </w:rPr>
      </w:pPr>
      <w:r>
        <w:rPr>
          <w:rFonts w:ascii="宋体" w:hAnsi="宋体" w:eastAsia="宋体" w:cs="宋体"/>
          <w:spacing w:val="5"/>
          <w:sz w:val="21"/>
          <w:szCs w:val="21"/>
        </w:rPr>
        <w:t>7)搓板温度过高或过低故障。</w:t>
      </w:r>
    </w:p>
    <w:p w14:paraId="1314C5F8">
      <w:pPr>
        <w:spacing w:before="102" w:line="219" w:lineRule="auto"/>
        <w:ind w:left="499"/>
        <w:rPr>
          <w:rFonts w:ascii="宋体" w:hAnsi="宋体" w:eastAsia="宋体" w:cs="宋体"/>
          <w:sz w:val="21"/>
          <w:szCs w:val="21"/>
        </w:rPr>
      </w:pPr>
      <w:r>
        <w:rPr>
          <w:rFonts w:ascii="宋体" w:hAnsi="宋体" w:eastAsia="宋体" w:cs="宋体"/>
          <w:spacing w:val="5"/>
          <w:sz w:val="21"/>
          <w:szCs w:val="21"/>
        </w:rPr>
        <w:t>8)进烟鼓轮烟支到位检测故障。</w:t>
      </w:r>
    </w:p>
    <w:p w14:paraId="0C1D6227">
      <w:pPr>
        <w:spacing w:before="101" w:line="219" w:lineRule="auto"/>
        <w:ind w:left="499"/>
        <w:rPr>
          <w:rFonts w:ascii="宋体" w:hAnsi="宋体" w:eastAsia="宋体" w:cs="宋体"/>
          <w:sz w:val="21"/>
          <w:szCs w:val="21"/>
        </w:rPr>
      </w:pPr>
      <w:r>
        <w:rPr>
          <w:rFonts w:ascii="宋体" w:hAnsi="宋体" w:eastAsia="宋体" w:cs="宋体"/>
          <w:spacing w:val="6"/>
          <w:sz w:val="21"/>
          <w:szCs w:val="21"/>
        </w:rPr>
        <w:t>(3)控制禁止故障：</w:t>
      </w:r>
    </w:p>
    <w:p w14:paraId="68525BD9">
      <w:pPr>
        <w:spacing w:before="106" w:line="219" w:lineRule="auto"/>
        <w:ind w:left="502"/>
        <w:rPr>
          <w:rFonts w:ascii="宋体" w:hAnsi="宋体" w:eastAsia="宋体" w:cs="宋体"/>
          <w:sz w:val="21"/>
          <w:szCs w:val="21"/>
        </w:rPr>
      </w:pPr>
      <w:r>
        <w:rPr>
          <w:rFonts w:ascii="宋体" w:hAnsi="宋体" w:eastAsia="宋体" w:cs="宋体"/>
          <w:b/>
          <w:bCs/>
          <w:spacing w:val="4"/>
          <w:sz w:val="21"/>
          <w:szCs w:val="21"/>
        </w:rPr>
        <w:t>1)风机和料斗未接通。</w:t>
      </w:r>
    </w:p>
    <w:p w14:paraId="59C28BE1">
      <w:pPr>
        <w:spacing w:before="101" w:line="219" w:lineRule="auto"/>
        <w:ind w:left="502"/>
        <w:rPr>
          <w:rFonts w:ascii="宋体" w:hAnsi="宋体" w:eastAsia="宋体" w:cs="宋体"/>
          <w:sz w:val="21"/>
          <w:szCs w:val="21"/>
        </w:rPr>
      </w:pPr>
      <w:r>
        <w:rPr>
          <w:rFonts w:ascii="宋体" w:hAnsi="宋体" w:eastAsia="宋体" w:cs="宋体"/>
          <w:b/>
          <w:bCs/>
          <w:spacing w:val="6"/>
          <w:sz w:val="21"/>
          <w:szCs w:val="21"/>
        </w:rPr>
        <w:t>2)空气供给故障。</w:t>
      </w:r>
    </w:p>
    <w:p w14:paraId="4124A480">
      <w:pPr>
        <w:spacing w:before="103" w:line="219" w:lineRule="auto"/>
        <w:ind w:left="502"/>
        <w:rPr>
          <w:rFonts w:ascii="宋体" w:hAnsi="宋体" w:eastAsia="宋体" w:cs="宋体"/>
          <w:sz w:val="21"/>
          <w:szCs w:val="21"/>
        </w:rPr>
      </w:pPr>
      <w:r>
        <w:rPr>
          <w:rFonts w:ascii="宋体" w:hAnsi="宋体" w:eastAsia="宋体" w:cs="宋体"/>
          <w:b/>
          <w:bCs/>
          <w:spacing w:val="4"/>
          <w:sz w:val="21"/>
          <w:szCs w:val="21"/>
        </w:rPr>
        <w:t>3)护罩门联锁开关断开。</w:t>
      </w:r>
    </w:p>
    <w:p w14:paraId="60266ACC">
      <w:pPr>
        <w:spacing w:before="99" w:line="219" w:lineRule="auto"/>
        <w:ind w:left="502"/>
        <w:rPr>
          <w:rFonts w:ascii="宋体" w:hAnsi="宋体" w:eastAsia="宋体" w:cs="宋体"/>
          <w:sz w:val="21"/>
          <w:szCs w:val="21"/>
        </w:rPr>
      </w:pPr>
      <w:r>
        <w:rPr>
          <w:rFonts w:ascii="宋体" w:hAnsi="宋体" w:eastAsia="宋体" w:cs="宋体"/>
          <w:b/>
          <w:bCs/>
          <w:spacing w:val="5"/>
          <w:sz w:val="21"/>
          <w:szCs w:val="21"/>
        </w:rPr>
        <w:t>(4)机器致命故障：</w:t>
      </w:r>
    </w:p>
    <w:p w14:paraId="3A1EF0B6">
      <w:pPr>
        <w:spacing w:before="105" w:line="219" w:lineRule="auto"/>
        <w:ind w:left="499"/>
        <w:rPr>
          <w:rFonts w:ascii="宋体" w:hAnsi="宋体" w:eastAsia="宋体" w:cs="宋体"/>
          <w:sz w:val="21"/>
          <w:szCs w:val="21"/>
        </w:rPr>
      </w:pPr>
      <w:r>
        <w:rPr>
          <w:rFonts w:ascii="宋体" w:hAnsi="宋体" w:eastAsia="宋体" w:cs="宋体"/>
          <w:spacing w:val="8"/>
          <w:sz w:val="21"/>
          <w:szCs w:val="21"/>
        </w:rPr>
        <w:t>1)喇叭嘴支架断裂。</w:t>
      </w:r>
    </w:p>
    <w:p w14:paraId="2719D58B">
      <w:pPr>
        <w:spacing w:before="90" w:line="219" w:lineRule="auto"/>
        <w:ind w:left="499"/>
        <w:rPr>
          <w:rFonts w:ascii="宋体" w:hAnsi="宋体" w:eastAsia="宋体" w:cs="宋体"/>
          <w:sz w:val="21"/>
          <w:szCs w:val="21"/>
        </w:rPr>
      </w:pPr>
      <w:r>
        <w:rPr>
          <w:rFonts w:ascii="宋体" w:hAnsi="宋体" w:eastAsia="宋体" w:cs="宋体"/>
          <w:spacing w:val="10"/>
          <w:sz w:val="21"/>
          <w:szCs w:val="21"/>
        </w:rPr>
        <w:t>2)电动机过热。</w:t>
      </w:r>
    </w:p>
    <w:p w14:paraId="47050434">
      <w:pPr>
        <w:spacing w:before="121" w:line="219" w:lineRule="auto"/>
        <w:ind w:left="499"/>
        <w:rPr>
          <w:rFonts w:ascii="宋体" w:hAnsi="宋体" w:eastAsia="宋体" w:cs="宋体"/>
          <w:sz w:val="21"/>
          <w:szCs w:val="21"/>
        </w:rPr>
      </w:pPr>
      <w:r>
        <w:rPr>
          <w:rFonts w:ascii="宋体" w:hAnsi="宋体" w:eastAsia="宋体" w:cs="宋体"/>
          <w:spacing w:val="9"/>
          <w:sz w:val="21"/>
          <w:szCs w:val="21"/>
        </w:rPr>
        <w:t>3)机器运行故障。</w:t>
      </w:r>
    </w:p>
    <w:p w14:paraId="04F714F8">
      <w:pPr>
        <w:spacing w:before="103" w:line="220" w:lineRule="auto"/>
        <w:ind w:left="499"/>
        <w:rPr>
          <w:rFonts w:ascii="宋体" w:hAnsi="宋体" w:eastAsia="宋体" w:cs="宋体"/>
          <w:sz w:val="21"/>
          <w:szCs w:val="21"/>
        </w:rPr>
      </w:pPr>
      <w:r>
        <w:rPr>
          <w:rFonts w:ascii="宋体" w:hAnsi="宋体" w:eastAsia="宋体" w:cs="宋体"/>
          <w:spacing w:val="8"/>
          <w:sz w:val="21"/>
          <w:szCs w:val="21"/>
        </w:rPr>
        <w:t>4)加热器温度超限。</w:t>
      </w:r>
    </w:p>
    <w:p w14:paraId="37165952">
      <w:pPr>
        <w:spacing w:before="99" w:line="219" w:lineRule="auto"/>
        <w:ind w:left="499"/>
        <w:rPr>
          <w:rFonts w:ascii="宋体" w:hAnsi="宋体" w:eastAsia="宋体" w:cs="宋体"/>
          <w:sz w:val="21"/>
          <w:szCs w:val="21"/>
        </w:rPr>
      </w:pPr>
      <w:r>
        <w:rPr>
          <w:rFonts w:ascii="宋体" w:hAnsi="宋体" w:eastAsia="宋体" w:cs="宋体"/>
          <w:spacing w:val="10"/>
          <w:sz w:val="21"/>
          <w:szCs w:val="21"/>
        </w:rPr>
        <w:t>5)变频器故障。</w:t>
      </w:r>
    </w:p>
    <w:p w14:paraId="29AE3151">
      <w:pPr>
        <w:spacing w:before="129" w:line="219" w:lineRule="auto"/>
        <w:ind w:left="499"/>
        <w:rPr>
          <w:rFonts w:ascii="宋体" w:hAnsi="宋体" w:eastAsia="宋体" w:cs="宋体"/>
          <w:sz w:val="21"/>
          <w:szCs w:val="21"/>
        </w:rPr>
      </w:pPr>
      <w:r>
        <w:rPr>
          <w:rFonts w:ascii="宋体" w:hAnsi="宋体" w:eastAsia="宋体" w:cs="宋体"/>
          <w:spacing w:val="8"/>
          <w:sz w:val="21"/>
          <w:szCs w:val="21"/>
        </w:rPr>
        <w:t>6)油压低(排除故障后需按压复位按钮，机器方能重新启动</w:t>
      </w:r>
      <w:r>
        <w:rPr>
          <w:rFonts w:ascii="宋体" w:hAnsi="宋体" w:eastAsia="宋体" w:cs="宋体"/>
          <w:spacing w:val="7"/>
          <w:sz w:val="21"/>
          <w:szCs w:val="21"/>
        </w:rPr>
        <w:t>运行)。</w:t>
      </w:r>
    </w:p>
    <w:p w14:paraId="2B12EC84">
      <w:pPr>
        <w:spacing w:before="111" w:line="219" w:lineRule="auto"/>
        <w:ind w:left="499"/>
        <w:rPr>
          <w:rFonts w:ascii="宋体" w:hAnsi="宋体" w:eastAsia="宋体" w:cs="宋体"/>
          <w:sz w:val="21"/>
          <w:szCs w:val="21"/>
        </w:rPr>
      </w:pPr>
      <w:r>
        <w:rPr>
          <w:rFonts w:ascii="宋体" w:hAnsi="宋体" w:eastAsia="宋体" w:cs="宋体"/>
          <w:spacing w:val="2"/>
          <w:sz w:val="21"/>
          <w:szCs w:val="21"/>
        </w:rPr>
        <w:t>(5)紧急停机：当机器在运行当中出现以下几种原因时，机器将紧急停机。</w:t>
      </w:r>
    </w:p>
    <w:p w14:paraId="36A4EF95">
      <w:pPr>
        <w:spacing w:before="81" w:line="219" w:lineRule="auto"/>
        <w:ind w:left="499"/>
        <w:rPr>
          <w:rFonts w:ascii="宋体" w:hAnsi="宋体" w:eastAsia="宋体" w:cs="宋体"/>
          <w:sz w:val="21"/>
          <w:szCs w:val="21"/>
        </w:rPr>
      </w:pPr>
      <w:r>
        <w:rPr>
          <w:rFonts w:ascii="宋体" w:hAnsi="宋体" w:eastAsia="宋体" w:cs="宋体"/>
          <w:spacing w:val="6"/>
          <w:sz w:val="21"/>
          <w:szCs w:val="21"/>
        </w:rPr>
        <w:t>1)压下紧急停机按钮。</w:t>
      </w:r>
    </w:p>
    <w:p w14:paraId="3F137BF9">
      <w:pPr>
        <w:spacing w:before="92" w:line="219" w:lineRule="auto"/>
        <w:ind w:left="499"/>
        <w:rPr>
          <w:rFonts w:ascii="宋体" w:hAnsi="宋体" w:eastAsia="宋体" w:cs="宋体"/>
          <w:sz w:val="21"/>
          <w:szCs w:val="21"/>
        </w:rPr>
      </w:pPr>
      <w:r>
        <w:rPr>
          <w:rFonts w:ascii="宋体" w:hAnsi="宋体" w:eastAsia="宋体" w:cs="宋体"/>
          <w:spacing w:val="5"/>
          <w:sz w:val="21"/>
          <w:szCs w:val="21"/>
        </w:rPr>
        <w:t>2)防护罩安全联锁开关断开。</w:t>
      </w:r>
    </w:p>
    <w:p w14:paraId="36A63569">
      <w:pPr>
        <w:spacing w:before="80" w:line="219" w:lineRule="auto"/>
        <w:ind w:left="499"/>
        <w:rPr>
          <w:rFonts w:ascii="宋体" w:hAnsi="宋体" w:eastAsia="宋体" w:cs="宋体"/>
          <w:sz w:val="21"/>
          <w:szCs w:val="21"/>
        </w:rPr>
      </w:pPr>
      <w:r>
        <w:rPr>
          <w:rFonts w:ascii="宋体" w:hAnsi="宋体" w:eastAsia="宋体" w:cs="宋体"/>
          <w:spacing w:val="8"/>
          <w:sz w:val="21"/>
          <w:szCs w:val="21"/>
        </w:rPr>
        <w:t>3)机器24</w:t>
      </w:r>
      <w:r>
        <w:rPr>
          <w:rFonts w:ascii="宋体" w:hAnsi="宋体" w:eastAsia="宋体" w:cs="宋体"/>
          <w:spacing w:val="-52"/>
          <w:sz w:val="21"/>
          <w:szCs w:val="21"/>
        </w:rPr>
        <w:t xml:space="preserve"> </w:t>
      </w:r>
      <w:r>
        <w:rPr>
          <w:rFonts w:ascii="Times New Roman" w:hAnsi="Times New Roman" w:eastAsia="Times New Roman" w:cs="Times New Roman"/>
          <w:spacing w:val="8"/>
          <w:sz w:val="21"/>
          <w:szCs w:val="21"/>
        </w:rPr>
        <w:t>V</w:t>
      </w:r>
      <w:r>
        <w:rPr>
          <w:rFonts w:ascii="Times New Roman" w:hAnsi="Times New Roman" w:eastAsia="Times New Roman" w:cs="Times New Roman"/>
          <w:spacing w:val="18"/>
          <w:sz w:val="21"/>
          <w:szCs w:val="21"/>
        </w:rPr>
        <w:t xml:space="preserve"> </w:t>
      </w:r>
      <w:r>
        <w:rPr>
          <w:rFonts w:ascii="宋体" w:hAnsi="宋体" w:eastAsia="宋体" w:cs="宋体"/>
          <w:spacing w:val="8"/>
          <w:sz w:val="21"/>
          <w:szCs w:val="21"/>
        </w:rPr>
        <w:t>直流电源供给故障。</w:t>
      </w:r>
    </w:p>
    <w:p w14:paraId="01D6433C">
      <w:pPr>
        <w:spacing w:before="161" w:line="219" w:lineRule="auto"/>
        <w:ind w:left="499"/>
        <w:rPr>
          <w:rFonts w:ascii="宋体" w:hAnsi="宋体" w:eastAsia="宋体" w:cs="宋体"/>
          <w:sz w:val="21"/>
          <w:szCs w:val="21"/>
        </w:rPr>
      </w:pPr>
      <w:r>
        <w:rPr>
          <w:rFonts w:ascii="宋体" w:hAnsi="宋体" w:eastAsia="宋体" w:cs="宋体"/>
          <w:spacing w:val="2"/>
          <w:sz w:val="21"/>
          <w:szCs w:val="21"/>
        </w:rPr>
        <w:t>进入紧急停机状态时，制动器立即生效，机器速度在5</w:t>
      </w:r>
      <w:r>
        <w:rPr>
          <w:rFonts w:ascii="Times New Roman" w:hAnsi="Times New Roman" w:eastAsia="Times New Roman" w:cs="Times New Roman"/>
          <w:spacing w:val="2"/>
          <w:sz w:val="21"/>
          <w:szCs w:val="21"/>
        </w:rPr>
        <w:t>s</w:t>
      </w:r>
      <w:r>
        <w:rPr>
          <w:rFonts w:ascii="Times New Roman" w:hAnsi="Times New Roman" w:eastAsia="Times New Roman" w:cs="Times New Roman"/>
          <w:spacing w:val="26"/>
          <w:w w:val="101"/>
          <w:sz w:val="21"/>
          <w:szCs w:val="21"/>
        </w:rPr>
        <w:t xml:space="preserve"> </w:t>
      </w:r>
      <w:r>
        <w:rPr>
          <w:rFonts w:ascii="宋体" w:hAnsi="宋体" w:eastAsia="宋体" w:cs="宋体"/>
          <w:spacing w:val="2"/>
          <w:sz w:val="21"/>
          <w:szCs w:val="21"/>
        </w:rPr>
        <w:t>内从全</w:t>
      </w:r>
      <w:r>
        <w:rPr>
          <w:rFonts w:ascii="宋体" w:hAnsi="宋体" w:eastAsia="宋体" w:cs="宋体"/>
          <w:spacing w:val="1"/>
          <w:sz w:val="21"/>
          <w:szCs w:val="21"/>
        </w:rPr>
        <w:t>速降至停止。</w:t>
      </w:r>
    </w:p>
    <w:p w14:paraId="3DF5329E">
      <w:pPr>
        <w:spacing w:before="62" w:line="219" w:lineRule="auto"/>
        <w:ind w:left="499"/>
        <w:rPr>
          <w:rFonts w:ascii="宋体" w:hAnsi="宋体" w:eastAsia="宋体" w:cs="宋体"/>
          <w:sz w:val="21"/>
          <w:szCs w:val="21"/>
        </w:rPr>
      </w:pPr>
      <w:r>
        <w:rPr>
          <w:rFonts w:ascii="宋体" w:hAnsi="宋体" w:eastAsia="宋体" w:cs="宋体"/>
          <w:spacing w:val="-3"/>
          <w:sz w:val="21"/>
          <w:szCs w:val="21"/>
        </w:rPr>
        <w:t>4.</w:t>
      </w:r>
      <w:r>
        <w:rPr>
          <w:rFonts w:ascii="宋体" w:hAnsi="宋体" w:eastAsia="宋体" w:cs="宋体"/>
          <w:spacing w:val="-33"/>
          <w:sz w:val="21"/>
          <w:szCs w:val="21"/>
        </w:rPr>
        <w:t xml:space="preserve"> </w:t>
      </w:r>
      <w:r>
        <w:rPr>
          <w:rFonts w:ascii="宋体" w:hAnsi="宋体" w:eastAsia="宋体" w:cs="宋体"/>
          <w:spacing w:val="-3"/>
          <w:sz w:val="21"/>
          <w:szCs w:val="21"/>
        </w:rPr>
        <w:t>报警显示</w:t>
      </w:r>
    </w:p>
    <w:p w14:paraId="7FDC2E4A">
      <w:pPr>
        <w:spacing w:before="128" w:line="301" w:lineRule="auto"/>
        <w:ind w:left="80" w:right="55" w:firstLine="419"/>
        <w:rPr>
          <w:rFonts w:ascii="宋体" w:hAnsi="宋体" w:eastAsia="宋体" w:cs="宋体"/>
          <w:sz w:val="21"/>
          <w:szCs w:val="21"/>
        </w:rPr>
      </w:pPr>
      <w:r>
        <w:rPr>
          <w:rFonts w:ascii="宋体" w:hAnsi="宋体" w:eastAsia="宋体" w:cs="宋体"/>
          <w:spacing w:val="3"/>
          <w:sz w:val="21"/>
          <w:szCs w:val="21"/>
        </w:rPr>
        <w:t>在</w:t>
      </w:r>
      <w:r>
        <w:rPr>
          <w:rFonts w:ascii="宋体" w:hAnsi="宋体" w:eastAsia="宋体" w:cs="宋体"/>
          <w:spacing w:val="-58"/>
          <w:sz w:val="21"/>
          <w:szCs w:val="21"/>
        </w:rPr>
        <w:t xml:space="preserve"> </w:t>
      </w:r>
      <w:r>
        <w:rPr>
          <w:rFonts w:ascii="Times New Roman" w:hAnsi="Times New Roman" w:eastAsia="Times New Roman" w:cs="Times New Roman"/>
          <w:sz w:val="21"/>
          <w:szCs w:val="21"/>
        </w:rPr>
        <w:t>SRM</w:t>
      </w:r>
      <w:r>
        <w:rPr>
          <w:rFonts w:ascii="Times New Roman" w:hAnsi="Times New Roman" w:eastAsia="Times New Roman" w:cs="Times New Roman"/>
          <w:spacing w:val="27"/>
          <w:w w:val="101"/>
          <w:sz w:val="21"/>
          <w:szCs w:val="21"/>
        </w:rPr>
        <w:t xml:space="preserve"> </w:t>
      </w:r>
      <w:r>
        <w:rPr>
          <w:rFonts w:ascii="宋体" w:hAnsi="宋体" w:eastAsia="宋体" w:cs="宋体"/>
          <w:spacing w:val="3"/>
          <w:sz w:val="21"/>
          <w:szCs w:val="21"/>
        </w:rPr>
        <w:t>故障显示器上报警用闪烁的字符显示，当故障校正后显示就</w:t>
      </w:r>
      <w:r>
        <w:rPr>
          <w:rFonts w:ascii="宋体" w:hAnsi="宋体" w:eastAsia="宋体" w:cs="宋体"/>
          <w:spacing w:val="2"/>
          <w:sz w:val="21"/>
          <w:szCs w:val="21"/>
        </w:rPr>
        <w:t>会自动消除。</w:t>
      </w:r>
      <w:r>
        <w:rPr>
          <w:rFonts w:ascii="宋体" w:hAnsi="宋体" w:eastAsia="宋体" w:cs="宋体"/>
          <w:sz w:val="21"/>
          <w:szCs w:val="21"/>
        </w:rPr>
        <w:t xml:space="preserve"> </w:t>
      </w:r>
      <w:r>
        <w:rPr>
          <w:rFonts w:ascii="宋体" w:hAnsi="宋体" w:eastAsia="宋体" w:cs="宋体"/>
          <w:spacing w:val="5"/>
          <w:sz w:val="21"/>
          <w:szCs w:val="21"/>
        </w:rPr>
        <w:t>报警显示不会中断机器的运转。如果同时检测到若干个</w:t>
      </w:r>
      <w:r>
        <w:rPr>
          <w:rFonts w:ascii="宋体" w:hAnsi="宋体" w:eastAsia="宋体" w:cs="宋体"/>
          <w:spacing w:val="4"/>
          <w:sz w:val="21"/>
          <w:szCs w:val="21"/>
        </w:rPr>
        <w:t>报警信号，则会按优先次序显</w:t>
      </w:r>
      <w:r>
        <w:rPr>
          <w:rFonts w:ascii="宋体" w:hAnsi="宋体" w:eastAsia="宋体" w:cs="宋体"/>
          <w:sz w:val="21"/>
          <w:szCs w:val="21"/>
        </w:rPr>
        <w:t xml:space="preserve"> </w:t>
      </w:r>
      <w:r>
        <w:rPr>
          <w:rFonts w:ascii="宋体" w:hAnsi="宋体" w:eastAsia="宋体" w:cs="宋体"/>
          <w:spacing w:val="5"/>
          <w:sz w:val="21"/>
          <w:szCs w:val="21"/>
        </w:rPr>
        <w:t>示报警信息。最高优先等级的故障消除之后，次一级的故障</w:t>
      </w:r>
      <w:r>
        <w:rPr>
          <w:rFonts w:ascii="宋体" w:hAnsi="宋体" w:eastAsia="宋体" w:cs="宋体"/>
          <w:spacing w:val="4"/>
          <w:sz w:val="21"/>
          <w:szCs w:val="21"/>
        </w:rPr>
        <w:t>就会显示出来，报警信息</w:t>
      </w:r>
      <w:r>
        <w:rPr>
          <w:rFonts w:ascii="宋体" w:hAnsi="宋体" w:eastAsia="宋体" w:cs="宋体"/>
          <w:sz w:val="21"/>
          <w:szCs w:val="21"/>
        </w:rPr>
        <w:t xml:space="preserve"> </w:t>
      </w:r>
      <w:r>
        <w:rPr>
          <w:rFonts w:ascii="宋体" w:hAnsi="宋体" w:eastAsia="宋体" w:cs="宋体"/>
          <w:spacing w:val="7"/>
          <w:sz w:val="21"/>
          <w:szCs w:val="21"/>
        </w:rPr>
        <w:t>如表1</w:t>
      </w:r>
      <w:r>
        <w:rPr>
          <w:rFonts w:ascii="宋体" w:hAnsi="宋体" w:eastAsia="宋体" w:cs="宋体"/>
          <w:spacing w:val="-58"/>
          <w:sz w:val="21"/>
          <w:szCs w:val="21"/>
        </w:rPr>
        <w:t xml:space="preserve"> </w:t>
      </w:r>
      <w:r>
        <w:rPr>
          <w:rFonts w:ascii="宋体" w:hAnsi="宋体" w:eastAsia="宋体" w:cs="宋体"/>
          <w:spacing w:val="7"/>
          <w:sz w:val="21"/>
          <w:szCs w:val="21"/>
        </w:rPr>
        <w:t>-</w:t>
      </w:r>
      <w:r>
        <w:rPr>
          <w:rFonts w:ascii="宋体" w:hAnsi="宋体" w:eastAsia="宋体" w:cs="宋体"/>
          <w:spacing w:val="-45"/>
          <w:sz w:val="21"/>
          <w:szCs w:val="21"/>
        </w:rPr>
        <w:t xml:space="preserve"> </w:t>
      </w:r>
      <w:r>
        <w:rPr>
          <w:rFonts w:ascii="宋体" w:hAnsi="宋体" w:eastAsia="宋体" w:cs="宋体"/>
          <w:spacing w:val="7"/>
          <w:sz w:val="21"/>
          <w:szCs w:val="21"/>
        </w:rPr>
        <w:t>1</w:t>
      </w:r>
      <w:r>
        <w:rPr>
          <w:rFonts w:ascii="宋体" w:hAnsi="宋体" w:eastAsia="宋体" w:cs="宋体"/>
          <w:spacing w:val="-63"/>
          <w:sz w:val="21"/>
          <w:szCs w:val="21"/>
        </w:rPr>
        <w:t xml:space="preserve"> </w:t>
      </w:r>
      <w:r>
        <w:rPr>
          <w:rFonts w:ascii="宋体" w:hAnsi="宋体" w:eastAsia="宋体" w:cs="宋体"/>
          <w:spacing w:val="7"/>
          <w:sz w:val="21"/>
          <w:szCs w:val="21"/>
        </w:rPr>
        <w:t>-</w:t>
      </w:r>
      <w:r>
        <w:rPr>
          <w:rFonts w:ascii="宋体" w:hAnsi="宋体" w:eastAsia="宋体" w:cs="宋体"/>
          <w:spacing w:val="-46"/>
          <w:sz w:val="21"/>
          <w:szCs w:val="21"/>
        </w:rPr>
        <w:t xml:space="preserve"> </w:t>
      </w:r>
      <w:r>
        <w:rPr>
          <w:rFonts w:ascii="宋体" w:hAnsi="宋体" w:eastAsia="宋体" w:cs="宋体"/>
          <w:spacing w:val="7"/>
          <w:sz w:val="21"/>
          <w:szCs w:val="21"/>
        </w:rPr>
        <w:t>1所示。</w:t>
      </w:r>
    </w:p>
    <w:p w14:paraId="3856BED0">
      <w:pPr>
        <w:pStyle w:val="2"/>
        <w:spacing w:line="288" w:lineRule="auto"/>
      </w:pPr>
    </w:p>
    <w:p w14:paraId="412899D3">
      <w:pPr>
        <w:pStyle w:val="2"/>
        <w:spacing w:line="289" w:lineRule="auto"/>
      </w:pPr>
    </w:p>
    <w:p w14:paraId="71B31962">
      <w:pPr>
        <w:pStyle w:val="2"/>
        <w:spacing w:line="289" w:lineRule="auto"/>
      </w:pPr>
    </w:p>
    <w:p w14:paraId="3686C1FF">
      <w:pPr>
        <w:pStyle w:val="2"/>
        <w:spacing w:line="289" w:lineRule="auto"/>
      </w:pPr>
    </w:p>
    <w:p w14:paraId="02C48081">
      <w:pPr>
        <w:spacing w:before="43" w:line="198" w:lineRule="auto"/>
        <w:ind w:left="499" w:right="7480" w:hanging="499"/>
        <w:rPr>
          <w:rFonts w:ascii="黑体" w:hAnsi="黑体" w:eastAsia="黑体" w:cs="黑体"/>
          <w:sz w:val="12"/>
          <w:szCs w:val="12"/>
        </w:rPr>
      </w:pPr>
      <w:r>
        <w:drawing>
          <wp:anchor distT="0" distB="0" distL="0" distR="0" simplePos="0" relativeHeight="251760640" behindDoc="0" locked="0" layoutInCell="1" allowOverlap="1">
            <wp:simplePos x="0" y="0"/>
            <wp:positionH relativeFrom="column">
              <wp:posOffset>5715</wp:posOffset>
            </wp:positionH>
            <wp:positionV relativeFrom="paragraph">
              <wp:posOffset>33020</wp:posOffset>
            </wp:positionV>
            <wp:extent cx="355600" cy="6350"/>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293"/>
                    <a:stretch>
                      <a:fillRect/>
                    </a:stretch>
                  </pic:blipFill>
                  <pic:spPr>
                    <a:xfrm>
                      <a:off x="0" y="0"/>
                      <a:ext cx="355615" cy="6350"/>
                    </a:xfrm>
                    <a:prstGeom prst="rect">
                      <a:avLst/>
                    </a:prstGeom>
                  </pic:spPr>
                </pic:pic>
              </a:graphicData>
            </a:graphic>
          </wp:anchor>
        </w:drawing>
      </w:r>
      <w:r>
        <w:rPr>
          <w:rFonts w:ascii="黑体" w:hAnsi="黑体" w:eastAsia="黑体" w:cs="黑体"/>
          <w:spacing w:val="-5"/>
          <w:position w:val="1"/>
          <w:sz w:val="13"/>
          <w:szCs w:val="13"/>
        </w:rPr>
        <w:t>国</w:t>
      </w:r>
      <w:r>
        <w:rPr>
          <w:rFonts w:ascii="黑体" w:hAnsi="黑体" w:eastAsia="黑体" w:cs="黑体"/>
          <w:spacing w:val="14"/>
          <w:position w:val="1"/>
          <w:sz w:val="13"/>
          <w:szCs w:val="13"/>
        </w:rPr>
        <w:t xml:space="preserve"> </w:t>
      </w:r>
      <w:r>
        <w:rPr>
          <w:rFonts w:ascii="Times New Roman" w:hAnsi="Times New Roman" w:eastAsia="Times New Roman" w:cs="Times New Roman"/>
          <w:spacing w:val="-5"/>
          <w:position w:val="-1"/>
          <w:sz w:val="12"/>
          <w:szCs w:val="12"/>
          <w:u w:val="single" w:color="auto"/>
        </w:rPr>
        <w:t>38</w:t>
      </w:r>
      <w:r>
        <w:rPr>
          <w:rFonts w:ascii="Times New Roman" w:hAnsi="Times New Roman" w:eastAsia="Times New Roman" w:cs="Times New Roman"/>
          <w:spacing w:val="2"/>
          <w:position w:val="-1"/>
          <w:sz w:val="12"/>
          <w:szCs w:val="12"/>
          <w:u w:val="single" w:color="auto"/>
        </w:rPr>
        <w:t xml:space="preserve">           </w:t>
      </w:r>
      <w:r>
        <w:rPr>
          <w:rFonts w:ascii="Times New Roman" w:hAnsi="Times New Roman" w:eastAsia="Times New Roman" w:cs="Times New Roman"/>
          <w:spacing w:val="2"/>
          <w:position w:val="-1"/>
          <w:sz w:val="12"/>
          <w:szCs w:val="12"/>
        </w:rPr>
        <w:t xml:space="preserve"> </w:t>
      </w:r>
      <w:r>
        <w:rPr>
          <w:rFonts w:ascii="黑体" w:hAnsi="黑体" w:eastAsia="黑体" w:cs="黑体"/>
          <w:sz w:val="12"/>
          <w:szCs w:val="12"/>
        </w:rPr>
        <w:t>图</w:t>
      </w:r>
    </w:p>
    <w:p w14:paraId="4139ED79">
      <w:pPr>
        <w:spacing w:line="198" w:lineRule="auto"/>
        <w:rPr>
          <w:rFonts w:ascii="黑体" w:hAnsi="黑体" w:eastAsia="黑体" w:cs="黑体"/>
          <w:sz w:val="12"/>
          <w:szCs w:val="12"/>
        </w:rPr>
        <w:sectPr>
          <w:type w:val="continuous"/>
          <w:pgSz w:w="10270" w:h="14670"/>
          <w:pgMar w:top="400" w:right="999" w:bottom="400" w:left="1120" w:header="0" w:footer="0" w:gutter="0"/>
          <w:cols w:equalWidth="0" w:num="1">
            <w:col w:w="8150"/>
          </w:cols>
        </w:sectPr>
      </w:pPr>
    </w:p>
    <w:p w14:paraId="46366BC9">
      <w:pPr>
        <w:pStyle w:val="2"/>
        <w:spacing w:line="335" w:lineRule="auto"/>
      </w:pPr>
    </w:p>
    <w:p w14:paraId="39805FF2">
      <w:pPr>
        <w:pStyle w:val="2"/>
        <w:tabs>
          <w:tab w:val="left" w:pos="3818"/>
        </w:tabs>
        <w:spacing w:before="66" w:line="165" w:lineRule="auto"/>
        <w:rPr>
          <w:rFonts w:ascii="宋体" w:hAnsi="宋体" w:eastAsia="宋体" w:cs="宋体"/>
          <w:sz w:val="16"/>
          <w:szCs w:val="16"/>
        </w:rPr>
      </w:pPr>
      <w:r>
        <w:drawing>
          <wp:anchor distT="0" distB="0" distL="0" distR="0" simplePos="0" relativeHeight="251764736" behindDoc="1" locked="0" layoutInCell="1" allowOverlap="1">
            <wp:simplePos x="0" y="0"/>
            <wp:positionH relativeFrom="column">
              <wp:posOffset>4412615</wp:posOffset>
            </wp:positionH>
            <wp:positionV relativeFrom="paragraph">
              <wp:posOffset>-29845</wp:posOffset>
            </wp:positionV>
            <wp:extent cx="698500" cy="209550"/>
            <wp:effectExtent l="0" t="0" r="0" b="0"/>
            <wp:wrapNone/>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294"/>
                    <a:stretch>
                      <a:fillRect/>
                    </a:stretch>
                  </pic:blipFill>
                  <pic:spPr>
                    <a:xfrm>
                      <a:off x="0" y="0"/>
                      <a:ext cx="698474" cy="209533"/>
                    </a:xfrm>
                    <a:prstGeom prst="rect">
                      <a:avLst/>
                    </a:prstGeom>
                  </pic:spPr>
                </pic:pic>
              </a:graphicData>
            </a:graphic>
          </wp:anchor>
        </w:drawing>
      </w:r>
      <w:r>
        <w:rPr>
          <w:strike/>
          <w:position w:val="3"/>
          <w:sz w:val="23"/>
          <w:szCs w:val="23"/>
        </w:rPr>
        <w:tab/>
      </w:r>
      <w:r>
        <w:rPr>
          <w:spacing w:val="59"/>
          <w:position w:val="3"/>
          <w:sz w:val="23"/>
          <w:szCs w:val="23"/>
        </w:rPr>
        <w:t xml:space="preserve"> </w:t>
      </w:r>
      <w:r>
        <w:rPr>
          <w:spacing w:val="2"/>
          <w:position w:val="3"/>
          <w:sz w:val="23"/>
          <w:szCs w:val="23"/>
        </w:rPr>
        <w:t>.e</w:t>
      </w:r>
      <w:r>
        <w:rPr>
          <w:spacing w:val="4"/>
          <w:position w:val="3"/>
          <w:sz w:val="23"/>
          <w:szCs w:val="23"/>
        </w:rPr>
        <w:t xml:space="preserve">             </w:t>
      </w:r>
      <w:r>
        <w:rPr>
          <w:rFonts w:hint="eastAsia" w:ascii="宋体" w:hAnsi="宋体" w:eastAsia="宋体" w:cs="宋体"/>
          <w:b/>
          <w:bCs/>
          <w:spacing w:val="2"/>
          <w:sz w:val="16"/>
          <w:szCs w:val="16"/>
          <w:lang w:eastAsia="zh-CN"/>
        </w:rPr>
        <w:t>1</w:t>
      </w:r>
      <w:r>
        <w:rPr>
          <w:rFonts w:ascii="宋体" w:hAnsi="宋体" w:eastAsia="宋体" w:cs="宋体"/>
          <w:spacing w:val="-40"/>
          <w:sz w:val="16"/>
          <w:szCs w:val="16"/>
        </w:rPr>
        <w:t xml:space="preserve"> </w:t>
      </w:r>
      <w:r>
        <w:rPr>
          <w:rFonts w:ascii="宋体" w:hAnsi="宋体" w:eastAsia="宋体" w:cs="宋体"/>
          <w:spacing w:val="2"/>
          <w:sz w:val="16"/>
          <w:szCs w:val="16"/>
        </w:rPr>
        <w:t>d</w:t>
      </w:r>
    </w:p>
    <w:p w14:paraId="04BE195D">
      <w:pPr>
        <w:spacing w:before="191" w:line="222" w:lineRule="auto"/>
        <w:ind w:left="2642"/>
        <w:rPr>
          <w:rFonts w:ascii="黑体" w:hAnsi="黑体" w:eastAsia="黑体" w:cs="黑体"/>
          <w:sz w:val="18"/>
          <w:szCs w:val="18"/>
        </w:rPr>
      </w:pPr>
      <w:r>
        <w:rPr>
          <w:rFonts w:ascii="黑体" w:hAnsi="黑体" w:eastAsia="黑体" w:cs="黑体"/>
          <w:b/>
          <w:bCs/>
          <w:spacing w:val="-6"/>
          <w:sz w:val="18"/>
          <w:szCs w:val="18"/>
        </w:rPr>
        <w:t>表</w:t>
      </w:r>
      <w:r>
        <w:rPr>
          <w:rFonts w:ascii="黑体" w:hAnsi="黑体" w:eastAsia="黑体" w:cs="黑体"/>
          <w:spacing w:val="-17"/>
          <w:sz w:val="18"/>
          <w:szCs w:val="18"/>
        </w:rPr>
        <w:t xml:space="preserve"> </w:t>
      </w:r>
      <w:r>
        <w:rPr>
          <w:rFonts w:ascii="黑体" w:hAnsi="黑体" w:eastAsia="黑体" w:cs="黑体"/>
          <w:b/>
          <w:bCs/>
          <w:spacing w:val="-6"/>
          <w:sz w:val="18"/>
          <w:szCs w:val="18"/>
        </w:rPr>
        <w:t>1</w:t>
      </w:r>
      <w:r>
        <w:rPr>
          <w:rFonts w:ascii="黑体" w:hAnsi="黑体" w:eastAsia="黑体" w:cs="黑体"/>
          <w:spacing w:val="-32"/>
          <w:sz w:val="18"/>
          <w:szCs w:val="18"/>
        </w:rPr>
        <w:t xml:space="preserve"> </w:t>
      </w:r>
      <w:r>
        <w:rPr>
          <w:rFonts w:ascii="黑体" w:hAnsi="黑体" w:eastAsia="黑体" w:cs="黑体"/>
          <w:b/>
          <w:bCs/>
          <w:spacing w:val="-6"/>
          <w:sz w:val="18"/>
          <w:szCs w:val="18"/>
        </w:rPr>
        <w:t>-</w:t>
      </w:r>
      <w:r>
        <w:rPr>
          <w:rFonts w:ascii="黑体" w:hAnsi="黑体" w:eastAsia="黑体" w:cs="黑体"/>
          <w:spacing w:val="-19"/>
          <w:sz w:val="18"/>
          <w:szCs w:val="18"/>
        </w:rPr>
        <w:t xml:space="preserve"> </w:t>
      </w:r>
      <w:r>
        <w:rPr>
          <w:rFonts w:ascii="黑体" w:hAnsi="黑体" w:eastAsia="黑体" w:cs="黑体"/>
          <w:b/>
          <w:bCs/>
          <w:spacing w:val="-6"/>
          <w:sz w:val="18"/>
          <w:szCs w:val="18"/>
        </w:rPr>
        <w:t>1</w:t>
      </w:r>
      <w:r>
        <w:rPr>
          <w:rFonts w:ascii="黑体" w:hAnsi="黑体" w:eastAsia="黑体" w:cs="黑体"/>
          <w:spacing w:val="-32"/>
          <w:sz w:val="18"/>
          <w:szCs w:val="18"/>
        </w:rPr>
        <w:t xml:space="preserve"> </w:t>
      </w:r>
      <w:r>
        <w:rPr>
          <w:rFonts w:ascii="黑体" w:hAnsi="黑体" w:eastAsia="黑体" w:cs="黑体"/>
          <w:b/>
          <w:bCs/>
          <w:spacing w:val="-6"/>
          <w:sz w:val="18"/>
          <w:szCs w:val="18"/>
        </w:rPr>
        <w:t>-</w:t>
      </w:r>
      <w:r>
        <w:rPr>
          <w:rFonts w:ascii="黑体" w:hAnsi="黑体" w:eastAsia="黑体" w:cs="黑体"/>
          <w:spacing w:val="-19"/>
          <w:sz w:val="18"/>
          <w:szCs w:val="18"/>
        </w:rPr>
        <w:t xml:space="preserve"> </w:t>
      </w:r>
      <w:r>
        <w:rPr>
          <w:rFonts w:ascii="黑体" w:hAnsi="黑体" w:eastAsia="黑体" w:cs="黑体"/>
          <w:b/>
          <w:bCs/>
          <w:spacing w:val="-6"/>
          <w:sz w:val="18"/>
          <w:szCs w:val="18"/>
        </w:rPr>
        <w:t>1</w:t>
      </w:r>
      <w:r>
        <w:rPr>
          <w:rFonts w:ascii="黑体" w:hAnsi="黑体" w:eastAsia="黑体" w:cs="黑体"/>
          <w:spacing w:val="65"/>
          <w:sz w:val="18"/>
          <w:szCs w:val="18"/>
        </w:rPr>
        <w:t xml:space="preserve"> </w:t>
      </w:r>
      <w:r>
        <w:rPr>
          <w:rFonts w:ascii="Times New Roman" w:hAnsi="Times New Roman" w:eastAsia="Times New Roman" w:cs="Times New Roman"/>
          <w:b/>
          <w:bCs/>
          <w:spacing w:val="-6"/>
          <w:sz w:val="18"/>
          <w:szCs w:val="18"/>
        </w:rPr>
        <w:t>ZJ17</w:t>
      </w:r>
      <w:r>
        <w:rPr>
          <w:rFonts w:ascii="Times New Roman" w:hAnsi="Times New Roman" w:eastAsia="Times New Roman" w:cs="Times New Roman"/>
          <w:b/>
          <w:bCs/>
          <w:spacing w:val="-20"/>
          <w:sz w:val="18"/>
          <w:szCs w:val="18"/>
        </w:rPr>
        <w:t xml:space="preserve"> </w:t>
      </w:r>
      <w:r>
        <w:rPr>
          <w:rFonts w:ascii="黑体" w:hAnsi="黑体" w:eastAsia="黑体" w:cs="黑体"/>
          <w:b/>
          <w:bCs/>
          <w:spacing w:val="-6"/>
          <w:sz w:val="18"/>
          <w:szCs w:val="18"/>
        </w:rPr>
        <w:t>机组报警信息表</w:t>
      </w:r>
    </w:p>
    <w:p w14:paraId="20699B1C">
      <w:pPr>
        <w:spacing w:line="113" w:lineRule="exact"/>
      </w:pPr>
    </w:p>
    <w:tbl>
      <w:tblPr>
        <w:tblStyle w:val="5"/>
        <w:tblW w:w="7960"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40"/>
        <w:gridCol w:w="1990"/>
        <w:gridCol w:w="5430"/>
      </w:tblGrid>
      <w:tr w14:paraId="5F531587">
        <w:trPr>
          <w:trHeight w:val="354" w:hRule="atLeast"/>
        </w:trPr>
        <w:tc>
          <w:tcPr>
            <w:tcW w:w="540" w:type="dxa"/>
            <w:tcBorders>
              <w:left w:val="nil"/>
            </w:tcBorders>
            <w:vAlign w:val="top"/>
          </w:tcPr>
          <w:p w14:paraId="7745254D">
            <w:pPr>
              <w:pStyle w:val="6"/>
              <w:spacing w:before="93" w:line="221" w:lineRule="auto"/>
              <w:ind w:left="90"/>
              <w:rPr>
                <w:sz w:val="18"/>
                <w:szCs w:val="18"/>
              </w:rPr>
            </w:pPr>
            <w:r>
              <w:rPr>
                <w:spacing w:val="-2"/>
                <w:sz w:val="18"/>
                <w:szCs w:val="18"/>
              </w:rPr>
              <w:t>序号</w:t>
            </w:r>
          </w:p>
        </w:tc>
        <w:tc>
          <w:tcPr>
            <w:tcW w:w="1990" w:type="dxa"/>
            <w:vAlign w:val="top"/>
          </w:tcPr>
          <w:p w14:paraId="49152565">
            <w:pPr>
              <w:pStyle w:val="6"/>
              <w:spacing w:before="92" w:line="219" w:lineRule="auto"/>
              <w:ind w:left="625"/>
              <w:rPr>
                <w:sz w:val="18"/>
                <w:szCs w:val="18"/>
              </w:rPr>
            </w:pPr>
            <w:r>
              <w:rPr>
                <w:spacing w:val="-2"/>
                <w:sz w:val="18"/>
                <w:szCs w:val="18"/>
              </w:rPr>
              <w:t>报警信息</w:t>
            </w:r>
          </w:p>
        </w:tc>
        <w:tc>
          <w:tcPr>
            <w:tcW w:w="5430" w:type="dxa"/>
            <w:tcBorders>
              <w:right w:val="nil"/>
            </w:tcBorders>
            <w:vAlign w:val="top"/>
          </w:tcPr>
          <w:p w14:paraId="44CB1D69">
            <w:pPr>
              <w:pStyle w:val="6"/>
              <w:spacing w:before="95" w:line="222" w:lineRule="auto"/>
              <w:ind w:left="2534"/>
              <w:rPr>
                <w:sz w:val="18"/>
                <w:szCs w:val="18"/>
              </w:rPr>
            </w:pPr>
            <w:r>
              <w:rPr>
                <w:spacing w:val="9"/>
                <w:sz w:val="18"/>
                <w:szCs w:val="18"/>
              </w:rPr>
              <w:t>原因</w:t>
            </w:r>
          </w:p>
        </w:tc>
      </w:tr>
      <w:tr w14:paraId="4964AD79">
        <w:trPr>
          <w:trHeight w:val="529" w:hRule="atLeast"/>
        </w:trPr>
        <w:tc>
          <w:tcPr>
            <w:tcW w:w="540" w:type="dxa"/>
            <w:tcBorders>
              <w:left w:val="nil"/>
            </w:tcBorders>
            <w:vAlign w:val="top"/>
          </w:tcPr>
          <w:p w14:paraId="23021185">
            <w:pPr>
              <w:pStyle w:val="6"/>
              <w:spacing w:before="196" w:line="241" w:lineRule="auto"/>
              <w:ind w:left="219"/>
              <w:rPr>
                <w:sz w:val="18"/>
                <w:szCs w:val="18"/>
              </w:rPr>
            </w:pPr>
            <w:r>
              <w:rPr>
                <w:sz w:val="18"/>
                <w:szCs w:val="18"/>
              </w:rPr>
              <w:t>1</w:t>
            </w:r>
          </w:p>
        </w:tc>
        <w:tc>
          <w:tcPr>
            <w:tcW w:w="1990" w:type="dxa"/>
            <w:vAlign w:val="top"/>
          </w:tcPr>
          <w:p w14:paraId="0640ED8B">
            <w:pPr>
              <w:pStyle w:val="6"/>
              <w:spacing w:before="177" w:line="219" w:lineRule="auto"/>
              <w:ind w:left="105"/>
              <w:rPr>
                <w:sz w:val="18"/>
                <w:szCs w:val="18"/>
              </w:rPr>
            </w:pPr>
            <w:r>
              <w:rPr>
                <w:spacing w:val="-2"/>
                <w:sz w:val="18"/>
                <w:szCs w:val="18"/>
              </w:rPr>
              <w:t>卷烟机操作开关</w:t>
            </w:r>
          </w:p>
        </w:tc>
        <w:tc>
          <w:tcPr>
            <w:tcW w:w="5430" w:type="dxa"/>
            <w:tcBorders>
              <w:right w:val="nil"/>
            </w:tcBorders>
            <w:vAlign w:val="top"/>
          </w:tcPr>
          <w:p w14:paraId="0CC5C399">
            <w:pPr>
              <w:pStyle w:val="6"/>
              <w:spacing w:before="27" w:line="252" w:lineRule="auto"/>
              <w:ind w:left="275" w:right="372" w:firstLine="19"/>
              <w:rPr>
                <w:sz w:val="18"/>
                <w:szCs w:val="18"/>
              </w:rPr>
            </w:pPr>
            <w:r>
              <w:rPr>
                <w:spacing w:val="-1"/>
                <w:sz w:val="18"/>
                <w:szCs w:val="18"/>
              </w:rPr>
              <w:t>下列开关中有一个或几个转到0位：计量辊、上胶、喂丝、封</w:t>
            </w:r>
            <w:r>
              <w:rPr>
                <w:spacing w:val="13"/>
                <w:sz w:val="18"/>
                <w:szCs w:val="18"/>
              </w:rPr>
              <w:t xml:space="preserve"> </w:t>
            </w:r>
            <w:r>
              <w:rPr>
                <w:spacing w:val="1"/>
                <w:sz w:val="18"/>
                <w:szCs w:val="18"/>
              </w:rPr>
              <w:t>口装置、加热</w:t>
            </w:r>
          </w:p>
        </w:tc>
      </w:tr>
      <w:tr w14:paraId="34E14109">
        <w:trPr>
          <w:trHeight w:val="350" w:hRule="atLeast"/>
        </w:trPr>
        <w:tc>
          <w:tcPr>
            <w:tcW w:w="540" w:type="dxa"/>
            <w:tcBorders>
              <w:left w:val="nil"/>
            </w:tcBorders>
            <w:vAlign w:val="top"/>
          </w:tcPr>
          <w:p w14:paraId="5B35FB6E">
            <w:pPr>
              <w:pStyle w:val="6"/>
              <w:spacing w:before="106" w:line="239" w:lineRule="auto"/>
              <w:ind w:left="219"/>
              <w:rPr>
                <w:sz w:val="18"/>
                <w:szCs w:val="18"/>
              </w:rPr>
            </w:pPr>
            <w:r>
              <w:rPr>
                <w:sz w:val="18"/>
                <w:szCs w:val="18"/>
              </w:rPr>
              <w:t>2</w:t>
            </w:r>
          </w:p>
        </w:tc>
        <w:tc>
          <w:tcPr>
            <w:tcW w:w="1990" w:type="dxa"/>
            <w:vAlign w:val="top"/>
          </w:tcPr>
          <w:p w14:paraId="348A7471">
            <w:pPr>
              <w:pStyle w:val="6"/>
              <w:spacing w:before="88" w:line="219" w:lineRule="auto"/>
              <w:ind w:left="105"/>
              <w:rPr>
                <w:sz w:val="18"/>
                <w:szCs w:val="18"/>
              </w:rPr>
            </w:pPr>
            <w:r>
              <w:rPr>
                <w:spacing w:val="-2"/>
                <w:sz w:val="18"/>
                <w:szCs w:val="18"/>
              </w:rPr>
              <w:t>接装机调定</w:t>
            </w:r>
          </w:p>
        </w:tc>
        <w:tc>
          <w:tcPr>
            <w:tcW w:w="5430" w:type="dxa"/>
            <w:tcBorders>
              <w:right w:val="nil"/>
            </w:tcBorders>
            <w:vAlign w:val="top"/>
          </w:tcPr>
          <w:p w14:paraId="4259AA5D">
            <w:pPr>
              <w:pStyle w:val="6"/>
              <w:spacing w:before="89" w:line="220" w:lineRule="auto"/>
              <w:ind w:left="275"/>
              <w:rPr>
                <w:sz w:val="18"/>
                <w:szCs w:val="18"/>
              </w:rPr>
            </w:pPr>
            <w:r>
              <w:rPr>
                <w:spacing w:val="-1"/>
                <w:sz w:val="18"/>
                <w:szCs w:val="18"/>
              </w:rPr>
              <w:t>手动/自动选择器调定为手动</w:t>
            </w:r>
          </w:p>
        </w:tc>
      </w:tr>
      <w:tr w14:paraId="61E43F05">
        <w:trPr>
          <w:trHeight w:val="529" w:hRule="atLeast"/>
        </w:trPr>
        <w:tc>
          <w:tcPr>
            <w:tcW w:w="540" w:type="dxa"/>
            <w:tcBorders>
              <w:left w:val="nil"/>
            </w:tcBorders>
            <w:vAlign w:val="top"/>
          </w:tcPr>
          <w:p w14:paraId="38C33CFE">
            <w:pPr>
              <w:pStyle w:val="6"/>
              <w:spacing w:before="196"/>
              <w:ind w:left="219"/>
              <w:rPr>
                <w:sz w:val="18"/>
                <w:szCs w:val="18"/>
              </w:rPr>
            </w:pPr>
            <w:r>
              <w:rPr>
                <w:sz w:val="18"/>
                <w:szCs w:val="18"/>
              </w:rPr>
              <w:t>3</w:t>
            </w:r>
          </w:p>
        </w:tc>
        <w:tc>
          <w:tcPr>
            <w:tcW w:w="1990" w:type="dxa"/>
            <w:vAlign w:val="top"/>
          </w:tcPr>
          <w:p w14:paraId="1BD89CB7">
            <w:pPr>
              <w:pStyle w:val="6"/>
              <w:spacing w:before="178" w:line="219" w:lineRule="auto"/>
              <w:ind w:left="105"/>
              <w:rPr>
                <w:sz w:val="18"/>
                <w:szCs w:val="18"/>
              </w:rPr>
            </w:pPr>
            <w:r>
              <w:rPr>
                <w:spacing w:val="2"/>
                <w:sz w:val="18"/>
                <w:szCs w:val="18"/>
              </w:rPr>
              <w:t>接装机物料锁闭</w:t>
            </w:r>
          </w:p>
        </w:tc>
        <w:tc>
          <w:tcPr>
            <w:tcW w:w="5430" w:type="dxa"/>
            <w:tcBorders>
              <w:right w:val="nil"/>
            </w:tcBorders>
            <w:vAlign w:val="top"/>
          </w:tcPr>
          <w:p w14:paraId="22ED869F">
            <w:pPr>
              <w:pStyle w:val="6"/>
              <w:spacing w:before="27" w:line="252" w:lineRule="auto"/>
              <w:ind w:left="275" w:right="427" w:firstLine="30"/>
              <w:rPr>
                <w:sz w:val="18"/>
                <w:szCs w:val="18"/>
              </w:rPr>
            </w:pPr>
            <w:r>
              <w:rPr>
                <w:sz w:val="18"/>
                <w:szCs w:val="18"/>
              </w:rPr>
              <w:t>卷烟机控制盘上的设定值电位器(2)右旋至尽头(接装机启动</w:t>
            </w:r>
            <w:r>
              <w:rPr>
                <w:spacing w:val="11"/>
                <w:sz w:val="18"/>
                <w:szCs w:val="18"/>
              </w:rPr>
              <w:t xml:space="preserve"> </w:t>
            </w:r>
            <w:r>
              <w:rPr>
                <w:spacing w:val="6"/>
                <w:sz w:val="18"/>
                <w:szCs w:val="18"/>
              </w:rPr>
              <w:t>程序被锁闭)</w:t>
            </w:r>
          </w:p>
        </w:tc>
      </w:tr>
      <w:tr w14:paraId="142C61DF">
        <w:trPr>
          <w:trHeight w:val="350" w:hRule="atLeast"/>
        </w:trPr>
        <w:tc>
          <w:tcPr>
            <w:tcW w:w="540" w:type="dxa"/>
            <w:tcBorders>
              <w:left w:val="nil"/>
            </w:tcBorders>
            <w:vAlign w:val="top"/>
          </w:tcPr>
          <w:p w14:paraId="115BEE08">
            <w:pPr>
              <w:pStyle w:val="6"/>
              <w:spacing w:before="107" w:line="238" w:lineRule="auto"/>
              <w:ind w:left="219"/>
              <w:rPr>
                <w:sz w:val="18"/>
                <w:szCs w:val="18"/>
              </w:rPr>
            </w:pPr>
            <w:r>
              <w:rPr>
                <w:sz w:val="18"/>
                <w:szCs w:val="18"/>
              </w:rPr>
              <w:t>4</w:t>
            </w:r>
          </w:p>
        </w:tc>
        <w:tc>
          <w:tcPr>
            <w:tcW w:w="1990" w:type="dxa"/>
            <w:vAlign w:val="top"/>
          </w:tcPr>
          <w:p w14:paraId="2093B72D">
            <w:pPr>
              <w:pStyle w:val="6"/>
              <w:spacing w:before="89" w:line="219" w:lineRule="auto"/>
              <w:ind w:left="105"/>
              <w:rPr>
                <w:sz w:val="18"/>
                <w:szCs w:val="18"/>
              </w:rPr>
            </w:pPr>
            <w:r>
              <w:rPr>
                <w:spacing w:val="-1"/>
                <w:sz w:val="18"/>
                <w:szCs w:val="18"/>
              </w:rPr>
              <w:t>接装机接装纸</w:t>
            </w:r>
          </w:p>
        </w:tc>
        <w:tc>
          <w:tcPr>
            <w:tcW w:w="5430" w:type="dxa"/>
            <w:tcBorders>
              <w:right w:val="nil"/>
            </w:tcBorders>
            <w:vAlign w:val="top"/>
          </w:tcPr>
          <w:p w14:paraId="1B3494B5">
            <w:pPr>
              <w:pStyle w:val="6"/>
              <w:spacing w:before="89" w:line="219" w:lineRule="auto"/>
              <w:ind w:left="275"/>
              <w:rPr>
                <w:sz w:val="18"/>
                <w:szCs w:val="18"/>
              </w:rPr>
            </w:pPr>
            <w:r>
              <w:rPr>
                <w:spacing w:val="-1"/>
                <w:sz w:val="18"/>
                <w:szCs w:val="18"/>
              </w:rPr>
              <w:t>监测器光电传感器检测到没有接装纸</w:t>
            </w:r>
          </w:p>
        </w:tc>
      </w:tr>
      <w:tr w14:paraId="7C7197A7">
        <w:trPr>
          <w:trHeight w:val="350" w:hRule="atLeast"/>
        </w:trPr>
        <w:tc>
          <w:tcPr>
            <w:tcW w:w="540" w:type="dxa"/>
            <w:tcBorders>
              <w:left w:val="nil"/>
            </w:tcBorders>
            <w:vAlign w:val="top"/>
          </w:tcPr>
          <w:p w14:paraId="69A2AB60">
            <w:pPr>
              <w:pStyle w:val="6"/>
              <w:spacing w:before="107" w:line="238" w:lineRule="auto"/>
              <w:ind w:left="219"/>
              <w:rPr>
                <w:sz w:val="18"/>
                <w:szCs w:val="18"/>
              </w:rPr>
            </w:pPr>
            <w:r>
              <w:rPr>
                <w:sz w:val="18"/>
                <w:szCs w:val="18"/>
              </w:rPr>
              <w:t>5</w:t>
            </w:r>
          </w:p>
        </w:tc>
        <w:tc>
          <w:tcPr>
            <w:tcW w:w="1990" w:type="dxa"/>
            <w:vAlign w:val="top"/>
          </w:tcPr>
          <w:p w14:paraId="239A6AE5">
            <w:pPr>
              <w:pStyle w:val="6"/>
              <w:spacing w:before="89" w:line="219" w:lineRule="auto"/>
              <w:ind w:left="105"/>
              <w:rPr>
                <w:sz w:val="18"/>
                <w:szCs w:val="18"/>
              </w:rPr>
            </w:pPr>
            <w:r>
              <w:rPr>
                <w:spacing w:val="-2"/>
                <w:sz w:val="18"/>
                <w:szCs w:val="18"/>
              </w:rPr>
              <w:t>卷烟机加热</w:t>
            </w:r>
          </w:p>
        </w:tc>
        <w:tc>
          <w:tcPr>
            <w:tcW w:w="5430" w:type="dxa"/>
            <w:tcBorders>
              <w:right w:val="nil"/>
            </w:tcBorders>
            <w:vAlign w:val="top"/>
          </w:tcPr>
          <w:p w14:paraId="7EFA0E18">
            <w:pPr>
              <w:pStyle w:val="6"/>
              <w:spacing w:before="90" w:line="219" w:lineRule="auto"/>
              <w:ind w:left="275"/>
              <w:rPr>
                <w:sz w:val="18"/>
                <w:szCs w:val="18"/>
              </w:rPr>
            </w:pPr>
            <w:r>
              <w:rPr>
                <w:sz w:val="18"/>
                <w:szCs w:val="18"/>
              </w:rPr>
              <w:t>一个或两个烙铁没有达到调定温度</w:t>
            </w:r>
          </w:p>
        </w:tc>
      </w:tr>
      <w:tr w14:paraId="40A70CB3">
        <w:trPr>
          <w:trHeight w:val="350" w:hRule="atLeast"/>
        </w:trPr>
        <w:tc>
          <w:tcPr>
            <w:tcW w:w="540" w:type="dxa"/>
            <w:tcBorders>
              <w:left w:val="nil"/>
            </w:tcBorders>
            <w:vAlign w:val="top"/>
          </w:tcPr>
          <w:p w14:paraId="641DE5CA">
            <w:pPr>
              <w:pStyle w:val="6"/>
              <w:spacing w:before="107" w:line="238" w:lineRule="auto"/>
              <w:ind w:left="219"/>
              <w:rPr>
                <w:sz w:val="18"/>
                <w:szCs w:val="18"/>
              </w:rPr>
            </w:pPr>
            <w:r>
              <w:rPr>
                <w:sz w:val="18"/>
                <w:szCs w:val="18"/>
              </w:rPr>
              <w:t>6</w:t>
            </w:r>
          </w:p>
        </w:tc>
        <w:tc>
          <w:tcPr>
            <w:tcW w:w="1990" w:type="dxa"/>
            <w:vAlign w:val="top"/>
          </w:tcPr>
          <w:p w14:paraId="3362430A">
            <w:pPr>
              <w:pStyle w:val="6"/>
              <w:spacing w:before="89" w:line="219" w:lineRule="auto"/>
              <w:ind w:left="105"/>
              <w:rPr>
                <w:sz w:val="18"/>
                <w:szCs w:val="18"/>
              </w:rPr>
            </w:pPr>
            <w:r>
              <w:rPr>
                <w:spacing w:val="-2"/>
                <w:sz w:val="18"/>
                <w:szCs w:val="18"/>
              </w:rPr>
              <w:t>卷烟机盘纸</w:t>
            </w:r>
          </w:p>
        </w:tc>
        <w:tc>
          <w:tcPr>
            <w:tcW w:w="5430" w:type="dxa"/>
            <w:tcBorders>
              <w:right w:val="nil"/>
            </w:tcBorders>
            <w:vAlign w:val="top"/>
          </w:tcPr>
          <w:p w14:paraId="777E2F91">
            <w:pPr>
              <w:pStyle w:val="6"/>
              <w:spacing w:before="90" w:line="219" w:lineRule="auto"/>
              <w:ind w:left="275"/>
              <w:rPr>
                <w:sz w:val="18"/>
                <w:szCs w:val="18"/>
              </w:rPr>
            </w:pPr>
            <w:r>
              <w:rPr>
                <w:spacing w:val="-1"/>
                <w:sz w:val="18"/>
                <w:szCs w:val="18"/>
              </w:rPr>
              <w:t>必须装上新的盘纸和做好转换盘纸的准备</w:t>
            </w:r>
          </w:p>
        </w:tc>
      </w:tr>
      <w:tr w14:paraId="09A973C7">
        <w:trPr>
          <w:trHeight w:val="350" w:hRule="atLeast"/>
        </w:trPr>
        <w:tc>
          <w:tcPr>
            <w:tcW w:w="540" w:type="dxa"/>
            <w:tcBorders>
              <w:left w:val="nil"/>
            </w:tcBorders>
            <w:vAlign w:val="top"/>
          </w:tcPr>
          <w:p w14:paraId="17EA549D">
            <w:pPr>
              <w:pStyle w:val="6"/>
              <w:spacing w:before="107" w:line="238" w:lineRule="auto"/>
              <w:ind w:left="219"/>
              <w:rPr>
                <w:sz w:val="18"/>
                <w:szCs w:val="18"/>
              </w:rPr>
            </w:pPr>
            <w:r>
              <w:rPr>
                <w:sz w:val="18"/>
                <w:szCs w:val="18"/>
              </w:rPr>
              <w:t>7</w:t>
            </w:r>
          </w:p>
        </w:tc>
        <w:tc>
          <w:tcPr>
            <w:tcW w:w="1990" w:type="dxa"/>
            <w:vAlign w:val="top"/>
          </w:tcPr>
          <w:p w14:paraId="08EF7988">
            <w:pPr>
              <w:pStyle w:val="6"/>
              <w:spacing w:before="90" w:line="220" w:lineRule="auto"/>
              <w:ind w:left="105"/>
              <w:rPr>
                <w:sz w:val="18"/>
                <w:szCs w:val="18"/>
              </w:rPr>
            </w:pPr>
            <w:r>
              <w:rPr>
                <w:spacing w:val="3"/>
                <w:sz w:val="18"/>
                <w:szCs w:val="18"/>
              </w:rPr>
              <w:t>重量控制</w:t>
            </w:r>
          </w:p>
        </w:tc>
        <w:tc>
          <w:tcPr>
            <w:tcW w:w="5430" w:type="dxa"/>
            <w:tcBorders>
              <w:right w:val="nil"/>
            </w:tcBorders>
            <w:vAlign w:val="top"/>
          </w:tcPr>
          <w:p w14:paraId="229AC511">
            <w:pPr>
              <w:pStyle w:val="6"/>
              <w:spacing w:before="89" w:line="219" w:lineRule="auto"/>
              <w:ind w:left="275"/>
              <w:rPr>
                <w:sz w:val="18"/>
                <w:szCs w:val="18"/>
              </w:rPr>
            </w:pPr>
            <w:r>
              <w:rPr>
                <w:sz w:val="18"/>
                <w:szCs w:val="18"/>
              </w:rPr>
              <w:t>由SRM计算机发出的报警显示</w:t>
            </w:r>
          </w:p>
        </w:tc>
      </w:tr>
      <w:tr w14:paraId="6D4E48D9">
        <w:trPr>
          <w:trHeight w:val="539" w:hRule="atLeast"/>
        </w:trPr>
        <w:tc>
          <w:tcPr>
            <w:tcW w:w="540" w:type="dxa"/>
            <w:tcBorders>
              <w:left w:val="nil"/>
            </w:tcBorders>
            <w:vAlign w:val="top"/>
          </w:tcPr>
          <w:p w14:paraId="5652558D">
            <w:pPr>
              <w:pStyle w:val="6"/>
              <w:spacing w:before="197"/>
              <w:ind w:left="219"/>
              <w:rPr>
                <w:sz w:val="18"/>
                <w:szCs w:val="18"/>
              </w:rPr>
            </w:pPr>
            <w:r>
              <w:rPr>
                <w:sz w:val="18"/>
                <w:szCs w:val="18"/>
              </w:rPr>
              <w:t>8</w:t>
            </w:r>
          </w:p>
        </w:tc>
        <w:tc>
          <w:tcPr>
            <w:tcW w:w="1990" w:type="dxa"/>
            <w:vAlign w:val="top"/>
          </w:tcPr>
          <w:p w14:paraId="6BFCD92F">
            <w:pPr>
              <w:pStyle w:val="6"/>
              <w:spacing w:before="179" w:line="219" w:lineRule="auto"/>
              <w:ind w:left="105"/>
              <w:rPr>
                <w:sz w:val="18"/>
                <w:szCs w:val="18"/>
              </w:rPr>
            </w:pPr>
            <w:r>
              <w:rPr>
                <w:spacing w:val="-1"/>
                <w:sz w:val="18"/>
                <w:szCs w:val="18"/>
              </w:rPr>
              <w:t>接装机滤嘴喂给</w:t>
            </w:r>
          </w:p>
        </w:tc>
        <w:tc>
          <w:tcPr>
            <w:tcW w:w="5430" w:type="dxa"/>
            <w:tcBorders>
              <w:right w:val="nil"/>
            </w:tcBorders>
            <w:vAlign w:val="top"/>
          </w:tcPr>
          <w:p w14:paraId="006065D6">
            <w:pPr>
              <w:pStyle w:val="6"/>
              <w:spacing w:before="20" w:line="261" w:lineRule="auto"/>
              <w:ind w:left="275" w:right="266" w:firstLine="30"/>
              <w:rPr>
                <w:sz w:val="18"/>
                <w:szCs w:val="18"/>
              </w:rPr>
            </w:pPr>
            <w:r>
              <w:rPr>
                <w:sz w:val="18"/>
                <w:szCs w:val="18"/>
              </w:rPr>
              <w:t>接收台料位监测在最低位置而且输送槽中的</w:t>
            </w:r>
            <w:r>
              <w:rPr>
                <w:spacing w:val="-1"/>
                <w:sz w:val="18"/>
                <w:szCs w:val="18"/>
              </w:rPr>
              <w:t>光电传感器检测到</w:t>
            </w:r>
            <w:r>
              <w:rPr>
                <w:sz w:val="18"/>
                <w:szCs w:val="18"/>
              </w:rPr>
              <w:t xml:space="preserve"> </w:t>
            </w:r>
            <w:r>
              <w:rPr>
                <w:spacing w:val="-1"/>
                <w:sz w:val="18"/>
                <w:szCs w:val="18"/>
              </w:rPr>
              <w:t>没有滤嘴，原因：发送台出故障</w:t>
            </w:r>
          </w:p>
        </w:tc>
      </w:tr>
      <w:tr w14:paraId="4A0BD81C">
        <w:trPr>
          <w:trHeight w:val="349" w:hRule="atLeast"/>
        </w:trPr>
        <w:tc>
          <w:tcPr>
            <w:tcW w:w="540" w:type="dxa"/>
            <w:tcBorders>
              <w:left w:val="nil"/>
            </w:tcBorders>
            <w:vAlign w:val="top"/>
          </w:tcPr>
          <w:p w14:paraId="70FFB6FE">
            <w:pPr>
              <w:pStyle w:val="6"/>
              <w:spacing w:before="108" w:line="236" w:lineRule="auto"/>
              <w:ind w:left="219"/>
              <w:rPr>
                <w:sz w:val="18"/>
                <w:szCs w:val="18"/>
              </w:rPr>
            </w:pPr>
            <w:r>
              <w:rPr>
                <w:sz w:val="18"/>
                <w:szCs w:val="18"/>
              </w:rPr>
              <w:t>9</w:t>
            </w:r>
          </w:p>
        </w:tc>
        <w:tc>
          <w:tcPr>
            <w:tcW w:w="1990" w:type="dxa"/>
            <w:vAlign w:val="top"/>
          </w:tcPr>
          <w:p w14:paraId="247E328D">
            <w:pPr>
              <w:pStyle w:val="6"/>
              <w:spacing w:before="90" w:line="219" w:lineRule="auto"/>
              <w:ind w:left="105"/>
              <w:rPr>
                <w:sz w:val="18"/>
                <w:szCs w:val="18"/>
              </w:rPr>
            </w:pPr>
            <w:r>
              <w:rPr>
                <w:spacing w:val="-2"/>
                <w:sz w:val="18"/>
                <w:szCs w:val="18"/>
              </w:rPr>
              <w:t>气闸闸板</w:t>
            </w:r>
          </w:p>
        </w:tc>
        <w:tc>
          <w:tcPr>
            <w:tcW w:w="5430" w:type="dxa"/>
            <w:tcBorders>
              <w:right w:val="nil"/>
            </w:tcBorders>
            <w:vAlign w:val="top"/>
          </w:tcPr>
          <w:p w14:paraId="74F0E0A5">
            <w:pPr>
              <w:pStyle w:val="6"/>
              <w:spacing w:before="90" w:line="219" w:lineRule="auto"/>
              <w:ind w:left="275"/>
              <w:rPr>
                <w:sz w:val="18"/>
                <w:szCs w:val="18"/>
              </w:rPr>
            </w:pPr>
            <w:r>
              <w:rPr>
                <w:spacing w:val="-1"/>
                <w:sz w:val="18"/>
                <w:szCs w:val="18"/>
              </w:rPr>
              <w:t>A1调定的时间到达之后闸板不关闭</w:t>
            </w:r>
          </w:p>
        </w:tc>
      </w:tr>
      <w:tr w14:paraId="75C5E01B">
        <w:trPr>
          <w:trHeight w:val="350" w:hRule="atLeast"/>
        </w:trPr>
        <w:tc>
          <w:tcPr>
            <w:tcW w:w="540" w:type="dxa"/>
            <w:tcBorders>
              <w:left w:val="nil"/>
            </w:tcBorders>
            <w:vAlign w:val="top"/>
          </w:tcPr>
          <w:p w14:paraId="22B41C12">
            <w:pPr>
              <w:pStyle w:val="6"/>
              <w:spacing w:before="109" w:line="236" w:lineRule="auto"/>
              <w:ind w:left="180"/>
              <w:rPr>
                <w:sz w:val="18"/>
                <w:szCs w:val="18"/>
              </w:rPr>
            </w:pPr>
            <w:r>
              <w:rPr>
                <w:spacing w:val="-6"/>
                <w:sz w:val="18"/>
                <w:szCs w:val="18"/>
              </w:rPr>
              <w:t>10</w:t>
            </w:r>
          </w:p>
        </w:tc>
        <w:tc>
          <w:tcPr>
            <w:tcW w:w="1990" w:type="dxa"/>
            <w:vAlign w:val="top"/>
          </w:tcPr>
          <w:p w14:paraId="15758A36">
            <w:pPr>
              <w:pStyle w:val="6"/>
              <w:spacing w:before="92" w:line="220" w:lineRule="auto"/>
              <w:ind w:left="105"/>
              <w:rPr>
                <w:sz w:val="18"/>
                <w:szCs w:val="18"/>
              </w:rPr>
            </w:pPr>
            <w:r>
              <w:rPr>
                <w:spacing w:val="-2"/>
                <w:sz w:val="18"/>
                <w:szCs w:val="18"/>
              </w:rPr>
              <w:t>气闸料位</w:t>
            </w:r>
          </w:p>
        </w:tc>
        <w:tc>
          <w:tcPr>
            <w:tcW w:w="5430" w:type="dxa"/>
            <w:tcBorders>
              <w:right w:val="nil"/>
            </w:tcBorders>
            <w:vAlign w:val="top"/>
          </w:tcPr>
          <w:p w14:paraId="5E66815B">
            <w:pPr>
              <w:pStyle w:val="6"/>
              <w:spacing w:before="92" w:line="219" w:lineRule="auto"/>
              <w:ind w:left="275"/>
              <w:rPr>
                <w:sz w:val="18"/>
                <w:szCs w:val="18"/>
              </w:rPr>
            </w:pPr>
            <w:r>
              <w:rPr>
                <w:spacing w:val="-1"/>
                <w:sz w:val="18"/>
                <w:szCs w:val="18"/>
              </w:rPr>
              <w:t>气闸中的监控器B14已检测到3次装料故障</w:t>
            </w:r>
          </w:p>
        </w:tc>
      </w:tr>
      <w:tr w14:paraId="4D420446">
        <w:trPr>
          <w:trHeight w:val="529" w:hRule="atLeast"/>
        </w:trPr>
        <w:tc>
          <w:tcPr>
            <w:tcW w:w="540" w:type="dxa"/>
            <w:tcBorders>
              <w:left w:val="nil"/>
            </w:tcBorders>
            <w:vAlign w:val="top"/>
          </w:tcPr>
          <w:p w14:paraId="1F282A1A">
            <w:pPr>
              <w:pStyle w:val="6"/>
              <w:spacing w:before="200" w:line="241" w:lineRule="auto"/>
              <w:ind w:left="180"/>
              <w:rPr>
                <w:sz w:val="18"/>
                <w:szCs w:val="18"/>
              </w:rPr>
            </w:pPr>
            <w:r>
              <w:rPr>
                <w:spacing w:val="-6"/>
                <w:sz w:val="18"/>
                <w:szCs w:val="18"/>
              </w:rPr>
              <w:t>11</w:t>
            </w:r>
          </w:p>
        </w:tc>
        <w:tc>
          <w:tcPr>
            <w:tcW w:w="1990" w:type="dxa"/>
            <w:vAlign w:val="top"/>
          </w:tcPr>
          <w:p w14:paraId="41EE71E2">
            <w:pPr>
              <w:pStyle w:val="6"/>
              <w:spacing w:before="181" w:line="219" w:lineRule="auto"/>
              <w:ind w:left="105"/>
              <w:rPr>
                <w:sz w:val="18"/>
                <w:szCs w:val="18"/>
              </w:rPr>
            </w:pPr>
            <w:r>
              <w:rPr>
                <w:spacing w:val="-1"/>
                <w:sz w:val="18"/>
                <w:szCs w:val="18"/>
              </w:rPr>
              <w:t>接装机滤嘴料位</w:t>
            </w:r>
          </w:p>
        </w:tc>
        <w:tc>
          <w:tcPr>
            <w:tcW w:w="5430" w:type="dxa"/>
            <w:tcBorders>
              <w:right w:val="nil"/>
            </w:tcBorders>
            <w:vAlign w:val="top"/>
          </w:tcPr>
          <w:p w14:paraId="7F65B9E2">
            <w:pPr>
              <w:pStyle w:val="6"/>
              <w:spacing w:before="12" w:line="260" w:lineRule="auto"/>
              <w:ind w:left="275" w:right="1" w:firstLine="39"/>
              <w:rPr>
                <w:sz w:val="18"/>
                <w:szCs w:val="18"/>
              </w:rPr>
            </w:pPr>
            <w:r>
              <w:rPr>
                <w:spacing w:val="-4"/>
                <w:sz w:val="18"/>
                <w:szCs w:val="18"/>
              </w:rPr>
              <w:t>接收台料位传感器在最低位置而且输送槽中的光电传感器检测到没</w:t>
            </w:r>
            <w:r>
              <w:rPr>
                <w:spacing w:val="3"/>
                <w:sz w:val="18"/>
                <w:szCs w:val="18"/>
              </w:rPr>
              <w:t xml:space="preserve"> </w:t>
            </w:r>
            <w:r>
              <w:rPr>
                <w:spacing w:val="1"/>
                <w:sz w:val="18"/>
                <w:szCs w:val="18"/>
              </w:rPr>
              <w:t>有滤嘴，原因：输送槽堵塞或滤棒料斗装料不够(顶料位监控器)</w:t>
            </w:r>
          </w:p>
        </w:tc>
      </w:tr>
      <w:tr w14:paraId="180A4A3D">
        <w:trPr>
          <w:trHeight w:val="350" w:hRule="atLeast"/>
        </w:trPr>
        <w:tc>
          <w:tcPr>
            <w:tcW w:w="540" w:type="dxa"/>
            <w:tcBorders>
              <w:left w:val="nil"/>
            </w:tcBorders>
            <w:vAlign w:val="top"/>
          </w:tcPr>
          <w:p w14:paraId="1A633BA0">
            <w:pPr>
              <w:pStyle w:val="6"/>
              <w:spacing w:before="110" w:line="235" w:lineRule="auto"/>
              <w:ind w:left="180"/>
              <w:rPr>
                <w:sz w:val="18"/>
                <w:szCs w:val="18"/>
              </w:rPr>
            </w:pPr>
            <w:r>
              <w:rPr>
                <w:spacing w:val="-6"/>
                <w:sz w:val="18"/>
                <w:szCs w:val="18"/>
              </w:rPr>
              <w:t>12</w:t>
            </w:r>
          </w:p>
        </w:tc>
        <w:tc>
          <w:tcPr>
            <w:tcW w:w="1990" w:type="dxa"/>
            <w:vAlign w:val="top"/>
          </w:tcPr>
          <w:p w14:paraId="4CBF5C17">
            <w:pPr>
              <w:pStyle w:val="6"/>
              <w:spacing w:before="93" w:line="219" w:lineRule="auto"/>
              <w:ind w:left="105"/>
              <w:rPr>
                <w:sz w:val="18"/>
                <w:szCs w:val="18"/>
              </w:rPr>
            </w:pPr>
            <w:r>
              <w:rPr>
                <w:spacing w:val="-2"/>
                <w:sz w:val="18"/>
                <w:szCs w:val="18"/>
              </w:rPr>
              <w:t>烟梗料位</w:t>
            </w:r>
          </w:p>
        </w:tc>
        <w:tc>
          <w:tcPr>
            <w:tcW w:w="5430" w:type="dxa"/>
            <w:tcBorders>
              <w:right w:val="nil"/>
            </w:tcBorders>
            <w:vAlign w:val="top"/>
          </w:tcPr>
          <w:p w14:paraId="7FE15792">
            <w:pPr>
              <w:pStyle w:val="6"/>
              <w:spacing w:before="93" w:line="219" w:lineRule="auto"/>
              <w:ind w:left="275"/>
              <w:rPr>
                <w:sz w:val="18"/>
                <w:szCs w:val="18"/>
              </w:rPr>
            </w:pPr>
            <w:r>
              <w:rPr>
                <w:spacing w:val="-1"/>
                <w:sz w:val="18"/>
                <w:szCs w:val="18"/>
              </w:rPr>
              <w:t>烟梗容器已装满</w:t>
            </w:r>
          </w:p>
        </w:tc>
      </w:tr>
      <w:tr w14:paraId="160D453E">
        <w:trPr>
          <w:trHeight w:val="359" w:hRule="atLeast"/>
        </w:trPr>
        <w:tc>
          <w:tcPr>
            <w:tcW w:w="540" w:type="dxa"/>
            <w:tcBorders>
              <w:left w:val="nil"/>
            </w:tcBorders>
            <w:vAlign w:val="top"/>
          </w:tcPr>
          <w:p w14:paraId="5B16EA14">
            <w:pPr>
              <w:pStyle w:val="6"/>
              <w:spacing w:before="110"/>
              <w:ind w:left="180"/>
              <w:rPr>
                <w:sz w:val="18"/>
                <w:szCs w:val="18"/>
              </w:rPr>
            </w:pPr>
            <w:r>
              <w:rPr>
                <w:spacing w:val="-6"/>
                <w:sz w:val="18"/>
                <w:szCs w:val="18"/>
              </w:rPr>
              <w:t>13</w:t>
            </w:r>
          </w:p>
        </w:tc>
        <w:tc>
          <w:tcPr>
            <w:tcW w:w="1990" w:type="dxa"/>
            <w:vAlign w:val="top"/>
          </w:tcPr>
          <w:p w14:paraId="2819A097">
            <w:pPr>
              <w:pStyle w:val="6"/>
              <w:spacing w:before="92" w:line="219" w:lineRule="auto"/>
              <w:ind w:left="105"/>
              <w:rPr>
                <w:sz w:val="18"/>
                <w:szCs w:val="18"/>
              </w:rPr>
            </w:pPr>
            <w:r>
              <w:rPr>
                <w:spacing w:val="-1"/>
                <w:sz w:val="18"/>
                <w:szCs w:val="18"/>
              </w:rPr>
              <w:t>接装机盘纸回转</w:t>
            </w:r>
          </w:p>
        </w:tc>
        <w:tc>
          <w:tcPr>
            <w:tcW w:w="5430" w:type="dxa"/>
            <w:tcBorders>
              <w:right w:val="nil"/>
            </w:tcBorders>
            <w:vAlign w:val="top"/>
          </w:tcPr>
          <w:p w14:paraId="3B9D9450">
            <w:pPr>
              <w:pStyle w:val="6"/>
              <w:spacing w:before="92" w:line="219" w:lineRule="auto"/>
              <w:ind w:left="275"/>
              <w:rPr>
                <w:sz w:val="18"/>
                <w:szCs w:val="18"/>
              </w:rPr>
            </w:pPr>
            <w:r>
              <w:rPr>
                <w:spacing w:val="2"/>
                <w:sz w:val="18"/>
                <w:szCs w:val="18"/>
              </w:rPr>
              <w:t>盘纸回转电动机跳闸</w:t>
            </w:r>
          </w:p>
        </w:tc>
      </w:tr>
      <w:tr w14:paraId="18F92C1E">
        <w:trPr>
          <w:trHeight w:val="350" w:hRule="atLeast"/>
        </w:trPr>
        <w:tc>
          <w:tcPr>
            <w:tcW w:w="540" w:type="dxa"/>
            <w:tcBorders>
              <w:left w:val="nil"/>
            </w:tcBorders>
            <w:vAlign w:val="top"/>
          </w:tcPr>
          <w:p w14:paraId="51E39605">
            <w:pPr>
              <w:pStyle w:val="6"/>
              <w:spacing w:before="111" w:line="234" w:lineRule="auto"/>
              <w:ind w:left="180"/>
              <w:rPr>
                <w:sz w:val="18"/>
                <w:szCs w:val="18"/>
              </w:rPr>
            </w:pPr>
            <w:r>
              <w:rPr>
                <w:spacing w:val="-6"/>
                <w:sz w:val="18"/>
                <w:szCs w:val="18"/>
              </w:rPr>
              <w:t>14</w:t>
            </w:r>
          </w:p>
        </w:tc>
        <w:tc>
          <w:tcPr>
            <w:tcW w:w="1990" w:type="dxa"/>
            <w:vAlign w:val="top"/>
          </w:tcPr>
          <w:p w14:paraId="65A307EF">
            <w:pPr>
              <w:pStyle w:val="6"/>
              <w:spacing w:before="93" w:line="219" w:lineRule="auto"/>
              <w:ind w:left="105"/>
              <w:rPr>
                <w:sz w:val="18"/>
                <w:szCs w:val="18"/>
              </w:rPr>
            </w:pPr>
            <w:r>
              <w:rPr>
                <w:spacing w:val="-1"/>
                <w:sz w:val="18"/>
                <w:szCs w:val="18"/>
              </w:rPr>
              <w:t>接装机无接装纸</w:t>
            </w:r>
          </w:p>
        </w:tc>
        <w:tc>
          <w:tcPr>
            <w:tcW w:w="5430" w:type="dxa"/>
            <w:tcBorders>
              <w:right w:val="nil"/>
            </w:tcBorders>
            <w:vAlign w:val="top"/>
          </w:tcPr>
          <w:p w14:paraId="11F81411">
            <w:pPr>
              <w:pStyle w:val="6"/>
              <w:spacing w:before="94" w:line="219" w:lineRule="auto"/>
              <w:ind w:left="305"/>
              <w:rPr>
                <w:sz w:val="18"/>
                <w:szCs w:val="18"/>
              </w:rPr>
            </w:pPr>
            <w:r>
              <w:rPr>
                <w:spacing w:val="-1"/>
                <w:sz w:val="18"/>
                <w:szCs w:val="18"/>
              </w:rPr>
              <w:t>必须用装满盘纸的纸盘更换空纸盘并做好下一次转换盘纸的准备</w:t>
            </w:r>
          </w:p>
        </w:tc>
      </w:tr>
      <w:tr w14:paraId="6641C212">
        <w:trPr>
          <w:trHeight w:val="349" w:hRule="atLeast"/>
        </w:trPr>
        <w:tc>
          <w:tcPr>
            <w:tcW w:w="540" w:type="dxa"/>
            <w:tcBorders>
              <w:left w:val="nil"/>
            </w:tcBorders>
            <w:vAlign w:val="top"/>
          </w:tcPr>
          <w:p w14:paraId="4CFEFC2E">
            <w:pPr>
              <w:pStyle w:val="6"/>
              <w:spacing w:before="112" w:line="232" w:lineRule="auto"/>
              <w:ind w:left="180"/>
              <w:rPr>
                <w:sz w:val="18"/>
                <w:szCs w:val="18"/>
              </w:rPr>
            </w:pPr>
            <w:r>
              <w:rPr>
                <w:spacing w:val="-6"/>
                <w:sz w:val="18"/>
                <w:szCs w:val="18"/>
              </w:rPr>
              <w:t>15</w:t>
            </w:r>
          </w:p>
        </w:tc>
        <w:tc>
          <w:tcPr>
            <w:tcW w:w="1990" w:type="dxa"/>
            <w:vAlign w:val="top"/>
          </w:tcPr>
          <w:p w14:paraId="5C018FB1">
            <w:pPr>
              <w:pStyle w:val="6"/>
              <w:spacing w:before="94" w:line="219" w:lineRule="auto"/>
              <w:ind w:left="105"/>
              <w:rPr>
                <w:sz w:val="18"/>
                <w:szCs w:val="18"/>
              </w:rPr>
            </w:pPr>
            <w:r>
              <w:rPr>
                <w:spacing w:val="-2"/>
                <w:sz w:val="18"/>
                <w:szCs w:val="18"/>
              </w:rPr>
              <w:t>计量槽</w:t>
            </w:r>
          </w:p>
        </w:tc>
        <w:tc>
          <w:tcPr>
            <w:tcW w:w="5430" w:type="dxa"/>
            <w:tcBorders>
              <w:right w:val="nil"/>
            </w:tcBorders>
            <w:vAlign w:val="top"/>
          </w:tcPr>
          <w:p w14:paraId="406F78AE">
            <w:pPr>
              <w:pStyle w:val="6"/>
              <w:spacing w:before="94" w:line="219" w:lineRule="auto"/>
              <w:ind w:left="275"/>
              <w:rPr>
                <w:sz w:val="18"/>
                <w:szCs w:val="18"/>
              </w:rPr>
            </w:pPr>
            <w:r>
              <w:rPr>
                <w:sz w:val="18"/>
                <w:szCs w:val="18"/>
              </w:rPr>
              <w:t>没有来自计量槽监测系统的信号</w:t>
            </w:r>
          </w:p>
        </w:tc>
      </w:tr>
      <w:tr w14:paraId="6F2F12A6">
        <w:trPr>
          <w:trHeight w:val="350" w:hRule="atLeast"/>
        </w:trPr>
        <w:tc>
          <w:tcPr>
            <w:tcW w:w="540" w:type="dxa"/>
            <w:tcBorders>
              <w:left w:val="nil"/>
            </w:tcBorders>
            <w:vAlign w:val="top"/>
          </w:tcPr>
          <w:p w14:paraId="6311006F">
            <w:pPr>
              <w:pStyle w:val="6"/>
              <w:spacing w:before="113" w:line="232" w:lineRule="auto"/>
              <w:ind w:left="180"/>
              <w:rPr>
                <w:sz w:val="18"/>
                <w:szCs w:val="18"/>
              </w:rPr>
            </w:pPr>
            <w:r>
              <w:rPr>
                <w:spacing w:val="-6"/>
                <w:sz w:val="18"/>
                <w:szCs w:val="18"/>
              </w:rPr>
              <w:t>16</w:t>
            </w:r>
          </w:p>
        </w:tc>
        <w:tc>
          <w:tcPr>
            <w:tcW w:w="1990" w:type="dxa"/>
            <w:vAlign w:val="top"/>
          </w:tcPr>
          <w:p w14:paraId="54DEB56D">
            <w:pPr>
              <w:pStyle w:val="6"/>
              <w:spacing w:before="95" w:line="219" w:lineRule="auto"/>
              <w:ind w:left="105"/>
              <w:rPr>
                <w:sz w:val="18"/>
                <w:szCs w:val="18"/>
              </w:rPr>
            </w:pPr>
            <w:r>
              <w:rPr>
                <w:spacing w:val="-2"/>
                <w:sz w:val="18"/>
                <w:szCs w:val="18"/>
              </w:rPr>
              <w:t>计量槽满</w:t>
            </w:r>
          </w:p>
        </w:tc>
        <w:tc>
          <w:tcPr>
            <w:tcW w:w="5430" w:type="dxa"/>
            <w:tcBorders>
              <w:right w:val="nil"/>
            </w:tcBorders>
            <w:vAlign w:val="top"/>
          </w:tcPr>
          <w:p w14:paraId="6E42EB0A">
            <w:pPr>
              <w:pStyle w:val="6"/>
              <w:spacing w:before="95" w:line="219" w:lineRule="auto"/>
              <w:ind w:left="275"/>
              <w:rPr>
                <w:sz w:val="18"/>
                <w:szCs w:val="18"/>
              </w:rPr>
            </w:pPr>
            <w:r>
              <w:rPr>
                <w:spacing w:val="-1"/>
                <w:sz w:val="18"/>
                <w:szCs w:val="18"/>
              </w:rPr>
              <w:t>计量槽已装满</w:t>
            </w:r>
          </w:p>
        </w:tc>
      </w:tr>
      <w:tr w14:paraId="23D67225">
        <w:trPr>
          <w:trHeight w:val="350" w:hRule="atLeast"/>
        </w:trPr>
        <w:tc>
          <w:tcPr>
            <w:tcW w:w="540" w:type="dxa"/>
            <w:tcBorders>
              <w:left w:val="nil"/>
            </w:tcBorders>
            <w:vAlign w:val="top"/>
          </w:tcPr>
          <w:p w14:paraId="79A43A14">
            <w:pPr>
              <w:pStyle w:val="6"/>
              <w:spacing w:before="112" w:line="233" w:lineRule="auto"/>
              <w:ind w:left="180"/>
              <w:rPr>
                <w:sz w:val="18"/>
                <w:szCs w:val="18"/>
              </w:rPr>
            </w:pPr>
            <w:r>
              <w:rPr>
                <w:spacing w:val="-6"/>
                <w:sz w:val="18"/>
                <w:szCs w:val="18"/>
              </w:rPr>
              <w:t>17</w:t>
            </w:r>
          </w:p>
        </w:tc>
        <w:tc>
          <w:tcPr>
            <w:tcW w:w="1990" w:type="dxa"/>
            <w:vAlign w:val="top"/>
          </w:tcPr>
          <w:p w14:paraId="26182C0E">
            <w:pPr>
              <w:pStyle w:val="6"/>
              <w:spacing w:before="94" w:line="219" w:lineRule="auto"/>
              <w:ind w:left="105"/>
              <w:rPr>
                <w:sz w:val="18"/>
                <w:szCs w:val="18"/>
              </w:rPr>
            </w:pPr>
            <w:r>
              <w:rPr>
                <w:spacing w:val="-1"/>
                <w:sz w:val="18"/>
                <w:szCs w:val="18"/>
              </w:rPr>
              <w:t>接装机胶水位</w:t>
            </w:r>
          </w:p>
        </w:tc>
        <w:tc>
          <w:tcPr>
            <w:tcW w:w="5430" w:type="dxa"/>
            <w:tcBorders>
              <w:right w:val="nil"/>
            </w:tcBorders>
            <w:vAlign w:val="top"/>
          </w:tcPr>
          <w:p w14:paraId="407C6169">
            <w:pPr>
              <w:pStyle w:val="6"/>
              <w:spacing w:before="94" w:line="219" w:lineRule="auto"/>
              <w:ind w:left="275"/>
              <w:rPr>
                <w:sz w:val="18"/>
                <w:szCs w:val="18"/>
              </w:rPr>
            </w:pPr>
            <w:r>
              <w:rPr>
                <w:spacing w:val="-1"/>
                <w:sz w:val="18"/>
                <w:szCs w:val="18"/>
              </w:rPr>
              <w:t>接装机胶水桶中胶水位低</w:t>
            </w:r>
          </w:p>
        </w:tc>
      </w:tr>
      <w:tr w14:paraId="7CDCC498">
        <w:trPr>
          <w:trHeight w:val="360" w:hRule="atLeast"/>
        </w:trPr>
        <w:tc>
          <w:tcPr>
            <w:tcW w:w="540" w:type="dxa"/>
            <w:tcBorders>
              <w:left w:val="nil"/>
            </w:tcBorders>
            <w:vAlign w:val="top"/>
          </w:tcPr>
          <w:p w14:paraId="35F7C457">
            <w:pPr>
              <w:pStyle w:val="6"/>
              <w:spacing w:before="112"/>
              <w:ind w:left="180"/>
              <w:rPr>
                <w:sz w:val="18"/>
                <w:szCs w:val="18"/>
              </w:rPr>
            </w:pPr>
            <w:r>
              <w:rPr>
                <w:spacing w:val="-6"/>
                <w:sz w:val="18"/>
                <w:szCs w:val="18"/>
              </w:rPr>
              <w:t>18</w:t>
            </w:r>
          </w:p>
        </w:tc>
        <w:tc>
          <w:tcPr>
            <w:tcW w:w="1990" w:type="dxa"/>
            <w:vAlign w:val="top"/>
          </w:tcPr>
          <w:p w14:paraId="724319B2">
            <w:pPr>
              <w:pStyle w:val="6"/>
              <w:spacing w:before="96" w:line="221" w:lineRule="auto"/>
              <w:ind w:left="105"/>
              <w:rPr>
                <w:sz w:val="18"/>
                <w:szCs w:val="18"/>
              </w:rPr>
            </w:pPr>
            <w:r>
              <w:rPr>
                <w:sz w:val="18"/>
                <w:szCs w:val="18"/>
              </w:rPr>
              <w:t>HCF</w:t>
            </w:r>
            <w:r>
              <w:rPr>
                <w:spacing w:val="6"/>
                <w:sz w:val="18"/>
                <w:szCs w:val="18"/>
              </w:rPr>
              <w:t>烟盘台</w:t>
            </w:r>
          </w:p>
        </w:tc>
        <w:tc>
          <w:tcPr>
            <w:tcW w:w="5430" w:type="dxa"/>
            <w:tcBorders>
              <w:right w:val="nil"/>
            </w:tcBorders>
            <w:vAlign w:val="top"/>
          </w:tcPr>
          <w:p w14:paraId="41DF93DD">
            <w:pPr>
              <w:pStyle w:val="6"/>
              <w:spacing w:before="95" w:line="219" w:lineRule="auto"/>
              <w:ind w:left="275"/>
              <w:rPr>
                <w:sz w:val="18"/>
                <w:szCs w:val="18"/>
              </w:rPr>
            </w:pPr>
            <w:r>
              <w:rPr>
                <w:spacing w:val="-1"/>
                <w:sz w:val="18"/>
                <w:szCs w:val="18"/>
              </w:rPr>
              <w:t>应放上空盘或取出满盘</w:t>
            </w:r>
          </w:p>
        </w:tc>
      </w:tr>
      <w:tr w14:paraId="62397892">
        <w:trPr>
          <w:trHeight w:val="539" w:hRule="atLeast"/>
        </w:trPr>
        <w:tc>
          <w:tcPr>
            <w:tcW w:w="540" w:type="dxa"/>
            <w:tcBorders>
              <w:left w:val="nil"/>
            </w:tcBorders>
            <w:vAlign w:val="top"/>
          </w:tcPr>
          <w:p w14:paraId="798EE5A4">
            <w:pPr>
              <w:pStyle w:val="6"/>
              <w:spacing w:before="202"/>
              <w:ind w:left="180"/>
              <w:rPr>
                <w:sz w:val="18"/>
                <w:szCs w:val="18"/>
              </w:rPr>
            </w:pPr>
            <w:r>
              <w:rPr>
                <w:spacing w:val="-6"/>
                <w:sz w:val="18"/>
                <w:szCs w:val="18"/>
              </w:rPr>
              <w:t>19</w:t>
            </w:r>
          </w:p>
        </w:tc>
        <w:tc>
          <w:tcPr>
            <w:tcW w:w="1990" w:type="dxa"/>
            <w:vAlign w:val="top"/>
          </w:tcPr>
          <w:p w14:paraId="36A2CF53">
            <w:pPr>
              <w:pStyle w:val="6"/>
              <w:spacing w:before="184" w:line="219" w:lineRule="auto"/>
              <w:ind w:left="105"/>
              <w:rPr>
                <w:sz w:val="18"/>
                <w:szCs w:val="18"/>
              </w:rPr>
            </w:pPr>
            <w:r>
              <w:rPr>
                <w:spacing w:val="2"/>
                <w:sz w:val="18"/>
                <w:szCs w:val="18"/>
              </w:rPr>
              <w:t>卷烟机印刷控制</w:t>
            </w:r>
          </w:p>
        </w:tc>
        <w:tc>
          <w:tcPr>
            <w:tcW w:w="5430" w:type="dxa"/>
            <w:tcBorders>
              <w:right w:val="nil"/>
            </w:tcBorders>
            <w:vAlign w:val="top"/>
          </w:tcPr>
          <w:p w14:paraId="6C8D854E">
            <w:pPr>
              <w:pStyle w:val="6"/>
              <w:spacing w:before="33" w:line="254" w:lineRule="auto"/>
              <w:ind w:left="275" w:right="266" w:firstLine="30"/>
              <w:rPr>
                <w:sz w:val="18"/>
                <w:szCs w:val="18"/>
              </w:rPr>
            </w:pPr>
            <w:r>
              <w:rPr>
                <w:spacing w:val="-1"/>
                <w:sz w:val="18"/>
                <w:szCs w:val="18"/>
              </w:rPr>
              <w:t>位移控制的伺服电动机被闭锁。第二供纸辊上的压纸辊位于上</w:t>
            </w:r>
            <w:r>
              <w:rPr>
                <w:spacing w:val="18"/>
                <w:sz w:val="18"/>
                <w:szCs w:val="18"/>
              </w:rPr>
              <w:t xml:space="preserve"> </w:t>
            </w:r>
            <w:r>
              <w:rPr>
                <w:spacing w:val="-2"/>
                <w:sz w:val="18"/>
                <w:szCs w:val="18"/>
              </w:rPr>
              <w:t>或下极限位置</w:t>
            </w:r>
          </w:p>
        </w:tc>
      </w:tr>
      <w:tr w14:paraId="458C9B7E">
        <w:trPr>
          <w:trHeight w:val="349" w:hRule="atLeast"/>
        </w:trPr>
        <w:tc>
          <w:tcPr>
            <w:tcW w:w="540" w:type="dxa"/>
            <w:tcBorders>
              <w:left w:val="nil"/>
            </w:tcBorders>
            <w:vAlign w:val="top"/>
          </w:tcPr>
          <w:p w14:paraId="3D8723D1">
            <w:pPr>
              <w:pStyle w:val="6"/>
              <w:spacing w:before="113" w:line="231" w:lineRule="auto"/>
              <w:ind w:left="180"/>
              <w:rPr>
                <w:sz w:val="18"/>
                <w:szCs w:val="18"/>
              </w:rPr>
            </w:pPr>
            <w:r>
              <w:rPr>
                <w:spacing w:val="-3"/>
                <w:sz w:val="18"/>
                <w:szCs w:val="18"/>
              </w:rPr>
              <w:t>20</w:t>
            </w:r>
          </w:p>
        </w:tc>
        <w:tc>
          <w:tcPr>
            <w:tcW w:w="1990" w:type="dxa"/>
            <w:vAlign w:val="top"/>
          </w:tcPr>
          <w:p w14:paraId="393950F3">
            <w:pPr>
              <w:pStyle w:val="6"/>
              <w:spacing w:before="95" w:line="219" w:lineRule="auto"/>
              <w:ind w:left="105"/>
              <w:rPr>
                <w:sz w:val="18"/>
                <w:szCs w:val="18"/>
              </w:rPr>
            </w:pPr>
            <w:r>
              <w:rPr>
                <w:spacing w:val="2"/>
                <w:sz w:val="18"/>
                <w:szCs w:val="18"/>
              </w:rPr>
              <w:t>接装机烟支切刀</w:t>
            </w:r>
          </w:p>
        </w:tc>
        <w:tc>
          <w:tcPr>
            <w:tcW w:w="5430" w:type="dxa"/>
            <w:tcBorders>
              <w:right w:val="nil"/>
            </w:tcBorders>
            <w:vAlign w:val="top"/>
          </w:tcPr>
          <w:p w14:paraId="488B3EA4">
            <w:pPr>
              <w:pStyle w:val="6"/>
              <w:spacing w:before="95" w:line="219" w:lineRule="auto"/>
              <w:ind w:left="275"/>
              <w:rPr>
                <w:sz w:val="18"/>
                <w:szCs w:val="18"/>
              </w:rPr>
            </w:pPr>
            <w:r>
              <w:rPr>
                <w:spacing w:val="-1"/>
                <w:sz w:val="18"/>
                <w:szCs w:val="18"/>
              </w:rPr>
              <w:t>接装机烟支切刀已磨损并且不能再磨锐</w:t>
            </w:r>
          </w:p>
        </w:tc>
      </w:tr>
      <w:tr w14:paraId="76A24C6D">
        <w:trPr>
          <w:trHeight w:val="350" w:hRule="atLeast"/>
        </w:trPr>
        <w:tc>
          <w:tcPr>
            <w:tcW w:w="540" w:type="dxa"/>
            <w:tcBorders>
              <w:left w:val="nil"/>
            </w:tcBorders>
            <w:vAlign w:val="top"/>
          </w:tcPr>
          <w:p w14:paraId="3CC55344">
            <w:pPr>
              <w:pStyle w:val="6"/>
              <w:spacing w:before="115" w:line="230" w:lineRule="auto"/>
              <w:ind w:left="180"/>
              <w:rPr>
                <w:sz w:val="18"/>
                <w:szCs w:val="18"/>
              </w:rPr>
            </w:pPr>
            <w:r>
              <w:rPr>
                <w:spacing w:val="-3"/>
                <w:sz w:val="18"/>
                <w:szCs w:val="18"/>
              </w:rPr>
              <w:t>21</w:t>
            </w:r>
          </w:p>
        </w:tc>
        <w:tc>
          <w:tcPr>
            <w:tcW w:w="1990" w:type="dxa"/>
            <w:vAlign w:val="top"/>
          </w:tcPr>
          <w:p w14:paraId="2D634D47">
            <w:pPr>
              <w:pStyle w:val="6"/>
              <w:spacing w:before="96" w:line="219" w:lineRule="auto"/>
              <w:ind w:left="105"/>
              <w:rPr>
                <w:sz w:val="18"/>
                <w:szCs w:val="18"/>
              </w:rPr>
            </w:pPr>
            <w:r>
              <w:rPr>
                <w:spacing w:val="-1"/>
                <w:sz w:val="18"/>
                <w:szCs w:val="18"/>
              </w:rPr>
              <w:t>接装机稀释度</w:t>
            </w:r>
          </w:p>
        </w:tc>
        <w:tc>
          <w:tcPr>
            <w:tcW w:w="5430" w:type="dxa"/>
            <w:tcBorders>
              <w:right w:val="nil"/>
            </w:tcBorders>
            <w:vAlign w:val="top"/>
          </w:tcPr>
          <w:p w14:paraId="62774D92">
            <w:pPr>
              <w:pStyle w:val="6"/>
              <w:spacing w:before="97" w:line="219" w:lineRule="auto"/>
              <w:ind w:left="275"/>
              <w:rPr>
                <w:sz w:val="18"/>
                <w:szCs w:val="18"/>
              </w:rPr>
            </w:pPr>
            <w:r>
              <w:rPr>
                <w:spacing w:val="1"/>
                <w:sz w:val="18"/>
                <w:szCs w:val="18"/>
              </w:rPr>
              <w:t>烟支的稀释度已超出范围</w:t>
            </w:r>
          </w:p>
        </w:tc>
      </w:tr>
      <w:tr w14:paraId="38A0D28C">
        <w:trPr>
          <w:trHeight w:val="360" w:hRule="atLeast"/>
        </w:trPr>
        <w:tc>
          <w:tcPr>
            <w:tcW w:w="540" w:type="dxa"/>
            <w:tcBorders>
              <w:left w:val="nil"/>
            </w:tcBorders>
            <w:vAlign w:val="top"/>
          </w:tcPr>
          <w:p w14:paraId="78A5C016">
            <w:pPr>
              <w:pStyle w:val="6"/>
              <w:spacing w:before="115" w:line="241" w:lineRule="auto"/>
              <w:ind w:left="180"/>
              <w:rPr>
                <w:sz w:val="18"/>
                <w:szCs w:val="18"/>
              </w:rPr>
            </w:pPr>
            <w:r>
              <w:rPr>
                <w:spacing w:val="-3"/>
                <w:sz w:val="18"/>
                <w:szCs w:val="18"/>
              </w:rPr>
              <w:t>22</w:t>
            </w:r>
          </w:p>
        </w:tc>
        <w:tc>
          <w:tcPr>
            <w:tcW w:w="1990" w:type="dxa"/>
            <w:vAlign w:val="top"/>
          </w:tcPr>
          <w:p w14:paraId="7C3A74B1">
            <w:pPr>
              <w:pStyle w:val="6"/>
              <w:spacing w:before="96" w:line="219" w:lineRule="auto"/>
              <w:ind w:left="105"/>
              <w:rPr>
                <w:sz w:val="18"/>
                <w:szCs w:val="18"/>
              </w:rPr>
            </w:pPr>
            <w:r>
              <w:rPr>
                <w:spacing w:val="-2"/>
                <w:sz w:val="18"/>
                <w:szCs w:val="18"/>
              </w:rPr>
              <w:t>接装机密封</w:t>
            </w:r>
          </w:p>
        </w:tc>
        <w:tc>
          <w:tcPr>
            <w:tcW w:w="5430" w:type="dxa"/>
            <w:tcBorders>
              <w:right w:val="nil"/>
            </w:tcBorders>
            <w:vAlign w:val="top"/>
          </w:tcPr>
          <w:p w14:paraId="2182F104">
            <w:pPr>
              <w:pStyle w:val="6"/>
              <w:spacing w:before="96" w:line="219" w:lineRule="auto"/>
              <w:ind w:left="275"/>
              <w:rPr>
                <w:sz w:val="18"/>
                <w:szCs w:val="18"/>
              </w:rPr>
            </w:pPr>
            <w:r>
              <w:rPr>
                <w:spacing w:val="-1"/>
                <w:sz w:val="18"/>
                <w:szCs w:val="18"/>
              </w:rPr>
              <w:t>检验鼓轮的一个或更多个检测帽失效</w:t>
            </w:r>
          </w:p>
        </w:tc>
      </w:tr>
      <w:tr w14:paraId="2F35FA0F">
        <w:trPr>
          <w:trHeight w:val="350" w:hRule="atLeast"/>
        </w:trPr>
        <w:tc>
          <w:tcPr>
            <w:tcW w:w="540" w:type="dxa"/>
            <w:tcBorders>
              <w:left w:val="nil"/>
            </w:tcBorders>
            <w:vAlign w:val="top"/>
          </w:tcPr>
          <w:p w14:paraId="3CDF1996">
            <w:pPr>
              <w:pStyle w:val="6"/>
              <w:spacing w:before="115" w:line="230" w:lineRule="auto"/>
              <w:ind w:left="180"/>
              <w:rPr>
                <w:sz w:val="18"/>
                <w:szCs w:val="18"/>
              </w:rPr>
            </w:pPr>
            <w:r>
              <w:rPr>
                <w:spacing w:val="-3"/>
                <w:sz w:val="18"/>
                <w:szCs w:val="18"/>
              </w:rPr>
              <w:t>23</w:t>
            </w:r>
          </w:p>
        </w:tc>
        <w:tc>
          <w:tcPr>
            <w:tcW w:w="1990" w:type="dxa"/>
            <w:vAlign w:val="top"/>
          </w:tcPr>
          <w:p w14:paraId="0D4A864C">
            <w:pPr>
              <w:pStyle w:val="6"/>
              <w:spacing w:before="96" w:line="219" w:lineRule="auto"/>
              <w:ind w:left="105"/>
              <w:rPr>
                <w:sz w:val="18"/>
                <w:szCs w:val="18"/>
              </w:rPr>
            </w:pPr>
            <w:r>
              <w:rPr>
                <w:spacing w:val="3"/>
                <w:sz w:val="18"/>
                <w:szCs w:val="18"/>
              </w:rPr>
              <w:t>卷烟机进刀</w:t>
            </w:r>
          </w:p>
        </w:tc>
        <w:tc>
          <w:tcPr>
            <w:tcW w:w="5430" w:type="dxa"/>
            <w:tcBorders>
              <w:right w:val="nil"/>
            </w:tcBorders>
            <w:vAlign w:val="top"/>
          </w:tcPr>
          <w:p w14:paraId="7D8D2189">
            <w:pPr>
              <w:pStyle w:val="6"/>
              <w:spacing w:before="97" w:line="219" w:lineRule="auto"/>
              <w:ind w:left="275"/>
              <w:rPr>
                <w:sz w:val="18"/>
                <w:szCs w:val="18"/>
              </w:rPr>
            </w:pPr>
            <w:r>
              <w:rPr>
                <w:spacing w:val="1"/>
                <w:sz w:val="18"/>
                <w:szCs w:val="18"/>
              </w:rPr>
              <w:t>进刀数的预调定值已达到，必须换刀</w:t>
            </w:r>
          </w:p>
        </w:tc>
      </w:tr>
      <w:tr w14:paraId="499CA499">
        <w:trPr>
          <w:trHeight w:val="350" w:hRule="atLeast"/>
        </w:trPr>
        <w:tc>
          <w:tcPr>
            <w:tcW w:w="540" w:type="dxa"/>
            <w:tcBorders>
              <w:left w:val="nil"/>
            </w:tcBorders>
            <w:vAlign w:val="top"/>
          </w:tcPr>
          <w:p w14:paraId="28BC1F8A">
            <w:pPr>
              <w:pStyle w:val="6"/>
              <w:spacing w:before="114" w:line="231" w:lineRule="auto"/>
              <w:ind w:left="180"/>
              <w:rPr>
                <w:sz w:val="18"/>
                <w:szCs w:val="18"/>
              </w:rPr>
            </w:pPr>
            <w:r>
              <w:rPr>
                <w:spacing w:val="-3"/>
                <w:sz w:val="18"/>
                <w:szCs w:val="18"/>
              </w:rPr>
              <w:t>24</w:t>
            </w:r>
          </w:p>
        </w:tc>
        <w:tc>
          <w:tcPr>
            <w:tcW w:w="1990" w:type="dxa"/>
            <w:vAlign w:val="top"/>
          </w:tcPr>
          <w:p w14:paraId="722FC36D">
            <w:pPr>
              <w:pStyle w:val="6"/>
              <w:spacing w:before="96" w:line="219" w:lineRule="auto"/>
              <w:ind w:left="105"/>
              <w:rPr>
                <w:sz w:val="18"/>
                <w:szCs w:val="18"/>
              </w:rPr>
            </w:pPr>
            <w:r>
              <w:rPr>
                <w:spacing w:val="-2"/>
                <w:sz w:val="18"/>
                <w:szCs w:val="18"/>
              </w:rPr>
              <w:t>卷烟机胶水位</w:t>
            </w:r>
          </w:p>
        </w:tc>
        <w:tc>
          <w:tcPr>
            <w:tcW w:w="5430" w:type="dxa"/>
            <w:tcBorders>
              <w:right w:val="nil"/>
            </w:tcBorders>
            <w:vAlign w:val="top"/>
          </w:tcPr>
          <w:p w14:paraId="4B653B63">
            <w:pPr>
              <w:pStyle w:val="6"/>
              <w:spacing w:before="97" w:line="219" w:lineRule="auto"/>
              <w:ind w:left="275"/>
              <w:rPr>
                <w:sz w:val="18"/>
                <w:szCs w:val="18"/>
              </w:rPr>
            </w:pPr>
            <w:r>
              <w:rPr>
                <w:spacing w:val="-1"/>
                <w:sz w:val="18"/>
                <w:szCs w:val="18"/>
              </w:rPr>
              <w:t>胶水筒胶水位低，应向胶筒内注人胶水</w:t>
            </w:r>
          </w:p>
        </w:tc>
      </w:tr>
      <w:tr w14:paraId="788A5D66">
        <w:trPr>
          <w:trHeight w:val="360" w:hRule="atLeast"/>
        </w:trPr>
        <w:tc>
          <w:tcPr>
            <w:tcW w:w="540" w:type="dxa"/>
            <w:tcBorders>
              <w:left w:val="nil"/>
            </w:tcBorders>
            <w:vAlign w:val="top"/>
          </w:tcPr>
          <w:p w14:paraId="44D03E0B">
            <w:pPr>
              <w:pStyle w:val="6"/>
              <w:spacing w:before="114"/>
              <w:ind w:left="180"/>
              <w:rPr>
                <w:sz w:val="18"/>
                <w:szCs w:val="18"/>
              </w:rPr>
            </w:pPr>
            <w:r>
              <w:rPr>
                <w:spacing w:val="-3"/>
                <w:sz w:val="18"/>
                <w:szCs w:val="18"/>
              </w:rPr>
              <w:t>25</w:t>
            </w:r>
          </w:p>
        </w:tc>
        <w:tc>
          <w:tcPr>
            <w:tcW w:w="1990" w:type="dxa"/>
            <w:vAlign w:val="top"/>
          </w:tcPr>
          <w:p w14:paraId="278ACA92">
            <w:pPr>
              <w:pStyle w:val="6"/>
              <w:spacing w:before="96" w:line="219" w:lineRule="auto"/>
              <w:ind w:left="105"/>
              <w:rPr>
                <w:sz w:val="18"/>
                <w:szCs w:val="18"/>
              </w:rPr>
            </w:pPr>
            <w:r>
              <w:rPr>
                <w:spacing w:val="3"/>
                <w:sz w:val="18"/>
                <w:szCs w:val="18"/>
              </w:rPr>
              <w:t>卷烟机墨位1</w:t>
            </w:r>
          </w:p>
        </w:tc>
        <w:tc>
          <w:tcPr>
            <w:tcW w:w="5430" w:type="dxa"/>
            <w:tcBorders>
              <w:right w:val="nil"/>
            </w:tcBorders>
            <w:vAlign w:val="top"/>
          </w:tcPr>
          <w:p w14:paraId="080C3BE5">
            <w:pPr>
              <w:pStyle w:val="6"/>
              <w:spacing w:before="96" w:line="219" w:lineRule="auto"/>
              <w:ind w:left="275"/>
              <w:rPr>
                <w:sz w:val="18"/>
                <w:szCs w:val="18"/>
              </w:rPr>
            </w:pPr>
            <w:r>
              <w:rPr>
                <w:spacing w:val="1"/>
                <w:sz w:val="18"/>
                <w:szCs w:val="18"/>
              </w:rPr>
              <w:t>应更换印刷装置1的墨简</w:t>
            </w:r>
          </w:p>
        </w:tc>
      </w:tr>
      <w:tr w14:paraId="45E513D2">
        <w:trPr>
          <w:trHeight w:val="349" w:hRule="atLeast"/>
        </w:trPr>
        <w:tc>
          <w:tcPr>
            <w:tcW w:w="540" w:type="dxa"/>
            <w:tcBorders>
              <w:left w:val="nil"/>
            </w:tcBorders>
            <w:vAlign w:val="top"/>
          </w:tcPr>
          <w:p w14:paraId="773E013E">
            <w:pPr>
              <w:pStyle w:val="6"/>
              <w:spacing w:before="115" w:line="229" w:lineRule="auto"/>
              <w:ind w:left="180"/>
              <w:rPr>
                <w:sz w:val="18"/>
                <w:szCs w:val="18"/>
              </w:rPr>
            </w:pPr>
            <w:r>
              <w:rPr>
                <w:spacing w:val="-3"/>
                <w:sz w:val="18"/>
                <w:szCs w:val="18"/>
              </w:rPr>
              <w:t>26</w:t>
            </w:r>
          </w:p>
        </w:tc>
        <w:tc>
          <w:tcPr>
            <w:tcW w:w="1990" w:type="dxa"/>
            <w:vAlign w:val="top"/>
          </w:tcPr>
          <w:p w14:paraId="0B8EE6BF">
            <w:pPr>
              <w:pStyle w:val="6"/>
              <w:spacing w:before="96" w:line="219" w:lineRule="auto"/>
              <w:ind w:left="105"/>
              <w:rPr>
                <w:sz w:val="18"/>
                <w:szCs w:val="18"/>
              </w:rPr>
            </w:pPr>
            <w:r>
              <w:rPr>
                <w:spacing w:val="-2"/>
                <w:sz w:val="18"/>
                <w:szCs w:val="18"/>
              </w:rPr>
              <w:t>卷烟机墨位2</w:t>
            </w:r>
          </w:p>
        </w:tc>
        <w:tc>
          <w:tcPr>
            <w:tcW w:w="5430" w:type="dxa"/>
            <w:tcBorders>
              <w:right w:val="nil"/>
            </w:tcBorders>
            <w:vAlign w:val="top"/>
          </w:tcPr>
          <w:p w14:paraId="76DBA26E">
            <w:pPr>
              <w:pStyle w:val="6"/>
              <w:spacing w:before="96" w:line="219" w:lineRule="auto"/>
              <w:ind w:left="275"/>
              <w:rPr>
                <w:sz w:val="18"/>
                <w:szCs w:val="18"/>
              </w:rPr>
            </w:pPr>
            <w:r>
              <w:rPr>
                <w:spacing w:val="1"/>
                <w:sz w:val="18"/>
                <w:szCs w:val="18"/>
              </w:rPr>
              <w:t>应更换印刷装置2的墨简</w:t>
            </w:r>
          </w:p>
        </w:tc>
      </w:tr>
      <w:tr w14:paraId="138AFA41">
        <w:trPr>
          <w:trHeight w:val="350" w:hRule="atLeast"/>
        </w:trPr>
        <w:tc>
          <w:tcPr>
            <w:tcW w:w="540" w:type="dxa"/>
            <w:tcBorders>
              <w:left w:val="nil"/>
            </w:tcBorders>
            <w:vAlign w:val="top"/>
          </w:tcPr>
          <w:p w14:paraId="64DAC234">
            <w:pPr>
              <w:pStyle w:val="6"/>
              <w:spacing w:before="116" w:line="229" w:lineRule="auto"/>
              <w:ind w:left="180"/>
              <w:rPr>
                <w:sz w:val="18"/>
                <w:szCs w:val="18"/>
              </w:rPr>
            </w:pPr>
            <w:r>
              <w:rPr>
                <w:spacing w:val="-3"/>
                <w:sz w:val="18"/>
                <w:szCs w:val="18"/>
              </w:rPr>
              <w:t>27</w:t>
            </w:r>
          </w:p>
        </w:tc>
        <w:tc>
          <w:tcPr>
            <w:tcW w:w="1990" w:type="dxa"/>
            <w:vAlign w:val="top"/>
          </w:tcPr>
          <w:p w14:paraId="3D4B8C3C">
            <w:pPr>
              <w:pStyle w:val="6"/>
              <w:spacing w:before="98" w:line="219" w:lineRule="auto"/>
              <w:ind w:left="105"/>
              <w:rPr>
                <w:sz w:val="18"/>
                <w:szCs w:val="18"/>
              </w:rPr>
            </w:pPr>
            <w:r>
              <w:rPr>
                <w:spacing w:val="-2"/>
                <w:sz w:val="18"/>
                <w:szCs w:val="18"/>
              </w:rPr>
              <w:t>烟丝空气速率</w:t>
            </w:r>
          </w:p>
        </w:tc>
        <w:tc>
          <w:tcPr>
            <w:tcW w:w="5430" w:type="dxa"/>
            <w:tcBorders>
              <w:right w:val="nil"/>
            </w:tcBorders>
            <w:vAlign w:val="top"/>
          </w:tcPr>
          <w:p w14:paraId="2B8C8FE2">
            <w:pPr>
              <w:pStyle w:val="6"/>
              <w:spacing w:before="98" w:line="219" w:lineRule="auto"/>
              <w:ind w:left="275"/>
              <w:rPr>
                <w:sz w:val="18"/>
                <w:szCs w:val="18"/>
              </w:rPr>
            </w:pPr>
            <w:r>
              <w:rPr>
                <w:sz w:val="18"/>
                <w:szCs w:val="18"/>
              </w:rPr>
              <w:t>喂烟丝的空气速度太低或太高</w:t>
            </w:r>
          </w:p>
        </w:tc>
      </w:tr>
      <w:tr w14:paraId="630B09A6">
        <w:trPr>
          <w:trHeight w:val="350" w:hRule="atLeast"/>
        </w:trPr>
        <w:tc>
          <w:tcPr>
            <w:tcW w:w="540" w:type="dxa"/>
            <w:tcBorders>
              <w:left w:val="nil"/>
            </w:tcBorders>
            <w:vAlign w:val="top"/>
          </w:tcPr>
          <w:p w14:paraId="3D17C4B7">
            <w:pPr>
              <w:pStyle w:val="6"/>
              <w:spacing w:before="116" w:line="229" w:lineRule="auto"/>
              <w:ind w:left="180"/>
              <w:rPr>
                <w:sz w:val="18"/>
                <w:szCs w:val="18"/>
              </w:rPr>
            </w:pPr>
            <w:r>
              <w:rPr>
                <w:spacing w:val="-3"/>
                <w:sz w:val="18"/>
                <w:szCs w:val="18"/>
              </w:rPr>
              <w:t>28</w:t>
            </w:r>
          </w:p>
        </w:tc>
        <w:tc>
          <w:tcPr>
            <w:tcW w:w="1990" w:type="dxa"/>
            <w:vAlign w:val="top"/>
          </w:tcPr>
          <w:p w14:paraId="744CFE6D">
            <w:pPr>
              <w:pStyle w:val="6"/>
              <w:spacing w:before="98" w:line="220" w:lineRule="auto"/>
              <w:ind w:left="105"/>
              <w:rPr>
                <w:sz w:val="18"/>
                <w:szCs w:val="18"/>
              </w:rPr>
            </w:pPr>
            <w:r>
              <w:rPr>
                <w:spacing w:val="-2"/>
                <w:sz w:val="18"/>
                <w:szCs w:val="18"/>
              </w:rPr>
              <w:t>烟丝湿度</w:t>
            </w:r>
          </w:p>
        </w:tc>
        <w:tc>
          <w:tcPr>
            <w:tcW w:w="5430" w:type="dxa"/>
            <w:tcBorders>
              <w:right w:val="nil"/>
            </w:tcBorders>
            <w:vAlign w:val="top"/>
          </w:tcPr>
          <w:p w14:paraId="71604405">
            <w:pPr>
              <w:pStyle w:val="6"/>
              <w:spacing w:before="97" w:line="219" w:lineRule="auto"/>
              <w:ind w:left="275"/>
              <w:rPr>
                <w:sz w:val="18"/>
                <w:szCs w:val="18"/>
              </w:rPr>
            </w:pPr>
            <w:r>
              <w:rPr>
                <w:spacing w:val="-1"/>
                <w:sz w:val="18"/>
                <w:szCs w:val="18"/>
              </w:rPr>
              <w:t>烟丝太干或太湿，只适用于PROTOS</w:t>
            </w:r>
          </w:p>
        </w:tc>
      </w:tr>
      <w:tr w14:paraId="2D360E30">
        <w:trPr>
          <w:trHeight w:val="365" w:hRule="atLeast"/>
        </w:trPr>
        <w:tc>
          <w:tcPr>
            <w:tcW w:w="540" w:type="dxa"/>
            <w:tcBorders>
              <w:left w:val="nil"/>
            </w:tcBorders>
            <w:vAlign w:val="top"/>
          </w:tcPr>
          <w:p w14:paraId="3C5987B1">
            <w:pPr>
              <w:pStyle w:val="6"/>
              <w:spacing w:before="115"/>
              <w:ind w:left="180"/>
              <w:rPr>
                <w:sz w:val="18"/>
                <w:szCs w:val="18"/>
              </w:rPr>
            </w:pPr>
            <w:r>
              <w:rPr>
                <w:spacing w:val="-3"/>
                <w:sz w:val="18"/>
                <w:szCs w:val="18"/>
              </w:rPr>
              <w:t>29</w:t>
            </w:r>
          </w:p>
        </w:tc>
        <w:tc>
          <w:tcPr>
            <w:tcW w:w="1990" w:type="dxa"/>
            <w:vAlign w:val="top"/>
          </w:tcPr>
          <w:p w14:paraId="2762B31C">
            <w:pPr>
              <w:pStyle w:val="6"/>
              <w:spacing w:before="98" w:line="219" w:lineRule="auto"/>
              <w:ind w:left="105"/>
              <w:rPr>
                <w:sz w:val="18"/>
                <w:szCs w:val="18"/>
              </w:rPr>
            </w:pPr>
            <w:r>
              <w:rPr>
                <w:spacing w:val="-1"/>
                <w:sz w:val="18"/>
                <w:szCs w:val="18"/>
              </w:rPr>
              <w:t>计量槽烟丝料面倾斜</w:t>
            </w:r>
          </w:p>
        </w:tc>
        <w:tc>
          <w:tcPr>
            <w:tcW w:w="5430" w:type="dxa"/>
            <w:tcBorders>
              <w:right w:val="nil"/>
            </w:tcBorders>
            <w:vAlign w:val="top"/>
          </w:tcPr>
          <w:p w14:paraId="13A2F536">
            <w:pPr>
              <w:pStyle w:val="6"/>
              <w:spacing w:before="98" w:line="219" w:lineRule="auto"/>
              <w:ind w:left="275"/>
              <w:rPr>
                <w:sz w:val="18"/>
                <w:szCs w:val="18"/>
              </w:rPr>
            </w:pPr>
            <w:r>
              <w:rPr>
                <w:spacing w:val="1"/>
                <w:sz w:val="18"/>
                <w:szCs w:val="18"/>
              </w:rPr>
              <w:t>计量槽烟丝装料不均匀</w:t>
            </w:r>
          </w:p>
        </w:tc>
      </w:tr>
    </w:tbl>
    <w:p w14:paraId="72D0491A">
      <w:pPr>
        <w:pStyle w:val="2"/>
      </w:pPr>
    </w:p>
    <w:p w14:paraId="12C89A51">
      <w:pPr>
        <w:sectPr>
          <w:footerReference r:id="rId41" w:type="default"/>
          <w:pgSz w:w="10280" w:h="14620"/>
          <w:pgMar w:top="400" w:right="1155" w:bottom="990" w:left="1070" w:header="0" w:footer="705" w:gutter="0"/>
          <w:cols w:space="720" w:num="1"/>
        </w:sectPr>
      </w:pPr>
    </w:p>
    <w:p w14:paraId="13F974E1">
      <w:pPr>
        <w:spacing w:before="254" w:line="219" w:lineRule="auto"/>
        <w:ind w:left="922"/>
        <w:rPr>
          <w:rFonts w:ascii="宋体" w:hAnsi="宋体" w:eastAsia="宋体" w:cs="宋体"/>
          <w:sz w:val="16"/>
          <w:szCs w:val="16"/>
        </w:rPr>
      </w:pPr>
      <w:r>
        <w:drawing>
          <wp:anchor distT="0" distB="0" distL="0" distR="0" simplePos="0" relativeHeight="251768832" behindDoc="0" locked="0" layoutInCell="1" allowOverlap="1">
            <wp:simplePos x="0" y="0"/>
            <wp:positionH relativeFrom="column">
              <wp:posOffset>581660</wp:posOffset>
            </wp:positionH>
            <wp:positionV relativeFrom="paragraph">
              <wp:posOffset>257175</wp:posOffset>
            </wp:positionV>
            <wp:extent cx="4555490" cy="6350"/>
            <wp:effectExtent l="0" t="0" r="0" b="0"/>
            <wp:wrapNone/>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295"/>
                    <a:stretch>
                      <a:fillRect/>
                    </a:stretch>
                  </pic:blipFill>
                  <pic:spPr>
                    <a:xfrm>
                      <a:off x="0" y="0"/>
                      <a:ext cx="4555459" cy="6350"/>
                    </a:xfrm>
                    <a:prstGeom prst="rect">
                      <a:avLst/>
                    </a:prstGeom>
                  </pic:spPr>
                </pic:pic>
              </a:graphicData>
            </a:graphic>
          </wp:anchor>
        </w:drawing>
      </w:r>
      <w:r>
        <w:drawing>
          <wp:anchor distT="0" distB="0" distL="0" distR="0" simplePos="0" relativeHeight="251765760" behindDoc="0" locked="0" layoutInCell="0" allowOverlap="1">
            <wp:simplePos x="0" y="0"/>
            <wp:positionH relativeFrom="page">
              <wp:posOffset>875665</wp:posOffset>
            </wp:positionH>
            <wp:positionV relativeFrom="page">
              <wp:posOffset>336550</wp:posOffset>
            </wp:positionV>
            <wp:extent cx="355600" cy="330200"/>
            <wp:effectExtent l="0" t="0" r="0" b="0"/>
            <wp:wrapNone/>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296"/>
                    <a:stretch>
                      <a:fillRect/>
                    </a:stretch>
                  </pic:blipFill>
                  <pic:spPr>
                    <a:xfrm>
                      <a:off x="0" y="0"/>
                      <a:ext cx="355614" cy="330139"/>
                    </a:xfrm>
                    <a:prstGeom prst="rect">
                      <a:avLst/>
                    </a:prstGeom>
                  </pic:spPr>
                </pic:pic>
              </a:graphicData>
            </a:graphic>
          </wp:anchor>
        </w:drawing>
      </w:r>
      <w:r>
        <w:rPr>
          <w:rFonts w:ascii="宋体" w:hAnsi="宋体" w:eastAsia="宋体" w:cs="宋体"/>
          <w:b/>
          <w:bCs/>
          <w:spacing w:val="-9"/>
          <w:sz w:val="16"/>
          <w:szCs w:val="16"/>
        </w:rPr>
        <w:t>第</w:t>
      </w:r>
      <w:r>
        <w:rPr>
          <w:rFonts w:ascii="宋体" w:hAnsi="宋体" w:eastAsia="宋体" w:cs="宋体"/>
          <w:spacing w:val="19"/>
          <w:sz w:val="16"/>
          <w:szCs w:val="16"/>
        </w:rPr>
        <w:t xml:space="preserve"> </w:t>
      </w:r>
      <w:r>
        <w:rPr>
          <w:rFonts w:ascii="宋体" w:hAnsi="宋体" w:eastAsia="宋体" w:cs="宋体"/>
          <w:b/>
          <w:bCs/>
          <w:spacing w:val="-9"/>
          <w:sz w:val="16"/>
          <w:szCs w:val="16"/>
        </w:rPr>
        <w:t>一</w:t>
      </w:r>
      <w:r>
        <w:rPr>
          <w:rFonts w:ascii="宋体" w:hAnsi="宋体" w:eastAsia="宋体" w:cs="宋体"/>
          <w:spacing w:val="19"/>
          <w:sz w:val="16"/>
          <w:szCs w:val="16"/>
        </w:rPr>
        <w:t xml:space="preserve"> </w:t>
      </w:r>
      <w:r>
        <w:rPr>
          <w:rFonts w:ascii="宋体" w:hAnsi="宋体" w:eastAsia="宋体" w:cs="宋体"/>
          <w:b/>
          <w:bCs/>
          <w:spacing w:val="-9"/>
          <w:sz w:val="16"/>
          <w:szCs w:val="16"/>
        </w:rPr>
        <w:t>篇</w:t>
      </w:r>
      <w:r>
        <w:rPr>
          <w:rFonts w:ascii="宋体" w:hAnsi="宋体" w:eastAsia="宋体" w:cs="宋体"/>
          <w:spacing w:val="9"/>
          <w:sz w:val="16"/>
          <w:szCs w:val="16"/>
        </w:rPr>
        <w:t xml:space="preserve">   </w:t>
      </w:r>
      <w:r>
        <w:rPr>
          <w:rFonts w:ascii="宋体" w:hAnsi="宋体" w:eastAsia="宋体" w:cs="宋体"/>
          <w:b/>
          <w:bCs/>
          <w:spacing w:val="-9"/>
          <w:sz w:val="16"/>
          <w:szCs w:val="16"/>
        </w:rPr>
        <w:t>设</w:t>
      </w:r>
      <w:r>
        <w:rPr>
          <w:rFonts w:ascii="宋体" w:hAnsi="宋体" w:eastAsia="宋体" w:cs="宋体"/>
          <w:spacing w:val="20"/>
          <w:sz w:val="16"/>
          <w:szCs w:val="16"/>
        </w:rPr>
        <w:t xml:space="preserve"> </w:t>
      </w:r>
      <w:r>
        <w:rPr>
          <w:rFonts w:ascii="宋体" w:hAnsi="宋体" w:eastAsia="宋体" w:cs="宋体"/>
          <w:b/>
          <w:bCs/>
          <w:spacing w:val="-9"/>
          <w:sz w:val="16"/>
          <w:szCs w:val="16"/>
        </w:rPr>
        <w:t>备</w:t>
      </w:r>
      <w:r>
        <w:rPr>
          <w:rFonts w:ascii="宋体" w:hAnsi="宋体" w:eastAsia="宋体" w:cs="宋体"/>
          <w:spacing w:val="16"/>
          <w:sz w:val="16"/>
          <w:szCs w:val="16"/>
        </w:rPr>
        <w:t xml:space="preserve"> </w:t>
      </w:r>
      <w:r>
        <w:rPr>
          <w:rFonts w:ascii="宋体" w:hAnsi="宋体" w:eastAsia="宋体" w:cs="宋体"/>
          <w:b/>
          <w:bCs/>
          <w:spacing w:val="-9"/>
          <w:sz w:val="16"/>
          <w:szCs w:val="16"/>
        </w:rPr>
        <w:t>操</w:t>
      </w:r>
      <w:r>
        <w:rPr>
          <w:rFonts w:ascii="宋体" w:hAnsi="宋体" w:eastAsia="宋体" w:cs="宋体"/>
          <w:spacing w:val="17"/>
          <w:sz w:val="16"/>
          <w:szCs w:val="16"/>
        </w:rPr>
        <w:t xml:space="preserve"> </w:t>
      </w:r>
      <w:r>
        <w:rPr>
          <w:rFonts w:ascii="宋体" w:hAnsi="宋体" w:eastAsia="宋体" w:cs="宋体"/>
          <w:b/>
          <w:bCs/>
          <w:spacing w:val="-9"/>
          <w:sz w:val="16"/>
          <w:szCs w:val="16"/>
        </w:rPr>
        <w:t>作</w:t>
      </w:r>
      <w:r>
        <w:rPr>
          <w:rFonts w:ascii="宋体" w:hAnsi="宋体" w:eastAsia="宋体" w:cs="宋体"/>
          <w:spacing w:val="19"/>
          <w:sz w:val="16"/>
          <w:szCs w:val="16"/>
        </w:rPr>
        <w:t xml:space="preserve"> </w:t>
      </w:r>
      <w:r>
        <w:rPr>
          <w:rFonts w:ascii="宋体" w:hAnsi="宋体" w:eastAsia="宋体" w:cs="宋体"/>
          <w:b/>
          <w:bCs/>
          <w:spacing w:val="-9"/>
          <w:sz w:val="16"/>
          <w:szCs w:val="16"/>
        </w:rPr>
        <w:t>与</w:t>
      </w:r>
      <w:r>
        <w:rPr>
          <w:rFonts w:ascii="宋体" w:hAnsi="宋体" w:eastAsia="宋体" w:cs="宋体"/>
          <w:spacing w:val="19"/>
          <w:sz w:val="16"/>
          <w:szCs w:val="16"/>
        </w:rPr>
        <w:t xml:space="preserve"> </w:t>
      </w:r>
      <w:r>
        <w:rPr>
          <w:rFonts w:ascii="宋体" w:hAnsi="宋体" w:eastAsia="宋体" w:cs="宋体"/>
          <w:b/>
          <w:bCs/>
          <w:spacing w:val="-9"/>
          <w:sz w:val="16"/>
          <w:szCs w:val="16"/>
        </w:rPr>
        <w:t>维</w:t>
      </w:r>
      <w:r>
        <w:rPr>
          <w:rFonts w:ascii="宋体" w:hAnsi="宋体" w:eastAsia="宋体" w:cs="宋体"/>
          <w:spacing w:val="17"/>
          <w:sz w:val="16"/>
          <w:szCs w:val="16"/>
        </w:rPr>
        <w:t xml:space="preserve"> </w:t>
      </w:r>
      <w:r>
        <w:rPr>
          <w:rFonts w:ascii="宋体" w:hAnsi="宋体" w:eastAsia="宋体" w:cs="宋体"/>
          <w:b/>
          <w:bCs/>
          <w:spacing w:val="-9"/>
          <w:sz w:val="16"/>
          <w:szCs w:val="16"/>
        </w:rPr>
        <w:t>护</w:t>
      </w:r>
    </w:p>
    <w:p w14:paraId="150568DD">
      <w:pPr>
        <w:pStyle w:val="2"/>
        <w:spacing w:line="474" w:lineRule="auto"/>
      </w:pPr>
      <w:r>
        <w:drawing>
          <wp:anchor distT="0" distB="0" distL="0" distR="0" simplePos="0" relativeHeight="251766784" behindDoc="0" locked="0" layoutInCell="1" allowOverlap="1">
            <wp:simplePos x="0" y="0"/>
            <wp:positionH relativeFrom="column">
              <wp:posOffset>50800</wp:posOffset>
            </wp:positionH>
            <wp:positionV relativeFrom="paragraph">
              <wp:posOffset>9525</wp:posOffset>
            </wp:positionV>
            <wp:extent cx="215900" cy="6350"/>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297"/>
                    <a:stretch>
                      <a:fillRect/>
                    </a:stretch>
                  </pic:blipFill>
                  <pic:spPr>
                    <a:xfrm>
                      <a:off x="0" y="0"/>
                      <a:ext cx="215860" cy="6350"/>
                    </a:xfrm>
                    <a:prstGeom prst="rect">
                      <a:avLst/>
                    </a:prstGeom>
                  </pic:spPr>
                </pic:pic>
              </a:graphicData>
            </a:graphic>
          </wp:anchor>
        </w:drawing>
      </w:r>
    </w:p>
    <w:p w14:paraId="5F2A4896">
      <w:pPr>
        <w:spacing w:before="65" w:line="219" w:lineRule="auto"/>
        <w:ind w:left="510"/>
        <w:rPr>
          <w:rFonts w:ascii="宋体" w:hAnsi="宋体" w:eastAsia="宋体" w:cs="宋体"/>
          <w:sz w:val="20"/>
          <w:szCs w:val="20"/>
        </w:rPr>
      </w:pPr>
      <w:r>
        <w:rPr>
          <w:rFonts w:ascii="宋体" w:hAnsi="宋体" w:eastAsia="宋体" w:cs="宋体"/>
          <w:spacing w:val="7"/>
          <w:sz w:val="20"/>
          <w:szCs w:val="20"/>
        </w:rPr>
        <w:t>5.</w:t>
      </w:r>
      <w:r>
        <w:rPr>
          <w:rFonts w:ascii="宋体" w:hAnsi="宋体" w:eastAsia="宋体" w:cs="宋体"/>
          <w:spacing w:val="-29"/>
          <w:sz w:val="20"/>
          <w:szCs w:val="20"/>
        </w:rPr>
        <w:t xml:space="preserve"> </w:t>
      </w:r>
      <w:r>
        <w:rPr>
          <w:rFonts w:ascii="宋体" w:hAnsi="宋体" w:eastAsia="宋体" w:cs="宋体"/>
          <w:spacing w:val="7"/>
          <w:sz w:val="20"/>
          <w:szCs w:val="20"/>
        </w:rPr>
        <w:t>故障停机显示</w:t>
      </w:r>
    </w:p>
    <w:p w14:paraId="0BA967C8">
      <w:pPr>
        <w:spacing w:before="125" w:line="314" w:lineRule="auto"/>
        <w:ind w:left="80" w:firstLine="430"/>
        <w:rPr>
          <w:rFonts w:ascii="宋体" w:hAnsi="宋体" w:eastAsia="宋体" w:cs="宋体"/>
          <w:sz w:val="20"/>
          <w:szCs w:val="20"/>
        </w:rPr>
      </w:pPr>
      <w:r>
        <w:rPr>
          <w:rFonts w:ascii="宋体" w:hAnsi="宋体" w:eastAsia="宋体" w:cs="宋体"/>
          <w:spacing w:val="15"/>
          <w:sz w:val="20"/>
          <w:szCs w:val="20"/>
        </w:rPr>
        <w:t>卷烟机故障显示的特点：由于引起设备停止的故障通常不是显</w:t>
      </w:r>
      <w:r>
        <w:rPr>
          <w:rFonts w:ascii="宋体" w:hAnsi="宋体" w:eastAsia="宋体" w:cs="宋体"/>
          <w:spacing w:val="14"/>
          <w:sz w:val="20"/>
          <w:szCs w:val="20"/>
        </w:rPr>
        <w:t>而易见的，所以发</w:t>
      </w:r>
      <w:r>
        <w:rPr>
          <w:rFonts w:ascii="宋体" w:hAnsi="宋体" w:eastAsia="宋体" w:cs="宋体"/>
          <w:sz w:val="20"/>
          <w:szCs w:val="20"/>
        </w:rPr>
        <w:t xml:space="preserve">   </w:t>
      </w:r>
      <w:r>
        <w:rPr>
          <w:rFonts w:ascii="宋体" w:hAnsi="宋体" w:eastAsia="宋体" w:cs="宋体"/>
          <w:spacing w:val="12"/>
          <w:sz w:val="20"/>
          <w:szCs w:val="20"/>
        </w:rPr>
        <w:t>生的故障一般都会在显示器上用清晰的文字显</w:t>
      </w:r>
      <w:r>
        <w:rPr>
          <w:rFonts w:ascii="宋体" w:hAnsi="宋体" w:eastAsia="宋体" w:cs="宋体"/>
          <w:spacing w:val="11"/>
          <w:sz w:val="20"/>
          <w:szCs w:val="20"/>
        </w:rPr>
        <w:t>示出来。手动直接停机的故障则不显示。</w:t>
      </w:r>
      <w:r>
        <w:rPr>
          <w:rFonts w:ascii="宋体" w:hAnsi="宋体" w:eastAsia="宋体" w:cs="宋体"/>
          <w:sz w:val="20"/>
          <w:szCs w:val="20"/>
        </w:rPr>
        <w:t xml:space="preserve">  </w:t>
      </w:r>
      <w:r>
        <w:rPr>
          <w:rFonts w:ascii="宋体" w:hAnsi="宋体" w:eastAsia="宋体" w:cs="宋体"/>
          <w:spacing w:val="20"/>
          <w:sz w:val="20"/>
          <w:szCs w:val="20"/>
        </w:rPr>
        <w:t>每个故障信息均被储存和显示，即使故障已消除也会继续显示。操作“主</w:t>
      </w:r>
      <w:r>
        <w:rPr>
          <w:rFonts w:ascii="宋体" w:hAnsi="宋体" w:eastAsia="宋体" w:cs="宋体"/>
          <w:spacing w:val="19"/>
          <w:sz w:val="20"/>
          <w:szCs w:val="20"/>
        </w:rPr>
        <w:t>驱动装置”</w:t>
      </w:r>
      <w:r>
        <w:rPr>
          <w:rFonts w:ascii="宋体" w:hAnsi="宋体" w:eastAsia="宋体" w:cs="宋体"/>
          <w:sz w:val="20"/>
          <w:szCs w:val="20"/>
        </w:rPr>
        <w:t xml:space="preserve"> </w:t>
      </w:r>
      <w:r>
        <w:rPr>
          <w:rFonts w:ascii="宋体" w:hAnsi="宋体" w:eastAsia="宋体" w:cs="宋体"/>
          <w:spacing w:val="15"/>
          <w:sz w:val="20"/>
          <w:szCs w:val="20"/>
        </w:rPr>
        <w:t>的启动按钮后，故障显示才会消除。如果在消除显示时有其他故障仍</w:t>
      </w:r>
      <w:r>
        <w:rPr>
          <w:rFonts w:ascii="宋体" w:hAnsi="宋体" w:eastAsia="宋体" w:cs="宋体"/>
          <w:spacing w:val="14"/>
          <w:sz w:val="20"/>
          <w:szCs w:val="20"/>
        </w:rPr>
        <w:t>然存在，它们就</w:t>
      </w:r>
      <w:r>
        <w:rPr>
          <w:rFonts w:ascii="宋体" w:hAnsi="宋体" w:eastAsia="宋体" w:cs="宋体"/>
          <w:sz w:val="20"/>
          <w:szCs w:val="20"/>
        </w:rPr>
        <w:t xml:space="preserve">   </w:t>
      </w:r>
      <w:r>
        <w:rPr>
          <w:rFonts w:ascii="宋体" w:hAnsi="宋体" w:eastAsia="宋体" w:cs="宋体"/>
          <w:spacing w:val="14"/>
          <w:sz w:val="20"/>
          <w:szCs w:val="20"/>
        </w:rPr>
        <w:t>会显示出来而且机器不能启动。当每个故障已校正，再用“主驱动装置”启动按钮消</w:t>
      </w:r>
      <w:r>
        <w:rPr>
          <w:rFonts w:ascii="宋体" w:hAnsi="宋体" w:eastAsia="宋体" w:cs="宋体"/>
          <w:spacing w:val="3"/>
          <w:sz w:val="20"/>
          <w:szCs w:val="20"/>
        </w:rPr>
        <w:t xml:space="preserve">   </w:t>
      </w:r>
      <w:r>
        <w:rPr>
          <w:rFonts w:ascii="宋体" w:hAnsi="宋体" w:eastAsia="宋体" w:cs="宋体"/>
          <w:spacing w:val="15"/>
          <w:sz w:val="20"/>
          <w:szCs w:val="20"/>
        </w:rPr>
        <w:t>除停机显示，这个过程可重复进行一直到无停机显示出现，而机器可</w:t>
      </w:r>
      <w:r>
        <w:rPr>
          <w:rFonts w:ascii="宋体" w:hAnsi="宋体" w:eastAsia="宋体" w:cs="宋体"/>
          <w:spacing w:val="14"/>
          <w:sz w:val="20"/>
          <w:szCs w:val="20"/>
        </w:rPr>
        <w:t>以用“主驱动装</w:t>
      </w:r>
      <w:r>
        <w:rPr>
          <w:rFonts w:ascii="宋体" w:hAnsi="宋体" w:eastAsia="宋体" w:cs="宋体"/>
          <w:sz w:val="20"/>
          <w:szCs w:val="20"/>
        </w:rPr>
        <w:t xml:space="preserve">   </w:t>
      </w:r>
      <w:r>
        <w:rPr>
          <w:rFonts w:ascii="宋体" w:hAnsi="宋体" w:eastAsia="宋体" w:cs="宋体"/>
          <w:spacing w:val="14"/>
          <w:sz w:val="20"/>
          <w:szCs w:val="20"/>
        </w:rPr>
        <w:t>置”启动按钮重新启动，而“卷烟机断纸”故障显示是一个例外，在这种情况下，可</w:t>
      </w:r>
      <w:r>
        <w:rPr>
          <w:rFonts w:ascii="宋体" w:hAnsi="宋体" w:eastAsia="宋体" w:cs="宋体"/>
          <w:sz w:val="20"/>
          <w:szCs w:val="20"/>
        </w:rPr>
        <w:t xml:space="preserve">   </w:t>
      </w:r>
      <w:r>
        <w:rPr>
          <w:rFonts w:ascii="宋体" w:hAnsi="宋体" w:eastAsia="宋体" w:cs="宋体"/>
          <w:spacing w:val="15"/>
          <w:sz w:val="20"/>
          <w:szCs w:val="20"/>
        </w:rPr>
        <w:t>以无需喂纸而启动设备，尽管故障依旧在显示。全部停机信息都按检测到的</w:t>
      </w:r>
      <w:r>
        <w:rPr>
          <w:rFonts w:ascii="宋体" w:hAnsi="宋体" w:eastAsia="宋体" w:cs="宋体"/>
          <w:spacing w:val="14"/>
          <w:sz w:val="20"/>
          <w:szCs w:val="20"/>
        </w:rPr>
        <w:t>先后次序</w:t>
      </w:r>
      <w:r>
        <w:rPr>
          <w:rFonts w:ascii="宋体" w:hAnsi="宋体" w:eastAsia="宋体" w:cs="宋体"/>
          <w:sz w:val="20"/>
          <w:szCs w:val="20"/>
        </w:rPr>
        <w:t xml:space="preserve">   </w:t>
      </w:r>
      <w:r>
        <w:rPr>
          <w:rFonts w:ascii="宋体" w:hAnsi="宋体" w:eastAsia="宋体" w:cs="宋体"/>
          <w:spacing w:val="23"/>
          <w:sz w:val="20"/>
          <w:szCs w:val="20"/>
        </w:rPr>
        <w:t>显示，没有优先等级。故障停机信息见表1-</w:t>
      </w:r>
      <w:r>
        <w:rPr>
          <w:rFonts w:ascii="宋体" w:hAnsi="宋体" w:eastAsia="宋体" w:cs="宋体"/>
          <w:spacing w:val="-48"/>
          <w:sz w:val="20"/>
          <w:szCs w:val="20"/>
        </w:rPr>
        <w:t xml:space="preserve"> </w:t>
      </w:r>
      <w:r>
        <w:rPr>
          <w:rFonts w:ascii="宋体" w:hAnsi="宋体" w:eastAsia="宋体" w:cs="宋体"/>
          <w:spacing w:val="23"/>
          <w:sz w:val="20"/>
          <w:szCs w:val="20"/>
        </w:rPr>
        <w:t>1-2~表1-</w:t>
      </w:r>
      <w:r>
        <w:rPr>
          <w:rFonts w:ascii="宋体" w:hAnsi="宋体" w:eastAsia="宋体" w:cs="宋体"/>
          <w:spacing w:val="-48"/>
          <w:sz w:val="20"/>
          <w:szCs w:val="20"/>
        </w:rPr>
        <w:t xml:space="preserve"> </w:t>
      </w:r>
      <w:r>
        <w:rPr>
          <w:rFonts w:ascii="宋体" w:hAnsi="宋体" w:eastAsia="宋体" w:cs="宋体"/>
          <w:spacing w:val="23"/>
          <w:sz w:val="20"/>
          <w:szCs w:val="20"/>
        </w:rPr>
        <w:t>1</w:t>
      </w:r>
      <w:r>
        <w:rPr>
          <w:rFonts w:ascii="宋体" w:hAnsi="宋体" w:eastAsia="宋体" w:cs="宋体"/>
          <w:spacing w:val="22"/>
          <w:sz w:val="20"/>
          <w:szCs w:val="20"/>
        </w:rPr>
        <w:t>-</w:t>
      </w:r>
      <w:r>
        <w:rPr>
          <w:rFonts w:ascii="宋体" w:hAnsi="宋体" w:eastAsia="宋体" w:cs="宋体"/>
          <w:spacing w:val="-58"/>
          <w:sz w:val="20"/>
          <w:szCs w:val="20"/>
        </w:rPr>
        <w:t xml:space="preserve"> </w:t>
      </w:r>
      <w:r>
        <w:rPr>
          <w:rFonts w:ascii="宋体" w:hAnsi="宋体" w:eastAsia="宋体" w:cs="宋体"/>
          <w:spacing w:val="22"/>
          <w:sz w:val="20"/>
          <w:szCs w:val="20"/>
        </w:rPr>
        <w:t>5。</w:t>
      </w:r>
    </w:p>
    <w:p w14:paraId="57751577">
      <w:pPr>
        <w:spacing w:before="14" w:line="222" w:lineRule="auto"/>
        <w:ind w:left="2542"/>
        <w:rPr>
          <w:rFonts w:ascii="黑体" w:hAnsi="黑体" w:eastAsia="黑体" w:cs="黑体"/>
          <w:sz w:val="20"/>
          <w:szCs w:val="20"/>
        </w:rPr>
      </w:pPr>
      <w:r>
        <w:rPr>
          <w:rFonts w:ascii="黑体" w:hAnsi="黑体" w:eastAsia="黑体" w:cs="黑体"/>
          <w:b/>
          <w:bCs/>
          <w:spacing w:val="-14"/>
          <w:sz w:val="20"/>
          <w:szCs w:val="20"/>
        </w:rPr>
        <w:t>表1</w:t>
      </w:r>
      <w:r>
        <w:rPr>
          <w:rFonts w:ascii="黑体" w:hAnsi="黑体" w:eastAsia="黑体" w:cs="黑体"/>
          <w:spacing w:val="-57"/>
          <w:sz w:val="20"/>
          <w:szCs w:val="20"/>
        </w:rPr>
        <w:t xml:space="preserve"> </w:t>
      </w:r>
      <w:r>
        <w:rPr>
          <w:rFonts w:ascii="黑体" w:hAnsi="黑体" w:eastAsia="黑体" w:cs="黑体"/>
          <w:b/>
          <w:bCs/>
          <w:spacing w:val="-14"/>
          <w:sz w:val="20"/>
          <w:szCs w:val="20"/>
        </w:rPr>
        <w:t>-</w:t>
      </w:r>
      <w:r>
        <w:rPr>
          <w:rFonts w:ascii="黑体" w:hAnsi="黑体" w:eastAsia="黑体" w:cs="黑体"/>
          <w:spacing w:val="-43"/>
          <w:sz w:val="20"/>
          <w:szCs w:val="20"/>
        </w:rPr>
        <w:t xml:space="preserve"> </w:t>
      </w:r>
      <w:r>
        <w:rPr>
          <w:rFonts w:ascii="黑体" w:hAnsi="黑体" w:eastAsia="黑体" w:cs="黑体"/>
          <w:b/>
          <w:bCs/>
          <w:spacing w:val="-14"/>
          <w:sz w:val="20"/>
          <w:szCs w:val="20"/>
        </w:rPr>
        <w:t>1</w:t>
      </w:r>
      <w:r>
        <w:rPr>
          <w:rFonts w:ascii="黑体" w:hAnsi="黑体" w:eastAsia="黑体" w:cs="黑体"/>
          <w:spacing w:val="-57"/>
          <w:sz w:val="20"/>
          <w:szCs w:val="20"/>
        </w:rPr>
        <w:t xml:space="preserve"> </w:t>
      </w:r>
      <w:r>
        <w:rPr>
          <w:rFonts w:ascii="黑体" w:hAnsi="黑体" w:eastAsia="黑体" w:cs="黑体"/>
          <w:b/>
          <w:bCs/>
          <w:spacing w:val="-14"/>
          <w:sz w:val="20"/>
          <w:szCs w:val="20"/>
        </w:rPr>
        <w:t>-</w:t>
      </w:r>
      <w:r>
        <w:rPr>
          <w:rFonts w:ascii="黑体" w:hAnsi="黑体" w:eastAsia="黑体" w:cs="黑体"/>
          <w:spacing w:val="-54"/>
          <w:sz w:val="20"/>
          <w:szCs w:val="20"/>
        </w:rPr>
        <w:t xml:space="preserve"> </w:t>
      </w:r>
      <w:r>
        <w:rPr>
          <w:rFonts w:ascii="黑体" w:hAnsi="黑体" w:eastAsia="黑体" w:cs="黑体"/>
          <w:b/>
          <w:bCs/>
          <w:spacing w:val="-14"/>
          <w:sz w:val="20"/>
          <w:szCs w:val="20"/>
        </w:rPr>
        <w:t>2</w:t>
      </w:r>
      <w:r>
        <w:rPr>
          <w:rFonts w:ascii="黑体" w:hAnsi="黑体" w:eastAsia="黑体" w:cs="黑体"/>
          <w:spacing w:val="73"/>
          <w:sz w:val="20"/>
          <w:szCs w:val="20"/>
        </w:rPr>
        <w:t xml:space="preserve"> </w:t>
      </w:r>
      <w:r>
        <w:rPr>
          <w:rFonts w:ascii="黑体" w:hAnsi="黑体" w:eastAsia="黑体" w:cs="黑体"/>
          <w:b/>
          <w:bCs/>
          <w:spacing w:val="-14"/>
          <w:sz w:val="20"/>
          <w:szCs w:val="20"/>
        </w:rPr>
        <w:t>供丝部分故障停机信息表</w:t>
      </w:r>
    </w:p>
    <w:p w14:paraId="747CAF46">
      <w:pPr>
        <w:spacing w:line="99" w:lineRule="exact"/>
      </w:pPr>
    </w:p>
    <w:tbl>
      <w:tblPr>
        <w:tblStyle w:val="5"/>
        <w:tblW w:w="7949"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0"/>
        <w:gridCol w:w="2350"/>
        <w:gridCol w:w="4889"/>
      </w:tblGrid>
      <w:tr w14:paraId="3E1D40AA">
        <w:trPr>
          <w:trHeight w:val="354" w:hRule="atLeast"/>
        </w:trPr>
        <w:tc>
          <w:tcPr>
            <w:tcW w:w="710" w:type="dxa"/>
            <w:tcBorders>
              <w:left w:val="nil"/>
            </w:tcBorders>
            <w:vAlign w:val="top"/>
          </w:tcPr>
          <w:p w14:paraId="25B8A040">
            <w:pPr>
              <w:pStyle w:val="6"/>
              <w:spacing w:before="93" w:line="221" w:lineRule="auto"/>
              <w:ind w:left="169"/>
              <w:rPr>
                <w:sz w:val="18"/>
                <w:szCs w:val="18"/>
              </w:rPr>
            </w:pPr>
            <w:r>
              <w:rPr>
                <w:spacing w:val="-2"/>
                <w:sz w:val="18"/>
                <w:szCs w:val="18"/>
              </w:rPr>
              <w:t>序号</w:t>
            </w:r>
          </w:p>
        </w:tc>
        <w:tc>
          <w:tcPr>
            <w:tcW w:w="2350" w:type="dxa"/>
            <w:vAlign w:val="top"/>
          </w:tcPr>
          <w:p w14:paraId="79E8F000">
            <w:pPr>
              <w:pStyle w:val="6"/>
              <w:spacing w:before="92" w:line="219" w:lineRule="auto"/>
              <w:ind w:left="804"/>
              <w:rPr>
                <w:sz w:val="18"/>
                <w:szCs w:val="18"/>
              </w:rPr>
            </w:pPr>
            <w:r>
              <w:rPr>
                <w:spacing w:val="-2"/>
                <w:sz w:val="18"/>
                <w:szCs w:val="18"/>
              </w:rPr>
              <w:t>故障显示</w:t>
            </w:r>
          </w:p>
        </w:tc>
        <w:tc>
          <w:tcPr>
            <w:tcW w:w="4889" w:type="dxa"/>
            <w:tcBorders>
              <w:right w:val="nil"/>
            </w:tcBorders>
            <w:vAlign w:val="top"/>
          </w:tcPr>
          <w:p w14:paraId="3C853EE4">
            <w:pPr>
              <w:pStyle w:val="6"/>
              <w:spacing w:before="95" w:line="222" w:lineRule="auto"/>
              <w:ind w:left="2254"/>
              <w:rPr>
                <w:sz w:val="18"/>
                <w:szCs w:val="18"/>
              </w:rPr>
            </w:pPr>
            <w:r>
              <w:rPr>
                <w:spacing w:val="9"/>
                <w:sz w:val="18"/>
                <w:szCs w:val="18"/>
              </w:rPr>
              <w:t>原因</w:t>
            </w:r>
          </w:p>
        </w:tc>
      </w:tr>
      <w:tr w14:paraId="0801B29F">
        <w:trPr>
          <w:trHeight w:val="349" w:hRule="atLeast"/>
        </w:trPr>
        <w:tc>
          <w:tcPr>
            <w:tcW w:w="710" w:type="dxa"/>
            <w:tcBorders>
              <w:left w:val="nil"/>
            </w:tcBorders>
            <w:vAlign w:val="top"/>
          </w:tcPr>
          <w:p w14:paraId="4734E1A3">
            <w:pPr>
              <w:pStyle w:val="6"/>
              <w:spacing w:before="105" w:line="239" w:lineRule="auto"/>
              <w:ind w:left="309"/>
              <w:rPr>
                <w:sz w:val="18"/>
                <w:szCs w:val="18"/>
              </w:rPr>
            </w:pPr>
            <w:r>
              <w:rPr>
                <w:sz w:val="18"/>
                <w:szCs w:val="18"/>
              </w:rPr>
              <w:t>1</w:t>
            </w:r>
          </w:p>
        </w:tc>
        <w:tc>
          <w:tcPr>
            <w:tcW w:w="2350" w:type="dxa"/>
            <w:vAlign w:val="top"/>
          </w:tcPr>
          <w:p w14:paraId="5F62F0B7">
            <w:pPr>
              <w:pStyle w:val="6"/>
              <w:spacing w:before="89" w:line="221" w:lineRule="auto"/>
              <w:ind w:left="94"/>
              <w:rPr>
                <w:sz w:val="18"/>
                <w:szCs w:val="18"/>
              </w:rPr>
            </w:pPr>
            <w:r>
              <w:rPr>
                <w:spacing w:val="-2"/>
                <w:sz w:val="18"/>
                <w:szCs w:val="18"/>
              </w:rPr>
              <w:t>烟丝堵塞</w:t>
            </w:r>
          </w:p>
        </w:tc>
        <w:tc>
          <w:tcPr>
            <w:tcW w:w="4889" w:type="dxa"/>
            <w:tcBorders>
              <w:right w:val="nil"/>
            </w:tcBorders>
            <w:vAlign w:val="top"/>
          </w:tcPr>
          <w:p w14:paraId="7952CADA">
            <w:pPr>
              <w:pStyle w:val="6"/>
              <w:spacing w:before="88" w:line="219" w:lineRule="auto"/>
              <w:ind w:left="294"/>
              <w:rPr>
                <w:sz w:val="18"/>
                <w:szCs w:val="18"/>
              </w:rPr>
            </w:pPr>
            <w:r>
              <w:rPr>
                <w:spacing w:val="-1"/>
                <w:sz w:val="18"/>
                <w:szCs w:val="18"/>
              </w:rPr>
              <w:t>进料控制已超出最小/最大极限</w:t>
            </w:r>
          </w:p>
        </w:tc>
      </w:tr>
      <w:tr w14:paraId="488E0CD1">
        <w:trPr>
          <w:trHeight w:val="349" w:hRule="atLeast"/>
        </w:trPr>
        <w:tc>
          <w:tcPr>
            <w:tcW w:w="710" w:type="dxa"/>
            <w:tcBorders>
              <w:left w:val="nil"/>
            </w:tcBorders>
            <w:vAlign w:val="top"/>
          </w:tcPr>
          <w:p w14:paraId="3A4CBAE8">
            <w:pPr>
              <w:pStyle w:val="6"/>
              <w:spacing w:before="106" w:line="238" w:lineRule="auto"/>
              <w:ind w:left="309"/>
              <w:rPr>
                <w:sz w:val="18"/>
                <w:szCs w:val="18"/>
              </w:rPr>
            </w:pPr>
            <w:r>
              <w:rPr>
                <w:sz w:val="18"/>
                <w:szCs w:val="18"/>
              </w:rPr>
              <w:t>2</w:t>
            </w:r>
          </w:p>
        </w:tc>
        <w:tc>
          <w:tcPr>
            <w:tcW w:w="2350" w:type="dxa"/>
            <w:vAlign w:val="top"/>
          </w:tcPr>
          <w:p w14:paraId="665F3677">
            <w:pPr>
              <w:pStyle w:val="6"/>
              <w:spacing w:before="89" w:line="219" w:lineRule="auto"/>
              <w:ind w:left="94"/>
              <w:rPr>
                <w:sz w:val="18"/>
                <w:szCs w:val="18"/>
              </w:rPr>
            </w:pPr>
            <w:r>
              <w:rPr>
                <w:spacing w:val="-2"/>
                <w:sz w:val="18"/>
                <w:szCs w:val="18"/>
              </w:rPr>
              <w:t>烟丝提升带</w:t>
            </w:r>
          </w:p>
        </w:tc>
        <w:tc>
          <w:tcPr>
            <w:tcW w:w="4889" w:type="dxa"/>
            <w:tcBorders>
              <w:right w:val="nil"/>
            </w:tcBorders>
            <w:vAlign w:val="top"/>
          </w:tcPr>
          <w:p w14:paraId="663BADCC">
            <w:pPr>
              <w:pStyle w:val="6"/>
              <w:spacing w:before="89" w:line="219" w:lineRule="auto"/>
              <w:ind w:left="294"/>
              <w:rPr>
                <w:sz w:val="18"/>
                <w:szCs w:val="18"/>
              </w:rPr>
            </w:pPr>
            <w:r>
              <w:rPr>
                <w:spacing w:val="-1"/>
                <w:sz w:val="18"/>
                <w:szCs w:val="18"/>
              </w:rPr>
              <w:t>提升带被外来物体堵塞</w:t>
            </w:r>
          </w:p>
        </w:tc>
      </w:tr>
      <w:tr w14:paraId="6440B0E2">
        <w:trPr>
          <w:trHeight w:val="359" w:hRule="atLeast"/>
        </w:trPr>
        <w:tc>
          <w:tcPr>
            <w:tcW w:w="710" w:type="dxa"/>
            <w:tcBorders>
              <w:left w:val="nil"/>
            </w:tcBorders>
            <w:vAlign w:val="top"/>
          </w:tcPr>
          <w:p w14:paraId="42FD189B">
            <w:pPr>
              <w:pStyle w:val="6"/>
              <w:spacing w:before="107"/>
              <w:ind w:left="309"/>
              <w:rPr>
                <w:sz w:val="18"/>
                <w:szCs w:val="18"/>
              </w:rPr>
            </w:pPr>
            <w:r>
              <w:rPr>
                <w:sz w:val="18"/>
                <w:szCs w:val="18"/>
              </w:rPr>
              <w:t>3</w:t>
            </w:r>
          </w:p>
        </w:tc>
        <w:tc>
          <w:tcPr>
            <w:tcW w:w="2350" w:type="dxa"/>
            <w:vAlign w:val="top"/>
          </w:tcPr>
          <w:p w14:paraId="131FE03E">
            <w:pPr>
              <w:pStyle w:val="6"/>
              <w:spacing w:before="90" w:line="219" w:lineRule="auto"/>
              <w:ind w:left="94"/>
              <w:rPr>
                <w:sz w:val="18"/>
                <w:szCs w:val="18"/>
              </w:rPr>
            </w:pPr>
            <w:r>
              <w:rPr>
                <w:spacing w:val="2"/>
                <w:sz w:val="18"/>
                <w:szCs w:val="18"/>
              </w:rPr>
              <w:t>防护罩</w:t>
            </w:r>
          </w:p>
        </w:tc>
        <w:tc>
          <w:tcPr>
            <w:tcW w:w="4889" w:type="dxa"/>
            <w:tcBorders>
              <w:right w:val="nil"/>
            </w:tcBorders>
            <w:vAlign w:val="top"/>
          </w:tcPr>
          <w:p w14:paraId="1BE22714">
            <w:pPr>
              <w:pStyle w:val="6"/>
              <w:spacing w:before="90" w:line="219" w:lineRule="auto"/>
              <w:ind w:left="294"/>
              <w:rPr>
                <w:sz w:val="18"/>
                <w:szCs w:val="18"/>
              </w:rPr>
            </w:pPr>
            <w:r>
              <w:rPr>
                <w:spacing w:val="1"/>
                <w:sz w:val="18"/>
                <w:szCs w:val="18"/>
              </w:rPr>
              <w:t>防护罩中有一个没有关闭</w:t>
            </w:r>
          </w:p>
        </w:tc>
      </w:tr>
      <w:tr w14:paraId="336B39FF">
        <w:trPr>
          <w:trHeight w:val="349" w:hRule="atLeast"/>
        </w:trPr>
        <w:tc>
          <w:tcPr>
            <w:tcW w:w="710" w:type="dxa"/>
            <w:tcBorders>
              <w:left w:val="nil"/>
            </w:tcBorders>
            <w:vAlign w:val="top"/>
          </w:tcPr>
          <w:p w14:paraId="13208EDD">
            <w:pPr>
              <w:pStyle w:val="6"/>
              <w:spacing w:before="109" w:line="235" w:lineRule="auto"/>
              <w:ind w:left="309"/>
              <w:rPr>
                <w:sz w:val="18"/>
                <w:szCs w:val="18"/>
              </w:rPr>
            </w:pPr>
            <w:r>
              <w:rPr>
                <w:sz w:val="18"/>
                <w:szCs w:val="18"/>
              </w:rPr>
              <w:t>4</w:t>
            </w:r>
          </w:p>
        </w:tc>
        <w:tc>
          <w:tcPr>
            <w:tcW w:w="2350" w:type="dxa"/>
            <w:vAlign w:val="top"/>
          </w:tcPr>
          <w:p w14:paraId="000BF583">
            <w:pPr>
              <w:pStyle w:val="6"/>
              <w:spacing w:before="92" w:line="220" w:lineRule="auto"/>
              <w:ind w:left="94"/>
              <w:rPr>
                <w:sz w:val="18"/>
                <w:szCs w:val="18"/>
              </w:rPr>
            </w:pPr>
            <w:r>
              <w:rPr>
                <w:spacing w:val="1"/>
                <w:sz w:val="18"/>
                <w:szCs w:val="18"/>
              </w:rPr>
              <w:t>吸风室位置</w:t>
            </w:r>
          </w:p>
        </w:tc>
        <w:tc>
          <w:tcPr>
            <w:tcW w:w="4889" w:type="dxa"/>
            <w:tcBorders>
              <w:right w:val="nil"/>
            </w:tcBorders>
            <w:vAlign w:val="top"/>
          </w:tcPr>
          <w:p w14:paraId="74284B74">
            <w:pPr>
              <w:pStyle w:val="6"/>
              <w:spacing w:before="91" w:line="219" w:lineRule="auto"/>
              <w:ind w:left="294"/>
              <w:rPr>
                <w:sz w:val="18"/>
                <w:szCs w:val="18"/>
              </w:rPr>
            </w:pPr>
            <w:r>
              <w:rPr>
                <w:sz w:val="18"/>
                <w:szCs w:val="18"/>
              </w:rPr>
              <w:t>吸风室不处于生产位置</w:t>
            </w:r>
          </w:p>
        </w:tc>
      </w:tr>
      <w:tr w14:paraId="5528332D">
        <w:trPr>
          <w:trHeight w:val="349" w:hRule="atLeast"/>
        </w:trPr>
        <w:tc>
          <w:tcPr>
            <w:tcW w:w="710" w:type="dxa"/>
            <w:tcBorders>
              <w:left w:val="nil"/>
            </w:tcBorders>
            <w:vAlign w:val="top"/>
          </w:tcPr>
          <w:p w14:paraId="351C3298">
            <w:pPr>
              <w:pStyle w:val="6"/>
              <w:spacing w:before="110" w:line="234" w:lineRule="auto"/>
              <w:ind w:left="309"/>
              <w:rPr>
                <w:sz w:val="18"/>
                <w:szCs w:val="18"/>
              </w:rPr>
            </w:pPr>
            <w:r>
              <w:rPr>
                <w:sz w:val="18"/>
                <w:szCs w:val="18"/>
              </w:rPr>
              <w:t>5</w:t>
            </w:r>
          </w:p>
        </w:tc>
        <w:tc>
          <w:tcPr>
            <w:tcW w:w="2350" w:type="dxa"/>
            <w:vAlign w:val="top"/>
          </w:tcPr>
          <w:p w14:paraId="0FE0C1D5">
            <w:pPr>
              <w:pStyle w:val="6"/>
              <w:spacing w:before="93" w:line="221" w:lineRule="auto"/>
              <w:ind w:left="94"/>
              <w:rPr>
                <w:sz w:val="18"/>
                <w:szCs w:val="18"/>
              </w:rPr>
            </w:pPr>
            <w:r>
              <w:rPr>
                <w:spacing w:val="-2"/>
                <w:sz w:val="18"/>
                <w:szCs w:val="18"/>
              </w:rPr>
              <w:t>堵塞</w:t>
            </w:r>
          </w:p>
        </w:tc>
        <w:tc>
          <w:tcPr>
            <w:tcW w:w="4889" w:type="dxa"/>
            <w:tcBorders>
              <w:right w:val="nil"/>
            </w:tcBorders>
            <w:vAlign w:val="top"/>
          </w:tcPr>
          <w:p w14:paraId="13CFF6C2">
            <w:pPr>
              <w:pStyle w:val="6"/>
              <w:spacing w:before="93" w:line="220" w:lineRule="auto"/>
              <w:ind w:left="294"/>
              <w:rPr>
                <w:sz w:val="18"/>
                <w:szCs w:val="18"/>
              </w:rPr>
            </w:pPr>
            <w:r>
              <w:rPr>
                <w:spacing w:val="-1"/>
                <w:sz w:val="18"/>
                <w:szCs w:val="18"/>
              </w:rPr>
              <w:t>在吸风室区发生堵塞</w:t>
            </w:r>
          </w:p>
        </w:tc>
      </w:tr>
      <w:tr w14:paraId="5319F792">
        <w:trPr>
          <w:trHeight w:val="350" w:hRule="atLeast"/>
        </w:trPr>
        <w:tc>
          <w:tcPr>
            <w:tcW w:w="710" w:type="dxa"/>
            <w:tcBorders>
              <w:left w:val="nil"/>
            </w:tcBorders>
            <w:vAlign w:val="top"/>
          </w:tcPr>
          <w:p w14:paraId="0359D7AA">
            <w:pPr>
              <w:pStyle w:val="6"/>
              <w:spacing w:before="111" w:line="234" w:lineRule="auto"/>
              <w:ind w:left="309"/>
              <w:rPr>
                <w:sz w:val="18"/>
                <w:szCs w:val="18"/>
              </w:rPr>
            </w:pPr>
            <w:r>
              <w:rPr>
                <w:sz w:val="18"/>
                <w:szCs w:val="18"/>
              </w:rPr>
              <w:t>6</w:t>
            </w:r>
          </w:p>
        </w:tc>
        <w:tc>
          <w:tcPr>
            <w:tcW w:w="2350" w:type="dxa"/>
            <w:vAlign w:val="top"/>
          </w:tcPr>
          <w:p w14:paraId="737690B7">
            <w:pPr>
              <w:pStyle w:val="6"/>
              <w:spacing w:before="94" w:line="220" w:lineRule="auto"/>
              <w:ind w:left="94"/>
              <w:rPr>
                <w:sz w:val="18"/>
                <w:szCs w:val="18"/>
              </w:rPr>
            </w:pPr>
            <w:r>
              <w:rPr>
                <w:spacing w:val="3"/>
                <w:sz w:val="18"/>
                <w:szCs w:val="18"/>
              </w:rPr>
              <w:t>重量控制</w:t>
            </w:r>
          </w:p>
        </w:tc>
        <w:tc>
          <w:tcPr>
            <w:tcW w:w="4889" w:type="dxa"/>
            <w:tcBorders>
              <w:right w:val="nil"/>
            </w:tcBorders>
            <w:vAlign w:val="top"/>
          </w:tcPr>
          <w:p w14:paraId="486CB107">
            <w:pPr>
              <w:pStyle w:val="6"/>
              <w:spacing w:before="92" w:line="219" w:lineRule="auto"/>
              <w:ind w:left="294"/>
              <w:rPr>
                <w:sz w:val="18"/>
                <w:szCs w:val="18"/>
              </w:rPr>
            </w:pPr>
            <w:r>
              <w:rPr>
                <w:sz w:val="18"/>
                <w:szCs w:val="18"/>
              </w:rPr>
              <w:t>重量控制计算机发来的故障信息</w:t>
            </w:r>
          </w:p>
        </w:tc>
      </w:tr>
      <w:tr w14:paraId="10D4AF71">
        <w:trPr>
          <w:trHeight w:val="359" w:hRule="atLeast"/>
        </w:trPr>
        <w:tc>
          <w:tcPr>
            <w:tcW w:w="710" w:type="dxa"/>
            <w:tcBorders>
              <w:left w:val="nil"/>
            </w:tcBorders>
            <w:vAlign w:val="top"/>
          </w:tcPr>
          <w:p w14:paraId="37B07F26">
            <w:pPr>
              <w:pStyle w:val="6"/>
              <w:spacing w:before="110"/>
              <w:ind w:left="309"/>
              <w:rPr>
                <w:sz w:val="18"/>
                <w:szCs w:val="18"/>
              </w:rPr>
            </w:pPr>
            <w:r>
              <w:rPr>
                <w:sz w:val="18"/>
                <w:szCs w:val="18"/>
              </w:rPr>
              <w:t>7</w:t>
            </w:r>
          </w:p>
        </w:tc>
        <w:tc>
          <w:tcPr>
            <w:tcW w:w="2350" w:type="dxa"/>
            <w:vAlign w:val="top"/>
          </w:tcPr>
          <w:p w14:paraId="07B6F9FB">
            <w:pPr>
              <w:pStyle w:val="6"/>
              <w:spacing w:before="94" w:line="220" w:lineRule="auto"/>
              <w:ind w:left="94"/>
              <w:rPr>
                <w:sz w:val="18"/>
                <w:szCs w:val="18"/>
              </w:rPr>
            </w:pPr>
            <w:r>
              <w:rPr>
                <w:spacing w:val="-2"/>
                <w:sz w:val="18"/>
                <w:szCs w:val="18"/>
              </w:rPr>
              <w:t>无烟丝</w:t>
            </w:r>
          </w:p>
        </w:tc>
        <w:tc>
          <w:tcPr>
            <w:tcW w:w="4889" w:type="dxa"/>
            <w:tcBorders>
              <w:right w:val="nil"/>
            </w:tcBorders>
            <w:vAlign w:val="top"/>
          </w:tcPr>
          <w:p w14:paraId="570F8644">
            <w:pPr>
              <w:pStyle w:val="6"/>
              <w:spacing w:before="92" w:line="219" w:lineRule="auto"/>
              <w:ind w:left="294"/>
              <w:rPr>
                <w:sz w:val="18"/>
                <w:szCs w:val="18"/>
              </w:rPr>
            </w:pPr>
            <w:r>
              <w:rPr>
                <w:spacing w:val="-1"/>
                <w:sz w:val="18"/>
                <w:szCs w:val="18"/>
              </w:rPr>
              <w:t>光电传感器监测到烟丝料位低于最低料位</w:t>
            </w:r>
          </w:p>
        </w:tc>
      </w:tr>
      <w:tr w14:paraId="6B1C43FB">
        <w:trPr>
          <w:trHeight w:val="349" w:hRule="atLeast"/>
        </w:trPr>
        <w:tc>
          <w:tcPr>
            <w:tcW w:w="710" w:type="dxa"/>
            <w:tcBorders>
              <w:left w:val="nil"/>
            </w:tcBorders>
            <w:vAlign w:val="top"/>
          </w:tcPr>
          <w:p w14:paraId="07185970">
            <w:pPr>
              <w:pStyle w:val="6"/>
              <w:spacing w:before="112" w:line="232" w:lineRule="auto"/>
              <w:ind w:left="309"/>
              <w:rPr>
                <w:sz w:val="18"/>
                <w:szCs w:val="18"/>
              </w:rPr>
            </w:pPr>
            <w:r>
              <w:rPr>
                <w:sz w:val="18"/>
                <w:szCs w:val="18"/>
              </w:rPr>
              <w:t>8</w:t>
            </w:r>
          </w:p>
        </w:tc>
        <w:tc>
          <w:tcPr>
            <w:tcW w:w="2350" w:type="dxa"/>
            <w:vAlign w:val="top"/>
          </w:tcPr>
          <w:p w14:paraId="7694E0A5">
            <w:pPr>
              <w:pStyle w:val="6"/>
              <w:spacing w:before="94" w:line="219" w:lineRule="auto"/>
              <w:ind w:left="94"/>
              <w:rPr>
                <w:sz w:val="18"/>
                <w:szCs w:val="18"/>
              </w:rPr>
            </w:pPr>
            <w:r>
              <w:rPr>
                <w:spacing w:val="-2"/>
                <w:sz w:val="18"/>
                <w:szCs w:val="18"/>
              </w:rPr>
              <w:t>计量槽卸空</w:t>
            </w:r>
          </w:p>
        </w:tc>
        <w:tc>
          <w:tcPr>
            <w:tcW w:w="4889" w:type="dxa"/>
            <w:tcBorders>
              <w:right w:val="nil"/>
            </w:tcBorders>
            <w:vAlign w:val="top"/>
          </w:tcPr>
          <w:p w14:paraId="2CEDD6E2">
            <w:pPr>
              <w:pStyle w:val="6"/>
              <w:spacing w:before="93" w:line="219" w:lineRule="auto"/>
              <w:ind w:left="294"/>
              <w:rPr>
                <w:sz w:val="18"/>
                <w:szCs w:val="18"/>
              </w:rPr>
            </w:pPr>
            <w:r>
              <w:rPr>
                <w:sz w:val="18"/>
                <w:szCs w:val="18"/>
              </w:rPr>
              <w:t>计量槽中料位低于所有9个光电传感器一段时间</w:t>
            </w:r>
          </w:p>
        </w:tc>
      </w:tr>
      <w:tr w14:paraId="28C45006">
        <w:trPr>
          <w:trHeight w:val="350" w:hRule="atLeast"/>
        </w:trPr>
        <w:tc>
          <w:tcPr>
            <w:tcW w:w="710" w:type="dxa"/>
            <w:tcBorders>
              <w:left w:val="nil"/>
            </w:tcBorders>
            <w:vAlign w:val="top"/>
          </w:tcPr>
          <w:p w14:paraId="3222D9CA">
            <w:pPr>
              <w:pStyle w:val="6"/>
              <w:spacing w:before="113" w:line="232" w:lineRule="auto"/>
              <w:ind w:left="309"/>
              <w:rPr>
                <w:sz w:val="18"/>
                <w:szCs w:val="18"/>
              </w:rPr>
            </w:pPr>
            <w:r>
              <w:rPr>
                <w:sz w:val="18"/>
                <w:szCs w:val="18"/>
              </w:rPr>
              <w:t>9</w:t>
            </w:r>
          </w:p>
        </w:tc>
        <w:tc>
          <w:tcPr>
            <w:tcW w:w="2350" w:type="dxa"/>
            <w:vAlign w:val="top"/>
          </w:tcPr>
          <w:p w14:paraId="2724B3D7">
            <w:pPr>
              <w:pStyle w:val="6"/>
              <w:spacing w:before="95" w:line="219" w:lineRule="auto"/>
              <w:ind w:left="94"/>
              <w:rPr>
                <w:sz w:val="18"/>
                <w:szCs w:val="18"/>
              </w:rPr>
            </w:pPr>
            <w:r>
              <w:rPr>
                <w:spacing w:val="-2"/>
                <w:sz w:val="18"/>
                <w:szCs w:val="18"/>
              </w:rPr>
              <w:t>烟梗料位</w:t>
            </w:r>
          </w:p>
        </w:tc>
        <w:tc>
          <w:tcPr>
            <w:tcW w:w="4889" w:type="dxa"/>
            <w:tcBorders>
              <w:right w:val="nil"/>
            </w:tcBorders>
            <w:vAlign w:val="top"/>
          </w:tcPr>
          <w:p w14:paraId="13C23256">
            <w:pPr>
              <w:pStyle w:val="6"/>
              <w:spacing w:before="95" w:line="219" w:lineRule="auto"/>
              <w:ind w:left="294"/>
              <w:rPr>
                <w:sz w:val="18"/>
                <w:szCs w:val="18"/>
              </w:rPr>
            </w:pPr>
            <w:r>
              <w:rPr>
                <w:spacing w:val="-1"/>
                <w:sz w:val="18"/>
                <w:szCs w:val="18"/>
              </w:rPr>
              <w:t>二次风分装置下方的烟梗箱已装满</w:t>
            </w:r>
          </w:p>
        </w:tc>
      </w:tr>
      <w:tr w14:paraId="16C1FCD4">
        <w:trPr>
          <w:trHeight w:val="359" w:hRule="atLeast"/>
        </w:trPr>
        <w:tc>
          <w:tcPr>
            <w:tcW w:w="710" w:type="dxa"/>
            <w:tcBorders>
              <w:left w:val="nil"/>
            </w:tcBorders>
            <w:vAlign w:val="top"/>
          </w:tcPr>
          <w:p w14:paraId="1F4703DD">
            <w:pPr>
              <w:pStyle w:val="6"/>
              <w:spacing w:before="112"/>
              <w:ind w:left="259"/>
              <w:rPr>
                <w:sz w:val="18"/>
                <w:szCs w:val="18"/>
              </w:rPr>
            </w:pPr>
            <w:r>
              <w:rPr>
                <w:spacing w:val="-6"/>
                <w:sz w:val="18"/>
                <w:szCs w:val="18"/>
              </w:rPr>
              <w:t>10</w:t>
            </w:r>
          </w:p>
        </w:tc>
        <w:tc>
          <w:tcPr>
            <w:tcW w:w="2350" w:type="dxa"/>
            <w:vAlign w:val="top"/>
          </w:tcPr>
          <w:p w14:paraId="658B0B00">
            <w:pPr>
              <w:pStyle w:val="6"/>
              <w:spacing w:before="95" w:line="219" w:lineRule="auto"/>
              <w:ind w:left="94"/>
              <w:rPr>
                <w:sz w:val="18"/>
                <w:szCs w:val="18"/>
              </w:rPr>
            </w:pPr>
            <w:r>
              <w:rPr>
                <w:spacing w:val="2"/>
                <w:sz w:val="18"/>
                <w:szCs w:val="18"/>
              </w:rPr>
              <w:t>吸丝带张紧力</w:t>
            </w:r>
          </w:p>
        </w:tc>
        <w:tc>
          <w:tcPr>
            <w:tcW w:w="4889" w:type="dxa"/>
            <w:tcBorders>
              <w:right w:val="nil"/>
            </w:tcBorders>
            <w:vAlign w:val="top"/>
          </w:tcPr>
          <w:p w14:paraId="5CCC978B">
            <w:pPr>
              <w:pStyle w:val="6"/>
              <w:spacing w:before="95" w:line="219" w:lineRule="auto"/>
              <w:ind w:left="294"/>
              <w:rPr>
                <w:sz w:val="18"/>
                <w:szCs w:val="18"/>
              </w:rPr>
            </w:pPr>
            <w:r>
              <w:rPr>
                <w:sz w:val="18"/>
                <w:szCs w:val="18"/>
              </w:rPr>
              <w:t>吸丝带断裂而张紧力消失</w:t>
            </w:r>
          </w:p>
        </w:tc>
      </w:tr>
      <w:tr w14:paraId="5CC82476">
        <w:trPr>
          <w:trHeight w:val="350" w:hRule="atLeast"/>
        </w:trPr>
        <w:tc>
          <w:tcPr>
            <w:tcW w:w="710" w:type="dxa"/>
            <w:tcBorders>
              <w:left w:val="nil"/>
            </w:tcBorders>
            <w:vAlign w:val="top"/>
          </w:tcPr>
          <w:p w14:paraId="23CC8203">
            <w:pPr>
              <w:pStyle w:val="6"/>
              <w:spacing w:before="114" w:line="231" w:lineRule="auto"/>
              <w:ind w:left="259"/>
              <w:rPr>
                <w:sz w:val="18"/>
                <w:szCs w:val="18"/>
              </w:rPr>
            </w:pPr>
            <w:r>
              <w:rPr>
                <w:spacing w:val="-6"/>
                <w:sz w:val="18"/>
                <w:szCs w:val="18"/>
              </w:rPr>
              <w:t>11</w:t>
            </w:r>
          </w:p>
        </w:tc>
        <w:tc>
          <w:tcPr>
            <w:tcW w:w="2350" w:type="dxa"/>
            <w:vAlign w:val="top"/>
          </w:tcPr>
          <w:p w14:paraId="5D9A8727">
            <w:pPr>
              <w:pStyle w:val="6"/>
              <w:spacing w:before="96" w:line="220" w:lineRule="auto"/>
              <w:ind w:left="94"/>
              <w:rPr>
                <w:sz w:val="18"/>
                <w:szCs w:val="18"/>
              </w:rPr>
            </w:pPr>
            <w:r>
              <w:rPr>
                <w:spacing w:val="2"/>
                <w:sz w:val="18"/>
                <w:szCs w:val="18"/>
              </w:rPr>
              <w:t>隔离开关</w:t>
            </w:r>
          </w:p>
        </w:tc>
        <w:tc>
          <w:tcPr>
            <w:tcW w:w="4889" w:type="dxa"/>
            <w:tcBorders>
              <w:right w:val="nil"/>
            </w:tcBorders>
            <w:vAlign w:val="top"/>
          </w:tcPr>
          <w:p w14:paraId="1343BF0A">
            <w:pPr>
              <w:pStyle w:val="6"/>
              <w:spacing w:before="95" w:line="219" w:lineRule="auto"/>
              <w:ind w:left="294"/>
              <w:rPr>
                <w:sz w:val="18"/>
                <w:szCs w:val="18"/>
              </w:rPr>
            </w:pPr>
            <w:r>
              <w:rPr>
                <w:spacing w:val="1"/>
                <w:sz w:val="18"/>
                <w:szCs w:val="18"/>
              </w:rPr>
              <w:t>有一个电动机开关跳闸</w:t>
            </w:r>
          </w:p>
        </w:tc>
      </w:tr>
      <w:tr w14:paraId="68F1C8B1">
        <w:trPr>
          <w:trHeight w:val="349" w:hRule="atLeast"/>
        </w:trPr>
        <w:tc>
          <w:tcPr>
            <w:tcW w:w="710" w:type="dxa"/>
            <w:tcBorders>
              <w:left w:val="nil"/>
            </w:tcBorders>
            <w:vAlign w:val="top"/>
          </w:tcPr>
          <w:p w14:paraId="4D8BD30B">
            <w:pPr>
              <w:pStyle w:val="6"/>
              <w:spacing w:before="114" w:line="230" w:lineRule="auto"/>
              <w:ind w:left="259"/>
              <w:rPr>
                <w:sz w:val="18"/>
                <w:szCs w:val="18"/>
              </w:rPr>
            </w:pPr>
            <w:r>
              <w:rPr>
                <w:spacing w:val="-6"/>
                <w:sz w:val="18"/>
                <w:szCs w:val="18"/>
              </w:rPr>
              <w:t>12</w:t>
            </w:r>
          </w:p>
        </w:tc>
        <w:tc>
          <w:tcPr>
            <w:tcW w:w="2350" w:type="dxa"/>
            <w:vAlign w:val="top"/>
          </w:tcPr>
          <w:p w14:paraId="2D9B97A0">
            <w:pPr>
              <w:pStyle w:val="6"/>
              <w:spacing w:before="96" w:line="219" w:lineRule="auto"/>
              <w:ind w:left="94"/>
              <w:rPr>
                <w:sz w:val="18"/>
                <w:szCs w:val="18"/>
              </w:rPr>
            </w:pPr>
            <w:r>
              <w:rPr>
                <w:spacing w:val="-2"/>
                <w:sz w:val="18"/>
                <w:szCs w:val="18"/>
              </w:rPr>
              <w:t>熔断器</w:t>
            </w:r>
          </w:p>
        </w:tc>
        <w:tc>
          <w:tcPr>
            <w:tcW w:w="4889" w:type="dxa"/>
            <w:tcBorders>
              <w:right w:val="nil"/>
            </w:tcBorders>
            <w:vAlign w:val="top"/>
          </w:tcPr>
          <w:p w14:paraId="4789237A">
            <w:pPr>
              <w:pStyle w:val="6"/>
              <w:spacing w:before="96" w:line="219" w:lineRule="auto"/>
              <w:ind w:left="294"/>
              <w:rPr>
                <w:sz w:val="18"/>
                <w:szCs w:val="18"/>
              </w:rPr>
            </w:pPr>
            <w:r>
              <w:rPr>
                <w:spacing w:val="-1"/>
                <w:sz w:val="18"/>
                <w:szCs w:val="18"/>
              </w:rPr>
              <w:t>开关柜中有一个熔断器熔断</w:t>
            </w:r>
          </w:p>
        </w:tc>
      </w:tr>
      <w:tr w14:paraId="533D19B9">
        <w:trPr>
          <w:trHeight w:val="354" w:hRule="atLeast"/>
        </w:trPr>
        <w:tc>
          <w:tcPr>
            <w:tcW w:w="710" w:type="dxa"/>
            <w:tcBorders>
              <w:left w:val="nil"/>
            </w:tcBorders>
            <w:vAlign w:val="top"/>
          </w:tcPr>
          <w:p w14:paraId="1A49864F">
            <w:pPr>
              <w:pStyle w:val="6"/>
              <w:spacing w:before="115" w:line="234" w:lineRule="auto"/>
              <w:ind w:left="259"/>
              <w:rPr>
                <w:sz w:val="18"/>
                <w:szCs w:val="18"/>
              </w:rPr>
            </w:pPr>
            <w:r>
              <w:rPr>
                <w:spacing w:val="-6"/>
                <w:sz w:val="18"/>
                <w:szCs w:val="18"/>
              </w:rPr>
              <w:t>13</w:t>
            </w:r>
          </w:p>
        </w:tc>
        <w:tc>
          <w:tcPr>
            <w:tcW w:w="2350" w:type="dxa"/>
            <w:vAlign w:val="top"/>
          </w:tcPr>
          <w:p w14:paraId="22F17234">
            <w:pPr>
              <w:pStyle w:val="6"/>
              <w:spacing w:before="97" w:line="219" w:lineRule="auto"/>
              <w:ind w:left="94"/>
              <w:rPr>
                <w:sz w:val="18"/>
                <w:szCs w:val="18"/>
              </w:rPr>
            </w:pPr>
            <w:r>
              <w:rPr>
                <w:spacing w:val="-2"/>
                <w:sz w:val="18"/>
                <w:szCs w:val="18"/>
              </w:rPr>
              <w:t>计量槽卸空</w:t>
            </w:r>
          </w:p>
        </w:tc>
        <w:tc>
          <w:tcPr>
            <w:tcW w:w="4889" w:type="dxa"/>
            <w:tcBorders>
              <w:right w:val="nil"/>
            </w:tcBorders>
            <w:vAlign w:val="top"/>
          </w:tcPr>
          <w:p w14:paraId="022D66DD">
            <w:pPr>
              <w:pStyle w:val="6"/>
              <w:spacing w:before="97" w:line="219" w:lineRule="auto"/>
              <w:ind w:left="294"/>
              <w:rPr>
                <w:sz w:val="18"/>
                <w:szCs w:val="18"/>
              </w:rPr>
            </w:pPr>
            <w:r>
              <w:rPr>
                <w:spacing w:val="-2"/>
                <w:sz w:val="18"/>
                <w:szCs w:val="18"/>
              </w:rPr>
              <w:t>计量槽卸空</w:t>
            </w:r>
          </w:p>
        </w:tc>
      </w:tr>
    </w:tbl>
    <w:p w14:paraId="474EFEA3">
      <w:pPr>
        <w:spacing w:before="290" w:line="222" w:lineRule="auto"/>
        <w:ind w:left="2522"/>
        <w:rPr>
          <w:rFonts w:ascii="黑体" w:hAnsi="黑体" w:eastAsia="黑体" w:cs="黑体"/>
          <w:sz w:val="20"/>
          <w:szCs w:val="20"/>
        </w:rPr>
      </w:pPr>
      <w:r>
        <w:rPr>
          <w:rFonts w:ascii="黑体" w:hAnsi="黑体" w:eastAsia="黑体" w:cs="黑体"/>
          <w:b/>
          <w:bCs/>
          <w:spacing w:val="-14"/>
          <w:sz w:val="20"/>
          <w:szCs w:val="20"/>
        </w:rPr>
        <w:t>表1</w:t>
      </w:r>
      <w:r>
        <w:rPr>
          <w:rFonts w:ascii="黑体" w:hAnsi="黑体" w:eastAsia="黑体" w:cs="黑体"/>
          <w:spacing w:val="-59"/>
          <w:sz w:val="20"/>
          <w:szCs w:val="20"/>
        </w:rPr>
        <w:t xml:space="preserve"> </w:t>
      </w:r>
      <w:r>
        <w:rPr>
          <w:rFonts w:ascii="黑体" w:hAnsi="黑体" w:eastAsia="黑体" w:cs="黑体"/>
          <w:b/>
          <w:bCs/>
          <w:spacing w:val="-14"/>
          <w:sz w:val="20"/>
          <w:szCs w:val="20"/>
        </w:rPr>
        <w:t>-</w:t>
      </w:r>
      <w:r>
        <w:rPr>
          <w:rFonts w:ascii="黑体" w:hAnsi="黑体" w:eastAsia="黑体" w:cs="黑体"/>
          <w:spacing w:val="-45"/>
          <w:sz w:val="20"/>
          <w:szCs w:val="20"/>
        </w:rPr>
        <w:t xml:space="preserve"> </w:t>
      </w:r>
      <w:r>
        <w:rPr>
          <w:rFonts w:ascii="黑体" w:hAnsi="黑体" w:eastAsia="黑体" w:cs="黑体"/>
          <w:b/>
          <w:bCs/>
          <w:spacing w:val="-14"/>
          <w:sz w:val="20"/>
          <w:szCs w:val="20"/>
        </w:rPr>
        <w:t>1</w:t>
      </w:r>
      <w:r>
        <w:rPr>
          <w:rFonts w:ascii="黑体" w:hAnsi="黑体" w:eastAsia="黑体" w:cs="黑体"/>
          <w:spacing w:val="-59"/>
          <w:sz w:val="20"/>
          <w:szCs w:val="20"/>
        </w:rPr>
        <w:t xml:space="preserve"> </w:t>
      </w:r>
      <w:r>
        <w:rPr>
          <w:rFonts w:ascii="黑体" w:hAnsi="黑体" w:eastAsia="黑体" w:cs="黑体"/>
          <w:b/>
          <w:bCs/>
          <w:spacing w:val="-14"/>
          <w:sz w:val="20"/>
          <w:szCs w:val="20"/>
        </w:rPr>
        <w:t>-</w:t>
      </w:r>
      <w:r>
        <w:rPr>
          <w:rFonts w:ascii="黑体" w:hAnsi="黑体" w:eastAsia="黑体" w:cs="黑体"/>
          <w:spacing w:val="-55"/>
          <w:sz w:val="20"/>
          <w:szCs w:val="20"/>
        </w:rPr>
        <w:t xml:space="preserve"> </w:t>
      </w:r>
      <w:r>
        <w:rPr>
          <w:rFonts w:ascii="黑体" w:hAnsi="黑体" w:eastAsia="黑体" w:cs="黑体"/>
          <w:b/>
          <w:bCs/>
          <w:spacing w:val="-14"/>
          <w:sz w:val="20"/>
          <w:szCs w:val="20"/>
        </w:rPr>
        <w:t>3</w:t>
      </w:r>
      <w:r>
        <w:rPr>
          <w:rFonts w:ascii="黑体" w:hAnsi="黑体" w:eastAsia="黑体" w:cs="黑体"/>
          <w:spacing w:val="-14"/>
          <w:sz w:val="20"/>
          <w:szCs w:val="20"/>
        </w:rPr>
        <w:t xml:space="preserve">  </w:t>
      </w:r>
      <w:r>
        <w:rPr>
          <w:rFonts w:ascii="黑体" w:hAnsi="黑体" w:eastAsia="黑体" w:cs="黑体"/>
          <w:b/>
          <w:bCs/>
          <w:spacing w:val="-14"/>
          <w:sz w:val="20"/>
          <w:szCs w:val="20"/>
        </w:rPr>
        <w:t>卷制部分故障停机信息表</w:t>
      </w:r>
    </w:p>
    <w:p w14:paraId="084E41D1">
      <w:pPr>
        <w:spacing w:line="89" w:lineRule="exact"/>
      </w:pPr>
    </w:p>
    <w:tbl>
      <w:tblPr>
        <w:tblStyle w:val="5"/>
        <w:tblW w:w="7950"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0"/>
        <w:gridCol w:w="2710"/>
        <w:gridCol w:w="4520"/>
      </w:tblGrid>
      <w:tr w14:paraId="1B972D57">
        <w:trPr>
          <w:trHeight w:val="363" w:hRule="atLeast"/>
        </w:trPr>
        <w:tc>
          <w:tcPr>
            <w:tcW w:w="720" w:type="dxa"/>
            <w:tcBorders>
              <w:left w:val="nil"/>
            </w:tcBorders>
            <w:vAlign w:val="top"/>
          </w:tcPr>
          <w:p w14:paraId="2E345299">
            <w:pPr>
              <w:pStyle w:val="6"/>
              <w:spacing w:before="93" w:line="221" w:lineRule="auto"/>
              <w:ind w:left="179"/>
              <w:rPr>
                <w:sz w:val="18"/>
                <w:szCs w:val="18"/>
              </w:rPr>
            </w:pPr>
            <w:r>
              <w:rPr>
                <w:spacing w:val="-2"/>
                <w:sz w:val="18"/>
                <w:szCs w:val="18"/>
              </w:rPr>
              <w:t>序号</w:t>
            </w:r>
          </w:p>
        </w:tc>
        <w:tc>
          <w:tcPr>
            <w:tcW w:w="2710" w:type="dxa"/>
            <w:vAlign w:val="top"/>
          </w:tcPr>
          <w:p w14:paraId="5F542CF8">
            <w:pPr>
              <w:pStyle w:val="6"/>
              <w:spacing w:before="92" w:line="219" w:lineRule="auto"/>
              <w:ind w:left="984"/>
              <w:rPr>
                <w:sz w:val="18"/>
                <w:szCs w:val="18"/>
              </w:rPr>
            </w:pPr>
            <w:r>
              <w:rPr>
                <w:spacing w:val="-2"/>
                <w:sz w:val="18"/>
                <w:szCs w:val="18"/>
              </w:rPr>
              <w:t>故障显示</w:t>
            </w:r>
          </w:p>
        </w:tc>
        <w:tc>
          <w:tcPr>
            <w:tcW w:w="4520" w:type="dxa"/>
            <w:tcBorders>
              <w:right w:val="nil"/>
            </w:tcBorders>
            <w:vAlign w:val="top"/>
          </w:tcPr>
          <w:p w14:paraId="1047EEE9">
            <w:pPr>
              <w:pStyle w:val="6"/>
              <w:spacing w:before="95" w:line="222" w:lineRule="auto"/>
              <w:ind w:left="2074"/>
              <w:rPr>
                <w:sz w:val="18"/>
                <w:szCs w:val="18"/>
              </w:rPr>
            </w:pPr>
            <w:r>
              <w:rPr>
                <w:spacing w:val="9"/>
                <w:sz w:val="18"/>
                <w:szCs w:val="18"/>
              </w:rPr>
              <w:t>原因</w:t>
            </w:r>
          </w:p>
        </w:tc>
      </w:tr>
      <w:tr w14:paraId="2120C34B">
        <w:trPr>
          <w:trHeight w:val="348" w:hRule="atLeast"/>
        </w:trPr>
        <w:tc>
          <w:tcPr>
            <w:tcW w:w="720" w:type="dxa"/>
            <w:tcBorders>
              <w:left w:val="nil"/>
            </w:tcBorders>
            <w:vAlign w:val="top"/>
          </w:tcPr>
          <w:p w14:paraId="34A100A2">
            <w:pPr>
              <w:pStyle w:val="6"/>
              <w:spacing w:before="106" w:line="237" w:lineRule="auto"/>
              <w:ind w:left="309"/>
              <w:rPr>
                <w:sz w:val="18"/>
                <w:szCs w:val="18"/>
              </w:rPr>
            </w:pPr>
            <w:r>
              <w:rPr>
                <w:sz w:val="18"/>
                <w:szCs w:val="18"/>
              </w:rPr>
              <w:t>1</w:t>
            </w:r>
          </w:p>
        </w:tc>
        <w:tc>
          <w:tcPr>
            <w:tcW w:w="2710" w:type="dxa"/>
            <w:vAlign w:val="top"/>
          </w:tcPr>
          <w:p w14:paraId="1259C5EF">
            <w:pPr>
              <w:pStyle w:val="6"/>
              <w:spacing w:before="88" w:line="219" w:lineRule="auto"/>
              <w:ind w:left="94"/>
              <w:rPr>
                <w:sz w:val="18"/>
                <w:szCs w:val="18"/>
              </w:rPr>
            </w:pPr>
            <w:r>
              <w:rPr>
                <w:spacing w:val="-1"/>
                <w:sz w:val="18"/>
                <w:szCs w:val="18"/>
              </w:rPr>
              <w:t>卷烟机电子装置电压</w:t>
            </w:r>
          </w:p>
        </w:tc>
        <w:tc>
          <w:tcPr>
            <w:tcW w:w="4520" w:type="dxa"/>
            <w:tcBorders>
              <w:right w:val="nil"/>
            </w:tcBorders>
            <w:vAlign w:val="top"/>
          </w:tcPr>
          <w:p w14:paraId="6FF2DD6F">
            <w:pPr>
              <w:pStyle w:val="6"/>
              <w:spacing w:before="88" w:line="219" w:lineRule="auto"/>
              <w:ind w:left="264"/>
              <w:rPr>
                <w:sz w:val="18"/>
                <w:szCs w:val="18"/>
              </w:rPr>
            </w:pPr>
            <w:r>
              <w:rPr>
                <w:spacing w:val="1"/>
                <w:sz w:val="18"/>
                <w:szCs w:val="18"/>
              </w:rPr>
              <w:t>卷烟机机架电源电压故障(电路插件开关箱)</w:t>
            </w:r>
          </w:p>
        </w:tc>
      </w:tr>
      <w:tr w14:paraId="76ED678A">
        <w:trPr>
          <w:trHeight w:val="348" w:hRule="atLeast"/>
        </w:trPr>
        <w:tc>
          <w:tcPr>
            <w:tcW w:w="720" w:type="dxa"/>
            <w:tcBorders>
              <w:left w:val="nil"/>
            </w:tcBorders>
            <w:vAlign w:val="top"/>
          </w:tcPr>
          <w:p w14:paraId="571FD9EE">
            <w:pPr>
              <w:pStyle w:val="6"/>
              <w:spacing w:before="108" w:line="235" w:lineRule="auto"/>
              <w:ind w:left="309"/>
              <w:rPr>
                <w:sz w:val="18"/>
                <w:szCs w:val="18"/>
              </w:rPr>
            </w:pPr>
            <w:r>
              <w:rPr>
                <w:sz w:val="18"/>
                <w:szCs w:val="18"/>
              </w:rPr>
              <w:t>2</w:t>
            </w:r>
          </w:p>
        </w:tc>
        <w:tc>
          <w:tcPr>
            <w:tcW w:w="2710" w:type="dxa"/>
            <w:vAlign w:val="top"/>
          </w:tcPr>
          <w:p w14:paraId="2D3587A4">
            <w:pPr>
              <w:pStyle w:val="6"/>
              <w:spacing w:before="90" w:line="219" w:lineRule="auto"/>
              <w:ind w:left="94"/>
              <w:rPr>
                <w:sz w:val="18"/>
                <w:szCs w:val="18"/>
              </w:rPr>
            </w:pPr>
            <w:r>
              <w:rPr>
                <w:spacing w:val="2"/>
                <w:sz w:val="18"/>
                <w:szCs w:val="18"/>
              </w:rPr>
              <w:t>卷烟机空气压力</w:t>
            </w:r>
          </w:p>
        </w:tc>
        <w:tc>
          <w:tcPr>
            <w:tcW w:w="4520" w:type="dxa"/>
            <w:tcBorders>
              <w:right w:val="nil"/>
            </w:tcBorders>
            <w:vAlign w:val="top"/>
          </w:tcPr>
          <w:p w14:paraId="3CF8529B">
            <w:pPr>
              <w:pStyle w:val="6"/>
              <w:spacing w:before="91" w:line="219" w:lineRule="auto"/>
              <w:ind w:left="264"/>
              <w:rPr>
                <w:sz w:val="18"/>
                <w:szCs w:val="18"/>
              </w:rPr>
            </w:pPr>
            <w:r>
              <w:rPr>
                <w:spacing w:val="-1"/>
                <w:sz w:val="18"/>
                <w:szCs w:val="18"/>
              </w:rPr>
              <w:t>气动系统压力不足</w:t>
            </w:r>
          </w:p>
        </w:tc>
      </w:tr>
      <w:tr w14:paraId="7A74D4BA">
        <w:trPr>
          <w:trHeight w:val="348" w:hRule="atLeast"/>
        </w:trPr>
        <w:tc>
          <w:tcPr>
            <w:tcW w:w="720" w:type="dxa"/>
            <w:tcBorders>
              <w:left w:val="nil"/>
            </w:tcBorders>
            <w:vAlign w:val="top"/>
          </w:tcPr>
          <w:p w14:paraId="00B094F6">
            <w:pPr>
              <w:pStyle w:val="6"/>
              <w:spacing w:before="110" w:line="233" w:lineRule="auto"/>
              <w:ind w:left="309"/>
              <w:rPr>
                <w:sz w:val="18"/>
                <w:szCs w:val="18"/>
              </w:rPr>
            </w:pPr>
            <w:r>
              <w:rPr>
                <w:sz w:val="18"/>
                <w:szCs w:val="18"/>
              </w:rPr>
              <w:t>3</w:t>
            </w:r>
          </w:p>
        </w:tc>
        <w:tc>
          <w:tcPr>
            <w:tcW w:w="2710" w:type="dxa"/>
            <w:vAlign w:val="top"/>
          </w:tcPr>
          <w:p w14:paraId="6FDC18B2">
            <w:pPr>
              <w:pStyle w:val="6"/>
              <w:spacing w:before="92" w:line="219" w:lineRule="auto"/>
              <w:ind w:left="94"/>
              <w:rPr>
                <w:sz w:val="18"/>
                <w:szCs w:val="18"/>
              </w:rPr>
            </w:pPr>
            <w:r>
              <w:rPr>
                <w:spacing w:val="-2"/>
                <w:sz w:val="18"/>
                <w:szCs w:val="18"/>
              </w:rPr>
              <w:t>卷烟机油压</w:t>
            </w:r>
          </w:p>
        </w:tc>
        <w:tc>
          <w:tcPr>
            <w:tcW w:w="4520" w:type="dxa"/>
            <w:tcBorders>
              <w:right w:val="nil"/>
            </w:tcBorders>
            <w:vAlign w:val="top"/>
          </w:tcPr>
          <w:p w14:paraId="7493F7BF">
            <w:pPr>
              <w:pStyle w:val="6"/>
              <w:spacing w:before="93" w:line="219" w:lineRule="auto"/>
              <w:ind w:left="264"/>
              <w:rPr>
                <w:sz w:val="18"/>
                <w:szCs w:val="18"/>
              </w:rPr>
            </w:pPr>
            <w:r>
              <w:rPr>
                <w:spacing w:val="-1"/>
                <w:sz w:val="18"/>
                <w:szCs w:val="18"/>
              </w:rPr>
              <w:t>润滑系统压力不足</w:t>
            </w:r>
          </w:p>
        </w:tc>
      </w:tr>
      <w:tr w14:paraId="3C5C95D5">
        <w:trPr>
          <w:trHeight w:val="349" w:hRule="atLeast"/>
        </w:trPr>
        <w:tc>
          <w:tcPr>
            <w:tcW w:w="720" w:type="dxa"/>
            <w:tcBorders>
              <w:left w:val="nil"/>
            </w:tcBorders>
            <w:vAlign w:val="top"/>
          </w:tcPr>
          <w:p w14:paraId="71B8AB2E">
            <w:pPr>
              <w:pStyle w:val="6"/>
              <w:spacing w:before="113" w:line="231" w:lineRule="auto"/>
              <w:ind w:left="309"/>
              <w:rPr>
                <w:sz w:val="18"/>
                <w:szCs w:val="18"/>
              </w:rPr>
            </w:pPr>
            <w:r>
              <w:rPr>
                <w:sz w:val="18"/>
                <w:szCs w:val="18"/>
              </w:rPr>
              <w:t>4</w:t>
            </w:r>
          </w:p>
        </w:tc>
        <w:tc>
          <w:tcPr>
            <w:tcW w:w="2710" w:type="dxa"/>
            <w:vAlign w:val="top"/>
          </w:tcPr>
          <w:p w14:paraId="79B4175B">
            <w:pPr>
              <w:pStyle w:val="6"/>
              <w:spacing w:before="94" w:line="219" w:lineRule="auto"/>
              <w:ind w:left="94"/>
              <w:rPr>
                <w:sz w:val="18"/>
                <w:szCs w:val="18"/>
              </w:rPr>
            </w:pPr>
            <w:r>
              <w:rPr>
                <w:spacing w:val="1"/>
                <w:sz w:val="18"/>
                <w:szCs w:val="18"/>
              </w:rPr>
              <w:t>卷烟机冷却空气</w:t>
            </w:r>
          </w:p>
        </w:tc>
        <w:tc>
          <w:tcPr>
            <w:tcW w:w="4520" w:type="dxa"/>
            <w:tcBorders>
              <w:right w:val="nil"/>
            </w:tcBorders>
            <w:vAlign w:val="top"/>
          </w:tcPr>
          <w:p w14:paraId="240F4393">
            <w:pPr>
              <w:pStyle w:val="6"/>
              <w:spacing w:before="94" w:line="219" w:lineRule="auto"/>
              <w:ind w:left="264"/>
              <w:rPr>
                <w:sz w:val="18"/>
                <w:szCs w:val="18"/>
              </w:rPr>
            </w:pPr>
            <w:r>
              <w:rPr>
                <w:sz w:val="18"/>
                <w:szCs w:val="18"/>
              </w:rPr>
              <w:t>主驱动电动机冷却风机出故障或冷却风压太低</w:t>
            </w:r>
          </w:p>
        </w:tc>
      </w:tr>
      <w:tr w14:paraId="5FC06E04">
        <w:trPr>
          <w:trHeight w:val="353" w:hRule="atLeast"/>
        </w:trPr>
        <w:tc>
          <w:tcPr>
            <w:tcW w:w="720" w:type="dxa"/>
            <w:tcBorders>
              <w:left w:val="nil"/>
            </w:tcBorders>
            <w:vAlign w:val="top"/>
          </w:tcPr>
          <w:p w14:paraId="3D46C2E5">
            <w:pPr>
              <w:pStyle w:val="6"/>
              <w:spacing w:before="113" w:line="235" w:lineRule="auto"/>
              <w:ind w:left="309"/>
              <w:rPr>
                <w:sz w:val="18"/>
                <w:szCs w:val="18"/>
              </w:rPr>
            </w:pPr>
            <w:r>
              <w:rPr>
                <w:sz w:val="18"/>
                <w:szCs w:val="18"/>
              </w:rPr>
              <w:t>5</w:t>
            </w:r>
          </w:p>
        </w:tc>
        <w:tc>
          <w:tcPr>
            <w:tcW w:w="2710" w:type="dxa"/>
            <w:vAlign w:val="top"/>
          </w:tcPr>
          <w:p w14:paraId="135E852B">
            <w:pPr>
              <w:pStyle w:val="6"/>
              <w:spacing w:before="95" w:line="219" w:lineRule="auto"/>
              <w:ind w:left="94"/>
              <w:rPr>
                <w:sz w:val="18"/>
                <w:szCs w:val="18"/>
              </w:rPr>
            </w:pPr>
            <w:r>
              <w:rPr>
                <w:spacing w:val="-3"/>
                <w:sz w:val="18"/>
                <w:szCs w:val="18"/>
              </w:rPr>
              <w:t>紧急停机</w:t>
            </w:r>
          </w:p>
        </w:tc>
        <w:tc>
          <w:tcPr>
            <w:tcW w:w="4520" w:type="dxa"/>
            <w:tcBorders>
              <w:right w:val="nil"/>
            </w:tcBorders>
            <w:vAlign w:val="top"/>
          </w:tcPr>
          <w:p w14:paraId="5E8BA530">
            <w:pPr>
              <w:pStyle w:val="6"/>
              <w:spacing w:before="95" w:line="219" w:lineRule="auto"/>
              <w:ind w:left="264"/>
              <w:rPr>
                <w:sz w:val="18"/>
                <w:szCs w:val="18"/>
              </w:rPr>
            </w:pPr>
            <w:r>
              <w:rPr>
                <w:spacing w:val="-1"/>
                <w:sz w:val="18"/>
                <w:szCs w:val="18"/>
              </w:rPr>
              <w:t>按动了机器中的一个紧急停机按钮</w:t>
            </w:r>
          </w:p>
        </w:tc>
      </w:tr>
    </w:tbl>
    <w:p w14:paraId="708C6216">
      <w:pPr>
        <w:pStyle w:val="2"/>
        <w:spacing w:line="288" w:lineRule="auto"/>
      </w:pPr>
    </w:p>
    <w:p w14:paraId="5BE37D1D">
      <w:pPr>
        <w:pStyle w:val="2"/>
        <w:spacing w:line="289" w:lineRule="auto"/>
      </w:pPr>
    </w:p>
    <w:p w14:paraId="4ADAE1F0">
      <w:pPr>
        <w:spacing w:before="39" w:line="363" w:lineRule="auto"/>
        <w:ind w:left="510" w:right="7546" w:hanging="510"/>
        <w:rPr>
          <w:rFonts w:ascii="黑体" w:hAnsi="黑体" w:eastAsia="黑体" w:cs="黑体"/>
          <w:sz w:val="8"/>
          <w:szCs w:val="8"/>
        </w:rPr>
      </w:pPr>
      <w:r>
        <w:drawing>
          <wp:anchor distT="0" distB="0" distL="0" distR="0" simplePos="0" relativeHeight="251767808" behindDoc="0" locked="0" layoutInCell="1" allowOverlap="1">
            <wp:simplePos x="0" y="0"/>
            <wp:positionH relativeFrom="column">
              <wp:posOffset>0</wp:posOffset>
            </wp:positionH>
            <wp:positionV relativeFrom="paragraph">
              <wp:posOffset>21590</wp:posOffset>
            </wp:positionV>
            <wp:extent cx="368300" cy="635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241"/>
                    <a:stretch>
                      <a:fillRect/>
                    </a:stretch>
                  </pic:blipFill>
                  <pic:spPr>
                    <a:xfrm>
                      <a:off x="0" y="0"/>
                      <a:ext cx="368265" cy="6350"/>
                    </a:xfrm>
                    <a:prstGeom prst="rect">
                      <a:avLst/>
                    </a:prstGeom>
                  </pic:spPr>
                </pic:pic>
              </a:graphicData>
            </a:graphic>
          </wp:anchor>
        </w:drawing>
      </w:r>
      <w:r>
        <w:rPr>
          <w:rFonts w:ascii="黑体" w:hAnsi="黑体" w:eastAsia="黑体" w:cs="黑体"/>
          <w:spacing w:val="-5"/>
          <w:sz w:val="12"/>
          <w:szCs w:val="12"/>
        </w:rPr>
        <w:t>圆</w:t>
      </w:r>
      <w:r>
        <w:rPr>
          <w:rFonts w:ascii="黑体" w:hAnsi="黑体" w:eastAsia="黑体" w:cs="黑体"/>
          <w:spacing w:val="9"/>
          <w:sz w:val="12"/>
          <w:szCs w:val="12"/>
        </w:rPr>
        <w:t xml:space="preserve">  </w:t>
      </w:r>
      <w:r>
        <w:rPr>
          <w:rFonts w:ascii="Times New Roman" w:hAnsi="Times New Roman" w:eastAsia="Times New Roman" w:cs="Times New Roman"/>
          <w:spacing w:val="-29"/>
          <w:sz w:val="13"/>
          <w:szCs w:val="13"/>
          <w:u w:val="single" w:color="auto"/>
        </w:rPr>
        <w:t xml:space="preserve"> </w:t>
      </w:r>
      <w:r>
        <w:rPr>
          <w:rFonts w:ascii="Times New Roman" w:hAnsi="Times New Roman" w:eastAsia="Times New Roman" w:cs="Times New Roman"/>
          <w:spacing w:val="-5"/>
          <w:sz w:val="13"/>
          <w:szCs w:val="13"/>
          <w:u w:val="single" w:color="auto"/>
        </w:rPr>
        <w:t>40</w:t>
      </w:r>
      <w:r>
        <w:rPr>
          <w:rFonts w:ascii="Times New Roman" w:hAnsi="Times New Roman" w:eastAsia="Times New Roman" w:cs="Times New Roman"/>
          <w:spacing w:val="4"/>
          <w:sz w:val="13"/>
          <w:szCs w:val="13"/>
          <w:u w:val="single" w:color="auto"/>
        </w:rPr>
        <w:t xml:space="preserve">        </w:t>
      </w:r>
      <w:r>
        <w:rPr>
          <w:rFonts w:ascii="Times New Roman" w:hAnsi="Times New Roman" w:eastAsia="Times New Roman" w:cs="Times New Roman"/>
          <w:sz w:val="13"/>
          <w:szCs w:val="13"/>
        </w:rPr>
        <w:t xml:space="preserve"> </w:t>
      </w:r>
      <w:r>
        <w:rPr>
          <w:rFonts w:ascii="黑体" w:hAnsi="黑体" w:eastAsia="黑体" w:cs="黑体"/>
          <w:sz w:val="8"/>
          <w:szCs w:val="8"/>
        </w:rPr>
        <w:t>图</w:t>
      </w:r>
    </w:p>
    <w:p w14:paraId="07D73CE3">
      <w:pPr>
        <w:spacing w:line="363" w:lineRule="auto"/>
        <w:rPr>
          <w:rFonts w:ascii="黑体" w:hAnsi="黑体" w:eastAsia="黑体" w:cs="黑体"/>
          <w:sz w:val="8"/>
          <w:szCs w:val="8"/>
        </w:rPr>
        <w:sectPr>
          <w:footerReference r:id="rId42" w:type="default"/>
          <w:pgSz w:w="10270" w:h="14670"/>
          <w:pgMar w:top="400" w:right="953" w:bottom="400" w:left="1100" w:header="0" w:footer="0" w:gutter="0"/>
          <w:cols w:space="720" w:num="1"/>
        </w:sectPr>
      </w:pPr>
    </w:p>
    <w:p w14:paraId="00C005C0">
      <w:pPr>
        <w:spacing w:line="134" w:lineRule="exact"/>
      </w:pPr>
    </w:p>
    <w:p w14:paraId="62FE0E4E">
      <w:pPr>
        <w:spacing w:line="134" w:lineRule="exact"/>
        <w:sectPr>
          <w:footerReference r:id="rId43" w:type="default"/>
          <w:pgSz w:w="10270" w:h="14630"/>
          <w:pgMar w:top="400" w:right="1169" w:bottom="1043" w:left="1059" w:header="0" w:footer="812" w:gutter="0"/>
          <w:cols w:equalWidth="0" w:num="1">
            <w:col w:w="8041"/>
          </w:cols>
        </w:sectPr>
      </w:pPr>
    </w:p>
    <w:p w14:paraId="146BB238">
      <w:pPr>
        <w:spacing w:before="109" w:line="219" w:lineRule="auto"/>
        <w:jc w:val="right"/>
        <w:rPr>
          <w:rFonts w:hint="eastAsia" w:ascii="宋体" w:hAnsi="宋体" w:eastAsia="宋体" w:cs="宋体"/>
          <w:sz w:val="18"/>
          <w:szCs w:val="18"/>
          <w:lang w:eastAsia="zh-CN"/>
        </w:rPr>
      </w:pPr>
      <w:r>
        <w:rPr>
          <w:rFonts w:hint="eastAsia" w:ascii="宋体" w:hAnsi="宋体" w:eastAsia="宋体" w:cs="宋体"/>
          <w:b/>
          <w:bCs/>
          <w:spacing w:val="-16"/>
          <w:sz w:val="18"/>
          <w:szCs w:val="18"/>
          <w:lang w:eastAsia="zh-CN"/>
        </w:rPr>
        <w:t>1</w:t>
      </w:r>
    </w:p>
    <w:p w14:paraId="453E262E">
      <w:pPr>
        <w:spacing w:line="108" w:lineRule="exact"/>
      </w:pPr>
    </w:p>
    <w:p w14:paraId="31B7F627">
      <w:pPr>
        <w:pStyle w:val="2"/>
        <w:spacing w:line="14" w:lineRule="auto"/>
        <w:rPr>
          <w:sz w:val="2"/>
        </w:rPr>
      </w:pPr>
      <w:r>
        <w:rPr>
          <w:sz w:val="2"/>
          <w:szCs w:val="2"/>
        </w:rPr>
        <w:br w:type="column"/>
      </w:r>
    </w:p>
    <w:p w14:paraId="3FF044A3">
      <w:pPr>
        <w:spacing w:before="108" w:line="219" w:lineRule="auto"/>
        <w:jc w:val="right"/>
        <w:rPr>
          <w:rFonts w:ascii="宋体" w:hAnsi="宋体" w:eastAsia="宋体" w:cs="宋体"/>
          <w:sz w:val="18"/>
          <w:szCs w:val="18"/>
        </w:rPr>
      </w:pPr>
      <w:r>
        <w:rPr>
          <w:rFonts w:ascii="宋体" w:hAnsi="宋体" w:eastAsia="宋体" w:cs="宋体"/>
          <w:b/>
          <w:bCs/>
          <w:spacing w:val="-13"/>
          <w:sz w:val="18"/>
          <w:szCs w:val="18"/>
        </w:rPr>
        <w:t>卷烟机操作与维护</w:t>
      </w:r>
    </w:p>
    <w:p w14:paraId="319B5B64">
      <w:pPr>
        <w:pStyle w:val="2"/>
        <w:spacing w:line="14" w:lineRule="auto"/>
        <w:rPr>
          <w:sz w:val="2"/>
        </w:rPr>
      </w:pPr>
      <w:r>
        <w:rPr>
          <w:sz w:val="2"/>
          <w:szCs w:val="2"/>
        </w:rPr>
        <w:br w:type="column"/>
      </w:r>
    </w:p>
    <w:p w14:paraId="79D5ACF1">
      <w:pPr>
        <w:spacing w:before="34" w:line="350" w:lineRule="exact"/>
      </w:pPr>
      <w:r>
        <w:rPr>
          <w:position w:val="-6"/>
        </w:rPr>
        <w:drawing>
          <wp:inline distT="0" distB="0" distL="0" distR="0">
            <wp:extent cx="659765" cy="221615"/>
            <wp:effectExtent l="0" t="0" r="0" b="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298"/>
                    <a:stretch>
                      <a:fillRect/>
                    </a:stretch>
                  </pic:blipFill>
                  <pic:spPr>
                    <a:xfrm>
                      <a:off x="0" y="0"/>
                      <a:ext cx="660362" cy="222217"/>
                    </a:xfrm>
                    <a:prstGeom prst="rect">
                      <a:avLst/>
                    </a:prstGeom>
                  </pic:spPr>
                </pic:pic>
              </a:graphicData>
            </a:graphic>
          </wp:inline>
        </w:drawing>
      </w:r>
    </w:p>
    <w:p w14:paraId="6B4A2076">
      <w:pPr>
        <w:spacing w:line="350" w:lineRule="exact"/>
        <w:sectPr>
          <w:type w:val="continuous"/>
          <w:pgSz w:w="10270" w:h="14630"/>
          <w:pgMar w:top="400" w:right="1169" w:bottom="1043" w:left="1059" w:header="0" w:footer="812" w:gutter="0"/>
          <w:cols w:equalWidth="0" w:num="3">
            <w:col w:w="5496" w:space="92"/>
            <w:col w:w="1352" w:space="49"/>
            <w:col w:w="1051"/>
          </w:cols>
        </w:sectPr>
      </w:pPr>
    </w:p>
    <w:p w14:paraId="178F6CB2">
      <w:pPr>
        <w:spacing w:before="131" w:line="223" w:lineRule="auto"/>
        <w:ind w:left="7220"/>
        <w:rPr>
          <w:rFonts w:ascii="黑体" w:hAnsi="黑体" w:eastAsia="黑体" w:cs="黑体"/>
          <w:sz w:val="18"/>
          <w:szCs w:val="18"/>
        </w:rPr>
      </w:pPr>
      <w:r>
        <w:drawing>
          <wp:anchor distT="0" distB="0" distL="0" distR="0" simplePos="0" relativeHeight="251769856" behindDoc="0" locked="0" layoutInCell="1" allowOverlap="1">
            <wp:simplePos x="0" y="0"/>
            <wp:positionH relativeFrom="column">
              <wp:posOffset>0</wp:posOffset>
            </wp:positionH>
            <wp:positionV relativeFrom="paragraph">
              <wp:posOffset>-232410</wp:posOffset>
            </wp:positionV>
            <wp:extent cx="3149600" cy="209550"/>
            <wp:effectExtent l="0" t="0" r="0" b="0"/>
            <wp:wrapNone/>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299"/>
                    <a:stretch>
                      <a:fillRect/>
                    </a:stretch>
                  </pic:blipFill>
                  <pic:spPr>
                    <a:xfrm>
                      <a:off x="0" y="0"/>
                      <a:ext cx="3149599" cy="209583"/>
                    </a:xfrm>
                    <a:prstGeom prst="rect">
                      <a:avLst/>
                    </a:prstGeom>
                  </pic:spPr>
                </pic:pic>
              </a:graphicData>
            </a:graphic>
          </wp:anchor>
        </w:drawing>
      </w:r>
      <w:r>
        <w:rPr>
          <w:rFonts w:ascii="黑体" w:hAnsi="黑体" w:eastAsia="黑体" w:cs="黑体"/>
          <w:spacing w:val="-2"/>
          <w:sz w:val="18"/>
          <w:szCs w:val="18"/>
        </w:rPr>
        <w:t>续表</w:t>
      </w:r>
    </w:p>
    <w:p w14:paraId="3F599E2D">
      <w:pPr>
        <w:spacing w:line="109" w:lineRule="exact"/>
      </w:pPr>
    </w:p>
    <w:tbl>
      <w:tblPr>
        <w:tblStyle w:val="5"/>
        <w:tblW w:w="794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9"/>
        <w:gridCol w:w="2720"/>
        <w:gridCol w:w="4510"/>
      </w:tblGrid>
      <w:tr w14:paraId="6A0E7237">
        <w:trPr>
          <w:trHeight w:val="355" w:hRule="atLeast"/>
        </w:trPr>
        <w:tc>
          <w:tcPr>
            <w:tcW w:w="719" w:type="dxa"/>
            <w:tcBorders>
              <w:left w:val="nil"/>
            </w:tcBorders>
            <w:vAlign w:val="top"/>
          </w:tcPr>
          <w:p w14:paraId="3334E896">
            <w:pPr>
              <w:pStyle w:val="6"/>
              <w:spacing w:before="93" w:line="221" w:lineRule="auto"/>
              <w:ind w:left="179"/>
              <w:rPr>
                <w:sz w:val="18"/>
                <w:szCs w:val="18"/>
              </w:rPr>
            </w:pPr>
            <w:r>
              <w:rPr>
                <w:spacing w:val="-2"/>
                <w:sz w:val="18"/>
                <w:szCs w:val="18"/>
              </w:rPr>
              <w:t>序号</w:t>
            </w:r>
          </w:p>
        </w:tc>
        <w:tc>
          <w:tcPr>
            <w:tcW w:w="2720" w:type="dxa"/>
            <w:vAlign w:val="top"/>
          </w:tcPr>
          <w:p w14:paraId="6AA0202F">
            <w:pPr>
              <w:pStyle w:val="6"/>
              <w:spacing w:before="92" w:line="219" w:lineRule="auto"/>
              <w:ind w:left="995"/>
              <w:rPr>
                <w:sz w:val="18"/>
                <w:szCs w:val="18"/>
              </w:rPr>
            </w:pPr>
            <w:r>
              <w:rPr>
                <w:spacing w:val="-2"/>
                <w:sz w:val="18"/>
                <w:szCs w:val="18"/>
              </w:rPr>
              <w:t>故障显示</w:t>
            </w:r>
          </w:p>
        </w:tc>
        <w:tc>
          <w:tcPr>
            <w:tcW w:w="4510" w:type="dxa"/>
            <w:tcBorders>
              <w:right w:val="nil"/>
            </w:tcBorders>
            <w:vAlign w:val="top"/>
          </w:tcPr>
          <w:p w14:paraId="755797AC">
            <w:pPr>
              <w:pStyle w:val="6"/>
              <w:spacing w:before="95" w:line="222" w:lineRule="auto"/>
              <w:ind w:left="2075"/>
              <w:rPr>
                <w:sz w:val="18"/>
                <w:szCs w:val="18"/>
              </w:rPr>
            </w:pPr>
            <w:r>
              <w:rPr>
                <w:spacing w:val="9"/>
                <w:sz w:val="18"/>
                <w:szCs w:val="18"/>
              </w:rPr>
              <w:t>原因</w:t>
            </w:r>
          </w:p>
        </w:tc>
      </w:tr>
      <w:tr w14:paraId="4641E487">
        <w:trPr>
          <w:trHeight w:val="350" w:hRule="atLeast"/>
        </w:trPr>
        <w:tc>
          <w:tcPr>
            <w:tcW w:w="719" w:type="dxa"/>
            <w:tcBorders>
              <w:left w:val="nil"/>
            </w:tcBorders>
            <w:vAlign w:val="top"/>
          </w:tcPr>
          <w:p w14:paraId="5DCE6469">
            <w:pPr>
              <w:pStyle w:val="6"/>
              <w:spacing w:before="105"/>
              <w:ind w:left="309"/>
              <w:rPr>
                <w:sz w:val="18"/>
                <w:szCs w:val="18"/>
              </w:rPr>
            </w:pPr>
            <w:r>
              <w:rPr>
                <w:sz w:val="18"/>
                <w:szCs w:val="18"/>
              </w:rPr>
              <w:t>6</w:t>
            </w:r>
          </w:p>
        </w:tc>
        <w:tc>
          <w:tcPr>
            <w:tcW w:w="2720" w:type="dxa"/>
            <w:vAlign w:val="top"/>
          </w:tcPr>
          <w:p w14:paraId="3E370748">
            <w:pPr>
              <w:pStyle w:val="6"/>
              <w:spacing w:before="86" w:line="219" w:lineRule="auto"/>
              <w:ind w:left="125"/>
              <w:rPr>
                <w:sz w:val="18"/>
                <w:szCs w:val="18"/>
              </w:rPr>
            </w:pPr>
            <w:r>
              <w:rPr>
                <w:spacing w:val="-1"/>
                <w:sz w:val="18"/>
                <w:szCs w:val="18"/>
              </w:rPr>
              <w:t>卷烟机刀头防护罩</w:t>
            </w:r>
          </w:p>
        </w:tc>
        <w:tc>
          <w:tcPr>
            <w:tcW w:w="4510" w:type="dxa"/>
            <w:tcBorders>
              <w:right w:val="nil"/>
            </w:tcBorders>
            <w:vAlign w:val="top"/>
          </w:tcPr>
          <w:p w14:paraId="126EA915">
            <w:pPr>
              <w:pStyle w:val="6"/>
              <w:spacing w:before="86" w:line="219" w:lineRule="auto"/>
              <w:ind w:left="275"/>
              <w:rPr>
                <w:sz w:val="18"/>
                <w:szCs w:val="18"/>
              </w:rPr>
            </w:pPr>
            <w:r>
              <w:rPr>
                <w:spacing w:val="-1"/>
                <w:sz w:val="18"/>
                <w:szCs w:val="18"/>
              </w:rPr>
              <w:t>机器正在运转时没有刀头防护罩联锁信号</w:t>
            </w:r>
          </w:p>
        </w:tc>
      </w:tr>
      <w:tr w14:paraId="7F212934">
        <w:trPr>
          <w:trHeight w:val="339" w:hRule="atLeast"/>
        </w:trPr>
        <w:tc>
          <w:tcPr>
            <w:tcW w:w="719" w:type="dxa"/>
            <w:tcBorders>
              <w:left w:val="nil"/>
            </w:tcBorders>
            <w:vAlign w:val="top"/>
          </w:tcPr>
          <w:p w14:paraId="5E5912A2">
            <w:pPr>
              <w:pStyle w:val="6"/>
              <w:spacing w:before="94"/>
              <w:ind w:left="309"/>
              <w:rPr>
                <w:sz w:val="18"/>
                <w:szCs w:val="18"/>
              </w:rPr>
            </w:pPr>
            <w:r>
              <w:rPr>
                <w:sz w:val="18"/>
                <w:szCs w:val="18"/>
              </w:rPr>
              <w:t>7</w:t>
            </w:r>
          </w:p>
        </w:tc>
        <w:tc>
          <w:tcPr>
            <w:tcW w:w="2720" w:type="dxa"/>
            <w:vAlign w:val="top"/>
          </w:tcPr>
          <w:p w14:paraId="1B398FD0">
            <w:pPr>
              <w:pStyle w:val="6"/>
              <w:spacing w:before="76" w:line="219" w:lineRule="auto"/>
              <w:ind w:left="125"/>
              <w:rPr>
                <w:sz w:val="18"/>
                <w:szCs w:val="18"/>
              </w:rPr>
            </w:pPr>
            <w:r>
              <w:rPr>
                <w:spacing w:val="-1"/>
                <w:sz w:val="18"/>
                <w:szCs w:val="18"/>
              </w:rPr>
              <w:t>卷烟机刀头防护罩</w:t>
            </w:r>
          </w:p>
        </w:tc>
        <w:tc>
          <w:tcPr>
            <w:tcW w:w="4510" w:type="dxa"/>
            <w:tcBorders>
              <w:right w:val="nil"/>
            </w:tcBorders>
            <w:vAlign w:val="top"/>
          </w:tcPr>
          <w:p w14:paraId="45AB151A">
            <w:pPr>
              <w:pStyle w:val="6"/>
              <w:spacing w:before="77" w:line="219" w:lineRule="auto"/>
              <w:ind w:left="275"/>
              <w:rPr>
                <w:sz w:val="18"/>
                <w:szCs w:val="18"/>
              </w:rPr>
            </w:pPr>
            <w:r>
              <w:rPr>
                <w:spacing w:val="2"/>
                <w:sz w:val="18"/>
                <w:szCs w:val="18"/>
              </w:rPr>
              <w:t>防护罩没有关闭</w:t>
            </w:r>
          </w:p>
        </w:tc>
      </w:tr>
      <w:tr w14:paraId="2432BE4C">
        <w:trPr>
          <w:trHeight w:val="359" w:hRule="atLeast"/>
        </w:trPr>
        <w:tc>
          <w:tcPr>
            <w:tcW w:w="719" w:type="dxa"/>
            <w:tcBorders>
              <w:left w:val="nil"/>
            </w:tcBorders>
            <w:vAlign w:val="top"/>
          </w:tcPr>
          <w:p w14:paraId="38EE8D6C">
            <w:pPr>
              <w:pStyle w:val="6"/>
              <w:spacing w:before="106"/>
              <w:ind w:left="309"/>
              <w:rPr>
                <w:sz w:val="18"/>
                <w:szCs w:val="18"/>
              </w:rPr>
            </w:pPr>
            <w:r>
              <w:rPr>
                <w:sz w:val="18"/>
                <w:szCs w:val="18"/>
              </w:rPr>
              <w:t>8</w:t>
            </w:r>
          </w:p>
        </w:tc>
        <w:tc>
          <w:tcPr>
            <w:tcW w:w="2720" w:type="dxa"/>
            <w:vAlign w:val="top"/>
          </w:tcPr>
          <w:p w14:paraId="05CCE3B9">
            <w:pPr>
              <w:pStyle w:val="6"/>
              <w:spacing w:before="87" w:line="219" w:lineRule="auto"/>
              <w:ind w:left="125"/>
              <w:rPr>
                <w:sz w:val="18"/>
                <w:szCs w:val="18"/>
              </w:rPr>
            </w:pPr>
            <w:r>
              <w:rPr>
                <w:spacing w:val="-1"/>
                <w:sz w:val="18"/>
                <w:szCs w:val="18"/>
              </w:rPr>
              <w:t>卷烟机烟枪布带防护罩</w:t>
            </w:r>
          </w:p>
        </w:tc>
        <w:tc>
          <w:tcPr>
            <w:tcW w:w="4510" w:type="dxa"/>
            <w:tcBorders>
              <w:right w:val="nil"/>
            </w:tcBorders>
            <w:vAlign w:val="top"/>
          </w:tcPr>
          <w:p w14:paraId="01581D63">
            <w:pPr>
              <w:pStyle w:val="6"/>
              <w:spacing w:before="87" w:line="219" w:lineRule="auto"/>
              <w:ind w:left="275"/>
              <w:rPr>
                <w:sz w:val="18"/>
                <w:szCs w:val="18"/>
              </w:rPr>
            </w:pPr>
            <w:r>
              <w:rPr>
                <w:spacing w:val="1"/>
                <w:sz w:val="18"/>
                <w:szCs w:val="18"/>
              </w:rPr>
              <w:t>烟枪布带轮前方的防护罩打开了</w:t>
            </w:r>
          </w:p>
        </w:tc>
      </w:tr>
      <w:tr w14:paraId="63359879">
        <w:trPr>
          <w:trHeight w:val="340" w:hRule="atLeast"/>
        </w:trPr>
        <w:tc>
          <w:tcPr>
            <w:tcW w:w="719" w:type="dxa"/>
            <w:tcBorders>
              <w:left w:val="nil"/>
            </w:tcBorders>
            <w:vAlign w:val="top"/>
          </w:tcPr>
          <w:p w14:paraId="799F71B6">
            <w:pPr>
              <w:pStyle w:val="6"/>
              <w:spacing w:before="96" w:line="239" w:lineRule="auto"/>
              <w:ind w:left="309"/>
              <w:rPr>
                <w:sz w:val="18"/>
                <w:szCs w:val="18"/>
              </w:rPr>
            </w:pPr>
            <w:r>
              <w:rPr>
                <w:sz w:val="18"/>
                <w:szCs w:val="18"/>
              </w:rPr>
              <w:t>9</w:t>
            </w:r>
          </w:p>
        </w:tc>
        <w:tc>
          <w:tcPr>
            <w:tcW w:w="2720" w:type="dxa"/>
            <w:vAlign w:val="top"/>
          </w:tcPr>
          <w:p w14:paraId="4A23862D">
            <w:pPr>
              <w:pStyle w:val="6"/>
              <w:spacing w:before="78" w:line="219" w:lineRule="auto"/>
              <w:ind w:left="125"/>
              <w:rPr>
                <w:sz w:val="18"/>
                <w:szCs w:val="18"/>
              </w:rPr>
            </w:pPr>
            <w:r>
              <w:rPr>
                <w:spacing w:val="-1"/>
                <w:sz w:val="18"/>
                <w:szCs w:val="18"/>
              </w:rPr>
              <w:t>卷烟机后部防护罩</w:t>
            </w:r>
          </w:p>
        </w:tc>
        <w:tc>
          <w:tcPr>
            <w:tcW w:w="4510" w:type="dxa"/>
            <w:tcBorders>
              <w:right w:val="nil"/>
            </w:tcBorders>
            <w:vAlign w:val="top"/>
          </w:tcPr>
          <w:p w14:paraId="4F8BC35F">
            <w:pPr>
              <w:pStyle w:val="6"/>
              <w:spacing w:before="78" w:line="219" w:lineRule="auto"/>
              <w:ind w:left="275"/>
              <w:rPr>
                <w:sz w:val="18"/>
                <w:szCs w:val="18"/>
              </w:rPr>
            </w:pPr>
            <w:r>
              <w:rPr>
                <w:spacing w:val="2"/>
                <w:sz w:val="18"/>
                <w:szCs w:val="18"/>
              </w:rPr>
              <w:t>机器后部的防护罩打开了</w:t>
            </w:r>
          </w:p>
        </w:tc>
      </w:tr>
      <w:tr w14:paraId="726E887B">
        <w:trPr>
          <w:trHeight w:val="359" w:hRule="atLeast"/>
        </w:trPr>
        <w:tc>
          <w:tcPr>
            <w:tcW w:w="719" w:type="dxa"/>
            <w:tcBorders>
              <w:left w:val="nil"/>
            </w:tcBorders>
            <w:vAlign w:val="top"/>
          </w:tcPr>
          <w:p w14:paraId="62BD8649">
            <w:pPr>
              <w:pStyle w:val="6"/>
              <w:spacing w:before="106"/>
              <w:ind w:left="269"/>
              <w:rPr>
                <w:sz w:val="18"/>
                <w:szCs w:val="18"/>
              </w:rPr>
            </w:pPr>
            <w:r>
              <w:rPr>
                <w:spacing w:val="-6"/>
                <w:sz w:val="18"/>
                <w:szCs w:val="18"/>
              </w:rPr>
              <w:t>10</w:t>
            </w:r>
          </w:p>
        </w:tc>
        <w:tc>
          <w:tcPr>
            <w:tcW w:w="2720" w:type="dxa"/>
            <w:vAlign w:val="top"/>
          </w:tcPr>
          <w:p w14:paraId="6EEAA422">
            <w:pPr>
              <w:pStyle w:val="6"/>
              <w:spacing w:before="88" w:line="219" w:lineRule="auto"/>
              <w:ind w:left="125"/>
              <w:rPr>
                <w:sz w:val="18"/>
                <w:szCs w:val="18"/>
              </w:rPr>
            </w:pPr>
            <w:r>
              <w:rPr>
                <w:spacing w:val="-2"/>
                <w:sz w:val="18"/>
                <w:szCs w:val="18"/>
              </w:rPr>
              <w:t>外部紧急停机</w:t>
            </w:r>
          </w:p>
        </w:tc>
        <w:tc>
          <w:tcPr>
            <w:tcW w:w="4510" w:type="dxa"/>
            <w:tcBorders>
              <w:right w:val="nil"/>
            </w:tcBorders>
            <w:vAlign w:val="top"/>
          </w:tcPr>
          <w:p w14:paraId="63B11A32">
            <w:pPr>
              <w:pStyle w:val="6"/>
              <w:spacing w:before="87" w:line="218" w:lineRule="auto"/>
              <w:ind w:left="275"/>
              <w:rPr>
                <w:sz w:val="18"/>
                <w:szCs w:val="18"/>
              </w:rPr>
            </w:pPr>
            <w:r>
              <w:rPr>
                <w:spacing w:val="-1"/>
                <w:sz w:val="18"/>
                <w:szCs w:val="18"/>
              </w:rPr>
              <w:t>从非ZJ17型机组本身启动了紧急停机</w:t>
            </w:r>
          </w:p>
        </w:tc>
      </w:tr>
      <w:tr w14:paraId="2050A970">
        <w:trPr>
          <w:trHeight w:val="349" w:hRule="atLeast"/>
        </w:trPr>
        <w:tc>
          <w:tcPr>
            <w:tcW w:w="719" w:type="dxa"/>
            <w:tcBorders>
              <w:left w:val="nil"/>
            </w:tcBorders>
            <w:vAlign w:val="top"/>
          </w:tcPr>
          <w:p w14:paraId="5D7F9940">
            <w:pPr>
              <w:pStyle w:val="6"/>
              <w:spacing w:before="108" w:line="236" w:lineRule="auto"/>
              <w:ind w:left="269"/>
              <w:rPr>
                <w:sz w:val="18"/>
                <w:szCs w:val="18"/>
              </w:rPr>
            </w:pPr>
            <w:r>
              <w:rPr>
                <w:spacing w:val="-6"/>
                <w:sz w:val="18"/>
                <w:szCs w:val="18"/>
              </w:rPr>
              <w:t>11</w:t>
            </w:r>
          </w:p>
        </w:tc>
        <w:tc>
          <w:tcPr>
            <w:tcW w:w="2720" w:type="dxa"/>
            <w:vAlign w:val="top"/>
          </w:tcPr>
          <w:p w14:paraId="404FBBCD">
            <w:pPr>
              <w:pStyle w:val="6"/>
              <w:spacing w:before="89" w:line="219" w:lineRule="auto"/>
              <w:ind w:left="125"/>
              <w:rPr>
                <w:sz w:val="18"/>
                <w:szCs w:val="18"/>
              </w:rPr>
            </w:pPr>
            <w:r>
              <w:rPr>
                <w:spacing w:val="-2"/>
                <w:sz w:val="18"/>
                <w:szCs w:val="18"/>
              </w:rPr>
              <w:t>卷烟机隔离开关</w:t>
            </w:r>
          </w:p>
        </w:tc>
        <w:tc>
          <w:tcPr>
            <w:tcW w:w="4510" w:type="dxa"/>
            <w:tcBorders>
              <w:right w:val="nil"/>
            </w:tcBorders>
            <w:vAlign w:val="top"/>
          </w:tcPr>
          <w:p w14:paraId="41E05463">
            <w:pPr>
              <w:pStyle w:val="6"/>
              <w:spacing w:before="89" w:line="219" w:lineRule="auto"/>
              <w:ind w:left="275"/>
              <w:rPr>
                <w:sz w:val="18"/>
                <w:szCs w:val="18"/>
              </w:rPr>
            </w:pPr>
            <w:r>
              <w:rPr>
                <w:spacing w:val="1"/>
                <w:sz w:val="18"/>
                <w:szCs w:val="18"/>
              </w:rPr>
              <w:t>卷烟机开关柜中有一个电动机开关跳闸</w:t>
            </w:r>
          </w:p>
        </w:tc>
      </w:tr>
      <w:tr w14:paraId="4CD09F8F">
        <w:trPr>
          <w:trHeight w:val="340" w:hRule="atLeast"/>
        </w:trPr>
        <w:tc>
          <w:tcPr>
            <w:tcW w:w="719" w:type="dxa"/>
            <w:tcBorders>
              <w:left w:val="nil"/>
            </w:tcBorders>
            <w:vAlign w:val="top"/>
          </w:tcPr>
          <w:p w14:paraId="2437F2D8">
            <w:pPr>
              <w:pStyle w:val="6"/>
              <w:spacing w:before="98" w:line="237" w:lineRule="auto"/>
              <w:ind w:left="269"/>
              <w:rPr>
                <w:sz w:val="18"/>
                <w:szCs w:val="18"/>
              </w:rPr>
            </w:pPr>
            <w:r>
              <w:rPr>
                <w:spacing w:val="-6"/>
                <w:sz w:val="18"/>
                <w:szCs w:val="18"/>
              </w:rPr>
              <w:t>12</w:t>
            </w:r>
          </w:p>
        </w:tc>
        <w:tc>
          <w:tcPr>
            <w:tcW w:w="2720" w:type="dxa"/>
            <w:vAlign w:val="top"/>
          </w:tcPr>
          <w:p w14:paraId="2DE277FF">
            <w:pPr>
              <w:pStyle w:val="6"/>
              <w:spacing w:before="80" w:line="219" w:lineRule="auto"/>
              <w:ind w:left="125"/>
              <w:rPr>
                <w:sz w:val="18"/>
                <w:szCs w:val="18"/>
              </w:rPr>
            </w:pPr>
            <w:r>
              <w:rPr>
                <w:spacing w:val="-2"/>
                <w:sz w:val="18"/>
                <w:szCs w:val="18"/>
              </w:rPr>
              <w:t>卷烟机熔断器</w:t>
            </w:r>
          </w:p>
        </w:tc>
        <w:tc>
          <w:tcPr>
            <w:tcW w:w="4510" w:type="dxa"/>
            <w:tcBorders>
              <w:right w:val="nil"/>
            </w:tcBorders>
            <w:vAlign w:val="top"/>
          </w:tcPr>
          <w:p w14:paraId="4A780FAA">
            <w:pPr>
              <w:pStyle w:val="6"/>
              <w:spacing w:before="80" w:line="219" w:lineRule="auto"/>
              <w:ind w:left="275"/>
              <w:rPr>
                <w:sz w:val="18"/>
                <w:szCs w:val="18"/>
              </w:rPr>
            </w:pPr>
            <w:r>
              <w:rPr>
                <w:spacing w:val="-1"/>
                <w:sz w:val="18"/>
                <w:szCs w:val="18"/>
              </w:rPr>
              <w:t>卷烟机开关柜中有一个熔断器熔断</w:t>
            </w:r>
          </w:p>
        </w:tc>
      </w:tr>
      <w:tr w14:paraId="17BF3607">
        <w:trPr>
          <w:trHeight w:val="349" w:hRule="atLeast"/>
        </w:trPr>
        <w:tc>
          <w:tcPr>
            <w:tcW w:w="719" w:type="dxa"/>
            <w:tcBorders>
              <w:left w:val="nil"/>
            </w:tcBorders>
            <w:vAlign w:val="top"/>
          </w:tcPr>
          <w:p w14:paraId="1E66C5C4">
            <w:pPr>
              <w:pStyle w:val="6"/>
              <w:spacing w:before="109" w:line="235" w:lineRule="auto"/>
              <w:ind w:left="269"/>
              <w:rPr>
                <w:sz w:val="18"/>
                <w:szCs w:val="18"/>
              </w:rPr>
            </w:pPr>
            <w:r>
              <w:rPr>
                <w:spacing w:val="-6"/>
                <w:sz w:val="18"/>
                <w:szCs w:val="18"/>
              </w:rPr>
              <w:t>13</w:t>
            </w:r>
          </w:p>
        </w:tc>
        <w:tc>
          <w:tcPr>
            <w:tcW w:w="2720" w:type="dxa"/>
            <w:vAlign w:val="top"/>
          </w:tcPr>
          <w:p w14:paraId="67EB9D66">
            <w:pPr>
              <w:pStyle w:val="6"/>
              <w:spacing w:before="90" w:line="219" w:lineRule="auto"/>
              <w:ind w:left="125"/>
              <w:rPr>
                <w:sz w:val="18"/>
                <w:szCs w:val="18"/>
              </w:rPr>
            </w:pPr>
            <w:r>
              <w:rPr>
                <w:spacing w:val="-2"/>
                <w:sz w:val="18"/>
                <w:szCs w:val="18"/>
              </w:rPr>
              <w:t>卷烟机手动停机</w:t>
            </w:r>
          </w:p>
        </w:tc>
        <w:tc>
          <w:tcPr>
            <w:tcW w:w="4510" w:type="dxa"/>
            <w:tcBorders>
              <w:right w:val="nil"/>
            </w:tcBorders>
            <w:vAlign w:val="top"/>
          </w:tcPr>
          <w:p w14:paraId="0C0B4815">
            <w:pPr>
              <w:pStyle w:val="6"/>
              <w:spacing w:before="90" w:line="219" w:lineRule="auto"/>
              <w:ind w:left="275"/>
              <w:rPr>
                <w:sz w:val="18"/>
                <w:szCs w:val="18"/>
              </w:rPr>
            </w:pPr>
            <w:r>
              <w:rPr>
                <w:sz w:val="18"/>
                <w:szCs w:val="18"/>
              </w:rPr>
              <w:t>已按动“辅助驱动装置”停机按钮而停止了机器</w:t>
            </w:r>
          </w:p>
        </w:tc>
      </w:tr>
      <w:tr w14:paraId="298720FD">
        <w:trPr>
          <w:trHeight w:val="350" w:hRule="atLeast"/>
        </w:trPr>
        <w:tc>
          <w:tcPr>
            <w:tcW w:w="719" w:type="dxa"/>
            <w:tcBorders>
              <w:left w:val="nil"/>
            </w:tcBorders>
            <w:vAlign w:val="top"/>
          </w:tcPr>
          <w:p w14:paraId="5038DA31">
            <w:pPr>
              <w:pStyle w:val="6"/>
              <w:spacing w:before="110" w:line="235" w:lineRule="auto"/>
              <w:ind w:left="269"/>
              <w:rPr>
                <w:sz w:val="18"/>
                <w:szCs w:val="18"/>
              </w:rPr>
            </w:pPr>
            <w:r>
              <w:rPr>
                <w:spacing w:val="-6"/>
                <w:sz w:val="18"/>
                <w:szCs w:val="18"/>
              </w:rPr>
              <w:t>14</w:t>
            </w:r>
          </w:p>
        </w:tc>
        <w:tc>
          <w:tcPr>
            <w:tcW w:w="2720" w:type="dxa"/>
            <w:vAlign w:val="top"/>
          </w:tcPr>
          <w:p w14:paraId="6A23ED67">
            <w:pPr>
              <w:pStyle w:val="6"/>
              <w:spacing w:before="91" w:line="219" w:lineRule="auto"/>
              <w:ind w:left="125"/>
              <w:rPr>
                <w:sz w:val="18"/>
                <w:szCs w:val="18"/>
              </w:rPr>
            </w:pPr>
            <w:r>
              <w:rPr>
                <w:spacing w:val="-1"/>
                <w:sz w:val="18"/>
                <w:szCs w:val="18"/>
              </w:rPr>
              <w:t>卷烟机墨位1、2</w:t>
            </w:r>
          </w:p>
        </w:tc>
        <w:tc>
          <w:tcPr>
            <w:tcW w:w="4510" w:type="dxa"/>
            <w:tcBorders>
              <w:right w:val="nil"/>
            </w:tcBorders>
            <w:vAlign w:val="top"/>
          </w:tcPr>
          <w:p w14:paraId="68E08E0D">
            <w:pPr>
              <w:pStyle w:val="6"/>
              <w:spacing w:before="91" w:line="219" w:lineRule="auto"/>
              <w:ind w:left="275"/>
              <w:rPr>
                <w:sz w:val="18"/>
                <w:szCs w:val="18"/>
              </w:rPr>
            </w:pPr>
            <w:r>
              <w:rPr>
                <w:sz w:val="18"/>
                <w:szCs w:val="18"/>
              </w:rPr>
              <w:t>印刷装置1的墨筒已空，印刷装置2的墨简已空</w:t>
            </w:r>
          </w:p>
        </w:tc>
      </w:tr>
      <w:tr w14:paraId="5E84E50A">
        <w:trPr>
          <w:trHeight w:val="359" w:hRule="atLeast"/>
        </w:trPr>
        <w:tc>
          <w:tcPr>
            <w:tcW w:w="719" w:type="dxa"/>
            <w:tcBorders>
              <w:left w:val="nil"/>
            </w:tcBorders>
            <w:vAlign w:val="top"/>
          </w:tcPr>
          <w:p w14:paraId="5DEF22B1">
            <w:pPr>
              <w:pStyle w:val="6"/>
              <w:spacing w:before="110"/>
              <w:ind w:left="269"/>
              <w:rPr>
                <w:sz w:val="18"/>
                <w:szCs w:val="18"/>
              </w:rPr>
            </w:pPr>
            <w:r>
              <w:rPr>
                <w:spacing w:val="-6"/>
                <w:sz w:val="18"/>
                <w:szCs w:val="18"/>
              </w:rPr>
              <w:t>15</w:t>
            </w:r>
          </w:p>
        </w:tc>
        <w:tc>
          <w:tcPr>
            <w:tcW w:w="2720" w:type="dxa"/>
            <w:vAlign w:val="top"/>
          </w:tcPr>
          <w:p w14:paraId="0C961559">
            <w:pPr>
              <w:pStyle w:val="6"/>
              <w:spacing w:before="91" w:line="219" w:lineRule="auto"/>
              <w:ind w:left="125"/>
              <w:rPr>
                <w:sz w:val="18"/>
                <w:szCs w:val="18"/>
              </w:rPr>
            </w:pPr>
            <w:r>
              <w:rPr>
                <w:spacing w:val="-1"/>
                <w:sz w:val="18"/>
                <w:szCs w:val="18"/>
              </w:rPr>
              <w:t>卷烟机加热器温度</w:t>
            </w:r>
          </w:p>
        </w:tc>
        <w:tc>
          <w:tcPr>
            <w:tcW w:w="4510" w:type="dxa"/>
            <w:tcBorders>
              <w:right w:val="nil"/>
            </w:tcBorders>
            <w:vAlign w:val="top"/>
          </w:tcPr>
          <w:p w14:paraId="255D2A08">
            <w:pPr>
              <w:pStyle w:val="6"/>
              <w:spacing w:before="92" w:line="219" w:lineRule="auto"/>
              <w:ind w:left="275"/>
              <w:rPr>
                <w:sz w:val="18"/>
                <w:szCs w:val="18"/>
              </w:rPr>
            </w:pPr>
            <w:r>
              <w:rPr>
                <w:spacing w:val="-1"/>
                <w:sz w:val="18"/>
                <w:szCs w:val="18"/>
              </w:rPr>
              <w:t>一个或两个烙铁的温度过高</w:t>
            </w:r>
          </w:p>
        </w:tc>
      </w:tr>
      <w:tr w14:paraId="1FF0C8CB">
        <w:trPr>
          <w:trHeight w:val="359" w:hRule="atLeast"/>
        </w:trPr>
        <w:tc>
          <w:tcPr>
            <w:tcW w:w="719" w:type="dxa"/>
            <w:tcBorders>
              <w:left w:val="nil"/>
            </w:tcBorders>
            <w:vAlign w:val="top"/>
          </w:tcPr>
          <w:p w14:paraId="3BB59BF9">
            <w:pPr>
              <w:pStyle w:val="6"/>
              <w:spacing w:before="111"/>
              <w:ind w:left="269"/>
              <w:rPr>
                <w:sz w:val="18"/>
                <w:szCs w:val="18"/>
              </w:rPr>
            </w:pPr>
            <w:r>
              <w:rPr>
                <w:spacing w:val="-6"/>
                <w:sz w:val="18"/>
                <w:szCs w:val="18"/>
              </w:rPr>
              <w:t>16</w:t>
            </w:r>
          </w:p>
        </w:tc>
        <w:tc>
          <w:tcPr>
            <w:tcW w:w="2720" w:type="dxa"/>
            <w:vAlign w:val="top"/>
          </w:tcPr>
          <w:p w14:paraId="41DB06BD">
            <w:pPr>
              <w:pStyle w:val="6"/>
              <w:spacing w:before="92" w:line="219" w:lineRule="auto"/>
              <w:ind w:left="125"/>
              <w:rPr>
                <w:sz w:val="18"/>
                <w:szCs w:val="18"/>
              </w:rPr>
            </w:pPr>
            <w:r>
              <w:rPr>
                <w:spacing w:val="1"/>
                <w:sz w:val="18"/>
                <w:szCs w:val="18"/>
              </w:rPr>
              <w:t>卷烟机定时脉冲</w:t>
            </w:r>
          </w:p>
        </w:tc>
        <w:tc>
          <w:tcPr>
            <w:tcW w:w="4510" w:type="dxa"/>
            <w:tcBorders>
              <w:right w:val="nil"/>
            </w:tcBorders>
            <w:vAlign w:val="top"/>
          </w:tcPr>
          <w:p w14:paraId="3757D3EC">
            <w:pPr>
              <w:pStyle w:val="6"/>
              <w:spacing w:before="92" w:line="219" w:lineRule="auto"/>
              <w:ind w:left="275"/>
              <w:rPr>
                <w:sz w:val="18"/>
                <w:szCs w:val="18"/>
              </w:rPr>
            </w:pPr>
            <w:r>
              <w:rPr>
                <w:spacing w:val="-1"/>
                <w:sz w:val="18"/>
                <w:szCs w:val="18"/>
              </w:rPr>
              <w:t>一个或若干个时钟脉冲故障：SCP、MCP或RCP</w:t>
            </w:r>
          </w:p>
        </w:tc>
      </w:tr>
      <w:tr w14:paraId="3B5C18CD">
        <w:trPr>
          <w:trHeight w:val="339" w:hRule="atLeast"/>
        </w:trPr>
        <w:tc>
          <w:tcPr>
            <w:tcW w:w="719" w:type="dxa"/>
            <w:tcBorders>
              <w:left w:val="nil"/>
            </w:tcBorders>
            <w:vAlign w:val="top"/>
          </w:tcPr>
          <w:p w14:paraId="656A2847">
            <w:pPr>
              <w:pStyle w:val="6"/>
              <w:spacing w:before="102" w:line="232" w:lineRule="auto"/>
              <w:ind w:left="269"/>
              <w:rPr>
                <w:sz w:val="18"/>
                <w:szCs w:val="18"/>
              </w:rPr>
            </w:pPr>
            <w:r>
              <w:rPr>
                <w:spacing w:val="-6"/>
                <w:sz w:val="18"/>
                <w:szCs w:val="18"/>
              </w:rPr>
              <w:t>17</w:t>
            </w:r>
          </w:p>
        </w:tc>
        <w:tc>
          <w:tcPr>
            <w:tcW w:w="2720" w:type="dxa"/>
            <w:vAlign w:val="top"/>
          </w:tcPr>
          <w:p w14:paraId="099EB23B">
            <w:pPr>
              <w:pStyle w:val="6"/>
              <w:spacing w:before="83" w:line="219" w:lineRule="auto"/>
              <w:ind w:left="125"/>
              <w:rPr>
                <w:sz w:val="18"/>
                <w:szCs w:val="18"/>
              </w:rPr>
            </w:pPr>
            <w:r>
              <w:rPr>
                <w:spacing w:val="-2"/>
                <w:sz w:val="18"/>
                <w:szCs w:val="18"/>
              </w:rPr>
              <w:t>卷烟机断纸</w:t>
            </w:r>
          </w:p>
        </w:tc>
        <w:tc>
          <w:tcPr>
            <w:tcW w:w="4510" w:type="dxa"/>
            <w:tcBorders>
              <w:right w:val="nil"/>
            </w:tcBorders>
            <w:vAlign w:val="top"/>
          </w:tcPr>
          <w:p w14:paraId="07020F87">
            <w:pPr>
              <w:pStyle w:val="6"/>
              <w:spacing w:before="83" w:line="219" w:lineRule="auto"/>
              <w:ind w:left="275"/>
              <w:rPr>
                <w:sz w:val="18"/>
                <w:szCs w:val="18"/>
              </w:rPr>
            </w:pPr>
            <w:r>
              <w:rPr>
                <w:spacing w:val="-1"/>
                <w:sz w:val="18"/>
                <w:szCs w:val="18"/>
              </w:rPr>
              <w:t>接纸检测器B14或光电传感器B26检测到断纸</w:t>
            </w:r>
          </w:p>
        </w:tc>
      </w:tr>
      <w:tr w14:paraId="26143605">
        <w:trPr>
          <w:trHeight w:val="360" w:hRule="atLeast"/>
        </w:trPr>
        <w:tc>
          <w:tcPr>
            <w:tcW w:w="719" w:type="dxa"/>
            <w:tcBorders>
              <w:left w:val="nil"/>
            </w:tcBorders>
            <w:vAlign w:val="top"/>
          </w:tcPr>
          <w:p w14:paraId="4D748D19">
            <w:pPr>
              <w:pStyle w:val="6"/>
              <w:spacing w:before="112"/>
              <w:ind w:left="269"/>
              <w:rPr>
                <w:sz w:val="18"/>
                <w:szCs w:val="18"/>
              </w:rPr>
            </w:pPr>
            <w:r>
              <w:rPr>
                <w:spacing w:val="-6"/>
                <w:sz w:val="18"/>
                <w:szCs w:val="18"/>
              </w:rPr>
              <w:t>18</w:t>
            </w:r>
          </w:p>
        </w:tc>
        <w:tc>
          <w:tcPr>
            <w:tcW w:w="2720" w:type="dxa"/>
            <w:vAlign w:val="top"/>
          </w:tcPr>
          <w:p w14:paraId="358418E2">
            <w:pPr>
              <w:pStyle w:val="6"/>
              <w:spacing w:before="94" w:line="219" w:lineRule="auto"/>
              <w:ind w:left="125"/>
              <w:rPr>
                <w:sz w:val="18"/>
                <w:szCs w:val="18"/>
              </w:rPr>
            </w:pPr>
            <w:r>
              <w:rPr>
                <w:spacing w:val="-2"/>
                <w:sz w:val="18"/>
                <w:szCs w:val="18"/>
              </w:rPr>
              <w:t>卷烟机盘纸</w:t>
            </w:r>
          </w:p>
        </w:tc>
        <w:tc>
          <w:tcPr>
            <w:tcW w:w="4510" w:type="dxa"/>
            <w:tcBorders>
              <w:right w:val="nil"/>
            </w:tcBorders>
            <w:vAlign w:val="top"/>
          </w:tcPr>
          <w:p w14:paraId="70015EB4">
            <w:pPr>
              <w:pStyle w:val="6"/>
              <w:spacing w:before="95" w:line="219" w:lineRule="auto"/>
              <w:ind w:left="275"/>
              <w:rPr>
                <w:sz w:val="18"/>
                <w:szCs w:val="18"/>
              </w:rPr>
            </w:pPr>
            <w:r>
              <w:rPr>
                <w:spacing w:val="2"/>
                <w:sz w:val="18"/>
                <w:szCs w:val="18"/>
              </w:rPr>
              <w:t>盘纸转换未准备好(胶带架未投入)</w:t>
            </w:r>
          </w:p>
        </w:tc>
      </w:tr>
      <w:tr w14:paraId="3D0B9492">
        <w:trPr>
          <w:trHeight w:val="349" w:hRule="atLeast"/>
        </w:trPr>
        <w:tc>
          <w:tcPr>
            <w:tcW w:w="719" w:type="dxa"/>
            <w:tcBorders>
              <w:left w:val="nil"/>
            </w:tcBorders>
            <w:vAlign w:val="top"/>
          </w:tcPr>
          <w:p w14:paraId="116E730A">
            <w:pPr>
              <w:pStyle w:val="6"/>
              <w:spacing w:before="113" w:line="231" w:lineRule="auto"/>
              <w:ind w:left="269"/>
              <w:rPr>
                <w:sz w:val="18"/>
                <w:szCs w:val="18"/>
              </w:rPr>
            </w:pPr>
            <w:r>
              <w:rPr>
                <w:spacing w:val="-6"/>
                <w:sz w:val="18"/>
                <w:szCs w:val="18"/>
              </w:rPr>
              <w:t>19</w:t>
            </w:r>
          </w:p>
        </w:tc>
        <w:tc>
          <w:tcPr>
            <w:tcW w:w="2720" w:type="dxa"/>
            <w:vAlign w:val="top"/>
          </w:tcPr>
          <w:p w14:paraId="338F931F">
            <w:pPr>
              <w:pStyle w:val="6"/>
              <w:spacing w:before="94" w:line="219" w:lineRule="auto"/>
              <w:ind w:left="125"/>
              <w:rPr>
                <w:sz w:val="18"/>
                <w:szCs w:val="18"/>
              </w:rPr>
            </w:pPr>
            <w:r>
              <w:rPr>
                <w:spacing w:val="-2"/>
                <w:sz w:val="18"/>
                <w:szCs w:val="18"/>
              </w:rPr>
              <w:t>卷烟机烟条断开</w:t>
            </w:r>
          </w:p>
        </w:tc>
        <w:tc>
          <w:tcPr>
            <w:tcW w:w="4510" w:type="dxa"/>
            <w:tcBorders>
              <w:right w:val="nil"/>
            </w:tcBorders>
            <w:vAlign w:val="top"/>
          </w:tcPr>
          <w:p w14:paraId="54BD9392">
            <w:pPr>
              <w:pStyle w:val="6"/>
              <w:spacing w:before="94" w:line="219" w:lineRule="auto"/>
              <w:ind w:left="275"/>
              <w:rPr>
                <w:sz w:val="18"/>
                <w:szCs w:val="18"/>
              </w:rPr>
            </w:pPr>
            <w:r>
              <w:rPr>
                <w:spacing w:val="-1"/>
                <w:sz w:val="18"/>
                <w:szCs w:val="18"/>
              </w:rPr>
              <w:t>有一个光电传感器检测到烟条断开</w:t>
            </w:r>
          </w:p>
        </w:tc>
      </w:tr>
      <w:tr w14:paraId="314438CF">
        <w:trPr>
          <w:trHeight w:val="359" w:hRule="atLeast"/>
        </w:trPr>
        <w:tc>
          <w:tcPr>
            <w:tcW w:w="719" w:type="dxa"/>
            <w:tcBorders>
              <w:left w:val="nil"/>
            </w:tcBorders>
            <w:vAlign w:val="top"/>
          </w:tcPr>
          <w:p w14:paraId="52A1CD66">
            <w:pPr>
              <w:pStyle w:val="6"/>
              <w:spacing w:before="114"/>
              <w:ind w:left="269"/>
              <w:rPr>
                <w:sz w:val="18"/>
                <w:szCs w:val="18"/>
              </w:rPr>
            </w:pPr>
            <w:r>
              <w:rPr>
                <w:spacing w:val="-3"/>
                <w:sz w:val="18"/>
                <w:szCs w:val="18"/>
              </w:rPr>
              <w:t>20</w:t>
            </w:r>
          </w:p>
        </w:tc>
        <w:tc>
          <w:tcPr>
            <w:tcW w:w="2720" w:type="dxa"/>
            <w:vAlign w:val="top"/>
          </w:tcPr>
          <w:p w14:paraId="07802C86">
            <w:pPr>
              <w:pStyle w:val="6"/>
              <w:spacing w:before="95" w:line="219" w:lineRule="auto"/>
              <w:ind w:left="125"/>
              <w:rPr>
                <w:sz w:val="18"/>
                <w:szCs w:val="18"/>
              </w:rPr>
            </w:pPr>
            <w:r>
              <w:rPr>
                <w:spacing w:val="-2"/>
                <w:sz w:val="18"/>
                <w:szCs w:val="18"/>
              </w:rPr>
              <w:t>卷烟机速率过高</w:t>
            </w:r>
          </w:p>
        </w:tc>
        <w:tc>
          <w:tcPr>
            <w:tcW w:w="4510" w:type="dxa"/>
            <w:tcBorders>
              <w:right w:val="nil"/>
            </w:tcBorders>
            <w:vAlign w:val="top"/>
          </w:tcPr>
          <w:p w14:paraId="165AA510">
            <w:pPr>
              <w:pStyle w:val="6"/>
              <w:spacing w:before="95" w:line="219" w:lineRule="auto"/>
              <w:ind w:left="275"/>
              <w:rPr>
                <w:sz w:val="18"/>
                <w:szCs w:val="18"/>
              </w:rPr>
            </w:pPr>
            <w:r>
              <w:rPr>
                <w:sz w:val="18"/>
                <w:szCs w:val="18"/>
              </w:rPr>
              <w:t>已超出了机组的最终速率</w:t>
            </w:r>
          </w:p>
        </w:tc>
      </w:tr>
      <w:tr w14:paraId="74037187">
        <w:trPr>
          <w:trHeight w:val="350" w:hRule="atLeast"/>
        </w:trPr>
        <w:tc>
          <w:tcPr>
            <w:tcW w:w="719" w:type="dxa"/>
            <w:tcBorders>
              <w:left w:val="nil"/>
            </w:tcBorders>
            <w:vAlign w:val="top"/>
          </w:tcPr>
          <w:p w14:paraId="2A81F0D4">
            <w:pPr>
              <w:pStyle w:val="6"/>
              <w:spacing w:before="115" w:line="230" w:lineRule="auto"/>
              <w:ind w:left="269"/>
              <w:rPr>
                <w:sz w:val="18"/>
                <w:szCs w:val="18"/>
              </w:rPr>
            </w:pPr>
            <w:r>
              <w:rPr>
                <w:spacing w:val="-3"/>
                <w:sz w:val="18"/>
                <w:szCs w:val="18"/>
              </w:rPr>
              <w:t>21</w:t>
            </w:r>
          </w:p>
        </w:tc>
        <w:tc>
          <w:tcPr>
            <w:tcW w:w="2720" w:type="dxa"/>
            <w:vAlign w:val="top"/>
          </w:tcPr>
          <w:p w14:paraId="13D9296F">
            <w:pPr>
              <w:pStyle w:val="6"/>
              <w:spacing w:before="98" w:line="220" w:lineRule="auto"/>
              <w:ind w:left="125"/>
              <w:rPr>
                <w:sz w:val="18"/>
                <w:szCs w:val="18"/>
              </w:rPr>
            </w:pPr>
            <w:r>
              <w:rPr>
                <w:spacing w:val="26"/>
                <w:sz w:val="18"/>
                <w:szCs w:val="18"/>
              </w:rPr>
              <w:t>UNIMASTER隔离开关</w:t>
            </w:r>
          </w:p>
        </w:tc>
        <w:tc>
          <w:tcPr>
            <w:tcW w:w="4510" w:type="dxa"/>
            <w:tcBorders>
              <w:right w:val="nil"/>
            </w:tcBorders>
            <w:vAlign w:val="top"/>
          </w:tcPr>
          <w:p w14:paraId="4547E0F0">
            <w:pPr>
              <w:pStyle w:val="6"/>
              <w:spacing w:before="96" w:line="219" w:lineRule="auto"/>
              <w:ind w:left="275"/>
              <w:rPr>
                <w:sz w:val="18"/>
                <w:szCs w:val="18"/>
              </w:rPr>
            </w:pPr>
            <w:r>
              <w:rPr>
                <w:spacing w:val="1"/>
                <w:sz w:val="18"/>
                <w:szCs w:val="18"/>
              </w:rPr>
              <w:t>有一个吸尘电动机断路器跳闸</w:t>
            </w:r>
          </w:p>
        </w:tc>
      </w:tr>
      <w:tr w14:paraId="6DC482AC">
        <w:trPr>
          <w:trHeight w:val="355" w:hRule="atLeast"/>
        </w:trPr>
        <w:tc>
          <w:tcPr>
            <w:tcW w:w="719" w:type="dxa"/>
            <w:tcBorders>
              <w:left w:val="nil"/>
            </w:tcBorders>
            <w:vAlign w:val="top"/>
          </w:tcPr>
          <w:p w14:paraId="31EEE797">
            <w:pPr>
              <w:pStyle w:val="6"/>
              <w:spacing w:before="115" w:line="235" w:lineRule="auto"/>
              <w:ind w:left="269"/>
              <w:rPr>
                <w:sz w:val="18"/>
                <w:szCs w:val="18"/>
              </w:rPr>
            </w:pPr>
            <w:r>
              <w:rPr>
                <w:spacing w:val="-3"/>
                <w:sz w:val="18"/>
                <w:szCs w:val="18"/>
              </w:rPr>
              <w:t>22</w:t>
            </w:r>
          </w:p>
        </w:tc>
        <w:tc>
          <w:tcPr>
            <w:tcW w:w="2720" w:type="dxa"/>
            <w:vAlign w:val="top"/>
          </w:tcPr>
          <w:p w14:paraId="6963078F">
            <w:pPr>
              <w:pStyle w:val="6"/>
              <w:spacing w:before="96" w:line="219" w:lineRule="auto"/>
              <w:ind w:left="125"/>
              <w:rPr>
                <w:sz w:val="18"/>
                <w:szCs w:val="18"/>
              </w:rPr>
            </w:pPr>
            <w:r>
              <w:rPr>
                <w:spacing w:val="-1"/>
                <w:sz w:val="18"/>
                <w:szCs w:val="18"/>
              </w:rPr>
              <w:t>接装机前防护罩</w:t>
            </w:r>
          </w:p>
        </w:tc>
        <w:tc>
          <w:tcPr>
            <w:tcW w:w="4510" w:type="dxa"/>
            <w:tcBorders>
              <w:right w:val="nil"/>
            </w:tcBorders>
            <w:vAlign w:val="top"/>
          </w:tcPr>
          <w:p w14:paraId="03DDF68A">
            <w:pPr>
              <w:pStyle w:val="6"/>
              <w:spacing w:before="96" w:line="219" w:lineRule="auto"/>
              <w:ind w:left="275"/>
              <w:rPr>
                <w:sz w:val="18"/>
                <w:szCs w:val="18"/>
              </w:rPr>
            </w:pPr>
            <w:r>
              <w:rPr>
                <w:spacing w:val="1"/>
                <w:sz w:val="18"/>
                <w:szCs w:val="18"/>
              </w:rPr>
              <w:t>接装机前防护罩中有一个打开了</w:t>
            </w:r>
          </w:p>
        </w:tc>
      </w:tr>
    </w:tbl>
    <w:p w14:paraId="4F4F76BD">
      <w:pPr>
        <w:pStyle w:val="2"/>
        <w:spacing w:line="249" w:lineRule="auto"/>
      </w:pPr>
    </w:p>
    <w:p w14:paraId="122D76E7">
      <w:pPr>
        <w:spacing w:before="60" w:line="222" w:lineRule="auto"/>
        <w:ind w:left="2432"/>
        <w:rPr>
          <w:rFonts w:ascii="黑体" w:hAnsi="黑体" w:eastAsia="黑体" w:cs="黑体"/>
          <w:sz w:val="18"/>
          <w:szCs w:val="18"/>
        </w:rPr>
      </w:pPr>
      <w:r>
        <w:rPr>
          <w:rFonts w:ascii="黑体" w:hAnsi="黑体" w:eastAsia="黑体" w:cs="黑体"/>
          <w:b/>
          <w:bCs/>
          <w:spacing w:val="-4"/>
          <w:sz w:val="18"/>
          <w:szCs w:val="18"/>
        </w:rPr>
        <w:t>表</w:t>
      </w:r>
      <w:r>
        <w:rPr>
          <w:rFonts w:ascii="黑体" w:hAnsi="黑体" w:eastAsia="黑体" w:cs="黑体"/>
          <w:spacing w:val="-25"/>
          <w:sz w:val="18"/>
          <w:szCs w:val="18"/>
        </w:rPr>
        <w:t xml:space="preserve"> </w:t>
      </w:r>
      <w:r>
        <w:rPr>
          <w:rFonts w:ascii="黑体" w:hAnsi="黑体" w:eastAsia="黑体" w:cs="黑体"/>
          <w:b/>
          <w:bCs/>
          <w:spacing w:val="-4"/>
          <w:sz w:val="18"/>
          <w:szCs w:val="18"/>
        </w:rPr>
        <w:t>1</w:t>
      </w:r>
      <w:r>
        <w:rPr>
          <w:rFonts w:ascii="黑体" w:hAnsi="黑体" w:eastAsia="黑体" w:cs="黑体"/>
          <w:spacing w:val="-37"/>
          <w:sz w:val="18"/>
          <w:szCs w:val="18"/>
        </w:rPr>
        <w:t xml:space="preserve"> </w:t>
      </w:r>
      <w:r>
        <w:rPr>
          <w:rFonts w:ascii="黑体" w:hAnsi="黑体" w:eastAsia="黑体" w:cs="黑体"/>
          <w:b/>
          <w:bCs/>
          <w:spacing w:val="-4"/>
          <w:sz w:val="18"/>
          <w:szCs w:val="18"/>
        </w:rPr>
        <w:t>-</w:t>
      </w:r>
      <w:r>
        <w:rPr>
          <w:rFonts w:ascii="黑体" w:hAnsi="黑体" w:eastAsia="黑体" w:cs="黑体"/>
          <w:spacing w:val="-24"/>
          <w:sz w:val="18"/>
          <w:szCs w:val="18"/>
        </w:rPr>
        <w:t xml:space="preserve"> </w:t>
      </w:r>
      <w:r>
        <w:rPr>
          <w:rFonts w:ascii="黑体" w:hAnsi="黑体" w:eastAsia="黑体" w:cs="黑体"/>
          <w:b/>
          <w:bCs/>
          <w:spacing w:val="-4"/>
          <w:sz w:val="18"/>
          <w:szCs w:val="18"/>
        </w:rPr>
        <w:t>1</w:t>
      </w:r>
      <w:r>
        <w:rPr>
          <w:rFonts w:ascii="黑体" w:hAnsi="黑体" w:eastAsia="黑体" w:cs="黑体"/>
          <w:spacing w:val="-37"/>
          <w:sz w:val="18"/>
          <w:szCs w:val="18"/>
        </w:rPr>
        <w:t xml:space="preserve"> </w:t>
      </w:r>
      <w:r>
        <w:rPr>
          <w:rFonts w:ascii="黑体" w:hAnsi="黑体" w:eastAsia="黑体" w:cs="黑体"/>
          <w:b/>
          <w:bCs/>
          <w:spacing w:val="-4"/>
          <w:sz w:val="18"/>
          <w:szCs w:val="18"/>
        </w:rPr>
        <w:t>-</w:t>
      </w:r>
      <w:r>
        <w:rPr>
          <w:rFonts w:ascii="黑体" w:hAnsi="黑体" w:eastAsia="黑体" w:cs="黑体"/>
          <w:spacing w:val="-38"/>
          <w:sz w:val="18"/>
          <w:szCs w:val="18"/>
        </w:rPr>
        <w:t xml:space="preserve"> </w:t>
      </w:r>
      <w:r>
        <w:rPr>
          <w:rFonts w:ascii="黑体" w:hAnsi="黑体" w:eastAsia="黑体" w:cs="黑体"/>
          <w:b/>
          <w:bCs/>
          <w:spacing w:val="-4"/>
          <w:sz w:val="18"/>
          <w:szCs w:val="18"/>
        </w:rPr>
        <w:t>4</w:t>
      </w:r>
      <w:r>
        <w:rPr>
          <w:rFonts w:ascii="黑体" w:hAnsi="黑体" w:eastAsia="黑体" w:cs="黑体"/>
          <w:spacing w:val="-4"/>
          <w:sz w:val="18"/>
          <w:szCs w:val="18"/>
        </w:rPr>
        <w:t xml:space="preserve">  </w:t>
      </w:r>
      <w:r>
        <w:rPr>
          <w:rFonts w:ascii="黑体" w:hAnsi="黑体" w:eastAsia="黑体" w:cs="黑体"/>
          <w:b/>
          <w:bCs/>
          <w:spacing w:val="-4"/>
          <w:sz w:val="18"/>
          <w:szCs w:val="18"/>
        </w:rPr>
        <w:t>接装机部分故障停机信息表</w:t>
      </w:r>
    </w:p>
    <w:p w14:paraId="3CE79C37">
      <w:pPr>
        <w:spacing w:line="123" w:lineRule="exact"/>
      </w:pPr>
    </w:p>
    <w:tbl>
      <w:tblPr>
        <w:tblStyle w:val="5"/>
        <w:tblW w:w="7950" w:type="dxa"/>
        <w:tblInd w:w="9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0"/>
        <w:gridCol w:w="2540"/>
        <w:gridCol w:w="4700"/>
      </w:tblGrid>
      <w:tr w14:paraId="2D08D141">
        <w:trPr>
          <w:trHeight w:val="359" w:hRule="atLeast"/>
        </w:trPr>
        <w:tc>
          <w:tcPr>
            <w:tcW w:w="710" w:type="dxa"/>
            <w:tcBorders>
              <w:left w:val="nil"/>
              <w:right w:val="single" w:color="000000" w:sz="4" w:space="0"/>
            </w:tcBorders>
            <w:vAlign w:val="top"/>
          </w:tcPr>
          <w:p w14:paraId="7AA2580D">
            <w:pPr>
              <w:pStyle w:val="6"/>
              <w:spacing w:before="98" w:line="221" w:lineRule="auto"/>
              <w:ind w:left="169"/>
              <w:rPr>
                <w:sz w:val="18"/>
                <w:szCs w:val="18"/>
              </w:rPr>
            </w:pPr>
            <w:r>
              <w:rPr>
                <w:spacing w:val="-2"/>
                <w:sz w:val="18"/>
                <w:szCs w:val="18"/>
              </w:rPr>
              <w:t>序号</w:t>
            </w:r>
          </w:p>
        </w:tc>
        <w:tc>
          <w:tcPr>
            <w:tcW w:w="2540" w:type="dxa"/>
            <w:tcBorders>
              <w:left w:val="single" w:color="000000" w:sz="4" w:space="0"/>
              <w:right w:val="single" w:color="000000" w:sz="4" w:space="0"/>
            </w:tcBorders>
            <w:vAlign w:val="top"/>
          </w:tcPr>
          <w:p w14:paraId="298EED70">
            <w:pPr>
              <w:pStyle w:val="6"/>
              <w:spacing w:before="97" w:line="219" w:lineRule="auto"/>
              <w:ind w:left="914"/>
              <w:rPr>
                <w:sz w:val="18"/>
                <w:szCs w:val="18"/>
              </w:rPr>
            </w:pPr>
            <w:r>
              <w:rPr>
                <w:spacing w:val="-2"/>
                <w:sz w:val="18"/>
                <w:szCs w:val="18"/>
              </w:rPr>
              <w:t>故障显示</w:t>
            </w:r>
          </w:p>
        </w:tc>
        <w:tc>
          <w:tcPr>
            <w:tcW w:w="4700" w:type="dxa"/>
            <w:tcBorders>
              <w:left w:val="single" w:color="000000" w:sz="4" w:space="0"/>
              <w:right w:val="nil"/>
            </w:tcBorders>
            <w:vAlign w:val="top"/>
          </w:tcPr>
          <w:p w14:paraId="53594132">
            <w:pPr>
              <w:pStyle w:val="6"/>
              <w:spacing w:before="100" w:line="222" w:lineRule="auto"/>
              <w:ind w:left="2164"/>
              <w:rPr>
                <w:sz w:val="18"/>
                <w:szCs w:val="18"/>
              </w:rPr>
            </w:pPr>
            <w:r>
              <w:rPr>
                <w:spacing w:val="9"/>
                <w:sz w:val="18"/>
                <w:szCs w:val="18"/>
              </w:rPr>
              <w:t>原因</w:t>
            </w:r>
          </w:p>
        </w:tc>
      </w:tr>
      <w:tr w14:paraId="377F998B">
        <w:trPr>
          <w:trHeight w:val="354" w:hRule="atLeast"/>
        </w:trPr>
        <w:tc>
          <w:tcPr>
            <w:tcW w:w="710" w:type="dxa"/>
            <w:tcBorders>
              <w:left w:val="nil"/>
              <w:right w:val="single" w:color="000000" w:sz="4" w:space="0"/>
            </w:tcBorders>
            <w:vAlign w:val="top"/>
          </w:tcPr>
          <w:p w14:paraId="4F039D95">
            <w:pPr>
              <w:pStyle w:val="6"/>
              <w:spacing w:before="110" w:line="239" w:lineRule="auto"/>
              <w:ind w:left="309"/>
              <w:rPr>
                <w:sz w:val="18"/>
                <w:szCs w:val="18"/>
              </w:rPr>
            </w:pPr>
            <w:r>
              <w:rPr>
                <w:sz w:val="18"/>
                <w:szCs w:val="18"/>
              </w:rPr>
              <w:t>1</w:t>
            </w:r>
          </w:p>
        </w:tc>
        <w:tc>
          <w:tcPr>
            <w:tcW w:w="2540" w:type="dxa"/>
            <w:tcBorders>
              <w:left w:val="single" w:color="000000" w:sz="4" w:space="0"/>
              <w:right w:val="single" w:color="000000" w:sz="4" w:space="0"/>
            </w:tcBorders>
            <w:vAlign w:val="top"/>
          </w:tcPr>
          <w:p w14:paraId="2F7FED8A">
            <w:pPr>
              <w:pStyle w:val="6"/>
              <w:spacing w:before="92" w:line="219" w:lineRule="auto"/>
              <w:ind w:left="104"/>
              <w:rPr>
                <w:sz w:val="18"/>
                <w:szCs w:val="18"/>
              </w:rPr>
            </w:pPr>
            <w:r>
              <w:rPr>
                <w:spacing w:val="-1"/>
                <w:sz w:val="18"/>
                <w:szCs w:val="18"/>
              </w:rPr>
              <w:t>接装机张紧辊位置</w:t>
            </w:r>
          </w:p>
        </w:tc>
        <w:tc>
          <w:tcPr>
            <w:tcW w:w="4700" w:type="dxa"/>
            <w:tcBorders>
              <w:left w:val="single" w:color="000000" w:sz="4" w:space="0"/>
              <w:right w:val="nil"/>
            </w:tcBorders>
            <w:vAlign w:val="top"/>
          </w:tcPr>
          <w:p w14:paraId="29443B06">
            <w:pPr>
              <w:pStyle w:val="6"/>
              <w:spacing w:before="93" w:line="219" w:lineRule="auto"/>
              <w:ind w:left="275"/>
              <w:rPr>
                <w:sz w:val="18"/>
                <w:szCs w:val="18"/>
              </w:rPr>
            </w:pPr>
            <w:r>
              <w:rPr>
                <w:spacing w:val="-2"/>
                <w:sz w:val="18"/>
                <w:szCs w:val="18"/>
              </w:rPr>
              <w:t>张紧辊不处于运行位置</w:t>
            </w:r>
          </w:p>
        </w:tc>
      </w:tr>
      <w:tr w14:paraId="44B308B3">
        <w:trPr>
          <w:trHeight w:val="355" w:hRule="atLeast"/>
        </w:trPr>
        <w:tc>
          <w:tcPr>
            <w:tcW w:w="710" w:type="dxa"/>
            <w:tcBorders>
              <w:left w:val="nil"/>
              <w:right w:val="single" w:color="000000" w:sz="4" w:space="0"/>
            </w:tcBorders>
            <w:vAlign w:val="top"/>
          </w:tcPr>
          <w:p w14:paraId="161F352E">
            <w:pPr>
              <w:pStyle w:val="6"/>
              <w:spacing w:before="111" w:line="239" w:lineRule="auto"/>
              <w:ind w:left="309"/>
              <w:rPr>
                <w:sz w:val="18"/>
                <w:szCs w:val="18"/>
              </w:rPr>
            </w:pPr>
            <w:r>
              <w:rPr>
                <w:sz w:val="18"/>
                <w:szCs w:val="18"/>
              </w:rPr>
              <w:t>2</w:t>
            </w:r>
          </w:p>
        </w:tc>
        <w:tc>
          <w:tcPr>
            <w:tcW w:w="2540" w:type="dxa"/>
            <w:tcBorders>
              <w:left w:val="single" w:color="000000" w:sz="4" w:space="0"/>
              <w:right w:val="single" w:color="000000" w:sz="4" w:space="0"/>
            </w:tcBorders>
            <w:vAlign w:val="top"/>
          </w:tcPr>
          <w:p w14:paraId="4FF195B3">
            <w:pPr>
              <w:pStyle w:val="6"/>
              <w:spacing w:before="92" w:line="219" w:lineRule="auto"/>
              <w:ind w:left="104"/>
              <w:rPr>
                <w:sz w:val="18"/>
                <w:szCs w:val="18"/>
              </w:rPr>
            </w:pPr>
            <w:r>
              <w:rPr>
                <w:spacing w:val="-1"/>
                <w:sz w:val="18"/>
                <w:szCs w:val="18"/>
              </w:rPr>
              <w:t>接装机搓板位置</w:t>
            </w:r>
          </w:p>
        </w:tc>
        <w:tc>
          <w:tcPr>
            <w:tcW w:w="4700" w:type="dxa"/>
            <w:tcBorders>
              <w:left w:val="single" w:color="000000" w:sz="4" w:space="0"/>
              <w:right w:val="nil"/>
            </w:tcBorders>
            <w:vAlign w:val="top"/>
          </w:tcPr>
          <w:p w14:paraId="51032DEF">
            <w:pPr>
              <w:pStyle w:val="6"/>
              <w:spacing w:before="92" w:line="219" w:lineRule="auto"/>
              <w:ind w:left="275"/>
              <w:rPr>
                <w:sz w:val="18"/>
                <w:szCs w:val="18"/>
              </w:rPr>
            </w:pPr>
            <w:r>
              <w:rPr>
                <w:spacing w:val="-1"/>
                <w:sz w:val="18"/>
                <w:szCs w:val="18"/>
              </w:rPr>
              <w:t>搓板不处于运行位置</w:t>
            </w:r>
          </w:p>
        </w:tc>
      </w:tr>
      <w:tr w14:paraId="702262B8">
        <w:trPr>
          <w:trHeight w:val="355" w:hRule="atLeast"/>
        </w:trPr>
        <w:tc>
          <w:tcPr>
            <w:tcW w:w="710" w:type="dxa"/>
            <w:tcBorders>
              <w:left w:val="nil"/>
              <w:right w:val="single" w:color="000000" w:sz="4" w:space="0"/>
            </w:tcBorders>
            <w:vAlign w:val="top"/>
          </w:tcPr>
          <w:p w14:paraId="15123A35">
            <w:pPr>
              <w:pStyle w:val="6"/>
              <w:spacing w:before="111" w:line="239" w:lineRule="auto"/>
              <w:ind w:left="309"/>
              <w:rPr>
                <w:sz w:val="18"/>
                <w:szCs w:val="18"/>
              </w:rPr>
            </w:pPr>
            <w:r>
              <w:rPr>
                <w:sz w:val="18"/>
                <w:szCs w:val="18"/>
              </w:rPr>
              <w:t>3</w:t>
            </w:r>
          </w:p>
        </w:tc>
        <w:tc>
          <w:tcPr>
            <w:tcW w:w="2540" w:type="dxa"/>
            <w:tcBorders>
              <w:left w:val="single" w:color="000000" w:sz="4" w:space="0"/>
              <w:right w:val="single" w:color="000000" w:sz="4" w:space="0"/>
            </w:tcBorders>
            <w:vAlign w:val="top"/>
          </w:tcPr>
          <w:p w14:paraId="2832023D">
            <w:pPr>
              <w:pStyle w:val="6"/>
              <w:spacing w:before="92" w:line="219" w:lineRule="auto"/>
              <w:ind w:left="104"/>
              <w:rPr>
                <w:sz w:val="18"/>
                <w:szCs w:val="18"/>
              </w:rPr>
            </w:pPr>
            <w:r>
              <w:rPr>
                <w:spacing w:val="-1"/>
                <w:sz w:val="18"/>
                <w:szCs w:val="18"/>
              </w:rPr>
              <w:t>接装机滤嘴阻塞</w:t>
            </w:r>
          </w:p>
        </w:tc>
        <w:tc>
          <w:tcPr>
            <w:tcW w:w="4700" w:type="dxa"/>
            <w:tcBorders>
              <w:left w:val="single" w:color="000000" w:sz="4" w:space="0"/>
              <w:right w:val="nil"/>
            </w:tcBorders>
            <w:vAlign w:val="top"/>
          </w:tcPr>
          <w:p w14:paraId="5D9E00F9">
            <w:pPr>
              <w:pStyle w:val="6"/>
              <w:spacing w:before="94" w:line="219" w:lineRule="auto"/>
              <w:ind w:left="275"/>
              <w:rPr>
                <w:sz w:val="18"/>
                <w:szCs w:val="18"/>
              </w:rPr>
            </w:pPr>
            <w:r>
              <w:rPr>
                <w:spacing w:val="-1"/>
                <w:sz w:val="18"/>
                <w:szCs w:val="18"/>
              </w:rPr>
              <w:t>滤嘴在接收台处阻塞</w:t>
            </w:r>
          </w:p>
        </w:tc>
      </w:tr>
      <w:tr w14:paraId="70EBA9C6">
        <w:trPr>
          <w:trHeight w:val="364" w:hRule="atLeast"/>
        </w:trPr>
        <w:tc>
          <w:tcPr>
            <w:tcW w:w="710" w:type="dxa"/>
            <w:tcBorders>
              <w:left w:val="nil"/>
              <w:right w:val="single" w:color="000000" w:sz="4" w:space="0"/>
            </w:tcBorders>
            <w:vAlign w:val="top"/>
          </w:tcPr>
          <w:p w14:paraId="6456EBCF">
            <w:pPr>
              <w:pStyle w:val="6"/>
              <w:spacing w:before="111" w:line="241" w:lineRule="auto"/>
              <w:ind w:left="309"/>
              <w:rPr>
                <w:sz w:val="18"/>
                <w:szCs w:val="18"/>
              </w:rPr>
            </w:pPr>
            <w:r>
              <w:rPr>
                <w:sz w:val="18"/>
                <w:szCs w:val="18"/>
              </w:rPr>
              <w:t>4</w:t>
            </w:r>
          </w:p>
        </w:tc>
        <w:tc>
          <w:tcPr>
            <w:tcW w:w="2540" w:type="dxa"/>
            <w:tcBorders>
              <w:left w:val="single" w:color="000000" w:sz="4" w:space="0"/>
              <w:right w:val="single" w:color="000000" w:sz="4" w:space="0"/>
            </w:tcBorders>
            <w:vAlign w:val="top"/>
          </w:tcPr>
          <w:p w14:paraId="1B100134">
            <w:pPr>
              <w:pStyle w:val="6"/>
              <w:spacing w:before="92" w:line="219" w:lineRule="auto"/>
              <w:ind w:left="104"/>
              <w:rPr>
                <w:sz w:val="18"/>
                <w:szCs w:val="18"/>
              </w:rPr>
            </w:pPr>
            <w:r>
              <w:rPr>
                <w:spacing w:val="2"/>
                <w:sz w:val="18"/>
                <w:szCs w:val="18"/>
              </w:rPr>
              <w:t>接装机烟支切刀</w:t>
            </w:r>
          </w:p>
        </w:tc>
        <w:tc>
          <w:tcPr>
            <w:tcW w:w="4700" w:type="dxa"/>
            <w:tcBorders>
              <w:left w:val="single" w:color="000000" w:sz="4" w:space="0"/>
              <w:right w:val="nil"/>
            </w:tcBorders>
            <w:vAlign w:val="top"/>
          </w:tcPr>
          <w:p w14:paraId="0F1117C8">
            <w:pPr>
              <w:pStyle w:val="6"/>
              <w:spacing w:before="93" w:line="219" w:lineRule="auto"/>
              <w:ind w:left="275"/>
              <w:rPr>
                <w:sz w:val="18"/>
                <w:szCs w:val="18"/>
              </w:rPr>
            </w:pPr>
            <w:r>
              <w:rPr>
                <w:sz w:val="18"/>
                <w:szCs w:val="18"/>
              </w:rPr>
              <w:t>在报警信号后没有更换双支长烟支的切刀</w:t>
            </w:r>
          </w:p>
        </w:tc>
      </w:tr>
      <w:tr w14:paraId="7A422CF7">
        <w:trPr>
          <w:trHeight w:val="355" w:hRule="atLeast"/>
        </w:trPr>
        <w:tc>
          <w:tcPr>
            <w:tcW w:w="710" w:type="dxa"/>
            <w:tcBorders>
              <w:left w:val="nil"/>
              <w:right w:val="single" w:color="000000" w:sz="4" w:space="0"/>
            </w:tcBorders>
            <w:vAlign w:val="top"/>
          </w:tcPr>
          <w:p w14:paraId="3CE4DBDF">
            <w:pPr>
              <w:pStyle w:val="6"/>
              <w:spacing w:before="112" w:line="238" w:lineRule="auto"/>
              <w:ind w:left="309"/>
              <w:rPr>
                <w:sz w:val="18"/>
                <w:szCs w:val="18"/>
              </w:rPr>
            </w:pPr>
            <w:r>
              <w:rPr>
                <w:sz w:val="18"/>
                <w:szCs w:val="18"/>
              </w:rPr>
              <w:t>5</w:t>
            </w:r>
          </w:p>
        </w:tc>
        <w:tc>
          <w:tcPr>
            <w:tcW w:w="2540" w:type="dxa"/>
            <w:tcBorders>
              <w:left w:val="single" w:color="000000" w:sz="4" w:space="0"/>
              <w:right w:val="single" w:color="000000" w:sz="4" w:space="0"/>
            </w:tcBorders>
            <w:vAlign w:val="top"/>
          </w:tcPr>
          <w:p w14:paraId="79BAA14F">
            <w:pPr>
              <w:pStyle w:val="6"/>
              <w:spacing w:before="93" w:line="219" w:lineRule="auto"/>
              <w:ind w:left="104"/>
              <w:rPr>
                <w:sz w:val="18"/>
                <w:szCs w:val="18"/>
              </w:rPr>
            </w:pPr>
            <w:r>
              <w:rPr>
                <w:spacing w:val="-1"/>
                <w:sz w:val="18"/>
                <w:szCs w:val="18"/>
              </w:rPr>
              <w:t>接装机搓板阻塞</w:t>
            </w:r>
          </w:p>
        </w:tc>
        <w:tc>
          <w:tcPr>
            <w:tcW w:w="4700" w:type="dxa"/>
            <w:tcBorders>
              <w:left w:val="single" w:color="000000" w:sz="4" w:space="0"/>
              <w:right w:val="nil"/>
            </w:tcBorders>
            <w:vAlign w:val="top"/>
          </w:tcPr>
          <w:p w14:paraId="23BCAFE1">
            <w:pPr>
              <w:pStyle w:val="6"/>
              <w:spacing w:before="93" w:line="219" w:lineRule="auto"/>
              <w:ind w:left="275"/>
              <w:rPr>
                <w:sz w:val="18"/>
                <w:szCs w:val="18"/>
              </w:rPr>
            </w:pPr>
            <w:r>
              <w:rPr>
                <w:spacing w:val="-1"/>
                <w:sz w:val="18"/>
                <w:szCs w:val="18"/>
              </w:rPr>
              <w:t>烟支在搓板前面阻塞</w:t>
            </w:r>
          </w:p>
        </w:tc>
      </w:tr>
      <w:tr w14:paraId="4B7FA45D">
        <w:trPr>
          <w:trHeight w:val="354" w:hRule="atLeast"/>
        </w:trPr>
        <w:tc>
          <w:tcPr>
            <w:tcW w:w="710" w:type="dxa"/>
            <w:tcBorders>
              <w:left w:val="nil"/>
              <w:right w:val="single" w:color="000000" w:sz="4" w:space="0"/>
            </w:tcBorders>
            <w:vAlign w:val="top"/>
          </w:tcPr>
          <w:p w14:paraId="09381314">
            <w:pPr>
              <w:pStyle w:val="6"/>
              <w:spacing w:before="112" w:line="237" w:lineRule="auto"/>
              <w:ind w:left="309"/>
              <w:rPr>
                <w:sz w:val="18"/>
                <w:szCs w:val="18"/>
              </w:rPr>
            </w:pPr>
            <w:r>
              <w:rPr>
                <w:sz w:val="18"/>
                <w:szCs w:val="18"/>
              </w:rPr>
              <w:t>6</w:t>
            </w:r>
          </w:p>
        </w:tc>
        <w:tc>
          <w:tcPr>
            <w:tcW w:w="2540" w:type="dxa"/>
            <w:tcBorders>
              <w:left w:val="single" w:color="000000" w:sz="4" w:space="0"/>
              <w:right w:val="single" w:color="000000" w:sz="4" w:space="0"/>
            </w:tcBorders>
            <w:vAlign w:val="top"/>
          </w:tcPr>
          <w:p w14:paraId="2503B28E">
            <w:pPr>
              <w:pStyle w:val="6"/>
              <w:spacing w:before="93" w:line="219" w:lineRule="auto"/>
              <w:ind w:left="104"/>
              <w:rPr>
                <w:sz w:val="18"/>
                <w:szCs w:val="18"/>
              </w:rPr>
            </w:pPr>
            <w:r>
              <w:rPr>
                <w:spacing w:val="-1"/>
                <w:sz w:val="18"/>
                <w:szCs w:val="18"/>
              </w:rPr>
              <w:t>接装机隔离开关</w:t>
            </w:r>
          </w:p>
        </w:tc>
        <w:tc>
          <w:tcPr>
            <w:tcW w:w="4700" w:type="dxa"/>
            <w:tcBorders>
              <w:left w:val="single" w:color="000000" w:sz="4" w:space="0"/>
              <w:right w:val="nil"/>
            </w:tcBorders>
            <w:vAlign w:val="top"/>
          </w:tcPr>
          <w:p w14:paraId="55DC5404">
            <w:pPr>
              <w:pStyle w:val="6"/>
              <w:spacing w:before="93" w:line="219" w:lineRule="auto"/>
              <w:ind w:left="275"/>
              <w:rPr>
                <w:sz w:val="18"/>
                <w:szCs w:val="18"/>
              </w:rPr>
            </w:pPr>
            <w:r>
              <w:rPr>
                <w:spacing w:val="1"/>
                <w:sz w:val="18"/>
                <w:szCs w:val="18"/>
              </w:rPr>
              <w:t>接装机开关柜中有一个电动机开关跳闸</w:t>
            </w:r>
          </w:p>
        </w:tc>
      </w:tr>
      <w:tr w14:paraId="0215A26F">
        <w:trPr>
          <w:trHeight w:val="364" w:hRule="atLeast"/>
        </w:trPr>
        <w:tc>
          <w:tcPr>
            <w:tcW w:w="710" w:type="dxa"/>
            <w:tcBorders>
              <w:left w:val="nil"/>
              <w:right w:val="single" w:color="000000" w:sz="4" w:space="0"/>
            </w:tcBorders>
            <w:vAlign w:val="top"/>
          </w:tcPr>
          <w:p w14:paraId="641DE100">
            <w:pPr>
              <w:pStyle w:val="6"/>
              <w:spacing w:before="114" w:line="239" w:lineRule="auto"/>
              <w:ind w:left="309"/>
              <w:rPr>
                <w:sz w:val="18"/>
                <w:szCs w:val="18"/>
              </w:rPr>
            </w:pPr>
            <w:r>
              <w:rPr>
                <w:sz w:val="18"/>
                <w:szCs w:val="18"/>
              </w:rPr>
              <w:t>7</w:t>
            </w:r>
          </w:p>
        </w:tc>
        <w:tc>
          <w:tcPr>
            <w:tcW w:w="2540" w:type="dxa"/>
            <w:tcBorders>
              <w:left w:val="single" w:color="000000" w:sz="4" w:space="0"/>
              <w:right w:val="single" w:color="000000" w:sz="4" w:space="0"/>
            </w:tcBorders>
            <w:vAlign w:val="top"/>
          </w:tcPr>
          <w:p w14:paraId="6150EC37">
            <w:pPr>
              <w:pStyle w:val="6"/>
              <w:spacing w:before="94" w:line="219" w:lineRule="auto"/>
              <w:ind w:left="104"/>
              <w:rPr>
                <w:sz w:val="18"/>
                <w:szCs w:val="18"/>
              </w:rPr>
            </w:pPr>
            <w:r>
              <w:rPr>
                <w:spacing w:val="-1"/>
                <w:sz w:val="18"/>
                <w:szCs w:val="18"/>
              </w:rPr>
              <w:t>接装机熔断器</w:t>
            </w:r>
          </w:p>
        </w:tc>
        <w:tc>
          <w:tcPr>
            <w:tcW w:w="4700" w:type="dxa"/>
            <w:tcBorders>
              <w:left w:val="single" w:color="000000" w:sz="4" w:space="0"/>
              <w:right w:val="nil"/>
            </w:tcBorders>
            <w:vAlign w:val="top"/>
          </w:tcPr>
          <w:p w14:paraId="52E372A8">
            <w:pPr>
              <w:pStyle w:val="6"/>
              <w:spacing w:before="94" w:line="219" w:lineRule="auto"/>
              <w:ind w:left="275"/>
              <w:rPr>
                <w:sz w:val="18"/>
                <w:szCs w:val="18"/>
              </w:rPr>
            </w:pPr>
            <w:r>
              <w:rPr>
                <w:spacing w:val="-1"/>
                <w:sz w:val="18"/>
                <w:szCs w:val="18"/>
              </w:rPr>
              <w:t>接装机开关柜中有一个熔断器熔断</w:t>
            </w:r>
          </w:p>
        </w:tc>
      </w:tr>
      <w:tr w14:paraId="3139F524">
        <w:trPr>
          <w:trHeight w:val="355" w:hRule="atLeast"/>
        </w:trPr>
        <w:tc>
          <w:tcPr>
            <w:tcW w:w="710" w:type="dxa"/>
            <w:tcBorders>
              <w:left w:val="nil"/>
              <w:right w:val="single" w:color="000000" w:sz="4" w:space="0"/>
            </w:tcBorders>
            <w:vAlign w:val="top"/>
          </w:tcPr>
          <w:p w14:paraId="593CF89B">
            <w:pPr>
              <w:pStyle w:val="6"/>
              <w:spacing w:before="114" w:line="236" w:lineRule="auto"/>
              <w:ind w:left="309"/>
              <w:rPr>
                <w:sz w:val="18"/>
                <w:szCs w:val="18"/>
              </w:rPr>
            </w:pPr>
            <w:r>
              <w:rPr>
                <w:sz w:val="18"/>
                <w:szCs w:val="18"/>
              </w:rPr>
              <w:t>8</w:t>
            </w:r>
          </w:p>
        </w:tc>
        <w:tc>
          <w:tcPr>
            <w:tcW w:w="2540" w:type="dxa"/>
            <w:tcBorders>
              <w:left w:val="single" w:color="000000" w:sz="4" w:space="0"/>
              <w:right w:val="single" w:color="000000" w:sz="4" w:space="0"/>
            </w:tcBorders>
            <w:vAlign w:val="top"/>
          </w:tcPr>
          <w:p w14:paraId="5072491D">
            <w:pPr>
              <w:pStyle w:val="6"/>
              <w:spacing w:before="95" w:line="219" w:lineRule="auto"/>
              <w:ind w:left="104"/>
              <w:rPr>
                <w:sz w:val="18"/>
                <w:szCs w:val="18"/>
              </w:rPr>
            </w:pPr>
            <w:r>
              <w:rPr>
                <w:spacing w:val="-1"/>
                <w:sz w:val="18"/>
                <w:szCs w:val="18"/>
              </w:rPr>
              <w:t>接装机电子装置电压</w:t>
            </w:r>
          </w:p>
        </w:tc>
        <w:tc>
          <w:tcPr>
            <w:tcW w:w="4700" w:type="dxa"/>
            <w:tcBorders>
              <w:left w:val="single" w:color="000000" w:sz="4" w:space="0"/>
              <w:right w:val="nil"/>
            </w:tcBorders>
            <w:vAlign w:val="top"/>
          </w:tcPr>
          <w:p w14:paraId="5719B179">
            <w:pPr>
              <w:pStyle w:val="6"/>
              <w:spacing w:before="95" w:line="219" w:lineRule="auto"/>
              <w:ind w:left="275"/>
              <w:rPr>
                <w:sz w:val="18"/>
                <w:szCs w:val="18"/>
              </w:rPr>
            </w:pPr>
            <w:r>
              <w:rPr>
                <w:spacing w:val="-1"/>
                <w:sz w:val="18"/>
                <w:szCs w:val="18"/>
              </w:rPr>
              <w:t>接装机机架电源电压故障</w:t>
            </w:r>
          </w:p>
        </w:tc>
      </w:tr>
      <w:tr w14:paraId="72859F6A">
        <w:trPr>
          <w:trHeight w:val="355" w:hRule="atLeast"/>
        </w:trPr>
        <w:tc>
          <w:tcPr>
            <w:tcW w:w="710" w:type="dxa"/>
            <w:tcBorders>
              <w:left w:val="nil"/>
              <w:right w:val="single" w:color="000000" w:sz="4" w:space="0"/>
            </w:tcBorders>
            <w:vAlign w:val="top"/>
          </w:tcPr>
          <w:p w14:paraId="5A58B2BC">
            <w:pPr>
              <w:pStyle w:val="6"/>
              <w:spacing w:before="113" w:line="237" w:lineRule="auto"/>
              <w:ind w:left="309"/>
              <w:rPr>
                <w:sz w:val="18"/>
                <w:szCs w:val="18"/>
              </w:rPr>
            </w:pPr>
            <w:r>
              <w:rPr>
                <w:sz w:val="18"/>
                <w:szCs w:val="18"/>
              </w:rPr>
              <w:t>9</w:t>
            </w:r>
          </w:p>
        </w:tc>
        <w:tc>
          <w:tcPr>
            <w:tcW w:w="2540" w:type="dxa"/>
            <w:tcBorders>
              <w:left w:val="single" w:color="000000" w:sz="4" w:space="0"/>
              <w:right w:val="single" w:color="000000" w:sz="4" w:space="0"/>
            </w:tcBorders>
            <w:vAlign w:val="top"/>
          </w:tcPr>
          <w:p w14:paraId="52327B94">
            <w:pPr>
              <w:pStyle w:val="6"/>
              <w:spacing w:before="95" w:line="219" w:lineRule="auto"/>
              <w:ind w:left="104"/>
              <w:rPr>
                <w:sz w:val="18"/>
                <w:szCs w:val="18"/>
              </w:rPr>
            </w:pPr>
            <w:r>
              <w:rPr>
                <w:spacing w:val="-1"/>
                <w:sz w:val="18"/>
                <w:szCs w:val="18"/>
              </w:rPr>
              <w:t>接装机滤嘴料位</w:t>
            </w:r>
          </w:p>
        </w:tc>
        <w:tc>
          <w:tcPr>
            <w:tcW w:w="4700" w:type="dxa"/>
            <w:tcBorders>
              <w:left w:val="single" w:color="000000" w:sz="4" w:space="0"/>
              <w:right w:val="nil"/>
            </w:tcBorders>
            <w:vAlign w:val="top"/>
          </w:tcPr>
          <w:p w14:paraId="19F44E7D">
            <w:pPr>
              <w:pStyle w:val="6"/>
              <w:spacing w:before="95" w:line="219" w:lineRule="auto"/>
              <w:ind w:left="275"/>
              <w:rPr>
                <w:sz w:val="18"/>
                <w:szCs w:val="18"/>
              </w:rPr>
            </w:pPr>
            <w:r>
              <w:rPr>
                <w:spacing w:val="-1"/>
                <w:sz w:val="18"/>
                <w:szCs w:val="18"/>
              </w:rPr>
              <w:t>接装机料斗中滤嘴料位过低</w:t>
            </w:r>
          </w:p>
        </w:tc>
      </w:tr>
      <w:tr w14:paraId="30EBBB62">
        <w:trPr>
          <w:trHeight w:val="364" w:hRule="atLeast"/>
        </w:trPr>
        <w:tc>
          <w:tcPr>
            <w:tcW w:w="710" w:type="dxa"/>
            <w:tcBorders>
              <w:left w:val="nil"/>
              <w:right w:val="single" w:color="000000" w:sz="4" w:space="0"/>
            </w:tcBorders>
            <w:vAlign w:val="top"/>
          </w:tcPr>
          <w:p w14:paraId="5092AC49">
            <w:pPr>
              <w:pStyle w:val="6"/>
              <w:spacing w:before="114" w:line="239" w:lineRule="auto"/>
              <w:ind w:left="259"/>
              <w:rPr>
                <w:sz w:val="18"/>
                <w:szCs w:val="18"/>
              </w:rPr>
            </w:pPr>
            <w:r>
              <w:rPr>
                <w:spacing w:val="-6"/>
                <w:sz w:val="18"/>
                <w:szCs w:val="18"/>
              </w:rPr>
              <w:t>10</w:t>
            </w:r>
          </w:p>
        </w:tc>
        <w:tc>
          <w:tcPr>
            <w:tcW w:w="2540" w:type="dxa"/>
            <w:tcBorders>
              <w:left w:val="single" w:color="000000" w:sz="4" w:space="0"/>
              <w:right w:val="single" w:color="000000" w:sz="4" w:space="0"/>
            </w:tcBorders>
            <w:vAlign w:val="top"/>
          </w:tcPr>
          <w:p w14:paraId="43D81B08">
            <w:pPr>
              <w:pStyle w:val="6"/>
              <w:spacing w:before="95" w:line="219" w:lineRule="auto"/>
              <w:ind w:left="104"/>
              <w:rPr>
                <w:sz w:val="18"/>
                <w:szCs w:val="18"/>
              </w:rPr>
            </w:pPr>
            <w:r>
              <w:rPr>
                <w:spacing w:val="-1"/>
                <w:sz w:val="18"/>
                <w:szCs w:val="18"/>
              </w:rPr>
              <w:t>接装机无接装纸</w:t>
            </w:r>
          </w:p>
        </w:tc>
        <w:tc>
          <w:tcPr>
            <w:tcW w:w="4700" w:type="dxa"/>
            <w:tcBorders>
              <w:left w:val="single" w:color="000000" w:sz="4" w:space="0"/>
              <w:right w:val="nil"/>
            </w:tcBorders>
            <w:vAlign w:val="top"/>
          </w:tcPr>
          <w:p w14:paraId="1974C280">
            <w:pPr>
              <w:pStyle w:val="6"/>
              <w:spacing w:before="95" w:line="219" w:lineRule="auto"/>
              <w:ind w:left="275"/>
              <w:rPr>
                <w:sz w:val="18"/>
                <w:szCs w:val="18"/>
              </w:rPr>
            </w:pPr>
            <w:r>
              <w:rPr>
                <w:spacing w:val="-1"/>
                <w:sz w:val="18"/>
                <w:szCs w:val="18"/>
              </w:rPr>
              <w:t>接装机盘纸转换没有准备好</w:t>
            </w:r>
          </w:p>
        </w:tc>
      </w:tr>
      <w:tr w14:paraId="7682111A">
        <w:trPr>
          <w:trHeight w:val="359" w:hRule="atLeast"/>
        </w:trPr>
        <w:tc>
          <w:tcPr>
            <w:tcW w:w="710" w:type="dxa"/>
            <w:tcBorders>
              <w:left w:val="nil"/>
              <w:right w:val="single" w:color="000000" w:sz="4" w:space="0"/>
            </w:tcBorders>
            <w:vAlign w:val="top"/>
          </w:tcPr>
          <w:p w14:paraId="0AB9E60D">
            <w:pPr>
              <w:pStyle w:val="6"/>
              <w:spacing w:before="114"/>
              <w:ind w:left="259"/>
              <w:rPr>
                <w:sz w:val="18"/>
                <w:szCs w:val="18"/>
              </w:rPr>
            </w:pPr>
            <w:r>
              <w:rPr>
                <w:spacing w:val="-6"/>
                <w:sz w:val="18"/>
                <w:szCs w:val="18"/>
              </w:rPr>
              <w:t>11</w:t>
            </w:r>
          </w:p>
        </w:tc>
        <w:tc>
          <w:tcPr>
            <w:tcW w:w="2540" w:type="dxa"/>
            <w:tcBorders>
              <w:left w:val="single" w:color="000000" w:sz="4" w:space="0"/>
              <w:right w:val="single" w:color="000000" w:sz="4" w:space="0"/>
            </w:tcBorders>
            <w:vAlign w:val="top"/>
          </w:tcPr>
          <w:p w14:paraId="6145FB28">
            <w:pPr>
              <w:pStyle w:val="6"/>
              <w:spacing w:before="95" w:line="219" w:lineRule="auto"/>
              <w:ind w:left="104"/>
              <w:rPr>
                <w:sz w:val="18"/>
                <w:szCs w:val="18"/>
              </w:rPr>
            </w:pPr>
            <w:r>
              <w:rPr>
                <w:spacing w:val="-1"/>
                <w:sz w:val="18"/>
                <w:szCs w:val="18"/>
              </w:rPr>
              <w:t>接装机无胶水</w:t>
            </w:r>
          </w:p>
        </w:tc>
        <w:tc>
          <w:tcPr>
            <w:tcW w:w="4700" w:type="dxa"/>
            <w:tcBorders>
              <w:left w:val="single" w:color="000000" w:sz="4" w:space="0"/>
              <w:right w:val="nil"/>
            </w:tcBorders>
            <w:vAlign w:val="top"/>
          </w:tcPr>
          <w:p w14:paraId="7ACAC39D">
            <w:pPr>
              <w:pStyle w:val="6"/>
              <w:spacing w:before="95" w:line="219" w:lineRule="auto"/>
              <w:ind w:left="284"/>
              <w:rPr>
                <w:sz w:val="18"/>
                <w:szCs w:val="18"/>
              </w:rPr>
            </w:pPr>
            <w:r>
              <w:rPr>
                <w:spacing w:val="1"/>
                <w:sz w:val="18"/>
                <w:szCs w:val="18"/>
              </w:rPr>
              <w:t>接装机胶水桶中胶位过低(上胶辊和控胶辊间无胶水)</w:t>
            </w:r>
          </w:p>
        </w:tc>
      </w:tr>
    </w:tbl>
    <w:p w14:paraId="0290A766">
      <w:pPr>
        <w:pStyle w:val="2"/>
        <w:spacing w:line="14" w:lineRule="auto"/>
        <w:rPr>
          <w:sz w:val="2"/>
        </w:rPr>
      </w:pPr>
    </w:p>
    <w:p w14:paraId="62C2BB6C">
      <w:pPr>
        <w:spacing w:line="14" w:lineRule="auto"/>
        <w:rPr>
          <w:sz w:val="2"/>
          <w:szCs w:val="2"/>
        </w:rPr>
        <w:sectPr>
          <w:type w:val="continuous"/>
          <w:pgSz w:w="10270" w:h="14630"/>
          <w:pgMar w:top="400" w:right="1169" w:bottom="1043" w:left="1059" w:header="0" w:footer="812" w:gutter="0"/>
          <w:cols w:equalWidth="0" w:num="1">
            <w:col w:w="8041"/>
          </w:cols>
        </w:sectPr>
      </w:pPr>
    </w:p>
    <w:p w14:paraId="06BE2CAD">
      <w:pPr>
        <w:spacing w:before="144" w:line="219" w:lineRule="auto"/>
        <w:ind w:left="952"/>
        <w:rPr>
          <w:rFonts w:ascii="宋体" w:hAnsi="宋体" w:eastAsia="宋体" w:cs="宋体"/>
          <w:sz w:val="16"/>
          <w:szCs w:val="16"/>
        </w:rPr>
      </w:pPr>
      <w:r>
        <w:drawing>
          <wp:anchor distT="0" distB="0" distL="0" distR="0" simplePos="0" relativeHeight="251773952" behindDoc="0" locked="0" layoutInCell="1" allowOverlap="1">
            <wp:simplePos x="0" y="0"/>
            <wp:positionH relativeFrom="column">
              <wp:posOffset>600710</wp:posOffset>
            </wp:positionH>
            <wp:positionV relativeFrom="paragraph">
              <wp:posOffset>187325</wp:posOffset>
            </wp:positionV>
            <wp:extent cx="4542790" cy="6350"/>
            <wp:effectExtent l="0" t="0" r="0" b="0"/>
            <wp:wrapNone/>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300"/>
                    <a:stretch>
                      <a:fillRect/>
                    </a:stretch>
                  </pic:blipFill>
                  <pic:spPr>
                    <a:xfrm>
                      <a:off x="0" y="0"/>
                      <a:ext cx="4542751" cy="6350"/>
                    </a:xfrm>
                    <a:prstGeom prst="rect">
                      <a:avLst/>
                    </a:prstGeom>
                  </pic:spPr>
                </pic:pic>
              </a:graphicData>
            </a:graphic>
          </wp:anchor>
        </w:drawing>
      </w:r>
      <w:r>
        <w:drawing>
          <wp:anchor distT="0" distB="0" distL="0" distR="0" simplePos="0" relativeHeight="251770880" behindDoc="0" locked="0" layoutInCell="0" allowOverlap="1">
            <wp:simplePos x="0" y="0"/>
            <wp:positionH relativeFrom="page">
              <wp:posOffset>869950</wp:posOffset>
            </wp:positionH>
            <wp:positionV relativeFrom="page">
              <wp:posOffset>266700</wp:posOffset>
            </wp:positionV>
            <wp:extent cx="355600" cy="33020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301"/>
                    <a:stretch>
                      <a:fillRect/>
                    </a:stretch>
                  </pic:blipFill>
                  <pic:spPr>
                    <a:xfrm>
                      <a:off x="0" y="0"/>
                      <a:ext cx="355594" cy="330154"/>
                    </a:xfrm>
                    <a:prstGeom prst="rect">
                      <a:avLst/>
                    </a:prstGeom>
                  </pic:spPr>
                </pic:pic>
              </a:graphicData>
            </a:graphic>
          </wp:anchor>
        </w:drawing>
      </w:r>
      <w:r>
        <w:rPr>
          <w:rFonts w:ascii="宋体" w:hAnsi="宋体" w:eastAsia="宋体" w:cs="宋体"/>
          <w:b/>
          <w:bCs/>
          <w:spacing w:val="-9"/>
          <w:sz w:val="16"/>
          <w:szCs w:val="16"/>
        </w:rPr>
        <w:t>第</w:t>
      </w:r>
      <w:r>
        <w:rPr>
          <w:rFonts w:ascii="宋体" w:hAnsi="宋体" w:eastAsia="宋体" w:cs="宋体"/>
          <w:spacing w:val="23"/>
          <w:sz w:val="16"/>
          <w:szCs w:val="16"/>
        </w:rPr>
        <w:t xml:space="preserve"> </w:t>
      </w:r>
      <w:r>
        <w:rPr>
          <w:rFonts w:ascii="宋体" w:hAnsi="宋体" w:eastAsia="宋体" w:cs="宋体"/>
          <w:b/>
          <w:bCs/>
          <w:spacing w:val="-9"/>
          <w:sz w:val="16"/>
          <w:szCs w:val="16"/>
        </w:rPr>
        <w:t>一</w:t>
      </w:r>
      <w:r>
        <w:rPr>
          <w:rFonts w:ascii="宋体" w:hAnsi="宋体" w:eastAsia="宋体" w:cs="宋体"/>
          <w:spacing w:val="23"/>
          <w:w w:val="101"/>
          <w:sz w:val="16"/>
          <w:szCs w:val="16"/>
        </w:rPr>
        <w:t xml:space="preserve"> </w:t>
      </w:r>
      <w:r>
        <w:rPr>
          <w:rFonts w:ascii="宋体" w:hAnsi="宋体" w:eastAsia="宋体" w:cs="宋体"/>
          <w:b/>
          <w:bCs/>
          <w:spacing w:val="-9"/>
          <w:sz w:val="16"/>
          <w:szCs w:val="16"/>
        </w:rPr>
        <w:t>篇</w:t>
      </w:r>
      <w:r>
        <w:rPr>
          <w:rFonts w:ascii="宋体" w:hAnsi="宋体" w:eastAsia="宋体" w:cs="宋体"/>
          <w:spacing w:val="12"/>
          <w:sz w:val="16"/>
          <w:szCs w:val="16"/>
        </w:rPr>
        <w:t xml:space="preserve">   </w:t>
      </w:r>
      <w:r>
        <w:rPr>
          <w:rFonts w:ascii="宋体" w:hAnsi="宋体" w:eastAsia="宋体" w:cs="宋体"/>
          <w:b/>
          <w:bCs/>
          <w:spacing w:val="-9"/>
          <w:sz w:val="16"/>
          <w:szCs w:val="16"/>
        </w:rPr>
        <w:t>设</w:t>
      </w:r>
      <w:r>
        <w:rPr>
          <w:rFonts w:ascii="宋体" w:hAnsi="宋体" w:eastAsia="宋体" w:cs="宋体"/>
          <w:spacing w:val="23"/>
          <w:w w:val="101"/>
          <w:sz w:val="16"/>
          <w:szCs w:val="16"/>
        </w:rPr>
        <w:t xml:space="preserve"> </w:t>
      </w:r>
      <w:r>
        <w:rPr>
          <w:rFonts w:ascii="宋体" w:hAnsi="宋体" w:eastAsia="宋体" w:cs="宋体"/>
          <w:b/>
          <w:bCs/>
          <w:spacing w:val="-9"/>
          <w:sz w:val="16"/>
          <w:szCs w:val="16"/>
        </w:rPr>
        <w:t>备</w:t>
      </w:r>
      <w:r>
        <w:rPr>
          <w:rFonts w:ascii="宋体" w:hAnsi="宋体" w:eastAsia="宋体" w:cs="宋体"/>
          <w:spacing w:val="19"/>
          <w:sz w:val="16"/>
          <w:szCs w:val="16"/>
        </w:rPr>
        <w:t xml:space="preserve"> </w:t>
      </w:r>
      <w:r>
        <w:rPr>
          <w:rFonts w:ascii="宋体" w:hAnsi="宋体" w:eastAsia="宋体" w:cs="宋体"/>
          <w:b/>
          <w:bCs/>
          <w:spacing w:val="-9"/>
          <w:sz w:val="16"/>
          <w:szCs w:val="16"/>
        </w:rPr>
        <w:t>操</w:t>
      </w:r>
      <w:r>
        <w:rPr>
          <w:rFonts w:ascii="宋体" w:hAnsi="宋体" w:eastAsia="宋体" w:cs="宋体"/>
          <w:spacing w:val="22"/>
          <w:sz w:val="16"/>
          <w:szCs w:val="16"/>
        </w:rPr>
        <w:t xml:space="preserve"> </w:t>
      </w:r>
      <w:r>
        <w:rPr>
          <w:rFonts w:ascii="宋体" w:hAnsi="宋体" w:eastAsia="宋体" w:cs="宋体"/>
          <w:b/>
          <w:bCs/>
          <w:spacing w:val="-9"/>
          <w:sz w:val="16"/>
          <w:szCs w:val="16"/>
        </w:rPr>
        <w:t>作</w:t>
      </w:r>
      <w:r>
        <w:rPr>
          <w:rFonts w:ascii="宋体" w:hAnsi="宋体" w:eastAsia="宋体" w:cs="宋体"/>
          <w:spacing w:val="23"/>
          <w:w w:val="101"/>
          <w:sz w:val="16"/>
          <w:szCs w:val="16"/>
        </w:rPr>
        <w:t xml:space="preserve"> </w:t>
      </w:r>
      <w:r>
        <w:rPr>
          <w:rFonts w:ascii="宋体" w:hAnsi="宋体" w:eastAsia="宋体" w:cs="宋体"/>
          <w:b/>
          <w:bCs/>
          <w:spacing w:val="-9"/>
          <w:sz w:val="16"/>
          <w:szCs w:val="16"/>
        </w:rPr>
        <w:t>与</w:t>
      </w:r>
      <w:r>
        <w:rPr>
          <w:rFonts w:ascii="宋体" w:hAnsi="宋体" w:eastAsia="宋体" w:cs="宋体"/>
          <w:spacing w:val="23"/>
          <w:sz w:val="16"/>
          <w:szCs w:val="16"/>
        </w:rPr>
        <w:t xml:space="preserve"> </w:t>
      </w:r>
      <w:r>
        <w:rPr>
          <w:rFonts w:ascii="宋体" w:hAnsi="宋体" w:eastAsia="宋体" w:cs="宋体"/>
          <w:b/>
          <w:bCs/>
          <w:spacing w:val="-9"/>
          <w:sz w:val="16"/>
          <w:szCs w:val="16"/>
        </w:rPr>
        <w:t>维</w:t>
      </w:r>
      <w:r>
        <w:rPr>
          <w:rFonts w:ascii="宋体" w:hAnsi="宋体" w:eastAsia="宋体" w:cs="宋体"/>
          <w:spacing w:val="21"/>
          <w:sz w:val="16"/>
          <w:szCs w:val="16"/>
        </w:rPr>
        <w:t xml:space="preserve"> </w:t>
      </w:r>
      <w:r>
        <w:rPr>
          <w:rFonts w:ascii="宋体" w:hAnsi="宋体" w:eastAsia="宋体" w:cs="宋体"/>
          <w:b/>
          <w:bCs/>
          <w:spacing w:val="-9"/>
          <w:sz w:val="16"/>
          <w:szCs w:val="16"/>
        </w:rPr>
        <w:t>护</w:t>
      </w:r>
    </w:p>
    <w:p w14:paraId="635300A5">
      <w:pPr>
        <w:pStyle w:val="2"/>
        <w:spacing w:line="346" w:lineRule="auto"/>
      </w:pPr>
      <w:r>
        <w:drawing>
          <wp:anchor distT="0" distB="0" distL="0" distR="0" simplePos="0" relativeHeight="251772928" behindDoc="0" locked="0" layoutInCell="1" allowOverlap="1">
            <wp:simplePos x="0" y="0"/>
            <wp:positionH relativeFrom="column">
              <wp:posOffset>56515</wp:posOffset>
            </wp:positionH>
            <wp:positionV relativeFrom="paragraph">
              <wp:posOffset>9525</wp:posOffset>
            </wp:positionV>
            <wp:extent cx="234950" cy="6350"/>
            <wp:effectExtent l="0" t="0" r="0" b="0"/>
            <wp:wrapNone/>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302"/>
                    <a:stretch>
                      <a:fillRect/>
                    </a:stretch>
                  </pic:blipFill>
                  <pic:spPr>
                    <a:xfrm>
                      <a:off x="0" y="0"/>
                      <a:ext cx="234934" cy="6418"/>
                    </a:xfrm>
                    <a:prstGeom prst="rect">
                      <a:avLst/>
                    </a:prstGeom>
                  </pic:spPr>
                </pic:pic>
              </a:graphicData>
            </a:graphic>
          </wp:anchor>
        </w:drawing>
      </w:r>
    </w:p>
    <w:p w14:paraId="10107457">
      <w:pPr>
        <w:spacing w:before="52" w:line="223" w:lineRule="auto"/>
        <w:ind w:left="7302"/>
        <w:rPr>
          <w:rFonts w:ascii="黑体" w:hAnsi="黑体" w:eastAsia="黑体" w:cs="黑体"/>
          <w:sz w:val="16"/>
          <w:szCs w:val="16"/>
        </w:rPr>
      </w:pPr>
      <w:r>
        <w:rPr>
          <w:rFonts w:ascii="黑体" w:hAnsi="黑体" w:eastAsia="黑体" w:cs="黑体"/>
          <w:b/>
          <w:bCs/>
          <w:spacing w:val="14"/>
          <w:sz w:val="16"/>
          <w:szCs w:val="16"/>
        </w:rPr>
        <w:t>续表</w:t>
      </w:r>
    </w:p>
    <w:p w14:paraId="03514939">
      <w:pPr>
        <w:spacing w:line="97" w:lineRule="exact"/>
      </w:pPr>
    </w:p>
    <w:tbl>
      <w:tblPr>
        <w:tblStyle w:val="5"/>
        <w:tblW w:w="7930" w:type="dxa"/>
        <w:tblInd w:w="1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0"/>
        <w:gridCol w:w="2530"/>
        <w:gridCol w:w="4700"/>
      </w:tblGrid>
      <w:tr w14:paraId="27A712B5">
        <w:trPr>
          <w:trHeight w:val="354" w:hRule="atLeast"/>
        </w:trPr>
        <w:tc>
          <w:tcPr>
            <w:tcW w:w="700" w:type="dxa"/>
            <w:tcBorders>
              <w:left w:val="nil"/>
            </w:tcBorders>
            <w:vAlign w:val="top"/>
          </w:tcPr>
          <w:p w14:paraId="0BC3886B">
            <w:pPr>
              <w:pStyle w:val="6"/>
              <w:spacing w:before="93" w:line="221" w:lineRule="auto"/>
              <w:ind w:left="170"/>
              <w:rPr>
                <w:sz w:val="18"/>
                <w:szCs w:val="18"/>
              </w:rPr>
            </w:pPr>
            <w:r>
              <w:rPr>
                <w:spacing w:val="-2"/>
                <w:sz w:val="18"/>
                <w:szCs w:val="18"/>
              </w:rPr>
              <w:t>序号</w:t>
            </w:r>
          </w:p>
        </w:tc>
        <w:tc>
          <w:tcPr>
            <w:tcW w:w="2530" w:type="dxa"/>
            <w:vAlign w:val="top"/>
          </w:tcPr>
          <w:p w14:paraId="7FF2260E">
            <w:pPr>
              <w:pStyle w:val="6"/>
              <w:spacing w:before="92" w:line="219" w:lineRule="auto"/>
              <w:ind w:left="904"/>
              <w:rPr>
                <w:sz w:val="18"/>
                <w:szCs w:val="18"/>
              </w:rPr>
            </w:pPr>
            <w:r>
              <w:rPr>
                <w:spacing w:val="-2"/>
                <w:sz w:val="18"/>
                <w:szCs w:val="18"/>
              </w:rPr>
              <w:t>故障显示</w:t>
            </w:r>
          </w:p>
        </w:tc>
        <w:tc>
          <w:tcPr>
            <w:tcW w:w="4700" w:type="dxa"/>
            <w:tcBorders>
              <w:right w:val="nil"/>
            </w:tcBorders>
            <w:vAlign w:val="top"/>
          </w:tcPr>
          <w:p w14:paraId="33F15F23">
            <w:pPr>
              <w:pStyle w:val="6"/>
              <w:spacing w:before="95" w:line="222" w:lineRule="auto"/>
              <w:ind w:left="2185"/>
              <w:rPr>
                <w:sz w:val="18"/>
                <w:szCs w:val="18"/>
              </w:rPr>
            </w:pPr>
            <w:r>
              <w:rPr>
                <w:spacing w:val="9"/>
                <w:sz w:val="18"/>
                <w:szCs w:val="18"/>
              </w:rPr>
              <w:t>原因</w:t>
            </w:r>
          </w:p>
        </w:tc>
      </w:tr>
      <w:tr w14:paraId="507CBAF3">
        <w:trPr>
          <w:trHeight w:val="350" w:hRule="atLeast"/>
        </w:trPr>
        <w:tc>
          <w:tcPr>
            <w:tcW w:w="700" w:type="dxa"/>
            <w:tcBorders>
              <w:left w:val="nil"/>
            </w:tcBorders>
            <w:vAlign w:val="top"/>
          </w:tcPr>
          <w:p w14:paraId="36E32C5B">
            <w:pPr>
              <w:pStyle w:val="6"/>
              <w:spacing w:before="106"/>
              <w:ind w:left="259"/>
              <w:rPr>
                <w:sz w:val="18"/>
                <w:szCs w:val="18"/>
              </w:rPr>
            </w:pPr>
            <w:r>
              <w:rPr>
                <w:spacing w:val="-6"/>
                <w:sz w:val="18"/>
                <w:szCs w:val="18"/>
              </w:rPr>
              <w:t>12</w:t>
            </w:r>
          </w:p>
        </w:tc>
        <w:tc>
          <w:tcPr>
            <w:tcW w:w="2530" w:type="dxa"/>
            <w:vAlign w:val="top"/>
          </w:tcPr>
          <w:p w14:paraId="57B9FA8B">
            <w:pPr>
              <w:pStyle w:val="6"/>
              <w:spacing w:before="87" w:line="219" w:lineRule="auto"/>
              <w:ind w:left="95"/>
              <w:rPr>
                <w:sz w:val="18"/>
                <w:szCs w:val="18"/>
              </w:rPr>
            </w:pPr>
            <w:r>
              <w:rPr>
                <w:spacing w:val="-1"/>
                <w:sz w:val="18"/>
                <w:szCs w:val="18"/>
              </w:rPr>
              <w:t>接装机搓板加热器</w:t>
            </w:r>
          </w:p>
        </w:tc>
        <w:tc>
          <w:tcPr>
            <w:tcW w:w="4700" w:type="dxa"/>
            <w:tcBorders>
              <w:right w:val="nil"/>
            </w:tcBorders>
            <w:vAlign w:val="top"/>
          </w:tcPr>
          <w:p w14:paraId="3E7C5889">
            <w:pPr>
              <w:pStyle w:val="6"/>
              <w:spacing w:before="87" w:line="219" w:lineRule="auto"/>
              <w:ind w:left="285"/>
              <w:rPr>
                <w:sz w:val="18"/>
                <w:szCs w:val="18"/>
              </w:rPr>
            </w:pPr>
            <w:r>
              <w:rPr>
                <w:spacing w:val="-1"/>
                <w:sz w:val="18"/>
                <w:szCs w:val="18"/>
              </w:rPr>
              <w:t>搓板加热器没有达到应有温度</w:t>
            </w:r>
          </w:p>
        </w:tc>
      </w:tr>
      <w:tr w14:paraId="01C0C123">
        <w:trPr>
          <w:trHeight w:val="349" w:hRule="atLeast"/>
        </w:trPr>
        <w:tc>
          <w:tcPr>
            <w:tcW w:w="700" w:type="dxa"/>
            <w:tcBorders>
              <w:left w:val="nil"/>
            </w:tcBorders>
            <w:vAlign w:val="top"/>
          </w:tcPr>
          <w:p w14:paraId="1A84A75F">
            <w:pPr>
              <w:pStyle w:val="6"/>
              <w:spacing w:before="105" w:line="239" w:lineRule="auto"/>
              <w:ind w:left="259"/>
              <w:rPr>
                <w:sz w:val="18"/>
                <w:szCs w:val="18"/>
              </w:rPr>
            </w:pPr>
            <w:r>
              <w:rPr>
                <w:spacing w:val="-6"/>
                <w:sz w:val="18"/>
                <w:szCs w:val="18"/>
              </w:rPr>
              <w:t>13</w:t>
            </w:r>
          </w:p>
        </w:tc>
        <w:tc>
          <w:tcPr>
            <w:tcW w:w="2530" w:type="dxa"/>
            <w:vAlign w:val="top"/>
          </w:tcPr>
          <w:p w14:paraId="2C253777">
            <w:pPr>
              <w:pStyle w:val="6"/>
              <w:spacing w:before="87" w:line="219" w:lineRule="auto"/>
              <w:ind w:left="95"/>
              <w:rPr>
                <w:sz w:val="18"/>
                <w:szCs w:val="18"/>
              </w:rPr>
            </w:pPr>
            <w:r>
              <w:rPr>
                <w:spacing w:val="-1"/>
                <w:sz w:val="18"/>
                <w:szCs w:val="18"/>
              </w:rPr>
              <w:t>接装机手动操作</w:t>
            </w:r>
          </w:p>
        </w:tc>
        <w:tc>
          <w:tcPr>
            <w:tcW w:w="4700" w:type="dxa"/>
            <w:tcBorders>
              <w:right w:val="nil"/>
            </w:tcBorders>
            <w:vAlign w:val="top"/>
          </w:tcPr>
          <w:p w14:paraId="6FD09735">
            <w:pPr>
              <w:pStyle w:val="6"/>
              <w:spacing w:before="87" w:line="219" w:lineRule="auto"/>
              <w:ind w:left="285"/>
              <w:rPr>
                <w:sz w:val="18"/>
                <w:szCs w:val="18"/>
              </w:rPr>
            </w:pPr>
            <w:r>
              <w:rPr>
                <w:spacing w:val="-1"/>
                <w:sz w:val="18"/>
                <w:szCs w:val="18"/>
              </w:rPr>
              <w:t>接装机自动/手动选择开关从自动转到手动位置</w:t>
            </w:r>
          </w:p>
        </w:tc>
      </w:tr>
      <w:tr w14:paraId="2A225570">
        <w:trPr>
          <w:trHeight w:val="1068" w:hRule="atLeast"/>
        </w:trPr>
        <w:tc>
          <w:tcPr>
            <w:tcW w:w="700" w:type="dxa"/>
            <w:tcBorders>
              <w:left w:val="nil"/>
            </w:tcBorders>
            <w:vAlign w:val="top"/>
          </w:tcPr>
          <w:p w14:paraId="51754C30">
            <w:pPr>
              <w:spacing w:line="406" w:lineRule="auto"/>
              <w:rPr>
                <w:rFonts w:ascii="Arial"/>
                <w:sz w:val="21"/>
              </w:rPr>
            </w:pPr>
          </w:p>
          <w:p w14:paraId="78FDE075">
            <w:pPr>
              <w:pStyle w:val="6"/>
              <w:spacing w:before="58" w:line="241" w:lineRule="auto"/>
              <w:ind w:left="259"/>
              <w:rPr>
                <w:sz w:val="18"/>
                <w:szCs w:val="18"/>
              </w:rPr>
            </w:pPr>
            <w:r>
              <w:rPr>
                <w:spacing w:val="-6"/>
                <w:sz w:val="18"/>
                <w:szCs w:val="18"/>
              </w:rPr>
              <w:t>14</w:t>
            </w:r>
          </w:p>
        </w:tc>
        <w:tc>
          <w:tcPr>
            <w:tcW w:w="2530" w:type="dxa"/>
            <w:vAlign w:val="top"/>
          </w:tcPr>
          <w:p w14:paraId="5D0BAFAF">
            <w:pPr>
              <w:spacing w:line="387" w:lineRule="auto"/>
              <w:rPr>
                <w:rFonts w:ascii="Arial"/>
                <w:sz w:val="21"/>
              </w:rPr>
            </w:pPr>
          </w:p>
          <w:p w14:paraId="2284AAA9">
            <w:pPr>
              <w:pStyle w:val="6"/>
              <w:spacing w:before="58" w:line="219" w:lineRule="auto"/>
              <w:ind w:left="95"/>
              <w:rPr>
                <w:sz w:val="18"/>
                <w:szCs w:val="18"/>
              </w:rPr>
            </w:pPr>
            <w:r>
              <w:rPr>
                <w:spacing w:val="-1"/>
                <w:sz w:val="18"/>
                <w:szCs w:val="18"/>
              </w:rPr>
              <w:t>接装机定时脉冲</w:t>
            </w:r>
          </w:p>
        </w:tc>
        <w:tc>
          <w:tcPr>
            <w:tcW w:w="4700" w:type="dxa"/>
            <w:tcBorders>
              <w:right w:val="nil"/>
            </w:tcBorders>
            <w:vAlign w:val="top"/>
          </w:tcPr>
          <w:p w14:paraId="7256B35C">
            <w:pPr>
              <w:pStyle w:val="6"/>
              <w:spacing w:before="116" w:line="216" w:lineRule="auto"/>
              <w:ind w:left="285"/>
              <w:rPr>
                <w:sz w:val="18"/>
                <w:szCs w:val="18"/>
              </w:rPr>
            </w:pPr>
            <w:r>
              <w:rPr>
                <w:spacing w:val="-1"/>
                <w:sz w:val="18"/>
                <w:szCs w:val="18"/>
              </w:rPr>
              <w:t>有一个到两个时钟脉冲失效：SCP,DCP如果卷烟机</w:t>
            </w:r>
          </w:p>
          <w:p w14:paraId="53076E06">
            <w:pPr>
              <w:pStyle w:val="6"/>
              <w:spacing w:before="120" w:line="313" w:lineRule="auto"/>
              <w:ind w:left="285" w:right="100"/>
              <w:rPr>
                <w:sz w:val="18"/>
                <w:szCs w:val="18"/>
              </w:rPr>
            </w:pPr>
            <w:r>
              <w:rPr>
                <w:spacing w:val="-1"/>
                <w:sz w:val="18"/>
                <w:szCs w:val="18"/>
              </w:rPr>
              <w:t>正在生产烟支而与接装机的传动连接脱开，烟条启动监</w:t>
            </w:r>
            <w:r>
              <w:rPr>
                <w:spacing w:val="12"/>
                <w:sz w:val="18"/>
                <w:szCs w:val="18"/>
              </w:rPr>
              <w:t xml:space="preserve"> </w:t>
            </w:r>
            <w:r>
              <w:rPr>
                <w:spacing w:val="-1"/>
                <w:sz w:val="18"/>
                <w:szCs w:val="18"/>
              </w:rPr>
              <w:t>控器一检测到烟条始端，卷烟机就停机</w:t>
            </w:r>
          </w:p>
        </w:tc>
      </w:tr>
      <w:tr w14:paraId="1661AAD1">
        <w:trPr>
          <w:trHeight w:val="349" w:hRule="atLeast"/>
        </w:trPr>
        <w:tc>
          <w:tcPr>
            <w:tcW w:w="700" w:type="dxa"/>
            <w:tcBorders>
              <w:left w:val="nil"/>
            </w:tcBorders>
            <w:vAlign w:val="top"/>
          </w:tcPr>
          <w:p w14:paraId="5FBAB7AB">
            <w:pPr>
              <w:pStyle w:val="6"/>
              <w:spacing w:before="108" w:line="236" w:lineRule="auto"/>
              <w:ind w:left="259"/>
              <w:rPr>
                <w:sz w:val="18"/>
                <w:szCs w:val="18"/>
              </w:rPr>
            </w:pPr>
            <w:r>
              <w:rPr>
                <w:spacing w:val="-6"/>
                <w:sz w:val="18"/>
                <w:szCs w:val="18"/>
              </w:rPr>
              <w:t>15</w:t>
            </w:r>
          </w:p>
        </w:tc>
        <w:tc>
          <w:tcPr>
            <w:tcW w:w="2530" w:type="dxa"/>
            <w:vAlign w:val="top"/>
          </w:tcPr>
          <w:p w14:paraId="28EF2E8D">
            <w:pPr>
              <w:pStyle w:val="6"/>
              <w:spacing w:before="90" w:line="219" w:lineRule="auto"/>
              <w:ind w:left="95"/>
              <w:rPr>
                <w:sz w:val="18"/>
                <w:szCs w:val="18"/>
              </w:rPr>
            </w:pPr>
            <w:r>
              <w:rPr>
                <w:spacing w:val="-1"/>
                <w:sz w:val="18"/>
                <w:szCs w:val="18"/>
              </w:rPr>
              <w:t>接装机接装纸断开</w:t>
            </w:r>
          </w:p>
        </w:tc>
        <w:tc>
          <w:tcPr>
            <w:tcW w:w="4700" w:type="dxa"/>
            <w:tcBorders>
              <w:right w:val="nil"/>
            </w:tcBorders>
            <w:vAlign w:val="top"/>
          </w:tcPr>
          <w:p w14:paraId="7B8193CA">
            <w:pPr>
              <w:pStyle w:val="6"/>
              <w:spacing w:before="91" w:line="219" w:lineRule="auto"/>
              <w:ind w:left="285"/>
              <w:rPr>
                <w:sz w:val="18"/>
                <w:szCs w:val="18"/>
              </w:rPr>
            </w:pPr>
            <w:r>
              <w:rPr>
                <w:spacing w:val="-1"/>
                <w:sz w:val="18"/>
                <w:szCs w:val="18"/>
              </w:rPr>
              <w:t>监控器检测到接装纸断开</w:t>
            </w:r>
          </w:p>
        </w:tc>
      </w:tr>
      <w:tr w14:paraId="1D00BD95">
        <w:trPr>
          <w:trHeight w:val="619" w:hRule="atLeast"/>
        </w:trPr>
        <w:tc>
          <w:tcPr>
            <w:tcW w:w="700" w:type="dxa"/>
            <w:tcBorders>
              <w:left w:val="nil"/>
            </w:tcBorders>
            <w:vAlign w:val="top"/>
          </w:tcPr>
          <w:p w14:paraId="43646F40">
            <w:pPr>
              <w:pStyle w:val="6"/>
              <w:spacing w:before="239"/>
              <w:ind w:left="259"/>
              <w:rPr>
                <w:sz w:val="18"/>
                <w:szCs w:val="18"/>
              </w:rPr>
            </w:pPr>
            <w:r>
              <w:rPr>
                <w:spacing w:val="-6"/>
                <w:sz w:val="18"/>
                <w:szCs w:val="18"/>
              </w:rPr>
              <w:t>16</w:t>
            </w:r>
          </w:p>
        </w:tc>
        <w:tc>
          <w:tcPr>
            <w:tcW w:w="2530" w:type="dxa"/>
            <w:vAlign w:val="top"/>
          </w:tcPr>
          <w:p w14:paraId="286B6919">
            <w:pPr>
              <w:pStyle w:val="6"/>
              <w:spacing w:before="221" w:line="219" w:lineRule="auto"/>
              <w:ind w:left="95"/>
              <w:rPr>
                <w:sz w:val="18"/>
                <w:szCs w:val="18"/>
              </w:rPr>
            </w:pPr>
            <w:r>
              <w:rPr>
                <w:spacing w:val="2"/>
                <w:sz w:val="18"/>
                <w:szCs w:val="18"/>
              </w:rPr>
              <w:t>接装机滤嘴监测</w:t>
            </w:r>
          </w:p>
        </w:tc>
        <w:tc>
          <w:tcPr>
            <w:tcW w:w="4700" w:type="dxa"/>
            <w:tcBorders>
              <w:right w:val="nil"/>
            </w:tcBorders>
            <w:vAlign w:val="top"/>
          </w:tcPr>
          <w:p w14:paraId="32667920">
            <w:pPr>
              <w:pStyle w:val="6"/>
              <w:spacing w:before="61" w:line="281" w:lineRule="auto"/>
              <w:ind w:left="285" w:right="268" w:firstLine="10"/>
              <w:rPr>
                <w:sz w:val="18"/>
                <w:szCs w:val="18"/>
              </w:rPr>
            </w:pPr>
            <w:r>
              <w:rPr>
                <w:spacing w:val="-1"/>
                <w:sz w:val="18"/>
                <w:szCs w:val="18"/>
              </w:rPr>
              <w:t>滤棒料斗中的光电传感器检测到错位鼓轮上有几个空</w:t>
            </w:r>
            <w:r>
              <w:rPr>
                <w:spacing w:val="13"/>
                <w:sz w:val="18"/>
                <w:szCs w:val="18"/>
              </w:rPr>
              <w:t xml:space="preserve"> </w:t>
            </w:r>
            <w:r>
              <w:rPr>
                <w:spacing w:val="-1"/>
                <w:sz w:val="18"/>
                <w:szCs w:val="18"/>
              </w:rPr>
              <w:t>槽，或者发生滤嘴阻塞</w:t>
            </w:r>
          </w:p>
        </w:tc>
      </w:tr>
      <w:tr w14:paraId="42D6803D">
        <w:trPr>
          <w:trHeight w:val="349" w:hRule="atLeast"/>
        </w:trPr>
        <w:tc>
          <w:tcPr>
            <w:tcW w:w="700" w:type="dxa"/>
            <w:tcBorders>
              <w:left w:val="nil"/>
            </w:tcBorders>
            <w:vAlign w:val="top"/>
          </w:tcPr>
          <w:p w14:paraId="61F0E0D2">
            <w:pPr>
              <w:pStyle w:val="6"/>
              <w:spacing w:before="111" w:line="233" w:lineRule="auto"/>
              <w:ind w:left="259"/>
              <w:rPr>
                <w:sz w:val="18"/>
                <w:szCs w:val="18"/>
              </w:rPr>
            </w:pPr>
            <w:r>
              <w:rPr>
                <w:spacing w:val="-6"/>
                <w:sz w:val="18"/>
                <w:szCs w:val="18"/>
              </w:rPr>
              <w:t>17</w:t>
            </w:r>
          </w:p>
        </w:tc>
        <w:tc>
          <w:tcPr>
            <w:tcW w:w="2530" w:type="dxa"/>
            <w:vAlign w:val="top"/>
          </w:tcPr>
          <w:p w14:paraId="5C5767AE">
            <w:pPr>
              <w:pStyle w:val="6"/>
              <w:spacing w:before="92" w:line="219" w:lineRule="auto"/>
              <w:ind w:left="95"/>
              <w:rPr>
                <w:sz w:val="18"/>
                <w:szCs w:val="18"/>
              </w:rPr>
            </w:pPr>
            <w:r>
              <w:rPr>
                <w:spacing w:val="-1"/>
                <w:sz w:val="18"/>
                <w:szCs w:val="18"/>
              </w:rPr>
              <w:t>接装机稀释度</w:t>
            </w:r>
          </w:p>
        </w:tc>
        <w:tc>
          <w:tcPr>
            <w:tcW w:w="4700" w:type="dxa"/>
            <w:tcBorders>
              <w:right w:val="nil"/>
            </w:tcBorders>
            <w:vAlign w:val="top"/>
          </w:tcPr>
          <w:p w14:paraId="1A222EE6">
            <w:pPr>
              <w:pStyle w:val="6"/>
              <w:spacing w:before="93" w:line="219" w:lineRule="auto"/>
              <w:ind w:left="285"/>
              <w:rPr>
                <w:sz w:val="18"/>
                <w:szCs w:val="18"/>
              </w:rPr>
            </w:pPr>
            <w:r>
              <w:rPr>
                <w:spacing w:val="1"/>
                <w:sz w:val="18"/>
                <w:szCs w:val="18"/>
              </w:rPr>
              <w:t>所生产烟支的稀释度低于调定的范围</w:t>
            </w:r>
          </w:p>
        </w:tc>
      </w:tr>
      <w:tr w14:paraId="02611F6D">
        <w:trPr>
          <w:trHeight w:val="360" w:hRule="atLeast"/>
        </w:trPr>
        <w:tc>
          <w:tcPr>
            <w:tcW w:w="700" w:type="dxa"/>
            <w:tcBorders>
              <w:left w:val="nil"/>
            </w:tcBorders>
            <w:vAlign w:val="top"/>
          </w:tcPr>
          <w:p w14:paraId="3F22DE95">
            <w:pPr>
              <w:pStyle w:val="6"/>
              <w:spacing w:before="111"/>
              <w:ind w:left="259"/>
              <w:rPr>
                <w:sz w:val="18"/>
                <w:szCs w:val="18"/>
              </w:rPr>
            </w:pPr>
            <w:r>
              <w:rPr>
                <w:spacing w:val="-6"/>
                <w:sz w:val="18"/>
                <w:szCs w:val="18"/>
              </w:rPr>
              <w:t>18</w:t>
            </w:r>
          </w:p>
        </w:tc>
        <w:tc>
          <w:tcPr>
            <w:tcW w:w="2530" w:type="dxa"/>
            <w:vAlign w:val="top"/>
          </w:tcPr>
          <w:p w14:paraId="3A596388">
            <w:pPr>
              <w:pStyle w:val="6"/>
              <w:spacing w:before="93" w:line="219" w:lineRule="auto"/>
              <w:ind w:left="95"/>
              <w:rPr>
                <w:sz w:val="18"/>
                <w:szCs w:val="18"/>
              </w:rPr>
            </w:pPr>
            <w:r>
              <w:rPr>
                <w:spacing w:val="-1"/>
                <w:sz w:val="18"/>
                <w:szCs w:val="18"/>
              </w:rPr>
              <w:t>接装机手动停机</w:t>
            </w:r>
          </w:p>
        </w:tc>
        <w:tc>
          <w:tcPr>
            <w:tcW w:w="4700" w:type="dxa"/>
            <w:tcBorders>
              <w:right w:val="nil"/>
            </w:tcBorders>
            <w:vAlign w:val="top"/>
          </w:tcPr>
          <w:p w14:paraId="257018C0">
            <w:pPr>
              <w:pStyle w:val="6"/>
              <w:spacing w:before="93" w:line="219" w:lineRule="auto"/>
              <w:ind w:left="285"/>
              <w:rPr>
                <w:sz w:val="18"/>
                <w:szCs w:val="18"/>
              </w:rPr>
            </w:pPr>
            <w:r>
              <w:rPr>
                <w:spacing w:val="-1"/>
                <w:sz w:val="18"/>
                <w:szCs w:val="18"/>
              </w:rPr>
              <w:t>操作了接装机停机按钮</w:t>
            </w:r>
          </w:p>
        </w:tc>
      </w:tr>
      <w:tr w14:paraId="2E11823E">
        <w:trPr>
          <w:trHeight w:val="349" w:hRule="atLeast"/>
        </w:trPr>
        <w:tc>
          <w:tcPr>
            <w:tcW w:w="700" w:type="dxa"/>
            <w:tcBorders>
              <w:left w:val="nil"/>
            </w:tcBorders>
            <w:vAlign w:val="top"/>
          </w:tcPr>
          <w:p w14:paraId="3015BAAA">
            <w:pPr>
              <w:pStyle w:val="6"/>
              <w:spacing w:before="112" w:line="232" w:lineRule="auto"/>
              <w:ind w:left="259"/>
              <w:rPr>
                <w:sz w:val="18"/>
                <w:szCs w:val="18"/>
              </w:rPr>
            </w:pPr>
            <w:r>
              <w:rPr>
                <w:spacing w:val="-6"/>
                <w:sz w:val="18"/>
                <w:szCs w:val="18"/>
              </w:rPr>
              <w:t>19</w:t>
            </w:r>
          </w:p>
        </w:tc>
        <w:tc>
          <w:tcPr>
            <w:tcW w:w="2530" w:type="dxa"/>
            <w:vAlign w:val="top"/>
          </w:tcPr>
          <w:p w14:paraId="637CF5CA">
            <w:pPr>
              <w:pStyle w:val="6"/>
              <w:spacing w:before="93" w:line="219" w:lineRule="auto"/>
              <w:ind w:left="95"/>
              <w:rPr>
                <w:sz w:val="18"/>
                <w:szCs w:val="18"/>
              </w:rPr>
            </w:pPr>
            <w:r>
              <w:rPr>
                <w:spacing w:val="-1"/>
                <w:sz w:val="18"/>
                <w:szCs w:val="18"/>
              </w:rPr>
              <w:t>接装机后防护罩</w:t>
            </w:r>
          </w:p>
        </w:tc>
        <w:tc>
          <w:tcPr>
            <w:tcW w:w="4700" w:type="dxa"/>
            <w:tcBorders>
              <w:right w:val="nil"/>
            </w:tcBorders>
            <w:vAlign w:val="top"/>
          </w:tcPr>
          <w:p w14:paraId="65BB7257">
            <w:pPr>
              <w:pStyle w:val="6"/>
              <w:spacing w:before="93" w:line="219" w:lineRule="auto"/>
              <w:ind w:left="285"/>
              <w:rPr>
                <w:sz w:val="18"/>
                <w:szCs w:val="18"/>
              </w:rPr>
            </w:pPr>
            <w:r>
              <w:rPr>
                <w:spacing w:val="2"/>
                <w:sz w:val="18"/>
                <w:szCs w:val="18"/>
              </w:rPr>
              <w:t>接装机后部防护罩打开了</w:t>
            </w:r>
          </w:p>
        </w:tc>
      </w:tr>
      <w:tr w14:paraId="1A5E1489">
        <w:trPr>
          <w:trHeight w:val="349" w:hRule="atLeast"/>
        </w:trPr>
        <w:tc>
          <w:tcPr>
            <w:tcW w:w="700" w:type="dxa"/>
            <w:tcBorders>
              <w:left w:val="nil"/>
            </w:tcBorders>
            <w:vAlign w:val="top"/>
          </w:tcPr>
          <w:p w14:paraId="1E5EFA34">
            <w:pPr>
              <w:pStyle w:val="6"/>
              <w:spacing w:before="113" w:line="231" w:lineRule="auto"/>
              <w:ind w:left="259"/>
              <w:rPr>
                <w:sz w:val="18"/>
                <w:szCs w:val="18"/>
              </w:rPr>
            </w:pPr>
            <w:r>
              <w:rPr>
                <w:spacing w:val="-3"/>
                <w:sz w:val="18"/>
                <w:szCs w:val="18"/>
              </w:rPr>
              <w:t>20</w:t>
            </w:r>
          </w:p>
        </w:tc>
        <w:tc>
          <w:tcPr>
            <w:tcW w:w="2530" w:type="dxa"/>
            <w:vAlign w:val="top"/>
          </w:tcPr>
          <w:p w14:paraId="40BF25C8">
            <w:pPr>
              <w:pStyle w:val="6"/>
              <w:spacing w:before="95" w:line="219" w:lineRule="auto"/>
              <w:ind w:left="95"/>
              <w:rPr>
                <w:sz w:val="18"/>
                <w:szCs w:val="18"/>
              </w:rPr>
            </w:pPr>
            <w:r>
              <w:rPr>
                <w:spacing w:val="-1"/>
                <w:sz w:val="18"/>
                <w:szCs w:val="18"/>
              </w:rPr>
              <w:t>HCF手动操作</w:t>
            </w:r>
          </w:p>
        </w:tc>
        <w:tc>
          <w:tcPr>
            <w:tcW w:w="4700" w:type="dxa"/>
            <w:tcBorders>
              <w:right w:val="nil"/>
            </w:tcBorders>
            <w:vAlign w:val="top"/>
          </w:tcPr>
          <w:p w14:paraId="1DCEDD99">
            <w:pPr>
              <w:pStyle w:val="6"/>
              <w:spacing w:before="95" w:line="220" w:lineRule="auto"/>
              <w:ind w:left="285"/>
              <w:rPr>
                <w:sz w:val="18"/>
                <w:szCs w:val="18"/>
              </w:rPr>
            </w:pPr>
            <w:r>
              <w:rPr>
                <w:sz w:val="18"/>
                <w:szCs w:val="18"/>
              </w:rPr>
              <w:t>自动/手动选择开关从自动转到手动位置</w:t>
            </w:r>
          </w:p>
        </w:tc>
      </w:tr>
      <w:tr w14:paraId="4C651720">
        <w:trPr>
          <w:trHeight w:val="360" w:hRule="atLeast"/>
        </w:trPr>
        <w:tc>
          <w:tcPr>
            <w:tcW w:w="700" w:type="dxa"/>
            <w:tcBorders>
              <w:left w:val="nil"/>
            </w:tcBorders>
            <w:vAlign w:val="top"/>
          </w:tcPr>
          <w:p w14:paraId="213E9B32">
            <w:pPr>
              <w:pStyle w:val="6"/>
              <w:spacing w:before="114" w:line="241" w:lineRule="auto"/>
              <w:ind w:left="259"/>
              <w:rPr>
                <w:sz w:val="18"/>
                <w:szCs w:val="18"/>
              </w:rPr>
            </w:pPr>
            <w:r>
              <w:rPr>
                <w:spacing w:val="-3"/>
                <w:sz w:val="18"/>
                <w:szCs w:val="18"/>
              </w:rPr>
              <w:t>21</w:t>
            </w:r>
          </w:p>
        </w:tc>
        <w:tc>
          <w:tcPr>
            <w:tcW w:w="2530" w:type="dxa"/>
            <w:vAlign w:val="top"/>
          </w:tcPr>
          <w:p w14:paraId="0A183222">
            <w:pPr>
              <w:pStyle w:val="6"/>
              <w:spacing w:before="96" w:line="220" w:lineRule="auto"/>
              <w:ind w:left="95"/>
              <w:rPr>
                <w:sz w:val="18"/>
                <w:szCs w:val="18"/>
              </w:rPr>
            </w:pPr>
            <w:r>
              <w:rPr>
                <w:spacing w:val="-1"/>
                <w:sz w:val="18"/>
                <w:szCs w:val="18"/>
              </w:rPr>
              <w:t>HCF隔离开关</w:t>
            </w:r>
          </w:p>
        </w:tc>
        <w:tc>
          <w:tcPr>
            <w:tcW w:w="4700" w:type="dxa"/>
            <w:tcBorders>
              <w:right w:val="nil"/>
            </w:tcBorders>
            <w:vAlign w:val="top"/>
          </w:tcPr>
          <w:p w14:paraId="63D59762">
            <w:pPr>
              <w:pStyle w:val="6"/>
              <w:spacing w:before="95" w:line="219" w:lineRule="auto"/>
              <w:ind w:left="285"/>
              <w:rPr>
                <w:sz w:val="18"/>
                <w:szCs w:val="18"/>
              </w:rPr>
            </w:pPr>
            <w:r>
              <w:rPr>
                <w:sz w:val="18"/>
                <w:szCs w:val="18"/>
              </w:rPr>
              <w:t>HCF</w:t>
            </w:r>
            <w:r>
              <w:rPr>
                <w:spacing w:val="1"/>
                <w:sz w:val="18"/>
                <w:szCs w:val="18"/>
              </w:rPr>
              <w:t>开关柜中有一个电动机断路器跳闸</w:t>
            </w:r>
          </w:p>
        </w:tc>
      </w:tr>
      <w:tr w14:paraId="74316789">
        <w:trPr>
          <w:trHeight w:val="344" w:hRule="atLeast"/>
        </w:trPr>
        <w:tc>
          <w:tcPr>
            <w:tcW w:w="700" w:type="dxa"/>
            <w:tcBorders>
              <w:left w:val="nil"/>
            </w:tcBorders>
            <w:vAlign w:val="top"/>
          </w:tcPr>
          <w:p w14:paraId="5C380E06">
            <w:pPr>
              <w:pStyle w:val="6"/>
              <w:spacing w:before="104" w:line="235" w:lineRule="auto"/>
              <w:ind w:left="259"/>
              <w:rPr>
                <w:sz w:val="18"/>
                <w:szCs w:val="18"/>
              </w:rPr>
            </w:pPr>
            <w:r>
              <w:rPr>
                <w:spacing w:val="-3"/>
                <w:sz w:val="18"/>
                <w:szCs w:val="18"/>
              </w:rPr>
              <w:t>22</w:t>
            </w:r>
          </w:p>
        </w:tc>
        <w:tc>
          <w:tcPr>
            <w:tcW w:w="2530" w:type="dxa"/>
            <w:vAlign w:val="top"/>
          </w:tcPr>
          <w:p w14:paraId="75D567D1">
            <w:pPr>
              <w:pStyle w:val="6"/>
              <w:spacing w:before="86" w:line="219" w:lineRule="auto"/>
              <w:ind w:left="95"/>
              <w:rPr>
                <w:sz w:val="18"/>
                <w:szCs w:val="18"/>
              </w:rPr>
            </w:pPr>
            <w:r>
              <w:rPr>
                <w:spacing w:val="-1"/>
                <w:sz w:val="18"/>
                <w:szCs w:val="18"/>
              </w:rPr>
              <w:t>HCF防护罩</w:t>
            </w:r>
          </w:p>
        </w:tc>
        <w:tc>
          <w:tcPr>
            <w:tcW w:w="4700" w:type="dxa"/>
            <w:tcBorders>
              <w:right w:val="nil"/>
            </w:tcBorders>
            <w:vAlign w:val="top"/>
          </w:tcPr>
          <w:p w14:paraId="5B472B16">
            <w:pPr>
              <w:pStyle w:val="6"/>
              <w:spacing w:before="85" w:line="219" w:lineRule="auto"/>
              <w:ind w:left="285"/>
              <w:rPr>
                <w:sz w:val="18"/>
                <w:szCs w:val="18"/>
              </w:rPr>
            </w:pPr>
            <w:r>
              <w:rPr>
                <w:spacing w:val="2"/>
                <w:sz w:val="18"/>
                <w:szCs w:val="18"/>
              </w:rPr>
              <w:t>机器底部的防护罩打开了</w:t>
            </w:r>
          </w:p>
        </w:tc>
      </w:tr>
    </w:tbl>
    <w:p w14:paraId="39D58546">
      <w:pPr>
        <w:pStyle w:val="2"/>
        <w:spacing w:line="306" w:lineRule="auto"/>
      </w:pPr>
    </w:p>
    <w:p w14:paraId="11ACE9B0">
      <w:pPr>
        <w:spacing w:before="52" w:line="215" w:lineRule="exact"/>
        <w:ind w:left="2372"/>
        <w:rPr>
          <w:rFonts w:ascii="LiSu" w:hAnsi="LiSu" w:eastAsia="LiSu" w:cs="LiSu"/>
          <w:sz w:val="16"/>
          <w:szCs w:val="16"/>
        </w:rPr>
      </w:pPr>
      <w:r>
        <w:rPr>
          <w:rFonts w:ascii="LiSu" w:hAnsi="LiSu" w:eastAsia="LiSu" w:cs="LiSu"/>
          <w:b/>
          <w:bCs/>
          <w:spacing w:val="5"/>
          <w:position w:val="1"/>
          <w:sz w:val="16"/>
          <w:szCs w:val="16"/>
        </w:rPr>
        <w:t>表</w:t>
      </w:r>
      <w:r>
        <w:rPr>
          <w:rFonts w:ascii="LiSu" w:hAnsi="LiSu" w:eastAsia="LiSu" w:cs="LiSu"/>
          <w:spacing w:val="5"/>
          <w:position w:val="1"/>
          <w:sz w:val="16"/>
          <w:szCs w:val="16"/>
        </w:rPr>
        <w:t xml:space="preserve"> </w:t>
      </w:r>
      <w:r>
        <w:rPr>
          <w:rFonts w:ascii="LiSu" w:hAnsi="LiSu" w:eastAsia="LiSu" w:cs="LiSu"/>
          <w:b/>
          <w:bCs/>
          <w:spacing w:val="5"/>
          <w:position w:val="1"/>
          <w:sz w:val="16"/>
          <w:szCs w:val="16"/>
        </w:rPr>
        <w:t>1</w:t>
      </w:r>
      <w:r>
        <w:rPr>
          <w:rFonts w:ascii="LiSu" w:hAnsi="LiSu" w:eastAsia="LiSu" w:cs="LiSu"/>
          <w:spacing w:val="5"/>
          <w:position w:val="1"/>
          <w:sz w:val="16"/>
          <w:szCs w:val="16"/>
        </w:rPr>
        <w:t xml:space="preserve"> </w:t>
      </w:r>
      <w:r>
        <w:rPr>
          <w:rFonts w:ascii="LiSu" w:hAnsi="LiSu" w:eastAsia="LiSu" w:cs="LiSu"/>
          <w:b/>
          <w:bCs/>
          <w:spacing w:val="5"/>
          <w:position w:val="1"/>
          <w:sz w:val="16"/>
          <w:szCs w:val="16"/>
        </w:rPr>
        <w:t>-</w:t>
      </w:r>
      <w:r>
        <w:rPr>
          <w:rFonts w:ascii="LiSu" w:hAnsi="LiSu" w:eastAsia="LiSu" w:cs="LiSu"/>
          <w:spacing w:val="5"/>
          <w:position w:val="1"/>
          <w:sz w:val="16"/>
          <w:szCs w:val="16"/>
        </w:rPr>
        <w:t xml:space="preserve"> </w:t>
      </w:r>
      <w:r>
        <w:rPr>
          <w:rFonts w:ascii="LiSu" w:hAnsi="LiSu" w:eastAsia="LiSu" w:cs="LiSu"/>
          <w:b/>
          <w:bCs/>
          <w:spacing w:val="5"/>
          <w:position w:val="1"/>
          <w:sz w:val="16"/>
          <w:szCs w:val="16"/>
        </w:rPr>
        <w:t>1</w:t>
      </w:r>
      <w:r>
        <w:rPr>
          <w:rFonts w:ascii="LiSu" w:hAnsi="LiSu" w:eastAsia="LiSu" w:cs="LiSu"/>
          <w:spacing w:val="5"/>
          <w:position w:val="1"/>
          <w:sz w:val="16"/>
          <w:szCs w:val="16"/>
        </w:rPr>
        <w:t xml:space="preserve"> </w:t>
      </w:r>
      <w:r>
        <w:rPr>
          <w:rFonts w:ascii="LiSu" w:hAnsi="LiSu" w:eastAsia="LiSu" w:cs="LiSu"/>
          <w:b/>
          <w:bCs/>
          <w:spacing w:val="5"/>
          <w:position w:val="1"/>
          <w:sz w:val="16"/>
          <w:szCs w:val="16"/>
        </w:rPr>
        <w:t>-</w:t>
      </w:r>
      <w:r>
        <w:rPr>
          <w:rFonts w:ascii="LiSu" w:hAnsi="LiSu" w:eastAsia="LiSu" w:cs="LiSu"/>
          <w:spacing w:val="14"/>
          <w:position w:val="1"/>
          <w:sz w:val="16"/>
          <w:szCs w:val="16"/>
        </w:rPr>
        <w:t xml:space="preserve"> </w:t>
      </w:r>
      <w:r>
        <w:rPr>
          <w:rFonts w:ascii="LiSu" w:hAnsi="LiSu" w:eastAsia="LiSu" w:cs="LiSu"/>
          <w:b/>
          <w:bCs/>
          <w:spacing w:val="5"/>
          <w:position w:val="1"/>
          <w:sz w:val="16"/>
          <w:szCs w:val="16"/>
        </w:rPr>
        <w:t>5</w:t>
      </w:r>
      <w:r>
        <w:rPr>
          <w:rFonts w:ascii="LiSu" w:hAnsi="LiSu" w:eastAsia="LiSu" w:cs="LiSu"/>
          <w:spacing w:val="77"/>
          <w:w w:val="101"/>
          <w:position w:val="1"/>
          <w:sz w:val="16"/>
          <w:szCs w:val="16"/>
        </w:rPr>
        <w:t xml:space="preserve"> </w:t>
      </w:r>
      <w:r>
        <w:rPr>
          <w:rFonts w:ascii="Times New Roman" w:hAnsi="Times New Roman" w:eastAsia="Times New Roman" w:cs="Times New Roman"/>
          <w:b/>
          <w:bCs/>
          <w:position w:val="1"/>
          <w:sz w:val="16"/>
          <w:szCs w:val="16"/>
        </w:rPr>
        <w:t>HCF</w:t>
      </w:r>
      <w:r>
        <w:rPr>
          <w:rFonts w:ascii="Times New Roman" w:hAnsi="Times New Roman" w:eastAsia="Times New Roman" w:cs="Times New Roman"/>
          <w:b/>
          <w:bCs/>
          <w:spacing w:val="5"/>
          <w:position w:val="1"/>
          <w:sz w:val="16"/>
          <w:szCs w:val="16"/>
        </w:rPr>
        <w:t xml:space="preserve"> </w:t>
      </w:r>
      <w:r>
        <w:rPr>
          <w:rFonts w:ascii="LiSu" w:hAnsi="LiSu" w:eastAsia="LiSu" w:cs="LiSu"/>
          <w:b/>
          <w:bCs/>
          <w:spacing w:val="5"/>
          <w:position w:val="1"/>
          <w:sz w:val="16"/>
          <w:szCs w:val="16"/>
        </w:rPr>
        <w:t>电气部分故障停机信息表</w:t>
      </w:r>
    </w:p>
    <w:p w14:paraId="1F145AB3">
      <w:pPr>
        <w:spacing w:line="64" w:lineRule="exact"/>
      </w:pPr>
    </w:p>
    <w:tbl>
      <w:tblPr>
        <w:tblStyle w:val="5"/>
        <w:tblW w:w="7959"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0"/>
        <w:gridCol w:w="2529"/>
        <w:gridCol w:w="4720"/>
      </w:tblGrid>
      <w:tr w14:paraId="45E7FA17">
        <w:trPr>
          <w:trHeight w:val="353" w:hRule="atLeast"/>
        </w:trPr>
        <w:tc>
          <w:tcPr>
            <w:tcW w:w="710" w:type="dxa"/>
            <w:tcBorders>
              <w:left w:val="nil"/>
            </w:tcBorders>
            <w:vAlign w:val="top"/>
          </w:tcPr>
          <w:p w14:paraId="6ECCDAB8">
            <w:pPr>
              <w:pStyle w:val="6"/>
              <w:spacing w:before="83" w:line="221" w:lineRule="auto"/>
              <w:ind w:left="159"/>
              <w:rPr>
                <w:sz w:val="19"/>
                <w:szCs w:val="19"/>
              </w:rPr>
            </w:pPr>
            <w:r>
              <w:rPr>
                <w:spacing w:val="-2"/>
                <w:sz w:val="19"/>
                <w:szCs w:val="19"/>
              </w:rPr>
              <w:t>序号</w:t>
            </w:r>
          </w:p>
        </w:tc>
        <w:tc>
          <w:tcPr>
            <w:tcW w:w="2529" w:type="dxa"/>
            <w:vAlign w:val="top"/>
          </w:tcPr>
          <w:p w14:paraId="5209E12F">
            <w:pPr>
              <w:pStyle w:val="6"/>
              <w:spacing w:before="82" w:line="219" w:lineRule="auto"/>
              <w:ind w:left="924"/>
              <w:rPr>
                <w:sz w:val="19"/>
                <w:szCs w:val="19"/>
              </w:rPr>
            </w:pPr>
            <w:r>
              <w:rPr>
                <w:spacing w:val="-2"/>
                <w:sz w:val="19"/>
                <w:szCs w:val="19"/>
              </w:rPr>
              <w:t>故障显示</w:t>
            </w:r>
          </w:p>
        </w:tc>
        <w:tc>
          <w:tcPr>
            <w:tcW w:w="4720" w:type="dxa"/>
            <w:tcBorders>
              <w:right w:val="nil"/>
            </w:tcBorders>
            <w:vAlign w:val="top"/>
          </w:tcPr>
          <w:p w14:paraId="6BD0C0CF">
            <w:pPr>
              <w:pStyle w:val="6"/>
              <w:spacing w:before="85" w:line="222" w:lineRule="auto"/>
              <w:ind w:left="2175"/>
              <w:rPr>
                <w:sz w:val="19"/>
                <w:szCs w:val="19"/>
              </w:rPr>
            </w:pPr>
            <w:r>
              <w:rPr>
                <w:spacing w:val="9"/>
                <w:sz w:val="19"/>
                <w:szCs w:val="19"/>
              </w:rPr>
              <w:t>原因</w:t>
            </w:r>
          </w:p>
        </w:tc>
      </w:tr>
      <w:tr w14:paraId="0E432482">
        <w:trPr>
          <w:trHeight w:val="359" w:hRule="atLeast"/>
        </w:trPr>
        <w:tc>
          <w:tcPr>
            <w:tcW w:w="710" w:type="dxa"/>
            <w:tcBorders>
              <w:left w:val="nil"/>
            </w:tcBorders>
            <w:vAlign w:val="top"/>
          </w:tcPr>
          <w:p w14:paraId="0ED0AA23">
            <w:pPr>
              <w:pStyle w:val="6"/>
              <w:spacing w:before="109" w:line="233" w:lineRule="auto"/>
              <w:ind w:left="299"/>
              <w:rPr>
                <w:sz w:val="19"/>
                <w:szCs w:val="19"/>
              </w:rPr>
            </w:pPr>
            <w:r>
              <w:rPr>
                <w:sz w:val="19"/>
                <w:szCs w:val="19"/>
              </w:rPr>
              <w:t>1</w:t>
            </w:r>
          </w:p>
        </w:tc>
        <w:tc>
          <w:tcPr>
            <w:tcW w:w="2529" w:type="dxa"/>
            <w:vAlign w:val="top"/>
          </w:tcPr>
          <w:p w14:paraId="70D0B794">
            <w:pPr>
              <w:pStyle w:val="6"/>
              <w:spacing w:before="90" w:line="219" w:lineRule="auto"/>
              <w:ind w:left="114"/>
              <w:rPr>
                <w:sz w:val="19"/>
                <w:szCs w:val="19"/>
              </w:rPr>
            </w:pPr>
            <w:r>
              <w:rPr>
                <w:spacing w:val="-1"/>
                <w:sz w:val="19"/>
                <w:szCs w:val="19"/>
              </w:rPr>
              <w:t>HCF熔断器</w:t>
            </w:r>
          </w:p>
        </w:tc>
        <w:tc>
          <w:tcPr>
            <w:tcW w:w="4720" w:type="dxa"/>
            <w:tcBorders>
              <w:right w:val="nil"/>
            </w:tcBorders>
            <w:vAlign w:val="top"/>
          </w:tcPr>
          <w:p w14:paraId="53C6F953">
            <w:pPr>
              <w:pStyle w:val="6"/>
              <w:spacing w:before="90" w:line="219" w:lineRule="auto"/>
              <w:ind w:left="285"/>
              <w:rPr>
                <w:sz w:val="19"/>
                <w:szCs w:val="19"/>
              </w:rPr>
            </w:pPr>
            <w:r>
              <w:rPr>
                <w:spacing w:val="-1"/>
                <w:sz w:val="19"/>
                <w:szCs w:val="19"/>
              </w:rPr>
              <w:t>HCF开关柜中有一个熔断器熔断</w:t>
            </w:r>
          </w:p>
        </w:tc>
      </w:tr>
      <w:tr w14:paraId="5D9D3542">
        <w:trPr>
          <w:trHeight w:val="348" w:hRule="atLeast"/>
        </w:trPr>
        <w:tc>
          <w:tcPr>
            <w:tcW w:w="710" w:type="dxa"/>
            <w:tcBorders>
              <w:left w:val="nil"/>
            </w:tcBorders>
            <w:vAlign w:val="top"/>
          </w:tcPr>
          <w:p w14:paraId="720581E3">
            <w:pPr>
              <w:pStyle w:val="6"/>
              <w:spacing w:before="100" w:line="231" w:lineRule="auto"/>
              <w:ind w:left="299"/>
              <w:rPr>
                <w:sz w:val="19"/>
                <w:szCs w:val="19"/>
              </w:rPr>
            </w:pPr>
            <w:r>
              <w:rPr>
                <w:sz w:val="19"/>
                <w:szCs w:val="19"/>
              </w:rPr>
              <w:t>2</w:t>
            </w:r>
          </w:p>
        </w:tc>
        <w:tc>
          <w:tcPr>
            <w:tcW w:w="2529" w:type="dxa"/>
            <w:vAlign w:val="top"/>
          </w:tcPr>
          <w:p w14:paraId="7B447823">
            <w:pPr>
              <w:pStyle w:val="6"/>
              <w:spacing w:before="81" w:line="220" w:lineRule="auto"/>
              <w:ind w:left="114"/>
              <w:rPr>
                <w:sz w:val="19"/>
                <w:szCs w:val="19"/>
              </w:rPr>
            </w:pPr>
            <w:r>
              <w:rPr>
                <w:sz w:val="19"/>
                <w:szCs w:val="19"/>
              </w:rPr>
              <w:t>HCF</w:t>
            </w:r>
            <w:r>
              <w:rPr>
                <w:spacing w:val="7"/>
                <w:sz w:val="19"/>
                <w:szCs w:val="19"/>
              </w:rPr>
              <w:t>阻塞(料斗)</w:t>
            </w:r>
          </w:p>
        </w:tc>
        <w:tc>
          <w:tcPr>
            <w:tcW w:w="4720" w:type="dxa"/>
            <w:tcBorders>
              <w:right w:val="nil"/>
            </w:tcBorders>
            <w:vAlign w:val="top"/>
          </w:tcPr>
          <w:p w14:paraId="29E15C9E">
            <w:pPr>
              <w:pStyle w:val="6"/>
              <w:spacing w:before="80" w:line="219" w:lineRule="auto"/>
              <w:ind w:left="285"/>
              <w:rPr>
                <w:sz w:val="19"/>
                <w:szCs w:val="19"/>
              </w:rPr>
            </w:pPr>
            <w:r>
              <w:rPr>
                <w:spacing w:val="-2"/>
                <w:sz w:val="19"/>
                <w:szCs w:val="19"/>
              </w:rPr>
              <w:t>料斗过满</w:t>
            </w:r>
          </w:p>
        </w:tc>
      </w:tr>
      <w:tr w14:paraId="693B7FDF">
        <w:trPr>
          <w:trHeight w:val="349" w:hRule="atLeast"/>
        </w:trPr>
        <w:tc>
          <w:tcPr>
            <w:tcW w:w="710" w:type="dxa"/>
            <w:tcBorders>
              <w:left w:val="nil"/>
            </w:tcBorders>
            <w:vAlign w:val="top"/>
          </w:tcPr>
          <w:p w14:paraId="1D97D15F">
            <w:pPr>
              <w:pStyle w:val="6"/>
              <w:spacing w:before="101" w:line="231" w:lineRule="auto"/>
              <w:ind w:left="299"/>
              <w:rPr>
                <w:sz w:val="19"/>
                <w:szCs w:val="19"/>
              </w:rPr>
            </w:pPr>
            <w:r>
              <w:rPr>
                <w:sz w:val="19"/>
                <w:szCs w:val="19"/>
              </w:rPr>
              <w:t>3</w:t>
            </w:r>
          </w:p>
        </w:tc>
        <w:tc>
          <w:tcPr>
            <w:tcW w:w="2529" w:type="dxa"/>
            <w:vAlign w:val="top"/>
          </w:tcPr>
          <w:p w14:paraId="1957845E">
            <w:pPr>
              <w:pStyle w:val="6"/>
              <w:spacing w:before="83" w:line="220" w:lineRule="auto"/>
              <w:ind w:left="114"/>
              <w:rPr>
                <w:sz w:val="19"/>
                <w:szCs w:val="19"/>
              </w:rPr>
            </w:pPr>
            <w:r>
              <w:rPr>
                <w:spacing w:val="-1"/>
                <w:sz w:val="19"/>
                <w:szCs w:val="19"/>
              </w:rPr>
              <w:t>HCF进料阻塞</w:t>
            </w:r>
          </w:p>
        </w:tc>
        <w:tc>
          <w:tcPr>
            <w:tcW w:w="4720" w:type="dxa"/>
            <w:tcBorders>
              <w:right w:val="nil"/>
            </w:tcBorders>
            <w:vAlign w:val="top"/>
          </w:tcPr>
          <w:p w14:paraId="2E75E8B9">
            <w:pPr>
              <w:pStyle w:val="6"/>
              <w:spacing w:before="81" w:line="219" w:lineRule="auto"/>
              <w:ind w:left="285"/>
              <w:rPr>
                <w:sz w:val="19"/>
                <w:szCs w:val="19"/>
              </w:rPr>
            </w:pPr>
            <w:r>
              <w:rPr>
                <w:spacing w:val="2"/>
                <w:sz w:val="19"/>
                <w:szCs w:val="19"/>
              </w:rPr>
              <w:t>烟支阻塞于接装机和</w:t>
            </w:r>
            <w:r>
              <w:rPr>
                <w:sz w:val="19"/>
                <w:szCs w:val="19"/>
              </w:rPr>
              <w:t>HCF</w:t>
            </w:r>
            <w:r>
              <w:rPr>
                <w:spacing w:val="2"/>
                <w:sz w:val="19"/>
                <w:szCs w:val="19"/>
              </w:rPr>
              <w:t>之间</w:t>
            </w:r>
          </w:p>
        </w:tc>
      </w:tr>
      <w:tr w14:paraId="6468B3AA">
        <w:trPr>
          <w:trHeight w:val="358" w:hRule="atLeast"/>
        </w:trPr>
        <w:tc>
          <w:tcPr>
            <w:tcW w:w="710" w:type="dxa"/>
            <w:tcBorders>
              <w:left w:val="nil"/>
            </w:tcBorders>
            <w:vAlign w:val="top"/>
          </w:tcPr>
          <w:p w14:paraId="7732A599">
            <w:pPr>
              <w:pStyle w:val="6"/>
              <w:spacing w:before="112" w:line="229" w:lineRule="auto"/>
              <w:ind w:left="299"/>
              <w:rPr>
                <w:sz w:val="19"/>
                <w:szCs w:val="19"/>
              </w:rPr>
            </w:pPr>
            <w:r>
              <w:rPr>
                <w:sz w:val="19"/>
                <w:szCs w:val="19"/>
              </w:rPr>
              <w:t>4</w:t>
            </w:r>
          </w:p>
        </w:tc>
        <w:tc>
          <w:tcPr>
            <w:tcW w:w="2529" w:type="dxa"/>
            <w:vAlign w:val="top"/>
          </w:tcPr>
          <w:p w14:paraId="46E5BDF8">
            <w:pPr>
              <w:pStyle w:val="6"/>
              <w:spacing w:before="93" w:line="219" w:lineRule="auto"/>
              <w:ind w:left="114"/>
              <w:rPr>
                <w:sz w:val="19"/>
                <w:szCs w:val="19"/>
              </w:rPr>
            </w:pPr>
            <w:r>
              <w:rPr>
                <w:spacing w:val="-1"/>
                <w:sz w:val="19"/>
                <w:szCs w:val="19"/>
              </w:rPr>
              <w:t>HCF满盘</w:t>
            </w:r>
          </w:p>
        </w:tc>
        <w:tc>
          <w:tcPr>
            <w:tcW w:w="4720" w:type="dxa"/>
            <w:tcBorders>
              <w:right w:val="nil"/>
            </w:tcBorders>
            <w:vAlign w:val="top"/>
          </w:tcPr>
          <w:p w14:paraId="01FA84D0">
            <w:pPr>
              <w:pStyle w:val="6"/>
              <w:spacing w:before="93" w:line="219" w:lineRule="auto"/>
              <w:ind w:left="285"/>
              <w:rPr>
                <w:sz w:val="19"/>
                <w:szCs w:val="19"/>
              </w:rPr>
            </w:pPr>
            <w:r>
              <w:rPr>
                <w:spacing w:val="2"/>
                <w:sz w:val="19"/>
                <w:szCs w:val="19"/>
              </w:rPr>
              <w:t>满盘台再也不能接收烟盘了</w:t>
            </w:r>
          </w:p>
        </w:tc>
      </w:tr>
      <w:tr w14:paraId="250928A7">
        <w:trPr>
          <w:trHeight w:val="349" w:hRule="atLeast"/>
        </w:trPr>
        <w:tc>
          <w:tcPr>
            <w:tcW w:w="710" w:type="dxa"/>
            <w:tcBorders>
              <w:left w:val="nil"/>
            </w:tcBorders>
            <w:vAlign w:val="top"/>
          </w:tcPr>
          <w:p w14:paraId="068C3126">
            <w:pPr>
              <w:pStyle w:val="6"/>
              <w:spacing w:before="104" w:line="228" w:lineRule="auto"/>
              <w:ind w:left="299"/>
              <w:rPr>
                <w:sz w:val="19"/>
                <w:szCs w:val="19"/>
              </w:rPr>
            </w:pPr>
            <w:r>
              <w:rPr>
                <w:sz w:val="19"/>
                <w:szCs w:val="19"/>
              </w:rPr>
              <w:t>5</w:t>
            </w:r>
          </w:p>
        </w:tc>
        <w:tc>
          <w:tcPr>
            <w:tcW w:w="2529" w:type="dxa"/>
            <w:vAlign w:val="top"/>
          </w:tcPr>
          <w:p w14:paraId="59911992">
            <w:pPr>
              <w:pStyle w:val="6"/>
              <w:spacing w:before="92" w:line="227" w:lineRule="auto"/>
              <w:ind w:left="114"/>
              <w:rPr>
                <w:sz w:val="19"/>
                <w:szCs w:val="19"/>
              </w:rPr>
            </w:pPr>
            <w:r>
              <w:rPr>
                <w:spacing w:val="-1"/>
                <w:sz w:val="19"/>
                <w:szCs w:val="19"/>
              </w:rPr>
              <w:t>HCF空盘</w:t>
            </w:r>
          </w:p>
        </w:tc>
        <w:tc>
          <w:tcPr>
            <w:tcW w:w="4720" w:type="dxa"/>
            <w:tcBorders>
              <w:right w:val="nil"/>
            </w:tcBorders>
            <w:vAlign w:val="top"/>
          </w:tcPr>
          <w:p w14:paraId="05FE6392">
            <w:pPr>
              <w:pStyle w:val="6"/>
              <w:spacing w:before="85" w:line="219" w:lineRule="auto"/>
              <w:ind w:left="285"/>
              <w:rPr>
                <w:sz w:val="19"/>
                <w:szCs w:val="19"/>
              </w:rPr>
            </w:pPr>
            <w:r>
              <w:rPr>
                <w:spacing w:val="-1"/>
                <w:sz w:val="19"/>
                <w:szCs w:val="19"/>
              </w:rPr>
              <w:t>顶烟盘台上已经没有空盘</w:t>
            </w:r>
          </w:p>
        </w:tc>
      </w:tr>
      <w:tr w14:paraId="076FD620">
        <w:trPr>
          <w:trHeight w:val="354" w:hRule="atLeast"/>
        </w:trPr>
        <w:tc>
          <w:tcPr>
            <w:tcW w:w="710" w:type="dxa"/>
            <w:tcBorders>
              <w:left w:val="nil"/>
            </w:tcBorders>
            <w:vAlign w:val="top"/>
          </w:tcPr>
          <w:p w14:paraId="6234560D">
            <w:pPr>
              <w:pStyle w:val="6"/>
              <w:spacing w:before="105" w:line="232" w:lineRule="auto"/>
              <w:ind w:left="299"/>
              <w:rPr>
                <w:sz w:val="19"/>
                <w:szCs w:val="19"/>
              </w:rPr>
            </w:pPr>
            <w:r>
              <w:rPr>
                <w:sz w:val="19"/>
                <w:szCs w:val="19"/>
              </w:rPr>
              <w:t>6</w:t>
            </w:r>
          </w:p>
        </w:tc>
        <w:tc>
          <w:tcPr>
            <w:tcW w:w="2529" w:type="dxa"/>
            <w:vAlign w:val="top"/>
          </w:tcPr>
          <w:p w14:paraId="027FF178">
            <w:pPr>
              <w:pStyle w:val="6"/>
              <w:spacing w:before="87" w:line="220" w:lineRule="auto"/>
              <w:ind w:left="114"/>
              <w:rPr>
                <w:sz w:val="19"/>
                <w:szCs w:val="19"/>
              </w:rPr>
            </w:pPr>
            <w:r>
              <w:rPr>
                <w:spacing w:val="-1"/>
                <w:sz w:val="19"/>
                <w:szCs w:val="19"/>
              </w:rPr>
              <w:t>HCF电子装置</w:t>
            </w:r>
          </w:p>
        </w:tc>
        <w:tc>
          <w:tcPr>
            <w:tcW w:w="4720" w:type="dxa"/>
            <w:tcBorders>
              <w:right w:val="nil"/>
            </w:tcBorders>
            <w:vAlign w:val="top"/>
          </w:tcPr>
          <w:p w14:paraId="4837EADE">
            <w:pPr>
              <w:pStyle w:val="6"/>
              <w:spacing w:before="86" w:line="219" w:lineRule="auto"/>
              <w:ind w:left="285"/>
              <w:rPr>
                <w:sz w:val="19"/>
                <w:szCs w:val="19"/>
              </w:rPr>
            </w:pPr>
            <w:r>
              <w:rPr>
                <w:spacing w:val="-1"/>
                <w:sz w:val="19"/>
                <w:szCs w:val="19"/>
              </w:rPr>
              <w:t>可编逻辑控制系统电源出故障</w:t>
            </w:r>
          </w:p>
        </w:tc>
      </w:tr>
    </w:tbl>
    <w:p w14:paraId="0399D4A7">
      <w:pPr>
        <w:pStyle w:val="2"/>
        <w:spacing w:line="412" w:lineRule="auto"/>
      </w:pPr>
    </w:p>
    <w:p w14:paraId="6E2FA6E8">
      <w:pPr>
        <w:spacing w:before="68" w:line="224" w:lineRule="auto"/>
        <w:ind w:left="502"/>
        <w:rPr>
          <w:rFonts w:ascii="黑体" w:hAnsi="黑体" w:eastAsia="黑体" w:cs="黑体"/>
          <w:sz w:val="21"/>
          <w:szCs w:val="21"/>
        </w:rPr>
      </w:pPr>
      <w:r>
        <w:rPr>
          <w:rFonts w:ascii="黑体" w:hAnsi="黑体" w:eastAsia="黑体" w:cs="黑体"/>
          <w:b/>
          <w:bCs/>
          <w:spacing w:val="4"/>
          <w:sz w:val="21"/>
          <w:szCs w:val="21"/>
        </w:rPr>
        <w:t>二</w:t>
      </w:r>
      <w:r>
        <w:rPr>
          <w:rFonts w:ascii="黑体" w:hAnsi="黑体" w:eastAsia="黑体" w:cs="黑体"/>
          <w:spacing w:val="-29"/>
          <w:sz w:val="21"/>
          <w:szCs w:val="21"/>
        </w:rPr>
        <w:t xml:space="preserve"> </w:t>
      </w:r>
      <w:r>
        <w:rPr>
          <w:rFonts w:ascii="黑体" w:hAnsi="黑体" w:eastAsia="黑体" w:cs="黑体"/>
          <w:b/>
          <w:bCs/>
          <w:spacing w:val="4"/>
          <w:sz w:val="21"/>
          <w:szCs w:val="21"/>
        </w:rPr>
        <w:t>、</w:t>
      </w:r>
      <w:r>
        <w:rPr>
          <w:rFonts w:ascii="Times New Roman" w:hAnsi="Times New Roman" w:eastAsia="Times New Roman" w:cs="Times New Roman"/>
          <w:b/>
          <w:bCs/>
          <w:sz w:val="21"/>
          <w:szCs w:val="21"/>
        </w:rPr>
        <w:t>YJ</w:t>
      </w:r>
      <w:r>
        <w:rPr>
          <w:rFonts w:ascii="Times New Roman" w:hAnsi="Times New Roman" w:eastAsia="Times New Roman" w:cs="Times New Roman"/>
          <w:b/>
          <w:bCs/>
          <w:spacing w:val="4"/>
          <w:sz w:val="21"/>
          <w:szCs w:val="21"/>
        </w:rPr>
        <w:t xml:space="preserve">112  </w:t>
      </w:r>
      <w:r>
        <w:rPr>
          <w:rFonts w:ascii="黑体" w:hAnsi="黑体" w:eastAsia="黑体" w:cs="黑体"/>
          <w:b/>
          <w:bCs/>
          <w:spacing w:val="4"/>
          <w:sz w:val="21"/>
          <w:szCs w:val="21"/>
        </w:rPr>
        <w:t>型卷烟机</w:t>
      </w:r>
    </w:p>
    <w:p w14:paraId="62BDF23F">
      <w:pPr>
        <w:pStyle w:val="2"/>
        <w:spacing w:line="254" w:lineRule="auto"/>
      </w:pPr>
    </w:p>
    <w:p w14:paraId="65A13C44">
      <w:pPr>
        <w:spacing w:before="69" w:line="223" w:lineRule="auto"/>
        <w:ind w:left="499"/>
        <w:rPr>
          <w:rFonts w:ascii="FangSong" w:hAnsi="FangSong" w:eastAsia="FangSong" w:cs="FangSong"/>
          <w:sz w:val="21"/>
          <w:szCs w:val="21"/>
        </w:rPr>
      </w:pPr>
      <w:r>
        <w:rPr>
          <w:rFonts w:ascii="FangSong" w:hAnsi="FangSong" w:eastAsia="FangSong" w:cs="FangSong"/>
          <w:spacing w:val="24"/>
          <w:sz w:val="21"/>
          <w:szCs w:val="21"/>
        </w:rPr>
        <w:t>(</w:t>
      </w:r>
      <w:r>
        <w:rPr>
          <w:rFonts w:ascii="FangSong" w:hAnsi="FangSong" w:eastAsia="FangSong" w:cs="FangSong"/>
          <w:spacing w:val="-42"/>
          <w:sz w:val="21"/>
          <w:szCs w:val="21"/>
        </w:rPr>
        <w:t xml:space="preserve"> </w:t>
      </w:r>
      <w:r>
        <w:rPr>
          <w:rFonts w:ascii="FangSong" w:hAnsi="FangSong" w:eastAsia="FangSong" w:cs="FangSong"/>
          <w:spacing w:val="24"/>
          <w:sz w:val="21"/>
          <w:szCs w:val="21"/>
        </w:rPr>
        <w:t>一</w:t>
      </w:r>
      <w:r>
        <w:rPr>
          <w:rFonts w:ascii="FangSong" w:hAnsi="FangSong" w:eastAsia="FangSong" w:cs="FangSong"/>
          <w:spacing w:val="-56"/>
          <w:sz w:val="21"/>
          <w:szCs w:val="21"/>
        </w:rPr>
        <w:t xml:space="preserve"> </w:t>
      </w:r>
      <w:r>
        <w:rPr>
          <w:rFonts w:ascii="FangSong" w:hAnsi="FangSong" w:eastAsia="FangSong" w:cs="FangSong"/>
          <w:spacing w:val="24"/>
          <w:sz w:val="21"/>
          <w:szCs w:val="21"/>
        </w:rPr>
        <w:t>)吸丝成形系统的组成</w:t>
      </w:r>
    </w:p>
    <w:p w14:paraId="53410818">
      <w:pPr>
        <w:spacing w:before="148" w:line="350" w:lineRule="auto"/>
        <w:ind w:left="80" w:right="86" w:firstLine="419"/>
        <w:rPr>
          <w:rFonts w:ascii="宋体" w:hAnsi="宋体" w:eastAsia="宋体" w:cs="宋体"/>
          <w:sz w:val="16"/>
          <w:szCs w:val="16"/>
        </w:rPr>
      </w:pPr>
      <w:r>
        <w:rPr>
          <w:rFonts w:ascii="宋体" w:hAnsi="宋体" w:eastAsia="宋体" w:cs="宋体"/>
          <w:spacing w:val="19"/>
          <w:sz w:val="21"/>
          <w:szCs w:val="21"/>
        </w:rPr>
        <w:t>如图1-1-50所示，吸丝成形系统主要由吸</w:t>
      </w:r>
      <w:r>
        <w:rPr>
          <w:rFonts w:ascii="宋体" w:hAnsi="宋体" w:eastAsia="宋体" w:cs="宋体"/>
          <w:spacing w:val="18"/>
          <w:sz w:val="21"/>
          <w:szCs w:val="21"/>
        </w:rPr>
        <w:t>风室1、流化床2和负压吸丝通道3</w:t>
      </w:r>
      <w:r>
        <w:rPr>
          <w:rFonts w:ascii="宋体" w:hAnsi="宋体" w:eastAsia="宋体" w:cs="宋体"/>
          <w:sz w:val="21"/>
          <w:szCs w:val="21"/>
        </w:rPr>
        <w:t xml:space="preserve"> </w:t>
      </w:r>
      <w:r>
        <w:rPr>
          <w:rFonts w:ascii="宋体" w:hAnsi="宋体" w:eastAsia="宋体" w:cs="宋体"/>
          <w:spacing w:val="-6"/>
          <w:sz w:val="16"/>
          <w:szCs w:val="16"/>
        </w:rPr>
        <w:t>等</w:t>
      </w:r>
      <w:r>
        <w:rPr>
          <w:rFonts w:ascii="宋体" w:hAnsi="宋体" w:eastAsia="宋体" w:cs="宋体"/>
          <w:spacing w:val="-9"/>
          <w:sz w:val="16"/>
          <w:szCs w:val="16"/>
        </w:rPr>
        <w:t xml:space="preserve"> </w:t>
      </w:r>
      <w:r>
        <w:rPr>
          <w:rFonts w:ascii="宋体" w:hAnsi="宋体" w:eastAsia="宋体" w:cs="宋体"/>
          <w:spacing w:val="-6"/>
          <w:sz w:val="16"/>
          <w:szCs w:val="16"/>
        </w:rPr>
        <w:t>组</w:t>
      </w:r>
      <w:r>
        <w:rPr>
          <w:rFonts w:ascii="宋体" w:hAnsi="宋体" w:eastAsia="宋体" w:cs="宋体"/>
          <w:spacing w:val="-9"/>
          <w:sz w:val="16"/>
          <w:szCs w:val="16"/>
        </w:rPr>
        <w:t xml:space="preserve"> </w:t>
      </w:r>
      <w:r>
        <w:rPr>
          <w:rFonts w:ascii="宋体" w:hAnsi="宋体" w:eastAsia="宋体" w:cs="宋体"/>
          <w:spacing w:val="-6"/>
          <w:sz w:val="16"/>
          <w:szCs w:val="16"/>
        </w:rPr>
        <w:t>成</w:t>
      </w:r>
      <w:r>
        <w:rPr>
          <w:rFonts w:ascii="宋体" w:hAnsi="宋体" w:eastAsia="宋体" w:cs="宋体"/>
          <w:spacing w:val="-16"/>
          <w:sz w:val="16"/>
          <w:szCs w:val="16"/>
        </w:rPr>
        <w:t xml:space="preserve"> </w:t>
      </w:r>
      <w:r>
        <w:rPr>
          <w:rFonts w:ascii="宋体" w:hAnsi="宋体" w:eastAsia="宋体" w:cs="宋体"/>
          <w:spacing w:val="-6"/>
          <w:sz w:val="16"/>
          <w:szCs w:val="16"/>
        </w:rPr>
        <w:t>。</w:t>
      </w:r>
    </w:p>
    <w:p w14:paraId="639A6B10">
      <w:pPr>
        <w:pStyle w:val="2"/>
        <w:spacing w:line="284" w:lineRule="auto"/>
      </w:pPr>
    </w:p>
    <w:p w14:paraId="53853898">
      <w:pPr>
        <w:pStyle w:val="2"/>
        <w:spacing w:line="284" w:lineRule="auto"/>
      </w:pPr>
    </w:p>
    <w:p w14:paraId="06F31324">
      <w:pPr>
        <w:pStyle w:val="2"/>
        <w:spacing w:line="284" w:lineRule="auto"/>
      </w:pPr>
    </w:p>
    <w:p w14:paraId="30733C8A">
      <w:pPr>
        <w:pStyle w:val="2"/>
        <w:spacing w:line="285" w:lineRule="auto"/>
      </w:pPr>
    </w:p>
    <w:p w14:paraId="2F71135F">
      <w:pPr>
        <w:pStyle w:val="2"/>
        <w:spacing w:line="285" w:lineRule="auto"/>
      </w:pPr>
      <w:r>
        <w:drawing>
          <wp:anchor distT="0" distB="0" distL="0" distR="0" simplePos="0" relativeHeight="251771904" behindDoc="0" locked="0" layoutInCell="1" allowOverlap="1">
            <wp:simplePos x="0" y="0"/>
            <wp:positionH relativeFrom="column">
              <wp:posOffset>0</wp:posOffset>
            </wp:positionH>
            <wp:positionV relativeFrom="paragraph">
              <wp:posOffset>187325</wp:posOffset>
            </wp:positionV>
            <wp:extent cx="361950" cy="6350"/>
            <wp:effectExtent l="0" t="0" r="0" b="0"/>
            <wp:wrapNone/>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303"/>
                    <a:stretch>
                      <a:fillRect/>
                    </a:stretch>
                  </pic:blipFill>
                  <pic:spPr>
                    <a:xfrm>
                      <a:off x="0" y="0"/>
                      <a:ext cx="361913" cy="6418"/>
                    </a:xfrm>
                    <a:prstGeom prst="rect">
                      <a:avLst/>
                    </a:prstGeom>
                  </pic:spPr>
                </pic:pic>
              </a:graphicData>
            </a:graphic>
          </wp:anchor>
        </w:drawing>
      </w:r>
    </w:p>
    <w:p w14:paraId="24483F80">
      <w:pPr>
        <w:spacing w:before="33" w:line="177" w:lineRule="auto"/>
        <w:rPr>
          <w:rFonts w:ascii="Times New Roman" w:hAnsi="Times New Roman" w:eastAsia="Times New Roman" w:cs="Times New Roman"/>
          <w:sz w:val="10"/>
          <w:szCs w:val="10"/>
        </w:rPr>
      </w:pPr>
      <w:r>
        <w:rPr>
          <w:rFonts w:ascii="黑体" w:hAnsi="黑体" w:eastAsia="黑体" w:cs="黑体"/>
          <w:spacing w:val="-2"/>
          <w:position w:val="2"/>
          <w:sz w:val="10"/>
          <w:szCs w:val="10"/>
        </w:rPr>
        <w:t>图</w:t>
      </w:r>
      <w:r>
        <w:rPr>
          <w:rFonts w:ascii="黑体" w:hAnsi="黑体" w:eastAsia="黑体" w:cs="黑体"/>
          <w:spacing w:val="24"/>
          <w:position w:val="2"/>
          <w:sz w:val="10"/>
          <w:szCs w:val="10"/>
        </w:rPr>
        <w:t xml:space="preserve">  </w:t>
      </w:r>
      <w:r>
        <w:rPr>
          <w:rFonts w:ascii="Times New Roman" w:hAnsi="Times New Roman" w:eastAsia="Times New Roman" w:cs="Times New Roman"/>
          <w:spacing w:val="-24"/>
          <w:position w:val="-2"/>
          <w:sz w:val="10"/>
          <w:szCs w:val="10"/>
          <w:u w:val="single" w:color="auto"/>
        </w:rPr>
        <w:t xml:space="preserve"> </w:t>
      </w:r>
      <w:r>
        <w:rPr>
          <w:rFonts w:ascii="Times New Roman" w:hAnsi="Times New Roman" w:eastAsia="Times New Roman" w:cs="Times New Roman"/>
          <w:spacing w:val="-2"/>
          <w:position w:val="-2"/>
          <w:sz w:val="10"/>
          <w:szCs w:val="10"/>
          <w:u w:val="single" w:color="auto"/>
        </w:rPr>
        <w:t xml:space="preserve">42               </w:t>
      </w:r>
    </w:p>
    <w:p w14:paraId="412E88A9">
      <w:pPr>
        <w:spacing w:line="206" w:lineRule="auto"/>
        <w:ind w:left="439"/>
        <w:rPr>
          <w:rFonts w:ascii="宋体" w:hAnsi="宋体" w:eastAsia="宋体" w:cs="宋体"/>
          <w:sz w:val="10"/>
          <w:szCs w:val="10"/>
        </w:rPr>
      </w:pPr>
      <w:r>
        <w:rPr>
          <w:rFonts w:ascii="宋体" w:hAnsi="宋体" w:eastAsia="宋体" w:cs="宋体"/>
          <w:sz w:val="10"/>
          <w:szCs w:val="10"/>
        </w:rPr>
        <w:t>园</w:t>
      </w:r>
    </w:p>
    <w:p w14:paraId="571BE722">
      <w:pPr>
        <w:spacing w:line="206" w:lineRule="auto"/>
        <w:rPr>
          <w:rFonts w:ascii="宋体" w:hAnsi="宋体" w:eastAsia="宋体" w:cs="宋体"/>
          <w:sz w:val="10"/>
          <w:szCs w:val="10"/>
        </w:rPr>
        <w:sectPr>
          <w:footerReference r:id="rId44" w:type="default"/>
          <w:pgSz w:w="10260" w:h="14650"/>
          <w:pgMar w:top="400" w:right="1090" w:bottom="400" w:left="1070" w:header="0" w:footer="0" w:gutter="0"/>
          <w:cols w:space="720" w:num="1"/>
        </w:sectPr>
      </w:pPr>
    </w:p>
    <w:p w14:paraId="784D8ECA">
      <w:pPr>
        <w:pStyle w:val="2"/>
        <w:spacing w:line="278" w:lineRule="auto"/>
      </w:pPr>
    </w:p>
    <w:p w14:paraId="60D877B9">
      <w:pPr>
        <w:tabs>
          <w:tab w:val="left" w:pos="3810"/>
        </w:tabs>
        <w:spacing w:before="68" w:line="209" w:lineRule="auto"/>
        <w:rPr>
          <w:rFonts w:ascii="宋体" w:hAnsi="宋体" w:eastAsia="宋体" w:cs="宋体"/>
          <w:sz w:val="21"/>
          <w:szCs w:val="21"/>
        </w:rPr>
      </w:pPr>
      <w:r>
        <w:drawing>
          <wp:anchor distT="0" distB="0" distL="0" distR="0" simplePos="0" relativeHeight="251774976" behindDoc="1" locked="0" layoutInCell="1" allowOverlap="1">
            <wp:simplePos x="0" y="0"/>
            <wp:positionH relativeFrom="column">
              <wp:posOffset>4413250</wp:posOffset>
            </wp:positionH>
            <wp:positionV relativeFrom="paragraph">
              <wp:posOffset>-18415</wp:posOffset>
            </wp:positionV>
            <wp:extent cx="692150" cy="209550"/>
            <wp:effectExtent l="0" t="0" r="0" b="0"/>
            <wp:wrapNone/>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304"/>
                    <a:stretch>
                      <a:fillRect/>
                    </a:stretch>
                  </pic:blipFill>
                  <pic:spPr>
                    <a:xfrm>
                      <a:off x="0" y="0"/>
                      <a:ext cx="692186" cy="209532"/>
                    </a:xfrm>
                    <a:prstGeom prst="rect">
                      <a:avLst/>
                    </a:prstGeom>
                  </pic:spPr>
                </pic:pic>
              </a:graphicData>
            </a:graphic>
          </wp:anchor>
        </w:drawing>
      </w:r>
      <w:r>
        <w:rPr>
          <w:rFonts w:ascii="Times New Roman" w:hAnsi="Times New Roman" w:eastAsia="Times New Roman" w:cs="Times New Roman"/>
          <w:strike/>
          <w:position w:val="3"/>
          <w:sz w:val="21"/>
          <w:szCs w:val="21"/>
        </w:rPr>
        <w:tab/>
      </w:r>
      <w:r>
        <w:rPr>
          <w:rFonts w:ascii="Times New Roman" w:hAnsi="Times New Roman" w:eastAsia="Times New Roman" w:cs="Times New Roman"/>
          <w:spacing w:val="39"/>
          <w:position w:val="3"/>
          <w:sz w:val="21"/>
          <w:szCs w:val="21"/>
        </w:rPr>
        <w:t xml:space="preserve"> </w:t>
      </w:r>
      <w:r>
        <w:rPr>
          <w:rFonts w:ascii="Times New Roman" w:hAnsi="Times New Roman" w:eastAsia="Times New Roman" w:cs="Times New Roman"/>
          <w:spacing w:val="-16"/>
          <w:position w:val="3"/>
          <w:sz w:val="21"/>
          <w:szCs w:val="21"/>
        </w:rPr>
        <w:t>.e</w:t>
      </w:r>
      <w:r>
        <w:rPr>
          <w:rFonts w:ascii="Times New Roman" w:hAnsi="Times New Roman" w:eastAsia="Times New Roman" w:cs="Times New Roman"/>
          <w:position w:val="3"/>
          <w:sz w:val="21"/>
          <w:szCs w:val="21"/>
        </w:rPr>
        <w:t xml:space="preserve">                  </w:t>
      </w:r>
      <w:r>
        <w:rPr>
          <w:rFonts w:hint="eastAsia" w:ascii="黑体" w:hAnsi="黑体" w:eastAsia="黑体" w:cs="黑体"/>
          <w:spacing w:val="-16"/>
          <w:sz w:val="21"/>
          <w:szCs w:val="21"/>
          <w:lang w:eastAsia="zh-CN"/>
        </w:rPr>
        <w:t>1</w:t>
      </w:r>
      <w:r>
        <w:rPr>
          <w:rFonts w:ascii="宋体" w:hAnsi="宋体" w:eastAsia="宋体" w:cs="宋体"/>
          <w:spacing w:val="-16"/>
          <w:sz w:val="21"/>
          <w:szCs w:val="21"/>
        </w:rPr>
        <w:t>心</w:t>
      </w:r>
    </w:p>
    <w:p w14:paraId="1594025F">
      <w:pPr>
        <w:pStyle w:val="2"/>
        <w:spacing w:line="258" w:lineRule="auto"/>
      </w:pPr>
    </w:p>
    <w:p w14:paraId="63949B54">
      <w:pPr>
        <w:spacing w:line="3980" w:lineRule="exact"/>
        <w:ind w:firstLine="4010"/>
      </w:pPr>
      <w:r>
        <w:drawing>
          <wp:anchor distT="0" distB="0" distL="0" distR="0" simplePos="0" relativeHeight="251777024" behindDoc="0" locked="0" layoutInCell="1" allowOverlap="1">
            <wp:simplePos x="0" y="0"/>
            <wp:positionH relativeFrom="column">
              <wp:posOffset>965200</wp:posOffset>
            </wp:positionH>
            <wp:positionV relativeFrom="paragraph">
              <wp:posOffset>12700</wp:posOffset>
            </wp:positionV>
            <wp:extent cx="1454150" cy="2482850"/>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305"/>
                    <a:stretch>
                      <a:fillRect/>
                    </a:stretch>
                  </pic:blipFill>
                  <pic:spPr>
                    <a:xfrm>
                      <a:off x="0" y="0"/>
                      <a:ext cx="1454153" cy="2482832"/>
                    </a:xfrm>
                    <a:prstGeom prst="rect">
                      <a:avLst/>
                    </a:prstGeom>
                  </pic:spPr>
                </pic:pic>
              </a:graphicData>
            </a:graphic>
          </wp:anchor>
        </w:drawing>
      </w:r>
      <w:r>
        <w:rPr>
          <w:position w:val="-79"/>
        </w:rPr>
        <w:drawing>
          <wp:inline distT="0" distB="0" distL="0" distR="0">
            <wp:extent cx="1638300" cy="2527300"/>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306"/>
                    <a:stretch>
                      <a:fillRect/>
                    </a:stretch>
                  </pic:blipFill>
                  <pic:spPr>
                    <a:xfrm>
                      <a:off x="0" y="0"/>
                      <a:ext cx="1638318" cy="2527301"/>
                    </a:xfrm>
                    <a:prstGeom prst="rect">
                      <a:avLst/>
                    </a:prstGeom>
                  </pic:spPr>
                </pic:pic>
              </a:graphicData>
            </a:graphic>
          </wp:inline>
        </w:drawing>
      </w:r>
    </w:p>
    <w:p w14:paraId="346296FE">
      <w:pPr>
        <w:spacing w:before="173" w:line="221" w:lineRule="auto"/>
        <w:ind w:left="2903"/>
        <w:rPr>
          <w:rFonts w:ascii="黑体" w:hAnsi="黑体" w:eastAsia="黑体" w:cs="黑体"/>
          <w:sz w:val="21"/>
          <w:szCs w:val="21"/>
        </w:rPr>
      </w:pPr>
      <w:r>
        <w:rPr>
          <w:rFonts w:ascii="黑体" w:hAnsi="黑体" w:eastAsia="黑体" w:cs="黑体"/>
          <w:b/>
          <w:bCs/>
          <w:spacing w:val="-7"/>
          <w:sz w:val="21"/>
          <w:szCs w:val="21"/>
        </w:rPr>
        <w:t>图1-1-50</w:t>
      </w:r>
      <w:r>
        <w:rPr>
          <w:rFonts w:ascii="黑体" w:hAnsi="黑体" w:eastAsia="黑体" w:cs="黑体"/>
          <w:spacing w:val="-7"/>
          <w:sz w:val="21"/>
          <w:szCs w:val="21"/>
        </w:rPr>
        <w:t xml:space="preserve">  </w:t>
      </w:r>
      <w:r>
        <w:rPr>
          <w:rFonts w:ascii="黑体" w:hAnsi="黑体" w:eastAsia="黑体" w:cs="黑体"/>
          <w:b/>
          <w:bCs/>
          <w:spacing w:val="-7"/>
          <w:sz w:val="21"/>
          <w:szCs w:val="21"/>
        </w:rPr>
        <w:t>吸丝成形系统</w:t>
      </w:r>
    </w:p>
    <w:p w14:paraId="229DF002">
      <w:pPr>
        <w:spacing w:before="92" w:line="219" w:lineRule="auto"/>
        <w:ind w:left="1250"/>
        <w:rPr>
          <w:rFonts w:ascii="宋体" w:hAnsi="宋体" w:eastAsia="宋体" w:cs="宋体"/>
          <w:sz w:val="21"/>
          <w:szCs w:val="21"/>
        </w:rPr>
      </w:pPr>
      <w:r>
        <w:rPr>
          <w:rFonts w:ascii="宋体" w:hAnsi="宋体" w:eastAsia="宋体" w:cs="宋体"/>
          <w:spacing w:val="-3"/>
          <w:sz w:val="21"/>
          <w:szCs w:val="21"/>
        </w:rPr>
        <w:t>1.吸风室2.流化床3.负压吸丝通道</w:t>
      </w:r>
      <w:r>
        <w:rPr>
          <w:rFonts w:ascii="宋体" w:hAnsi="宋体" w:eastAsia="宋体" w:cs="宋体"/>
          <w:spacing w:val="89"/>
          <w:sz w:val="21"/>
          <w:szCs w:val="21"/>
        </w:rPr>
        <w:t xml:space="preserve"> </w:t>
      </w:r>
      <w:r>
        <w:rPr>
          <w:rFonts w:ascii="宋体" w:hAnsi="宋体" w:eastAsia="宋体" w:cs="宋体"/>
          <w:spacing w:val="-3"/>
          <w:sz w:val="21"/>
          <w:szCs w:val="21"/>
        </w:rPr>
        <w:t>4.导轨</w:t>
      </w:r>
      <w:r>
        <w:rPr>
          <w:rFonts w:ascii="宋体" w:hAnsi="宋体" w:eastAsia="宋体" w:cs="宋体"/>
          <w:spacing w:val="86"/>
          <w:sz w:val="21"/>
          <w:szCs w:val="21"/>
        </w:rPr>
        <w:t xml:space="preserve"> </w:t>
      </w:r>
      <w:r>
        <w:rPr>
          <w:rFonts w:ascii="宋体" w:hAnsi="宋体" w:eastAsia="宋体" w:cs="宋体"/>
          <w:spacing w:val="-3"/>
          <w:sz w:val="21"/>
          <w:szCs w:val="21"/>
        </w:rPr>
        <w:t>5.导板</w:t>
      </w:r>
      <w:r>
        <w:rPr>
          <w:rFonts w:ascii="宋体" w:hAnsi="宋体" w:eastAsia="宋体" w:cs="宋体"/>
          <w:spacing w:val="75"/>
          <w:sz w:val="21"/>
          <w:szCs w:val="21"/>
        </w:rPr>
        <w:t xml:space="preserve"> </w:t>
      </w:r>
      <w:r>
        <w:rPr>
          <w:rFonts w:ascii="宋体" w:hAnsi="宋体" w:eastAsia="宋体" w:cs="宋体"/>
          <w:spacing w:val="-3"/>
          <w:sz w:val="21"/>
          <w:szCs w:val="21"/>
        </w:rPr>
        <w:t>6.喷嘴</w:t>
      </w:r>
    </w:p>
    <w:p w14:paraId="234021D7">
      <w:pPr>
        <w:pStyle w:val="2"/>
        <w:spacing w:line="258" w:lineRule="auto"/>
      </w:pPr>
    </w:p>
    <w:p w14:paraId="5E3FBDEB">
      <w:pPr>
        <w:spacing w:before="68" w:line="220" w:lineRule="auto"/>
        <w:ind w:left="459"/>
        <w:rPr>
          <w:rFonts w:ascii="FangSong" w:hAnsi="FangSong" w:eastAsia="FangSong" w:cs="FangSong"/>
          <w:sz w:val="21"/>
          <w:szCs w:val="21"/>
        </w:rPr>
      </w:pPr>
      <w:r>
        <w:rPr>
          <w:rFonts w:ascii="FangSong" w:hAnsi="FangSong" w:eastAsia="FangSong" w:cs="FangSong"/>
          <w:spacing w:val="35"/>
          <w:sz w:val="21"/>
          <w:szCs w:val="21"/>
        </w:rPr>
        <w:t>(二)作用和特点</w:t>
      </w:r>
    </w:p>
    <w:p w14:paraId="5DB97F73">
      <w:pPr>
        <w:spacing w:before="132" w:line="309" w:lineRule="auto"/>
        <w:ind w:left="40" w:right="60" w:firstLine="419"/>
        <w:jc w:val="both"/>
        <w:rPr>
          <w:rFonts w:ascii="宋体" w:hAnsi="宋体" w:eastAsia="宋体" w:cs="宋体"/>
          <w:sz w:val="21"/>
          <w:szCs w:val="21"/>
        </w:rPr>
      </w:pPr>
      <w:r>
        <w:rPr>
          <w:rFonts w:ascii="宋体" w:hAnsi="宋体" w:eastAsia="宋体" w:cs="宋体"/>
          <w:spacing w:val="5"/>
          <w:sz w:val="21"/>
          <w:szCs w:val="21"/>
        </w:rPr>
        <w:t>吸丝成形系统的作用是将分离后的烟丝送至吸风室并向前输</w:t>
      </w:r>
      <w:r>
        <w:rPr>
          <w:rFonts w:ascii="宋体" w:hAnsi="宋体" w:eastAsia="宋体" w:cs="宋体"/>
          <w:spacing w:val="4"/>
          <w:sz w:val="21"/>
          <w:szCs w:val="21"/>
        </w:rPr>
        <w:t>送。在流化床气流和</w:t>
      </w:r>
      <w:r>
        <w:rPr>
          <w:rFonts w:ascii="宋体" w:hAnsi="宋体" w:eastAsia="宋体" w:cs="宋体"/>
          <w:sz w:val="21"/>
          <w:szCs w:val="21"/>
        </w:rPr>
        <w:t xml:space="preserve"> </w:t>
      </w:r>
      <w:r>
        <w:rPr>
          <w:rFonts w:ascii="宋体" w:hAnsi="宋体" w:eastAsia="宋体" w:cs="宋体"/>
          <w:spacing w:val="5"/>
          <w:sz w:val="21"/>
          <w:szCs w:val="21"/>
        </w:rPr>
        <w:t>吸风室负压的共同作用下，烟丝吸附在吸丝带上，随着吸丝带向前运行，形成连续均</w:t>
      </w:r>
      <w:r>
        <w:rPr>
          <w:rFonts w:ascii="宋体" w:hAnsi="宋体" w:eastAsia="宋体" w:cs="宋体"/>
          <w:spacing w:val="7"/>
          <w:sz w:val="21"/>
          <w:szCs w:val="21"/>
        </w:rPr>
        <w:t xml:space="preserve"> </w:t>
      </w:r>
      <w:r>
        <w:rPr>
          <w:rFonts w:ascii="宋体" w:hAnsi="宋体" w:eastAsia="宋体" w:cs="宋体"/>
          <w:spacing w:val="5"/>
          <w:sz w:val="21"/>
          <w:szCs w:val="21"/>
        </w:rPr>
        <w:t>匀的烟丝束，经平整器修剪后，输送至烟条成形系统。吸</w:t>
      </w:r>
      <w:r>
        <w:rPr>
          <w:rFonts w:ascii="宋体" w:hAnsi="宋体" w:eastAsia="宋体" w:cs="宋体"/>
          <w:spacing w:val="4"/>
          <w:sz w:val="21"/>
          <w:szCs w:val="21"/>
        </w:rPr>
        <w:t>丝成形过程中，烟丝输送由</w:t>
      </w:r>
      <w:r>
        <w:rPr>
          <w:rFonts w:ascii="宋体" w:hAnsi="宋体" w:eastAsia="宋体" w:cs="宋体"/>
          <w:sz w:val="21"/>
          <w:szCs w:val="21"/>
        </w:rPr>
        <w:t xml:space="preserve"> </w:t>
      </w:r>
      <w:r>
        <w:rPr>
          <w:rFonts w:ascii="宋体" w:hAnsi="宋体" w:eastAsia="宋体" w:cs="宋体"/>
          <w:spacing w:val="-2"/>
          <w:sz w:val="21"/>
          <w:szCs w:val="21"/>
        </w:rPr>
        <w:t>风力完成，输送动作柔和，对烟丝造碎小，运行稳定。</w:t>
      </w:r>
    </w:p>
    <w:p w14:paraId="0C60183C">
      <w:pPr>
        <w:spacing w:before="65" w:line="223" w:lineRule="auto"/>
        <w:ind w:left="459"/>
        <w:rPr>
          <w:rFonts w:ascii="FangSong" w:hAnsi="FangSong" w:eastAsia="FangSong" w:cs="FangSong"/>
          <w:sz w:val="21"/>
          <w:szCs w:val="21"/>
        </w:rPr>
      </w:pPr>
      <w:r>
        <w:rPr>
          <w:rFonts w:ascii="FangSong" w:hAnsi="FangSong" w:eastAsia="FangSong" w:cs="FangSong"/>
          <w:spacing w:val="34"/>
          <w:sz w:val="21"/>
          <w:szCs w:val="21"/>
        </w:rPr>
        <w:t>(三)结构与原理</w:t>
      </w:r>
    </w:p>
    <w:p w14:paraId="75D088FE">
      <w:pPr>
        <w:spacing w:before="148" w:line="220" w:lineRule="auto"/>
        <w:ind w:left="459"/>
        <w:rPr>
          <w:rFonts w:ascii="宋体" w:hAnsi="宋体" w:eastAsia="宋体" w:cs="宋体"/>
          <w:sz w:val="21"/>
          <w:szCs w:val="21"/>
        </w:rPr>
      </w:pPr>
      <w:r>
        <w:rPr>
          <w:rFonts w:ascii="宋体" w:hAnsi="宋体" w:eastAsia="宋体" w:cs="宋体"/>
          <w:spacing w:val="-6"/>
          <w:sz w:val="21"/>
          <w:szCs w:val="21"/>
        </w:rPr>
        <w:t>1. 吸丝成形原理</w:t>
      </w:r>
    </w:p>
    <w:p w14:paraId="7C4FC7A4">
      <w:pPr>
        <w:spacing w:before="84" w:line="310" w:lineRule="auto"/>
        <w:ind w:left="40" w:right="54" w:firstLine="419"/>
        <w:rPr>
          <w:rFonts w:ascii="宋体" w:hAnsi="宋体" w:eastAsia="宋体" w:cs="宋体"/>
          <w:sz w:val="21"/>
          <w:szCs w:val="21"/>
        </w:rPr>
      </w:pPr>
      <w:r>
        <w:rPr>
          <w:rFonts w:ascii="宋体" w:hAnsi="宋体" w:eastAsia="宋体" w:cs="宋体"/>
          <w:spacing w:val="19"/>
          <w:sz w:val="21"/>
          <w:szCs w:val="21"/>
        </w:rPr>
        <w:t>如图1-1-50所示，流化床2借助空气射流将烟丝</w:t>
      </w:r>
      <w:r>
        <w:rPr>
          <w:rFonts w:ascii="宋体" w:hAnsi="宋体" w:eastAsia="宋体" w:cs="宋体"/>
          <w:spacing w:val="18"/>
          <w:sz w:val="21"/>
          <w:szCs w:val="21"/>
        </w:rPr>
        <w:t>送到吸风室1,在负压吸风的</w:t>
      </w:r>
      <w:r>
        <w:rPr>
          <w:rFonts w:ascii="宋体" w:hAnsi="宋体" w:eastAsia="宋体" w:cs="宋体"/>
          <w:sz w:val="21"/>
          <w:szCs w:val="21"/>
        </w:rPr>
        <w:t xml:space="preserve"> </w:t>
      </w:r>
      <w:r>
        <w:rPr>
          <w:rFonts w:ascii="宋体" w:hAnsi="宋体" w:eastAsia="宋体" w:cs="宋体"/>
          <w:spacing w:val="5"/>
          <w:sz w:val="21"/>
          <w:szCs w:val="21"/>
        </w:rPr>
        <w:t>作用下，将烟丝牢固吸附于透气的网状吸丝带下方，随着吸丝带向前运行，形成连续</w:t>
      </w:r>
      <w:r>
        <w:rPr>
          <w:rFonts w:ascii="宋体" w:hAnsi="宋体" w:eastAsia="宋体" w:cs="宋体"/>
          <w:spacing w:val="4"/>
          <w:sz w:val="21"/>
          <w:szCs w:val="21"/>
        </w:rPr>
        <w:t xml:space="preserve"> </w:t>
      </w:r>
      <w:r>
        <w:rPr>
          <w:rFonts w:ascii="宋体" w:hAnsi="宋体" w:eastAsia="宋体" w:cs="宋体"/>
          <w:spacing w:val="5"/>
          <w:sz w:val="21"/>
          <w:szCs w:val="21"/>
        </w:rPr>
        <w:t>均匀的烟丝束，这种成形方法称为吸丝成形。在烟丝束向前运行过程中，平整器将多</w:t>
      </w:r>
      <w:r>
        <w:rPr>
          <w:rFonts w:ascii="宋体" w:hAnsi="宋体" w:eastAsia="宋体" w:cs="宋体"/>
          <w:spacing w:val="13"/>
          <w:sz w:val="21"/>
          <w:szCs w:val="21"/>
        </w:rPr>
        <w:t xml:space="preserve"> </w:t>
      </w:r>
      <w:r>
        <w:rPr>
          <w:rFonts w:ascii="宋体" w:hAnsi="宋体" w:eastAsia="宋体" w:cs="宋体"/>
          <w:spacing w:val="-1"/>
          <w:sz w:val="21"/>
          <w:szCs w:val="21"/>
        </w:rPr>
        <w:t>余的烟丝从烟丝束上修剪下来落入回丝器，回丝器将烟丝送回储丝箱</w:t>
      </w:r>
      <w:r>
        <w:rPr>
          <w:rFonts w:ascii="宋体" w:hAnsi="宋体" w:eastAsia="宋体" w:cs="宋体"/>
          <w:spacing w:val="-2"/>
          <w:sz w:val="21"/>
          <w:szCs w:val="21"/>
        </w:rPr>
        <w:t>循环使用。</w:t>
      </w:r>
    </w:p>
    <w:p w14:paraId="1562616A">
      <w:pPr>
        <w:spacing w:before="4" w:line="219" w:lineRule="auto"/>
        <w:ind w:left="459"/>
        <w:rPr>
          <w:rFonts w:ascii="宋体" w:hAnsi="宋体" w:eastAsia="宋体" w:cs="宋体"/>
          <w:sz w:val="21"/>
          <w:szCs w:val="21"/>
        </w:rPr>
      </w:pPr>
      <w:r>
        <w:rPr>
          <w:rFonts w:ascii="宋体" w:hAnsi="宋体" w:eastAsia="宋体" w:cs="宋体"/>
          <w:spacing w:val="-3"/>
          <w:sz w:val="21"/>
          <w:szCs w:val="21"/>
        </w:rPr>
        <w:t>2.</w:t>
      </w:r>
      <w:r>
        <w:rPr>
          <w:rFonts w:ascii="宋体" w:hAnsi="宋体" w:eastAsia="宋体" w:cs="宋体"/>
          <w:spacing w:val="-23"/>
          <w:sz w:val="21"/>
          <w:szCs w:val="21"/>
        </w:rPr>
        <w:t xml:space="preserve"> </w:t>
      </w:r>
      <w:r>
        <w:rPr>
          <w:rFonts w:ascii="宋体" w:hAnsi="宋体" w:eastAsia="宋体" w:cs="宋体"/>
          <w:spacing w:val="-3"/>
          <w:sz w:val="21"/>
          <w:szCs w:val="21"/>
        </w:rPr>
        <w:t>流化床装置</w:t>
      </w:r>
    </w:p>
    <w:p w14:paraId="5D8522E2">
      <w:pPr>
        <w:spacing w:before="100" w:line="299" w:lineRule="auto"/>
        <w:ind w:left="40" w:firstLine="419"/>
        <w:rPr>
          <w:rFonts w:ascii="宋体" w:hAnsi="宋体" w:eastAsia="宋体" w:cs="宋体"/>
          <w:sz w:val="21"/>
          <w:szCs w:val="21"/>
        </w:rPr>
      </w:pPr>
      <w:r>
        <w:rPr>
          <w:rFonts w:ascii="宋体" w:hAnsi="宋体" w:eastAsia="宋体" w:cs="宋体"/>
          <w:spacing w:val="15"/>
          <w:sz w:val="21"/>
          <w:szCs w:val="21"/>
        </w:rPr>
        <w:t>如图1-1-51所示，流化床装置主要由法兰1</w:t>
      </w:r>
      <w:r>
        <w:rPr>
          <w:rFonts w:ascii="宋体" w:hAnsi="宋体" w:eastAsia="宋体" w:cs="宋体"/>
          <w:spacing w:val="14"/>
          <w:sz w:val="21"/>
          <w:szCs w:val="21"/>
        </w:rPr>
        <w:t>、气室2、导板3、喷嘴4、箱体5、</w:t>
      </w:r>
      <w:r>
        <w:rPr>
          <w:rFonts w:ascii="宋体" w:hAnsi="宋体" w:eastAsia="宋体" w:cs="宋体"/>
          <w:sz w:val="21"/>
          <w:szCs w:val="21"/>
        </w:rPr>
        <w:t xml:space="preserve"> </w:t>
      </w:r>
      <w:r>
        <w:rPr>
          <w:rFonts w:ascii="宋体" w:hAnsi="宋体" w:eastAsia="宋体" w:cs="宋体"/>
          <w:spacing w:val="13"/>
          <w:sz w:val="21"/>
          <w:szCs w:val="21"/>
        </w:rPr>
        <w:t>板6、油缸7、固定块8和调整螺钉9等组成。</w:t>
      </w:r>
    </w:p>
    <w:p w14:paraId="51D9F37F">
      <w:pPr>
        <w:spacing w:before="3" w:line="309" w:lineRule="auto"/>
        <w:ind w:left="40" w:right="62" w:firstLine="419"/>
        <w:jc w:val="both"/>
        <w:rPr>
          <w:rFonts w:ascii="宋体" w:hAnsi="宋体" w:eastAsia="宋体" w:cs="宋体"/>
          <w:sz w:val="21"/>
          <w:szCs w:val="21"/>
        </w:rPr>
      </w:pPr>
      <w:r>
        <w:rPr>
          <w:rFonts w:ascii="宋体" w:hAnsi="宋体" w:eastAsia="宋体" w:cs="宋体"/>
          <w:spacing w:val="11"/>
          <w:sz w:val="21"/>
          <w:szCs w:val="21"/>
        </w:rPr>
        <w:t>箱体5两侧面与左右墙板相接，整体通过两端轴套固定在左右两侧的</w:t>
      </w:r>
      <w:r>
        <w:rPr>
          <w:rFonts w:ascii="宋体" w:hAnsi="宋体" w:eastAsia="宋体" w:cs="宋体"/>
          <w:spacing w:val="10"/>
          <w:sz w:val="21"/>
          <w:szCs w:val="21"/>
        </w:rPr>
        <w:t>空心法兰1</w:t>
      </w:r>
      <w:r>
        <w:rPr>
          <w:rFonts w:ascii="宋体" w:hAnsi="宋体" w:eastAsia="宋体" w:cs="宋体"/>
          <w:sz w:val="21"/>
          <w:szCs w:val="21"/>
        </w:rPr>
        <w:t xml:space="preserve"> </w:t>
      </w:r>
      <w:r>
        <w:rPr>
          <w:rFonts w:ascii="宋体" w:hAnsi="宋体" w:eastAsia="宋体" w:cs="宋体"/>
          <w:spacing w:val="8"/>
          <w:sz w:val="21"/>
          <w:szCs w:val="21"/>
        </w:rPr>
        <w:t>上，通过法兰1使流化床的气室2与两侧墙板上的配气箱相通。箱体</w:t>
      </w:r>
      <w:r>
        <w:rPr>
          <w:rFonts w:ascii="宋体" w:hAnsi="宋体" w:eastAsia="宋体" w:cs="宋体"/>
          <w:spacing w:val="7"/>
          <w:sz w:val="21"/>
          <w:szCs w:val="21"/>
        </w:rPr>
        <w:t>下部通过固定块8</w:t>
      </w:r>
      <w:r>
        <w:rPr>
          <w:rFonts w:ascii="宋体" w:hAnsi="宋体" w:eastAsia="宋体" w:cs="宋体"/>
          <w:sz w:val="21"/>
          <w:szCs w:val="21"/>
        </w:rPr>
        <w:t xml:space="preserve"> </w:t>
      </w:r>
      <w:r>
        <w:rPr>
          <w:rFonts w:ascii="宋体" w:hAnsi="宋体" w:eastAsia="宋体" w:cs="宋体"/>
          <w:spacing w:val="10"/>
          <w:sz w:val="21"/>
          <w:szCs w:val="21"/>
        </w:rPr>
        <w:t>与油缸7相连，油缸7通过支架固定在机器底板上。油缸7由</w:t>
      </w:r>
      <w:r>
        <w:rPr>
          <w:rFonts w:ascii="宋体" w:hAnsi="宋体" w:eastAsia="宋体" w:cs="宋体"/>
          <w:spacing w:val="9"/>
          <w:sz w:val="21"/>
          <w:szCs w:val="21"/>
        </w:rPr>
        <w:t>液压泵站驱动(详见液压</w:t>
      </w:r>
      <w:r>
        <w:rPr>
          <w:rFonts w:ascii="宋体" w:hAnsi="宋体" w:eastAsia="宋体" w:cs="宋体"/>
          <w:sz w:val="21"/>
          <w:szCs w:val="21"/>
        </w:rPr>
        <w:t xml:space="preserve"> </w:t>
      </w:r>
      <w:r>
        <w:rPr>
          <w:rFonts w:ascii="宋体" w:hAnsi="宋体" w:eastAsia="宋体" w:cs="宋体"/>
          <w:spacing w:val="10"/>
          <w:sz w:val="21"/>
          <w:szCs w:val="21"/>
        </w:rPr>
        <w:t>系统部分),在油缸7的作用下可以使流化床箱体以法兰1为中</w:t>
      </w:r>
      <w:r>
        <w:rPr>
          <w:rFonts w:ascii="宋体" w:hAnsi="宋体" w:eastAsia="宋体" w:cs="宋体"/>
          <w:spacing w:val="9"/>
          <w:sz w:val="21"/>
          <w:szCs w:val="21"/>
        </w:rPr>
        <w:t>心转动，实现流化床工</w:t>
      </w:r>
      <w:r>
        <w:rPr>
          <w:rFonts w:ascii="宋体" w:hAnsi="宋体" w:eastAsia="宋体" w:cs="宋体"/>
          <w:sz w:val="21"/>
          <w:szCs w:val="21"/>
        </w:rPr>
        <w:t xml:space="preserve"> </w:t>
      </w:r>
      <w:r>
        <w:rPr>
          <w:rFonts w:ascii="宋体" w:hAnsi="宋体" w:eastAsia="宋体" w:cs="宋体"/>
          <w:spacing w:val="-3"/>
          <w:sz w:val="21"/>
          <w:szCs w:val="21"/>
        </w:rPr>
        <w:t>作位置和非工作位置的切换。</w:t>
      </w:r>
    </w:p>
    <w:p w14:paraId="35ED327F">
      <w:pPr>
        <w:spacing w:line="218" w:lineRule="auto"/>
        <w:ind w:left="459"/>
        <w:rPr>
          <w:rFonts w:ascii="宋体" w:hAnsi="宋体" w:eastAsia="宋体" w:cs="宋体"/>
          <w:sz w:val="21"/>
          <w:szCs w:val="21"/>
        </w:rPr>
      </w:pPr>
      <w:r>
        <w:rPr>
          <w:rFonts w:ascii="宋体" w:hAnsi="宋体" w:eastAsia="宋体" w:cs="宋体"/>
          <w:spacing w:val="3"/>
          <w:sz w:val="21"/>
          <w:szCs w:val="21"/>
        </w:rPr>
        <w:t>流化床在</w:t>
      </w:r>
      <w:r>
        <w:rPr>
          <w:rFonts w:ascii="Times New Roman" w:hAnsi="Times New Roman" w:eastAsia="Times New Roman" w:cs="Times New Roman"/>
          <w:spacing w:val="3"/>
          <w:sz w:val="21"/>
          <w:szCs w:val="21"/>
        </w:rPr>
        <w:t>A</w:t>
      </w:r>
      <w:r>
        <w:rPr>
          <w:rFonts w:ascii="Times New Roman" w:hAnsi="Times New Roman" w:eastAsia="Times New Roman" w:cs="Times New Roman"/>
          <w:spacing w:val="-26"/>
          <w:sz w:val="21"/>
          <w:szCs w:val="21"/>
        </w:rPr>
        <w:t xml:space="preserve"> </w:t>
      </w:r>
      <w:r>
        <w:rPr>
          <w:rFonts w:ascii="宋体" w:hAnsi="宋体" w:eastAsia="宋体" w:cs="宋体"/>
          <w:spacing w:val="3"/>
          <w:sz w:val="21"/>
          <w:szCs w:val="21"/>
        </w:rPr>
        <w:t>、</w:t>
      </w:r>
      <w:r>
        <w:rPr>
          <w:rFonts w:ascii="Times New Roman" w:hAnsi="Times New Roman" w:eastAsia="Times New Roman" w:cs="Times New Roman"/>
          <w:spacing w:val="3"/>
          <w:sz w:val="21"/>
          <w:szCs w:val="21"/>
        </w:rPr>
        <w:t xml:space="preserve">B  </w:t>
      </w:r>
      <w:r>
        <w:rPr>
          <w:rFonts w:ascii="宋体" w:hAnsi="宋体" w:eastAsia="宋体" w:cs="宋体"/>
          <w:spacing w:val="3"/>
          <w:sz w:val="21"/>
          <w:szCs w:val="21"/>
        </w:rPr>
        <w:t>和</w:t>
      </w:r>
      <w:r>
        <w:rPr>
          <w:rFonts w:ascii="Times New Roman" w:hAnsi="Times New Roman" w:eastAsia="Times New Roman" w:cs="Times New Roman"/>
          <w:spacing w:val="3"/>
          <w:sz w:val="21"/>
          <w:szCs w:val="21"/>
        </w:rPr>
        <w:t>C</w:t>
      </w:r>
      <w:r>
        <w:rPr>
          <w:rFonts w:ascii="Times New Roman" w:hAnsi="Times New Roman" w:eastAsia="Times New Roman" w:cs="Times New Roman"/>
          <w:spacing w:val="35"/>
          <w:sz w:val="21"/>
          <w:szCs w:val="21"/>
        </w:rPr>
        <w:t xml:space="preserve"> </w:t>
      </w:r>
      <w:r>
        <w:rPr>
          <w:rFonts w:ascii="宋体" w:hAnsi="宋体" w:eastAsia="宋体" w:cs="宋体"/>
          <w:spacing w:val="3"/>
          <w:sz w:val="21"/>
          <w:szCs w:val="21"/>
        </w:rPr>
        <w:t>的3个位置布置有喷嘴。</w:t>
      </w:r>
      <w:r>
        <w:rPr>
          <w:rFonts w:ascii="宋体" w:hAnsi="宋体" w:eastAsia="宋体" w:cs="宋体"/>
          <w:spacing w:val="-35"/>
          <w:sz w:val="21"/>
          <w:szCs w:val="21"/>
        </w:rPr>
        <w:t xml:space="preserve"> </w:t>
      </w:r>
      <w:r>
        <w:rPr>
          <w:rFonts w:ascii="Times New Roman" w:hAnsi="Times New Roman" w:eastAsia="Times New Roman" w:cs="Times New Roman"/>
          <w:spacing w:val="3"/>
          <w:sz w:val="21"/>
          <w:szCs w:val="21"/>
        </w:rPr>
        <w:t>A</w:t>
      </w:r>
      <w:r>
        <w:rPr>
          <w:rFonts w:ascii="Times New Roman" w:hAnsi="Times New Roman" w:eastAsia="Times New Roman" w:cs="Times New Roman"/>
          <w:spacing w:val="-30"/>
          <w:sz w:val="21"/>
          <w:szCs w:val="21"/>
        </w:rPr>
        <w:t xml:space="preserve"> </w:t>
      </w:r>
      <w:r>
        <w:rPr>
          <w:rFonts w:ascii="宋体" w:hAnsi="宋体" w:eastAsia="宋体" w:cs="宋体"/>
          <w:spacing w:val="3"/>
          <w:sz w:val="21"/>
          <w:szCs w:val="21"/>
        </w:rPr>
        <w:t>、</w:t>
      </w:r>
      <w:r>
        <w:rPr>
          <w:rFonts w:ascii="Times New Roman" w:hAnsi="Times New Roman" w:eastAsia="Times New Roman" w:cs="Times New Roman"/>
          <w:spacing w:val="3"/>
          <w:sz w:val="21"/>
          <w:szCs w:val="21"/>
        </w:rPr>
        <w:t xml:space="preserve">B   </w:t>
      </w:r>
      <w:r>
        <w:rPr>
          <w:rFonts w:ascii="宋体" w:hAnsi="宋体" w:eastAsia="宋体" w:cs="宋体"/>
          <w:spacing w:val="3"/>
          <w:sz w:val="21"/>
          <w:szCs w:val="21"/>
        </w:rPr>
        <w:t>两处喷嘴在横向整个宽度上</w:t>
      </w:r>
    </w:p>
    <w:p w14:paraId="0A835EC7">
      <w:pPr>
        <w:pStyle w:val="2"/>
        <w:spacing w:line="279" w:lineRule="auto"/>
      </w:pPr>
      <w:r>
        <w:drawing>
          <wp:anchor distT="0" distB="0" distL="0" distR="0" simplePos="0" relativeHeight="251779072" behindDoc="0" locked="0" layoutInCell="1" allowOverlap="1">
            <wp:simplePos x="0" y="0"/>
            <wp:positionH relativeFrom="column">
              <wp:posOffset>4692650</wp:posOffset>
            </wp:positionH>
            <wp:positionV relativeFrom="paragraph">
              <wp:posOffset>141605</wp:posOffset>
            </wp:positionV>
            <wp:extent cx="361950" cy="6350"/>
            <wp:effectExtent l="0" t="0" r="0" b="0"/>
            <wp:wrapNone/>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307"/>
                    <a:stretch>
                      <a:fillRect/>
                    </a:stretch>
                  </pic:blipFill>
                  <pic:spPr>
                    <a:xfrm>
                      <a:off x="0" y="0"/>
                      <a:ext cx="361939" cy="6405"/>
                    </a:xfrm>
                    <a:prstGeom prst="rect">
                      <a:avLst/>
                    </a:prstGeom>
                  </pic:spPr>
                </pic:pic>
              </a:graphicData>
            </a:graphic>
          </wp:anchor>
        </w:drawing>
      </w:r>
      <w:r>
        <w:drawing>
          <wp:anchor distT="0" distB="0" distL="0" distR="0" simplePos="0" relativeHeight="251778048" behindDoc="0" locked="0" layoutInCell="1" allowOverlap="1">
            <wp:simplePos x="0" y="0"/>
            <wp:positionH relativeFrom="column">
              <wp:posOffset>4699000</wp:posOffset>
            </wp:positionH>
            <wp:positionV relativeFrom="paragraph">
              <wp:posOffset>141605</wp:posOffset>
            </wp:positionV>
            <wp:extent cx="133350" cy="88900"/>
            <wp:effectExtent l="0" t="0" r="0" b="0"/>
            <wp:wrapNone/>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308"/>
                    <a:stretch>
                      <a:fillRect/>
                    </a:stretch>
                  </pic:blipFill>
                  <pic:spPr>
                    <a:xfrm>
                      <a:off x="0" y="0"/>
                      <a:ext cx="133363" cy="88937"/>
                    </a:xfrm>
                    <a:prstGeom prst="rect">
                      <a:avLst/>
                    </a:prstGeom>
                  </pic:spPr>
                </pic:pic>
              </a:graphicData>
            </a:graphic>
          </wp:anchor>
        </w:drawing>
      </w:r>
    </w:p>
    <w:p w14:paraId="0DF308CF">
      <w:pPr>
        <w:spacing w:before="40" w:line="223" w:lineRule="auto"/>
        <w:ind w:left="7620"/>
        <w:rPr>
          <w:rFonts w:ascii="宋体" w:hAnsi="宋体" w:eastAsia="宋体" w:cs="宋体"/>
          <w:sz w:val="12"/>
          <w:szCs w:val="12"/>
        </w:rPr>
      </w:pPr>
      <w:r>
        <w:drawing>
          <wp:anchor distT="0" distB="0" distL="0" distR="0" simplePos="0" relativeHeight="251776000" behindDoc="1" locked="0" layoutInCell="1" allowOverlap="1">
            <wp:simplePos x="0" y="0"/>
            <wp:positionH relativeFrom="column">
              <wp:posOffset>4837430</wp:posOffset>
            </wp:positionH>
            <wp:positionV relativeFrom="paragraph">
              <wp:posOffset>88265</wp:posOffset>
            </wp:positionV>
            <wp:extent cx="280670" cy="6350"/>
            <wp:effectExtent l="0" t="0" r="0" b="0"/>
            <wp:wrapNone/>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309"/>
                    <a:stretch>
                      <a:fillRect/>
                    </a:stretch>
                  </pic:blipFill>
                  <pic:spPr>
                    <a:xfrm>
                      <a:off x="0" y="0"/>
                      <a:ext cx="280598" cy="6350"/>
                    </a:xfrm>
                    <a:prstGeom prst="rect">
                      <a:avLst/>
                    </a:prstGeom>
                  </pic:spPr>
                </pic:pic>
              </a:graphicData>
            </a:graphic>
          </wp:anchor>
        </w:drawing>
      </w:r>
      <w:r>
        <w:rPr>
          <w:rFonts w:ascii="Times New Roman" w:hAnsi="Times New Roman" w:eastAsia="Times New Roman" w:cs="Times New Roman"/>
          <w:spacing w:val="-1"/>
          <w:position w:val="3"/>
          <w:sz w:val="12"/>
          <w:szCs w:val="12"/>
        </w:rPr>
        <w:t>43</w:t>
      </w:r>
      <w:r>
        <w:rPr>
          <w:rFonts w:ascii="Times New Roman" w:hAnsi="Times New Roman" w:eastAsia="Times New Roman" w:cs="Times New Roman"/>
          <w:spacing w:val="7"/>
          <w:position w:val="3"/>
          <w:sz w:val="12"/>
          <w:szCs w:val="12"/>
        </w:rPr>
        <w:t xml:space="preserve">   </w:t>
      </w:r>
      <w:r>
        <w:rPr>
          <w:rFonts w:ascii="宋体" w:hAnsi="宋体" w:eastAsia="宋体" w:cs="宋体"/>
          <w:spacing w:val="-1"/>
          <w:position w:val="-3"/>
          <w:sz w:val="12"/>
          <w:szCs w:val="12"/>
        </w:rPr>
        <w:t>■</w:t>
      </w:r>
    </w:p>
    <w:p w14:paraId="03DC8390">
      <w:pPr>
        <w:spacing w:line="223" w:lineRule="auto"/>
        <w:rPr>
          <w:rFonts w:ascii="宋体" w:hAnsi="宋体" w:eastAsia="宋体" w:cs="宋体"/>
          <w:sz w:val="12"/>
          <w:szCs w:val="12"/>
        </w:rPr>
        <w:sectPr>
          <w:pgSz w:w="10270" w:h="14620"/>
          <w:pgMar w:top="400" w:right="1225" w:bottom="400" w:left="979" w:header="0" w:footer="0" w:gutter="0"/>
          <w:cols w:space="720" w:num="1"/>
        </w:sectPr>
      </w:pPr>
    </w:p>
    <w:p w14:paraId="24D3C99D">
      <w:pPr>
        <w:spacing w:line="38" w:lineRule="exact"/>
      </w:pPr>
    </w:p>
    <w:p w14:paraId="6B7AEED5">
      <w:pPr>
        <w:spacing w:line="38" w:lineRule="exact"/>
        <w:sectPr>
          <w:footerReference r:id="rId45" w:type="default"/>
          <w:pgSz w:w="10270" w:h="14670"/>
          <w:pgMar w:top="400" w:right="975" w:bottom="1060" w:left="1200" w:header="0" w:footer="861" w:gutter="0"/>
          <w:cols w:equalWidth="0" w:num="1">
            <w:col w:w="8095"/>
          </w:cols>
        </w:sectPr>
      </w:pPr>
    </w:p>
    <w:p w14:paraId="359B9696">
      <w:pPr>
        <w:spacing w:before="41" w:line="530" w:lineRule="exact"/>
        <w:ind w:firstLine="269"/>
      </w:pPr>
      <w:r>
        <w:rPr>
          <w:position w:val="-10"/>
        </w:rPr>
        <w:drawing>
          <wp:inline distT="0" distB="0" distL="0" distR="0">
            <wp:extent cx="354965" cy="336550"/>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310"/>
                    <a:stretch>
                      <a:fillRect/>
                    </a:stretch>
                  </pic:blipFill>
                  <pic:spPr>
                    <a:xfrm>
                      <a:off x="0" y="0"/>
                      <a:ext cx="355549" cy="336567"/>
                    </a:xfrm>
                    <a:prstGeom prst="rect">
                      <a:avLst/>
                    </a:prstGeom>
                  </pic:spPr>
                </pic:pic>
              </a:graphicData>
            </a:graphic>
          </wp:inline>
        </w:drawing>
      </w:r>
    </w:p>
    <w:p w14:paraId="1E0DF148">
      <w:pPr>
        <w:spacing w:line="41" w:lineRule="exact"/>
      </w:pPr>
    </w:p>
    <w:p w14:paraId="18425EF5">
      <w:pPr>
        <w:pStyle w:val="2"/>
        <w:spacing w:line="14" w:lineRule="auto"/>
        <w:rPr>
          <w:sz w:val="2"/>
        </w:rPr>
      </w:pPr>
      <w:r>
        <w:rPr>
          <w:sz w:val="2"/>
          <w:szCs w:val="2"/>
        </w:rPr>
        <w:br w:type="column"/>
      </w:r>
    </w:p>
    <w:p w14:paraId="616C97EA">
      <w:pPr>
        <w:spacing w:before="106" w:line="219" w:lineRule="auto"/>
        <w:rPr>
          <w:rFonts w:ascii="宋体" w:hAnsi="宋体" w:eastAsia="宋体" w:cs="宋体"/>
          <w:sz w:val="21"/>
          <w:szCs w:val="21"/>
        </w:rPr>
      </w:pPr>
      <w:r>
        <w:rPr>
          <w:rFonts w:ascii="宋体" w:hAnsi="宋体" w:eastAsia="宋体" w:cs="宋体"/>
          <w:b/>
          <w:bCs/>
          <w:spacing w:val="-13"/>
          <w:sz w:val="21"/>
          <w:szCs w:val="21"/>
          <w:u w:val="single" w:color="auto"/>
        </w:rPr>
        <w:t>第</w:t>
      </w:r>
      <w:r>
        <w:rPr>
          <w:rFonts w:ascii="宋体" w:hAnsi="宋体" w:eastAsia="宋体" w:cs="宋体"/>
          <w:spacing w:val="-37"/>
          <w:sz w:val="21"/>
          <w:szCs w:val="21"/>
          <w:u w:val="single" w:color="auto"/>
        </w:rPr>
        <w:t xml:space="preserve"> </w:t>
      </w:r>
      <w:r>
        <w:rPr>
          <w:rFonts w:ascii="宋体" w:hAnsi="宋体" w:eastAsia="宋体" w:cs="宋体"/>
          <w:b/>
          <w:bCs/>
          <w:spacing w:val="-13"/>
          <w:sz w:val="21"/>
          <w:szCs w:val="21"/>
          <w:u w:val="single" w:color="auto"/>
        </w:rPr>
        <w:t>一</w:t>
      </w:r>
      <w:r>
        <w:rPr>
          <w:rFonts w:ascii="宋体" w:hAnsi="宋体" w:eastAsia="宋体" w:cs="宋体"/>
          <w:spacing w:val="-41"/>
          <w:sz w:val="21"/>
          <w:szCs w:val="21"/>
          <w:u w:val="single" w:color="auto"/>
        </w:rPr>
        <w:t xml:space="preserve"> </w:t>
      </w:r>
      <w:r>
        <w:rPr>
          <w:rFonts w:ascii="宋体" w:hAnsi="宋体" w:eastAsia="宋体" w:cs="宋体"/>
          <w:b/>
          <w:bCs/>
          <w:spacing w:val="-13"/>
          <w:sz w:val="21"/>
          <w:szCs w:val="21"/>
          <w:u w:val="single" w:color="auto"/>
        </w:rPr>
        <w:t>篇</w:t>
      </w:r>
      <w:r>
        <w:rPr>
          <w:rFonts w:ascii="宋体" w:hAnsi="宋体" w:eastAsia="宋体" w:cs="宋体"/>
          <w:spacing w:val="6"/>
          <w:sz w:val="21"/>
          <w:szCs w:val="21"/>
          <w:u w:val="single" w:color="auto"/>
        </w:rPr>
        <w:t xml:space="preserve">  </w:t>
      </w:r>
      <w:r>
        <w:rPr>
          <w:rFonts w:ascii="宋体" w:hAnsi="宋体" w:eastAsia="宋体" w:cs="宋体"/>
          <w:b/>
          <w:bCs/>
          <w:spacing w:val="-13"/>
          <w:sz w:val="21"/>
          <w:szCs w:val="21"/>
          <w:u w:val="single" w:color="auto"/>
        </w:rPr>
        <w:t>设</w:t>
      </w:r>
      <w:r>
        <w:rPr>
          <w:rFonts w:ascii="宋体" w:hAnsi="宋体" w:eastAsia="宋体" w:cs="宋体"/>
          <w:spacing w:val="-42"/>
          <w:sz w:val="21"/>
          <w:szCs w:val="21"/>
          <w:u w:val="single" w:color="auto"/>
        </w:rPr>
        <w:t xml:space="preserve"> </w:t>
      </w:r>
      <w:r>
        <w:rPr>
          <w:rFonts w:ascii="宋体" w:hAnsi="宋体" w:eastAsia="宋体" w:cs="宋体"/>
          <w:b/>
          <w:bCs/>
          <w:spacing w:val="-13"/>
          <w:sz w:val="21"/>
          <w:szCs w:val="21"/>
          <w:u w:val="single" w:color="auto"/>
        </w:rPr>
        <w:t>备</w:t>
      </w:r>
      <w:r>
        <w:rPr>
          <w:rFonts w:ascii="宋体" w:hAnsi="宋体" w:eastAsia="宋体" w:cs="宋体"/>
          <w:spacing w:val="-45"/>
          <w:sz w:val="21"/>
          <w:szCs w:val="21"/>
          <w:u w:val="single" w:color="auto"/>
        </w:rPr>
        <w:t xml:space="preserve"> </w:t>
      </w:r>
      <w:r>
        <w:rPr>
          <w:rFonts w:ascii="宋体" w:hAnsi="宋体" w:eastAsia="宋体" w:cs="宋体"/>
          <w:b/>
          <w:bCs/>
          <w:spacing w:val="-13"/>
          <w:sz w:val="21"/>
          <w:szCs w:val="21"/>
          <w:u w:val="single" w:color="auto"/>
        </w:rPr>
        <w:t>操</w:t>
      </w:r>
      <w:r>
        <w:rPr>
          <w:rFonts w:ascii="宋体" w:hAnsi="宋体" w:eastAsia="宋体" w:cs="宋体"/>
          <w:spacing w:val="-43"/>
          <w:sz w:val="21"/>
          <w:szCs w:val="21"/>
          <w:u w:val="single" w:color="auto"/>
        </w:rPr>
        <w:t xml:space="preserve"> </w:t>
      </w:r>
      <w:r>
        <w:rPr>
          <w:rFonts w:ascii="宋体" w:hAnsi="宋体" w:eastAsia="宋体" w:cs="宋体"/>
          <w:b/>
          <w:bCs/>
          <w:spacing w:val="-13"/>
          <w:sz w:val="21"/>
          <w:szCs w:val="21"/>
          <w:u w:val="single" w:color="auto"/>
        </w:rPr>
        <w:t>作</w:t>
      </w:r>
      <w:r>
        <w:rPr>
          <w:rFonts w:ascii="宋体" w:hAnsi="宋体" w:eastAsia="宋体" w:cs="宋体"/>
          <w:spacing w:val="-40"/>
          <w:sz w:val="21"/>
          <w:szCs w:val="21"/>
          <w:u w:val="single" w:color="auto"/>
        </w:rPr>
        <w:t xml:space="preserve"> </w:t>
      </w:r>
      <w:r>
        <w:rPr>
          <w:rFonts w:ascii="宋体" w:hAnsi="宋体" w:eastAsia="宋体" w:cs="宋体"/>
          <w:b/>
          <w:bCs/>
          <w:spacing w:val="-13"/>
          <w:sz w:val="21"/>
          <w:szCs w:val="21"/>
          <w:u w:val="single" w:color="auto"/>
        </w:rPr>
        <w:t>与</w:t>
      </w:r>
      <w:r>
        <w:rPr>
          <w:rFonts w:ascii="宋体" w:hAnsi="宋体" w:eastAsia="宋体" w:cs="宋体"/>
          <w:spacing w:val="-41"/>
          <w:sz w:val="21"/>
          <w:szCs w:val="21"/>
          <w:u w:val="single" w:color="auto"/>
        </w:rPr>
        <w:t xml:space="preserve"> </w:t>
      </w:r>
      <w:r>
        <w:rPr>
          <w:rFonts w:ascii="宋体" w:hAnsi="宋体" w:eastAsia="宋体" w:cs="宋体"/>
          <w:b/>
          <w:bCs/>
          <w:spacing w:val="-13"/>
          <w:sz w:val="21"/>
          <w:szCs w:val="21"/>
          <w:u w:val="single" w:color="auto"/>
        </w:rPr>
        <w:t>维</w:t>
      </w:r>
      <w:r>
        <w:rPr>
          <w:rFonts w:ascii="宋体" w:hAnsi="宋体" w:eastAsia="宋体" w:cs="宋体"/>
          <w:spacing w:val="-43"/>
          <w:sz w:val="21"/>
          <w:szCs w:val="21"/>
          <w:u w:val="single" w:color="auto"/>
        </w:rPr>
        <w:t xml:space="preserve"> </w:t>
      </w:r>
      <w:r>
        <w:rPr>
          <w:rFonts w:ascii="宋体" w:hAnsi="宋体" w:eastAsia="宋体" w:cs="宋体"/>
          <w:b/>
          <w:bCs/>
          <w:spacing w:val="-13"/>
          <w:sz w:val="21"/>
          <w:szCs w:val="21"/>
          <w:u w:val="single" w:color="auto"/>
        </w:rPr>
        <w:t>护</w:t>
      </w:r>
      <w:r>
        <w:rPr>
          <w:rFonts w:ascii="宋体" w:hAnsi="宋体" w:eastAsia="宋体" w:cs="宋体"/>
          <w:sz w:val="21"/>
          <w:szCs w:val="21"/>
          <w:u w:val="single" w:color="auto"/>
        </w:rPr>
        <w:t xml:space="preserve">                                           </w:t>
      </w:r>
    </w:p>
    <w:p w14:paraId="299E8B20">
      <w:pPr>
        <w:spacing w:line="219" w:lineRule="auto"/>
        <w:rPr>
          <w:rFonts w:ascii="宋体" w:hAnsi="宋体" w:eastAsia="宋体" w:cs="宋体"/>
          <w:sz w:val="21"/>
          <w:szCs w:val="21"/>
        </w:rPr>
        <w:sectPr>
          <w:type w:val="continuous"/>
          <w:pgSz w:w="10270" w:h="14670"/>
          <w:pgMar w:top="400" w:right="975" w:bottom="1060" w:left="1200" w:header="0" w:footer="861" w:gutter="0"/>
          <w:cols w:equalWidth="0" w:num="2">
            <w:col w:w="830" w:space="83"/>
            <w:col w:w="7182"/>
          </w:cols>
        </w:sectPr>
      </w:pPr>
    </w:p>
    <w:p w14:paraId="1FB8E1A0">
      <w:pPr>
        <w:spacing w:before="198" w:line="3680" w:lineRule="exact"/>
        <w:ind w:firstLine="1379"/>
      </w:pPr>
      <w:r>
        <w:drawing>
          <wp:anchor distT="0" distB="0" distL="0" distR="0" simplePos="0" relativeHeight="251780096" behindDoc="0" locked="0" layoutInCell="1" allowOverlap="1">
            <wp:simplePos x="0" y="0"/>
            <wp:positionH relativeFrom="column">
              <wp:posOffset>50165</wp:posOffset>
            </wp:positionH>
            <wp:positionV relativeFrom="paragraph">
              <wp:posOffset>-153670</wp:posOffset>
            </wp:positionV>
            <wp:extent cx="165100" cy="6350"/>
            <wp:effectExtent l="0" t="0" r="0" b="0"/>
            <wp:wrapNone/>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311"/>
                    <a:stretch>
                      <a:fillRect/>
                    </a:stretch>
                  </pic:blipFill>
                  <pic:spPr>
                    <a:xfrm>
                      <a:off x="0" y="0"/>
                      <a:ext cx="165122" cy="6427"/>
                    </a:xfrm>
                    <a:prstGeom prst="rect">
                      <a:avLst/>
                    </a:prstGeom>
                  </pic:spPr>
                </pic:pic>
              </a:graphicData>
            </a:graphic>
          </wp:anchor>
        </w:drawing>
      </w:r>
      <w:r>
        <w:rPr>
          <w:position w:val="-73"/>
        </w:rPr>
        <w:drawing>
          <wp:inline distT="0" distB="0" distL="0" distR="0">
            <wp:extent cx="3542665" cy="2336165"/>
            <wp:effectExtent l="0" t="0" r="0" b="0"/>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312"/>
                    <a:stretch>
                      <a:fillRect/>
                    </a:stretch>
                  </pic:blipFill>
                  <pic:spPr>
                    <a:xfrm>
                      <a:off x="0" y="0"/>
                      <a:ext cx="3543299" cy="2336780"/>
                    </a:xfrm>
                    <a:prstGeom prst="rect">
                      <a:avLst/>
                    </a:prstGeom>
                  </pic:spPr>
                </pic:pic>
              </a:graphicData>
            </a:graphic>
          </wp:inline>
        </w:drawing>
      </w:r>
    </w:p>
    <w:p w14:paraId="5DC3D0CD">
      <w:pPr>
        <w:spacing w:before="123" w:line="221" w:lineRule="auto"/>
        <w:ind w:left="3042"/>
        <w:rPr>
          <w:rFonts w:ascii="黑体" w:hAnsi="黑体" w:eastAsia="黑体" w:cs="黑体"/>
          <w:sz w:val="21"/>
          <w:szCs w:val="21"/>
        </w:rPr>
      </w:pPr>
      <w:r>
        <w:rPr>
          <w:rFonts w:ascii="黑体" w:hAnsi="黑体" w:eastAsia="黑体" w:cs="黑体"/>
          <w:b/>
          <w:bCs/>
          <w:spacing w:val="-5"/>
          <w:sz w:val="21"/>
          <w:szCs w:val="21"/>
        </w:rPr>
        <w:t>图1-</w:t>
      </w:r>
      <w:r>
        <w:rPr>
          <w:rFonts w:ascii="黑体" w:hAnsi="黑体" w:eastAsia="黑体" w:cs="黑体"/>
          <w:spacing w:val="-60"/>
          <w:sz w:val="21"/>
          <w:szCs w:val="21"/>
        </w:rPr>
        <w:t xml:space="preserve"> </w:t>
      </w:r>
      <w:r>
        <w:rPr>
          <w:rFonts w:ascii="黑体" w:hAnsi="黑体" w:eastAsia="黑体" w:cs="黑体"/>
          <w:b/>
          <w:bCs/>
          <w:spacing w:val="-5"/>
          <w:sz w:val="21"/>
          <w:szCs w:val="21"/>
        </w:rPr>
        <w:t>1-51</w:t>
      </w:r>
      <w:r>
        <w:rPr>
          <w:rFonts w:ascii="黑体" w:hAnsi="黑体" w:eastAsia="黑体" w:cs="黑体"/>
          <w:spacing w:val="78"/>
          <w:sz w:val="21"/>
          <w:szCs w:val="21"/>
        </w:rPr>
        <w:t xml:space="preserve"> </w:t>
      </w:r>
      <w:r>
        <w:rPr>
          <w:rFonts w:ascii="黑体" w:hAnsi="黑体" w:eastAsia="黑体" w:cs="黑体"/>
          <w:b/>
          <w:bCs/>
          <w:spacing w:val="-5"/>
          <w:sz w:val="21"/>
          <w:szCs w:val="21"/>
        </w:rPr>
        <w:t>流化床装置</w:t>
      </w:r>
    </w:p>
    <w:p w14:paraId="2A81F1FD">
      <w:pPr>
        <w:spacing w:before="82" w:line="219" w:lineRule="auto"/>
        <w:ind w:left="489"/>
        <w:rPr>
          <w:rFonts w:ascii="宋体" w:hAnsi="宋体" w:eastAsia="宋体" w:cs="宋体"/>
          <w:sz w:val="21"/>
          <w:szCs w:val="21"/>
        </w:rPr>
      </w:pPr>
      <w:r>
        <w:rPr>
          <w:rFonts w:ascii="宋体" w:hAnsi="宋体" w:eastAsia="宋体" w:cs="宋体"/>
          <w:spacing w:val="5"/>
          <w:sz w:val="21"/>
          <w:szCs w:val="21"/>
        </w:rPr>
        <w:t>1.法兰</w:t>
      </w:r>
      <w:r>
        <w:rPr>
          <w:rFonts w:ascii="宋体" w:hAnsi="宋体" w:eastAsia="宋体" w:cs="宋体"/>
          <w:spacing w:val="103"/>
          <w:sz w:val="21"/>
          <w:szCs w:val="21"/>
        </w:rPr>
        <w:t xml:space="preserve"> </w:t>
      </w:r>
      <w:r>
        <w:rPr>
          <w:rFonts w:ascii="宋体" w:hAnsi="宋体" w:eastAsia="宋体" w:cs="宋体"/>
          <w:spacing w:val="5"/>
          <w:sz w:val="21"/>
          <w:szCs w:val="21"/>
        </w:rPr>
        <w:t>2.气室3.导板</w:t>
      </w:r>
      <w:r>
        <w:rPr>
          <w:rFonts w:ascii="宋体" w:hAnsi="宋体" w:eastAsia="宋体" w:cs="宋体"/>
          <w:spacing w:val="85"/>
          <w:sz w:val="21"/>
          <w:szCs w:val="21"/>
        </w:rPr>
        <w:t xml:space="preserve"> </w:t>
      </w:r>
      <w:r>
        <w:rPr>
          <w:rFonts w:ascii="宋体" w:hAnsi="宋体" w:eastAsia="宋体" w:cs="宋体"/>
          <w:spacing w:val="5"/>
          <w:sz w:val="21"/>
          <w:szCs w:val="21"/>
        </w:rPr>
        <w:t>4.喷嘴</w:t>
      </w:r>
      <w:r>
        <w:rPr>
          <w:rFonts w:ascii="宋体" w:hAnsi="宋体" w:eastAsia="宋体" w:cs="宋体"/>
          <w:spacing w:val="86"/>
          <w:sz w:val="21"/>
          <w:szCs w:val="21"/>
        </w:rPr>
        <w:t xml:space="preserve"> </w:t>
      </w:r>
      <w:r>
        <w:rPr>
          <w:rFonts w:ascii="宋体" w:hAnsi="宋体" w:eastAsia="宋体" w:cs="宋体"/>
          <w:spacing w:val="5"/>
          <w:sz w:val="21"/>
          <w:szCs w:val="21"/>
        </w:rPr>
        <w:t>5.箱体6.板7.油缸</w:t>
      </w:r>
      <w:r>
        <w:rPr>
          <w:rFonts w:ascii="宋体" w:hAnsi="宋体" w:eastAsia="宋体" w:cs="宋体"/>
          <w:spacing w:val="88"/>
          <w:sz w:val="21"/>
          <w:szCs w:val="21"/>
        </w:rPr>
        <w:t xml:space="preserve"> </w:t>
      </w:r>
      <w:r>
        <w:rPr>
          <w:rFonts w:ascii="宋体" w:hAnsi="宋体" w:eastAsia="宋体" w:cs="宋体"/>
          <w:spacing w:val="5"/>
          <w:sz w:val="21"/>
          <w:szCs w:val="21"/>
        </w:rPr>
        <w:t>8.固定块9.调整螺钉</w:t>
      </w:r>
    </w:p>
    <w:p w14:paraId="2EDAB05C">
      <w:pPr>
        <w:spacing w:before="298" w:line="316" w:lineRule="auto"/>
        <w:ind w:left="49" w:right="96"/>
        <w:jc w:val="both"/>
        <w:rPr>
          <w:rFonts w:ascii="宋体" w:hAnsi="宋体" w:eastAsia="宋体" w:cs="宋体"/>
          <w:sz w:val="21"/>
          <w:szCs w:val="21"/>
        </w:rPr>
      </w:pPr>
      <w:r>
        <w:rPr>
          <w:rFonts w:ascii="宋体" w:hAnsi="宋体" w:eastAsia="宋体" w:cs="宋体"/>
          <w:spacing w:val="13"/>
          <w:sz w:val="21"/>
          <w:szCs w:val="21"/>
        </w:rPr>
        <w:t>均匀布置了185个喷射口，每个喷射口宽度为5</w:t>
      </w:r>
      <w:r>
        <w:rPr>
          <w:rFonts w:ascii="Times New Roman" w:hAnsi="Times New Roman" w:eastAsia="Times New Roman" w:cs="Times New Roman"/>
          <w:sz w:val="21"/>
          <w:szCs w:val="21"/>
        </w:rPr>
        <w:t>mm</w:t>
      </w:r>
      <w:r>
        <w:rPr>
          <w:rFonts w:ascii="Times New Roman" w:hAnsi="Times New Roman" w:eastAsia="Times New Roman" w:cs="Times New Roman"/>
          <w:spacing w:val="13"/>
          <w:sz w:val="21"/>
          <w:szCs w:val="21"/>
        </w:rPr>
        <w:t xml:space="preserve">,2    </w:t>
      </w:r>
      <w:r>
        <w:rPr>
          <w:rFonts w:ascii="宋体" w:hAnsi="宋体" w:eastAsia="宋体" w:cs="宋体"/>
          <w:spacing w:val="13"/>
          <w:sz w:val="21"/>
          <w:szCs w:val="21"/>
        </w:rPr>
        <w:t>个喷射</w:t>
      </w:r>
      <w:r>
        <w:rPr>
          <w:rFonts w:ascii="宋体" w:hAnsi="宋体" w:eastAsia="宋体" w:cs="宋体"/>
          <w:spacing w:val="12"/>
          <w:sz w:val="21"/>
          <w:szCs w:val="21"/>
        </w:rPr>
        <w:t>口之间间隔1</w:t>
      </w:r>
      <w:r>
        <w:rPr>
          <w:rFonts w:ascii="Times New Roman" w:hAnsi="Times New Roman" w:eastAsia="Times New Roman" w:cs="Times New Roman"/>
          <w:sz w:val="21"/>
          <w:szCs w:val="21"/>
        </w:rPr>
        <w:t>mm</w:t>
      </w:r>
      <w:r>
        <w:rPr>
          <w:rFonts w:ascii="Times New Roman" w:hAnsi="Times New Roman" w:eastAsia="Times New Roman" w:cs="Times New Roman"/>
          <w:spacing w:val="-24"/>
          <w:sz w:val="21"/>
          <w:szCs w:val="21"/>
        </w:rPr>
        <w:t xml:space="preserve"> </w:t>
      </w:r>
      <w:r>
        <w:rPr>
          <w:rFonts w:ascii="宋体" w:hAnsi="宋体" w:eastAsia="宋体" w:cs="宋体"/>
          <w:spacing w:val="12"/>
          <w:sz w:val="21"/>
          <w:szCs w:val="21"/>
        </w:rPr>
        <w:t>。</w:t>
      </w:r>
      <w:r>
        <w:rPr>
          <w:rFonts w:ascii="Times New Roman" w:hAnsi="Times New Roman" w:eastAsia="Times New Roman" w:cs="Times New Roman"/>
          <w:spacing w:val="12"/>
          <w:sz w:val="21"/>
          <w:szCs w:val="21"/>
        </w:rPr>
        <w:t>A</w:t>
      </w:r>
      <w:r>
        <w:rPr>
          <w:rFonts w:ascii="Times New Roman" w:hAnsi="Times New Roman" w:eastAsia="Times New Roman" w:cs="Times New Roman"/>
          <w:sz w:val="21"/>
          <w:szCs w:val="21"/>
        </w:rPr>
        <w:t xml:space="preserve">  </w:t>
      </w:r>
      <w:r>
        <w:rPr>
          <w:rFonts w:ascii="宋体" w:hAnsi="宋体" w:eastAsia="宋体" w:cs="宋体"/>
          <w:spacing w:val="2"/>
          <w:sz w:val="21"/>
          <w:szCs w:val="21"/>
        </w:rPr>
        <w:t>处喷射口高度为1.15</w:t>
      </w:r>
      <w:r>
        <w:rPr>
          <w:rFonts w:ascii="宋体" w:hAnsi="宋体" w:eastAsia="宋体" w:cs="宋体"/>
          <w:spacing w:val="29"/>
          <w:sz w:val="21"/>
          <w:szCs w:val="21"/>
        </w:rPr>
        <w:t xml:space="preserve"> </w:t>
      </w:r>
      <w:r>
        <w:rPr>
          <w:rFonts w:ascii="Times New Roman" w:hAnsi="Times New Roman" w:eastAsia="Times New Roman" w:cs="Times New Roman"/>
          <w:sz w:val="21"/>
          <w:szCs w:val="21"/>
        </w:rPr>
        <w:t>mm</w:t>
      </w:r>
      <w:r>
        <w:rPr>
          <w:rFonts w:ascii="Times New Roman" w:hAnsi="Times New Roman" w:eastAsia="Times New Roman" w:cs="Times New Roman"/>
          <w:spacing w:val="2"/>
          <w:sz w:val="21"/>
          <w:szCs w:val="21"/>
        </w:rPr>
        <w:t xml:space="preserve">,B     </w:t>
      </w:r>
      <w:r>
        <w:rPr>
          <w:rFonts w:ascii="宋体" w:hAnsi="宋体" w:eastAsia="宋体" w:cs="宋体"/>
          <w:spacing w:val="2"/>
          <w:sz w:val="21"/>
          <w:szCs w:val="21"/>
        </w:rPr>
        <w:t>处喷射口高度为1</w:t>
      </w:r>
      <w:r>
        <w:rPr>
          <w:rFonts w:ascii="Times New Roman" w:hAnsi="Times New Roman" w:eastAsia="Times New Roman" w:cs="Times New Roman"/>
          <w:sz w:val="21"/>
          <w:szCs w:val="21"/>
        </w:rPr>
        <w:t>mm</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喷</w:t>
      </w:r>
      <w:r>
        <w:rPr>
          <w:rFonts w:ascii="宋体" w:hAnsi="宋体" w:eastAsia="宋体" w:cs="宋体"/>
          <w:spacing w:val="1"/>
          <w:sz w:val="21"/>
          <w:szCs w:val="21"/>
        </w:rPr>
        <w:t>射口方向与流化床圆弧方向一</w:t>
      </w:r>
      <w:r>
        <w:rPr>
          <w:rFonts w:ascii="宋体" w:hAnsi="宋体" w:eastAsia="宋体" w:cs="宋体"/>
          <w:sz w:val="21"/>
          <w:szCs w:val="21"/>
        </w:rPr>
        <w:t xml:space="preserve"> 致</w:t>
      </w:r>
      <w:r>
        <w:rPr>
          <w:rFonts w:ascii="宋体" w:hAnsi="宋体" w:eastAsia="宋体" w:cs="宋体"/>
          <w:spacing w:val="-32"/>
          <w:sz w:val="21"/>
          <w:szCs w:val="21"/>
        </w:rPr>
        <w:t xml:space="preserve"> </w:t>
      </w:r>
      <w:r>
        <w:rPr>
          <w:rFonts w:ascii="宋体" w:hAnsi="宋体" w:eastAsia="宋体" w:cs="宋体"/>
          <w:sz w:val="21"/>
          <w:szCs w:val="21"/>
        </w:rPr>
        <w:t>。</w:t>
      </w:r>
      <w:r>
        <w:rPr>
          <w:rFonts w:ascii="Times New Roman" w:hAnsi="Times New Roman" w:eastAsia="Times New Roman" w:cs="Times New Roman"/>
          <w:sz w:val="21"/>
          <w:szCs w:val="21"/>
        </w:rPr>
        <w:t>C</w:t>
      </w:r>
      <w:r>
        <w:rPr>
          <w:rFonts w:ascii="Times New Roman" w:hAnsi="Times New Roman" w:eastAsia="Times New Roman" w:cs="Times New Roman"/>
          <w:spacing w:val="25"/>
          <w:w w:val="101"/>
          <w:sz w:val="21"/>
          <w:szCs w:val="21"/>
        </w:rPr>
        <w:t xml:space="preserve"> </w:t>
      </w:r>
      <w:r>
        <w:rPr>
          <w:rFonts w:ascii="宋体" w:hAnsi="宋体" w:eastAsia="宋体" w:cs="宋体"/>
          <w:sz w:val="21"/>
          <w:szCs w:val="21"/>
        </w:rPr>
        <w:t>处喷嘴的喷射口方向为倾斜布置，与竖直方向成45°,倾斜</w:t>
      </w:r>
      <w:r>
        <w:rPr>
          <w:rFonts w:ascii="宋体" w:hAnsi="宋体" w:eastAsia="宋体" w:cs="宋体"/>
          <w:spacing w:val="-1"/>
          <w:sz w:val="21"/>
          <w:szCs w:val="21"/>
        </w:rPr>
        <w:t>方向与吸丝带运行方</w:t>
      </w:r>
      <w:r>
        <w:rPr>
          <w:rFonts w:ascii="宋体" w:hAnsi="宋体" w:eastAsia="宋体" w:cs="宋体"/>
          <w:sz w:val="21"/>
          <w:szCs w:val="21"/>
        </w:rPr>
        <w:t xml:space="preserve"> </w:t>
      </w:r>
      <w:r>
        <w:rPr>
          <w:rFonts w:ascii="宋体" w:hAnsi="宋体" w:eastAsia="宋体" w:cs="宋体"/>
          <w:spacing w:val="11"/>
          <w:sz w:val="21"/>
          <w:szCs w:val="21"/>
        </w:rPr>
        <w:t>向一致；整个宽度上喷射口数量为130个，每个喷射口宽度为5</w:t>
      </w:r>
      <w:r>
        <w:rPr>
          <w:rFonts w:ascii="Times New Roman" w:hAnsi="Times New Roman" w:eastAsia="Times New Roman" w:cs="Times New Roman"/>
          <w:sz w:val="21"/>
          <w:szCs w:val="21"/>
        </w:rPr>
        <w:t>mm</w:t>
      </w:r>
      <w:r>
        <w:rPr>
          <w:rFonts w:ascii="Times New Roman" w:hAnsi="Times New Roman" w:eastAsia="Times New Roman" w:cs="Times New Roman"/>
          <w:spacing w:val="11"/>
          <w:sz w:val="21"/>
          <w:szCs w:val="21"/>
        </w:rPr>
        <w:t xml:space="preserve">,   </w:t>
      </w:r>
      <w:r>
        <w:rPr>
          <w:rFonts w:ascii="宋体" w:hAnsi="宋体" w:eastAsia="宋体" w:cs="宋体"/>
          <w:spacing w:val="11"/>
          <w:sz w:val="21"/>
          <w:szCs w:val="21"/>
        </w:rPr>
        <w:t>喷射口高度为</w:t>
      </w:r>
      <w:r>
        <w:rPr>
          <w:rFonts w:ascii="宋体" w:hAnsi="宋体" w:eastAsia="宋体" w:cs="宋体"/>
          <w:spacing w:val="14"/>
          <w:sz w:val="21"/>
          <w:szCs w:val="21"/>
        </w:rPr>
        <w:t xml:space="preserve"> </w:t>
      </w:r>
      <w:r>
        <w:rPr>
          <w:rFonts w:ascii="宋体" w:hAnsi="宋体" w:eastAsia="宋体" w:cs="宋体"/>
          <w:spacing w:val="4"/>
          <w:sz w:val="21"/>
          <w:szCs w:val="21"/>
        </w:rPr>
        <w:t>1.5</w:t>
      </w:r>
      <w:r>
        <w:rPr>
          <w:rFonts w:ascii="宋体" w:hAnsi="宋体" w:eastAsia="宋体" w:cs="宋体"/>
          <w:sz w:val="21"/>
          <w:szCs w:val="21"/>
        </w:rPr>
        <w:t>mm</w:t>
      </w:r>
      <w:r>
        <w:rPr>
          <w:rFonts w:ascii="宋体" w:hAnsi="宋体" w:eastAsia="宋体" w:cs="宋体"/>
          <w:spacing w:val="4"/>
          <w:sz w:val="21"/>
          <w:szCs w:val="21"/>
        </w:rPr>
        <w:t>,2</w:t>
      </w:r>
      <w:r>
        <w:rPr>
          <w:rFonts w:ascii="宋体" w:hAnsi="宋体" w:eastAsia="宋体" w:cs="宋体"/>
          <w:spacing w:val="19"/>
          <w:sz w:val="21"/>
          <w:szCs w:val="21"/>
        </w:rPr>
        <w:t xml:space="preserve">   </w:t>
      </w:r>
      <w:r>
        <w:rPr>
          <w:rFonts w:ascii="宋体" w:hAnsi="宋体" w:eastAsia="宋体" w:cs="宋体"/>
          <w:spacing w:val="4"/>
          <w:sz w:val="21"/>
          <w:szCs w:val="21"/>
        </w:rPr>
        <w:t>个喷射口之间间隔1</w:t>
      </w:r>
      <w:r>
        <w:rPr>
          <w:rFonts w:ascii="宋体" w:hAnsi="宋体" w:eastAsia="宋体" w:cs="宋体"/>
          <w:sz w:val="21"/>
          <w:szCs w:val="21"/>
        </w:rPr>
        <w:t>mm</w:t>
      </w:r>
      <w:r>
        <w:rPr>
          <w:rFonts w:ascii="宋体" w:hAnsi="宋体" w:eastAsia="宋体" w:cs="宋体"/>
          <w:spacing w:val="4"/>
          <w:sz w:val="21"/>
          <w:szCs w:val="21"/>
        </w:rPr>
        <w:t>。</w:t>
      </w:r>
    </w:p>
    <w:p w14:paraId="2B16FC57">
      <w:pPr>
        <w:spacing w:before="17" w:line="284" w:lineRule="auto"/>
        <w:ind w:left="49" w:right="83" w:firstLine="440"/>
        <w:rPr>
          <w:rFonts w:ascii="宋体" w:hAnsi="宋体" w:eastAsia="宋体" w:cs="宋体"/>
          <w:sz w:val="21"/>
          <w:szCs w:val="21"/>
        </w:rPr>
      </w:pPr>
      <w:r>
        <w:rPr>
          <w:rFonts w:ascii="Times New Roman" w:hAnsi="Times New Roman" w:eastAsia="Times New Roman" w:cs="Times New Roman"/>
          <w:spacing w:val="-1"/>
          <w:sz w:val="21"/>
          <w:szCs w:val="21"/>
        </w:rPr>
        <w:t>A</w:t>
      </w:r>
      <w:r>
        <w:rPr>
          <w:rFonts w:ascii="Times New Roman" w:hAnsi="Times New Roman" w:eastAsia="Times New Roman" w:cs="Times New Roman"/>
          <w:spacing w:val="-29"/>
          <w:sz w:val="21"/>
          <w:szCs w:val="21"/>
        </w:rPr>
        <w:t xml:space="preserve"> </w:t>
      </w:r>
      <w:r>
        <w:rPr>
          <w:rFonts w:ascii="宋体" w:hAnsi="宋体" w:eastAsia="宋体" w:cs="宋体"/>
          <w:spacing w:val="-1"/>
          <w:sz w:val="21"/>
          <w:szCs w:val="21"/>
        </w:rPr>
        <w:t>、</w:t>
      </w:r>
      <w:r>
        <w:rPr>
          <w:rFonts w:ascii="Times New Roman" w:hAnsi="Times New Roman" w:eastAsia="Times New Roman" w:cs="Times New Roman"/>
          <w:spacing w:val="-1"/>
          <w:sz w:val="21"/>
          <w:szCs w:val="21"/>
        </w:rPr>
        <w:t>B</w:t>
      </w:r>
      <w:r>
        <w:rPr>
          <w:rFonts w:ascii="Times New Roman" w:hAnsi="Times New Roman" w:eastAsia="Times New Roman" w:cs="Times New Roman"/>
          <w:spacing w:val="48"/>
          <w:sz w:val="21"/>
          <w:szCs w:val="21"/>
        </w:rPr>
        <w:t xml:space="preserve"> </w:t>
      </w:r>
      <w:r>
        <w:rPr>
          <w:rFonts w:ascii="宋体" w:hAnsi="宋体" w:eastAsia="宋体" w:cs="宋体"/>
          <w:spacing w:val="-1"/>
          <w:sz w:val="21"/>
          <w:szCs w:val="21"/>
        </w:rPr>
        <w:t>两处喷嘴上的盖板是可调的，通过箱体下方的螺杆进行调整，可以微量地调</w:t>
      </w:r>
      <w:r>
        <w:rPr>
          <w:rFonts w:ascii="宋体" w:hAnsi="宋体" w:eastAsia="宋体" w:cs="宋体"/>
          <w:sz w:val="21"/>
          <w:szCs w:val="21"/>
        </w:rPr>
        <w:t xml:space="preserve"> </w:t>
      </w:r>
      <w:r>
        <w:rPr>
          <w:rFonts w:ascii="宋体" w:hAnsi="宋体" w:eastAsia="宋体" w:cs="宋体"/>
          <w:spacing w:val="5"/>
          <w:sz w:val="21"/>
          <w:szCs w:val="21"/>
        </w:rPr>
        <w:t>整喷射口的大小来调节喷射气流的速度，使流化床系统处于稳定的工</w:t>
      </w:r>
      <w:r>
        <w:rPr>
          <w:rFonts w:ascii="宋体" w:hAnsi="宋体" w:eastAsia="宋体" w:cs="宋体"/>
          <w:spacing w:val="4"/>
          <w:sz w:val="21"/>
          <w:szCs w:val="21"/>
        </w:rPr>
        <w:t>作状态。流化床</w:t>
      </w:r>
      <w:r>
        <w:rPr>
          <w:rFonts w:ascii="宋体" w:hAnsi="宋体" w:eastAsia="宋体" w:cs="宋体"/>
          <w:sz w:val="21"/>
          <w:szCs w:val="21"/>
        </w:rPr>
        <w:t xml:space="preserve"> </w:t>
      </w:r>
      <w:r>
        <w:rPr>
          <w:rFonts w:ascii="宋体" w:hAnsi="宋体" w:eastAsia="宋体" w:cs="宋体"/>
          <w:spacing w:val="-2"/>
          <w:sz w:val="21"/>
          <w:szCs w:val="21"/>
        </w:rPr>
        <w:t>在工作位置时，必须与风室导轨的下平面紧密贴合。</w:t>
      </w:r>
    </w:p>
    <w:p w14:paraId="26E50DCA">
      <w:pPr>
        <w:spacing w:before="101" w:line="219" w:lineRule="auto"/>
        <w:ind w:left="489"/>
        <w:rPr>
          <w:rFonts w:ascii="宋体" w:hAnsi="宋体" w:eastAsia="宋体" w:cs="宋体"/>
          <w:sz w:val="21"/>
          <w:szCs w:val="21"/>
        </w:rPr>
      </w:pPr>
      <w:r>
        <w:rPr>
          <w:rFonts w:ascii="宋体" w:hAnsi="宋体" w:eastAsia="宋体" w:cs="宋体"/>
          <w:spacing w:val="-1"/>
          <w:sz w:val="21"/>
          <w:szCs w:val="21"/>
        </w:rPr>
        <w:t>3.</w:t>
      </w:r>
      <w:r>
        <w:rPr>
          <w:rFonts w:ascii="宋体" w:hAnsi="宋体" w:eastAsia="宋体" w:cs="宋体"/>
          <w:spacing w:val="-33"/>
          <w:sz w:val="21"/>
          <w:szCs w:val="21"/>
        </w:rPr>
        <w:t xml:space="preserve"> </w:t>
      </w:r>
      <w:r>
        <w:rPr>
          <w:rFonts w:ascii="宋体" w:hAnsi="宋体" w:eastAsia="宋体" w:cs="宋体"/>
          <w:spacing w:val="-1"/>
          <w:sz w:val="21"/>
          <w:szCs w:val="21"/>
        </w:rPr>
        <w:t>喷嘴槽</w:t>
      </w:r>
    </w:p>
    <w:p w14:paraId="0F9CFC15">
      <w:pPr>
        <w:spacing w:before="121" w:line="308" w:lineRule="auto"/>
        <w:ind w:left="49" w:right="19" w:firstLine="440"/>
        <w:jc w:val="both"/>
        <w:rPr>
          <w:rFonts w:ascii="宋体" w:hAnsi="宋体" w:eastAsia="宋体" w:cs="宋体"/>
          <w:sz w:val="21"/>
          <w:szCs w:val="21"/>
        </w:rPr>
      </w:pPr>
      <w:r>
        <w:rPr>
          <w:rFonts w:ascii="宋体" w:hAnsi="宋体" w:eastAsia="宋体" w:cs="宋体"/>
          <w:spacing w:val="8"/>
          <w:sz w:val="21"/>
          <w:szCs w:val="21"/>
        </w:rPr>
        <w:t>喷嘴槽是个铸铝件，内部为空心室，开有3个导风板。循环风机提供的气流经过</w:t>
      </w:r>
      <w:r>
        <w:rPr>
          <w:rFonts w:ascii="宋体" w:hAnsi="宋体" w:eastAsia="宋体" w:cs="宋体"/>
          <w:spacing w:val="2"/>
          <w:sz w:val="21"/>
          <w:szCs w:val="21"/>
        </w:rPr>
        <w:t xml:space="preserve"> </w:t>
      </w:r>
      <w:r>
        <w:rPr>
          <w:rFonts w:ascii="宋体" w:hAnsi="宋体" w:eastAsia="宋体" w:cs="宋体"/>
          <w:spacing w:val="4"/>
          <w:sz w:val="21"/>
          <w:szCs w:val="21"/>
        </w:rPr>
        <w:t>空心室，从3个导风板吹出形成空气射流，将烟丝吹至吸风室。喷嘴槽由回转轴</w:t>
      </w:r>
      <w:r>
        <w:rPr>
          <w:rFonts w:ascii="宋体" w:hAnsi="宋体" w:eastAsia="宋体" w:cs="宋体"/>
          <w:spacing w:val="3"/>
          <w:sz w:val="21"/>
          <w:szCs w:val="21"/>
        </w:rPr>
        <w:t>支承，</w:t>
      </w:r>
      <w:r>
        <w:rPr>
          <w:rFonts w:ascii="宋体" w:hAnsi="宋体" w:eastAsia="宋体" w:cs="宋体"/>
          <w:sz w:val="21"/>
          <w:szCs w:val="21"/>
        </w:rPr>
        <w:t xml:space="preserve"> </w:t>
      </w:r>
      <w:r>
        <w:rPr>
          <w:rFonts w:ascii="宋体" w:hAnsi="宋体" w:eastAsia="宋体" w:cs="宋体"/>
          <w:spacing w:val="-1"/>
          <w:sz w:val="21"/>
          <w:szCs w:val="21"/>
        </w:rPr>
        <w:t>升降动作由液压缸完成。接近开关监控喷嘴槽的上部极限位置和下</w:t>
      </w:r>
      <w:r>
        <w:rPr>
          <w:rFonts w:ascii="宋体" w:hAnsi="宋体" w:eastAsia="宋体" w:cs="宋体"/>
          <w:spacing w:val="-2"/>
          <w:sz w:val="21"/>
          <w:szCs w:val="21"/>
        </w:rPr>
        <w:t>部极限位置。</w:t>
      </w:r>
    </w:p>
    <w:p w14:paraId="2ACC0B50">
      <w:pPr>
        <w:spacing w:line="220" w:lineRule="auto"/>
        <w:ind w:left="489"/>
        <w:rPr>
          <w:rFonts w:ascii="宋体" w:hAnsi="宋体" w:eastAsia="宋体" w:cs="宋体"/>
          <w:sz w:val="21"/>
          <w:szCs w:val="21"/>
        </w:rPr>
      </w:pPr>
      <w:r>
        <w:rPr>
          <w:rFonts w:ascii="宋体" w:hAnsi="宋体" w:eastAsia="宋体" w:cs="宋体"/>
          <w:spacing w:val="2"/>
          <w:sz w:val="21"/>
          <w:szCs w:val="21"/>
        </w:rPr>
        <w:t>4.</w:t>
      </w:r>
      <w:r>
        <w:rPr>
          <w:rFonts w:ascii="宋体" w:hAnsi="宋体" w:eastAsia="宋体" w:cs="宋体"/>
          <w:spacing w:val="-27"/>
          <w:sz w:val="21"/>
          <w:szCs w:val="21"/>
        </w:rPr>
        <w:t xml:space="preserve"> </w:t>
      </w:r>
      <w:r>
        <w:rPr>
          <w:rFonts w:ascii="宋体" w:hAnsi="宋体" w:eastAsia="宋体" w:cs="宋体"/>
          <w:spacing w:val="2"/>
          <w:sz w:val="21"/>
          <w:szCs w:val="21"/>
        </w:rPr>
        <w:t>吸风室</w:t>
      </w:r>
    </w:p>
    <w:p w14:paraId="6BBC12AE">
      <w:pPr>
        <w:spacing w:before="141" w:line="292" w:lineRule="auto"/>
        <w:ind w:left="49" w:firstLine="440"/>
        <w:rPr>
          <w:rFonts w:ascii="宋体" w:hAnsi="宋体" w:eastAsia="宋体" w:cs="宋体"/>
          <w:sz w:val="21"/>
          <w:szCs w:val="21"/>
        </w:rPr>
      </w:pPr>
      <w:r>
        <w:rPr>
          <w:rFonts w:ascii="宋体" w:hAnsi="宋体" w:eastAsia="宋体" w:cs="宋体"/>
          <w:spacing w:val="18"/>
          <w:sz w:val="21"/>
          <w:szCs w:val="21"/>
        </w:rPr>
        <w:t>如图1-1-52所示，风室体7由铸铝材料制成，与盖板5用铰链4连接，可以打</w:t>
      </w:r>
      <w:r>
        <w:rPr>
          <w:rFonts w:ascii="宋体" w:hAnsi="宋体" w:eastAsia="宋体" w:cs="宋体"/>
          <w:spacing w:val="8"/>
          <w:sz w:val="21"/>
          <w:szCs w:val="21"/>
        </w:rPr>
        <w:t xml:space="preserve">  </w:t>
      </w:r>
      <w:r>
        <w:rPr>
          <w:rFonts w:ascii="宋体" w:hAnsi="宋体" w:eastAsia="宋体" w:cs="宋体"/>
          <w:spacing w:val="5"/>
          <w:sz w:val="21"/>
          <w:szCs w:val="21"/>
        </w:rPr>
        <w:t>开或合上，合上盖板时内部形成负压腔，与负压风机相通。</w:t>
      </w:r>
      <w:r>
        <w:rPr>
          <w:rFonts w:ascii="宋体" w:hAnsi="宋体" w:eastAsia="宋体" w:cs="宋体"/>
          <w:spacing w:val="4"/>
          <w:sz w:val="21"/>
          <w:szCs w:val="21"/>
        </w:rPr>
        <w:t>风室下部装有导轨8,形成</w:t>
      </w:r>
      <w:r>
        <w:rPr>
          <w:rFonts w:ascii="宋体" w:hAnsi="宋体" w:eastAsia="宋体" w:cs="宋体"/>
          <w:sz w:val="21"/>
          <w:szCs w:val="21"/>
        </w:rPr>
        <w:t xml:space="preserve">  </w:t>
      </w:r>
      <w:r>
        <w:rPr>
          <w:rFonts w:ascii="宋体" w:hAnsi="宋体" w:eastAsia="宋体" w:cs="宋体"/>
          <w:spacing w:val="10"/>
          <w:sz w:val="21"/>
          <w:szCs w:val="21"/>
        </w:rPr>
        <w:t>一个吸丝成形槽。吸丝带3安装在吸丝成形槽的中心位置上，由气缸带动张紧轮6张</w:t>
      </w:r>
      <w:r>
        <w:rPr>
          <w:rFonts w:ascii="宋体" w:hAnsi="宋体" w:eastAsia="宋体" w:cs="宋体"/>
          <w:spacing w:val="8"/>
          <w:sz w:val="21"/>
          <w:szCs w:val="21"/>
        </w:rPr>
        <w:t xml:space="preserve">  </w:t>
      </w:r>
      <w:r>
        <w:rPr>
          <w:rFonts w:ascii="宋体" w:hAnsi="宋体" w:eastAsia="宋体" w:cs="宋体"/>
          <w:spacing w:val="7"/>
          <w:sz w:val="21"/>
          <w:szCs w:val="21"/>
        </w:rPr>
        <w:t>紧吸丝带。吸丝带驱动轮2带动吸丝带运转，由于吸丝带上有网孔，在负压吸风作用</w:t>
      </w:r>
      <w:r>
        <w:rPr>
          <w:rFonts w:ascii="宋体" w:hAnsi="宋体" w:eastAsia="宋体" w:cs="宋体"/>
          <w:sz w:val="21"/>
          <w:szCs w:val="21"/>
        </w:rPr>
        <w:t xml:space="preserve">  </w:t>
      </w:r>
      <w:r>
        <w:rPr>
          <w:rFonts w:ascii="宋体" w:hAnsi="宋体" w:eastAsia="宋体" w:cs="宋体"/>
          <w:spacing w:val="7"/>
          <w:sz w:val="21"/>
          <w:szCs w:val="21"/>
        </w:rPr>
        <w:t>下吸附烟丝向前输送，形成一定截面的烟丝束，输送到平整器9进行修剪。铲丝刀10</w:t>
      </w:r>
      <w:r>
        <w:rPr>
          <w:rFonts w:ascii="宋体" w:hAnsi="宋体" w:eastAsia="宋体" w:cs="宋体"/>
          <w:spacing w:val="9"/>
          <w:sz w:val="21"/>
          <w:szCs w:val="21"/>
        </w:rPr>
        <w:t xml:space="preserve">  </w:t>
      </w:r>
      <w:r>
        <w:rPr>
          <w:rFonts w:ascii="宋体" w:hAnsi="宋体" w:eastAsia="宋体" w:cs="宋体"/>
          <w:spacing w:val="10"/>
          <w:sz w:val="21"/>
          <w:szCs w:val="21"/>
        </w:rPr>
        <w:t>将吸丝带上的烟丝铲下，落入卷烟纸上，进入烟枪包卷成烟条。吸风罩1可以打开、</w:t>
      </w:r>
      <w:r>
        <w:rPr>
          <w:rFonts w:ascii="宋体" w:hAnsi="宋体" w:eastAsia="宋体" w:cs="宋体"/>
          <w:spacing w:val="8"/>
          <w:sz w:val="21"/>
          <w:szCs w:val="21"/>
        </w:rPr>
        <w:t xml:space="preserve"> </w:t>
      </w:r>
      <w:r>
        <w:rPr>
          <w:rFonts w:ascii="宋体" w:hAnsi="宋体" w:eastAsia="宋体" w:cs="宋体"/>
          <w:spacing w:val="5"/>
          <w:sz w:val="21"/>
          <w:szCs w:val="21"/>
        </w:rPr>
        <w:t>合上，与烟条输送机风腔相通，可以吸走烟枪入口舌和小压板处的烟末，以</w:t>
      </w:r>
      <w:r>
        <w:rPr>
          <w:rFonts w:ascii="宋体" w:hAnsi="宋体" w:eastAsia="宋体" w:cs="宋体"/>
          <w:spacing w:val="4"/>
          <w:sz w:val="21"/>
          <w:szCs w:val="21"/>
        </w:rPr>
        <w:t>利上胶时</w:t>
      </w:r>
      <w:r>
        <w:rPr>
          <w:rFonts w:ascii="宋体" w:hAnsi="宋体" w:eastAsia="宋体" w:cs="宋体"/>
          <w:sz w:val="21"/>
          <w:szCs w:val="21"/>
        </w:rPr>
        <w:t xml:space="preserve">  </w:t>
      </w:r>
      <w:r>
        <w:rPr>
          <w:rFonts w:ascii="宋体" w:hAnsi="宋体" w:eastAsia="宋体" w:cs="宋体"/>
          <w:spacing w:val="-4"/>
          <w:sz w:val="21"/>
          <w:szCs w:val="21"/>
        </w:rPr>
        <w:t>纸边不会粘有烟末。</w:t>
      </w:r>
    </w:p>
    <w:p w14:paraId="3E02B16B">
      <w:pPr>
        <w:spacing w:line="292" w:lineRule="auto"/>
        <w:rPr>
          <w:rFonts w:ascii="宋体" w:hAnsi="宋体" w:eastAsia="宋体" w:cs="宋体"/>
          <w:sz w:val="21"/>
          <w:szCs w:val="21"/>
        </w:rPr>
        <w:sectPr>
          <w:type w:val="continuous"/>
          <w:pgSz w:w="10270" w:h="14670"/>
          <w:pgMar w:top="400" w:right="975" w:bottom="1060" w:left="1200" w:header="0" w:footer="861" w:gutter="0"/>
          <w:cols w:equalWidth="0" w:num="1">
            <w:col w:w="8095"/>
          </w:cols>
        </w:sectPr>
      </w:pPr>
    </w:p>
    <w:p w14:paraId="1169C5A7">
      <w:pPr>
        <w:pStyle w:val="2"/>
        <w:tabs>
          <w:tab w:val="left" w:pos="3810"/>
        </w:tabs>
        <w:spacing w:before="200" w:line="223" w:lineRule="auto"/>
        <w:rPr>
          <w:sz w:val="19"/>
          <w:szCs w:val="19"/>
        </w:rPr>
      </w:pPr>
      <w:r>
        <w:rPr>
          <w:strike/>
          <w:position w:val="4"/>
          <w:sz w:val="25"/>
          <w:szCs w:val="25"/>
        </w:rPr>
        <w:tab/>
      </w:r>
      <w:r>
        <w:rPr>
          <w:spacing w:val="32"/>
          <w:position w:val="4"/>
          <w:sz w:val="25"/>
          <w:szCs w:val="25"/>
        </w:rPr>
        <w:t xml:space="preserve"> </w:t>
      </w:r>
      <w:r>
        <w:rPr>
          <w:spacing w:val="-12"/>
          <w:position w:val="4"/>
          <w:sz w:val="25"/>
          <w:szCs w:val="25"/>
        </w:rPr>
        <w:t xml:space="preserve">.e              </w:t>
      </w:r>
      <w:r>
        <w:rPr>
          <w:rFonts w:hint="eastAsia" w:ascii="宋体" w:hAnsi="宋体" w:eastAsia="宋体" w:cs="宋体"/>
          <w:spacing w:val="-12"/>
          <w:sz w:val="19"/>
          <w:szCs w:val="19"/>
          <w:lang w:eastAsia="zh-CN"/>
        </w:rPr>
        <w:t>1</w:t>
      </w:r>
      <w:r>
        <w:rPr>
          <w:sz w:val="19"/>
          <w:szCs w:val="19"/>
        </w:rPr>
        <w:drawing>
          <wp:inline distT="0" distB="0" distL="0" distR="0">
            <wp:extent cx="683895" cy="202565"/>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313"/>
                    <a:stretch>
                      <a:fillRect/>
                    </a:stretch>
                  </pic:blipFill>
                  <pic:spPr>
                    <a:xfrm>
                      <a:off x="0" y="0"/>
                      <a:ext cx="684137" cy="203172"/>
                    </a:xfrm>
                    <a:prstGeom prst="rect">
                      <a:avLst/>
                    </a:prstGeom>
                  </pic:spPr>
                </pic:pic>
              </a:graphicData>
            </a:graphic>
          </wp:inline>
        </w:drawing>
      </w:r>
    </w:p>
    <w:p w14:paraId="1B83ABC8">
      <w:pPr>
        <w:spacing w:before="234" w:line="2440" w:lineRule="exact"/>
        <w:ind w:firstLine="700"/>
      </w:pPr>
      <w:r>
        <w:rPr>
          <w:position w:val="-48"/>
        </w:rPr>
        <w:drawing>
          <wp:inline distT="0" distB="0" distL="0" distR="0">
            <wp:extent cx="4102100" cy="1548765"/>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314"/>
                    <a:stretch>
                      <a:fillRect/>
                    </a:stretch>
                  </pic:blipFill>
                  <pic:spPr>
                    <a:xfrm>
                      <a:off x="0" y="0"/>
                      <a:ext cx="4102122" cy="1549394"/>
                    </a:xfrm>
                    <a:prstGeom prst="rect">
                      <a:avLst/>
                    </a:prstGeom>
                  </pic:spPr>
                </pic:pic>
              </a:graphicData>
            </a:graphic>
          </wp:inline>
        </w:drawing>
      </w:r>
    </w:p>
    <w:p w14:paraId="26B2B9E3">
      <w:pPr>
        <w:spacing w:before="103" w:line="222" w:lineRule="auto"/>
        <w:ind w:left="3172"/>
        <w:rPr>
          <w:rFonts w:ascii="黑体" w:hAnsi="黑体" w:eastAsia="黑体" w:cs="黑体"/>
          <w:sz w:val="19"/>
          <w:szCs w:val="19"/>
        </w:rPr>
      </w:pPr>
      <w:r>
        <w:rPr>
          <w:rFonts w:ascii="黑体" w:hAnsi="黑体" w:eastAsia="黑体" w:cs="黑体"/>
          <w:b/>
          <w:bCs/>
          <w:spacing w:val="-2"/>
          <w:sz w:val="19"/>
          <w:szCs w:val="19"/>
        </w:rPr>
        <w:t>图1</w:t>
      </w:r>
      <w:r>
        <w:rPr>
          <w:rFonts w:ascii="黑体" w:hAnsi="黑体" w:eastAsia="黑体" w:cs="黑体"/>
          <w:spacing w:val="-50"/>
          <w:sz w:val="19"/>
          <w:szCs w:val="19"/>
        </w:rPr>
        <w:t xml:space="preserve"> </w:t>
      </w:r>
      <w:r>
        <w:rPr>
          <w:rFonts w:ascii="黑体" w:hAnsi="黑体" w:eastAsia="黑体" w:cs="黑体"/>
          <w:b/>
          <w:bCs/>
          <w:spacing w:val="-2"/>
          <w:sz w:val="19"/>
          <w:szCs w:val="19"/>
        </w:rPr>
        <w:t>-</w:t>
      </w:r>
      <w:r>
        <w:rPr>
          <w:rFonts w:ascii="黑体" w:hAnsi="黑体" w:eastAsia="黑体" w:cs="黑体"/>
          <w:spacing w:val="-39"/>
          <w:sz w:val="19"/>
          <w:szCs w:val="19"/>
        </w:rPr>
        <w:t xml:space="preserve"> </w:t>
      </w:r>
      <w:r>
        <w:rPr>
          <w:rFonts w:ascii="黑体" w:hAnsi="黑体" w:eastAsia="黑体" w:cs="黑体"/>
          <w:b/>
          <w:bCs/>
          <w:spacing w:val="-2"/>
          <w:sz w:val="19"/>
          <w:szCs w:val="19"/>
        </w:rPr>
        <w:t>1</w:t>
      </w:r>
      <w:r>
        <w:rPr>
          <w:rFonts w:ascii="黑体" w:hAnsi="黑体" w:eastAsia="黑体" w:cs="黑体"/>
          <w:spacing w:val="-52"/>
          <w:sz w:val="19"/>
          <w:szCs w:val="19"/>
        </w:rPr>
        <w:t xml:space="preserve"> </w:t>
      </w:r>
      <w:r>
        <w:rPr>
          <w:rFonts w:ascii="黑体" w:hAnsi="黑体" w:eastAsia="黑体" w:cs="黑体"/>
          <w:b/>
          <w:bCs/>
          <w:spacing w:val="-2"/>
          <w:sz w:val="19"/>
          <w:szCs w:val="19"/>
        </w:rPr>
        <w:t>-</w:t>
      </w:r>
      <w:r>
        <w:rPr>
          <w:rFonts w:ascii="黑体" w:hAnsi="黑体" w:eastAsia="黑体" w:cs="黑体"/>
          <w:spacing w:val="-53"/>
          <w:sz w:val="19"/>
          <w:szCs w:val="19"/>
        </w:rPr>
        <w:t xml:space="preserve"> </w:t>
      </w:r>
      <w:r>
        <w:rPr>
          <w:rFonts w:ascii="黑体" w:hAnsi="黑体" w:eastAsia="黑体" w:cs="黑体"/>
          <w:b/>
          <w:bCs/>
          <w:spacing w:val="-2"/>
          <w:sz w:val="19"/>
          <w:szCs w:val="19"/>
        </w:rPr>
        <w:t>52</w:t>
      </w:r>
      <w:r>
        <w:rPr>
          <w:rFonts w:ascii="黑体" w:hAnsi="黑体" w:eastAsia="黑体" w:cs="黑体"/>
          <w:spacing w:val="89"/>
          <w:sz w:val="19"/>
          <w:szCs w:val="19"/>
        </w:rPr>
        <w:t xml:space="preserve"> </w:t>
      </w:r>
      <w:r>
        <w:rPr>
          <w:rFonts w:ascii="黑体" w:hAnsi="黑体" w:eastAsia="黑体" w:cs="黑体"/>
          <w:b/>
          <w:bCs/>
          <w:spacing w:val="-2"/>
          <w:sz w:val="19"/>
          <w:szCs w:val="19"/>
        </w:rPr>
        <w:t>吸风室</w:t>
      </w:r>
    </w:p>
    <w:p w14:paraId="2785CE1C">
      <w:pPr>
        <w:spacing w:before="114" w:line="219" w:lineRule="auto"/>
        <w:ind w:left="1220"/>
        <w:rPr>
          <w:rFonts w:ascii="宋体" w:hAnsi="宋体" w:eastAsia="宋体" w:cs="宋体"/>
          <w:sz w:val="19"/>
          <w:szCs w:val="19"/>
        </w:rPr>
      </w:pPr>
      <w:r>
        <w:rPr>
          <w:rFonts w:ascii="宋体" w:hAnsi="宋体" w:eastAsia="宋体" w:cs="宋体"/>
          <w:spacing w:val="10"/>
          <w:sz w:val="19"/>
          <w:szCs w:val="19"/>
        </w:rPr>
        <w:t>1.吸风罩</w:t>
      </w:r>
      <w:r>
        <w:rPr>
          <w:rFonts w:ascii="宋体" w:hAnsi="宋体" w:eastAsia="宋体" w:cs="宋体"/>
          <w:spacing w:val="14"/>
          <w:sz w:val="19"/>
          <w:szCs w:val="19"/>
        </w:rPr>
        <w:t xml:space="preserve">  </w:t>
      </w:r>
      <w:r>
        <w:rPr>
          <w:rFonts w:ascii="宋体" w:hAnsi="宋体" w:eastAsia="宋体" w:cs="宋体"/>
          <w:spacing w:val="10"/>
          <w:sz w:val="19"/>
          <w:szCs w:val="19"/>
        </w:rPr>
        <w:t>2.</w:t>
      </w:r>
      <w:r>
        <w:rPr>
          <w:rFonts w:ascii="宋体" w:hAnsi="宋体" w:eastAsia="宋体" w:cs="宋体"/>
          <w:spacing w:val="-36"/>
          <w:sz w:val="19"/>
          <w:szCs w:val="19"/>
        </w:rPr>
        <w:t xml:space="preserve"> </w:t>
      </w:r>
      <w:r>
        <w:rPr>
          <w:rFonts w:ascii="宋体" w:hAnsi="宋体" w:eastAsia="宋体" w:cs="宋体"/>
          <w:spacing w:val="10"/>
          <w:sz w:val="19"/>
          <w:szCs w:val="19"/>
        </w:rPr>
        <w:t>吸丝带驱动轮3</w:t>
      </w:r>
      <w:r>
        <w:rPr>
          <w:rFonts w:ascii="宋体" w:hAnsi="宋体" w:eastAsia="宋体" w:cs="宋体"/>
          <w:spacing w:val="-51"/>
          <w:sz w:val="19"/>
          <w:szCs w:val="19"/>
        </w:rPr>
        <w:t xml:space="preserve"> </w:t>
      </w:r>
      <w:r>
        <w:rPr>
          <w:rFonts w:ascii="宋体" w:hAnsi="宋体" w:eastAsia="宋体" w:cs="宋体"/>
          <w:spacing w:val="10"/>
          <w:sz w:val="19"/>
          <w:szCs w:val="19"/>
        </w:rPr>
        <w:t>.</w:t>
      </w:r>
      <w:r>
        <w:rPr>
          <w:rFonts w:ascii="宋体" w:hAnsi="宋体" w:eastAsia="宋体" w:cs="宋体"/>
          <w:spacing w:val="-50"/>
          <w:sz w:val="19"/>
          <w:szCs w:val="19"/>
        </w:rPr>
        <w:t xml:space="preserve"> </w:t>
      </w:r>
      <w:r>
        <w:rPr>
          <w:rFonts w:ascii="宋体" w:hAnsi="宋体" w:eastAsia="宋体" w:cs="宋体"/>
          <w:spacing w:val="10"/>
          <w:sz w:val="19"/>
          <w:szCs w:val="19"/>
        </w:rPr>
        <w:t>吸丝带4</w:t>
      </w:r>
      <w:r>
        <w:rPr>
          <w:rFonts w:ascii="宋体" w:hAnsi="宋体" w:eastAsia="宋体" w:cs="宋体"/>
          <w:spacing w:val="-52"/>
          <w:sz w:val="19"/>
          <w:szCs w:val="19"/>
        </w:rPr>
        <w:t xml:space="preserve"> </w:t>
      </w:r>
      <w:r>
        <w:rPr>
          <w:rFonts w:ascii="宋体" w:hAnsi="宋体" w:eastAsia="宋体" w:cs="宋体"/>
          <w:spacing w:val="10"/>
          <w:sz w:val="19"/>
          <w:szCs w:val="19"/>
        </w:rPr>
        <w:t>.铰链5</w:t>
      </w:r>
      <w:r>
        <w:rPr>
          <w:rFonts w:ascii="宋体" w:hAnsi="宋体" w:eastAsia="宋体" w:cs="宋体"/>
          <w:spacing w:val="-52"/>
          <w:sz w:val="19"/>
          <w:szCs w:val="19"/>
        </w:rPr>
        <w:t xml:space="preserve"> </w:t>
      </w:r>
      <w:r>
        <w:rPr>
          <w:rFonts w:ascii="宋体" w:hAnsi="宋体" w:eastAsia="宋体" w:cs="宋体"/>
          <w:spacing w:val="10"/>
          <w:sz w:val="19"/>
          <w:szCs w:val="19"/>
        </w:rPr>
        <w:t>.</w:t>
      </w:r>
      <w:r>
        <w:rPr>
          <w:rFonts w:ascii="宋体" w:hAnsi="宋体" w:eastAsia="宋体" w:cs="宋体"/>
          <w:spacing w:val="-56"/>
          <w:sz w:val="19"/>
          <w:szCs w:val="19"/>
        </w:rPr>
        <w:t xml:space="preserve"> </w:t>
      </w:r>
      <w:r>
        <w:rPr>
          <w:rFonts w:ascii="宋体" w:hAnsi="宋体" w:eastAsia="宋体" w:cs="宋体"/>
          <w:spacing w:val="10"/>
          <w:sz w:val="19"/>
          <w:szCs w:val="19"/>
        </w:rPr>
        <w:t>盖板6</w:t>
      </w:r>
      <w:r>
        <w:rPr>
          <w:rFonts w:ascii="宋体" w:hAnsi="宋体" w:eastAsia="宋体" w:cs="宋体"/>
          <w:spacing w:val="-52"/>
          <w:sz w:val="19"/>
          <w:szCs w:val="19"/>
        </w:rPr>
        <w:t xml:space="preserve"> </w:t>
      </w:r>
      <w:r>
        <w:rPr>
          <w:rFonts w:ascii="宋体" w:hAnsi="宋体" w:eastAsia="宋体" w:cs="宋体"/>
          <w:spacing w:val="10"/>
          <w:sz w:val="19"/>
          <w:szCs w:val="19"/>
        </w:rPr>
        <w:t>.</w:t>
      </w:r>
      <w:r>
        <w:rPr>
          <w:rFonts w:ascii="宋体" w:hAnsi="宋体" w:eastAsia="宋体" w:cs="宋体"/>
          <w:spacing w:val="-53"/>
          <w:sz w:val="19"/>
          <w:szCs w:val="19"/>
        </w:rPr>
        <w:t xml:space="preserve"> </w:t>
      </w:r>
      <w:r>
        <w:rPr>
          <w:rFonts w:ascii="宋体" w:hAnsi="宋体" w:eastAsia="宋体" w:cs="宋体"/>
          <w:spacing w:val="10"/>
          <w:sz w:val="19"/>
          <w:szCs w:val="19"/>
        </w:rPr>
        <w:t>张紧轮</w:t>
      </w:r>
    </w:p>
    <w:p w14:paraId="6AF718A7">
      <w:pPr>
        <w:spacing w:before="106" w:line="220" w:lineRule="auto"/>
        <w:ind w:left="1220"/>
        <w:rPr>
          <w:rFonts w:ascii="宋体" w:hAnsi="宋体" w:eastAsia="宋体" w:cs="宋体"/>
          <w:sz w:val="19"/>
          <w:szCs w:val="19"/>
        </w:rPr>
      </w:pPr>
      <w:r>
        <w:rPr>
          <w:rFonts w:ascii="宋体" w:hAnsi="宋体" w:eastAsia="宋体" w:cs="宋体"/>
          <w:spacing w:val="14"/>
          <w:sz w:val="19"/>
          <w:szCs w:val="19"/>
        </w:rPr>
        <w:t>7.风室体8</w:t>
      </w:r>
      <w:r>
        <w:rPr>
          <w:rFonts w:ascii="宋体" w:hAnsi="宋体" w:eastAsia="宋体" w:cs="宋体"/>
          <w:spacing w:val="-48"/>
          <w:sz w:val="19"/>
          <w:szCs w:val="19"/>
        </w:rPr>
        <w:t xml:space="preserve"> </w:t>
      </w:r>
      <w:r>
        <w:rPr>
          <w:rFonts w:ascii="宋体" w:hAnsi="宋体" w:eastAsia="宋体" w:cs="宋体"/>
          <w:spacing w:val="14"/>
          <w:sz w:val="19"/>
          <w:szCs w:val="19"/>
        </w:rPr>
        <w:t>.</w:t>
      </w:r>
      <w:r>
        <w:rPr>
          <w:rFonts w:ascii="宋体" w:hAnsi="宋体" w:eastAsia="宋体" w:cs="宋体"/>
          <w:spacing w:val="-50"/>
          <w:sz w:val="19"/>
          <w:szCs w:val="19"/>
        </w:rPr>
        <w:t xml:space="preserve"> </w:t>
      </w:r>
      <w:r>
        <w:rPr>
          <w:rFonts w:ascii="宋体" w:hAnsi="宋体" w:eastAsia="宋体" w:cs="宋体"/>
          <w:spacing w:val="14"/>
          <w:sz w:val="19"/>
          <w:szCs w:val="19"/>
        </w:rPr>
        <w:t>导轨9</w:t>
      </w:r>
      <w:r>
        <w:rPr>
          <w:rFonts w:ascii="宋体" w:hAnsi="宋体" w:eastAsia="宋体" w:cs="宋体"/>
          <w:spacing w:val="-50"/>
          <w:sz w:val="19"/>
          <w:szCs w:val="19"/>
        </w:rPr>
        <w:t xml:space="preserve"> </w:t>
      </w:r>
      <w:r>
        <w:rPr>
          <w:rFonts w:ascii="宋体" w:hAnsi="宋体" w:eastAsia="宋体" w:cs="宋体"/>
          <w:spacing w:val="14"/>
          <w:sz w:val="19"/>
          <w:szCs w:val="19"/>
        </w:rPr>
        <w:t>.</w:t>
      </w:r>
      <w:r>
        <w:rPr>
          <w:rFonts w:ascii="宋体" w:hAnsi="宋体" w:eastAsia="宋体" w:cs="宋体"/>
          <w:spacing w:val="-56"/>
          <w:sz w:val="19"/>
          <w:szCs w:val="19"/>
        </w:rPr>
        <w:t xml:space="preserve"> </w:t>
      </w:r>
      <w:r>
        <w:rPr>
          <w:rFonts w:ascii="宋体" w:hAnsi="宋体" w:eastAsia="宋体" w:cs="宋体"/>
          <w:spacing w:val="14"/>
          <w:sz w:val="19"/>
          <w:szCs w:val="19"/>
        </w:rPr>
        <w:t>平整器10</w:t>
      </w:r>
      <w:r>
        <w:rPr>
          <w:rFonts w:ascii="宋体" w:hAnsi="宋体" w:eastAsia="宋体" w:cs="宋体"/>
          <w:spacing w:val="-50"/>
          <w:sz w:val="19"/>
          <w:szCs w:val="19"/>
        </w:rPr>
        <w:t xml:space="preserve"> </w:t>
      </w:r>
      <w:r>
        <w:rPr>
          <w:rFonts w:ascii="宋体" w:hAnsi="宋体" w:eastAsia="宋体" w:cs="宋体"/>
          <w:spacing w:val="14"/>
          <w:sz w:val="19"/>
          <w:szCs w:val="19"/>
        </w:rPr>
        <w:t>.</w:t>
      </w:r>
      <w:r>
        <w:rPr>
          <w:rFonts w:ascii="宋体" w:hAnsi="宋体" w:eastAsia="宋体" w:cs="宋体"/>
          <w:spacing w:val="-55"/>
          <w:sz w:val="19"/>
          <w:szCs w:val="19"/>
        </w:rPr>
        <w:t xml:space="preserve"> </w:t>
      </w:r>
      <w:r>
        <w:rPr>
          <w:rFonts w:ascii="宋体" w:hAnsi="宋体" w:eastAsia="宋体" w:cs="宋体"/>
          <w:spacing w:val="14"/>
          <w:sz w:val="19"/>
          <w:szCs w:val="19"/>
        </w:rPr>
        <w:t>铲丝刀</w:t>
      </w:r>
    </w:p>
    <w:p w14:paraId="74F8D3D4">
      <w:pPr>
        <w:spacing w:before="213" w:line="340" w:lineRule="auto"/>
        <w:ind w:left="80" w:right="141" w:firstLine="400"/>
        <w:jc w:val="both"/>
        <w:rPr>
          <w:rFonts w:ascii="宋体" w:hAnsi="宋体" w:eastAsia="宋体" w:cs="宋体"/>
          <w:sz w:val="19"/>
          <w:szCs w:val="19"/>
        </w:rPr>
      </w:pPr>
      <w:r>
        <w:rPr>
          <w:rFonts w:ascii="宋体" w:hAnsi="宋体" w:eastAsia="宋体" w:cs="宋体"/>
          <w:spacing w:val="15"/>
          <w:sz w:val="19"/>
          <w:szCs w:val="19"/>
        </w:rPr>
        <w:t xml:space="preserve">负压吸丝通道主要由风室导轨、劈刀导轨和翼板等组成。 </w:t>
      </w:r>
      <w:r>
        <w:rPr>
          <w:rFonts w:ascii="Times New Roman" w:hAnsi="Times New Roman" w:eastAsia="Times New Roman" w:cs="Times New Roman"/>
          <w:sz w:val="19"/>
          <w:szCs w:val="19"/>
        </w:rPr>
        <w:t>ZJ</w:t>
      </w:r>
      <w:r>
        <w:rPr>
          <w:rFonts w:ascii="Times New Roman" w:hAnsi="Times New Roman" w:eastAsia="Times New Roman" w:cs="Times New Roman"/>
          <w:spacing w:val="15"/>
          <w:sz w:val="19"/>
          <w:szCs w:val="19"/>
        </w:rPr>
        <w:t xml:space="preserve">112  </w:t>
      </w:r>
      <w:r>
        <w:rPr>
          <w:rFonts w:ascii="宋体" w:hAnsi="宋体" w:eastAsia="宋体" w:cs="宋体"/>
          <w:spacing w:val="15"/>
          <w:sz w:val="19"/>
          <w:szCs w:val="19"/>
        </w:rPr>
        <w:t>型的负压吸丝通道</w:t>
      </w:r>
      <w:r>
        <w:rPr>
          <w:rFonts w:ascii="宋体" w:hAnsi="宋体" w:eastAsia="宋体" w:cs="宋体"/>
          <w:spacing w:val="7"/>
          <w:sz w:val="19"/>
          <w:szCs w:val="19"/>
        </w:rPr>
        <w:t xml:space="preserve"> </w:t>
      </w:r>
      <w:r>
        <w:rPr>
          <w:rFonts w:ascii="宋体" w:hAnsi="宋体" w:eastAsia="宋体" w:cs="宋体"/>
          <w:spacing w:val="24"/>
          <w:sz w:val="19"/>
          <w:szCs w:val="19"/>
        </w:rPr>
        <w:t>距离非常短，它由导轨的前后内侧面、陶瓷滚轮和吸丝带组成，由</w:t>
      </w:r>
      <w:r>
        <w:rPr>
          <w:rFonts w:ascii="宋体" w:hAnsi="宋体" w:eastAsia="宋体" w:cs="宋体"/>
          <w:spacing w:val="23"/>
          <w:sz w:val="19"/>
          <w:szCs w:val="19"/>
        </w:rPr>
        <w:t>于吸丝带运行速度</w:t>
      </w:r>
      <w:r>
        <w:rPr>
          <w:rFonts w:ascii="宋体" w:hAnsi="宋体" w:eastAsia="宋体" w:cs="宋体"/>
          <w:sz w:val="19"/>
          <w:szCs w:val="19"/>
        </w:rPr>
        <w:t xml:space="preserve"> </w:t>
      </w:r>
      <w:r>
        <w:rPr>
          <w:rFonts w:ascii="宋体" w:hAnsi="宋体" w:eastAsia="宋体" w:cs="宋体"/>
          <w:spacing w:val="18"/>
          <w:sz w:val="19"/>
          <w:szCs w:val="19"/>
        </w:rPr>
        <w:t>快，采用陶瓷滚轮可极大地减少吸丝带的摩擦损耗。</w:t>
      </w:r>
    </w:p>
    <w:p w14:paraId="216576BA">
      <w:pPr>
        <w:spacing w:before="3" w:line="359" w:lineRule="auto"/>
        <w:ind w:left="80" w:right="124" w:firstLine="430"/>
        <w:jc w:val="both"/>
        <w:rPr>
          <w:rFonts w:ascii="宋体" w:hAnsi="宋体" w:eastAsia="宋体" w:cs="宋体"/>
          <w:sz w:val="19"/>
          <w:szCs w:val="19"/>
        </w:rPr>
      </w:pPr>
      <w:r>
        <w:rPr>
          <w:rFonts w:ascii="宋体" w:hAnsi="宋体" w:eastAsia="宋体" w:cs="宋体"/>
          <w:spacing w:val="24"/>
          <w:sz w:val="19"/>
          <w:szCs w:val="19"/>
        </w:rPr>
        <w:t>风室导轨和劈刀导轨的内侧面具有一定斜度，使得整个负压吸丝通道的宽度值是</w:t>
      </w:r>
      <w:r>
        <w:rPr>
          <w:rFonts w:ascii="宋体" w:hAnsi="宋体" w:eastAsia="宋体" w:cs="宋体"/>
          <w:spacing w:val="8"/>
          <w:sz w:val="19"/>
          <w:szCs w:val="19"/>
        </w:rPr>
        <w:t xml:space="preserve"> </w:t>
      </w:r>
      <w:r>
        <w:rPr>
          <w:rFonts w:ascii="宋体" w:hAnsi="宋体" w:eastAsia="宋体" w:cs="宋体"/>
          <w:spacing w:val="21"/>
          <w:sz w:val="19"/>
          <w:szCs w:val="19"/>
        </w:rPr>
        <w:t>均匀变化的，从最右端的7.5</w:t>
      </w:r>
      <w:r>
        <w:rPr>
          <w:rFonts w:ascii="Times New Roman" w:hAnsi="Times New Roman" w:eastAsia="Times New Roman" w:cs="Times New Roman"/>
          <w:sz w:val="19"/>
          <w:szCs w:val="19"/>
        </w:rPr>
        <w:t>mm</w:t>
      </w:r>
      <w:r>
        <w:rPr>
          <w:rFonts w:ascii="Times New Roman" w:hAnsi="Times New Roman" w:eastAsia="Times New Roman" w:cs="Times New Roman"/>
          <w:spacing w:val="21"/>
          <w:sz w:val="19"/>
          <w:szCs w:val="19"/>
        </w:rPr>
        <w:t xml:space="preserve">  </w:t>
      </w:r>
      <w:r>
        <w:rPr>
          <w:rFonts w:ascii="宋体" w:hAnsi="宋体" w:eastAsia="宋体" w:cs="宋体"/>
          <w:spacing w:val="21"/>
          <w:sz w:val="19"/>
          <w:szCs w:val="19"/>
        </w:rPr>
        <w:t>逐步增大到劈刀导轨左边端面的9</w:t>
      </w:r>
      <w:r>
        <w:rPr>
          <w:rFonts w:ascii="宋体" w:hAnsi="宋体" w:eastAsia="宋体" w:cs="宋体"/>
          <w:spacing w:val="-50"/>
          <w:sz w:val="19"/>
          <w:szCs w:val="19"/>
        </w:rPr>
        <w:t xml:space="preserve"> </w:t>
      </w:r>
      <w:r>
        <w:rPr>
          <w:rFonts w:ascii="宋体" w:hAnsi="宋体" w:eastAsia="宋体" w:cs="宋体"/>
          <w:spacing w:val="21"/>
          <w:sz w:val="19"/>
          <w:szCs w:val="19"/>
        </w:rPr>
        <w:t>.4</w:t>
      </w:r>
      <w:r>
        <w:rPr>
          <w:rFonts w:ascii="宋体" w:hAnsi="宋体" w:eastAsia="宋体" w:cs="宋体"/>
          <w:spacing w:val="-52"/>
          <w:sz w:val="19"/>
          <w:szCs w:val="19"/>
        </w:rPr>
        <w:t xml:space="preserve"> </w:t>
      </w:r>
      <w:r>
        <w:rPr>
          <w:rFonts w:ascii="Times New Roman" w:hAnsi="Times New Roman" w:eastAsia="Times New Roman" w:cs="Times New Roman"/>
          <w:sz w:val="19"/>
          <w:szCs w:val="19"/>
        </w:rPr>
        <w:t>mm</w:t>
      </w:r>
      <w:r>
        <w:rPr>
          <w:rFonts w:ascii="Times New Roman" w:hAnsi="Times New Roman" w:eastAsia="Times New Roman" w:cs="Times New Roman"/>
          <w:spacing w:val="-21"/>
          <w:sz w:val="19"/>
          <w:szCs w:val="19"/>
        </w:rPr>
        <w:t xml:space="preserve"> </w:t>
      </w:r>
      <w:r>
        <w:rPr>
          <w:rFonts w:ascii="宋体" w:hAnsi="宋体" w:eastAsia="宋体" w:cs="宋体"/>
          <w:spacing w:val="21"/>
          <w:sz w:val="19"/>
          <w:szCs w:val="19"/>
        </w:rPr>
        <w:t>。</w:t>
      </w:r>
      <w:r>
        <w:rPr>
          <w:rFonts w:ascii="宋体" w:hAnsi="宋体" w:eastAsia="宋体" w:cs="宋体"/>
          <w:spacing w:val="-19"/>
          <w:sz w:val="19"/>
          <w:szCs w:val="19"/>
        </w:rPr>
        <w:t xml:space="preserve"> </w:t>
      </w:r>
      <w:r>
        <w:rPr>
          <w:rFonts w:ascii="宋体" w:hAnsi="宋体" w:eastAsia="宋体" w:cs="宋体"/>
          <w:spacing w:val="21"/>
          <w:sz w:val="19"/>
          <w:szCs w:val="19"/>
        </w:rPr>
        <w:t>翼板两内</w:t>
      </w:r>
      <w:r>
        <w:rPr>
          <w:rFonts w:ascii="宋体" w:hAnsi="宋体" w:eastAsia="宋体" w:cs="宋体"/>
          <w:sz w:val="19"/>
          <w:szCs w:val="19"/>
        </w:rPr>
        <w:t xml:space="preserve"> </w:t>
      </w:r>
      <w:r>
        <w:rPr>
          <w:rFonts w:ascii="宋体" w:hAnsi="宋体" w:eastAsia="宋体" w:cs="宋体"/>
          <w:spacing w:val="19"/>
          <w:sz w:val="19"/>
          <w:szCs w:val="19"/>
        </w:rPr>
        <w:t>侧面互相水平，间距为9.5</w:t>
      </w:r>
      <w:r>
        <w:rPr>
          <w:rFonts w:ascii="宋体" w:hAnsi="宋体" w:eastAsia="宋体" w:cs="宋体"/>
          <w:spacing w:val="-49"/>
          <w:sz w:val="19"/>
          <w:szCs w:val="19"/>
        </w:rPr>
        <w:t xml:space="preserve"> </w:t>
      </w:r>
      <w:r>
        <w:rPr>
          <w:rFonts w:ascii="Times New Roman" w:hAnsi="Times New Roman" w:eastAsia="Times New Roman" w:cs="Times New Roman"/>
          <w:sz w:val="19"/>
          <w:szCs w:val="19"/>
        </w:rPr>
        <w:t>mm</w:t>
      </w:r>
      <w:r>
        <w:rPr>
          <w:rFonts w:ascii="宋体" w:hAnsi="宋体" w:eastAsia="宋体" w:cs="宋体"/>
          <w:spacing w:val="19"/>
          <w:sz w:val="19"/>
          <w:szCs w:val="19"/>
        </w:rPr>
        <w:t>。</w:t>
      </w:r>
    </w:p>
    <w:p w14:paraId="411C2E67">
      <w:pPr>
        <w:spacing w:line="220" w:lineRule="auto"/>
        <w:ind w:left="510"/>
        <w:rPr>
          <w:rFonts w:ascii="宋体" w:hAnsi="宋体" w:eastAsia="宋体" w:cs="宋体"/>
          <w:sz w:val="19"/>
          <w:szCs w:val="19"/>
        </w:rPr>
      </w:pPr>
      <w:r>
        <w:rPr>
          <w:rFonts w:ascii="宋体" w:hAnsi="宋体" w:eastAsia="宋体" w:cs="宋体"/>
          <w:spacing w:val="14"/>
          <w:sz w:val="19"/>
          <w:szCs w:val="19"/>
        </w:rPr>
        <w:t>5.</w:t>
      </w:r>
      <w:r>
        <w:rPr>
          <w:rFonts w:ascii="宋体" w:hAnsi="宋体" w:eastAsia="宋体" w:cs="宋体"/>
          <w:spacing w:val="-18"/>
          <w:sz w:val="19"/>
          <w:szCs w:val="19"/>
        </w:rPr>
        <w:t xml:space="preserve"> </w:t>
      </w:r>
      <w:r>
        <w:rPr>
          <w:rFonts w:ascii="宋体" w:hAnsi="宋体" w:eastAsia="宋体" w:cs="宋体"/>
          <w:spacing w:val="14"/>
          <w:sz w:val="19"/>
          <w:szCs w:val="19"/>
        </w:rPr>
        <w:t>烟支重量控制系统</w:t>
      </w:r>
    </w:p>
    <w:p w14:paraId="532AFEF7">
      <w:pPr>
        <w:spacing w:before="83" w:line="370" w:lineRule="auto"/>
        <w:ind w:left="80" w:right="143" w:firstLine="430"/>
        <w:rPr>
          <w:rFonts w:ascii="宋体" w:hAnsi="宋体" w:eastAsia="宋体" w:cs="宋体"/>
          <w:sz w:val="19"/>
          <w:szCs w:val="19"/>
        </w:rPr>
      </w:pPr>
      <w:r>
        <w:rPr>
          <w:rFonts w:ascii="宋体" w:hAnsi="宋体" w:eastAsia="宋体" w:cs="宋体"/>
          <w:spacing w:val="27"/>
          <w:sz w:val="19"/>
          <w:szCs w:val="19"/>
        </w:rPr>
        <w:t>(1)组成：如图1</w:t>
      </w:r>
      <w:r>
        <w:rPr>
          <w:rFonts w:ascii="宋体" w:hAnsi="宋体" w:eastAsia="宋体" w:cs="宋体"/>
          <w:spacing w:val="-37"/>
          <w:sz w:val="19"/>
          <w:szCs w:val="19"/>
        </w:rPr>
        <w:t xml:space="preserve"> </w:t>
      </w:r>
      <w:r>
        <w:rPr>
          <w:rFonts w:ascii="宋体" w:hAnsi="宋体" w:eastAsia="宋体" w:cs="宋体"/>
          <w:spacing w:val="27"/>
          <w:sz w:val="19"/>
          <w:szCs w:val="19"/>
        </w:rPr>
        <w:t>-</w:t>
      </w:r>
      <w:r>
        <w:rPr>
          <w:rFonts w:ascii="宋体" w:hAnsi="宋体" w:eastAsia="宋体" w:cs="宋体"/>
          <w:spacing w:val="-39"/>
          <w:sz w:val="19"/>
          <w:szCs w:val="19"/>
        </w:rPr>
        <w:t xml:space="preserve"> </w:t>
      </w:r>
      <w:r>
        <w:rPr>
          <w:rFonts w:ascii="宋体" w:hAnsi="宋体" w:eastAsia="宋体" w:cs="宋体"/>
          <w:spacing w:val="27"/>
          <w:sz w:val="19"/>
          <w:szCs w:val="19"/>
        </w:rPr>
        <w:t>1</w:t>
      </w:r>
      <w:r>
        <w:rPr>
          <w:rFonts w:ascii="宋体" w:hAnsi="宋体" w:eastAsia="宋体" w:cs="宋体"/>
          <w:spacing w:val="-55"/>
          <w:sz w:val="19"/>
          <w:szCs w:val="19"/>
        </w:rPr>
        <w:t xml:space="preserve"> </w:t>
      </w:r>
      <w:r>
        <w:rPr>
          <w:rFonts w:ascii="宋体" w:hAnsi="宋体" w:eastAsia="宋体" w:cs="宋体"/>
          <w:spacing w:val="27"/>
          <w:sz w:val="19"/>
          <w:szCs w:val="19"/>
        </w:rPr>
        <w:t>-</w:t>
      </w:r>
      <w:r>
        <w:rPr>
          <w:rFonts w:ascii="宋体" w:hAnsi="宋体" w:eastAsia="宋体" w:cs="宋体"/>
          <w:spacing w:val="-50"/>
          <w:sz w:val="19"/>
          <w:szCs w:val="19"/>
        </w:rPr>
        <w:t xml:space="preserve"> </w:t>
      </w:r>
      <w:r>
        <w:rPr>
          <w:rFonts w:ascii="宋体" w:hAnsi="宋体" w:eastAsia="宋体" w:cs="宋体"/>
          <w:spacing w:val="27"/>
          <w:sz w:val="19"/>
          <w:szCs w:val="19"/>
        </w:rPr>
        <w:t>53所示，烟支重量控制系统主要由压带轮1、平整器装置</w:t>
      </w:r>
      <w:r>
        <w:rPr>
          <w:rFonts w:ascii="宋体" w:hAnsi="宋体" w:eastAsia="宋体" w:cs="宋体"/>
          <w:sz w:val="19"/>
          <w:szCs w:val="19"/>
        </w:rPr>
        <w:t xml:space="preserve"> </w:t>
      </w:r>
      <w:r>
        <w:rPr>
          <w:rFonts w:ascii="Times New Roman" w:hAnsi="Times New Roman" w:eastAsia="Times New Roman" w:cs="Times New Roman"/>
          <w:spacing w:val="23"/>
          <w:sz w:val="19"/>
          <w:szCs w:val="19"/>
        </w:rPr>
        <w:t>2</w:t>
      </w:r>
      <w:r>
        <w:rPr>
          <w:rFonts w:ascii="Times New Roman" w:hAnsi="Times New Roman" w:eastAsia="Times New Roman" w:cs="Times New Roman"/>
          <w:spacing w:val="-26"/>
          <w:sz w:val="19"/>
          <w:szCs w:val="19"/>
        </w:rPr>
        <w:t xml:space="preserve"> </w:t>
      </w:r>
      <w:r>
        <w:rPr>
          <w:rFonts w:ascii="宋体" w:hAnsi="宋体" w:eastAsia="宋体" w:cs="宋体"/>
          <w:spacing w:val="23"/>
          <w:sz w:val="19"/>
          <w:szCs w:val="19"/>
        </w:rPr>
        <w:t>、位移传感器3、微波检测仪4和</w:t>
      </w:r>
      <w:r>
        <w:rPr>
          <w:rFonts w:ascii="Times New Roman" w:hAnsi="Times New Roman" w:eastAsia="Times New Roman" w:cs="Times New Roman"/>
          <w:sz w:val="19"/>
          <w:szCs w:val="19"/>
        </w:rPr>
        <w:t>SRM</w:t>
      </w:r>
      <w:r>
        <w:rPr>
          <w:rFonts w:ascii="Times New Roman" w:hAnsi="Times New Roman" w:eastAsia="Times New Roman" w:cs="Times New Roman"/>
          <w:spacing w:val="23"/>
          <w:sz w:val="19"/>
          <w:szCs w:val="19"/>
        </w:rPr>
        <w:t xml:space="preserve">  </w:t>
      </w:r>
      <w:r>
        <w:rPr>
          <w:rFonts w:ascii="宋体" w:hAnsi="宋体" w:eastAsia="宋体" w:cs="宋体"/>
          <w:spacing w:val="23"/>
          <w:sz w:val="19"/>
          <w:szCs w:val="19"/>
        </w:rPr>
        <w:t>控制系</w:t>
      </w:r>
      <w:r>
        <w:rPr>
          <w:rFonts w:ascii="宋体" w:hAnsi="宋体" w:eastAsia="宋体" w:cs="宋体"/>
          <w:spacing w:val="22"/>
          <w:sz w:val="19"/>
          <w:szCs w:val="19"/>
        </w:rPr>
        <w:t>统组成。</w:t>
      </w:r>
    </w:p>
    <w:p w14:paraId="52A1A3A5">
      <w:pPr>
        <w:pStyle w:val="2"/>
        <w:spacing w:before="20" w:line="3300" w:lineRule="exact"/>
        <w:ind w:firstLine="1539"/>
      </w:pPr>
      <w:r>
        <mc:AlternateContent>
          <mc:Choice Requires="wps">
            <w:drawing>
              <wp:anchor distT="0" distB="0" distL="0" distR="0" simplePos="0" relativeHeight="251781120" behindDoc="0" locked="0" layoutInCell="1" allowOverlap="1">
                <wp:simplePos x="0" y="0"/>
                <wp:positionH relativeFrom="column">
                  <wp:posOffset>1123315</wp:posOffset>
                </wp:positionH>
                <wp:positionV relativeFrom="paragraph">
                  <wp:posOffset>685800</wp:posOffset>
                </wp:positionV>
                <wp:extent cx="64135" cy="165100"/>
                <wp:effectExtent l="0" t="0" r="0" b="0"/>
                <wp:wrapNone/>
                <wp:docPr id="418" name="TextBox 418"/>
                <wp:cNvGraphicFramePr/>
                <a:graphic xmlns:a="http://schemas.openxmlformats.org/drawingml/2006/main">
                  <a:graphicData uri="http://schemas.microsoft.com/office/word/2010/wordprocessingShape">
                    <wps:wsp>
                      <wps:cNvSpPr txBox="1"/>
                      <wps:spPr>
                        <a:xfrm rot="16200000">
                          <a:off x="1123648" y="685933"/>
                          <a:ext cx="64135" cy="165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A3E7838">
                            <w:pPr>
                              <w:spacing w:before="70" w:line="183" w:lineRule="auto"/>
                              <w:jc w:val="right"/>
                              <w:rPr>
                                <w:rFonts w:ascii="宋体" w:hAnsi="宋体" w:eastAsia="宋体" w:cs="宋体"/>
                                <w:sz w:val="17"/>
                                <w:szCs w:val="17"/>
                              </w:rPr>
                            </w:pPr>
                            <w:r>
                              <w:rPr>
                                <w:rFonts w:ascii="宋体" w:hAnsi="宋体" w:eastAsia="宋体" w:cs="宋体"/>
                                <w:spacing w:val="-1"/>
                                <w:w w:val="24"/>
                                <w:sz w:val="17"/>
                                <w:szCs w:val="17"/>
                              </w:rPr>
                              <w:t>BOM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8" o:spid="_x0000_s1026" o:spt="202" type="#_x0000_t202" style="position:absolute;left:0pt;margin-left:88.45pt;margin-top:54pt;height:13pt;width:5.05pt;rotation:-5898240f;z-index:251781120;mso-width-relative:page;mso-height-relative:page;" filled="f" stroked="f" coordsize="21600,21600" o:gfxdata="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P83cdLWAAAACwEAAA8AAAAA&#10;AAAAAQAgAAAAIgAAAGRycy9kb3ducmV2LnhtbFBLAQIUABQAAAAIAIdO4kAttIEkTwIAAKMEAAAO&#10;AAAAAAAAAAEAIAAAACUBAABkcnMvZTJvRG9jLnhtbFBLBQYAAAAABgAGAFkBAADmBQAAAAA=&#10;">
                <v:fill on="f" focussize="0,0"/>
                <v:stroke on="f" weight="0pt" miterlimit="0" joinstyle="miter"/>
                <v:imagedata o:title=""/>
                <o:lock v:ext="edit" aspectratio="f"/>
                <v:textbox inset="0mm,0mm,0mm,0mm">
                  <w:txbxContent>
                    <w:p w14:paraId="6A3E7838">
                      <w:pPr>
                        <w:spacing w:before="70" w:line="183" w:lineRule="auto"/>
                        <w:jc w:val="right"/>
                        <w:rPr>
                          <w:rFonts w:ascii="宋体" w:hAnsi="宋体" w:eastAsia="宋体" w:cs="宋体"/>
                          <w:sz w:val="17"/>
                          <w:szCs w:val="17"/>
                        </w:rPr>
                      </w:pPr>
                      <w:r>
                        <w:rPr>
                          <w:rFonts w:ascii="宋体" w:hAnsi="宋体" w:eastAsia="宋体" w:cs="宋体"/>
                          <w:spacing w:val="-1"/>
                          <w:w w:val="24"/>
                          <w:sz w:val="17"/>
                          <w:szCs w:val="17"/>
                        </w:rPr>
                        <w:t>BOM</w:t>
                      </w:r>
                    </w:p>
                  </w:txbxContent>
                </v:textbox>
              </v:shape>
            </w:pict>
          </mc:Fallback>
        </mc:AlternateContent>
      </w:r>
      <w:r>
        <w:rPr>
          <w:position w:val="-65"/>
        </w:rPr>
        <w:pict>
          <v:group id="_x0000_s1065" o:spid="_x0000_s1065" o:spt="203" style="height:165pt;width:252.55pt;" coordsize="5051,3300">
            <o:lock v:ext="edit"/>
            <v:shape id="_x0000_s1066" o:spid="_x0000_s1066" o:spt="75" type="#_x0000_t75" style="position:absolute;left:0;top:0;height:3300;width:5051;" filled="f" stroked="f" coordsize="21600,21600">
              <v:path/>
              <v:fill on="f" focussize="0,0"/>
              <v:stroke on="f"/>
              <v:imagedata r:id="rId315" o:title=""/>
              <o:lock v:ext="edit" aspectratio="t"/>
            </v:shape>
            <v:shape id="_x0000_s1067" o:spid="_x0000_s1067" o:spt="202" type="#_x0000_t202" style="position:absolute;left:869;top:14;height:2996;width:3967;" filled="f" stroked="f" coordsize="21600,21600">
              <v:path/>
              <v:fill on="f" focussize="0,0"/>
              <v:stroke on="f"/>
              <v:imagedata o:title=""/>
              <o:lock v:ext="edit" aspectratio="f"/>
              <v:textbox inset="0mm,0mm,0mm,0mm">
                <w:txbxContent>
                  <w:p w14:paraId="22738F9C">
                    <w:pPr>
                      <w:spacing w:line="20" w:lineRule="exact"/>
                    </w:pPr>
                  </w:p>
                  <w:tbl>
                    <w:tblPr>
                      <w:tblStyle w:val="5"/>
                      <w:tblW w:w="1348" w:type="dxa"/>
                      <w:tblInd w:w="20" w:type="dxa"/>
                      <w:tblLayout w:type="fixed"/>
                      <w:tblCellMar>
                        <w:top w:w="0" w:type="dxa"/>
                        <w:left w:w="0" w:type="dxa"/>
                        <w:bottom w:w="0" w:type="dxa"/>
                        <w:right w:w="0" w:type="dxa"/>
                      </w:tblCellMar>
                    </w:tblPr>
                    <w:tblGrid>
                      <w:gridCol w:w="639"/>
                      <w:gridCol w:w="709"/>
                    </w:tblGrid>
                    <w:tr w14:paraId="2E8F75EC">
                      <w:trPr>
                        <w:trHeight w:val="1675" w:hRule="atLeast"/>
                      </w:trPr>
                      <w:tc>
                        <w:tcPr>
                          <w:tcW w:w="639" w:type="dxa"/>
                          <w:vAlign w:val="top"/>
                        </w:tcPr>
                        <w:p w14:paraId="0F7B69E7">
                          <w:pPr>
                            <w:spacing w:line="180" w:lineRule="auto"/>
                            <w:ind w:right="13"/>
                            <w:jc w:val="right"/>
                            <w:rPr>
                              <w:rFonts w:ascii="宋体" w:hAnsi="宋体" w:eastAsia="宋体" w:cs="宋体"/>
                              <w:sz w:val="25"/>
                              <w:szCs w:val="25"/>
                            </w:rPr>
                          </w:pPr>
                          <w:r>
                            <w:rPr>
                              <w:rFonts w:ascii="Times New Roman" w:hAnsi="Times New Roman" w:eastAsia="Times New Roman" w:cs="Times New Roman"/>
                              <w:spacing w:val="-26"/>
                              <w:sz w:val="25"/>
                              <w:szCs w:val="25"/>
                            </w:rPr>
                            <w:t>4</w:t>
                          </w:r>
                          <w:r>
                            <w:rPr>
                              <w:rFonts w:ascii="宋体" w:hAnsi="宋体" w:eastAsia="宋体" w:cs="宋体"/>
                              <w:spacing w:val="-26"/>
                              <w:sz w:val="25"/>
                              <w:szCs w:val="25"/>
                            </w:rPr>
                            <w:t>、</w:t>
                          </w:r>
                        </w:p>
                        <w:p w14:paraId="390A360C">
                          <w:pPr>
                            <w:spacing w:line="259" w:lineRule="auto"/>
                            <w:rPr>
                              <w:rFonts w:ascii="Arial"/>
                              <w:sz w:val="21"/>
                            </w:rPr>
                          </w:pPr>
                        </w:p>
                        <w:p w14:paraId="2F81DFC6">
                          <w:pPr>
                            <w:spacing w:line="259" w:lineRule="auto"/>
                            <w:rPr>
                              <w:rFonts w:ascii="Arial"/>
                              <w:sz w:val="21"/>
                            </w:rPr>
                          </w:pPr>
                        </w:p>
                        <w:p w14:paraId="7C268436">
                          <w:pPr>
                            <w:spacing w:line="259" w:lineRule="auto"/>
                            <w:rPr>
                              <w:rFonts w:ascii="Arial"/>
                              <w:sz w:val="21"/>
                            </w:rPr>
                          </w:pPr>
                        </w:p>
                        <w:p w14:paraId="60A259DB">
                          <w:pPr>
                            <w:spacing w:line="259" w:lineRule="auto"/>
                            <w:rPr>
                              <w:rFonts w:ascii="Arial"/>
                              <w:sz w:val="21"/>
                            </w:rPr>
                          </w:pPr>
                        </w:p>
                        <w:p w14:paraId="4B51133D">
                          <w:pPr>
                            <w:spacing w:before="54" w:line="178" w:lineRule="auto"/>
                            <w:ind w:right="4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A120S-</w:t>
                          </w:r>
                          <w:r>
                            <w:rPr>
                              <w:rFonts w:ascii="Times New Roman" w:hAnsi="Times New Roman" w:eastAsia="Times New Roman" w:cs="Times New Roman"/>
                              <w:spacing w:val="3"/>
                              <w:sz w:val="19"/>
                              <w:szCs w:val="19"/>
                            </w:rPr>
                            <w:t xml:space="preserve"> </w:t>
                          </w:r>
                          <w:r>
                            <w:rPr>
                              <w:rFonts w:ascii="Times New Roman" w:hAnsi="Times New Roman" w:eastAsia="Times New Roman" w:cs="Times New Roman"/>
                              <w:spacing w:val="-1"/>
                              <w:sz w:val="19"/>
                              <w:szCs w:val="19"/>
                            </w:rPr>
                            <w:t>A2-Y3</w:t>
                          </w:r>
                        </w:p>
                      </w:tc>
                      <w:tc>
                        <w:tcPr>
                          <w:tcW w:w="709" w:type="dxa"/>
                          <w:vAlign w:val="top"/>
                        </w:tcPr>
                        <w:p w14:paraId="245E458E">
                          <w:pPr>
                            <w:spacing w:before="162" w:line="188" w:lineRule="auto"/>
                            <w:ind w:left="50"/>
                            <w:rPr>
                              <w:rFonts w:ascii="Times New Roman" w:hAnsi="Times New Roman" w:eastAsia="Times New Roman" w:cs="Times New Roman"/>
                              <w:sz w:val="19"/>
                              <w:szCs w:val="19"/>
                            </w:rPr>
                          </w:pPr>
                          <w:r>
                            <w:rPr>
                              <w:rFonts w:ascii="Times New Roman" w:hAnsi="Times New Roman" w:eastAsia="Times New Roman" w:cs="Times New Roman"/>
                              <w:color w:val="FFFFFF"/>
                              <w:spacing w:val="-1"/>
                              <w:sz w:val="19"/>
                              <w:szCs w:val="19"/>
                              <w:shd w:val="clear" w:fill="000000"/>
                            </w:rPr>
                            <w:t>B800V</w:t>
                          </w:r>
                        </w:p>
                        <w:p w14:paraId="1BB69817">
                          <w:pPr>
                            <w:spacing w:line="303" w:lineRule="auto"/>
                            <w:rPr>
                              <w:rFonts w:ascii="Arial"/>
                              <w:sz w:val="21"/>
                            </w:rPr>
                          </w:pPr>
                        </w:p>
                        <w:p w14:paraId="6143CC97">
                          <w:pPr>
                            <w:spacing w:before="72" w:line="188" w:lineRule="auto"/>
                            <w:ind w:left="260"/>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SF</w:t>
                          </w:r>
                        </w:p>
                        <w:p w14:paraId="0F07A73F">
                          <w:pPr>
                            <w:spacing w:before="116" w:line="188" w:lineRule="auto"/>
                            <w:jc w:val="right"/>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MWP-1</w:t>
                          </w:r>
                        </w:p>
                      </w:tc>
                    </w:tr>
                  </w:tbl>
                  <w:p w14:paraId="3524043E">
                    <w:pPr>
                      <w:spacing w:before="34" w:line="234" w:lineRule="auto"/>
                      <w:ind w:left="3140"/>
                      <w:rPr>
                        <w:rFonts w:ascii="Times New Roman" w:hAnsi="Times New Roman" w:eastAsia="Times New Roman" w:cs="Times New Roman"/>
                        <w:sz w:val="19"/>
                        <w:szCs w:val="19"/>
                      </w:rPr>
                    </w:pPr>
                    <w:r>
                      <w:rPr>
                        <w:rFonts w:ascii="宋体" w:hAnsi="宋体" w:eastAsia="宋体" w:cs="宋体"/>
                        <w:spacing w:val="-7"/>
                        <w:position w:val="-6"/>
                        <w:sz w:val="27"/>
                        <w:szCs w:val="27"/>
                      </w:rPr>
                      <w:t>》</w:t>
                    </w:r>
                    <w:r>
                      <w:rPr>
                        <w:rFonts w:ascii="宋体" w:hAnsi="宋体" w:eastAsia="宋体" w:cs="宋体"/>
                        <w:spacing w:val="61"/>
                        <w:position w:val="-6"/>
                        <w:sz w:val="27"/>
                        <w:szCs w:val="27"/>
                      </w:rPr>
                      <w:t xml:space="preserve"> </w:t>
                    </w:r>
                    <w:r>
                      <w:rPr>
                        <w:rFonts w:ascii="Times New Roman" w:hAnsi="Times New Roman" w:eastAsia="Times New Roman" w:cs="Times New Roman"/>
                        <w:spacing w:val="-7"/>
                        <w:position w:val="9"/>
                        <w:sz w:val="19"/>
                        <w:szCs w:val="19"/>
                      </w:rPr>
                      <w:t>viv</w:t>
                    </w:r>
                  </w:p>
                  <w:p w14:paraId="0A2D5251">
                    <w:pPr>
                      <w:spacing w:line="274" w:lineRule="auto"/>
                      <w:rPr>
                        <w:rFonts w:ascii="Arial"/>
                        <w:sz w:val="21"/>
                      </w:rPr>
                    </w:pPr>
                  </w:p>
                  <w:p w14:paraId="19D288DA">
                    <w:pPr>
                      <w:spacing w:line="275" w:lineRule="auto"/>
                      <w:rPr>
                        <w:rFonts w:ascii="Arial"/>
                        <w:sz w:val="21"/>
                      </w:rPr>
                    </w:pPr>
                  </w:p>
                  <w:p w14:paraId="3706546B">
                    <w:pPr>
                      <w:spacing w:before="40" w:line="96" w:lineRule="exact"/>
                      <w:ind w:left="3880"/>
                      <w:rPr>
                        <w:rFonts w:ascii="Times New Roman" w:hAnsi="Times New Roman" w:eastAsia="Times New Roman" w:cs="Times New Roman"/>
                        <w:sz w:val="14"/>
                        <w:szCs w:val="14"/>
                      </w:rPr>
                    </w:pPr>
                    <w:r>
                      <w:rPr>
                        <w:rFonts w:ascii="Times New Roman" w:hAnsi="Times New Roman" w:eastAsia="Times New Roman" w:cs="Times New Roman"/>
                        <w:position w:val="-2"/>
                        <w:sz w:val="14"/>
                        <w:szCs w:val="14"/>
                      </w:rPr>
                      <w:t>2</w:t>
                    </w:r>
                  </w:p>
                  <w:p w14:paraId="16A59134">
                    <w:pPr>
                      <w:spacing w:line="201" w:lineRule="auto"/>
                      <w:ind w:left="760"/>
                      <w:rPr>
                        <w:rFonts w:ascii="Times New Roman" w:hAnsi="Times New Roman" w:eastAsia="Times New Roman" w:cs="Times New Roman"/>
                        <w:sz w:val="19"/>
                        <w:szCs w:val="19"/>
                      </w:rPr>
                    </w:pPr>
                    <w:r>
                      <w:rPr>
                        <w:rFonts w:ascii="宋体" w:hAnsi="宋体" w:eastAsia="宋体" w:cs="宋体"/>
                        <w:spacing w:val="-11"/>
                        <w:position w:val="-1"/>
                        <w:sz w:val="19"/>
                        <w:szCs w:val="19"/>
                      </w:rPr>
                      <w:t xml:space="preserve">μP       </w:t>
                    </w:r>
                    <w:r>
                      <w:rPr>
                        <w:rFonts w:ascii="Times New Roman" w:hAnsi="Times New Roman" w:eastAsia="Times New Roman" w:cs="Times New Roman"/>
                        <w:spacing w:val="-11"/>
                        <w:position w:val="1"/>
                        <w:sz w:val="19"/>
                        <w:szCs w:val="19"/>
                      </w:rPr>
                      <w:t>WT</w:t>
                    </w:r>
                  </w:p>
                </w:txbxContent>
              </v:textbox>
            </v:shape>
            <v:shape id="_x0000_s1068" o:spid="_x0000_s1068" o:spt="202" type="#_x0000_t202" style="position:absolute;left:3680;top:607;height:663;width:1178;" filled="f" stroked="f" coordsize="21600,21600">
              <v:path/>
              <v:fill on="f" focussize="0,0"/>
              <v:stroke on="f"/>
              <v:imagedata o:title=""/>
              <o:lock v:ext="edit" aspectratio="f"/>
              <v:textbox inset="0mm,0mm,0mm,0mm">
                <w:txbxContent>
                  <w:p w14:paraId="0042A18E">
                    <w:pPr>
                      <w:spacing w:before="19" w:line="202" w:lineRule="auto"/>
                      <w:ind w:left="20"/>
                      <w:rPr>
                        <w:rFonts w:ascii="Times New Roman" w:hAnsi="Times New Roman" w:eastAsia="Times New Roman" w:cs="Times New Roman"/>
                        <w:sz w:val="19"/>
                        <w:szCs w:val="19"/>
                      </w:rPr>
                    </w:pPr>
                    <w:r>
                      <w:rPr>
                        <w:rFonts w:ascii="Times New Roman" w:hAnsi="Times New Roman" w:eastAsia="Times New Roman" w:cs="Times New Roman"/>
                        <w:color w:val="FFFFFF"/>
                        <w:spacing w:val="-7"/>
                        <w:position w:val="-1"/>
                        <w:sz w:val="19"/>
                        <w:szCs w:val="19"/>
                        <w:shd w:val="clear" w:fill="000000"/>
                      </w:rPr>
                      <w:t>TRM</w:t>
                    </w:r>
                    <w:r>
                      <w:rPr>
                        <w:rFonts w:ascii="Times New Roman" w:hAnsi="Times New Roman" w:eastAsia="Times New Roman" w:cs="Times New Roman"/>
                        <w:color w:val="FFFFFF"/>
                        <w:position w:val="-1"/>
                        <w:sz w:val="19"/>
                        <w:szCs w:val="19"/>
                      </w:rPr>
                      <w:t xml:space="preserve">              </w:t>
                    </w:r>
                    <w:r>
                      <w:rPr>
                        <w:rFonts w:ascii="Times New Roman" w:hAnsi="Times New Roman" w:eastAsia="Times New Roman" w:cs="Times New Roman"/>
                        <w:spacing w:val="-7"/>
                        <w:position w:val="3"/>
                        <w:sz w:val="19"/>
                        <w:szCs w:val="19"/>
                      </w:rPr>
                      <w:t>3</w:t>
                    </w:r>
                  </w:p>
                  <w:p w14:paraId="2CDE7A74">
                    <w:pPr>
                      <w:spacing w:before="266" w:line="188" w:lineRule="auto"/>
                      <w:ind w:left="15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M10V</w:t>
                    </w:r>
                  </w:p>
                </w:txbxContent>
              </v:textbox>
            </v:shape>
            <v:shape id="_x0000_s1069" o:spid="_x0000_s1069" o:spt="202" type="#_x0000_t202" style="position:absolute;left:2930;top:79;height:410;width:1628;" filled="f" stroked="f" coordsize="21600,21600">
              <v:path/>
              <v:fill on="f" focussize="0,0"/>
              <v:stroke on="f"/>
              <v:imagedata o:title=""/>
              <o:lock v:ext="edit" aspectratio="f"/>
              <v:textbox inset="0mm,0mm,0mm,0mm">
                <w:txbxContent>
                  <w:p w14:paraId="70637278">
                    <w:pPr>
                      <w:spacing w:before="20"/>
                      <w:ind w:left="20"/>
                      <w:rPr>
                        <w:rFonts w:ascii="Times New Roman" w:hAnsi="Times New Roman" w:eastAsia="Times New Roman" w:cs="Times New Roman"/>
                        <w:sz w:val="25"/>
                        <w:szCs w:val="25"/>
                      </w:rPr>
                    </w:pPr>
                    <w:r>
                      <w:rPr>
                        <w:rFonts w:ascii="Times New Roman" w:hAnsi="Times New Roman" w:eastAsia="Times New Roman" w:cs="Times New Roman"/>
                        <w:color w:val="FFFFFF"/>
                        <w:position w:val="-4"/>
                        <w:sz w:val="25"/>
                        <w:szCs w:val="25"/>
                      </w:rPr>
                      <w:drawing>
                        <wp:inline distT="0" distB="0" distL="0" distR="0">
                          <wp:extent cx="527050" cy="234315"/>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316"/>
                                  <a:stretch>
                                    <a:fillRect/>
                                  </a:stretch>
                                </pic:blipFill>
                                <pic:spPr>
                                  <a:xfrm>
                                    <a:off x="0" y="0"/>
                                    <a:ext cx="527063" cy="234945"/>
                                  </a:xfrm>
                                  <a:prstGeom prst="rect">
                                    <a:avLst/>
                                  </a:prstGeom>
                                </pic:spPr>
                              </pic:pic>
                            </a:graphicData>
                          </a:graphic>
                        </wp:inline>
                      </w:drawing>
                    </w:r>
                    <w:r>
                      <w:rPr>
                        <w:rFonts w:ascii="Times New Roman" w:hAnsi="Times New Roman" w:eastAsia="Times New Roman" w:cs="Times New Roman"/>
                        <w:color w:val="FFFFFF"/>
                        <w:spacing w:val="-3"/>
                        <w:sz w:val="25"/>
                        <w:szCs w:val="25"/>
                      </w:rPr>
                      <w:t>OR0oV</w:t>
                    </w:r>
                  </w:p>
                </w:txbxContent>
              </v:textbox>
            </v:shape>
            <v:shape id="_x0000_s1070" o:spid="_x0000_s1070" o:spt="202" type="#_x0000_t202" style="position:absolute;left:3080;top:1216;height:173;width:452;" filled="f" stroked="f" coordsize="21600,21600">
              <v:path/>
              <v:fill on="f" focussize="0,0"/>
              <v:stroke on="f"/>
              <v:imagedata o:title=""/>
              <o:lock v:ext="edit" aspectratio="f"/>
              <v:textbox inset="0mm,0mm,0mm,0mm">
                <w:txbxContent>
                  <w:p w14:paraId="6B0EECB4">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B₁9V</w:t>
                    </w:r>
                  </w:p>
                </w:txbxContent>
              </v:textbox>
            </v:shape>
            <v:shape id="_x0000_s1071" o:spid="_x0000_s1071" o:spt="202" type="#_x0000_t202" style="position:absolute;left:3610;top:2786;height:173;width:385;" filled="f" stroked="f" coordsize="21600,21600">
              <v:path/>
              <v:fill on="f" focussize="0,0"/>
              <v:stroke on="f"/>
              <v:imagedata o:title=""/>
              <o:lock v:ext="edit" aspectratio="f"/>
              <v:textbox inset="0mm,0mm,0mm,0mm">
                <w:txbxContent>
                  <w:p w14:paraId="3607C416">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POS</w:t>
                    </w:r>
                  </w:p>
                </w:txbxContent>
              </v:textbox>
            </v:shape>
            <v:shape id="_x0000_s1072" o:spid="_x0000_s1072" o:spt="202" type="#_x0000_t202" style="position:absolute;left:320;top:1956;height:173;width:385;" filled="f" stroked="f" coordsize="21600,21600">
              <v:path/>
              <v:fill on="f" focussize="0,0"/>
              <v:stroke on="f"/>
              <v:imagedata o:title=""/>
              <o:lock v:ext="edit" aspectratio="f"/>
              <v:textbox inset="0mm,0mm,0mm,0mm">
                <w:txbxContent>
                  <w:p w14:paraId="309F3F35">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PLC</w:t>
                    </w:r>
                  </w:p>
                </w:txbxContent>
              </v:textbox>
            </v:shape>
            <v:shape id="_x0000_s1073" o:spid="_x0000_s1073" o:spt="202" type="#_x0000_t202" style="position:absolute;left:4730;top:1293;height:217;width:257;" filled="f" stroked="f" coordsize="21600,21600">
              <v:path/>
              <v:fill on="f" focussize="0,0"/>
              <v:stroke on="f"/>
              <v:imagedata o:title=""/>
              <o:lock v:ext="edit" aspectratio="f"/>
              <v:textbox inset="0mm,0mm,0mm,0mm">
                <w:txbxContent>
                  <w:p w14:paraId="4FBA971E">
                    <w:pPr>
                      <w:spacing w:before="20" w:line="192" w:lineRule="auto"/>
                      <w:ind w:left="2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Li</w:t>
                    </w:r>
                  </w:p>
                </w:txbxContent>
              </v:textbox>
            </v:shape>
            <w10:wrap type="none"/>
            <w10:anchorlock/>
          </v:group>
        </w:pict>
      </w:r>
    </w:p>
    <w:p w14:paraId="7F74AFF5">
      <w:pPr>
        <w:spacing w:before="84" w:line="221" w:lineRule="auto"/>
        <w:ind w:left="3002"/>
        <w:rPr>
          <w:rFonts w:ascii="黑体" w:hAnsi="黑体" w:eastAsia="黑体" w:cs="黑体"/>
          <w:sz w:val="19"/>
          <w:szCs w:val="19"/>
        </w:rPr>
      </w:pPr>
      <w:r>
        <w:rPr>
          <w:rFonts w:ascii="黑体" w:hAnsi="黑体" w:eastAsia="黑体" w:cs="黑体"/>
          <w:b/>
          <w:bCs/>
          <w:spacing w:val="-7"/>
          <w:sz w:val="19"/>
          <w:szCs w:val="19"/>
        </w:rPr>
        <w:t>图1</w:t>
      </w:r>
      <w:r>
        <w:rPr>
          <w:rFonts w:ascii="黑体" w:hAnsi="黑体" w:eastAsia="黑体" w:cs="黑体"/>
          <w:spacing w:val="-51"/>
          <w:sz w:val="19"/>
          <w:szCs w:val="19"/>
        </w:rPr>
        <w:t xml:space="preserve"> </w:t>
      </w:r>
      <w:r>
        <w:rPr>
          <w:rFonts w:ascii="黑体" w:hAnsi="黑体" w:eastAsia="黑体" w:cs="黑体"/>
          <w:b/>
          <w:bCs/>
          <w:spacing w:val="-7"/>
          <w:sz w:val="19"/>
          <w:szCs w:val="19"/>
        </w:rPr>
        <w:t>-</w:t>
      </w:r>
      <w:r>
        <w:rPr>
          <w:rFonts w:ascii="黑体" w:hAnsi="黑体" w:eastAsia="黑体" w:cs="黑体"/>
          <w:spacing w:val="-38"/>
          <w:sz w:val="19"/>
          <w:szCs w:val="19"/>
        </w:rPr>
        <w:t xml:space="preserve"> </w:t>
      </w:r>
      <w:r>
        <w:rPr>
          <w:rFonts w:ascii="黑体" w:hAnsi="黑体" w:eastAsia="黑体" w:cs="黑体"/>
          <w:b/>
          <w:bCs/>
          <w:spacing w:val="-7"/>
          <w:sz w:val="19"/>
          <w:szCs w:val="19"/>
        </w:rPr>
        <w:t>1</w:t>
      </w:r>
      <w:r>
        <w:rPr>
          <w:rFonts w:ascii="黑体" w:hAnsi="黑体" w:eastAsia="黑体" w:cs="黑体"/>
          <w:spacing w:val="-50"/>
          <w:sz w:val="19"/>
          <w:szCs w:val="19"/>
        </w:rPr>
        <w:t xml:space="preserve"> </w:t>
      </w:r>
      <w:r>
        <w:rPr>
          <w:rFonts w:ascii="黑体" w:hAnsi="黑体" w:eastAsia="黑体" w:cs="黑体"/>
          <w:b/>
          <w:bCs/>
          <w:spacing w:val="-7"/>
          <w:sz w:val="19"/>
          <w:szCs w:val="19"/>
        </w:rPr>
        <w:t>-</w:t>
      </w:r>
      <w:r>
        <w:rPr>
          <w:rFonts w:ascii="黑体" w:hAnsi="黑体" w:eastAsia="黑体" w:cs="黑体"/>
          <w:spacing w:val="-52"/>
          <w:sz w:val="19"/>
          <w:szCs w:val="19"/>
        </w:rPr>
        <w:t xml:space="preserve"> </w:t>
      </w:r>
      <w:r>
        <w:rPr>
          <w:rFonts w:ascii="黑体" w:hAnsi="黑体" w:eastAsia="黑体" w:cs="黑体"/>
          <w:b/>
          <w:bCs/>
          <w:spacing w:val="-7"/>
          <w:sz w:val="19"/>
          <w:szCs w:val="19"/>
        </w:rPr>
        <w:t>53</w:t>
      </w:r>
      <w:r>
        <w:rPr>
          <w:rFonts w:ascii="黑体" w:hAnsi="黑体" w:eastAsia="黑体" w:cs="黑体"/>
          <w:spacing w:val="81"/>
          <w:sz w:val="19"/>
          <w:szCs w:val="19"/>
        </w:rPr>
        <w:t xml:space="preserve"> </w:t>
      </w:r>
      <w:r>
        <w:rPr>
          <w:rFonts w:ascii="黑体" w:hAnsi="黑体" w:eastAsia="黑体" w:cs="黑体"/>
          <w:b/>
          <w:bCs/>
          <w:spacing w:val="-7"/>
          <w:sz w:val="19"/>
          <w:szCs w:val="19"/>
        </w:rPr>
        <w:t>重量控制系统</w:t>
      </w:r>
    </w:p>
    <w:p w14:paraId="2371FF65">
      <w:pPr>
        <w:spacing w:before="105" w:line="219" w:lineRule="auto"/>
        <w:ind w:left="1770"/>
        <w:rPr>
          <w:rFonts w:ascii="宋体" w:hAnsi="宋体" w:eastAsia="宋体" w:cs="宋体"/>
          <w:sz w:val="19"/>
          <w:szCs w:val="19"/>
        </w:rPr>
      </w:pPr>
      <w:r>
        <w:rPr>
          <w:rFonts w:ascii="宋体" w:hAnsi="宋体" w:eastAsia="宋体" w:cs="宋体"/>
          <w:spacing w:val="17"/>
          <w:sz w:val="19"/>
          <w:szCs w:val="19"/>
        </w:rPr>
        <w:t>1.</w:t>
      </w:r>
      <w:r>
        <w:rPr>
          <w:rFonts w:ascii="宋体" w:hAnsi="宋体" w:eastAsia="宋体" w:cs="宋体"/>
          <w:spacing w:val="-50"/>
          <w:sz w:val="19"/>
          <w:szCs w:val="19"/>
        </w:rPr>
        <w:t xml:space="preserve"> </w:t>
      </w:r>
      <w:r>
        <w:rPr>
          <w:rFonts w:ascii="宋体" w:hAnsi="宋体" w:eastAsia="宋体" w:cs="宋体"/>
          <w:spacing w:val="17"/>
          <w:sz w:val="19"/>
          <w:szCs w:val="19"/>
        </w:rPr>
        <w:t>压丝轮2.平整器装置3.位移传感器4.微波检测仪</w:t>
      </w:r>
    </w:p>
    <w:p w14:paraId="00CC9031">
      <w:pPr>
        <w:spacing w:before="227" w:line="351" w:lineRule="auto"/>
        <w:ind w:left="150" w:right="75" w:firstLine="419"/>
        <w:jc w:val="both"/>
        <w:rPr>
          <w:rFonts w:ascii="宋体" w:hAnsi="宋体" w:eastAsia="宋体" w:cs="宋体"/>
          <w:sz w:val="19"/>
          <w:szCs w:val="19"/>
        </w:rPr>
      </w:pPr>
      <w:r>
        <w:rPr>
          <w:rFonts w:ascii="宋体" w:hAnsi="宋体" w:eastAsia="宋体" w:cs="宋体"/>
          <w:spacing w:val="26"/>
          <w:sz w:val="19"/>
          <w:szCs w:val="19"/>
        </w:rPr>
        <w:t>(2)作用和特点：烟支重量控制系统的作用是检测烟条密度，通过调节压带轮的</w:t>
      </w:r>
      <w:r>
        <w:rPr>
          <w:rFonts w:ascii="宋体" w:hAnsi="宋体" w:eastAsia="宋体" w:cs="宋体"/>
          <w:spacing w:val="12"/>
          <w:sz w:val="19"/>
          <w:szCs w:val="19"/>
        </w:rPr>
        <w:t xml:space="preserve"> </w:t>
      </w:r>
      <w:r>
        <w:rPr>
          <w:rFonts w:ascii="宋体" w:hAnsi="宋体" w:eastAsia="宋体" w:cs="宋体"/>
          <w:spacing w:val="24"/>
          <w:sz w:val="19"/>
          <w:szCs w:val="19"/>
        </w:rPr>
        <w:t>高度，控制烟支平均重量偏差。采用微波检测和压带轮控制技术，具有检测精确、安</w:t>
      </w:r>
      <w:r>
        <w:rPr>
          <w:rFonts w:ascii="宋体" w:hAnsi="宋体" w:eastAsia="宋体" w:cs="宋体"/>
          <w:spacing w:val="2"/>
          <w:sz w:val="19"/>
          <w:szCs w:val="19"/>
        </w:rPr>
        <w:t xml:space="preserve"> </w:t>
      </w:r>
      <w:r>
        <w:rPr>
          <w:rFonts w:ascii="宋体" w:hAnsi="宋体" w:eastAsia="宋体" w:cs="宋体"/>
          <w:spacing w:val="18"/>
          <w:sz w:val="19"/>
          <w:szCs w:val="19"/>
        </w:rPr>
        <w:t>全性能高等特点。工作时，重量调节系统完</w:t>
      </w:r>
      <w:r>
        <w:rPr>
          <w:rFonts w:ascii="宋体" w:hAnsi="宋体" w:eastAsia="宋体" w:cs="宋体"/>
          <w:spacing w:val="17"/>
          <w:sz w:val="19"/>
          <w:szCs w:val="19"/>
        </w:rPr>
        <w:t>成以下任务：</w:t>
      </w:r>
    </w:p>
    <w:p w14:paraId="5872632E">
      <w:pPr>
        <w:spacing w:line="351" w:lineRule="auto"/>
        <w:rPr>
          <w:rFonts w:ascii="宋体" w:hAnsi="宋体" w:eastAsia="宋体" w:cs="宋体"/>
          <w:sz w:val="19"/>
          <w:szCs w:val="19"/>
        </w:rPr>
        <w:sectPr>
          <w:footerReference r:id="rId46" w:type="default"/>
          <w:pgSz w:w="10270" w:h="14630"/>
          <w:pgMar w:top="400" w:right="1059" w:bottom="1070" w:left="1059" w:header="0" w:footer="871" w:gutter="0"/>
          <w:cols w:space="720" w:num="1"/>
        </w:sectPr>
      </w:pPr>
    </w:p>
    <w:p w14:paraId="1CA2588B">
      <w:pPr>
        <w:spacing w:line="100" w:lineRule="exact"/>
      </w:pPr>
    </w:p>
    <w:p w14:paraId="08B3BE1B">
      <w:pPr>
        <w:spacing w:line="100" w:lineRule="exact"/>
        <w:sectPr>
          <w:footerReference r:id="rId47" w:type="default"/>
          <w:pgSz w:w="10430" w:h="14770"/>
          <w:pgMar w:top="400" w:right="1230" w:bottom="400" w:left="1150" w:header="0" w:footer="0" w:gutter="0"/>
          <w:cols w:equalWidth="0" w:num="1">
            <w:col w:w="8050"/>
          </w:cols>
        </w:sectPr>
      </w:pPr>
    </w:p>
    <w:p w14:paraId="3C309E9B">
      <w:pPr>
        <w:spacing w:before="39" w:line="500" w:lineRule="exact"/>
        <w:ind w:firstLine="260"/>
      </w:pPr>
      <w:r>
        <w:drawing>
          <wp:anchor distT="0" distB="0" distL="0" distR="0" simplePos="0" relativeHeight="251785216" behindDoc="0" locked="0" layoutInCell="1" allowOverlap="1">
            <wp:simplePos x="0" y="0"/>
            <wp:positionH relativeFrom="column">
              <wp:posOffset>37465</wp:posOffset>
            </wp:positionH>
            <wp:positionV relativeFrom="paragraph">
              <wp:posOffset>221615</wp:posOffset>
            </wp:positionV>
            <wp:extent cx="177800" cy="6350"/>
            <wp:effectExtent l="0" t="0" r="0" b="0"/>
            <wp:wrapNone/>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317"/>
                    <a:stretch>
                      <a:fillRect/>
                    </a:stretch>
                  </pic:blipFill>
                  <pic:spPr>
                    <a:xfrm>
                      <a:off x="0" y="0"/>
                      <a:ext cx="177829" cy="6377"/>
                    </a:xfrm>
                    <a:prstGeom prst="rect">
                      <a:avLst/>
                    </a:prstGeom>
                  </pic:spPr>
                </pic:pic>
              </a:graphicData>
            </a:graphic>
          </wp:anchor>
        </w:drawing>
      </w:r>
      <w:r>
        <w:rPr>
          <w:position w:val="-9"/>
        </w:rPr>
        <w:drawing>
          <wp:inline distT="0" distB="0" distL="0" distR="0">
            <wp:extent cx="342265" cy="316865"/>
            <wp:effectExtent l="0" t="0" r="0" b="0"/>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318"/>
                    <a:stretch>
                      <a:fillRect/>
                    </a:stretch>
                  </pic:blipFill>
                  <pic:spPr>
                    <a:xfrm>
                      <a:off x="0" y="0"/>
                      <a:ext cx="342875" cy="317477"/>
                    </a:xfrm>
                    <a:prstGeom prst="rect">
                      <a:avLst/>
                    </a:prstGeom>
                  </pic:spPr>
                </pic:pic>
              </a:graphicData>
            </a:graphic>
          </wp:inline>
        </w:drawing>
      </w:r>
    </w:p>
    <w:p w14:paraId="22EE8AE9">
      <w:pPr>
        <w:spacing w:line="39" w:lineRule="exact"/>
      </w:pPr>
    </w:p>
    <w:p w14:paraId="22A2C954">
      <w:pPr>
        <w:pStyle w:val="2"/>
        <w:spacing w:line="14" w:lineRule="auto"/>
        <w:rPr>
          <w:sz w:val="2"/>
        </w:rPr>
      </w:pPr>
      <w:r>
        <w:rPr>
          <w:sz w:val="2"/>
          <w:szCs w:val="2"/>
        </w:rPr>
        <w:br w:type="column"/>
      </w:r>
    </w:p>
    <w:p w14:paraId="2E65F6E2">
      <w:pPr>
        <w:spacing w:before="94" w:line="219" w:lineRule="auto"/>
        <w:rPr>
          <w:rFonts w:ascii="宋体" w:hAnsi="宋体" w:eastAsia="宋体" w:cs="宋体"/>
          <w:sz w:val="20"/>
          <w:szCs w:val="20"/>
        </w:rPr>
      </w:pPr>
      <w:r>
        <w:rPr>
          <w:rFonts w:ascii="宋体" w:hAnsi="宋体" w:eastAsia="宋体" w:cs="宋体"/>
          <w:b/>
          <w:bCs/>
          <w:spacing w:val="-13"/>
          <w:sz w:val="20"/>
          <w:szCs w:val="20"/>
          <w:u w:val="single" w:color="auto"/>
        </w:rPr>
        <w:t>第</w:t>
      </w:r>
      <w:r>
        <w:rPr>
          <w:rFonts w:ascii="宋体" w:hAnsi="宋体" w:eastAsia="宋体" w:cs="宋体"/>
          <w:spacing w:val="-13"/>
          <w:sz w:val="20"/>
          <w:szCs w:val="20"/>
          <w:u w:val="single" w:color="auto"/>
        </w:rPr>
        <w:t xml:space="preserve"> </w:t>
      </w:r>
      <w:r>
        <w:rPr>
          <w:rFonts w:ascii="宋体" w:hAnsi="宋体" w:eastAsia="宋体" w:cs="宋体"/>
          <w:b/>
          <w:bCs/>
          <w:spacing w:val="-13"/>
          <w:sz w:val="20"/>
          <w:szCs w:val="20"/>
          <w:u w:val="single" w:color="auto"/>
        </w:rPr>
        <w:t>一</w:t>
      </w:r>
      <w:r>
        <w:rPr>
          <w:rFonts w:ascii="宋体" w:hAnsi="宋体" w:eastAsia="宋体" w:cs="宋体"/>
          <w:spacing w:val="-10"/>
          <w:sz w:val="20"/>
          <w:szCs w:val="20"/>
          <w:u w:val="single" w:color="auto"/>
        </w:rPr>
        <w:t xml:space="preserve"> </w:t>
      </w:r>
      <w:r>
        <w:rPr>
          <w:rFonts w:ascii="宋体" w:hAnsi="宋体" w:eastAsia="宋体" w:cs="宋体"/>
          <w:b/>
          <w:bCs/>
          <w:spacing w:val="-13"/>
          <w:sz w:val="20"/>
          <w:szCs w:val="20"/>
          <w:u w:val="single" w:color="auto"/>
        </w:rPr>
        <w:t>篇</w:t>
      </w:r>
      <w:r>
        <w:rPr>
          <w:rFonts w:ascii="宋体" w:hAnsi="宋体" w:eastAsia="宋体" w:cs="宋体"/>
          <w:spacing w:val="28"/>
          <w:sz w:val="20"/>
          <w:szCs w:val="20"/>
          <w:u w:val="single" w:color="auto"/>
        </w:rPr>
        <w:t xml:space="preserve">  </w:t>
      </w:r>
      <w:r>
        <w:rPr>
          <w:rFonts w:ascii="宋体" w:hAnsi="宋体" w:eastAsia="宋体" w:cs="宋体"/>
          <w:b/>
          <w:bCs/>
          <w:spacing w:val="-13"/>
          <w:sz w:val="20"/>
          <w:szCs w:val="20"/>
          <w:u w:val="single" w:color="auto"/>
        </w:rPr>
        <w:t>设</w:t>
      </w:r>
      <w:r>
        <w:rPr>
          <w:rFonts w:ascii="宋体" w:hAnsi="宋体" w:eastAsia="宋体" w:cs="宋体"/>
          <w:spacing w:val="-15"/>
          <w:sz w:val="20"/>
          <w:szCs w:val="20"/>
          <w:u w:val="single" w:color="auto"/>
        </w:rPr>
        <w:t xml:space="preserve"> </w:t>
      </w:r>
      <w:r>
        <w:rPr>
          <w:rFonts w:ascii="宋体" w:hAnsi="宋体" w:eastAsia="宋体" w:cs="宋体"/>
          <w:b/>
          <w:bCs/>
          <w:spacing w:val="-13"/>
          <w:sz w:val="20"/>
          <w:szCs w:val="20"/>
          <w:u w:val="single" w:color="auto"/>
        </w:rPr>
        <w:t>备</w:t>
      </w:r>
      <w:r>
        <w:rPr>
          <w:rFonts w:ascii="宋体" w:hAnsi="宋体" w:eastAsia="宋体" w:cs="宋体"/>
          <w:spacing w:val="-20"/>
          <w:sz w:val="20"/>
          <w:szCs w:val="20"/>
          <w:u w:val="single" w:color="auto"/>
        </w:rPr>
        <w:t xml:space="preserve"> </w:t>
      </w:r>
      <w:r>
        <w:rPr>
          <w:rFonts w:ascii="宋体" w:hAnsi="宋体" w:eastAsia="宋体" w:cs="宋体"/>
          <w:b/>
          <w:bCs/>
          <w:spacing w:val="-13"/>
          <w:sz w:val="20"/>
          <w:szCs w:val="20"/>
          <w:u w:val="single" w:color="auto"/>
        </w:rPr>
        <w:t>操</w:t>
      </w:r>
      <w:r>
        <w:rPr>
          <w:rFonts w:ascii="宋体" w:hAnsi="宋体" w:eastAsia="宋体" w:cs="宋体"/>
          <w:spacing w:val="-19"/>
          <w:sz w:val="20"/>
          <w:szCs w:val="20"/>
          <w:u w:val="single" w:color="auto"/>
        </w:rPr>
        <w:t xml:space="preserve"> </w:t>
      </w:r>
      <w:r>
        <w:rPr>
          <w:rFonts w:ascii="宋体" w:hAnsi="宋体" w:eastAsia="宋体" w:cs="宋体"/>
          <w:b/>
          <w:bCs/>
          <w:spacing w:val="-13"/>
          <w:sz w:val="20"/>
          <w:szCs w:val="20"/>
          <w:u w:val="single" w:color="auto"/>
        </w:rPr>
        <w:t>作</w:t>
      </w:r>
      <w:r>
        <w:rPr>
          <w:rFonts w:ascii="宋体" w:hAnsi="宋体" w:eastAsia="宋体" w:cs="宋体"/>
          <w:spacing w:val="-15"/>
          <w:sz w:val="20"/>
          <w:szCs w:val="20"/>
          <w:u w:val="single" w:color="auto"/>
        </w:rPr>
        <w:t xml:space="preserve"> </w:t>
      </w:r>
      <w:r>
        <w:rPr>
          <w:rFonts w:ascii="宋体" w:hAnsi="宋体" w:eastAsia="宋体" w:cs="宋体"/>
          <w:b/>
          <w:bCs/>
          <w:spacing w:val="-13"/>
          <w:sz w:val="20"/>
          <w:szCs w:val="20"/>
          <w:u w:val="single" w:color="auto"/>
        </w:rPr>
        <w:t>与</w:t>
      </w:r>
      <w:r>
        <w:rPr>
          <w:rFonts w:ascii="宋体" w:hAnsi="宋体" w:eastAsia="宋体" w:cs="宋体"/>
          <w:spacing w:val="-16"/>
          <w:sz w:val="20"/>
          <w:szCs w:val="20"/>
          <w:u w:val="single" w:color="auto"/>
        </w:rPr>
        <w:t xml:space="preserve"> </w:t>
      </w:r>
      <w:r>
        <w:rPr>
          <w:rFonts w:ascii="宋体" w:hAnsi="宋体" w:eastAsia="宋体" w:cs="宋体"/>
          <w:b/>
          <w:bCs/>
          <w:spacing w:val="-13"/>
          <w:sz w:val="20"/>
          <w:szCs w:val="20"/>
          <w:u w:val="single" w:color="auto"/>
        </w:rPr>
        <w:t>维</w:t>
      </w:r>
      <w:r>
        <w:rPr>
          <w:rFonts w:ascii="宋体" w:hAnsi="宋体" w:eastAsia="宋体" w:cs="宋体"/>
          <w:spacing w:val="-18"/>
          <w:sz w:val="20"/>
          <w:szCs w:val="20"/>
          <w:u w:val="single" w:color="auto"/>
        </w:rPr>
        <w:t xml:space="preserve"> </w:t>
      </w:r>
      <w:r>
        <w:rPr>
          <w:rFonts w:ascii="宋体" w:hAnsi="宋体" w:eastAsia="宋体" w:cs="宋体"/>
          <w:b/>
          <w:bCs/>
          <w:spacing w:val="-13"/>
          <w:sz w:val="20"/>
          <w:szCs w:val="20"/>
          <w:u w:val="single" w:color="auto"/>
        </w:rPr>
        <w:t>护</w:t>
      </w:r>
      <w:r>
        <w:rPr>
          <w:rFonts w:ascii="宋体" w:hAnsi="宋体" w:eastAsia="宋体" w:cs="宋体"/>
          <w:sz w:val="20"/>
          <w:szCs w:val="20"/>
          <w:u w:val="single" w:color="auto"/>
        </w:rPr>
        <w:t xml:space="preserve">                                            </w:t>
      </w:r>
    </w:p>
    <w:p w14:paraId="3EB0B617">
      <w:pPr>
        <w:spacing w:line="219" w:lineRule="auto"/>
        <w:rPr>
          <w:rFonts w:ascii="宋体" w:hAnsi="宋体" w:eastAsia="宋体" w:cs="宋体"/>
          <w:sz w:val="20"/>
          <w:szCs w:val="20"/>
        </w:rPr>
        <w:sectPr>
          <w:type w:val="continuous"/>
          <w:pgSz w:w="10430" w:h="14770"/>
          <w:pgMar w:top="400" w:right="1230" w:bottom="400" w:left="1150" w:header="0" w:footer="0" w:gutter="0"/>
          <w:cols w:equalWidth="0" w:num="2">
            <w:col w:w="803" w:space="100"/>
            <w:col w:w="7148"/>
          </w:cols>
        </w:sectPr>
      </w:pPr>
    </w:p>
    <w:p w14:paraId="66715CB7">
      <w:pPr>
        <w:spacing w:before="138" w:line="220" w:lineRule="auto"/>
        <w:ind w:left="459"/>
        <w:rPr>
          <w:rFonts w:ascii="宋体" w:hAnsi="宋体" w:eastAsia="宋体" w:cs="宋体"/>
          <w:sz w:val="20"/>
          <w:szCs w:val="20"/>
        </w:rPr>
      </w:pPr>
      <w:r>
        <w:rPr>
          <w:rFonts w:ascii="宋体" w:hAnsi="宋体" w:eastAsia="宋体" w:cs="宋体"/>
          <w:spacing w:val="18"/>
          <w:sz w:val="20"/>
          <w:szCs w:val="20"/>
        </w:rPr>
        <w:t>1)调节烟支重量。</w:t>
      </w:r>
    </w:p>
    <w:p w14:paraId="4F823626">
      <w:pPr>
        <w:spacing w:before="101" w:line="219" w:lineRule="auto"/>
        <w:ind w:left="459"/>
        <w:rPr>
          <w:rFonts w:ascii="宋体" w:hAnsi="宋体" w:eastAsia="宋体" w:cs="宋体"/>
          <w:sz w:val="20"/>
          <w:szCs w:val="20"/>
        </w:rPr>
      </w:pPr>
      <w:r>
        <w:rPr>
          <w:rFonts w:ascii="宋体" w:hAnsi="宋体" w:eastAsia="宋体" w:cs="宋体"/>
          <w:spacing w:val="15"/>
          <w:sz w:val="20"/>
          <w:szCs w:val="20"/>
        </w:rPr>
        <w:t>2)识别过轻或过重的烟支。</w:t>
      </w:r>
    </w:p>
    <w:p w14:paraId="0108C512">
      <w:pPr>
        <w:spacing w:before="123" w:line="219" w:lineRule="auto"/>
        <w:ind w:left="459"/>
        <w:rPr>
          <w:rFonts w:ascii="宋体" w:hAnsi="宋体" w:eastAsia="宋体" w:cs="宋体"/>
          <w:sz w:val="20"/>
          <w:szCs w:val="20"/>
        </w:rPr>
      </w:pPr>
      <w:r>
        <w:rPr>
          <w:rFonts w:ascii="宋体" w:hAnsi="宋体" w:eastAsia="宋体" w:cs="宋体"/>
          <w:spacing w:val="13"/>
          <w:sz w:val="20"/>
          <w:szCs w:val="20"/>
        </w:rPr>
        <w:t>3)识别烟支的软点、硬点和轻烟端。</w:t>
      </w:r>
    </w:p>
    <w:p w14:paraId="7AFAB7C1">
      <w:pPr>
        <w:spacing w:before="93" w:line="219" w:lineRule="auto"/>
        <w:ind w:left="459"/>
        <w:rPr>
          <w:rFonts w:ascii="宋体" w:hAnsi="宋体" w:eastAsia="宋体" w:cs="宋体"/>
          <w:sz w:val="20"/>
          <w:szCs w:val="20"/>
        </w:rPr>
      </w:pPr>
      <w:r>
        <w:rPr>
          <w:rFonts w:ascii="宋体" w:hAnsi="宋体" w:eastAsia="宋体" w:cs="宋体"/>
          <w:spacing w:val="14"/>
          <w:sz w:val="20"/>
          <w:szCs w:val="20"/>
        </w:rPr>
        <w:t>4)计算密端增量和压实端位置。</w:t>
      </w:r>
    </w:p>
    <w:p w14:paraId="1D3E7A78">
      <w:pPr>
        <w:spacing w:before="113" w:line="219" w:lineRule="auto"/>
        <w:ind w:left="459"/>
        <w:rPr>
          <w:rFonts w:ascii="宋体" w:hAnsi="宋体" w:eastAsia="宋体" w:cs="宋体"/>
          <w:sz w:val="20"/>
          <w:szCs w:val="20"/>
        </w:rPr>
      </w:pPr>
      <w:r>
        <w:rPr>
          <w:rFonts w:ascii="宋体" w:hAnsi="宋体" w:eastAsia="宋体" w:cs="宋体"/>
          <w:spacing w:val="14"/>
          <w:sz w:val="20"/>
          <w:szCs w:val="20"/>
        </w:rPr>
        <w:t>5)计算短期和长期标准偏差。</w:t>
      </w:r>
    </w:p>
    <w:p w14:paraId="4F51866D">
      <w:pPr>
        <w:spacing w:before="92" w:line="323" w:lineRule="auto"/>
        <w:ind w:left="69" w:right="9" w:firstLine="389"/>
        <w:jc w:val="both"/>
        <w:rPr>
          <w:rFonts w:ascii="宋体" w:hAnsi="宋体" w:eastAsia="宋体" w:cs="宋体"/>
          <w:sz w:val="20"/>
          <w:szCs w:val="20"/>
        </w:rPr>
      </w:pPr>
      <w:r>
        <w:rPr>
          <w:rFonts w:ascii="宋体" w:hAnsi="宋体" w:eastAsia="宋体" w:cs="宋体"/>
          <w:spacing w:val="22"/>
          <w:sz w:val="20"/>
          <w:szCs w:val="20"/>
        </w:rPr>
        <w:t>(3)结构与原理：如图1-</w:t>
      </w:r>
      <w:r>
        <w:rPr>
          <w:rFonts w:ascii="宋体" w:hAnsi="宋体" w:eastAsia="宋体" w:cs="宋体"/>
          <w:spacing w:val="-51"/>
          <w:sz w:val="20"/>
          <w:szCs w:val="20"/>
        </w:rPr>
        <w:t xml:space="preserve"> </w:t>
      </w:r>
      <w:r>
        <w:rPr>
          <w:rFonts w:ascii="宋体" w:hAnsi="宋体" w:eastAsia="宋体" w:cs="宋体"/>
          <w:spacing w:val="22"/>
          <w:sz w:val="20"/>
          <w:szCs w:val="20"/>
        </w:rPr>
        <w:t>1-53所示，卷制成形后的烟条在经过微</w:t>
      </w:r>
      <w:r>
        <w:rPr>
          <w:rFonts w:ascii="宋体" w:hAnsi="宋体" w:eastAsia="宋体" w:cs="宋体"/>
          <w:spacing w:val="21"/>
          <w:sz w:val="20"/>
          <w:szCs w:val="20"/>
        </w:rPr>
        <w:t>波检测仪时，</w:t>
      </w:r>
      <w:r>
        <w:rPr>
          <w:rFonts w:ascii="宋体" w:hAnsi="宋体" w:eastAsia="宋体" w:cs="宋体"/>
          <w:sz w:val="20"/>
          <w:szCs w:val="20"/>
        </w:rPr>
        <w:t xml:space="preserve"> </w:t>
      </w:r>
      <w:r>
        <w:rPr>
          <w:rFonts w:ascii="宋体" w:hAnsi="宋体" w:eastAsia="宋体" w:cs="宋体"/>
          <w:spacing w:val="15"/>
          <w:sz w:val="20"/>
          <w:szCs w:val="20"/>
        </w:rPr>
        <w:t>微波检测仪会实时测量烟条的密度，并把测量的数据及时反馈到</w:t>
      </w:r>
      <w:r>
        <w:rPr>
          <w:rFonts w:ascii="宋体" w:hAnsi="宋体" w:eastAsia="宋体" w:cs="宋体"/>
          <w:spacing w:val="-12"/>
          <w:sz w:val="20"/>
          <w:szCs w:val="20"/>
        </w:rPr>
        <w:t xml:space="preserve"> </w:t>
      </w:r>
      <w:r>
        <w:rPr>
          <w:rFonts w:ascii="宋体" w:hAnsi="宋体" w:eastAsia="宋体" w:cs="宋体"/>
          <w:sz w:val="20"/>
          <w:szCs w:val="20"/>
        </w:rPr>
        <w:t>SRM</w:t>
      </w:r>
      <w:r>
        <w:rPr>
          <w:rFonts w:ascii="宋体" w:hAnsi="宋体" w:eastAsia="宋体" w:cs="宋体"/>
          <w:spacing w:val="15"/>
          <w:sz w:val="20"/>
          <w:szCs w:val="20"/>
        </w:rPr>
        <w:t xml:space="preserve">  重量控制系统</w:t>
      </w:r>
      <w:r>
        <w:rPr>
          <w:rFonts w:ascii="宋体" w:hAnsi="宋体" w:eastAsia="宋体" w:cs="宋体"/>
          <w:sz w:val="20"/>
          <w:szCs w:val="20"/>
        </w:rPr>
        <w:t xml:space="preserve"> </w:t>
      </w:r>
      <w:r>
        <w:rPr>
          <w:rFonts w:ascii="宋体" w:hAnsi="宋体" w:eastAsia="宋体" w:cs="宋体"/>
          <w:spacing w:val="8"/>
          <w:sz w:val="20"/>
          <w:szCs w:val="20"/>
        </w:rPr>
        <w:t>中 ，</w:t>
      </w:r>
      <w:r>
        <w:rPr>
          <w:rFonts w:ascii="宋体" w:hAnsi="宋体" w:eastAsia="宋体" w:cs="宋体"/>
          <w:sz w:val="20"/>
          <w:szCs w:val="20"/>
        </w:rPr>
        <w:t>SRM</w:t>
      </w:r>
      <w:r>
        <w:rPr>
          <w:rFonts w:ascii="宋体" w:hAnsi="宋体" w:eastAsia="宋体" w:cs="宋体"/>
          <w:spacing w:val="8"/>
          <w:sz w:val="20"/>
          <w:szCs w:val="20"/>
        </w:rPr>
        <w:t xml:space="preserve">  通过计算后给出一个反馈信号，这个信号与位移传感器</w:t>
      </w:r>
      <w:r>
        <w:rPr>
          <w:rFonts w:ascii="宋体" w:hAnsi="宋体" w:eastAsia="宋体" w:cs="宋体"/>
          <w:spacing w:val="-28"/>
          <w:sz w:val="20"/>
          <w:szCs w:val="20"/>
        </w:rPr>
        <w:t xml:space="preserve"> </w:t>
      </w:r>
      <w:r>
        <w:rPr>
          <w:rFonts w:ascii="宋体" w:hAnsi="宋体" w:eastAsia="宋体" w:cs="宋体"/>
          <w:spacing w:val="7"/>
          <w:sz w:val="20"/>
          <w:szCs w:val="20"/>
        </w:rPr>
        <w:t>B19V</w:t>
      </w:r>
      <w:r>
        <w:rPr>
          <w:rFonts w:ascii="宋体" w:hAnsi="宋体" w:eastAsia="宋体" w:cs="宋体"/>
          <w:spacing w:val="53"/>
          <w:sz w:val="20"/>
          <w:szCs w:val="20"/>
        </w:rPr>
        <w:t xml:space="preserve"> </w:t>
      </w:r>
      <w:r>
        <w:rPr>
          <w:rFonts w:ascii="宋体" w:hAnsi="宋体" w:eastAsia="宋体" w:cs="宋体"/>
          <w:spacing w:val="7"/>
          <w:sz w:val="20"/>
          <w:szCs w:val="20"/>
        </w:rPr>
        <w:t>监测的压带轮</w:t>
      </w:r>
      <w:r>
        <w:rPr>
          <w:rFonts w:ascii="宋体" w:hAnsi="宋体" w:eastAsia="宋体" w:cs="宋体"/>
          <w:sz w:val="20"/>
          <w:szCs w:val="20"/>
        </w:rPr>
        <w:t xml:space="preserve"> </w:t>
      </w:r>
      <w:r>
        <w:rPr>
          <w:rFonts w:ascii="宋体" w:hAnsi="宋体" w:eastAsia="宋体" w:cs="宋体"/>
          <w:spacing w:val="14"/>
          <w:sz w:val="20"/>
          <w:szCs w:val="20"/>
        </w:rPr>
        <w:t>实时位置进行比较后，再输出一个最终的控制信号来调整压带轮的高度位置。压带轮</w:t>
      </w:r>
      <w:r>
        <w:rPr>
          <w:rFonts w:ascii="宋体" w:hAnsi="宋体" w:eastAsia="宋体" w:cs="宋体"/>
          <w:spacing w:val="9"/>
          <w:sz w:val="20"/>
          <w:szCs w:val="20"/>
        </w:rPr>
        <w:t xml:space="preserve"> </w:t>
      </w:r>
      <w:r>
        <w:rPr>
          <w:rFonts w:ascii="宋体" w:hAnsi="宋体" w:eastAsia="宋体" w:cs="宋体"/>
          <w:spacing w:val="14"/>
          <w:sz w:val="20"/>
          <w:szCs w:val="20"/>
        </w:rPr>
        <w:t>位于平整器装置劈刀盘的正上方，它的高度位置直接决定了经平整器装置修削后的烟</w:t>
      </w:r>
      <w:r>
        <w:rPr>
          <w:rFonts w:ascii="宋体" w:hAnsi="宋体" w:eastAsia="宋体" w:cs="宋体"/>
          <w:spacing w:val="13"/>
          <w:sz w:val="20"/>
          <w:szCs w:val="20"/>
        </w:rPr>
        <w:t xml:space="preserve"> </w:t>
      </w:r>
      <w:r>
        <w:rPr>
          <w:rFonts w:ascii="宋体" w:hAnsi="宋体" w:eastAsia="宋体" w:cs="宋体"/>
          <w:spacing w:val="7"/>
          <w:sz w:val="20"/>
          <w:szCs w:val="20"/>
        </w:rPr>
        <w:t>丝束的厚度，即对应着卷制后的烟条的密度。</w:t>
      </w:r>
    </w:p>
    <w:p w14:paraId="0D8AB730">
      <w:pPr>
        <w:spacing w:before="1" w:line="326" w:lineRule="auto"/>
        <w:ind w:left="69" w:right="3688" w:firstLine="389"/>
        <w:jc w:val="both"/>
        <w:rPr>
          <w:rFonts w:ascii="宋体" w:hAnsi="宋体" w:eastAsia="宋体" w:cs="宋体"/>
          <w:sz w:val="20"/>
          <w:szCs w:val="20"/>
        </w:rPr>
      </w:pPr>
      <w:r>
        <w:drawing>
          <wp:anchor distT="0" distB="0" distL="0" distR="0" simplePos="0" relativeHeight="251782144" behindDoc="0" locked="0" layoutInCell="1" allowOverlap="1">
            <wp:simplePos x="0" y="0"/>
            <wp:positionH relativeFrom="column">
              <wp:posOffset>2926715</wp:posOffset>
            </wp:positionH>
            <wp:positionV relativeFrom="paragraph">
              <wp:posOffset>52705</wp:posOffset>
            </wp:positionV>
            <wp:extent cx="2184400" cy="1466850"/>
            <wp:effectExtent l="0" t="0" r="0" b="0"/>
            <wp:wrapNone/>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319"/>
                    <a:stretch>
                      <a:fillRect/>
                    </a:stretch>
                  </pic:blipFill>
                  <pic:spPr>
                    <a:xfrm>
                      <a:off x="0" y="0"/>
                      <a:ext cx="2184414" cy="1466867"/>
                    </a:xfrm>
                    <a:prstGeom prst="rect">
                      <a:avLst/>
                    </a:prstGeom>
                  </pic:spPr>
                </pic:pic>
              </a:graphicData>
            </a:graphic>
          </wp:anchor>
        </w:drawing>
      </w:r>
      <w:r>
        <w:rPr>
          <w:rFonts w:ascii="宋体" w:hAnsi="宋体" w:eastAsia="宋体" w:cs="宋体"/>
          <w:spacing w:val="21"/>
          <w:sz w:val="20"/>
          <w:szCs w:val="20"/>
        </w:rPr>
        <w:t>通过位移传感器3对压带轮的位置进行实</w:t>
      </w:r>
      <w:r>
        <w:rPr>
          <w:rFonts w:ascii="宋体" w:hAnsi="宋体" w:eastAsia="宋体" w:cs="宋体"/>
          <w:spacing w:val="1"/>
          <w:sz w:val="20"/>
          <w:szCs w:val="20"/>
        </w:rPr>
        <w:t xml:space="preserve"> </w:t>
      </w:r>
      <w:r>
        <w:rPr>
          <w:rFonts w:ascii="宋体" w:hAnsi="宋体" w:eastAsia="宋体" w:cs="宋体"/>
          <w:spacing w:val="14"/>
          <w:sz w:val="20"/>
          <w:szCs w:val="20"/>
        </w:rPr>
        <w:t>时监测，同时，它会把压带轮的位置信息及时</w:t>
      </w:r>
      <w:r>
        <w:rPr>
          <w:rFonts w:ascii="宋体" w:hAnsi="宋体" w:eastAsia="宋体" w:cs="宋体"/>
          <w:spacing w:val="10"/>
          <w:sz w:val="20"/>
          <w:szCs w:val="20"/>
        </w:rPr>
        <w:t xml:space="preserve"> </w:t>
      </w:r>
      <w:r>
        <w:rPr>
          <w:rFonts w:ascii="宋体" w:hAnsi="宋体" w:eastAsia="宋体" w:cs="宋体"/>
          <w:spacing w:val="14"/>
          <w:sz w:val="20"/>
          <w:szCs w:val="20"/>
        </w:rPr>
        <w:t>反馈给</w:t>
      </w:r>
      <w:r>
        <w:rPr>
          <w:rFonts w:ascii="Times New Roman" w:hAnsi="Times New Roman" w:eastAsia="Times New Roman" w:cs="Times New Roman"/>
          <w:sz w:val="20"/>
          <w:szCs w:val="20"/>
        </w:rPr>
        <w:t>SRM</w:t>
      </w:r>
      <w:r>
        <w:rPr>
          <w:rFonts w:ascii="宋体" w:hAnsi="宋体" w:eastAsia="宋体" w:cs="宋体"/>
          <w:spacing w:val="14"/>
          <w:sz w:val="20"/>
          <w:szCs w:val="20"/>
        </w:rPr>
        <w:t>。</w:t>
      </w:r>
    </w:p>
    <w:p w14:paraId="72DC1A77">
      <w:pPr>
        <w:spacing w:before="1" w:line="323" w:lineRule="auto"/>
        <w:ind w:left="69" w:right="3688" w:firstLine="389"/>
        <w:jc w:val="both"/>
        <w:rPr>
          <w:rFonts w:ascii="宋体" w:hAnsi="宋体" w:eastAsia="宋体" w:cs="宋体"/>
          <w:sz w:val="20"/>
          <w:szCs w:val="20"/>
        </w:rPr>
      </w:pPr>
      <w:r>
        <w:pict>
          <v:shape id="_x0000_s1074" o:spid="_x0000_s1074" o:spt="202" type="#_x0000_t202" style="position:absolute;left:0pt;margin-left:241.95pt;margin-top:71.4pt;height:31.1pt;width:125.5pt;z-index:251784192;mso-width-relative:page;mso-height-relative:page;" filled="f" stroked="f" coordsize="21600,21600">
            <v:path/>
            <v:fill on="f" focussize="0,0"/>
            <v:stroke on="f"/>
            <v:imagedata o:title=""/>
            <o:lock v:ext="edit" aspectratio="f"/>
            <v:textbox inset="0mm,0mm,0mm,0mm">
              <w:txbxContent>
                <w:p w14:paraId="4DB52D99">
                  <w:pPr>
                    <w:spacing w:before="19" w:line="222" w:lineRule="auto"/>
                    <w:jc w:val="right"/>
                    <w:rPr>
                      <w:rFonts w:ascii="黑体" w:hAnsi="黑体" w:eastAsia="黑体" w:cs="黑体"/>
                      <w:sz w:val="20"/>
                      <w:szCs w:val="20"/>
                    </w:rPr>
                  </w:pPr>
                  <w:r>
                    <w:rPr>
                      <w:rFonts w:ascii="黑体" w:hAnsi="黑体" w:eastAsia="黑体" w:cs="黑体"/>
                      <w:b/>
                      <w:bCs/>
                      <w:spacing w:val="-1"/>
                      <w:sz w:val="20"/>
                      <w:szCs w:val="20"/>
                    </w:rPr>
                    <w:t>图1-</w:t>
                  </w:r>
                  <w:r>
                    <w:rPr>
                      <w:rFonts w:ascii="黑体" w:hAnsi="黑体" w:eastAsia="黑体" w:cs="黑体"/>
                      <w:spacing w:val="-51"/>
                      <w:sz w:val="20"/>
                      <w:szCs w:val="20"/>
                    </w:rPr>
                    <w:t xml:space="preserve"> </w:t>
                  </w:r>
                  <w:r>
                    <w:rPr>
                      <w:rFonts w:ascii="黑体" w:hAnsi="黑体" w:eastAsia="黑体" w:cs="黑体"/>
                      <w:b/>
                      <w:bCs/>
                      <w:spacing w:val="-1"/>
                      <w:sz w:val="20"/>
                      <w:szCs w:val="20"/>
                    </w:rPr>
                    <w:t>1-54</w:t>
                  </w:r>
                  <w:r>
                    <w:rPr>
                      <w:rFonts w:ascii="黑体" w:hAnsi="黑体" w:eastAsia="黑体" w:cs="黑体"/>
                      <w:spacing w:val="81"/>
                      <w:sz w:val="20"/>
                      <w:szCs w:val="20"/>
                    </w:rPr>
                    <w:t xml:space="preserve"> </w:t>
                  </w:r>
                  <w:r>
                    <w:rPr>
                      <w:rFonts w:ascii="黑体" w:hAnsi="黑体" w:eastAsia="黑体" w:cs="黑体"/>
                      <w:b/>
                      <w:bCs/>
                      <w:spacing w:val="-1"/>
                      <w:sz w:val="20"/>
                      <w:szCs w:val="20"/>
                    </w:rPr>
                    <w:t>重量修整装置</w:t>
                  </w:r>
                </w:p>
                <w:p w14:paraId="52A7A529">
                  <w:pPr>
                    <w:spacing w:before="103" w:line="219" w:lineRule="auto"/>
                    <w:ind w:left="20"/>
                    <w:rPr>
                      <w:rFonts w:ascii="宋体" w:hAnsi="宋体" w:eastAsia="宋体" w:cs="宋体"/>
                      <w:sz w:val="20"/>
                      <w:szCs w:val="20"/>
                    </w:rPr>
                  </w:pPr>
                  <w:r>
                    <w:rPr>
                      <w:rFonts w:ascii="宋体" w:hAnsi="宋体" w:eastAsia="宋体" w:cs="宋体"/>
                      <w:spacing w:val="16"/>
                      <w:sz w:val="20"/>
                      <w:szCs w:val="20"/>
                    </w:rPr>
                    <w:t>1.</w:t>
                  </w:r>
                  <w:r>
                    <w:rPr>
                      <w:rFonts w:ascii="宋体" w:hAnsi="宋体" w:eastAsia="宋体" w:cs="宋体"/>
                      <w:spacing w:val="-56"/>
                      <w:sz w:val="20"/>
                      <w:szCs w:val="20"/>
                    </w:rPr>
                    <w:t xml:space="preserve"> </w:t>
                  </w:r>
                  <w:r>
                    <w:rPr>
                      <w:rFonts w:ascii="宋体" w:hAnsi="宋体" w:eastAsia="宋体" w:cs="宋体"/>
                      <w:spacing w:val="16"/>
                      <w:sz w:val="20"/>
                      <w:szCs w:val="20"/>
                    </w:rPr>
                    <w:t>吸丝带2.烟丝束3.导轨</w:t>
                  </w:r>
                </w:p>
              </w:txbxContent>
            </v:textbox>
          </v:shape>
        </w:pict>
      </w:r>
      <w:r>
        <w:rPr>
          <w:rFonts w:ascii="宋体" w:hAnsi="宋体" w:eastAsia="宋体" w:cs="宋体"/>
          <w:spacing w:val="22"/>
          <w:sz w:val="20"/>
          <w:szCs w:val="20"/>
        </w:rPr>
        <w:t>烟支重量控制系统的执行机构由压带轮4</w:t>
      </w:r>
      <w:r>
        <w:rPr>
          <w:rFonts w:ascii="宋体" w:hAnsi="宋体" w:eastAsia="宋体" w:cs="宋体"/>
          <w:sz w:val="20"/>
          <w:szCs w:val="20"/>
        </w:rPr>
        <w:t xml:space="preserve"> </w:t>
      </w:r>
      <w:r>
        <w:rPr>
          <w:rFonts w:ascii="宋体" w:hAnsi="宋体" w:eastAsia="宋体" w:cs="宋体"/>
          <w:spacing w:val="24"/>
          <w:sz w:val="20"/>
          <w:szCs w:val="20"/>
        </w:rPr>
        <w:t>和平整器5等组成。平整器与导轨3的距离不</w:t>
      </w:r>
      <w:r>
        <w:rPr>
          <w:rFonts w:ascii="宋体" w:hAnsi="宋体" w:eastAsia="宋体" w:cs="宋体"/>
          <w:spacing w:val="10"/>
          <w:sz w:val="20"/>
          <w:szCs w:val="20"/>
        </w:rPr>
        <w:t xml:space="preserve"> </w:t>
      </w:r>
      <w:r>
        <w:rPr>
          <w:rFonts w:ascii="宋体" w:hAnsi="宋体" w:eastAsia="宋体" w:cs="宋体"/>
          <w:spacing w:val="14"/>
          <w:sz w:val="20"/>
          <w:szCs w:val="20"/>
        </w:rPr>
        <w:t>变，当烟支实际重量超出允差时，根据数据处</w:t>
      </w:r>
      <w:r>
        <w:rPr>
          <w:rFonts w:ascii="宋体" w:hAnsi="宋体" w:eastAsia="宋体" w:cs="宋体"/>
          <w:spacing w:val="7"/>
          <w:sz w:val="20"/>
          <w:szCs w:val="20"/>
        </w:rPr>
        <w:t xml:space="preserve"> </w:t>
      </w:r>
      <w:r>
        <w:rPr>
          <w:rFonts w:ascii="宋体" w:hAnsi="宋体" w:eastAsia="宋体" w:cs="宋体"/>
          <w:spacing w:val="14"/>
          <w:sz w:val="20"/>
          <w:szCs w:val="20"/>
        </w:rPr>
        <w:t>理装置的指令，伺服电动机驱动压带轮改变吸</w:t>
      </w:r>
      <w:r>
        <w:rPr>
          <w:rFonts w:ascii="宋体" w:hAnsi="宋体" w:eastAsia="宋体" w:cs="宋体"/>
          <w:spacing w:val="7"/>
          <w:sz w:val="20"/>
          <w:szCs w:val="20"/>
        </w:rPr>
        <w:t xml:space="preserve"> </w:t>
      </w:r>
      <w:r>
        <w:rPr>
          <w:rFonts w:ascii="宋体" w:hAnsi="宋体" w:eastAsia="宋体" w:cs="宋体"/>
          <w:spacing w:val="14"/>
          <w:sz w:val="20"/>
          <w:szCs w:val="20"/>
        </w:rPr>
        <w:t>丝带与平整器之间的距离，使烟丝束的截面发</w:t>
      </w:r>
      <w:r>
        <w:rPr>
          <w:rFonts w:ascii="宋体" w:hAnsi="宋体" w:eastAsia="宋体" w:cs="宋体"/>
          <w:spacing w:val="7"/>
          <w:sz w:val="20"/>
          <w:szCs w:val="20"/>
        </w:rPr>
        <w:t xml:space="preserve"> 生变化，达到控制烟支平均重量的目的。</w:t>
      </w:r>
    </w:p>
    <w:p w14:paraId="3371893F">
      <w:pPr>
        <w:spacing w:before="1" w:line="229" w:lineRule="auto"/>
        <w:ind w:left="459"/>
        <w:rPr>
          <w:rFonts w:ascii="宋体" w:hAnsi="宋体" w:eastAsia="宋体" w:cs="宋体"/>
          <w:sz w:val="20"/>
          <w:szCs w:val="20"/>
        </w:rPr>
      </w:pPr>
      <w:r>
        <w:rPr>
          <w:rFonts w:ascii="宋体" w:hAnsi="宋体" w:eastAsia="宋体" w:cs="宋体"/>
          <w:spacing w:val="7"/>
          <w:sz w:val="20"/>
          <w:szCs w:val="20"/>
        </w:rPr>
        <w:t>6.</w:t>
      </w:r>
      <w:r>
        <w:rPr>
          <w:rFonts w:ascii="宋体" w:hAnsi="宋体" w:eastAsia="宋体" w:cs="宋体"/>
          <w:spacing w:val="-12"/>
          <w:sz w:val="20"/>
          <w:szCs w:val="20"/>
        </w:rPr>
        <w:t xml:space="preserve"> </w:t>
      </w:r>
      <w:r>
        <w:rPr>
          <w:rFonts w:ascii="宋体" w:hAnsi="宋体" w:eastAsia="宋体" w:cs="宋体"/>
          <w:spacing w:val="7"/>
          <w:sz w:val="20"/>
          <w:szCs w:val="20"/>
        </w:rPr>
        <w:t>回丝系统                               4.压带轮5.平整器</w:t>
      </w:r>
    </w:p>
    <w:p w14:paraId="7CEA8960">
      <w:pPr>
        <w:spacing w:before="111" w:line="220" w:lineRule="auto"/>
        <w:ind w:left="459"/>
        <w:rPr>
          <w:rFonts w:ascii="宋体" w:hAnsi="宋体" w:eastAsia="宋体" w:cs="宋体"/>
          <w:sz w:val="20"/>
          <w:szCs w:val="20"/>
        </w:rPr>
      </w:pPr>
      <w:r>
        <w:rPr>
          <w:rFonts w:ascii="宋体" w:hAnsi="宋体" w:eastAsia="宋体" w:cs="宋体"/>
          <w:spacing w:val="23"/>
          <w:sz w:val="20"/>
          <w:szCs w:val="20"/>
        </w:rPr>
        <w:t>(1)组成：如图1-</w:t>
      </w:r>
      <w:r>
        <w:rPr>
          <w:rFonts w:ascii="宋体" w:hAnsi="宋体" w:eastAsia="宋体" w:cs="宋体"/>
          <w:spacing w:val="-46"/>
          <w:sz w:val="20"/>
          <w:szCs w:val="20"/>
        </w:rPr>
        <w:t xml:space="preserve"> </w:t>
      </w:r>
      <w:r>
        <w:rPr>
          <w:rFonts w:ascii="宋体" w:hAnsi="宋体" w:eastAsia="宋体" w:cs="宋体"/>
          <w:spacing w:val="23"/>
          <w:sz w:val="20"/>
          <w:szCs w:val="20"/>
        </w:rPr>
        <w:t>1-</w:t>
      </w:r>
      <w:r>
        <w:rPr>
          <w:rFonts w:ascii="宋体" w:hAnsi="宋体" w:eastAsia="宋体" w:cs="宋体"/>
          <w:spacing w:val="-57"/>
          <w:sz w:val="20"/>
          <w:szCs w:val="20"/>
        </w:rPr>
        <w:t xml:space="preserve"> </w:t>
      </w:r>
      <w:r>
        <w:rPr>
          <w:rFonts w:ascii="宋体" w:hAnsi="宋体" w:eastAsia="宋体" w:cs="宋体"/>
          <w:spacing w:val="23"/>
          <w:sz w:val="20"/>
          <w:szCs w:val="20"/>
        </w:rPr>
        <w:t>55所示，回丝</w:t>
      </w:r>
      <w:r>
        <w:rPr>
          <w:rFonts w:ascii="宋体" w:hAnsi="宋体" w:eastAsia="宋体" w:cs="宋体"/>
          <w:spacing w:val="22"/>
          <w:sz w:val="20"/>
          <w:szCs w:val="20"/>
        </w:rPr>
        <w:t>系统</w:t>
      </w:r>
    </w:p>
    <w:p w14:paraId="527D2DC7">
      <w:pPr>
        <w:spacing w:before="112" w:line="219" w:lineRule="auto"/>
        <w:ind w:left="69"/>
        <w:rPr>
          <w:rFonts w:ascii="宋体" w:hAnsi="宋体" w:eastAsia="宋体" w:cs="宋体"/>
          <w:sz w:val="20"/>
          <w:szCs w:val="20"/>
        </w:rPr>
      </w:pPr>
      <w:r>
        <w:rPr>
          <w:rFonts w:ascii="宋体" w:hAnsi="宋体" w:eastAsia="宋体" w:cs="宋体"/>
          <w:spacing w:val="16"/>
          <w:sz w:val="20"/>
          <w:szCs w:val="20"/>
        </w:rPr>
        <w:t>主要由螺旋回丝装置1、回丝皮带2、落丝</w:t>
      </w:r>
      <w:r>
        <w:rPr>
          <w:rFonts w:ascii="宋体" w:hAnsi="宋体" w:eastAsia="宋体" w:cs="宋体"/>
          <w:spacing w:val="15"/>
          <w:sz w:val="20"/>
          <w:szCs w:val="20"/>
        </w:rPr>
        <w:t>振槽3等组成。</w:t>
      </w:r>
    </w:p>
    <w:p w14:paraId="46A85EAA">
      <w:pPr>
        <w:spacing w:before="174" w:line="3040" w:lineRule="exact"/>
        <w:ind w:firstLine="4109"/>
      </w:pPr>
      <w:r>
        <w:drawing>
          <wp:anchor distT="0" distB="0" distL="0" distR="0" simplePos="0" relativeHeight="251783168" behindDoc="0" locked="0" layoutInCell="1" allowOverlap="1">
            <wp:simplePos x="0" y="0"/>
            <wp:positionH relativeFrom="column">
              <wp:posOffset>482600</wp:posOffset>
            </wp:positionH>
            <wp:positionV relativeFrom="paragraph">
              <wp:posOffset>142240</wp:posOffset>
            </wp:positionV>
            <wp:extent cx="1657350" cy="1905000"/>
            <wp:effectExtent l="0" t="0" r="0" b="0"/>
            <wp:wrapNone/>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320"/>
                    <a:stretch>
                      <a:fillRect/>
                    </a:stretch>
                  </pic:blipFill>
                  <pic:spPr>
                    <a:xfrm>
                      <a:off x="0" y="0"/>
                      <a:ext cx="1657351" cy="1904958"/>
                    </a:xfrm>
                    <a:prstGeom prst="rect">
                      <a:avLst/>
                    </a:prstGeom>
                  </pic:spPr>
                </pic:pic>
              </a:graphicData>
            </a:graphic>
          </wp:anchor>
        </w:drawing>
      </w:r>
      <w:r>
        <w:rPr>
          <w:position w:val="-60"/>
        </w:rPr>
        <w:drawing>
          <wp:inline distT="0" distB="0" distL="0" distR="0">
            <wp:extent cx="2082800" cy="1929765"/>
            <wp:effectExtent l="0" t="0" r="0" b="0"/>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321"/>
                    <a:stretch>
                      <a:fillRect/>
                    </a:stretch>
                  </pic:blipFill>
                  <pic:spPr>
                    <a:xfrm>
                      <a:off x="0" y="0"/>
                      <a:ext cx="2082817" cy="1930374"/>
                    </a:xfrm>
                    <a:prstGeom prst="rect">
                      <a:avLst/>
                    </a:prstGeom>
                  </pic:spPr>
                </pic:pic>
              </a:graphicData>
            </a:graphic>
          </wp:inline>
        </w:drawing>
      </w:r>
    </w:p>
    <w:p w14:paraId="68FCF549">
      <w:pPr>
        <w:spacing w:before="153" w:line="223" w:lineRule="auto"/>
        <w:ind w:left="3132"/>
        <w:rPr>
          <w:rFonts w:ascii="KaiTi" w:hAnsi="KaiTi" w:eastAsia="KaiTi" w:cs="KaiTi"/>
          <w:sz w:val="20"/>
          <w:szCs w:val="20"/>
        </w:rPr>
      </w:pPr>
      <w:r>
        <w:rPr>
          <w:rFonts w:ascii="KaiTi" w:hAnsi="KaiTi" w:eastAsia="KaiTi" w:cs="KaiTi"/>
          <w:b/>
          <w:bCs/>
          <w:spacing w:val="5"/>
          <w:sz w:val="20"/>
          <w:szCs w:val="20"/>
        </w:rPr>
        <w:t>图1-</w:t>
      </w:r>
      <w:r>
        <w:rPr>
          <w:rFonts w:ascii="KaiTi" w:hAnsi="KaiTi" w:eastAsia="KaiTi" w:cs="KaiTi"/>
          <w:spacing w:val="-48"/>
          <w:sz w:val="20"/>
          <w:szCs w:val="20"/>
        </w:rPr>
        <w:t xml:space="preserve"> </w:t>
      </w:r>
      <w:r>
        <w:rPr>
          <w:rFonts w:ascii="KaiTi" w:hAnsi="KaiTi" w:eastAsia="KaiTi" w:cs="KaiTi"/>
          <w:b/>
          <w:bCs/>
          <w:spacing w:val="5"/>
          <w:sz w:val="20"/>
          <w:szCs w:val="20"/>
        </w:rPr>
        <w:t>1-55</w:t>
      </w:r>
      <w:r>
        <w:rPr>
          <w:rFonts w:ascii="KaiTi" w:hAnsi="KaiTi" w:eastAsia="KaiTi" w:cs="KaiTi"/>
          <w:spacing w:val="72"/>
          <w:sz w:val="20"/>
          <w:szCs w:val="20"/>
        </w:rPr>
        <w:t xml:space="preserve"> </w:t>
      </w:r>
      <w:r>
        <w:rPr>
          <w:rFonts w:ascii="KaiTi" w:hAnsi="KaiTi" w:eastAsia="KaiTi" w:cs="KaiTi"/>
          <w:spacing w:val="5"/>
          <w:sz w:val="20"/>
          <w:szCs w:val="20"/>
        </w:rPr>
        <w:t>回丝系统</w:t>
      </w:r>
    </w:p>
    <w:p w14:paraId="1C2B7CCC">
      <w:pPr>
        <w:spacing w:before="94" w:line="219" w:lineRule="auto"/>
        <w:ind w:left="2269"/>
        <w:rPr>
          <w:rFonts w:ascii="宋体" w:hAnsi="宋体" w:eastAsia="宋体" w:cs="宋体"/>
          <w:sz w:val="20"/>
          <w:szCs w:val="20"/>
        </w:rPr>
      </w:pPr>
      <w:r>
        <w:rPr>
          <w:rFonts w:ascii="宋体" w:hAnsi="宋体" w:eastAsia="宋体" w:cs="宋体"/>
          <w:spacing w:val="4"/>
          <w:sz w:val="20"/>
          <w:szCs w:val="20"/>
        </w:rPr>
        <w:t>1.</w:t>
      </w:r>
      <w:r>
        <w:rPr>
          <w:rFonts w:ascii="宋体" w:hAnsi="宋体" w:eastAsia="宋体" w:cs="宋体"/>
          <w:spacing w:val="-34"/>
          <w:sz w:val="20"/>
          <w:szCs w:val="20"/>
        </w:rPr>
        <w:t xml:space="preserve"> </w:t>
      </w:r>
      <w:r>
        <w:rPr>
          <w:rFonts w:ascii="宋体" w:hAnsi="宋体" w:eastAsia="宋体" w:cs="宋体"/>
          <w:spacing w:val="4"/>
          <w:sz w:val="20"/>
          <w:szCs w:val="20"/>
        </w:rPr>
        <w:t>螺旋回丝装置2.回丝皮带3.落丝振槽</w:t>
      </w:r>
    </w:p>
    <w:p w14:paraId="7A995326">
      <w:pPr>
        <w:pStyle w:val="2"/>
        <w:spacing w:line="478" w:lineRule="auto"/>
      </w:pPr>
    </w:p>
    <w:p w14:paraId="0C288F1B">
      <w:pPr>
        <w:spacing w:before="49" w:line="222" w:lineRule="auto"/>
        <w:rPr>
          <w:rFonts w:ascii="Times New Roman" w:hAnsi="Times New Roman" w:eastAsia="Times New Roman" w:cs="Times New Roman"/>
          <w:sz w:val="15"/>
          <w:szCs w:val="15"/>
        </w:rPr>
      </w:pPr>
      <w:r>
        <w:rPr>
          <w:rFonts w:ascii="黑体" w:hAnsi="黑体" w:eastAsia="黑体" w:cs="黑体"/>
          <w:spacing w:val="-6"/>
          <w:sz w:val="15"/>
          <w:szCs w:val="15"/>
        </w:rPr>
        <w:t>国</w:t>
      </w:r>
      <w:r>
        <w:rPr>
          <w:rFonts w:ascii="黑体" w:hAnsi="黑体" w:eastAsia="黑体" w:cs="黑体"/>
          <w:spacing w:val="-1"/>
          <w:sz w:val="15"/>
          <w:szCs w:val="15"/>
        </w:rPr>
        <w:t xml:space="preserve"> </w:t>
      </w:r>
      <w:r>
        <w:rPr>
          <w:rFonts w:ascii="Times New Roman" w:hAnsi="Times New Roman" w:eastAsia="Times New Roman" w:cs="Times New Roman"/>
          <w:spacing w:val="-6"/>
          <w:sz w:val="15"/>
          <w:szCs w:val="15"/>
          <w:u w:val="single" w:color="auto"/>
        </w:rPr>
        <w:t>46</w:t>
      </w:r>
      <w:r>
        <w:rPr>
          <w:rFonts w:ascii="Times New Roman" w:hAnsi="Times New Roman" w:eastAsia="Times New Roman" w:cs="Times New Roman"/>
          <w:sz w:val="15"/>
          <w:szCs w:val="15"/>
          <w:u w:val="single" w:color="auto"/>
        </w:rPr>
        <w:t xml:space="preserve">          </w:t>
      </w:r>
    </w:p>
    <w:p w14:paraId="244D8687">
      <w:pPr>
        <w:spacing w:before="70" w:line="184" w:lineRule="auto"/>
        <w:ind w:left="459"/>
        <w:rPr>
          <w:rFonts w:ascii="宋体" w:hAnsi="宋体" w:eastAsia="宋体" w:cs="宋体"/>
          <w:sz w:val="10"/>
          <w:szCs w:val="10"/>
        </w:rPr>
      </w:pPr>
      <w:r>
        <w:rPr>
          <w:rFonts w:ascii="宋体" w:hAnsi="宋体" w:eastAsia="宋体" w:cs="宋体"/>
          <w:sz w:val="10"/>
          <w:szCs w:val="10"/>
        </w:rPr>
        <w:t>回</w:t>
      </w:r>
    </w:p>
    <w:p w14:paraId="5DFC7104">
      <w:pPr>
        <w:spacing w:line="184" w:lineRule="auto"/>
        <w:rPr>
          <w:rFonts w:ascii="宋体" w:hAnsi="宋体" w:eastAsia="宋体" w:cs="宋体"/>
          <w:sz w:val="10"/>
          <w:szCs w:val="10"/>
        </w:rPr>
        <w:sectPr>
          <w:type w:val="continuous"/>
          <w:pgSz w:w="10430" w:h="14770"/>
          <w:pgMar w:top="400" w:right="1230" w:bottom="400" w:left="1150" w:header="0" w:footer="0" w:gutter="0"/>
          <w:cols w:equalWidth="0" w:num="1">
            <w:col w:w="8050"/>
          </w:cols>
        </w:sectPr>
      </w:pPr>
    </w:p>
    <w:p w14:paraId="21A2CE73">
      <w:pPr>
        <w:spacing w:before="198" w:line="324" w:lineRule="auto"/>
        <w:ind w:left="29" w:right="75" w:firstLine="450"/>
        <w:jc w:val="both"/>
        <w:rPr>
          <w:rFonts w:ascii="宋体" w:hAnsi="宋体" w:eastAsia="宋体" w:cs="宋体"/>
          <w:sz w:val="20"/>
          <w:szCs w:val="20"/>
        </w:rPr>
      </w:pPr>
      <w:r>
        <w:rPr>
          <w:rFonts w:ascii="宋体" w:hAnsi="宋体" w:eastAsia="宋体" w:cs="宋体"/>
          <w:spacing w:val="18"/>
          <w:sz w:val="20"/>
          <w:szCs w:val="20"/>
        </w:rPr>
        <w:t>(2)作用和特点：螺旋回丝装置1将机器停止运行时流化床区域和吸丝带上落下</w:t>
      </w:r>
      <w:r>
        <w:rPr>
          <w:rFonts w:ascii="宋体" w:hAnsi="宋体" w:eastAsia="宋体" w:cs="宋体"/>
          <w:spacing w:val="4"/>
          <w:sz w:val="20"/>
          <w:szCs w:val="20"/>
        </w:rPr>
        <w:t xml:space="preserve"> </w:t>
      </w:r>
      <w:r>
        <w:rPr>
          <w:rFonts w:ascii="宋体" w:hAnsi="宋体" w:eastAsia="宋体" w:cs="宋体"/>
          <w:spacing w:val="20"/>
          <w:sz w:val="20"/>
          <w:szCs w:val="20"/>
        </w:rPr>
        <w:t>的烟丝输送到回丝皮带2,回丝皮带2将来自螺旋回丝装置1的烟</w:t>
      </w:r>
      <w:r>
        <w:rPr>
          <w:rFonts w:ascii="宋体" w:hAnsi="宋体" w:eastAsia="宋体" w:cs="宋体"/>
          <w:spacing w:val="19"/>
          <w:sz w:val="20"/>
          <w:szCs w:val="20"/>
        </w:rPr>
        <w:t>丝和被劈刀劈下的烟</w:t>
      </w:r>
      <w:r>
        <w:rPr>
          <w:rFonts w:ascii="宋体" w:hAnsi="宋体" w:eastAsia="宋体" w:cs="宋体"/>
          <w:sz w:val="20"/>
          <w:szCs w:val="20"/>
        </w:rPr>
        <w:t xml:space="preserve"> </w:t>
      </w:r>
      <w:r>
        <w:rPr>
          <w:rFonts w:ascii="宋体" w:hAnsi="宋体" w:eastAsia="宋体" w:cs="宋体"/>
          <w:spacing w:val="14"/>
          <w:sz w:val="20"/>
          <w:szCs w:val="20"/>
        </w:rPr>
        <w:t>丝输送到落丝振槽3,背后的落丝振槽在预供丝体整个宽度上均匀地分配烟丝。它具有</w:t>
      </w:r>
      <w:r>
        <w:rPr>
          <w:rFonts w:ascii="宋体" w:hAnsi="宋体" w:eastAsia="宋体" w:cs="宋体"/>
          <w:spacing w:val="17"/>
          <w:sz w:val="20"/>
          <w:szCs w:val="20"/>
        </w:rPr>
        <w:t xml:space="preserve"> </w:t>
      </w:r>
      <w:r>
        <w:rPr>
          <w:rFonts w:ascii="宋体" w:hAnsi="宋体" w:eastAsia="宋体" w:cs="宋体"/>
          <w:spacing w:val="7"/>
          <w:sz w:val="20"/>
          <w:szCs w:val="20"/>
        </w:rPr>
        <w:t>结构紧凑、工作可靠等特点。</w:t>
      </w:r>
    </w:p>
    <w:p w14:paraId="3553F9EF">
      <w:pPr>
        <w:spacing w:before="44" w:line="223" w:lineRule="auto"/>
        <w:ind w:left="480"/>
        <w:rPr>
          <w:rFonts w:ascii="FangSong" w:hAnsi="FangSong" w:eastAsia="FangSong" w:cs="FangSong"/>
          <w:sz w:val="20"/>
          <w:szCs w:val="20"/>
        </w:rPr>
      </w:pPr>
      <w:r>
        <w:rPr>
          <w:rFonts w:ascii="FangSong" w:hAnsi="FangSong" w:eastAsia="FangSong" w:cs="FangSong"/>
          <w:spacing w:val="-20"/>
          <w:sz w:val="20"/>
          <w:szCs w:val="20"/>
        </w:rPr>
        <w:t>( 四</w:t>
      </w:r>
      <w:r>
        <w:rPr>
          <w:rFonts w:ascii="FangSong" w:hAnsi="FangSong" w:eastAsia="FangSong" w:cs="FangSong"/>
          <w:spacing w:val="-31"/>
          <w:sz w:val="20"/>
          <w:szCs w:val="20"/>
        </w:rPr>
        <w:t xml:space="preserve"> </w:t>
      </w:r>
      <w:r>
        <w:rPr>
          <w:rFonts w:ascii="FangSong" w:hAnsi="FangSong" w:eastAsia="FangSong" w:cs="FangSong"/>
          <w:spacing w:val="-20"/>
          <w:sz w:val="20"/>
          <w:szCs w:val="20"/>
        </w:rPr>
        <w:t>)</w:t>
      </w:r>
      <w:r>
        <w:rPr>
          <w:rFonts w:ascii="FangSong" w:hAnsi="FangSong" w:eastAsia="FangSong" w:cs="FangSong"/>
          <w:spacing w:val="-27"/>
          <w:sz w:val="20"/>
          <w:szCs w:val="20"/>
        </w:rPr>
        <w:t xml:space="preserve"> </w:t>
      </w:r>
      <w:r>
        <w:rPr>
          <w:rFonts w:ascii="FangSong" w:hAnsi="FangSong" w:eastAsia="FangSong" w:cs="FangSong"/>
          <w:spacing w:val="-20"/>
          <w:sz w:val="20"/>
          <w:szCs w:val="20"/>
        </w:rPr>
        <w:t>吸</w:t>
      </w:r>
      <w:r>
        <w:rPr>
          <w:rFonts w:ascii="FangSong" w:hAnsi="FangSong" w:eastAsia="FangSong" w:cs="FangSong"/>
          <w:spacing w:val="-29"/>
          <w:sz w:val="20"/>
          <w:szCs w:val="20"/>
        </w:rPr>
        <w:t xml:space="preserve"> </w:t>
      </w:r>
      <w:r>
        <w:rPr>
          <w:rFonts w:ascii="FangSong" w:hAnsi="FangSong" w:eastAsia="FangSong" w:cs="FangSong"/>
          <w:spacing w:val="-20"/>
          <w:sz w:val="20"/>
          <w:szCs w:val="20"/>
        </w:rPr>
        <w:t>丝</w:t>
      </w:r>
      <w:r>
        <w:rPr>
          <w:rFonts w:ascii="FangSong" w:hAnsi="FangSong" w:eastAsia="FangSong" w:cs="FangSong"/>
          <w:spacing w:val="-33"/>
          <w:sz w:val="20"/>
          <w:szCs w:val="20"/>
        </w:rPr>
        <w:t xml:space="preserve"> </w:t>
      </w:r>
      <w:r>
        <w:rPr>
          <w:rFonts w:ascii="FangSong" w:hAnsi="FangSong" w:eastAsia="FangSong" w:cs="FangSong"/>
          <w:spacing w:val="-20"/>
          <w:sz w:val="20"/>
          <w:szCs w:val="20"/>
        </w:rPr>
        <w:t>成</w:t>
      </w:r>
      <w:r>
        <w:rPr>
          <w:rFonts w:ascii="FangSong" w:hAnsi="FangSong" w:eastAsia="FangSong" w:cs="FangSong"/>
          <w:spacing w:val="-37"/>
          <w:sz w:val="20"/>
          <w:szCs w:val="20"/>
        </w:rPr>
        <w:t xml:space="preserve"> </w:t>
      </w:r>
      <w:r>
        <w:rPr>
          <w:rFonts w:ascii="FangSong" w:hAnsi="FangSong" w:eastAsia="FangSong" w:cs="FangSong"/>
          <w:spacing w:val="-20"/>
          <w:sz w:val="20"/>
          <w:szCs w:val="20"/>
        </w:rPr>
        <w:t>形</w:t>
      </w:r>
      <w:r>
        <w:rPr>
          <w:rFonts w:ascii="FangSong" w:hAnsi="FangSong" w:eastAsia="FangSong" w:cs="FangSong"/>
          <w:spacing w:val="-28"/>
          <w:sz w:val="20"/>
          <w:szCs w:val="20"/>
        </w:rPr>
        <w:t xml:space="preserve"> </w:t>
      </w:r>
      <w:r>
        <w:rPr>
          <w:rFonts w:ascii="FangSong" w:hAnsi="FangSong" w:eastAsia="FangSong" w:cs="FangSong"/>
          <w:spacing w:val="-20"/>
          <w:sz w:val="20"/>
          <w:szCs w:val="20"/>
        </w:rPr>
        <w:t>系</w:t>
      </w:r>
      <w:r>
        <w:rPr>
          <w:rFonts w:ascii="FangSong" w:hAnsi="FangSong" w:eastAsia="FangSong" w:cs="FangSong"/>
          <w:spacing w:val="-32"/>
          <w:sz w:val="20"/>
          <w:szCs w:val="20"/>
        </w:rPr>
        <w:t xml:space="preserve"> </w:t>
      </w:r>
      <w:r>
        <w:rPr>
          <w:rFonts w:ascii="FangSong" w:hAnsi="FangSong" w:eastAsia="FangSong" w:cs="FangSong"/>
          <w:spacing w:val="-20"/>
          <w:sz w:val="20"/>
          <w:szCs w:val="20"/>
        </w:rPr>
        <w:t>统</w:t>
      </w:r>
      <w:r>
        <w:rPr>
          <w:rFonts w:ascii="FangSong" w:hAnsi="FangSong" w:eastAsia="FangSong" w:cs="FangSong"/>
          <w:spacing w:val="-25"/>
          <w:sz w:val="20"/>
          <w:szCs w:val="20"/>
        </w:rPr>
        <w:t xml:space="preserve"> </w:t>
      </w:r>
      <w:r>
        <w:rPr>
          <w:rFonts w:ascii="FangSong" w:hAnsi="FangSong" w:eastAsia="FangSong" w:cs="FangSong"/>
          <w:spacing w:val="-20"/>
          <w:sz w:val="20"/>
          <w:szCs w:val="20"/>
        </w:rPr>
        <w:t>的</w:t>
      </w:r>
      <w:r>
        <w:rPr>
          <w:rFonts w:ascii="FangSong" w:hAnsi="FangSong" w:eastAsia="FangSong" w:cs="FangSong"/>
          <w:spacing w:val="-36"/>
          <w:sz w:val="20"/>
          <w:szCs w:val="20"/>
        </w:rPr>
        <w:t xml:space="preserve"> </w:t>
      </w:r>
      <w:r>
        <w:rPr>
          <w:rFonts w:ascii="FangSong" w:hAnsi="FangSong" w:eastAsia="FangSong" w:cs="FangSong"/>
          <w:spacing w:val="-20"/>
          <w:sz w:val="20"/>
          <w:szCs w:val="20"/>
        </w:rPr>
        <w:t>调</w:t>
      </w:r>
      <w:r>
        <w:rPr>
          <w:rFonts w:ascii="FangSong" w:hAnsi="FangSong" w:eastAsia="FangSong" w:cs="FangSong"/>
          <w:spacing w:val="-36"/>
          <w:sz w:val="20"/>
          <w:szCs w:val="20"/>
        </w:rPr>
        <w:t xml:space="preserve"> </w:t>
      </w:r>
      <w:r>
        <w:rPr>
          <w:rFonts w:ascii="FangSong" w:hAnsi="FangSong" w:eastAsia="FangSong" w:cs="FangSong"/>
          <w:spacing w:val="-20"/>
          <w:sz w:val="20"/>
          <w:szCs w:val="20"/>
        </w:rPr>
        <w:t>整</w:t>
      </w:r>
    </w:p>
    <w:p w14:paraId="0830B330">
      <w:pPr>
        <w:spacing w:before="169" w:line="219" w:lineRule="auto"/>
        <w:ind w:left="469"/>
        <w:rPr>
          <w:rFonts w:ascii="宋体" w:hAnsi="宋体" w:eastAsia="宋体" w:cs="宋体"/>
          <w:sz w:val="20"/>
          <w:szCs w:val="20"/>
        </w:rPr>
      </w:pPr>
      <w:r>
        <w:rPr>
          <w:rFonts w:ascii="宋体" w:hAnsi="宋体" w:eastAsia="宋体" w:cs="宋体"/>
          <w:spacing w:val="6"/>
          <w:sz w:val="20"/>
          <w:szCs w:val="20"/>
        </w:rPr>
        <w:t>1.</w:t>
      </w:r>
      <w:r>
        <w:rPr>
          <w:rFonts w:ascii="宋体" w:hAnsi="宋体" w:eastAsia="宋体" w:cs="宋体"/>
          <w:spacing w:val="-18"/>
          <w:sz w:val="20"/>
          <w:szCs w:val="20"/>
        </w:rPr>
        <w:t xml:space="preserve"> </w:t>
      </w:r>
      <w:r>
        <w:rPr>
          <w:rFonts w:ascii="宋体" w:hAnsi="宋体" w:eastAsia="宋体" w:cs="宋体"/>
          <w:spacing w:val="6"/>
          <w:sz w:val="20"/>
          <w:szCs w:val="20"/>
        </w:rPr>
        <w:t>一次分选空气喷嘴条的清洁</w:t>
      </w:r>
    </w:p>
    <w:p w14:paraId="5E26F543">
      <w:pPr>
        <w:spacing w:before="102" w:line="219" w:lineRule="auto"/>
        <w:ind w:left="480"/>
        <w:rPr>
          <w:rFonts w:ascii="宋体" w:hAnsi="宋体" w:eastAsia="宋体" w:cs="宋体"/>
          <w:sz w:val="20"/>
          <w:szCs w:val="20"/>
        </w:rPr>
      </w:pPr>
      <w:r>
        <w:rPr>
          <w:rFonts w:ascii="宋体" w:hAnsi="宋体" w:eastAsia="宋体" w:cs="宋体"/>
          <w:spacing w:val="15"/>
          <w:sz w:val="20"/>
          <w:szCs w:val="20"/>
        </w:rPr>
        <w:t>(1)如图1-</w:t>
      </w:r>
      <w:r>
        <w:rPr>
          <w:rFonts w:ascii="宋体" w:hAnsi="宋体" w:eastAsia="宋体" w:cs="宋体"/>
          <w:spacing w:val="-38"/>
          <w:sz w:val="20"/>
          <w:szCs w:val="20"/>
        </w:rPr>
        <w:t xml:space="preserve"> </w:t>
      </w:r>
      <w:r>
        <w:rPr>
          <w:rFonts w:ascii="宋体" w:hAnsi="宋体" w:eastAsia="宋体" w:cs="宋体"/>
          <w:spacing w:val="15"/>
          <w:sz w:val="20"/>
          <w:szCs w:val="20"/>
        </w:rPr>
        <w:t>1-</w:t>
      </w:r>
      <w:r>
        <w:rPr>
          <w:rFonts w:ascii="宋体" w:hAnsi="宋体" w:eastAsia="宋体" w:cs="宋体"/>
          <w:spacing w:val="-57"/>
          <w:sz w:val="20"/>
          <w:szCs w:val="20"/>
        </w:rPr>
        <w:t xml:space="preserve"> </w:t>
      </w:r>
      <w:r>
        <w:rPr>
          <w:rFonts w:ascii="宋体" w:hAnsi="宋体" w:eastAsia="宋体" w:cs="宋体"/>
          <w:spacing w:val="15"/>
          <w:sz w:val="20"/>
          <w:szCs w:val="20"/>
        </w:rPr>
        <w:t>56所示，使用选择开关</w:t>
      </w:r>
      <w:r>
        <w:rPr>
          <w:rFonts w:ascii="宋体" w:hAnsi="宋体" w:eastAsia="宋体" w:cs="宋体"/>
          <w:spacing w:val="-9"/>
          <w:sz w:val="20"/>
          <w:szCs w:val="20"/>
        </w:rPr>
        <w:t xml:space="preserve"> </w:t>
      </w:r>
      <w:r>
        <w:rPr>
          <w:rFonts w:ascii="Times New Roman" w:hAnsi="Times New Roman" w:eastAsia="Times New Roman" w:cs="Times New Roman"/>
          <w:spacing w:val="15"/>
          <w:sz w:val="20"/>
          <w:szCs w:val="20"/>
        </w:rPr>
        <w:t>S13V</w:t>
      </w:r>
      <w:r>
        <w:rPr>
          <w:rFonts w:ascii="Times New Roman" w:hAnsi="Times New Roman" w:eastAsia="Times New Roman" w:cs="Times New Roman"/>
          <w:spacing w:val="27"/>
          <w:sz w:val="20"/>
          <w:szCs w:val="20"/>
        </w:rPr>
        <w:t xml:space="preserve"> </w:t>
      </w:r>
      <w:r>
        <w:rPr>
          <w:rFonts w:ascii="宋体" w:hAnsi="宋体" w:eastAsia="宋体" w:cs="宋体"/>
          <w:spacing w:val="15"/>
          <w:sz w:val="20"/>
          <w:szCs w:val="20"/>
        </w:rPr>
        <w:t>升起风室装置到上限位置。</w:t>
      </w:r>
    </w:p>
    <w:p w14:paraId="7FF3B2C9">
      <w:pPr>
        <w:spacing w:before="194" w:line="5470" w:lineRule="exact"/>
        <w:ind w:firstLine="2239"/>
      </w:pPr>
      <w:r>
        <w:rPr>
          <w:position w:val="-109"/>
        </w:rPr>
        <w:drawing>
          <wp:inline distT="0" distB="0" distL="0" distR="0">
            <wp:extent cx="2387600" cy="3472815"/>
            <wp:effectExtent l="0" t="0" r="0" b="0"/>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322"/>
                    <a:stretch>
                      <a:fillRect/>
                    </a:stretch>
                  </pic:blipFill>
                  <pic:spPr>
                    <a:xfrm>
                      <a:off x="0" y="0"/>
                      <a:ext cx="2387632" cy="3473439"/>
                    </a:xfrm>
                    <a:prstGeom prst="rect">
                      <a:avLst/>
                    </a:prstGeom>
                  </pic:spPr>
                </pic:pic>
              </a:graphicData>
            </a:graphic>
          </wp:inline>
        </w:drawing>
      </w:r>
    </w:p>
    <w:p w14:paraId="72C3B23F">
      <w:pPr>
        <w:spacing w:before="166" w:line="222" w:lineRule="auto"/>
        <w:ind w:left="2482"/>
        <w:rPr>
          <w:rFonts w:ascii="黑体" w:hAnsi="黑体" w:eastAsia="黑体" w:cs="黑体"/>
          <w:sz w:val="20"/>
          <w:szCs w:val="20"/>
        </w:rPr>
      </w:pPr>
      <w:r>
        <w:rPr>
          <w:rFonts w:ascii="黑体" w:hAnsi="黑体" w:eastAsia="黑体" w:cs="黑体"/>
          <w:b/>
          <w:bCs/>
          <w:spacing w:val="-7"/>
          <w:sz w:val="20"/>
          <w:szCs w:val="20"/>
        </w:rPr>
        <w:t>图1-</w:t>
      </w:r>
      <w:r>
        <w:rPr>
          <w:rFonts w:ascii="黑体" w:hAnsi="黑体" w:eastAsia="黑体" w:cs="黑体"/>
          <w:spacing w:val="-46"/>
          <w:sz w:val="20"/>
          <w:szCs w:val="20"/>
        </w:rPr>
        <w:t xml:space="preserve"> </w:t>
      </w:r>
      <w:r>
        <w:rPr>
          <w:rFonts w:ascii="黑体" w:hAnsi="黑体" w:eastAsia="黑体" w:cs="黑体"/>
          <w:b/>
          <w:bCs/>
          <w:spacing w:val="-7"/>
          <w:sz w:val="20"/>
          <w:szCs w:val="20"/>
        </w:rPr>
        <w:t>1-56</w:t>
      </w:r>
      <w:r>
        <w:rPr>
          <w:rFonts w:ascii="黑体" w:hAnsi="黑体" w:eastAsia="黑体" w:cs="黑体"/>
          <w:spacing w:val="71"/>
          <w:sz w:val="20"/>
          <w:szCs w:val="20"/>
        </w:rPr>
        <w:t xml:space="preserve"> </w:t>
      </w:r>
      <w:r>
        <w:rPr>
          <w:rFonts w:ascii="黑体" w:hAnsi="黑体" w:eastAsia="黑体" w:cs="黑体"/>
          <w:b/>
          <w:bCs/>
          <w:spacing w:val="-7"/>
          <w:sz w:val="20"/>
          <w:szCs w:val="20"/>
        </w:rPr>
        <w:t>清洁一次分选空气喷嘴条</w:t>
      </w:r>
    </w:p>
    <w:p w14:paraId="5918B4CD">
      <w:pPr>
        <w:spacing w:before="72" w:line="219" w:lineRule="auto"/>
        <w:ind w:left="739"/>
        <w:rPr>
          <w:rFonts w:ascii="宋体" w:hAnsi="宋体" w:eastAsia="宋体" w:cs="宋体"/>
          <w:sz w:val="20"/>
          <w:szCs w:val="20"/>
        </w:rPr>
      </w:pPr>
      <w:r>
        <w:rPr>
          <w:rFonts w:ascii="宋体" w:hAnsi="宋体" w:eastAsia="宋体" w:cs="宋体"/>
          <w:spacing w:val="16"/>
          <w:sz w:val="20"/>
          <w:szCs w:val="20"/>
        </w:rPr>
        <w:t>1.</w:t>
      </w:r>
      <w:r>
        <w:rPr>
          <w:rFonts w:ascii="宋体" w:hAnsi="宋体" w:eastAsia="宋体" w:cs="宋体"/>
          <w:spacing w:val="-37"/>
          <w:sz w:val="20"/>
          <w:szCs w:val="20"/>
        </w:rPr>
        <w:t xml:space="preserve"> </w:t>
      </w:r>
      <w:r>
        <w:rPr>
          <w:rFonts w:ascii="宋体" w:hAnsi="宋体" w:eastAsia="宋体" w:cs="宋体"/>
          <w:spacing w:val="16"/>
          <w:sz w:val="20"/>
          <w:szCs w:val="20"/>
        </w:rPr>
        <w:t>防护罩2.螺钉3.一次分选空气喷嘴条4.导风条5.停止阀</w:t>
      </w:r>
      <w:r>
        <w:rPr>
          <w:rFonts w:ascii="宋体" w:hAnsi="宋体" w:eastAsia="宋体" w:cs="宋体"/>
          <w:spacing w:val="15"/>
          <w:sz w:val="20"/>
          <w:szCs w:val="20"/>
        </w:rPr>
        <w:t>6.压力表</w:t>
      </w:r>
    </w:p>
    <w:p w14:paraId="1C492EC3">
      <w:pPr>
        <w:pStyle w:val="2"/>
        <w:spacing w:line="256" w:lineRule="auto"/>
      </w:pPr>
    </w:p>
    <w:p w14:paraId="48ECEFF9">
      <w:pPr>
        <w:spacing w:before="65" w:line="219" w:lineRule="auto"/>
        <w:ind w:left="480"/>
        <w:rPr>
          <w:rFonts w:ascii="宋体" w:hAnsi="宋体" w:eastAsia="宋体" w:cs="宋体"/>
          <w:sz w:val="20"/>
          <w:szCs w:val="20"/>
        </w:rPr>
      </w:pPr>
      <w:r>
        <w:rPr>
          <w:rFonts w:ascii="宋体" w:hAnsi="宋体" w:eastAsia="宋体" w:cs="宋体"/>
          <w:spacing w:val="10"/>
          <w:sz w:val="20"/>
          <w:szCs w:val="20"/>
        </w:rPr>
        <w:t>(2)使用选择开关</w:t>
      </w:r>
      <w:r>
        <w:rPr>
          <w:rFonts w:ascii="宋体" w:hAnsi="宋体" w:eastAsia="宋体" w:cs="宋体"/>
          <w:spacing w:val="-44"/>
          <w:sz w:val="20"/>
          <w:szCs w:val="20"/>
        </w:rPr>
        <w:t xml:space="preserve"> </w:t>
      </w:r>
      <w:r>
        <w:rPr>
          <w:rFonts w:ascii="Times New Roman" w:hAnsi="Times New Roman" w:eastAsia="Times New Roman" w:cs="Times New Roman"/>
          <w:spacing w:val="10"/>
          <w:sz w:val="20"/>
          <w:szCs w:val="20"/>
        </w:rPr>
        <w:t>S14V</w:t>
      </w:r>
      <w:r>
        <w:rPr>
          <w:rFonts w:ascii="Times New Roman" w:hAnsi="Times New Roman" w:eastAsia="Times New Roman" w:cs="Times New Roman"/>
          <w:spacing w:val="47"/>
          <w:sz w:val="20"/>
          <w:szCs w:val="20"/>
        </w:rPr>
        <w:t xml:space="preserve"> </w:t>
      </w:r>
      <w:r>
        <w:rPr>
          <w:rFonts w:ascii="宋体" w:hAnsi="宋体" w:eastAsia="宋体" w:cs="宋体"/>
          <w:spacing w:val="10"/>
          <w:sz w:val="20"/>
          <w:szCs w:val="20"/>
        </w:rPr>
        <w:t>转动流化床到下限位置。</w:t>
      </w:r>
    </w:p>
    <w:p w14:paraId="310B47B8">
      <w:pPr>
        <w:spacing w:before="83" w:line="285" w:lineRule="auto"/>
        <w:ind w:left="29" w:right="79" w:firstLine="450"/>
        <w:rPr>
          <w:rFonts w:ascii="宋体" w:hAnsi="宋体" w:eastAsia="宋体" w:cs="宋体"/>
          <w:sz w:val="20"/>
          <w:szCs w:val="20"/>
        </w:rPr>
      </w:pPr>
      <w:r>
        <w:rPr>
          <w:rFonts w:ascii="宋体" w:hAnsi="宋体" w:eastAsia="宋体" w:cs="宋体"/>
          <w:spacing w:val="19"/>
          <w:sz w:val="20"/>
          <w:szCs w:val="20"/>
        </w:rPr>
        <w:t>(3)打开停止阀5释放液压系统的油压。当压力表6上读数是“0”时</w:t>
      </w:r>
      <w:r>
        <w:rPr>
          <w:rFonts w:ascii="宋体" w:hAnsi="宋体" w:eastAsia="宋体" w:cs="宋体"/>
          <w:spacing w:val="18"/>
          <w:sz w:val="20"/>
          <w:szCs w:val="20"/>
        </w:rPr>
        <w:t>，液压系统</w:t>
      </w:r>
      <w:r>
        <w:rPr>
          <w:rFonts w:ascii="宋体" w:hAnsi="宋体" w:eastAsia="宋体" w:cs="宋体"/>
          <w:sz w:val="20"/>
          <w:szCs w:val="20"/>
        </w:rPr>
        <w:t xml:space="preserve"> </w:t>
      </w:r>
      <w:r>
        <w:rPr>
          <w:rFonts w:ascii="宋体" w:hAnsi="宋体" w:eastAsia="宋体" w:cs="宋体"/>
          <w:spacing w:val="8"/>
          <w:sz w:val="20"/>
          <w:szCs w:val="20"/>
        </w:rPr>
        <w:t>压力为零。</w:t>
      </w:r>
    </w:p>
    <w:p w14:paraId="0D1FA71D">
      <w:pPr>
        <w:spacing w:before="113" w:line="219" w:lineRule="auto"/>
        <w:ind w:left="480"/>
        <w:rPr>
          <w:rFonts w:ascii="宋体" w:hAnsi="宋体" w:eastAsia="宋体" w:cs="宋体"/>
          <w:sz w:val="20"/>
          <w:szCs w:val="20"/>
        </w:rPr>
      </w:pPr>
      <w:r>
        <w:rPr>
          <w:rFonts w:ascii="宋体" w:hAnsi="宋体" w:eastAsia="宋体" w:cs="宋体"/>
          <w:spacing w:val="20"/>
          <w:sz w:val="20"/>
          <w:szCs w:val="20"/>
        </w:rPr>
        <w:t>(4)打开防护罩1。</w:t>
      </w:r>
    </w:p>
    <w:p w14:paraId="0ABD71CA">
      <w:pPr>
        <w:spacing w:before="112" w:line="219" w:lineRule="auto"/>
        <w:ind w:left="480"/>
        <w:rPr>
          <w:rFonts w:ascii="宋体" w:hAnsi="宋体" w:eastAsia="宋体" w:cs="宋体"/>
          <w:sz w:val="20"/>
          <w:szCs w:val="20"/>
        </w:rPr>
      </w:pPr>
      <w:r>
        <w:rPr>
          <w:rFonts w:ascii="宋体" w:hAnsi="宋体" w:eastAsia="宋体" w:cs="宋体"/>
          <w:spacing w:val="15"/>
          <w:sz w:val="20"/>
          <w:szCs w:val="20"/>
        </w:rPr>
        <w:t>(5)用手将导风条4转到它的上限位置，并使它固定在这一位置。</w:t>
      </w:r>
    </w:p>
    <w:p w14:paraId="3862D5A1">
      <w:pPr>
        <w:spacing w:before="123" w:line="219" w:lineRule="auto"/>
        <w:ind w:left="480"/>
        <w:rPr>
          <w:rFonts w:ascii="宋体" w:hAnsi="宋体" w:eastAsia="宋体" w:cs="宋体"/>
          <w:sz w:val="20"/>
          <w:szCs w:val="20"/>
        </w:rPr>
      </w:pPr>
      <w:r>
        <w:rPr>
          <w:rFonts w:ascii="宋体" w:hAnsi="宋体" w:eastAsia="宋体" w:cs="宋体"/>
          <w:spacing w:val="20"/>
          <w:sz w:val="20"/>
          <w:szCs w:val="20"/>
        </w:rPr>
        <w:t>(6)松开螺钉2。</w:t>
      </w:r>
    </w:p>
    <w:p w14:paraId="68443B8C">
      <w:pPr>
        <w:spacing w:before="113" w:line="219" w:lineRule="auto"/>
        <w:ind w:left="480"/>
        <w:rPr>
          <w:rFonts w:ascii="宋体" w:hAnsi="宋体" w:eastAsia="宋体" w:cs="宋体"/>
          <w:sz w:val="20"/>
          <w:szCs w:val="20"/>
        </w:rPr>
      </w:pPr>
      <w:r>
        <w:rPr>
          <w:rFonts w:ascii="宋体" w:hAnsi="宋体" w:eastAsia="宋体" w:cs="宋体"/>
          <w:spacing w:val="17"/>
          <w:sz w:val="20"/>
          <w:szCs w:val="20"/>
        </w:rPr>
        <w:t>(7)拆除一次分选空气喷嘴条3并清洁。</w:t>
      </w:r>
    </w:p>
    <w:p w14:paraId="51E94F76">
      <w:pPr>
        <w:spacing w:before="123" w:line="219" w:lineRule="auto"/>
        <w:ind w:left="480"/>
        <w:rPr>
          <w:rFonts w:ascii="宋体" w:hAnsi="宋体" w:eastAsia="宋体" w:cs="宋体"/>
          <w:sz w:val="20"/>
          <w:szCs w:val="20"/>
        </w:rPr>
      </w:pPr>
      <w:r>
        <w:rPr>
          <w:rFonts w:ascii="宋体" w:hAnsi="宋体" w:eastAsia="宋体" w:cs="宋体"/>
          <w:spacing w:val="6"/>
          <w:sz w:val="20"/>
          <w:szCs w:val="20"/>
        </w:rPr>
        <w:t>2.</w:t>
      </w:r>
      <w:r>
        <w:rPr>
          <w:rFonts w:ascii="宋体" w:hAnsi="宋体" w:eastAsia="宋体" w:cs="宋体"/>
          <w:spacing w:val="-33"/>
          <w:sz w:val="20"/>
          <w:szCs w:val="20"/>
        </w:rPr>
        <w:t xml:space="preserve"> </w:t>
      </w:r>
      <w:r>
        <w:rPr>
          <w:rFonts w:ascii="宋体" w:hAnsi="宋体" w:eastAsia="宋体" w:cs="宋体"/>
          <w:spacing w:val="6"/>
          <w:sz w:val="20"/>
          <w:szCs w:val="20"/>
        </w:rPr>
        <w:t>校准斜气流喷嘴条</w:t>
      </w:r>
    </w:p>
    <w:p w14:paraId="5D16FE13">
      <w:pPr>
        <w:spacing w:before="79" w:line="222" w:lineRule="auto"/>
        <w:ind w:left="480"/>
        <w:rPr>
          <w:rFonts w:ascii="FangSong" w:hAnsi="FangSong" w:eastAsia="FangSong" w:cs="FangSong"/>
          <w:sz w:val="20"/>
          <w:szCs w:val="20"/>
        </w:rPr>
      </w:pPr>
      <w:r>
        <w:drawing>
          <wp:anchor distT="0" distB="0" distL="0" distR="0" simplePos="0" relativeHeight="251786240" behindDoc="0" locked="0" layoutInCell="1" allowOverlap="1">
            <wp:simplePos x="0" y="0"/>
            <wp:positionH relativeFrom="column">
              <wp:posOffset>4705350</wp:posOffset>
            </wp:positionH>
            <wp:positionV relativeFrom="paragraph">
              <wp:posOffset>325755</wp:posOffset>
            </wp:positionV>
            <wp:extent cx="368300" cy="6350"/>
            <wp:effectExtent l="0" t="0" r="0" b="0"/>
            <wp:wrapNone/>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199"/>
                    <a:stretch>
                      <a:fillRect/>
                    </a:stretch>
                  </pic:blipFill>
                  <pic:spPr>
                    <a:xfrm>
                      <a:off x="0" y="0"/>
                      <a:ext cx="368265" cy="6350"/>
                    </a:xfrm>
                    <a:prstGeom prst="rect">
                      <a:avLst/>
                    </a:prstGeom>
                  </pic:spPr>
                </pic:pic>
              </a:graphicData>
            </a:graphic>
          </wp:anchor>
        </w:drawing>
      </w:r>
      <w:r>
        <w:rPr>
          <w:rFonts w:ascii="FangSong" w:hAnsi="FangSong" w:eastAsia="FangSong" w:cs="FangSong"/>
          <w:spacing w:val="27"/>
          <w:sz w:val="20"/>
          <w:szCs w:val="20"/>
        </w:rPr>
        <w:t>(1)如图1-</w:t>
      </w:r>
      <w:r>
        <w:rPr>
          <w:rFonts w:ascii="FangSong" w:hAnsi="FangSong" w:eastAsia="FangSong" w:cs="FangSong"/>
          <w:spacing w:val="-47"/>
          <w:sz w:val="20"/>
          <w:szCs w:val="20"/>
        </w:rPr>
        <w:t xml:space="preserve"> </w:t>
      </w:r>
      <w:r>
        <w:rPr>
          <w:rFonts w:ascii="FangSong" w:hAnsi="FangSong" w:eastAsia="FangSong" w:cs="FangSong"/>
          <w:spacing w:val="27"/>
          <w:sz w:val="20"/>
          <w:szCs w:val="20"/>
        </w:rPr>
        <w:t>1-</w:t>
      </w:r>
      <w:r>
        <w:rPr>
          <w:rFonts w:ascii="FangSong" w:hAnsi="FangSong" w:eastAsia="FangSong" w:cs="FangSong"/>
          <w:spacing w:val="-58"/>
          <w:sz w:val="20"/>
          <w:szCs w:val="20"/>
        </w:rPr>
        <w:t xml:space="preserve"> </w:t>
      </w:r>
      <w:r>
        <w:rPr>
          <w:rFonts w:ascii="FangSong" w:hAnsi="FangSong" w:eastAsia="FangSong" w:cs="FangSong"/>
          <w:spacing w:val="27"/>
          <w:sz w:val="20"/>
          <w:szCs w:val="20"/>
        </w:rPr>
        <w:t>57所示，松开流化床</w:t>
      </w:r>
      <w:r>
        <w:rPr>
          <w:rFonts w:ascii="FangSong" w:hAnsi="FangSong" w:eastAsia="FangSong" w:cs="FangSong"/>
          <w:spacing w:val="26"/>
          <w:sz w:val="20"/>
          <w:szCs w:val="20"/>
        </w:rPr>
        <w:t>上斜气流喷嘴条2和气流喷嘴条1,直到校</w:t>
      </w:r>
    </w:p>
    <w:p w14:paraId="44E13ACA">
      <w:pPr>
        <w:spacing w:line="222" w:lineRule="auto"/>
        <w:rPr>
          <w:rFonts w:ascii="FangSong" w:hAnsi="FangSong" w:eastAsia="FangSong" w:cs="FangSong"/>
          <w:sz w:val="20"/>
          <w:szCs w:val="20"/>
        </w:rPr>
        <w:sectPr>
          <w:headerReference r:id="rId48" w:type="default"/>
          <w:footerReference r:id="rId49" w:type="default"/>
          <w:pgSz w:w="10270" w:h="14610"/>
          <w:pgMar w:top="919" w:right="1241" w:bottom="1043" w:left="970" w:header="569" w:footer="831" w:gutter="0"/>
          <w:cols w:space="720" w:num="1"/>
        </w:sectPr>
      </w:pPr>
    </w:p>
    <w:p w14:paraId="5EFE0BD2">
      <w:pPr>
        <w:spacing w:before="29" w:line="521" w:lineRule="exact"/>
        <w:ind w:firstLine="290"/>
      </w:pPr>
      <w:r>
        <w:rPr>
          <w:position w:val="-10"/>
        </w:rPr>
        <w:drawing>
          <wp:inline distT="0" distB="0" distL="0" distR="0">
            <wp:extent cx="348615" cy="330200"/>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323"/>
                    <a:stretch>
                      <a:fillRect/>
                    </a:stretch>
                  </pic:blipFill>
                  <pic:spPr>
                    <a:xfrm>
                      <a:off x="0" y="0"/>
                      <a:ext cx="349223" cy="330220"/>
                    </a:xfrm>
                    <a:prstGeom prst="rect">
                      <a:avLst/>
                    </a:prstGeom>
                  </pic:spPr>
                </pic:pic>
              </a:graphicData>
            </a:graphic>
          </wp:inline>
        </w:drawing>
      </w:r>
    </w:p>
    <w:p w14:paraId="5203712A">
      <w:pPr>
        <w:spacing w:line="39" w:lineRule="exact"/>
      </w:pPr>
    </w:p>
    <w:p w14:paraId="784A210C">
      <w:pPr>
        <w:pStyle w:val="2"/>
        <w:spacing w:line="14" w:lineRule="auto"/>
        <w:rPr>
          <w:sz w:val="2"/>
        </w:rPr>
      </w:pPr>
      <w:r>
        <w:rPr>
          <w:sz w:val="2"/>
          <w:szCs w:val="2"/>
        </w:rPr>
        <w:br w:type="column"/>
      </w:r>
    </w:p>
    <w:p w14:paraId="7464C208">
      <w:pPr>
        <w:spacing w:before="94" w:line="219" w:lineRule="auto"/>
        <w:rPr>
          <w:rFonts w:ascii="宋体" w:hAnsi="宋体" w:eastAsia="宋体" w:cs="宋体"/>
          <w:sz w:val="20"/>
          <w:szCs w:val="20"/>
        </w:rPr>
      </w:pPr>
      <w:r>
        <w:rPr>
          <w:rFonts w:ascii="宋体" w:hAnsi="宋体" w:eastAsia="宋体" w:cs="宋体"/>
          <w:b/>
          <w:bCs/>
          <w:spacing w:val="-6"/>
          <w:sz w:val="20"/>
          <w:szCs w:val="20"/>
          <w:u w:val="single" w:color="auto"/>
        </w:rPr>
        <w:t>第</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一</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篇</w:t>
      </w:r>
      <w:r>
        <w:rPr>
          <w:rFonts w:ascii="宋体" w:hAnsi="宋体" w:eastAsia="宋体" w:cs="宋体"/>
          <w:spacing w:val="14"/>
          <w:sz w:val="20"/>
          <w:szCs w:val="20"/>
          <w:u w:val="single" w:color="auto"/>
        </w:rPr>
        <w:t xml:space="preserve">  </w:t>
      </w:r>
      <w:r>
        <w:rPr>
          <w:rFonts w:ascii="宋体" w:hAnsi="宋体" w:eastAsia="宋体" w:cs="宋体"/>
          <w:b/>
          <w:bCs/>
          <w:spacing w:val="-6"/>
          <w:sz w:val="20"/>
          <w:szCs w:val="20"/>
          <w:u w:val="single" w:color="auto"/>
        </w:rPr>
        <w:t>设</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备</w:t>
      </w:r>
      <w:r>
        <w:rPr>
          <w:rFonts w:ascii="宋体" w:hAnsi="宋体" w:eastAsia="宋体" w:cs="宋体"/>
          <w:spacing w:val="-34"/>
          <w:sz w:val="20"/>
          <w:szCs w:val="20"/>
          <w:u w:val="single" w:color="auto"/>
        </w:rPr>
        <w:t xml:space="preserve"> </w:t>
      </w:r>
      <w:r>
        <w:rPr>
          <w:rFonts w:ascii="宋体" w:hAnsi="宋体" w:eastAsia="宋体" w:cs="宋体"/>
          <w:b/>
          <w:bCs/>
          <w:spacing w:val="-6"/>
          <w:sz w:val="20"/>
          <w:szCs w:val="20"/>
          <w:u w:val="single" w:color="auto"/>
        </w:rPr>
        <w:t>操</w:t>
      </w:r>
      <w:r>
        <w:rPr>
          <w:rFonts w:ascii="宋体" w:hAnsi="宋体" w:eastAsia="宋体" w:cs="宋体"/>
          <w:spacing w:val="-32"/>
          <w:sz w:val="20"/>
          <w:szCs w:val="20"/>
          <w:u w:val="single" w:color="auto"/>
        </w:rPr>
        <w:t xml:space="preserve"> </w:t>
      </w:r>
      <w:r>
        <w:rPr>
          <w:rFonts w:ascii="宋体" w:hAnsi="宋体" w:eastAsia="宋体" w:cs="宋体"/>
          <w:b/>
          <w:bCs/>
          <w:spacing w:val="-6"/>
          <w:sz w:val="20"/>
          <w:szCs w:val="20"/>
          <w:u w:val="single" w:color="auto"/>
        </w:rPr>
        <w:t>作</w:t>
      </w:r>
      <w:r>
        <w:rPr>
          <w:rFonts w:ascii="宋体" w:hAnsi="宋体" w:eastAsia="宋体" w:cs="宋体"/>
          <w:spacing w:val="-29"/>
          <w:sz w:val="20"/>
          <w:szCs w:val="20"/>
          <w:u w:val="single" w:color="auto"/>
        </w:rPr>
        <w:t xml:space="preserve"> </w:t>
      </w:r>
      <w:r>
        <w:rPr>
          <w:rFonts w:ascii="宋体" w:hAnsi="宋体" w:eastAsia="宋体" w:cs="宋体"/>
          <w:b/>
          <w:bCs/>
          <w:spacing w:val="-6"/>
          <w:sz w:val="20"/>
          <w:szCs w:val="20"/>
          <w:u w:val="single" w:color="auto"/>
        </w:rPr>
        <w:t>与</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维</w:t>
      </w:r>
      <w:r>
        <w:rPr>
          <w:rFonts w:ascii="宋体" w:hAnsi="宋体" w:eastAsia="宋体" w:cs="宋体"/>
          <w:spacing w:val="-32"/>
          <w:sz w:val="20"/>
          <w:szCs w:val="20"/>
          <w:u w:val="single" w:color="auto"/>
        </w:rPr>
        <w:t xml:space="preserve"> </w:t>
      </w:r>
      <w:r>
        <w:rPr>
          <w:rFonts w:ascii="宋体" w:hAnsi="宋体" w:eastAsia="宋体" w:cs="宋体"/>
          <w:b/>
          <w:bCs/>
          <w:spacing w:val="-6"/>
          <w:sz w:val="20"/>
          <w:szCs w:val="20"/>
          <w:u w:val="single" w:color="auto"/>
        </w:rPr>
        <w:t>护</w:t>
      </w:r>
      <w:r>
        <w:rPr>
          <w:rFonts w:ascii="宋体" w:hAnsi="宋体" w:eastAsia="宋体" w:cs="宋体"/>
          <w:spacing w:val="-6"/>
          <w:sz w:val="20"/>
          <w:szCs w:val="20"/>
          <w:u w:val="single" w:color="auto"/>
        </w:rPr>
        <w:t xml:space="preserve">                       </w:t>
      </w:r>
      <w:r>
        <w:rPr>
          <w:rFonts w:ascii="宋体" w:hAnsi="宋体" w:eastAsia="宋体" w:cs="宋体"/>
          <w:spacing w:val="-7"/>
          <w:sz w:val="20"/>
          <w:szCs w:val="20"/>
          <w:u w:val="single" w:color="auto"/>
        </w:rPr>
        <w:t xml:space="preserve">                        </w:t>
      </w:r>
    </w:p>
    <w:p w14:paraId="32CCED36">
      <w:pPr>
        <w:spacing w:line="219" w:lineRule="auto"/>
        <w:rPr>
          <w:rFonts w:ascii="宋体" w:hAnsi="宋体" w:eastAsia="宋体" w:cs="宋体"/>
          <w:sz w:val="20"/>
          <w:szCs w:val="20"/>
        </w:rPr>
        <w:sectPr>
          <w:headerReference r:id="rId50" w:type="default"/>
          <w:footerReference r:id="rId51" w:type="default"/>
          <w:pgSz w:w="10270" w:h="14620"/>
          <w:pgMar w:top="400" w:right="1020" w:bottom="1109" w:left="1180" w:header="0" w:footer="903" w:gutter="0"/>
          <w:cols w:equalWidth="0" w:num="2">
            <w:col w:w="840" w:space="92"/>
            <w:col w:w="7138"/>
          </w:cols>
        </w:sectPr>
      </w:pPr>
    </w:p>
    <w:p w14:paraId="2D62EC5A">
      <w:pPr>
        <w:spacing w:before="118" w:line="219" w:lineRule="auto"/>
        <w:ind w:left="89"/>
        <w:rPr>
          <w:rFonts w:ascii="宋体" w:hAnsi="宋体" w:eastAsia="宋体" w:cs="宋体"/>
          <w:sz w:val="20"/>
          <w:szCs w:val="20"/>
        </w:rPr>
      </w:pPr>
      <w:r>
        <w:rPr>
          <w:rFonts w:ascii="宋体" w:hAnsi="宋体" w:eastAsia="宋体" w:cs="宋体"/>
          <w:spacing w:val="6"/>
          <w:sz w:val="20"/>
          <w:szCs w:val="20"/>
        </w:rPr>
        <w:t>准斜气流喷嘴条后再拧紧。</w:t>
      </w:r>
    </w:p>
    <w:p w14:paraId="15930EA2">
      <w:pPr>
        <w:spacing w:before="122" w:line="262" w:lineRule="auto"/>
        <w:ind w:left="89" w:right="80" w:firstLine="390"/>
        <w:rPr>
          <w:rFonts w:ascii="宋体" w:hAnsi="宋体" w:eastAsia="宋体" w:cs="宋体"/>
          <w:sz w:val="20"/>
          <w:szCs w:val="20"/>
        </w:rPr>
      </w:pPr>
      <w:r>
        <w:rPr>
          <w:rFonts w:ascii="宋体" w:hAnsi="宋体" w:eastAsia="宋体" w:cs="宋体"/>
          <w:spacing w:val="13"/>
          <w:sz w:val="20"/>
          <w:szCs w:val="20"/>
        </w:rPr>
        <w:t>(2)在供料成条机两块墙板和流化床之间各放置一块厚度为0.</w:t>
      </w:r>
      <w:r>
        <w:rPr>
          <w:rFonts w:ascii="宋体" w:hAnsi="宋体" w:eastAsia="宋体" w:cs="宋体"/>
          <w:spacing w:val="12"/>
          <w:sz w:val="20"/>
          <w:szCs w:val="20"/>
        </w:rPr>
        <w:t xml:space="preserve">2 </w:t>
      </w:r>
      <w:r>
        <w:rPr>
          <w:rFonts w:ascii="Times New Roman" w:hAnsi="Times New Roman" w:eastAsia="Times New Roman" w:cs="Times New Roman"/>
          <w:sz w:val="20"/>
          <w:szCs w:val="20"/>
        </w:rPr>
        <w:t>mm</w:t>
      </w:r>
      <w:r>
        <w:rPr>
          <w:rFonts w:ascii="Times New Roman" w:hAnsi="Times New Roman" w:eastAsia="Times New Roman" w:cs="Times New Roman"/>
          <w:spacing w:val="12"/>
          <w:sz w:val="20"/>
          <w:szCs w:val="20"/>
        </w:rPr>
        <w:t xml:space="preserve">  </w:t>
      </w:r>
      <w:r>
        <w:rPr>
          <w:rFonts w:ascii="宋体" w:hAnsi="宋体" w:eastAsia="宋体" w:cs="宋体"/>
          <w:spacing w:val="12"/>
          <w:sz w:val="20"/>
          <w:szCs w:val="20"/>
        </w:rPr>
        <w:t>的金属片(箭</w:t>
      </w:r>
      <w:r>
        <w:rPr>
          <w:rFonts w:ascii="宋体" w:hAnsi="宋体" w:eastAsia="宋体" w:cs="宋体"/>
          <w:sz w:val="20"/>
          <w:szCs w:val="20"/>
        </w:rPr>
        <w:t xml:space="preserve"> </w:t>
      </w:r>
      <w:r>
        <w:rPr>
          <w:rFonts w:ascii="宋体" w:hAnsi="宋体" w:eastAsia="宋体" w:cs="宋体"/>
          <w:spacing w:val="-1"/>
          <w:sz w:val="20"/>
          <w:szCs w:val="20"/>
        </w:rPr>
        <w:t>头</w:t>
      </w:r>
      <w:r>
        <w:rPr>
          <w:rFonts w:ascii="宋体" w:hAnsi="宋体" w:eastAsia="宋体" w:cs="宋体"/>
          <w:spacing w:val="-40"/>
          <w:sz w:val="20"/>
          <w:szCs w:val="20"/>
        </w:rPr>
        <w:t xml:space="preserve"> </w:t>
      </w:r>
      <w:r>
        <w:rPr>
          <w:rFonts w:ascii="Times New Roman" w:hAnsi="Times New Roman" w:eastAsia="Times New Roman" w:cs="Times New Roman"/>
          <w:spacing w:val="-1"/>
          <w:sz w:val="20"/>
          <w:szCs w:val="20"/>
        </w:rPr>
        <w:t>B</w:t>
      </w:r>
      <w:r>
        <w:rPr>
          <w:rFonts w:ascii="Times New Roman" w:hAnsi="Times New Roman" w:eastAsia="Times New Roman" w:cs="Times New Roman"/>
          <w:spacing w:val="40"/>
          <w:w w:val="101"/>
          <w:sz w:val="20"/>
          <w:szCs w:val="20"/>
        </w:rPr>
        <w:t xml:space="preserve"> </w:t>
      </w:r>
      <w:r>
        <w:rPr>
          <w:rFonts w:ascii="宋体" w:hAnsi="宋体" w:eastAsia="宋体" w:cs="宋体"/>
          <w:spacing w:val="-1"/>
          <w:sz w:val="20"/>
          <w:szCs w:val="20"/>
        </w:rPr>
        <w:t>处)。</w:t>
      </w:r>
    </w:p>
    <w:p w14:paraId="68FDE837">
      <w:pPr>
        <w:spacing w:before="110" w:line="278" w:lineRule="auto"/>
        <w:ind w:left="89" w:right="30" w:firstLine="390"/>
        <w:rPr>
          <w:rFonts w:ascii="宋体" w:hAnsi="宋体" w:eastAsia="宋体" w:cs="宋体"/>
          <w:sz w:val="22"/>
          <w:szCs w:val="22"/>
        </w:rPr>
      </w:pPr>
      <w:r>
        <w:rPr>
          <w:rFonts w:ascii="宋体" w:hAnsi="宋体" w:eastAsia="宋体" w:cs="宋体"/>
          <w:spacing w:val="10"/>
          <w:sz w:val="22"/>
          <w:szCs w:val="22"/>
        </w:rPr>
        <w:t>(3)提起斜气流喷嘴条2和气流喷嘴条1,抵住风室前导轨3,以便气流喷嘴条1</w:t>
      </w:r>
      <w:r>
        <w:rPr>
          <w:rFonts w:ascii="宋体" w:hAnsi="宋体" w:eastAsia="宋体" w:cs="宋体"/>
          <w:spacing w:val="1"/>
          <w:sz w:val="22"/>
          <w:szCs w:val="22"/>
        </w:rPr>
        <w:t xml:space="preserve"> </w:t>
      </w:r>
      <w:r>
        <w:rPr>
          <w:rFonts w:ascii="宋体" w:hAnsi="宋体" w:eastAsia="宋体" w:cs="宋体"/>
          <w:spacing w:val="14"/>
          <w:sz w:val="20"/>
          <w:szCs w:val="20"/>
        </w:rPr>
        <w:t>沿着它的整个长度靠紧风室前导轨3。沿整个风室前导轨，在气流喷嘴条1和负压通道</w:t>
      </w:r>
      <w:r>
        <w:rPr>
          <w:rFonts w:ascii="宋体" w:hAnsi="宋体" w:eastAsia="宋体" w:cs="宋体"/>
          <w:spacing w:val="16"/>
          <w:sz w:val="20"/>
          <w:szCs w:val="20"/>
        </w:rPr>
        <w:t xml:space="preserve"> </w:t>
      </w:r>
      <w:r>
        <w:rPr>
          <w:rFonts w:ascii="宋体" w:hAnsi="宋体" w:eastAsia="宋体" w:cs="宋体"/>
          <w:spacing w:val="-4"/>
          <w:sz w:val="22"/>
          <w:szCs w:val="22"/>
        </w:rPr>
        <w:t>之间的过渡区域不能有任何凸出表面或毛刺(</w:t>
      </w:r>
      <w:r>
        <w:rPr>
          <w:rFonts w:ascii="宋体" w:hAnsi="宋体" w:eastAsia="宋体" w:cs="宋体"/>
          <w:spacing w:val="-5"/>
          <w:sz w:val="22"/>
          <w:szCs w:val="22"/>
        </w:rPr>
        <w:t>箭头</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18"/>
          <w:sz w:val="22"/>
          <w:szCs w:val="22"/>
        </w:rPr>
        <w:t xml:space="preserve"> </w:t>
      </w:r>
      <w:r>
        <w:rPr>
          <w:rFonts w:ascii="宋体" w:hAnsi="宋体" w:eastAsia="宋体" w:cs="宋体"/>
          <w:spacing w:val="-5"/>
          <w:sz w:val="22"/>
          <w:szCs w:val="22"/>
        </w:rPr>
        <w:t>处)。</w:t>
      </w:r>
    </w:p>
    <w:p w14:paraId="4369AC62">
      <w:pPr>
        <w:spacing w:before="118" w:line="219" w:lineRule="auto"/>
        <w:ind w:left="480"/>
        <w:rPr>
          <w:rFonts w:ascii="宋体" w:hAnsi="宋体" w:eastAsia="宋体" w:cs="宋体"/>
          <w:sz w:val="20"/>
          <w:szCs w:val="20"/>
        </w:rPr>
      </w:pPr>
      <w:r>
        <w:rPr>
          <w:rFonts w:ascii="宋体" w:hAnsi="宋体" w:eastAsia="宋体" w:cs="宋体"/>
          <w:spacing w:val="11"/>
          <w:sz w:val="20"/>
          <w:szCs w:val="20"/>
        </w:rPr>
        <w:t>(4)以生产速度运行来检查气流喷嘴条的设置。</w:t>
      </w:r>
    </w:p>
    <w:p w14:paraId="32F36F33">
      <w:pPr>
        <w:spacing w:line="235" w:lineRule="exact"/>
      </w:pPr>
    </w:p>
    <w:p w14:paraId="07738CCD">
      <w:pPr>
        <w:spacing w:line="235" w:lineRule="exact"/>
        <w:sectPr>
          <w:type w:val="continuous"/>
          <w:pgSz w:w="10270" w:h="14620"/>
          <w:pgMar w:top="400" w:right="1020" w:bottom="1109" w:left="1180" w:header="0" w:footer="903" w:gutter="0"/>
          <w:cols w:equalWidth="0" w:num="1">
            <w:col w:w="8070"/>
          </w:cols>
        </w:sectPr>
      </w:pPr>
    </w:p>
    <w:p w14:paraId="1C536102">
      <w:pPr>
        <w:spacing w:line="4150" w:lineRule="exact"/>
        <w:ind w:firstLine="199"/>
      </w:pPr>
      <w:r>
        <w:rPr>
          <w:position w:val="-83"/>
        </w:rPr>
        <w:drawing>
          <wp:inline distT="0" distB="0" distL="0" distR="0">
            <wp:extent cx="2165350" cy="2635250"/>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324"/>
                    <a:stretch>
                      <a:fillRect/>
                    </a:stretch>
                  </pic:blipFill>
                  <pic:spPr>
                    <a:xfrm>
                      <a:off x="0" y="0"/>
                      <a:ext cx="2165382" cy="2635271"/>
                    </a:xfrm>
                    <a:prstGeom prst="rect">
                      <a:avLst/>
                    </a:prstGeom>
                  </pic:spPr>
                </pic:pic>
              </a:graphicData>
            </a:graphic>
          </wp:inline>
        </w:drawing>
      </w:r>
    </w:p>
    <w:p w14:paraId="4C8E35C8">
      <w:pPr>
        <w:spacing w:before="33" w:line="221" w:lineRule="auto"/>
        <w:ind w:left="652"/>
        <w:rPr>
          <w:rFonts w:ascii="黑体" w:hAnsi="黑体" w:eastAsia="黑体" w:cs="黑体"/>
          <w:sz w:val="20"/>
          <w:szCs w:val="20"/>
        </w:rPr>
      </w:pPr>
      <w:r>
        <w:rPr>
          <w:rFonts w:ascii="黑体" w:hAnsi="黑体" w:eastAsia="黑体" w:cs="黑体"/>
          <w:b/>
          <w:bCs/>
          <w:spacing w:val="-4"/>
          <w:sz w:val="20"/>
          <w:szCs w:val="20"/>
        </w:rPr>
        <w:t>图1-</w:t>
      </w:r>
      <w:r>
        <w:rPr>
          <w:rFonts w:ascii="黑体" w:hAnsi="黑体" w:eastAsia="黑体" w:cs="黑体"/>
          <w:spacing w:val="-50"/>
          <w:sz w:val="20"/>
          <w:szCs w:val="20"/>
        </w:rPr>
        <w:t xml:space="preserve"> </w:t>
      </w:r>
      <w:r>
        <w:rPr>
          <w:rFonts w:ascii="黑体" w:hAnsi="黑体" w:eastAsia="黑体" w:cs="黑体"/>
          <w:b/>
          <w:bCs/>
          <w:spacing w:val="-4"/>
          <w:sz w:val="20"/>
          <w:szCs w:val="20"/>
        </w:rPr>
        <w:t>1-57</w:t>
      </w:r>
      <w:r>
        <w:rPr>
          <w:rFonts w:ascii="黑体" w:hAnsi="黑体" w:eastAsia="黑体" w:cs="黑体"/>
          <w:spacing w:val="77"/>
          <w:sz w:val="20"/>
          <w:szCs w:val="20"/>
        </w:rPr>
        <w:t xml:space="preserve"> </w:t>
      </w:r>
      <w:r>
        <w:rPr>
          <w:rFonts w:ascii="黑体" w:hAnsi="黑体" w:eastAsia="黑体" w:cs="黑体"/>
          <w:b/>
          <w:bCs/>
          <w:spacing w:val="-4"/>
          <w:sz w:val="20"/>
          <w:szCs w:val="20"/>
        </w:rPr>
        <w:t>校准斜气流喷嘴条</w:t>
      </w:r>
    </w:p>
    <w:p w14:paraId="4754E121">
      <w:pPr>
        <w:spacing w:before="76" w:line="219" w:lineRule="auto"/>
        <w:ind w:left="649"/>
        <w:rPr>
          <w:rFonts w:ascii="宋体" w:hAnsi="宋体" w:eastAsia="宋体" w:cs="宋体"/>
          <w:sz w:val="20"/>
          <w:szCs w:val="20"/>
        </w:rPr>
      </w:pPr>
      <w:r>
        <w:rPr>
          <w:rFonts w:ascii="宋体" w:hAnsi="宋体" w:eastAsia="宋体" w:cs="宋体"/>
          <w:spacing w:val="-11"/>
          <w:sz w:val="20"/>
          <w:szCs w:val="20"/>
        </w:rPr>
        <w:t>1.气流喷嘴条</w:t>
      </w:r>
      <w:r>
        <w:rPr>
          <w:rFonts w:ascii="宋体" w:hAnsi="宋体" w:eastAsia="宋体" w:cs="宋体"/>
          <w:spacing w:val="82"/>
          <w:sz w:val="20"/>
          <w:szCs w:val="20"/>
        </w:rPr>
        <w:t xml:space="preserve"> </w:t>
      </w:r>
      <w:r>
        <w:rPr>
          <w:rFonts w:ascii="宋体" w:hAnsi="宋体" w:eastAsia="宋体" w:cs="宋体"/>
          <w:spacing w:val="-11"/>
          <w:sz w:val="20"/>
          <w:szCs w:val="20"/>
        </w:rPr>
        <w:t>2.斜气流喷嘴条</w:t>
      </w:r>
    </w:p>
    <w:p w14:paraId="5C1B3BBC">
      <w:pPr>
        <w:spacing w:before="73" w:line="211" w:lineRule="auto"/>
        <w:ind w:left="649"/>
        <w:rPr>
          <w:rFonts w:ascii="宋体" w:hAnsi="宋体" w:eastAsia="宋体" w:cs="宋体"/>
          <w:sz w:val="20"/>
          <w:szCs w:val="20"/>
        </w:rPr>
      </w:pPr>
      <w:r>
        <w:rPr>
          <w:rFonts w:ascii="宋体" w:hAnsi="宋体" w:eastAsia="宋体" w:cs="宋体"/>
          <w:spacing w:val="-10"/>
          <w:sz w:val="20"/>
          <w:szCs w:val="20"/>
        </w:rPr>
        <w:t>3.风室前导轨</w:t>
      </w:r>
    </w:p>
    <w:p w14:paraId="1509D15B">
      <w:pPr>
        <w:pStyle w:val="2"/>
        <w:spacing w:line="14" w:lineRule="auto"/>
        <w:rPr>
          <w:sz w:val="2"/>
        </w:rPr>
      </w:pPr>
      <w:r>
        <w:rPr>
          <w:sz w:val="2"/>
          <w:szCs w:val="2"/>
        </w:rPr>
        <w:br w:type="column"/>
      </w:r>
    </w:p>
    <w:p w14:paraId="338C70B9">
      <w:pPr>
        <w:pStyle w:val="2"/>
        <w:spacing w:line="304" w:lineRule="auto"/>
      </w:pPr>
    </w:p>
    <w:p w14:paraId="46184F8C">
      <w:pPr>
        <w:pStyle w:val="2"/>
        <w:spacing w:line="304" w:lineRule="auto"/>
      </w:pPr>
    </w:p>
    <w:p w14:paraId="3FFE969D">
      <w:pPr>
        <w:pStyle w:val="2"/>
        <w:spacing w:line="305" w:lineRule="auto"/>
      </w:pPr>
    </w:p>
    <w:p w14:paraId="0EBAC393">
      <w:pPr>
        <w:spacing w:line="3280" w:lineRule="exact"/>
        <w:ind w:firstLine="99"/>
      </w:pPr>
      <w:r>
        <w:rPr>
          <w:position w:val="-65"/>
        </w:rPr>
        <w:drawing>
          <wp:inline distT="0" distB="0" distL="0" distR="0">
            <wp:extent cx="1962150" cy="2082165"/>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325"/>
                    <a:stretch>
                      <a:fillRect/>
                    </a:stretch>
                  </pic:blipFill>
                  <pic:spPr>
                    <a:xfrm>
                      <a:off x="0" y="0"/>
                      <a:ext cx="1962174" cy="2082798"/>
                    </a:xfrm>
                    <a:prstGeom prst="rect">
                      <a:avLst/>
                    </a:prstGeom>
                  </pic:spPr>
                </pic:pic>
              </a:graphicData>
            </a:graphic>
          </wp:inline>
        </w:drawing>
      </w:r>
    </w:p>
    <w:p w14:paraId="60254744">
      <w:pPr>
        <w:spacing w:before="3" w:line="221" w:lineRule="auto"/>
        <w:ind w:left="752"/>
        <w:rPr>
          <w:rFonts w:ascii="黑体" w:hAnsi="黑体" w:eastAsia="黑体" w:cs="黑体"/>
          <w:sz w:val="20"/>
          <w:szCs w:val="20"/>
        </w:rPr>
      </w:pPr>
      <w:r>
        <w:rPr>
          <w:rFonts w:ascii="黑体" w:hAnsi="黑体" w:eastAsia="黑体" w:cs="黑体"/>
          <w:b/>
          <w:bCs/>
          <w:spacing w:val="1"/>
          <w:sz w:val="20"/>
          <w:szCs w:val="20"/>
        </w:rPr>
        <w:t>图1-</w:t>
      </w:r>
      <w:r>
        <w:rPr>
          <w:rFonts w:ascii="黑体" w:hAnsi="黑体" w:eastAsia="黑体" w:cs="黑体"/>
          <w:spacing w:val="-51"/>
          <w:sz w:val="20"/>
          <w:szCs w:val="20"/>
        </w:rPr>
        <w:t xml:space="preserve"> </w:t>
      </w:r>
      <w:r>
        <w:rPr>
          <w:rFonts w:ascii="黑体" w:hAnsi="黑体" w:eastAsia="黑体" w:cs="黑体"/>
          <w:b/>
          <w:bCs/>
          <w:spacing w:val="1"/>
          <w:sz w:val="20"/>
          <w:szCs w:val="20"/>
        </w:rPr>
        <w:t>1-58</w:t>
      </w:r>
      <w:r>
        <w:rPr>
          <w:rFonts w:ascii="黑体" w:hAnsi="黑体" w:eastAsia="黑体" w:cs="黑体"/>
          <w:spacing w:val="75"/>
          <w:sz w:val="20"/>
          <w:szCs w:val="20"/>
        </w:rPr>
        <w:t xml:space="preserve"> </w:t>
      </w:r>
      <w:r>
        <w:rPr>
          <w:rFonts w:ascii="黑体" w:hAnsi="黑体" w:eastAsia="黑体" w:cs="黑体"/>
          <w:b/>
          <w:bCs/>
          <w:spacing w:val="1"/>
          <w:sz w:val="20"/>
          <w:szCs w:val="20"/>
        </w:rPr>
        <w:t>清洁流化床</w:t>
      </w:r>
    </w:p>
    <w:p w14:paraId="78D29756">
      <w:pPr>
        <w:spacing w:before="96" w:line="219" w:lineRule="auto"/>
        <w:rPr>
          <w:rFonts w:ascii="宋体" w:hAnsi="宋体" w:eastAsia="宋体" w:cs="宋体"/>
          <w:sz w:val="20"/>
          <w:szCs w:val="20"/>
        </w:rPr>
      </w:pPr>
      <w:r>
        <w:rPr>
          <w:rFonts w:ascii="宋体" w:hAnsi="宋体" w:eastAsia="宋体" w:cs="宋体"/>
          <w:spacing w:val="-3"/>
          <w:sz w:val="20"/>
          <w:szCs w:val="20"/>
        </w:rPr>
        <w:t>1.气流喷嘴条</w:t>
      </w:r>
      <w:r>
        <w:rPr>
          <w:rFonts w:ascii="宋体" w:hAnsi="宋体" w:eastAsia="宋体" w:cs="宋体"/>
          <w:spacing w:val="108"/>
          <w:sz w:val="20"/>
          <w:szCs w:val="20"/>
        </w:rPr>
        <w:t xml:space="preserve"> </w:t>
      </w:r>
      <w:r>
        <w:rPr>
          <w:rFonts w:ascii="宋体" w:hAnsi="宋体" w:eastAsia="宋体" w:cs="宋体"/>
          <w:spacing w:val="-3"/>
          <w:sz w:val="20"/>
          <w:szCs w:val="20"/>
        </w:rPr>
        <w:t>2.斜气流喷嘴条3.流化床</w:t>
      </w:r>
    </w:p>
    <w:p w14:paraId="59F2EF6F">
      <w:pPr>
        <w:spacing w:before="62" w:line="184" w:lineRule="auto"/>
        <w:rPr>
          <w:rFonts w:ascii="宋体" w:hAnsi="宋体" w:eastAsia="宋体" w:cs="宋体"/>
          <w:sz w:val="20"/>
          <w:szCs w:val="20"/>
        </w:rPr>
      </w:pPr>
      <w:r>
        <w:rPr>
          <w:rFonts w:ascii="宋体" w:hAnsi="宋体" w:eastAsia="宋体" w:cs="宋体"/>
          <w:spacing w:val="-5"/>
          <w:sz w:val="20"/>
          <w:szCs w:val="20"/>
        </w:rPr>
        <w:t>4.停止阀</w:t>
      </w:r>
      <w:r>
        <w:rPr>
          <w:rFonts w:ascii="宋体" w:hAnsi="宋体" w:eastAsia="宋体" w:cs="宋体"/>
          <w:spacing w:val="82"/>
          <w:sz w:val="20"/>
          <w:szCs w:val="20"/>
        </w:rPr>
        <w:t xml:space="preserve"> </w:t>
      </w:r>
      <w:r>
        <w:rPr>
          <w:rFonts w:ascii="宋体" w:hAnsi="宋体" w:eastAsia="宋体" w:cs="宋体"/>
          <w:spacing w:val="-5"/>
          <w:sz w:val="20"/>
          <w:szCs w:val="20"/>
        </w:rPr>
        <w:t>5.压力表</w:t>
      </w:r>
      <w:r>
        <w:rPr>
          <w:rFonts w:ascii="宋体" w:hAnsi="宋体" w:eastAsia="宋体" w:cs="宋体"/>
          <w:spacing w:val="61"/>
          <w:sz w:val="20"/>
          <w:szCs w:val="20"/>
        </w:rPr>
        <w:t xml:space="preserve"> </w:t>
      </w:r>
      <w:r>
        <w:rPr>
          <w:rFonts w:ascii="宋体" w:hAnsi="宋体" w:eastAsia="宋体" w:cs="宋体"/>
          <w:spacing w:val="-5"/>
          <w:sz w:val="20"/>
          <w:szCs w:val="20"/>
        </w:rPr>
        <w:t>6.防护罩</w:t>
      </w:r>
    </w:p>
    <w:p w14:paraId="56146BFE">
      <w:pPr>
        <w:spacing w:line="184" w:lineRule="auto"/>
        <w:rPr>
          <w:rFonts w:ascii="宋体" w:hAnsi="宋体" w:eastAsia="宋体" w:cs="宋体"/>
          <w:sz w:val="20"/>
          <w:szCs w:val="20"/>
        </w:rPr>
        <w:sectPr>
          <w:type w:val="continuous"/>
          <w:pgSz w:w="10270" w:h="14620"/>
          <w:pgMar w:top="400" w:right="1020" w:bottom="1109" w:left="1180" w:header="0" w:footer="903" w:gutter="0"/>
          <w:cols w:equalWidth="0" w:num="2">
            <w:col w:w="4181" w:space="100"/>
            <w:col w:w="3790"/>
          </w:cols>
        </w:sectPr>
      </w:pPr>
    </w:p>
    <w:p w14:paraId="6A8DF61C">
      <w:pPr>
        <w:spacing w:before="272" w:line="219" w:lineRule="auto"/>
        <w:ind w:left="480"/>
        <w:rPr>
          <w:rFonts w:ascii="宋体" w:hAnsi="宋体" w:eastAsia="宋体" w:cs="宋体"/>
          <w:sz w:val="22"/>
          <w:szCs w:val="22"/>
        </w:rPr>
      </w:pPr>
      <w:r>
        <w:drawing>
          <wp:anchor distT="0" distB="0" distL="0" distR="0" simplePos="0" relativeHeight="251788288" behindDoc="0" locked="0" layoutInCell="1" allowOverlap="1">
            <wp:simplePos x="0" y="0"/>
            <wp:positionH relativeFrom="column">
              <wp:posOffset>56515</wp:posOffset>
            </wp:positionH>
            <wp:positionV relativeFrom="paragraph">
              <wp:posOffset>-5071745</wp:posOffset>
            </wp:positionV>
            <wp:extent cx="171450" cy="6350"/>
            <wp:effectExtent l="0" t="0" r="0" b="0"/>
            <wp:wrapNone/>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326"/>
                    <a:stretch>
                      <a:fillRect/>
                    </a:stretch>
                  </pic:blipFill>
                  <pic:spPr>
                    <a:xfrm>
                      <a:off x="0" y="0"/>
                      <a:ext cx="171448" cy="6350"/>
                    </a:xfrm>
                    <a:prstGeom prst="rect">
                      <a:avLst/>
                    </a:prstGeom>
                  </pic:spPr>
                </pic:pic>
              </a:graphicData>
            </a:graphic>
          </wp:anchor>
        </w:drawing>
      </w:r>
      <w:r>
        <w:rPr>
          <w:rFonts w:ascii="宋体" w:hAnsi="宋体" w:eastAsia="宋体" w:cs="宋体"/>
          <w:spacing w:val="-3"/>
          <w:sz w:val="22"/>
          <w:szCs w:val="22"/>
        </w:rPr>
        <w:t>3.清洁流化床</w:t>
      </w:r>
    </w:p>
    <w:p w14:paraId="11F6258B">
      <w:pPr>
        <w:spacing w:before="117" w:line="276" w:lineRule="auto"/>
        <w:ind w:left="89" w:right="79" w:firstLine="390"/>
        <w:rPr>
          <w:rFonts w:ascii="宋体" w:hAnsi="宋体" w:eastAsia="宋体" w:cs="宋体"/>
          <w:sz w:val="20"/>
          <w:szCs w:val="20"/>
        </w:rPr>
      </w:pPr>
      <w:r>
        <w:rPr>
          <w:rFonts w:ascii="宋体" w:hAnsi="宋体" w:eastAsia="宋体" w:cs="宋体"/>
          <w:spacing w:val="24"/>
          <w:sz w:val="20"/>
          <w:szCs w:val="20"/>
        </w:rPr>
        <w:t>(1)如图1-</w:t>
      </w:r>
      <w:r>
        <w:rPr>
          <w:rFonts w:ascii="宋体" w:hAnsi="宋体" w:eastAsia="宋体" w:cs="宋体"/>
          <w:spacing w:val="-44"/>
          <w:sz w:val="20"/>
          <w:szCs w:val="20"/>
        </w:rPr>
        <w:t xml:space="preserve"> </w:t>
      </w:r>
      <w:r>
        <w:rPr>
          <w:rFonts w:ascii="宋体" w:hAnsi="宋体" w:eastAsia="宋体" w:cs="宋体"/>
          <w:spacing w:val="24"/>
          <w:sz w:val="20"/>
          <w:szCs w:val="20"/>
        </w:rPr>
        <w:t>1-</w:t>
      </w:r>
      <w:r>
        <w:rPr>
          <w:rFonts w:ascii="宋体" w:hAnsi="宋体" w:eastAsia="宋体" w:cs="宋体"/>
          <w:spacing w:val="-59"/>
          <w:sz w:val="20"/>
          <w:szCs w:val="20"/>
        </w:rPr>
        <w:t xml:space="preserve"> </w:t>
      </w:r>
      <w:r>
        <w:rPr>
          <w:rFonts w:ascii="宋体" w:hAnsi="宋体" w:eastAsia="宋体" w:cs="宋体"/>
          <w:spacing w:val="24"/>
          <w:sz w:val="20"/>
          <w:szCs w:val="20"/>
        </w:rPr>
        <w:t>58所示，打开停止阀4释放液压系统的油压。当压力表5上的读</w:t>
      </w:r>
      <w:r>
        <w:rPr>
          <w:rFonts w:ascii="宋体" w:hAnsi="宋体" w:eastAsia="宋体" w:cs="宋体"/>
          <w:sz w:val="20"/>
          <w:szCs w:val="20"/>
        </w:rPr>
        <w:t xml:space="preserve"> </w:t>
      </w:r>
      <w:r>
        <w:rPr>
          <w:rFonts w:ascii="宋体" w:hAnsi="宋体" w:eastAsia="宋体" w:cs="宋体"/>
          <w:spacing w:val="9"/>
          <w:sz w:val="20"/>
          <w:szCs w:val="20"/>
        </w:rPr>
        <w:t>数是“0”时，液压系统压力为0。</w:t>
      </w:r>
    </w:p>
    <w:p w14:paraId="6B2370C6">
      <w:pPr>
        <w:spacing w:before="103" w:line="219" w:lineRule="auto"/>
        <w:ind w:left="480"/>
        <w:rPr>
          <w:rFonts w:ascii="宋体" w:hAnsi="宋体" w:eastAsia="宋体" w:cs="宋体"/>
          <w:sz w:val="20"/>
          <w:szCs w:val="20"/>
        </w:rPr>
      </w:pPr>
      <w:r>
        <w:rPr>
          <w:rFonts w:ascii="宋体" w:hAnsi="宋体" w:eastAsia="宋体" w:cs="宋体"/>
          <w:spacing w:val="18"/>
          <w:sz w:val="20"/>
          <w:szCs w:val="20"/>
        </w:rPr>
        <w:t>(2)打开防护罩6。</w:t>
      </w:r>
    </w:p>
    <w:p w14:paraId="747E42F9">
      <w:pPr>
        <w:spacing w:before="132" w:line="219" w:lineRule="auto"/>
        <w:ind w:left="480"/>
        <w:rPr>
          <w:rFonts w:ascii="宋体" w:hAnsi="宋体" w:eastAsia="宋体" w:cs="宋体"/>
          <w:sz w:val="20"/>
          <w:szCs w:val="20"/>
        </w:rPr>
      </w:pPr>
      <w:r>
        <w:rPr>
          <w:rFonts w:ascii="宋体" w:hAnsi="宋体" w:eastAsia="宋体" w:cs="宋体"/>
          <w:spacing w:val="12"/>
          <w:sz w:val="20"/>
          <w:szCs w:val="20"/>
        </w:rPr>
        <w:t>(3)拆除二次分选气流喷嘴条。</w:t>
      </w:r>
    </w:p>
    <w:p w14:paraId="22F08EE9">
      <w:pPr>
        <w:spacing w:before="123" w:line="219" w:lineRule="auto"/>
        <w:ind w:left="480"/>
        <w:rPr>
          <w:rFonts w:ascii="宋体" w:hAnsi="宋体" w:eastAsia="宋体" w:cs="宋体"/>
          <w:sz w:val="20"/>
          <w:szCs w:val="20"/>
        </w:rPr>
      </w:pPr>
      <w:r>
        <w:rPr>
          <w:rFonts w:ascii="宋体" w:hAnsi="宋体" w:eastAsia="宋体" w:cs="宋体"/>
          <w:spacing w:val="15"/>
          <w:sz w:val="20"/>
          <w:szCs w:val="20"/>
        </w:rPr>
        <w:t>(4)升起流化床3到上限位置并使它保持在这一位置。</w:t>
      </w:r>
    </w:p>
    <w:p w14:paraId="41321E9A">
      <w:pPr>
        <w:spacing w:before="94" w:line="219" w:lineRule="auto"/>
        <w:ind w:left="480"/>
        <w:rPr>
          <w:rFonts w:ascii="宋体" w:hAnsi="宋体" w:eastAsia="宋体" w:cs="宋体"/>
          <w:sz w:val="22"/>
          <w:szCs w:val="22"/>
        </w:rPr>
      </w:pPr>
      <w:r>
        <w:rPr>
          <w:rFonts w:ascii="宋体" w:hAnsi="宋体" w:eastAsia="宋体" w:cs="宋体"/>
          <w:spacing w:val="2"/>
          <w:sz w:val="22"/>
          <w:szCs w:val="22"/>
        </w:rPr>
        <w:t>(5)拆开斜气流喷嘴条2和气流喷嘴条1。</w:t>
      </w:r>
    </w:p>
    <w:p w14:paraId="644E91E2">
      <w:pPr>
        <w:spacing w:before="108" w:line="219" w:lineRule="auto"/>
        <w:ind w:left="480"/>
        <w:rPr>
          <w:rFonts w:ascii="宋体" w:hAnsi="宋体" w:eastAsia="宋体" w:cs="宋体"/>
          <w:sz w:val="20"/>
          <w:szCs w:val="20"/>
        </w:rPr>
      </w:pPr>
      <w:r>
        <w:rPr>
          <w:rFonts w:ascii="宋体" w:hAnsi="宋体" w:eastAsia="宋体" w:cs="宋体"/>
          <w:spacing w:val="15"/>
          <w:sz w:val="20"/>
          <w:szCs w:val="20"/>
        </w:rPr>
        <w:t>(6)清洁流化床。</w:t>
      </w:r>
    </w:p>
    <w:p w14:paraId="6FD08106">
      <w:pPr>
        <w:spacing w:before="172" w:line="222" w:lineRule="auto"/>
        <w:ind w:left="480"/>
        <w:rPr>
          <w:rFonts w:ascii="FangSong" w:hAnsi="FangSong" w:eastAsia="FangSong" w:cs="FangSong"/>
          <w:sz w:val="22"/>
          <w:szCs w:val="22"/>
        </w:rPr>
      </w:pPr>
      <w:r>
        <w:rPr>
          <w:rFonts w:ascii="FangSong" w:hAnsi="FangSong" w:eastAsia="FangSong" w:cs="FangSong"/>
          <w:spacing w:val="23"/>
          <w:sz w:val="22"/>
          <w:szCs w:val="22"/>
        </w:rPr>
        <w:t>(五)风室组件的更换调整</w:t>
      </w:r>
    </w:p>
    <w:p w14:paraId="65F81838">
      <w:pPr>
        <w:spacing w:before="146" w:line="219" w:lineRule="auto"/>
        <w:ind w:left="480"/>
        <w:rPr>
          <w:rFonts w:ascii="宋体" w:hAnsi="宋体" w:eastAsia="宋体" w:cs="宋体"/>
          <w:sz w:val="20"/>
          <w:szCs w:val="20"/>
        </w:rPr>
      </w:pPr>
      <w:r>
        <w:rPr>
          <w:rFonts w:ascii="宋体" w:hAnsi="宋体" w:eastAsia="宋体" w:cs="宋体"/>
          <w:spacing w:val="5"/>
          <w:sz w:val="20"/>
          <w:szCs w:val="20"/>
        </w:rPr>
        <w:t>1.</w:t>
      </w:r>
      <w:r>
        <w:rPr>
          <w:rFonts w:ascii="宋体" w:hAnsi="宋体" w:eastAsia="宋体" w:cs="宋体"/>
          <w:spacing w:val="-13"/>
          <w:sz w:val="20"/>
          <w:szCs w:val="20"/>
        </w:rPr>
        <w:t xml:space="preserve"> </w:t>
      </w:r>
      <w:r>
        <w:rPr>
          <w:rFonts w:ascii="宋体" w:hAnsi="宋体" w:eastAsia="宋体" w:cs="宋体"/>
          <w:spacing w:val="5"/>
          <w:sz w:val="20"/>
          <w:szCs w:val="20"/>
        </w:rPr>
        <w:t>安装吸丝带轮组件</w:t>
      </w:r>
    </w:p>
    <w:p w14:paraId="7F8E1401">
      <w:pPr>
        <w:spacing w:before="132" w:line="219" w:lineRule="auto"/>
        <w:ind w:left="480"/>
        <w:rPr>
          <w:rFonts w:ascii="宋体" w:hAnsi="宋体" w:eastAsia="宋体" w:cs="宋体"/>
          <w:sz w:val="20"/>
          <w:szCs w:val="20"/>
        </w:rPr>
      </w:pPr>
      <w:r>
        <w:rPr>
          <w:rFonts w:ascii="宋体" w:hAnsi="宋体" w:eastAsia="宋体" w:cs="宋体"/>
          <w:spacing w:val="26"/>
          <w:sz w:val="20"/>
          <w:szCs w:val="20"/>
        </w:rPr>
        <w:t>(1)如图1-</w:t>
      </w:r>
      <w:r>
        <w:rPr>
          <w:rFonts w:ascii="宋体" w:hAnsi="宋体" w:eastAsia="宋体" w:cs="宋体"/>
          <w:spacing w:val="-45"/>
          <w:sz w:val="20"/>
          <w:szCs w:val="20"/>
        </w:rPr>
        <w:t xml:space="preserve"> </w:t>
      </w:r>
      <w:r>
        <w:rPr>
          <w:rFonts w:ascii="宋体" w:hAnsi="宋体" w:eastAsia="宋体" w:cs="宋体"/>
          <w:spacing w:val="26"/>
          <w:sz w:val="20"/>
          <w:szCs w:val="20"/>
        </w:rPr>
        <w:t>1-</w:t>
      </w:r>
      <w:r>
        <w:rPr>
          <w:rFonts w:ascii="宋体" w:hAnsi="宋体" w:eastAsia="宋体" w:cs="宋体"/>
          <w:spacing w:val="-56"/>
          <w:sz w:val="20"/>
          <w:szCs w:val="20"/>
        </w:rPr>
        <w:t xml:space="preserve"> </w:t>
      </w:r>
      <w:r>
        <w:rPr>
          <w:rFonts w:ascii="宋体" w:hAnsi="宋体" w:eastAsia="宋体" w:cs="宋体"/>
          <w:spacing w:val="26"/>
          <w:sz w:val="20"/>
          <w:szCs w:val="20"/>
        </w:rPr>
        <w:t>59所示，用2个定位销把铲刀支座5装在前翼</w:t>
      </w:r>
      <w:r>
        <w:rPr>
          <w:rFonts w:ascii="宋体" w:hAnsi="宋体" w:eastAsia="宋体" w:cs="宋体"/>
          <w:spacing w:val="25"/>
          <w:sz w:val="20"/>
          <w:szCs w:val="20"/>
        </w:rPr>
        <w:t>板4上。</w:t>
      </w:r>
    </w:p>
    <w:p w14:paraId="135F790F">
      <w:pPr>
        <w:spacing w:before="103" w:line="184" w:lineRule="auto"/>
        <w:ind w:left="480"/>
        <w:rPr>
          <w:rFonts w:ascii="宋体" w:hAnsi="宋体" w:eastAsia="宋体" w:cs="宋体"/>
          <w:sz w:val="20"/>
          <w:szCs w:val="20"/>
        </w:rPr>
      </w:pPr>
      <w:r>
        <w:rPr>
          <w:rFonts w:ascii="宋体" w:hAnsi="宋体" w:eastAsia="宋体" w:cs="宋体"/>
          <w:spacing w:val="20"/>
          <w:sz w:val="20"/>
          <w:szCs w:val="20"/>
        </w:rPr>
        <w:t>(2)把5个销轴压入前翼板。</w:t>
      </w:r>
    </w:p>
    <w:p w14:paraId="6BF37AD0">
      <w:pPr>
        <w:spacing w:line="184" w:lineRule="auto"/>
        <w:rPr>
          <w:rFonts w:ascii="宋体" w:hAnsi="宋体" w:eastAsia="宋体" w:cs="宋体"/>
          <w:sz w:val="20"/>
          <w:szCs w:val="20"/>
        </w:rPr>
        <w:sectPr>
          <w:type w:val="continuous"/>
          <w:pgSz w:w="10270" w:h="14620"/>
          <w:pgMar w:top="400" w:right="1020" w:bottom="1109" w:left="1180" w:header="0" w:footer="903" w:gutter="0"/>
          <w:cols w:equalWidth="0" w:num="1">
            <w:col w:w="8070"/>
          </w:cols>
        </w:sectPr>
      </w:pPr>
    </w:p>
    <w:p w14:paraId="0FC271D6">
      <w:pPr>
        <w:spacing w:before="197" w:line="219" w:lineRule="auto"/>
        <w:ind w:left="459"/>
        <w:rPr>
          <w:rFonts w:ascii="宋体" w:hAnsi="宋体" w:eastAsia="宋体" w:cs="宋体"/>
          <w:sz w:val="20"/>
          <w:szCs w:val="20"/>
        </w:rPr>
      </w:pPr>
      <w:r>
        <w:rPr>
          <w:rFonts w:ascii="宋体" w:hAnsi="宋体" w:eastAsia="宋体" w:cs="宋体"/>
          <w:spacing w:val="15"/>
          <w:sz w:val="20"/>
          <w:szCs w:val="20"/>
        </w:rPr>
        <w:t>(3)在销轴之上安装导板1并用一个定位销固定。在销轴上装小陶瓷滚轮8。</w:t>
      </w:r>
    </w:p>
    <w:p w14:paraId="01A19B44">
      <w:pPr>
        <w:spacing w:before="102" w:line="219" w:lineRule="auto"/>
        <w:ind w:left="459"/>
        <w:rPr>
          <w:rFonts w:ascii="宋体" w:hAnsi="宋体" w:eastAsia="宋体" w:cs="宋体"/>
          <w:sz w:val="20"/>
          <w:szCs w:val="20"/>
        </w:rPr>
      </w:pPr>
      <w:r>
        <w:rPr>
          <w:rFonts w:ascii="宋体" w:hAnsi="宋体" w:eastAsia="宋体" w:cs="宋体"/>
          <w:spacing w:val="15"/>
          <w:sz w:val="20"/>
          <w:szCs w:val="20"/>
        </w:rPr>
        <w:t>(4)在前翼板上装配间隔套2。</w:t>
      </w:r>
    </w:p>
    <w:p w14:paraId="48A6BD73">
      <w:pPr>
        <w:spacing w:before="185" w:line="2770" w:lineRule="exact"/>
        <w:ind w:firstLine="200"/>
      </w:pPr>
      <w:r>
        <w:rPr>
          <w:position w:val="-55"/>
        </w:rPr>
        <w:drawing>
          <wp:inline distT="0" distB="0" distL="0" distR="0">
            <wp:extent cx="4844415" cy="1758950"/>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327"/>
                    <a:stretch>
                      <a:fillRect/>
                    </a:stretch>
                  </pic:blipFill>
                  <pic:spPr>
                    <a:xfrm>
                      <a:off x="0" y="0"/>
                      <a:ext cx="4845046" cy="1758985"/>
                    </a:xfrm>
                    <a:prstGeom prst="rect">
                      <a:avLst/>
                    </a:prstGeom>
                  </pic:spPr>
                </pic:pic>
              </a:graphicData>
            </a:graphic>
          </wp:inline>
        </w:drawing>
      </w:r>
    </w:p>
    <w:p w14:paraId="25FD446C">
      <w:pPr>
        <w:spacing w:before="164" w:line="222" w:lineRule="auto"/>
        <w:ind w:left="2722"/>
        <w:rPr>
          <w:rFonts w:ascii="黑体" w:hAnsi="黑体" w:eastAsia="黑体" w:cs="黑体"/>
          <w:sz w:val="20"/>
          <w:szCs w:val="20"/>
        </w:rPr>
      </w:pPr>
      <w:r>
        <w:rPr>
          <w:rFonts w:ascii="黑体" w:hAnsi="黑体" w:eastAsia="黑体" w:cs="黑体"/>
          <w:b/>
          <w:bCs/>
          <w:spacing w:val="-5"/>
          <w:sz w:val="20"/>
          <w:szCs w:val="20"/>
        </w:rPr>
        <w:t>图1-</w:t>
      </w:r>
      <w:r>
        <w:rPr>
          <w:rFonts w:ascii="黑体" w:hAnsi="黑体" w:eastAsia="黑体" w:cs="黑体"/>
          <w:spacing w:val="-43"/>
          <w:sz w:val="20"/>
          <w:szCs w:val="20"/>
        </w:rPr>
        <w:t xml:space="preserve"> </w:t>
      </w:r>
      <w:r>
        <w:rPr>
          <w:rFonts w:ascii="黑体" w:hAnsi="黑体" w:eastAsia="黑体" w:cs="黑体"/>
          <w:b/>
          <w:bCs/>
          <w:spacing w:val="-5"/>
          <w:sz w:val="20"/>
          <w:szCs w:val="20"/>
        </w:rPr>
        <w:t>1-59</w:t>
      </w:r>
      <w:r>
        <w:rPr>
          <w:rFonts w:ascii="黑体" w:hAnsi="黑体" w:eastAsia="黑体" w:cs="黑体"/>
          <w:spacing w:val="-5"/>
          <w:sz w:val="20"/>
          <w:szCs w:val="20"/>
        </w:rPr>
        <w:t xml:space="preserve">  </w:t>
      </w:r>
      <w:r>
        <w:rPr>
          <w:rFonts w:ascii="黑体" w:hAnsi="黑体" w:eastAsia="黑体" w:cs="黑体"/>
          <w:b/>
          <w:bCs/>
          <w:spacing w:val="-5"/>
          <w:sz w:val="20"/>
          <w:szCs w:val="20"/>
        </w:rPr>
        <w:t>安装吸丝带轮组件</w:t>
      </w:r>
    </w:p>
    <w:p w14:paraId="647E78BC">
      <w:pPr>
        <w:spacing w:before="92" w:line="219" w:lineRule="auto"/>
        <w:ind w:left="2190"/>
        <w:rPr>
          <w:rFonts w:ascii="宋体" w:hAnsi="宋体" w:eastAsia="宋体" w:cs="宋体"/>
          <w:sz w:val="20"/>
          <w:szCs w:val="20"/>
        </w:rPr>
      </w:pPr>
      <w:r>
        <w:rPr>
          <w:rFonts w:ascii="宋体" w:hAnsi="宋体" w:eastAsia="宋体" w:cs="宋体"/>
          <w:spacing w:val="-8"/>
          <w:sz w:val="20"/>
          <w:szCs w:val="20"/>
        </w:rPr>
        <w:t>1、9.导板</w:t>
      </w:r>
      <w:r>
        <w:rPr>
          <w:rFonts w:ascii="宋体" w:hAnsi="宋体" w:eastAsia="宋体" w:cs="宋体"/>
          <w:spacing w:val="86"/>
          <w:sz w:val="20"/>
          <w:szCs w:val="20"/>
        </w:rPr>
        <w:t xml:space="preserve"> </w:t>
      </w:r>
      <w:r>
        <w:rPr>
          <w:rFonts w:ascii="宋体" w:hAnsi="宋体" w:eastAsia="宋体" w:cs="宋体"/>
          <w:spacing w:val="-8"/>
          <w:sz w:val="20"/>
          <w:szCs w:val="20"/>
        </w:rPr>
        <w:t>2.间隔套  3.后翼板  4.前翼板</w:t>
      </w:r>
    </w:p>
    <w:p w14:paraId="774DF01B">
      <w:pPr>
        <w:spacing w:before="84" w:line="219" w:lineRule="auto"/>
        <w:ind w:left="2230"/>
        <w:rPr>
          <w:rFonts w:ascii="宋体" w:hAnsi="宋体" w:eastAsia="宋体" w:cs="宋体"/>
          <w:sz w:val="20"/>
          <w:szCs w:val="20"/>
        </w:rPr>
      </w:pPr>
      <w:r>
        <w:rPr>
          <w:rFonts w:ascii="宋体" w:hAnsi="宋体" w:eastAsia="宋体" w:cs="宋体"/>
          <w:spacing w:val="10"/>
          <w:sz w:val="20"/>
          <w:szCs w:val="20"/>
        </w:rPr>
        <w:t>5.铲刀支座6.吸丝带轮</w:t>
      </w:r>
      <w:r>
        <w:rPr>
          <w:rFonts w:ascii="宋体" w:hAnsi="宋体" w:eastAsia="宋体" w:cs="宋体"/>
          <w:spacing w:val="107"/>
          <w:sz w:val="20"/>
          <w:szCs w:val="20"/>
        </w:rPr>
        <w:t xml:space="preserve"> </w:t>
      </w:r>
      <w:r>
        <w:rPr>
          <w:rFonts w:ascii="宋体" w:hAnsi="宋体" w:eastAsia="宋体" w:cs="宋体"/>
          <w:spacing w:val="10"/>
          <w:sz w:val="20"/>
          <w:szCs w:val="20"/>
        </w:rPr>
        <w:t>7.导条8.滚轮</w:t>
      </w:r>
    </w:p>
    <w:p w14:paraId="4C7BA70F">
      <w:pPr>
        <w:spacing w:before="301" w:line="219" w:lineRule="auto"/>
        <w:ind w:left="459"/>
        <w:rPr>
          <w:rFonts w:ascii="宋体" w:hAnsi="宋体" w:eastAsia="宋体" w:cs="宋体"/>
          <w:sz w:val="20"/>
          <w:szCs w:val="20"/>
        </w:rPr>
      </w:pPr>
      <w:r>
        <w:rPr>
          <w:rFonts w:ascii="宋体" w:hAnsi="宋体" w:eastAsia="宋体" w:cs="宋体"/>
          <w:spacing w:val="17"/>
          <w:sz w:val="20"/>
          <w:szCs w:val="20"/>
        </w:rPr>
        <w:t>(5)在前翼板上装配吸丝带轮6与轴承。</w:t>
      </w:r>
    </w:p>
    <w:p w14:paraId="2A251C6C">
      <w:pPr>
        <w:spacing w:before="113" w:line="219" w:lineRule="auto"/>
        <w:ind w:left="459"/>
        <w:rPr>
          <w:rFonts w:ascii="宋体" w:hAnsi="宋体" w:eastAsia="宋体" w:cs="宋体"/>
          <w:sz w:val="20"/>
          <w:szCs w:val="20"/>
        </w:rPr>
      </w:pPr>
      <w:r>
        <w:rPr>
          <w:rFonts w:ascii="宋体" w:hAnsi="宋体" w:eastAsia="宋体" w:cs="宋体"/>
          <w:spacing w:val="19"/>
          <w:sz w:val="20"/>
          <w:szCs w:val="20"/>
        </w:rPr>
        <w:t>(6)用一个定位销固定后翼板3的导板1。</w:t>
      </w:r>
    </w:p>
    <w:p w14:paraId="4C0173C1">
      <w:pPr>
        <w:spacing w:before="112" w:line="219" w:lineRule="auto"/>
        <w:ind w:left="459"/>
        <w:rPr>
          <w:rFonts w:ascii="宋体" w:hAnsi="宋体" w:eastAsia="宋体" w:cs="宋体"/>
          <w:sz w:val="20"/>
          <w:szCs w:val="20"/>
        </w:rPr>
      </w:pPr>
      <w:r>
        <w:rPr>
          <w:rFonts w:ascii="宋体" w:hAnsi="宋体" w:eastAsia="宋体" w:cs="宋体"/>
          <w:spacing w:val="12"/>
          <w:sz w:val="20"/>
          <w:szCs w:val="20"/>
        </w:rPr>
        <w:t>(7)将后翼板放在前翼板的上面。</w:t>
      </w:r>
    </w:p>
    <w:p w14:paraId="7BFCD0E6">
      <w:pPr>
        <w:spacing w:before="114" w:line="272" w:lineRule="auto"/>
        <w:ind w:left="70" w:right="100" w:firstLine="389"/>
        <w:rPr>
          <w:rFonts w:ascii="宋体" w:hAnsi="宋体" w:eastAsia="宋体" w:cs="宋体"/>
          <w:sz w:val="20"/>
          <w:szCs w:val="20"/>
        </w:rPr>
      </w:pPr>
      <w:r>
        <w:rPr>
          <w:rFonts w:ascii="宋体" w:hAnsi="宋体" w:eastAsia="宋体" w:cs="宋体"/>
          <w:spacing w:val="17"/>
          <w:sz w:val="20"/>
          <w:szCs w:val="20"/>
        </w:rPr>
        <w:t>(8)用一个螺旋夹子或虎钳，把整个吸丝带轮组件压在一起，直到吸丝带轮不能</w:t>
      </w:r>
      <w:r>
        <w:rPr>
          <w:rFonts w:ascii="宋体" w:hAnsi="宋体" w:eastAsia="宋体" w:cs="宋体"/>
          <w:spacing w:val="6"/>
          <w:sz w:val="20"/>
          <w:szCs w:val="20"/>
        </w:rPr>
        <w:t xml:space="preserve"> </w:t>
      </w:r>
      <w:r>
        <w:rPr>
          <w:rFonts w:ascii="宋体" w:hAnsi="宋体" w:eastAsia="宋体" w:cs="宋体"/>
          <w:spacing w:val="3"/>
          <w:sz w:val="20"/>
          <w:szCs w:val="20"/>
        </w:rPr>
        <w:t>长时间旋转。</w:t>
      </w:r>
    </w:p>
    <w:p w14:paraId="053A8CA5">
      <w:pPr>
        <w:spacing w:before="109" w:line="289" w:lineRule="auto"/>
        <w:ind w:left="70" w:right="69" w:firstLine="389"/>
        <w:rPr>
          <w:rFonts w:ascii="宋体" w:hAnsi="宋体" w:eastAsia="宋体" w:cs="宋体"/>
          <w:sz w:val="20"/>
          <w:szCs w:val="20"/>
        </w:rPr>
      </w:pPr>
      <w:r>
        <w:rPr>
          <w:rFonts w:ascii="宋体" w:hAnsi="宋体" w:eastAsia="宋体" w:cs="宋体"/>
          <w:spacing w:val="17"/>
          <w:sz w:val="20"/>
          <w:szCs w:val="20"/>
        </w:rPr>
        <w:t>(9)从虎钳或螺旋夹子上取出吸丝带轮组件，检查吸丝带轮的轴向间隙，吸丝带</w:t>
      </w:r>
      <w:r>
        <w:rPr>
          <w:rFonts w:ascii="宋体" w:hAnsi="宋体" w:eastAsia="宋体" w:cs="宋体"/>
          <w:spacing w:val="6"/>
          <w:sz w:val="20"/>
          <w:szCs w:val="20"/>
        </w:rPr>
        <w:t xml:space="preserve"> </w:t>
      </w:r>
      <w:r>
        <w:rPr>
          <w:rFonts w:ascii="宋体" w:hAnsi="宋体" w:eastAsia="宋体" w:cs="宋体"/>
          <w:spacing w:val="15"/>
          <w:sz w:val="20"/>
          <w:szCs w:val="20"/>
        </w:rPr>
        <w:t>轮不得碰到翼板。如果需要，拆除翼板，在轴承</w:t>
      </w:r>
      <w:r>
        <w:rPr>
          <w:rFonts w:ascii="宋体" w:hAnsi="宋体" w:eastAsia="宋体" w:cs="宋体"/>
          <w:spacing w:val="14"/>
          <w:sz w:val="20"/>
          <w:szCs w:val="20"/>
        </w:rPr>
        <w:t>和翼板之间放补偿薄垫圈，再把吸丝</w:t>
      </w:r>
      <w:r>
        <w:rPr>
          <w:rFonts w:ascii="宋体" w:hAnsi="宋体" w:eastAsia="宋体" w:cs="宋体"/>
          <w:sz w:val="20"/>
          <w:szCs w:val="20"/>
        </w:rPr>
        <w:t xml:space="preserve"> </w:t>
      </w:r>
      <w:r>
        <w:rPr>
          <w:rFonts w:ascii="宋体" w:hAnsi="宋体" w:eastAsia="宋体" w:cs="宋体"/>
          <w:spacing w:val="6"/>
          <w:sz w:val="20"/>
          <w:szCs w:val="20"/>
        </w:rPr>
        <w:t>带轮组件压在一起。</w:t>
      </w:r>
    </w:p>
    <w:p w14:paraId="3E5C0BB0">
      <w:pPr>
        <w:spacing w:before="102" w:line="280" w:lineRule="auto"/>
        <w:ind w:left="70" w:right="94" w:firstLine="389"/>
        <w:rPr>
          <w:rFonts w:ascii="宋体" w:hAnsi="宋体" w:eastAsia="宋体" w:cs="宋体"/>
          <w:sz w:val="20"/>
          <w:szCs w:val="20"/>
        </w:rPr>
      </w:pPr>
      <w:r>
        <w:rPr>
          <w:rFonts w:ascii="宋体" w:hAnsi="宋体" w:eastAsia="宋体" w:cs="宋体"/>
          <w:spacing w:val="17"/>
          <w:sz w:val="20"/>
          <w:szCs w:val="20"/>
        </w:rPr>
        <w:t>(10)把吸丝带轮组件装在导条7上。检查吸丝带轮能否自由地转动。</w:t>
      </w:r>
      <w:r>
        <w:rPr>
          <w:rFonts w:ascii="宋体" w:hAnsi="宋体" w:eastAsia="宋体" w:cs="宋体"/>
          <w:spacing w:val="16"/>
          <w:sz w:val="20"/>
          <w:szCs w:val="20"/>
        </w:rPr>
        <w:t>如果太紧的</w:t>
      </w:r>
      <w:r>
        <w:rPr>
          <w:rFonts w:ascii="宋体" w:hAnsi="宋体" w:eastAsia="宋体" w:cs="宋体"/>
          <w:sz w:val="20"/>
          <w:szCs w:val="20"/>
        </w:rPr>
        <w:t xml:space="preserve"> </w:t>
      </w:r>
      <w:r>
        <w:rPr>
          <w:rFonts w:ascii="宋体" w:hAnsi="宋体" w:eastAsia="宋体" w:cs="宋体"/>
          <w:spacing w:val="7"/>
          <w:sz w:val="20"/>
          <w:szCs w:val="20"/>
        </w:rPr>
        <w:t>话，从轴承和翼板之间拆除补偿薄垫圈。</w:t>
      </w:r>
    </w:p>
    <w:p w14:paraId="6595356F">
      <w:pPr>
        <w:spacing w:before="103" w:line="271" w:lineRule="auto"/>
        <w:ind w:left="70" w:right="89" w:firstLine="389"/>
        <w:rPr>
          <w:rFonts w:ascii="宋体" w:hAnsi="宋体" w:eastAsia="宋体" w:cs="宋体"/>
          <w:sz w:val="20"/>
          <w:szCs w:val="20"/>
        </w:rPr>
      </w:pPr>
      <w:r>
        <w:rPr>
          <w:rFonts w:ascii="宋体" w:hAnsi="宋体" w:eastAsia="宋体" w:cs="宋体"/>
          <w:spacing w:val="10"/>
          <w:sz w:val="20"/>
          <w:szCs w:val="20"/>
        </w:rPr>
        <w:t>(11)把铲刀装在铲刀支座上，并用吸丝带轮校准，它们的间隙为0.05</w:t>
      </w:r>
      <w:r>
        <w:rPr>
          <w:rFonts w:ascii="宋体" w:hAnsi="宋体" w:eastAsia="宋体" w:cs="宋体"/>
          <w:spacing w:val="9"/>
          <w:sz w:val="20"/>
          <w:szCs w:val="2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pacing w:val="-23"/>
          <w:sz w:val="20"/>
          <w:szCs w:val="20"/>
        </w:rPr>
        <w:t xml:space="preserve"> </w:t>
      </w:r>
      <w:r>
        <w:rPr>
          <w:rFonts w:ascii="宋体" w:hAnsi="宋体" w:eastAsia="宋体" w:cs="宋体"/>
          <w:spacing w:val="9"/>
          <w:sz w:val="20"/>
          <w:szCs w:val="20"/>
        </w:rPr>
        <w:t>。</w:t>
      </w:r>
      <w:r>
        <w:rPr>
          <w:rFonts w:ascii="宋体" w:hAnsi="宋体" w:eastAsia="宋体" w:cs="宋体"/>
          <w:spacing w:val="-49"/>
          <w:sz w:val="20"/>
          <w:szCs w:val="20"/>
        </w:rPr>
        <w:t xml:space="preserve"> </w:t>
      </w:r>
      <w:r>
        <w:rPr>
          <w:rFonts w:ascii="宋体" w:hAnsi="宋体" w:eastAsia="宋体" w:cs="宋体"/>
          <w:spacing w:val="9"/>
          <w:sz w:val="20"/>
          <w:szCs w:val="20"/>
        </w:rPr>
        <w:t>把</w:t>
      </w:r>
      <w:r>
        <w:rPr>
          <w:rFonts w:ascii="宋体" w:hAnsi="宋体" w:eastAsia="宋体" w:cs="宋体"/>
          <w:spacing w:val="-36"/>
          <w:sz w:val="20"/>
          <w:szCs w:val="20"/>
        </w:rPr>
        <w:t xml:space="preserve"> </w:t>
      </w:r>
      <w:r>
        <w:rPr>
          <w:rFonts w:ascii="宋体" w:hAnsi="宋体" w:eastAsia="宋体" w:cs="宋体"/>
          <w:spacing w:val="9"/>
          <w:sz w:val="20"/>
          <w:szCs w:val="20"/>
        </w:rPr>
        <w:t>负</w:t>
      </w:r>
      <w:r>
        <w:rPr>
          <w:rFonts w:ascii="宋体" w:hAnsi="宋体" w:eastAsia="宋体" w:cs="宋体"/>
          <w:sz w:val="20"/>
          <w:szCs w:val="20"/>
        </w:rPr>
        <w:t xml:space="preserve"> </w:t>
      </w:r>
      <w:r>
        <w:rPr>
          <w:rFonts w:ascii="宋体" w:hAnsi="宋体" w:eastAsia="宋体" w:cs="宋体"/>
          <w:spacing w:val="5"/>
          <w:sz w:val="20"/>
          <w:szCs w:val="20"/>
        </w:rPr>
        <w:t>压风挡板装到导条上。</w:t>
      </w:r>
    </w:p>
    <w:p w14:paraId="118D617D">
      <w:pPr>
        <w:spacing w:before="114" w:line="219" w:lineRule="auto"/>
        <w:ind w:left="459"/>
        <w:rPr>
          <w:rFonts w:ascii="宋体" w:hAnsi="宋体" w:eastAsia="宋体" w:cs="宋体"/>
          <w:sz w:val="20"/>
          <w:szCs w:val="20"/>
        </w:rPr>
      </w:pPr>
      <w:r>
        <w:rPr>
          <w:rFonts w:ascii="宋体" w:hAnsi="宋体" w:eastAsia="宋体" w:cs="宋体"/>
          <w:spacing w:val="12"/>
          <w:sz w:val="20"/>
          <w:szCs w:val="20"/>
        </w:rPr>
        <w:t>(12)把吸丝带轮组件装在风室装置上。</w:t>
      </w:r>
    </w:p>
    <w:p w14:paraId="2E388F70">
      <w:pPr>
        <w:spacing w:before="133" w:line="219" w:lineRule="auto"/>
        <w:ind w:left="459"/>
        <w:rPr>
          <w:rFonts w:ascii="宋体" w:hAnsi="宋体" w:eastAsia="宋体" w:cs="宋体"/>
          <w:sz w:val="20"/>
          <w:szCs w:val="20"/>
        </w:rPr>
      </w:pPr>
      <w:r>
        <w:rPr>
          <w:rFonts w:ascii="宋体" w:hAnsi="宋体" w:eastAsia="宋体" w:cs="宋体"/>
          <w:spacing w:val="5"/>
          <w:sz w:val="20"/>
          <w:szCs w:val="20"/>
        </w:rPr>
        <w:t>2. 调整吸丝带轮组件</w:t>
      </w:r>
    </w:p>
    <w:p w14:paraId="70586BA6">
      <w:pPr>
        <w:spacing w:before="103" w:line="219" w:lineRule="auto"/>
        <w:ind w:left="459"/>
        <w:rPr>
          <w:rFonts w:ascii="宋体" w:hAnsi="宋体" w:eastAsia="宋体" w:cs="宋体"/>
          <w:sz w:val="20"/>
          <w:szCs w:val="20"/>
        </w:rPr>
      </w:pPr>
      <w:r>
        <w:rPr>
          <w:rFonts w:ascii="宋体" w:hAnsi="宋体" w:eastAsia="宋体" w:cs="宋体"/>
          <w:spacing w:val="21"/>
          <w:sz w:val="20"/>
          <w:szCs w:val="20"/>
        </w:rPr>
        <w:t>吸丝带轮组件如图1-</w:t>
      </w:r>
      <w:r>
        <w:rPr>
          <w:rFonts w:ascii="宋体" w:hAnsi="宋体" w:eastAsia="宋体" w:cs="宋体"/>
          <w:spacing w:val="-38"/>
          <w:sz w:val="20"/>
          <w:szCs w:val="20"/>
        </w:rPr>
        <w:t xml:space="preserve"> </w:t>
      </w:r>
      <w:r>
        <w:rPr>
          <w:rFonts w:ascii="宋体" w:hAnsi="宋体" w:eastAsia="宋体" w:cs="宋体"/>
          <w:spacing w:val="21"/>
          <w:sz w:val="20"/>
          <w:szCs w:val="20"/>
        </w:rPr>
        <w:t>1-60所示。</w:t>
      </w:r>
    </w:p>
    <w:p w14:paraId="000D6EB1">
      <w:pPr>
        <w:spacing w:before="113" w:line="219" w:lineRule="auto"/>
        <w:ind w:left="459"/>
        <w:rPr>
          <w:rFonts w:ascii="宋体" w:hAnsi="宋体" w:eastAsia="宋体" w:cs="宋体"/>
          <w:sz w:val="20"/>
          <w:szCs w:val="20"/>
        </w:rPr>
      </w:pPr>
      <w:r>
        <w:rPr>
          <w:rFonts w:ascii="宋体" w:hAnsi="宋体" w:eastAsia="宋体" w:cs="宋体"/>
          <w:spacing w:val="12"/>
          <w:sz w:val="20"/>
          <w:szCs w:val="20"/>
        </w:rPr>
        <w:t>(1)将吸丝带轮组件装到风室装置。</w:t>
      </w:r>
    </w:p>
    <w:p w14:paraId="65EBE31B">
      <w:pPr>
        <w:spacing w:before="121" w:line="219" w:lineRule="auto"/>
        <w:ind w:left="459"/>
        <w:rPr>
          <w:rFonts w:ascii="宋体" w:hAnsi="宋体" w:eastAsia="宋体" w:cs="宋体"/>
          <w:sz w:val="20"/>
          <w:szCs w:val="20"/>
        </w:rPr>
      </w:pPr>
      <w:r>
        <w:rPr>
          <w:rFonts w:ascii="宋体" w:hAnsi="宋体" w:eastAsia="宋体" w:cs="宋体"/>
          <w:spacing w:val="13"/>
          <w:sz w:val="20"/>
          <w:szCs w:val="20"/>
        </w:rPr>
        <w:t>(2)安装布带和吸丝带。</w:t>
      </w:r>
    </w:p>
    <w:p w14:paraId="74E8EFDE">
      <w:pPr>
        <w:spacing w:before="82" w:line="291" w:lineRule="auto"/>
        <w:ind w:left="70" w:right="101" w:firstLine="389"/>
        <w:rPr>
          <w:rFonts w:ascii="宋体" w:hAnsi="宋体" w:eastAsia="宋体" w:cs="宋体"/>
          <w:sz w:val="20"/>
          <w:szCs w:val="20"/>
        </w:rPr>
      </w:pPr>
      <w:r>
        <w:rPr>
          <w:rFonts w:ascii="宋体" w:hAnsi="宋体" w:eastAsia="宋体" w:cs="宋体"/>
          <w:spacing w:val="17"/>
          <w:sz w:val="20"/>
          <w:szCs w:val="20"/>
        </w:rPr>
        <w:t>(3)握住一钢尺从下面进入负压通道，并调整吸丝带轮组件，调整吸丝带轮组件</w:t>
      </w:r>
      <w:r>
        <w:rPr>
          <w:rFonts w:ascii="宋体" w:hAnsi="宋体" w:eastAsia="宋体" w:cs="宋体"/>
          <w:spacing w:val="5"/>
          <w:sz w:val="20"/>
          <w:szCs w:val="20"/>
        </w:rPr>
        <w:t xml:space="preserve"> </w:t>
      </w:r>
      <w:r>
        <w:rPr>
          <w:rFonts w:ascii="宋体" w:hAnsi="宋体" w:eastAsia="宋体" w:cs="宋体"/>
          <w:spacing w:val="7"/>
          <w:sz w:val="20"/>
          <w:szCs w:val="20"/>
        </w:rPr>
        <w:t>的小滚轮和劈刀装置区域的小滚轮。</w:t>
      </w:r>
    </w:p>
    <w:p w14:paraId="70AF1159">
      <w:pPr>
        <w:spacing w:line="291" w:lineRule="auto"/>
        <w:rPr>
          <w:rFonts w:ascii="宋体" w:hAnsi="宋体" w:eastAsia="宋体" w:cs="宋体"/>
          <w:sz w:val="20"/>
          <w:szCs w:val="20"/>
        </w:rPr>
        <w:sectPr>
          <w:headerReference r:id="rId52" w:type="default"/>
          <w:footerReference r:id="rId53" w:type="default"/>
          <w:pgSz w:w="10270" w:h="14610"/>
          <w:pgMar w:top="1039" w:right="1210" w:bottom="980" w:left="979" w:header="679" w:footer="783" w:gutter="0"/>
          <w:cols w:space="720" w:num="1"/>
        </w:sectPr>
      </w:pPr>
    </w:p>
    <w:p w14:paraId="025AC87F">
      <w:pPr>
        <w:pStyle w:val="2"/>
        <w:spacing w:line="357" w:lineRule="auto"/>
      </w:pPr>
    </w:p>
    <w:p w14:paraId="28C3FA8B">
      <w:pPr>
        <w:spacing w:line="5180" w:lineRule="exact"/>
        <w:ind w:firstLine="1300"/>
      </w:pPr>
      <w:r>
        <w:rPr>
          <w:position w:val="-103"/>
        </w:rPr>
        <w:drawing>
          <wp:inline distT="0" distB="0" distL="0" distR="0">
            <wp:extent cx="3612515" cy="3288665"/>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328"/>
                    <a:stretch>
                      <a:fillRect/>
                    </a:stretch>
                  </pic:blipFill>
                  <pic:spPr>
                    <a:xfrm>
                      <a:off x="0" y="0"/>
                      <a:ext cx="3613136" cy="3289285"/>
                    </a:xfrm>
                    <a:prstGeom prst="rect">
                      <a:avLst/>
                    </a:prstGeom>
                  </pic:spPr>
                </pic:pic>
              </a:graphicData>
            </a:graphic>
          </wp:inline>
        </w:drawing>
      </w:r>
    </w:p>
    <w:p w14:paraId="4A24D7B0">
      <w:pPr>
        <w:spacing w:before="254" w:line="222" w:lineRule="auto"/>
        <w:ind w:left="2782"/>
        <w:rPr>
          <w:rFonts w:ascii="黑体" w:hAnsi="黑体" w:eastAsia="黑体" w:cs="黑体"/>
          <w:sz w:val="21"/>
          <w:szCs w:val="21"/>
        </w:rPr>
      </w:pPr>
      <w:r>
        <w:rPr>
          <w:rFonts w:ascii="黑体" w:hAnsi="黑体" w:eastAsia="黑体" w:cs="黑体"/>
          <w:b/>
          <w:bCs/>
          <w:spacing w:val="-10"/>
          <w:sz w:val="21"/>
          <w:szCs w:val="21"/>
        </w:rPr>
        <w:t>图1-1-60</w:t>
      </w:r>
      <w:r>
        <w:rPr>
          <w:rFonts w:ascii="黑体" w:hAnsi="黑体" w:eastAsia="黑体" w:cs="黑体"/>
          <w:spacing w:val="-10"/>
          <w:sz w:val="21"/>
          <w:szCs w:val="21"/>
        </w:rPr>
        <w:t xml:space="preserve">  </w:t>
      </w:r>
      <w:r>
        <w:rPr>
          <w:rFonts w:ascii="黑体" w:hAnsi="黑体" w:eastAsia="黑体" w:cs="黑体"/>
          <w:b/>
          <w:bCs/>
          <w:spacing w:val="-10"/>
          <w:sz w:val="21"/>
          <w:szCs w:val="21"/>
        </w:rPr>
        <w:t>调整吸丝带轮组件</w:t>
      </w:r>
    </w:p>
    <w:p w14:paraId="7C05DB0F">
      <w:pPr>
        <w:spacing w:before="80" w:line="219" w:lineRule="auto"/>
        <w:ind w:left="2369"/>
        <w:rPr>
          <w:rFonts w:ascii="宋体" w:hAnsi="宋体" w:eastAsia="宋体" w:cs="宋体"/>
          <w:sz w:val="21"/>
          <w:szCs w:val="21"/>
        </w:rPr>
      </w:pPr>
      <w:r>
        <w:rPr>
          <w:rFonts w:ascii="宋体" w:hAnsi="宋体" w:eastAsia="宋体" w:cs="宋体"/>
          <w:spacing w:val="4"/>
          <w:sz w:val="21"/>
          <w:szCs w:val="21"/>
        </w:rPr>
        <w:t>1.定位套</w:t>
      </w:r>
      <w:r>
        <w:rPr>
          <w:rFonts w:ascii="宋体" w:hAnsi="宋体" w:eastAsia="宋体" w:cs="宋体"/>
          <w:spacing w:val="97"/>
          <w:sz w:val="21"/>
          <w:szCs w:val="21"/>
        </w:rPr>
        <w:t xml:space="preserve"> </w:t>
      </w:r>
      <w:r>
        <w:rPr>
          <w:rFonts w:ascii="宋体" w:hAnsi="宋体" w:eastAsia="宋体" w:cs="宋体"/>
          <w:spacing w:val="4"/>
          <w:sz w:val="21"/>
          <w:szCs w:val="21"/>
        </w:rPr>
        <w:t>2.布带3.吸丝带轮4.翼板</w:t>
      </w:r>
    </w:p>
    <w:p w14:paraId="2D25A953">
      <w:pPr>
        <w:spacing w:before="302" w:line="219" w:lineRule="auto"/>
        <w:ind w:left="489"/>
        <w:rPr>
          <w:rFonts w:ascii="宋体" w:hAnsi="宋体" w:eastAsia="宋体" w:cs="宋体"/>
          <w:sz w:val="21"/>
          <w:szCs w:val="21"/>
        </w:rPr>
      </w:pPr>
      <w:r>
        <w:rPr>
          <w:rFonts w:ascii="宋体" w:hAnsi="宋体" w:eastAsia="宋体" w:cs="宋体"/>
          <w:spacing w:val="13"/>
          <w:sz w:val="21"/>
          <w:szCs w:val="21"/>
        </w:rPr>
        <w:t>(4)用定位套1保持设置。</w:t>
      </w:r>
    </w:p>
    <w:p w14:paraId="4F1DCEE4">
      <w:pPr>
        <w:spacing w:before="129" w:line="284" w:lineRule="auto"/>
        <w:ind w:left="49" w:right="80" w:firstLine="439"/>
        <w:rPr>
          <w:rFonts w:ascii="宋体" w:hAnsi="宋体" w:eastAsia="宋体" w:cs="宋体"/>
          <w:sz w:val="21"/>
          <w:szCs w:val="21"/>
        </w:rPr>
      </w:pPr>
      <w:r>
        <w:rPr>
          <w:rFonts w:ascii="宋体" w:hAnsi="宋体" w:eastAsia="宋体" w:cs="宋体"/>
          <w:spacing w:val="10"/>
          <w:sz w:val="21"/>
          <w:szCs w:val="21"/>
        </w:rPr>
        <w:t>(5)用机器基座上的地脚螺钉调整供丝机的高度，使吸丝带轮3和烟枪入口区域</w:t>
      </w:r>
      <w:r>
        <w:rPr>
          <w:rFonts w:ascii="宋体" w:hAnsi="宋体" w:eastAsia="宋体" w:cs="宋体"/>
          <w:spacing w:val="18"/>
          <w:sz w:val="21"/>
          <w:szCs w:val="21"/>
        </w:rPr>
        <w:t xml:space="preserve"> </w:t>
      </w:r>
      <w:r>
        <w:rPr>
          <w:rFonts w:ascii="宋体" w:hAnsi="宋体" w:eastAsia="宋体" w:cs="宋体"/>
          <w:spacing w:val="11"/>
          <w:sz w:val="21"/>
          <w:szCs w:val="21"/>
        </w:rPr>
        <w:t>的布带2之间的距离为烟支直径-(0.9~1.1</w:t>
      </w:r>
      <w:r>
        <w:rPr>
          <w:rFonts w:ascii="Times New Roman" w:hAnsi="Times New Roman" w:eastAsia="Times New Roman" w:cs="Times New Roman"/>
          <w:sz w:val="21"/>
          <w:szCs w:val="21"/>
        </w:rPr>
        <w:t>mm</w:t>
      </w:r>
      <w:r>
        <w:rPr>
          <w:rFonts w:ascii="Times New Roman" w:hAnsi="Times New Roman" w:eastAsia="Times New Roman" w:cs="Times New Roman"/>
          <w:spacing w:val="11"/>
          <w:sz w:val="21"/>
          <w:szCs w:val="21"/>
        </w:rPr>
        <w:t>);</w:t>
      </w:r>
      <w:r>
        <w:rPr>
          <w:rFonts w:ascii="Times New Roman" w:hAnsi="Times New Roman" w:eastAsia="Times New Roman" w:cs="Times New Roman"/>
          <w:spacing w:val="1"/>
          <w:sz w:val="21"/>
          <w:szCs w:val="21"/>
        </w:rPr>
        <w:t xml:space="preserve">    </w:t>
      </w:r>
      <w:r>
        <w:rPr>
          <w:rFonts w:ascii="宋体" w:hAnsi="宋体" w:eastAsia="宋体" w:cs="宋体"/>
          <w:spacing w:val="11"/>
          <w:sz w:val="21"/>
          <w:szCs w:val="21"/>
        </w:rPr>
        <w:t>此外，在翼板4和烟枪入口区</w:t>
      </w:r>
      <w:r>
        <w:rPr>
          <w:rFonts w:ascii="宋体" w:hAnsi="宋体" w:eastAsia="宋体" w:cs="宋体"/>
          <w:spacing w:val="10"/>
          <w:sz w:val="21"/>
          <w:szCs w:val="21"/>
        </w:rPr>
        <w:t>域的</w:t>
      </w:r>
      <w:r>
        <w:rPr>
          <w:rFonts w:ascii="宋体" w:hAnsi="宋体" w:eastAsia="宋体" w:cs="宋体"/>
          <w:spacing w:val="3"/>
          <w:sz w:val="21"/>
          <w:szCs w:val="21"/>
        </w:rPr>
        <w:t xml:space="preserve"> </w:t>
      </w:r>
      <w:r>
        <w:rPr>
          <w:rFonts w:ascii="宋体" w:hAnsi="宋体" w:eastAsia="宋体" w:cs="宋体"/>
          <w:spacing w:val="7"/>
          <w:sz w:val="21"/>
          <w:szCs w:val="21"/>
        </w:rPr>
        <w:t xml:space="preserve">布带2之间须有0.4 </w:t>
      </w:r>
      <w:r>
        <w:rPr>
          <w:rFonts w:ascii="Times New Roman" w:hAnsi="Times New Roman" w:eastAsia="Times New Roman" w:cs="Times New Roman"/>
          <w:sz w:val="21"/>
          <w:szCs w:val="21"/>
        </w:rPr>
        <w:t>mm</w:t>
      </w:r>
      <w:r>
        <w:rPr>
          <w:rFonts w:ascii="Times New Roman" w:hAnsi="Times New Roman" w:eastAsia="Times New Roman" w:cs="Times New Roman"/>
          <w:spacing w:val="28"/>
          <w:w w:val="101"/>
          <w:sz w:val="21"/>
          <w:szCs w:val="21"/>
        </w:rPr>
        <w:t xml:space="preserve"> </w:t>
      </w:r>
      <w:r>
        <w:rPr>
          <w:rFonts w:ascii="宋体" w:hAnsi="宋体" w:eastAsia="宋体" w:cs="宋体"/>
          <w:spacing w:val="7"/>
          <w:sz w:val="21"/>
          <w:szCs w:val="21"/>
        </w:rPr>
        <w:t>的间隙。</w:t>
      </w:r>
    </w:p>
    <w:p w14:paraId="5771290E">
      <w:pPr>
        <w:spacing w:before="112" w:line="219" w:lineRule="auto"/>
        <w:ind w:left="489"/>
        <w:rPr>
          <w:rFonts w:ascii="宋体" w:hAnsi="宋体" w:eastAsia="宋体" w:cs="宋体"/>
          <w:sz w:val="21"/>
          <w:szCs w:val="21"/>
        </w:rPr>
      </w:pPr>
      <w:r>
        <w:rPr>
          <w:rFonts w:ascii="宋体" w:hAnsi="宋体" w:eastAsia="宋体" w:cs="宋体"/>
          <w:spacing w:val="-1"/>
          <w:sz w:val="21"/>
          <w:szCs w:val="21"/>
        </w:rPr>
        <w:t>3.</w:t>
      </w:r>
      <w:r>
        <w:rPr>
          <w:rFonts w:ascii="宋体" w:hAnsi="宋体" w:eastAsia="宋体" w:cs="宋体"/>
          <w:spacing w:val="-26"/>
          <w:sz w:val="21"/>
          <w:szCs w:val="21"/>
        </w:rPr>
        <w:t xml:space="preserve"> </w:t>
      </w:r>
      <w:r>
        <w:rPr>
          <w:rFonts w:ascii="宋体" w:hAnsi="宋体" w:eastAsia="宋体" w:cs="宋体"/>
          <w:spacing w:val="-1"/>
          <w:sz w:val="21"/>
          <w:szCs w:val="21"/>
        </w:rPr>
        <w:t>更换、调整吸丝带</w:t>
      </w:r>
    </w:p>
    <w:p w14:paraId="707B8E83">
      <w:pPr>
        <w:spacing w:before="123" w:line="262" w:lineRule="auto"/>
        <w:ind w:left="49" w:right="80" w:firstLine="439"/>
        <w:rPr>
          <w:rFonts w:ascii="宋体" w:hAnsi="宋体" w:eastAsia="宋体" w:cs="宋体"/>
          <w:sz w:val="21"/>
          <w:szCs w:val="21"/>
        </w:rPr>
      </w:pPr>
      <w:r>
        <w:rPr>
          <w:rFonts w:ascii="宋体" w:hAnsi="宋体" w:eastAsia="宋体" w:cs="宋体"/>
          <w:spacing w:val="13"/>
          <w:sz w:val="21"/>
          <w:szCs w:val="21"/>
        </w:rPr>
        <w:t>(1)如图1-1-61所示，旋转风室装置到上限位置，关</w:t>
      </w:r>
      <w:r>
        <w:rPr>
          <w:rFonts w:ascii="宋体" w:hAnsi="宋体" w:eastAsia="宋体" w:cs="宋体"/>
          <w:spacing w:val="12"/>
          <w:sz w:val="21"/>
          <w:szCs w:val="21"/>
        </w:rPr>
        <w:t>闭辅驱动器，打开风室盖</w:t>
      </w:r>
      <w:r>
        <w:rPr>
          <w:rFonts w:ascii="宋体" w:hAnsi="宋体" w:eastAsia="宋体" w:cs="宋体"/>
          <w:sz w:val="21"/>
          <w:szCs w:val="21"/>
        </w:rPr>
        <w:t xml:space="preserve"> </w:t>
      </w:r>
      <w:r>
        <w:rPr>
          <w:rFonts w:ascii="宋体" w:hAnsi="宋体" w:eastAsia="宋体" w:cs="宋体"/>
          <w:spacing w:val="-2"/>
          <w:sz w:val="21"/>
          <w:szCs w:val="21"/>
        </w:rPr>
        <w:t>1。打开风室盖的动作会自动地放松吸丝带。</w:t>
      </w:r>
    </w:p>
    <w:p w14:paraId="2C89C42C">
      <w:pPr>
        <w:spacing w:before="132" w:line="219" w:lineRule="auto"/>
        <w:ind w:left="489"/>
        <w:rPr>
          <w:rFonts w:ascii="宋体" w:hAnsi="宋体" w:eastAsia="宋体" w:cs="宋体"/>
          <w:sz w:val="21"/>
          <w:szCs w:val="21"/>
        </w:rPr>
      </w:pPr>
      <w:r>
        <w:rPr>
          <w:rFonts w:ascii="宋体" w:hAnsi="宋体" w:eastAsia="宋体" w:cs="宋体"/>
          <w:spacing w:val="10"/>
          <w:sz w:val="21"/>
          <w:szCs w:val="21"/>
        </w:rPr>
        <w:t>(2)朝上转动吸尘罩6。拆除夹紧螺钉4并旋转舌头支座5脱离吸丝带。拆除螺钉</w:t>
      </w:r>
    </w:p>
    <w:p w14:paraId="41810D4A">
      <w:pPr>
        <w:spacing w:before="98" w:line="216" w:lineRule="auto"/>
        <w:ind w:left="49"/>
        <w:rPr>
          <w:rFonts w:ascii="宋体" w:hAnsi="宋体" w:eastAsia="宋体" w:cs="宋体"/>
          <w:sz w:val="21"/>
          <w:szCs w:val="21"/>
        </w:rPr>
      </w:pPr>
      <w:r>
        <w:rPr>
          <w:rFonts w:ascii="宋体" w:hAnsi="宋体" w:eastAsia="宋体" w:cs="宋体"/>
          <w:spacing w:val="9"/>
          <w:sz w:val="21"/>
          <w:szCs w:val="21"/>
        </w:rPr>
        <w:t>7,打开盖8。用手将张紧辊3拉到它的左极限位置。</w:t>
      </w:r>
    </w:p>
    <w:p w14:paraId="311105F0">
      <w:pPr>
        <w:spacing w:before="93" w:line="212" w:lineRule="auto"/>
        <w:ind w:left="489"/>
        <w:rPr>
          <w:rFonts w:ascii="宋体" w:hAnsi="宋体" w:eastAsia="宋体" w:cs="宋体"/>
          <w:sz w:val="21"/>
          <w:szCs w:val="21"/>
        </w:rPr>
      </w:pPr>
      <w:r>
        <w:rPr>
          <w:rFonts w:ascii="宋体" w:hAnsi="宋体" w:eastAsia="宋体" w:cs="宋体"/>
          <w:spacing w:val="7"/>
          <w:sz w:val="21"/>
          <w:szCs w:val="21"/>
        </w:rPr>
        <w:t>(3)拉动吸丝带通过槽(箭头</w:t>
      </w:r>
      <w:r>
        <w:rPr>
          <w:rFonts w:ascii="Times New Roman" w:hAnsi="Times New Roman" w:eastAsia="Times New Roman" w:cs="Times New Roman"/>
          <w:spacing w:val="7"/>
          <w:sz w:val="21"/>
          <w:szCs w:val="21"/>
        </w:rPr>
        <w:t xml:space="preserve">A),    </w:t>
      </w:r>
      <w:r>
        <w:rPr>
          <w:rFonts w:ascii="宋体" w:hAnsi="宋体" w:eastAsia="宋体" w:cs="宋体"/>
          <w:spacing w:val="7"/>
          <w:sz w:val="21"/>
          <w:szCs w:val="21"/>
        </w:rPr>
        <w:t>把它从其他滚</w:t>
      </w:r>
      <w:r>
        <w:rPr>
          <w:rFonts w:ascii="宋体" w:hAnsi="宋体" w:eastAsia="宋体" w:cs="宋体"/>
          <w:spacing w:val="6"/>
          <w:sz w:val="21"/>
          <w:szCs w:val="21"/>
        </w:rPr>
        <w:t>轮上取下。</w:t>
      </w:r>
    </w:p>
    <w:p w14:paraId="0E23047B">
      <w:pPr>
        <w:spacing w:before="154" w:line="263" w:lineRule="auto"/>
        <w:ind w:left="49" w:right="81" w:firstLine="439"/>
        <w:rPr>
          <w:rFonts w:ascii="宋体" w:hAnsi="宋体" w:eastAsia="宋体" w:cs="宋体"/>
          <w:sz w:val="21"/>
          <w:szCs w:val="21"/>
        </w:rPr>
      </w:pPr>
      <w:r>
        <w:rPr>
          <w:rFonts w:ascii="宋体" w:hAnsi="宋体" w:eastAsia="宋体" w:cs="宋体"/>
          <w:spacing w:val="8"/>
          <w:sz w:val="21"/>
          <w:szCs w:val="21"/>
        </w:rPr>
        <w:t>(4)清洁吸丝带滚轮上的烟尘。检查滚轮上</w:t>
      </w:r>
      <w:r>
        <w:rPr>
          <w:rFonts w:ascii="宋体" w:hAnsi="宋体" w:eastAsia="宋体" w:cs="宋体"/>
          <w:spacing w:val="7"/>
          <w:sz w:val="21"/>
          <w:szCs w:val="21"/>
        </w:rPr>
        <w:t>的铲刀工作是否正常。滚轮上的烟尘</w:t>
      </w:r>
      <w:r>
        <w:rPr>
          <w:rFonts w:ascii="宋体" w:hAnsi="宋体" w:eastAsia="宋体" w:cs="宋体"/>
          <w:sz w:val="21"/>
          <w:szCs w:val="21"/>
        </w:rPr>
        <w:t xml:space="preserve"> 将使吸丝带过早磨损。铲刀和滚轮间的间隙最大为0.05 </w:t>
      </w:r>
      <w:r>
        <w:rPr>
          <w:rFonts w:ascii="Times New Roman" w:hAnsi="Times New Roman" w:eastAsia="Times New Roman" w:cs="Times New Roman"/>
          <w:sz w:val="21"/>
          <w:szCs w:val="21"/>
        </w:rPr>
        <w:t>mm</w:t>
      </w:r>
      <w:r>
        <w:rPr>
          <w:rFonts w:ascii="宋体" w:hAnsi="宋体" w:eastAsia="宋体" w:cs="宋体"/>
          <w:sz w:val="21"/>
          <w:szCs w:val="21"/>
        </w:rPr>
        <w:t>。</w:t>
      </w:r>
    </w:p>
    <w:p w14:paraId="64D902F5">
      <w:pPr>
        <w:spacing w:before="120" w:line="246" w:lineRule="auto"/>
        <w:ind w:left="49" w:right="79" w:firstLine="439"/>
        <w:rPr>
          <w:rFonts w:ascii="宋体" w:hAnsi="宋体" w:eastAsia="宋体" w:cs="宋体"/>
          <w:sz w:val="21"/>
          <w:szCs w:val="21"/>
        </w:rPr>
      </w:pPr>
      <w:r>
        <w:rPr>
          <w:rFonts w:ascii="宋体" w:hAnsi="宋体" w:eastAsia="宋体" w:cs="宋体"/>
          <w:spacing w:val="11"/>
          <w:sz w:val="21"/>
          <w:szCs w:val="21"/>
        </w:rPr>
        <w:t>(5)通过后部槽轮把新的吸丝带换入负压</w:t>
      </w:r>
      <w:r>
        <w:rPr>
          <w:rFonts w:ascii="宋体" w:hAnsi="宋体" w:eastAsia="宋体" w:cs="宋体"/>
          <w:spacing w:val="10"/>
          <w:sz w:val="21"/>
          <w:szCs w:val="21"/>
        </w:rPr>
        <w:t>通道，把它装在滚轮上。关闭盖8并拧</w:t>
      </w:r>
      <w:r>
        <w:rPr>
          <w:rFonts w:ascii="宋体" w:hAnsi="宋体" w:eastAsia="宋体" w:cs="宋体"/>
          <w:sz w:val="21"/>
          <w:szCs w:val="21"/>
        </w:rPr>
        <w:t xml:space="preserve"> </w:t>
      </w:r>
      <w:r>
        <w:rPr>
          <w:rFonts w:ascii="宋体" w:hAnsi="宋体" w:eastAsia="宋体" w:cs="宋体"/>
          <w:spacing w:val="4"/>
          <w:sz w:val="21"/>
          <w:szCs w:val="21"/>
        </w:rPr>
        <w:t>紧螺钉7。</w:t>
      </w:r>
    </w:p>
    <w:p w14:paraId="09E48A3F">
      <w:pPr>
        <w:spacing w:before="157" w:line="265" w:lineRule="auto"/>
        <w:ind w:left="49" w:right="109" w:firstLine="439"/>
        <w:rPr>
          <w:rFonts w:ascii="宋体" w:hAnsi="宋体" w:eastAsia="宋体" w:cs="宋体"/>
          <w:sz w:val="21"/>
          <w:szCs w:val="21"/>
        </w:rPr>
      </w:pPr>
      <w:r>
        <w:rPr>
          <w:rFonts w:ascii="宋体" w:hAnsi="宋体" w:eastAsia="宋体" w:cs="宋体"/>
          <w:spacing w:val="9"/>
          <w:sz w:val="21"/>
          <w:szCs w:val="21"/>
        </w:rPr>
        <w:t>(6)推动张紧辊3返回，预张紧吸丝带。降低舌头支座5,检查与吸丝带的间隙是</w:t>
      </w:r>
      <w:r>
        <w:rPr>
          <w:rFonts w:ascii="宋体" w:hAnsi="宋体" w:eastAsia="宋体" w:cs="宋体"/>
          <w:spacing w:val="16"/>
          <w:sz w:val="21"/>
          <w:szCs w:val="21"/>
        </w:rPr>
        <w:t xml:space="preserve"> </w:t>
      </w:r>
      <w:r>
        <w:rPr>
          <w:rFonts w:ascii="Times New Roman" w:hAnsi="Times New Roman" w:eastAsia="Times New Roman" w:cs="Times New Roman"/>
          <w:spacing w:val="-2"/>
          <w:sz w:val="21"/>
          <w:szCs w:val="21"/>
        </w:rPr>
        <w:t>0.15    mm</w:t>
      </w:r>
      <w:r>
        <w:rPr>
          <w:rFonts w:ascii="宋体" w:hAnsi="宋体" w:eastAsia="宋体" w:cs="宋体"/>
          <w:spacing w:val="-2"/>
          <w:sz w:val="21"/>
          <w:szCs w:val="21"/>
        </w:rPr>
        <w:t>。如有需要，修正设置。更换并拧紧夹紧螺钉4。</w:t>
      </w:r>
    </w:p>
    <w:p w14:paraId="5C80E02A">
      <w:pPr>
        <w:spacing w:before="222" w:line="220" w:lineRule="auto"/>
        <w:rPr>
          <w:rFonts w:ascii="Times New Roman" w:hAnsi="Times New Roman" w:eastAsia="Times New Roman" w:cs="Times New Roman"/>
          <w:sz w:val="11"/>
          <w:szCs w:val="11"/>
        </w:rPr>
      </w:pPr>
      <w:r>
        <w:drawing>
          <wp:anchor distT="0" distB="0" distL="0" distR="0" simplePos="0" relativeHeight="251790336" behindDoc="0" locked="0" layoutInCell="1" allowOverlap="1">
            <wp:simplePos x="0" y="0"/>
            <wp:positionH relativeFrom="column">
              <wp:posOffset>0</wp:posOffset>
            </wp:positionH>
            <wp:positionV relativeFrom="paragraph">
              <wp:posOffset>153035</wp:posOffset>
            </wp:positionV>
            <wp:extent cx="368300" cy="6350"/>
            <wp:effectExtent l="0" t="0" r="0" b="0"/>
            <wp:wrapNone/>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266"/>
                    <a:stretch>
                      <a:fillRect/>
                    </a:stretch>
                  </pic:blipFill>
                  <pic:spPr>
                    <a:xfrm>
                      <a:off x="0" y="0"/>
                      <a:ext cx="368298" cy="6350"/>
                    </a:xfrm>
                    <a:prstGeom prst="rect">
                      <a:avLst/>
                    </a:prstGeom>
                  </pic:spPr>
                </pic:pic>
              </a:graphicData>
            </a:graphic>
          </wp:anchor>
        </w:drawing>
      </w:r>
      <w:r>
        <w:rPr>
          <w:rFonts w:ascii="Times New Roman" w:hAnsi="Times New Roman" w:eastAsia="Times New Roman" w:cs="Times New Roman"/>
          <w:position w:val="2"/>
          <w:sz w:val="11"/>
          <w:szCs w:val="11"/>
        </w:rPr>
        <w:drawing>
          <wp:inline distT="0" distB="0" distL="0" distR="0">
            <wp:extent cx="120015" cy="81915"/>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329"/>
                    <a:stretch>
                      <a:fillRect/>
                    </a:stretch>
                  </pic:blipFill>
                  <pic:spPr>
                    <a:xfrm>
                      <a:off x="0" y="0"/>
                      <a:ext cx="120633" cy="82534"/>
                    </a:xfrm>
                    <a:prstGeom prst="rect">
                      <a:avLst/>
                    </a:prstGeom>
                  </pic:spPr>
                </pic:pic>
              </a:graphicData>
            </a:graphic>
          </wp:inline>
        </w:drawing>
      </w:r>
      <w:r>
        <w:rPr>
          <w:rFonts w:ascii="Times New Roman" w:hAnsi="Times New Roman" w:eastAsia="Times New Roman" w:cs="Times New Roman"/>
          <w:spacing w:val="12"/>
          <w:w w:val="101"/>
          <w:sz w:val="11"/>
          <w:szCs w:val="11"/>
        </w:rPr>
        <w:t xml:space="preserve"> </w:t>
      </w:r>
      <w:r>
        <w:rPr>
          <w:rFonts w:ascii="Times New Roman" w:hAnsi="Times New Roman" w:eastAsia="Times New Roman" w:cs="Times New Roman"/>
          <w:spacing w:val="-3"/>
          <w:sz w:val="11"/>
          <w:szCs w:val="11"/>
          <w:u w:val="single" w:color="auto"/>
        </w:rPr>
        <w:t>50</w:t>
      </w:r>
      <w:r>
        <w:rPr>
          <w:rFonts w:ascii="Times New Roman" w:hAnsi="Times New Roman" w:eastAsia="Times New Roman" w:cs="Times New Roman"/>
          <w:sz w:val="11"/>
          <w:szCs w:val="11"/>
          <w:u w:val="single" w:color="auto"/>
        </w:rPr>
        <w:t xml:space="preserve">             </w:t>
      </w:r>
    </w:p>
    <w:p w14:paraId="045E92DC">
      <w:pPr>
        <w:spacing w:before="23" w:line="239" w:lineRule="auto"/>
        <w:ind w:left="489"/>
        <w:rPr>
          <w:rFonts w:ascii="宋体" w:hAnsi="宋体" w:eastAsia="宋体" w:cs="宋体"/>
          <w:sz w:val="11"/>
          <w:szCs w:val="11"/>
        </w:rPr>
      </w:pPr>
      <w:r>
        <w:rPr>
          <w:rFonts w:ascii="宋体" w:hAnsi="宋体" w:eastAsia="宋体" w:cs="宋体"/>
          <w:sz w:val="11"/>
          <w:szCs w:val="11"/>
        </w:rPr>
        <w:t>■</w:t>
      </w:r>
    </w:p>
    <w:p w14:paraId="2D7C0EFE">
      <w:pPr>
        <w:spacing w:line="239" w:lineRule="auto"/>
        <w:rPr>
          <w:rFonts w:ascii="宋体" w:hAnsi="宋体" w:eastAsia="宋体" w:cs="宋体"/>
          <w:sz w:val="11"/>
          <w:szCs w:val="11"/>
        </w:rPr>
        <w:sectPr>
          <w:headerReference r:id="rId54" w:type="default"/>
          <w:footerReference r:id="rId55" w:type="default"/>
          <w:pgSz w:w="10280" w:h="14670"/>
          <w:pgMar w:top="1060" w:right="1010" w:bottom="400" w:left="1180" w:header="466" w:footer="0" w:gutter="0"/>
          <w:cols w:space="720" w:num="1"/>
        </w:sectPr>
      </w:pPr>
    </w:p>
    <w:p w14:paraId="05EEF877">
      <w:pPr>
        <w:pStyle w:val="2"/>
        <w:tabs>
          <w:tab w:val="left" w:pos="3808"/>
        </w:tabs>
        <w:spacing w:before="260"/>
        <w:rPr>
          <w:sz w:val="16"/>
          <w:szCs w:val="16"/>
        </w:rPr>
      </w:pPr>
      <w:bookmarkStart w:id="3" w:name="bookmark153"/>
      <w:bookmarkEnd w:id="3"/>
      <w:r>
        <w:rPr>
          <w:strike/>
          <w:sz w:val="20"/>
          <w:szCs w:val="20"/>
        </w:rPr>
        <w:tab/>
      </w:r>
      <w:r>
        <w:rPr>
          <w:spacing w:val="9"/>
          <w:sz w:val="20"/>
          <w:szCs w:val="20"/>
        </w:rPr>
        <w:t xml:space="preserve">  </w:t>
      </w:r>
      <w:r>
        <w:rPr>
          <w:spacing w:val="5"/>
          <w:sz w:val="20"/>
          <w:szCs w:val="20"/>
        </w:rPr>
        <w:t>.e</w:t>
      </w:r>
      <w:r>
        <w:rPr>
          <w:spacing w:val="36"/>
          <w:sz w:val="20"/>
          <w:szCs w:val="20"/>
        </w:rPr>
        <w:t xml:space="preserve"> </w:t>
      </w:r>
      <w:r>
        <w:rPr>
          <w:strike/>
          <w:spacing w:val="12"/>
          <w:sz w:val="20"/>
          <w:szCs w:val="20"/>
        </w:rPr>
        <w:t xml:space="preserve">    </w:t>
      </w:r>
      <w:r>
        <w:rPr>
          <w:spacing w:val="5"/>
          <w:sz w:val="20"/>
          <w:szCs w:val="20"/>
        </w:rPr>
        <w:t xml:space="preserve">         </w:t>
      </w:r>
      <w:r>
        <w:rPr>
          <w:rFonts w:hint="eastAsia" w:ascii="宋体" w:hAnsi="宋体" w:eastAsia="宋体" w:cs="宋体"/>
          <w:spacing w:val="5"/>
          <w:sz w:val="16"/>
          <w:szCs w:val="16"/>
          <w:lang w:eastAsia="zh-CN"/>
        </w:rPr>
        <w:t>1</w:t>
      </w:r>
      <w:r>
        <w:rPr>
          <w:rFonts w:ascii="宋体" w:hAnsi="宋体" w:eastAsia="宋体" w:cs="宋体"/>
          <w:spacing w:val="5"/>
          <w:sz w:val="16"/>
          <w:szCs w:val="16"/>
        </w:rPr>
        <w:t>C</w:t>
      </w:r>
      <w:r>
        <w:rPr>
          <w:position w:val="-8"/>
          <w:sz w:val="16"/>
          <w:szCs w:val="16"/>
        </w:rPr>
        <w:drawing>
          <wp:inline distT="0" distB="0" distL="0" distR="0">
            <wp:extent cx="631190" cy="222250"/>
            <wp:effectExtent l="0" t="0" r="0" b="0"/>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330"/>
                    <a:stretch>
                      <a:fillRect/>
                    </a:stretch>
                  </pic:blipFill>
                  <pic:spPr>
                    <a:xfrm>
                      <a:off x="0" y="0"/>
                      <a:ext cx="631754" cy="222266"/>
                    </a:xfrm>
                    <a:prstGeom prst="rect">
                      <a:avLst/>
                    </a:prstGeom>
                  </pic:spPr>
                </pic:pic>
              </a:graphicData>
            </a:graphic>
          </wp:inline>
        </w:drawing>
      </w:r>
    </w:p>
    <w:p w14:paraId="2A3815DC">
      <w:pPr>
        <w:spacing w:before="139" w:line="4890" w:lineRule="exact"/>
        <w:ind w:firstLine="2219"/>
      </w:pPr>
      <w:r>
        <w:rPr>
          <w:position w:val="-97"/>
        </w:rPr>
        <w:drawing>
          <wp:inline distT="0" distB="0" distL="0" distR="0">
            <wp:extent cx="2171700" cy="3104515"/>
            <wp:effectExtent l="0" t="0" r="0" b="0"/>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331"/>
                    <a:stretch>
                      <a:fillRect/>
                    </a:stretch>
                  </pic:blipFill>
                  <pic:spPr>
                    <a:xfrm>
                      <a:off x="0" y="0"/>
                      <a:ext cx="2171708" cy="3105117"/>
                    </a:xfrm>
                    <a:prstGeom prst="rect">
                      <a:avLst/>
                    </a:prstGeom>
                  </pic:spPr>
                </pic:pic>
              </a:graphicData>
            </a:graphic>
          </wp:inline>
        </w:drawing>
      </w:r>
    </w:p>
    <w:p w14:paraId="495CBC84">
      <w:pPr>
        <w:spacing w:before="127" w:line="222" w:lineRule="auto"/>
        <w:ind w:left="2719"/>
        <w:rPr>
          <w:rFonts w:ascii="黑体" w:hAnsi="黑体" w:eastAsia="黑体" w:cs="黑体"/>
          <w:sz w:val="20"/>
          <w:szCs w:val="20"/>
        </w:rPr>
      </w:pPr>
      <w:r>
        <w:rPr>
          <w:rFonts w:ascii="黑体" w:hAnsi="黑体" w:eastAsia="黑体" w:cs="黑体"/>
          <w:spacing w:val="-2"/>
          <w:sz w:val="20"/>
          <w:szCs w:val="20"/>
        </w:rPr>
        <w:t>图1-</w:t>
      </w:r>
      <w:r>
        <w:rPr>
          <w:rFonts w:ascii="黑体" w:hAnsi="黑体" w:eastAsia="黑体" w:cs="黑体"/>
          <w:spacing w:val="-39"/>
          <w:sz w:val="20"/>
          <w:szCs w:val="20"/>
        </w:rPr>
        <w:t xml:space="preserve"> </w:t>
      </w:r>
      <w:r>
        <w:rPr>
          <w:rFonts w:ascii="黑体" w:hAnsi="黑体" w:eastAsia="黑体" w:cs="黑体"/>
          <w:spacing w:val="-2"/>
          <w:sz w:val="20"/>
          <w:szCs w:val="20"/>
        </w:rPr>
        <w:t>1-61</w:t>
      </w:r>
      <w:r>
        <w:rPr>
          <w:rFonts w:ascii="黑体" w:hAnsi="黑体" w:eastAsia="黑体" w:cs="黑体"/>
          <w:spacing w:val="70"/>
          <w:sz w:val="20"/>
          <w:szCs w:val="20"/>
        </w:rPr>
        <w:t xml:space="preserve"> </w:t>
      </w:r>
      <w:r>
        <w:rPr>
          <w:rFonts w:ascii="黑体" w:hAnsi="黑体" w:eastAsia="黑体" w:cs="黑体"/>
          <w:spacing w:val="-2"/>
          <w:sz w:val="20"/>
          <w:szCs w:val="20"/>
        </w:rPr>
        <w:t>更换、调整吸丝带</w:t>
      </w:r>
    </w:p>
    <w:p w14:paraId="0360BD1E">
      <w:pPr>
        <w:spacing w:before="80" w:line="219" w:lineRule="auto"/>
        <w:ind w:left="369"/>
        <w:rPr>
          <w:rFonts w:ascii="宋体" w:hAnsi="宋体" w:eastAsia="宋体" w:cs="宋体"/>
          <w:sz w:val="20"/>
          <w:szCs w:val="20"/>
        </w:rPr>
      </w:pPr>
      <w:r>
        <w:rPr>
          <w:rFonts w:ascii="宋体" w:hAnsi="宋体" w:eastAsia="宋体" w:cs="宋体"/>
          <w:spacing w:val="-8"/>
          <w:sz w:val="20"/>
          <w:szCs w:val="20"/>
        </w:rPr>
        <w:t>1.</w:t>
      </w:r>
      <w:r>
        <w:rPr>
          <w:rFonts w:ascii="宋体" w:hAnsi="宋体" w:eastAsia="宋体" w:cs="宋体"/>
          <w:spacing w:val="-57"/>
          <w:sz w:val="20"/>
          <w:szCs w:val="20"/>
        </w:rPr>
        <w:t xml:space="preserve"> </w:t>
      </w:r>
      <w:r>
        <w:rPr>
          <w:rFonts w:ascii="宋体" w:hAnsi="宋体" w:eastAsia="宋体" w:cs="宋体"/>
          <w:spacing w:val="-8"/>
          <w:sz w:val="20"/>
          <w:szCs w:val="20"/>
        </w:rPr>
        <w:t>风室盖  2.锁定杆</w:t>
      </w:r>
      <w:r>
        <w:rPr>
          <w:rFonts w:ascii="宋体" w:hAnsi="宋体" w:eastAsia="宋体" w:cs="宋体"/>
          <w:spacing w:val="82"/>
          <w:sz w:val="20"/>
          <w:szCs w:val="20"/>
        </w:rPr>
        <w:t xml:space="preserve"> </w:t>
      </w:r>
      <w:r>
        <w:rPr>
          <w:rFonts w:ascii="宋体" w:hAnsi="宋体" w:eastAsia="宋体" w:cs="宋体"/>
          <w:spacing w:val="-8"/>
          <w:sz w:val="20"/>
          <w:szCs w:val="20"/>
        </w:rPr>
        <w:t>3.张紧辊</w:t>
      </w:r>
      <w:r>
        <w:rPr>
          <w:rFonts w:ascii="宋体" w:hAnsi="宋体" w:eastAsia="宋体" w:cs="宋体"/>
          <w:spacing w:val="84"/>
          <w:sz w:val="20"/>
          <w:szCs w:val="20"/>
        </w:rPr>
        <w:t xml:space="preserve"> </w:t>
      </w:r>
      <w:r>
        <w:rPr>
          <w:rFonts w:ascii="宋体" w:hAnsi="宋体" w:eastAsia="宋体" w:cs="宋体"/>
          <w:spacing w:val="-8"/>
          <w:sz w:val="20"/>
          <w:szCs w:val="20"/>
        </w:rPr>
        <w:t>4.夹紧螺钉  5.舌头支座  6.吸尘罩  7</w:t>
      </w:r>
      <w:r>
        <w:rPr>
          <w:rFonts w:ascii="宋体" w:hAnsi="宋体" w:eastAsia="宋体" w:cs="宋体"/>
          <w:spacing w:val="-9"/>
          <w:sz w:val="20"/>
          <w:szCs w:val="20"/>
        </w:rPr>
        <w:t>.螺钉  8.盖</w:t>
      </w:r>
    </w:p>
    <w:p w14:paraId="0420ACB5">
      <w:pPr>
        <w:spacing w:before="279" w:line="216" w:lineRule="auto"/>
        <w:ind w:left="449"/>
        <w:rPr>
          <w:rFonts w:ascii="宋体" w:hAnsi="宋体" w:eastAsia="宋体" w:cs="宋体"/>
          <w:sz w:val="20"/>
          <w:szCs w:val="20"/>
        </w:rPr>
      </w:pPr>
      <w:r>
        <w:rPr>
          <w:rFonts w:ascii="宋体" w:hAnsi="宋体" w:eastAsia="宋体" w:cs="宋体"/>
          <w:spacing w:val="23"/>
          <w:sz w:val="20"/>
          <w:szCs w:val="20"/>
        </w:rPr>
        <w:t>(7)拉出锁定杆2,关闭风室盖1,吸丝带自动张紧。</w:t>
      </w:r>
    </w:p>
    <w:p w14:paraId="5B0C34C3">
      <w:pPr>
        <w:spacing w:before="116" w:line="216" w:lineRule="auto"/>
        <w:ind w:left="449"/>
        <w:rPr>
          <w:rFonts w:ascii="宋体" w:hAnsi="宋体" w:eastAsia="宋体" w:cs="宋体"/>
          <w:sz w:val="20"/>
          <w:szCs w:val="20"/>
        </w:rPr>
      </w:pPr>
      <w:r>
        <w:rPr>
          <w:rFonts w:ascii="宋体" w:hAnsi="宋体" w:eastAsia="宋体" w:cs="宋体"/>
          <w:spacing w:val="18"/>
          <w:sz w:val="20"/>
          <w:szCs w:val="20"/>
        </w:rPr>
        <w:t>(8)放下吸尘罩6,接通辅驱动器并降下风</w:t>
      </w:r>
      <w:r>
        <w:rPr>
          <w:rFonts w:ascii="宋体" w:hAnsi="宋体" w:eastAsia="宋体" w:cs="宋体"/>
          <w:spacing w:val="17"/>
          <w:sz w:val="20"/>
          <w:szCs w:val="20"/>
        </w:rPr>
        <w:t>室装置。</w:t>
      </w:r>
    </w:p>
    <w:p w14:paraId="6A36A410">
      <w:pPr>
        <w:spacing w:before="138" w:line="219" w:lineRule="auto"/>
        <w:ind w:left="449"/>
        <w:rPr>
          <w:rFonts w:ascii="宋体" w:hAnsi="宋体" w:eastAsia="宋体" w:cs="宋体"/>
          <w:sz w:val="20"/>
          <w:szCs w:val="20"/>
        </w:rPr>
      </w:pPr>
      <w:r>
        <w:rPr>
          <w:rFonts w:ascii="宋体" w:hAnsi="宋体" w:eastAsia="宋体" w:cs="宋体"/>
          <w:spacing w:val="8"/>
          <w:sz w:val="20"/>
          <w:szCs w:val="20"/>
        </w:rPr>
        <w:t>4.</w:t>
      </w:r>
      <w:r>
        <w:rPr>
          <w:rFonts w:ascii="宋体" w:hAnsi="宋体" w:eastAsia="宋体" w:cs="宋体"/>
          <w:spacing w:val="-24"/>
          <w:sz w:val="20"/>
          <w:szCs w:val="20"/>
        </w:rPr>
        <w:t xml:space="preserve"> </w:t>
      </w:r>
      <w:r>
        <w:rPr>
          <w:rFonts w:ascii="宋体" w:hAnsi="宋体" w:eastAsia="宋体" w:cs="宋体"/>
          <w:spacing w:val="8"/>
          <w:sz w:val="20"/>
          <w:szCs w:val="20"/>
        </w:rPr>
        <w:t>劈刀盘的基本设置</w:t>
      </w:r>
    </w:p>
    <w:p w14:paraId="4E51EF94">
      <w:pPr>
        <w:spacing w:before="104" w:line="220" w:lineRule="auto"/>
        <w:ind w:left="449"/>
        <w:rPr>
          <w:rFonts w:ascii="宋体" w:hAnsi="宋体" w:eastAsia="宋体" w:cs="宋体"/>
          <w:sz w:val="20"/>
          <w:szCs w:val="20"/>
        </w:rPr>
      </w:pPr>
      <w:r>
        <w:rPr>
          <w:rFonts w:ascii="宋体" w:hAnsi="宋体" w:eastAsia="宋体" w:cs="宋体"/>
          <w:spacing w:val="22"/>
          <w:sz w:val="20"/>
          <w:szCs w:val="20"/>
        </w:rPr>
        <w:t>(1)如图1-</w:t>
      </w:r>
      <w:r>
        <w:rPr>
          <w:rFonts w:ascii="宋体" w:hAnsi="宋体" w:eastAsia="宋体" w:cs="宋体"/>
          <w:spacing w:val="-43"/>
          <w:sz w:val="20"/>
          <w:szCs w:val="20"/>
        </w:rPr>
        <w:t xml:space="preserve"> </w:t>
      </w:r>
      <w:r>
        <w:rPr>
          <w:rFonts w:ascii="宋体" w:hAnsi="宋体" w:eastAsia="宋体" w:cs="宋体"/>
          <w:spacing w:val="22"/>
          <w:sz w:val="20"/>
          <w:szCs w:val="20"/>
        </w:rPr>
        <w:t>1-</w:t>
      </w:r>
      <w:r>
        <w:rPr>
          <w:rFonts w:ascii="宋体" w:hAnsi="宋体" w:eastAsia="宋体" w:cs="宋体"/>
          <w:spacing w:val="-58"/>
          <w:sz w:val="20"/>
          <w:szCs w:val="20"/>
        </w:rPr>
        <w:t xml:space="preserve"> </w:t>
      </w:r>
      <w:r>
        <w:rPr>
          <w:rFonts w:ascii="宋体" w:hAnsi="宋体" w:eastAsia="宋体" w:cs="宋体"/>
          <w:spacing w:val="22"/>
          <w:sz w:val="20"/>
          <w:szCs w:val="20"/>
        </w:rPr>
        <w:t>62所示，校准劈刀盘。</w:t>
      </w:r>
    </w:p>
    <w:p w14:paraId="67417A94">
      <w:pPr>
        <w:spacing w:before="111" w:line="219" w:lineRule="auto"/>
        <w:ind w:left="449"/>
        <w:rPr>
          <w:rFonts w:ascii="宋体" w:hAnsi="宋体" w:eastAsia="宋体" w:cs="宋体"/>
          <w:sz w:val="20"/>
          <w:szCs w:val="20"/>
        </w:rPr>
      </w:pPr>
      <w:r>
        <w:rPr>
          <w:rFonts w:ascii="宋体" w:hAnsi="宋体" w:eastAsia="宋体" w:cs="宋体"/>
          <w:spacing w:val="25"/>
          <w:sz w:val="20"/>
          <w:szCs w:val="20"/>
        </w:rPr>
        <w:t>1)使劈刀盘(1和2)之间的间隙</w:t>
      </w:r>
      <w:r>
        <w:rPr>
          <w:rFonts w:ascii="Times New Roman" w:hAnsi="Times New Roman" w:eastAsia="Times New Roman" w:cs="Times New Roman"/>
          <w:spacing w:val="25"/>
          <w:sz w:val="20"/>
          <w:szCs w:val="20"/>
        </w:rPr>
        <w:t>A=0.1</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mm</w:t>
      </w:r>
      <w:r>
        <w:rPr>
          <w:rFonts w:ascii="宋体" w:hAnsi="宋体" w:eastAsia="宋体" w:cs="宋体"/>
          <w:spacing w:val="25"/>
          <w:sz w:val="20"/>
          <w:szCs w:val="20"/>
        </w:rPr>
        <w:t>。</w:t>
      </w:r>
    </w:p>
    <w:p w14:paraId="1226CFB5">
      <w:pPr>
        <w:spacing w:before="175" w:line="3244" w:lineRule="exact"/>
        <w:ind w:firstLine="2649"/>
      </w:pPr>
      <w:r>
        <w:rPr>
          <w:position w:val="-64"/>
        </w:rPr>
        <w:drawing>
          <wp:inline distT="0" distB="0" distL="0" distR="0">
            <wp:extent cx="1860550" cy="2059940"/>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332"/>
                    <a:stretch>
                      <a:fillRect/>
                    </a:stretch>
                  </pic:blipFill>
                  <pic:spPr>
                    <a:xfrm>
                      <a:off x="0" y="0"/>
                      <a:ext cx="1860569" cy="2060188"/>
                    </a:xfrm>
                    <a:prstGeom prst="rect">
                      <a:avLst/>
                    </a:prstGeom>
                  </pic:spPr>
                </pic:pic>
              </a:graphicData>
            </a:graphic>
          </wp:inline>
        </w:drawing>
      </w:r>
    </w:p>
    <w:p w14:paraId="03E5D049">
      <w:pPr>
        <w:spacing w:before="1" w:line="214" w:lineRule="auto"/>
        <w:ind w:left="3709"/>
        <w:rPr>
          <w:rFonts w:ascii="宋体" w:hAnsi="宋体" w:eastAsia="宋体" w:cs="宋体"/>
          <w:sz w:val="20"/>
          <w:szCs w:val="20"/>
        </w:rPr>
      </w:pPr>
      <w:r>
        <w:rPr>
          <w:rFonts w:ascii="Times New Roman" w:hAnsi="Times New Roman" w:eastAsia="Times New Roman" w:cs="Times New Roman"/>
          <w:spacing w:val="-11"/>
          <w:sz w:val="20"/>
          <w:szCs w:val="20"/>
        </w:rPr>
        <w:t>a.</w:t>
      </w:r>
      <w:r>
        <w:rPr>
          <w:rFonts w:ascii="宋体" w:hAnsi="宋体" w:eastAsia="宋体" w:cs="宋体"/>
          <w:spacing w:val="-11"/>
          <w:sz w:val="20"/>
          <w:szCs w:val="20"/>
        </w:rPr>
        <w:t>校准劈刀盘</w:t>
      </w:r>
    </w:p>
    <w:p w14:paraId="7583360E">
      <w:pPr>
        <w:spacing w:before="137" w:line="219" w:lineRule="auto"/>
        <w:ind w:left="2712"/>
        <w:rPr>
          <w:rFonts w:ascii="宋体" w:hAnsi="宋体" w:eastAsia="宋体" w:cs="宋体"/>
          <w:sz w:val="20"/>
          <w:szCs w:val="20"/>
        </w:rPr>
      </w:pPr>
      <w:r>
        <w:rPr>
          <w:rFonts w:ascii="宋体" w:hAnsi="宋体" w:eastAsia="宋体" w:cs="宋体"/>
          <w:b/>
          <w:bCs/>
          <w:spacing w:val="-8"/>
          <w:sz w:val="20"/>
          <w:szCs w:val="20"/>
        </w:rPr>
        <w:t>图1-</w:t>
      </w:r>
      <w:r>
        <w:rPr>
          <w:rFonts w:ascii="宋体" w:hAnsi="宋体" w:eastAsia="宋体" w:cs="宋体"/>
          <w:spacing w:val="-36"/>
          <w:sz w:val="20"/>
          <w:szCs w:val="20"/>
        </w:rPr>
        <w:t xml:space="preserve"> </w:t>
      </w:r>
      <w:r>
        <w:rPr>
          <w:rFonts w:ascii="宋体" w:hAnsi="宋体" w:eastAsia="宋体" w:cs="宋体"/>
          <w:b/>
          <w:bCs/>
          <w:spacing w:val="-8"/>
          <w:sz w:val="20"/>
          <w:szCs w:val="20"/>
        </w:rPr>
        <w:t>1-</w:t>
      </w:r>
      <w:r>
        <w:rPr>
          <w:rFonts w:ascii="宋体" w:hAnsi="宋体" w:eastAsia="宋体" w:cs="宋体"/>
          <w:spacing w:val="-58"/>
          <w:sz w:val="20"/>
          <w:szCs w:val="20"/>
        </w:rPr>
        <w:t xml:space="preserve"> </w:t>
      </w:r>
      <w:r>
        <w:rPr>
          <w:rFonts w:ascii="宋体" w:hAnsi="宋体" w:eastAsia="宋体" w:cs="宋体"/>
          <w:b/>
          <w:bCs/>
          <w:spacing w:val="-8"/>
          <w:sz w:val="20"/>
          <w:szCs w:val="20"/>
        </w:rPr>
        <w:t>62</w:t>
      </w:r>
      <w:r>
        <w:rPr>
          <w:rFonts w:ascii="宋体" w:hAnsi="宋体" w:eastAsia="宋体" w:cs="宋体"/>
          <w:spacing w:val="83"/>
          <w:sz w:val="20"/>
          <w:szCs w:val="20"/>
        </w:rPr>
        <w:t xml:space="preserve"> </w:t>
      </w:r>
      <w:r>
        <w:rPr>
          <w:rFonts w:ascii="宋体" w:hAnsi="宋体" w:eastAsia="宋体" w:cs="宋体"/>
          <w:b/>
          <w:bCs/>
          <w:spacing w:val="-8"/>
          <w:sz w:val="20"/>
          <w:szCs w:val="20"/>
        </w:rPr>
        <w:t>劈刀盘的基本设置</w:t>
      </w:r>
    </w:p>
    <w:p w14:paraId="6E406592">
      <w:pPr>
        <w:spacing w:before="88" w:line="220" w:lineRule="auto"/>
        <w:ind w:left="3009"/>
        <w:rPr>
          <w:rFonts w:ascii="宋体" w:hAnsi="宋体" w:eastAsia="宋体" w:cs="宋体"/>
          <w:sz w:val="20"/>
          <w:szCs w:val="20"/>
        </w:rPr>
      </w:pPr>
      <w:r>
        <w:rPr>
          <w:rFonts w:ascii="宋体" w:hAnsi="宋体" w:eastAsia="宋体" w:cs="宋体"/>
          <w:spacing w:val="-8"/>
          <w:sz w:val="20"/>
          <w:szCs w:val="20"/>
        </w:rPr>
        <w:t>1、2.劈刀盘</w:t>
      </w:r>
      <w:r>
        <w:rPr>
          <w:rFonts w:ascii="宋体" w:hAnsi="宋体" w:eastAsia="宋体" w:cs="宋体"/>
          <w:spacing w:val="73"/>
          <w:sz w:val="20"/>
          <w:szCs w:val="20"/>
        </w:rPr>
        <w:t xml:space="preserve"> </w:t>
      </w:r>
      <w:r>
        <w:rPr>
          <w:rFonts w:ascii="宋体" w:hAnsi="宋体" w:eastAsia="宋体" w:cs="宋体"/>
          <w:spacing w:val="-8"/>
          <w:sz w:val="20"/>
          <w:szCs w:val="20"/>
        </w:rPr>
        <w:t>3.调整套</w:t>
      </w:r>
    </w:p>
    <w:p w14:paraId="748E1E21">
      <w:pPr>
        <w:pStyle w:val="2"/>
        <w:spacing w:line="264" w:lineRule="auto"/>
      </w:pPr>
    </w:p>
    <w:p w14:paraId="122EAA42">
      <w:pPr>
        <w:pStyle w:val="2"/>
        <w:spacing w:line="264" w:lineRule="auto"/>
      </w:pPr>
    </w:p>
    <w:p w14:paraId="5EFD0733">
      <w:pPr>
        <w:spacing w:before="58" w:line="226" w:lineRule="auto"/>
        <w:ind w:left="7859" w:hanging="495"/>
        <w:rPr>
          <w:rFonts w:ascii="黑体" w:hAnsi="黑体" w:eastAsia="黑体" w:cs="黑体"/>
          <w:sz w:val="11"/>
          <w:szCs w:val="11"/>
        </w:rPr>
      </w:pPr>
      <w:r>
        <w:rPr>
          <w:rFonts w:ascii="黑体" w:hAnsi="黑体" w:eastAsia="黑体" w:cs="黑体"/>
          <w:i/>
          <w:iCs/>
          <w:spacing w:val="-7"/>
          <w:sz w:val="18"/>
          <w:szCs w:val="18"/>
        </w:rPr>
        <w:t>国</w:t>
      </w:r>
      <w:r>
        <w:rPr>
          <w:rFonts w:ascii="黑体" w:hAnsi="黑体" w:eastAsia="黑体" w:cs="黑体"/>
          <w:spacing w:val="-78"/>
          <w:sz w:val="18"/>
          <w:szCs w:val="18"/>
        </w:rPr>
        <w:t xml:space="preserve"> </w:t>
      </w:r>
      <w:r>
        <w:rPr>
          <w:rFonts w:ascii="Times New Roman" w:hAnsi="Times New Roman" w:eastAsia="Times New Roman" w:cs="Times New Roman"/>
          <w:i/>
          <w:iCs/>
          <w:spacing w:val="-38"/>
          <w:sz w:val="18"/>
          <w:szCs w:val="18"/>
          <w:u w:val="single" w:color="auto"/>
        </w:rPr>
        <w:t xml:space="preserve"> </w:t>
      </w:r>
      <w:r>
        <w:rPr>
          <w:rFonts w:ascii="Times New Roman" w:hAnsi="Times New Roman" w:eastAsia="Times New Roman" w:cs="Times New Roman"/>
          <w:i/>
          <w:iCs/>
          <w:spacing w:val="-7"/>
          <w:sz w:val="18"/>
          <w:szCs w:val="18"/>
          <w:u w:val="single" w:color="auto"/>
        </w:rPr>
        <w:t>51</w:t>
      </w:r>
      <w:r>
        <w:rPr>
          <w:rFonts w:ascii="Times New Roman" w:hAnsi="Times New Roman" w:eastAsia="Times New Roman" w:cs="Times New Roman"/>
          <w:i/>
          <w:iCs/>
          <w:spacing w:val="6"/>
          <w:sz w:val="18"/>
          <w:szCs w:val="18"/>
          <w:u w:val="single" w:color="auto"/>
        </w:rPr>
        <w:t xml:space="preserve">      </w:t>
      </w:r>
      <w:r>
        <w:rPr>
          <w:rFonts w:ascii="Times New Roman" w:hAnsi="Times New Roman" w:eastAsia="Times New Roman" w:cs="Times New Roman"/>
          <w:i/>
          <w:iCs/>
          <w:sz w:val="18"/>
          <w:szCs w:val="18"/>
        </w:rPr>
        <w:t xml:space="preserve"> </w:t>
      </w:r>
      <w:r>
        <w:rPr>
          <w:rFonts w:ascii="黑体" w:hAnsi="黑体" w:eastAsia="黑体" w:cs="黑体"/>
          <w:sz w:val="11"/>
          <w:szCs w:val="11"/>
        </w:rPr>
        <w:t>国</w:t>
      </w:r>
    </w:p>
    <w:p w14:paraId="45028FE9">
      <w:pPr>
        <w:spacing w:line="226" w:lineRule="auto"/>
        <w:rPr>
          <w:rFonts w:ascii="黑体" w:hAnsi="黑体" w:eastAsia="黑体" w:cs="黑体"/>
          <w:sz w:val="11"/>
          <w:szCs w:val="11"/>
        </w:rPr>
        <w:sectPr>
          <w:headerReference r:id="rId56" w:type="default"/>
          <w:pgSz w:w="10270" w:h="14670"/>
          <w:pgMar w:top="400" w:right="1200" w:bottom="400" w:left="1040" w:header="0" w:footer="0" w:gutter="0"/>
          <w:cols w:space="720" w:num="1"/>
        </w:sectPr>
      </w:pPr>
    </w:p>
    <w:p w14:paraId="6D9CE6BA">
      <w:pPr>
        <w:spacing w:line="96" w:lineRule="exact"/>
      </w:pPr>
    </w:p>
    <w:p w14:paraId="6DFC4432">
      <w:pPr>
        <w:spacing w:line="96" w:lineRule="exact"/>
        <w:sectPr>
          <w:footerReference r:id="rId57" w:type="default"/>
          <w:pgSz w:w="10280" w:h="14720"/>
          <w:pgMar w:top="400" w:right="1059" w:bottom="935" w:left="1180" w:header="0" w:footer="723" w:gutter="0"/>
          <w:cols w:equalWidth="0" w:num="1">
            <w:col w:w="8040"/>
          </w:cols>
        </w:sectPr>
      </w:pPr>
    </w:p>
    <w:p w14:paraId="5D003778">
      <w:pPr>
        <w:spacing w:before="33" w:line="500" w:lineRule="exact"/>
        <w:ind w:firstLine="259"/>
      </w:pPr>
      <w:r>
        <w:rPr>
          <w:position w:val="-9"/>
        </w:rPr>
        <w:drawing>
          <wp:inline distT="0" distB="0" distL="0" distR="0">
            <wp:extent cx="329565" cy="316865"/>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333"/>
                    <a:stretch>
                      <a:fillRect/>
                    </a:stretch>
                  </pic:blipFill>
                  <pic:spPr>
                    <a:xfrm>
                      <a:off x="0" y="0"/>
                      <a:ext cx="330176" cy="317431"/>
                    </a:xfrm>
                    <a:prstGeom prst="rect">
                      <a:avLst/>
                    </a:prstGeom>
                  </pic:spPr>
                </pic:pic>
              </a:graphicData>
            </a:graphic>
          </wp:inline>
        </w:drawing>
      </w:r>
    </w:p>
    <w:p w14:paraId="1273D479">
      <w:pPr>
        <w:spacing w:line="33" w:lineRule="exact"/>
      </w:pPr>
    </w:p>
    <w:p w14:paraId="7A5EB588">
      <w:pPr>
        <w:pStyle w:val="2"/>
        <w:spacing w:line="14" w:lineRule="auto"/>
        <w:rPr>
          <w:sz w:val="2"/>
        </w:rPr>
      </w:pPr>
      <w:r>
        <w:rPr>
          <w:sz w:val="2"/>
          <w:szCs w:val="2"/>
        </w:rPr>
        <w:br w:type="column"/>
      </w:r>
    </w:p>
    <w:p w14:paraId="24129C25">
      <w:pPr>
        <w:spacing w:before="107" w:line="219" w:lineRule="auto"/>
        <w:ind w:left="6"/>
        <w:rPr>
          <w:rFonts w:ascii="宋体" w:hAnsi="宋体" w:eastAsia="宋体" w:cs="宋体"/>
          <w:sz w:val="17"/>
          <w:szCs w:val="17"/>
        </w:rPr>
      </w:pPr>
      <w:r>
        <w:drawing>
          <wp:anchor distT="0" distB="0" distL="0" distR="0" simplePos="0" relativeHeight="251792384" behindDoc="0" locked="0" layoutInCell="1" allowOverlap="1">
            <wp:simplePos x="0" y="0"/>
            <wp:positionH relativeFrom="column">
              <wp:posOffset>0</wp:posOffset>
            </wp:positionH>
            <wp:positionV relativeFrom="paragraph">
              <wp:posOffset>169545</wp:posOffset>
            </wp:positionV>
            <wp:extent cx="4542790" cy="6350"/>
            <wp:effectExtent l="0" t="0" r="0" b="0"/>
            <wp:wrapNone/>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277"/>
                    <a:stretch>
                      <a:fillRect/>
                    </a:stretch>
                  </pic:blipFill>
                  <pic:spPr>
                    <a:xfrm>
                      <a:off x="0" y="0"/>
                      <a:ext cx="4542947" cy="6350"/>
                    </a:xfrm>
                    <a:prstGeom prst="rect">
                      <a:avLst/>
                    </a:prstGeom>
                  </pic:spPr>
                </pic:pic>
              </a:graphicData>
            </a:graphic>
          </wp:anchor>
        </w:drawing>
      </w:r>
      <w:r>
        <w:rPr>
          <w:rFonts w:ascii="宋体" w:hAnsi="宋体" w:eastAsia="宋体" w:cs="宋体"/>
          <w:b/>
          <w:bCs/>
          <w:spacing w:val="-7"/>
          <w:sz w:val="17"/>
          <w:szCs w:val="17"/>
        </w:rPr>
        <w:t>第</w:t>
      </w:r>
      <w:r>
        <w:rPr>
          <w:rFonts w:ascii="宋体" w:hAnsi="宋体" w:eastAsia="宋体" w:cs="宋体"/>
          <w:spacing w:val="-7"/>
          <w:sz w:val="17"/>
          <w:szCs w:val="17"/>
        </w:rPr>
        <w:t xml:space="preserve"> </w:t>
      </w:r>
      <w:r>
        <w:rPr>
          <w:rFonts w:ascii="宋体" w:hAnsi="宋体" w:eastAsia="宋体" w:cs="宋体"/>
          <w:b/>
          <w:bCs/>
          <w:spacing w:val="-7"/>
          <w:sz w:val="17"/>
          <w:szCs w:val="17"/>
        </w:rPr>
        <w:t>一</w:t>
      </w:r>
      <w:r>
        <w:rPr>
          <w:rFonts w:ascii="宋体" w:hAnsi="宋体" w:eastAsia="宋体" w:cs="宋体"/>
          <w:spacing w:val="-7"/>
          <w:sz w:val="17"/>
          <w:szCs w:val="17"/>
        </w:rPr>
        <w:t xml:space="preserve"> </w:t>
      </w:r>
      <w:r>
        <w:rPr>
          <w:rFonts w:ascii="宋体" w:hAnsi="宋体" w:eastAsia="宋体" w:cs="宋体"/>
          <w:b/>
          <w:bCs/>
          <w:spacing w:val="-7"/>
          <w:sz w:val="17"/>
          <w:szCs w:val="17"/>
        </w:rPr>
        <w:t>篇</w:t>
      </w:r>
      <w:r>
        <w:rPr>
          <w:rFonts w:ascii="宋体" w:hAnsi="宋体" w:eastAsia="宋体" w:cs="宋体"/>
          <w:spacing w:val="41"/>
          <w:sz w:val="17"/>
          <w:szCs w:val="17"/>
        </w:rPr>
        <w:t xml:space="preserve">  </w:t>
      </w:r>
      <w:r>
        <w:rPr>
          <w:rFonts w:ascii="宋体" w:hAnsi="宋体" w:eastAsia="宋体" w:cs="宋体"/>
          <w:b/>
          <w:bCs/>
          <w:spacing w:val="-7"/>
          <w:sz w:val="17"/>
          <w:szCs w:val="17"/>
        </w:rPr>
        <w:t>设</w:t>
      </w:r>
      <w:r>
        <w:rPr>
          <w:rFonts w:ascii="宋体" w:hAnsi="宋体" w:eastAsia="宋体" w:cs="宋体"/>
          <w:spacing w:val="3"/>
          <w:sz w:val="17"/>
          <w:szCs w:val="17"/>
        </w:rPr>
        <w:t xml:space="preserve"> </w:t>
      </w:r>
      <w:r>
        <w:rPr>
          <w:rFonts w:ascii="宋体" w:hAnsi="宋体" w:eastAsia="宋体" w:cs="宋体"/>
          <w:b/>
          <w:bCs/>
          <w:spacing w:val="-7"/>
          <w:sz w:val="17"/>
          <w:szCs w:val="17"/>
        </w:rPr>
        <w:t>备</w:t>
      </w:r>
      <w:r>
        <w:rPr>
          <w:rFonts w:ascii="宋体" w:hAnsi="宋体" w:eastAsia="宋体" w:cs="宋体"/>
          <w:spacing w:val="-7"/>
          <w:sz w:val="17"/>
          <w:szCs w:val="17"/>
        </w:rPr>
        <w:t xml:space="preserve"> </w:t>
      </w:r>
      <w:r>
        <w:rPr>
          <w:rFonts w:ascii="宋体" w:hAnsi="宋体" w:eastAsia="宋体" w:cs="宋体"/>
          <w:b/>
          <w:bCs/>
          <w:spacing w:val="-7"/>
          <w:sz w:val="17"/>
          <w:szCs w:val="17"/>
        </w:rPr>
        <w:t>操</w:t>
      </w:r>
      <w:r>
        <w:rPr>
          <w:rFonts w:ascii="宋体" w:hAnsi="宋体" w:eastAsia="宋体" w:cs="宋体"/>
          <w:spacing w:val="1"/>
          <w:sz w:val="17"/>
          <w:szCs w:val="17"/>
        </w:rPr>
        <w:t xml:space="preserve"> </w:t>
      </w:r>
      <w:r>
        <w:rPr>
          <w:rFonts w:ascii="宋体" w:hAnsi="宋体" w:eastAsia="宋体" w:cs="宋体"/>
          <w:b/>
          <w:bCs/>
          <w:spacing w:val="-7"/>
          <w:sz w:val="17"/>
          <w:szCs w:val="17"/>
        </w:rPr>
        <w:t>作</w:t>
      </w:r>
      <w:r>
        <w:rPr>
          <w:rFonts w:ascii="宋体" w:hAnsi="宋体" w:eastAsia="宋体" w:cs="宋体"/>
          <w:spacing w:val="4"/>
          <w:sz w:val="17"/>
          <w:szCs w:val="17"/>
        </w:rPr>
        <w:t xml:space="preserve"> </w:t>
      </w:r>
      <w:r>
        <w:rPr>
          <w:rFonts w:ascii="宋体" w:hAnsi="宋体" w:eastAsia="宋体" w:cs="宋体"/>
          <w:b/>
          <w:bCs/>
          <w:spacing w:val="-7"/>
          <w:sz w:val="17"/>
          <w:szCs w:val="17"/>
        </w:rPr>
        <w:t>与</w:t>
      </w:r>
      <w:r>
        <w:rPr>
          <w:rFonts w:ascii="宋体" w:hAnsi="宋体" w:eastAsia="宋体" w:cs="宋体"/>
          <w:spacing w:val="3"/>
          <w:sz w:val="17"/>
          <w:szCs w:val="17"/>
        </w:rPr>
        <w:t xml:space="preserve"> </w:t>
      </w:r>
      <w:r>
        <w:rPr>
          <w:rFonts w:ascii="宋体" w:hAnsi="宋体" w:eastAsia="宋体" w:cs="宋体"/>
          <w:b/>
          <w:bCs/>
          <w:spacing w:val="-7"/>
          <w:sz w:val="17"/>
          <w:szCs w:val="17"/>
        </w:rPr>
        <w:t>维</w:t>
      </w:r>
      <w:r>
        <w:rPr>
          <w:rFonts w:ascii="宋体" w:hAnsi="宋体" w:eastAsia="宋体" w:cs="宋体"/>
          <w:spacing w:val="1"/>
          <w:sz w:val="17"/>
          <w:szCs w:val="17"/>
        </w:rPr>
        <w:t xml:space="preserve"> </w:t>
      </w:r>
      <w:r>
        <w:rPr>
          <w:rFonts w:ascii="宋体" w:hAnsi="宋体" w:eastAsia="宋体" w:cs="宋体"/>
          <w:b/>
          <w:bCs/>
          <w:spacing w:val="-7"/>
          <w:sz w:val="17"/>
          <w:szCs w:val="17"/>
        </w:rPr>
        <w:t>护</w:t>
      </w:r>
    </w:p>
    <w:p w14:paraId="6BEB2F9D">
      <w:pPr>
        <w:spacing w:line="219" w:lineRule="auto"/>
        <w:rPr>
          <w:rFonts w:ascii="宋体" w:hAnsi="宋体" w:eastAsia="宋体" w:cs="宋体"/>
          <w:sz w:val="17"/>
          <w:szCs w:val="17"/>
        </w:rPr>
        <w:sectPr>
          <w:type w:val="continuous"/>
          <w:pgSz w:w="10280" w:h="14720"/>
          <w:pgMar w:top="400" w:right="1059" w:bottom="935" w:left="1180" w:header="0" w:footer="723" w:gutter="0"/>
          <w:cols w:equalWidth="0" w:num="2">
            <w:col w:w="786" w:space="100"/>
            <w:col w:w="7155"/>
          </w:cols>
        </w:sectPr>
      </w:pPr>
    </w:p>
    <w:p w14:paraId="142DC082">
      <w:pPr>
        <w:spacing w:line="206" w:lineRule="exact"/>
      </w:pPr>
    </w:p>
    <w:p w14:paraId="5A09AB3D">
      <w:pPr>
        <w:spacing w:line="206" w:lineRule="exact"/>
        <w:sectPr>
          <w:type w:val="continuous"/>
          <w:pgSz w:w="10280" w:h="14720"/>
          <w:pgMar w:top="400" w:right="1059" w:bottom="935" w:left="1180" w:header="0" w:footer="723" w:gutter="0"/>
          <w:cols w:equalWidth="0" w:num="1">
            <w:col w:w="8040"/>
          </w:cols>
        </w:sectPr>
      </w:pPr>
    </w:p>
    <w:p w14:paraId="48F72C20">
      <w:pPr>
        <w:pStyle w:val="2"/>
        <w:spacing w:line="258" w:lineRule="auto"/>
      </w:pPr>
    </w:p>
    <w:p w14:paraId="2B346794">
      <w:pPr>
        <w:spacing w:line="4220" w:lineRule="exact"/>
        <w:ind w:firstLine="379"/>
      </w:pPr>
      <w:r>
        <w:rPr>
          <w:position w:val="-84"/>
        </w:rPr>
        <w:drawing>
          <wp:inline distT="0" distB="0" distL="0" distR="0">
            <wp:extent cx="2406650" cy="2679700"/>
            <wp:effectExtent l="0" t="0" r="0" b="0"/>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334"/>
                    <a:stretch>
                      <a:fillRect/>
                    </a:stretch>
                  </pic:blipFill>
                  <pic:spPr>
                    <a:xfrm>
                      <a:off x="0" y="0"/>
                      <a:ext cx="2406669" cy="2679749"/>
                    </a:xfrm>
                    <a:prstGeom prst="rect">
                      <a:avLst/>
                    </a:prstGeom>
                  </pic:spPr>
                </pic:pic>
              </a:graphicData>
            </a:graphic>
          </wp:inline>
        </w:drawing>
      </w:r>
    </w:p>
    <w:p w14:paraId="1C5AB6AB">
      <w:pPr>
        <w:spacing w:before="77" w:line="220" w:lineRule="auto"/>
        <w:ind w:left="1029"/>
        <w:rPr>
          <w:rFonts w:ascii="宋体" w:hAnsi="宋体" w:eastAsia="宋体" w:cs="宋体"/>
          <w:sz w:val="17"/>
          <w:szCs w:val="17"/>
        </w:rPr>
      </w:pPr>
      <w:r>
        <w:rPr>
          <w:rFonts w:ascii="Times New Roman" w:hAnsi="Times New Roman" w:eastAsia="Times New Roman" w:cs="Times New Roman"/>
          <w:spacing w:val="9"/>
          <w:sz w:val="17"/>
          <w:szCs w:val="17"/>
        </w:rPr>
        <w:t>b.</w:t>
      </w:r>
      <w:r>
        <w:rPr>
          <w:rFonts w:ascii="宋体" w:hAnsi="宋体" w:eastAsia="宋体" w:cs="宋体"/>
          <w:spacing w:val="9"/>
          <w:sz w:val="17"/>
          <w:szCs w:val="17"/>
        </w:rPr>
        <w:t>用刷丝轮校准劈刀盘</w:t>
      </w:r>
    </w:p>
    <w:p w14:paraId="48130AD8">
      <w:pPr>
        <w:spacing w:before="95" w:line="220" w:lineRule="auto"/>
        <w:ind w:left="209"/>
        <w:rPr>
          <w:rFonts w:ascii="黑体" w:hAnsi="黑体" w:eastAsia="黑体" w:cs="黑体"/>
          <w:sz w:val="17"/>
          <w:szCs w:val="17"/>
        </w:rPr>
      </w:pPr>
      <w:r>
        <w:rPr>
          <w:rFonts w:ascii="宋体" w:hAnsi="宋体" w:eastAsia="宋体" w:cs="宋体"/>
          <w:spacing w:val="12"/>
          <w:sz w:val="17"/>
          <w:szCs w:val="17"/>
        </w:rPr>
        <w:t>1、2.</w:t>
      </w:r>
      <w:r>
        <w:rPr>
          <w:rFonts w:ascii="黑体" w:hAnsi="黑体" w:eastAsia="黑体" w:cs="黑体"/>
          <w:spacing w:val="12"/>
          <w:sz w:val="17"/>
          <w:szCs w:val="17"/>
        </w:rPr>
        <w:t>劈刀盘3</w:t>
      </w:r>
      <w:r>
        <w:rPr>
          <w:rFonts w:ascii="黑体" w:hAnsi="黑体" w:eastAsia="黑体" w:cs="黑体"/>
          <w:spacing w:val="-41"/>
          <w:sz w:val="17"/>
          <w:szCs w:val="17"/>
        </w:rPr>
        <w:t xml:space="preserve"> </w:t>
      </w:r>
      <w:r>
        <w:rPr>
          <w:rFonts w:ascii="黑体" w:hAnsi="黑体" w:eastAsia="黑体" w:cs="黑体"/>
          <w:spacing w:val="12"/>
          <w:sz w:val="17"/>
          <w:szCs w:val="17"/>
        </w:rPr>
        <w:t>.刷丝轮4</w:t>
      </w:r>
      <w:r>
        <w:rPr>
          <w:rFonts w:ascii="黑体" w:hAnsi="黑体" w:eastAsia="黑体" w:cs="黑体"/>
          <w:spacing w:val="-45"/>
          <w:sz w:val="17"/>
          <w:szCs w:val="17"/>
        </w:rPr>
        <w:t xml:space="preserve"> </w:t>
      </w:r>
      <w:r>
        <w:rPr>
          <w:rFonts w:ascii="黑体" w:hAnsi="黑体" w:eastAsia="黑体" w:cs="黑体"/>
          <w:spacing w:val="12"/>
          <w:sz w:val="17"/>
          <w:szCs w:val="17"/>
        </w:rPr>
        <w:t>.盖5</w:t>
      </w:r>
      <w:r>
        <w:rPr>
          <w:rFonts w:ascii="黑体" w:hAnsi="黑体" w:eastAsia="黑体" w:cs="黑体"/>
          <w:spacing w:val="-45"/>
          <w:sz w:val="17"/>
          <w:szCs w:val="17"/>
        </w:rPr>
        <w:t xml:space="preserve"> </w:t>
      </w:r>
      <w:r>
        <w:rPr>
          <w:rFonts w:ascii="黑体" w:hAnsi="黑体" w:eastAsia="黑体" w:cs="黑体"/>
          <w:spacing w:val="12"/>
          <w:sz w:val="17"/>
          <w:szCs w:val="17"/>
        </w:rPr>
        <w:t>.锁紧螺母6</w:t>
      </w:r>
      <w:r>
        <w:rPr>
          <w:rFonts w:ascii="黑体" w:hAnsi="黑体" w:eastAsia="黑体" w:cs="黑体"/>
          <w:spacing w:val="-45"/>
          <w:sz w:val="17"/>
          <w:szCs w:val="17"/>
        </w:rPr>
        <w:t xml:space="preserve"> </w:t>
      </w:r>
      <w:r>
        <w:rPr>
          <w:rFonts w:ascii="黑体" w:hAnsi="黑体" w:eastAsia="黑体" w:cs="黑体"/>
          <w:spacing w:val="12"/>
          <w:sz w:val="17"/>
          <w:szCs w:val="17"/>
        </w:rPr>
        <w:t>.</w:t>
      </w:r>
      <w:r>
        <w:rPr>
          <w:rFonts w:ascii="黑体" w:hAnsi="黑体" w:eastAsia="黑体" w:cs="黑体"/>
          <w:spacing w:val="-48"/>
          <w:sz w:val="17"/>
          <w:szCs w:val="17"/>
        </w:rPr>
        <w:t xml:space="preserve"> </w:t>
      </w:r>
      <w:r>
        <w:rPr>
          <w:rFonts w:ascii="黑体" w:hAnsi="黑体" w:eastAsia="黑体" w:cs="黑体"/>
          <w:spacing w:val="12"/>
          <w:sz w:val="17"/>
          <w:szCs w:val="17"/>
        </w:rPr>
        <w:t>刮刀</w:t>
      </w:r>
    </w:p>
    <w:p w14:paraId="6AF3E50E">
      <w:pPr>
        <w:spacing w:line="54" w:lineRule="auto"/>
        <w:rPr>
          <w:rFonts w:ascii="Arial"/>
          <w:sz w:val="2"/>
        </w:rPr>
      </w:pPr>
    </w:p>
    <w:p w14:paraId="6D3226CB">
      <w:pPr>
        <w:pStyle w:val="2"/>
        <w:spacing w:line="14" w:lineRule="auto"/>
        <w:rPr>
          <w:sz w:val="2"/>
        </w:rPr>
      </w:pPr>
      <w:r>
        <w:rPr>
          <w:sz w:val="2"/>
          <w:szCs w:val="2"/>
        </w:rPr>
        <w:br w:type="column"/>
      </w:r>
    </w:p>
    <w:p w14:paraId="7F4FEDD4">
      <w:pPr>
        <w:pStyle w:val="2"/>
      </w:pPr>
    </w:p>
    <w:p w14:paraId="63CCF32D">
      <w:pPr>
        <w:pStyle w:val="2"/>
      </w:pPr>
    </w:p>
    <w:p w14:paraId="5F570F11">
      <w:pPr>
        <w:pStyle w:val="2"/>
      </w:pPr>
    </w:p>
    <w:p w14:paraId="4FD37C0F">
      <w:pPr>
        <w:pStyle w:val="2"/>
      </w:pPr>
    </w:p>
    <w:p w14:paraId="59A1E8B0">
      <w:pPr>
        <w:pStyle w:val="2"/>
      </w:pPr>
    </w:p>
    <w:p w14:paraId="3508884E">
      <w:pPr>
        <w:pStyle w:val="2"/>
      </w:pPr>
    </w:p>
    <w:p w14:paraId="20A41154">
      <w:pPr>
        <w:pStyle w:val="2"/>
      </w:pPr>
    </w:p>
    <w:p w14:paraId="7506B155">
      <w:pPr>
        <w:pStyle w:val="2"/>
      </w:pPr>
    </w:p>
    <w:p w14:paraId="57031551">
      <w:pPr>
        <w:pStyle w:val="2"/>
      </w:pPr>
    </w:p>
    <w:p w14:paraId="29352FA3">
      <w:pPr>
        <w:pStyle w:val="2"/>
        <w:spacing w:line="241" w:lineRule="auto"/>
      </w:pPr>
    </w:p>
    <w:p w14:paraId="3EFFB130">
      <w:pPr>
        <w:pStyle w:val="2"/>
        <w:spacing w:line="241" w:lineRule="auto"/>
      </w:pPr>
    </w:p>
    <w:p w14:paraId="755F815F">
      <w:pPr>
        <w:pStyle w:val="2"/>
        <w:spacing w:line="241" w:lineRule="auto"/>
      </w:pPr>
    </w:p>
    <w:p w14:paraId="6F8018F1">
      <w:pPr>
        <w:pStyle w:val="2"/>
        <w:spacing w:line="241" w:lineRule="auto"/>
      </w:pPr>
    </w:p>
    <w:p w14:paraId="2ABEA5D4">
      <w:pPr>
        <w:pStyle w:val="2"/>
        <w:spacing w:line="241" w:lineRule="auto"/>
      </w:pPr>
    </w:p>
    <w:p w14:paraId="7EAE4BD2">
      <w:pPr>
        <w:pStyle w:val="2"/>
        <w:spacing w:line="241" w:lineRule="auto"/>
      </w:pPr>
    </w:p>
    <w:p w14:paraId="1819D69B">
      <w:pPr>
        <w:pStyle w:val="2"/>
        <w:spacing w:line="241" w:lineRule="auto"/>
      </w:pPr>
    </w:p>
    <w:p w14:paraId="4B158C8F">
      <w:pPr>
        <w:pStyle w:val="2"/>
        <w:spacing w:line="241" w:lineRule="auto"/>
      </w:pPr>
    </w:p>
    <w:p w14:paraId="24815F13">
      <w:pPr>
        <w:pStyle w:val="2"/>
        <w:spacing w:line="241" w:lineRule="auto"/>
      </w:pPr>
    </w:p>
    <w:p w14:paraId="3FF6BECA">
      <w:pPr>
        <w:pStyle w:val="2"/>
        <w:spacing w:before="23" w:line="109" w:lineRule="exact"/>
        <w:ind w:left="1050"/>
        <w:rPr>
          <w:sz w:val="8"/>
          <w:szCs w:val="8"/>
        </w:rPr>
      </w:pPr>
      <w:r>
        <w:drawing>
          <wp:anchor distT="0" distB="0" distL="0" distR="0" simplePos="0" relativeHeight="251791360" behindDoc="0" locked="0" layoutInCell="1" allowOverlap="1">
            <wp:simplePos x="0" y="0"/>
            <wp:positionH relativeFrom="column">
              <wp:posOffset>0</wp:posOffset>
            </wp:positionH>
            <wp:positionV relativeFrom="paragraph">
              <wp:posOffset>-2766695</wp:posOffset>
            </wp:positionV>
            <wp:extent cx="2146300" cy="2806700"/>
            <wp:effectExtent l="0" t="0" r="0" b="0"/>
            <wp:wrapNone/>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335"/>
                    <a:stretch>
                      <a:fillRect/>
                    </a:stretch>
                  </pic:blipFill>
                  <pic:spPr>
                    <a:xfrm>
                      <a:off x="0" y="0"/>
                      <a:ext cx="2146340" cy="2806683"/>
                    </a:xfrm>
                    <a:prstGeom prst="rect">
                      <a:avLst/>
                    </a:prstGeom>
                  </pic:spPr>
                </pic:pic>
              </a:graphicData>
            </a:graphic>
          </wp:anchor>
        </w:drawing>
      </w:r>
      <w:r>
        <w:rPr>
          <w:spacing w:val="-2"/>
          <w:position w:val="1"/>
          <w:sz w:val="8"/>
          <w:szCs w:val="8"/>
        </w:rPr>
        <w:t>(1121</w:t>
      </w:r>
      <w:r>
        <w:rPr>
          <w:spacing w:val="14"/>
          <w:w w:val="103"/>
          <w:position w:val="1"/>
          <w:sz w:val="8"/>
          <w:szCs w:val="8"/>
        </w:rPr>
        <w:t xml:space="preserve"> </w:t>
      </w:r>
      <w:r>
        <w:rPr>
          <w:spacing w:val="-2"/>
          <w:position w:val="1"/>
          <w:sz w:val="8"/>
          <w:szCs w:val="8"/>
        </w:rPr>
        <w:t>DR29)</w:t>
      </w:r>
    </w:p>
    <w:p w14:paraId="45C28D12">
      <w:pPr>
        <w:spacing w:before="88" w:line="219" w:lineRule="auto"/>
        <w:ind w:left="640"/>
        <w:rPr>
          <w:rFonts w:ascii="宋体" w:hAnsi="宋体" w:eastAsia="宋体" w:cs="宋体"/>
          <w:sz w:val="17"/>
          <w:szCs w:val="17"/>
        </w:rPr>
      </w:pPr>
      <w:r>
        <w:rPr>
          <w:rFonts w:ascii="宋体" w:hAnsi="宋体" w:eastAsia="宋体" w:cs="宋体"/>
          <w:spacing w:val="6"/>
          <w:sz w:val="17"/>
          <w:szCs w:val="17"/>
        </w:rPr>
        <w:t>c.校准紧头凹槽到烟支切口</w:t>
      </w:r>
    </w:p>
    <w:p w14:paraId="2FE5DF4F">
      <w:pPr>
        <w:spacing w:before="68" w:line="219" w:lineRule="auto"/>
        <w:ind w:left="180"/>
        <w:rPr>
          <w:rFonts w:ascii="宋体" w:hAnsi="宋体" w:eastAsia="宋体" w:cs="宋体"/>
          <w:sz w:val="17"/>
          <w:szCs w:val="17"/>
        </w:rPr>
      </w:pPr>
      <w:r>
        <w:rPr>
          <w:rFonts w:ascii="宋体" w:hAnsi="宋体" w:eastAsia="宋体" w:cs="宋体"/>
          <w:spacing w:val="19"/>
          <w:sz w:val="17"/>
          <w:szCs w:val="17"/>
        </w:rPr>
        <w:t>1.螺钉2.带轮3.微调装置4.紧固螺钉</w:t>
      </w:r>
    </w:p>
    <w:p w14:paraId="5A054FA3">
      <w:pPr>
        <w:spacing w:line="219" w:lineRule="auto"/>
        <w:rPr>
          <w:rFonts w:ascii="宋体" w:hAnsi="宋体" w:eastAsia="宋体" w:cs="宋体"/>
          <w:sz w:val="17"/>
          <w:szCs w:val="17"/>
        </w:rPr>
        <w:sectPr>
          <w:type w:val="continuous"/>
          <w:pgSz w:w="10280" w:h="14720"/>
          <w:pgMar w:top="400" w:right="1059" w:bottom="935" w:left="1180" w:header="0" w:footer="723" w:gutter="0"/>
          <w:cols w:equalWidth="0" w:num="2">
            <w:col w:w="4240" w:space="100"/>
            <w:col w:w="3701"/>
          </w:cols>
        </w:sectPr>
      </w:pPr>
    </w:p>
    <w:p w14:paraId="38597581">
      <w:pPr>
        <w:spacing w:before="165" w:line="230" w:lineRule="exact"/>
        <w:ind w:left="2662"/>
        <w:rPr>
          <w:rFonts w:ascii="LiSu" w:hAnsi="LiSu" w:eastAsia="LiSu" w:cs="LiSu"/>
          <w:sz w:val="17"/>
          <w:szCs w:val="17"/>
        </w:rPr>
      </w:pPr>
      <w:r>
        <w:drawing>
          <wp:anchor distT="0" distB="0" distL="0" distR="0" simplePos="0" relativeHeight="251793408" behindDoc="0" locked="0" layoutInCell="1" allowOverlap="1">
            <wp:simplePos x="0" y="0"/>
            <wp:positionH relativeFrom="column">
              <wp:posOffset>24765</wp:posOffset>
            </wp:positionH>
            <wp:positionV relativeFrom="paragraph">
              <wp:posOffset>-3486785</wp:posOffset>
            </wp:positionV>
            <wp:extent cx="184150" cy="6350"/>
            <wp:effectExtent l="0" t="0" r="0" b="0"/>
            <wp:wrapNone/>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336"/>
                    <a:stretch>
                      <a:fillRect/>
                    </a:stretch>
                  </pic:blipFill>
                  <pic:spPr>
                    <a:xfrm>
                      <a:off x="0" y="0"/>
                      <a:ext cx="184148" cy="6350"/>
                    </a:xfrm>
                    <a:prstGeom prst="rect">
                      <a:avLst/>
                    </a:prstGeom>
                  </pic:spPr>
                </pic:pic>
              </a:graphicData>
            </a:graphic>
          </wp:anchor>
        </w:drawing>
      </w:r>
      <w:r>
        <w:rPr>
          <w:rFonts w:ascii="LiSu" w:hAnsi="LiSu" w:eastAsia="LiSu" w:cs="LiSu"/>
          <w:b/>
          <w:bCs/>
          <w:spacing w:val="-3"/>
          <w:position w:val="1"/>
          <w:sz w:val="17"/>
          <w:szCs w:val="17"/>
        </w:rPr>
        <w:t>续</w:t>
      </w:r>
      <w:r>
        <w:rPr>
          <w:rFonts w:ascii="LiSu" w:hAnsi="LiSu" w:eastAsia="LiSu" w:cs="LiSu"/>
          <w:spacing w:val="-8"/>
          <w:position w:val="1"/>
          <w:sz w:val="17"/>
          <w:szCs w:val="17"/>
        </w:rPr>
        <w:t xml:space="preserve"> </w:t>
      </w:r>
      <w:r>
        <w:rPr>
          <w:rFonts w:ascii="LiSu" w:hAnsi="LiSu" w:eastAsia="LiSu" w:cs="LiSu"/>
          <w:b/>
          <w:bCs/>
          <w:spacing w:val="-3"/>
          <w:position w:val="1"/>
          <w:sz w:val="17"/>
          <w:szCs w:val="17"/>
        </w:rPr>
        <w:t>图</w:t>
      </w:r>
      <w:r>
        <w:rPr>
          <w:rFonts w:ascii="LiSu" w:hAnsi="LiSu" w:eastAsia="LiSu" w:cs="LiSu"/>
          <w:spacing w:val="-23"/>
          <w:position w:val="1"/>
          <w:sz w:val="17"/>
          <w:szCs w:val="17"/>
        </w:rPr>
        <w:t xml:space="preserve"> </w:t>
      </w:r>
      <w:r>
        <w:rPr>
          <w:rFonts w:ascii="LiSu" w:hAnsi="LiSu" w:eastAsia="LiSu" w:cs="LiSu"/>
          <w:b/>
          <w:bCs/>
          <w:spacing w:val="-3"/>
          <w:position w:val="1"/>
          <w:sz w:val="17"/>
          <w:szCs w:val="17"/>
        </w:rPr>
        <w:t>1</w:t>
      </w:r>
      <w:r>
        <w:rPr>
          <w:rFonts w:ascii="LiSu" w:hAnsi="LiSu" w:eastAsia="LiSu" w:cs="LiSu"/>
          <w:spacing w:val="-36"/>
          <w:position w:val="1"/>
          <w:sz w:val="17"/>
          <w:szCs w:val="17"/>
        </w:rPr>
        <w:t xml:space="preserve"> </w:t>
      </w:r>
      <w:r>
        <w:rPr>
          <w:rFonts w:ascii="LiSu" w:hAnsi="LiSu" w:eastAsia="LiSu" w:cs="LiSu"/>
          <w:b/>
          <w:bCs/>
          <w:spacing w:val="-3"/>
          <w:position w:val="1"/>
          <w:sz w:val="17"/>
          <w:szCs w:val="17"/>
        </w:rPr>
        <w:t>-</w:t>
      </w:r>
      <w:r>
        <w:rPr>
          <w:rFonts w:ascii="LiSu" w:hAnsi="LiSu" w:eastAsia="LiSu" w:cs="LiSu"/>
          <w:spacing w:val="-23"/>
          <w:position w:val="1"/>
          <w:sz w:val="17"/>
          <w:szCs w:val="17"/>
        </w:rPr>
        <w:t xml:space="preserve"> </w:t>
      </w:r>
      <w:r>
        <w:rPr>
          <w:rFonts w:ascii="LiSu" w:hAnsi="LiSu" w:eastAsia="LiSu" w:cs="LiSu"/>
          <w:b/>
          <w:bCs/>
          <w:spacing w:val="-3"/>
          <w:position w:val="1"/>
          <w:sz w:val="17"/>
          <w:szCs w:val="17"/>
        </w:rPr>
        <w:t>1</w:t>
      </w:r>
      <w:r>
        <w:rPr>
          <w:rFonts w:ascii="LiSu" w:hAnsi="LiSu" w:eastAsia="LiSu" w:cs="LiSu"/>
          <w:spacing w:val="-36"/>
          <w:position w:val="1"/>
          <w:sz w:val="17"/>
          <w:szCs w:val="17"/>
        </w:rPr>
        <w:t xml:space="preserve"> </w:t>
      </w:r>
      <w:r>
        <w:rPr>
          <w:rFonts w:ascii="LiSu" w:hAnsi="LiSu" w:eastAsia="LiSu" w:cs="LiSu"/>
          <w:b/>
          <w:bCs/>
          <w:spacing w:val="-3"/>
          <w:position w:val="1"/>
          <w:sz w:val="17"/>
          <w:szCs w:val="17"/>
        </w:rPr>
        <w:t>-</w:t>
      </w:r>
      <w:r>
        <w:rPr>
          <w:rFonts w:ascii="LiSu" w:hAnsi="LiSu" w:eastAsia="LiSu" w:cs="LiSu"/>
          <w:spacing w:val="-34"/>
          <w:position w:val="1"/>
          <w:sz w:val="17"/>
          <w:szCs w:val="17"/>
        </w:rPr>
        <w:t xml:space="preserve"> </w:t>
      </w:r>
      <w:r>
        <w:rPr>
          <w:rFonts w:ascii="LiSu" w:hAnsi="LiSu" w:eastAsia="LiSu" w:cs="LiSu"/>
          <w:b/>
          <w:bCs/>
          <w:spacing w:val="-3"/>
          <w:position w:val="1"/>
          <w:sz w:val="17"/>
          <w:szCs w:val="17"/>
        </w:rPr>
        <w:t>6</w:t>
      </w:r>
      <w:r>
        <w:rPr>
          <w:rFonts w:ascii="LiSu" w:hAnsi="LiSu" w:eastAsia="LiSu" w:cs="LiSu"/>
          <w:spacing w:val="-33"/>
          <w:position w:val="1"/>
          <w:sz w:val="17"/>
          <w:szCs w:val="17"/>
        </w:rPr>
        <w:t xml:space="preserve"> </w:t>
      </w:r>
      <w:r>
        <w:rPr>
          <w:rFonts w:ascii="LiSu" w:hAnsi="LiSu" w:eastAsia="LiSu" w:cs="LiSu"/>
          <w:b/>
          <w:bCs/>
          <w:spacing w:val="-3"/>
          <w:position w:val="1"/>
          <w:sz w:val="17"/>
          <w:szCs w:val="17"/>
        </w:rPr>
        <w:t>2</w:t>
      </w:r>
      <w:r>
        <w:rPr>
          <w:rFonts w:ascii="LiSu" w:hAnsi="LiSu" w:eastAsia="LiSu" w:cs="LiSu"/>
          <w:spacing w:val="-3"/>
          <w:position w:val="1"/>
          <w:sz w:val="17"/>
          <w:szCs w:val="17"/>
        </w:rPr>
        <w:t xml:space="preserve">  </w:t>
      </w:r>
      <w:r>
        <w:rPr>
          <w:rFonts w:ascii="LiSu" w:hAnsi="LiSu" w:eastAsia="LiSu" w:cs="LiSu"/>
          <w:b/>
          <w:bCs/>
          <w:spacing w:val="-3"/>
          <w:position w:val="1"/>
          <w:sz w:val="17"/>
          <w:szCs w:val="17"/>
        </w:rPr>
        <w:t>劈刀盘的基本设置</w:t>
      </w:r>
    </w:p>
    <w:p w14:paraId="1432DCC5">
      <w:pPr>
        <w:spacing w:before="72" w:line="220" w:lineRule="auto"/>
        <w:ind w:left="479"/>
        <w:rPr>
          <w:rFonts w:ascii="宋体" w:hAnsi="宋体" w:eastAsia="宋体" w:cs="宋体"/>
          <w:sz w:val="21"/>
          <w:szCs w:val="21"/>
        </w:rPr>
      </w:pPr>
      <w:r>
        <w:rPr>
          <w:rFonts w:ascii="宋体" w:hAnsi="宋体" w:eastAsia="宋体" w:cs="宋体"/>
          <w:spacing w:val="5"/>
          <w:sz w:val="21"/>
          <w:szCs w:val="21"/>
        </w:rPr>
        <w:t>2)用调整套3调整。顺时针方向转动减少间隙；逆时针方向转动增加间隙。</w:t>
      </w:r>
    </w:p>
    <w:p w14:paraId="025CBAD3">
      <w:pPr>
        <w:spacing w:before="99" w:line="219" w:lineRule="auto"/>
        <w:ind w:left="479"/>
        <w:rPr>
          <w:rFonts w:ascii="宋体" w:hAnsi="宋体" w:eastAsia="宋体" w:cs="宋体"/>
          <w:sz w:val="21"/>
          <w:szCs w:val="21"/>
        </w:rPr>
      </w:pPr>
      <w:r>
        <w:rPr>
          <w:rFonts w:ascii="宋体" w:hAnsi="宋体" w:eastAsia="宋体" w:cs="宋体"/>
          <w:spacing w:val="8"/>
          <w:sz w:val="21"/>
          <w:szCs w:val="21"/>
        </w:rPr>
        <w:t>3)调整好后，用2个紧定螺钉固定调整套。</w:t>
      </w:r>
    </w:p>
    <w:p w14:paraId="317E877A">
      <w:pPr>
        <w:spacing w:before="87" w:line="274" w:lineRule="auto"/>
        <w:ind w:left="89" w:right="40" w:firstLine="390"/>
        <w:rPr>
          <w:rFonts w:ascii="宋体" w:hAnsi="宋体" w:eastAsia="宋体" w:cs="宋体"/>
          <w:sz w:val="21"/>
          <w:szCs w:val="21"/>
        </w:rPr>
      </w:pPr>
      <w:r>
        <w:rPr>
          <w:rFonts w:ascii="宋体" w:hAnsi="宋体" w:eastAsia="宋体" w:cs="宋体"/>
          <w:spacing w:val="6"/>
          <w:sz w:val="21"/>
          <w:szCs w:val="21"/>
        </w:rPr>
        <w:t>4)劈刀盘受磨损的影响。每运行75</w:t>
      </w:r>
      <w:r>
        <w:rPr>
          <w:rFonts w:ascii="Times New Roman" w:hAnsi="Times New Roman" w:eastAsia="Times New Roman" w:cs="Times New Roman"/>
          <w:spacing w:val="6"/>
          <w:sz w:val="21"/>
          <w:szCs w:val="21"/>
        </w:rPr>
        <w:t>h</w:t>
      </w:r>
      <w:r>
        <w:rPr>
          <w:rFonts w:ascii="Times New Roman" w:hAnsi="Times New Roman" w:eastAsia="Times New Roman" w:cs="Times New Roman"/>
          <w:spacing w:val="39"/>
          <w:w w:val="101"/>
          <w:sz w:val="21"/>
          <w:szCs w:val="21"/>
        </w:rPr>
        <w:t xml:space="preserve"> </w:t>
      </w:r>
      <w:r>
        <w:rPr>
          <w:rFonts w:ascii="宋体" w:hAnsi="宋体" w:eastAsia="宋体" w:cs="宋体"/>
          <w:spacing w:val="6"/>
          <w:sz w:val="21"/>
          <w:szCs w:val="21"/>
        </w:rPr>
        <w:t>检查间隙</w:t>
      </w:r>
      <w:r>
        <w:rPr>
          <w:rFonts w:ascii="Times New Roman" w:hAnsi="Times New Roman" w:eastAsia="Times New Roman" w:cs="Times New Roman"/>
          <w:spacing w:val="6"/>
          <w:sz w:val="21"/>
          <w:szCs w:val="21"/>
        </w:rPr>
        <w:t xml:space="preserve">A,   </w:t>
      </w:r>
      <w:r>
        <w:rPr>
          <w:rFonts w:ascii="宋体" w:hAnsi="宋体" w:eastAsia="宋体" w:cs="宋体"/>
          <w:spacing w:val="6"/>
          <w:sz w:val="21"/>
          <w:szCs w:val="21"/>
        </w:rPr>
        <w:t>如果需要，重新设置。当劈刀</w:t>
      </w:r>
      <w:r>
        <w:rPr>
          <w:rFonts w:ascii="宋体" w:hAnsi="宋体" w:eastAsia="宋体" w:cs="宋体"/>
          <w:sz w:val="21"/>
          <w:szCs w:val="21"/>
        </w:rPr>
        <w:t xml:space="preserve"> </w:t>
      </w:r>
      <w:r>
        <w:rPr>
          <w:rFonts w:ascii="宋体" w:hAnsi="宋体" w:eastAsia="宋体" w:cs="宋体"/>
          <w:spacing w:val="-1"/>
          <w:sz w:val="21"/>
          <w:szCs w:val="21"/>
        </w:rPr>
        <w:t xml:space="preserve">盘的直径比最初直径少1 </w:t>
      </w:r>
      <w:r>
        <w:rPr>
          <w:rFonts w:ascii="Times New Roman" w:hAnsi="Times New Roman" w:eastAsia="Times New Roman" w:cs="Times New Roman"/>
          <w:spacing w:val="-1"/>
          <w:sz w:val="21"/>
          <w:szCs w:val="21"/>
        </w:rPr>
        <w:t>mm</w:t>
      </w:r>
      <w:r>
        <w:rPr>
          <w:rFonts w:ascii="Times New Roman" w:hAnsi="Times New Roman" w:eastAsia="Times New Roman" w:cs="Times New Roman"/>
          <w:spacing w:val="31"/>
          <w:w w:val="101"/>
          <w:sz w:val="21"/>
          <w:szCs w:val="21"/>
        </w:rPr>
        <w:t xml:space="preserve"> </w:t>
      </w:r>
      <w:r>
        <w:rPr>
          <w:rFonts w:ascii="宋体" w:hAnsi="宋体" w:eastAsia="宋体" w:cs="宋体"/>
          <w:spacing w:val="-1"/>
          <w:sz w:val="21"/>
          <w:szCs w:val="21"/>
        </w:rPr>
        <w:t>时，需更换新的劈刀盘。</w:t>
      </w:r>
    </w:p>
    <w:p w14:paraId="380758D3">
      <w:pPr>
        <w:spacing w:before="101" w:line="220" w:lineRule="auto"/>
        <w:ind w:left="479"/>
        <w:rPr>
          <w:rFonts w:ascii="宋体" w:hAnsi="宋体" w:eastAsia="宋体" w:cs="宋体"/>
          <w:sz w:val="21"/>
          <w:szCs w:val="21"/>
        </w:rPr>
      </w:pPr>
      <w:r>
        <w:rPr>
          <w:rFonts w:ascii="宋体" w:hAnsi="宋体" w:eastAsia="宋体" w:cs="宋体"/>
          <w:spacing w:val="5"/>
          <w:sz w:val="21"/>
          <w:szCs w:val="21"/>
        </w:rPr>
        <w:t>(2)如续图1</w:t>
      </w:r>
      <w:r>
        <w:rPr>
          <w:rFonts w:ascii="宋体" w:hAnsi="宋体" w:eastAsia="宋体" w:cs="宋体"/>
          <w:spacing w:val="-51"/>
          <w:sz w:val="21"/>
          <w:szCs w:val="21"/>
        </w:rPr>
        <w:t xml:space="preserve"> </w:t>
      </w:r>
      <w:r>
        <w:rPr>
          <w:rFonts w:ascii="宋体" w:hAnsi="宋体" w:eastAsia="宋体" w:cs="宋体"/>
          <w:spacing w:val="5"/>
          <w:sz w:val="21"/>
          <w:szCs w:val="21"/>
        </w:rPr>
        <w:t>-</w:t>
      </w:r>
      <w:r>
        <w:rPr>
          <w:rFonts w:ascii="宋体" w:hAnsi="宋体" w:eastAsia="宋体" w:cs="宋体"/>
          <w:spacing w:val="-43"/>
          <w:sz w:val="21"/>
          <w:szCs w:val="21"/>
        </w:rPr>
        <w:t xml:space="preserve"> </w:t>
      </w:r>
      <w:r>
        <w:rPr>
          <w:rFonts w:ascii="宋体" w:hAnsi="宋体" w:eastAsia="宋体" w:cs="宋体"/>
          <w:spacing w:val="5"/>
          <w:sz w:val="21"/>
          <w:szCs w:val="21"/>
        </w:rPr>
        <w:t>1</w:t>
      </w:r>
      <w:r>
        <w:rPr>
          <w:rFonts w:ascii="宋体" w:hAnsi="宋体" w:eastAsia="宋体" w:cs="宋体"/>
          <w:spacing w:val="-61"/>
          <w:sz w:val="21"/>
          <w:szCs w:val="21"/>
        </w:rPr>
        <w:t xml:space="preserve"> </w:t>
      </w:r>
      <w:r>
        <w:rPr>
          <w:rFonts w:ascii="宋体" w:hAnsi="宋体" w:eastAsia="宋体" w:cs="宋体"/>
          <w:spacing w:val="5"/>
          <w:sz w:val="21"/>
          <w:szCs w:val="21"/>
        </w:rPr>
        <w:t>-</w:t>
      </w:r>
      <w:r>
        <w:rPr>
          <w:rFonts w:ascii="宋体" w:hAnsi="宋体" w:eastAsia="宋体" w:cs="宋体"/>
          <w:spacing w:val="-58"/>
          <w:sz w:val="21"/>
          <w:szCs w:val="21"/>
        </w:rPr>
        <w:t xml:space="preserve"> </w:t>
      </w:r>
      <w:r>
        <w:rPr>
          <w:rFonts w:ascii="宋体" w:hAnsi="宋体" w:eastAsia="宋体" w:cs="宋体"/>
          <w:spacing w:val="5"/>
          <w:sz w:val="21"/>
          <w:szCs w:val="21"/>
        </w:rPr>
        <w:t>62</w:t>
      </w:r>
      <w:r>
        <w:rPr>
          <w:rFonts w:ascii="Times New Roman" w:hAnsi="Times New Roman" w:eastAsia="Times New Roman" w:cs="Times New Roman"/>
          <w:spacing w:val="5"/>
          <w:sz w:val="21"/>
          <w:szCs w:val="21"/>
        </w:rPr>
        <w:t xml:space="preserve">b </w:t>
      </w:r>
      <w:r>
        <w:rPr>
          <w:rFonts w:ascii="宋体" w:hAnsi="宋体" w:eastAsia="宋体" w:cs="宋体"/>
          <w:spacing w:val="5"/>
          <w:sz w:val="21"/>
          <w:szCs w:val="21"/>
        </w:rPr>
        <w:t>所示，用刷丝轮校准劈刀盘。</w:t>
      </w:r>
    </w:p>
    <w:p w14:paraId="2007B66B">
      <w:pPr>
        <w:spacing w:before="106" w:line="216" w:lineRule="auto"/>
        <w:ind w:left="479"/>
        <w:rPr>
          <w:rFonts w:ascii="宋体" w:hAnsi="宋体" w:eastAsia="宋体" w:cs="宋体"/>
          <w:sz w:val="21"/>
          <w:szCs w:val="21"/>
        </w:rPr>
      </w:pPr>
      <w:r>
        <w:rPr>
          <w:rFonts w:ascii="宋体" w:hAnsi="宋体" w:eastAsia="宋体" w:cs="宋体"/>
          <w:spacing w:val="15"/>
          <w:sz w:val="21"/>
          <w:szCs w:val="21"/>
        </w:rPr>
        <w:t>1)拆除盖4,转动锁紧螺母5,调整每个劈刀盘相</w:t>
      </w:r>
      <w:r>
        <w:rPr>
          <w:rFonts w:ascii="宋体" w:hAnsi="宋体" w:eastAsia="宋体" w:cs="宋体"/>
          <w:spacing w:val="14"/>
          <w:sz w:val="21"/>
          <w:szCs w:val="21"/>
        </w:rPr>
        <w:t>对于的刷丝轮3的高度。</w:t>
      </w:r>
    </w:p>
    <w:p w14:paraId="6A5577E3">
      <w:pPr>
        <w:spacing w:before="108" w:line="220" w:lineRule="auto"/>
        <w:ind w:left="479"/>
        <w:rPr>
          <w:rFonts w:ascii="宋体" w:hAnsi="宋体" w:eastAsia="宋体" w:cs="宋体"/>
          <w:sz w:val="21"/>
          <w:szCs w:val="21"/>
        </w:rPr>
      </w:pPr>
      <w:r>
        <w:rPr>
          <w:rFonts w:ascii="宋体" w:hAnsi="宋体" w:eastAsia="宋体" w:cs="宋体"/>
          <w:spacing w:val="16"/>
          <w:sz w:val="21"/>
          <w:szCs w:val="21"/>
        </w:rPr>
        <w:t>2)间隙B 的劈刀盘1与刷丝轮3之间的间隙为0.3</w:t>
      </w:r>
      <w:r>
        <w:rPr>
          <w:rFonts w:ascii="宋体" w:hAnsi="宋体" w:eastAsia="宋体" w:cs="宋体"/>
          <w:spacing w:val="-44"/>
          <w:sz w:val="21"/>
          <w:szCs w:val="21"/>
        </w:rPr>
        <w:t xml:space="preserve"> </w:t>
      </w:r>
      <w:r>
        <w:rPr>
          <w:rFonts w:ascii="宋体" w:hAnsi="宋体" w:eastAsia="宋体" w:cs="宋体"/>
          <w:sz w:val="21"/>
          <w:szCs w:val="21"/>
        </w:rPr>
        <w:t>mm</w:t>
      </w:r>
      <w:r>
        <w:rPr>
          <w:rFonts w:ascii="宋体" w:hAnsi="宋体" w:eastAsia="宋体" w:cs="宋体"/>
          <w:spacing w:val="16"/>
          <w:sz w:val="21"/>
          <w:szCs w:val="21"/>
        </w:rPr>
        <w:t>。</w:t>
      </w:r>
    </w:p>
    <w:p w14:paraId="3F2B618B">
      <w:pPr>
        <w:spacing w:before="110" w:line="220" w:lineRule="auto"/>
        <w:ind w:left="479"/>
        <w:rPr>
          <w:rFonts w:ascii="宋体" w:hAnsi="宋体" w:eastAsia="宋体" w:cs="宋体"/>
          <w:sz w:val="21"/>
          <w:szCs w:val="21"/>
        </w:rPr>
      </w:pPr>
      <w:r>
        <w:rPr>
          <w:rFonts w:ascii="宋体" w:hAnsi="宋体" w:eastAsia="宋体" w:cs="宋体"/>
          <w:spacing w:val="13"/>
          <w:sz w:val="21"/>
          <w:szCs w:val="21"/>
        </w:rPr>
        <w:t>3)间隙</w:t>
      </w:r>
      <w:r>
        <w:rPr>
          <w:rFonts w:ascii="Times New Roman" w:hAnsi="Times New Roman" w:eastAsia="Times New Roman" w:cs="Times New Roman"/>
          <w:spacing w:val="13"/>
          <w:sz w:val="21"/>
          <w:szCs w:val="21"/>
        </w:rPr>
        <w:t>C</w:t>
      </w:r>
      <w:r>
        <w:rPr>
          <w:rFonts w:ascii="Times New Roman" w:hAnsi="Times New Roman" w:eastAsia="Times New Roman" w:cs="Times New Roman"/>
          <w:spacing w:val="46"/>
          <w:sz w:val="21"/>
          <w:szCs w:val="21"/>
        </w:rPr>
        <w:t xml:space="preserve"> </w:t>
      </w:r>
      <w:r>
        <w:rPr>
          <w:rFonts w:ascii="宋体" w:hAnsi="宋体" w:eastAsia="宋体" w:cs="宋体"/>
          <w:spacing w:val="13"/>
          <w:sz w:val="21"/>
          <w:szCs w:val="21"/>
        </w:rPr>
        <w:t xml:space="preserve">的劈刀盘2与刷丝轮3之间的间隙为0.3 </w:t>
      </w:r>
      <w:r>
        <w:rPr>
          <w:rFonts w:ascii="Times New Roman" w:hAnsi="Times New Roman" w:eastAsia="Times New Roman" w:cs="Times New Roman"/>
          <w:sz w:val="21"/>
          <w:szCs w:val="21"/>
        </w:rPr>
        <w:t>mm</w:t>
      </w:r>
      <w:r>
        <w:rPr>
          <w:rFonts w:ascii="宋体" w:hAnsi="宋体" w:eastAsia="宋体" w:cs="宋体"/>
          <w:spacing w:val="13"/>
          <w:sz w:val="21"/>
          <w:szCs w:val="21"/>
        </w:rPr>
        <w:t>。</w:t>
      </w:r>
    </w:p>
    <w:p w14:paraId="6C88927E">
      <w:pPr>
        <w:spacing w:before="110" w:line="220" w:lineRule="auto"/>
        <w:ind w:left="479"/>
        <w:rPr>
          <w:rFonts w:ascii="宋体" w:hAnsi="宋体" w:eastAsia="宋体" w:cs="宋体"/>
          <w:sz w:val="21"/>
          <w:szCs w:val="21"/>
        </w:rPr>
      </w:pPr>
      <w:r>
        <w:rPr>
          <w:rFonts w:ascii="宋体" w:hAnsi="宋体" w:eastAsia="宋体" w:cs="宋体"/>
          <w:spacing w:val="16"/>
          <w:sz w:val="21"/>
          <w:szCs w:val="21"/>
        </w:rPr>
        <w:t>4)间隙</w:t>
      </w:r>
      <w:r>
        <w:rPr>
          <w:rFonts w:ascii="Times New Roman" w:hAnsi="Times New Roman" w:eastAsia="Times New Roman" w:cs="Times New Roman"/>
          <w:spacing w:val="16"/>
          <w:sz w:val="21"/>
          <w:szCs w:val="21"/>
        </w:rPr>
        <w:t>D</w:t>
      </w:r>
      <w:r>
        <w:rPr>
          <w:rFonts w:ascii="Times New Roman" w:hAnsi="Times New Roman" w:eastAsia="Times New Roman" w:cs="Times New Roman"/>
          <w:spacing w:val="40"/>
          <w:w w:val="101"/>
          <w:sz w:val="21"/>
          <w:szCs w:val="21"/>
        </w:rPr>
        <w:t xml:space="preserve"> </w:t>
      </w:r>
      <w:r>
        <w:rPr>
          <w:rFonts w:ascii="宋体" w:hAnsi="宋体" w:eastAsia="宋体" w:cs="宋体"/>
          <w:spacing w:val="16"/>
          <w:sz w:val="21"/>
          <w:szCs w:val="21"/>
        </w:rPr>
        <w:t>刮刀6和劈刀盘之间的间隙为0.1</w:t>
      </w:r>
      <w:r>
        <w:rPr>
          <w:rFonts w:ascii="Times New Roman" w:hAnsi="Times New Roman" w:eastAsia="Times New Roman" w:cs="Times New Roman"/>
          <w:sz w:val="21"/>
          <w:szCs w:val="21"/>
        </w:rPr>
        <w:t>mm</w:t>
      </w:r>
      <w:r>
        <w:rPr>
          <w:rFonts w:ascii="宋体" w:hAnsi="宋体" w:eastAsia="宋体" w:cs="宋体"/>
          <w:spacing w:val="16"/>
          <w:sz w:val="21"/>
          <w:szCs w:val="21"/>
        </w:rPr>
        <w:t>。</w:t>
      </w:r>
    </w:p>
    <w:p w14:paraId="00909854">
      <w:pPr>
        <w:spacing w:before="89" w:line="219" w:lineRule="auto"/>
        <w:ind w:left="479"/>
        <w:rPr>
          <w:rFonts w:ascii="宋体" w:hAnsi="宋体" w:eastAsia="宋体" w:cs="宋体"/>
          <w:sz w:val="21"/>
          <w:szCs w:val="21"/>
        </w:rPr>
      </w:pPr>
      <w:r>
        <w:rPr>
          <w:rFonts w:ascii="宋体" w:hAnsi="宋体" w:eastAsia="宋体" w:cs="宋体"/>
          <w:spacing w:val="5"/>
          <w:sz w:val="21"/>
          <w:szCs w:val="21"/>
        </w:rPr>
        <w:t>(3)如续图1</w:t>
      </w:r>
      <w:r>
        <w:rPr>
          <w:rFonts w:ascii="宋体" w:hAnsi="宋体" w:eastAsia="宋体" w:cs="宋体"/>
          <w:spacing w:val="-61"/>
          <w:sz w:val="21"/>
          <w:szCs w:val="21"/>
        </w:rPr>
        <w:t xml:space="preserve"> </w:t>
      </w:r>
      <w:r>
        <w:rPr>
          <w:rFonts w:ascii="宋体" w:hAnsi="宋体" w:eastAsia="宋体" w:cs="宋体"/>
          <w:spacing w:val="5"/>
          <w:sz w:val="21"/>
          <w:szCs w:val="21"/>
        </w:rPr>
        <w:t>-</w:t>
      </w:r>
      <w:r>
        <w:rPr>
          <w:rFonts w:ascii="宋体" w:hAnsi="宋体" w:eastAsia="宋体" w:cs="宋体"/>
          <w:spacing w:val="-43"/>
          <w:sz w:val="21"/>
          <w:szCs w:val="21"/>
        </w:rPr>
        <w:t xml:space="preserve"> </w:t>
      </w:r>
      <w:r>
        <w:rPr>
          <w:rFonts w:ascii="宋体" w:hAnsi="宋体" w:eastAsia="宋体" w:cs="宋体"/>
          <w:spacing w:val="5"/>
          <w:sz w:val="21"/>
          <w:szCs w:val="21"/>
        </w:rPr>
        <w:t>1</w:t>
      </w:r>
      <w:r>
        <w:rPr>
          <w:rFonts w:ascii="宋体" w:hAnsi="宋体" w:eastAsia="宋体" w:cs="宋体"/>
          <w:spacing w:val="-61"/>
          <w:sz w:val="21"/>
          <w:szCs w:val="21"/>
        </w:rPr>
        <w:t xml:space="preserve"> </w:t>
      </w:r>
      <w:r>
        <w:rPr>
          <w:rFonts w:ascii="宋体" w:hAnsi="宋体" w:eastAsia="宋体" w:cs="宋体"/>
          <w:spacing w:val="5"/>
          <w:sz w:val="21"/>
          <w:szCs w:val="21"/>
        </w:rPr>
        <w:t>-</w:t>
      </w:r>
      <w:r>
        <w:rPr>
          <w:rFonts w:ascii="宋体" w:hAnsi="宋体" w:eastAsia="宋体" w:cs="宋体"/>
          <w:spacing w:val="-58"/>
          <w:sz w:val="21"/>
          <w:szCs w:val="21"/>
        </w:rPr>
        <w:t xml:space="preserve"> </w:t>
      </w:r>
      <w:r>
        <w:rPr>
          <w:rFonts w:ascii="宋体" w:hAnsi="宋体" w:eastAsia="宋体" w:cs="宋体"/>
          <w:spacing w:val="5"/>
          <w:sz w:val="21"/>
          <w:szCs w:val="21"/>
        </w:rPr>
        <w:t>62</w:t>
      </w:r>
      <w:r>
        <w:rPr>
          <w:rFonts w:ascii="Times New Roman" w:hAnsi="Times New Roman" w:eastAsia="Times New Roman" w:cs="Times New Roman"/>
          <w:spacing w:val="5"/>
          <w:sz w:val="21"/>
          <w:szCs w:val="21"/>
        </w:rPr>
        <w:t>c</w:t>
      </w:r>
      <w:r>
        <w:rPr>
          <w:rFonts w:ascii="Times New Roman" w:hAnsi="Times New Roman" w:eastAsia="Times New Roman" w:cs="Times New Roman"/>
          <w:spacing w:val="-8"/>
          <w:sz w:val="21"/>
          <w:szCs w:val="21"/>
        </w:rPr>
        <w:t xml:space="preserve"> </w:t>
      </w:r>
      <w:r>
        <w:rPr>
          <w:rFonts w:ascii="宋体" w:hAnsi="宋体" w:eastAsia="宋体" w:cs="宋体"/>
          <w:spacing w:val="5"/>
          <w:sz w:val="21"/>
          <w:szCs w:val="21"/>
        </w:rPr>
        <w:t>所示，校准紧头凹槽到</w:t>
      </w:r>
      <w:r>
        <w:rPr>
          <w:rFonts w:ascii="宋体" w:hAnsi="宋体" w:eastAsia="宋体" w:cs="宋体"/>
          <w:spacing w:val="4"/>
          <w:sz w:val="21"/>
          <w:szCs w:val="21"/>
        </w:rPr>
        <w:t>烟支切口。</w:t>
      </w:r>
    </w:p>
    <w:p w14:paraId="2FBC7F05">
      <w:pPr>
        <w:spacing w:before="77" w:line="212" w:lineRule="auto"/>
        <w:ind w:left="479"/>
        <w:rPr>
          <w:rFonts w:ascii="宋体" w:hAnsi="宋体" w:eastAsia="宋体" w:cs="宋体"/>
          <w:sz w:val="21"/>
          <w:szCs w:val="21"/>
        </w:rPr>
      </w:pPr>
      <w:r>
        <w:rPr>
          <w:rFonts w:ascii="宋体" w:hAnsi="宋体" w:eastAsia="宋体" w:cs="宋体"/>
          <w:spacing w:val="12"/>
          <w:sz w:val="21"/>
          <w:szCs w:val="21"/>
        </w:rPr>
        <w:t>1)放置刀盘以使一把刀片刚好横切烟条的路径(续图1-1-6</w:t>
      </w:r>
      <w:r>
        <w:rPr>
          <w:rFonts w:ascii="宋体" w:hAnsi="宋体" w:eastAsia="宋体" w:cs="宋体"/>
          <w:spacing w:val="11"/>
          <w:sz w:val="21"/>
          <w:szCs w:val="21"/>
        </w:rPr>
        <w:t>2</w:t>
      </w:r>
      <w:r>
        <w:rPr>
          <w:rFonts w:ascii="Times New Roman" w:hAnsi="Times New Roman" w:eastAsia="Times New Roman" w:cs="Times New Roman"/>
          <w:spacing w:val="11"/>
          <w:sz w:val="21"/>
          <w:szCs w:val="21"/>
        </w:rPr>
        <w:t xml:space="preserve">c </w:t>
      </w:r>
      <w:r>
        <w:rPr>
          <w:rFonts w:ascii="宋体" w:hAnsi="宋体" w:eastAsia="宋体" w:cs="宋体"/>
          <w:spacing w:val="11"/>
          <w:sz w:val="21"/>
          <w:szCs w:val="21"/>
        </w:rPr>
        <w:t>中</w:t>
      </w:r>
      <w:r>
        <w:rPr>
          <w:rFonts w:ascii="宋体" w:hAnsi="宋体" w:eastAsia="宋体" w:cs="宋体"/>
          <w:spacing w:val="-38"/>
          <w:sz w:val="21"/>
          <w:szCs w:val="21"/>
        </w:rPr>
        <w:t xml:space="preserve"> </w:t>
      </w:r>
      <w:r>
        <w:rPr>
          <w:rFonts w:ascii="Times New Roman" w:hAnsi="Times New Roman" w:eastAsia="Times New Roman" w:cs="Times New Roman"/>
          <w:spacing w:val="11"/>
          <w:sz w:val="21"/>
          <w:szCs w:val="21"/>
        </w:rPr>
        <w:t>I)</w:t>
      </w:r>
      <w:r>
        <w:rPr>
          <w:rFonts w:ascii="宋体" w:hAnsi="宋体" w:eastAsia="宋体" w:cs="宋体"/>
          <w:spacing w:val="11"/>
          <w:sz w:val="21"/>
          <w:szCs w:val="21"/>
        </w:rPr>
        <w:t>。</w:t>
      </w:r>
    </w:p>
    <w:p w14:paraId="297E2CA1">
      <w:pPr>
        <w:spacing w:before="133" w:line="219" w:lineRule="auto"/>
        <w:ind w:left="479"/>
        <w:rPr>
          <w:rFonts w:ascii="宋体" w:hAnsi="宋体" w:eastAsia="宋体" w:cs="宋体"/>
          <w:sz w:val="21"/>
          <w:szCs w:val="21"/>
        </w:rPr>
      </w:pPr>
      <w:r>
        <w:rPr>
          <w:rFonts w:ascii="宋体" w:hAnsi="宋体" w:eastAsia="宋体" w:cs="宋体"/>
          <w:spacing w:val="11"/>
          <w:sz w:val="21"/>
          <w:szCs w:val="21"/>
        </w:rPr>
        <w:t>2)将微调装置3调整到中间位置。</w:t>
      </w:r>
    </w:p>
    <w:p w14:paraId="2270A3C1">
      <w:pPr>
        <w:spacing w:before="111" w:line="219" w:lineRule="auto"/>
        <w:ind w:left="479"/>
        <w:rPr>
          <w:rFonts w:ascii="宋体" w:hAnsi="宋体" w:eastAsia="宋体" w:cs="宋体"/>
          <w:sz w:val="21"/>
          <w:szCs w:val="21"/>
        </w:rPr>
      </w:pPr>
      <w:r>
        <w:rPr>
          <w:rFonts w:ascii="宋体" w:hAnsi="宋体" w:eastAsia="宋体" w:cs="宋体"/>
          <w:spacing w:val="12"/>
          <w:sz w:val="21"/>
          <w:szCs w:val="21"/>
        </w:rPr>
        <w:t>3)松开劈刀装置驱动带轮2上的螺钉1。</w:t>
      </w:r>
    </w:p>
    <w:p w14:paraId="23B7359E">
      <w:pPr>
        <w:spacing w:before="87" w:line="212" w:lineRule="auto"/>
        <w:ind w:left="479"/>
        <w:rPr>
          <w:rFonts w:ascii="宋体" w:hAnsi="宋体" w:eastAsia="宋体" w:cs="宋体"/>
          <w:sz w:val="21"/>
          <w:szCs w:val="21"/>
        </w:rPr>
      </w:pPr>
      <w:r>
        <w:rPr>
          <w:rFonts w:ascii="宋体" w:hAnsi="宋体" w:eastAsia="宋体" w:cs="宋体"/>
          <w:spacing w:val="11"/>
          <w:sz w:val="21"/>
          <w:szCs w:val="21"/>
        </w:rPr>
        <w:t>4)把校准工装(1121</w:t>
      </w:r>
      <w:r>
        <w:rPr>
          <w:rFonts w:ascii="Times New Roman" w:hAnsi="Times New Roman" w:eastAsia="Times New Roman" w:cs="Times New Roman"/>
          <w:sz w:val="21"/>
          <w:szCs w:val="21"/>
        </w:rPr>
        <w:t>DR</w:t>
      </w:r>
      <w:r>
        <w:rPr>
          <w:rFonts w:ascii="Times New Roman" w:hAnsi="Times New Roman" w:eastAsia="Times New Roman" w:cs="Times New Roman"/>
          <w:spacing w:val="11"/>
          <w:sz w:val="21"/>
          <w:szCs w:val="21"/>
        </w:rPr>
        <w:t>29)</w:t>
      </w:r>
      <w:r>
        <w:rPr>
          <w:rFonts w:ascii="Times New Roman" w:hAnsi="Times New Roman" w:eastAsia="Times New Roman" w:cs="Times New Roman"/>
          <w:spacing w:val="18"/>
          <w:w w:val="101"/>
          <w:sz w:val="21"/>
          <w:szCs w:val="21"/>
        </w:rPr>
        <w:t xml:space="preserve">  </w:t>
      </w:r>
      <w:r>
        <w:rPr>
          <w:rFonts w:ascii="宋体" w:hAnsi="宋体" w:eastAsia="宋体" w:cs="宋体"/>
          <w:spacing w:val="11"/>
          <w:sz w:val="21"/>
          <w:szCs w:val="21"/>
        </w:rPr>
        <w:t>放在劈刀盘</w:t>
      </w:r>
      <w:r>
        <w:rPr>
          <w:rFonts w:ascii="宋体" w:hAnsi="宋体" w:eastAsia="宋体" w:cs="宋体"/>
          <w:spacing w:val="10"/>
          <w:sz w:val="21"/>
          <w:szCs w:val="21"/>
        </w:rPr>
        <w:t>紧固螺钉4之上。</w:t>
      </w:r>
    </w:p>
    <w:p w14:paraId="754F9726">
      <w:pPr>
        <w:spacing w:before="99" w:line="278" w:lineRule="auto"/>
        <w:ind w:left="89" w:right="61" w:firstLine="390"/>
        <w:rPr>
          <w:rFonts w:ascii="宋体" w:hAnsi="宋体" w:eastAsia="宋体" w:cs="宋体"/>
          <w:sz w:val="21"/>
          <w:szCs w:val="21"/>
        </w:rPr>
      </w:pPr>
      <w:r>
        <w:rPr>
          <w:rFonts w:ascii="宋体" w:hAnsi="宋体" w:eastAsia="宋体" w:cs="宋体"/>
          <w:spacing w:val="10"/>
          <w:sz w:val="21"/>
          <w:szCs w:val="21"/>
        </w:rPr>
        <w:t>5)转动劈刀装置，直到每个劈刀盘2个记号孔的第2个在工装(1121</w:t>
      </w:r>
      <w:r>
        <w:rPr>
          <w:rFonts w:ascii="Times New Roman" w:hAnsi="Times New Roman" w:eastAsia="Times New Roman" w:cs="Times New Roman"/>
          <w:sz w:val="21"/>
          <w:szCs w:val="21"/>
        </w:rPr>
        <w:t>DR</w:t>
      </w:r>
      <w:r>
        <w:rPr>
          <w:rFonts w:ascii="Times New Roman" w:hAnsi="Times New Roman" w:eastAsia="Times New Roman" w:cs="Times New Roman"/>
          <w:spacing w:val="10"/>
          <w:sz w:val="21"/>
          <w:szCs w:val="21"/>
        </w:rPr>
        <w:t xml:space="preserve">29)  </w:t>
      </w:r>
      <w:r>
        <w:rPr>
          <w:rFonts w:ascii="宋体" w:hAnsi="宋体" w:eastAsia="宋体" w:cs="宋体"/>
          <w:spacing w:val="10"/>
          <w:sz w:val="21"/>
          <w:szCs w:val="21"/>
        </w:rPr>
        <w:t>前能</w:t>
      </w:r>
      <w:r>
        <w:rPr>
          <w:rFonts w:ascii="宋体" w:hAnsi="宋体" w:eastAsia="宋体" w:cs="宋体"/>
          <w:spacing w:val="15"/>
          <w:sz w:val="21"/>
          <w:szCs w:val="21"/>
        </w:rPr>
        <w:t xml:space="preserve"> </w:t>
      </w:r>
      <w:r>
        <w:rPr>
          <w:rFonts w:ascii="宋体" w:hAnsi="宋体" w:eastAsia="宋体" w:cs="宋体"/>
          <w:spacing w:val="14"/>
          <w:sz w:val="21"/>
          <w:szCs w:val="21"/>
        </w:rPr>
        <w:t>被完全看见(续图1-</w:t>
      </w:r>
      <w:r>
        <w:rPr>
          <w:rFonts w:ascii="宋体" w:hAnsi="宋体" w:eastAsia="宋体" w:cs="宋体"/>
          <w:spacing w:val="-49"/>
          <w:sz w:val="21"/>
          <w:szCs w:val="21"/>
        </w:rPr>
        <w:t xml:space="preserve"> </w:t>
      </w:r>
      <w:r>
        <w:rPr>
          <w:rFonts w:ascii="宋体" w:hAnsi="宋体" w:eastAsia="宋体" w:cs="宋体"/>
          <w:spacing w:val="14"/>
          <w:sz w:val="21"/>
          <w:szCs w:val="21"/>
        </w:rPr>
        <w:t>1-62</w:t>
      </w:r>
      <w:r>
        <w:rPr>
          <w:rFonts w:ascii="Times New Roman" w:hAnsi="Times New Roman" w:eastAsia="Times New Roman" w:cs="Times New Roman"/>
          <w:spacing w:val="14"/>
          <w:sz w:val="21"/>
          <w:szCs w:val="21"/>
        </w:rPr>
        <w:t xml:space="preserve">c </w:t>
      </w:r>
      <w:r>
        <w:rPr>
          <w:rFonts w:ascii="宋体" w:hAnsi="宋体" w:eastAsia="宋体" w:cs="宋体"/>
          <w:spacing w:val="14"/>
          <w:sz w:val="21"/>
          <w:szCs w:val="21"/>
        </w:rPr>
        <w:t>中Ⅱ)。</w:t>
      </w:r>
    </w:p>
    <w:p w14:paraId="433FE1F0">
      <w:pPr>
        <w:spacing w:before="101" w:line="219" w:lineRule="auto"/>
        <w:ind w:left="479"/>
        <w:rPr>
          <w:rFonts w:ascii="宋体" w:hAnsi="宋体" w:eastAsia="宋体" w:cs="宋体"/>
          <w:sz w:val="21"/>
          <w:szCs w:val="21"/>
        </w:rPr>
      </w:pPr>
      <w:r>
        <w:rPr>
          <w:rFonts w:ascii="宋体" w:hAnsi="宋体" w:eastAsia="宋体" w:cs="宋体"/>
          <w:spacing w:val="3"/>
          <w:sz w:val="21"/>
          <w:szCs w:val="21"/>
        </w:rPr>
        <w:t>6)拧紧劈刀盘的紧固螺钉，检查新的紧头端位置。</w:t>
      </w:r>
    </w:p>
    <w:p w14:paraId="108B736A">
      <w:pPr>
        <w:spacing w:before="101" w:line="219" w:lineRule="auto"/>
        <w:ind w:left="479"/>
        <w:rPr>
          <w:rFonts w:ascii="宋体" w:hAnsi="宋体" w:eastAsia="宋体" w:cs="宋体"/>
          <w:sz w:val="21"/>
          <w:szCs w:val="21"/>
        </w:rPr>
      </w:pPr>
      <w:r>
        <w:rPr>
          <w:rFonts w:ascii="宋体" w:hAnsi="宋体" w:eastAsia="宋体" w:cs="宋体"/>
          <w:spacing w:val="9"/>
          <w:sz w:val="21"/>
          <w:szCs w:val="21"/>
        </w:rPr>
        <w:t>7)如果需要，使用微调装置3来修正设置。</w:t>
      </w:r>
    </w:p>
    <w:p w14:paraId="7C19A342">
      <w:pPr>
        <w:spacing w:before="122" w:line="184" w:lineRule="auto"/>
        <w:ind w:left="479"/>
        <w:rPr>
          <w:rFonts w:ascii="宋体" w:hAnsi="宋体" w:eastAsia="宋体" w:cs="宋体"/>
          <w:sz w:val="21"/>
          <w:szCs w:val="21"/>
        </w:rPr>
      </w:pPr>
      <w:r>
        <w:rPr>
          <w:rFonts w:ascii="宋体" w:hAnsi="宋体" w:eastAsia="宋体" w:cs="宋体"/>
          <w:spacing w:val="5"/>
          <w:sz w:val="21"/>
          <w:szCs w:val="21"/>
        </w:rPr>
        <w:t>(4)拆卸劈刀装置的方法：</w:t>
      </w:r>
    </w:p>
    <w:p w14:paraId="190EC0AA">
      <w:pPr>
        <w:spacing w:line="184" w:lineRule="auto"/>
        <w:rPr>
          <w:rFonts w:ascii="宋体" w:hAnsi="宋体" w:eastAsia="宋体" w:cs="宋体"/>
          <w:sz w:val="21"/>
          <w:szCs w:val="21"/>
        </w:rPr>
        <w:sectPr>
          <w:type w:val="continuous"/>
          <w:pgSz w:w="10280" w:h="14720"/>
          <w:pgMar w:top="400" w:right="1059" w:bottom="935" w:left="1180" w:header="0" w:footer="723" w:gutter="0"/>
          <w:cols w:equalWidth="0" w:num="1">
            <w:col w:w="8040"/>
          </w:cols>
        </w:sectPr>
      </w:pPr>
    </w:p>
    <w:p w14:paraId="2CC6EDB3">
      <w:pPr>
        <w:spacing w:before="254" w:line="219" w:lineRule="auto"/>
        <w:ind w:left="4982"/>
        <w:rPr>
          <w:rFonts w:hint="eastAsia" w:ascii="宋体" w:hAnsi="宋体" w:eastAsia="宋体" w:cs="宋体"/>
          <w:sz w:val="21"/>
          <w:szCs w:val="21"/>
          <w:lang w:eastAsia="zh-CN"/>
        </w:rPr>
      </w:pPr>
      <w:r>
        <w:drawing>
          <wp:anchor distT="0" distB="0" distL="0" distR="0" simplePos="0" relativeHeight="251794432" behindDoc="1" locked="0" layoutInCell="1" allowOverlap="1">
            <wp:simplePos x="0" y="0"/>
            <wp:positionH relativeFrom="column">
              <wp:posOffset>4394200</wp:posOffset>
            </wp:positionH>
            <wp:positionV relativeFrom="paragraph">
              <wp:posOffset>100965</wp:posOffset>
            </wp:positionV>
            <wp:extent cx="698500" cy="222250"/>
            <wp:effectExtent l="0" t="0" r="0" b="0"/>
            <wp:wrapNone/>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337"/>
                    <a:stretch>
                      <a:fillRect/>
                    </a:stretch>
                  </pic:blipFill>
                  <pic:spPr>
                    <a:xfrm>
                      <a:off x="0" y="0"/>
                      <a:ext cx="698512" cy="222208"/>
                    </a:xfrm>
                    <a:prstGeom prst="rect">
                      <a:avLst/>
                    </a:prstGeom>
                  </pic:spPr>
                </pic:pic>
              </a:graphicData>
            </a:graphic>
          </wp:anchor>
        </w:drawing>
      </w:r>
      <w:r>
        <w:drawing>
          <wp:anchor distT="0" distB="0" distL="0" distR="0" simplePos="0" relativeHeight="251795456" behindDoc="0" locked="0" layoutInCell="0" allowOverlap="1">
            <wp:simplePos x="0" y="0"/>
            <wp:positionH relativeFrom="page">
              <wp:posOffset>602615</wp:posOffset>
            </wp:positionH>
            <wp:positionV relativeFrom="page">
              <wp:posOffset>374650</wp:posOffset>
            </wp:positionV>
            <wp:extent cx="3143250" cy="209550"/>
            <wp:effectExtent l="0" t="0" r="0" b="0"/>
            <wp:wrapNone/>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338"/>
                    <a:stretch>
                      <a:fillRect/>
                    </a:stretch>
                  </pic:blipFill>
                  <pic:spPr>
                    <a:xfrm>
                      <a:off x="0" y="0"/>
                      <a:ext cx="3143274" cy="209547"/>
                    </a:xfrm>
                    <a:prstGeom prst="rect">
                      <a:avLst/>
                    </a:prstGeom>
                  </pic:spPr>
                </pic:pic>
              </a:graphicData>
            </a:graphic>
          </wp:anchor>
        </w:drawing>
      </w:r>
      <w:r>
        <w:rPr>
          <w:rFonts w:hint="eastAsia" w:ascii="宋体" w:hAnsi="宋体" w:eastAsia="宋体" w:cs="宋体"/>
          <w:b/>
          <w:bCs/>
          <w:spacing w:val="-22"/>
          <w:w w:val="94"/>
          <w:sz w:val="21"/>
          <w:szCs w:val="21"/>
          <w:lang w:eastAsia="zh-CN"/>
        </w:rPr>
        <w:t>1</w:t>
      </w:r>
    </w:p>
    <w:p w14:paraId="4D324A09">
      <w:pPr>
        <w:spacing w:before="225" w:line="219" w:lineRule="auto"/>
        <w:ind w:left="430"/>
        <w:rPr>
          <w:rFonts w:ascii="宋体" w:hAnsi="宋体" w:eastAsia="宋体" w:cs="宋体"/>
          <w:sz w:val="21"/>
          <w:szCs w:val="21"/>
        </w:rPr>
      </w:pPr>
      <w:r>
        <w:rPr>
          <w:rFonts w:ascii="宋体" w:hAnsi="宋体" w:eastAsia="宋体" w:cs="宋体"/>
          <w:spacing w:val="15"/>
          <w:sz w:val="21"/>
          <w:szCs w:val="21"/>
        </w:rPr>
        <w:t>1)如图1-</w:t>
      </w:r>
      <w:r>
        <w:rPr>
          <w:rFonts w:ascii="宋体" w:hAnsi="宋体" w:eastAsia="宋体" w:cs="宋体"/>
          <w:spacing w:val="-56"/>
          <w:sz w:val="21"/>
          <w:szCs w:val="21"/>
        </w:rPr>
        <w:t xml:space="preserve"> </w:t>
      </w:r>
      <w:r>
        <w:rPr>
          <w:rFonts w:ascii="宋体" w:hAnsi="宋体" w:eastAsia="宋体" w:cs="宋体"/>
          <w:spacing w:val="15"/>
          <w:sz w:val="21"/>
          <w:szCs w:val="21"/>
        </w:rPr>
        <w:t>1-63所示，打开劈刀防护罩。</w:t>
      </w:r>
    </w:p>
    <w:p w14:paraId="2F5FD52C">
      <w:pPr>
        <w:spacing w:before="89" w:line="219" w:lineRule="auto"/>
        <w:ind w:left="430"/>
        <w:rPr>
          <w:rFonts w:ascii="宋体" w:hAnsi="宋体" w:eastAsia="宋体" w:cs="宋体"/>
          <w:sz w:val="21"/>
          <w:szCs w:val="21"/>
        </w:rPr>
      </w:pPr>
      <w:r>
        <w:rPr>
          <w:rFonts w:ascii="宋体" w:hAnsi="宋体" w:eastAsia="宋体" w:cs="宋体"/>
          <w:spacing w:val="2"/>
          <w:sz w:val="21"/>
          <w:szCs w:val="21"/>
        </w:rPr>
        <w:t>2)在回丝皮带上放置布料，避免拆卸劈刀装置时排出的油将其污染。</w:t>
      </w:r>
    </w:p>
    <w:p w14:paraId="4A99463F">
      <w:pPr>
        <w:spacing w:before="100" w:line="219" w:lineRule="auto"/>
        <w:ind w:left="430"/>
        <w:rPr>
          <w:rFonts w:ascii="宋体" w:hAnsi="宋体" w:eastAsia="宋体" w:cs="宋体"/>
          <w:sz w:val="21"/>
          <w:szCs w:val="21"/>
        </w:rPr>
      </w:pPr>
      <w:r>
        <w:rPr>
          <w:rFonts w:ascii="宋体" w:hAnsi="宋体" w:eastAsia="宋体" w:cs="宋体"/>
          <w:spacing w:val="2"/>
          <w:sz w:val="21"/>
          <w:szCs w:val="21"/>
        </w:rPr>
        <w:t>3)从支座上拆除回丝量传感器，放在一旁。</w:t>
      </w:r>
    </w:p>
    <w:p w14:paraId="054B5098">
      <w:pPr>
        <w:spacing w:before="99" w:line="216" w:lineRule="auto"/>
        <w:ind w:left="430"/>
        <w:rPr>
          <w:rFonts w:ascii="宋体" w:hAnsi="宋体" w:eastAsia="宋体" w:cs="宋体"/>
          <w:sz w:val="21"/>
          <w:szCs w:val="21"/>
        </w:rPr>
      </w:pPr>
      <w:r>
        <w:rPr>
          <w:rFonts w:ascii="宋体" w:hAnsi="宋体" w:eastAsia="宋体" w:cs="宋体"/>
          <w:spacing w:val="11"/>
          <w:sz w:val="21"/>
          <w:szCs w:val="21"/>
        </w:rPr>
        <w:t>4)松开支座1,不要损坏压缩空气管。</w:t>
      </w:r>
    </w:p>
    <w:p w14:paraId="41C493E7">
      <w:pPr>
        <w:spacing w:before="107" w:line="219" w:lineRule="auto"/>
        <w:ind w:left="430"/>
        <w:rPr>
          <w:rFonts w:ascii="宋体" w:hAnsi="宋体" w:eastAsia="宋体" w:cs="宋体"/>
          <w:sz w:val="21"/>
          <w:szCs w:val="21"/>
        </w:rPr>
      </w:pPr>
      <w:r>
        <w:rPr>
          <w:rFonts w:ascii="宋体" w:hAnsi="宋体" w:eastAsia="宋体" w:cs="宋体"/>
          <w:spacing w:val="11"/>
          <w:sz w:val="21"/>
          <w:szCs w:val="21"/>
        </w:rPr>
        <w:t>5)松开劈刀盘3。</w:t>
      </w:r>
    </w:p>
    <w:p w14:paraId="57CB886F">
      <w:pPr>
        <w:spacing w:before="81" w:line="219" w:lineRule="auto"/>
        <w:ind w:left="430"/>
        <w:rPr>
          <w:rFonts w:ascii="宋体" w:hAnsi="宋体" w:eastAsia="宋体" w:cs="宋体"/>
          <w:sz w:val="21"/>
          <w:szCs w:val="21"/>
        </w:rPr>
      </w:pPr>
      <w:r>
        <w:rPr>
          <w:rFonts w:ascii="宋体" w:hAnsi="宋体" w:eastAsia="宋体" w:cs="宋体"/>
          <w:spacing w:val="13"/>
          <w:sz w:val="21"/>
          <w:szCs w:val="21"/>
        </w:rPr>
        <w:t>6)松开螺钉5。</w:t>
      </w:r>
    </w:p>
    <w:p w14:paraId="04DC89BA">
      <w:pPr>
        <w:spacing w:before="119" w:line="219" w:lineRule="auto"/>
        <w:ind w:left="430"/>
        <w:rPr>
          <w:rFonts w:ascii="宋体" w:hAnsi="宋体" w:eastAsia="宋体" w:cs="宋体"/>
          <w:sz w:val="21"/>
          <w:szCs w:val="21"/>
        </w:rPr>
      </w:pPr>
      <w:r>
        <w:rPr>
          <w:rFonts w:ascii="宋体" w:hAnsi="宋体" w:eastAsia="宋体" w:cs="宋体"/>
          <w:spacing w:val="4"/>
          <w:sz w:val="21"/>
          <w:szCs w:val="21"/>
        </w:rPr>
        <w:t>7)向逆时针方向转动，松开微调整装置轴4。</w:t>
      </w:r>
    </w:p>
    <w:p w14:paraId="1106EFCF">
      <w:pPr>
        <w:spacing w:before="91" w:line="219" w:lineRule="auto"/>
        <w:ind w:left="430"/>
        <w:rPr>
          <w:rFonts w:ascii="宋体" w:hAnsi="宋体" w:eastAsia="宋体" w:cs="宋体"/>
          <w:sz w:val="21"/>
          <w:szCs w:val="21"/>
        </w:rPr>
      </w:pPr>
      <w:r>
        <w:rPr>
          <w:rFonts w:ascii="宋体" w:hAnsi="宋体" w:eastAsia="宋体" w:cs="宋体"/>
          <w:spacing w:val="6"/>
          <w:sz w:val="21"/>
          <w:szCs w:val="21"/>
        </w:rPr>
        <w:t>8)拆除轴和法兰。</w:t>
      </w:r>
    </w:p>
    <w:p w14:paraId="695AE7F4">
      <w:pPr>
        <w:spacing w:before="103" w:line="219" w:lineRule="auto"/>
        <w:ind w:left="430"/>
        <w:rPr>
          <w:rFonts w:ascii="宋体" w:hAnsi="宋体" w:eastAsia="宋体" w:cs="宋体"/>
          <w:sz w:val="21"/>
          <w:szCs w:val="21"/>
        </w:rPr>
      </w:pPr>
      <w:r>
        <w:rPr>
          <w:rFonts w:ascii="宋体" w:hAnsi="宋体" w:eastAsia="宋体" w:cs="宋体"/>
          <w:spacing w:val="10"/>
          <w:sz w:val="21"/>
          <w:szCs w:val="21"/>
        </w:rPr>
        <w:t>9)拆除螺钉2和劈刀装置壳体。</w:t>
      </w:r>
    </w:p>
    <w:p w14:paraId="607B16E9">
      <w:pPr>
        <w:spacing w:before="152" w:line="3330" w:lineRule="exact"/>
        <w:ind w:firstLine="2480"/>
      </w:pPr>
      <w:r>
        <w:rPr>
          <w:position w:val="-66"/>
        </w:rPr>
        <w:drawing>
          <wp:inline distT="0" distB="0" distL="0" distR="0">
            <wp:extent cx="2165350" cy="2114550"/>
            <wp:effectExtent l="0" t="0" r="0" b="0"/>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339"/>
                    <a:stretch>
                      <a:fillRect/>
                    </a:stretch>
                  </pic:blipFill>
                  <pic:spPr>
                    <a:xfrm>
                      <a:off x="0" y="0"/>
                      <a:ext cx="2165382" cy="2114561"/>
                    </a:xfrm>
                    <a:prstGeom prst="rect">
                      <a:avLst/>
                    </a:prstGeom>
                  </pic:spPr>
                </pic:pic>
              </a:graphicData>
            </a:graphic>
          </wp:inline>
        </w:drawing>
      </w:r>
    </w:p>
    <w:p w14:paraId="7D0D2E32">
      <w:pPr>
        <w:spacing w:before="132" w:line="284" w:lineRule="exact"/>
        <w:ind w:left="2953"/>
        <w:rPr>
          <w:rFonts w:ascii="LiSu" w:hAnsi="LiSu" w:eastAsia="LiSu" w:cs="LiSu"/>
          <w:sz w:val="21"/>
          <w:szCs w:val="21"/>
        </w:rPr>
      </w:pPr>
      <w:r>
        <w:rPr>
          <w:rFonts w:ascii="LiSu" w:hAnsi="LiSu" w:eastAsia="LiSu" w:cs="LiSu"/>
          <w:b/>
          <w:bCs/>
          <w:spacing w:val="-8"/>
          <w:position w:val="1"/>
          <w:sz w:val="21"/>
          <w:szCs w:val="21"/>
        </w:rPr>
        <w:t>图1-1-63</w:t>
      </w:r>
      <w:r>
        <w:rPr>
          <w:rFonts w:ascii="LiSu" w:hAnsi="LiSu" w:eastAsia="LiSu" w:cs="LiSu"/>
          <w:spacing w:val="90"/>
          <w:position w:val="1"/>
          <w:sz w:val="21"/>
          <w:szCs w:val="21"/>
        </w:rPr>
        <w:t xml:space="preserve"> </w:t>
      </w:r>
      <w:r>
        <w:rPr>
          <w:rFonts w:ascii="LiSu" w:hAnsi="LiSu" w:eastAsia="LiSu" w:cs="LiSu"/>
          <w:b/>
          <w:bCs/>
          <w:spacing w:val="-8"/>
          <w:position w:val="1"/>
          <w:sz w:val="21"/>
          <w:szCs w:val="21"/>
        </w:rPr>
        <w:t>拆卸劈刀装置</w:t>
      </w:r>
    </w:p>
    <w:p w14:paraId="32B1A239">
      <w:pPr>
        <w:spacing w:before="41" w:line="219" w:lineRule="auto"/>
        <w:ind w:left="2020"/>
        <w:rPr>
          <w:rFonts w:ascii="宋体" w:hAnsi="宋体" w:eastAsia="宋体" w:cs="宋体"/>
          <w:sz w:val="21"/>
          <w:szCs w:val="21"/>
        </w:rPr>
      </w:pPr>
      <w:r>
        <w:rPr>
          <w:rFonts w:ascii="宋体" w:hAnsi="宋体" w:eastAsia="宋体" w:cs="宋体"/>
          <w:spacing w:val="-15"/>
          <w:sz w:val="21"/>
          <w:szCs w:val="21"/>
        </w:rPr>
        <w:t>1.支座  2、5.螺钉  3.劈刀盘  4.</w:t>
      </w:r>
      <w:r>
        <w:rPr>
          <w:rFonts w:ascii="宋体" w:hAnsi="宋体" w:eastAsia="宋体" w:cs="宋体"/>
          <w:spacing w:val="-16"/>
          <w:sz w:val="21"/>
          <w:szCs w:val="21"/>
        </w:rPr>
        <w:t>微调整装置轴</w:t>
      </w:r>
    </w:p>
    <w:p w14:paraId="41F34A8C">
      <w:pPr>
        <w:spacing w:before="293" w:line="220" w:lineRule="auto"/>
        <w:ind w:left="569"/>
        <w:rPr>
          <w:rFonts w:ascii="宋体" w:hAnsi="宋体" w:eastAsia="宋体" w:cs="宋体"/>
          <w:sz w:val="21"/>
          <w:szCs w:val="21"/>
        </w:rPr>
      </w:pPr>
      <w:r>
        <w:rPr>
          <w:rFonts w:ascii="宋体" w:hAnsi="宋体" w:eastAsia="宋体" w:cs="宋体"/>
          <w:spacing w:val="-2"/>
          <w:sz w:val="21"/>
          <w:szCs w:val="21"/>
        </w:rPr>
        <w:t>5.</w:t>
      </w:r>
      <w:r>
        <w:rPr>
          <w:rFonts w:ascii="宋体" w:hAnsi="宋体" w:eastAsia="宋体" w:cs="宋体"/>
          <w:spacing w:val="-58"/>
          <w:sz w:val="21"/>
          <w:szCs w:val="21"/>
        </w:rPr>
        <w:t xml:space="preserve"> </w:t>
      </w:r>
      <w:r>
        <w:rPr>
          <w:rFonts w:ascii="宋体" w:hAnsi="宋体" w:eastAsia="宋体" w:cs="宋体"/>
          <w:spacing w:val="-2"/>
          <w:sz w:val="21"/>
          <w:szCs w:val="21"/>
        </w:rPr>
        <w:t>拆卸螺旋回丝装置的方法</w:t>
      </w:r>
    </w:p>
    <w:p w14:paraId="65C1361A">
      <w:pPr>
        <w:spacing w:before="56" w:line="216" w:lineRule="auto"/>
        <w:ind w:left="510"/>
        <w:rPr>
          <w:rFonts w:ascii="宋体" w:hAnsi="宋体" w:eastAsia="宋体" w:cs="宋体"/>
          <w:sz w:val="21"/>
          <w:szCs w:val="21"/>
        </w:rPr>
      </w:pPr>
      <w:r>
        <w:rPr>
          <w:rFonts w:ascii="宋体" w:hAnsi="宋体" w:eastAsia="宋体" w:cs="宋体"/>
          <w:spacing w:val="18"/>
          <w:sz w:val="21"/>
          <w:szCs w:val="21"/>
        </w:rPr>
        <w:t>(1)如图1-</w:t>
      </w:r>
      <w:r>
        <w:rPr>
          <w:rFonts w:ascii="宋体" w:hAnsi="宋体" w:eastAsia="宋体" w:cs="宋体"/>
          <w:spacing w:val="-51"/>
          <w:sz w:val="21"/>
          <w:szCs w:val="21"/>
        </w:rPr>
        <w:t xml:space="preserve"> </w:t>
      </w:r>
      <w:r>
        <w:rPr>
          <w:rFonts w:ascii="宋体" w:hAnsi="宋体" w:eastAsia="宋体" w:cs="宋体"/>
          <w:spacing w:val="18"/>
          <w:sz w:val="21"/>
          <w:szCs w:val="21"/>
        </w:rPr>
        <w:t>1-64所示，打开防护罩3,松开2颗内六角螺钉5并放下防护罩。</w:t>
      </w:r>
    </w:p>
    <w:p w14:paraId="4E3903CB">
      <w:pPr>
        <w:spacing w:before="126" w:line="219" w:lineRule="auto"/>
        <w:ind w:left="510"/>
        <w:rPr>
          <w:rFonts w:ascii="宋体" w:hAnsi="宋体" w:eastAsia="宋体" w:cs="宋体"/>
          <w:sz w:val="21"/>
          <w:szCs w:val="21"/>
        </w:rPr>
      </w:pPr>
      <w:r>
        <w:rPr>
          <w:rFonts w:ascii="宋体" w:hAnsi="宋体" w:eastAsia="宋体" w:cs="宋体"/>
          <w:spacing w:val="8"/>
          <w:sz w:val="21"/>
          <w:szCs w:val="21"/>
        </w:rPr>
        <w:t>(2)拆下回丝量传感器和支座，拆下铸件2和导板1。</w:t>
      </w:r>
    </w:p>
    <w:p w14:paraId="40B0B91A">
      <w:pPr>
        <w:spacing w:before="101" w:line="219" w:lineRule="auto"/>
        <w:ind w:left="510"/>
        <w:rPr>
          <w:rFonts w:ascii="宋体" w:hAnsi="宋体" w:eastAsia="宋体" w:cs="宋体"/>
          <w:sz w:val="21"/>
          <w:szCs w:val="21"/>
        </w:rPr>
      </w:pPr>
      <w:r>
        <w:rPr>
          <w:rFonts w:ascii="宋体" w:hAnsi="宋体" w:eastAsia="宋体" w:cs="宋体"/>
          <w:spacing w:val="15"/>
          <w:sz w:val="21"/>
          <w:szCs w:val="21"/>
        </w:rPr>
        <w:t>(3)拆下板8(2颗</w:t>
      </w:r>
      <w:r>
        <w:rPr>
          <w:rFonts w:ascii="宋体" w:hAnsi="宋体" w:eastAsia="宋体" w:cs="宋体"/>
          <w:spacing w:val="-38"/>
          <w:sz w:val="21"/>
          <w:szCs w:val="21"/>
        </w:rPr>
        <w:t xml:space="preserve"> </w:t>
      </w:r>
      <w:r>
        <w:rPr>
          <w:rFonts w:ascii="Times New Roman" w:hAnsi="Times New Roman" w:eastAsia="Times New Roman" w:cs="Times New Roman"/>
          <w:spacing w:val="15"/>
          <w:sz w:val="21"/>
          <w:szCs w:val="21"/>
        </w:rPr>
        <w:t>M4</w:t>
      </w:r>
      <w:r>
        <w:rPr>
          <w:rFonts w:ascii="Times New Roman" w:hAnsi="Times New Roman" w:eastAsia="Times New Roman" w:cs="Times New Roman"/>
          <w:spacing w:val="46"/>
          <w:sz w:val="21"/>
          <w:szCs w:val="21"/>
        </w:rPr>
        <w:t xml:space="preserve"> </w:t>
      </w:r>
      <w:r>
        <w:rPr>
          <w:rFonts w:ascii="Times New Roman" w:hAnsi="Times New Roman" w:eastAsia="Times New Roman" w:cs="Times New Roman"/>
          <w:sz w:val="21"/>
          <w:szCs w:val="21"/>
        </w:rPr>
        <w:t>mm</w:t>
      </w:r>
      <w:r>
        <w:rPr>
          <w:rFonts w:ascii="宋体" w:hAnsi="宋体" w:eastAsia="宋体" w:cs="宋体"/>
          <w:spacing w:val="15"/>
          <w:sz w:val="21"/>
          <w:szCs w:val="21"/>
        </w:rPr>
        <w:t>内六角螺钉)。</w:t>
      </w:r>
    </w:p>
    <w:p w14:paraId="3A108A52">
      <w:pPr>
        <w:spacing w:before="91" w:line="219" w:lineRule="auto"/>
        <w:ind w:left="510"/>
        <w:rPr>
          <w:rFonts w:ascii="宋体" w:hAnsi="宋体" w:eastAsia="宋体" w:cs="宋体"/>
          <w:sz w:val="21"/>
          <w:szCs w:val="21"/>
        </w:rPr>
      </w:pPr>
      <w:r>
        <w:rPr>
          <w:rFonts w:ascii="宋体" w:hAnsi="宋体" w:eastAsia="宋体" w:cs="宋体"/>
          <w:spacing w:val="17"/>
          <w:sz w:val="21"/>
          <w:szCs w:val="21"/>
        </w:rPr>
        <w:t>(4)拆下板10和螺钉7。</w:t>
      </w:r>
    </w:p>
    <w:p w14:paraId="5984B504">
      <w:pPr>
        <w:spacing w:before="101" w:line="219" w:lineRule="auto"/>
        <w:ind w:left="510"/>
        <w:rPr>
          <w:rFonts w:ascii="宋体" w:hAnsi="宋体" w:eastAsia="宋体" w:cs="宋体"/>
          <w:sz w:val="21"/>
          <w:szCs w:val="21"/>
        </w:rPr>
      </w:pPr>
      <w:r>
        <w:rPr>
          <w:rFonts w:ascii="宋体" w:hAnsi="宋体" w:eastAsia="宋体" w:cs="宋体"/>
          <w:spacing w:val="12"/>
          <w:sz w:val="21"/>
          <w:szCs w:val="21"/>
        </w:rPr>
        <w:t>(5)把法兰6推向右边的螺旋回丝轴9。</w:t>
      </w:r>
    </w:p>
    <w:p w14:paraId="259773F9">
      <w:pPr>
        <w:spacing w:before="101" w:line="219" w:lineRule="auto"/>
        <w:ind w:left="510"/>
        <w:rPr>
          <w:rFonts w:ascii="宋体" w:hAnsi="宋体" w:eastAsia="宋体" w:cs="宋体"/>
          <w:sz w:val="21"/>
          <w:szCs w:val="21"/>
        </w:rPr>
      </w:pPr>
      <w:r>
        <w:rPr>
          <w:rFonts w:ascii="宋体" w:hAnsi="宋体" w:eastAsia="宋体" w:cs="宋体"/>
          <w:spacing w:val="13"/>
          <w:sz w:val="21"/>
          <w:szCs w:val="21"/>
        </w:rPr>
        <w:t>(6)打开盖板4。</w:t>
      </w:r>
    </w:p>
    <w:p w14:paraId="1371A1C8">
      <w:pPr>
        <w:spacing w:before="102" w:line="219" w:lineRule="auto"/>
        <w:ind w:left="510"/>
        <w:rPr>
          <w:rFonts w:ascii="宋体" w:hAnsi="宋体" w:eastAsia="宋体" w:cs="宋体"/>
          <w:sz w:val="21"/>
          <w:szCs w:val="21"/>
        </w:rPr>
      </w:pPr>
      <w:r>
        <w:rPr>
          <w:rFonts w:ascii="宋体" w:hAnsi="宋体" w:eastAsia="宋体" w:cs="宋体"/>
          <w:spacing w:val="10"/>
          <w:sz w:val="21"/>
          <w:szCs w:val="21"/>
        </w:rPr>
        <w:t>(7)拆下防护罩16。</w:t>
      </w:r>
    </w:p>
    <w:p w14:paraId="54E9DA22">
      <w:pPr>
        <w:spacing w:before="88" w:line="216" w:lineRule="auto"/>
        <w:ind w:left="510"/>
        <w:rPr>
          <w:rFonts w:ascii="宋体" w:hAnsi="宋体" w:eastAsia="宋体" w:cs="宋体"/>
          <w:sz w:val="21"/>
          <w:szCs w:val="21"/>
        </w:rPr>
      </w:pPr>
      <w:r>
        <w:rPr>
          <w:rFonts w:ascii="宋体" w:hAnsi="宋体" w:eastAsia="宋体" w:cs="宋体"/>
          <w:spacing w:val="12"/>
          <w:sz w:val="21"/>
          <w:szCs w:val="21"/>
        </w:rPr>
        <w:t>(8)松开电动机支座螺钉11,拆下同步带12。</w:t>
      </w:r>
    </w:p>
    <w:p w14:paraId="6E3BC81B">
      <w:pPr>
        <w:spacing w:before="118" w:line="220" w:lineRule="auto"/>
        <w:ind w:left="510"/>
        <w:rPr>
          <w:rFonts w:ascii="宋体" w:hAnsi="宋体" w:eastAsia="宋体" w:cs="宋体"/>
          <w:sz w:val="21"/>
          <w:szCs w:val="21"/>
        </w:rPr>
      </w:pPr>
      <w:r>
        <w:rPr>
          <w:rFonts w:ascii="宋体" w:hAnsi="宋体" w:eastAsia="宋体" w:cs="宋体"/>
          <w:spacing w:val="12"/>
          <w:sz w:val="21"/>
          <w:szCs w:val="21"/>
        </w:rPr>
        <w:t>(9)拆下螺钉14。</w:t>
      </w:r>
    </w:p>
    <w:p w14:paraId="0156C525">
      <w:pPr>
        <w:spacing w:before="79" w:line="219" w:lineRule="auto"/>
        <w:ind w:left="510"/>
        <w:rPr>
          <w:rFonts w:ascii="宋体" w:hAnsi="宋体" w:eastAsia="宋体" w:cs="宋体"/>
          <w:sz w:val="21"/>
          <w:szCs w:val="21"/>
        </w:rPr>
      </w:pPr>
      <w:r>
        <w:rPr>
          <w:rFonts w:ascii="宋体" w:hAnsi="宋体" w:eastAsia="宋体" w:cs="宋体"/>
          <w:spacing w:val="13"/>
          <w:sz w:val="21"/>
          <w:szCs w:val="21"/>
        </w:rPr>
        <w:t>(10)拆下同步带轮15和键13。</w:t>
      </w:r>
    </w:p>
    <w:p w14:paraId="47ABBAB9">
      <w:pPr>
        <w:spacing w:before="99" w:line="219" w:lineRule="auto"/>
        <w:ind w:left="510"/>
        <w:rPr>
          <w:rFonts w:ascii="宋体" w:hAnsi="宋体" w:eastAsia="宋体" w:cs="宋体"/>
          <w:sz w:val="21"/>
          <w:szCs w:val="21"/>
        </w:rPr>
      </w:pPr>
      <w:r>
        <w:rPr>
          <w:rFonts w:ascii="宋体" w:hAnsi="宋体" w:eastAsia="宋体" w:cs="宋体"/>
          <w:spacing w:val="9"/>
          <w:sz w:val="21"/>
          <w:szCs w:val="21"/>
        </w:rPr>
        <w:t>(11)从法兰17向左推出螺旋回丝轴。</w:t>
      </w:r>
    </w:p>
    <w:p w14:paraId="6B559BD0">
      <w:pPr>
        <w:spacing w:before="101" w:line="219" w:lineRule="auto"/>
        <w:ind w:left="510"/>
        <w:rPr>
          <w:rFonts w:ascii="宋体" w:hAnsi="宋体" w:eastAsia="宋体" w:cs="宋体"/>
          <w:sz w:val="21"/>
          <w:szCs w:val="21"/>
        </w:rPr>
      </w:pPr>
      <w:r>
        <w:rPr>
          <w:rFonts w:ascii="宋体" w:hAnsi="宋体" w:eastAsia="宋体" w:cs="宋体"/>
          <w:spacing w:val="3"/>
          <w:sz w:val="21"/>
          <w:szCs w:val="21"/>
        </w:rPr>
        <w:t>(12)从螺旋回丝槽中提出螺旋回丝轴。</w:t>
      </w:r>
    </w:p>
    <w:p w14:paraId="153ACC11">
      <w:pPr>
        <w:pStyle w:val="2"/>
        <w:tabs>
          <w:tab w:val="left" w:pos="8020"/>
        </w:tabs>
        <w:spacing w:before="292" w:line="236" w:lineRule="auto"/>
        <w:ind w:left="7430"/>
      </w:pPr>
      <w:r>
        <w:rPr>
          <w:u w:val="single" w:color="auto"/>
        </w:rPr>
        <w:tab/>
      </w:r>
    </w:p>
    <w:p w14:paraId="2173E4AC">
      <w:pPr>
        <w:spacing w:line="197" w:lineRule="auto"/>
        <w:ind w:left="7440"/>
        <w:rPr>
          <w:rFonts w:ascii="Times New Roman" w:hAnsi="Times New Roman" w:eastAsia="Times New Roman" w:cs="Times New Roman"/>
          <w:sz w:val="11"/>
          <w:szCs w:val="11"/>
        </w:rPr>
      </w:pPr>
      <w:r>
        <w:rPr>
          <w:rFonts w:ascii="黑体" w:hAnsi="黑体" w:eastAsia="黑体" w:cs="黑体"/>
          <w:spacing w:val="-8"/>
          <w:sz w:val="14"/>
          <w:szCs w:val="14"/>
        </w:rPr>
        <w:t>曰</w:t>
      </w:r>
      <w:r>
        <w:rPr>
          <w:rFonts w:ascii="黑体" w:hAnsi="黑体" w:eastAsia="黑体" w:cs="黑体"/>
          <w:spacing w:val="37"/>
          <w:w w:val="101"/>
          <w:sz w:val="14"/>
          <w:szCs w:val="14"/>
        </w:rPr>
        <w:t xml:space="preserve"> </w:t>
      </w:r>
      <w:r>
        <w:rPr>
          <w:rFonts w:ascii="Times New Roman" w:hAnsi="Times New Roman" w:eastAsia="Times New Roman" w:cs="Times New Roman"/>
          <w:spacing w:val="-8"/>
          <w:position w:val="-1"/>
          <w:sz w:val="11"/>
          <w:szCs w:val="11"/>
          <w:u w:val="single" w:color="auto"/>
        </w:rPr>
        <w:t>53</w:t>
      </w:r>
      <w:r>
        <w:rPr>
          <w:rFonts w:ascii="Times New Roman" w:hAnsi="Times New Roman" w:eastAsia="Times New Roman" w:cs="Times New Roman"/>
          <w:position w:val="-1"/>
          <w:sz w:val="11"/>
          <w:szCs w:val="11"/>
          <w:u w:val="single" w:color="auto"/>
        </w:rPr>
        <w:t xml:space="preserve">             </w:t>
      </w:r>
    </w:p>
    <w:p w14:paraId="4BC40B26">
      <w:pPr>
        <w:spacing w:before="20" w:line="222" w:lineRule="auto"/>
        <w:ind w:left="7890"/>
        <w:rPr>
          <w:rFonts w:ascii="黑体" w:hAnsi="黑体" w:eastAsia="黑体" w:cs="黑体"/>
          <w:sz w:val="11"/>
          <w:szCs w:val="11"/>
        </w:rPr>
      </w:pPr>
      <w:r>
        <w:rPr>
          <w:rFonts w:ascii="黑体" w:hAnsi="黑体" w:eastAsia="黑体" w:cs="黑体"/>
          <w:sz w:val="11"/>
          <w:szCs w:val="11"/>
        </w:rPr>
        <w:t>圈</w:t>
      </w:r>
    </w:p>
    <w:p w14:paraId="0E827A8C">
      <w:pPr>
        <w:spacing w:line="222" w:lineRule="auto"/>
        <w:rPr>
          <w:rFonts w:ascii="黑体" w:hAnsi="黑体" w:eastAsia="黑体" w:cs="黑体"/>
          <w:sz w:val="11"/>
          <w:szCs w:val="11"/>
        </w:rPr>
        <w:sectPr>
          <w:footerReference r:id="rId58" w:type="default"/>
          <w:pgSz w:w="10270" w:h="14660"/>
          <w:pgMar w:top="400" w:right="1200" w:bottom="400" w:left="949" w:header="0" w:footer="0" w:gutter="0"/>
          <w:cols w:space="720" w:num="1"/>
        </w:sectPr>
      </w:pPr>
    </w:p>
    <w:p w14:paraId="1B564B97">
      <w:pPr>
        <w:spacing w:before="134" w:line="219" w:lineRule="auto"/>
        <w:ind w:left="972"/>
        <w:outlineLvl w:val="2"/>
        <w:rPr>
          <w:rFonts w:ascii="宋体" w:hAnsi="宋体" w:eastAsia="宋体" w:cs="宋体"/>
          <w:sz w:val="18"/>
          <w:szCs w:val="18"/>
        </w:rPr>
      </w:pPr>
      <w:r>
        <w:drawing>
          <wp:anchor distT="0" distB="0" distL="0" distR="0" simplePos="0" relativeHeight="251796480" behindDoc="0" locked="0" layoutInCell="0" allowOverlap="1">
            <wp:simplePos x="0" y="0"/>
            <wp:positionH relativeFrom="page">
              <wp:posOffset>933450</wp:posOffset>
            </wp:positionH>
            <wp:positionV relativeFrom="page">
              <wp:posOffset>272415</wp:posOffset>
            </wp:positionV>
            <wp:extent cx="355600" cy="330200"/>
            <wp:effectExtent l="0" t="0" r="0" b="0"/>
            <wp:wrapNone/>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340"/>
                    <a:stretch>
                      <a:fillRect/>
                    </a:stretch>
                  </pic:blipFill>
                  <pic:spPr>
                    <a:xfrm>
                      <a:off x="0" y="0"/>
                      <a:ext cx="355549" cy="330216"/>
                    </a:xfrm>
                    <a:prstGeom prst="rect">
                      <a:avLst/>
                    </a:prstGeom>
                  </pic:spPr>
                </pic:pic>
              </a:graphicData>
            </a:graphic>
          </wp:anchor>
        </w:drawing>
      </w:r>
      <w:bookmarkStart w:id="4" w:name="bookmark10"/>
      <w:bookmarkEnd w:id="4"/>
      <w:bookmarkStart w:id="5" w:name="bookmark154"/>
      <w:bookmarkEnd w:id="5"/>
      <w:r>
        <w:rPr>
          <w:rFonts w:ascii="宋体" w:hAnsi="宋体" w:eastAsia="宋体" w:cs="宋体"/>
          <w:b/>
          <w:bCs/>
          <w:spacing w:val="-12"/>
          <w:sz w:val="18"/>
          <w:szCs w:val="18"/>
        </w:rPr>
        <w:t>第一篇</w:t>
      </w:r>
      <w:r>
        <w:rPr>
          <w:rFonts w:ascii="宋体" w:hAnsi="宋体" w:eastAsia="宋体" w:cs="宋体"/>
          <w:spacing w:val="-12"/>
          <w:sz w:val="18"/>
          <w:szCs w:val="18"/>
        </w:rPr>
        <w:t xml:space="preserve"> </w:t>
      </w:r>
      <w:r>
        <w:rPr>
          <w:rFonts w:ascii="宋体" w:hAnsi="宋体" w:eastAsia="宋体" w:cs="宋体"/>
          <w:b/>
          <w:bCs/>
          <w:spacing w:val="-12"/>
          <w:sz w:val="18"/>
          <w:szCs w:val="18"/>
        </w:rPr>
        <w:t>设备操作与维护</w:t>
      </w:r>
    </w:p>
    <w:p w14:paraId="2ABD0708">
      <w:pPr>
        <w:pStyle w:val="2"/>
        <w:spacing w:line="319" w:lineRule="auto"/>
      </w:pPr>
      <w:r>
        <w:drawing>
          <wp:anchor distT="0" distB="0" distL="0" distR="0" simplePos="0" relativeHeight="251797504" behindDoc="0" locked="0" layoutInCell="1" allowOverlap="1">
            <wp:simplePos x="0" y="0"/>
            <wp:positionH relativeFrom="column">
              <wp:posOffset>551815</wp:posOffset>
            </wp:positionH>
            <wp:positionV relativeFrom="paragraph">
              <wp:posOffset>19685</wp:posOffset>
            </wp:positionV>
            <wp:extent cx="4610100" cy="12700"/>
            <wp:effectExtent l="0" t="0" r="0" b="0"/>
            <wp:wrapNone/>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341"/>
                    <a:stretch>
                      <a:fillRect/>
                    </a:stretch>
                  </pic:blipFill>
                  <pic:spPr>
                    <a:xfrm>
                      <a:off x="0" y="0"/>
                      <a:ext cx="4610078" cy="12686"/>
                    </a:xfrm>
                    <a:prstGeom prst="rect">
                      <a:avLst/>
                    </a:prstGeom>
                  </pic:spPr>
                </pic:pic>
              </a:graphicData>
            </a:graphic>
          </wp:anchor>
        </w:drawing>
      </w:r>
    </w:p>
    <w:p w14:paraId="249B6667">
      <w:pPr>
        <w:spacing w:line="4530" w:lineRule="exact"/>
        <w:ind w:firstLine="2020"/>
      </w:pPr>
      <w:r>
        <w:rPr>
          <w:position w:val="-90"/>
        </w:rPr>
        <w:drawing>
          <wp:inline distT="0" distB="0" distL="0" distR="0">
            <wp:extent cx="2640965" cy="2875915"/>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342"/>
                    <a:stretch>
                      <a:fillRect/>
                    </a:stretch>
                  </pic:blipFill>
                  <pic:spPr>
                    <a:xfrm>
                      <a:off x="0" y="0"/>
                      <a:ext cx="2641578" cy="2876521"/>
                    </a:xfrm>
                    <a:prstGeom prst="rect">
                      <a:avLst/>
                    </a:prstGeom>
                  </pic:spPr>
                </pic:pic>
              </a:graphicData>
            </a:graphic>
          </wp:inline>
        </w:drawing>
      </w:r>
    </w:p>
    <w:p w14:paraId="2835F6AC">
      <w:pPr>
        <w:spacing w:before="88" w:line="244" w:lineRule="exact"/>
        <w:ind w:left="2812"/>
        <w:rPr>
          <w:rFonts w:ascii="LiSu" w:hAnsi="LiSu" w:eastAsia="LiSu" w:cs="LiSu"/>
          <w:sz w:val="18"/>
          <w:szCs w:val="18"/>
        </w:rPr>
      </w:pPr>
      <w:r>
        <w:rPr>
          <w:rFonts w:ascii="LiSu" w:hAnsi="LiSu" w:eastAsia="LiSu" w:cs="LiSu"/>
          <w:b/>
          <w:bCs/>
          <w:spacing w:val="-7"/>
          <w:position w:val="1"/>
          <w:sz w:val="18"/>
          <w:szCs w:val="18"/>
        </w:rPr>
        <w:t>图</w:t>
      </w:r>
      <w:r>
        <w:rPr>
          <w:rFonts w:ascii="LiSu" w:hAnsi="LiSu" w:eastAsia="LiSu" w:cs="LiSu"/>
          <w:spacing w:val="-19"/>
          <w:position w:val="1"/>
          <w:sz w:val="18"/>
          <w:szCs w:val="18"/>
        </w:rPr>
        <w:t xml:space="preserve"> </w:t>
      </w:r>
      <w:r>
        <w:rPr>
          <w:rFonts w:ascii="LiSu" w:hAnsi="LiSu" w:eastAsia="LiSu" w:cs="LiSu"/>
          <w:b/>
          <w:bCs/>
          <w:spacing w:val="-7"/>
          <w:position w:val="1"/>
          <w:sz w:val="18"/>
          <w:szCs w:val="18"/>
        </w:rPr>
        <w:t>1</w:t>
      </w:r>
      <w:r>
        <w:rPr>
          <w:rFonts w:ascii="LiSu" w:hAnsi="LiSu" w:eastAsia="LiSu" w:cs="LiSu"/>
          <w:spacing w:val="-43"/>
          <w:position w:val="1"/>
          <w:sz w:val="18"/>
          <w:szCs w:val="18"/>
        </w:rPr>
        <w:t xml:space="preserve"> </w:t>
      </w:r>
      <w:r>
        <w:rPr>
          <w:rFonts w:ascii="LiSu" w:hAnsi="LiSu" w:eastAsia="LiSu" w:cs="LiSu"/>
          <w:b/>
          <w:bCs/>
          <w:spacing w:val="-7"/>
          <w:position w:val="1"/>
          <w:sz w:val="18"/>
          <w:szCs w:val="18"/>
        </w:rPr>
        <w:t>-</w:t>
      </w:r>
      <w:r>
        <w:rPr>
          <w:rFonts w:ascii="LiSu" w:hAnsi="LiSu" w:eastAsia="LiSu" w:cs="LiSu"/>
          <w:spacing w:val="-28"/>
          <w:position w:val="1"/>
          <w:sz w:val="18"/>
          <w:szCs w:val="18"/>
        </w:rPr>
        <w:t xml:space="preserve"> </w:t>
      </w:r>
      <w:r>
        <w:rPr>
          <w:rFonts w:ascii="LiSu" w:hAnsi="LiSu" w:eastAsia="LiSu" w:cs="LiSu"/>
          <w:b/>
          <w:bCs/>
          <w:spacing w:val="-7"/>
          <w:position w:val="1"/>
          <w:sz w:val="18"/>
          <w:szCs w:val="18"/>
        </w:rPr>
        <w:t>1</w:t>
      </w:r>
      <w:r>
        <w:rPr>
          <w:rFonts w:ascii="LiSu" w:hAnsi="LiSu" w:eastAsia="LiSu" w:cs="LiSu"/>
          <w:spacing w:val="-42"/>
          <w:position w:val="1"/>
          <w:sz w:val="18"/>
          <w:szCs w:val="18"/>
        </w:rPr>
        <w:t xml:space="preserve"> </w:t>
      </w:r>
      <w:r>
        <w:rPr>
          <w:rFonts w:ascii="LiSu" w:hAnsi="LiSu" w:eastAsia="LiSu" w:cs="LiSu"/>
          <w:b/>
          <w:bCs/>
          <w:spacing w:val="-7"/>
          <w:position w:val="1"/>
          <w:sz w:val="18"/>
          <w:szCs w:val="18"/>
        </w:rPr>
        <w:t>-</w:t>
      </w:r>
      <w:r>
        <w:rPr>
          <w:rFonts w:ascii="LiSu" w:hAnsi="LiSu" w:eastAsia="LiSu" w:cs="LiSu"/>
          <w:spacing w:val="-40"/>
          <w:position w:val="1"/>
          <w:sz w:val="18"/>
          <w:szCs w:val="18"/>
        </w:rPr>
        <w:t xml:space="preserve"> </w:t>
      </w:r>
      <w:r>
        <w:rPr>
          <w:rFonts w:ascii="LiSu" w:hAnsi="LiSu" w:eastAsia="LiSu" w:cs="LiSu"/>
          <w:b/>
          <w:bCs/>
          <w:spacing w:val="-7"/>
          <w:position w:val="1"/>
          <w:sz w:val="18"/>
          <w:szCs w:val="18"/>
        </w:rPr>
        <w:t>6</w:t>
      </w:r>
      <w:r>
        <w:rPr>
          <w:rFonts w:ascii="LiSu" w:hAnsi="LiSu" w:eastAsia="LiSu" w:cs="LiSu"/>
          <w:spacing w:val="-43"/>
          <w:position w:val="1"/>
          <w:sz w:val="18"/>
          <w:szCs w:val="18"/>
        </w:rPr>
        <w:t xml:space="preserve"> </w:t>
      </w:r>
      <w:r>
        <w:rPr>
          <w:rFonts w:ascii="LiSu" w:hAnsi="LiSu" w:eastAsia="LiSu" w:cs="LiSu"/>
          <w:b/>
          <w:bCs/>
          <w:spacing w:val="-7"/>
          <w:position w:val="1"/>
          <w:sz w:val="18"/>
          <w:szCs w:val="18"/>
        </w:rPr>
        <w:t>4</w:t>
      </w:r>
      <w:r>
        <w:rPr>
          <w:rFonts w:ascii="LiSu" w:hAnsi="LiSu" w:eastAsia="LiSu" w:cs="LiSu"/>
          <w:spacing w:val="-7"/>
          <w:position w:val="1"/>
          <w:sz w:val="18"/>
          <w:szCs w:val="18"/>
        </w:rPr>
        <w:t xml:space="preserve">  </w:t>
      </w:r>
      <w:r>
        <w:rPr>
          <w:rFonts w:ascii="LiSu" w:hAnsi="LiSu" w:eastAsia="LiSu" w:cs="LiSu"/>
          <w:b/>
          <w:bCs/>
          <w:spacing w:val="-7"/>
          <w:position w:val="1"/>
          <w:sz w:val="18"/>
          <w:szCs w:val="18"/>
        </w:rPr>
        <w:t>拆卸螺旋回丝装置</w:t>
      </w:r>
    </w:p>
    <w:p w14:paraId="2DD76E14">
      <w:pPr>
        <w:spacing w:before="73" w:line="219" w:lineRule="auto"/>
        <w:ind w:left="670"/>
        <w:rPr>
          <w:rFonts w:ascii="宋体" w:hAnsi="宋体" w:eastAsia="宋体" w:cs="宋体"/>
          <w:sz w:val="18"/>
          <w:szCs w:val="18"/>
        </w:rPr>
      </w:pPr>
      <w:r>
        <w:rPr>
          <w:rFonts w:ascii="宋体" w:hAnsi="宋体" w:eastAsia="宋体" w:cs="宋体"/>
          <w:spacing w:val="21"/>
          <w:sz w:val="18"/>
          <w:szCs w:val="18"/>
        </w:rPr>
        <w:t>1.</w:t>
      </w:r>
      <w:r>
        <w:rPr>
          <w:rFonts w:ascii="宋体" w:hAnsi="宋体" w:eastAsia="宋体" w:cs="宋体"/>
          <w:spacing w:val="-50"/>
          <w:sz w:val="18"/>
          <w:szCs w:val="18"/>
        </w:rPr>
        <w:t xml:space="preserve"> </w:t>
      </w:r>
      <w:r>
        <w:rPr>
          <w:rFonts w:ascii="宋体" w:hAnsi="宋体" w:eastAsia="宋体" w:cs="宋体"/>
          <w:spacing w:val="21"/>
          <w:sz w:val="18"/>
          <w:szCs w:val="18"/>
        </w:rPr>
        <w:t>导板2</w:t>
      </w:r>
      <w:r>
        <w:rPr>
          <w:rFonts w:ascii="宋体" w:hAnsi="宋体" w:eastAsia="宋体" w:cs="宋体"/>
          <w:spacing w:val="-42"/>
          <w:sz w:val="18"/>
          <w:szCs w:val="18"/>
        </w:rPr>
        <w:t xml:space="preserve"> </w:t>
      </w:r>
      <w:r>
        <w:rPr>
          <w:rFonts w:ascii="宋体" w:hAnsi="宋体" w:eastAsia="宋体" w:cs="宋体"/>
          <w:spacing w:val="21"/>
          <w:sz w:val="18"/>
          <w:szCs w:val="18"/>
        </w:rPr>
        <w:t>.</w:t>
      </w:r>
      <w:r>
        <w:rPr>
          <w:rFonts w:ascii="宋体" w:hAnsi="宋体" w:eastAsia="宋体" w:cs="宋体"/>
          <w:spacing w:val="-48"/>
          <w:sz w:val="18"/>
          <w:szCs w:val="18"/>
        </w:rPr>
        <w:t xml:space="preserve"> </w:t>
      </w:r>
      <w:r>
        <w:rPr>
          <w:rFonts w:ascii="宋体" w:hAnsi="宋体" w:eastAsia="宋体" w:cs="宋体"/>
          <w:spacing w:val="21"/>
          <w:sz w:val="18"/>
          <w:szCs w:val="18"/>
        </w:rPr>
        <w:t>铸件3、16防护罩4</w:t>
      </w:r>
      <w:r>
        <w:rPr>
          <w:rFonts w:ascii="宋体" w:hAnsi="宋体" w:eastAsia="宋体" w:cs="宋体"/>
          <w:spacing w:val="-42"/>
          <w:sz w:val="18"/>
          <w:szCs w:val="18"/>
        </w:rPr>
        <w:t xml:space="preserve"> </w:t>
      </w:r>
      <w:r>
        <w:rPr>
          <w:rFonts w:ascii="宋体" w:hAnsi="宋体" w:eastAsia="宋体" w:cs="宋体"/>
          <w:spacing w:val="21"/>
          <w:sz w:val="18"/>
          <w:szCs w:val="18"/>
        </w:rPr>
        <w:t>.</w:t>
      </w:r>
      <w:r>
        <w:rPr>
          <w:rFonts w:ascii="宋体" w:hAnsi="宋体" w:eastAsia="宋体" w:cs="宋体"/>
          <w:spacing w:val="-46"/>
          <w:sz w:val="18"/>
          <w:szCs w:val="18"/>
        </w:rPr>
        <w:t xml:space="preserve"> </w:t>
      </w:r>
      <w:r>
        <w:rPr>
          <w:rFonts w:ascii="宋体" w:hAnsi="宋体" w:eastAsia="宋体" w:cs="宋体"/>
          <w:spacing w:val="21"/>
          <w:sz w:val="18"/>
          <w:szCs w:val="18"/>
        </w:rPr>
        <w:t>盖板5</w:t>
      </w:r>
      <w:r>
        <w:rPr>
          <w:rFonts w:ascii="宋体" w:hAnsi="宋体" w:eastAsia="宋体" w:cs="宋体"/>
          <w:spacing w:val="-42"/>
          <w:sz w:val="18"/>
          <w:szCs w:val="18"/>
        </w:rPr>
        <w:t xml:space="preserve"> </w:t>
      </w:r>
      <w:r>
        <w:rPr>
          <w:rFonts w:ascii="宋体" w:hAnsi="宋体" w:eastAsia="宋体" w:cs="宋体"/>
          <w:spacing w:val="21"/>
          <w:sz w:val="18"/>
          <w:szCs w:val="18"/>
        </w:rPr>
        <w:t>.</w:t>
      </w:r>
      <w:r>
        <w:rPr>
          <w:rFonts w:ascii="宋体" w:hAnsi="宋体" w:eastAsia="宋体" w:cs="宋体"/>
          <w:spacing w:val="-25"/>
          <w:sz w:val="18"/>
          <w:szCs w:val="18"/>
        </w:rPr>
        <w:t xml:space="preserve"> </w:t>
      </w:r>
      <w:r>
        <w:rPr>
          <w:rFonts w:ascii="宋体" w:hAnsi="宋体" w:eastAsia="宋体" w:cs="宋体"/>
          <w:spacing w:val="21"/>
          <w:sz w:val="18"/>
          <w:szCs w:val="18"/>
        </w:rPr>
        <w:t>内六角螺</w:t>
      </w:r>
      <w:r>
        <w:rPr>
          <w:rFonts w:ascii="宋体" w:hAnsi="宋体" w:eastAsia="宋体" w:cs="宋体"/>
          <w:spacing w:val="20"/>
          <w:sz w:val="18"/>
          <w:szCs w:val="18"/>
        </w:rPr>
        <w:t>钉6、17</w:t>
      </w:r>
      <w:r>
        <w:rPr>
          <w:rFonts w:ascii="宋体" w:hAnsi="宋体" w:eastAsia="宋体" w:cs="宋体"/>
          <w:spacing w:val="-41"/>
          <w:sz w:val="18"/>
          <w:szCs w:val="18"/>
        </w:rPr>
        <w:t xml:space="preserve"> </w:t>
      </w:r>
      <w:r>
        <w:rPr>
          <w:rFonts w:ascii="宋体" w:hAnsi="宋体" w:eastAsia="宋体" w:cs="宋体"/>
          <w:spacing w:val="20"/>
          <w:sz w:val="18"/>
          <w:szCs w:val="18"/>
        </w:rPr>
        <w:t>.</w:t>
      </w:r>
      <w:r>
        <w:rPr>
          <w:rFonts w:ascii="宋体" w:hAnsi="宋体" w:eastAsia="宋体" w:cs="宋体"/>
          <w:spacing w:val="-46"/>
          <w:sz w:val="18"/>
          <w:szCs w:val="18"/>
        </w:rPr>
        <w:t xml:space="preserve"> </w:t>
      </w:r>
      <w:r>
        <w:rPr>
          <w:rFonts w:ascii="宋体" w:hAnsi="宋体" w:eastAsia="宋体" w:cs="宋体"/>
          <w:spacing w:val="20"/>
          <w:sz w:val="18"/>
          <w:szCs w:val="18"/>
        </w:rPr>
        <w:t>法兰7、14</w:t>
      </w:r>
      <w:r>
        <w:rPr>
          <w:rFonts w:ascii="宋体" w:hAnsi="宋体" w:eastAsia="宋体" w:cs="宋体"/>
          <w:spacing w:val="-42"/>
          <w:sz w:val="18"/>
          <w:szCs w:val="18"/>
        </w:rPr>
        <w:t xml:space="preserve"> </w:t>
      </w:r>
      <w:r>
        <w:rPr>
          <w:rFonts w:ascii="宋体" w:hAnsi="宋体" w:eastAsia="宋体" w:cs="宋体"/>
          <w:spacing w:val="20"/>
          <w:sz w:val="18"/>
          <w:szCs w:val="18"/>
        </w:rPr>
        <w:t>.</w:t>
      </w:r>
      <w:r>
        <w:rPr>
          <w:rFonts w:ascii="宋体" w:hAnsi="宋体" w:eastAsia="宋体" w:cs="宋体"/>
          <w:spacing w:val="-45"/>
          <w:sz w:val="18"/>
          <w:szCs w:val="18"/>
        </w:rPr>
        <w:t xml:space="preserve"> </w:t>
      </w:r>
      <w:r>
        <w:rPr>
          <w:rFonts w:ascii="宋体" w:hAnsi="宋体" w:eastAsia="宋体" w:cs="宋体"/>
          <w:spacing w:val="20"/>
          <w:sz w:val="18"/>
          <w:szCs w:val="18"/>
        </w:rPr>
        <w:t>螺钉</w:t>
      </w:r>
    </w:p>
    <w:p w14:paraId="2213FFD8">
      <w:pPr>
        <w:spacing w:before="107" w:line="219" w:lineRule="auto"/>
        <w:ind w:left="629"/>
        <w:rPr>
          <w:rFonts w:ascii="宋体" w:hAnsi="宋体" w:eastAsia="宋体" w:cs="宋体"/>
          <w:sz w:val="18"/>
          <w:szCs w:val="18"/>
        </w:rPr>
      </w:pPr>
      <w:r>
        <w:rPr>
          <w:rFonts w:ascii="宋体" w:hAnsi="宋体" w:eastAsia="宋体" w:cs="宋体"/>
          <w:spacing w:val="16"/>
          <w:sz w:val="18"/>
          <w:szCs w:val="18"/>
        </w:rPr>
        <w:t>8、10.</w:t>
      </w:r>
      <w:r>
        <w:rPr>
          <w:rFonts w:ascii="宋体" w:hAnsi="宋体" w:eastAsia="宋体" w:cs="宋体"/>
          <w:spacing w:val="-8"/>
          <w:sz w:val="18"/>
          <w:szCs w:val="18"/>
        </w:rPr>
        <w:t xml:space="preserve"> </w:t>
      </w:r>
      <w:r>
        <w:rPr>
          <w:rFonts w:ascii="宋体" w:hAnsi="宋体" w:eastAsia="宋体" w:cs="宋体"/>
          <w:spacing w:val="16"/>
          <w:sz w:val="18"/>
          <w:szCs w:val="18"/>
        </w:rPr>
        <w:t>板9</w:t>
      </w:r>
      <w:r>
        <w:rPr>
          <w:rFonts w:ascii="宋体" w:hAnsi="宋体" w:eastAsia="宋体" w:cs="宋体"/>
          <w:spacing w:val="-42"/>
          <w:sz w:val="18"/>
          <w:szCs w:val="18"/>
        </w:rPr>
        <w:t xml:space="preserve"> </w:t>
      </w:r>
      <w:r>
        <w:rPr>
          <w:rFonts w:ascii="宋体" w:hAnsi="宋体" w:eastAsia="宋体" w:cs="宋体"/>
          <w:spacing w:val="16"/>
          <w:sz w:val="18"/>
          <w:szCs w:val="18"/>
        </w:rPr>
        <w:t>.</w:t>
      </w:r>
      <w:r>
        <w:rPr>
          <w:rFonts w:ascii="宋体" w:hAnsi="宋体" w:eastAsia="宋体" w:cs="宋体"/>
          <w:spacing w:val="-45"/>
          <w:sz w:val="18"/>
          <w:szCs w:val="18"/>
        </w:rPr>
        <w:t xml:space="preserve"> </w:t>
      </w:r>
      <w:r>
        <w:rPr>
          <w:rFonts w:ascii="宋体" w:hAnsi="宋体" w:eastAsia="宋体" w:cs="宋体"/>
          <w:spacing w:val="16"/>
          <w:sz w:val="18"/>
          <w:szCs w:val="18"/>
        </w:rPr>
        <w:t>螺旋回丝轴11</w:t>
      </w:r>
      <w:r>
        <w:rPr>
          <w:rFonts w:ascii="宋体" w:hAnsi="宋体" w:eastAsia="宋体" w:cs="宋体"/>
          <w:spacing w:val="-42"/>
          <w:sz w:val="18"/>
          <w:szCs w:val="18"/>
        </w:rPr>
        <w:t xml:space="preserve"> </w:t>
      </w:r>
      <w:r>
        <w:rPr>
          <w:rFonts w:ascii="宋体" w:hAnsi="宋体" w:eastAsia="宋体" w:cs="宋体"/>
          <w:spacing w:val="16"/>
          <w:sz w:val="18"/>
          <w:szCs w:val="18"/>
        </w:rPr>
        <w:t>.</w:t>
      </w:r>
      <w:r>
        <w:rPr>
          <w:rFonts w:ascii="宋体" w:hAnsi="宋体" w:eastAsia="宋体" w:cs="宋体"/>
          <w:spacing w:val="-46"/>
          <w:sz w:val="18"/>
          <w:szCs w:val="18"/>
        </w:rPr>
        <w:t xml:space="preserve"> </w:t>
      </w:r>
      <w:r>
        <w:rPr>
          <w:rFonts w:ascii="宋体" w:hAnsi="宋体" w:eastAsia="宋体" w:cs="宋体"/>
          <w:spacing w:val="16"/>
          <w:sz w:val="18"/>
          <w:szCs w:val="18"/>
        </w:rPr>
        <w:t>支座螺钉12</w:t>
      </w:r>
      <w:r>
        <w:rPr>
          <w:rFonts w:ascii="宋体" w:hAnsi="宋体" w:eastAsia="宋体" w:cs="宋体"/>
          <w:spacing w:val="-42"/>
          <w:sz w:val="18"/>
          <w:szCs w:val="18"/>
        </w:rPr>
        <w:t xml:space="preserve"> </w:t>
      </w:r>
      <w:r>
        <w:rPr>
          <w:rFonts w:ascii="宋体" w:hAnsi="宋体" w:eastAsia="宋体" w:cs="宋体"/>
          <w:spacing w:val="16"/>
          <w:sz w:val="18"/>
          <w:szCs w:val="18"/>
        </w:rPr>
        <w:t>.</w:t>
      </w:r>
      <w:r>
        <w:rPr>
          <w:rFonts w:ascii="宋体" w:hAnsi="宋体" w:eastAsia="宋体" w:cs="宋体"/>
          <w:spacing w:val="-30"/>
          <w:sz w:val="18"/>
          <w:szCs w:val="18"/>
        </w:rPr>
        <w:t xml:space="preserve"> </w:t>
      </w:r>
      <w:r>
        <w:rPr>
          <w:rFonts w:ascii="宋体" w:hAnsi="宋体" w:eastAsia="宋体" w:cs="宋体"/>
          <w:spacing w:val="16"/>
          <w:sz w:val="18"/>
          <w:szCs w:val="18"/>
        </w:rPr>
        <w:t>同步带13</w:t>
      </w:r>
      <w:r>
        <w:rPr>
          <w:rFonts w:ascii="宋体" w:hAnsi="宋体" w:eastAsia="宋体" w:cs="宋体"/>
          <w:spacing w:val="-42"/>
          <w:sz w:val="18"/>
          <w:szCs w:val="18"/>
        </w:rPr>
        <w:t xml:space="preserve"> </w:t>
      </w:r>
      <w:r>
        <w:rPr>
          <w:rFonts w:ascii="宋体" w:hAnsi="宋体" w:eastAsia="宋体" w:cs="宋体"/>
          <w:spacing w:val="16"/>
          <w:sz w:val="18"/>
          <w:szCs w:val="18"/>
        </w:rPr>
        <w:t>.</w:t>
      </w:r>
      <w:r>
        <w:rPr>
          <w:rFonts w:ascii="宋体" w:hAnsi="宋体" w:eastAsia="宋体" w:cs="宋体"/>
          <w:spacing w:val="-47"/>
          <w:sz w:val="18"/>
          <w:szCs w:val="18"/>
        </w:rPr>
        <w:t xml:space="preserve"> </w:t>
      </w:r>
      <w:r>
        <w:rPr>
          <w:rFonts w:ascii="宋体" w:hAnsi="宋体" w:eastAsia="宋体" w:cs="宋体"/>
          <w:spacing w:val="16"/>
          <w:sz w:val="18"/>
          <w:szCs w:val="18"/>
        </w:rPr>
        <w:t>键15</w:t>
      </w:r>
      <w:r>
        <w:rPr>
          <w:rFonts w:ascii="宋体" w:hAnsi="宋体" w:eastAsia="宋体" w:cs="宋体"/>
          <w:spacing w:val="-43"/>
          <w:sz w:val="18"/>
          <w:szCs w:val="18"/>
        </w:rPr>
        <w:t xml:space="preserve"> </w:t>
      </w:r>
      <w:r>
        <w:rPr>
          <w:rFonts w:ascii="宋体" w:hAnsi="宋体" w:eastAsia="宋体" w:cs="宋体"/>
          <w:spacing w:val="16"/>
          <w:sz w:val="18"/>
          <w:szCs w:val="18"/>
        </w:rPr>
        <w:t>.</w:t>
      </w:r>
      <w:r>
        <w:rPr>
          <w:rFonts w:ascii="宋体" w:hAnsi="宋体" w:eastAsia="宋体" w:cs="宋体"/>
          <w:spacing w:val="-29"/>
          <w:sz w:val="18"/>
          <w:szCs w:val="18"/>
        </w:rPr>
        <w:t xml:space="preserve"> </w:t>
      </w:r>
      <w:r>
        <w:rPr>
          <w:rFonts w:ascii="宋体" w:hAnsi="宋体" w:eastAsia="宋体" w:cs="宋体"/>
          <w:spacing w:val="16"/>
          <w:sz w:val="18"/>
          <w:szCs w:val="18"/>
        </w:rPr>
        <w:t>同步带轮</w:t>
      </w:r>
    </w:p>
    <w:p w14:paraId="5B300463">
      <w:pPr>
        <w:spacing w:before="209" w:line="219" w:lineRule="auto"/>
        <w:ind w:left="499"/>
        <w:rPr>
          <w:rFonts w:ascii="宋体" w:hAnsi="宋体" w:eastAsia="宋体" w:cs="宋体"/>
          <w:sz w:val="22"/>
          <w:szCs w:val="22"/>
        </w:rPr>
      </w:pPr>
      <w:r>
        <w:rPr>
          <w:rFonts w:ascii="宋体" w:hAnsi="宋体" w:eastAsia="宋体" w:cs="宋体"/>
          <w:spacing w:val="-7"/>
          <w:sz w:val="22"/>
          <w:szCs w:val="22"/>
        </w:rPr>
        <w:t>6.回丝皮带的拆卸及安装调整方法</w:t>
      </w:r>
    </w:p>
    <w:p w14:paraId="7D4D21A7">
      <w:pPr>
        <w:spacing w:before="88" w:line="219" w:lineRule="auto"/>
        <w:ind w:left="499"/>
        <w:rPr>
          <w:rFonts w:ascii="宋体" w:hAnsi="宋体" w:eastAsia="宋体" w:cs="宋体"/>
          <w:sz w:val="22"/>
          <w:szCs w:val="22"/>
        </w:rPr>
      </w:pPr>
      <w:r>
        <w:rPr>
          <w:rFonts w:ascii="宋体" w:hAnsi="宋体" w:eastAsia="宋体" w:cs="宋体"/>
          <w:spacing w:val="14"/>
          <w:sz w:val="22"/>
          <w:szCs w:val="22"/>
        </w:rPr>
        <w:t>(1)如图1-1-65所示，打开罩板3。</w:t>
      </w:r>
    </w:p>
    <w:p w14:paraId="2B4BC925">
      <w:pPr>
        <w:spacing w:before="91" w:line="5260" w:lineRule="exact"/>
        <w:ind w:firstLine="2049"/>
      </w:pPr>
      <w:r>
        <w:rPr>
          <w:position w:val="-105"/>
        </w:rPr>
        <w:drawing>
          <wp:inline distT="0" distB="0" distL="0" distR="0">
            <wp:extent cx="2710815" cy="3339465"/>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343"/>
                    <a:stretch>
                      <a:fillRect/>
                    </a:stretch>
                  </pic:blipFill>
                  <pic:spPr>
                    <a:xfrm>
                      <a:off x="0" y="0"/>
                      <a:ext cx="2711422" cy="3340037"/>
                    </a:xfrm>
                    <a:prstGeom prst="rect">
                      <a:avLst/>
                    </a:prstGeom>
                  </pic:spPr>
                </pic:pic>
              </a:graphicData>
            </a:graphic>
          </wp:inline>
        </w:drawing>
      </w:r>
    </w:p>
    <w:p w14:paraId="422E2C60">
      <w:pPr>
        <w:spacing w:before="89" w:line="243" w:lineRule="exact"/>
        <w:ind w:left="2752"/>
        <w:rPr>
          <w:rFonts w:ascii="LiSu" w:hAnsi="LiSu" w:eastAsia="LiSu" w:cs="LiSu"/>
          <w:sz w:val="18"/>
          <w:szCs w:val="18"/>
        </w:rPr>
      </w:pPr>
      <w:r>
        <w:rPr>
          <w:rFonts w:ascii="LiSu" w:hAnsi="LiSu" w:eastAsia="LiSu" w:cs="LiSu"/>
          <w:b/>
          <w:bCs/>
          <w:spacing w:val="-9"/>
          <w:position w:val="1"/>
          <w:sz w:val="18"/>
          <w:szCs w:val="18"/>
        </w:rPr>
        <w:t>图</w:t>
      </w:r>
      <w:r>
        <w:rPr>
          <w:rFonts w:ascii="LiSu" w:hAnsi="LiSu" w:eastAsia="LiSu" w:cs="LiSu"/>
          <w:spacing w:val="-15"/>
          <w:position w:val="1"/>
          <w:sz w:val="18"/>
          <w:szCs w:val="18"/>
        </w:rPr>
        <w:t xml:space="preserve"> </w:t>
      </w:r>
      <w:r>
        <w:rPr>
          <w:rFonts w:ascii="LiSu" w:hAnsi="LiSu" w:eastAsia="LiSu" w:cs="LiSu"/>
          <w:b/>
          <w:bCs/>
          <w:spacing w:val="-9"/>
          <w:position w:val="1"/>
          <w:sz w:val="18"/>
          <w:szCs w:val="18"/>
        </w:rPr>
        <w:t>1</w:t>
      </w:r>
      <w:r>
        <w:rPr>
          <w:rFonts w:ascii="LiSu" w:hAnsi="LiSu" w:eastAsia="LiSu" w:cs="LiSu"/>
          <w:spacing w:val="-42"/>
          <w:position w:val="1"/>
          <w:sz w:val="18"/>
          <w:szCs w:val="18"/>
        </w:rPr>
        <w:t xml:space="preserve"> </w:t>
      </w:r>
      <w:r>
        <w:rPr>
          <w:rFonts w:ascii="LiSu" w:hAnsi="LiSu" w:eastAsia="LiSu" w:cs="LiSu"/>
          <w:b/>
          <w:bCs/>
          <w:spacing w:val="-9"/>
          <w:position w:val="1"/>
          <w:sz w:val="18"/>
          <w:szCs w:val="18"/>
        </w:rPr>
        <w:t>-</w:t>
      </w:r>
      <w:r>
        <w:rPr>
          <w:rFonts w:ascii="LiSu" w:hAnsi="LiSu" w:eastAsia="LiSu" w:cs="LiSu"/>
          <w:spacing w:val="-27"/>
          <w:position w:val="1"/>
          <w:sz w:val="18"/>
          <w:szCs w:val="18"/>
        </w:rPr>
        <w:t xml:space="preserve"> </w:t>
      </w:r>
      <w:r>
        <w:rPr>
          <w:rFonts w:ascii="LiSu" w:hAnsi="LiSu" w:eastAsia="LiSu" w:cs="LiSu"/>
          <w:b/>
          <w:bCs/>
          <w:spacing w:val="-9"/>
          <w:position w:val="1"/>
          <w:sz w:val="18"/>
          <w:szCs w:val="18"/>
        </w:rPr>
        <w:t>1</w:t>
      </w:r>
      <w:r>
        <w:rPr>
          <w:rFonts w:ascii="LiSu" w:hAnsi="LiSu" w:eastAsia="LiSu" w:cs="LiSu"/>
          <w:spacing w:val="-42"/>
          <w:position w:val="1"/>
          <w:sz w:val="18"/>
          <w:szCs w:val="18"/>
        </w:rPr>
        <w:t xml:space="preserve"> </w:t>
      </w:r>
      <w:r>
        <w:rPr>
          <w:rFonts w:ascii="LiSu" w:hAnsi="LiSu" w:eastAsia="LiSu" w:cs="LiSu"/>
          <w:b/>
          <w:bCs/>
          <w:spacing w:val="-9"/>
          <w:position w:val="1"/>
          <w:sz w:val="18"/>
          <w:szCs w:val="18"/>
        </w:rPr>
        <w:t>-</w:t>
      </w:r>
      <w:r>
        <w:rPr>
          <w:rFonts w:ascii="LiSu" w:hAnsi="LiSu" w:eastAsia="LiSu" w:cs="LiSu"/>
          <w:spacing w:val="-39"/>
          <w:position w:val="1"/>
          <w:sz w:val="18"/>
          <w:szCs w:val="18"/>
        </w:rPr>
        <w:t xml:space="preserve"> </w:t>
      </w:r>
      <w:r>
        <w:rPr>
          <w:rFonts w:ascii="LiSu" w:hAnsi="LiSu" w:eastAsia="LiSu" w:cs="LiSu"/>
          <w:b/>
          <w:bCs/>
          <w:spacing w:val="-9"/>
          <w:position w:val="1"/>
          <w:sz w:val="18"/>
          <w:szCs w:val="18"/>
        </w:rPr>
        <w:t>6</w:t>
      </w:r>
      <w:r>
        <w:rPr>
          <w:rFonts w:ascii="LiSu" w:hAnsi="LiSu" w:eastAsia="LiSu" w:cs="LiSu"/>
          <w:spacing w:val="-37"/>
          <w:position w:val="1"/>
          <w:sz w:val="18"/>
          <w:szCs w:val="18"/>
        </w:rPr>
        <w:t xml:space="preserve"> </w:t>
      </w:r>
      <w:r>
        <w:rPr>
          <w:rFonts w:ascii="LiSu" w:hAnsi="LiSu" w:eastAsia="LiSu" w:cs="LiSu"/>
          <w:b/>
          <w:bCs/>
          <w:spacing w:val="-9"/>
          <w:position w:val="1"/>
          <w:sz w:val="18"/>
          <w:szCs w:val="18"/>
        </w:rPr>
        <w:t>5</w:t>
      </w:r>
      <w:r>
        <w:rPr>
          <w:rFonts w:ascii="LiSu" w:hAnsi="LiSu" w:eastAsia="LiSu" w:cs="LiSu"/>
          <w:spacing w:val="6"/>
          <w:position w:val="1"/>
          <w:sz w:val="18"/>
          <w:szCs w:val="18"/>
        </w:rPr>
        <w:t xml:space="preserve">  </w:t>
      </w:r>
      <w:r>
        <w:rPr>
          <w:rFonts w:ascii="LiSu" w:hAnsi="LiSu" w:eastAsia="LiSu" w:cs="LiSu"/>
          <w:b/>
          <w:bCs/>
          <w:spacing w:val="-9"/>
          <w:position w:val="1"/>
          <w:sz w:val="18"/>
          <w:szCs w:val="18"/>
        </w:rPr>
        <w:t>拆卸回丝皮带装置</w:t>
      </w:r>
    </w:p>
    <w:p w14:paraId="76D24EAC">
      <w:pPr>
        <w:spacing w:before="74" w:line="219" w:lineRule="auto"/>
        <w:ind w:left="1210"/>
        <w:rPr>
          <w:rFonts w:ascii="宋体" w:hAnsi="宋体" w:eastAsia="宋体" w:cs="宋体"/>
          <w:sz w:val="18"/>
          <w:szCs w:val="18"/>
        </w:rPr>
      </w:pPr>
      <w:r>
        <w:rPr>
          <w:rFonts w:ascii="宋体" w:hAnsi="宋体" w:eastAsia="宋体" w:cs="宋体"/>
          <w:spacing w:val="-10"/>
          <w:sz w:val="18"/>
          <w:szCs w:val="18"/>
        </w:rPr>
        <w:t>1、8.</w:t>
      </w:r>
      <w:r>
        <w:rPr>
          <w:rFonts w:ascii="宋体" w:hAnsi="宋体" w:eastAsia="宋体" w:cs="宋体"/>
          <w:spacing w:val="-21"/>
          <w:sz w:val="18"/>
          <w:szCs w:val="18"/>
        </w:rPr>
        <w:t xml:space="preserve"> </w:t>
      </w:r>
      <w:r>
        <w:rPr>
          <w:rFonts w:ascii="宋体" w:hAnsi="宋体" w:eastAsia="宋体" w:cs="宋体"/>
          <w:spacing w:val="-10"/>
          <w:sz w:val="18"/>
          <w:szCs w:val="18"/>
        </w:rPr>
        <w:t>张</w:t>
      </w:r>
      <w:r>
        <w:rPr>
          <w:rFonts w:ascii="宋体" w:hAnsi="宋体" w:eastAsia="宋体" w:cs="宋体"/>
          <w:spacing w:val="-36"/>
          <w:sz w:val="18"/>
          <w:szCs w:val="18"/>
        </w:rPr>
        <w:t xml:space="preserve"> </w:t>
      </w:r>
      <w:r>
        <w:rPr>
          <w:rFonts w:ascii="宋体" w:hAnsi="宋体" w:eastAsia="宋体" w:cs="宋体"/>
          <w:spacing w:val="-10"/>
          <w:sz w:val="18"/>
          <w:szCs w:val="18"/>
        </w:rPr>
        <w:t>紧</w:t>
      </w:r>
      <w:r>
        <w:rPr>
          <w:rFonts w:ascii="宋体" w:hAnsi="宋体" w:eastAsia="宋体" w:cs="宋体"/>
          <w:spacing w:val="-39"/>
          <w:sz w:val="18"/>
          <w:szCs w:val="18"/>
        </w:rPr>
        <w:t xml:space="preserve"> </w:t>
      </w:r>
      <w:r>
        <w:rPr>
          <w:rFonts w:ascii="宋体" w:hAnsi="宋体" w:eastAsia="宋体" w:cs="宋体"/>
          <w:spacing w:val="-10"/>
          <w:sz w:val="18"/>
          <w:szCs w:val="18"/>
        </w:rPr>
        <w:t>螺</w:t>
      </w:r>
      <w:r>
        <w:rPr>
          <w:rFonts w:ascii="宋体" w:hAnsi="宋体" w:eastAsia="宋体" w:cs="宋体"/>
          <w:spacing w:val="-42"/>
          <w:sz w:val="18"/>
          <w:szCs w:val="18"/>
        </w:rPr>
        <w:t xml:space="preserve"> </w:t>
      </w:r>
      <w:r>
        <w:rPr>
          <w:rFonts w:ascii="宋体" w:hAnsi="宋体" w:eastAsia="宋体" w:cs="宋体"/>
          <w:spacing w:val="-10"/>
          <w:sz w:val="18"/>
          <w:szCs w:val="18"/>
        </w:rPr>
        <w:t>钉</w:t>
      </w:r>
      <w:r>
        <w:rPr>
          <w:rFonts w:ascii="宋体" w:hAnsi="宋体" w:eastAsia="宋体" w:cs="宋体"/>
          <w:spacing w:val="-39"/>
          <w:sz w:val="18"/>
          <w:szCs w:val="18"/>
        </w:rPr>
        <w:t xml:space="preserve"> </w:t>
      </w:r>
      <w:r>
        <w:rPr>
          <w:rFonts w:ascii="宋体" w:hAnsi="宋体" w:eastAsia="宋体" w:cs="宋体"/>
          <w:spacing w:val="-10"/>
          <w:sz w:val="18"/>
          <w:szCs w:val="18"/>
        </w:rPr>
        <w:t>2</w:t>
      </w:r>
      <w:r>
        <w:rPr>
          <w:rFonts w:ascii="宋体" w:hAnsi="宋体" w:eastAsia="宋体" w:cs="宋体"/>
          <w:spacing w:val="-29"/>
          <w:sz w:val="18"/>
          <w:szCs w:val="18"/>
        </w:rPr>
        <w:t xml:space="preserve"> </w:t>
      </w:r>
      <w:r>
        <w:rPr>
          <w:rFonts w:ascii="宋体" w:hAnsi="宋体" w:eastAsia="宋体" w:cs="宋体"/>
          <w:spacing w:val="-10"/>
          <w:sz w:val="18"/>
          <w:szCs w:val="18"/>
        </w:rPr>
        <w:t>、</w:t>
      </w:r>
      <w:r>
        <w:rPr>
          <w:rFonts w:ascii="宋体" w:hAnsi="宋体" w:eastAsia="宋体" w:cs="宋体"/>
          <w:spacing w:val="-38"/>
          <w:sz w:val="18"/>
          <w:szCs w:val="18"/>
        </w:rPr>
        <w:t xml:space="preserve"> </w:t>
      </w:r>
      <w:r>
        <w:rPr>
          <w:rFonts w:ascii="宋体" w:hAnsi="宋体" w:eastAsia="宋体" w:cs="宋体"/>
          <w:spacing w:val="-10"/>
          <w:sz w:val="18"/>
          <w:szCs w:val="18"/>
        </w:rPr>
        <w:t>5</w:t>
      </w:r>
      <w:r>
        <w:rPr>
          <w:rFonts w:ascii="宋体" w:hAnsi="宋体" w:eastAsia="宋体" w:cs="宋体"/>
          <w:spacing w:val="-37"/>
          <w:sz w:val="18"/>
          <w:szCs w:val="18"/>
        </w:rPr>
        <w:t xml:space="preserve"> </w:t>
      </w:r>
      <w:r>
        <w:rPr>
          <w:rFonts w:ascii="宋体" w:hAnsi="宋体" w:eastAsia="宋体" w:cs="宋体"/>
          <w:spacing w:val="-10"/>
          <w:sz w:val="18"/>
          <w:szCs w:val="18"/>
        </w:rPr>
        <w:t>.</w:t>
      </w:r>
      <w:r>
        <w:rPr>
          <w:rFonts w:ascii="宋体" w:hAnsi="宋体" w:eastAsia="宋体" w:cs="宋体"/>
          <w:spacing w:val="-39"/>
          <w:sz w:val="18"/>
          <w:szCs w:val="18"/>
        </w:rPr>
        <w:t xml:space="preserve"> </w:t>
      </w:r>
      <w:r>
        <w:rPr>
          <w:rFonts w:ascii="宋体" w:hAnsi="宋体" w:eastAsia="宋体" w:cs="宋体"/>
          <w:spacing w:val="-10"/>
          <w:sz w:val="18"/>
          <w:szCs w:val="18"/>
        </w:rPr>
        <w:t>螺</w:t>
      </w:r>
      <w:r>
        <w:rPr>
          <w:rFonts w:ascii="宋体" w:hAnsi="宋体" w:eastAsia="宋体" w:cs="宋体"/>
          <w:spacing w:val="-42"/>
          <w:sz w:val="18"/>
          <w:szCs w:val="18"/>
        </w:rPr>
        <w:t xml:space="preserve"> </w:t>
      </w:r>
      <w:r>
        <w:rPr>
          <w:rFonts w:ascii="宋体" w:hAnsi="宋体" w:eastAsia="宋体" w:cs="宋体"/>
          <w:spacing w:val="-10"/>
          <w:sz w:val="18"/>
          <w:szCs w:val="18"/>
        </w:rPr>
        <w:t>钉</w:t>
      </w:r>
      <w:r>
        <w:rPr>
          <w:rFonts w:ascii="宋体" w:hAnsi="宋体" w:eastAsia="宋体" w:cs="宋体"/>
          <w:spacing w:val="-37"/>
          <w:sz w:val="18"/>
          <w:szCs w:val="18"/>
        </w:rPr>
        <w:t xml:space="preserve"> </w:t>
      </w:r>
      <w:r>
        <w:rPr>
          <w:rFonts w:ascii="宋体" w:hAnsi="宋体" w:eastAsia="宋体" w:cs="宋体"/>
          <w:spacing w:val="-10"/>
          <w:sz w:val="18"/>
          <w:szCs w:val="18"/>
        </w:rPr>
        <w:t>3</w:t>
      </w:r>
      <w:r>
        <w:rPr>
          <w:rFonts w:ascii="宋体" w:hAnsi="宋体" w:eastAsia="宋体" w:cs="宋体"/>
          <w:spacing w:val="-37"/>
          <w:sz w:val="18"/>
          <w:szCs w:val="18"/>
        </w:rPr>
        <w:t xml:space="preserve"> </w:t>
      </w:r>
      <w:r>
        <w:rPr>
          <w:rFonts w:ascii="宋体" w:hAnsi="宋体" w:eastAsia="宋体" w:cs="宋体"/>
          <w:spacing w:val="-10"/>
          <w:sz w:val="18"/>
          <w:szCs w:val="18"/>
        </w:rPr>
        <w:t>.</w:t>
      </w:r>
      <w:r>
        <w:rPr>
          <w:rFonts w:ascii="宋体" w:hAnsi="宋体" w:eastAsia="宋体" w:cs="宋体"/>
          <w:spacing w:val="-42"/>
          <w:sz w:val="18"/>
          <w:szCs w:val="18"/>
        </w:rPr>
        <w:t xml:space="preserve"> </w:t>
      </w:r>
      <w:r>
        <w:rPr>
          <w:rFonts w:ascii="宋体" w:hAnsi="宋体" w:eastAsia="宋体" w:cs="宋体"/>
          <w:spacing w:val="-10"/>
          <w:sz w:val="18"/>
          <w:szCs w:val="18"/>
        </w:rPr>
        <w:t>罩</w:t>
      </w:r>
      <w:r>
        <w:rPr>
          <w:rFonts w:ascii="宋体" w:hAnsi="宋体" w:eastAsia="宋体" w:cs="宋体"/>
          <w:spacing w:val="-40"/>
          <w:sz w:val="18"/>
          <w:szCs w:val="18"/>
        </w:rPr>
        <w:t xml:space="preserve"> </w:t>
      </w:r>
      <w:r>
        <w:rPr>
          <w:rFonts w:ascii="宋体" w:hAnsi="宋体" w:eastAsia="宋体" w:cs="宋体"/>
          <w:spacing w:val="-10"/>
          <w:sz w:val="18"/>
          <w:szCs w:val="18"/>
        </w:rPr>
        <w:t>板</w:t>
      </w:r>
      <w:r>
        <w:rPr>
          <w:rFonts w:ascii="宋体" w:hAnsi="宋体" w:eastAsia="宋体" w:cs="宋体"/>
          <w:spacing w:val="-43"/>
          <w:sz w:val="18"/>
          <w:szCs w:val="18"/>
        </w:rPr>
        <w:t xml:space="preserve"> </w:t>
      </w:r>
      <w:r>
        <w:rPr>
          <w:rFonts w:ascii="宋体" w:hAnsi="宋体" w:eastAsia="宋体" w:cs="宋体"/>
          <w:spacing w:val="-10"/>
          <w:sz w:val="18"/>
          <w:szCs w:val="18"/>
        </w:rPr>
        <w:t>4</w:t>
      </w:r>
      <w:r>
        <w:rPr>
          <w:rFonts w:ascii="宋体" w:hAnsi="宋体" w:eastAsia="宋体" w:cs="宋体"/>
          <w:spacing w:val="-36"/>
          <w:sz w:val="18"/>
          <w:szCs w:val="18"/>
        </w:rPr>
        <w:t xml:space="preserve"> </w:t>
      </w:r>
      <w:r>
        <w:rPr>
          <w:rFonts w:ascii="宋体" w:hAnsi="宋体" w:eastAsia="宋体" w:cs="宋体"/>
          <w:spacing w:val="-10"/>
          <w:sz w:val="18"/>
          <w:szCs w:val="18"/>
        </w:rPr>
        <w:t>.</w:t>
      </w:r>
      <w:r>
        <w:rPr>
          <w:rFonts w:ascii="宋体" w:hAnsi="宋体" w:eastAsia="宋体" w:cs="宋体"/>
          <w:spacing w:val="-37"/>
          <w:sz w:val="18"/>
          <w:szCs w:val="18"/>
        </w:rPr>
        <w:t xml:space="preserve"> </w:t>
      </w:r>
      <w:r>
        <w:rPr>
          <w:rFonts w:ascii="宋体" w:hAnsi="宋体" w:eastAsia="宋体" w:cs="宋体"/>
          <w:spacing w:val="-10"/>
          <w:sz w:val="18"/>
          <w:szCs w:val="18"/>
        </w:rPr>
        <w:t>导</w:t>
      </w:r>
      <w:r>
        <w:rPr>
          <w:rFonts w:ascii="宋体" w:hAnsi="宋体" w:eastAsia="宋体" w:cs="宋体"/>
          <w:spacing w:val="-40"/>
          <w:sz w:val="18"/>
          <w:szCs w:val="18"/>
        </w:rPr>
        <w:t xml:space="preserve"> </w:t>
      </w:r>
      <w:r>
        <w:rPr>
          <w:rFonts w:ascii="宋体" w:hAnsi="宋体" w:eastAsia="宋体" w:cs="宋体"/>
          <w:spacing w:val="-10"/>
          <w:sz w:val="18"/>
          <w:szCs w:val="18"/>
        </w:rPr>
        <w:t>条</w:t>
      </w:r>
      <w:r>
        <w:rPr>
          <w:rFonts w:ascii="宋体" w:hAnsi="宋体" w:eastAsia="宋体" w:cs="宋体"/>
          <w:spacing w:val="-40"/>
          <w:sz w:val="18"/>
          <w:szCs w:val="18"/>
        </w:rPr>
        <w:t xml:space="preserve"> </w:t>
      </w:r>
      <w:r>
        <w:rPr>
          <w:rFonts w:ascii="宋体" w:hAnsi="宋体" w:eastAsia="宋体" w:cs="宋体"/>
          <w:spacing w:val="-10"/>
          <w:sz w:val="18"/>
          <w:szCs w:val="18"/>
        </w:rPr>
        <w:t>6</w:t>
      </w:r>
      <w:r>
        <w:rPr>
          <w:rFonts w:ascii="宋体" w:hAnsi="宋体" w:eastAsia="宋体" w:cs="宋体"/>
          <w:spacing w:val="-37"/>
          <w:sz w:val="18"/>
          <w:szCs w:val="18"/>
        </w:rPr>
        <w:t xml:space="preserve"> </w:t>
      </w:r>
      <w:r>
        <w:rPr>
          <w:rFonts w:ascii="宋体" w:hAnsi="宋体" w:eastAsia="宋体" w:cs="宋体"/>
          <w:spacing w:val="-10"/>
          <w:sz w:val="18"/>
          <w:szCs w:val="18"/>
        </w:rPr>
        <w:t>.</w:t>
      </w:r>
      <w:r>
        <w:rPr>
          <w:rFonts w:ascii="宋体" w:hAnsi="宋体" w:eastAsia="宋体" w:cs="宋体"/>
          <w:spacing w:val="-23"/>
          <w:sz w:val="18"/>
          <w:szCs w:val="18"/>
        </w:rPr>
        <w:t xml:space="preserve"> </w:t>
      </w:r>
      <w:r>
        <w:rPr>
          <w:rFonts w:ascii="宋体" w:hAnsi="宋体" w:eastAsia="宋体" w:cs="宋体"/>
          <w:spacing w:val="-10"/>
          <w:sz w:val="18"/>
          <w:szCs w:val="18"/>
        </w:rPr>
        <w:t>回</w:t>
      </w:r>
      <w:r>
        <w:rPr>
          <w:rFonts w:ascii="宋体" w:hAnsi="宋体" w:eastAsia="宋体" w:cs="宋体"/>
          <w:spacing w:val="-41"/>
          <w:sz w:val="18"/>
          <w:szCs w:val="18"/>
        </w:rPr>
        <w:t xml:space="preserve"> </w:t>
      </w:r>
      <w:r>
        <w:rPr>
          <w:rFonts w:ascii="宋体" w:hAnsi="宋体" w:eastAsia="宋体" w:cs="宋体"/>
          <w:spacing w:val="-10"/>
          <w:sz w:val="18"/>
          <w:szCs w:val="18"/>
        </w:rPr>
        <w:t>丝</w:t>
      </w:r>
      <w:r>
        <w:rPr>
          <w:rFonts w:ascii="宋体" w:hAnsi="宋体" w:eastAsia="宋体" w:cs="宋体"/>
          <w:spacing w:val="-38"/>
          <w:sz w:val="18"/>
          <w:szCs w:val="18"/>
        </w:rPr>
        <w:t xml:space="preserve"> </w:t>
      </w:r>
      <w:r>
        <w:rPr>
          <w:rFonts w:ascii="宋体" w:hAnsi="宋体" w:eastAsia="宋体" w:cs="宋体"/>
          <w:spacing w:val="-10"/>
          <w:sz w:val="18"/>
          <w:szCs w:val="18"/>
        </w:rPr>
        <w:t>皮</w:t>
      </w:r>
      <w:r>
        <w:rPr>
          <w:rFonts w:ascii="宋体" w:hAnsi="宋体" w:eastAsia="宋体" w:cs="宋体"/>
          <w:spacing w:val="-37"/>
          <w:sz w:val="18"/>
          <w:szCs w:val="18"/>
        </w:rPr>
        <w:t xml:space="preserve"> </w:t>
      </w:r>
      <w:r>
        <w:rPr>
          <w:rFonts w:ascii="宋体" w:hAnsi="宋体" w:eastAsia="宋体" w:cs="宋体"/>
          <w:spacing w:val="-10"/>
          <w:sz w:val="18"/>
          <w:szCs w:val="18"/>
        </w:rPr>
        <w:t>带</w:t>
      </w:r>
      <w:r>
        <w:rPr>
          <w:rFonts w:ascii="宋体" w:hAnsi="宋体" w:eastAsia="宋体" w:cs="宋体"/>
          <w:spacing w:val="-37"/>
          <w:sz w:val="18"/>
          <w:szCs w:val="18"/>
        </w:rPr>
        <w:t xml:space="preserve"> </w:t>
      </w:r>
      <w:r>
        <w:rPr>
          <w:rFonts w:ascii="宋体" w:hAnsi="宋体" w:eastAsia="宋体" w:cs="宋体"/>
          <w:spacing w:val="-10"/>
          <w:sz w:val="18"/>
          <w:szCs w:val="18"/>
        </w:rPr>
        <w:t>7</w:t>
      </w:r>
      <w:r>
        <w:rPr>
          <w:rFonts w:ascii="宋体" w:hAnsi="宋体" w:eastAsia="宋体" w:cs="宋体"/>
          <w:spacing w:val="-37"/>
          <w:sz w:val="18"/>
          <w:szCs w:val="18"/>
        </w:rPr>
        <w:t xml:space="preserve"> </w:t>
      </w:r>
      <w:r>
        <w:rPr>
          <w:rFonts w:ascii="宋体" w:hAnsi="宋体" w:eastAsia="宋体" w:cs="宋体"/>
          <w:spacing w:val="-10"/>
          <w:sz w:val="18"/>
          <w:szCs w:val="18"/>
        </w:rPr>
        <w:t>.</w:t>
      </w:r>
      <w:r>
        <w:rPr>
          <w:rFonts w:ascii="宋体" w:hAnsi="宋体" w:eastAsia="宋体" w:cs="宋体"/>
          <w:spacing w:val="-40"/>
          <w:sz w:val="18"/>
          <w:szCs w:val="18"/>
        </w:rPr>
        <w:t xml:space="preserve"> </w:t>
      </w:r>
      <w:r>
        <w:rPr>
          <w:rFonts w:ascii="宋体" w:hAnsi="宋体" w:eastAsia="宋体" w:cs="宋体"/>
          <w:spacing w:val="-10"/>
          <w:sz w:val="18"/>
          <w:szCs w:val="18"/>
        </w:rPr>
        <w:t>支</w:t>
      </w:r>
      <w:r>
        <w:rPr>
          <w:rFonts w:ascii="宋体" w:hAnsi="宋体" w:eastAsia="宋体" w:cs="宋体"/>
          <w:spacing w:val="-40"/>
          <w:sz w:val="18"/>
          <w:szCs w:val="18"/>
        </w:rPr>
        <w:t xml:space="preserve"> </w:t>
      </w:r>
      <w:r>
        <w:rPr>
          <w:rFonts w:ascii="宋体" w:hAnsi="宋体" w:eastAsia="宋体" w:cs="宋体"/>
          <w:spacing w:val="-10"/>
          <w:sz w:val="18"/>
          <w:szCs w:val="18"/>
        </w:rPr>
        <w:t>座</w:t>
      </w:r>
    </w:p>
    <w:p w14:paraId="046BD810">
      <w:pPr>
        <w:pStyle w:val="2"/>
        <w:spacing w:line="290" w:lineRule="auto"/>
      </w:pPr>
      <w:r>
        <w:drawing>
          <wp:anchor distT="0" distB="0" distL="0" distR="0" simplePos="0" relativeHeight="251799552" behindDoc="0" locked="0" layoutInCell="1" allowOverlap="1">
            <wp:simplePos x="0" y="0"/>
            <wp:positionH relativeFrom="column">
              <wp:posOffset>5715</wp:posOffset>
            </wp:positionH>
            <wp:positionV relativeFrom="paragraph">
              <wp:posOffset>158750</wp:posOffset>
            </wp:positionV>
            <wp:extent cx="361950" cy="6350"/>
            <wp:effectExtent l="0" t="0" r="0" b="0"/>
            <wp:wrapNone/>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344"/>
                    <a:stretch>
                      <a:fillRect/>
                    </a:stretch>
                  </pic:blipFill>
                  <pic:spPr>
                    <a:xfrm>
                      <a:off x="0" y="0"/>
                      <a:ext cx="361941" cy="6350"/>
                    </a:xfrm>
                    <a:prstGeom prst="rect">
                      <a:avLst/>
                    </a:prstGeom>
                  </pic:spPr>
                </pic:pic>
              </a:graphicData>
            </a:graphic>
          </wp:anchor>
        </w:drawing>
      </w:r>
      <w:r>
        <w:drawing>
          <wp:anchor distT="0" distB="0" distL="0" distR="0" simplePos="0" relativeHeight="251798528" behindDoc="0" locked="0" layoutInCell="1" allowOverlap="1">
            <wp:simplePos x="0" y="0"/>
            <wp:positionH relativeFrom="column">
              <wp:posOffset>0</wp:posOffset>
            </wp:positionH>
            <wp:positionV relativeFrom="paragraph">
              <wp:posOffset>158750</wp:posOffset>
            </wp:positionV>
            <wp:extent cx="139700" cy="76200"/>
            <wp:effectExtent l="0" t="0" r="0" b="0"/>
            <wp:wrapNone/>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345"/>
                    <a:stretch>
                      <a:fillRect/>
                    </a:stretch>
                  </pic:blipFill>
                  <pic:spPr>
                    <a:xfrm>
                      <a:off x="0" y="0"/>
                      <a:ext cx="139689" cy="76210"/>
                    </a:xfrm>
                    <a:prstGeom prst="rect">
                      <a:avLst/>
                    </a:prstGeom>
                  </pic:spPr>
                </pic:pic>
              </a:graphicData>
            </a:graphic>
          </wp:anchor>
        </w:drawing>
      </w:r>
    </w:p>
    <w:p w14:paraId="673929D0">
      <w:pPr>
        <w:spacing w:before="41" w:line="212" w:lineRule="auto"/>
        <w:ind w:left="219"/>
        <w:rPr>
          <w:rFonts w:ascii="黑体" w:hAnsi="黑体" w:eastAsia="黑体" w:cs="黑体"/>
          <w:sz w:val="12"/>
          <w:szCs w:val="12"/>
        </w:rPr>
      </w:pPr>
      <w:r>
        <w:rPr>
          <w:rFonts w:ascii="Times New Roman" w:hAnsi="Times New Roman" w:eastAsia="Times New Roman" w:cs="Times New Roman"/>
          <w:spacing w:val="-5"/>
          <w:position w:val="3"/>
          <w:sz w:val="14"/>
          <w:szCs w:val="14"/>
        </w:rPr>
        <w:t>54</w:t>
      </w:r>
      <w:r>
        <w:rPr>
          <w:rFonts w:ascii="黑体" w:hAnsi="黑体" w:eastAsia="黑体" w:cs="黑体"/>
          <w:strike/>
          <w:spacing w:val="13"/>
          <w:position w:val="-3"/>
          <w:sz w:val="12"/>
          <w:szCs w:val="12"/>
        </w:rPr>
        <w:t xml:space="preserve">  </w:t>
      </w:r>
      <w:r>
        <w:rPr>
          <w:rFonts w:ascii="黑体" w:hAnsi="黑体" w:eastAsia="黑体" w:cs="黑体"/>
          <w:strike/>
          <w:spacing w:val="-5"/>
          <w:position w:val="-3"/>
          <w:sz w:val="12"/>
          <w:szCs w:val="12"/>
        </w:rPr>
        <w:t>照</w:t>
      </w:r>
      <w:r>
        <w:rPr>
          <w:rFonts w:ascii="黑体" w:hAnsi="黑体" w:eastAsia="黑体" w:cs="黑体"/>
          <w:strike/>
          <w:spacing w:val="1"/>
          <w:position w:val="-3"/>
          <w:sz w:val="12"/>
          <w:szCs w:val="12"/>
        </w:rPr>
        <w:t xml:space="preserve"> </w:t>
      </w:r>
    </w:p>
    <w:p w14:paraId="58DB4BCF">
      <w:pPr>
        <w:spacing w:line="212" w:lineRule="auto"/>
        <w:rPr>
          <w:rFonts w:ascii="黑体" w:hAnsi="黑体" w:eastAsia="黑体" w:cs="黑体"/>
          <w:sz w:val="12"/>
          <w:szCs w:val="12"/>
        </w:rPr>
        <w:sectPr>
          <w:pgSz w:w="10270" w:h="14690"/>
          <w:pgMar w:top="400" w:right="990" w:bottom="400" w:left="1150" w:header="0" w:footer="0" w:gutter="0"/>
          <w:cols w:space="720" w:num="1"/>
        </w:sectPr>
      </w:pPr>
    </w:p>
    <w:p w14:paraId="7BEA5CA8">
      <w:pPr>
        <w:pStyle w:val="2"/>
        <w:tabs>
          <w:tab w:val="left" w:pos="3798"/>
        </w:tabs>
        <w:spacing w:before="290"/>
        <w:rPr>
          <w:sz w:val="17"/>
          <w:szCs w:val="17"/>
        </w:rPr>
      </w:pPr>
      <w:bookmarkStart w:id="6" w:name="bookmark155"/>
      <w:bookmarkEnd w:id="6"/>
      <w:r>
        <w:rPr>
          <w:strike/>
          <w:position w:val="4"/>
        </w:rPr>
        <w:tab/>
      </w:r>
      <w:r>
        <w:rPr>
          <w:spacing w:val="53"/>
          <w:w w:val="101"/>
          <w:position w:val="4"/>
        </w:rPr>
        <w:t xml:space="preserve"> </w:t>
      </w:r>
      <w:r>
        <w:rPr>
          <w:spacing w:val="-2"/>
          <w:position w:val="4"/>
        </w:rPr>
        <w:t>.e</w:t>
      </w:r>
      <w:r>
        <w:rPr>
          <w:spacing w:val="2"/>
          <w:position w:val="4"/>
        </w:rPr>
        <w:t xml:space="preserve">               </w:t>
      </w:r>
      <w:r>
        <w:rPr>
          <w:rFonts w:hint="eastAsia" w:ascii="宋体" w:hAnsi="宋体" w:eastAsia="宋体" w:cs="宋体"/>
          <w:spacing w:val="-2"/>
          <w:sz w:val="17"/>
          <w:szCs w:val="17"/>
          <w:lang w:eastAsia="zh-CN"/>
        </w:rPr>
        <w:t>1</w:t>
      </w:r>
      <w:r>
        <w:rPr>
          <w:position w:val="-2"/>
          <w:sz w:val="17"/>
          <w:szCs w:val="17"/>
        </w:rPr>
        <w:drawing>
          <wp:inline distT="0" distB="0" distL="0" distR="0">
            <wp:extent cx="699135" cy="202565"/>
            <wp:effectExtent l="0" t="0" r="0" b="0"/>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346"/>
                    <a:stretch>
                      <a:fillRect/>
                    </a:stretch>
                  </pic:blipFill>
                  <pic:spPr>
                    <a:xfrm>
                      <a:off x="0" y="0"/>
                      <a:ext cx="699528" cy="203172"/>
                    </a:xfrm>
                    <a:prstGeom prst="rect">
                      <a:avLst/>
                    </a:prstGeom>
                  </pic:spPr>
                </pic:pic>
              </a:graphicData>
            </a:graphic>
          </wp:inline>
        </w:drawing>
      </w:r>
    </w:p>
    <w:p w14:paraId="282F892A">
      <w:pPr>
        <w:spacing w:before="157" w:line="219" w:lineRule="auto"/>
        <w:ind w:left="440"/>
        <w:rPr>
          <w:rFonts w:ascii="宋体" w:hAnsi="宋体" w:eastAsia="宋体" w:cs="宋体"/>
          <w:sz w:val="21"/>
          <w:szCs w:val="21"/>
        </w:rPr>
      </w:pPr>
      <w:r>
        <w:rPr>
          <w:rFonts w:ascii="宋体" w:hAnsi="宋体" w:eastAsia="宋体" w:cs="宋体"/>
          <w:spacing w:val="4"/>
          <w:sz w:val="21"/>
          <w:szCs w:val="21"/>
        </w:rPr>
        <w:t>(2)拆去罩板右边的固定磁铁。</w:t>
      </w:r>
    </w:p>
    <w:p w14:paraId="6A359CA9">
      <w:pPr>
        <w:spacing w:before="102" w:line="219" w:lineRule="auto"/>
        <w:ind w:left="440"/>
        <w:rPr>
          <w:rFonts w:ascii="宋体" w:hAnsi="宋体" w:eastAsia="宋体" w:cs="宋体"/>
          <w:sz w:val="21"/>
          <w:szCs w:val="21"/>
        </w:rPr>
      </w:pPr>
      <w:r>
        <w:rPr>
          <w:rFonts w:ascii="宋体" w:hAnsi="宋体" w:eastAsia="宋体" w:cs="宋体"/>
          <w:spacing w:val="12"/>
          <w:sz w:val="21"/>
          <w:szCs w:val="21"/>
        </w:rPr>
        <w:t>(3)松开导条4。</w:t>
      </w:r>
    </w:p>
    <w:p w14:paraId="3F2CF447">
      <w:pPr>
        <w:spacing w:before="99" w:line="219" w:lineRule="auto"/>
        <w:ind w:left="440"/>
        <w:rPr>
          <w:rFonts w:ascii="宋体" w:hAnsi="宋体" w:eastAsia="宋体" w:cs="宋体"/>
          <w:sz w:val="21"/>
          <w:szCs w:val="21"/>
        </w:rPr>
      </w:pPr>
      <w:r>
        <w:rPr>
          <w:rFonts w:ascii="宋体" w:hAnsi="宋体" w:eastAsia="宋体" w:cs="宋体"/>
          <w:spacing w:val="5"/>
          <w:sz w:val="21"/>
          <w:szCs w:val="21"/>
        </w:rPr>
        <w:t>(4)脱开电动机</w:t>
      </w:r>
      <w:r>
        <w:rPr>
          <w:rFonts w:ascii="Times New Roman" w:hAnsi="Times New Roman" w:eastAsia="Times New Roman" w:cs="Times New Roman"/>
          <w:spacing w:val="5"/>
          <w:sz w:val="21"/>
          <w:szCs w:val="21"/>
        </w:rPr>
        <w:t>M12V</w:t>
      </w:r>
      <w:r>
        <w:rPr>
          <w:rFonts w:ascii="Times New Roman" w:hAnsi="Times New Roman" w:eastAsia="Times New Roman" w:cs="Times New Roman"/>
          <w:spacing w:val="46"/>
          <w:w w:val="101"/>
          <w:sz w:val="21"/>
          <w:szCs w:val="21"/>
        </w:rPr>
        <w:t xml:space="preserve"> </w:t>
      </w:r>
      <w:r>
        <w:rPr>
          <w:rFonts w:ascii="宋体" w:hAnsi="宋体" w:eastAsia="宋体" w:cs="宋体"/>
          <w:spacing w:val="5"/>
          <w:sz w:val="21"/>
          <w:szCs w:val="21"/>
        </w:rPr>
        <w:t>的连线。</w:t>
      </w:r>
    </w:p>
    <w:p w14:paraId="1124AA51">
      <w:pPr>
        <w:spacing w:before="92" w:line="219" w:lineRule="auto"/>
        <w:ind w:left="440"/>
        <w:rPr>
          <w:rFonts w:ascii="宋体" w:hAnsi="宋体" w:eastAsia="宋体" w:cs="宋体"/>
          <w:sz w:val="21"/>
          <w:szCs w:val="21"/>
        </w:rPr>
      </w:pPr>
      <w:r>
        <w:rPr>
          <w:rFonts w:ascii="宋体" w:hAnsi="宋体" w:eastAsia="宋体" w:cs="宋体"/>
          <w:spacing w:val="20"/>
          <w:sz w:val="21"/>
          <w:szCs w:val="21"/>
        </w:rPr>
        <w:t>(5)松开螺钉2和5。</w:t>
      </w:r>
    </w:p>
    <w:p w14:paraId="50D027D1">
      <w:pPr>
        <w:spacing w:before="111" w:line="219" w:lineRule="auto"/>
        <w:ind w:left="440"/>
        <w:rPr>
          <w:rFonts w:ascii="宋体" w:hAnsi="宋体" w:eastAsia="宋体" w:cs="宋体"/>
          <w:sz w:val="21"/>
          <w:szCs w:val="21"/>
        </w:rPr>
      </w:pPr>
      <w:r>
        <w:rPr>
          <w:rFonts w:ascii="宋体" w:hAnsi="宋体" w:eastAsia="宋体" w:cs="宋体"/>
          <w:spacing w:val="8"/>
          <w:sz w:val="21"/>
          <w:szCs w:val="21"/>
        </w:rPr>
        <w:t>(6)朝外拉出回丝皮带6。</w:t>
      </w:r>
    </w:p>
    <w:p w14:paraId="29BAADF9">
      <w:pPr>
        <w:spacing w:before="90" w:line="219" w:lineRule="auto"/>
        <w:ind w:left="440"/>
        <w:rPr>
          <w:rFonts w:ascii="宋体" w:hAnsi="宋体" w:eastAsia="宋体" w:cs="宋体"/>
          <w:sz w:val="21"/>
          <w:szCs w:val="21"/>
        </w:rPr>
      </w:pPr>
      <w:r>
        <w:rPr>
          <w:rFonts w:ascii="宋体" w:hAnsi="宋体" w:eastAsia="宋体" w:cs="宋体"/>
          <w:spacing w:val="11"/>
          <w:sz w:val="21"/>
          <w:szCs w:val="21"/>
        </w:rPr>
        <w:t>(7)松开张紧螺钉1。</w:t>
      </w:r>
    </w:p>
    <w:p w14:paraId="1C403EBA">
      <w:pPr>
        <w:spacing w:before="111" w:line="219" w:lineRule="auto"/>
        <w:ind w:left="440"/>
        <w:rPr>
          <w:rFonts w:ascii="宋体" w:hAnsi="宋体" w:eastAsia="宋体" w:cs="宋体"/>
          <w:sz w:val="21"/>
          <w:szCs w:val="21"/>
        </w:rPr>
      </w:pPr>
      <w:r>
        <w:rPr>
          <w:rFonts w:ascii="宋体" w:hAnsi="宋体" w:eastAsia="宋体" w:cs="宋体"/>
          <w:spacing w:val="13"/>
          <w:sz w:val="21"/>
          <w:szCs w:val="21"/>
        </w:rPr>
        <w:t>(8)拔出张紧螺钉8并拆除支座7。</w:t>
      </w:r>
    </w:p>
    <w:p w14:paraId="0B4C5820">
      <w:pPr>
        <w:spacing w:before="91" w:line="219" w:lineRule="auto"/>
        <w:ind w:left="440"/>
        <w:rPr>
          <w:rFonts w:ascii="宋体" w:hAnsi="宋体" w:eastAsia="宋体" w:cs="宋体"/>
          <w:sz w:val="21"/>
          <w:szCs w:val="21"/>
        </w:rPr>
      </w:pPr>
      <w:r>
        <w:rPr>
          <w:rFonts w:ascii="宋体" w:hAnsi="宋体" w:eastAsia="宋体" w:cs="宋体"/>
          <w:spacing w:val="8"/>
          <w:sz w:val="21"/>
          <w:szCs w:val="21"/>
        </w:rPr>
        <w:t>(9)拆除回丝皮带6并安装一根新的回丝皮</w:t>
      </w:r>
      <w:r>
        <w:rPr>
          <w:rFonts w:ascii="宋体" w:hAnsi="宋体" w:eastAsia="宋体" w:cs="宋体"/>
          <w:spacing w:val="7"/>
          <w:sz w:val="21"/>
          <w:szCs w:val="21"/>
        </w:rPr>
        <w:t>带。</w:t>
      </w:r>
    </w:p>
    <w:p w14:paraId="158F1C94">
      <w:pPr>
        <w:spacing w:before="91" w:line="219" w:lineRule="auto"/>
        <w:ind w:left="440"/>
        <w:rPr>
          <w:rFonts w:ascii="宋体" w:hAnsi="宋体" w:eastAsia="宋体" w:cs="宋体"/>
          <w:sz w:val="21"/>
          <w:szCs w:val="21"/>
        </w:rPr>
      </w:pPr>
      <w:r>
        <w:rPr>
          <w:rFonts w:ascii="宋体" w:hAnsi="宋体" w:eastAsia="宋体" w:cs="宋体"/>
          <w:spacing w:val="-5"/>
          <w:sz w:val="21"/>
          <w:szCs w:val="21"/>
        </w:rPr>
        <w:t>(10)安装后，检查皮带张力和运行对中情况。如有需要，用</w:t>
      </w:r>
      <w:r>
        <w:rPr>
          <w:rFonts w:ascii="宋体" w:hAnsi="宋体" w:eastAsia="宋体" w:cs="宋体"/>
          <w:spacing w:val="-6"/>
          <w:sz w:val="21"/>
          <w:szCs w:val="21"/>
        </w:rPr>
        <w:t>张紧螺钉1来进行调整。</w:t>
      </w:r>
    </w:p>
    <w:p w14:paraId="46DA0621">
      <w:pPr>
        <w:spacing w:before="169" w:line="219" w:lineRule="auto"/>
        <w:ind w:left="440"/>
        <w:rPr>
          <w:rFonts w:ascii="宋体" w:hAnsi="宋体" w:eastAsia="宋体" w:cs="宋体"/>
          <w:sz w:val="21"/>
          <w:szCs w:val="21"/>
        </w:rPr>
      </w:pPr>
      <w:r>
        <w:rPr>
          <w:rFonts w:ascii="宋体" w:hAnsi="宋体" w:eastAsia="宋体" w:cs="宋体"/>
          <w:spacing w:val="19"/>
          <w:sz w:val="21"/>
          <w:szCs w:val="21"/>
        </w:rPr>
        <w:t>(</w:t>
      </w:r>
      <w:r>
        <w:rPr>
          <w:rFonts w:ascii="宋体" w:hAnsi="宋体" w:eastAsia="宋体" w:cs="宋体"/>
          <w:spacing w:val="-27"/>
          <w:sz w:val="21"/>
          <w:szCs w:val="21"/>
        </w:rPr>
        <w:t xml:space="preserve"> </w:t>
      </w:r>
      <w:r>
        <w:rPr>
          <w:rFonts w:ascii="宋体" w:hAnsi="宋体" w:eastAsia="宋体" w:cs="宋体"/>
          <w:spacing w:val="19"/>
          <w:sz w:val="21"/>
          <w:szCs w:val="21"/>
        </w:rPr>
        <w:t>六</w:t>
      </w:r>
      <w:r>
        <w:rPr>
          <w:rFonts w:ascii="宋体" w:hAnsi="宋体" w:eastAsia="宋体" w:cs="宋体"/>
          <w:spacing w:val="-30"/>
          <w:sz w:val="21"/>
          <w:szCs w:val="21"/>
        </w:rPr>
        <w:t xml:space="preserve"> </w:t>
      </w:r>
      <w:r>
        <w:rPr>
          <w:rFonts w:ascii="宋体" w:hAnsi="宋体" w:eastAsia="宋体" w:cs="宋体"/>
          <w:spacing w:val="19"/>
          <w:sz w:val="21"/>
          <w:szCs w:val="21"/>
        </w:rPr>
        <w:t>)</w:t>
      </w:r>
      <w:r>
        <w:rPr>
          <w:rFonts w:ascii="宋体" w:hAnsi="宋体" w:eastAsia="宋体" w:cs="宋体"/>
          <w:spacing w:val="-51"/>
          <w:sz w:val="21"/>
          <w:szCs w:val="21"/>
        </w:rPr>
        <w:t xml:space="preserve"> </w:t>
      </w:r>
      <w:r>
        <w:rPr>
          <w:rFonts w:ascii="Times New Roman" w:hAnsi="Times New Roman" w:eastAsia="Times New Roman" w:cs="Times New Roman"/>
          <w:sz w:val="21"/>
          <w:szCs w:val="21"/>
        </w:rPr>
        <w:t>ZJ</w:t>
      </w:r>
      <w:r>
        <w:rPr>
          <w:rFonts w:ascii="Times New Roman" w:hAnsi="Times New Roman" w:eastAsia="Times New Roman" w:cs="Times New Roman"/>
          <w:spacing w:val="19"/>
          <w:sz w:val="21"/>
          <w:szCs w:val="21"/>
        </w:rPr>
        <w:t>112</w:t>
      </w:r>
      <w:r>
        <w:rPr>
          <w:rFonts w:ascii="Times New Roman" w:hAnsi="Times New Roman" w:eastAsia="Times New Roman" w:cs="Times New Roman"/>
          <w:sz w:val="21"/>
          <w:szCs w:val="21"/>
        </w:rPr>
        <w:t xml:space="preserve">   </w:t>
      </w:r>
      <w:r>
        <w:rPr>
          <w:rFonts w:ascii="宋体" w:hAnsi="宋体" w:eastAsia="宋体" w:cs="宋体"/>
          <w:spacing w:val="19"/>
          <w:sz w:val="21"/>
          <w:szCs w:val="21"/>
        </w:rPr>
        <w:t>型卷接机组型人机界面操作系统的设置及应用</w:t>
      </w:r>
    </w:p>
    <w:p w14:paraId="589B2FC1">
      <w:pPr>
        <w:spacing w:before="141" w:line="218" w:lineRule="auto"/>
        <w:ind w:left="440"/>
        <w:rPr>
          <w:rFonts w:ascii="宋体" w:hAnsi="宋体" w:eastAsia="宋体" w:cs="宋体"/>
          <w:sz w:val="21"/>
          <w:szCs w:val="21"/>
        </w:rPr>
      </w:pPr>
      <w:r>
        <w:rPr>
          <w:rFonts w:ascii="宋体" w:hAnsi="宋体" w:eastAsia="宋体" w:cs="宋体"/>
          <w:spacing w:val="-7"/>
          <w:sz w:val="21"/>
          <w:szCs w:val="21"/>
        </w:rPr>
        <w:t>1.</w:t>
      </w:r>
      <w:r>
        <w:rPr>
          <w:rFonts w:ascii="宋体" w:hAnsi="宋体" w:eastAsia="宋体" w:cs="宋体"/>
          <w:spacing w:val="-8"/>
          <w:sz w:val="21"/>
          <w:szCs w:val="21"/>
        </w:rPr>
        <w:t xml:space="preserve"> </w:t>
      </w:r>
      <w:r>
        <w:rPr>
          <w:rFonts w:ascii="宋体" w:hAnsi="宋体" w:eastAsia="宋体" w:cs="宋体"/>
          <w:spacing w:val="-7"/>
          <w:sz w:val="21"/>
          <w:szCs w:val="21"/>
        </w:rPr>
        <w:t>主报告</w:t>
      </w:r>
    </w:p>
    <w:p w14:paraId="24767918">
      <w:pPr>
        <w:spacing w:before="104" w:line="307" w:lineRule="auto"/>
        <w:ind w:left="20" w:right="79" w:firstLine="420"/>
        <w:rPr>
          <w:rFonts w:ascii="宋体" w:hAnsi="宋体" w:eastAsia="宋体" w:cs="宋体"/>
          <w:sz w:val="21"/>
          <w:szCs w:val="21"/>
        </w:rPr>
      </w:pPr>
      <w:r>
        <w:rPr>
          <w:rFonts w:ascii="Times New Roman" w:hAnsi="Times New Roman" w:eastAsia="Times New Roman" w:cs="Times New Roman"/>
          <w:sz w:val="21"/>
          <w:szCs w:val="21"/>
        </w:rPr>
        <w:t>ZJ</w:t>
      </w:r>
      <w:r>
        <w:rPr>
          <w:rFonts w:ascii="Times New Roman" w:hAnsi="Times New Roman" w:eastAsia="Times New Roman" w:cs="Times New Roman"/>
          <w:spacing w:val="7"/>
          <w:sz w:val="21"/>
          <w:szCs w:val="21"/>
        </w:rPr>
        <w:t>112</w:t>
      </w:r>
      <w:r>
        <w:rPr>
          <w:rFonts w:ascii="宋体" w:hAnsi="宋体" w:eastAsia="宋体" w:cs="宋体"/>
          <w:spacing w:val="7"/>
          <w:sz w:val="21"/>
          <w:szCs w:val="21"/>
        </w:rPr>
        <w:t>型卷接机组电气控制采用了</w:t>
      </w:r>
      <w:r>
        <w:rPr>
          <w:rFonts w:ascii="Times New Roman" w:hAnsi="Times New Roman" w:eastAsia="Times New Roman" w:cs="Times New Roman"/>
          <w:sz w:val="21"/>
          <w:szCs w:val="21"/>
        </w:rPr>
        <w:t>PLC</w:t>
      </w:r>
      <w:r>
        <w:rPr>
          <w:rFonts w:ascii="Times New Roman" w:hAnsi="Times New Roman" w:eastAsia="Times New Roman" w:cs="Times New Roman"/>
          <w:spacing w:val="36"/>
          <w:sz w:val="21"/>
          <w:szCs w:val="21"/>
        </w:rPr>
        <w:t xml:space="preserve"> </w:t>
      </w:r>
      <w:r>
        <w:rPr>
          <w:rFonts w:ascii="宋体" w:hAnsi="宋体" w:eastAsia="宋体" w:cs="宋体"/>
          <w:spacing w:val="7"/>
          <w:sz w:val="21"/>
          <w:szCs w:val="21"/>
        </w:rPr>
        <w:t>可编程控制器，电气控制程序优化，注重</w:t>
      </w:r>
      <w:r>
        <w:rPr>
          <w:rFonts w:ascii="宋体" w:hAnsi="宋体" w:eastAsia="宋体" w:cs="宋体"/>
          <w:sz w:val="21"/>
          <w:szCs w:val="21"/>
        </w:rPr>
        <w:t xml:space="preserve"> </w:t>
      </w:r>
      <w:r>
        <w:rPr>
          <w:rFonts w:ascii="宋体" w:hAnsi="宋体" w:eastAsia="宋体" w:cs="宋体"/>
          <w:spacing w:val="3"/>
          <w:sz w:val="21"/>
          <w:szCs w:val="21"/>
        </w:rPr>
        <w:t>人性化设计方案，以</w:t>
      </w:r>
      <w:r>
        <w:rPr>
          <w:rFonts w:ascii="Times New Roman" w:hAnsi="Times New Roman" w:eastAsia="Times New Roman" w:cs="Times New Roman"/>
          <w:sz w:val="21"/>
          <w:szCs w:val="21"/>
        </w:rPr>
        <w:t>Windows</w:t>
      </w:r>
      <w:r>
        <w:rPr>
          <w:rFonts w:ascii="Times New Roman" w:hAnsi="Times New Roman" w:eastAsia="Times New Roman" w:cs="Times New Roman"/>
          <w:spacing w:val="46"/>
          <w:sz w:val="21"/>
          <w:szCs w:val="21"/>
        </w:rPr>
        <w:t xml:space="preserve"> </w:t>
      </w:r>
      <w:r>
        <w:rPr>
          <w:rFonts w:ascii="宋体" w:hAnsi="宋体" w:eastAsia="宋体" w:cs="宋体"/>
          <w:spacing w:val="3"/>
          <w:sz w:val="21"/>
          <w:szCs w:val="21"/>
        </w:rPr>
        <w:t>操作系统为操作平台，采用人机对话窗口，使</w:t>
      </w:r>
      <w:r>
        <w:rPr>
          <w:rFonts w:ascii="宋体" w:hAnsi="宋体" w:eastAsia="宋体" w:cs="宋体"/>
          <w:spacing w:val="2"/>
          <w:sz w:val="21"/>
          <w:szCs w:val="21"/>
        </w:rPr>
        <w:t>操作更直</w:t>
      </w:r>
      <w:r>
        <w:rPr>
          <w:rFonts w:ascii="宋体" w:hAnsi="宋体" w:eastAsia="宋体" w:cs="宋体"/>
          <w:sz w:val="21"/>
          <w:szCs w:val="21"/>
        </w:rPr>
        <w:t xml:space="preserve"> </w:t>
      </w:r>
      <w:r>
        <w:rPr>
          <w:rFonts w:ascii="宋体" w:hAnsi="宋体" w:eastAsia="宋体" w:cs="宋体"/>
          <w:spacing w:val="-7"/>
          <w:sz w:val="21"/>
          <w:szCs w:val="21"/>
        </w:rPr>
        <w:t>观、简单。</w:t>
      </w:r>
    </w:p>
    <w:p w14:paraId="3458911D">
      <w:pPr>
        <w:spacing w:before="2" w:line="317" w:lineRule="auto"/>
        <w:ind w:left="20" w:right="96" w:firstLine="420"/>
        <w:rPr>
          <w:rFonts w:ascii="宋体" w:hAnsi="宋体" w:eastAsia="宋体" w:cs="宋体"/>
          <w:sz w:val="21"/>
          <w:szCs w:val="21"/>
        </w:rPr>
      </w:pPr>
      <w:r>
        <w:rPr>
          <w:rFonts w:ascii="宋体" w:hAnsi="宋体" w:eastAsia="宋体" w:cs="宋体"/>
          <w:spacing w:val="5"/>
          <w:sz w:val="21"/>
          <w:szCs w:val="21"/>
        </w:rPr>
        <w:t>(1)调出：系统启动后，基本报告自动显示。使用功能键</w:t>
      </w:r>
      <w:r>
        <w:rPr>
          <w:rFonts w:ascii="宋体" w:hAnsi="宋体" w:eastAsia="宋体" w:cs="宋体"/>
          <w:spacing w:val="-36"/>
          <w:sz w:val="21"/>
          <w:szCs w:val="21"/>
        </w:rPr>
        <w:t xml:space="preserve"> </w:t>
      </w:r>
      <w:r>
        <w:rPr>
          <w:rFonts w:ascii="Times New Roman" w:hAnsi="Times New Roman" w:eastAsia="Times New Roman" w:cs="Times New Roman"/>
          <w:spacing w:val="5"/>
          <w:sz w:val="21"/>
          <w:szCs w:val="21"/>
        </w:rPr>
        <w:t>F10</w:t>
      </w:r>
      <w:r>
        <w:rPr>
          <w:rFonts w:ascii="Times New Roman" w:hAnsi="Times New Roman" w:eastAsia="Times New Roman" w:cs="Times New Roman"/>
          <w:spacing w:val="1"/>
          <w:sz w:val="21"/>
          <w:szCs w:val="21"/>
        </w:rPr>
        <w:t xml:space="preserve">  </w:t>
      </w:r>
      <w:r>
        <w:rPr>
          <w:rFonts w:ascii="宋体" w:hAnsi="宋体" w:eastAsia="宋体" w:cs="宋体"/>
          <w:spacing w:val="5"/>
          <w:sz w:val="21"/>
          <w:szCs w:val="21"/>
        </w:rPr>
        <w:t>可从其他报告或作</w:t>
      </w:r>
      <w:r>
        <w:rPr>
          <w:rFonts w:ascii="宋体" w:hAnsi="宋体" w:eastAsia="宋体" w:cs="宋体"/>
          <w:sz w:val="21"/>
          <w:szCs w:val="21"/>
        </w:rPr>
        <w:t xml:space="preserve"> </w:t>
      </w:r>
      <w:r>
        <w:rPr>
          <w:rFonts w:ascii="宋体" w:hAnsi="宋体" w:eastAsia="宋体" w:cs="宋体"/>
          <w:spacing w:val="10"/>
          <w:sz w:val="21"/>
          <w:szCs w:val="21"/>
        </w:rPr>
        <w:t>用不同的功能键菜单回到基本报告显示。如图1-1</w:t>
      </w:r>
      <w:r>
        <w:rPr>
          <w:rFonts w:ascii="宋体" w:hAnsi="宋体" w:eastAsia="宋体" w:cs="宋体"/>
          <w:spacing w:val="9"/>
          <w:sz w:val="21"/>
          <w:szCs w:val="21"/>
        </w:rPr>
        <w:t>-66所示。</w:t>
      </w:r>
    </w:p>
    <w:p w14:paraId="2079C52D">
      <w:pPr>
        <w:pStyle w:val="2"/>
        <w:spacing w:before="147" w:line="4713" w:lineRule="exact"/>
        <w:ind w:firstLine="1660"/>
      </w:pPr>
      <w:r>
        <w:rPr>
          <w:position w:val="-94"/>
        </w:rPr>
        <w:pict>
          <v:group id="_x0000_s1075" o:spid="_x0000_s1075" o:spt="203" style="height:235.7pt;width:237.05pt;" coordsize="4741,4713">
            <o:lock v:ext="edit"/>
            <v:shape id="_x0000_s1076" o:spid="_x0000_s1076" o:spt="75" type="#_x0000_t75" style="position:absolute;left:9;top:103;height:4610;width:4731;" filled="f" stroked="f" coordsize="21600,21600">
              <v:path/>
              <v:fill on="f" focussize="0,0"/>
              <v:stroke on="f"/>
              <v:imagedata r:id="rId347" o:title=""/>
              <o:lock v:ext="edit" aspectratio="t"/>
            </v:shape>
            <v:shape id="_x0000_s1077" o:spid="_x0000_s1077" o:spt="202" type="#_x0000_t202" style="position:absolute;left:49;top:170;height:4530;width:4260;" filled="f" stroked="f" coordsize="21600,21600">
              <v:path/>
              <v:fill on="f" focussize="0,0"/>
              <v:stroke on="f"/>
              <v:imagedata o:title=""/>
              <o:lock v:ext="edit" aspectratio="f"/>
              <v:textbox inset="0mm,0mm,0mm,0mm">
                <w:txbxContent>
                  <w:p w14:paraId="641ACB3E">
                    <w:pPr>
                      <w:spacing w:before="20" w:line="220" w:lineRule="auto"/>
                      <w:ind w:left="2389"/>
                      <w:rPr>
                        <w:rFonts w:ascii="宋体" w:hAnsi="宋体" w:eastAsia="宋体" w:cs="宋体"/>
                        <w:sz w:val="17"/>
                        <w:szCs w:val="17"/>
                      </w:rPr>
                    </w:pPr>
                    <w:r>
                      <w:rPr>
                        <w:rFonts w:ascii="宋体" w:hAnsi="宋体" w:eastAsia="宋体" w:cs="宋体"/>
                        <w:spacing w:val="14"/>
                        <w:sz w:val="17"/>
                        <w:szCs w:val="17"/>
                      </w:rPr>
                      <w:t>封口器温度</w:t>
                    </w:r>
                  </w:p>
                  <w:p w14:paraId="31624174">
                    <w:pPr>
                      <w:spacing w:before="264" w:line="173" w:lineRule="auto"/>
                      <w:ind w:left="2579"/>
                      <w:rPr>
                        <w:rFonts w:ascii="Times New Roman" w:hAnsi="Times New Roman" w:eastAsia="Times New Roman" w:cs="Times New Roman"/>
                        <w:sz w:val="39"/>
                        <w:szCs w:val="39"/>
                      </w:rPr>
                    </w:pPr>
                    <w:r>
                      <w:rPr>
                        <w:rFonts w:ascii="黑体" w:hAnsi="黑体" w:eastAsia="黑体" w:cs="黑体"/>
                        <w:spacing w:val="33"/>
                        <w:sz w:val="33"/>
                        <w:szCs w:val="33"/>
                      </w:rPr>
                      <w:t>粤</w:t>
                    </w:r>
                    <w:r>
                      <w:rPr>
                        <w:rFonts w:ascii="Times New Roman" w:hAnsi="Times New Roman" w:eastAsia="Times New Roman" w:cs="Times New Roman"/>
                        <w:sz w:val="39"/>
                        <w:szCs w:val="39"/>
                      </w:rPr>
                      <w:t>HAUNI</w:t>
                    </w:r>
                  </w:p>
                  <w:p w14:paraId="427D0F89">
                    <w:pPr>
                      <w:spacing w:before="100" w:line="238" w:lineRule="auto"/>
                      <w:ind w:left="2299"/>
                      <w:rPr>
                        <w:sz w:val="21"/>
                        <w:szCs w:val="21"/>
                      </w:rPr>
                    </w:pPr>
                    <w:r>
                      <w:rPr>
                        <w:rFonts w:ascii="Times New Roman" w:hAnsi="Times New Roman" w:eastAsia="Times New Roman" w:cs="Times New Roman"/>
                        <w:color w:val="FFFFFF"/>
                        <w:sz w:val="21"/>
                        <w:szCs w:val="21"/>
                      </w:rPr>
                      <w:drawing>
                        <wp:inline distT="0" distB="0" distL="0" distR="0">
                          <wp:extent cx="146050" cy="158750"/>
                          <wp:effectExtent l="0" t="0" r="0" b="0"/>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348"/>
                                  <a:stretch>
                                    <a:fillRect/>
                                  </a:stretch>
                                </pic:blipFill>
                                <pic:spPr>
                                  <a:xfrm>
                                    <a:off x="0" y="0"/>
                                    <a:ext cx="146068" cy="158798"/>
                                  </a:xfrm>
                                  <a:prstGeom prst="rect">
                                    <a:avLst/>
                                  </a:prstGeom>
                                </pic:spPr>
                              </pic:pic>
                            </a:graphicData>
                          </a:graphic>
                        </wp:inline>
                      </w:drawing>
                    </w:r>
                    <w:r>
                      <w:rPr>
                        <w:rFonts w:ascii="Times New Roman" w:hAnsi="Times New Roman" w:eastAsia="Times New Roman" w:cs="Times New Roman"/>
                        <w:color w:val="FFFFFF"/>
                        <w:spacing w:val="7"/>
                        <w:sz w:val="21"/>
                        <w:szCs w:val="21"/>
                      </w:rPr>
                      <w:t xml:space="preserve">       </w:t>
                    </w:r>
                    <w:r>
                      <w:rPr>
                        <w:rFonts w:ascii="Times New Roman" w:hAnsi="Times New Roman" w:eastAsia="Times New Roman" w:cs="Times New Roman"/>
                        <w:color w:val="FFFFFF"/>
                        <w:spacing w:val="-8"/>
                        <w:sz w:val="21"/>
                        <w:szCs w:val="21"/>
                        <w:shd w:val="clear" w:fill="000000"/>
                      </w:rPr>
                      <w:t>0</w:t>
                    </w:r>
                    <w:r>
                      <w:rPr>
                        <w:rFonts w:ascii="Times New Roman" w:hAnsi="Times New Roman" w:eastAsia="Times New Roman" w:cs="Times New Roman"/>
                        <w:color w:val="FFFFFF"/>
                        <w:spacing w:val="10"/>
                        <w:sz w:val="21"/>
                        <w:szCs w:val="21"/>
                      </w:rPr>
                      <w:t xml:space="preserve">     </w:t>
                    </w:r>
                    <w:r>
                      <w:rPr>
                        <w:position w:val="6"/>
                        <w:sz w:val="21"/>
                        <w:szCs w:val="21"/>
                      </w:rPr>
                      <w:drawing>
                        <wp:inline distT="0" distB="0" distL="0" distR="0">
                          <wp:extent cx="75565" cy="56515"/>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349"/>
                                  <a:stretch>
                                    <a:fillRect/>
                                  </a:stretch>
                                </pic:blipFill>
                                <pic:spPr>
                                  <a:xfrm>
                                    <a:off x="0" y="0"/>
                                    <a:ext cx="76161" cy="57118"/>
                                  </a:xfrm>
                                  <a:prstGeom prst="rect">
                                    <a:avLst/>
                                  </a:prstGeom>
                                </pic:spPr>
                              </pic:pic>
                            </a:graphicData>
                          </a:graphic>
                        </wp:inline>
                      </w:drawing>
                    </w:r>
                  </w:p>
                  <w:p w14:paraId="6B68C138">
                    <w:pPr>
                      <w:spacing w:line="247" w:lineRule="auto"/>
                      <w:rPr>
                        <w:rFonts w:ascii="Arial"/>
                        <w:sz w:val="21"/>
                      </w:rPr>
                    </w:pPr>
                  </w:p>
                  <w:p w14:paraId="6D650A4F">
                    <w:pPr>
                      <w:spacing w:before="49" w:line="188" w:lineRule="auto"/>
                      <w:ind w:left="3510"/>
                      <w:rPr>
                        <w:rFonts w:ascii="Times New Roman" w:hAnsi="Times New Roman" w:eastAsia="Times New Roman" w:cs="Times New Roman"/>
                        <w:sz w:val="17"/>
                        <w:szCs w:val="17"/>
                      </w:rPr>
                    </w:pPr>
                    <w:r>
                      <w:rPr>
                        <w:rFonts w:ascii="Times New Roman" w:hAnsi="Times New Roman" w:eastAsia="Times New Roman" w:cs="Times New Roman"/>
                        <w:spacing w:val="-3"/>
                        <w:w w:val="82"/>
                        <w:sz w:val="17"/>
                        <w:szCs w:val="17"/>
                      </w:rPr>
                      <w:t>HAUM</w:t>
                    </w:r>
                  </w:p>
                  <w:p w14:paraId="5813F73D">
                    <w:pPr>
                      <w:spacing w:line="449" w:lineRule="auto"/>
                      <w:rPr>
                        <w:rFonts w:ascii="Arial"/>
                        <w:sz w:val="21"/>
                      </w:rPr>
                    </w:pPr>
                  </w:p>
                  <w:p w14:paraId="232913D5">
                    <w:pPr>
                      <w:spacing w:before="26" w:line="198" w:lineRule="auto"/>
                      <w:ind w:left="3249"/>
                      <w:rPr>
                        <w:rFonts w:ascii="Arial" w:hAnsi="Arial" w:eastAsia="Arial" w:cs="Arial"/>
                        <w:sz w:val="9"/>
                        <w:szCs w:val="9"/>
                      </w:rPr>
                    </w:pPr>
                    <w:r>
                      <w:rPr>
                        <w:rFonts w:ascii="Arial" w:hAnsi="Arial" w:eastAsia="Arial" w:cs="Arial"/>
                        <w:i/>
                        <w:iCs/>
                        <w:spacing w:val="-3"/>
                        <w:sz w:val="9"/>
                        <w:szCs w:val="9"/>
                      </w:rPr>
                      <w:t>OTs</w:t>
                    </w:r>
                  </w:p>
                  <w:p w14:paraId="5C55C6B5">
                    <w:pPr>
                      <w:spacing w:line="261" w:lineRule="auto"/>
                      <w:rPr>
                        <w:rFonts w:ascii="Arial"/>
                        <w:sz w:val="21"/>
                      </w:rPr>
                    </w:pPr>
                  </w:p>
                  <w:p w14:paraId="2A6D2D58">
                    <w:pPr>
                      <w:spacing w:line="261" w:lineRule="auto"/>
                      <w:rPr>
                        <w:rFonts w:ascii="Arial"/>
                        <w:sz w:val="21"/>
                      </w:rPr>
                    </w:pPr>
                  </w:p>
                  <w:p w14:paraId="46FACB5B">
                    <w:pPr>
                      <w:spacing w:before="72" w:line="199" w:lineRule="auto"/>
                      <w:ind w:right="20"/>
                      <w:jc w:val="right"/>
                      <w:rPr>
                        <w:rFonts w:ascii="Times New Roman" w:hAnsi="Times New Roman" w:eastAsia="Times New Roman" w:cs="Times New Roman"/>
                        <w:sz w:val="21"/>
                        <w:szCs w:val="21"/>
                      </w:rPr>
                    </w:pPr>
                    <w:r>
                      <w:rPr>
                        <w:rFonts w:ascii="Times New Roman" w:hAnsi="Times New Roman" w:eastAsia="Times New Roman" w:cs="Times New Roman"/>
                        <w:color w:val="FFFFFF"/>
                        <w:spacing w:val="-6"/>
                        <w:position w:val="-5"/>
                        <w:sz w:val="21"/>
                        <w:szCs w:val="21"/>
                      </w:rPr>
                      <w:t xml:space="preserve">2   </w:t>
                    </w:r>
                    <w:r>
                      <w:rPr>
                        <w:rFonts w:ascii="Times New Roman" w:hAnsi="Times New Roman" w:eastAsia="Times New Roman" w:cs="Times New Roman"/>
                        <w:color w:val="FFFFFF"/>
                        <w:spacing w:val="-6"/>
                        <w:sz w:val="17"/>
                        <w:szCs w:val="17"/>
                      </w:rPr>
                      <w:t xml:space="preserve">0       </w:t>
                    </w:r>
                    <w:r>
                      <w:rPr>
                        <w:rFonts w:ascii="Times New Roman" w:hAnsi="Times New Roman" w:eastAsia="Times New Roman" w:cs="Times New Roman"/>
                        <w:i/>
                        <w:iCs/>
                        <w:spacing w:val="-6"/>
                        <w:sz w:val="17"/>
                        <w:szCs w:val="17"/>
                      </w:rPr>
                      <w:t xml:space="preserve">×100cg         </w:t>
                    </w:r>
                    <w:r>
                      <w:rPr>
                        <w:rFonts w:ascii="Times New Roman" w:hAnsi="Times New Roman" w:eastAsia="Times New Roman" w:cs="Times New Roman"/>
                        <w:spacing w:val="-6"/>
                        <w:position w:val="-2"/>
                        <w:sz w:val="21"/>
                        <w:szCs w:val="21"/>
                      </w:rPr>
                      <w:t>0.0</w:t>
                    </w:r>
                    <w:r>
                      <w:rPr>
                        <w:rFonts w:ascii="Times New Roman" w:hAnsi="Times New Roman" w:eastAsia="Times New Roman" w:cs="Times New Roman"/>
                        <w:spacing w:val="2"/>
                        <w:position w:val="-2"/>
                        <w:sz w:val="21"/>
                        <w:szCs w:val="21"/>
                      </w:rPr>
                      <w:t xml:space="preserve">                </w:t>
                    </w:r>
                    <w:r>
                      <w:rPr>
                        <w:rFonts w:ascii="Times New Roman" w:hAnsi="Times New Roman" w:eastAsia="Times New Roman" w:cs="Times New Roman"/>
                        <w:color w:val="FFFFFF"/>
                        <w:spacing w:val="-6"/>
                        <w:sz w:val="25"/>
                        <w:szCs w:val="25"/>
                        <w:shd w:val="clear" w:fill="000000"/>
                      </w:rPr>
                      <w:t>0.0</w:t>
                    </w:r>
                    <w:r>
                      <w:rPr>
                        <w:rFonts w:ascii="Times New Roman" w:hAnsi="Times New Roman" w:eastAsia="Times New Roman" w:cs="Times New Roman"/>
                        <w:color w:val="FFFFFF"/>
                        <w:spacing w:val="37"/>
                        <w:w w:val="101"/>
                        <w:sz w:val="25"/>
                        <w:szCs w:val="25"/>
                      </w:rPr>
                      <w:t xml:space="preserve">  </w:t>
                    </w:r>
                    <w:r>
                      <w:rPr>
                        <w:rFonts w:ascii="Times New Roman" w:hAnsi="Times New Roman" w:eastAsia="Times New Roman" w:cs="Times New Roman"/>
                        <w:color w:val="FFFFFF"/>
                        <w:spacing w:val="-6"/>
                        <w:position w:val="1"/>
                        <w:sz w:val="21"/>
                        <w:szCs w:val="21"/>
                      </w:rPr>
                      <w:t>g scna d</w:t>
                    </w:r>
                  </w:p>
                  <w:p w14:paraId="45895764">
                    <w:pPr>
                      <w:spacing w:before="16" w:line="239" w:lineRule="auto"/>
                      <w:ind w:left="620"/>
                      <w:rPr>
                        <w:rFonts w:ascii="宋体" w:hAnsi="宋体" w:eastAsia="宋体" w:cs="宋体"/>
                        <w:sz w:val="17"/>
                        <w:szCs w:val="17"/>
                      </w:rPr>
                    </w:pPr>
                    <w:r>
                      <w:rPr>
                        <w:rFonts w:ascii="黑体" w:hAnsi="黑体" w:eastAsia="黑体" w:cs="黑体"/>
                        <w:spacing w:val="-2"/>
                        <w:sz w:val="17"/>
                        <w:szCs w:val="17"/>
                      </w:rPr>
                      <w:t>-国</w:t>
                    </w:r>
                    <w:r>
                      <w:rPr>
                        <w:rFonts w:ascii="黑体" w:hAnsi="黑体" w:eastAsia="黑体" w:cs="黑体"/>
                        <w:spacing w:val="76"/>
                        <w:w w:val="101"/>
                        <w:sz w:val="17"/>
                        <w:szCs w:val="17"/>
                      </w:rPr>
                      <w:t xml:space="preserve"> </w:t>
                    </w:r>
                    <w:r>
                      <w:rPr>
                        <w:rFonts w:ascii="宋体" w:hAnsi="宋体" w:eastAsia="宋体" w:cs="宋体"/>
                        <w:spacing w:val="-2"/>
                        <w:sz w:val="17"/>
                        <w:szCs w:val="17"/>
                      </w:rPr>
                      <w:t>+/-</w:t>
                    </w:r>
                  </w:p>
                  <w:p w14:paraId="034FBE35">
                    <w:pPr>
                      <w:spacing w:line="366" w:lineRule="auto"/>
                      <w:rPr>
                        <w:rFonts w:ascii="Arial"/>
                        <w:sz w:val="21"/>
                      </w:rPr>
                    </w:pPr>
                  </w:p>
                  <w:p w14:paraId="0DBD77EB">
                    <w:pPr>
                      <w:spacing w:before="68" w:line="210" w:lineRule="auto"/>
                      <w:ind w:left="559"/>
                      <w:rPr>
                        <w:rFonts w:ascii="黑体" w:hAnsi="黑体" w:eastAsia="黑体" w:cs="黑体"/>
                        <w:sz w:val="17"/>
                        <w:szCs w:val="17"/>
                      </w:rPr>
                    </w:pPr>
                    <w:r>
                      <w:rPr>
                        <w:rFonts w:ascii="宋体" w:hAnsi="宋体" w:eastAsia="宋体" w:cs="宋体"/>
                        <w:position w:val="-2"/>
                        <w:sz w:val="17"/>
                        <w:szCs w:val="17"/>
                      </w:rPr>
                      <w:t>信息</w:t>
                    </w:r>
                    <w:r>
                      <w:rPr>
                        <w:rFonts w:ascii="宋体" w:hAnsi="宋体" w:eastAsia="宋体" w:cs="宋体"/>
                        <w:spacing w:val="4"/>
                        <w:position w:val="-2"/>
                        <w:sz w:val="17"/>
                        <w:szCs w:val="17"/>
                      </w:rPr>
                      <w:t xml:space="preserve">     </w:t>
                    </w:r>
                    <w:r>
                      <w:rPr>
                        <w:rFonts w:ascii="宋体" w:hAnsi="宋体" w:eastAsia="宋体" w:cs="宋体"/>
                        <w:sz w:val="21"/>
                        <w:szCs w:val="21"/>
                      </w:rPr>
                      <w:t>生产</w:t>
                    </w:r>
                    <w:r>
                      <w:rPr>
                        <w:rFonts w:ascii="宋体" w:hAnsi="宋体" w:eastAsia="宋体" w:cs="宋体"/>
                        <w:spacing w:val="25"/>
                        <w:sz w:val="21"/>
                        <w:szCs w:val="21"/>
                      </w:rPr>
                      <w:t xml:space="preserve">   </w:t>
                    </w:r>
                    <w:r>
                      <w:rPr>
                        <w:rFonts w:ascii="黑体" w:hAnsi="黑体" w:eastAsia="黑体" w:cs="黑体"/>
                        <w:position w:val="1"/>
                        <w:sz w:val="17"/>
                        <w:szCs w:val="17"/>
                      </w:rPr>
                      <w:t>分析</w:t>
                    </w:r>
                  </w:p>
                  <w:p w14:paraId="6A622533">
                    <w:pPr>
                      <w:spacing w:before="1" w:line="200" w:lineRule="auto"/>
                      <w:ind w:left="839"/>
                      <w:rPr>
                        <w:rFonts w:ascii="黑体" w:hAnsi="黑体" w:eastAsia="黑体" w:cs="黑体"/>
                        <w:sz w:val="17"/>
                        <w:szCs w:val="17"/>
                      </w:rPr>
                    </w:pPr>
                    <w:r>
                      <w:rPr>
                        <w:rFonts w:ascii="宋体" w:hAnsi="宋体" w:eastAsia="宋体" w:cs="宋体"/>
                        <w:spacing w:val="13"/>
                        <w:position w:val="-1"/>
                        <w:sz w:val="17"/>
                        <w:szCs w:val="17"/>
                      </w:rPr>
                      <w:t>操作员</w:t>
                    </w:r>
                    <w:r>
                      <w:rPr>
                        <w:rFonts w:ascii="宋体" w:hAnsi="宋体" w:eastAsia="宋体" w:cs="宋体"/>
                        <w:spacing w:val="7"/>
                        <w:position w:val="-1"/>
                        <w:sz w:val="17"/>
                        <w:szCs w:val="17"/>
                      </w:rPr>
                      <w:t xml:space="preserve">    </w:t>
                    </w:r>
                    <w:r>
                      <w:rPr>
                        <w:rFonts w:ascii="宋体" w:hAnsi="宋体" w:eastAsia="宋体" w:cs="宋体"/>
                        <w:spacing w:val="13"/>
                        <w:position w:val="-1"/>
                        <w:sz w:val="17"/>
                        <w:szCs w:val="17"/>
                      </w:rPr>
                      <w:t>质量</w:t>
                    </w:r>
                    <w:r>
                      <w:rPr>
                        <w:rFonts w:ascii="宋体" w:hAnsi="宋体" w:eastAsia="宋体" w:cs="宋体"/>
                        <w:spacing w:val="5"/>
                        <w:position w:val="-1"/>
                        <w:sz w:val="17"/>
                        <w:szCs w:val="17"/>
                      </w:rPr>
                      <w:t xml:space="preserve">              </w:t>
                    </w:r>
                    <w:r>
                      <w:rPr>
                        <w:rFonts w:ascii="黑体" w:hAnsi="黑体" w:eastAsia="黑体" w:cs="黑体"/>
                        <w:spacing w:val="13"/>
                        <w:position w:val="2"/>
                        <w:sz w:val="17"/>
                        <w:szCs w:val="17"/>
                      </w:rPr>
                      <w:t>服务</w:t>
                    </w:r>
                  </w:p>
                  <w:p w14:paraId="3592F54F">
                    <w:pPr>
                      <w:spacing w:before="1" w:line="228" w:lineRule="auto"/>
                      <w:ind w:left="20"/>
                      <w:rPr>
                        <w:rFonts w:ascii="宋体" w:hAnsi="宋体" w:eastAsia="宋体" w:cs="宋体"/>
                        <w:sz w:val="17"/>
                        <w:szCs w:val="17"/>
                      </w:rPr>
                    </w:pPr>
                    <w:r>
                      <w:rPr>
                        <w:rFonts w:ascii="宋体" w:hAnsi="宋体" w:eastAsia="宋体" w:cs="宋体"/>
                        <w:spacing w:val="3"/>
                        <w:position w:val="-2"/>
                        <w:sz w:val="17"/>
                        <w:szCs w:val="17"/>
                      </w:rPr>
                      <w:t>烟支产量</w:t>
                    </w:r>
                    <w:r>
                      <w:rPr>
                        <w:rFonts w:ascii="宋体" w:hAnsi="宋体" w:eastAsia="宋体" w:cs="宋体"/>
                        <w:spacing w:val="38"/>
                        <w:position w:val="-2"/>
                        <w:sz w:val="17"/>
                        <w:szCs w:val="17"/>
                      </w:rPr>
                      <w:t xml:space="preserve"> </w:t>
                    </w:r>
                    <w:r>
                      <w:rPr>
                        <w:rFonts w:ascii="宋体" w:hAnsi="宋体" w:eastAsia="宋体" w:cs="宋体"/>
                        <w:spacing w:val="3"/>
                        <w:position w:val="3"/>
                        <w:sz w:val="21"/>
                        <w:szCs w:val="21"/>
                      </w:rPr>
                      <w:t xml:space="preserve">设置           </w:t>
                    </w:r>
                    <w:r>
                      <w:rPr>
                        <w:rFonts w:ascii="宋体" w:hAnsi="宋体" w:eastAsia="宋体" w:cs="宋体"/>
                        <w:spacing w:val="3"/>
                        <w:position w:val="-1"/>
                        <w:sz w:val="17"/>
                        <w:szCs w:val="17"/>
                      </w:rPr>
                      <w:t>剔废</w:t>
                    </w:r>
                    <w:r>
                      <w:rPr>
                        <w:rFonts w:ascii="宋体" w:hAnsi="宋体" w:eastAsia="宋体" w:cs="宋体"/>
                        <w:spacing w:val="8"/>
                        <w:position w:val="-1"/>
                        <w:sz w:val="17"/>
                        <w:szCs w:val="17"/>
                      </w:rPr>
                      <w:t xml:space="preserve">        </w:t>
                    </w:r>
                    <w:r>
                      <w:rPr>
                        <w:rFonts w:ascii="宋体" w:hAnsi="宋体" w:eastAsia="宋体" w:cs="宋体"/>
                        <w:spacing w:val="3"/>
                        <w:position w:val="1"/>
                        <w:sz w:val="17"/>
                        <w:szCs w:val="17"/>
                      </w:rPr>
                      <w:t>标准偏差</w:t>
                    </w:r>
                  </w:p>
                </w:txbxContent>
              </v:textbox>
            </v:shape>
            <v:shape id="_x0000_s1078" o:spid="_x0000_s1078" o:spt="202" type="#_x0000_t202" style="position:absolute;left:1519;top:-20;height:490;width:774;" filled="f" stroked="f" coordsize="21600,21600">
              <v:path/>
              <v:fill on="f" focussize="0,0"/>
              <v:stroke on="f"/>
              <v:imagedata o:title=""/>
              <o:lock v:ext="edit" aspectratio="f"/>
              <v:textbox inset="0mm,0mm,0mm,0mm">
                <w:txbxContent>
                  <w:p w14:paraId="69C59185">
                    <w:pPr>
                      <w:spacing w:before="20" w:line="273" w:lineRule="auto"/>
                      <w:ind w:left="20" w:right="20" w:firstLine="20"/>
                      <w:rPr>
                        <w:rFonts w:ascii="宋体" w:hAnsi="宋体" w:eastAsia="宋体" w:cs="宋体"/>
                        <w:sz w:val="17"/>
                        <w:szCs w:val="17"/>
                      </w:rPr>
                    </w:pPr>
                    <w:r>
                      <w:rPr>
                        <w:rFonts w:ascii="宋体" w:hAnsi="宋体" w:eastAsia="宋体" w:cs="宋体"/>
                        <w:spacing w:val="8"/>
                        <w:sz w:val="17"/>
                        <w:szCs w:val="17"/>
                      </w:rPr>
                      <w:t>水松纸加</w:t>
                    </w:r>
                    <w:r>
                      <w:rPr>
                        <w:rFonts w:ascii="宋体" w:hAnsi="宋体" w:eastAsia="宋体" w:cs="宋体"/>
                        <w:sz w:val="17"/>
                        <w:szCs w:val="17"/>
                      </w:rPr>
                      <w:t xml:space="preserve"> </w:t>
                    </w:r>
                    <w:r>
                      <w:rPr>
                        <w:rFonts w:ascii="宋体" w:hAnsi="宋体" w:eastAsia="宋体" w:cs="宋体"/>
                        <w:spacing w:val="12"/>
                        <w:sz w:val="17"/>
                        <w:szCs w:val="17"/>
                      </w:rPr>
                      <w:t>热器温度</w:t>
                    </w:r>
                  </w:p>
                </w:txbxContent>
              </v:textbox>
            </v:shape>
            <v:shape id="_x0000_s1079" o:spid="_x0000_s1079" o:spt="202" type="#_x0000_t202" style="position:absolute;left:2969;top:963;height:210;width:1578;" filled="f" stroked="f" coordsize="21600,21600">
              <v:path/>
              <v:fill on="f" focussize="0,0"/>
              <v:stroke on="f"/>
              <v:imagedata o:title=""/>
              <o:lock v:ext="edit" aspectratio="f"/>
              <v:textbox inset="0mm,0mm,0mm,0mm">
                <w:txbxContent>
                  <w:p w14:paraId="07D7E205">
                    <w:pPr>
                      <w:spacing w:before="19" w:line="209" w:lineRule="auto"/>
                      <w:ind w:left="20"/>
                      <w:rPr>
                        <w:rFonts w:ascii="Times New Roman" w:hAnsi="Times New Roman" w:eastAsia="Times New Roman" w:cs="Times New Roman"/>
                        <w:sz w:val="17"/>
                        <w:szCs w:val="17"/>
                      </w:rPr>
                    </w:pPr>
                    <w:r>
                      <w:rPr>
                        <w:rFonts w:ascii="Times New Roman" w:hAnsi="Times New Roman" w:eastAsia="Times New Roman" w:cs="Times New Roman"/>
                        <w:color w:val="FFFFFF"/>
                        <w:position w:val="-3"/>
                        <w:sz w:val="17"/>
                        <w:szCs w:val="17"/>
                      </w:rPr>
                      <w:drawing>
                        <wp:inline distT="0" distB="0" distL="0" distR="0">
                          <wp:extent cx="100965" cy="107315"/>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350"/>
                                  <a:stretch>
                                    <a:fillRect/>
                                  </a:stretch>
                                </pic:blipFill>
                                <pic:spPr>
                                  <a:xfrm>
                                    <a:off x="0" y="0"/>
                                    <a:ext cx="101570" cy="107912"/>
                                  </a:xfrm>
                                  <a:prstGeom prst="rect">
                                    <a:avLst/>
                                  </a:prstGeom>
                                </pic:spPr>
                              </pic:pic>
                            </a:graphicData>
                          </a:graphic>
                        </wp:inline>
                      </w:drawing>
                    </w:r>
                    <w:r>
                      <w:rPr>
                        <w:rFonts w:ascii="Times New Roman" w:hAnsi="Times New Roman" w:eastAsia="Times New Roman" w:cs="Times New Roman"/>
                        <w:color w:val="FFFFFF"/>
                        <w:spacing w:val="1"/>
                        <w:sz w:val="17"/>
                        <w:szCs w:val="17"/>
                      </w:rPr>
                      <w:t xml:space="preserve">                   </w:t>
                    </w:r>
                    <w:r>
                      <w:rPr>
                        <w:rFonts w:ascii="Times New Roman" w:hAnsi="Times New Roman" w:eastAsia="Times New Roman" w:cs="Times New Roman"/>
                        <w:color w:val="FFFFFF"/>
                        <w:spacing w:val="-1"/>
                        <w:sz w:val="17"/>
                        <w:szCs w:val="17"/>
                      </w:rPr>
                      <w:t>wmC14</w:t>
                    </w:r>
                  </w:p>
                </w:txbxContent>
              </v:textbox>
            </v:shape>
            <v:shape id="_x0000_s1080" o:spid="_x0000_s1080" o:spt="202" type="#_x0000_t202" style="position:absolute;left:-20;top:169;height:210;width:1310;" filled="f" stroked="f" coordsize="21600,21600">
              <v:path/>
              <v:fill on="f" focussize="0,0"/>
              <v:stroke on="f"/>
              <v:imagedata o:title=""/>
              <o:lock v:ext="edit" aspectratio="f"/>
              <v:textbox inset="0mm,0mm,0mm,0mm">
                <w:txbxContent>
                  <w:p w14:paraId="11BB08B2">
                    <w:pPr>
                      <w:spacing w:before="19" w:line="219" w:lineRule="auto"/>
                      <w:ind w:left="20"/>
                      <w:rPr>
                        <w:rFonts w:ascii="宋体" w:hAnsi="宋体" w:eastAsia="宋体" w:cs="宋体"/>
                        <w:sz w:val="17"/>
                        <w:szCs w:val="17"/>
                      </w:rPr>
                    </w:pPr>
                    <w:r>
                      <w:rPr>
                        <w:rFonts w:ascii="宋体" w:hAnsi="宋体" w:eastAsia="宋体" w:cs="宋体"/>
                        <w:spacing w:val="11"/>
                        <w:sz w:val="17"/>
                        <w:szCs w:val="17"/>
                      </w:rPr>
                      <w:t>搓板加热器温度</w:t>
                    </w:r>
                  </w:p>
                </w:txbxContent>
              </v:textbox>
            </v:shape>
            <v:shape id="_x0000_s1081" o:spid="_x0000_s1081" o:spt="202" type="#_x0000_t202" style="position:absolute;left:1489;top:1186;height:187;width:517;" filled="f" stroked="f" coordsize="21600,21600">
              <v:path/>
              <v:fill on="f" focussize="0,0"/>
              <v:stroke on="f"/>
              <v:imagedata o:title=""/>
              <o:lock v:ext="edit" aspectratio="f"/>
              <v:textbox inset="0mm,0mm,0mm,0mm">
                <w:txbxContent>
                  <w:p w14:paraId="7C90FDAA">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spacing w:val="-4"/>
                        <w:position w:val="-1"/>
                        <w:sz w:val="21"/>
                        <w:szCs w:val="21"/>
                      </w:rPr>
                      <w:t>0</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4"/>
                        <w:position w:val="5"/>
                        <w:sz w:val="9"/>
                        <w:szCs w:val="9"/>
                      </w:rPr>
                      <w:t>C</w:t>
                    </w:r>
                  </w:p>
                </w:txbxContent>
              </v:textbox>
            </v:shape>
            <v:shape id="_x0000_s1082" o:spid="_x0000_s1082" o:spt="202" type="#_x0000_t202" style="position:absolute;left:750;top:1176;height:187;width:248;" filled="f" stroked="f" coordsize="21600,21600">
              <v:path/>
              <v:fill on="f" focussize="0,0"/>
              <v:stroke on="f"/>
              <v:imagedata o:title=""/>
              <o:lock v:ext="edit" aspectratio="f"/>
              <v:textbox inset="0mm,0mm,0mm,0mm">
                <w:txbxContent>
                  <w:p w14:paraId="44F31119">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i/>
                        <w:iCs/>
                        <w:spacing w:val="-1"/>
                        <w:sz w:val="21"/>
                        <w:szCs w:val="21"/>
                      </w:rPr>
                      <w:t>S0</w:t>
                    </w:r>
                  </w:p>
                </w:txbxContent>
              </v:textbox>
            </v:shape>
            <w10:wrap type="none"/>
            <w10:anchorlock/>
          </v:group>
        </w:pict>
      </w:r>
    </w:p>
    <w:p w14:paraId="02AC9B3F">
      <w:pPr>
        <w:spacing w:before="124" w:line="222" w:lineRule="auto"/>
        <w:ind w:left="2992"/>
        <w:rPr>
          <w:rFonts w:ascii="黑体" w:hAnsi="黑体" w:eastAsia="黑体" w:cs="黑体"/>
          <w:sz w:val="17"/>
          <w:szCs w:val="17"/>
        </w:rPr>
      </w:pPr>
      <w:r>
        <w:rPr>
          <w:rFonts w:ascii="黑体" w:hAnsi="黑体" w:eastAsia="黑体" w:cs="黑体"/>
          <w:b/>
          <w:bCs/>
          <w:spacing w:val="-4"/>
          <w:sz w:val="17"/>
          <w:szCs w:val="17"/>
        </w:rPr>
        <w:t>图</w:t>
      </w:r>
      <w:r>
        <w:rPr>
          <w:rFonts w:ascii="黑体" w:hAnsi="黑体" w:eastAsia="黑体" w:cs="黑体"/>
          <w:spacing w:val="-19"/>
          <w:sz w:val="17"/>
          <w:szCs w:val="17"/>
        </w:rPr>
        <w:t xml:space="preserve"> </w:t>
      </w:r>
      <w:r>
        <w:rPr>
          <w:rFonts w:ascii="黑体" w:hAnsi="黑体" w:eastAsia="黑体" w:cs="黑体"/>
          <w:b/>
          <w:bCs/>
          <w:spacing w:val="-4"/>
          <w:sz w:val="17"/>
          <w:szCs w:val="17"/>
        </w:rPr>
        <w:t>1</w:t>
      </w:r>
      <w:r>
        <w:rPr>
          <w:rFonts w:ascii="黑体" w:hAnsi="黑体" w:eastAsia="黑体" w:cs="黑体"/>
          <w:spacing w:val="-32"/>
          <w:sz w:val="17"/>
          <w:szCs w:val="17"/>
        </w:rPr>
        <w:t xml:space="preserve"> </w:t>
      </w:r>
      <w:r>
        <w:rPr>
          <w:rFonts w:ascii="黑体" w:hAnsi="黑体" w:eastAsia="黑体" w:cs="黑体"/>
          <w:b/>
          <w:bCs/>
          <w:spacing w:val="-4"/>
          <w:sz w:val="17"/>
          <w:szCs w:val="17"/>
        </w:rPr>
        <w:t>-</w:t>
      </w:r>
      <w:r>
        <w:rPr>
          <w:rFonts w:ascii="黑体" w:hAnsi="黑体" w:eastAsia="黑体" w:cs="黑体"/>
          <w:spacing w:val="-21"/>
          <w:sz w:val="17"/>
          <w:szCs w:val="17"/>
        </w:rPr>
        <w:t xml:space="preserve"> </w:t>
      </w:r>
      <w:r>
        <w:rPr>
          <w:rFonts w:ascii="黑体" w:hAnsi="黑体" w:eastAsia="黑体" w:cs="黑体"/>
          <w:b/>
          <w:bCs/>
          <w:spacing w:val="-4"/>
          <w:sz w:val="17"/>
          <w:szCs w:val="17"/>
        </w:rPr>
        <w:t>1</w:t>
      </w:r>
      <w:r>
        <w:rPr>
          <w:rFonts w:ascii="黑体" w:hAnsi="黑体" w:eastAsia="黑体" w:cs="黑体"/>
          <w:spacing w:val="-32"/>
          <w:sz w:val="17"/>
          <w:szCs w:val="17"/>
        </w:rPr>
        <w:t xml:space="preserve"> </w:t>
      </w:r>
      <w:r>
        <w:rPr>
          <w:rFonts w:ascii="黑体" w:hAnsi="黑体" w:eastAsia="黑体" w:cs="黑体"/>
          <w:b/>
          <w:bCs/>
          <w:spacing w:val="-4"/>
          <w:sz w:val="17"/>
          <w:szCs w:val="17"/>
        </w:rPr>
        <w:t>-</w:t>
      </w:r>
      <w:r>
        <w:rPr>
          <w:rFonts w:ascii="黑体" w:hAnsi="黑体" w:eastAsia="黑体" w:cs="黑体"/>
          <w:spacing w:val="-30"/>
          <w:sz w:val="17"/>
          <w:szCs w:val="17"/>
        </w:rPr>
        <w:t xml:space="preserve"> </w:t>
      </w:r>
      <w:r>
        <w:rPr>
          <w:rFonts w:ascii="黑体" w:hAnsi="黑体" w:eastAsia="黑体" w:cs="黑体"/>
          <w:b/>
          <w:bCs/>
          <w:spacing w:val="-4"/>
          <w:sz w:val="17"/>
          <w:szCs w:val="17"/>
        </w:rPr>
        <w:t>6</w:t>
      </w:r>
      <w:r>
        <w:rPr>
          <w:rFonts w:ascii="黑体" w:hAnsi="黑体" w:eastAsia="黑体" w:cs="黑体"/>
          <w:spacing w:val="-29"/>
          <w:sz w:val="17"/>
          <w:szCs w:val="17"/>
        </w:rPr>
        <w:t xml:space="preserve"> </w:t>
      </w:r>
      <w:r>
        <w:rPr>
          <w:rFonts w:ascii="黑体" w:hAnsi="黑体" w:eastAsia="黑体" w:cs="黑体"/>
          <w:b/>
          <w:bCs/>
          <w:spacing w:val="-4"/>
          <w:sz w:val="17"/>
          <w:szCs w:val="17"/>
        </w:rPr>
        <w:t>6</w:t>
      </w:r>
      <w:r>
        <w:rPr>
          <w:rFonts w:ascii="黑体" w:hAnsi="黑体" w:eastAsia="黑体" w:cs="黑体"/>
          <w:spacing w:val="15"/>
          <w:sz w:val="17"/>
          <w:szCs w:val="17"/>
        </w:rPr>
        <w:t xml:space="preserve">  </w:t>
      </w:r>
      <w:r>
        <w:rPr>
          <w:rFonts w:ascii="黑体" w:hAnsi="黑体" w:eastAsia="黑体" w:cs="黑体"/>
          <w:b/>
          <w:bCs/>
          <w:spacing w:val="-4"/>
          <w:sz w:val="17"/>
          <w:szCs w:val="17"/>
        </w:rPr>
        <w:t>主报告示意</w:t>
      </w:r>
    </w:p>
    <w:p w14:paraId="30FAD568">
      <w:pPr>
        <w:pStyle w:val="2"/>
        <w:spacing w:line="268" w:lineRule="auto"/>
      </w:pPr>
    </w:p>
    <w:p w14:paraId="458D491B">
      <w:pPr>
        <w:spacing w:before="68" w:line="272" w:lineRule="auto"/>
        <w:ind w:left="20" w:right="78" w:firstLine="420"/>
        <w:rPr>
          <w:rFonts w:ascii="宋体" w:hAnsi="宋体" w:eastAsia="宋体" w:cs="宋体"/>
          <w:sz w:val="21"/>
          <w:szCs w:val="21"/>
        </w:rPr>
      </w:pPr>
      <w:r>
        <w:rPr>
          <w:rFonts w:ascii="宋体" w:hAnsi="宋体" w:eastAsia="宋体" w:cs="宋体"/>
          <w:spacing w:val="8"/>
          <w:sz w:val="21"/>
          <w:szCs w:val="21"/>
        </w:rPr>
        <w:t>(2)作用：主报告用于显示当前的温度和生产数据。使用各功能键可以</w:t>
      </w:r>
      <w:r>
        <w:rPr>
          <w:rFonts w:ascii="宋体" w:hAnsi="宋体" w:eastAsia="宋体" w:cs="宋体"/>
          <w:spacing w:val="7"/>
          <w:sz w:val="21"/>
          <w:szCs w:val="21"/>
        </w:rPr>
        <w:t>选择所要</w:t>
      </w:r>
      <w:r>
        <w:rPr>
          <w:rFonts w:ascii="宋体" w:hAnsi="宋体" w:eastAsia="宋体" w:cs="宋体"/>
          <w:sz w:val="21"/>
          <w:szCs w:val="21"/>
        </w:rPr>
        <w:t xml:space="preserve"> </w:t>
      </w:r>
      <w:r>
        <w:rPr>
          <w:rFonts w:ascii="宋体" w:hAnsi="宋体" w:eastAsia="宋体" w:cs="宋体"/>
          <w:spacing w:val="-4"/>
          <w:sz w:val="21"/>
          <w:szCs w:val="21"/>
        </w:rPr>
        <w:t>调出的报告的标题。</w:t>
      </w:r>
    </w:p>
    <w:p w14:paraId="0A8E8449">
      <w:pPr>
        <w:spacing w:before="104" w:line="219" w:lineRule="auto"/>
        <w:ind w:left="440"/>
        <w:rPr>
          <w:rFonts w:ascii="宋体" w:hAnsi="宋体" w:eastAsia="宋体" w:cs="宋体"/>
          <w:sz w:val="21"/>
          <w:szCs w:val="21"/>
        </w:rPr>
      </w:pPr>
      <w:r>
        <w:rPr>
          <w:rFonts w:ascii="宋体" w:hAnsi="宋体" w:eastAsia="宋体" w:cs="宋体"/>
          <w:spacing w:val="3"/>
          <w:sz w:val="21"/>
          <w:szCs w:val="21"/>
        </w:rPr>
        <w:t>(3)从“操作员设置”设置如下温度：</w:t>
      </w:r>
    </w:p>
    <w:p w14:paraId="7D05719C">
      <w:pPr>
        <w:pStyle w:val="2"/>
        <w:tabs>
          <w:tab w:val="left" w:pos="7930"/>
        </w:tabs>
        <w:spacing w:before="60"/>
        <w:ind w:left="7360"/>
      </w:pPr>
      <w:r>
        <w:rPr>
          <w:u w:val="single" w:color="auto"/>
        </w:rPr>
        <w:tab/>
      </w:r>
    </w:p>
    <w:p w14:paraId="68BEC14F">
      <w:pPr>
        <w:spacing w:before="9" w:line="185" w:lineRule="auto"/>
        <w:ind w:left="7599"/>
        <w:rPr>
          <w:rFonts w:ascii="Times New Roman" w:hAnsi="Times New Roman" w:eastAsia="Times New Roman" w:cs="Times New Roman"/>
          <w:sz w:val="12"/>
          <w:szCs w:val="12"/>
        </w:rPr>
      </w:pPr>
      <w:r>
        <w:rPr>
          <w:rFonts w:ascii="Times New Roman" w:hAnsi="Times New Roman" w:eastAsia="Times New Roman" w:cs="Times New Roman"/>
          <w:spacing w:val="-3"/>
          <w:sz w:val="12"/>
          <w:szCs w:val="12"/>
          <w:u w:val="single" w:color="auto"/>
        </w:rPr>
        <w:t>55</w:t>
      </w:r>
      <w:r>
        <w:rPr>
          <w:rFonts w:ascii="Times New Roman" w:hAnsi="Times New Roman" w:eastAsia="Times New Roman" w:cs="Times New Roman"/>
          <w:sz w:val="12"/>
          <w:szCs w:val="12"/>
          <w:u w:val="single" w:color="auto"/>
        </w:rPr>
        <w:t xml:space="preserve">            </w:t>
      </w:r>
    </w:p>
    <w:p w14:paraId="57C43852">
      <w:pPr>
        <w:spacing w:before="24" w:line="229" w:lineRule="auto"/>
        <w:jc w:val="right"/>
        <w:rPr>
          <w:rFonts w:ascii="黑体" w:hAnsi="黑体" w:eastAsia="黑体" w:cs="黑体"/>
          <w:sz w:val="12"/>
          <w:szCs w:val="12"/>
        </w:rPr>
      </w:pPr>
      <w:r>
        <w:rPr>
          <w:rFonts w:ascii="黑体" w:hAnsi="黑体" w:eastAsia="黑体" w:cs="黑体"/>
          <w:spacing w:val="-8"/>
          <w:sz w:val="12"/>
          <w:szCs w:val="12"/>
        </w:rPr>
        <w:t>显</w:t>
      </w:r>
    </w:p>
    <w:p w14:paraId="1A4B9FD9">
      <w:pPr>
        <w:spacing w:line="229" w:lineRule="auto"/>
        <w:rPr>
          <w:rFonts w:ascii="黑体" w:hAnsi="黑体" w:eastAsia="黑体" w:cs="黑体"/>
          <w:sz w:val="12"/>
          <w:szCs w:val="12"/>
        </w:rPr>
        <w:sectPr>
          <w:pgSz w:w="10260" w:h="14650"/>
          <w:pgMar w:top="400" w:right="1150" w:bottom="400" w:left="1059" w:header="0" w:footer="0" w:gutter="0"/>
          <w:cols w:space="720" w:num="1"/>
        </w:sectPr>
      </w:pPr>
    </w:p>
    <w:p w14:paraId="1C1EA593">
      <w:pPr>
        <w:spacing w:before="224" w:line="219" w:lineRule="auto"/>
        <w:ind w:left="912"/>
        <w:rPr>
          <w:rFonts w:ascii="宋体" w:hAnsi="宋体" w:eastAsia="宋体" w:cs="宋体"/>
          <w:sz w:val="15"/>
          <w:szCs w:val="15"/>
        </w:rPr>
      </w:pPr>
      <w:r>
        <w:drawing>
          <wp:anchor distT="0" distB="0" distL="0" distR="0" simplePos="0" relativeHeight="251804672" behindDoc="0" locked="0" layoutInCell="1" allowOverlap="1">
            <wp:simplePos x="0" y="0"/>
            <wp:positionH relativeFrom="column">
              <wp:posOffset>575310</wp:posOffset>
            </wp:positionH>
            <wp:positionV relativeFrom="paragraph">
              <wp:posOffset>231775</wp:posOffset>
            </wp:positionV>
            <wp:extent cx="4542790" cy="6350"/>
            <wp:effectExtent l="0" t="0" r="0" b="0"/>
            <wp:wrapNone/>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277"/>
                    <a:stretch>
                      <a:fillRect/>
                    </a:stretch>
                  </pic:blipFill>
                  <pic:spPr>
                    <a:xfrm>
                      <a:off x="0" y="0"/>
                      <a:ext cx="4542595" cy="6350"/>
                    </a:xfrm>
                    <a:prstGeom prst="rect">
                      <a:avLst/>
                    </a:prstGeom>
                  </pic:spPr>
                </pic:pic>
              </a:graphicData>
            </a:graphic>
          </wp:anchor>
        </w:drawing>
      </w:r>
      <w:r>
        <w:drawing>
          <wp:anchor distT="0" distB="0" distL="0" distR="0" simplePos="0" relativeHeight="251803648" behindDoc="0" locked="0" layoutInCell="0" allowOverlap="1">
            <wp:simplePos x="0" y="0"/>
            <wp:positionH relativeFrom="page">
              <wp:posOffset>850265</wp:posOffset>
            </wp:positionH>
            <wp:positionV relativeFrom="page">
              <wp:posOffset>323215</wp:posOffset>
            </wp:positionV>
            <wp:extent cx="361950" cy="330200"/>
            <wp:effectExtent l="0" t="0" r="0" b="0"/>
            <wp:wrapNone/>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351"/>
                    <a:stretch>
                      <a:fillRect/>
                    </a:stretch>
                  </pic:blipFill>
                  <pic:spPr>
                    <a:xfrm>
                      <a:off x="0" y="0"/>
                      <a:ext cx="361978" cy="330255"/>
                    </a:xfrm>
                    <a:prstGeom prst="rect">
                      <a:avLst/>
                    </a:prstGeom>
                  </pic:spPr>
                </pic:pic>
              </a:graphicData>
            </a:graphic>
          </wp:anchor>
        </w:drawing>
      </w:r>
      <w:r>
        <w:rPr>
          <w:rFonts w:ascii="宋体" w:hAnsi="宋体" w:eastAsia="宋体" w:cs="宋体"/>
          <w:b/>
          <w:bCs/>
          <w:spacing w:val="-9"/>
          <w:sz w:val="15"/>
          <w:szCs w:val="15"/>
        </w:rPr>
        <w:t>第</w:t>
      </w:r>
      <w:r>
        <w:rPr>
          <w:rFonts w:ascii="宋体" w:hAnsi="宋体" w:eastAsia="宋体" w:cs="宋体"/>
          <w:spacing w:val="30"/>
          <w:w w:val="101"/>
          <w:sz w:val="15"/>
          <w:szCs w:val="15"/>
        </w:rPr>
        <w:t xml:space="preserve"> </w:t>
      </w:r>
      <w:r>
        <w:rPr>
          <w:rFonts w:ascii="宋体" w:hAnsi="宋体" w:eastAsia="宋体" w:cs="宋体"/>
          <w:b/>
          <w:bCs/>
          <w:spacing w:val="-9"/>
          <w:sz w:val="15"/>
          <w:szCs w:val="15"/>
        </w:rPr>
        <w:t>一</w:t>
      </w:r>
      <w:r>
        <w:rPr>
          <w:rFonts w:ascii="宋体" w:hAnsi="宋体" w:eastAsia="宋体" w:cs="宋体"/>
          <w:spacing w:val="25"/>
          <w:sz w:val="15"/>
          <w:szCs w:val="15"/>
        </w:rPr>
        <w:t xml:space="preserve"> </w:t>
      </w:r>
      <w:r>
        <w:rPr>
          <w:rFonts w:ascii="宋体" w:hAnsi="宋体" w:eastAsia="宋体" w:cs="宋体"/>
          <w:b/>
          <w:bCs/>
          <w:spacing w:val="-9"/>
          <w:sz w:val="15"/>
          <w:szCs w:val="15"/>
        </w:rPr>
        <w:t>篇</w:t>
      </w:r>
      <w:r>
        <w:rPr>
          <w:rFonts w:ascii="宋体" w:hAnsi="宋体" w:eastAsia="宋体" w:cs="宋体"/>
          <w:spacing w:val="13"/>
          <w:sz w:val="15"/>
          <w:szCs w:val="15"/>
        </w:rPr>
        <w:t xml:space="preserve">   </w:t>
      </w:r>
      <w:r>
        <w:rPr>
          <w:rFonts w:ascii="宋体" w:hAnsi="宋体" w:eastAsia="宋体" w:cs="宋体"/>
          <w:b/>
          <w:bCs/>
          <w:spacing w:val="-9"/>
          <w:sz w:val="15"/>
          <w:szCs w:val="15"/>
        </w:rPr>
        <w:t>设</w:t>
      </w:r>
      <w:r>
        <w:rPr>
          <w:rFonts w:ascii="宋体" w:hAnsi="宋体" w:eastAsia="宋体" w:cs="宋体"/>
          <w:spacing w:val="26"/>
          <w:sz w:val="15"/>
          <w:szCs w:val="15"/>
        </w:rPr>
        <w:t xml:space="preserve"> </w:t>
      </w:r>
      <w:r>
        <w:rPr>
          <w:rFonts w:ascii="宋体" w:hAnsi="宋体" w:eastAsia="宋体" w:cs="宋体"/>
          <w:b/>
          <w:bCs/>
          <w:spacing w:val="-9"/>
          <w:sz w:val="15"/>
          <w:szCs w:val="15"/>
        </w:rPr>
        <w:t>备</w:t>
      </w:r>
      <w:r>
        <w:rPr>
          <w:rFonts w:ascii="宋体" w:hAnsi="宋体" w:eastAsia="宋体" w:cs="宋体"/>
          <w:spacing w:val="22"/>
          <w:sz w:val="15"/>
          <w:szCs w:val="15"/>
        </w:rPr>
        <w:t xml:space="preserve"> </w:t>
      </w:r>
      <w:r>
        <w:rPr>
          <w:rFonts w:ascii="宋体" w:hAnsi="宋体" w:eastAsia="宋体" w:cs="宋体"/>
          <w:b/>
          <w:bCs/>
          <w:spacing w:val="-9"/>
          <w:sz w:val="15"/>
          <w:szCs w:val="15"/>
        </w:rPr>
        <w:t>操</w:t>
      </w:r>
      <w:r>
        <w:rPr>
          <w:rFonts w:ascii="宋体" w:hAnsi="宋体" w:eastAsia="宋体" w:cs="宋体"/>
          <w:spacing w:val="23"/>
          <w:sz w:val="15"/>
          <w:szCs w:val="15"/>
        </w:rPr>
        <w:t xml:space="preserve"> </w:t>
      </w:r>
      <w:r>
        <w:rPr>
          <w:rFonts w:ascii="宋体" w:hAnsi="宋体" w:eastAsia="宋体" w:cs="宋体"/>
          <w:b/>
          <w:bCs/>
          <w:spacing w:val="-9"/>
          <w:sz w:val="15"/>
          <w:szCs w:val="15"/>
        </w:rPr>
        <w:t>作</w:t>
      </w:r>
      <w:r>
        <w:rPr>
          <w:rFonts w:ascii="宋体" w:hAnsi="宋体" w:eastAsia="宋体" w:cs="宋体"/>
          <w:spacing w:val="25"/>
          <w:sz w:val="15"/>
          <w:szCs w:val="15"/>
        </w:rPr>
        <w:t xml:space="preserve"> </w:t>
      </w:r>
      <w:r>
        <w:rPr>
          <w:rFonts w:ascii="宋体" w:hAnsi="宋体" w:eastAsia="宋体" w:cs="宋体"/>
          <w:b/>
          <w:bCs/>
          <w:spacing w:val="-9"/>
          <w:sz w:val="15"/>
          <w:szCs w:val="15"/>
        </w:rPr>
        <w:t>与</w:t>
      </w:r>
      <w:r>
        <w:rPr>
          <w:rFonts w:ascii="宋体" w:hAnsi="宋体" w:eastAsia="宋体" w:cs="宋体"/>
          <w:spacing w:val="25"/>
          <w:sz w:val="15"/>
          <w:szCs w:val="15"/>
        </w:rPr>
        <w:t xml:space="preserve"> </w:t>
      </w:r>
      <w:r>
        <w:rPr>
          <w:rFonts w:ascii="宋体" w:hAnsi="宋体" w:eastAsia="宋体" w:cs="宋体"/>
          <w:b/>
          <w:bCs/>
          <w:spacing w:val="-9"/>
          <w:sz w:val="15"/>
          <w:szCs w:val="15"/>
        </w:rPr>
        <w:t>维</w:t>
      </w:r>
      <w:r>
        <w:rPr>
          <w:rFonts w:ascii="宋体" w:hAnsi="宋体" w:eastAsia="宋体" w:cs="宋体"/>
          <w:spacing w:val="23"/>
          <w:sz w:val="15"/>
          <w:szCs w:val="15"/>
        </w:rPr>
        <w:t xml:space="preserve"> </w:t>
      </w:r>
      <w:r>
        <w:rPr>
          <w:rFonts w:ascii="宋体" w:hAnsi="宋体" w:eastAsia="宋体" w:cs="宋体"/>
          <w:b/>
          <w:bCs/>
          <w:spacing w:val="-9"/>
          <w:sz w:val="15"/>
          <w:szCs w:val="15"/>
        </w:rPr>
        <w:t>护</w:t>
      </w:r>
    </w:p>
    <w:p w14:paraId="7787594F">
      <w:pPr>
        <w:pStyle w:val="2"/>
        <w:spacing w:line="326" w:lineRule="auto"/>
      </w:pPr>
    </w:p>
    <w:p w14:paraId="76784540">
      <w:pPr>
        <w:spacing w:before="68" w:line="219" w:lineRule="auto"/>
        <w:ind w:left="470"/>
        <w:rPr>
          <w:rFonts w:ascii="宋体" w:hAnsi="宋体" w:eastAsia="宋体" w:cs="宋体"/>
          <w:sz w:val="21"/>
          <w:szCs w:val="21"/>
        </w:rPr>
      </w:pPr>
      <w:r>
        <w:rPr>
          <w:rFonts w:ascii="宋体" w:hAnsi="宋体" w:eastAsia="宋体" w:cs="宋体"/>
          <w:spacing w:val="8"/>
          <w:sz w:val="21"/>
          <w:szCs w:val="21"/>
        </w:rPr>
        <w:t>1)水松纸加热温度：此处以摄氏度(℃)为单位显示当前的接装纸加热温度。</w:t>
      </w:r>
    </w:p>
    <w:p w14:paraId="53AF2F5A">
      <w:pPr>
        <w:spacing w:before="99" w:line="219" w:lineRule="auto"/>
        <w:ind w:left="470"/>
        <w:rPr>
          <w:rFonts w:ascii="宋体" w:hAnsi="宋体" w:eastAsia="宋体" w:cs="宋体"/>
          <w:sz w:val="21"/>
          <w:szCs w:val="21"/>
        </w:rPr>
      </w:pPr>
      <w:r>
        <w:rPr>
          <w:rFonts w:ascii="宋体" w:hAnsi="宋体" w:eastAsia="宋体" w:cs="宋体"/>
          <w:spacing w:val="9"/>
          <w:sz w:val="21"/>
          <w:szCs w:val="21"/>
        </w:rPr>
        <w:t>2)搓板加热器温度：此处以摄氏度(℃)为单位显示当前的搓板加热温度。</w:t>
      </w:r>
    </w:p>
    <w:p w14:paraId="75C14901">
      <w:pPr>
        <w:spacing w:before="102" w:line="220" w:lineRule="auto"/>
        <w:ind w:left="470"/>
        <w:rPr>
          <w:rFonts w:ascii="宋体" w:hAnsi="宋体" w:eastAsia="宋体" w:cs="宋体"/>
          <w:sz w:val="21"/>
          <w:szCs w:val="21"/>
        </w:rPr>
      </w:pPr>
      <w:r>
        <w:rPr>
          <w:rFonts w:ascii="宋体" w:hAnsi="宋体" w:eastAsia="宋体" w:cs="宋体"/>
          <w:spacing w:val="-2"/>
          <w:sz w:val="21"/>
          <w:szCs w:val="21"/>
        </w:rPr>
        <w:t>3)封口器加热温度：在此处以摄氏度(℃)</w:t>
      </w:r>
      <w:r>
        <w:rPr>
          <w:rFonts w:ascii="宋体" w:hAnsi="宋体" w:eastAsia="宋体" w:cs="宋体"/>
          <w:spacing w:val="-3"/>
          <w:sz w:val="21"/>
          <w:szCs w:val="21"/>
        </w:rPr>
        <w:t>为单位显示左右封口器的当前加热温度。</w:t>
      </w:r>
    </w:p>
    <w:p w14:paraId="4BD3CA05">
      <w:pPr>
        <w:spacing w:before="88" w:line="255" w:lineRule="auto"/>
        <w:ind w:left="50" w:right="70" w:firstLine="419"/>
        <w:rPr>
          <w:rFonts w:ascii="宋体" w:hAnsi="宋体" w:eastAsia="宋体" w:cs="宋体"/>
          <w:sz w:val="21"/>
          <w:szCs w:val="21"/>
        </w:rPr>
      </w:pPr>
      <w:r>
        <w:rPr>
          <w:rFonts w:ascii="宋体" w:hAnsi="宋体" w:eastAsia="宋体" w:cs="宋体"/>
          <w:spacing w:val="13"/>
          <w:sz w:val="21"/>
          <w:szCs w:val="21"/>
        </w:rPr>
        <w:t>(4)烟支产量：在此处显示以千支烟(在卷烟出烟时计数)为单位的当前生产班</w:t>
      </w:r>
      <w:r>
        <w:rPr>
          <w:rFonts w:ascii="宋体" w:hAnsi="宋体" w:eastAsia="宋体" w:cs="宋体"/>
          <w:spacing w:val="15"/>
          <w:sz w:val="21"/>
          <w:szCs w:val="21"/>
        </w:rPr>
        <w:t xml:space="preserve"> </w:t>
      </w:r>
      <w:r>
        <w:rPr>
          <w:rFonts w:ascii="宋体" w:hAnsi="宋体" w:eastAsia="宋体" w:cs="宋体"/>
          <w:spacing w:val="-3"/>
          <w:sz w:val="21"/>
          <w:szCs w:val="21"/>
        </w:rPr>
        <w:t>次内的已生产的“合格”卷烟数量。</w:t>
      </w:r>
    </w:p>
    <w:p w14:paraId="42CC73F0">
      <w:pPr>
        <w:spacing w:before="77" w:line="212" w:lineRule="auto"/>
        <w:ind w:left="470"/>
        <w:rPr>
          <w:rFonts w:ascii="宋体" w:hAnsi="宋体" w:eastAsia="宋体" w:cs="宋体"/>
          <w:sz w:val="21"/>
          <w:szCs w:val="21"/>
        </w:rPr>
      </w:pPr>
      <w:r>
        <w:rPr>
          <w:rFonts w:ascii="宋体" w:hAnsi="宋体" w:eastAsia="宋体" w:cs="宋体"/>
          <w:spacing w:val="3"/>
          <w:sz w:val="21"/>
          <w:szCs w:val="21"/>
        </w:rPr>
        <w:t>(5)剔废：在此处显示被剔除卷烟的百分比</w:t>
      </w:r>
      <w:r>
        <w:rPr>
          <w:rFonts w:ascii="宋体" w:hAnsi="宋体" w:eastAsia="宋体" w:cs="宋体"/>
          <w:spacing w:val="-2"/>
          <w:sz w:val="21"/>
          <w:szCs w:val="21"/>
        </w:rPr>
        <w:t xml:space="preserve"> </w:t>
      </w:r>
      <w:r>
        <w:rPr>
          <w:rFonts w:ascii="Times New Roman" w:hAnsi="Times New Roman" w:eastAsia="Times New Roman" w:cs="Times New Roman"/>
          <w:spacing w:val="3"/>
          <w:sz w:val="21"/>
          <w:szCs w:val="21"/>
        </w:rPr>
        <w:t>(%)</w:t>
      </w:r>
      <w:r>
        <w:rPr>
          <w:rFonts w:ascii="宋体" w:hAnsi="宋体" w:eastAsia="宋体" w:cs="宋体"/>
          <w:spacing w:val="3"/>
          <w:sz w:val="21"/>
          <w:szCs w:val="21"/>
        </w:rPr>
        <w:t>。</w:t>
      </w:r>
    </w:p>
    <w:p w14:paraId="76D97CBF">
      <w:pPr>
        <w:spacing w:before="128" w:line="212" w:lineRule="auto"/>
        <w:ind w:left="470"/>
        <w:rPr>
          <w:rFonts w:ascii="宋体" w:hAnsi="宋体" w:eastAsia="宋体" w:cs="宋体"/>
          <w:sz w:val="21"/>
          <w:szCs w:val="21"/>
        </w:rPr>
      </w:pPr>
      <w:r>
        <w:rPr>
          <w:rFonts w:ascii="宋体" w:hAnsi="宋体" w:eastAsia="宋体" w:cs="宋体"/>
          <w:spacing w:val="3"/>
          <w:sz w:val="21"/>
          <w:szCs w:val="21"/>
        </w:rPr>
        <w:t>(6)标准偏差：在此处以毫克</w:t>
      </w:r>
      <w:r>
        <w:rPr>
          <w:rFonts w:ascii="宋体" w:hAnsi="宋体" w:eastAsia="宋体" w:cs="宋体"/>
          <w:spacing w:val="-38"/>
          <w:sz w:val="21"/>
          <w:szCs w:val="21"/>
        </w:rPr>
        <w:t xml:space="preserve"> </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mg</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 xml:space="preserve">    </w:t>
      </w:r>
      <w:r>
        <w:rPr>
          <w:rFonts w:ascii="宋体" w:hAnsi="宋体" w:eastAsia="宋体" w:cs="宋体"/>
          <w:spacing w:val="3"/>
          <w:sz w:val="21"/>
          <w:szCs w:val="21"/>
        </w:rPr>
        <w:t>为单位显示烟支的重量标准偏差。</w:t>
      </w:r>
    </w:p>
    <w:p w14:paraId="1B141BE7">
      <w:pPr>
        <w:spacing w:before="101" w:line="218" w:lineRule="auto"/>
        <w:ind w:left="470"/>
        <w:rPr>
          <w:rFonts w:ascii="宋体" w:hAnsi="宋体" w:eastAsia="宋体" w:cs="宋体"/>
          <w:sz w:val="21"/>
          <w:szCs w:val="21"/>
        </w:rPr>
      </w:pPr>
      <w:r>
        <w:rPr>
          <w:rFonts w:ascii="宋体" w:hAnsi="宋体" w:eastAsia="宋体" w:cs="宋体"/>
          <w:sz w:val="21"/>
          <w:szCs w:val="21"/>
        </w:rPr>
        <w:t>2.</w:t>
      </w:r>
      <w:r>
        <w:rPr>
          <w:rFonts w:ascii="宋体" w:hAnsi="宋体" w:eastAsia="宋体" w:cs="宋体"/>
          <w:spacing w:val="-32"/>
          <w:sz w:val="21"/>
          <w:szCs w:val="21"/>
        </w:rPr>
        <w:t xml:space="preserve"> </w:t>
      </w:r>
      <w:r>
        <w:rPr>
          <w:rFonts w:ascii="宋体" w:hAnsi="宋体" w:eastAsia="宋体" w:cs="宋体"/>
          <w:sz w:val="21"/>
          <w:szCs w:val="21"/>
        </w:rPr>
        <w:t>操作员设置报告</w:t>
      </w:r>
    </w:p>
    <w:p w14:paraId="2486A5AC">
      <w:pPr>
        <w:spacing w:before="123" w:line="300" w:lineRule="auto"/>
        <w:ind w:left="50" w:right="62" w:firstLine="419"/>
        <w:rPr>
          <w:rFonts w:ascii="宋体" w:hAnsi="宋体" w:eastAsia="宋体" w:cs="宋体"/>
          <w:sz w:val="21"/>
          <w:szCs w:val="21"/>
        </w:rPr>
      </w:pPr>
      <w:r>
        <w:rPr>
          <w:rFonts w:ascii="宋体" w:hAnsi="宋体" w:eastAsia="宋体" w:cs="宋体"/>
          <w:spacing w:val="8"/>
          <w:sz w:val="21"/>
          <w:szCs w:val="21"/>
        </w:rPr>
        <w:t>(1)调出：在主报告显示页面中按下</w:t>
      </w:r>
      <w:r>
        <w:rPr>
          <w:rFonts w:ascii="Times New Roman" w:hAnsi="Times New Roman" w:eastAsia="Times New Roman" w:cs="Times New Roman"/>
          <w:spacing w:val="8"/>
          <w:sz w:val="21"/>
          <w:szCs w:val="21"/>
        </w:rPr>
        <w:t>F2</w:t>
      </w:r>
      <w:r>
        <w:rPr>
          <w:rFonts w:ascii="Times New Roman" w:hAnsi="Times New Roman" w:eastAsia="Times New Roman" w:cs="Times New Roman"/>
          <w:spacing w:val="40"/>
          <w:sz w:val="21"/>
          <w:szCs w:val="21"/>
        </w:rPr>
        <w:t xml:space="preserve"> </w:t>
      </w:r>
      <w:r>
        <w:rPr>
          <w:rFonts w:ascii="宋体" w:hAnsi="宋体" w:eastAsia="宋体" w:cs="宋体"/>
          <w:spacing w:val="8"/>
          <w:sz w:val="21"/>
          <w:szCs w:val="21"/>
        </w:rPr>
        <w:t>(使用功</w:t>
      </w:r>
      <w:r>
        <w:rPr>
          <w:rFonts w:ascii="宋体" w:hAnsi="宋体" w:eastAsia="宋体" w:cs="宋体"/>
          <w:spacing w:val="7"/>
          <w:sz w:val="21"/>
          <w:szCs w:val="21"/>
        </w:rPr>
        <w:t>能键也可以从屏幕服务或设定调</w:t>
      </w:r>
      <w:r>
        <w:rPr>
          <w:rFonts w:ascii="宋体" w:hAnsi="宋体" w:eastAsia="宋体" w:cs="宋体"/>
          <w:sz w:val="21"/>
          <w:szCs w:val="21"/>
        </w:rPr>
        <w:t xml:space="preserve"> </w:t>
      </w:r>
      <w:r>
        <w:rPr>
          <w:rFonts w:ascii="宋体" w:hAnsi="宋体" w:eastAsia="宋体" w:cs="宋体"/>
          <w:spacing w:val="12"/>
          <w:sz w:val="21"/>
          <w:szCs w:val="21"/>
        </w:rPr>
        <w:t>出该报告)。如图1-</w:t>
      </w:r>
      <w:r>
        <w:rPr>
          <w:rFonts w:ascii="宋体" w:hAnsi="宋体" w:eastAsia="宋体" w:cs="宋体"/>
          <w:spacing w:val="-50"/>
          <w:sz w:val="21"/>
          <w:szCs w:val="21"/>
        </w:rPr>
        <w:t xml:space="preserve"> </w:t>
      </w:r>
      <w:r>
        <w:rPr>
          <w:rFonts w:ascii="宋体" w:hAnsi="宋体" w:eastAsia="宋体" w:cs="宋体"/>
          <w:spacing w:val="12"/>
          <w:sz w:val="21"/>
          <w:szCs w:val="21"/>
        </w:rPr>
        <w:t>1-67所示。</w:t>
      </w:r>
    </w:p>
    <w:p w14:paraId="1756B16B">
      <w:pPr>
        <w:pStyle w:val="2"/>
        <w:spacing w:before="110" w:line="4780" w:lineRule="exact"/>
        <w:ind w:firstLine="1480"/>
      </w:pPr>
      <w:r>
        <w:rPr>
          <w:position w:val="-95"/>
        </w:rPr>
        <w:pict>
          <v:group id="_x0000_s1083" o:spid="_x0000_s1083" o:spt="203" style="height:239pt;width:256.05pt;" coordsize="5120,4780">
            <o:lock v:ext="edit"/>
            <v:shape id="_x0000_s1084" o:spid="_x0000_s1084" o:spt="75" type="#_x0000_t75" style="position:absolute;left:0;top:0;height:4780;width:5120;" filled="f" stroked="f" coordsize="21600,21600">
              <v:path/>
              <v:fill on="f" focussize="0,0"/>
              <v:stroke on="f"/>
              <v:imagedata r:id="rId352" o:title=""/>
              <o:lock v:ext="edit" aspectratio="t"/>
            </v:shape>
            <v:shape id="_x0000_s1085" o:spid="_x0000_s1085" o:spt="202" type="#_x0000_t202" style="position:absolute;left:49;top:100;height:4271;width:5046;" filled="f" stroked="f" coordsize="21600,21600">
              <v:path/>
              <v:fill on="f" focussize="0,0"/>
              <v:stroke on="f"/>
              <v:imagedata o:title=""/>
              <o:lock v:ext="edit" aspectratio="f"/>
              <v:textbox inset="0mm,0mm,0mm,0mm">
                <w:txbxContent>
                  <w:p w14:paraId="7DD50E66">
                    <w:pPr>
                      <w:spacing w:before="20" w:line="250" w:lineRule="exact"/>
                      <w:ind w:left="3470"/>
                      <w:rPr>
                        <w:rFonts w:ascii="Times New Roman" w:hAnsi="Times New Roman" w:eastAsia="Times New Roman" w:cs="Times New Roman"/>
                        <w:sz w:val="37"/>
                        <w:szCs w:val="37"/>
                      </w:rPr>
                    </w:pPr>
                    <w:r>
                      <w:rPr>
                        <w:rFonts w:ascii="Times New Roman" w:hAnsi="Times New Roman" w:eastAsia="Times New Roman" w:cs="Times New Roman"/>
                        <w:b/>
                        <w:bCs/>
                        <w:spacing w:val="-9"/>
                        <w:position w:val="-5"/>
                        <w:sz w:val="37"/>
                        <w:szCs w:val="37"/>
                      </w:rPr>
                      <w:t>HAUNI</w:t>
                    </w:r>
                  </w:p>
                  <w:p w14:paraId="54191BCA">
                    <w:pPr>
                      <w:spacing w:line="195" w:lineRule="exact"/>
                      <w:ind w:left="3400"/>
                      <w:rPr>
                        <w:rFonts w:ascii="Arial" w:hAnsi="Arial" w:eastAsia="Arial" w:cs="Arial"/>
                        <w:sz w:val="15"/>
                        <w:szCs w:val="15"/>
                      </w:rPr>
                    </w:pPr>
                    <w:r>
                      <w:rPr>
                        <w:rFonts w:ascii="Times New Roman" w:hAnsi="Times New Roman" w:eastAsia="Times New Roman" w:cs="Times New Roman"/>
                        <w:color w:val="FFFFFF"/>
                        <w:spacing w:val="-1"/>
                        <w:position w:val="1"/>
                        <w:sz w:val="9"/>
                        <w:szCs w:val="9"/>
                      </w:rPr>
                      <w:t xml:space="preserve">A001                                    </w:t>
                    </w:r>
                    <w:r>
                      <w:rPr>
                        <w:rFonts w:ascii="Arial" w:hAnsi="Arial" w:eastAsia="Arial" w:cs="Arial"/>
                        <w:spacing w:val="-1"/>
                        <w:position w:val="1"/>
                        <w:sz w:val="15"/>
                        <w:szCs w:val="15"/>
                      </w:rPr>
                      <w:t>1m02 G2</w:t>
                    </w:r>
                  </w:p>
                  <w:p w14:paraId="06A0474D">
                    <w:pPr>
                      <w:spacing w:before="8" w:line="191" w:lineRule="auto"/>
                      <w:ind w:left="3250"/>
                      <w:rPr>
                        <w:rFonts w:ascii="Times New Roman" w:hAnsi="Times New Roman" w:eastAsia="Times New Roman" w:cs="Times New Roman"/>
                        <w:sz w:val="9"/>
                        <w:szCs w:val="9"/>
                      </w:rPr>
                    </w:pPr>
                    <w:r>
                      <w:rPr>
                        <w:rFonts w:ascii="Times New Roman" w:hAnsi="Times New Roman" w:eastAsia="Times New Roman" w:cs="Times New Roman"/>
                        <w:sz w:val="9"/>
                        <w:szCs w:val="9"/>
                      </w:rPr>
                      <w:t xml:space="preserve">Srnt                                   </w:t>
                    </w:r>
                    <w:r>
                      <w:rPr>
                        <w:rFonts w:ascii="Times New Roman" w:hAnsi="Times New Roman" w:eastAsia="Times New Roman" w:cs="Times New Roman"/>
                        <w:spacing w:val="-1"/>
                        <w:sz w:val="9"/>
                        <w:szCs w:val="9"/>
                      </w:rPr>
                      <w:t xml:space="preserve">            Atatrhr</w:t>
                    </w:r>
                  </w:p>
                  <w:p w14:paraId="0907B4AA">
                    <w:pPr>
                      <w:spacing w:before="8" w:line="197" w:lineRule="auto"/>
                      <w:ind w:left="2840"/>
                      <w:rPr>
                        <w:rFonts w:ascii="Times New Roman" w:hAnsi="Times New Roman" w:eastAsia="Times New Roman" w:cs="Times New Roman"/>
                        <w:sz w:val="15"/>
                        <w:szCs w:val="15"/>
                      </w:rPr>
                    </w:pPr>
                    <w:r>
                      <w:rPr>
                        <w:rFonts w:ascii="宋体" w:hAnsi="宋体" w:eastAsia="宋体" w:cs="宋体"/>
                        <w:spacing w:val="-4"/>
                        <w:sz w:val="26"/>
                        <w:szCs w:val="26"/>
                      </w:rPr>
                      <w:t xml:space="preserve">-0    </w:t>
                    </w:r>
                    <w:r>
                      <w:rPr>
                        <w:rFonts w:ascii="宋体" w:hAnsi="宋体" w:eastAsia="宋体" w:cs="宋体"/>
                        <w:spacing w:val="-4"/>
                        <w:sz w:val="15"/>
                        <w:szCs w:val="15"/>
                      </w:rPr>
                      <w:t>+</w:t>
                    </w:r>
                    <w:r>
                      <w:rPr>
                        <w:rFonts w:ascii="宋体" w:hAnsi="宋体" w:eastAsia="宋体" w:cs="宋体"/>
                        <w:spacing w:val="5"/>
                        <w:sz w:val="15"/>
                        <w:szCs w:val="15"/>
                      </w:rPr>
                      <w:t xml:space="preserve">    </w:t>
                    </w:r>
                    <w:r>
                      <w:rPr>
                        <w:rFonts w:ascii="宋体" w:hAnsi="宋体" w:eastAsia="宋体" w:cs="宋体"/>
                        <w:spacing w:val="-4"/>
                        <w:sz w:val="9"/>
                        <w:szCs w:val="9"/>
                      </w:rPr>
                      <w:t>++</w:t>
                    </w:r>
                    <w:r>
                      <w:rPr>
                        <w:rFonts w:ascii="宋体" w:hAnsi="宋体" w:eastAsia="宋体" w:cs="宋体"/>
                        <w:spacing w:val="1"/>
                        <w:sz w:val="9"/>
                        <w:szCs w:val="9"/>
                      </w:rPr>
                      <w:t xml:space="preserve">            </w:t>
                    </w:r>
                    <w:r>
                      <w:rPr>
                        <w:rFonts w:ascii="Times New Roman" w:hAnsi="Times New Roman" w:eastAsia="Times New Roman" w:cs="Times New Roman"/>
                        <w:spacing w:val="-4"/>
                        <w:sz w:val="15"/>
                        <w:szCs w:val="15"/>
                      </w:rPr>
                      <w:t>0</w:t>
                    </w:r>
                  </w:p>
                  <w:p w14:paraId="36B6AAAE">
                    <w:pPr>
                      <w:spacing w:line="235" w:lineRule="auto"/>
                      <w:ind w:left="2560"/>
                      <w:rPr>
                        <w:sz w:val="26"/>
                        <w:szCs w:val="26"/>
                      </w:rPr>
                    </w:pPr>
                    <w:r>
                      <w:rPr>
                        <w:rFonts w:ascii="宋体" w:hAnsi="宋体" w:eastAsia="宋体" w:cs="宋体"/>
                        <w:spacing w:val="16"/>
                        <w:position w:val="-1"/>
                        <w:sz w:val="21"/>
                        <w:szCs w:val="21"/>
                      </w:rPr>
                      <w:t>-</w:t>
                    </w:r>
                    <w:r>
                      <w:rPr>
                        <w:rFonts w:ascii="宋体" w:hAnsi="宋体" w:eastAsia="宋体" w:cs="宋体"/>
                        <w:spacing w:val="3"/>
                        <w:position w:val="-1"/>
                        <w:sz w:val="21"/>
                        <w:szCs w:val="21"/>
                      </w:rPr>
                      <w:t xml:space="preserve">     </w:t>
                    </w:r>
                    <w:r>
                      <w:rPr>
                        <w:rFonts w:ascii="宋体" w:hAnsi="宋体" w:eastAsia="宋体" w:cs="宋体"/>
                        <w:spacing w:val="16"/>
                        <w:position w:val="-1"/>
                        <w:sz w:val="21"/>
                        <w:szCs w:val="21"/>
                      </w:rPr>
                      <w:t>0</w:t>
                    </w:r>
                    <w:r>
                      <w:rPr>
                        <w:rFonts w:ascii="宋体" w:hAnsi="宋体" w:eastAsia="宋体" w:cs="宋体"/>
                        <w:spacing w:val="49"/>
                        <w:position w:val="-1"/>
                        <w:sz w:val="21"/>
                        <w:szCs w:val="21"/>
                      </w:rPr>
                      <w:t xml:space="preserve">  </w:t>
                    </w:r>
                    <w:r>
                      <w:rPr>
                        <w:rFonts w:ascii="FangSong" w:hAnsi="FangSong" w:eastAsia="FangSong" w:cs="FangSong"/>
                        <w:spacing w:val="16"/>
                        <w:sz w:val="26"/>
                        <w:szCs w:val="26"/>
                      </w:rPr>
                      <w:t>土土+</w:t>
                    </w:r>
                    <w:r>
                      <w:rPr>
                        <w:rFonts w:ascii="FangSong" w:hAnsi="FangSong" w:eastAsia="FangSong" w:cs="FangSong"/>
                        <w:spacing w:val="5"/>
                        <w:sz w:val="26"/>
                        <w:szCs w:val="26"/>
                      </w:rPr>
                      <w:t xml:space="preserve">  </w:t>
                    </w:r>
                    <w:r>
                      <w:rPr>
                        <w:position w:val="-2"/>
                        <w:sz w:val="26"/>
                        <w:szCs w:val="26"/>
                      </w:rPr>
                      <w:drawing>
                        <wp:inline distT="0" distB="0" distL="0" distR="0">
                          <wp:extent cx="88265" cy="88265"/>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362"/>
                                  <a:stretch>
                                    <a:fillRect/>
                                  </a:stretch>
                                </pic:blipFill>
                                <pic:spPr>
                                  <a:xfrm>
                                    <a:off x="0" y="0"/>
                                    <a:ext cx="88865" cy="88864"/>
                                  </a:xfrm>
                                  <a:prstGeom prst="rect">
                                    <a:avLst/>
                                  </a:prstGeom>
                                </pic:spPr>
                              </pic:pic>
                            </a:graphicData>
                          </a:graphic>
                        </wp:inline>
                      </w:drawing>
                    </w:r>
                  </w:p>
                  <w:p w14:paraId="04FDEFB9">
                    <w:pPr>
                      <w:spacing w:before="96" w:line="201" w:lineRule="auto"/>
                      <w:ind w:left="2560"/>
                      <w:rPr>
                        <w:rFonts w:ascii="Times New Roman" w:hAnsi="Times New Roman" w:eastAsia="Times New Roman" w:cs="Times New Roman"/>
                        <w:sz w:val="15"/>
                        <w:szCs w:val="15"/>
                      </w:rPr>
                    </w:pPr>
                    <w:r>
                      <w:rPr>
                        <w:rFonts w:ascii="宋体" w:hAnsi="宋体" w:eastAsia="宋体" w:cs="宋体"/>
                        <w:spacing w:val="-3"/>
                        <w:sz w:val="15"/>
                        <w:szCs w:val="15"/>
                      </w:rPr>
                      <w:t>--</w:t>
                    </w:r>
                    <w:r>
                      <w:rPr>
                        <w:rFonts w:ascii="宋体" w:hAnsi="宋体" w:eastAsia="宋体" w:cs="宋体"/>
                        <w:spacing w:val="8"/>
                        <w:sz w:val="15"/>
                        <w:szCs w:val="15"/>
                      </w:rPr>
                      <w:t xml:space="preserve">      </w:t>
                    </w:r>
                    <w:r>
                      <w:rPr>
                        <w:rFonts w:ascii="Times New Roman" w:hAnsi="Times New Roman" w:eastAsia="Times New Roman" w:cs="Times New Roman"/>
                        <w:color w:val="FFFFFF"/>
                        <w:spacing w:val="-3"/>
                        <w:sz w:val="15"/>
                        <w:szCs w:val="15"/>
                      </w:rPr>
                      <w:t>0</w:t>
                    </w:r>
                    <w:r>
                      <w:rPr>
                        <w:rFonts w:ascii="Times New Roman" w:hAnsi="Times New Roman" w:eastAsia="Times New Roman" w:cs="Times New Roman"/>
                        <w:color w:val="FFFFFF"/>
                        <w:spacing w:val="1"/>
                        <w:sz w:val="15"/>
                        <w:szCs w:val="15"/>
                      </w:rPr>
                      <w:t xml:space="preserve">           </w:t>
                    </w:r>
                    <w:r>
                      <w:rPr>
                        <w:rFonts w:ascii="宋体" w:hAnsi="宋体" w:eastAsia="宋体" w:cs="宋体"/>
                        <w:color w:val="FFFFFF"/>
                        <w:spacing w:val="-3"/>
                        <w:sz w:val="15"/>
                        <w:szCs w:val="15"/>
                        <w:shd w:val="clear" w:fill="000000"/>
                      </w:rPr>
                      <w:t>+</w:t>
                    </w:r>
                    <w:r>
                      <w:rPr>
                        <w:rFonts w:ascii="宋体" w:hAnsi="宋体" w:eastAsia="宋体" w:cs="宋体"/>
                        <w:color w:val="FFFFFF"/>
                        <w:spacing w:val="6"/>
                        <w:sz w:val="15"/>
                        <w:szCs w:val="15"/>
                      </w:rPr>
                      <w:t xml:space="preserve">  </w:t>
                    </w:r>
                    <w:r>
                      <w:rPr>
                        <w:rFonts w:ascii="宋体" w:hAnsi="宋体" w:eastAsia="宋体" w:cs="宋体"/>
                        <w:spacing w:val="-3"/>
                        <w:sz w:val="15"/>
                        <w:szCs w:val="15"/>
                      </w:rPr>
                      <w:t>++</w:t>
                    </w:r>
                    <w:r>
                      <w:rPr>
                        <w:rFonts w:ascii="宋体" w:hAnsi="宋体" w:eastAsia="宋体" w:cs="宋体"/>
                        <w:spacing w:val="28"/>
                        <w:sz w:val="15"/>
                        <w:szCs w:val="15"/>
                      </w:rPr>
                      <w:t xml:space="preserve">  </w:t>
                    </w:r>
                    <w:r>
                      <w:rPr>
                        <w:rFonts w:ascii="Times New Roman" w:hAnsi="Times New Roman" w:eastAsia="Times New Roman" w:cs="Times New Roman"/>
                        <w:spacing w:val="-3"/>
                        <w:position w:val="4"/>
                        <w:sz w:val="15"/>
                        <w:szCs w:val="15"/>
                      </w:rPr>
                      <w:t xml:space="preserve">c        </w:t>
                    </w:r>
                    <w:r>
                      <w:rPr>
                        <w:rFonts w:ascii="Times New Roman" w:hAnsi="Times New Roman" w:eastAsia="Times New Roman" w:cs="Times New Roman"/>
                        <w:spacing w:val="-3"/>
                        <w:sz w:val="15"/>
                        <w:szCs w:val="15"/>
                      </w:rPr>
                      <w:t>0</w:t>
                    </w:r>
                  </w:p>
                  <w:p w14:paraId="382FCE53">
                    <w:pPr>
                      <w:spacing w:before="98" w:line="213" w:lineRule="auto"/>
                      <w:ind w:left="2560"/>
                      <w:rPr>
                        <w:rFonts w:ascii="Times New Roman" w:hAnsi="Times New Roman" w:eastAsia="Times New Roman" w:cs="Times New Roman"/>
                        <w:sz w:val="15"/>
                        <w:szCs w:val="15"/>
                      </w:rPr>
                    </w:pPr>
                    <w:r>
                      <w:rPr>
                        <w:rFonts w:ascii="宋体" w:hAnsi="宋体" w:eastAsia="宋体" w:cs="宋体"/>
                        <w:spacing w:val="-2"/>
                        <w:position w:val="1"/>
                        <w:sz w:val="15"/>
                        <w:szCs w:val="15"/>
                      </w:rPr>
                      <w:t>--</w:t>
                    </w:r>
                    <w:r>
                      <w:rPr>
                        <w:rFonts w:ascii="宋体" w:hAnsi="宋体" w:eastAsia="宋体" w:cs="宋体"/>
                        <w:spacing w:val="7"/>
                        <w:position w:val="1"/>
                        <w:sz w:val="15"/>
                        <w:szCs w:val="15"/>
                      </w:rPr>
                      <w:t xml:space="preserve">      </w:t>
                    </w:r>
                    <w:r>
                      <w:rPr>
                        <w:rFonts w:ascii="Times New Roman" w:hAnsi="Times New Roman" w:eastAsia="Times New Roman" w:cs="Times New Roman"/>
                        <w:color w:val="FFFFFF"/>
                        <w:spacing w:val="-2"/>
                        <w:sz w:val="15"/>
                        <w:szCs w:val="15"/>
                      </w:rPr>
                      <w:t xml:space="preserve">0         </w:t>
                    </w:r>
                    <w:r>
                      <w:rPr>
                        <w:rFonts w:ascii="宋体" w:hAnsi="宋体" w:eastAsia="宋体" w:cs="宋体"/>
                        <w:color w:val="FFFFFF"/>
                        <w:spacing w:val="-2"/>
                        <w:sz w:val="15"/>
                        <w:szCs w:val="15"/>
                      </w:rPr>
                      <w:t xml:space="preserve">+++     </w:t>
                    </w:r>
                    <w:r>
                      <w:rPr>
                        <w:rFonts w:ascii="宋体" w:hAnsi="宋体" w:eastAsia="宋体" w:cs="宋体"/>
                        <w:color w:val="FFFFFF"/>
                        <w:spacing w:val="-3"/>
                        <w:sz w:val="15"/>
                        <w:szCs w:val="15"/>
                      </w:rPr>
                      <w:t xml:space="preserve"> </w:t>
                    </w:r>
                    <w:r>
                      <w:rPr>
                        <w:rFonts w:ascii="Times New Roman" w:hAnsi="Times New Roman" w:eastAsia="Times New Roman" w:cs="Times New Roman"/>
                        <w:spacing w:val="-3"/>
                        <w:position w:val="3"/>
                        <w:sz w:val="15"/>
                        <w:szCs w:val="15"/>
                      </w:rPr>
                      <w:t>c</w:t>
                    </w:r>
                    <w:r>
                      <w:rPr>
                        <w:rFonts w:ascii="Times New Roman" w:hAnsi="Times New Roman" w:eastAsia="Times New Roman" w:cs="Times New Roman"/>
                        <w:spacing w:val="1"/>
                        <w:position w:val="3"/>
                        <w:sz w:val="15"/>
                        <w:szCs w:val="15"/>
                      </w:rPr>
                      <w:t xml:space="preserve">        </w:t>
                    </w:r>
                    <w:r>
                      <w:rPr>
                        <w:rFonts w:ascii="Times New Roman" w:hAnsi="Times New Roman" w:eastAsia="Times New Roman" w:cs="Times New Roman"/>
                        <w:spacing w:val="-3"/>
                        <w:sz w:val="15"/>
                        <w:szCs w:val="15"/>
                      </w:rPr>
                      <w:t>0</w:t>
                    </w:r>
                  </w:p>
                  <w:p w14:paraId="3D0782EA">
                    <w:pPr>
                      <w:spacing w:before="67" w:line="279" w:lineRule="exact"/>
                      <w:ind w:left="2560"/>
                      <w:rPr>
                        <w:rFonts w:ascii="Arial" w:hAnsi="Arial" w:eastAsia="Arial" w:cs="Arial"/>
                        <w:sz w:val="9"/>
                        <w:szCs w:val="9"/>
                      </w:rPr>
                    </w:pPr>
                    <w:r>
                      <w:rPr>
                        <w:rFonts w:ascii="宋体" w:hAnsi="宋体" w:eastAsia="宋体" w:cs="宋体"/>
                        <w:spacing w:val="-2"/>
                        <w:position w:val="5"/>
                        <w:sz w:val="15"/>
                        <w:szCs w:val="15"/>
                      </w:rPr>
                      <w:t>---</w:t>
                    </w:r>
                    <w:r>
                      <w:rPr>
                        <w:rFonts w:ascii="宋体" w:hAnsi="宋体" w:eastAsia="宋体" w:cs="宋体"/>
                        <w:spacing w:val="10"/>
                        <w:position w:val="5"/>
                        <w:sz w:val="15"/>
                        <w:szCs w:val="15"/>
                      </w:rPr>
                      <w:t xml:space="preserve">     </w:t>
                    </w:r>
                    <w:r>
                      <w:rPr>
                        <w:rFonts w:ascii="Times New Roman" w:hAnsi="Times New Roman" w:eastAsia="Times New Roman" w:cs="Times New Roman"/>
                        <w:spacing w:val="-2"/>
                        <w:position w:val="3"/>
                        <w:sz w:val="15"/>
                        <w:szCs w:val="15"/>
                      </w:rPr>
                      <w:t xml:space="preserve">00       </w:t>
                    </w:r>
                    <w:r>
                      <w:rPr>
                        <w:rFonts w:ascii="宋体" w:hAnsi="宋体" w:eastAsia="宋体" w:cs="宋体"/>
                        <w:spacing w:val="-2"/>
                        <w:position w:val="5"/>
                        <w:sz w:val="15"/>
                        <w:szCs w:val="15"/>
                      </w:rPr>
                      <w:t>+</w:t>
                    </w:r>
                    <w:r>
                      <w:rPr>
                        <w:rFonts w:ascii="宋体" w:hAnsi="宋体" w:eastAsia="宋体" w:cs="宋体"/>
                        <w:spacing w:val="9"/>
                        <w:position w:val="5"/>
                        <w:sz w:val="15"/>
                        <w:szCs w:val="15"/>
                      </w:rPr>
                      <w:t xml:space="preserve">   </w:t>
                    </w:r>
                    <w:r>
                      <w:rPr>
                        <w:rFonts w:ascii="宋体" w:hAnsi="宋体" w:eastAsia="宋体" w:cs="宋体"/>
                        <w:spacing w:val="-2"/>
                        <w:position w:val="2"/>
                        <w:sz w:val="21"/>
                        <w:szCs w:val="21"/>
                      </w:rPr>
                      <w:t>++</w:t>
                    </w:r>
                    <w:r>
                      <w:rPr>
                        <w:rFonts w:ascii="宋体" w:hAnsi="宋体" w:eastAsia="宋体" w:cs="宋体"/>
                        <w:spacing w:val="9"/>
                        <w:position w:val="2"/>
                        <w:sz w:val="21"/>
                        <w:szCs w:val="21"/>
                      </w:rPr>
                      <w:t xml:space="preserve">  </w:t>
                    </w:r>
                    <w:r>
                      <w:rPr>
                        <w:rFonts w:ascii="Arial" w:hAnsi="Arial" w:eastAsia="Arial" w:cs="Arial"/>
                        <w:spacing w:val="-2"/>
                        <w:position w:val="8"/>
                        <w:sz w:val="9"/>
                        <w:szCs w:val="9"/>
                      </w:rPr>
                      <w:t>g/600m</w:t>
                    </w:r>
                  </w:p>
                  <w:p w14:paraId="75D5E80F">
                    <w:pPr>
                      <w:spacing w:before="29" w:line="230" w:lineRule="auto"/>
                      <w:ind w:left="2560"/>
                      <w:rPr>
                        <w:rFonts w:ascii="Times New Roman" w:hAnsi="Times New Roman" w:eastAsia="Times New Roman" w:cs="Times New Roman"/>
                        <w:sz w:val="9"/>
                        <w:szCs w:val="9"/>
                      </w:rPr>
                    </w:pPr>
                    <w:r>
                      <w:rPr>
                        <w:rFonts w:ascii="宋体" w:hAnsi="宋体" w:eastAsia="宋体" w:cs="宋体"/>
                        <w:spacing w:val="-6"/>
                        <w:position w:val="3"/>
                        <w:sz w:val="15"/>
                        <w:szCs w:val="15"/>
                      </w:rPr>
                      <w:t>---</w:t>
                    </w:r>
                    <w:r>
                      <w:rPr>
                        <w:rFonts w:ascii="宋体" w:hAnsi="宋体" w:eastAsia="宋体" w:cs="宋体"/>
                        <w:spacing w:val="9"/>
                        <w:position w:val="3"/>
                        <w:sz w:val="15"/>
                        <w:szCs w:val="15"/>
                      </w:rPr>
                      <w:t xml:space="preserve">     </w:t>
                    </w:r>
                    <w:r>
                      <w:rPr>
                        <w:rFonts w:ascii="黑体" w:hAnsi="黑体" w:eastAsia="黑体" w:cs="黑体"/>
                        <w:spacing w:val="-6"/>
                        <w:position w:val="-2"/>
                        <w:sz w:val="21"/>
                        <w:szCs w:val="21"/>
                      </w:rPr>
                      <w:t>回</w:t>
                    </w:r>
                    <w:r>
                      <w:rPr>
                        <w:rFonts w:ascii="黑体" w:hAnsi="黑体" w:eastAsia="黑体" w:cs="黑体"/>
                        <w:spacing w:val="2"/>
                        <w:position w:val="-2"/>
                        <w:sz w:val="21"/>
                        <w:szCs w:val="21"/>
                      </w:rPr>
                      <w:t xml:space="preserve">  </w:t>
                    </w:r>
                    <w:r>
                      <w:rPr>
                        <w:rFonts w:ascii="宋体" w:hAnsi="宋体" w:eastAsia="宋体" w:cs="宋体"/>
                        <w:color w:val="FFFFFF"/>
                        <w:spacing w:val="-6"/>
                        <w:position w:val="2"/>
                        <w:sz w:val="15"/>
                        <w:szCs w:val="15"/>
                      </w:rPr>
                      <w:t>+</w:t>
                    </w:r>
                    <w:r>
                      <w:rPr>
                        <w:rFonts w:ascii="宋体" w:hAnsi="宋体" w:eastAsia="宋体" w:cs="宋体"/>
                        <w:color w:val="FFFFFF"/>
                        <w:spacing w:val="8"/>
                        <w:position w:val="2"/>
                        <w:sz w:val="15"/>
                        <w:szCs w:val="15"/>
                      </w:rPr>
                      <w:t xml:space="preserve">   </w:t>
                    </w:r>
                    <w:r>
                      <w:rPr>
                        <w:rFonts w:ascii="宋体" w:hAnsi="宋体" w:eastAsia="宋体" w:cs="宋体"/>
                        <w:spacing w:val="-6"/>
                        <w:sz w:val="15"/>
                        <w:szCs w:val="15"/>
                      </w:rPr>
                      <w:t>++</w:t>
                    </w:r>
                    <w:r>
                      <w:rPr>
                        <w:rFonts w:ascii="宋体" w:hAnsi="宋体" w:eastAsia="宋体" w:cs="宋体"/>
                        <w:spacing w:val="12"/>
                        <w:sz w:val="15"/>
                        <w:szCs w:val="15"/>
                      </w:rPr>
                      <w:t xml:space="preserve">    </w:t>
                    </w:r>
                    <w:r>
                      <w:rPr>
                        <w:rFonts w:ascii="Times New Roman" w:hAnsi="Times New Roman" w:eastAsia="Times New Roman" w:cs="Times New Roman"/>
                        <w:spacing w:val="-1"/>
                        <w:position w:val="5"/>
                        <w:sz w:val="9"/>
                        <w:szCs w:val="9"/>
                      </w:rPr>
                      <w:t>Cuts</w:t>
                    </w:r>
                  </w:p>
                  <w:p w14:paraId="4002CE72">
                    <w:pPr>
                      <w:spacing w:before="127" w:line="220" w:lineRule="auto"/>
                      <w:ind w:left="20"/>
                      <w:rPr>
                        <w:rFonts w:ascii="宋体" w:hAnsi="宋体" w:eastAsia="宋体" w:cs="宋体"/>
                        <w:sz w:val="15"/>
                        <w:szCs w:val="15"/>
                      </w:rPr>
                    </w:pPr>
                    <w:r>
                      <w:rPr>
                        <w:rFonts w:ascii="宋体" w:hAnsi="宋体" w:eastAsia="宋体" w:cs="宋体"/>
                        <w:spacing w:val="-6"/>
                        <w:sz w:val="15"/>
                        <w:szCs w:val="15"/>
                      </w:rPr>
                      <w:t>油</w:t>
                    </w:r>
                    <w:r>
                      <w:rPr>
                        <w:rFonts w:ascii="宋体" w:hAnsi="宋体" w:eastAsia="宋体" w:cs="宋体"/>
                        <w:spacing w:val="-28"/>
                        <w:sz w:val="15"/>
                        <w:szCs w:val="15"/>
                      </w:rPr>
                      <w:t xml:space="preserve"> </w:t>
                    </w:r>
                    <w:r>
                      <w:rPr>
                        <w:rFonts w:ascii="宋体" w:hAnsi="宋体" w:eastAsia="宋体" w:cs="宋体"/>
                        <w:spacing w:val="-6"/>
                        <w:sz w:val="15"/>
                        <w:szCs w:val="15"/>
                      </w:rPr>
                      <w:t>墨</w:t>
                    </w:r>
                    <w:r>
                      <w:rPr>
                        <w:rFonts w:ascii="宋体" w:hAnsi="宋体" w:eastAsia="宋体" w:cs="宋体"/>
                        <w:spacing w:val="-33"/>
                        <w:sz w:val="15"/>
                        <w:szCs w:val="15"/>
                      </w:rPr>
                      <w:t xml:space="preserve"> </w:t>
                    </w:r>
                    <w:r>
                      <w:rPr>
                        <w:rFonts w:ascii="宋体" w:hAnsi="宋体" w:eastAsia="宋体" w:cs="宋体"/>
                        <w:spacing w:val="-6"/>
                        <w:sz w:val="15"/>
                        <w:szCs w:val="15"/>
                      </w:rPr>
                      <w:t>进</w:t>
                    </w:r>
                    <w:r>
                      <w:rPr>
                        <w:rFonts w:ascii="宋体" w:hAnsi="宋体" w:eastAsia="宋体" w:cs="宋体"/>
                        <w:spacing w:val="-32"/>
                        <w:sz w:val="15"/>
                        <w:szCs w:val="15"/>
                      </w:rPr>
                      <w:t xml:space="preserve"> </w:t>
                    </w:r>
                    <w:r>
                      <w:rPr>
                        <w:rFonts w:ascii="宋体" w:hAnsi="宋体" w:eastAsia="宋体" w:cs="宋体"/>
                        <w:spacing w:val="-6"/>
                        <w:sz w:val="15"/>
                        <w:szCs w:val="15"/>
                      </w:rPr>
                      <w:t>料</w:t>
                    </w:r>
                    <w:r>
                      <w:rPr>
                        <w:rFonts w:ascii="宋体" w:hAnsi="宋体" w:eastAsia="宋体" w:cs="宋体"/>
                        <w:spacing w:val="-21"/>
                        <w:sz w:val="15"/>
                        <w:szCs w:val="15"/>
                      </w:rPr>
                      <w:t xml:space="preserve"> </w:t>
                    </w:r>
                    <w:r>
                      <w:rPr>
                        <w:rFonts w:ascii="宋体" w:hAnsi="宋体" w:eastAsia="宋体" w:cs="宋体"/>
                        <w:spacing w:val="-6"/>
                        <w:sz w:val="15"/>
                        <w:szCs w:val="15"/>
                      </w:rPr>
                      <w:t>1</w:t>
                    </w:r>
                  </w:p>
                  <w:p w14:paraId="5E8613F4">
                    <w:pPr>
                      <w:spacing w:line="244" w:lineRule="auto"/>
                      <w:rPr>
                        <w:rFonts w:ascii="Arial"/>
                        <w:sz w:val="21"/>
                      </w:rPr>
                    </w:pPr>
                  </w:p>
                  <w:p w14:paraId="0ADFC3EF">
                    <w:pPr>
                      <w:spacing w:before="122" w:line="212" w:lineRule="auto"/>
                      <w:ind w:left="3204"/>
                      <w:rPr>
                        <w:rFonts w:ascii="宋体" w:hAnsi="宋体" w:eastAsia="宋体" w:cs="宋体"/>
                        <w:sz w:val="37"/>
                        <w:szCs w:val="37"/>
                      </w:rPr>
                    </w:pPr>
                    <w:r>
                      <w:rPr>
                        <w:rFonts w:ascii="黑体" w:hAnsi="黑体" w:eastAsia="黑体" w:cs="黑体"/>
                        <w:b/>
                        <w:bCs/>
                        <w:spacing w:val="-12"/>
                        <w:sz w:val="37"/>
                        <w:szCs w:val="37"/>
                      </w:rPr>
                      <w:t>粤</w:t>
                    </w:r>
                    <w:r>
                      <w:rPr>
                        <w:rFonts w:ascii="宋体" w:hAnsi="宋体" w:eastAsia="宋体" w:cs="宋体"/>
                        <w:b/>
                        <w:bCs/>
                        <w:spacing w:val="-12"/>
                        <w:sz w:val="37"/>
                        <w:szCs w:val="37"/>
                      </w:rPr>
                      <w:t>HAUNI</w:t>
                    </w:r>
                  </w:p>
                  <w:p w14:paraId="511BAB77">
                    <w:pPr>
                      <w:spacing w:line="188" w:lineRule="auto"/>
                      <w:ind w:left="3470"/>
                      <w:rPr>
                        <w:rFonts w:ascii="Times New Roman" w:hAnsi="Times New Roman" w:eastAsia="Times New Roman" w:cs="Times New Roman"/>
                        <w:sz w:val="9"/>
                        <w:szCs w:val="9"/>
                      </w:rPr>
                    </w:pPr>
                    <w:r>
                      <w:rPr>
                        <w:rFonts w:ascii="Times New Roman" w:hAnsi="Times New Roman" w:eastAsia="Times New Roman" w:cs="Times New Roman"/>
                        <w:color w:val="FFFFFF"/>
                        <w:sz w:val="9"/>
                        <w:szCs w:val="9"/>
                      </w:rPr>
                      <w:t xml:space="preserve">AAC1                           </w:t>
                    </w:r>
                    <w:r>
                      <w:rPr>
                        <w:rFonts w:ascii="Times New Roman" w:hAnsi="Times New Roman" w:eastAsia="Times New Roman" w:cs="Times New Roman"/>
                        <w:color w:val="FFFFFF"/>
                        <w:spacing w:val="-1"/>
                        <w:sz w:val="9"/>
                        <w:szCs w:val="9"/>
                      </w:rPr>
                      <w:t xml:space="preserve">         </w:t>
                    </w:r>
                    <w:r>
                      <w:rPr>
                        <w:rFonts w:ascii="Times New Roman" w:hAnsi="Times New Roman" w:eastAsia="Times New Roman" w:cs="Times New Roman"/>
                        <w:spacing w:val="-1"/>
                        <w:sz w:val="9"/>
                        <w:szCs w:val="9"/>
                      </w:rPr>
                      <w:t>112an          u8</w:t>
                    </w:r>
                  </w:p>
                  <w:p w14:paraId="33D0FB2C">
                    <w:pPr>
                      <w:spacing w:before="4" w:line="199" w:lineRule="auto"/>
                      <w:ind w:left="3305"/>
                      <w:rPr>
                        <w:rFonts w:ascii="Times New Roman" w:hAnsi="Times New Roman" w:eastAsia="Times New Roman" w:cs="Times New Roman"/>
                        <w:sz w:val="15"/>
                        <w:szCs w:val="15"/>
                      </w:rPr>
                    </w:pPr>
                    <w:r>
                      <w:rPr>
                        <w:rFonts w:ascii="Times New Roman" w:hAnsi="Times New Roman" w:eastAsia="Times New Roman" w:cs="Times New Roman"/>
                        <w:sz w:val="15"/>
                        <w:szCs w:val="15"/>
                      </w:rPr>
                      <w:drawing>
                        <wp:inline distT="0" distB="0" distL="0" distR="0">
                          <wp:extent cx="193040" cy="56515"/>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363"/>
                                  <a:stretch>
                                    <a:fillRect/>
                                  </a:stretch>
                                </pic:blipFill>
                                <pic:spPr>
                                  <a:xfrm>
                                    <a:off x="0" y="0"/>
                                    <a:ext cx="193661" cy="57127"/>
                                  </a:xfrm>
                                  <a:prstGeom prst="rect">
                                    <a:avLst/>
                                  </a:prstGeom>
                                </pic:spPr>
                              </pic:pic>
                            </a:graphicData>
                          </a:graphic>
                        </wp:inline>
                      </w:drawing>
                    </w:r>
                    <w:r>
                      <w:rPr>
                        <w:rFonts w:ascii="Times New Roman" w:hAnsi="Times New Roman" w:eastAsia="Times New Roman" w:cs="Times New Roman"/>
                        <w:spacing w:val="1"/>
                        <w:sz w:val="15"/>
                        <w:szCs w:val="15"/>
                      </w:rPr>
                      <w:t xml:space="preserve">                        </w:t>
                    </w:r>
                    <w:r>
                      <w:rPr>
                        <w:rFonts w:ascii="Times New Roman" w:hAnsi="Times New Roman" w:eastAsia="Times New Roman" w:cs="Times New Roman"/>
                        <w:spacing w:val="-1"/>
                        <w:sz w:val="15"/>
                        <w:szCs w:val="15"/>
                      </w:rPr>
                      <w:t>bonlmh</w:t>
                    </w:r>
                  </w:p>
                  <w:p w14:paraId="2F6CAB6A">
                    <w:pPr>
                      <w:spacing w:before="86" w:line="211" w:lineRule="auto"/>
                      <w:ind w:left="2560"/>
                      <w:rPr>
                        <w:rFonts w:ascii="Arial" w:hAnsi="Arial" w:eastAsia="Arial" w:cs="Arial"/>
                        <w:sz w:val="9"/>
                        <w:szCs w:val="9"/>
                      </w:rPr>
                    </w:pPr>
                    <w:r>
                      <w:rPr>
                        <w:rFonts w:ascii="宋体" w:hAnsi="宋体" w:eastAsia="宋体" w:cs="宋体"/>
                        <w:spacing w:val="-3"/>
                        <w:position w:val="-1"/>
                        <w:sz w:val="15"/>
                        <w:szCs w:val="15"/>
                      </w:rPr>
                      <w:t>-</w:t>
                    </w:r>
                    <w:r>
                      <w:rPr>
                        <w:rFonts w:ascii="宋体" w:hAnsi="宋体" w:eastAsia="宋体" w:cs="宋体"/>
                        <w:spacing w:val="15"/>
                        <w:position w:val="-1"/>
                        <w:sz w:val="15"/>
                        <w:szCs w:val="15"/>
                      </w:rPr>
                      <w:t xml:space="preserve">    </w:t>
                    </w:r>
                    <w:r>
                      <w:rPr>
                        <w:rFonts w:ascii="黑体" w:hAnsi="黑体" w:eastAsia="黑体" w:cs="黑体"/>
                        <w:spacing w:val="-3"/>
                        <w:sz w:val="15"/>
                        <w:szCs w:val="15"/>
                      </w:rPr>
                      <w:t>一</w:t>
                    </w:r>
                    <w:r>
                      <w:rPr>
                        <w:rFonts w:ascii="黑体" w:hAnsi="黑体" w:eastAsia="黑体" w:cs="黑体"/>
                        <w:spacing w:val="9"/>
                        <w:sz w:val="15"/>
                        <w:szCs w:val="15"/>
                      </w:rPr>
                      <w:t xml:space="preserve">  </w:t>
                    </w:r>
                    <w:r>
                      <w:rPr>
                        <w:rFonts w:ascii="Times New Roman" w:hAnsi="Times New Roman" w:eastAsia="Times New Roman" w:cs="Times New Roman"/>
                        <w:color w:val="FFFFFF"/>
                        <w:spacing w:val="-3"/>
                        <w:position w:val="-2"/>
                        <w:sz w:val="15"/>
                        <w:szCs w:val="15"/>
                      </w:rPr>
                      <w:t>0</w:t>
                    </w:r>
                    <w:r>
                      <w:rPr>
                        <w:rFonts w:ascii="Times New Roman" w:hAnsi="Times New Roman" w:eastAsia="Times New Roman" w:cs="Times New Roman"/>
                        <w:color w:val="FFFFFF"/>
                        <w:spacing w:val="1"/>
                        <w:position w:val="-2"/>
                        <w:sz w:val="15"/>
                        <w:szCs w:val="15"/>
                      </w:rPr>
                      <w:t xml:space="preserve">           </w:t>
                    </w:r>
                    <w:r>
                      <w:rPr>
                        <w:rFonts w:ascii="宋体" w:hAnsi="宋体" w:eastAsia="宋体" w:cs="宋体"/>
                        <w:spacing w:val="-3"/>
                        <w:sz w:val="15"/>
                        <w:szCs w:val="15"/>
                      </w:rPr>
                      <w:t>+++</w:t>
                    </w:r>
                    <w:r>
                      <w:rPr>
                        <w:rFonts w:ascii="宋体" w:hAnsi="宋体" w:eastAsia="宋体" w:cs="宋体"/>
                        <w:spacing w:val="6"/>
                        <w:sz w:val="15"/>
                        <w:szCs w:val="15"/>
                      </w:rPr>
                      <w:t xml:space="preserve">      </w:t>
                    </w:r>
                    <w:r>
                      <w:rPr>
                        <w:rFonts w:ascii="Arial" w:hAnsi="Arial" w:eastAsia="Arial" w:cs="Arial"/>
                        <w:spacing w:val="-3"/>
                        <w:position w:val="2"/>
                        <w:sz w:val="9"/>
                        <w:szCs w:val="9"/>
                      </w:rPr>
                      <w:t>Curs</w:t>
                    </w:r>
                  </w:p>
                  <w:p w14:paraId="48F0EBA7">
                    <w:pPr>
                      <w:spacing w:before="117" w:line="185" w:lineRule="auto"/>
                      <w:ind w:left="2560"/>
                      <w:rPr>
                        <w:rFonts w:ascii="Times New Roman" w:hAnsi="Times New Roman" w:eastAsia="Times New Roman" w:cs="Times New Roman"/>
                        <w:sz w:val="15"/>
                        <w:szCs w:val="15"/>
                      </w:rPr>
                    </w:pPr>
                    <w:r>
                      <w:rPr>
                        <w:rFonts w:ascii="宋体" w:hAnsi="宋体" w:eastAsia="宋体" w:cs="宋体"/>
                        <w:spacing w:val="-5"/>
                        <w:position w:val="-1"/>
                        <w:sz w:val="21"/>
                        <w:szCs w:val="21"/>
                      </w:rPr>
                      <w:t>-</w:t>
                    </w:r>
                    <w:r>
                      <w:rPr>
                        <w:rFonts w:ascii="宋体" w:hAnsi="宋体" w:eastAsia="宋体" w:cs="宋体"/>
                        <w:position w:val="-1"/>
                        <w:sz w:val="21"/>
                        <w:szCs w:val="21"/>
                      </w:rPr>
                      <w:t xml:space="preserve">      </w:t>
                    </w:r>
                    <w:r>
                      <w:rPr>
                        <w:rFonts w:ascii="Times New Roman" w:hAnsi="Times New Roman" w:eastAsia="Times New Roman" w:cs="Times New Roman"/>
                        <w:spacing w:val="-5"/>
                        <w:position w:val="-1"/>
                        <w:sz w:val="21"/>
                        <w:szCs w:val="21"/>
                      </w:rPr>
                      <w:t>0</w:t>
                    </w:r>
                    <w:r>
                      <w:rPr>
                        <w:rFonts w:ascii="Times New Roman" w:hAnsi="Times New Roman" w:eastAsia="Times New Roman" w:cs="Times New Roman"/>
                        <w:spacing w:val="5"/>
                        <w:position w:val="-1"/>
                        <w:sz w:val="21"/>
                        <w:szCs w:val="21"/>
                      </w:rPr>
                      <w:t xml:space="preserve">      </w:t>
                    </w:r>
                    <w:r>
                      <w:rPr>
                        <w:rFonts w:ascii="黑体" w:hAnsi="黑体" w:eastAsia="黑体" w:cs="黑体"/>
                        <w:spacing w:val="-5"/>
                        <w:sz w:val="15"/>
                        <w:szCs w:val="15"/>
                      </w:rPr>
                      <w:t>+</w:t>
                    </w:r>
                    <w:r>
                      <w:rPr>
                        <w:rFonts w:ascii="黑体" w:hAnsi="黑体" w:eastAsia="黑体" w:cs="黑体"/>
                        <w:spacing w:val="12"/>
                        <w:sz w:val="15"/>
                        <w:szCs w:val="15"/>
                      </w:rPr>
                      <w:t xml:space="preserve"> </w:t>
                    </w:r>
                    <w:r>
                      <w:rPr>
                        <w:rFonts w:ascii="黑体" w:hAnsi="黑体" w:eastAsia="黑体" w:cs="黑体"/>
                        <w:spacing w:val="-5"/>
                        <w:sz w:val="15"/>
                        <w:szCs w:val="15"/>
                      </w:rPr>
                      <w:t>]</w:t>
                    </w:r>
                    <w:r>
                      <w:rPr>
                        <w:rFonts w:ascii="黑体" w:hAnsi="黑体" w:eastAsia="黑体" w:cs="黑体"/>
                        <w:spacing w:val="12"/>
                        <w:sz w:val="15"/>
                        <w:szCs w:val="15"/>
                      </w:rPr>
                      <w:t xml:space="preserve"> </w:t>
                    </w:r>
                    <w:r>
                      <w:rPr>
                        <w:rFonts w:ascii="黑体" w:hAnsi="黑体" w:eastAsia="黑体" w:cs="黑体"/>
                        <w:spacing w:val="-5"/>
                        <w:sz w:val="15"/>
                        <w:szCs w:val="15"/>
                      </w:rPr>
                      <w:t>土</w:t>
                    </w:r>
                    <w:r>
                      <w:rPr>
                        <w:rFonts w:ascii="黑体" w:hAnsi="黑体" w:eastAsia="黑体" w:cs="黑体"/>
                        <w:spacing w:val="9"/>
                        <w:sz w:val="15"/>
                        <w:szCs w:val="15"/>
                      </w:rPr>
                      <w:t xml:space="preserve"> </w:t>
                    </w:r>
                    <w:r>
                      <w:rPr>
                        <w:rFonts w:ascii="黑体" w:hAnsi="黑体" w:eastAsia="黑体" w:cs="黑体"/>
                        <w:spacing w:val="-5"/>
                        <w:sz w:val="15"/>
                        <w:szCs w:val="15"/>
                      </w:rPr>
                      <w:t>+</w:t>
                    </w:r>
                    <w:r>
                      <w:rPr>
                        <w:rFonts w:ascii="黑体" w:hAnsi="黑体" w:eastAsia="黑体" w:cs="黑体"/>
                        <w:sz w:val="15"/>
                        <w:szCs w:val="15"/>
                      </w:rPr>
                      <w:t xml:space="preserve">     </w:t>
                    </w:r>
                    <w:r>
                      <w:rPr>
                        <w:rFonts w:ascii="Times New Roman" w:hAnsi="Times New Roman" w:eastAsia="Times New Roman" w:cs="Times New Roman"/>
                        <w:spacing w:val="-5"/>
                        <w:sz w:val="15"/>
                        <w:szCs w:val="15"/>
                      </w:rPr>
                      <w:t>0</w:t>
                    </w:r>
                  </w:p>
                </w:txbxContent>
              </v:textbox>
            </v:shape>
            <v:shape id="_x0000_s1086" o:spid="_x0000_s1086" o:spt="202" type="#_x0000_t202" style="position:absolute;left:89;top:3706;height:823;width:959;" filled="f" stroked="f" coordsize="21600,21600">
              <v:path/>
              <v:fill on="f" focussize="0,0"/>
              <v:stroke on="f"/>
              <v:imagedata o:title=""/>
              <o:lock v:ext="edit" aspectratio="f"/>
              <v:textbox inset="0mm,0mm,0mm,0mm">
                <w:txbxContent>
                  <w:p w14:paraId="0B255CD1">
                    <w:pPr>
                      <w:spacing w:before="20" w:line="220" w:lineRule="auto"/>
                      <w:ind w:left="20"/>
                      <w:rPr>
                        <w:rFonts w:ascii="宋体" w:hAnsi="宋体" w:eastAsia="宋体" w:cs="宋体"/>
                        <w:sz w:val="15"/>
                        <w:szCs w:val="15"/>
                      </w:rPr>
                    </w:pPr>
                    <w:r>
                      <w:rPr>
                        <w:rFonts w:ascii="宋体" w:hAnsi="宋体" w:eastAsia="宋体" w:cs="宋体"/>
                        <w:spacing w:val="-6"/>
                        <w:sz w:val="15"/>
                        <w:szCs w:val="15"/>
                      </w:rPr>
                      <w:t>油</w:t>
                    </w:r>
                    <w:r>
                      <w:rPr>
                        <w:rFonts w:ascii="宋体" w:hAnsi="宋体" w:eastAsia="宋体" w:cs="宋体"/>
                        <w:spacing w:val="-27"/>
                        <w:sz w:val="15"/>
                        <w:szCs w:val="15"/>
                      </w:rPr>
                      <w:t xml:space="preserve"> </w:t>
                    </w:r>
                    <w:r>
                      <w:rPr>
                        <w:rFonts w:ascii="宋体" w:hAnsi="宋体" w:eastAsia="宋体" w:cs="宋体"/>
                        <w:spacing w:val="-6"/>
                        <w:sz w:val="15"/>
                        <w:szCs w:val="15"/>
                      </w:rPr>
                      <w:t>墨</w:t>
                    </w:r>
                    <w:r>
                      <w:rPr>
                        <w:rFonts w:ascii="宋体" w:hAnsi="宋体" w:eastAsia="宋体" w:cs="宋体"/>
                        <w:spacing w:val="-32"/>
                        <w:sz w:val="15"/>
                        <w:szCs w:val="15"/>
                      </w:rPr>
                      <w:t xml:space="preserve"> </w:t>
                    </w:r>
                    <w:r>
                      <w:rPr>
                        <w:rFonts w:ascii="宋体" w:hAnsi="宋体" w:eastAsia="宋体" w:cs="宋体"/>
                        <w:spacing w:val="-6"/>
                        <w:sz w:val="15"/>
                        <w:szCs w:val="15"/>
                      </w:rPr>
                      <w:t>进</w:t>
                    </w:r>
                    <w:r>
                      <w:rPr>
                        <w:rFonts w:ascii="宋体" w:hAnsi="宋体" w:eastAsia="宋体" w:cs="宋体"/>
                        <w:spacing w:val="-31"/>
                        <w:sz w:val="15"/>
                        <w:szCs w:val="15"/>
                      </w:rPr>
                      <w:t xml:space="preserve"> </w:t>
                    </w:r>
                    <w:r>
                      <w:rPr>
                        <w:rFonts w:ascii="宋体" w:hAnsi="宋体" w:eastAsia="宋体" w:cs="宋体"/>
                        <w:spacing w:val="-6"/>
                        <w:sz w:val="15"/>
                        <w:szCs w:val="15"/>
                      </w:rPr>
                      <w:t>料</w:t>
                    </w:r>
                    <w:r>
                      <w:rPr>
                        <w:rFonts w:ascii="宋体" w:hAnsi="宋体" w:eastAsia="宋体" w:cs="宋体"/>
                        <w:spacing w:val="-30"/>
                        <w:sz w:val="15"/>
                        <w:szCs w:val="15"/>
                      </w:rPr>
                      <w:t xml:space="preserve"> </w:t>
                    </w:r>
                    <w:r>
                      <w:rPr>
                        <w:rFonts w:ascii="宋体" w:hAnsi="宋体" w:eastAsia="宋体" w:cs="宋体"/>
                        <w:spacing w:val="-6"/>
                        <w:sz w:val="15"/>
                        <w:szCs w:val="15"/>
                      </w:rPr>
                      <w:t>2</w:t>
                    </w:r>
                  </w:p>
                  <w:p w14:paraId="56C243F3">
                    <w:pPr>
                      <w:spacing w:before="250" w:line="219" w:lineRule="auto"/>
                      <w:ind w:left="270"/>
                      <w:rPr>
                        <w:rFonts w:ascii="宋体" w:hAnsi="宋体" w:eastAsia="宋体" w:cs="宋体"/>
                        <w:sz w:val="15"/>
                        <w:szCs w:val="15"/>
                      </w:rPr>
                    </w:pPr>
                    <w:r>
                      <w:rPr>
                        <w:rFonts w:ascii="宋体" w:hAnsi="宋体" w:eastAsia="宋体" w:cs="宋体"/>
                        <w:spacing w:val="-3"/>
                        <w:sz w:val="15"/>
                        <w:szCs w:val="15"/>
                      </w:rPr>
                      <w:t>胶</w:t>
                    </w:r>
                    <w:r>
                      <w:rPr>
                        <w:rFonts w:ascii="宋体" w:hAnsi="宋体" w:eastAsia="宋体" w:cs="宋体"/>
                        <w:spacing w:val="13"/>
                        <w:sz w:val="15"/>
                        <w:szCs w:val="15"/>
                      </w:rPr>
                      <w:t xml:space="preserve"> </w:t>
                    </w:r>
                    <w:r>
                      <w:rPr>
                        <w:rFonts w:ascii="宋体" w:hAnsi="宋体" w:eastAsia="宋体" w:cs="宋体"/>
                        <w:spacing w:val="-3"/>
                        <w:sz w:val="15"/>
                        <w:szCs w:val="15"/>
                      </w:rPr>
                      <w:t>枪</w:t>
                    </w:r>
                  </w:p>
                  <w:p w14:paraId="09829154">
                    <w:pPr>
                      <w:spacing w:before="24" w:line="223" w:lineRule="auto"/>
                      <w:ind w:right="11"/>
                      <w:jc w:val="right"/>
                      <w:rPr>
                        <w:rFonts w:ascii="宋体" w:hAnsi="宋体" w:eastAsia="宋体" w:cs="宋体"/>
                        <w:sz w:val="15"/>
                        <w:szCs w:val="15"/>
                      </w:rPr>
                    </w:pPr>
                    <w:r>
                      <w:rPr>
                        <w:rFonts w:ascii="宋体" w:hAnsi="宋体" w:eastAsia="宋体" w:cs="宋体"/>
                        <w:spacing w:val="16"/>
                        <w:sz w:val="15"/>
                        <w:szCs w:val="15"/>
                      </w:rPr>
                      <w:t>加热器一</w:t>
                    </w:r>
                  </w:p>
                </w:txbxContent>
              </v:textbox>
            </v:shape>
            <v:shape id="_x0000_s1087" o:spid="_x0000_s1087" o:spt="202" type="#_x0000_t202" style="position:absolute;left:290;top:1215;height:1160;width:605;" filled="f" stroked="f" coordsize="21600,21600">
              <v:path/>
              <v:fill on="f" focussize="0,0"/>
              <v:stroke on="f"/>
              <v:imagedata o:title=""/>
              <o:lock v:ext="edit" aspectratio="f"/>
              <v:textbox inset="0mm,0mm,0mm,0mm">
                <w:txbxContent>
                  <w:p w14:paraId="59A0A4B1">
                    <w:pPr>
                      <w:spacing w:before="20" w:line="284" w:lineRule="auto"/>
                      <w:ind w:left="20" w:right="20"/>
                      <w:rPr>
                        <w:rFonts w:ascii="宋体" w:hAnsi="宋体" w:eastAsia="宋体" w:cs="宋体"/>
                        <w:sz w:val="14"/>
                        <w:szCs w:val="14"/>
                      </w:rPr>
                    </w:pPr>
                    <w:r>
                      <w:rPr>
                        <w:rFonts w:ascii="宋体" w:hAnsi="宋体" w:eastAsia="宋体" w:cs="宋体"/>
                        <w:spacing w:val="10"/>
                        <w:sz w:val="14"/>
                        <w:szCs w:val="14"/>
                      </w:rPr>
                      <w:t>水松纸</w:t>
                    </w:r>
                    <w:r>
                      <w:rPr>
                        <w:rFonts w:ascii="宋体" w:hAnsi="宋体" w:eastAsia="宋体" w:cs="宋体"/>
                        <w:spacing w:val="-37"/>
                        <w:sz w:val="14"/>
                        <w:szCs w:val="14"/>
                      </w:rPr>
                      <w:t xml:space="preserve"> </w:t>
                    </w:r>
                    <w:r>
                      <w:rPr>
                        <w:rFonts w:ascii="宋体" w:hAnsi="宋体" w:eastAsia="宋体" w:cs="宋体"/>
                        <w:spacing w:val="10"/>
                        <w:sz w:val="14"/>
                        <w:szCs w:val="14"/>
                      </w:rPr>
                      <w:t>-</w:t>
                    </w:r>
                    <w:r>
                      <w:rPr>
                        <w:rFonts w:ascii="宋体" w:hAnsi="宋体" w:eastAsia="宋体" w:cs="宋体"/>
                        <w:sz w:val="14"/>
                        <w:szCs w:val="14"/>
                      </w:rPr>
                      <w:t xml:space="preserve"> </w:t>
                    </w:r>
                    <w:r>
                      <w:rPr>
                        <w:rFonts w:ascii="宋体" w:hAnsi="宋体" w:eastAsia="宋体" w:cs="宋体"/>
                        <w:spacing w:val="-3"/>
                        <w:sz w:val="14"/>
                        <w:szCs w:val="14"/>
                      </w:rPr>
                      <w:t>加</w:t>
                    </w:r>
                    <w:r>
                      <w:rPr>
                        <w:rFonts w:ascii="宋体" w:hAnsi="宋体" w:eastAsia="宋体" w:cs="宋体"/>
                        <w:spacing w:val="11"/>
                        <w:sz w:val="14"/>
                        <w:szCs w:val="14"/>
                      </w:rPr>
                      <w:t xml:space="preserve"> </w:t>
                    </w:r>
                    <w:r>
                      <w:rPr>
                        <w:rFonts w:ascii="宋体" w:hAnsi="宋体" w:eastAsia="宋体" w:cs="宋体"/>
                        <w:spacing w:val="-3"/>
                        <w:sz w:val="14"/>
                        <w:szCs w:val="14"/>
                      </w:rPr>
                      <w:t>热</w:t>
                    </w:r>
                  </w:p>
                  <w:p w14:paraId="7B33FA2E">
                    <w:pPr>
                      <w:spacing w:before="58" w:line="219" w:lineRule="auto"/>
                      <w:ind w:left="20"/>
                      <w:rPr>
                        <w:rFonts w:ascii="宋体" w:hAnsi="宋体" w:eastAsia="宋体" w:cs="宋体"/>
                        <w:sz w:val="15"/>
                        <w:szCs w:val="15"/>
                      </w:rPr>
                    </w:pPr>
                    <w:r>
                      <w:rPr>
                        <w:rFonts w:ascii="宋体" w:hAnsi="宋体" w:eastAsia="宋体" w:cs="宋体"/>
                        <w:spacing w:val="-4"/>
                        <w:sz w:val="15"/>
                        <w:szCs w:val="15"/>
                      </w:rPr>
                      <w:t>搓</w:t>
                    </w:r>
                    <w:r>
                      <w:rPr>
                        <w:rFonts w:ascii="宋体" w:hAnsi="宋体" w:eastAsia="宋体" w:cs="宋体"/>
                        <w:spacing w:val="-15"/>
                        <w:sz w:val="15"/>
                        <w:szCs w:val="15"/>
                      </w:rPr>
                      <w:t xml:space="preserve"> </w:t>
                    </w:r>
                    <w:r>
                      <w:rPr>
                        <w:rFonts w:ascii="宋体" w:hAnsi="宋体" w:eastAsia="宋体" w:cs="宋体"/>
                        <w:spacing w:val="-4"/>
                        <w:sz w:val="15"/>
                        <w:szCs w:val="15"/>
                      </w:rPr>
                      <w:t>板</w:t>
                    </w:r>
                  </w:p>
                  <w:p w14:paraId="4347DA2C">
                    <w:pPr>
                      <w:spacing w:before="35" w:line="223" w:lineRule="auto"/>
                      <w:ind w:left="20"/>
                      <w:rPr>
                        <w:rFonts w:ascii="宋体" w:hAnsi="宋体" w:eastAsia="宋体" w:cs="宋体"/>
                        <w:sz w:val="15"/>
                        <w:szCs w:val="15"/>
                      </w:rPr>
                    </w:pPr>
                    <w:r>
                      <w:rPr>
                        <w:rFonts w:ascii="宋体" w:hAnsi="宋体" w:eastAsia="宋体" w:cs="宋体"/>
                        <w:spacing w:val="-5"/>
                        <w:sz w:val="15"/>
                        <w:szCs w:val="15"/>
                      </w:rPr>
                      <w:t>加</w:t>
                    </w:r>
                    <w:r>
                      <w:rPr>
                        <w:rFonts w:ascii="宋体" w:hAnsi="宋体" w:eastAsia="宋体" w:cs="宋体"/>
                        <w:spacing w:val="-21"/>
                        <w:sz w:val="15"/>
                        <w:szCs w:val="15"/>
                      </w:rPr>
                      <w:t xml:space="preserve"> </w:t>
                    </w:r>
                    <w:r>
                      <w:rPr>
                        <w:rFonts w:ascii="宋体" w:hAnsi="宋体" w:eastAsia="宋体" w:cs="宋体"/>
                        <w:spacing w:val="-5"/>
                        <w:sz w:val="15"/>
                        <w:szCs w:val="15"/>
                      </w:rPr>
                      <w:t>热</w:t>
                    </w:r>
                    <w:r>
                      <w:rPr>
                        <w:rFonts w:ascii="宋体" w:hAnsi="宋体" w:eastAsia="宋体" w:cs="宋体"/>
                        <w:spacing w:val="-23"/>
                        <w:sz w:val="15"/>
                        <w:szCs w:val="15"/>
                      </w:rPr>
                      <w:t xml:space="preserve"> </w:t>
                    </w:r>
                    <w:r>
                      <w:rPr>
                        <w:rFonts w:ascii="宋体" w:hAnsi="宋体" w:eastAsia="宋体" w:cs="宋体"/>
                        <w:spacing w:val="-5"/>
                        <w:sz w:val="15"/>
                        <w:szCs w:val="15"/>
                      </w:rPr>
                      <w:t>器</w:t>
                    </w:r>
                  </w:p>
                  <w:p w14:paraId="4BC52881">
                    <w:pPr>
                      <w:spacing w:before="86" w:line="219" w:lineRule="auto"/>
                      <w:ind w:left="190"/>
                      <w:rPr>
                        <w:rFonts w:ascii="宋体" w:hAnsi="宋体" w:eastAsia="宋体" w:cs="宋体"/>
                        <w:sz w:val="15"/>
                        <w:szCs w:val="15"/>
                      </w:rPr>
                    </w:pPr>
                    <w:r>
                      <w:rPr>
                        <w:rFonts w:ascii="宋体" w:hAnsi="宋体" w:eastAsia="宋体" w:cs="宋体"/>
                        <w:spacing w:val="-7"/>
                        <w:sz w:val="15"/>
                        <w:szCs w:val="15"/>
                      </w:rPr>
                      <w:t>喂</w:t>
                    </w:r>
                    <w:r>
                      <w:rPr>
                        <w:rFonts w:ascii="宋体" w:hAnsi="宋体" w:eastAsia="宋体" w:cs="宋体"/>
                        <w:spacing w:val="11"/>
                        <w:sz w:val="15"/>
                        <w:szCs w:val="15"/>
                      </w:rPr>
                      <w:t xml:space="preserve"> </w:t>
                    </w:r>
                    <w:r>
                      <w:rPr>
                        <w:rFonts w:ascii="宋体" w:hAnsi="宋体" w:eastAsia="宋体" w:cs="宋体"/>
                        <w:spacing w:val="-7"/>
                        <w:sz w:val="15"/>
                        <w:szCs w:val="15"/>
                      </w:rPr>
                      <w:t>胶</w:t>
                    </w:r>
                  </w:p>
                </w:txbxContent>
              </v:textbox>
            </v:shape>
            <v:shape id="_x0000_s1088" o:spid="_x0000_s1088" o:spt="202" type="#_x0000_t202" style="position:absolute;left:89;top:157;height:841;width:691;" filled="f" stroked="f" coordsize="21600,21600">
              <v:path/>
              <v:fill on="f" focussize="0,0"/>
              <v:stroke on="f"/>
              <v:imagedata o:title=""/>
              <o:lock v:ext="edit" aspectratio="f"/>
              <v:textbox inset="0mm,0mm,0mm,0mm">
                <w:txbxContent>
                  <w:p w14:paraId="278DFE87">
                    <w:pPr>
                      <w:spacing w:before="18" w:line="238" w:lineRule="auto"/>
                      <w:ind w:left="20" w:right="20"/>
                      <w:rPr>
                        <w:rFonts w:ascii="宋体" w:hAnsi="宋体" w:eastAsia="宋体" w:cs="宋体"/>
                        <w:sz w:val="15"/>
                        <w:szCs w:val="15"/>
                      </w:rPr>
                    </w:pPr>
                    <w:r>
                      <w:rPr>
                        <w:rFonts w:ascii="宋体" w:hAnsi="宋体" w:eastAsia="宋体" w:cs="宋体"/>
                        <w:spacing w:val="-13"/>
                        <w:sz w:val="15"/>
                        <w:szCs w:val="15"/>
                      </w:rPr>
                      <w:t>封 口</w:t>
                    </w:r>
                    <w:r>
                      <w:rPr>
                        <w:rFonts w:ascii="宋体" w:hAnsi="宋体" w:eastAsia="宋体" w:cs="宋体"/>
                        <w:spacing w:val="-31"/>
                        <w:sz w:val="15"/>
                        <w:szCs w:val="15"/>
                      </w:rPr>
                      <w:t xml:space="preserve"> </w:t>
                    </w:r>
                    <w:r>
                      <w:rPr>
                        <w:rFonts w:ascii="宋体" w:hAnsi="宋体" w:eastAsia="宋体" w:cs="宋体"/>
                        <w:spacing w:val="-13"/>
                        <w:sz w:val="15"/>
                        <w:szCs w:val="15"/>
                      </w:rPr>
                      <w:t>器</w:t>
                    </w:r>
                    <w:r>
                      <w:rPr>
                        <w:rFonts w:ascii="宋体" w:hAnsi="宋体" w:eastAsia="宋体" w:cs="宋体"/>
                        <w:spacing w:val="-20"/>
                        <w:sz w:val="15"/>
                        <w:szCs w:val="15"/>
                      </w:rPr>
                      <w:t xml:space="preserve"> </w:t>
                    </w:r>
                    <w:r>
                      <w:rPr>
                        <w:rFonts w:ascii="宋体" w:hAnsi="宋体" w:eastAsia="宋体" w:cs="宋体"/>
                        <w:spacing w:val="-13"/>
                        <w:sz w:val="15"/>
                        <w:szCs w:val="15"/>
                      </w:rPr>
                      <w:t>1</w:t>
                    </w:r>
                    <w:r>
                      <w:rPr>
                        <w:rFonts w:ascii="宋体" w:hAnsi="宋体" w:eastAsia="宋体" w:cs="宋体"/>
                        <w:sz w:val="15"/>
                        <w:szCs w:val="15"/>
                      </w:rPr>
                      <w:t xml:space="preserve"> </w:t>
                    </w:r>
                    <w:r>
                      <w:rPr>
                        <w:rFonts w:ascii="宋体" w:hAnsi="宋体" w:eastAsia="宋体" w:cs="宋体"/>
                        <w:spacing w:val="-7"/>
                        <w:sz w:val="15"/>
                        <w:szCs w:val="15"/>
                      </w:rPr>
                      <w:t>加</w:t>
                    </w:r>
                    <w:r>
                      <w:rPr>
                        <w:rFonts w:ascii="宋体" w:hAnsi="宋体" w:eastAsia="宋体" w:cs="宋体"/>
                        <w:spacing w:val="-16"/>
                        <w:sz w:val="15"/>
                        <w:szCs w:val="15"/>
                      </w:rPr>
                      <w:t xml:space="preserve"> </w:t>
                    </w:r>
                    <w:r>
                      <w:rPr>
                        <w:rFonts w:ascii="宋体" w:hAnsi="宋体" w:eastAsia="宋体" w:cs="宋体"/>
                        <w:spacing w:val="-7"/>
                        <w:sz w:val="15"/>
                        <w:szCs w:val="15"/>
                      </w:rPr>
                      <w:t>热</w:t>
                    </w:r>
                    <w:r>
                      <w:rPr>
                        <w:rFonts w:ascii="宋体" w:hAnsi="宋体" w:eastAsia="宋体" w:cs="宋体"/>
                        <w:spacing w:val="-18"/>
                        <w:sz w:val="15"/>
                        <w:szCs w:val="15"/>
                      </w:rPr>
                      <w:t xml:space="preserve"> </w:t>
                    </w:r>
                    <w:r>
                      <w:rPr>
                        <w:rFonts w:ascii="宋体" w:hAnsi="宋体" w:eastAsia="宋体" w:cs="宋体"/>
                        <w:spacing w:val="-7"/>
                        <w:sz w:val="15"/>
                        <w:szCs w:val="15"/>
                      </w:rPr>
                      <w:t>器</w:t>
                    </w:r>
                    <w:r>
                      <w:rPr>
                        <w:rFonts w:ascii="宋体" w:hAnsi="宋体" w:eastAsia="宋体" w:cs="宋体"/>
                        <w:sz w:val="15"/>
                        <w:szCs w:val="15"/>
                      </w:rPr>
                      <w:t xml:space="preserve">  </w:t>
                    </w:r>
                    <w:r>
                      <w:rPr>
                        <w:rFonts w:ascii="宋体" w:hAnsi="宋体" w:eastAsia="宋体" w:cs="宋体"/>
                        <w:spacing w:val="-21"/>
                        <w:sz w:val="21"/>
                        <w:szCs w:val="21"/>
                      </w:rPr>
                      <w:t>封口器2</w:t>
                    </w:r>
                    <w:r>
                      <w:rPr>
                        <w:rFonts w:ascii="宋体" w:hAnsi="宋体" w:eastAsia="宋体" w:cs="宋体"/>
                        <w:sz w:val="21"/>
                        <w:szCs w:val="21"/>
                      </w:rPr>
                      <w:t xml:space="preserve"> </w:t>
                    </w:r>
                    <w:r>
                      <w:rPr>
                        <w:rFonts w:ascii="宋体" w:hAnsi="宋体" w:eastAsia="宋体" w:cs="宋体"/>
                        <w:spacing w:val="-5"/>
                        <w:sz w:val="15"/>
                        <w:szCs w:val="15"/>
                      </w:rPr>
                      <w:t>加</w:t>
                    </w:r>
                    <w:r>
                      <w:rPr>
                        <w:rFonts w:ascii="宋体" w:hAnsi="宋体" w:eastAsia="宋体" w:cs="宋体"/>
                        <w:spacing w:val="-16"/>
                        <w:sz w:val="15"/>
                        <w:szCs w:val="15"/>
                      </w:rPr>
                      <w:t xml:space="preserve"> </w:t>
                    </w:r>
                    <w:r>
                      <w:rPr>
                        <w:rFonts w:ascii="宋体" w:hAnsi="宋体" w:eastAsia="宋体" w:cs="宋体"/>
                        <w:spacing w:val="-5"/>
                        <w:sz w:val="15"/>
                        <w:szCs w:val="15"/>
                      </w:rPr>
                      <w:t>热</w:t>
                    </w:r>
                    <w:r>
                      <w:rPr>
                        <w:rFonts w:ascii="宋体" w:hAnsi="宋体" w:eastAsia="宋体" w:cs="宋体"/>
                        <w:spacing w:val="-18"/>
                        <w:sz w:val="15"/>
                        <w:szCs w:val="15"/>
                      </w:rPr>
                      <w:t xml:space="preserve"> </w:t>
                    </w:r>
                    <w:r>
                      <w:rPr>
                        <w:rFonts w:ascii="宋体" w:hAnsi="宋体" w:eastAsia="宋体" w:cs="宋体"/>
                        <w:spacing w:val="-5"/>
                        <w:sz w:val="15"/>
                        <w:szCs w:val="15"/>
                      </w:rPr>
                      <w:t>器</w:t>
                    </w:r>
                  </w:p>
                </w:txbxContent>
              </v:textbox>
            </v:shape>
            <v:shape id="_x0000_s1089" o:spid="_x0000_s1089" o:spt="202" type="#_x0000_t202" style="position:absolute;left:1300;top:958;height:1081;width:313;" filled="f" stroked="f" coordsize="21600,21600">
              <v:path/>
              <v:fill on="f" focussize="0,0"/>
              <v:stroke on="f"/>
              <v:imagedata o:title=""/>
              <o:lock v:ext="edit" aspectratio="f"/>
              <v:textbox inset="0mm,0mm,0mm,0mm">
                <w:txbxContent>
                  <w:p w14:paraId="6507BB88">
                    <w:pPr>
                      <w:spacing w:before="20" w:line="278" w:lineRule="auto"/>
                      <w:ind w:left="20" w:right="20" w:firstLine="79"/>
                      <w:rPr>
                        <w:rFonts w:ascii="宋体" w:hAnsi="宋体" w:eastAsia="宋体" w:cs="宋体"/>
                        <w:sz w:val="15"/>
                        <w:szCs w:val="15"/>
                      </w:rPr>
                    </w:pPr>
                    <w:r>
                      <w:rPr>
                        <w:rFonts w:ascii="黑体" w:hAnsi="黑体" w:eastAsia="黑体" w:cs="黑体"/>
                        <w:spacing w:val="-17"/>
                        <w:sz w:val="21"/>
                        <w:szCs w:val="21"/>
                      </w:rPr>
                      <w:t>贝</w:t>
                    </w:r>
                    <w:r>
                      <w:rPr>
                        <w:rFonts w:ascii="黑体" w:hAnsi="黑体" w:eastAsia="黑体" w:cs="黑体"/>
                        <w:sz w:val="21"/>
                        <w:szCs w:val="21"/>
                      </w:rPr>
                      <w:t xml:space="preserve"> </w:t>
                    </w:r>
                    <w:r>
                      <w:rPr>
                        <w:rFonts w:ascii="黑体" w:hAnsi="黑体" w:eastAsia="黑体" w:cs="黑体"/>
                        <w:spacing w:val="30"/>
                        <w:sz w:val="15"/>
                        <w:szCs w:val="15"/>
                      </w:rPr>
                      <w:t>岳</w:t>
                    </w:r>
                    <w:r>
                      <w:rPr>
                        <w:rFonts w:ascii="黑体" w:hAnsi="黑体" w:eastAsia="黑体" w:cs="黑体"/>
                        <w:sz w:val="15"/>
                        <w:szCs w:val="15"/>
                      </w:rPr>
                      <w:t xml:space="preserve">  </w:t>
                    </w:r>
                    <w:r>
                      <w:rPr>
                        <w:rFonts w:ascii="黑体" w:hAnsi="黑体" w:eastAsia="黑体" w:cs="黑体"/>
                        <w:spacing w:val="40"/>
                        <w:sz w:val="21"/>
                        <w:szCs w:val="21"/>
                      </w:rPr>
                      <w:t>县</w:t>
                    </w:r>
                    <w:r>
                      <w:rPr>
                        <w:rFonts w:ascii="黑体" w:hAnsi="黑体" w:eastAsia="黑体" w:cs="黑体"/>
                        <w:sz w:val="21"/>
                        <w:szCs w:val="21"/>
                      </w:rPr>
                      <w:t xml:space="preserve"> </w:t>
                    </w:r>
                    <w:r>
                      <w:rPr>
                        <w:rFonts w:ascii="宋体" w:hAnsi="宋体" w:eastAsia="宋体" w:cs="宋体"/>
                        <w:sz w:val="15"/>
                        <w:szCs w:val="15"/>
                      </w:rPr>
                      <w:t>|</w:t>
                    </w:r>
                  </w:p>
                </w:txbxContent>
              </v:textbox>
            </v:shape>
            <v:shape id="_x0000_s1090" o:spid="_x0000_s1090" o:spt="202" type="#_x0000_t202" style="position:absolute;left:1820;top:1940;height:430;width:415;" filled="f" stroked="f" coordsize="21600,21600">
              <v:path/>
              <v:fill on="f" focussize="0,0"/>
              <v:stroke on="f"/>
              <v:imagedata o:title=""/>
              <o:lock v:ext="edit" aspectratio="f"/>
              <v:textbox inset="0mm,0mm,0mm,0mm">
                <w:txbxContent>
                  <w:p w14:paraId="486F7BCC">
                    <w:pPr>
                      <w:spacing w:before="20" w:line="188" w:lineRule="auto"/>
                      <w:ind w:left="279"/>
                      <w:rPr>
                        <w:rFonts w:ascii="Times New Roman" w:hAnsi="Times New Roman" w:eastAsia="Times New Roman" w:cs="Times New Roman"/>
                        <w:sz w:val="9"/>
                        <w:szCs w:val="9"/>
                      </w:rPr>
                    </w:pPr>
                    <w:r>
                      <w:rPr>
                        <w:rFonts w:ascii="Times New Roman" w:hAnsi="Times New Roman" w:eastAsia="Times New Roman" w:cs="Times New Roman"/>
                        <w:spacing w:val="-2"/>
                        <w:sz w:val="9"/>
                        <w:szCs w:val="9"/>
                      </w:rPr>
                      <w:t>Qn</w:t>
                    </w:r>
                  </w:p>
                  <w:p w14:paraId="7B106D10">
                    <w:pPr>
                      <w:spacing w:before="178"/>
                      <w:ind w:left="20"/>
                      <w:rPr>
                        <w:rFonts w:ascii="Arial" w:hAnsi="Arial" w:eastAsia="Arial" w:cs="Arial"/>
                        <w:sz w:val="9"/>
                        <w:szCs w:val="9"/>
                      </w:rPr>
                    </w:pPr>
                    <w:r>
                      <w:rPr>
                        <w:rFonts w:ascii="Arial" w:hAnsi="Arial" w:eastAsia="Arial" w:cs="Arial"/>
                        <w:position w:val="-3"/>
                        <w:sz w:val="9"/>
                        <w:szCs w:val="9"/>
                      </w:rPr>
                      <w:drawing>
                        <wp:inline distT="0" distB="0" distL="0" distR="0">
                          <wp:extent cx="164465" cy="81915"/>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364"/>
                                  <a:stretch>
                                    <a:fillRect/>
                                  </a:stretch>
                                </pic:blipFill>
                                <pic:spPr>
                                  <a:xfrm>
                                    <a:off x="0" y="0"/>
                                    <a:ext cx="165092" cy="82517"/>
                                  </a:xfrm>
                                  <a:prstGeom prst="rect">
                                    <a:avLst/>
                                  </a:prstGeom>
                                </pic:spPr>
                              </pic:pic>
                            </a:graphicData>
                          </a:graphic>
                        </wp:inline>
                      </w:drawing>
                    </w:r>
                    <w:r>
                      <w:rPr>
                        <w:rFonts w:ascii="Arial" w:hAnsi="Arial" w:eastAsia="Arial" w:cs="Arial"/>
                        <w:spacing w:val="-2"/>
                        <w:sz w:val="9"/>
                        <w:szCs w:val="9"/>
                      </w:rPr>
                      <w:t>Oh</w:t>
                    </w:r>
                  </w:p>
                </w:txbxContent>
              </v:textbox>
            </v:shape>
            <v:shape id="_x0000_s1091" o:spid="_x0000_s1091" o:spt="75" type="#_x0000_t75" style="position:absolute;left:1860;top:4189;height:151;width:670;" filled="f" stroked="f" coordsize="21600,21600">
              <v:path/>
              <v:fill on="f" focussize="0,0"/>
              <v:stroke on="f"/>
              <v:imagedata r:id="rId353" o:title=""/>
              <o:lock v:ext="edit" aspectratio="t"/>
            </v:shape>
            <v:shape id="_x0000_s1092" o:spid="_x0000_s1092" o:spt="75" type="#_x0000_t75" style="position:absolute;left:2050;top:730;height:170;width:500;" filled="f" stroked="f" coordsize="21600,21600">
              <v:path/>
              <v:fill on="f" focussize="0,0"/>
              <v:stroke on="f"/>
              <v:imagedata r:id="rId354" o:title=""/>
              <o:lock v:ext="edit" aspectratio="t"/>
            </v:shape>
            <v:shape id="_x0000_s1093" o:spid="_x0000_s1093" o:spt="75" type="#_x0000_t75" style="position:absolute;left:1210;top:690;height:190;width:410;" filled="f" stroked="f" coordsize="21600,21600">
              <v:path/>
              <v:fill on="f" focussize="0,0"/>
              <v:stroke on="f"/>
              <v:imagedata r:id="rId355" o:title=""/>
              <o:lock v:ext="edit" aspectratio="t"/>
            </v:shape>
            <v:shape id="_x0000_s1094" o:spid="_x0000_s1094" o:spt="75" type="#_x0000_t75" style="position:absolute;left:2070;top:1030;height:160;width:480;" filled="f" stroked="f" coordsize="21600,21600">
              <v:path/>
              <v:fill on="f" focussize="0,0"/>
              <v:stroke on="f"/>
              <v:imagedata r:id="rId356" o:title=""/>
              <o:lock v:ext="edit" aspectratio="t"/>
            </v:shape>
            <v:shape id="_x0000_s1095" o:spid="_x0000_s1095" o:spt="75" type="#_x0000_t75" style="position:absolute;left:2129;top:3900;height:110;width:450;" filled="f" stroked="f" coordsize="21600,21600">
              <v:path/>
              <v:fill on="f" focussize="0,0"/>
              <v:stroke on="f"/>
              <v:imagedata r:id="rId357" o:title=""/>
              <o:lock v:ext="edit" aspectratio="t"/>
            </v:shape>
            <v:shape id="_x0000_s1096" o:spid="_x0000_s1096" o:spt="75" type="#_x0000_t75" style="position:absolute;left:1280;top:3849;height:151;width:320;" filled="f" stroked="f" coordsize="21600,21600">
              <v:path/>
              <v:fill on="f" focussize="0,0"/>
              <v:stroke on="f"/>
              <v:imagedata r:id="rId358" o:title=""/>
              <o:lock v:ext="edit" aspectratio="t"/>
            </v:shape>
            <v:shape id="_x0000_s1097" o:spid="_x0000_s1097" o:spt="75" type="#_x0000_t75" style="position:absolute;left:1330;top:2550;height:150;width:240;" filled="f" stroked="f" coordsize="21600,21600">
              <v:path/>
              <v:fill on="f" focussize="0,0"/>
              <v:stroke on="f"/>
              <v:imagedata r:id="rId359" o:title=""/>
              <o:lock v:ext="edit" aspectratio="t"/>
            </v:shape>
            <v:shape id="_x0000_s1098" o:spid="_x0000_s1098" o:spt="75" type="#_x0000_t75" style="position:absolute;left:3980;top:2570;height:120;width:270;" filled="f" stroked="f" coordsize="21600,21600">
              <v:path/>
              <v:fill on="f" focussize="0,0"/>
              <v:stroke on="f"/>
              <v:imagedata r:id="rId360" o:title=""/>
              <o:lock v:ext="edit" aspectratio="t"/>
            </v:shape>
            <v:shape id="_x0000_s1099" o:spid="_x0000_s1099" o:spt="202" type="#_x0000_t202" style="position:absolute;left:1229;top:2188;height:192;width:182;" filled="f" stroked="f" coordsize="21600,21600">
              <v:path/>
              <v:fill on="f" focussize="0,0"/>
              <v:stroke on="f"/>
              <v:imagedata o:title=""/>
              <o:lock v:ext="edit" aspectratio="f"/>
              <v:textbox inset="0mm,0mm,0mm,0mm">
                <w:txbxContent>
                  <w:p w14:paraId="6F12682C">
                    <w:pPr>
                      <w:spacing w:before="20" w:line="225" w:lineRule="auto"/>
                      <w:ind w:left="20"/>
                      <w:rPr>
                        <w:rFonts w:ascii="黑体" w:hAnsi="黑体" w:eastAsia="黑体" w:cs="黑体"/>
                        <w:sz w:val="15"/>
                        <w:szCs w:val="15"/>
                      </w:rPr>
                    </w:pPr>
                    <w:r>
                      <w:rPr>
                        <w:rFonts w:ascii="黑体" w:hAnsi="黑体" w:eastAsia="黑体" w:cs="黑体"/>
                        <w:color w:val="FFFFFF"/>
                        <w:sz w:val="15"/>
                        <w:szCs w:val="15"/>
                      </w:rPr>
                      <w:t>少</w:t>
                    </w:r>
                  </w:p>
                </w:txbxContent>
              </v:textbox>
            </v:shape>
            <v:shape id="_x0000_s1100" o:spid="_x0000_s1100" o:spt="202" type="#_x0000_t202" style="position:absolute;left:1229;top:445;height:105;width:307;" filled="f" stroked="f" coordsize="21600,21600">
              <v:path/>
              <v:fill on="f" focussize="0,0"/>
              <v:stroke on="f"/>
              <v:imagedata o:title=""/>
              <o:lock v:ext="edit" aspectratio="f"/>
              <v:textbox inset="0mm,0mm,0mm,0mm">
                <w:txbxContent>
                  <w:p w14:paraId="35FE25B5">
                    <w:pPr>
                      <w:spacing w:before="19" w:line="192" w:lineRule="auto"/>
                      <w:ind w:left="2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fausiPu</w:t>
                    </w:r>
                  </w:p>
                </w:txbxContent>
              </v:textbox>
            </v:shape>
            <v:shape id="_x0000_s1101" o:spid="_x0000_s1101" o:spt="202" type="#_x0000_t202" style="position:absolute;left:1229;top:3557;height:123;width:225;" filled="f" stroked="f" coordsize="21600,21600">
              <v:path/>
              <v:fill on="f" focussize="0,0"/>
              <v:stroke on="f"/>
              <v:imagedata o:title=""/>
              <o:lock v:ext="edit" aspectratio="f"/>
              <v:textbox inset="0mm,0mm,0mm,0mm">
                <w:txbxContent>
                  <w:p w14:paraId="69C9F1F6">
                    <w:pPr>
                      <w:spacing w:before="19" w:line="192" w:lineRule="auto"/>
                      <w:ind w:left="2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hoPg</w:t>
                    </w:r>
                  </w:p>
                </w:txbxContent>
              </v:textbox>
            </v:shape>
            <v:shape id="_x0000_s1102" o:spid="_x0000_s1102" o:spt="75" type="#_x0000_t75" style="position:absolute;left:4410;top:4209;height:91;width:130;" filled="f" stroked="f" coordsize="21600,21600">
              <v:path/>
              <v:fill on="f" focussize="0,0"/>
              <v:stroke on="f"/>
              <v:imagedata r:id="rId361" o:title=""/>
              <o:lock v:ext="edit" aspectratio="t"/>
            </v:shape>
            <v:shape id="_x0000_s1103" o:spid="_x0000_s1103" o:spt="202" type="#_x0000_t202" style="position:absolute;left:2080;top:1362;height:108;width:151;" filled="f" stroked="f" coordsize="21600,21600">
              <v:path/>
              <v:fill on="f" focussize="0,0"/>
              <v:stroke on="f"/>
              <v:imagedata o:title=""/>
              <o:lock v:ext="edit" aspectratio="f"/>
              <v:textbox inset="0mm,0mm,0mm,0mm">
                <w:txbxContent>
                  <w:p w14:paraId="71700F6D">
                    <w:pPr>
                      <w:spacing w:before="20" w:line="198" w:lineRule="auto"/>
                      <w:ind w:left="20"/>
                      <w:rPr>
                        <w:rFonts w:ascii="Arial" w:hAnsi="Arial" w:eastAsia="Arial" w:cs="Arial"/>
                        <w:sz w:val="9"/>
                        <w:szCs w:val="9"/>
                      </w:rPr>
                    </w:pPr>
                    <w:r>
                      <w:rPr>
                        <w:rFonts w:ascii="Arial" w:hAnsi="Arial" w:eastAsia="Arial" w:cs="Arial"/>
                        <w:spacing w:val="-2"/>
                        <w:sz w:val="9"/>
                        <w:szCs w:val="9"/>
                      </w:rPr>
                      <w:t>Cn</w:t>
                    </w:r>
                  </w:p>
                </w:txbxContent>
              </v:textbox>
            </v:shape>
            <v:shape id="_x0000_s1104" o:spid="_x0000_s1104" o:spt="202" type="#_x0000_t202" style="position:absolute;left:1379;top:4160;height:150;width:106;" filled="f" stroked="f" coordsize="21600,21600">
              <v:path/>
              <v:fill on="f" focussize="0,0"/>
              <v:stroke on="f"/>
              <v:imagedata o:title=""/>
              <o:lock v:ext="edit" aspectratio="f"/>
              <v:textbox inset="0mm,0mm,0mm,0mm">
                <w:txbxContent>
                  <w:p w14:paraId="7B3AD98A">
                    <w:pPr>
                      <w:spacing w:before="19" w:line="196" w:lineRule="auto"/>
                      <w:ind w:left="20"/>
                      <w:rPr>
                        <w:rFonts w:ascii="Arial" w:hAnsi="Arial" w:eastAsia="Arial" w:cs="Arial"/>
                        <w:sz w:val="15"/>
                        <w:szCs w:val="15"/>
                      </w:rPr>
                    </w:pPr>
                    <w:r>
                      <w:rPr>
                        <w:rFonts w:ascii="Arial" w:hAnsi="Arial" w:eastAsia="Arial" w:cs="Arial"/>
                        <w:sz w:val="15"/>
                        <w:szCs w:val="15"/>
                      </w:rPr>
                      <w:t>k</w:t>
                    </w:r>
                  </w:p>
                </w:txbxContent>
              </v:textbox>
            </v:shape>
            <v:shape id="_x0000_s1105" o:spid="_x0000_s1105" o:spt="202" type="#_x0000_t202" style="position:absolute;left:2080;top:1666;height:103;width:146;" filled="f" stroked="f" coordsize="21600,21600">
              <v:path/>
              <v:fill on="f" focussize="0,0"/>
              <v:stroke on="f"/>
              <v:imagedata o:title=""/>
              <o:lock v:ext="edit" aspectratio="f"/>
              <v:textbox inset="0mm,0mm,0mm,0mm">
                <w:txbxContent>
                  <w:p w14:paraId="00CFDD4D">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On</w:t>
                    </w:r>
                  </w:p>
                </w:txbxContent>
              </v:textbox>
            </v:shape>
            <v:shape id="_x0000_s1106" o:spid="_x0000_s1106" o:spt="202" type="#_x0000_t202" style="position:absolute;left:2120;top:3688;height:101;width:83;" filled="f" stroked="f" coordsize="21600,21600">
              <v:path/>
              <v:fill on="f" focussize="0,0"/>
              <v:stroke on="f"/>
              <v:imagedata o:title=""/>
              <o:lock v:ext="edit" aspectratio="f"/>
              <v:textbox inset="0mm,0mm,0mm,0mm">
                <w:txbxContent>
                  <w:p w14:paraId="469F84A1">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sz w:val="9"/>
                        <w:szCs w:val="9"/>
                      </w:rPr>
                      <w:t>2</w:t>
                    </w:r>
                  </w:p>
                </w:txbxContent>
              </v:textbox>
            </v:shape>
            <v:shape id="_x0000_s1107" o:spid="_x0000_s1107" o:spt="202" type="#_x0000_t202" style="position:absolute;left:2080;top:576;height:83;width:69;" filled="f" stroked="f" coordsize="21600,21600">
              <v:path/>
              <v:fill on="f" focussize="0,0"/>
              <v:stroke on="f"/>
              <v:imagedata o:title=""/>
              <o:lock v:ext="edit" aspectratio="f"/>
              <v:textbox inset="0mm,0mm,0mm,0mm">
                <w:txbxContent>
                  <w:p w14:paraId="5A2CAB45">
                    <w:pPr>
                      <w:spacing w:before="20" w:line="69" w:lineRule="exact"/>
                      <w:ind w:left="20"/>
                      <w:rPr>
                        <w:rFonts w:ascii="宋体" w:hAnsi="宋体" w:eastAsia="宋体" w:cs="宋体"/>
                        <w:sz w:val="9"/>
                        <w:szCs w:val="9"/>
                      </w:rPr>
                    </w:pPr>
                    <w:r>
                      <w:rPr>
                        <w:rFonts w:ascii="宋体" w:hAnsi="宋体" w:eastAsia="宋体" w:cs="宋体"/>
                        <w:sz w:val="9"/>
                        <w:szCs w:val="9"/>
                      </w:rPr>
                      <w:t>:</w:t>
                    </w:r>
                  </w:p>
                </w:txbxContent>
              </v:textbox>
            </v:shape>
            <w10:wrap type="none"/>
            <w10:anchorlock/>
          </v:group>
        </w:pict>
      </w:r>
    </w:p>
    <w:p w14:paraId="7B39A6D2">
      <w:pPr>
        <w:spacing w:before="193" w:line="221" w:lineRule="auto"/>
        <w:ind w:left="2842"/>
        <w:rPr>
          <w:rFonts w:ascii="黑体" w:hAnsi="黑体" w:eastAsia="黑体" w:cs="黑体"/>
          <w:sz w:val="15"/>
          <w:szCs w:val="15"/>
        </w:rPr>
      </w:pPr>
      <w:r>
        <w:rPr>
          <w:rFonts w:ascii="黑体" w:hAnsi="黑体" w:eastAsia="黑体" w:cs="黑体"/>
          <w:b/>
          <w:bCs/>
          <w:spacing w:val="-9"/>
          <w:sz w:val="15"/>
          <w:szCs w:val="15"/>
        </w:rPr>
        <w:t>图</w:t>
      </w:r>
      <w:r>
        <w:rPr>
          <w:rFonts w:ascii="黑体" w:hAnsi="黑体" w:eastAsia="黑体" w:cs="黑体"/>
          <w:spacing w:val="-9"/>
          <w:sz w:val="15"/>
          <w:szCs w:val="15"/>
        </w:rPr>
        <w:t xml:space="preserve"> </w:t>
      </w:r>
      <w:r>
        <w:rPr>
          <w:rFonts w:ascii="黑体" w:hAnsi="黑体" w:eastAsia="黑体" w:cs="黑体"/>
          <w:b/>
          <w:bCs/>
          <w:spacing w:val="-9"/>
          <w:sz w:val="15"/>
          <w:szCs w:val="15"/>
        </w:rPr>
        <w:t>1</w:t>
      </w:r>
      <w:r>
        <w:rPr>
          <w:rFonts w:ascii="黑体" w:hAnsi="黑体" w:eastAsia="黑体" w:cs="黑体"/>
          <w:spacing w:val="-9"/>
          <w:sz w:val="15"/>
          <w:szCs w:val="15"/>
        </w:rPr>
        <w:t xml:space="preserve"> </w:t>
      </w:r>
      <w:r>
        <w:rPr>
          <w:rFonts w:ascii="黑体" w:hAnsi="黑体" w:eastAsia="黑体" w:cs="黑体"/>
          <w:b/>
          <w:bCs/>
          <w:spacing w:val="-9"/>
          <w:sz w:val="15"/>
          <w:szCs w:val="15"/>
        </w:rPr>
        <w:t>-</w:t>
      </w:r>
      <w:r>
        <w:rPr>
          <w:rFonts w:ascii="黑体" w:hAnsi="黑体" w:eastAsia="黑体" w:cs="黑体"/>
          <w:spacing w:val="-9"/>
          <w:sz w:val="15"/>
          <w:szCs w:val="15"/>
        </w:rPr>
        <w:t xml:space="preserve"> </w:t>
      </w:r>
      <w:r>
        <w:rPr>
          <w:rFonts w:ascii="黑体" w:hAnsi="黑体" w:eastAsia="黑体" w:cs="黑体"/>
          <w:b/>
          <w:bCs/>
          <w:spacing w:val="-9"/>
          <w:sz w:val="15"/>
          <w:szCs w:val="15"/>
        </w:rPr>
        <w:t>1</w:t>
      </w:r>
      <w:r>
        <w:rPr>
          <w:rFonts w:ascii="黑体" w:hAnsi="黑体" w:eastAsia="黑体" w:cs="黑体"/>
          <w:spacing w:val="-1"/>
          <w:sz w:val="15"/>
          <w:szCs w:val="15"/>
        </w:rPr>
        <w:t xml:space="preserve"> </w:t>
      </w:r>
      <w:r>
        <w:rPr>
          <w:rFonts w:ascii="黑体" w:hAnsi="黑体" w:eastAsia="黑体" w:cs="黑体"/>
          <w:b/>
          <w:bCs/>
          <w:spacing w:val="-9"/>
          <w:sz w:val="15"/>
          <w:szCs w:val="15"/>
        </w:rPr>
        <w:t>-</w:t>
      </w:r>
      <w:r>
        <w:rPr>
          <w:rFonts w:ascii="黑体" w:hAnsi="黑体" w:eastAsia="黑体" w:cs="黑体"/>
          <w:spacing w:val="-9"/>
          <w:sz w:val="15"/>
          <w:szCs w:val="15"/>
        </w:rPr>
        <w:t xml:space="preserve"> </w:t>
      </w:r>
      <w:r>
        <w:rPr>
          <w:rFonts w:ascii="黑体" w:hAnsi="黑体" w:eastAsia="黑体" w:cs="黑体"/>
          <w:b/>
          <w:bCs/>
          <w:spacing w:val="-9"/>
          <w:sz w:val="15"/>
          <w:szCs w:val="15"/>
        </w:rPr>
        <w:t>6</w:t>
      </w:r>
      <w:r>
        <w:rPr>
          <w:rFonts w:ascii="黑体" w:hAnsi="黑体" w:eastAsia="黑体" w:cs="黑体"/>
          <w:spacing w:val="-9"/>
          <w:sz w:val="15"/>
          <w:szCs w:val="15"/>
        </w:rPr>
        <w:t xml:space="preserve"> </w:t>
      </w:r>
      <w:r>
        <w:rPr>
          <w:rFonts w:ascii="黑体" w:hAnsi="黑体" w:eastAsia="黑体" w:cs="黑体"/>
          <w:b/>
          <w:bCs/>
          <w:spacing w:val="-9"/>
          <w:sz w:val="15"/>
          <w:szCs w:val="15"/>
        </w:rPr>
        <w:t>7</w:t>
      </w:r>
      <w:r>
        <w:rPr>
          <w:rFonts w:ascii="黑体" w:hAnsi="黑体" w:eastAsia="黑体" w:cs="黑体"/>
          <w:spacing w:val="24"/>
          <w:sz w:val="15"/>
          <w:szCs w:val="15"/>
        </w:rPr>
        <w:t xml:space="preserve">  </w:t>
      </w:r>
      <w:r>
        <w:rPr>
          <w:rFonts w:ascii="黑体" w:hAnsi="黑体" w:eastAsia="黑体" w:cs="黑体"/>
          <w:b/>
          <w:bCs/>
          <w:spacing w:val="-9"/>
          <w:sz w:val="15"/>
          <w:szCs w:val="15"/>
        </w:rPr>
        <w:t>操</w:t>
      </w:r>
      <w:r>
        <w:rPr>
          <w:rFonts w:ascii="黑体" w:hAnsi="黑体" w:eastAsia="黑体" w:cs="黑体"/>
          <w:spacing w:val="-33"/>
          <w:sz w:val="15"/>
          <w:szCs w:val="15"/>
        </w:rPr>
        <w:t xml:space="preserve"> </w:t>
      </w:r>
      <w:r>
        <w:rPr>
          <w:rFonts w:ascii="黑体" w:hAnsi="黑体" w:eastAsia="黑体" w:cs="黑体"/>
          <w:b/>
          <w:bCs/>
          <w:spacing w:val="-9"/>
          <w:sz w:val="15"/>
          <w:szCs w:val="15"/>
        </w:rPr>
        <w:t>作</w:t>
      </w:r>
      <w:r>
        <w:rPr>
          <w:rFonts w:ascii="黑体" w:hAnsi="黑体" w:eastAsia="黑体" w:cs="黑体"/>
          <w:spacing w:val="-30"/>
          <w:sz w:val="15"/>
          <w:szCs w:val="15"/>
        </w:rPr>
        <w:t xml:space="preserve"> </w:t>
      </w:r>
      <w:r>
        <w:rPr>
          <w:rFonts w:ascii="黑体" w:hAnsi="黑体" w:eastAsia="黑体" w:cs="黑体"/>
          <w:b/>
          <w:bCs/>
          <w:spacing w:val="-9"/>
          <w:sz w:val="15"/>
          <w:szCs w:val="15"/>
        </w:rPr>
        <w:t>员</w:t>
      </w:r>
      <w:r>
        <w:rPr>
          <w:rFonts w:ascii="黑体" w:hAnsi="黑体" w:eastAsia="黑体" w:cs="黑体"/>
          <w:spacing w:val="-32"/>
          <w:sz w:val="15"/>
          <w:szCs w:val="15"/>
        </w:rPr>
        <w:t xml:space="preserve"> </w:t>
      </w:r>
      <w:r>
        <w:rPr>
          <w:rFonts w:ascii="黑体" w:hAnsi="黑体" w:eastAsia="黑体" w:cs="黑体"/>
          <w:b/>
          <w:bCs/>
          <w:spacing w:val="-9"/>
          <w:sz w:val="15"/>
          <w:szCs w:val="15"/>
        </w:rPr>
        <w:t>设</w:t>
      </w:r>
      <w:r>
        <w:rPr>
          <w:rFonts w:ascii="黑体" w:hAnsi="黑体" w:eastAsia="黑体" w:cs="黑体"/>
          <w:spacing w:val="-29"/>
          <w:sz w:val="15"/>
          <w:szCs w:val="15"/>
        </w:rPr>
        <w:t xml:space="preserve"> </w:t>
      </w:r>
      <w:r>
        <w:rPr>
          <w:rFonts w:ascii="黑体" w:hAnsi="黑体" w:eastAsia="黑体" w:cs="黑体"/>
          <w:b/>
          <w:bCs/>
          <w:spacing w:val="-9"/>
          <w:sz w:val="15"/>
          <w:szCs w:val="15"/>
        </w:rPr>
        <w:t>置</w:t>
      </w:r>
      <w:r>
        <w:rPr>
          <w:rFonts w:ascii="黑体" w:hAnsi="黑体" w:eastAsia="黑体" w:cs="黑体"/>
          <w:spacing w:val="-33"/>
          <w:sz w:val="15"/>
          <w:szCs w:val="15"/>
        </w:rPr>
        <w:t xml:space="preserve"> </w:t>
      </w:r>
      <w:r>
        <w:rPr>
          <w:rFonts w:ascii="黑体" w:hAnsi="黑体" w:eastAsia="黑体" w:cs="黑体"/>
          <w:b/>
          <w:bCs/>
          <w:spacing w:val="-9"/>
          <w:sz w:val="15"/>
          <w:szCs w:val="15"/>
        </w:rPr>
        <w:t>报</w:t>
      </w:r>
      <w:r>
        <w:rPr>
          <w:rFonts w:ascii="黑体" w:hAnsi="黑体" w:eastAsia="黑体" w:cs="黑体"/>
          <w:spacing w:val="-30"/>
          <w:sz w:val="15"/>
          <w:szCs w:val="15"/>
        </w:rPr>
        <w:t xml:space="preserve"> </w:t>
      </w:r>
      <w:r>
        <w:rPr>
          <w:rFonts w:ascii="黑体" w:hAnsi="黑体" w:eastAsia="黑体" w:cs="黑体"/>
          <w:b/>
          <w:bCs/>
          <w:spacing w:val="-9"/>
          <w:sz w:val="15"/>
          <w:szCs w:val="15"/>
        </w:rPr>
        <w:t>告</w:t>
      </w:r>
    </w:p>
    <w:p w14:paraId="56C0E3BF">
      <w:pPr>
        <w:pStyle w:val="2"/>
        <w:spacing w:line="274" w:lineRule="auto"/>
      </w:pPr>
    </w:p>
    <w:p w14:paraId="21FC17FA">
      <w:pPr>
        <w:spacing w:before="69" w:line="218" w:lineRule="auto"/>
        <w:ind w:left="470"/>
        <w:rPr>
          <w:rFonts w:ascii="宋体" w:hAnsi="宋体" w:eastAsia="宋体" w:cs="宋体"/>
          <w:sz w:val="21"/>
          <w:szCs w:val="21"/>
        </w:rPr>
      </w:pPr>
      <w:r>
        <w:rPr>
          <w:rFonts w:ascii="宋体" w:hAnsi="宋体" w:eastAsia="宋体" w:cs="宋体"/>
          <w:spacing w:val="4"/>
          <w:sz w:val="21"/>
          <w:szCs w:val="21"/>
        </w:rPr>
        <w:t>(2)目的：该报告为操作人员提供</w:t>
      </w:r>
      <w:r>
        <w:rPr>
          <w:rFonts w:ascii="Times New Roman" w:hAnsi="Times New Roman" w:eastAsia="Times New Roman" w:cs="Times New Roman"/>
          <w:sz w:val="21"/>
          <w:szCs w:val="21"/>
        </w:rPr>
        <w:t>PROTOS</w:t>
      </w:r>
      <w:r>
        <w:rPr>
          <w:rFonts w:ascii="Times New Roman" w:hAnsi="Times New Roman" w:eastAsia="Times New Roman" w:cs="Times New Roman"/>
          <w:spacing w:val="24"/>
          <w:w w:val="101"/>
          <w:sz w:val="21"/>
          <w:szCs w:val="21"/>
        </w:rPr>
        <w:t xml:space="preserve">  </w:t>
      </w:r>
      <w:r>
        <w:rPr>
          <w:rFonts w:ascii="宋体" w:hAnsi="宋体" w:eastAsia="宋体" w:cs="宋体"/>
          <w:spacing w:val="4"/>
          <w:sz w:val="21"/>
          <w:szCs w:val="21"/>
        </w:rPr>
        <w:t>控制面板上之外的显示和设定。</w:t>
      </w:r>
    </w:p>
    <w:p w14:paraId="72C2A970">
      <w:pPr>
        <w:spacing w:before="94" w:line="219" w:lineRule="auto"/>
        <w:ind w:left="470"/>
        <w:rPr>
          <w:rFonts w:ascii="宋体" w:hAnsi="宋体" w:eastAsia="宋体" w:cs="宋体"/>
          <w:sz w:val="21"/>
          <w:szCs w:val="21"/>
        </w:rPr>
      </w:pPr>
      <w:r>
        <w:rPr>
          <w:rFonts w:ascii="宋体" w:hAnsi="宋体" w:eastAsia="宋体" w:cs="宋体"/>
          <w:spacing w:val="2"/>
          <w:sz w:val="21"/>
          <w:szCs w:val="21"/>
        </w:rPr>
        <w:t>(3)设定点：此处设定点可以在一定极限范围内改变。</w:t>
      </w:r>
    </w:p>
    <w:p w14:paraId="49E65A51">
      <w:pPr>
        <w:spacing w:before="129" w:line="264" w:lineRule="auto"/>
        <w:ind w:left="50" w:right="71" w:firstLine="419"/>
        <w:rPr>
          <w:rFonts w:ascii="宋体" w:hAnsi="宋体" w:eastAsia="宋体" w:cs="宋体"/>
          <w:sz w:val="21"/>
          <w:szCs w:val="21"/>
        </w:rPr>
      </w:pPr>
      <w:r>
        <w:rPr>
          <w:rFonts w:ascii="宋体" w:hAnsi="宋体" w:eastAsia="宋体" w:cs="宋体"/>
          <w:spacing w:val="8"/>
          <w:sz w:val="21"/>
          <w:szCs w:val="21"/>
        </w:rPr>
        <w:t>(4)设置：按住设定点显示的左右两边的设</w:t>
      </w:r>
      <w:r>
        <w:rPr>
          <w:rFonts w:ascii="宋体" w:hAnsi="宋体" w:eastAsia="宋体" w:cs="宋体"/>
          <w:spacing w:val="7"/>
          <w:sz w:val="21"/>
          <w:szCs w:val="21"/>
        </w:rPr>
        <w:t>定按钮可使其减少或增加。按住所选</w:t>
      </w:r>
      <w:r>
        <w:rPr>
          <w:rFonts w:ascii="宋体" w:hAnsi="宋体" w:eastAsia="宋体" w:cs="宋体"/>
          <w:sz w:val="21"/>
          <w:szCs w:val="21"/>
        </w:rPr>
        <w:t xml:space="preserve"> 定的设定点，将出现一个输入菜单用于键入</w:t>
      </w:r>
      <w:r>
        <w:rPr>
          <w:rFonts w:ascii="宋体" w:hAnsi="宋体" w:eastAsia="宋体" w:cs="宋体"/>
          <w:spacing w:val="-1"/>
          <w:sz w:val="21"/>
          <w:szCs w:val="21"/>
        </w:rPr>
        <w:t>新的设定值。</w:t>
      </w:r>
    </w:p>
    <w:p w14:paraId="299780FB">
      <w:pPr>
        <w:spacing w:before="109" w:line="218" w:lineRule="auto"/>
        <w:ind w:left="470"/>
        <w:rPr>
          <w:rFonts w:ascii="宋体" w:hAnsi="宋体" w:eastAsia="宋体" w:cs="宋体"/>
          <w:sz w:val="21"/>
          <w:szCs w:val="21"/>
        </w:rPr>
      </w:pPr>
      <w:r>
        <w:rPr>
          <w:rFonts w:ascii="宋体" w:hAnsi="宋体" w:eastAsia="宋体" w:cs="宋体"/>
          <w:spacing w:val="-4"/>
          <w:sz w:val="21"/>
          <w:szCs w:val="21"/>
        </w:rPr>
        <w:t>3.</w:t>
      </w:r>
      <w:r>
        <w:rPr>
          <w:rFonts w:ascii="宋体" w:hAnsi="宋体" w:eastAsia="宋体" w:cs="宋体"/>
          <w:spacing w:val="-20"/>
          <w:sz w:val="21"/>
          <w:szCs w:val="21"/>
        </w:rPr>
        <w:t xml:space="preserve"> </w:t>
      </w:r>
      <w:r>
        <w:rPr>
          <w:rFonts w:ascii="宋体" w:hAnsi="宋体" w:eastAsia="宋体" w:cs="宋体"/>
          <w:spacing w:val="-4"/>
          <w:sz w:val="21"/>
          <w:szCs w:val="21"/>
        </w:rPr>
        <w:t>生产报告</w:t>
      </w:r>
    </w:p>
    <w:p w14:paraId="33644F21">
      <w:pPr>
        <w:spacing w:before="112" w:line="218" w:lineRule="auto"/>
        <w:ind w:left="470"/>
        <w:rPr>
          <w:rFonts w:ascii="宋体" w:hAnsi="宋体" w:eastAsia="宋体" w:cs="宋体"/>
          <w:sz w:val="21"/>
          <w:szCs w:val="21"/>
        </w:rPr>
      </w:pPr>
      <w:r>
        <w:rPr>
          <w:rFonts w:ascii="宋体" w:hAnsi="宋体" w:eastAsia="宋体" w:cs="宋体"/>
          <w:spacing w:val="5"/>
          <w:sz w:val="21"/>
          <w:szCs w:val="21"/>
        </w:rPr>
        <w:t>(1)生产报告概况：</w:t>
      </w:r>
    </w:p>
    <w:p w14:paraId="310D76F1">
      <w:pPr>
        <w:spacing w:before="122" w:line="218" w:lineRule="auto"/>
        <w:ind w:left="470"/>
        <w:rPr>
          <w:rFonts w:ascii="宋体" w:hAnsi="宋体" w:eastAsia="宋体" w:cs="宋体"/>
          <w:sz w:val="21"/>
          <w:szCs w:val="21"/>
        </w:rPr>
      </w:pPr>
      <w:r>
        <w:rPr>
          <w:rFonts w:ascii="宋体" w:hAnsi="宋体" w:eastAsia="宋体" w:cs="宋体"/>
          <w:spacing w:val="13"/>
          <w:sz w:val="21"/>
          <w:szCs w:val="21"/>
        </w:rPr>
        <w:t>1)调出：在主报告中，使用功能键生产。如图1-1-68所示。</w:t>
      </w:r>
    </w:p>
    <w:p w14:paraId="101D4D18">
      <w:pPr>
        <w:spacing w:before="121" w:line="272" w:lineRule="auto"/>
        <w:ind w:left="50" w:right="43" w:firstLine="419"/>
        <w:rPr>
          <w:rFonts w:ascii="宋体" w:hAnsi="宋体" w:eastAsia="宋体" w:cs="宋体"/>
          <w:sz w:val="21"/>
          <w:szCs w:val="21"/>
        </w:rPr>
      </w:pPr>
      <w:r>
        <w:rPr>
          <w:rFonts w:ascii="宋体" w:hAnsi="宋体" w:eastAsia="宋体" w:cs="宋体"/>
          <w:spacing w:val="5"/>
          <w:sz w:val="21"/>
          <w:szCs w:val="21"/>
        </w:rPr>
        <w:t>2)用途：该报告可以显示在当前生产班次期间及在此前的三班生产期间所收集的</w:t>
      </w:r>
      <w:r>
        <w:rPr>
          <w:rFonts w:ascii="宋体" w:hAnsi="宋体" w:eastAsia="宋体" w:cs="宋体"/>
          <w:spacing w:val="15"/>
          <w:sz w:val="21"/>
          <w:szCs w:val="21"/>
        </w:rPr>
        <w:t xml:space="preserve"> </w:t>
      </w:r>
      <w:r>
        <w:rPr>
          <w:rFonts w:ascii="宋体" w:hAnsi="宋体" w:eastAsia="宋体" w:cs="宋体"/>
          <w:spacing w:val="-1"/>
          <w:sz w:val="21"/>
          <w:szCs w:val="21"/>
        </w:rPr>
        <w:t>大部分重要的生产数据。使用其他功能键可以选定与生产相关的附加报告。</w:t>
      </w:r>
    </w:p>
    <w:p w14:paraId="318CBCF9">
      <w:pPr>
        <w:pStyle w:val="2"/>
        <w:spacing w:line="256" w:lineRule="auto"/>
      </w:pPr>
      <w:r>
        <w:drawing>
          <wp:anchor distT="0" distB="0" distL="0" distR="0" simplePos="0" relativeHeight="251802624" behindDoc="1" locked="0" layoutInCell="1" allowOverlap="1">
            <wp:simplePos x="0" y="0"/>
            <wp:positionH relativeFrom="column">
              <wp:posOffset>0</wp:posOffset>
            </wp:positionH>
            <wp:positionV relativeFrom="paragraph">
              <wp:posOffset>142875</wp:posOffset>
            </wp:positionV>
            <wp:extent cx="361950" cy="88900"/>
            <wp:effectExtent l="0" t="0" r="0" b="0"/>
            <wp:wrapNone/>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365"/>
                    <a:stretch>
                      <a:fillRect/>
                    </a:stretch>
                  </pic:blipFill>
                  <pic:spPr>
                    <a:xfrm>
                      <a:off x="0" y="0"/>
                      <a:ext cx="361979" cy="88864"/>
                    </a:xfrm>
                    <a:prstGeom prst="rect">
                      <a:avLst/>
                    </a:prstGeom>
                  </pic:spPr>
                </pic:pic>
              </a:graphicData>
            </a:graphic>
          </wp:anchor>
        </w:drawing>
      </w:r>
    </w:p>
    <w:p w14:paraId="003BC122">
      <w:pPr>
        <w:spacing w:before="44" w:line="188" w:lineRule="auto"/>
        <w:ind w:left="219"/>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u w:val="single" w:color="auto"/>
        </w:rPr>
        <w:t>56</w:t>
      </w:r>
      <w:r>
        <w:rPr>
          <w:rFonts w:ascii="Times New Roman" w:hAnsi="Times New Roman" w:eastAsia="Times New Roman" w:cs="Times New Roman"/>
          <w:sz w:val="15"/>
          <w:szCs w:val="15"/>
          <w:u w:val="single" w:color="auto"/>
        </w:rPr>
        <w:t xml:space="preserve">         </w:t>
      </w:r>
    </w:p>
    <w:p w14:paraId="60E05CBE">
      <w:pPr>
        <w:spacing w:line="188" w:lineRule="auto"/>
        <w:rPr>
          <w:rFonts w:ascii="Times New Roman" w:hAnsi="Times New Roman" w:eastAsia="Times New Roman" w:cs="Times New Roman"/>
          <w:sz w:val="15"/>
          <w:szCs w:val="15"/>
        </w:rPr>
        <w:sectPr>
          <w:pgSz w:w="10260" w:h="14700"/>
          <w:pgMar w:top="400" w:right="1099" w:bottom="400" w:left="1099" w:header="0" w:footer="0" w:gutter="0"/>
          <w:cols w:space="720" w:num="1"/>
        </w:sectPr>
      </w:pPr>
    </w:p>
    <w:p w14:paraId="39C0B669">
      <w:pPr>
        <w:pStyle w:val="2"/>
        <w:spacing w:before="200" w:line="222" w:lineRule="auto"/>
        <w:ind w:left="3919"/>
        <w:rPr>
          <w:sz w:val="17"/>
          <w:szCs w:val="17"/>
        </w:rPr>
      </w:pPr>
      <w:r>
        <w:drawing>
          <wp:anchor distT="0" distB="0" distL="0" distR="0" simplePos="0" relativeHeight="251809792" behindDoc="0" locked="0" layoutInCell="1" allowOverlap="1">
            <wp:simplePos x="0" y="0"/>
            <wp:positionH relativeFrom="column">
              <wp:posOffset>0</wp:posOffset>
            </wp:positionH>
            <wp:positionV relativeFrom="paragraph">
              <wp:posOffset>266700</wp:posOffset>
            </wp:positionV>
            <wp:extent cx="2419350" cy="6350"/>
            <wp:effectExtent l="0" t="0" r="0" b="0"/>
            <wp:wrapNone/>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366"/>
                    <a:stretch>
                      <a:fillRect/>
                    </a:stretch>
                  </pic:blipFill>
                  <pic:spPr>
                    <a:xfrm>
                      <a:off x="0" y="0"/>
                      <a:ext cx="2419327" cy="6350"/>
                    </a:xfrm>
                    <a:prstGeom prst="rect">
                      <a:avLst/>
                    </a:prstGeom>
                  </pic:spPr>
                </pic:pic>
              </a:graphicData>
            </a:graphic>
          </wp:anchor>
        </w:drawing>
      </w:r>
      <w:r>
        <w:rPr>
          <w:spacing w:val="-5"/>
          <w:position w:val="4"/>
        </w:rPr>
        <w:t xml:space="preserve">.e                </w:t>
      </w:r>
      <w:r>
        <w:rPr>
          <w:rFonts w:hint="eastAsia" w:ascii="黑体" w:hAnsi="黑体" w:eastAsia="黑体" w:cs="黑体"/>
          <w:spacing w:val="-5"/>
          <w:sz w:val="17"/>
          <w:szCs w:val="17"/>
          <w:lang w:eastAsia="zh-CN"/>
        </w:rPr>
        <w:t>1</w:t>
      </w:r>
      <w:r>
        <w:rPr>
          <w:sz w:val="17"/>
          <w:szCs w:val="17"/>
        </w:rPr>
        <w:drawing>
          <wp:inline distT="0" distB="0" distL="0" distR="0">
            <wp:extent cx="692150" cy="208915"/>
            <wp:effectExtent l="0" t="0" r="0" b="0"/>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367"/>
                    <a:stretch>
                      <a:fillRect/>
                    </a:stretch>
                  </pic:blipFill>
                  <pic:spPr>
                    <a:xfrm>
                      <a:off x="0" y="0"/>
                      <a:ext cx="692331" cy="209505"/>
                    </a:xfrm>
                    <a:prstGeom prst="rect">
                      <a:avLst/>
                    </a:prstGeom>
                  </pic:spPr>
                </pic:pic>
              </a:graphicData>
            </a:graphic>
          </wp:inline>
        </w:drawing>
      </w:r>
    </w:p>
    <w:p w14:paraId="1BD41E9D">
      <w:pPr>
        <w:pStyle w:val="2"/>
        <w:spacing w:line="446" w:lineRule="auto"/>
      </w:pPr>
      <w:r>
        <w:drawing>
          <wp:anchor distT="0" distB="0" distL="0" distR="0" simplePos="0" relativeHeight="251807744" behindDoc="0" locked="0" layoutInCell="1" allowOverlap="1">
            <wp:simplePos x="0" y="0"/>
            <wp:positionH relativeFrom="column">
              <wp:posOffset>2051050</wp:posOffset>
            </wp:positionH>
            <wp:positionV relativeFrom="paragraph">
              <wp:posOffset>309880</wp:posOffset>
            </wp:positionV>
            <wp:extent cx="196850" cy="158750"/>
            <wp:effectExtent l="0" t="0" r="0" b="0"/>
            <wp:wrapNone/>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368"/>
                    <a:stretch>
                      <a:fillRect/>
                    </a:stretch>
                  </pic:blipFill>
                  <pic:spPr>
                    <a:xfrm>
                      <a:off x="0" y="0"/>
                      <a:ext cx="196817" cy="158735"/>
                    </a:xfrm>
                    <a:prstGeom prst="rect">
                      <a:avLst/>
                    </a:prstGeom>
                  </pic:spPr>
                </pic:pic>
              </a:graphicData>
            </a:graphic>
          </wp:anchor>
        </w:drawing>
      </w:r>
      <w:r>
        <w:drawing>
          <wp:anchor distT="0" distB="0" distL="0" distR="0" simplePos="0" relativeHeight="251808768" behindDoc="0" locked="0" layoutInCell="1" allowOverlap="1">
            <wp:simplePos x="0" y="0"/>
            <wp:positionH relativeFrom="column">
              <wp:posOffset>2343150</wp:posOffset>
            </wp:positionH>
            <wp:positionV relativeFrom="paragraph">
              <wp:posOffset>316230</wp:posOffset>
            </wp:positionV>
            <wp:extent cx="196850" cy="146050"/>
            <wp:effectExtent l="0" t="0" r="0" b="0"/>
            <wp:wrapNone/>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369"/>
                    <a:stretch>
                      <a:fillRect/>
                    </a:stretch>
                  </pic:blipFill>
                  <pic:spPr>
                    <a:xfrm>
                      <a:off x="0" y="0"/>
                      <a:ext cx="196817" cy="146066"/>
                    </a:xfrm>
                    <a:prstGeom prst="rect">
                      <a:avLst/>
                    </a:prstGeom>
                  </pic:spPr>
                </pic:pic>
              </a:graphicData>
            </a:graphic>
          </wp:anchor>
        </w:drawing>
      </w:r>
      <w:r>
        <w:drawing>
          <wp:anchor distT="0" distB="0" distL="0" distR="0" simplePos="0" relativeHeight="251806720" behindDoc="0" locked="0" layoutInCell="1" allowOverlap="1">
            <wp:simplePos x="0" y="0"/>
            <wp:positionH relativeFrom="column">
              <wp:posOffset>2621915</wp:posOffset>
            </wp:positionH>
            <wp:positionV relativeFrom="paragraph">
              <wp:posOffset>284480</wp:posOffset>
            </wp:positionV>
            <wp:extent cx="501650" cy="196850"/>
            <wp:effectExtent l="0" t="0" r="0" b="0"/>
            <wp:wrapNone/>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370"/>
                    <a:stretch>
                      <a:fillRect/>
                    </a:stretch>
                  </pic:blipFill>
                  <pic:spPr>
                    <a:xfrm>
                      <a:off x="0" y="0"/>
                      <a:ext cx="501695" cy="196928"/>
                    </a:xfrm>
                    <a:prstGeom prst="rect">
                      <a:avLst/>
                    </a:prstGeom>
                  </pic:spPr>
                </pic:pic>
              </a:graphicData>
            </a:graphic>
          </wp:anchor>
        </w:drawing>
      </w:r>
    </w:p>
    <w:p w14:paraId="5C03813B">
      <w:pPr>
        <w:spacing w:before="69" w:line="238" w:lineRule="auto"/>
        <w:ind w:left="1889"/>
        <w:rPr>
          <w:rFonts w:ascii="宋体" w:hAnsi="宋体" w:eastAsia="宋体" w:cs="宋体"/>
          <w:sz w:val="21"/>
          <w:szCs w:val="21"/>
        </w:rPr>
      </w:pPr>
      <w:r>
        <w:drawing>
          <wp:anchor distT="0" distB="0" distL="0" distR="0" simplePos="0" relativeHeight="251805696" behindDoc="1" locked="0" layoutInCell="1" allowOverlap="1">
            <wp:simplePos x="0" y="0"/>
            <wp:positionH relativeFrom="column">
              <wp:posOffset>1143000</wp:posOffset>
            </wp:positionH>
            <wp:positionV relativeFrom="paragraph">
              <wp:posOffset>-31750</wp:posOffset>
            </wp:positionV>
            <wp:extent cx="571500" cy="247650"/>
            <wp:effectExtent l="0" t="0" r="0" b="0"/>
            <wp:wrapNone/>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371"/>
                    <a:stretch>
                      <a:fillRect/>
                    </a:stretch>
                  </pic:blipFill>
                  <pic:spPr>
                    <a:xfrm>
                      <a:off x="0" y="0"/>
                      <a:ext cx="571474" cy="247604"/>
                    </a:xfrm>
                    <a:prstGeom prst="rect">
                      <a:avLst/>
                    </a:prstGeom>
                  </pic:spPr>
                </pic:pic>
              </a:graphicData>
            </a:graphic>
          </wp:anchor>
        </w:drawing>
      </w:r>
      <w:r>
        <w:rPr>
          <w:rFonts w:ascii="宋体" w:hAnsi="宋体" w:eastAsia="宋体" w:cs="宋体"/>
          <w:spacing w:val="-8"/>
          <w:sz w:val="21"/>
          <w:szCs w:val="21"/>
        </w:rPr>
        <w:t>→</w:t>
      </w:r>
      <w:r>
        <w:rPr>
          <w:rFonts w:ascii="宋体" w:hAnsi="宋体" w:eastAsia="宋体" w:cs="宋体"/>
          <w:spacing w:val="-82"/>
          <w:sz w:val="21"/>
          <w:szCs w:val="21"/>
        </w:rPr>
        <w:t xml:space="preserve"> </w:t>
      </w:r>
      <w:r>
        <w:rPr>
          <w:rFonts w:ascii="宋体" w:hAnsi="宋体" w:eastAsia="宋体" w:cs="宋体"/>
          <w:spacing w:val="-8"/>
          <w:sz w:val="21"/>
          <w:szCs w:val="21"/>
        </w:rPr>
        <w:t>1</w:t>
      </w:r>
      <w:r>
        <w:rPr>
          <w:rFonts w:ascii="宋体" w:hAnsi="宋体" w:eastAsia="宋体" w:cs="宋体"/>
          <w:spacing w:val="48"/>
          <w:sz w:val="21"/>
          <w:szCs w:val="21"/>
        </w:rPr>
        <w:t xml:space="preserve"> </w:t>
      </w:r>
      <w:r>
        <w:rPr>
          <w:rFonts w:ascii="宋体" w:hAnsi="宋体" w:eastAsia="宋体" w:cs="宋体"/>
          <w:spacing w:val="-8"/>
          <w:position w:val="1"/>
          <w:sz w:val="14"/>
          <w:szCs w:val="14"/>
        </w:rPr>
        <w:t>+/-</w:t>
      </w:r>
      <w:r>
        <w:rPr>
          <w:rFonts w:ascii="宋体" w:hAnsi="宋体" w:eastAsia="宋体" w:cs="宋体"/>
          <w:spacing w:val="22"/>
          <w:w w:val="101"/>
          <w:position w:val="1"/>
          <w:sz w:val="14"/>
          <w:szCs w:val="14"/>
        </w:rPr>
        <w:t xml:space="preserve">  </w:t>
      </w:r>
      <w:r>
        <w:rPr>
          <w:rFonts w:ascii="宋体" w:hAnsi="宋体" w:eastAsia="宋体" w:cs="宋体"/>
          <w:spacing w:val="-8"/>
          <w:position w:val="-3"/>
          <w:sz w:val="21"/>
          <w:szCs w:val="21"/>
        </w:rPr>
        <w:t>~</w:t>
      </w:r>
    </w:p>
    <w:p w14:paraId="1FCEDCDE">
      <w:pPr>
        <w:pStyle w:val="2"/>
        <w:spacing w:before="59" w:line="3570" w:lineRule="exact"/>
        <w:ind w:firstLine="1770"/>
      </w:pPr>
      <w:r>
        <w:rPr>
          <w:position w:val="-71"/>
        </w:rPr>
        <w:pict>
          <v:group id="_x0000_s1108" o:spid="_x0000_s1108" o:spt="203" style="height:178.5pt;width:230.5pt;" coordsize="4610,3570">
            <o:lock v:ext="edit"/>
            <v:shape id="_x0000_s1109" o:spid="_x0000_s1109" o:spt="75" type="#_x0000_t75" style="position:absolute;left:0;top:0;height:3570;width:4610;" filled="f" stroked="f" coordsize="21600,21600">
              <v:path/>
              <v:fill on="f" focussize="0,0"/>
              <v:stroke on="f"/>
              <v:imagedata r:id="rId372" o:title=""/>
              <o:lock v:ext="edit" aspectratio="t"/>
            </v:shape>
            <v:shape id="_x0000_s1110" o:spid="_x0000_s1110" o:spt="202" type="#_x0000_t202" style="position:absolute;left:1749;top:288;height:2982;width:2783;" filled="f" stroked="f" coordsize="21600,21600">
              <v:path/>
              <v:fill on="f" focussize="0,0"/>
              <v:stroke on="f"/>
              <v:imagedata o:title=""/>
              <o:lock v:ext="edit" aspectratio="f"/>
              <v:textbox inset="0mm,0mm,0mm,0mm">
                <w:txbxContent>
                  <w:p w14:paraId="22926979">
                    <w:pPr>
                      <w:spacing w:before="20" w:line="180" w:lineRule="auto"/>
                      <w:ind w:left="980"/>
                      <w:rPr>
                        <w:rFonts w:ascii="Times New Roman" w:hAnsi="Times New Roman" w:eastAsia="Times New Roman" w:cs="Times New Roman"/>
                        <w:sz w:val="43"/>
                        <w:szCs w:val="43"/>
                      </w:rPr>
                    </w:pPr>
                    <w:bookmarkStart w:id="55" w:name="bookmark156"/>
                    <w:bookmarkEnd w:id="55"/>
                    <w:r>
                      <w:rPr>
                        <w:rFonts w:ascii="Times New Roman" w:hAnsi="Times New Roman" w:eastAsia="Times New Roman" w:cs="Times New Roman"/>
                        <w:b/>
                        <w:bCs/>
                        <w:spacing w:val="-8"/>
                        <w:sz w:val="43"/>
                        <w:szCs w:val="43"/>
                      </w:rPr>
                      <w:t>HAUNI</w:t>
                    </w:r>
                  </w:p>
                  <w:p w14:paraId="4D303E90">
                    <w:pPr>
                      <w:spacing w:line="209" w:lineRule="auto"/>
                      <w:ind w:left="920"/>
                      <w:rPr>
                        <w:rFonts w:ascii="Times New Roman" w:hAnsi="Times New Roman" w:eastAsia="Times New Roman" w:cs="Times New Roman"/>
                        <w:sz w:val="10"/>
                        <w:szCs w:val="10"/>
                      </w:rPr>
                    </w:pPr>
                    <w:r>
                      <w:rPr>
                        <w:rFonts w:ascii="Times New Roman" w:hAnsi="Times New Roman" w:eastAsia="Times New Roman" w:cs="Times New Roman"/>
                        <w:color w:val="FFFFFF"/>
                        <w:spacing w:val="-2"/>
                        <w:position w:val="-1"/>
                        <w:sz w:val="10"/>
                        <w:szCs w:val="10"/>
                      </w:rPr>
                      <w:t>AB01</w:t>
                    </w:r>
                    <w:r>
                      <w:rPr>
                        <w:rFonts w:ascii="Times New Roman" w:hAnsi="Times New Roman" w:eastAsia="Times New Roman" w:cs="Times New Roman"/>
                        <w:color w:val="FFFFFF"/>
                        <w:spacing w:val="1"/>
                        <w:position w:val="-1"/>
                        <w:sz w:val="10"/>
                        <w:szCs w:val="10"/>
                      </w:rPr>
                      <w:t xml:space="preserve">                   </w:t>
                    </w:r>
                    <w:r>
                      <w:rPr>
                        <w:rFonts w:ascii="Times New Roman" w:hAnsi="Times New Roman" w:eastAsia="Times New Roman" w:cs="Times New Roman"/>
                        <w:color w:val="FFFFFF"/>
                        <w:position w:val="-1"/>
                        <w:sz w:val="10"/>
                        <w:szCs w:val="10"/>
                      </w:rPr>
                      <w:t xml:space="preserve">                </w:t>
                    </w:r>
                    <w:r>
                      <w:rPr>
                        <w:rFonts w:ascii="Times New Roman" w:hAnsi="Times New Roman" w:eastAsia="Times New Roman" w:cs="Times New Roman"/>
                        <w:spacing w:val="-2"/>
                        <w:sz w:val="10"/>
                        <w:szCs w:val="10"/>
                      </w:rPr>
                      <w:t>11.0220221700.10</w:t>
                    </w:r>
                  </w:p>
                  <w:p w14:paraId="411517D6">
                    <w:pPr>
                      <w:spacing w:before="259" w:line="242" w:lineRule="auto"/>
                      <w:ind w:left="20"/>
                      <w:rPr>
                        <w:rFonts w:ascii="Times New Roman" w:hAnsi="Times New Roman" w:eastAsia="Times New Roman" w:cs="Times New Roman"/>
                        <w:sz w:val="10"/>
                        <w:szCs w:val="10"/>
                      </w:rPr>
                    </w:pPr>
                    <w:r>
                      <w:rPr>
                        <w:rFonts w:ascii="Arial" w:hAnsi="Arial" w:eastAsia="Arial" w:cs="Arial"/>
                        <w:spacing w:val="-2"/>
                        <w:sz w:val="10"/>
                        <w:szCs w:val="10"/>
                      </w:rPr>
                      <w:t>OuTent</w:t>
                    </w:r>
                    <w:r>
                      <w:rPr>
                        <w:rFonts w:ascii="Arial" w:hAnsi="Arial" w:eastAsia="Arial" w:cs="Arial"/>
                        <w:spacing w:val="3"/>
                        <w:sz w:val="10"/>
                        <w:szCs w:val="10"/>
                      </w:rPr>
                      <w:t xml:space="preserve">          </w:t>
                    </w:r>
                    <w:r>
                      <w:rPr>
                        <w:rFonts w:ascii="宋体" w:hAnsi="宋体" w:eastAsia="宋体" w:cs="宋体"/>
                        <w:spacing w:val="-2"/>
                        <w:sz w:val="10"/>
                        <w:szCs w:val="10"/>
                      </w:rPr>
                      <w:t xml:space="preserve">-1        </w:t>
                    </w:r>
                    <w:r>
                      <w:rPr>
                        <w:rFonts w:ascii="宋体" w:hAnsi="宋体" w:eastAsia="宋体" w:cs="宋体"/>
                        <w:spacing w:val="-2"/>
                        <w:sz w:val="14"/>
                        <w:szCs w:val="14"/>
                      </w:rPr>
                      <w:t>-2</w:t>
                    </w:r>
                    <w:r>
                      <w:rPr>
                        <w:rFonts w:ascii="宋体" w:hAnsi="宋体" w:eastAsia="宋体" w:cs="宋体"/>
                        <w:spacing w:val="5"/>
                        <w:sz w:val="14"/>
                        <w:szCs w:val="14"/>
                      </w:rPr>
                      <w:t xml:space="preserve">     </w:t>
                    </w:r>
                    <w:r>
                      <w:rPr>
                        <w:rFonts w:ascii="Times New Roman" w:hAnsi="Times New Roman" w:eastAsia="Times New Roman" w:cs="Times New Roman"/>
                        <w:spacing w:val="-2"/>
                        <w:sz w:val="10"/>
                        <w:szCs w:val="10"/>
                      </w:rPr>
                      <w:t>8</w:t>
                    </w:r>
                  </w:p>
                  <w:p w14:paraId="77466AAF">
                    <w:pPr>
                      <w:spacing w:before="22" w:line="289" w:lineRule="auto"/>
                      <w:ind w:left="110" w:right="194" w:firstLine="50"/>
                      <w:rPr>
                        <w:rFonts w:ascii="宋体" w:hAnsi="宋体" w:eastAsia="宋体" w:cs="宋体"/>
                        <w:sz w:val="10"/>
                        <w:szCs w:val="10"/>
                      </w:rPr>
                    </w:pPr>
                    <w:r>
                      <w:rPr>
                        <w:rFonts w:ascii="Times New Roman" w:hAnsi="Times New Roman" w:eastAsia="Times New Roman" w:cs="Times New Roman"/>
                        <w:position w:val="-2"/>
                        <w:sz w:val="10"/>
                        <w:szCs w:val="10"/>
                      </w:rPr>
                      <w:t xml:space="preserve">0                 </w:t>
                    </w:r>
                    <w:r>
                      <w:rPr>
                        <w:rFonts w:ascii="Times New Roman" w:hAnsi="Times New Roman" w:eastAsia="Times New Roman" w:cs="Times New Roman"/>
                        <w:position w:val="-1"/>
                        <w:sz w:val="10"/>
                        <w:szCs w:val="10"/>
                      </w:rPr>
                      <w:t xml:space="preserve">0                  0  </w:t>
                    </w:r>
                    <w:r>
                      <w:rPr>
                        <w:rFonts w:ascii="Times New Roman" w:hAnsi="Times New Roman" w:eastAsia="Times New Roman" w:cs="Times New Roman"/>
                        <w:spacing w:val="-1"/>
                        <w:position w:val="-1"/>
                        <w:sz w:val="10"/>
                        <w:szCs w:val="10"/>
                      </w:rPr>
                      <w:t xml:space="preserve">                 </w:t>
                    </w:r>
                    <w:r>
                      <w:rPr>
                        <w:rFonts w:ascii="Times New Roman" w:hAnsi="Times New Roman" w:eastAsia="Times New Roman" w:cs="Times New Roman"/>
                        <w:spacing w:val="-1"/>
                        <w:sz w:val="10"/>
                        <w:szCs w:val="10"/>
                      </w:rPr>
                      <w:t xml:space="preserve">0               </w:t>
                    </w:r>
                    <w:r>
                      <w:rPr>
                        <w:rFonts w:ascii="Arial" w:hAnsi="Arial" w:eastAsia="Arial" w:cs="Arial"/>
                        <w:spacing w:val="-1"/>
                        <w:sz w:val="10"/>
                        <w:szCs w:val="10"/>
                      </w:rPr>
                      <w:t>x1000    cig.</w:t>
                    </w:r>
                    <w:r>
                      <w:rPr>
                        <w:rFonts w:ascii="Arial" w:hAnsi="Arial" w:eastAsia="Arial" w:cs="Arial"/>
                        <w:spacing w:val="9"/>
                        <w:w w:val="101"/>
                        <w:sz w:val="10"/>
                        <w:szCs w:val="10"/>
                      </w:rPr>
                      <w:t xml:space="preserve"> </w:t>
                    </w:r>
                    <w:r>
                      <w:rPr>
                        <w:rFonts w:ascii="Times New Roman" w:hAnsi="Times New Roman" w:eastAsia="Times New Roman" w:cs="Times New Roman"/>
                        <w:spacing w:val="-2"/>
                        <w:position w:val="-1"/>
                        <w:sz w:val="14"/>
                        <w:szCs w:val="14"/>
                      </w:rPr>
                      <w:t>0.0</w:t>
                    </w:r>
                    <w:r>
                      <w:rPr>
                        <w:rFonts w:ascii="Times New Roman" w:hAnsi="Times New Roman" w:eastAsia="Times New Roman" w:cs="Times New Roman"/>
                        <w:spacing w:val="2"/>
                        <w:position w:val="-1"/>
                        <w:sz w:val="14"/>
                        <w:szCs w:val="14"/>
                      </w:rPr>
                      <w:t xml:space="preserve">          </w:t>
                    </w:r>
                    <w:r>
                      <w:rPr>
                        <w:rFonts w:ascii="Times New Roman" w:hAnsi="Times New Roman" w:eastAsia="Times New Roman" w:cs="Times New Roman"/>
                        <w:spacing w:val="-2"/>
                        <w:sz w:val="14"/>
                        <w:szCs w:val="14"/>
                      </w:rPr>
                      <w:t>0.0</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2"/>
                        <w:sz w:val="14"/>
                        <w:szCs w:val="14"/>
                      </w:rPr>
                      <w:t>0.0</w:t>
                    </w:r>
                    <w:r>
                      <w:rPr>
                        <w:rFonts w:ascii="Times New Roman" w:hAnsi="Times New Roman" w:eastAsia="Times New Roman" w:cs="Times New Roman"/>
                        <w:spacing w:val="2"/>
                        <w:sz w:val="14"/>
                        <w:szCs w:val="14"/>
                      </w:rPr>
                      <w:t xml:space="preserve">         </w:t>
                    </w:r>
                    <w:r>
                      <w:rPr>
                        <w:rFonts w:ascii="Times New Roman" w:hAnsi="Times New Roman" w:eastAsia="Times New Roman" w:cs="Times New Roman"/>
                        <w:spacing w:val="-2"/>
                        <w:position w:val="1"/>
                        <w:sz w:val="14"/>
                        <w:szCs w:val="14"/>
                      </w:rPr>
                      <w:t xml:space="preserve">0.0       </w:t>
                    </w:r>
                    <w:r>
                      <w:rPr>
                        <w:rFonts w:ascii="宋体" w:hAnsi="宋体" w:eastAsia="宋体" w:cs="宋体"/>
                        <w:spacing w:val="-2"/>
                        <w:sz w:val="10"/>
                        <w:szCs w:val="10"/>
                      </w:rPr>
                      <w:t>%</w:t>
                    </w:r>
                  </w:p>
                  <w:p w14:paraId="7152C9B9">
                    <w:pPr>
                      <w:spacing w:before="53" w:line="209" w:lineRule="auto"/>
                      <w:ind w:left="110"/>
                      <w:rPr>
                        <w:rFonts w:ascii="宋体" w:hAnsi="宋体" w:eastAsia="宋体" w:cs="宋体"/>
                        <w:sz w:val="10"/>
                        <w:szCs w:val="10"/>
                      </w:rPr>
                    </w:pPr>
                    <w:r>
                      <w:rPr>
                        <w:rFonts w:ascii="Times New Roman" w:hAnsi="Times New Roman" w:eastAsia="Times New Roman" w:cs="Times New Roman"/>
                        <w:spacing w:val="-2"/>
                        <w:sz w:val="14"/>
                        <w:szCs w:val="14"/>
                      </w:rPr>
                      <w:t>0.0</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2"/>
                        <w:sz w:val="14"/>
                        <w:szCs w:val="14"/>
                      </w:rPr>
                      <w:t>0.0</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2"/>
                        <w:sz w:val="10"/>
                        <w:szCs w:val="10"/>
                      </w:rPr>
                      <w:t>0.0</w:t>
                    </w:r>
                    <w:r>
                      <w:rPr>
                        <w:rFonts w:ascii="Times New Roman" w:hAnsi="Times New Roman" w:eastAsia="Times New Roman" w:cs="Times New Roman"/>
                        <w:spacing w:val="1"/>
                        <w:sz w:val="10"/>
                        <w:szCs w:val="10"/>
                      </w:rPr>
                      <w:t xml:space="preserve">               </w:t>
                    </w:r>
                    <w:r>
                      <w:rPr>
                        <w:rFonts w:ascii="Times New Roman" w:hAnsi="Times New Roman" w:eastAsia="Times New Roman" w:cs="Times New Roman"/>
                        <w:spacing w:val="-2"/>
                        <w:sz w:val="10"/>
                        <w:szCs w:val="10"/>
                      </w:rPr>
                      <w:t>0.0</w:t>
                    </w:r>
                    <w:r>
                      <w:rPr>
                        <w:rFonts w:ascii="Times New Roman" w:hAnsi="Times New Roman" w:eastAsia="Times New Roman" w:cs="Times New Roman"/>
                        <w:spacing w:val="1"/>
                        <w:sz w:val="10"/>
                        <w:szCs w:val="10"/>
                      </w:rPr>
                      <w:t xml:space="preserve">           </w:t>
                    </w:r>
                    <w:r>
                      <w:rPr>
                        <w:rFonts w:ascii="宋体" w:hAnsi="宋体" w:eastAsia="宋体" w:cs="宋体"/>
                        <w:spacing w:val="-2"/>
                        <w:sz w:val="10"/>
                        <w:szCs w:val="10"/>
                      </w:rPr>
                      <w:t>%</w:t>
                    </w:r>
                  </w:p>
                  <w:p w14:paraId="0E4DF97A">
                    <w:pPr>
                      <w:spacing w:before="80" w:line="203" w:lineRule="auto"/>
                      <w:ind w:left="110"/>
                      <w:rPr>
                        <w:rFonts w:ascii="宋体" w:hAnsi="宋体" w:eastAsia="宋体" w:cs="宋体"/>
                        <w:sz w:val="10"/>
                        <w:szCs w:val="10"/>
                      </w:rPr>
                    </w:pPr>
                    <w:r>
                      <w:rPr>
                        <w:rFonts w:ascii="Times New Roman" w:hAnsi="Times New Roman" w:eastAsia="Times New Roman" w:cs="Times New Roman"/>
                        <w:spacing w:val="-2"/>
                        <w:sz w:val="10"/>
                        <w:szCs w:val="10"/>
                      </w:rPr>
                      <w:t>0.0</w:t>
                    </w:r>
                    <w:r>
                      <w:rPr>
                        <w:rFonts w:ascii="Times New Roman" w:hAnsi="Times New Roman" w:eastAsia="Times New Roman" w:cs="Times New Roman"/>
                        <w:spacing w:val="1"/>
                        <w:sz w:val="10"/>
                        <w:szCs w:val="10"/>
                      </w:rPr>
                      <w:t xml:space="preserve">                </w:t>
                    </w:r>
                    <w:r>
                      <w:rPr>
                        <w:rFonts w:ascii="Times New Roman" w:hAnsi="Times New Roman" w:eastAsia="Times New Roman" w:cs="Times New Roman"/>
                        <w:spacing w:val="-2"/>
                        <w:sz w:val="14"/>
                        <w:szCs w:val="14"/>
                      </w:rPr>
                      <w:t>0.0</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2"/>
                        <w:sz w:val="14"/>
                        <w:szCs w:val="14"/>
                      </w:rPr>
                      <w:t>0.0</w:t>
                    </w:r>
                    <w:r>
                      <w:rPr>
                        <w:rFonts w:ascii="Times New Roman" w:hAnsi="Times New Roman" w:eastAsia="Times New Roman" w:cs="Times New Roman"/>
                        <w:spacing w:val="3"/>
                        <w:sz w:val="14"/>
                        <w:szCs w:val="14"/>
                      </w:rPr>
                      <w:t xml:space="preserve">         </w:t>
                    </w:r>
                    <w:r>
                      <w:rPr>
                        <w:rFonts w:ascii="Times New Roman" w:hAnsi="Times New Roman" w:eastAsia="Times New Roman" w:cs="Times New Roman"/>
                        <w:spacing w:val="-2"/>
                        <w:sz w:val="14"/>
                        <w:szCs w:val="14"/>
                      </w:rPr>
                      <w:t xml:space="preserve">0.0       </w:t>
                    </w:r>
                    <w:r>
                      <w:rPr>
                        <w:rFonts w:ascii="宋体" w:hAnsi="宋体" w:eastAsia="宋体" w:cs="宋体"/>
                        <w:spacing w:val="-2"/>
                        <w:sz w:val="10"/>
                        <w:szCs w:val="10"/>
                      </w:rPr>
                      <w:t>%</w:t>
                    </w:r>
                  </w:p>
                  <w:p w14:paraId="7E65070B">
                    <w:pPr>
                      <w:spacing w:before="76" w:line="219" w:lineRule="auto"/>
                      <w:ind w:left="170"/>
                      <w:rPr>
                        <w:rFonts w:ascii="Arial" w:hAnsi="Arial" w:eastAsia="Arial" w:cs="Arial"/>
                        <w:sz w:val="10"/>
                        <w:szCs w:val="10"/>
                      </w:rPr>
                    </w:pPr>
                    <w:r>
                      <w:rPr>
                        <w:rFonts w:ascii="Times New Roman" w:hAnsi="Times New Roman" w:eastAsia="Times New Roman" w:cs="Times New Roman"/>
                        <w:spacing w:val="-2"/>
                        <w:position w:val="-1"/>
                        <w:sz w:val="10"/>
                        <w:szCs w:val="10"/>
                      </w:rPr>
                      <w:t>0</w:t>
                    </w:r>
                    <w:r>
                      <w:rPr>
                        <w:rFonts w:ascii="Times New Roman" w:hAnsi="Times New Roman" w:eastAsia="Times New Roman" w:cs="Times New Roman"/>
                        <w:spacing w:val="2"/>
                        <w:position w:val="-1"/>
                        <w:sz w:val="10"/>
                        <w:szCs w:val="10"/>
                      </w:rPr>
                      <w:t xml:space="preserve">                </w:t>
                    </w:r>
                    <w:r>
                      <w:rPr>
                        <w:rFonts w:ascii="Times New Roman" w:hAnsi="Times New Roman" w:eastAsia="Times New Roman" w:cs="Times New Roman"/>
                        <w:spacing w:val="-2"/>
                        <w:sz w:val="10"/>
                        <w:szCs w:val="10"/>
                      </w:rPr>
                      <w:t>0</w:t>
                    </w:r>
                    <w:r>
                      <w:rPr>
                        <w:rFonts w:ascii="Times New Roman" w:hAnsi="Times New Roman" w:eastAsia="Times New Roman" w:cs="Times New Roman"/>
                        <w:spacing w:val="1"/>
                        <w:sz w:val="10"/>
                        <w:szCs w:val="10"/>
                      </w:rPr>
                      <w:t xml:space="preserve">                    </w:t>
                    </w:r>
                    <w:r>
                      <w:rPr>
                        <w:rFonts w:ascii="Times New Roman" w:hAnsi="Times New Roman" w:eastAsia="Times New Roman" w:cs="Times New Roman"/>
                        <w:spacing w:val="-2"/>
                        <w:sz w:val="10"/>
                        <w:szCs w:val="10"/>
                      </w:rPr>
                      <w:t>0</w:t>
                    </w:r>
                    <w:r>
                      <w:rPr>
                        <w:rFonts w:ascii="Times New Roman" w:hAnsi="Times New Roman" w:eastAsia="Times New Roman" w:cs="Times New Roman"/>
                        <w:sz w:val="10"/>
                        <w:szCs w:val="10"/>
                      </w:rPr>
                      <w:t xml:space="preserve">                  </w:t>
                    </w:r>
                    <w:r>
                      <w:rPr>
                        <w:rFonts w:ascii="Times New Roman" w:hAnsi="Times New Roman" w:eastAsia="Times New Roman" w:cs="Times New Roman"/>
                        <w:spacing w:val="-2"/>
                        <w:sz w:val="10"/>
                        <w:szCs w:val="10"/>
                      </w:rPr>
                      <w:t xml:space="preserve">0            </w:t>
                    </w:r>
                    <w:r>
                      <w:rPr>
                        <w:rFonts w:ascii="Arial" w:hAnsi="Arial" w:eastAsia="Arial" w:cs="Arial"/>
                        <w:spacing w:val="-2"/>
                        <w:sz w:val="10"/>
                        <w:szCs w:val="10"/>
                      </w:rPr>
                      <w:t>Count</w:t>
                    </w:r>
                  </w:p>
                  <w:p w14:paraId="5AE1A4B6">
                    <w:pPr>
                      <w:spacing w:before="62" w:line="203" w:lineRule="auto"/>
                      <w:ind w:left="110"/>
                      <w:rPr>
                        <w:rFonts w:ascii="Times New Roman" w:hAnsi="Times New Roman" w:eastAsia="Times New Roman" w:cs="Times New Roman"/>
                        <w:sz w:val="10"/>
                        <w:szCs w:val="10"/>
                      </w:rPr>
                    </w:pPr>
                    <w:r>
                      <w:rPr>
                        <w:rFonts w:ascii="Times New Roman" w:hAnsi="Times New Roman" w:eastAsia="Times New Roman" w:cs="Times New Roman"/>
                        <w:spacing w:val="-3"/>
                        <w:sz w:val="14"/>
                        <w:szCs w:val="14"/>
                      </w:rPr>
                      <w:t>0:00</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3"/>
                        <w:position w:val="-1"/>
                        <w:sz w:val="14"/>
                        <w:szCs w:val="14"/>
                      </w:rPr>
                      <w:t>0.00</w:t>
                    </w:r>
                    <w:r>
                      <w:rPr>
                        <w:rFonts w:ascii="Times New Roman" w:hAnsi="Times New Roman" w:eastAsia="Times New Roman" w:cs="Times New Roman"/>
                        <w:spacing w:val="4"/>
                        <w:position w:val="-1"/>
                        <w:sz w:val="14"/>
                        <w:szCs w:val="14"/>
                      </w:rPr>
                      <w:t xml:space="preserve">       </w:t>
                    </w:r>
                    <w:r>
                      <w:rPr>
                        <w:rFonts w:ascii="Times New Roman" w:hAnsi="Times New Roman" w:eastAsia="Times New Roman" w:cs="Times New Roman"/>
                        <w:spacing w:val="-3"/>
                        <w:position w:val="1"/>
                        <w:sz w:val="14"/>
                        <w:szCs w:val="14"/>
                      </w:rPr>
                      <w:t xml:space="preserve">0.00         </w:t>
                    </w:r>
                    <w:r>
                      <w:rPr>
                        <w:rFonts w:ascii="Times New Roman" w:hAnsi="Times New Roman" w:eastAsia="Times New Roman" w:cs="Times New Roman"/>
                        <w:spacing w:val="-3"/>
                        <w:sz w:val="14"/>
                        <w:szCs w:val="14"/>
                      </w:rPr>
                      <w:t xml:space="preserve">000      </w:t>
                    </w:r>
                    <w:r>
                      <w:rPr>
                        <w:rFonts w:ascii="Times New Roman" w:hAnsi="Times New Roman" w:eastAsia="Times New Roman" w:cs="Times New Roman"/>
                        <w:spacing w:val="-3"/>
                        <w:sz w:val="10"/>
                        <w:szCs w:val="10"/>
                      </w:rPr>
                      <w:t>hmin</w:t>
                    </w:r>
                  </w:p>
                  <w:p w14:paraId="7527172F">
                    <w:pPr>
                      <w:spacing w:before="64" w:line="204" w:lineRule="auto"/>
                      <w:ind w:left="110"/>
                      <w:rPr>
                        <w:rFonts w:ascii="Times New Roman" w:hAnsi="Times New Roman" w:eastAsia="Times New Roman" w:cs="Times New Roman"/>
                        <w:sz w:val="10"/>
                        <w:szCs w:val="10"/>
                      </w:rPr>
                    </w:pPr>
                    <w:r>
                      <w:rPr>
                        <w:rFonts w:ascii="Times New Roman" w:hAnsi="Times New Roman" w:eastAsia="Times New Roman" w:cs="Times New Roman"/>
                        <w:spacing w:val="-2"/>
                        <w:sz w:val="14"/>
                        <w:szCs w:val="14"/>
                      </w:rPr>
                      <w:t xml:space="preserve">0.00        0.00         0.00         </w:t>
                    </w:r>
                    <w:r>
                      <w:rPr>
                        <w:rFonts w:ascii="Times New Roman" w:hAnsi="Times New Roman" w:eastAsia="Times New Roman" w:cs="Times New Roman"/>
                        <w:spacing w:val="-2"/>
                        <w:position w:val="-1"/>
                        <w:sz w:val="10"/>
                        <w:szCs w:val="10"/>
                      </w:rPr>
                      <w:t>0</w:t>
                    </w:r>
                    <w:r>
                      <w:rPr>
                        <w:rFonts w:ascii="Times New Roman" w:hAnsi="Times New Roman" w:eastAsia="Times New Roman" w:cs="Times New Roman"/>
                        <w:spacing w:val="-3"/>
                        <w:position w:val="-1"/>
                        <w:sz w:val="10"/>
                        <w:szCs w:val="10"/>
                      </w:rPr>
                      <w:t xml:space="preserve">.00          </w:t>
                    </w:r>
                    <w:r>
                      <w:rPr>
                        <w:rFonts w:ascii="Times New Roman" w:hAnsi="Times New Roman" w:eastAsia="Times New Roman" w:cs="Times New Roman"/>
                        <w:spacing w:val="-3"/>
                        <w:position w:val="1"/>
                        <w:sz w:val="10"/>
                        <w:szCs w:val="10"/>
                      </w:rPr>
                      <w:t>h:min</w:t>
                    </w:r>
                  </w:p>
                  <w:p w14:paraId="416B901D">
                    <w:pPr>
                      <w:spacing w:before="80" w:line="209" w:lineRule="auto"/>
                      <w:ind w:left="110"/>
                      <w:rPr>
                        <w:rFonts w:ascii="Times New Roman" w:hAnsi="Times New Roman" w:eastAsia="Times New Roman" w:cs="Times New Roman"/>
                        <w:sz w:val="10"/>
                        <w:szCs w:val="10"/>
                      </w:rPr>
                    </w:pPr>
                    <w:r>
                      <w:rPr>
                        <w:rFonts w:ascii="Times New Roman" w:hAnsi="Times New Roman" w:eastAsia="Times New Roman" w:cs="Times New Roman"/>
                        <w:spacing w:val="-1"/>
                        <w:position w:val="-1"/>
                        <w:sz w:val="10"/>
                        <w:szCs w:val="10"/>
                      </w:rPr>
                      <w:t>000</w:t>
                    </w:r>
                    <w:r>
                      <w:rPr>
                        <w:rFonts w:ascii="Times New Roman" w:hAnsi="Times New Roman" w:eastAsia="Times New Roman" w:cs="Times New Roman"/>
                        <w:position w:val="-1"/>
                        <w:sz w:val="10"/>
                        <w:szCs w:val="10"/>
                      </w:rPr>
                      <w:t xml:space="preserve">               </w:t>
                    </w:r>
                    <w:r>
                      <w:rPr>
                        <w:rFonts w:ascii="Times New Roman" w:hAnsi="Times New Roman" w:eastAsia="Times New Roman" w:cs="Times New Roman"/>
                        <w:spacing w:val="-1"/>
                        <w:sz w:val="10"/>
                        <w:szCs w:val="10"/>
                      </w:rPr>
                      <w:t>0:00</w:t>
                    </w:r>
                    <w:r>
                      <w:rPr>
                        <w:rFonts w:ascii="Times New Roman" w:hAnsi="Times New Roman" w:eastAsia="Times New Roman" w:cs="Times New Roman"/>
                        <w:spacing w:val="2"/>
                        <w:sz w:val="10"/>
                        <w:szCs w:val="10"/>
                      </w:rPr>
                      <w:t xml:space="preserve">            </w:t>
                    </w:r>
                    <w:r>
                      <w:rPr>
                        <w:rFonts w:ascii="Times New Roman" w:hAnsi="Times New Roman" w:eastAsia="Times New Roman" w:cs="Times New Roman"/>
                        <w:spacing w:val="-1"/>
                        <w:sz w:val="10"/>
                        <w:szCs w:val="10"/>
                      </w:rPr>
                      <w:t>0.00</w:t>
                    </w:r>
                    <w:r>
                      <w:rPr>
                        <w:rFonts w:ascii="Times New Roman" w:hAnsi="Times New Roman" w:eastAsia="Times New Roman" w:cs="Times New Roman"/>
                        <w:spacing w:val="1"/>
                        <w:sz w:val="10"/>
                        <w:szCs w:val="10"/>
                      </w:rPr>
                      <w:t xml:space="preserve">             </w:t>
                    </w:r>
                    <w:r>
                      <w:rPr>
                        <w:rFonts w:ascii="Times New Roman" w:hAnsi="Times New Roman" w:eastAsia="Times New Roman" w:cs="Times New Roman"/>
                        <w:spacing w:val="-1"/>
                        <w:position w:val="1"/>
                        <w:sz w:val="10"/>
                        <w:szCs w:val="10"/>
                      </w:rPr>
                      <w:t>000</w:t>
                    </w:r>
                    <w:r>
                      <w:rPr>
                        <w:rFonts w:ascii="Times New Roman" w:hAnsi="Times New Roman" w:eastAsia="Times New Roman" w:cs="Times New Roman"/>
                        <w:spacing w:val="1"/>
                        <w:position w:val="1"/>
                        <w:sz w:val="10"/>
                        <w:szCs w:val="10"/>
                      </w:rPr>
                      <w:t xml:space="preserve">          </w:t>
                    </w:r>
                    <w:r>
                      <w:rPr>
                        <w:rFonts w:ascii="Times New Roman" w:hAnsi="Times New Roman" w:eastAsia="Times New Roman" w:cs="Times New Roman"/>
                        <w:spacing w:val="-1"/>
                        <w:sz w:val="10"/>
                        <w:szCs w:val="10"/>
                      </w:rPr>
                      <w:t>hmin</w:t>
                    </w:r>
                  </w:p>
                  <w:p w14:paraId="0A4080A7">
                    <w:pPr>
                      <w:spacing w:line="301" w:lineRule="auto"/>
                      <w:rPr>
                        <w:rFonts w:ascii="Arial"/>
                        <w:sz w:val="21"/>
                      </w:rPr>
                    </w:pPr>
                  </w:p>
                  <w:p w14:paraId="39D90B82">
                    <w:pPr>
                      <w:spacing w:before="29" w:line="185" w:lineRule="auto"/>
                      <w:ind w:left="639"/>
                      <w:rPr>
                        <w:rFonts w:ascii="Times New Roman" w:hAnsi="Times New Roman" w:eastAsia="Times New Roman" w:cs="Times New Roman"/>
                        <w:sz w:val="10"/>
                        <w:szCs w:val="10"/>
                      </w:rPr>
                    </w:pPr>
                    <w:r>
                      <w:rPr>
                        <w:rFonts w:ascii="Times New Roman" w:hAnsi="Times New Roman" w:eastAsia="Times New Roman" w:cs="Times New Roman"/>
                        <w:spacing w:val="-1"/>
                        <w:sz w:val="10"/>
                        <w:szCs w:val="10"/>
                      </w:rPr>
                      <w:t>Lt</w:t>
                    </w:r>
                  </w:p>
                </w:txbxContent>
              </v:textbox>
            </v:shape>
            <v:shape id="_x0000_s1111" o:spid="_x0000_s1111" o:spt="202" type="#_x0000_t202" style="position:absolute;left:19;top:601;height:2777;width:1538;" filled="f" stroked="f" coordsize="21600,21600">
              <v:path/>
              <v:fill on="f" focussize="0,0"/>
              <v:stroke on="f"/>
              <v:imagedata o:title=""/>
              <o:lock v:ext="edit" aspectratio="f"/>
              <v:textbox inset="0mm,0mm,0mm,0mm">
                <w:txbxContent>
                  <w:p w14:paraId="23286EC2">
                    <w:pPr>
                      <w:spacing w:before="20" w:line="245" w:lineRule="exact"/>
                      <w:ind w:left="20"/>
                      <w:rPr>
                        <w:rFonts w:ascii="Times New Roman" w:hAnsi="Times New Roman" w:eastAsia="Times New Roman" w:cs="Times New Roman"/>
                        <w:sz w:val="36"/>
                        <w:szCs w:val="36"/>
                      </w:rPr>
                    </w:pPr>
                    <w:r>
                      <w:rPr>
                        <w:rFonts w:ascii="Times New Roman" w:hAnsi="Times New Roman" w:eastAsia="Times New Roman" w:cs="Times New Roman"/>
                        <w:position w:val="-1"/>
                        <w:sz w:val="36"/>
                        <w:szCs w:val="36"/>
                      </w:rPr>
                      <w:t>r</w:t>
                    </w:r>
                  </w:p>
                  <w:p w14:paraId="27AF38BA">
                    <w:pPr>
                      <w:spacing w:line="426" w:lineRule="auto"/>
                      <w:rPr>
                        <w:rFonts w:ascii="Arial"/>
                        <w:sz w:val="21"/>
                      </w:rPr>
                    </w:pPr>
                  </w:p>
                  <w:p w14:paraId="7F27E776">
                    <w:pPr>
                      <w:spacing w:before="29" w:line="196" w:lineRule="auto"/>
                      <w:ind w:left="100"/>
                      <w:rPr>
                        <w:rFonts w:ascii="Arial" w:hAnsi="Arial" w:eastAsia="Arial" w:cs="Arial"/>
                        <w:sz w:val="10"/>
                        <w:szCs w:val="10"/>
                      </w:rPr>
                    </w:pPr>
                    <w:r>
                      <w:rPr>
                        <w:rFonts w:ascii="Arial" w:hAnsi="Arial" w:eastAsia="Arial" w:cs="Arial"/>
                        <w:spacing w:val="-1"/>
                        <w:sz w:val="10"/>
                        <w:szCs w:val="10"/>
                      </w:rPr>
                      <w:t>Total</w:t>
                    </w:r>
                  </w:p>
                  <w:p w14:paraId="77134791">
                    <w:pPr>
                      <w:spacing w:before="118" w:line="192" w:lineRule="auto"/>
                      <w:ind w:left="100"/>
                      <w:rPr>
                        <w:rFonts w:ascii="Times New Roman" w:hAnsi="Times New Roman" w:eastAsia="Times New Roman" w:cs="Times New Roman"/>
                        <w:sz w:val="10"/>
                        <w:szCs w:val="10"/>
                      </w:rPr>
                    </w:pPr>
                    <w:r>
                      <w:rPr>
                        <w:rFonts w:ascii="Times New Roman" w:hAnsi="Times New Roman" w:eastAsia="Times New Roman" w:cs="Times New Roman"/>
                        <w:spacing w:val="-1"/>
                        <w:sz w:val="10"/>
                        <w:szCs w:val="10"/>
                      </w:rPr>
                      <w:t>Total</w:t>
                    </w:r>
                    <w:r>
                      <w:rPr>
                        <w:rFonts w:ascii="Times New Roman" w:hAnsi="Times New Roman" w:eastAsia="Times New Roman" w:cs="Times New Roman"/>
                        <w:spacing w:val="3"/>
                        <w:sz w:val="10"/>
                        <w:szCs w:val="10"/>
                      </w:rPr>
                      <w:t xml:space="preserve">    </w:t>
                    </w:r>
                    <w:r>
                      <w:rPr>
                        <w:rFonts w:ascii="Times New Roman" w:hAnsi="Times New Roman" w:eastAsia="Times New Roman" w:cs="Times New Roman"/>
                        <w:spacing w:val="-1"/>
                        <w:sz w:val="10"/>
                        <w:szCs w:val="10"/>
                      </w:rPr>
                      <w:t>wacto</w:t>
                    </w:r>
                  </w:p>
                  <w:p w14:paraId="104220A1">
                    <w:pPr>
                      <w:spacing w:before="117" w:line="192" w:lineRule="auto"/>
                      <w:ind w:left="100"/>
                      <w:rPr>
                        <w:rFonts w:ascii="Times New Roman" w:hAnsi="Times New Roman" w:eastAsia="Times New Roman" w:cs="Times New Roman"/>
                        <w:sz w:val="10"/>
                        <w:szCs w:val="10"/>
                      </w:rPr>
                    </w:pPr>
                    <w:r>
                      <w:rPr>
                        <w:rFonts w:ascii="Times New Roman" w:hAnsi="Times New Roman" w:eastAsia="Times New Roman" w:cs="Times New Roman"/>
                        <w:spacing w:val="-1"/>
                        <w:sz w:val="10"/>
                        <w:szCs w:val="10"/>
                      </w:rPr>
                      <w:t>Uilisaion</w:t>
                    </w:r>
                  </w:p>
                  <w:p w14:paraId="1E85A94B">
                    <w:pPr>
                      <w:spacing w:before="96" w:line="196" w:lineRule="auto"/>
                      <w:ind w:left="100"/>
                      <w:rPr>
                        <w:rFonts w:ascii="Arial" w:hAnsi="Arial" w:eastAsia="Arial" w:cs="Arial"/>
                        <w:sz w:val="10"/>
                        <w:szCs w:val="10"/>
                      </w:rPr>
                    </w:pPr>
                    <w:r>
                      <w:rPr>
                        <w:rFonts w:ascii="Arial" w:hAnsi="Arial" w:eastAsia="Arial" w:cs="Arial"/>
                        <w:spacing w:val="-1"/>
                        <w:sz w:val="10"/>
                        <w:szCs w:val="10"/>
                      </w:rPr>
                      <w:t>Ehiciency</w:t>
                    </w:r>
                  </w:p>
                  <w:p w14:paraId="1BFFD573">
                    <w:pPr>
                      <w:spacing w:before="117" w:line="198" w:lineRule="auto"/>
                      <w:ind w:left="100"/>
                      <w:rPr>
                        <w:rFonts w:ascii="Arial" w:hAnsi="Arial" w:eastAsia="Arial" w:cs="Arial"/>
                        <w:sz w:val="10"/>
                        <w:szCs w:val="10"/>
                      </w:rPr>
                    </w:pPr>
                    <w:r>
                      <w:rPr>
                        <w:rFonts w:ascii="Arial" w:hAnsi="Arial" w:eastAsia="Arial" w:cs="Arial"/>
                        <w:spacing w:val="-1"/>
                        <w:sz w:val="10"/>
                        <w:szCs w:val="10"/>
                      </w:rPr>
                      <w:t>Slops</w:t>
                    </w:r>
                  </w:p>
                  <w:p w14:paraId="55064C98">
                    <w:pPr>
                      <w:spacing w:before="117" w:line="192" w:lineRule="auto"/>
                      <w:ind w:left="100"/>
                      <w:rPr>
                        <w:rFonts w:ascii="Times New Roman" w:hAnsi="Times New Roman" w:eastAsia="Times New Roman" w:cs="Times New Roman"/>
                        <w:sz w:val="10"/>
                        <w:szCs w:val="10"/>
                      </w:rPr>
                    </w:pPr>
                    <w:r>
                      <w:rPr>
                        <w:rFonts w:ascii="Times New Roman" w:hAnsi="Times New Roman" w:eastAsia="Times New Roman" w:cs="Times New Roman"/>
                        <w:spacing w:val="-1"/>
                        <w:sz w:val="10"/>
                        <w:szCs w:val="10"/>
                      </w:rPr>
                      <w:t>Downlime</w:t>
                    </w:r>
                  </w:p>
                  <w:p w14:paraId="5C8F39CB">
                    <w:pPr>
                      <w:spacing w:before="95" w:line="196" w:lineRule="auto"/>
                      <w:ind w:left="100"/>
                      <w:rPr>
                        <w:rFonts w:ascii="Arial" w:hAnsi="Arial" w:eastAsia="Arial" w:cs="Arial"/>
                        <w:sz w:val="10"/>
                        <w:szCs w:val="10"/>
                      </w:rPr>
                    </w:pPr>
                    <w:r>
                      <w:rPr>
                        <w:rFonts w:ascii="Arial" w:hAnsi="Arial" w:eastAsia="Arial" w:cs="Arial"/>
                        <w:spacing w:val="-2"/>
                        <w:sz w:val="10"/>
                        <w:szCs w:val="10"/>
                      </w:rPr>
                      <w:t>Runime</w:t>
                    </w:r>
                  </w:p>
                  <w:p w14:paraId="39EFC666">
                    <w:pPr>
                      <w:spacing w:before="86" w:line="136" w:lineRule="exact"/>
                      <w:ind w:left="100"/>
                      <w:rPr>
                        <w:rFonts w:ascii="黑体" w:hAnsi="黑体" w:eastAsia="黑体" w:cs="黑体"/>
                        <w:sz w:val="10"/>
                        <w:szCs w:val="10"/>
                      </w:rPr>
                    </w:pPr>
                    <w:r>
                      <w:rPr>
                        <w:rFonts w:ascii="Arial" w:hAnsi="Arial" w:eastAsia="Arial" w:cs="Arial"/>
                        <w:spacing w:val="-2"/>
                        <w:position w:val="1"/>
                        <w:sz w:val="10"/>
                        <w:szCs w:val="10"/>
                      </w:rPr>
                      <w:t>Duralon</w:t>
                    </w:r>
                    <w:r>
                      <w:rPr>
                        <w:rFonts w:ascii="Arial" w:hAnsi="Arial" w:eastAsia="Arial" w:cs="Arial"/>
                        <w:spacing w:val="13"/>
                        <w:w w:val="101"/>
                        <w:position w:val="1"/>
                        <w:sz w:val="10"/>
                        <w:szCs w:val="10"/>
                      </w:rPr>
                      <w:t xml:space="preserve">  </w:t>
                    </w:r>
                    <w:r>
                      <w:rPr>
                        <w:rFonts w:ascii="Arial" w:hAnsi="Arial" w:eastAsia="Arial" w:cs="Arial"/>
                        <w:spacing w:val="-2"/>
                        <w:position w:val="1"/>
                        <w:sz w:val="10"/>
                        <w:szCs w:val="10"/>
                      </w:rPr>
                      <w:t>ol</w:t>
                    </w:r>
                    <w:r>
                      <w:rPr>
                        <w:rFonts w:ascii="Arial" w:hAnsi="Arial" w:eastAsia="Arial" w:cs="Arial"/>
                        <w:spacing w:val="9"/>
                        <w:position w:val="1"/>
                        <w:sz w:val="10"/>
                        <w:szCs w:val="10"/>
                      </w:rPr>
                      <w:t xml:space="preserve">  </w:t>
                    </w:r>
                    <w:r>
                      <w:rPr>
                        <w:rFonts w:ascii="Arial" w:hAnsi="Arial" w:eastAsia="Arial" w:cs="Arial"/>
                        <w:spacing w:val="-2"/>
                        <w:position w:val="1"/>
                        <w:sz w:val="10"/>
                        <w:szCs w:val="10"/>
                      </w:rPr>
                      <w:t>sh</w:t>
                    </w:r>
                    <w:r>
                      <w:rPr>
                        <w:rFonts w:ascii="黑体" w:hAnsi="黑体" w:eastAsia="黑体" w:cs="黑体"/>
                        <w:spacing w:val="-2"/>
                        <w:position w:val="1"/>
                        <w:sz w:val="10"/>
                        <w:szCs w:val="10"/>
                      </w:rPr>
                      <w:t>流</w:t>
                    </w:r>
                  </w:p>
                  <w:p w14:paraId="51E64738">
                    <w:pPr>
                      <w:spacing w:before="278" w:line="229" w:lineRule="auto"/>
                      <w:ind w:left="100"/>
                      <w:rPr>
                        <w:rFonts w:ascii="Times New Roman" w:hAnsi="Times New Roman" w:eastAsia="Times New Roman" w:cs="Times New Roman"/>
                        <w:sz w:val="10"/>
                        <w:szCs w:val="10"/>
                      </w:rPr>
                    </w:pPr>
                    <w:r>
                      <w:rPr>
                        <w:rFonts w:ascii="宋体" w:hAnsi="宋体" w:eastAsia="宋体" w:cs="宋体"/>
                        <w:spacing w:val="-3"/>
                        <w:sz w:val="21"/>
                        <w:szCs w:val="21"/>
                      </w:rPr>
                      <w:t>-1</w:t>
                    </w:r>
                    <w:r>
                      <w:rPr>
                        <w:rFonts w:ascii="宋体" w:hAnsi="宋体" w:eastAsia="宋体" w:cs="宋体"/>
                        <w:spacing w:val="14"/>
                        <w:sz w:val="21"/>
                        <w:szCs w:val="21"/>
                      </w:rPr>
                      <w:t xml:space="preserve">  </w:t>
                    </w:r>
                    <w:r>
                      <w:rPr>
                        <w:position w:val="-2"/>
                        <w:sz w:val="21"/>
                        <w:szCs w:val="21"/>
                      </w:rPr>
                      <w:drawing>
                        <wp:inline distT="0" distB="0" distL="0" distR="0">
                          <wp:extent cx="564515" cy="135890"/>
                          <wp:effectExtent l="0" t="0" r="0" b="0"/>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375"/>
                                  <a:stretch>
                                    <a:fillRect/>
                                  </a:stretch>
                                </pic:blipFill>
                                <pic:spPr>
                                  <a:xfrm>
                                    <a:off x="0" y="0"/>
                                    <a:ext cx="565149" cy="136471"/>
                                  </a:xfrm>
                                  <a:prstGeom prst="rect">
                                    <a:avLst/>
                                  </a:prstGeom>
                                </pic:spPr>
                              </pic:pic>
                            </a:graphicData>
                          </a:graphic>
                        </wp:inline>
                      </w:drawing>
                    </w:r>
                    <w:r>
                      <w:rPr>
                        <w:rFonts w:ascii="Times New Roman" w:hAnsi="Times New Roman" w:eastAsia="Times New Roman" w:cs="Times New Roman"/>
                        <w:spacing w:val="-3"/>
                        <w:position w:val="5"/>
                        <w:sz w:val="10"/>
                        <w:szCs w:val="10"/>
                      </w:rPr>
                      <w:t>M</w:t>
                    </w:r>
                  </w:p>
                </w:txbxContent>
              </v:textbox>
            </v:shape>
            <v:shape id="_x0000_s1112" o:spid="_x0000_s1112" o:spt="75" type="#_x0000_t75" style="position:absolute;left:2849;top:3159;height:121;width:311;" filled="f" stroked="f" coordsize="21600,21600">
              <v:path/>
              <v:fill on="f" focussize="0,0"/>
              <v:stroke on="f"/>
              <v:imagedata r:id="rId373" o:title=""/>
              <o:lock v:ext="edit" aspectratio="t"/>
            </v:shape>
            <v:shape id="_x0000_s1113" o:spid="_x0000_s1113" o:spt="75" type="#_x0000_t75" style="position:absolute;left:2009;top:3159;height:140;width:211;" filled="f" stroked="f" coordsize="21600,21600">
              <v:path/>
              <v:fill on="f" focussize="0,0"/>
              <v:stroke on="f"/>
              <v:imagedata r:id="rId374" o:title=""/>
              <o:lock v:ext="edit" aspectratio="t"/>
            </v:shape>
            <w10:wrap type="none"/>
            <w10:anchorlock/>
          </v:group>
        </w:pict>
      </w:r>
    </w:p>
    <w:p w14:paraId="6F6DE583">
      <w:pPr>
        <w:spacing w:before="165" w:line="222" w:lineRule="auto"/>
        <w:ind w:left="3112"/>
        <w:rPr>
          <w:rFonts w:ascii="黑体" w:hAnsi="黑体" w:eastAsia="黑体" w:cs="黑体"/>
          <w:sz w:val="21"/>
          <w:szCs w:val="21"/>
        </w:rPr>
      </w:pPr>
      <w:r>
        <w:rPr>
          <w:rFonts w:ascii="黑体" w:hAnsi="黑体" w:eastAsia="黑体" w:cs="黑体"/>
          <w:b/>
          <w:bCs/>
          <w:spacing w:val="2"/>
          <w:sz w:val="21"/>
          <w:szCs w:val="21"/>
        </w:rPr>
        <w:t>图1-1-68</w:t>
      </w:r>
      <w:r>
        <w:rPr>
          <w:rFonts w:ascii="黑体" w:hAnsi="黑体" w:eastAsia="黑体" w:cs="黑体"/>
          <w:spacing w:val="60"/>
          <w:sz w:val="21"/>
          <w:szCs w:val="21"/>
        </w:rPr>
        <w:t xml:space="preserve"> </w:t>
      </w:r>
      <w:r>
        <w:rPr>
          <w:rFonts w:ascii="黑体" w:hAnsi="黑体" w:eastAsia="黑体" w:cs="黑体"/>
          <w:b/>
          <w:bCs/>
          <w:spacing w:val="2"/>
          <w:sz w:val="21"/>
          <w:szCs w:val="21"/>
        </w:rPr>
        <w:t>生产报告</w:t>
      </w:r>
    </w:p>
    <w:p w14:paraId="77447F21">
      <w:pPr>
        <w:spacing w:before="229" w:line="282" w:lineRule="auto"/>
        <w:ind w:left="80" w:right="85" w:firstLine="400"/>
        <w:rPr>
          <w:rFonts w:ascii="宋体" w:hAnsi="宋体" w:eastAsia="宋体" w:cs="宋体"/>
          <w:sz w:val="21"/>
          <w:szCs w:val="21"/>
        </w:rPr>
      </w:pPr>
      <w:r>
        <w:rPr>
          <w:rFonts w:ascii="宋体" w:hAnsi="宋体" w:eastAsia="宋体" w:cs="宋体"/>
          <w:spacing w:val="17"/>
          <w:sz w:val="21"/>
          <w:szCs w:val="21"/>
        </w:rPr>
        <w:t>3)总量：已生产出的“合格”卷烟数量(在卷烟出烟时计数)在此处显示，以</w:t>
      </w:r>
      <w:r>
        <w:rPr>
          <w:rFonts w:ascii="宋体" w:hAnsi="宋体" w:eastAsia="宋体" w:cs="宋体"/>
          <w:spacing w:val="13"/>
          <w:sz w:val="21"/>
          <w:szCs w:val="21"/>
        </w:rPr>
        <w:t xml:space="preserve"> </w:t>
      </w:r>
      <w:r>
        <w:rPr>
          <w:rFonts w:ascii="宋体" w:hAnsi="宋体" w:eastAsia="宋体" w:cs="宋体"/>
          <w:spacing w:val="1"/>
          <w:sz w:val="21"/>
          <w:szCs w:val="21"/>
        </w:rPr>
        <w:t>1000支烟支为计量单位。</w:t>
      </w:r>
    </w:p>
    <w:p w14:paraId="55C48575">
      <w:pPr>
        <w:spacing w:before="70" w:line="219" w:lineRule="auto"/>
        <w:ind w:left="489"/>
        <w:rPr>
          <w:rFonts w:ascii="宋体" w:hAnsi="宋体" w:eastAsia="宋体" w:cs="宋体"/>
          <w:sz w:val="21"/>
          <w:szCs w:val="21"/>
        </w:rPr>
      </w:pPr>
      <w:r>
        <w:rPr>
          <w:rFonts w:ascii="宋体" w:hAnsi="宋体" w:eastAsia="宋体" w:cs="宋体"/>
          <w:spacing w:val="9"/>
          <w:sz w:val="21"/>
          <w:szCs w:val="21"/>
        </w:rPr>
        <w:t>4)废品总量：在此处显示每一个班次期间剔除的废</w:t>
      </w:r>
      <w:r>
        <w:rPr>
          <w:rFonts w:ascii="宋体" w:hAnsi="宋体" w:eastAsia="宋体" w:cs="宋体"/>
          <w:spacing w:val="8"/>
          <w:sz w:val="21"/>
          <w:szCs w:val="21"/>
        </w:rPr>
        <w:t>品总百分比(%)。</w:t>
      </w:r>
    </w:p>
    <w:p w14:paraId="151EE91F">
      <w:pPr>
        <w:spacing w:before="86" w:line="269" w:lineRule="auto"/>
        <w:ind w:left="80" w:right="75" w:firstLine="409"/>
        <w:rPr>
          <w:rFonts w:ascii="宋体" w:hAnsi="宋体" w:eastAsia="宋体" w:cs="宋体"/>
          <w:sz w:val="21"/>
          <w:szCs w:val="21"/>
        </w:rPr>
      </w:pPr>
      <w:r>
        <w:rPr>
          <w:rFonts w:ascii="宋体" w:hAnsi="宋体" w:eastAsia="宋体" w:cs="宋体"/>
          <w:spacing w:val="19"/>
          <w:sz w:val="21"/>
          <w:szCs w:val="21"/>
        </w:rPr>
        <w:t>5)利用率(生产效率):在此处显示使用率百分比(%),用以衡量机器的使用率</w:t>
      </w:r>
      <w:r>
        <w:rPr>
          <w:rFonts w:ascii="宋体" w:hAnsi="宋体" w:eastAsia="宋体" w:cs="宋体"/>
          <w:spacing w:val="10"/>
          <w:sz w:val="21"/>
          <w:szCs w:val="21"/>
        </w:rPr>
        <w:t xml:space="preserve"> </w:t>
      </w:r>
      <w:r>
        <w:rPr>
          <w:rFonts w:ascii="宋体" w:hAnsi="宋体" w:eastAsia="宋体" w:cs="宋体"/>
          <w:spacing w:val="-1"/>
          <w:sz w:val="21"/>
          <w:szCs w:val="21"/>
        </w:rPr>
        <w:t>所达到的程度，其中要考虑到原料进料流程中的停顿及机器维护保养的停工期等因素。</w:t>
      </w:r>
    </w:p>
    <w:p w14:paraId="6E98747A">
      <w:pPr>
        <w:spacing w:before="102" w:line="281" w:lineRule="auto"/>
        <w:ind w:left="80" w:right="95" w:firstLine="409"/>
        <w:rPr>
          <w:rFonts w:ascii="宋体" w:hAnsi="宋体" w:eastAsia="宋体" w:cs="宋体"/>
          <w:sz w:val="21"/>
          <w:szCs w:val="21"/>
        </w:rPr>
      </w:pPr>
      <w:r>
        <w:rPr>
          <w:rFonts w:ascii="宋体" w:hAnsi="宋体" w:eastAsia="宋体" w:cs="宋体"/>
          <w:spacing w:val="16"/>
          <w:sz w:val="21"/>
          <w:szCs w:val="21"/>
        </w:rPr>
        <w:t>6)效率(机器效率):在此处显示机器效率百分比(%)。效率是用以衡</w:t>
      </w:r>
      <w:r>
        <w:rPr>
          <w:rFonts w:ascii="宋体" w:hAnsi="宋体" w:eastAsia="宋体" w:cs="宋体"/>
          <w:spacing w:val="15"/>
          <w:sz w:val="21"/>
          <w:szCs w:val="21"/>
        </w:rPr>
        <w:t>量该机器</w:t>
      </w:r>
      <w:r>
        <w:rPr>
          <w:rFonts w:ascii="宋体" w:hAnsi="宋体" w:eastAsia="宋体" w:cs="宋体"/>
          <w:sz w:val="21"/>
          <w:szCs w:val="21"/>
        </w:rPr>
        <w:t xml:space="preserve"> </w:t>
      </w:r>
      <w:r>
        <w:rPr>
          <w:rFonts w:ascii="宋体" w:hAnsi="宋体" w:eastAsia="宋体" w:cs="宋体"/>
          <w:spacing w:val="-2"/>
          <w:sz w:val="21"/>
          <w:szCs w:val="21"/>
        </w:rPr>
        <w:t>在生产模式下实际运行期间的生产产量。</w:t>
      </w:r>
    </w:p>
    <w:p w14:paraId="66D3A276">
      <w:pPr>
        <w:spacing w:before="70" w:line="219" w:lineRule="auto"/>
        <w:ind w:left="489"/>
        <w:rPr>
          <w:rFonts w:ascii="宋体" w:hAnsi="宋体" w:eastAsia="宋体" w:cs="宋体"/>
          <w:sz w:val="21"/>
          <w:szCs w:val="21"/>
        </w:rPr>
      </w:pPr>
      <w:r>
        <w:rPr>
          <w:rFonts w:ascii="宋体" w:hAnsi="宋体" w:eastAsia="宋体" w:cs="宋体"/>
          <w:spacing w:val="2"/>
          <w:sz w:val="21"/>
          <w:szCs w:val="21"/>
        </w:rPr>
        <w:t>7)停机次数：此处显示在相应班次期间机器停机的次数。</w:t>
      </w:r>
    </w:p>
    <w:p w14:paraId="38B33506">
      <w:pPr>
        <w:spacing w:before="68" w:line="282" w:lineRule="auto"/>
        <w:ind w:left="80" w:right="105" w:firstLine="409"/>
        <w:rPr>
          <w:rFonts w:ascii="宋体" w:hAnsi="宋体" w:eastAsia="宋体" w:cs="宋体"/>
          <w:sz w:val="21"/>
          <w:szCs w:val="21"/>
        </w:rPr>
      </w:pPr>
      <w:r>
        <w:rPr>
          <w:rFonts w:ascii="宋体" w:hAnsi="宋体" w:eastAsia="宋体" w:cs="宋体"/>
          <w:spacing w:val="2"/>
          <w:sz w:val="21"/>
          <w:szCs w:val="21"/>
        </w:rPr>
        <w:t xml:space="preserve">8)停机时间：此处显示在相应班次期间内以小时 </w:t>
      </w:r>
      <w:r>
        <w:rPr>
          <w:rFonts w:ascii="Times New Roman" w:hAnsi="Times New Roman" w:eastAsia="Times New Roman" w:cs="Times New Roman"/>
          <w:spacing w:val="2"/>
          <w:sz w:val="21"/>
          <w:szCs w:val="21"/>
        </w:rPr>
        <w:t>(h)</w:t>
      </w:r>
      <w:r>
        <w:rPr>
          <w:rFonts w:ascii="Times New Roman" w:hAnsi="Times New Roman" w:eastAsia="Times New Roman" w:cs="Times New Roman"/>
          <w:spacing w:val="15"/>
          <w:w w:val="101"/>
          <w:sz w:val="21"/>
          <w:szCs w:val="21"/>
        </w:rPr>
        <w:t xml:space="preserve">   </w:t>
      </w:r>
      <w:r>
        <w:rPr>
          <w:rFonts w:ascii="宋体" w:hAnsi="宋体" w:eastAsia="宋体" w:cs="宋体"/>
          <w:spacing w:val="2"/>
          <w:sz w:val="21"/>
          <w:szCs w:val="21"/>
        </w:rPr>
        <w:t xml:space="preserve">和分钟 </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min</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为单位的机</w:t>
      </w:r>
      <w:r>
        <w:rPr>
          <w:rFonts w:ascii="宋体" w:hAnsi="宋体" w:eastAsia="宋体" w:cs="宋体"/>
          <w:sz w:val="21"/>
          <w:szCs w:val="21"/>
        </w:rPr>
        <w:t xml:space="preserve"> </w:t>
      </w:r>
      <w:r>
        <w:rPr>
          <w:rFonts w:ascii="宋体" w:hAnsi="宋体" w:eastAsia="宋体" w:cs="宋体"/>
          <w:spacing w:val="-1"/>
          <w:sz w:val="21"/>
          <w:szCs w:val="21"/>
        </w:rPr>
        <w:t>器停机时间。停机时间是指在此期间机器没有生</w:t>
      </w:r>
      <w:r>
        <w:rPr>
          <w:rFonts w:ascii="宋体" w:hAnsi="宋体" w:eastAsia="宋体" w:cs="宋体"/>
          <w:spacing w:val="-2"/>
          <w:sz w:val="21"/>
          <w:szCs w:val="21"/>
        </w:rPr>
        <w:t>产出任何卷烟烟支。</w:t>
      </w:r>
    </w:p>
    <w:p w14:paraId="40AE41C7">
      <w:pPr>
        <w:spacing w:before="68" w:line="278" w:lineRule="auto"/>
        <w:ind w:left="80" w:right="115" w:firstLine="409"/>
        <w:rPr>
          <w:rFonts w:ascii="宋体" w:hAnsi="宋体" w:eastAsia="宋体" w:cs="宋体"/>
          <w:sz w:val="21"/>
          <w:szCs w:val="21"/>
        </w:rPr>
      </w:pPr>
      <w:r>
        <w:rPr>
          <w:rFonts w:ascii="宋体" w:hAnsi="宋体" w:eastAsia="宋体" w:cs="宋体"/>
          <w:spacing w:val="2"/>
          <w:sz w:val="21"/>
          <w:szCs w:val="21"/>
        </w:rPr>
        <w:t>9)运行时间：此处显示在相应班次期间内以小时</w:t>
      </w:r>
      <w:r>
        <w:rPr>
          <w:rFonts w:ascii="宋体" w:hAnsi="宋体" w:eastAsia="宋体" w:cs="宋体"/>
          <w:spacing w:val="-7"/>
          <w:sz w:val="21"/>
          <w:szCs w:val="21"/>
        </w:rPr>
        <w:t xml:space="preserve"> </w:t>
      </w:r>
      <w:r>
        <w:rPr>
          <w:rFonts w:ascii="Times New Roman" w:hAnsi="Times New Roman" w:eastAsia="Times New Roman" w:cs="Times New Roman"/>
          <w:spacing w:val="2"/>
          <w:sz w:val="21"/>
          <w:szCs w:val="21"/>
        </w:rPr>
        <w:t>(h)</w:t>
      </w:r>
      <w:r>
        <w:rPr>
          <w:rFonts w:ascii="Times New Roman" w:hAnsi="Times New Roman" w:eastAsia="Times New Roman" w:cs="Times New Roman"/>
          <w:spacing w:val="15"/>
          <w:sz w:val="21"/>
          <w:szCs w:val="21"/>
        </w:rPr>
        <w:t xml:space="preserve">   </w:t>
      </w:r>
      <w:r>
        <w:rPr>
          <w:rFonts w:ascii="宋体" w:hAnsi="宋体" w:eastAsia="宋体" w:cs="宋体"/>
          <w:spacing w:val="2"/>
          <w:sz w:val="21"/>
          <w:szCs w:val="21"/>
        </w:rPr>
        <w:t xml:space="preserve">和分钟 </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min</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为单位的机</w:t>
      </w:r>
      <w:r>
        <w:rPr>
          <w:rFonts w:ascii="宋体" w:hAnsi="宋体" w:eastAsia="宋体" w:cs="宋体"/>
          <w:spacing w:val="1"/>
          <w:sz w:val="21"/>
          <w:szCs w:val="21"/>
        </w:rPr>
        <w:t xml:space="preserve"> </w:t>
      </w:r>
      <w:r>
        <w:rPr>
          <w:rFonts w:ascii="宋体" w:hAnsi="宋体" w:eastAsia="宋体" w:cs="宋体"/>
          <w:spacing w:val="-1"/>
          <w:sz w:val="21"/>
          <w:szCs w:val="21"/>
        </w:rPr>
        <w:t>器运行时间。机器运行时间是指在此期间机</w:t>
      </w:r>
      <w:r>
        <w:rPr>
          <w:rFonts w:ascii="宋体" w:hAnsi="宋体" w:eastAsia="宋体" w:cs="宋体"/>
          <w:spacing w:val="-2"/>
          <w:sz w:val="21"/>
          <w:szCs w:val="21"/>
        </w:rPr>
        <w:t>器已生产出卷烟烟支。</w:t>
      </w:r>
    </w:p>
    <w:p w14:paraId="540CD1FC">
      <w:pPr>
        <w:spacing w:before="57" w:line="283" w:lineRule="auto"/>
        <w:ind w:left="80" w:right="96" w:firstLine="409"/>
        <w:rPr>
          <w:rFonts w:ascii="宋体" w:hAnsi="宋体" w:eastAsia="宋体" w:cs="宋体"/>
          <w:sz w:val="21"/>
          <w:szCs w:val="21"/>
        </w:rPr>
      </w:pPr>
      <w:r>
        <w:rPr>
          <w:rFonts w:ascii="宋体" w:hAnsi="宋体" w:eastAsia="宋体" w:cs="宋体"/>
          <w:spacing w:val="5"/>
          <w:sz w:val="21"/>
          <w:szCs w:val="21"/>
        </w:rPr>
        <w:t xml:space="preserve">10)班次时间：相应的班次时间以小时 </w:t>
      </w:r>
      <w:r>
        <w:rPr>
          <w:rFonts w:ascii="Times New Roman" w:hAnsi="Times New Roman" w:eastAsia="Times New Roman" w:cs="Times New Roman"/>
          <w:spacing w:val="5"/>
          <w:sz w:val="21"/>
          <w:szCs w:val="21"/>
        </w:rPr>
        <w:t xml:space="preserve">(h)    </w:t>
      </w:r>
      <w:r>
        <w:rPr>
          <w:rFonts w:ascii="宋体" w:hAnsi="宋体" w:eastAsia="宋体" w:cs="宋体"/>
          <w:spacing w:val="5"/>
          <w:sz w:val="21"/>
          <w:szCs w:val="21"/>
        </w:rPr>
        <w:t>和分钟</w:t>
      </w:r>
      <w:r>
        <w:rPr>
          <w:rFonts w:ascii="宋体" w:hAnsi="宋体" w:eastAsia="宋体" w:cs="宋体"/>
          <w:spacing w:val="-23"/>
          <w:sz w:val="21"/>
          <w:szCs w:val="21"/>
        </w:rPr>
        <w:t xml:space="preserve"> </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min</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为单</w:t>
      </w:r>
      <w:r>
        <w:rPr>
          <w:rFonts w:ascii="宋体" w:hAnsi="宋体" w:eastAsia="宋体" w:cs="宋体"/>
          <w:spacing w:val="4"/>
          <w:sz w:val="21"/>
          <w:szCs w:val="21"/>
        </w:rPr>
        <w:t>位，就当前班次</w:t>
      </w:r>
      <w:r>
        <w:rPr>
          <w:rFonts w:ascii="宋体" w:hAnsi="宋体" w:eastAsia="宋体" w:cs="宋体"/>
          <w:sz w:val="21"/>
          <w:szCs w:val="21"/>
        </w:rPr>
        <w:t xml:space="preserve"> </w:t>
      </w:r>
      <w:r>
        <w:rPr>
          <w:rFonts w:ascii="宋体" w:hAnsi="宋体" w:eastAsia="宋体" w:cs="宋体"/>
          <w:spacing w:val="1"/>
          <w:sz w:val="21"/>
          <w:szCs w:val="21"/>
        </w:rPr>
        <w:t>而言，是指自该班次开始时已过去的时间。班次时间=当前时间-该班次开始时间。</w:t>
      </w:r>
    </w:p>
    <w:p w14:paraId="40095E60">
      <w:pPr>
        <w:spacing w:before="109" w:line="218" w:lineRule="auto"/>
        <w:ind w:left="489"/>
        <w:rPr>
          <w:rFonts w:ascii="宋体" w:hAnsi="宋体" w:eastAsia="宋体" w:cs="宋体"/>
          <w:sz w:val="21"/>
          <w:szCs w:val="21"/>
        </w:rPr>
      </w:pPr>
      <w:r>
        <w:rPr>
          <w:rFonts w:ascii="宋体" w:hAnsi="宋体" w:eastAsia="宋体" w:cs="宋体"/>
          <w:spacing w:val="7"/>
          <w:sz w:val="21"/>
          <w:szCs w:val="21"/>
        </w:rPr>
        <w:t>(2)生产/每小时报告：</w:t>
      </w:r>
    </w:p>
    <w:p w14:paraId="4EBA6DFE">
      <w:pPr>
        <w:spacing w:before="92" w:line="274" w:lineRule="auto"/>
        <w:ind w:left="80" w:right="89" w:firstLine="409"/>
        <w:rPr>
          <w:rFonts w:ascii="宋体" w:hAnsi="宋体" w:eastAsia="宋体" w:cs="宋体"/>
          <w:sz w:val="21"/>
          <w:szCs w:val="21"/>
        </w:rPr>
      </w:pPr>
      <w:r>
        <w:rPr>
          <w:rFonts w:ascii="宋体" w:hAnsi="宋体" w:eastAsia="宋体" w:cs="宋体"/>
          <w:spacing w:val="9"/>
          <w:sz w:val="21"/>
          <w:szCs w:val="21"/>
        </w:rPr>
        <w:t>1)目的：该报告提供当前小时以及此前7</w:t>
      </w:r>
      <w:r>
        <w:rPr>
          <w:rFonts w:ascii="Times New Roman" w:hAnsi="Times New Roman" w:eastAsia="Times New Roman" w:cs="Times New Roman"/>
          <w:spacing w:val="9"/>
          <w:sz w:val="21"/>
          <w:szCs w:val="21"/>
        </w:rPr>
        <w:t xml:space="preserve">h </w:t>
      </w:r>
      <w:r>
        <w:rPr>
          <w:rFonts w:ascii="宋体" w:hAnsi="宋体" w:eastAsia="宋体" w:cs="宋体"/>
          <w:spacing w:val="9"/>
          <w:sz w:val="21"/>
          <w:szCs w:val="21"/>
        </w:rPr>
        <w:t>期间的运行时间和停机时间概况。如</w:t>
      </w:r>
      <w:r>
        <w:rPr>
          <w:rFonts w:ascii="宋体" w:hAnsi="宋体" w:eastAsia="宋体" w:cs="宋体"/>
          <w:sz w:val="21"/>
          <w:szCs w:val="21"/>
        </w:rPr>
        <w:t xml:space="preserve"> </w:t>
      </w:r>
      <w:r>
        <w:rPr>
          <w:rFonts w:ascii="宋体" w:hAnsi="宋体" w:eastAsia="宋体" w:cs="宋体"/>
          <w:spacing w:val="9"/>
          <w:sz w:val="21"/>
          <w:szCs w:val="21"/>
        </w:rPr>
        <w:t>图1</w:t>
      </w:r>
      <w:r>
        <w:rPr>
          <w:rFonts w:ascii="宋体" w:hAnsi="宋体" w:eastAsia="宋体" w:cs="宋体"/>
          <w:spacing w:val="-60"/>
          <w:sz w:val="21"/>
          <w:szCs w:val="21"/>
        </w:rPr>
        <w:t xml:space="preserve"> </w:t>
      </w:r>
      <w:r>
        <w:rPr>
          <w:rFonts w:ascii="宋体" w:hAnsi="宋体" w:eastAsia="宋体" w:cs="宋体"/>
          <w:spacing w:val="9"/>
          <w:sz w:val="21"/>
          <w:szCs w:val="21"/>
        </w:rPr>
        <w:t>-</w:t>
      </w:r>
      <w:r>
        <w:rPr>
          <w:rFonts w:ascii="宋体" w:hAnsi="宋体" w:eastAsia="宋体" w:cs="宋体"/>
          <w:spacing w:val="-42"/>
          <w:sz w:val="21"/>
          <w:szCs w:val="21"/>
        </w:rPr>
        <w:t xml:space="preserve"> </w:t>
      </w:r>
      <w:r>
        <w:rPr>
          <w:rFonts w:ascii="宋体" w:hAnsi="宋体" w:eastAsia="宋体" w:cs="宋体"/>
          <w:spacing w:val="9"/>
          <w:sz w:val="21"/>
          <w:szCs w:val="21"/>
        </w:rPr>
        <w:t>1</w:t>
      </w:r>
      <w:r>
        <w:rPr>
          <w:rFonts w:ascii="宋体" w:hAnsi="宋体" w:eastAsia="宋体" w:cs="宋体"/>
          <w:spacing w:val="-59"/>
          <w:sz w:val="21"/>
          <w:szCs w:val="21"/>
        </w:rPr>
        <w:t xml:space="preserve"> </w:t>
      </w:r>
      <w:r>
        <w:rPr>
          <w:rFonts w:ascii="宋体" w:hAnsi="宋体" w:eastAsia="宋体" w:cs="宋体"/>
          <w:spacing w:val="9"/>
          <w:sz w:val="21"/>
          <w:szCs w:val="21"/>
        </w:rPr>
        <w:t>-</w:t>
      </w:r>
      <w:r>
        <w:rPr>
          <w:rFonts w:ascii="宋体" w:hAnsi="宋体" w:eastAsia="宋体" w:cs="宋体"/>
          <w:spacing w:val="-55"/>
          <w:sz w:val="21"/>
          <w:szCs w:val="21"/>
        </w:rPr>
        <w:t xml:space="preserve"> </w:t>
      </w:r>
      <w:r>
        <w:rPr>
          <w:rFonts w:ascii="宋体" w:hAnsi="宋体" w:eastAsia="宋体" w:cs="宋体"/>
          <w:spacing w:val="9"/>
          <w:sz w:val="21"/>
          <w:szCs w:val="21"/>
        </w:rPr>
        <w:t>69所示。</w:t>
      </w:r>
    </w:p>
    <w:p w14:paraId="6A21F7F2">
      <w:pPr>
        <w:spacing w:before="44" w:line="289" w:lineRule="auto"/>
        <w:ind w:left="80" w:right="95" w:firstLine="409"/>
        <w:rPr>
          <w:rFonts w:ascii="宋体" w:hAnsi="宋体" w:eastAsia="宋体" w:cs="宋体"/>
          <w:sz w:val="21"/>
          <w:szCs w:val="21"/>
        </w:rPr>
      </w:pPr>
      <w:r>
        <w:rPr>
          <w:rFonts w:ascii="宋体" w:hAnsi="宋体" w:eastAsia="宋体" w:cs="宋体"/>
          <w:spacing w:val="11"/>
          <w:sz w:val="21"/>
          <w:szCs w:val="21"/>
        </w:rPr>
        <w:t xml:space="preserve">2)运行时间：运行时间(绿色条线)是指机器在以分钟 </w:t>
      </w:r>
      <w:r>
        <w:rPr>
          <w:rFonts w:ascii="Times New Roman" w:hAnsi="Times New Roman" w:eastAsia="Times New Roman" w:cs="Times New Roman"/>
          <w:spacing w:val="11"/>
          <w:sz w:val="21"/>
          <w:szCs w:val="21"/>
        </w:rPr>
        <w:t>(</w:t>
      </w:r>
      <w:r>
        <w:rPr>
          <w:rFonts w:ascii="Times New Roman" w:hAnsi="Times New Roman" w:eastAsia="Times New Roman" w:cs="Times New Roman"/>
          <w:sz w:val="21"/>
          <w:szCs w:val="21"/>
        </w:rPr>
        <w:t>min</w:t>
      </w:r>
      <w:r>
        <w:rPr>
          <w:rFonts w:ascii="Times New Roman" w:hAnsi="Times New Roman" w:eastAsia="Times New Roman" w:cs="Times New Roman"/>
          <w:spacing w:val="11"/>
          <w:sz w:val="21"/>
          <w:szCs w:val="21"/>
        </w:rPr>
        <w:t xml:space="preserve">)    </w:t>
      </w:r>
      <w:r>
        <w:rPr>
          <w:rFonts w:ascii="宋体" w:hAnsi="宋体" w:eastAsia="宋体" w:cs="宋体"/>
          <w:spacing w:val="11"/>
          <w:sz w:val="21"/>
          <w:szCs w:val="21"/>
        </w:rPr>
        <w:t>为单位的生产卷</w:t>
      </w:r>
      <w:r>
        <w:rPr>
          <w:rFonts w:ascii="宋体" w:hAnsi="宋体" w:eastAsia="宋体" w:cs="宋体"/>
          <w:spacing w:val="7"/>
          <w:sz w:val="21"/>
          <w:szCs w:val="21"/>
        </w:rPr>
        <w:t xml:space="preserve"> </w:t>
      </w:r>
      <w:r>
        <w:rPr>
          <w:rFonts w:ascii="宋体" w:hAnsi="宋体" w:eastAsia="宋体" w:cs="宋体"/>
          <w:spacing w:val="-3"/>
          <w:sz w:val="21"/>
          <w:szCs w:val="21"/>
        </w:rPr>
        <w:t>烟的时间。</w:t>
      </w:r>
    </w:p>
    <w:p w14:paraId="64593EF1">
      <w:pPr>
        <w:spacing w:before="44" w:line="287" w:lineRule="auto"/>
        <w:ind w:left="80" w:right="74" w:firstLine="409"/>
        <w:rPr>
          <w:rFonts w:ascii="宋体" w:hAnsi="宋体" w:eastAsia="宋体" w:cs="宋体"/>
          <w:sz w:val="21"/>
          <w:szCs w:val="21"/>
        </w:rPr>
      </w:pPr>
      <w:r>
        <w:drawing>
          <wp:anchor distT="0" distB="0" distL="0" distR="0" simplePos="0" relativeHeight="251810816" behindDoc="0" locked="0" layoutInCell="1" allowOverlap="1">
            <wp:simplePos x="0" y="0"/>
            <wp:positionH relativeFrom="column">
              <wp:posOffset>4742815</wp:posOffset>
            </wp:positionH>
            <wp:positionV relativeFrom="paragraph">
              <wp:posOffset>589280</wp:posOffset>
            </wp:positionV>
            <wp:extent cx="368300" cy="6350"/>
            <wp:effectExtent l="0" t="0" r="0" b="0"/>
            <wp:wrapNone/>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223"/>
                    <a:stretch>
                      <a:fillRect/>
                    </a:stretch>
                  </pic:blipFill>
                  <pic:spPr>
                    <a:xfrm>
                      <a:off x="0" y="0"/>
                      <a:ext cx="368331" cy="6350"/>
                    </a:xfrm>
                    <a:prstGeom prst="rect">
                      <a:avLst/>
                    </a:prstGeom>
                  </pic:spPr>
                </pic:pic>
              </a:graphicData>
            </a:graphic>
          </wp:anchor>
        </w:drawing>
      </w:r>
      <w:r>
        <w:rPr>
          <w:rFonts w:ascii="宋体" w:hAnsi="宋体" w:eastAsia="宋体" w:cs="宋体"/>
          <w:spacing w:val="13"/>
          <w:sz w:val="21"/>
          <w:szCs w:val="21"/>
        </w:rPr>
        <w:t>3)暂停时间：暂停时间(灰色条线)是指以分钟</w:t>
      </w:r>
      <w:r>
        <w:rPr>
          <w:rFonts w:ascii="宋体" w:hAnsi="宋体" w:eastAsia="宋体" w:cs="宋体"/>
          <w:spacing w:val="-22"/>
          <w:sz w:val="21"/>
          <w:szCs w:val="21"/>
        </w:rPr>
        <w:t xml:space="preserve"> </w:t>
      </w:r>
      <w:r>
        <w:rPr>
          <w:rFonts w:ascii="Times New Roman" w:hAnsi="Times New Roman" w:eastAsia="Times New Roman" w:cs="Times New Roman"/>
          <w:spacing w:val="13"/>
          <w:sz w:val="21"/>
          <w:szCs w:val="21"/>
        </w:rPr>
        <w:t>(</w:t>
      </w:r>
      <w:r>
        <w:rPr>
          <w:rFonts w:ascii="Times New Roman" w:hAnsi="Times New Roman" w:eastAsia="Times New Roman" w:cs="Times New Roman"/>
          <w:sz w:val="21"/>
          <w:szCs w:val="21"/>
        </w:rPr>
        <w:t>min</w:t>
      </w:r>
      <w:r>
        <w:rPr>
          <w:rFonts w:ascii="Times New Roman" w:hAnsi="Times New Roman" w:eastAsia="Times New Roman" w:cs="Times New Roman"/>
          <w:spacing w:val="12"/>
          <w:sz w:val="21"/>
          <w:szCs w:val="21"/>
        </w:rPr>
        <w:t xml:space="preserve">)    </w:t>
      </w:r>
      <w:r>
        <w:rPr>
          <w:rFonts w:ascii="宋体" w:hAnsi="宋体" w:eastAsia="宋体" w:cs="宋体"/>
          <w:spacing w:val="12"/>
          <w:sz w:val="21"/>
          <w:szCs w:val="21"/>
        </w:rPr>
        <w:t>为单位的，作为在该班</w:t>
      </w:r>
      <w:r>
        <w:rPr>
          <w:rFonts w:ascii="宋体" w:hAnsi="宋体" w:eastAsia="宋体" w:cs="宋体"/>
          <w:sz w:val="21"/>
          <w:szCs w:val="21"/>
        </w:rPr>
        <w:t xml:space="preserve"> </w:t>
      </w:r>
      <w:r>
        <w:rPr>
          <w:rFonts w:ascii="宋体" w:hAnsi="宋体" w:eastAsia="宋体" w:cs="宋体"/>
          <w:spacing w:val="-4"/>
          <w:sz w:val="21"/>
          <w:szCs w:val="21"/>
        </w:rPr>
        <w:t>次设定内输入的暂停时间。</w:t>
      </w:r>
    </w:p>
    <w:p w14:paraId="47C7A322">
      <w:pPr>
        <w:spacing w:line="287" w:lineRule="auto"/>
        <w:rPr>
          <w:rFonts w:ascii="宋体" w:hAnsi="宋体" w:eastAsia="宋体" w:cs="宋体"/>
          <w:sz w:val="21"/>
          <w:szCs w:val="21"/>
        </w:rPr>
        <w:sectPr>
          <w:footerReference r:id="rId59" w:type="default"/>
          <w:pgSz w:w="10270" w:h="14670"/>
          <w:pgMar w:top="400" w:right="1085" w:bottom="995" w:left="1079" w:header="0" w:footer="805" w:gutter="0"/>
          <w:cols w:space="720" w:num="1"/>
        </w:sectPr>
      </w:pPr>
    </w:p>
    <w:p w14:paraId="260D9AD6">
      <w:pPr>
        <w:spacing w:before="224" w:line="219" w:lineRule="auto"/>
        <w:ind w:left="872"/>
        <w:rPr>
          <w:rFonts w:ascii="宋体" w:hAnsi="宋体" w:eastAsia="宋体" w:cs="宋体"/>
          <w:sz w:val="16"/>
          <w:szCs w:val="16"/>
        </w:rPr>
      </w:pPr>
      <w:r>
        <w:drawing>
          <wp:anchor distT="0" distB="0" distL="0" distR="0" simplePos="0" relativeHeight="251814912" behindDoc="0" locked="0" layoutInCell="1" allowOverlap="1">
            <wp:simplePos x="0" y="0"/>
            <wp:positionH relativeFrom="column">
              <wp:posOffset>549910</wp:posOffset>
            </wp:positionH>
            <wp:positionV relativeFrom="paragraph">
              <wp:posOffset>238125</wp:posOffset>
            </wp:positionV>
            <wp:extent cx="4549140" cy="6350"/>
            <wp:effectExtent l="0" t="0" r="0" b="0"/>
            <wp:wrapNone/>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376"/>
                    <a:stretch>
                      <a:fillRect/>
                    </a:stretch>
                  </pic:blipFill>
                  <pic:spPr>
                    <a:xfrm>
                      <a:off x="0" y="0"/>
                      <a:ext cx="4549081" cy="6350"/>
                    </a:xfrm>
                    <a:prstGeom prst="rect">
                      <a:avLst/>
                    </a:prstGeom>
                  </pic:spPr>
                </pic:pic>
              </a:graphicData>
            </a:graphic>
          </wp:anchor>
        </w:drawing>
      </w:r>
      <w:r>
        <w:drawing>
          <wp:anchor distT="0" distB="0" distL="0" distR="0" simplePos="0" relativeHeight="251811840" behindDoc="0" locked="0" layoutInCell="0" allowOverlap="1">
            <wp:simplePos x="0" y="0"/>
            <wp:positionH relativeFrom="page">
              <wp:posOffset>888365</wp:posOffset>
            </wp:positionH>
            <wp:positionV relativeFrom="page">
              <wp:posOffset>323850</wp:posOffset>
            </wp:positionV>
            <wp:extent cx="355600" cy="330200"/>
            <wp:effectExtent l="0" t="0" r="0" b="0"/>
            <wp:wrapNone/>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377"/>
                    <a:stretch>
                      <a:fillRect/>
                    </a:stretch>
                  </pic:blipFill>
                  <pic:spPr>
                    <a:xfrm>
                      <a:off x="0" y="0"/>
                      <a:ext cx="355613" cy="330175"/>
                    </a:xfrm>
                    <a:prstGeom prst="rect">
                      <a:avLst/>
                    </a:prstGeom>
                  </pic:spPr>
                </pic:pic>
              </a:graphicData>
            </a:graphic>
          </wp:anchor>
        </w:drawing>
      </w:r>
      <w:r>
        <w:rPr>
          <w:rFonts w:ascii="宋体" w:hAnsi="宋体" w:eastAsia="宋体" w:cs="宋体"/>
          <w:b/>
          <w:bCs/>
          <w:spacing w:val="-9"/>
          <w:sz w:val="16"/>
          <w:szCs w:val="16"/>
        </w:rPr>
        <w:t>第</w:t>
      </w:r>
      <w:r>
        <w:rPr>
          <w:rFonts w:ascii="宋体" w:hAnsi="宋体" w:eastAsia="宋体" w:cs="宋体"/>
          <w:spacing w:val="29"/>
          <w:sz w:val="16"/>
          <w:szCs w:val="16"/>
        </w:rPr>
        <w:t xml:space="preserve"> </w:t>
      </w:r>
      <w:r>
        <w:rPr>
          <w:rFonts w:ascii="宋体" w:hAnsi="宋体" w:eastAsia="宋体" w:cs="宋体"/>
          <w:b/>
          <w:bCs/>
          <w:spacing w:val="-9"/>
          <w:sz w:val="16"/>
          <w:szCs w:val="16"/>
        </w:rPr>
        <w:t>一</w:t>
      </w:r>
      <w:r>
        <w:rPr>
          <w:rFonts w:ascii="宋体" w:hAnsi="宋体" w:eastAsia="宋体" w:cs="宋体"/>
          <w:spacing w:val="28"/>
          <w:sz w:val="16"/>
          <w:szCs w:val="16"/>
        </w:rPr>
        <w:t xml:space="preserve"> </w:t>
      </w:r>
      <w:r>
        <w:rPr>
          <w:rFonts w:ascii="宋体" w:hAnsi="宋体" w:eastAsia="宋体" w:cs="宋体"/>
          <w:b/>
          <w:bCs/>
          <w:spacing w:val="-9"/>
          <w:sz w:val="16"/>
          <w:szCs w:val="16"/>
        </w:rPr>
        <w:t>篇</w:t>
      </w:r>
      <w:r>
        <w:rPr>
          <w:rFonts w:ascii="宋体" w:hAnsi="宋体" w:eastAsia="宋体" w:cs="宋体"/>
          <w:spacing w:val="16"/>
          <w:sz w:val="16"/>
          <w:szCs w:val="16"/>
        </w:rPr>
        <w:t xml:space="preserve">   </w:t>
      </w:r>
      <w:r>
        <w:rPr>
          <w:rFonts w:ascii="宋体" w:hAnsi="宋体" w:eastAsia="宋体" w:cs="宋体"/>
          <w:b/>
          <w:bCs/>
          <w:spacing w:val="-9"/>
          <w:sz w:val="16"/>
          <w:szCs w:val="16"/>
        </w:rPr>
        <w:t>设</w:t>
      </w:r>
      <w:r>
        <w:rPr>
          <w:rFonts w:ascii="宋体" w:hAnsi="宋体" w:eastAsia="宋体" w:cs="宋体"/>
          <w:spacing w:val="27"/>
          <w:w w:val="101"/>
          <w:sz w:val="16"/>
          <w:szCs w:val="16"/>
        </w:rPr>
        <w:t xml:space="preserve"> </w:t>
      </w:r>
      <w:r>
        <w:rPr>
          <w:rFonts w:ascii="宋体" w:hAnsi="宋体" w:eastAsia="宋体" w:cs="宋体"/>
          <w:b/>
          <w:bCs/>
          <w:spacing w:val="-9"/>
          <w:sz w:val="16"/>
          <w:szCs w:val="16"/>
        </w:rPr>
        <w:t>备</w:t>
      </w:r>
      <w:r>
        <w:rPr>
          <w:rFonts w:ascii="宋体" w:hAnsi="宋体" w:eastAsia="宋体" w:cs="宋体"/>
          <w:spacing w:val="25"/>
          <w:sz w:val="16"/>
          <w:szCs w:val="16"/>
        </w:rPr>
        <w:t xml:space="preserve"> </w:t>
      </w:r>
      <w:r>
        <w:rPr>
          <w:rFonts w:ascii="宋体" w:hAnsi="宋体" w:eastAsia="宋体" w:cs="宋体"/>
          <w:b/>
          <w:bCs/>
          <w:spacing w:val="-9"/>
          <w:sz w:val="16"/>
          <w:szCs w:val="16"/>
        </w:rPr>
        <w:t>操</w:t>
      </w:r>
      <w:r>
        <w:rPr>
          <w:rFonts w:ascii="宋体" w:hAnsi="宋体" w:eastAsia="宋体" w:cs="宋体"/>
          <w:spacing w:val="26"/>
          <w:sz w:val="16"/>
          <w:szCs w:val="16"/>
        </w:rPr>
        <w:t xml:space="preserve"> </w:t>
      </w:r>
      <w:r>
        <w:rPr>
          <w:rFonts w:ascii="宋体" w:hAnsi="宋体" w:eastAsia="宋体" w:cs="宋体"/>
          <w:b/>
          <w:bCs/>
          <w:spacing w:val="-9"/>
          <w:sz w:val="16"/>
          <w:szCs w:val="16"/>
        </w:rPr>
        <w:t>作</w:t>
      </w:r>
      <w:r>
        <w:rPr>
          <w:rFonts w:ascii="宋体" w:hAnsi="宋体" w:eastAsia="宋体" w:cs="宋体"/>
          <w:spacing w:val="29"/>
          <w:sz w:val="16"/>
          <w:szCs w:val="16"/>
        </w:rPr>
        <w:t xml:space="preserve"> </w:t>
      </w:r>
      <w:r>
        <w:rPr>
          <w:rFonts w:ascii="宋体" w:hAnsi="宋体" w:eastAsia="宋体" w:cs="宋体"/>
          <w:b/>
          <w:bCs/>
          <w:spacing w:val="-9"/>
          <w:sz w:val="16"/>
          <w:szCs w:val="16"/>
        </w:rPr>
        <w:t>与</w:t>
      </w:r>
      <w:r>
        <w:rPr>
          <w:rFonts w:ascii="宋体" w:hAnsi="宋体" w:eastAsia="宋体" w:cs="宋体"/>
          <w:spacing w:val="29"/>
          <w:sz w:val="16"/>
          <w:szCs w:val="16"/>
        </w:rPr>
        <w:t xml:space="preserve"> </w:t>
      </w:r>
      <w:r>
        <w:rPr>
          <w:rFonts w:ascii="宋体" w:hAnsi="宋体" w:eastAsia="宋体" w:cs="宋体"/>
          <w:b/>
          <w:bCs/>
          <w:spacing w:val="-9"/>
          <w:sz w:val="16"/>
          <w:szCs w:val="16"/>
        </w:rPr>
        <w:t>维</w:t>
      </w:r>
      <w:r>
        <w:rPr>
          <w:rFonts w:ascii="宋体" w:hAnsi="宋体" w:eastAsia="宋体" w:cs="宋体"/>
          <w:spacing w:val="26"/>
          <w:sz w:val="16"/>
          <w:szCs w:val="16"/>
        </w:rPr>
        <w:t xml:space="preserve"> </w:t>
      </w:r>
      <w:r>
        <w:rPr>
          <w:rFonts w:ascii="宋体" w:hAnsi="宋体" w:eastAsia="宋体" w:cs="宋体"/>
          <w:b/>
          <w:bCs/>
          <w:spacing w:val="-9"/>
          <w:sz w:val="16"/>
          <w:szCs w:val="16"/>
        </w:rPr>
        <w:t>护</w:t>
      </w:r>
    </w:p>
    <w:p w14:paraId="15CFF788">
      <w:pPr>
        <w:pStyle w:val="2"/>
        <w:spacing w:line="294" w:lineRule="auto"/>
      </w:pPr>
      <w:r>
        <w:drawing>
          <wp:anchor distT="0" distB="0" distL="0" distR="0" simplePos="0" relativeHeight="251813888" behindDoc="0" locked="0" layoutInCell="1" allowOverlap="1">
            <wp:simplePos x="0" y="0"/>
            <wp:positionH relativeFrom="column">
              <wp:posOffset>31115</wp:posOffset>
            </wp:positionH>
            <wp:positionV relativeFrom="paragraph">
              <wp:posOffset>15875</wp:posOffset>
            </wp:positionV>
            <wp:extent cx="165100" cy="6350"/>
            <wp:effectExtent l="0" t="0" r="0" b="0"/>
            <wp:wrapNone/>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378"/>
                    <a:stretch>
                      <a:fillRect/>
                    </a:stretch>
                  </pic:blipFill>
                  <pic:spPr>
                    <a:xfrm>
                      <a:off x="0" y="0"/>
                      <a:ext cx="165073" cy="6381"/>
                    </a:xfrm>
                    <a:prstGeom prst="rect">
                      <a:avLst/>
                    </a:prstGeom>
                  </pic:spPr>
                </pic:pic>
              </a:graphicData>
            </a:graphic>
          </wp:anchor>
        </w:drawing>
      </w:r>
    </w:p>
    <w:p w14:paraId="02695A1C">
      <w:pPr>
        <w:pStyle w:val="2"/>
        <w:spacing w:line="3530" w:lineRule="exact"/>
        <w:ind w:firstLine="1709"/>
      </w:pPr>
      <w:r>
        <w:rPr>
          <w:position w:val="-70"/>
        </w:rPr>
        <w:pict>
          <v:group id="_x0000_s1114" o:spid="_x0000_s1114" o:spt="203" style="height:176.55pt;width:237.05pt;" coordsize="4741,3531">
            <o:lock v:ext="edit"/>
            <v:shape id="_x0000_s1115" o:spid="_x0000_s1115" o:spt="75" type="#_x0000_t75" style="position:absolute;left:0;top:0;height:3531;width:4741;" filled="f" stroked="f" coordsize="21600,21600">
              <v:path/>
              <v:fill on="f" focussize="0,0"/>
              <v:stroke on="f"/>
              <v:imagedata r:id="rId379" o:title=""/>
              <o:lock v:ext="edit" aspectratio="t"/>
            </v:shape>
            <v:shape id="_x0000_s1116" o:spid="_x0000_s1116" o:spt="202" type="#_x0000_t202" style="position:absolute;left:49;top:151;height:3196;width:4433;" filled="f" stroked="f" coordsize="21600,21600">
              <v:path/>
              <v:fill on="f" focussize="0,0"/>
              <v:stroke on="f"/>
              <v:imagedata o:title=""/>
              <o:lock v:ext="edit" aspectratio="f"/>
              <v:textbox inset="0mm,0mm,0mm,0mm">
                <w:txbxContent>
                  <w:p w14:paraId="528ED7E1">
                    <w:pPr>
                      <w:spacing w:before="20" w:line="188" w:lineRule="auto"/>
                      <w:ind w:left="2779"/>
                      <w:rPr>
                        <w:rFonts w:ascii="Times New Roman" w:hAnsi="Times New Roman" w:eastAsia="Times New Roman" w:cs="Times New Roman"/>
                        <w:sz w:val="44"/>
                        <w:szCs w:val="44"/>
                      </w:rPr>
                    </w:pPr>
                    <w:r>
                      <w:rPr>
                        <w:rFonts w:ascii="Times New Roman" w:hAnsi="Times New Roman" w:eastAsia="Times New Roman" w:cs="Times New Roman"/>
                        <w:b/>
                        <w:bCs/>
                        <w:spacing w:val="-9"/>
                        <w:sz w:val="44"/>
                        <w:szCs w:val="44"/>
                      </w:rPr>
                      <w:t>HAUNI</w:t>
                    </w:r>
                  </w:p>
                  <w:p w14:paraId="3A161149">
                    <w:pPr>
                      <w:spacing w:before="8" w:line="192" w:lineRule="auto"/>
                      <w:ind w:left="20"/>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Pors/Hy</w:t>
                    </w:r>
                  </w:p>
                  <w:p w14:paraId="1A26C2DB">
                    <w:pPr>
                      <w:spacing w:line="271" w:lineRule="auto"/>
                      <w:rPr>
                        <w:rFonts w:ascii="Arial"/>
                        <w:sz w:val="21"/>
                      </w:rPr>
                    </w:pPr>
                  </w:p>
                  <w:p w14:paraId="52819858">
                    <w:pPr>
                      <w:spacing w:before="35" w:line="77" w:lineRule="exact"/>
                      <w:ind w:left="1820"/>
                      <w:rPr>
                        <w:rFonts w:ascii="Times New Roman" w:hAnsi="Times New Roman" w:eastAsia="Times New Roman" w:cs="Times New Roman"/>
                        <w:sz w:val="12"/>
                        <w:szCs w:val="12"/>
                      </w:rPr>
                    </w:pPr>
                    <w:r>
                      <w:rPr>
                        <w:rFonts w:ascii="Times New Roman" w:hAnsi="Times New Roman" w:eastAsia="Times New Roman" w:cs="Times New Roman"/>
                        <w:spacing w:val="-3"/>
                        <w:position w:val="-1"/>
                        <w:sz w:val="12"/>
                        <w:szCs w:val="12"/>
                      </w:rPr>
                      <w:t>Dowsme    waa</w:t>
                    </w:r>
                  </w:p>
                  <w:p w14:paraId="07BDC49A">
                    <w:pPr>
                      <w:spacing w:line="183" w:lineRule="auto"/>
                      <w:ind w:left="2810"/>
                      <w:rPr>
                        <w:rFonts w:ascii="Arial" w:hAnsi="Arial" w:eastAsia="Arial" w:cs="Arial"/>
                        <w:sz w:val="8"/>
                        <w:szCs w:val="8"/>
                      </w:rPr>
                    </w:pPr>
                    <w:r>
                      <w:rPr>
                        <w:rFonts w:ascii="Arial" w:hAnsi="Arial" w:eastAsia="Arial" w:cs="Arial"/>
                        <w:spacing w:val="-1"/>
                        <w:sz w:val="8"/>
                        <w:szCs w:val="8"/>
                      </w:rPr>
                      <w:t>Taroe!</w:t>
                    </w:r>
                  </w:p>
                  <w:p w14:paraId="52610E70">
                    <w:pPr>
                      <w:spacing w:before="88" w:line="188" w:lineRule="auto"/>
                      <w:ind w:left="700"/>
                      <w:rPr>
                        <w:rFonts w:ascii="Times New Roman" w:hAnsi="Times New Roman" w:eastAsia="Times New Roman" w:cs="Times New Roman"/>
                        <w:sz w:val="8"/>
                        <w:szCs w:val="8"/>
                      </w:rPr>
                    </w:pPr>
                    <w:r>
                      <w:rPr>
                        <w:rFonts w:ascii="Times New Roman" w:hAnsi="Times New Roman" w:eastAsia="Times New Roman" w:cs="Times New Roman"/>
                        <w:spacing w:val="-3"/>
                        <w:sz w:val="8"/>
                        <w:szCs w:val="8"/>
                      </w:rPr>
                      <w:t>10</w:t>
                    </w:r>
                  </w:p>
                  <w:p w14:paraId="39B244BA">
                    <w:pPr>
                      <w:spacing w:before="24" w:line="196" w:lineRule="auto"/>
                      <w:ind w:left="2810"/>
                      <w:rPr>
                        <w:rFonts w:ascii="Arial" w:hAnsi="Arial" w:eastAsia="Arial" w:cs="Arial"/>
                        <w:sz w:val="12"/>
                        <w:szCs w:val="12"/>
                      </w:rPr>
                    </w:pPr>
                    <w:r>
                      <w:rPr>
                        <w:rFonts w:ascii="Arial" w:hAnsi="Arial" w:eastAsia="Arial" w:cs="Arial"/>
                        <w:spacing w:val="-2"/>
                        <w:sz w:val="12"/>
                        <w:szCs w:val="12"/>
                      </w:rPr>
                      <w:t>Erinotn</w:t>
                    </w:r>
                  </w:p>
                  <w:p w14:paraId="050F160A">
                    <w:pPr>
                      <w:spacing w:before="21" w:line="188" w:lineRule="auto"/>
                      <w:ind w:left="2460"/>
                      <w:rPr>
                        <w:rFonts w:ascii="Times New Roman" w:hAnsi="Times New Roman" w:eastAsia="Times New Roman" w:cs="Times New Roman"/>
                        <w:sz w:val="8"/>
                        <w:szCs w:val="8"/>
                      </w:rPr>
                    </w:pPr>
                    <w:r>
                      <w:rPr>
                        <w:rFonts w:ascii="Times New Roman" w:hAnsi="Times New Roman" w:eastAsia="Times New Roman" w:cs="Times New Roman"/>
                        <w:sz w:val="8"/>
                        <w:szCs w:val="8"/>
                      </w:rPr>
                      <w:t>0</w:t>
                    </w:r>
                  </w:p>
                  <w:p w14:paraId="6F9B92A4">
                    <w:pPr>
                      <w:spacing w:before="86" w:line="192" w:lineRule="auto"/>
                      <w:ind w:left="2810"/>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Uwimo</w:t>
                    </w:r>
                  </w:p>
                  <w:p w14:paraId="3D6CF41F">
                    <w:pPr>
                      <w:spacing w:before="33" w:line="192" w:lineRule="auto"/>
                      <w:ind w:left="281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Cl*ry</w:t>
                    </w:r>
                  </w:p>
                  <w:p w14:paraId="3755B2B3">
                    <w:pPr>
                      <w:spacing w:before="76" w:line="188" w:lineRule="auto"/>
                      <w:ind w:left="210"/>
                      <w:rPr>
                        <w:rFonts w:ascii="Times New Roman" w:hAnsi="Times New Roman" w:eastAsia="Times New Roman" w:cs="Times New Roman"/>
                        <w:sz w:val="8"/>
                        <w:szCs w:val="8"/>
                      </w:rPr>
                    </w:pPr>
                    <w:r>
                      <w:rPr>
                        <w:rFonts w:ascii="Times New Roman" w:hAnsi="Times New Roman" w:eastAsia="Times New Roman" w:cs="Times New Roman"/>
                        <w:sz w:val="8"/>
                        <w:szCs w:val="8"/>
                      </w:rPr>
                      <w:t>4</w:t>
                    </w:r>
                  </w:p>
                  <w:p w14:paraId="59B15CE1">
                    <w:pPr>
                      <w:spacing w:before="85" w:line="192" w:lineRule="auto"/>
                      <w:ind w:left="2810"/>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stlm</w:t>
                    </w:r>
                  </w:p>
                  <w:p w14:paraId="18B83B06">
                    <w:pPr>
                      <w:spacing w:before="58" w:line="330" w:lineRule="auto"/>
                      <w:ind w:left="150" w:right="4157" w:firstLine="59"/>
                      <w:jc w:val="right"/>
                      <w:rPr>
                        <w:rFonts w:ascii="Arial" w:hAnsi="Arial" w:eastAsia="Arial" w:cs="Arial"/>
                        <w:sz w:val="8"/>
                        <w:szCs w:val="8"/>
                      </w:rPr>
                    </w:pPr>
                    <w:r>
                      <w:rPr>
                        <w:rFonts w:ascii="Times New Roman" w:hAnsi="Times New Roman" w:eastAsia="Times New Roman" w:cs="Times New Roman"/>
                        <w:spacing w:val="-2"/>
                        <w:sz w:val="8"/>
                        <w:szCs w:val="8"/>
                      </w:rPr>
                      <w:t>2</w:t>
                    </w:r>
                    <w:r>
                      <w:rPr>
                        <w:rFonts w:ascii="Times New Roman" w:hAnsi="Times New Roman" w:eastAsia="Times New Roman" w:cs="Times New Roman"/>
                        <w:sz w:val="8"/>
                        <w:szCs w:val="8"/>
                      </w:rPr>
                      <w:t xml:space="preserve">   </w:t>
                    </w:r>
                    <w:r>
                      <w:rPr>
                        <w:rFonts w:ascii="宋体" w:hAnsi="宋体" w:eastAsia="宋体" w:cs="宋体"/>
                        <w:spacing w:val="26"/>
                        <w:w w:val="125"/>
                        <w:sz w:val="10"/>
                        <w:szCs w:val="10"/>
                      </w:rPr>
                      <w:t>1</w:t>
                    </w:r>
                    <w:r>
                      <w:rPr>
                        <w:rFonts w:ascii="宋体" w:hAnsi="宋体" w:eastAsia="宋体" w:cs="宋体"/>
                        <w:sz w:val="10"/>
                        <w:szCs w:val="10"/>
                      </w:rPr>
                      <w:t xml:space="preserve">  </w:t>
                    </w:r>
                    <w:r>
                      <w:rPr>
                        <w:rFonts w:ascii="Arial" w:hAnsi="Arial" w:eastAsia="Arial" w:cs="Arial"/>
                        <w:spacing w:val="-1"/>
                        <w:sz w:val="8"/>
                        <w:szCs w:val="8"/>
                      </w:rPr>
                      <w:t>Cur</w:t>
                    </w:r>
                  </w:p>
                  <w:p w14:paraId="47863FE2">
                    <w:pPr>
                      <w:spacing w:line="401" w:lineRule="auto"/>
                      <w:rPr>
                        <w:rFonts w:ascii="Arial"/>
                        <w:sz w:val="21"/>
                      </w:rPr>
                    </w:pPr>
                  </w:p>
                  <w:p w14:paraId="57BF9069">
                    <w:pPr>
                      <w:spacing w:before="69" w:line="232" w:lineRule="auto"/>
                      <w:ind w:right="13"/>
                      <w:jc w:val="right"/>
                      <w:rPr>
                        <w:rFonts w:ascii="黑体" w:hAnsi="黑体" w:eastAsia="黑体" w:cs="黑体"/>
                        <w:sz w:val="21"/>
                        <w:szCs w:val="21"/>
                      </w:rPr>
                    </w:pPr>
                    <w:r>
                      <w:rPr>
                        <w:rFonts w:ascii="黑体" w:hAnsi="黑体" w:eastAsia="黑体" w:cs="黑体"/>
                        <w:spacing w:val="-8"/>
                        <w:position w:val="2"/>
                        <w:sz w:val="21"/>
                        <w:szCs w:val="21"/>
                      </w:rPr>
                      <w:t xml:space="preserve">-国                                       </w:t>
                    </w:r>
                    <w:r>
                      <w:rPr>
                        <w:rFonts w:ascii="黑体" w:hAnsi="黑体" w:eastAsia="黑体" w:cs="黑体"/>
                        <w:spacing w:val="-8"/>
                        <w:position w:val="-2"/>
                        <w:sz w:val="21"/>
                        <w:szCs w:val="21"/>
                      </w:rPr>
                      <w:t>包</w:t>
                    </w:r>
                  </w:p>
                </w:txbxContent>
              </v:textbox>
            </v:shape>
            <v:shape id="_x0000_s1117" o:spid="_x0000_s1117" o:spt="202" type="#_x0000_t202" style="position:absolute;left:4240;top:1979;height:580;width:395;" filled="f" stroked="f" coordsize="21600,21600">
              <v:path/>
              <v:fill on="f" focussize="0,0"/>
              <v:stroke on="f"/>
              <v:imagedata o:title=""/>
              <o:lock v:ext="edit" aspectratio="f"/>
              <v:textbox inset="0mm,0mm,0mm,0mm">
                <w:txbxContent>
                  <w:p w14:paraId="60CF6FED">
                    <w:pPr>
                      <w:spacing w:before="20" w:line="109" w:lineRule="exact"/>
                      <w:ind w:left="20"/>
                      <w:rPr>
                        <w:rFonts w:ascii="Arial" w:hAnsi="Arial" w:eastAsia="Arial" w:cs="Arial"/>
                        <w:sz w:val="8"/>
                        <w:szCs w:val="8"/>
                      </w:rPr>
                    </w:pPr>
                    <w:r>
                      <w:rPr>
                        <w:rFonts w:ascii="黑体" w:hAnsi="黑体" w:eastAsia="黑体" w:cs="黑体"/>
                        <w:spacing w:val="-2"/>
                        <w:sz w:val="8"/>
                        <w:szCs w:val="8"/>
                      </w:rPr>
                      <w:t>肆</w:t>
                    </w:r>
                    <w:r>
                      <w:rPr>
                        <w:rFonts w:ascii="黑体" w:hAnsi="黑体" w:eastAsia="黑体" w:cs="黑体"/>
                        <w:spacing w:val="14"/>
                        <w:sz w:val="8"/>
                        <w:szCs w:val="8"/>
                      </w:rPr>
                      <w:t xml:space="preserve"> </w:t>
                    </w:r>
                    <w:r>
                      <w:rPr>
                        <w:rFonts w:ascii="Arial" w:hAnsi="Arial" w:eastAsia="Arial" w:cs="Arial"/>
                        <w:spacing w:val="-2"/>
                        <w:sz w:val="8"/>
                        <w:szCs w:val="8"/>
                      </w:rPr>
                      <w:t>hnls</w:t>
                    </w:r>
                  </w:p>
                  <w:p w14:paraId="6EFD8952">
                    <w:pPr>
                      <w:spacing w:before="25" w:line="192"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2"/>
                        <w:sz w:val="12"/>
                        <w:szCs w:val="12"/>
                      </w:rPr>
                      <w:t>0</w:t>
                    </w:r>
                    <w:r>
                      <w:rPr>
                        <w:rFonts w:ascii="Times New Roman" w:hAnsi="Times New Roman" w:eastAsia="Times New Roman" w:cs="Times New Roman"/>
                        <w:spacing w:val="4"/>
                        <w:sz w:val="12"/>
                        <w:szCs w:val="12"/>
                      </w:rPr>
                      <w:t xml:space="preserve">  </w:t>
                    </w:r>
                    <w:r>
                      <w:rPr>
                        <w:rFonts w:ascii="Times New Roman" w:hAnsi="Times New Roman" w:eastAsia="Times New Roman" w:cs="Times New Roman"/>
                        <w:spacing w:val="-2"/>
                        <w:sz w:val="12"/>
                        <w:szCs w:val="12"/>
                      </w:rPr>
                      <w:t>hmis</w:t>
                    </w:r>
                  </w:p>
                  <w:p w14:paraId="684B2EB7">
                    <w:pPr>
                      <w:spacing w:before="210"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30%</w:t>
                    </w:r>
                  </w:p>
                </w:txbxContent>
              </v:textbox>
            </v:shape>
            <v:shape id="_x0000_s1118" o:spid="_x0000_s1118" o:spt="202" type="#_x0000_t202" style="position:absolute;left:2419;top:1734;height:825;width:213;" filled="f" stroked="f" coordsize="21600,21600">
              <v:path/>
              <v:fill on="f" focussize="0,0"/>
              <v:stroke on="f"/>
              <v:imagedata o:title=""/>
              <o:lock v:ext="edit" aspectratio="f"/>
              <v:textbox inset="0mm,0mm,0mm,0mm">
                <w:txbxContent>
                  <w:p w14:paraId="7C8106B1">
                    <w:pPr>
                      <w:spacing w:before="20" w:line="188" w:lineRule="auto"/>
                      <w:ind w:left="90"/>
                      <w:rPr>
                        <w:rFonts w:ascii="Times New Roman" w:hAnsi="Times New Roman" w:eastAsia="Times New Roman" w:cs="Times New Roman"/>
                        <w:sz w:val="8"/>
                        <w:szCs w:val="8"/>
                      </w:rPr>
                    </w:pPr>
                    <w:r>
                      <w:rPr>
                        <w:rFonts w:ascii="Times New Roman" w:hAnsi="Times New Roman" w:eastAsia="Times New Roman" w:cs="Times New Roman"/>
                        <w:sz w:val="8"/>
                        <w:szCs w:val="8"/>
                      </w:rPr>
                      <w:t>0</w:t>
                    </w:r>
                  </w:p>
                  <w:p w14:paraId="49D3467E">
                    <w:pPr>
                      <w:spacing w:before="47" w:line="90" w:lineRule="exact"/>
                      <w:ind w:left="90"/>
                      <w:rPr>
                        <w:rFonts w:ascii="Arial" w:hAnsi="Arial" w:eastAsia="Arial" w:cs="Arial"/>
                        <w:sz w:val="12"/>
                        <w:szCs w:val="12"/>
                      </w:rPr>
                    </w:pPr>
                    <w:r>
                      <w:rPr>
                        <w:rFonts w:ascii="Arial" w:hAnsi="Arial" w:eastAsia="Arial" w:cs="Arial"/>
                        <w:sz w:val="12"/>
                        <w:szCs w:val="12"/>
                      </w:rPr>
                      <w:t>e</w:t>
                    </w:r>
                  </w:p>
                  <w:p w14:paraId="22952489">
                    <w:pPr>
                      <w:spacing w:before="70" w:line="188" w:lineRule="auto"/>
                      <w:ind w:left="90"/>
                      <w:rPr>
                        <w:rFonts w:ascii="Times New Roman" w:hAnsi="Times New Roman" w:eastAsia="Times New Roman" w:cs="Times New Roman"/>
                        <w:sz w:val="8"/>
                        <w:szCs w:val="8"/>
                      </w:rPr>
                    </w:pPr>
                    <w:r>
                      <w:rPr>
                        <w:rFonts w:ascii="Times New Roman" w:hAnsi="Times New Roman" w:eastAsia="Times New Roman" w:cs="Times New Roman"/>
                        <w:sz w:val="8"/>
                        <w:szCs w:val="8"/>
                      </w:rPr>
                      <w:t>0</w:t>
                    </w:r>
                  </w:p>
                  <w:p w14:paraId="4DACF62C">
                    <w:pPr>
                      <w:spacing w:before="39" w:line="216" w:lineRule="auto"/>
                      <w:ind w:left="20" w:right="20"/>
                      <w:rPr>
                        <w:rFonts w:ascii="Times New Roman" w:hAnsi="Times New Roman" w:eastAsia="Times New Roman" w:cs="Times New Roman"/>
                        <w:sz w:val="12"/>
                        <w:szCs w:val="12"/>
                      </w:rPr>
                    </w:pPr>
                    <w:r>
                      <w:rPr>
                        <w:rFonts w:ascii="Times New Roman" w:hAnsi="Times New Roman" w:eastAsia="Times New Roman" w:cs="Times New Roman"/>
                        <w:spacing w:val="-10"/>
                        <w:sz w:val="12"/>
                        <w:szCs w:val="12"/>
                      </w:rPr>
                      <w:t>8.00</w:t>
                    </w:r>
                    <w:r>
                      <w:rPr>
                        <w:rFonts w:ascii="Times New Roman" w:hAnsi="Times New Roman" w:eastAsia="Times New Roman" w:cs="Times New Roman"/>
                        <w:spacing w:val="2"/>
                        <w:sz w:val="12"/>
                        <w:szCs w:val="12"/>
                      </w:rPr>
                      <w:t xml:space="preserve"> </w:t>
                    </w:r>
                    <w:r>
                      <w:rPr>
                        <w:rFonts w:ascii="Times New Roman" w:hAnsi="Times New Roman" w:eastAsia="Times New Roman" w:cs="Times New Roman"/>
                        <w:spacing w:val="-2"/>
                        <w:sz w:val="12"/>
                        <w:szCs w:val="12"/>
                      </w:rPr>
                      <w:t>a.0</w:t>
                    </w:r>
                  </w:p>
                  <w:p w14:paraId="4EDED0F4">
                    <w:pPr>
                      <w:spacing w:before="89" w:line="188" w:lineRule="auto"/>
                      <w:ind w:left="20"/>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3.90</w:t>
                    </w:r>
                  </w:p>
                </w:txbxContent>
              </v:textbox>
            </v:shape>
            <v:shape id="_x0000_s1119" o:spid="_x0000_s1119" o:spt="202" type="#_x0000_t202" style="position:absolute;left:1600;top:1155;height:125;width:1010;" filled="f" stroked="f" coordsize="21600,21600">
              <v:path/>
              <v:fill on="f" focussize="0,0"/>
              <v:stroke on="f"/>
              <v:imagedata o:title=""/>
              <o:lock v:ext="edit" aspectratio="f"/>
              <v:textbox inset="0mm,0mm,0mm,0mm">
                <w:txbxContent>
                  <w:p w14:paraId="3FB3C636">
                    <w:pPr>
                      <w:spacing w:before="20" w:line="214" w:lineRule="auto"/>
                      <w:ind w:left="20"/>
                      <w:rPr>
                        <w:sz w:val="8"/>
                        <w:szCs w:val="8"/>
                      </w:rPr>
                    </w:pPr>
                    <w:r>
                      <w:rPr>
                        <w:rFonts w:ascii="Times New Roman" w:hAnsi="Times New Roman" w:eastAsia="Times New Roman" w:cs="Times New Roman"/>
                        <w:spacing w:val="-2"/>
                        <w:sz w:val="8"/>
                        <w:szCs w:val="8"/>
                      </w:rPr>
                      <w:t>4</w:t>
                    </w:r>
                    <w:r>
                      <w:rPr>
                        <w:rFonts w:ascii="Times New Roman" w:hAnsi="Times New Roman" w:eastAsia="Times New Roman" w:cs="Times New Roman"/>
                        <w:sz w:val="8"/>
                        <w:szCs w:val="8"/>
                      </w:rPr>
                      <w:t xml:space="preserve">                                         </w:t>
                    </w:r>
                    <w:r>
                      <w:rPr>
                        <w:position w:val="-2"/>
                        <w:sz w:val="8"/>
                        <w:szCs w:val="8"/>
                      </w:rPr>
                      <w:drawing>
                        <wp:inline distT="0" distB="0" distL="0" distR="0">
                          <wp:extent cx="63500" cy="50165"/>
                          <wp:effectExtent l="0" t="0" r="0" b="0"/>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385"/>
                                  <a:stretch>
                                    <a:fillRect/>
                                  </a:stretch>
                                </pic:blipFill>
                                <pic:spPr>
                                  <a:xfrm>
                                    <a:off x="0" y="0"/>
                                    <a:ext cx="63535" cy="50774"/>
                                  </a:xfrm>
                                  <a:prstGeom prst="rect">
                                    <a:avLst/>
                                  </a:prstGeom>
                                </pic:spPr>
                              </pic:pic>
                            </a:graphicData>
                          </a:graphic>
                        </wp:inline>
                      </w:drawing>
                    </w:r>
                  </w:p>
                </w:txbxContent>
              </v:textbox>
            </v:shape>
            <v:shape id="_x0000_s1120" o:spid="_x0000_s1120" o:spt="202" type="#_x0000_t202" style="position:absolute;left:4309;top:1008;height:402;width:240;" filled="f" stroked="f" coordsize="21600,21600">
              <v:path/>
              <v:fill on="f" focussize="0,0"/>
              <v:stroke on="f"/>
              <v:imagedata o:title=""/>
              <o:lock v:ext="edit" aspectratio="f"/>
              <v:textbox inset="0mm,0mm,0mm,0mm">
                <w:txbxContent>
                  <w:p w14:paraId="432A1787">
                    <w:pPr>
                      <w:spacing w:before="20" w:line="156" w:lineRule="auto"/>
                      <w:ind w:left="20" w:right="20" w:firstLine="80"/>
                      <w:jc w:val="right"/>
                      <w:rPr>
                        <w:rFonts w:ascii="Times New Roman" w:hAnsi="Times New Roman" w:eastAsia="Times New Roman" w:cs="Times New Roman"/>
                        <w:sz w:val="21"/>
                        <w:szCs w:val="21"/>
                      </w:rPr>
                    </w:pPr>
                    <w:r>
                      <w:rPr>
                        <w:rFonts w:ascii="Times New Roman" w:hAnsi="Times New Roman" w:eastAsia="Times New Roman" w:cs="Times New Roman"/>
                        <w:spacing w:val="-1"/>
                        <w:sz w:val="12"/>
                        <w:szCs w:val="12"/>
                      </w:rPr>
                      <w:t>ug</w:t>
                    </w:r>
                    <w:r>
                      <w:rPr>
                        <w:rFonts w:ascii="Times New Roman" w:hAnsi="Times New Roman" w:eastAsia="Times New Roman" w:cs="Times New Roman"/>
                        <w:sz w:val="12"/>
                        <w:szCs w:val="12"/>
                      </w:rPr>
                      <w:t xml:space="preserve"> </w:t>
                    </w:r>
                    <w:r>
                      <w:rPr>
                        <w:rFonts w:ascii="Times New Roman" w:hAnsi="Times New Roman" w:eastAsia="Times New Roman" w:cs="Times New Roman"/>
                        <w:spacing w:val="26"/>
                        <w:w w:val="150"/>
                        <w:sz w:val="21"/>
                        <w:szCs w:val="21"/>
                      </w:rPr>
                      <w:t>c</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5"/>
                        <w:w w:val="73"/>
                        <w:sz w:val="21"/>
                        <w:szCs w:val="21"/>
                      </w:rPr>
                      <w:t>a</w:t>
                    </w:r>
                    <w:r>
                      <w:rPr>
                        <w:rFonts w:ascii="Times New Roman" w:hAnsi="Times New Roman" w:eastAsia="Times New Roman" w:cs="Times New Roman"/>
                        <w:spacing w:val="-9"/>
                        <w:sz w:val="21"/>
                        <w:szCs w:val="21"/>
                      </w:rPr>
                      <w:t xml:space="preserve"> </w:t>
                    </w:r>
                    <w:r>
                      <w:rPr>
                        <w:rFonts w:ascii="Times New Roman" w:hAnsi="Times New Roman" w:eastAsia="Times New Roman" w:cs="Times New Roman"/>
                        <w:spacing w:val="-5"/>
                        <w:w w:val="73"/>
                        <w:sz w:val="21"/>
                        <w:szCs w:val="21"/>
                      </w:rPr>
                      <w:t>d</w:t>
                    </w:r>
                  </w:p>
                </w:txbxContent>
              </v:textbox>
            </v:shape>
            <v:shape id="_x0000_s1121" o:spid="_x0000_s1121" o:spt="202" type="#_x0000_t202" style="position:absolute;left:3929;top:536;height:123;width:785;" filled="f" stroked="f" coordsize="21600,21600">
              <v:path/>
              <v:fill on="f" focussize="0,0"/>
              <v:stroke on="f"/>
              <v:imagedata o:title=""/>
              <o:lock v:ext="edit" aspectratio="f"/>
              <v:textbox inset="0mm,0mm,0mm,0mm">
                <w:txbxContent>
                  <w:p w14:paraId="43ADAA29">
                    <w:pPr>
                      <w:spacing w:before="20"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2"/>
                        <w:sz w:val="12"/>
                        <w:szCs w:val="12"/>
                      </w:rPr>
                      <w:t>11022</w:t>
                    </w:r>
                    <w:r>
                      <w:rPr>
                        <w:rFonts w:ascii="Times New Roman" w:hAnsi="Times New Roman" w:eastAsia="Times New Roman" w:cs="Times New Roman"/>
                        <w:spacing w:val="1"/>
                        <w:sz w:val="12"/>
                        <w:szCs w:val="12"/>
                      </w:rPr>
                      <w:t xml:space="preserve">         </w:t>
                    </w:r>
                    <w:r>
                      <w:rPr>
                        <w:rFonts w:ascii="Times New Roman" w:hAnsi="Times New Roman" w:eastAsia="Times New Roman" w:cs="Times New Roman"/>
                        <w:spacing w:val="-2"/>
                        <w:sz w:val="12"/>
                        <w:szCs w:val="12"/>
                      </w:rPr>
                      <w:t>vn2</w:t>
                    </w:r>
                  </w:p>
                </w:txbxContent>
              </v:textbox>
            </v:shape>
            <v:shape id="_x0000_s1122" o:spid="_x0000_s1122" o:spt="202" type="#_x0000_t202" style="position:absolute;left:2839;top:2111;height:128;width:656;" filled="f" stroked="f" coordsize="21600,21600">
              <v:path/>
              <v:fill on="f" focussize="0,0"/>
              <v:stroke on="f"/>
              <v:imagedata o:title=""/>
              <o:lock v:ext="edit" aspectratio="f"/>
              <v:textbox inset="0mm,0mm,0mm,0mm">
                <w:txbxContent>
                  <w:p w14:paraId="489F8FB9">
                    <w:pPr>
                      <w:spacing w:before="19" w:line="196" w:lineRule="auto"/>
                      <w:ind w:left="20"/>
                      <w:rPr>
                        <w:rFonts w:ascii="Arial" w:hAnsi="Arial" w:eastAsia="Arial" w:cs="Arial"/>
                        <w:sz w:val="12"/>
                        <w:szCs w:val="12"/>
                      </w:rPr>
                    </w:pPr>
                    <w:r>
                      <w:rPr>
                        <w:rFonts w:ascii="Arial" w:hAnsi="Arial" w:eastAsia="Arial" w:cs="Arial"/>
                        <w:spacing w:val="-8"/>
                        <w:sz w:val="12"/>
                        <w:szCs w:val="12"/>
                      </w:rPr>
                      <w:t>Acveldownim</w:t>
                    </w:r>
                  </w:p>
                </w:txbxContent>
              </v:textbox>
            </v:shape>
            <v:shape id="_x0000_s1123" o:spid="_x0000_s1123" o:spt="75" type="#_x0000_t75" style="position:absolute;left:1229;top:950;height:110;width:271;" filled="f" stroked="f" coordsize="21600,21600">
              <v:path/>
              <v:fill on="f" focussize="0,0"/>
              <v:stroke on="f"/>
              <v:imagedata r:id="rId380" o:title=""/>
              <o:lock v:ext="edit" aspectratio="t"/>
            </v:shape>
            <v:shape id="_x0000_s1124" o:spid="_x0000_s1124" o:spt="202" type="#_x0000_t202" style="position:absolute;left:2839;top:2462;height:98;width:510;" filled="f" stroked="f" coordsize="21600,21600">
              <v:path/>
              <v:fill on="f" focussize="0,0"/>
              <v:stroke on="f"/>
              <v:imagedata o:title=""/>
              <o:lock v:ext="edit" aspectratio="f"/>
              <v:textbox inset="0mm,0mm,0mm,0mm">
                <w:txbxContent>
                  <w:p w14:paraId="72BA0C2E">
                    <w:pPr>
                      <w:spacing w:before="19" w:line="192" w:lineRule="auto"/>
                      <w:ind w:left="20"/>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Tolai</w:t>
                    </w:r>
                    <w:r>
                      <w:rPr>
                        <w:rFonts w:ascii="Times New Roman" w:hAnsi="Times New Roman" w:eastAsia="Times New Roman" w:cs="Times New Roman"/>
                        <w:spacing w:val="1"/>
                        <w:sz w:val="8"/>
                        <w:szCs w:val="8"/>
                      </w:rPr>
                      <w:t xml:space="preserve">         </w:t>
                    </w:r>
                    <w:r>
                      <w:rPr>
                        <w:rFonts w:ascii="Times New Roman" w:hAnsi="Times New Roman" w:eastAsia="Times New Roman" w:cs="Times New Roman"/>
                        <w:spacing w:val="-1"/>
                        <w:sz w:val="8"/>
                        <w:szCs w:val="8"/>
                      </w:rPr>
                      <w:t>wat</w:t>
                    </w:r>
                  </w:p>
                </w:txbxContent>
              </v:textbox>
            </v:shape>
            <v:shape id="_x0000_s1125" o:spid="_x0000_s1125" o:spt="75" type="#_x0000_t75" style="position:absolute;left:4260;top:1710;height:91;width:260;" filled="f" stroked="f" coordsize="21600,21600">
              <v:path/>
              <v:fill on="f" focussize="0,0"/>
              <v:stroke on="f"/>
              <v:imagedata r:id="rId381" o:title=""/>
              <o:lock v:ext="edit" aspectratio="t"/>
            </v:shape>
            <v:shape id="_x0000_s1126" o:spid="_x0000_s1126" o:spt="202" type="#_x0000_t202" style="position:absolute;left:1259;top:2417;height:192;width:178;" filled="f" stroked="f" coordsize="21600,21600">
              <v:path/>
              <v:fill on="f" focussize="0,0"/>
              <v:stroke on="f"/>
              <v:imagedata o:title=""/>
              <o:lock v:ext="edit" aspectratio="f"/>
              <v:textbox inset="0mm,0mm,0mm,0mm">
                <w:txbxContent>
                  <w:p w14:paraId="6E7E066B">
                    <w:pPr>
                      <w:spacing w:before="19" w:line="188" w:lineRule="auto"/>
                      <w:jc w:val="right"/>
                      <w:rPr>
                        <w:rFonts w:ascii="Arial" w:hAnsi="Arial" w:eastAsia="Arial" w:cs="Arial"/>
                        <w:sz w:val="21"/>
                        <w:szCs w:val="21"/>
                      </w:rPr>
                    </w:pPr>
                    <w:r>
                      <w:rPr>
                        <w:rFonts w:ascii="黑体" w:hAnsi="黑体" w:eastAsia="黑体" w:cs="黑体"/>
                        <w:color w:val="D9D9D9"/>
                        <w:spacing w:val="-21"/>
                        <w:w w:val="66"/>
                        <w:sz w:val="21"/>
                        <w:szCs w:val="21"/>
                        <w:shd w:val="clear" w:fill="000000"/>
                      </w:rPr>
                      <w:t>二</w:t>
                    </w:r>
                    <w:r>
                      <w:rPr>
                        <w:rFonts w:ascii="Arial" w:hAnsi="Arial" w:eastAsia="Arial" w:cs="Arial"/>
                        <w:color w:val="D9D9D9"/>
                        <w:spacing w:val="-19"/>
                        <w:w w:val="66"/>
                        <w:sz w:val="21"/>
                        <w:szCs w:val="21"/>
                      </w:rPr>
                      <w:t>I</w:t>
                    </w:r>
                  </w:p>
                </w:txbxContent>
              </v:textbox>
            </v:shape>
            <v:shape id="_x0000_s1127" o:spid="_x0000_s1127" o:spt="202" type="#_x0000_t202" style="position:absolute;left:4240;top:1538;height:146;width:197;" filled="f" stroked="f" coordsize="21600,21600">
              <v:path/>
              <v:fill on="f" focussize="0,0"/>
              <v:stroke on="f"/>
              <v:imagedata o:title=""/>
              <o:lock v:ext="edit" aspectratio="f"/>
              <v:textbox inset="0mm,0mm,0mm,0mm">
                <w:txbxContent>
                  <w:p w14:paraId="015FB19C">
                    <w:pPr>
                      <w:spacing w:before="20" w:line="105" w:lineRule="exact"/>
                      <w:ind w:left="20"/>
                      <w:rPr>
                        <w:rFonts w:ascii="Arial" w:hAnsi="Arial" w:eastAsia="Arial" w:cs="Arial"/>
                        <w:sz w:val="8"/>
                        <w:szCs w:val="8"/>
                      </w:rPr>
                    </w:pPr>
                    <w:r>
                      <w:rPr>
                        <w:rFonts w:ascii="Arial" w:hAnsi="Arial" w:eastAsia="Arial" w:cs="Arial"/>
                        <w:i/>
                        <w:iCs/>
                        <w:spacing w:val="-1"/>
                        <w:sz w:val="8"/>
                        <w:szCs w:val="8"/>
                      </w:rPr>
                      <w:t>a0%</w:t>
                    </w:r>
                  </w:p>
                </w:txbxContent>
              </v:textbox>
            </v:shape>
            <v:shape id="_x0000_s1128" o:spid="_x0000_s1128" o:spt="75" type="#_x0000_t75" style="position:absolute;left:2449;top:1560;height:80;width:191;" filled="f" stroked="f" coordsize="21600,21600">
              <v:path/>
              <v:fill on="f" focussize="0,0"/>
              <v:stroke on="f"/>
              <v:imagedata r:id="rId382" o:title=""/>
              <o:lock v:ext="edit" aspectratio="t"/>
            </v:shape>
            <v:shape id="_x0000_s1129" o:spid="_x0000_s1129" o:spt="202" type="#_x0000_t202" style="position:absolute;left:2729;top:563;height:96;width:203;" filled="f" stroked="f" coordsize="21600,21600">
              <v:path/>
              <v:fill on="f" focussize="0,0"/>
              <v:stroke on="f"/>
              <v:imagedata o:title=""/>
              <o:lock v:ext="edit" aspectratio="f"/>
              <v:textbox inset="0mm,0mm,0mm,0mm">
                <w:txbxContent>
                  <w:p w14:paraId="2B336170">
                    <w:pPr>
                      <w:spacing w:before="20" w:line="188" w:lineRule="auto"/>
                      <w:ind w:left="20"/>
                      <w:rPr>
                        <w:rFonts w:ascii="Times New Roman" w:hAnsi="Times New Roman" w:eastAsia="Times New Roman" w:cs="Times New Roman"/>
                        <w:sz w:val="8"/>
                        <w:szCs w:val="8"/>
                      </w:rPr>
                    </w:pPr>
                    <w:r>
                      <w:rPr>
                        <w:rFonts w:ascii="Times New Roman" w:hAnsi="Times New Roman" w:eastAsia="Times New Roman" w:cs="Times New Roman"/>
                        <w:color w:val="FFFFFF"/>
                        <w:spacing w:val="-1"/>
                        <w:sz w:val="8"/>
                        <w:szCs w:val="8"/>
                      </w:rPr>
                      <w:t>ABC</w:t>
                    </w:r>
                  </w:p>
                </w:txbxContent>
              </v:textbox>
            </v:shape>
            <v:shape id="_x0000_s1130" o:spid="_x0000_s1130" o:spt="75" type="#_x0000_t75" style="position:absolute;left:259;top:1690;height:90;width:90;" filled="f" stroked="f" coordsize="21600,21600">
              <v:path/>
              <v:fill on="f" focussize="0,0"/>
              <v:stroke on="f"/>
              <v:imagedata r:id="rId383" o:title=""/>
              <o:lock v:ext="edit" aspectratio="t"/>
            </v:shape>
            <v:shape id="_x0000_s1131" o:spid="_x0000_s1131" o:spt="75" type="#_x0000_t75" style="position:absolute;left:280;top:1989;height:91;width:70;" filled="f" stroked="f" coordsize="21600,21600">
              <v:path/>
              <v:fill on="f" focussize="0,0"/>
              <v:stroke on="f"/>
              <v:imagedata r:id="rId384" o:title=""/>
              <o:lock v:ext="edit" aspectratio="t"/>
            </v:shape>
            <v:shape id="_x0000_s1132" o:spid="_x0000_s1132" o:spt="202" type="#_x0000_t202" style="position:absolute;left:2839;top:1164;height:96;width:116;" filled="f" stroked="f" coordsize="21600,21600">
              <v:path/>
              <v:fill on="f" focussize="0,0"/>
              <v:stroke on="f"/>
              <v:imagedata o:title=""/>
              <o:lock v:ext="edit" aspectratio="f"/>
              <v:textbox inset="0mm,0mm,0mm,0mm">
                <w:txbxContent>
                  <w:p w14:paraId="424F7DD6">
                    <w:pPr>
                      <w:spacing w:before="20" w:line="188" w:lineRule="auto"/>
                      <w:ind w:left="20"/>
                      <w:rPr>
                        <w:rFonts w:ascii="Times New Roman" w:hAnsi="Times New Roman" w:eastAsia="Times New Roman" w:cs="Times New Roman"/>
                        <w:sz w:val="8"/>
                        <w:szCs w:val="8"/>
                      </w:rPr>
                    </w:pPr>
                    <w:r>
                      <w:rPr>
                        <w:rFonts w:ascii="Times New Roman" w:hAnsi="Times New Roman" w:eastAsia="Times New Roman" w:cs="Times New Roman"/>
                        <w:i/>
                        <w:iCs/>
                        <w:spacing w:val="2"/>
                        <w:sz w:val="8"/>
                        <w:szCs w:val="8"/>
                      </w:rPr>
                      <w:t>At</w:t>
                    </w:r>
                  </w:p>
                </w:txbxContent>
              </v:textbox>
            </v:shape>
            <w10:wrap type="none"/>
            <w10:anchorlock/>
          </v:group>
        </w:pict>
      </w:r>
    </w:p>
    <w:p w14:paraId="5AC66BC8">
      <w:pPr>
        <w:spacing w:before="145" w:line="222" w:lineRule="auto"/>
        <w:ind w:left="3102"/>
        <w:rPr>
          <w:rFonts w:ascii="黑体" w:hAnsi="黑体" w:eastAsia="黑体" w:cs="黑体"/>
          <w:sz w:val="21"/>
          <w:szCs w:val="21"/>
        </w:rPr>
      </w:pPr>
      <w:r>
        <w:rPr>
          <w:rFonts w:ascii="黑体" w:hAnsi="黑体" w:eastAsia="黑体" w:cs="黑体"/>
          <w:b/>
          <w:bCs/>
          <w:sz w:val="21"/>
          <w:szCs w:val="21"/>
        </w:rPr>
        <w:t>图1-1-69</w:t>
      </w:r>
      <w:r>
        <w:rPr>
          <w:rFonts w:ascii="黑体" w:hAnsi="黑体" w:eastAsia="黑体" w:cs="黑体"/>
          <w:spacing w:val="82"/>
          <w:sz w:val="21"/>
          <w:szCs w:val="21"/>
        </w:rPr>
        <w:t xml:space="preserve"> </w:t>
      </w:r>
      <w:r>
        <w:rPr>
          <w:rFonts w:ascii="黑体" w:hAnsi="黑体" w:eastAsia="黑体" w:cs="黑体"/>
          <w:b/>
          <w:bCs/>
          <w:sz w:val="21"/>
          <w:szCs w:val="21"/>
        </w:rPr>
        <w:t>生产报告</w:t>
      </w:r>
    </w:p>
    <w:p w14:paraId="5C781818">
      <w:pPr>
        <w:spacing w:before="256" w:line="265" w:lineRule="auto"/>
        <w:ind w:left="49" w:right="56" w:firstLine="409"/>
        <w:rPr>
          <w:rFonts w:ascii="宋体" w:hAnsi="宋体" w:eastAsia="宋体" w:cs="宋体"/>
          <w:sz w:val="21"/>
          <w:szCs w:val="21"/>
        </w:rPr>
      </w:pPr>
      <w:r>
        <w:rPr>
          <w:rFonts w:ascii="宋体" w:hAnsi="宋体" w:eastAsia="宋体" w:cs="宋体"/>
          <w:spacing w:val="12"/>
          <w:sz w:val="21"/>
          <w:szCs w:val="21"/>
        </w:rPr>
        <w:t>4)停机时间：停机时间(红色条线)是指机器在以分钟</w:t>
      </w:r>
      <w:r>
        <w:rPr>
          <w:rFonts w:ascii="宋体" w:hAnsi="宋体" w:eastAsia="宋体" w:cs="宋体"/>
          <w:spacing w:val="-22"/>
          <w:sz w:val="21"/>
          <w:szCs w:val="21"/>
        </w:rPr>
        <w:t xml:space="preserve"> </w:t>
      </w:r>
      <w:r>
        <w:rPr>
          <w:rFonts w:ascii="Times New Roman" w:hAnsi="Times New Roman" w:eastAsia="Times New Roman" w:cs="Times New Roman"/>
          <w:spacing w:val="12"/>
          <w:sz w:val="21"/>
          <w:szCs w:val="21"/>
        </w:rPr>
        <w:t>(</w:t>
      </w:r>
      <w:r>
        <w:rPr>
          <w:rFonts w:ascii="Times New Roman" w:hAnsi="Times New Roman" w:eastAsia="Times New Roman" w:cs="Times New Roman"/>
          <w:sz w:val="21"/>
          <w:szCs w:val="21"/>
        </w:rPr>
        <w:t>min</w:t>
      </w:r>
      <w:r>
        <w:rPr>
          <w:rFonts w:ascii="Times New Roman" w:hAnsi="Times New Roman" w:eastAsia="Times New Roman" w:cs="Times New Roman"/>
          <w:spacing w:val="12"/>
          <w:sz w:val="21"/>
          <w:szCs w:val="21"/>
        </w:rPr>
        <w:t xml:space="preserve">)    </w:t>
      </w:r>
      <w:r>
        <w:rPr>
          <w:rFonts w:ascii="宋体" w:hAnsi="宋体" w:eastAsia="宋体" w:cs="宋体"/>
          <w:spacing w:val="12"/>
          <w:sz w:val="21"/>
          <w:szCs w:val="21"/>
        </w:rPr>
        <w:t>为单位</w:t>
      </w:r>
      <w:r>
        <w:rPr>
          <w:rFonts w:ascii="宋体" w:hAnsi="宋体" w:eastAsia="宋体" w:cs="宋体"/>
          <w:spacing w:val="11"/>
          <w:sz w:val="21"/>
          <w:szCs w:val="21"/>
        </w:rPr>
        <w:t>的不生产</w:t>
      </w:r>
      <w:r>
        <w:rPr>
          <w:rFonts w:ascii="宋体" w:hAnsi="宋体" w:eastAsia="宋体" w:cs="宋体"/>
          <w:sz w:val="21"/>
          <w:szCs w:val="21"/>
        </w:rPr>
        <w:t xml:space="preserve"> </w:t>
      </w:r>
      <w:r>
        <w:rPr>
          <w:rFonts w:ascii="宋体" w:hAnsi="宋体" w:eastAsia="宋体" w:cs="宋体"/>
          <w:spacing w:val="-5"/>
          <w:sz w:val="21"/>
          <w:szCs w:val="21"/>
        </w:rPr>
        <w:t>任何卷烟的时间。</w:t>
      </w:r>
    </w:p>
    <w:p w14:paraId="04436ED1">
      <w:pPr>
        <w:spacing w:before="90" w:line="219" w:lineRule="auto"/>
        <w:ind w:left="459"/>
        <w:rPr>
          <w:rFonts w:ascii="宋体" w:hAnsi="宋体" w:eastAsia="宋体" w:cs="宋体"/>
          <w:sz w:val="21"/>
          <w:szCs w:val="21"/>
        </w:rPr>
      </w:pPr>
      <w:r>
        <w:rPr>
          <w:rFonts w:ascii="宋体" w:hAnsi="宋体" w:eastAsia="宋体" w:cs="宋体"/>
          <w:spacing w:val="6"/>
          <w:sz w:val="21"/>
          <w:szCs w:val="21"/>
        </w:rPr>
        <w:t>5)间隙：棒图之间的间隙表示在此期间</w:t>
      </w:r>
      <w:r>
        <w:rPr>
          <w:rFonts w:ascii="Times New Roman" w:hAnsi="Times New Roman" w:eastAsia="Times New Roman" w:cs="Times New Roman"/>
          <w:sz w:val="21"/>
          <w:szCs w:val="21"/>
        </w:rPr>
        <w:t>MLP</w:t>
      </w:r>
      <w:r>
        <w:rPr>
          <w:rFonts w:ascii="Times New Roman" w:hAnsi="Times New Roman" w:eastAsia="Times New Roman" w:cs="Times New Roman"/>
          <w:spacing w:val="20"/>
          <w:w w:val="101"/>
          <w:sz w:val="21"/>
          <w:szCs w:val="21"/>
        </w:rPr>
        <w:t xml:space="preserve"> </w:t>
      </w:r>
      <w:r>
        <w:rPr>
          <w:rFonts w:ascii="宋体" w:hAnsi="宋体" w:eastAsia="宋体" w:cs="宋体"/>
          <w:spacing w:val="6"/>
          <w:sz w:val="21"/>
          <w:szCs w:val="21"/>
        </w:rPr>
        <w:t>关闭。</w:t>
      </w:r>
    </w:p>
    <w:p w14:paraId="08688E34">
      <w:pPr>
        <w:spacing w:before="111" w:line="219" w:lineRule="auto"/>
        <w:ind w:left="459"/>
        <w:rPr>
          <w:rFonts w:ascii="宋体" w:hAnsi="宋体" w:eastAsia="宋体" w:cs="宋体"/>
          <w:sz w:val="21"/>
          <w:szCs w:val="21"/>
        </w:rPr>
      </w:pPr>
      <w:r>
        <w:rPr>
          <w:rFonts w:ascii="宋体" w:hAnsi="宋体" w:eastAsia="宋体" w:cs="宋体"/>
          <w:spacing w:val="8"/>
          <w:sz w:val="21"/>
          <w:szCs w:val="21"/>
        </w:rPr>
        <w:t>6)剔废：显示该班次内每小时被剔除的废弃烟支的百分比(%)。</w:t>
      </w:r>
    </w:p>
    <w:p w14:paraId="425BC132">
      <w:pPr>
        <w:spacing w:before="79" w:line="218" w:lineRule="auto"/>
        <w:ind w:left="459"/>
        <w:rPr>
          <w:rFonts w:ascii="宋体" w:hAnsi="宋体" w:eastAsia="宋体" w:cs="宋体"/>
          <w:sz w:val="21"/>
          <w:szCs w:val="21"/>
        </w:rPr>
      </w:pPr>
      <w:r>
        <w:rPr>
          <w:rFonts w:ascii="宋体" w:hAnsi="宋体" w:eastAsia="宋体" w:cs="宋体"/>
          <w:spacing w:val="19"/>
          <w:sz w:val="21"/>
          <w:szCs w:val="21"/>
        </w:rPr>
        <w:t>4.</w:t>
      </w:r>
      <w:r>
        <w:rPr>
          <w:rFonts w:ascii="宋体" w:hAnsi="宋体" w:eastAsia="宋体" w:cs="宋体"/>
          <w:spacing w:val="-22"/>
          <w:sz w:val="21"/>
          <w:szCs w:val="21"/>
        </w:rPr>
        <w:t xml:space="preserve"> </w:t>
      </w:r>
      <w:r>
        <w:rPr>
          <w:rFonts w:ascii="宋体" w:hAnsi="宋体" w:eastAsia="宋体" w:cs="宋体"/>
          <w:spacing w:val="19"/>
          <w:sz w:val="21"/>
          <w:szCs w:val="21"/>
        </w:rPr>
        <w:t>质量(概况)报告</w:t>
      </w:r>
    </w:p>
    <w:p w14:paraId="2D94BCFB">
      <w:pPr>
        <w:spacing w:before="132" w:line="218" w:lineRule="auto"/>
        <w:ind w:left="459"/>
        <w:rPr>
          <w:rFonts w:ascii="宋体" w:hAnsi="宋体" w:eastAsia="宋体" w:cs="宋体"/>
          <w:sz w:val="21"/>
          <w:szCs w:val="21"/>
        </w:rPr>
      </w:pPr>
      <w:r>
        <w:rPr>
          <w:rFonts w:ascii="宋体" w:hAnsi="宋体" w:eastAsia="宋体" w:cs="宋体"/>
          <w:spacing w:val="2"/>
          <w:sz w:val="21"/>
          <w:szCs w:val="21"/>
        </w:rPr>
        <w:t>(1)调出：在主报告中使用功能键</w:t>
      </w:r>
      <w:r>
        <w:rPr>
          <w:rFonts w:ascii="宋体" w:hAnsi="宋体" w:eastAsia="宋体" w:cs="宋体"/>
          <w:spacing w:val="-37"/>
          <w:sz w:val="21"/>
          <w:szCs w:val="21"/>
        </w:rPr>
        <w:t xml:space="preserve"> </w:t>
      </w:r>
      <w:r>
        <w:rPr>
          <w:rFonts w:ascii="Times New Roman" w:hAnsi="Times New Roman" w:eastAsia="Times New Roman" w:cs="Times New Roman"/>
          <w:spacing w:val="2"/>
          <w:sz w:val="21"/>
          <w:szCs w:val="21"/>
        </w:rPr>
        <w:t>F4</w:t>
      </w:r>
      <w:r>
        <w:rPr>
          <w:rFonts w:ascii="Times New Roman" w:hAnsi="Times New Roman" w:eastAsia="Times New Roman" w:cs="Times New Roman"/>
          <w:spacing w:val="19"/>
          <w:sz w:val="21"/>
          <w:szCs w:val="21"/>
        </w:rPr>
        <w:t xml:space="preserve"> </w:t>
      </w:r>
      <w:r>
        <w:rPr>
          <w:rFonts w:ascii="宋体" w:hAnsi="宋体" w:eastAsia="宋体" w:cs="宋体"/>
          <w:spacing w:val="2"/>
          <w:sz w:val="21"/>
          <w:szCs w:val="21"/>
        </w:rPr>
        <w:t>选定主题质量。</w:t>
      </w:r>
    </w:p>
    <w:p w14:paraId="373C129C">
      <w:pPr>
        <w:spacing w:before="71" w:line="272" w:lineRule="auto"/>
        <w:ind w:left="49" w:right="59" w:firstLine="409"/>
        <w:rPr>
          <w:rFonts w:ascii="宋体" w:hAnsi="宋体" w:eastAsia="宋体" w:cs="宋体"/>
          <w:sz w:val="21"/>
          <w:szCs w:val="21"/>
        </w:rPr>
      </w:pPr>
      <w:r>
        <w:rPr>
          <w:rFonts w:ascii="宋体" w:hAnsi="宋体" w:eastAsia="宋体" w:cs="宋体"/>
          <w:spacing w:val="7"/>
          <w:sz w:val="21"/>
          <w:szCs w:val="21"/>
        </w:rPr>
        <w:t>(2)目的：该报告显示关于当前产品质量的大多数重要数据，以供操作人员进行</w:t>
      </w:r>
      <w:r>
        <w:rPr>
          <w:rFonts w:ascii="宋体" w:hAnsi="宋体" w:eastAsia="宋体" w:cs="宋体"/>
          <w:spacing w:val="12"/>
          <w:sz w:val="21"/>
          <w:szCs w:val="21"/>
        </w:rPr>
        <w:t xml:space="preserve"> </w:t>
      </w:r>
      <w:r>
        <w:rPr>
          <w:rFonts w:ascii="宋体" w:hAnsi="宋体" w:eastAsia="宋体" w:cs="宋体"/>
          <w:spacing w:val="7"/>
          <w:sz w:val="21"/>
          <w:szCs w:val="21"/>
        </w:rPr>
        <w:t>质量评估。使用各功能键可以选定附加的各项质量报告。如图1-1-70所示。</w:t>
      </w:r>
    </w:p>
    <w:p w14:paraId="658275DE">
      <w:pPr>
        <w:pStyle w:val="2"/>
        <w:spacing w:line="243" w:lineRule="auto"/>
      </w:pPr>
    </w:p>
    <w:p w14:paraId="4A44476A">
      <w:pPr>
        <w:pStyle w:val="2"/>
        <w:spacing w:before="1" w:line="3710" w:lineRule="exact"/>
        <w:ind w:firstLine="1979"/>
      </w:pPr>
      <w:r>
        <w:rPr>
          <w:position w:val="-74"/>
        </w:rPr>
        <w:pict>
          <v:group id="_x0000_s1133" o:spid="_x0000_s1133" o:spt="203" style="height:185.55pt;width:208.05pt;" coordsize="4161,3711">
            <o:lock v:ext="edit"/>
            <v:shape id="_x0000_s1134" o:spid="_x0000_s1134" o:spt="75" type="#_x0000_t75" style="position:absolute;left:0;top:0;height:3711;width:4161;" filled="f" stroked="f" coordsize="21600,21600">
              <v:path/>
              <v:fill on="f" focussize="0,0"/>
              <v:stroke on="f"/>
              <v:imagedata r:id="rId386" o:title=""/>
              <o:lock v:ext="edit" aspectratio="t"/>
            </v:shape>
            <v:shape id="_x0000_s1135" o:spid="_x0000_s1135" o:spt="202" type="#_x0000_t202" style="position:absolute;left:20;top:89;height:3477;width:3860;" filled="f" stroked="f" coordsize="21600,21600">
              <v:path/>
              <v:fill on="f" focussize="0,0"/>
              <v:stroke on="f"/>
              <v:imagedata o:title=""/>
              <o:lock v:ext="edit" aspectratio="f"/>
              <v:textbox inset="0mm,0mm,0mm,0mm">
                <w:txbxContent>
                  <w:p w14:paraId="75439ABC">
                    <w:pPr>
                      <w:spacing w:before="19" w:line="241" w:lineRule="auto"/>
                      <w:ind w:left="120"/>
                      <w:rPr>
                        <w:rFonts w:ascii="宋体" w:hAnsi="宋体" w:eastAsia="宋体" w:cs="宋体"/>
                        <w:sz w:val="12"/>
                        <w:szCs w:val="12"/>
                      </w:rPr>
                    </w:pPr>
                    <w:r>
                      <w:rPr>
                        <w:rFonts w:ascii="宋体" w:hAnsi="宋体" w:eastAsia="宋体" w:cs="宋体"/>
                        <w:spacing w:val="-2"/>
                        <w:sz w:val="21"/>
                        <w:szCs w:val="21"/>
                      </w:rPr>
                      <w:t>-1</w:t>
                    </w:r>
                    <w:r>
                      <w:rPr>
                        <w:rFonts w:ascii="宋体" w:hAnsi="宋体" w:eastAsia="宋体" w:cs="宋体"/>
                        <w:spacing w:val="52"/>
                        <w:sz w:val="21"/>
                        <w:szCs w:val="21"/>
                      </w:rPr>
                      <w:t xml:space="preserve"> </w:t>
                    </w:r>
                    <w:r>
                      <w:rPr>
                        <w:rFonts w:ascii="宋体" w:hAnsi="宋体" w:eastAsia="宋体" w:cs="宋体"/>
                        <w:spacing w:val="-2"/>
                        <w:position w:val="2"/>
                        <w:sz w:val="12"/>
                        <w:szCs w:val="12"/>
                      </w:rPr>
                      <w:t>+/-</w:t>
                    </w:r>
                  </w:p>
                  <w:p w14:paraId="528C3B4A">
                    <w:pPr>
                      <w:spacing w:before="332" w:line="162" w:lineRule="auto"/>
                      <w:ind w:left="2459"/>
                      <w:rPr>
                        <w:rFonts w:ascii="Times New Roman" w:hAnsi="Times New Roman" w:eastAsia="Times New Roman" w:cs="Times New Roman"/>
                        <w:sz w:val="39"/>
                        <w:szCs w:val="39"/>
                      </w:rPr>
                    </w:pPr>
                    <w:r>
                      <w:rPr>
                        <w:rFonts w:ascii="Times New Roman" w:hAnsi="Times New Roman" w:eastAsia="Times New Roman" w:cs="Times New Roman"/>
                        <w:spacing w:val="-2"/>
                        <w:sz w:val="39"/>
                        <w:szCs w:val="39"/>
                      </w:rPr>
                      <w:t>HAUNI</w:t>
                    </w:r>
                  </w:p>
                  <w:p w14:paraId="405473FD">
                    <w:pPr>
                      <w:spacing w:before="32" w:line="171" w:lineRule="auto"/>
                      <w:ind w:left="20"/>
                      <w:rPr>
                        <w:rFonts w:ascii="Times New Roman" w:hAnsi="Times New Roman" w:eastAsia="Times New Roman" w:cs="Times New Roman"/>
                        <w:sz w:val="12"/>
                        <w:szCs w:val="12"/>
                      </w:rPr>
                    </w:pPr>
                    <w:r>
                      <w:rPr>
                        <w:rFonts w:ascii="Times New Roman" w:hAnsi="Times New Roman" w:eastAsia="Times New Roman" w:cs="Times New Roman"/>
                        <w:color w:val="FFFFFF"/>
                        <w:spacing w:val="-2"/>
                        <w:sz w:val="12"/>
                        <w:szCs w:val="12"/>
                      </w:rPr>
                      <w:t>aaty</w:t>
                    </w:r>
                  </w:p>
                  <w:p w14:paraId="6733AC43">
                    <w:pPr>
                      <w:spacing w:before="123" w:line="182" w:lineRule="auto"/>
                      <w:ind w:left="2720"/>
                      <w:rPr>
                        <w:rFonts w:ascii="黑体" w:hAnsi="黑体" w:eastAsia="黑体" w:cs="黑体"/>
                        <w:sz w:val="8"/>
                        <w:szCs w:val="8"/>
                      </w:rPr>
                    </w:pPr>
                    <w:r>
                      <w:rPr>
                        <w:rFonts w:ascii="宋体" w:hAnsi="宋体" w:eastAsia="宋体" w:cs="宋体"/>
                        <w:spacing w:val="-2"/>
                        <w:sz w:val="8"/>
                        <w:szCs w:val="8"/>
                      </w:rPr>
                      <w:t>S</w:t>
                    </w:r>
                    <w:r>
                      <w:rPr>
                        <w:rFonts w:ascii="宋体" w:hAnsi="宋体" w:eastAsia="宋体" w:cs="宋体"/>
                        <w:spacing w:val="13"/>
                        <w:w w:val="101"/>
                        <w:sz w:val="8"/>
                        <w:szCs w:val="8"/>
                      </w:rPr>
                      <w:t xml:space="preserve"> </w:t>
                    </w:r>
                    <w:r>
                      <w:rPr>
                        <w:rFonts w:ascii="黑体" w:hAnsi="黑体" w:eastAsia="黑体" w:cs="黑体"/>
                        <w:spacing w:val="-2"/>
                        <w:sz w:val="8"/>
                        <w:szCs w:val="8"/>
                      </w:rPr>
                      <w:t>中</w:t>
                    </w:r>
                  </w:p>
                  <w:p w14:paraId="454AD14D">
                    <w:pPr>
                      <w:spacing w:line="73" w:lineRule="exact"/>
                      <w:ind w:firstLine="3520"/>
                    </w:pPr>
                    <w:r>
                      <w:rPr>
                        <w:position w:val="-1"/>
                      </w:rPr>
                      <w:drawing>
                        <wp:inline distT="0" distB="0" distL="0" distR="0">
                          <wp:extent cx="202565" cy="45720"/>
                          <wp:effectExtent l="0" t="0" r="0" b="0"/>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390"/>
                                  <a:stretch>
                                    <a:fillRect/>
                                  </a:stretch>
                                </pic:blipFill>
                                <pic:spPr>
                                  <a:xfrm>
                                    <a:off x="0" y="0"/>
                                    <a:ext cx="203141" cy="46030"/>
                                  </a:xfrm>
                                  <a:prstGeom prst="rect">
                                    <a:avLst/>
                                  </a:prstGeom>
                                </pic:spPr>
                              </pic:pic>
                            </a:graphicData>
                          </a:graphic>
                        </wp:inline>
                      </w:drawing>
                    </w:r>
                  </w:p>
                  <w:p w14:paraId="73485599">
                    <w:pPr>
                      <w:spacing w:before="121" w:line="192" w:lineRule="auto"/>
                      <w:ind w:left="70"/>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WoigSFM</w:t>
                    </w:r>
                  </w:p>
                  <w:p w14:paraId="0027ED75">
                    <w:pPr>
                      <w:spacing w:before="151" w:line="214" w:lineRule="auto"/>
                      <w:ind w:left="70"/>
                      <w:rPr>
                        <w:rFonts w:ascii="宋体" w:hAnsi="宋体" w:eastAsia="宋体" w:cs="宋体"/>
                        <w:sz w:val="12"/>
                        <w:szCs w:val="12"/>
                      </w:rPr>
                    </w:pPr>
                    <w:r>
                      <w:rPr>
                        <w:rFonts w:ascii="宋体" w:hAnsi="宋体" w:eastAsia="宋体" w:cs="宋体"/>
                        <w:spacing w:val="-1"/>
                        <w:sz w:val="12"/>
                        <w:szCs w:val="12"/>
                      </w:rPr>
                      <w:t>Dsdadpu</w:t>
                    </w:r>
                    <w:r>
                      <w:rPr>
                        <w:rFonts w:ascii="宋体" w:hAnsi="宋体" w:eastAsia="宋体" w:cs="宋体"/>
                        <w:spacing w:val="8"/>
                        <w:sz w:val="12"/>
                        <w:szCs w:val="12"/>
                      </w:rPr>
                      <w:t xml:space="preserve">     </w:t>
                    </w:r>
                    <w:r>
                      <w:rPr>
                        <w:rFonts w:ascii="宋体" w:hAnsi="宋体" w:eastAsia="宋体" w:cs="宋体"/>
                        <w:spacing w:val="-1"/>
                        <w:sz w:val="12"/>
                        <w:szCs w:val="12"/>
                      </w:rPr>
                      <w:t>ciug</w:t>
                    </w:r>
                  </w:p>
                  <w:p w14:paraId="162594A9">
                    <w:pPr>
                      <w:spacing w:line="256" w:lineRule="auto"/>
                      <w:rPr>
                        <w:rFonts w:ascii="Arial"/>
                        <w:sz w:val="21"/>
                      </w:rPr>
                    </w:pPr>
                  </w:p>
                  <w:p w14:paraId="540386DC">
                    <w:pPr>
                      <w:spacing w:line="257" w:lineRule="auto"/>
                      <w:rPr>
                        <w:rFonts w:ascii="Arial"/>
                        <w:sz w:val="21"/>
                      </w:rPr>
                    </w:pPr>
                  </w:p>
                  <w:p w14:paraId="5BBC4267">
                    <w:pPr>
                      <w:spacing w:line="257" w:lineRule="auto"/>
                      <w:rPr>
                        <w:rFonts w:ascii="Arial"/>
                        <w:sz w:val="21"/>
                      </w:rPr>
                    </w:pPr>
                  </w:p>
                  <w:p w14:paraId="53B4E8EA">
                    <w:pPr>
                      <w:spacing w:line="257" w:lineRule="auto"/>
                      <w:rPr>
                        <w:rFonts w:ascii="Arial"/>
                        <w:sz w:val="21"/>
                      </w:rPr>
                    </w:pPr>
                  </w:p>
                  <w:p w14:paraId="336CF848">
                    <w:pPr>
                      <w:spacing w:line="257" w:lineRule="auto"/>
                      <w:rPr>
                        <w:rFonts w:ascii="Arial"/>
                        <w:sz w:val="21"/>
                      </w:rPr>
                    </w:pPr>
                  </w:p>
                  <w:p w14:paraId="108BC789">
                    <w:pPr>
                      <w:spacing w:before="85" w:line="241" w:lineRule="auto"/>
                      <w:ind w:left="110"/>
                      <w:rPr>
                        <w:rFonts w:ascii="宋体" w:hAnsi="宋体" w:eastAsia="宋体" w:cs="宋体"/>
                        <w:sz w:val="26"/>
                        <w:szCs w:val="26"/>
                      </w:rPr>
                    </w:pPr>
                    <w:r>
                      <w:rPr>
                        <w:rFonts w:ascii="宋体" w:hAnsi="宋体" w:eastAsia="宋体" w:cs="宋体"/>
                        <w:spacing w:val="-3"/>
                        <w:sz w:val="26"/>
                        <w:szCs w:val="26"/>
                      </w:rPr>
                      <w:t>-1</w:t>
                    </w:r>
                  </w:p>
                </w:txbxContent>
              </v:textbox>
            </v:shape>
            <v:shape id="_x0000_s1136" o:spid="_x0000_s1136" o:spt="202" type="#_x0000_t202" style="position:absolute;left:2390;top:998;height:151;width:1751;" filled="f" stroked="f" coordsize="21600,21600">
              <v:path/>
              <v:fill on="f" focussize="0,0"/>
              <v:stroke on="f"/>
              <v:imagedata o:title=""/>
              <o:lock v:ext="edit" aspectratio="f"/>
              <v:textbox inset="0mm,0mm,0mm,0mm">
                <w:txbxContent>
                  <w:p w14:paraId="00C3FDD5">
                    <w:pPr>
                      <w:spacing w:before="19" w:line="188"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1"/>
                        <w:sz w:val="12"/>
                        <w:szCs w:val="12"/>
                      </w:rPr>
                      <w:t>ACt</w:t>
                    </w:r>
                    <w:r>
                      <w:rPr>
                        <w:rFonts w:ascii="Times New Roman" w:hAnsi="Times New Roman" w:eastAsia="Times New Roman" w:cs="Times New Roman"/>
                        <w:spacing w:val="1"/>
                        <w:sz w:val="12"/>
                        <w:szCs w:val="12"/>
                      </w:rPr>
                      <w:t xml:space="preserve">                    </w:t>
                    </w:r>
                    <w:r>
                      <w:rPr>
                        <w:rFonts w:ascii="Times New Roman" w:hAnsi="Times New Roman" w:eastAsia="Times New Roman" w:cs="Times New Roman"/>
                        <w:sz w:val="12"/>
                        <w:szCs w:val="12"/>
                      </w:rPr>
                      <w:t xml:space="preserve">        </w:t>
                    </w:r>
                    <w:r>
                      <w:rPr>
                        <w:rFonts w:ascii="Times New Roman" w:hAnsi="Times New Roman" w:eastAsia="Times New Roman" w:cs="Times New Roman"/>
                        <w:spacing w:val="-1"/>
                        <w:sz w:val="16"/>
                        <w:szCs w:val="16"/>
                      </w:rPr>
                      <w:t>2             a</w:t>
                    </w:r>
                  </w:p>
                </w:txbxContent>
              </v:textbox>
            </v:shape>
            <v:shape id="_x0000_s1137" o:spid="_x0000_s1137" o:spt="202" type="#_x0000_t202" style="position:absolute;left:2699;top:1506;height:133;width:1169;" filled="f" stroked="f" coordsize="21600,21600">
              <v:path/>
              <v:fill on="f" focussize="0,0"/>
              <v:stroke on="f"/>
              <v:imagedata o:title=""/>
              <o:lock v:ext="edit" aspectratio="f"/>
              <v:textbox inset="0mm,0mm,0mm,0mm">
                <w:txbxContent>
                  <w:p w14:paraId="15BC762D">
                    <w:pPr>
                      <w:spacing w:before="19" w:line="206" w:lineRule="auto"/>
                      <w:ind w:left="20"/>
                      <w:rPr>
                        <w:rFonts w:ascii="Times New Roman" w:hAnsi="Times New Roman" w:eastAsia="Times New Roman" w:cs="Times New Roman"/>
                        <w:sz w:val="12"/>
                        <w:szCs w:val="12"/>
                      </w:rPr>
                    </w:pPr>
                    <w:r>
                      <w:rPr>
                        <w:rFonts w:ascii="Times New Roman" w:hAnsi="Times New Roman" w:eastAsia="Times New Roman" w:cs="Times New Roman"/>
                        <w:color w:val="FFFFFF"/>
                        <w:spacing w:val="-2"/>
                        <w:sz w:val="12"/>
                        <w:szCs w:val="12"/>
                      </w:rPr>
                      <w:t>0.0</w:t>
                    </w:r>
                    <w:r>
                      <w:rPr>
                        <w:rFonts w:ascii="Times New Roman" w:hAnsi="Times New Roman" w:eastAsia="Times New Roman" w:cs="Times New Roman"/>
                        <w:color w:val="FFFFFF"/>
                        <w:spacing w:val="1"/>
                        <w:sz w:val="12"/>
                        <w:szCs w:val="12"/>
                      </w:rPr>
                      <w:t xml:space="preserve">                        </w:t>
                    </w:r>
                    <w:r>
                      <w:rPr>
                        <w:rFonts w:ascii="Times New Roman" w:hAnsi="Times New Roman" w:eastAsia="Times New Roman" w:cs="Times New Roman"/>
                        <w:spacing w:val="-2"/>
                        <w:sz w:val="12"/>
                        <w:szCs w:val="12"/>
                      </w:rPr>
                      <w:t>0.0m</w:t>
                    </w:r>
                  </w:p>
                </w:txbxContent>
              </v:textbox>
            </v:shape>
            <v:shape id="_x0000_s1138" o:spid="_x0000_s1138" o:spt="75" type="#_x0000_t75" style="position:absolute;left:930;top:3320;height:220;width:281;" filled="f" stroked="f" coordsize="21600,21600">
              <v:path/>
              <v:fill on="f" focussize="0,0"/>
              <v:stroke on="f"/>
              <v:imagedata r:id="rId387" o:title=""/>
              <o:lock v:ext="edit" aspectratio="t"/>
            </v:shape>
            <v:shape id="_x0000_s1139" o:spid="_x0000_s1139" o:spt="75" type="#_x0000_t75" style="position:absolute;left:950;top:130;height:200;width:260;" filled="f" stroked="f" coordsize="21600,21600">
              <v:path/>
              <v:fill on="f" focussize="0,0"/>
              <v:stroke on="f"/>
              <v:imagedata r:id="rId388" o:title=""/>
              <o:lock v:ext="edit" aspectratio="t"/>
            </v:shape>
            <v:shape id="_x0000_s1140" o:spid="_x0000_s1140" o:spt="202" type="#_x0000_t202" style="position:absolute;left:3200;top:1784;height:96;width:771;" filled="f" stroked="f" coordsize="21600,21600">
              <v:path/>
              <v:fill on="f" focussize="0,0"/>
              <v:stroke on="f"/>
              <v:imagedata o:title=""/>
              <o:lock v:ext="edit" aspectratio="f"/>
              <v:textbox inset="0mm,0mm,0mm,0mm">
                <w:txbxContent>
                  <w:p w14:paraId="6BE7A2CF">
                    <w:pPr>
                      <w:spacing w:before="20" w:line="187" w:lineRule="auto"/>
                      <w:ind w:left="20"/>
                      <w:rPr>
                        <w:rFonts w:ascii="Arial" w:hAnsi="Arial" w:eastAsia="Arial" w:cs="Arial"/>
                        <w:sz w:val="8"/>
                        <w:szCs w:val="8"/>
                      </w:rPr>
                    </w:pPr>
                    <w:r>
                      <w:rPr>
                        <w:rFonts w:ascii="Times New Roman" w:hAnsi="Times New Roman" w:eastAsia="Times New Roman" w:cs="Times New Roman"/>
                        <w:sz w:val="8"/>
                        <w:szCs w:val="8"/>
                      </w:rPr>
                      <w:t xml:space="preserve">00                   </w:t>
                    </w:r>
                    <w:r>
                      <w:rPr>
                        <w:rFonts w:ascii="Times New Roman" w:hAnsi="Times New Roman" w:eastAsia="Times New Roman" w:cs="Times New Roman"/>
                        <w:spacing w:val="-1"/>
                        <w:sz w:val="8"/>
                        <w:szCs w:val="8"/>
                      </w:rPr>
                      <w:t xml:space="preserve">           </w:t>
                    </w:r>
                    <w:r>
                      <w:rPr>
                        <w:rFonts w:ascii="Arial" w:hAnsi="Arial" w:eastAsia="Arial" w:cs="Arial"/>
                        <w:spacing w:val="-1"/>
                        <w:sz w:val="8"/>
                        <w:szCs w:val="8"/>
                      </w:rPr>
                      <w:t>m</w:t>
                    </w:r>
                  </w:p>
                </w:txbxContent>
              </v:textbox>
            </v:shape>
            <v:shape id="_x0000_s1141" o:spid="_x0000_s1141" o:spt="75" type="#_x0000_t75" style="position:absolute;left:1400;top:3389;height:50;width:170;" filled="f" stroked="f" coordsize="21600,21600">
              <v:path/>
              <v:fill on="f" focussize="0,0"/>
              <v:stroke on="f"/>
              <v:imagedata r:id="rId389" o:title=""/>
              <o:lock v:ext="edit" aspectratio="t"/>
            </v:shape>
            <v:shape id="_x0000_s1142" o:spid="_x0000_s1142" o:spt="202" type="#_x0000_t202" style="position:absolute;left:589;top:3373;height:96;width:100;" filled="f" stroked="f" coordsize="21600,21600">
              <v:path/>
              <v:fill on="f" focussize="0,0"/>
              <v:stroke on="f"/>
              <v:imagedata o:title=""/>
              <o:lock v:ext="edit" aspectratio="f"/>
              <v:textbox inset="0mm,0mm,0mm,0mm">
                <w:txbxContent>
                  <w:p w14:paraId="3CCC0473">
                    <w:pPr>
                      <w:spacing w:before="20" w:line="192" w:lineRule="auto"/>
                      <w:ind w:left="20"/>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in</w:t>
                    </w:r>
                  </w:p>
                </w:txbxContent>
              </v:textbox>
            </v:shape>
            <w10:wrap type="none"/>
            <w10:anchorlock/>
          </v:group>
        </w:pict>
      </w:r>
    </w:p>
    <w:p w14:paraId="597F1FED">
      <w:pPr>
        <w:spacing w:before="134" w:line="221" w:lineRule="auto"/>
        <w:ind w:left="2742"/>
        <w:rPr>
          <w:rFonts w:ascii="黑体" w:hAnsi="黑体" w:eastAsia="黑体" w:cs="黑体"/>
          <w:sz w:val="21"/>
          <w:szCs w:val="21"/>
        </w:rPr>
      </w:pPr>
      <w:r>
        <w:rPr>
          <w:rFonts w:ascii="黑体" w:hAnsi="黑体" w:eastAsia="黑体" w:cs="黑体"/>
          <w:b/>
          <w:bCs/>
          <w:spacing w:val="3"/>
          <w:sz w:val="21"/>
          <w:szCs w:val="21"/>
        </w:rPr>
        <w:t>图1-1-70</w:t>
      </w:r>
      <w:r>
        <w:rPr>
          <w:rFonts w:ascii="黑体" w:hAnsi="黑体" w:eastAsia="黑体" w:cs="黑体"/>
          <w:spacing w:val="86"/>
          <w:sz w:val="21"/>
          <w:szCs w:val="21"/>
        </w:rPr>
        <w:t xml:space="preserve"> </w:t>
      </w:r>
      <w:r>
        <w:rPr>
          <w:rFonts w:ascii="黑体" w:hAnsi="黑体" w:eastAsia="黑体" w:cs="黑体"/>
          <w:b/>
          <w:bCs/>
          <w:spacing w:val="3"/>
          <w:sz w:val="21"/>
          <w:szCs w:val="21"/>
        </w:rPr>
        <w:t>质量(概况)报告</w:t>
      </w:r>
    </w:p>
    <w:p w14:paraId="702FABED">
      <w:pPr>
        <w:spacing w:before="222" w:line="327" w:lineRule="auto"/>
        <w:ind w:left="49" w:right="48" w:firstLine="409"/>
        <w:rPr>
          <w:rFonts w:ascii="宋体" w:hAnsi="宋体" w:eastAsia="宋体" w:cs="宋体"/>
          <w:sz w:val="21"/>
          <w:szCs w:val="21"/>
        </w:rPr>
      </w:pPr>
      <w:r>
        <w:drawing>
          <wp:anchor distT="0" distB="0" distL="0" distR="0" simplePos="0" relativeHeight="251812864" behindDoc="0" locked="0" layoutInCell="1" allowOverlap="1">
            <wp:simplePos x="0" y="0"/>
            <wp:positionH relativeFrom="column">
              <wp:posOffset>0</wp:posOffset>
            </wp:positionH>
            <wp:positionV relativeFrom="paragraph">
              <wp:posOffset>853440</wp:posOffset>
            </wp:positionV>
            <wp:extent cx="361950" cy="6350"/>
            <wp:effectExtent l="0" t="0" r="0" b="0"/>
            <wp:wrapNone/>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199"/>
                    <a:stretch>
                      <a:fillRect/>
                    </a:stretch>
                  </pic:blipFill>
                  <pic:spPr>
                    <a:xfrm>
                      <a:off x="0" y="0"/>
                      <a:ext cx="361947" cy="6350"/>
                    </a:xfrm>
                    <a:prstGeom prst="rect">
                      <a:avLst/>
                    </a:prstGeom>
                  </pic:spPr>
                </pic:pic>
              </a:graphicData>
            </a:graphic>
          </wp:anchor>
        </w:drawing>
      </w:r>
      <w:r>
        <w:rPr>
          <w:rFonts w:ascii="宋体" w:hAnsi="宋体" w:eastAsia="宋体" w:cs="宋体"/>
          <w:spacing w:val="7"/>
          <w:sz w:val="21"/>
          <w:szCs w:val="21"/>
        </w:rPr>
        <w:t>(3)显示区域：在显示区域内，实际的数值由一个游标代表。如该游标基本处于</w:t>
      </w:r>
      <w:r>
        <w:rPr>
          <w:rFonts w:ascii="宋体" w:hAnsi="宋体" w:eastAsia="宋体" w:cs="宋体"/>
          <w:spacing w:val="14"/>
          <w:sz w:val="21"/>
          <w:szCs w:val="21"/>
        </w:rPr>
        <w:t xml:space="preserve"> </w:t>
      </w:r>
      <w:r>
        <w:rPr>
          <w:rFonts w:ascii="宋体" w:hAnsi="宋体" w:eastAsia="宋体" w:cs="宋体"/>
          <w:spacing w:val="4"/>
          <w:sz w:val="21"/>
          <w:szCs w:val="21"/>
        </w:rPr>
        <w:t>显示区中间部位时，表示实际数值与设定数值一致。该游标的颜色会随游标的位置向</w:t>
      </w:r>
    </w:p>
    <w:p w14:paraId="574C7C39">
      <w:pPr>
        <w:spacing w:line="327" w:lineRule="auto"/>
        <w:rPr>
          <w:rFonts w:ascii="宋体" w:hAnsi="宋体" w:eastAsia="宋体" w:cs="宋体"/>
          <w:sz w:val="21"/>
          <w:szCs w:val="21"/>
        </w:rPr>
        <w:sectPr>
          <w:footerReference r:id="rId60" w:type="default"/>
          <w:pgSz w:w="10390" w:h="14780"/>
          <w:pgMar w:top="400" w:right="1200" w:bottom="1023" w:left="1160" w:header="0" w:footer="915" w:gutter="0"/>
          <w:cols w:space="720" w:num="1"/>
        </w:sectPr>
      </w:pPr>
    </w:p>
    <w:p w14:paraId="0B4AE9BA">
      <w:pPr>
        <w:tabs>
          <w:tab w:val="left" w:pos="3800"/>
        </w:tabs>
        <w:spacing w:before="268" w:line="378" w:lineRule="auto"/>
        <w:ind w:left="29" w:right="1076" w:hanging="29"/>
        <w:rPr>
          <w:rFonts w:ascii="宋体" w:hAnsi="宋体" w:eastAsia="宋体" w:cs="宋体"/>
          <w:sz w:val="20"/>
          <w:szCs w:val="20"/>
        </w:rPr>
      </w:pPr>
      <w:r>
        <w:drawing>
          <wp:anchor distT="0" distB="0" distL="0" distR="0" simplePos="0" relativeHeight="251816960" behindDoc="1" locked="0" layoutInCell="1" allowOverlap="1">
            <wp:simplePos x="0" y="0"/>
            <wp:positionH relativeFrom="column">
              <wp:posOffset>4393565</wp:posOffset>
            </wp:positionH>
            <wp:positionV relativeFrom="paragraph">
              <wp:posOffset>163830</wp:posOffset>
            </wp:positionV>
            <wp:extent cx="698500" cy="196850"/>
            <wp:effectExtent l="0" t="0" r="0" b="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391"/>
                    <a:stretch>
                      <a:fillRect/>
                    </a:stretch>
                  </pic:blipFill>
                  <pic:spPr>
                    <a:xfrm>
                      <a:off x="0" y="0"/>
                      <a:ext cx="698512" cy="196835"/>
                    </a:xfrm>
                    <a:prstGeom prst="rect">
                      <a:avLst/>
                    </a:prstGeom>
                  </pic:spPr>
                </pic:pic>
              </a:graphicData>
            </a:graphic>
          </wp:anchor>
        </w:drawing>
      </w:r>
      <w:bookmarkStart w:id="7" w:name="bookmark157"/>
      <w:bookmarkEnd w:id="7"/>
      <w:r>
        <w:rPr>
          <w:rFonts w:ascii="黑体" w:hAnsi="黑体" w:eastAsia="黑体" w:cs="黑体"/>
          <w:strike/>
          <w:sz w:val="20"/>
          <w:szCs w:val="20"/>
        </w:rPr>
        <w:tab/>
      </w:r>
      <w:r>
        <w:rPr>
          <w:rFonts w:ascii="黑体" w:hAnsi="黑体" w:eastAsia="黑体" w:cs="黑体"/>
          <w:strike/>
          <w:sz w:val="20"/>
          <w:szCs w:val="20"/>
        </w:rPr>
        <w:tab/>
      </w:r>
      <w:r>
        <w:rPr>
          <w:rFonts w:ascii="黑体" w:hAnsi="黑体" w:eastAsia="黑体" w:cs="黑体"/>
          <w:spacing w:val="-10"/>
          <w:sz w:val="20"/>
          <w:szCs w:val="20"/>
        </w:rPr>
        <w:t xml:space="preserve"> </w:t>
      </w:r>
      <w:r>
        <w:rPr>
          <w:rFonts w:ascii="黑体" w:hAnsi="黑体" w:eastAsia="黑体" w:cs="黑体"/>
          <w:position w:val="-6"/>
          <w:sz w:val="20"/>
          <w:szCs w:val="20"/>
        </w:rPr>
        <w:drawing>
          <wp:inline distT="0" distB="0" distL="0" distR="0">
            <wp:extent cx="666750" cy="209550"/>
            <wp:effectExtent l="0" t="0" r="0" b="0"/>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392"/>
                    <a:stretch>
                      <a:fillRect/>
                    </a:stretch>
                  </pic:blipFill>
                  <pic:spPr>
                    <a:xfrm>
                      <a:off x="0" y="0"/>
                      <a:ext cx="666752" cy="209597"/>
                    </a:xfrm>
                    <a:prstGeom prst="rect">
                      <a:avLst/>
                    </a:prstGeom>
                  </pic:spPr>
                </pic:pic>
              </a:graphicData>
            </a:graphic>
          </wp:inline>
        </w:drawing>
      </w:r>
      <w:r>
        <w:rPr>
          <w:rFonts w:hint="eastAsia" w:ascii="黑体" w:hAnsi="黑体" w:eastAsia="黑体" w:cs="黑体"/>
          <w:spacing w:val="-19"/>
          <w:sz w:val="20"/>
          <w:szCs w:val="20"/>
          <w:lang w:eastAsia="zh-CN"/>
        </w:rPr>
        <w:t>1</w:t>
      </w:r>
      <w:r>
        <w:rPr>
          <w:rFonts w:ascii="宋体" w:hAnsi="宋体" w:eastAsia="宋体" w:cs="宋体"/>
          <w:sz w:val="20"/>
          <w:szCs w:val="20"/>
        </w:rPr>
        <w:t xml:space="preserve"> </w:t>
      </w:r>
      <w:r>
        <w:rPr>
          <w:rFonts w:ascii="宋体" w:hAnsi="宋体" w:eastAsia="宋体" w:cs="宋体"/>
          <w:spacing w:val="6"/>
          <w:sz w:val="20"/>
          <w:szCs w:val="20"/>
        </w:rPr>
        <w:t>左或右靠近极限位置而发生变化。</w:t>
      </w:r>
    </w:p>
    <w:p w14:paraId="12834711">
      <w:pPr>
        <w:spacing w:line="219" w:lineRule="auto"/>
        <w:ind w:left="439"/>
        <w:rPr>
          <w:rFonts w:ascii="宋体" w:hAnsi="宋体" w:eastAsia="宋体" w:cs="宋体"/>
          <w:sz w:val="20"/>
          <w:szCs w:val="20"/>
        </w:rPr>
      </w:pPr>
      <w:r>
        <w:rPr>
          <w:rFonts w:ascii="宋体" w:hAnsi="宋体" w:eastAsia="宋体" w:cs="宋体"/>
          <w:spacing w:val="12"/>
          <w:sz w:val="20"/>
          <w:szCs w:val="20"/>
        </w:rPr>
        <w:t>(4)设定值：该栏目内显示有关质量的设定值。</w:t>
      </w:r>
    </w:p>
    <w:p w14:paraId="641D4892">
      <w:pPr>
        <w:spacing w:before="112" w:line="219" w:lineRule="auto"/>
        <w:ind w:left="439"/>
        <w:rPr>
          <w:rFonts w:ascii="宋体" w:hAnsi="宋体" w:eastAsia="宋体" w:cs="宋体"/>
          <w:sz w:val="20"/>
          <w:szCs w:val="20"/>
        </w:rPr>
      </w:pPr>
      <w:r>
        <w:rPr>
          <w:rFonts w:ascii="宋体" w:hAnsi="宋体" w:eastAsia="宋体" w:cs="宋体"/>
          <w:spacing w:val="11"/>
          <w:sz w:val="20"/>
          <w:szCs w:val="20"/>
        </w:rPr>
        <w:t>(5)当前值：该栏目内显示当前的实际数值。</w:t>
      </w:r>
    </w:p>
    <w:p w14:paraId="0B61F77F">
      <w:pPr>
        <w:spacing w:before="112" w:line="219" w:lineRule="auto"/>
        <w:ind w:left="439"/>
        <w:rPr>
          <w:rFonts w:ascii="宋体" w:hAnsi="宋体" w:eastAsia="宋体" w:cs="宋体"/>
          <w:sz w:val="20"/>
          <w:szCs w:val="20"/>
        </w:rPr>
      </w:pPr>
      <w:r>
        <w:rPr>
          <w:rFonts w:ascii="宋体" w:hAnsi="宋体" w:eastAsia="宋体" w:cs="宋体"/>
          <w:spacing w:val="12"/>
          <w:sz w:val="20"/>
          <w:szCs w:val="20"/>
        </w:rPr>
        <w:t>(6)短期标准偏差：该栏目内显示短期标准偏差。</w:t>
      </w:r>
    </w:p>
    <w:p w14:paraId="1445C79E">
      <w:pPr>
        <w:spacing w:before="111" w:line="218" w:lineRule="auto"/>
        <w:ind w:left="439"/>
        <w:rPr>
          <w:rFonts w:ascii="宋体" w:hAnsi="宋体" w:eastAsia="宋体" w:cs="宋体"/>
          <w:sz w:val="20"/>
          <w:szCs w:val="20"/>
        </w:rPr>
      </w:pPr>
      <w:r>
        <w:rPr>
          <w:rFonts w:ascii="宋体" w:hAnsi="宋体" w:eastAsia="宋体" w:cs="宋体"/>
          <w:spacing w:val="5"/>
          <w:sz w:val="20"/>
          <w:szCs w:val="20"/>
        </w:rPr>
        <w:t>5. 质量/漏气检测报告</w:t>
      </w:r>
    </w:p>
    <w:p w14:paraId="5F694741">
      <w:pPr>
        <w:spacing w:before="85" w:line="284" w:lineRule="auto"/>
        <w:ind w:left="29" w:right="139" w:firstLine="409"/>
        <w:rPr>
          <w:rFonts w:ascii="宋体" w:hAnsi="宋体" w:eastAsia="宋体" w:cs="宋体"/>
          <w:sz w:val="20"/>
          <w:szCs w:val="20"/>
        </w:rPr>
      </w:pPr>
      <w:r>
        <w:rPr>
          <w:rFonts w:ascii="宋体" w:hAnsi="宋体" w:eastAsia="宋体" w:cs="宋体"/>
          <w:spacing w:val="17"/>
          <w:sz w:val="20"/>
          <w:szCs w:val="20"/>
        </w:rPr>
        <w:t>(1)目的：该报告使操作人员直观地了解接装机前后两排烟漏气方面的信</w:t>
      </w:r>
      <w:r>
        <w:rPr>
          <w:rFonts w:ascii="宋体" w:hAnsi="宋体" w:eastAsia="宋体" w:cs="宋体"/>
          <w:spacing w:val="16"/>
          <w:sz w:val="20"/>
          <w:szCs w:val="20"/>
        </w:rPr>
        <w:t>息。该</w:t>
      </w:r>
      <w:r>
        <w:rPr>
          <w:rFonts w:ascii="宋体" w:hAnsi="宋体" w:eastAsia="宋体" w:cs="宋体"/>
          <w:sz w:val="20"/>
          <w:szCs w:val="20"/>
        </w:rPr>
        <w:t xml:space="preserve"> </w:t>
      </w:r>
      <w:r>
        <w:rPr>
          <w:rFonts w:ascii="宋体" w:hAnsi="宋体" w:eastAsia="宋体" w:cs="宋体"/>
          <w:spacing w:val="11"/>
          <w:sz w:val="20"/>
          <w:szCs w:val="20"/>
        </w:rPr>
        <w:t>报告帮助操作人员评估最近8</w:t>
      </w:r>
      <w:r>
        <w:rPr>
          <w:rFonts w:ascii="Times New Roman" w:hAnsi="Times New Roman" w:eastAsia="Times New Roman" w:cs="Times New Roman"/>
          <w:spacing w:val="11"/>
          <w:sz w:val="20"/>
          <w:szCs w:val="20"/>
        </w:rPr>
        <w:t>h</w:t>
      </w:r>
      <w:r>
        <w:rPr>
          <w:rFonts w:ascii="Times New Roman" w:hAnsi="Times New Roman" w:eastAsia="Times New Roman" w:cs="Times New Roman"/>
          <w:spacing w:val="35"/>
          <w:w w:val="101"/>
          <w:sz w:val="20"/>
          <w:szCs w:val="20"/>
        </w:rPr>
        <w:t xml:space="preserve"> </w:t>
      </w:r>
      <w:r>
        <w:rPr>
          <w:rFonts w:ascii="宋体" w:hAnsi="宋体" w:eastAsia="宋体" w:cs="宋体"/>
          <w:spacing w:val="11"/>
          <w:sz w:val="20"/>
          <w:szCs w:val="20"/>
        </w:rPr>
        <w:t>中生产的烟支状况。</w:t>
      </w:r>
    </w:p>
    <w:p w14:paraId="5F78B8CD">
      <w:pPr>
        <w:spacing w:before="96" w:line="220" w:lineRule="auto"/>
        <w:ind w:left="439"/>
        <w:rPr>
          <w:rFonts w:ascii="宋体" w:hAnsi="宋体" w:eastAsia="宋体" w:cs="宋体"/>
          <w:sz w:val="20"/>
          <w:szCs w:val="20"/>
        </w:rPr>
      </w:pPr>
      <w:r>
        <w:rPr>
          <w:rFonts w:ascii="宋体" w:hAnsi="宋体" w:eastAsia="宋体" w:cs="宋体"/>
          <w:spacing w:val="19"/>
          <w:sz w:val="20"/>
          <w:szCs w:val="20"/>
        </w:rPr>
        <w:t>(2)显示：如图1</w:t>
      </w:r>
      <w:r>
        <w:rPr>
          <w:rFonts w:ascii="宋体" w:hAnsi="宋体" w:eastAsia="宋体" w:cs="宋体"/>
          <w:spacing w:val="-57"/>
          <w:sz w:val="20"/>
          <w:szCs w:val="20"/>
        </w:rPr>
        <w:t xml:space="preserve"> </w:t>
      </w:r>
      <w:r>
        <w:rPr>
          <w:rFonts w:ascii="宋体" w:hAnsi="宋体" w:eastAsia="宋体" w:cs="宋体"/>
          <w:spacing w:val="19"/>
          <w:sz w:val="20"/>
          <w:szCs w:val="20"/>
        </w:rPr>
        <w:t>-</w:t>
      </w:r>
      <w:r>
        <w:rPr>
          <w:rFonts w:ascii="宋体" w:hAnsi="宋体" w:eastAsia="宋体" w:cs="宋体"/>
          <w:spacing w:val="-40"/>
          <w:sz w:val="20"/>
          <w:szCs w:val="20"/>
        </w:rPr>
        <w:t xml:space="preserve"> </w:t>
      </w:r>
      <w:r>
        <w:rPr>
          <w:rFonts w:ascii="宋体" w:hAnsi="宋体" w:eastAsia="宋体" w:cs="宋体"/>
          <w:spacing w:val="19"/>
          <w:sz w:val="20"/>
          <w:szCs w:val="20"/>
        </w:rPr>
        <w:t>1</w:t>
      </w:r>
      <w:r>
        <w:rPr>
          <w:rFonts w:ascii="宋体" w:hAnsi="宋体" w:eastAsia="宋体" w:cs="宋体"/>
          <w:spacing w:val="-57"/>
          <w:sz w:val="20"/>
          <w:szCs w:val="20"/>
        </w:rPr>
        <w:t xml:space="preserve"> </w:t>
      </w:r>
      <w:r>
        <w:rPr>
          <w:rFonts w:ascii="宋体" w:hAnsi="宋体" w:eastAsia="宋体" w:cs="宋体"/>
          <w:spacing w:val="19"/>
          <w:sz w:val="20"/>
          <w:szCs w:val="20"/>
        </w:rPr>
        <w:t>-</w:t>
      </w:r>
      <w:r>
        <w:rPr>
          <w:rFonts w:ascii="宋体" w:hAnsi="宋体" w:eastAsia="宋体" w:cs="宋体"/>
          <w:spacing w:val="-50"/>
          <w:sz w:val="20"/>
          <w:szCs w:val="20"/>
        </w:rPr>
        <w:t xml:space="preserve"> </w:t>
      </w:r>
      <w:r>
        <w:rPr>
          <w:rFonts w:ascii="宋体" w:hAnsi="宋体" w:eastAsia="宋体" w:cs="宋体"/>
          <w:spacing w:val="19"/>
          <w:sz w:val="20"/>
          <w:szCs w:val="20"/>
        </w:rPr>
        <w:t>71所示。</w:t>
      </w:r>
    </w:p>
    <w:p w14:paraId="10D2F00E">
      <w:pPr>
        <w:pStyle w:val="2"/>
        <w:spacing w:line="330" w:lineRule="auto"/>
      </w:pPr>
    </w:p>
    <w:p w14:paraId="1B6672F0">
      <w:pPr>
        <w:spacing w:before="1" w:line="3530" w:lineRule="exact"/>
        <w:ind w:firstLine="1949"/>
      </w:pPr>
      <w:r>
        <w:rPr>
          <w:position w:val="-70"/>
        </w:rPr>
        <w:pict>
          <v:group id="_x0000_s1143" o:spid="_x0000_s1143" o:spt="203" style="height:176.55pt;width:213pt;" coordsize="4260,3531">
            <o:lock v:ext="edit"/>
            <v:shape id="_x0000_s1144" o:spid="_x0000_s1144" o:spt="75" type="#_x0000_t75" style="position:absolute;left:0;top:0;height:3531;width:4260;" filled="f" stroked="f" coordsize="21600,21600">
              <v:path/>
              <v:fill on="f" focussize="0,0"/>
              <v:stroke on="f"/>
              <v:imagedata r:id="rId393" o:title=""/>
              <o:lock v:ext="edit" aspectratio="t"/>
            </v:shape>
            <v:shape id="_x0000_s1145" o:spid="_x0000_s1145" o:spt="202" type="#_x0000_t202" style="position:absolute;left:-20;top:-20;height:3571;width:4300;" filled="f" stroked="f" coordsize="21600,21600">
              <v:path/>
              <v:fill on="f" focussize="0,0"/>
              <v:stroke on="f"/>
              <v:imagedata o:title=""/>
              <o:lock v:ext="edit" aspectratio="f"/>
              <v:textbox inset="0mm,0mm,0mm,0mm">
                <w:txbxContent>
                  <w:p w14:paraId="08BDBABD">
                    <w:pPr>
                      <w:spacing w:before="65" w:line="219" w:lineRule="auto"/>
                      <w:ind w:left="459"/>
                      <w:rPr>
                        <w:rFonts w:ascii="宋体" w:hAnsi="宋体" w:eastAsia="宋体" w:cs="宋体"/>
                        <w:sz w:val="12"/>
                        <w:szCs w:val="12"/>
                      </w:rPr>
                    </w:pPr>
                    <w:r>
                      <w:rPr>
                        <w:rFonts w:ascii="宋体" w:hAnsi="宋体" w:eastAsia="宋体" w:cs="宋体"/>
                        <w:spacing w:val="-1"/>
                        <w:sz w:val="12"/>
                        <w:szCs w:val="12"/>
                      </w:rPr>
                      <w:t>/漏气检测</w:t>
                    </w:r>
                  </w:p>
                </w:txbxContent>
              </v:textbox>
            </v:shape>
            <w10:wrap type="none"/>
            <w10:anchorlock/>
          </v:group>
        </w:pict>
      </w:r>
    </w:p>
    <w:p w14:paraId="7AB6A527">
      <w:pPr>
        <w:spacing w:before="164" w:line="222" w:lineRule="auto"/>
        <w:ind w:left="2722"/>
        <w:rPr>
          <w:rFonts w:ascii="黑体" w:hAnsi="黑体" w:eastAsia="黑体" w:cs="黑体"/>
          <w:sz w:val="20"/>
          <w:szCs w:val="20"/>
        </w:rPr>
      </w:pPr>
      <w:r>
        <w:rPr>
          <w:rFonts w:ascii="黑体" w:hAnsi="黑体" w:eastAsia="黑体" w:cs="黑体"/>
          <w:b/>
          <w:bCs/>
          <w:spacing w:val="-5"/>
          <w:sz w:val="20"/>
          <w:szCs w:val="20"/>
        </w:rPr>
        <w:t>图1-</w:t>
      </w:r>
      <w:r>
        <w:rPr>
          <w:rFonts w:ascii="黑体" w:hAnsi="黑体" w:eastAsia="黑体" w:cs="黑体"/>
          <w:spacing w:val="-45"/>
          <w:sz w:val="20"/>
          <w:szCs w:val="20"/>
        </w:rPr>
        <w:t xml:space="preserve"> </w:t>
      </w:r>
      <w:r>
        <w:rPr>
          <w:rFonts w:ascii="黑体" w:hAnsi="黑体" w:eastAsia="黑体" w:cs="黑体"/>
          <w:b/>
          <w:bCs/>
          <w:spacing w:val="-5"/>
          <w:sz w:val="20"/>
          <w:szCs w:val="20"/>
        </w:rPr>
        <w:t>1-71</w:t>
      </w:r>
      <w:r>
        <w:rPr>
          <w:rFonts w:ascii="黑体" w:hAnsi="黑体" w:eastAsia="黑体" w:cs="黑体"/>
          <w:spacing w:val="65"/>
          <w:sz w:val="20"/>
          <w:szCs w:val="20"/>
        </w:rPr>
        <w:t xml:space="preserve"> </w:t>
      </w:r>
      <w:r>
        <w:rPr>
          <w:rFonts w:ascii="黑体" w:hAnsi="黑体" w:eastAsia="黑体" w:cs="黑体"/>
          <w:b/>
          <w:bCs/>
          <w:spacing w:val="-5"/>
          <w:sz w:val="20"/>
          <w:szCs w:val="20"/>
        </w:rPr>
        <w:t>质量/漏气检测报告</w:t>
      </w:r>
    </w:p>
    <w:p w14:paraId="4A75BBA2">
      <w:pPr>
        <w:spacing w:before="302" w:line="342" w:lineRule="auto"/>
        <w:ind w:left="29" w:right="139" w:firstLine="409"/>
        <w:rPr>
          <w:rFonts w:ascii="宋体" w:hAnsi="宋体" w:eastAsia="宋体" w:cs="宋体"/>
          <w:sz w:val="20"/>
          <w:szCs w:val="20"/>
        </w:rPr>
      </w:pPr>
      <w:r>
        <w:rPr>
          <w:rFonts w:ascii="宋体" w:hAnsi="宋体" w:eastAsia="宋体" w:cs="宋体"/>
          <w:spacing w:val="19"/>
          <w:sz w:val="20"/>
          <w:szCs w:val="20"/>
        </w:rPr>
        <w:t>(3)棒图：每一条形标记着所显示最新漏气的平均值。它是以最新生产的200支</w:t>
      </w:r>
      <w:r>
        <w:rPr>
          <w:rFonts w:ascii="宋体" w:hAnsi="宋体" w:eastAsia="宋体" w:cs="宋体"/>
          <w:spacing w:val="6"/>
          <w:sz w:val="20"/>
          <w:szCs w:val="20"/>
        </w:rPr>
        <w:t xml:space="preserve"> </w:t>
      </w:r>
      <w:r>
        <w:rPr>
          <w:rFonts w:ascii="宋体" w:hAnsi="宋体" w:eastAsia="宋体" w:cs="宋体"/>
          <w:spacing w:val="9"/>
          <w:sz w:val="20"/>
          <w:szCs w:val="20"/>
        </w:rPr>
        <w:t>烟为基础计算出来的。条形的长度表示相应的标准偏差。</w:t>
      </w:r>
    </w:p>
    <w:p w14:paraId="1878BD58">
      <w:pPr>
        <w:spacing w:before="1" w:line="324" w:lineRule="auto"/>
        <w:ind w:left="29" w:right="170" w:firstLine="409"/>
        <w:rPr>
          <w:rFonts w:ascii="宋体" w:hAnsi="宋体" w:eastAsia="宋体" w:cs="宋体"/>
          <w:sz w:val="20"/>
          <w:szCs w:val="20"/>
        </w:rPr>
      </w:pPr>
      <w:r>
        <w:rPr>
          <w:rFonts w:ascii="宋体" w:hAnsi="宋体" w:eastAsia="宋体" w:cs="宋体"/>
          <w:spacing w:val="20"/>
          <w:sz w:val="20"/>
          <w:szCs w:val="20"/>
        </w:rPr>
        <w:t>(4)曲线图：曲线图表示最近8</w:t>
      </w:r>
      <w:r>
        <w:rPr>
          <w:rFonts w:ascii="Times New Roman" w:hAnsi="Times New Roman" w:eastAsia="Times New Roman" w:cs="Times New Roman"/>
          <w:spacing w:val="20"/>
          <w:sz w:val="20"/>
          <w:szCs w:val="20"/>
        </w:rPr>
        <w:t>h</w:t>
      </w:r>
      <w:r>
        <w:rPr>
          <w:rFonts w:ascii="Times New Roman" w:hAnsi="Times New Roman" w:eastAsia="Times New Roman" w:cs="Times New Roman"/>
          <w:spacing w:val="32"/>
          <w:sz w:val="20"/>
          <w:szCs w:val="20"/>
        </w:rPr>
        <w:t xml:space="preserve"> </w:t>
      </w:r>
      <w:r>
        <w:rPr>
          <w:rFonts w:ascii="宋体" w:hAnsi="宋体" w:eastAsia="宋体" w:cs="宋体"/>
          <w:spacing w:val="20"/>
          <w:sz w:val="20"/>
          <w:szCs w:val="20"/>
        </w:rPr>
        <w:t>的烟支气</w:t>
      </w:r>
      <w:r>
        <w:rPr>
          <w:rFonts w:ascii="宋体" w:hAnsi="宋体" w:eastAsia="宋体" w:cs="宋体"/>
          <w:spacing w:val="19"/>
          <w:sz w:val="20"/>
          <w:szCs w:val="20"/>
        </w:rPr>
        <w:t>密性。每一条曲线代表一个过去5</w:t>
      </w:r>
      <w:r>
        <w:rPr>
          <w:rFonts w:ascii="Times New Roman" w:hAnsi="Times New Roman" w:eastAsia="Times New Roman" w:cs="Times New Roman"/>
          <w:sz w:val="20"/>
          <w:szCs w:val="20"/>
        </w:rPr>
        <w:t xml:space="preserve">min </w:t>
      </w:r>
      <w:r>
        <w:rPr>
          <w:rFonts w:ascii="宋体" w:hAnsi="宋体" w:eastAsia="宋体" w:cs="宋体"/>
          <w:spacing w:val="10"/>
          <w:sz w:val="20"/>
          <w:szCs w:val="20"/>
        </w:rPr>
        <w:t>的计算平均值。机器停机超过5</w:t>
      </w:r>
      <w:r>
        <w:rPr>
          <w:rFonts w:ascii="Times New Roman" w:hAnsi="Times New Roman" w:eastAsia="Times New Roman" w:cs="Times New Roman"/>
          <w:spacing w:val="10"/>
          <w:sz w:val="20"/>
          <w:szCs w:val="20"/>
        </w:rPr>
        <w:t>s</w:t>
      </w:r>
      <w:r>
        <w:rPr>
          <w:rFonts w:ascii="Times New Roman" w:hAnsi="Times New Roman" w:eastAsia="Times New Roman" w:cs="Times New Roman"/>
          <w:spacing w:val="31"/>
          <w:w w:val="101"/>
          <w:sz w:val="20"/>
          <w:szCs w:val="20"/>
        </w:rPr>
        <w:t xml:space="preserve"> </w:t>
      </w:r>
      <w:r>
        <w:rPr>
          <w:rFonts w:ascii="宋体" w:hAnsi="宋体" w:eastAsia="宋体" w:cs="宋体"/>
          <w:spacing w:val="10"/>
          <w:sz w:val="20"/>
          <w:szCs w:val="20"/>
        </w:rPr>
        <w:t>就停止绘新图。机器重新启动后，便可以继续绘图。</w:t>
      </w:r>
    </w:p>
    <w:p w14:paraId="4ED236FE">
      <w:pPr>
        <w:spacing w:before="26" w:line="218" w:lineRule="auto"/>
        <w:ind w:left="439"/>
        <w:rPr>
          <w:rFonts w:ascii="宋体" w:hAnsi="宋体" w:eastAsia="宋体" w:cs="宋体"/>
          <w:sz w:val="20"/>
          <w:szCs w:val="20"/>
        </w:rPr>
      </w:pPr>
      <w:r>
        <w:rPr>
          <w:rFonts w:ascii="宋体" w:hAnsi="宋体" w:eastAsia="宋体" w:cs="宋体"/>
          <w:spacing w:val="24"/>
          <w:sz w:val="20"/>
          <w:szCs w:val="20"/>
        </w:rPr>
        <w:t>6.</w:t>
      </w:r>
      <w:r>
        <w:rPr>
          <w:rFonts w:ascii="宋体" w:hAnsi="宋体" w:eastAsia="宋体" w:cs="宋体"/>
          <w:spacing w:val="-18"/>
          <w:sz w:val="20"/>
          <w:szCs w:val="20"/>
        </w:rPr>
        <w:t xml:space="preserve"> </w:t>
      </w:r>
      <w:r>
        <w:rPr>
          <w:rFonts w:ascii="宋体" w:hAnsi="宋体" w:eastAsia="宋体" w:cs="宋体"/>
          <w:spacing w:val="24"/>
          <w:sz w:val="20"/>
          <w:szCs w:val="20"/>
        </w:rPr>
        <w:t>分析(概况)报告</w:t>
      </w:r>
    </w:p>
    <w:p w14:paraId="470DD869">
      <w:pPr>
        <w:spacing w:before="114" w:line="218" w:lineRule="auto"/>
        <w:ind w:left="439"/>
        <w:rPr>
          <w:rFonts w:ascii="宋体" w:hAnsi="宋体" w:eastAsia="宋体" w:cs="宋体"/>
          <w:sz w:val="20"/>
          <w:szCs w:val="20"/>
        </w:rPr>
      </w:pPr>
      <w:r>
        <w:rPr>
          <w:rFonts w:ascii="宋体" w:hAnsi="宋体" w:eastAsia="宋体" w:cs="宋体"/>
          <w:spacing w:val="16"/>
          <w:sz w:val="20"/>
          <w:szCs w:val="20"/>
        </w:rPr>
        <w:t>(1)调出：在主报告中使用功能键</w:t>
      </w:r>
      <w:r>
        <w:rPr>
          <w:rFonts w:ascii="宋体" w:hAnsi="宋体" w:eastAsia="宋体" w:cs="宋体"/>
          <w:spacing w:val="-58"/>
          <w:sz w:val="20"/>
          <w:szCs w:val="20"/>
        </w:rPr>
        <w:t xml:space="preserve"> </w:t>
      </w:r>
      <w:r>
        <w:rPr>
          <w:rFonts w:ascii="Times New Roman" w:hAnsi="Times New Roman" w:eastAsia="Times New Roman" w:cs="Times New Roman"/>
          <w:spacing w:val="16"/>
          <w:sz w:val="20"/>
          <w:szCs w:val="20"/>
        </w:rPr>
        <w:t>F5</w:t>
      </w:r>
      <w:r>
        <w:rPr>
          <w:rFonts w:ascii="Times New Roman" w:hAnsi="Times New Roman" w:eastAsia="Times New Roman" w:cs="Times New Roman"/>
          <w:spacing w:val="32"/>
          <w:w w:val="101"/>
          <w:sz w:val="20"/>
          <w:szCs w:val="20"/>
        </w:rPr>
        <w:t xml:space="preserve"> </w:t>
      </w:r>
      <w:r>
        <w:rPr>
          <w:rFonts w:ascii="宋体" w:hAnsi="宋体" w:eastAsia="宋体" w:cs="宋体"/>
          <w:spacing w:val="16"/>
          <w:sz w:val="20"/>
          <w:szCs w:val="20"/>
        </w:rPr>
        <w:t>选定主题分析。如图1-</w:t>
      </w:r>
      <w:r>
        <w:rPr>
          <w:rFonts w:ascii="宋体" w:hAnsi="宋体" w:eastAsia="宋体" w:cs="宋体"/>
          <w:spacing w:val="-50"/>
          <w:sz w:val="20"/>
          <w:szCs w:val="20"/>
        </w:rPr>
        <w:t xml:space="preserve"> </w:t>
      </w:r>
      <w:r>
        <w:rPr>
          <w:rFonts w:ascii="宋体" w:hAnsi="宋体" w:eastAsia="宋体" w:cs="宋体"/>
          <w:spacing w:val="16"/>
          <w:sz w:val="20"/>
          <w:szCs w:val="20"/>
        </w:rPr>
        <w:t>1-</w:t>
      </w:r>
      <w:r>
        <w:rPr>
          <w:rFonts w:ascii="宋体" w:hAnsi="宋体" w:eastAsia="宋体" w:cs="宋体"/>
          <w:spacing w:val="-60"/>
          <w:sz w:val="20"/>
          <w:szCs w:val="20"/>
        </w:rPr>
        <w:t xml:space="preserve"> </w:t>
      </w:r>
      <w:r>
        <w:rPr>
          <w:rFonts w:ascii="宋体" w:hAnsi="宋体" w:eastAsia="宋体" w:cs="宋体"/>
          <w:spacing w:val="16"/>
          <w:sz w:val="20"/>
          <w:szCs w:val="20"/>
        </w:rPr>
        <w:t>72</w:t>
      </w:r>
      <w:r>
        <w:rPr>
          <w:rFonts w:ascii="宋体" w:hAnsi="宋体" w:eastAsia="宋体" w:cs="宋体"/>
          <w:spacing w:val="15"/>
          <w:sz w:val="20"/>
          <w:szCs w:val="20"/>
        </w:rPr>
        <w:t>所示。</w:t>
      </w:r>
    </w:p>
    <w:p w14:paraId="5F5F6B2B">
      <w:pPr>
        <w:spacing w:before="103" w:line="317" w:lineRule="auto"/>
        <w:ind w:left="29" w:right="118" w:firstLine="409"/>
        <w:rPr>
          <w:rFonts w:ascii="宋体" w:hAnsi="宋体" w:eastAsia="宋体" w:cs="宋体"/>
          <w:sz w:val="20"/>
          <w:szCs w:val="20"/>
        </w:rPr>
      </w:pPr>
      <w:r>
        <w:rPr>
          <w:rFonts w:ascii="宋体" w:hAnsi="宋体" w:eastAsia="宋体" w:cs="宋体"/>
          <w:spacing w:val="20"/>
          <w:sz w:val="20"/>
          <w:szCs w:val="20"/>
        </w:rPr>
        <w:t>(2)目的：该报告提供关于不同的剔废标准和剔废操</w:t>
      </w:r>
      <w:r>
        <w:rPr>
          <w:rFonts w:ascii="宋体" w:hAnsi="宋体" w:eastAsia="宋体" w:cs="宋体"/>
          <w:spacing w:val="19"/>
          <w:sz w:val="20"/>
          <w:szCs w:val="20"/>
        </w:rPr>
        <w:t>作的频率的概况(如果配备</w:t>
      </w:r>
      <w:r>
        <w:rPr>
          <w:rFonts w:ascii="宋体" w:hAnsi="宋体" w:eastAsia="宋体" w:cs="宋体"/>
          <w:sz w:val="20"/>
          <w:szCs w:val="20"/>
        </w:rPr>
        <w:t xml:space="preserve"> </w:t>
      </w:r>
      <w:r>
        <w:rPr>
          <w:rFonts w:ascii="宋体" w:hAnsi="宋体" w:eastAsia="宋体" w:cs="宋体"/>
          <w:spacing w:val="11"/>
          <w:sz w:val="20"/>
          <w:szCs w:val="20"/>
        </w:rPr>
        <w:t>了合适的检测装置)。该报告为操作人员提供了一份按不同剔除类型分组所做的剔除操</w:t>
      </w:r>
      <w:r>
        <w:rPr>
          <w:rFonts w:ascii="宋体" w:hAnsi="宋体" w:eastAsia="宋体" w:cs="宋体"/>
          <w:spacing w:val="1"/>
          <w:sz w:val="20"/>
          <w:szCs w:val="20"/>
        </w:rPr>
        <w:t xml:space="preserve"> </w:t>
      </w:r>
      <w:r>
        <w:rPr>
          <w:rFonts w:ascii="宋体" w:hAnsi="宋体" w:eastAsia="宋体" w:cs="宋体"/>
          <w:spacing w:val="19"/>
          <w:sz w:val="20"/>
          <w:szCs w:val="20"/>
        </w:rPr>
        <w:t>作频度一览表。它表示的是本工作班次开始以来剔除烟支的百分数(%),该数值是在</w:t>
      </w:r>
      <w:r>
        <w:rPr>
          <w:rFonts w:ascii="宋体" w:hAnsi="宋体" w:eastAsia="宋体" w:cs="宋体"/>
          <w:spacing w:val="18"/>
          <w:sz w:val="20"/>
          <w:szCs w:val="20"/>
        </w:rPr>
        <w:t xml:space="preserve"> </w:t>
      </w:r>
      <w:r>
        <w:rPr>
          <w:rFonts w:ascii="宋体" w:hAnsi="宋体" w:eastAsia="宋体" w:cs="宋体"/>
          <w:spacing w:val="16"/>
          <w:sz w:val="20"/>
          <w:szCs w:val="20"/>
        </w:rPr>
        <w:t>最新生产的10000支烟的基础上计算出来的。使用相应的功能键可以</w:t>
      </w:r>
      <w:r>
        <w:rPr>
          <w:rFonts w:ascii="宋体" w:hAnsi="宋体" w:eastAsia="宋体" w:cs="宋体"/>
          <w:spacing w:val="15"/>
          <w:sz w:val="20"/>
          <w:szCs w:val="20"/>
        </w:rPr>
        <w:t>选定附加的相应</w:t>
      </w:r>
      <w:r>
        <w:rPr>
          <w:rFonts w:ascii="宋体" w:hAnsi="宋体" w:eastAsia="宋体" w:cs="宋体"/>
          <w:sz w:val="20"/>
          <w:szCs w:val="20"/>
        </w:rPr>
        <w:t xml:space="preserve"> </w:t>
      </w:r>
      <w:r>
        <w:rPr>
          <w:rFonts w:ascii="宋体" w:hAnsi="宋体" w:eastAsia="宋体" w:cs="宋体"/>
          <w:spacing w:val="3"/>
          <w:sz w:val="20"/>
          <w:szCs w:val="20"/>
        </w:rPr>
        <w:t>的分析报告。</w:t>
      </w:r>
    </w:p>
    <w:p w14:paraId="7453A661">
      <w:pPr>
        <w:spacing w:before="104" w:line="290" w:lineRule="auto"/>
        <w:ind w:left="29" w:right="137" w:firstLine="409"/>
        <w:rPr>
          <w:rFonts w:ascii="宋体" w:hAnsi="宋体" w:eastAsia="宋体" w:cs="宋体"/>
          <w:sz w:val="20"/>
          <w:szCs w:val="20"/>
        </w:rPr>
      </w:pPr>
      <w:r>
        <w:rPr>
          <w:rFonts w:ascii="宋体" w:hAnsi="宋体" w:eastAsia="宋体" w:cs="宋体"/>
          <w:spacing w:val="16"/>
          <w:sz w:val="20"/>
          <w:szCs w:val="20"/>
        </w:rPr>
        <w:t>(3)显示：如果装入</w:t>
      </w:r>
      <w:r>
        <w:rPr>
          <w:rFonts w:ascii="宋体" w:hAnsi="宋体" w:eastAsia="宋体" w:cs="宋体"/>
          <w:spacing w:val="-21"/>
          <w:sz w:val="20"/>
          <w:szCs w:val="20"/>
        </w:rPr>
        <w:t xml:space="preserve"> </w:t>
      </w:r>
      <w:r>
        <w:rPr>
          <w:rFonts w:ascii="Times New Roman" w:hAnsi="Times New Roman" w:eastAsia="Times New Roman" w:cs="Times New Roman"/>
          <w:sz w:val="20"/>
          <w:szCs w:val="20"/>
        </w:rPr>
        <w:t>CIS</w:t>
      </w:r>
      <w:r>
        <w:rPr>
          <w:rFonts w:ascii="Times New Roman" w:hAnsi="Times New Roman" w:eastAsia="Times New Roman" w:cs="Times New Roman"/>
          <w:spacing w:val="27"/>
          <w:sz w:val="20"/>
          <w:szCs w:val="20"/>
        </w:rPr>
        <w:t xml:space="preserve"> </w:t>
      </w:r>
      <w:r>
        <w:rPr>
          <w:rFonts w:ascii="宋体" w:hAnsi="宋体" w:eastAsia="宋体" w:cs="宋体"/>
          <w:spacing w:val="16"/>
          <w:sz w:val="20"/>
          <w:szCs w:val="20"/>
        </w:rPr>
        <w:t>烟支检测系统并且是全套配置，就会显示出下列缺陷烟</w:t>
      </w:r>
      <w:r>
        <w:rPr>
          <w:rFonts w:ascii="宋体" w:hAnsi="宋体" w:eastAsia="宋体" w:cs="宋体"/>
          <w:sz w:val="20"/>
          <w:szCs w:val="20"/>
        </w:rPr>
        <w:t xml:space="preserve"> </w:t>
      </w:r>
      <w:r>
        <w:rPr>
          <w:rFonts w:ascii="宋体" w:hAnsi="宋体" w:eastAsia="宋体" w:cs="宋体"/>
          <w:spacing w:val="5"/>
          <w:sz w:val="20"/>
          <w:szCs w:val="20"/>
        </w:rPr>
        <w:t>支的故障频度：</w:t>
      </w:r>
    </w:p>
    <w:p w14:paraId="5BB6D51D">
      <w:pPr>
        <w:spacing w:before="110" w:line="212" w:lineRule="auto"/>
        <w:ind w:left="439"/>
        <w:rPr>
          <w:rFonts w:ascii="宋体" w:hAnsi="宋体" w:eastAsia="宋体" w:cs="宋体"/>
          <w:sz w:val="20"/>
          <w:szCs w:val="20"/>
        </w:rPr>
      </w:pPr>
      <w:r>
        <w:rPr>
          <w:rFonts w:ascii="宋体" w:hAnsi="宋体" w:eastAsia="宋体" w:cs="宋体"/>
          <w:spacing w:val="1"/>
          <w:sz w:val="20"/>
          <w:szCs w:val="20"/>
        </w:rPr>
        <w:t>1</w:t>
      </w:r>
      <w:r>
        <w:rPr>
          <w:rFonts w:ascii="宋体" w:hAnsi="宋体" w:eastAsia="宋体" w:cs="宋体"/>
          <w:spacing w:val="-32"/>
          <w:sz w:val="20"/>
          <w:szCs w:val="20"/>
        </w:rPr>
        <w:t xml:space="preserve"> </w:t>
      </w:r>
      <w:r>
        <w:rPr>
          <w:rFonts w:ascii="宋体" w:hAnsi="宋体" w:eastAsia="宋体" w:cs="宋体"/>
          <w:spacing w:val="1"/>
          <w:sz w:val="20"/>
          <w:szCs w:val="20"/>
        </w:rPr>
        <w:t>)</w:t>
      </w:r>
      <w:r>
        <w:rPr>
          <w:rFonts w:ascii="宋体" w:hAnsi="宋体" w:eastAsia="宋体" w:cs="宋体"/>
          <w:spacing w:val="-31"/>
          <w:sz w:val="20"/>
          <w:szCs w:val="20"/>
        </w:rPr>
        <w:t xml:space="preserve"> </w:t>
      </w:r>
      <w:r>
        <w:rPr>
          <w:rFonts w:ascii="宋体" w:hAnsi="宋体" w:eastAsia="宋体" w:cs="宋体"/>
          <w:spacing w:val="1"/>
          <w:sz w:val="20"/>
          <w:szCs w:val="20"/>
        </w:rPr>
        <w:t>空</w:t>
      </w:r>
      <w:r>
        <w:rPr>
          <w:rFonts w:ascii="宋体" w:hAnsi="宋体" w:eastAsia="宋体" w:cs="宋体"/>
          <w:spacing w:val="-34"/>
          <w:sz w:val="20"/>
          <w:szCs w:val="20"/>
        </w:rPr>
        <w:t xml:space="preserve"> </w:t>
      </w:r>
      <w:r>
        <w:rPr>
          <w:rFonts w:ascii="宋体" w:hAnsi="宋体" w:eastAsia="宋体" w:cs="宋体"/>
          <w:spacing w:val="1"/>
          <w:sz w:val="20"/>
          <w:szCs w:val="20"/>
        </w:rPr>
        <w:t>头</w:t>
      </w:r>
      <w:r>
        <w:rPr>
          <w:rFonts w:ascii="宋体" w:hAnsi="宋体" w:eastAsia="宋体" w:cs="宋体"/>
          <w:spacing w:val="-32"/>
          <w:sz w:val="20"/>
          <w:szCs w:val="20"/>
        </w:rPr>
        <w:t xml:space="preserve"> </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LES</w:t>
      </w:r>
      <w:r>
        <w:rPr>
          <w:rFonts w:ascii="Times New Roman" w:hAnsi="Times New Roman" w:eastAsia="Times New Roman" w:cs="Times New Roman"/>
          <w:spacing w:val="1"/>
          <w:sz w:val="20"/>
          <w:szCs w:val="20"/>
        </w:rPr>
        <w:t>):</w:t>
      </w:r>
      <w:r>
        <w:rPr>
          <w:rFonts w:ascii="Times New Roman" w:hAnsi="Times New Roman" w:eastAsia="Times New Roman" w:cs="Times New Roman"/>
          <w:spacing w:val="8"/>
          <w:sz w:val="20"/>
          <w:szCs w:val="20"/>
        </w:rPr>
        <w:t xml:space="preserve">     </w:t>
      </w:r>
      <w:r>
        <w:rPr>
          <w:rFonts w:ascii="宋体" w:hAnsi="宋体" w:eastAsia="宋体" w:cs="宋体"/>
          <w:spacing w:val="1"/>
          <w:sz w:val="20"/>
          <w:szCs w:val="20"/>
        </w:rPr>
        <w:t>紧端烟丝密度欠缺的烟支。</w:t>
      </w:r>
    </w:p>
    <w:p w14:paraId="7059EA43">
      <w:pPr>
        <w:spacing w:line="212" w:lineRule="auto"/>
        <w:rPr>
          <w:rFonts w:ascii="宋体" w:hAnsi="宋体" w:eastAsia="宋体" w:cs="宋体"/>
          <w:sz w:val="20"/>
          <w:szCs w:val="20"/>
        </w:rPr>
        <w:sectPr>
          <w:footerReference r:id="rId61" w:type="default"/>
          <w:pgSz w:w="10270" w:h="14670"/>
          <w:pgMar w:top="400" w:right="1189" w:bottom="1020" w:left="990" w:header="0" w:footer="819" w:gutter="0"/>
          <w:cols w:space="720" w:num="1"/>
        </w:sectPr>
      </w:pPr>
    </w:p>
    <w:p w14:paraId="11F88D65">
      <w:pPr>
        <w:spacing w:before="213" w:line="219" w:lineRule="auto"/>
        <w:ind w:left="971"/>
        <w:rPr>
          <w:rFonts w:ascii="宋体" w:hAnsi="宋体" w:eastAsia="宋体" w:cs="宋体"/>
          <w:sz w:val="14"/>
          <w:szCs w:val="14"/>
        </w:rPr>
      </w:pPr>
      <w:r>
        <w:drawing>
          <wp:anchor distT="0" distB="0" distL="0" distR="0" simplePos="0" relativeHeight="251824128" behindDoc="0" locked="0" layoutInCell="1" allowOverlap="1">
            <wp:simplePos x="0" y="0"/>
            <wp:positionH relativeFrom="column">
              <wp:posOffset>613410</wp:posOffset>
            </wp:positionH>
            <wp:positionV relativeFrom="paragraph">
              <wp:posOffset>219075</wp:posOffset>
            </wp:positionV>
            <wp:extent cx="4536440" cy="6350"/>
            <wp:effectExtent l="0" t="0" r="0" b="0"/>
            <wp:wrapNone/>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394"/>
                    <a:stretch>
                      <a:fillRect/>
                    </a:stretch>
                  </pic:blipFill>
                  <pic:spPr>
                    <a:xfrm>
                      <a:off x="0" y="0"/>
                      <a:ext cx="4536145" cy="6350"/>
                    </a:xfrm>
                    <a:prstGeom prst="rect">
                      <a:avLst/>
                    </a:prstGeom>
                  </pic:spPr>
                </pic:pic>
              </a:graphicData>
            </a:graphic>
          </wp:anchor>
        </w:drawing>
      </w:r>
      <w:r>
        <w:drawing>
          <wp:anchor distT="0" distB="0" distL="0" distR="0" simplePos="0" relativeHeight="251820032" behindDoc="0" locked="0" layoutInCell="0" allowOverlap="1">
            <wp:simplePos x="0" y="0"/>
            <wp:positionH relativeFrom="page">
              <wp:posOffset>951865</wp:posOffset>
            </wp:positionH>
            <wp:positionV relativeFrom="page">
              <wp:posOffset>304800</wp:posOffset>
            </wp:positionV>
            <wp:extent cx="361950" cy="342900"/>
            <wp:effectExtent l="0" t="0" r="0" b="0"/>
            <wp:wrapNone/>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395"/>
                    <a:stretch>
                      <a:fillRect/>
                    </a:stretch>
                  </pic:blipFill>
                  <pic:spPr>
                    <a:xfrm>
                      <a:off x="0" y="0"/>
                      <a:ext cx="361966" cy="342809"/>
                    </a:xfrm>
                    <a:prstGeom prst="rect">
                      <a:avLst/>
                    </a:prstGeom>
                  </pic:spPr>
                </pic:pic>
              </a:graphicData>
            </a:graphic>
          </wp:anchor>
        </w:drawing>
      </w:r>
      <w:r>
        <w:rPr>
          <w:rFonts w:ascii="宋体" w:hAnsi="宋体" w:eastAsia="宋体" w:cs="宋体"/>
          <w:b/>
          <w:bCs/>
          <w:spacing w:val="-7"/>
          <w:sz w:val="14"/>
          <w:szCs w:val="14"/>
        </w:rPr>
        <w:t>第</w:t>
      </w:r>
      <w:r>
        <w:rPr>
          <w:rFonts w:ascii="宋体" w:hAnsi="宋体" w:eastAsia="宋体" w:cs="宋体"/>
          <w:spacing w:val="48"/>
          <w:sz w:val="14"/>
          <w:szCs w:val="14"/>
        </w:rPr>
        <w:t xml:space="preserve"> </w:t>
      </w:r>
      <w:r>
        <w:rPr>
          <w:rFonts w:ascii="宋体" w:hAnsi="宋体" w:eastAsia="宋体" w:cs="宋体"/>
          <w:b/>
          <w:bCs/>
          <w:spacing w:val="-7"/>
          <w:sz w:val="14"/>
          <w:szCs w:val="14"/>
        </w:rPr>
        <w:t>一</w:t>
      </w:r>
      <w:r>
        <w:rPr>
          <w:rFonts w:ascii="宋体" w:hAnsi="宋体" w:eastAsia="宋体" w:cs="宋体"/>
          <w:spacing w:val="35"/>
          <w:sz w:val="14"/>
          <w:szCs w:val="14"/>
        </w:rPr>
        <w:t xml:space="preserve"> </w:t>
      </w:r>
      <w:r>
        <w:rPr>
          <w:rFonts w:ascii="宋体" w:hAnsi="宋体" w:eastAsia="宋体" w:cs="宋体"/>
          <w:b/>
          <w:bCs/>
          <w:spacing w:val="-7"/>
          <w:sz w:val="14"/>
          <w:szCs w:val="14"/>
        </w:rPr>
        <w:t>篇</w:t>
      </w:r>
      <w:r>
        <w:rPr>
          <w:rFonts w:ascii="宋体" w:hAnsi="宋体" w:eastAsia="宋体" w:cs="宋体"/>
          <w:spacing w:val="-7"/>
          <w:sz w:val="14"/>
          <w:szCs w:val="14"/>
        </w:rPr>
        <w:t xml:space="preserve">    </w:t>
      </w:r>
      <w:r>
        <w:rPr>
          <w:rFonts w:ascii="宋体" w:hAnsi="宋体" w:eastAsia="宋体" w:cs="宋体"/>
          <w:b/>
          <w:bCs/>
          <w:spacing w:val="-7"/>
          <w:sz w:val="14"/>
          <w:szCs w:val="14"/>
        </w:rPr>
        <w:t>设</w:t>
      </w:r>
      <w:r>
        <w:rPr>
          <w:rFonts w:ascii="宋体" w:hAnsi="宋体" w:eastAsia="宋体" w:cs="宋体"/>
          <w:spacing w:val="35"/>
          <w:sz w:val="14"/>
          <w:szCs w:val="14"/>
        </w:rPr>
        <w:t xml:space="preserve"> </w:t>
      </w:r>
      <w:r>
        <w:rPr>
          <w:rFonts w:ascii="宋体" w:hAnsi="宋体" w:eastAsia="宋体" w:cs="宋体"/>
          <w:b/>
          <w:bCs/>
          <w:spacing w:val="-7"/>
          <w:sz w:val="14"/>
          <w:szCs w:val="14"/>
        </w:rPr>
        <w:t>备</w:t>
      </w:r>
      <w:r>
        <w:rPr>
          <w:rFonts w:ascii="宋体" w:hAnsi="宋体" w:eastAsia="宋体" w:cs="宋体"/>
          <w:spacing w:val="33"/>
          <w:sz w:val="14"/>
          <w:szCs w:val="14"/>
        </w:rPr>
        <w:t xml:space="preserve"> </w:t>
      </w:r>
      <w:r>
        <w:rPr>
          <w:rFonts w:ascii="宋体" w:hAnsi="宋体" w:eastAsia="宋体" w:cs="宋体"/>
          <w:b/>
          <w:bCs/>
          <w:spacing w:val="-7"/>
          <w:sz w:val="14"/>
          <w:szCs w:val="14"/>
        </w:rPr>
        <w:t>操</w:t>
      </w:r>
      <w:r>
        <w:rPr>
          <w:rFonts w:ascii="宋体" w:hAnsi="宋体" w:eastAsia="宋体" w:cs="宋体"/>
          <w:spacing w:val="33"/>
          <w:w w:val="101"/>
          <w:sz w:val="14"/>
          <w:szCs w:val="14"/>
        </w:rPr>
        <w:t xml:space="preserve"> </w:t>
      </w:r>
      <w:r>
        <w:rPr>
          <w:rFonts w:ascii="宋体" w:hAnsi="宋体" w:eastAsia="宋体" w:cs="宋体"/>
          <w:b/>
          <w:bCs/>
          <w:spacing w:val="-7"/>
          <w:sz w:val="14"/>
          <w:szCs w:val="14"/>
        </w:rPr>
        <w:t>作</w:t>
      </w:r>
      <w:r>
        <w:rPr>
          <w:rFonts w:ascii="宋体" w:hAnsi="宋体" w:eastAsia="宋体" w:cs="宋体"/>
          <w:spacing w:val="36"/>
          <w:sz w:val="14"/>
          <w:szCs w:val="14"/>
        </w:rPr>
        <w:t xml:space="preserve"> </w:t>
      </w:r>
      <w:r>
        <w:rPr>
          <w:rFonts w:ascii="宋体" w:hAnsi="宋体" w:eastAsia="宋体" w:cs="宋体"/>
          <w:b/>
          <w:bCs/>
          <w:spacing w:val="-7"/>
          <w:sz w:val="14"/>
          <w:szCs w:val="14"/>
        </w:rPr>
        <w:t>与</w:t>
      </w:r>
      <w:r>
        <w:rPr>
          <w:rFonts w:ascii="宋体" w:hAnsi="宋体" w:eastAsia="宋体" w:cs="宋体"/>
          <w:spacing w:val="35"/>
          <w:sz w:val="14"/>
          <w:szCs w:val="14"/>
        </w:rPr>
        <w:t xml:space="preserve"> </w:t>
      </w:r>
      <w:r>
        <w:rPr>
          <w:rFonts w:ascii="宋体" w:hAnsi="宋体" w:eastAsia="宋体" w:cs="宋体"/>
          <w:b/>
          <w:bCs/>
          <w:spacing w:val="-7"/>
          <w:sz w:val="14"/>
          <w:szCs w:val="14"/>
        </w:rPr>
        <w:t>维</w:t>
      </w:r>
      <w:r>
        <w:rPr>
          <w:rFonts w:ascii="宋体" w:hAnsi="宋体" w:eastAsia="宋体" w:cs="宋体"/>
          <w:spacing w:val="34"/>
          <w:sz w:val="14"/>
          <w:szCs w:val="14"/>
        </w:rPr>
        <w:t xml:space="preserve"> </w:t>
      </w:r>
      <w:r>
        <w:rPr>
          <w:rFonts w:ascii="宋体" w:hAnsi="宋体" w:eastAsia="宋体" w:cs="宋体"/>
          <w:b/>
          <w:bCs/>
          <w:spacing w:val="-7"/>
          <w:sz w:val="14"/>
          <w:szCs w:val="14"/>
        </w:rPr>
        <w:t>护</w:t>
      </w:r>
    </w:p>
    <w:p w14:paraId="463653E4">
      <w:pPr>
        <w:pStyle w:val="2"/>
        <w:spacing w:line="427" w:lineRule="auto"/>
      </w:pPr>
      <w:r>
        <w:drawing>
          <wp:anchor distT="0" distB="0" distL="0" distR="0" simplePos="0" relativeHeight="251821056" behindDoc="0" locked="0" layoutInCell="1" allowOverlap="1">
            <wp:simplePos x="0" y="0"/>
            <wp:positionH relativeFrom="column">
              <wp:posOffset>88265</wp:posOffset>
            </wp:positionH>
            <wp:positionV relativeFrom="paragraph">
              <wp:posOffset>19050</wp:posOffset>
            </wp:positionV>
            <wp:extent cx="165100" cy="6350"/>
            <wp:effectExtent l="0" t="0" r="0" b="0"/>
            <wp:wrapNone/>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326"/>
                    <a:stretch>
                      <a:fillRect/>
                    </a:stretch>
                  </pic:blipFill>
                  <pic:spPr>
                    <a:xfrm>
                      <a:off x="0" y="0"/>
                      <a:ext cx="165153" cy="6350"/>
                    </a:xfrm>
                    <a:prstGeom prst="rect">
                      <a:avLst/>
                    </a:prstGeom>
                  </pic:spPr>
                </pic:pic>
              </a:graphicData>
            </a:graphic>
          </wp:anchor>
        </w:drawing>
      </w:r>
    </w:p>
    <w:p w14:paraId="4B9D2AE0">
      <w:pPr>
        <w:pStyle w:val="2"/>
        <w:spacing w:line="4220" w:lineRule="exact"/>
        <w:ind w:firstLine="1829"/>
      </w:pPr>
      <w:r>
        <w:rPr>
          <w:position w:val="-84"/>
        </w:rPr>
        <w:pict>
          <v:group id="_x0000_s1146" o:spid="_x0000_s1146" o:spt="203" style="height:211pt;width:233.05pt;" coordsize="4661,4220">
            <o:lock v:ext="edit"/>
            <v:shape id="_x0000_s1147" o:spid="_x0000_s1147" o:spt="75" type="#_x0000_t75" style="position:absolute;left:0;top:630;height:3590;width:4661;" filled="f" stroked="f" coordsize="21600,21600">
              <v:path/>
              <v:fill on="f" focussize="0,0"/>
              <v:stroke on="f"/>
              <v:imagedata r:id="rId396" o:title=""/>
              <o:lock v:ext="edit" aspectratio="t"/>
            </v:shape>
            <v:shape id="_x0000_s1148" o:spid="_x0000_s1148" o:spt="202" type="#_x0000_t202" style="position:absolute;left:50;top:-20;height:4006;width:4500;" filled="f" stroked="f" coordsize="21600,21600">
              <v:path/>
              <v:fill on="f" focussize="0,0"/>
              <v:stroke on="f"/>
              <v:imagedata o:title=""/>
              <o:lock v:ext="edit" aspectratio="f"/>
              <v:textbox inset="0mm,0mm,0mm,0mm">
                <w:txbxContent>
                  <w:p w14:paraId="4F5EA537">
                    <w:pPr>
                      <w:spacing w:before="20" w:line="660" w:lineRule="exact"/>
                      <w:ind w:firstLine="20"/>
                    </w:pPr>
                    <w:r>
                      <w:rPr>
                        <w:position w:val="-13"/>
                      </w:rPr>
                      <w:drawing>
                        <wp:inline distT="0" distB="0" distL="0" distR="0">
                          <wp:extent cx="2774950" cy="419100"/>
                          <wp:effectExtent l="0" t="0" r="0" b="0"/>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402"/>
                                  <a:stretch>
                                    <a:fillRect/>
                                  </a:stretch>
                                </pic:blipFill>
                                <pic:spPr>
                                  <a:xfrm>
                                    <a:off x="0" y="0"/>
                                    <a:ext cx="2774967" cy="419112"/>
                                  </a:xfrm>
                                  <a:prstGeom prst="rect">
                                    <a:avLst/>
                                  </a:prstGeom>
                                </pic:spPr>
                              </pic:pic>
                            </a:graphicData>
                          </a:graphic>
                        </wp:inline>
                      </w:drawing>
                    </w:r>
                  </w:p>
                  <w:p w14:paraId="1658F74A">
                    <w:pPr>
                      <w:spacing w:before="175" w:line="188" w:lineRule="auto"/>
                      <w:ind w:left="2730"/>
                      <w:rPr>
                        <w:rFonts w:ascii="Times New Roman" w:hAnsi="Times New Roman" w:eastAsia="Times New Roman" w:cs="Times New Roman"/>
                        <w:sz w:val="42"/>
                        <w:szCs w:val="42"/>
                      </w:rPr>
                    </w:pPr>
                    <w:r>
                      <w:rPr>
                        <w:rFonts w:ascii="Times New Roman" w:hAnsi="Times New Roman" w:eastAsia="Times New Roman" w:cs="Times New Roman"/>
                        <w:spacing w:val="-2"/>
                        <w:sz w:val="42"/>
                        <w:szCs w:val="42"/>
                      </w:rPr>
                      <w:t>HAUNI</w:t>
                    </w:r>
                  </w:p>
                  <w:p w14:paraId="6BC683B0">
                    <w:pPr>
                      <w:spacing w:before="22" w:line="188" w:lineRule="auto"/>
                      <w:ind w:left="3859"/>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12047004081215</w:t>
                    </w:r>
                  </w:p>
                  <w:p w14:paraId="1D124498">
                    <w:pPr>
                      <w:spacing w:before="33" w:line="222" w:lineRule="auto"/>
                      <w:ind w:left="3451"/>
                      <w:rPr>
                        <w:rFonts w:ascii="黑体" w:hAnsi="黑体" w:eastAsia="黑体" w:cs="黑体"/>
                        <w:sz w:val="9"/>
                        <w:szCs w:val="9"/>
                      </w:rPr>
                    </w:pPr>
                    <w:r>
                      <w:rPr>
                        <w:rFonts w:ascii="黑体" w:hAnsi="黑体" w:eastAsia="黑体" w:cs="黑体"/>
                        <w:b/>
                        <w:bCs/>
                        <w:spacing w:val="-5"/>
                        <w:w w:val="94"/>
                        <w:sz w:val="9"/>
                        <w:szCs w:val="9"/>
                      </w:rPr>
                      <w:t>黑风度</w:t>
                    </w:r>
                  </w:p>
                  <w:p w14:paraId="3C262C35">
                    <w:pPr>
                      <w:spacing w:before="156" w:line="220" w:lineRule="auto"/>
                      <w:ind w:left="3590"/>
                      <w:rPr>
                        <w:rFonts w:ascii="宋体" w:hAnsi="宋体" w:eastAsia="宋体" w:cs="宋体"/>
                        <w:sz w:val="14"/>
                        <w:szCs w:val="14"/>
                      </w:rPr>
                    </w:pPr>
                    <w:r>
                      <w:rPr>
                        <w:rFonts w:ascii="宋体" w:hAnsi="宋体" w:eastAsia="宋体" w:cs="宋体"/>
                        <w:sz w:val="14"/>
                        <w:szCs w:val="14"/>
                      </w:rPr>
                      <w:t>中</w:t>
                    </w:r>
                  </w:p>
                  <w:p w14:paraId="7EC5B8F0">
                    <w:pPr>
                      <w:spacing w:before="173" w:line="188" w:lineRule="auto"/>
                      <w:ind w:left="306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0.00%</w:t>
                    </w:r>
                  </w:p>
                  <w:p w14:paraId="267AC336">
                    <w:pPr>
                      <w:spacing w:before="56" w:line="222" w:lineRule="auto"/>
                      <w:ind w:left="1170"/>
                      <w:rPr>
                        <w:rFonts w:ascii="宋体" w:hAnsi="宋体" w:eastAsia="宋体" w:cs="宋体"/>
                        <w:sz w:val="9"/>
                        <w:szCs w:val="9"/>
                      </w:rPr>
                    </w:pPr>
                    <w:r>
                      <w:rPr>
                        <w:rFonts w:ascii="FangSong" w:hAnsi="FangSong" w:eastAsia="FangSong" w:cs="FangSong"/>
                        <w:spacing w:val="-9"/>
                        <w:sz w:val="9"/>
                        <w:szCs w:val="9"/>
                      </w:rPr>
                      <w:t>以</w:t>
                    </w:r>
                    <w:r>
                      <w:rPr>
                        <w:rFonts w:ascii="FangSong" w:hAnsi="FangSong" w:eastAsia="FangSong" w:cs="FangSong"/>
                        <w:spacing w:val="3"/>
                        <w:sz w:val="9"/>
                        <w:szCs w:val="9"/>
                      </w:rPr>
                      <w:t xml:space="preserve">       </w:t>
                    </w:r>
                    <w:r>
                      <w:rPr>
                        <w:rFonts w:ascii="FangSong" w:hAnsi="FangSong" w:eastAsia="FangSong" w:cs="FangSong"/>
                        <w:spacing w:val="-9"/>
                        <w:sz w:val="9"/>
                        <w:szCs w:val="9"/>
                      </w:rPr>
                      <w:t>州</w:t>
                    </w:r>
                    <w:r>
                      <w:rPr>
                        <w:rFonts w:ascii="宋体" w:hAnsi="宋体" w:eastAsia="宋体" w:cs="宋体"/>
                        <w:spacing w:val="-9"/>
                        <w:sz w:val="9"/>
                        <w:szCs w:val="9"/>
                      </w:rPr>
                      <w:t>(SRM</w:t>
                    </w:r>
                  </w:p>
                  <w:p w14:paraId="2DDC036E">
                    <w:pPr>
                      <w:spacing w:line="251" w:lineRule="auto"/>
                      <w:rPr>
                        <w:rFonts w:ascii="Arial"/>
                        <w:sz w:val="21"/>
                      </w:rPr>
                    </w:pPr>
                  </w:p>
                  <w:p w14:paraId="694A878A">
                    <w:pPr>
                      <w:spacing w:before="30" w:line="224" w:lineRule="auto"/>
                      <w:ind w:left="1659"/>
                      <w:rPr>
                        <w:rFonts w:ascii="Times New Roman" w:hAnsi="Times New Roman" w:eastAsia="Times New Roman" w:cs="Times New Roman"/>
                        <w:sz w:val="9"/>
                        <w:szCs w:val="9"/>
                      </w:rPr>
                    </w:pPr>
                    <w:r>
                      <w:rPr>
                        <w:rFonts w:ascii="FangSong" w:hAnsi="FangSong" w:eastAsia="FangSong" w:cs="FangSong"/>
                        <w:spacing w:val="-2"/>
                        <w:sz w:val="9"/>
                        <w:szCs w:val="9"/>
                      </w:rPr>
                      <w:t>放成</w:t>
                    </w:r>
                    <w:r>
                      <w:rPr>
                        <w:rFonts w:ascii="FangSong" w:hAnsi="FangSong" w:eastAsia="FangSong" w:cs="FangSong"/>
                        <w:spacing w:val="3"/>
                        <w:sz w:val="9"/>
                        <w:szCs w:val="9"/>
                      </w:rPr>
                      <w:t xml:space="preserve">  </w:t>
                    </w:r>
                    <w:r>
                      <w:rPr>
                        <w:rFonts w:ascii="Times New Roman" w:hAnsi="Times New Roman" w:eastAsia="Times New Roman" w:cs="Times New Roman"/>
                        <w:spacing w:val="-2"/>
                        <w:sz w:val="9"/>
                        <w:szCs w:val="9"/>
                      </w:rPr>
                      <w:t>0.0%</w:t>
                    </w:r>
                  </w:p>
                  <w:p w14:paraId="74984150">
                    <w:pPr>
                      <w:spacing w:before="100" w:line="224" w:lineRule="auto"/>
                      <w:ind w:left="539"/>
                      <w:rPr>
                        <w:rFonts w:ascii="FangSong" w:hAnsi="FangSong" w:eastAsia="FangSong" w:cs="FangSong"/>
                        <w:sz w:val="9"/>
                        <w:szCs w:val="9"/>
                      </w:rPr>
                    </w:pPr>
                    <w:r>
                      <w:rPr>
                        <w:rFonts w:ascii="FangSong" w:hAnsi="FangSong" w:eastAsia="FangSong" w:cs="FangSong"/>
                        <w:spacing w:val="-5"/>
                        <w:sz w:val="9"/>
                        <w:szCs w:val="9"/>
                      </w:rPr>
                      <w:t>大</w:t>
                    </w:r>
                    <w:r>
                      <w:rPr>
                        <w:rFonts w:ascii="FangSong" w:hAnsi="FangSong" w:eastAsia="FangSong" w:cs="FangSong"/>
                        <w:spacing w:val="-10"/>
                        <w:sz w:val="9"/>
                        <w:szCs w:val="9"/>
                      </w:rPr>
                      <w:t xml:space="preserve"> </w:t>
                    </w:r>
                    <w:r>
                      <w:rPr>
                        <w:rFonts w:ascii="FangSong" w:hAnsi="FangSong" w:eastAsia="FangSong" w:cs="FangSong"/>
                        <w:spacing w:val="-5"/>
                        <w:sz w:val="9"/>
                        <w:szCs w:val="9"/>
                      </w:rPr>
                      <w:t>冠</w:t>
                    </w:r>
                    <w:r>
                      <w:rPr>
                        <w:rFonts w:ascii="FangSong" w:hAnsi="FangSong" w:eastAsia="FangSong" w:cs="FangSong"/>
                        <w:spacing w:val="-16"/>
                        <w:sz w:val="9"/>
                        <w:szCs w:val="9"/>
                      </w:rPr>
                      <w:t xml:space="preserve"> </w:t>
                    </w:r>
                    <w:r>
                      <w:rPr>
                        <w:rFonts w:ascii="FangSong" w:hAnsi="FangSong" w:eastAsia="FangSong" w:cs="FangSong"/>
                        <w:spacing w:val="-5"/>
                        <w:sz w:val="9"/>
                        <w:szCs w:val="9"/>
                      </w:rPr>
                      <w:t>0</w:t>
                    </w:r>
                    <w:r>
                      <w:rPr>
                        <w:rFonts w:ascii="FangSong" w:hAnsi="FangSong" w:eastAsia="FangSong" w:cs="FangSong"/>
                        <w:spacing w:val="-13"/>
                        <w:sz w:val="9"/>
                        <w:szCs w:val="9"/>
                      </w:rPr>
                      <w:t xml:space="preserve"> </w:t>
                    </w:r>
                    <w:r>
                      <w:rPr>
                        <w:rFonts w:ascii="FangSong" w:hAnsi="FangSong" w:eastAsia="FangSong" w:cs="FangSong"/>
                        <w:spacing w:val="-5"/>
                        <w:sz w:val="9"/>
                        <w:szCs w:val="9"/>
                      </w:rPr>
                      <w:t>.</w:t>
                    </w:r>
                    <w:r>
                      <w:rPr>
                        <w:rFonts w:ascii="FangSong" w:hAnsi="FangSong" w:eastAsia="FangSong" w:cs="FangSong"/>
                        <w:spacing w:val="-15"/>
                        <w:sz w:val="9"/>
                        <w:szCs w:val="9"/>
                      </w:rPr>
                      <w:t xml:space="preserve"> </w:t>
                    </w:r>
                    <w:r>
                      <w:rPr>
                        <w:rFonts w:ascii="FangSong" w:hAnsi="FangSong" w:eastAsia="FangSong" w:cs="FangSong"/>
                        <w:spacing w:val="-5"/>
                        <w:sz w:val="9"/>
                        <w:szCs w:val="9"/>
                      </w:rPr>
                      <w:t>0</w:t>
                    </w:r>
                    <w:r>
                      <w:rPr>
                        <w:rFonts w:ascii="FangSong" w:hAnsi="FangSong" w:eastAsia="FangSong" w:cs="FangSong"/>
                        <w:spacing w:val="-16"/>
                        <w:sz w:val="9"/>
                        <w:szCs w:val="9"/>
                      </w:rPr>
                      <w:t xml:space="preserve"> </w:t>
                    </w:r>
                    <w:r>
                      <w:rPr>
                        <w:rFonts w:ascii="FangSong" w:hAnsi="FangSong" w:eastAsia="FangSong" w:cs="FangSong"/>
                        <w:spacing w:val="-5"/>
                        <w:sz w:val="9"/>
                        <w:szCs w:val="9"/>
                      </w:rPr>
                      <w:t>0</w:t>
                    </w:r>
                    <w:r>
                      <w:rPr>
                        <w:rFonts w:ascii="FangSong" w:hAnsi="FangSong" w:eastAsia="FangSong" w:cs="FangSong"/>
                        <w:spacing w:val="-18"/>
                        <w:sz w:val="9"/>
                        <w:szCs w:val="9"/>
                      </w:rPr>
                      <w:t xml:space="preserve"> </w:t>
                    </w:r>
                    <w:r>
                      <w:rPr>
                        <w:rFonts w:ascii="FangSong" w:hAnsi="FangSong" w:eastAsia="FangSong" w:cs="FangSong"/>
                        <w:spacing w:val="-5"/>
                        <w:sz w:val="9"/>
                        <w:szCs w:val="9"/>
                      </w:rPr>
                      <w:t>%</w:t>
                    </w:r>
                  </w:p>
                  <w:p w14:paraId="4A9C9B69">
                    <w:pPr>
                      <w:spacing w:line="275" w:lineRule="auto"/>
                      <w:rPr>
                        <w:rFonts w:ascii="Arial"/>
                        <w:sz w:val="21"/>
                      </w:rPr>
                    </w:pPr>
                  </w:p>
                  <w:p w14:paraId="5F60E2C1">
                    <w:pPr>
                      <w:spacing w:line="275" w:lineRule="auto"/>
                      <w:rPr>
                        <w:rFonts w:ascii="Arial"/>
                        <w:sz w:val="21"/>
                      </w:rPr>
                    </w:pPr>
                  </w:p>
                  <w:p w14:paraId="79B4ED90">
                    <w:pPr>
                      <w:spacing w:line="275" w:lineRule="auto"/>
                      <w:rPr>
                        <w:rFonts w:ascii="Arial"/>
                        <w:sz w:val="21"/>
                      </w:rPr>
                    </w:pPr>
                  </w:p>
                  <w:p w14:paraId="5E3F006F">
                    <w:pPr>
                      <w:spacing w:before="82" w:line="235" w:lineRule="auto"/>
                      <w:ind w:left="129"/>
                      <w:rPr>
                        <w:rFonts w:ascii="宋体" w:hAnsi="宋体" w:eastAsia="宋体" w:cs="宋体"/>
                        <w:sz w:val="20"/>
                        <w:szCs w:val="20"/>
                      </w:rPr>
                    </w:pPr>
                    <w:r>
                      <w:rPr>
                        <w:rFonts w:ascii="宋体" w:hAnsi="宋体" w:eastAsia="宋体" w:cs="宋体"/>
                        <w:spacing w:val="-3"/>
                        <w:sz w:val="25"/>
                        <w:szCs w:val="25"/>
                      </w:rPr>
                      <w:t>-1</w:t>
                    </w:r>
                    <w:r>
                      <w:rPr>
                        <w:rFonts w:ascii="宋体" w:hAnsi="宋体" w:eastAsia="宋体" w:cs="宋体"/>
                        <w:spacing w:val="93"/>
                        <w:sz w:val="25"/>
                        <w:szCs w:val="25"/>
                      </w:rPr>
                      <w:t xml:space="preserve"> </w:t>
                    </w:r>
                    <w:r>
                      <w:rPr>
                        <w:rFonts w:ascii="宋体" w:hAnsi="宋体" w:eastAsia="宋体" w:cs="宋体"/>
                        <w:spacing w:val="-3"/>
                        <w:position w:val="1"/>
                        <w:sz w:val="20"/>
                        <w:szCs w:val="20"/>
                      </w:rPr>
                      <w:t>器</w:t>
                    </w:r>
                  </w:p>
                </w:txbxContent>
              </v:textbox>
            </v:shape>
            <v:shape id="_x0000_s1149" o:spid="_x0000_s1149" o:spt="75" type="#_x0000_t75" style="position:absolute;left:1440;top:3780;height:240;width:450;" filled="f" stroked="f" coordsize="21600,21600">
              <v:path/>
              <v:fill on="f" focussize="0,0"/>
              <v:stroke on="f"/>
              <v:imagedata r:id="rId397" o:title=""/>
              <o:lock v:ext="edit" aspectratio="t"/>
            </v:shape>
            <v:shape id="_x0000_s1150" o:spid="_x0000_s1150" o:spt="202" type="#_x0000_t202" style="position:absolute;left:1200;top:1277;height:182;width:490;" filled="f" stroked="f" coordsize="21600,21600">
              <v:path/>
              <v:fill on="f" focussize="0,0"/>
              <v:stroke on="f"/>
              <v:imagedata o:title=""/>
              <o:lock v:ext="edit" aspectratio="f"/>
              <v:textbox inset="0mm,0mm,0mm,0mm">
                <w:txbxContent>
                  <w:p w14:paraId="0038190A">
                    <w:pPr>
                      <w:spacing w:before="20" w:line="225" w:lineRule="auto"/>
                      <w:ind w:left="20"/>
                      <w:rPr>
                        <w:rFonts w:ascii="宋体" w:hAnsi="宋体" w:eastAsia="宋体" w:cs="宋体"/>
                        <w:sz w:val="14"/>
                        <w:szCs w:val="14"/>
                      </w:rPr>
                    </w:pPr>
                    <w:r>
                      <w:rPr>
                        <w:rFonts w:ascii="黑体" w:hAnsi="黑体" w:eastAsia="黑体" w:cs="黑体"/>
                        <w:spacing w:val="-10"/>
                        <w:w w:val="95"/>
                        <w:sz w:val="14"/>
                        <w:szCs w:val="14"/>
                      </w:rPr>
                      <w:t>空</w:t>
                    </w:r>
                    <w:r>
                      <w:rPr>
                        <w:rFonts w:ascii="黑体" w:hAnsi="黑体" w:eastAsia="黑体" w:cs="黑体"/>
                        <w:spacing w:val="37"/>
                        <w:sz w:val="14"/>
                        <w:szCs w:val="14"/>
                      </w:rPr>
                      <w:t xml:space="preserve"> </w:t>
                    </w:r>
                    <w:r>
                      <w:rPr>
                        <w:rFonts w:ascii="宋体" w:hAnsi="宋体" w:eastAsia="宋体" w:cs="宋体"/>
                        <w:spacing w:val="-10"/>
                        <w:w w:val="95"/>
                        <w:sz w:val="14"/>
                        <w:szCs w:val="14"/>
                      </w:rPr>
                      <w:t>(ES)</w:t>
                    </w:r>
                  </w:p>
                </w:txbxContent>
              </v:textbox>
            </v:shape>
            <v:shape id="_x0000_s1151" o:spid="_x0000_s1151" o:spt="75" type="#_x0000_t75" style="position:absolute;left:1089;top:3749;height:181;width:231;" filled="f" stroked="f" coordsize="21600,21600">
              <v:path/>
              <v:fill on="f" focussize="0,0"/>
              <v:stroke on="f"/>
              <v:imagedata r:id="rId398" o:title=""/>
              <o:lock v:ext="edit" aspectratio="t"/>
            </v:shape>
            <v:shape id="_x0000_s1152" o:spid="_x0000_s1152" o:spt="202" type="#_x0000_t202" style="position:absolute;left:59;top:1203;height:232;width:247;" filled="f" stroked="f" coordsize="21600,21600">
              <v:path/>
              <v:fill on="f" focussize="0,0"/>
              <v:stroke on="f"/>
              <v:imagedata o:title=""/>
              <o:lock v:ext="edit" aspectratio="f"/>
              <v:textbox inset="0mm,0mm,0mm,0mm">
                <w:txbxContent>
                  <w:p w14:paraId="209706EC">
                    <w:pPr>
                      <w:spacing w:before="19" w:line="216" w:lineRule="auto"/>
                      <w:ind w:left="128" w:right="20" w:hanging="109"/>
                      <w:rPr>
                        <w:rFonts w:ascii="黑体" w:hAnsi="黑体" w:eastAsia="黑体" w:cs="黑体"/>
                        <w:sz w:val="9"/>
                        <w:szCs w:val="9"/>
                      </w:rPr>
                    </w:pPr>
                    <w:r>
                      <w:rPr>
                        <w:rFonts w:ascii="FangSong" w:hAnsi="FangSong" w:eastAsia="FangSong" w:cs="FangSong"/>
                        <w:spacing w:val="-9"/>
                        <w:sz w:val="9"/>
                        <w:szCs w:val="9"/>
                      </w:rPr>
                      <w:t>分</w:t>
                    </w:r>
                    <w:r>
                      <w:rPr>
                        <w:rFonts w:ascii="FangSong" w:hAnsi="FangSong" w:eastAsia="FangSong" w:cs="FangSong"/>
                        <w:spacing w:val="-2"/>
                        <w:sz w:val="9"/>
                        <w:szCs w:val="9"/>
                      </w:rPr>
                      <w:t xml:space="preserve"> </w:t>
                    </w:r>
                    <w:r>
                      <w:rPr>
                        <w:rFonts w:ascii="FangSong" w:hAnsi="FangSong" w:eastAsia="FangSong" w:cs="FangSong"/>
                        <w:spacing w:val="-9"/>
                        <w:sz w:val="9"/>
                        <w:szCs w:val="9"/>
                      </w:rPr>
                      <w:t>听</w:t>
                    </w:r>
                    <w:r>
                      <w:rPr>
                        <w:rFonts w:ascii="FangSong" w:hAnsi="FangSong" w:eastAsia="FangSong" w:cs="FangSong"/>
                        <w:sz w:val="9"/>
                        <w:szCs w:val="9"/>
                      </w:rPr>
                      <w:t xml:space="preserve"> </w:t>
                    </w:r>
                    <w:r>
                      <w:rPr>
                        <w:rFonts w:ascii="黑体" w:hAnsi="黑体" w:eastAsia="黑体" w:cs="黑体"/>
                        <w:sz w:val="9"/>
                        <w:szCs w:val="9"/>
                      </w:rPr>
                      <w:t>唱</w:t>
                    </w:r>
                  </w:p>
                </w:txbxContent>
              </v:textbox>
            </v:shape>
            <v:shape id="_x0000_s1153" o:spid="_x0000_s1153" o:spt="75" type="#_x0000_t75" style="position:absolute;left:310;top:1580;height:90;width:410;" filled="f" stroked="f" coordsize="21600,21600">
              <v:path/>
              <v:fill on="f" focussize="0,0"/>
              <v:stroke on="f"/>
              <v:imagedata r:id="rId399" o:title=""/>
              <o:lock v:ext="edit" aspectratio="t"/>
            </v:shape>
            <v:shape id="_x0000_s1154" o:spid="_x0000_s1154" o:spt="202" type="#_x0000_t202" style="position:absolute;left:59;top:2085;height:131;width:415;" filled="f" stroked="f" coordsize="21600,21600">
              <v:path/>
              <v:fill on="f" focussize="0,0"/>
              <v:stroke on="f"/>
              <v:imagedata o:title=""/>
              <o:lock v:ext="edit" aspectratio="f"/>
              <v:textbox inset="0mm,0mm,0mm,0mm">
                <w:txbxContent>
                  <w:p w14:paraId="01E48735">
                    <w:pPr>
                      <w:spacing w:before="20" w:line="225" w:lineRule="auto"/>
                      <w:ind w:left="20"/>
                      <w:rPr>
                        <w:rFonts w:ascii="宋体" w:hAnsi="宋体" w:eastAsia="宋体" w:cs="宋体"/>
                        <w:sz w:val="9"/>
                        <w:szCs w:val="9"/>
                      </w:rPr>
                    </w:pPr>
                    <w:r>
                      <w:rPr>
                        <w:rFonts w:ascii="黑体" w:hAnsi="黑体" w:eastAsia="黑体" w:cs="黑体"/>
                        <w:spacing w:val="-4"/>
                        <w:sz w:val="9"/>
                        <w:szCs w:val="9"/>
                      </w:rPr>
                      <w:t>址</w:t>
                    </w:r>
                    <w:r>
                      <w:rPr>
                        <w:rFonts w:ascii="黑体" w:hAnsi="黑体" w:eastAsia="黑体" w:cs="黑体"/>
                        <w:spacing w:val="42"/>
                        <w:w w:val="101"/>
                        <w:sz w:val="9"/>
                        <w:szCs w:val="9"/>
                      </w:rPr>
                      <w:t xml:space="preserve"> </w:t>
                    </w:r>
                    <w:r>
                      <w:rPr>
                        <w:rFonts w:ascii="宋体" w:hAnsi="宋体" w:eastAsia="宋体" w:cs="宋体"/>
                        <w:spacing w:val="-4"/>
                        <w:sz w:val="9"/>
                        <w:szCs w:val="9"/>
                      </w:rPr>
                      <w:t>(SRM)</w:t>
                    </w:r>
                  </w:p>
                </w:txbxContent>
              </v:textbox>
            </v:shape>
            <v:shape id="_x0000_s1155" o:spid="_x0000_s1155" o:spt="75" type="#_x0000_t75" style="position:absolute;left:1720;top:2599;height:160;width:170;" filled="f" stroked="f" coordsize="21600,21600">
              <v:path/>
              <v:fill on="f" focussize="0,0"/>
              <v:stroke on="f"/>
              <v:imagedata r:id="rId400" o:title=""/>
              <o:lock v:ext="edit" aspectratio="t"/>
            </v:shape>
            <v:shape id="_x0000_s1156" o:spid="_x0000_s1156" o:spt="202" type="#_x0000_t202" style="position:absolute;left:1920;top:3806;height:103;width:349;" filled="f" stroked="f" coordsize="21600,21600">
              <v:path/>
              <v:fill on="f" focussize="0,0"/>
              <v:stroke on="f"/>
              <v:imagedata o:title=""/>
              <o:lock v:ext="edit" aspectratio="f"/>
              <v:textbox inset="0mm,0mm,0mm,0mm">
                <w:txbxContent>
                  <w:p w14:paraId="5EF9CA87">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PROTos</w:t>
                    </w:r>
                  </w:p>
                </w:txbxContent>
              </v:textbox>
            </v:shape>
            <v:shape id="_x0000_s1157" o:spid="_x0000_s1157" o:spt="75" type="#_x0000_t75" style="position:absolute;left:820;top:2150;height:150;width:110;" filled="f" stroked="f" coordsize="21600,21600">
              <v:path/>
              <v:fill on="f" focussize="0,0"/>
              <v:stroke on="f"/>
              <v:imagedata r:id="rId401" o:title=""/>
              <o:lock v:ext="edit" aspectratio="t"/>
            </v:shape>
            <v:shape id="_x0000_s1158" o:spid="_x0000_s1158" o:spt="202" type="#_x0000_t202" style="position:absolute;left:1979;top:1935;height:105;width:270;" filled="f" stroked="f" coordsize="21600,21600">
              <v:path/>
              <v:fill on="f" focussize="0,0"/>
              <v:stroke on="f"/>
              <v:imagedata o:title=""/>
              <o:lock v:ext="edit" aspectratio="f"/>
              <v:textbox inset="0mm,0mm,0mm,0mm">
                <w:txbxContent>
                  <w:p w14:paraId="24EF9613">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0.00%</w:t>
                    </w:r>
                  </w:p>
                </w:txbxContent>
              </v:textbox>
            </v:shape>
            <v:shape id="_x0000_s1159" o:spid="_x0000_s1159" o:spt="202" type="#_x0000_t202" style="position:absolute;left:889;top:1907;height:131;width:172;" filled="f" stroked="f" coordsize="21600,21600">
              <v:path/>
              <v:fill on="f" focussize="0,0"/>
              <v:stroke on="f"/>
              <v:imagedata o:title=""/>
              <o:lock v:ext="edit" aspectratio="f"/>
              <v:textbox inset="0mm,0mm,0mm,0mm">
                <w:txbxContent>
                  <w:p w14:paraId="60AAF898">
                    <w:pPr>
                      <w:spacing w:before="20" w:line="230" w:lineRule="auto"/>
                      <w:ind w:left="20"/>
                      <w:rPr>
                        <w:rFonts w:ascii="黑体" w:hAnsi="黑体" w:eastAsia="黑体" w:cs="黑体"/>
                        <w:sz w:val="9"/>
                        <w:szCs w:val="9"/>
                      </w:rPr>
                    </w:pPr>
                    <w:r>
                      <w:rPr>
                        <w:rFonts w:ascii="黑体" w:hAnsi="黑体" w:eastAsia="黑体" w:cs="黑体"/>
                        <w:spacing w:val="-1"/>
                        <w:sz w:val="9"/>
                        <w:szCs w:val="9"/>
                      </w:rPr>
                      <w:t>0室</w:t>
                    </w:r>
                  </w:p>
                </w:txbxContent>
              </v:textbox>
            </v:shape>
            <w10:wrap type="none"/>
            <w10:anchorlock/>
          </v:group>
        </w:pict>
      </w:r>
    </w:p>
    <w:p w14:paraId="165BA60C">
      <w:pPr>
        <w:spacing w:before="183" w:line="221" w:lineRule="auto"/>
        <w:ind w:left="2802"/>
        <w:rPr>
          <w:rFonts w:ascii="黑体" w:hAnsi="黑体" w:eastAsia="黑体" w:cs="黑体"/>
          <w:sz w:val="20"/>
          <w:szCs w:val="20"/>
        </w:rPr>
      </w:pPr>
      <w:r>
        <w:rPr>
          <w:rFonts w:ascii="黑体" w:hAnsi="黑体" w:eastAsia="黑体" w:cs="黑体"/>
          <w:b/>
          <w:bCs/>
          <w:spacing w:val="7"/>
          <w:sz w:val="20"/>
          <w:szCs w:val="20"/>
        </w:rPr>
        <w:t>图1-</w:t>
      </w:r>
      <w:r>
        <w:rPr>
          <w:rFonts w:ascii="黑体" w:hAnsi="黑体" w:eastAsia="黑体" w:cs="黑体"/>
          <w:spacing w:val="-47"/>
          <w:sz w:val="20"/>
          <w:szCs w:val="20"/>
        </w:rPr>
        <w:t xml:space="preserve"> </w:t>
      </w:r>
      <w:r>
        <w:rPr>
          <w:rFonts w:ascii="黑体" w:hAnsi="黑体" w:eastAsia="黑体" w:cs="黑体"/>
          <w:b/>
          <w:bCs/>
          <w:spacing w:val="7"/>
          <w:sz w:val="20"/>
          <w:szCs w:val="20"/>
        </w:rPr>
        <w:t>1-72</w:t>
      </w:r>
      <w:r>
        <w:rPr>
          <w:rFonts w:ascii="黑体" w:hAnsi="黑体" w:eastAsia="黑体" w:cs="黑体"/>
          <w:spacing w:val="84"/>
          <w:sz w:val="20"/>
          <w:szCs w:val="20"/>
        </w:rPr>
        <w:t xml:space="preserve"> </w:t>
      </w:r>
      <w:r>
        <w:rPr>
          <w:rFonts w:ascii="黑体" w:hAnsi="黑体" w:eastAsia="黑体" w:cs="黑体"/>
          <w:b/>
          <w:bCs/>
          <w:spacing w:val="7"/>
          <w:sz w:val="20"/>
          <w:szCs w:val="20"/>
        </w:rPr>
        <w:t>分析(概况)报告</w:t>
      </w:r>
    </w:p>
    <w:p w14:paraId="291427D6">
      <w:pPr>
        <w:spacing w:before="212" w:line="212" w:lineRule="auto"/>
        <w:ind w:left="489"/>
        <w:rPr>
          <w:rFonts w:ascii="宋体" w:hAnsi="宋体" w:eastAsia="宋体" w:cs="宋体"/>
          <w:sz w:val="20"/>
          <w:szCs w:val="20"/>
        </w:rPr>
      </w:pPr>
      <w:r>
        <w:rPr>
          <w:rFonts w:ascii="宋体" w:hAnsi="宋体" w:eastAsia="宋体" w:cs="宋体"/>
          <w:spacing w:val="11"/>
          <w:sz w:val="20"/>
          <w:szCs w:val="20"/>
        </w:rPr>
        <w:t>2)烟支外形</w:t>
      </w:r>
      <w:r>
        <w:rPr>
          <w:rFonts w:ascii="宋体" w:hAnsi="宋体" w:eastAsia="宋体" w:cs="宋体"/>
          <w:spacing w:val="-7"/>
          <w:sz w:val="20"/>
          <w:szCs w:val="20"/>
        </w:rPr>
        <w:t xml:space="preserve"> </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OTIS</w:t>
      </w:r>
      <w:r>
        <w:rPr>
          <w:rFonts w:ascii="Times New Roman" w:hAnsi="Times New Roman" w:eastAsia="Times New Roman" w:cs="Times New Roman"/>
          <w:spacing w:val="11"/>
          <w:sz w:val="20"/>
          <w:szCs w:val="20"/>
        </w:rPr>
        <w:t xml:space="preserve">):     </w:t>
      </w:r>
      <w:r>
        <w:rPr>
          <w:rFonts w:ascii="宋体" w:hAnsi="宋体" w:eastAsia="宋体" w:cs="宋体"/>
          <w:spacing w:val="11"/>
          <w:sz w:val="20"/>
          <w:szCs w:val="20"/>
        </w:rPr>
        <w:t>外形欠缺的烟支。</w:t>
      </w:r>
    </w:p>
    <w:p w14:paraId="52991132">
      <w:pPr>
        <w:spacing w:before="142" w:line="219" w:lineRule="auto"/>
        <w:ind w:left="489"/>
        <w:rPr>
          <w:rFonts w:ascii="宋体" w:hAnsi="宋体" w:eastAsia="宋体" w:cs="宋体"/>
          <w:sz w:val="20"/>
          <w:szCs w:val="20"/>
        </w:rPr>
      </w:pPr>
      <w:r>
        <w:rPr>
          <w:rFonts w:ascii="宋体" w:hAnsi="宋体" w:eastAsia="宋体" w:cs="宋体"/>
          <w:spacing w:val="14"/>
          <w:sz w:val="20"/>
          <w:szCs w:val="20"/>
        </w:rPr>
        <w:t>3)漏气：气密性不佳的烟支。</w:t>
      </w:r>
    </w:p>
    <w:p w14:paraId="0806F530">
      <w:pPr>
        <w:spacing w:before="124" w:line="219" w:lineRule="auto"/>
        <w:ind w:left="489"/>
        <w:rPr>
          <w:rFonts w:ascii="宋体" w:hAnsi="宋体" w:eastAsia="宋体" w:cs="宋体"/>
          <w:sz w:val="20"/>
          <w:szCs w:val="20"/>
        </w:rPr>
      </w:pPr>
      <w:r>
        <w:rPr>
          <w:rFonts w:ascii="宋体" w:hAnsi="宋体" w:eastAsia="宋体" w:cs="宋体"/>
          <w:spacing w:val="15"/>
          <w:sz w:val="20"/>
          <w:szCs w:val="20"/>
        </w:rPr>
        <w:t>4)通风度：通风度不合格烟支(过高或过低)。</w:t>
      </w:r>
    </w:p>
    <w:p w14:paraId="576D78DB">
      <w:pPr>
        <w:spacing w:before="113" w:line="219" w:lineRule="auto"/>
        <w:ind w:left="489"/>
        <w:rPr>
          <w:rFonts w:ascii="宋体" w:hAnsi="宋体" w:eastAsia="宋体" w:cs="宋体"/>
          <w:sz w:val="20"/>
          <w:szCs w:val="20"/>
        </w:rPr>
      </w:pPr>
      <w:r>
        <w:rPr>
          <w:rFonts w:ascii="宋体" w:hAnsi="宋体" w:eastAsia="宋体" w:cs="宋体"/>
          <w:spacing w:val="17"/>
          <w:sz w:val="20"/>
          <w:szCs w:val="20"/>
        </w:rPr>
        <w:t>5)吸阻：吸阻不合格的烟支(过高或过低)。</w:t>
      </w:r>
    </w:p>
    <w:p w14:paraId="599BBC66">
      <w:pPr>
        <w:spacing w:before="122" w:line="270" w:lineRule="auto"/>
        <w:ind w:left="99" w:right="81" w:firstLine="390"/>
        <w:rPr>
          <w:rFonts w:ascii="宋体" w:hAnsi="宋体" w:eastAsia="宋体" w:cs="宋体"/>
          <w:sz w:val="20"/>
          <w:szCs w:val="20"/>
        </w:rPr>
      </w:pPr>
      <w:r>
        <w:rPr>
          <w:rFonts w:ascii="宋体" w:hAnsi="宋体" w:eastAsia="宋体" w:cs="宋体"/>
          <w:spacing w:val="6"/>
          <w:sz w:val="20"/>
          <w:szCs w:val="20"/>
        </w:rPr>
        <w:t>6)烟支的周期性缺陷：在同一个传烟周期内有规律地出现烟支缺陷或空槽(传烟槽无</w:t>
      </w:r>
      <w:r>
        <w:rPr>
          <w:rFonts w:ascii="宋体" w:hAnsi="宋体" w:eastAsia="宋体" w:cs="宋体"/>
          <w:spacing w:val="9"/>
          <w:sz w:val="20"/>
          <w:szCs w:val="20"/>
        </w:rPr>
        <w:t xml:space="preserve"> </w:t>
      </w:r>
      <w:r>
        <w:rPr>
          <w:rFonts w:ascii="宋体" w:hAnsi="宋体" w:eastAsia="宋体" w:cs="宋体"/>
          <w:spacing w:val="-1"/>
          <w:sz w:val="20"/>
          <w:szCs w:val="20"/>
        </w:rPr>
        <w:t>烟)如果点住该报告中突出显示的某一部分，则可得到有关该剔废标准的详细信息资料。</w:t>
      </w:r>
    </w:p>
    <w:p w14:paraId="7716863B">
      <w:pPr>
        <w:spacing w:before="94" w:line="218" w:lineRule="auto"/>
        <w:ind w:left="489"/>
        <w:rPr>
          <w:rFonts w:ascii="宋体" w:hAnsi="宋体" w:eastAsia="宋体" w:cs="宋体"/>
          <w:sz w:val="20"/>
          <w:szCs w:val="20"/>
        </w:rPr>
      </w:pPr>
      <w:r>
        <w:rPr>
          <w:rFonts w:ascii="Times New Roman" w:hAnsi="Times New Roman" w:eastAsia="Times New Roman" w:cs="Times New Roman"/>
          <w:spacing w:val="-9"/>
          <w:sz w:val="20"/>
          <w:szCs w:val="20"/>
        </w:rPr>
        <w:t xml:space="preserve">7.  </w:t>
      </w:r>
      <w:r>
        <w:rPr>
          <w:rFonts w:ascii="宋体" w:hAnsi="宋体" w:eastAsia="宋体" w:cs="宋体"/>
          <w:spacing w:val="-9"/>
          <w:sz w:val="20"/>
          <w:szCs w:val="20"/>
        </w:rPr>
        <w:t>分析/</w:t>
      </w:r>
      <w:r>
        <w:rPr>
          <w:rFonts w:ascii="Times New Roman" w:hAnsi="Times New Roman" w:eastAsia="Times New Roman" w:cs="Times New Roman"/>
          <w:spacing w:val="-9"/>
          <w:sz w:val="20"/>
          <w:szCs w:val="20"/>
        </w:rPr>
        <w:t xml:space="preserve">SRM   </w:t>
      </w:r>
      <w:r>
        <w:rPr>
          <w:rFonts w:ascii="宋体" w:hAnsi="宋体" w:eastAsia="宋体" w:cs="宋体"/>
          <w:spacing w:val="-9"/>
          <w:sz w:val="20"/>
          <w:szCs w:val="20"/>
        </w:rPr>
        <w:t>报</w:t>
      </w:r>
      <w:r>
        <w:rPr>
          <w:rFonts w:ascii="宋体" w:hAnsi="宋体" w:eastAsia="宋体" w:cs="宋体"/>
          <w:spacing w:val="-31"/>
          <w:sz w:val="20"/>
          <w:szCs w:val="20"/>
        </w:rPr>
        <w:t xml:space="preserve"> </w:t>
      </w:r>
      <w:r>
        <w:rPr>
          <w:rFonts w:ascii="宋体" w:hAnsi="宋体" w:eastAsia="宋体" w:cs="宋体"/>
          <w:spacing w:val="-9"/>
          <w:sz w:val="20"/>
          <w:szCs w:val="20"/>
        </w:rPr>
        <w:t>告 (</w:t>
      </w:r>
      <w:r>
        <w:rPr>
          <w:rFonts w:ascii="宋体" w:hAnsi="宋体" w:eastAsia="宋体" w:cs="宋体"/>
          <w:spacing w:val="-25"/>
          <w:sz w:val="20"/>
          <w:szCs w:val="20"/>
        </w:rPr>
        <w:t xml:space="preserve"> </w:t>
      </w:r>
      <w:r>
        <w:rPr>
          <w:rFonts w:ascii="宋体" w:hAnsi="宋体" w:eastAsia="宋体" w:cs="宋体"/>
          <w:spacing w:val="-9"/>
          <w:sz w:val="20"/>
          <w:szCs w:val="20"/>
        </w:rPr>
        <w:t>图</w:t>
      </w:r>
      <w:r>
        <w:rPr>
          <w:rFonts w:ascii="宋体" w:hAnsi="宋体" w:eastAsia="宋体" w:cs="宋体"/>
          <w:spacing w:val="-31"/>
          <w:sz w:val="20"/>
          <w:szCs w:val="20"/>
        </w:rPr>
        <w:t xml:space="preserve"> </w:t>
      </w:r>
      <w:r>
        <w:rPr>
          <w:rFonts w:ascii="宋体" w:hAnsi="宋体" w:eastAsia="宋体" w:cs="宋体"/>
          <w:spacing w:val="-9"/>
          <w:sz w:val="20"/>
          <w:szCs w:val="20"/>
        </w:rPr>
        <w:t>1</w:t>
      </w:r>
      <w:r>
        <w:rPr>
          <w:rFonts w:ascii="宋体" w:hAnsi="宋体" w:eastAsia="宋体" w:cs="宋体"/>
          <w:spacing w:val="-46"/>
          <w:sz w:val="20"/>
          <w:szCs w:val="20"/>
        </w:rPr>
        <w:t xml:space="preserve"> </w:t>
      </w:r>
      <w:r>
        <w:rPr>
          <w:rFonts w:ascii="宋体" w:hAnsi="宋体" w:eastAsia="宋体" w:cs="宋体"/>
          <w:spacing w:val="-9"/>
          <w:sz w:val="20"/>
          <w:szCs w:val="20"/>
        </w:rPr>
        <w:t>-</w:t>
      </w:r>
      <w:r>
        <w:rPr>
          <w:rFonts w:ascii="宋体" w:hAnsi="宋体" w:eastAsia="宋体" w:cs="宋体"/>
          <w:spacing w:val="-31"/>
          <w:sz w:val="20"/>
          <w:szCs w:val="20"/>
        </w:rPr>
        <w:t xml:space="preserve"> </w:t>
      </w:r>
      <w:r>
        <w:rPr>
          <w:rFonts w:ascii="宋体" w:hAnsi="宋体" w:eastAsia="宋体" w:cs="宋体"/>
          <w:spacing w:val="-9"/>
          <w:sz w:val="20"/>
          <w:szCs w:val="20"/>
        </w:rPr>
        <w:t>1</w:t>
      </w:r>
      <w:r>
        <w:rPr>
          <w:rFonts w:ascii="宋体" w:hAnsi="宋体" w:eastAsia="宋体" w:cs="宋体"/>
          <w:spacing w:val="-47"/>
          <w:sz w:val="20"/>
          <w:szCs w:val="20"/>
        </w:rPr>
        <w:t xml:space="preserve"> </w:t>
      </w:r>
      <w:r>
        <w:rPr>
          <w:rFonts w:ascii="宋体" w:hAnsi="宋体" w:eastAsia="宋体" w:cs="宋体"/>
          <w:spacing w:val="-9"/>
          <w:sz w:val="20"/>
          <w:szCs w:val="20"/>
        </w:rPr>
        <w:t>-</w:t>
      </w:r>
      <w:r>
        <w:rPr>
          <w:rFonts w:ascii="宋体" w:hAnsi="宋体" w:eastAsia="宋体" w:cs="宋体"/>
          <w:spacing w:val="-40"/>
          <w:sz w:val="20"/>
          <w:szCs w:val="20"/>
        </w:rPr>
        <w:t xml:space="preserve"> </w:t>
      </w:r>
      <w:r>
        <w:rPr>
          <w:rFonts w:ascii="宋体" w:hAnsi="宋体" w:eastAsia="宋体" w:cs="宋体"/>
          <w:spacing w:val="-9"/>
          <w:sz w:val="20"/>
          <w:szCs w:val="20"/>
        </w:rPr>
        <w:t>7</w:t>
      </w:r>
      <w:r>
        <w:rPr>
          <w:rFonts w:ascii="宋体" w:hAnsi="宋体" w:eastAsia="宋体" w:cs="宋体"/>
          <w:spacing w:val="-41"/>
          <w:sz w:val="20"/>
          <w:szCs w:val="20"/>
        </w:rPr>
        <w:t xml:space="preserve"> </w:t>
      </w:r>
      <w:r>
        <w:rPr>
          <w:rFonts w:ascii="宋体" w:hAnsi="宋体" w:eastAsia="宋体" w:cs="宋体"/>
          <w:spacing w:val="-9"/>
          <w:sz w:val="20"/>
          <w:szCs w:val="20"/>
        </w:rPr>
        <w:t>3</w:t>
      </w:r>
      <w:r>
        <w:rPr>
          <w:rFonts w:ascii="宋体" w:hAnsi="宋体" w:eastAsia="宋体" w:cs="宋体"/>
          <w:spacing w:val="-45"/>
          <w:sz w:val="20"/>
          <w:szCs w:val="20"/>
        </w:rPr>
        <w:t xml:space="preserve"> </w:t>
      </w:r>
      <w:r>
        <w:rPr>
          <w:rFonts w:ascii="宋体" w:hAnsi="宋体" w:eastAsia="宋体" w:cs="宋体"/>
          <w:spacing w:val="-9"/>
          <w:sz w:val="20"/>
          <w:szCs w:val="20"/>
        </w:rPr>
        <w:t>)</w:t>
      </w:r>
    </w:p>
    <w:p w14:paraId="74B8C4A8">
      <w:pPr>
        <w:pStyle w:val="2"/>
        <w:spacing w:before="227" w:line="3610" w:lineRule="exact"/>
        <w:ind w:firstLine="1379"/>
      </w:pPr>
      <w:r>
        <w:pict>
          <v:shape id="_x0000_s1160" o:spid="_x0000_s1160" o:spt="202" type="#_x0000_t202" style="position:absolute;left:0pt;margin-left:202.45pt;margin-top:14.35pt;height:26.35pt;width:101.9pt;z-index:251823104;mso-width-relative:page;mso-height-relative:page;" filled="f" stroked="f" coordsize="21600,21600">
            <v:path/>
            <v:fill on="f" focussize="0,0"/>
            <v:stroke on="f"/>
            <v:imagedata o:title=""/>
            <o:lock v:ext="edit" aspectratio="f"/>
            <v:textbox inset="0mm,0mm,0mm,0mm">
              <w:txbxContent>
                <w:p w14:paraId="44ACCD0D">
                  <w:pPr>
                    <w:spacing w:before="21" w:line="211" w:lineRule="auto"/>
                    <w:ind w:left="20"/>
                    <w:rPr>
                      <w:rFonts w:ascii="Times New Roman" w:hAnsi="Times New Roman" w:eastAsia="Times New Roman" w:cs="Times New Roman"/>
                      <w:sz w:val="48"/>
                      <w:szCs w:val="48"/>
                    </w:rPr>
                  </w:pPr>
                  <w:r>
                    <w:rPr>
                      <w:rFonts w:ascii="Times New Roman" w:hAnsi="Times New Roman" w:eastAsia="Times New Roman" w:cs="Times New Roman"/>
                      <w:sz w:val="48"/>
                      <w:szCs w:val="48"/>
                    </w:rPr>
                    <w:drawing>
                      <wp:inline distT="0" distB="0" distL="0" distR="0">
                        <wp:extent cx="266700" cy="247650"/>
                        <wp:effectExtent l="0" t="0" r="0" b="0"/>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403"/>
                                <a:stretch>
                                  <a:fillRect/>
                                </a:stretch>
                              </pic:blipFill>
                              <pic:spPr>
                                <a:xfrm>
                                  <a:off x="0" y="0"/>
                                  <a:ext cx="266725" cy="247662"/>
                                </a:xfrm>
                                <a:prstGeom prst="rect">
                                  <a:avLst/>
                                </a:prstGeom>
                              </pic:spPr>
                            </pic:pic>
                          </a:graphicData>
                        </a:graphic>
                      </wp:inline>
                    </w:drawing>
                  </w:r>
                  <w:r>
                    <w:rPr>
                      <w:rFonts w:ascii="Times New Roman" w:hAnsi="Times New Roman" w:eastAsia="Times New Roman" w:cs="Times New Roman"/>
                      <w:spacing w:val="6"/>
                      <w:sz w:val="48"/>
                      <w:szCs w:val="48"/>
                    </w:rPr>
                    <w:t>HAUNI</w:t>
                  </w:r>
                </w:p>
              </w:txbxContent>
            </v:textbox>
          </v:shape>
        </w:pict>
      </w:r>
      <w:r>
        <w:rPr>
          <w:position w:val="-72"/>
        </w:rPr>
        <w:pict>
          <v:group id="_x0000_s1161" o:spid="_x0000_s1161" o:spt="203" style="height:180.5pt;width:266.5pt;" coordsize="5330,3610">
            <o:lock v:ext="edit"/>
            <v:shape id="_x0000_s1162" o:spid="_x0000_s1162" o:spt="75" type="#_x0000_t75" style="position:absolute;left:0;top:0;height:3610;width:5330;" filled="f" stroked="f" coordsize="21600,21600">
              <v:path/>
              <v:fill on="f" focussize="0,0"/>
              <v:stroke on="f"/>
              <v:imagedata r:id="rId404" o:title=""/>
              <o:lock v:ext="edit" aspectratio="t"/>
            </v:shape>
            <v:shape id="_x0000_s1163" o:spid="_x0000_s1163" o:spt="202" type="#_x0000_t202" style="position:absolute;left:129;top:556;height:2808;width:5042;" filled="f" stroked="f" coordsize="21600,21600">
              <v:path/>
              <v:fill on="f" focussize="0,0"/>
              <v:stroke on="f"/>
              <v:imagedata o:title=""/>
              <o:lock v:ext="edit" aspectratio="f"/>
              <v:textbox inset="0mm,0mm,0mm,0mm">
                <w:txbxContent>
                  <w:p w14:paraId="2099550C">
                    <w:pPr>
                      <w:spacing w:before="20" w:line="62" w:lineRule="exact"/>
                      <w:ind w:left="4299"/>
                      <w:rPr>
                        <w:rFonts w:ascii="Times New Roman" w:hAnsi="Times New Roman" w:eastAsia="Times New Roman" w:cs="Times New Roman"/>
                        <w:sz w:val="9"/>
                        <w:szCs w:val="9"/>
                      </w:rPr>
                    </w:pPr>
                    <w:r>
                      <w:rPr>
                        <w:rFonts w:ascii="Times New Roman" w:hAnsi="Times New Roman" w:eastAsia="Times New Roman" w:cs="Times New Roman"/>
                        <w:spacing w:val="-1"/>
                        <w:position w:val="-1"/>
                        <w:sz w:val="9"/>
                        <w:szCs w:val="9"/>
                      </w:rPr>
                      <w:t>1208.2004082235</w:t>
                    </w:r>
                  </w:p>
                  <w:p w14:paraId="6A8BE041">
                    <w:pPr>
                      <w:spacing w:line="232" w:lineRule="auto"/>
                      <w:ind w:left="399"/>
                      <w:rPr>
                        <w:rFonts w:ascii="黑体" w:hAnsi="黑体" w:eastAsia="黑体" w:cs="黑体"/>
                        <w:sz w:val="9"/>
                        <w:szCs w:val="9"/>
                      </w:rPr>
                    </w:pPr>
                    <w:r>
                      <w:rPr>
                        <w:rFonts w:ascii="FangSong" w:hAnsi="FangSong" w:eastAsia="FangSong" w:cs="FangSong"/>
                        <w:color w:val="FFFFFF"/>
                        <w:spacing w:val="-6"/>
                        <w:sz w:val="20"/>
                        <w:szCs w:val="20"/>
                      </w:rPr>
                      <w:t>工经</w:t>
                    </w:r>
                    <w:r>
                      <w:rPr>
                        <w:rFonts w:ascii="FangSong" w:hAnsi="FangSong" w:eastAsia="FangSong" w:cs="FangSong"/>
                        <w:color w:val="FFFFFF"/>
                        <w:spacing w:val="12"/>
                        <w:sz w:val="20"/>
                        <w:szCs w:val="20"/>
                      </w:rPr>
                      <w:t xml:space="preserve">        </w:t>
                    </w:r>
                    <w:r>
                      <w:rPr>
                        <w:rFonts w:ascii="黑体" w:hAnsi="黑体" w:eastAsia="黑体" w:cs="黑体"/>
                        <w:spacing w:val="-6"/>
                        <w:sz w:val="9"/>
                        <w:szCs w:val="9"/>
                      </w:rPr>
                      <w:t>空</w:t>
                    </w:r>
                    <w:r>
                      <w:rPr>
                        <w:rFonts w:ascii="黑体" w:hAnsi="黑体" w:eastAsia="黑体" w:cs="黑体"/>
                        <w:spacing w:val="5"/>
                        <w:sz w:val="9"/>
                        <w:szCs w:val="9"/>
                      </w:rPr>
                      <w:t xml:space="preserve">    </w:t>
                    </w:r>
                    <w:r>
                      <w:rPr>
                        <w:rFonts w:ascii="黑体" w:hAnsi="黑体" w:eastAsia="黑体" w:cs="黑体"/>
                        <w:spacing w:val="-6"/>
                        <w:sz w:val="9"/>
                        <w:szCs w:val="9"/>
                      </w:rPr>
                      <w:t>阀</w:t>
                    </w:r>
                  </w:p>
                  <w:p w14:paraId="3A617008">
                    <w:pPr>
                      <w:spacing w:before="52" w:line="222" w:lineRule="auto"/>
                      <w:ind w:left="4170"/>
                      <w:rPr>
                        <w:rFonts w:ascii="黑体" w:hAnsi="黑体" w:eastAsia="黑体" w:cs="黑体"/>
                        <w:sz w:val="9"/>
                        <w:szCs w:val="9"/>
                      </w:rPr>
                    </w:pPr>
                    <w:r>
                      <w:rPr>
                        <w:rFonts w:ascii="黑体" w:hAnsi="黑体" w:eastAsia="黑体" w:cs="黑体"/>
                        <w:spacing w:val="8"/>
                        <w:sz w:val="9"/>
                        <w:szCs w:val="9"/>
                      </w:rPr>
                      <w:t>当前</w:t>
                    </w:r>
                  </w:p>
                  <w:p w14:paraId="2F7BC0E0">
                    <w:pPr>
                      <w:spacing w:line="248" w:lineRule="auto"/>
                      <w:rPr>
                        <w:rFonts w:ascii="Arial"/>
                        <w:sz w:val="21"/>
                      </w:rPr>
                    </w:pPr>
                  </w:p>
                  <w:p w14:paraId="778BB7F6">
                    <w:pPr>
                      <w:spacing w:before="40" w:line="188" w:lineRule="auto"/>
                      <w:ind w:right="18"/>
                      <w:jc w:val="right"/>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2.5</w:t>
                    </w:r>
                  </w:p>
                  <w:p w14:paraId="158B69E5">
                    <w:pPr>
                      <w:spacing w:before="133" w:line="89" w:lineRule="exact"/>
                      <w:ind w:left="4849"/>
                      <w:rPr>
                        <w:rFonts w:ascii="Times New Roman" w:hAnsi="Times New Roman" w:eastAsia="Times New Roman" w:cs="Times New Roman"/>
                        <w:sz w:val="14"/>
                        <w:szCs w:val="14"/>
                      </w:rPr>
                    </w:pPr>
                    <w:r>
                      <w:rPr>
                        <w:rFonts w:ascii="Times New Roman" w:hAnsi="Times New Roman" w:eastAsia="Times New Roman" w:cs="Times New Roman"/>
                        <w:spacing w:val="-1"/>
                        <w:position w:val="-2"/>
                        <w:sz w:val="14"/>
                        <w:szCs w:val="14"/>
                      </w:rPr>
                      <w:t>2.0</w:t>
                    </w:r>
                  </w:p>
                  <w:p w14:paraId="75593CA9">
                    <w:pPr>
                      <w:spacing w:before="1" w:line="175" w:lineRule="auto"/>
                      <w:ind w:left="209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20</w:t>
                    </w:r>
                  </w:p>
                  <w:p w14:paraId="31FF15D7">
                    <w:pPr>
                      <w:spacing w:before="112" w:line="188" w:lineRule="auto"/>
                      <w:ind w:left="480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w:t>
                    </w:r>
                  </w:p>
                  <w:p w14:paraId="28FD9B78">
                    <w:pPr>
                      <w:spacing w:before="29" w:line="188" w:lineRule="auto"/>
                      <w:ind w:left="480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w:t>
                    </w:r>
                  </w:p>
                  <w:p w14:paraId="5EC5F3EF">
                    <w:pPr>
                      <w:spacing w:before="4" w:line="195" w:lineRule="auto"/>
                      <w:ind w:left="190"/>
                      <w:rPr>
                        <w:rFonts w:ascii="宋体" w:hAnsi="宋体" w:eastAsia="宋体" w:cs="宋体"/>
                        <w:sz w:val="14"/>
                        <w:szCs w:val="14"/>
                      </w:rPr>
                    </w:pPr>
                    <w:r>
                      <w:rPr>
                        <w:rFonts w:ascii="宋体" w:hAnsi="宋体" w:eastAsia="宋体" w:cs="宋体"/>
                        <w:spacing w:val="4"/>
                        <w:sz w:val="14"/>
                        <w:szCs w:val="14"/>
                      </w:rPr>
                      <w:t>最大剔出量警告根限</w:t>
                    </w:r>
                  </w:p>
                  <w:p w14:paraId="765D325E">
                    <w:pPr>
                      <w:spacing w:line="188" w:lineRule="auto"/>
                      <w:ind w:left="4809"/>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05</w:t>
                    </w:r>
                  </w:p>
                  <w:p w14:paraId="0FCEE5FB">
                    <w:pPr>
                      <w:spacing w:before="114" w:line="188" w:lineRule="auto"/>
                      <w:ind w:left="4849"/>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0.0</w:t>
                    </w:r>
                  </w:p>
                  <w:p w14:paraId="41615238">
                    <w:pPr>
                      <w:spacing w:line="247" w:lineRule="auto"/>
                      <w:rPr>
                        <w:rFonts w:ascii="Arial"/>
                        <w:sz w:val="21"/>
                      </w:rPr>
                    </w:pPr>
                  </w:p>
                  <w:p w14:paraId="75C74F68">
                    <w:pPr>
                      <w:spacing w:before="65" w:line="227" w:lineRule="auto"/>
                      <w:ind w:left="20"/>
                      <w:rPr>
                        <w:rFonts w:ascii="黑体" w:hAnsi="黑体" w:eastAsia="黑体" w:cs="黑体"/>
                        <w:sz w:val="20"/>
                        <w:szCs w:val="20"/>
                      </w:rPr>
                    </w:pPr>
                    <w:r>
                      <w:rPr>
                        <w:rFonts w:ascii="Times New Roman" w:hAnsi="Times New Roman" w:eastAsia="Times New Roman" w:cs="Times New Roman"/>
                        <w:spacing w:val="-3"/>
                        <w:sz w:val="20"/>
                        <w:szCs w:val="20"/>
                      </w:rPr>
                      <w:t>→i</w:t>
                    </w:r>
                    <w:r>
                      <w:rPr>
                        <w:rFonts w:ascii="Times New Roman" w:hAnsi="Times New Roman" w:eastAsia="Times New Roman" w:cs="Times New Roman"/>
                        <w:sz w:val="20"/>
                        <w:szCs w:val="20"/>
                      </w:rPr>
                      <w:t xml:space="preserve">      </w:t>
                    </w:r>
                    <w:r>
                      <w:rPr>
                        <w:rFonts w:ascii="黑体" w:hAnsi="黑体" w:eastAsia="黑体" w:cs="黑体"/>
                        <w:spacing w:val="-3"/>
                        <w:sz w:val="20"/>
                        <w:szCs w:val="20"/>
                      </w:rPr>
                      <w:t>区</w:t>
                    </w:r>
                  </w:p>
                </w:txbxContent>
              </v:textbox>
            </v:shape>
            <v:shape id="_x0000_s1164" o:spid="_x0000_s1164" o:spt="202" type="#_x0000_t202" style="position:absolute;left:300;top:873;height:392;width:2266;" filled="f" stroked="f" coordsize="21600,21600">
              <v:path/>
              <v:fill on="f" focussize="0,0"/>
              <v:stroke on="f"/>
              <v:imagedata o:title=""/>
              <o:lock v:ext="edit" aspectratio="f"/>
              <v:textbox inset="0mm,0mm,0mm,0mm">
                <w:txbxContent>
                  <w:p w14:paraId="2B65C6E4">
                    <w:pPr>
                      <w:spacing w:before="20" w:line="227" w:lineRule="auto"/>
                      <w:ind w:left="20"/>
                      <w:rPr>
                        <w:rFonts w:ascii="宋体" w:hAnsi="宋体" w:eastAsia="宋体" w:cs="宋体"/>
                        <w:sz w:val="14"/>
                        <w:szCs w:val="14"/>
                      </w:rPr>
                    </w:pPr>
                    <w:r>
                      <w:rPr>
                        <w:rFonts w:ascii="宋体" w:hAnsi="宋体" w:eastAsia="宋体" w:cs="宋体"/>
                        <w:position w:val="2"/>
                        <w:sz w:val="9"/>
                        <w:szCs w:val="9"/>
                      </w:rPr>
                      <w:t>轻</w:t>
                    </w:r>
                    <w:r>
                      <w:rPr>
                        <w:rFonts w:ascii="宋体" w:hAnsi="宋体" w:eastAsia="宋体" w:cs="宋体"/>
                        <w:spacing w:val="-13"/>
                        <w:position w:val="2"/>
                        <w:sz w:val="9"/>
                        <w:szCs w:val="9"/>
                      </w:rPr>
                      <w:t xml:space="preserve"> </w:t>
                    </w:r>
                    <w:r>
                      <w:rPr>
                        <w:rFonts w:ascii="宋体" w:hAnsi="宋体" w:eastAsia="宋体" w:cs="宋体"/>
                        <w:position w:val="2"/>
                        <w:sz w:val="9"/>
                        <w:szCs w:val="9"/>
                      </w:rPr>
                      <w:t>重</w:t>
                    </w:r>
                    <w:r>
                      <w:rPr>
                        <w:rFonts w:ascii="宋体" w:hAnsi="宋体" w:eastAsia="宋体" w:cs="宋体"/>
                        <w:spacing w:val="-13"/>
                        <w:position w:val="2"/>
                        <w:sz w:val="9"/>
                        <w:szCs w:val="9"/>
                      </w:rPr>
                      <w:t xml:space="preserve"> </w:t>
                    </w:r>
                    <w:r>
                      <w:rPr>
                        <w:rFonts w:ascii="宋体" w:hAnsi="宋体" w:eastAsia="宋体" w:cs="宋体"/>
                        <w:position w:val="2"/>
                        <w:sz w:val="9"/>
                        <w:szCs w:val="9"/>
                      </w:rPr>
                      <w:t>量</w:t>
                    </w:r>
                    <w:r>
                      <w:rPr>
                        <w:rFonts w:ascii="宋体" w:hAnsi="宋体" w:eastAsia="宋体" w:cs="宋体"/>
                        <w:spacing w:val="-13"/>
                        <w:position w:val="2"/>
                        <w:sz w:val="9"/>
                        <w:szCs w:val="9"/>
                      </w:rPr>
                      <w:t xml:space="preserve"> </w:t>
                    </w:r>
                    <w:r>
                      <w:rPr>
                        <w:rFonts w:ascii="宋体" w:hAnsi="宋体" w:eastAsia="宋体" w:cs="宋体"/>
                        <w:position w:val="2"/>
                        <w:sz w:val="9"/>
                        <w:szCs w:val="9"/>
                      </w:rPr>
                      <w:t>烟</w:t>
                    </w:r>
                    <w:r>
                      <w:rPr>
                        <w:rFonts w:ascii="宋体" w:hAnsi="宋体" w:eastAsia="宋体" w:cs="宋体"/>
                        <w:spacing w:val="-12"/>
                        <w:position w:val="2"/>
                        <w:sz w:val="9"/>
                        <w:szCs w:val="9"/>
                      </w:rPr>
                      <w:t xml:space="preserve"> </w:t>
                    </w:r>
                    <w:r>
                      <w:rPr>
                        <w:rFonts w:ascii="宋体" w:hAnsi="宋体" w:eastAsia="宋体" w:cs="宋体"/>
                        <w:position w:val="2"/>
                        <w:sz w:val="9"/>
                        <w:szCs w:val="9"/>
                      </w:rPr>
                      <w:t>剔 出</w:t>
                    </w:r>
                    <w:r>
                      <w:rPr>
                        <w:rFonts w:ascii="宋体" w:hAnsi="宋体" w:eastAsia="宋体" w:cs="宋体"/>
                        <w:spacing w:val="-13"/>
                        <w:position w:val="2"/>
                        <w:sz w:val="9"/>
                        <w:szCs w:val="9"/>
                      </w:rPr>
                      <w:t xml:space="preserve"> </w:t>
                    </w:r>
                    <w:r>
                      <w:rPr>
                        <w:rFonts w:ascii="宋体" w:hAnsi="宋体" w:eastAsia="宋体" w:cs="宋体"/>
                        <w:position w:val="2"/>
                        <w:sz w:val="9"/>
                        <w:szCs w:val="9"/>
                      </w:rPr>
                      <w:t>根</w:t>
                    </w:r>
                    <w:r>
                      <w:rPr>
                        <w:rFonts w:ascii="宋体" w:hAnsi="宋体" w:eastAsia="宋体" w:cs="宋体"/>
                        <w:spacing w:val="-7"/>
                        <w:position w:val="2"/>
                        <w:sz w:val="9"/>
                        <w:szCs w:val="9"/>
                      </w:rPr>
                      <w:t xml:space="preserve"> </w:t>
                    </w:r>
                    <w:r>
                      <w:rPr>
                        <w:rFonts w:ascii="宋体" w:hAnsi="宋体" w:eastAsia="宋体" w:cs="宋体"/>
                        <w:position w:val="2"/>
                        <w:sz w:val="9"/>
                        <w:szCs w:val="9"/>
                      </w:rPr>
                      <w:t xml:space="preserve">限   </w:t>
                    </w:r>
                    <w:r>
                      <w:rPr>
                        <w:rFonts w:ascii="Times New Roman" w:hAnsi="Times New Roman" w:eastAsia="Times New Roman" w:cs="Times New Roman"/>
                        <w:position w:val="2"/>
                        <w:sz w:val="9"/>
                        <w:szCs w:val="9"/>
                      </w:rPr>
                      <w:t xml:space="preserve">mg                   </w:t>
                    </w:r>
                    <w:r>
                      <w:rPr>
                        <w:rFonts w:ascii="Times New Roman" w:hAnsi="Times New Roman" w:eastAsia="Times New Roman" w:cs="Times New Roman"/>
                        <w:spacing w:val="-1"/>
                        <w:position w:val="2"/>
                        <w:sz w:val="9"/>
                        <w:szCs w:val="9"/>
                      </w:rPr>
                      <w:t xml:space="preserve">              </w:t>
                    </w:r>
                    <w:r>
                      <w:rPr>
                        <w:rFonts w:ascii="宋体" w:hAnsi="宋体" w:eastAsia="宋体" w:cs="宋体"/>
                        <w:b/>
                        <w:bCs/>
                        <w:spacing w:val="-1"/>
                        <w:position w:val="-7"/>
                        <w:sz w:val="14"/>
                        <w:szCs w:val="14"/>
                      </w:rPr>
                      <w:t>60二</w:t>
                    </w:r>
                  </w:p>
                  <w:p w14:paraId="220ABED2">
                    <w:pPr>
                      <w:spacing w:line="219" w:lineRule="auto"/>
                      <w:ind w:left="20"/>
                      <w:rPr>
                        <w:rFonts w:ascii="宋体" w:hAnsi="宋体" w:eastAsia="宋体" w:cs="宋体"/>
                        <w:sz w:val="14"/>
                        <w:szCs w:val="14"/>
                      </w:rPr>
                    </w:pPr>
                    <w:r>
                      <w:rPr>
                        <w:rFonts w:ascii="宋体" w:hAnsi="宋体" w:eastAsia="宋体" w:cs="宋体"/>
                        <w:spacing w:val="-6"/>
                        <w:sz w:val="9"/>
                        <w:szCs w:val="9"/>
                      </w:rPr>
                      <w:t>太</w:t>
                    </w:r>
                    <w:r>
                      <w:rPr>
                        <w:rFonts w:ascii="宋体" w:hAnsi="宋体" w:eastAsia="宋体" w:cs="宋体"/>
                        <w:spacing w:val="-4"/>
                        <w:sz w:val="9"/>
                        <w:szCs w:val="9"/>
                      </w:rPr>
                      <w:t xml:space="preserve"> </w:t>
                    </w:r>
                    <w:r>
                      <w:rPr>
                        <w:rFonts w:ascii="宋体" w:hAnsi="宋体" w:eastAsia="宋体" w:cs="宋体"/>
                        <w:spacing w:val="-6"/>
                        <w:sz w:val="9"/>
                        <w:szCs w:val="9"/>
                      </w:rPr>
                      <w:t>重</w:t>
                    </w:r>
                    <w:r>
                      <w:rPr>
                        <w:rFonts w:ascii="宋体" w:hAnsi="宋体" w:eastAsia="宋体" w:cs="宋体"/>
                        <w:spacing w:val="-14"/>
                        <w:sz w:val="9"/>
                        <w:szCs w:val="9"/>
                      </w:rPr>
                      <w:t xml:space="preserve"> </w:t>
                    </w:r>
                    <w:r>
                      <w:rPr>
                        <w:rFonts w:ascii="宋体" w:hAnsi="宋体" w:eastAsia="宋体" w:cs="宋体"/>
                        <w:spacing w:val="-6"/>
                        <w:sz w:val="9"/>
                        <w:szCs w:val="9"/>
                      </w:rPr>
                      <w:t>重</w:t>
                    </w:r>
                    <w:r>
                      <w:rPr>
                        <w:rFonts w:ascii="宋体" w:hAnsi="宋体" w:eastAsia="宋体" w:cs="宋体"/>
                        <w:spacing w:val="-14"/>
                        <w:sz w:val="9"/>
                        <w:szCs w:val="9"/>
                      </w:rPr>
                      <w:t xml:space="preserve"> </w:t>
                    </w:r>
                    <w:r>
                      <w:rPr>
                        <w:rFonts w:ascii="宋体" w:hAnsi="宋体" w:eastAsia="宋体" w:cs="宋体"/>
                        <w:spacing w:val="-6"/>
                        <w:sz w:val="9"/>
                        <w:szCs w:val="9"/>
                      </w:rPr>
                      <w:t>量</w:t>
                    </w:r>
                    <w:r>
                      <w:rPr>
                        <w:rFonts w:ascii="宋体" w:hAnsi="宋体" w:eastAsia="宋体" w:cs="宋体"/>
                        <w:spacing w:val="-14"/>
                        <w:sz w:val="9"/>
                        <w:szCs w:val="9"/>
                      </w:rPr>
                      <w:t xml:space="preserve"> </w:t>
                    </w:r>
                    <w:r>
                      <w:rPr>
                        <w:rFonts w:ascii="宋体" w:hAnsi="宋体" w:eastAsia="宋体" w:cs="宋体"/>
                        <w:spacing w:val="-6"/>
                        <w:sz w:val="9"/>
                        <w:szCs w:val="9"/>
                      </w:rPr>
                      <w:t>烟</w:t>
                    </w:r>
                    <w:r>
                      <w:rPr>
                        <w:rFonts w:ascii="宋体" w:hAnsi="宋体" w:eastAsia="宋体" w:cs="宋体"/>
                        <w:spacing w:val="-15"/>
                        <w:sz w:val="9"/>
                        <w:szCs w:val="9"/>
                      </w:rPr>
                      <w:t xml:space="preserve"> </w:t>
                    </w:r>
                    <w:r>
                      <w:rPr>
                        <w:rFonts w:ascii="宋体" w:hAnsi="宋体" w:eastAsia="宋体" w:cs="宋体"/>
                        <w:spacing w:val="-6"/>
                        <w:sz w:val="9"/>
                        <w:szCs w:val="9"/>
                      </w:rPr>
                      <w:t>刷 出</w:t>
                    </w:r>
                    <w:r>
                      <w:rPr>
                        <w:rFonts w:ascii="宋体" w:hAnsi="宋体" w:eastAsia="宋体" w:cs="宋体"/>
                        <w:spacing w:val="-13"/>
                        <w:sz w:val="9"/>
                        <w:szCs w:val="9"/>
                      </w:rPr>
                      <w:t xml:space="preserve"> </w:t>
                    </w:r>
                    <w:r>
                      <w:rPr>
                        <w:rFonts w:ascii="宋体" w:hAnsi="宋体" w:eastAsia="宋体" w:cs="宋体"/>
                        <w:spacing w:val="-6"/>
                        <w:sz w:val="9"/>
                        <w:szCs w:val="9"/>
                      </w:rPr>
                      <w:t>极</w:t>
                    </w:r>
                    <w:r>
                      <w:rPr>
                        <w:rFonts w:ascii="宋体" w:hAnsi="宋体" w:eastAsia="宋体" w:cs="宋体"/>
                        <w:spacing w:val="-8"/>
                        <w:sz w:val="9"/>
                        <w:szCs w:val="9"/>
                      </w:rPr>
                      <w:t xml:space="preserve"> </w:t>
                    </w:r>
                    <w:r>
                      <w:rPr>
                        <w:rFonts w:ascii="宋体" w:hAnsi="宋体" w:eastAsia="宋体" w:cs="宋体"/>
                        <w:spacing w:val="-6"/>
                        <w:sz w:val="9"/>
                        <w:szCs w:val="9"/>
                      </w:rPr>
                      <w:t>限</w:t>
                    </w:r>
                    <w:r>
                      <w:rPr>
                        <w:rFonts w:ascii="宋体" w:hAnsi="宋体" w:eastAsia="宋体" w:cs="宋体"/>
                        <w:spacing w:val="12"/>
                        <w:w w:val="102"/>
                        <w:sz w:val="9"/>
                        <w:szCs w:val="9"/>
                      </w:rPr>
                      <w:t xml:space="preserve">  </w:t>
                    </w:r>
                    <w:r>
                      <w:rPr>
                        <w:rFonts w:ascii="宋体" w:hAnsi="宋体" w:eastAsia="宋体" w:cs="宋体"/>
                        <w:spacing w:val="-6"/>
                        <w:sz w:val="14"/>
                        <w:szCs w:val="14"/>
                      </w:rPr>
                      <w:t>毫</w:t>
                    </w:r>
                    <w:r>
                      <w:rPr>
                        <w:rFonts w:ascii="宋体" w:hAnsi="宋体" w:eastAsia="宋体" w:cs="宋体"/>
                        <w:spacing w:val="-26"/>
                        <w:sz w:val="14"/>
                        <w:szCs w:val="14"/>
                      </w:rPr>
                      <w:t xml:space="preserve"> </w:t>
                    </w:r>
                    <w:r>
                      <w:rPr>
                        <w:rFonts w:ascii="宋体" w:hAnsi="宋体" w:eastAsia="宋体" w:cs="宋体"/>
                        <w:spacing w:val="-6"/>
                        <w:sz w:val="14"/>
                        <w:szCs w:val="14"/>
                      </w:rPr>
                      <w:t>克</w:t>
                    </w:r>
                  </w:p>
                </w:txbxContent>
              </v:textbox>
            </v:shape>
            <v:shape id="_x0000_s1165" o:spid="_x0000_s1165" o:spt="202" type="#_x0000_t202" style="position:absolute;left:300;top:1314;height:673;width:879;" filled="f" stroked="f" coordsize="21600,21600">
              <v:path/>
              <v:fill on="f" focussize="0,0"/>
              <v:stroke on="f"/>
              <v:imagedata o:title=""/>
              <o:lock v:ext="edit" aspectratio="f"/>
              <v:textbox inset="0mm,0mm,0mm,0mm">
                <w:txbxContent>
                  <w:p w14:paraId="2FCF728E">
                    <w:pPr>
                      <w:spacing w:before="19" w:line="221" w:lineRule="auto"/>
                      <w:ind w:left="20"/>
                      <w:rPr>
                        <w:rFonts w:ascii="黑体" w:hAnsi="黑体" w:eastAsia="黑体" w:cs="黑体"/>
                        <w:sz w:val="14"/>
                        <w:szCs w:val="14"/>
                      </w:rPr>
                    </w:pPr>
                    <w:r>
                      <w:rPr>
                        <w:rFonts w:ascii="黑体" w:hAnsi="黑体" w:eastAsia="黑体" w:cs="黑体"/>
                        <w:spacing w:val="29"/>
                        <w:sz w:val="14"/>
                        <w:szCs w:val="14"/>
                      </w:rPr>
                      <w:t>密集烟丝量</w:t>
                    </w:r>
                  </w:p>
                  <w:p w14:paraId="69FE8F04">
                    <w:pPr>
                      <w:spacing w:before="83" w:line="223" w:lineRule="auto"/>
                      <w:ind w:left="20"/>
                      <w:rPr>
                        <w:rFonts w:ascii="FangSong" w:hAnsi="FangSong" w:eastAsia="FangSong" w:cs="FangSong"/>
                        <w:sz w:val="14"/>
                        <w:szCs w:val="14"/>
                      </w:rPr>
                    </w:pPr>
                    <w:r>
                      <w:rPr>
                        <w:rFonts w:ascii="FangSong" w:hAnsi="FangSong" w:eastAsia="FangSong" w:cs="FangSong"/>
                        <w:spacing w:val="25"/>
                        <w:sz w:val="14"/>
                        <w:szCs w:val="14"/>
                      </w:rPr>
                      <w:t>空河烟量</w:t>
                    </w:r>
                  </w:p>
                  <w:p w14:paraId="68084621">
                    <w:pPr>
                      <w:spacing w:before="70" w:line="221" w:lineRule="auto"/>
                      <w:ind w:left="20"/>
                      <w:rPr>
                        <w:rFonts w:ascii="黑体" w:hAnsi="黑体" w:eastAsia="黑体" w:cs="黑体"/>
                        <w:sz w:val="14"/>
                        <w:szCs w:val="14"/>
                      </w:rPr>
                    </w:pPr>
                    <w:r>
                      <w:rPr>
                        <w:rFonts w:ascii="黑体" w:hAnsi="黑体" w:eastAsia="黑体" w:cs="黑体"/>
                        <w:spacing w:val="29"/>
                        <w:sz w:val="14"/>
                        <w:szCs w:val="14"/>
                      </w:rPr>
                      <w:t>轻烟端烟量</w:t>
                    </w:r>
                  </w:p>
                </w:txbxContent>
              </v:textbox>
            </v:shape>
            <v:shape id="_x0000_s1166" o:spid="_x0000_s1166" o:spt="202" type="#_x0000_t202" style="position:absolute;left:2209;top:1917;height:562;width:387;" filled="f" stroked="f" coordsize="21600,21600">
              <v:path/>
              <v:fill on="f" focussize="0,0"/>
              <v:stroke on="f"/>
              <v:imagedata o:title=""/>
              <o:lock v:ext="edit" aspectratio="f"/>
              <v:textbox inset="0mm,0mm,0mm,0mm">
                <w:txbxContent>
                  <w:p w14:paraId="35614B11">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color w:val="FFFFFF"/>
                        <w:spacing w:val="-1"/>
                        <w:sz w:val="9"/>
                        <w:szCs w:val="9"/>
                      </w:rPr>
                      <w:t>20</w:t>
                    </w:r>
                  </w:p>
                  <w:p w14:paraId="54D53B0F">
                    <w:pPr>
                      <w:spacing w:before="107" w:line="219" w:lineRule="auto"/>
                      <w:ind w:left="20"/>
                      <w:rPr>
                        <w:rFonts w:ascii="宋体" w:hAnsi="宋体" w:eastAsia="宋体" w:cs="宋体"/>
                        <w:sz w:val="14"/>
                        <w:szCs w:val="14"/>
                      </w:rPr>
                    </w:pPr>
                    <w:r>
                      <w:rPr>
                        <w:rFonts w:ascii="宋体" w:hAnsi="宋体" w:eastAsia="宋体" w:cs="宋体"/>
                        <w:spacing w:val="-4"/>
                        <w:sz w:val="14"/>
                        <w:szCs w:val="14"/>
                      </w:rPr>
                      <w:t>按</w:t>
                    </w:r>
                    <w:r>
                      <w:rPr>
                        <w:rFonts w:ascii="宋体" w:hAnsi="宋体" w:eastAsia="宋体" w:cs="宋体"/>
                        <w:spacing w:val="8"/>
                        <w:sz w:val="14"/>
                        <w:szCs w:val="14"/>
                      </w:rPr>
                      <w:t xml:space="preserve"> </w:t>
                    </w:r>
                    <w:r>
                      <w:rPr>
                        <w:rFonts w:ascii="宋体" w:hAnsi="宋体" w:eastAsia="宋体" w:cs="宋体"/>
                        <w:spacing w:val="-4"/>
                        <w:sz w:val="14"/>
                        <w:szCs w:val="14"/>
                      </w:rPr>
                      <w:t>施</w:t>
                    </w:r>
                  </w:p>
                  <w:p w14:paraId="5B7C154A">
                    <w:pPr>
                      <w:spacing w:before="105" w:line="188" w:lineRule="auto"/>
                      <w:ind w:left="2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2.00</w:t>
                    </w:r>
                  </w:p>
                </w:txbxContent>
              </v:textbox>
            </v:shape>
            <v:shape id="_x0000_s1167" o:spid="_x0000_s1167" o:spt="202" type="#_x0000_t202" style="position:absolute;left:300;top:2046;height:180;width:688;" filled="f" stroked="f" coordsize="21600,21600">
              <v:path/>
              <v:fill on="f" focussize="0,0"/>
              <v:stroke on="f"/>
              <v:imagedata o:title=""/>
              <o:lock v:ext="edit" aspectratio="f"/>
              <v:textbox inset="0mm,0mm,0mm,0mm">
                <w:txbxContent>
                  <w:p w14:paraId="4D6FCF42">
                    <w:pPr>
                      <w:spacing w:before="20" w:line="220" w:lineRule="auto"/>
                      <w:ind w:left="20"/>
                      <w:rPr>
                        <w:rFonts w:ascii="宋体" w:hAnsi="宋体" w:eastAsia="宋体" w:cs="宋体"/>
                        <w:sz w:val="14"/>
                        <w:szCs w:val="14"/>
                      </w:rPr>
                    </w:pPr>
                    <w:r>
                      <w:rPr>
                        <w:rFonts w:ascii="宋体" w:hAnsi="宋体" w:eastAsia="宋体" w:cs="宋体"/>
                        <w:spacing w:val="21"/>
                        <w:sz w:val="14"/>
                        <w:szCs w:val="14"/>
                      </w:rPr>
                      <w:t>别出功能</w:t>
                    </w:r>
                  </w:p>
                </w:txbxContent>
              </v:textbox>
            </v:shape>
            <v:shape id="_x0000_s1168" o:spid="_x0000_s1168" o:spt="75" type="#_x0000_t75" style="position:absolute;left:1679;top:1389;height:330;width:271;" filled="f" stroked="f" coordsize="21600,21600">
              <v:path/>
              <v:fill on="f" focussize="0,0"/>
              <v:stroke on="f"/>
              <v:imagedata r:id="rId405" o:title=""/>
              <o:lock v:ext="edit" aspectratio="t"/>
            </v:shape>
            <v:shape id="_x0000_s1169" o:spid="_x0000_s1169" o:spt="202" type="#_x0000_t202" style="position:absolute;left:1109;top:2757;height:103;width:1451;" filled="f" stroked="f" coordsize="21600,21600">
              <v:path/>
              <v:fill on="f" focussize="0,0"/>
              <v:stroke on="f"/>
              <v:imagedata o:title=""/>
              <o:lock v:ext="edit" aspectratio="f"/>
              <v:textbox inset="0mm,0mm,0mm,0mm">
                <w:txbxContent>
                  <w:p w14:paraId="0DCE07E4">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 xml:space="preserve">6                   5                    4           </w:t>
                    </w:r>
                    <w:r>
                      <w:rPr>
                        <w:rFonts w:ascii="Times New Roman" w:hAnsi="Times New Roman" w:eastAsia="Times New Roman" w:cs="Times New Roman"/>
                        <w:spacing w:val="-2"/>
                        <w:sz w:val="9"/>
                        <w:szCs w:val="9"/>
                      </w:rPr>
                      <w:t xml:space="preserve">        3</w:t>
                    </w:r>
                  </w:p>
                </w:txbxContent>
              </v:textbox>
            </v:shape>
            <v:shape id="_x0000_s1170" o:spid="_x0000_s1170" o:spt="75" type="#_x0000_t75" style="position:absolute;left:4289;top:3149;height:220;width:400;" filled="f" stroked="f" coordsize="21600,21600">
              <v:path/>
              <v:fill on="f" focussize="0,0"/>
              <v:stroke on="f"/>
              <v:imagedata r:id="rId406" o:title=""/>
              <o:lock v:ext="edit" aspectratio="t"/>
            </v:shape>
            <v:shape id="_x0000_s1171" o:spid="_x0000_s1171" o:spt="202" type="#_x0000_t202" style="position:absolute;left:19;top:493;height:131;width:432;" filled="f" stroked="f" coordsize="21600,21600">
              <v:path/>
              <v:fill on="f" focussize="0,0"/>
              <v:stroke on="f"/>
              <v:imagedata o:title=""/>
              <o:lock v:ext="edit" aspectratio="f"/>
              <v:textbox inset="0mm,0mm,0mm,0mm">
                <w:txbxContent>
                  <w:p w14:paraId="738652FC">
                    <w:pPr>
                      <w:spacing w:before="20" w:line="222" w:lineRule="auto"/>
                      <w:ind w:left="20"/>
                      <w:rPr>
                        <w:rFonts w:ascii="宋体" w:hAnsi="宋体" w:eastAsia="宋体" w:cs="宋体"/>
                        <w:sz w:val="9"/>
                        <w:szCs w:val="9"/>
                      </w:rPr>
                    </w:pPr>
                    <w:r>
                      <w:rPr>
                        <w:rFonts w:ascii="黑体" w:hAnsi="黑体" w:eastAsia="黑体" w:cs="黑体"/>
                        <w:spacing w:val="-3"/>
                        <w:sz w:val="9"/>
                        <w:szCs w:val="9"/>
                      </w:rPr>
                      <w:t>分</w:t>
                    </w:r>
                    <w:r>
                      <w:rPr>
                        <w:rFonts w:ascii="黑体" w:hAnsi="黑体" w:eastAsia="黑体" w:cs="黑体"/>
                        <w:spacing w:val="-18"/>
                        <w:sz w:val="9"/>
                        <w:szCs w:val="9"/>
                      </w:rPr>
                      <w:t xml:space="preserve"> </w:t>
                    </w:r>
                    <w:r>
                      <w:rPr>
                        <w:rFonts w:ascii="黑体" w:hAnsi="黑体" w:eastAsia="黑体" w:cs="黑体"/>
                        <w:spacing w:val="-3"/>
                        <w:sz w:val="9"/>
                        <w:szCs w:val="9"/>
                      </w:rPr>
                      <w:t>析</w:t>
                    </w:r>
                    <w:r>
                      <w:rPr>
                        <w:rFonts w:ascii="黑体" w:hAnsi="黑体" w:eastAsia="黑体" w:cs="黑体"/>
                        <w:spacing w:val="-22"/>
                        <w:sz w:val="9"/>
                        <w:szCs w:val="9"/>
                      </w:rPr>
                      <w:t xml:space="preserve"> </w:t>
                    </w:r>
                    <w:r>
                      <w:rPr>
                        <w:rFonts w:ascii="黑体" w:hAnsi="黑体" w:eastAsia="黑体" w:cs="黑体"/>
                        <w:spacing w:val="-3"/>
                        <w:sz w:val="9"/>
                        <w:szCs w:val="9"/>
                      </w:rPr>
                      <w:t>/</w:t>
                    </w:r>
                    <w:r>
                      <w:rPr>
                        <w:rFonts w:ascii="宋体" w:hAnsi="宋体" w:eastAsia="宋体" w:cs="宋体"/>
                        <w:spacing w:val="-3"/>
                        <w:sz w:val="9"/>
                        <w:szCs w:val="9"/>
                      </w:rPr>
                      <w:t>SRM</w:t>
                    </w:r>
                  </w:p>
                </w:txbxContent>
              </v:textbox>
            </v:shape>
            <v:shape id="_x0000_s1172" o:spid="_x0000_s1172" o:spt="202" type="#_x0000_t202" style="position:absolute;left:1739;top:3153;height:131;width:282;" filled="f" stroked="f" coordsize="21600,21600">
              <v:path/>
              <v:fill on="f" focussize="0,0"/>
              <v:stroke on="f"/>
              <v:imagedata o:title=""/>
              <o:lock v:ext="edit" aspectratio="f"/>
              <v:textbox inset="0mm,0mm,0mm,0mm">
                <w:txbxContent>
                  <w:p w14:paraId="71772AD2">
                    <w:pPr>
                      <w:spacing w:before="20" w:line="223" w:lineRule="auto"/>
                      <w:ind w:left="20"/>
                      <w:rPr>
                        <w:rFonts w:ascii="宋体" w:hAnsi="宋体" w:eastAsia="宋体" w:cs="宋体"/>
                        <w:sz w:val="9"/>
                        <w:szCs w:val="9"/>
                      </w:rPr>
                    </w:pPr>
                    <w:r>
                      <w:rPr>
                        <w:rFonts w:ascii="黑体" w:hAnsi="黑体" w:eastAsia="黑体" w:cs="黑体"/>
                        <w:spacing w:val="-3"/>
                        <w:sz w:val="9"/>
                        <w:szCs w:val="9"/>
                      </w:rPr>
                      <w:t>煮</w:t>
                    </w:r>
                    <w:r>
                      <w:rPr>
                        <w:rFonts w:ascii="黑体" w:hAnsi="黑体" w:eastAsia="黑体" w:cs="黑体"/>
                        <w:spacing w:val="-15"/>
                        <w:sz w:val="9"/>
                        <w:szCs w:val="9"/>
                      </w:rPr>
                      <w:t xml:space="preserve"> </w:t>
                    </w:r>
                    <w:r>
                      <w:rPr>
                        <w:rFonts w:ascii="黑体" w:hAnsi="黑体" w:eastAsia="黑体" w:cs="黑体"/>
                        <w:spacing w:val="-3"/>
                        <w:sz w:val="9"/>
                        <w:szCs w:val="9"/>
                      </w:rPr>
                      <w:t>收</w:t>
                    </w:r>
                    <w:r>
                      <w:rPr>
                        <w:rFonts w:ascii="宋体" w:hAnsi="宋体" w:eastAsia="宋体" w:cs="宋体"/>
                        <w:spacing w:val="-3"/>
                        <w:sz w:val="9"/>
                        <w:szCs w:val="9"/>
                      </w:rPr>
                      <w:t>x</w:t>
                    </w:r>
                  </w:p>
                </w:txbxContent>
              </v:textbox>
            </v:shape>
            <v:shape id="_x0000_s1173" o:spid="_x0000_s1173" o:spt="75" type="#_x0000_t75" style="position:absolute;left:3849;top:2699;height:151;width:101;" filled="f" stroked="f" coordsize="21600,21600">
              <v:path/>
              <v:fill on="f" focussize="0,0"/>
              <v:stroke on="f"/>
              <v:imagedata r:id="rId407" o:title=""/>
              <o:lock v:ext="edit" aspectratio="t"/>
            </v:shape>
            <v:shape id="_x0000_s1174" o:spid="_x0000_s1174" o:spt="202" type="#_x0000_t202" style="position:absolute;left:1209;top:3151;height:135;width:128;" filled="f" stroked="f" coordsize="21600,21600">
              <v:path/>
              <v:fill on="f" focussize="0,0"/>
              <v:stroke on="f"/>
              <v:imagedata o:title=""/>
              <o:lock v:ext="edit" aspectratio="f"/>
              <v:textbox inset="0mm,0mm,0mm,0mm">
                <w:txbxContent>
                  <w:p w14:paraId="74835A6C">
                    <w:pPr>
                      <w:spacing w:before="19" w:line="230" w:lineRule="auto"/>
                      <w:ind w:left="20"/>
                      <w:rPr>
                        <w:rFonts w:ascii="黑体" w:hAnsi="黑体" w:eastAsia="黑体" w:cs="黑体"/>
                        <w:sz w:val="9"/>
                        <w:szCs w:val="9"/>
                      </w:rPr>
                    </w:pPr>
                    <w:r>
                      <w:rPr>
                        <w:rFonts w:ascii="黑体" w:hAnsi="黑体" w:eastAsia="黑体" w:cs="黑体"/>
                        <w:sz w:val="9"/>
                        <w:szCs w:val="9"/>
                      </w:rPr>
                      <w:t>平</w:t>
                    </w:r>
                  </w:p>
                </w:txbxContent>
              </v:textbox>
            </v:shape>
            <v:shape id="_x0000_s1175" o:spid="_x0000_s1175" o:spt="75" type="#_x0000_t75" style="position:absolute;left:1480;top:1879;height:81;width:90;" filled="f" stroked="f" coordsize="21600,21600">
              <v:path/>
              <v:fill on="f" focussize="0,0"/>
              <v:stroke on="f"/>
              <v:imagedata r:id="rId408" o:title=""/>
              <o:lock v:ext="edit" aspectratio="t"/>
            </v:shape>
            <v:shape id="_x0000_s1176" o:spid="_x0000_s1176" o:spt="202" type="#_x0000_t202" style="position:absolute;left:2209;top:1387;height:103;width:128;" filled="f" stroked="f" coordsize="21600,21600">
              <v:path/>
              <v:fill on="f" focussize="0,0"/>
              <v:stroke on="f"/>
              <v:imagedata o:title=""/>
              <o:lock v:ext="edit" aspectratio="f"/>
              <v:textbox inset="0mm,0mm,0mm,0mm">
                <w:txbxContent>
                  <w:p w14:paraId="682F687D">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color w:val="FFFFFF"/>
                        <w:spacing w:val="-1"/>
                        <w:sz w:val="9"/>
                        <w:szCs w:val="9"/>
                      </w:rPr>
                      <w:t>20</w:t>
                    </w:r>
                  </w:p>
                </w:txbxContent>
              </v:textbox>
            </v:shape>
            <v:shape id="_x0000_s1177" o:spid="_x0000_s1177" o:spt="202" type="#_x0000_t202" style="position:absolute;left:2929;top:2758;height:101;width:83;" filled="f" stroked="f" coordsize="21600,21600">
              <v:path/>
              <v:fill on="f" focussize="0,0"/>
              <v:stroke on="f"/>
              <v:imagedata o:title=""/>
              <o:lock v:ext="edit" aspectratio="f"/>
              <v:textbox inset="0mm,0mm,0mm,0mm">
                <w:txbxContent>
                  <w:p w14:paraId="6D8FAFD4">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color w:val="FFFFFF"/>
                        <w:sz w:val="9"/>
                        <w:szCs w:val="9"/>
                      </w:rPr>
                      <w:t>2</w:t>
                    </w:r>
                  </w:p>
                </w:txbxContent>
              </v:textbox>
            </v:shape>
            <w10:wrap type="none"/>
            <w10:anchorlock/>
          </v:group>
        </w:pict>
      </w:r>
    </w:p>
    <w:p w14:paraId="28D1A317">
      <w:pPr>
        <w:spacing w:before="194" w:line="222" w:lineRule="auto"/>
        <w:ind w:left="2871"/>
        <w:rPr>
          <w:rFonts w:ascii="黑体" w:hAnsi="黑体" w:eastAsia="黑体" w:cs="黑体"/>
          <w:sz w:val="14"/>
          <w:szCs w:val="14"/>
        </w:rPr>
      </w:pPr>
      <w:r>
        <w:rPr>
          <w:rFonts w:ascii="黑体" w:hAnsi="黑体" w:eastAsia="黑体" w:cs="黑体"/>
          <w:b/>
          <w:bCs/>
          <w:spacing w:val="-6"/>
          <w:sz w:val="14"/>
          <w:szCs w:val="14"/>
        </w:rPr>
        <w:t>图</w:t>
      </w:r>
      <w:r>
        <w:rPr>
          <w:rFonts w:ascii="黑体" w:hAnsi="黑体" w:eastAsia="黑体" w:cs="黑体"/>
          <w:spacing w:val="17"/>
          <w:w w:val="101"/>
          <w:sz w:val="14"/>
          <w:szCs w:val="14"/>
        </w:rPr>
        <w:t xml:space="preserve"> </w:t>
      </w:r>
      <w:r>
        <w:rPr>
          <w:rFonts w:ascii="黑体" w:hAnsi="黑体" w:eastAsia="黑体" w:cs="黑体"/>
          <w:b/>
          <w:bCs/>
          <w:spacing w:val="-6"/>
          <w:sz w:val="14"/>
          <w:szCs w:val="14"/>
        </w:rPr>
        <w:t>1</w:t>
      </w:r>
      <w:r>
        <w:rPr>
          <w:rFonts w:ascii="黑体" w:hAnsi="黑体" w:eastAsia="黑体" w:cs="黑体"/>
          <w:spacing w:val="-6"/>
          <w:sz w:val="14"/>
          <w:szCs w:val="14"/>
        </w:rPr>
        <w:t xml:space="preserve"> </w:t>
      </w:r>
      <w:r>
        <w:rPr>
          <w:rFonts w:ascii="黑体" w:hAnsi="黑体" w:eastAsia="黑体" w:cs="黑体"/>
          <w:b/>
          <w:bCs/>
          <w:spacing w:val="-6"/>
          <w:sz w:val="14"/>
          <w:szCs w:val="14"/>
        </w:rPr>
        <w:t>-</w:t>
      </w:r>
      <w:r>
        <w:rPr>
          <w:rFonts w:ascii="黑体" w:hAnsi="黑体" w:eastAsia="黑体" w:cs="黑体"/>
          <w:spacing w:val="10"/>
          <w:sz w:val="14"/>
          <w:szCs w:val="14"/>
        </w:rPr>
        <w:t xml:space="preserve"> </w:t>
      </w:r>
      <w:r>
        <w:rPr>
          <w:rFonts w:ascii="黑体" w:hAnsi="黑体" w:eastAsia="黑体" w:cs="黑体"/>
          <w:b/>
          <w:bCs/>
          <w:spacing w:val="-6"/>
          <w:sz w:val="14"/>
          <w:szCs w:val="14"/>
        </w:rPr>
        <w:t>1</w:t>
      </w:r>
      <w:r>
        <w:rPr>
          <w:rFonts w:ascii="黑体" w:hAnsi="黑体" w:eastAsia="黑体" w:cs="黑体"/>
          <w:spacing w:val="-6"/>
          <w:sz w:val="14"/>
          <w:szCs w:val="14"/>
        </w:rPr>
        <w:t xml:space="preserve"> </w:t>
      </w:r>
      <w:r>
        <w:rPr>
          <w:rFonts w:ascii="黑体" w:hAnsi="黑体" w:eastAsia="黑体" w:cs="黑体"/>
          <w:b/>
          <w:bCs/>
          <w:spacing w:val="-6"/>
          <w:sz w:val="14"/>
          <w:szCs w:val="14"/>
        </w:rPr>
        <w:t>-</w:t>
      </w:r>
      <w:r>
        <w:rPr>
          <w:rFonts w:ascii="黑体" w:hAnsi="黑体" w:eastAsia="黑体" w:cs="黑体"/>
          <w:spacing w:val="4"/>
          <w:sz w:val="14"/>
          <w:szCs w:val="14"/>
        </w:rPr>
        <w:t xml:space="preserve"> </w:t>
      </w:r>
      <w:r>
        <w:rPr>
          <w:rFonts w:ascii="黑体" w:hAnsi="黑体" w:eastAsia="黑体" w:cs="黑体"/>
          <w:b/>
          <w:bCs/>
          <w:spacing w:val="-6"/>
          <w:sz w:val="14"/>
          <w:szCs w:val="14"/>
        </w:rPr>
        <w:t>7</w:t>
      </w:r>
      <w:r>
        <w:rPr>
          <w:rFonts w:ascii="黑体" w:hAnsi="黑体" w:eastAsia="黑体" w:cs="黑体"/>
          <w:spacing w:val="3"/>
          <w:sz w:val="14"/>
          <w:szCs w:val="14"/>
        </w:rPr>
        <w:t xml:space="preserve"> </w:t>
      </w:r>
      <w:r>
        <w:rPr>
          <w:rFonts w:ascii="黑体" w:hAnsi="黑体" w:eastAsia="黑体" w:cs="黑体"/>
          <w:b/>
          <w:bCs/>
          <w:spacing w:val="-6"/>
          <w:sz w:val="14"/>
          <w:szCs w:val="14"/>
        </w:rPr>
        <w:t>3</w:t>
      </w:r>
      <w:r>
        <w:rPr>
          <w:rFonts w:ascii="黑体" w:hAnsi="黑体" w:eastAsia="黑体" w:cs="黑体"/>
          <w:spacing w:val="23"/>
          <w:w w:val="101"/>
          <w:sz w:val="14"/>
          <w:szCs w:val="14"/>
        </w:rPr>
        <w:t xml:space="preserve">  </w:t>
      </w:r>
      <w:r>
        <w:rPr>
          <w:rFonts w:ascii="黑体" w:hAnsi="黑体" w:eastAsia="黑体" w:cs="黑体"/>
          <w:b/>
          <w:bCs/>
          <w:spacing w:val="-6"/>
          <w:sz w:val="14"/>
          <w:szCs w:val="14"/>
        </w:rPr>
        <w:t>分</w:t>
      </w:r>
      <w:r>
        <w:rPr>
          <w:rFonts w:ascii="黑体" w:hAnsi="黑体" w:eastAsia="黑体" w:cs="黑体"/>
          <w:spacing w:val="-6"/>
          <w:sz w:val="14"/>
          <w:szCs w:val="14"/>
        </w:rPr>
        <w:t xml:space="preserve"> </w:t>
      </w:r>
      <w:r>
        <w:rPr>
          <w:rFonts w:ascii="黑体" w:hAnsi="黑体" w:eastAsia="黑体" w:cs="黑体"/>
          <w:b/>
          <w:bCs/>
          <w:spacing w:val="-6"/>
          <w:sz w:val="14"/>
          <w:szCs w:val="14"/>
        </w:rPr>
        <w:t>析</w:t>
      </w:r>
      <w:r>
        <w:rPr>
          <w:rFonts w:ascii="黑体" w:hAnsi="黑体" w:eastAsia="黑体" w:cs="黑体"/>
          <w:spacing w:val="-6"/>
          <w:sz w:val="14"/>
          <w:szCs w:val="14"/>
        </w:rPr>
        <w:t xml:space="preserve"> </w:t>
      </w:r>
      <w:r>
        <w:rPr>
          <w:rFonts w:ascii="黑体" w:hAnsi="黑体" w:eastAsia="黑体" w:cs="黑体"/>
          <w:b/>
          <w:bCs/>
          <w:spacing w:val="-6"/>
          <w:sz w:val="14"/>
          <w:szCs w:val="14"/>
        </w:rPr>
        <w:t>/</w:t>
      </w:r>
      <w:r>
        <w:rPr>
          <w:rFonts w:ascii="宋体" w:hAnsi="宋体" w:eastAsia="宋体" w:cs="宋体"/>
          <w:b/>
          <w:bCs/>
          <w:spacing w:val="-6"/>
          <w:sz w:val="14"/>
          <w:szCs w:val="14"/>
        </w:rPr>
        <w:t>SRM</w:t>
      </w:r>
      <w:r>
        <w:rPr>
          <w:rFonts w:ascii="宋体" w:hAnsi="宋体" w:eastAsia="宋体" w:cs="宋体"/>
          <w:spacing w:val="23"/>
          <w:sz w:val="14"/>
          <w:szCs w:val="14"/>
        </w:rPr>
        <w:t xml:space="preserve">  </w:t>
      </w:r>
      <w:r>
        <w:rPr>
          <w:rFonts w:ascii="黑体" w:hAnsi="黑体" w:eastAsia="黑体" w:cs="黑体"/>
          <w:b/>
          <w:bCs/>
          <w:spacing w:val="-6"/>
          <w:sz w:val="14"/>
          <w:szCs w:val="14"/>
        </w:rPr>
        <w:t>报</w:t>
      </w:r>
      <w:r>
        <w:rPr>
          <w:rFonts w:ascii="黑体" w:hAnsi="黑体" w:eastAsia="黑体" w:cs="黑体"/>
          <w:spacing w:val="-6"/>
          <w:sz w:val="14"/>
          <w:szCs w:val="14"/>
        </w:rPr>
        <w:t xml:space="preserve"> </w:t>
      </w:r>
      <w:r>
        <w:rPr>
          <w:rFonts w:ascii="黑体" w:hAnsi="黑体" w:eastAsia="黑体" w:cs="黑体"/>
          <w:b/>
          <w:bCs/>
          <w:spacing w:val="-6"/>
          <w:sz w:val="14"/>
          <w:szCs w:val="14"/>
        </w:rPr>
        <w:t>告</w:t>
      </w:r>
    </w:p>
    <w:p w14:paraId="71ED249D">
      <w:pPr>
        <w:spacing w:before="274" w:line="218" w:lineRule="auto"/>
        <w:ind w:left="489"/>
        <w:rPr>
          <w:rFonts w:ascii="宋体" w:hAnsi="宋体" w:eastAsia="宋体" w:cs="宋体"/>
          <w:sz w:val="20"/>
          <w:szCs w:val="20"/>
        </w:rPr>
      </w:pPr>
      <w:r>
        <w:rPr>
          <w:rFonts w:ascii="宋体" w:hAnsi="宋体" w:eastAsia="宋体" w:cs="宋体"/>
          <w:spacing w:val="17"/>
          <w:sz w:val="20"/>
          <w:szCs w:val="20"/>
        </w:rPr>
        <w:t>(1)用途：该报告是上一个工作班次废烟数量一览表，用来判断烟条结构和重量</w:t>
      </w:r>
    </w:p>
    <w:p w14:paraId="6B99E1BC">
      <w:pPr>
        <w:pStyle w:val="2"/>
        <w:spacing w:line="447" w:lineRule="auto"/>
      </w:pPr>
    </w:p>
    <w:p w14:paraId="4BB1C583">
      <w:pPr>
        <w:spacing w:before="58" w:line="230" w:lineRule="auto"/>
        <w:rPr>
          <w:rFonts w:ascii="Times New Roman" w:hAnsi="Times New Roman" w:eastAsia="Times New Roman" w:cs="Times New Roman"/>
          <w:sz w:val="20"/>
          <w:szCs w:val="20"/>
        </w:rPr>
      </w:pPr>
      <w:r>
        <w:drawing>
          <wp:anchor distT="0" distB="0" distL="0" distR="0" simplePos="0" relativeHeight="251822080" behindDoc="0" locked="0" layoutInCell="1" allowOverlap="1">
            <wp:simplePos x="0" y="0"/>
            <wp:positionH relativeFrom="column">
              <wp:posOffset>5715</wp:posOffset>
            </wp:positionH>
            <wp:positionV relativeFrom="paragraph">
              <wp:posOffset>42545</wp:posOffset>
            </wp:positionV>
            <wp:extent cx="368300" cy="6350"/>
            <wp:effectExtent l="0" t="0" r="0" b="0"/>
            <wp:wrapNone/>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266"/>
                    <a:stretch>
                      <a:fillRect/>
                    </a:stretch>
                  </pic:blipFill>
                  <pic:spPr>
                    <a:xfrm>
                      <a:off x="0" y="0"/>
                      <a:ext cx="368298" cy="6350"/>
                    </a:xfrm>
                    <a:prstGeom prst="rect">
                      <a:avLst/>
                    </a:prstGeom>
                  </pic:spPr>
                </pic:pic>
              </a:graphicData>
            </a:graphic>
          </wp:anchor>
        </w:drawing>
      </w:r>
      <w:r>
        <w:rPr>
          <w:rFonts w:ascii="Times New Roman" w:hAnsi="Times New Roman" w:eastAsia="Times New Roman" w:cs="Times New Roman"/>
          <w:position w:val="5"/>
          <w:sz w:val="20"/>
          <w:szCs w:val="20"/>
        </w:rPr>
        <w:drawing>
          <wp:inline distT="0" distB="0" distL="0" distR="0">
            <wp:extent cx="75565" cy="82550"/>
            <wp:effectExtent l="0" t="0" r="0" b="0"/>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409"/>
                    <a:stretch>
                      <a:fillRect/>
                    </a:stretch>
                  </pic:blipFill>
                  <pic:spPr>
                    <a:xfrm>
                      <a:off x="0" y="0"/>
                      <a:ext cx="76179" cy="82554"/>
                    </a:xfrm>
                    <a:prstGeom prst="rect">
                      <a:avLst/>
                    </a:prstGeom>
                  </pic:spPr>
                </pic:pic>
              </a:graphicData>
            </a:graphic>
          </wp:inline>
        </w:drawing>
      </w:r>
      <w:r>
        <w:rPr>
          <w:rFonts w:ascii="Times New Roman" w:hAnsi="Times New Roman" w:eastAsia="Times New Roman" w:cs="Times New Roman"/>
          <w:b/>
          <w:bCs/>
          <w:spacing w:val="15"/>
          <w:sz w:val="20"/>
          <w:szCs w:val="20"/>
        </w:rPr>
        <w:t xml:space="preserve">  </w:t>
      </w:r>
      <w:r>
        <w:rPr>
          <w:rFonts w:ascii="Times New Roman" w:hAnsi="Times New Roman" w:eastAsia="Times New Roman" w:cs="Times New Roman"/>
          <w:b/>
          <w:bCs/>
          <w:spacing w:val="-4"/>
          <w:sz w:val="20"/>
          <w:szCs w:val="20"/>
          <w:u w:val="single" w:color="auto"/>
        </w:rPr>
        <w:t>60</w:t>
      </w:r>
      <w:r>
        <w:rPr>
          <w:rFonts w:ascii="Times New Roman" w:hAnsi="Times New Roman" w:eastAsia="Times New Roman" w:cs="Times New Roman"/>
          <w:b/>
          <w:bCs/>
          <w:sz w:val="20"/>
          <w:szCs w:val="20"/>
          <w:u w:val="single" w:color="auto"/>
        </w:rPr>
        <w:t xml:space="preserve">     </w:t>
      </w:r>
    </w:p>
    <w:p w14:paraId="192BDE66">
      <w:pPr>
        <w:spacing w:line="230" w:lineRule="auto"/>
        <w:rPr>
          <w:rFonts w:ascii="Times New Roman" w:hAnsi="Times New Roman" w:eastAsia="Times New Roman" w:cs="Times New Roman"/>
          <w:sz w:val="20"/>
          <w:szCs w:val="20"/>
        </w:rPr>
        <w:sectPr>
          <w:footerReference r:id="rId62" w:type="default"/>
          <w:pgSz w:w="10280" w:h="14690"/>
          <w:pgMar w:top="400" w:right="989" w:bottom="400" w:left="1180" w:header="0" w:footer="0" w:gutter="0"/>
          <w:cols w:space="720" w:num="1"/>
        </w:sectPr>
      </w:pPr>
    </w:p>
    <w:p w14:paraId="057B315E">
      <w:pPr>
        <w:spacing w:before="238" w:line="219" w:lineRule="auto"/>
        <w:ind w:left="20"/>
        <w:rPr>
          <w:rFonts w:ascii="宋体" w:hAnsi="宋体" w:eastAsia="宋体" w:cs="宋体"/>
          <w:sz w:val="21"/>
          <w:szCs w:val="21"/>
        </w:rPr>
      </w:pPr>
      <w:r>
        <w:rPr>
          <w:rFonts w:ascii="宋体" w:hAnsi="宋体" w:eastAsia="宋体" w:cs="宋体"/>
          <w:spacing w:val="-2"/>
          <w:sz w:val="21"/>
          <w:szCs w:val="21"/>
        </w:rPr>
        <w:t>调节的工作班次。</w:t>
      </w:r>
    </w:p>
    <w:p w14:paraId="3F454383">
      <w:pPr>
        <w:spacing w:before="60" w:line="219" w:lineRule="auto"/>
        <w:ind w:left="440"/>
        <w:rPr>
          <w:rFonts w:ascii="宋体" w:hAnsi="宋体" w:eastAsia="宋体" w:cs="宋体"/>
          <w:sz w:val="21"/>
          <w:szCs w:val="21"/>
        </w:rPr>
      </w:pPr>
      <w:r>
        <w:rPr>
          <w:rFonts w:ascii="宋体" w:hAnsi="宋体" w:eastAsia="宋体" w:cs="宋体"/>
          <w:spacing w:val="5"/>
          <w:sz w:val="21"/>
          <w:szCs w:val="21"/>
        </w:rPr>
        <w:t>(2)太轻：过轻的废烟(低于参数设定中“轻烟支</w:t>
      </w:r>
      <w:r>
        <w:rPr>
          <w:rFonts w:ascii="宋体" w:hAnsi="宋体" w:eastAsia="宋体" w:cs="宋体"/>
          <w:spacing w:val="4"/>
          <w:sz w:val="21"/>
          <w:szCs w:val="21"/>
        </w:rPr>
        <w:t>剔出极限”的设定值)。</w:t>
      </w:r>
    </w:p>
    <w:p w14:paraId="0B30A1AA">
      <w:pPr>
        <w:spacing w:before="100" w:line="219" w:lineRule="auto"/>
        <w:ind w:left="440"/>
        <w:rPr>
          <w:rFonts w:ascii="宋体" w:hAnsi="宋体" w:eastAsia="宋体" w:cs="宋体"/>
          <w:sz w:val="21"/>
          <w:szCs w:val="21"/>
        </w:rPr>
      </w:pPr>
      <w:r>
        <w:rPr>
          <w:rFonts w:ascii="宋体" w:hAnsi="宋体" w:eastAsia="宋体" w:cs="宋体"/>
          <w:spacing w:val="5"/>
          <w:sz w:val="21"/>
          <w:szCs w:val="21"/>
        </w:rPr>
        <w:t>(3)太重：过重的废烟(高于参数设定中“重烟支剔出极限”的设定值)。</w:t>
      </w:r>
    </w:p>
    <w:p w14:paraId="0A6DF88F">
      <w:pPr>
        <w:spacing w:before="90" w:line="277" w:lineRule="auto"/>
        <w:ind w:left="20" w:right="160" w:firstLine="420"/>
        <w:rPr>
          <w:rFonts w:ascii="宋体" w:hAnsi="宋体" w:eastAsia="宋体" w:cs="宋体"/>
          <w:sz w:val="21"/>
          <w:szCs w:val="21"/>
        </w:rPr>
      </w:pPr>
      <w:r>
        <w:rPr>
          <w:rFonts w:ascii="宋体" w:hAnsi="宋体" w:eastAsia="宋体" w:cs="宋体"/>
          <w:spacing w:val="16"/>
          <w:sz w:val="21"/>
          <w:szCs w:val="21"/>
        </w:rPr>
        <w:t>(4)软点(“空洞”):显示有局部烟丝密度过低的废烟，这些部位摸起来很软</w:t>
      </w:r>
      <w:r>
        <w:rPr>
          <w:rFonts w:ascii="宋体" w:hAnsi="宋体" w:eastAsia="宋体" w:cs="宋体"/>
          <w:spacing w:val="12"/>
          <w:sz w:val="21"/>
          <w:szCs w:val="21"/>
        </w:rPr>
        <w:t xml:space="preserve"> </w:t>
      </w:r>
      <w:r>
        <w:rPr>
          <w:rFonts w:ascii="宋体" w:hAnsi="宋体" w:eastAsia="宋体" w:cs="宋体"/>
          <w:spacing w:val="-2"/>
          <w:sz w:val="21"/>
          <w:szCs w:val="21"/>
        </w:rPr>
        <w:t>(低于参数设定中“软点水平”的设定值)。</w:t>
      </w:r>
    </w:p>
    <w:p w14:paraId="7CBFE132">
      <w:pPr>
        <w:spacing w:before="70" w:line="277" w:lineRule="auto"/>
        <w:ind w:left="20" w:right="161" w:firstLine="420"/>
        <w:rPr>
          <w:rFonts w:ascii="宋体" w:hAnsi="宋体" w:eastAsia="宋体" w:cs="宋体"/>
          <w:sz w:val="21"/>
          <w:szCs w:val="21"/>
        </w:rPr>
      </w:pPr>
      <w:r>
        <w:rPr>
          <w:rFonts w:ascii="宋体" w:hAnsi="宋体" w:eastAsia="宋体" w:cs="宋体"/>
          <w:spacing w:val="10"/>
          <w:sz w:val="21"/>
          <w:szCs w:val="21"/>
        </w:rPr>
        <w:t>(5)硬点(“烟丝密集”):显示有局部烟丝密度过高的废烟，这些部位摸起来较</w:t>
      </w:r>
      <w:r>
        <w:rPr>
          <w:rFonts w:ascii="宋体" w:hAnsi="宋体" w:eastAsia="宋体" w:cs="宋体"/>
          <w:spacing w:val="7"/>
          <w:sz w:val="21"/>
          <w:szCs w:val="21"/>
        </w:rPr>
        <w:t xml:space="preserve"> </w:t>
      </w:r>
      <w:r>
        <w:rPr>
          <w:rFonts w:ascii="宋体" w:hAnsi="宋体" w:eastAsia="宋体" w:cs="宋体"/>
          <w:spacing w:val="4"/>
          <w:sz w:val="21"/>
          <w:szCs w:val="21"/>
        </w:rPr>
        <w:t>硬(高于参数设定中“硬点水平”的设定值)。</w:t>
      </w:r>
    </w:p>
    <w:p w14:paraId="56C1FD82">
      <w:pPr>
        <w:spacing w:before="81" w:line="272" w:lineRule="auto"/>
        <w:ind w:left="20" w:right="156" w:firstLine="420"/>
        <w:rPr>
          <w:rFonts w:ascii="宋体" w:hAnsi="宋体" w:eastAsia="宋体" w:cs="宋体"/>
          <w:sz w:val="21"/>
          <w:szCs w:val="21"/>
        </w:rPr>
      </w:pPr>
      <w:r>
        <w:rPr>
          <w:rFonts w:ascii="宋体" w:hAnsi="宋体" w:eastAsia="宋体" w:cs="宋体"/>
          <w:spacing w:val="11"/>
          <w:sz w:val="21"/>
          <w:szCs w:val="21"/>
        </w:rPr>
        <w:t>(6)轻烟端：点燃端有一个软点的废烟(低于参</w:t>
      </w:r>
      <w:r>
        <w:rPr>
          <w:rFonts w:ascii="宋体" w:hAnsi="宋体" w:eastAsia="宋体" w:cs="宋体"/>
          <w:spacing w:val="10"/>
          <w:sz w:val="21"/>
          <w:szCs w:val="21"/>
        </w:rPr>
        <w:t>数设定中“轻烟端水平”的设定</w:t>
      </w:r>
      <w:r>
        <w:rPr>
          <w:rFonts w:ascii="宋体" w:hAnsi="宋体" w:eastAsia="宋体" w:cs="宋体"/>
          <w:sz w:val="21"/>
          <w:szCs w:val="21"/>
        </w:rPr>
        <w:t xml:space="preserve"> </w:t>
      </w:r>
      <w:r>
        <w:rPr>
          <w:rFonts w:ascii="宋体" w:hAnsi="宋体" w:eastAsia="宋体" w:cs="宋体"/>
          <w:spacing w:val="-3"/>
          <w:sz w:val="21"/>
          <w:szCs w:val="21"/>
        </w:rPr>
        <w:t>值)。</w:t>
      </w:r>
    </w:p>
    <w:p w14:paraId="605EA19F">
      <w:pPr>
        <w:spacing w:before="70" w:line="290" w:lineRule="auto"/>
        <w:ind w:left="20" w:right="158" w:firstLine="420"/>
        <w:rPr>
          <w:rFonts w:ascii="宋体" w:hAnsi="宋体" w:eastAsia="宋体" w:cs="宋体"/>
          <w:sz w:val="21"/>
          <w:szCs w:val="21"/>
        </w:rPr>
      </w:pPr>
      <w:r>
        <w:rPr>
          <w:rFonts w:ascii="宋体" w:hAnsi="宋体" w:eastAsia="宋体" w:cs="宋体"/>
          <w:spacing w:val="10"/>
          <w:sz w:val="21"/>
          <w:szCs w:val="21"/>
        </w:rPr>
        <w:t>(7)当前值：当前的百分率是根据最后10000支烟计算出来的。为此，对于正在</w:t>
      </w:r>
      <w:r>
        <w:rPr>
          <w:rFonts w:ascii="宋体" w:hAnsi="宋体" w:eastAsia="宋体" w:cs="宋体"/>
          <w:sz w:val="21"/>
          <w:szCs w:val="21"/>
        </w:rPr>
        <w:t xml:space="preserve"> </w:t>
      </w:r>
      <w:r>
        <w:rPr>
          <w:rFonts w:ascii="宋体" w:hAnsi="宋体" w:eastAsia="宋体" w:cs="宋体"/>
          <w:spacing w:val="12"/>
          <w:sz w:val="21"/>
          <w:szCs w:val="21"/>
        </w:rPr>
        <w:t>生产的产品以每1000支烟为一组进行评定。由上一组的当前值和上9个每组1000支</w:t>
      </w:r>
      <w:r>
        <w:rPr>
          <w:rFonts w:ascii="宋体" w:hAnsi="宋体" w:eastAsia="宋体" w:cs="宋体"/>
          <w:spacing w:val="5"/>
          <w:sz w:val="21"/>
          <w:szCs w:val="21"/>
        </w:rPr>
        <w:t xml:space="preserve"> </w:t>
      </w:r>
      <w:r>
        <w:rPr>
          <w:rFonts w:ascii="宋体" w:hAnsi="宋体" w:eastAsia="宋体" w:cs="宋体"/>
          <w:spacing w:val="-3"/>
          <w:sz w:val="21"/>
          <w:szCs w:val="21"/>
        </w:rPr>
        <w:t>烟的当前值计算出所显示的当前值。</w:t>
      </w:r>
    </w:p>
    <w:p w14:paraId="54F3B159">
      <w:pPr>
        <w:spacing w:before="89" w:line="336" w:lineRule="auto"/>
        <w:ind w:left="20" w:right="154" w:firstLine="420"/>
        <w:rPr>
          <w:rFonts w:ascii="宋体" w:hAnsi="宋体" w:eastAsia="宋体" w:cs="宋体"/>
          <w:sz w:val="17"/>
          <w:szCs w:val="17"/>
        </w:rPr>
      </w:pPr>
      <w:r>
        <w:rPr>
          <w:rFonts w:ascii="宋体" w:hAnsi="宋体" w:eastAsia="宋体" w:cs="宋体"/>
          <w:spacing w:val="11"/>
          <w:sz w:val="21"/>
          <w:szCs w:val="21"/>
        </w:rPr>
        <w:t>备注：当超出规定的某牌号参数的剔出极限时，就会出现相应的废料种类信息</w:t>
      </w:r>
      <w:r>
        <w:rPr>
          <w:rFonts w:ascii="宋体" w:hAnsi="宋体" w:eastAsia="宋体" w:cs="宋体"/>
          <w:spacing w:val="10"/>
          <w:sz w:val="21"/>
          <w:szCs w:val="21"/>
        </w:rPr>
        <w:t xml:space="preserve"> </w:t>
      </w:r>
      <w:r>
        <w:rPr>
          <w:rFonts w:ascii="宋体" w:hAnsi="宋体" w:eastAsia="宋体" w:cs="宋体"/>
          <w:spacing w:val="-7"/>
          <w:sz w:val="17"/>
          <w:szCs w:val="17"/>
        </w:rPr>
        <w:t>显</w:t>
      </w:r>
      <w:r>
        <w:rPr>
          <w:rFonts w:ascii="宋体" w:hAnsi="宋体" w:eastAsia="宋体" w:cs="宋体"/>
          <w:spacing w:val="-16"/>
          <w:sz w:val="17"/>
          <w:szCs w:val="17"/>
        </w:rPr>
        <w:t xml:space="preserve"> </w:t>
      </w:r>
      <w:r>
        <w:rPr>
          <w:rFonts w:ascii="宋体" w:hAnsi="宋体" w:eastAsia="宋体" w:cs="宋体"/>
          <w:spacing w:val="-7"/>
          <w:sz w:val="17"/>
          <w:szCs w:val="17"/>
        </w:rPr>
        <w:t>示</w:t>
      </w:r>
      <w:r>
        <w:rPr>
          <w:rFonts w:ascii="宋体" w:hAnsi="宋体" w:eastAsia="宋体" w:cs="宋体"/>
          <w:spacing w:val="-25"/>
          <w:sz w:val="17"/>
          <w:szCs w:val="17"/>
        </w:rPr>
        <w:t xml:space="preserve"> </w:t>
      </w:r>
      <w:r>
        <w:rPr>
          <w:rFonts w:ascii="宋体" w:hAnsi="宋体" w:eastAsia="宋体" w:cs="宋体"/>
          <w:spacing w:val="-7"/>
          <w:sz w:val="17"/>
          <w:szCs w:val="17"/>
        </w:rPr>
        <w:t>。</w:t>
      </w:r>
    </w:p>
    <w:p w14:paraId="2785FEC2">
      <w:pPr>
        <w:spacing w:line="281" w:lineRule="auto"/>
        <w:ind w:left="20" w:right="162" w:firstLine="420"/>
        <w:rPr>
          <w:rFonts w:ascii="宋体" w:hAnsi="宋体" w:eastAsia="宋体" w:cs="宋体"/>
          <w:sz w:val="21"/>
          <w:szCs w:val="21"/>
        </w:rPr>
      </w:pPr>
      <w:r>
        <w:rPr>
          <w:rFonts w:ascii="宋体" w:hAnsi="宋体" w:eastAsia="宋体" w:cs="宋体"/>
          <w:spacing w:val="7"/>
          <w:sz w:val="21"/>
          <w:szCs w:val="21"/>
        </w:rPr>
        <w:t>1)轻烟支/重烟支剔出极限(“轻重量烟剔出极限”):如果当前重量低于/高于额</w:t>
      </w:r>
      <w:r>
        <w:rPr>
          <w:rFonts w:ascii="宋体" w:hAnsi="宋体" w:eastAsia="宋体" w:cs="宋体"/>
          <w:spacing w:val="6"/>
          <w:sz w:val="21"/>
          <w:szCs w:val="21"/>
        </w:rPr>
        <w:t xml:space="preserve"> </w:t>
      </w:r>
      <w:r>
        <w:rPr>
          <w:rFonts w:ascii="宋体" w:hAnsi="宋体" w:eastAsia="宋体" w:cs="宋体"/>
          <w:spacing w:val="-3"/>
          <w:sz w:val="21"/>
          <w:szCs w:val="21"/>
        </w:rPr>
        <w:t>定重量并达到此值，烟支即被剔出。</w:t>
      </w:r>
    </w:p>
    <w:p w14:paraId="197D319D">
      <w:pPr>
        <w:spacing w:before="81" w:line="265" w:lineRule="auto"/>
        <w:ind w:left="20" w:right="161" w:firstLine="420"/>
        <w:rPr>
          <w:rFonts w:ascii="宋体" w:hAnsi="宋体" w:eastAsia="宋体" w:cs="宋体"/>
          <w:sz w:val="21"/>
          <w:szCs w:val="21"/>
        </w:rPr>
      </w:pPr>
      <w:r>
        <w:rPr>
          <w:rFonts w:ascii="宋体" w:hAnsi="宋体" w:eastAsia="宋体" w:cs="宋体"/>
          <w:spacing w:val="13"/>
          <w:sz w:val="21"/>
          <w:szCs w:val="21"/>
        </w:rPr>
        <w:t>2)软点水平(“烟量空洞”):如果一个烟条段的实际重量百分率低于额定重量</w:t>
      </w:r>
      <w:r>
        <w:rPr>
          <w:rFonts w:ascii="宋体" w:hAnsi="宋体" w:eastAsia="宋体" w:cs="宋体"/>
          <w:spacing w:val="14"/>
          <w:sz w:val="21"/>
          <w:szCs w:val="21"/>
        </w:rPr>
        <w:t xml:space="preserve"> </w:t>
      </w:r>
      <w:r>
        <w:rPr>
          <w:rFonts w:ascii="宋体" w:hAnsi="宋体" w:eastAsia="宋体" w:cs="宋体"/>
          <w:spacing w:val="8"/>
          <w:sz w:val="21"/>
          <w:szCs w:val="21"/>
        </w:rPr>
        <w:t>时，即被评为太轻(太软),烟支即被剔出。</w:t>
      </w:r>
    </w:p>
    <w:p w14:paraId="38466FAA">
      <w:pPr>
        <w:spacing w:before="88" w:line="278" w:lineRule="auto"/>
        <w:ind w:left="20" w:right="161" w:firstLine="420"/>
        <w:rPr>
          <w:rFonts w:ascii="宋体" w:hAnsi="宋体" w:eastAsia="宋体" w:cs="宋体"/>
          <w:sz w:val="21"/>
          <w:szCs w:val="21"/>
        </w:rPr>
      </w:pPr>
      <w:r>
        <w:rPr>
          <w:rFonts w:ascii="宋体" w:hAnsi="宋体" w:eastAsia="宋体" w:cs="宋体"/>
          <w:spacing w:val="7"/>
          <w:sz w:val="21"/>
          <w:szCs w:val="21"/>
        </w:rPr>
        <w:t>3)硬点水平(“密集烟丝量”):如果一个烟条段的实际重量百分率高于额定重量</w:t>
      </w:r>
      <w:r>
        <w:rPr>
          <w:rFonts w:ascii="宋体" w:hAnsi="宋体" w:eastAsia="宋体" w:cs="宋体"/>
          <w:spacing w:val="13"/>
          <w:sz w:val="21"/>
          <w:szCs w:val="21"/>
        </w:rPr>
        <w:t xml:space="preserve"> </w:t>
      </w:r>
      <w:r>
        <w:rPr>
          <w:rFonts w:ascii="宋体" w:hAnsi="宋体" w:eastAsia="宋体" w:cs="宋体"/>
          <w:spacing w:val="9"/>
          <w:sz w:val="21"/>
          <w:szCs w:val="21"/>
        </w:rPr>
        <w:t>时，即被评为太重(太硬),烟支即被剔出。</w:t>
      </w:r>
    </w:p>
    <w:p w14:paraId="2ABAA235">
      <w:pPr>
        <w:spacing w:before="76" w:line="277" w:lineRule="auto"/>
        <w:ind w:left="20" w:right="160" w:firstLine="420"/>
        <w:rPr>
          <w:rFonts w:ascii="宋体" w:hAnsi="宋体" w:eastAsia="宋体" w:cs="宋体"/>
          <w:sz w:val="21"/>
          <w:szCs w:val="21"/>
        </w:rPr>
      </w:pPr>
      <w:r>
        <w:rPr>
          <w:rFonts w:ascii="宋体" w:hAnsi="宋体" w:eastAsia="宋体" w:cs="宋体"/>
          <w:spacing w:val="7"/>
          <w:sz w:val="21"/>
          <w:szCs w:val="21"/>
        </w:rPr>
        <w:t>4)轻烟端水平(“轻烟端烟量”):点燃端的烟条段百分率低于额定重量时，即被</w:t>
      </w:r>
      <w:r>
        <w:rPr>
          <w:rFonts w:ascii="宋体" w:hAnsi="宋体" w:eastAsia="宋体" w:cs="宋体"/>
          <w:spacing w:val="14"/>
          <w:sz w:val="21"/>
          <w:szCs w:val="21"/>
        </w:rPr>
        <w:t xml:space="preserve"> </w:t>
      </w:r>
      <w:r>
        <w:rPr>
          <w:rFonts w:ascii="宋体" w:hAnsi="宋体" w:eastAsia="宋体" w:cs="宋体"/>
          <w:spacing w:val="-3"/>
          <w:sz w:val="21"/>
          <w:szCs w:val="21"/>
        </w:rPr>
        <w:t>评为太轻，烟支即被剔出。</w:t>
      </w:r>
    </w:p>
    <w:p w14:paraId="45B33E89">
      <w:pPr>
        <w:spacing w:before="79" w:line="268" w:lineRule="auto"/>
        <w:ind w:left="20" w:right="84" w:firstLine="420"/>
        <w:rPr>
          <w:rFonts w:ascii="宋体" w:hAnsi="宋体" w:eastAsia="宋体" w:cs="宋体"/>
          <w:sz w:val="21"/>
          <w:szCs w:val="21"/>
        </w:rPr>
      </w:pPr>
      <w:r>
        <w:rPr>
          <w:rFonts w:ascii="宋体" w:hAnsi="宋体" w:eastAsia="宋体" w:cs="宋体"/>
          <w:spacing w:val="7"/>
          <w:sz w:val="21"/>
          <w:szCs w:val="21"/>
        </w:rPr>
        <w:t>5)最大剔出量警告极限：当有比这个百分率规定的更多的不合</w:t>
      </w:r>
      <w:r>
        <w:rPr>
          <w:rFonts w:ascii="宋体" w:hAnsi="宋体" w:eastAsia="宋体" w:cs="宋体"/>
          <w:spacing w:val="6"/>
          <w:sz w:val="21"/>
          <w:szCs w:val="21"/>
        </w:rPr>
        <w:t>格烟支被剔出时，</w:t>
      </w:r>
      <w:r>
        <w:rPr>
          <w:rFonts w:ascii="宋体" w:hAnsi="宋体" w:eastAsia="宋体" w:cs="宋体"/>
          <w:sz w:val="21"/>
          <w:szCs w:val="21"/>
        </w:rPr>
        <w:t xml:space="preserve"> </w:t>
      </w:r>
      <w:r>
        <w:rPr>
          <w:rFonts w:ascii="宋体" w:hAnsi="宋体" w:eastAsia="宋体" w:cs="宋体"/>
          <w:spacing w:val="-1"/>
          <w:sz w:val="21"/>
          <w:szCs w:val="21"/>
        </w:rPr>
        <w:t>会出现一个标记着废料种类的信息显示：太轻、太重、软点、硬点或</w:t>
      </w:r>
      <w:r>
        <w:rPr>
          <w:rFonts w:ascii="宋体" w:hAnsi="宋体" w:eastAsia="宋体" w:cs="宋体"/>
          <w:spacing w:val="-2"/>
          <w:sz w:val="21"/>
          <w:szCs w:val="21"/>
        </w:rPr>
        <w:t>轻烟端。</w:t>
      </w:r>
    </w:p>
    <w:p w14:paraId="0EADB2EF">
      <w:pPr>
        <w:spacing w:before="88" w:line="282" w:lineRule="auto"/>
        <w:ind w:left="20" w:right="158" w:firstLine="420"/>
        <w:rPr>
          <w:rFonts w:ascii="宋体" w:hAnsi="宋体" w:eastAsia="宋体" w:cs="宋体"/>
          <w:sz w:val="21"/>
          <w:szCs w:val="21"/>
        </w:rPr>
      </w:pPr>
      <w:r>
        <w:rPr>
          <w:rFonts w:ascii="宋体" w:hAnsi="宋体" w:eastAsia="宋体" w:cs="宋体"/>
          <w:spacing w:val="6"/>
          <w:sz w:val="21"/>
          <w:szCs w:val="21"/>
        </w:rPr>
        <w:t>6)剔出功能：如果设为“关闭</w:t>
      </w:r>
      <w:r>
        <w:rPr>
          <w:rFonts w:ascii="宋体" w:hAnsi="宋体" w:eastAsia="宋体" w:cs="宋体"/>
          <w:spacing w:val="-14"/>
          <w:sz w:val="21"/>
          <w:szCs w:val="21"/>
        </w:rPr>
        <w:t xml:space="preserve"> </w:t>
      </w:r>
      <w:r>
        <w:rPr>
          <w:rFonts w:ascii="宋体" w:hAnsi="宋体" w:eastAsia="宋体" w:cs="宋体"/>
          <w:spacing w:val="6"/>
          <w:sz w:val="21"/>
          <w:szCs w:val="21"/>
        </w:rPr>
        <w:t>(</w:t>
      </w:r>
      <w:r>
        <w:rPr>
          <w:rFonts w:ascii="宋体" w:hAnsi="宋体" w:eastAsia="宋体" w:cs="宋体"/>
          <w:sz w:val="21"/>
          <w:szCs w:val="21"/>
        </w:rPr>
        <w:t>OFF</w:t>
      </w:r>
      <w:r>
        <w:rPr>
          <w:rFonts w:ascii="宋体" w:hAnsi="宋体" w:eastAsia="宋体" w:cs="宋体"/>
          <w:spacing w:val="6"/>
          <w:sz w:val="21"/>
          <w:szCs w:val="21"/>
        </w:rPr>
        <w:t>)”,</w:t>
      </w:r>
      <w:r>
        <w:rPr>
          <w:rFonts w:ascii="宋体" w:hAnsi="宋体" w:eastAsia="宋体" w:cs="宋体"/>
          <w:spacing w:val="42"/>
          <w:sz w:val="21"/>
          <w:szCs w:val="21"/>
        </w:rPr>
        <w:t xml:space="preserve">  </w:t>
      </w:r>
      <w:r>
        <w:rPr>
          <w:rFonts w:ascii="宋体" w:hAnsi="宋体" w:eastAsia="宋体" w:cs="宋体"/>
          <w:spacing w:val="6"/>
          <w:sz w:val="21"/>
          <w:szCs w:val="21"/>
        </w:rPr>
        <w:t>则虽然调整烟支重量，但不合格烟支</w:t>
      </w:r>
      <w:r>
        <w:rPr>
          <w:rFonts w:ascii="宋体" w:hAnsi="宋体" w:eastAsia="宋体" w:cs="宋体"/>
          <w:spacing w:val="1"/>
          <w:sz w:val="21"/>
          <w:szCs w:val="21"/>
        </w:rPr>
        <w:t xml:space="preserve"> </w:t>
      </w:r>
      <w:r>
        <w:rPr>
          <w:rFonts w:ascii="宋体" w:hAnsi="宋体" w:eastAsia="宋体" w:cs="宋体"/>
          <w:spacing w:val="-6"/>
          <w:sz w:val="21"/>
          <w:szCs w:val="21"/>
        </w:rPr>
        <w:t>不会被剔出。</w:t>
      </w:r>
    </w:p>
    <w:p w14:paraId="5DC20A5B">
      <w:pPr>
        <w:pStyle w:val="2"/>
        <w:spacing w:line="469" w:lineRule="auto"/>
      </w:pPr>
    </w:p>
    <w:p w14:paraId="0F3E0662">
      <w:pPr>
        <w:spacing w:before="98" w:line="219" w:lineRule="auto"/>
        <w:ind w:left="2594"/>
        <w:rPr>
          <w:rFonts w:ascii="宋体" w:hAnsi="宋体" w:eastAsia="宋体" w:cs="宋体"/>
          <w:sz w:val="30"/>
          <w:szCs w:val="30"/>
        </w:rPr>
      </w:pPr>
      <w:r>
        <w:rPr>
          <w:rFonts w:ascii="宋体" w:hAnsi="宋体" w:eastAsia="宋体" w:cs="宋体"/>
          <w:b/>
          <w:bCs/>
          <w:spacing w:val="-6"/>
          <w:sz w:val="30"/>
          <w:szCs w:val="30"/>
        </w:rPr>
        <w:t>第三节</w:t>
      </w:r>
      <w:r>
        <w:rPr>
          <w:rFonts w:ascii="宋体" w:hAnsi="宋体" w:eastAsia="宋体" w:cs="宋体"/>
          <w:spacing w:val="134"/>
          <w:sz w:val="30"/>
          <w:szCs w:val="30"/>
        </w:rPr>
        <w:t xml:space="preserve"> </w:t>
      </w:r>
      <w:r>
        <w:rPr>
          <w:rFonts w:ascii="宋体" w:hAnsi="宋体" w:eastAsia="宋体" w:cs="宋体"/>
          <w:b/>
          <w:bCs/>
          <w:spacing w:val="-6"/>
          <w:sz w:val="30"/>
          <w:szCs w:val="30"/>
        </w:rPr>
        <w:t>供纸印刷系统</w:t>
      </w:r>
    </w:p>
    <w:p w14:paraId="773A1B5D">
      <w:pPr>
        <w:pStyle w:val="2"/>
        <w:spacing w:line="341" w:lineRule="auto"/>
      </w:pPr>
    </w:p>
    <w:p w14:paraId="0FAD3665">
      <w:pPr>
        <w:spacing w:before="69" w:line="221" w:lineRule="auto"/>
        <w:ind w:left="542"/>
        <w:rPr>
          <w:rFonts w:ascii="黑体" w:hAnsi="黑体" w:eastAsia="黑体" w:cs="黑体"/>
          <w:sz w:val="21"/>
          <w:szCs w:val="21"/>
        </w:rPr>
      </w:pPr>
      <w:r>
        <w:rPr>
          <w:rFonts w:ascii="黑体" w:hAnsi="黑体" w:eastAsia="黑体" w:cs="黑体"/>
          <w:b/>
          <w:bCs/>
          <w:spacing w:val="18"/>
          <w:sz w:val="21"/>
          <w:szCs w:val="21"/>
        </w:rPr>
        <w:t>一</w:t>
      </w:r>
      <w:r>
        <w:rPr>
          <w:rFonts w:ascii="黑体" w:hAnsi="黑体" w:eastAsia="黑体" w:cs="黑体"/>
          <w:spacing w:val="-27"/>
          <w:sz w:val="21"/>
          <w:szCs w:val="21"/>
        </w:rPr>
        <w:t xml:space="preserve"> </w:t>
      </w:r>
      <w:r>
        <w:rPr>
          <w:rFonts w:ascii="黑体" w:hAnsi="黑体" w:eastAsia="黑体" w:cs="黑体"/>
          <w:b/>
          <w:bCs/>
          <w:spacing w:val="18"/>
          <w:sz w:val="21"/>
          <w:szCs w:val="21"/>
        </w:rPr>
        <w:t>、供纸印刷系统的工作原理</w:t>
      </w:r>
    </w:p>
    <w:p w14:paraId="3B9B7506">
      <w:pPr>
        <w:spacing w:before="262" w:line="219" w:lineRule="auto"/>
        <w:ind w:left="539"/>
        <w:rPr>
          <w:rFonts w:ascii="宋体" w:hAnsi="宋体" w:eastAsia="宋体" w:cs="宋体"/>
          <w:sz w:val="21"/>
          <w:szCs w:val="21"/>
        </w:rPr>
      </w:pPr>
      <w:r>
        <w:rPr>
          <w:rFonts w:ascii="宋体" w:hAnsi="宋体" w:eastAsia="宋体" w:cs="宋体"/>
          <w:spacing w:val="-4"/>
          <w:sz w:val="21"/>
          <w:szCs w:val="21"/>
        </w:rPr>
        <w:t>1.</w:t>
      </w:r>
      <w:r>
        <w:rPr>
          <w:rFonts w:ascii="宋体" w:hAnsi="宋体" w:eastAsia="宋体" w:cs="宋体"/>
          <w:spacing w:val="-44"/>
          <w:sz w:val="21"/>
          <w:szCs w:val="21"/>
        </w:rPr>
        <w:t xml:space="preserve"> </w:t>
      </w:r>
      <w:r>
        <w:rPr>
          <w:rFonts w:ascii="宋体" w:hAnsi="宋体" w:eastAsia="宋体" w:cs="宋体"/>
          <w:spacing w:val="-4"/>
          <w:sz w:val="21"/>
          <w:szCs w:val="21"/>
        </w:rPr>
        <w:t>供纸系统工作原理</w:t>
      </w:r>
    </w:p>
    <w:p w14:paraId="00631D36">
      <w:pPr>
        <w:spacing w:before="88" w:line="310" w:lineRule="auto"/>
        <w:ind w:left="20" w:right="159" w:firstLine="420"/>
        <w:rPr>
          <w:rFonts w:ascii="宋体" w:hAnsi="宋体" w:eastAsia="宋体" w:cs="宋体"/>
          <w:sz w:val="21"/>
          <w:szCs w:val="21"/>
        </w:rPr>
      </w:pPr>
      <w:r>
        <w:rPr>
          <w:rFonts w:ascii="宋体" w:hAnsi="宋体" w:eastAsia="宋体" w:cs="宋体"/>
          <w:spacing w:val="19"/>
          <w:sz w:val="21"/>
          <w:szCs w:val="21"/>
        </w:rPr>
        <w:t>如图1-1-74所示，当在用卷烟纸2工作时，卷烟纸</w:t>
      </w:r>
      <w:r>
        <w:rPr>
          <w:rFonts w:ascii="宋体" w:hAnsi="宋体" w:eastAsia="宋体" w:cs="宋体"/>
          <w:spacing w:val="18"/>
          <w:sz w:val="21"/>
          <w:szCs w:val="21"/>
        </w:rPr>
        <w:t>经自动接纸器3,由第一供</w:t>
      </w:r>
      <w:r>
        <w:rPr>
          <w:rFonts w:ascii="宋体" w:hAnsi="宋体" w:eastAsia="宋体" w:cs="宋体"/>
          <w:sz w:val="21"/>
          <w:szCs w:val="21"/>
        </w:rPr>
        <w:t xml:space="preserve"> </w:t>
      </w:r>
      <w:r>
        <w:rPr>
          <w:rFonts w:ascii="宋体" w:hAnsi="宋体" w:eastAsia="宋体" w:cs="宋体"/>
          <w:spacing w:val="10"/>
          <w:sz w:val="21"/>
          <w:szCs w:val="21"/>
        </w:rPr>
        <w:t>纸辊4牵引经过卷烟纸张力补偿装置6进入第一钢印7、第二钢印8进行商标印刷</w:t>
      </w:r>
      <w:r>
        <w:rPr>
          <w:rFonts w:ascii="宋体" w:hAnsi="宋体" w:eastAsia="宋体" w:cs="宋体"/>
          <w:spacing w:val="9"/>
          <w:sz w:val="21"/>
          <w:szCs w:val="21"/>
        </w:rPr>
        <w:t>，再</w:t>
      </w:r>
      <w:r>
        <w:rPr>
          <w:rFonts w:ascii="宋体" w:hAnsi="宋体" w:eastAsia="宋体" w:cs="宋体"/>
          <w:sz w:val="21"/>
          <w:szCs w:val="21"/>
        </w:rPr>
        <w:t xml:space="preserve"> </w:t>
      </w:r>
      <w:r>
        <w:rPr>
          <w:rFonts w:ascii="宋体" w:hAnsi="宋体" w:eastAsia="宋体" w:cs="宋体"/>
          <w:spacing w:val="7"/>
          <w:sz w:val="21"/>
          <w:szCs w:val="21"/>
        </w:rPr>
        <w:t>经第二供纸辊10牵引经过导纸器9进入卷制成形系统。如印刷单色商标，则卷烟纸只</w:t>
      </w:r>
    </w:p>
    <w:p w14:paraId="5A64BB98">
      <w:pPr>
        <w:spacing w:before="67" w:line="187" w:lineRule="auto"/>
        <w:ind w:left="7429"/>
        <w:rPr>
          <w:rFonts w:ascii="Times New Roman" w:hAnsi="Times New Roman" w:eastAsia="Times New Roman" w:cs="Times New Roman"/>
          <w:sz w:val="20"/>
          <w:szCs w:val="20"/>
        </w:rPr>
      </w:pPr>
      <w:r>
        <w:rPr>
          <w:rFonts w:ascii="黑体" w:hAnsi="黑体" w:eastAsia="黑体" w:cs="黑体"/>
          <w:strike/>
          <w:spacing w:val="-20"/>
          <w:sz w:val="20"/>
          <w:szCs w:val="20"/>
        </w:rPr>
        <w:t>囚</w:t>
      </w:r>
      <w:r>
        <w:rPr>
          <w:rFonts w:ascii="Times New Roman" w:hAnsi="Times New Roman" w:eastAsia="Times New Roman" w:cs="Times New Roman"/>
          <w:strike/>
          <w:spacing w:val="-20"/>
          <w:sz w:val="20"/>
          <w:szCs w:val="20"/>
          <w:u w:val="single" w:color="auto"/>
        </w:rPr>
        <w:t>61</w:t>
      </w:r>
      <w:r>
        <w:rPr>
          <w:rFonts w:ascii="Times New Roman" w:hAnsi="Times New Roman" w:eastAsia="Times New Roman" w:cs="Times New Roman"/>
          <w:strike/>
          <w:spacing w:val="12"/>
          <w:sz w:val="20"/>
          <w:szCs w:val="20"/>
          <w:u w:val="single" w:color="auto"/>
        </w:rPr>
        <w:t xml:space="preserve">    </w:t>
      </w:r>
      <w:r>
        <w:rPr>
          <w:rFonts w:ascii="Times New Roman" w:hAnsi="Times New Roman" w:eastAsia="Times New Roman" w:cs="Times New Roman"/>
          <w:sz w:val="20"/>
          <w:szCs w:val="20"/>
          <w:u w:val="single" w:color="auto"/>
        </w:rPr>
        <w:t xml:space="preserve">   </w:t>
      </w:r>
    </w:p>
    <w:p w14:paraId="5E95A19B">
      <w:pPr>
        <w:spacing w:before="5" w:line="224" w:lineRule="auto"/>
        <w:ind w:right="20"/>
        <w:jc w:val="right"/>
        <w:rPr>
          <w:rFonts w:ascii="黑体" w:hAnsi="黑体" w:eastAsia="黑体" w:cs="黑体"/>
          <w:sz w:val="13"/>
          <w:szCs w:val="13"/>
        </w:rPr>
      </w:pPr>
      <w:r>
        <w:rPr>
          <w:rFonts w:ascii="黑体" w:hAnsi="黑体" w:eastAsia="黑体" w:cs="黑体"/>
          <w:sz w:val="13"/>
          <w:szCs w:val="13"/>
        </w:rPr>
        <w:t>团</w:t>
      </w:r>
    </w:p>
    <w:p w14:paraId="0F030ABD">
      <w:pPr>
        <w:spacing w:line="224" w:lineRule="auto"/>
        <w:rPr>
          <w:rFonts w:ascii="黑体" w:hAnsi="黑体" w:eastAsia="黑体" w:cs="黑体"/>
          <w:sz w:val="13"/>
          <w:szCs w:val="13"/>
        </w:rPr>
        <w:sectPr>
          <w:headerReference r:id="rId63" w:type="default"/>
          <w:pgSz w:w="10260" w:h="14660"/>
          <w:pgMar w:top="970" w:right="1059" w:bottom="400" w:left="1079" w:header="629" w:footer="0" w:gutter="0"/>
          <w:cols w:space="720" w:num="1"/>
        </w:sectPr>
      </w:pPr>
    </w:p>
    <w:p w14:paraId="2FB3FBFB">
      <w:pPr>
        <w:pStyle w:val="2"/>
        <w:spacing w:line="243" w:lineRule="auto"/>
      </w:pPr>
      <w:r>
        <w:drawing>
          <wp:anchor distT="0" distB="0" distL="0" distR="0" simplePos="0" relativeHeight="251826176" behindDoc="0" locked="0" layoutInCell="1" allowOverlap="1">
            <wp:simplePos x="0" y="0"/>
            <wp:positionH relativeFrom="column">
              <wp:posOffset>139700</wp:posOffset>
            </wp:positionH>
            <wp:positionV relativeFrom="paragraph">
              <wp:posOffset>120650</wp:posOffset>
            </wp:positionV>
            <wp:extent cx="355600" cy="311150"/>
            <wp:effectExtent l="0" t="0" r="0" b="0"/>
            <wp:wrapNone/>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410"/>
                    <a:stretch>
                      <a:fillRect/>
                    </a:stretch>
                  </pic:blipFill>
                  <pic:spPr>
                    <a:xfrm>
                      <a:off x="0" y="0"/>
                      <a:ext cx="355600" cy="311100"/>
                    </a:xfrm>
                    <a:prstGeom prst="rect">
                      <a:avLst/>
                    </a:prstGeom>
                  </pic:spPr>
                </pic:pic>
              </a:graphicData>
            </a:graphic>
          </wp:anchor>
        </w:drawing>
      </w:r>
    </w:p>
    <w:p w14:paraId="7BC77084">
      <w:pPr>
        <w:spacing w:before="49" w:line="219" w:lineRule="auto"/>
        <w:ind w:left="872"/>
        <w:rPr>
          <w:rFonts w:ascii="宋体" w:hAnsi="宋体" w:eastAsia="宋体" w:cs="宋体"/>
          <w:sz w:val="15"/>
          <w:szCs w:val="15"/>
        </w:rPr>
      </w:pPr>
      <w:r>
        <w:drawing>
          <wp:anchor distT="0" distB="0" distL="0" distR="0" simplePos="0" relativeHeight="251828224" behindDoc="0" locked="0" layoutInCell="1" allowOverlap="1">
            <wp:simplePos x="0" y="0"/>
            <wp:positionH relativeFrom="column">
              <wp:posOffset>549910</wp:posOffset>
            </wp:positionH>
            <wp:positionV relativeFrom="paragraph">
              <wp:posOffset>120650</wp:posOffset>
            </wp:positionV>
            <wp:extent cx="4530090" cy="6350"/>
            <wp:effectExtent l="0" t="0" r="0" b="0"/>
            <wp:wrapNone/>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411"/>
                    <a:stretch>
                      <a:fillRect/>
                    </a:stretch>
                  </pic:blipFill>
                  <pic:spPr>
                    <a:xfrm>
                      <a:off x="0" y="0"/>
                      <a:ext cx="4529916" cy="6350"/>
                    </a:xfrm>
                    <a:prstGeom prst="rect">
                      <a:avLst/>
                    </a:prstGeom>
                  </pic:spPr>
                </pic:pic>
              </a:graphicData>
            </a:graphic>
          </wp:anchor>
        </w:drawing>
      </w:r>
      <w:r>
        <w:rPr>
          <w:rFonts w:ascii="宋体" w:hAnsi="宋体" w:eastAsia="宋体" w:cs="宋体"/>
          <w:b/>
          <w:bCs/>
          <w:spacing w:val="-7"/>
          <w:sz w:val="15"/>
          <w:szCs w:val="15"/>
        </w:rPr>
        <w:t>第</w:t>
      </w:r>
      <w:r>
        <w:rPr>
          <w:rFonts w:ascii="宋体" w:hAnsi="宋体" w:eastAsia="宋体" w:cs="宋体"/>
          <w:spacing w:val="46"/>
          <w:sz w:val="15"/>
          <w:szCs w:val="15"/>
        </w:rPr>
        <w:t xml:space="preserve"> </w:t>
      </w:r>
      <w:r>
        <w:rPr>
          <w:rFonts w:ascii="宋体" w:hAnsi="宋体" w:eastAsia="宋体" w:cs="宋体"/>
          <w:b/>
          <w:bCs/>
          <w:spacing w:val="-7"/>
          <w:sz w:val="15"/>
          <w:szCs w:val="15"/>
        </w:rPr>
        <w:t>一</w:t>
      </w:r>
      <w:r>
        <w:rPr>
          <w:rFonts w:ascii="宋体" w:hAnsi="宋体" w:eastAsia="宋体" w:cs="宋体"/>
          <w:spacing w:val="38"/>
          <w:w w:val="101"/>
          <w:sz w:val="15"/>
          <w:szCs w:val="15"/>
        </w:rPr>
        <w:t xml:space="preserve"> </w:t>
      </w:r>
      <w:r>
        <w:rPr>
          <w:rFonts w:ascii="宋体" w:hAnsi="宋体" w:eastAsia="宋体" w:cs="宋体"/>
          <w:b/>
          <w:bCs/>
          <w:spacing w:val="-7"/>
          <w:sz w:val="15"/>
          <w:szCs w:val="15"/>
        </w:rPr>
        <w:t>篇</w:t>
      </w:r>
      <w:r>
        <w:rPr>
          <w:rFonts w:ascii="宋体" w:hAnsi="宋体" w:eastAsia="宋体" w:cs="宋体"/>
          <w:spacing w:val="-7"/>
          <w:sz w:val="15"/>
          <w:szCs w:val="15"/>
        </w:rPr>
        <w:t xml:space="preserve">    </w:t>
      </w:r>
      <w:r>
        <w:rPr>
          <w:rFonts w:ascii="宋体" w:hAnsi="宋体" w:eastAsia="宋体" w:cs="宋体"/>
          <w:b/>
          <w:bCs/>
          <w:spacing w:val="-7"/>
          <w:sz w:val="15"/>
          <w:szCs w:val="15"/>
        </w:rPr>
        <w:t>设</w:t>
      </w:r>
      <w:r>
        <w:rPr>
          <w:rFonts w:ascii="宋体" w:hAnsi="宋体" w:eastAsia="宋体" w:cs="宋体"/>
          <w:spacing w:val="38"/>
          <w:sz w:val="15"/>
          <w:szCs w:val="15"/>
        </w:rPr>
        <w:t xml:space="preserve"> </w:t>
      </w:r>
      <w:r>
        <w:rPr>
          <w:rFonts w:ascii="宋体" w:hAnsi="宋体" w:eastAsia="宋体" w:cs="宋体"/>
          <w:b/>
          <w:bCs/>
          <w:spacing w:val="-7"/>
          <w:sz w:val="15"/>
          <w:szCs w:val="15"/>
        </w:rPr>
        <w:t>备</w:t>
      </w:r>
      <w:r>
        <w:rPr>
          <w:rFonts w:ascii="宋体" w:hAnsi="宋体" w:eastAsia="宋体" w:cs="宋体"/>
          <w:spacing w:val="35"/>
          <w:sz w:val="15"/>
          <w:szCs w:val="15"/>
        </w:rPr>
        <w:t xml:space="preserve"> </w:t>
      </w:r>
      <w:r>
        <w:rPr>
          <w:rFonts w:ascii="宋体" w:hAnsi="宋体" w:eastAsia="宋体" w:cs="宋体"/>
          <w:b/>
          <w:bCs/>
          <w:spacing w:val="-7"/>
          <w:sz w:val="15"/>
          <w:szCs w:val="15"/>
        </w:rPr>
        <w:t>操</w:t>
      </w:r>
      <w:r>
        <w:rPr>
          <w:rFonts w:ascii="宋体" w:hAnsi="宋体" w:eastAsia="宋体" w:cs="宋体"/>
          <w:spacing w:val="37"/>
          <w:sz w:val="15"/>
          <w:szCs w:val="15"/>
        </w:rPr>
        <w:t xml:space="preserve"> </w:t>
      </w:r>
      <w:r>
        <w:rPr>
          <w:rFonts w:ascii="宋体" w:hAnsi="宋体" w:eastAsia="宋体" w:cs="宋体"/>
          <w:b/>
          <w:bCs/>
          <w:spacing w:val="-7"/>
          <w:sz w:val="15"/>
          <w:szCs w:val="15"/>
        </w:rPr>
        <w:t>作</w:t>
      </w:r>
      <w:r>
        <w:rPr>
          <w:rFonts w:ascii="宋体" w:hAnsi="宋体" w:eastAsia="宋体" w:cs="宋体"/>
          <w:spacing w:val="39"/>
          <w:sz w:val="15"/>
          <w:szCs w:val="15"/>
        </w:rPr>
        <w:t xml:space="preserve"> </w:t>
      </w:r>
      <w:r>
        <w:rPr>
          <w:rFonts w:ascii="宋体" w:hAnsi="宋体" w:eastAsia="宋体" w:cs="宋体"/>
          <w:b/>
          <w:bCs/>
          <w:spacing w:val="-7"/>
          <w:sz w:val="15"/>
          <w:szCs w:val="15"/>
        </w:rPr>
        <w:t>与</w:t>
      </w:r>
      <w:r>
        <w:rPr>
          <w:rFonts w:ascii="宋体" w:hAnsi="宋体" w:eastAsia="宋体" w:cs="宋体"/>
          <w:spacing w:val="38"/>
          <w:w w:val="101"/>
          <w:sz w:val="15"/>
          <w:szCs w:val="15"/>
        </w:rPr>
        <w:t xml:space="preserve"> </w:t>
      </w:r>
      <w:r>
        <w:rPr>
          <w:rFonts w:ascii="宋体" w:hAnsi="宋体" w:eastAsia="宋体" w:cs="宋体"/>
          <w:b/>
          <w:bCs/>
          <w:spacing w:val="-7"/>
          <w:sz w:val="15"/>
          <w:szCs w:val="15"/>
        </w:rPr>
        <w:t>维</w:t>
      </w:r>
      <w:r>
        <w:rPr>
          <w:rFonts w:ascii="宋体" w:hAnsi="宋体" w:eastAsia="宋体" w:cs="宋体"/>
          <w:spacing w:val="36"/>
          <w:w w:val="101"/>
          <w:sz w:val="15"/>
          <w:szCs w:val="15"/>
        </w:rPr>
        <w:t xml:space="preserve"> </w:t>
      </w:r>
      <w:r>
        <w:rPr>
          <w:rFonts w:ascii="宋体" w:hAnsi="宋体" w:eastAsia="宋体" w:cs="宋体"/>
          <w:b/>
          <w:bCs/>
          <w:spacing w:val="-7"/>
          <w:sz w:val="15"/>
          <w:szCs w:val="15"/>
        </w:rPr>
        <w:t>护</w:t>
      </w:r>
    </w:p>
    <w:p w14:paraId="34DA75EC">
      <w:pPr>
        <w:pStyle w:val="2"/>
        <w:spacing w:line="308" w:lineRule="auto"/>
      </w:pPr>
    </w:p>
    <w:p w14:paraId="1DECAF50">
      <w:pPr>
        <w:spacing w:before="68" w:line="299" w:lineRule="auto"/>
        <w:ind w:left="29"/>
        <w:jc w:val="both"/>
        <w:rPr>
          <w:rFonts w:ascii="宋体" w:hAnsi="宋体" w:eastAsia="宋体" w:cs="宋体"/>
          <w:sz w:val="21"/>
          <w:szCs w:val="21"/>
        </w:rPr>
      </w:pPr>
      <w:r>
        <w:rPr>
          <w:rFonts w:ascii="宋体" w:hAnsi="宋体" w:eastAsia="宋体" w:cs="宋体"/>
          <w:spacing w:val="10"/>
          <w:sz w:val="21"/>
          <w:szCs w:val="21"/>
        </w:rPr>
        <w:t>经过第一印刷装置第一钢印7,直接由第二供纸辊10牵引进入卷制成形</w:t>
      </w:r>
      <w:r>
        <w:rPr>
          <w:rFonts w:ascii="宋体" w:hAnsi="宋体" w:eastAsia="宋体" w:cs="宋体"/>
          <w:spacing w:val="9"/>
          <w:sz w:val="21"/>
          <w:szCs w:val="21"/>
        </w:rPr>
        <w:t>系统。当在用</w:t>
      </w:r>
      <w:r>
        <w:rPr>
          <w:rFonts w:ascii="宋体" w:hAnsi="宋体" w:eastAsia="宋体" w:cs="宋体"/>
          <w:sz w:val="21"/>
          <w:szCs w:val="21"/>
        </w:rPr>
        <w:t xml:space="preserve"> </w:t>
      </w:r>
      <w:r>
        <w:rPr>
          <w:rFonts w:ascii="宋体" w:hAnsi="宋体" w:eastAsia="宋体" w:cs="宋体"/>
          <w:spacing w:val="6"/>
          <w:sz w:val="21"/>
          <w:szCs w:val="21"/>
        </w:rPr>
        <w:t>卷烟纸2用到设定的最小直径时，控制系统发出信号，自动接纸器3上的电动机启动，</w:t>
      </w:r>
      <w:r>
        <w:rPr>
          <w:rFonts w:ascii="宋体" w:hAnsi="宋体" w:eastAsia="宋体" w:cs="宋体"/>
          <w:spacing w:val="16"/>
          <w:sz w:val="21"/>
          <w:szCs w:val="21"/>
        </w:rPr>
        <w:t xml:space="preserve"> </w:t>
      </w:r>
      <w:r>
        <w:rPr>
          <w:rFonts w:ascii="宋体" w:hAnsi="宋体" w:eastAsia="宋体" w:cs="宋体"/>
          <w:spacing w:val="3"/>
          <w:sz w:val="21"/>
          <w:szCs w:val="21"/>
        </w:rPr>
        <w:t>驱动加速辊3</w:t>
      </w:r>
      <w:r>
        <w:rPr>
          <w:rFonts w:ascii="Times New Roman" w:hAnsi="Times New Roman" w:eastAsia="Times New Roman" w:cs="Times New Roman"/>
          <w:spacing w:val="3"/>
          <w:sz w:val="21"/>
          <w:szCs w:val="21"/>
        </w:rPr>
        <w:t xml:space="preserve">a </w:t>
      </w:r>
      <w:r>
        <w:rPr>
          <w:rFonts w:ascii="宋体" w:hAnsi="宋体" w:eastAsia="宋体" w:cs="宋体"/>
          <w:spacing w:val="3"/>
          <w:sz w:val="21"/>
          <w:szCs w:val="21"/>
        </w:rPr>
        <w:t>牵引右侧的备用卷烟纸，当备用卷烟纸的线速度与在用</w:t>
      </w:r>
      <w:r>
        <w:rPr>
          <w:rFonts w:ascii="宋体" w:hAnsi="宋体" w:eastAsia="宋体" w:cs="宋体"/>
          <w:spacing w:val="2"/>
          <w:sz w:val="21"/>
          <w:szCs w:val="21"/>
        </w:rPr>
        <w:t>卷烟纸的线速度</w:t>
      </w:r>
      <w:r>
        <w:rPr>
          <w:rFonts w:ascii="宋体" w:hAnsi="宋体" w:eastAsia="宋体" w:cs="宋体"/>
          <w:sz w:val="21"/>
          <w:szCs w:val="21"/>
        </w:rPr>
        <w:t xml:space="preserve">  </w:t>
      </w:r>
      <w:r>
        <w:rPr>
          <w:rFonts w:ascii="宋体" w:hAnsi="宋体" w:eastAsia="宋体" w:cs="宋体"/>
          <w:spacing w:val="3"/>
          <w:sz w:val="21"/>
          <w:szCs w:val="21"/>
        </w:rPr>
        <w:t>相等时，自动接纸器就启动，使备用卷烟纸、在用卷烟纸通</w:t>
      </w:r>
      <w:r>
        <w:rPr>
          <w:rFonts w:ascii="宋体" w:hAnsi="宋体" w:eastAsia="宋体" w:cs="宋体"/>
          <w:spacing w:val="2"/>
          <w:sz w:val="21"/>
          <w:szCs w:val="21"/>
        </w:rPr>
        <w:t xml:space="preserve">过一张19 </w:t>
      </w:r>
      <w:r>
        <w:rPr>
          <w:rFonts w:ascii="宋体" w:hAnsi="宋体" w:eastAsia="宋体" w:cs="宋体"/>
          <w:sz w:val="21"/>
          <w:szCs w:val="21"/>
        </w:rPr>
        <w:t>mm</w:t>
      </w:r>
      <w:r>
        <w:rPr>
          <w:rFonts w:ascii="宋体" w:hAnsi="宋体" w:eastAsia="宋体" w:cs="宋体"/>
          <w:spacing w:val="2"/>
          <w:sz w:val="21"/>
          <w:szCs w:val="21"/>
        </w:rPr>
        <w:t xml:space="preserve">×19   </w:t>
      </w:r>
      <w:r>
        <w:rPr>
          <w:rFonts w:ascii="宋体" w:hAnsi="宋体" w:eastAsia="宋体" w:cs="宋体"/>
          <w:sz w:val="21"/>
          <w:szCs w:val="21"/>
        </w:rPr>
        <w:t>mm</w:t>
      </w:r>
      <w:r>
        <w:rPr>
          <w:rFonts w:ascii="宋体" w:hAnsi="宋体" w:eastAsia="宋体" w:cs="宋体"/>
          <w:spacing w:val="-46"/>
          <w:sz w:val="21"/>
          <w:szCs w:val="21"/>
        </w:rPr>
        <w:t xml:space="preserve"> </w:t>
      </w:r>
      <w:r>
        <w:rPr>
          <w:rFonts w:ascii="宋体" w:hAnsi="宋体" w:eastAsia="宋体" w:cs="宋体"/>
          <w:spacing w:val="2"/>
          <w:sz w:val="21"/>
          <w:szCs w:val="21"/>
        </w:rPr>
        <w:t>的</w:t>
      </w:r>
      <w:r>
        <w:rPr>
          <w:rFonts w:ascii="宋体" w:hAnsi="宋体" w:eastAsia="宋体" w:cs="宋体"/>
          <w:sz w:val="21"/>
          <w:szCs w:val="21"/>
        </w:rPr>
        <w:t xml:space="preserve"> </w:t>
      </w:r>
      <w:r>
        <w:rPr>
          <w:rFonts w:ascii="宋体" w:hAnsi="宋体" w:eastAsia="宋体" w:cs="宋体"/>
          <w:spacing w:val="4"/>
          <w:sz w:val="21"/>
          <w:szCs w:val="21"/>
        </w:rPr>
        <w:t>双面胶纸黏合。同时，胶带架弹出，接合处上部切纸刀将在用卷烟纸切断，接合处下</w:t>
      </w:r>
      <w:r>
        <w:rPr>
          <w:rFonts w:ascii="宋体" w:hAnsi="宋体" w:eastAsia="宋体" w:cs="宋体"/>
          <w:spacing w:val="2"/>
          <w:sz w:val="21"/>
          <w:szCs w:val="21"/>
        </w:rPr>
        <w:t xml:space="preserve">  </w:t>
      </w:r>
      <w:r>
        <w:rPr>
          <w:rFonts w:ascii="宋体" w:hAnsi="宋体" w:eastAsia="宋体" w:cs="宋体"/>
          <w:spacing w:val="7"/>
          <w:sz w:val="21"/>
          <w:szCs w:val="21"/>
        </w:rPr>
        <w:t>部切纸刀将加速辊牵引出的备用多余卷烟纸切断，完成搭接过程。当备用</w:t>
      </w:r>
      <w:r>
        <w:rPr>
          <w:rFonts w:ascii="宋体" w:hAnsi="宋体" w:eastAsia="宋体" w:cs="宋体"/>
          <w:spacing w:val="6"/>
          <w:sz w:val="21"/>
          <w:szCs w:val="21"/>
        </w:rPr>
        <w:t>卷烟纸1使</w:t>
      </w:r>
      <w:r>
        <w:rPr>
          <w:rFonts w:ascii="宋体" w:hAnsi="宋体" w:eastAsia="宋体" w:cs="宋体"/>
          <w:sz w:val="21"/>
          <w:szCs w:val="21"/>
        </w:rPr>
        <w:t xml:space="preserve">  </w:t>
      </w:r>
      <w:r>
        <w:rPr>
          <w:rFonts w:ascii="宋体" w:hAnsi="宋体" w:eastAsia="宋体" w:cs="宋体"/>
          <w:spacing w:val="4"/>
          <w:sz w:val="21"/>
          <w:szCs w:val="21"/>
        </w:rPr>
        <w:t>用到设定直径时，供纸装置自动地顺时针旋转180°,右侧的备用卷</w:t>
      </w:r>
      <w:r>
        <w:rPr>
          <w:rFonts w:ascii="宋体" w:hAnsi="宋体" w:eastAsia="宋体" w:cs="宋体"/>
          <w:spacing w:val="3"/>
          <w:sz w:val="21"/>
          <w:szCs w:val="21"/>
        </w:rPr>
        <w:t>烟纸旋转至左侧成</w:t>
      </w:r>
      <w:r>
        <w:rPr>
          <w:rFonts w:ascii="宋体" w:hAnsi="宋体" w:eastAsia="宋体" w:cs="宋体"/>
          <w:sz w:val="21"/>
          <w:szCs w:val="21"/>
        </w:rPr>
        <w:t xml:space="preserve">  </w:t>
      </w:r>
      <w:r>
        <w:rPr>
          <w:rFonts w:ascii="宋体" w:hAnsi="宋体" w:eastAsia="宋体" w:cs="宋体"/>
          <w:spacing w:val="7"/>
          <w:sz w:val="21"/>
          <w:szCs w:val="21"/>
        </w:rPr>
        <w:t>为在用卷烟纸，已用完的左侧在用卷烟纸旋转至</w:t>
      </w:r>
      <w:r>
        <w:rPr>
          <w:rFonts w:ascii="宋体" w:hAnsi="宋体" w:eastAsia="宋体" w:cs="宋体"/>
          <w:spacing w:val="6"/>
          <w:sz w:val="21"/>
          <w:szCs w:val="21"/>
        </w:rPr>
        <w:t>右侧，卷烟纸的自动张紧装置打开，</w:t>
      </w:r>
      <w:r>
        <w:rPr>
          <w:rFonts w:ascii="宋体" w:hAnsi="宋体" w:eastAsia="宋体" w:cs="宋体"/>
          <w:sz w:val="21"/>
          <w:szCs w:val="21"/>
        </w:rPr>
        <w:t xml:space="preserve"> </w:t>
      </w:r>
      <w:r>
        <w:rPr>
          <w:rFonts w:ascii="宋体" w:hAnsi="宋体" w:eastAsia="宋体" w:cs="宋体"/>
          <w:spacing w:val="4"/>
          <w:sz w:val="21"/>
          <w:szCs w:val="21"/>
        </w:rPr>
        <w:t>手工装上备用卷烟纸后按压按钮11使之夹紧作为备用，将卷烟纸拉出至自动接纸器加</w:t>
      </w:r>
      <w:r>
        <w:rPr>
          <w:rFonts w:ascii="宋体" w:hAnsi="宋体" w:eastAsia="宋体" w:cs="宋体"/>
          <w:spacing w:val="1"/>
          <w:sz w:val="21"/>
          <w:szCs w:val="21"/>
        </w:rPr>
        <w:t xml:space="preserve">  </w:t>
      </w:r>
      <w:r>
        <w:rPr>
          <w:rFonts w:ascii="宋体" w:hAnsi="宋体" w:eastAsia="宋体" w:cs="宋体"/>
          <w:spacing w:val="3"/>
          <w:sz w:val="21"/>
          <w:szCs w:val="21"/>
        </w:rPr>
        <w:t>速辊3</w:t>
      </w:r>
      <w:r>
        <w:rPr>
          <w:rFonts w:ascii="Times New Roman" w:hAnsi="Times New Roman" w:eastAsia="Times New Roman" w:cs="Times New Roman"/>
          <w:spacing w:val="3"/>
          <w:sz w:val="21"/>
          <w:szCs w:val="21"/>
        </w:rPr>
        <w:t xml:space="preserve">a </w:t>
      </w:r>
      <w:r>
        <w:rPr>
          <w:rFonts w:ascii="宋体" w:hAnsi="宋体" w:eastAsia="宋体" w:cs="宋体"/>
          <w:spacing w:val="3"/>
          <w:sz w:val="21"/>
          <w:szCs w:val="21"/>
        </w:rPr>
        <w:t>处，在胶带架上重新装上双面胶带，使之处于接纸工作状态，做好下次</w:t>
      </w:r>
      <w:r>
        <w:rPr>
          <w:rFonts w:ascii="宋体" w:hAnsi="宋体" w:eastAsia="宋体" w:cs="宋体"/>
          <w:spacing w:val="2"/>
          <w:sz w:val="21"/>
          <w:szCs w:val="21"/>
        </w:rPr>
        <w:t>接纸的</w:t>
      </w:r>
      <w:r>
        <w:rPr>
          <w:rFonts w:ascii="宋体" w:hAnsi="宋体" w:eastAsia="宋体" w:cs="宋体"/>
          <w:sz w:val="21"/>
          <w:szCs w:val="21"/>
        </w:rPr>
        <w:t xml:space="preserve">  </w:t>
      </w:r>
      <w:r>
        <w:rPr>
          <w:rFonts w:ascii="宋体" w:hAnsi="宋体" w:eastAsia="宋体" w:cs="宋体"/>
          <w:spacing w:val="-2"/>
          <w:sz w:val="21"/>
          <w:szCs w:val="21"/>
        </w:rPr>
        <w:t>准备工作，这样便实现了卷烟纸的不停机更换。</w:t>
      </w:r>
    </w:p>
    <w:p w14:paraId="51EBDF54">
      <w:pPr>
        <w:spacing w:before="177" w:line="2971" w:lineRule="exact"/>
        <w:ind w:firstLine="2040"/>
      </w:pPr>
      <w:r>
        <w:rPr>
          <w:position w:val="-59"/>
        </w:rPr>
        <w:drawing>
          <wp:inline distT="0" distB="0" distL="0" distR="0">
            <wp:extent cx="2469515" cy="1885950"/>
            <wp:effectExtent l="0" t="0" r="0" b="0"/>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412"/>
                    <a:stretch>
                      <a:fillRect/>
                    </a:stretch>
                  </pic:blipFill>
                  <pic:spPr>
                    <a:xfrm>
                      <a:off x="0" y="0"/>
                      <a:ext cx="2470089" cy="1886012"/>
                    </a:xfrm>
                    <a:prstGeom prst="rect">
                      <a:avLst/>
                    </a:prstGeom>
                  </pic:spPr>
                </pic:pic>
              </a:graphicData>
            </a:graphic>
          </wp:inline>
        </w:drawing>
      </w:r>
    </w:p>
    <w:p w14:paraId="7BF50B29">
      <w:pPr>
        <w:spacing w:before="148" w:line="287" w:lineRule="exact"/>
        <w:ind w:left="3090"/>
        <w:rPr>
          <w:rFonts w:ascii="LiSu" w:hAnsi="LiSu" w:eastAsia="LiSu" w:cs="LiSu"/>
          <w:sz w:val="21"/>
          <w:szCs w:val="21"/>
        </w:rPr>
      </w:pPr>
      <w:r>
        <w:rPr>
          <w:rFonts w:ascii="LiSu" w:hAnsi="LiSu" w:eastAsia="LiSu" w:cs="LiSu"/>
          <w:spacing w:val="4"/>
          <w:position w:val="1"/>
          <w:sz w:val="21"/>
          <w:szCs w:val="21"/>
        </w:rPr>
        <w:t>图1-1-74</w:t>
      </w:r>
      <w:r>
        <w:rPr>
          <w:rFonts w:ascii="LiSu" w:hAnsi="LiSu" w:eastAsia="LiSu" w:cs="LiSu"/>
          <w:spacing w:val="62"/>
          <w:position w:val="1"/>
          <w:sz w:val="21"/>
          <w:szCs w:val="21"/>
        </w:rPr>
        <w:t xml:space="preserve"> </w:t>
      </w:r>
      <w:r>
        <w:rPr>
          <w:rFonts w:ascii="LiSu" w:hAnsi="LiSu" w:eastAsia="LiSu" w:cs="LiSu"/>
          <w:spacing w:val="4"/>
          <w:position w:val="1"/>
          <w:sz w:val="21"/>
          <w:szCs w:val="21"/>
        </w:rPr>
        <w:t>供纸系统</w:t>
      </w:r>
    </w:p>
    <w:p w14:paraId="2E36110B">
      <w:pPr>
        <w:spacing w:before="21" w:line="219" w:lineRule="auto"/>
        <w:ind w:left="619"/>
        <w:rPr>
          <w:rFonts w:ascii="宋体" w:hAnsi="宋体" w:eastAsia="宋体" w:cs="宋体"/>
          <w:sz w:val="21"/>
          <w:szCs w:val="21"/>
        </w:rPr>
      </w:pPr>
      <w:r>
        <w:rPr>
          <w:rFonts w:ascii="Times New Roman" w:hAnsi="Times New Roman" w:eastAsia="Times New Roman" w:cs="Times New Roman"/>
          <w:spacing w:val="-2"/>
          <w:sz w:val="21"/>
          <w:szCs w:val="21"/>
        </w:rPr>
        <w:t>1.</w:t>
      </w:r>
      <w:r>
        <w:rPr>
          <w:rFonts w:ascii="Times New Roman" w:hAnsi="Times New Roman" w:eastAsia="Times New Roman" w:cs="Times New Roman"/>
          <w:spacing w:val="45"/>
          <w:sz w:val="21"/>
          <w:szCs w:val="21"/>
        </w:rPr>
        <w:t xml:space="preserve"> </w:t>
      </w:r>
      <w:r>
        <w:rPr>
          <w:rFonts w:ascii="宋体" w:hAnsi="宋体" w:eastAsia="宋体" w:cs="宋体"/>
          <w:spacing w:val="-2"/>
          <w:sz w:val="21"/>
          <w:szCs w:val="21"/>
        </w:rPr>
        <w:t>备用卷烟纸2.卷烟纸</w:t>
      </w:r>
      <w:r>
        <w:rPr>
          <w:rFonts w:ascii="宋体" w:hAnsi="宋体" w:eastAsia="宋体" w:cs="宋体"/>
          <w:spacing w:val="94"/>
          <w:sz w:val="21"/>
          <w:szCs w:val="21"/>
        </w:rPr>
        <w:t xml:space="preserve"> </w:t>
      </w:r>
      <w:r>
        <w:rPr>
          <w:rFonts w:ascii="宋体" w:hAnsi="宋体" w:eastAsia="宋体" w:cs="宋体"/>
          <w:spacing w:val="-2"/>
          <w:sz w:val="21"/>
          <w:szCs w:val="21"/>
        </w:rPr>
        <w:t>3.</w:t>
      </w:r>
      <w:r>
        <w:rPr>
          <w:rFonts w:ascii="宋体" w:hAnsi="宋体" w:eastAsia="宋体" w:cs="宋体"/>
          <w:spacing w:val="-49"/>
          <w:sz w:val="21"/>
          <w:szCs w:val="21"/>
        </w:rPr>
        <w:t xml:space="preserve"> </w:t>
      </w:r>
      <w:r>
        <w:rPr>
          <w:rFonts w:ascii="宋体" w:hAnsi="宋体" w:eastAsia="宋体" w:cs="宋体"/>
          <w:spacing w:val="-2"/>
          <w:sz w:val="21"/>
          <w:szCs w:val="21"/>
        </w:rPr>
        <w:t>自动接纸器3</w:t>
      </w:r>
      <w:r>
        <w:rPr>
          <w:rFonts w:ascii="Times New Roman" w:hAnsi="Times New Roman" w:eastAsia="Times New Roman" w:cs="Times New Roman"/>
          <w:spacing w:val="-2"/>
          <w:sz w:val="21"/>
          <w:szCs w:val="21"/>
        </w:rPr>
        <w:t xml:space="preserve">a. </w:t>
      </w:r>
      <w:r>
        <w:rPr>
          <w:rFonts w:ascii="宋体" w:hAnsi="宋体" w:eastAsia="宋体" w:cs="宋体"/>
          <w:spacing w:val="-2"/>
          <w:sz w:val="21"/>
          <w:szCs w:val="21"/>
        </w:rPr>
        <w:t>加速辊4.</w:t>
      </w:r>
      <w:r>
        <w:rPr>
          <w:rFonts w:ascii="宋体" w:hAnsi="宋体" w:eastAsia="宋体" w:cs="宋体"/>
          <w:spacing w:val="-3"/>
          <w:sz w:val="21"/>
          <w:szCs w:val="21"/>
        </w:rPr>
        <w:t>第一供纸辊  5.布带</w:t>
      </w:r>
    </w:p>
    <w:p w14:paraId="31D4DC38">
      <w:pPr>
        <w:spacing w:before="71" w:line="219" w:lineRule="auto"/>
        <w:ind w:left="610"/>
        <w:rPr>
          <w:rFonts w:ascii="宋体" w:hAnsi="宋体" w:eastAsia="宋体" w:cs="宋体"/>
          <w:sz w:val="21"/>
          <w:szCs w:val="21"/>
        </w:rPr>
      </w:pPr>
      <w:r>
        <w:rPr>
          <w:rFonts w:ascii="宋体" w:hAnsi="宋体" w:eastAsia="宋体" w:cs="宋体"/>
          <w:spacing w:val="-16"/>
          <w:sz w:val="21"/>
          <w:szCs w:val="21"/>
        </w:rPr>
        <w:t>6.补偿装置  7.第一钢印  8.第二钢印  9.导纸器  10.第二供</w:t>
      </w:r>
      <w:r>
        <w:rPr>
          <w:rFonts w:ascii="宋体" w:hAnsi="宋体" w:eastAsia="宋体" w:cs="宋体"/>
          <w:spacing w:val="-17"/>
          <w:sz w:val="21"/>
          <w:szCs w:val="21"/>
        </w:rPr>
        <w:t>纸辊  11.按钮</w:t>
      </w:r>
    </w:p>
    <w:p w14:paraId="2617876B">
      <w:pPr>
        <w:spacing w:before="293" w:line="219" w:lineRule="auto"/>
        <w:ind w:left="460"/>
        <w:rPr>
          <w:rFonts w:ascii="宋体" w:hAnsi="宋体" w:eastAsia="宋体" w:cs="宋体"/>
          <w:sz w:val="21"/>
          <w:szCs w:val="21"/>
        </w:rPr>
      </w:pPr>
      <w:r>
        <w:rPr>
          <w:rFonts w:ascii="宋体" w:hAnsi="宋体" w:eastAsia="宋体" w:cs="宋体"/>
          <w:spacing w:val="-2"/>
          <w:sz w:val="21"/>
          <w:szCs w:val="21"/>
        </w:rPr>
        <w:t>2.</w:t>
      </w:r>
      <w:r>
        <w:rPr>
          <w:rFonts w:ascii="宋体" w:hAnsi="宋体" w:eastAsia="宋体" w:cs="宋体"/>
          <w:spacing w:val="-29"/>
          <w:sz w:val="21"/>
          <w:szCs w:val="21"/>
        </w:rPr>
        <w:t xml:space="preserve"> </w:t>
      </w:r>
      <w:r>
        <w:rPr>
          <w:rFonts w:ascii="宋体" w:hAnsi="宋体" w:eastAsia="宋体" w:cs="宋体"/>
          <w:spacing w:val="-2"/>
          <w:sz w:val="21"/>
          <w:szCs w:val="21"/>
        </w:rPr>
        <w:t>卷烟纸速度同步控制原理</w:t>
      </w:r>
    </w:p>
    <w:p w14:paraId="4E64FA2E">
      <w:pPr>
        <w:spacing w:before="71" w:line="307" w:lineRule="auto"/>
        <w:ind w:left="29" w:firstLine="440"/>
        <w:jc w:val="both"/>
        <w:rPr>
          <w:rFonts w:ascii="宋体" w:hAnsi="宋体" w:eastAsia="宋体" w:cs="宋体"/>
          <w:sz w:val="21"/>
          <w:szCs w:val="21"/>
        </w:rPr>
      </w:pPr>
      <w:r>
        <w:drawing>
          <wp:anchor distT="0" distB="0" distL="0" distR="0" simplePos="0" relativeHeight="251827200" behindDoc="0" locked="0" layoutInCell="1" allowOverlap="1">
            <wp:simplePos x="0" y="0"/>
            <wp:positionH relativeFrom="column">
              <wp:posOffset>0</wp:posOffset>
            </wp:positionH>
            <wp:positionV relativeFrom="paragraph">
              <wp:posOffset>2566670</wp:posOffset>
            </wp:positionV>
            <wp:extent cx="368300" cy="6350"/>
            <wp:effectExtent l="0" t="0" r="0" b="0"/>
            <wp:wrapNone/>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413"/>
                    <a:stretch>
                      <a:fillRect/>
                    </a:stretch>
                  </pic:blipFill>
                  <pic:spPr>
                    <a:xfrm>
                      <a:off x="0" y="0"/>
                      <a:ext cx="368321" cy="6377"/>
                    </a:xfrm>
                    <a:prstGeom prst="rect">
                      <a:avLst/>
                    </a:prstGeom>
                  </pic:spPr>
                </pic:pic>
              </a:graphicData>
            </a:graphic>
          </wp:anchor>
        </w:drawing>
      </w:r>
      <w:r>
        <w:rPr>
          <w:rFonts w:ascii="宋体" w:hAnsi="宋体" w:eastAsia="宋体" w:cs="宋体"/>
          <w:spacing w:val="9"/>
          <w:sz w:val="21"/>
          <w:szCs w:val="21"/>
        </w:rPr>
        <w:t>如图1-1-75所示，卷烟纸补偿装置主要由补偿辊3和接近开关</w:t>
      </w:r>
      <w:r>
        <w:rPr>
          <w:rFonts w:ascii="宋体" w:hAnsi="宋体" w:eastAsia="宋体" w:cs="宋体"/>
          <w:spacing w:val="-45"/>
          <w:sz w:val="21"/>
          <w:szCs w:val="21"/>
        </w:rPr>
        <w:t xml:space="preserve"> </w:t>
      </w:r>
      <w:r>
        <w:rPr>
          <w:rFonts w:ascii="Times New Roman" w:hAnsi="Times New Roman" w:eastAsia="Times New Roman" w:cs="Times New Roman"/>
          <w:spacing w:val="8"/>
          <w:sz w:val="21"/>
          <w:szCs w:val="21"/>
        </w:rPr>
        <w:t>B27</w:t>
      </w:r>
      <w:r>
        <w:rPr>
          <w:rFonts w:ascii="Times New Roman" w:hAnsi="Times New Roman" w:eastAsia="Times New Roman" w:cs="Times New Roman"/>
          <w:spacing w:val="-31"/>
          <w:sz w:val="21"/>
          <w:szCs w:val="21"/>
        </w:rPr>
        <w:t xml:space="preserve"> </w:t>
      </w:r>
      <w:r>
        <w:rPr>
          <w:rFonts w:ascii="宋体" w:hAnsi="宋体" w:eastAsia="宋体" w:cs="宋体"/>
          <w:spacing w:val="8"/>
          <w:sz w:val="21"/>
          <w:szCs w:val="21"/>
        </w:rPr>
        <w:t>、</w:t>
      </w:r>
      <w:r>
        <w:rPr>
          <w:rFonts w:ascii="Times New Roman" w:hAnsi="Times New Roman" w:eastAsia="Times New Roman" w:cs="Times New Roman"/>
          <w:spacing w:val="8"/>
          <w:sz w:val="21"/>
          <w:szCs w:val="21"/>
        </w:rPr>
        <w:t>B28</w:t>
      </w:r>
      <w:r>
        <w:rPr>
          <w:rFonts w:ascii="Times New Roman" w:hAnsi="Times New Roman" w:eastAsia="Times New Roman" w:cs="Times New Roman"/>
          <w:spacing w:val="-30"/>
          <w:sz w:val="21"/>
          <w:szCs w:val="21"/>
        </w:rPr>
        <w:t xml:space="preserve"> </w:t>
      </w:r>
      <w:r>
        <w:rPr>
          <w:rFonts w:ascii="宋体" w:hAnsi="宋体" w:eastAsia="宋体" w:cs="宋体"/>
          <w:spacing w:val="8"/>
          <w:sz w:val="21"/>
          <w:szCs w:val="21"/>
        </w:rPr>
        <w:t>、</w:t>
      </w:r>
      <w:r>
        <w:rPr>
          <w:rFonts w:ascii="Times New Roman" w:hAnsi="Times New Roman" w:eastAsia="Times New Roman" w:cs="Times New Roman"/>
          <w:spacing w:val="8"/>
          <w:sz w:val="21"/>
          <w:szCs w:val="21"/>
        </w:rPr>
        <w:t>B29</w:t>
      </w:r>
      <w:r>
        <w:rPr>
          <w:rFonts w:ascii="Times New Roman" w:hAnsi="Times New Roman" w:eastAsia="Times New Roman" w:cs="Times New Roman"/>
          <w:sz w:val="21"/>
          <w:szCs w:val="21"/>
        </w:rPr>
        <w:t xml:space="preserve">  </w:t>
      </w:r>
      <w:r>
        <w:rPr>
          <w:rFonts w:ascii="宋体" w:hAnsi="宋体" w:eastAsia="宋体" w:cs="宋体"/>
          <w:spacing w:val="4"/>
          <w:sz w:val="21"/>
          <w:szCs w:val="21"/>
        </w:rPr>
        <w:t>等组成。接近开关</w:t>
      </w:r>
      <w:r>
        <w:rPr>
          <w:rFonts w:ascii="Times New Roman" w:hAnsi="Times New Roman" w:eastAsia="Times New Roman" w:cs="Times New Roman"/>
          <w:spacing w:val="4"/>
          <w:sz w:val="21"/>
          <w:szCs w:val="21"/>
        </w:rPr>
        <w:t>B27</w:t>
      </w:r>
      <w:r>
        <w:rPr>
          <w:rFonts w:ascii="Times New Roman" w:hAnsi="Times New Roman" w:eastAsia="Times New Roman" w:cs="Times New Roman"/>
          <w:spacing w:val="-30"/>
          <w:sz w:val="21"/>
          <w:szCs w:val="21"/>
        </w:rPr>
        <w:t xml:space="preserve"> </w:t>
      </w:r>
      <w:r>
        <w:rPr>
          <w:rFonts w:ascii="宋体" w:hAnsi="宋体" w:eastAsia="宋体" w:cs="宋体"/>
          <w:spacing w:val="4"/>
          <w:sz w:val="21"/>
          <w:szCs w:val="21"/>
        </w:rPr>
        <w:t>、</w:t>
      </w:r>
      <w:r>
        <w:rPr>
          <w:rFonts w:ascii="Times New Roman" w:hAnsi="Times New Roman" w:eastAsia="Times New Roman" w:cs="Times New Roman"/>
          <w:spacing w:val="4"/>
          <w:sz w:val="21"/>
          <w:szCs w:val="21"/>
        </w:rPr>
        <w:t>B28</w:t>
      </w:r>
      <w:r>
        <w:rPr>
          <w:rFonts w:ascii="Times New Roman" w:hAnsi="Times New Roman" w:eastAsia="Times New Roman" w:cs="Times New Roman"/>
          <w:spacing w:val="-30"/>
          <w:sz w:val="21"/>
          <w:szCs w:val="21"/>
        </w:rPr>
        <w:t xml:space="preserve"> </w:t>
      </w:r>
      <w:r>
        <w:rPr>
          <w:rFonts w:ascii="宋体" w:hAnsi="宋体" w:eastAsia="宋体" w:cs="宋体"/>
          <w:spacing w:val="4"/>
          <w:sz w:val="21"/>
          <w:szCs w:val="21"/>
        </w:rPr>
        <w:t>、</w:t>
      </w:r>
      <w:r>
        <w:rPr>
          <w:rFonts w:ascii="Times New Roman" w:hAnsi="Times New Roman" w:eastAsia="Times New Roman" w:cs="Times New Roman"/>
          <w:spacing w:val="4"/>
          <w:sz w:val="21"/>
          <w:szCs w:val="21"/>
        </w:rPr>
        <w:t xml:space="preserve">B29 </w:t>
      </w:r>
      <w:r>
        <w:rPr>
          <w:rFonts w:ascii="宋体" w:hAnsi="宋体" w:eastAsia="宋体" w:cs="宋体"/>
          <w:spacing w:val="4"/>
          <w:sz w:val="21"/>
          <w:szCs w:val="21"/>
        </w:rPr>
        <w:t>用来监测卷烟纸张力的变</w:t>
      </w:r>
      <w:r>
        <w:rPr>
          <w:rFonts w:ascii="宋体" w:hAnsi="宋体" w:eastAsia="宋体" w:cs="宋体"/>
          <w:spacing w:val="3"/>
          <w:sz w:val="21"/>
          <w:szCs w:val="21"/>
        </w:rPr>
        <w:t>化情况。补偿辊3就是一</w:t>
      </w:r>
      <w:r>
        <w:rPr>
          <w:rFonts w:ascii="宋体" w:hAnsi="宋体" w:eastAsia="宋体" w:cs="宋体"/>
          <w:sz w:val="21"/>
          <w:szCs w:val="21"/>
        </w:rPr>
        <w:t xml:space="preserve">  </w:t>
      </w:r>
      <w:r>
        <w:rPr>
          <w:rFonts w:ascii="宋体" w:hAnsi="宋体" w:eastAsia="宋体" w:cs="宋体"/>
          <w:spacing w:val="9"/>
          <w:sz w:val="21"/>
          <w:szCs w:val="21"/>
        </w:rPr>
        <w:t>个摆动体，装有配重，使该辊对位于2个供纸辊之间的卷烟纸施加一个3N 的持续拉</w:t>
      </w:r>
      <w:r>
        <w:rPr>
          <w:rFonts w:ascii="宋体" w:hAnsi="宋体" w:eastAsia="宋体" w:cs="宋体"/>
          <w:spacing w:val="5"/>
          <w:sz w:val="21"/>
          <w:szCs w:val="21"/>
        </w:rPr>
        <w:t xml:space="preserve">  </w:t>
      </w:r>
      <w:r>
        <w:rPr>
          <w:rFonts w:ascii="宋体" w:hAnsi="宋体" w:eastAsia="宋体" w:cs="宋体"/>
          <w:spacing w:val="4"/>
          <w:sz w:val="21"/>
          <w:szCs w:val="21"/>
        </w:rPr>
        <w:t>力。当供纸速度变化时，补偿辊就上下摆动，使接近开关工作，从而控制伺服电动机</w:t>
      </w:r>
      <w:r>
        <w:rPr>
          <w:rFonts w:ascii="宋体" w:hAnsi="宋体" w:eastAsia="宋体" w:cs="宋体"/>
          <w:sz w:val="21"/>
          <w:szCs w:val="21"/>
        </w:rPr>
        <w:t xml:space="preserve">  </w:t>
      </w:r>
      <w:r>
        <w:rPr>
          <w:rFonts w:ascii="宋体" w:hAnsi="宋体" w:eastAsia="宋体" w:cs="宋体"/>
          <w:spacing w:val="4"/>
          <w:sz w:val="21"/>
          <w:szCs w:val="21"/>
        </w:rPr>
        <w:t>11驱动差动齿轮，达到改变第一供纸辊速度的目的。当补偿辊3位于</w:t>
      </w:r>
      <w:r>
        <w:rPr>
          <w:rFonts w:ascii="Times New Roman" w:hAnsi="Times New Roman" w:eastAsia="Times New Roman" w:cs="Times New Roman"/>
          <w:spacing w:val="4"/>
          <w:sz w:val="21"/>
          <w:szCs w:val="21"/>
        </w:rPr>
        <w:t>B28</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作用区域时，</w:t>
      </w:r>
      <w:r>
        <w:rPr>
          <w:rFonts w:ascii="宋体" w:hAnsi="宋体" w:eastAsia="宋体" w:cs="宋体"/>
          <w:sz w:val="21"/>
          <w:szCs w:val="21"/>
        </w:rPr>
        <w:t xml:space="preserve"> </w:t>
      </w:r>
      <w:r>
        <w:rPr>
          <w:rFonts w:ascii="宋体" w:hAnsi="宋体" w:eastAsia="宋体" w:cs="宋体"/>
          <w:spacing w:val="4"/>
          <w:sz w:val="21"/>
          <w:szCs w:val="21"/>
        </w:rPr>
        <w:t>则卷烟纸在供纸辊之间的运行是正常的，此时伺服电动机不转，第一供纸辊与第</w:t>
      </w:r>
      <w:r>
        <w:rPr>
          <w:rFonts w:ascii="宋体" w:hAnsi="宋体" w:eastAsia="宋体" w:cs="宋体"/>
          <w:spacing w:val="3"/>
          <w:sz w:val="21"/>
          <w:szCs w:val="21"/>
        </w:rPr>
        <w:t>二供</w:t>
      </w:r>
      <w:r>
        <w:rPr>
          <w:rFonts w:ascii="宋体" w:hAnsi="宋体" w:eastAsia="宋体" w:cs="宋体"/>
          <w:sz w:val="21"/>
          <w:szCs w:val="21"/>
        </w:rPr>
        <w:t xml:space="preserve">  </w:t>
      </w:r>
      <w:r>
        <w:rPr>
          <w:rFonts w:ascii="宋体" w:hAnsi="宋体" w:eastAsia="宋体" w:cs="宋体"/>
          <w:spacing w:val="7"/>
          <w:sz w:val="21"/>
          <w:szCs w:val="21"/>
        </w:rPr>
        <w:t>纸辊同速；如果由于某种原因使2个供纸辊之间的卷烟纸张力减小，则补</w:t>
      </w:r>
      <w:r>
        <w:rPr>
          <w:rFonts w:ascii="宋体" w:hAnsi="宋体" w:eastAsia="宋体" w:cs="宋体"/>
          <w:spacing w:val="6"/>
          <w:sz w:val="21"/>
          <w:szCs w:val="21"/>
        </w:rPr>
        <w:t>偿辊向上摆</w:t>
      </w:r>
      <w:r>
        <w:rPr>
          <w:rFonts w:ascii="宋体" w:hAnsi="宋体" w:eastAsia="宋体" w:cs="宋体"/>
          <w:sz w:val="21"/>
          <w:szCs w:val="21"/>
        </w:rPr>
        <w:t xml:space="preserve">  </w:t>
      </w:r>
      <w:r>
        <w:rPr>
          <w:rFonts w:ascii="宋体" w:hAnsi="宋体" w:eastAsia="宋体" w:cs="宋体"/>
          <w:spacing w:val="3"/>
          <w:sz w:val="21"/>
          <w:szCs w:val="21"/>
        </w:rPr>
        <w:t>动到B29</w:t>
      </w:r>
      <w:r>
        <w:rPr>
          <w:rFonts w:ascii="宋体" w:hAnsi="宋体" w:eastAsia="宋体" w:cs="宋体"/>
          <w:spacing w:val="-17"/>
          <w:sz w:val="21"/>
          <w:szCs w:val="21"/>
        </w:rPr>
        <w:t xml:space="preserve"> </w:t>
      </w:r>
      <w:r>
        <w:rPr>
          <w:rFonts w:ascii="宋体" w:hAnsi="宋体" w:eastAsia="宋体" w:cs="宋体"/>
          <w:spacing w:val="3"/>
          <w:sz w:val="21"/>
          <w:szCs w:val="21"/>
        </w:rPr>
        <w:t>作用区域，接近开关</w:t>
      </w:r>
      <w:r>
        <w:rPr>
          <w:rFonts w:ascii="宋体" w:hAnsi="宋体" w:eastAsia="宋体" w:cs="宋体"/>
          <w:spacing w:val="-26"/>
          <w:sz w:val="21"/>
          <w:szCs w:val="21"/>
        </w:rPr>
        <w:t xml:space="preserve"> </w:t>
      </w:r>
      <w:r>
        <w:rPr>
          <w:rFonts w:ascii="宋体" w:hAnsi="宋体" w:eastAsia="宋体" w:cs="宋体"/>
          <w:spacing w:val="3"/>
          <w:sz w:val="21"/>
          <w:szCs w:val="21"/>
        </w:rPr>
        <w:t>B29</w:t>
      </w:r>
      <w:r>
        <w:rPr>
          <w:rFonts w:ascii="宋体" w:hAnsi="宋体" w:eastAsia="宋体" w:cs="宋体"/>
          <w:spacing w:val="-27"/>
          <w:sz w:val="21"/>
          <w:szCs w:val="21"/>
        </w:rPr>
        <w:t xml:space="preserve"> </w:t>
      </w:r>
      <w:r>
        <w:rPr>
          <w:rFonts w:ascii="宋体" w:hAnsi="宋体" w:eastAsia="宋体" w:cs="宋体"/>
          <w:spacing w:val="3"/>
          <w:sz w:val="21"/>
          <w:szCs w:val="21"/>
        </w:rPr>
        <w:t>则发出控制信号启动伺服电动机，驱动差</w:t>
      </w:r>
      <w:r>
        <w:rPr>
          <w:rFonts w:ascii="宋体" w:hAnsi="宋体" w:eastAsia="宋体" w:cs="宋体"/>
          <w:spacing w:val="2"/>
          <w:sz w:val="21"/>
          <w:szCs w:val="21"/>
        </w:rPr>
        <w:t>动齿轮将</w:t>
      </w:r>
      <w:r>
        <w:rPr>
          <w:rFonts w:ascii="宋体" w:hAnsi="宋体" w:eastAsia="宋体" w:cs="宋体"/>
          <w:sz w:val="21"/>
          <w:szCs w:val="21"/>
        </w:rPr>
        <w:t xml:space="preserve">  </w:t>
      </w:r>
      <w:r>
        <w:rPr>
          <w:rFonts w:ascii="宋体" w:hAnsi="宋体" w:eastAsia="宋体" w:cs="宋体"/>
          <w:spacing w:val="2"/>
          <w:sz w:val="21"/>
          <w:szCs w:val="21"/>
        </w:rPr>
        <w:t>第一供纸辊的速度降低到比第二供纸辊的速度大约低3r/</w:t>
      </w:r>
      <w:r>
        <w:rPr>
          <w:rFonts w:ascii="宋体" w:hAnsi="宋体" w:eastAsia="宋体" w:cs="宋体"/>
          <w:sz w:val="21"/>
          <w:szCs w:val="21"/>
        </w:rPr>
        <w:t>min</w:t>
      </w:r>
      <w:r>
        <w:rPr>
          <w:rFonts w:ascii="宋体" w:hAnsi="宋体" w:eastAsia="宋体" w:cs="宋体"/>
          <w:spacing w:val="-24"/>
          <w:sz w:val="21"/>
          <w:szCs w:val="21"/>
        </w:rPr>
        <w:t xml:space="preserve"> </w:t>
      </w:r>
      <w:r>
        <w:rPr>
          <w:rFonts w:ascii="宋体" w:hAnsi="宋体" w:eastAsia="宋体" w:cs="宋体"/>
          <w:spacing w:val="2"/>
          <w:sz w:val="21"/>
          <w:szCs w:val="21"/>
        </w:rPr>
        <w:t>时，第一供纸</w:t>
      </w:r>
      <w:r>
        <w:rPr>
          <w:rFonts w:ascii="宋体" w:hAnsi="宋体" w:eastAsia="宋体" w:cs="宋体"/>
          <w:spacing w:val="1"/>
          <w:sz w:val="21"/>
          <w:szCs w:val="21"/>
        </w:rPr>
        <w:t>辊引出的卷</w:t>
      </w:r>
      <w:r>
        <w:rPr>
          <w:rFonts w:ascii="宋体" w:hAnsi="宋体" w:eastAsia="宋体" w:cs="宋体"/>
          <w:sz w:val="21"/>
          <w:szCs w:val="21"/>
        </w:rPr>
        <w:t xml:space="preserve">  </w:t>
      </w:r>
      <w:r>
        <w:rPr>
          <w:rFonts w:ascii="宋体" w:hAnsi="宋体" w:eastAsia="宋体" w:cs="宋体"/>
          <w:spacing w:val="1"/>
          <w:sz w:val="21"/>
          <w:szCs w:val="21"/>
        </w:rPr>
        <w:t>烟纸减少，使补偿辊缓慢向下摆动，直至返回</w:t>
      </w:r>
      <w:r>
        <w:rPr>
          <w:rFonts w:ascii="宋体" w:hAnsi="宋体" w:eastAsia="宋体" w:cs="宋体"/>
          <w:spacing w:val="-57"/>
          <w:sz w:val="21"/>
          <w:szCs w:val="21"/>
        </w:rPr>
        <w:t xml:space="preserve"> </w:t>
      </w:r>
      <w:r>
        <w:rPr>
          <w:rFonts w:ascii="宋体" w:hAnsi="宋体" w:eastAsia="宋体" w:cs="宋体"/>
          <w:spacing w:val="1"/>
          <w:sz w:val="21"/>
          <w:szCs w:val="21"/>
        </w:rPr>
        <w:t>B28 作用区域，接近开关</w:t>
      </w:r>
      <w:r>
        <w:rPr>
          <w:rFonts w:ascii="宋体" w:hAnsi="宋体" w:eastAsia="宋体" w:cs="宋体"/>
          <w:spacing w:val="-45"/>
          <w:sz w:val="21"/>
          <w:szCs w:val="21"/>
        </w:rPr>
        <w:t xml:space="preserve"> </w:t>
      </w:r>
      <w:r>
        <w:rPr>
          <w:rFonts w:ascii="宋体" w:hAnsi="宋体" w:eastAsia="宋体" w:cs="宋体"/>
          <w:spacing w:val="1"/>
          <w:sz w:val="21"/>
          <w:szCs w:val="21"/>
        </w:rPr>
        <w:t>B28 再次发出</w:t>
      </w:r>
      <w:r>
        <w:rPr>
          <w:rFonts w:ascii="宋体" w:hAnsi="宋体" w:eastAsia="宋体" w:cs="宋体"/>
          <w:sz w:val="21"/>
          <w:szCs w:val="21"/>
        </w:rPr>
        <w:t xml:space="preserve">  </w:t>
      </w:r>
      <w:r>
        <w:rPr>
          <w:rFonts w:ascii="宋体" w:hAnsi="宋体" w:eastAsia="宋体" w:cs="宋体"/>
          <w:spacing w:val="4"/>
          <w:sz w:val="21"/>
          <w:szCs w:val="21"/>
        </w:rPr>
        <w:t>控制信号将伺服电动机关闭，2个供纸辊同速运转；如果2个供纸辊之间的</w:t>
      </w:r>
      <w:r>
        <w:rPr>
          <w:rFonts w:ascii="宋体" w:hAnsi="宋体" w:eastAsia="宋体" w:cs="宋体"/>
          <w:spacing w:val="3"/>
          <w:sz w:val="21"/>
          <w:szCs w:val="21"/>
        </w:rPr>
        <w:t>卷烟纸的张</w:t>
      </w:r>
    </w:p>
    <w:p w14:paraId="1F56FBFA">
      <w:pPr>
        <w:spacing w:before="148" w:line="188" w:lineRule="auto"/>
        <w:ind w:left="230"/>
        <w:rPr>
          <w:rFonts w:ascii="Times New Roman" w:hAnsi="Times New Roman" w:eastAsia="Times New Roman" w:cs="Times New Roman"/>
          <w:sz w:val="13"/>
          <w:szCs w:val="13"/>
        </w:rPr>
      </w:pPr>
      <w:r>
        <w:drawing>
          <wp:anchor distT="0" distB="0" distL="0" distR="0" simplePos="0" relativeHeight="251825152" behindDoc="1" locked="0" layoutInCell="1" allowOverlap="1">
            <wp:simplePos x="0" y="0"/>
            <wp:positionH relativeFrom="column">
              <wp:posOffset>142240</wp:posOffset>
            </wp:positionH>
            <wp:positionV relativeFrom="paragraph">
              <wp:posOffset>163195</wp:posOffset>
            </wp:positionV>
            <wp:extent cx="276860" cy="6350"/>
            <wp:effectExtent l="0" t="0" r="0" b="0"/>
            <wp:wrapNone/>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190"/>
                    <a:stretch>
                      <a:fillRect/>
                    </a:stretch>
                  </pic:blipFill>
                  <pic:spPr>
                    <a:xfrm>
                      <a:off x="0" y="0"/>
                      <a:ext cx="276627" cy="6350"/>
                    </a:xfrm>
                    <a:prstGeom prst="rect">
                      <a:avLst/>
                    </a:prstGeom>
                  </pic:spPr>
                </pic:pic>
              </a:graphicData>
            </a:graphic>
          </wp:anchor>
        </w:drawing>
      </w:r>
      <w:r>
        <w:rPr>
          <w:rFonts w:ascii="Times New Roman" w:hAnsi="Times New Roman" w:eastAsia="Times New Roman" w:cs="Times New Roman"/>
          <w:spacing w:val="-2"/>
          <w:sz w:val="13"/>
          <w:szCs w:val="13"/>
        </w:rPr>
        <w:t>62</w:t>
      </w:r>
    </w:p>
    <w:p w14:paraId="5C774458">
      <w:pPr>
        <w:spacing w:before="1" w:line="224" w:lineRule="auto"/>
        <w:ind w:left="420"/>
        <w:rPr>
          <w:rFonts w:ascii="黑体" w:hAnsi="黑体" w:eastAsia="黑体" w:cs="黑体"/>
          <w:sz w:val="12"/>
          <w:szCs w:val="12"/>
        </w:rPr>
      </w:pPr>
      <w:r>
        <w:rPr>
          <w:rFonts w:ascii="黑体" w:hAnsi="黑体" w:eastAsia="黑体" w:cs="黑体"/>
          <w:sz w:val="12"/>
          <w:szCs w:val="12"/>
        </w:rPr>
        <w:t>日</w:t>
      </w:r>
    </w:p>
    <w:p w14:paraId="38419674">
      <w:pPr>
        <w:spacing w:line="224" w:lineRule="auto"/>
        <w:rPr>
          <w:rFonts w:ascii="黑体" w:hAnsi="黑体" w:eastAsia="黑体" w:cs="黑体"/>
          <w:sz w:val="12"/>
          <w:szCs w:val="12"/>
        </w:rPr>
        <w:sectPr>
          <w:headerReference r:id="rId64" w:type="default"/>
          <w:pgSz w:w="10380" w:h="14770"/>
          <w:pgMar w:top="400" w:right="1144" w:bottom="400" w:left="1189" w:header="0" w:footer="0" w:gutter="0"/>
          <w:cols w:space="720" w:num="1"/>
        </w:sectPr>
      </w:pPr>
    </w:p>
    <w:p w14:paraId="1061314D">
      <w:pPr>
        <w:tabs>
          <w:tab w:val="left" w:pos="3808"/>
        </w:tabs>
        <w:spacing w:before="293" w:line="219" w:lineRule="auto"/>
        <w:rPr>
          <w:rFonts w:ascii="Times New Roman" w:hAnsi="Times New Roman" w:eastAsia="Times New Roman" w:cs="Times New Roman"/>
          <w:sz w:val="19"/>
          <w:szCs w:val="19"/>
        </w:rPr>
      </w:pPr>
      <w:r>
        <w:drawing>
          <wp:anchor distT="0" distB="0" distL="0" distR="0" simplePos="0" relativeHeight="251830272" behindDoc="0" locked="0" layoutInCell="1" allowOverlap="1">
            <wp:simplePos x="0" y="0"/>
            <wp:positionH relativeFrom="column">
              <wp:posOffset>4450715</wp:posOffset>
            </wp:positionH>
            <wp:positionV relativeFrom="paragraph">
              <wp:posOffset>139065</wp:posOffset>
            </wp:positionV>
            <wp:extent cx="641350" cy="209550"/>
            <wp:effectExtent l="0" t="0" r="0" b="0"/>
            <wp:wrapNone/>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414"/>
                    <a:stretch>
                      <a:fillRect/>
                    </a:stretch>
                  </pic:blipFill>
                  <pic:spPr>
                    <a:xfrm>
                      <a:off x="0" y="0"/>
                      <a:ext cx="641372" cy="209540"/>
                    </a:xfrm>
                    <a:prstGeom prst="rect">
                      <a:avLst/>
                    </a:prstGeom>
                  </pic:spPr>
                </pic:pic>
              </a:graphicData>
            </a:graphic>
          </wp:anchor>
        </w:drawing>
      </w:r>
      <w:r>
        <w:rPr>
          <w:rFonts w:ascii="宋体" w:hAnsi="宋体" w:eastAsia="宋体" w:cs="宋体"/>
          <w:strike/>
          <w:sz w:val="19"/>
          <w:szCs w:val="19"/>
        </w:rPr>
        <w:tab/>
      </w:r>
      <w:r>
        <w:rPr>
          <w:rFonts w:ascii="宋体" w:hAnsi="宋体" w:eastAsia="宋体" w:cs="宋体"/>
          <w:spacing w:val="6"/>
          <w:sz w:val="19"/>
          <w:szCs w:val="19"/>
        </w:rPr>
        <w:t xml:space="preserve">            </w:t>
      </w:r>
      <w:r>
        <w:rPr>
          <w:rFonts w:hint="eastAsia" w:ascii="宋体" w:hAnsi="宋体" w:eastAsia="宋体" w:cs="宋体"/>
          <w:b/>
          <w:bCs/>
          <w:spacing w:val="-20"/>
          <w:sz w:val="19"/>
          <w:szCs w:val="19"/>
          <w:lang w:eastAsia="zh-CN"/>
        </w:rPr>
        <w:t>1</w:t>
      </w:r>
      <w:r>
        <w:rPr>
          <w:rFonts w:ascii="Times New Roman" w:hAnsi="Times New Roman" w:eastAsia="Times New Roman" w:cs="Times New Roman"/>
          <w:spacing w:val="-20"/>
          <w:sz w:val="19"/>
          <w:szCs w:val="19"/>
        </w:rPr>
        <w:t>C</w:t>
      </w:r>
    </w:p>
    <w:p w14:paraId="752B4523">
      <w:pPr>
        <w:spacing w:before="238" w:line="341" w:lineRule="auto"/>
        <w:ind w:left="29" w:right="37"/>
        <w:jc w:val="both"/>
        <w:rPr>
          <w:rFonts w:ascii="宋体" w:hAnsi="宋体" w:eastAsia="宋体" w:cs="宋体"/>
          <w:sz w:val="19"/>
          <w:szCs w:val="19"/>
        </w:rPr>
      </w:pPr>
      <w:r>
        <w:rPr>
          <w:rFonts w:ascii="宋体" w:hAnsi="宋体" w:eastAsia="宋体" w:cs="宋体"/>
          <w:spacing w:val="20"/>
          <w:sz w:val="19"/>
          <w:szCs w:val="19"/>
        </w:rPr>
        <w:t>力增大，则补偿辊向下摆动到</w:t>
      </w:r>
      <w:r>
        <w:rPr>
          <w:rFonts w:ascii="宋体" w:hAnsi="宋体" w:eastAsia="宋体" w:cs="宋体"/>
          <w:spacing w:val="-29"/>
          <w:sz w:val="19"/>
          <w:szCs w:val="19"/>
        </w:rPr>
        <w:t xml:space="preserve"> </w:t>
      </w:r>
      <w:r>
        <w:rPr>
          <w:rFonts w:ascii="宋体" w:hAnsi="宋体" w:eastAsia="宋体" w:cs="宋体"/>
          <w:spacing w:val="20"/>
          <w:sz w:val="19"/>
          <w:szCs w:val="19"/>
        </w:rPr>
        <w:t>B27 作用区域，接近开关B27 就启动伺服电动机，伺服</w:t>
      </w:r>
      <w:r>
        <w:rPr>
          <w:rFonts w:ascii="宋体" w:hAnsi="宋体" w:eastAsia="宋体" w:cs="宋体"/>
          <w:sz w:val="19"/>
          <w:szCs w:val="19"/>
        </w:rPr>
        <w:t xml:space="preserve"> </w:t>
      </w:r>
      <w:r>
        <w:rPr>
          <w:rFonts w:ascii="宋体" w:hAnsi="宋体" w:eastAsia="宋体" w:cs="宋体"/>
          <w:spacing w:val="24"/>
          <w:sz w:val="19"/>
          <w:szCs w:val="19"/>
        </w:rPr>
        <w:t>电动机以相反方向驱动差动齿轮，使第一供纸辊的速度加速到比第二供纸辊的速度大</w:t>
      </w:r>
      <w:r>
        <w:rPr>
          <w:rFonts w:ascii="宋体" w:hAnsi="宋体" w:eastAsia="宋体" w:cs="宋体"/>
          <w:sz w:val="19"/>
          <w:szCs w:val="19"/>
        </w:rPr>
        <w:t xml:space="preserve"> </w:t>
      </w:r>
      <w:r>
        <w:rPr>
          <w:rFonts w:ascii="宋体" w:hAnsi="宋体" w:eastAsia="宋体" w:cs="宋体"/>
          <w:spacing w:val="15"/>
          <w:sz w:val="19"/>
          <w:szCs w:val="19"/>
        </w:rPr>
        <w:t xml:space="preserve">约高3 </w:t>
      </w:r>
      <w:r>
        <w:rPr>
          <w:rFonts w:ascii="Times New Roman" w:hAnsi="Times New Roman" w:eastAsia="Times New Roman" w:cs="Times New Roman"/>
          <w:spacing w:val="15"/>
          <w:sz w:val="19"/>
          <w:szCs w:val="19"/>
        </w:rPr>
        <w:t>r/</w:t>
      </w:r>
      <w:r>
        <w:rPr>
          <w:rFonts w:ascii="Times New Roman" w:hAnsi="Times New Roman" w:eastAsia="Times New Roman" w:cs="Times New Roman"/>
          <w:sz w:val="19"/>
          <w:szCs w:val="19"/>
        </w:rPr>
        <w:t>min</w:t>
      </w:r>
      <w:r>
        <w:rPr>
          <w:rFonts w:ascii="Times New Roman" w:hAnsi="Times New Roman" w:eastAsia="Times New Roman" w:cs="Times New Roman"/>
          <w:spacing w:val="15"/>
          <w:sz w:val="19"/>
          <w:szCs w:val="19"/>
        </w:rPr>
        <w:t xml:space="preserve">   </w:t>
      </w:r>
      <w:r>
        <w:rPr>
          <w:rFonts w:ascii="宋体" w:hAnsi="宋体" w:eastAsia="宋体" w:cs="宋体"/>
          <w:spacing w:val="15"/>
          <w:sz w:val="19"/>
          <w:szCs w:val="19"/>
        </w:rPr>
        <w:t>时，第一供纸辊引出的卷烟纸增加，则使补偿辊向上摆动，返回</w:t>
      </w:r>
      <w:r>
        <w:rPr>
          <w:rFonts w:ascii="Times New Roman" w:hAnsi="Times New Roman" w:eastAsia="Times New Roman" w:cs="Times New Roman"/>
          <w:spacing w:val="15"/>
          <w:sz w:val="19"/>
          <w:szCs w:val="19"/>
        </w:rPr>
        <w:t>B28</w:t>
      </w:r>
      <w:r>
        <w:rPr>
          <w:rFonts w:ascii="Times New Roman" w:hAnsi="Times New Roman" w:eastAsia="Times New Roman" w:cs="Times New Roman"/>
          <w:spacing w:val="14"/>
          <w:sz w:val="19"/>
          <w:szCs w:val="19"/>
        </w:rPr>
        <w:t xml:space="preserve">  </w:t>
      </w:r>
      <w:r>
        <w:rPr>
          <w:rFonts w:ascii="宋体" w:hAnsi="宋体" w:eastAsia="宋体" w:cs="宋体"/>
          <w:spacing w:val="14"/>
          <w:sz w:val="19"/>
          <w:szCs w:val="19"/>
        </w:rPr>
        <w:t>作</w:t>
      </w:r>
      <w:r>
        <w:rPr>
          <w:rFonts w:ascii="宋体" w:hAnsi="宋体" w:eastAsia="宋体" w:cs="宋体"/>
          <w:spacing w:val="-25"/>
          <w:sz w:val="19"/>
          <w:szCs w:val="19"/>
        </w:rPr>
        <w:t xml:space="preserve"> </w:t>
      </w:r>
      <w:r>
        <w:rPr>
          <w:rFonts w:ascii="宋体" w:hAnsi="宋体" w:eastAsia="宋体" w:cs="宋体"/>
          <w:spacing w:val="14"/>
          <w:sz w:val="19"/>
          <w:szCs w:val="19"/>
        </w:rPr>
        <w:t>用</w:t>
      </w:r>
      <w:r>
        <w:rPr>
          <w:rFonts w:ascii="宋体" w:hAnsi="宋体" w:eastAsia="宋体" w:cs="宋体"/>
          <w:sz w:val="19"/>
          <w:szCs w:val="19"/>
        </w:rPr>
        <w:t xml:space="preserve"> </w:t>
      </w:r>
      <w:r>
        <w:rPr>
          <w:rFonts w:ascii="宋体" w:hAnsi="宋体" w:eastAsia="宋体" w:cs="宋体"/>
          <w:spacing w:val="21"/>
          <w:sz w:val="19"/>
          <w:szCs w:val="19"/>
        </w:rPr>
        <w:t>区域后再次把伺服电动机关闭，2个供纸辊又同速运转。当供纸装置上的制动臂</w:t>
      </w:r>
      <w:r>
        <w:rPr>
          <w:rFonts w:ascii="宋体" w:hAnsi="宋体" w:eastAsia="宋体" w:cs="宋体"/>
          <w:spacing w:val="20"/>
          <w:sz w:val="19"/>
          <w:szCs w:val="19"/>
        </w:rPr>
        <w:t>调整正</w:t>
      </w:r>
      <w:r>
        <w:rPr>
          <w:rFonts w:ascii="宋体" w:hAnsi="宋体" w:eastAsia="宋体" w:cs="宋体"/>
          <w:sz w:val="19"/>
          <w:szCs w:val="19"/>
        </w:rPr>
        <w:t xml:space="preserve"> </w:t>
      </w:r>
      <w:r>
        <w:rPr>
          <w:rFonts w:ascii="宋体" w:hAnsi="宋体" w:eastAsia="宋体" w:cs="宋体"/>
          <w:spacing w:val="15"/>
          <w:sz w:val="19"/>
          <w:szCs w:val="19"/>
        </w:rPr>
        <w:t>确时，补偿辊应围绕着接近开关</w:t>
      </w:r>
      <w:r>
        <w:rPr>
          <w:rFonts w:ascii="宋体" w:hAnsi="宋体" w:eastAsia="宋体" w:cs="宋体"/>
          <w:spacing w:val="-48"/>
          <w:sz w:val="19"/>
          <w:szCs w:val="19"/>
        </w:rPr>
        <w:t xml:space="preserve"> </w:t>
      </w:r>
      <w:r>
        <w:rPr>
          <w:rFonts w:ascii="Times New Roman" w:hAnsi="Times New Roman" w:eastAsia="Times New Roman" w:cs="Times New Roman"/>
          <w:spacing w:val="15"/>
          <w:sz w:val="19"/>
          <w:szCs w:val="19"/>
        </w:rPr>
        <w:t xml:space="preserve">B28  </w:t>
      </w:r>
      <w:r>
        <w:rPr>
          <w:rFonts w:ascii="宋体" w:hAnsi="宋体" w:eastAsia="宋体" w:cs="宋体"/>
          <w:spacing w:val="15"/>
          <w:sz w:val="19"/>
          <w:szCs w:val="19"/>
        </w:rPr>
        <w:t>连续地上下摆动。</w:t>
      </w:r>
    </w:p>
    <w:p w14:paraId="2BB2E5A1">
      <w:pPr>
        <w:spacing w:before="57" w:line="5500" w:lineRule="exact"/>
        <w:ind w:firstLine="929"/>
      </w:pPr>
      <w:r>
        <w:rPr>
          <w:position w:val="-109"/>
        </w:rPr>
        <w:drawing>
          <wp:inline distT="0" distB="0" distL="0" distR="0">
            <wp:extent cx="3961765" cy="3491865"/>
            <wp:effectExtent l="0" t="0" r="0" b="0"/>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415"/>
                    <a:stretch>
                      <a:fillRect/>
                    </a:stretch>
                  </pic:blipFill>
                  <pic:spPr>
                    <a:xfrm>
                      <a:off x="0" y="0"/>
                      <a:ext cx="3962396" cy="3492471"/>
                    </a:xfrm>
                    <a:prstGeom prst="rect">
                      <a:avLst/>
                    </a:prstGeom>
                  </pic:spPr>
                </pic:pic>
              </a:graphicData>
            </a:graphic>
          </wp:inline>
        </w:drawing>
      </w:r>
    </w:p>
    <w:p w14:paraId="53989464">
      <w:pPr>
        <w:spacing w:before="36" w:line="230" w:lineRule="auto"/>
        <w:ind w:left="1249"/>
        <w:rPr>
          <w:rFonts w:ascii="宋体" w:hAnsi="宋体" w:eastAsia="宋体" w:cs="宋体"/>
          <w:sz w:val="19"/>
          <w:szCs w:val="19"/>
        </w:rPr>
      </w:pPr>
      <w:r>
        <w:rPr>
          <w:rFonts w:ascii="Times New Roman" w:hAnsi="Times New Roman" w:eastAsia="Times New Roman" w:cs="Times New Roman"/>
          <w:spacing w:val="-19"/>
          <w:sz w:val="19"/>
          <w:szCs w:val="19"/>
        </w:rPr>
        <w:t>a.</w:t>
      </w:r>
      <w:r>
        <w:rPr>
          <w:rFonts w:ascii="宋体" w:hAnsi="宋体" w:eastAsia="宋体" w:cs="宋体"/>
          <w:spacing w:val="-19"/>
          <w:sz w:val="19"/>
          <w:szCs w:val="19"/>
        </w:rPr>
        <w:t xml:space="preserve">第一供纸辊             </w:t>
      </w:r>
      <w:r>
        <w:rPr>
          <w:rFonts w:ascii="Times New Roman" w:hAnsi="Times New Roman" w:eastAsia="Times New Roman" w:cs="Times New Roman"/>
          <w:spacing w:val="-19"/>
          <w:sz w:val="19"/>
          <w:szCs w:val="19"/>
        </w:rPr>
        <w:t>b.</w:t>
      </w:r>
      <w:r>
        <w:rPr>
          <w:rFonts w:ascii="宋体" w:hAnsi="宋体" w:eastAsia="宋体" w:cs="宋体"/>
          <w:spacing w:val="-19"/>
          <w:sz w:val="19"/>
          <w:szCs w:val="19"/>
        </w:rPr>
        <w:t>卷</w:t>
      </w:r>
      <w:r>
        <w:rPr>
          <w:rFonts w:ascii="宋体" w:hAnsi="宋体" w:eastAsia="宋体" w:cs="宋体"/>
          <w:spacing w:val="-20"/>
          <w:sz w:val="19"/>
          <w:szCs w:val="19"/>
        </w:rPr>
        <w:t>烟纸补偿装置</w:t>
      </w:r>
      <w:r>
        <w:rPr>
          <w:rFonts w:ascii="宋体" w:hAnsi="宋体" w:eastAsia="宋体" w:cs="宋体"/>
          <w:spacing w:val="15"/>
          <w:sz w:val="19"/>
          <w:szCs w:val="19"/>
        </w:rPr>
        <w:t xml:space="preserve">      </w:t>
      </w:r>
      <w:r>
        <w:rPr>
          <w:rFonts w:ascii="Times New Roman" w:hAnsi="Times New Roman" w:eastAsia="Times New Roman" w:cs="Times New Roman"/>
          <w:spacing w:val="-20"/>
          <w:sz w:val="19"/>
          <w:szCs w:val="19"/>
        </w:rPr>
        <w:t>c.</w:t>
      </w:r>
      <w:r>
        <w:rPr>
          <w:rFonts w:ascii="宋体" w:hAnsi="宋体" w:eastAsia="宋体" w:cs="宋体"/>
          <w:spacing w:val="-20"/>
          <w:sz w:val="19"/>
          <w:szCs w:val="19"/>
        </w:rPr>
        <w:t>第二供纸辊及背部结构</w:t>
      </w:r>
    </w:p>
    <w:p w14:paraId="619E6F69">
      <w:pPr>
        <w:spacing w:before="207" w:line="256" w:lineRule="exact"/>
        <w:ind w:left="2842"/>
        <w:rPr>
          <w:rFonts w:ascii="LiSu" w:hAnsi="LiSu" w:eastAsia="LiSu" w:cs="LiSu"/>
          <w:sz w:val="19"/>
          <w:szCs w:val="19"/>
        </w:rPr>
      </w:pPr>
      <w:r>
        <w:rPr>
          <w:rFonts w:ascii="LiSu" w:hAnsi="LiSu" w:eastAsia="LiSu" w:cs="LiSu"/>
          <w:b/>
          <w:bCs/>
          <w:spacing w:val="-7"/>
          <w:position w:val="1"/>
          <w:sz w:val="19"/>
          <w:szCs w:val="19"/>
        </w:rPr>
        <w:t>图1</w:t>
      </w:r>
      <w:r>
        <w:rPr>
          <w:rFonts w:ascii="LiSu" w:hAnsi="LiSu" w:eastAsia="LiSu" w:cs="LiSu"/>
          <w:spacing w:val="-43"/>
          <w:position w:val="1"/>
          <w:sz w:val="19"/>
          <w:szCs w:val="19"/>
        </w:rPr>
        <w:t xml:space="preserve"> </w:t>
      </w:r>
      <w:r>
        <w:rPr>
          <w:rFonts w:ascii="LiSu" w:hAnsi="LiSu" w:eastAsia="LiSu" w:cs="LiSu"/>
          <w:b/>
          <w:bCs/>
          <w:spacing w:val="-7"/>
          <w:position w:val="1"/>
          <w:sz w:val="19"/>
          <w:szCs w:val="19"/>
        </w:rPr>
        <w:t>-</w:t>
      </w:r>
      <w:r>
        <w:rPr>
          <w:rFonts w:ascii="LiSu" w:hAnsi="LiSu" w:eastAsia="LiSu" w:cs="LiSu"/>
          <w:spacing w:val="-36"/>
          <w:position w:val="1"/>
          <w:sz w:val="19"/>
          <w:szCs w:val="19"/>
        </w:rPr>
        <w:t xml:space="preserve"> </w:t>
      </w:r>
      <w:r>
        <w:rPr>
          <w:rFonts w:ascii="LiSu" w:hAnsi="LiSu" w:eastAsia="LiSu" w:cs="LiSu"/>
          <w:b/>
          <w:bCs/>
          <w:spacing w:val="-7"/>
          <w:position w:val="1"/>
          <w:sz w:val="19"/>
          <w:szCs w:val="19"/>
        </w:rPr>
        <w:t>1</w:t>
      </w:r>
      <w:r>
        <w:rPr>
          <w:rFonts w:ascii="LiSu" w:hAnsi="LiSu" w:eastAsia="LiSu" w:cs="LiSu"/>
          <w:spacing w:val="-51"/>
          <w:position w:val="1"/>
          <w:sz w:val="19"/>
          <w:szCs w:val="19"/>
        </w:rPr>
        <w:t xml:space="preserve"> </w:t>
      </w:r>
      <w:r>
        <w:rPr>
          <w:rFonts w:ascii="LiSu" w:hAnsi="LiSu" w:eastAsia="LiSu" w:cs="LiSu"/>
          <w:b/>
          <w:bCs/>
          <w:spacing w:val="-7"/>
          <w:position w:val="1"/>
          <w:sz w:val="19"/>
          <w:szCs w:val="19"/>
        </w:rPr>
        <w:t>-</w:t>
      </w:r>
      <w:r>
        <w:rPr>
          <w:rFonts w:ascii="LiSu" w:hAnsi="LiSu" w:eastAsia="LiSu" w:cs="LiSu"/>
          <w:spacing w:val="-46"/>
          <w:position w:val="1"/>
          <w:sz w:val="19"/>
          <w:szCs w:val="19"/>
        </w:rPr>
        <w:t xml:space="preserve"> </w:t>
      </w:r>
      <w:r>
        <w:rPr>
          <w:rFonts w:ascii="LiSu" w:hAnsi="LiSu" w:eastAsia="LiSu" w:cs="LiSu"/>
          <w:b/>
          <w:bCs/>
          <w:spacing w:val="-7"/>
          <w:position w:val="1"/>
          <w:sz w:val="19"/>
          <w:szCs w:val="19"/>
        </w:rPr>
        <w:t>75</w:t>
      </w:r>
      <w:r>
        <w:rPr>
          <w:rFonts w:ascii="LiSu" w:hAnsi="LiSu" w:eastAsia="LiSu" w:cs="LiSu"/>
          <w:spacing w:val="89"/>
          <w:position w:val="1"/>
          <w:sz w:val="19"/>
          <w:szCs w:val="19"/>
        </w:rPr>
        <w:t xml:space="preserve"> </w:t>
      </w:r>
      <w:r>
        <w:rPr>
          <w:rFonts w:ascii="LiSu" w:hAnsi="LiSu" w:eastAsia="LiSu" w:cs="LiSu"/>
          <w:b/>
          <w:bCs/>
          <w:spacing w:val="-7"/>
          <w:position w:val="1"/>
          <w:sz w:val="19"/>
          <w:szCs w:val="19"/>
        </w:rPr>
        <w:t>卷烟纸同步装置</w:t>
      </w:r>
    </w:p>
    <w:p w14:paraId="60C04C50">
      <w:pPr>
        <w:spacing w:before="51" w:line="322" w:lineRule="auto"/>
        <w:ind w:left="710" w:right="651"/>
        <w:rPr>
          <w:rFonts w:ascii="宋体" w:hAnsi="宋体" w:eastAsia="宋体" w:cs="宋体"/>
          <w:sz w:val="19"/>
          <w:szCs w:val="19"/>
        </w:rPr>
      </w:pPr>
      <w:r>
        <w:rPr>
          <w:rFonts w:ascii="宋体" w:hAnsi="宋体" w:eastAsia="宋体" w:cs="宋体"/>
          <w:spacing w:val="9"/>
          <w:sz w:val="19"/>
          <w:szCs w:val="19"/>
        </w:rPr>
        <w:t>1.</w:t>
      </w:r>
      <w:r>
        <w:rPr>
          <w:rFonts w:ascii="宋体" w:hAnsi="宋体" w:eastAsia="宋体" w:cs="宋体"/>
          <w:spacing w:val="-44"/>
          <w:sz w:val="19"/>
          <w:szCs w:val="19"/>
        </w:rPr>
        <w:t xml:space="preserve"> </w:t>
      </w:r>
      <w:r>
        <w:rPr>
          <w:rFonts w:ascii="宋体" w:hAnsi="宋体" w:eastAsia="宋体" w:cs="宋体"/>
          <w:spacing w:val="9"/>
          <w:sz w:val="19"/>
          <w:szCs w:val="19"/>
        </w:rPr>
        <w:t>供纸辊2、4.压纸辊  3.补偿辊  5.供纸辊6.</w:t>
      </w:r>
      <w:r>
        <w:rPr>
          <w:rFonts w:ascii="宋体" w:hAnsi="宋体" w:eastAsia="宋体" w:cs="宋体"/>
          <w:spacing w:val="-48"/>
          <w:sz w:val="19"/>
          <w:szCs w:val="19"/>
        </w:rPr>
        <w:t xml:space="preserve"> </w:t>
      </w:r>
      <w:r>
        <w:rPr>
          <w:rFonts w:ascii="宋体" w:hAnsi="宋体" w:eastAsia="宋体" w:cs="宋体"/>
          <w:spacing w:val="9"/>
          <w:sz w:val="19"/>
          <w:szCs w:val="19"/>
        </w:rPr>
        <w:t>同步带轮  7.</w:t>
      </w:r>
      <w:r>
        <w:rPr>
          <w:rFonts w:ascii="宋体" w:hAnsi="宋体" w:eastAsia="宋体" w:cs="宋体"/>
          <w:spacing w:val="8"/>
          <w:sz w:val="19"/>
          <w:szCs w:val="19"/>
        </w:rPr>
        <w:t>拉簧</w:t>
      </w:r>
      <w:r>
        <w:rPr>
          <w:rFonts w:ascii="宋体" w:hAnsi="宋体" w:eastAsia="宋体" w:cs="宋体"/>
          <w:spacing w:val="11"/>
          <w:sz w:val="19"/>
          <w:szCs w:val="19"/>
        </w:rPr>
        <w:t xml:space="preserve">  </w:t>
      </w:r>
      <w:r>
        <w:rPr>
          <w:rFonts w:ascii="宋体" w:hAnsi="宋体" w:eastAsia="宋体" w:cs="宋体"/>
          <w:spacing w:val="8"/>
          <w:sz w:val="19"/>
          <w:szCs w:val="19"/>
        </w:rPr>
        <w:t>8.扇形</w:t>
      </w:r>
      <w:r>
        <w:rPr>
          <w:rFonts w:ascii="宋体" w:hAnsi="宋体" w:eastAsia="宋体" w:cs="宋体"/>
          <w:sz w:val="19"/>
          <w:szCs w:val="19"/>
        </w:rPr>
        <w:t xml:space="preserve"> </w:t>
      </w:r>
      <w:r>
        <w:rPr>
          <w:rFonts w:ascii="宋体" w:hAnsi="宋体" w:eastAsia="宋体" w:cs="宋体"/>
          <w:spacing w:val="-3"/>
          <w:sz w:val="19"/>
          <w:szCs w:val="19"/>
        </w:rPr>
        <w:t>齿轮  9.偏心齿轮盘  10.传感器</w:t>
      </w:r>
      <w:r>
        <w:rPr>
          <w:rFonts w:ascii="宋体" w:hAnsi="宋体" w:eastAsia="宋体" w:cs="宋体"/>
          <w:spacing w:val="3"/>
          <w:sz w:val="19"/>
          <w:szCs w:val="19"/>
        </w:rPr>
        <w:t xml:space="preserve">  </w:t>
      </w:r>
      <w:r>
        <w:rPr>
          <w:rFonts w:ascii="宋体" w:hAnsi="宋体" w:eastAsia="宋体" w:cs="宋体"/>
          <w:spacing w:val="-3"/>
          <w:sz w:val="19"/>
          <w:szCs w:val="19"/>
        </w:rPr>
        <w:t>11.伺服</w:t>
      </w:r>
      <w:r>
        <w:rPr>
          <w:rFonts w:ascii="宋体" w:hAnsi="宋体" w:eastAsia="宋体" w:cs="宋体"/>
          <w:spacing w:val="-4"/>
          <w:sz w:val="19"/>
          <w:szCs w:val="19"/>
        </w:rPr>
        <w:t>电动机</w:t>
      </w:r>
    </w:p>
    <w:p w14:paraId="5512583B">
      <w:pPr>
        <w:spacing w:before="195" w:line="340" w:lineRule="auto"/>
        <w:ind w:left="29" w:right="18" w:firstLine="470"/>
        <w:jc w:val="both"/>
        <w:rPr>
          <w:rFonts w:ascii="宋体" w:hAnsi="宋体" w:eastAsia="宋体" w:cs="宋体"/>
          <w:sz w:val="19"/>
          <w:szCs w:val="19"/>
        </w:rPr>
      </w:pPr>
      <w:r>
        <w:rPr>
          <w:rFonts w:ascii="宋体" w:hAnsi="宋体" w:eastAsia="宋体" w:cs="宋体"/>
          <w:spacing w:val="25"/>
          <w:sz w:val="19"/>
          <w:szCs w:val="19"/>
        </w:rPr>
        <w:t>第二供纸辊的作用除了对卷烟纸进行牵引外，</w:t>
      </w:r>
      <w:r>
        <w:rPr>
          <w:rFonts w:ascii="宋体" w:hAnsi="宋体" w:eastAsia="宋体" w:cs="宋体"/>
          <w:spacing w:val="24"/>
          <w:sz w:val="19"/>
          <w:szCs w:val="19"/>
        </w:rPr>
        <w:t>还用来调整印刷后的商标相对于烟</w:t>
      </w:r>
      <w:r>
        <w:rPr>
          <w:rFonts w:ascii="宋体" w:hAnsi="宋体" w:eastAsia="宋体" w:cs="宋体"/>
          <w:sz w:val="19"/>
          <w:szCs w:val="19"/>
        </w:rPr>
        <w:t xml:space="preserve"> </w:t>
      </w:r>
      <w:r>
        <w:rPr>
          <w:rFonts w:ascii="宋体" w:hAnsi="宋体" w:eastAsia="宋体" w:cs="宋体"/>
          <w:spacing w:val="24"/>
          <w:sz w:val="19"/>
          <w:szCs w:val="19"/>
        </w:rPr>
        <w:t>支切口的位置，以补偿在机器启动及停止的过渡过程中造成的商标相对于切口位置的</w:t>
      </w:r>
      <w:r>
        <w:rPr>
          <w:rFonts w:ascii="宋体" w:hAnsi="宋体" w:eastAsia="宋体" w:cs="宋体"/>
          <w:spacing w:val="5"/>
          <w:sz w:val="19"/>
          <w:szCs w:val="19"/>
        </w:rPr>
        <w:t xml:space="preserve"> </w:t>
      </w:r>
      <w:r>
        <w:rPr>
          <w:rFonts w:ascii="宋体" w:hAnsi="宋体" w:eastAsia="宋体" w:cs="宋体"/>
          <w:spacing w:val="25"/>
          <w:sz w:val="19"/>
          <w:szCs w:val="19"/>
        </w:rPr>
        <w:t>漂移。第二供纸辊由压纸辊4、供纸辊5、同步带轮6、拉簧7、扇形齿轮8、偏心齿轮</w:t>
      </w:r>
      <w:r>
        <w:rPr>
          <w:rFonts w:ascii="宋体" w:hAnsi="宋体" w:eastAsia="宋体" w:cs="宋体"/>
          <w:spacing w:val="6"/>
          <w:sz w:val="19"/>
          <w:szCs w:val="19"/>
        </w:rPr>
        <w:t xml:space="preserve"> </w:t>
      </w:r>
      <w:r>
        <w:rPr>
          <w:rFonts w:ascii="宋体" w:hAnsi="宋体" w:eastAsia="宋体" w:cs="宋体"/>
          <w:spacing w:val="25"/>
          <w:sz w:val="19"/>
          <w:szCs w:val="19"/>
        </w:rPr>
        <w:t>盘9、传感器10、伺服电动机11等组成。机器运转时，在电控系统的控制下，伺服电</w:t>
      </w:r>
      <w:r>
        <w:rPr>
          <w:rFonts w:ascii="宋体" w:hAnsi="宋体" w:eastAsia="宋体" w:cs="宋体"/>
          <w:spacing w:val="9"/>
          <w:sz w:val="19"/>
          <w:szCs w:val="19"/>
        </w:rPr>
        <w:t xml:space="preserve"> </w:t>
      </w:r>
      <w:r>
        <w:rPr>
          <w:rFonts w:ascii="宋体" w:hAnsi="宋体" w:eastAsia="宋体" w:cs="宋体"/>
          <w:spacing w:val="27"/>
          <w:sz w:val="19"/>
          <w:szCs w:val="19"/>
        </w:rPr>
        <w:t>动机带动扇形齿板摆动，而压纸辊在扇形齿板</w:t>
      </w:r>
      <w:r>
        <w:rPr>
          <w:rFonts w:ascii="宋体" w:hAnsi="宋体" w:eastAsia="宋体" w:cs="宋体"/>
          <w:spacing w:val="26"/>
          <w:sz w:val="19"/>
          <w:szCs w:val="19"/>
        </w:rPr>
        <w:t>的带动下绕供纸辊5往复摆动，这样无</w:t>
      </w:r>
      <w:r>
        <w:rPr>
          <w:rFonts w:ascii="宋体" w:hAnsi="宋体" w:eastAsia="宋体" w:cs="宋体"/>
          <w:sz w:val="19"/>
          <w:szCs w:val="19"/>
        </w:rPr>
        <w:t xml:space="preserve"> </w:t>
      </w:r>
      <w:r>
        <w:rPr>
          <w:rFonts w:ascii="宋体" w:hAnsi="宋体" w:eastAsia="宋体" w:cs="宋体"/>
          <w:spacing w:val="25"/>
          <w:sz w:val="19"/>
          <w:szCs w:val="19"/>
        </w:rPr>
        <w:t>论在何种速度下，商标相对于烟支切口的位置均可保持不变。传感器</w:t>
      </w:r>
      <w:r>
        <w:rPr>
          <w:rFonts w:ascii="宋体" w:hAnsi="宋体" w:eastAsia="宋体" w:cs="宋体"/>
          <w:spacing w:val="24"/>
          <w:sz w:val="19"/>
          <w:szCs w:val="19"/>
        </w:rPr>
        <w:t>、凸轮主要对摆</w:t>
      </w:r>
      <w:r>
        <w:rPr>
          <w:rFonts w:ascii="宋体" w:hAnsi="宋体" w:eastAsia="宋体" w:cs="宋体"/>
          <w:sz w:val="19"/>
          <w:szCs w:val="19"/>
        </w:rPr>
        <w:t xml:space="preserve"> </w:t>
      </w:r>
      <w:r>
        <w:rPr>
          <w:rFonts w:ascii="宋体" w:hAnsi="宋体" w:eastAsia="宋体" w:cs="宋体"/>
          <w:spacing w:val="16"/>
          <w:sz w:val="19"/>
          <w:szCs w:val="19"/>
        </w:rPr>
        <w:t>动位置起定位作用。</w:t>
      </w:r>
    </w:p>
    <w:p w14:paraId="2AA4EDCF">
      <w:pPr>
        <w:spacing w:before="1" w:line="219" w:lineRule="auto"/>
        <w:ind w:left="502"/>
        <w:rPr>
          <w:rFonts w:ascii="宋体" w:hAnsi="宋体" w:eastAsia="宋体" w:cs="宋体"/>
          <w:sz w:val="19"/>
          <w:szCs w:val="19"/>
        </w:rPr>
      </w:pPr>
      <w:r>
        <w:rPr>
          <w:rFonts w:ascii="宋体" w:hAnsi="宋体" w:eastAsia="宋体" w:cs="宋体"/>
          <w:b/>
          <w:bCs/>
          <w:spacing w:val="11"/>
          <w:sz w:val="19"/>
          <w:szCs w:val="19"/>
        </w:rPr>
        <w:t>3.</w:t>
      </w:r>
      <w:r>
        <w:rPr>
          <w:rFonts w:ascii="宋体" w:hAnsi="宋体" w:eastAsia="宋体" w:cs="宋体"/>
          <w:spacing w:val="11"/>
          <w:sz w:val="19"/>
          <w:szCs w:val="19"/>
        </w:rPr>
        <w:t xml:space="preserve"> </w:t>
      </w:r>
      <w:r>
        <w:rPr>
          <w:rFonts w:ascii="宋体" w:hAnsi="宋体" w:eastAsia="宋体" w:cs="宋体"/>
          <w:b/>
          <w:bCs/>
          <w:spacing w:val="11"/>
          <w:sz w:val="19"/>
          <w:szCs w:val="19"/>
        </w:rPr>
        <w:t>印刷系统的工作原理</w:t>
      </w:r>
    </w:p>
    <w:p w14:paraId="46357180">
      <w:pPr>
        <w:spacing w:before="136" w:line="219" w:lineRule="auto"/>
        <w:jc w:val="right"/>
        <w:rPr>
          <w:rFonts w:ascii="宋体" w:hAnsi="宋体" w:eastAsia="宋体" w:cs="宋体"/>
          <w:sz w:val="19"/>
          <w:szCs w:val="19"/>
        </w:rPr>
      </w:pPr>
      <w:r>
        <w:rPr>
          <w:rFonts w:ascii="宋体" w:hAnsi="宋体" w:eastAsia="宋体" w:cs="宋体"/>
          <w:spacing w:val="25"/>
          <w:sz w:val="19"/>
          <w:szCs w:val="19"/>
        </w:rPr>
        <w:t>卷烟机印刷系统主要由第一供纸辊、卷烟纸补偿装置、第二供纸辊、第一和第二</w:t>
      </w:r>
    </w:p>
    <w:p w14:paraId="242AB62C">
      <w:pPr>
        <w:spacing w:line="219" w:lineRule="auto"/>
        <w:rPr>
          <w:rFonts w:ascii="宋体" w:hAnsi="宋体" w:eastAsia="宋体" w:cs="宋体"/>
          <w:sz w:val="19"/>
          <w:szCs w:val="19"/>
        </w:rPr>
        <w:sectPr>
          <w:footerReference r:id="rId65" w:type="default"/>
          <w:pgSz w:w="10250" w:h="14640"/>
          <w:pgMar w:top="400" w:right="1279" w:bottom="942" w:left="940" w:header="0" w:footer="708" w:gutter="0"/>
          <w:cols w:space="720" w:num="1"/>
        </w:sectPr>
      </w:pPr>
    </w:p>
    <w:p w14:paraId="0F786F0C">
      <w:pPr>
        <w:spacing w:before="112" w:line="219" w:lineRule="auto"/>
        <w:ind w:left="79"/>
        <w:rPr>
          <w:rFonts w:ascii="宋体" w:hAnsi="宋体" w:eastAsia="宋体" w:cs="宋体"/>
          <w:sz w:val="20"/>
          <w:szCs w:val="20"/>
        </w:rPr>
      </w:pPr>
      <w:bookmarkStart w:id="8" w:name="bookmark158"/>
      <w:bookmarkEnd w:id="8"/>
      <w:r>
        <w:rPr>
          <w:rFonts w:ascii="宋体" w:hAnsi="宋体" w:eastAsia="宋体" w:cs="宋体"/>
          <w:spacing w:val="7"/>
          <w:sz w:val="20"/>
          <w:szCs w:val="20"/>
        </w:rPr>
        <w:t>印刷装置、供墨装置、导纸器等组成。</w:t>
      </w:r>
    </w:p>
    <w:p w14:paraId="517CBCAB">
      <w:pPr>
        <w:spacing w:before="113" w:line="305" w:lineRule="auto"/>
        <w:ind w:left="79" w:firstLine="410"/>
        <w:rPr>
          <w:rFonts w:ascii="宋体" w:hAnsi="宋体" w:eastAsia="宋体" w:cs="宋体"/>
          <w:sz w:val="20"/>
          <w:szCs w:val="20"/>
        </w:rPr>
      </w:pPr>
      <w:r>
        <w:rPr>
          <w:rFonts w:ascii="宋体" w:hAnsi="宋体" w:eastAsia="宋体" w:cs="宋体"/>
          <w:spacing w:val="11"/>
          <w:sz w:val="20"/>
          <w:szCs w:val="20"/>
        </w:rPr>
        <w:t>第一印刷装置与第二印刷装置结构基本相同，各自完成一种颜色的商标印刷功能。</w:t>
      </w:r>
      <w:r>
        <w:rPr>
          <w:rFonts w:ascii="宋体" w:hAnsi="宋体" w:eastAsia="宋体" w:cs="宋体"/>
          <w:spacing w:val="2"/>
          <w:sz w:val="20"/>
          <w:szCs w:val="20"/>
        </w:rPr>
        <w:t xml:space="preserve"> </w:t>
      </w:r>
      <w:r>
        <w:rPr>
          <w:rFonts w:ascii="宋体" w:hAnsi="宋体" w:eastAsia="宋体" w:cs="宋体"/>
          <w:spacing w:val="22"/>
          <w:sz w:val="20"/>
          <w:szCs w:val="20"/>
        </w:rPr>
        <w:t>其结构如图1-1-76所示，主要由匀墨辊6、传墨辊9、钢印10、均墨辊11、压印辊</w:t>
      </w:r>
    </w:p>
    <w:p w14:paraId="4F8B92C0">
      <w:pPr>
        <w:spacing w:before="8" w:line="294" w:lineRule="auto"/>
        <w:ind w:left="79" w:right="4074"/>
        <w:jc w:val="both"/>
        <w:rPr>
          <w:rFonts w:ascii="宋体" w:hAnsi="宋体" w:eastAsia="宋体" w:cs="宋体"/>
          <w:sz w:val="20"/>
          <w:szCs w:val="20"/>
        </w:rPr>
      </w:pPr>
      <w:r>
        <w:drawing>
          <wp:anchor distT="0" distB="0" distL="0" distR="0" simplePos="0" relativeHeight="251831296" behindDoc="0" locked="0" layoutInCell="1" allowOverlap="1">
            <wp:simplePos x="0" y="0"/>
            <wp:positionH relativeFrom="column">
              <wp:posOffset>2831465</wp:posOffset>
            </wp:positionH>
            <wp:positionV relativeFrom="paragraph">
              <wp:posOffset>139700</wp:posOffset>
            </wp:positionV>
            <wp:extent cx="2038350" cy="2470150"/>
            <wp:effectExtent l="0" t="0" r="0" b="0"/>
            <wp:wrapNone/>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416"/>
                    <a:stretch>
                      <a:fillRect/>
                    </a:stretch>
                  </pic:blipFill>
                  <pic:spPr>
                    <a:xfrm>
                      <a:off x="0" y="0"/>
                      <a:ext cx="2038344" cy="2470090"/>
                    </a:xfrm>
                    <a:prstGeom prst="rect">
                      <a:avLst/>
                    </a:prstGeom>
                  </pic:spPr>
                </pic:pic>
              </a:graphicData>
            </a:graphic>
          </wp:anchor>
        </w:drawing>
      </w:r>
      <w:r>
        <w:rPr>
          <w:rFonts w:ascii="宋体" w:hAnsi="宋体" w:eastAsia="宋体" w:cs="宋体"/>
          <w:spacing w:val="-2"/>
          <w:sz w:val="22"/>
          <w:szCs w:val="22"/>
        </w:rPr>
        <w:t>12及安装于传动箱体内的齿轮和转动轴等</w:t>
      </w:r>
      <w:r>
        <w:rPr>
          <w:rFonts w:ascii="宋体" w:hAnsi="宋体" w:eastAsia="宋体" w:cs="宋体"/>
          <w:spacing w:val="12"/>
          <w:sz w:val="22"/>
          <w:szCs w:val="22"/>
        </w:rPr>
        <w:t xml:space="preserve"> </w:t>
      </w:r>
      <w:r>
        <w:rPr>
          <w:rFonts w:ascii="宋体" w:hAnsi="宋体" w:eastAsia="宋体" w:cs="宋体"/>
          <w:spacing w:val="-3"/>
          <w:sz w:val="22"/>
          <w:szCs w:val="22"/>
        </w:rPr>
        <w:t>组成，油墨计量泵安装于印刷装置内。工</w:t>
      </w:r>
      <w:r>
        <w:rPr>
          <w:rFonts w:ascii="宋体" w:hAnsi="宋体" w:eastAsia="宋体" w:cs="宋体"/>
          <w:spacing w:val="15"/>
          <w:sz w:val="22"/>
          <w:szCs w:val="22"/>
        </w:rPr>
        <w:t xml:space="preserve"> </w:t>
      </w:r>
      <w:r>
        <w:rPr>
          <w:rFonts w:ascii="宋体" w:hAnsi="宋体" w:eastAsia="宋体" w:cs="宋体"/>
          <w:spacing w:val="10"/>
          <w:sz w:val="22"/>
          <w:szCs w:val="22"/>
        </w:rPr>
        <w:t>作时，计量泵喷嘴1将油墨喷于匀墨辊6</w:t>
      </w:r>
      <w:r>
        <w:rPr>
          <w:rFonts w:ascii="宋体" w:hAnsi="宋体" w:eastAsia="宋体" w:cs="宋体"/>
          <w:sz w:val="22"/>
          <w:szCs w:val="22"/>
        </w:rPr>
        <w:t xml:space="preserve"> </w:t>
      </w:r>
      <w:r>
        <w:rPr>
          <w:rFonts w:ascii="宋体" w:hAnsi="宋体" w:eastAsia="宋体" w:cs="宋体"/>
          <w:spacing w:val="22"/>
          <w:sz w:val="20"/>
          <w:szCs w:val="20"/>
        </w:rPr>
        <w:t>与均墨辊11之间，匀墨辊6除了做旋转运</w:t>
      </w:r>
      <w:r>
        <w:rPr>
          <w:rFonts w:ascii="宋体" w:hAnsi="宋体" w:eastAsia="宋体" w:cs="宋体"/>
          <w:sz w:val="20"/>
          <w:szCs w:val="20"/>
        </w:rPr>
        <w:t xml:space="preserve"> </w:t>
      </w:r>
      <w:r>
        <w:rPr>
          <w:rFonts w:ascii="宋体" w:hAnsi="宋体" w:eastAsia="宋体" w:cs="宋体"/>
          <w:spacing w:val="-2"/>
          <w:sz w:val="22"/>
          <w:szCs w:val="22"/>
        </w:rPr>
        <w:t>动外，还做轴向往复运动，以便将油墨均</w:t>
      </w:r>
      <w:r>
        <w:rPr>
          <w:rFonts w:ascii="宋体" w:hAnsi="宋体" w:eastAsia="宋体" w:cs="宋体"/>
          <w:sz w:val="22"/>
          <w:szCs w:val="22"/>
        </w:rPr>
        <w:t xml:space="preserve"> </w:t>
      </w:r>
      <w:r>
        <w:rPr>
          <w:rFonts w:ascii="宋体" w:hAnsi="宋体" w:eastAsia="宋体" w:cs="宋体"/>
          <w:spacing w:val="4"/>
          <w:sz w:val="22"/>
          <w:szCs w:val="22"/>
        </w:rPr>
        <w:t>匀涂布在传墨辊9上，再由传墨辊涂布在</w:t>
      </w:r>
      <w:r>
        <w:rPr>
          <w:rFonts w:ascii="宋体" w:hAnsi="宋体" w:eastAsia="宋体" w:cs="宋体"/>
          <w:sz w:val="22"/>
          <w:szCs w:val="22"/>
        </w:rPr>
        <w:t xml:space="preserve"> </w:t>
      </w:r>
      <w:r>
        <w:rPr>
          <w:rFonts w:ascii="宋体" w:hAnsi="宋体" w:eastAsia="宋体" w:cs="宋体"/>
          <w:spacing w:val="17"/>
          <w:sz w:val="20"/>
          <w:szCs w:val="20"/>
        </w:rPr>
        <w:t>钢印10上。法兰用来调整均墨辊与喷嘴的</w:t>
      </w:r>
      <w:r>
        <w:rPr>
          <w:rFonts w:ascii="宋体" w:hAnsi="宋体" w:eastAsia="宋体" w:cs="宋体"/>
          <w:spacing w:val="1"/>
          <w:sz w:val="20"/>
          <w:szCs w:val="20"/>
        </w:rPr>
        <w:t xml:space="preserve"> </w:t>
      </w:r>
      <w:r>
        <w:rPr>
          <w:rFonts w:ascii="宋体" w:hAnsi="宋体" w:eastAsia="宋体" w:cs="宋体"/>
          <w:spacing w:val="-2"/>
          <w:sz w:val="22"/>
          <w:szCs w:val="22"/>
        </w:rPr>
        <w:t>间隙，法兰盘7、拉杆8用来调整传墨辊与</w:t>
      </w:r>
      <w:r>
        <w:rPr>
          <w:rFonts w:ascii="宋体" w:hAnsi="宋体" w:eastAsia="宋体" w:cs="宋体"/>
          <w:spacing w:val="11"/>
          <w:sz w:val="22"/>
          <w:szCs w:val="22"/>
        </w:rPr>
        <w:t xml:space="preserve"> </w:t>
      </w:r>
      <w:r>
        <w:rPr>
          <w:rFonts w:ascii="宋体" w:hAnsi="宋体" w:eastAsia="宋体" w:cs="宋体"/>
          <w:spacing w:val="6"/>
          <w:sz w:val="20"/>
          <w:szCs w:val="20"/>
        </w:rPr>
        <w:t>钢印之间的间隙。</w:t>
      </w:r>
    </w:p>
    <w:p w14:paraId="38238F7F">
      <w:pPr>
        <w:spacing w:before="109" w:line="218" w:lineRule="auto"/>
        <w:ind w:left="492"/>
        <w:rPr>
          <w:rFonts w:ascii="宋体" w:hAnsi="宋体" w:eastAsia="宋体" w:cs="宋体"/>
          <w:sz w:val="20"/>
          <w:szCs w:val="20"/>
        </w:rPr>
      </w:pPr>
      <w:r>
        <w:rPr>
          <w:rFonts w:ascii="宋体" w:hAnsi="宋体" w:eastAsia="宋体" w:cs="宋体"/>
          <w:b/>
          <w:bCs/>
          <w:spacing w:val="-4"/>
          <w:sz w:val="20"/>
          <w:szCs w:val="20"/>
        </w:rPr>
        <w:t>4.YJ112</w:t>
      </w:r>
      <w:r>
        <w:rPr>
          <w:rFonts w:ascii="宋体" w:hAnsi="宋体" w:eastAsia="宋体" w:cs="宋体"/>
          <w:spacing w:val="44"/>
          <w:sz w:val="20"/>
          <w:szCs w:val="20"/>
        </w:rPr>
        <w:t xml:space="preserve"> </w:t>
      </w:r>
      <w:r>
        <w:rPr>
          <w:rFonts w:ascii="宋体" w:hAnsi="宋体" w:eastAsia="宋体" w:cs="宋体"/>
          <w:b/>
          <w:bCs/>
          <w:spacing w:val="-4"/>
          <w:sz w:val="20"/>
          <w:szCs w:val="20"/>
        </w:rPr>
        <w:t>型供纸印刷系统的作用与特点</w:t>
      </w:r>
    </w:p>
    <w:p w14:paraId="3660AF04">
      <w:pPr>
        <w:spacing w:before="95" w:line="295" w:lineRule="auto"/>
        <w:ind w:left="83" w:right="4091" w:firstLine="410"/>
        <w:rPr>
          <w:rFonts w:ascii="宋体" w:hAnsi="宋体" w:eastAsia="宋体" w:cs="宋体"/>
          <w:sz w:val="22"/>
          <w:szCs w:val="22"/>
        </w:rPr>
      </w:pPr>
      <w:r>
        <w:rPr>
          <w:rFonts w:ascii="宋体" w:hAnsi="宋体" w:eastAsia="宋体" w:cs="宋体"/>
          <w:b/>
          <w:bCs/>
          <w:spacing w:val="-5"/>
          <w:sz w:val="22"/>
          <w:szCs w:val="22"/>
        </w:rPr>
        <w:t>整体布局紧凑合理，维护方便，自动</w:t>
      </w:r>
      <w:r>
        <w:rPr>
          <w:rFonts w:ascii="宋体" w:hAnsi="宋体" w:eastAsia="宋体" w:cs="宋体"/>
          <w:spacing w:val="11"/>
          <w:sz w:val="22"/>
          <w:szCs w:val="22"/>
        </w:rPr>
        <w:t xml:space="preserve"> </w:t>
      </w:r>
      <w:r>
        <w:rPr>
          <w:rFonts w:ascii="宋体" w:hAnsi="宋体" w:eastAsia="宋体" w:cs="宋体"/>
          <w:b/>
          <w:bCs/>
          <w:spacing w:val="-5"/>
          <w:sz w:val="22"/>
          <w:szCs w:val="22"/>
        </w:rPr>
        <w:t>化程度高，故障自动显示，可靠性高，噪</w:t>
      </w:r>
    </w:p>
    <w:p w14:paraId="27FA5038">
      <w:pPr>
        <w:spacing w:before="1" w:line="329" w:lineRule="auto"/>
        <w:ind w:left="79" w:right="3999"/>
        <w:jc w:val="both"/>
        <w:rPr>
          <w:rFonts w:ascii="宋体" w:hAnsi="宋体" w:eastAsia="宋体" w:cs="宋体"/>
          <w:sz w:val="15"/>
          <w:szCs w:val="15"/>
        </w:rPr>
      </w:pPr>
      <w:r>
        <w:pict>
          <v:shape id="_x0000_s1178" o:spid="_x0000_s1178" o:spt="202" type="#_x0000_t202" style="position:absolute;left:0pt;margin-left:254.95pt;margin-top:-3.9pt;height:13.9pt;width:94.85pt;z-index:251833344;mso-width-relative:page;mso-height-relative:page;" filled="f" stroked="f" coordsize="21600,21600">
            <v:path/>
            <v:fill on="f" focussize="0,0"/>
            <v:stroke on="f"/>
            <v:imagedata o:title=""/>
            <o:lock v:ext="edit" aspectratio="f"/>
            <v:textbox inset="0mm,0mm,0mm,0mm">
              <w:txbxContent>
                <w:p w14:paraId="3B6DB56B">
                  <w:pPr>
                    <w:spacing w:before="20" w:line="219" w:lineRule="auto"/>
                    <w:jc w:val="right"/>
                    <w:rPr>
                      <w:rFonts w:ascii="宋体" w:hAnsi="宋体" w:eastAsia="宋体" w:cs="宋体"/>
                      <w:sz w:val="20"/>
                      <w:szCs w:val="20"/>
                    </w:rPr>
                  </w:pPr>
                  <w:r>
                    <w:rPr>
                      <w:rFonts w:ascii="宋体" w:hAnsi="宋体" w:eastAsia="宋体" w:cs="宋体"/>
                      <w:spacing w:val="-3"/>
                      <w:sz w:val="20"/>
                      <w:szCs w:val="20"/>
                    </w:rPr>
                    <w:t>图1-</w:t>
                  </w:r>
                  <w:r>
                    <w:rPr>
                      <w:rFonts w:ascii="宋体" w:hAnsi="宋体" w:eastAsia="宋体" w:cs="宋体"/>
                      <w:spacing w:val="-48"/>
                      <w:sz w:val="20"/>
                      <w:szCs w:val="20"/>
                    </w:rPr>
                    <w:t xml:space="preserve"> </w:t>
                  </w:r>
                  <w:r>
                    <w:rPr>
                      <w:rFonts w:ascii="宋体" w:hAnsi="宋体" w:eastAsia="宋体" w:cs="宋体"/>
                      <w:spacing w:val="-3"/>
                      <w:sz w:val="20"/>
                      <w:szCs w:val="20"/>
                    </w:rPr>
                    <w:t>1-</w:t>
                  </w:r>
                  <w:r>
                    <w:rPr>
                      <w:rFonts w:ascii="宋体" w:hAnsi="宋体" w:eastAsia="宋体" w:cs="宋体"/>
                      <w:spacing w:val="-58"/>
                      <w:sz w:val="20"/>
                      <w:szCs w:val="20"/>
                    </w:rPr>
                    <w:t xml:space="preserve"> </w:t>
                  </w:r>
                  <w:r>
                    <w:rPr>
                      <w:rFonts w:ascii="宋体" w:hAnsi="宋体" w:eastAsia="宋体" w:cs="宋体"/>
                      <w:spacing w:val="-3"/>
                      <w:sz w:val="20"/>
                      <w:szCs w:val="20"/>
                    </w:rPr>
                    <w:t>76  印刷装置</w:t>
                  </w:r>
                </w:p>
              </w:txbxContent>
            </v:textbox>
          </v:shape>
        </w:pict>
      </w:r>
      <w:r>
        <w:pict>
          <v:shape id="_x0000_s1179" o:spid="_x0000_s1179" o:spt="202" type="#_x0000_t202" style="position:absolute;left:0pt;margin-left:208.5pt;margin-top:12.55pt;height:27.35pt;width:172.8pt;z-index:251832320;mso-width-relative:page;mso-height-relative:page;" filled="f" stroked="f" coordsize="21600,21600">
            <v:path/>
            <v:fill on="f" focussize="0,0"/>
            <v:stroke on="f"/>
            <v:imagedata o:title=""/>
            <o:lock v:ext="edit" aspectratio="f"/>
            <v:textbox inset="0mm,0mm,0mm,0mm">
              <w:txbxContent>
                <w:p w14:paraId="354E5425">
                  <w:pPr>
                    <w:spacing w:before="20" w:line="219" w:lineRule="auto"/>
                    <w:ind w:left="20"/>
                    <w:rPr>
                      <w:rFonts w:ascii="宋体" w:hAnsi="宋体" w:eastAsia="宋体" w:cs="宋体"/>
                      <w:sz w:val="20"/>
                      <w:szCs w:val="20"/>
                    </w:rPr>
                  </w:pPr>
                  <w:r>
                    <w:rPr>
                      <w:rFonts w:ascii="宋体" w:hAnsi="宋体" w:eastAsia="宋体" w:cs="宋体"/>
                      <w:spacing w:val="-5"/>
                      <w:sz w:val="20"/>
                      <w:szCs w:val="20"/>
                    </w:rPr>
                    <w:t>1.喷嘴</w:t>
                  </w:r>
                  <w:r>
                    <w:rPr>
                      <w:rFonts w:ascii="宋体" w:hAnsi="宋体" w:eastAsia="宋体" w:cs="宋体"/>
                      <w:spacing w:val="12"/>
                      <w:sz w:val="20"/>
                      <w:szCs w:val="20"/>
                    </w:rPr>
                    <w:t xml:space="preserve">  </w:t>
                  </w:r>
                  <w:r>
                    <w:rPr>
                      <w:rFonts w:ascii="宋体" w:hAnsi="宋体" w:eastAsia="宋体" w:cs="宋体"/>
                      <w:spacing w:val="-5"/>
                      <w:sz w:val="20"/>
                      <w:szCs w:val="20"/>
                    </w:rPr>
                    <w:t>2.支架</w:t>
                  </w:r>
                  <w:r>
                    <w:rPr>
                      <w:rFonts w:ascii="宋体" w:hAnsi="宋体" w:eastAsia="宋体" w:cs="宋体"/>
                      <w:spacing w:val="71"/>
                      <w:sz w:val="20"/>
                      <w:szCs w:val="20"/>
                    </w:rPr>
                    <w:t xml:space="preserve"> </w:t>
                  </w:r>
                  <w:r>
                    <w:rPr>
                      <w:rFonts w:ascii="宋体" w:hAnsi="宋体" w:eastAsia="宋体" w:cs="宋体"/>
                      <w:spacing w:val="-5"/>
                      <w:sz w:val="20"/>
                      <w:szCs w:val="20"/>
                    </w:rPr>
                    <w:t>3.手柄</w:t>
                  </w:r>
                  <w:r>
                    <w:rPr>
                      <w:rFonts w:ascii="宋体" w:hAnsi="宋体" w:eastAsia="宋体" w:cs="宋体"/>
                      <w:spacing w:val="72"/>
                      <w:sz w:val="20"/>
                      <w:szCs w:val="20"/>
                    </w:rPr>
                    <w:t xml:space="preserve"> </w:t>
                  </w:r>
                  <w:r>
                    <w:rPr>
                      <w:rFonts w:ascii="宋体" w:hAnsi="宋体" w:eastAsia="宋体" w:cs="宋体"/>
                      <w:spacing w:val="-5"/>
                      <w:sz w:val="20"/>
                      <w:szCs w:val="20"/>
                    </w:rPr>
                    <w:t>4.指针</w:t>
                  </w:r>
                </w:p>
                <w:p w14:paraId="5E11E93C">
                  <w:pPr>
                    <w:spacing w:before="90" w:line="219" w:lineRule="auto"/>
                    <w:ind w:left="20"/>
                    <w:rPr>
                      <w:rFonts w:ascii="宋体" w:hAnsi="宋体" w:eastAsia="宋体" w:cs="宋体"/>
                      <w:sz w:val="15"/>
                      <w:szCs w:val="15"/>
                    </w:rPr>
                  </w:pPr>
                  <w:r>
                    <w:rPr>
                      <w:rFonts w:ascii="宋体" w:hAnsi="宋体" w:eastAsia="宋体" w:cs="宋体"/>
                      <w:spacing w:val="-6"/>
                      <w:sz w:val="15"/>
                      <w:szCs w:val="15"/>
                    </w:rPr>
                    <w:t>5.</w:t>
                  </w:r>
                  <w:r>
                    <w:rPr>
                      <w:rFonts w:ascii="宋体" w:hAnsi="宋体" w:eastAsia="宋体" w:cs="宋体"/>
                      <w:spacing w:val="17"/>
                      <w:sz w:val="15"/>
                      <w:szCs w:val="15"/>
                    </w:rPr>
                    <w:t xml:space="preserve"> </w:t>
                  </w:r>
                  <w:r>
                    <w:rPr>
                      <w:rFonts w:ascii="宋体" w:hAnsi="宋体" w:eastAsia="宋体" w:cs="宋体"/>
                      <w:spacing w:val="-6"/>
                      <w:sz w:val="15"/>
                      <w:szCs w:val="15"/>
                    </w:rPr>
                    <w:t>油 墨 泵 6</w:t>
                  </w:r>
                  <w:r>
                    <w:rPr>
                      <w:rFonts w:ascii="宋体" w:hAnsi="宋体" w:eastAsia="宋体" w:cs="宋体"/>
                      <w:spacing w:val="4"/>
                      <w:sz w:val="15"/>
                      <w:szCs w:val="15"/>
                    </w:rPr>
                    <w:t xml:space="preserve"> </w:t>
                  </w:r>
                  <w:r>
                    <w:rPr>
                      <w:rFonts w:ascii="宋体" w:hAnsi="宋体" w:eastAsia="宋体" w:cs="宋体"/>
                      <w:spacing w:val="-6"/>
                      <w:sz w:val="15"/>
                      <w:szCs w:val="15"/>
                    </w:rPr>
                    <w:t>.</w:t>
                  </w:r>
                  <w:r>
                    <w:rPr>
                      <w:rFonts w:ascii="宋体" w:hAnsi="宋体" w:eastAsia="宋体" w:cs="宋体"/>
                      <w:spacing w:val="2"/>
                      <w:sz w:val="15"/>
                      <w:szCs w:val="15"/>
                    </w:rPr>
                    <w:t xml:space="preserve"> </w:t>
                  </w:r>
                  <w:r>
                    <w:rPr>
                      <w:rFonts w:ascii="宋体" w:hAnsi="宋体" w:eastAsia="宋体" w:cs="宋体"/>
                      <w:spacing w:val="-6"/>
                      <w:sz w:val="15"/>
                      <w:szCs w:val="15"/>
                    </w:rPr>
                    <w:t>匀</w:t>
                  </w:r>
                  <w:r>
                    <w:rPr>
                      <w:rFonts w:ascii="宋体" w:hAnsi="宋体" w:eastAsia="宋体" w:cs="宋体"/>
                      <w:spacing w:val="3"/>
                      <w:sz w:val="15"/>
                      <w:szCs w:val="15"/>
                    </w:rPr>
                    <w:t xml:space="preserve"> </w:t>
                  </w:r>
                  <w:r>
                    <w:rPr>
                      <w:rFonts w:ascii="宋体" w:hAnsi="宋体" w:eastAsia="宋体" w:cs="宋体"/>
                      <w:spacing w:val="-6"/>
                      <w:sz w:val="15"/>
                      <w:szCs w:val="15"/>
                    </w:rPr>
                    <w:t>墨 辊</w:t>
                  </w:r>
                  <w:r>
                    <w:rPr>
                      <w:rFonts w:ascii="宋体" w:hAnsi="宋体" w:eastAsia="宋体" w:cs="宋体"/>
                      <w:spacing w:val="3"/>
                      <w:sz w:val="15"/>
                      <w:szCs w:val="15"/>
                    </w:rPr>
                    <w:t xml:space="preserve"> </w:t>
                  </w:r>
                  <w:r>
                    <w:rPr>
                      <w:rFonts w:ascii="宋体" w:hAnsi="宋体" w:eastAsia="宋体" w:cs="宋体"/>
                      <w:spacing w:val="-6"/>
                      <w:sz w:val="15"/>
                      <w:szCs w:val="15"/>
                    </w:rPr>
                    <w:t>7</w:t>
                  </w:r>
                  <w:r>
                    <w:rPr>
                      <w:rFonts w:ascii="宋体" w:hAnsi="宋体" w:eastAsia="宋体" w:cs="宋体"/>
                      <w:spacing w:val="3"/>
                      <w:sz w:val="15"/>
                      <w:szCs w:val="15"/>
                    </w:rPr>
                    <w:t xml:space="preserve"> </w:t>
                  </w:r>
                  <w:r>
                    <w:rPr>
                      <w:rFonts w:ascii="宋体" w:hAnsi="宋体" w:eastAsia="宋体" w:cs="宋体"/>
                      <w:spacing w:val="-6"/>
                      <w:sz w:val="15"/>
                      <w:szCs w:val="15"/>
                    </w:rPr>
                    <w:t>.</w:t>
                  </w:r>
                  <w:r>
                    <w:rPr>
                      <w:rFonts w:ascii="宋体" w:hAnsi="宋体" w:eastAsia="宋体" w:cs="宋体"/>
                      <w:sz w:val="15"/>
                      <w:szCs w:val="15"/>
                    </w:rPr>
                    <w:t xml:space="preserve"> </w:t>
                  </w:r>
                  <w:r>
                    <w:rPr>
                      <w:rFonts w:ascii="宋体" w:hAnsi="宋体" w:eastAsia="宋体" w:cs="宋体"/>
                      <w:spacing w:val="-6"/>
                      <w:sz w:val="15"/>
                      <w:szCs w:val="15"/>
                    </w:rPr>
                    <w:t>法</w:t>
                  </w:r>
                  <w:r>
                    <w:rPr>
                      <w:rFonts w:ascii="宋体" w:hAnsi="宋体" w:eastAsia="宋体" w:cs="宋体"/>
                      <w:spacing w:val="-1"/>
                      <w:sz w:val="15"/>
                      <w:szCs w:val="15"/>
                    </w:rPr>
                    <w:t xml:space="preserve"> </w:t>
                  </w:r>
                  <w:r>
                    <w:rPr>
                      <w:rFonts w:ascii="宋体" w:hAnsi="宋体" w:eastAsia="宋体" w:cs="宋体"/>
                      <w:spacing w:val="-6"/>
                      <w:sz w:val="15"/>
                      <w:szCs w:val="15"/>
                    </w:rPr>
                    <w:t>兰</w:t>
                  </w:r>
                  <w:r>
                    <w:rPr>
                      <w:rFonts w:ascii="宋体" w:hAnsi="宋体" w:eastAsia="宋体" w:cs="宋体"/>
                      <w:spacing w:val="-1"/>
                      <w:sz w:val="15"/>
                      <w:szCs w:val="15"/>
                    </w:rPr>
                    <w:t xml:space="preserve"> </w:t>
                  </w:r>
                  <w:r>
                    <w:rPr>
                      <w:rFonts w:ascii="宋体" w:hAnsi="宋体" w:eastAsia="宋体" w:cs="宋体"/>
                      <w:spacing w:val="-6"/>
                      <w:sz w:val="15"/>
                      <w:szCs w:val="15"/>
                    </w:rPr>
                    <w:t>盘</w:t>
                  </w:r>
                  <w:r>
                    <w:rPr>
                      <w:rFonts w:ascii="宋体" w:hAnsi="宋体" w:eastAsia="宋体" w:cs="宋体"/>
                      <w:sz w:val="15"/>
                      <w:szCs w:val="15"/>
                    </w:rPr>
                    <w:t xml:space="preserve"> </w:t>
                  </w:r>
                  <w:r>
                    <w:rPr>
                      <w:rFonts w:ascii="宋体" w:hAnsi="宋体" w:eastAsia="宋体" w:cs="宋体"/>
                      <w:spacing w:val="-6"/>
                      <w:sz w:val="15"/>
                      <w:szCs w:val="15"/>
                    </w:rPr>
                    <w:t>8</w:t>
                  </w:r>
                  <w:r>
                    <w:rPr>
                      <w:rFonts w:ascii="宋体" w:hAnsi="宋体" w:eastAsia="宋体" w:cs="宋体"/>
                      <w:spacing w:val="4"/>
                      <w:sz w:val="15"/>
                      <w:szCs w:val="15"/>
                    </w:rPr>
                    <w:t xml:space="preserve"> </w:t>
                  </w:r>
                  <w:r>
                    <w:rPr>
                      <w:rFonts w:ascii="宋体" w:hAnsi="宋体" w:eastAsia="宋体" w:cs="宋体"/>
                      <w:spacing w:val="-6"/>
                      <w:sz w:val="15"/>
                      <w:szCs w:val="15"/>
                    </w:rPr>
                    <w:t>.</w:t>
                  </w:r>
                  <w:r>
                    <w:rPr>
                      <w:rFonts w:ascii="宋体" w:hAnsi="宋体" w:eastAsia="宋体" w:cs="宋体"/>
                      <w:sz w:val="15"/>
                      <w:szCs w:val="15"/>
                    </w:rPr>
                    <w:t xml:space="preserve"> </w:t>
                  </w:r>
                  <w:r>
                    <w:rPr>
                      <w:rFonts w:ascii="宋体" w:hAnsi="宋体" w:eastAsia="宋体" w:cs="宋体"/>
                      <w:spacing w:val="-6"/>
                      <w:sz w:val="15"/>
                      <w:szCs w:val="15"/>
                    </w:rPr>
                    <w:t>拉</w:t>
                  </w:r>
                  <w:r>
                    <w:rPr>
                      <w:rFonts w:ascii="宋体" w:hAnsi="宋体" w:eastAsia="宋体" w:cs="宋体"/>
                      <w:sz w:val="15"/>
                      <w:szCs w:val="15"/>
                    </w:rPr>
                    <w:t xml:space="preserve"> </w:t>
                  </w:r>
                  <w:r>
                    <w:rPr>
                      <w:rFonts w:ascii="宋体" w:hAnsi="宋体" w:eastAsia="宋体" w:cs="宋体"/>
                      <w:spacing w:val="-6"/>
                      <w:sz w:val="15"/>
                      <w:szCs w:val="15"/>
                    </w:rPr>
                    <w:t>杆</w:t>
                  </w:r>
                </w:p>
              </w:txbxContent>
            </v:textbox>
          </v:shape>
        </w:pict>
      </w:r>
      <w:r>
        <w:rPr>
          <w:rFonts w:ascii="宋体" w:hAnsi="宋体" w:eastAsia="宋体" w:cs="宋体"/>
          <w:spacing w:val="-3"/>
          <w:sz w:val="22"/>
          <w:szCs w:val="22"/>
        </w:rPr>
        <w:t>声较低。机器采用动态接纸，可实现盘纸</w:t>
      </w:r>
      <w:r>
        <w:rPr>
          <w:rFonts w:ascii="宋体" w:hAnsi="宋体" w:eastAsia="宋体" w:cs="宋体"/>
          <w:spacing w:val="15"/>
          <w:sz w:val="22"/>
          <w:szCs w:val="22"/>
        </w:rPr>
        <w:t xml:space="preserve"> </w:t>
      </w:r>
      <w:r>
        <w:rPr>
          <w:rFonts w:ascii="宋体" w:hAnsi="宋体" w:eastAsia="宋体" w:cs="宋体"/>
          <w:spacing w:val="11"/>
          <w:sz w:val="20"/>
          <w:szCs w:val="20"/>
        </w:rPr>
        <w:t>的不停机更换。纸盘架上的自动张紧装置，</w:t>
      </w:r>
      <w:r>
        <w:rPr>
          <w:rFonts w:ascii="宋体" w:hAnsi="宋体" w:eastAsia="宋体" w:cs="宋体"/>
          <w:sz w:val="20"/>
          <w:szCs w:val="20"/>
        </w:rPr>
        <w:t xml:space="preserve"> </w:t>
      </w:r>
      <w:r>
        <w:rPr>
          <w:rFonts w:ascii="宋体" w:hAnsi="宋体" w:eastAsia="宋体" w:cs="宋体"/>
          <w:spacing w:val="-7"/>
          <w:sz w:val="15"/>
          <w:szCs w:val="15"/>
        </w:rPr>
        <w:t>可 张 紧</w:t>
      </w:r>
      <w:r>
        <w:rPr>
          <w:rFonts w:ascii="宋体" w:hAnsi="宋体" w:eastAsia="宋体" w:cs="宋体"/>
          <w:spacing w:val="12"/>
          <w:sz w:val="15"/>
          <w:szCs w:val="15"/>
        </w:rPr>
        <w:t xml:space="preserve"> </w:t>
      </w:r>
      <w:r>
        <w:rPr>
          <w:rFonts w:ascii="宋体" w:hAnsi="宋体" w:eastAsia="宋体" w:cs="宋体"/>
          <w:spacing w:val="-7"/>
          <w:sz w:val="15"/>
          <w:szCs w:val="15"/>
        </w:rPr>
        <w:t>并</w:t>
      </w:r>
      <w:r>
        <w:rPr>
          <w:rFonts w:ascii="宋体" w:hAnsi="宋体" w:eastAsia="宋体" w:cs="宋体"/>
          <w:spacing w:val="4"/>
          <w:sz w:val="15"/>
          <w:szCs w:val="15"/>
        </w:rPr>
        <w:t xml:space="preserve"> </w:t>
      </w:r>
      <w:r>
        <w:rPr>
          <w:rFonts w:ascii="宋体" w:hAnsi="宋体" w:eastAsia="宋体" w:cs="宋体"/>
          <w:spacing w:val="-7"/>
          <w:sz w:val="15"/>
          <w:szCs w:val="15"/>
        </w:rPr>
        <w:t>校</w:t>
      </w:r>
      <w:r>
        <w:rPr>
          <w:rFonts w:ascii="宋体" w:hAnsi="宋体" w:eastAsia="宋体" w:cs="宋体"/>
          <w:spacing w:val="4"/>
          <w:sz w:val="15"/>
          <w:szCs w:val="15"/>
        </w:rPr>
        <w:t xml:space="preserve"> </w:t>
      </w:r>
      <w:r>
        <w:rPr>
          <w:rFonts w:ascii="宋体" w:hAnsi="宋体" w:eastAsia="宋体" w:cs="宋体"/>
          <w:spacing w:val="-7"/>
          <w:sz w:val="15"/>
          <w:szCs w:val="15"/>
        </w:rPr>
        <w:t>准</w:t>
      </w:r>
      <w:r>
        <w:rPr>
          <w:rFonts w:ascii="宋体" w:hAnsi="宋体" w:eastAsia="宋体" w:cs="宋体"/>
          <w:spacing w:val="3"/>
          <w:sz w:val="15"/>
          <w:szCs w:val="15"/>
        </w:rPr>
        <w:t xml:space="preserve"> </w:t>
      </w:r>
      <w:r>
        <w:rPr>
          <w:rFonts w:ascii="宋体" w:hAnsi="宋体" w:eastAsia="宋体" w:cs="宋体"/>
          <w:spacing w:val="-7"/>
          <w:sz w:val="15"/>
          <w:szCs w:val="15"/>
        </w:rPr>
        <w:t>盘</w:t>
      </w:r>
      <w:r>
        <w:rPr>
          <w:rFonts w:ascii="宋体" w:hAnsi="宋体" w:eastAsia="宋体" w:cs="宋体"/>
          <w:spacing w:val="4"/>
          <w:sz w:val="15"/>
          <w:szCs w:val="15"/>
        </w:rPr>
        <w:t xml:space="preserve"> </w:t>
      </w:r>
      <w:r>
        <w:rPr>
          <w:rFonts w:ascii="宋体" w:hAnsi="宋体" w:eastAsia="宋体" w:cs="宋体"/>
          <w:spacing w:val="-7"/>
          <w:sz w:val="15"/>
          <w:szCs w:val="15"/>
        </w:rPr>
        <w:t>纸</w:t>
      </w:r>
      <w:r>
        <w:rPr>
          <w:rFonts w:ascii="宋体" w:hAnsi="宋体" w:eastAsia="宋体" w:cs="宋体"/>
          <w:spacing w:val="18"/>
          <w:sz w:val="15"/>
          <w:szCs w:val="15"/>
        </w:rPr>
        <w:t xml:space="preserve"> </w:t>
      </w:r>
      <w:r>
        <w:rPr>
          <w:rFonts w:ascii="宋体" w:hAnsi="宋体" w:eastAsia="宋体" w:cs="宋体"/>
          <w:spacing w:val="-7"/>
          <w:sz w:val="15"/>
          <w:szCs w:val="15"/>
        </w:rPr>
        <w:t>。</w:t>
      </w:r>
      <w:r>
        <w:rPr>
          <w:rFonts w:ascii="宋体" w:hAnsi="宋体" w:eastAsia="宋体" w:cs="宋体"/>
          <w:spacing w:val="3"/>
          <w:sz w:val="15"/>
          <w:szCs w:val="15"/>
        </w:rPr>
        <w:t xml:space="preserve"> </w:t>
      </w:r>
      <w:r>
        <w:rPr>
          <w:rFonts w:ascii="宋体" w:hAnsi="宋体" w:eastAsia="宋体" w:cs="宋体"/>
          <w:spacing w:val="-7"/>
          <w:sz w:val="15"/>
          <w:szCs w:val="15"/>
        </w:rPr>
        <w:t>第</w:t>
      </w:r>
      <w:r>
        <w:rPr>
          <w:rFonts w:ascii="宋体" w:hAnsi="宋体" w:eastAsia="宋体" w:cs="宋体"/>
          <w:spacing w:val="5"/>
          <w:sz w:val="15"/>
          <w:szCs w:val="15"/>
        </w:rPr>
        <w:t xml:space="preserve"> </w:t>
      </w:r>
      <w:r>
        <w:rPr>
          <w:rFonts w:ascii="宋体" w:hAnsi="宋体" w:eastAsia="宋体" w:cs="宋体"/>
          <w:spacing w:val="-7"/>
          <w:sz w:val="15"/>
          <w:szCs w:val="15"/>
        </w:rPr>
        <w:t>一</w:t>
      </w:r>
      <w:r>
        <w:rPr>
          <w:rFonts w:ascii="宋体" w:hAnsi="宋体" w:eastAsia="宋体" w:cs="宋体"/>
          <w:spacing w:val="3"/>
          <w:sz w:val="15"/>
          <w:szCs w:val="15"/>
        </w:rPr>
        <w:t xml:space="preserve"> </w:t>
      </w:r>
      <w:r>
        <w:rPr>
          <w:rFonts w:ascii="宋体" w:hAnsi="宋体" w:eastAsia="宋体" w:cs="宋体"/>
          <w:spacing w:val="-7"/>
          <w:sz w:val="15"/>
          <w:szCs w:val="15"/>
        </w:rPr>
        <w:t>供</w:t>
      </w:r>
      <w:r>
        <w:rPr>
          <w:rFonts w:ascii="宋体" w:hAnsi="宋体" w:eastAsia="宋体" w:cs="宋体"/>
          <w:spacing w:val="4"/>
          <w:sz w:val="15"/>
          <w:szCs w:val="15"/>
        </w:rPr>
        <w:t xml:space="preserve"> </w:t>
      </w:r>
      <w:r>
        <w:rPr>
          <w:rFonts w:ascii="宋体" w:hAnsi="宋体" w:eastAsia="宋体" w:cs="宋体"/>
          <w:spacing w:val="-7"/>
          <w:sz w:val="15"/>
          <w:szCs w:val="15"/>
        </w:rPr>
        <w:t>纸</w:t>
      </w:r>
      <w:r>
        <w:rPr>
          <w:rFonts w:ascii="宋体" w:hAnsi="宋体" w:eastAsia="宋体" w:cs="宋体"/>
          <w:spacing w:val="4"/>
          <w:sz w:val="15"/>
          <w:szCs w:val="15"/>
        </w:rPr>
        <w:t xml:space="preserve"> </w:t>
      </w:r>
      <w:r>
        <w:rPr>
          <w:rFonts w:ascii="宋体" w:hAnsi="宋体" w:eastAsia="宋体" w:cs="宋体"/>
          <w:spacing w:val="-7"/>
          <w:sz w:val="15"/>
          <w:szCs w:val="15"/>
        </w:rPr>
        <w:t>辊</w:t>
      </w:r>
      <w:r>
        <w:rPr>
          <w:rFonts w:ascii="宋体" w:hAnsi="宋体" w:eastAsia="宋体" w:cs="宋体"/>
          <w:spacing w:val="13"/>
          <w:sz w:val="15"/>
          <w:szCs w:val="15"/>
        </w:rPr>
        <w:t xml:space="preserve"> </w:t>
      </w:r>
      <w:r>
        <w:rPr>
          <w:rFonts w:ascii="宋体" w:hAnsi="宋体" w:eastAsia="宋体" w:cs="宋体"/>
          <w:spacing w:val="-7"/>
          <w:sz w:val="15"/>
          <w:szCs w:val="15"/>
        </w:rPr>
        <w:t>、</w:t>
      </w:r>
      <w:r>
        <w:rPr>
          <w:rFonts w:ascii="宋体" w:hAnsi="宋体" w:eastAsia="宋体" w:cs="宋体"/>
          <w:spacing w:val="4"/>
          <w:sz w:val="15"/>
          <w:szCs w:val="15"/>
        </w:rPr>
        <w:t xml:space="preserve"> </w:t>
      </w:r>
      <w:r>
        <w:rPr>
          <w:rFonts w:ascii="宋体" w:hAnsi="宋体" w:eastAsia="宋体" w:cs="宋体"/>
          <w:spacing w:val="-7"/>
          <w:sz w:val="15"/>
          <w:szCs w:val="15"/>
        </w:rPr>
        <w:t>卷</w:t>
      </w:r>
      <w:r>
        <w:rPr>
          <w:rFonts w:ascii="宋体" w:hAnsi="宋体" w:eastAsia="宋体" w:cs="宋体"/>
          <w:spacing w:val="4"/>
          <w:sz w:val="15"/>
          <w:szCs w:val="15"/>
        </w:rPr>
        <w:t xml:space="preserve"> </w:t>
      </w:r>
      <w:r>
        <w:rPr>
          <w:rFonts w:ascii="宋体" w:hAnsi="宋体" w:eastAsia="宋体" w:cs="宋体"/>
          <w:spacing w:val="-7"/>
          <w:sz w:val="15"/>
          <w:szCs w:val="15"/>
        </w:rPr>
        <w:t>烟</w:t>
      </w:r>
      <w:r>
        <w:rPr>
          <w:rFonts w:ascii="宋体" w:hAnsi="宋体" w:eastAsia="宋体" w:cs="宋体"/>
          <w:spacing w:val="4"/>
          <w:sz w:val="15"/>
          <w:szCs w:val="15"/>
        </w:rPr>
        <w:t xml:space="preserve"> </w:t>
      </w:r>
      <w:r>
        <w:rPr>
          <w:rFonts w:ascii="宋体" w:hAnsi="宋体" w:eastAsia="宋体" w:cs="宋体"/>
          <w:spacing w:val="-7"/>
          <w:sz w:val="15"/>
          <w:szCs w:val="15"/>
        </w:rPr>
        <w:t>纸</w:t>
      </w:r>
    </w:p>
    <w:p w14:paraId="41EFB372">
      <w:pPr>
        <w:spacing w:before="1" w:line="218" w:lineRule="auto"/>
        <w:ind w:left="4189"/>
        <w:rPr>
          <w:rFonts w:ascii="宋体" w:hAnsi="宋体" w:eastAsia="宋体" w:cs="宋体"/>
          <w:sz w:val="15"/>
          <w:szCs w:val="15"/>
        </w:rPr>
      </w:pPr>
      <w:r>
        <w:rPr>
          <w:rFonts w:ascii="宋体" w:hAnsi="宋体" w:eastAsia="宋体" w:cs="宋体"/>
          <w:spacing w:val="-4"/>
          <w:sz w:val="15"/>
          <w:szCs w:val="15"/>
        </w:rPr>
        <w:t>9. 传 墨 辊 1 0 . 钢 印</w:t>
      </w:r>
      <w:r>
        <w:rPr>
          <w:rFonts w:ascii="宋体" w:hAnsi="宋体" w:eastAsia="宋体" w:cs="宋体"/>
          <w:spacing w:val="31"/>
          <w:sz w:val="15"/>
          <w:szCs w:val="15"/>
        </w:rPr>
        <w:t xml:space="preserve">  </w:t>
      </w:r>
      <w:r>
        <w:rPr>
          <w:rFonts w:ascii="宋体" w:hAnsi="宋体" w:eastAsia="宋体" w:cs="宋体"/>
          <w:spacing w:val="-4"/>
          <w:sz w:val="15"/>
          <w:szCs w:val="15"/>
        </w:rPr>
        <w:t>11</w:t>
      </w:r>
      <w:r>
        <w:rPr>
          <w:rFonts w:ascii="宋体" w:hAnsi="宋体" w:eastAsia="宋体" w:cs="宋体"/>
          <w:spacing w:val="-32"/>
          <w:sz w:val="15"/>
          <w:szCs w:val="15"/>
        </w:rPr>
        <w:t xml:space="preserve"> </w:t>
      </w:r>
      <w:r>
        <w:rPr>
          <w:rFonts w:ascii="宋体" w:hAnsi="宋体" w:eastAsia="宋体" w:cs="宋体"/>
          <w:spacing w:val="-4"/>
          <w:sz w:val="15"/>
          <w:szCs w:val="15"/>
        </w:rPr>
        <w:t>.</w:t>
      </w:r>
      <w:r>
        <w:rPr>
          <w:rFonts w:ascii="宋体" w:hAnsi="宋体" w:eastAsia="宋体" w:cs="宋体"/>
          <w:spacing w:val="-35"/>
          <w:sz w:val="15"/>
          <w:szCs w:val="15"/>
        </w:rPr>
        <w:t xml:space="preserve"> </w:t>
      </w:r>
      <w:r>
        <w:rPr>
          <w:rFonts w:ascii="宋体" w:hAnsi="宋体" w:eastAsia="宋体" w:cs="宋体"/>
          <w:spacing w:val="-4"/>
          <w:sz w:val="15"/>
          <w:szCs w:val="15"/>
        </w:rPr>
        <w:t>均墨辊</w:t>
      </w:r>
      <w:r>
        <w:rPr>
          <w:rFonts w:ascii="宋体" w:hAnsi="宋体" w:eastAsia="宋体" w:cs="宋体"/>
          <w:spacing w:val="27"/>
          <w:sz w:val="15"/>
          <w:szCs w:val="15"/>
        </w:rPr>
        <w:t xml:space="preserve">  </w:t>
      </w:r>
      <w:r>
        <w:rPr>
          <w:rFonts w:ascii="宋体" w:hAnsi="宋体" w:eastAsia="宋体" w:cs="宋体"/>
          <w:spacing w:val="-4"/>
          <w:sz w:val="15"/>
          <w:szCs w:val="15"/>
        </w:rPr>
        <w:t>1</w:t>
      </w:r>
      <w:r>
        <w:rPr>
          <w:rFonts w:ascii="宋体" w:hAnsi="宋体" w:eastAsia="宋体" w:cs="宋体"/>
          <w:spacing w:val="-29"/>
          <w:sz w:val="15"/>
          <w:szCs w:val="15"/>
        </w:rPr>
        <w:t xml:space="preserve"> </w:t>
      </w:r>
      <w:r>
        <w:rPr>
          <w:rFonts w:ascii="宋体" w:hAnsi="宋体" w:eastAsia="宋体" w:cs="宋体"/>
          <w:spacing w:val="-4"/>
          <w:sz w:val="15"/>
          <w:szCs w:val="15"/>
        </w:rPr>
        <w:t>2</w:t>
      </w:r>
      <w:r>
        <w:rPr>
          <w:rFonts w:ascii="宋体" w:hAnsi="宋体" w:eastAsia="宋体" w:cs="宋体"/>
          <w:spacing w:val="-28"/>
          <w:sz w:val="15"/>
          <w:szCs w:val="15"/>
        </w:rPr>
        <w:t xml:space="preserve"> </w:t>
      </w:r>
      <w:r>
        <w:rPr>
          <w:rFonts w:ascii="宋体" w:hAnsi="宋体" w:eastAsia="宋体" w:cs="宋体"/>
          <w:spacing w:val="-4"/>
          <w:sz w:val="15"/>
          <w:szCs w:val="15"/>
        </w:rPr>
        <w:t>.</w:t>
      </w:r>
      <w:r>
        <w:rPr>
          <w:rFonts w:ascii="宋体" w:hAnsi="宋体" w:eastAsia="宋体" w:cs="宋体"/>
          <w:spacing w:val="-31"/>
          <w:sz w:val="15"/>
          <w:szCs w:val="15"/>
        </w:rPr>
        <w:t xml:space="preserve"> </w:t>
      </w:r>
      <w:r>
        <w:rPr>
          <w:rFonts w:ascii="宋体" w:hAnsi="宋体" w:eastAsia="宋体" w:cs="宋体"/>
          <w:spacing w:val="-4"/>
          <w:sz w:val="15"/>
          <w:szCs w:val="15"/>
        </w:rPr>
        <w:t>压</w:t>
      </w:r>
      <w:r>
        <w:rPr>
          <w:rFonts w:ascii="宋体" w:hAnsi="宋体" w:eastAsia="宋体" w:cs="宋体"/>
          <w:spacing w:val="-20"/>
          <w:sz w:val="15"/>
          <w:szCs w:val="15"/>
        </w:rPr>
        <w:t xml:space="preserve"> </w:t>
      </w:r>
      <w:r>
        <w:rPr>
          <w:rFonts w:ascii="宋体" w:hAnsi="宋体" w:eastAsia="宋体" w:cs="宋体"/>
          <w:spacing w:val="-4"/>
          <w:sz w:val="15"/>
          <w:szCs w:val="15"/>
        </w:rPr>
        <w:t>印</w:t>
      </w:r>
      <w:r>
        <w:rPr>
          <w:rFonts w:ascii="宋体" w:hAnsi="宋体" w:eastAsia="宋体" w:cs="宋体"/>
          <w:spacing w:val="-31"/>
          <w:sz w:val="15"/>
          <w:szCs w:val="15"/>
        </w:rPr>
        <w:t xml:space="preserve"> </w:t>
      </w:r>
      <w:r>
        <w:rPr>
          <w:rFonts w:ascii="宋体" w:hAnsi="宋体" w:eastAsia="宋体" w:cs="宋体"/>
          <w:spacing w:val="-4"/>
          <w:sz w:val="15"/>
          <w:szCs w:val="15"/>
        </w:rPr>
        <w:t>辊</w:t>
      </w:r>
    </w:p>
    <w:p w14:paraId="126CD606">
      <w:pPr>
        <w:spacing w:before="12" w:line="219" w:lineRule="auto"/>
        <w:ind w:left="79"/>
        <w:rPr>
          <w:rFonts w:ascii="宋体" w:hAnsi="宋体" w:eastAsia="宋体" w:cs="宋体"/>
          <w:sz w:val="15"/>
          <w:szCs w:val="15"/>
        </w:rPr>
      </w:pPr>
      <w:r>
        <w:rPr>
          <w:rFonts w:ascii="宋体" w:hAnsi="宋体" w:eastAsia="宋体" w:cs="宋体"/>
          <w:spacing w:val="-5"/>
          <w:sz w:val="15"/>
          <w:szCs w:val="15"/>
        </w:rPr>
        <w:t>补 偿 装 置 和</w:t>
      </w:r>
      <w:r>
        <w:rPr>
          <w:rFonts w:ascii="宋体" w:hAnsi="宋体" w:eastAsia="宋体" w:cs="宋体"/>
          <w:spacing w:val="7"/>
          <w:sz w:val="15"/>
          <w:szCs w:val="15"/>
        </w:rPr>
        <w:t xml:space="preserve"> </w:t>
      </w:r>
      <w:r>
        <w:rPr>
          <w:rFonts w:ascii="宋体" w:hAnsi="宋体" w:eastAsia="宋体" w:cs="宋体"/>
          <w:spacing w:val="-5"/>
          <w:sz w:val="15"/>
          <w:szCs w:val="15"/>
        </w:rPr>
        <w:t>第</w:t>
      </w:r>
      <w:r>
        <w:rPr>
          <w:rFonts w:ascii="宋体" w:hAnsi="宋体" w:eastAsia="宋体" w:cs="宋体"/>
          <w:spacing w:val="5"/>
          <w:sz w:val="15"/>
          <w:szCs w:val="15"/>
        </w:rPr>
        <w:t xml:space="preserve"> </w:t>
      </w:r>
      <w:r>
        <w:rPr>
          <w:rFonts w:ascii="宋体" w:hAnsi="宋体" w:eastAsia="宋体" w:cs="宋体"/>
          <w:spacing w:val="-5"/>
          <w:sz w:val="15"/>
          <w:szCs w:val="15"/>
        </w:rPr>
        <w:t>二</w:t>
      </w:r>
      <w:r>
        <w:rPr>
          <w:rFonts w:ascii="宋体" w:hAnsi="宋体" w:eastAsia="宋体" w:cs="宋体"/>
          <w:spacing w:val="3"/>
          <w:sz w:val="15"/>
          <w:szCs w:val="15"/>
        </w:rPr>
        <w:t xml:space="preserve"> </w:t>
      </w:r>
      <w:r>
        <w:rPr>
          <w:rFonts w:ascii="宋体" w:hAnsi="宋体" w:eastAsia="宋体" w:cs="宋体"/>
          <w:spacing w:val="-5"/>
          <w:sz w:val="15"/>
          <w:szCs w:val="15"/>
        </w:rPr>
        <w:t>供</w:t>
      </w:r>
      <w:r>
        <w:rPr>
          <w:rFonts w:ascii="宋体" w:hAnsi="宋体" w:eastAsia="宋体" w:cs="宋体"/>
          <w:spacing w:val="3"/>
          <w:sz w:val="15"/>
          <w:szCs w:val="15"/>
        </w:rPr>
        <w:t xml:space="preserve"> </w:t>
      </w:r>
      <w:r>
        <w:rPr>
          <w:rFonts w:ascii="宋体" w:hAnsi="宋体" w:eastAsia="宋体" w:cs="宋体"/>
          <w:spacing w:val="-5"/>
          <w:sz w:val="15"/>
          <w:szCs w:val="15"/>
        </w:rPr>
        <w:t>纸</w:t>
      </w:r>
      <w:r>
        <w:rPr>
          <w:rFonts w:ascii="宋体" w:hAnsi="宋体" w:eastAsia="宋体" w:cs="宋体"/>
          <w:spacing w:val="4"/>
          <w:sz w:val="15"/>
          <w:szCs w:val="15"/>
        </w:rPr>
        <w:t xml:space="preserve"> </w:t>
      </w:r>
      <w:r>
        <w:rPr>
          <w:rFonts w:ascii="宋体" w:hAnsi="宋体" w:eastAsia="宋体" w:cs="宋体"/>
          <w:spacing w:val="-5"/>
          <w:sz w:val="15"/>
          <w:szCs w:val="15"/>
        </w:rPr>
        <w:t>辊</w:t>
      </w:r>
      <w:r>
        <w:rPr>
          <w:rFonts w:ascii="宋体" w:hAnsi="宋体" w:eastAsia="宋体" w:cs="宋体"/>
          <w:spacing w:val="4"/>
          <w:sz w:val="15"/>
          <w:szCs w:val="15"/>
        </w:rPr>
        <w:t xml:space="preserve"> </w:t>
      </w:r>
      <w:r>
        <w:rPr>
          <w:rFonts w:ascii="宋体" w:hAnsi="宋体" w:eastAsia="宋体" w:cs="宋体"/>
          <w:spacing w:val="-5"/>
          <w:sz w:val="15"/>
          <w:szCs w:val="15"/>
        </w:rPr>
        <w:t>组</w:t>
      </w:r>
      <w:r>
        <w:rPr>
          <w:rFonts w:ascii="宋体" w:hAnsi="宋体" w:eastAsia="宋体" w:cs="宋体"/>
          <w:spacing w:val="4"/>
          <w:sz w:val="15"/>
          <w:szCs w:val="15"/>
        </w:rPr>
        <w:t xml:space="preserve"> </w:t>
      </w:r>
      <w:r>
        <w:rPr>
          <w:rFonts w:ascii="宋体" w:hAnsi="宋体" w:eastAsia="宋体" w:cs="宋体"/>
          <w:spacing w:val="-5"/>
          <w:sz w:val="15"/>
          <w:szCs w:val="15"/>
        </w:rPr>
        <w:t>成</w:t>
      </w:r>
      <w:r>
        <w:rPr>
          <w:rFonts w:ascii="宋体" w:hAnsi="宋体" w:eastAsia="宋体" w:cs="宋体"/>
          <w:spacing w:val="4"/>
          <w:sz w:val="15"/>
          <w:szCs w:val="15"/>
        </w:rPr>
        <w:t xml:space="preserve"> </w:t>
      </w:r>
      <w:r>
        <w:rPr>
          <w:rFonts w:ascii="宋体" w:hAnsi="宋体" w:eastAsia="宋体" w:cs="宋体"/>
          <w:spacing w:val="-5"/>
          <w:sz w:val="15"/>
          <w:szCs w:val="15"/>
        </w:rPr>
        <w:t>卷</w:t>
      </w:r>
      <w:r>
        <w:rPr>
          <w:rFonts w:ascii="宋体" w:hAnsi="宋体" w:eastAsia="宋体" w:cs="宋体"/>
          <w:spacing w:val="4"/>
          <w:sz w:val="15"/>
          <w:szCs w:val="15"/>
        </w:rPr>
        <w:t xml:space="preserve"> </w:t>
      </w:r>
      <w:r>
        <w:rPr>
          <w:rFonts w:ascii="宋体" w:hAnsi="宋体" w:eastAsia="宋体" w:cs="宋体"/>
          <w:spacing w:val="-5"/>
          <w:sz w:val="15"/>
          <w:szCs w:val="15"/>
        </w:rPr>
        <w:t>烟</w:t>
      </w:r>
      <w:r>
        <w:rPr>
          <w:rFonts w:ascii="宋体" w:hAnsi="宋体" w:eastAsia="宋体" w:cs="宋体"/>
          <w:spacing w:val="4"/>
          <w:sz w:val="15"/>
          <w:szCs w:val="15"/>
        </w:rPr>
        <w:t xml:space="preserve"> </w:t>
      </w:r>
      <w:r>
        <w:rPr>
          <w:rFonts w:ascii="宋体" w:hAnsi="宋体" w:eastAsia="宋体" w:cs="宋体"/>
          <w:spacing w:val="-5"/>
          <w:sz w:val="15"/>
          <w:szCs w:val="15"/>
        </w:rPr>
        <w:t>纸</w:t>
      </w:r>
      <w:r>
        <w:rPr>
          <w:rFonts w:ascii="宋体" w:hAnsi="宋体" w:eastAsia="宋体" w:cs="宋体"/>
          <w:spacing w:val="6"/>
          <w:sz w:val="15"/>
          <w:szCs w:val="15"/>
        </w:rPr>
        <w:t xml:space="preserve"> </w:t>
      </w:r>
      <w:r>
        <w:rPr>
          <w:rFonts w:ascii="宋体" w:hAnsi="宋体" w:eastAsia="宋体" w:cs="宋体"/>
          <w:spacing w:val="-5"/>
          <w:sz w:val="15"/>
          <w:szCs w:val="15"/>
        </w:rPr>
        <w:t>张</w:t>
      </w:r>
      <w:r>
        <w:rPr>
          <w:rFonts w:ascii="宋体" w:hAnsi="宋体" w:eastAsia="宋体" w:cs="宋体"/>
          <w:spacing w:val="5"/>
          <w:sz w:val="15"/>
          <w:szCs w:val="15"/>
        </w:rPr>
        <w:t xml:space="preserve"> </w:t>
      </w:r>
      <w:r>
        <w:rPr>
          <w:rFonts w:ascii="宋体" w:hAnsi="宋体" w:eastAsia="宋体" w:cs="宋体"/>
          <w:spacing w:val="-5"/>
          <w:sz w:val="15"/>
          <w:szCs w:val="15"/>
        </w:rPr>
        <w:t>力</w:t>
      </w:r>
      <w:r>
        <w:rPr>
          <w:rFonts w:ascii="宋体" w:hAnsi="宋体" w:eastAsia="宋体" w:cs="宋体"/>
          <w:spacing w:val="2"/>
          <w:sz w:val="15"/>
          <w:szCs w:val="15"/>
        </w:rPr>
        <w:t xml:space="preserve"> </w:t>
      </w:r>
      <w:r>
        <w:rPr>
          <w:rFonts w:ascii="宋体" w:hAnsi="宋体" w:eastAsia="宋体" w:cs="宋体"/>
          <w:spacing w:val="-5"/>
          <w:sz w:val="15"/>
          <w:szCs w:val="15"/>
        </w:rPr>
        <w:t>控</w:t>
      </w:r>
    </w:p>
    <w:p w14:paraId="4F1705D9">
      <w:pPr>
        <w:spacing w:before="66" w:line="334" w:lineRule="auto"/>
        <w:ind w:left="79" w:right="83"/>
        <w:rPr>
          <w:rFonts w:ascii="宋体" w:hAnsi="宋体" w:eastAsia="宋体" w:cs="宋体"/>
          <w:sz w:val="20"/>
          <w:szCs w:val="20"/>
        </w:rPr>
      </w:pPr>
      <w:r>
        <w:rPr>
          <w:rFonts w:ascii="宋体" w:hAnsi="宋体" w:eastAsia="宋体" w:cs="宋体"/>
          <w:spacing w:val="14"/>
          <w:sz w:val="20"/>
          <w:szCs w:val="20"/>
        </w:rPr>
        <w:t>制系统，使卷烟纸的张力在所有的速度范围内不变。根据生产需要可选择印刷装置与</w:t>
      </w:r>
      <w:r>
        <w:rPr>
          <w:rFonts w:ascii="宋体" w:hAnsi="宋体" w:eastAsia="宋体" w:cs="宋体"/>
          <w:spacing w:val="7"/>
          <w:sz w:val="20"/>
          <w:szCs w:val="20"/>
        </w:rPr>
        <w:t xml:space="preserve"> </w:t>
      </w:r>
      <w:r>
        <w:rPr>
          <w:rFonts w:ascii="宋体" w:hAnsi="宋体" w:eastAsia="宋体" w:cs="宋体"/>
          <w:spacing w:val="9"/>
          <w:sz w:val="20"/>
          <w:szCs w:val="20"/>
        </w:rPr>
        <w:t>金粉装置的不同组合形式，可形成多种不同的印刷</w:t>
      </w:r>
      <w:r>
        <w:rPr>
          <w:rFonts w:ascii="宋体" w:hAnsi="宋体" w:eastAsia="宋体" w:cs="宋体"/>
          <w:spacing w:val="8"/>
          <w:sz w:val="20"/>
          <w:szCs w:val="20"/>
        </w:rPr>
        <w:t>商标形式。</w:t>
      </w:r>
    </w:p>
    <w:p w14:paraId="38237BF8">
      <w:pPr>
        <w:spacing w:before="132" w:line="222" w:lineRule="auto"/>
        <w:ind w:left="493"/>
        <w:rPr>
          <w:rFonts w:ascii="黑体" w:hAnsi="黑体" w:eastAsia="黑体" w:cs="黑体"/>
          <w:sz w:val="22"/>
          <w:szCs w:val="22"/>
        </w:rPr>
      </w:pPr>
      <w:r>
        <w:rPr>
          <w:rFonts w:ascii="黑体" w:hAnsi="黑体" w:eastAsia="黑体" w:cs="黑体"/>
          <w:b/>
          <w:bCs/>
          <w:spacing w:val="6"/>
          <w:sz w:val="22"/>
          <w:szCs w:val="22"/>
        </w:rPr>
        <w:t>二</w:t>
      </w:r>
      <w:r>
        <w:rPr>
          <w:rFonts w:ascii="黑体" w:hAnsi="黑体" w:eastAsia="黑体" w:cs="黑体"/>
          <w:spacing w:val="-49"/>
          <w:sz w:val="22"/>
          <w:szCs w:val="22"/>
        </w:rPr>
        <w:t xml:space="preserve"> </w:t>
      </w:r>
      <w:r>
        <w:rPr>
          <w:rFonts w:ascii="黑体" w:hAnsi="黑体" w:eastAsia="黑体" w:cs="黑体"/>
          <w:b/>
          <w:bCs/>
          <w:spacing w:val="6"/>
          <w:sz w:val="22"/>
          <w:szCs w:val="22"/>
        </w:rPr>
        <w:t>、卷烟纸制动装置</w:t>
      </w:r>
    </w:p>
    <w:p w14:paraId="07E2A1F3">
      <w:pPr>
        <w:spacing w:before="260" w:line="220" w:lineRule="auto"/>
        <w:ind w:left="489"/>
        <w:rPr>
          <w:rFonts w:ascii="宋体" w:hAnsi="宋体" w:eastAsia="宋体" w:cs="宋体"/>
          <w:sz w:val="22"/>
          <w:szCs w:val="22"/>
        </w:rPr>
      </w:pPr>
      <w:r>
        <w:rPr>
          <w:rFonts w:ascii="宋体" w:hAnsi="宋体" w:eastAsia="宋体" w:cs="宋体"/>
          <w:spacing w:val="-9"/>
          <w:sz w:val="22"/>
          <w:szCs w:val="22"/>
        </w:rPr>
        <w:t>1.</w:t>
      </w:r>
      <w:r>
        <w:rPr>
          <w:rFonts w:ascii="宋体" w:hAnsi="宋体" w:eastAsia="宋体" w:cs="宋体"/>
          <w:spacing w:val="-44"/>
          <w:sz w:val="22"/>
          <w:szCs w:val="22"/>
        </w:rPr>
        <w:t xml:space="preserve"> </w:t>
      </w:r>
      <w:r>
        <w:rPr>
          <w:rFonts w:ascii="宋体" w:hAnsi="宋体" w:eastAsia="宋体" w:cs="宋体"/>
          <w:spacing w:val="-9"/>
          <w:sz w:val="22"/>
          <w:szCs w:val="22"/>
        </w:rPr>
        <w:t>卷烟纸制动装置的组成</w:t>
      </w:r>
    </w:p>
    <w:p w14:paraId="63A61F10">
      <w:pPr>
        <w:spacing w:before="125" w:line="317" w:lineRule="auto"/>
        <w:ind w:left="79" w:right="103" w:firstLine="410"/>
        <w:rPr>
          <w:rFonts w:ascii="宋体" w:hAnsi="宋体" w:eastAsia="宋体" w:cs="宋体"/>
          <w:sz w:val="20"/>
          <w:szCs w:val="20"/>
        </w:rPr>
      </w:pPr>
      <w:r>
        <w:rPr>
          <w:rFonts w:ascii="宋体" w:hAnsi="宋体" w:eastAsia="宋体" w:cs="宋体"/>
          <w:spacing w:val="20"/>
          <w:sz w:val="20"/>
          <w:szCs w:val="20"/>
        </w:rPr>
        <w:t>如图1-1-77所示，卷烟纸制动装置由导纸辊1、摆辊2、摆杆3、张紧臂11、制</w:t>
      </w:r>
      <w:r>
        <w:rPr>
          <w:rFonts w:ascii="宋体" w:hAnsi="宋体" w:eastAsia="宋体" w:cs="宋体"/>
          <w:spacing w:val="15"/>
          <w:sz w:val="20"/>
          <w:szCs w:val="20"/>
        </w:rPr>
        <w:t xml:space="preserve"> </w:t>
      </w:r>
      <w:r>
        <w:rPr>
          <w:rFonts w:ascii="宋体" w:hAnsi="宋体" w:eastAsia="宋体" w:cs="宋体"/>
          <w:spacing w:val="17"/>
          <w:sz w:val="20"/>
          <w:szCs w:val="20"/>
        </w:rPr>
        <w:t>动盘13等组成。</w:t>
      </w:r>
    </w:p>
    <w:p w14:paraId="56AC2648">
      <w:pPr>
        <w:spacing w:before="5" w:line="220" w:lineRule="auto"/>
        <w:ind w:left="489"/>
        <w:rPr>
          <w:rFonts w:ascii="宋体" w:hAnsi="宋体" w:eastAsia="宋体" w:cs="宋体"/>
          <w:sz w:val="20"/>
          <w:szCs w:val="20"/>
        </w:rPr>
      </w:pPr>
      <w:r>
        <w:rPr>
          <w:rFonts w:ascii="宋体" w:hAnsi="宋体" w:eastAsia="宋体" w:cs="宋体"/>
          <w:spacing w:val="7"/>
          <w:sz w:val="20"/>
          <w:szCs w:val="20"/>
        </w:rPr>
        <w:t>2.</w:t>
      </w:r>
      <w:r>
        <w:rPr>
          <w:rFonts w:ascii="宋体" w:hAnsi="宋体" w:eastAsia="宋体" w:cs="宋体"/>
          <w:spacing w:val="-13"/>
          <w:sz w:val="20"/>
          <w:szCs w:val="20"/>
        </w:rPr>
        <w:t xml:space="preserve"> </w:t>
      </w:r>
      <w:r>
        <w:rPr>
          <w:rFonts w:ascii="宋体" w:hAnsi="宋体" w:eastAsia="宋体" w:cs="宋体"/>
          <w:spacing w:val="7"/>
          <w:sz w:val="20"/>
          <w:szCs w:val="20"/>
        </w:rPr>
        <w:t>卷烟纸制动装置的调整方法</w:t>
      </w:r>
    </w:p>
    <w:p w14:paraId="67A96600">
      <w:pPr>
        <w:spacing w:before="141" w:line="324" w:lineRule="auto"/>
        <w:ind w:left="79" w:right="19" w:firstLine="410"/>
        <w:rPr>
          <w:rFonts w:ascii="宋体" w:hAnsi="宋体" w:eastAsia="宋体" w:cs="宋体"/>
          <w:sz w:val="20"/>
          <w:szCs w:val="20"/>
        </w:rPr>
      </w:pPr>
      <w:r>
        <w:rPr>
          <w:rFonts w:ascii="宋体" w:hAnsi="宋体" w:eastAsia="宋体" w:cs="宋体"/>
          <w:spacing w:val="10"/>
          <w:sz w:val="20"/>
          <w:szCs w:val="20"/>
        </w:rPr>
        <w:t>调整时，两个盘纸张紧装置的张紧力应相等，调整工作应保证当盘纸即将用完时，</w:t>
      </w:r>
      <w:r>
        <w:rPr>
          <w:rFonts w:ascii="宋体" w:hAnsi="宋体" w:eastAsia="宋体" w:cs="宋体"/>
          <w:spacing w:val="18"/>
          <w:sz w:val="20"/>
          <w:szCs w:val="20"/>
        </w:rPr>
        <w:t xml:space="preserve"> </w:t>
      </w:r>
      <w:r>
        <w:rPr>
          <w:rFonts w:ascii="宋体" w:hAnsi="宋体" w:eastAsia="宋体" w:cs="宋体"/>
          <w:spacing w:val="14"/>
          <w:sz w:val="20"/>
          <w:szCs w:val="20"/>
        </w:rPr>
        <w:t>卷烟纸的张力自始至终保持不变，同时亦应保证当机器停止时，既不发生纸盘的继续</w:t>
      </w:r>
      <w:r>
        <w:rPr>
          <w:rFonts w:ascii="宋体" w:hAnsi="宋体" w:eastAsia="宋体" w:cs="宋体"/>
          <w:spacing w:val="1"/>
          <w:sz w:val="20"/>
          <w:szCs w:val="20"/>
        </w:rPr>
        <w:t xml:space="preserve"> </w:t>
      </w:r>
      <w:r>
        <w:rPr>
          <w:rFonts w:ascii="宋体" w:hAnsi="宋体" w:eastAsia="宋体" w:cs="宋体"/>
          <w:spacing w:val="16"/>
          <w:sz w:val="20"/>
          <w:szCs w:val="20"/>
        </w:rPr>
        <w:t>运转也不致引起卷烟纸断裂。如图1-1-77所示，卷烟纸张紧臂的调整步骤如下。</w:t>
      </w:r>
    </w:p>
    <w:p w14:paraId="437FD733">
      <w:pPr>
        <w:spacing w:before="5" w:line="216" w:lineRule="auto"/>
        <w:ind w:left="489"/>
        <w:rPr>
          <w:rFonts w:ascii="宋体" w:hAnsi="宋体" w:eastAsia="宋体" w:cs="宋体"/>
          <w:sz w:val="20"/>
          <w:szCs w:val="20"/>
        </w:rPr>
      </w:pPr>
      <w:r>
        <w:rPr>
          <w:rFonts w:ascii="宋体" w:hAnsi="宋体" w:eastAsia="宋体" w:cs="宋体"/>
          <w:spacing w:val="21"/>
          <w:sz w:val="20"/>
          <w:szCs w:val="20"/>
        </w:rPr>
        <w:t>(1)松开弹簧挂钩4,完全释放主弹簧5上的张紧力。</w:t>
      </w:r>
    </w:p>
    <w:p w14:paraId="1C2D92B1">
      <w:pPr>
        <w:spacing w:before="108" w:line="219" w:lineRule="auto"/>
        <w:ind w:left="489"/>
        <w:rPr>
          <w:rFonts w:ascii="宋体" w:hAnsi="宋体" w:eastAsia="宋体" w:cs="宋体"/>
          <w:sz w:val="22"/>
          <w:szCs w:val="22"/>
        </w:rPr>
      </w:pPr>
      <w:r>
        <w:rPr>
          <w:rFonts w:ascii="宋体" w:hAnsi="宋体" w:eastAsia="宋体" w:cs="宋体"/>
          <w:spacing w:val="4"/>
          <w:sz w:val="22"/>
          <w:szCs w:val="22"/>
        </w:rPr>
        <w:t>(2)松开张紧座7并将其松开到弹簧座6不再接触传送臂8为</w:t>
      </w:r>
      <w:r>
        <w:rPr>
          <w:rFonts w:ascii="宋体" w:hAnsi="宋体" w:eastAsia="宋体" w:cs="宋体"/>
          <w:spacing w:val="3"/>
          <w:sz w:val="22"/>
          <w:szCs w:val="22"/>
        </w:rPr>
        <w:t>止。</w:t>
      </w:r>
    </w:p>
    <w:p w14:paraId="0FF3CF3C">
      <w:pPr>
        <w:spacing w:before="88" w:line="219" w:lineRule="auto"/>
        <w:ind w:left="489"/>
        <w:rPr>
          <w:rFonts w:ascii="宋体" w:hAnsi="宋体" w:eastAsia="宋体" w:cs="宋体"/>
          <w:sz w:val="20"/>
          <w:szCs w:val="20"/>
        </w:rPr>
      </w:pPr>
      <w:r>
        <w:rPr>
          <w:rFonts w:ascii="宋体" w:hAnsi="宋体" w:eastAsia="宋体" w:cs="宋体"/>
          <w:spacing w:val="17"/>
          <w:sz w:val="20"/>
          <w:szCs w:val="20"/>
        </w:rPr>
        <w:t>(3)松开螺母和偏心衬套12的紧固螺钉，更</w:t>
      </w:r>
      <w:r>
        <w:rPr>
          <w:rFonts w:ascii="宋体" w:hAnsi="宋体" w:eastAsia="宋体" w:cs="宋体"/>
          <w:spacing w:val="16"/>
          <w:sz w:val="20"/>
          <w:szCs w:val="20"/>
        </w:rPr>
        <w:t>换张紧臂11。</w:t>
      </w:r>
    </w:p>
    <w:p w14:paraId="110C1622">
      <w:pPr>
        <w:spacing w:before="122" w:line="269" w:lineRule="auto"/>
        <w:ind w:left="79" w:right="85" w:firstLine="410"/>
        <w:rPr>
          <w:rFonts w:ascii="宋体" w:hAnsi="宋体" w:eastAsia="宋体" w:cs="宋体"/>
          <w:sz w:val="20"/>
          <w:szCs w:val="20"/>
        </w:rPr>
      </w:pPr>
      <w:r>
        <w:rPr>
          <w:rFonts w:ascii="宋体" w:hAnsi="宋体" w:eastAsia="宋体" w:cs="宋体"/>
          <w:spacing w:val="19"/>
          <w:sz w:val="20"/>
          <w:szCs w:val="20"/>
        </w:rPr>
        <w:t>(4)将新的张紧臂压到制动盘13上，转动偏心衬套12,直到</w:t>
      </w:r>
      <w:r>
        <w:rPr>
          <w:rFonts w:ascii="宋体" w:hAnsi="宋体" w:eastAsia="宋体" w:cs="宋体"/>
          <w:spacing w:val="18"/>
          <w:sz w:val="20"/>
          <w:szCs w:val="20"/>
        </w:rPr>
        <w:t>制动片均匀压到制动</w:t>
      </w:r>
      <w:r>
        <w:rPr>
          <w:rFonts w:ascii="宋体" w:hAnsi="宋体" w:eastAsia="宋体" w:cs="宋体"/>
          <w:sz w:val="20"/>
          <w:szCs w:val="20"/>
        </w:rPr>
        <w:t xml:space="preserve"> </w:t>
      </w:r>
      <w:r>
        <w:rPr>
          <w:rFonts w:ascii="宋体" w:hAnsi="宋体" w:eastAsia="宋体" w:cs="宋体"/>
          <w:spacing w:val="20"/>
          <w:sz w:val="20"/>
          <w:szCs w:val="20"/>
        </w:rPr>
        <w:t>盘13上为止。</w:t>
      </w:r>
    </w:p>
    <w:p w14:paraId="0D7824E5">
      <w:pPr>
        <w:spacing w:before="248" w:line="178" w:lineRule="auto"/>
        <w:rPr>
          <w:rFonts w:ascii="Times New Roman" w:hAnsi="Times New Roman" w:eastAsia="Times New Roman" w:cs="Times New Roman"/>
          <w:sz w:val="19"/>
          <w:szCs w:val="19"/>
        </w:rPr>
      </w:pPr>
      <w:r>
        <w:drawing>
          <wp:anchor distT="0" distB="0" distL="0" distR="0" simplePos="0" relativeHeight="251834368" behindDoc="0" locked="0" layoutInCell="1" allowOverlap="1">
            <wp:simplePos x="0" y="0"/>
            <wp:positionH relativeFrom="column">
              <wp:posOffset>0</wp:posOffset>
            </wp:positionH>
            <wp:positionV relativeFrom="paragraph">
              <wp:posOffset>171450</wp:posOffset>
            </wp:positionV>
            <wp:extent cx="374650" cy="6350"/>
            <wp:effectExtent l="0" t="0" r="0" b="0"/>
            <wp:wrapNone/>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156"/>
                    <a:stretch>
                      <a:fillRect/>
                    </a:stretch>
                  </pic:blipFill>
                  <pic:spPr>
                    <a:xfrm>
                      <a:off x="0" y="0"/>
                      <a:ext cx="374643" cy="6350"/>
                    </a:xfrm>
                    <a:prstGeom prst="rect">
                      <a:avLst/>
                    </a:prstGeom>
                  </pic:spPr>
                </pic:pic>
              </a:graphicData>
            </a:graphic>
          </wp:anchor>
        </w:drawing>
      </w:r>
      <w:r>
        <w:rPr>
          <w:rFonts w:ascii="黑体" w:hAnsi="黑体" w:eastAsia="黑体" w:cs="黑体"/>
          <w:spacing w:val="-6"/>
          <w:sz w:val="14"/>
          <w:szCs w:val="14"/>
        </w:rPr>
        <w:t>回</w:t>
      </w:r>
      <w:r>
        <w:rPr>
          <w:rFonts w:ascii="黑体" w:hAnsi="黑体" w:eastAsia="黑体" w:cs="黑体"/>
          <w:spacing w:val="4"/>
          <w:sz w:val="14"/>
          <w:szCs w:val="14"/>
        </w:rPr>
        <w:t xml:space="preserve">  </w:t>
      </w:r>
      <w:r>
        <w:rPr>
          <w:rFonts w:ascii="Times New Roman" w:hAnsi="Times New Roman" w:eastAsia="Times New Roman" w:cs="Times New Roman"/>
          <w:spacing w:val="-6"/>
          <w:sz w:val="19"/>
          <w:szCs w:val="19"/>
          <w:u w:val="single" w:color="auto"/>
        </w:rPr>
        <w:t xml:space="preserve">64     </w:t>
      </w:r>
    </w:p>
    <w:p w14:paraId="005FB8F6">
      <w:pPr>
        <w:spacing w:before="1" w:line="215" w:lineRule="auto"/>
        <w:ind w:left="489"/>
        <w:rPr>
          <w:rFonts w:ascii="黑体" w:hAnsi="黑体" w:eastAsia="黑体" w:cs="黑体"/>
          <w:sz w:val="12"/>
          <w:szCs w:val="12"/>
        </w:rPr>
      </w:pPr>
      <w:r>
        <w:rPr>
          <w:rFonts w:ascii="黑体" w:hAnsi="黑体" w:eastAsia="黑体" w:cs="黑体"/>
          <w:sz w:val="12"/>
          <w:szCs w:val="12"/>
        </w:rPr>
        <w:t>图</w:t>
      </w:r>
    </w:p>
    <w:p w14:paraId="5087F1CE">
      <w:pPr>
        <w:spacing w:line="215" w:lineRule="auto"/>
        <w:rPr>
          <w:rFonts w:ascii="黑体" w:hAnsi="黑体" w:eastAsia="黑体" w:cs="黑体"/>
          <w:sz w:val="12"/>
          <w:szCs w:val="12"/>
        </w:rPr>
        <w:sectPr>
          <w:headerReference r:id="rId66" w:type="default"/>
          <w:footerReference r:id="rId67" w:type="default"/>
          <w:pgSz w:w="10250" w:h="14680"/>
          <w:pgMar w:top="1053" w:right="950" w:bottom="400" w:left="1210" w:header="436" w:footer="0" w:gutter="0"/>
          <w:cols w:space="720" w:num="1"/>
        </w:sectPr>
      </w:pPr>
    </w:p>
    <w:p w14:paraId="4C64424E">
      <w:pPr>
        <w:pStyle w:val="2"/>
        <w:spacing w:line="277" w:lineRule="auto"/>
      </w:pPr>
    </w:p>
    <w:p w14:paraId="1070675D">
      <w:pPr>
        <w:tabs>
          <w:tab w:val="left" w:pos="3798"/>
        </w:tabs>
        <w:spacing w:before="55" w:line="232" w:lineRule="auto"/>
        <w:rPr>
          <w:rFonts w:ascii="宋体" w:hAnsi="宋体" w:eastAsia="宋体" w:cs="宋体"/>
          <w:sz w:val="17"/>
          <w:szCs w:val="17"/>
        </w:rPr>
      </w:pPr>
      <w:r>
        <w:drawing>
          <wp:anchor distT="0" distB="0" distL="0" distR="0" simplePos="0" relativeHeight="251835392" behindDoc="1" locked="0" layoutInCell="1" allowOverlap="1">
            <wp:simplePos x="0" y="0"/>
            <wp:positionH relativeFrom="column">
              <wp:posOffset>4380865</wp:posOffset>
            </wp:positionH>
            <wp:positionV relativeFrom="paragraph">
              <wp:posOffset>-36830</wp:posOffset>
            </wp:positionV>
            <wp:extent cx="698500" cy="209550"/>
            <wp:effectExtent l="0" t="0" r="0" b="0"/>
            <wp:wrapNone/>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417"/>
                    <a:stretch>
                      <a:fillRect/>
                    </a:stretch>
                  </pic:blipFill>
                  <pic:spPr>
                    <a:xfrm>
                      <a:off x="0" y="0"/>
                      <a:ext cx="698518" cy="209547"/>
                    </a:xfrm>
                    <a:prstGeom prst="rect">
                      <a:avLst/>
                    </a:prstGeom>
                  </pic:spPr>
                </pic:pic>
              </a:graphicData>
            </a:graphic>
          </wp:anchor>
        </w:drawing>
      </w:r>
      <w:r>
        <w:rPr>
          <w:rFonts w:ascii="宋体" w:hAnsi="宋体" w:eastAsia="宋体" w:cs="宋体"/>
          <w:strike/>
          <w:position w:val="1"/>
          <w:sz w:val="17"/>
          <w:szCs w:val="17"/>
        </w:rPr>
        <w:tab/>
      </w:r>
      <w:r>
        <w:rPr>
          <w:rFonts w:ascii="宋体" w:hAnsi="宋体" w:eastAsia="宋体" w:cs="宋体"/>
          <w:spacing w:val="41"/>
          <w:position w:val="1"/>
          <w:sz w:val="17"/>
          <w:szCs w:val="17"/>
        </w:rPr>
        <w:t xml:space="preserve"> </w:t>
      </w:r>
      <w:r>
        <w:rPr>
          <w:rFonts w:ascii="宋体" w:hAnsi="宋体" w:eastAsia="宋体" w:cs="宋体"/>
          <w:spacing w:val="9"/>
          <w:position w:val="1"/>
          <w:sz w:val="17"/>
          <w:szCs w:val="17"/>
        </w:rPr>
        <w:t>.0</w:t>
      </w:r>
      <w:r>
        <w:rPr>
          <w:rFonts w:ascii="宋体" w:hAnsi="宋体" w:eastAsia="宋体" w:cs="宋体"/>
          <w:spacing w:val="1"/>
          <w:position w:val="1"/>
          <w:sz w:val="17"/>
          <w:szCs w:val="17"/>
        </w:rPr>
        <w:t xml:space="preserve">         </w:t>
      </w:r>
      <w:r>
        <w:rPr>
          <w:rFonts w:ascii="宋体" w:hAnsi="宋体" w:eastAsia="宋体" w:cs="宋体"/>
          <w:spacing w:val="9"/>
          <w:sz w:val="17"/>
          <w:szCs w:val="17"/>
        </w:rPr>
        <w:t>)</w:t>
      </w:r>
      <w:r>
        <w:rPr>
          <w:rFonts w:hint="eastAsia" w:ascii="宋体" w:hAnsi="宋体" w:eastAsia="宋体" w:cs="宋体"/>
          <w:spacing w:val="9"/>
          <w:sz w:val="17"/>
          <w:szCs w:val="17"/>
          <w:lang w:eastAsia="zh-CN"/>
        </w:rPr>
        <w:t>1</w:t>
      </w:r>
      <w:r>
        <w:rPr>
          <w:rFonts w:ascii="宋体" w:hAnsi="宋体" w:eastAsia="宋体" w:cs="宋体"/>
          <w:spacing w:val="9"/>
          <w:sz w:val="17"/>
          <w:szCs w:val="17"/>
        </w:rPr>
        <w:t>心</w:t>
      </w:r>
    </w:p>
    <w:p w14:paraId="1E1D8986">
      <w:pPr>
        <w:pStyle w:val="2"/>
        <w:spacing w:line="290" w:lineRule="auto"/>
      </w:pPr>
    </w:p>
    <w:p w14:paraId="6DC74FBF">
      <w:pPr>
        <w:spacing w:line="3280" w:lineRule="exact"/>
        <w:ind w:firstLine="2389"/>
      </w:pPr>
      <w:r>
        <w:rPr>
          <w:position w:val="-65"/>
        </w:rPr>
        <w:drawing>
          <wp:inline distT="0" distB="0" distL="0" distR="0">
            <wp:extent cx="1955800" cy="2082165"/>
            <wp:effectExtent l="0" t="0" r="0" b="0"/>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418"/>
                    <a:stretch>
                      <a:fillRect/>
                    </a:stretch>
                  </pic:blipFill>
                  <pic:spPr>
                    <a:xfrm>
                      <a:off x="0" y="0"/>
                      <a:ext cx="1955814" cy="2082724"/>
                    </a:xfrm>
                    <a:prstGeom prst="rect">
                      <a:avLst/>
                    </a:prstGeom>
                  </pic:spPr>
                </pic:pic>
              </a:graphicData>
            </a:graphic>
          </wp:inline>
        </w:drawing>
      </w:r>
    </w:p>
    <w:p w14:paraId="0E14E1E5">
      <w:pPr>
        <w:spacing w:before="205" w:line="222" w:lineRule="auto"/>
        <w:ind w:left="2829"/>
        <w:rPr>
          <w:rFonts w:ascii="黑体" w:hAnsi="黑体" w:eastAsia="黑体" w:cs="黑体"/>
          <w:sz w:val="17"/>
          <w:szCs w:val="17"/>
        </w:rPr>
      </w:pPr>
      <w:r>
        <w:rPr>
          <w:rFonts w:ascii="黑体" w:hAnsi="黑体" w:eastAsia="黑体" w:cs="黑体"/>
          <w:sz w:val="17"/>
          <w:szCs w:val="17"/>
        </w:rPr>
        <w:t>图</w:t>
      </w:r>
      <w:r>
        <w:rPr>
          <w:rFonts w:ascii="黑体" w:hAnsi="黑体" w:eastAsia="黑体" w:cs="黑体"/>
          <w:spacing w:val="-6"/>
          <w:sz w:val="17"/>
          <w:szCs w:val="17"/>
        </w:rPr>
        <w:t xml:space="preserve"> </w:t>
      </w:r>
      <w:r>
        <w:rPr>
          <w:rFonts w:ascii="黑体" w:hAnsi="黑体" w:eastAsia="黑体" w:cs="黑体"/>
          <w:sz w:val="17"/>
          <w:szCs w:val="17"/>
        </w:rPr>
        <w:t>1</w:t>
      </w:r>
      <w:r>
        <w:rPr>
          <w:rFonts w:ascii="黑体" w:hAnsi="黑体" w:eastAsia="黑体" w:cs="黑体"/>
          <w:spacing w:val="-31"/>
          <w:sz w:val="17"/>
          <w:szCs w:val="17"/>
        </w:rPr>
        <w:t xml:space="preserve"> </w:t>
      </w:r>
      <w:r>
        <w:rPr>
          <w:rFonts w:ascii="黑体" w:hAnsi="黑体" w:eastAsia="黑体" w:cs="黑体"/>
          <w:sz w:val="17"/>
          <w:szCs w:val="17"/>
        </w:rPr>
        <w:t>-</w:t>
      </w:r>
      <w:r>
        <w:rPr>
          <w:rFonts w:ascii="黑体" w:hAnsi="黑体" w:eastAsia="黑体" w:cs="黑体"/>
          <w:spacing w:val="-19"/>
          <w:sz w:val="17"/>
          <w:szCs w:val="17"/>
        </w:rPr>
        <w:t xml:space="preserve"> </w:t>
      </w:r>
      <w:r>
        <w:rPr>
          <w:rFonts w:ascii="黑体" w:hAnsi="黑体" w:eastAsia="黑体" w:cs="黑体"/>
          <w:sz w:val="17"/>
          <w:szCs w:val="17"/>
        </w:rPr>
        <w:t>1</w:t>
      </w:r>
      <w:r>
        <w:rPr>
          <w:rFonts w:ascii="黑体" w:hAnsi="黑体" w:eastAsia="黑体" w:cs="黑体"/>
          <w:spacing w:val="-31"/>
          <w:sz w:val="17"/>
          <w:szCs w:val="17"/>
        </w:rPr>
        <w:t xml:space="preserve"> </w:t>
      </w:r>
      <w:r>
        <w:rPr>
          <w:rFonts w:ascii="黑体" w:hAnsi="黑体" w:eastAsia="黑体" w:cs="黑体"/>
          <w:sz w:val="17"/>
          <w:szCs w:val="17"/>
        </w:rPr>
        <w:t>-</w:t>
      </w:r>
      <w:r>
        <w:rPr>
          <w:rFonts w:ascii="黑体" w:hAnsi="黑体" w:eastAsia="黑体" w:cs="黑体"/>
          <w:spacing w:val="-27"/>
          <w:sz w:val="17"/>
          <w:szCs w:val="17"/>
        </w:rPr>
        <w:t xml:space="preserve"> </w:t>
      </w:r>
      <w:r>
        <w:rPr>
          <w:rFonts w:ascii="黑体" w:hAnsi="黑体" w:eastAsia="黑体" w:cs="黑体"/>
          <w:sz w:val="17"/>
          <w:szCs w:val="17"/>
        </w:rPr>
        <w:t>7</w:t>
      </w:r>
      <w:r>
        <w:rPr>
          <w:rFonts w:ascii="黑体" w:hAnsi="黑体" w:eastAsia="黑体" w:cs="黑体"/>
          <w:spacing w:val="-27"/>
          <w:sz w:val="17"/>
          <w:szCs w:val="17"/>
        </w:rPr>
        <w:t xml:space="preserve"> </w:t>
      </w:r>
      <w:r>
        <w:rPr>
          <w:rFonts w:ascii="黑体" w:hAnsi="黑体" w:eastAsia="黑体" w:cs="黑体"/>
          <w:sz w:val="17"/>
          <w:szCs w:val="17"/>
        </w:rPr>
        <w:t>7  卷烟纸制动装置</w:t>
      </w:r>
    </w:p>
    <w:p w14:paraId="641F1579">
      <w:pPr>
        <w:spacing w:before="105" w:line="219" w:lineRule="auto"/>
        <w:ind w:left="559"/>
        <w:rPr>
          <w:rFonts w:ascii="宋体" w:hAnsi="宋体" w:eastAsia="宋体" w:cs="宋体"/>
          <w:sz w:val="17"/>
          <w:szCs w:val="17"/>
        </w:rPr>
      </w:pPr>
      <w:r>
        <w:rPr>
          <w:rFonts w:ascii="宋体" w:hAnsi="宋体" w:eastAsia="宋体" w:cs="宋体"/>
          <w:spacing w:val="-9"/>
          <w:sz w:val="17"/>
          <w:szCs w:val="17"/>
        </w:rPr>
        <w:t>1.</w:t>
      </w:r>
      <w:r>
        <w:rPr>
          <w:rFonts w:ascii="宋体" w:hAnsi="宋体" w:eastAsia="宋体" w:cs="宋体"/>
          <w:spacing w:val="-13"/>
          <w:sz w:val="17"/>
          <w:szCs w:val="17"/>
        </w:rPr>
        <w:t xml:space="preserve"> </w:t>
      </w:r>
      <w:r>
        <w:rPr>
          <w:rFonts w:ascii="宋体" w:hAnsi="宋体" w:eastAsia="宋体" w:cs="宋体"/>
          <w:spacing w:val="-9"/>
          <w:sz w:val="17"/>
          <w:szCs w:val="17"/>
        </w:rPr>
        <w:t>导</w:t>
      </w:r>
      <w:r>
        <w:rPr>
          <w:rFonts w:ascii="宋体" w:hAnsi="宋体" w:eastAsia="宋体" w:cs="宋体"/>
          <w:spacing w:val="-25"/>
          <w:sz w:val="17"/>
          <w:szCs w:val="17"/>
        </w:rPr>
        <w:t xml:space="preserve"> </w:t>
      </w:r>
      <w:r>
        <w:rPr>
          <w:rFonts w:ascii="宋体" w:hAnsi="宋体" w:eastAsia="宋体" w:cs="宋体"/>
          <w:spacing w:val="-9"/>
          <w:sz w:val="17"/>
          <w:szCs w:val="17"/>
        </w:rPr>
        <w:t>纸</w:t>
      </w:r>
      <w:r>
        <w:rPr>
          <w:rFonts w:ascii="宋体" w:hAnsi="宋体" w:eastAsia="宋体" w:cs="宋体"/>
          <w:spacing w:val="-25"/>
          <w:sz w:val="17"/>
          <w:szCs w:val="17"/>
        </w:rPr>
        <w:t xml:space="preserve"> </w:t>
      </w:r>
      <w:r>
        <w:rPr>
          <w:rFonts w:ascii="宋体" w:hAnsi="宋体" w:eastAsia="宋体" w:cs="宋体"/>
          <w:spacing w:val="-9"/>
          <w:sz w:val="17"/>
          <w:szCs w:val="17"/>
        </w:rPr>
        <w:t>辊</w:t>
      </w:r>
      <w:r>
        <w:rPr>
          <w:rFonts w:ascii="宋体" w:hAnsi="宋体" w:eastAsia="宋体" w:cs="宋体"/>
          <w:spacing w:val="-24"/>
          <w:sz w:val="17"/>
          <w:szCs w:val="17"/>
        </w:rPr>
        <w:t xml:space="preserve"> </w:t>
      </w:r>
      <w:r>
        <w:rPr>
          <w:rFonts w:ascii="宋体" w:hAnsi="宋体" w:eastAsia="宋体" w:cs="宋体"/>
          <w:spacing w:val="-9"/>
          <w:sz w:val="17"/>
          <w:szCs w:val="17"/>
        </w:rPr>
        <w:t>2</w:t>
      </w:r>
      <w:r>
        <w:rPr>
          <w:rFonts w:ascii="宋体" w:hAnsi="宋体" w:eastAsia="宋体" w:cs="宋体"/>
          <w:spacing w:val="-21"/>
          <w:sz w:val="17"/>
          <w:szCs w:val="17"/>
        </w:rPr>
        <w:t xml:space="preserve"> </w:t>
      </w:r>
      <w:r>
        <w:rPr>
          <w:rFonts w:ascii="宋体" w:hAnsi="宋体" w:eastAsia="宋体" w:cs="宋体"/>
          <w:spacing w:val="-9"/>
          <w:sz w:val="17"/>
          <w:szCs w:val="17"/>
        </w:rPr>
        <w:t>.</w:t>
      </w:r>
      <w:r>
        <w:rPr>
          <w:rFonts w:ascii="宋体" w:hAnsi="宋体" w:eastAsia="宋体" w:cs="宋体"/>
          <w:spacing w:val="-26"/>
          <w:sz w:val="17"/>
          <w:szCs w:val="17"/>
        </w:rPr>
        <w:t xml:space="preserve"> </w:t>
      </w:r>
      <w:r>
        <w:rPr>
          <w:rFonts w:ascii="宋体" w:hAnsi="宋体" w:eastAsia="宋体" w:cs="宋体"/>
          <w:spacing w:val="-9"/>
          <w:sz w:val="17"/>
          <w:szCs w:val="17"/>
        </w:rPr>
        <w:t>摆</w:t>
      </w:r>
      <w:r>
        <w:rPr>
          <w:rFonts w:ascii="宋体" w:hAnsi="宋体" w:eastAsia="宋体" w:cs="宋体"/>
          <w:spacing w:val="-25"/>
          <w:sz w:val="17"/>
          <w:szCs w:val="17"/>
        </w:rPr>
        <w:t xml:space="preserve"> </w:t>
      </w:r>
      <w:r>
        <w:rPr>
          <w:rFonts w:ascii="宋体" w:hAnsi="宋体" w:eastAsia="宋体" w:cs="宋体"/>
          <w:spacing w:val="-9"/>
          <w:sz w:val="17"/>
          <w:szCs w:val="17"/>
        </w:rPr>
        <w:t>辊</w:t>
      </w:r>
      <w:r>
        <w:rPr>
          <w:rFonts w:ascii="宋体" w:hAnsi="宋体" w:eastAsia="宋体" w:cs="宋体"/>
          <w:spacing w:val="-22"/>
          <w:sz w:val="17"/>
          <w:szCs w:val="17"/>
        </w:rPr>
        <w:t xml:space="preserve"> </w:t>
      </w:r>
      <w:r>
        <w:rPr>
          <w:rFonts w:ascii="宋体" w:hAnsi="宋体" w:eastAsia="宋体" w:cs="宋体"/>
          <w:spacing w:val="-9"/>
          <w:sz w:val="17"/>
          <w:szCs w:val="17"/>
        </w:rPr>
        <w:t>3</w:t>
      </w:r>
      <w:r>
        <w:rPr>
          <w:rFonts w:ascii="宋体" w:hAnsi="宋体" w:eastAsia="宋体" w:cs="宋体"/>
          <w:spacing w:val="-21"/>
          <w:sz w:val="17"/>
          <w:szCs w:val="17"/>
        </w:rPr>
        <w:t xml:space="preserve"> </w:t>
      </w:r>
      <w:r>
        <w:rPr>
          <w:rFonts w:ascii="宋体" w:hAnsi="宋体" w:eastAsia="宋体" w:cs="宋体"/>
          <w:spacing w:val="-9"/>
          <w:sz w:val="17"/>
          <w:szCs w:val="17"/>
        </w:rPr>
        <w:t>.</w:t>
      </w:r>
      <w:r>
        <w:rPr>
          <w:rFonts w:ascii="宋体" w:hAnsi="宋体" w:eastAsia="宋体" w:cs="宋体"/>
          <w:spacing w:val="-26"/>
          <w:sz w:val="17"/>
          <w:szCs w:val="17"/>
        </w:rPr>
        <w:t xml:space="preserve"> </w:t>
      </w:r>
      <w:r>
        <w:rPr>
          <w:rFonts w:ascii="宋体" w:hAnsi="宋体" w:eastAsia="宋体" w:cs="宋体"/>
          <w:spacing w:val="-9"/>
          <w:sz w:val="17"/>
          <w:szCs w:val="17"/>
        </w:rPr>
        <w:t>摆</w:t>
      </w:r>
      <w:r>
        <w:rPr>
          <w:rFonts w:ascii="宋体" w:hAnsi="宋体" w:eastAsia="宋体" w:cs="宋体"/>
          <w:spacing w:val="-25"/>
          <w:sz w:val="17"/>
          <w:szCs w:val="17"/>
        </w:rPr>
        <w:t xml:space="preserve"> </w:t>
      </w:r>
      <w:r>
        <w:rPr>
          <w:rFonts w:ascii="宋体" w:hAnsi="宋体" w:eastAsia="宋体" w:cs="宋体"/>
          <w:spacing w:val="-9"/>
          <w:sz w:val="17"/>
          <w:szCs w:val="17"/>
        </w:rPr>
        <w:t>杆</w:t>
      </w:r>
      <w:r>
        <w:rPr>
          <w:rFonts w:ascii="宋体" w:hAnsi="宋体" w:eastAsia="宋体" w:cs="宋体"/>
          <w:spacing w:val="-27"/>
          <w:sz w:val="17"/>
          <w:szCs w:val="17"/>
        </w:rPr>
        <w:t xml:space="preserve"> </w:t>
      </w:r>
      <w:r>
        <w:rPr>
          <w:rFonts w:ascii="宋体" w:hAnsi="宋体" w:eastAsia="宋体" w:cs="宋体"/>
          <w:spacing w:val="-9"/>
          <w:sz w:val="17"/>
          <w:szCs w:val="17"/>
        </w:rPr>
        <w:t>4</w:t>
      </w:r>
      <w:r>
        <w:rPr>
          <w:rFonts w:ascii="宋体" w:hAnsi="宋体" w:eastAsia="宋体" w:cs="宋体"/>
          <w:spacing w:val="-21"/>
          <w:sz w:val="17"/>
          <w:szCs w:val="17"/>
        </w:rPr>
        <w:t xml:space="preserve"> </w:t>
      </w:r>
      <w:r>
        <w:rPr>
          <w:rFonts w:ascii="宋体" w:hAnsi="宋体" w:eastAsia="宋体" w:cs="宋体"/>
          <w:spacing w:val="-9"/>
          <w:sz w:val="17"/>
          <w:szCs w:val="17"/>
        </w:rPr>
        <w:t>.</w:t>
      </w:r>
      <w:r>
        <w:rPr>
          <w:rFonts w:ascii="宋体" w:hAnsi="宋体" w:eastAsia="宋体" w:cs="宋体"/>
          <w:spacing w:val="-23"/>
          <w:sz w:val="17"/>
          <w:szCs w:val="17"/>
        </w:rPr>
        <w:t xml:space="preserve"> </w:t>
      </w:r>
      <w:r>
        <w:rPr>
          <w:rFonts w:ascii="宋体" w:hAnsi="宋体" w:eastAsia="宋体" w:cs="宋体"/>
          <w:spacing w:val="-9"/>
          <w:sz w:val="17"/>
          <w:szCs w:val="17"/>
        </w:rPr>
        <w:t>弹</w:t>
      </w:r>
      <w:r>
        <w:rPr>
          <w:rFonts w:ascii="宋体" w:hAnsi="宋体" w:eastAsia="宋体" w:cs="宋体"/>
          <w:spacing w:val="-27"/>
          <w:sz w:val="17"/>
          <w:szCs w:val="17"/>
        </w:rPr>
        <w:t xml:space="preserve"> </w:t>
      </w:r>
      <w:r>
        <w:rPr>
          <w:rFonts w:ascii="宋体" w:hAnsi="宋体" w:eastAsia="宋体" w:cs="宋体"/>
          <w:spacing w:val="-9"/>
          <w:sz w:val="17"/>
          <w:szCs w:val="17"/>
        </w:rPr>
        <w:t>簧</w:t>
      </w:r>
      <w:r>
        <w:rPr>
          <w:rFonts w:ascii="宋体" w:hAnsi="宋体" w:eastAsia="宋体" w:cs="宋体"/>
          <w:spacing w:val="-25"/>
          <w:sz w:val="17"/>
          <w:szCs w:val="17"/>
        </w:rPr>
        <w:t xml:space="preserve"> </w:t>
      </w:r>
      <w:r>
        <w:rPr>
          <w:rFonts w:ascii="宋体" w:hAnsi="宋体" w:eastAsia="宋体" w:cs="宋体"/>
          <w:spacing w:val="-9"/>
          <w:sz w:val="17"/>
          <w:szCs w:val="17"/>
        </w:rPr>
        <w:t>挂</w:t>
      </w:r>
      <w:r>
        <w:rPr>
          <w:rFonts w:ascii="宋体" w:hAnsi="宋体" w:eastAsia="宋体" w:cs="宋体"/>
          <w:spacing w:val="-26"/>
          <w:sz w:val="17"/>
          <w:szCs w:val="17"/>
        </w:rPr>
        <w:t xml:space="preserve"> </w:t>
      </w:r>
      <w:r>
        <w:rPr>
          <w:rFonts w:ascii="宋体" w:hAnsi="宋体" w:eastAsia="宋体" w:cs="宋体"/>
          <w:spacing w:val="-9"/>
          <w:sz w:val="17"/>
          <w:szCs w:val="17"/>
        </w:rPr>
        <w:t>钩</w:t>
      </w:r>
      <w:r>
        <w:rPr>
          <w:rFonts w:ascii="宋体" w:hAnsi="宋体" w:eastAsia="宋体" w:cs="宋体"/>
          <w:spacing w:val="-22"/>
          <w:sz w:val="17"/>
          <w:szCs w:val="17"/>
        </w:rPr>
        <w:t xml:space="preserve"> </w:t>
      </w:r>
      <w:r>
        <w:rPr>
          <w:rFonts w:ascii="宋体" w:hAnsi="宋体" w:eastAsia="宋体" w:cs="宋体"/>
          <w:spacing w:val="-9"/>
          <w:sz w:val="17"/>
          <w:szCs w:val="17"/>
        </w:rPr>
        <w:t>5</w:t>
      </w:r>
      <w:r>
        <w:rPr>
          <w:rFonts w:ascii="宋体" w:hAnsi="宋体" w:eastAsia="宋体" w:cs="宋体"/>
          <w:spacing w:val="-21"/>
          <w:sz w:val="17"/>
          <w:szCs w:val="17"/>
        </w:rPr>
        <w:t xml:space="preserve"> </w:t>
      </w:r>
      <w:r>
        <w:rPr>
          <w:rFonts w:ascii="宋体" w:hAnsi="宋体" w:eastAsia="宋体" w:cs="宋体"/>
          <w:spacing w:val="-9"/>
          <w:sz w:val="17"/>
          <w:szCs w:val="17"/>
        </w:rPr>
        <w:t>.</w:t>
      </w:r>
      <w:r>
        <w:rPr>
          <w:rFonts w:ascii="宋体" w:hAnsi="宋体" w:eastAsia="宋体" w:cs="宋体"/>
          <w:spacing w:val="-25"/>
          <w:sz w:val="17"/>
          <w:szCs w:val="17"/>
        </w:rPr>
        <w:t xml:space="preserve"> </w:t>
      </w:r>
      <w:r>
        <w:rPr>
          <w:rFonts w:ascii="宋体" w:hAnsi="宋体" w:eastAsia="宋体" w:cs="宋体"/>
          <w:spacing w:val="-9"/>
          <w:sz w:val="17"/>
          <w:szCs w:val="17"/>
        </w:rPr>
        <w:t>主</w:t>
      </w:r>
      <w:r>
        <w:rPr>
          <w:rFonts w:ascii="宋体" w:hAnsi="宋体" w:eastAsia="宋体" w:cs="宋体"/>
          <w:spacing w:val="-23"/>
          <w:sz w:val="17"/>
          <w:szCs w:val="17"/>
        </w:rPr>
        <w:t xml:space="preserve"> </w:t>
      </w:r>
      <w:r>
        <w:rPr>
          <w:rFonts w:ascii="宋体" w:hAnsi="宋体" w:eastAsia="宋体" w:cs="宋体"/>
          <w:spacing w:val="-9"/>
          <w:sz w:val="17"/>
          <w:szCs w:val="17"/>
        </w:rPr>
        <w:t>弹</w:t>
      </w:r>
      <w:r>
        <w:rPr>
          <w:rFonts w:ascii="宋体" w:hAnsi="宋体" w:eastAsia="宋体" w:cs="宋体"/>
          <w:spacing w:val="-26"/>
          <w:sz w:val="17"/>
          <w:szCs w:val="17"/>
        </w:rPr>
        <w:t xml:space="preserve"> </w:t>
      </w:r>
      <w:r>
        <w:rPr>
          <w:rFonts w:ascii="宋体" w:hAnsi="宋体" w:eastAsia="宋体" w:cs="宋体"/>
          <w:spacing w:val="-9"/>
          <w:sz w:val="17"/>
          <w:szCs w:val="17"/>
        </w:rPr>
        <w:t>簧</w:t>
      </w:r>
      <w:r>
        <w:rPr>
          <w:rFonts w:ascii="宋体" w:hAnsi="宋体" w:eastAsia="宋体" w:cs="宋体"/>
          <w:spacing w:val="-25"/>
          <w:sz w:val="17"/>
          <w:szCs w:val="17"/>
        </w:rPr>
        <w:t xml:space="preserve"> </w:t>
      </w:r>
      <w:r>
        <w:rPr>
          <w:rFonts w:ascii="宋体" w:hAnsi="宋体" w:eastAsia="宋体" w:cs="宋体"/>
          <w:spacing w:val="-9"/>
          <w:sz w:val="17"/>
          <w:szCs w:val="17"/>
        </w:rPr>
        <w:t>6</w:t>
      </w:r>
      <w:r>
        <w:rPr>
          <w:rFonts w:ascii="宋体" w:hAnsi="宋体" w:eastAsia="宋体" w:cs="宋体"/>
          <w:spacing w:val="-21"/>
          <w:sz w:val="17"/>
          <w:szCs w:val="17"/>
        </w:rPr>
        <w:t xml:space="preserve"> </w:t>
      </w:r>
      <w:r>
        <w:rPr>
          <w:rFonts w:ascii="宋体" w:hAnsi="宋体" w:eastAsia="宋体" w:cs="宋体"/>
          <w:spacing w:val="-9"/>
          <w:sz w:val="17"/>
          <w:szCs w:val="17"/>
        </w:rPr>
        <w:t>.</w:t>
      </w:r>
      <w:r>
        <w:rPr>
          <w:rFonts w:ascii="宋体" w:hAnsi="宋体" w:eastAsia="宋体" w:cs="宋体"/>
          <w:spacing w:val="-23"/>
          <w:sz w:val="17"/>
          <w:szCs w:val="17"/>
        </w:rPr>
        <w:t xml:space="preserve"> </w:t>
      </w:r>
      <w:r>
        <w:rPr>
          <w:rFonts w:ascii="宋体" w:hAnsi="宋体" w:eastAsia="宋体" w:cs="宋体"/>
          <w:spacing w:val="-9"/>
          <w:sz w:val="17"/>
          <w:szCs w:val="17"/>
        </w:rPr>
        <w:t>弹</w:t>
      </w:r>
      <w:r>
        <w:rPr>
          <w:rFonts w:ascii="宋体" w:hAnsi="宋体" w:eastAsia="宋体" w:cs="宋体"/>
          <w:spacing w:val="-27"/>
          <w:sz w:val="17"/>
          <w:szCs w:val="17"/>
        </w:rPr>
        <w:t xml:space="preserve"> </w:t>
      </w:r>
      <w:r>
        <w:rPr>
          <w:rFonts w:ascii="宋体" w:hAnsi="宋体" w:eastAsia="宋体" w:cs="宋体"/>
          <w:spacing w:val="-9"/>
          <w:sz w:val="17"/>
          <w:szCs w:val="17"/>
        </w:rPr>
        <w:t>簧</w:t>
      </w:r>
      <w:r>
        <w:rPr>
          <w:rFonts w:ascii="宋体" w:hAnsi="宋体" w:eastAsia="宋体" w:cs="宋体"/>
          <w:spacing w:val="-24"/>
          <w:sz w:val="17"/>
          <w:szCs w:val="17"/>
        </w:rPr>
        <w:t xml:space="preserve"> </w:t>
      </w:r>
      <w:r>
        <w:rPr>
          <w:rFonts w:ascii="宋体" w:hAnsi="宋体" w:eastAsia="宋体" w:cs="宋体"/>
          <w:spacing w:val="-9"/>
          <w:sz w:val="17"/>
          <w:szCs w:val="17"/>
        </w:rPr>
        <w:t>座</w:t>
      </w:r>
      <w:r>
        <w:rPr>
          <w:rFonts w:ascii="宋体" w:hAnsi="宋体" w:eastAsia="宋体" w:cs="宋体"/>
          <w:spacing w:val="-22"/>
          <w:sz w:val="17"/>
          <w:szCs w:val="17"/>
        </w:rPr>
        <w:t xml:space="preserve"> </w:t>
      </w:r>
      <w:r>
        <w:rPr>
          <w:rFonts w:ascii="宋体" w:hAnsi="宋体" w:eastAsia="宋体" w:cs="宋体"/>
          <w:spacing w:val="-9"/>
          <w:sz w:val="17"/>
          <w:szCs w:val="17"/>
        </w:rPr>
        <w:t>7</w:t>
      </w:r>
      <w:r>
        <w:rPr>
          <w:rFonts w:ascii="宋体" w:hAnsi="宋体" w:eastAsia="宋体" w:cs="宋体"/>
          <w:spacing w:val="-21"/>
          <w:sz w:val="17"/>
          <w:szCs w:val="17"/>
        </w:rPr>
        <w:t xml:space="preserve"> </w:t>
      </w:r>
      <w:r>
        <w:rPr>
          <w:rFonts w:ascii="宋体" w:hAnsi="宋体" w:eastAsia="宋体" w:cs="宋体"/>
          <w:spacing w:val="-9"/>
          <w:sz w:val="17"/>
          <w:szCs w:val="17"/>
        </w:rPr>
        <w:t>.</w:t>
      </w:r>
      <w:r>
        <w:rPr>
          <w:rFonts w:ascii="宋体" w:hAnsi="宋体" w:eastAsia="宋体" w:cs="宋体"/>
          <w:spacing w:val="-22"/>
          <w:sz w:val="17"/>
          <w:szCs w:val="17"/>
        </w:rPr>
        <w:t xml:space="preserve"> </w:t>
      </w:r>
      <w:r>
        <w:rPr>
          <w:rFonts w:ascii="宋体" w:hAnsi="宋体" w:eastAsia="宋体" w:cs="宋体"/>
          <w:spacing w:val="-9"/>
          <w:sz w:val="17"/>
          <w:szCs w:val="17"/>
        </w:rPr>
        <w:t>张</w:t>
      </w:r>
      <w:r>
        <w:rPr>
          <w:rFonts w:ascii="宋体" w:hAnsi="宋体" w:eastAsia="宋体" w:cs="宋体"/>
          <w:spacing w:val="-21"/>
          <w:sz w:val="17"/>
          <w:szCs w:val="17"/>
        </w:rPr>
        <w:t xml:space="preserve"> </w:t>
      </w:r>
      <w:r>
        <w:rPr>
          <w:rFonts w:ascii="宋体" w:hAnsi="宋体" w:eastAsia="宋体" w:cs="宋体"/>
          <w:spacing w:val="-9"/>
          <w:sz w:val="17"/>
          <w:szCs w:val="17"/>
        </w:rPr>
        <w:t>紧</w:t>
      </w:r>
      <w:r>
        <w:rPr>
          <w:rFonts w:ascii="宋体" w:hAnsi="宋体" w:eastAsia="宋体" w:cs="宋体"/>
          <w:spacing w:val="-24"/>
          <w:sz w:val="17"/>
          <w:szCs w:val="17"/>
        </w:rPr>
        <w:t xml:space="preserve"> </w:t>
      </w:r>
      <w:r>
        <w:rPr>
          <w:rFonts w:ascii="宋体" w:hAnsi="宋体" w:eastAsia="宋体" w:cs="宋体"/>
          <w:spacing w:val="-9"/>
          <w:sz w:val="17"/>
          <w:szCs w:val="17"/>
        </w:rPr>
        <w:t>座</w:t>
      </w:r>
    </w:p>
    <w:p w14:paraId="0A9358C1">
      <w:pPr>
        <w:spacing w:before="128" w:line="219" w:lineRule="auto"/>
        <w:ind w:left="489"/>
        <w:rPr>
          <w:rFonts w:ascii="宋体" w:hAnsi="宋体" w:eastAsia="宋体" w:cs="宋体"/>
          <w:sz w:val="17"/>
          <w:szCs w:val="17"/>
        </w:rPr>
      </w:pPr>
      <w:r>
        <w:rPr>
          <w:rFonts w:ascii="宋体" w:hAnsi="宋体" w:eastAsia="宋体" w:cs="宋体"/>
          <w:spacing w:val="-10"/>
          <w:sz w:val="17"/>
          <w:szCs w:val="17"/>
        </w:rPr>
        <w:t>8. 传</w:t>
      </w:r>
      <w:r>
        <w:rPr>
          <w:rFonts w:ascii="宋体" w:hAnsi="宋体" w:eastAsia="宋体" w:cs="宋体"/>
          <w:spacing w:val="-38"/>
          <w:sz w:val="17"/>
          <w:szCs w:val="17"/>
        </w:rPr>
        <w:t xml:space="preserve"> </w:t>
      </w:r>
      <w:r>
        <w:rPr>
          <w:rFonts w:ascii="宋体" w:hAnsi="宋体" w:eastAsia="宋体" w:cs="宋体"/>
          <w:spacing w:val="-10"/>
          <w:sz w:val="17"/>
          <w:szCs w:val="17"/>
        </w:rPr>
        <w:t>送</w:t>
      </w:r>
      <w:r>
        <w:rPr>
          <w:rFonts w:ascii="宋体" w:hAnsi="宋体" w:eastAsia="宋体" w:cs="宋体"/>
          <w:spacing w:val="-34"/>
          <w:sz w:val="17"/>
          <w:szCs w:val="17"/>
        </w:rPr>
        <w:t xml:space="preserve"> </w:t>
      </w:r>
      <w:r>
        <w:rPr>
          <w:rFonts w:ascii="宋体" w:hAnsi="宋体" w:eastAsia="宋体" w:cs="宋体"/>
          <w:spacing w:val="-10"/>
          <w:sz w:val="17"/>
          <w:szCs w:val="17"/>
        </w:rPr>
        <w:t>臂</w:t>
      </w:r>
      <w:r>
        <w:rPr>
          <w:rFonts w:ascii="宋体" w:hAnsi="宋体" w:eastAsia="宋体" w:cs="宋体"/>
          <w:spacing w:val="-37"/>
          <w:sz w:val="17"/>
          <w:szCs w:val="17"/>
        </w:rPr>
        <w:t xml:space="preserve"> </w:t>
      </w:r>
      <w:r>
        <w:rPr>
          <w:rFonts w:ascii="宋体" w:hAnsi="宋体" w:eastAsia="宋体" w:cs="宋体"/>
          <w:spacing w:val="-10"/>
          <w:sz w:val="17"/>
          <w:szCs w:val="17"/>
        </w:rPr>
        <w:t>9</w:t>
      </w:r>
      <w:r>
        <w:rPr>
          <w:rFonts w:ascii="宋体" w:hAnsi="宋体" w:eastAsia="宋体" w:cs="宋体"/>
          <w:spacing w:val="-32"/>
          <w:sz w:val="17"/>
          <w:szCs w:val="17"/>
        </w:rPr>
        <w:t xml:space="preserve"> </w:t>
      </w:r>
      <w:r>
        <w:rPr>
          <w:rFonts w:ascii="宋体" w:hAnsi="宋体" w:eastAsia="宋体" w:cs="宋体"/>
          <w:spacing w:val="-10"/>
          <w:sz w:val="17"/>
          <w:szCs w:val="17"/>
        </w:rPr>
        <w:t>.</w:t>
      </w:r>
      <w:r>
        <w:rPr>
          <w:rFonts w:ascii="宋体" w:hAnsi="宋体" w:eastAsia="宋体" w:cs="宋体"/>
          <w:spacing w:val="-37"/>
          <w:sz w:val="17"/>
          <w:szCs w:val="17"/>
        </w:rPr>
        <w:t xml:space="preserve"> </w:t>
      </w:r>
      <w:r>
        <w:rPr>
          <w:rFonts w:ascii="宋体" w:hAnsi="宋体" w:eastAsia="宋体" w:cs="宋体"/>
          <w:spacing w:val="-10"/>
          <w:sz w:val="17"/>
          <w:szCs w:val="17"/>
        </w:rPr>
        <w:t>滚</w:t>
      </w:r>
      <w:r>
        <w:rPr>
          <w:rFonts w:ascii="宋体" w:hAnsi="宋体" w:eastAsia="宋体" w:cs="宋体"/>
          <w:spacing w:val="-37"/>
          <w:sz w:val="17"/>
          <w:szCs w:val="17"/>
        </w:rPr>
        <w:t xml:space="preserve"> </w:t>
      </w:r>
      <w:r>
        <w:rPr>
          <w:rFonts w:ascii="宋体" w:hAnsi="宋体" w:eastAsia="宋体" w:cs="宋体"/>
          <w:spacing w:val="-10"/>
          <w:sz w:val="17"/>
          <w:szCs w:val="17"/>
        </w:rPr>
        <w:t>花</w:t>
      </w:r>
      <w:r>
        <w:rPr>
          <w:rFonts w:ascii="宋体" w:hAnsi="宋体" w:eastAsia="宋体" w:cs="宋体"/>
          <w:spacing w:val="-35"/>
          <w:sz w:val="17"/>
          <w:szCs w:val="17"/>
        </w:rPr>
        <w:t xml:space="preserve"> </w:t>
      </w:r>
      <w:r>
        <w:rPr>
          <w:rFonts w:ascii="宋体" w:hAnsi="宋体" w:eastAsia="宋体" w:cs="宋体"/>
          <w:spacing w:val="-10"/>
          <w:sz w:val="17"/>
          <w:szCs w:val="17"/>
        </w:rPr>
        <w:t>螺</w:t>
      </w:r>
      <w:r>
        <w:rPr>
          <w:rFonts w:ascii="宋体" w:hAnsi="宋体" w:eastAsia="宋体" w:cs="宋体"/>
          <w:spacing w:val="-37"/>
          <w:sz w:val="17"/>
          <w:szCs w:val="17"/>
        </w:rPr>
        <w:t xml:space="preserve"> </w:t>
      </w:r>
      <w:r>
        <w:rPr>
          <w:rFonts w:ascii="宋体" w:hAnsi="宋体" w:eastAsia="宋体" w:cs="宋体"/>
          <w:spacing w:val="-10"/>
          <w:sz w:val="17"/>
          <w:szCs w:val="17"/>
        </w:rPr>
        <w:t>母</w:t>
      </w:r>
      <w:r>
        <w:rPr>
          <w:rFonts w:ascii="宋体" w:hAnsi="宋体" w:eastAsia="宋体" w:cs="宋体"/>
          <w:spacing w:val="-24"/>
          <w:sz w:val="17"/>
          <w:szCs w:val="17"/>
        </w:rPr>
        <w:t xml:space="preserve"> </w:t>
      </w:r>
      <w:r>
        <w:rPr>
          <w:rFonts w:ascii="宋体" w:hAnsi="宋体" w:eastAsia="宋体" w:cs="宋体"/>
          <w:spacing w:val="-10"/>
          <w:sz w:val="17"/>
          <w:szCs w:val="17"/>
        </w:rPr>
        <w:t>1</w:t>
      </w:r>
      <w:r>
        <w:rPr>
          <w:rFonts w:ascii="宋体" w:hAnsi="宋体" w:eastAsia="宋体" w:cs="宋体"/>
          <w:spacing w:val="-36"/>
          <w:sz w:val="17"/>
          <w:szCs w:val="17"/>
        </w:rPr>
        <w:t xml:space="preserve"> </w:t>
      </w:r>
      <w:r>
        <w:rPr>
          <w:rFonts w:ascii="宋体" w:hAnsi="宋体" w:eastAsia="宋体" w:cs="宋体"/>
          <w:spacing w:val="-10"/>
          <w:sz w:val="17"/>
          <w:szCs w:val="17"/>
        </w:rPr>
        <w:t>0</w:t>
      </w:r>
      <w:r>
        <w:rPr>
          <w:rFonts w:ascii="宋体" w:hAnsi="宋体" w:eastAsia="宋体" w:cs="宋体"/>
          <w:spacing w:val="-33"/>
          <w:sz w:val="17"/>
          <w:szCs w:val="17"/>
        </w:rPr>
        <w:t xml:space="preserve"> </w:t>
      </w:r>
      <w:r>
        <w:rPr>
          <w:rFonts w:ascii="宋体" w:hAnsi="宋体" w:eastAsia="宋体" w:cs="宋体"/>
          <w:spacing w:val="-10"/>
          <w:sz w:val="17"/>
          <w:szCs w:val="17"/>
        </w:rPr>
        <w:t>.</w:t>
      </w:r>
      <w:r>
        <w:rPr>
          <w:rFonts w:ascii="宋体" w:hAnsi="宋体" w:eastAsia="宋体" w:cs="宋体"/>
          <w:spacing w:val="-32"/>
          <w:sz w:val="17"/>
          <w:szCs w:val="17"/>
        </w:rPr>
        <w:t xml:space="preserve"> </w:t>
      </w:r>
      <w:r>
        <w:rPr>
          <w:rFonts w:ascii="宋体" w:hAnsi="宋体" w:eastAsia="宋体" w:cs="宋体"/>
          <w:spacing w:val="-10"/>
          <w:sz w:val="17"/>
          <w:szCs w:val="17"/>
        </w:rPr>
        <w:t>紧</w:t>
      </w:r>
      <w:r>
        <w:rPr>
          <w:rFonts w:ascii="宋体" w:hAnsi="宋体" w:eastAsia="宋体" w:cs="宋体"/>
          <w:spacing w:val="-23"/>
          <w:sz w:val="17"/>
          <w:szCs w:val="17"/>
        </w:rPr>
        <w:t xml:space="preserve"> </w:t>
      </w:r>
      <w:r>
        <w:rPr>
          <w:rFonts w:ascii="宋体" w:hAnsi="宋体" w:eastAsia="宋体" w:cs="宋体"/>
          <w:spacing w:val="-10"/>
          <w:sz w:val="17"/>
          <w:szCs w:val="17"/>
        </w:rPr>
        <w:t>固</w:t>
      </w:r>
      <w:r>
        <w:rPr>
          <w:rFonts w:ascii="宋体" w:hAnsi="宋体" w:eastAsia="宋体" w:cs="宋体"/>
          <w:spacing w:val="-35"/>
          <w:sz w:val="17"/>
          <w:szCs w:val="17"/>
        </w:rPr>
        <w:t xml:space="preserve"> </w:t>
      </w:r>
      <w:r>
        <w:rPr>
          <w:rFonts w:ascii="宋体" w:hAnsi="宋体" w:eastAsia="宋体" w:cs="宋体"/>
          <w:spacing w:val="-10"/>
          <w:sz w:val="17"/>
          <w:szCs w:val="17"/>
        </w:rPr>
        <w:t>螺</w:t>
      </w:r>
      <w:r>
        <w:rPr>
          <w:rFonts w:ascii="宋体" w:hAnsi="宋体" w:eastAsia="宋体" w:cs="宋体"/>
          <w:spacing w:val="-37"/>
          <w:sz w:val="17"/>
          <w:szCs w:val="17"/>
        </w:rPr>
        <w:t xml:space="preserve"> </w:t>
      </w:r>
      <w:r>
        <w:rPr>
          <w:rFonts w:ascii="宋体" w:hAnsi="宋体" w:eastAsia="宋体" w:cs="宋体"/>
          <w:spacing w:val="-10"/>
          <w:sz w:val="17"/>
          <w:szCs w:val="17"/>
        </w:rPr>
        <w:t>钉</w:t>
      </w:r>
      <w:r>
        <w:rPr>
          <w:rFonts w:ascii="宋体" w:hAnsi="宋体" w:eastAsia="宋体" w:cs="宋体"/>
          <w:spacing w:val="-24"/>
          <w:sz w:val="17"/>
          <w:szCs w:val="17"/>
        </w:rPr>
        <w:t xml:space="preserve"> </w:t>
      </w:r>
      <w:r>
        <w:rPr>
          <w:rFonts w:ascii="宋体" w:hAnsi="宋体" w:eastAsia="宋体" w:cs="宋体"/>
          <w:spacing w:val="-10"/>
          <w:sz w:val="17"/>
          <w:szCs w:val="17"/>
        </w:rPr>
        <w:t>1</w:t>
      </w:r>
      <w:r>
        <w:rPr>
          <w:rFonts w:ascii="宋体" w:hAnsi="宋体" w:eastAsia="宋体" w:cs="宋体"/>
          <w:spacing w:val="-25"/>
          <w:sz w:val="17"/>
          <w:szCs w:val="17"/>
        </w:rPr>
        <w:t xml:space="preserve"> </w:t>
      </w:r>
      <w:r>
        <w:rPr>
          <w:rFonts w:ascii="宋体" w:hAnsi="宋体" w:eastAsia="宋体" w:cs="宋体"/>
          <w:spacing w:val="-10"/>
          <w:sz w:val="17"/>
          <w:szCs w:val="17"/>
        </w:rPr>
        <w:t>1</w:t>
      </w:r>
      <w:r>
        <w:rPr>
          <w:rFonts w:ascii="宋体" w:hAnsi="宋体" w:eastAsia="宋体" w:cs="宋体"/>
          <w:spacing w:val="-32"/>
          <w:sz w:val="17"/>
          <w:szCs w:val="17"/>
        </w:rPr>
        <w:t xml:space="preserve"> </w:t>
      </w:r>
      <w:r>
        <w:rPr>
          <w:rFonts w:ascii="宋体" w:hAnsi="宋体" w:eastAsia="宋体" w:cs="宋体"/>
          <w:spacing w:val="-10"/>
          <w:sz w:val="17"/>
          <w:szCs w:val="17"/>
        </w:rPr>
        <w:t>.</w:t>
      </w:r>
      <w:r>
        <w:rPr>
          <w:rFonts w:ascii="宋体" w:hAnsi="宋体" w:eastAsia="宋体" w:cs="宋体"/>
          <w:spacing w:val="-33"/>
          <w:sz w:val="17"/>
          <w:szCs w:val="17"/>
        </w:rPr>
        <w:t xml:space="preserve"> </w:t>
      </w:r>
      <w:r>
        <w:rPr>
          <w:rFonts w:ascii="宋体" w:hAnsi="宋体" w:eastAsia="宋体" w:cs="宋体"/>
          <w:spacing w:val="-10"/>
          <w:sz w:val="17"/>
          <w:szCs w:val="17"/>
        </w:rPr>
        <w:t>张</w:t>
      </w:r>
      <w:r>
        <w:rPr>
          <w:rFonts w:ascii="宋体" w:hAnsi="宋体" w:eastAsia="宋体" w:cs="宋体"/>
          <w:spacing w:val="-33"/>
          <w:sz w:val="17"/>
          <w:szCs w:val="17"/>
        </w:rPr>
        <w:t xml:space="preserve"> </w:t>
      </w:r>
      <w:r>
        <w:rPr>
          <w:rFonts w:ascii="宋体" w:hAnsi="宋体" w:eastAsia="宋体" w:cs="宋体"/>
          <w:spacing w:val="-10"/>
          <w:sz w:val="17"/>
          <w:szCs w:val="17"/>
        </w:rPr>
        <w:t>紧</w:t>
      </w:r>
      <w:r>
        <w:rPr>
          <w:rFonts w:ascii="宋体" w:hAnsi="宋体" w:eastAsia="宋体" w:cs="宋体"/>
          <w:spacing w:val="-34"/>
          <w:sz w:val="17"/>
          <w:szCs w:val="17"/>
        </w:rPr>
        <w:t xml:space="preserve"> </w:t>
      </w:r>
      <w:r>
        <w:rPr>
          <w:rFonts w:ascii="宋体" w:hAnsi="宋体" w:eastAsia="宋体" w:cs="宋体"/>
          <w:spacing w:val="-10"/>
          <w:sz w:val="17"/>
          <w:szCs w:val="17"/>
        </w:rPr>
        <w:t>臂</w:t>
      </w:r>
      <w:r>
        <w:rPr>
          <w:rFonts w:ascii="宋体" w:hAnsi="宋体" w:eastAsia="宋体" w:cs="宋体"/>
          <w:spacing w:val="-24"/>
          <w:sz w:val="17"/>
          <w:szCs w:val="17"/>
        </w:rPr>
        <w:t xml:space="preserve"> </w:t>
      </w:r>
      <w:r>
        <w:rPr>
          <w:rFonts w:ascii="宋体" w:hAnsi="宋体" w:eastAsia="宋体" w:cs="宋体"/>
          <w:spacing w:val="-10"/>
          <w:sz w:val="17"/>
          <w:szCs w:val="17"/>
        </w:rPr>
        <w:t>1</w:t>
      </w:r>
      <w:r>
        <w:rPr>
          <w:rFonts w:ascii="宋体" w:hAnsi="宋体" w:eastAsia="宋体" w:cs="宋体"/>
          <w:spacing w:val="-35"/>
          <w:sz w:val="17"/>
          <w:szCs w:val="17"/>
        </w:rPr>
        <w:t xml:space="preserve"> </w:t>
      </w:r>
      <w:r>
        <w:rPr>
          <w:rFonts w:ascii="宋体" w:hAnsi="宋体" w:eastAsia="宋体" w:cs="宋体"/>
          <w:spacing w:val="-10"/>
          <w:sz w:val="17"/>
          <w:szCs w:val="17"/>
        </w:rPr>
        <w:t>2</w:t>
      </w:r>
      <w:r>
        <w:rPr>
          <w:rFonts w:ascii="宋体" w:hAnsi="宋体" w:eastAsia="宋体" w:cs="宋体"/>
          <w:spacing w:val="-33"/>
          <w:sz w:val="17"/>
          <w:szCs w:val="17"/>
        </w:rPr>
        <w:t xml:space="preserve"> </w:t>
      </w:r>
      <w:r>
        <w:rPr>
          <w:rFonts w:ascii="宋体" w:hAnsi="宋体" w:eastAsia="宋体" w:cs="宋体"/>
          <w:spacing w:val="-10"/>
          <w:sz w:val="17"/>
          <w:szCs w:val="17"/>
        </w:rPr>
        <w:t>.</w:t>
      </w:r>
      <w:r>
        <w:rPr>
          <w:rFonts w:ascii="宋体" w:hAnsi="宋体" w:eastAsia="宋体" w:cs="宋体"/>
          <w:spacing w:val="-37"/>
          <w:sz w:val="17"/>
          <w:szCs w:val="17"/>
        </w:rPr>
        <w:t xml:space="preserve"> </w:t>
      </w:r>
      <w:r>
        <w:rPr>
          <w:rFonts w:ascii="宋体" w:hAnsi="宋体" w:eastAsia="宋体" w:cs="宋体"/>
          <w:spacing w:val="-10"/>
          <w:sz w:val="17"/>
          <w:szCs w:val="17"/>
        </w:rPr>
        <w:t>偏</w:t>
      </w:r>
      <w:r>
        <w:rPr>
          <w:rFonts w:ascii="宋体" w:hAnsi="宋体" w:eastAsia="宋体" w:cs="宋体"/>
          <w:spacing w:val="-31"/>
          <w:sz w:val="17"/>
          <w:szCs w:val="17"/>
        </w:rPr>
        <w:t xml:space="preserve"> </w:t>
      </w:r>
      <w:r>
        <w:rPr>
          <w:rFonts w:ascii="宋体" w:hAnsi="宋体" w:eastAsia="宋体" w:cs="宋体"/>
          <w:spacing w:val="-10"/>
          <w:sz w:val="17"/>
          <w:szCs w:val="17"/>
        </w:rPr>
        <w:t>心</w:t>
      </w:r>
      <w:r>
        <w:rPr>
          <w:rFonts w:ascii="宋体" w:hAnsi="宋体" w:eastAsia="宋体" w:cs="宋体"/>
          <w:spacing w:val="-37"/>
          <w:sz w:val="17"/>
          <w:szCs w:val="17"/>
        </w:rPr>
        <w:t xml:space="preserve"> </w:t>
      </w:r>
      <w:r>
        <w:rPr>
          <w:rFonts w:ascii="宋体" w:hAnsi="宋体" w:eastAsia="宋体" w:cs="宋体"/>
          <w:spacing w:val="-10"/>
          <w:sz w:val="17"/>
          <w:szCs w:val="17"/>
        </w:rPr>
        <w:t>衬</w:t>
      </w:r>
      <w:r>
        <w:rPr>
          <w:rFonts w:ascii="宋体" w:hAnsi="宋体" w:eastAsia="宋体" w:cs="宋体"/>
          <w:spacing w:val="-37"/>
          <w:sz w:val="17"/>
          <w:szCs w:val="17"/>
        </w:rPr>
        <w:t xml:space="preserve"> </w:t>
      </w:r>
      <w:r>
        <w:rPr>
          <w:rFonts w:ascii="宋体" w:hAnsi="宋体" w:eastAsia="宋体" w:cs="宋体"/>
          <w:spacing w:val="-10"/>
          <w:sz w:val="17"/>
          <w:szCs w:val="17"/>
        </w:rPr>
        <w:t>套</w:t>
      </w:r>
      <w:r>
        <w:rPr>
          <w:rFonts w:ascii="宋体" w:hAnsi="宋体" w:eastAsia="宋体" w:cs="宋体"/>
          <w:spacing w:val="-24"/>
          <w:sz w:val="17"/>
          <w:szCs w:val="17"/>
        </w:rPr>
        <w:t xml:space="preserve"> </w:t>
      </w:r>
      <w:r>
        <w:rPr>
          <w:rFonts w:ascii="宋体" w:hAnsi="宋体" w:eastAsia="宋体" w:cs="宋体"/>
          <w:spacing w:val="-10"/>
          <w:sz w:val="17"/>
          <w:szCs w:val="17"/>
        </w:rPr>
        <w:t>1</w:t>
      </w:r>
      <w:r>
        <w:rPr>
          <w:rFonts w:ascii="宋体" w:hAnsi="宋体" w:eastAsia="宋体" w:cs="宋体"/>
          <w:spacing w:val="-34"/>
          <w:sz w:val="17"/>
          <w:szCs w:val="17"/>
        </w:rPr>
        <w:t xml:space="preserve"> </w:t>
      </w:r>
      <w:r>
        <w:rPr>
          <w:rFonts w:ascii="宋体" w:hAnsi="宋体" w:eastAsia="宋体" w:cs="宋体"/>
          <w:spacing w:val="-10"/>
          <w:sz w:val="17"/>
          <w:szCs w:val="17"/>
        </w:rPr>
        <w:t>3</w:t>
      </w:r>
      <w:r>
        <w:rPr>
          <w:rFonts w:ascii="宋体" w:hAnsi="宋体" w:eastAsia="宋体" w:cs="宋体"/>
          <w:spacing w:val="-32"/>
          <w:sz w:val="17"/>
          <w:szCs w:val="17"/>
        </w:rPr>
        <w:t xml:space="preserve"> </w:t>
      </w:r>
      <w:r>
        <w:rPr>
          <w:rFonts w:ascii="宋体" w:hAnsi="宋体" w:eastAsia="宋体" w:cs="宋体"/>
          <w:spacing w:val="-10"/>
          <w:sz w:val="17"/>
          <w:szCs w:val="17"/>
        </w:rPr>
        <w:t>.</w:t>
      </w:r>
      <w:r>
        <w:rPr>
          <w:rFonts w:ascii="宋体" w:hAnsi="宋体" w:eastAsia="宋体" w:cs="宋体"/>
          <w:spacing w:val="-37"/>
          <w:sz w:val="17"/>
          <w:szCs w:val="17"/>
        </w:rPr>
        <w:t xml:space="preserve"> </w:t>
      </w:r>
      <w:r>
        <w:rPr>
          <w:rFonts w:ascii="宋体" w:hAnsi="宋体" w:eastAsia="宋体" w:cs="宋体"/>
          <w:spacing w:val="-10"/>
          <w:sz w:val="17"/>
          <w:szCs w:val="17"/>
        </w:rPr>
        <w:t>制</w:t>
      </w:r>
      <w:r>
        <w:rPr>
          <w:rFonts w:ascii="宋体" w:hAnsi="宋体" w:eastAsia="宋体" w:cs="宋体"/>
          <w:spacing w:val="-36"/>
          <w:sz w:val="17"/>
          <w:szCs w:val="17"/>
        </w:rPr>
        <w:t xml:space="preserve"> </w:t>
      </w:r>
      <w:r>
        <w:rPr>
          <w:rFonts w:ascii="宋体" w:hAnsi="宋体" w:eastAsia="宋体" w:cs="宋体"/>
          <w:spacing w:val="-10"/>
          <w:sz w:val="17"/>
          <w:szCs w:val="17"/>
        </w:rPr>
        <w:t>动</w:t>
      </w:r>
      <w:r>
        <w:rPr>
          <w:rFonts w:ascii="宋体" w:hAnsi="宋体" w:eastAsia="宋体" w:cs="宋体"/>
          <w:spacing w:val="-37"/>
          <w:sz w:val="17"/>
          <w:szCs w:val="17"/>
        </w:rPr>
        <w:t xml:space="preserve"> </w:t>
      </w:r>
      <w:r>
        <w:rPr>
          <w:rFonts w:ascii="宋体" w:hAnsi="宋体" w:eastAsia="宋体" w:cs="宋体"/>
          <w:spacing w:val="-10"/>
          <w:sz w:val="17"/>
          <w:szCs w:val="17"/>
        </w:rPr>
        <w:t>盘</w:t>
      </w:r>
    </w:p>
    <w:p w14:paraId="75838311">
      <w:pPr>
        <w:pStyle w:val="2"/>
        <w:spacing w:line="247" w:lineRule="auto"/>
      </w:pPr>
    </w:p>
    <w:p w14:paraId="5D498C45">
      <w:pPr>
        <w:spacing w:before="69" w:line="284" w:lineRule="auto"/>
        <w:ind w:left="70" w:right="93" w:firstLine="419"/>
        <w:rPr>
          <w:rFonts w:ascii="宋体" w:hAnsi="宋体" w:eastAsia="宋体" w:cs="宋体"/>
          <w:sz w:val="21"/>
          <w:szCs w:val="21"/>
        </w:rPr>
      </w:pPr>
      <w:r>
        <w:rPr>
          <w:rFonts w:ascii="宋体" w:hAnsi="宋体" w:eastAsia="宋体" w:cs="宋体"/>
          <w:spacing w:val="15"/>
          <w:sz w:val="21"/>
          <w:szCs w:val="21"/>
        </w:rPr>
        <w:t>(5)松开紧固螺钉10,将张紧臂11紧压制动盘13,并转动滚花螺母9以调节摆辊</w:t>
      </w:r>
      <w:r>
        <w:rPr>
          <w:rFonts w:ascii="宋体" w:hAnsi="宋体" w:eastAsia="宋体" w:cs="宋体"/>
          <w:spacing w:val="1"/>
          <w:sz w:val="21"/>
          <w:szCs w:val="21"/>
        </w:rPr>
        <w:t xml:space="preserve"> </w:t>
      </w:r>
      <w:r>
        <w:rPr>
          <w:rFonts w:ascii="宋体" w:hAnsi="宋体" w:eastAsia="宋体" w:cs="宋体"/>
          <w:spacing w:val="9"/>
          <w:sz w:val="21"/>
          <w:szCs w:val="21"/>
        </w:rPr>
        <w:t>2和导纸辊1之间的间隙A,</w:t>
      </w:r>
      <w:r>
        <w:rPr>
          <w:rFonts w:ascii="宋体" w:hAnsi="宋体" w:eastAsia="宋体" w:cs="宋体"/>
          <w:spacing w:val="100"/>
          <w:sz w:val="21"/>
          <w:szCs w:val="21"/>
        </w:rPr>
        <w:t xml:space="preserve"> </w:t>
      </w:r>
      <w:r>
        <w:rPr>
          <w:rFonts w:ascii="宋体" w:hAnsi="宋体" w:eastAsia="宋体" w:cs="宋体"/>
          <w:spacing w:val="9"/>
          <w:sz w:val="21"/>
          <w:szCs w:val="21"/>
        </w:rPr>
        <w:t>拧紧紧固螺钉10。</w:t>
      </w:r>
    </w:p>
    <w:p w14:paraId="00669745">
      <w:pPr>
        <w:spacing w:before="76" w:line="279" w:lineRule="auto"/>
        <w:ind w:left="79" w:right="105" w:firstLine="410"/>
        <w:rPr>
          <w:rFonts w:ascii="宋体" w:hAnsi="宋体" w:eastAsia="宋体" w:cs="宋体"/>
          <w:sz w:val="21"/>
          <w:szCs w:val="21"/>
        </w:rPr>
      </w:pPr>
      <w:r>
        <w:rPr>
          <w:rFonts w:ascii="宋体" w:hAnsi="宋体" w:eastAsia="宋体" w:cs="宋体"/>
          <w:spacing w:val="7"/>
          <w:sz w:val="21"/>
          <w:szCs w:val="21"/>
        </w:rPr>
        <w:t>(6)在摆杆3上连接一个弹簧秤，并沿卷烟纸拉出的方向施加4.</w:t>
      </w:r>
      <w:r>
        <w:rPr>
          <w:rFonts w:ascii="宋体" w:hAnsi="宋体" w:eastAsia="宋体" w:cs="宋体"/>
          <w:spacing w:val="6"/>
          <w:sz w:val="21"/>
          <w:szCs w:val="21"/>
        </w:rPr>
        <w:t>5</w:t>
      </w:r>
      <w:r>
        <w:rPr>
          <w:rFonts w:ascii="Times New Roman" w:hAnsi="Times New Roman" w:eastAsia="Times New Roman" w:cs="Times New Roman"/>
          <w:spacing w:val="6"/>
          <w:sz w:val="21"/>
          <w:szCs w:val="21"/>
        </w:rPr>
        <w:t xml:space="preserve">N </w:t>
      </w:r>
      <w:r>
        <w:rPr>
          <w:rFonts w:ascii="宋体" w:hAnsi="宋体" w:eastAsia="宋体" w:cs="宋体"/>
          <w:spacing w:val="6"/>
          <w:sz w:val="21"/>
          <w:szCs w:val="21"/>
        </w:rPr>
        <w:t>的拉力；用弹</w:t>
      </w:r>
      <w:r>
        <w:rPr>
          <w:rFonts w:ascii="宋体" w:hAnsi="宋体" w:eastAsia="宋体" w:cs="宋体"/>
          <w:sz w:val="21"/>
          <w:szCs w:val="21"/>
        </w:rPr>
        <w:t xml:space="preserve"> </w:t>
      </w:r>
      <w:r>
        <w:rPr>
          <w:rFonts w:ascii="宋体" w:hAnsi="宋体" w:eastAsia="宋体" w:cs="宋体"/>
          <w:spacing w:val="12"/>
          <w:sz w:val="21"/>
          <w:szCs w:val="21"/>
        </w:rPr>
        <w:t>簧挂钩4张紧主弹簧5,使得当施加4.5N 的拉力时，张紧臂11会松开制动盘13。</w:t>
      </w:r>
    </w:p>
    <w:p w14:paraId="44F9A523">
      <w:pPr>
        <w:spacing w:before="106" w:line="219" w:lineRule="auto"/>
        <w:ind w:left="489"/>
        <w:rPr>
          <w:rFonts w:ascii="宋体" w:hAnsi="宋体" w:eastAsia="宋体" w:cs="宋体"/>
          <w:sz w:val="21"/>
          <w:szCs w:val="21"/>
        </w:rPr>
      </w:pPr>
      <w:r>
        <w:rPr>
          <w:rFonts w:ascii="宋体" w:hAnsi="宋体" w:eastAsia="宋体" w:cs="宋体"/>
          <w:spacing w:val="11"/>
          <w:sz w:val="21"/>
          <w:szCs w:val="21"/>
        </w:rPr>
        <w:t>(7)拿掉弹簧秤，调节张紧座7螺杆，使得弹簧座6接触到传送臂8端面。</w:t>
      </w:r>
    </w:p>
    <w:p w14:paraId="1EC20507">
      <w:pPr>
        <w:spacing w:before="102" w:line="276" w:lineRule="auto"/>
        <w:ind w:left="79" w:right="86" w:firstLine="409"/>
        <w:rPr>
          <w:rFonts w:ascii="宋体" w:hAnsi="宋体" w:eastAsia="宋体" w:cs="宋体"/>
          <w:sz w:val="21"/>
          <w:szCs w:val="21"/>
        </w:rPr>
      </w:pPr>
      <w:r>
        <w:rPr>
          <w:rFonts w:ascii="宋体" w:hAnsi="宋体" w:eastAsia="宋体" w:cs="宋体"/>
          <w:spacing w:val="15"/>
          <w:sz w:val="21"/>
          <w:szCs w:val="21"/>
        </w:rPr>
        <w:t>(8)重新装上弹簧秤，并对摆杆3施加大约9</w:t>
      </w:r>
      <w:r>
        <w:rPr>
          <w:rFonts w:ascii="宋体" w:hAnsi="宋体" w:eastAsia="宋体" w:cs="宋体"/>
          <w:spacing w:val="-57"/>
          <w:sz w:val="21"/>
          <w:szCs w:val="21"/>
        </w:rPr>
        <w:t xml:space="preserve"> </w:t>
      </w:r>
      <w:r>
        <w:rPr>
          <w:rFonts w:ascii="宋体" w:hAnsi="宋体" w:eastAsia="宋体" w:cs="宋体"/>
          <w:spacing w:val="15"/>
          <w:sz w:val="21"/>
          <w:szCs w:val="21"/>
        </w:rPr>
        <w:t>N 的拉力</w:t>
      </w:r>
      <w:r>
        <w:rPr>
          <w:rFonts w:ascii="宋体" w:hAnsi="宋体" w:eastAsia="宋体" w:cs="宋体"/>
          <w:spacing w:val="14"/>
          <w:sz w:val="21"/>
          <w:szCs w:val="21"/>
        </w:rPr>
        <w:t>，此时，调节张紧座7螺</w:t>
      </w:r>
      <w:r>
        <w:rPr>
          <w:rFonts w:ascii="宋体" w:hAnsi="宋体" w:eastAsia="宋体" w:cs="宋体"/>
          <w:sz w:val="21"/>
          <w:szCs w:val="21"/>
        </w:rPr>
        <w:t xml:space="preserve"> </w:t>
      </w:r>
      <w:r>
        <w:rPr>
          <w:rFonts w:ascii="宋体" w:hAnsi="宋体" w:eastAsia="宋体" w:cs="宋体"/>
          <w:spacing w:val="1"/>
          <w:sz w:val="21"/>
          <w:szCs w:val="21"/>
        </w:rPr>
        <w:t>杆，使得张紧臂在9N</w:t>
      </w:r>
      <w:r>
        <w:rPr>
          <w:rFonts w:ascii="宋体" w:hAnsi="宋体" w:eastAsia="宋体" w:cs="宋体"/>
          <w:spacing w:val="31"/>
          <w:sz w:val="21"/>
          <w:szCs w:val="21"/>
        </w:rPr>
        <w:t xml:space="preserve"> </w:t>
      </w:r>
      <w:r>
        <w:rPr>
          <w:rFonts w:ascii="宋体" w:hAnsi="宋体" w:eastAsia="宋体" w:cs="宋体"/>
          <w:spacing w:val="1"/>
          <w:sz w:val="21"/>
          <w:szCs w:val="21"/>
        </w:rPr>
        <w:t>的拉力下松开制动盘，拧紧张紧座的锁紧螺</w:t>
      </w:r>
      <w:r>
        <w:rPr>
          <w:rFonts w:ascii="宋体" w:hAnsi="宋体" w:eastAsia="宋体" w:cs="宋体"/>
          <w:sz w:val="21"/>
          <w:szCs w:val="21"/>
        </w:rPr>
        <w:t>母。</w:t>
      </w:r>
    </w:p>
    <w:p w14:paraId="76001241">
      <w:pPr>
        <w:spacing w:before="89" w:line="296" w:lineRule="auto"/>
        <w:ind w:left="79" w:right="79" w:firstLine="409"/>
        <w:rPr>
          <w:rFonts w:ascii="宋体" w:hAnsi="宋体" w:eastAsia="宋体" w:cs="宋体"/>
          <w:sz w:val="21"/>
          <w:szCs w:val="21"/>
        </w:rPr>
      </w:pPr>
      <w:r>
        <w:rPr>
          <w:rFonts w:ascii="宋体" w:hAnsi="宋体" w:eastAsia="宋体" w:cs="宋体"/>
          <w:spacing w:val="13"/>
          <w:sz w:val="21"/>
          <w:szCs w:val="21"/>
        </w:rPr>
        <w:t xml:space="preserve">(9)技术要求：制动盘的同心度的允差最大为0.01 </w:t>
      </w:r>
      <w:r>
        <w:rPr>
          <w:rFonts w:ascii="宋体" w:hAnsi="宋体" w:eastAsia="宋体" w:cs="宋体"/>
          <w:sz w:val="21"/>
          <w:szCs w:val="21"/>
        </w:rPr>
        <w:t>mm</w:t>
      </w:r>
      <w:r>
        <w:rPr>
          <w:rFonts w:ascii="宋体" w:hAnsi="宋体" w:eastAsia="宋体" w:cs="宋体"/>
          <w:spacing w:val="12"/>
          <w:sz w:val="21"/>
          <w:szCs w:val="21"/>
        </w:rPr>
        <w:t>,  摆辊2和导纸辊1之间</w:t>
      </w:r>
      <w:r>
        <w:rPr>
          <w:rFonts w:ascii="宋体" w:hAnsi="宋体" w:eastAsia="宋体" w:cs="宋体"/>
          <w:sz w:val="21"/>
          <w:szCs w:val="21"/>
        </w:rPr>
        <w:t xml:space="preserve"> </w:t>
      </w:r>
      <w:r>
        <w:rPr>
          <w:rFonts w:ascii="宋体" w:hAnsi="宋体" w:eastAsia="宋体" w:cs="宋体"/>
          <w:spacing w:val="2"/>
          <w:sz w:val="21"/>
          <w:szCs w:val="21"/>
        </w:rPr>
        <w:t>的间隙A</w:t>
      </w:r>
      <w:r>
        <w:rPr>
          <w:rFonts w:ascii="宋体" w:hAnsi="宋体" w:eastAsia="宋体" w:cs="宋体"/>
          <w:spacing w:val="37"/>
          <w:sz w:val="21"/>
          <w:szCs w:val="21"/>
        </w:rPr>
        <w:t xml:space="preserve"> </w:t>
      </w:r>
      <w:r>
        <w:rPr>
          <w:rFonts w:ascii="宋体" w:hAnsi="宋体" w:eastAsia="宋体" w:cs="宋体"/>
          <w:spacing w:val="2"/>
          <w:sz w:val="21"/>
          <w:szCs w:val="21"/>
        </w:rPr>
        <w:t xml:space="preserve">约为15 </w:t>
      </w:r>
      <w:r>
        <w:rPr>
          <w:rFonts w:ascii="宋体" w:hAnsi="宋体" w:eastAsia="宋体" w:cs="宋体"/>
          <w:sz w:val="21"/>
          <w:szCs w:val="21"/>
        </w:rPr>
        <w:t>mm</w:t>
      </w:r>
      <w:r>
        <w:rPr>
          <w:rFonts w:ascii="宋体" w:hAnsi="宋体" w:eastAsia="宋体" w:cs="宋体"/>
          <w:spacing w:val="2"/>
          <w:sz w:val="21"/>
          <w:szCs w:val="21"/>
        </w:rPr>
        <w:t>。</w:t>
      </w:r>
    </w:p>
    <w:p w14:paraId="59FDCBA6">
      <w:pPr>
        <w:spacing w:before="256" w:line="222" w:lineRule="auto"/>
        <w:ind w:left="493"/>
        <w:rPr>
          <w:rFonts w:ascii="黑体" w:hAnsi="黑体" w:eastAsia="黑体" w:cs="黑体"/>
          <w:sz w:val="24"/>
          <w:szCs w:val="24"/>
        </w:rPr>
      </w:pPr>
      <w:r>
        <w:rPr>
          <w:rFonts w:ascii="黑体" w:hAnsi="黑体" w:eastAsia="黑体" w:cs="黑体"/>
          <w:b/>
          <w:bCs/>
          <w:spacing w:val="-6"/>
          <w:sz w:val="24"/>
          <w:szCs w:val="24"/>
        </w:rPr>
        <w:t>三、卷烟纸自动接纸装置</w:t>
      </w:r>
    </w:p>
    <w:p w14:paraId="5F6B33BD">
      <w:pPr>
        <w:spacing w:before="256" w:line="220" w:lineRule="auto"/>
        <w:ind w:left="489"/>
        <w:rPr>
          <w:rFonts w:ascii="宋体" w:hAnsi="宋体" w:eastAsia="宋体" w:cs="宋体"/>
          <w:sz w:val="21"/>
          <w:szCs w:val="21"/>
        </w:rPr>
      </w:pPr>
      <w:r>
        <w:rPr>
          <w:rFonts w:ascii="宋体" w:hAnsi="宋体" w:eastAsia="宋体" w:cs="宋体"/>
          <w:spacing w:val="-3"/>
          <w:sz w:val="21"/>
          <w:szCs w:val="21"/>
        </w:rPr>
        <w:t>1.</w:t>
      </w:r>
      <w:r>
        <w:rPr>
          <w:rFonts w:ascii="宋体" w:hAnsi="宋体" w:eastAsia="宋体" w:cs="宋体"/>
          <w:spacing w:val="-24"/>
          <w:sz w:val="21"/>
          <w:szCs w:val="21"/>
        </w:rPr>
        <w:t xml:space="preserve"> </w:t>
      </w:r>
      <w:r>
        <w:rPr>
          <w:rFonts w:ascii="宋体" w:hAnsi="宋体" w:eastAsia="宋体" w:cs="宋体"/>
          <w:spacing w:val="-3"/>
          <w:sz w:val="21"/>
          <w:szCs w:val="21"/>
        </w:rPr>
        <w:t>卷烟纸自动接纸器结构分析</w:t>
      </w:r>
    </w:p>
    <w:p w14:paraId="7A1E0520">
      <w:pPr>
        <w:spacing w:before="105" w:line="313" w:lineRule="auto"/>
        <w:ind w:left="79" w:right="88" w:firstLine="410"/>
        <w:rPr>
          <w:rFonts w:ascii="宋体" w:hAnsi="宋体" w:eastAsia="宋体" w:cs="宋体"/>
          <w:sz w:val="21"/>
          <w:szCs w:val="21"/>
        </w:rPr>
      </w:pPr>
      <w:r>
        <w:rPr>
          <w:rFonts w:ascii="宋体" w:hAnsi="宋体" w:eastAsia="宋体" w:cs="宋体"/>
          <w:spacing w:val="16"/>
          <w:sz w:val="21"/>
          <w:szCs w:val="21"/>
        </w:rPr>
        <w:t>如图1-1-78所示，接纸器由加速辊1、</w:t>
      </w:r>
      <w:r>
        <w:rPr>
          <w:rFonts w:ascii="宋体" w:hAnsi="宋体" w:eastAsia="宋体" w:cs="宋体"/>
          <w:spacing w:val="15"/>
          <w:sz w:val="21"/>
          <w:szCs w:val="21"/>
        </w:rPr>
        <w:t>支架2、上切纸刀6、锁紧臂7、送胶纸</w:t>
      </w:r>
      <w:r>
        <w:rPr>
          <w:rFonts w:ascii="宋体" w:hAnsi="宋体" w:eastAsia="宋体" w:cs="宋体"/>
          <w:sz w:val="21"/>
          <w:szCs w:val="21"/>
        </w:rPr>
        <w:t xml:space="preserve"> </w:t>
      </w:r>
      <w:r>
        <w:rPr>
          <w:rFonts w:ascii="宋体" w:hAnsi="宋体" w:eastAsia="宋体" w:cs="宋体"/>
          <w:spacing w:val="7"/>
          <w:sz w:val="21"/>
          <w:szCs w:val="21"/>
        </w:rPr>
        <w:t>板8、导纸辊、压纸辊、下切纸刀13、摆杆14和</w:t>
      </w:r>
      <w:r>
        <w:rPr>
          <w:rFonts w:ascii="宋体" w:hAnsi="宋体" w:eastAsia="宋体" w:cs="宋体"/>
          <w:spacing w:val="6"/>
          <w:sz w:val="21"/>
          <w:szCs w:val="21"/>
        </w:rPr>
        <w:t>底板16等组成。当备用盘纸在供纸装</w:t>
      </w:r>
      <w:r>
        <w:rPr>
          <w:rFonts w:ascii="宋体" w:hAnsi="宋体" w:eastAsia="宋体" w:cs="宋体"/>
          <w:sz w:val="21"/>
          <w:szCs w:val="21"/>
        </w:rPr>
        <w:t xml:space="preserve"> </w:t>
      </w:r>
      <w:r>
        <w:rPr>
          <w:rFonts w:ascii="宋体" w:hAnsi="宋体" w:eastAsia="宋体" w:cs="宋体"/>
          <w:spacing w:val="12"/>
          <w:sz w:val="21"/>
          <w:szCs w:val="21"/>
        </w:rPr>
        <w:t>置上装好后，将卷烟纸从压纸辊11与导纸辊10之间穿过，绕过导纸辊15,穿入加速</w:t>
      </w:r>
      <w:r>
        <w:rPr>
          <w:rFonts w:ascii="宋体" w:hAnsi="宋体" w:eastAsia="宋体" w:cs="宋体"/>
          <w:spacing w:val="4"/>
          <w:sz w:val="21"/>
          <w:szCs w:val="21"/>
        </w:rPr>
        <w:t xml:space="preserve"> </w:t>
      </w:r>
      <w:r>
        <w:rPr>
          <w:rFonts w:ascii="宋体" w:hAnsi="宋体" w:eastAsia="宋体" w:cs="宋体"/>
          <w:spacing w:val="10"/>
          <w:sz w:val="21"/>
          <w:szCs w:val="21"/>
        </w:rPr>
        <w:t>辊1与压纸辊9之间，并用压纸辊9将卷烟纸压紧，然后，在送</w:t>
      </w:r>
      <w:r>
        <w:rPr>
          <w:rFonts w:ascii="宋体" w:hAnsi="宋体" w:eastAsia="宋体" w:cs="宋体"/>
          <w:spacing w:val="9"/>
          <w:sz w:val="21"/>
          <w:szCs w:val="21"/>
        </w:rPr>
        <w:t>胶纸板8上贴上双面胶</w:t>
      </w:r>
      <w:r>
        <w:rPr>
          <w:rFonts w:ascii="宋体" w:hAnsi="宋体" w:eastAsia="宋体" w:cs="宋体"/>
          <w:sz w:val="21"/>
          <w:szCs w:val="21"/>
        </w:rPr>
        <w:t xml:space="preserve"> </w:t>
      </w:r>
      <w:r>
        <w:rPr>
          <w:rFonts w:ascii="宋体" w:hAnsi="宋体" w:eastAsia="宋体" w:cs="宋体"/>
          <w:spacing w:val="1"/>
          <w:sz w:val="21"/>
          <w:szCs w:val="21"/>
        </w:rPr>
        <w:t>纸并使其旋入工作位置，由锁紧臂7将其锁紧，至此，接纸准备工作完成。</w:t>
      </w:r>
    </w:p>
    <w:p w14:paraId="1DB30BB2">
      <w:pPr>
        <w:spacing w:before="2" w:line="299" w:lineRule="auto"/>
        <w:ind w:left="79" w:right="80" w:firstLine="409"/>
        <w:jc w:val="both"/>
        <w:rPr>
          <w:rFonts w:ascii="宋体" w:hAnsi="宋体" w:eastAsia="宋体" w:cs="宋体"/>
          <w:sz w:val="21"/>
          <w:szCs w:val="21"/>
        </w:rPr>
      </w:pPr>
      <w:r>
        <w:rPr>
          <w:rFonts w:ascii="宋体" w:hAnsi="宋体" w:eastAsia="宋体" w:cs="宋体"/>
          <w:spacing w:val="6"/>
          <w:sz w:val="21"/>
          <w:szCs w:val="21"/>
        </w:rPr>
        <w:t>底板16背面装有脉冲盘，接近开关</w:t>
      </w:r>
      <w:r>
        <w:rPr>
          <w:rFonts w:ascii="宋体" w:hAnsi="宋体" w:eastAsia="宋体" w:cs="宋体"/>
          <w:spacing w:val="-28"/>
          <w:sz w:val="21"/>
          <w:szCs w:val="21"/>
        </w:rPr>
        <w:t xml:space="preserve"> </w:t>
      </w:r>
      <w:r>
        <w:rPr>
          <w:rFonts w:ascii="宋体" w:hAnsi="宋体" w:eastAsia="宋体" w:cs="宋体"/>
          <w:spacing w:val="6"/>
          <w:sz w:val="21"/>
          <w:szCs w:val="21"/>
        </w:rPr>
        <w:t>B15、B16,</w:t>
      </w:r>
      <w:r>
        <w:rPr>
          <w:rFonts w:ascii="宋体" w:hAnsi="宋体" w:eastAsia="宋体" w:cs="宋体"/>
          <w:spacing w:val="83"/>
          <w:sz w:val="21"/>
          <w:szCs w:val="21"/>
        </w:rPr>
        <w:t xml:space="preserve"> </w:t>
      </w:r>
      <w:r>
        <w:rPr>
          <w:rFonts w:ascii="宋体" w:hAnsi="宋体" w:eastAsia="宋体" w:cs="宋体"/>
          <w:spacing w:val="6"/>
          <w:sz w:val="21"/>
          <w:szCs w:val="21"/>
        </w:rPr>
        <w:t>拉杆，气缸，电磁阀等零件。当</w:t>
      </w:r>
      <w:r>
        <w:rPr>
          <w:rFonts w:ascii="宋体" w:hAnsi="宋体" w:eastAsia="宋体" w:cs="宋体"/>
          <w:sz w:val="21"/>
          <w:szCs w:val="21"/>
        </w:rPr>
        <w:t xml:space="preserve"> </w:t>
      </w:r>
      <w:r>
        <w:rPr>
          <w:rFonts w:ascii="宋体" w:hAnsi="宋体" w:eastAsia="宋体" w:cs="宋体"/>
          <w:spacing w:val="6"/>
          <w:sz w:val="21"/>
          <w:szCs w:val="21"/>
        </w:rPr>
        <w:t>供纸装置左边纸盘架上的在用盘纸直径减小到设定值(由接近开关</w:t>
      </w:r>
      <w:r>
        <w:rPr>
          <w:rFonts w:ascii="宋体" w:hAnsi="宋体" w:eastAsia="宋体" w:cs="宋体"/>
          <w:spacing w:val="-55"/>
          <w:sz w:val="21"/>
          <w:szCs w:val="21"/>
        </w:rPr>
        <w:t xml:space="preserve"> </w:t>
      </w:r>
      <w:r>
        <w:rPr>
          <w:rFonts w:ascii="Times New Roman" w:hAnsi="Times New Roman" w:eastAsia="Times New Roman" w:cs="Times New Roman"/>
          <w:spacing w:val="6"/>
          <w:sz w:val="21"/>
          <w:szCs w:val="21"/>
        </w:rPr>
        <w:t xml:space="preserve">B10 </w:t>
      </w:r>
      <w:r>
        <w:rPr>
          <w:rFonts w:ascii="宋体" w:hAnsi="宋体" w:eastAsia="宋体" w:cs="宋体"/>
          <w:spacing w:val="6"/>
          <w:sz w:val="21"/>
          <w:szCs w:val="21"/>
        </w:rPr>
        <w:t>与电</w:t>
      </w:r>
      <w:r>
        <w:rPr>
          <w:rFonts w:ascii="宋体" w:hAnsi="宋体" w:eastAsia="宋体" w:cs="宋体"/>
          <w:spacing w:val="5"/>
          <w:sz w:val="21"/>
          <w:szCs w:val="21"/>
        </w:rPr>
        <w:t>控系统控</w:t>
      </w:r>
      <w:r>
        <w:rPr>
          <w:rFonts w:ascii="宋体" w:hAnsi="宋体" w:eastAsia="宋体" w:cs="宋体"/>
          <w:sz w:val="21"/>
          <w:szCs w:val="21"/>
        </w:rPr>
        <w:t xml:space="preserve"> </w:t>
      </w:r>
      <w:r>
        <w:rPr>
          <w:rFonts w:ascii="宋体" w:hAnsi="宋体" w:eastAsia="宋体" w:cs="宋体"/>
          <w:spacing w:val="10"/>
          <w:sz w:val="21"/>
          <w:szCs w:val="21"/>
        </w:rPr>
        <w:t>制)时，加速辊1的电动机立即启动，使右边纸盘架的备用盘纸加速运转，当</w:t>
      </w:r>
      <w:r>
        <w:rPr>
          <w:rFonts w:ascii="宋体" w:hAnsi="宋体" w:eastAsia="宋体" w:cs="宋体"/>
          <w:spacing w:val="9"/>
          <w:sz w:val="21"/>
          <w:szCs w:val="21"/>
        </w:rPr>
        <w:t>备用盘</w:t>
      </w:r>
      <w:r>
        <w:rPr>
          <w:rFonts w:ascii="宋体" w:hAnsi="宋体" w:eastAsia="宋体" w:cs="宋体"/>
          <w:sz w:val="21"/>
          <w:szCs w:val="21"/>
        </w:rPr>
        <w:t xml:space="preserve"> </w:t>
      </w:r>
      <w:r>
        <w:rPr>
          <w:rFonts w:ascii="宋体" w:hAnsi="宋体" w:eastAsia="宋体" w:cs="宋体"/>
          <w:spacing w:val="5"/>
          <w:sz w:val="21"/>
          <w:szCs w:val="21"/>
        </w:rPr>
        <w:t>纸、在用盘纸的卷烟纸线速度达到同步(由接近开关</w:t>
      </w:r>
      <w:r>
        <w:rPr>
          <w:rFonts w:ascii="宋体" w:hAnsi="宋体" w:eastAsia="宋体" w:cs="宋体"/>
          <w:spacing w:val="-19"/>
          <w:sz w:val="21"/>
          <w:szCs w:val="21"/>
        </w:rPr>
        <w:t xml:space="preserve"> </w:t>
      </w:r>
      <w:r>
        <w:rPr>
          <w:rFonts w:ascii="Times New Roman" w:hAnsi="Times New Roman" w:eastAsia="Times New Roman" w:cs="Times New Roman"/>
          <w:spacing w:val="5"/>
          <w:sz w:val="21"/>
          <w:szCs w:val="21"/>
        </w:rPr>
        <w:t xml:space="preserve">B15 </w:t>
      </w:r>
      <w:r>
        <w:rPr>
          <w:rFonts w:ascii="宋体" w:hAnsi="宋体" w:eastAsia="宋体" w:cs="宋体"/>
          <w:spacing w:val="5"/>
          <w:sz w:val="21"/>
          <w:szCs w:val="21"/>
        </w:rPr>
        <w:t>测定),气缸、电磁阀立即动</w:t>
      </w:r>
    </w:p>
    <w:p w14:paraId="6992F30B">
      <w:pPr>
        <w:pStyle w:val="2"/>
        <w:tabs>
          <w:tab w:val="left" w:pos="8009"/>
        </w:tabs>
        <w:spacing w:before="1" w:line="239" w:lineRule="auto"/>
        <w:ind w:left="7439"/>
      </w:pPr>
      <w:r>
        <w:rPr>
          <w:u w:val="single" w:color="auto"/>
        </w:rPr>
        <w:tab/>
      </w:r>
    </w:p>
    <w:p w14:paraId="3C6960EF">
      <w:pPr>
        <w:spacing w:before="5" w:line="228" w:lineRule="auto"/>
        <w:jc w:val="right"/>
        <w:rPr>
          <w:rFonts w:ascii="黑体" w:hAnsi="黑体" w:eastAsia="黑体" w:cs="黑体"/>
          <w:sz w:val="11"/>
          <w:szCs w:val="11"/>
        </w:rPr>
      </w:pPr>
      <w:r>
        <w:rPr>
          <w:rFonts w:ascii="黑体" w:hAnsi="黑体" w:eastAsia="黑体" w:cs="黑体"/>
          <w:spacing w:val="-7"/>
          <w:position w:val="12"/>
          <w:sz w:val="11"/>
          <w:szCs w:val="11"/>
        </w:rPr>
        <w:t>圆</w:t>
      </w:r>
      <w:r>
        <w:rPr>
          <w:rFonts w:ascii="Times New Roman" w:hAnsi="Times New Roman" w:eastAsia="Times New Roman" w:cs="Times New Roman"/>
          <w:spacing w:val="4"/>
          <w:position w:val="5"/>
          <w:sz w:val="17"/>
          <w:szCs w:val="17"/>
          <w:u w:val="single" w:color="auto"/>
        </w:rPr>
        <w:t xml:space="preserve">   </w:t>
      </w:r>
      <w:r>
        <w:rPr>
          <w:rFonts w:ascii="Times New Roman" w:hAnsi="Times New Roman" w:eastAsia="Times New Roman" w:cs="Times New Roman"/>
          <w:spacing w:val="-7"/>
          <w:position w:val="5"/>
          <w:sz w:val="17"/>
          <w:szCs w:val="17"/>
          <w:u w:val="single" w:color="auto"/>
        </w:rPr>
        <w:t>65</w:t>
      </w:r>
      <w:r>
        <w:rPr>
          <w:rFonts w:ascii="Times New Roman" w:hAnsi="Times New Roman" w:eastAsia="Times New Roman" w:cs="Times New Roman"/>
          <w:spacing w:val="3"/>
          <w:position w:val="5"/>
          <w:sz w:val="17"/>
          <w:szCs w:val="17"/>
          <w:u w:val="single" w:color="auto"/>
        </w:rPr>
        <w:t xml:space="preserve">   </w:t>
      </w:r>
      <w:r>
        <w:rPr>
          <w:rFonts w:ascii="黑体" w:hAnsi="黑体" w:eastAsia="黑体" w:cs="黑体"/>
          <w:spacing w:val="-7"/>
          <w:sz w:val="11"/>
          <w:szCs w:val="11"/>
          <w:u w:val="single" w:color="auto"/>
        </w:rPr>
        <w:t>同</w:t>
      </w:r>
    </w:p>
    <w:p w14:paraId="0E84DD8B">
      <w:pPr>
        <w:spacing w:line="228" w:lineRule="auto"/>
        <w:rPr>
          <w:rFonts w:ascii="黑体" w:hAnsi="黑体" w:eastAsia="黑体" w:cs="黑体"/>
          <w:sz w:val="11"/>
          <w:szCs w:val="11"/>
        </w:rPr>
        <w:sectPr>
          <w:headerReference r:id="rId68" w:type="default"/>
          <w:pgSz w:w="10250" w:h="14660"/>
          <w:pgMar w:top="400" w:right="1209" w:bottom="400" w:left="940" w:header="0" w:footer="0" w:gutter="0"/>
          <w:cols w:space="720" w:num="1"/>
        </w:sectPr>
      </w:pPr>
    </w:p>
    <w:p w14:paraId="71513A53">
      <w:pPr>
        <w:spacing w:before="143" w:line="4200" w:lineRule="exact"/>
        <w:ind w:firstLine="1640"/>
      </w:pPr>
      <w:r>
        <w:rPr>
          <w:position w:val="-83"/>
        </w:rPr>
        <w:drawing>
          <wp:inline distT="0" distB="0" distL="0" distR="0">
            <wp:extent cx="2958465" cy="2666365"/>
            <wp:effectExtent l="0" t="0" r="0" b="0"/>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419"/>
                    <a:stretch>
                      <a:fillRect/>
                    </a:stretch>
                  </pic:blipFill>
                  <pic:spPr>
                    <a:xfrm>
                      <a:off x="0" y="0"/>
                      <a:ext cx="2959098" cy="2666998"/>
                    </a:xfrm>
                    <a:prstGeom prst="rect">
                      <a:avLst/>
                    </a:prstGeom>
                  </pic:spPr>
                </pic:pic>
              </a:graphicData>
            </a:graphic>
          </wp:inline>
        </w:drawing>
      </w:r>
    </w:p>
    <w:p w14:paraId="1A5384B7">
      <w:pPr>
        <w:spacing w:before="104" w:line="222" w:lineRule="auto"/>
        <w:ind w:left="3003"/>
        <w:rPr>
          <w:rFonts w:ascii="黑体" w:hAnsi="黑体" w:eastAsia="黑体" w:cs="黑体"/>
          <w:sz w:val="21"/>
          <w:szCs w:val="21"/>
        </w:rPr>
      </w:pPr>
      <w:r>
        <w:rPr>
          <w:rFonts w:ascii="黑体" w:hAnsi="黑体" w:eastAsia="黑体" w:cs="黑体"/>
          <w:b/>
          <w:bCs/>
          <w:spacing w:val="-1"/>
          <w:sz w:val="21"/>
          <w:szCs w:val="21"/>
        </w:rPr>
        <w:t>图1-1-78</w:t>
      </w:r>
      <w:r>
        <w:rPr>
          <w:rFonts w:ascii="黑体" w:hAnsi="黑体" w:eastAsia="黑体" w:cs="黑体"/>
          <w:spacing w:val="58"/>
          <w:sz w:val="21"/>
          <w:szCs w:val="21"/>
        </w:rPr>
        <w:t xml:space="preserve"> </w:t>
      </w:r>
      <w:r>
        <w:rPr>
          <w:rFonts w:ascii="黑体" w:hAnsi="黑体" w:eastAsia="黑体" w:cs="黑体"/>
          <w:b/>
          <w:bCs/>
          <w:spacing w:val="-1"/>
          <w:sz w:val="21"/>
          <w:szCs w:val="21"/>
        </w:rPr>
        <w:t>自动接纸器</w:t>
      </w:r>
    </w:p>
    <w:p w14:paraId="1FEC67E7">
      <w:pPr>
        <w:spacing w:before="80" w:line="219" w:lineRule="auto"/>
        <w:ind w:left="830"/>
        <w:rPr>
          <w:rFonts w:ascii="宋体" w:hAnsi="宋体" w:eastAsia="宋体" w:cs="宋体"/>
          <w:sz w:val="21"/>
          <w:szCs w:val="21"/>
        </w:rPr>
      </w:pPr>
      <w:r>
        <w:rPr>
          <w:rFonts w:ascii="宋体" w:hAnsi="宋体" w:eastAsia="宋体" w:cs="宋体"/>
          <w:spacing w:val="7"/>
          <w:sz w:val="21"/>
          <w:szCs w:val="21"/>
        </w:rPr>
        <w:t>1.</w:t>
      </w:r>
      <w:r>
        <w:rPr>
          <w:rFonts w:ascii="宋体" w:hAnsi="宋体" w:eastAsia="宋体" w:cs="宋体"/>
          <w:spacing w:val="-58"/>
          <w:sz w:val="21"/>
          <w:szCs w:val="21"/>
        </w:rPr>
        <w:t xml:space="preserve"> </w:t>
      </w:r>
      <w:r>
        <w:rPr>
          <w:rFonts w:ascii="宋体" w:hAnsi="宋体" w:eastAsia="宋体" w:cs="宋体"/>
          <w:spacing w:val="7"/>
          <w:sz w:val="21"/>
          <w:szCs w:val="21"/>
        </w:rPr>
        <w:t>加速辊2.支架3、4、5.调节螺钉6.上切纸刀7.锁紧臂8.送胶纸板</w:t>
      </w:r>
    </w:p>
    <w:p w14:paraId="70207ABB">
      <w:pPr>
        <w:spacing w:before="70" w:line="219" w:lineRule="auto"/>
        <w:ind w:left="830"/>
        <w:rPr>
          <w:rFonts w:ascii="宋体" w:hAnsi="宋体" w:eastAsia="宋体" w:cs="宋体"/>
          <w:sz w:val="21"/>
          <w:szCs w:val="21"/>
        </w:rPr>
      </w:pPr>
      <w:r>
        <w:rPr>
          <w:rFonts w:ascii="宋体" w:hAnsi="宋体" w:eastAsia="宋体" w:cs="宋体"/>
          <w:spacing w:val="-12"/>
          <w:sz w:val="21"/>
          <w:szCs w:val="21"/>
        </w:rPr>
        <w:t>9、11.压纸辊  10、12、15.导纸辊  13.下切纸刀  14.摆杆</w:t>
      </w:r>
      <w:r>
        <w:rPr>
          <w:rFonts w:ascii="宋体" w:hAnsi="宋体" w:eastAsia="宋体" w:cs="宋体"/>
          <w:spacing w:val="-13"/>
          <w:sz w:val="21"/>
          <w:szCs w:val="21"/>
        </w:rPr>
        <w:t>16.底板</w:t>
      </w:r>
    </w:p>
    <w:p w14:paraId="14B05FAD">
      <w:pPr>
        <w:spacing w:before="252" w:line="308" w:lineRule="auto"/>
        <w:ind w:left="40" w:right="71"/>
        <w:jc w:val="both"/>
        <w:rPr>
          <w:rFonts w:ascii="宋体" w:hAnsi="宋体" w:eastAsia="宋体" w:cs="宋体"/>
          <w:sz w:val="21"/>
          <w:szCs w:val="21"/>
        </w:rPr>
      </w:pPr>
      <w:r>
        <w:rPr>
          <w:rFonts w:ascii="宋体" w:hAnsi="宋体" w:eastAsia="宋体" w:cs="宋体"/>
          <w:spacing w:val="7"/>
          <w:sz w:val="21"/>
          <w:szCs w:val="21"/>
        </w:rPr>
        <w:t>作，使支架2向下迅速转动，在其旋转过程中，备用卷烟纸、在用卷烟纸</w:t>
      </w:r>
      <w:r>
        <w:rPr>
          <w:rFonts w:ascii="宋体" w:hAnsi="宋体" w:eastAsia="宋体" w:cs="宋体"/>
          <w:spacing w:val="6"/>
          <w:sz w:val="21"/>
          <w:szCs w:val="21"/>
        </w:rPr>
        <w:t>被双面胶带</w:t>
      </w:r>
      <w:r>
        <w:rPr>
          <w:rFonts w:ascii="宋体" w:hAnsi="宋体" w:eastAsia="宋体" w:cs="宋体"/>
          <w:sz w:val="21"/>
          <w:szCs w:val="21"/>
        </w:rPr>
        <w:t xml:space="preserve"> </w:t>
      </w:r>
      <w:r>
        <w:rPr>
          <w:rFonts w:ascii="宋体" w:hAnsi="宋体" w:eastAsia="宋体" w:cs="宋体"/>
          <w:spacing w:val="7"/>
          <w:sz w:val="21"/>
          <w:szCs w:val="21"/>
        </w:rPr>
        <w:t>纸黏上。与此同时，上切纸刀6将在用盘纸上的卷烟纸切断，</w:t>
      </w:r>
      <w:r>
        <w:rPr>
          <w:rFonts w:ascii="宋体" w:hAnsi="宋体" w:eastAsia="宋体" w:cs="宋体"/>
          <w:spacing w:val="6"/>
          <w:sz w:val="21"/>
          <w:szCs w:val="21"/>
        </w:rPr>
        <w:t>下切纸刀13将备用盘纸</w:t>
      </w:r>
      <w:r>
        <w:rPr>
          <w:rFonts w:ascii="宋体" w:hAnsi="宋体" w:eastAsia="宋体" w:cs="宋体"/>
          <w:sz w:val="21"/>
          <w:szCs w:val="21"/>
        </w:rPr>
        <w:t xml:space="preserve"> </w:t>
      </w:r>
      <w:r>
        <w:rPr>
          <w:rFonts w:ascii="宋体" w:hAnsi="宋体" w:eastAsia="宋体" w:cs="宋体"/>
          <w:spacing w:val="10"/>
          <w:sz w:val="21"/>
          <w:szCs w:val="21"/>
        </w:rPr>
        <w:t>的多余卷烟纸切断。由于支架2上的调节螺钉3、4的推动，锁紧</w:t>
      </w:r>
      <w:r>
        <w:rPr>
          <w:rFonts w:ascii="宋体" w:hAnsi="宋体" w:eastAsia="宋体" w:cs="宋体"/>
          <w:spacing w:val="9"/>
          <w:sz w:val="21"/>
          <w:szCs w:val="21"/>
        </w:rPr>
        <w:t>臂7和摆杆14的另一</w:t>
      </w:r>
      <w:r>
        <w:rPr>
          <w:rFonts w:ascii="宋体" w:hAnsi="宋体" w:eastAsia="宋体" w:cs="宋体"/>
          <w:sz w:val="21"/>
          <w:szCs w:val="21"/>
        </w:rPr>
        <w:t xml:space="preserve"> </w:t>
      </w:r>
      <w:r>
        <w:rPr>
          <w:rFonts w:ascii="宋体" w:hAnsi="宋体" w:eastAsia="宋体" w:cs="宋体"/>
          <w:spacing w:val="7"/>
          <w:sz w:val="21"/>
          <w:szCs w:val="21"/>
        </w:rPr>
        <w:t>端被抬起，使送胶纸板8向外旋出，而导纸辊15在气</w:t>
      </w:r>
      <w:r>
        <w:rPr>
          <w:rFonts w:ascii="宋体" w:hAnsi="宋体" w:eastAsia="宋体" w:cs="宋体"/>
          <w:spacing w:val="6"/>
          <w:sz w:val="21"/>
          <w:szCs w:val="21"/>
        </w:rPr>
        <w:t>缸、拉杆作用下向右摆动，切断</w:t>
      </w:r>
      <w:r>
        <w:rPr>
          <w:rFonts w:ascii="宋体" w:hAnsi="宋体" w:eastAsia="宋体" w:cs="宋体"/>
          <w:sz w:val="21"/>
          <w:szCs w:val="21"/>
        </w:rPr>
        <w:t xml:space="preserve"> </w:t>
      </w:r>
      <w:r>
        <w:rPr>
          <w:rFonts w:ascii="宋体" w:hAnsi="宋体" w:eastAsia="宋体" w:cs="宋体"/>
          <w:spacing w:val="7"/>
          <w:sz w:val="21"/>
          <w:szCs w:val="21"/>
        </w:rPr>
        <w:t>后的卷烟纸立即被放松，加速辊1上的电动机停止运转，整个接纸过程运行完毕。如</w:t>
      </w:r>
      <w:r>
        <w:rPr>
          <w:rFonts w:ascii="宋体" w:hAnsi="宋体" w:eastAsia="宋体" w:cs="宋体"/>
          <w:sz w:val="21"/>
          <w:szCs w:val="21"/>
        </w:rPr>
        <w:t xml:space="preserve"> </w:t>
      </w:r>
      <w:r>
        <w:rPr>
          <w:rFonts w:ascii="宋体" w:hAnsi="宋体" w:eastAsia="宋体" w:cs="宋体"/>
          <w:spacing w:val="7"/>
          <w:sz w:val="21"/>
          <w:szCs w:val="21"/>
        </w:rPr>
        <w:t>果接纸准备工作没有完成，送胶纸板8未到工作位置，接近</w:t>
      </w:r>
      <w:r>
        <w:rPr>
          <w:rFonts w:ascii="宋体" w:hAnsi="宋体" w:eastAsia="宋体" w:cs="宋体"/>
          <w:spacing w:val="6"/>
          <w:sz w:val="21"/>
          <w:szCs w:val="21"/>
        </w:rPr>
        <w:t>开关</w:t>
      </w:r>
      <w:r>
        <w:rPr>
          <w:rFonts w:ascii="Times New Roman" w:hAnsi="Times New Roman" w:eastAsia="Times New Roman" w:cs="Times New Roman"/>
          <w:spacing w:val="6"/>
          <w:sz w:val="21"/>
          <w:szCs w:val="21"/>
        </w:rPr>
        <w:t>B16</w:t>
      </w:r>
      <w:r>
        <w:rPr>
          <w:rFonts w:ascii="Times New Roman" w:hAnsi="Times New Roman" w:eastAsia="Times New Roman" w:cs="Times New Roman"/>
          <w:spacing w:val="22"/>
          <w:sz w:val="21"/>
          <w:szCs w:val="21"/>
        </w:rPr>
        <w:t xml:space="preserve"> </w:t>
      </w:r>
      <w:r>
        <w:rPr>
          <w:rFonts w:ascii="宋体" w:hAnsi="宋体" w:eastAsia="宋体" w:cs="宋体"/>
          <w:spacing w:val="6"/>
          <w:sz w:val="21"/>
          <w:szCs w:val="21"/>
        </w:rPr>
        <w:t>则不发出接纸信</w:t>
      </w:r>
      <w:r>
        <w:rPr>
          <w:rFonts w:ascii="宋体" w:hAnsi="宋体" w:eastAsia="宋体" w:cs="宋体"/>
          <w:sz w:val="21"/>
          <w:szCs w:val="21"/>
        </w:rPr>
        <w:t xml:space="preserve"> </w:t>
      </w:r>
      <w:r>
        <w:rPr>
          <w:rFonts w:ascii="宋体" w:hAnsi="宋体" w:eastAsia="宋体" w:cs="宋体"/>
          <w:spacing w:val="2"/>
          <w:sz w:val="21"/>
          <w:szCs w:val="21"/>
        </w:rPr>
        <w:t>号，整个自动接纸程序不会启动。卷烟纸接头部位由传感器</w:t>
      </w:r>
      <w:r>
        <w:rPr>
          <w:rFonts w:ascii="宋体" w:hAnsi="宋体" w:eastAsia="宋体" w:cs="宋体"/>
          <w:spacing w:val="-17"/>
          <w:sz w:val="21"/>
          <w:szCs w:val="21"/>
        </w:rPr>
        <w:t xml:space="preserve"> </w:t>
      </w:r>
      <w:r>
        <w:rPr>
          <w:rFonts w:ascii="Times New Roman" w:hAnsi="Times New Roman" w:eastAsia="Times New Roman" w:cs="Times New Roman"/>
          <w:spacing w:val="2"/>
          <w:sz w:val="21"/>
          <w:szCs w:val="21"/>
        </w:rPr>
        <w:t xml:space="preserve">B14 </w:t>
      </w:r>
      <w:r>
        <w:rPr>
          <w:rFonts w:ascii="宋体" w:hAnsi="宋体" w:eastAsia="宋体" w:cs="宋体"/>
          <w:spacing w:val="2"/>
          <w:sz w:val="21"/>
          <w:szCs w:val="21"/>
        </w:rPr>
        <w:t>检测，通过电控系统</w:t>
      </w:r>
      <w:r>
        <w:rPr>
          <w:rFonts w:ascii="宋体" w:hAnsi="宋体" w:eastAsia="宋体" w:cs="宋体"/>
          <w:sz w:val="21"/>
          <w:szCs w:val="21"/>
        </w:rPr>
        <w:t xml:space="preserve"> </w:t>
      </w:r>
      <w:r>
        <w:rPr>
          <w:rFonts w:ascii="宋体" w:hAnsi="宋体" w:eastAsia="宋体" w:cs="宋体"/>
          <w:spacing w:val="-2"/>
          <w:sz w:val="21"/>
          <w:szCs w:val="21"/>
        </w:rPr>
        <w:t>将带有接头纸的烟支在接装机的滤嘴烟支切割鼓轮处被剔除。</w:t>
      </w:r>
    </w:p>
    <w:p w14:paraId="4CE5C5ED">
      <w:pPr>
        <w:spacing w:before="85" w:line="220" w:lineRule="auto"/>
        <w:ind w:left="443"/>
        <w:rPr>
          <w:rFonts w:ascii="宋体" w:hAnsi="宋体" w:eastAsia="宋体" w:cs="宋体"/>
          <w:sz w:val="21"/>
          <w:szCs w:val="21"/>
        </w:rPr>
      </w:pPr>
      <w:r>
        <w:rPr>
          <w:rFonts w:ascii="宋体" w:hAnsi="宋体" w:eastAsia="宋体" w:cs="宋体"/>
          <w:b/>
          <w:bCs/>
          <w:spacing w:val="-4"/>
          <w:sz w:val="21"/>
          <w:szCs w:val="21"/>
        </w:rPr>
        <w:t>2.</w:t>
      </w:r>
      <w:r>
        <w:rPr>
          <w:rFonts w:ascii="宋体" w:hAnsi="宋体" w:eastAsia="宋体" w:cs="宋体"/>
          <w:spacing w:val="-29"/>
          <w:sz w:val="21"/>
          <w:szCs w:val="21"/>
        </w:rPr>
        <w:t xml:space="preserve"> </w:t>
      </w:r>
      <w:r>
        <w:rPr>
          <w:rFonts w:ascii="宋体" w:hAnsi="宋体" w:eastAsia="宋体" w:cs="宋体"/>
          <w:b/>
          <w:bCs/>
          <w:spacing w:val="-4"/>
          <w:sz w:val="21"/>
          <w:szCs w:val="21"/>
        </w:rPr>
        <w:t>卷烟纸自动接纸器的调整方法</w:t>
      </w:r>
    </w:p>
    <w:p w14:paraId="4FD044A5">
      <w:pPr>
        <w:spacing w:before="99" w:line="220" w:lineRule="auto"/>
        <w:ind w:left="443"/>
        <w:rPr>
          <w:rFonts w:ascii="宋体" w:hAnsi="宋体" w:eastAsia="宋体" w:cs="宋体"/>
          <w:sz w:val="21"/>
          <w:szCs w:val="21"/>
        </w:rPr>
      </w:pPr>
      <w:r>
        <w:rPr>
          <w:rFonts w:ascii="宋体" w:hAnsi="宋体" w:eastAsia="宋体" w:cs="宋体"/>
          <w:b/>
          <w:bCs/>
          <w:spacing w:val="12"/>
          <w:sz w:val="21"/>
          <w:szCs w:val="21"/>
        </w:rPr>
        <w:t>如图1-1-78所示，调整方法如下：</w:t>
      </w:r>
    </w:p>
    <w:p w14:paraId="2E757A77">
      <w:pPr>
        <w:spacing w:before="110" w:line="316" w:lineRule="auto"/>
        <w:ind w:left="43" w:right="109" w:firstLine="399"/>
        <w:rPr>
          <w:rFonts w:ascii="宋体" w:hAnsi="宋体" w:eastAsia="宋体" w:cs="宋体"/>
          <w:sz w:val="21"/>
          <w:szCs w:val="21"/>
        </w:rPr>
      </w:pPr>
      <w:r>
        <w:rPr>
          <w:rFonts w:ascii="宋体" w:hAnsi="宋体" w:eastAsia="宋体" w:cs="宋体"/>
          <w:b/>
          <w:bCs/>
          <w:spacing w:val="9"/>
          <w:sz w:val="21"/>
          <w:szCs w:val="21"/>
        </w:rPr>
        <w:t>(1)压纸辊：用调节螺钉5调节压纸辊11和导纸辊10之间的间隙</w:t>
      </w:r>
      <w:r>
        <w:rPr>
          <w:rFonts w:ascii="Times New Roman" w:hAnsi="Times New Roman" w:eastAsia="Times New Roman" w:cs="Times New Roman"/>
          <w:b/>
          <w:bCs/>
          <w:spacing w:val="8"/>
          <w:sz w:val="21"/>
          <w:szCs w:val="21"/>
        </w:rPr>
        <w:t>A</w:t>
      </w:r>
      <w:r>
        <w:rPr>
          <w:rFonts w:ascii="宋体" w:hAnsi="宋体" w:eastAsia="宋体" w:cs="宋体"/>
          <w:b/>
          <w:bCs/>
          <w:spacing w:val="8"/>
          <w:sz w:val="21"/>
          <w:szCs w:val="21"/>
        </w:rPr>
        <w:t>。调节时，把</w:t>
      </w:r>
      <w:r>
        <w:rPr>
          <w:rFonts w:ascii="宋体" w:hAnsi="宋体" w:eastAsia="宋体" w:cs="宋体"/>
          <w:sz w:val="21"/>
          <w:szCs w:val="21"/>
        </w:rPr>
        <w:t xml:space="preserve"> </w:t>
      </w:r>
      <w:r>
        <w:rPr>
          <w:rFonts w:ascii="宋体" w:hAnsi="宋体" w:eastAsia="宋体" w:cs="宋体"/>
          <w:b/>
          <w:bCs/>
          <w:spacing w:val="-2"/>
          <w:sz w:val="21"/>
          <w:szCs w:val="21"/>
        </w:rPr>
        <w:t>两层卷烟纸带放在两辊之间，把两辊轻压在</w:t>
      </w:r>
      <w:r>
        <w:rPr>
          <w:rFonts w:ascii="宋体" w:hAnsi="宋体" w:eastAsia="宋体" w:cs="宋体"/>
          <w:b/>
          <w:bCs/>
          <w:spacing w:val="-3"/>
          <w:sz w:val="21"/>
          <w:szCs w:val="21"/>
        </w:rPr>
        <w:t>一起，用锁紧螺母拧紧调节螺钉</w:t>
      </w:r>
      <w:r>
        <w:rPr>
          <w:rFonts w:ascii="宋体" w:hAnsi="宋体" w:eastAsia="宋体" w:cs="宋体"/>
          <w:spacing w:val="-3"/>
          <w:sz w:val="21"/>
          <w:szCs w:val="21"/>
        </w:rPr>
        <w:t>。</w:t>
      </w:r>
    </w:p>
    <w:p w14:paraId="31C7B0DF">
      <w:pPr>
        <w:spacing w:before="1" w:line="219" w:lineRule="auto"/>
        <w:ind w:left="443"/>
        <w:rPr>
          <w:rFonts w:ascii="宋体" w:hAnsi="宋体" w:eastAsia="宋体" w:cs="宋体"/>
          <w:sz w:val="21"/>
          <w:szCs w:val="21"/>
        </w:rPr>
      </w:pPr>
      <w:r>
        <w:rPr>
          <w:rFonts w:ascii="宋体" w:hAnsi="宋体" w:eastAsia="宋体" w:cs="宋体"/>
          <w:b/>
          <w:bCs/>
          <w:spacing w:val="-3"/>
          <w:sz w:val="21"/>
          <w:szCs w:val="21"/>
        </w:rPr>
        <w:t>技术要求：</w:t>
      </w:r>
      <w:r>
        <w:rPr>
          <w:rFonts w:ascii="Times New Roman" w:hAnsi="Times New Roman" w:eastAsia="Times New Roman" w:cs="Times New Roman"/>
          <w:b/>
          <w:bCs/>
          <w:spacing w:val="-3"/>
          <w:sz w:val="21"/>
          <w:szCs w:val="21"/>
        </w:rPr>
        <w:t>A</w:t>
      </w:r>
      <w:r>
        <w:rPr>
          <w:rFonts w:ascii="Times New Roman" w:hAnsi="Times New Roman" w:eastAsia="Times New Roman" w:cs="Times New Roman"/>
          <w:b/>
          <w:bCs/>
          <w:spacing w:val="57"/>
          <w:w w:val="101"/>
          <w:sz w:val="21"/>
          <w:szCs w:val="21"/>
        </w:rPr>
        <w:t xml:space="preserve"> </w:t>
      </w:r>
      <w:r>
        <w:rPr>
          <w:rFonts w:ascii="宋体" w:hAnsi="宋体" w:eastAsia="宋体" w:cs="宋体"/>
          <w:b/>
          <w:bCs/>
          <w:spacing w:val="-3"/>
          <w:sz w:val="21"/>
          <w:szCs w:val="21"/>
        </w:rPr>
        <w:t>为卷烟纸厚度的两倍，压纸辊最大行程大约为9</w:t>
      </w:r>
      <w:r>
        <w:rPr>
          <w:rFonts w:ascii="宋体" w:hAnsi="宋体" w:eastAsia="宋体" w:cs="宋体"/>
          <w:spacing w:val="-3"/>
          <w:sz w:val="21"/>
          <w:szCs w:val="21"/>
        </w:rPr>
        <w:t xml:space="preserve"> </w:t>
      </w:r>
      <w:r>
        <w:rPr>
          <w:rFonts w:ascii="Times New Roman" w:hAnsi="Times New Roman" w:eastAsia="Times New Roman" w:cs="Times New Roman"/>
          <w:b/>
          <w:bCs/>
          <w:spacing w:val="-3"/>
          <w:sz w:val="21"/>
          <w:szCs w:val="21"/>
        </w:rPr>
        <w:t>mm</w:t>
      </w:r>
      <w:r>
        <w:rPr>
          <w:rFonts w:ascii="宋体" w:hAnsi="宋体" w:eastAsia="宋体" w:cs="宋体"/>
          <w:b/>
          <w:bCs/>
          <w:spacing w:val="-3"/>
          <w:sz w:val="21"/>
          <w:szCs w:val="21"/>
        </w:rPr>
        <w:t>。</w:t>
      </w:r>
    </w:p>
    <w:p w14:paraId="3977D16B">
      <w:pPr>
        <w:spacing w:before="87" w:line="308" w:lineRule="auto"/>
        <w:ind w:left="43" w:right="109" w:firstLine="399"/>
        <w:rPr>
          <w:rFonts w:ascii="宋体" w:hAnsi="宋体" w:eastAsia="宋体" w:cs="宋体"/>
          <w:sz w:val="21"/>
          <w:szCs w:val="21"/>
        </w:rPr>
      </w:pPr>
      <w:r>
        <w:rPr>
          <w:rFonts w:ascii="宋体" w:hAnsi="宋体" w:eastAsia="宋体" w:cs="宋体"/>
          <w:b/>
          <w:bCs/>
          <w:spacing w:val="10"/>
          <w:sz w:val="21"/>
          <w:szCs w:val="21"/>
        </w:rPr>
        <w:t>(2)上切纸刀：移动上切纸刀6,以调节上切纸刀6的切割刃与送胶纸板8之间的</w:t>
      </w:r>
      <w:r>
        <w:rPr>
          <w:rFonts w:ascii="宋体" w:hAnsi="宋体" w:eastAsia="宋体" w:cs="宋体"/>
          <w:spacing w:val="12"/>
          <w:sz w:val="21"/>
          <w:szCs w:val="21"/>
        </w:rPr>
        <w:t xml:space="preserve"> </w:t>
      </w:r>
      <w:r>
        <w:rPr>
          <w:rFonts w:ascii="宋体" w:hAnsi="宋体" w:eastAsia="宋体" w:cs="宋体"/>
          <w:b/>
          <w:bCs/>
          <w:spacing w:val="3"/>
          <w:sz w:val="21"/>
          <w:szCs w:val="21"/>
        </w:rPr>
        <w:t>间隙</w:t>
      </w:r>
      <w:r>
        <w:rPr>
          <w:rFonts w:ascii="Times New Roman" w:hAnsi="Times New Roman" w:eastAsia="Times New Roman" w:cs="Times New Roman"/>
          <w:b/>
          <w:bCs/>
          <w:spacing w:val="3"/>
          <w:sz w:val="21"/>
          <w:szCs w:val="21"/>
        </w:rPr>
        <w:t>B</w:t>
      </w:r>
      <w:r>
        <w:rPr>
          <w:rFonts w:ascii="宋体" w:hAnsi="宋体" w:eastAsia="宋体" w:cs="宋体"/>
          <w:b/>
          <w:bCs/>
          <w:spacing w:val="3"/>
          <w:sz w:val="21"/>
          <w:szCs w:val="21"/>
        </w:rPr>
        <w:t>。</w:t>
      </w:r>
    </w:p>
    <w:p w14:paraId="3D418C1E">
      <w:pPr>
        <w:spacing w:before="1" w:line="320" w:lineRule="auto"/>
        <w:ind w:left="43" w:right="97" w:firstLine="399"/>
        <w:rPr>
          <w:rFonts w:ascii="宋体" w:hAnsi="宋体" w:eastAsia="宋体" w:cs="宋体"/>
          <w:sz w:val="21"/>
          <w:szCs w:val="21"/>
        </w:rPr>
      </w:pPr>
      <w:r>
        <w:rPr>
          <w:rFonts w:ascii="宋体" w:hAnsi="宋体" w:eastAsia="宋体" w:cs="宋体"/>
          <w:b/>
          <w:bCs/>
          <w:spacing w:val="5"/>
          <w:sz w:val="21"/>
          <w:szCs w:val="21"/>
        </w:rPr>
        <w:t>技术要求：</w:t>
      </w:r>
      <w:r>
        <w:rPr>
          <w:rFonts w:ascii="Times New Roman" w:hAnsi="Times New Roman" w:eastAsia="Times New Roman" w:cs="Times New Roman"/>
          <w:b/>
          <w:bCs/>
          <w:spacing w:val="5"/>
          <w:sz w:val="21"/>
          <w:szCs w:val="21"/>
        </w:rPr>
        <w:t>B</w:t>
      </w:r>
      <w:r>
        <w:rPr>
          <w:rFonts w:ascii="Times New Roman" w:hAnsi="Times New Roman" w:eastAsia="Times New Roman" w:cs="Times New Roman"/>
          <w:b/>
          <w:bCs/>
          <w:spacing w:val="47"/>
          <w:w w:val="101"/>
          <w:sz w:val="21"/>
          <w:szCs w:val="21"/>
        </w:rPr>
        <w:t xml:space="preserve"> </w:t>
      </w:r>
      <w:r>
        <w:rPr>
          <w:rFonts w:ascii="宋体" w:hAnsi="宋体" w:eastAsia="宋体" w:cs="宋体"/>
          <w:b/>
          <w:bCs/>
          <w:spacing w:val="5"/>
          <w:sz w:val="21"/>
          <w:szCs w:val="21"/>
        </w:rPr>
        <w:t>为2～2.5</w:t>
      </w:r>
      <w:r>
        <w:rPr>
          <w:rFonts w:ascii="宋体" w:hAnsi="宋体" w:eastAsia="宋体" w:cs="宋体"/>
          <w:spacing w:val="-55"/>
          <w:sz w:val="21"/>
          <w:szCs w:val="21"/>
        </w:rPr>
        <w:t xml:space="preserve"> </w:t>
      </w:r>
      <w:r>
        <w:rPr>
          <w:rFonts w:ascii="Times New Roman" w:hAnsi="Times New Roman" w:eastAsia="Times New Roman" w:cs="Times New Roman"/>
          <w:b/>
          <w:bCs/>
          <w:sz w:val="21"/>
          <w:szCs w:val="21"/>
        </w:rPr>
        <w:t>mm</w:t>
      </w:r>
      <w:r>
        <w:rPr>
          <w:rFonts w:ascii="Times New Roman" w:hAnsi="Times New Roman" w:eastAsia="Times New Roman" w:cs="Times New Roman"/>
          <w:b/>
          <w:bCs/>
          <w:spacing w:val="5"/>
          <w:sz w:val="21"/>
          <w:szCs w:val="21"/>
        </w:rPr>
        <w:t>,</w:t>
      </w:r>
      <w:r>
        <w:rPr>
          <w:rFonts w:ascii="Times New Roman" w:hAnsi="Times New Roman" w:eastAsia="Times New Roman" w:cs="Times New Roman"/>
          <w:b/>
          <w:bCs/>
          <w:sz w:val="21"/>
          <w:szCs w:val="21"/>
        </w:rPr>
        <w:t xml:space="preserve">   </w:t>
      </w:r>
      <w:r>
        <w:rPr>
          <w:rFonts w:ascii="宋体" w:hAnsi="宋体" w:eastAsia="宋体" w:cs="宋体"/>
          <w:b/>
          <w:bCs/>
          <w:spacing w:val="5"/>
          <w:sz w:val="21"/>
          <w:szCs w:val="21"/>
        </w:rPr>
        <w:t>刀平行于送胶纸板8,调节时，使送胶纸板8转入接</w:t>
      </w:r>
      <w:r>
        <w:rPr>
          <w:rFonts w:ascii="宋体" w:hAnsi="宋体" w:eastAsia="宋体" w:cs="宋体"/>
          <w:spacing w:val="1"/>
          <w:sz w:val="21"/>
          <w:szCs w:val="21"/>
        </w:rPr>
        <w:t xml:space="preserve"> </w:t>
      </w:r>
      <w:r>
        <w:rPr>
          <w:rFonts w:ascii="宋体" w:hAnsi="宋体" w:eastAsia="宋体" w:cs="宋体"/>
          <w:b/>
          <w:bCs/>
          <w:spacing w:val="5"/>
          <w:sz w:val="21"/>
          <w:szCs w:val="21"/>
        </w:rPr>
        <w:t>纸器内，并把导纸辊10和压纸辊11压在一起。</w:t>
      </w:r>
    </w:p>
    <w:p w14:paraId="5F951E93">
      <w:pPr>
        <w:spacing w:before="1" w:line="310" w:lineRule="auto"/>
        <w:ind w:left="443"/>
        <w:rPr>
          <w:rFonts w:ascii="宋体" w:hAnsi="宋体" w:eastAsia="宋体" w:cs="宋体"/>
          <w:sz w:val="21"/>
          <w:szCs w:val="21"/>
        </w:rPr>
      </w:pPr>
      <w:r>
        <w:rPr>
          <w:rFonts w:ascii="宋体" w:hAnsi="宋体" w:eastAsia="宋体" w:cs="宋体"/>
          <w:b/>
          <w:bCs/>
          <w:sz w:val="21"/>
          <w:szCs w:val="21"/>
        </w:rPr>
        <w:t>(3)下切纸刀：移动下切纸刀13,以调节下切纸刀13顶面与导纸辊12之间的间隙</w:t>
      </w:r>
      <w:r>
        <w:rPr>
          <w:rFonts w:ascii="Times New Roman" w:hAnsi="Times New Roman" w:eastAsia="Times New Roman" w:cs="Times New Roman"/>
          <w:b/>
          <w:bCs/>
          <w:sz w:val="21"/>
          <w:szCs w:val="21"/>
        </w:rPr>
        <w:t>C</w:t>
      </w:r>
      <w:r>
        <w:rPr>
          <w:rFonts w:ascii="宋体" w:hAnsi="宋体" w:eastAsia="宋体" w:cs="宋体"/>
          <w:b/>
          <w:bCs/>
          <w:sz w:val="21"/>
          <w:szCs w:val="21"/>
        </w:rPr>
        <w:t>。</w:t>
      </w:r>
      <w:r>
        <w:rPr>
          <w:rFonts w:ascii="宋体" w:hAnsi="宋体" w:eastAsia="宋体" w:cs="宋体"/>
          <w:spacing w:val="18"/>
          <w:sz w:val="21"/>
          <w:szCs w:val="21"/>
        </w:rPr>
        <w:t xml:space="preserve"> </w:t>
      </w:r>
      <w:r>
        <w:rPr>
          <w:rFonts w:ascii="宋体" w:hAnsi="宋体" w:eastAsia="宋体" w:cs="宋体"/>
          <w:b/>
          <w:bCs/>
          <w:spacing w:val="2"/>
          <w:sz w:val="21"/>
          <w:szCs w:val="21"/>
        </w:rPr>
        <w:t>技术要求：C</w:t>
      </w:r>
      <w:r>
        <w:rPr>
          <w:rFonts w:ascii="宋体" w:hAnsi="宋体" w:eastAsia="宋体" w:cs="宋体"/>
          <w:spacing w:val="2"/>
          <w:sz w:val="21"/>
          <w:szCs w:val="21"/>
        </w:rPr>
        <w:t xml:space="preserve"> </w:t>
      </w:r>
      <w:r>
        <w:rPr>
          <w:rFonts w:ascii="宋体" w:hAnsi="宋体" w:eastAsia="宋体" w:cs="宋体"/>
          <w:b/>
          <w:bCs/>
          <w:spacing w:val="2"/>
          <w:sz w:val="21"/>
          <w:szCs w:val="21"/>
        </w:rPr>
        <w:t>为2.0~2.5</w:t>
      </w:r>
      <w:r>
        <w:rPr>
          <w:rFonts w:ascii="宋体" w:hAnsi="宋体" w:eastAsia="宋体" w:cs="宋体"/>
          <w:b/>
          <w:bCs/>
          <w:sz w:val="21"/>
          <w:szCs w:val="21"/>
        </w:rPr>
        <w:t>mm</w:t>
      </w:r>
      <w:r>
        <w:rPr>
          <w:rFonts w:ascii="宋体" w:hAnsi="宋体" w:eastAsia="宋体" w:cs="宋体"/>
          <w:b/>
          <w:bCs/>
          <w:spacing w:val="2"/>
          <w:sz w:val="21"/>
          <w:szCs w:val="21"/>
        </w:rPr>
        <w:t>,</w:t>
      </w:r>
      <w:r>
        <w:rPr>
          <w:rFonts w:ascii="宋体" w:hAnsi="宋体" w:eastAsia="宋体" w:cs="宋体"/>
          <w:spacing w:val="2"/>
          <w:sz w:val="21"/>
          <w:szCs w:val="21"/>
        </w:rPr>
        <w:t xml:space="preserve">  </w:t>
      </w:r>
      <w:r>
        <w:rPr>
          <w:rFonts w:ascii="宋体" w:hAnsi="宋体" w:eastAsia="宋体" w:cs="宋体"/>
          <w:b/>
          <w:bCs/>
          <w:spacing w:val="2"/>
          <w:sz w:val="21"/>
          <w:szCs w:val="21"/>
        </w:rPr>
        <w:t>刀平行</w:t>
      </w:r>
      <w:r>
        <w:rPr>
          <w:rFonts w:ascii="宋体" w:hAnsi="宋体" w:eastAsia="宋体" w:cs="宋体"/>
          <w:b/>
          <w:bCs/>
          <w:spacing w:val="1"/>
          <w:sz w:val="21"/>
          <w:szCs w:val="21"/>
        </w:rPr>
        <w:t>于辊轴线，刀的切割刃正好位于辊的中间。</w:t>
      </w:r>
    </w:p>
    <w:p w14:paraId="7038D11B">
      <w:pPr>
        <w:pStyle w:val="2"/>
        <w:tabs>
          <w:tab w:val="left" w:pos="580"/>
        </w:tabs>
        <w:spacing w:line="227" w:lineRule="auto"/>
      </w:pPr>
      <w:r>
        <w:rPr>
          <w:u w:val="single" w:color="auto"/>
        </w:rPr>
        <w:tab/>
      </w:r>
    </w:p>
    <w:p w14:paraId="0C1292AD">
      <w:pPr>
        <w:spacing w:line="88" w:lineRule="exact"/>
        <w:rPr>
          <w:rFonts w:ascii="黑体" w:hAnsi="黑体" w:eastAsia="黑体" w:cs="黑体"/>
          <w:sz w:val="11"/>
          <w:szCs w:val="11"/>
        </w:rPr>
      </w:pPr>
      <w:r>
        <w:rPr>
          <w:rFonts w:ascii="黑体" w:hAnsi="黑体" w:eastAsia="黑体" w:cs="黑体"/>
          <w:spacing w:val="-3"/>
          <w:position w:val="-2"/>
          <w:sz w:val="11"/>
          <w:szCs w:val="11"/>
        </w:rPr>
        <w:t>图厂</w:t>
      </w:r>
    </w:p>
    <w:p w14:paraId="742EDAE8">
      <w:pPr>
        <w:spacing w:line="202" w:lineRule="auto"/>
        <w:ind w:left="40"/>
        <w:rPr>
          <w:rFonts w:ascii="黑体" w:hAnsi="黑体" w:eastAsia="黑体" w:cs="黑体"/>
          <w:sz w:val="11"/>
          <w:szCs w:val="11"/>
        </w:rPr>
      </w:pPr>
      <w:r>
        <w:rPr>
          <w:rFonts w:ascii="Times New Roman" w:hAnsi="Times New Roman" w:eastAsia="Times New Roman" w:cs="Times New Roman"/>
          <w:spacing w:val="-6"/>
          <w:position w:val="3"/>
          <w:sz w:val="11"/>
          <w:szCs w:val="11"/>
        </w:rPr>
        <w:t>66</w:t>
      </w:r>
      <w:r>
        <w:rPr>
          <w:rFonts w:ascii="黑体" w:hAnsi="黑体" w:eastAsia="黑体" w:cs="黑体"/>
          <w:strike/>
          <w:spacing w:val="4"/>
          <w:position w:val="-2"/>
          <w:sz w:val="11"/>
          <w:szCs w:val="11"/>
        </w:rPr>
        <w:t xml:space="preserve">     </w:t>
      </w:r>
      <w:r>
        <w:rPr>
          <w:rFonts w:ascii="黑体" w:hAnsi="黑体" w:eastAsia="黑体" w:cs="黑体"/>
          <w:strike/>
          <w:spacing w:val="-6"/>
          <w:position w:val="-2"/>
          <w:sz w:val="11"/>
          <w:szCs w:val="11"/>
        </w:rPr>
        <w:t>图</w:t>
      </w:r>
      <w:r>
        <w:rPr>
          <w:rFonts w:ascii="黑体" w:hAnsi="黑体" w:eastAsia="黑体" w:cs="黑体"/>
          <w:strike/>
          <w:position w:val="-2"/>
          <w:sz w:val="11"/>
          <w:szCs w:val="11"/>
        </w:rPr>
        <w:t xml:space="preserve">  </w:t>
      </w:r>
    </w:p>
    <w:p w14:paraId="71FE2054">
      <w:pPr>
        <w:spacing w:line="202" w:lineRule="auto"/>
        <w:rPr>
          <w:rFonts w:ascii="黑体" w:hAnsi="黑体" w:eastAsia="黑体" w:cs="黑体"/>
          <w:sz w:val="11"/>
          <w:szCs w:val="11"/>
        </w:rPr>
        <w:sectPr>
          <w:headerReference r:id="rId69" w:type="default"/>
          <w:pgSz w:w="10380" w:h="14770"/>
          <w:pgMar w:top="1126" w:right="1077" w:bottom="400" w:left="1249" w:header="473" w:footer="0" w:gutter="0"/>
          <w:cols w:space="720" w:num="1"/>
        </w:sectPr>
      </w:pPr>
    </w:p>
    <w:p w14:paraId="1769AE95">
      <w:pPr>
        <w:pStyle w:val="2"/>
        <w:spacing w:line="260" w:lineRule="auto"/>
      </w:pPr>
    </w:p>
    <w:p w14:paraId="57F03406">
      <w:pPr>
        <w:spacing w:before="68" w:line="222" w:lineRule="auto"/>
        <w:ind w:left="462"/>
        <w:outlineLvl w:val="1"/>
        <w:rPr>
          <w:rFonts w:ascii="黑体" w:hAnsi="黑体" w:eastAsia="黑体" w:cs="黑体"/>
          <w:sz w:val="21"/>
          <w:szCs w:val="21"/>
        </w:rPr>
      </w:pPr>
      <w:bookmarkStart w:id="9" w:name="bookmark159"/>
      <w:bookmarkEnd w:id="9"/>
      <w:bookmarkStart w:id="10" w:name="bookmark15"/>
      <w:bookmarkEnd w:id="10"/>
      <w:r>
        <w:rPr>
          <w:rFonts w:ascii="黑体" w:hAnsi="黑体" w:eastAsia="黑体" w:cs="黑体"/>
          <w:b/>
          <w:bCs/>
          <w:spacing w:val="14"/>
          <w:sz w:val="21"/>
          <w:szCs w:val="21"/>
        </w:rPr>
        <w:t>四</w:t>
      </w:r>
      <w:r>
        <w:rPr>
          <w:rFonts w:ascii="黑体" w:hAnsi="黑体" w:eastAsia="黑体" w:cs="黑体"/>
          <w:spacing w:val="-46"/>
          <w:sz w:val="21"/>
          <w:szCs w:val="21"/>
        </w:rPr>
        <w:t xml:space="preserve"> </w:t>
      </w:r>
      <w:r>
        <w:rPr>
          <w:rFonts w:ascii="黑体" w:hAnsi="黑体" w:eastAsia="黑体" w:cs="黑体"/>
          <w:b/>
          <w:bCs/>
          <w:spacing w:val="14"/>
          <w:sz w:val="21"/>
          <w:szCs w:val="21"/>
        </w:rPr>
        <w:t>、卷烟纸导纸装置</w:t>
      </w:r>
    </w:p>
    <w:p w14:paraId="6112E9A2">
      <w:pPr>
        <w:spacing w:before="250" w:line="220" w:lineRule="auto"/>
        <w:ind w:left="459"/>
        <w:rPr>
          <w:rFonts w:ascii="宋体" w:hAnsi="宋体" w:eastAsia="宋体" w:cs="宋体"/>
          <w:sz w:val="21"/>
          <w:szCs w:val="21"/>
        </w:rPr>
      </w:pPr>
      <w:r>
        <w:rPr>
          <w:rFonts w:ascii="宋体" w:hAnsi="宋体" w:eastAsia="宋体" w:cs="宋体"/>
          <w:spacing w:val="-3"/>
          <w:sz w:val="21"/>
          <w:szCs w:val="21"/>
        </w:rPr>
        <w:t>1.</w:t>
      </w:r>
      <w:r>
        <w:rPr>
          <w:rFonts w:ascii="宋体" w:hAnsi="宋体" w:eastAsia="宋体" w:cs="宋体"/>
          <w:spacing w:val="-39"/>
          <w:sz w:val="21"/>
          <w:szCs w:val="21"/>
        </w:rPr>
        <w:t xml:space="preserve"> </w:t>
      </w:r>
      <w:r>
        <w:rPr>
          <w:rFonts w:ascii="宋体" w:hAnsi="宋体" w:eastAsia="宋体" w:cs="宋体"/>
          <w:spacing w:val="-3"/>
          <w:sz w:val="21"/>
          <w:szCs w:val="21"/>
        </w:rPr>
        <w:t>卷烟纸导纸装置的组成</w:t>
      </w:r>
    </w:p>
    <w:p w14:paraId="3364EBE8">
      <w:pPr>
        <w:spacing w:before="107" w:line="219" w:lineRule="auto"/>
        <w:ind w:left="459"/>
        <w:rPr>
          <w:rFonts w:ascii="宋体" w:hAnsi="宋体" w:eastAsia="宋体" w:cs="宋体"/>
          <w:sz w:val="21"/>
          <w:szCs w:val="21"/>
        </w:rPr>
      </w:pPr>
      <w:r>
        <w:rPr>
          <w:rFonts w:ascii="宋体" w:hAnsi="宋体" w:eastAsia="宋体" w:cs="宋体"/>
          <w:spacing w:val="-1"/>
          <w:sz w:val="21"/>
          <w:szCs w:val="21"/>
        </w:rPr>
        <w:t>卷烟纸导纸装置由导纸辊、盘纸轴、烟纸导向器、张紧辊</w:t>
      </w:r>
      <w:r>
        <w:rPr>
          <w:rFonts w:ascii="宋体" w:hAnsi="宋体" w:eastAsia="宋体" w:cs="宋体"/>
          <w:spacing w:val="-2"/>
          <w:sz w:val="21"/>
          <w:szCs w:val="21"/>
        </w:rPr>
        <w:t>和压纸辊等组成。</w:t>
      </w:r>
    </w:p>
    <w:p w14:paraId="236B0123">
      <w:pPr>
        <w:spacing w:before="91" w:line="219" w:lineRule="auto"/>
        <w:ind w:left="459"/>
        <w:rPr>
          <w:rFonts w:ascii="宋体" w:hAnsi="宋体" w:eastAsia="宋体" w:cs="宋体"/>
          <w:sz w:val="21"/>
          <w:szCs w:val="21"/>
        </w:rPr>
      </w:pPr>
      <w:r>
        <w:rPr>
          <w:rFonts w:ascii="宋体" w:hAnsi="宋体" w:eastAsia="宋体" w:cs="宋体"/>
          <w:spacing w:val="-3"/>
          <w:sz w:val="21"/>
          <w:szCs w:val="21"/>
        </w:rPr>
        <w:t>2.</w:t>
      </w:r>
      <w:r>
        <w:rPr>
          <w:rFonts w:ascii="宋体" w:hAnsi="宋体" w:eastAsia="宋体" w:cs="宋体"/>
          <w:spacing w:val="-29"/>
          <w:sz w:val="21"/>
          <w:szCs w:val="21"/>
        </w:rPr>
        <w:t xml:space="preserve"> </w:t>
      </w:r>
      <w:r>
        <w:rPr>
          <w:rFonts w:ascii="宋体" w:hAnsi="宋体" w:eastAsia="宋体" w:cs="宋体"/>
          <w:spacing w:val="-3"/>
          <w:sz w:val="21"/>
          <w:szCs w:val="21"/>
        </w:rPr>
        <w:t>盘纸轴的调整</w:t>
      </w:r>
    </w:p>
    <w:p w14:paraId="344D0299">
      <w:pPr>
        <w:spacing w:before="100" w:line="279" w:lineRule="auto"/>
        <w:ind w:left="69" w:right="196" w:firstLine="390"/>
        <w:rPr>
          <w:rFonts w:ascii="宋体" w:hAnsi="宋体" w:eastAsia="宋体" w:cs="宋体"/>
          <w:sz w:val="21"/>
          <w:szCs w:val="21"/>
        </w:rPr>
      </w:pPr>
      <w:r>
        <w:rPr>
          <w:rFonts w:ascii="宋体" w:hAnsi="宋体" w:eastAsia="宋体" w:cs="宋体"/>
          <w:spacing w:val="16"/>
          <w:sz w:val="21"/>
          <w:szCs w:val="21"/>
        </w:rPr>
        <w:t>如图1-</w:t>
      </w:r>
      <w:r>
        <w:rPr>
          <w:rFonts w:ascii="宋体" w:hAnsi="宋体" w:eastAsia="宋体" w:cs="宋体"/>
          <w:spacing w:val="-43"/>
          <w:sz w:val="21"/>
          <w:szCs w:val="21"/>
        </w:rPr>
        <w:t xml:space="preserve"> </w:t>
      </w:r>
      <w:r>
        <w:rPr>
          <w:rFonts w:ascii="宋体" w:hAnsi="宋体" w:eastAsia="宋体" w:cs="宋体"/>
          <w:spacing w:val="16"/>
          <w:sz w:val="21"/>
          <w:szCs w:val="21"/>
        </w:rPr>
        <w:t>1-</w:t>
      </w:r>
      <w:r>
        <w:rPr>
          <w:rFonts w:ascii="宋体" w:hAnsi="宋体" w:eastAsia="宋体" w:cs="宋体"/>
          <w:spacing w:val="-63"/>
          <w:sz w:val="21"/>
          <w:szCs w:val="21"/>
        </w:rPr>
        <w:t xml:space="preserve"> </w:t>
      </w:r>
      <w:r>
        <w:rPr>
          <w:rFonts w:ascii="宋体" w:hAnsi="宋体" w:eastAsia="宋体" w:cs="宋体"/>
          <w:spacing w:val="16"/>
          <w:sz w:val="21"/>
          <w:szCs w:val="21"/>
        </w:rPr>
        <w:t xml:space="preserve">79所示，松开2个M6  </w:t>
      </w:r>
      <w:r>
        <w:rPr>
          <w:rFonts w:ascii="宋体" w:hAnsi="宋体" w:eastAsia="宋体" w:cs="宋体"/>
          <w:sz w:val="21"/>
          <w:szCs w:val="21"/>
        </w:rPr>
        <w:t>mm</w:t>
      </w:r>
      <w:r>
        <w:rPr>
          <w:rFonts w:ascii="宋体" w:hAnsi="宋体" w:eastAsia="宋体" w:cs="宋体"/>
          <w:spacing w:val="16"/>
          <w:sz w:val="21"/>
          <w:szCs w:val="21"/>
        </w:rPr>
        <w:t>螺钉1,调节机座和盘纸环之间的间隙为A</w:t>
      </w:r>
      <w:r>
        <w:rPr>
          <w:rFonts w:ascii="宋体" w:hAnsi="宋体" w:eastAsia="宋体" w:cs="宋体"/>
          <w:sz w:val="21"/>
          <w:szCs w:val="21"/>
        </w:rPr>
        <w:t xml:space="preserve"> </w:t>
      </w:r>
      <w:r>
        <w:rPr>
          <w:rFonts w:ascii="Times New Roman" w:hAnsi="Times New Roman" w:eastAsia="Times New Roman" w:cs="Times New Roman"/>
          <w:spacing w:val="-3"/>
          <w:sz w:val="21"/>
          <w:szCs w:val="21"/>
        </w:rPr>
        <w:t>(A=80</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pacing w:val="-3"/>
          <w:sz w:val="21"/>
          <w:szCs w:val="21"/>
        </w:rPr>
        <w:t>mm-</w:t>
      </w:r>
      <w:r>
        <w:rPr>
          <w:rFonts w:ascii="宋体" w:hAnsi="宋体" w:eastAsia="宋体" w:cs="宋体"/>
          <w:spacing w:val="-3"/>
          <w:sz w:val="21"/>
          <w:szCs w:val="21"/>
        </w:rPr>
        <w:t>盘纸宽度的一半)。</w:t>
      </w:r>
    </w:p>
    <w:p w14:paraId="63D859FF">
      <w:pPr>
        <w:spacing w:before="18" w:line="3310" w:lineRule="exact"/>
        <w:ind w:firstLine="2029"/>
      </w:pPr>
      <w:r>
        <w:rPr>
          <w:position w:val="-66"/>
        </w:rPr>
        <w:drawing>
          <wp:inline distT="0" distB="0" distL="0" distR="0">
            <wp:extent cx="2501265" cy="2101850"/>
            <wp:effectExtent l="0" t="0" r="0" b="0"/>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420"/>
                    <a:stretch>
                      <a:fillRect/>
                    </a:stretch>
                  </pic:blipFill>
                  <pic:spPr>
                    <a:xfrm>
                      <a:off x="0" y="0"/>
                      <a:ext cx="2501888" cy="2101901"/>
                    </a:xfrm>
                    <a:prstGeom prst="rect">
                      <a:avLst/>
                    </a:prstGeom>
                  </pic:spPr>
                </pic:pic>
              </a:graphicData>
            </a:graphic>
          </wp:inline>
        </w:drawing>
      </w:r>
    </w:p>
    <w:p w14:paraId="0A96F4C0">
      <w:pPr>
        <w:spacing w:before="127" w:line="222" w:lineRule="auto"/>
        <w:ind w:left="3189"/>
        <w:rPr>
          <w:rFonts w:ascii="黑体" w:hAnsi="黑体" w:eastAsia="黑体" w:cs="黑体"/>
          <w:sz w:val="17"/>
          <w:szCs w:val="17"/>
        </w:rPr>
      </w:pPr>
      <w:r>
        <w:rPr>
          <w:rFonts w:ascii="黑体" w:hAnsi="黑体" w:eastAsia="黑体" w:cs="黑体"/>
          <w:spacing w:val="-5"/>
          <w:sz w:val="17"/>
          <w:szCs w:val="17"/>
        </w:rPr>
        <w:t>图</w:t>
      </w:r>
      <w:r>
        <w:rPr>
          <w:rFonts w:ascii="黑体" w:hAnsi="黑体" w:eastAsia="黑体" w:cs="黑体"/>
          <w:spacing w:val="-12"/>
          <w:sz w:val="17"/>
          <w:szCs w:val="17"/>
        </w:rPr>
        <w:t xml:space="preserve"> </w:t>
      </w:r>
      <w:r>
        <w:rPr>
          <w:rFonts w:ascii="黑体" w:hAnsi="黑体" w:eastAsia="黑体" w:cs="黑体"/>
          <w:spacing w:val="-5"/>
          <w:sz w:val="17"/>
          <w:szCs w:val="17"/>
        </w:rPr>
        <w:t>1</w:t>
      </w:r>
      <w:r>
        <w:rPr>
          <w:rFonts w:ascii="黑体" w:hAnsi="黑体" w:eastAsia="黑体" w:cs="黑体"/>
          <w:spacing w:val="-30"/>
          <w:sz w:val="17"/>
          <w:szCs w:val="17"/>
        </w:rPr>
        <w:t xml:space="preserve"> </w:t>
      </w:r>
      <w:r>
        <w:rPr>
          <w:rFonts w:ascii="黑体" w:hAnsi="黑体" w:eastAsia="黑体" w:cs="黑体"/>
          <w:spacing w:val="-5"/>
          <w:sz w:val="17"/>
          <w:szCs w:val="17"/>
        </w:rPr>
        <w:t>-</w:t>
      </w:r>
      <w:r>
        <w:rPr>
          <w:rFonts w:ascii="黑体" w:hAnsi="黑体" w:eastAsia="黑体" w:cs="黑体"/>
          <w:spacing w:val="-19"/>
          <w:sz w:val="17"/>
          <w:szCs w:val="17"/>
        </w:rPr>
        <w:t xml:space="preserve"> </w:t>
      </w:r>
      <w:r>
        <w:rPr>
          <w:rFonts w:ascii="黑体" w:hAnsi="黑体" w:eastAsia="黑体" w:cs="黑体"/>
          <w:spacing w:val="-5"/>
          <w:sz w:val="17"/>
          <w:szCs w:val="17"/>
        </w:rPr>
        <w:t>1</w:t>
      </w:r>
      <w:r>
        <w:rPr>
          <w:rFonts w:ascii="黑体" w:hAnsi="黑体" w:eastAsia="黑体" w:cs="黑体"/>
          <w:spacing w:val="-30"/>
          <w:sz w:val="17"/>
          <w:szCs w:val="17"/>
        </w:rPr>
        <w:t xml:space="preserve"> </w:t>
      </w:r>
      <w:r>
        <w:rPr>
          <w:rFonts w:ascii="黑体" w:hAnsi="黑体" w:eastAsia="黑体" w:cs="黑体"/>
          <w:spacing w:val="-5"/>
          <w:sz w:val="17"/>
          <w:szCs w:val="17"/>
        </w:rPr>
        <w:t>-</w:t>
      </w:r>
      <w:r>
        <w:rPr>
          <w:rFonts w:ascii="黑体" w:hAnsi="黑体" w:eastAsia="黑体" w:cs="黑体"/>
          <w:spacing w:val="-27"/>
          <w:sz w:val="17"/>
          <w:szCs w:val="17"/>
        </w:rPr>
        <w:t xml:space="preserve"> </w:t>
      </w:r>
      <w:r>
        <w:rPr>
          <w:rFonts w:ascii="黑体" w:hAnsi="黑体" w:eastAsia="黑体" w:cs="黑体"/>
          <w:spacing w:val="-5"/>
          <w:sz w:val="17"/>
          <w:szCs w:val="17"/>
        </w:rPr>
        <w:t>7</w:t>
      </w:r>
      <w:r>
        <w:rPr>
          <w:rFonts w:ascii="黑体" w:hAnsi="黑体" w:eastAsia="黑体" w:cs="黑体"/>
          <w:spacing w:val="-31"/>
          <w:sz w:val="17"/>
          <w:szCs w:val="17"/>
        </w:rPr>
        <w:t xml:space="preserve"> </w:t>
      </w:r>
      <w:r>
        <w:rPr>
          <w:rFonts w:ascii="黑体" w:hAnsi="黑体" w:eastAsia="黑体" w:cs="黑体"/>
          <w:spacing w:val="-5"/>
          <w:sz w:val="17"/>
          <w:szCs w:val="17"/>
        </w:rPr>
        <w:t>9</w:t>
      </w:r>
      <w:r>
        <w:rPr>
          <w:rFonts w:ascii="黑体" w:hAnsi="黑体" w:eastAsia="黑体" w:cs="黑体"/>
          <w:spacing w:val="9"/>
          <w:sz w:val="17"/>
          <w:szCs w:val="17"/>
        </w:rPr>
        <w:t xml:space="preserve">  </w:t>
      </w:r>
      <w:r>
        <w:rPr>
          <w:rFonts w:ascii="黑体" w:hAnsi="黑体" w:eastAsia="黑体" w:cs="黑体"/>
          <w:spacing w:val="-5"/>
          <w:sz w:val="17"/>
          <w:szCs w:val="17"/>
        </w:rPr>
        <w:t>盘纸轴</w:t>
      </w:r>
    </w:p>
    <w:p w14:paraId="19446D4F">
      <w:pPr>
        <w:spacing w:before="126" w:line="220" w:lineRule="auto"/>
        <w:ind w:left="3740"/>
        <w:rPr>
          <w:rFonts w:ascii="宋体" w:hAnsi="宋体" w:eastAsia="宋体" w:cs="宋体"/>
          <w:sz w:val="17"/>
          <w:szCs w:val="17"/>
        </w:rPr>
      </w:pPr>
      <w:r>
        <w:rPr>
          <w:rFonts w:ascii="宋体" w:hAnsi="宋体" w:eastAsia="宋体" w:cs="宋体"/>
          <w:spacing w:val="-6"/>
          <w:sz w:val="17"/>
          <w:szCs w:val="17"/>
        </w:rPr>
        <w:t>1. 螺钉</w:t>
      </w:r>
    </w:p>
    <w:p w14:paraId="118C8E8E">
      <w:pPr>
        <w:spacing w:before="239" w:line="219" w:lineRule="auto"/>
        <w:ind w:left="459"/>
        <w:rPr>
          <w:rFonts w:ascii="宋体" w:hAnsi="宋体" w:eastAsia="宋体" w:cs="宋体"/>
          <w:sz w:val="21"/>
          <w:szCs w:val="21"/>
        </w:rPr>
      </w:pPr>
      <w:r>
        <w:rPr>
          <w:rFonts w:ascii="宋体" w:hAnsi="宋体" w:eastAsia="宋体" w:cs="宋体"/>
          <w:spacing w:val="-2"/>
          <w:sz w:val="21"/>
          <w:szCs w:val="21"/>
        </w:rPr>
        <w:t>3.</w:t>
      </w:r>
      <w:r>
        <w:rPr>
          <w:rFonts w:ascii="宋体" w:hAnsi="宋体" w:eastAsia="宋体" w:cs="宋体"/>
          <w:spacing w:val="-48"/>
          <w:sz w:val="21"/>
          <w:szCs w:val="21"/>
        </w:rPr>
        <w:t xml:space="preserve"> </w:t>
      </w:r>
      <w:r>
        <w:rPr>
          <w:rFonts w:ascii="宋体" w:hAnsi="宋体" w:eastAsia="宋体" w:cs="宋体"/>
          <w:spacing w:val="-2"/>
          <w:sz w:val="21"/>
          <w:szCs w:val="21"/>
        </w:rPr>
        <w:t>卷烟纸导纸装置的调整方法及技术要求</w:t>
      </w:r>
    </w:p>
    <w:p w14:paraId="55406614">
      <w:pPr>
        <w:spacing w:before="101" w:line="220" w:lineRule="auto"/>
        <w:ind w:left="459"/>
        <w:rPr>
          <w:rFonts w:ascii="宋体" w:hAnsi="宋体" w:eastAsia="宋体" w:cs="宋体"/>
          <w:sz w:val="21"/>
          <w:szCs w:val="21"/>
        </w:rPr>
      </w:pPr>
      <w:r>
        <w:rPr>
          <w:rFonts w:ascii="宋体" w:hAnsi="宋体" w:eastAsia="宋体" w:cs="宋体"/>
          <w:spacing w:val="17"/>
          <w:sz w:val="21"/>
          <w:szCs w:val="21"/>
        </w:rPr>
        <w:t>(1)调整方法：如图1-</w:t>
      </w:r>
      <w:r>
        <w:rPr>
          <w:rFonts w:ascii="宋体" w:hAnsi="宋体" w:eastAsia="宋体" w:cs="宋体"/>
          <w:spacing w:val="-40"/>
          <w:sz w:val="21"/>
          <w:szCs w:val="21"/>
        </w:rPr>
        <w:t xml:space="preserve"> </w:t>
      </w:r>
      <w:r>
        <w:rPr>
          <w:rFonts w:ascii="宋体" w:hAnsi="宋体" w:eastAsia="宋体" w:cs="宋体"/>
          <w:spacing w:val="17"/>
          <w:sz w:val="21"/>
          <w:szCs w:val="21"/>
        </w:rPr>
        <w:t>1-80所示。</w:t>
      </w:r>
    </w:p>
    <w:p w14:paraId="2498C90F">
      <w:pPr>
        <w:spacing w:before="31" w:line="4160" w:lineRule="exact"/>
        <w:ind w:firstLine="1560"/>
      </w:pPr>
      <w:r>
        <w:rPr>
          <w:position w:val="-83"/>
        </w:rPr>
        <w:drawing>
          <wp:inline distT="0" distB="0" distL="0" distR="0">
            <wp:extent cx="3098165" cy="2641600"/>
            <wp:effectExtent l="0" t="0" r="0" b="0"/>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421"/>
                    <a:stretch>
                      <a:fillRect/>
                    </a:stretch>
                  </pic:blipFill>
                  <pic:spPr>
                    <a:xfrm>
                      <a:off x="0" y="0"/>
                      <a:ext cx="3098796" cy="2641643"/>
                    </a:xfrm>
                    <a:prstGeom prst="rect">
                      <a:avLst/>
                    </a:prstGeom>
                  </pic:spPr>
                </pic:pic>
              </a:graphicData>
            </a:graphic>
          </wp:inline>
        </w:drawing>
      </w:r>
    </w:p>
    <w:p w14:paraId="615F8C03">
      <w:pPr>
        <w:spacing w:before="64" w:line="222" w:lineRule="auto"/>
        <w:ind w:left="3212"/>
        <w:rPr>
          <w:rFonts w:ascii="黑体" w:hAnsi="黑体" w:eastAsia="黑体" w:cs="黑体"/>
          <w:sz w:val="17"/>
          <w:szCs w:val="17"/>
        </w:rPr>
      </w:pPr>
      <w:r>
        <w:rPr>
          <w:rFonts w:ascii="黑体" w:hAnsi="黑体" w:eastAsia="黑体" w:cs="黑体"/>
          <w:b/>
          <w:bCs/>
          <w:spacing w:val="-4"/>
          <w:sz w:val="17"/>
          <w:szCs w:val="17"/>
        </w:rPr>
        <w:t>图</w:t>
      </w:r>
      <w:r>
        <w:rPr>
          <w:rFonts w:ascii="黑体" w:hAnsi="黑体" w:eastAsia="黑体" w:cs="黑体"/>
          <w:spacing w:val="-17"/>
          <w:sz w:val="17"/>
          <w:szCs w:val="17"/>
        </w:rPr>
        <w:t xml:space="preserve"> </w:t>
      </w:r>
      <w:r>
        <w:rPr>
          <w:rFonts w:ascii="黑体" w:hAnsi="黑体" w:eastAsia="黑体" w:cs="黑体"/>
          <w:b/>
          <w:bCs/>
          <w:spacing w:val="-4"/>
          <w:sz w:val="17"/>
          <w:szCs w:val="17"/>
        </w:rPr>
        <w:t>1</w:t>
      </w:r>
      <w:r>
        <w:rPr>
          <w:rFonts w:ascii="黑体" w:hAnsi="黑体" w:eastAsia="黑体" w:cs="黑体"/>
          <w:spacing w:val="-32"/>
          <w:sz w:val="17"/>
          <w:szCs w:val="17"/>
        </w:rPr>
        <w:t xml:space="preserve"> </w:t>
      </w:r>
      <w:r>
        <w:rPr>
          <w:rFonts w:ascii="黑体" w:hAnsi="黑体" w:eastAsia="黑体" w:cs="黑体"/>
          <w:b/>
          <w:bCs/>
          <w:spacing w:val="-4"/>
          <w:sz w:val="17"/>
          <w:szCs w:val="17"/>
        </w:rPr>
        <w:t>-</w:t>
      </w:r>
      <w:r>
        <w:rPr>
          <w:rFonts w:ascii="黑体" w:hAnsi="黑体" w:eastAsia="黑体" w:cs="黑体"/>
          <w:spacing w:val="-19"/>
          <w:sz w:val="17"/>
          <w:szCs w:val="17"/>
        </w:rPr>
        <w:t xml:space="preserve"> </w:t>
      </w:r>
      <w:r>
        <w:rPr>
          <w:rFonts w:ascii="黑体" w:hAnsi="黑体" w:eastAsia="黑体" w:cs="黑体"/>
          <w:b/>
          <w:bCs/>
          <w:spacing w:val="-4"/>
          <w:sz w:val="17"/>
          <w:szCs w:val="17"/>
        </w:rPr>
        <w:t>1</w:t>
      </w:r>
      <w:r>
        <w:rPr>
          <w:rFonts w:ascii="黑体" w:hAnsi="黑体" w:eastAsia="黑体" w:cs="黑体"/>
          <w:spacing w:val="-32"/>
          <w:sz w:val="17"/>
          <w:szCs w:val="17"/>
        </w:rPr>
        <w:t xml:space="preserve"> </w:t>
      </w:r>
      <w:r>
        <w:rPr>
          <w:rFonts w:ascii="黑体" w:hAnsi="黑体" w:eastAsia="黑体" w:cs="黑体"/>
          <w:b/>
          <w:bCs/>
          <w:spacing w:val="-4"/>
          <w:sz w:val="17"/>
          <w:szCs w:val="17"/>
        </w:rPr>
        <w:t>-</w:t>
      </w:r>
      <w:r>
        <w:rPr>
          <w:rFonts w:ascii="黑体" w:hAnsi="黑体" w:eastAsia="黑体" w:cs="黑体"/>
          <w:spacing w:val="-31"/>
          <w:sz w:val="17"/>
          <w:szCs w:val="17"/>
        </w:rPr>
        <w:t xml:space="preserve"> </w:t>
      </w:r>
      <w:r>
        <w:rPr>
          <w:rFonts w:ascii="黑体" w:hAnsi="黑体" w:eastAsia="黑体" w:cs="黑体"/>
          <w:b/>
          <w:bCs/>
          <w:spacing w:val="-4"/>
          <w:sz w:val="17"/>
          <w:szCs w:val="17"/>
        </w:rPr>
        <w:t>8</w:t>
      </w:r>
      <w:r>
        <w:rPr>
          <w:rFonts w:ascii="黑体" w:hAnsi="黑体" w:eastAsia="黑体" w:cs="黑体"/>
          <w:spacing w:val="-29"/>
          <w:sz w:val="17"/>
          <w:szCs w:val="17"/>
        </w:rPr>
        <w:t xml:space="preserve"> </w:t>
      </w:r>
      <w:r>
        <w:rPr>
          <w:rFonts w:ascii="黑体" w:hAnsi="黑体" w:eastAsia="黑体" w:cs="黑体"/>
          <w:b/>
          <w:bCs/>
          <w:spacing w:val="-4"/>
          <w:sz w:val="17"/>
          <w:szCs w:val="17"/>
        </w:rPr>
        <w:t>0</w:t>
      </w:r>
      <w:r>
        <w:rPr>
          <w:rFonts w:ascii="黑体" w:hAnsi="黑体" w:eastAsia="黑体" w:cs="黑体"/>
          <w:spacing w:val="-4"/>
          <w:sz w:val="17"/>
          <w:szCs w:val="17"/>
        </w:rPr>
        <w:t xml:space="preserve">  </w:t>
      </w:r>
      <w:r>
        <w:rPr>
          <w:rFonts w:ascii="黑体" w:hAnsi="黑体" w:eastAsia="黑体" w:cs="黑体"/>
          <w:b/>
          <w:bCs/>
          <w:spacing w:val="-4"/>
          <w:sz w:val="17"/>
          <w:szCs w:val="17"/>
        </w:rPr>
        <w:t>导纸辊</w:t>
      </w:r>
    </w:p>
    <w:p w14:paraId="5748E6A9">
      <w:pPr>
        <w:spacing w:before="117" w:line="219" w:lineRule="auto"/>
        <w:ind w:left="1849"/>
        <w:rPr>
          <w:rFonts w:ascii="宋体" w:hAnsi="宋体" w:eastAsia="宋体" w:cs="宋体"/>
          <w:sz w:val="17"/>
          <w:szCs w:val="17"/>
        </w:rPr>
      </w:pPr>
      <w:r>
        <w:rPr>
          <w:rFonts w:ascii="Times New Roman" w:hAnsi="Times New Roman" w:eastAsia="Times New Roman" w:cs="Times New Roman"/>
          <w:spacing w:val="4"/>
          <w:sz w:val="17"/>
          <w:szCs w:val="17"/>
        </w:rPr>
        <w:t>1</w:t>
      </w:r>
      <w:r>
        <w:rPr>
          <w:rFonts w:ascii="Times New Roman" w:hAnsi="Times New Roman" w:eastAsia="Times New Roman" w:cs="Times New Roman"/>
          <w:spacing w:val="-19"/>
          <w:sz w:val="17"/>
          <w:szCs w:val="17"/>
        </w:rPr>
        <w:t xml:space="preserve"> </w:t>
      </w:r>
      <w:r>
        <w:rPr>
          <w:rFonts w:ascii="宋体" w:hAnsi="宋体" w:eastAsia="宋体" w:cs="宋体"/>
          <w:spacing w:val="4"/>
          <w:sz w:val="17"/>
          <w:szCs w:val="17"/>
        </w:rPr>
        <w:t>、</w:t>
      </w:r>
      <w:r>
        <w:rPr>
          <w:rFonts w:ascii="Times New Roman" w:hAnsi="Times New Roman" w:eastAsia="Times New Roman" w:cs="Times New Roman"/>
          <w:spacing w:val="4"/>
          <w:sz w:val="17"/>
          <w:szCs w:val="17"/>
        </w:rPr>
        <w:t>2.</w:t>
      </w:r>
      <w:r>
        <w:rPr>
          <w:rFonts w:ascii="Times New Roman" w:hAnsi="Times New Roman" w:eastAsia="Times New Roman" w:cs="Times New Roman"/>
          <w:spacing w:val="21"/>
          <w:sz w:val="17"/>
          <w:szCs w:val="17"/>
        </w:rPr>
        <w:t xml:space="preserve">  </w:t>
      </w:r>
      <w:r>
        <w:rPr>
          <w:rFonts w:ascii="宋体" w:hAnsi="宋体" w:eastAsia="宋体" w:cs="宋体"/>
          <w:spacing w:val="4"/>
          <w:sz w:val="17"/>
          <w:szCs w:val="17"/>
        </w:rPr>
        <w:t>紧固螺钉  3.机器墙板  4</w:t>
      </w:r>
      <w:r>
        <w:rPr>
          <w:rFonts w:ascii="宋体" w:hAnsi="宋体" w:eastAsia="宋体" w:cs="宋体"/>
          <w:spacing w:val="-46"/>
          <w:sz w:val="17"/>
          <w:szCs w:val="17"/>
        </w:rPr>
        <w:t xml:space="preserve"> </w:t>
      </w:r>
      <w:r>
        <w:rPr>
          <w:rFonts w:ascii="宋体" w:hAnsi="宋体" w:eastAsia="宋体" w:cs="宋体"/>
          <w:spacing w:val="4"/>
          <w:sz w:val="17"/>
          <w:szCs w:val="17"/>
        </w:rPr>
        <w:t xml:space="preserve">.环  </w:t>
      </w:r>
      <w:r>
        <w:rPr>
          <w:rFonts w:ascii="Times New Roman" w:hAnsi="Times New Roman" w:eastAsia="Times New Roman" w:cs="Times New Roman"/>
          <w:spacing w:val="4"/>
          <w:sz w:val="17"/>
          <w:szCs w:val="17"/>
        </w:rPr>
        <w:t>a</w:t>
      </w:r>
      <w:r>
        <w:rPr>
          <w:rFonts w:ascii="Times New Roman" w:hAnsi="Times New Roman" w:eastAsia="Times New Roman" w:cs="Times New Roman"/>
          <w:spacing w:val="-24"/>
          <w:sz w:val="17"/>
          <w:szCs w:val="17"/>
        </w:rPr>
        <w:t xml:space="preserve"> </w:t>
      </w:r>
      <w:r>
        <w:rPr>
          <w:rFonts w:ascii="宋体" w:hAnsi="宋体" w:eastAsia="宋体" w:cs="宋体"/>
          <w:spacing w:val="4"/>
          <w:sz w:val="17"/>
          <w:szCs w:val="17"/>
        </w:rPr>
        <w:t>、</w:t>
      </w:r>
      <w:r>
        <w:rPr>
          <w:rFonts w:ascii="Times New Roman" w:hAnsi="Times New Roman" w:eastAsia="Times New Roman" w:cs="Times New Roman"/>
          <w:spacing w:val="4"/>
          <w:sz w:val="17"/>
          <w:szCs w:val="17"/>
        </w:rPr>
        <w:t>b</w:t>
      </w:r>
      <w:r>
        <w:rPr>
          <w:rFonts w:ascii="Times New Roman" w:hAnsi="Times New Roman" w:eastAsia="Times New Roman" w:cs="Times New Roman"/>
          <w:spacing w:val="-24"/>
          <w:sz w:val="17"/>
          <w:szCs w:val="17"/>
        </w:rPr>
        <w:t xml:space="preserve"> </w:t>
      </w:r>
      <w:r>
        <w:rPr>
          <w:rFonts w:ascii="宋体" w:hAnsi="宋体" w:eastAsia="宋体" w:cs="宋体"/>
          <w:spacing w:val="4"/>
          <w:sz w:val="17"/>
          <w:szCs w:val="17"/>
        </w:rPr>
        <w:t>、</w:t>
      </w:r>
      <w:r>
        <w:rPr>
          <w:rFonts w:ascii="Times New Roman" w:hAnsi="Times New Roman" w:eastAsia="Times New Roman" w:cs="Times New Roman"/>
          <w:spacing w:val="4"/>
          <w:sz w:val="17"/>
          <w:szCs w:val="17"/>
        </w:rPr>
        <w:t xml:space="preserve">c.   </w:t>
      </w:r>
      <w:r>
        <w:rPr>
          <w:rFonts w:ascii="宋体" w:hAnsi="宋体" w:eastAsia="宋体" w:cs="宋体"/>
          <w:spacing w:val="4"/>
          <w:sz w:val="17"/>
          <w:szCs w:val="17"/>
        </w:rPr>
        <w:t>导纸辊</w:t>
      </w:r>
    </w:p>
    <w:p w14:paraId="2B9FF326">
      <w:pPr>
        <w:pStyle w:val="2"/>
        <w:spacing w:line="265" w:lineRule="auto"/>
      </w:pPr>
    </w:p>
    <w:p w14:paraId="3DF0BE97">
      <w:pPr>
        <w:pStyle w:val="2"/>
        <w:spacing w:line="266" w:lineRule="auto"/>
      </w:pPr>
      <w:r>
        <w:drawing>
          <wp:anchor distT="0" distB="0" distL="0" distR="0" simplePos="0" relativeHeight="251838464" behindDoc="0" locked="0" layoutInCell="1" allowOverlap="1">
            <wp:simplePos x="0" y="0"/>
            <wp:positionH relativeFrom="column">
              <wp:posOffset>4686300</wp:posOffset>
            </wp:positionH>
            <wp:positionV relativeFrom="paragraph">
              <wp:posOffset>117475</wp:posOffset>
            </wp:positionV>
            <wp:extent cx="361950" cy="6350"/>
            <wp:effectExtent l="0" t="0" r="0" b="0"/>
            <wp:wrapNone/>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199"/>
                    <a:stretch>
                      <a:fillRect/>
                    </a:stretch>
                  </pic:blipFill>
                  <pic:spPr>
                    <a:xfrm>
                      <a:off x="0" y="0"/>
                      <a:ext cx="361939" cy="6350"/>
                    </a:xfrm>
                    <a:prstGeom prst="rect">
                      <a:avLst/>
                    </a:prstGeom>
                  </pic:spPr>
                </pic:pic>
              </a:graphicData>
            </a:graphic>
          </wp:anchor>
        </w:drawing>
      </w:r>
    </w:p>
    <w:p w14:paraId="0ACC150D">
      <w:pPr>
        <w:spacing w:before="41" w:line="206" w:lineRule="auto"/>
        <w:jc w:val="right"/>
        <w:rPr>
          <w:sz w:val="14"/>
          <w:szCs w:val="14"/>
        </w:rPr>
      </w:pPr>
      <w:r>
        <w:rPr>
          <w:rFonts w:ascii="黑体" w:hAnsi="黑体" w:eastAsia="黑体" w:cs="黑体"/>
          <w:spacing w:val="-4"/>
          <w:position w:val="5"/>
          <w:sz w:val="3"/>
          <w:szCs w:val="3"/>
        </w:rPr>
        <w:t>因</w:t>
      </w:r>
      <w:r>
        <w:rPr>
          <w:rFonts w:ascii="黑体" w:hAnsi="黑体" w:eastAsia="黑体" w:cs="黑体"/>
          <w:spacing w:val="1"/>
          <w:position w:val="5"/>
          <w:sz w:val="3"/>
          <w:szCs w:val="3"/>
        </w:rPr>
        <w:t xml:space="preserve">           </w:t>
      </w:r>
      <w:r>
        <w:rPr>
          <w:rFonts w:ascii="Times New Roman" w:hAnsi="Times New Roman" w:eastAsia="Times New Roman" w:cs="Times New Roman"/>
          <w:spacing w:val="-26"/>
          <w:sz w:val="14"/>
          <w:szCs w:val="14"/>
          <w:u w:val="single" w:color="auto"/>
        </w:rPr>
        <w:t xml:space="preserve"> </w:t>
      </w:r>
      <w:r>
        <w:rPr>
          <w:rFonts w:ascii="Times New Roman" w:hAnsi="Times New Roman" w:eastAsia="Times New Roman" w:cs="Times New Roman"/>
          <w:spacing w:val="-4"/>
          <w:sz w:val="14"/>
          <w:szCs w:val="14"/>
          <w:u w:val="single" w:color="auto"/>
        </w:rPr>
        <w:t>67</w:t>
      </w:r>
      <w:r>
        <w:rPr>
          <w:rFonts w:ascii="Times New Roman" w:hAnsi="Times New Roman" w:eastAsia="Times New Roman" w:cs="Times New Roman"/>
          <w:spacing w:val="4"/>
          <w:sz w:val="14"/>
          <w:szCs w:val="14"/>
          <w:u w:val="single" w:color="auto"/>
        </w:rPr>
        <w:t xml:space="preserve">    </w:t>
      </w:r>
      <w:r>
        <w:rPr>
          <w:position w:val="-6"/>
          <w:sz w:val="14"/>
          <w:szCs w:val="14"/>
        </w:rPr>
        <w:drawing>
          <wp:inline distT="0" distB="0" distL="0" distR="0">
            <wp:extent cx="120015" cy="88900"/>
            <wp:effectExtent l="0" t="0" r="0" b="0"/>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422"/>
                    <a:stretch>
                      <a:fillRect/>
                    </a:stretch>
                  </pic:blipFill>
                  <pic:spPr>
                    <a:xfrm>
                      <a:off x="0" y="0"/>
                      <a:ext cx="120646" cy="88901"/>
                    </a:xfrm>
                    <a:prstGeom prst="rect">
                      <a:avLst/>
                    </a:prstGeom>
                  </pic:spPr>
                </pic:pic>
              </a:graphicData>
            </a:graphic>
          </wp:inline>
        </w:drawing>
      </w:r>
    </w:p>
    <w:p w14:paraId="2BADD142">
      <w:pPr>
        <w:spacing w:line="206" w:lineRule="auto"/>
        <w:rPr>
          <w:sz w:val="14"/>
          <w:szCs w:val="14"/>
        </w:rPr>
        <w:sectPr>
          <w:headerReference r:id="rId70" w:type="default"/>
          <w:pgSz w:w="10270" w:h="14660"/>
          <w:pgMar w:top="995" w:right="1159" w:bottom="400" w:left="1020" w:header="554" w:footer="0" w:gutter="0"/>
          <w:cols w:space="720" w:num="1"/>
        </w:sectPr>
      </w:pPr>
    </w:p>
    <w:p w14:paraId="116E9607">
      <w:pPr>
        <w:spacing w:before="174" w:line="219" w:lineRule="auto"/>
        <w:ind w:left="932"/>
        <w:rPr>
          <w:rFonts w:ascii="宋体" w:hAnsi="宋体" w:eastAsia="宋体" w:cs="宋体"/>
          <w:sz w:val="16"/>
          <w:szCs w:val="16"/>
        </w:rPr>
      </w:pPr>
      <w:r>
        <w:drawing>
          <wp:anchor distT="0" distB="0" distL="0" distR="0" simplePos="0" relativeHeight="251841536" behindDoc="1" locked="0" layoutInCell="0" allowOverlap="1">
            <wp:simplePos x="0" y="0"/>
            <wp:positionH relativeFrom="page">
              <wp:posOffset>888365</wp:posOffset>
            </wp:positionH>
            <wp:positionV relativeFrom="page">
              <wp:posOffset>298450</wp:posOffset>
            </wp:positionV>
            <wp:extent cx="342900" cy="317500"/>
            <wp:effectExtent l="0" t="0" r="0" b="0"/>
            <wp:wrapNone/>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423"/>
                    <a:stretch>
                      <a:fillRect/>
                    </a:stretch>
                  </pic:blipFill>
                  <pic:spPr>
                    <a:xfrm>
                      <a:off x="0" y="0"/>
                      <a:ext cx="342889" cy="317500"/>
                    </a:xfrm>
                    <a:prstGeom prst="rect">
                      <a:avLst/>
                    </a:prstGeom>
                  </pic:spPr>
                </pic:pic>
              </a:graphicData>
            </a:graphic>
          </wp:anchor>
        </w:drawing>
      </w:r>
      <w:bookmarkStart w:id="11" w:name="bookmark160"/>
      <w:bookmarkEnd w:id="11"/>
      <w:r>
        <w:rPr>
          <w:rFonts w:ascii="宋体" w:hAnsi="宋体" w:eastAsia="宋体" w:cs="宋体"/>
          <w:b/>
          <w:bCs/>
          <w:spacing w:val="4"/>
          <w:sz w:val="16"/>
          <w:szCs w:val="16"/>
        </w:rPr>
        <w:t>第一篇</w:t>
      </w:r>
      <w:r>
        <w:rPr>
          <w:rFonts w:ascii="宋体" w:hAnsi="宋体" w:eastAsia="宋体" w:cs="宋体"/>
          <w:spacing w:val="29"/>
          <w:sz w:val="16"/>
          <w:szCs w:val="16"/>
        </w:rPr>
        <w:t xml:space="preserve"> </w:t>
      </w:r>
      <w:r>
        <w:rPr>
          <w:rFonts w:ascii="宋体" w:hAnsi="宋体" w:eastAsia="宋体" w:cs="宋体"/>
          <w:b/>
          <w:bCs/>
          <w:spacing w:val="4"/>
          <w:sz w:val="16"/>
          <w:szCs w:val="16"/>
        </w:rPr>
        <w:t>设备操作与维护</w:t>
      </w:r>
    </w:p>
    <w:p w14:paraId="247C85D0">
      <w:pPr>
        <w:spacing w:before="5" w:line="50" w:lineRule="exact"/>
        <w:ind w:firstLine="89"/>
      </w:pPr>
      <w:r>
        <w:rPr>
          <w:position w:val="-1"/>
        </w:rPr>
        <w:drawing>
          <wp:inline distT="0" distB="0" distL="0" distR="0">
            <wp:extent cx="5073650" cy="31750"/>
            <wp:effectExtent l="0" t="0" r="0" b="0"/>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424"/>
                    <a:stretch>
                      <a:fillRect/>
                    </a:stretch>
                  </pic:blipFill>
                  <pic:spPr>
                    <a:xfrm>
                      <a:off x="0" y="0"/>
                      <a:ext cx="5073699" cy="31785"/>
                    </a:xfrm>
                    <a:prstGeom prst="rect">
                      <a:avLst/>
                    </a:prstGeom>
                  </pic:spPr>
                </pic:pic>
              </a:graphicData>
            </a:graphic>
          </wp:inline>
        </w:drawing>
      </w:r>
    </w:p>
    <w:p w14:paraId="1F5797B7">
      <w:pPr>
        <w:pStyle w:val="2"/>
        <w:spacing w:line="268" w:lineRule="auto"/>
      </w:pPr>
    </w:p>
    <w:p w14:paraId="603835F0">
      <w:pPr>
        <w:spacing w:before="65" w:line="216" w:lineRule="auto"/>
        <w:ind w:left="500"/>
        <w:rPr>
          <w:rFonts w:ascii="宋体" w:hAnsi="宋体" w:eastAsia="宋体" w:cs="宋体"/>
          <w:sz w:val="20"/>
          <w:szCs w:val="20"/>
        </w:rPr>
      </w:pPr>
      <w:r>
        <w:rPr>
          <w:rFonts w:ascii="宋体" w:hAnsi="宋体" w:eastAsia="宋体" w:cs="宋体"/>
          <w:spacing w:val="24"/>
          <w:sz w:val="20"/>
          <w:szCs w:val="20"/>
        </w:rPr>
        <w:t>1)松开紧固螺钉1,调节机器墙板3与环4内表面之间的距离</w:t>
      </w:r>
      <w:r>
        <w:rPr>
          <w:rFonts w:ascii="Times New Roman" w:hAnsi="Times New Roman" w:eastAsia="Times New Roman" w:cs="Times New Roman"/>
          <w:spacing w:val="24"/>
          <w:sz w:val="20"/>
          <w:szCs w:val="20"/>
        </w:rPr>
        <w:t>A</w:t>
      </w:r>
      <w:r>
        <w:rPr>
          <w:rFonts w:ascii="宋体" w:hAnsi="宋体" w:eastAsia="宋体" w:cs="宋体"/>
          <w:spacing w:val="24"/>
          <w:sz w:val="20"/>
          <w:szCs w:val="20"/>
        </w:rPr>
        <w:t>。</w:t>
      </w:r>
    </w:p>
    <w:p w14:paraId="41C6D48C">
      <w:pPr>
        <w:spacing w:before="115" w:line="216" w:lineRule="auto"/>
        <w:ind w:left="500"/>
        <w:rPr>
          <w:rFonts w:ascii="宋体" w:hAnsi="宋体" w:eastAsia="宋体" w:cs="宋体"/>
          <w:sz w:val="20"/>
          <w:szCs w:val="20"/>
        </w:rPr>
      </w:pPr>
      <w:r>
        <w:rPr>
          <w:rFonts w:ascii="宋体" w:hAnsi="宋体" w:eastAsia="宋体" w:cs="宋体"/>
          <w:spacing w:val="20"/>
          <w:sz w:val="20"/>
          <w:szCs w:val="20"/>
        </w:rPr>
        <w:t>2)松开紧固螺钉2,调节导纸辊两环之间的距离</w:t>
      </w:r>
      <w:r>
        <w:rPr>
          <w:rFonts w:ascii="Times New Roman" w:hAnsi="Times New Roman" w:eastAsia="Times New Roman" w:cs="Times New Roman"/>
          <w:spacing w:val="20"/>
          <w:sz w:val="20"/>
          <w:szCs w:val="20"/>
        </w:rPr>
        <w:t>B</w:t>
      </w:r>
      <w:r>
        <w:rPr>
          <w:rFonts w:ascii="宋体" w:hAnsi="宋体" w:eastAsia="宋体" w:cs="宋体"/>
          <w:spacing w:val="20"/>
          <w:sz w:val="20"/>
          <w:szCs w:val="20"/>
        </w:rPr>
        <w:t>。</w:t>
      </w:r>
    </w:p>
    <w:p w14:paraId="34DFF5E8">
      <w:pPr>
        <w:spacing w:before="89" w:line="219" w:lineRule="auto"/>
        <w:ind w:left="500"/>
        <w:rPr>
          <w:rFonts w:ascii="宋体" w:hAnsi="宋体" w:eastAsia="宋体" w:cs="宋体"/>
          <w:sz w:val="20"/>
          <w:szCs w:val="20"/>
        </w:rPr>
      </w:pPr>
      <w:r>
        <w:rPr>
          <w:rFonts w:ascii="宋体" w:hAnsi="宋体" w:eastAsia="宋体" w:cs="宋体"/>
          <w:spacing w:val="16"/>
          <w:sz w:val="20"/>
          <w:szCs w:val="20"/>
        </w:rPr>
        <w:t>(2)技术要求：</w:t>
      </w:r>
    </w:p>
    <w:p w14:paraId="57A73202">
      <w:pPr>
        <w:spacing w:before="129" w:line="222" w:lineRule="auto"/>
        <w:ind w:left="500"/>
        <w:rPr>
          <w:rFonts w:ascii="LiSu" w:hAnsi="LiSu" w:eastAsia="LiSu" w:cs="LiSu"/>
          <w:sz w:val="20"/>
          <w:szCs w:val="20"/>
        </w:rPr>
      </w:pPr>
      <w:r>
        <w:rPr>
          <w:rFonts w:ascii="LiSu" w:hAnsi="LiSu" w:eastAsia="LiSu" w:cs="LiSu"/>
          <w:spacing w:val="5"/>
          <w:sz w:val="20"/>
          <w:szCs w:val="20"/>
        </w:rPr>
        <w:t>1)导纸辊</w:t>
      </w:r>
      <w:r>
        <w:rPr>
          <w:rFonts w:ascii="LiSu" w:hAnsi="LiSu" w:eastAsia="LiSu" w:cs="LiSu"/>
          <w:spacing w:val="-53"/>
          <w:sz w:val="20"/>
          <w:szCs w:val="20"/>
        </w:rPr>
        <w:t xml:space="preserve"> </w:t>
      </w:r>
      <w:r>
        <w:rPr>
          <w:rFonts w:ascii="Times New Roman" w:hAnsi="Times New Roman" w:eastAsia="Times New Roman" w:cs="Times New Roman"/>
          <w:spacing w:val="5"/>
          <w:sz w:val="20"/>
          <w:szCs w:val="20"/>
        </w:rPr>
        <w:t xml:space="preserve">a:A=80         </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pacing w:val="4"/>
          <w:sz w:val="20"/>
          <w:szCs w:val="20"/>
        </w:rPr>
        <w:t>-</w:t>
      </w:r>
      <w:r>
        <w:rPr>
          <w:rFonts w:ascii="LiSu" w:hAnsi="LiSu" w:eastAsia="LiSu" w:cs="LiSu"/>
          <w:spacing w:val="4"/>
          <w:sz w:val="20"/>
          <w:szCs w:val="20"/>
        </w:rPr>
        <w:t>纸宽的一半，</w:t>
      </w:r>
      <w:r>
        <w:rPr>
          <w:rFonts w:ascii="Times New Roman" w:hAnsi="Times New Roman" w:eastAsia="Times New Roman" w:cs="Times New Roman"/>
          <w:spacing w:val="4"/>
          <w:sz w:val="20"/>
          <w:szCs w:val="20"/>
        </w:rPr>
        <w:t>B=</w:t>
      </w:r>
      <w:r>
        <w:rPr>
          <w:rFonts w:ascii="Times New Roman" w:hAnsi="Times New Roman" w:eastAsia="Times New Roman" w:cs="Times New Roman"/>
          <w:spacing w:val="18"/>
          <w:w w:val="101"/>
          <w:sz w:val="20"/>
          <w:szCs w:val="20"/>
        </w:rPr>
        <w:t xml:space="preserve">  </w:t>
      </w:r>
      <w:r>
        <w:rPr>
          <w:rFonts w:ascii="LiSu" w:hAnsi="LiSu" w:eastAsia="LiSu" w:cs="LiSu"/>
          <w:spacing w:val="4"/>
          <w:sz w:val="20"/>
          <w:szCs w:val="20"/>
        </w:rPr>
        <w:t>纸宽。</w:t>
      </w:r>
    </w:p>
    <w:p w14:paraId="1D34F095">
      <w:pPr>
        <w:spacing w:before="150" w:line="223" w:lineRule="auto"/>
        <w:ind w:left="500"/>
        <w:rPr>
          <w:rFonts w:ascii="宋体" w:hAnsi="宋体" w:eastAsia="宋体" w:cs="宋体"/>
          <w:sz w:val="20"/>
          <w:szCs w:val="20"/>
        </w:rPr>
      </w:pPr>
      <w:r>
        <w:rPr>
          <w:rFonts w:ascii="LiSu" w:hAnsi="LiSu" w:eastAsia="LiSu" w:cs="LiSu"/>
          <w:spacing w:val="9"/>
          <w:sz w:val="20"/>
          <w:szCs w:val="20"/>
        </w:rPr>
        <w:t xml:space="preserve">2)导纸辊 </w:t>
      </w:r>
      <w:r>
        <w:rPr>
          <w:rFonts w:ascii="Times New Roman" w:hAnsi="Times New Roman" w:eastAsia="Times New Roman" w:cs="Times New Roman"/>
          <w:spacing w:val="9"/>
          <w:sz w:val="20"/>
          <w:szCs w:val="20"/>
        </w:rPr>
        <w:t xml:space="preserve">b:A=80         </w:t>
      </w:r>
      <w:r>
        <w:rPr>
          <w:rFonts w:ascii="Times New Roman" w:hAnsi="Times New Roman" w:eastAsia="Times New Roman" w:cs="Times New Roman"/>
          <w:sz w:val="20"/>
          <w:szCs w:val="20"/>
        </w:rPr>
        <w:t>mm</w:t>
      </w:r>
      <w:r>
        <w:rPr>
          <w:rFonts w:ascii="Times New Roman" w:hAnsi="Times New Roman" w:eastAsia="Times New Roman" w:cs="Times New Roman"/>
          <w:spacing w:val="9"/>
          <w:sz w:val="20"/>
          <w:szCs w:val="20"/>
        </w:rPr>
        <w:t>-</w:t>
      </w:r>
      <w:r>
        <w:rPr>
          <w:rFonts w:ascii="LiSu" w:hAnsi="LiSu" w:eastAsia="LiSu" w:cs="LiSu"/>
          <w:spacing w:val="9"/>
          <w:sz w:val="20"/>
          <w:szCs w:val="20"/>
        </w:rPr>
        <w:t>纸宽的一半+0.</w:t>
      </w:r>
      <w:r>
        <w:rPr>
          <w:rFonts w:ascii="LiSu" w:hAnsi="LiSu" w:eastAsia="LiSu" w:cs="LiSu"/>
          <w:spacing w:val="-58"/>
          <w:sz w:val="20"/>
          <w:szCs w:val="20"/>
        </w:rPr>
        <w:t xml:space="preserve"> </w:t>
      </w:r>
      <w:r>
        <w:rPr>
          <w:rFonts w:ascii="LiSu" w:hAnsi="LiSu" w:eastAsia="LiSu" w:cs="LiSu"/>
          <w:spacing w:val="9"/>
          <w:sz w:val="20"/>
          <w:szCs w:val="20"/>
        </w:rPr>
        <w:t>15</w:t>
      </w:r>
      <w:r>
        <w:rPr>
          <w:rFonts w:ascii="LiSu" w:hAnsi="LiSu" w:eastAsia="LiSu" w:cs="LiSu"/>
          <w:spacing w:val="-52"/>
          <w:sz w:val="20"/>
          <w:szCs w:val="2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pacing w:val="9"/>
          <w:sz w:val="20"/>
          <w:szCs w:val="20"/>
        </w:rPr>
        <w:t xml:space="preserve">,B=      </w:t>
      </w:r>
      <w:r>
        <w:rPr>
          <w:rFonts w:ascii="LiSu" w:hAnsi="LiSu" w:eastAsia="LiSu" w:cs="LiSu"/>
          <w:spacing w:val="9"/>
          <w:sz w:val="20"/>
          <w:szCs w:val="20"/>
        </w:rPr>
        <w:t>纸宽-0</w:t>
      </w:r>
      <w:r>
        <w:rPr>
          <w:rFonts w:ascii="LiSu" w:hAnsi="LiSu" w:eastAsia="LiSu" w:cs="LiSu"/>
          <w:spacing w:val="8"/>
          <w:sz w:val="20"/>
          <w:szCs w:val="20"/>
        </w:rPr>
        <w:t>.3</w:t>
      </w:r>
      <w:r>
        <w:rPr>
          <w:rFonts w:ascii="Times New Roman" w:hAnsi="Times New Roman" w:eastAsia="Times New Roman" w:cs="Times New Roman"/>
          <w:sz w:val="20"/>
          <w:szCs w:val="20"/>
        </w:rPr>
        <w:t>mm</w:t>
      </w:r>
      <w:r>
        <w:rPr>
          <w:rFonts w:ascii="宋体" w:hAnsi="宋体" w:eastAsia="宋体" w:cs="宋体"/>
          <w:spacing w:val="8"/>
          <w:sz w:val="20"/>
          <w:szCs w:val="20"/>
        </w:rPr>
        <w:t>。</w:t>
      </w:r>
    </w:p>
    <w:p w14:paraId="0EF3B34A">
      <w:pPr>
        <w:spacing w:before="118" w:line="222" w:lineRule="auto"/>
        <w:ind w:left="500"/>
        <w:rPr>
          <w:rFonts w:ascii="LiSu" w:hAnsi="LiSu" w:eastAsia="LiSu" w:cs="LiSu"/>
          <w:sz w:val="20"/>
          <w:szCs w:val="20"/>
        </w:rPr>
      </w:pPr>
      <w:r>
        <w:rPr>
          <w:rFonts w:ascii="LiSu" w:hAnsi="LiSu" w:eastAsia="LiSu" w:cs="LiSu"/>
          <w:spacing w:val="4"/>
          <w:sz w:val="20"/>
          <w:szCs w:val="20"/>
        </w:rPr>
        <w:t xml:space="preserve">3)导纸辊 </w:t>
      </w:r>
      <w:r>
        <w:rPr>
          <w:rFonts w:ascii="Times New Roman" w:hAnsi="Times New Roman" w:eastAsia="Times New Roman" w:cs="Times New Roman"/>
          <w:spacing w:val="4"/>
          <w:sz w:val="20"/>
          <w:szCs w:val="20"/>
        </w:rPr>
        <w:t xml:space="preserve">c:A=80         </w:t>
      </w:r>
      <w:r>
        <w:rPr>
          <w:rFonts w:ascii="Times New Roman" w:hAnsi="Times New Roman" w:eastAsia="Times New Roman" w:cs="Times New Roman"/>
          <w:sz w:val="20"/>
          <w:szCs w:val="20"/>
        </w:rPr>
        <w:t>mm</w:t>
      </w:r>
      <w:r>
        <w:rPr>
          <w:rFonts w:ascii="Times New Roman" w:hAnsi="Times New Roman" w:eastAsia="Times New Roman" w:cs="Times New Roman"/>
          <w:spacing w:val="4"/>
          <w:sz w:val="20"/>
          <w:szCs w:val="20"/>
        </w:rPr>
        <w:t>-</w:t>
      </w:r>
      <w:r>
        <w:rPr>
          <w:rFonts w:ascii="LiSu" w:hAnsi="LiSu" w:eastAsia="LiSu" w:cs="LiSu"/>
          <w:spacing w:val="4"/>
          <w:sz w:val="20"/>
          <w:szCs w:val="20"/>
        </w:rPr>
        <w:t>纸宽的一半，</w:t>
      </w:r>
      <w:r>
        <w:rPr>
          <w:rFonts w:ascii="Times New Roman" w:hAnsi="Times New Roman" w:eastAsia="Times New Roman" w:cs="Times New Roman"/>
          <w:spacing w:val="4"/>
          <w:sz w:val="20"/>
          <w:szCs w:val="20"/>
        </w:rPr>
        <w:t>B=</w:t>
      </w:r>
      <w:r>
        <w:rPr>
          <w:rFonts w:ascii="Times New Roman" w:hAnsi="Times New Roman" w:eastAsia="Times New Roman" w:cs="Times New Roman"/>
          <w:spacing w:val="27"/>
          <w:sz w:val="20"/>
          <w:szCs w:val="20"/>
        </w:rPr>
        <w:t xml:space="preserve">  </w:t>
      </w:r>
      <w:r>
        <w:rPr>
          <w:rFonts w:ascii="LiSu" w:hAnsi="LiSu" w:eastAsia="LiSu" w:cs="LiSu"/>
          <w:spacing w:val="4"/>
          <w:sz w:val="20"/>
          <w:szCs w:val="20"/>
        </w:rPr>
        <w:t>纸宽。</w:t>
      </w:r>
    </w:p>
    <w:p w14:paraId="652F3994">
      <w:pPr>
        <w:spacing w:before="152" w:line="219" w:lineRule="auto"/>
        <w:ind w:left="500"/>
        <w:rPr>
          <w:rFonts w:ascii="宋体" w:hAnsi="宋体" w:eastAsia="宋体" w:cs="宋体"/>
          <w:sz w:val="20"/>
          <w:szCs w:val="20"/>
        </w:rPr>
      </w:pPr>
      <w:r>
        <w:rPr>
          <w:rFonts w:ascii="宋体" w:hAnsi="宋体" w:eastAsia="宋体" w:cs="宋体"/>
          <w:spacing w:val="9"/>
          <w:sz w:val="20"/>
          <w:szCs w:val="20"/>
        </w:rPr>
        <w:t>调整时，应保证环的两面互相平行，否则当胶带架</w:t>
      </w:r>
      <w:r>
        <w:rPr>
          <w:rFonts w:ascii="宋体" w:hAnsi="宋体" w:eastAsia="宋体" w:cs="宋体"/>
          <w:spacing w:val="8"/>
          <w:sz w:val="20"/>
          <w:szCs w:val="20"/>
        </w:rPr>
        <w:t>弹出时，会被环挡住。</w:t>
      </w:r>
    </w:p>
    <w:p w14:paraId="622F7955">
      <w:pPr>
        <w:spacing w:before="83" w:line="219" w:lineRule="auto"/>
        <w:ind w:left="500"/>
        <w:rPr>
          <w:rFonts w:ascii="宋体" w:hAnsi="宋体" w:eastAsia="宋体" w:cs="宋体"/>
          <w:sz w:val="20"/>
          <w:szCs w:val="20"/>
        </w:rPr>
      </w:pPr>
      <w:r>
        <w:rPr>
          <w:rFonts w:ascii="宋体" w:hAnsi="宋体" w:eastAsia="宋体" w:cs="宋体"/>
          <w:spacing w:val="7"/>
          <w:sz w:val="20"/>
          <w:szCs w:val="20"/>
        </w:rPr>
        <w:t>4.</w:t>
      </w:r>
      <w:r>
        <w:rPr>
          <w:rFonts w:ascii="宋体" w:hAnsi="宋体" w:eastAsia="宋体" w:cs="宋体"/>
          <w:spacing w:val="-43"/>
          <w:sz w:val="20"/>
          <w:szCs w:val="20"/>
        </w:rPr>
        <w:t xml:space="preserve"> </w:t>
      </w:r>
      <w:r>
        <w:rPr>
          <w:rFonts w:ascii="宋体" w:hAnsi="宋体" w:eastAsia="宋体" w:cs="宋体"/>
          <w:spacing w:val="7"/>
          <w:sz w:val="20"/>
          <w:szCs w:val="20"/>
        </w:rPr>
        <w:t>第一供纸辊及压纸辊的拆装调整</w:t>
      </w:r>
    </w:p>
    <w:p w14:paraId="77F1D39A">
      <w:pPr>
        <w:spacing w:before="142" w:line="316" w:lineRule="auto"/>
        <w:ind w:left="70" w:right="82" w:firstLine="429"/>
        <w:rPr>
          <w:rFonts w:ascii="宋体" w:hAnsi="宋体" w:eastAsia="宋体" w:cs="宋体"/>
          <w:sz w:val="20"/>
          <w:szCs w:val="20"/>
        </w:rPr>
      </w:pPr>
      <w:r>
        <w:rPr>
          <w:rFonts w:ascii="宋体" w:hAnsi="宋体" w:eastAsia="宋体" w:cs="宋体"/>
          <w:spacing w:val="17"/>
          <w:sz w:val="20"/>
          <w:szCs w:val="20"/>
        </w:rPr>
        <w:t>如图1-</w:t>
      </w:r>
      <w:r>
        <w:rPr>
          <w:rFonts w:ascii="宋体" w:hAnsi="宋体" w:eastAsia="宋体" w:cs="宋体"/>
          <w:spacing w:val="-50"/>
          <w:sz w:val="20"/>
          <w:szCs w:val="20"/>
        </w:rPr>
        <w:t xml:space="preserve"> </w:t>
      </w:r>
      <w:r>
        <w:rPr>
          <w:rFonts w:ascii="宋体" w:hAnsi="宋体" w:eastAsia="宋体" w:cs="宋体"/>
          <w:spacing w:val="17"/>
          <w:sz w:val="20"/>
          <w:szCs w:val="20"/>
        </w:rPr>
        <w:t>1-81所示，第一供纸辊及压纸辊组件主要由升降杆1、球形柄2、压纸辊</w:t>
      </w:r>
      <w:r>
        <w:rPr>
          <w:rFonts w:ascii="宋体" w:hAnsi="宋体" w:eastAsia="宋体" w:cs="宋体"/>
          <w:sz w:val="20"/>
          <w:szCs w:val="20"/>
        </w:rPr>
        <w:t xml:space="preserve"> </w:t>
      </w:r>
      <w:r>
        <w:rPr>
          <w:rFonts w:ascii="宋体" w:hAnsi="宋体" w:eastAsia="宋体" w:cs="宋体"/>
          <w:spacing w:val="18"/>
          <w:sz w:val="20"/>
          <w:szCs w:val="20"/>
        </w:rPr>
        <w:t>3、轴4、支架5、第一供纸辊7、弹簧座8</w:t>
      </w:r>
      <w:r>
        <w:rPr>
          <w:rFonts w:ascii="宋体" w:hAnsi="宋体" w:eastAsia="宋体" w:cs="宋体"/>
          <w:spacing w:val="17"/>
          <w:sz w:val="20"/>
          <w:szCs w:val="20"/>
        </w:rPr>
        <w:t>等组成。</w:t>
      </w:r>
    </w:p>
    <w:p w14:paraId="15341E01">
      <w:pPr>
        <w:spacing w:before="39" w:line="2070" w:lineRule="exact"/>
        <w:ind w:firstLine="2810"/>
      </w:pPr>
      <w:r>
        <w:rPr>
          <w:position w:val="-41"/>
        </w:rPr>
        <w:drawing>
          <wp:inline distT="0" distB="0" distL="0" distR="0">
            <wp:extent cx="1612265" cy="1314450"/>
            <wp:effectExtent l="0" t="0" r="0" b="0"/>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425"/>
                    <a:stretch>
                      <a:fillRect/>
                    </a:stretch>
                  </pic:blipFill>
                  <pic:spPr>
                    <a:xfrm>
                      <a:off x="0" y="0"/>
                      <a:ext cx="1612877" cy="1314467"/>
                    </a:xfrm>
                    <a:prstGeom prst="rect">
                      <a:avLst/>
                    </a:prstGeom>
                  </pic:spPr>
                </pic:pic>
              </a:graphicData>
            </a:graphic>
          </wp:inline>
        </w:drawing>
      </w:r>
    </w:p>
    <w:p w14:paraId="456B8C53">
      <w:pPr>
        <w:spacing w:before="114" w:line="222" w:lineRule="auto"/>
        <w:ind w:left="2872"/>
        <w:rPr>
          <w:rFonts w:ascii="黑体" w:hAnsi="黑体" w:eastAsia="黑体" w:cs="黑体"/>
          <w:sz w:val="20"/>
          <w:szCs w:val="20"/>
        </w:rPr>
      </w:pPr>
      <w:r>
        <w:rPr>
          <w:rFonts w:ascii="黑体" w:hAnsi="黑体" w:eastAsia="黑体" w:cs="黑体"/>
          <w:b/>
          <w:bCs/>
          <w:spacing w:val="-4"/>
          <w:sz w:val="20"/>
          <w:szCs w:val="20"/>
        </w:rPr>
        <w:t>图1-</w:t>
      </w:r>
      <w:r>
        <w:rPr>
          <w:rFonts w:ascii="黑体" w:hAnsi="黑体" w:eastAsia="黑体" w:cs="黑体"/>
          <w:spacing w:val="-52"/>
          <w:sz w:val="20"/>
          <w:szCs w:val="20"/>
        </w:rPr>
        <w:t xml:space="preserve"> </w:t>
      </w:r>
      <w:r>
        <w:rPr>
          <w:rFonts w:ascii="黑体" w:hAnsi="黑体" w:eastAsia="黑体" w:cs="黑体"/>
          <w:b/>
          <w:bCs/>
          <w:spacing w:val="-4"/>
          <w:sz w:val="20"/>
          <w:szCs w:val="20"/>
        </w:rPr>
        <w:t>1-81</w:t>
      </w:r>
      <w:r>
        <w:rPr>
          <w:rFonts w:ascii="黑体" w:hAnsi="黑体" w:eastAsia="黑体" w:cs="黑体"/>
          <w:spacing w:val="95"/>
          <w:sz w:val="20"/>
          <w:szCs w:val="20"/>
        </w:rPr>
        <w:t xml:space="preserve"> </w:t>
      </w:r>
      <w:r>
        <w:rPr>
          <w:rFonts w:ascii="黑体" w:hAnsi="黑体" w:eastAsia="黑体" w:cs="黑体"/>
          <w:b/>
          <w:bCs/>
          <w:spacing w:val="-4"/>
          <w:sz w:val="20"/>
          <w:szCs w:val="20"/>
        </w:rPr>
        <w:t>第一供纸辊装置</w:t>
      </w:r>
    </w:p>
    <w:p w14:paraId="0D31B78D">
      <w:pPr>
        <w:spacing w:before="82" w:line="219" w:lineRule="auto"/>
        <w:ind w:left="2050"/>
        <w:rPr>
          <w:rFonts w:ascii="宋体" w:hAnsi="宋体" w:eastAsia="宋体" w:cs="宋体"/>
          <w:sz w:val="20"/>
          <w:szCs w:val="20"/>
        </w:rPr>
      </w:pPr>
      <w:r>
        <w:rPr>
          <w:rFonts w:ascii="宋体" w:hAnsi="宋体" w:eastAsia="宋体" w:cs="宋体"/>
          <w:spacing w:val="-2"/>
          <w:sz w:val="20"/>
          <w:szCs w:val="20"/>
        </w:rPr>
        <w:t>1.</w:t>
      </w:r>
      <w:r>
        <w:rPr>
          <w:rFonts w:ascii="宋体" w:hAnsi="宋体" w:eastAsia="宋体" w:cs="宋体"/>
          <w:spacing w:val="-35"/>
          <w:sz w:val="20"/>
          <w:szCs w:val="20"/>
        </w:rPr>
        <w:t xml:space="preserve"> </w:t>
      </w:r>
      <w:r>
        <w:rPr>
          <w:rFonts w:ascii="宋体" w:hAnsi="宋体" w:eastAsia="宋体" w:cs="宋体"/>
          <w:spacing w:val="-2"/>
          <w:sz w:val="20"/>
          <w:szCs w:val="20"/>
        </w:rPr>
        <w:t>升降杆</w:t>
      </w:r>
      <w:r>
        <w:rPr>
          <w:rFonts w:ascii="宋体" w:hAnsi="宋体" w:eastAsia="宋体" w:cs="宋体"/>
          <w:spacing w:val="94"/>
          <w:sz w:val="20"/>
          <w:szCs w:val="20"/>
        </w:rPr>
        <w:t xml:space="preserve"> </w:t>
      </w:r>
      <w:r>
        <w:rPr>
          <w:rFonts w:ascii="宋体" w:hAnsi="宋体" w:eastAsia="宋体" w:cs="宋体"/>
          <w:spacing w:val="-2"/>
          <w:sz w:val="20"/>
          <w:szCs w:val="20"/>
        </w:rPr>
        <w:t>2.球形柄  3.压纸辊4.轴  5.支架</w:t>
      </w:r>
    </w:p>
    <w:p w14:paraId="4CA63C01">
      <w:pPr>
        <w:spacing w:before="93" w:line="219" w:lineRule="auto"/>
        <w:ind w:left="2319"/>
        <w:rPr>
          <w:rFonts w:ascii="宋体" w:hAnsi="宋体" w:eastAsia="宋体" w:cs="宋体"/>
          <w:sz w:val="20"/>
          <w:szCs w:val="20"/>
        </w:rPr>
      </w:pPr>
      <w:r>
        <w:rPr>
          <w:rFonts w:ascii="宋体" w:hAnsi="宋体" w:eastAsia="宋体" w:cs="宋体"/>
          <w:spacing w:val="-10"/>
          <w:sz w:val="20"/>
          <w:szCs w:val="20"/>
        </w:rPr>
        <w:t>6、9.紧固螺钉  7.第一供纸辊  8.弹簧座</w:t>
      </w:r>
    </w:p>
    <w:p w14:paraId="7DD26C75">
      <w:pPr>
        <w:spacing w:before="263" w:line="219" w:lineRule="auto"/>
        <w:ind w:left="500"/>
        <w:rPr>
          <w:rFonts w:ascii="宋体" w:hAnsi="宋体" w:eastAsia="宋体" w:cs="宋体"/>
          <w:sz w:val="20"/>
          <w:szCs w:val="20"/>
        </w:rPr>
      </w:pPr>
      <w:r>
        <w:rPr>
          <w:rFonts w:ascii="宋体" w:hAnsi="宋体" w:eastAsia="宋体" w:cs="宋体"/>
          <w:spacing w:val="7"/>
          <w:sz w:val="20"/>
          <w:szCs w:val="20"/>
        </w:rPr>
        <w:t>第一供纸辊装置拆装调整方法如下：</w:t>
      </w:r>
    </w:p>
    <w:p w14:paraId="27874B99">
      <w:pPr>
        <w:spacing w:before="121" w:line="216" w:lineRule="auto"/>
        <w:ind w:left="500"/>
        <w:rPr>
          <w:rFonts w:ascii="宋体" w:hAnsi="宋体" w:eastAsia="宋体" w:cs="宋体"/>
          <w:sz w:val="20"/>
          <w:szCs w:val="20"/>
        </w:rPr>
      </w:pPr>
      <w:r>
        <w:rPr>
          <w:rFonts w:ascii="宋体" w:hAnsi="宋体" w:eastAsia="宋体" w:cs="宋体"/>
          <w:spacing w:val="23"/>
          <w:sz w:val="20"/>
          <w:szCs w:val="20"/>
        </w:rPr>
        <w:t>(1)拆下压纸辊轴4,取出压纸辊3。</w:t>
      </w:r>
    </w:p>
    <w:p w14:paraId="2DD6B001">
      <w:pPr>
        <w:spacing w:before="136" w:line="216" w:lineRule="auto"/>
        <w:ind w:left="500"/>
        <w:rPr>
          <w:rFonts w:ascii="宋体" w:hAnsi="宋体" w:eastAsia="宋体" w:cs="宋体"/>
          <w:sz w:val="20"/>
          <w:szCs w:val="20"/>
        </w:rPr>
      </w:pPr>
      <w:r>
        <w:rPr>
          <w:rFonts w:ascii="宋体" w:hAnsi="宋体" w:eastAsia="宋体" w:cs="宋体"/>
          <w:spacing w:val="23"/>
          <w:sz w:val="20"/>
          <w:szCs w:val="20"/>
        </w:rPr>
        <w:t>(2)拆下紧固螺钉6,取出第一供纸辊7。</w:t>
      </w:r>
    </w:p>
    <w:p w14:paraId="522E7461">
      <w:pPr>
        <w:spacing w:before="126" w:line="216" w:lineRule="auto"/>
        <w:ind w:left="500"/>
        <w:rPr>
          <w:rFonts w:ascii="宋体" w:hAnsi="宋体" w:eastAsia="宋体" w:cs="宋体"/>
          <w:sz w:val="20"/>
          <w:szCs w:val="20"/>
        </w:rPr>
      </w:pPr>
      <w:r>
        <w:rPr>
          <w:rFonts w:ascii="宋体" w:hAnsi="宋体" w:eastAsia="宋体" w:cs="宋体"/>
          <w:spacing w:val="24"/>
          <w:sz w:val="20"/>
          <w:szCs w:val="20"/>
        </w:rPr>
        <w:t>(3)松开紧固螺钉9,取出支架5。</w:t>
      </w:r>
    </w:p>
    <w:p w14:paraId="3DBBF6AD">
      <w:pPr>
        <w:spacing w:before="138" w:line="219" w:lineRule="auto"/>
        <w:ind w:left="500"/>
        <w:rPr>
          <w:rFonts w:ascii="宋体" w:hAnsi="宋体" w:eastAsia="宋体" w:cs="宋体"/>
          <w:sz w:val="20"/>
          <w:szCs w:val="20"/>
        </w:rPr>
      </w:pPr>
      <w:r>
        <w:rPr>
          <w:rFonts w:ascii="宋体" w:hAnsi="宋体" w:eastAsia="宋体" w:cs="宋体"/>
          <w:spacing w:val="12"/>
          <w:sz w:val="20"/>
          <w:szCs w:val="20"/>
        </w:rPr>
        <w:t>(4)按相反顺序重新装上支架、第一供纸</w:t>
      </w:r>
      <w:r>
        <w:rPr>
          <w:rFonts w:ascii="宋体" w:hAnsi="宋体" w:eastAsia="宋体" w:cs="宋体"/>
          <w:spacing w:val="11"/>
          <w:sz w:val="20"/>
          <w:szCs w:val="20"/>
        </w:rPr>
        <w:t>辊和压纸辊，拧紧螺钉。</w:t>
      </w:r>
    </w:p>
    <w:p w14:paraId="3FEF809F">
      <w:pPr>
        <w:spacing w:before="111" w:line="216" w:lineRule="auto"/>
        <w:ind w:left="500"/>
        <w:rPr>
          <w:rFonts w:ascii="宋体" w:hAnsi="宋体" w:eastAsia="宋体" w:cs="宋体"/>
          <w:sz w:val="20"/>
          <w:szCs w:val="20"/>
        </w:rPr>
      </w:pPr>
      <w:r>
        <w:rPr>
          <w:rFonts w:ascii="宋体" w:hAnsi="宋体" w:eastAsia="宋体" w:cs="宋体"/>
          <w:spacing w:val="24"/>
          <w:sz w:val="20"/>
          <w:szCs w:val="20"/>
        </w:rPr>
        <w:t>(5)转动球形柄2,使压纸辊3下降到第</w:t>
      </w:r>
      <w:r>
        <w:rPr>
          <w:rFonts w:ascii="宋体" w:hAnsi="宋体" w:eastAsia="宋体" w:cs="宋体"/>
          <w:spacing w:val="-59"/>
          <w:sz w:val="20"/>
          <w:szCs w:val="20"/>
        </w:rPr>
        <w:t xml:space="preserve"> </w:t>
      </w:r>
      <w:r>
        <w:rPr>
          <w:rFonts w:ascii="宋体" w:hAnsi="宋体" w:eastAsia="宋体" w:cs="宋体"/>
          <w:spacing w:val="24"/>
          <w:sz w:val="20"/>
          <w:szCs w:val="20"/>
        </w:rPr>
        <w:t>一</w:t>
      </w:r>
      <w:r>
        <w:rPr>
          <w:rFonts w:ascii="宋体" w:hAnsi="宋体" w:eastAsia="宋体" w:cs="宋体"/>
          <w:spacing w:val="23"/>
          <w:sz w:val="20"/>
          <w:szCs w:val="20"/>
        </w:rPr>
        <w:t>供纸辊7上。</w:t>
      </w:r>
    </w:p>
    <w:p w14:paraId="4AB2B0F9">
      <w:pPr>
        <w:spacing w:before="108" w:line="276" w:lineRule="auto"/>
        <w:ind w:left="70" w:right="71" w:firstLine="429"/>
        <w:rPr>
          <w:rFonts w:ascii="宋体" w:hAnsi="宋体" w:eastAsia="宋体" w:cs="宋体"/>
          <w:sz w:val="20"/>
          <w:szCs w:val="20"/>
        </w:rPr>
      </w:pPr>
      <w:r>
        <w:rPr>
          <w:rFonts w:ascii="宋体" w:hAnsi="宋体" w:eastAsia="宋体" w:cs="宋体"/>
          <w:spacing w:val="22"/>
          <w:sz w:val="20"/>
          <w:szCs w:val="20"/>
        </w:rPr>
        <w:t>(6)松开升降杆1的螺钉，并调节球形柄2的偏心，使得球形柄在偏心的最低点</w:t>
      </w:r>
      <w:r>
        <w:rPr>
          <w:rFonts w:ascii="宋体" w:hAnsi="宋体" w:eastAsia="宋体" w:cs="宋体"/>
          <w:spacing w:val="15"/>
          <w:sz w:val="20"/>
          <w:szCs w:val="20"/>
        </w:rPr>
        <w:t xml:space="preserve"> </w:t>
      </w:r>
      <w:r>
        <w:rPr>
          <w:rFonts w:ascii="宋体" w:hAnsi="宋体" w:eastAsia="宋体" w:cs="宋体"/>
          <w:spacing w:val="13"/>
          <w:sz w:val="20"/>
          <w:szCs w:val="20"/>
        </w:rPr>
        <w:t>处有大约5</w:t>
      </w:r>
      <w:r>
        <w:rPr>
          <w:rFonts w:ascii="Times New Roman" w:hAnsi="Times New Roman" w:eastAsia="Times New Roman" w:cs="Times New Roman"/>
          <w:sz w:val="20"/>
          <w:szCs w:val="20"/>
        </w:rPr>
        <w:t>mm</w:t>
      </w:r>
      <w:r>
        <w:rPr>
          <w:rFonts w:ascii="Times New Roman" w:hAnsi="Times New Roman" w:eastAsia="Times New Roman" w:cs="Times New Roman"/>
          <w:spacing w:val="3"/>
          <w:sz w:val="20"/>
          <w:szCs w:val="20"/>
        </w:rPr>
        <w:t xml:space="preserve">  </w:t>
      </w:r>
      <w:r>
        <w:rPr>
          <w:rFonts w:ascii="宋体" w:hAnsi="宋体" w:eastAsia="宋体" w:cs="宋体"/>
          <w:spacing w:val="13"/>
          <w:sz w:val="20"/>
          <w:szCs w:val="20"/>
        </w:rPr>
        <w:t>的活动余地，紧固升降杆。</w:t>
      </w:r>
    </w:p>
    <w:p w14:paraId="1E5C962E">
      <w:pPr>
        <w:spacing w:before="122" w:line="219" w:lineRule="auto"/>
        <w:ind w:left="500"/>
        <w:rPr>
          <w:rFonts w:ascii="宋体" w:hAnsi="宋体" w:eastAsia="宋体" w:cs="宋体"/>
          <w:sz w:val="20"/>
          <w:szCs w:val="20"/>
        </w:rPr>
      </w:pPr>
      <w:r>
        <w:rPr>
          <w:rFonts w:ascii="宋体" w:hAnsi="宋体" w:eastAsia="宋体" w:cs="宋体"/>
          <w:spacing w:val="6"/>
          <w:sz w:val="20"/>
          <w:szCs w:val="20"/>
        </w:rPr>
        <w:t>5.</w:t>
      </w:r>
      <w:r>
        <w:rPr>
          <w:rFonts w:ascii="宋体" w:hAnsi="宋体" w:eastAsia="宋体" w:cs="宋体"/>
          <w:spacing w:val="-27"/>
          <w:sz w:val="20"/>
          <w:szCs w:val="20"/>
        </w:rPr>
        <w:t xml:space="preserve"> </w:t>
      </w:r>
      <w:r>
        <w:rPr>
          <w:rFonts w:ascii="宋体" w:hAnsi="宋体" w:eastAsia="宋体" w:cs="宋体"/>
          <w:spacing w:val="6"/>
          <w:sz w:val="20"/>
          <w:szCs w:val="20"/>
        </w:rPr>
        <w:t>第二供纸辊及压纸辊的拆装调整</w:t>
      </w:r>
    </w:p>
    <w:p w14:paraId="4361BA72">
      <w:pPr>
        <w:spacing w:before="132" w:line="219" w:lineRule="auto"/>
        <w:ind w:left="500"/>
        <w:rPr>
          <w:rFonts w:ascii="宋体" w:hAnsi="宋体" w:eastAsia="宋体" w:cs="宋体"/>
          <w:sz w:val="20"/>
          <w:szCs w:val="20"/>
        </w:rPr>
      </w:pPr>
      <w:r>
        <w:rPr>
          <w:rFonts w:ascii="宋体" w:hAnsi="宋体" w:eastAsia="宋体" w:cs="宋体"/>
          <w:spacing w:val="8"/>
          <w:sz w:val="20"/>
          <w:szCs w:val="20"/>
        </w:rPr>
        <w:t>第二供纸辊组件结构及拆装方法与第一供纸辊组件结构及拆装方法相同。</w:t>
      </w:r>
    </w:p>
    <w:p w14:paraId="5663DC75">
      <w:pPr>
        <w:spacing w:before="114" w:line="219" w:lineRule="auto"/>
        <w:ind w:left="500"/>
        <w:rPr>
          <w:rFonts w:ascii="宋体" w:hAnsi="宋体" w:eastAsia="宋体" w:cs="宋体"/>
          <w:sz w:val="20"/>
          <w:szCs w:val="20"/>
        </w:rPr>
      </w:pPr>
      <w:r>
        <w:rPr>
          <w:rFonts w:ascii="宋体" w:hAnsi="宋体" w:eastAsia="宋体" w:cs="宋体"/>
          <w:spacing w:val="8"/>
          <w:sz w:val="20"/>
          <w:szCs w:val="20"/>
        </w:rPr>
        <w:t>6.</w:t>
      </w:r>
      <w:r>
        <w:rPr>
          <w:rFonts w:ascii="宋体" w:hAnsi="宋体" w:eastAsia="宋体" w:cs="宋体"/>
          <w:spacing w:val="-51"/>
          <w:sz w:val="20"/>
          <w:szCs w:val="20"/>
        </w:rPr>
        <w:t xml:space="preserve"> </w:t>
      </w:r>
      <w:r>
        <w:rPr>
          <w:rFonts w:ascii="宋体" w:hAnsi="宋体" w:eastAsia="宋体" w:cs="宋体"/>
          <w:spacing w:val="8"/>
          <w:sz w:val="20"/>
          <w:szCs w:val="20"/>
        </w:rPr>
        <w:t>烟纸导向件的调整方法</w:t>
      </w:r>
    </w:p>
    <w:p w14:paraId="4734876F">
      <w:pPr>
        <w:spacing w:before="109" w:line="219" w:lineRule="auto"/>
        <w:ind w:left="502"/>
        <w:rPr>
          <w:rFonts w:ascii="宋体" w:hAnsi="宋体" w:eastAsia="宋体" w:cs="宋体"/>
          <w:sz w:val="20"/>
          <w:szCs w:val="20"/>
        </w:rPr>
      </w:pPr>
      <w:r>
        <w:rPr>
          <w:rFonts w:ascii="宋体" w:hAnsi="宋体" w:eastAsia="宋体" w:cs="宋体"/>
          <w:b/>
          <w:bCs/>
          <w:spacing w:val="14"/>
          <w:sz w:val="20"/>
          <w:szCs w:val="20"/>
        </w:rPr>
        <w:t>如图1</w:t>
      </w:r>
      <w:r>
        <w:rPr>
          <w:rFonts w:ascii="宋体" w:hAnsi="宋体" w:eastAsia="宋体" w:cs="宋体"/>
          <w:spacing w:val="-60"/>
          <w:sz w:val="20"/>
          <w:szCs w:val="20"/>
        </w:rPr>
        <w:t xml:space="preserve"> </w:t>
      </w:r>
      <w:r>
        <w:rPr>
          <w:rFonts w:ascii="宋体" w:hAnsi="宋体" w:eastAsia="宋体" w:cs="宋体"/>
          <w:b/>
          <w:bCs/>
          <w:spacing w:val="14"/>
          <w:sz w:val="20"/>
          <w:szCs w:val="20"/>
        </w:rPr>
        <w:t>-</w:t>
      </w:r>
      <w:r>
        <w:rPr>
          <w:rFonts w:ascii="宋体" w:hAnsi="宋体" w:eastAsia="宋体" w:cs="宋体"/>
          <w:spacing w:val="-43"/>
          <w:sz w:val="20"/>
          <w:szCs w:val="20"/>
        </w:rPr>
        <w:t xml:space="preserve"> </w:t>
      </w:r>
      <w:r>
        <w:rPr>
          <w:rFonts w:ascii="宋体" w:hAnsi="宋体" w:eastAsia="宋体" w:cs="宋体"/>
          <w:b/>
          <w:bCs/>
          <w:spacing w:val="14"/>
          <w:sz w:val="20"/>
          <w:szCs w:val="20"/>
        </w:rPr>
        <w:t>1</w:t>
      </w:r>
      <w:r>
        <w:rPr>
          <w:rFonts w:ascii="宋体" w:hAnsi="宋体" w:eastAsia="宋体" w:cs="宋体"/>
          <w:spacing w:val="-60"/>
          <w:sz w:val="20"/>
          <w:szCs w:val="20"/>
        </w:rPr>
        <w:t xml:space="preserve"> </w:t>
      </w:r>
      <w:r>
        <w:rPr>
          <w:rFonts w:ascii="宋体" w:hAnsi="宋体" w:eastAsia="宋体" w:cs="宋体"/>
          <w:b/>
          <w:bCs/>
          <w:spacing w:val="14"/>
          <w:sz w:val="20"/>
          <w:szCs w:val="20"/>
        </w:rPr>
        <w:t>-</w:t>
      </w:r>
      <w:r>
        <w:rPr>
          <w:rFonts w:ascii="宋体" w:hAnsi="宋体" w:eastAsia="宋体" w:cs="宋体"/>
          <w:spacing w:val="-57"/>
          <w:sz w:val="20"/>
          <w:szCs w:val="20"/>
        </w:rPr>
        <w:t xml:space="preserve"> </w:t>
      </w:r>
      <w:r>
        <w:rPr>
          <w:rFonts w:ascii="宋体" w:hAnsi="宋体" w:eastAsia="宋体" w:cs="宋体"/>
          <w:b/>
          <w:bCs/>
          <w:spacing w:val="14"/>
          <w:sz w:val="20"/>
          <w:szCs w:val="20"/>
        </w:rPr>
        <w:t>82所示，间隙</w:t>
      </w:r>
      <w:r>
        <w:rPr>
          <w:rFonts w:ascii="Times New Roman" w:hAnsi="Times New Roman" w:eastAsia="Times New Roman" w:cs="Times New Roman"/>
          <w:b/>
          <w:bCs/>
          <w:spacing w:val="14"/>
          <w:sz w:val="20"/>
          <w:szCs w:val="20"/>
        </w:rPr>
        <w:t xml:space="preserve">B=  </w:t>
      </w:r>
      <w:r>
        <w:rPr>
          <w:rFonts w:ascii="宋体" w:hAnsi="宋体" w:eastAsia="宋体" w:cs="宋体"/>
          <w:b/>
          <w:bCs/>
          <w:spacing w:val="14"/>
          <w:sz w:val="20"/>
          <w:szCs w:val="20"/>
        </w:rPr>
        <w:t>纸宽，间隙</w:t>
      </w:r>
      <w:r>
        <w:rPr>
          <w:rFonts w:ascii="Times New Roman" w:hAnsi="Times New Roman" w:eastAsia="Times New Roman" w:cs="Times New Roman"/>
          <w:b/>
          <w:bCs/>
          <w:spacing w:val="14"/>
          <w:sz w:val="20"/>
          <w:szCs w:val="20"/>
        </w:rPr>
        <w:t xml:space="preserve">A=65    </w:t>
      </w:r>
      <w:r>
        <w:rPr>
          <w:rFonts w:ascii="Times New Roman" w:hAnsi="Times New Roman" w:eastAsia="Times New Roman" w:cs="Times New Roman"/>
          <w:b/>
          <w:bCs/>
          <w:sz w:val="20"/>
          <w:szCs w:val="20"/>
        </w:rPr>
        <w:t>mm</w:t>
      </w:r>
      <w:r>
        <w:rPr>
          <w:rFonts w:ascii="Times New Roman" w:hAnsi="Times New Roman" w:eastAsia="Times New Roman" w:cs="Times New Roman"/>
          <w:b/>
          <w:bCs/>
          <w:spacing w:val="-23"/>
          <w:sz w:val="20"/>
          <w:szCs w:val="20"/>
        </w:rPr>
        <w:t xml:space="preserve"> </w:t>
      </w:r>
      <w:r>
        <w:rPr>
          <w:rFonts w:ascii="宋体" w:hAnsi="宋体" w:eastAsia="宋体" w:cs="宋体"/>
          <w:b/>
          <w:bCs/>
          <w:spacing w:val="14"/>
          <w:sz w:val="20"/>
          <w:szCs w:val="20"/>
        </w:rPr>
        <w:t>从导向件1的中</w:t>
      </w:r>
      <w:r>
        <w:rPr>
          <w:rFonts w:ascii="宋体" w:hAnsi="宋体" w:eastAsia="宋体" w:cs="宋体"/>
          <w:b/>
          <w:bCs/>
          <w:spacing w:val="13"/>
          <w:sz w:val="20"/>
          <w:szCs w:val="20"/>
        </w:rPr>
        <w:t>心到底板距</w:t>
      </w:r>
    </w:p>
    <w:p w14:paraId="79664447">
      <w:pPr>
        <w:spacing w:before="127" w:line="220" w:lineRule="auto"/>
        <w:ind w:left="70"/>
        <w:rPr>
          <w:rFonts w:ascii="宋体" w:hAnsi="宋体" w:eastAsia="宋体" w:cs="宋体"/>
          <w:sz w:val="20"/>
          <w:szCs w:val="20"/>
        </w:rPr>
      </w:pPr>
      <w:r>
        <w:rPr>
          <w:rFonts w:ascii="宋体" w:hAnsi="宋体" w:eastAsia="宋体" w:cs="宋体"/>
          <w:spacing w:val="16"/>
          <w:sz w:val="20"/>
          <w:szCs w:val="20"/>
        </w:rPr>
        <w:t>离，调节螺钉2可调节间隙</w:t>
      </w:r>
      <w:r>
        <w:rPr>
          <w:rFonts w:ascii="Times New Roman" w:hAnsi="Times New Roman" w:eastAsia="Times New Roman" w:cs="Times New Roman"/>
          <w:spacing w:val="16"/>
          <w:sz w:val="20"/>
          <w:szCs w:val="20"/>
        </w:rPr>
        <w:t>A</w:t>
      </w:r>
      <w:r>
        <w:rPr>
          <w:rFonts w:ascii="宋体" w:hAnsi="宋体" w:eastAsia="宋体" w:cs="宋体"/>
          <w:spacing w:val="16"/>
          <w:sz w:val="20"/>
          <w:szCs w:val="20"/>
        </w:rPr>
        <w:t>。</w:t>
      </w:r>
    </w:p>
    <w:p w14:paraId="4B5E79B0">
      <w:pPr>
        <w:spacing w:before="129" w:line="220" w:lineRule="auto"/>
        <w:ind w:left="502"/>
        <w:rPr>
          <w:rFonts w:ascii="宋体" w:hAnsi="宋体" w:eastAsia="宋体" w:cs="宋体"/>
          <w:sz w:val="20"/>
          <w:szCs w:val="20"/>
        </w:rPr>
      </w:pPr>
      <w:r>
        <w:rPr>
          <w:rFonts w:ascii="宋体" w:hAnsi="宋体" w:eastAsia="宋体" w:cs="宋体"/>
          <w:b/>
          <w:bCs/>
          <w:spacing w:val="12"/>
          <w:sz w:val="20"/>
          <w:szCs w:val="20"/>
        </w:rPr>
        <w:t>若要增大间隙，向逆时针方向转动调节螺钉。若要减小间隙，向顺时针方向转动</w:t>
      </w:r>
    </w:p>
    <w:p w14:paraId="5BD7AA41">
      <w:pPr>
        <w:spacing w:before="125" w:line="220" w:lineRule="auto"/>
        <w:ind w:left="70"/>
        <w:rPr>
          <w:rFonts w:ascii="宋体" w:hAnsi="宋体" w:eastAsia="宋体" w:cs="宋体"/>
          <w:sz w:val="20"/>
          <w:szCs w:val="20"/>
        </w:rPr>
      </w:pPr>
      <w:r>
        <w:drawing>
          <wp:anchor distT="0" distB="0" distL="0" distR="0" simplePos="0" relativeHeight="251842560" behindDoc="0" locked="0" layoutInCell="1" allowOverlap="1">
            <wp:simplePos x="0" y="0"/>
            <wp:positionH relativeFrom="column">
              <wp:posOffset>12700</wp:posOffset>
            </wp:positionH>
            <wp:positionV relativeFrom="paragraph">
              <wp:posOffset>346075</wp:posOffset>
            </wp:positionV>
            <wp:extent cx="368300" cy="6350"/>
            <wp:effectExtent l="0" t="0" r="0" b="0"/>
            <wp:wrapNone/>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426"/>
                    <a:stretch>
                      <a:fillRect/>
                    </a:stretch>
                  </pic:blipFill>
                  <pic:spPr>
                    <a:xfrm>
                      <a:off x="0" y="0"/>
                      <a:ext cx="368298" cy="6432"/>
                    </a:xfrm>
                    <a:prstGeom prst="rect">
                      <a:avLst/>
                    </a:prstGeom>
                  </pic:spPr>
                </pic:pic>
              </a:graphicData>
            </a:graphic>
          </wp:anchor>
        </w:drawing>
      </w:r>
      <w:r>
        <w:rPr>
          <w:rFonts w:ascii="宋体" w:hAnsi="宋体" w:eastAsia="宋体" w:cs="宋体"/>
          <w:spacing w:val="6"/>
          <w:sz w:val="20"/>
          <w:szCs w:val="20"/>
        </w:rPr>
        <w:t>调节螺钉。</w:t>
      </w:r>
    </w:p>
    <w:p w14:paraId="1F2A9DF8">
      <w:pPr>
        <w:spacing w:before="234" w:line="172" w:lineRule="auto"/>
        <w:rPr>
          <w:rFonts w:ascii="Times New Roman" w:hAnsi="Times New Roman" w:eastAsia="Times New Roman" w:cs="Times New Roman"/>
          <w:sz w:val="20"/>
          <w:szCs w:val="20"/>
        </w:rPr>
      </w:pPr>
      <w:r>
        <w:rPr>
          <w:rFonts w:ascii="宋体" w:hAnsi="宋体" w:eastAsia="宋体" w:cs="宋体"/>
          <w:spacing w:val="-7"/>
          <w:sz w:val="20"/>
          <w:szCs w:val="20"/>
        </w:rPr>
        <w:t>因</w:t>
      </w:r>
      <w:r>
        <w:rPr>
          <w:rFonts w:ascii="Times New Roman" w:hAnsi="Times New Roman" w:eastAsia="Times New Roman" w:cs="Times New Roman"/>
          <w:spacing w:val="-7"/>
          <w:sz w:val="20"/>
          <w:szCs w:val="20"/>
        </w:rPr>
        <w:t>68</w:t>
      </w:r>
    </w:p>
    <w:p w14:paraId="4CD7D638">
      <w:pPr>
        <w:tabs>
          <w:tab w:val="left" w:pos="380"/>
        </w:tabs>
        <w:spacing w:line="198" w:lineRule="auto"/>
        <w:ind w:left="181"/>
        <w:rPr>
          <w:rFonts w:ascii="黑体" w:hAnsi="黑体" w:eastAsia="黑体" w:cs="黑体"/>
          <w:sz w:val="11"/>
          <w:szCs w:val="11"/>
        </w:rPr>
      </w:pPr>
      <w:r>
        <w:rPr>
          <w:rFonts w:ascii="黑体" w:hAnsi="黑体" w:eastAsia="黑体" w:cs="黑体"/>
          <w:strike/>
          <w:sz w:val="11"/>
          <w:szCs w:val="11"/>
        </w:rPr>
        <w:tab/>
      </w:r>
      <w:r>
        <w:rPr>
          <w:rFonts w:ascii="黑体" w:hAnsi="黑体" w:eastAsia="黑体" w:cs="黑体"/>
          <w:spacing w:val="12"/>
          <w:sz w:val="11"/>
          <w:szCs w:val="11"/>
        </w:rPr>
        <w:t xml:space="preserve">   </w:t>
      </w:r>
      <w:r>
        <w:rPr>
          <w:rFonts w:ascii="黑体" w:hAnsi="黑体" w:eastAsia="黑体" w:cs="黑体"/>
          <w:spacing w:val="-48"/>
          <w:sz w:val="11"/>
          <w:szCs w:val="11"/>
          <w:u w:val="single" w:color="auto"/>
        </w:rPr>
        <w:t xml:space="preserve"> </w:t>
      </w:r>
      <w:r>
        <w:rPr>
          <w:rFonts w:ascii="黑体" w:hAnsi="黑体" w:eastAsia="黑体" w:cs="黑体"/>
          <w:sz w:val="11"/>
          <w:szCs w:val="11"/>
          <w:u w:val="single" w:color="auto"/>
        </w:rPr>
        <w:t>到</w:t>
      </w:r>
    </w:p>
    <w:p w14:paraId="79515ACB">
      <w:pPr>
        <w:spacing w:line="198" w:lineRule="auto"/>
        <w:rPr>
          <w:rFonts w:ascii="黑体" w:hAnsi="黑体" w:eastAsia="黑体" w:cs="黑体"/>
          <w:sz w:val="11"/>
          <w:szCs w:val="11"/>
        </w:rPr>
        <w:sectPr>
          <w:headerReference r:id="rId71" w:type="default"/>
          <w:pgSz w:w="10260" w:h="14680"/>
          <w:pgMar w:top="400" w:right="1079" w:bottom="400" w:left="1099" w:header="0" w:footer="0" w:gutter="0"/>
          <w:cols w:space="720" w:num="1"/>
        </w:sectPr>
      </w:pPr>
    </w:p>
    <w:p w14:paraId="4B13BA78">
      <w:pPr>
        <w:spacing w:before="189"/>
        <w:ind w:left="4979"/>
        <w:rPr>
          <w:sz w:val="16"/>
          <w:szCs w:val="16"/>
        </w:rPr>
      </w:pPr>
      <w:r>
        <w:drawing>
          <wp:anchor distT="0" distB="0" distL="0" distR="0" simplePos="0" relativeHeight="251844608" behindDoc="0" locked="0" layoutInCell="1" allowOverlap="1">
            <wp:simplePos x="0" y="0"/>
            <wp:positionH relativeFrom="column">
              <wp:posOffset>0</wp:posOffset>
            </wp:positionH>
            <wp:positionV relativeFrom="paragraph">
              <wp:posOffset>259715</wp:posOffset>
            </wp:positionV>
            <wp:extent cx="2425700" cy="6350"/>
            <wp:effectExtent l="0" t="0" r="0" b="0"/>
            <wp:wrapNone/>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427"/>
                    <a:stretch>
                      <a:fillRect/>
                    </a:stretch>
                  </pic:blipFill>
                  <pic:spPr>
                    <a:xfrm>
                      <a:off x="0" y="0"/>
                      <a:ext cx="2425702" cy="6350"/>
                    </a:xfrm>
                    <a:prstGeom prst="rect">
                      <a:avLst/>
                    </a:prstGeom>
                  </pic:spPr>
                </pic:pic>
              </a:graphicData>
            </a:graphic>
          </wp:anchor>
        </w:drawing>
      </w:r>
      <w:r>
        <w:rPr>
          <w:rFonts w:hint="eastAsia" w:ascii="宋体" w:hAnsi="宋体" w:eastAsia="宋体" w:cs="宋体"/>
          <w:spacing w:val="8"/>
          <w:sz w:val="16"/>
          <w:szCs w:val="16"/>
          <w:lang w:eastAsia="zh-CN"/>
        </w:rPr>
        <w:t>1</w:t>
      </w:r>
      <w:r>
        <w:rPr>
          <w:rFonts w:ascii="宋体" w:hAnsi="宋体" w:eastAsia="宋体" w:cs="宋体"/>
          <w:spacing w:val="8"/>
          <w:sz w:val="16"/>
          <w:szCs w:val="16"/>
        </w:rPr>
        <w:t>C</w:t>
      </w:r>
      <w:r>
        <w:rPr>
          <w:position w:val="-8"/>
          <w:sz w:val="16"/>
          <w:szCs w:val="16"/>
        </w:rPr>
        <w:drawing>
          <wp:inline distT="0" distB="0" distL="0" distR="0">
            <wp:extent cx="631190" cy="215900"/>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428"/>
                    <a:stretch>
                      <a:fillRect/>
                    </a:stretch>
                  </pic:blipFill>
                  <pic:spPr>
                    <a:xfrm>
                      <a:off x="0" y="0"/>
                      <a:ext cx="631808" cy="215916"/>
                    </a:xfrm>
                    <a:prstGeom prst="rect">
                      <a:avLst/>
                    </a:prstGeom>
                  </pic:spPr>
                </pic:pic>
              </a:graphicData>
            </a:graphic>
          </wp:inline>
        </w:drawing>
      </w:r>
    </w:p>
    <w:p w14:paraId="6991E53C">
      <w:pPr>
        <w:pStyle w:val="2"/>
        <w:spacing w:line="248" w:lineRule="auto"/>
      </w:pPr>
    </w:p>
    <w:p w14:paraId="5DCDDF27">
      <w:pPr>
        <w:spacing w:line="2260" w:lineRule="exact"/>
        <w:ind w:firstLine="2459"/>
      </w:pPr>
      <w:r>
        <w:rPr>
          <w:position w:val="-45"/>
        </w:rPr>
        <w:drawing>
          <wp:inline distT="0" distB="0" distL="0" distR="0">
            <wp:extent cx="1917700" cy="1434465"/>
            <wp:effectExtent l="0" t="0" r="0" b="0"/>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429"/>
                    <a:stretch>
                      <a:fillRect/>
                    </a:stretch>
                  </pic:blipFill>
                  <pic:spPr>
                    <a:xfrm>
                      <a:off x="0" y="0"/>
                      <a:ext cx="1917719" cy="1435042"/>
                    </a:xfrm>
                    <a:prstGeom prst="rect">
                      <a:avLst/>
                    </a:prstGeom>
                  </pic:spPr>
                </pic:pic>
              </a:graphicData>
            </a:graphic>
          </wp:inline>
        </w:drawing>
      </w:r>
    </w:p>
    <w:p w14:paraId="4F201C3C">
      <w:pPr>
        <w:spacing w:before="215" w:line="272" w:lineRule="exact"/>
        <w:ind w:left="2999"/>
        <w:rPr>
          <w:rFonts w:ascii="LiSu" w:hAnsi="LiSu" w:eastAsia="LiSu" w:cs="LiSu"/>
          <w:sz w:val="20"/>
          <w:szCs w:val="20"/>
        </w:rPr>
      </w:pPr>
      <w:r>
        <w:rPr>
          <w:rFonts w:ascii="LiSu" w:hAnsi="LiSu" w:eastAsia="LiSu" w:cs="LiSu"/>
          <w:spacing w:val="-7"/>
          <w:position w:val="1"/>
          <w:sz w:val="20"/>
          <w:szCs w:val="20"/>
        </w:rPr>
        <w:t>图1</w:t>
      </w:r>
      <w:r>
        <w:rPr>
          <w:rFonts w:ascii="LiSu" w:hAnsi="LiSu" w:eastAsia="LiSu" w:cs="LiSu"/>
          <w:spacing w:val="-60"/>
          <w:position w:val="1"/>
          <w:sz w:val="20"/>
          <w:szCs w:val="20"/>
        </w:rPr>
        <w:t xml:space="preserve"> </w:t>
      </w:r>
      <w:r>
        <w:rPr>
          <w:rFonts w:ascii="LiSu" w:hAnsi="LiSu" w:eastAsia="LiSu" w:cs="LiSu"/>
          <w:spacing w:val="-7"/>
          <w:position w:val="1"/>
          <w:sz w:val="20"/>
          <w:szCs w:val="20"/>
        </w:rPr>
        <w:t>-</w:t>
      </w:r>
      <w:r>
        <w:rPr>
          <w:rFonts w:ascii="LiSu" w:hAnsi="LiSu" w:eastAsia="LiSu" w:cs="LiSu"/>
          <w:spacing w:val="-43"/>
          <w:position w:val="1"/>
          <w:sz w:val="20"/>
          <w:szCs w:val="20"/>
        </w:rPr>
        <w:t xml:space="preserve"> </w:t>
      </w:r>
      <w:r>
        <w:rPr>
          <w:rFonts w:ascii="LiSu" w:hAnsi="LiSu" w:eastAsia="LiSu" w:cs="LiSu"/>
          <w:spacing w:val="-7"/>
          <w:position w:val="1"/>
          <w:sz w:val="20"/>
          <w:szCs w:val="20"/>
        </w:rPr>
        <w:t>1</w:t>
      </w:r>
      <w:r>
        <w:rPr>
          <w:rFonts w:ascii="LiSu" w:hAnsi="LiSu" w:eastAsia="LiSu" w:cs="LiSu"/>
          <w:spacing w:val="-60"/>
          <w:position w:val="1"/>
          <w:sz w:val="20"/>
          <w:szCs w:val="20"/>
        </w:rPr>
        <w:t xml:space="preserve"> </w:t>
      </w:r>
      <w:r>
        <w:rPr>
          <w:rFonts w:ascii="LiSu" w:hAnsi="LiSu" w:eastAsia="LiSu" w:cs="LiSu"/>
          <w:spacing w:val="-7"/>
          <w:position w:val="1"/>
          <w:sz w:val="20"/>
          <w:szCs w:val="20"/>
        </w:rPr>
        <w:t>-</w:t>
      </w:r>
      <w:r>
        <w:rPr>
          <w:rFonts w:ascii="LiSu" w:hAnsi="LiSu" w:eastAsia="LiSu" w:cs="LiSu"/>
          <w:spacing w:val="-58"/>
          <w:position w:val="1"/>
          <w:sz w:val="20"/>
          <w:szCs w:val="20"/>
        </w:rPr>
        <w:t xml:space="preserve"> </w:t>
      </w:r>
      <w:r>
        <w:rPr>
          <w:rFonts w:ascii="LiSu" w:hAnsi="LiSu" w:eastAsia="LiSu" w:cs="LiSu"/>
          <w:spacing w:val="-7"/>
          <w:position w:val="1"/>
          <w:sz w:val="20"/>
          <w:szCs w:val="20"/>
        </w:rPr>
        <w:t>82</w:t>
      </w:r>
      <w:r>
        <w:rPr>
          <w:rFonts w:ascii="LiSu" w:hAnsi="LiSu" w:eastAsia="LiSu" w:cs="LiSu"/>
          <w:spacing w:val="68"/>
          <w:position w:val="1"/>
          <w:sz w:val="20"/>
          <w:szCs w:val="20"/>
        </w:rPr>
        <w:t xml:space="preserve"> </w:t>
      </w:r>
      <w:r>
        <w:rPr>
          <w:rFonts w:ascii="LiSu" w:hAnsi="LiSu" w:eastAsia="LiSu" w:cs="LiSu"/>
          <w:spacing w:val="-7"/>
          <w:position w:val="1"/>
          <w:sz w:val="20"/>
          <w:szCs w:val="20"/>
        </w:rPr>
        <w:t>烟纸导向件</w:t>
      </w:r>
    </w:p>
    <w:p w14:paraId="7E66478D">
      <w:pPr>
        <w:spacing w:before="41" w:line="219" w:lineRule="auto"/>
        <w:ind w:left="3079"/>
        <w:rPr>
          <w:rFonts w:ascii="宋体" w:hAnsi="宋体" w:eastAsia="宋体" w:cs="宋体"/>
          <w:sz w:val="20"/>
          <w:szCs w:val="20"/>
        </w:rPr>
      </w:pPr>
      <w:r>
        <w:rPr>
          <w:rFonts w:ascii="宋体" w:hAnsi="宋体" w:eastAsia="宋体" w:cs="宋体"/>
          <w:spacing w:val="-8"/>
          <w:sz w:val="20"/>
          <w:szCs w:val="20"/>
        </w:rPr>
        <w:t>1.导向件</w:t>
      </w:r>
      <w:r>
        <w:rPr>
          <w:rFonts w:ascii="宋体" w:hAnsi="宋体" w:eastAsia="宋体" w:cs="宋体"/>
          <w:spacing w:val="91"/>
          <w:sz w:val="20"/>
          <w:szCs w:val="20"/>
        </w:rPr>
        <w:t xml:space="preserve"> </w:t>
      </w:r>
      <w:r>
        <w:rPr>
          <w:rFonts w:ascii="宋体" w:hAnsi="宋体" w:eastAsia="宋体" w:cs="宋体"/>
          <w:spacing w:val="-8"/>
          <w:sz w:val="20"/>
          <w:szCs w:val="20"/>
        </w:rPr>
        <w:t>2.调节螺钉</w:t>
      </w:r>
    </w:p>
    <w:p w14:paraId="43B49E10">
      <w:pPr>
        <w:pStyle w:val="2"/>
        <w:spacing w:line="442" w:lineRule="auto"/>
      </w:pPr>
    </w:p>
    <w:p w14:paraId="2116FC21">
      <w:pPr>
        <w:spacing w:before="65" w:line="222" w:lineRule="auto"/>
        <w:ind w:left="482"/>
        <w:rPr>
          <w:rFonts w:ascii="黑体" w:hAnsi="黑体" w:eastAsia="黑体" w:cs="黑体"/>
          <w:sz w:val="20"/>
          <w:szCs w:val="20"/>
        </w:rPr>
      </w:pPr>
      <w:r>
        <w:rPr>
          <w:rFonts w:ascii="黑体" w:hAnsi="黑体" w:eastAsia="黑体" w:cs="黑体"/>
          <w:b/>
          <w:bCs/>
          <w:spacing w:val="30"/>
          <w:sz w:val="20"/>
          <w:szCs w:val="20"/>
        </w:rPr>
        <w:t>五</w:t>
      </w:r>
      <w:r>
        <w:rPr>
          <w:rFonts w:ascii="黑体" w:hAnsi="黑体" w:eastAsia="黑体" w:cs="黑体"/>
          <w:spacing w:val="2"/>
          <w:sz w:val="20"/>
          <w:szCs w:val="20"/>
        </w:rPr>
        <w:t xml:space="preserve"> </w:t>
      </w:r>
      <w:r>
        <w:rPr>
          <w:rFonts w:ascii="黑体" w:hAnsi="黑体" w:eastAsia="黑体" w:cs="黑体"/>
          <w:b/>
          <w:bCs/>
          <w:spacing w:val="30"/>
          <w:sz w:val="20"/>
          <w:szCs w:val="20"/>
        </w:rPr>
        <w:t>、油墨供给、均匀装置的组成及拆装调整</w:t>
      </w:r>
    </w:p>
    <w:p w14:paraId="52054429">
      <w:pPr>
        <w:pStyle w:val="2"/>
        <w:spacing w:line="324" w:lineRule="auto"/>
      </w:pPr>
    </w:p>
    <w:p w14:paraId="20AC59F7">
      <w:pPr>
        <w:spacing w:before="65" w:line="222" w:lineRule="auto"/>
        <w:ind w:left="479"/>
        <w:rPr>
          <w:rFonts w:ascii="FangSong" w:hAnsi="FangSong" w:eastAsia="FangSong" w:cs="FangSong"/>
          <w:sz w:val="20"/>
          <w:szCs w:val="20"/>
        </w:rPr>
      </w:pPr>
      <w:r>
        <w:rPr>
          <w:rFonts w:ascii="FangSong" w:hAnsi="FangSong" w:eastAsia="FangSong" w:cs="FangSong"/>
          <w:spacing w:val="-11"/>
          <w:sz w:val="20"/>
          <w:szCs w:val="20"/>
        </w:rPr>
        <w:t>(</w:t>
      </w:r>
      <w:r>
        <w:rPr>
          <w:rFonts w:ascii="FangSong" w:hAnsi="FangSong" w:eastAsia="FangSong" w:cs="FangSong"/>
          <w:spacing w:val="-17"/>
          <w:sz w:val="20"/>
          <w:szCs w:val="20"/>
        </w:rPr>
        <w:t xml:space="preserve"> </w:t>
      </w:r>
      <w:r>
        <w:rPr>
          <w:rFonts w:ascii="FangSong" w:hAnsi="FangSong" w:eastAsia="FangSong" w:cs="FangSong"/>
          <w:spacing w:val="-11"/>
          <w:sz w:val="20"/>
          <w:szCs w:val="20"/>
        </w:rPr>
        <w:t>一</w:t>
      </w:r>
      <w:r>
        <w:rPr>
          <w:rFonts w:ascii="FangSong" w:hAnsi="FangSong" w:eastAsia="FangSong" w:cs="FangSong"/>
          <w:spacing w:val="-29"/>
          <w:sz w:val="20"/>
          <w:szCs w:val="20"/>
        </w:rPr>
        <w:t xml:space="preserve"> </w:t>
      </w:r>
      <w:r>
        <w:rPr>
          <w:rFonts w:ascii="FangSong" w:hAnsi="FangSong" w:eastAsia="FangSong" w:cs="FangSong"/>
          <w:spacing w:val="-11"/>
          <w:sz w:val="20"/>
          <w:szCs w:val="20"/>
        </w:rPr>
        <w:t>)</w:t>
      </w:r>
      <w:r>
        <w:rPr>
          <w:rFonts w:ascii="FangSong" w:hAnsi="FangSong" w:eastAsia="FangSong" w:cs="FangSong"/>
          <w:spacing w:val="-35"/>
          <w:sz w:val="20"/>
          <w:szCs w:val="20"/>
        </w:rPr>
        <w:t xml:space="preserve"> </w:t>
      </w:r>
      <w:r>
        <w:rPr>
          <w:rFonts w:ascii="Times New Roman" w:hAnsi="Times New Roman" w:eastAsia="Times New Roman" w:cs="Times New Roman"/>
          <w:spacing w:val="-11"/>
          <w:sz w:val="20"/>
          <w:szCs w:val="20"/>
        </w:rPr>
        <w:t>YJ17</w:t>
      </w:r>
      <w:r>
        <w:rPr>
          <w:rFonts w:ascii="Times New Roman" w:hAnsi="Times New Roman" w:eastAsia="Times New Roman" w:cs="Times New Roman"/>
          <w:spacing w:val="10"/>
          <w:sz w:val="20"/>
          <w:szCs w:val="20"/>
        </w:rPr>
        <w:t xml:space="preserve">   </w:t>
      </w:r>
      <w:r>
        <w:rPr>
          <w:rFonts w:ascii="FangSong" w:hAnsi="FangSong" w:eastAsia="FangSong" w:cs="FangSong"/>
          <w:spacing w:val="-11"/>
          <w:sz w:val="20"/>
          <w:szCs w:val="20"/>
        </w:rPr>
        <w:t>型</w:t>
      </w:r>
      <w:r>
        <w:rPr>
          <w:rFonts w:ascii="FangSong" w:hAnsi="FangSong" w:eastAsia="FangSong" w:cs="FangSong"/>
          <w:spacing w:val="-32"/>
          <w:sz w:val="20"/>
          <w:szCs w:val="20"/>
        </w:rPr>
        <w:t xml:space="preserve"> </w:t>
      </w:r>
      <w:r>
        <w:rPr>
          <w:rFonts w:ascii="FangSong" w:hAnsi="FangSong" w:eastAsia="FangSong" w:cs="FangSong"/>
          <w:spacing w:val="-11"/>
          <w:sz w:val="20"/>
          <w:szCs w:val="20"/>
        </w:rPr>
        <w:t>卷</w:t>
      </w:r>
      <w:r>
        <w:rPr>
          <w:rFonts w:ascii="FangSong" w:hAnsi="FangSong" w:eastAsia="FangSong" w:cs="FangSong"/>
          <w:spacing w:val="-32"/>
          <w:sz w:val="20"/>
          <w:szCs w:val="20"/>
        </w:rPr>
        <w:t xml:space="preserve"> </w:t>
      </w:r>
      <w:r>
        <w:rPr>
          <w:rFonts w:ascii="FangSong" w:hAnsi="FangSong" w:eastAsia="FangSong" w:cs="FangSong"/>
          <w:spacing w:val="-11"/>
          <w:sz w:val="20"/>
          <w:szCs w:val="20"/>
        </w:rPr>
        <w:t>烟</w:t>
      </w:r>
      <w:r>
        <w:rPr>
          <w:rFonts w:ascii="FangSong" w:hAnsi="FangSong" w:eastAsia="FangSong" w:cs="FangSong"/>
          <w:spacing w:val="-32"/>
          <w:sz w:val="20"/>
          <w:szCs w:val="20"/>
        </w:rPr>
        <w:t xml:space="preserve"> </w:t>
      </w:r>
      <w:r>
        <w:rPr>
          <w:rFonts w:ascii="FangSong" w:hAnsi="FangSong" w:eastAsia="FangSong" w:cs="FangSong"/>
          <w:spacing w:val="-11"/>
          <w:sz w:val="20"/>
          <w:szCs w:val="20"/>
        </w:rPr>
        <w:t>机</w:t>
      </w:r>
    </w:p>
    <w:p w14:paraId="39CE745A">
      <w:pPr>
        <w:spacing w:before="149" w:line="219" w:lineRule="auto"/>
        <w:ind w:left="479"/>
        <w:rPr>
          <w:rFonts w:ascii="宋体" w:hAnsi="宋体" w:eastAsia="宋体" w:cs="宋体"/>
          <w:sz w:val="20"/>
          <w:szCs w:val="20"/>
        </w:rPr>
      </w:pPr>
      <w:r>
        <w:rPr>
          <w:rFonts w:ascii="宋体" w:hAnsi="宋体" w:eastAsia="宋体" w:cs="宋体"/>
          <w:spacing w:val="7"/>
          <w:sz w:val="20"/>
          <w:szCs w:val="20"/>
        </w:rPr>
        <w:t>1.</w:t>
      </w:r>
      <w:r>
        <w:rPr>
          <w:rFonts w:ascii="宋体" w:hAnsi="宋体" w:eastAsia="宋体" w:cs="宋体"/>
          <w:spacing w:val="-25"/>
          <w:sz w:val="20"/>
          <w:szCs w:val="20"/>
        </w:rPr>
        <w:t xml:space="preserve"> </w:t>
      </w:r>
      <w:r>
        <w:rPr>
          <w:rFonts w:ascii="宋体" w:hAnsi="宋体" w:eastAsia="宋体" w:cs="宋体"/>
          <w:spacing w:val="7"/>
          <w:sz w:val="20"/>
          <w:szCs w:val="20"/>
        </w:rPr>
        <w:t>供墨装置的组成</w:t>
      </w:r>
    </w:p>
    <w:p w14:paraId="621C4FBA">
      <w:pPr>
        <w:spacing w:before="95" w:line="333" w:lineRule="auto"/>
        <w:ind w:left="79" w:right="138" w:firstLine="400"/>
        <w:rPr>
          <w:rFonts w:ascii="宋体" w:hAnsi="宋体" w:eastAsia="宋体" w:cs="宋体"/>
          <w:sz w:val="20"/>
          <w:szCs w:val="20"/>
        </w:rPr>
      </w:pPr>
      <w:r>
        <w:rPr>
          <w:rFonts w:ascii="宋体" w:hAnsi="宋体" w:eastAsia="宋体" w:cs="宋体"/>
          <w:spacing w:val="10"/>
          <w:sz w:val="20"/>
          <w:szCs w:val="20"/>
        </w:rPr>
        <w:t>供墨装置分两种结构形式，</w:t>
      </w:r>
      <w:r>
        <w:rPr>
          <w:rFonts w:ascii="宋体" w:hAnsi="宋体" w:eastAsia="宋体" w:cs="宋体"/>
          <w:spacing w:val="71"/>
          <w:sz w:val="20"/>
          <w:szCs w:val="20"/>
        </w:rPr>
        <w:t xml:space="preserve"> </w:t>
      </w:r>
      <w:r>
        <w:rPr>
          <w:rFonts w:ascii="宋体" w:hAnsi="宋体" w:eastAsia="宋体" w:cs="宋体"/>
          <w:spacing w:val="10"/>
          <w:sz w:val="20"/>
          <w:szCs w:val="20"/>
        </w:rPr>
        <w:t>一种由压力缸、墨筒、计量泵、控制阀等组成；另一</w:t>
      </w:r>
      <w:r>
        <w:rPr>
          <w:rFonts w:ascii="宋体" w:hAnsi="宋体" w:eastAsia="宋体" w:cs="宋体"/>
          <w:sz w:val="20"/>
          <w:szCs w:val="20"/>
        </w:rPr>
        <w:t xml:space="preserve"> </w:t>
      </w:r>
      <w:r>
        <w:rPr>
          <w:rFonts w:ascii="宋体" w:hAnsi="宋体" w:eastAsia="宋体" w:cs="宋体"/>
          <w:spacing w:val="14"/>
          <w:sz w:val="20"/>
          <w:szCs w:val="20"/>
        </w:rPr>
        <w:t>种由小油墨筒、气缸、电磁阀、行程开关、丝杆等组成，也称小油墨装置。小油墨装</w:t>
      </w:r>
      <w:r>
        <w:rPr>
          <w:rFonts w:ascii="宋体" w:hAnsi="宋体" w:eastAsia="宋体" w:cs="宋体"/>
          <w:sz w:val="20"/>
          <w:szCs w:val="20"/>
        </w:rPr>
        <w:t xml:space="preserve"> </w:t>
      </w:r>
      <w:r>
        <w:rPr>
          <w:rFonts w:ascii="宋体" w:hAnsi="宋体" w:eastAsia="宋体" w:cs="宋体"/>
          <w:spacing w:val="8"/>
          <w:sz w:val="20"/>
          <w:szCs w:val="20"/>
        </w:rPr>
        <w:t>置体积较小，易清洗与更换，更适用于需经常更换油墨的机台。</w:t>
      </w:r>
    </w:p>
    <w:p w14:paraId="3144C0CC">
      <w:pPr>
        <w:spacing w:before="46" w:line="219" w:lineRule="auto"/>
        <w:ind w:left="479"/>
        <w:rPr>
          <w:rFonts w:ascii="宋体" w:hAnsi="宋体" w:eastAsia="宋体" w:cs="宋体"/>
          <w:sz w:val="20"/>
          <w:szCs w:val="20"/>
        </w:rPr>
      </w:pPr>
      <w:r>
        <w:rPr>
          <w:rFonts w:ascii="宋体" w:hAnsi="宋体" w:eastAsia="宋体" w:cs="宋体"/>
          <w:spacing w:val="8"/>
          <w:sz w:val="20"/>
          <w:szCs w:val="20"/>
        </w:rPr>
        <w:t>2.</w:t>
      </w:r>
      <w:r>
        <w:rPr>
          <w:rFonts w:ascii="宋体" w:hAnsi="宋体" w:eastAsia="宋体" w:cs="宋体"/>
          <w:spacing w:val="-29"/>
          <w:sz w:val="20"/>
          <w:szCs w:val="20"/>
        </w:rPr>
        <w:t xml:space="preserve"> </w:t>
      </w:r>
      <w:r>
        <w:rPr>
          <w:rFonts w:ascii="宋体" w:hAnsi="宋体" w:eastAsia="宋体" w:cs="宋体"/>
          <w:spacing w:val="8"/>
          <w:sz w:val="20"/>
          <w:szCs w:val="20"/>
        </w:rPr>
        <w:t>供墨装置的拆装调整</w:t>
      </w:r>
    </w:p>
    <w:p w14:paraId="3947AB7D">
      <w:pPr>
        <w:spacing w:before="74" w:line="298" w:lineRule="auto"/>
        <w:ind w:left="479" w:right="610"/>
        <w:rPr>
          <w:rFonts w:ascii="宋体" w:hAnsi="宋体" w:eastAsia="宋体" w:cs="宋体"/>
          <w:sz w:val="20"/>
          <w:szCs w:val="20"/>
        </w:rPr>
      </w:pPr>
      <w:r>
        <w:rPr>
          <w:rFonts w:ascii="宋体" w:hAnsi="宋体" w:eastAsia="宋体" w:cs="宋体"/>
          <w:spacing w:val="24"/>
          <w:sz w:val="20"/>
          <w:szCs w:val="20"/>
        </w:rPr>
        <w:t>(1)如图1-</w:t>
      </w:r>
      <w:r>
        <w:rPr>
          <w:rFonts w:ascii="宋体" w:hAnsi="宋体" w:eastAsia="宋体" w:cs="宋体"/>
          <w:spacing w:val="-40"/>
          <w:sz w:val="20"/>
          <w:szCs w:val="20"/>
        </w:rPr>
        <w:t xml:space="preserve"> </w:t>
      </w:r>
      <w:r>
        <w:rPr>
          <w:rFonts w:ascii="宋体" w:hAnsi="宋体" w:eastAsia="宋体" w:cs="宋体"/>
          <w:spacing w:val="24"/>
          <w:sz w:val="20"/>
          <w:szCs w:val="20"/>
        </w:rPr>
        <w:t>1-83所示，由压力缸1、墨筒2、计量泵3、控制阀7等组成。</w:t>
      </w:r>
      <w:r>
        <w:rPr>
          <w:rFonts w:ascii="宋体" w:hAnsi="宋体" w:eastAsia="宋体" w:cs="宋体"/>
          <w:sz w:val="20"/>
          <w:szCs w:val="20"/>
        </w:rPr>
        <w:t xml:space="preserve"> </w:t>
      </w:r>
      <w:r>
        <w:rPr>
          <w:rFonts w:ascii="宋体" w:hAnsi="宋体" w:eastAsia="宋体" w:cs="宋体"/>
          <w:spacing w:val="4"/>
          <w:sz w:val="20"/>
          <w:szCs w:val="20"/>
        </w:rPr>
        <w:t>供墨装置拆装调整如下：</w:t>
      </w:r>
    </w:p>
    <w:p w14:paraId="4FD0290D">
      <w:pPr>
        <w:spacing w:before="75" w:line="4351" w:lineRule="exact"/>
        <w:ind w:firstLine="1139"/>
      </w:pPr>
      <w:r>
        <w:rPr>
          <w:position w:val="-87"/>
        </w:rPr>
        <w:drawing>
          <wp:inline distT="0" distB="0" distL="0" distR="0">
            <wp:extent cx="3656965" cy="2762250"/>
            <wp:effectExtent l="0" t="0" r="0" b="0"/>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430"/>
                    <a:stretch>
                      <a:fillRect/>
                    </a:stretch>
                  </pic:blipFill>
                  <pic:spPr>
                    <a:xfrm>
                      <a:off x="0" y="0"/>
                      <a:ext cx="3657576" cy="2762265"/>
                    </a:xfrm>
                    <a:prstGeom prst="rect">
                      <a:avLst/>
                    </a:prstGeom>
                  </pic:spPr>
                </pic:pic>
              </a:graphicData>
            </a:graphic>
          </wp:inline>
        </w:drawing>
      </w:r>
    </w:p>
    <w:p w14:paraId="67C8217C">
      <w:pPr>
        <w:spacing w:before="185" w:line="222" w:lineRule="auto"/>
        <w:ind w:left="3172"/>
        <w:rPr>
          <w:rFonts w:ascii="黑体" w:hAnsi="黑体" w:eastAsia="黑体" w:cs="黑体"/>
          <w:sz w:val="20"/>
          <w:szCs w:val="20"/>
        </w:rPr>
      </w:pPr>
      <w:r>
        <w:rPr>
          <w:rFonts w:ascii="黑体" w:hAnsi="黑体" w:eastAsia="黑体" w:cs="黑体"/>
          <w:b/>
          <w:bCs/>
          <w:spacing w:val="2"/>
          <w:sz w:val="20"/>
          <w:szCs w:val="20"/>
        </w:rPr>
        <w:t>图1-</w:t>
      </w:r>
      <w:r>
        <w:rPr>
          <w:rFonts w:ascii="黑体" w:hAnsi="黑体" w:eastAsia="黑体" w:cs="黑体"/>
          <w:spacing w:val="-48"/>
          <w:sz w:val="20"/>
          <w:szCs w:val="20"/>
        </w:rPr>
        <w:t xml:space="preserve"> </w:t>
      </w:r>
      <w:r>
        <w:rPr>
          <w:rFonts w:ascii="黑体" w:hAnsi="黑体" w:eastAsia="黑体" w:cs="黑体"/>
          <w:b/>
          <w:bCs/>
          <w:spacing w:val="2"/>
          <w:sz w:val="20"/>
          <w:szCs w:val="20"/>
        </w:rPr>
        <w:t>1-83</w:t>
      </w:r>
      <w:r>
        <w:rPr>
          <w:rFonts w:ascii="黑体" w:hAnsi="黑体" w:eastAsia="黑体" w:cs="黑体"/>
          <w:spacing w:val="75"/>
          <w:sz w:val="20"/>
          <w:szCs w:val="20"/>
        </w:rPr>
        <w:t xml:space="preserve"> </w:t>
      </w:r>
      <w:r>
        <w:rPr>
          <w:rFonts w:ascii="黑体" w:hAnsi="黑体" w:eastAsia="黑体" w:cs="黑体"/>
          <w:b/>
          <w:bCs/>
          <w:spacing w:val="2"/>
          <w:sz w:val="20"/>
          <w:szCs w:val="20"/>
        </w:rPr>
        <w:t>供墨装置</w:t>
      </w:r>
    </w:p>
    <w:p w14:paraId="3E850E4B">
      <w:pPr>
        <w:spacing w:before="71" w:line="219" w:lineRule="auto"/>
        <w:ind w:left="1059"/>
        <w:rPr>
          <w:rFonts w:ascii="宋体" w:hAnsi="宋体" w:eastAsia="宋体" w:cs="宋体"/>
          <w:sz w:val="20"/>
          <w:szCs w:val="20"/>
        </w:rPr>
      </w:pPr>
      <w:r>
        <w:rPr>
          <w:rFonts w:ascii="宋体" w:hAnsi="宋体" w:eastAsia="宋体" w:cs="宋体"/>
          <w:spacing w:val="18"/>
          <w:sz w:val="20"/>
          <w:szCs w:val="20"/>
        </w:rPr>
        <w:t>1.压力缸2</w:t>
      </w:r>
      <w:r>
        <w:rPr>
          <w:rFonts w:ascii="宋体" w:hAnsi="宋体" w:eastAsia="宋体" w:cs="宋体"/>
          <w:spacing w:val="-57"/>
          <w:sz w:val="20"/>
          <w:szCs w:val="20"/>
        </w:rPr>
        <w:t xml:space="preserve"> </w:t>
      </w:r>
      <w:r>
        <w:rPr>
          <w:rFonts w:ascii="宋体" w:hAnsi="宋体" w:eastAsia="宋体" w:cs="宋体"/>
          <w:spacing w:val="18"/>
          <w:sz w:val="20"/>
          <w:szCs w:val="20"/>
        </w:rPr>
        <w:t>.</w:t>
      </w:r>
      <w:r>
        <w:rPr>
          <w:rFonts w:ascii="宋体" w:hAnsi="宋体" w:eastAsia="宋体" w:cs="宋体"/>
          <w:spacing w:val="-58"/>
          <w:sz w:val="20"/>
          <w:szCs w:val="20"/>
        </w:rPr>
        <w:t xml:space="preserve"> </w:t>
      </w:r>
      <w:r>
        <w:rPr>
          <w:rFonts w:ascii="宋体" w:hAnsi="宋体" w:eastAsia="宋体" w:cs="宋体"/>
          <w:spacing w:val="18"/>
          <w:sz w:val="20"/>
          <w:szCs w:val="20"/>
        </w:rPr>
        <w:t>墨简3</w:t>
      </w:r>
      <w:r>
        <w:rPr>
          <w:rFonts w:ascii="宋体" w:hAnsi="宋体" w:eastAsia="宋体" w:cs="宋体"/>
          <w:spacing w:val="-57"/>
          <w:sz w:val="20"/>
          <w:szCs w:val="20"/>
        </w:rPr>
        <w:t xml:space="preserve"> </w:t>
      </w:r>
      <w:r>
        <w:rPr>
          <w:rFonts w:ascii="宋体" w:hAnsi="宋体" w:eastAsia="宋体" w:cs="宋体"/>
          <w:spacing w:val="18"/>
          <w:sz w:val="20"/>
          <w:szCs w:val="20"/>
        </w:rPr>
        <w:t>.计量泵4</w:t>
      </w:r>
      <w:r>
        <w:rPr>
          <w:rFonts w:ascii="宋体" w:hAnsi="宋体" w:eastAsia="宋体" w:cs="宋体"/>
          <w:spacing w:val="-57"/>
          <w:sz w:val="20"/>
          <w:szCs w:val="20"/>
        </w:rPr>
        <w:t xml:space="preserve"> </w:t>
      </w:r>
      <w:r>
        <w:rPr>
          <w:rFonts w:ascii="宋体" w:hAnsi="宋体" w:eastAsia="宋体" w:cs="宋体"/>
          <w:spacing w:val="18"/>
          <w:sz w:val="20"/>
          <w:szCs w:val="20"/>
        </w:rPr>
        <w:t>.转轴5</w:t>
      </w:r>
      <w:r>
        <w:rPr>
          <w:rFonts w:ascii="宋体" w:hAnsi="宋体" w:eastAsia="宋体" w:cs="宋体"/>
          <w:spacing w:val="-57"/>
          <w:sz w:val="20"/>
          <w:szCs w:val="20"/>
        </w:rPr>
        <w:t xml:space="preserve"> </w:t>
      </w:r>
      <w:r>
        <w:rPr>
          <w:rFonts w:ascii="宋体" w:hAnsi="宋体" w:eastAsia="宋体" w:cs="宋体"/>
          <w:spacing w:val="18"/>
          <w:sz w:val="20"/>
          <w:szCs w:val="20"/>
        </w:rPr>
        <w:t>.手柄6</w:t>
      </w:r>
      <w:r>
        <w:rPr>
          <w:rFonts w:ascii="宋体" w:hAnsi="宋体" w:eastAsia="宋体" w:cs="宋体"/>
          <w:spacing w:val="-58"/>
          <w:sz w:val="20"/>
          <w:szCs w:val="20"/>
        </w:rPr>
        <w:t xml:space="preserve"> </w:t>
      </w:r>
      <w:r>
        <w:rPr>
          <w:rFonts w:ascii="宋体" w:hAnsi="宋体" w:eastAsia="宋体" w:cs="宋体"/>
          <w:spacing w:val="18"/>
          <w:sz w:val="20"/>
          <w:szCs w:val="20"/>
        </w:rPr>
        <w:t>.滚</w:t>
      </w:r>
      <w:r>
        <w:rPr>
          <w:rFonts w:ascii="宋体" w:hAnsi="宋体" w:eastAsia="宋体" w:cs="宋体"/>
          <w:spacing w:val="17"/>
          <w:sz w:val="20"/>
          <w:szCs w:val="20"/>
        </w:rPr>
        <w:t>花螺母7</w:t>
      </w:r>
      <w:r>
        <w:rPr>
          <w:rFonts w:ascii="宋体" w:hAnsi="宋体" w:eastAsia="宋体" w:cs="宋体"/>
          <w:spacing w:val="-57"/>
          <w:sz w:val="20"/>
          <w:szCs w:val="20"/>
        </w:rPr>
        <w:t xml:space="preserve"> </w:t>
      </w:r>
      <w:r>
        <w:rPr>
          <w:rFonts w:ascii="宋体" w:hAnsi="宋体" w:eastAsia="宋体" w:cs="宋体"/>
          <w:spacing w:val="17"/>
          <w:sz w:val="20"/>
          <w:szCs w:val="20"/>
        </w:rPr>
        <w:t>.控制阀</w:t>
      </w:r>
    </w:p>
    <w:p w14:paraId="279F06D2">
      <w:pPr>
        <w:spacing w:before="261" w:line="201" w:lineRule="auto"/>
        <w:ind w:left="7449"/>
        <w:rPr>
          <w:rFonts w:ascii="Times New Roman" w:hAnsi="Times New Roman" w:eastAsia="Times New Roman" w:cs="Times New Roman"/>
          <w:sz w:val="11"/>
          <w:szCs w:val="11"/>
        </w:rPr>
      </w:pPr>
      <w:r>
        <w:drawing>
          <wp:anchor distT="0" distB="0" distL="0" distR="0" simplePos="0" relativeHeight="251845632" behindDoc="0" locked="0" layoutInCell="1" allowOverlap="1">
            <wp:simplePos x="0" y="0"/>
            <wp:positionH relativeFrom="column">
              <wp:posOffset>4736465</wp:posOffset>
            </wp:positionH>
            <wp:positionV relativeFrom="paragraph">
              <wp:posOffset>174625</wp:posOffset>
            </wp:positionV>
            <wp:extent cx="368300" cy="6350"/>
            <wp:effectExtent l="0" t="0" r="0" b="0"/>
            <wp:wrapNone/>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431"/>
                    <a:stretch>
                      <a:fillRect/>
                    </a:stretch>
                  </pic:blipFill>
                  <pic:spPr>
                    <a:xfrm>
                      <a:off x="0" y="0"/>
                      <a:ext cx="368298" cy="6350"/>
                    </a:xfrm>
                    <a:prstGeom prst="rect">
                      <a:avLst/>
                    </a:prstGeom>
                  </pic:spPr>
                </pic:pic>
              </a:graphicData>
            </a:graphic>
          </wp:anchor>
        </w:drawing>
      </w:r>
      <w:r>
        <w:rPr>
          <w:rFonts w:ascii="黑体" w:hAnsi="黑体" w:eastAsia="黑体" w:cs="黑体"/>
          <w:spacing w:val="-3"/>
          <w:position w:val="1"/>
          <w:sz w:val="13"/>
          <w:szCs w:val="13"/>
        </w:rPr>
        <w:t>国</w:t>
      </w:r>
      <w:r>
        <w:rPr>
          <w:rFonts w:ascii="黑体" w:hAnsi="黑体" w:eastAsia="黑体" w:cs="黑体"/>
          <w:spacing w:val="49"/>
          <w:w w:val="101"/>
          <w:position w:val="1"/>
          <w:sz w:val="13"/>
          <w:szCs w:val="13"/>
        </w:rPr>
        <w:t xml:space="preserve"> </w:t>
      </w:r>
      <w:r>
        <w:rPr>
          <w:rFonts w:ascii="Times New Roman" w:hAnsi="Times New Roman" w:eastAsia="Times New Roman" w:cs="Times New Roman"/>
          <w:spacing w:val="-3"/>
          <w:position w:val="-1"/>
          <w:sz w:val="11"/>
          <w:szCs w:val="11"/>
          <w:u w:val="single" w:color="auto"/>
        </w:rPr>
        <w:t xml:space="preserve">69              </w:t>
      </w:r>
    </w:p>
    <w:p w14:paraId="13DC1678">
      <w:pPr>
        <w:spacing w:before="22" w:line="223" w:lineRule="auto"/>
        <w:ind w:left="7869"/>
        <w:rPr>
          <w:rFonts w:ascii="黑体" w:hAnsi="黑体" w:eastAsia="黑体" w:cs="黑体"/>
          <w:sz w:val="11"/>
          <w:szCs w:val="11"/>
        </w:rPr>
      </w:pPr>
      <w:r>
        <w:rPr>
          <w:rFonts w:ascii="黑体" w:hAnsi="黑体" w:eastAsia="黑体" w:cs="黑体"/>
          <w:sz w:val="11"/>
          <w:szCs w:val="11"/>
        </w:rPr>
        <w:t>同</w:t>
      </w:r>
    </w:p>
    <w:p w14:paraId="78CE8389">
      <w:pPr>
        <w:spacing w:line="223" w:lineRule="auto"/>
        <w:rPr>
          <w:rFonts w:ascii="黑体" w:hAnsi="黑体" w:eastAsia="黑体" w:cs="黑体"/>
          <w:sz w:val="11"/>
          <w:szCs w:val="11"/>
        </w:rPr>
        <w:sectPr>
          <w:pgSz w:w="10260" w:h="14650"/>
          <w:pgMar w:top="400" w:right="1139" w:bottom="400" w:left="980" w:header="0" w:footer="0" w:gutter="0"/>
          <w:cols w:space="720" w:num="1"/>
        </w:sectPr>
      </w:pPr>
    </w:p>
    <w:p w14:paraId="4F39F5BD">
      <w:pPr>
        <w:spacing w:before="150" w:line="315" w:lineRule="auto"/>
        <w:ind w:left="150" w:right="59" w:firstLine="419"/>
        <w:rPr>
          <w:rFonts w:ascii="宋体" w:hAnsi="宋体" w:eastAsia="宋体" w:cs="宋体"/>
          <w:sz w:val="20"/>
          <w:szCs w:val="20"/>
        </w:rPr>
      </w:pPr>
      <w:r>
        <w:rPr>
          <w:rFonts w:ascii="宋体" w:hAnsi="宋体" w:eastAsia="宋体" w:cs="宋体"/>
          <w:spacing w:val="22"/>
          <w:sz w:val="20"/>
          <w:szCs w:val="20"/>
        </w:rPr>
        <w:t>1)调整压力缸：调节控制阀7,控制推动压力缸1的活塞所需要的压力，使之为</w:t>
      </w:r>
      <w:r>
        <w:rPr>
          <w:rFonts w:ascii="宋体" w:hAnsi="宋体" w:eastAsia="宋体" w:cs="宋体"/>
          <w:spacing w:val="17"/>
          <w:sz w:val="20"/>
          <w:szCs w:val="20"/>
        </w:rPr>
        <w:t xml:space="preserve"> </w:t>
      </w:r>
      <w:r>
        <w:rPr>
          <w:rFonts w:ascii="Times New Roman" w:hAnsi="Times New Roman" w:eastAsia="Times New Roman" w:cs="Times New Roman"/>
          <w:spacing w:val="-1"/>
          <w:sz w:val="20"/>
          <w:szCs w:val="20"/>
        </w:rPr>
        <w:t>0.2</w:t>
      </w:r>
      <w:r>
        <w:rPr>
          <w:rFonts w:ascii="宋体" w:hAnsi="宋体" w:eastAsia="宋体" w:cs="宋体"/>
          <w:spacing w:val="-1"/>
          <w:sz w:val="20"/>
          <w:szCs w:val="20"/>
        </w:rPr>
        <w:t>～</w:t>
      </w:r>
      <w:r>
        <w:rPr>
          <w:rFonts w:ascii="Times New Roman" w:hAnsi="Times New Roman" w:eastAsia="Times New Roman" w:cs="Times New Roman"/>
          <w:spacing w:val="-1"/>
          <w:sz w:val="20"/>
          <w:szCs w:val="20"/>
        </w:rPr>
        <w:t>0.25</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1"/>
          <w:sz w:val="20"/>
          <w:szCs w:val="20"/>
        </w:rPr>
        <w:t>MPa</w:t>
      </w:r>
      <w:r>
        <w:rPr>
          <w:rFonts w:ascii="宋体" w:hAnsi="宋体" w:eastAsia="宋体" w:cs="宋体"/>
          <w:spacing w:val="-1"/>
          <w:sz w:val="20"/>
          <w:szCs w:val="20"/>
        </w:rPr>
        <w:t>。</w:t>
      </w:r>
    </w:p>
    <w:p w14:paraId="7F7440D6">
      <w:pPr>
        <w:spacing w:line="282" w:lineRule="auto"/>
        <w:ind w:left="150" w:right="30" w:firstLine="419"/>
        <w:rPr>
          <w:rFonts w:ascii="宋体" w:hAnsi="宋体" w:eastAsia="宋体" w:cs="宋体"/>
          <w:sz w:val="20"/>
          <w:szCs w:val="20"/>
        </w:rPr>
      </w:pPr>
      <w:r>
        <w:rPr>
          <w:rFonts w:ascii="宋体" w:hAnsi="宋体" w:eastAsia="宋体" w:cs="宋体"/>
          <w:spacing w:val="22"/>
          <w:sz w:val="20"/>
          <w:szCs w:val="20"/>
        </w:rPr>
        <w:t>2)供墨量的调整：计量泵输送的油墨量可用手柄5控制。当手柄5位于“0”位</w:t>
      </w:r>
      <w:r>
        <w:rPr>
          <w:rFonts w:ascii="宋体" w:hAnsi="宋体" w:eastAsia="宋体" w:cs="宋体"/>
          <w:spacing w:val="15"/>
          <w:sz w:val="20"/>
          <w:szCs w:val="20"/>
        </w:rPr>
        <w:t xml:space="preserve"> </w:t>
      </w:r>
      <w:r>
        <w:rPr>
          <w:rFonts w:ascii="宋体" w:hAnsi="宋体" w:eastAsia="宋体" w:cs="宋体"/>
          <w:spacing w:val="17"/>
          <w:sz w:val="20"/>
          <w:szCs w:val="20"/>
        </w:rPr>
        <w:t>时，无油墨输送。“手柄5越转到右方”泵送的油墨越多。手柄5的位置由滚花螺母6</w:t>
      </w:r>
      <w:r>
        <w:rPr>
          <w:rFonts w:ascii="宋体" w:hAnsi="宋体" w:eastAsia="宋体" w:cs="宋体"/>
          <w:spacing w:val="12"/>
          <w:sz w:val="20"/>
          <w:szCs w:val="20"/>
        </w:rPr>
        <w:t xml:space="preserve"> </w:t>
      </w:r>
      <w:r>
        <w:rPr>
          <w:rFonts w:ascii="宋体" w:hAnsi="宋体" w:eastAsia="宋体" w:cs="宋体"/>
          <w:spacing w:val="13"/>
          <w:sz w:val="20"/>
          <w:szCs w:val="20"/>
        </w:rPr>
        <w:t>锁定。转动转轴4也可以使计量泵工作。</w:t>
      </w:r>
    </w:p>
    <w:p w14:paraId="3BABCE1A">
      <w:pPr>
        <w:spacing w:before="133" w:line="271" w:lineRule="auto"/>
        <w:ind w:left="150" w:right="58" w:firstLine="419"/>
        <w:rPr>
          <w:rFonts w:ascii="宋体" w:hAnsi="宋体" w:eastAsia="宋体" w:cs="宋体"/>
          <w:sz w:val="20"/>
          <w:szCs w:val="20"/>
        </w:rPr>
      </w:pPr>
      <w:r>
        <w:rPr>
          <w:rFonts w:ascii="宋体" w:hAnsi="宋体" w:eastAsia="宋体" w:cs="宋体"/>
          <w:spacing w:val="18"/>
          <w:sz w:val="20"/>
          <w:szCs w:val="20"/>
        </w:rPr>
        <w:t>3)拆装油墨喷嘴：如图1-</w:t>
      </w:r>
      <w:r>
        <w:rPr>
          <w:rFonts w:ascii="宋体" w:hAnsi="宋体" w:eastAsia="宋体" w:cs="宋体"/>
          <w:spacing w:val="-58"/>
          <w:sz w:val="20"/>
          <w:szCs w:val="20"/>
        </w:rPr>
        <w:t xml:space="preserve"> </w:t>
      </w:r>
      <w:r>
        <w:rPr>
          <w:rFonts w:ascii="宋体" w:hAnsi="宋体" w:eastAsia="宋体" w:cs="宋体"/>
          <w:spacing w:val="18"/>
          <w:sz w:val="20"/>
          <w:szCs w:val="20"/>
        </w:rPr>
        <w:t>1-84所示，松开</w:t>
      </w:r>
      <w:r>
        <w:rPr>
          <w:rFonts w:ascii="宋体" w:hAnsi="宋体" w:eastAsia="宋体" w:cs="宋体"/>
          <w:spacing w:val="17"/>
          <w:sz w:val="20"/>
          <w:szCs w:val="20"/>
        </w:rPr>
        <w:t>匀墨辊的紧固螺母，拆下匀墨辊，松</w:t>
      </w:r>
      <w:r>
        <w:rPr>
          <w:rFonts w:ascii="宋体" w:hAnsi="宋体" w:eastAsia="宋体" w:cs="宋体"/>
          <w:sz w:val="20"/>
          <w:szCs w:val="20"/>
        </w:rPr>
        <w:t xml:space="preserve"> </w:t>
      </w:r>
      <w:r>
        <w:rPr>
          <w:rFonts w:ascii="宋体" w:hAnsi="宋体" w:eastAsia="宋体" w:cs="宋体"/>
          <w:spacing w:val="19"/>
          <w:sz w:val="20"/>
          <w:szCs w:val="20"/>
        </w:rPr>
        <w:t>开螺钉3,从支座2上拆下油墨喷嘴7。重新装上油墨喷嘴时，不需要再与匀墨辊进行</w:t>
      </w:r>
      <w:r>
        <w:rPr>
          <w:rFonts w:ascii="宋体" w:hAnsi="宋体" w:eastAsia="宋体" w:cs="宋体"/>
          <w:spacing w:val="6"/>
          <w:sz w:val="20"/>
          <w:szCs w:val="20"/>
        </w:rPr>
        <w:t xml:space="preserve"> 位置调整。</w:t>
      </w:r>
    </w:p>
    <w:p w14:paraId="10299511">
      <w:pPr>
        <w:pStyle w:val="2"/>
        <w:spacing w:line="269" w:lineRule="auto"/>
      </w:pPr>
    </w:p>
    <w:p w14:paraId="7D67A5C3">
      <w:pPr>
        <w:spacing w:line="5240" w:lineRule="exact"/>
        <w:ind w:firstLine="2130"/>
      </w:pPr>
      <w:r>
        <w:rPr>
          <w:position w:val="-104"/>
        </w:rPr>
        <w:drawing>
          <wp:inline distT="0" distB="0" distL="0" distR="0">
            <wp:extent cx="2552065" cy="3327400"/>
            <wp:effectExtent l="0" t="0" r="0" b="0"/>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432"/>
                    <a:stretch>
                      <a:fillRect/>
                    </a:stretch>
                  </pic:blipFill>
                  <pic:spPr>
                    <a:xfrm>
                      <a:off x="0" y="0"/>
                      <a:ext cx="2552666" cy="3327416"/>
                    </a:xfrm>
                    <a:prstGeom prst="rect">
                      <a:avLst/>
                    </a:prstGeom>
                  </pic:spPr>
                </pic:pic>
              </a:graphicData>
            </a:graphic>
          </wp:inline>
        </w:drawing>
      </w:r>
    </w:p>
    <w:p w14:paraId="2A15B5CC">
      <w:pPr>
        <w:spacing w:before="164" w:line="274" w:lineRule="exact"/>
        <w:ind w:left="2962"/>
        <w:rPr>
          <w:rFonts w:ascii="LiSu" w:hAnsi="LiSu" w:eastAsia="LiSu" w:cs="LiSu"/>
          <w:sz w:val="20"/>
          <w:szCs w:val="20"/>
        </w:rPr>
      </w:pPr>
      <w:r>
        <w:rPr>
          <w:rFonts w:ascii="LiSu" w:hAnsi="LiSu" w:eastAsia="LiSu" w:cs="LiSu"/>
          <w:b/>
          <w:bCs/>
          <w:spacing w:val="-3"/>
          <w:position w:val="1"/>
          <w:sz w:val="20"/>
          <w:szCs w:val="20"/>
        </w:rPr>
        <w:t>图1-</w:t>
      </w:r>
      <w:r>
        <w:rPr>
          <w:rFonts w:ascii="LiSu" w:hAnsi="LiSu" w:eastAsia="LiSu" w:cs="LiSu"/>
          <w:spacing w:val="-39"/>
          <w:position w:val="1"/>
          <w:sz w:val="20"/>
          <w:szCs w:val="20"/>
        </w:rPr>
        <w:t xml:space="preserve"> </w:t>
      </w:r>
      <w:r>
        <w:rPr>
          <w:rFonts w:ascii="LiSu" w:hAnsi="LiSu" w:eastAsia="LiSu" w:cs="LiSu"/>
          <w:b/>
          <w:bCs/>
          <w:spacing w:val="-3"/>
          <w:position w:val="1"/>
          <w:sz w:val="20"/>
          <w:szCs w:val="20"/>
        </w:rPr>
        <w:t>1-84</w:t>
      </w:r>
      <w:r>
        <w:rPr>
          <w:rFonts w:ascii="LiSu" w:hAnsi="LiSu" w:eastAsia="LiSu" w:cs="LiSu"/>
          <w:spacing w:val="89"/>
          <w:position w:val="1"/>
          <w:sz w:val="20"/>
          <w:szCs w:val="20"/>
        </w:rPr>
        <w:t xml:space="preserve"> </w:t>
      </w:r>
      <w:r>
        <w:rPr>
          <w:rFonts w:ascii="LiSu" w:hAnsi="LiSu" w:eastAsia="LiSu" w:cs="LiSu"/>
          <w:b/>
          <w:bCs/>
          <w:spacing w:val="-3"/>
          <w:position w:val="1"/>
          <w:sz w:val="20"/>
          <w:szCs w:val="20"/>
        </w:rPr>
        <w:t>油墨喷嘴拆装</w:t>
      </w:r>
    </w:p>
    <w:p w14:paraId="613C00C4">
      <w:pPr>
        <w:spacing w:before="41" w:line="219" w:lineRule="auto"/>
        <w:ind w:left="1269"/>
        <w:rPr>
          <w:rFonts w:ascii="宋体" w:hAnsi="宋体" w:eastAsia="宋体" w:cs="宋体"/>
          <w:sz w:val="20"/>
          <w:szCs w:val="20"/>
        </w:rPr>
      </w:pPr>
      <w:r>
        <w:rPr>
          <w:rFonts w:ascii="宋体" w:hAnsi="宋体" w:eastAsia="宋体" w:cs="宋体"/>
          <w:spacing w:val="20"/>
          <w:sz w:val="20"/>
          <w:szCs w:val="20"/>
        </w:rPr>
        <w:t>1.</w:t>
      </w:r>
      <w:r>
        <w:rPr>
          <w:rFonts w:ascii="宋体" w:hAnsi="宋体" w:eastAsia="宋体" w:cs="宋体"/>
          <w:spacing w:val="-43"/>
          <w:sz w:val="20"/>
          <w:szCs w:val="20"/>
        </w:rPr>
        <w:t xml:space="preserve"> </w:t>
      </w:r>
      <w:r>
        <w:rPr>
          <w:rFonts w:ascii="宋体" w:hAnsi="宋体" w:eastAsia="宋体" w:cs="宋体"/>
          <w:spacing w:val="20"/>
          <w:sz w:val="20"/>
          <w:szCs w:val="20"/>
        </w:rPr>
        <w:t>壳体2.支座3、6.螺钉4.紧固螺母5.匀墨辊7.油墨喷嘴</w:t>
      </w:r>
    </w:p>
    <w:p w14:paraId="56B0D9C7">
      <w:pPr>
        <w:spacing w:before="280" w:line="317" w:lineRule="auto"/>
        <w:ind w:left="60" w:right="97" w:firstLine="439"/>
        <w:jc w:val="both"/>
        <w:rPr>
          <w:rFonts w:ascii="宋体" w:hAnsi="宋体" w:eastAsia="宋体" w:cs="宋体"/>
          <w:sz w:val="20"/>
          <w:szCs w:val="20"/>
        </w:rPr>
      </w:pPr>
      <w:r>
        <w:rPr>
          <w:rFonts w:ascii="宋体" w:hAnsi="宋体" w:eastAsia="宋体" w:cs="宋体"/>
          <w:spacing w:val="29"/>
          <w:sz w:val="20"/>
          <w:szCs w:val="20"/>
        </w:rPr>
        <w:t>4)油墨喷嘴的调整：如图1-</w:t>
      </w:r>
      <w:r>
        <w:rPr>
          <w:rFonts w:ascii="宋体" w:hAnsi="宋体" w:eastAsia="宋体" w:cs="宋体"/>
          <w:spacing w:val="-46"/>
          <w:sz w:val="20"/>
          <w:szCs w:val="20"/>
        </w:rPr>
        <w:t xml:space="preserve"> </w:t>
      </w:r>
      <w:r>
        <w:rPr>
          <w:rFonts w:ascii="宋体" w:hAnsi="宋体" w:eastAsia="宋体" w:cs="宋体"/>
          <w:spacing w:val="29"/>
          <w:sz w:val="20"/>
          <w:szCs w:val="20"/>
        </w:rPr>
        <w:t>1-84所示，松开</w:t>
      </w:r>
      <w:r>
        <w:rPr>
          <w:rFonts w:ascii="宋体" w:hAnsi="宋体" w:eastAsia="宋体" w:cs="宋体"/>
          <w:spacing w:val="28"/>
          <w:sz w:val="20"/>
          <w:szCs w:val="20"/>
        </w:rPr>
        <w:t>螺钉6,调整泵壳体1上的支座2</w:t>
      </w:r>
      <w:r>
        <w:rPr>
          <w:rFonts w:ascii="宋体" w:hAnsi="宋体" w:eastAsia="宋体" w:cs="宋体"/>
          <w:sz w:val="20"/>
          <w:szCs w:val="20"/>
        </w:rPr>
        <w:t xml:space="preserve"> </w:t>
      </w:r>
      <w:r>
        <w:rPr>
          <w:rFonts w:ascii="宋体" w:hAnsi="宋体" w:eastAsia="宋体" w:cs="宋体"/>
          <w:spacing w:val="20"/>
          <w:sz w:val="20"/>
          <w:szCs w:val="20"/>
        </w:rPr>
        <w:t>和油墨喷嘴7的位置。松开泵壳体下面夹板的螺钉，将壳体倾斜，调整油</w:t>
      </w:r>
      <w:r>
        <w:rPr>
          <w:rFonts w:ascii="宋体" w:hAnsi="宋体" w:eastAsia="宋体" w:cs="宋体"/>
          <w:spacing w:val="19"/>
          <w:sz w:val="20"/>
          <w:szCs w:val="20"/>
        </w:rPr>
        <w:t>墨喷嘴7与</w:t>
      </w:r>
      <w:r>
        <w:rPr>
          <w:rFonts w:ascii="宋体" w:hAnsi="宋体" w:eastAsia="宋体" w:cs="宋体"/>
          <w:sz w:val="20"/>
          <w:szCs w:val="20"/>
        </w:rPr>
        <w:t xml:space="preserve"> </w:t>
      </w:r>
      <w:r>
        <w:rPr>
          <w:rFonts w:ascii="宋体" w:hAnsi="宋体" w:eastAsia="宋体" w:cs="宋体"/>
          <w:spacing w:val="15"/>
          <w:sz w:val="20"/>
          <w:szCs w:val="20"/>
        </w:rPr>
        <w:t>匀墨辊5之间的间隙。</w:t>
      </w:r>
    </w:p>
    <w:p w14:paraId="70C3AACD">
      <w:pPr>
        <w:spacing w:before="22" w:line="325" w:lineRule="auto"/>
        <w:ind w:left="60" w:right="123" w:firstLine="439"/>
        <w:jc w:val="both"/>
        <w:rPr>
          <w:rFonts w:ascii="宋体" w:hAnsi="宋体" w:eastAsia="宋体" w:cs="宋体"/>
          <w:sz w:val="20"/>
          <w:szCs w:val="20"/>
        </w:rPr>
      </w:pPr>
      <w:r>
        <w:rPr>
          <w:rFonts w:ascii="宋体" w:hAnsi="宋体" w:eastAsia="宋体" w:cs="宋体"/>
          <w:spacing w:val="15"/>
          <w:sz w:val="20"/>
          <w:szCs w:val="20"/>
        </w:rPr>
        <w:t>技术要求：压力必须与油墨的黏度配合，不应调节得高于需</w:t>
      </w:r>
      <w:r>
        <w:rPr>
          <w:rFonts w:ascii="宋体" w:hAnsi="宋体" w:eastAsia="宋体" w:cs="宋体"/>
          <w:spacing w:val="14"/>
          <w:sz w:val="20"/>
          <w:szCs w:val="20"/>
        </w:rPr>
        <w:t>要值；供墨量的控制</w:t>
      </w:r>
      <w:r>
        <w:rPr>
          <w:rFonts w:ascii="宋体" w:hAnsi="宋体" w:eastAsia="宋体" w:cs="宋体"/>
          <w:sz w:val="20"/>
          <w:szCs w:val="20"/>
        </w:rPr>
        <w:t xml:space="preserve"> </w:t>
      </w:r>
      <w:r>
        <w:rPr>
          <w:rFonts w:ascii="宋体" w:hAnsi="宋体" w:eastAsia="宋体" w:cs="宋体"/>
          <w:spacing w:val="16"/>
          <w:sz w:val="20"/>
          <w:szCs w:val="20"/>
        </w:rPr>
        <w:t>应确保印刷度清晰；调整时应使油墨喷嘴7尖端与匀墨辊5平行，油墨喷嘴7与匀墨辊</w:t>
      </w:r>
      <w:r>
        <w:rPr>
          <w:rFonts w:ascii="宋体" w:hAnsi="宋体" w:eastAsia="宋体" w:cs="宋体"/>
          <w:spacing w:val="18"/>
          <w:sz w:val="20"/>
          <w:szCs w:val="20"/>
        </w:rPr>
        <w:t xml:space="preserve"> </w:t>
      </w:r>
      <w:r>
        <w:rPr>
          <w:rFonts w:ascii="宋体" w:hAnsi="宋体" w:eastAsia="宋体" w:cs="宋体"/>
          <w:spacing w:val="15"/>
          <w:sz w:val="20"/>
          <w:szCs w:val="20"/>
        </w:rPr>
        <w:t>5之间的间隙为0.</w:t>
      </w:r>
      <w:r>
        <w:rPr>
          <w:rFonts w:ascii="宋体" w:hAnsi="宋体" w:eastAsia="宋体" w:cs="宋体"/>
          <w:spacing w:val="-52"/>
          <w:sz w:val="20"/>
          <w:szCs w:val="20"/>
        </w:rPr>
        <w:t xml:space="preserve"> </w:t>
      </w:r>
      <w:r>
        <w:rPr>
          <w:rFonts w:ascii="宋体" w:hAnsi="宋体" w:eastAsia="宋体" w:cs="宋体"/>
          <w:spacing w:val="15"/>
          <w:sz w:val="20"/>
          <w:szCs w:val="20"/>
        </w:rPr>
        <w:t>1</w:t>
      </w:r>
      <w:r>
        <w:rPr>
          <w:rFonts w:ascii="宋体" w:hAnsi="宋体" w:eastAsia="宋体" w:cs="宋体"/>
          <w:sz w:val="20"/>
          <w:szCs w:val="20"/>
        </w:rPr>
        <w:t>mm</w:t>
      </w:r>
      <w:r>
        <w:rPr>
          <w:rFonts w:ascii="宋体" w:hAnsi="宋体" w:eastAsia="宋体" w:cs="宋体"/>
          <w:spacing w:val="15"/>
          <w:sz w:val="20"/>
          <w:szCs w:val="20"/>
        </w:rPr>
        <w:t>。</w:t>
      </w:r>
    </w:p>
    <w:p w14:paraId="089D02F9">
      <w:pPr>
        <w:spacing w:before="22" w:line="305" w:lineRule="auto"/>
        <w:ind w:left="60" w:right="136" w:firstLine="439"/>
        <w:jc w:val="both"/>
        <w:rPr>
          <w:rFonts w:ascii="宋体" w:hAnsi="宋体" w:eastAsia="宋体" w:cs="宋体"/>
          <w:sz w:val="20"/>
          <w:szCs w:val="20"/>
        </w:rPr>
      </w:pPr>
      <w:r>
        <w:rPr>
          <w:rFonts w:ascii="宋体" w:hAnsi="宋体" w:eastAsia="宋体" w:cs="宋体"/>
          <w:spacing w:val="20"/>
          <w:sz w:val="20"/>
          <w:szCs w:val="20"/>
        </w:rPr>
        <w:t>(2)小油墨供给装置的拆装调整如下：如图1-</w:t>
      </w:r>
      <w:r>
        <w:rPr>
          <w:rFonts w:ascii="宋体" w:hAnsi="宋体" w:eastAsia="宋体" w:cs="宋体"/>
          <w:spacing w:val="-55"/>
          <w:sz w:val="20"/>
          <w:szCs w:val="20"/>
        </w:rPr>
        <w:t xml:space="preserve"> </w:t>
      </w:r>
      <w:r>
        <w:rPr>
          <w:rFonts w:ascii="宋体" w:hAnsi="宋体" w:eastAsia="宋体" w:cs="宋体"/>
          <w:spacing w:val="20"/>
          <w:sz w:val="20"/>
          <w:szCs w:val="20"/>
        </w:rPr>
        <w:t>1-85所示，小油墨装置工</w:t>
      </w:r>
      <w:r>
        <w:rPr>
          <w:rFonts w:ascii="宋体" w:hAnsi="宋体" w:eastAsia="宋体" w:cs="宋体"/>
          <w:spacing w:val="19"/>
          <w:sz w:val="20"/>
          <w:szCs w:val="20"/>
        </w:rPr>
        <w:t>作时由</w:t>
      </w:r>
      <w:r>
        <w:rPr>
          <w:rFonts w:ascii="宋体" w:hAnsi="宋体" w:eastAsia="宋体" w:cs="宋体"/>
          <w:sz w:val="20"/>
          <w:szCs w:val="20"/>
        </w:rPr>
        <w:t xml:space="preserve"> </w:t>
      </w:r>
      <w:r>
        <w:rPr>
          <w:rFonts w:ascii="宋体" w:hAnsi="宋体" w:eastAsia="宋体" w:cs="宋体"/>
          <w:spacing w:val="11"/>
          <w:sz w:val="20"/>
          <w:szCs w:val="20"/>
        </w:rPr>
        <w:t>电磁阀启动气缸，通过杠杆传到丝杆轴上。气缸动作一次可轴向</w:t>
      </w:r>
      <w:r>
        <w:rPr>
          <w:rFonts w:ascii="宋体" w:hAnsi="宋体" w:eastAsia="宋体" w:cs="宋体"/>
          <w:spacing w:val="10"/>
          <w:sz w:val="20"/>
          <w:szCs w:val="20"/>
        </w:rPr>
        <w:t xml:space="preserve">推进约0.015 </w:t>
      </w:r>
      <w:r>
        <w:rPr>
          <w:rFonts w:ascii="Times New Roman" w:hAnsi="Times New Roman" w:eastAsia="Times New Roman" w:cs="Times New Roman"/>
          <w:sz w:val="20"/>
          <w:szCs w:val="20"/>
        </w:rPr>
        <w:t>mm</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 xml:space="preserve">   </w:t>
      </w:r>
      <w:r>
        <w:rPr>
          <w:rFonts w:ascii="宋体" w:hAnsi="宋体" w:eastAsia="宋体" w:cs="宋体"/>
          <w:spacing w:val="10"/>
          <w:sz w:val="20"/>
          <w:szCs w:val="20"/>
        </w:rPr>
        <w:t>使</w:t>
      </w:r>
      <w:r>
        <w:rPr>
          <w:rFonts w:ascii="宋体" w:hAnsi="宋体" w:eastAsia="宋体" w:cs="宋体"/>
          <w:spacing w:val="1"/>
          <w:sz w:val="20"/>
          <w:szCs w:val="20"/>
        </w:rPr>
        <w:t xml:space="preserve"> </w:t>
      </w:r>
      <w:r>
        <w:rPr>
          <w:rFonts w:ascii="宋体" w:hAnsi="宋体" w:eastAsia="宋体" w:cs="宋体"/>
          <w:spacing w:val="22"/>
          <w:sz w:val="20"/>
          <w:szCs w:val="20"/>
        </w:rPr>
        <w:t>墨筒1中的油墨通过墨筒支座2上的小孔及油墨喷嘴4喷到</w:t>
      </w:r>
      <w:r>
        <w:rPr>
          <w:rFonts w:ascii="宋体" w:hAnsi="宋体" w:eastAsia="宋体" w:cs="宋体"/>
          <w:spacing w:val="21"/>
          <w:sz w:val="20"/>
          <w:szCs w:val="20"/>
        </w:rPr>
        <w:t>匀墨辊5上。</w:t>
      </w:r>
    </w:p>
    <w:p w14:paraId="1B7B887C">
      <w:pPr>
        <w:pStyle w:val="2"/>
        <w:tabs>
          <w:tab w:val="left" w:pos="589"/>
        </w:tabs>
        <w:spacing w:before="1" w:line="226" w:lineRule="auto"/>
      </w:pPr>
      <w:r>
        <w:rPr>
          <w:u w:val="single" w:color="auto"/>
        </w:rPr>
        <w:tab/>
      </w:r>
    </w:p>
    <w:p w14:paraId="0C4D0765">
      <w:pPr>
        <w:spacing w:line="192" w:lineRule="auto"/>
        <w:rPr>
          <w:rFonts w:ascii="Times New Roman" w:hAnsi="Times New Roman" w:eastAsia="Times New Roman" w:cs="Times New Roman"/>
          <w:sz w:val="14"/>
          <w:szCs w:val="14"/>
        </w:rPr>
      </w:pPr>
      <w:r>
        <w:rPr>
          <w:rFonts w:ascii="黑体" w:hAnsi="黑体" w:eastAsia="黑体" w:cs="黑体"/>
          <w:spacing w:val="-6"/>
          <w:sz w:val="12"/>
          <w:szCs w:val="12"/>
        </w:rPr>
        <w:t>图</w:t>
      </w:r>
      <w:r>
        <w:rPr>
          <w:rFonts w:ascii="黑体" w:hAnsi="黑体" w:eastAsia="黑体" w:cs="黑体"/>
          <w:spacing w:val="13"/>
          <w:sz w:val="12"/>
          <w:szCs w:val="12"/>
        </w:rPr>
        <w:t xml:space="preserve">  </w:t>
      </w:r>
      <w:r>
        <w:rPr>
          <w:rFonts w:ascii="Times New Roman" w:hAnsi="Times New Roman" w:eastAsia="Times New Roman" w:cs="Times New Roman"/>
          <w:spacing w:val="-30"/>
          <w:sz w:val="14"/>
          <w:szCs w:val="14"/>
          <w:u w:val="single" w:color="auto"/>
        </w:rPr>
        <w:t xml:space="preserve"> </w:t>
      </w:r>
      <w:r>
        <w:rPr>
          <w:rFonts w:ascii="Times New Roman" w:hAnsi="Times New Roman" w:eastAsia="Times New Roman" w:cs="Times New Roman"/>
          <w:spacing w:val="-6"/>
          <w:sz w:val="14"/>
          <w:szCs w:val="14"/>
          <w:u w:val="single" w:color="auto"/>
        </w:rPr>
        <w:t>70</w:t>
      </w:r>
      <w:r>
        <w:rPr>
          <w:rFonts w:ascii="Times New Roman" w:hAnsi="Times New Roman" w:eastAsia="Times New Roman" w:cs="Times New Roman"/>
          <w:sz w:val="14"/>
          <w:szCs w:val="14"/>
          <w:u w:val="single" w:color="auto"/>
        </w:rPr>
        <w:t xml:space="preserve">        </w:t>
      </w:r>
    </w:p>
    <w:p w14:paraId="49979337">
      <w:pPr>
        <w:spacing w:before="66" w:line="227" w:lineRule="auto"/>
        <w:ind w:left="499"/>
        <w:rPr>
          <w:rFonts w:ascii="黑体" w:hAnsi="黑体" w:eastAsia="黑体" w:cs="黑体"/>
          <w:sz w:val="9"/>
          <w:szCs w:val="9"/>
        </w:rPr>
      </w:pPr>
      <w:r>
        <w:rPr>
          <w:rFonts w:ascii="黑体" w:hAnsi="黑体" w:eastAsia="黑体" w:cs="黑体"/>
          <w:sz w:val="9"/>
          <w:szCs w:val="9"/>
        </w:rPr>
        <w:t>四</w:t>
      </w:r>
    </w:p>
    <w:p w14:paraId="7B6453BD">
      <w:pPr>
        <w:spacing w:line="227" w:lineRule="auto"/>
        <w:rPr>
          <w:rFonts w:ascii="黑体" w:hAnsi="黑体" w:eastAsia="黑体" w:cs="黑体"/>
          <w:sz w:val="9"/>
          <w:szCs w:val="9"/>
        </w:rPr>
        <w:sectPr>
          <w:headerReference r:id="rId72" w:type="default"/>
          <w:pgSz w:w="10250" w:h="14680"/>
          <w:pgMar w:top="1003" w:right="1019" w:bottom="400" w:left="1089" w:header="406" w:footer="0" w:gutter="0"/>
          <w:cols w:space="720" w:num="1"/>
        </w:sectPr>
      </w:pPr>
    </w:p>
    <w:p w14:paraId="1E49B4AB">
      <w:pPr>
        <w:spacing w:line="176" w:lineRule="exact"/>
      </w:pPr>
    </w:p>
    <w:p w14:paraId="101D2668">
      <w:pPr>
        <w:spacing w:line="176" w:lineRule="exact"/>
        <w:sectPr>
          <w:headerReference r:id="rId73" w:type="default"/>
          <w:footerReference r:id="rId74" w:type="default"/>
          <w:pgSz w:w="10240" w:h="14640"/>
          <w:pgMar w:top="400" w:right="1079" w:bottom="1013" w:left="1039" w:header="0" w:footer="763" w:gutter="0"/>
          <w:cols w:equalWidth="0" w:num="1">
            <w:col w:w="8121"/>
          </w:cols>
        </w:sectPr>
      </w:pPr>
    </w:p>
    <w:p w14:paraId="72456507">
      <w:pPr>
        <w:spacing w:before="206"/>
      </w:pPr>
    </w:p>
    <w:p w14:paraId="4A43B088">
      <w:pPr>
        <w:pStyle w:val="2"/>
        <w:spacing w:line="14" w:lineRule="auto"/>
        <w:rPr>
          <w:sz w:val="2"/>
        </w:rPr>
      </w:pPr>
      <w:r>
        <w:rPr>
          <w:sz w:val="2"/>
          <w:szCs w:val="2"/>
        </w:rPr>
        <w:br w:type="column"/>
      </w:r>
    </w:p>
    <w:p w14:paraId="690A5BB6">
      <w:pPr>
        <w:pStyle w:val="2"/>
        <w:spacing w:before="202" w:line="150" w:lineRule="exact"/>
        <w:rPr>
          <w:sz w:val="20"/>
          <w:szCs w:val="20"/>
        </w:rPr>
      </w:pPr>
      <w:r>
        <w:rPr>
          <w:i/>
          <w:iCs/>
          <w:spacing w:val="-6"/>
          <w:position w:val="-1"/>
          <w:sz w:val="20"/>
          <w:szCs w:val="20"/>
        </w:rPr>
        <w:t>.e</w:t>
      </w:r>
    </w:p>
    <w:p w14:paraId="42A1024F">
      <w:pPr>
        <w:pStyle w:val="2"/>
        <w:spacing w:line="14" w:lineRule="auto"/>
        <w:rPr>
          <w:sz w:val="2"/>
        </w:rPr>
      </w:pPr>
      <w:r>
        <w:rPr>
          <w:sz w:val="2"/>
          <w:szCs w:val="2"/>
        </w:rPr>
        <w:br w:type="column"/>
      </w:r>
    </w:p>
    <w:p w14:paraId="667E4BCF">
      <w:pPr>
        <w:spacing w:before="62"/>
        <w:rPr>
          <w:sz w:val="20"/>
          <w:szCs w:val="20"/>
        </w:rPr>
      </w:pPr>
      <w:r>
        <w:rPr>
          <w:rFonts w:ascii="Times New Roman" w:hAnsi="Times New Roman" w:eastAsia="Times New Roman" w:cs="Times New Roman"/>
          <w:spacing w:val="-20"/>
          <w:w w:val="96"/>
          <w:sz w:val="20"/>
          <w:szCs w:val="20"/>
        </w:rPr>
        <w:t>b</w:t>
      </w:r>
      <w:r>
        <w:rPr>
          <w:rFonts w:ascii="Times New Roman" w:hAnsi="Times New Roman" w:eastAsia="Times New Roman" w:cs="Times New Roman"/>
          <w:spacing w:val="5"/>
          <w:sz w:val="20"/>
          <w:szCs w:val="20"/>
        </w:rPr>
        <w:t xml:space="preserve">   </w:t>
      </w:r>
      <w:r>
        <w:rPr>
          <w:rFonts w:hint="eastAsia" w:ascii="宋体" w:hAnsi="宋体" w:eastAsia="宋体" w:cs="宋体"/>
          <w:spacing w:val="-20"/>
          <w:w w:val="96"/>
          <w:sz w:val="20"/>
          <w:szCs w:val="20"/>
          <w:lang w:eastAsia="zh-CN"/>
        </w:rPr>
        <w:t>1</w:t>
      </w:r>
      <w:r>
        <w:rPr>
          <w:position w:val="-4"/>
          <w:sz w:val="20"/>
          <w:szCs w:val="20"/>
        </w:rPr>
        <w:drawing>
          <wp:inline distT="0" distB="0" distL="0" distR="0">
            <wp:extent cx="702945" cy="202565"/>
            <wp:effectExtent l="0" t="0" r="0" b="0"/>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433"/>
                    <a:stretch>
                      <a:fillRect/>
                    </a:stretch>
                  </pic:blipFill>
                  <pic:spPr>
                    <a:xfrm>
                      <a:off x="0" y="0"/>
                      <a:ext cx="703233" cy="203126"/>
                    </a:xfrm>
                    <a:prstGeom prst="rect">
                      <a:avLst/>
                    </a:prstGeom>
                  </pic:spPr>
                </pic:pic>
              </a:graphicData>
            </a:graphic>
          </wp:inline>
        </w:drawing>
      </w:r>
    </w:p>
    <w:p w14:paraId="39E54488">
      <w:pPr>
        <w:rPr>
          <w:sz w:val="20"/>
          <w:szCs w:val="20"/>
        </w:rPr>
        <w:sectPr>
          <w:type w:val="continuous"/>
          <w:pgSz w:w="10240" w:h="14640"/>
          <w:pgMar w:top="400" w:right="1079" w:bottom="1013" w:left="1039" w:header="0" w:footer="763" w:gutter="0"/>
          <w:cols w:equalWidth="0" w:num="3">
            <w:col w:w="3821" w:space="90"/>
            <w:col w:w="721" w:space="100"/>
            <w:col w:w="3391"/>
          </w:cols>
        </w:sectPr>
      </w:pPr>
    </w:p>
    <w:p w14:paraId="070D97D4">
      <w:pPr>
        <w:spacing w:before="186" w:line="2970" w:lineRule="exact"/>
        <w:ind w:firstLine="1840"/>
      </w:pPr>
      <w:r>
        <w:drawing>
          <wp:anchor distT="0" distB="0" distL="0" distR="0" simplePos="0" relativeHeight="251847680" behindDoc="0" locked="0" layoutInCell="1" allowOverlap="1">
            <wp:simplePos x="0" y="0"/>
            <wp:positionH relativeFrom="column">
              <wp:posOffset>0</wp:posOffset>
            </wp:positionH>
            <wp:positionV relativeFrom="paragraph">
              <wp:posOffset>-109855</wp:posOffset>
            </wp:positionV>
            <wp:extent cx="2425700" cy="6350"/>
            <wp:effectExtent l="0" t="0" r="0" b="0"/>
            <wp:wrapNone/>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434"/>
                    <a:stretch>
                      <a:fillRect/>
                    </a:stretch>
                  </pic:blipFill>
                  <pic:spPr>
                    <a:xfrm>
                      <a:off x="0" y="0"/>
                      <a:ext cx="2425720" cy="6350"/>
                    </a:xfrm>
                    <a:prstGeom prst="rect">
                      <a:avLst/>
                    </a:prstGeom>
                  </pic:spPr>
                </pic:pic>
              </a:graphicData>
            </a:graphic>
          </wp:anchor>
        </w:drawing>
      </w:r>
      <w:r>
        <w:rPr>
          <w:position w:val="-59"/>
        </w:rPr>
        <w:drawing>
          <wp:inline distT="0" distB="0" distL="0" distR="0">
            <wp:extent cx="2825115" cy="1885950"/>
            <wp:effectExtent l="0" t="0" r="0" b="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435"/>
                    <a:stretch>
                      <a:fillRect/>
                    </a:stretch>
                  </pic:blipFill>
                  <pic:spPr>
                    <a:xfrm>
                      <a:off x="0" y="0"/>
                      <a:ext cx="2825747" cy="1885960"/>
                    </a:xfrm>
                    <a:prstGeom prst="rect">
                      <a:avLst/>
                    </a:prstGeom>
                  </pic:spPr>
                </pic:pic>
              </a:graphicData>
            </a:graphic>
          </wp:inline>
        </w:drawing>
      </w:r>
    </w:p>
    <w:p w14:paraId="4AEF25A8">
      <w:pPr>
        <w:spacing w:before="193" w:line="271" w:lineRule="exact"/>
        <w:ind w:left="3010"/>
        <w:rPr>
          <w:rFonts w:ascii="LiSu" w:hAnsi="LiSu" w:eastAsia="LiSu" w:cs="LiSu"/>
          <w:sz w:val="20"/>
          <w:szCs w:val="20"/>
        </w:rPr>
      </w:pPr>
      <w:r>
        <w:rPr>
          <w:rFonts w:ascii="LiSu" w:hAnsi="LiSu" w:eastAsia="LiSu" w:cs="LiSu"/>
          <w:spacing w:val="-2"/>
          <w:position w:val="1"/>
          <w:sz w:val="20"/>
          <w:szCs w:val="20"/>
        </w:rPr>
        <w:t>图1-</w:t>
      </w:r>
      <w:r>
        <w:rPr>
          <w:rFonts w:ascii="LiSu" w:hAnsi="LiSu" w:eastAsia="LiSu" w:cs="LiSu"/>
          <w:spacing w:val="-40"/>
          <w:position w:val="1"/>
          <w:sz w:val="20"/>
          <w:szCs w:val="20"/>
        </w:rPr>
        <w:t xml:space="preserve"> </w:t>
      </w:r>
      <w:r>
        <w:rPr>
          <w:rFonts w:ascii="LiSu" w:hAnsi="LiSu" w:eastAsia="LiSu" w:cs="LiSu"/>
          <w:spacing w:val="-2"/>
          <w:position w:val="1"/>
          <w:sz w:val="20"/>
          <w:szCs w:val="20"/>
        </w:rPr>
        <w:t>1-</w:t>
      </w:r>
      <w:r>
        <w:rPr>
          <w:rFonts w:ascii="LiSu" w:hAnsi="LiSu" w:eastAsia="LiSu" w:cs="LiSu"/>
          <w:spacing w:val="-59"/>
          <w:position w:val="1"/>
          <w:sz w:val="20"/>
          <w:szCs w:val="20"/>
        </w:rPr>
        <w:t xml:space="preserve"> </w:t>
      </w:r>
      <w:r>
        <w:rPr>
          <w:rFonts w:ascii="LiSu" w:hAnsi="LiSu" w:eastAsia="LiSu" w:cs="LiSu"/>
          <w:spacing w:val="-2"/>
          <w:position w:val="1"/>
          <w:sz w:val="20"/>
          <w:szCs w:val="20"/>
        </w:rPr>
        <w:t>85</w:t>
      </w:r>
      <w:r>
        <w:rPr>
          <w:rFonts w:ascii="LiSu" w:hAnsi="LiSu" w:eastAsia="LiSu" w:cs="LiSu"/>
          <w:spacing w:val="88"/>
          <w:position w:val="1"/>
          <w:sz w:val="20"/>
          <w:szCs w:val="20"/>
        </w:rPr>
        <w:t xml:space="preserve"> </w:t>
      </w:r>
      <w:r>
        <w:rPr>
          <w:rFonts w:ascii="LiSu" w:hAnsi="LiSu" w:eastAsia="LiSu" w:cs="LiSu"/>
          <w:spacing w:val="-2"/>
          <w:position w:val="1"/>
          <w:sz w:val="20"/>
          <w:szCs w:val="20"/>
        </w:rPr>
        <w:t>小油墨装置</w:t>
      </w:r>
    </w:p>
    <w:p w14:paraId="1AE4E981">
      <w:pPr>
        <w:spacing w:before="42" w:line="219" w:lineRule="auto"/>
        <w:ind w:left="1569"/>
        <w:rPr>
          <w:rFonts w:ascii="宋体" w:hAnsi="宋体" w:eastAsia="宋体" w:cs="宋体"/>
          <w:sz w:val="20"/>
          <w:szCs w:val="20"/>
        </w:rPr>
      </w:pPr>
      <w:r>
        <w:rPr>
          <w:rFonts w:ascii="宋体" w:hAnsi="宋体" w:eastAsia="宋体" w:cs="宋体"/>
          <w:spacing w:val="15"/>
          <w:sz w:val="20"/>
          <w:szCs w:val="20"/>
        </w:rPr>
        <w:t>1.</w:t>
      </w:r>
      <w:r>
        <w:rPr>
          <w:rFonts w:ascii="宋体" w:hAnsi="宋体" w:eastAsia="宋体" w:cs="宋体"/>
          <w:spacing w:val="-47"/>
          <w:sz w:val="20"/>
          <w:szCs w:val="20"/>
        </w:rPr>
        <w:t xml:space="preserve"> </w:t>
      </w:r>
      <w:r>
        <w:rPr>
          <w:rFonts w:ascii="宋体" w:hAnsi="宋体" w:eastAsia="宋体" w:cs="宋体"/>
          <w:spacing w:val="15"/>
          <w:sz w:val="20"/>
          <w:szCs w:val="20"/>
        </w:rPr>
        <w:t>墨简2.墨简支座3.</w:t>
      </w:r>
      <w:r>
        <w:rPr>
          <w:rFonts w:ascii="宋体" w:hAnsi="宋体" w:eastAsia="宋体" w:cs="宋体"/>
          <w:spacing w:val="-49"/>
          <w:sz w:val="20"/>
          <w:szCs w:val="20"/>
        </w:rPr>
        <w:t xml:space="preserve"> </w:t>
      </w:r>
      <w:r>
        <w:rPr>
          <w:rFonts w:ascii="宋体" w:hAnsi="宋体" w:eastAsia="宋体" w:cs="宋体"/>
          <w:spacing w:val="15"/>
          <w:sz w:val="20"/>
          <w:szCs w:val="20"/>
        </w:rPr>
        <w:t>曲柄手把4.油墨喷嘴5</w:t>
      </w:r>
      <w:r>
        <w:rPr>
          <w:rFonts w:ascii="宋体" w:hAnsi="宋体" w:eastAsia="宋体" w:cs="宋体"/>
          <w:spacing w:val="14"/>
          <w:sz w:val="20"/>
          <w:szCs w:val="20"/>
        </w:rPr>
        <w:t>.匀墨辊</w:t>
      </w:r>
    </w:p>
    <w:p w14:paraId="2622EC3E">
      <w:pPr>
        <w:spacing w:before="284" w:line="219" w:lineRule="auto"/>
        <w:ind w:left="489"/>
        <w:rPr>
          <w:rFonts w:ascii="宋体" w:hAnsi="宋体" w:eastAsia="宋体" w:cs="宋体"/>
          <w:sz w:val="20"/>
          <w:szCs w:val="20"/>
        </w:rPr>
      </w:pPr>
      <w:r>
        <w:rPr>
          <w:rFonts w:ascii="宋体" w:hAnsi="宋体" w:eastAsia="宋体" w:cs="宋体"/>
          <w:spacing w:val="12"/>
          <w:sz w:val="20"/>
          <w:szCs w:val="20"/>
        </w:rPr>
        <w:t xml:space="preserve">1)更换墨筒：墨筒约可装入50 </w:t>
      </w:r>
      <w:r>
        <w:rPr>
          <w:rFonts w:ascii="Times New Roman" w:hAnsi="Times New Roman" w:eastAsia="Times New Roman" w:cs="Times New Roman"/>
          <w:sz w:val="20"/>
          <w:szCs w:val="20"/>
        </w:rPr>
        <w:t>mL</w:t>
      </w:r>
      <w:r>
        <w:rPr>
          <w:rFonts w:ascii="Times New Roman" w:hAnsi="Times New Roman" w:eastAsia="Times New Roman" w:cs="Times New Roman"/>
          <w:spacing w:val="33"/>
          <w:sz w:val="20"/>
          <w:szCs w:val="20"/>
        </w:rPr>
        <w:t xml:space="preserve"> </w:t>
      </w:r>
      <w:r>
        <w:rPr>
          <w:rFonts w:ascii="宋体" w:hAnsi="宋体" w:eastAsia="宋体" w:cs="宋体"/>
          <w:spacing w:val="12"/>
          <w:sz w:val="20"/>
          <w:szCs w:val="20"/>
        </w:rPr>
        <w:t>油墨。</w:t>
      </w:r>
    </w:p>
    <w:p w14:paraId="2393CDA1">
      <w:pPr>
        <w:spacing w:before="133" w:line="220" w:lineRule="auto"/>
        <w:ind w:left="489"/>
        <w:rPr>
          <w:rFonts w:ascii="宋体" w:hAnsi="宋体" w:eastAsia="宋体" w:cs="宋体"/>
          <w:sz w:val="20"/>
          <w:szCs w:val="20"/>
        </w:rPr>
      </w:pPr>
      <w:r>
        <w:rPr>
          <w:rFonts w:ascii="宋体" w:hAnsi="宋体" w:eastAsia="宋体" w:cs="宋体"/>
          <w:spacing w:val="2"/>
          <w:sz w:val="20"/>
          <w:szCs w:val="20"/>
        </w:rPr>
        <w:t>更换时：</w:t>
      </w:r>
    </w:p>
    <w:p w14:paraId="4D82FB66">
      <w:pPr>
        <w:spacing w:before="99" w:line="219" w:lineRule="auto"/>
        <w:ind w:left="489"/>
        <w:rPr>
          <w:rFonts w:ascii="宋体" w:hAnsi="宋体" w:eastAsia="宋体" w:cs="宋体"/>
          <w:sz w:val="20"/>
          <w:szCs w:val="20"/>
        </w:rPr>
      </w:pPr>
      <w:r>
        <w:rPr>
          <w:rFonts w:ascii="宋体" w:hAnsi="宋体" w:eastAsia="宋体" w:cs="宋体"/>
          <w:spacing w:val="14"/>
          <w:sz w:val="20"/>
          <w:szCs w:val="20"/>
        </w:rPr>
        <w:t>a.用曲柄手把3向右转动供墨丝杆轴使墨筒后退。</w:t>
      </w:r>
    </w:p>
    <w:p w14:paraId="07D3F905">
      <w:pPr>
        <w:spacing w:before="124" w:line="219" w:lineRule="auto"/>
        <w:ind w:left="489"/>
        <w:rPr>
          <w:rFonts w:ascii="宋体" w:hAnsi="宋体" w:eastAsia="宋体" w:cs="宋体"/>
          <w:sz w:val="20"/>
          <w:szCs w:val="20"/>
        </w:rPr>
      </w:pPr>
      <w:r>
        <w:rPr>
          <w:rFonts w:ascii="Times New Roman" w:hAnsi="Times New Roman" w:eastAsia="Times New Roman" w:cs="Times New Roman"/>
          <w:spacing w:val="6"/>
          <w:sz w:val="20"/>
          <w:szCs w:val="20"/>
        </w:rPr>
        <w:t xml:space="preserve">b.  </w:t>
      </w:r>
      <w:r>
        <w:rPr>
          <w:rFonts w:ascii="宋体" w:hAnsi="宋体" w:eastAsia="宋体" w:cs="宋体"/>
          <w:spacing w:val="6"/>
          <w:sz w:val="20"/>
          <w:szCs w:val="20"/>
        </w:rPr>
        <w:t>取出空墨筒并换上装满的墨筒。</w:t>
      </w:r>
    </w:p>
    <w:p w14:paraId="5501B68E">
      <w:pPr>
        <w:spacing w:before="72" w:line="280" w:lineRule="auto"/>
        <w:ind w:left="70" w:right="118" w:firstLine="419"/>
        <w:rPr>
          <w:rFonts w:ascii="宋体" w:hAnsi="宋体" w:eastAsia="宋体" w:cs="宋体"/>
          <w:sz w:val="20"/>
          <w:szCs w:val="20"/>
        </w:rPr>
      </w:pPr>
      <w:r>
        <w:rPr>
          <w:rFonts w:ascii="宋体" w:hAnsi="宋体" w:eastAsia="宋体" w:cs="宋体"/>
          <w:spacing w:val="19"/>
          <w:sz w:val="20"/>
          <w:szCs w:val="20"/>
        </w:rPr>
        <w:t>c.</w:t>
      </w:r>
      <w:r>
        <w:rPr>
          <w:rFonts w:ascii="宋体" w:hAnsi="宋体" w:eastAsia="宋体" w:cs="宋体"/>
          <w:spacing w:val="-38"/>
          <w:sz w:val="20"/>
          <w:szCs w:val="20"/>
        </w:rPr>
        <w:t xml:space="preserve"> </w:t>
      </w:r>
      <w:r>
        <w:rPr>
          <w:rFonts w:ascii="宋体" w:hAnsi="宋体" w:eastAsia="宋体" w:cs="宋体"/>
          <w:spacing w:val="19"/>
          <w:sz w:val="20"/>
          <w:szCs w:val="20"/>
        </w:rPr>
        <w:t>再次转动曲柄手把，直到油墨从油墨喷</w:t>
      </w:r>
      <w:r>
        <w:rPr>
          <w:rFonts w:ascii="宋体" w:hAnsi="宋体" w:eastAsia="宋体" w:cs="宋体"/>
          <w:spacing w:val="18"/>
          <w:sz w:val="20"/>
          <w:szCs w:val="20"/>
        </w:rPr>
        <w:t>嘴4中冒出(应没有气泡)。向着A</w:t>
      </w:r>
      <w:r>
        <w:rPr>
          <w:rFonts w:ascii="宋体" w:hAnsi="宋体" w:eastAsia="宋体" w:cs="宋体"/>
          <w:spacing w:val="81"/>
          <w:sz w:val="20"/>
          <w:szCs w:val="20"/>
        </w:rPr>
        <w:t xml:space="preserve"> </w:t>
      </w:r>
      <w:r>
        <w:rPr>
          <w:rFonts w:ascii="宋体" w:hAnsi="宋体" w:eastAsia="宋体" w:cs="宋体"/>
          <w:spacing w:val="18"/>
          <w:sz w:val="20"/>
          <w:szCs w:val="20"/>
        </w:rPr>
        <w:t>向</w:t>
      </w:r>
      <w:r>
        <w:rPr>
          <w:rFonts w:ascii="宋体" w:hAnsi="宋体" w:eastAsia="宋体" w:cs="宋体"/>
          <w:sz w:val="20"/>
          <w:szCs w:val="20"/>
        </w:rPr>
        <w:t xml:space="preserve"> </w:t>
      </w:r>
      <w:r>
        <w:rPr>
          <w:rFonts w:ascii="宋体" w:hAnsi="宋体" w:eastAsia="宋体" w:cs="宋体"/>
          <w:spacing w:val="9"/>
          <w:sz w:val="20"/>
          <w:szCs w:val="20"/>
        </w:rPr>
        <w:t>转动曲柄手把：供墨轴向后退。向着</w:t>
      </w:r>
      <w:r>
        <w:rPr>
          <w:rFonts w:ascii="宋体" w:hAnsi="宋体" w:eastAsia="宋体" w:cs="宋体"/>
          <w:spacing w:val="-51"/>
          <w:sz w:val="20"/>
          <w:szCs w:val="20"/>
        </w:rPr>
        <w:t xml:space="preserve"> </w:t>
      </w:r>
      <w:r>
        <w:rPr>
          <w:rFonts w:ascii="宋体" w:hAnsi="宋体" w:eastAsia="宋体" w:cs="宋体"/>
          <w:spacing w:val="9"/>
          <w:sz w:val="20"/>
          <w:szCs w:val="20"/>
        </w:rPr>
        <w:t>B</w:t>
      </w:r>
      <w:r>
        <w:rPr>
          <w:rFonts w:ascii="宋体" w:hAnsi="宋体" w:eastAsia="宋体" w:cs="宋体"/>
          <w:spacing w:val="34"/>
          <w:sz w:val="20"/>
          <w:szCs w:val="20"/>
        </w:rPr>
        <w:t xml:space="preserve"> </w:t>
      </w:r>
      <w:r>
        <w:rPr>
          <w:rFonts w:ascii="宋体" w:hAnsi="宋体" w:eastAsia="宋体" w:cs="宋体"/>
          <w:spacing w:val="9"/>
          <w:sz w:val="20"/>
          <w:szCs w:val="20"/>
        </w:rPr>
        <w:t>向转动</w:t>
      </w:r>
      <w:r>
        <w:rPr>
          <w:rFonts w:ascii="宋体" w:hAnsi="宋体" w:eastAsia="宋体" w:cs="宋体"/>
          <w:spacing w:val="8"/>
          <w:sz w:val="20"/>
          <w:szCs w:val="20"/>
        </w:rPr>
        <w:t>曲柄手把：供墨轴向前进。</w:t>
      </w:r>
    </w:p>
    <w:p w14:paraId="08DA5180">
      <w:pPr>
        <w:spacing w:before="144" w:line="219" w:lineRule="auto"/>
        <w:ind w:left="489"/>
        <w:rPr>
          <w:rFonts w:ascii="宋体" w:hAnsi="宋体" w:eastAsia="宋体" w:cs="宋体"/>
          <w:sz w:val="20"/>
          <w:szCs w:val="20"/>
        </w:rPr>
      </w:pPr>
      <w:r>
        <w:rPr>
          <w:rFonts w:ascii="宋体" w:hAnsi="宋体" w:eastAsia="宋体" w:cs="宋体"/>
          <w:spacing w:val="17"/>
          <w:sz w:val="20"/>
          <w:szCs w:val="20"/>
        </w:rPr>
        <w:t>2)油墨喷嘴调整：</w:t>
      </w:r>
    </w:p>
    <w:p w14:paraId="443888F4">
      <w:pPr>
        <w:spacing w:before="92" w:line="219" w:lineRule="auto"/>
        <w:ind w:left="489"/>
        <w:rPr>
          <w:rFonts w:ascii="宋体" w:hAnsi="宋体" w:eastAsia="宋体" w:cs="宋体"/>
          <w:sz w:val="20"/>
          <w:szCs w:val="20"/>
        </w:rPr>
      </w:pPr>
      <w:r>
        <w:rPr>
          <w:rFonts w:ascii="宋体" w:hAnsi="宋体" w:eastAsia="宋体" w:cs="宋体"/>
          <w:spacing w:val="18"/>
          <w:sz w:val="20"/>
          <w:szCs w:val="20"/>
        </w:rPr>
        <w:t>a.</w:t>
      </w:r>
      <w:r>
        <w:rPr>
          <w:rFonts w:ascii="宋体" w:hAnsi="宋体" w:eastAsia="宋体" w:cs="宋体"/>
          <w:spacing w:val="-31"/>
          <w:sz w:val="20"/>
          <w:szCs w:val="20"/>
        </w:rPr>
        <w:t xml:space="preserve"> </w:t>
      </w:r>
      <w:r>
        <w:rPr>
          <w:rFonts w:ascii="宋体" w:hAnsi="宋体" w:eastAsia="宋体" w:cs="宋体"/>
          <w:spacing w:val="18"/>
          <w:sz w:val="20"/>
          <w:szCs w:val="20"/>
        </w:rPr>
        <w:t>在墨简支座2上调整油墨喷嘴4位置，使</w:t>
      </w:r>
      <w:r>
        <w:rPr>
          <w:rFonts w:ascii="宋体" w:hAnsi="宋体" w:eastAsia="宋体" w:cs="宋体"/>
          <w:spacing w:val="17"/>
          <w:sz w:val="20"/>
          <w:szCs w:val="20"/>
        </w:rPr>
        <w:t>喷嘴口与墨辊5平行。</w:t>
      </w:r>
    </w:p>
    <w:p w14:paraId="3CDF9BDC">
      <w:pPr>
        <w:spacing w:before="114" w:line="219" w:lineRule="auto"/>
        <w:ind w:left="489"/>
        <w:rPr>
          <w:rFonts w:ascii="宋体" w:hAnsi="宋体" w:eastAsia="宋体" w:cs="宋体"/>
          <w:sz w:val="20"/>
          <w:szCs w:val="20"/>
        </w:rPr>
      </w:pPr>
      <w:r>
        <w:rPr>
          <w:rFonts w:ascii="宋体" w:hAnsi="宋体" w:eastAsia="宋体" w:cs="宋体"/>
          <w:spacing w:val="7"/>
          <w:sz w:val="20"/>
          <w:szCs w:val="20"/>
        </w:rPr>
        <w:t>b.</w:t>
      </w:r>
      <w:r>
        <w:rPr>
          <w:rFonts w:ascii="宋体" w:hAnsi="宋体" w:eastAsia="宋体" w:cs="宋体"/>
          <w:spacing w:val="-11"/>
          <w:sz w:val="20"/>
          <w:szCs w:val="20"/>
        </w:rPr>
        <w:t xml:space="preserve"> </w:t>
      </w:r>
      <w:r>
        <w:rPr>
          <w:rFonts w:ascii="宋体" w:hAnsi="宋体" w:eastAsia="宋体" w:cs="宋体"/>
          <w:spacing w:val="7"/>
          <w:sz w:val="20"/>
          <w:szCs w:val="20"/>
        </w:rPr>
        <w:t xml:space="preserve">喷嘴口与墨辊之间的间隙不得超过0.2 </w:t>
      </w:r>
      <w:r>
        <w:rPr>
          <w:rFonts w:ascii="宋体" w:hAnsi="宋体" w:eastAsia="宋体" w:cs="宋体"/>
          <w:sz w:val="20"/>
          <w:szCs w:val="20"/>
        </w:rPr>
        <w:t>mm</w:t>
      </w:r>
      <w:r>
        <w:rPr>
          <w:rFonts w:ascii="宋体" w:hAnsi="宋体" w:eastAsia="宋体" w:cs="宋体"/>
          <w:spacing w:val="7"/>
          <w:sz w:val="20"/>
          <w:szCs w:val="20"/>
        </w:rPr>
        <w:t>。</w:t>
      </w:r>
    </w:p>
    <w:p w14:paraId="3CB3A914">
      <w:pPr>
        <w:spacing w:before="90" w:line="323" w:lineRule="auto"/>
        <w:ind w:left="90" w:firstLine="399"/>
        <w:jc w:val="both"/>
        <w:rPr>
          <w:rFonts w:ascii="FangSong" w:hAnsi="FangSong" w:eastAsia="FangSong" w:cs="FangSong"/>
          <w:sz w:val="20"/>
          <w:szCs w:val="20"/>
        </w:rPr>
      </w:pPr>
      <w:r>
        <w:rPr>
          <w:rFonts w:ascii="FangSong" w:hAnsi="FangSong" w:eastAsia="FangSong" w:cs="FangSong"/>
          <w:spacing w:val="21"/>
          <w:sz w:val="20"/>
          <w:szCs w:val="20"/>
        </w:rPr>
        <w:t>3)供墨调整：各牌子箱的供墨量可用计数器调整，计数器记录机器的时钟脉冲</w:t>
      </w:r>
      <w:r>
        <w:rPr>
          <w:rFonts w:ascii="FangSong" w:hAnsi="FangSong" w:eastAsia="FangSong" w:cs="FangSong"/>
          <w:spacing w:val="15"/>
          <w:sz w:val="20"/>
          <w:szCs w:val="20"/>
        </w:rPr>
        <w:t xml:space="preserve"> </w:t>
      </w:r>
      <w:r>
        <w:rPr>
          <w:rFonts w:ascii="Times New Roman" w:hAnsi="Times New Roman" w:eastAsia="Times New Roman" w:cs="Times New Roman"/>
          <w:sz w:val="20"/>
          <w:szCs w:val="20"/>
        </w:rPr>
        <w:t>SCP</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4"/>
          <w:sz w:val="20"/>
          <w:szCs w:val="20"/>
        </w:rPr>
        <w:t xml:space="preserve">    </w:t>
      </w:r>
      <w:r>
        <w:rPr>
          <w:rFonts w:ascii="FangSong" w:hAnsi="FangSong" w:eastAsia="FangSong" w:cs="FangSong"/>
          <w:spacing w:val="14"/>
          <w:sz w:val="20"/>
          <w:szCs w:val="20"/>
        </w:rPr>
        <w:t>每一机器时钟脉冲=8支卷烟。供墨间隔时间由人机界面中“设置/小油墨/设置</w:t>
      </w:r>
      <w:r>
        <w:rPr>
          <w:rFonts w:ascii="FangSong" w:hAnsi="FangSong" w:eastAsia="FangSong" w:cs="FangSong"/>
          <w:spacing w:val="1"/>
          <w:sz w:val="20"/>
          <w:szCs w:val="20"/>
        </w:rPr>
        <w:t xml:space="preserve">  </w:t>
      </w:r>
      <w:r>
        <w:rPr>
          <w:rFonts w:ascii="FangSong" w:hAnsi="FangSong" w:eastAsia="FangSong" w:cs="FangSong"/>
          <w:spacing w:val="22"/>
          <w:sz w:val="20"/>
          <w:szCs w:val="20"/>
        </w:rPr>
        <w:t>值”按钮调节，由0至9往前计数。当计数器记录的脉冲数达到间隔时间的设置值，</w:t>
      </w:r>
      <w:r>
        <w:rPr>
          <w:rFonts w:ascii="FangSong" w:hAnsi="FangSong" w:eastAsia="FangSong" w:cs="FangSong"/>
          <w:spacing w:val="15"/>
          <w:sz w:val="20"/>
          <w:szCs w:val="20"/>
        </w:rPr>
        <w:t xml:space="preserve"> </w:t>
      </w:r>
      <w:r>
        <w:rPr>
          <w:rFonts w:ascii="FangSong" w:hAnsi="FangSong" w:eastAsia="FangSong" w:cs="FangSong"/>
          <w:spacing w:val="20"/>
          <w:sz w:val="20"/>
          <w:szCs w:val="20"/>
        </w:rPr>
        <w:t>则启动供墨过程，这时脉冲计数器回复为0,然后计数重新开始。如果设置值设定为</w:t>
      </w:r>
    </w:p>
    <w:p w14:paraId="67B9E4E9">
      <w:pPr>
        <w:spacing w:line="323" w:lineRule="auto"/>
        <w:rPr>
          <w:rFonts w:ascii="FangSong" w:hAnsi="FangSong" w:eastAsia="FangSong" w:cs="FangSong"/>
          <w:sz w:val="20"/>
          <w:szCs w:val="20"/>
        </w:rPr>
        <w:sectPr>
          <w:type w:val="continuous"/>
          <w:pgSz w:w="10240" w:h="14640"/>
          <w:pgMar w:top="400" w:right="1079" w:bottom="1013" w:left="1039" w:header="0" w:footer="763" w:gutter="0"/>
          <w:cols w:equalWidth="0" w:num="1">
            <w:col w:w="8121"/>
          </w:cols>
        </w:sectPr>
      </w:pPr>
    </w:p>
    <w:p w14:paraId="3990D717">
      <w:pPr>
        <w:spacing w:before="40" w:line="216" w:lineRule="auto"/>
        <w:ind w:left="90"/>
        <w:rPr>
          <w:rFonts w:ascii="宋体" w:hAnsi="宋体" w:eastAsia="宋体" w:cs="宋体"/>
          <w:sz w:val="20"/>
          <w:szCs w:val="20"/>
        </w:rPr>
      </w:pPr>
      <w:r>
        <w:rPr>
          <w:rFonts w:ascii="宋体" w:hAnsi="宋体" w:eastAsia="宋体" w:cs="宋体"/>
          <w:spacing w:val="18"/>
          <w:sz w:val="20"/>
          <w:szCs w:val="20"/>
        </w:rPr>
        <w:t>0,则不会供墨。</w:t>
      </w:r>
    </w:p>
    <w:p w14:paraId="40668C90">
      <w:pPr>
        <w:spacing w:before="99" w:line="326" w:lineRule="auto"/>
        <w:ind w:left="90" w:right="191" w:firstLine="399"/>
        <w:jc w:val="both"/>
        <w:rPr>
          <w:rFonts w:ascii="宋体" w:hAnsi="宋体" w:eastAsia="宋体" w:cs="宋体"/>
          <w:sz w:val="20"/>
          <w:szCs w:val="20"/>
        </w:rPr>
      </w:pPr>
      <w:r>
        <w:rPr>
          <w:rFonts w:ascii="宋体" w:hAnsi="宋体" w:eastAsia="宋体" w:cs="宋体"/>
          <w:spacing w:val="14"/>
          <w:sz w:val="20"/>
          <w:szCs w:val="20"/>
        </w:rPr>
        <w:t>手动供墨则需按下“设置/小油墨/手</w:t>
      </w:r>
      <w:r>
        <w:rPr>
          <w:rFonts w:ascii="宋体" w:hAnsi="宋体" w:eastAsia="宋体" w:cs="宋体"/>
          <w:sz w:val="20"/>
          <w:szCs w:val="20"/>
        </w:rPr>
        <w:t xml:space="preserve"> </w:t>
      </w:r>
      <w:r>
        <w:rPr>
          <w:rFonts w:ascii="宋体" w:hAnsi="宋体" w:eastAsia="宋体" w:cs="宋体"/>
          <w:spacing w:val="14"/>
          <w:sz w:val="20"/>
          <w:szCs w:val="20"/>
        </w:rPr>
        <w:t>动进墨”按钮就可进行，每按一下按钮只</w:t>
      </w:r>
      <w:r>
        <w:rPr>
          <w:rFonts w:ascii="宋体" w:hAnsi="宋体" w:eastAsia="宋体" w:cs="宋体"/>
          <w:spacing w:val="5"/>
          <w:sz w:val="20"/>
          <w:szCs w:val="20"/>
        </w:rPr>
        <w:t xml:space="preserve"> 能产生一个供墨脉冲。</w:t>
      </w:r>
    </w:p>
    <w:p w14:paraId="74515FF4">
      <w:pPr>
        <w:spacing w:line="300" w:lineRule="auto"/>
        <w:ind w:left="90" w:right="120" w:firstLine="399"/>
        <w:jc w:val="both"/>
        <w:rPr>
          <w:rFonts w:ascii="宋体" w:hAnsi="宋体" w:eastAsia="宋体" w:cs="宋体"/>
          <w:sz w:val="20"/>
          <w:szCs w:val="20"/>
        </w:rPr>
      </w:pPr>
      <w:r>
        <w:rPr>
          <w:rFonts w:ascii="宋体" w:hAnsi="宋体" w:eastAsia="宋体" w:cs="宋体"/>
          <w:spacing w:val="27"/>
          <w:sz w:val="20"/>
          <w:szCs w:val="20"/>
        </w:rPr>
        <w:t>4)供墨监控：如图1</w:t>
      </w:r>
      <w:r>
        <w:rPr>
          <w:rFonts w:ascii="宋体" w:hAnsi="宋体" w:eastAsia="宋体" w:cs="宋体"/>
          <w:spacing w:val="-33"/>
          <w:sz w:val="20"/>
          <w:szCs w:val="20"/>
        </w:rPr>
        <w:t xml:space="preserve"> </w:t>
      </w:r>
      <w:r>
        <w:rPr>
          <w:rFonts w:ascii="宋体" w:hAnsi="宋体" w:eastAsia="宋体" w:cs="宋体"/>
          <w:spacing w:val="27"/>
          <w:sz w:val="20"/>
          <w:szCs w:val="20"/>
        </w:rPr>
        <w:t>-</w:t>
      </w:r>
      <w:r>
        <w:rPr>
          <w:rFonts w:ascii="宋体" w:hAnsi="宋体" w:eastAsia="宋体" w:cs="宋体"/>
          <w:spacing w:val="-31"/>
          <w:sz w:val="20"/>
          <w:szCs w:val="20"/>
        </w:rPr>
        <w:t xml:space="preserve"> </w:t>
      </w:r>
      <w:r>
        <w:rPr>
          <w:rFonts w:ascii="宋体" w:hAnsi="宋体" w:eastAsia="宋体" w:cs="宋体"/>
          <w:spacing w:val="27"/>
          <w:sz w:val="20"/>
          <w:szCs w:val="20"/>
        </w:rPr>
        <w:t>1</w:t>
      </w:r>
      <w:r>
        <w:rPr>
          <w:rFonts w:ascii="宋体" w:hAnsi="宋体" w:eastAsia="宋体" w:cs="宋体"/>
          <w:spacing w:val="-48"/>
          <w:sz w:val="20"/>
          <w:szCs w:val="20"/>
        </w:rPr>
        <w:t xml:space="preserve"> </w:t>
      </w:r>
      <w:r>
        <w:rPr>
          <w:rFonts w:ascii="宋体" w:hAnsi="宋体" w:eastAsia="宋体" w:cs="宋体"/>
          <w:spacing w:val="27"/>
          <w:sz w:val="20"/>
          <w:szCs w:val="20"/>
        </w:rPr>
        <w:t>-</w:t>
      </w:r>
      <w:r>
        <w:rPr>
          <w:rFonts w:ascii="宋体" w:hAnsi="宋体" w:eastAsia="宋体" w:cs="宋体"/>
          <w:spacing w:val="-45"/>
          <w:sz w:val="20"/>
          <w:szCs w:val="20"/>
        </w:rPr>
        <w:t xml:space="preserve"> </w:t>
      </w:r>
      <w:r>
        <w:rPr>
          <w:rFonts w:ascii="宋体" w:hAnsi="宋体" w:eastAsia="宋体" w:cs="宋体"/>
          <w:spacing w:val="27"/>
          <w:sz w:val="20"/>
          <w:szCs w:val="20"/>
        </w:rPr>
        <w:t>86所示，</w:t>
      </w:r>
      <w:r>
        <w:rPr>
          <w:rFonts w:ascii="宋体" w:hAnsi="宋体" w:eastAsia="宋体" w:cs="宋体"/>
          <w:sz w:val="20"/>
          <w:szCs w:val="20"/>
        </w:rPr>
        <w:t xml:space="preserve"> </w:t>
      </w:r>
      <w:r>
        <w:rPr>
          <w:rFonts w:ascii="宋体" w:hAnsi="宋体" w:eastAsia="宋体" w:cs="宋体"/>
          <w:spacing w:val="23"/>
          <w:sz w:val="20"/>
          <w:szCs w:val="20"/>
        </w:rPr>
        <w:t>小油墨装置后面装有微动开关3和4,2个</w:t>
      </w:r>
      <w:r>
        <w:rPr>
          <w:rFonts w:ascii="宋体" w:hAnsi="宋体" w:eastAsia="宋体" w:cs="宋体"/>
          <w:sz w:val="20"/>
          <w:szCs w:val="20"/>
        </w:rPr>
        <w:t xml:space="preserve">  </w:t>
      </w:r>
      <w:r>
        <w:rPr>
          <w:rFonts w:ascii="宋体" w:hAnsi="宋体" w:eastAsia="宋体" w:cs="宋体"/>
          <w:spacing w:val="31"/>
          <w:sz w:val="20"/>
          <w:szCs w:val="20"/>
        </w:rPr>
        <w:t>开关由丝杆轴1上的轮2触动。开关3在</w:t>
      </w:r>
      <w:r>
        <w:rPr>
          <w:rFonts w:ascii="宋体" w:hAnsi="宋体" w:eastAsia="宋体" w:cs="宋体"/>
          <w:spacing w:val="1"/>
          <w:sz w:val="20"/>
          <w:szCs w:val="20"/>
        </w:rPr>
        <w:t xml:space="preserve"> </w:t>
      </w:r>
      <w:r>
        <w:rPr>
          <w:rFonts w:ascii="宋体" w:hAnsi="宋体" w:eastAsia="宋体" w:cs="宋体"/>
          <w:spacing w:val="17"/>
          <w:sz w:val="20"/>
          <w:szCs w:val="20"/>
        </w:rPr>
        <w:t xml:space="preserve">开关4之前约1 </w:t>
      </w:r>
      <w:r>
        <w:rPr>
          <w:rFonts w:ascii="Times New Roman" w:hAnsi="Times New Roman" w:eastAsia="Times New Roman" w:cs="Times New Roman"/>
          <w:sz w:val="20"/>
          <w:szCs w:val="20"/>
        </w:rPr>
        <w:t>mm</w:t>
      </w:r>
      <w:r>
        <w:rPr>
          <w:rFonts w:ascii="Times New Roman" w:hAnsi="Times New Roman" w:eastAsia="Times New Roman" w:cs="Times New Roman"/>
          <w:spacing w:val="17"/>
          <w:sz w:val="20"/>
          <w:szCs w:val="20"/>
        </w:rPr>
        <w:t xml:space="preserve">  </w:t>
      </w:r>
      <w:r>
        <w:rPr>
          <w:rFonts w:ascii="宋体" w:hAnsi="宋体" w:eastAsia="宋体" w:cs="宋体"/>
          <w:spacing w:val="17"/>
          <w:sz w:val="20"/>
          <w:szCs w:val="20"/>
        </w:rPr>
        <w:t>动作，前者动作时发</w:t>
      </w:r>
      <w:r>
        <w:rPr>
          <w:rFonts w:ascii="宋体" w:hAnsi="宋体" w:eastAsia="宋体" w:cs="宋体"/>
          <w:spacing w:val="1"/>
          <w:sz w:val="20"/>
          <w:szCs w:val="20"/>
        </w:rPr>
        <w:t xml:space="preserve">  </w:t>
      </w:r>
      <w:r>
        <w:rPr>
          <w:rFonts w:ascii="宋体" w:hAnsi="宋体" w:eastAsia="宋体" w:cs="宋体"/>
          <w:spacing w:val="13"/>
          <w:sz w:val="20"/>
          <w:szCs w:val="20"/>
        </w:rPr>
        <w:t>出报警信息，后者则产生停机信号。当开</w:t>
      </w:r>
      <w:r>
        <w:rPr>
          <w:rFonts w:ascii="宋体" w:hAnsi="宋体" w:eastAsia="宋体" w:cs="宋体"/>
          <w:spacing w:val="1"/>
          <w:sz w:val="20"/>
          <w:szCs w:val="20"/>
        </w:rPr>
        <w:t xml:space="preserve">  </w:t>
      </w:r>
      <w:r>
        <w:rPr>
          <w:rFonts w:ascii="宋体" w:hAnsi="宋体" w:eastAsia="宋体" w:cs="宋体"/>
          <w:spacing w:val="32"/>
          <w:sz w:val="20"/>
          <w:szCs w:val="20"/>
        </w:rPr>
        <w:t>关3动作时，显示器上将闪烁报警信息</w:t>
      </w:r>
    </w:p>
    <w:p w14:paraId="6CE29BFF">
      <w:pPr>
        <w:pStyle w:val="2"/>
        <w:spacing w:line="14" w:lineRule="auto"/>
        <w:rPr>
          <w:sz w:val="2"/>
        </w:rPr>
      </w:pPr>
      <w:r>
        <w:rPr>
          <w:sz w:val="2"/>
          <w:szCs w:val="2"/>
        </w:rPr>
        <w:br w:type="column"/>
      </w:r>
    </w:p>
    <w:p w14:paraId="1F46FEFD">
      <w:pPr>
        <w:pStyle w:val="2"/>
        <w:spacing w:line="255" w:lineRule="auto"/>
      </w:pPr>
    </w:p>
    <w:p w14:paraId="330CC56F">
      <w:pPr>
        <w:pStyle w:val="2"/>
        <w:spacing w:line="255" w:lineRule="auto"/>
      </w:pPr>
    </w:p>
    <w:p w14:paraId="26F7BDAF">
      <w:pPr>
        <w:spacing w:line="2180" w:lineRule="exact"/>
      </w:pPr>
      <w:r>
        <w:rPr>
          <w:position w:val="-43"/>
        </w:rPr>
        <w:drawing>
          <wp:inline distT="0" distB="0" distL="0" distR="0">
            <wp:extent cx="2399665" cy="1384300"/>
            <wp:effectExtent l="0" t="0" r="0" b="0"/>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436"/>
                    <a:stretch>
                      <a:fillRect/>
                    </a:stretch>
                  </pic:blipFill>
                  <pic:spPr>
                    <a:xfrm>
                      <a:off x="0" y="0"/>
                      <a:ext cx="2400295" cy="1384326"/>
                    </a:xfrm>
                    <a:prstGeom prst="rect">
                      <a:avLst/>
                    </a:prstGeom>
                  </pic:spPr>
                </pic:pic>
              </a:graphicData>
            </a:graphic>
          </wp:inline>
        </w:drawing>
      </w:r>
    </w:p>
    <w:p w14:paraId="4FBD9ABC">
      <w:pPr>
        <w:spacing w:before="145" w:line="272" w:lineRule="exact"/>
        <w:ind w:left="849"/>
        <w:rPr>
          <w:rFonts w:ascii="LiSu" w:hAnsi="LiSu" w:eastAsia="LiSu" w:cs="LiSu"/>
          <w:sz w:val="20"/>
          <w:szCs w:val="20"/>
        </w:rPr>
      </w:pPr>
      <w:r>
        <w:rPr>
          <w:rFonts w:ascii="LiSu" w:hAnsi="LiSu" w:eastAsia="LiSu" w:cs="LiSu"/>
          <w:spacing w:val="1"/>
          <w:position w:val="1"/>
          <w:sz w:val="20"/>
          <w:szCs w:val="20"/>
        </w:rPr>
        <w:t>图1-</w:t>
      </w:r>
      <w:r>
        <w:rPr>
          <w:rFonts w:ascii="LiSu" w:hAnsi="LiSu" w:eastAsia="LiSu" w:cs="LiSu"/>
          <w:spacing w:val="-40"/>
          <w:position w:val="1"/>
          <w:sz w:val="20"/>
          <w:szCs w:val="20"/>
        </w:rPr>
        <w:t xml:space="preserve"> </w:t>
      </w:r>
      <w:r>
        <w:rPr>
          <w:rFonts w:ascii="LiSu" w:hAnsi="LiSu" w:eastAsia="LiSu" w:cs="LiSu"/>
          <w:spacing w:val="1"/>
          <w:position w:val="1"/>
          <w:sz w:val="20"/>
          <w:szCs w:val="20"/>
        </w:rPr>
        <w:t>1-</w:t>
      </w:r>
      <w:r>
        <w:rPr>
          <w:rFonts w:ascii="LiSu" w:hAnsi="LiSu" w:eastAsia="LiSu" w:cs="LiSu"/>
          <w:spacing w:val="-59"/>
          <w:position w:val="1"/>
          <w:sz w:val="20"/>
          <w:szCs w:val="20"/>
        </w:rPr>
        <w:t xml:space="preserve"> </w:t>
      </w:r>
      <w:r>
        <w:rPr>
          <w:rFonts w:ascii="LiSu" w:hAnsi="LiSu" w:eastAsia="LiSu" w:cs="LiSu"/>
          <w:spacing w:val="1"/>
          <w:position w:val="1"/>
          <w:sz w:val="20"/>
          <w:szCs w:val="20"/>
        </w:rPr>
        <w:t>86</w:t>
      </w:r>
      <w:r>
        <w:rPr>
          <w:rFonts w:ascii="LiSu" w:hAnsi="LiSu" w:eastAsia="LiSu" w:cs="LiSu"/>
          <w:spacing w:val="70"/>
          <w:position w:val="1"/>
          <w:sz w:val="20"/>
          <w:szCs w:val="20"/>
        </w:rPr>
        <w:t xml:space="preserve"> </w:t>
      </w:r>
      <w:r>
        <w:rPr>
          <w:rFonts w:ascii="LiSu" w:hAnsi="LiSu" w:eastAsia="LiSu" w:cs="LiSu"/>
          <w:spacing w:val="1"/>
          <w:position w:val="1"/>
          <w:sz w:val="20"/>
          <w:szCs w:val="20"/>
        </w:rPr>
        <w:t>供墨监控</w:t>
      </w:r>
    </w:p>
    <w:p w14:paraId="26B94F57">
      <w:pPr>
        <w:spacing w:before="40" w:line="213" w:lineRule="auto"/>
        <w:ind w:left="409"/>
        <w:rPr>
          <w:rFonts w:ascii="宋体" w:hAnsi="宋体" w:eastAsia="宋体" w:cs="宋体"/>
          <w:sz w:val="20"/>
          <w:szCs w:val="20"/>
        </w:rPr>
      </w:pPr>
      <w:r>
        <w:rPr>
          <w:rFonts w:ascii="宋体" w:hAnsi="宋体" w:eastAsia="宋体" w:cs="宋体"/>
          <w:spacing w:val="-9"/>
          <w:sz w:val="20"/>
          <w:szCs w:val="20"/>
        </w:rPr>
        <w:t>1.</w:t>
      </w:r>
      <w:r>
        <w:rPr>
          <w:rFonts w:ascii="宋体" w:hAnsi="宋体" w:eastAsia="宋体" w:cs="宋体"/>
          <w:spacing w:val="-56"/>
          <w:sz w:val="20"/>
          <w:szCs w:val="20"/>
        </w:rPr>
        <w:t xml:space="preserve"> </w:t>
      </w:r>
      <w:r>
        <w:rPr>
          <w:rFonts w:ascii="宋体" w:hAnsi="宋体" w:eastAsia="宋体" w:cs="宋体"/>
          <w:spacing w:val="-9"/>
          <w:sz w:val="20"/>
          <w:szCs w:val="20"/>
        </w:rPr>
        <w:t>丝杆轴</w:t>
      </w:r>
      <w:r>
        <w:rPr>
          <w:rFonts w:ascii="宋体" w:hAnsi="宋体" w:eastAsia="宋体" w:cs="宋体"/>
          <w:spacing w:val="76"/>
          <w:sz w:val="20"/>
          <w:szCs w:val="20"/>
        </w:rPr>
        <w:t xml:space="preserve"> </w:t>
      </w:r>
      <w:r>
        <w:rPr>
          <w:rFonts w:ascii="宋体" w:hAnsi="宋体" w:eastAsia="宋体" w:cs="宋体"/>
          <w:spacing w:val="-9"/>
          <w:sz w:val="20"/>
          <w:szCs w:val="20"/>
        </w:rPr>
        <w:t>2.轮  3、4.微动开关</w:t>
      </w:r>
    </w:p>
    <w:p w14:paraId="0A1C64F0">
      <w:pPr>
        <w:spacing w:line="213" w:lineRule="auto"/>
        <w:rPr>
          <w:rFonts w:ascii="宋体" w:hAnsi="宋体" w:eastAsia="宋体" w:cs="宋体"/>
          <w:sz w:val="20"/>
          <w:szCs w:val="20"/>
        </w:rPr>
        <w:sectPr>
          <w:type w:val="continuous"/>
          <w:pgSz w:w="10240" w:h="14640"/>
          <w:pgMar w:top="400" w:right="1079" w:bottom="1013" w:left="1039" w:header="0" w:footer="763" w:gutter="0"/>
          <w:cols w:equalWidth="0" w:num="2">
            <w:col w:w="4141" w:space="100"/>
            <w:col w:w="3881"/>
          </w:cols>
        </w:sectPr>
      </w:pPr>
    </w:p>
    <w:p w14:paraId="60C3B07C">
      <w:pPr>
        <w:spacing w:before="113" w:line="312" w:lineRule="auto"/>
        <w:ind w:left="39" w:right="80"/>
        <w:rPr>
          <w:rFonts w:ascii="宋体" w:hAnsi="宋体" w:eastAsia="宋体" w:cs="宋体"/>
          <w:sz w:val="20"/>
          <w:szCs w:val="20"/>
        </w:rPr>
      </w:pPr>
      <w:r>
        <w:rPr>
          <w:rFonts w:ascii="Times New Roman" w:hAnsi="Times New Roman" w:eastAsia="Times New Roman" w:cs="Times New Roman"/>
          <w:sz w:val="20"/>
          <w:szCs w:val="20"/>
        </w:rPr>
        <w:t>YJ</w:t>
      </w:r>
      <w:r>
        <w:rPr>
          <w:rFonts w:ascii="Times New Roman" w:hAnsi="Times New Roman" w:eastAsia="Times New Roman" w:cs="Times New Roman"/>
          <w:spacing w:val="13"/>
          <w:sz w:val="20"/>
          <w:szCs w:val="20"/>
        </w:rPr>
        <w:t>17</w:t>
      </w:r>
      <w:r>
        <w:rPr>
          <w:rFonts w:ascii="Times New Roman" w:hAnsi="Times New Roman" w:eastAsia="Times New Roman" w:cs="Times New Roman"/>
          <w:spacing w:val="40"/>
          <w:sz w:val="20"/>
          <w:szCs w:val="20"/>
        </w:rPr>
        <w:t xml:space="preserve"> </w:t>
      </w:r>
      <w:r>
        <w:rPr>
          <w:rFonts w:ascii="宋体" w:hAnsi="宋体" w:eastAsia="宋体" w:cs="宋体"/>
          <w:spacing w:val="13"/>
          <w:sz w:val="20"/>
          <w:szCs w:val="20"/>
        </w:rPr>
        <w:t>墨位</w:t>
      </w:r>
      <w:r>
        <w:rPr>
          <w:rFonts w:ascii="宋体" w:hAnsi="宋体" w:eastAsia="宋体" w:cs="宋体"/>
          <w:spacing w:val="-58"/>
          <w:sz w:val="20"/>
          <w:szCs w:val="20"/>
        </w:rPr>
        <w:t xml:space="preserve"> </w:t>
      </w:r>
      <w:r>
        <w:rPr>
          <w:rFonts w:ascii="Times New Roman" w:hAnsi="Times New Roman" w:eastAsia="Times New Roman" w:cs="Times New Roman"/>
          <w:spacing w:val="13"/>
          <w:sz w:val="20"/>
          <w:szCs w:val="20"/>
        </w:rPr>
        <w:t>I</w:t>
      </w:r>
      <w:r>
        <w:rPr>
          <w:rFonts w:ascii="Times New Roman" w:hAnsi="Times New Roman" w:eastAsia="Times New Roman" w:cs="Times New Roman"/>
          <w:spacing w:val="-23"/>
          <w:sz w:val="20"/>
          <w:szCs w:val="20"/>
        </w:rPr>
        <w:t xml:space="preserve"> </w:t>
      </w:r>
      <w:r>
        <w:rPr>
          <w:rFonts w:ascii="宋体" w:hAnsi="宋体" w:eastAsia="宋体" w:cs="宋体"/>
          <w:spacing w:val="13"/>
          <w:sz w:val="20"/>
          <w:szCs w:val="20"/>
        </w:rPr>
        <w:t>。 如果有关的墨筒没有及时换下，微动开关4将动作，并停机</w:t>
      </w:r>
      <w:r>
        <w:rPr>
          <w:rFonts w:ascii="宋体" w:hAnsi="宋体" w:eastAsia="宋体" w:cs="宋体"/>
          <w:spacing w:val="12"/>
          <w:sz w:val="20"/>
          <w:szCs w:val="20"/>
        </w:rPr>
        <w:t>，持续显示</w:t>
      </w:r>
      <w:r>
        <w:rPr>
          <w:rFonts w:ascii="宋体" w:hAnsi="宋体" w:eastAsia="宋体" w:cs="宋体"/>
          <w:sz w:val="20"/>
          <w:szCs w:val="20"/>
        </w:rPr>
        <w:t xml:space="preserve"> 信息 </w:t>
      </w:r>
      <w:r>
        <w:rPr>
          <w:rFonts w:ascii="Times New Roman" w:hAnsi="Times New Roman" w:eastAsia="Times New Roman" w:cs="Times New Roman"/>
          <w:sz w:val="20"/>
          <w:szCs w:val="20"/>
        </w:rPr>
        <w:t>“DN</w:t>
      </w:r>
      <w:r>
        <w:rPr>
          <w:rFonts w:ascii="Times New Roman" w:hAnsi="Times New Roman" w:eastAsia="Times New Roman" w:cs="Times New Roman"/>
          <w:spacing w:val="15"/>
          <w:sz w:val="20"/>
          <w:szCs w:val="20"/>
        </w:rPr>
        <w:t xml:space="preserve">  </w:t>
      </w:r>
      <w:r>
        <w:rPr>
          <w:rFonts w:ascii="宋体" w:hAnsi="宋体" w:eastAsia="宋体" w:cs="宋体"/>
          <w:sz w:val="20"/>
          <w:szCs w:val="20"/>
        </w:rPr>
        <w:t>墨位</w:t>
      </w:r>
      <w:r>
        <w:rPr>
          <w:rFonts w:ascii="Times New Roman" w:hAnsi="Times New Roman" w:eastAsia="Times New Roman" w:cs="Times New Roman"/>
          <w:sz w:val="20"/>
          <w:szCs w:val="20"/>
        </w:rPr>
        <w:t xml:space="preserve">I”     </w:t>
      </w:r>
      <w:r>
        <w:rPr>
          <w:rFonts w:ascii="宋体" w:hAnsi="宋体" w:eastAsia="宋体" w:cs="宋体"/>
          <w:sz w:val="20"/>
          <w:szCs w:val="20"/>
        </w:rPr>
        <w:t xml:space="preserve">或 </w:t>
      </w:r>
      <w:r>
        <w:rPr>
          <w:rFonts w:ascii="Times New Roman" w:hAnsi="Times New Roman" w:eastAsia="Times New Roman" w:cs="Times New Roman"/>
          <w:sz w:val="20"/>
          <w:szCs w:val="20"/>
        </w:rPr>
        <w:t>“DN</w:t>
      </w:r>
      <w:r>
        <w:rPr>
          <w:rFonts w:ascii="Times New Roman" w:hAnsi="Times New Roman" w:eastAsia="Times New Roman" w:cs="Times New Roman"/>
          <w:spacing w:val="14"/>
          <w:w w:val="101"/>
          <w:sz w:val="20"/>
          <w:szCs w:val="20"/>
        </w:rPr>
        <w:t xml:space="preserve">  </w:t>
      </w:r>
      <w:r>
        <w:rPr>
          <w:rFonts w:ascii="宋体" w:hAnsi="宋体" w:eastAsia="宋体" w:cs="宋体"/>
          <w:sz w:val="20"/>
          <w:szCs w:val="20"/>
        </w:rPr>
        <w:t>墨位Ⅱ”</w:t>
      </w:r>
      <w:r>
        <w:rPr>
          <w:rFonts w:ascii="Times New Roman" w:hAnsi="Times New Roman" w:eastAsia="Times New Roman" w:cs="Times New Roman"/>
          <w:sz w:val="20"/>
          <w:szCs w:val="20"/>
        </w:rPr>
        <w:t xml:space="preserve">(DN  </w:t>
      </w:r>
      <w:r>
        <w:rPr>
          <w:rFonts w:ascii="Times New Roman" w:hAnsi="Times New Roman" w:eastAsia="Times New Roman" w:cs="Times New Roman"/>
          <w:spacing w:val="-1"/>
          <w:sz w:val="20"/>
          <w:szCs w:val="20"/>
        </w:rPr>
        <w:t xml:space="preserve"> INK   LEVEL</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1"/>
          <w:sz w:val="20"/>
          <w:szCs w:val="20"/>
        </w:rPr>
        <w:t xml:space="preserve">I)  </w:t>
      </w:r>
      <w:r>
        <w:rPr>
          <w:rFonts w:ascii="宋体" w:hAnsi="宋体" w:eastAsia="宋体" w:cs="宋体"/>
          <w:spacing w:val="-1"/>
          <w:sz w:val="20"/>
          <w:szCs w:val="20"/>
        </w:rPr>
        <w:t xml:space="preserve">或 </w:t>
      </w:r>
      <w:r>
        <w:rPr>
          <w:rFonts w:ascii="Times New Roman" w:hAnsi="Times New Roman" w:eastAsia="Times New Roman" w:cs="Times New Roman"/>
          <w:spacing w:val="-1"/>
          <w:sz w:val="20"/>
          <w:szCs w:val="20"/>
        </w:rPr>
        <w:t>(DN      INK     LEVELⅡ)</w:t>
      </w:r>
      <w:r>
        <w:rPr>
          <w:rFonts w:ascii="宋体" w:hAnsi="宋体" w:eastAsia="宋体" w:cs="宋体"/>
          <w:spacing w:val="-1"/>
          <w:sz w:val="20"/>
          <w:szCs w:val="20"/>
        </w:rPr>
        <w:t>。</w:t>
      </w:r>
    </w:p>
    <w:p w14:paraId="01A45813">
      <w:pPr>
        <w:spacing w:before="5" w:line="220" w:lineRule="auto"/>
        <w:ind w:left="469"/>
        <w:rPr>
          <w:rFonts w:ascii="宋体" w:hAnsi="宋体" w:eastAsia="宋体" w:cs="宋体"/>
          <w:sz w:val="20"/>
          <w:szCs w:val="20"/>
        </w:rPr>
      </w:pPr>
      <w:r>
        <w:rPr>
          <w:rFonts w:ascii="宋体" w:hAnsi="宋体" w:eastAsia="宋体" w:cs="宋体"/>
          <w:spacing w:val="6"/>
          <w:sz w:val="20"/>
          <w:szCs w:val="20"/>
        </w:rPr>
        <w:t>3. 油墨均匀装置的组成</w:t>
      </w:r>
    </w:p>
    <w:p w14:paraId="6414F03E">
      <w:pPr>
        <w:spacing w:before="129" w:line="219" w:lineRule="auto"/>
        <w:ind w:left="469"/>
        <w:rPr>
          <w:rFonts w:ascii="宋体" w:hAnsi="宋体" w:eastAsia="宋体" w:cs="宋体"/>
          <w:sz w:val="20"/>
          <w:szCs w:val="20"/>
        </w:rPr>
      </w:pPr>
      <w:r>
        <w:rPr>
          <w:rFonts w:ascii="宋体" w:hAnsi="宋体" w:eastAsia="宋体" w:cs="宋体"/>
          <w:spacing w:val="7"/>
          <w:sz w:val="20"/>
          <w:szCs w:val="20"/>
        </w:rPr>
        <w:t>油墨均匀装置由油墨辊、匀墨辊、传墨辊等组成。</w:t>
      </w:r>
    </w:p>
    <w:p w14:paraId="4BE05DFD">
      <w:pPr>
        <w:spacing w:before="94" w:line="220" w:lineRule="auto"/>
        <w:ind w:left="469"/>
        <w:rPr>
          <w:rFonts w:ascii="宋体" w:hAnsi="宋体" w:eastAsia="宋体" w:cs="宋体"/>
          <w:sz w:val="20"/>
          <w:szCs w:val="20"/>
        </w:rPr>
      </w:pPr>
      <w:r>
        <w:rPr>
          <w:rFonts w:ascii="宋体" w:hAnsi="宋体" w:eastAsia="宋体" w:cs="宋体"/>
          <w:spacing w:val="7"/>
          <w:sz w:val="20"/>
          <w:szCs w:val="20"/>
        </w:rPr>
        <w:t>4.</w:t>
      </w:r>
      <w:r>
        <w:rPr>
          <w:rFonts w:ascii="宋体" w:hAnsi="宋体" w:eastAsia="宋体" w:cs="宋体"/>
          <w:spacing w:val="-18"/>
          <w:sz w:val="20"/>
          <w:szCs w:val="20"/>
        </w:rPr>
        <w:t xml:space="preserve"> </w:t>
      </w:r>
      <w:r>
        <w:rPr>
          <w:rFonts w:ascii="宋体" w:hAnsi="宋体" w:eastAsia="宋体" w:cs="宋体"/>
          <w:spacing w:val="7"/>
          <w:sz w:val="20"/>
          <w:szCs w:val="20"/>
        </w:rPr>
        <w:t>油墨均匀装置的调整</w:t>
      </w:r>
    </w:p>
    <w:p w14:paraId="113F2737">
      <w:pPr>
        <w:spacing w:before="120" w:line="299" w:lineRule="auto"/>
        <w:ind w:left="39" w:right="123" w:firstLine="429"/>
        <w:rPr>
          <w:rFonts w:ascii="宋体" w:hAnsi="宋体" w:eastAsia="宋体" w:cs="宋体"/>
          <w:sz w:val="20"/>
          <w:szCs w:val="20"/>
        </w:rPr>
      </w:pPr>
      <w:r>
        <w:rPr>
          <w:rFonts w:ascii="宋体" w:hAnsi="宋体" w:eastAsia="宋体" w:cs="宋体"/>
          <w:spacing w:val="27"/>
          <w:sz w:val="20"/>
          <w:szCs w:val="20"/>
        </w:rPr>
        <w:t>(1)匀墨辊的调整：油墨辊8使油墨均匀涂布</w:t>
      </w:r>
      <w:r>
        <w:rPr>
          <w:rFonts w:ascii="宋体" w:hAnsi="宋体" w:eastAsia="宋体" w:cs="宋体"/>
          <w:spacing w:val="26"/>
          <w:sz w:val="20"/>
          <w:szCs w:val="20"/>
        </w:rPr>
        <w:t>于匀墨辊1的表面上，如图1-</w:t>
      </w:r>
      <w:r>
        <w:rPr>
          <w:rFonts w:ascii="宋体" w:hAnsi="宋体" w:eastAsia="宋体" w:cs="宋体"/>
          <w:spacing w:val="-48"/>
          <w:sz w:val="20"/>
          <w:szCs w:val="20"/>
        </w:rPr>
        <w:t xml:space="preserve"> </w:t>
      </w:r>
      <w:r>
        <w:rPr>
          <w:rFonts w:ascii="宋体" w:hAnsi="宋体" w:eastAsia="宋体" w:cs="宋体"/>
          <w:spacing w:val="26"/>
          <w:sz w:val="20"/>
          <w:szCs w:val="20"/>
        </w:rPr>
        <w:t>1-</w:t>
      </w:r>
      <w:r>
        <w:rPr>
          <w:rFonts w:ascii="宋体" w:hAnsi="宋体" w:eastAsia="宋体" w:cs="宋体"/>
          <w:sz w:val="20"/>
          <w:szCs w:val="20"/>
        </w:rPr>
        <w:t xml:space="preserve"> </w:t>
      </w:r>
      <w:r>
        <w:rPr>
          <w:rFonts w:ascii="宋体" w:hAnsi="宋体" w:eastAsia="宋体" w:cs="宋体"/>
          <w:spacing w:val="16"/>
          <w:sz w:val="20"/>
          <w:szCs w:val="20"/>
        </w:rPr>
        <w:t>87所示。</w:t>
      </w:r>
    </w:p>
    <w:p w14:paraId="1FE0A50D">
      <w:pPr>
        <w:spacing w:before="165" w:line="3740" w:lineRule="exact"/>
        <w:ind w:firstLine="2609"/>
      </w:pPr>
      <w:r>
        <w:rPr>
          <w:position w:val="-74"/>
        </w:rPr>
        <w:drawing>
          <wp:inline distT="0" distB="0" distL="0" distR="0">
            <wp:extent cx="1981200" cy="2374900"/>
            <wp:effectExtent l="0" t="0" r="0" b="0"/>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437"/>
                    <a:stretch>
                      <a:fillRect/>
                    </a:stretch>
                  </pic:blipFill>
                  <pic:spPr>
                    <a:xfrm>
                      <a:off x="0" y="0"/>
                      <a:ext cx="1981216" cy="2374911"/>
                    </a:xfrm>
                    <a:prstGeom prst="rect">
                      <a:avLst/>
                    </a:prstGeom>
                  </pic:spPr>
                </pic:pic>
              </a:graphicData>
            </a:graphic>
          </wp:inline>
        </w:drawing>
      </w:r>
    </w:p>
    <w:p w14:paraId="2D4D41DD">
      <w:pPr>
        <w:spacing w:before="184" w:line="270" w:lineRule="exact"/>
        <w:ind w:left="2959"/>
        <w:rPr>
          <w:rFonts w:ascii="LiSu" w:hAnsi="LiSu" w:eastAsia="LiSu" w:cs="LiSu"/>
          <w:sz w:val="20"/>
          <w:szCs w:val="20"/>
        </w:rPr>
      </w:pPr>
      <w:r>
        <w:rPr>
          <w:rFonts w:ascii="LiSu" w:hAnsi="LiSu" w:eastAsia="LiSu" w:cs="LiSu"/>
          <w:spacing w:val="-3"/>
          <w:position w:val="1"/>
          <w:sz w:val="20"/>
          <w:szCs w:val="20"/>
        </w:rPr>
        <w:t>图1-</w:t>
      </w:r>
      <w:r>
        <w:rPr>
          <w:rFonts w:ascii="LiSu" w:hAnsi="LiSu" w:eastAsia="LiSu" w:cs="LiSu"/>
          <w:spacing w:val="-46"/>
          <w:position w:val="1"/>
          <w:sz w:val="20"/>
          <w:szCs w:val="20"/>
        </w:rPr>
        <w:t xml:space="preserve"> </w:t>
      </w:r>
      <w:r>
        <w:rPr>
          <w:rFonts w:ascii="LiSu" w:hAnsi="LiSu" w:eastAsia="LiSu" w:cs="LiSu"/>
          <w:spacing w:val="-3"/>
          <w:position w:val="1"/>
          <w:sz w:val="20"/>
          <w:szCs w:val="20"/>
        </w:rPr>
        <w:t>1-</w:t>
      </w:r>
      <w:r>
        <w:rPr>
          <w:rFonts w:ascii="LiSu" w:hAnsi="LiSu" w:eastAsia="LiSu" w:cs="LiSu"/>
          <w:spacing w:val="-59"/>
          <w:position w:val="1"/>
          <w:sz w:val="20"/>
          <w:szCs w:val="20"/>
        </w:rPr>
        <w:t xml:space="preserve"> </w:t>
      </w:r>
      <w:r>
        <w:rPr>
          <w:rFonts w:ascii="LiSu" w:hAnsi="LiSu" w:eastAsia="LiSu" w:cs="LiSu"/>
          <w:spacing w:val="-3"/>
          <w:position w:val="1"/>
          <w:sz w:val="20"/>
          <w:szCs w:val="20"/>
        </w:rPr>
        <w:t>87</w:t>
      </w:r>
      <w:r>
        <w:rPr>
          <w:rFonts w:ascii="LiSu" w:hAnsi="LiSu" w:eastAsia="LiSu" w:cs="LiSu"/>
          <w:spacing w:val="88"/>
          <w:position w:val="1"/>
          <w:sz w:val="20"/>
          <w:szCs w:val="20"/>
        </w:rPr>
        <w:t xml:space="preserve"> </w:t>
      </w:r>
      <w:r>
        <w:rPr>
          <w:rFonts w:ascii="LiSu" w:hAnsi="LiSu" w:eastAsia="LiSu" w:cs="LiSu"/>
          <w:spacing w:val="-3"/>
          <w:position w:val="1"/>
          <w:sz w:val="20"/>
          <w:szCs w:val="20"/>
        </w:rPr>
        <w:t>油墨均匀装置</w:t>
      </w:r>
    </w:p>
    <w:p w14:paraId="71817D3F">
      <w:pPr>
        <w:spacing w:before="52" w:line="280" w:lineRule="auto"/>
        <w:ind w:left="689" w:right="688" w:firstLine="10"/>
        <w:rPr>
          <w:rFonts w:ascii="宋体" w:hAnsi="宋体" w:eastAsia="宋体" w:cs="宋体"/>
          <w:sz w:val="20"/>
          <w:szCs w:val="20"/>
        </w:rPr>
      </w:pPr>
      <w:r>
        <w:rPr>
          <w:rFonts w:ascii="宋体" w:hAnsi="宋体" w:eastAsia="宋体" w:cs="宋体"/>
          <w:spacing w:val="14"/>
          <w:sz w:val="20"/>
          <w:szCs w:val="20"/>
        </w:rPr>
        <w:t>1.匀墨辊2</w:t>
      </w:r>
      <w:r>
        <w:rPr>
          <w:rFonts w:ascii="宋体" w:hAnsi="宋体" w:eastAsia="宋体" w:cs="宋体"/>
          <w:spacing w:val="-53"/>
          <w:sz w:val="20"/>
          <w:szCs w:val="20"/>
        </w:rPr>
        <w:t xml:space="preserve"> </w:t>
      </w:r>
      <w:r>
        <w:rPr>
          <w:rFonts w:ascii="宋体" w:hAnsi="宋体" w:eastAsia="宋体" w:cs="宋体"/>
          <w:spacing w:val="14"/>
          <w:sz w:val="20"/>
          <w:szCs w:val="20"/>
        </w:rPr>
        <w:t>.</w:t>
      </w:r>
      <w:r>
        <w:rPr>
          <w:rFonts w:ascii="宋体" w:hAnsi="宋体" w:eastAsia="宋体" w:cs="宋体"/>
          <w:spacing w:val="-56"/>
          <w:sz w:val="20"/>
          <w:szCs w:val="20"/>
        </w:rPr>
        <w:t xml:space="preserve"> </w:t>
      </w:r>
      <w:r>
        <w:rPr>
          <w:rFonts w:ascii="宋体" w:hAnsi="宋体" w:eastAsia="宋体" w:cs="宋体"/>
          <w:spacing w:val="14"/>
          <w:sz w:val="20"/>
          <w:szCs w:val="20"/>
        </w:rPr>
        <w:t>支座3</w:t>
      </w:r>
      <w:r>
        <w:rPr>
          <w:rFonts w:ascii="宋体" w:hAnsi="宋体" w:eastAsia="宋体" w:cs="宋体"/>
          <w:spacing w:val="-53"/>
          <w:sz w:val="20"/>
          <w:szCs w:val="20"/>
        </w:rPr>
        <w:t xml:space="preserve"> </w:t>
      </w:r>
      <w:r>
        <w:rPr>
          <w:rFonts w:ascii="宋体" w:hAnsi="宋体" w:eastAsia="宋体" w:cs="宋体"/>
          <w:spacing w:val="14"/>
          <w:sz w:val="20"/>
          <w:szCs w:val="20"/>
        </w:rPr>
        <w:t>.</w:t>
      </w:r>
      <w:r>
        <w:rPr>
          <w:rFonts w:ascii="宋体" w:hAnsi="宋体" w:eastAsia="宋体" w:cs="宋体"/>
          <w:spacing w:val="-54"/>
          <w:sz w:val="20"/>
          <w:szCs w:val="20"/>
        </w:rPr>
        <w:t xml:space="preserve"> </w:t>
      </w:r>
      <w:r>
        <w:rPr>
          <w:rFonts w:ascii="宋体" w:hAnsi="宋体" w:eastAsia="宋体" w:cs="宋体"/>
          <w:spacing w:val="14"/>
          <w:sz w:val="20"/>
          <w:szCs w:val="20"/>
        </w:rPr>
        <w:t>油墨喷嘴4</w:t>
      </w:r>
      <w:r>
        <w:rPr>
          <w:rFonts w:ascii="宋体" w:hAnsi="宋体" w:eastAsia="宋体" w:cs="宋体"/>
          <w:spacing w:val="-52"/>
          <w:sz w:val="20"/>
          <w:szCs w:val="20"/>
        </w:rPr>
        <w:t xml:space="preserve"> </w:t>
      </w:r>
      <w:r>
        <w:rPr>
          <w:rFonts w:ascii="宋体" w:hAnsi="宋体" w:eastAsia="宋体" w:cs="宋体"/>
          <w:spacing w:val="14"/>
          <w:sz w:val="20"/>
          <w:szCs w:val="20"/>
        </w:rPr>
        <w:t>.</w:t>
      </w:r>
      <w:r>
        <w:rPr>
          <w:rFonts w:ascii="宋体" w:hAnsi="宋体" w:eastAsia="宋体" w:cs="宋体"/>
          <w:spacing w:val="-57"/>
          <w:sz w:val="20"/>
          <w:szCs w:val="20"/>
        </w:rPr>
        <w:t xml:space="preserve"> </w:t>
      </w:r>
      <w:r>
        <w:rPr>
          <w:rFonts w:ascii="宋体" w:hAnsi="宋体" w:eastAsia="宋体" w:cs="宋体"/>
          <w:spacing w:val="14"/>
          <w:sz w:val="20"/>
          <w:szCs w:val="20"/>
        </w:rPr>
        <w:t>法兰5</w:t>
      </w:r>
      <w:r>
        <w:rPr>
          <w:rFonts w:ascii="宋体" w:hAnsi="宋体" w:eastAsia="宋体" w:cs="宋体"/>
          <w:spacing w:val="-52"/>
          <w:sz w:val="20"/>
          <w:szCs w:val="20"/>
        </w:rPr>
        <w:t xml:space="preserve"> </w:t>
      </w:r>
      <w:r>
        <w:rPr>
          <w:rFonts w:ascii="宋体" w:hAnsi="宋体" w:eastAsia="宋体" w:cs="宋体"/>
          <w:spacing w:val="14"/>
          <w:sz w:val="20"/>
          <w:szCs w:val="20"/>
        </w:rPr>
        <w:t>.</w:t>
      </w:r>
      <w:r>
        <w:rPr>
          <w:rFonts w:ascii="宋体" w:hAnsi="宋体" w:eastAsia="宋体" w:cs="宋体"/>
          <w:spacing w:val="-55"/>
          <w:sz w:val="20"/>
          <w:szCs w:val="20"/>
        </w:rPr>
        <w:t xml:space="preserve"> </w:t>
      </w:r>
      <w:r>
        <w:rPr>
          <w:rFonts w:ascii="宋体" w:hAnsi="宋体" w:eastAsia="宋体" w:cs="宋体"/>
          <w:spacing w:val="14"/>
          <w:sz w:val="20"/>
          <w:szCs w:val="20"/>
        </w:rPr>
        <w:t>螺钉6</w:t>
      </w:r>
      <w:r>
        <w:rPr>
          <w:rFonts w:ascii="宋体" w:hAnsi="宋体" w:eastAsia="宋体" w:cs="宋体"/>
          <w:spacing w:val="-52"/>
          <w:sz w:val="20"/>
          <w:szCs w:val="20"/>
        </w:rPr>
        <w:t xml:space="preserve"> </w:t>
      </w:r>
      <w:r>
        <w:rPr>
          <w:rFonts w:ascii="宋体" w:hAnsi="宋体" w:eastAsia="宋体" w:cs="宋体"/>
          <w:spacing w:val="14"/>
          <w:sz w:val="20"/>
          <w:szCs w:val="20"/>
        </w:rPr>
        <w:t>.</w:t>
      </w:r>
      <w:r>
        <w:rPr>
          <w:rFonts w:ascii="宋体" w:hAnsi="宋体" w:eastAsia="宋体" w:cs="宋体"/>
          <w:spacing w:val="-59"/>
          <w:sz w:val="20"/>
          <w:szCs w:val="20"/>
        </w:rPr>
        <w:t xml:space="preserve"> </w:t>
      </w:r>
      <w:r>
        <w:rPr>
          <w:rFonts w:ascii="宋体" w:hAnsi="宋体" w:eastAsia="宋体" w:cs="宋体"/>
          <w:spacing w:val="14"/>
          <w:sz w:val="20"/>
          <w:szCs w:val="20"/>
        </w:rPr>
        <w:t>传墨辊7</w:t>
      </w:r>
      <w:r>
        <w:rPr>
          <w:rFonts w:ascii="宋体" w:hAnsi="宋体" w:eastAsia="宋体" w:cs="宋体"/>
          <w:spacing w:val="-53"/>
          <w:sz w:val="20"/>
          <w:szCs w:val="20"/>
        </w:rPr>
        <w:t xml:space="preserve"> </w:t>
      </w:r>
      <w:r>
        <w:rPr>
          <w:rFonts w:ascii="宋体" w:hAnsi="宋体" w:eastAsia="宋体" w:cs="宋体"/>
          <w:spacing w:val="14"/>
          <w:sz w:val="20"/>
          <w:szCs w:val="20"/>
        </w:rPr>
        <w:t>.</w:t>
      </w:r>
      <w:r>
        <w:rPr>
          <w:rFonts w:ascii="宋体" w:hAnsi="宋体" w:eastAsia="宋体" w:cs="宋体"/>
          <w:spacing w:val="-59"/>
          <w:sz w:val="20"/>
          <w:szCs w:val="20"/>
        </w:rPr>
        <w:t xml:space="preserve"> </w:t>
      </w:r>
      <w:r>
        <w:rPr>
          <w:rFonts w:ascii="宋体" w:hAnsi="宋体" w:eastAsia="宋体" w:cs="宋体"/>
          <w:spacing w:val="14"/>
          <w:sz w:val="20"/>
          <w:szCs w:val="20"/>
        </w:rPr>
        <w:t>钢印辊</w:t>
      </w:r>
      <w:r>
        <w:rPr>
          <w:rFonts w:ascii="宋体" w:hAnsi="宋体" w:eastAsia="宋体" w:cs="宋体"/>
          <w:spacing w:val="13"/>
          <w:sz w:val="20"/>
          <w:szCs w:val="20"/>
        </w:rPr>
        <w:t>8</w:t>
      </w:r>
      <w:r>
        <w:rPr>
          <w:rFonts w:ascii="宋体" w:hAnsi="宋体" w:eastAsia="宋体" w:cs="宋体"/>
          <w:spacing w:val="-52"/>
          <w:sz w:val="20"/>
          <w:szCs w:val="20"/>
        </w:rPr>
        <w:t xml:space="preserve"> </w:t>
      </w:r>
      <w:r>
        <w:rPr>
          <w:rFonts w:ascii="宋体" w:hAnsi="宋体" w:eastAsia="宋体" w:cs="宋体"/>
          <w:spacing w:val="13"/>
          <w:sz w:val="20"/>
          <w:szCs w:val="20"/>
        </w:rPr>
        <w:t>.</w:t>
      </w:r>
      <w:r>
        <w:rPr>
          <w:rFonts w:ascii="宋体" w:hAnsi="宋体" w:eastAsia="宋体" w:cs="宋体"/>
          <w:spacing w:val="-54"/>
          <w:sz w:val="20"/>
          <w:szCs w:val="20"/>
        </w:rPr>
        <w:t xml:space="preserve"> </w:t>
      </w:r>
      <w:r>
        <w:rPr>
          <w:rFonts w:ascii="宋体" w:hAnsi="宋体" w:eastAsia="宋体" w:cs="宋体"/>
          <w:spacing w:val="13"/>
          <w:sz w:val="20"/>
          <w:szCs w:val="20"/>
        </w:rPr>
        <w:t>油</w:t>
      </w:r>
      <w:r>
        <w:rPr>
          <w:rFonts w:ascii="宋体" w:hAnsi="宋体" w:eastAsia="宋体" w:cs="宋体"/>
          <w:sz w:val="20"/>
          <w:szCs w:val="20"/>
        </w:rPr>
        <w:t xml:space="preserve"> </w:t>
      </w:r>
      <w:r>
        <w:rPr>
          <w:rFonts w:ascii="宋体" w:hAnsi="宋体" w:eastAsia="宋体" w:cs="宋体"/>
          <w:spacing w:val="-12"/>
          <w:sz w:val="20"/>
          <w:szCs w:val="20"/>
        </w:rPr>
        <w:t>墨辊</w:t>
      </w:r>
      <w:r>
        <w:rPr>
          <w:rFonts w:ascii="宋体" w:hAnsi="宋体" w:eastAsia="宋体" w:cs="宋体"/>
          <w:spacing w:val="90"/>
          <w:sz w:val="20"/>
          <w:szCs w:val="20"/>
        </w:rPr>
        <w:t xml:space="preserve"> </w:t>
      </w:r>
      <w:r>
        <w:rPr>
          <w:rFonts w:ascii="宋体" w:hAnsi="宋体" w:eastAsia="宋体" w:cs="宋体"/>
          <w:spacing w:val="-12"/>
          <w:sz w:val="20"/>
          <w:szCs w:val="20"/>
        </w:rPr>
        <w:t>9.偏心法兰</w:t>
      </w:r>
    </w:p>
    <w:p w14:paraId="5C0D6F27">
      <w:pPr>
        <w:spacing w:before="246" w:line="220" w:lineRule="auto"/>
        <w:ind w:left="469"/>
        <w:rPr>
          <w:rFonts w:ascii="宋体" w:hAnsi="宋体" w:eastAsia="宋体" w:cs="宋体"/>
          <w:sz w:val="20"/>
          <w:szCs w:val="20"/>
        </w:rPr>
      </w:pPr>
      <w:r>
        <w:rPr>
          <w:rFonts w:ascii="宋体" w:hAnsi="宋体" w:eastAsia="宋体" w:cs="宋体"/>
          <w:spacing w:val="4"/>
          <w:sz w:val="20"/>
          <w:szCs w:val="20"/>
        </w:rPr>
        <w:t>调整方法如下：</w:t>
      </w:r>
    </w:p>
    <w:p w14:paraId="282C2DBE">
      <w:pPr>
        <w:spacing w:before="140" w:line="275" w:lineRule="auto"/>
        <w:ind w:left="42" w:right="144" w:firstLine="427"/>
        <w:rPr>
          <w:rFonts w:ascii="宋体" w:hAnsi="宋体" w:eastAsia="宋体" w:cs="宋体"/>
          <w:sz w:val="20"/>
          <w:szCs w:val="20"/>
        </w:rPr>
      </w:pPr>
      <w:r>
        <w:rPr>
          <w:rFonts w:ascii="宋体" w:hAnsi="宋体" w:eastAsia="宋体" w:cs="宋体"/>
          <w:spacing w:val="20"/>
          <w:sz w:val="20"/>
          <w:szCs w:val="20"/>
        </w:rPr>
        <w:t>1)转动偏心轴，直到匀墨辊1轻压在油墨辊8上。注意：必须使匀</w:t>
      </w:r>
      <w:r>
        <w:rPr>
          <w:rFonts w:ascii="宋体" w:hAnsi="宋体" w:eastAsia="宋体" w:cs="宋体"/>
          <w:spacing w:val="19"/>
          <w:sz w:val="20"/>
          <w:szCs w:val="20"/>
        </w:rPr>
        <w:t>墨辊的整个宽</w:t>
      </w:r>
      <w:r>
        <w:rPr>
          <w:rFonts w:ascii="宋体" w:hAnsi="宋体" w:eastAsia="宋体" w:cs="宋体"/>
          <w:sz w:val="20"/>
          <w:szCs w:val="20"/>
        </w:rPr>
        <w:t xml:space="preserve"> </w:t>
      </w:r>
      <w:r>
        <w:rPr>
          <w:rFonts w:ascii="宋体" w:hAnsi="宋体" w:eastAsia="宋体" w:cs="宋体"/>
          <w:b/>
          <w:bCs/>
          <w:spacing w:val="11"/>
          <w:sz w:val="20"/>
          <w:szCs w:val="20"/>
        </w:rPr>
        <w:t>度都与油墨辊接触(用卷烟纸检查)。</w:t>
      </w:r>
    </w:p>
    <w:p w14:paraId="6FDD1888">
      <w:pPr>
        <w:spacing w:before="129" w:line="265" w:lineRule="auto"/>
        <w:ind w:left="42" w:right="150" w:firstLine="429"/>
        <w:rPr>
          <w:rFonts w:ascii="宋体" w:hAnsi="宋体" w:eastAsia="宋体" w:cs="宋体"/>
          <w:sz w:val="20"/>
          <w:szCs w:val="20"/>
        </w:rPr>
      </w:pPr>
      <w:r>
        <w:rPr>
          <w:rFonts w:ascii="宋体" w:hAnsi="宋体" w:eastAsia="宋体" w:cs="宋体"/>
          <w:b/>
          <w:bCs/>
          <w:spacing w:val="-8"/>
          <w:sz w:val="20"/>
          <w:szCs w:val="20"/>
        </w:rPr>
        <w:t>2</w:t>
      </w:r>
      <w:r>
        <w:rPr>
          <w:rFonts w:ascii="宋体" w:hAnsi="宋体" w:eastAsia="宋体" w:cs="宋体"/>
          <w:spacing w:val="-43"/>
          <w:sz w:val="20"/>
          <w:szCs w:val="20"/>
        </w:rPr>
        <w:t xml:space="preserve"> </w:t>
      </w:r>
      <w:r>
        <w:rPr>
          <w:rFonts w:ascii="宋体" w:hAnsi="宋体" w:eastAsia="宋体" w:cs="宋体"/>
          <w:b/>
          <w:bCs/>
          <w:spacing w:val="-8"/>
          <w:sz w:val="20"/>
          <w:szCs w:val="20"/>
        </w:rPr>
        <w:t>)</w:t>
      </w:r>
      <w:r>
        <w:rPr>
          <w:rFonts w:ascii="宋体" w:hAnsi="宋体" w:eastAsia="宋体" w:cs="宋体"/>
          <w:spacing w:val="-43"/>
          <w:sz w:val="20"/>
          <w:szCs w:val="20"/>
        </w:rPr>
        <w:t xml:space="preserve"> </w:t>
      </w:r>
      <w:r>
        <w:rPr>
          <w:rFonts w:ascii="宋体" w:hAnsi="宋体" w:eastAsia="宋体" w:cs="宋体"/>
          <w:b/>
          <w:bCs/>
          <w:spacing w:val="-8"/>
          <w:sz w:val="20"/>
          <w:szCs w:val="20"/>
        </w:rPr>
        <w:t>松</w:t>
      </w:r>
      <w:r>
        <w:rPr>
          <w:rFonts w:ascii="宋体" w:hAnsi="宋体" w:eastAsia="宋体" w:cs="宋体"/>
          <w:spacing w:val="-43"/>
          <w:sz w:val="20"/>
          <w:szCs w:val="20"/>
        </w:rPr>
        <w:t xml:space="preserve"> </w:t>
      </w:r>
      <w:r>
        <w:rPr>
          <w:rFonts w:ascii="宋体" w:hAnsi="宋体" w:eastAsia="宋体" w:cs="宋体"/>
          <w:b/>
          <w:bCs/>
          <w:spacing w:val="-8"/>
          <w:sz w:val="20"/>
          <w:szCs w:val="20"/>
        </w:rPr>
        <w:t>开</w:t>
      </w:r>
      <w:r>
        <w:rPr>
          <w:rFonts w:ascii="宋体" w:hAnsi="宋体" w:eastAsia="宋体" w:cs="宋体"/>
          <w:spacing w:val="-39"/>
          <w:sz w:val="20"/>
          <w:szCs w:val="20"/>
        </w:rPr>
        <w:t xml:space="preserve"> </w:t>
      </w:r>
      <w:r>
        <w:rPr>
          <w:rFonts w:ascii="宋体" w:hAnsi="宋体" w:eastAsia="宋体" w:cs="宋体"/>
          <w:b/>
          <w:bCs/>
          <w:spacing w:val="-8"/>
          <w:sz w:val="20"/>
          <w:szCs w:val="20"/>
        </w:rPr>
        <w:t>并</w:t>
      </w:r>
      <w:r>
        <w:rPr>
          <w:rFonts w:ascii="宋体" w:hAnsi="宋体" w:eastAsia="宋体" w:cs="宋体"/>
          <w:spacing w:val="-43"/>
          <w:sz w:val="20"/>
          <w:szCs w:val="20"/>
        </w:rPr>
        <w:t xml:space="preserve"> </w:t>
      </w:r>
      <w:r>
        <w:rPr>
          <w:rFonts w:ascii="宋体" w:hAnsi="宋体" w:eastAsia="宋体" w:cs="宋体"/>
          <w:b/>
          <w:bCs/>
          <w:spacing w:val="-8"/>
          <w:sz w:val="20"/>
          <w:szCs w:val="20"/>
        </w:rPr>
        <w:t>倾</w:t>
      </w:r>
      <w:r>
        <w:rPr>
          <w:rFonts w:ascii="宋体" w:hAnsi="宋体" w:eastAsia="宋体" w:cs="宋体"/>
          <w:spacing w:val="-45"/>
          <w:sz w:val="20"/>
          <w:szCs w:val="20"/>
        </w:rPr>
        <w:t xml:space="preserve"> </w:t>
      </w:r>
      <w:r>
        <w:rPr>
          <w:rFonts w:ascii="宋体" w:hAnsi="宋体" w:eastAsia="宋体" w:cs="宋体"/>
          <w:b/>
          <w:bCs/>
          <w:spacing w:val="-8"/>
          <w:sz w:val="20"/>
          <w:szCs w:val="20"/>
        </w:rPr>
        <w:t>斜</w:t>
      </w:r>
      <w:r>
        <w:rPr>
          <w:rFonts w:ascii="宋体" w:hAnsi="宋体" w:eastAsia="宋体" w:cs="宋体"/>
          <w:spacing w:val="-44"/>
          <w:sz w:val="20"/>
          <w:szCs w:val="20"/>
        </w:rPr>
        <w:t xml:space="preserve"> </w:t>
      </w:r>
      <w:r>
        <w:rPr>
          <w:rFonts w:ascii="宋体" w:hAnsi="宋体" w:eastAsia="宋体" w:cs="宋体"/>
          <w:b/>
          <w:bCs/>
          <w:spacing w:val="-8"/>
          <w:sz w:val="20"/>
          <w:szCs w:val="20"/>
        </w:rPr>
        <w:t>偏</w:t>
      </w:r>
      <w:r>
        <w:rPr>
          <w:rFonts w:ascii="宋体" w:hAnsi="宋体" w:eastAsia="宋体" w:cs="宋体"/>
          <w:spacing w:val="-37"/>
          <w:sz w:val="20"/>
          <w:szCs w:val="20"/>
        </w:rPr>
        <w:t xml:space="preserve"> </w:t>
      </w:r>
      <w:r>
        <w:rPr>
          <w:rFonts w:ascii="宋体" w:hAnsi="宋体" w:eastAsia="宋体" w:cs="宋体"/>
          <w:b/>
          <w:bCs/>
          <w:spacing w:val="-8"/>
          <w:sz w:val="20"/>
          <w:szCs w:val="20"/>
        </w:rPr>
        <w:t>心</w:t>
      </w:r>
      <w:r>
        <w:rPr>
          <w:rFonts w:ascii="宋体" w:hAnsi="宋体" w:eastAsia="宋体" w:cs="宋体"/>
          <w:spacing w:val="-43"/>
          <w:sz w:val="20"/>
          <w:szCs w:val="20"/>
        </w:rPr>
        <w:t xml:space="preserve"> </w:t>
      </w:r>
      <w:r>
        <w:rPr>
          <w:rFonts w:ascii="宋体" w:hAnsi="宋体" w:eastAsia="宋体" w:cs="宋体"/>
          <w:b/>
          <w:bCs/>
          <w:spacing w:val="-8"/>
          <w:sz w:val="20"/>
          <w:szCs w:val="20"/>
        </w:rPr>
        <w:t>法</w:t>
      </w:r>
      <w:r>
        <w:rPr>
          <w:rFonts w:ascii="宋体" w:hAnsi="宋体" w:eastAsia="宋体" w:cs="宋体"/>
          <w:spacing w:val="-43"/>
          <w:sz w:val="20"/>
          <w:szCs w:val="20"/>
        </w:rPr>
        <w:t xml:space="preserve"> </w:t>
      </w:r>
      <w:r>
        <w:rPr>
          <w:rFonts w:ascii="宋体" w:hAnsi="宋体" w:eastAsia="宋体" w:cs="宋体"/>
          <w:b/>
          <w:bCs/>
          <w:spacing w:val="-8"/>
          <w:sz w:val="20"/>
          <w:szCs w:val="20"/>
        </w:rPr>
        <w:t>兰</w:t>
      </w:r>
      <w:r>
        <w:rPr>
          <w:rFonts w:ascii="宋体" w:hAnsi="宋体" w:eastAsia="宋体" w:cs="宋体"/>
          <w:spacing w:val="-43"/>
          <w:sz w:val="20"/>
          <w:szCs w:val="20"/>
        </w:rPr>
        <w:t xml:space="preserve"> </w:t>
      </w:r>
      <w:r>
        <w:rPr>
          <w:rFonts w:ascii="宋体" w:hAnsi="宋体" w:eastAsia="宋体" w:cs="宋体"/>
          <w:b/>
          <w:bCs/>
          <w:spacing w:val="-8"/>
          <w:sz w:val="20"/>
          <w:szCs w:val="20"/>
        </w:rPr>
        <w:t>9</w:t>
      </w:r>
      <w:r>
        <w:rPr>
          <w:rFonts w:ascii="宋体" w:hAnsi="宋体" w:eastAsia="宋体" w:cs="宋体"/>
          <w:spacing w:val="-41"/>
          <w:sz w:val="20"/>
          <w:szCs w:val="20"/>
        </w:rPr>
        <w:t xml:space="preserve"> </w:t>
      </w:r>
      <w:r>
        <w:rPr>
          <w:rFonts w:ascii="宋体" w:hAnsi="宋体" w:eastAsia="宋体" w:cs="宋体"/>
          <w:b/>
          <w:bCs/>
          <w:spacing w:val="-8"/>
          <w:sz w:val="20"/>
          <w:szCs w:val="20"/>
        </w:rPr>
        <w:t>,</w:t>
      </w:r>
      <w:r>
        <w:rPr>
          <w:rFonts w:ascii="宋体" w:hAnsi="宋体" w:eastAsia="宋体" w:cs="宋体"/>
          <w:spacing w:val="-43"/>
          <w:sz w:val="20"/>
          <w:szCs w:val="20"/>
        </w:rPr>
        <w:t xml:space="preserve"> </w:t>
      </w:r>
      <w:r>
        <w:rPr>
          <w:rFonts w:ascii="宋体" w:hAnsi="宋体" w:eastAsia="宋体" w:cs="宋体"/>
          <w:b/>
          <w:bCs/>
          <w:spacing w:val="-8"/>
          <w:sz w:val="20"/>
          <w:szCs w:val="20"/>
        </w:rPr>
        <w:t>使</w:t>
      </w:r>
      <w:r>
        <w:rPr>
          <w:rFonts w:ascii="宋体" w:hAnsi="宋体" w:eastAsia="宋体" w:cs="宋体"/>
          <w:spacing w:val="-41"/>
          <w:sz w:val="20"/>
          <w:szCs w:val="20"/>
        </w:rPr>
        <w:t xml:space="preserve"> </w:t>
      </w:r>
      <w:r>
        <w:rPr>
          <w:rFonts w:ascii="宋体" w:hAnsi="宋体" w:eastAsia="宋体" w:cs="宋体"/>
          <w:b/>
          <w:bCs/>
          <w:spacing w:val="-8"/>
          <w:sz w:val="20"/>
          <w:szCs w:val="20"/>
        </w:rPr>
        <w:t>油</w:t>
      </w:r>
      <w:r>
        <w:rPr>
          <w:rFonts w:ascii="宋体" w:hAnsi="宋体" w:eastAsia="宋体" w:cs="宋体"/>
          <w:spacing w:val="-38"/>
          <w:sz w:val="20"/>
          <w:szCs w:val="20"/>
        </w:rPr>
        <w:t xml:space="preserve"> </w:t>
      </w:r>
      <w:r>
        <w:rPr>
          <w:rFonts w:ascii="宋体" w:hAnsi="宋体" w:eastAsia="宋体" w:cs="宋体"/>
          <w:b/>
          <w:bCs/>
          <w:spacing w:val="-8"/>
          <w:sz w:val="20"/>
          <w:szCs w:val="20"/>
        </w:rPr>
        <w:t>墨</w:t>
      </w:r>
      <w:r>
        <w:rPr>
          <w:rFonts w:ascii="宋体" w:hAnsi="宋体" w:eastAsia="宋体" w:cs="宋体"/>
          <w:spacing w:val="-43"/>
          <w:sz w:val="20"/>
          <w:szCs w:val="20"/>
        </w:rPr>
        <w:t xml:space="preserve"> </w:t>
      </w:r>
      <w:r>
        <w:rPr>
          <w:rFonts w:ascii="宋体" w:hAnsi="宋体" w:eastAsia="宋体" w:cs="宋体"/>
          <w:b/>
          <w:bCs/>
          <w:spacing w:val="-8"/>
          <w:sz w:val="20"/>
          <w:szCs w:val="20"/>
        </w:rPr>
        <w:t>辊</w:t>
      </w:r>
      <w:r>
        <w:rPr>
          <w:rFonts w:ascii="宋体" w:hAnsi="宋体" w:eastAsia="宋体" w:cs="宋体"/>
          <w:spacing w:val="-43"/>
          <w:sz w:val="20"/>
          <w:szCs w:val="20"/>
        </w:rPr>
        <w:t xml:space="preserve"> </w:t>
      </w:r>
      <w:r>
        <w:rPr>
          <w:rFonts w:ascii="宋体" w:hAnsi="宋体" w:eastAsia="宋体" w:cs="宋体"/>
          <w:b/>
          <w:bCs/>
          <w:spacing w:val="-8"/>
          <w:sz w:val="20"/>
          <w:szCs w:val="20"/>
        </w:rPr>
        <w:t>8</w:t>
      </w:r>
      <w:r>
        <w:rPr>
          <w:rFonts w:ascii="宋体" w:hAnsi="宋体" w:eastAsia="宋体" w:cs="宋体"/>
          <w:spacing w:val="-40"/>
          <w:sz w:val="20"/>
          <w:szCs w:val="20"/>
        </w:rPr>
        <w:t xml:space="preserve"> </w:t>
      </w:r>
      <w:r>
        <w:rPr>
          <w:rFonts w:ascii="宋体" w:hAnsi="宋体" w:eastAsia="宋体" w:cs="宋体"/>
          <w:b/>
          <w:bCs/>
          <w:spacing w:val="-8"/>
          <w:sz w:val="20"/>
          <w:szCs w:val="20"/>
        </w:rPr>
        <w:t>与</w:t>
      </w:r>
      <w:r>
        <w:rPr>
          <w:rFonts w:ascii="宋体" w:hAnsi="宋体" w:eastAsia="宋体" w:cs="宋体"/>
          <w:spacing w:val="-40"/>
          <w:sz w:val="20"/>
          <w:szCs w:val="20"/>
        </w:rPr>
        <w:t xml:space="preserve"> </w:t>
      </w:r>
      <w:r>
        <w:rPr>
          <w:rFonts w:ascii="宋体" w:hAnsi="宋体" w:eastAsia="宋体" w:cs="宋体"/>
          <w:b/>
          <w:bCs/>
          <w:spacing w:val="-8"/>
          <w:sz w:val="20"/>
          <w:szCs w:val="20"/>
        </w:rPr>
        <w:t>油</w:t>
      </w:r>
      <w:r>
        <w:rPr>
          <w:rFonts w:ascii="宋体" w:hAnsi="宋体" w:eastAsia="宋体" w:cs="宋体"/>
          <w:spacing w:val="-39"/>
          <w:sz w:val="20"/>
          <w:szCs w:val="20"/>
        </w:rPr>
        <w:t xml:space="preserve"> </w:t>
      </w:r>
      <w:r>
        <w:rPr>
          <w:rFonts w:ascii="宋体" w:hAnsi="宋体" w:eastAsia="宋体" w:cs="宋体"/>
          <w:b/>
          <w:bCs/>
          <w:spacing w:val="-8"/>
          <w:sz w:val="20"/>
          <w:szCs w:val="20"/>
        </w:rPr>
        <w:t>墨</w:t>
      </w:r>
      <w:r>
        <w:rPr>
          <w:rFonts w:ascii="宋体" w:hAnsi="宋体" w:eastAsia="宋体" w:cs="宋体"/>
          <w:spacing w:val="-36"/>
          <w:sz w:val="20"/>
          <w:szCs w:val="20"/>
        </w:rPr>
        <w:t xml:space="preserve"> </w:t>
      </w:r>
      <w:r>
        <w:rPr>
          <w:rFonts w:ascii="宋体" w:hAnsi="宋体" w:eastAsia="宋体" w:cs="宋体"/>
          <w:b/>
          <w:bCs/>
          <w:spacing w:val="-8"/>
          <w:sz w:val="20"/>
          <w:szCs w:val="20"/>
        </w:rPr>
        <w:t>喷</w:t>
      </w:r>
      <w:r>
        <w:rPr>
          <w:rFonts w:ascii="宋体" w:hAnsi="宋体" w:eastAsia="宋体" w:cs="宋体"/>
          <w:spacing w:val="-36"/>
          <w:sz w:val="20"/>
          <w:szCs w:val="20"/>
        </w:rPr>
        <w:t xml:space="preserve"> </w:t>
      </w:r>
      <w:r>
        <w:rPr>
          <w:rFonts w:ascii="宋体" w:hAnsi="宋体" w:eastAsia="宋体" w:cs="宋体"/>
          <w:b/>
          <w:bCs/>
          <w:spacing w:val="-8"/>
          <w:sz w:val="20"/>
          <w:szCs w:val="20"/>
        </w:rPr>
        <w:t>嘴</w:t>
      </w:r>
      <w:r>
        <w:rPr>
          <w:rFonts w:ascii="宋体" w:hAnsi="宋体" w:eastAsia="宋体" w:cs="宋体"/>
          <w:spacing w:val="-40"/>
          <w:sz w:val="20"/>
          <w:szCs w:val="20"/>
        </w:rPr>
        <w:t xml:space="preserve"> </w:t>
      </w:r>
      <w:r>
        <w:rPr>
          <w:rFonts w:ascii="宋体" w:hAnsi="宋体" w:eastAsia="宋体" w:cs="宋体"/>
          <w:b/>
          <w:bCs/>
          <w:spacing w:val="-8"/>
          <w:sz w:val="20"/>
          <w:szCs w:val="20"/>
        </w:rPr>
        <w:t>3</w:t>
      </w:r>
      <w:r>
        <w:rPr>
          <w:rFonts w:ascii="宋体" w:hAnsi="宋体" w:eastAsia="宋体" w:cs="宋体"/>
          <w:spacing w:val="-27"/>
          <w:sz w:val="20"/>
          <w:szCs w:val="20"/>
        </w:rPr>
        <w:t xml:space="preserve"> </w:t>
      </w:r>
      <w:r>
        <w:rPr>
          <w:rFonts w:ascii="宋体" w:hAnsi="宋体" w:eastAsia="宋体" w:cs="宋体"/>
          <w:b/>
          <w:bCs/>
          <w:spacing w:val="-8"/>
          <w:sz w:val="20"/>
          <w:szCs w:val="20"/>
        </w:rPr>
        <w:t>的</w:t>
      </w:r>
      <w:r>
        <w:rPr>
          <w:rFonts w:ascii="宋体" w:hAnsi="宋体" w:eastAsia="宋体" w:cs="宋体"/>
          <w:spacing w:val="-28"/>
          <w:sz w:val="20"/>
          <w:szCs w:val="20"/>
        </w:rPr>
        <w:t xml:space="preserve"> </w:t>
      </w:r>
      <w:r>
        <w:rPr>
          <w:rFonts w:ascii="宋体" w:hAnsi="宋体" w:eastAsia="宋体" w:cs="宋体"/>
          <w:b/>
          <w:bCs/>
          <w:spacing w:val="-9"/>
          <w:sz w:val="20"/>
          <w:szCs w:val="20"/>
        </w:rPr>
        <w:t>间</w:t>
      </w:r>
      <w:r>
        <w:rPr>
          <w:rFonts w:ascii="宋体" w:hAnsi="宋体" w:eastAsia="宋体" w:cs="宋体"/>
          <w:spacing w:val="-31"/>
          <w:sz w:val="20"/>
          <w:szCs w:val="20"/>
        </w:rPr>
        <w:t xml:space="preserve"> </w:t>
      </w:r>
      <w:r>
        <w:rPr>
          <w:rFonts w:ascii="宋体" w:hAnsi="宋体" w:eastAsia="宋体" w:cs="宋体"/>
          <w:b/>
          <w:bCs/>
          <w:spacing w:val="-9"/>
          <w:sz w:val="20"/>
          <w:szCs w:val="20"/>
        </w:rPr>
        <w:t>隙</w:t>
      </w:r>
      <w:r>
        <w:rPr>
          <w:rFonts w:ascii="宋体" w:hAnsi="宋体" w:eastAsia="宋体" w:cs="宋体"/>
          <w:spacing w:val="-41"/>
          <w:sz w:val="20"/>
          <w:szCs w:val="20"/>
        </w:rPr>
        <w:t xml:space="preserve"> </w:t>
      </w:r>
      <w:r>
        <w:rPr>
          <w:rFonts w:ascii="Times New Roman" w:hAnsi="Times New Roman" w:eastAsia="Times New Roman" w:cs="Times New Roman"/>
          <w:b/>
          <w:bCs/>
          <w:spacing w:val="-9"/>
          <w:sz w:val="20"/>
          <w:szCs w:val="20"/>
        </w:rPr>
        <w:t>A</w:t>
      </w:r>
      <w:r>
        <w:rPr>
          <w:rFonts w:ascii="Times New Roman" w:hAnsi="Times New Roman" w:eastAsia="Times New Roman" w:cs="Times New Roman"/>
          <w:b/>
          <w:bCs/>
          <w:spacing w:val="20"/>
          <w:sz w:val="20"/>
          <w:szCs w:val="20"/>
        </w:rPr>
        <w:t xml:space="preserve">  </w:t>
      </w:r>
      <w:r>
        <w:rPr>
          <w:rFonts w:ascii="宋体" w:hAnsi="宋体" w:eastAsia="宋体" w:cs="宋体"/>
          <w:b/>
          <w:bCs/>
          <w:spacing w:val="-9"/>
          <w:sz w:val="20"/>
          <w:szCs w:val="20"/>
        </w:rPr>
        <w:t>调到不大</w:t>
      </w:r>
      <w:r>
        <w:rPr>
          <w:rFonts w:ascii="宋体" w:hAnsi="宋体" w:eastAsia="宋体" w:cs="宋体"/>
          <w:spacing w:val="-9"/>
          <w:sz w:val="20"/>
          <w:szCs w:val="20"/>
        </w:rPr>
        <w:t>于</w:t>
      </w:r>
      <w:r>
        <w:rPr>
          <w:rFonts w:ascii="宋体" w:hAnsi="宋体" w:eastAsia="宋体" w:cs="宋体"/>
          <w:sz w:val="20"/>
          <w:szCs w:val="20"/>
        </w:rPr>
        <w:t xml:space="preserve"> </w:t>
      </w:r>
      <w:r>
        <w:rPr>
          <w:rFonts w:ascii="宋体" w:hAnsi="宋体" w:eastAsia="宋体" w:cs="宋体"/>
          <w:b/>
          <w:bCs/>
          <w:spacing w:val="3"/>
          <w:sz w:val="20"/>
          <w:szCs w:val="20"/>
        </w:rPr>
        <w:t>0.1</w:t>
      </w:r>
      <w:r>
        <w:rPr>
          <w:rFonts w:ascii="宋体" w:hAnsi="宋体" w:eastAsia="宋体" w:cs="宋体"/>
          <w:spacing w:val="4"/>
          <w:sz w:val="20"/>
          <w:szCs w:val="20"/>
        </w:rPr>
        <w:t xml:space="preserve">   </w:t>
      </w:r>
      <w:r>
        <w:rPr>
          <w:rFonts w:ascii="宋体" w:hAnsi="宋体" w:eastAsia="宋体" w:cs="宋体"/>
          <w:b/>
          <w:bCs/>
          <w:sz w:val="20"/>
          <w:szCs w:val="20"/>
        </w:rPr>
        <w:t>mm</w:t>
      </w:r>
      <w:r>
        <w:rPr>
          <w:rFonts w:ascii="宋体" w:hAnsi="宋体" w:eastAsia="宋体" w:cs="宋体"/>
          <w:b/>
          <w:bCs/>
          <w:spacing w:val="3"/>
          <w:sz w:val="20"/>
          <w:szCs w:val="20"/>
        </w:rPr>
        <w:t>,重新上紧法兰。</w:t>
      </w:r>
    </w:p>
    <w:p w14:paraId="7E24473D">
      <w:pPr>
        <w:spacing w:before="138" w:line="219" w:lineRule="auto"/>
        <w:ind w:left="469"/>
        <w:rPr>
          <w:rFonts w:ascii="宋体" w:hAnsi="宋体" w:eastAsia="宋体" w:cs="宋体"/>
          <w:sz w:val="20"/>
          <w:szCs w:val="20"/>
        </w:rPr>
      </w:pPr>
      <w:r>
        <w:rPr>
          <w:rFonts w:ascii="Times New Roman" w:hAnsi="Times New Roman" w:eastAsia="Times New Roman" w:cs="Times New Roman"/>
          <w:spacing w:val="19"/>
          <w:sz w:val="20"/>
          <w:szCs w:val="20"/>
        </w:rPr>
        <w:t>3</w:t>
      </w:r>
      <w:r>
        <w:rPr>
          <w:rFonts w:ascii="宋体" w:hAnsi="宋体" w:eastAsia="宋体" w:cs="宋体"/>
          <w:b/>
          <w:bCs/>
          <w:spacing w:val="19"/>
          <w:sz w:val="20"/>
          <w:szCs w:val="20"/>
        </w:rPr>
        <w:t>)油墨辊8与匀墨辊1调整后，使油墨均匀涂布于传墨</w:t>
      </w:r>
      <w:r>
        <w:rPr>
          <w:rFonts w:ascii="宋体" w:hAnsi="宋体" w:eastAsia="宋体" w:cs="宋体"/>
          <w:b/>
          <w:bCs/>
          <w:spacing w:val="18"/>
          <w:sz w:val="20"/>
          <w:szCs w:val="20"/>
        </w:rPr>
        <w:t>辊6的表面上。</w:t>
      </w:r>
    </w:p>
    <w:p w14:paraId="6E68A39A">
      <w:pPr>
        <w:spacing w:before="113" w:line="327" w:lineRule="auto"/>
        <w:ind w:left="42" w:right="144" w:firstLine="429"/>
        <w:rPr>
          <w:rFonts w:ascii="宋体" w:hAnsi="宋体" w:eastAsia="宋体" w:cs="宋体"/>
          <w:sz w:val="20"/>
          <w:szCs w:val="20"/>
        </w:rPr>
      </w:pPr>
      <w:r>
        <w:rPr>
          <w:rFonts w:ascii="宋体" w:hAnsi="宋体" w:eastAsia="宋体" w:cs="宋体"/>
          <w:b/>
          <w:bCs/>
          <w:spacing w:val="23"/>
          <w:sz w:val="20"/>
          <w:szCs w:val="20"/>
        </w:rPr>
        <w:t>(2)传墨辊的调整：如图1-</w:t>
      </w:r>
      <w:r>
        <w:rPr>
          <w:rFonts w:ascii="宋体" w:hAnsi="宋体" w:eastAsia="宋体" w:cs="宋体"/>
          <w:spacing w:val="-43"/>
          <w:sz w:val="20"/>
          <w:szCs w:val="20"/>
        </w:rPr>
        <w:t xml:space="preserve"> </w:t>
      </w:r>
      <w:r>
        <w:rPr>
          <w:rFonts w:ascii="宋体" w:hAnsi="宋体" w:eastAsia="宋体" w:cs="宋体"/>
          <w:b/>
          <w:bCs/>
          <w:spacing w:val="23"/>
          <w:sz w:val="20"/>
          <w:szCs w:val="20"/>
        </w:rPr>
        <w:t>1-87所示，传墨辊6将油墨从匀墨辊1传送到钢印</w:t>
      </w:r>
      <w:r>
        <w:rPr>
          <w:rFonts w:ascii="宋体" w:hAnsi="宋体" w:eastAsia="宋体" w:cs="宋体"/>
          <w:sz w:val="20"/>
          <w:szCs w:val="20"/>
        </w:rPr>
        <w:t xml:space="preserve"> </w:t>
      </w:r>
      <w:r>
        <w:rPr>
          <w:rFonts w:ascii="宋体" w:hAnsi="宋体" w:eastAsia="宋体" w:cs="宋体"/>
          <w:b/>
          <w:bCs/>
          <w:spacing w:val="4"/>
          <w:sz w:val="20"/>
          <w:szCs w:val="20"/>
        </w:rPr>
        <w:t>辊上。调整方法如下：</w:t>
      </w:r>
    </w:p>
    <w:p w14:paraId="616499D3">
      <w:pPr>
        <w:spacing w:before="2" w:line="282" w:lineRule="auto"/>
        <w:ind w:left="39" w:right="156" w:firstLine="432"/>
        <w:rPr>
          <w:rFonts w:ascii="宋体" w:hAnsi="宋体" w:eastAsia="宋体" w:cs="宋体"/>
          <w:sz w:val="20"/>
          <w:szCs w:val="20"/>
        </w:rPr>
      </w:pPr>
      <w:r>
        <w:rPr>
          <w:rFonts w:ascii="宋体" w:hAnsi="宋体" w:eastAsia="宋体" w:cs="宋体"/>
          <w:b/>
          <w:bCs/>
          <w:spacing w:val="12"/>
          <w:sz w:val="20"/>
          <w:szCs w:val="20"/>
        </w:rPr>
        <w:t>1)松开传墨辊的偏芯轴，转动偏芯轴，直到传墨辊轻压在匀墨辊上</w:t>
      </w:r>
      <w:r>
        <w:rPr>
          <w:rFonts w:ascii="宋体" w:hAnsi="宋体" w:eastAsia="宋体" w:cs="宋体"/>
          <w:b/>
          <w:bCs/>
          <w:spacing w:val="11"/>
          <w:sz w:val="20"/>
          <w:szCs w:val="20"/>
        </w:rPr>
        <w:t>，应使整个</w:t>
      </w:r>
      <w:r>
        <w:rPr>
          <w:rFonts w:ascii="宋体" w:hAnsi="宋体" w:eastAsia="宋体" w:cs="宋体"/>
          <w:spacing w:val="11"/>
          <w:sz w:val="20"/>
          <w:szCs w:val="20"/>
        </w:rPr>
        <w:t>传</w:t>
      </w:r>
      <w:r>
        <w:rPr>
          <w:rFonts w:ascii="宋体" w:hAnsi="宋体" w:eastAsia="宋体" w:cs="宋体"/>
          <w:sz w:val="20"/>
          <w:szCs w:val="20"/>
        </w:rPr>
        <w:t xml:space="preserve"> </w:t>
      </w:r>
      <w:r>
        <w:rPr>
          <w:rFonts w:ascii="宋体" w:hAnsi="宋体" w:eastAsia="宋体" w:cs="宋体"/>
          <w:spacing w:val="12"/>
          <w:sz w:val="20"/>
          <w:szCs w:val="20"/>
        </w:rPr>
        <w:t>墨辊宽度都与匀墨辊接触(用卷烟纸检查调整情况)。</w:t>
      </w:r>
    </w:p>
    <w:p w14:paraId="372B3C09">
      <w:pPr>
        <w:spacing w:before="97" w:line="282" w:lineRule="auto"/>
        <w:ind w:left="39" w:right="111" w:firstLine="432"/>
        <w:rPr>
          <w:rFonts w:ascii="宋体" w:hAnsi="宋体" w:eastAsia="宋体" w:cs="宋体"/>
          <w:sz w:val="20"/>
          <w:szCs w:val="20"/>
        </w:rPr>
      </w:pPr>
      <w:r>
        <w:rPr>
          <w:rFonts w:ascii="宋体" w:hAnsi="宋体" w:eastAsia="宋体" w:cs="宋体"/>
          <w:b/>
          <w:bCs/>
          <w:spacing w:val="24"/>
          <w:sz w:val="20"/>
          <w:szCs w:val="20"/>
        </w:rPr>
        <w:t>2)松开法兰4,用调节螺钉调节传墨辊6,使它轻触钢印辊。若要将传墨辊移向</w:t>
      </w:r>
      <w:r>
        <w:rPr>
          <w:rFonts w:ascii="宋体" w:hAnsi="宋体" w:eastAsia="宋体" w:cs="宋体"/>
          <w:spacing w:val="4"/>
          <w:sz w:val="20"/>
          <w:szCs w:val="20"/>
        </w:rPr>
        <w:t xml:space="preserve"> </w:t>
      </w:r>
      <w:r>
        <w:rPr>
          <w:rFonts w:ascii="宋体" w:hAnsi="宋体" w:eastAsia="宋体" w:cs="宋体"/>
          <w:spacing w:val="15"/>
          <w:sz w:val="20"/>
          <w:szCs w:val="20"/>
        </w:rPr>
        <w:t>钢印辊就向右转动调节螺钉；若要将传墨辊移离</w:t>
      </w:r>
      <w:r>
        <w:rPr>
          <w:rFonts w:ascii="宋体" w:hAnsi="宋体" w:eastAsia="宋体" w:cs="宋体"/>
          <w:spacing w:val="14"/>
          <w:sz w:val="20"/>
          <w:szCs w:val="20"/>
        </w:rPr>
        <w:t>钢印辊，就向左转动调节螺钉。传墨</w:t>
      </w:r>
    </w:p>
    <w:p w14:paraId="2E9B6EDD">
      <w:pPr>
        <w:spacing w:before="133" w:line="219" w:lineRule="auto"/>
        <w:ind w:left="39"/>
        <w:rPr>
          <w:rFonts w:ascii="宋体" w:hAnsi="宋体" w:eastAsia="宋体" w:cs="宋体"/>
          <w:sz w:val="20"/>
          <w:szCs w:val="20"/>
        </w:rPr>
      </w:pPr>
      <w:r>
        <w:rPr>
          <w:rFonts w:ascii="宋体" w:hAnsi="宋体" w:eastAsia="宋体" w:cs="宋体"/>
          <w:spacing w:val="9"/>
          <w:sz w:val="20"/>
          <w:szCs w:val="20"/>
        </w:rPr>
        <w:t>辊不应太靠近钢印辊，否则会弄脏钢印辊而造成印刷不清晰。</w:t>
      </w:r>
    </w:p>
    <w:p w14:paraId="0F26CCB6">
      <w:pPr>
        <w:pStyle w:val="2"/>
        <w:tabs>
          <w:tab w:val="left" w:pos="579"/>
        </w:tabs>
        <w:spacing w:before="74" w:line="232" w:lineRule="auto"/>
      </w:pPr>
      <w:r>
        <w:rPr>
          <w:u w:val="single" w:color="auto"/>
        </w:rPr>
        <w:tab/>
      </w:r>
    </w:p>
    <w:p w14:paraId="5B401219">
      <w:pPr>
        <w:spacing w:line="211" w:lineRule="auto"/>
        <w:rPr>
          <w:rFonts w:ascii="Times New Roman" w:hAnsi="Times New Roman" w:eastAsia="Times New Roman" w:cs="Times New Roman"/>
          <w:sz w:val="10"/>
          <w:szCs w:val="10"/>
        </w:rPr>
      </w:pPr>
      <w:r>
        <w:rPr>
          <w:rFonts w:ascii="黑体" w:hAnsi="黑体" w:eastAsia="黑体" w:cs="黑体"/>
          <w:spacing w:val="-5"/>
          <w:sz w:val="9"/>
          <w:szCs w:val="9"/>
        </w:rPr>
        <w:t>图</w:t>
      </w:r>
      <w:r>
        <w:rPr>
          <w:rFonts w:ascii="黑体" w:hAnsi="黑体" w:eastAsia="黑体" w:cs="黑体"/>
          <w:sz w:val="9"/>
          <w:szCs w:val="9"/>
        </w:rPr>
        <w:t xml:space="preserve">   </w:t>
      </w:r>
      <w:r>
        <w:rPr>
          <w:rFonts w:ascii="Times New Roman" w:hAnsi="Times New Roman" w:eastAsia="Times New Roman" w:cs="Times New Roman"/>
          <w:b/>
          <w:bCs/>
          <w:spacing w:val="-20"/>
          <w:sz w:val="10"/>
          <w:szCs w:val="10"/>
          <w:u w:val="single" w:color="auto"/>
        </w:rPr>
        <w:t xml:space="preserve"> </w:t>
      </w:r>
      <w:r>
        <w:rPr>
          <w:rFonts w:ascii="Times New Roman" w:hAnsi="Times New Roman" w:eastAsia="Times New Roman" w:cs="Times New Roman"/>
          <w:b/>
          <w:bCs/>
          <w:spacing w:val="-5"/>
          <w:sz w:val="10"/>
          <w:szCs w:val="10"/>
          <w:u w:val="single" w:color="auto"/>
        </w:rPr>
        <w:t>72</w:t>
      </w:r>
      <w:r>
        <w:rPr>
          <w:rFonts w:ascii="Times New Roman" w:hAnsi="Times New Roman" w:eastAsia="Times New Roman" w:cs="Times New Roman"/>
          <w:b/>
          <w:bCs/>
          <w:sz w:val="10"/>
          <w:szCs w:val="10"/>
          <w:u w:val="single" w:color="auto"/>
        </w:rPr>
        <w:t xml:space="preserve">               </w:t>
      </w:r>
    </w:p>
    <w:p w14:paraId="2C7281A8">
      <w:pPr>
        <w:spacing w:before="27" w:line="222" w:lineRule="auto"/>
        <w:ind w:left="429"/>
        <w:rPr>
          <w:rFonts w:ascii="黑体" w:hAnsi="黑体" w:eastAsia="黑体" w:cs="黑体"/>
          <w:sz w:val="10"/>
          <w:szCs w:val="10"/>
        </w:rPr>
      </w:pPr>
      <w:r>
        <w:rPr>
          <w:rFonts w:ascii="黑体" w:hAnsi="黑体" w:eastAsia="黑体" w:cs="黑体"/>
          <w:sz w:val="10"/>
          <w:szCs w:val="10"/>
        </w:rPr>
        <w:t>图</w:t>
      </w:r>
    </w:p>
    <w:p w14:paraId="69DFB027">
      <w:pPr>
        <w:spacing w:line="222" w:lineRule="auto"/>
        <w:rPr>
          <w:rFonts w:ascii="黑体" w:hAnsi="黑体" w:eastAsia="黑体" w:cs="黑体"/>
          <w:sz w:val="10"/>
          <w:szCs w:val="10"/>
        </w:rPr>
        <w:sectPr>
          <w:headerReference r:id="rId75" w:type="default"/>
          <w:footerReference r:id="rId76" w:type="default"/>
          <w:pgSz w:w="10240" w:h="14710"/>
          <w:pgMar w:top="1043" w:right="1080" w:bottom="400" w:left="1030" w:header="436" w:footer="0" w:gutter="0"/>
          <w:cols w:space="720" w:num="1"/>
        </w:sectPr>
      </w:pPr>
    </w:p>
    <w:p w14:paraId="68771960">
      <w:pPr>
        <w:pStyle w:val="2"/>
        <w:tabs>
          <w:tab w:val="left" w:pos="3798"/>
        </w:tabs>
        <w:spacing w:before="219"/>
        <w:rPr>
          <w:sz w:val="19"/>
          <w:szCs w:val="19"/>
        </w:rPr>
      </w:pPr>
      <w:r>
        <w:rPr>
          <w:strike/>
          <w:position w:val="2"/>
          <w:sz w:val="22"/>
          <w:szCs w:val="22"/>
        </w:rPr>
        <w:tab/>
      </w:r>
      <w:r>
        <w:rPr>
          <w:spacing w:val="41"/>
          <w:position w:val="2"/>
          <w:sz w:val="22"/>
          <w:szCs w:val="22"/>
        </w:rPr>
        <w:t xml:space="preserve"> </w:t>
      </w:r>
      <w:r>
        <w:rPr>
          <w:spacing w:val="-18"/>
          <w:position w:val="2"/>
          <w:sz w:val="22"/>
          <w:szCs w:val="22"/>
        </w:rPr>
        <w:t>.e</w:t>
      </w:r>
      <w:r>
        <w:rPr>
          <w:position w:val="2"/>
          <w:sz w:val="22"/>
          <w:szCs w:val="22"/>
        </w:rPr>
        <w:t xml:space="preserve">               </w:t>
      </w:r>
      <w:r>
        <w:rPr>
          <w:rFonts w:hint="eastAsia" w:ascii="宋体" w:hAnsi="宋体" w:eastAsia="宋体" w:cs="宋体"/>
          <w:b/>
          <w:bCs/>
          <w:spacing w:val="-18"/>
          <w:sz w:val="19"/>
          <w:szCs w:val="19"/>
          <w:lang w:eastAsia="zh-CN"/>
        </w:rPr>
        <w:t>1</w:t>
      </w:r>
      <w:r>
        <w:rPr>
          <w:position w:val="-3"/>
          <w:sz w:val="19"/>
          <w:szCs w:val="19"/>
        </w:rPr>
        <w:drawing>
          <wp:inline distT="0" distB="0" distL="0" distR="0">
            <wp:extent cx="678815" cy="215900"/>
            <wp:effectExtent l="0" t="0" r="0" b="0"/>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438"/>
                    <a:stretch>
                      <a:fillRect/>
                    </a:stretch>
                  </pic:blipFill>
                  <pic:spPr>
                    <a:xfrm>
                      <a:off x="0" y="0"/>
                      <a:ext cx="679235" cy="215932"/>
                    </a:xfrm>
                    <a:prstGeom prst="rect">
                      <a:avLst/>
                    </a:prstGeom>
                  </pic:spPr>
                </pic:pic>
              </a:graphicData>
            </a:graphic>
          </wp:inline>
        </w:drawing>
      </w:r>
    </w:p>
    <w:p w14:paraId="4F6B3AC6">
      <w:pPr>
        <w:spacing w:before="252" w:line="222" w:lineRule="auto"/>
        <w:ind w:left="450"/>
        <w:rPr>
          <w:rFonts w:ascii="FangSong" w:hAnsi="FangSong" w:eastAsia="FangSong" w:cs="FangSong"/>
          <w:sz w:val="22"/>
          <w:szCs w:val="22"/>
        </w:rPr>
      </w:pPr>
      <w:r>
        <w:rPr>
          <w:rFonts w:ascii="FangSong" w:hAnsi="FangSong" w:eastAsia="FangSong" w:cs="FangSong"/>
          <w:spacing w:val="4"/>
          <w:sz w:val="22"/>
          <w:szCs w:val="22"/>
        </w:rPr>
        <w:t>(</w:t>
      </w:r>
      <w:r>
        <w:rPr>
          <w:rFonts w:ascii="FangSong" w:hAnsi="FangSong" w:eastAsia="FangSong" w:cs="FangSong"/>
          <w:spacing w:val="-26"/>
          <w:sz w:val="22"/>
          <w:szCs w:val="22"/>
        </w:rPr>
        <w:t xml:space="preserve"> </w:t>
      </w:r>
      <w:r>
        <w:rPr>
          <w:rFonts w:ascii="FangSong" w:hAnsi="FangSong" w:eastAsia="FangSong" w:cs="FangSong"/>
          <w:spacing w:val="4"/>
          <w:sz w:val="22"/>
          <w:szCs w:val="22"/>
        </w:rPr>
        <w:t>二</w:t>
      </w:r>
      <w:r>
        <w:rPr>
          <w:rFonts w:ascii="FangSong" w:hAnsi="FangSong" w:eastAsia="FangSong" w:cs="FangSong"/>
          <w:spacing w:val="-44"/>
          <w:sz w:val="22"/>
          <w:szCs w:val="22"/>
        </w:rPr>
        <w:t xml:space="preserve"> </w:t>
      </w:r>
      <w:r>
        <w:rPr>
          <w:rFonts w:ascii="FangSong" w:hAnsi="FangSong" w:eastAsia="FangSong" w:cs="FangSong"/>
          <w:spacing w:val="4"/>
          <w:sz w:val="22"/>
          <w:szCs w:val="22"/>
        </w:rPr>
        <w:t>)</w:t>
      </w:r>
      <w:r>
        <w:rPr>
          <w:rFonts w:ascii="Times New Roman" w:hAnsi="Times New Roman" w:eastAsia="Times New Roman" w:cs="Times New Roman"/>
          <w:sz w:val="22"/>
          <w:szCs w:val="22"/>
        </w:rPr>
        <w:t>YJ</w:t>
      </w:r>
      <w:r>
        <w:rPr>
          <w:rFonts w:ascii="Times New Roman" w:hAnsi="Times New Roman" w:eastAsia="Times New Roman" w:cs="Times New Roman"/>
          <w:spacing w:val="4"/>
          <w:sz w:val="22"/>
          <w:szCs w:val="22"/>
        </w:rPr>
        <w:t>112</w:t>
      </w:r>
      <w:r>
        <w:rPr>
          <w:rFonts w:ascii="Times New Roman" w:hAnsi="Times New Roman" w:eastAsia="Times New Roman" w:cs="Times New Roman"/>
          <w:spacing w:val="19"/>
          <w:sz w:val="22"/>
          <w:szCs w:val="22"/>
        </w:rPr>
        <w:t xml:space="preserve">  </w:t>
      </w:r>
      <w:r>
        <w:rPr>
          <w:rFonts w:ascii="FangSong" w:hAnsi="FangSong" w:eastAsia="FangSong" w:cs="FangSong"/>
          <w:spacing w:val="4"/>
          <w:sz w:val="22"/>
          <w:szCs w:val="22"/>
        </w:rPr>
        <w:t>型卷烟机</w:t>
      </w:r>
    </w:p>
    <w:p w14:paraId="7A7AD271">
      <w:pPr>
        <w:spacing w:before="154" w:line="219" w:lineRule="auto"/>
        <w:ind w:left="450"/>
        <w:rPr>
          <w:rFonts w:ascii="宋体" w:hAnsi="宋体" w:eastAsia="宋体" w:cs="宋体"/>
          <w:sz w:val="19"/>
          <w:szCs w:val="19"/>
        </w:rPr>
      </w:pPr>
      <w:r>
        <w:rPr>
          <w:rFonts w:ascii="宋体" w:hAnsi="宋体" w:eastAsia="宋体" w:cs="宋体"/>
          <w:spacing w:val="14"/>
          <w:sz w:val="19"/>
          <w:szCs w:val="19"/>
        </w:rPr>
        <w:t>1.</w:t>
      </w:r>
      <w:r>
        <w:rPr>
          <w:rFonts w:ascii="宋体" w:hAnsi="宋体" w:eastAsia="宋体" w:cs="宋体"/>
          <w:spacing w:val="-24"/>
          <w:sz w:val="19"/>
          <w:szCs w:val="19"/>
        </w:rPr>
        <w:t xml:space="preserve"> </w:t>
      </w:r>
      <w:r>
        <w:rPr>
          <w:rFonts w:ascii="宋体" w:hAnsi="宋体" w:eastAsia="宋体" w:cs="宋体"/>
          <w:spacing w:val="14"/>
          <w:sz w:val="19"/>
          <w:szCs w:val="19"/>
        </w:rPr>
        <w:t>供墨装置的组成</w:t>
      </w:r>
    </w:p>
    <w:p w14:paraId="6E7B3BE4">
      <w:pPr>
        <w:spacing w:before="75" w:line="219" w:lineRule="auto"/>
        <w:ind w:left="450"/>
        <w:rPr>
          <w:rFonts w:ascii="宋体" w:hAnsi="宋体" w:eastAsia="宋体" w:cs="宋体"/>
          <w:sz w:val="22"/>
          <w:szCs w:val="22"/>
        </w:rPr>
      </w:pPr>
      <w:r>
        <w:rPr>
          <w:rFonts w:ascii="宋体" w:hAnsi="宋体" w:eastAsia="宋体" w:cs="宋体"/>
          <w:spacing w:val="6"/>
          <w:sz w:val="22"/>
          <w:szCs w:val="22"/>
        </w:rPr>
        <w:t>如图1-1-88所示，供墨装置由计量泵1、压力缸2、墨筒3等组成。</w:t>
      </w:r>
    </w:p>
    <w:p w14:paraId="5A341C94">
      <w:pPr>
        <w:spacing w:before="171" w:line="3410" w:lineRule="exact"/>
        <w:ind w:firstLine="2420"/>
      </w:pPr>
      <w:r>
        <w:rPr>
          <w:position w:val="-68"/>
        </w:rPr>
        <w:drawing>
          <wp:inline distT="0" distB="0" distL="0" distR="0">
            <wp:extent cx="2113915" cy="2164715"/>
            <wp:effectExtent l="0" t="0" r="0" b="0"/>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439"/>
                    <a:stretch>
                      <a:fillRect/>
                    </a:stretch>
                  </pic:blipFill>
                  <pic:spPr>
                    <a:xfrm>
                      <a:off x="0" y="0"/>
                      <a:ext cx="2114540" cy="2165282"/>
                    </a:xfrm>
                    <a:prstGeom prst="rect">
                      <a:avLst/>
                    </a:prstGeom>
                  </pic:spPr>
                </pic:pic>
              </a:graphicData>
            </a:graphic>
          </wp:inline>
        </w:drawing>
      </w:r>
    </w:p>
    <w:p w14:paraId="44B2F73A">
      <w:pPr>
        <w:spacing w:before="155" w:line="222" w:lineRule="auto"/>
        <w:ind w:left="3102"/>
        <w:rPr>
          <w:rFonts w:ascii="黑体" w:hAnsi="黑体" w:eastAsia="黑体" w:cs="黑体"/>
          <w:sz w:val="19"/>
          <w:szCs w:val="19"/>
        </w:rPr>
      </w:pPr>
      <w:r>
        <w:rPr>
          <w:rFonts w:ascii="黑体" w:hAnsi="黑体" w:eastAsia="黑体" w:cs="黑体"/>
          <w:b/>
          <w:bCs/>
          <w:spacing w:val="-2"/>
          <w:sz w:val="19"/>
          <w:szCs w:val="19"/>
        </w:rPr>
        <w:t>图1</w:t>
      </w:r>
      <w:r>
        <w:rPr>
          <w:rFonts w:ascii="黑体" w:hAnsi="黑体" w:eastAsia="黑体" w:cs="黑体"/>
          <w:spacing w:val="-55"/>
          <w:sz w:val="19"/>
          <w:szCs w:val="19"/>
        </w:rPr>
        <w:t xml:space="preserve"> </w:t>
      </w:r>
      <w:r>
        <w:rPr>
          <w:rFonts w:ascii="黑体" w:hAnsi="黑体" w:eastAsia="黑体" w:cs="黑体"/>
          <w:b/>
          <w:bCs/>
          <w:spacing w:val="-2"/>
          <w:sz w:val="19"/>
          <w:szCs w:val="19"/>
        </w:rPr>
        <w:t>-</w:t>
      </w:r>
      <w:r>
        <w:rPr>
          <w:rFonts w:ascii="黑体" w:hAnsi="黑体" w:eastAsia="黑体" w:cs="黑体"/>
          <w:spacing w:val="-41"/>
          <w:sz w:val="19"/>
          <w:szCs w:val="19"/>
        </w:rPr>
        <w:t xml:space="preserve"> </w:t>
      </w:r>
      <w:r>
        <w:rPr>
          <w:rFonts w:ascii="黑体" w:hAnsi="黑体" w:eastAsia="黑体" w:cs="黑体"/>
          <w:b/>
          <w:bCs/>
          <w:spacing w:val="-2"/>
          <w:sz w:val="19"/>
          <w:szCs w:val="19"/>
        </w:rPr>
        <w:t>1</w:t>
      </w:r>
      <w:r>
        <w:rPr>
          <w:rFonts w:ascii="黑体" w:hAnsi="黑体" w:eastAsia="黑体" w:cs="黑体"/>
          <w:spacing w:val="-54"/>
          <w:sz w:val="19"/>
          <w:szCs w:val="19"/>
        </w:rPr>
        <w:t xml:space="preserve"> </w:t>
      </w:r>
      <w:r>
        <w:rPr>
          <w:rFonts w:ascii="黑体" w:hAnsi="黑体" w:eastAsia="黑体" w:cs="黑体"/>
          <w:b/>
          <w:bCs/>
          <w:spacing w:val="-2"/>
          <w:sz w:val="19"/>
          <w:szCs w:val="19"/>
        </w:rPr>
        <w:t>-</w:t>
      </w:r>
      <w:r>
        <w:rPr>
          <w:rFonts w:ascii="黑体" w:hAnsi="黑体" w:eastAsia="黑体" w:cs="黑体"/>
          <w:spacing w:val="-53"/>
          <w:sz w:val="19"/>
          <w:szCs w:val="19"/>
        </w:rPr>
        <w:t xml:space="preserve"> </w:t>
      </w:r>
      <w:r>
        <w:rPr>
          <w:rFonts w:ascii="黑体" w:hAnsi="黑体" w:eastAsia="黑体" w:cs="黑体"/>
          <w:b/>
          <w:bCs/>
          <w:spacing w:val="-2"/>
          <w:sz w:val="19"/>
          <w:szCs w:val="19"/>
        </w:rPr>
        <w:t>88</w:t>
      </w:r>
      <w:r>
        <w:rPr>
          <w:rFonts w:ascii="黑体" w:hAnsi="黑体" w:eastAsia="黑体" w:cs="黑体"/>
          <w:spacing w:val="81"/>
          <w:sz w:val="19"/>
          <w:szCs w:val="19"/>
        </w:rPr>
        <w:t xml:space="preserve"> </w:t>
      </w:r>
      <w:r>
        <w:rPr>
          <w:rFonts w:ascii="黑体" w:hAnsi="黑体" w:eastAsia="黑体" w:cs="黑体"/>
          <w:b/>
          <w:bCs/>
          <w:spacing w:val="-2"/>
          <w:sz w:val="19"/>
          <w:szCs w:val="19"/>
        </w:rPr>
        <w:t>供墨装置</w:t>
      </w:r>
    </w:p>
    <w:p w14:paraId="25E119C0">
      <w:pPr>
        <w:spacing w:before="104" w:line="219" w:lineRule="auto"/>
        <w:ind w:left="2169"/>
        <w:rPr>
          <w:rFonts w:ascii="宋体" w:hAnsi="宋体" w:eastAsia="宋体" w:cs="宋体"/>
          <w:sz w:val="19"/>
          <w:szCs w:val="19"/>
        </w:rPr>
      </w:pPr>
      <w:r>
        <w:rPr>
          <w:rFonts w:ascii="宋体" w:hAnsi="宋体" w:eastAsia="宋体" w:cs="宋体"/>
          <w:spacing w:val="13"/>
          <w:sz w:val="19"/>
          <w:szCs w:val="19"/>
        </w:rPr>
        <w:t>1.计量泵2</w:t>
      </w:r>
      <w:r>
        <w:rPr>
          <w:rFonts w:ascii="宋体" w:hAnsi="宋体" w:eastAsia="宋体" w:cs="宋体"/>
          <w:spacing w:val="-42"/>
          <w:sz w:val="19"/>
          <w:szCs w:val="19"/>
        </w:rPr>
        <w:t xml:space="preserve"> </w:t>
      </w:r>
      <w:r>
        <w:rPr>
          <w:rFonts w:ascii="宋体" w:hAnsi="宋体" w:eastAsia="宋体" w:cs="宋体"/>
          <w:spacing w:val="13"/>
          <w:sz w:val="19"/>
          <w:szCs w:val="19"/>
        </w:rPr>
        <w:t>.</w:t>
      </w:r>
      <w:r>
        <w:rPr>
          <w:rFonts w:ascii="宋体" w:hAnsi="宋体" w:eastAsia="宋体" w:cs="宋体"/>
          <w:spacing w:val="-57"/>
          <w:sz w:val="19"/>
          <w:szCs w:val="19"/>
        </w:rPr>
        <w:t xml:space="preserve"> </w:t>
      </w:r>
      <w:r>
        <w:rPr>
          <w:rFonts w:ascii="宋体" w:hAnsi="宋体" w:eastAsia="宋体" w:cs="宋体"/>
          <w:spacing w:val="13"/>
          <w:sz w:val="19"/>
          <w:szCs w:val="19"/>
        </w:rPr>
        <w:t>压力缸3</w:t>
      </w:r>
      <w:r>
        <w:rPr>
          <w:rFonts w:ascii="宋体" w:hAnsi="宋体" w:eastAsia="宋体" w:cs="宋体"/>
          <w:spacing w:val="-53"/>
          <w:sz w:val="19"/>
          <w:szCs w:val="19"/>
        </w:rPr>
        <w:t xml:space="preserve"> </w:t>
      </w:r>
      <w:r>
        <w:rPr>
          <w:rFonts w:ascii="宋体" w:hAnsi="宋体" w:eastAsia="宋体" w:cs="宋体"/>
          <w:spacing w:val="13"/>
          <w:sz w:val="19"/>
          <w:szCs w:val="19"/>
        </w:rPr>
        <w:t>.</w:t>
      </w:r>
      <w:r>
        <w:rPr>
          <w:rFonts w:ascii="宋体" w:hAnsi="宋体" w:eastAsia="宋体" w:cs="宋体"/>
          <w:spacing w:val="-53"/>
          <w:sz w:val="19"/>
          <w:szCs w:val="19"/>
        </w:rPr>
        <w:t xml:space="preserve"> </w:t>
      </w:r>
      <w:r>
        <w:rPr>
          <w:rFonts w:ascii="宋体" w:hAnsi="宋体" w:eastAsia="宋体" w:cs="宋体"/>
          <w:spacing w:val="13"/>
          <w:sz w:val="19"/>
          <w:szCs w:val="19"/>
        </w:rPr>
        <w:t>墨筒4</w:t>
      </w:r>
      <w:r>
        <w:rPr>
          <w:rFonts w:ascii="宋体" w:hAnsi="宋体" w:eastAsia="宋体" w:cs="宋体"/>
          <w:spacing w:val="-52"/>
          <w:sz w:val="19"/>
          <w:szCs w:val="19"/>
        </w:rPr>
        <w:t xml:space="preserve"> </w:t>
      </w:r>
      <w:r>
        <w:rPr>
          <w:rFonts w:ascii="宋体" w:hAnsi="宋体" w:eastAsia="宋体" w:cs="宋体"/>
          <w:spacing w:val="13"/>
          <w:sz w:val="19"/>
          <w:szCs w:val="19"/>
        </w:rPr>
        <w:t>.</w:t>
      </w:r>
      <w:r>
        <w:rPr>
          <w:rFonts w:ascii="宋体" w:hAnsi="宋体" w:eastAsia="宋体" w:cs="宋体"/>
          <w:spacing w:val="-57"/>
          <w:sz w:val="19"/>
          <w:szCs w:val="19"/>
        </w:rPr>
        <w:t xml:space="preserve"> </w:t>
      </w:r>
      <w:r>
        <w:rPr>
          <w:rFonts w:ascii="宋体" w:hAnsi="宋体" w:eastAsia="宋体" w:cs="宋体"/>
          <w:spacing w:val="13"/>
          <w:sz w:val="19"/>
          <w:szCs w:val="19"/>
        </w:rPr>
        <w:t>压缩空气管</w:t>
      </w:r>
    </w:p>
    <w:p w14:paraId="34D4A7F8">
      <w:pPr>
        <w:spacing w:before="294" w:line="219" w:lineRule="auto"/>
        <w:ind w:left="450"/>
        <w:rPr>
          <w:rFonts w:ascii="宋体" w:hAnsi="宋体" w:eastAsia="宋体" w:cs="宋体"/>
          <w:sz w:val="19"/>
          <w:szCs w:val="19"/>
        </w:rPr>
      </w:pPr>
      <w:r>
        <w:rPr>
          <w:rFonts w:ascii="宋体" w:hAnsi="宋体" w:eastAsia="宋体" w:cs="宋体"/>
          <w:spacing w:val="12"/>
          <w:sz w:val="19"/>
          <w:szCs w:val="19"/>
        </w:rPr>
        <w:t>2. 油墨供给装置的调整</w:t>
      </w:r>
    </w:p>
    <w:p w14:paraId="650E1EAC">
      <w:pPr>
        <w:spacing w:before="95" w:line="370" w:lineRule="auto"/>
        <w:ind w:left="99" w:right="172" w:firstLine="350"/>
        <w:rPr>
          <w:rFonts w:ascii="宋体" w:hAnsi="宋体" w:eastAsia="宋体" w:cs="宋体"/>
          <w:sz w:val="19"/>
          <w:szCs w:val="19"/>
        </w:rPr>
      </w:pPr>
      <w:r>
        <w:rPr>
          <w:rFonts w:ascii="宋体" w:hAnsi="宋体" w:eastAsia="宋体" w:cs="宋体"/>
          <w:spacing w:val="27"/>
          <w:sz w:val="19"/>
          <w:szCs w:val="19"/>
        </w:rPr>
        <w:t>(1)供墨量的调整(图1</w:t>
      </w:r>
      <w:r>
        <w:rPr>
          <w:rFonts w:ascii="宋体" w:hAnsi="宋体" w:eastAsia="宋体" w:cs="宋体"/>
          <w:spacing w:val="-48"/>
          <w:sz w:val="19"/>
          <w:szCs w:val="19"/>
        </w:rPr>
        <w:t xml:space="preserve"> </w:t>
      </w:r>
      <w:r>
        <w:rPr>
          <w:rFonts w:ascii="宋体" w:hAnsi="宋体" w:eastAsia="宋体" w:cs="宋体"/>
          <w:spacing w:val="27"/>
          <w:sz w:val="19"/>
          <w:szCs w:val="19"/>
        </w:rPr>
        <w:t>-</w:t>
      </w:r>
      <w:r>
        <w:rPr>
          <w:rFonts w:ascii="宋体" w:hAnsi="宋体" w:eastAsia="宋体" w:cs="宋体"/>
          <w:spacing w:val="-40"/>
          <w:sz w:val="19"/>
          <w:szCs w:val="19"/>
        </w:rPr>
        <w:t xml:space="preserve"> </w:t>
      </w:r>
      <w:r>
        <w:rPr>
          <w:rFonts w:ascii="宋体" w:hAnsi="宋体" w:eastAsia="宋体" w:cs="宋体"/>
          <w:spacing w:val="27"/>
          <w:sz w:val="19"/>
          <w:szCs w:val="19"/>
        </w:rPr>
        <w:t>1</w:t>
      </w:r>
      <w:r>
        <w:rPr>
          <w:rFonts w:ascii="宋体" w:hAnsi="宋体" w:eastAsia="宋体" w:cs="宋体"/>
          <w:spacing w:val="-56"/>
          <w:sz w:val="19"/>
          <w:szCs w:val="19"/>
        </w:rPr>
        <w:t xml:space="preserve"> </w:t>
      </w:r>
      <w:r>
        <w:rPr>
          <w:rFonts w:ascii="宋体" w:hAnsi="宋体" w:eastAsia="宋体" w:cs="宋体"/>
          <w:spacing w:val="27"/>
          <w:sz w:val="19"/>
          <w:szCs w:val="19"/>
        </w:rPr>
        <w:t>-</w:t>
      </w:r>
      <w:r>
        <w:rPr>
          <w:rFonts w:ascii="宋体" w:hAnsi="宋体" w:eastAsia="宋体" w:cs="宋体"/>
          <w:spacing w:val="-53"/>
          <w:sz w:val="19"/>
          <w:szCs w:val="19"/>
        </w:rPr>
        <w:t xml:space="preserve"> </w:t>
      </w:r>
      <w:r>
        <w:rPr>
          <w:rFonts w:ascii="宋体" w:hAnsi="宋体" w:eastAsia="宋体" w:cs="宋体"/>
          <w:spacing w:val="27"/>
          <w:sz w:val="19"/>
          <w:szCs w:val="19"/>
        </w:rPr>
        <w:t>89):按工艺要求输入清晰印刷所需要的印墨量。输</w:t>
      </w:r>
      <w:r>
        <w:rPr>
          <w:rFonts w:ascii="宋体" w:hAnsi="宋体" w:eastAsia="宋体" w:cs="宋体"/>
          <w:sz w:val="19"/>
          <w:szCs w:val="19"/>
        </w:rPr>
        <w:t xml:space="preserve"> </w:t>
      </w:r>
      <w:r>
        <w:rPr>
          <w:rFonts w:ascii="宋体" w:hAnsi="宋体" w:eastAsia="宋体" w:cs="宋体"/>
          <w:spacing w:val="9"/>
          <w:sz w:val="19"/>
          <w:szCs w:val="19"/>
        </w:rPr>
        <w:t>入值以</w:t>
      </w:r>
      <w:r>
        <w:rPr>
          <w:rFonts w:ascii="Times New Roman" w:hAnsi="Times New Roman" w:eastAsia="Times New Roman" w:cs="Times New Roman"/>
          <w:sz w:val="19"/>
          <w:szCs w:val="19"/>
        </w:rPr>
        <w:t>mg</w:t>
      </w:r>
      <w:r>
        <w:rPr>
          <w:rFonts w:ascii="Times New Roman" w:hAnsi="Times New Roman" w:eastAsia="Times New Roman" w:cs="Times New Roman"/>
          <w:spacing w:val="9"/>
          <w:sz w:val="19"/>
          <w:szCs w:val="19"/>
        </w:rPr>
        <w:t xml:space="preserve">/10000     </w:t>
      </w:r>
      <w:r>
        <w:rPr>
          <w:rFonts w:ascii="宋体" w:hAnsi="宋体" w:eastAsia="宋体" w:cs="宋体"/>
          <w:spacing w:val="9"/>
          <w:sz w:val="19"/>
          <w:szCs w:val="19"/>
        </w:rPr>
        <w:t>支为单位。</w:t>
      </w:r>
    </w:p>
    <w:p w14:paraId="4F7015C8">
      <w:pPr>
        <w:pStyle w:val="2"/>
        <w:spacing w:before="42" w:line="3689" w:lineRule="exact"/>
        <w:ind w:firstLine="989"/>
      </w:pPr>
      <w:r>
        <w:pict>
          <v:shape id="_x0000_s1180" o:spid="_x0000_s1180" o:spt="202" type="#_x0000_t202" style="position:absolute;left:0pt;margin-left:306pt;margin-top:3.95pt;height:10pt;width:20.95pt;z-index:251852800;mso-width-relative:page;mso-height-relative:page;" filled="f" stroked="f" coordsize="21600,21600">
            <v:path/>
            <v:fill on="f" focussize="0,0"/>
            <v:stroke on="f"/>
            <v:imagedata o:title=""/>
            <o:lock v:ext="edit" aspectratio="f"/>
            <v:textbox inset="0mm,0mm,0mm,0mm">
              <w:txbxContent>
                <w:p w14:paraId="4F883C6E">
                  <w:pPr>
                    <w:spacing w:before="19" w:line="227" w:lineRule="auto"/>
                    <w:ind w:left="20"/>
                    <w:rPr>
                      <w:rFonts w:ascii="黑体" w:hAnsi="黑体" w:eastAsia="黑体" w:cs="黑体"/>
                      <w:sz w:val="13"/>
                      <w:szCs w:val="13"/>
                    </w:rPr>
                  </w:pPr>
                  <w:r>
                    <w:rPr>
                      <w:rFonts w:ascii="黑体" w:hAnsi="黑体" w:eastAsia="黑体" w:cs="黑体"/>
                      <w:color w:val="FFFFFF"/>
                      <w:spacing w:val="-2"/>
                      <w:sz w:val="13"/>
                      <w:szCs w:val="13"/>
                    </w:rPr>
                    <w:t>11:四3</w:t>
                  </w:r>
                </w:p>
              </w:txbxContent>
            </v:textbox>
          </v:shape>
        </w:pict>
      </w:r>
      <w:r>
        <w:rPr>
          <w:position w:val="-73"/>
        </w:rPr>
        <w:pict>
          <v:group id="_x0000_s1181" o:spid="_x0000_s1181" o:spt="203" style="height:184.5pt;width:302.55pt;" coordsize="6050,3690">
            <o:lock v:ext="edit"/>
            <v:shape id="_x0000_s1182" o:spid="_x0000_s1182" o:spt="75" type="#_x0000_t75" style="position:absolute;left:0;top:0;height:3690;width:6050;" filled="f" stroked="f" coordsize="21600,21600">
              <v:path/>
              <v:fill on="f" focussize="0,0"/>
              <v:stroke on="f"/>
              <v:imagedata r:id="rId440" o:title=""/>
              <o:lock v:ext="edit" aspectratio="t"/>
            </v:shape>
            <v:shape id="_x0000_s1183" o:spid="_x0000_s1183" o:spt="202" type="#_x0000_t202" style="position:absolute;left:119;top:112;height:2501;width:3675;" filled="f" stroked="f" coordsize="21600,21600">
              <v:path/>
              <v:fill on="f" focussize="0,0"/>
              <v:stroke on="f"/>
              <v:imagedata o:title=""/>
              <o:lock v:ext="edit" aspectratio="f"/>
              <v:textbox inset="0mm,0mm,0mm,0mm">
                <w:txbxContent>
                  <w:p w14:paraId="274D6E35">
                    <w:pPr>
                      <w:spacing w:before="19" w:line="221" w:lineRule="auto"/>
                      <w:ind w:left="470"/>
                      <w:rPr>
                        <w:rFonts w:ascii="黑体" w:hAnsi="黑体" w:eastAsia="黑体" w:cs="黑体"/>
                        <w:sz w:val="8"/>
                        <w:szCs w:val="8"/>
                      </w:rPr>
                    </w:pPr>
                    <w:r>
                      <w:rPr>
                        <w:rFonts w:ascii="Arial" w:hAnsi="Arial" w:eastAsia="Arial" w:cs="Arial"/>
                        <w:spacing w:val="-4"/>
                        <w:sz w:val="8"/>
                        <w:szCs w:val="8"/>
                      </w:rPr>
                      <w:t>/SE</w:t>
                    </w:r>
                    <w:r>
                      <w:rPr>
                        <w:rFonts w:ascii="Arial" w:hAnsi="Arial" w:eastAsia="Arial" w:cs="Arial"/>
                        <w:spacing w:val="4"/>
                        <w:sz w:val="8"/>
                        <w:szCs w:val="8"/>
                      </w:rPr>
                      <w:t xml:space="preserve">     </w:t>
                    </w:r>
                    <w:r>
                      <w:rPr>
                        <w:rFonts w:ascii="黑体" w:hAnsi="黑体" w:eastAsia="黑体" w:cs="黑体"/>
                        <w:spacing w:val="-4"/>
                        <w:sz w:val="8"/>
                        <w:szCs w:val="8"/>
                      </w:rPr>
                      <w:t>(</w:t>
                    </w:r>
                    <w:r>
                      <w:rPr>
                        <w:rFonts w:ascii="黑体" w:hAnsi="黑体" w:eastAsia="黑体" w:cs="黑体"/>
                        <w:spacing w:val="1"/>
                        <w:sz w:val="8"/>
                        <w:szCs w:val="8"/>
                      </w:rPr>
                      <w:t xml:space="preserve">        </w:t>
                    </w:r>
                    <w:r>
                      <w:rPr>
                        <w:rFonts w:ascii="黑体" w:hAnsi="黑体" w:eastAsia="黑体" w:cs="黑体"/>
                        <w:spacing w:val="-4"/>
                        <w:sz w:val="8"/>
                        <w:szCs w:val="8"/>
                      </w:rPr>
                      <w:t>明</w:t>
                    </w:r>
                  </w:p>
                  <w:p w14:paraId="7E867D42">
                    <w:pPr>
                      <w:spacing w:before="86" w:line="222" w:lineRule="auto"/>
                      <w:ind w:left="20"/>
                      <w:rPr>
                        <w:rFonts w:ascii="FangSong" w:hAnsi="FangSong" w:eastAsia="FangSong" w:cs="FangSong"/>
                        <w:sz w:val="19"/>
                        <w:szCs w:val="19"/>
                      </w:rPr>
                    </w:pPr>
                    <w:r>
                      <w:rPr>
                        <w:rFonts w:ascii="FangSong" w:hAnsi="FangSong" w:eastAsia="FangSong" w:cs="FangSong"/>
                        <w:spacing w:val="-24"/>
                        <w:sz w:val="19"/>
                        <w:szCs w:val="19"/>
                      </w:rPr>
                      <w:t>超鱼那惑</w:t>
                    </w:r>
                  </w:p>
                  <w:p w14:paraId="118D3636">
                    <w:pPr>
                      <w:spacing w:before="47" w:line="177" w:lineRule="exact"/>
                      <w:ind w:left="20"/>
                      <w:rPr>
                        <w:rFonts w:ascii="Arial" w:hAnsi="Arial" w:eastAsia="Arial" w:cs="Arial"/>
                        <w:sz w:val="13"/>
                        <w:szCs w:val="13"/>
                      </w:rPr>
                    </w:pPr>
                    <w:r>
                      <w:rPr>
                        <w:rFonts w:ascii="FangSong" w:hAnsi="FangSong" w:eastAsia="FangSong" w:cs="FangSong"/>
                        <w:spacing w:val="4"/>
                        <w:position w:val="1"/>
                        <w:sz w:val="13"/>
                        <w:szCs w:val="13"/>
                      </w:rPr>
                      <w:t>计胶水</w:t>
                    </w:r>
                    <w:r>
                      <w:rPr>
                        <w:rFonts w:ascii="FangSong" w:hAnsi="FangSong" w:eastAsia="FangSong" w:cs="FangSong"/>
                        <w:spacing w:val="2"/>
                        <w:position w:val="1"/>
                        <w:sz w:val="13"/>
                        <w:szCs w:val="13"/>
                      </w:rPr>
                      <w:t xml:space="preserve">   </w:t>
                    </w:r>
                    <w:r>
                      <w:rPr>
                        <w:rFonts w:ascii="FangSong" w:hAnsi="FangSong" w:eastAsia="FangSong" w:cs="FangSong"/>
                        <w:spacing w:val="4"/>
                        <w:position w:val="1"/>
                        <w:sz w:val="13"/>
                        <w:szCs w:val="13"/>
                      </w:rPr>
                      <w:t>真/</w:t>
                    </w:r>
                    <w:r>
                      <w:rPr>
                        <w:rFonts w:ascii="Arial" w:hAnsi="Arial" w:eastAsia="Arial" w:cs="Arial"/>
                        <w:spacing w:val="4"/>
                        <w:position w:val="1"/>
                        <w:sz w:val="13"/>
                        <w:szCs w:val="13"/>
                      </w:rPr>
                      <w:t>s0</w:t>
                    </w:r>
                  </w:p>
                  <w:p w14:paraId="5F4490C2">
                    <w:pPr>
                      <w:spacing w:before="116" w:line="377" w:lineRule="auto"/>
                      <w:ind w:left="20" w:right="2330"/>
                      <w:rPr>
                        <w:rFonts w:ascii="黑体" w:hAnsi="黑体" w:eastAsia="黑体" w:cs="黑体"/>
                        <w:sz w:val="13"/>
                        <w:szCs w:val="13"/>
                      </w:rPr>
                    </w:pPr>
                    <w:r>
                      <w:rPr>
                        <w:rFonts w:ascii="黑体" w:hAnsi="黑体" w:eastAsia="黑体" w:cs="黑体"/>
                        <w:spacing w:val="-3"/>
                        <w:sz w:val="13"/>
                        <w:szCs w:val="13"/>
                      </w:rPr>
                      <w:t>时</w:t>
                    </w:r>
                    <w:r>
                      <w:rPr>
                        <w:rFonts w:ascii="黑体" w:hAnsi="黑体" w:eastAsia="黑体" w:cs="黑体"/>
                        <w:spacing w:val="-22"/>
                        <w:sz w:val="13"/>
                        <w:szCs w:val="13"/>
                      </w:rPr>
                      <w:t xml:space="preserve"> </w:t>
                    </w:r>
                    <w:r>
                      <w:rPr>
                        <w:rFonts w:ascii="黑体" w:hAnsi="黑体" w:eastAsia="黑体" w:cs="黑体"/>
                        <w:spacing w:val="-3"/>
                        <w:sz w:val="13"/>
                        <w:szCs w:val="13"/>
                      </w:rPr>
                      <w:t>加</w:t>
                    </w:r>
                    <w:r>
                      <w:rPr>
                        <w:rFonts w:ascii="黑体" w:hAnsi="黑体" w:eastAsia="黑体" w:cs="黑体"/>
                        <w:spacing w:val="-24"/>
                        <w:sz w:val="13"/>
                        <w:szCs w:val="13"/>
                      </w:rPr>
                      <w:t xml:space="preserve"> </w:t>
                    </w:r>
                    <w:r>
                      <w:rPr>
                        <w:rFonts w:ascii="黑体" w:hAnsi="黑体" w:eastAsia="黑体" w:cs="黑体"/>
                        <w:spacing w:val="-3"/>
                        <w:sz w:val="13"/>
                        <w:szCs w:val="13"/>
                      </w:rPr>
                      <w:t>胶</w:t>
                    </w:r>
                    <w:r>
                      <w:rPr>
                        <w:rFonts w:ascii="黑体" w:hAnsi="黑体" w:eastAsia="黑体" w:cs="黑体"/>
                        <w:spacing w:val="-23"/>
                        <w:sz w:val="13"/>
                        <w:szCs w:val="13"/>
                      </w:rPr>
                      <w:t xml:space="preserve"> </w:t>
                    </w:r>
                    <w:r>
                      <w:rPr>
                        <w:rFonts w:ascii="黑体" w:hAnsi="黑体" w:eastAsia="黑体" w:cs="黑体"/>
                        <w:spacing w:val="-3"/>
                        <w:sz w:val="13"/>
                        <w:szCs w:val="13"/>
                      </w:rPr>
                      <w:t>水      克1分</w:t>
                    </w:r>
                    <w:r>
                      <w:rPr>
                        <w:rFonts w:ascii="黑体" w:hAnsi="黑体" w:eastAsia="黑体" w:cs="黑体"/>
                        <w:sz w:val="13"/>
                        <w:szCs w:val="13"/>
                      </w:rPr>
                      <w:t xml:space="preserve"> </w:t>
                    </w:r>
                    <w:r>
                      <w:rPr>
                        <w:rFonts w:ascii="黑体" w:hAnsi="黑体" w:eastAsia="黑体" w:cs="黑体"/>
                        <w:spacing w:val="9"/>
                        <w:sz w:val="13"/>
                        <w:szCs w:val="13"/>
                      </w:rPr>
                      <w:t>胶大</w:t>
                    </w:r>
                    <w:r>
                      <w:rPr>
                        <w:rFonts w:ascii="黑体" w:hAnsi="黑体" w:eastAsia="黑体" w:cs="黑体"/>
                        <w:spacing w:val="11"/>
                        <w:sz w:val="13"/>
                        <w:szCs w:val="13"/>
                      </w:rPr>
                      <w:t xml:space="preserve">   </w:t>
                    </w:r>
                    <w:r>
                      <w:rPr>
                        <w:rFonts w:ascii="黑体" w:hAnsi="黑体" w:eastAsia="黑体" w:cs="黑体"/>
                        <w:spacing w:val="9"/>
                        <w:sz w:val="13"/>
                        <w:szCs w:val="13"/>
                      </w:rPr>
                      <w:t>止址</w:t>
                    </w:r>
                    <w:r>
                      <w:rPr>
                        <w:rFonts w:ascii="黑体" w:hAnsi="黑体" w:eastAsia="黑体" w:cs="黑体"/>
                        <w:spacing w:val="11"/>
                        <w:sz w:val="13"/>
                        <w:szCs w:val="13"/>
                      </w:rPr>
                      <w:t xml:space="preserve">    </w:t>
                    </w:r>
                    <w:r>
                      <w:rPr>
                        <w:rFonts w:ascii="黑体" w:hAnsi="黑体" w:eastAsia="黑体" w:cs="黑体"/>
                        <w:spacing w:val="9"/>
                        <w:sz w:val="13"/>
                        <w:szCs w:val="13"/>
                      </w:rPr>
                      <w:t>真</w:t>
                    </w:r>
                  </w:p>
                  <w:p w14:paraId="048C1A6D">
                    <w:pPr>
                      <w:spacing w:line="222" w:lineRule="auto"/>
                      <w:ind w:left="20"/>
                      <w:rPr>
                        <w:rFonts w:ascii="Arial" w:hAnsi="Arial" w:eastAsia="Arial" w:cs="Arial"/>
                        <w:sz w:val="13"/>
                        <w:szCs w:val="13"/>
                      </w:rPr>
                    </w:pPr>
                    <w:r>
                      <w:rPr>
                        <w:rFonts w:ascii="黑体" w:hAnsi="黑体" w:eastAsia="黑体" w:cs="黑体"/>
                        <w:spacing w:val="16"/>
                        <w:sz w:val="13"/>
                        <w:szCs w:val="13"/>
                      </w:rPr>
                      <w:t>对口腔木</w:t>
                    </w:r>
                    <w:r>
                      <w:rPr>
                        <w:rFonts w:ascii="黑体" w:hAnsi="黑体" w:eastAsia="黑体" w:cs="黑体"/>
                        <w:spacing w:val="8"/>
                        <w:sz w:val="13"/>
                        <w:szCs w:val="13"/>
                      </w:rPr>
                      <w:t xml:space="preserve">   </w:t>
                    </w:r>
                    <w:r>
                      <w:rPr>
                        <w:rFonts w:ascii="Arial" w:hAnsi="Arial" w:eastAsia="Arial" w:cs="Arial"/>
                        <w:spacing w:val="16"/>
                        <w:sz w:val="13"/>
                        <w:szCs w:val="13"/>
                      </w:rPr>
                      <w:t>X</w:t>
                    </w:r>
                  </w:p>
                  <w:p w14:paraId="4EBC7B9D">
                    <w:pPr>
                      <w:spacing w:before="103" w:line="221" w:lineRule="auto"/>
                      <w:ind w:left="20"/>
                      <w:rPr>
                        <w:rFonts w:ascii="黑体" w:hAnsi="黑体" w:eastAsia="黑体" w:cs="黑体"/>
                        <w:sz w:val="13"/>
                        <w:szCs w:val="13"/>
                      </w:rPr>
                    </w:pPr>
                    <w:r>
                      <w:rPr>
                        <w:rFonts w:ascii="黑体" w:hAnsi="黑体" w:eastAsia="黑体" w:cs="黑体"/>
                        <w:spacing w:val="16"/>
                        <w:sz w:val="13"/>
                        <w:szCs w:val="13"/>
                      </w:rPr>
                      <w:t>对口楼1加热</w:t>
                    </w:r>
                    <w:r>
                      <w:rPr>
                        <w:rFonts w:ascii="黑体" w:hAnsi="黑体" w:eastAsia="黑体" w:cs="黑体"/>
                        <w:spacing w:val="6"/>
                        <w:sz w:val="13"/>
                        <w:szCs w:val="13"/>
                      </w:rPr>
                      <w:t xml:space="preserve">   </w:t>
                    </w:r>
                    <w:r>
                      <w:rPr>
                        <w:rFonts w:ascii="黑体" w:hAnsi="黑体" w:eastAsia="黑体" w:cs="黑体"/>
                        <w:spacing w:val="16"/>
                        <w:sz w:val="13"/>
                        <w:szCs w:val="13"/>
                      </w:rPr>
                      <w:t>溪</w:t>
                    </w:r>
                  </w:p>
                  <w:p w14:paraId="4ED9B93B">
                    <w:pPr>
                      <w:spacing w:before="115" w:line="222" w:lineRule="auto"/>
                      <w:ind w:left="20"/>
                      <w:rPr>
                        <w:rFonts w:ascii="黑体" w:hAnsi="黑体" w:eastAsia="黑体" w:cs="黑体"/>
                        <w:sz w:val="13"/>
                        <w:szCs w:val="13"/>
                      </w:rPr>
                    </w:pPr>
                    <w:r>
                      <w:rPr>
                        <w:rFonts w:ascii="黑体" w:hAnsi="黑体" w:eastAsia="黑体" w:cs="黑体"/>
                        <w:spacing w:val="-3"/>
                        <w:sz w:val="13"/>
                        <w:szCs w:val="13"/>
                      </w:rPr>
                      <w:t>叶 口</w:t>
                    </w:r>
                    <w:r>
                      <w:rPr>
                        <w:rFonts w:ascii="黑体" w:hAnsi="黑体" w:eastAsia="黑体" w:cs="黑体"/>
                        <w:spacing w:val="-20"/>
                        <w:sz w:val="13"/>
                        <w:szCs w:val="13"/>
                      </w:rPr>
                      <w:t xml:space="preserve"> </w:t>
                    </w:r>
                    <w:r>
                      <w:rPr>
                        <w:rFonts w:ascii="黑体" w:hAnsi="黑体" w:eastAsia="黑体" w:cs="黑体"/>
                        <w:spacing w:val="-3"/>
                        <w:sz w:val="13"/>
                        <w:szCs w:val="13"/>
                      </w:rPr>
                      <w:t>根</w:t>
                    </w:r>
                    <w:r>
                      <w:rPr>
                        <w:rFonts w:ascii="Arial" w:hAnsi="Arial" w:eastAsia="Arial" w:cs="Arial"/>
                        <w:spacing w:val="-3"/>
                        <w:sz w:val="13"/>
                        <w:szCs w:val="13"/>
                      </w:rPr>
                      <w:t>z</w:t>
                    </w:r>
                    <w:r>
                      <w:rPr>
                        <w:rFonts w:ascii="Arial" w:hAnsi="Arial" w:eastAsia="Arial" w:cs="Arial"/>
                        <w:spacing w:val="5"/>
                        <w:sz w:val="13"/>
                        <w:szCs w:val="13"/>
                      </w:rPr>
                      <w:t xml:space="preserve">    </w:t>
                    </w:r>
                    <w:r>
                      <w:rPr>
                        <w:rFonts w:ascii="黑体" w:hAnsi="黑体" w:eastAsia="黑体" w:cs="黑体"/>
                        <w:spacing w:val="-3"/>
                        <w:sz w:val="13"/>
                        <w:szCs w:val="13"/>
                      </w:rPr>
                      <w:t>热</w:t>
                    </w:r>
                    <w:r>
                      <w:rPr>
                        <w:rFonts w:ascii="黑体" w:hAnsi="黑体" w:eastAsia="黑体" w:cs="黑体"/>
                        <w:spacing w:val="-28"/>
                        <w:sz w:val="13"/>
                        <w:szCs w:val="13"/>
                      </w:rPr>
                      <w:t xml:space="preserve"> </w:t>
                    </w:r>
                    <w:r>
                      <w:rPr>
                        <w:rFonts w:ascii="黑体" w:hAnsi="黑体" w:eastAsia="黑体" w:cs="黑体"/>
                        <w:spacing w:val="-3"/>
                        <w:sz w:val="13"/>
                        <w:szCs w:val="13"/>
                      </w:rPr>
                      <w:t>理</w:t>
                    </w:r>
                    <w:r>
                      <w:rPr>
                        <w:rFonts w:ascii="黑体" w:hAnsi="黑体" w:eastAsia="黑体" w:cs="黑体"/>
                        <w:spacing w:val="-30"/>
                        <w:sz w:val="13"/>
                        <w:szCs w:val="13"/>
                      </w:rPr>
                      <w:t xml:space="preserve"> </w:t>
                    </w:r>
                    <w:r>
                      <w:rPr>
                        <w:rFonts w:ascii="黑体" w:hAnsi="黑体" w:eastAsia="黑体" w:cs="黑体"/>
                        <w:spacing w:val="-3"/>
                        <w:sz w:val="13"/>
                        <w:szCs w:val="13"/>
                      </w:rPr>
                      <w:t>黑</w:t>
                    </w:r>
                  </w:p>
                  <w:p w14:paraId="12966E31">
                    <w:pPr>
                      <w:spacing w:before="47" w:line="223" w:lineRule="auto"/>
                      <w:ind w:left="20"/>
                      <w:rPr>
                        <w:rFonts w:ascii="黑体" w:hAnsi="黑体" w:eastAsia="黑体" w:cs="黑体"/>
                        <w:sz w:val="19"/>
                        <w:szCs w:val="19"/>
                      </w:rPr>
                    </w:pPr>
                    <w:r>
                      <w:rPr>
                        <w:rFonts w:ascii="黑体" w:hAnsi="黑体" w:eastAsia="黑体" w:cs="黑体"/>
                        <w:spacing w:val="-18"/>
                        <w:sz w:val="19"/>
                        <w:szCs w:val="19"/>
                      </w:rPr>
                      <w:t>增枪  加盟</w:t>
                    </w:r>
                  </w:p>
                  <w:p w14:paraId="61F72B03">
                    <w:pPr>
                      <w:spacing w:before="135" w:line="222" w:lineRule="auto"/>
                      <w:ind w:left="2872"/>
                      <w:rPr>
                        <w:rFonts w:ascii="黑体" w:hAnsi="黑体" w:eastAsia="黑体" w:cs="黑体"/>
                        <w:sz w:val="8"/>
                        <w:szCs w:val="8"/>
                      </w:rPr>
                    </w:pPr>
                    <w:r>
                      <w:rPr>
                        <w:rFonts w:ascii="黑体" w:hAnsi="黑体" w:eastAsia="黑体" w:cs="黑体"/>
                        <w:spacing w:val="-2"/>
                        <w:sz w:val="8"/>
                        <w:szCs w:val="8"/>
                      </w:rPr>
                      <w:t>警   进</w:t>
                    </w:r>
                    <w:r>
                      <w:rPr>
                        <w:rFonts w:ascii="黑体" w:hAnsi="黑体" w:eastAsia="黑体" w:cs="黑体"/>
                        <w:spacing w:val="21"/>
                        <w:sz w:val="8"/>
                        <w:szCs w:val="8"/>
                      </w:rPr>
                      <w:t xml:space="preserve">  </w:t>
                    </w:r>
                    <w:r>
                      <w:rPr>
                        <w:rFonts w:ascii="黑体" w:hAnsi="黑体" w:eastAsia="黑体" w:cs="黑体"/>
                        <w:spacing w:val="-2"/>
                        <w:sz w:val="8"/>
                        <w:szCs w:val="8"/>
                      </w:rPr>
                      <w:t>始</w:t>
                    </w:r>
                    <w:r>
                      <w:rPr>
                        <w:rFonts w:ascii="黑体" w:hAnsi="黑体" w:eastAsia="黑体" w:cs="黑体"/>
                        <w:spacing w:val="19"/>
                        <w:w w:val="101"/>
                        <w:sz w:val="8"/>
                        <w:szCs w:val="8"/>
                      </w:rPr>
                      <w:t xml:space="preserve">  </w:t>
                    </w:r>
                    <w:r>
                      <w:rPr>
                        <w:rFonts w:ascii="黑体" w:hAnsi="黑体" w:eastAsia="黑体" w:cs="黑体"/>
                        <w:spacing w:val="-2"/>
                        <w:sz w:val="8"/>
                        <w:szCs w:val="8"/>
                      </w:rPr>
                      <w:t>2</w:t>
                    </w:r>
                    <w:r>
                      <w:rPr>
                        <w:rFonts w:ascii="黑体" w:hAnsi="黑体" w:eastAsia="黑体" w:cs="黑体"/>
                        <w:spacing w:val="19"/>
                        <w:w w:val="101"/>
                        <w:sz w:val="8"/>
                        <w:szCs w:val="8"/>
                      </w:rPr>
                      <w:t xml:space="preserve">  </w:t>
                    </w:r>
                    <w:r>
                      <w:rPr>
                        <w:rFonts w:ascii="黑体" w:hAnsi="黑体" w:eastAsia="黑体" w:cs="黑体"/>
                        <w:spacing w:val="-2"/>
                        <w:sz w:val="8"/>
                        <w:szCs w:val="8"/>
                      </w:rPr>
                      <w:t>3</w:t>
                    </w:r>
                  </w:p>
                </w:txbxContent>
              </v:textbox>
            </v:shape>
            <v:shape id="_x0000_s1184" o:spid="_x0000_s1184" o:spt="202" type="#_x0000_t202" style="position:absolute;left:2969;top:576;height:1768;width:1195;" filled="f" stroked="f" coordsize="21600,21600">
              <v:path/>
              <v:fill on="f" focussize="0,0"/>
              <v:stroke on="f"/>
              <v:imagedata o:title=""/>
              <o:lock v:ext="edit" aspectratio="f"/>
              <v:textbox inset="0mm,0mm,0mm,0mm">
                <w:txbxContent>
                  <w:p w14:paraId="5CA719FF">
                    <w:pPr>
                      <w:spacing w:before="20" w:line="224" w:lineRule="auto"/>
                      <w:ind w:left="20"/>
                      <w:rPr>
                        <w:rFonts w:ascii="黑体" w:hAnsi="黑体" w:eastAsia="黑体" w:cs="黑体"/>
                        <w:sz w:val="13"/>
                        <w:szCs w:val="13"/>
                      </w:rPr>
                    </w:pPr>
                    <w:r>
                      <w:rPr>
                        <w:rFonts w:ascii="Arial" w:hAnsi="Arial" w:eastAsia="Arial" w:cs="Arial"/>
                        <w:spacing w:val="-7"/>
                        <w:sz w:val="13"/>
                        <w:szCs w:val="13"/>
                      </w:rPr>
                      <w:t>E1</w:t>
                    </w:r>
                    <w:r>
                      <w:rPr>
                        <w:rFonts w:ascii="Arial" w:hAnsi="Arial" w:eastAsia="Arial" w:cs="Arial"/>
                        <w:spacing w:val="5"/>
                        <w:sz w:val="13"/>
                        <w:szCs w:val="13"/>
                      </w:rPr>
                      <w:t xml:space="preserve">    </w:t>
                    </w:r>
                    <w:r>
                      <w:rPr>
                        <w:rFonts w:ascii="黑体" w:hAnsi="黑体" w:eastAsia="黑体" w:cs="黑体"/>
                        <w:spacing w:val="-7"/>
                        <w:sz w:val="13"/>
                        <w:szCs w:val="13"/>
                      </w:rPr>
                      <w:t>品</w:t>
                    </w:r>
                    <w:r>
                      <w:rPr>
                        <w:rFonts w:ascii="黑体" w:hAnsi="黑体" w:eastAsia="黑体" w:cs="黑体"/>
                        <w:spacing w:val="-24"/>
                        <w:sz w:val="13"/>
                        <w:szCs w:val="13"/>
                      </w:rPr>
                      <w:t xml:space="preserve"> </w:t>
                    </w:r>
                    <w:r>
                      <w:rPr>
                        <w:rFonts w:ascii="黑体" w:hAnsi="黑体" w:eastAsia="黑体" w:cs="黑体"/>
                        <w:spacing w:val="-7"/>
                        <w:sz w:val="13"/>
                        <w:szCs w:val="13"/>
                      </w:rPr>
                      <w:t>真</w:t>
                    </w:r>
                    <w:r>
                      <w:rPr>
                        <w:rFonts w:ascii="黑体" w:hAnsi="黑体" w:eastAsia="黑体" w:cs="黑体"/>
                        <w:spacing w:val="-30"/>
                        <w:sz w:val="13"/>
                        <w:szCs w:val="13"/>
                      </w:rPr>
                      <w:t xml:space="preserve"> </w:t>
                    </w:r>
                    <w:r>
                      <w:rPr>
                        <w:rFonts w:ascii="黑体" w:hAnsi="黑体" w:eastAsia="黑体" w:cs="黑体"/>
                        <w:spacing w:val="-7"/>
                        <w:sz w:val="13"/>
                        <w:szCs w:val="13"/>
                      </w:rPr>
                      <w:t>/</w:t>
                    </w:r>
                    <w:r>
                      <w:rPr>
                        <w:rFonts w:ascii="黑体" w:hAnsi="黑体" w:eastAsia="黑体" w:cs="黑体"/>
                        <w:spacing w:val="-21"/>
                        <w:sz w:val="13"/>
                        <w:szCs w:val="13"/>
                      </w:rPr>
                      <w:t xml:space="preserve"> </w:t>
                    </w:r>
                    <w:r>
                      <w:rPr>
                        <w:rFonts w:ascii="黑体" w:hAnsi="黑体" w:eastAsia="黑体" w:cs="黑体"/>
                        <w:spacing w:val="-7"/>
                        <w:sz w:val="13"/>
                        <w:szCs w:val="13"/>
                      </w:rPr>
                      <w:t>1</w:t>
                    </w:r>
                    <w:r>
                      <w:rPr>
                        <w:rFonts w:ascii="黑体" w:hAnsi="黑体" w:eastAsia="黑体" w:cs="黑体"/>
                        <w:spacing w:val="13"/>
                        <w:sz w:val="13"/>
                        <w:szCs w:val="13"/>
                      </w:rPr>
                      <w:t xml:space="preserve">   </w:t>
                    </w:r>
                    <w:r>
                      <w:rPr>
                        <w:rFonts w:ascii="黑体" w:hAnsi="黑体" w:eastAsia="黑体" w:cs="黑体"/>
                        <w:spacing w:val="-7"/>
                        <w:sz w:val="13"/>
                        <w:szCs w:val="13"/>
                      </w:rPr>
                      <w:t>支</w:t>
                    </w:r>
                  </w:p>
                  <w:p w14:paraId="02B139FF">
                    <w:pPr>
                      <w:spacing w:before="148" w:line="224" w:lineRule="auto"/>
                      <w:ind w:left="160"/>
                      <w:rPr>
                        <w:rFonts w:ascii="黑体" w:hAnsi="黑体" w:eastAsia="黑体" w:cs="黑体"/>
                        <w:sz w:val="8"/>
                        <w:szCs w:val="8"/>
                      </w:rPr>
                    </w:pPr>
                    <w:r>
                      <w:rPr>
                        <w:rFonts w:ascii="黑体" w:hAnsi="黑体" w:eastAsia="黑体" w:cs="黑体"/>
                        <w:spacing w:val="-2"/>
                        <w:sz w:val="8"/>
                        <w:szCs w:val="8"/>
                      </w:rPr>
                      <w:t>2     司</w:t>
                    </w:r>
                    <w:r>
                      <w:rPr>
                        <w:rFonts w:ascii="黑体" w:hAnsi="黑体" w:eastAsia="黑体" w:cs="黑体"/>
                        <w:spacing w:val="2"/>
                        <w:sz w:val="8"/>
                        <w:szCs w:val="8"/>
                      </w:rPr>
                      <w:t xml:space="preserve"> </w:t>
                    </w:r>
                    <w:r>
                      <w:rPr>
                        <w:rFonts w:ascii="Arial" w:hAnsi="Arial" w:eastAsia="Arial" w:cs="Arial"/>
                        <w:spacing w:val="-2"/>
                        <w:sz w:val="8"/>
                        <w:szCs w:val="8"/>
                      </w:rPr>
                      <w:t>A/18</w:t>
                    </w:r>
                    <w:r>
                      <w:rPr>
                        <w:rFonts w:ascii="Arial" w:hAnsi="Arial" w:eastAsia="Arial" w:cs="Arial"/>
                        <w:sz w:val="8"/>
                        <w:szCs w:val="8"/>
                      </w:rPr>
                      <w:t xml:space="preserve">                 </w:t>
                    </w:r>
                    <w:r>
                      <w:rPr>
                        <w:rFonts w:ascii="黑体" w:hAnsi="黑体" w:eastAsia="黑体" w:cs="黑体"/>
                        <w:spacing w:val="-2"/>
                        <w:sz w:val="8"/>
                        <w:szCs w:val="8"/>
                      </w:rPr>
                      <w:t>支</w:t>
                    </w:r>
                  </w:p>
                  <w:p w14:paraId="7880090C">
                    <w:pPr>
                      <w:spacing w:before="135" w:line="224" w:lineRule="auto"/>
                      <w:ind w:left="30"/>
                      <w:rPr>
                        <w:rFonts w:ascii="黑体" w:hAnsi="黑体" w:eastAsia="黑体" w:cs="黑体"/>
                        <w:sz w:val="13"/>
                        <w:szCs w:val="13"/>
                      </w:rPr>
                    </w:pPr>
                    <w:r>
                      <w:rPr>
                        <w:rFonts w:ascii="黑体" w:hAnsi="黑体" w:eastAsia="黑体" w:cs="黑体"/>
                        <w:spacing w:val="-8"/>
                        <w:sz w:val="13"/>
                        <w:szCs w:val="13"/>
                      </w:rPr>
                      <w:t>田</w:t>
                    </w:r>
                    <w:r>
                      <w:rPr>
                        <w:rFonts w:ascii="黑体" w:hAnsi="黑体" w:eastAsia="黑体" w:cs="黑体"/>
                        <w:spacing w:val="-16"/>
                        <w:sz w:val="13"/>
                        <w:szCs w:val="13"/>
                      </w:rPr>
                      <w:t xml:space="preserve"> </w:t>
                    </w:r>
                    <w:r>
                      <w:rPr>
                        <w:rFonts w:ascii="黑体" w:hAnsi="黑体" w:eastAsia="黑体" w:cs="黑体"/>
                        <w:spacing w:val="-8"/>
                        <w:sz w:val="13"/>
                        <w:szCs w:val="13"/>
                      </w:rPr>
                      <w:t>进</w:t>
                    </w:r>
                    <w:r>
                      <w:rPr>
                        <w:rFonts w:ascii="黑体" w:hAnsi="黑体" w:eastAsia="黑体" w:cs="黑体"/>
                        <w:spacing w:val="-18"/>
                        <w:sz w:val="13"/>
                        <w:szCs w:val="13"/>
                      </w:rPr>
                      <w:t xml:space="preserve"> </w:t>
                    </w:r>
                    <w:r>
                      <w:rPr>
                        <w:rFonts w:ascii="黑体" w:hAnsi="黑体" w:eastAsia="黑体" w:cs="黑体"/>
                        <w:spacing w:val="-8"/>
                        <w:sz w:val="13"/>
                        <w:szCs w:val="13"/>
                      </w:rPr>
                      <w:t>地</w:t>
                    </w:r>
                    <w:r>
                      <w:rPr>
                        <w:rFonts w:ascii="黑体" w:hAnsi="黑体" w:eastAsia="黑体" w:cs="黑体"/>
                        <w:spacing w:val="-11"/>
                        <w:sz w:val="13"/>
                        <w:szCs w:val="13"/>
                      </w:rPr>
                      <w:t xml:space="preserve"> </w:t>
                    </w:r>
                    <w:r>
                      <w:rPr>
                        <w:rFonts w:ascii="黑体" w:hAnsi="黑体" w:eastAsia="黑体" w:cs="黑体"/>
                        <w:spacing w:val="-8"/>
                        <w:sz w:val="13"/>
                        <w:szCs w:val="13"/>
                      </w:rPr>
                      <w:t>1</w:t>
                    </w:r>
                    <w:r>
                      <w:rPr>
                        <w:rFonts w:ascii="黑体" w:hAnsi="黑体" w:eastAsia="黑体" w:cs="黑体"/>
                        <w:spacing w:val="10"/>
                        <w:sz w:val="13"/>
                        <w:szCs w:val="13"/>
                      </w:rPr>
                      <w:t xml:space="preserve">    </w:t>
                    </w:r>
                    <w:r>
                      <w:rPr>
                        <w:rFonts w:ascii="黑体" w:hAnsi="黑体" w:eastAsia="黑体" w:cs="黑体"/>
                        <w:spacing w:val="-8"/>
                        <w:sz w:val="13"/>
                        <w:szCs w:val="13"/>
                      </w:rPr>
                      <w:t>立</w:t>
                    </w:r>
                  </w:p>
                  <w:p w14:paraId="5191D96E">
                    <w:pPr>
                      <w:spacing w:before="100" w:line="222" w:lineRule="auto"/>
                      <w:ind w:left="30"/>
                      <w:rPr>
                        <w:rFonts w:ascii="黑体" w:hAnsi="黑体" w:eastAsia="黑体" w:cs="黑体"/>
                        <w:sz w:val="13"/>
                        <w:szCs w:val="13"/>
                      </w:rPr>
                    </w:pPr>
                    <w:r>
                      <w:rPr>
                        <w:rFonts w:ascii="黑体" w:hAnsi="黑体" w:eastAsia="黑体" w:cs="黑体"/>
                        <w:spacing w:val="-2"/>
                        <w:sz w:val="13"/>
                        <w:szCs w:val="13"/>
                      </w:rPr>
                      <w:t>四</w:t>
                    </w:r>
                    <w:r>
                      <w:rPr>
                        <w:rFonts w:ascii="黑体" w:hAnsi="黑体" w:eastAsia="黑体" w:cs="黑体"/>
                        <w:spacing w:val="-26"/>
                        <w:sz w:val="13"/>
                        <w:szCs w:val="13"/>
                      </w:rPr>
                      <w:t xml:space="preserve"> </w:t>
                    </w:r>
                    <w:r>
                      <w:rPr>
                        <w:rFonts w:ascii="黑体" w:hAnsi="黑体" w:eastAsia="黑体" w:cs="黑体"/>
                        <w:spacing w:val="-2"/>
                        <w:sz w:val="13"/>
                        <w:szCs w:val="13"/>
                      </w:rPr>
                      <w:t>进</w:t>
                    </w:r>
                    <w:r>
                      <w:rPr>
                        <w:rFonts w:ascii="黑体" w:hAnsi="黑体" w:eastAsia="黑体" w:cs="黑体"/>
                        <w:spacing w:val="-23"/>
                        <w:sz w:val="13"/>
                        <w:szCs w:val="13"/>
                      </w:rPr>
                      <w:t xml:space="preserve"> </w:t>
                    </w:r>
                    <w:r>
                      <w:rPr>
                        <w:rFonts w:ascii="黑体" w:hAnsi="黑体" w:eastAsia="黑体" w:cs="黑体"/>
                        <w:spacing w:val="-2"/>
                        <w:sz w:val="13"/>
                        <w:szCs w:val="13"/>
                      </w:rPr>
                      <w:t>治</w:t>
                    </w:r>
                    <w:r>
                      <w:rPr>
                        <w:rFonts w:ascii="黑体" w:hAnsi="黑体" w:eastAsia="黑体" w:cs="黑体"/>
                        <w:spacing w:val="-26"/>
                        <w:sz w:val="13"/>
                        <w:szCs w:val="13"/>
                      </w:rPr>
                      <w:t xml:space="preserve"> </w:t>
                    </w:r>
                    <w:r>
                      <w:rPr>
                        <w:rFonts w:ascii="黑体" w:hAnsi="黑体" w:eastAsia="黑体" w:cs="黑体"/>
                        <w:spacing w:val="-2"/>
                        <w:sz w:val="13"/>
                        <w:szCs w:val="13"/>
                      </w:rPr>
                      <w:t>2</w:t>
                    </w:r>
                    <w:r>
                      <w:rPr>
                        <w:rFonts w:ascii="黑体" w:hAnsi="黑体" w:eastAsia="黑体" w:cs="黑体"/>
                        <w:spacing w:val="11"/>
                        <w:sz w:val="13"/>
                        <w:szCs w:val="13"/>
                      </w:rPr>
                      <w:t xml:space="preserve">  </w:t>
                    </w:r>
                    <w:r>
                      <w:rPr>
                        <w:rFonts w:ascii="黑体" w:hAnsi="黑体" w:eastAsia="黑体" w:cs="黑体"/>
                        <w:spacing w:val="-2"/>
                        <w:sz w:val="13"/>
                        <w:szCs w:val="13"/>
                      </w:rPr>
                      <w:t>画立</w:t>
                    </w:r>
                  </w:p>
                  <w:p w14:paraId="75C0C601">
                    <w:pPr>
                      <w:spacing w:before="152" w:line="475" w:lineRule="auto"/>
                      <w:ind w:left="24" w:right="20" w:firstLine="5"/>
                      <w:rPr>
                        <w:rFonts w:ascii="黑体" w:hAnsi="黑体" w:eastAsia="黑体" w:cs="黑体"/>
                        <w:sz w:val="13"/>
                        <w:szCs w:val="13"/>
                      </w:rPr>
                    </w:pPr>
                    <w:r>
                      <w:rPr>
                        <w:rFonts w:ascii="黑体" w:hAnsi="黑体" w:eastAsia="黑体" w:cs="黑体"/>
                        <w:spacing w:val="-6"/>
                        <w:sz w:val="8"/>
                        <w:szCs w:val="8"/>
                      </w:rPr>
                      <w:t>婴</w:t>
                    </w:r>
                    <w:r>
                      <w:rPr>
                        <w:rFonts w:ascii="黑体" w:hAnsi="黑体" w:eastAsia="黑体" w:cs="黑体"/>
                        <w:spacing w:val="17"/>
                        <w:w w:val="101"/>
                        <w:sz w:val="8"/>
                        <w:szCs w:val="8"/>
                      </w:rPr>
                      <w:t xml:space="preserve">  </w:t>
                    </w:r>
                    <w:r>
                      <w:rPr>
                        <w:rFonts w:ascii="黑体" w:hAnsi="黑体" w:eastAsia="黑体" w:cs="黑体"/>
                        <w:spacing w:val="-6"/>
                        <w:sz w:val="8"/>
                        <w:szCs w:val="8"/>
                      </w:rPr>
                      <w:t>体</w:t>
                    </w:r>
                    <w:r>
                      <w:rPr>
                        <w:rFonts w:ascii="黑体" w:hAnsi="黑体" w:eastAsia="黑体" w:cs="黑体"/>
                        <w:spacing w:val="3"/>
                        <w:sz w:val="8"/>
                        <w:szCs w:val="8"/>
                      </w:rPr>
                      <w:t xml:space="preserve">     </w:t>
                    </w:r>
                    <w:r>
                      <w:rPr>
                        <w:rFonts w:ascii="黑体" w:hAnsi="黑体" w:eastAsia="黑体" w:cs="黑体"/>
                        <w:spacing w:val="-6"/>
                        <w:sz w:val="8"/>
                        <w:szCs w:val="8"/>
                      </w:rPr>
                      <w:t>兰</w:t>
                    </w:r>
                    <w:r>
                      <w:rPr>
                        <w:rFonts w:ascii="黑体" w:hAnsi="黑体" w:eastAsia="黑体" w:cs="黑体"/>
                        <w:spacing w:val="3"/>
                        <w:sz w:val="8"/>
                        <w:szCs w:val="8"/>
                      </w:rPr>
                      <w:t xml:space="preserve">   </w:t>
                    </w:r>
                    <w:r>
                      <w:rPr>
                        <w:rFonts w:ascii="黑体" w:hAnsi="黑体" w:eastAsia="黑体" w:cs="黑体"/>
                        <w:spacing w:val="-6"/>
                        <w:sz w:val="8"/>
                        <w:szCs w:val="8"/>
                      </w:rPr>
                      <w:t>1</w:t>
                    </w:r>
                    <w:r>
                      <w:rPr>
                        <w:rFonts w:ascii="黑体" w:hAnsi="黑体" w:eastAsia="黑体" w:cs="黑体"/>
                        <w:spacing w:val="8"/>
                        <w:sz w:val="8"/>
                        <w:szCs w:val="8"/>
                      </w:rPr>
                      <w:t xml:space="preserve">   </w:t>
                    </w:r>
                    <w:r>
                      <w:rPr>
                        <w:rFonts w:ascii="黑体" w:hAnsi="黑体" w:eastAsia="黑体" w:cs="黑体"/>
                        <w:spacing w:val="-6"/>
                        <w:sz w:val="8"/>
                        <w:szCs w:val="8"/>
                      </w:rPr>
                      <w:t>西</w:t>
                    </w:r>
                    <w:r>
                      <w:rPr>
                        <w:rFonts w:ascii="黑体" w:hAnsi="黑体" w:eastAsia="黑体" w:cs="黑体"/>
                        <w:spacing w:val="5"/>
                        <w:sz w:val="8"/>
                        <w:szCs w:val="8"/>
                      </w:rPr>
                      <w:t xml:space="preserve">   </w:t>
                    </w:r>
                    <w:r>
                      <w:rPr>
                        <w:rFonts w:ascii="黑体" w:hAnsi="黑体" w:eastAsia="黑体" w:cs="黑体"/>
                        <w:spacing w:val="-6"/>
                        <w:sz w:val="8"/>
                        <w:szCs w:val="8"/>
                      </w:rPr>
                      <w:t>弃</w:t>
                    </w:r>
                    <w:r>
                      <w:rPr>
                        <w:rFonts w:ascii="黑体" w:hAnsi="黑体" w:eastAsia="黑体" w:cs="黑体"/>
                        <w:spacing w:val="1"/>
                        <w:sz w:val="8"/>
                        <w:szCs w:val="8"/>
                      </w:rPr>
                      <w:t xml:space="preserve"> </w:t>
                    </w:r>
                    <w:r>
                      <w:rPr>
                        <w:rFonts w:ascii="黑体" w:hAnsi="黑体" w:eastAsia="黑体" w:cs="黑体"/>
                        <w:spacing w:val="-3"/>
                        <w:sz w:val="13"/>
                        <w:szCs w:val="13"/>
                      </w:rPr>
                      <w:t>图</w:t>
                    </w:r>
                    <w:r>
                      <w:rPr>
                        <w:rFonts w:ascii="黑体" w:hAnsi="黑体" w:eastAsia="黑体" w:cs="黑体"/>
                        <w:sz w:val="13"/>
                        <w:szCs w:val="13"/>
                      </w:rPr>
                      <w:t xml:space="preserve">   </w:t>
                    </w:r>
                    <w:r>
                      <w:rPr>
                        <w:rFonts w:ascii="黑体" w:hAnsi="黑体" w:eastAsia="黑体" w:cs="黑体"/>
                        <w:spacing w:val="-3"/>
                        <w:sz w:val="13"/>
                        <w:szCs w:val="13"/>
                      </w:rPr>
                      <w:t>止</w:t>
                    </w:r>
                    <w:r>
                      <w:rPr>
                        <w:rFonts w:ascii="黑体" w:hAnsi="黑体" w:eastAsia="黑体" w:cs="黑体"/>
                        <w:spacing w:val="-27"/>
                        <w:sz w:val="13"/>
                        <w:szCs w:val="13"/>
                      </w:rPr>
                      <w:t xml:space="preserve"> </w:t>
                    </w:r>
                    <w:r>
                      <w:rPr>
                        <w:rFonts w:ascii="黑体" w:hAnsi="黑体" w:eastAsia="黑体" w:cs="黑体"/>
                        <w:spacing w:val="-3"/>
                        <w:sz w:val="13"/>
                        <w:szCs w:val="13"/>
                      </w:rPr>
                      <w:t>益</w:t>
                    </w:r>
                    <w:r>
                      <w:rPr>
                        <w:rFonts w:ascii="宋体" w:hAnsi="宋体" w:eastAsia="宋体" w:cs="宋体"/>
                        <w:spacing w:val="-3"/>
                        <w:sz w:val="13"/>
                        <w:szCs w:val="13"/>
                      </w:rPr>
                      <w:t>z</w:t>
                    </w:r>
                    <w:r>
                      <w:rPr>
                        <w:rFonts w:ascii="宋体" w:hAnsi="宋体" w:eastAsia="宋体" w:cs="宋体"/>
                        <w:spacing w:val="3"/>
                        <w:sz w:val="13"/>
                        <w:szCs w:val="13"/>
                      </w:rPr>
                      <w:t xml:space="preserve">     </w:t>
                    </w:r>
                    <w:r>
                      <w:rPr>
                        <w:rFonts w:ascii="黑体" w:hAnsi="黑体" w:eastAsia="黑体" w:cs="黑体"/>
                        <w:spacing w:val="-3"/>
                        <w:sz w:val="13"/>
                        <w:szCs w:val="13"/>
                      </w:rPr>
                      <w:t>真</w:t>
                    </w:r>
                  </w:p>
                  <w:p w14:paraId="51831644">
                    <w:pPr>
                      <w:spacing w:line="223" w:lineRule="auto"/>
                      <w:ind w:left="30"/>
                      <w:rPr>
                        <w:rFonts w:ascii="黑体" w:hAnsi="黑体" w:eastAsia="黑体" w:cs="黑体"/>
                        <w:sz w:val="8"/>
                        <w:szCs w:val="8"/>
                      </w:rPr>
                    </w:pPr>
                    <w:r>
                      <w:rPr>
                        <w:rFonts w:ascii="黑体" w:hAnsi="黑体" w:eastAsia="黑体" w:cs="黑体"/>
                        <w:spacing w:val="-5"/>
                        <w:sz w:val="8"/>
                        <w:szCs w:val="8"/>
                      </w:rPr>
                      <w:t>四</w:t>
                    </w:r>
                    <w:r>
                      <w:rPr>
                        <w:rFonts w:ascii="黑体" w:hAnsi="黑体" w:eastAsia="黑体" w:cs="黑体"/>
                        <w:spacing w:val="9"/>
                        <w:sz w:val="8"/>
                        <w:szCs w:val="8"/>
                      </w:rPr>
                      <w:t xml:space="preserve">  </w:t>
                    </w:r>
                    <w:r>
                      <w:rPr>
                        <w:rFonts w:ascii="黑体" w:hAnsi="黑体" w:eastAsia="黑体" w:cs="黑体"/>
                        <w:spacing w:val="-5"/>
                        <w:sz w:val="8"/>
                        <w:szCs w:val="8"/>
                      </w:rPr>
                      <w:t>进</w:t>
                    </w:r>
                    <w:r>
                      <w:rPr>
                        <w:rFonts w:ascii="黑体" w:hAnsi="黑体" w:eastAsia="黑体" w:cs="黑体"/>
                        <w:spacing w:val="10"/>
                        <w:sz w:val="8"/>
                        <w:szCs w:val="8"/>
                      </w:rPr>
                      <w:t xml:space="preserve">  </w:t>
                    </w:r>
                    <w:r>
                      <w:rPr>
                        <w:rFonts w:ascii="黑体" w:hAnsi="黑体" w:eastAsia="黑体" w:cs="黑体"/>
                        <w:spacing w:val="-5"/>
                        <w:sz w:val="8"/>
                        <w:szCs w:val="8"/>
                      </w:rPr>
                      <w:t>给</w:t>
                    </w:r>
                    <w:r>
                      <w:rPr>
                        <w:rFonts w:ascii="黑体" w:hAnsi="黑体" w:eastAsia="黑体" w:cs="黑体"/>
                        <w:spacing w:val="11"/>
                        <w:sz w:val="8"/>
                        <w:szCs w:val="8"/>
                      </w:rPr>
                      <w:t xml:space="preserve">  </w:t>
                    </w:r>
                    <w:r>
                      <w:rPr>
                        <w:rFonts w:ascii="黑体" w:hAnsi="黑体" w:eastAsia="黑体" w:cs="黑体"/>
                        <w:spacing w:val="-5"/>
                        <w:sz w:val="8"/>
                        <w:szCs w:val="8"/>
                      </w:rPr>
                      <w:t>1</w:t>
                    </w:r>
                    <w:r>
                      <w:rPr>
                        <w:rFonts w:ascii="黑体" w:hAnsi="黑体" w:eastAsia="黑体" w:cs="黑体"/>
                        <w:spacing w:val="6"/>
                        <w:sz w:val="8"/>
                        <w:szCs w:val="8"/>
                      </w:rPr>
                      <w:t xml:space="preserve">  </w:t>
                    </w:r>
                    <w:r>
                      <w:rPr>
                        <w:rFonts w:ascii="宋体" w:hAnsi="宋体" w:eastAsia="宋体" w:cs="宋体"/>
                        <w:spacing w:val="-5"/>
                        <w:sz w:val="8"/>
                        <w:szCs w:val="8"/>
                      </w:rPr>
                      <w:t>t</w:t>
                    </w:r>
                    <w:r>
                      <w:rPr>
                        <w:rFonts w:ascii="宋体" w:hAnsi="宋体" w:eastAsia="宋体" w:cs="宋体"/>
                        <w:spacing w:val="5"/>
                        <w:sz w:val="8"/>
                        <w:szCs w:val="8"/>
                      </w:rPr>
                      <w:t xml:space="preserve">   </w:t>
                    </w:r>
                    <w:r>
                      <w:rPr>
                        <w:rFonts w:ascii="黑体" w:hAnsi="黑体" w:eastAsia="黑体" w:cs="黑体"/>
                        <w:spacing w:val="-5"/>
                        <w:sz w:val="8"/>
                        <w:szCs w:val="8"/>
                      </w:rPr>
                      <w:t>口</w:t>
                    </w:r>
                  </w:p>
                </w:txbxContent>
              </v:textbox>
            </v:shape>
            <v:shape id="_x0000_s1185" o:spid="_x0000_s1185" o:spt="202" type="#_x0000_t202" style="position:absolute;left:2779;top:338;height:2276;width:161;" filled="f" stroked="f" coordsize="21600,21600">
              <v:path/>
              <v:fill on="f" focussize="0,0"/>
              <v:stroke on="f"/>
              <v:imagedata o:title=""/>
              <o:lock v:ext="edit" aspectratio="f"/>
              <v:textbox inset="0mm,0mm,0mm,0mm" style="layout-flow:vertical-ideographic;">
                <w:txbxContent>
                  <w:p w14:paraId="1A36AD86">
                    <w:pPr>
                      <w:spacing w:before="19" w:line="183" w:lineRule="auto"/>
                      <w:ind w:left="20"/>
                      <w:rPr>
                        <w:rFonts w:ascii="黑体" w:hAnsi="黑体" w:eastAsia="黑体" w:cs="黑体"/>
                        <w:sz w:val="8"/>
                        <w:szCs w:val="8"/>
                      </w:rPr>
                    </w:pPr>
                    <w:r>
                      <w:rPr>
                        <w:rFonts w:ascii="黑体" w:hAnsi="黑体" w:eastAsia="黑体" w:cs="黑体"/>
                        <w:spacing w:val="1"/>
                        <w:sz w:val="13"/>
                        <w:szCs w:val="13"/>
                      </w:rPr>
                      <w:t>刚</w:t>
                    </w:r>
                    <w:r>
                      <w:rPr>
                        <w:rFonts w:ascii="黑体" w:hAnsi="黑体" w:eastAsia="黑体" w:cs="黑体"/>
                        <w:spacing w:val="45"/>
                        <w:w w:val="101"/>
                        <w:sz w:val="13"/>
                        <w:szCs w:val="13"/>
                      </w:rPr>
                      <w:t xml:space="preserve"> </w:t>
                    </w:r>
                    <w:r>
                      <w:rPr>
                        <w:rFonts w:ascii="黑体" w:hAnsi="黑体" w:eastAsia="黑体" w:cs="黑体"/>
                        <w:spacing w:val="1"/>
                        <w:sz w:val="13"/>
                        <w:szCs w:val="13"/>
                      </w:rPr>
                      <w:t xml:space="preserve">印                  印       </w:t>
                    </w:r>
                    <w:r>
                      <w:rPr>
                        <w:rFonts w:ascii="黑体" w:hAnsi="黑体" w:eastAsia="黑体" w:cs="黑体"/>
                        <w:spacing w:val="1"/>
                        <w:position w:val="-2"/>
                        <w:sz w:val="8"/>
                        <w:szCs w:val="8"/>
                      </w:rPr>
                      <w:t>印</w:t>
                    </w:r>
                  </w:p>
                </w:txbxContent>
              </v:textbox>
            </v:shape>
            <v:shape id="_x0000_s1186" o:spid="_x0000_s1186" o:spt="202" type="#_x0000_t202" style="position:absolute;left:2040;top:609;height:730;width:187;" filled="f" stroked="f" coordsize="21600,21600">
              <v:path/>
              <v:fill on="f" focussize="0,0"/>
              <v:stroke on="f"/>
              <v:imagedata o:title=""/>
              <o:lock v:ext="edit" aspectratio="f"/>
              <v:textbox inset="0mm,0mm,0mm,0mm">
                <w:txbxContent>
                  <w:p w14:paraId="18011EB0">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5"/>
                        <w:sz w:val="13"/>
                        <w:szCs w:val="13"/>
                      </w:rPr>
                      <w:t>12.</w:t>
                    </w:r>
                  </w:p>
                  <w:p w14:paraId="2DFDC161">
                    <w:pPr>
                      <w:spacing w:before="162"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0.</w:t>
                    </w:r>
                  </w:p>
                  <w:p w14:paraId="72D23867">
                    <w:pPr>
                      <w:spacing w:before="203"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50</w:t>
                    </w:r>
                  </w:p>
                </w:txbxContent>
              </v:textbox>
            </v:shape>
            <v:shape id="_x0000_s1187" o:spid="_x0000_s1187" o:spt="202" type="#_x0000_t202" style="position:absolute;left:5790;top:686;height:544;width:222;" filled="f" stroked="f" coordsize="21600,21600">
              <v:path/>
              <v:fill on="f" focussize="0,0"/>
              <v:stroke on="f"/>
              <v:imagedata o:title=""/>
              <o:lock v:ext="edit" aspectratio="f"/>
              <v:textbox inset="0mm,0mm,0mm,0mm">
                <w:txbxContent>
                  <w:p w14:paraId="5868F2E4">
                    <w:pPr>
                      <w:spacing w:before="19" w:line="241" w:lineRule="auto"/>
                      <w:ind w:left="20"/>
                      <w:rPr>
                        <w:rFonts w:ascii="宋体" w:hAnsi="宋体" w:eastAsia="宋体" w:cs="宋体"/>
                        <w:sz w:val="19"/>
                        <w:szCs w:val="19"/>
                      </w:rPr>
                    </w:pPr>
                    <w:r>
                      <w:rPr>
                        <w:rFonts w:ascii="宋体" w:hAnsi="宋体" w:eastAsia="宋体" w:cs="宋体"/>
                        <w:spacing w:val="-2"/>
                        <w:sz w:val="19"/>
                        <w:szCs w:val="19"/>
                      </w:rPr>
                      <w:t>~1</w:t>
                    </w:r>
                  </w:p>
                  <w:p w14:paraId="3F54FCF3">
                    <w:pPr>
                      <w:spacing w:before="125" w:line="188" w:lineRule="auto"/>
                      <w:ind w:left="79"/>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txbxContent>
              </v:textbox>
            </v:shape>
            <v:shape id="_x0000_s1188" o:spid="_x0000_s1188" o:spt="202" type="#_x0000_t202" style="position:absolute;left:4689;top:1685;height:445;width:193;" filled="f" stroked="f" coordsize="21600,21600">
              <v:path/>
              <v:fill on="f" focussize="0,0"/>
              <v:stroke on="f"/>
              <v:imagedata o:title=""/>
              <o:lock v:ext="edit" aspectratio="f"/>
              <v:textbox inset="0mm,0mm,0mm,0mm">
                <w:txbxContent>
                  <w:p w14:paraId="14AA4B96">
                    <w:pPr>
                      <w:spacing w:before="20" w:line="228" w:lineRule="auto"/>
                      <w:ind w:left="20"/>
                      <w:rPr>
                        <w:rFonts w:ascii="黑体" w:hAnsi="黑体" w:eastAsia="黑体" w:cs="黑体"/>
                        <w:sz w:val="8"/>
                        <w:szCs w:val="8"/>
                      </w:rPr>
                    </w:pPr>
                    <w:r>
                      <w:rPr>
                        <w:rFonts w:ascii="宋体" w:hAnsi="宋体" w:eastAsia="宋体" w:cs="宋体"/>
                        <w:spacing w:val="-3"/>
                        <w:sz w:val="8"/>
                        <w:szCs w:val="8"/>
                      </w:rPr>
                      <w:t>z</w:t>
                    </w:r>
                    <w:r>
                      <w:rPr>
                        <w:rFonts w:ascii="宋体" w:hAnsi="宋体" w:eastAsia="宋体" w:cs="宋体"/>
                        <w:spacing w:val="5"/>
                        <w:sz w:val="8"/>
                        <w:szCs w:val="8"/>
                      </w:rPr>
                      <w:t xml:space="preserve"> </w:t>
                    </w:r>
                    <w:r>
                      <w:rPr>
                        <w:rFonts w:ascii="黑体" w:hAnsi="黑体" w:eastAsia="黑体" w:cs="黑体"/>
                        <w:spacing w:val="-3"/>
                        <w:sz w:val="8"/>
                        <w:szCs w:val="8"/>
                      </w:rPr>
                      <w:t>吨</w:t>
                    </w:r>
                  </w:p>
                  <w:p w14:paraId="3A77CBCE">
                    <w:pPr>
                      <w:spacing w:before="154" w:line="188"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z w:val="22"/>
                        <w:szCs w:val="22"/>
                      </w:rPr>
                      <w:t>2</w:t>
                    </w:r>
                  </w:p>
                </w:txbxContent>
              </v:textbox>
            </v:shape>
            <v:shape id="_x0000_s1189" o:spid="_x0000_s1189" o:spt="202" type="#_x0000_t202" style="position:absolute;left:2040;top:2009;height:340;width:218;" filled="f" stroked="f" coordsize="21600,21600">
              <v:path/>
              <v:fill on="f" focussize="0,0"/>
              <v:stroke on="f"/>
              <v:imagedata o:title=""/>
              <o:lock v:ext="edit" aspectratio="f"/>
              <v:textbox inset="0mm,0mm,0mm,0mm">
                <w:txbxContent>
                  <w:p w14:paraId="7A6B118D">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i/>
                        <w:iCs/>
                        <w:spacing w:val="-1"/>
                        <w:sz w:val="13"/>
                        <w:szCs w:val="13"/>
                      </w:rPr>
                      <w:t>27s</w:t>
                    </w:r>
                  </w:p>
                  <w:p w14:paraId="4209114B">
                    <w:pPr>
                      <w:spacing w:before="127" w:line="188" w:lineRule="auto"/>
                      <w:ind w:left="20"/>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40</w:t>
                    </w:r>
                  </w:p>
                </w:txbxContent>
              </v:textbox>
            </v:shape>
            <v:shape id="_x0000_s1190" o:spid="_x0000_s1190" o:spt="75" type="#_x0000_t75" style="position:absolute;left:4729;top:2229;height:150;width:260;" filled="f" stroked="f" coordsize="21600,21600">
              <v:path/>
              <v:fill on="f" focussize="0,0"/>
              <v:stroke on="f"/>
              <v:imagedata r:id="rId441" o:title=""/>
              <o:lock v:ext="edit" aspectratio="t"/>
            </v:shape>
            <v:shape id="_x0000_s1191" o:spid="_x0000_s1191" o:spt="75" type="#_x0000_t75" style="position:absolute;left:4729;top:900;height:80;width:141;" filled="f" stroked="f" coordsize="21600,21600">
              <v:path/>
              <v:fill on="f" focussize="0,0"/>
              <v:stroke on="f"/>
              <v:imagedata r:id="rId442" o:title=""/>
              <o:lock v:ext="edit" aspectratio="t"/>
            </v:shape>
            <v:shape id="_x0000_s1192" o:spid="_x0000_s1192" o:spt="75" type="#_x0000_t75" style="position:absolute;left:2060;top:1449;height:80;width:140;" filled="f" stroked="f" coordsize="21600,21600">
              <v:path/>
              <v:fill on="f" focussize="0,0"/>
              <v:stroke on="f"/>
              <v:imagedata r:id="rId443" o:title=""/>
              <o:lock v:ext="edit" aspectratio="t"/>
            </v:shape>
            <v:shape id="_x0000_s1193" o:spid="_x0000_s1193" o:spt="202" type="#_x0000_t202" style="position:absolute;left:4689;top:2508;height:170;width:101;" filled="f" stroked="f" coordsize="21600,21600">
              <v:path/>
              <v:fill on="f" focussize="0,0"/>
              <v:stroke on="f"/>
              <v:imagedata o:title=""/>
              <o:lock v:ext="edit" aspectratio="f"/>
              <v:textbox inset="0mm,0mm,0mm,0mm">
                <w:txbxContent>
                  <w:p w14:paraId="3E6DD2AF">
                    <w:pPr>
                      <w:spacing w:before="20" w:line="181" w:lineRule="exact"/>
                      <w:ind w:left="20"/>
                      <w:rPr>
                        <w:rFonts w:ascii="宋体" w:hAnsi="宋体" w:eastAsia="宋体" w:cs="宋体"/>
                        <w:sz w:val="13"/>
                        <w:szCs w:val="13"/>
                      </w:rPr>
                    </w:pPr>
                    <w:r>
                      <w:rPr>
                        <w:rFonts w:ascii="宋体" w:hAnsi="宋体" w:eastAsia="宋体" w:cs="宋体"/>
                        <w:position w:val="1"/>
                        <w:sz w:val="13"/>
                        <w:szCs w:val="13"/>
                      </w:rPr>
                      <w:t>*</w:t>
                    </w:r>
                  </w:p>
                </w:txbxContent>
              </v:textbox>
            </v:shape>
            <v:shape id="_x0000_s1194" o:spid="_x0000_s1194" o:spt="202" type="#_x0000_t202" style="position:absolute;left:2040;top:1724;height:96;width:158;" filled="f" stroked="f" coordsize="21600,21600">
              <v:path/>
              <v:fill on="f" focussize="0,0"/>
              <v:stroke on="f"/>
              <v:imagedata o:title=""/>
              <o:lock v:ext="edit" aspectratio="f"/>
              <v:textbox inset="0mm,0mm,0mm,0mm">
                <w:txbxContent>
                  <w:p w14:paraId="128ECA15">
                    <w:pPr>
                      <w:spacing w:before="20" w:line="188" w:lineRule="auto"/>
                      <w:ind w:left="20"/>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275</w:t>
                    </w:r>
                  </w:p>
                </w:txbxContent>
              </v:textbox>
            </v:shape>
            <v:shape id="_x0000_s1195" o:spid="_x0000_s1195" o:spt="202" type="#_x0000_t202" style="position:absolute;left:4689;top:1434;height:96;width:111;" filled="f" stroked="f" coordsize="21600,21600">
              <v:path/>
              <v:fill on="f" focussize="0,0"/>
              <v:stroke on="f"/>
              <v:imagedata o:title=""/>
              <o:lock v:ext="edit" aspectratio="f"/>
              <v:textbox inset="0mm,0mm,0mm,0mm">
                <w:txbxContent>
                  <w:p w14:paraId="0FA7C84B">
                    <w:pPr>
                      <w:spacing w:before="20" w:line="188" w:lineRule="auto"/>
                      <w:ind w:left="20"/>
                      <w:rPr>
                        <w:rFonts w:ascii="Times New Roman" w:hAnsi="Times New Roman" w:eastAsia="Times New Roman" w:cs="Times New Roman"/>
                        <w:sz w:val="8"/>
                        <w:szCs w:val="8"/>
                      </w:rPr>
                    </w:pPr>
                    <w:r>
                      <w:rPr>
                        <w:rFonts w:ascii="Times New Roman" w:hAnsi="Times New Roman" w:eastAsia="Times New Roman" w:cs="Times New Roman"/>
                        <w:spacing w:val="-3"/>
                        <w:sz w:val="8"/>
                        <w:szCs w:val="8"/>
                      </w:rPr>
                      <w:t>19</w:t>
                    </w:r>
                  </w:p>
                </w:txbxContent>
              </v:textbox>
            </v:shape>
            <v:shape id="_x0000_s1196" o:spid="_x0000_s1196" o:spt="202" type="#_x0000_t202" style="position:absolute;left:4689;top:1164;height:96;width:111;" filled="f" stroked="f" coordsize="21600,21600">
              <v:path/>
              <v:fill on="f" focussize="0,0"/>
              <v:stroke on="f"/>
              <v:imagedata o:title=""/>
              <o:lock v:ext="edit" aspectratio="f"/>
              <v:textbox inset="0mm,0mm,0mm,0mm">
                <w:txbxContent>
                  <w:p w14:paraId="13C6B78C">
                    <w:pPr>
                      <w:spacing w:before="20" w:line="188" w:lineRule="auto"/>
                      <w:ind w:left="20"/>
                      <w:rPr>
                        <w:rFonts w:ascii="Times New Roman" w:hAnsi="Times New Roman" w:eastAsia="Times New Roman" w:cs="Times New Roman"/>
                        <w:sz w:val="8"/>
                        <w:szCs w:val="8"/>
                      </w:rPr>
                    </w:pPr>
                    <w:r>
                      <w:rPr>
                        <w:rFonts w:ascii="Times New Roman" w:hAnsi="Times New Roman" w:eastAsia="Times New Roman" w:cs="Times New Roman"/>
                        <w:spacing w:val="-3"/>
                        <w:sz w:val="8"/>
                        <w:szCs w:val="8"/>
                      </w:rPr>
                      <w:t>10</w:t>
                    </w:r>
                  </w:p>
                </w:txbxContent>
              </v:textbox>
            </v:shape>
            <v:shape id="_x0000_s1197" o:spid="_x0000_s1197" o:spt="202" type="#_x0000_t202" style="position:absolute;left:4769;top:634;height:96;width:78;" filled="f" stroked="f" coordsize="21600,21600">
              <v:path/>
              <v:fill on="f" focussize="0,0"/>
              <v:stroke on="f"/>
              <v:imagedata o:title=""/>
              <o:lock v:ext="edit" aspectratio="f"/>
              <v:textbox inset="0mm,0mm,0mm,0mm">
                <w:txbxContent>
                  <w:p w14:paraId="054F894A">
                    <w:pPr>
                      <w:spacing w:before="20" w:line="188" w:lineRule="auto"/>
                      <w:ind w:left="20"/>
                      <w:rPr>
                        <w:rFonts w:ascii="Times New Roman" w:hAnsi="Times New Roman" w:eastAsia="Times New Roman" w:cs="Times New Roman"/>
                        <w:sz w:val="8"/>
                        <w:szCs w:val="8"/>
                      </w:rPr>
                    </w:pPr>
                    <w:r>
                      <w:rPr>
                        <w:rFonts w:ascii="Times New Roman" w:hAnsi="Times New Roman" w:eastAsia="Times New Roman" w:cs="Times New Roman"/>
                        <w:sz w:val="8"/>
                        <w:szCs w:val="8"/>
                      </w:rPr>
                      <w:t>0</w:t>
                    </w:r>
                  </w:p>
                </w:txbxContent>
              </v:textbox>
            </v:shape>
            <w10:wrap type="none"/>
            <w10:anchorlock/>
          </v:group>
        </w:pict>
      </w:r>
    </w:p>
    <w:p w14:paraId="360C74B4">
      <w:pPr>
        <w:spacing w:before="214" w:line="222" w:lineRule="auto"/>
        <w:ind w:left="2982"/>
        <w:rPr>
          <w:rFonts w:ascii="黑体" w:hAnsi="黑体" w:eastAsia="黑体" w:cs="黑体"/>
          <w:sz w:val="19"/>
          <w:szCs w:val="19"/>
        </w:rPr>
      </w:pPr>
      <w:r>
        <w:rPr>
          <w:rFonts w:ascii="黑体" w:hAnsi="黑体" w:eastAsia="黑体" w:cs="黑体"/>
          <w:b/>
          <w:bCs/>
          <w:spacing w:val="-5"/>
          <w:sz w:val="19"/>
          <w:szCs w:val="19"/>
        </w:rPr>
        <w:t>图1</w:t>
      </w:r>
      <w:r>
        <w:rPr>
          <w:rFonts w:ascii="黑体" w:hAnsi="黑体" w:eastAsia="黑体" w:cs="黑体"/>
          <w:spacing w:val="-49"/>
          <w:sz w:val="19"/>
          <w:szCs w:val="19"/>
        </w:rPr>
        <w:t xml:space="preserve"> </w:t>
      </w:r>
      <w:r>
        <w:rPr>
          <w:rFonts w:ascii="黑体" w:hAnsi="黑体" w:eastAsia="黑体" w:cs="黑体"/>
          <w:b/>
          <w:bCs/>
          <w:spacing w:val="-5"/>
          <w:sz w:val="19"/>
          <w:szCs w:val="19"/>
        </w:rPr>
        <w:t>-</w:t>
      </w:r>
      <w:r>
        <w:rPr>
          <w:rFonts w:ascii="黑体" w:hAnsi="黑体" w:eastAsia="黑体" w:cs="黑体"/>
          <w:spacing w:val="-42"/>
          <w:sz w:val="19"/>
          <w:szCs w:val="19"/>
        </w:rPr>
        <w:t xml:space="preserve"> </w:t>
      </w:r>
      <w:r>
        <w:rPr>
          <w:rFonts w:ascii="黑体" w:hAnsi="黑体" w:eastAsia="黑体" w:cs="黑体"/>
          <w:b/>
          <w:bCs/>
          <w:spacing w:val="-5"/>
          <w:sz w:val="19"/>
          <w:szCs w:val="19"/>
        </w:rPr>
        <w:t>1</w:t>
      </w:r>
      <w:r>
        <w:rPr>
          <w:rFonts w:ascii="黑体" w:hAnsi="黑体" w:eastAsia="黑体" w:cs="黑体"/>
          <w:spacing w:val="-56"/>
          <w:sz w:val="19"/>
          <w:szCs w:val="19"/>
        </w:rPr>
        <w:t xml:space="preserve"> </w:t>
      </w:r>
      <w:r>
        <w:rPr>
          <w:rFonts w:ascii="黑体" w:hAnsi="黑体" w:eastAsia="黑体" w:cs="黑体"/>
          <w:b/>
          <w:bCs/>
          <w:spacing w:val="-5"/>
          <w:sz w:val="19"/>
          <w:szCs w:val="19"/>
        </w:rPr>
        <w:t>-</w:t>
      </w:r>
      <w:r>
        <w:rPr>
          <w:rFonts w:ascii="黑体" w:hAnsi="黑体" w:eastAsia="黑体" w:cs="黑体"/>
          <w:spacing w:val="-54"/>
          <w:sz w:val="19"/>
          <w:szCs w:val="19"/>
        </w:rPr>
        <w:t xml:space="preserve"> </w:t>
      </w:r>
      <w:r>
        <w:rPr>
          <w:rFonts w:ascii="黑体" w:hAnsi="黑体" w:eastAsia="黑体" w:cs="黑体"/>
          <w:b/>
          <w:bCs/>
          <w:spacing w:val="-5"/>
          <w:sz w:val="19"/>
          <w:szCs w:val="19"/>
        </w:rPr>
        <w:t>89</w:t>
      </w:r>
      <w:r>
        <w:rPr>
          <w:rFonts w:ascii="黑体" w:hAnsi="黑体" w:eastAsia="黑体" w:cs="黑体"/>
          <w:spacing w:val="79"/>
          <w:sz w:val="19"/>
          <w:szCs w:val="19"/>
        </w:rPr>
        <w:t xml:space="preserve"> </w:t>
      </w:r>
      <w:r>
        <w:rPr>
          <w:rFonts w:ascii="黑体" w:hAnsi="黑体" w:eastAsia="黑体" w:cs="黑体"/>
          <w:b/>
          <w:bCs/>
          <w:spacing w:val="-5"/>
          <w:sz w:val="19"/>
          <w:szCs w:val="19"/>
        </w:rPr>
        <w:t>参数设定报告</w:t>
      </w:r>
    </w:p>
    <w:p w14:paraId="6C1FF379">
      <w:pPr>
        <w:spacing w:before="106" w:line="219" w:lineRule="auto"/>
        <w:ind w:left="2889"/>
        <w:rPr>
          <w:rFonts w:ascii="宋体" w:hAnsi="宋体" w:eastAsia="宋体" w:cs="宋体"/>
          <w:sz w:val="19"/>
          <w:szCs w:val="19"/>
        </w:rPr>
      </w:pPr>
      <w:r>
        <w:rPr>
          <w:rFonts w:ascii="Times New Roman" w:hAnsi="Times New Roman" w:eastAsia="Times New Roman" w:cs="Times New Roman"/>
          <w:spacing w:val="-5"/>
          <w:sz w:val="19"/>
          <w:szCs w:val="19"/>
        </w:rPr>
        <w:t>1.</w:t>
      </w:r>
      <w:r>
        <w:rPr>
          <w:rFonts w:ascii="Times New Roman" w:hAnsi="Times New Roman" w:eastAsia="Times New Roman" w:cs="Times New Roman"/>
          <w:spacing w:val="35"/>
          <w:sz w:val="19"/>
          <w:szCs w:val="19"/>
        </w:rPr>
        <w:t xml:space="preserve"> </w:t>
      </w:r>
      <w:r>
        <w:rPr>
          <w:rFonts w:ascii="宋体" w:hAnsi="宋体" w:eastAsia="宋体" w:cs="宋体"/>
          <w:spacing w:val="-5"/>
          <w:sz w:val="19"/>
          <w:szCs w:val="19"/>
        </w:rPr>
        <w:t>印墨参数</w:t>
      </w:r>
      <w:r>
        <w:rPr>
          <w:rFonts w:ascii="Times New Roman" w:hAnsi="Times New Roman" w:eastAsia="Times New Roman" w:cs="Times New Roman"/>
          <w:spacing w:val="-5"/>
          <w:sz w:val="19"/>
          <w:szCs w:val="19"/>
        </w:rPr>
        <w:t>I      2.</w:t>
      </w:r>
      <w:r>
        <w:rPr>
          <w:rFonts w:ascii="Times New Roman" w:hAnsi="Times New Roman" w:eastAsia="Times New Roman" w:cs="Times New Roman"/>
          <w:spacing w:val="34"/>
          <w:sz w:val="19"/>
          <w:szCs w:val="19"/>
        </w:rPr>
        <w:t xml:space="preserve"> </w:t>
      </w:r>
      <w:r>
        <w:rPr>
          <w:rFonts w:ascii="宋体" w:hAnsi="宋体" w:eastAsia="宋体" w:cs="宋体"/>
          <w:spacing w:val="-5"/>
          <w:sz w:val="19"/>
          <w:szCs w:val="19"/>
        </w:rPr>
        <w:t>印墨参数Ⅱ</w:t>
      </w:r>
    </w:p>
    <w:p w14:paraId="2CA77A4A">
      <w:pPr>
        <w:spacing w:before="295" w:line="219" w:lineRule="auto"/>
        <w:ind w:left="569"/>
        <w:rPr>
          <w:rFonts w:ascii="宋体" w:hAnsi="宋体" w:eastAsia="宋体" w:cs="宋体"/>
          <w:sz w:val="19"/>
          <w:szCs w:val="19"/>
        </w:rPr>
      </w:pPr>
      <w:r>
        <w:rPr>
          <w:rFonts w:ascii="宋体" w:hAnsi="宋体" w:eastAsia="宋体" w:cs="宋体"/>
          <w:spacing w:val="21"/>
          <w:sz w:val="19"/>
          <w:szCs w:val="19"/>
        </w:rPr>
        <w:t>(2)油墨喷嘴的调整方法及技术要求：</w:t>
      </w:r>
    </w:p>
    <w:p w14:paraId="4092B81A">
      <w:pPr>
        <w:spacing w:before="131" w:line="216" w:lineRule="auto"/>
        <w:ind w:left="450"/>
        <w:rPr>
          <w:rFonts w:ascii="宋体" w:hAnsi="宋体" w:eastAsia="宋体" w:cs="宋体"/>
          <w:sz w:val="19"/>
          <w:szCs w:val="19"/>
        </w:rPr>
      </w:pPr>
      <w:r>
        <w:rPr>
          <w:rFonts w:ascii="宋体" w:hAnsi="宋体" w:eastAsia="宋体" w:cs="宋体"/>
          <w:spacing w:val="-7"/>
          <w:sz w:val="19"/>
          <w:szCs w:val="19"/>
        </w:rPr>
        <w:t>1</w:t>
      </w:r>
      <w:r>
        <w:rPr>
          <w:rFonts w:ascii="宋体" w:hAnsi="宋体" w:eastAsia="宋体" w:cs="宋体"/>
          <w:spacing w:val="-33"/>
          <w:sz w:val="19"/>
          <w:szCs w:val="19"/>
        </w:rPr>
        <w:t xml:space="preserve"> </w:t>
      </w:r>
      <w:r>
        <w:rPr>
          <w:rFonts w:ascii="宋体" w:hAnsi="宋体" w:eastAsia="宋体" w:cs="宋体"/>
          <w:spacing w:val="-7"/>
          <w:sz w:val="19"/>
          <w:szCs w:val="19"/>
        </w:rPr>
        <w:t>)</w:t>
      </w:r>
      <w:r>
        <w:rPr>
          <w:rFonts w:ascii="宋体" w:hAnsi="宋体" w:eastAsia="宋体" w:cs="宋体"/>
          <w:spacing w:val="-42"/>
          <w:sz w:val="19"/>
          <w:szCs w:val="19"/>
        </w:rPr>
        <w:t xml:space="preserve"> </w:t>
      </w:r>
      <w:r>
        <w:rPr>
          <w:rFonts w:ascii="宋体" w:hAnsi="宋体" w:eastAsia="宋体" w:cs="宋体"/>
          <w:spacing w:val="-7"/>
          <w:sz w:val="19"/>
          <w:szCs w:val="19"/>
        </w:rPr>
        <w:t>调</w:t>
      </w:r>
      <w:r>
        <w:rPr>
          <w:rFonts w:ascii="宋体" w:hAnsi="宋体" w:eastAsia="宋体" w:cs="宋体"/>
          <w:spacing w:val="-42"/>
          <w:sz w:val="19"/>
          <w:szCs w:val="19"/>
        </w:rPr>
        <w:t xml:space="preserve"> </w:t>
      </w:r>
      <w:r>
        <w:rPr>
          <w:rFonts w:ascii="宋体" w:hAnsi="宋体" w:eastAsia="宋体" w:cs="宋体"/>
          <w:spacing w:val="-7"/>
          <w:sz w:val="19"/>
          <w:szCs w:val="19"/>
        </w:rPr>
        <w:t>整</w:t>
      </w:r>
      <w:r>
        <w:rPr>
          <w:rFonts w:ascii="宋体" w:hAnsi="宋体" w:eastAsia="宋体" w:cs="宋体"/>
          <w:spacing w:val="-43"/>
          <w:sz w:val="19"/>
          <w:szCs w:val="19"/>
        </w:rPr>
        <w:t xml:space="preserve"> </w:t>
      </w:r>
      <w:r>
        <w:rPr>
          <w:rFonts w:ascii="宋体" w:hAnsi="宋体" w:eastAsia="宋体" w:cs="宋体"/>
          <w:spacing w:val="-7"/>
          <w:sz w:val="19"/>
          <w:szCs w:val="19"/>
        </w:rPr>
        <w:t>方</w:t>
      </w:r>
      <w:r>
        <w:rPr>
          <w:rFonts w:ascii="宋体" w:hAnsi="宋体" w:eastAsia="宋体" w:cs="宋体"/>
          <w:spacing w:val="-43"/>
          <w:sz w:val="19"/>
          <w:szCs w:val="19"/>
        </w:rPr>
        <w:t xml:space="preserve"> </w:t>
      </w:r>
      <w:r>
        <w:rPr>
          <w:rFonts w:ascii="宋体" w:hAnsi="宋体" w:eastAsia="宋体" w:cs="宋体"/>
          <w:spacing w:val="-7"/>
          <w:sz w:val="19"/>
          <w:szCs w:val="19"/>
        </w:rPr>
        <w:t>法</w:t>
      </w:r>
      <w:r>
        <w:rPr>
          <w:rFonts w:ascii="宋体" w:hAnsi="宋体" w:eastAsia="宋体" w:cs="宋体"/>
          <w:spacing w:val="-27"/>
          <w:sz w:val="19"/>
          <w:szCs w:val="19"/>
        </w:rPr>
        <w:t xml:space="preserve"> </w:t>
      </w:r>
      <w:r>
        <w:rPr>
          <w:rFonts w:ascii="宋体" w:hAnsi="宋体" w:eastAsia="宋体" w:cs="宋体"/>
          <w:spacing w:val="-7"/>
          <w:sz w:val="19"/>
          <w:szCs w:val="19"/>
        </w:rPr>
        <w:t>：</w:t>
      </w:r>
      <w:r>
        <w:rPr>
          <w:rFonts w:ascii="宋体" w:hAnsi="宋体" w:eastAsia="宋体" w:cs="宋体"/>
          <w:spacing w:val="-40"/>
          <w:sz w:val="19"/>
          <w:szCs w:val="19"/>
        </w:rPr>
        <w:t xml:space="preserve"> </w:t>
      </w:r>
      <w:r>
        <w:rPr>
          <w:rFonts w:ascii="宋体" w:hAnsi="宋体" w:eastAsia="宋体" w:cs="宋体"/>
          <w:spacing w:val="-7"/>
          <w:sz w:val="19"/>
          <w:szCs w:val="19"/>
        </w:rPr>
        <w:t>如</w:t>
      </w:r>
      <w:r>
        <w:rPr>
          <w:rFonts w:ascii="宋体" w:hAnsi="宋体" w:eastAsia="宋体" w:cs="宋体"/>
          <w:spacing w:val="-25"/>
          <w:sz w:val="19"/>
          <w:szCs w:val="19"/>
        </w:rPr>
        <w:t xml:space="preserve"> </w:t>
      </w:r>
      <w:r>
        <w:rPr>
          <w:rFonts w:ascii="宋体" w:hAnsi="宋体" w:eastAsia="宋体" w:cs="宋体"/>
          <w:spacing w:val="-7"/>
          <w:sz w:val="19"/>
          <w:szCs w:val="19"/>
        </w:rPr>
        <w:t>图</w:t>
      </w:r>
      <w:r>
        <w:rPr>
          <w:rFonts w:ascii="宋体" w:hAnsi="宋体" w:eastAsia="宋体" w:cs="宋体"/>
          <w:spacing w:val="-29"/>
          <w:sz w:val="19"/>
          <w:szCs w:val="19"/>
        </w:rPr>
        <w:t xml:space="preserve"> </w:t>
      </w:r>
      <w:r>
        <w:rPr>
          <w:rFonts w:ascii="宋体" w:hAnsi="宋体" w:eastAsia="宋体" w:cs="宋体"/>
          <w:spacing w:val="-7"/>
          <w:sz w:val="19"/>
          <w:szCs w:val="19"/>
        </w:rPr>
        <w:t>1</w:t>
      </w:r>
      <w:r>
        <w:rPr>
          <w:rFonts w:ascii="宋体" w:hAnsi="宋体" w:eastAsia="宋体" w:cs="宋体"/>
          <w:spacing w:val="-45"/>
          <w:sz w:val="19"/>
          <w:szCs w:val="19"/>
        </w:rPr>
        <w:t xml:space="preserve"> </w:t>
      </w:r>
      <w:r>
        <w:rPr>
          <w:rFonts w:ascii="宋体" w:hAnsi="宋体" w:eastAsia="宋体" w:cs="宋体"/>
          <w:spacing w:val="-7"/>
          <w:sz w:val="19"/>
          <w:szCs w:val="19"/>
        </w:rPr>
        <w:t>-</w:t>
      </w:r>
      <w:r>
        <w:rPr>
          <w:rFonts w:ascii="宋体" w:hAnsi="宋体" w:eastAsia="宋体" w:cs="宋体"/>
          <w:spacing w:val="-29"/>
          <w:sz w:val="19"/>
          <w:szCs w:val="19"/>
        </w:rPr>
        <w:t xml:space="preserve"> </w:t>
      </w:r>
      <w:r>
        <w:rPr>
          <w:rFonts w:ascii="宋体" w:hAnsi="宋体" w:eastAsia="宋体" w:cs="宋体"/>
          <w:spacing w:val="-7"/>
          <w:sz w:val="19"/>
          <w:szCs w:val="19"/>
        </w:rPr>
        <w:t>1</w:t>
      </w:r>
      <w:r>
        <w:rPr>
          <w:rFonts w:ascii="宋体" w:hAnsi="宋体" w:eastAsia="宋体" w:cs="宋体"/>
          <w:spacing w:val="-45"/>
          <w:sz w:val="19"/>
          <w:szCs w:val="19"/>
        </w:rPr>
        <w:t xml:space="preserve"> </w:t>
      </w:r>
      <w:r>
        <w:rPr>
          <w:rFonts w:ascii="宋体" w:hAnsi="宋体" w:eastAsia="宋体" w:cs="宋体"/>
          <w:spacing w:val="-7"/>
          <w:sz w:val="19"/>
          <w:szCs w:val="19"/>
        </w:rPr>
        <w:t>-</w:t>
      </w:r>
      <w:r>
        <w:rPr>
          <w:rFonts w:ascii="宋体" w:hAnsi="宋体" w:eastAsia="宋体" w:cs="宋体"/>
          <w:spacing w:val="-43"/>
          <w:sz w:val="19"/>
          <w:szCs w:val="19"/>
        </w:rPr>
        <w:t xml:space="preserve"> </w:t>
      </w:r>
      <w:r>
        <w:rPr>
          <w:rFonts w:ascii="宋体" w:hAnsi="宋体" w:eastAsia="宋体" w:cs="宋体"/>
          <w:spacing w:val="-7"/>
          <w:sz w:val="19"/>
          <w:szCs w:val="19"/>
        </w:rPr>
        <w:t>9</w:t>
      </w:r>
      <w:r>
        <w:rPr>
          <w:rFonts w:ascii="宋体" w:hAnsi="宋体" w:eastAsia="宋体" w:cs="宋体"/>
          <w:spacing w:val="-42"/>
          <w:sz w:val="19"/>
          <w:szCs w:val="19"/>
        </w:rPr>
        <w:t xml:space="preserve"> </w:t>
      </w:r>
      <w:r>
        <w:rPr>
          <w:rFonts w:ascii="宋体" w:hAnsi="宋体" w:eastAsia="宋体" w:cs="宋体"/>
          <w:spacing w:val="-7"/>
          <w:sz w:val="19"/>
          <w:szCs w:val="19"/>
        </w:rPr>
        <w:t>0</w:t>
      </w:r>
      <w:r>
        <w:rPr>
          <w:rFonts w:ascii="宋体" w:hAnsi="宋体" w:eastAsia="宋体" w:cs="宋体"/>
          <w:spacing w:val="-43"/>
          <w:sz w:val="19"/>
          <w:szCs w:val="19"/>
        </w:rPr>
        <w:t xml:space="preserve"> </w:t>
      </w:r>
      <w:r>
        <w:rPr>
          <w:rFonts w:ascii="宋体" w:hAnsi="宋体" w:eastAsia="宋体" w:cs="宋体"/>
          <w:spacing w:val="-7"/>
          <w:sz w:val="19"/>
          <w:szCs w:val="19"/>
        </w:rPr>
        <w:t>所</w:t>
      </w:r>
      <w:r>
        <w:rPr>
          <w:rFonts w:ascii="宋体" w:hAnsi="宋体" w:eastAsia="宋体" w:cs="宋体"/>
          <w:spacing w:val="-43"/>
          <w:sz w:val="19"/>
          <w:szCs w:val="19"/>
        </w:rPr>
        <w:t xml:space="preserve"> </w:t>
      </w:r>
      <w:r>
        <w:rPr>
          <w:rFonts w:ascii="宋体" w:hAnsi="宋体" w:eastAsia="宋体" w:cs="宋体"/>
          <w:spacing w:val="-7"/>
          <w:sz w:val="19"/>
          <w:szCs w:val="19"/>
        </w:rPr>
        <w:t>示</w:t>
      </w:r>
      <w:r>
        <w:rPr>
          <w:rFonts w:ascii="宋体" w:hAnsi="宋体" w:eastAsia="宋体" w:cs="宋体"/>
          <w:spacing w:val="-27"/>
          <w:sz w:val="19"/>
          <w:szCs w:val="19"/>
        </w:rPr>
        <w:t xml:space="preserve"> </w:t>
      </w:r>
      <w:r>
        <w:rPr>
          <w:rFonts w:ascii="宋体" w:hAnsi="宋体" w:eastAsia="宋体" w:cs="宋体"/>
          <w:spacing w:val="-7"/>
          <w:sz w:val="19"/>
          <w:szCs w:val="19"/>
        </w:rPr>
        <w:t>，</w:t>
      </w:r>
      <w:r>
        <w:rPr>
          <w:rFonts w:ascii="宋体" w:hAnsi="宋体" w:eastAsia="宋体" w:cs="宋体"/>
          <w:spacing w:val="-43"/>
          <w:sz w:val="19"/>
          <w:szCs w:val="19"/>
        </w:rPr>
        <w:t xml:space="preserve"> </w:t>
      </w:r>
      <w:r>
        <w:rPr>
          <w:rFonts w:ascii="宋体" w:hAnsi="宋体" w:eastAsia="宋体" w:cs="宋体"/>
          <w:spacing w:val="-7"/>
          <w:sz w:val="19"/>
          <w:szCs w:val="19"/>
        </w:rPr>
        <w:t>松</w:t>
      </w:r>
      <w:r>
        <w:rPr>
          <w:rFonts w:ascii="宋体" w:hAnsi="宋体" w:eastAsia="宋体" w:cs="宋体"/>
          <w:spacing w:val="-43"/>
          <w:sz w:val="19"/>
          <w:szCs w:val="19"/>
        </w:rPr>
        <w:t xml:space="preserve"> </w:t>
      </w:r>
      <w:r>
        <w:rPr>
          <w:rFonts w:ascii="宋体" w:hAnsi="宋体" w:eastAsia="宋体" w:cs="宋体"/>
          <w:spacing w:val="-7"/>
          <w:sz w:val="19"/>
          <w:szCs w:val="19"/>
        </w:rPr>
        <w:t>开</w:t>
      </w:r>
      <w:r>
        <w:rPr>
          <w:rFonts w:ascii="宋体" w:hAnsi="宋体" w:eastAsia="宋体" w:cs="宋体"/>
          <w:spacing w:val="-41"/>
          <w:sz w:val="19"/>
          <w:szCs w:val="19"/>
        </w:rPr>
        <w:t xml:space="preserve"> </w:t>
      </w:r>
      <w:r>
        <w:rPr>
          <w:rFonts w:ascii="宋体" w:hAnsi="宋体" w:eastAsia="宋体" w:cs="宋体"/>
          <w:spacing w:val="-7"/>
          <w:sz w:val="19"/>
          <w:szCs w:val="19"/>
        </w:rPr>
        <w:t>2</w:t>
      </w:r>
      <w:r>
        <w:rPr>
          <w:rFonts w:ascii="宋体" w:hAnsi="宋体" w:eastAsia="宋体" w:cs="宋体"/>
          <w:spacing w:val="-43"/>
          <w:sz w:val="19"/>
          <w:szCs w:val="19"/>
        </w:rPr>
        <w:t xml:space="preserve"> </w:t>
      </w:r>
      <w:r>
        <w:rPr>
          <w:rFonts w:ascii="宋体" w:hAnsi="宋体" w:eastAsia="宋体" w:cs="宋体"/>
          <w:spacing w:val="-7"/>
          <w:sz w:val="19"/>
          <w:szCs w:val="19"/>
        </w:rPr>
        <w:t>个</w:t>
      </w:r>
      <w:r>
        <w:rPr>
          <w:rFonts w:ascii="宋体" w:hAnsi="宋体" w:eastAsia="宋体" w:cs="宋体"/>
          <w:spacing w:val="-41"/>
          <w:sz w:val="19"/>
          <w:szCs w:val="19"/>
        </w:rPr>
        <w:t xml:space="preserve"> </w:t>
      </w:r>
      <w:r>
        <w:rPr>
          <w:rFonts w:ascii="宋体" w:hAnsi="宋体" w:eastAsia="宋体" w:cs="宋体"/>
          <w:spacing w:val="-7"/>
          <w:sz w:val="19"/>
          <w:szCs w:val="19"/>
        </w:rPr>
        <w:t>螺</w:t>
      </w:r>
      <w:r>
        <w:rPr>
          <w:rFonts w:ascii="宋体" w:hAnsi="宋体" w:eastAsia="宋体" w:cs="宋体"/>
          <w:spacing w:val="-43"/>
          <w:sz w:val="19"/>
          <w:szCs w:val="19"/>
        </w:rPr>
        <w:t xml:space="preserve"> </w:t>
      </w:r>
      <w:r>
        <w:rPr>
          <w:rFonts w:ascii="宋体" w:hAnsi="宋体" w:eastAsia="宋体" w:cs="宋体"/>
          <w:spacing w:val="-7"/>
          <w:sz w:val="19"/>
          <w:szCs w:val="19"/>
        </w:rPr>
        <w:t>栓</w:t>
      </w:r>
      <w:r>
        <w:rPr>
          <w:rFonts w:ascii="宋体" w:hAnsi="宋体" w:eastAsia="宋体" w:cs="宋体"/>
          <w:spacing w:val="-42"/>
          <w:sz w:val="19"/>
          <w:szCs w:val="19"/>
        </w:rPr>
        <w:t xml:space="preserve"> </w:t>
      </w:r>
      <w:r>
        <w:rPr>
          <w:rFonts w:ascii="宋体" w:hAnsi="宋体" w:eastAsia="宋体" w:cs="宋体"/>
          <w:spacing w:val="-7"/>
          <w:sz w:val="19"/>
          <w:szCs w:val="19"/>
        </w:rPr>
        <w:t>6</w:t>
      </w:r>
      <w:r>
        <w:rPr>
          <w:rFonts w:ascii="宋体" w:hAnsi="宋体" w:eastAsia="宋体" w:cs="宋体"/>
          <w:spacing w:val="-40"/>
          <w:sz w:val="19"/>
          <w:szCs w:val="19"/>
        </w:rPr>
        <w:t xml:space="preserve"> </w:t>
      </w:r>
      <w:r>
        <w:rPr>
          <w:rFonts w:ascii="宋体" w:hAnsi="宋体" w:eastAsia="宋体" w:cs="宋体"/>
          <w:spacing w:val="-7"/>
          <w:sz w:val="19"/>
          <w:szCs w:val="19"/>
        </w:rPr>
        <w:t>,</w:t>
      </w:r>
      <w:r>
        <w:rPr>
          <w:rFonts w:ascii="宋体" w:hAnsi="宋体" w:eastAsia="宋体" w:cs="宋体"/>
          <w:spacing w:val="-45"/>
          <w:sz w:val="19"/>
          <w:szCs w:val="19"/>
        </w:rPr>
        <w:t xml:space="preserve"> </w:t>
      </w:r>
      <w:r>
        <w:rPr>
          <w:rFonts w:ascii="宋体" w:hAnsi="宋体" w:eastAsia="宋体" w:cs="宋体"/>
          <w:spacing w:val="-7"/>
          <w:sz w:val="19"/>
          <w:szCs w:val="19"/>
        </w:rPr>
        <w:t>将</w:t>
      </w:r>
      <w:r>
        <w:rPr>
          <w:rFonts w:ascii="宋体" w:hAnsi="宋体" w:eastAsia="宋体" w:cs="宋体"/>
          <w:spacing w:val="-40"/>
          <w:sz w:val="19"/>
          <w:szCs w:val="19"/>
        </w:rPr>
        <w:t xml:space="preserve"> </w:t>
      </w:r>
      <w:r>
        <w:rPr>
          <w:rFonts w:ascii="宋体" w:hAnsi="宋体" w:eastAsia="宋体" w:cs="宋体"/>
          <w:spacing w:val="-7"/>
          <w:sz w:val="19"/>
          <w:szCs w:val="19"/>
        </w:rPr>
        <w:t>一</w:t>
      </w:r>
      <w:r>
        <w:rPr>
          <w:rFonts w:ascii="宋体" w:hAnsi="宋体" w:eastAsia="宋体" w:cs="宋体"/>
          <w:spacing w:val="-39"/>
          <w:sz w:val="19"/>
          <w:szCs w:val="19"/>
        </w:rPr>
        <w:t xml:space="preserve"> </w:t>
      </w:r>
      <w:r>
        <w:rPr>
          <w:rFonts w:ascii="宋体" w:hAnsi="宋体" w:eastAsia="宋体" w:cs="宋体"/>
          <w:spacing w:val="-7"/>
          <w:sz w:val="19"/>
          <w:szCs w:val="19"/>
        </w:rPr>
        <w:t>片</w:t>
      </w:r>
      <w:r>
        <w:rPr>
          <w:rFonts w:ascii="宋体" w:hAnsi="宋体" w:eastAsia="宋体" w:cs="宋体"/>
          <w:spacing w:val="-42"/>
          <w:sz w:val="19"/>
          <w:szCs w:val="19"/>
        </w:rPr>
        <w:t xml:space="preserve"> </w:t>
      </w:r>
      <w:r>
        <w:rPr>
          <w:rFonts w:ascii="宋体" w:hAnsi="宋体" w:eastAsia="宋体" w:cs="宋体"/>
          <w:spacing w:val="-7"/>
          <w:sz w:val="19"/>
          <w:szCs w:val="19"/>
        </w:rPr>
        <w:t>0</w:t>
      </w:r>
      <w:r>
        <w:rPr>
          <w:rFonts w:ascii="宋体" w:hAnsi="宋体" w:eastAsia="宋体" w:cs="宋体"/>
          <w:spacing w:val="-38"/>
          <w:sz w:val="19"/>
          <w:szCs w:val="19"/>
        </w:rPr>
        <w:t xml:space="preserve"> </w:t>
      </w:r>
      <w:r>
        <w:rPr>
          <w:rFonts w:ascii="宋体" w:hAnsi="宋体" w:eastAsia="宋体" w:cs="宋体"/>
          <w:spacing w:val="-7"/>
          <w:sz w:val="19"/>
          <w:szCs w:val="19"/>
        </w:rPr>
        <w:t>.</w:t>
      </w:r>
      <w:r>
        <w:rPr>
          <w:rFonts w:ascii="宋体" w:hAnsi="宋体" w:eastAsia="宋体" w:cs="宋体"/>
          <w:spacing w:val="-29"/>
          <w:sz w:val="19"/>
          <w:szCs w:val="19"/>
        </w:rPr>
        <w:t xml:space="preserve"> </w:t>
      </w:r>
      <w:r>
        <w:rPr>
          <w:rFonts w:ascii="宋体" w:hAnsi="宋体" w:eastAsia="宋体" w:cs="宋体"/>
          <w:spacing w:val="-7"/>
          <w:sz w:val="19"/>
          <w:szCs w:val="19"/>
        </w:rPr>
        <w:t>1</w:t>
      </w:r>
      <w:r>
        <w:rPr>
          <w:rFonts w:ascii="Times New Roman" w:hAnsi="Times New Roman" w:eastAsia="Times New Roman" w:cs="Times New Roman"/>
          <w:spacing w:val="-7"/>
          <w:sz w:val="19"/>
          <w:szCs w:val="19"/>
        </w:rPr>
        <w:t>mm</w:t>
      </w:r>
      <w:r>
        <w:rPr>
          <w:rFonts w:ascii="Times New Roman" w:hAnsi="Times New Roman" w:eastAsia="Times New Roman" w:cs="Times New Roman"/>
          <w:spacing w:val="20"/>
          <w:w w:val="101"/>
          <w:sz w:val="19"/>
          <w:szCs w:val="19"/>
        </w:rPr>
        <w:t xml:space="preserve">  </w:t>
      </w:r>
      <w:r>
        <w:rPr>
          <w:rFonts w:ascii="宋体" w:hAnsi="宋体" w:eastAsia="宋体" w:cs="宋体"/>
          <w:spacing w:val="-7"/>
          <w:sz w:val="19"/>
          <w:szCs w:val="19"/>
        </w:rPr>
        <w:t>的厚薄规，</w:t>
      </w:r>
    </w:p>
    <w:p w14:paraId="3205475F">
      <w:pPr>
        <w:pStyle w:val="2"/>
        <w:spacing w:line="401" w:lineRule="auto"/>
      </w:pPr>
      <w:r>
        <w:drawing>
          <wp:anchor distT="0" distB="0" distL="0" distR="0" simplePos="0" relativeHeight="251851776" behindDoc="0" locked="0" layoutInCell="1" allowOverlap="1">
            <wp:simplePos x="0" y="0"/>
            <wp:positionH relativeFrom="column">
              <wp:posOffset>4717415</wp:posOffset>
            </wp:positionH>
            <wp:positionV relativeFrom="paragraph">
              <wp:posOffset>223520</wp:posOffset>
            </wp:positionV>
            <wp:extent cx="374650" cy="6350"/>
            <wp:effectExtent l="0" t="0" r="0" b="0"/>
            <wp:wrapNone/>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444"/>
                    <a:stretch>
                      <a:fillRect/>
                    </a:stretch>
                  </pic:blipFill>
                  <pic:spPr>
                    <a:xfrm>
                      <a:off x="0" y="0"/>
                      <a:ext cx="374618" cy="6350"/>
                    </a:xfrm>
                    <a:prstGeom prst="rect">
                      <a:avLst/>
                    </a:prstGeom>
                  </pic:spPr>
                </pic:pic>
              </a:graphicData>
            </a:graphic>
          </wp:anchor>
        </w:drawing>
      </w:r>
    </w:p>
    <w:p w14:paraId="28F36C4D">
      <w:pPr>
        <w:spacing w:before="39" w:line="188" w:lineRule="auto"/>
        <w:ind w:left="7669"/>
        <w:rPr>
          <w:rFonts w:ascii="Times New Roman" w:hAnsi="Times New Roman" w:eastAsia="Times New Roman" w:cs="Times New Roman"/>
          <w:sz w:val="13"/>
          <w:szCs w:val="13"/>
        </w:rPr>
      </w:pPr>
      <w:r>
        <w:drawing>
          <wp:anchor distT="0" distB="0" distL="0" distR="0" simplePos="0" relativeHeight="251849728" behindDoc="0" locked="0" layoutInCell="1" allowOverlap="1">
            <wp:simplePos x="0" y="0"/>
            <wp:positionH relativeFrom="column">
              <wp:posOffset>4867275</wp:posOffset>
            </wp:positionH>
            <wp:positionV relativeFrom="paragraph">
              <wp:posOffset>93345</wp:posOffset>
            </wp:positionV>
            <wp:extent cx="282575" cy="6350"/>
            <wp:effectExtent l="0" t="0" r="0" b="0"/>
            <wp:wrapNone/>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445"/>
                    <a:stretch>
                      <a:fillRect/>
                    </a:stretch>
                  </pic:blipFill>
                  <pic:spPr>
                    <a:xfrm>
                      <a:off x="0" y="0"/>
                      <a:ext cx="282487" cy="6350"/>
                    </a:xfrm>
                    <a:prstGeom prst="rect">
                      <a:avLst/>
                    </a:prstGeom>
                  </pic:spPr>
                </pic:pic>
              </a:graphicData>
            </a:graphic>
          </wp:anchor>
        </w:drawing>
      </w:r>
      <w:r>
        <w:drawing>
          <wp:anchor distT="0" distB="0" distL="0" distR="0" simplePos="0" relativeHeight="251850752" behindDoc="0" locked="0" layoutInCell="1" allowOverlap="1">
            <wp:simplePos x="0" y="0"/>
            <wp:positionH relativeFrom="column">
              <wp:posOffset>5060315</wp:posOffset>
            </wp:positionH>
            <wp:positionV relativeFrom="paragraph">
              <wp:posOffset>37465</wp:posOffset>
            </wp:positionV>
            <wp:extent cx="101600" cy="88900"/>
            <wp:effectExtent l="0" t="0" r="0" b="0"/>
            <wp:wrapNone/>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446"/>
                    <a:stretch>
                      <a:fillRect/>
                    </a:stretch>
                  </pic:blipFill>
                  <pic:spPr>
                    <a:xfrm>
                      <a:off x="0" y="0"/>
                      <a:ext cx="101635" cy="88962"/>
                    </a:xfrm>
                    <a:prstGeom prst="rect">
                      <a:avLst/>
                    </a:prstGeom>
                  </pic:spPr>
                </pic:pic>
              </a:graphicData>
            </a:graphic>
          </wp:anchor>
        </w:drawing>
      </w:r>
      <w:r>
        <w:rPr>
          <w:rFonts w:ascii="Times New Roman" w:hAnsi="Times New Roman" w:eastAsia="Times New Roman" w:cs="Times New Roman"/>
          <w:spacing w:val="-2"/>
          <w:sz w:val="13"/>
          <w:szCs w:val="13"/>
        </w:rPr>
        <w:t>73</w:t>
      </w:r>
    </w:p>
    <w:p w14:paraId="4EB0F7EF">
      <w:pPr>
        <w:spacing w:line="188" w:lineRule="auto"/>
        <w:rPr>
          <w:rFonts w:ascii="Times New Roman" w:hAnsi="Times New Roman" w:eastAsia="Times New Roman" w:cs="Times New Roman"/>
          <w:sz w:val="13"/>
          <w:szCs w:val="13"/>
        </w:rPr>
        <w:sectPr>
          <w:headerReference r:id="rId77" w:type="default"/>
          <w:pgSz w:w="10260" w:h="14670"/>
          <w:pgMar w:top="400" w:right="1039" w:bottom="400" w:left="1090" w:header="0" w:footer="0" w:gutter="0"/>
          <w:cols w:space="720" w:num="1"/>
        </w:sectPr>
      </w:pPr>
    </w:p>
    <w:p w14:paraId="27D4B818">
      <w:pPr>
        <w:spacing w:before="145" w:line="219" w:lineRule="auto"/>
        <w:ind w:left="972"/>
        <w:rPr>
          <w:rFonts w:ascii="宋体" w:hAnsi="宋体" w:eastAsia="宋体" w:cs="宋体"/>
          <w:sz w:val="19"/>
          <w:szCs w:val="19"/>
        </w:rPr>
      </w:pPr>
      <w:r>
        <w:drawing>
          <wp:anchor distT="0" distB="0" distL="0" distR="0" simplePos="0" relativeHeight="251855872" behindDoc="0" locked="0" layoutInCell="1" allowOverlap="1">
            <wp:simplePos x="0" y="0"/>
            <wp:positionH relativeFrom="column">
              <wp:posOffset>612775</wp:posOffset>
            </wp:positionH>
            <wp:positionV relativeFrom="paragraph">
              <wp:posOffset>206375</wp:posOffset>
            </wp:positionV>
            <wp:extent cx="4543425" cy="6350"/>
            <wp:effectExtent l="0" t="0" r="0" b="0"/>
            <wp:wrapNone/>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277"/>
                    <a:stretch>
                      <a:fillRect/>
                    </a:stretch>
                  </pic:blipFill>
                  <pic:spPr>
                    <a:xfrm>
                      <a:off x="0" y="0"/>
                      <a:ext cx="4543224" cy="6350"/>
                    </a:xfrm>
                    <a:prstGeom prst="rect">
                      <a:avLst/>
                    </a:prstGeom>
                  </pic:spPr>
                </pic:pic>
              </a:graphicData>
            </a:graphic>
          </wp:anchor>
        </w:drawing>
      </w:r>
      <w:r>
        <w:rPr>
          <w:rFonts w:ascii="宋体" w:hAnsi="宋体" w:eastAsia="宋体" w:cs="宋体"/>
          <w:b/>
          <w:bCs/>
          <w:spacing w:val="-9"/>
          <w:sz w:val="19"/>
          <w:szCs w:val="19"/>
        </w:rPr>
        <w:t>第</w:t>
      </w:r>
      <w:r>
        <w:rPr>
          <w:rFonts w:ascii="宋体" w:hAnsi="宋体" w:eastAsia="宋体" w:cs="宋体"/>
          <w:spacing w:val="-9"/>
          <w:sz w:val="19"/>
          <w:szCs w:val="19"/>
        </w:rPr>
        <w:t xml:space="preserve"> </w:t>
      </w:r>
      <w:r>
        <w:rPr>
          <w:rFonts w:ascii="宋体" w:hAnsi="宋体" w:eastAsia="宋体" w:cs="宋体"/>
          <w:b/>
          <w:bCs/>
          <w:spacing w:val="-9"/>
          <w:sz w:val="19"/>
          <w:szCs w:val="19"/>
        </w:rPr>
        <w:t>一</w:t>
      </w:r>
      <w:r>
        <w:rPr>
          <w:rFonts w:ascii="宋体" w:hAnsi="宋体" w:eastAsia="宋体" w:cs="宋体"/>
          <w:spacing w:val="-9"/>
          <w:sz w:val="19"/>
          <w:szCs w:val="19"/>
        </w:rPr>
        <w:t xml:space="preserve"> </w:t>
      </w:r>
      <w:r>
        <w:rPr>
          <w:rFonts w:ascii="宋体" w:hAnsi="宋体" w:eastAsia="宋体" w:cs="宋体"/>
          <w:b/>
          <w:bCs/>
          <w:spacing w:val="-9"/>
          <w:sz w:val="19"/>
          <w:szCs w:val="19"/>
        </w:rPr>
        <w:t>篇</w:t>
      </w:r>
      <w:r>
        <w:rPr>
          <w:rFonts w:ascii="宋体" w:hAnsi="宋体" w:eastAsia="宋体" w:cs="宋体"/>
          <w:spacing w:val="41"/>
          <w:sz w:val="19"/>
          <w:szCs w:val="19"/>
        </w:rPr>
        <w:t xml:space="preserve">  </w:t>
      </w:r>
      <w:r>
        <w:rPr>
          <w:rFonts w:ascii="宋体" w:hAnsi="宋体" w:eastAsia="宋体" w:cs="宋体"/>
          <w:b/>
          <w:bCs/>
          <w:spacing w:val="-9"/>
          <w:sz w:val="19"/>
          <w:szCs w:val="19"/>
        </w:rPr>
        <w:t>设</w:t>
      </w:r>
      <w:r>
        <w:rPr>
          <w:rFonts w:ascii="宋体" w:hAnsi="宋体" w:eastAsia="宋体" w:cs="宋体"/>
          <w:spacing w:val="-9"/>
          <w:sz w:val="19"/>
          <w:szCs w:val="19"/>
        </w:rPr>
        <w:t xml:space="preserve"> </w:t>
      </w:r>
      <w:r>
        <w:rPr>
          <w:rFonts w:ascii="宋体" w:hAnsi="宋体" w:eastAsia="宋体" w:cs="宋体"/>
          <w:b/>
          <w:bCs/>
          <w:spacing w:val="-9"/>
          <w:sz w:val="19"/>
          <w:szCs w:val="19"/>
        </w:rPr>
        <w:t>备</w:t>
      </w:r>
      <w:r>
        <w:rPr>
          <w:rFonts w:ascii="宋体" w:hAnsi="宋体" w:eastAsia="宋体" w:cs="宋体"/>
          <w:spacing w:val="-9"/>
          <w:sz w:val="19"/>
          <w:szCs w:val="19"/>
        </w:rPr>
        <w:t xml:space="preserve"> </w:t>
      </w:r>
      <w:r>
        <w:rPr>
          <w:rFonts w:ascii="宋体" w:hAnsi="宋体" w:eastAsia="宋体" w:cs="宋体"/>
          <w:b/>
          <w:bCs/>
          <w:spacing w:val="-9"/>
          <w:sz w:val="19"/>
          <w:szCs w:val="19"/>
        </w:rPr>
        <w:t>操</w:t>
      </w:r>
      <w:r>
        <w:rPr>
          <w:rFonts w:ascii="宋体" w:hAnsi="宋体" w:eastAsia="宋体" w:cs="宋体"/>
          <w:spacing w:val="-9"/>
          <w:sz w:val="19"/>
          <w:szCs w:val="19"/>
        </w:rPr>
        <w:t xml:space="preserve"> </w:t>
      </w:r>
      <w:r>
        <w:rPr>
          <w:rFonts w:ascii="宋体" w:hAnsi="宋体" w:eastAsia="宋体" w:cs="宋体"/>
          <w:b/>
          <w:bCs/>
          <w:spacing w:val="-9"/>
          <w:sz w:val="19"/>
          <w:szCs w:val="19"/>
        </w:rPr>
        <w:t>作</w:t>
      </w:r>
      <w:r>
        <w:rPr>
          <w:rFonts w:ascii="宋体" w:hAnsi="宋体" w:eastAsia="宋体" w:cs="宋体"/>
          <w:spacing w:val="-9"/>
          <w:sz w:val="19"/>
          <w:szCs w:val="19"/>
        </w:rPr>
        <w:t xml:space="preserve"> </w:t>
      </w:r>
      <w:r>
        <w:rPr>
          <w:rFonts w:ascii="宋体" w:hAnsi="宋体" w:eastAsia="宋体" w:cs="宋体"/>
          <w:b/>
          <w:bCs/>
          <w:spacing w:val="-9"/>
          <w:sz w:val="19"/>
          <w:szCs w:val="19"/>
        </w:rPr>
        <w:t>与</w:t>
      </w:r>
      <w:r>
        <w:rPr>
          <w:rFonts w:ascii="宋体" w:hAnsi="宋体" w:eastAsia="宋体" w:cs="宋体"/>
          <w:spacing w:val="-9"/>
          <w:sz w:val="19"/>
          <w:szCs w:val="19"/>
        </w:rPr>
        <w:t xml:space="preserve"> </w:t>
      </w:r>
      <w:r>
        <w:rPr>
          <w:rFonts w:ascii="宋体" w:hAnsi="宋体" w:eastAsia="宋体" w:cs="宋体"/>
          <w:b/>
          <w:bCs/>
          <w:spacing w:val="-9"/>
          <w:sz w:val="19"/>
          <w:szCs w:val="19"/>
        </w:rPr>
        <w:t>维</w:t>
      </w:r>
      <w:r>
        <w:rPr>
          <w:rFonts w:ascii="宋体" w:hAnsi="宋体" w:eastAsia="宋体" w:cs="宋体"/>
          <w:spacing w:val="-9"/>
          <w:sz w:val="19"/>
          <w:szCs w:val="19"/>
        </w:rPr>
        <w:t xml:space="preserve"> </w:t>
      </w:r>
      <w:r>
        <w:rPr>
          <w:rFonts w:ascii="宋体" w:hAnsi="宋体" w:eastAsia="宋体" w:cs="宋体"/>
          <w:b/>
          <w:bCs/>
          <w:spacing w:val="-9"/>
          <w:sz w:val="19"/>
          <w:szCs w:val="19"/>
        </w:rPr>
        <w:t>护</w:t>
      </w:r>
    </w:p>
    <w:p w14:paraId="4571BAD7">
      <w:pPr>
        <w:pStyle w:val="2"/>
        <w:spacing w:line="333" w:lineRule="auto"/>
      </w:pPr>
    </w:p>
    <w:p w14:paraId="670B8BF0">
      <w:pPr>
        <w:spacing w:before="62" w:line="219" w:lineRule="auto"/>
        <w:ind w:left="150"/>
        <w:rPr>
          <w:rFonts w:ascii="宋体" w:hAnsi="宋体" w:eastAsia="宋体" w:cs="宋体"/>
          <w:sz w:val="19"/>
          <w:szCs w:val="19"/>
        </w:rPr>
      </w:pPr>
      <w:r>
        <w:rPr>
          <w:rFonts w:ascii="宋体" w:hAnsi="宋体" w:eastAsia="宋体" w:cs="宋体"/>
          <w:spacing w:val="27"/>
          <w:sz w:val="19"/>
          <w:szCs w:val="19"/>
        </w:rPr>
        <w:t>放在喷嘴7与匀墨辊筒</w:t>
      </w:r>
      <w:r>
        <w:rPr>
          <w:rFonts w:ascii="宋体" w:hAnsi="宋体" w:eastAsia="宋体" w:cs="宋体"/>
          <w:spacing w:val="-40"/>
          <w:sz w:val="19"/>
          <w:szCs w:val="19"/>
        </w:rPr>
        <w:t xml:space="preserve"> </w:t>
      </w:r>
      <w:r>
        <w:rPr>
          <w:rFonts w:ascii="Times New Roman" w:hAnsi="Times New Roman" w:eastAsia="Times New Roman" w:cs="Times New Roman"/>
          <w:spacing w:val="27"/>
          <w:sz w:val="19"/>
          <w:szCs w:val="19"/>
        </w:rPr>
        <w:t>I5</w:t>
      </w:r>
      <w:r>
        <w:rPr>
          <w:rFonts w:ascii="Times New Roman" w:hAnsi="Times New Roman" w:eastAsia="Times New Roman" w:cs="Times New Roman"/>
          <w:spacing w:val="4"/>
          <w:sz w:val="19"/>
          <w:szCs w:val="19"/>
        </w:rPr>
        <w:t xml:space="preserve">   </w:t>
      </w:r>
      <w:r>
        <w:rPr>
          <w:rFonts w:ascii="宋体" w:hAnsi="宋体" w:eastAsia="宋体" w:cs="宋体"/>
          <w:spacing w:val="27"/>
          <w:sz w:val="19"/>
          <w:szCs w:val="19"/>
        </w:rPr>
        <w:t>之间。将喷嘴7压在匀墨辊筒15上，然后拧紧螺栓6。</w:t>
      </w:r>
    </w:p>
    <w:p w14:paraId="4999B2F6">
      <w:pPr>
        <w:spacing w:before="226" w:line="4620" w:lineRule="exact"/>
        <w:ind w:firstLine="2560"/>
      </w:pPr>
      <w:r>
        <w:rPr>
          <w:position w:val="-92"/>
        </w:rPr>
        <w:drawing>
          <wp:inline distT="0" distB="0" distL="0" distR="0">
            <wp:extent cx="1924050" cy="2933700"/>
            <wp:effectExtent l="0" t="0" r="0" b="0"/>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447"/>
                    <a:stretch>
                      <a:fillRect/>
                    </a:stretch>
                  </pic:blipFill>
                  <pic:spPr>
                    <a:xfrm>
                      <a:off x="0" y="0"/>
                      <a:ext cx="1924051" cy="2933703"/>
                    </a:xfrm>
                    <a:prstGeom prst="rect">
                      <a:avLst/>
                    </a:prstGeom>
                  </pic:spPr>
                </pic:pic>
              </a:graphicData>
            </a:graphic>
          </wp:inline>
        </w:drawing>
      </w:r>
    </w:p>
    <w:p w14:paraId="39BE6EE9">
      <w:pPr>
        <w:spacing w:before="192" w:line="257" w:lineRule="exact"/>
        <w:ind w:left="2910"/>
        <w:rPr>
          <w:rFonts w:ascii="LiSu" w:hAnsi="LiSu" w:eastAsia="LiSu" w:cs="LiSu"/>
          <w:sz w:val="19"/>
          <w:szCs w:val="19"/>
        </w:rPr>
      </w:pPr>
      <w:r>
        <w:rPr>
          <w:rFonts w:ascii="LiSu" w:hAnsi="LiSu" w:eastAsia="LiSu" w:cs="LiSu"/>
          <w:spacing w:val="-1"/>
          <w:position w:val="1"/>
          <w:sz w:val="19"/>
          <w:szCs w:val="19"/>
        </w:rPr>
        <w:t>图1</w:t>
      </w:r>
      <w:r>
        <w:rPr>
          <w:rFonts w:ascii="LiSu" w:hAnsi="LiSu" w:eastAsia="LiSu" w:cs="LiSu"/>
          <w:spacing w:val="-43"/>
          <w:position w:val="1"/>
          <w:sz w:val="19"/>
          <w:szCs w:val="19"/>
        </w:rPr>
        <w:t xml:space="preserve"> </w:t>
      </w:r>
      <w:r>
        <w:rPr>
          <w:rFonts w:ascii="LiSu" w:hAnsi="LiSu" w:eastAsia="LiSu" w:cs="LiSu"/>
          <w:spacing w:val="-1"/>
          <w:position w:val="1"/>
          <w:sz w:val="19"/>
          <w:szCs w:val="19"/>
        </w:rPr>
        <w:t>-</w:t>
      </w:r>
      <w:r>
        <w:rPr>
          <w:rFonts w:ascii="LiSu" w:hAnsi="LiSu" w:eastAsia="LiSu" w:cs="LiSu"/>
          <w:spacing w:val="-35"/>
          <w:position w:val="1"/>
          <w:sz w:val="19"/>
          <w:szCs w:val="19"/>
        </w:rPr>
        <w:t xml:space="preserve"> </w:t>
      </w:r>
      <w:r>
        <w:rPr>
          <w:rFonts w:ascii="LiSu" w:hAnsi="LiSu" w:eastAsia="LiSu" w:cs="LiSu"/>
          <w:spacing w:val="-1"/>
          <w:position w:val="1"/>
          <w:sz w:val="19"/>
          <w:szCs w:val="19"/>
        </w:rPr>
        <w:t>1</w:t>
      </w:r>
      <w:r>
        <w:rPr>
          <w:rFonts w:ascii="LiSu" w:hAnsi="LiSu" w:eastAsia="LiSu" w:cs="LiSu"/>
          <w:spacing w:val="-49"/>
          <w:position w:val="1"/>
          <w:sz w:val="19"/>
          <w:szCs w:val="19"/>
        </w:rPr>
        <w:t xml:space="preserve"> </w:t>
      </w:r>
      <w:r>
        <w:rPr>
          <w:rFonts w:ascii="LiSu" w:hAnsi="LiSu" w:eastAsia="LiSu" w:cs="LiSu"/>
          <w:spacing w:val="-1"/>
          <w:position w:val="1"/>
          <w:sz w:val="19"/>
          <w:szCs w:val="19"/>
        </w:rPr>
        <w:t>-</w:t>
      </w:r>
      <w:r>
        <w:rPr>
          <w:rFonts w:ascii="LiSu" w:hAnsi="LiSu" w:eastAsia="LiSu" w:cs="LiSu"/>
          <w:spacing w:val="-48"/>
          <w:position w:val="1"/>
          <w:sz w:val="19"/>
          <w:szCs w:val="19"/>
        </w:rPr>
        <w:t xml:space="preserve"> </w:t>
      </w:r>
      <w:r>
        <w:rPr>
          <w:rFonts w:ascii="LiSu" w:hAnsi="LiSu" w:eastAsia="LiSu" w:cs="LiSu"/>
          <w:spacing w:val="-1"/>
          <w:position w:val="1"/>
          <w:sz w:val="19"/>
          <w:szCs w:val="19"/>
        </w:rPr>
        <w:t>90</w:t>
      </w:r>
      <w:r>
        <w:rPr>
          <w:rFonts w:ascii="LiSu" w:hAnsi="LiSu" w:eastAsia="LiSu" w:cs="LiSu"/>
          <w:spacing w:val="59"/>
          <w:position w:val="1"/>
          <w:sz w:val="19"/>
          <w:szCs w:val="19"/>
        </w:rPr>
        <w:t xml:space="preserve"> </w:t>
      </w:r>
      <w:r>
        <w:rPr>
          <w:rFonts w:ascii="Times New Roman" w:hAnsi="Times New Roman" w:eastAsia="Times New Roman" w:cs="Times New Roman"/>
          <w:spacing w:val="-1"/>
          <w:position w:val="1"/>
          <w:sz w:val="19"/>
          <w:szCs w:val="19"/>
        </w:rPr>
        <w:t>YJ112</w:t>
      </w:r>
      <w:r>
        <w:rPr>
          <w:rFonts w:ascii="LiSu" w:hAnsi="LiSu" w:eastAsia="LiSu" w:cs="LiSu"/>
          <w:spacing w:val="-1"/>
          <w:position w:val="1"/>
          <w:sz w:val="19"/>
          <w:szCs w:val="19"/>
        </w:rPr>
        <w:t>印刷装置</w:t>
      </w:r>
    </w:p>
    <w:p w14:paraId="6398AA86">
      <w:pPr>
        <w:spacing w:before="37" w:line="219" w:lineRule="auto"/>
        <w:ind w:left="2190"/>
        <w:rPr>
          <w:rFonts w:ascii="宋体" w:hAnsi="宋体" w:eastAsia="宋体" w:cs="宋体"/>
          <w:sz w:val="19"/>
          <w:szCs w:val="19"/>
        </w:rPr>
      </w:pPr>
      <w:r>
        <w:rPr>
          <w:rFonts w:ascii="宋体" w:hAnsi="宋体" w:eastAsia="宋体" w:cs="宋体"/>
          <w:spacing w:val="15"/>
          <w:sz w:val="19"/>
          <w:szCs w:val="19"/>
        </w:rPr>
        <w:t>1.</w:t>
      </w:r>
      <w:r>
        <w:rPr>
          <w:rFonts w:ascii="宋体" w:hAnsi="宋体" w:eastAsia="宋体" w:cs="宋体"/>
          <w:spacing w:val="-54"/>
          <w:sz w:val="19"/>
          <w:szCs w:val="19"/>
        </w:rPr>
        <w:t xml:space="preserve"> </w:t>
      </w:r>
      <w:r>
        <w:rPr>
          <w:rFonts w:ascii="宋体" w:hAnsi="宋体" w:eastAsia="宋体" w:cs="宋体"/>
          <w:spacing w:val="15"/>
          <w:sz w:val="19"/>
          <w:szCs w:val="19"/>
        </w:rPr>
        <w:t>压印辊2</w:t>
      </w:r>
      <w:r>
        <w:rPr>
          <w:rFonts w:ascii="宋体" w:hAnsi="宋体" w:eastAsia="宋体" w:cs="宋体"/>
          <w:spacing w:val="-54"/>
          <w:sz w:val="19"/>
          <w:szCs w:val="19"/>
        </w:rPr>
        <w:t xml:space="preserve"> </w:t>
      </w:r>
      <w:r>
        <w:rPr>
          <w:rFonts w:ascii="宋体" w:hAnsi="宋体" w:eastAsia="宋体" w:cs="宋体"/>
          <w:spacing w:val="15"/>
          <w:sz w:val="19"/>
          <w:szCs w:val="19"/>
        </w:rPr>
        <w:t>.钢印3</w:t>
      </w:r>
      <w:r>
        <w:rPr>
          <w:rFonts w:ascii="宋体" w:hAnsi="宋体" w:eastAsia="宋体" w:cs="宋体"/>
          <w:spacing w:val="-54"/>
          <w:sz w:val="19"/>
          <w:szCs w:val="19"/>
        </w:rPr>
        <w:t xml:space="preserve"> </w:t>
      </w:r>
      <w:r>
        <w:rPr>
          <w:rFonts w:ascii="宋体" w:hAnsi="宋体" w:eastAsia="宋体" w:cs="宋体"/>
          <w:spacing w:val="15"/>
          <w:sz w:val="19"/>
          <w:szCs w:val="19"/>
        </w:rPr>
        <w:t>.传墨辊4</w:t>
      </w:r>
      <w:r>
        <w:rPr>
          <w:rFonts w:ascii="宋体" w:hAnsi="宋体" w:eastAsia="宋体" w:cs="宋体"/>
          <w:spacing w:val="-54"/>
          <w:sz w:val="19"/>
          <w:szCs w:val="19"/>
        </w:rPr>
        <w:t xml:space="preserve"> </w:t>
      </w:r>
      <w:r>
        <w:rPr>
          <w:rFonts w:ascii="宋体" w:hAnsi="宋体" w:eastAsia="宋体" w:cs="宋体"/>
          <w:spacing w:val="15"/>
          <w:sz w:val="19"/>
          <w:szCs w:val="19"/>
        </w:rPr>
        <w:t>.</w:t>
      </w:r>
      <w:r>
        <w:rPr>
          <w:rFonts w:ascii="宋体" w:hAnsi="宋体" w:eastAsia="宋体" w:cs="宋体"/>
          <w:spacing w:val="-56"/>
          <w:sz w:val="19"/>
          <w:szCs w:val="19"/>
        </w:rPr>
        <w:t xml:space="preserve"> </w:t>
      </w:r>
      <w:r>
        <w:rPr>
          <w:rFonts w:ascii="宋体" w:hAnsi="宋体" w:eastAsia="宋体" w:cs="宋体"/>
          <w:spacing w:val="15"/>
          <w:sz w:val="19"/>
          <w:szCs w:val="19"/>
        </w:rPr>
        <w:t>匀墨辊筒Ⅱ</w:t>
      </w:r>
    </w:p>
    <w:p w14:paraId="02AB0290">
      <w:pPr>
        <w:spacing w:before="105" w:line="219" w:lineRule="auto"/>
        <w:ind w:left="2270"/>
        <w:rPr>
          <w:rFonts w:ascii="宋体" w:hAnsi="宋体" w:eastAsia="宋体" w:cs="宋体"/>
          <w:sz w:val="19"/>
          <w:szCs w:val="19"/>
        </w:rPr>
      </w:pPr>
      <w:r>
        <w:rPr>
          <w:rFonts w:ascii="Times New Roman" w:hAnsi="Times New Roman" w:eastAsia="Times New Roman" w:cs="Times New Roman"/>
          <w:sz w:val="19"/>
          <w:szCs w:val="19"/>
        </w:rPr>
        <w:t>5.</w:t>
      </w:r>
      <w:r>
        <w:rPr>
          <w:rFonts w:ascii="Times New Roman" w:hAnsi="Times New Roman" w:eastAsia="Times New Roman" w:cs="Times New Roman"/>
          <w:spacing w:val="46"/>
          <w:w w:val="101"/>
          <w:sz w:val="19"/>
          <w:szCs w:val="19"/>
        </w:rPr>
        <w:t xml:space="preserve"> </w:t>
      </w:r>
      <w:r>
        <w:rPr>
          <w:rFonts w:ascii="宋体" w:hAnsi="宋体" w:eastAsia="宋体" w:cs="宋体"/>
          <w:sz w:val="19"/>
          <w:szCs w:val="19"/>
        </w:rPr>
        <w:t>匀墨辊筒</w:t>
      </w:r>
      <w:r>
        <w:rPr>
          <w:rFonts w:ascii="宋体" w:hAnsi="宋体" w:eastAsia="宋体" w:cs="宋体"/>
          <w:spacing w:val="-46"/>
          <w:sz w:val="19"/>
          <w:szCs w:val="19"/>
        </w:rPr>
        <w:t xml:space="preserve"> </w:t>
      </w:r>
      <w:r>
        <w:rPr>
          <w:rFonts w:ascii="Times New Roman" w:hAnsi="Times New Roman" w:eastAsia="Times New Roman" w:cs="Times New Roman"/>
          <w:sz w:val="19"/>
          <w:szCs w:val="19"/>
        </w:rPr>
        <w:t xml:space="preserve">I     6.  </w:t>
      </w:r>
      <w:r>
        <w:rPr>
          <w:rFonts w:ascii="宋体" w:hAnsi="宋体" w:eastAsia="宋体" w:cs="宋体"/>
          <w:sz w:val="19"/>
          <w:szCs w:val="19"/>
        </w:rPr>
        <w:t>螺栓7</w:t>
      </w:r>
      <w:r>
        <w:rPr>
          <w:rFonts w:ascii="宋体" w:hAnsi="宋体" w:eastAsia="宋体" w:cs="宋体"/>
          <w:spacing w:val="-51"/>
          <w:sz w:val="19"/>
          <w:szCs w:val="19"/>
        </w:rPr>
        <w:t xml:space="preserve"> </w:t>
      </w:r>
      <w:r>
        <w:rPr>
          <w:rFonts w:ascii="宋体" w:hAnsi="宋体" w:eastAsia="宋体" w:cs="宋体"/>
          <w:sz w:val="19"/>
          <w:szCs w:val="19"/>
        </w:rPr>
        <w:t>.</w:t>
      </w:r>
      <w:r>
        <w:rPr>
          <w:rFonts w:ascii="宋体" w:hAnsi="宋体" w:eastAsia="宋体" w:cs="宋体"/>
          <w:spacing w:val="-49"/>
          <w:sz w:val="19"/>
          <w:szCs w:val="19"/>
        </w:rPr>
        <w:t xml:space="preserve"> </w:t>
      </w:r>
      <w:r>
        <w:rPr>
          <w:rFonts w:ascii="宋体" w:hAnsi="宋体" w:eastAsia="宋体" w:cs="宋体"/>
          <w:sz w:val="19"/>
          <w:szCs w:val="19"/>
        </w:rPr>
        <w:t>喷嘴  8.油墨辊</w:t>
      </w:r>
    </w:p>
    <w:p w14:paraId="11BD10A3">
      <w:pPr>
        <w:spacing w:before="295" w:line="304" w:lineRule="auto"/>
        <w:ind w:left="70" w:right="132" w:firstLine="410"/>
        <w:rPr>
          <w:rFonts w:ascii="宋体" w:hAnsi="宋体" w:eastAsia="宋体" w:cs="宋体"/>
          <w:sz w:val="19"/>
          <w:szCs w:val="19"/>
        </w:rPr>
      </w:pPr>
      <w:r>
        <w:rPr>
          <w:rFonts w:ascii="宋体" w:hAnsi="宋体" w:eastAsia="宋体" w:cs="宋体"/>
          <w:spacing w:val="23"/>
          <w:sz w:val="19"/>
          <w:szCs w:val="19"/>
        </w:rPr>
        <w:t>2)技术要求：油墨喷嘴必须在整个宽度范围内与匀墨辊筒</w:t>
      </w:r>
      <w:r>
        <w:rPr>
          <w:rFonts w:ascii="宋体" w:hAnsi="宋体" w:eastAsia="宋体" w:cs="宋体"/>
          <w:spacing w:val="-47"/>
          <w:sz w:val="19"/>
          <w:szCs w:val="19"/>
        </w:rPr>
        <w:t xml:space="preserve"> </w:t>
      </w:r>
      <w:r>
        <w:rPr>
          <w:rFonts w:ascii="Times New Roman" w:hAnsi="Times New Roman" w:eastAsia="Times New Roman" w:cs="Times New Roman"/>
          <w:spacing w:val="23"/>
          <w:sz w:val="19"/>
          <w:szCs w:val="19"/>
        </w:rPr>
        <w:t xml:space="preserve">I5 </w:t>
      </w:r>
      <w:r>
        <w:rPr>
          <w:rFonts w:ascii="Times New Roman" w:hAnsi="Times New Roman" w:eastAsia="Times New Roman" w:cs="Times New Roman"/>
          <w:spacing w:val="22"/>
          <w:sz w:val="19"/>
          <w:szCs w:val="19"/>
        </w:rPr>
        <w:t xml:space="preserve">  </w:t>
      </w:r>
      <w:r>
        <w:rPr>
          <w:rFonts w:ascii="宋体" w:hAnsi="宋体" w:eastAsia="宋体" w:cs="宋体"/>
          <w:spacing w:val="22"/>
          <w:sz w:val="19"/>
          <w:szCs w:val="19"/>
        </w:rPr>
        <w:t>平行，但决不允许</w:t>
      </w:r>
      <w:r>
        <w:rPr>
          <w:rFonts w:ascii="宋体" w:hAnsi="宋体" w:eastAsia="宋体" w:cs="宋体"/>
          <w:sz w:val="19"/>
          <w:szCs w:val="19"/>
        </w:rPr>
        <w:t xml:space="preserve"> </w:t>
      </w:r>
      <w:r>
        <w:rPr>
          <w:rFonts w:ascii="宋体" w:hAnsi="宋体" w:eastAsia="宋体" w:cs="宋体"/>
          <w:spacing w:val="15"/>
          <w:sz w:val="19"/>
          <w:szCs w:val="19"/>
        </w:rPr>
        <w:t>碰到。</w:t>
      </w:r>
    </w:p>
    <w:p w14:paraId="6A4698A6">
      <w:pPr>
        <w:spacing w:before="211" w:line="222" w:lineRule="auto"/>
        <w:ind w:left="483"/>
        <w:rPr>
          <w:rFonts w:ascii="黑体" w:hAnsi="黑体" w:eastAsia="黑体" w:cs="黑体"/>
          <w:sz w:val="23"/>
          <w:szCs w:val="23"/>
        </w:rPr>
      </w:pPr>
      <w:r>
        <w:rPr>
          <w:rFonts w:ascii="黑体" w:hAnsi="黑体" w:eastAsia="黑体" w:cs="黑体"/>
          <w:b/>
          <w:bCs/>
          <w:spacing w:val="2"/>
          <w:sz w:val="23"/>
          <w:szCs w:val="23"/>
        </w:rPr>
        <w:t>六</w:t>
      </w:r>
      <w:r>
        <w:rPr>
          <w:rFonts w:ascii="黑体" w:hAnsi="黑体" w:eastAsia="黑体" w:cs="黑体"/>
          <w:spacing w:val="-58"/>
          <w:sz w:val="23"/>
          <w:szCs w:val="23"/>
        </w:rPr>
        <w:t xml:space="preserve"> </w:t>
      </w:r>
      <w:r>
        <w:rPr>
          <w:rFonts w:ascii="黑体" w:hAnsi="黑体" w:eastAsia="黑体" w:cs="黑体"/>
          <w:b/>
          <w:bCs/>
          <w:spacing w:val="2"/>
          <w:sz w:val="23"/>
          <w:szCs w:val="23"/>
        </w:rPr>
        <w:t>、压印辊与钢印辊的组成及调整</w:t>
      </w:r>
    </w:p>
    <w:p w14:paraId="371B375D">
      <w:pPr>
        <w:spacing w:before="66"/>
      </w:pPr>
    </w:p>
    <w:p w14:paraId="381EB76A">
      <w:pPr>
        <w:sectPr>
          <w:pgSz w:w="10250" w:h="14690"/>
          <w:pgMar w:top="400" w:right="1089" w:bottom="400" w:left="1039" w:header="0" w:footer="0" w:gutter="0"/>
          <w:cols w:equalWidth="0" w:num="1">
            <w:col w:w="8121"/>
          </w:cols>
        </w:sectPr>
      </w:pPr>
    </w:p>
    <w:p w14:paraId="4F53BD41">
      <w:pPr>
        <w:spacing w:before="38" w:line="219" w:lineRule="auto"/>
        <w:ind w:left="480"/>
        <w:rPr>
          <w:rFonts w:ascii="宋体" w:hAnsi="宋体" w:eastAsia="宋体" w:cs="宋体"/>
          <w:sz w:val="19"/>
          <w:szCs w:val="19"/>
        </w:rPr>
      </w:pPr>
      <w:r>
        <w:rPr>
          <w:rFonts w:ascii="宋体" w:hAnsi="宋体" w:eastAsia="宋体" w:cs="宋体"/>
          <w:spacing w:val="-1"/>
          <w:sz w:val="19"/>
          <w:szCs w:val="19"/>
        </w:rPr>
        <w:t>( 一</w:t>
      </w:r>
      <w:r>
        <w:rPr>
          <w:rFonts w:ascii="宋体" w:hAnsi="宋体" w:eastAsia="宋体" w:cs="宋体"/>
          <w:spacing w:val="-2"/>
          <w:sz w:val="19"/>
          <w:szCs w:val="19"/>
        </w:rPr>
        <w:t xml:space="preserve"> </w:t>
      </w:r>
      <w:r>
        <w:rPr>
          <w:rFonts w:ascii="宋体" w:hAnsi="宋体" w:eastAsia="宋体" w:cs="宋体"/>
          <w:spacing w:val="-1"/>
          <w:sz w:val="19"/>
          <w:szCs w:val="19"/>
        </w:rPr>
        <w:t>)</w:t>
      </w:r>
      <w:r>
        <w:rPr>
          <w:rFonts w:ascii="宋体" w:hAnsi="宋体" w:eastAsia="宋体" w:cs="宋体"/>
          <w:spacing w:val="-27"/>
          <w:sz w:val="19"/>
          <w:szCs w:val="19"/>
        </w:rPr>
        <w:t xml:space="preserve"> </w:t>
      </w:r>
      <w:r>
        <w:rPr>
          <w:rFonts w:ascii="Times New Roman" w:hAnsi="Times New Roman" w:eastAsia="Times New Roman" w:cs="Times New Roman"/>
          <w:spacing w:val="-1"/>
          <w:sz w:val="19"/>
          <w:szCs w:val="19"/>
        </w:rPr>
        <w:t>YJ17</w:t>
      </w:r>
      <w:r>
        <w:rPr>
          <w:rFonts w:ascii="Times New Roman" w:hAnsi="Times New Roman" w:eastAsia="Times New Roman" w:cs="Times New Roman"/>
          <w:sz w:val="19"/>
          <w:szCs w:val="19"/>
        </w:rPr>
        <w:t xml:space="preserve">    </w:t>
      </w:r>
      <w:r>
        <w:rPr>
          <w:rFonts w:ascii="宋体" w:hAnsi="宋体" w:eastAsia="宋体" w:cs="宋体"/>
          <w:spacing w:val="-1"/>
          <w:sz w:val="19"/>
          <w:szCs w:val="19"/>
        </w:rPr>
        <w:t>型卷烟机</w:t>
      </w:r>
    </w:p>
    <w:p w14:paraId="53DFCF8F">
      <w:pPr>
        <w:spacing w:before="186" w:line="219" w:lineRule="auto"/>
        <w:ind w:left="480"/>
        <w:rPr>
          <w:rFonts w:ascii="宋体" w:hAnsi="宋体" w:eastAsia="宋体" w:cs="宋体"/>
          <w:sz w:val="19"/>
          <w:szCs w:val="19"/>
        </w:rPr>
      </w:pPr>
      <w:r>
        <w:rPr>
          <w:rFonts w:ascii="宋体" w:hAnsi="宋体" w:eastAsia="宋体" w:cs="宋体"/>
          <w:spacing w:val="14"/>
          <w:sz w:val="19"/>
          <w:szCs w:val="19"/>
        </w:rPr>
        <w:t>1.</w:t>
      </w:r>
      <w:r>
        <w:rPr>
          <w:rFonts w:ascii="宋体" w:hAnsi="宋体" w:eastAsia="宋体" w:cs="宋体"/>
          <w:spacing w:val="-13"/>
          <w:sz w:val="19"/>
          <w:szCs w:val="19"/>
        </w:rPr>
        <w:t xml:space="preserve"> </w:t>
      </w:r>
      <w:r>
        <w:rPr>
          <w:rFonts w:ascii="宋体" w:hAnsi="宋体" w:eastAsia="宋体" w:cs="宋体"/>
          <w:spacing w:val="14"/>
          <w:sz w:val="19"/>
          <w:szCs w:val="19"/>
        </w:rPr>
        <w:t>压印辊与钢印辊组件的组成</w:t>
      </w:r>
    </w:p>
    <w:p w14:paraId="1FE8514B">
      <w:pPr>
        <w:spacing w:before="92" w:line="336" w:lineRule="auto"/>
        <w:ind w:left="70" w:firstLine="410"/>
        <w:rPr>
          <w:rFonts w:ascii="宋体" w:hAnsi="宋体" w:eastAsia="宋体" w:cs="宋体"/>
          <w:sz w:val="19"/>
          <w:szCs w:val="19"/>
        </w:rPr>
      </w:pPr>
      <w:r>
        <w:rPr>
          <w:rFonts w:ascii="宋体" w:hAnsi="宋体" w:eastAsia="宋体" w:cs="宋体"/>
          <w:spacing w:val="27"/>
          <w:sz w:val="19"/>
          <w:szCs w:val="19"/>
        </w:rPr>
        <w:t>如图1</w:t>
      </w:r>
      <w:r>
        <w:rPr>
          <w:rFonts w:ascii="宋体" w:hAnsi="宋体" w:eastAsia="宋体" w:cs="宋体"/>
          <w:spacing w:val="-46"/>
          <w:sz w:val="19"/>
          <w:szCs w:val="19"/>
        </w:rPr>
        <w:t xml:space="preserve"> </w:t>
      </w:r>
      <w:r>
        <w:rPr>
          <w:rFonts w:ascii="宋体" w:hAnsi="宋体" w:eastAsia="宋体" w:cs="宋体"/>
          <w:spacing w:val="27"/>
          <w:sz w:val="19"/>
          <w:szCs w:val="19"/>
        </w:rPr>
        <w:t>-</w:t>
      </w:r>
      <w:r>
        <w:rPr>
          <w:rFonts w:ascii="宋体" w:hAnsi="宋体" w:eastAsia="宋体" w:cs="宋体"/>
          <w:spacing w:val="-32"/>
          <w:sz w:val="19"/>
          <w:szCs w:val="19"/>
        </w:rPr>
        <w:t xml:space="preserve"> </w:t>
      </w:r>
      <w:r>
        <w:rPr>
          <w:rFonts w:ascii="宋体" w:hAnsi="宋体" w:eastAsia="宋体" w:cs="宋体"/>
          <w:spacing w:val="27"/>
          <w:sz w:val="19"/>
          <w:szCs w:val="19"/>
        </w:rPr>
        <w:t>1</w:t>
      </w:r>
      <w:r>
        <w:rPr>
          <w:rFonts w:ascii="宋体" w:hAnsi="宋体" w:eastAsia="宋体" w:cs="宋体"/>
          <w:spacing w:val="-48"/>
          <w:sz w:val="19"/>
          <w:szCs w:val="19"/>
        </w:rPr>
        <w:t xml:space="preserve"> </w:t>
      </w:r>
      <w:r>
        <w:rPr>
          <w:rFonts w:ascii="宋体" w:hAnsi="宋体" w:eastAsia="宋体" w:cs="宋体"/>
          <w:spacing w:val="27"/>
          <w:sz w:val="19"/>
          <w:szCs w:val="19"/>
        </w:rPr>
        <w:t>-</w:t>
      </w:r>
      <w:r>
        <w:rPr>
          <w:rFonts w:ascii="宋体" w:hAnsi="宋体" w:eastAsia="宋体" w:cs="宋体"/>
          <w:spacing w:val="-45"/>
          <w:sz w:val="19"/>
          <w:szCs w:val="19"/>
        </w:rPr>
        <w:t xml:space="preserve"> </w:t>
      </w:r>
      <w:r>
        <w:rPr>
          <w:rFonts w:ascii="宋体" w:hAnsi="宋体" w:eastAsia="宋体" w:cs="宋体"/>
          <w:spacing w:val="27"/>
          <w:sz w:val="19"/>
          <w:szCs w:val="19"/>
        </w:rPr>
        <w:t>91所示，压印辊与钢印辊</w:t>
      </w:r>
      <w:r>
        <w:rPr>
          <w:rFonts w:ascii="宋体" w:hAnsi="宋体" w:eastAsia="宋体" w:cs="宋体"/>
          <w:sz w:val="19"/>
          <w:szCs w:val="19"/>
        </w:rPr>
        <w:t xml:space="preserve"> </w:t>
      </w:r>
      <w:r>
        <w:rPr>
          <w:rFonts w:ascii="宋体" w:hAnsi="宋体" w:eastAsia="宋体" w:cs="宋体"/>
          <w:spacing w:val="35"/>
          <w:sz w:val="19"/>
          <w:szCs w:val="19"/>
        </w:rPr>
        <w:t>组件由钢印辊1、压印辊2、锁紧环3、调</w:t>
      </w:r>
      <w:r>
        <w:rPr>
          <w:rFonts w:ascii="宋体" w:hAnsi="宋体" w:eastAsia="宋体" w:cs="宋体"/>
          <w:spacing w:val="4"/>
          <w:sz w:val="19"/>
          <w:szCs w:val="19"/>
        </w:rPr>
        <w:t xml:space="preserve"> </w:t>
      </w:r>
      <w:r>
        <w:rPr>
          <w:rFonts w:ascii="宋体" w:hAnsi="宋体" w:eastAsia="宋体" w:cs="宋体"/>
          <w:spacing w:val="27"/>
          <w:sz w:val="19"/>
          <w:szCs w:val="19"/>
        </w:rPr>
        <w:t>节螺钉4、弹簧座5、球形柄6、支架7、轴</w:t>
      </w:r>
      <w:r>
        <w:rPr>
          <w:rFonts w:ascii="宋体" w:hAnsi="宋体" w:eastAsia="宋体" w:cs="宋体"/>
          <w:spacing w:val="2"/>
          <w:sz w:val="19"/>
          <w:szCs w:val="19"/>
        </w:rPr>
        <w:t xml:space="preserve"> </w:t>
      </w:r>
      <w:r>
        <w:rPr>
          <w:rFonts w:ascii="宋体" w:hAnsi="宋体" w:eastAsia="宋体" w:cs="宋体"/>
          <w:spacing w:val="20"/>
          <w:sz w:val="19"/>
          <w:szCs w:val="19"/>
        </w:rPr>
        <w:t>8等组成。</w:t>
      </w:r>
    </w:p>
    <w:p w14:paraId="58615D44">
      <w:pPr>
        <w:spacing w:before="3" w:line="326" w:lineRule="auto"/>
        <w:ind w:left="70" w:right="27" w:firstLine="410"/>
        <w:rPr>
          <w:rFonts w:ascii="宋体" w:hAnsi="宋体" w:eastAsia="宋体" w:cs="宋体"/>
          <w:sz w:val="19"/>
          <w:szCs w:val="19"/>
        </w:rPr>
      </w:pPr>
      <w:r>
        <w:rPr>
          <w:rFonts w:ascii="宋体" w:hAnsi="宋体" w:eastAsia="宋体" w:cs="宋体"/>
          <w:spacing w:val="-8"/>
          <w:sz w:val="23"/>
          <w:szCs w:val="23"/>
        </w:rPr>
        <w:t>2.压印辊与钢印辊组件的拆装方法与</w:t>
      </w:r>
      <w:r>
        <w:rPr>
          <w:rFonts w:ascii="宋体" w:hAnsi="宋体" w:eastAsia="宋体" w:cs="宋体"/>
          <w:spacing w:val="13"/>
          <w:sz w:val="23"/>
          <w:szCs w:val="23"/>
        </w:rPr>
        <w:t xml:space="preserve"> </w:t>
      </w:r>
      <w:r>
        <w:rPr>
          <w:rFonts w:ascii="宋体" w:hAnsi="宋体" w:eastAsia="宋体" w:cs="宋体"/>
          <w:spacing w:val="14"/>
          <w:sz w:val="19"/>
          <w:szCs w:val="19"/>
        </w:rPr>
        <w:t>技术要求</w:t>
      </w:r>
    </w:p>
    <w:p w14:paraId="1D295C38">
      <w:pPr>
        <w:spacing w:before="24" w:line="379" w:lineRule="auto"/>
        <w:ind w:left="70" w:right="38" w:firstLine="410"/>
        <w:rPr>
          <w:rFonts w:ascii="宋体" w:hAnsi="宋体" w:eastAsia="宋体" w:cs="宋体"/>
          <w:sz w:val="14"/>
          <w:szCs w:val="14"/>
        </w:rPr>
      </w:pPr>
      <w:r>
        <w:rPr>
          <w:rFonts w:ascii="宋体" w:hAnsi="宋体" w:eastAsia="宋体" w:cs="宋体"/>
          <w:spacing w:val="-15"/>
          <w:sz w:val="19"/>
          <w:szCs w:val="19"/>
        </w:rPr>
        <w:t>(</w:t>
      </w:r>
      <w:r>
        <w:rPr>
          <w:rFonts w:ascii="宋体" w:hAnsi="宋体" w:eastAsia="宋体" w:cs="宋体"/>
          <w:spacing w:val="-23"/>
          <w:sz w:val="19"/>
          <w:szCs w:val="19"/>
        </w:rPr>
        <w:t xml:space="preserve"> </w:t>
      </w:r>
      <w:r>
        <w:rPr>
          <w:rFonts w:ascii="宋体" w:hAnsi="宋体" w:eastAsia="宋体" w:cs="宋体"/>
          <w:spacing w:val="-15"/>
          <w:sz w:val="19"/>
          <w:szCs w:val="19"/>
        </w:rPr>
        <w:t>1</w:t>
      </w:r>
      <w:r>
        <w:rPr>
          <w:rFonts w:ascii="宋体" w:hAnsi="宋体" w:eastAsia="宋体" w:cs="宋体"/>
          <w:spacing w:val="-41"/>
          <w:sz w:val="19"/>
          <w:szCs w:val="19"/>
        </w:rPr>
        <w:t xml:space="preserve"> </w:t>
      </w:r>
      <w:r>
        <w:rPr>
          <w:rFonts w:ascii="宋体" w:hAnsi="宋体" w:eastAsia="宋体" w:cs="宋体"/>
          <w:spacing w:val="-15"/>
          <w:sz w:val="19"/>
          <w:szCs w:val="19"/>
        </w:rPr>
        <w:t>)</w:t>
      </w:r>
      <w:r>
        <w:rPr>
          <w:rFonts w:ascii="宋体" w:hAnsi="宋体" w:eastAsia="宋体" w:cs="宋体"/>
          <w:spacing w:val="-38"/>
          <w:sz w:val="19"/>
          <w:szCs w:val="19"/>
        </w:rPr>
        <w:t xml:space="preserve"> </w:t>
      </w:r>
      <w:r>
        <w:rPr>
          <w:rFonts w:ascii="宋体" w:hAnsi="宋体" w:eastAsia="宋体" w:cs="宋体"/>
          <w:spacing w:val="-15"/>
          <w:sz w:val="19"/>
          <w:szCs w:val="19"/>
        </w:rPr>
        <w:t>如</w:t>
      </w:r>
      <w:r>
        <w:rPr>
          <w:rFonts w:ascii="宋体" w:hAnsi="宋体" w:eastAsia="宋体" w:cs="宋体"/>
          <w:spacing w:val="-23"/>
          <w:sz w:val="19"/>
          <w:szCs w:val="19"/>
        </w:rPr>
        <w:t xml:space="preserve"> </w:t>
      </w:r>
      <w:r>
        <w:rPr>
          <w:rFonts w:ascii="宋体" w:hAnsi="宋体" w:eastAsia="宋体" w:cs="宋体"/>
          <w:spacing w:val="-15"/>
          <w:sz w:val="19"/>
          <w:szCs w:val="19"/>
        </w:rPr>
        <w:t>图</w:t>
      </w:r>
      <w:r>
        <w:rPr>
          <w:rFonts w:ascii="宋体" w:hAnsi="宋体" w:eastAsia="宋体" w:cs="宋体"/>
          <w:spacing w:val="-27"/>
          <w:sz w:val="19"/>
          <w:szCs w:val="19"/>
        </w:rPr>
        <w:t xml:space="preserve"> </w:t>
      </w:r>
      <w:r>
        <w:rPr>
          <w:rFonts w:ascii="宋体" w:hAnsi="宋体" w:eastAsia="宋体" w:cs="宋体"/>
          <w:spacing w:val="-15"/>
          <w:sz w:val="19"/>
          <w:szCs w:val="19"/>
        </w:rPr>
        <w:t>1</w:t>
      </w:r>
      <w:r>
        <w:rPr>
          <w:rFonts w:ascii="宋体" w:hAnsi="宋体" w:eastAsia="宋体" w:cs="宋体"/>
          <w:spacing w:val="-43"/>
          <w:sz w:val="19"/>
          <w:szCs w:val="19"/>
        </w:rPr>
        <w:t xml:space="preserve"> </w:t>
      </w:r>
      <w:r>
        <w:rPr>
          <w:rFonts w:ascii="宋体" w:hAnsi="宋体" w:eastAsia="宋体" w:cs="宋体"/>
          <w:spacing w:val="-15"/>
          <w:sz w:val="19"/>
          <w:szCs w:val="19"/>
        </w:rPr>
        <w:t>-</w:t>
      </w:r>
      <w:r>
        <w:rPr>
          <w:rFonts w:ascii="宋体" w:hAnsi="宋体" w:eastAsia="宋体" w:cs="宋体"/>
          <w:spacing w:val="-27"/>
          <w:sz w:val="19"/>
          <w:szCs w:val="19"/>
        </w:rPr>
        <w:t xml:space="preserve"> </w:t>
      </w:r>
      <w:r>
        <w:rPr>
          <w:rFonts w:ascii="宋体" w:hAnsi="宋体" w:eastAsia="宋体" w:cs="宋体"/>
          <w:spacing w:val="-15"/>
          <w:sz w:val="19"/>
          <w:szCs w:val="19"/>
        </w:rPr>
        <w:t>1</w:t>
      </w:r>
      <w:r>
        <w:rPr>
          <w:rFonts w:ascii="宋体" w:hAnsi="宋体" w:eastAsia="宋体" w:cs="宋体"/>
          <w:spacing w:val="-43"/>
          <w:sz w:val="19"/>
          <w:szCs w:val="19"/>
        </w:rPr>
        <w:t xml:space="preserve"> </w:t>
      </w:r>
      <w:r>
        <w:rPr>
          <w:rFonts w:ascii="宋体" w:hAnsi="宋体" w:eastAsia="宋体" w:cs="宋体"/>
          <w:spacing w:val="-15"/>
          <w:sz w:val="19"/>
          <w:szCs w:val="19"/>
        </w:rPr>
        <w:t>-</w:t>
      </w:r>
      <w:r>
        <w:rPr>
          <w:rFonts w:ascii="宋体" w:hAnsi="宋体" w:eastAsia="宋体" w:cs="宋体"/>
          <w:spacing w:val="-41"/>
          <w:sz w:val="19"/>
          <w:szCs w:val="19"/>
        </w:rPr>
        <w:t xml:space="preserve"> </w:t>
      </w:r>
      <w:r>
        <w:rPr>
          <w:rFonts w:ascii="宋体" w:hAnsi="宋体" w:eastAsia="宋体" w:cs="宋体"/>
          <w:spacing w:val="-15"/>
          <w:sz w:val="19"/>
          <w:szCs w:val="19"/>
        </w:rPr>
        <w:t>9</w:t>
      </w:r>
      <w:r>
        <w:rPr>
          <w:rFonts w:ascii="宋体" w:hAnsi="宋体" w:eastAsia="宋体" w:cs="宋体"/>
          <w:spacing w:val="-27"/>
          <w:sz w:val="19"/>
          <w:szCs w:val="19"/>
        </w:rPr>
        <w:t xml:space="preserve"> </w:t>
      </w:r>
      <w:r>
        <w:rPr>
          <w:rFonts w:ascii="宋体" w:hAnsi="宋体" w:eastAsia="宋体" w:cs="宋体"/>
          <w:spacing w:val="-15"/>
          <w:sz w:val="19"/>
          <w:szCs w:val="19"/>
        </w:rPr>
        <w:t>1</w:t>
      </w:r>
      <w:r>
        <w:rPr>
          <w:rFonts w:ascii="宋体" w:hAnsi="宋体" w:eastAsia="宋体" w:cs="宋体"/>
          <w:spacing w:val="-41"/>
          <w:sz w:val="19"/>
          <w:szCs w:val="19"/>
        </w:rPr>
        <w:t xml:space="preserve"> </w:t>
      </w:r>
      <w:r>
        <w:rPr>
          <w:rFonts w:ascii="宋体" w:hAnsi="宋体" w:eastAsia="宋体" w:cs="宋体"/>
          <w:spacing w:val="-15"/>
          <w:sz w:val="19"/>
          <w:szCs w:val="19"/>
        </w:rPr>
        <w:t>所</w:t>
      </w:r>
      <w:r>
        <w:rPr>
          <w:rFonts w:ascii="宋体" w:hAnsi="宋体" w:eastAsia="宋体" w:cs="宋体"/>
          <w:spacing w:val="-41"/>
          <w:sz w:val="19"/>
          <w:szCs w:val="19"/>
        </w:rPr>
        <w:t xml:space="preserve"> </w:t>
      </w:r>
      <w:r>
        <w:rPr>
          <w:rFonts w:ascii="宋体" w:hAnsi="宋体" w:eastAsia="宋体" w:cs="宋体"/>
          <w:spacing w:val="-15"/>
          <w:sz w:val="19"/>
          <w:szCs w:val="19"/>
        </w:rPr>
        <w:t>示</w:t>
      </w:r>
      <w:r>
        <w:rPr>
          <w:rFonts w:ascii="宋体" w:hAnsi="宋体" w:eastAsia="宋体" w:cs="宋体"/>
          <w:spacing w:val="-26"/>
          <w:sz w:val="19"/>
          <w:szCs w:val="19"/>
        </w:rPr>
        <w:t xml:space="preserve"> </w:t>
      </w:r>
      <w:r>
        <w:rPr>
          <w:rFonts w:ascii="宋体" w:hAnsi="宋体" w:eastAsia="宋体" w:cs="宋体"/>
          <w:spacing w:val="-15"/>
          <w:sz w:val="19"/>
          <w:szCs w:val="19"/>
        </w:rPr>
        <w:t>，</w:t>
      </w:r>
      <w:r>
        <w:rPr>
          <w:rFonts w:ascii="宋体" w:hAnsi="宋体" w:eastAsia="宋体" w:cs="宋体"/>
          <w:spacing w:val="-42"/>
          <w:sz w:val="19"/>
          <w:szCs w:val="19"/>
        </w:rPr>
        <w:t xml:space="preserve"> </w:t>
      </w:r>
      <w:r>
        <w:rPr>
          <w:rFonts w:ascii="宋体" w:hAnsi="宋体" w:eastAsia="宋体" w:cs="宋体"/>
          <w:spacing w:val="-15"/>
          <w:sz w:val="19"/>
          <w:szCs w:val="19"/>
        </w:rPr>
        <w:t>钢</w:t>
      </w:r>
      <w:r>
        <w:rPr>
          <w:rFonts w:ascii="宋体" w:hAnsi="宋体" w:eastAsia="宋体" w:cs="宋体"/>
          <w:spacing w:val="-27"/>
          <w:sz w:val="19"/>
          <w:szCs w:val="19"/>
        </w:rPr>
        <w:t xml:space="preserve"> </w:t>
      </w:r>
      <w:r>
        <w:rPr>
          <w:rFonts w:ascii="宋体" w:hAnsi="宋体" w:eastAsia="宋体" w:cs="宋体"/>
          <w:spacing w:val="-15"/>
          <w:sz w:val="19"/>
          <w:szCs w:val="19"/>
        </w:rPr>
        <w:t>印</w:t>
      </w:r>
      <w:r>
        <w:rPr>
          <w:rFonts w:ascii="宋体" w:hAnsi="宋体" w:eastAsia="宋体" w:cs="宋体"/>
          <w:spacing w:val="-40"/>
          <w:sz w:val="19"/>
          <w:szCs w:val="19"/>
        </w:rPr>
        <w:t xml:space="preserve"> </w:t>
      </w:r>
      <w:r>
        <w:rPr>
          <w:rFonts w:ascii="宋体" w:hAnsi="宋体" w:eastAsia="宋体" w:cs="宋体"/>
          <w:spacing w:val="-15"/>
          <w:sz w:val="19"/>
          <w:szCs w:val="19"/>
        </w:rPr>
        <w:t>辊</w:t>
      </w:r>
      <w:r>
        <w:rPr>
          <w:rFonts w:ascii="宋体" w:hAnsi="宋体" w:eastAsia="宋体" w:cs="宋体"/>
          <w:spacing w:val="-42"/>
          <w:sz w:val="19"/>
          <w:szCs w:val="19"/>
        </w:rPr>
        <w:t xml:space="preserve"> </w:t>
      </w:r>
      <w:r>
        <w:rPr>
          <w:rFonts w:ascii="宋体" w:hAnsi="宋体" w:eastAsia="宋体" w:cs="宋体"/>
          <w:spacing w:val="-15"/>
          <w:sz w:val="19"/>
          <w:szCs w:val="19"/>
        </w:rPr>
        <w:t>装</w:t>
      </w:r>
      <w:r>
        <w:rPr>
          <w:rFonts w:ascii="宋体" w:hAnsi="宋体" w:eastAsia="宋体" w:cs="宋体"/>
          <w:spacing w:val="-43"/>
          <w:sz w:val="19"/>
          <w:szCs w:val="19"/>
        </w:rPr>
        <w:t xml:space="preserve"> </w:t>
      </w:r>
      <w:r>
        <w:rPr>
          <w:rFonts w:ascii="宋体" w:hAnsi="宋体" w:eastAsia="宋体" w:cs="宋体"/>
          <w:spacing w:val="-15"/>
          <w:sz w:val="19"/>
          <w:szCs w:val="19"/>
        </w:rPr>
        <w:t>置</w:t>
      </w:r>
      <w:r>
        <w:rPr>
          <w:rFonts w:ascii="宋体" w:hAnsi="宋体" w:eastAsia="宋体" w:cs="宋体"/>
          <w:sz w:val="19"/>
          <w:szCs w:val="19"/>
        </w:rPr>
        <w:t xml:space="preserve"> </w:t>
      </w:r>
      <w:r>
        <w:rPr>
          <w:rFonts w:ascii="宋体" w:hAnsi="宋体" w:eastAsia="宋体" w:cs="宋体"/>
          <w:spacing w:val="-5"/>
          <w:sz w:val="14"/>
          <w:szCs w:val="14"/>
        </w:rPr>
        <w:t>拆</w:t>
      </w:r>
      <w:r>
        <w:rPr>
          <w:rFonts w:ascii="宋体" w:hAnsi="宋体" w:eastAsia="宋体" w:cs="宋体"/>
          <w:spacing w:val="16"/>
          <w:sz w:val="14"/>
          <w:szCs w:val="14"/>
        </w:rPr>
        <w:t xml:space="preserve"> </w:t>
      </w:r>
      <w:r>
        <w:rPr>
          <w:rFonts w:ascii="宋体" w:hAnsi="宋体" w:eastAsia="宋体" w:cs="宋体"/>
          <w:spacing w:val="-5"/>
          <w:sz w:val="14"/>
          <w:szCs w:val="14"/>
        </w:rPr>
        <w:t>装</w:t>
      </w:r>
      <w:r>
        <w:rPr>
          <w:rFonts w:ascii="宋体" w:hAnsi="宋体" w:eastAsia="宋体" w:cs="宋体"/>
          <w:spacing w:val="12"/>
          <w:sz w:val="14"/>
          <w:szCs w:val="14"/>
        </w:rPr>
        <w:t xml:space="preserve"> </w:t>
      </w:r>
      <w:r>
        <w:rPr>
          <w:rFonts w:ascii="宋体" w:hAnsi="宋体" w:eastAsia="宋体" w:cs="宋体"/>
          <w:spacing w:val="-5"/>
          <w:sz w:val="14"/>
          <w:szCs w:val="14"/>
        </w:rPr>
        <w:t>方</w:t>
      </w:r>
      <w:r>
        <w:rPr>
          <w:rFonts w:ascii="宋体" w:hAnsi="宋体" w:eastAsia="宋体" w:cs="宋体"/>
          <w:spacing w:val="13"/>
          <w:sz w:val="14"/>
          <w:szCs w:val="14"/>
        </w:rPr>
        <w:t xml:space="preserve"> </w:t>
      </w:r>
      <w:r>
        <w:rPr>
          <w:rFonts w:ascii="宋体" w:hAnsi="宋体" w:eastAsia="宋体" w:cs="宋体"/>
          <w:spacing w:val="-5"/>
          <w:sz w:val="14"/>
          <w:szCs w:val="14"/>
        </w:rPr>
        <w:t>法</w:t>
      </w:r>
      <w:r>
        <w:rPr>
          <w:rFonts w:ascii="宋体" w:hAnsi="宋体" w:eastAsia="宋体" w:cs="宋体"/>
          <w:spacing w:val="14"/>
          <w:sz w:val="14"/>
          <w:szCs w:val="14"/>
        </w:rPr>
        <w:t xml:space="preserve"> </w:t>
      </w:r>
      <w:r>
        <w:rPr>
          <w:rFonts w:ascii="宋体" w:hAnsi="宋体" w:eastAsia="宋体" w:cs="宋体"/>
          <w:spacing w:val="-5"/>
          <w:sz w:val="14"/>
          <w:szCs w:val="14"/>
        </w:rPr>
        <w:t>如</w:t>
      </w:r>
      <w:r>
        <w:rPr>
          <w:rFonts w:ascii="宋体" w:hAnsi="宋体" w:eastAsia="宋体" w:cs="宋体"/>
          <w:spacing w:val="16"/>
          <w:sz w:val="14"/>
          <w:szCs w:val="14"/>
        </w:rPr>
        <w:t xml:space="preserve"> </w:t>
      </w:r>
      <w:r>
        <w:rPr>
          <w:rFonts w:ascii="宋体" w:hAnsi="宋体" w:eastAsia="宋体" w:cs="宋体"/>
          <w:spacing w:val="-5"/>
          <w:sz w:val="14"/>
          <w:szCs w:val="14"/>
        </w:rPr>
        <w:t>下 ：</w:t>
      </w:r>
    </w:p>
    <w:p w14:paraId="2E29D0A3">
      <w:pPr>
        <w:spacing w:line="216" w:lineRule="auto"/>
        <w:ind w:left="480"/>
        <w:rPr>
          <w:rFonts w:ascii="宋体" w:hAnsi="宋体" w:eastAsia="宋体" w:cs="宋体"/>
          <w:sz w:val="19"/>
          <w:szCs w:val="19"/>
        </w:rPr>
      </w:pPr>
      <w:r>
        <w:rPr>
          <w:rFonts w:ascii="宋体" w:hAnsi="宋体" w:eastAsia="宋体" w:cs="宋体"/>
          <w:spacing w:val="33"/>
          <w:sz w:val="19"/>
          <w:szCs w:val="19"/>
        </w:rPr>
        <w:t>1)拆下压印辊轴8,取出压印辊2。</w:t>
      </w:r>
    </w:p>
    <w:p w14:paraId="5DFFD009">
      <w:pPr>
        <w:spacing w:line="60" w:lineRule="auto"/>
        <w:rPr>
          <w:rFonts w:ascii="Arial"/>
          <w:sz w:val="2"/>
        </w:rPr>
      </w:pPr>
    </w:p>
    <w:p w14:paraId="5DC84B7D">
      <w:pPr>
        <w:pStyle w:val="2"/>
        <w:spacing w:line="14" w:lineRule="auto"/>
        <w:rPr>
          <w:sz w:val="2"/>
        </w:rPr>
      </w:pPr>
      <w:r>
        <w:rPr>
          <w:sz w:val="2"/>
          <w:szCs w:val="2"/>
        </w:rPr>
        <w:br w:type="column"/>
      </w:r>
    </w:p>
    <w:p w14:paraId="37B2F7F6">
      <w:pPr>
        <w:spacing w:before="110" w:line="2682" w:lineRule="exact"/>
        <w:ind w:firstLine="70"/>
      </w:pPr>
      <w:r>
        <w:rPr>
          <w:position w:val="-53"/>
        </w:rPr>
        <w:drawing>
          <wp:inline distT="0" distB="0" distL="0" distR="0">
            <wp:extent cx="2253615" cy="1703070"/>
            <wp:effectExtent l="0" t="0" r="0" b="0"/>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448"/>
                    <a:stretch>
                      <a:fillRect/>
                    </a:stretch>
                  </pic:blipFill>
                  <pic:spPr>
                    <a:xfrm>
                      <a:off x="0" y="0"/>
                      <a:ext cx="2254240" cy="1703359"/>
                    </a:xfrm>
                    <a:prstGeom prst="rect">
                      <a:avLst/>
                    </a:prstGeom>
                  </pic:spPr>
                </pic:pic>
              </a:graphicData>
            </a:graphic>
          </wp:inline>
        </w:drawing>
      </w:r>
    </w:p>
    <w:p w14:paraId="69509EA6">
      <w:pPr>
        <w:spacing w:before="1" w:line="211" w:lineRule="auto"/>
        <w:ind w:left="682"/>
        <w:rPr>
          <w:rFonts w:ascii="宋体" w:hAnsi="宋体" w:eastAsia="宋体" w:cs="宋体"/>
          <w:sz w:val="19"/>
          <w:szCs w:val="19"/>
        </w:rPr>
      </w:pPr>
      <w:r>
        <w:rPr>
          <w:rFonts w:ascii="宋体" w:hAnsi="宋体" w:eastAsia="宋体" w:cs="宋体"/>
          <w:b/>
          <w:bCs/>
          <w:spacing w:val="-5"/>
          <w:sz w:val="19"/>
          <w:szCs w:val="19"/>
        </w:rPr>
        <w:t>图1</w:t>
      </w:r>
      <w:r>
        <w:rPr>
          <w:rFonts w:ascii="宋体" w:hAnsi="宋体" w:eastAsia="宋体" w:cs="宋体"/>
          <w:spacing w:val="-50"/>
          <w:sz w:val="19"/>
          <w:szCs w:val="19"/>
        </w:rPr>
        <w:t xml:space="preserve"> </w:t>
      </w:r>
      <w:r>
        <w:rPr>
          <w:rFonts w:ascii="宋体" w:hAnsi="宋体" w:eastAsia="宋体" w:cs="宋体"/>
          <w:b/>
          <w:bCs/>
          <w:spacing w:val="-5"/>
          <w:sz w:val="19"/>
          <w:szCs w:val="19"/>
        </w:rPr>
        <w:t>-</w:t>
      </w:r>
      <w:r>
        <w:rPr>
          <w:rFonts w:ascii="宋体" w:hAnsi="宋体" w:eastAsia="宋体" w:cs="宋体"/>
          <w:spacing w:val="-37"/>
          <w:sz w:val="19"/>
          <w:szCs w:val="19"/>
        </w:rPr>
        <w:t xml:space="preserve"> </w:t>
      </w:r>
      <w:r>
        <w:rPr>
          <w:rFonts w:ascii="宋体" w:hAnsi="宋体" w:eastAsia="宋体" w:cs="宋体"/>
          <w:b/>
          <w:bCs/>
          <w:spacing w:val="-5"/>
          <w:sz w:val="19"/>
          <w:szCs w:val="19"/>
        </w:rPr>
        <w:t>1</w:t>
      </w:r>
      <w:r>
        <w:rPr>
          <w:rFonts w:ascii="宋体" w:hAnsi="宋体" w:eastAsia="宋体" w:cs="宋体"/>
          <w:spacing w:val="-53"/>
          <w:sz w:val="19"/>
          <w:szCs w:val="19"/>
        </w:rPr>
        <w:t xml:space="preserve"> </w:t>
      </w:r>
      <w:r>
        <w:rPr>
          <w:rFonts w:ascii="宋体" w:hAnsi="宋体" w:eastAsia="宋体" w:cs="宋体"/>
          <w:b/>
          <w:bCs/>
          <w:spacing w:val="-5"/>
          <w:sz w:val="19"/>
          <w:szCs w:val="19"/>
        </w:rPr>
        <w:t>-</w:t>
      </w:r>
      <w:r>
        <w:rPr>
          <w:rFonts w:ascii="宋体" w:hAnsi="宋体" w:eastAsia="宋体" w:cs="宋体"/>
          <w:spacing w:val="-50"/>
          <w:sz w:val="19"/>
          <w:szCs w:val="19"/>
        </w:rPr>
        <w:t xml:space="preserve"> </w:t>
      </w:r>
      <w:r>
        <w:rPr>
          <w:rFonts w:ascii="宋体" w:hAnsi="宋体" w:eastAsia="宋体" w:cs="宋体"/>
          <w:b/>
          <w:bCs/>
          <w:spacing w:val="-5"/>
          <w:sz w:val="19"/>
          <w:szCs w:val="19"/>
        </w:rPr>
        <w:t>91</w:t>
      </w:r>
      <w:r>
        <w:rPr>
          <w:rFonts w:ascii="宋体" w:hAnsi="宋体" w:eastAsia="宋体" w:cs="宋体"/>
          <w:spacing w:val="-5"/>
          <w:sz w:val="19"/>
          <w:szCs w:val="19"/>
        </w:rPr>
        <w:t xml:space="preserve">  </w:t>
      </w:r>
      <w:r>
        <w:rPr>
          <w:rFonts w:ascii="宋体" w:hAnsi="宋体" w:eastAsia="宋体" w:cs="宋体"/>
          <w:b/>
          <w:bCs/>
          <w:spacing w:val="-5"/>
          <w:sz w:val="19"/>
          <w:szCs w:val="19"/>
        </w:rPr>
        <w:t>压印辊和钢印辊</w:t>
      </w:r>
    </w:p>
    <w:p w14:paraId="1F9568AF">
      <w:pPr>
        <w:spacing w:before="125" w:line="219" w:lineRule="auto"/>
        <w:rPr>
          <w:rFonts w:ascii="宋体" w:hAnsi="宋体" w:eastAsia="宋体" w:cs="宋体"/>
          <w:sz w:val="14"/>
          <w:szCs w:val="14"/>
        </w:rPr>
      </w:pPr>
      <w:r>
        <w:rPr>
          <w:rFonts w:ascii="宋体" w:hAnsi="宋体" w:eastAsia="宋体" w:cs="宋体"/>
          <w:spacing w:val="-7"/>
          <w:sz w:val="14"/>
          <w:szCs w:val="14"/>
        </w:rPr>
        <w:t>1.</w:t>
      </w:r>
      <w:r>
        <w:rPr>
          <w:rFonts w:ascii="宋体" w:hAnsi="宋体" w:eastAsia="宋体" w:cs="宋体"/>
          <w:spacing w:val="42"/>
          <w:w w:val="101"/>
          <w:sz w:val="14"/>
          <w:szCs w:val="14"/>
        </w:rPr>
        <w:t xml:space="preserve"> </w:t>
      </w:r>
      <w:r>
        <w:rPr>
          <w:rFonts w:ascii="宋体" w:hAnsi="宋体" w:eastAsia="宋体" w:cs="宋体"/>
          <w:spacing w:val="-7"/>
          <w:sz w:val="14"/>
          <w:szCs w:val="14"/>
        </w:rPr>
        <w:t>钢 印 辊   2 .</w:t>
      </w:r>
      <w:r>
        <w:rPr>
          <w:rFonts w:ascii="宋体" w:hAnsi="宋体" w:eastAsia="宋体" w:cs="宋体"/>
          <w:spacing w:val="-16"/>
          <w:sz w:val="14"/>
          <w:szCs w:val="14"/>
        </w:rPr>
        <w:t xml:space="preserve"> </w:t>
      </w:r>
      <w:r>
        <w:rPr>
          <w:rFonts w:ascii="宋体" w:hAnsi="宋体" w:eastAsia="宋体" w:cs="宋体"/>
          <w:spacing w:val="-7"/>
          <w:sz w:val="14"/>
          <w:szCs w:val="14"/>
        </w:rPr>
        <w:t>压 印</w:t>
      </w:r>
      <w:r>
        <w:rPr>
          <w:rFonts w:ascii="宋体" w:hAnsi="宋体" w:eastAsia="宋体" w:cs="宋体"/>
          <w:spacing w:val="-16"/>
          <w:sz w:val="14"/>
          <w:szCs w:val="14"/>
        </w:rPr>
        <w:t xml:space="preserve"> </w:t>
      </w:r>
      <w:r>
        <w:rPr>
          <w:rFonts w:ascii="宋体" w:hAnsi="宋体" w:eastAsia="宋体" w:cs="宋体"/>
          <w:spacing w:val="-7"/>
          <w:sz w:val="14"/>
          <w:szCs w:val="14"/>
        </w:rPr>
        <w:t>辊   3 . 锁 紧 环</w:t>
      </w:r>
      <w:r>
        <w:rPr>
          <w:rFonts w:ascii="宋体" w:hAnsi="宋体" w:eastAsia="宋体" w:cs="宋体"/>
          <w:spacing w:val="16"/>
          <w:sz w:val="14"/>
          <w:szCs w:val="14"/>
        </w:rPr>
        <w:t xml:space="preserve">  </w:t>
      </w:r>
      <w:r>
        <w:rPr>
          <w:rFonts w:ascii="宋体" w:hAnsi="宋体" w:eastAsia="宋体" w:cs="宋体"/>
          <w:spacing w:val="-7"/>
          <w:sz w:val="14"/>
          <w:szCs w:val="14"/>
        </w:rPr>
        <w:t>4 . 调 节</w:t>
      </w:r>
    </w:p>
    <w:p w14:paraId="1454D517">
      <w:pPr>
        <w:spacing w:before="145" w:line="219" w:lineRule="auto"/>
        <w:ind w:left="9"/>
        <w:rPr>
          <w:rFonts w:ascii="宋体" w:hAnsi="宋体" w:eastAsia="宋体" w:cs="宋体"/>
          <w:sz w:val="19"/>
          <w:szCs w:val="19"/>
        </w:rPr>
      </w:pPr>
      <w:r>
        <w:rPr>
          <w:rFonts w:ascii="宋体" w:hAnsi="宋体" w:eastAsia="宋体" w:cs="宋体"/>
          <w:sz w:val="19"/>
          <w:szCs w:val="19"/>
        </w:rPr>
        <w:t>螺钉</w:t>
      </w:r>
      <w:r>
        <w:rPr>
          <w:rFonts w:ascii="宋体" w:hAnsi="宋体" w:eastAsia="宋体" w:cs="宋体"/>
          <w:spacing w:val="95"/>
          <w:sz w:val="19"/>
          <w:szCs w:val="19"/>
        </w:rPr>
        <w:t xml:space="preserve"> </w:t>
      </w:r>
      <w:r>
        <w:rPr>
          <w:rFonts w:ascii="宋体" w:hAnsi="宋体" w:eastAsia="宋体" w:cs="宋体"/>
          <w:sz w:val="19"/>
          <w:szCs w:val="19"/>
        </w:rPr>
        <w:t>5.弹簧座  6.球形柄  7.支架  8.轴</w:t>
      </w:r>
    </w:p>
    <w:p w14:paraId="0034F798">
      <w:pPr>
        <w:spacing w:line="219" w:lineRule="auto"/>
        <w:rPr>
          <w:rFonts w:ascii="宋体" w:hAnsi="宋体" w:eastAsia="宋体" w:cs="宋体"/>
          <w:sz w:val="19"/>
          <w:szCs w:val="19"/>
        </w:rPr>
        <w:sectPr>
          <w:type w:val="continuous"/>
          <w:pgSz w:w="10250" w:h="14690"/>
          <w:pgMar w:top="400" w:right="1089" w:bottom="400" w:left="1039" w:header="0" w:footer="0" w:gutter="0"/>
          <w:cols w:equalWidth="0" w:num="2">
            <w:col w:w="4066" w:space="94"/>
            <w:col w:w="3960"/>
          </w:cols>
        </w:sectPr>
      </w:pPr>
    </w:p>
    <w:p w14:paraId="13380758">
      <w:pPr>
        <w:spacing w:before="145" w:line="219" w:lineRule="auto"/>
        <w:ind w:left="480"/>
        <w:rPr>
          <w:rFonts w:ascii="宋体" w:hAnsi="宋体" w:eastAsia="宋体" w:cs="宋体"/>
          <w:sz w:val="19"/>
          <w:szCs w:val="19"/>
        </w:rPr>
      </w:pPr>
      <w:r>
        <w:drawing>
          <wp:anchor distT="0" distB="0" distL="0" distR="0" simplePos="0" relativeHeight="251853824" behindDoc="0" locked="0" layoutInCell="1" allowOverlap="1">
            <wp:simplePos x="0" y="0"/>
            <wp:positionH relativeFrom="column">
              <wp:posOffset>63500</wp:posOffset>
            </wp:positionH>
            <wp:positionV relativeFrom="paragraph">
              <wp:posOffset>-7849870</wp:posOffset>
            </wp:positionV>
            <wp:extent cx="488950" cy="323850"/>
            <wp:effectExtent l="0" t="0" r="0" b="0"/>
            <wp:wrapNone/>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449"/>
                    <a:stretch>
                      <a:fillRect/>
                    </a:stretch>
                  </pic:blipFill>
                  <pic:spPr>
                    <a:xfrm>
                      <a:off x="0" y="0"/>
                      <a:ext cx="488937" cy="323873"/>
                    </a:xfrm>
                    <a:prstGeom prst="rect">
                      <a:avLst/>
                    </a:prstGeom>
                  </pic:spPr>
                </pic:pic>
              </a:graphicData>
            </a:graphic>
          </wp:anchor>
        </w:drawing>
      </w:r>
      <w:r>
        <w:rPr>
          <w:rFonts w:ascii="宋体" w:hAnsi="宋体" w:eastAsia="宋体" w:cs="宋体"/>
          <w:spacing w:val="23"/>
          <w:sz w:val="19"/>
          <w:szCs w:val="19"/>
        </w:rPr>
        <w:t>2)拆下钢印辊的紧固螺钉，取出钢印辊1。</w:t>
      </w:r>
    </w:p>
    <w:p w14:paraId="7DB90251">
      <w:pPr>
        <w:pStyle w:val="2"/>
        <w:spacing w:line="377" w:lineRule="auto"/>
      </w:pPr>
    </w:p>
    <w:p w14:paraId="00DA2B12">
      <w:pPr>
        <w:spacing w:before="55" w:line="219" w:lineRule="auto"/>
        <w:rPr>
          <w:sz w:val="19"/>
          <w:szCs w:val="19"/>
        </w:rPr>
      </w:pPr>
      <w:r>
        <w:drawing>
          <wp:anchor distT="0" distB="0" distL="0" distR="0" simplePos="0" relativeHeight="251854848" behindDoc="0" locked="0" layoutInCell="1" allowOverlap="1">
            <wp:simplePos x="0" y="0"/>
            <wp:positionH relativeFrom="column">
              <wp:posOffset>6350</wp:posOffset>
            </wp:positionH>
            <wp:positionV relativeFrom="paragraph">
              <wp:posOffset>35560</wp:posOffset>
            </wp:positionV>
            <wp:extent cx="368300" cy="6350"/>
            <wp:effectExtent l="0" t="0" r="0" b="0"/>
            <wp:wrapNone/>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241"/>
                    <a:stretch>
                      <a:fillRect/>
                    </a:stretch>
                  </pic:blipFill>
                  <pic:spPr>
                    <a:xfrm>
                      <a:off x="0" y="0"/>
                      <a:ext cx="368264" cy="6350"/>
                    </a:xfrm>
                    <a:prstGeom prst="rect">
                      <a:avLst/>
                    </a:prstGeom>
                  </pic:spPr>
                </pic:pic>
              </a:graphicData>
            </a:graphic>
          </wp:anchor>
        </w:drawing>
      </w:r>
      <w:r>
        <w:rPr>
          <w:rFonts w:ascii="黑体" w:hAnsi="黑体" w:eastAsia="黑体" w:cs="黑体"/>
          <w:spacing w:val="-7"/>
          <w:position w:val="4"/>
          <w:sz w:val="13"/>
          <w:szCs w:val="13"/>
        </w:rPr>
        <w:t>四</w:t>
      </w:r>
      <w:r>
        <w:rPr>
          <w:rFonts w:ascii="黑体" w:hAnsi="黑体" w:eastAsia="黑体" w:cs="黑体"/>
          <w:spacing w:val="11"/>
          <w:position w:val="4"/>
          <w:sz w:val="13"/>
          <w:szCs w:val="13"/>
        </w:rPr>
        <w:t xml:space="preserve">  </w:t>
      </w:r>
      <w:r>
        <w:rPr>
          <w:rFonts w:ascii="Times New Roman" w:hAnsi="Times New Roman" w:eastAsia="Times New Roman" w:cs="Times New Roman"/>
          <w:spacing w:val="-7"/>
          <w:position w:val="-2"/>
          <w:sz w:val="19"/>
          <w:szCs w:val="19"/>
          <w:u w:val="single" w:color="auto"/>
        </w:rPr>
        <w:t>74</w:t>
      </w:r>
      <w:r>
        <w:rPr>
          <w:rFonts w:ascii="Times New Roman" w:hAnsi="Times New Roman" w:eastAsia="Times New Roman" w:cs="Times New Roman"/>
          <w:spacing w:val="16"/>
          <w:w w:val="101"/>
          <w:position w:val="-2"/>
          <w:sz w:val="19"/>
          <w:szCs w:val="19"/>
          <w:u w:val="single" w:color="auto"/>
        </w:rPr>
        <w:t xml:space="preserve">  </w:t>
      </w:r>
      <w:r>
        <w:rPr>
          <w:position w:val="-9"/>
          <w:sz w:val="19"/>
          <w:szCs w:val="19"/>
        </w:rPr>
        <w:drawing>
          <wp:inline distT="0" distB="0" distL="0" distR="0">
            <wp:extent cx="76200" cy="88265"/>
            <wp:effectExtent l="0" t="0" r="0" b="0"/>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450"/>
                    <a:stretch>
                      <a:fillRect/>
                    </a:stretch>
                  </pic:blipFill>
                  <pic:spPr>
                    <a:xfrm>
                      <a:off x="0" y="0"/>
                      <a:ext cx="76217" cy="88897"/>
                    </a:xfrm>
                    <a:prstGeom prst="rect">
                      <a:avLst/>
                    </a:prstGeom>
                  </pic:spPr>
                </pic:pic>
              </a:graphicData>
            </a:graphic>
          </wp:inline>
        </w:drawing>
      </w:r>
    </w:p>
    <w:p w14:paraId="5DE585DC">
      <w:pPr>
        <w:spacing w:line="219" w:lineRule="auto"/>
        <w:rPr>
          <w:sz w:val="19"/>
          <w:szCs w:val="19"/>
        </w:rPr>
        <w:sectPr>
          <w:type w:val="continuous"/>
          <w:pgSz w:w="10250" w:h="14690"/>
          <w:pgMar w:top="400" w:right="1089" w:bottom="400" w:left="1039" w:header="0" w:footer="0" w:gutter="0"/>
          <w:cols w:equalWidth="0" w:num="1">
            <w:col w:w="8121"/>
          </w:cols>
        </w:sectPr>
      </w:pPr>
    </w:p>
    <w:p w14:paraId="1D08BF9B">
      <w:pPr>
        <w:spacing w:before="163" w:line="219" w:lineRule="auto"/>
        <w:ind w:left="450"/>
        <w:rPr>
          <w:rFonts w:ascii="宋体" w:hAnsi="宋体" w:eastAsia="宋体" w:cs="宋体"/>
          <w:sz w:val="20"/>
          <w:szCs w:val="20"/>
        </w:rPr>
      </w:pPr>
      <w:bookmarkStart w:id="12" w:name="bookmark161"/>
      <w:bookmarkEnd w:id="12"/>
      <w:r>
        <w:rPr>
          <w:rFonts w:ascii="宋体" w:hAnsi="宋体" w:eastAsia="宋体" w:cs="宋体"/>
          <w:spacing w:val="19"/>
          <w:sz w:val="20"/>
          <w:szCs w:val="20"/>
        </w:rPr>
        <w:t>3)松开弹簧座的紧固螺钉，取出弹簧座5和支架7。</w:t>
      </w:r>
    </w:p>
    <w:p w14:paraId="3EA51407">
      <w:pPr>
        <w:spacing w:before="104" w:line="219" w:lineRule="auto"/>
        <w:ind w:left="459"/>
        <w:rPr>
          <w:rFonts w:ascii="宋体" w:hAnsi="宋体" w:eastAsia="宋体" w:cs="宋体"/>
          <w:sz w:val="20"/>
          <w:szCs w:val="20"/>
        </w:rPr>
      </w:pPr>
      <w:r>
        <w:rPr>
          <w:rFonts w:ascii="宋体" w:hAnsi="宋体" w:eastAsia="宋体" w:cs="宋体"/>
          <w:spacing w:val="11"/>
          <w:sz w:val="20"/>
          <w:szCs w:val="20"/>
        </w:rPr>
        <w:t>4)按与拆卸步骤相反的顺序重新装上压印辊、钢印辊和支架，拧</w:t>
      </w:r>
      <w:r>
        <w:rPr>
          <w:rFonts w:ascii="宋体" w:hAnsi="宋体" w:eastAsia="宋体" w:cs="宋体"/>
          <w:spacing w:val="10"/>
          <w:sz w:val="20"/>
          <w:szCs w:val="20"/>
        </w:rPr>
        <w:t>紧紧固螺钉。</w:t>
      </w:r>
    </w:p>
    <w:p w14:paraId="0AEEF704">
      <w:pPr>
        <w:spacing w:before="130" w:line="216" w:lineRule="auto"/>
        <w:ind w:left="450"/>
        <w:rPr>
          <w:rFonts w:ascii="宋体" w:hAnsi="宋体" w:eastAsia="宋体" w:cs="宋体"/>
          <w:sz w:val="20"/>
          <w:szCs w:val="20"/>
        </w:rPr>
      </w:pPr>
      <w:r>
        <w:rPr>
          <w:rFonts w:ascii="宋体" w:hAnsi="宋体" w:eastAsia="宋体" w:cs="宋体"/>
          <w:spacing w:val="27"/>
          <w:sz w:val="20"/>
          <w:szCs w:val="20"/>
        </w:rPr>
        <w:t>5)转动球形柄6,使压印辊2下降到钢印辊1上。</w:t>
      </w:r>
    </w:p>
    <w:p w14:paraId="1F43892E">
      <w:pPr>
        <w:spacing w:before="98" w:line="285" w:lineRule="auto"/>
        <w:ind w:left="39" w:right="181" w:firstLine="410"/>
        <w:rPr>
          <w:rFonts w:ascii="宋体" w:hAnsi="宋体" w:eastAsia="宋体" w:cs="宋体"/>
          <w:sz w:val="20"/>
          <w:szCs w:val="20"/>
        </w:rPr>
      </w:pPr>
      <w:r>
        <w:rPr>
          <w:rFonts w:ascii="宋体" w:hAnsi="宋体" w:eastAsia="宋体" w:cs="宋体"/>
          <w:spacing w:val="14"/>
          <w:sz w:val="20"/>
          <w:szCs w:val="20"/>
        </w:rPr>
        <w:t>6)松开升降杆的紧固螺钉，并调节球形柄的偏心，使得球形柄在偏心的最低点处</w:t>
      </w:r>
      <w:r>
        <w:rPr>
          <w:rFonts w:ascii="宋体" w:hAnsi="宋体" w:eastAsia="宋体" w:cs="宋体"/>
          <w:spacing w:val="13"/>
          <w:sz w:val="20"/>
          <w:szCs w:val="20"/>
        </w:rPr>
        <w:t xml:space="preserve"> 有约5</w:t>
      </w:r>
      <w:r>
        <w:rPr>
          <w:rFonts w:ascii="Times New Roman" w:hAnsi="Times New Roman" w:eastAsia="Times New Roman" w:cs="Times New Roman"/>
          <w:sz w:val="20"/>
          <w:szCs w:val="20"/>
        </w:rPr>
        <w:t>mm</w:t>
      </w:r>
      <w:r>
        <w:rPr>
          <w:rFonts w:ascii="Times New Roman" w:hAnsi="Times New Roman" w:eastAsia="Times New Roman" w:cs="Times New Roman"/>
          <w:spacing w:val="6"/>
          <w:sz w:val="20"/>
          <w:szCs w:val="20"/>
        </w:rPr>
        <w:t xml:space="preserve">  </w:t>
      </w:r>
      <w:r>
        <w:rPr>
          <w:rFonts w:ascii="宋体" w:hAnsi="宋体" w:eastAsia="宋体" w:cs="宋体"/>
          <w:spacing w:val="13"/>
          <w:sz w:val="20"/>
          <w:szCs w:val="20"/>
        </w:rPr>
        <w:t>的活动余地，紧固升降杆。</w:t>
      </w:r>
    </w:p>
    <w:p w14:paraId="4ACC35D3">
      <w:pPr>
        <w:spacing w:before="79" w:line="216" w:lineRule="auto"/>
        <w:ind w:left="459"/>
        <w:rPr>
          <w:rFonts w:ascii="宋体" w:hAnsi="宋体" w:eastAsia="宋体" w:cs="宋体"/>
          <w:sz w:val="20"/>
          <w:szCs w:val="20"/>
        </w:rPr>
      </w:pPr>
      <w:r>
        <w:rPr>
          <w:rFonts w:ascii="宋体" w:hAnsi="宋体" w:eastAsia="宋体" w:cs="宋体"/>
          <w:spacing w:val="24"/>
          <w:sz w:val="20"/>
          <w:szCs w:val="20"/>
        </w:rPr>
        <w:t>7)转动球形柄6,使压印辊2向上移而顶到钢印辊1。</w:t>
      </w:r>
    </w:p>
    <w:p w14:paraId="21B8609A">
      <w:pPr>
        <w:spacing w:before="148" w:line="219" w:lineRule="auto"/>
        <w:ind w:left="469"/>
        <w:rPr>
          <w:rFonts w:ascii="宋体" w:hAnsi="宋体" w:eastAsia="宋体" w:cs="宋体"/>
          <w:sz w:val="20"/>
          <w:szCs w:val="20"/>
        </w:rPr>
      </w:pPr>
      <w:r>
        <w:rPr>
          <w:rFonts w:ascii="宋体" w:hAnsi="宋体" w:eastAsia="宋体" w:cs="宋体"/>
          <w:spacing w:val="24"/>
          <w:sz w:val="20"/>
          <w:szCs w:val="20"/>
        </w:rPr>
        <w:t>8)松开锁紧环3上的螺钉。</w:t>
      </w:r>
    </w:p>
    <w:p w14:paraId="3A43790C">
      <w:pPr>
        <w:spacing w:before="73" w:line="219" w:lineRule="auto"/>
        <w:ind w:left="469"/>
        <w:rPr>
          <w:rFonts w:ascii="宋体" w:hAnsi="宋体" w:eastAsia="宋体" w:cs="宋体"/>
          <w:sz w:val="20"/>
          <w:szCs w:val="20"/>
        </w:rPr>
      </w:pPr>
      <w:r>
        <w:rPr>
          <w:rFonts w:ascii="宋体" w:hAnsi="宋体" w:eastAsia="宋体" w:cs="宋体"/>
          <w:spacing w:val="14"/>
          <w:sz w:val="20"/>
          <w:szCs w:val="20"/>
        </w:rPr>
        <w:t>9)用调节螺钉4调节压印辊，使得在拿掉烟纸时，压印辊可轻轻触到钢印辊。</w:t>
      </w:r>
    </w:p>
    <w:p w14:paraId="0093831E">
      <w:pPr>
        <w:spacing w:before="112" w:line="273" w:lineRule="auto"/>
        <w:ind w:left="59" w:right="70" w:firstLine="409"/>
        <w:rPr>
          <w:rFonts w:ascii="宋体" w:hAnsi="宋体" w:eastAsia="宋体" w:cs="宋体"/>
          <w:sz w:val="20"/>
          <w:szCs w:val="20"/>
        </w:rPr>
      </w:pPr>
      <w:r>
        <w:rPr>
          <w:rFonts w:ascii="宋体" w:hAnsi="宋体" w:eastAsia="宋体" w:cs="宋体"/>
          <w:spacing w:val="19"/>
          <w:sz w:val="20"/>
          <w:szCs w:val="20"/>
        </w:rPr>
        <w:t>10)若要使压印辊移向钢印辊，向左转动调节螺钉4;若要使压印辊移开钢印辊，</w:t>
      </w:r>
      <w:r>
        <w:rPr>
          <w:rFonts w:ascii="宋体" w:hAnsi="宋体" w:eastAsia="宋体" w:cs="宋体"/>
          <w:spacing w:val="5"/>
          <w:sz w:val="20"/>
          <w:szCs w:val="20"/>
        </w:rPr>
        <w:t xml:space="preserve"> </w:t>
      </w:r>
      <w:r>
        <w:rPr>
          <w:rFonts w:ascii="宋体" w:hAnsi="宋体" w:eastAsia="宋体" w:cs="宋体"/>
          <w:spacing w:val="14"/>
          <w:sz w:val="20"/>
          <w:szCs w:val="20"/>
        </w:rPr>
        <w:t>向右转动调节螺钉4,调整完成后，重新紧固锁紧环即可。</w:t>
      </w:r>
    </w:p>
    <w:p w14:paraId="36587020">
      <w:pPr>
        <w:spacing w:before="99" w:line="363" w:lineRule="auto"/>
        <w:ind w:left="89" w:right="138" w:firstLine="389"/>
        <w:rPr>
          <w:rFonts w:ascii="宋体" w:hAnsi="宋体" w:eastAsia="宋体" w:cs="宋体"/>
          <w:sz w:val="20"/>
          <w:szCs w:val="20"/>
        </w:rPr>
      </w:pPr>
      <w:r>
        <w:rPr>
          <w:rFonts w:ascii="宋体" w:hAnsi="宋体" w:eastAsia="宋体" w:cs="宋体"/>
          <w:spacing w:val="23"/>
          <w:sz w:val="20"/>
          <w:szCs w:val="20"/>
        </w:rPr>
        <w:t>(2)技术要求：压印辊2与钢印辊1之间的调整，应使钢印辊能将油墨印刷到纸</w:t>
      </w:r>
      <w:r>
        <w:rPr>
          <w:rFonts w:ascii="宋体" w:hAnsi="宋体" w:eastAsia="宋体" w:cs="宋体"/>
          <w:spacing w:val="2"/>
          <w:sz w:val="20"/>
          <w:szCs w:val="20"/>
        </w:rPr>
        <w:t xml:space="preserve"> </w:t>
      </w:r>
      <w:r>
        <w:rPr>
          <w:rFonts w:ascii="宋体" w:hAnsi="宋体" w:eastAsia="宋体" w:cs="宋体"/>
          <w:spacing w:val="5"/>
          <w:sz w:val="20"/>
          <w:szCs w:val="20"/>
        </w:rPr>
        <w:t>上而又不损坏纸。</w:t>
      </w:r>
    </w:p>
    <w:p w14:paraId="4C2A70F1">
      <w:pPr>
        <w:spacing w:before="12" w:line="222" w:lineRule="auto"/>
        <w:ind w:left="509"/>
        <w:rPr>
          <w:rFonts w:ascii="FangSong" w:hAnsi="FangSong" w:eastAsia="FangSong" w:cs="FangSong"/>
          <w:sz w:val="20"/>
          <w:szCs w:val="20"/>
        </w:rPr>
      </w:pPr>
      <w:r>
        <w:rPr>
          <w:rFonts w:ascii="FangSong" w:hAnsi="FangSong" w:eastAsia="FangSong" w:cs="FangSong"/>
          <w:spacing w:val="-11"/>
          <w:sz w:val="20"/>
          <w:szCs w:val="20"/>
        </w:rPr>
        <w:t>( 二</w:t>
      </w:r>
      <w:r>
        <w:rPr>
          <w:rFonts w:ascii="FangSong" w:hAnsi="FangSong" w:eastAsia="FangSong" w:cs="FangSong"/>
          <w:spacing w:val="-8"/>
          <w:sz w:val="20"/>
          <w:szCs w:val="20"/>
        </w:rPr>
        <w:t xml:space="preserve"> </w:t>
      </w:r>
      <w:r>
        <w:rPr>
          <w:rFonts w:ascii="FangSong" w:hAnsi="FangSong" w:eastAsia="FangSong" w:cs="FangSong"/>
          <w:spacing w:val="-11"/>
          <w:sz w:val="20"/>
          <w:szCs w:val="20"/>
        </w:rPr>
        <w:t>)</w:t>
      </w:r>
      <w:r>
        <w:rPr>
          <w:rFonts w:ascii="FangSong" w:hAnsi="FangSong" w:eastAsia="FangSong" w:cs="FangSong"/>
          <w:spacing w:val="-45"/>
          <w:sz w:val="20"/>
          <w:szCs w:val="20"/>
        </w:rPr>
        <w:t xml:space="preserve"> </w:t>
      </w:r>
      <w:r>
        <w:rPr>
          <w:rFonts w:ascii="KaiTi" w:hAnsi="KaiTi" w:eastAsia="KaiTi" w:cs="KaiTi"/>
          <w:spacing w:val="-11"/>
          <w:sz w:val="20"/>
          <w:szCs w:val="20"/>
        </w:rPr>
        <w:t>Y</w:t>
      </w:r>
      <w:r>
        <w:rPr>
          <w:rFonts w:ascii="KaiTi" w:hAnsi="KaiTi" w:eastAsia="KaiTi" w:cs="KaiTi"/>
          <w:spacing w:val="-17"/>
          <w:sz w:val="20"/>
          <w:szCs w:val="20"/>
        </w:rPr>
        <w:t xml:space="preserve"> </w:t>
      </w:r>
      <w:r>
        <w:rPr>
          <w:rFonts w:ascii="Times New Roman" w:hAnsi="Times New Roman" w:eastAsia="Times New Roman" w:cs="Times New Roman"/>
          <w:spacing w:val="-11"/>
          <w:sz w:val="20"/>
          <w:szCs w:val="20"/>
        </w:rPr>
        <w:t>J11</w:t>
      </w:r>
      <w:r>
        <w:rPr>
          <w:rFonts w:ascii="Times New Roman" w:hAnsi="Times New Roman" w:eastAsia="Times New Roman" w:cs="Times New Roman"/>
          <w:spacing w:val="17"/>
          <w:sz w:val="20"/>
          <w:szCs w:val="20"/>
        </w:rPr>
        <w:t xml:space="preserve"> </w:t>
      </w:r>
      <w:r>
        <w:rPr>
          <w:rFonts w:ascii="FangSong" w:hAnsi="FangSong" w:eastAsia="FangSong" w:cs="FangSong"/>
          <w:spacing w:val="-11"/>
          <w:sz w:val="20"/>
          <w:szCs w:val="20"/>
        </w:rPr>
        <w:t>2</w:t>
      </w:r>
      <w:r>
        <w:rPr>
          <w:rFonts w:ascii="FangSong" w:hAnsi="FangSong" w:eastAsia="FangSong" w:cs="FangSong"/>
          <w:spacing w:val="9"/>
          <w:sz w:val="20"/>
          <w:szCs w:val="20"/>
        </w:rPr>
        <w:t xml:space="preserve"> </w:t>
      </w:r>
      <w:r>
        <w:rPr>
          <w:rFonts w:ascii="黑体" w:hAnsi="黑体" w:eastAsia="黑体" w:cs="黑体"/>
          <w:spacing w:val="-11"/>
          <w:sz w:val="20"/>
          <w:szCs w:val="20"/>
        </w:rPr>
        <w:t>型</w:t>
      </w:r>
      <w:r>
        <w:rPr>
          <w:rFonts w:ascii="黑体" w:hAnsi="黑体" w:eastAsia="黑体" w:cs="黑体"/>
          <w:spacing w:val="-58"/>
          <w:sz w:val="20"/>
          <w:szCs w:val="20"/>
        </w:rPr>
        <w:t xml:space="preserve"> </w:t>
      </w:r>
      <w:r>
        <w:rPr>
          <w:rFonts w:ascii="FangSong" w:hAnsi="FangSong" w:eastAsia="FangSong" w:cs="FangSong"/>
          <w:spacing w:val="-11"/>
          <w:sz w:val="20"/>
          <w:szCs w:val="20"/>
        </w:rPr>
        <w:t>卷</w:t>
      </w:r>
      <w:r>
        <w:rPr>
          <w:rFonts w:ascii="FangSong" w:hAnsi="FangSong" w:eastAsia="FangSong" w:cs="FangSong"/>
          <w:spacing w:val="-25"/>
          <w:sz w:val="20"/>
          <w:szCs w:val="20"/>
        </w:rPr>
        <w:t xml:space="preserve"> </w:t>
      </w:r>
      <w:r>
        <w:rPr>
          <w:rFonts w:ascii="FangSong" w:hAnsi="FangSong" w:eastAsia="FangSong" w:cs="FangSong"/>
          <w:spacing w:val="-11"/>
          <w:sz w:val="20"/>
          <w:szCs w:val="20"/>
        </w:rPr>
        <w:t>烟</w:t>
      </w:r>
      <w:r>
        <w:rPr>
          <w:rFonts w:ascii="FangSong" w:hAnsi="FangSong" w:eastAsia="FangSong" w:cs="FangSong"/>
          <w:spacing w:val="-24"/>
          <w:sz w:val="20"/>
          <w:szCs w:val="20"/>
        </w:rPr>
        <w:t xml:space="preserve"> </w:t>
      </w:r>
      <w:r>
        <w:rPr>
          <w:rFonts w:ascii="FangSong" w:hAnsi="FangSong" w:eastAsia="FangSong" w:cs="FangSong"/>
          <w:spacing w:val="-11"/>
          <w:sz w:val="20"/>
          <w:szCs w:val="20"/>
        </w:rPr>
        <w:t>机</w:t>
      </w:r>
    </w:p>
    <w:p w14:paraId="4AA002A2">
      <w:pPr>
        <w:spacing w:before="161" w:line="219" w:lineRule="auto"/>
        <w:ind w:left="509"/>
        <w:rPr>
          <w:rFonts w:ascii="宋体" w:hAnsi="宋体" w:eastAsia="宋体" w:cs="宋体"/>
          <w:sz w:val="20"/>
          <w:szCs w:val="20"/>
        </w:rPr>
      </w:pPr>
      <w:r>
        <w:rPr>
          <w:rFonts w:ascii="宋体" w:hAnsi="宋体" w:eastAsia="宋体" w:cs="宋体"/>
          <w:spacing w:val="6"/>
          <w:sz w:val="20"/>
          <w:szCs w:val="20"/>
        </w:rPr>
        <w:t>1.</w:t>
      </w:r>
      <w:r>
        <w:rPr>
          <w:rFonts w:ascii="宋体" w:hAnsi="宋体" w:eastAsia="宋体" w:cs="宋体"/>
          <w:spacing w:val="-34"/>
          <w:sz w:val="20"/>
          <w:szCs w:val="20"/>
        </w:rPr>
        <w:t xml:space="preserve"> </w:t>
      </w:r>
      <w:r>
        <w:rPr>
          <w:rFonts w:ascii="宋体" w:hAnsi="宋体" w:eastAsia="宋体" w:cs="宋体"/>
          <w:spacing w:val="6"/>
          <w:sz w:val="20"/>
          <w:szCs w:val="20"/>
        </w:rPr>
        <w:t>压印辊与钢印辊的组成</w:t>
      </w:r>
    </w:p>
    <w:p w14:paraId="1A6750A0">
      <w:pPr>
        <w:spacing w:before="71" w:line="343" w:lineRule="auto"/>
        <w:ind w:left="89" w:right="139" w:firstLine="399"/>
        <w:rPr>
          <w:rFonts w:ascii="宋体" w:hAnsi="宋体" w:eastAsia="宋体" w:cs="宋体"/>
          <w:sz w:val="20"/>
          <w:szCs w:val="20"/>
        </w:rPr>
      </w:pPr>
      <w:r>
        <w:rPr>
          <w:rFonts w:ascii="宋体" w:hAnsi="宋体" w:eastAsia="宋体" w:cs="宋体"/>
          <w:spacing w:val="22"/>
          <w:sz w:val="20"/>
          <w:szCs w:val="20"/>
        </w:rPr>
        <w:t>如图1-1-92所示，压印辊与钢印辊组件由</w:t>
      </w:r>
      <w:r>
        <w:rPr>
          <w:rFonts w:ascii="宋体" w:hAnsi="宋体" w:eastAsia="宋体" w:cs="宋体"/>
          <w:spacing w:val="21"/>
          <w:sz w:val="20"/>
          <w:szCs w:val="20"/>
        </w:rPr>
        <w:t>钢印辊6、压印辊5、压印辊轴1、支</w:t>
      </w:r>
      <w:r>
        <w:rPr>
          <w:rFonts w:ascii="宋体" w:hAnsi="宋体" w:eastAsia="宋体" w:cs="宋体"/>
          <w:sz w:val="20"/>
          <w:szCs w:val="20"/>
        </w:rPr>
        <w:t xml:space="preserve"> </w:t>
      </w:r>
      <w:r>
        <w:rPr>
          <w:rFonts w:ascii="宋体" w:hAnsi="宋体" w:eastAsia="宋体" w:cs="宋体"/>
          <w:spacing w:val="19"/>
          <w:sz w:val="20"/>
          <w:szCs w:val="20"/>
        </w:rPr>
        <w:t>架2、支架轴3等组成。</w:t>
      </w:r>
    </w:p>
    <w:p w14:paraId="3DCB727E">
      <w:pPr>
        <w:spacing w:line="3670" w:lineRule="exact"/>
        <w:ind w:firstLine="2219"/>
      </w:pPr>
      <w:r>
        <w:rPr>
          <w:position w:val="-73"/>
        </w:rPr>
        <w:drawing>
          <wp:inline distT="0" distB="0" distL="0" distR="0">
            <wp:extent cx="2330450" cy="2329815"/>
            <wp:effectExtent l="0" t="0" r="0" b="0"/>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451"/>
                    <a:stretch>
                      <a:fillRect/>
                    </a:stretch>
                  </pic:blipFill>
                  <pic:spPr>
                    <a:xfrm>
                      <a:off x="0" y="0"/>
                      <a:ext cx="2330451" cy="2330445"/>
                    </a:xfrm>
                    <a:prstGeom prst="rect">
                      <a:avLst/>
                    </a:prstGeom>
                  </pic:spPr>
                </pic:pic>
              </a:graphicData>
            </a:graphic>
          </wp:inline>
        </w:drawing>
      </w:r>
    </w:p>
    <w:p w14:paraId="062ABDEA">
      <w:pPr>
        <w:spacing w:before="159" w:line="219" w:lineRule="auto"/>
        <w:ind w:left="3259"/>
        <w:rPr>
          <w:rFonts w:ascii="宋体" w:hAnsi="宋体" w:eastAsia="宋体" w:cs="宋体"/>
          <w:sz w:val="20"/>
          <w:szCs w:val="20"/>
        </w:rPr>
      </w:pPr>
      <w:r>
        <w:rPr>
          <w:rFonts w:ascii="宋体" w:hAnsi="宋体" w:eastAsia="宋体" w:cs="宋体"/>
          <w:spacing w:val="3"/>
          <w:sz w:val="20"/>
          <w:szCs w:val="20"/>
        </w:rPr>
        <w:t>图1-</w:t>
      </w:r>
      <w:r>
        <w:rPr>
          <w:rFonts w:ascii="宋体" w:hAnsi="宋体" w:eastAsia="宋体" w:cs="宋体"/>
          <w:spacing w:val="-43"/>
          <w:sz w:val="20"/>
          <w:szCs w:val="20"/>
        </w:rPr>
        <w:t xml:space="preserve"> </w:t>
      </w:r>
      <w:r>
        <w:rPr>
          <w:rFonts w:ascii="宋体" w:hAnsi="宋体" w:eastAsia="宋体" w:cs="宋体"/>
          <w:spacing w:val="3"/>
          <w:sz w:val="20"/>
          <w:szCs w:val="20"/>
        </w:rPr>
        <w:t>1-</w:t>
      </w:r>
      <w:r>
        <w:rPr>
          <w:rFonts w:ascii="宋体" w:hAnsi="宋体" w:eastAsia="宋体" w:cs="宋体"/>
          <w:spacing w:val="-59"/>
          <w:sz w:val="20"/>
          <w:szCs w:val="20"/>
        </w:rPr>
        <w:t xml:space="preserve"> </w:t>
      </w:r>
      <w:r>
        <w:rPr>
          <w:rFonts w:ascii="宋体" w:hAnsi="宋体" w:eastAsia="宋体" w:cs="宋体"/>
          <w:spacing w:val="3"/>
          <w:sz w:val="20"/>
          <w:szCs w:val="20"/>
        </w:rPr>
        <w:t>92</w:t>
      </w:r>
      <w:r>
        <w:rPr>
          <w:rFonts w:ascii="宋体" w:hAnsi="宋体" w:eastAsia="宋体" w:cs="宋体"/>
          <w:spacing w:val="68"/>
          <w:sz w:val="20"/>
          <w:szCs w:val="20"/>
        </w:rPr>
        <w:t xml:space="preserve"> </w:t>
      </w:r>
      <w:r>
        <w:rPr>
          <w:rFonts w:ascii="宋体" w:hAnsi="宋体" w:eastAsia="宋体" w:cs="宋体"/>
          <w:spacing w:val="3"/>
          <w:sz w:val="20"/>
          <w:szCs w:val="20"/>
        </w:rPr>
        <w:t>压印辊</w:t>
      </w:r>
    </w:p>
    <w:p w14:paraId="4E05394E">
      <w:pPr>
        <w:spacing w:before="91" w:line="219" w:lineRule="auto"/>
        <w:ind w:left="1249"/>
        <w:rPr>
          <w:rFonts w:ascii="宋体" w:hAnsi="宋体" w:eastAsia="宋体" w:cs="宋体"/>
          <w:sz w:val="20"/>
          <w:szCs w:val="20"/>
        </w:rPr>
      </w:pPr>
      <w:r>
        <w:rPr>
          <w:rFonts w:ascii="宋体" w:hAnsi="宋体" w:eastAsia="宋体" w:cs="宋体"/>
          <w:spacing w:val="18"/>
          <w:sz w:val="20"/>
          <w:szCs w:val="20"/>
        </w:rPr>
        <w:t>1.</w:t>
      </w:r>
      <w:r>
        <w:rPr>
          <w:rFonts w:ascii="宋体" w:hAnsi="宋体" w:eastAsia="宋体" w:cs="宋体"/>
          <w:spacing w:val="-31"/>
          <w:sz w:val="20"/>
          <w:szCs w:val="20"/>
        </w:rPr>
        <w:t xml:space="preserve"> </w:t>
      </w:r>
      <w:r>
        <w:rPr>
          <w:rFonts w:ascii="宋体" w:hAnsi="宋体" w:eastAsia="宋体" w:cs="宋体"/>
          <w:spacing w:val="18"/>
          <w:sz w:val="20"/>
          <w:szCs w:val="20"/>
        </w:rPr>
        <w:t>压印辊轴2.支架3.支架轴4.</w:t>
      </w:r>
      <w:r>
        <w:rPr>
          <w:rFonts w:ascii="宋体" w:hAnsi="宋体" w:eastAsia="宋体" w:cs="宋体"/>
          <w:spacing w:val="-51"/>
          <w:sz w:val="20"/>
          <w:szCs w:val="20"/>
        </w:rPr>
        <w:t xml:space="preserve"> </w:t>
      </w:r>
      <w:r>
        <w:rPr>
          <w:rFonts w:ascii="宋体" w:hAnsi="宋体" w:eastAsia="宋体" w:cs="宋体"/>
          <w:spacing w:val="18"/>
          <w:sz w:val="20"/>
          <w:szCs w:val="20"/>
        </w:rPr>
        <w:t>固定螺钉5.压印辊6.钢印辊</w:t>
      </w:r>
    </w:p>
    <w:p w14:paraId="0558E991">
      <w:pPr>
        <w:spacing w:before="294" w:line="219" w:lineRule="auto"/>
        <w:ind w:left="529"/>
        <w:rPr>
          <w:rFonts w:ascii="宋体" w:hAnsi="宋体" w:eastAsia="宋体" w:cs="宋体"/>
          <w:sz w:val="20"/>
          <w:szCs w:val="20"/>
        </w:rPr>
      </w:pPr>
      <w:r>
        <w:rPr>
          <w:rFonts w:ascii="宋体" w:hAnsi="宋体" w:eastAsia="宋体" w:cs="宋体"/>
          <w:spacing w:val="7"/>
          <w:sz w:val="20"/>
          <w:szCs w:val="20"/>
        </w:rPr>
        <w:t>2.</w:t>
      </w:r>
      <w:r>
        <w:rPr>
          <w:rFonts w:ascii="宋体" w:hAnsi="宋体" w:eastAsia="宋体" w:cs="宋体"/>
          <w:spacing w:val="-9"/>
          <w:sz w:val="20"/>
          <w:szCs w:val="20"/>
        </w:rPr>
        <w:t xml:space="preserve"> </w:t>
      </w:r>
      <w:r>
        <w:rPr>
          <w:rFonts w:ascii="宋体" w:hAnsi="宋体" w:eastAsia="宋体" w:cs="宋体"/>
          <w:spacing w:val="7"/>
          <w:sz w:val="20"/>
          <w:szCs w:val="20"/>
        </w:rPr>
        <w:t>压印辊与钢印辊组件的调整</w:t>
      </w:r>
    </w:p>
    <w:p w14:paraId="52139F46">
      <w:pPr>
        <w:spacing w:before="113" w:line="219" w:lineRule="auto"/>
        <w:ind w:left="559"/>
        <w:rPr>
          <w:rFonts w:ascii="宋体" w:hAnsi="宋体" w:eastAsia="宋体" w:cs="宋体"/>
          <w:sz w:val="20"/>
          <w:szCs w:val="20"/>
        </w:rPr>
      </w:pPr>
      <w:r>
        <w:rPr>
          <w:rFonts w:ascii="宋体" w:hAnsi="宋体" w:eastAsia="宋体" w:cs="宋体"/>
          <w:spacing w:val="12"/>
          <w:sz w:val="20"/>
          <w:szCs w:val="20"/>
        </w:rPr>
        <w:t>(1)钢印辊装置的调整方法：</w:t>
      </w:r>
    </w:p>
    <w:p w14:paraId="5EBEDF3E">
      <w:pPr>
        <w:spacing w:before="121" w:line="219" w:lineRule="auto"/>
        <w:ind w:left="549"/>
        <w:rPr>
          <w:rFonts w:ascii="宋体" w:hAnsi="宋体" w:eastAsia="宋体" w:cs="宋体"/>
          <w:sz w:val="20"/>
          <w:szCs w:val="20"/>
        </w:rPr>
      </w:pPr>
      <w:r>
        <w:rPr>
          <w:rFonts w:ascii="宋体" w:hAnsi="宋体" w:eastAsia="宋体" w:cs="宋体"/>
          <w:spacing w:val="19"/>
          <w:sz w:val="20"/>
          <w:szCs w:val="20"/>
        </w:rPr>
        <w:t>1)在控制面板上，用开关将压印辊5转向钢印辊6。</w:t>
      </w:r>
    </w:p>
    <w:p w14:paraId="29AC8D64">
      <w:pPr>
        <w:spacing w:before="103" w:line="219" w:lineRule="auto"/>
        <w:ind w:left="549"/>
        <w:rPr>
          <w:rFonts w:ascii="宋体" w:hAnsi="宋体" w:eastAsia="宋体" w:cs="宋体"/>
          <w:sz w:val="20"/>
          <w:szCs w:val="20"/>
        </w:rPr>
      </w:pPr>
      <w:r>
        <w:rPr>
          <w:rFonts w:ascii="宋体" w:hAnsi="宋体" w:eastAsia="宋体" w:cs="宋体"/>
          <w:spacing w:val="25"/>
          <w:sz w:val="20"/>
          <w:szCs w:val="20"/>
        </w:rPr>
        <w:t>2)松开2个固定螺钉4。使整个支架2可以在支架</w:t>
      </w:r>
      <w:r>
        <w:rPr>
          <w:rFonts w:ascii="宋体" w:hAnsi="宋体" w:eastAsia="宋体" w:cs="宋体"/>
          <w:spacing w:val="24"/>
          <w:sz w:val="20"/>
          <w:szCs w:val="20"/>
        </w:rPr>
        <w:t>轴3上转动。</w:t>
      </w:r>
    </w:p>
    <w:p w14:paraId="55D65B46">
      <w:pPr>
        <w:spacing w:before="124" w:line="219" w:lineRule="auto"/>
        <w:ind w:left="559"/>
        <w:rPr>
          <w:rFonts w:ascii="宋体" w:hAnsi="宋体" w:eastAsia="宋体" w:cs="宋体"/>
          <w:sz w:val="20"/>
          <w:szCs w:val="20"/>
        </w:rPr>
      </w:pPr>
      <w:r>
        <w:rPr>
          <w:rFonts w:ascii="宋体" w:hAnsi="宋体" w:eastAsia="宋体" w:cs="宋体"/>
          <w:spacing w:val="24"/>
          <w:sz w:val="20"/>
          <w:szCs w:val="20"/>
        </w:rPr>
        <w:t>3)将压印辊5调到紧靠钢印辊6的位置。</w:t>
      </w:r>
    </w:p>
    <w:p w14:paraId="0D235BC3">
      <w:pPr>
        <w:pStyle w:val="2"/>
        <w:spacing w:line="266" w:lineRule="auto"/>
      </w:pPr>
    </w:p>
    <w:p w14:paraId="4A9745B8">
      <w:pPr>
        <w:spacing w:before="65" w:line="268" w:lineRule="auto"/>
        <w:ind w:left="7459"/>
        <w:rPr>
          <w:rFonts w:ascii="黑体" w:hAnsi="黑体" w:eastAsia="黑体" w:cs="黑体"/>
          <w:sz w:val="20"/>
          <w:szCs w:val="20"/>
        </w:rPr>
      </w:pPr>
      <w:r>
        <w:rPr>
          <w:rFonts w:ascii="黑体" w:hAnsi="黑体" w:eastAsia="黑体" w:cs="黑体"/>
          <w:spacing w:val="-31"/>
          <w:w w:val="99"/>
          <w:position w:val="5"/>
          <w:sz w:val="20"/>
          <w:szCs w:val="20"/>
        </w:rPr>
        <w:t>国</w:t>
      </w:r>
      <w:r>
        <w:rPr>
          <w:rFonts w:ascii="宋体" w:hAnsi="宋体" w:eastAsia="宋体" w:cs="宋体"/>
          <w:spacing w:val="39"/>
          <w:position w:val="-1"/>
          <w:sz w:val="20"/>
          <w:szCs w:val="20"/>
          <w:u w:val="single" w:color="auto"/>
        </w:rPr>
        <w:t xml:space="preserve"> </w:t>
      </w:r>
      <w:r>
        <w:rPr>
          <w:rFonts w:ascii="宋体" w:hAnsi="宋体" w:eastAsia="宋体" w:cs="宋体"/>
          <w:spacing w:val="-31"/>
          <w:w w:val="99"/>
          <w:position w:val="-1"/>
          <w:sz w:val="20"/>
          <w:szCs w:val="20"/>
          <w:u w:val="single" w:color="auto"/>
        </w:rPr>
        <w:t>75</w:t>
      </w:r>
      <w:r>
        <w:rPr>
          <w:rFonts w:ascii="黑体" w:hAnsi="黑体" w:eastAsia="黑体" w:cs="黑体"/>
          <w:spacing w:val="-31"/>
          <w:w w:val="99"/>
          <w:position w:val="-1"/>
          <w:sz w:val="20"/>
          <w:szCs w:val="20"/>
          <w:u w:val="single" w:color="auto"/>
        </w:rPr>
        <w:t>图</w:t>
      </w:r>
      <w:r>
        <w:rPr>
          <w:rFonts w:ascii="黑体" w:hAnsi="黑体" w:eastAsia="黑体" w:cs="黑体"/>
          <w:position w:val="-1"/>
          <w:sz w:val="20"/>
          <w:szCs w:val="20"/>
          <w:u w:val="single" w:color="auto"/>
        </w:rPr>
        <w:t xml:space="preserve"> </w:t>
      </w:r>
    </w:p>
    <w:p w14:paraId="0AFF388C">
      <w:pPr>
        <w:spacing w:line="268" w:lineRule="auto"/>
        <w:rPr>
          <w:rFonts w:ascii="黑体" w:hAnsi="黑体" w:eastAsia="黑体" w:cs="黑体"/>
          <w:sz w:val="20"/>
          <w:szCs w:val="20"/>
        </w:rPr>
        <w:sectPr>
          <w:headerReference r:id="rId78" w:type="default"/>
          <w:pgSz w:w="10260" w:h="14670"/>
          <w:pgMar w:top="1013" w:right="1110" w:bottom="400" w:left="1000" w:header="566" w:footer="0" w:gutter="0"/>
          <w:cols w:space="720" w:num="1"/>
        </w:sectPr>
      </w:pPr>
    </w:p>
    <w:p w14:paraId="28F2BBB2">
      <w:pPr>
        <w:spacing w:line="90" w:lineRule="exact"/>
      </w:pPr>
    </w:p>
    <w:p w14:paraId="082D1D89">
      <w:pPr>
        <w:spacing w:line="90" w:lineRule="exact"/>
        <w:sectPr>
          <w:headerReference r:id="rId79" w:type="default"/>
          <w:pgSz w:w="10390" w:h="14760"/>
          <w:pgMar w:top="400" w:right="1130" w:bottom="400" w:left="1219" w:header="0" w:footer="0" w:gutter="0"/>
          <w:cols w:equalWidth="0" w:num="1">
            <w:col w:w="8040"/>
          </w:cols>
        </w:sectPr>
      </w:pPr>
    </w:p>
    <w:p w14:paraId="3A7181F1">
      <w:pPr>
        <w:spacing w:before="39" w:line="530" w:lineRule="exact"/>
        <w:ind w:firstLine="219"/>
      </w:pPr>
      <w:r>
        <w:drawing>
          <wp:anchor distT="0" distB="0" distL="0" distR="0" simplePos="0" relativeHeight="251857920" behindDoc="0" locked="0" layoutInCell="1" allowOverlap="1">
            <wp:simplePos x="0" y="0"/>
            <wp:positionH relativeFrom="column">
              <wp:posOffset>25400</wp:posOffset>
            </wp:positionH>
            <wp:positionV relativeFrom="paragraph">
              <wp:posOffset>240665</wp:posOffset>
            </wp:positionV>
            <wp:extent cx="234950" cy="6350"/>
            <wp:effectExtent l="0" t="0" r="0" b="0"/>
            <wp:wrapNone/>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452"/>
                    <a:stretch>
                      <a:fillRect/>
                    </a:stretch>
                  </pic:blipFill>
                  <pic:spPr>
                    <a:xfrm>
                      <a:off x="0" y="0"/>
                      <a:ext cx="234942" cy="6372"/>
                    </a:xfrm>
                    <a:prstGeom prst="rect">
                      <a:avLst/>
                    </a:prstGeom>
                  </pic:spPr>
                </pic:pic>
              </a:graphicData>
            </a:graphic>
          </wp:anchor>
        </w:drawing>
      </w:r>
      <w:r>
        <w:rPr>
          <w:position w:val="-10"/>
        </w:rPr>
        <w:drawing>
          <wp:inline distT="0" distB="0" distL="0" distR="0">
            <wp:extent cx="361950" cy="336550"/>
            <wp:effectExtent l="0" t="0" r="0" b="0"/>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453"/>
                    <a:stretch>
                      <a:fillRect/>
                    </a:stretch>
                  </pic:blipFill>
                  <pic:spPr>
                    <a:xfrm>
                      <a:off x="0" y="0"/>
                      <a:ext cx="362013" cy="336570"/>
                    </a:xfrm>
                    <a:prstGeom prst="rect">
                      <a:avLst/>
                    </a:prstGeom>
                  </pic:spPr>
                </pic:pic>
              </a:graphicData>
            </a:graphic>
          </wp:inline>
        </w:drawing>
      </w:r>
    </w:p>
    <w:p w14:paraId="4D22F571">
      <w:pPr>
        <w:spacing w:line="39" w:lineRule="exact"/>
      </w:pPr>
    </w:p>
    <w:p w14:paraId="22172DEA">
      <w:pPr>
        <w:pStyle w:val="2"/>
        <w:spacing w:line="14" w:lineRule="auto"/>
        <w:rPr>
          <w:sz w:val="2"/>
        </w:rPr>
      </w:pPr>
      <w:r>
        <w:rPr>
          <w:sz w:val="2"/>
          <w:szCs w:val="2"/>
        </w:rPr>
        <w:br w:type="column"/>
      </w:r>
    </w:p>
    <w:p w14:paraId="1A84B5D6">
      <w:pPr>
        <w:spacing w:before="124" w:line="219" w:lineRule="auto"/>
        <w:rPr>
          <w:rFonts w:ascii="宋体" w:hAnsi="宋体" w:eastAsia="宋体" w:cs="宋体"/>
          <w:sz w:val="20"/>
          <w:szCs w:val="20"/>
        </w:rPr>
      </w:pPr>
      <w:r>
        <w:rPr>
          <w:rFonts w:ascii="宋体" w:hAnsi="宋体" w:eastAsia="宋体" w:cs="宋体"/>
          <w:b/>
          <w:bCs/>
          <w:spacing w:val="-13"/>
          <w:sz w:val="20"/>
          <w:szCs w:val="20"/>
          <w:u w:val="single" w:color="auto"/>
        </w:rPr>
        <w:t>第</w:t>
      </w:r>
      <w:r>
        <w:rPr>
          <w:rFonts w:ascii="宋体" w:hAnsi="宋体" w:eastAsia="宋体" w:cs="宋体"/>
          <w:spacing w:val="-13"/>
          <w:sz w:val="20"/>
          <w:szCs w:val="20"/>
          <w:u w:val="single" w:color="auto"/>
        </w:rPr>
        <w:t xml:space="preserve"> </w:t>
      </w:r>
      <w:r>
        <w:rPr>
          <w:rFonts w:ascii="宋体" w:hAnsi="宋体" w:eastAsia="宋体" w:cs="宋体"/>
          <w:b/>
          <w:bCs/>
          <w:spacing w:val="-13"/>
          <w:sz w:val="20"/>
          <w:szCs w:val="20"/>
          <w:u w:val="single" w:color="auto"/>
        </w:rPr>
        <w:t>一</w:t>
      </w:r>
      <w:r>
        <w:rPr>
          <w:rFonts w:ascii="宋体" w:hAnsi="宋体" w:eastAsia="宋体" w:cs="宋体"/>
          <w:spacing w:val="-9"/>
          <w:sz w:val="20"/>
          <w:szCs w:val="20"/>
          <w:u w:val="single" w:color="auto"/>
        </w:rPr>
        <w:t xml:space="preserve"> </w:t>
      </w:r>
      <w:r>
        <w:rPr>
          <w:rFonts w:ascii="宋体" w:hAnsi="宋体" w:eastAsia="宋体" w:cs="宋体"/>
          <w:b/>
          <w:bCs/>
          <w:spacing w:val="-13"/>
          <w:sz w:val="20"/>
          <w:szCs w:val="20"/>
          <w:u w:val="single" w:color="auto"/>
        </w:rPr>
        <w:t>篇</w:t>
      </w:r>
      <w:r>
        <w:rPr>
          <w:rFonts w:ascii="宋体" w:hAnsi="宋体" w:eastAsia="宋体" w:cs="宋体"/>
          <w:spacing w:val="29"/>
          <w:sz w:val="20"/>
          <w:szCs w:val="20"/>
          <w:u w:val="single" w:color="auto"/>
        </w:rPr>
        <w:t xml:space="preserve">  </w:t>
      </w:r>
      <w:r>
        <w:rPr>
          <w:rFonts w:ascii="宋体" w:hAnsi="宋体" w:eastAsia="宋体" w:cs="宋体"/>
          <w:b/>
          <w:bCs/>
          <w:spacing w:val="-13"/>
          <w:sz w:val="20"/>
          <w:szCs w:val="20"/>
          <w:u w:val="single" w:color="auto"/>
        </w:rPr>
        <w:t>设</w:t>
      </w:r>
      <w:r>
        <w:rPr>
          <w:rFonts w:ascii="宋体" w:hAnsi="宋体" w:eastAsia="宋体" w:cs="宋体"/>
          <w:spacing w:val="-17"/>
          <w:sz w:val="20"/>
          <w:szCs w:val="20"/>
          <w:u w:val="single" w:color="auto"/>
        </w:rPr>
        <w:t xml:space="preserve"> </w:t>
      </w:r>
      <w:r>
        <w:rPr>
          <w:rFonts w:ascii="宋体" w:hAnsi="宋体" w:eastAsia="宋体" w:cs="宋体"/>
          <w:b/>
          <w:bCs/>
          <w:spacing w:val="-13"/>
          <w:sz w:val="20"/>
          <w:szCs w:val="20"/>
          <w:u w:val="single" w:color="auto"/>
        </w:rPr>
        <w:t>备</w:t>
      </w:r>
      <w:r>
        <w:rPr>
          <w:rFonts w:ascii="宋体" w:hAnsi="宋体" w:eastAsia="宋体" w:cs="宋体"/>
          <w:spacing w:val="-20"/>
          <w:sz w:val="20"/>
          <w:szCs w:val="20"/>
          <w:u w:val="single" w:color="auto"/>
        </w:rPr>
        <w:t xml:space="preserve"> </w:t>
      </w:r>
      <w:r>
        <w:rPr>
          <w:rFonts w:ascii="宋体" w:hAnsi="宋体" w:eastAsia="宋体" w:cs="宋体"/>
          <w:b/>
          <w:bCs/>
          <w:spacing w:val="-13"/>
          <w:sz w:val="20"/>
          <w:szCs w:val="20"/>
          <w:u w:val="single" w:color="auto"/>
        </w:rPr>
        <w:t>操</w:t>
      </w:r>
      <w:r>
        <w:rPr>
          <w:rFonts w:ascii="宋体" w:hAnsi="宋体" w:eastAsia="宋体" w:cs="宋体"/>
          <w:spacing w:val="-18"/>
          <w:sz w:val="20"/>
          <w:szCs w:val="20"/>
          <w:u w:val="single" w:color="auto"/>
        </w:rPr>
        <w:t xml:space="preserve"> </w:t>
      </w:r>
      <w:r>
        <w:rPr>
          <w:rFonts w:ascii="宋体" w:hAnsi="宋体" w:eastAsia="宋体" w:cs="宋体"/>
          <w:b/>
          <w:bCs/>
          <w:spacing w:val="-13"/>
          <w:sz w:val="20"/>
          <w:szCs w:val="20"/>
          <w:u w:val="single" w:color="auto"/>
        </w:rPr>
        <w:t>作</w:t>
      </w:r>
      <w:r>
        <w:rPr>
          <w:rFonts w:ascii="宋体" w:hAnsi="宋体" w:eastAsia="宋体" w:cs="宋体"/>
          <w:spacing w:val="-15"/>
          <w:sz w:val="20"/>
          <w:szCs w:val="20"/>
          <w:u w:val="single" w:color="auto"/>
        </w:rPr>
        <w:t xml:space="preserve"> </w:t>
      </w:r>
      <w:r>
        <w:rPr>
          <w:rFonts w:ascii="宋体" w:hAnsi="宋体" w:eastAsia="宋体" w:cs="宋体"/>
          <w:b/>
          <w:bCs/>
          <w:spacing w:val="-13"/>
          <w:sz w:val="20"/>
          <w:szCs w:val="20"/>
          <w:u w:val="single" w:color="auto"/>
        </w:rPr>
        <w:t>与</w:t>
      </w:r>
      <w:r>
        <w:rPr>
          <w:rFonts w:ascii="宋体" w:hAnsi="宋体" w:eastAsia="宋体" w:cs="宋体"/>
          <w:spacing w:val="-15"/>
          <w:sz w:val="20"/>
          <w:szCs w:val="20"/>
          <w:u w:val="single" w:color="auto"/>
        </w:rPr>
        <w:t xml:space="preserve"> </w:t>
      </w:r>
      <w:r>
        <w:rPr>
          <w:rFonts w:ascii="宋体" w:hAnsi="宋体" w:eastAsia="宋体" w:cs="宋体"/>
          <w:b/>
          <w:bCs/>
          <w:spacing w:val="-13"/>
          <w:sz w:val="20"/>
          <w:szCs w:val="20"/>
          <w:u w:val="single" w:color="auto"/>
        </w:rPr>
        <w:t>维</w:t>
      </w:r>
      <w:r>
        <w:rPr>
          <w:rFonts w:ascii="宋体" w:hAnsi="宋体" w:eastAsia="宋体" w:cs="宋体"/>
          <w:spacing w:val="-18"/>
          <w:sz w:val="20"/>
          <w:szCs w:val="20"/>
          <w:u w:val="single" w:color="auto"/>
        </w:rPr>
        <w:t xml:space="preserve"> </w:t>
      </w:r>
      <w:r>
        <w:rPr>
          <w:rFonts w:ascii="宋体" w:hAnsi="宋体" w:eastAsia="宋体" w:cs="宋体"/>
          <w:b/>
          <w:bCs/>
          <w:spacing w:val="-13"/>
          <w:sz w:val="20"/>
          <w:szCs w:val="20"/>
          <w:u w:val="single" w:color="auto"/>
        </w:rPr>
        <w:t>护</w:t>
      </w:r>
      <w:r>
        <w:rPr>
          <w:rFonts w:ascii="宋体" w:hAnsi="宋体" w:eastAsia="宋体" w:cs="宋体"/>
          <w:sz w:val="20"/>
          <w:szCs w:val="20"/>
          <w:u w:val="single" w:color="auto"/>
        </w:rPr>
        <w:t xml:space="preserve">                                            </w:t>
      </w:r>
    </w:p>
    <w:p w14:paraId="3C737779">
      <w:pPr>
        <w:spacing w:line="219" w:lineRule="auto"/>
        <w:rPr>
          <w:rFonts w:ascii="宋体" w:hAnsi="宋体" w:eastAsia="宋体" w:cs="宋体"/>
          <w:sz w:val="20"/>
          <w:szCs w:val="20"/>
        </w:rPr>
        <w:sectPr>
          <w:type w:val="continuous"/>
          <w:pgSz w:w="10390" w:h="14760"/>
          <w:pgMar w:top="400" w:right="1130" w:bottom="400" w:left="1219" w:header="0" w:footer="0" w:gutter="0"/>
          <w:cols w:equalWidth="0" w:num="2">
            <w:col w:w="791" w:space="92"/>
            <w:col w:w="7158"/>
          </w:cols>
        </w:sectPr>
      </w:pPr>
    </w:p>
    <w:p w14:paraId="0843D210">
      <w:pPr>
        <w:spacing w:before="138" w:line="219" w:lineRule="auto"/>
        <w:ind w:left="459"/>
        <w:rPr>
          <w:rFonts w:ascii="宋体" w:hAnsi="宋体" w:eastAsia="宋体" w:cs="宋体"/>
          <w:sz w:val="20"/>
          <w:szCs w:val="20"/>
        </w:rPr>
      </w:pPr>
      <w:r>
        <w:rPr>
          <w:rFonts w:ascii="宋体" w:hAnsi="宋体" w:eastAsia="宋体" w:cs="宋体"/>
          <w:spacing w:val="20"/>
          <w:sz w:val="20"/>
          <w:szCs w:val="20"/>
        </w:rPr>
        <w:t>4)重新拧紧固定螺钉4。</w:t>
      </w:r>
    </w:p>
    <w:p w14:paraId="3BBD924C">
      <w:pPr>
        <w:spacing w:before="101" w:line="219" w:lineRule="auto"/>
        <w:ind w:left="459"/>
        <w:rPr>
          <w:rFonts w:ascii="宋体" w:hAnsi="宋体" w:eastAsia="宋体" w:cs="宋体"/>
          <w:sz w:val="20"/>
          <w:szCs w:val="20"/>
        </w:rPr>
      </w:pPr>
      <w:r>
        <w:rPr>
          <w:rFonts w:ascii="宋体" w:hAnsi="宋体" w:eastAsia="宋体" w:cs="宋体"/>
          <w:spacing w:val="21"/>
          <w:sz w:val="20"/>
          <w:szCs w:val="20"/>
        </w:rPr>
        <w:t>5)精调时用开口扳手转动压印辊轴1(压印辊轴1为偏心轴)。</w:t>
      </w:r>
    </w:p>
    <w:p w14:paraId="79425F56">
      <w:pPr>
        <w:spacing w:before="114" w:line="219" w:lineRule="auto"/>
        <w:ind w:left="459"/>
        <w:rPr>
          <w:rFonts w:ascii="宋体" w:hAnsi="宋体" w:eastAsia="宋体" w:cs="宋体"/>
          <w:sz w:val="20"/>
          <w:szCs w:val="20"/>
        </w:rPr>
      </w:pPr>
      <w:r>
        <w:rPr>
          <w:rFonts w:ascii="宋体" w:hAnsi="宋体" w:eastAsia="宋体" w:cs="宋体"/>
          <w:spacing w:val="17"/>
          <w:sz w:val="20"/>
          <w:szCs w:val="20"/>
        </w:rPr>
        <w:t>6)如果没有穿入卷烟纸，压印辊5应该只轻微地触及钢印辊6。</w:t>
      </w:r>
    </w:p>
    <w:p w14:paraId="3F43E644">
      <w:pPr>
        <w:spacing w:before="93" w:line="332" w:lineRule="auto"/>
        <w:ind w:left="49" w:right="69" w:firstLine="409"/>
        <w:rPr>
          <w:rFonts w:ascii="宋体" w:hAnsi="宋体" w:eastAsia="宋体" w:cs="宋体"/>
          <w:sz w:val="20"/>
          <w:szCs w:val="20"/>
        </w:rPr>
      </w:pPr>
      <w:r>
        <w:rPr>
          <w:rFonts w:ascii="宋体" w:hAnsi="宋体" w:eastAsia="宋体" w:cs="宋体"/>
          <w:spacing w:val="22"/>
          <w:sz w:val="20"/>
          <w:szCs w:val="20"/>
        </w:rPr>
        <w:t>(2)技术要求：压印辊2与钢印辊1之间的调整，应使钢印辊能将油墨印刷到纸</w:t>
      </w:r>
      <w:r>
        <w:rPr>
          <w:rFonts w:ascii="宋体" w:hAnsi="宋体" w:eastAsia="宋体" w:cs="宋体"/>
          <w:spacing w:val="18"/>
          <w:sz w:val="20"/>
          <w:szCs w:val="20"/>
        </w:rPr>
        <w:t xml:space="preserve"> </w:t>
      </w:r>
      <w:r>
        <w:rPr>
          <w:rFonts w:ascii="宋体" w:hAnsi="宋体" w:eastAsia="宋体" w:cs="宋体"/>
          <w:spacing w:val="5"/>
          <w:sz w:val="20"/>
          <w:szCs w:val="20"/>
        </w:rPr>
        <w:t>上而又不损坏纸。</w:t>
      </w:r>
    </w:p>
    <w:p w14:paraId="5F4076CB">
      <w:pPr>
        <w:spacing w:line="218" w:lineRule="auto"/>
        <w:ind w:left="459"/>
        <w:rPr>
          <w:rFonts w:ascii="宋体" w:hAnsi="宋体" w:eastAsia="宋体" w:cs="宋体"/>
          <w:sz w:val="20"/>
          <w:szCs w:val="20"/>
        </w:rPr>
      </w:pPr>
      <w:r>
        <w:rPr>
          <w:rFonts w:ascii="Times New Roman" w:hAnsi="Times New Roman" w:eastAsia="Times New Roman" w:cs="Times New Roman"/>
          <w:spacing w:val="5"/>
          <w:sz w:val="20"/>
          <w:szCs w:val="20"/>
        </w:rPr>
        <w:t>3.</w:t>
      </w:r>
      <w:r>
        <w:rPr>
          <w:rFonts w:ascii="Times New Roman" w:hAnsi="Times New Roman" w:eastAsia="Times New Roman" w:cs="Times New Roman"/>
          <w:sz w:val="20"/>
          <w:szCs w:val="20"/>
        </w:rPr>
        <w:t>YJ</w:t>
      </w:r>
      <w:r>
        <w:rPr>
          <w:rFonts w:ascii="Times New Roman" w:hAnsi="Times New Roman" w:eastAsia="Times New Roman" w:cs="Times New Roman"/>
          <w:spacing w:val="5"/>
          <w:sz w:val="20"/>
          <w:szCs w:val="20"/>
        </w:rPr>
        <w:t xml:space="preserve">112   </w:t>
      </w:r>
      <w:r>
        <w:rPr>
          <w:rFonts w:ascii="宋体" w:hAnsi="宋体" w:eastAsia="宋体" w:cs="宋体"/>
          <w:spacing w:val="5"/>
          <w:sz w:val="20"/>
          <w:szCs w:val="20"/>
        </w:rPr>
        <w:t>型卷烟机钢印辊的拆装调整</w:t>
      </w:r>
    </w:p>
    <w:p w14:paraId="1D9AAB82">
      <w:pPr>
        <w:spacing w:before="82" w:line="212" w:lineRule="auto"/>
        <w:ind w:left="459"/>
        <w:rPr>
          <w:rFonts w:ascii="宋体" w:hAnsi="宋体" w:eastAsia="宋体" w:cs="宋体"/>
          <w:sz w:val="20"/>
          <w:szCs w:val="20"/>
        </w:rPr>
      </w:pPr>
      <w:r>
        <w:rPr>
          <w:rFonts w:ascii="Times New Roman" w:hAnsi="Times New Roman" w:eastAsia="Times New Roman" w:cs="Times New Roman"/>
          <w:spacing w:val="16"/>
          <w:sz w:val="20"/>
          <w:szCs w:val="20"/>
        </w:rPr>
        <w:t>(1)</w:t>
      </w:r>
      <w:r>
        <w:rPr>
          <w:rFonts w:ascii="Times New Roman" w:hAnsi="Times New Roman" w:eastAsia="Times New Roman" w:cs="Times New Roman"/>
          <w:sz w:val="20"/>
          <w:szCs w:val="20"/>
        </w:rPr>
        <w:t>YJ</w:t>
      </w:r>
      <w:r>
        <w:rPr>
          <w:rFonts w:ascii="Times New Roman" w:hAnsi="Times New Roman" w:eastAsia="Times New Roman" w:cs="Times New Roman"/>
          <w:spacing w:val="16"/>
          <w:sz w:val="20"/>
          <w:szCs w:val="20"/>
        </w:rPr>
        <w:t xml:space="preserve">112     </w:t>
      </w:r>
      <w:r>
        <w:rPr>
          <w:rFonts w:ascii="宋体" w:hAnsi="宋体" w:eastAsia="宋体" w:cs="宋体"/>
          <w:spacing w:val="16"/>
          <w:sz w:val="20"/>
          <w:szCs w:val="20"/>
        </w:rPr>
        <w:t>型卷烟机钢印辊位置调整的方法和步骤(图1-</w:t>
      </w:r>
      <w:r>
        <w:rPr>
          <w:rFonts w:ascii="宋体" w:hAnsi="宋体" w:eastAsia="宋体" w:cs="宋体"/>
          <w:spacing w:val="-37"/>
          <w:sz w:val="20"/>
          <w:szCs w:val="20"/>
        </w:rPr>
        <w:t xml:space="preserve"> </w:t>
      </w:r>
      <w:r>
        <w:rPr>
          <w:rFonts w:ascii="宋体" w:hAnsi="宋体" w:eastAsia="宋体" w:cs="宋体"/>
          <w:spacing w:val="16"/>
          <w:sz w:val="20"/>
          <w:szCs w:val="20"/>
        </w:rPr>
        <w:t>1-93)如下：</w:t>
      </w:r>
    </w:p>
    <w:p w14:paraId="4D4131F0">
      <w:pPr>
        <w:pStyle w:val="2"/>
        <w:spacing w:line="272" w:lineRule="auto"/>
      </w:pPr>
    </w:p>
    <w:p w14:paraId="7B0A5353">
      <w:pPr>
        <w:spacing w:before="1" w:line="2780" w:lineRule="exact"/>
        <w:ind w:firstLine="1770"/>
      </w:pPr>
      <w:r>
        <w:rPr>
          <w:position w:val="-55"/>
        </w:rPr>
        <w:drawing>
          <wp:inline distT="0" distB="0" distL="0" distR="0">
            <wp:extent cx="2793365" cy="1765300"/>
            <wp:effectExtent l="0" t="0" r="0" b="0"/>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454"/>
                    <a:stretch>
                      <a:fillRect/>
                    </a:stretch>
                  </pic:blipFill>
                  <pic:spPr>
                    <a:xfrm>
                      <a:off x="0" y="0"/>
                      <a:ext cx="2793972" cy="1765329"/>
                    </a:xfrm>
                    <a:prstGeom prst="rect">
                      <a:avLst/>
                    </a:prstGeom>
                  </pic:spPr>
                </pic:pic>
              </a:graphicData>
            </a:graphic>
          </wp:inline>
        </w:drawing>
      </w:r>
    </w:p>
    <w:p w14:paraId="4CB2E5BA">
      <w:pPr>
        <w:spacing w:before="209" w:line="269" w:lineRule="exact"/>
        <w:ind w:left="2932"/>
        <w:rPr>
          <w:rFonts w:ascii="LiSu" w:hAnsi="LiSu" w:eastAsia="LiSu" w:cs="LiSu"/>
          <w:sz w:val="20"/>
          <w:szCs w:val="20"/>
        </w:rPr>
      </w:pPr>
      <w:r>
        <w:rPr>
          <w:rFonts w:ascii="LiSu" w:hAnsi="LiSu" w:eastAsia="LiSu" w:cs="LiSu"/>
          <w:b/>
          <w:bCs/>
          <w:spacing w:val="-2"/>
          <w:position w:val="1"/>
          <w:sz w:val="20"/>
          <w:szCs w:val="20"/>
        </w:rPr>
        <w:t>图1-</w:t>
      </w:r>
      <w:r>
        <w:rPr>
          <w:rFonts w:ascii="LiSu" w:hAnsi="LiSu" w:eastAsia="LiSu" w:cs="LiSu"/>
          <w:spacing w:val="-45"/>
          <w:position w:val="1"/>
          <w:sz w:val="20"/>
          <w:szCs w:val="20"/>
        </w:rPr>
        <w:t xml:space="preserve"> </w:t>
      </w:r>
      <w:r>
        <w:rPr>
          <w:rFonts w:ascii="LiSu" w:hAnsi="LiSu" w:eastAsia="LiSu" w:cs="LiSu"/>
          <w:b/>
          <w:bCs/>
          <w:spacing w:val="-2"/>
          <w:position w:val="1"/>
          <w:sz w:val="20"/>
          <w:szCs w:val="20"/>
        </w:rPr>
        <w:t>1-93</w:t>
      </w:r>
      <w:r>
        <w:rPr>
          <w:rFonts w:ascii="LiSu" w:hAnsi="LiSu" w:eastAsia="LiSu" w:cs="LiSu"/>
          <w:spacing w:val="73"/>
          <w:position w:val="1"/>
          <w:sz w:val="20"/>
          <w:szCs w:val="20"/>
        </w:rPr>
        <w:t xml:space="preserve"> </w:t>
      </w:r>
      <w:r>
        <w:rPr>
          <w:rFonts w:ascii="LiSu" w:hAnsi="LiSu" w:eastAsia="LiSu" w:cs="LiSu"/>
          <w:b/>
          <w:bCs/>
          <w:spacing w:val="-2"/>
          <w:position w:val="1"/>
          <w:sz w:val="20"/>
          <w:szCs w:val="20"/>
        </w:rPr>
        <w:t>双色印刷调整</w:t>
      </w:r>
    </w:p>
    <w:p w14:paraId="087AC61C">
      <w:pPr>
        <w:spacing w:before="40" w:line="219" w:lineRule="auto"/>
        <w:ind w:left="1500"/>
        <w:rPr>
          <w:rFonts w:ascii="宋体" w:hAnsi="宋体" w:eastAsia="宋体" w:cs="宋体"/>
          <w:sz w:val="20"/>
          <w:szCs w:val="20"/>
        </w:rPr>
      </w:pPr>
      <w:r>
        <w:rPr>
          <w:rFonts w:ascii="宋体" w:hAnsi="宋体" w:eastAsia="宋体" w:cs="宋体"/>
          <w:spacing w:val="-5"/>
          <w:sz w:val="20"/>
          <w:szCs w:val="20"/>
        </w:rPr>
        <w:t>1.</w:t>
      </w:r>
      <w:r>
        <w:rPr>
          <w:rFonts w:ascii="宋体" w:hAnsi="宋体" w:eastAsia="宋体" w:cs="宋体"/>
          <w:spacing w:val="-37"/>
          <w:sz w:val="20"/>
          <w:szCs w:val="20"/>
        </w:rPr>
        <w:t xml:space="preserve"> </w:t>
      </w:r>
      <w:r>
        <w:rPr>
          <w:rFonts w:ascii="宋体" w:hAnsi="宋体" w:eastAsia="宋体" w:cs="宋体"/>
          <w:spacing w:val="-5"/>
          <w:sz w:val="20"/>
          <w:szCs w:val="20"/>
        </w:rPr>
        <w:t>钢印辊</w:t>
      </w:r>
      <w:r>
        <w:rPr>
          <w:rFonts w:ascii="宋体" w:hAnsi="宋体" w:eastAsia="宋体" w:cs="宋体"/>
          <w:spacing w:val="94"/>
          <w:sz w:val="20"/>
          <w:szCs w:val="20"/>
        </w:rPr>
        <w:t xml:space="preserve"> </w:t>
      </w:r>
      <w:r>
        <w:rPr>
          <w:rFonts w:ascii="宋体" w:hAnsi="宋体" w:eastAsia="宋体" w:cs="宋体"/>
          <w:spacing w:val="-5"/>
          <w:sz w:val="20"/>
          <w:szCs w:val="20"/>
        </w:rPr>
        <w:t>2.快速锁合螺栓  3.夹紧环4.紧固螺栓  5.槽孔</w:t>
      </w:r>
    </w:p>
    <w:p w14:paraId="2FD2C8E6">
      <w:pPr>
        <w:spacing w:before="82" w:line="219" w:lineRule="auto"/>
        <w:ind w:left="1490"/>
        <w:rPr>
          <w:rFonts w:ascii="宋体" w:hAnsi="宋体" w:eastAsia="宋体" w:cs="宋体"/>
          <w:sz w:val="20"/>
          <w:szCs w:val="20"/>
        </w:rPr>
      </w:pPr>
      <w:r>
        <w:rPr>
          <w:rFonts w:ascii="宋体" w:hAnsi="宋体" w:eastAsia="宋体" w:cs="宋体"/>
          <w:spacing w:val="1"/>
          <w:sz w:val="20"/>
          <w:szCs w:val="20"/>
        </w:rPr>
        <w:t>6.导向销</w:t>
      </w:r>
      <w:r>
        <w:rPr>
          <w:rFonts w:ascii="宋体" w:hAnsi="宋体" w:eastAsia="宋体" w:cs="宋体"/>
          <w:spacing w:val="86"/>
          <w:sz w:val="20"/>
          <w:szCs w:val="20"/>
        </w:rPr>
        <w:t xml:space="preserve"> </w:t>
      </w:r>
      <w:r>
        <w:rPr>
          <w:rFonts w:ascii="宋体" w:hAnsi="宋体" w:eastAsia="宋体" w:cs="宋体"/>
          <w:spacing w:val="1"/>
          <w:sz w:val="20"/>
          <w:szCs w:val="20"/>
        </w:rPr>
        <w:t>7.钢印辊轴8.</w:t>
      </w:r>
      <w:r>
        <w:rPr>
          <w:rFonts w:ascii="宋体" w:hAnsi="宋体" w:eastAsia="宋体" w:cs="宋体"/>
          <w:spacing w:val="-60"/>
          <w:sz w:val="20"/>
          <w:szCs w:val="20"/>
        </w:rPr>
        <w:t xml:space="preserve"> </w:t>
      </w:r>
      <w:r>
        <w:rPr>
          <w:rFonts w:ascii="宋体" w:hAnsi="宋体" w:eastAsia="宋体" w:cs="宋体"/>
          <w:spacing w:val="1"/>
          <w:sz w:val="20"/>
          <w:szCs w:val="20"/>
        </w:rPr>
        <w:t>电位器</w:t>
      </w:r>
    </w:p>
    <w:p w14:paraId="7DA5567D">
      <w:pPr>
        <w:spacing w:before="302" w:line="219" w:lineRule="auto"/>
        <w:ind w:left="459"/>
        <w:rPr>
          <w:rFonts w:ascii="宋体" w:hAnsi="宋体" w:eastAsia="宋体" w:cs="宋体"/>
          <w:sz w:val="20"/>
          <w:szCs w:val="20"/>
        </w:rPr>
      </w:pPr>
      <w:r>
        <w:rPr>
          <w:rFonts w:ascii="宋体" w:hAnsi="宋体" w:eastAsia="宋体" w:cs="宋体"/>
          <w:spacing w:val="9"/>
          <w:sz w:val="20"/>
          <w:szCs w:val="20"/>
        </w:rPr>
        <w:t>1</w:t>
      </w:r>
      <w:r>
        <w:rPr>
          <w:rFonts w:ascii="宋体" w:hAnsi="宋体" w:eastAsia="宋体" w:cs="宋体"/>
          <w:spacing w:val="-15"/>
          <w:sz w:val="20"/>
          <w:szCs w:val="20"/>
        </w:rPr>
        <w:t xml:space="preserve"> </w:t>
      </w:r>
      <w:r>
        <w:rPr>
          <w:rFonts w:ascii="宋体" w:hAnsi="宋体" w:eastAsia="宋体" w:cs="宋体"/>
          <w:spacing w:val="9"/>
          <w:sz w:val="20"/>
          <w:szCs w:val="20"/>
        </w:rPr>
        <w:t>)</w:t>
      </w:r>
      <w:r>
        <w:rPr>
          <w:rFonts w:ascii="宋体" w:hAnsi="宋体" w:eastAsia="宋体" w:cs="宋体"/>
          <w:spacing w:val="-18"/>
          <w:sz w:val="20"/>
          <w:szCs w:val="20"/>
        </w:rPr>
        <w:t xml:space="preserve"> </w:t>
      </w:r>
      <w:r>
        <w:rPr>
          <w:rFonts w:ascii="宋体" w:hAnsi="宋体" w:eastAsia="宋体" w:cs="宋体"/>
          <w:spacing w:val="9"/>
          <w:sz w:val="20"/>
          <w:szCs w:val="20"/>
        </w:rPr>
        <w:t>将</w:t>
      </w:r>
      <w:r>
        <w:rPr>
          <w:rFonts w:ascii="宋体" w:hAnsi="宋体" w:eastAsia="宋体" w:cs="宋体"/>
          <w:spacing w:val="-49"/>
          <w:sz w:val="20"/>
          <w:szCs w:val="20"/>
        </w:rPr>
        <w:t xml:space="preserve"> </w:t>
      </w:r>
      <w:r>
        <w:rPr>
          <w:rFonts w:ascii="Times New Roman" w:hAnsi="Times New Roman" w:eastAsia="Times New Roman" w:cs="Times New Roman"/>
          <w:sz w:val="20"/>
          <w:szCs w:val="20"/>
        </w:rPr>
        <w:t>YJ</w:t>
      </w:r>
      <w:r>
        <w:rPr>
          <w:rFonts w:ascii="Times New Roman" w:hAnsi="Times New Roman" w:eastAsia="Times New Roman" w:cs="Times New Roman"/>
          <w:spacing w:val="9"/>
          <w:sz w:val="20"/>
          <w:szCs w:val="20"/>
        </w:rPr>
        <w:t>212</w:t>
      </w:r>
      <w:r>
        <w:rPr>
          <w:rFonts w:ascii="Times New Roman" w:hAnsi="Times New Roman" w:eastAsia="Times New Roman" w:cs="Times New Roman"/>
          <w:spacing w:val="29"/>
          <w:w w:val="101"/>
          <w:sz w:val="20"/>
          <w:szCs w:val="20"/>
        </w:rPr>
        <w:t xml:space="preserve"> </w:t>
      </w:r>
      <w:r>
        <w:rPr>
          <w:rFonts w:ascii="宋体" w:hAnsi="宋体" w:eastAsia="宋体" w:cs="宋体"/>
          <w:spacing w:val="9"/>
          <w:sz w:val="20"/>
          <w:szCs w:val="20"/>
        </w:rPr>
        <w:t>型接装机控制面板上的电位器8调至中</w:t>
      </w:r>
      <w:r>
        <w:rPr>
          <w:rFonts w:ascii="宋体" w:hAnsi="宋体" w:eastAsia="宋体" w:cs="宋体"/>
          <w:spacing w:val="8"/>
          <w:sz w:val="20"/>
          <w:szCs w:val="20"/>
        </w:rPr>
        <w:t>间位置。</w:t>
      </w:r>
    </w:p>
    <w:p w14:paraId="1DF41110">
      <w:pPr>
        <w:spacing w:before="105" w:line="219" w:lineRule="auto"/>
        <w:ind w:left="459"/>
        <w:rPr>
          <w:rFonts w:ascii="宋体" w:hAnsi="宋体" w:eastAsia="宋体" w:cs="宋体"/>
          <w:sz w:val="22"/>
          <w:szCs w:val="22"/>
        </w:rPr>
      </w:pPr>
      <w:r>
        <w:rPr>
          <w:rFonts w:ascii="宋体" w:hAnsi="宋体" w:eastAsia="宋体" w:cs="宋体"/>
          <w:spacing w:val="6"/>
          <w:sz w:val="22"/>
          <w:szCs w:val="22"/>
        </w:rPr>
        <w:t>2)松开夹紧环3上的螺栓。</w:t>
      </w:r>
    </w:p>
    <w:p w14:paraId="148DCAF8">
      <w:pPr>
        <w:spacing w:before="79" w:line="219" w:lineRule="auto"/>
        <w:ind w:left="459"/>
        <w:rPr>
          <w:rFonts w:ascii="宋体" w:hAnsi="宋体" w:eastAsia="宋体" w:cs="宋体"/>
          <w:sz w:val="22"/>
          <w:szCs w:val="22"/>
        </w:rPr>
      </w:pPr>
      <w:r>
        <w:rPr>
          <w:rFonts w:ascii="宋体" w:hAnsi="宋体" w:eastAsia="宋体" w:cs="宋体"/>
          <w:spacing w:val="3"/>
          <w:sz w:val="22"/>
          <w:szCs w:val="22"/>
        </w:rPr>
        <w:t>3)沿着</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8"/>
          <w:w w:val="101"/>
          <w:sz w:val="22"/>
          <w:szCs w:val="22"/>
        </w:rPr>
        <w:t xml:space="preserve"> </w:t>
      </w:r>
      <w:r>
        <w:rPr>
          <w:rFonts w:ascii="宋体" w:hAnsi="宋体" w:eastAsia="宋体" w:cs="宋体"/>
          <w:spacing w:val="3"/>
          <w:sz w:val="22"/>
          <w:szCs w:val="22"/>
        </w:rPr>
        <w:t>或</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42"/>
          <w:sz w:val="22"/>
          <w:szCs w:val="22"/>
        </w:rPr>
        <w:t xml:space="preserve"> </w:t>
      </w:r>
      <w:r>
        <w:rPr>
          <w:rFonts w:ascii="宋体" w:hAnsi="宋体" w:eastAsia="宋体" w:cs="宋体"/>
          <w:spacing w:val="3"/>
          <w:sz w:val="22"/>
          <w:szCs w:val="22"/>
        </w:rPr>
        <w:t>的方向调节钢印辊1。</w:t>
      </w:r>
    </w:p>
    <w:p w14:paraId="6FA89822">
      <w:pPr>
        <w:spacing w:before="99" w:line="219" w:lineRule="auto"/>
        <w:ind w:left="459"/>
        <w:rPr>
          <w:rFonts w:ascii="宋体" w:hAnsi="宋体" w:eastAsia="宋体" w:cs="宋体"/>
          <w:sz w:val="22"/>
          <w:szCs w:val="22"/>
        </w:rPr>
      </w:pPr>
      <w:r>
        <w:rPr>
          <w:rFonts w:ascii="宋体" w:hAnsi="宋体" w:eastAsia="宋体" w:cs="宋体"/>
          <w:spacing w:val="7"/>
          <w:sz w:val="22"/>
          <w:szCs w:val="22"/>
        </w:rPr>
        <w:t>4)再将夹紧环3上的紧固螺栓4拧紧。</w:t>
      </w:r>
    </w:p>
    <w:p w14:paraId="40EE7BE6">
      <w:pPr>
        <w:spacing w:before="88" w:line="282" w:lineRule="auto"/>
        <w:ind w:left="49" w:right="71" w:firstLine="409"/>
        <w:rPr>
          <w:rFonts w:ascii="宋体" w:hAnsi="宋体" w:eastAsia="宋体" w:cs="宋体"/>
          <w:sz w:val="20"/>
          <w:szCs w:val="20"/>
        </w:rPr>
      </w:pPr>
      <w:r>
        <w:rPr>
          <w:rFonts w:ascii="宋体" w:hAnsi="宋体" w:eastAsia="宋体" w:cs="宋体"/>
          <w:spacing w:val="14"/>
          <w:sz w:val="20"/>
          <w:szCs w:val="20"/>
        </w:rPr>
        <w:t>5)低速生产卷烟到分离鼓轮，从分离鼓上取下相对应的两支烟，检查两商标相对</w:t>
      </w:r>
      <w:r>
        <w:rPr>
          <w:rFonts w:ascii="宋体" w:hAnsi="宋体" w:eastAsia="宋体" w:cs="宋体"/>
          <w:spacing w:val="3"/>
          <w:sz w:val="20"/>
          <w:szCs w:val="20"/>
        </w:rPr>
        <w:t xml:space="preserve"> </w:t>
      </w:r>
      <w:r>
        <w:rPr>
          <w:rFonts w:ascii="宋体" w:hAnsi="宋体" w:eastAsia="宋体" w:cs="宋体"/>
          <w:spacing w:val="2"/>
          <w:sz w:val="20"/>
          <w:szCs w:val="20"/>
        </w:rPr>
        <w:t>于切口的位置。</w:t>
      </w:r>
    </w:p>
    <w:p w14:paraId="493077E4">
      <w:pPr>
        <w:spacing w:before="118" w:line="219" w:lineRule="auto"/>
        <w:ind w:left="459"/>
        <w:rPr>
          <w:rFonts w:ascii="宋体" w:hAnsi="宋体" w:eastAsia="宋体" w:cs="宋体"/>
          <w:sz w:val="20"/>
          <w:szCs w:val="20"/>
        </w:rPr>
      </w:pPr>
      <w:r>
        <w:rPr>
          <w:rFonts w:ascii="宋体" w:hAnsi="宋体" w:eastAsia="宋体" w:cs="宋体"/>
          <w:spacing w:val="19"/>
          <w:sz w:val="20"/>
          <w:szCs w:val="20"/>
        </w:rPr>
        <w:t>6)使商标从其中心位置向机器背面偏离约1</w:t>
      </w:r>
      <w:r>
        <w:rPr>
          <w:rFonts w:ascii="Times New Roman" w:hAnsi="Times New Roman" w:eastAsia="Times New Roman" w:cs="Times New Roman"/>
          <w:sz w:val="20"/>
          <w:szCs w:val="20"/>
        </w:rPr>
        <w:t>mm</w:t>
      </w:r>
      <w:r>
        <w:rPr>
          <w:rFonts w:ascii="宋体" w:hAnsi="宋体" w:eastAsia="宋体" w:cs="宋体"/>
          <w:spacing w:val="19"/>
          <w:sz w:val="20"/>
          <w:szCs w:val="20"/>
        </w:rPr>
        <w:t>。</w:t>
      </w:r>
    </w:p>
    <w:p w14:paraId="4B47BD0F">
      <w:pPr>
        <w:spacing w:before="96" w:line="220" w:lineRule="auto"/>
        <w:ind w:left="459"/>
        <w:rPr>
          <w:rFonts w:ascii="宋体" w:hAnsi="宋体" w:eastAsia="宋体" w:cs="宋体"/>
          <w:sz w:val="22"/>
          <w:szCs w:val="22"/>
        </w:rPr>
      </w:pPr>
      <w:r>
        <w:rPr>
          <w:rFonts w:ascii="宋体" w:hAnsi="宋体" w:eastAsia="宋体" w:cs="宋体"/>
          <w:spacing w:val="5"/>
          <w:sz w:val="22"/>
          <w:szCs w:val="22"/>
        </w:rPr>
        <w:t>7)前商标：离分离切口相对近1</w:t>
      </w:r>
      <w:r>
        <w:rPr>
          <w:rFonts w:ascii="Times New Roman" w:hAnsi="Times New Roman" w:eastAsia="Times New Roman" w:cs="Times New Roman"/>
          <w:sz w:val="22"/>
          <w:szCs w:val="22"/>
        </w:rPr>
        <w:t>mm</w:t>
      </w:r>
      <w:r>
        <w:rPr>
          <w:rFonts w:ascii="宋体" w:hAnsi="宋体" w:eastAsia="宋体" w:cs="宋体"/>
          <w:spacing w:val="5"/>
          <w:sz w:val="22"/>
          <w:szCs w:val="22"/>
        </w:rPr>
        <w:t>。</w:t>
      </w:r>
    </w:p>
    <w:p w14:paraId="76674E67">
      <w:pPr>
        <w:spacing w:before="78" w:line="220" w:lineRule="auto"/>
        <w:ind w:left="459"/>
        <w:rPr>
          <w:rFonts w:ascii="宋体" w:hAnsi="宋体" w:eastAsia="宋体" w:cs="宋体"/>
          <w:sz w:val="22"/>
          <w:szCs w:val="22"/>
        </w:rPr>
      </w:pPr>
      <w:r>
        <w:rPr>
          <w:rFonts w:ascii="宋体" w:hAnsi="宋体" w:eastAsia="宋体" w:cs="宋体"/>
          <w:spacing w:val="2"/>
          <w:sz w:val="22"/>
          <w:szCs w:val="22"/>
        </w:rPr>
        <w:t>8)后商标：离分离切口相对远1</w:t>
      </w:r>
      <w:r>
        <w:rPr>
          <w:rFonts w:ascii="宋体" w:hAnsi="宋体" w:eastAsia="宋体" w:cs="宋体"/>
          <w:spacing w:val="-61"/>
          <w:sz w:val="22"/>
          <w:szCs w:val="22"/>
        </w:rPr>
        <w:t xml:space="preserve"> </w:t>
      </w:r>
      <w:r>
        <w:rPr>
          <w:rFonts w:ascii="宋体" w:hAnsi="宋体" w:eastAsia="宋体" w:cs="宋体"/>
          <w:sz w:val="22"/>
          <w:szCs w:val="22"/>
        </w:rPr>
        <w:t>mm</w:t>
      </w:r>
      <w:r>
        <w:rPr>
          <w:rFonts w:ascii="宋体" w:hAnsi="宋体" w:eastAsia="宋体" w:cs="宋体"/>
          <w:spacing w:val="2"/>
          <w:sz w:val="22"/>
          <w:szCs w:val="22"/>
        </w:rPr>
        <w:t>。</w:t>
      </w:r>
    </w:p>
    <w:p w14:paraId="74D6DCAE">
      <w:pPr>
        <w:spacing w:before="95" w:line="219" w:lineRule="auto"/>
        <w:ind w:left="459"/>
        <w:rPr>
          <w:rFonts w:ascii="宋体" w:hAnsi="宋体" w:eastAsia="宋体" w:cs="宋体"/>
          <w:sz w:val="20"/>
          <w:szCs w:val="20"/>
        </w:rPr>
      </w:pPr>
      <w:r>
        <w:rPr>
          <w:rFonts w:ascii="宋体" w:hAnsi="宋体" w:eastAsia="宋体" w:cs="宋体"/>
          <w:spacing w:val="13"/>
          <w:sz w:val="20"/>
          <w:szCs w:val="20"/>
        </w:rPr>
        <w:t>9)开机后用</w:t>
      </w:r>
      <w:r>
        <w:rPr>
          <w:rFonts w:ascii="Times New Roman" w:hAnsi="Times New Roman" w:eastAsia="Times New Roman" w:cs="Times New Roman"/>
          <w:sz w:val="20"/>
          <w:szCs w:val="20"/>
        </w:rPr>
        <w:t>YJ</w:t>
      </w:r>
      <w:r>
        <w:rPr>
          <w:rFonts w:ascii="Times New Roman" w:hAnsi="Times New Roman" w:eastAsia="Times New Roman" w:cs="Times New Roman"/>
          <w:spacing w:val="13"/>
          <w:sz w:val="20"/>
          <w:szCs w:val="20"/>
        </w:rPr>
        <w:t>212</w:t>
      </w:r>
      <w:r>
        <w:rPr>
          <w:rFonts w:ascii="Times New Roman" w:hAnsi="Times New Roman" w:eastAsia="Times New Roman" w:cs="Times New Roman"/>
          <w:spacing w:val="29"/>
          <w:w w:val="101"/>
          <w:sz w:val="20"/>
          <w:szCs w:val="20"/>
        </w:rPr>
        <w:t xml:space="preserve"> </w:t>
      </w:r>
      <w:r>
        <w:rPr>
          <w:rFonts w:ascii="宋体" w:hAnsi="宋体" w:eastAsia="宋体" w:cs="宋体"/>
          <w:spacing w:val="13"/>
          <w:sz w:val="20"/>
          <w:szCs w:val="20"/>
        </w:rPr>
        <w:t>控制面板上电位器微调</w:t>
      </w:r>
      <w:r>
        <w:rPr>
          <w:rFonts w:ascii="宋体" w:hAnsi="宋体" w:eastAsia="宋体" w:cs="宋体"/>
          <w:spacing w:val="12"/>
          <w:sz w:val="20"/>
          <w:szCs w:val="20"/>
        </w:rPr>
        <w:t>两钢印距切口的距离：</w:t>
      </w:r>
    </w:p>
    <w:p w14:paraId="07B21A45">
      <w:pPr>
        <w:spacing w:before="92" w:line="325" w:lineRule="auto"/>
        <w:ind w:left="49" w:right="68" w:firstLine="409"/>
        <w:jc w:val="both"/>
        <w:rPr>
          <w:rFonts w:ascii="宋体" w:hAnsi="宋体" w:eastAsia="宋体" w:cs="宋体"/>
          <w:sz w:val="22"/>
          <w:szCs w:val="22"/>
        </w:rPr>
      </w:pPr>
      <w:r>
        <w:rPr>
          <w:rFonts w:ascii="Times New Roman" w:hAnsi="Times New Roman" w:eastAsia="Times New Roman" w:cs="Times New Roman"/>
          <w:spacing w:val="12"/>
          <w:sz w:val="20"/>
          <w:szCs w:val="20"/>
        </w:rPr>
        <w:t>a.</w:t>
      </w:r>
      <w:r>
        <w:rPr>
          <w:rFonts w:ascii="Times New Roman" w:hAnsi="Times New Roman" w:eastAsia="Times New Roman" w:cs="Times New Roman"/>
          <w:spacing w:val="19"/>
          <w:sz w:val="20"/>
          <w:szCs w:val="20"/>
        </w:rPr>
        <w:t xml:space="preserve">  </w:t>
      </w:r>
      <w:r>
        <w:rPr>
          <w:rFonts w:ascii="宋体" w:hAnsi="宋体" w:eastAsia="宋体" w:cs="宋体"/>
          <w:spacing w:val="12"/>
          <w:sz w:val="20"/>
          <w:szCs w:val="20"/>
        </w:rPr>
        <w:t>根据商标位置，将电位器向右或者向左转动使商标位置向后或者前移动，调节</w:t>
      </w:r>
      <w:r>
        <w:rPr>
          <w:rFonts w:ascii="宋体" w:hAnsi="宋体" w:eastAsia="宋体" w:cs="宋体"/>
          <w:sz w:val="20"/>
          <w:szCs w:val="20"/>
        </w:rPr>
        <w:t xml:space="preserve"> </w:t>
      </w:r>
      <w:r>
        <w:rPr>
          <w:rFonts w:ascii="宋体" w:hAnsi="宋体" w:eastAsia="宋体" w:cs="宋体"/>
          <w:spacing w:val="21"/>
          <w:sz w:val="20"/>
          <w:szCs w:val="20"/>
        </w:rPr>
        <w:t>电位器，调整印刷位置的最大量为10</w:t>
      </w:r>
      <w:r>
        <w:rPr>
          <w:rFonts w:ascii="Times New Roman" w:hAnsi="Times New Roman" w:eastAsia="Times New Roman" w:cs="Times New Roman"/>
          <w:sz w:val="20"/>
          <w:szCs w:val="20"/>
        </w:rPr>
        <w:t>mm</w:t>
      </w:r>
      <w:r>
        <w:rPr>
          <w:rFonts w:ascii="Times New Roman" w:hAnsi="Times New Roman" w:eastAsia="Times New Roman" w:cs="Times New Roman"/>
          <w:spacing w:val="21"/>
          <w:sz w:val="20"/>
          <w:szCs w:val="20"/>
        </w:rPr>
        <w:t>,</w:t>
      </w:r>
      <w:r>
        <w:rPr>
          <w:rFonts w:ascii="Times New Roman" w:hAnsi="Times New Roman" w:eastAsia="Times New Roman" w:cs="Times New Roman"/>
          <w:spacing w:val="6"/>
          <w:sz w:val="20"/>
          <w:szCs w:val="20"/>
        </w:rPr>
        <w:t xml:space="preserve">    </w:t>
      </w:r>
      <w:r>
        <w:rPr>
          <w:rFonts w:ascii="宋体" w:hAnsi="宋体" w:eastAsia="宋体" w:cs="宋体"/>
          <w:spacing w:val="21"/>
          <w:sz w:val="20"/>
          <w:szCs w:val="20"/>
        </w:rPr>
        <w:t>电位器标盘上一个刻度大校正印位距离</w:t>
      </w:r>
      <w:r>
        <w:rPr>
          <w:rFonts w:ascii="宋体" w:hAnsi="宋体" w:eastAsia="宋体" w:cs="宋体"/>
          <w:sz w:val="20"/>
          <w:szCs w:val="20"/>
        </w:rPr>
        <w:t xml:space="preserve"> </w:t>
      </w:r>
      <w:r>
        <w:rPr>
          <w:rFonts w:ascii="Times New Roman" w:hAnsi="Times New Roman" w:eastAsia="Times New Roman" w:cs="Times New Roman"/>
          <w:spacing w:val="-1"/>
          <w:sz w:val="22"/>
          <w:szCs w:val="22"/>
        </w:rPr>
        <w:t>0.15</w:t>
      </w:r>
      <w:r>
        <w:rPr>
          <w:rFonts w:ascii="宋体" w:hAnsi="宋体" w:eastAsia="宋体" w:cs="宋体"/>
          <w:spacing w:val="-1"/>
          <w:sz w:val="22"/>
          <w:szCs w:val="22"/>
        </w:rPr>
        <w:t>～</w:t>
      </w:r>
      <w:r>
        <w:rPr>
          <w:rFonts w:ascii="Times New Roman" w:hAnsi="Times New Roman" w:eastAsia="Times New Roman" w:cs="Times New Roman"/>
          <w:spacing w:val="-1"/>
          <w:sz w:val="22"/>
          <w:szCs w:val="22"/>
        </w:rPr>
        <w:t>0.2</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mm</w:t>
      </w:r>
      <w:r>
        <w:rPr>
          <w:rFonts w:ascii="宋体" w:hAnsi="宋体" w:eastAsia="宋体" w:cs="宋体"/>
          <w:spacing w:val="-1"/>
          <w:sz w:val="22"/>
          <w:szCs w:val="22"/>
        </w:rPr>
        <w:t>。</w:t>
      </w:r>
    </w:p>
    <w:p w14:paraId="29D97BEF">
      <w:pPr>
        <w:spacing w:line="219" w:lineRule="auto"/>
        <w:ind w:left="459"/>
        <w:rPr>
          <w:rFonts w:ascii="宋体" w:hAnsi="宋体" w:eastAsia="宋体" w:cs="宋体"/>
          <w:sz w:val="20"/>
          <w:szCs w:val="20"/>
        </w:rPr>
      </w:pPr>
      <w:r>
        <w:rPr>
          <w:rFonts w:ascii="Times New Roman" w:hAnsi="Times New Roman" w:eastAsia="Times New Roman" w:cs="Times New Roman"/>
          <w:spacing w:val="8"/>
          <w:sz w:val="20"/>
          <w:szCs w:val="20"/>
        </w:rPr>
        <w:t xml:space="preserve">b.  </w:t>
      </w:r>
      <w:r>
        <w:rPr>
          <w:rFonts w:ascii="宋体" w:hAnsi="宋体" w:eastAsia="宋体" w:cs="宋体"/>
          <w:spacing w:val="8"/>
          <w:sz w:val="20"/>
          <w:szCs w:val="20"/>
        </w:rPr>
        <w:t>技术要求：微调后确保切口位于两相对应烟支钢印的中间。</w:t>
      </w:r>
    </w:p>
    <w:p w14:paraId="7FD157E6">
      <w:pPr>
        <w:spacing w:before="82" w:line="219" w:lineRule="auto"/>
        <w:ind w:left="459"/>
        <w:rPr>
          <w:rFonts w:ascii="宋体" w:hAnsi="宋体" w:eastAsia="宋体" w:cs="宋体"/>
          <w:sz w:val="22"/>
          <w:szCs w:val="22"/>
        </w:rPr>
      </w:pPr>
      <w:r>
        <w:rPr>
          <w:rFonts w:ascii="宋体" w:hAnsi="宋体" w:eastAsia="宋体" w:cs="宋体"/>
          <w:spacing w:val="3"/>
          <w:sz w:val="22"/>
          <w:szCs w:val="22"/>
        </w:rPr>
        <w:t>(2)轴向调整钢印辊：通过轴向调整校正卷烟纸上的商标位</w:t>
      </w:r>
      <w:r>
        <w:rPr>
          <w:rFonts w:ascii="宋体" w:hAnsi="宋体" w:eastAsia="宋体" w:cs="宋体"/>
          <w:spacing w:val="2"/>
          <w:sz w:val="22"/>
          <w:szCs w:val="22"/>
        </w:rPr>
        <w:t>置(图1-1-93)。</w:t>
      </w:r>
    </w:p>
    <w:p w14:paraId="7E848949">
      <w:pPr>
        <w:spacing w:before="117" w:line="219" w:lineRule="auto"/>
        <w:ind w:left="462"/>
        <w:rPr>
          <w:rFonts w:ascii="宋体" w:hAnsi="宋体" w:eastAsia="宋体" w:cs="宋体"/>
          <w:sz w:val="20"/>
          <w:szCs w:val="20"/>
        </w:rPr>
      </w:pPr>
      <w:r>
        <w:rPr>
          <w:rFonts w:ascii="宋体" w:hAnsi="宋体" w:eastAsia="宋体" w:cs="宋体"/>
          <w:b/>
          <w:bCs/>
          <w:spacing w:val="20"/>
          <w:sz w:val="20"/>
          <w:szCs w:val="20"/>
        </w:rPr>
        <w:t>1)松开夹紧环3上的紧固螺栓4。</w:t>
      </w:r>
    </w:p>
    <w:p w14:paraId="7A6A9A6E">
      <w:pPr>
        <w:spacing w:before="206" w:line="204" w:lineRule="auto"/>
        <w:rPr>
          <w:rFonts w:ascii="黑体" w:hAnsi="黑体" w:eastAsia="黑体" w:cs="黑体"/>
          <w:sz w:val="12"/>
          <w:szCs w:val="12"/>
        </w:rPr>
      </w:pPr>
      <w:r>
        <w:drawing>
          <wp:anchor distT="0" distB="0" distL="0" distR="0" simplePos="0" relativeHeight="251856896" behindDoc="0" locked="0" layoutInCell="1" allowOverlap="1">
            <wp:simplePos x="0" y="0"/>
            <wp:positionH relativeFrom="column">
              <wp:posOffset>12700</wp:posOffset>
            </wp:positionH>
            <wp:positionV relativeFrom="paragraph">
              <wp:posOffset>156845</wp:posOffset>
            </wp:positionV>
            <wp:extent cx="361950" cy="6350"/>
            <wp:effectExtent l="0" t="0" r="0" b="0"/>
            <wp:wrapNone/>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455"/>
                    <a:stretch>
                      <a:fillRect/>
                    </a:stretch>
                  </pic:blipFill>
                  <pic:spPr>
                    <a:xfrm>
                      <a:off x="0" y="0"/>
                      <a:ext cx="361947" cy="6372"/>
                    </a:xfrm>
                    <a:prstGeom prst="rect">
                      <a:avLst/>
                    </a:prstGeom>
                  </pic:spPr>
                </pic:pic>
              </a:graphicData>
            </a:graphic>
          </wp:anchor>
        </w:drawing>
      </w:r>
      <w:r>
        <w:rPr>
          <w:rFonts w:ascii="黑体" w:hAnsi="黑体" w:eastAsia="黑体" w:cs="黑体"/>
          <w:spacing w:val="-21"/>
          <w:w w:val="97"/>
          <w:position w:val="9"/>
          <w:sz w:val="20"/>
          <w:szCs w:val="20"/>
        </w:rPr>
        <w:t>固</w:t>
      </w:r>
      <w:r>
        <w:rPr>
          <w:rFonts w:ascii="黑体" w:hAnsi="黑体" w:eastAsia="黑体" w:cs="黑体"/>
          <w:spacing w:val="-4"/>
          <w:position w:val="9"/>
          <w:sz w:val="20"/>
          <w:szCs w:val="20"/>
        </w:rPr>
        <w:t xml:space="preserve"> </w:t>
      </w:r>
      <w:r>
        <w:rPr>
          <w:rFonts w:ascii="Times New Roman" w:hAnsi="Times New Roman" w:eastAsia="Times New Roman" w:cs="Times New Roman"/>
          <w:spacing w:val="-21"/>
          <w:w w:val="97"/>
          <w:position w:val="9"/>
          <w:sz w:val="20"/>
          <w:szCs w:val="20"/>
          <w:u w:val="single" w:color="auto"/>
        </w:rPr>
        <w:t>76</w:t>
      </w:r>
      <w:r>
        <w:rPr>
          <w:rFonts w:ascii="Times New Roman" w:hAnsi="Times New Roman" w:eastAsia="Times New Roman" w:cs="Times New Roman"/>
          <w:spacing w:val="-12"/>
          <w:position w:val="9"/>
          <w:sz w:val="20"/>
          <w:szCs w:val="20"/>
          <w:u w:val="single" w:color="auto"/>
        </w:rPr>
        <w:t xml:space="preserve"> </w:t>
      </w:r>
      <w:r>
        <w:rPr>
          <w:rFonts w:ascii="黑体" w:hAnsi="黑体" w:eastAsia="黑体" w:cs="黑体"/>
          <w:spacing w:val="-12"/>
          <w:sz w:val="12"/>
          <w:szCs w:val="12"/>
          <w:u w:val="single" w:color="auto"/>
        </w:rPr>
        <w:t>圆</w:t>
      </w:r>
      <w:r>
        <w:rPr>
          <w:rFonts w:ascii="黑体" w:hAnsi="黑体" w:eastAsia="黑体" w:cs="黑体"/>
          <w:sz w:val="12"/>
          <w:szCs w:val="12"/>
          <w:u w:val="single" w:color="auto"/>
        </w:rPr>
        <w:t xml:space="preserve">   </w:t>
      </w:r>
    </w:p>
    <w:p w14:paraId="034E6AA4">
      <w:pPr>
        <w:spacing w:line="204" w:lineRule="auto"/>
        <w:rPr>
          <w:rFonts w:ascii="黑体" w:hAnsi="黑体" w:eastAsia="黑体" w:cs="黑体"/>
          <w:sz w:val="12"/>
          <w:szCs w:val="12"/>
        </w:rPr>
        <w:sectPr>
          <w:type w:val="continuous"/>
          <w:pgSz w:w="10390" w:h="14760"/>
          <w:pgMar w:top="400" w:right="1130" w:bottom="400" w:left="1219" w:header="0" w:footer="0" w:gutter="0"/>
          <w:cols w:equalWidth="0" w:num="1">
            <w:col w:w="8040"/>
          </w:cols>
        </w:sectPr>
      </w:pPr>
    </w:p>
    <w:p w14:paraId="127C6707">
      <w:pPr>
        <w:spacing w:before="186" w:line="219" w:lineRule="auto"/>
        <w:ind w:left="439"/>
        <w:rPr>
          <w:rFonts w:ascii="宋体" w:hAnsi="宋体" w:eastAsia="宋体" w:cs="宋体"/>
          <w:sz w:val="20"/>
          <w:szCs w:val="20"/>
        </w:rPr>
      </w:pPr>
      <w:r>
        <w:rPr>
          <w:rFonts w:ascii="宋体" w:hAnsi="宋体" w:eastAsia="宋体" w:cs="宋体"/>
          <w:spacing w:val="14"/>
          <w:sz w:val="20"/>
          <w:szCs w:val="20"/>
        </w:rPr>
        <w:t>2)在钢印辊轴7的后面有多件垫片，每件垫片厚度是0.</w:t>
      </w:r>
      <w:r>
        <w:rPr>
          <w:rFonts w:ascii="宋体" w:hAnsi="宋体" w:eastAsia="宋体" w:cs="宋体"/>
          <w:spacing w:val="-53"/>
          <w:sz w:val="20"/>
          <w:szCs w:val="20"/>
        </w:rPr>
        <w:t xml:space="preserve"> </w:t>
      </w:r>
      <w:r>
        <w:rPr>
          <w:rFonts w:ascii="宋体" w:hAnsi="宋体" w:eastAsia="宋体" w:cs="宋体"/>
          <w:spacing w:val="14"/>
          <w:sz w:val="20"/>
          <w:szCs w:val="20"/>
        </w:rPr>
        <w:t xml:space="preserve">1 </w:t>
      </w:r>
      <w:r>
        <w:rPr>
          <w:rFonts w:ascii="宋体" w:hAnsi="宋体" w:eastAsia="宋体" w:cs="宋体"/>
          <w:sz w:val="20"/>
          <w:szCs w:val="20"/>
        </w:rPr>
        <w:t>mm</w:t>
      </w:r>
      <w:r>
        <w:rPr>
          <w:rFonts w:ascii="宋体" w:hAnsi="宋体" w:eastAsia="宋体" w:cs="宋体"/>
          <w:spacing w:val="14"/>
          <w:sz w:val="20"/>
          <w:szCs w:val="20"/>
        </w:rPr>
        <w:t>。</w:t>
      </w:r>
    </w:p>
    <w:p w14:paraId="70C90D70">
      <w:pPr>
        <w:spacing w:before="112" w:line="219" w:lineRule="auto"/>
        <w:ind w:left="429"/>
        <w:rPr>
          <w:rFonts w:ascii="宋体" w:hAnsi="宋体" w:eastAsia="宋体" w:cs="宋体"/>
          <w:sz w:val="20"/>
          <w:szCs w:val="20"/>
        </w:rPr>
      </w:pPr>
      <w:r>
        <w:rPr>
          <w:rFonts w:ascii="宋体" w:hAnsi="宋体" w:eastAsia="宋体" w:cs="宋体"/>
          <w:spacing w:val="12"/>
          <w:sz w:val="20"/>
          <w:szCs w:val="20"/>
        </w:rPr>
        <w:t>3)增加或减少垫片，以调整钢印相对于卷烟纸的轴向位置。</w:t>
      </w:r>
    </w:p>
    <w:p w14:paraId="197E9580">
      <w:pPr>
        <w:spacing w:before="124" w:line="219" w:lineRule="auto"/>
        <w:ind w:left="439"/>
        <w:rPr>
          <w:rFonts w:ascii="宋体" w:hAnsi="宋体" w:eastAsia="宋体" w:cs="宋体"/>
          <w:sz w:val="20"/>
          <w:szCs w:val="20"/>
        </w:rPr>
      </w:pPr>
      <w:r>
        <w:rPr>
          <w:rFonts w:ascii="宋体" w:hAnsi="宋体" w:eastAsia="宋体" w:cs="宋体"/>
          <w:spacing w:val="16"/>
          <w:sz w:val="20"/>
          <w:szCs w:val="20"/>
        </w:rPr>
        <w:t>4)通过试车确定调整结果。</w:t>
      </w:r>
    </w:p>
    <w:p w14:paraId="416366E1">
      <w:pPr>
        <w:spacing w:before="91" w:line="219" w:lineRule="auto"/>
        <w:ind w:left="450"/>
        <w:rPr>
          <w:rFonts w:ascii="宋体" w:hAnsi="宋体" w:eastAsia="宋体" w:cs="宋体"/>
          <w:sz w:val="20"/>
          <w:szCs w:val="20"/>
        </w:rPr>
      </w:pPr>
      <w:r>
        <w:rPr>
          <w:rFonts w:ascii="宋体" w:hAnsi="宋体" w:eastAsia="宋体" w:cs="宋体"/>
          <w:spacing w:val="26"/>
          <w:sz w:val="20"/>
          <w:szCs w:val="20"/>
        </w:rPr>
        <w:t>(3)更换钢印辊：钢印辊1是利用快速锁合</w:t>
      </w:r>
      <w:r>
        <w:rPr>
          <w:rFonts w:ascii="宋体" w:hAnsi="宋体" w:eastAsia="宋体" w:cs="宋体"/>
          <w:spacing w:val="25"/>
          <w:sz w:val="20"/>
          <w:szCs w:val="20"/>
        </w:rPr>
        <w:t>螺栓2固定在钢印辊轴7上(图1-</w:t>
      </w:r>
      <w:r>
        <w:rPr>
          <w:rFonts w:ascii="宋体" w:hAnsi="宋体" w:eastAsia="宋体" w:cs="宋体"/>
          <w:spacing w:val="-49"/>
          <w:sz w:val="20"/>
          <w:szCs w:val="20"/>
        </w:rPr>
        <w:t xml:space="preserve"> </w:t>
      </w:r>
      <w:r>
        <w:rPr>
          <w:rFonts w:ascii="宋体" w:hAnsi="宋体" w:eastAsia="宋体" w:cs="宋体"/>
          <w:spacing w:val="25"/>
          <w:sz w:val="20"/>
          <w:szCs w:val="20"/>
        </w:rPr>
        <w:t>1-</w:t>
      </w:r>
    </w:p>
    <w:p w14:paraId="4B4AE002">
      <w:pPr>
        <w:spacing w:before="147" w:line="222" w:lineRule="auto"/>
        <w:ind w:left="20"/>
        <w:rPr>
          <w:rFonts w:ascii="宋体" w:hAnsi="宋体" w:eastAsia="宋体" w:cs="宋体"/>
          <w:sz w:val="20"/>
          <w:szCs w:val="20"/>
        </w:rPr>
      </w:pPr>
      <w:r>
        <w:rPr>
          <w:rFonts w:ascii="宋体" w:hAnsi="宋体" w:eastAsia="宋体" w:cs="宋体"/>
          <w:spacing w:val="26"/>
          <w:sz w:val="20"/>
          <w:szCs w:val="20"/>
        </w:rPr>
        <w:t>93)的。</w:t>
      </w:r>
    </w:p>
    <w:p w14:paraId="1D497EE8">
      <w:pPr>
        <w:spacing w:before="97" w:line="220" w:lineRule="auto"/>
        <w:ind w:left="470"/>
        <w:rPr>
          <w:rFonts w:ascii="宋体" w:hAnsi="宋体" w:eastAsia="宋体" w:cs="宋体"/>
          <w:sz w:val="20"/>
          <w:szCs w:val="20"/>
        </w:rPr>
      </w:pPr>
      <w:r>
        <w:rPr>
          <w:rFonts w:ascii="宋体" w:hAnsi="宋体" w:eastAsia="宋体" w:cs="宋体"/>
          <w:spacing w:val="18"/>
          <w:sz w:val="20"/>
          <w:szCs w:val="20"/>
        </w:rPr>
        <w:t>1)拧下快速锁合螺栓2。</w:t>
      </w:r>
    </w:p>
    <w:p w14:paraId="275917D3">
      <w:pPr>
        <w:spacing w:before="111" w:line="219" w:lineRule="auto"/>
        <w:ind w:left="459"/>
        <w:rPr>
          <w:rFonts w:ascii="宋体" w:hAnsi="宋体" w:eastAsia="宋体" w:cs="宋体"/>
          <w:sz w:val="20"/>
          <w:szCs w:val="20"/>
        </w:rPr>
      </w:pPr>
      <w:r>
        <w:rPr>
          <w:rFonts w:ascii="宋体" w:hAnsi="宋体" w:eastAsia="宋体" w:cs="宋体"/>
          <w:spacing w:val="20"/>
          <w:sz w:val="20"/>
          <w:szCs w:val="20"/>
        </w:rPr>
        <w:t>2)拆下钢印辊。</w:t>
      </w:r>
    </w:p>
    <w:p w14:paraId="17BE08F9">
      <w:pPr>
        <w:spacing w:before="113" w:line="235" w:lineRule="auto"/>
        <w:ind w:left="459"/>
        <w:rPr>
          <w:rFonts w:ascii="宋体" w:hAnsi="宋体" w:eastAsia="宋体" w:cs="宋体"/>
          <w:sz w:val="20"/>
          <w:szCs w:val="20"/>
        </w:rPr>
      </w:pPr>
      <w:r>
        <w:rPr>
          <w:rFonts w:ascii="LiSu" w:hAnsi="LiSu" w:eastAsia="LiSu" w:cs="LiSu"/>
          <w:spacing w:val="13"/>
          <w:sz w:val="20"/>
          <w:szCs w:val="20"/>
        </w:rPr>
        <w:t>3)按与上</w:t>
      </w:r>
      <w:r>
        <w:rPr>
          <w:rFonts w:ascii="宋体" w:hAnsi="宋体" w:eastAsia="宋体" w:cs="宋体"/>
          <w:spacing w:val="13"/>
          <w:sz w:val="20"/>
          <w:szCs w:val="20"/>
        </w:rPr>
        <w:t>述步骤相反的顺序重新安装钢印辊。</w:t>
      </w:r>
    </w:p>
    <w:p w14:paraId="710D8958">
      <w:pPr>
        <w:spacing w:before="64" w:line="325" w:lineRule="auto"/>
        <w:ind w:left="40" w:right="147" w:firstLine="409"/>
        <w:rPr>
          <w:rFonts w:ascii="宋体" w:hAnsi="宋体" w:eastAsia="宋体" w:cs="宋体"/>
          <w:sz w:val="20"/>
          <w:szCs w:val="20"/>
        </w:rPr>
      </w:pPr>
      <w:r>
        <w:rPr>
          <w:rFonts w:ascii="宋体" w:hAnsi="宋体" w:eastAsia="宋体" w:cs="宋体"/>
          <w:spacing w:val="18"/>
          <w:sz w:val="20"/>
          <w:szCs w:val="20"/>
        </w:rPr>
        <w:t>更换钢印辊不会改变卷烟纸商标相对于切口的位置，因为钢</w:t>
      </w:r>
      <w:r>
        <w:rPr>
          <w:rFonts w:ascii="宋体" w:hAnsi="宋体" w:eastAsia="宋体" w:cs="宋体"/>
          <w:spacing w:val="17"/>
          <w:sz w:val="20"/>
          <w:szCs w:val="20"/>
        </w:rPr>
        <w:t>印辊1内的槽孔和钢</w:t>
      </w:r>
      <w:r>
        <w:rPr>
          <w:rFonts w:ascii="宋体" w:hAnsi="宋体" w:eastAsia="宋体" w:cs="宋体"/>
          <w:sz w:val="20"/>
          <w:szCs w:val="20"/>
        </w:rPr>
        <w:t xml:space="preserve"> </w:t>
      </w:r>
      <w:r>
        <w:rPr>
          <w:rFonts w:ascii="宋体" w:hAnsi="宋体" w:eastAsia="宋体" w:cs="宋体"/>
          <w:spacing w:val="16"/>
          <w:sz w:val="20"/>
          <w:szCs w:val="20"/>
        </w:rPr>
        <w:t>印辊轴7的导向销6可以保持卷烟纸上的商标相对于切</w:t>
      </w:r>
      <w:r>
        <w:rPr>
          <w:rFonts w:ascii="宋体" w:hAnsi="宋体" w:eastAsia="宋体" w:cs="宋体"/>
          <w:spacing w:val="15"/>
          <w:sz w:val="20"/>
          <w:szCs w:val="20"/>
        </w:rPr>
        <w:t>口的位置不变。</w:t>
      </w:r>
    </w:p>
    <w:p w14:paraId="68CAEB36">
      <w:pPr>
        <w:pStyle w:val="2"/>
        <w:spacing w:line="382" w:lineRule="auto"/>
      </w:pPr>
    </w:p>
    <w:p w14:paraId="05EE5EC5">
      <w:pPr>
        <w:spacing w:before="98" w:line="220" w:lineRule="auto"/>
        <w:ind w:left="2539"/>
        <w:rPr>
          <w:rFonts w:ascii="宋体" w:hAnsi="宋体" w:eastAsia="宋体" w:cs="宋体"/>
          <w:sz w:val="30"/>
          <w:szCs w:val="30"/>
        </w:rPr>
      </w:pPr>
      <w:r>
        <w:rPr>
          <w:rFonts w:ascii="宋体" w:hAnsi="宋体" w:eastAsia="宋体" w:cs="宋体"/>
          <w:spacing w:val="-5"/>
          <w:sz w:val="20"/>
          <w:szCs w:val="20"/>
        </w:rPr>
        <w:t>第</w:t>
      </w:r>
      <w:r>
        <w:rPr>
          <w:rFonts w:ascii="宋体" w:hAnsi="宋体" w:eastAsia="宋体" w:cs="宋体"/>
          <w:spacing w:val="75"/>
          <w:sz w:val="20"/>
          <w:szCs w:val="20"/>
        </w:rPr>
        <w:t xml:space="preserve"> </w:t>
      </w:r>
      <w:r>
        <w:rPr>
          <w:rFonts w:ascii="宋体" w:hAnsi="宋体" w:eastAsia="宋体" w:cs="宋体"/>
          <w:spacing w:val="-5"/>
          <w:sz w:val="20"/>
          <w:szCs w:val="20"/>
        </w:rPr>
        <w:t>四</w:t>
      </w:r>
      <w:r>
        <w:rPr>
          <w:rFonts w:ascii="宋体" w:hAnsi="宋体" w:eastAsia="宋体" w:cs="宋体"/>
          <w:spacing w:val="52"/>
          <w:sz w:val="20"/>
          <w:szCs w:val="20"/>
        </w:rPr>
        <w:t xml:space="preserve"> </w:t>
      </w:r>
      <w:r>
        <w:rPr>
          <w:rFonts w:ascii="宋体" w:hAnsi="宋体" w:eastAsia="宋体" w:cs="宋体"/>
          <w:spacing w:val="-5"/>
          <w:sz w:val="20"/>
          <w:szCs w:val="20"/>
        </w:rPr>
        <w:t xml:space="preserve">节   </w:t>
      </w:r>
      <w:r>
        <w:rPr>
          <w:rFonts w:ascii="宋体" w:hAnsi="宋体" w:eastAsia="宋体" w:cs="宋体"/>
          <w:spacing w:val="-5"/>
          <w:sz w:val="30"/>
          <w:szCs w:val="30"/>
        </w:rPr>
        <w:t>卷制成形系统</w:t>
      </w:r>
    </w:p>
    <w:p w14:paraId="2CBD2DE1">
      <w:pPr>
        <w:pStyle w:val="2"/>
        <w:spacing w:line="358" w:lineRule="auto"/>
      </w:pPr>
    </w:p>
    <w:p w14:paraId="7AE83A9A">
      <w:pPr>
        <w:spacing w:before="65" w:line="221" w:lineRule="auto"/>
        <w:ind w:left="490"/>
        <w:rPr>
          <w:rFonts w:ascii="黑体" w:hAnsi="黑体" w:eastAsia="黑体" w:cs="黑体"/>
          <w:sz w:val="20"/>
          <w:szCs w:val="20"/>
        </w:rPr>
      </w:pPr>
      <w:r>
        <w:rPr>
          <w:rFonts w:ascii="黑体" w:hAnsi="黑体" w:eastAsia="黑体" w:cs="黑体"/>
          <w:spacing w:val="26"/>
          <w:sz w:val="20"/>
          <w:szCs w:val="20"/>
        </w:rPr>
        <w:t>一 、卷制成形系统的工作原理</w:t>
      </w:r>
    </w:p>
    <w:p w14:paraId="178B4AC3">
      <w:pPr>
        <w:spacing w:before="251" w:line="329" w:lineRule="auto"/>
        <w:ind w:left="60" w:right="117" w:firstLine="429"/>
        <w:jc w:val="both"/>
        <w:rPr>
          <w:rFonts w:ascii="宋体" w:hAnsi="宋体" w:eastAsia="宋体" w:cs="宋体"/>
          <w:sz w:val="20"/>
          <w:szCs w:val="20"/>
        </w:rPr>
      </w:pPr>
      <w:r>
        <w:rPr>
          <w:rFonts w:ascii="宋体" w:hAnsi="宋体" w:eastAsia="宋体" w:cs="宋体"/>
          <w:spacing w:val="15"/>
          <w:sz w:val="20"/>
          <w:szCs w:val="20"/>
        </w:rPr>
        <w:t>卷制成形系统给烟丝束与卷烟纸提供了汇合的通</w:t>
      </w:r>
      <w:r>
        <w:rPr>
          <w:rFonts w:ascii="宋体" w:hAnsi="宋体" w:eastAsia="宋体" w:cs="宋体"/>
          <w:spacing w:val="14"/>
          <w:sz w:val="20"/>
          <w:szCs w:val="20"/>
        </w:rPr>
        <w:t>道，经几个成形件的前后、上下</w:t>
      </w:r>
      <w:r>
        <w:rPr>
          <w:rFonts w:ascii="宋体" w:hAnsi="宋体" w:eastAsia="宋体" w:cs="宋体"/>
          <w:sz w:val="20"/>
          <w:szCs w:val="20"/>
        </w:rPr>
        <w:t xml:space="preserve"> </w:t>
      </w:r>
      <w:r>
        <w:rPr>
          <w:rFonts w:ascii="宋体" w:hAnsi="宋体" w:eastAsia="宋体" w:cs="宋体"/>
          <w:spacing w:val="15"/>
          <w:sz w:val="20"/>
          <w:szCs w:val="20"/>
        </w:rPr>
        <w:t>合理配置，上胶器提供均匀的胶液，使卷烟</w:t>
      </w:r>
      <w:r>
        <w:rPr>
          <w:rFonts w:ascii="宋体" w:hAnsi="宋体" w:eastAsia="宋体" w:cs="宋体"/>
          <w:spacing w:val="14"/>
          <w:sz w:val="20"/>
          <w:szCs w:val="20"/>
        </w:rPr>
        <w:t>纸包裹烟丝，形成连续且均匀一致、符合</w:t>
      </w:r>
      <w:r>
        <w:rPr>
          <w:rFonts w:ascii="宋体" w:hAnsi="宋体" w:eastAsia="宋体" w:cs="宋体"/>
          <w:sz w:val="20"/>
          <w:szCs w:val="20"/>
        </w:rPr>
        <w:t xml:space="preserve"> </w:t>
      </w:r>
      <w:r>
        <w:rPr>
          <w:rFonts w:ascii="宋体" w:hAnsi="宋体" w:eastAsia="宋体" w:cs="宋体"/>
          <w:spacing w:val="9"/>
          <w:sz w:val="20"/>
          <w:szCs w:val="20"/>
        </w:rPr>
        <w:t>工艺要求的圆形烟条，再经烙铁烫干黏合部位，最终形</w:t>
      </w:r>
      <w:r>
        <w:rPr>
          <w:rFonts w:ascii="宋体" w:hAnsi="宋体" w:eastAsia="宋体" w:cs="宋体"/>
          <w:spacing w:val="8"/>
          <w:sz w:val="20"/>
          <w:szCs w:val="20"/>
        </w:rPr>
        <w:t>成可供切割的烟条。</w:t>
      </w:r>
    </w:p>
    <w:p w14:paraId="6EE74E1D">
      <w:pPr>
        <w:pStyle w:val="2"/>
        <w:spacing w:before="54" w:line="3970" w:lineRule="exact"/>
        <w:ind w:firstLine="219"/>
      </w:pPr>
      <w:r>
        <w:rPr>
          <w:position w:val="-79"/>
        </w:rPr>
        <w:pict>
          <v:group id="_x0000_s1198" o:spid="_x0000_s1198" o:spt="203" style="height:198.55pt;width:386.05pt;" coordsize="7720,3971">
            <o:lock v:ext="edit"/>
            <v:shape id="_x0000_s1199" o:spid="_x0000_s1199" o:spt="75" type="#_x0000_t75" style="position:absolute;left:10;top:0;height:3971;width:7710;" filled="f" stroked="f" coordsize="21600,21600">
              <v:path/>
              <v:fill on="f" focussize="0,0"/>
              <v:stroke on="f"/>
              <v:imagedata r:id="rId456" o:title=""/>
              <o:lock v:ext="edit" aspectratio="t"/>
            </v:shape>
            <v:shape id="_x0000_s1200" o:spid="_x0000_s1200" o:spt="202" type="#_x0000_t202" style="position:absolute;left:-20;top:18;height:3953;width:7227;" filled="f" stroked="f" coordsize="21600,21600">
              <v:path/>
              <v:fill on="f" focussize="0,0"/>
              <v:stroke on="f"/>
              <v:imagedata o:title=""/>
              <o:lock v:ext="edit" aspectratio="f"/>
              <v:textbox inset="0mm,0mm,0mm,0mm">
                <w:txbxContent>
                  <w:p w14:paraId="76B690E2">
                    <w:pPr>
                      <w:spacing w:before="20" w:line="216" w:lineRule="auto"/>
                      <w:ind w:left="370"/>
                      <w:rPr>
                        <w:rFonts w:ascii="宋体" w:hAnsi="宋体" w:eastAsia="宋体" w:cs="宋体"/>
                        <w:sz w:val="20"/>
                        <w:szCs w:val="20"/>
                      </w:rPr>
                    </w:pPr>
                    <w:r>
                      <w:rPr>
                        <w:rFonts w:ascii="宋体" w:hAnsi="宋体" w:eastAsia="宋体" w:cs="宋体"/>
                        <w:spacing w:val="-17"/>
                        <w:position w:val="-5"/>
                        <w:sz w:val="20"/>
                        <w:szCs w:val="20"/>
                      </w:rPr>
                      <w:t>布带导轨</w:t>
                    </w:r>
                    <w:r>
                      <w:rPr>
                        <w:rFonts w:ascii="宋体" w:hAnsi="宋体" w:eastAsia="宋体" w:cs="宋体"/>
                        <w:position w:val="-5"/>
                        <w:sz w:val="20"/>
                        <w:szCs w:val="20"/>
                      </w:rPr>
                      <w:t xml:space="preserve">          </w:t>
                    </w:r>
                    <w:r>
                      <w:rPr>
                        <w:rFonts w:ascii="宋体" w:hAnsi="宋体" w:eastAsia="宋体" w:cs="宋体"/>
                        <w:spacing w:val="-17"/>
                        <w:position w:val="1"/>
                        <w:sz w:val="20"/>
                        <w:szCs w:val="20"/>
                      </w:rPr>
                      <w:t>大压板</w:t>
                    </w:r>
                    <w:r>
                      <w:rPr>
                        <w:rFonts w:ascii="宋体" w:hAnsi="宋体" w:eastAsia="宋体" w:cs="宋体"/>
                        <w:spacing w:val="1"/>
                        <w:position w:val="1"/>
                        <w:sz w:val="20"/>
                        <w:szCs w:val="20"/>
                      </w:rPr>
                      <w:t xml:space="preserve">         </w:t>
                    </w:r>
                    <w:r>
                      <w:rPr>
                        <w:rFonts w:ascii="宋体" w:hAnsi="宋体" w:eastAsia="宋体" w:cs="宋体"/>
                        <w:spacing w:val="-17"/>
                        <w:position w:val="3"/>
                        <w:sz w:val="20"/>
                        <w:szCs w:val="20"/>
                      </w:rPr>
                      <w:t>烟舌部件</w:t>
                    </w:r>
                  </w:p>
                  <w:p w14:paraId="73DE7EE6">
                    <w:pPr>
                      <w:spacing w:line="188" w:lineRule="auto"/>
                      <w:ind w:left="6470"/>
                      <w:rPr>
                        <w:rFonts w:ascii="黑体" w:hAnsi="黑体" w:eastAsia="黑体" w:cs="黑体"/>
                        <w:sz w:val="20"/>
                        <w:szCs w:val="20"/>
                      </w:rPr>
                    </w:pPr>
                    <w:r>
                      <w:rPr>
                        <w:rFonts w:ascii="黑体" w:hAnsi="黑体" w:eastAsia="黑体" w:cs="黑体"/>
                        <w:spacing w:val="-3"/>
                        <w:sz w:val="20"/>
                        <w:szCs w:val="20"/>
                      </w:rPr>
                      <w:t>烟舌</w:t>
                    </w:r>
                  </w:p>
                  <w:p w14:paraId="72F656EA">
                    <w:pPr>
                      <w:spacing w:line="220" w:lineRule="auto"/>
                      <w:ind w:left="4600"/>
                      <w:rPr>
                        <w:rFonts w:ascii="黑体" w:hAnsi="黑体" w:eastAsia="黑体" w:cs="黑体"/>
                        <w:sz w:val="20"/>
                        <w:szCs w:val="20"/>
                      </w:rPr>
                    </w:pPr>
                    <w:r>
                      <w:rPr>
                        <w:rFonts w:ascii="黑体" w:hAnsi="黑体" w:eastAsia="黑体" w:cs="黑体"/>
                        <w:spacing w:val="19"/>
                        <w:sz w:val="20"/>
                        <w:szCs w:val="20"/>
                      </w:rPr>
                      <w:t>小压板</w:t>
                    </w:r>
                  </w:p>
                  <w:p w14:paraId="76A6EBE4">
                    <w:pPr>
                      <w:spacing w:before="118" w:line="188" w:lineRule="auto"/>
                      <w:ind w:left="2449"/>
                      <w:rPr>
                        <w:rFonts w:ascii="Times New Roman" w:hAnsi="Times New Roman" w:eastAsia="Times New Roman" w:cs="Times New Roman"/>
                        <w:sz w:val="20"/>
                        <w:szCs w:val="20"/>
                      </w:rPr>
                    </w:pPr>
                    <w:r>
                      <w:rPr>
                        <w:rFonts w:ascii="Times New Roman" w:hAnsi="Times New Roman" w:eastAsia="Times New Roman" w:cs="Times New Roman"/>
                        <w:sz w:val="20"/>
                        <w:szCs w:val="20"/>
                      </w:rPr>
                      <w:t>Q</w:t>
                    </w:r>
                  </w:p>
                  <w:p w14:paraId="4ED790B6">
                    <w:pPr>
                      <w:spacing w:before="103" w:line="212" w:lineRule="auto"/>
                      <w:ind w:left="4330"/>
                      <w:rPr>
                        <w:rFonts w:ascii="宋体" w:hAnsi="宋体" w:eastAsia="宋体" w:cs="宋体"/>
                        <w:sz w:val="20"/>
                        <w:szCs w:val="20"/>
                      </w:rPr>
                    </w:pPr>
                    <w:r>
                      <w:rPr>
                        <w:rFonts w:ascii="宋体" w:hAnsi="宋体" w:eastAsia="宋体" w:cs="宋体"/>
                        <w:spacing w:val="-12"/>
                        <w:sz w:val="20"/>
                        <w:szCs w:val="20"/>
                      </w:rPr>
                      <w:t>压缩烟丝</w:t>
                    </w:r>
                  </w:p>
                  <w:p w14:paraId="49BE7351">
                    <w:pPr>
                      <w:spacing w:before="1" w:line="218" w:lineRule="auto"/>
                      <w:ind w:left="1869"/>
                      <w:rPr>
                        <w:rFonts w:ascii="宋体" w:hAnsi="宋体" w:eastAsia="宋体" w:cs="宋体"/>
                        <w:sz w:val="20"/>
                        <w:szCs w:val="20"/>
                      </w:rPr>
                    </w:pPr>
                    <w:r>
                      <w:rPr>
                        <w:rFonts w:ascii="宋体" w:hAnsi="宋体" w:eastAsia="宋体" w:cs="宋体"/>
                        <w:spacing w:val="4"/>
                        <w:sz w:val="20"/>
                        <w:szCs w:val="20"/>
                      </w:rPr>
                      <w:t>烟轮布带调整辊布带</w:t>
                    </w:r>
                  </w:p>
                  <w:p w14:paraId="692D28F7">
                    <w:pPr>
                      <w:spacing w:line="262" w:lineRule="auto"/>
                      <w:rPr>
                        <w:rFonts w:ascii="Arial"/>
                        <w:sz w:val="21"/>
                      </w:rPr>
                    </w:pPr>
                  </w:p>
                  <w:p w14:paraId="6F807AAE">
                    <w:pPr>
                      <w:spacing w:line="263" w:lineRule="auto"/>
                      <w:rPr>
                        <w:rFonts w:ascii="Arial"/>
                        <w:sz w:val="21"/>
                      </w:rPr>
                    </w:pPr>
                  </w:p>
                  <w:p w14:paraId="2F3C6018">
                    <w:pPr>
                      <w:spacing w:before="65" w:line="212" w:lineRule="auto"/>
                      <w:ind w:left="20"/>
                      <w:rPr>
                        <w:rFonts w:ascii="黑体" w:hAnsi="黑体" w:eastAsia="黑体" w:cs="黑体"/>
                        <w:sz w:val="20"/>
                        <w:szCs w:val="20"/>
                      </w:rPr>
                    </w:pPr>
                    <w:r>
                      <w:rPr>
                        <w:rFonts w:ascii="黑体" w:hAnsi="黑体" w:eastAsia="黑体" w:cs="黑体"/>
                        <w:spacing w:val="-13"/>
                        <w:sz w:val="20"/>
                        <w:szCs w:val="20"/>
                      </w:rPr>
                      <w:t>布带轮</w:t>
                    </w:r>
                  </w:p>
                  <w:p w14:paraId="2AD5C1E4">
                    <w:pPr>
                      <w:spacing w:line="396" w:lineRule="auto"/>
                      <w:ind w:left="6300" w:right="20" w:hanging="170"/>
                      <w:rPr>
                        <w:rFonts w:ascii="宋体" w:hAnsi="宋体" w:eastAsia="宋体" w:cs="宋体"/>
                        <w:sz w:val="20"/>
                        <w:szCs w:val="20"/>
                      </w:rPr>
                    </w:pPr>
                    <w:r>
                      <w:rPr>
                        <w:rFonts w:ascii="宋体" w:hAnsi="宋体" w:eastAsia="宋体" w:cs="宋体"/>
                        <w:spacing w:val="-16"/>
                        <w:w w:val="97"/>
                        <w:sz w:val="20"/>
                        <w:szCs w:val="20"/>
                      </w:rPr>
                      <w:t>压板调整旋钮</w:t>
                    </w:r>
                    <w:r>
                      <w:rPr>
                        <w:rFonts w:ascii="宋体" w:hAnsi="宋体" w:eastAsia="宋体" w:cs="宋体"/>
                        <w:spacing w:val="8"/>
                        <w:sz w:val="20"/>
                        <w:szCs w:val="20"/>
                      </w:rPr>
                      <w:t xml:space="preserve"> </w:t>
                    </w:r>
                    <w:r>
                      <w:rPr>
                        <w:rFonts w:ascii="宋体" w:hAnsi="宋体" w:eastAsia="宋体" w:cs="宋体"/>
                        <w:spacing w:val="-12"/>
                        <w:sz w:val="20"/>
                        <w:szCs w:val="20"/>
                      </w:rPr>
                      <w:t>大压板</w:t>
                    </w:r>
                  </w:p>
                  <w:p w14:paraId="512B0279">
                    <w:pPr>
                      <w:spacing w:before="2" w:line="306" w:lineRule="auto"/>
                      <w:ind w:left="4300" w:right="1603" w:firstLine="1030"/>
                      <w:rPr>
                        <w:rFonts w:ascii="黑体" w:hAnsi="黑体" w:eastAsia="黑体" w:cs="黑体"/>
                        <w:sz w:val="20"/>
                        <w:szCs w:val="20"/>
                      </w:rPr>
                    </w:pPr>
                    <w:r>
                      <w:rPr>
                        <w:rFonts w:ascii="宋体" w:hAnsi="宋体" w:eastAsia="宋体" w:cs="宋体"/>
                        <w:spacing w:val="-4"/>
                        <w:sz w:val="20"/>
                        <w:szCs w:val="20"/>
                      </w:rPr>
                      <w:t>⑥-</w:t>
                    </w:r>
                    <w:r>
                      <w:rPr>
                        <w:rFonts w:ascii="宋体" w:hAnsi="宋体" w:eastAsia="宋体" w:cs="宋体"/>
                        <w:sz w:val="20"/>
                        <w:szCs w:val="20"/>
                      </w:rPr>
                      <w:t xml:space="preserve"> </w:t>
                    </w:r>
                    <w:r>
                      <w:rPr>
                        <w:rFonts w:ascii="黑体" w:hAnsi="黑体" w:eastAsia="黑体" w:cs="黑体"/>
                        <w:spacing w:val="8"/>
                        <w:sz w:val="20"/>
                        <w:szCs w:val="20"/>
                      </w:rPr>
                      <w:t>烟条</w:t>
                    </w:r>
                  </w:p>
                </w:txbxContent>
              </v:textbox>
            </v:shape>
            <v:shape id="_x0000_s1201" o:spid="_x0000_s1201" o:spt="75" type="#_x0000_t75" style="position:absolute;left:689;top:2950;height:890;width:3131;" filled="f" stroked="f" coordsize="21600,21600">
              <v:path/>
              <v:fill on="f" focussize="0,0"/>
              <v:stroke on="f"/>
              <v:imagedata r:id="rId457" o:title=""/>
              <o:lock v:ext="edit" aspectratio="t"/>
            </v:shape>
            <v:shape id="_x0000_s1202" o:spid="_x0000_s1202" o:spt="202" type="#_x0000_t202" style="position:absolute;left:6920;top:637;height:240;width:779;" filled="f" stroked="f" coordsize="21600,21600">
              <v:path/>
              <v:fill on="f" focussize="0,0"/>
              <v:stroke on="f"/>
              <v:imagedata o:title=""/>
              <o:lock v:ext="edit" aspectratio="f"/>
              <v:textbox inset="0mm,0mm,0mm,0mm">
                <w:txbxContent>
                  <w:p w14:paraId="3B232D07">
                    <w:pPr>
                      <w:spacing w:before="20" w:line="219" w:lineRule="auto"/>
                      <w:ind w:left="20"/>
                      <w:rPr>
                        <w:rFonts w:ascii="宋体" w:hAnsi="宋体" w:eastAsia="宋体" w:cs="宋体"/>
                        <w:sz w:val="20"/>
                        <w:szCs w:val="20"/>
                      </w:rPr>
                    </w:pPr>
                    <w:r>
                      <w:rPr>
                        <w:rFonts w:ascii="宋体" w:hAnsi="宋体" w:eastAsia="宋体" w:cs="宋体"/>
                        <w:spacing w:val="-12"/>
                        <w:sz w:val="20"/>
                        <w:szCs w:val="20"/>
                      </w:rPr>
                      <w:t>烟枪底座</w:t>
                    </w:r>
                  </w:p>
                </w:txbxContent>
              </v:textbox>
            </v:shape>
            <v:shape id="_x0000_s1203" o:spid="_x0000_s1203" o:spt="202" type="#_x0000_t202" style="position:absolute;left:6470;top:1087;height:240;width:432;" filled="f" stroked="f" coordsize="21600,21600">
              <v:path/>
              <v:fill on="f" focussize="0,0"/>
              <v:stroke on="f"/>
              <v:imagedata o:title=""/>
              <o:lock v:ext="edit" aspectratio="f"/>
              <v:textbox inset="0mm,0mm,0mm,0mm">
                <w:txbxContent>
                  <w:p w14:paraId="095EA77F">
                    <w:pPr>
                      <w:spacing w:before="19" w:line="219" w:lineRule="auto"/>
                      <w:ind w:left="20"/>
                      <w:rPr>
                        <w:rFonts w:ascii="宋体" w:hAnsi="宋体" w:eastAsia="宋体" w:cs="宋体"/>
                        <w:sz w:val="20"/>
                        <w:szCs w:val="20"/>
                      </w:rPr>
                    </w:pPr>
                    <w:r>
                      <w:rPr>
                        <w:rFonts w:ascii="宋体" w:hAnsi="宋体" w:eastAsia="宋体" w:cs="宋体"/>
                        <w:spacing w:val="-2"/>
                        <w:sz w:val="20"/>
                        <w:szCs w:val="20"/>
                      </w:rPr>
                      <w:t>布带</w:t>
                    </w:r>
                  </w:p>
                </w:txbxContent>
              </v:textbox>
            </v:shape>
            <w10:wrap type="none"/>
            <w10:anchorlock/>
          </v:group>
        </w:pict>
      </w:r>
    </w:p>
    <w:p w14:paraId="2FFC4E56">
      <w:pPr>
        <w:spacing w:before="180" w:line="980" w:lineRule="exact"/>
        <w:ind w:firstLine="2590"/>
      </w:pPr>
      <w:r>
        <w:rPr>
          <w:position w:val="-19"/>
        </w:rPr>
        <w:drawing>
          <wp:inline distT="0" distB="0" distL="0" distR="0">
            <wp:extent cx="2113915" cy="621665"/>
            <wp:effectExtent l="0" t="0" r="0" b="0"/>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458"/>
                    <a:stretch>
                      <a:fillRect/>
                    </a:stretch>
                  </pic:blipFill>
                  <pic:spPr>
                    <a:xfrm>
                      <a:off x="0" y="0"/>
                      <a:ext cx="2114540" cy="622220"/>
                    </a:xfrm>
                    <a:prstGeom prst="rect">
                      <a:avLst/>
                    </a:prstGeom>
                  </pic:spPr>
                </pic:pic>
              </a:graphicData>
            </a:graphic>
          </wp:inline>
        </w:drawing>
      </w:r>
    </w:p>
    <w:p w14:paraId="6CDD0288">
      <w:pPr>
        <w:spacing w:before="72" w:line="269" w:lineRule="exact"/>
        <w:ind w:left="2980"/>
        <w:rPr>
          <w:rFonts w:ascii="LiSu" w:hAnsi="LiSu" w:eastAsia="LiSu" w:cs="LiSu"/>
          <w:sz w:val="20"/>
          <w:szCs w:val="20"/>
        </w:rPr>
      </w:pPr>
      <w:r>
        <w:rPr>
          <w:rFonts w:ascii="LiSu" w:hAnsi="LiSu" w:eastAsia="LiSu" w:cs="LiSu"/>
          <w:spacing w:val="-1"/>
          <w:position w:val="1"/>
          <w:sz w:val="20"/>
          <w:szCs w:val="20"/>
        </w:rPr>
        <w:t>图1-</w:t>
      </w:r>
      <w:r>
        <w:rPr>
          <w:rFonts w:ascii="LiSu" w:hAnsi="LiSu" w:eastAsia="LiSu" w:cs="LiSu"/>
          <w:spacing w:val="-37"/>
          <w:position w:val="1"/>
          <w:sz w:val="20"/>
          <w:szCs w:val="20"/>
        </w:rPr>
        <w:t xml:space="preserve"> </w:t>
      </w:r>
      <w:r>
        <w:rPr>
          <w:rFonts w:ascii="LiSu" w:hAnsi="LiSu" w:eastAsia="LiSu" w:cs="LiSu"/>
          <w:spacing w:val="-1"/>
          <w:position w:val="1"/>
          <w:sz w:val="20"/>
          <w:szCs w:val="20"/>
        </w:rPr>
        <w:t>1-94</w:t>
      </w:r>
      <w:r>
        <w:rPr>
          <w:rFonts w:ascii="LiSu" w:hAnsi="LiSu" w:eastAsia="LiSu" w:cs="LiSu"/>
          <w:spacing w:val="73"/>
          <w:position w:val="1"/>
          <w:sz w:val="20"/>
          <w:szCs w:val="20"/>
        </w:rPr>
        <w:t xml:space="preserve"> </w:t>
      </w:r>
      <w:r>
        <w:rPr>
          <w:rFonts w:ascii="LiSu" w:hAnsi="LiSu" w:eastAsia="LiSu" w:cs="LiSu"/>
          <w:spacing w:val="-1"/>
          <w:position w:val="1"/>
          <w:sz w:val="20"/>
          <w:szCs w:val="20"/>
        </w:rPr>
        <w:t>烟条成形原理</w:t>
      </w:r>
    </w:p>
    <w:p w14:paraId="578860AF">
      <w:pPr>
        <w:pStyle w:val="2"/>
      </w:pPr>
    </w:p>
    <w:p w14:paraId="06308E2A">
      <w:pPr>
        <w:pStyle w:val="2"/>
        <w:spacing w:line="241" w:lineRule="auto"/>
      </w:pPr>
    </w:p>
    <w:p w14:paraId="2BE3F89B">
      <w:pPr>
        <w:spacing w:before="65" w:line="247" w:lineRule="auto"/>
        <w:ind w:left="7429"/>
        <w:rPr>
          <w:rFonts w:ascii="宋体" w:hAnsi="宋体" w:eastAsia="宋体" w:cs="宋体"/>
          <w:sz w:val="20"/>
          <w:szCs w:val="20"/>
        </w:rPr>
      </w:pPr>
      <w:r>
        <w:rPr>
          <w:rFonts w:ascii="黑体" w:hAnsi="黑体" w:eastAsia="黑体" w:cs="黑体"/>
          <w:spacing w:val="-25"/>
          <w:w w:val="94"/>
          <w:position w:val="14"/>
          <w:sz w:val="20"/>
          <w:szCs w:val="20"/>
        </w:rPr>
        <w:t>团</w:t>
      </w:r>
      <w:r>
        <w:rPr>
          <w:rFonts w:ascii="宋体" w:hAnsi="宋体" w:eastAsia="宋体" w:cs="宋体"/>
          <w:spacing w:val="37"/>
          <w:position w:val="6"/>
          <w:sz w:val="20"/>
          <w:szCs w:val="20"/>
          <w:u w:val="single" w:color="auto"/>
        </w:rPr>
        <w:t xml:space="preserve"> </w:t>
      </w:r>
      <w:r>
        <w:rPr>
          <w:rFonts w:ascii="宋体" w:hAnsi="宋体" w:eastAsia="宋体" w:cs="宋体"/>
          <w:spacing w:val="-25"/>
          <w:w w:val="94"/>
          <w:position w:val="6"/>
          <w:sz w:val="20"/>
          <w:szCs w:val="20"/>
          <w:u w:val="single" w:color="auto"/>
        </w:rPr>
        <w:t>77</w:t>
      </w:r>
      <w:r>
        <w:rPr>
          <w:rFonts w:ascii="宋体" w:hAnsi="宋体" w:eastAsia="宋体" w:cs="宋体"/>
          <w:position w:val="6"/>
          <w:sz w:val="20"/>
          <w:szCs w:val="20"/>
          <w:u w:val="single" w:color="auto"/>
        </w:rPr>
        <w:t xml:space="preserve"> </w:t>
      </w:r>
      <w:r>
        <w:rPr>
          <w:rFonts w:ascii="宋体" w:hAnsi="宋体" w:eastAsia="宋体" w:cs="宋体"/>
          <w:spacing w:val="-25"/>
          <w:w w:val="94"/>
          <w:sz w:val="20"/>
          <w:szCs w:val="20"/>
          <w:u w:val="single" w:color="auto"/>
        </w:rPr>
        <w:t>5</w:t>
      </w:r>
      <w:r>
        <w:rPr>
          <w:rFonts w:ascii="宋体" w:hAnsi="宋体" w:eastAsia="宋体" w:cs="宋体"/>
          <w:sz w:val="20"/>
          <w:szCs w:val="20"/>
          <w:u w:val="single" w:color="auto"/>
        </w:rPr>
        <w:t xml:space="preserve"> </w:t>
      </w:r>
    </w:p>
    <w:p w14:paraId="4EA8208C">
      <w:pPr>
        <w:spacing w:line="247" w:lineRule="auto"/>
        <w:rPr>
          <w:rFonts w:ascii="宋体" w:hAnsi="宋体" w:eastAsia="宋体" w:cs="宋体"/>
          <w:sz w:val="20"/>
          <w:szCs w:val="20"/>
        </w:rPr>
        <w:sectPr>
          <w:headerReference r:id="rId80" w:type="default"/>
          <w:pgSz w:w="10260" w:h="14660"/>
          <w:pgMar w:top="980" w:right="1110" w:bottom="400" w:left="1030" w:header="619" w:footer="0" w:gutter="0"/>
          <w:cols w:space="720" w:num="1"/>
        </w:sectPr>
      </w:pPr>
    </w:p>
    <w:p w14:paraId="3DCC1A57">
      <w:pPr>
        <w:spacing w:line="138" w:lineRule="exact"/>
      </w:pPr>
    </w:p>
    <w:p w14:paraId="4FBBEF0C">
      <w:pPr>
        <w:spacing w:line="138" w:lineRule="exact"/>
        <w:sectPr>
          <w:headerReference r:id="rId81" w:type="default"/>
          <w:pgSz w:w="10380" w:h="14760"/>
          <w:pgMar w:top="400" w:right="1084" w:bottom="400" w:left="1219" w:header="0" w:footer="0" w:gutter="0"/>
          <w:cols w:equalWidth="0" w:num="1">
            <w:col w:w="8076"/>
          </w:cols>
        </w:sectPr>
      </w:pPr>
    </w:p>
    <w:p w14:paraId="08E2F867">
      <w:pPr>
        <w:spacing w:before="31" w:line="490" w:lineRule="exact"/>
        <w:ind w:firstLine="260"/>
      </w:pPr>
      <w:r>
        <w:rPr>
          <w:position w:val="-9"/>
        </w:rPr>
        <w:drawing>
          <wp:inline distT="0" distB="0" distL="0" distR="0">
            <wp:extent cx="330200" cy="311150"/>
            <wp:effectExtent l="0" t="0" r="0" b="0"/>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459"/>
                    <a:stretch>
                      <a:fillRect/>
                    </a:stretch>
                  </pic:blipFill>
                  <pic:spPr>
                    <a:xfrm>
                      <a:off x="0" y="0"/>
                      <a:ext cx="330224" cy="311170"/>
                    </a:xfrm>
                    <a:prstGeom prst="rect">
                      <a:avLst/>
                    </a:prstGeom>
                  </pic:spPr>
                </pic:pic>
              </a:graphicData>
            </a:graphic>
          </wp:inline>
        </w:drawing>
      </w:r>
    </w:p>
    <w:p w14:paraId="76CC280D">
      <w:pPr>
        <w:spacing w:line="31" w:lineRule="exact"/>
      </w:pPr>
    </w:p>
    <w:p w14:paraId="74FA0CB2">
      <w:pPr>
        <w:pStyle w:val="2"/>
        <w:spacing w:line="14" w:lineRule="auto"/>
        <w:rPr>
          <w:sz w:val="2"/>
        </w:rPr>
      </w:pPr>
      <w:r>
        <w:rPr>
          <w:sz w:val="2"/>
          <w:szCs w:val="2"/>
        </w:rPr>
        <w:br w:type="column"/>
      </w:r>
    </w:p>
    <w:p w14:paraId="7B8E67EA">
      <w:pPr>
        <w:spacing w:before="114" w:line="219" w:lineRule="auto"/>
        <w:ind w:left="6"/>
        <w:rPr>
          <w:rFonts w:ascii="宋体" w:hAnsi="宋体" w:eastAsia="宋体" w:cs="宋体"/>
          <w:sz w:val="16"/>
          <w:szCs w:val="16"/>
        </w:rPr>
      </w:pPr>
      <w:r>
        <w:drawing>
          <wp:anchor distT="0" distB="0" distL="0" distR="0" simplePos="0" relativeHeight="251862016" behindDoc="0" locked="0" layoutInCell="1" allowOverlap="1">
            <wp:simplePos x="0" y="0"/>
            <wp:positionH relativeFrom="column">
              <wp:posOffset>0</wp:posOffset>
            </wp:positionH>
            <wp:positionV relativeFrom="paragraph">
              <wp:posOffset>168275</wp:posOffset>
            </wp:positionV>
            <wp:extent cx="4536440" cy="6350"/>
            <wp:effectExtent l="0" t="0" r="0" b="0"/>
            <wp:wrapNone/>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210"/>
                    <a:stretch>
                      <a:fillRect/>
                    </a:stretch>
                  </pic:blipFill>
                  <pic:spPr>
                    <a:xfrm>
                      <a:off x="0" y="0"/>
                      <a:ext cx="4536401" cy="6350"/>
                    </a:xfrm>
                    <a:prstGeom prst="rect">
                      <a:avLst/>
                    </a:prstGeom>
                  </pic:spPr>
                </pic:pic>
              </a:graphicData>
            </a:graphic>
          </wp:anchor>
        </w:drawing>
      </w:r>
      <w:r>
        <w:rPr>
          <w:rFonts w:ascii="宋体" w:hAnsi="宋体" w:eastAsia="宋体" w:cs="宋体"/>
          <w:b/>
          <w:bCs/>
          <w:spacing w:val="-9"/>
          <w:sz w:val="16"/>
          <w:szCs w:val="16"/>
        </w:rPr>
        <w:t>第</w:t>
      </w:r>
      <w:r>
        <w:rPr>
          <w:rFonts w:ascii="宋体" w:hAnsi="宋体" w:eastAsia="宋体" w:cs="宋体"/>
          <w:spacing w:val="28"/>
          <w:sz w:val="16"/>
          <w:szCs w:val="16"/>
        </w:rPr>
        <w:t xml:space="preserve"> </w:t>
      </w:r>
      <w:r>
        <w:rPr>
          <w:rFonts w:ascii="宋体" w:hAnsi="宋体" w:eastAsia="宋体" w:cs="宋体"/>
          <w:b/>
          <w:bCs/>
          <w:spacing w:val="-9"/>
          <w:sz w:val="16"/>
          <w:szCs w:val="16"/>
        </w:rPr>
        <w:t>一</w:t>
      </w:r>
      <w:r>
        <w:rPr>
          <w:rFonts w:ascii="宋体" w:hAnsi="宋体" w:eastAsia="宋体" w:cs="宋体"/>
          <w:spacing w:val="28"/>
          <w:sz w:val="16"/>
          <w:szCs w:val="16"/>
        </w:rPr>
        <w:t xml:space="preserve"> </w:t>
      </w:r>
      <w:r>
        <w:rPr>
          <w:rFonts w:ascii="宋体" w:hAnsi="宋体" w:eastAsia="宋体" w:cs="宋体"/>
          <w:b/>
          <w:bCs/>
          <w:spacing w:val="-9"/>
          <w:sz w:val="16"/>
          <w:szCs w:val="16"/>
        </w:rPr>
        <w:t>篇</w:t>
      </w:r>
      <w:r>
        <w:rPr>
          <w:rFonts w:ascii="宋体" w:hAnsi="宋体" w:eastAsia="宋体" w:cs="宋体"/>
          <w:spacing w:val="15"/>
          <w:sz w:val="16"/>
          <w:szCs w:val="16"/>
        </w:rPr>
        <w:t xml:space="preserve">   </w:t>
      </w:r>
      <w:r>
        <w:rPr>
          <w:rFonts w:ascii="宋体" w:hAnsi="宋体" w:eastAsia="宋体" w:cs="宋体"/>
          <w:b/>
          <w:bCs/>
          <w:spacing w:val="-9"/>
          <w:sz w:val="16"/>
          <w:szCs w:val="16"/>
        </w:rPr>
        <w:t>设</w:t>
      </w:r>
      <w:r>
        <w:rPr>
          <w:rFonts w:ascii="宋体" w:hAnsi="宋体" w:eastAsia="宋体" w:cs="宋体"/>
          <w:spacing w:val="29"/>
          <w:sz w:val="16"/>
          <w:szCs w:val="16"/>
        </w:rPr>
        <w:t xml:space="preserve"> </w:t>
      </w:r>
      <w:r>
        <w:rPr>
          <w:rFonts w:ascii="宋体" w:hAnsi="宋体" w:eastAsia="宋体" w:cs="宋体"/>
          <w:b/>
          <w:bCs/>
          <w:spacing w:val="-9"/>
          <w:sz w:val="16"/>
          <w:szCs w:val="16"/>
        </w:rPr>
        <w:t>备</w:t>
      </w:r>
      <w:r>
        <w:rPr>
          <w:rFonts w:ascii="宋体" w:hAnsi="宋体" w:eastAsia="宋体" w:cs="宋体"/>
          <w:spacing w:val="24"/>
          <w:sz w:val="16"/>
          <w:szCs w:val="16"/>
        </w:rPr>
        <w:t xml:space="preserve"> </w:t>
      </w:r>
      <w:r>
        <w:rPr>
          <w:rFonts w:ascii="宋体" w:hAnsi="宋体" w:eastAsia="宋体" w:cs="宋体"/>
          <w:b/>
          <w:bCs/>
          <w:spacing w:val="-9"/>
          <w:sz w:val="16"/>
          <w:szCs w:val="16"/>
        </w:rPr>
        <w:t>操</w:t>
      </w:r>
      <w:r>
        <w:rPr>
          <w:rFonts w:ascii="宋体" w:hAnsi="宋体" w:eastAsia="宋体" w:cs="宋体"/>
          <w:spacing w:val="26"/>
          <w:sz w:val="16"/>
          <w:szCs w:val="16"/>
        </w:rPr>
        <w:t xml:space="preserve"> </w:t>
      </w:r>
      <w:r>
        <w:rPr>
          <w:rFonts w:ascii="宋体" w:hAnsi="宋体" w:eastAsia="宋体" w:cs="宋体"/>
          <w:b/>
          <w:bCs/>
          <w:spacing w:val="-9"/>
          <w:sz w:val="16"/>
          <w:szCs w:val="16"/>
        </w:rPr>
        <w:t>作</w:t>
      </w:r>
      <w:r>
        <w:rPr>
          <w:rFonts w:ascii="宋体" w:hAnsi="宋体" w:eastAsia="宋体" w:cs="宋体"/>
          <w:spacing w:val="28"/>
          <w:w w:val="101"/>
          <w:sz w:val="16"/>
          <w:szCs w:val="16"/>
        </w:rPr>
        <w:t xml:space="preserve"> </w:t>
      </w:r>
      <w:r>
        <w:rPr>
          <w:rFonts w:ascii="宋体" w:hAnsi="宋体" w:eastAsia="宋体" w:cs="宋体"/>
          <w:b/>
          <w:bCs/>
          <w:spacing w:val="-9"/>
          <w:sz w:val="16"/>
          <w:szCs w:val="16"/>
        </w:rPr>
        <w:t>与</w:t>
      </w:r>
      <w:r>
        <w:rPr>
          <w:rFonts w:ascii="宋体" w:hAnsi="宋体" w:eastAsia="宋体" w:cs="宋体"/>
          <w:spacing w:val="27"/>
          <w:sz w:val="16"/>
          <w:szCs w:val="16"/>
        </w:rPr>
        <w:t xml:space="preserve"> </w:t>
      </w:r>
      <w:r>
        <w:rPr>
          <w:rFonts w:ascii="宋体" w:hAnsi="宋体" w:eastAsia="宋体" w:cs="宋体"/>
          <w:b/>
          <w:bCs/>
          <w:spacing w:val="-9"/>
          <w:sz w:val="16"/>
          <w:szCs w:val="16"/>
        </w:rPr>
        <w:t>维</w:t>
      </w:r>
      <w:r>
        <w:rPr>
          <w:rFonts w:ascii="宋体" w:hAnsi="宋体" w:eastAsia="宋体" w:cs="宋体"/>
          <w:spacing w:val="26"/>
          <w:sz w:val="16"/>
          <w:szCs w:val="16"/>
        </w:rPr>
        <w:t xml:space="preserve"> </w:t>
      </w:r>
      <w:r>
        <w:rPr>
          <w:rFonts w:ascii="宋体" w:hAnsi="宋体" w:eastAsia="宋体" w:cs="宋体"/>
          <w:b/>
          <w:bCs/>
          <w:spacing w:val="-9"/>
          <w:sz w:val="16"/>
          <w:szCs w:val="16"/>
        </w:rPr>
        <w:t>护</w:t>
      </w:r>
    </w:p>
    <w:p w14:paraId="77CE1B0E">
      <w:pPr>
        <w:spacing w:line="219" w:lineRule="auto"/>
        <w:rPr>
          <w:rFonts w:ascii="宋体" w:hAnsi="宋体" w:eastAsia="宋体" w:cs="宋体"/>
          <w:sz w:val="16"/>
          <w:szCs w:val="16"/>
        </w:rPr>
        <w:sectPr>
          <w:type w:val="continuous"/>
          <w:pgSz w:w="10380" w:h="14760"/>
          <w:pgMar w:top="400" w:right="1084" w:bottom="400" w:left="1219" w:header="0" w:footer="0" w:gutter="0"/>
          <w:cols w:equalWidth="0" w:num="2">
            <w:col w:w="781" w:space="86"/>
            <w:col w:w="7210"/>
          </w:cols>
        </w:sectPr>
      </w:pPr>
    </w:p>
    <w:p w14:paraId="51ACBB9C">
      <w:pPr>
        <w:spacing w:before="129" w:line="299" w:lineRule="auto"/>
        <w:ind w:left="50" w:firstLine="419"/>
        <w:jc w:val="both"/>
        <w:rPr>
          <w:rFonts w:ascii="宋体" w:hAnsi="宋体" w:eastAsia="宋体" w:cs="宋体"/>
          <w:sz w:val="21"/>
          <w:szCs w:val="21"/>
        </w:rPr>
      </w:pPr>
      <w:r>
        <w:drawing>
          <wp:anchor distT="0" distB="0" distL="0" distR="0" simplePos="0" relativeHeight="251863040" behindDoc="0" locked="0" layoutInCell="1" allowOverlap="1">
            <wp:simplePos x="0" y="0"/>
            <wp:positionH relativeFrom="column">
              <wp:posOffset>12700</wp:posOffset>
            </wp:positionH>
            <wp:positionV relativeFrom="paragraph">
              <wp:posOffset>-138430</wp:posOffset>
            </wp:positionV>
            <wp:extent cx="196850" cy="6350"/>
            <wp:effectExtent l="0" t="0" r="0" b="0"/>
            <wp:wrapNone/>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460"/>
                    <a:stretch>
                      <a:fillRect/>
                    </a:stretch>
                  </pic:blipFill>
                  <pic:spPr>
                    <a:xfrm>
                      <a:off x="0" y="0"/>
                      <a:ext cx="196881" cy="6372"/>
                    </a:xfrm>
                    <a:prstGeom prst="rect">
                      <a:avLst/>
                    </a:prstGeom>
                  </pic:spPr>
                </pic:pic>
              </a:graphicData>
            </a:graphic>
          </wp:anchor>
        </w:drawing>
      </w:r>
      <w:r>
        <w:rPr>
          <w:rFonts w:ascii="宋体" w:hAnsi="宋体" w:eastAsia="宋体" w:cs="宋体"/>
          <w:spacing w:val="4"/>
          <w:sz w:val="21"/>
          <w:szCs w:val="21"/>
        </w:rPr>
        <w:t>不论是低速卷烟机还是高速卷烟机，在烟条成形过程中，都是利用烟枪固定的成</w:t>
      </w:r>
      <w:r>
        <w:rPr>
          <w:rFonts w:ascii="宋体" w:hAnsi="宋体" w:eastAsia="宋体" w:cs="宋体"/>
          <w:spacing w:val="9"/>
          <w:sz w:val="21"/>
          <w:szCs w:val="21"/>
        </w:rPr>
        <w:t xml:space="preserve">  </w:t>
      </w:r>
      <w:r>
        <w:rPr>
          <w:rFonts w:ascii="宋体" w:hAnsi="宋体" w:eastAsia="宋体" w:cs="宋体"/>
          <w:spacing w:val="6"/>
          <w:sz w:val="21"/>
          <w:szCs w:val="21"/>
        </w:rPr>
        <w:t>形通道完成的。如图1-1-94所示，烟丝首先经过烟舌通道，烟丝束被烟舌初步压缩，</w:t>
      </w:r>
      <w:r>
        <w:rPr>
          <w:rFonts w:ascii="宋体" w:hAnsi="宋体" w:eastAsia="宋体" w:cs="宋体"/>
          <w:spacing w:val="14"/>
          <w:sz w:val="21"/>
          <w:szCs w:val="21"/>
        </w:rPr>
        <w:t xml:space="preserve"> </w:t>
      </w:r>
      <w:r>
        <w:rPr>
          <w:rFonts w:ascii="宋体" w:hAnsi="宋体" w:eastAsia="宋体" w:cs="宋体"/>
          <w:spacing w:val="1"/>
          <w:sz w:val="21"/>
          <w:szCs w:val="21"/>
        </w:rPr>
        <w:t>形成圆形烟丝束，在烟舌出口处其直径约为标准烟条直径的3/4。从烟舌出来以后，紧</w:t>
      </w:r>
      <w:r>
        <w:rPr>
          <w:rFonts w:ascii="宋体" w:hAnsi="宋体" w:eastAsia="宋体" w:cs="宋体"/>
          <w:spacing w:val="6"/>
          <w:sz w:val="21"/>
          <w:szCs w:val="21"/>
        </w:rPr>
        <w:t xml:space="preserve">  </w:t>
      </w:r>
      <w:r>
        <w:rPr>
          <w:rFonts w:ascii="宋体" w:hAnsi="宋体" w:eastAsia="宋体" w:cs="宋体"/>
          <w:spacing w:val="4"/>
          <w:sz w:val="21"/>
          <w:szCs w:val="21"/>
        </w:rPr>
        <w:t>接着进入小压板通道，在小压板人口，烟丝束由于本身的弹性而产生一定的膨胀，最</w:t>
      </w:r>
      <w:r>
        <w:rPr>
          <w:rFonts w:ascii="宋体" w:hAnsi="宋体" w:eastAsia="宋体" w:cs="宋体"/>
          <w:spacing w:val="5"/>
          <w:sz w:val="21"/>
          <w:szCs w:val="21"/>
        </w:rPr>
        <w:t xml:space="preserve">  </w:t>
      </w:r>
      <w:r>
        <w:rPr>
          <w:rFonts w:ascii="宋体" w:hAnsi="宋体" w:eastAsia="宋体" w:cs="宋体"/>
          <w:sz w:val="21"/>
          <w:szCs w:val="21"/>
        </w:rPr>
        <w:t>大可膨胀到略大于标准烟条直径。在运行过程中，卷烟纸的一边被卷曲以包裹烟丝束，</w:t>
      </w:r>
      <w:r>
        <w:rPr>
          <w:rFonts w:ascii="宋体" w:hAnsi="宋体" w:eastAsia="宋体" w:cs="宋体"/>
          <w:spacing w:val="13"/>
          <w:sz w:val="21"/>
          <w:szCs w:val="21"/>
        </w:rPr>
        <w:t xml:space="preserve"> </w:t>
      </w:r>
      <w:r>
        <w:rPr>
          <w:rFonts w:ascii="宋体" w:hAnsi="宋体" w:eastAsia="宋体" w:cs="宋体"/>
          <w:spacing w:val="7"/>
          <w:sz w:val="21"/>
          <w:szCs w:val="21"/>
        </w:rPr>
        <w:t>另一边未被卷曲，而是高出小压板，以便上胶器涂胶。同时，烟丝束被再次压缩(压</w:t>
      </w:r>
      <w:r>
        <w:rPr>
          <w:rFonts w:ascii="宋体" w:hAnsi="宋体" w:eastAsia="宋体" w:cs="宋体"/>
          <w:spacing w:val="2"/>
          <w:sz w:val="21"/>
          <w:szCs w:val="21"/>
        </w:rPr>
        <w:t xml:space="preserve">  </w:t>
      </w:r>
      <w:r>
        <w:rPr>
          <w:rFonts w:ascii="宋体" w:hAnsi="宋体" w:eastAsia="宋体" w:cs="宋体"/>
          <w:spacing w:val="4"/>
          <w:sz w:val="21"/>
          <w:szCs w:val="21"/>
        </w:rPr>
        <w:t>缩量比在烟舌段时小),从小压板出来时，烟丝束直径略小于标准烟条直径，然后进入</w:t>
      </w:r>
      <w:r>
        <w:rPr>
          <w:rFonts w:ascii="宋体" w:hAnsi="宋体" w:eastAsia="宋体" w:cs="宋体"/>
          <w:spacing w:val="3"/>
          <w:sz w:val="21"/>
          <w:szCs w:val="21"/>
        </w:rPr>
        <w:t xml:space="preserve">  </w:t>
      </w:r>
      <w:r>
        <w:rPr>
          <w:rFonts w:ascii="宋体" w:hAnsi="宋体" w:eastAsia="宋体" w:cs="宋体"/>
          <w:spacing w:val="1"/>
          <w:sz w:val="21"/>
          <w:szCs w:val="21"/>
        </w:rPr>
        <w:t>大压板通道。在大压板入口处，烟丝束再次产生一定的膨胀，大压板将涂胶纸边卷曲，</w:t>
      </w:r>
      <w:r>
        <w:rPr>
          <w:rFonts w:ascii="宋体" w:hAnsi="宋体" w:eastAsia="宋体" w:cs="宋体"/>
          <w:spacing w:val="6"/>
          <w:sz w:val="21"/>
          <w:szCs w:val="21"/>
        </w:rPr>
        <w:t xml:space="preserve"> </w:t>
      </w:r>
      <w:r>
        <w:rPr>
          <w:rFonts w:ascii="宋体" w:hAnsi="宋体" w:eastAsia="宋体" w:cs="宋体"/>
          <w:spacing w:val="4"/>
          <w:sz w:val="21"/>
          <w:szCs w:val="21"/>
        </w:rPr>
        <w:t>与另一纸边重叠黏合，同时烟丝束被第三次压缩，达到标准的烟条直径。对卷烟纸及</w:t>
      </w:r>
      <w:r>
        <w:rPr>
          <w:rFonts w:ascii="宋体" w:hAnsi="宋体" w:eastAsia="宋体" w:cs="宋体"/>
          <w:spacing w:val="6"/>
          <w:sz w:val="21"/>
          <w:szCs w:val="21"/>
        </w:rPr>
        <w:t xml:space="preserve">  </w:t>
      </w:r>
      <w:r>
        <w:rPr>
          <w:rFonts w:ascii="宋体" w:hAnsi="宋体" w:eastAsia="宋体" w:cs="宋体"/>
          <w:sz w:val="21"/>
          <w:szCs w:val="21"/>
        </w:rPr>
        <w:t>烟丝束进行压缩合拢，纸边上胶包裹后形成烟条，由烙铁将搭合纸边间的</w:t>
      </w:r>
      <w:r>
        <w:rPr>
          <w:rFonts w:ascii="宋体" w:hAnsi="宋体" w:eastAsia="宋体" w:cs="宋体"/>
          <w:spacing w:val="-1"/>
          <w:sz w:val="21"/>
          <w:szCs w:val="21"/>
        </w:rPr>
        <w:t>黏结剂烫干，</w:t>
      </w:r>
      <w:r>
        <w:rPr>
          <w:rFonts w:ascii="宋体" w:hAnsi="宋体" w:eastAsia="宋体" w:cs="宋体"/>
          <w:sz w:val="21"/>
          <w:szCs w:val="21"/>
        </w:rPr>
        <w:t xml:space="preserve"> </w:t>
      </w:r>
      <w:r>
        <w:rPr>
          <w:rFonts w:ascii="宋体" w:hAnsi="宋体" w:eastAsia="宋体" w:cs="宋体"/>
          <w:spacing w:val="4"/>
          <w:sz w:val="21"/>
          <w:szCs w:val="21"/>
        </w:rPr>
        <w:t>使搭口黏贴牢固。自动打条器将机器达到正常运行状态之前的烟条导人废料箱，并在</w:t>
      </w:r>
      <w:r>
        <w:rPr>
          <w:rFonts w:ascii="宋体" w:hAnsi="宋体" w:eastAsia="宋体" w:cs="宋体"/>
          <w:spacing w:val="6"/>
          <w:sz w:val="21"/>
          <w:szCs w:val="21"/>
        </w:rPr>
        <w:t xml:space="preserve">  </w:t>
      </w:r>
      <w:r>
        <w:rPr>
          <w:rFonts w:ascii="宋体" w:hAnsi="宋体" w:eastAsia="宋体" w:cs="宋体"/>
          <w:spacing w:val="-2"/>
          <w:sz w:val="21"/>
          <w:szCs w:val="21"/>
        </w:rPr>
        <w:t>适当的时候自动打断烟条，使后续烟条进入切割系统。</w:t>
      </w:r>
    </w:p>
    <w:p w14:paraId="0432D672">
      <w:pPr>
        <w:spacing w:before="281" w:line="221" w:lineRule="auto"/>
        <w:ind w:left="473"/>
        <w:rPr>
          <w:rFonts w:ascii="黑体" w:hAnsi="黑体" w:eastAsia="黑体" w:cs="黑体"/>
          <w:sz w:val="21"/>
          <w:szCs w:val="21"/>
        </w:rPr>
      </w:pPr>
      <w:r>
        <w:rPr>
          <w:rFonts w:ascii="黑体" w:hAnsi="黑体" w:eastAsia="黑体" w:cs="黑体"/>
          <w:b/>
          <w:bCs/>
          <w:spacing w:val="21"/>
          <w:sz w:val="21"/>
          <w:szCs w:val="21"/>
        </w:rPr>
        <w:t>二</w:t>
      </w:r>
      <w:r>
        <w:rPr>
          <w:rFonts w:ascii="黑体" w:hAnsi="黑体" w:eastAsia="黑体" w:cs="黑体"/>
          <w:spacing w:val="-25"/>
          <w:sz w:val="21"/>
          <w:szCs w:val="21"/>
        </w:rPr>
        <w:t xml:space="preserve"> </w:t>
      </w:r>
      <w:r>
        <w:rPr>
          <w:rFonts w:ascii="黑体" w:hAnsi="黑体" w:eastAsia="黑体" w:cs="黑体"/>
          <w:b/>
          <w:bCs/>
          <w:spacing w:val="21"/>
          <w:sz w:val="21"/>
          <w:szCs w:val="21"/>
        </w:rPr>
        <w:t>、卷制成形系统组件的更换与调整技术要求</w:t>
      </w:r>
    </w:p>
    <w:p w14:paraId="14B2E818">
      <w:pPr>
        <w:pStyle w:val="2"/>
        <w:spacing w:line="272" w:lineRule="auto"/>
      </w:pPr>
    </w:p>
    <w:p w14:paraId="3B3E8323">
      <w:pPr>
        <w:spacing w:before="69" w:line="223" w:lineRule="auto"/>
        <w:ind w:left="470"/>
        <w:rPr>
          <w:rFonts w:ascii="FangSong" w:hAnsi="FangSong" w:eastAsia="FangSong" w:cs="FangSong"/>
          <w:sz w:val="21"/>
          <w:szCs w:val="21"/>
        </w:rPr>
      </w:pPr>
      <w:r>
        <w:rPr>
          <w:rFonts w:ascii="FangSong" w:hAnsi="FangSong" w:eastAsia="FangSong" w:cs="FangSong"/>
          <w:spacing w:val="24"/>
          <w:sz w:val="21"/>
          <w:szCs w:val="21"/>
        </w:rPr>
        <w:t>(</w:t>
      </w:r>
      <w:r>
        <w:rPr>
          <w:rFonts w:ascii="FangSong" w:hAnsi="FangSong" w:eastAsia="FangSong" w:cs="FangSong"/>
          <w:spacing w:val="-37"/>
          <w:sz w:val="21"/>
          <w:szCs w:val="21"/>
        </w:rPr>
        <w:t xml:space="preserve"> </w:t>
      </w:r>
      <w:r>
        <w:rPr>
          <w:rFonts w:ascii="FangSong" w:hAnsi="FangSong" w:eastAsia="FangSong" w:cs="FangSong"/>
          <w:spacing w:val="24"/>
          <w:sz w:val="21"/>
          <w:szCs w:val="21"/>
        </w:rPr>
        <w:t>一</w:t>
      </w:r>
      <w:r>
        <w:rPr>
          <w:rFonts w:ascii="FangSong" w:hAnsi="FangSong" w:eastAsia="FangSong" w:cs="FangSong"/>
          <w:spacing w:val="-54"/>
          <w:sz w:val="21"/>
          <w:szCs w:val="21"/>
        </w:rPr>
        <w:t xml:space="preserve"> </w:t>
      </w:r>
      <w:r>
        <w:rPr>
          <w:rFonts w:ascii="FangSong" w:hAnsi="FangSong" w:eastAsia="FangSong" w:cs="FangSong"/>
          <w:spacing w:val="24"/>
          <w:sz w:val="21"/>
          <w:szCs w:val="21"/>
        </w:rPr>
        <w:t>)烟舌的结构与调整</w:t>
      </w:r>
    </w:p>
    <w:p w14:paraId="7E692772">
      <w:pPr>
        <w:spacing w:before="138" w:line="220" w:lineRule="auto"/>
        <w:ind w:left="470"/>
        <w:rPr>
          <w:rFonts w:ascii="宋体" w:hAnsi="宋体" w:eastAsia="宋体" w:cs="宋体"/>
          <w:sz w:val="21"/>
          <w:szCs w:val="21"/>
        </w:rPr>
      </w:pPr>
      <w:r>
        <w:rPr>
          <w:rFonts w:ascii="宋体" w:hAnsi="宋体" w:eastAsia="宋体" w:cs="宋体"/>
          <w:spacing w:val="-5"/>
          <w:sz w:val="21"/>
          <w:szCs w:val="21"/>
        </w:rPr>
        <w:t>1.</w:t>
      </w:r>
      <w:r>
        <w:rPr>
          <w:rFonts w:ascii="宋体" w:hAnsi="宋体" w:eastAsia="宋体" w:cs="宋体"/>
          <w:spacing w:val="-39"/>
          <w:sz w:val="21"/>
          <w:szCs w:val="21"/>
        </w:rPr>
        <w:t xml:space="preserve"> </w:t>
      </w:r>
      <w:r>
        <w:rPr>
          <w:rFonts w:ascii="宋体" w:hAnsi="宋体" w:eastAsia="宋体" w:cs="宋体"/>
          <w:spacing w:val="-5"/>
          <w:sz w:val="21"/>
          <w:szCs w:val="21"/>
        </w:rPr>
        <w:t>烟舌的结构</w:t>
      </w:r>
    </w:p>
    <w:p w14:paraId="78FFA1E3">
      <w:pPr>
        <w:spacing w:before="78" w:line="314" w:lineRule="auto"/>
        <w:ind w:left="50" w:right="88" w:firstLine="419"/>
        <w:rPr>
          <w:rFonts w:ascii="宋体" w:hAnsi="宋体" w:eastAsia="宋体" w:cs="宋体"/>
          <w:sz w:val="21"/>
          <w:szCs w:val="21"/>
        </w:rPr>
      </w:pPr>
      <w:r>
        <w:rPr>
          <w:rFonts w:ascii="宋体" w:hAnsi="宋体" w:eastAsia="宋体" w:cs="宋体"/>
          <w:spacing w:val="5"/>
          <w:sz w:val="21"/>
          <w:szCs w:val="21"/>
        </w:rPr>
        <w:t>烟舌是烟枪部件中给予烟丝束第一次压缩的工作件。烟舌</w:t>
      </w:r>
      <w:r>
        <w:rPr>
          <w:rFonts w:ascii="宋体" w:hAnsi="宋体" w:eastAsia="宋体" w:cs="宋体"/>
          <w:spacing w:val="4"/>
          <w:sz w:val="21"/>
          <w:szCs w:val="21"/>
        </w:rPr>
        <w:t>的工作面是逐渐收缩的</w:t>
      </w:r>
      <w:r>
        <w:rPr>
          <w:rFonts w:ascii="宋体" w:hAnsi="宋体" w:eastAsia="宋体" w:cs="宋体"/>
          <w:sz w:val="21"/>
          <w:szCs w:val="21"/>
        </w:rPr>
        <w:t xml:space="preserve"> </w:t>
      </w:r>
      <w:r>
        <w:rPr>
          <w:rFonts w:ascii="宋体" w:hAnsi="宋体" w:eastAsia="宋体" w:cs="宋体"/>
          <w:spacing w:val="4"/>
          <w:sz w:val="21"/>
          <w:szCs w:val="21"/>
        </w:rPr>
        <w:t>半圆锥形槽，它与烟枪底板的第一段槽组合，形成卷制成形通道的第一段逐渐收缩的</w:t>
      </w:r>
      <w:r>
        <w:rPr>
          <w:rFonts w:ascii="宋体" w:hAnsi="宋体" w:eastAsia="宋体" w:cs="宋体"/>
          <w:spacing w:val="17"/>
          <w:sz w:val="21"/>
          <w:szCs w:val="21"/>
        </w:rPr>
        <w:t xml:space="preserve"> </w:t>
      </w:r>
      <w:r>
        <w:rPr>
          <w:rFonts w:ascii="宋体" w:hAnsi="宋体" w:eastAsia="宋体" w:cs="宋体"/>
          <w:spacing w:val="-1"/>
          <w:sz w:val="21"/>
          <w:szCs w:val="21"/>
        </w:rPr>
        <w:t>圆锥形通道。通道两侧留有缝隙，使卷翘起的布带边及卷烟纸边贴烟舌外侧面穿行。</w:t>
      </w:r>
    </w:p>
    <w:p w14:paraId="6E96BD67">
      <w:pPr>
        <w:spacing w:line="220" w:lineRule="auto"/>
        <w:ind w:left="470"/>
        <w:rPr>
          <w:rFonts w:ascii="宋体" w:hAnsi="宋体" w:eastAsia="宋体" w:cs="宋体"/>
          <w:sz w:val="21"/>
          <w:szCs w:val="21"/>
        </w:rPr>
      </w:pPr>
      <w:r>
        <w:rPr>
          <w:rFonts w:ascii="宋体" w:hAnsi="宋体" w:eastAsia="宋体" w:cs="宋体"/>
          <w:spacing w:val="-3"/>
          <w:sz w:val="21"/>
          <w:szCs w:val="21"/>
        </w:rPr>
        <w:t>2.</w:t>
      </w:r>
      <w:r>
        <w:rPr>
          <w:rFonts w:ascii="宋体" w:hAnsi="宋体" w:eastAsia="宋体" w:cs="宋体"/>
          <w:spacing w:val="-43"/>
          <w:sz w:val="21"/>
          <w:szCs w:val="21"/>
        </w:rPr>
        <w:t xml:space="preserve"> </w:t>
      </w:r>
      <w:r>
        <w:rPr>
          <w:rFonts w:ascii="宋体" w:hAnsi="宋体" w:eastAsia="宋体" w:cs="宋体"/>
          <w:spacing w:val="-3"/>
          <w:sz w:val="21"/>
          <w:szCs w:val="21"/>
        </w:rPr>
        <w:t>烟舌的调整</w:t>
      </w:r>
    </w:p>
    <w:p w14:paraId="4950B5F0">
      <w:pPr>
        <w:spacing w:before="75" w:line="212" w:lineRule="auto"/>
        <w:ind w:left="470"/>
        <w:rPr>
          <w:rFonts w:ascii="宋体" w:hAnsi="宋体" w:eastAsia="宋体" w:cs="宋体"/>
          <w:sz w:val="21"/>
          <w:szCs w:val="21"/>
        </w:rPr>
      </w:pPr>
      <w:r>
        <w:rPr>
          <w:rFonts w:ascii="Times New Roman" w:hAnsi="Times New Roman" w:eastAsia="Times New Roman" w:cs="Times New Roman"/>
          <w:spacing w:val="9"/>
          <w:sz w:val="21"/>
          <w:szCs w:val="21"/>
        </w:rPr>
        <w:t>(1)</w:t>
      </w:r>
      <w:r>
        <w:rPr>
          <w:rFonts w:ascii="Times New Roman" w:hAnsi="Times New Roman" w:eastAsia="Times New Roman" w:cs="Times New Roman"/>
          <w:sz w:val="21"/>
          <w:szCs w:val="21"/>
        </w:rPr>
        <w:t>YJ</w:t>
      </w:r>
      <w:r>
        <w:rPr>
          <w:rFonts w:ascii="Times New Roman" w:hAnsi="Times New Roman" w:eastAsia="Times New Roman" w:cs="Times New Roman"/>
          <w:spacing w:val="9"/>
          <w:sz w:val="21"/>
          <w:szCs w:val="21"/>
        </w:rPr>
        <w:t xml:space="preserve">17    </w:t>
      </w:r>
      <w:r>
        <w:rPr>
          <w:rFonts w:ascii="宋体" w:hAnsi="宋体" w:eastAsia="宋体" w:cs="宋体"/>
          <w:spacing w:val="9"/>
          <w:sz w:val="21"/>
          <w:szCs w:val="21"/>
        </w:rPr>
        <w:t>型卷烟机烟舌安装调整方法见图1-1-95,调整步骤如下：</w:t>
      </w:r>
    </w:p>
    <w:p w14:paraId="7CC9AD91">
      <w:pPr>
        <w:pStyle w:val="2"/>
        <w:spacing w:line="292" w:lineRule="auto"/>
      </w:pPr>
    </w:p>
    <w:p w14:paraId="51E96274">
      <w:pPr>
        <w:spacing w:line="3470" w:lineRule="exact"/>
        <w:ind w:firstLine="2210"/>
      </w:pPr>
      <w:r>
        <w:rPr>
          <w:position w:val="-69"/>
        </w:rPr>
        <w:drawing>
          <wp:inline distT="0" distB="0" distL="0" distR="0">
            <wp:extent cx="2463800" cy="2202815"/>
            <wp:effectExtent l="0" t="0" r="0" b="0"/>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461"/>
                    <a:stretch>
                      <a:fillRect/>
                    </a:stretch>
                  </pic:blipFill>
                  <pic:spPr>
                    <a:xfrm>
                      <a:off x="0" y="0"/>
                      <a:ext cx="2463827" cy="2203404"/>
                    </a:xfrm>
                    <a:prstGeom prst="rect">
                      <a:avLst/>
                    </a:prstGeom>
                  </pic:spPr>
                </pic:pic>
              </a:graphicData>
            </a:graphic>
          </wp:inline>
        </w:drawing>
      </w:r>
    </w:p>
    <w:p w14:paraId="201A060D">
      <w:pPr>
        <w:spacing w:before="197" w:line="289" w:lineRule="exact"/>
        <w:ind w:left="3113"/>
        <w:rPr>
          <w:rFonts w:ascii="LiSu" w:hAnsi="LiSu" w:eastAsia="LiSu" w:cs="LiSu"/>
          <w:sz w:val="21"/>
          <w:szCs w:val="21"/>
        </w:rPr>
      </w:pPr>
      <w:r>
        <w:rPr>
          <w:rFonts w:ascii="LiSu" w:hAnsi="LiSu" w:eastAsia="LiSu" w:cs="LiSu"/>
          <w:b/>
          <w:bCs/>
          <w:spacing w:val="-2"/>
          <w:position w:val="1"/>
          <w:sz w:val="21"/>
          <w:szCs w:val="21"/>
        </w:rPr>
        <w:t>图1-1-95</w:t>
      </w:r>
      <w:r>
        <w:rPr>
          <w:rFonts w:ascii="LiSu" w:hAnsi="LiSu" w:eastAsia="LiSu" w:cs="LiSu"/>
          <w:spacing w:val="94"/>
          <w:position w:val="1"/>
          <w:sz w:val="21"/>
          <w:szCs w:val="21"/>
        </w:rPr>
        <w:t xml:space="preserve"> </w:t>
      </w:r>
      <w:r>
        <w:rPr>
          <w:rFonts w:ascii="LiSu" w:hAnsi="LiSu" w:eastAsia="LiSu" w:cs="LiSu"/>
          <w:b/>
          <w:bCs/>
          <w:spacing w:val="-2"/>
          <w:position w:val="1"/>
          <w:sz w:val="21"/>
          <w:szCs w:val="21"/>
        </w:rPr>
        <w:t>烟舌部件</w:t>
      </w:r>
    </w:p>
    <w:p w14:paraId="673F9205">
      <w:pPr>
        <w:spacing w:before="12" w:line="219" w:lineRule="auto"/>
        <w:ind w:left="679"/>
        <w:rPr>
          <w:rFonts w:ascii="宋体" w:hAnsi="宋体" w:eastAsia="宋体" w:cs="宋体"/>
          <w:sz w:val="21"/>
          <w:szCs w:val="21"/>
        </w:rPr>
      </w:pPr>
      <w:r>
        <w:rPr>
          <w:rFonts w:ascii="宋体" w:hAnsi="宋体" w:eastAsia="宋体" w:cs="宋体"/>
          <w:spacing w:val="14"/>
          <w:sz w:val="21"/>
          <w:szCs w:val="21"/>
        </w:rPr>
        <w:t>1.紧固螺母2.止动器3.小压板4.前边板5.烟舌6、8.螺钉7.定位螺钉</w:t>
      </w:r>
    </w:p>
    <w:p w14:paraId="0BB2A8B5">
      <w:pPr>
        <w:pStyle w:val="2"/>
        <w:spacing w:line="291" w:lineRule="auto"/>
      </w:pPr>
    </w:p>
    <w:p w14:paraId="681901F5">
      <w:pPr>
        <w:pStyle w:val="2"/>
        <w:spacing w:line="291" w:lineRule="auto"/>
      </w:pPr>
    </w:p>
    <w:p w14:paraId="44471266">
      <w:pPr>
        <w:spacing w:before="75" w:line="184" w:lineRule="auto"/>
        <w:rPr>
          <w:rFonts w:ascii="黑体" w:hAnsi="黑体" w:eastAsia="黑体" w:cs="黑体"/>
          <w:sz w:val="13"/>
          <w:szCs w:val="13"/>
        </w:rPr>
      </w:pPr>
      <w:r>
        <w:drawing>
          <wp:anchor distT="0" distB="0" distL="0" distR="0" simplePos="0" relativeHeight="251860992" behindDoc="0" locked="0" layoutInCell="1" allowOverlap="1">
            <wp:simplePos x="0" y="0"/>
            <wp:positionH relativeFrom="column">
              <wp:posOffset>12700</wp:posOffset>
            </wp:positionH>
            <wp:positionV relativeFrom="paragraph">
              <wp:posOffset>42545</wp:posOffset>
            </wp:positionV>
            <wp:extent cx="361950" cy="6350"/>
            <wp:effectExtent l="0" t="0" r="0" b="0"/>
            <wp:wrapNone/>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462"/>
                    <a:stretch>
                      <a:fillRect/>
                    </a:stretch>
                  </pic:blipFill>
                  <pic:spPr>
                    <a:xfrm>
                      <a:off x="0" y="0"/>
                      <a:ext cx="361928" cy="6372"/>
                    </a:xfrm>
                    <a:prstGeom prst="rect">
                      <a:avLst/>
                    </a:prstGeom>
                  </pic:spPr>
                </pic:pic>
              </a:graphicData>
            </a:graphic>
          </wp:anchor>
        </w:drawing>
      </w:r>
      <w:r>
        <w:rPr>
          <w:rFonts w:ascii="Times New Roman" w:hAnsi="Times New Roman" w:eastAsia="Times New Roman" w:cs="Times New Roman"/>
          <w:spacing w:val="2"/>
          <w:sz w:val="26"/>
          <w:szCs w:val="26"/>
        </w:rPr>
        <w:t>A</w:t>
      </w:r>
      <w:r>
        <w:rPr>
          <w:rFonts w:ascii="Times New Roman" w:hAnsi="Times New Roman" w:eastAsia="Times New Roman" w:cs="Times New Roman"/>
          <w:spacing w:val="2"/>
          <w:sz w:val="26"/>
          <w:szCs w:val="26"/>
          <w:u w:val="single" w:color="auto"/>
        </w:rPr>
        <w:t>78</w:t>
      </w:r>
      <w:r>
        <w:rPr>
          <w:rFonts w:ascii="黑体" w:hAnsi="黑体" w:eastAsia="黑体" w:cs="黑体"/>
          <w:spacing w:val="2"/>
          <w:position w:val="-5"/>
          <w:sz w:val="13"/>
          <w:szCs w:val="13"/>
          <w:u w:val="single" w:color="auto"/>
        </w:rPr>
        <w:t>园</w:t>
      </w:r>
      <w:r>
        <w:rPr>
          <w:rFonts w:ascii="黑体" w:hAnsi="黑体" w:eastAsia="黑体" w:cs="黑体"/>
          <w:position w:val="-5"/>
          <w:sz w:val="13"/>
          <w:szCs w:val="13"/>
          <w:u w:val="single" w:color="auto"/>
        </w:rPr>
        <w:t xml:space="preserve">  </w:t>
      </w:r>
    </w:p>
    <w:p w14:paraId="4A2954D8">
      <w:pPr>
        <w:spacing w:line="184" w:lineRule="auto"/>
        <w:rPr>
          <w:rFonts w:ascii="黑体" w:hAnsi="黑体" w:eastAsia="黑体" w:cs="黑体"/>
          <w:sz w:val="13"/>
          <w:szCs w:val="13"/>
        </w:rPr>
        <w:sectPr>
          <w:type w:val="continuous"/>
          <w:pgSz w:w="10380" w:h="14760"/>
          <w:pgMar w:top="400" w:right="1084" w:bottom="400" w:left="1219" w:header="0" w:footer="0" w:gutter="0"/>
          <w:cols w:equalWidth="0" w:num="1">
            <w:col w:w="8076"/>
          </w:cols>
        </w:sectPr>
      </w:pPr>
    </w:p>
    <w:p w14:paraId="098621CC">
      <w:pPr>
        <w:spacing w:before="227" w:line="219" w:lineRule="auto"/>
        <w:ind w:left="440"/>
        <w:rPr>
          <w:rFonts w:ascii="宋体" w:hAnsi="宋体" w:eastAsia="宋体" w:cs="宋体"/>
          <w:sz w:val="20"/>
          <w:szCs w:val="20"/>
        </w:rPr>
      </w:pPr>
      <w:bookmarkStart w:id="13" w:name="bookmark162"/>
      <w:bookmarkEnd w:id="13"/>
      <w:r>
        <w:rPr>
          <w:rFonts w:ascii="宋体" w:hAnsi="宋体" w:eastAsia="宋体" w:cs="宋体"/>
          <w:spacing w:val="13"/>
          <w:sz w:val="20"/>
          <w:szCs w:val="20"/>
        </w:rPr>
        <w:t>1)放入烟枪布带并将之张紧。</w:t>
      </w:r>
    </w:p>
    <w:p w14:paraId="267A6106">
      <w:pPr>
        <w:spacing w:before="92" w:line="219" w:lineRule="auto"/>
        <w:ind w:left="440"/>
        <w:rPr>
          <w:rFonts w:ascii="宋体" w:hAnsi="宋体" w:eastAsia="宋体" w:cs="宋体"/>
          <w:sz w:val="20"/>
          <w:szCs w:val="20"/>
        </w:rPr>
      </w:pPr>
      <w:r>
        <w:rPr>
          <w:rFonts w:ascii="宋体" w:hAnsi="宋体" w:eastAsia="宋体" w:cs="宋体"/>
          <w:spacing w:val="24"/>
          <w:sz w:val="20"/>
          <w:szCs w:val="20"/>
        </w:rPr>
        <w:t>2)把小压板3和前边板4从烟枪上拆下，把</w:t>
      </w:r>
      <w:r>
        <w:rPr>
          <w:rFonts w:ascii="宋体" w:hAnsi="宋体" w:eastAsia="宋体" w:cs="宋体"/>
          <w:spacing w:val="23"/>
          <w:sz w:val="20"/>
          <w:szCs w:val="20"/>
        </w:rPr>
        <w:t>烟舌5插入烟枪，松开螺钉6和8。</w:t>
      </w:r>
    </w:p>
    <w:p w14:paraId="2BDE0207">
      <w:pPr>
        <w:spacing w:before="114" w:line="219" w:lineRule="auto"/>
        <w:ind w:left="440"/>
        <w:rPr>
          <w:rFonts w:ascii="宋体" w:hAnsi="宋体" w:eastAsia="宋体" w:cs="宋体"/>
          <w:sz w:val="20"/>
          <w:szCs w:val="20"/>
        </w:rPr>
      </w:pPr>
      <w:r>
        <w:rPr>
          <w:rFonts w:ascii="宋体" w:hAnsi="宋体" w:eastAsia="宋体" w:cs="宋体"/>
          <w:spacing w:val="19"/>
          <w:sz w:val="20"/>
          <w:szCs w:val="20"/>
        </w:rPr>
        <w:t>3)把烟舌5安置在进口锥的侧壁上并把烟舌对准烟枪槽的中间，拧紧2颗螺钉6。</w:t>
      </w:r>
    </w:p>
    <w:p w14:paraId="4B3203CD">
      <w:pPr>
        <w:spacing w:before="108" w:line="282" w:lineRule="auto"/>
        <w:ind w:left="30" w:right="140" w:firstLine="410"/>
        <w:rPr>
          <w:rFonts w:ascii="宋体" w:hAnsi="宋体" w:eastAsia="宋体" w:cs="宋体"/>
          <w:sz w:val="20"/>
          <w:szCs w:val="20"/>
        </w:rPr>
      </w:pPr>
      <w:r>
        <w:rPr>
          <w:rFonts w:ascii="宋体" w:hAnsi="宋体" w:eastAsia="宋体" w:cs="宋体"/>
          <w:spacing w:val="20"/>
          <w:sz w:val="20"/>
          <w:szCs w:val="20"/>
        </w:rPr>
        <w:t>4)松开紧固螺母1,把烟舌向右推而紧贴铲丝刀左端面，使烟舌和铲丝刀之</w:t>
      </w:r>
      <w:r>
        <w:rPr>
          <w:rFonts w:ascii="宋体" w:hAnsi="宋体" w:eastAsia="宋体" w:cs="宋体"/>
          <w:spacing w:val="19"/>
          <w:sz w:val="20"/>
          <w:szCs w:val="20"/>
        </w:rPr>
        <w:t>间没</w:t>
      </w:r>
      <w:r>
        <w:rPr>
          <w:rFonts w:ascii="宋体" w:hAnsi="宋体" w:eastAsia="宋体" w:cs="宋体"/>
          <w:sz w:val="20"/>
          <w:szCs w:val="20"/>
        </w:rPr>
        <w:t xml:space="preserve"> </w:t>
      </w:r>
      <w:r>
        <w:rPr>
          <w:rFonts w:ascii="宋体" w:hAnsi="宋体" w:eastAsia="宋体" w:cs="宋体"/>
          <w:spacing w:val="9"/>
          <w:sz w:val="20"/>
          <w:szCs w:val="20"/>
        </w:rPr>
        <w:t>有任何间隙，拧紧紧固螺母1。</w:t>
      </w:r>
    </w:p>
    <w:p w14:paraId="0E33FEFE">
      <w:pPr>
        <w:spacing w:before="78" w:line="284" w:lineRule="auto"/>
        <w:ind w:left="30" w:right="141" w:firstLine="410"/>
        <w:rPr>
          <w:rFonts w:ascii="宋体" w:hAnsi="宋体" w:eastAsia="宋体" w:cs="宋体"/>
          <w:sz w:val="20"/>
          <w:szCs w:val="20"/>
        </w:rPr>
      </w:pPr>
      <w:r>
        <w:rPr>
          <w:rFonts w:ascii="宋体" w:hAnsi="宋体" w:eastAsia="宋体" w:cs="宋体"/>
          <w:spacing w:val="28"/>
          <w:sz w:val="20"/>
          <w:szCs w:val="20"/>
        </w:rPr>
        <w:t>5)使用调整量规并用2颗定位螺钉7正确调整烟舌高度，拧紧2颗螺钉8,拧紧</w:t>
      </w:r>
      <w:r>
        <w:rPr>
          <w:rFonts w:ascii="宋体" w:hAnsi="宋体" w:eastAsia="宋体" w:cs="宋体"/>
          <w:spacing w:val="9"/>
          <w:sz w:val="20"/>
          <w:szCs w:val="20"/>
        </w:rPr>
        <w:t xml:space="preserve"> </w:t>
      </w:r>
      <w:r>
        <w:rPr>
          <w:rFonts w:ascii="宋体" w:hAnsi="宋体" w:eastAsia="宋体" w:cs="宋体"/>
          <w:spacing w:val="15"/>
          <w:sz w:val="20"/>
          <w:szCs w:val="20"/>
        </w:rPr>
        <w:t>定位螺钉7,使止动器紧靠烟舌后拧紧螺钉。</w:t>
      </w:r>
    </w:p>
    <w:p w14:paraId="37E4824E">
      <w:pPr>
        <w:spacing w:before="79" w:line="285" w:lineRule="auto"/>
        <w:ind w:left="30" w:right="140" w:firstLine="409"/>
        <w:rPr>
          <w:rFonts w:ascii="宋体" w:hAnsi="宋体" w:eastAsia="宋体" w:cs="宋体"/>
          <w:sz w:val="20"/>
          <w:szCs w:val="20"/>
        </w:rPr>
      </w:pPr>
      <w:r>
        <w:rPr>
          <w:rFonts w:ascii="宋体" w:hAnsi="宋体" w:eastAsia="宋体" w:cs="宋体"/>
          <w:spacing w:val="17"/>
          <w:sz w:val="20"/>
          <w:szCs w:val="20"/>
        </w:rPr>
        <w:t>6)用塞尺检查烟舌与烟枪成形槽的对中位置是否正确，把小压板3装回烟枪并拧</w:t>
      </w:r>
      <w:r>
        <w:rPr>
          <w:rFonts w:ascii="宋体" w:hAnsi="宋体" w:eastAsia="宋体" w:cs="宋体"/>
          <w:spacing w:val="6"/>
          <w:sz w:val="20"/>
          <w:szCs w:val="20"/>
        </w:rPr>
        <w:t xml:space="preserve"> </w:t>
      </w:r>
      <w:r>
        <w:rPr>
          <w:rFonts w:ascii="宋体" w:hAnsi="宋体" w:eastAsia="宋体" w:cs="宋体"/>
          <w:spacing w:val="4"/>
          <w:sz w:val="20"/>
          <w:szCs w:val="20"/>
        </w:rPr>
        <w:t>紧螺钉。</w:t>
      </w:r>
    </w:p>
    <w:p w14:paraId="6719063A">
      <w:pPr>
        <w:spacing w:before="102" w:line="219" w:lineRule="auto"/>
        <w:ind w:left="440"/>
        <w:rPr>
          <w:rFonts w:ascii="宋体" w:hAnsi="宋体" w:eastAsia="宋体" w:cs="宋体"/>
          <w:sz w:val="20"/>
          <w:szCs w:val="20"/>
        </w:rPr>
      </w:pPr>
      <w:r>
        <w:rPr>
          <w:rFonts w:ascii="宋体" w:hAnsi="宋体" w:eastAsia="宋体" w:cs="宋体"/>
          <w:spacing w:val="13"/>
          <w:sz w:val="20"/>
          <w:szCs w:val="20"/>
        </w:rPr>
        <w:t>7)检查烟舌出口的高低位置。</w:t>
      </w:r>
    </w:p>
    <w:p w14:paraId="55D6D38B">
      <w:pPr>
        <w:spacing w:before="81" w:line="323" w:lineRule="auto"/>
        <w:ind w:left="30" w:right="143" w:firstLine="409"/>
        <w:rPr>
          <w:rFonts w:ascii="宋体" w:hAnsi="宋体" w:eastAsia="宋体" w:cs="宋体"/>
          <w:sz w:val="20"/>
          <w:szCs w:val="20"/>
        </w:rPr>
      </w:pPr>
      <w:r>
        <w:rPr>
          <w:rFonts w:ascii="宋体" w:hAnsi="宋体" w:eastAsia="宋体" w:cs="宋体"/>
          <w:spacing w:val="10"/>
          <w:sz w:val="20"/>
          <w:szCs w:val="20"/>
        </w:rPr>
        <w:t>烟舌的安装调整技术要求：入口高度比铲丝刀出口高0.3～0.5</w:t>
      </w:r>
      <w:r>
        <w:rPr>
          <w:rFonts w:ascii="Times New Roman" w:hAnsi="Times New Roman" w:eastAsia="Times New Roman" w:cs="Times New Roman"/>
          <w:sz w:val="20"/>
          <w:szCs w:val="20"/>
        </w:rPr>
        <w:t>mm</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出</w:t>
      </w:r>
      <w:r>
        <w:rPr>
          <w:rFonts w:ascii="宋体" w:hAnsi="宋体" w:eastAsia="宋体" w:cs="宋体"/>
          <w:spacing w:val="-14"/>
          <w:sz w:val="20"/>
          <w:szCs w:val="20"/>
        </w:rPr>
        <w:t xml:space="preserve"> </w:t>
      </w:r>
      <w:r>
        <w:rPr>
          <w:rFonts w:ascii="宋体" w:hAnsi="宋体" w:eastAsia="宋体" w:cs="宋体"/>
          <w:spacing w:val="9"/>
          <w:sz w:val="20"/>
          <w:szCs w:val="20"/>
        </w:rPr>
        <w:t>口</w:t>
      </w:r>
      <w:r>
        <w:rPr>
          <w:rFonts w:ascii="宋体" w:hAnsi="宋体" w:eastAsia="宋体" w:cs="宋体"/>
          <w:spacing w:val="-38"/>
          <w:sz w:val="20"/>
          <w:szCs w:val="20"/>
        </w:rPr>
        <w:t xml:space="preserve"> </w:t>
      </w:r>
      <w:r>
        <w:rPr>
          <w:rFonts w:ascii="宋体" w:hAnsi="宋体" w:eastAsia="宋体" w:cs="宋体"/>
          <w:spacing w:val="9"/>
          <w:sz w:val="20"/>
          <w:szCs w:val="20"/>
        </w:rPr>
        <w:t>高</w:t>
      </w:r>
      <w:r>
        <w:rPr>
          <w:rFonts w:ascii="宋体" w:hAnsi="宋体" w:eastAsia="宋体" w:cs="宋体"/>
          <w:spacing w:val="-45"/>
          <w:sz w:val="20"/>
          <w:szCs w:val="20"/>
        </w:rPr>
        <w:t xml:space="preserve"> </w:t>
      </w:r>
      <w:r>
        <w:rPr>
          <w:rFonts w:ascii="宋体" w:hAnsi="宋体" w:eastAsia="宋体" w:cs="宋体"/>
          <w:spacing w:val="9"/>
          <w:sz w:val="20"/>
          <w:szCs w:val="20"/>
        </w:rPr>
        <w:t>度</w:t>
      </w:r>
      <w:r>
        <w:rPr>
          <w:rFonts w:ascii="宋体" w:hAnsi="宋体" w:eastAsia="宋体" w:cs="宋体"/>
          <w:spacing w:val="-46"/>
          <w:sz w:val="20"/>
          <w:szCs w:val="20"/>
        </w:rPr>
        <w:t xml:space="preserve"> </w:t>
      </w:r>
      <w:r>
        <w:rPr>
          <w:rFonts w:ascii="宋体" w:hAnsi="宋体" w:eastAsia="宋体" w:cs="宋体"/>
          <w:spacing w:val="9"/>
          <w:sz w:val="20"/>
          <w:szCs w:val="20"/>
        </w:rPr>
        <w:t>=</w:t>
      </w:r>
      <w:r>
        <w:rPr>
          <w:rFonts w:ascii="宋体" w:hAnsi="宋体" w:eastAsia="宋体" w:cs="宋体"/>
          <w:sz w:val="20"/>
          <w:szCs w:val="20"/>
        </w:rPr>
        <w:t xml:space="preserve"> </w:t>
      </w:r>
      <w:r>
        <w:rPr>
          <w:rFonts w:ascii="宋体" w:hAnsi="宋体" w:eastAsia="宋体" w:cs="宋体"/>
          <w:spacing w:val="12"/>
          <w:sz w:val="20"/>
          <w:szCs w:val="20"/>
        </w:rPr>
        <w:t>烟支直径-(0.8～1.0</w:t>
      </w:r>
      <w:r>
        <w:rPr>
          <w:rFonts w:ascii="Times New Roman" w:hAnsi="Times New Roman" w:eastAsia="Times New Roman" w:cs="Times New Roman"/>
          <w:sz w:val="20"/>
          <w:szCs w:val="20"/>
        </w:rPr>
        <w:t>mm</w:t>
      </w:r>
      <w:r>
        <w:rPr>
          <w:rFonts w:ascii="Times New Roman" w:hAnsi="Times New Roman" w:eastAsia="Times New Roman" w:cs="Times New Roman"/>
          <w:spacing w:val="12"/>
          <w:sz w:val="20"/>
          <w:szCs w:val="20"/>
        </w:rPr>
        <w:t xml:space="preserve">),    </w:t>
      </w:r>
      <w:r>
        <w:rPr>
          <w:rFonts w:ascii="宋体" w:hAnsi="宋体" w:eastAsia="宋体" w:cs="宋体"/>
          <w:spacing w:val="12"/>
          <w:sz w:val="20"/>
          <w:szCs w:val="20"/>
        </w:rPr>
        <w:t>并居中于烟枪。</w:t>
      </w:r>
    </w:p>
    <w:p w14:paraId="2BEB68F3">
      <w:pPr>
        <w:spacing w:line="212" w:lineRule="auto"/>
        <w:ind w:left="440"/>
        <w:rPr>
          <w:rFonts w:ascii="宋体" w:hAnsi="宋体" w:eastAsia="宋体" w:cs="宋体"/>
          <w:sz w:val="20"/>
          <w:szCs w:val="20"/>
        </w:rPr>
      </w:pPr>
      <w:r>
        <w:rPr>
          <w:rFonts w:ascii="Times New Roman" w:hAnsi="Times New Roman" w:eastAsia="Times New Roman" w:cs="Times New Roman"/>
          <w:spacing w:val="14"/>
          <w:sz w:val="20"/>
          <w:szCs w:val="20"/>
        </w:rPr>
        <w:t>(2)</w:t>
      </w:r>
      <w:r>
        <w:rPr>
          <w:rFonts w:ascii="Times New Roman" w:hAnsi="Times New Roman" w:eastAsia="Times New Roman" w:cs="Times New Roman"/>
          <w:sz w:val="20"/>
          <w:szCs w:val="20"/>
        </w:rPr>
        <w:t>YJ</w:t>
      </w:r>
      <w:r>
        <w:rPr>
          <w:rFonts w:ascii="Times New Roman" w:hAnsi="Times New Roman" w:eastAsia="Times New Roman" w:cs="Times New Roman"/>
          <w:spacing w:val="14"/>
          <w:sz w:val="20"/>
          <w:szCs w:val="20"/>
        </w:rPr>
        <w:t xml:space="preserve">112     </w:t>
      </w:r>
      <w:r>
        <w:rPr>
          <w:rFonts w:ascii="宋体" w:hAnsi="宋体" w:eastAsia="宋体" w:cs="宋体"/>
          <w:spacing w:val="14"/>
          <w:sz w:val="20"/>
          <w:szCs w:val="20"/>
        </w:rPr>
        <w:t>型卷烟机烟舌及铲丝刀的调整方法见图1-</w:t>
      </w:r>
      <w:r>
        <w:rPr>
          <w:rFonts w:ascii="宋体" w:hAnsi="宋体" w:eastAsia="宋体" w:cs="宋体"/>
          <w:spacing w:val="-47"/>
          <w:sz w:val="20"/>
          <w:szCs w:val="20"/>
        </w:rPr>
        <w:t xml:space="preserve"> </w:t>
      </w:r>
      <w:r>
        <w:rPr>
          <w:rFonts w:ascii="宋体" w:hAnsi="宋体" w:eastAsia="宋体" w:cs="宋体"/>
          <w:spacing w:val="14"/>
          <w:sz w:val="20"/>
          <w:szCs w:val="20"/>
        </w:rPr>
        <w:t>1-96,调整如下：</w:t>
      </w:r>
    </w:p>
    <w:p w14:paraId="112D8ED3">
      <w:pPr>
        <w:spacing w:before="224" w:line="4070" w:lineRule="exact"/>
        <w:ind w:firstLine="1979"/>
      </w:pPr>
      <w:r>
        <w:rPr>
          <w:position w:val="-81"/>
        </w:rPr>
        <w:drawing>
          <wp:inline distT="0" distB="0" distL="0" distR="0">
            <wp:extent cx="2527300" cy="2584450"/>
            <wp:effectExtent l="0" t="0" r="0" b="0"/>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463"/>
                    <a:stretch>
                      <a:fillRect/>
                    </a:stretch>
                  </pic:blipFill>
                  <pic:spPr>
                    <a:xfrm>
                      <a:off x="0" y="0"/>
                      <a:ext cx="2527347" cy="2584492"/>
                    </a:xfrm>
                    <a:prstGeom prst="rect">
                      <a:avLst/>
                    </a:prstGeom>
                  </pic:spPr>
                </pic:pic>
              </a:graphicData>
            </a:graphic>
          </wp:inline>
        </w:drawing>
      </w:r>
    </w:p>
    <w:p w14:paraId="1B271FC1">
      <w:pPr>
        <w:spacing w:before="56" w:line="222" w:lineRule="auto"/>
        <w:ind w:left="3132"/>
        <w:rPr>
          <w:rFonts w:ascii="黑体" w:hAnsi="黑体" w:eastAsia="黑体" w:cs="黑体"/>
          <w:sz w:val="20"/>
          <w:szCs w:val="20"/>
        </w:rPr>
      </w:pPr>
      <w:r>
        <w:rPr>
          <w:rFonts w:ascii="黑体" w:hAnsi="黑体" w:eastAsia="黑体" w:cs="黑体"/>
          <w:b/>
          <w:bCs/>
          <w:spacing w:val="2"/>
          <w:sz w:val="20"/>
          <w:szCs w:val="20"/>
        </w:rPr>
        <w:t>图1-</w:t>
      </w:r>
      <w:r>
        <w:rPr>
          <w:rFonts w:ascii="黑体" w:hAnsi="黑体" w:eastAsia="黑体" w:cs="黑体"/>
          <w:spacing w:val="-54"/>
          <w:sz w:val="20"/>
          <w:szCs w:val="20"/>
        </w:rPr>
        <w:t xml:space="preserve"> </w:t>
      </w:r>
      <w:r>
        <w:rPr>
          <w:rFonts w:ascii="黑体" w:hAnsi="黑体" w:eastAsia="黑体" w:cs="黑体"/>
          <w:b/>
          <w:bCs/>
          <w:spacing w:val="2"/>
          <w:sz w:val="20"/>
          <w:szCs w:val="20"/>
        </w:rPr>
        <w:t>1-96</w:t>
      </w:r>
      <w:r>
        <w:rPr>
          <w:rFonts w:ascii="黑体" w:hAnsi="黑体" w:eastAsia="黑体" w:cs="黑体"/>
          <w:spacing w:val="90"/>
          <w:sz w:val="20"/>
          <w:szCs w:val="20"/>
        </w:rPr>
        <w:t xml:space="preserve"> </w:t>
      </w:r>
      <w:r>
        <w:rPr>
          <w:rFonts w:ascii="黑体" w:hAnsi="黑体" w:eastAsia="黑体" w:cs="黑体"/>
          <w:b/>
          <w:bCs/>
          <w:spacing w:val="2"/>
          <w:sz w:val="20"/>
          <w:szCs w:val="20"/>
        </w:rPr>
        <w:t>烟舌部件</w:t>
      </w:r>
    </w:p>
    <w:p w14:paraId="0EA1F697">
      <w:pPr>
        <w:spacing w:before="79" w:line="230" w:lineRule="auto"/>
        <w:ind w:left="190"/>
        <w:rPr>
          <w:rFonts w:ascii="宋体" w:hAnsi="宋体" w:eastAsia="宋体" w:cs="宋体"/>
          <w:sz w:val="20"/>
          <w:szCs w:val="20"/>
        </w:rPr>
      </w:pPr>
      <w:r>
        <w:rPr>
          <w:rFonts w:ascii="宋体" w:hAnsi="宋体" w:eastAsia="宋体" w:cs="宋体"/>
          <w:spacing w:val="8"/>
          <w:position w:val="-1"/>
          <w:sz w:val="20"/>
          <w:szCs w:val="20"/>
        </w:rPr>
        <w:t>1.螺孔2.烟舌支座3.销轴4.烟舌5.调整规</w:t>
      </w:r>
      <w:r>
        <w:rPr>
          <w:rFonts w:ascii="宋体" w:hAnsi="宋体" w:eastAsia="宋体" w:cs="宋体"/>
          <w:spacing w:val="61"/>
          <w:position w:val="-1"/>
          <w:sz w:val="20"/>
          <w:szCs w:val="20"/>
        </w:rPr>
        <w:t xml:space="preserve"> </w:t>
      </w:r>
      <w:r>
        <w:rPr>
          <w:rFonts w:ascii="宋体" w:hAnsi="宋体" w:eastAsia="宋体" w:cs="宋体"/>
          <w:spacing w:val="8"/>
          <w:position w:val="2"/>
          <w:sz w:val="20"/>
          <w:szCs w:val="20"/>
        </w:rPr>
        <w:t>6.螺栓7.止</w:t>
      </w:r>
      <w:r>
        <w:rPr>
          <w:rFonts w:ascii="宋体" w:hAnsi="宋体" w:eastAsia="宋体" w:cs="宋体"/>
          <w:spacing w:val="7"/>
          <w:position w:val="2"/>
          <w:sz w:val="20"/>
          <w:szCs w:val="20"/>
        </w:rPr>
        <w:t>挡件8.</w:t>
      </w:r>
      <w:r>
        <w:rPr>
          <w:rFonts w:ascii="宋体" w:hAnsi="宋体" w:eastAsia="宋体" w:cs="宋体"/>
          <w:b/>
          <w:bCs/>
          <w:spacing w:val="7"/>
          <w:position w:val="2"/>
          <w:sz w:val="20"/>
          <w:szCs w:val="20"/>
        </w:rPr>
        <w:t>压紧圆盘</w:t>
      </w:r>
      <w:r>
        <w:rPr>
          <w:rFonts w:ascii="宋体" w:hAnsi="宋体" w:eastAsia="宋体" w:cs="宋体"/>
          <w:spacing w:val="75"/>
          <w:position w:val="2"/>
          <w:sz w:val="20"/>
          <w:szCs w:val="20"/>
        </w:rPr>
        <w:t xml:space="preserve"> </w:t>
      </w:r>
      <w:r>
        <w:rPr>
          <w:rFonts w:ascii="宋体" w:hAnsi="宋体" w:eastAsia="宋体" w:cs="宋体"/>
          <w:spacing w:val="7"/>
          <w:position w:val="2"/>
          <w:sz w:val="20"/>
          <w:szCs w:val="20"/>
        </w:rPr>
        <w:t>9.小压板</w:t>
      </w:r>
    </w:p>
    <w:p w14:paraId="04809383">
      <w:pPr>
        <w:spacing w:before="213" w:line="219" w:lineRule="auto"/>
        <w:ind w:left="510"/>
        <w:rPr>
          <w:rFonts w:ascii="宋体" w:hAnsi="宋体" w:eastAsia="宋体" w:cs="宋体"/>
          <w:sz w:val="20"/>
          <w:szCs w:val="20"/>
        </w:rPr>
      </w:pPr>
      <w:r>
        <w:rPr>
          <w:rFonts w:ascii="宋体" w:hAnsi="宋体" w:eastAsia="宋体" w:cs="宋体"/>
          <w:spacing w:val="13"/>
          <w:sz w:val="20"/>
          <w:szCs w:val="20"/>
        </w:rPr>
        <w:t>1)装上烟枪布带和吸丝带，并使之张紧。</w:t>
      </w:r>
    </w:p>
    <w:p w14:paraId="11D17CC1">
      <w:pPr>
        <w:spacing w:before="102" w:line="219" w:lineRule="auto"/>
        <w:ind w:left="510"/>
        <w:rPr>
          <w:rFonts w:ascii="宋体" w:hAnsi="宋体" w:eastAsia="宋体" w:cs="宋体"/>
          <w:sz w:val="20"/>
          <w:szCs w:val="20"/>
        </w:rPr>
      </w:pPr>
      <w:r>
        <w:rPr>
          <w:rFonts w:ascii="宋体" w:hAnsi="宋体" w:eastAsia="宋体" w:cs="宋体"/>
          <w:spacing w:val="20"/>
          <w:sz w:val="20"/>
          <w:szCs w:val="20"/>
        </w:rPr>
        <w:t>2)从烟枪上拆除小压板9。</w:t>
      </w:r>
    </w:p>
    <w:p w14:paraId="5371450B">
      <w:pPr>
        <w:spacing w:before="124" w:line="219" w:lineRule="auto"/>
        <w:ind w:left="510"/>
        <w:rPr>
          <w:rFonts w:ascii="宋体" w:hAnsi="宋体" w:eastAsia="宋体" w:cs="宋体"/>
          <w:sz w:val="20"/>
          <w:szCs w:val="20"/>
        </w:rPr>
      </w:pPr>
      <w:r>
        <w:rPr>
          <w:rFonts w:ascii="宋体" w:hAnsi="宋体" w:eastAsia="宋体" w:cs="宋体"/>
          <w:spacing w:val="23"/>
          <w:sz w:val="20"/>
          <w:szCs w:val="20"/>
        </w:rPr>
        <w:t>3)将烟舌支座2转向止挡件7。</w:t>
      </w:r>
    </w:p>
    <w:p w14:paraId="273F9891">
      <w:pPr>
        <w:spacing w:before="113" w:line="219" w:lineRule="auto"/>
        <w:ind w:left="510"/>
        <w:rPr>
          <w:rFonts w:ascii="宋体" w:hAnsi="宋体" w:eastAsia="宋体" w:cs="宋体"/>
          <w:sz w:val="20"/>
          <w:szCs w:val="20"/>
        </w:rPr>
      </w:pPr>
      <w:r>
        <w:rPr>
          <w:rFonts w:ascii="宋体" w:hAnsi="宋体" w:eastAsia="宋体" w:cs="宋体"/>
          <w:spacing w:val="13"/>
          <w:sz w:val="20"/>
          <w:szCs w:val="20"/>
        </w:rPr>
        <w:t>4)将螺钉拧入螺纹孔来固定烟舌支座。</w:t>
      </w:r>
    </w:p>
    <w:p w14:paraId="39CD18E8">
      <w:pPr>
        <w:spacing w:before="102" w:line="219" w:lineRule="auto"/>
        <w:ind w:left="510"/>
        <w:rPr>
          <w:rFonts w:ascii="宋体" w:hAnsi="宋体" w:eastAsia="宋体" w:cs="宋体"/>
          <w:sz w:val="20"/>
          <w:szCs w:val="20"/>
        </w:rPr>
      </w:pPr>
      <w:r>
        <w:rPr>
          <w:rFonts w:ascii="宋体" w:hAnsi="宋体" w:eastAsia="宋体" w:cs="宋体"/>
          <w:spacing w:val="18"/>
          <w:sz w:val="20"/>
          <w:szCs w:val="20"/>
        </w:rPr>
        <w:t>5)将烟舌调整规5推到烟舌出口处，测取尺寸</w:t>
      </w:r>
      <w:r>
        <w:rPr>
          <w:rFonts w:ascii="Times New Roman" w:hAnsi="Times New Roman" w:eastAsia="Times New Roman" w:cs="Times New Roman"/>
          <w:spacing w:val="18"/>
          <w:sz w:val="20"/>
          <w:szCs w:val="20"/>
        </w:rPr>
        <w:t>E</w:t>
      </w:r>
      <w:r>
        <w:rPr>
          <w:rFonts w:ascii="Times New Roman" w:hAnsi="Times New Roman" w:eastAsia="Times New Roman" w:cs="Times New Roman"/>
          <w:spacing w:val="17"/>
          <w:sz w:val="20"/>
          <w:szCs w:val="20"/>
        </w:rPr>
        <w:t>=</w:t>
      </w:r>
      <w:r>
        <w:rPr>
          <w:rFonts w:ascii="Times New Roman" w:hAnsi="Times New Roman" w:eastAsia="Times New Roman" w:cs="Times New Roman"/>
          <w:spacing w:val="25"/>
          <w:sz w:val="20"/>
          <w:szCs w:val="20"/>
        </w:rPr>
        <w:t xml:space="preserve">  </w:t>
      </w:r>
      <w:r>
        <w:rPr>
          <w:rFonts w:ascii="宋体" w:hAnsi="宋体" w:eastAsia="宋体" w:cs="宋体"/>
          <w:spacing w:val="17"/>
          <w:sz w:val="20"/>
          <w:szCs w:val="20"/>
        </w:rPr>
        <w:t>烟支直径-</w:t>
      </w:r>
      <w:r>
        <w:rPr>
          <w:rFonts w:ascii="宋体" w:hAnsi="宋体" w:eastAsia="宋体" w:cs="宋体"/>
          <w:spacing w:val="-33"/>
          <w:sz w:val="20"/>
          <w:szCs w:val="20"/>
        </w:rPr>
        <w:t xml:space="preserve"> </w:t>
      </w:r>
      <w:r>
        <w:rPr>
          <w:rFonts w:ascii="宋体" w:hAnsi="宋体" w:eastAsia="宋体" w:cs="宋体"/>
          <w:spacing w:val="17"/>
          <w:sz w:val="20"/>
          <w:szCs w:val="20"/>
        </w:rPr>
        <w:t>(0.9～1.</w:t>
      </w:r>
      <w:r>
        <w:rPr>
          <w:rFonts w:ascii="宋体" w:hAnsi="宋体" w:eastAsia="宋体" w:cs="宋体"/>
          <w:spacing w:val="-53"/>
          <w:sz w:val="20"/>
          <w:szCs w:val="20"/>
        </w:rPr>
        <w:t xml:space="preserve"> </w:t>
      </w:r>
      <w:r>
        <w:rPr>
          <w:rFonts w:ascii="宋体" w:hAnsi="宋体" w:eastAsia="宋体" w:cs="宋体"/>
          <w:spacing w:val="17"/>
          <w:sz w:val="20"/>
          <w:szCs w:val="20"/>
        </w:rPr>
        <w:t>1)</w:t>
      </w:r>
      <w:r>
        <w:rPr>
          <w:rFonts w:ascii="Times New Roman" w:hAnsi="Times New Roman" w:eastAsia="Times New Roman" w:cs="Times New Roman"/>
          <w:sz w:val="20"/>
          <w:szCs w:val="20"/>
        </w:rPr>
        <w:t>mm</w:t>
      </w:r>
      <w:r>
        <w:rPr>
          <w:rFonts w:ascii="宋体" w:hAnsi="宋体" w:eastAsia="宋体" w:cs="宋体"/>
          <w:spacing w:val="17"/>
          <w:sz w:val="20"/>
          <w:szCs w:val="20"/>
        </w:rPr>
        <w:t>。</w:t>
      </w:r>
    </w:p>
    <w:p w14:paraId="57655636">
      <w:pPr>
        <w:spacing w:before="91" w:line="216" w:lineRule="auto"/>
        <w:ind w:left="510"/>
        <w:rPr>
          <w:rFonts w:ascii="宋体" w:hAnsi="宋体" w:eastAsia="宋体" w:cs="宋体"/>
          <w:sz w:val="20"/>
          <w:szCs w:val="20"/>
        </w:rPr>
      </w:pPr>
      <w:r>
        <w:rPr>
          <w:rFonts w:ascii="宋体" w:hAnsi="宋体" w:eastAsia="宋体" w:cs="宋体"/>
          <w:spacing w:val="20"/>
          <w:sz w:val="20"/>
          <w:szCs w:val="20"/>
        </w:rPr>
        <w:t>6)松开螺栓6,用塞尺调整销轴3和烟舌4之间的距离，保证</w:t>
      </w:r>
      <w:r>
        <w:rPr>
          <w:rFonts w:ascii="Times New Roman" w:hAnsi="Times New Roman" w:eastAsia="Times New Roman" w:cs="Times New Roman"/>
          <w:spacing w:val="20"/>
          <w:sz w:val="20"/>
          <w:szCs w:val="20"/>
        </w:rPr>
        <w:t xml:space="preserve">E  </w:t>
      </w:r>
      <w:r>
        <w:rPr>
          <w:rFonts w:ascii="宋体" w:hAnsi="宋体" w:eastAsia="宋体" w:cs="宋体"/>
          <w:spacing w:val="20"/>
          <w:sz w:val="20"/>
          <w:szCs w:val="20"/>
        </w:rPr>
        <w:t>符合额定尺寸。</w:t>
      </w:r>
    </w:p>
    <w:p w14:paraId="718D31EE">
      <w:pPr>
        <w:spacing w:before="139" w:line="219" w:lineRule="auto"/>
        <w:ind w:left="510"/>
        <w:rPr>
          <w:rFonts w:ascii="宋体" w:hAnsi="宋体" w:eastAsia="宋体" w:cs="宋体"/>
          <w:sz w:val="20"/>
          <w:szCs w:val="20"/>
        </w:rPr>
      </w:pPr>
      <w:r>
        <w:rPr>
          <w:rFonts w:ascii="宋体" w:hAnsi="宋体" w:eastAsia="宋体" w:cs="宋体"/>
          <w:spacing w:val="12"/>
          <w:sz w:val="20"/>
          <w:szCs w:val="20"/>
        </w:rPr>
        <w:t>7)调整铲丝刀与吸丝带间隙</w:t>
      </w:r>
      <w:r>
        <w:rPr>
          <w:rFonts w:ascii="Times New Roman" w:hAnsi="Times New Roman" w:eastAsia="Times New Roman" w:cs="Times New Roman"/>
          <w:spacing w:val="12"/>
          <w:sz w:val="20"/>
          <w:szCs w:val="20"/>
        </w:rPr>
        <w:t>D=0.15</w:t>
      </w:r>
      <w:r>
        <w:rPr>
          <w:rFonts w:ascii="Times New Roman" w:hAnsi="Times New Roman" w:eastAsia="Times New Roman" w:cs="Times New Roman"/>
          <w:sz w:val="20"/>
          <w:szCs w:val="20"/>
        </w:rPr>
        <w:t>mm</w:t>
      </w:r>
      <w:r>
        <w:rPr>
          <w:rFonts w:ascii="宋体" w:hAnsi="宋体" w:eastAsia="宋体" w:cs="宋体"/>
          <w:spacing w:val="12"/>
          <w:sz w:val="20"/>
          <w:szCs w:val="20"/>
        </w:rPr>
        <w:t>。</w:t>
      </w:r>
    </w:p>
    <w:p w14:paraId="79408CA4">
      <w:pPr>
        <w:spacing w:before="101" w:line="219" w:lineRule="auto"/>
        <w:ind w:left="510"/>
        <w:rPr>
          <w:rFonts w:ascii="宋体" w:hAnsi="宋体" w:eastAsia="宋体" w:cs="宋体"/>
          <w:sz w:val="20"/>
          <w:szCs w:val="20"/>
        </w:rPr>
      </w:pPr>
      <w:r>
        <w:rPr>
          <w:rFonts w:ascii="宋体" w:hAnsi="宋体" w:eastAsia="宋体" w:cs="宋体"/>
          <w:spacing w:val="15"/>
          <w:sz w:val="20"/>
          <w:szCs w:val="20"/>
        </w:rPr>
        <w:t>8)安装小压板到烟枪上。</w:t>
      </w:r>
    </w:p>
    <w:p w14:paraId="4FB01856">
      <w:pPr>
        <w:spacing w:line="219" w:lineRule="auto"/>
        <w:rPr>
          <w:rFonts w:ascii="宋体" w:hAnsi="宋体" w:eastAsia="宋体" w:cs="宋体"/>
          <w:sz w:val="20"/>
          <w:szCs w:val="20"/>
        </w:rPr>
        <w:sectPr>
          <w:headerReference r:id="rId82" w:type="default"/>
          <w:footerReference r:id="rId83" w:type="default"/>
          <w:pgSz w:w="10250" w:h="14640"/>
          <w:pgMar w:top="959" w:right="1199" w:bottom="1019" w:left="949" w:header="629" w:footer="821" w:gutter="0"/>
          <w:cols w:space="720" w:num="1"/>
        </w:sectPr>
      </w:pPr>
    </w:p>
    <w:p w14:paraId="60EC8E43">
      <w:pPr>
        <w:spacing w:before="189" w:line="219" w:lineRule="auto"/>
        <w:ind w:left="589"/>
        <w:rPr>
          <w:rFonts w:ascii="FangSong" w:hAnsi="FangSong" w:eastAsia="FangSong" w:cs="FangSong"/>
          <w:sz w:val="20"/>
          <w:szCs w:val="20"/>
        </w:rPr>
      </w:pPr>
      <w:bookmarkStart w:id="14" w:name="bookmark163"/>
      <w:bookmarkEnd w:id="14"/>
      <w:r>
        <w:rPr>
          <w:rFonts w:ascii="FangSong" w:hAnsi="FangSong" w:eastAsia="FangSong" w:cs="FangSong"/>
          <w:spacing w:val="-18"/>
          <w:sz w:val="20"/>
          <w:szCs w:val="20"/>
        </w:rPr>
        <w:t>(</w:t>
      </w:r>
      <w:r>
        <w:rPr>
          <w:rFonts w:ascii="FangSong" w:hAnsi="FangSong" w:eastAsia="FangSong" w:cs="FangSong"/>
          <w:spacing w:val="-20"/>
          <w:sz w:val="20"/>
          <w:szCs w:val="20"/>
        </w:rPr>
        <w:t xml:space="preserve"> </w:t>
      </w:r>
      <w:r>
        <w:rPr>
          <w:rFonts w:ascii="FangSong" w:hAnsi="FangSong" w:eastAsia="FangSong" w:cs="FangSong"/>
          <w:spacing w:val="-18"/>
          <w:sz w:val="20"/>
          <w:szCs w:val="20"/>
        </w:rPr>
        <w:t>二</w:t>
      </w:r>
      <w:r>
        <w:rPr>
          <w:rFonts w:ascii="FangSong" w:hAnsi="FangSong" w:eastAsia="FangSong" w:cs="FangSong"/>
          <w:spacing w:val="-35"/>
          <w:sz w:val="20"/>
          <w:szCs w:val="20"/>
        </w:rPr>
        <w:t xml:space="preserve"> </w:t>
      </w:r>
      <w:r>
        <w:rPr>
          <w:rFonts w:ascii="FangSong" w:hAnsi="FangSong" w:eastAsia="FangSong" w:cs="FangSong"/>
          <w:spacing w:val="-18"/>
          <w:sz w:val="20"/>
          <w:szCs w:val="20"/>
        </w:rPr>
        <w:t>)</w:t>
      </w:r>
      <w:r>
        <w:rPr>
          <w:rFonts w:ascii="FangSong" w:hAnsi="FangSong" w:eastAsia="FangSong" w:cs="FangSong"/>
          <w:spacing w:val="-27"/>
          <w:sz w:val="20"/>
          <w:szCs w:val="20"/>
        </w:rPr>
        <w:t xml:space="preserve"> </w:t>
      </w:r>
      <w:r>
        <w:rPr>
          <w:rFonts w:ascii="FangSong" w:hAnsi="FangSong" w:eastAsia="FangSong" w:cs="FangSong"/>
          <w:spacing w:val="-18"/>
          <w:sz w:val="20"/>
          <w:szCs w:val="20"/>
        </w:rPr>
        <w:t>布 带</w:t>
      </w:r>
      <w:r>
        <w:rPr>
          <w:rFonts w:ascii="FangSong" w:hAnsi="FangSong" w:eastAsia="FangSong" w:cs="FangSong"/>
          <w:spacing w:val="-30"/>
          <w:sz w:val="20"/>
          <w:szCs w:val="20"/>
        </w:rPr>
        <w:t xml:space="preserve"> </w:t>
      </w:r>
      <w:r>
        <w:rPr>
          <w:rFonts w:ascii="FangSong" w:hAnsi="FangSong" w:eastAsia="FangSong" w:cs="FangSong"/>
          <w:spacing w:val="-18"/>
          <w:sz w:val="20"/>
          <w:szCs w:val="20"/>
        </w:rPr>
        <w:t>轮</w:t>
      </w:r>
      <w:r>
        <w:rPr>
          <w:rFonts w:ascii="FangSong" w:hAnsi="FangSong" w:eastAsia="FangSong" w:cs="FangSong"/>
          <w:spacing w:val="-26"/>
          <w:sz w:val="20"/>
          <w:szCs w:val="20"/>
        </w:rPr>
        <w:t xml:space="preserve"> </w:t>
      </w:r>
      <w:r>
        <w:rPr>
          <w:rFonts w:ascii="FangSong" w:hAnsi="FangSong" w:eastAsia="FangSong" w:cs="FangSong"/>
          <w:spacing w:val="-18"/>
          <w:sz w:val="20"/>
          <w:szCs w:val="20"/>
        </w:rPr>
        <w:t>装</w:t>
      </w:r>
      <w:r>
        <w:rPr>
          <w:rFonts w:ascii="FangSong" w:hAnsi="FangSong" w:eastAsia="FangSong" w:cs="FangSong"/>
          <w:spacing w:val="-29"/>
          <w:sz w:val="20"/>
          <w:szCs w:val="20"/>
        </w:rPr>
        <w:t xml:space="preserve"> </w:t>
      </w:r>
      <w:r>
        <w:rPr>
          <w:rFonts w:ascii="FangSong" w:hAnsi="FangSong" w:eastAsia="FangSong" w:cs="FangSong"/>
          <w:spacing w:val="-18"/>
          <w:sz w:val="20"/>
          <w:szCs w:val="20"/>
        </w:rPr>
        <w:t>置 ( 防</w:t>
      </w:r>
      <w:r>
        <w:rPr>
          <w:rFonts w:ascii="FangSong" w:hAnsi="FangSong" w:eastAsia="FangSong" w:cs="FangSong"/>
          <w:spacing w:val="-25"/>
          <w:sz w:val="20"/>
          <w:szCs w:val="20"/>
        </w:rPr>
        <w:t xml:space="preserve"> </w:t>
      </w:r>
      <w:r>
        <w:rPr>
          <w:rFonts w:ascii="FangSong" w:hAnsi="FangSong" w:eastAsia="FangSong" w:cs="FangSong"/>
          <w:spacing w:val="-18"/>
          <w:sz w:val="20"/>
          <w:szCs w:val="20"/>
        </w:rPr>
        <w:t>滑</w:t>
      </w:r>
      <w:r>
        <w:rPr>
          <w:rFonts w:ascii="FangSong" w:hAnsi="FangSong" w:eastAsia="FangSong" w:cs="FangSong"/>
          <w:spacing w:val="-19"/>
          <w:sz w:val="20"/>
          <w:szCs w:val="20"/>
        </w:rPr>
        <w:t xml:space="preserve"> </w:t>
      </w:r>
      <w:r>
        <w:rPr>
          <w:rFonts w:ascii="FangSong" w:hAnsi="FangSong" w:eastAsia="FangSong" w:cs="FangSong"/>
          <w:spacing w:val="-18"/>
          <w:sz w:val="20"/>
          <w:szCs w:val="20"/>
        </w:rPr>
        <w:t>带</w:t>
      </w:r>
      <w:r>
        <w:rPr>
          <w:rFonts w:ascii="FangSong" w:hAnsi="FangSong" w:eastAsia="FangSong" w:cs="FangSong"/>
          <w:spacing w:val="-34"/>
          <w:sz w:val="20"/>
          <w:szCs w:val="20"/>
        </w:rPr>
        <w:t xml:space="preserve"> </w:t>
      </w:r>
      <w:r>
        <w:rPr>
          <w:rFonts w:ascii="FangSong" w:hAnsi="FangSong" w:eastAsia="FangSong" w:cs="FangSong"/>
          <w:spacing w:val="-18"/>
          <w:sz w:val="20"/>
          <w:szCs w:val="20"/>
        </w:rPr>
        <w:t>) 的</w:t>
      </w:r>
      <w:r>
        <w:rPr>
          <w:rFonts w:ascii="FangSong" w:hAnsi="FangSong" w:eastAsia="FangSong" w:cs="FangSong"/>
          <w:spacing w:val="-26"/>
          <w:sz w:val="20"/>
          <w:szCs w:val="20"/>
        </w:rPr>
        <w:t xml:space="preserve"> </w:t>
      </w:r>
      <w:r>
        <w:rPr>
          <w:rFonts w:ascii="FangSong" w:hAnsi="FangSong" w:eastAsia="FangSong" w:cs="FangSong"/>
          <w:spacing w:val="-18"/>
          <w:sz w:val="20"/>
          <w:szCs w:val="20"/>
        </w:rPr>
        <w:t>结</w:t>
      </w:r>
      <w:r>
        <w:rPr>
          <w:rFonts w:ascii="FangSong" w:hAnsi="FangSong" w:eastAsia="FangSong" w:cs="FangSong"/>
          <w:spacing w:val="-29"/>
          <w:sz w:val="20"/>
          <w:szCs w:val="20"/>
        </w:rPr>
        <w:t xml:space="preserve"> </w:t>
      </w:r>
      <w:r>
        <w:rPr>
          <w:rFonts w:ascii="FangSong" w:hAnsi="FangSong" w:eastAsia="FangSong" w:cs="FangSong"/>
          <w:spacing w:val="-18"/>
          <w:sz w:val="20"/>
          <w:szCs w:val="20"/>
        </w:rPr>
        <w:t>构</w:t>
      </w:r>
      <w:r>
        <w:rPr>
          <w:rFonts w:ascii="FangSong" w:hAnsi="FangSong" w:eastAsia="FangSong" w:cs="FangSong"/>
          <w:spacing w:val="-22"/>
          <w:sz w:val="20"/>
          <w:szCs w:val="20"/>
        </w:rPr>
        <w:t xml:space="preserve"> </w:t>
      </w:r>
      <w:r>
        <w:rPr>
          <w:rFonts w:ascii="FangSong" w:hAnsi="FangSong" w:eastAsia="FangSong" w:cs="FangSong"/>
          <w:spacing w:val="-18"/>
          <w:sz w:val="20"/>
          <w:szCs w:val="20"/>
        </w:rPr>
        <w:t>与</w:t>
      </w:r>
      <w:r>
        <w:rPr>
          <w:rFonts w:ascii="FangSong" w:hAnsi="FangSong" w:eastAsia="FangSong" w:cs="FangSong"/>
          <w:spacing w:val="-29"/>
          <w:sz w:val="20"/>
          <w:szCs w:val="20"/>
        </w:rPr>
        <w:t xml:space="preserve"> </w:t>
      </w:r>
      <w:r>
        <w:rPr>
          <w:rFonts w:ascii="FangSong" w:hAnsi="FangSong" w:eastAsia="FangSong" w:cs="FangSong"/>
          <w:spacing w:val="-18"/>
          <w:sz w:val="20"/>
          <w:szCs w:val="20"/>
        </w:rPr>
        <w:t>调</w:t>
      </w:r>
      <w:r>
        <w:rPr>
          <w:rFonts w:ascii="FangSong" w:hAnsi="FangSong" w:eastAsia="FangSong" w:cs="FangSong"/>
          <w:spacing w:val="-29"/>
          <w:sz w:val="20"/>
          <w:szCs w:val="20"/>
        </w:rPr>
        <w:t xml:space="preserve"> </w:t>
      </w:r>
      <w:r>
        <w:rPr>
          <w:rFonts w:ascii="FangSong" w:hAnsi="FangSong" w:eastAsia="FangSong" w:cs="FangSong"/>
          <w:spacing w:val="-18"/>
          <w:sz w:val="20"/>
          <w:szCs w:val="20"/>
        </w:rPr>
        <w:t>整</w:t>
      </w:r>
    </w:p>
    <w:p w14:paraId="66356FA3">
      <w:pPr>
        <w:spacing w:before="135" w:line="219" w:lineRule="auto"/>
        <w:ind w:left="589"/>
        <w:rPr>
          <w:rFonts w:ascii="宋体" w:hAnsi="宋体" w:eastAsia="宋体" w:cs="宋体"/>
          <w:sz w:val="20"/>
          <w:szCs w:val="20"/>
        </w:rPr>
      </w:pPr>
      <w:r>
        <w:rPr>
          <w:rFonts w:ascii="宋体" w:hAnsi="宋体" w:eastAsia="宋体" w:cs="宋体"/>
          <w:spacing w:val="18"/>
          <w:sz w:val="20"/>
          <w:szCs w:val="20"/>
        </w:rPr>
        <w:t>1. 布带轮装置(防滑带)的结构</w:t>
      </w:r>
    </w:p>
    <w:p w14:paraId="24D5C31C">
      <w:pPr>
        <w:spacing w:before="101" w:line="324" w:lineRule="auto"/>
        <w:ind w:left="150" w:right="31" w:firstLine="439"/>
        <w:rPr>
          <w:rFonts w:ascii="宋体" w:hAnsi="宋体" w:eastAsia="宋体" w:cs="宋体"/>
          <w:sz w:val="20"/>
          <w:szCs w:val="20"/>
        </w:rPr>
      </w:pPr>
      <w:r>
        <w:rPr>
          <w:rFonts w:ascii="宋体" w:hAnsi="宋体" w:eastAsia="宋体" w:cs="宋体"/>
          <w:spacing w:val="17"/>
          <w:sz w:val="20"/>
          <w:szCs w:val="20"/>
        </w:rPr>
        <w:t>卷烟机采用膨胀式布带轮，布带轮及其张紧装置如图1-</w:t>
      </w:r>
      <w:r>
        <w:rPr>
          <w:rFonts w:ascii="宋体" w:hAnsi="宋体" w:eastAsia="宋体" w:cs="宋体"/>
          <w:spacing w:val="-54"/>
          <w:sz w:val="20"/>
          <w:szCs w:val="20"/>
        </w:rPr>
        <w:t xml:space="preserve"> </w:t>
      </w:r>
      <w:r>
        <w:rPr>
          <w:rFonts w:ascii="宋体" w:hAnsi="宋体" w:eastAsia="宋体" w:cs="宋体"/>
          <w:spacing w:val="17"/>
          <w:sz w:val="20"/>
          <w:szCs w:val="20"/>
        </w:rPr>
        <w:t>1-97所示。布带11的作</w:t>
      </w:r>
      <w:r>
        <w:rPr>
          <w:rFonts w:ascii="宋体" w:hAnsi="宋体" w:eastAsia="宋体" w:cs="宋体"/>
          <w:sz w:val="20"/>
          <w:szCs w:val="20"/>
        </w:rPr>
        <w:t xml:space="preserve"> </w:t>
      </w:r>
      <w:r>
        <w:rPr>
          <w:rFonts w:ascii="宋体" w:hAnsi="宋体" w:eastAsia="宋体" w:cs="宋体"/>
          <w:spacing w:val="17"/>
          <w:sz w:val="20"/>
          <w:szCs w:val="20"/>
        </w:rPr>
        <w:t>用是把卷烟纸和烟丝束送入烟枪，并参与烟条卷制成形。防</w:t>
      </w:r>
      <w:r>
        <w:rPr>
          <w:rFonts w:ascii="宋体" w:hAnsi="宋体" w:eastAsia="宋体" w:cs="宋体"/>
          <w:spacing w:val="16"/>
          <w:sz w:val="20"/>
          <w:szCs w:val="20"/>
        </w:rPr>
        <w:t>滑带12紧套在布带轮3的</w:t>
      </w:r>
      <w:r>
        <w:rPr>
          <w:rFonts w:ascii="宋体" w:hAnsi="宋体" w:eastAsia="宋体" w:cs="宋体"/>
          <w:sz w:val="20"/>
          <w:szCs w:val="20"/>
        </w:rPr>
        <w:t xml:space="preserve"> </w:t>
      </w:r>
      <w:r>
        <w:rPr>
          <w:rFonts w:ascii="宋体" w:hAnsi="宋体" w:eastAsia="宋体" w:cs="宋体"/>
          <w:spacing w:val="15"/>
          <w:sz w:val="20"/>
          <w:szCs w:val="20"/>
        </w:rPr>
        <w:t>外圆上，布带轮在转动时通过防滑带的摩擦</w:t>
      </w:r>
      <w:r>
        <w:rPr>
          <w:rFonts w:ascii="宋体" w:hAnsi="宋体" w:eastAsia="宋体" w:cs="宋体"/>
          <w:spacing w:val="14"/>
          <w:sz w:val="20"/>
          <w:szCs w:val="20"/>
        </w:rPr>
        <w:t>作用带动布带转动。为了使烟丝束速度同</w:t>
      </w:r>
      <w:r>
        <w:rPr>
          <w:rFonts w:ascii="宋体" w:hAnsi="宋体" w:eastAsia="宋体" w:cs="宋体"/>
          <w:sz w:val="20"/>
          <w:szCs w:val="20"/>
        </w:rPr>
        <w:t xml:space="preserve"> </w:t>
      </w:r>
      <w:r>
        <w:rPr>
          <w:rFonts w:ascii="宋体" w:hAnsi="宋体" w:eastAsia="宋体" w:cs="宋体"/>
          <w:spacing w:val="17"/>
          <w:sz w:val="20"/>
          <w:szCs w:val="20"/>
        </w:rPr>
        <w:t>烟枪布带速度一致，可以通过拧动螺母5调节布带轮的直径，布带与烟枪的相</w:t>
      </w:r>
      <w:r>
        <w:rPr>
          <w:rFonts w:ascii="宋体" w:hAnsi="宋体" w:eastAsia="宋体" w:cs="宋体"/>
          <w:spacing w:val="16"/>
          <w:sz w:val="20"/>
          <w:szCs w:val="20"/>
        </w:rPr>
        <w:t>对位置</w:t>
      </w:r>
      <w:r>
        <w:rPr>
          <w:rFonts w:ascii="宋体" w:hAnsi="宋体" w:eastAsia="宋体" w:cs="宋体"/>
          <w:sz w:val="20"/>
          <w:szCs w:val="20"/>
        </w:rPr>
        <w:t xml:space="preserve"> </w:t>
      </w:r>
      <w:r>
        <w:rPr>
          <w:rFonts w:ascii="宋体" w:hAnsi="宋体" w:eastAsia="宋体" w:cs="宋体"/>
          <w:spacing w:val="14"/>
          <w:sz w:val="20"/>
          <w:szCs w:val="20"/>
        </w:rPr>
        <w:t>可通过调节旋钮10调整，张紧轮1由气缸操纵，使布带始终保持在恒定的张</w:t>
      </w:r>
      <w:r>
        <w:rPr>
          <w:rFonts w:ascii="宋体" w:hAnsi="宋体" w:eastAsia="宋体" w:cs="宋体"/>
          <w:spacing w:val="13"/>
          <w:sz w:val="20"/>
          <w:szCs w:val="20"/>
        </w:rPr>
        <w:t>紧状态。</w:t>
      </w:r>
    </w:p>
    <w:p w14:paraId="2F9AF585">
      <w:pPr>
        <w:spacing w:before="149" w:line="5010" w:lineRule="exact"/>
        <w:ind w:firstLine="2420"/>
      </w:pPr>
      <w:r>
        <w:rPr>
          <w:position w:val="-100"/>
        </w:rPr>
        <w:drawing>
          <wp:inline distT="0" distB="0" distL="0" distR="0">
            <wp:extent cx="2190115" cy="3180715"/>
            <wp:effectExtent l="0" t="0" r="0" b="0"/>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464"/>
                    <a:stretch>
                      <a:fillRect/>
                    </a:stretch>
                  </pic:blipFill>
                  <pic:spPr>
                    <a:xfrm>
                      <a:off x="0" y="0"/>
                      <a:ext cx="2190715" cy="3181344"/>
                    </a:xfrm>
                    <a:prstGeom prst="rect">
                      <a:avLst/>
                    </a:prstGeom>
                  </pic:spPr>
                </pic:pic>
              </a:graphicData>
            </a:graphic>
          </wp:inline>
        </w:drawing>
      </w:r>
    </w:p>
    <w:p w14:paraId="447D04BA">
      <w:pPr>
        <w:spacing w:before="256" w:line="220" w:lineRule="auto"/>
        <w:ind w:left="2700"/>
        <w:rPr>
          <w:rFonts w:ascii="黑体" w:hAnsi="黑体" w:eastAsia="黑体" w:cs="黑体"/>
          <w:sz w:val="20"/>
          <w:szCs w:val="20"/>
        </w:rPr>
      </w:pPr>
      <w:r>
        <w:rPr>
          <w:rFonts w:ascii="黑体" w:hAnsi="黑体" w:eastAsia="黑体" w:cs="黑体"/>
          <w:spacing w:val="-3"/>
          <w:sz w:val="20"/>
          <w:szCs w:val="20"/>
        </w:rPr>
        <w:t>图1-</w:t>
      </w:r>
      <w:r>
        <w:rPr>
          <w:rFonts w:ascii="黑体" w:hAnsi="黑体" w:eastAsia="黑体" w:cs="黑体"/>
          <w:spacing w:val="-46"/>
          <w:sz w:val="20"/>
          <w:szCs w:val="20"/>
        </w:rPr>
        <w:t xml:space="preserve"> </w:t>
      </w:r>
      <w:r>
        <w:rPr>
          <w:rFonts w:ascii="黑体" w:hAnsi="黑体" w:eastAsia="黑体" w:cs="黑体"/>
          <w:spacing w:val="-3"/>
          <w:sz w:val="20"/>
          <w:szCs w:val="20"/>
        </w:rPr>
        <w:t>1-97</w:t>
      </w:r>
      <w:r>
        <w:rPr>
          <w:rFonts w:ascii="黑体" w:hAnsi="黑体" w:eastAsia="黑体" w:cs="黑体"/>
          <w:spacing w:val="82"/>
          <w:sz w:val="20"/>
          <w:szCs w:val="20"/>
        </w:rPr>
        <w:t xml:space="preserve"> </w:t>
      </w:r>
      <w:r>
        <w:rPr>
          <w:rFonts w:ascii="黑体" w:hAnsi="黑体" w:eastAsia="黑体" w:cs="黑体"/>
          <w:spacing w:val="-3"/>
          <w:sz w:val="20"/>
          <w:szCs w:val="20"/>
        </w:rPr>
        <w:t>布带轮及其张紧装置</w:t>
      </w:r>
    </w:p>
    <w:p w14:paraId="188DE73F">
      <w:pPr>
        <w:spacing w:before="83" w:line="219" w:lineRule="auto"/>
        <w:ind w:left="1109"/>
        <w:rPr>
          <w:rFonts w:ascii="宋体" w:hAnsi="宋体" w:eastAsia="宋体" w:cs="宋体"/>
          <w:sz w:val="20"/>
          <w:szCs w:val="20"/>
        </w:rPr>
      </w:pPr>
      <w:r>
        <w:rPr>
          <w:rFonts w:ascii="宋体" w:hAnsi="宋体" w:eastAsia="宋体" w:cs="宋体"/>
          <w:spacing w:val="17"/>
          <w:sz w:val="20"/>
          <w:szCs w:val="20"/>
        </w:rPr>
        <w:t>1.</w:t>
      </w:r>
      <w:r>
        <w:rPr>
          <w:rFonts w:ascii="宋体" w:hAnsi="宋体" w:eastAsia="宋体" w:cs="宋体"/>
          <w:spacing w:val="-34"/>
          <w:sz w:val="20"/>
          <w:szCs w:val="20"/>
        </w:rPr>
        <w:t xml:space="preserve"> </w:t>
      </w:r>
      <w:r>
        <w:rPr>
          <w:rFonts w:ascii="宋体" w:hAnsi="宋体" w:eastAsia="宋体" w:cs="宋体"/>
          <w:spacing w:val="17"/>
          <w:sz w:val="20"/>
          <w:szCs w:val="20"/>
        </w:rPr>
        <w:t>张紧轮2.刮刀3.布带轮4.夹紧环5.调节螺母6、7.紧固螺钉</w:t>
      </w:r>
    </w:p>
    <w:p w14:paraId="73430905">
      <w:pPr>
        <w:spacing w:before="83" w:line="219" w:lineRule="auto"/>
        <w:ind w:left="1109"/>
        <w:rPr>
          <w:rFonts w:ascii="宋体" w:hAnsi="宋体" w:eastAsia="宋体" w:cs="宋体"/>
          <w:sz w:val="20"/>
          <w:szCs w:val="20"/>
        </w:rPr>
      </w:pPr>
      <w:r>
        <w:rPr>
          <w:rFonts w:ascii="宋体" w:hAnsi="宋体" w:eastAsia="宋体" w:cs="宋体"/>
          <w:spacing w:val="-7"/>
          <w:sz w:val="20"/>
          <w:szCs w:val="20"/>
        </w:rPr>
        <w:t>8.垫圈  9.开关  10.调节旋钮  11.布带  12.防滑带</w:t>
      </w:r>
    </w:p>
    <w:p w14:paraId="6E24221E">
      <w:pPr>
        <w:spacing w:before="292" w:line="325" w:lineRule="auto"/>
        <w:ind w:left="100" w:right="20" w:firstLine="410"/>
        <w:jc w:val="both"/>
        <w:rPr>
          <w:rFonts w:ascii="宋体" w:hAnsi="宋体" w:eastAsia="宋体" w:cs="宋体"/>
          <w:sz w:val="20"/>
          <w:szCs w:val="20"/>
        </w:rPr>
      </w:pPr>
      <w:r>
        <w:rPr>
          <w:rFonts w:ascii="宋体" w:hAnsi="宋体" w:eastAsia="宋体" w:cs="宋体"/>
          <w:spacing w:val="11"/>
          <w:sz w:val="20"/>
          <w:szCs w:val="20"/>
        </w:rPr>
        <w:t>防滑带为一环形低弹性胶带，其作用有三点：</w:t>
      </w:r>
      <w:r>
        <w:rPr>
          <w:rFonts w:ascii="宋体" w:hAnsi="宋体" w:eastAsia="宋体" w:cs="宋体"/>
          <w:spacing w:val="83"/>
          <w:sz w:val="20"/>
          <w:szCs w:val="20"/>
        </w:rPr>
        <w:t xml:space="preserve"> </w:t>
      </w:r>
      <w:r>
        <w:rPr>
          <w:rFonts w:ascii="宋体" w:hAnsi="宋体" w:eastAsia="宋体" w:cs="宋体"/>
          <w:spacing w:val="11"/>
          <w:sz w:val="20"/>
          <w:szCs w:val="20"/>
        </w:rPr>
        <w:t>一是使布带轮具有连续的外表面；</w:t>
      </w:r>
      <w:r>
        <w:rPr>
          <w:rFonts w:ascii="宋体" w:hAnsi="宋体" w:eastAsia="宋体" w:cs="宋体"/>
          <w:sz w:val="20"/>
          <w:szCs w:val="20"/>
        </w:rPr>
        <w:t xml:space="preserve"> </w:t>
      </w:r>
      <w:r>
        <w:rPr>
          <w:rFonts w:ascii="宋体" w:hAnsi="宋体" w:eastAsia="宋体" w:cs="宋体"/>
          <w:spacing w:val="10"/>
          <w:sz w:val="20"/>
          <w:szCs w:val="20"/>
        </w:rPr>
        <w:t>二是可以增加布带轮与布带之间的摩擦力，以防布带打滑；三是磨损失效后可以更换，</w:t>
      </w:r>
      <w:r>
        <w:rPr>
          <w:rFonts w:ascii="宋体" w:hAnsi="宋体" w:eastAsia="宋体" w:cs="宋体"/>
          <w:spacing w:val="18"/>
          <w:sz w:val="20"/>
          <w:szCs w:val="20"/>
        </w:rPr>
        <w:t xml:space="preserve"> </w:t>
      </w:r>
      <w:r>
        <w:rPr>
          <w:rFonts w:ascii="宋体" w:hAnsi="宋体" w:eastAsia="宋体" w:cs="宋体"/>
          <w:spacing w:val="5"/>
          <w:sz w:val="20"/>
          <w:szCs w:val="20"/>
        </w:rPr>
        <w:t>既方便又经济。</w:t>
      </w:r>
    </w:p>
    <w:p w14:paraId="196F5126">
      <w:pPr>
        <w:spacing w:before="4" w:line="219" w:lineRule="auto"/>
        <w:ind w:left="510"/>
        <w:rPr>
          <w:rFonts w:ascii="宋体" w:hAnsi="宋体" w:eastAsia="宋体" w:cs="宋体"/>
          <w:sz w:val="20"/>
          <w:szCs w:val="20"/>
        </w:rPr>
      </w:pPr>
      <w:r>
        <w:rPr>
          <w:rFonts w:ascii="宋体" w:hAnsi="宋体" w:eastAsia="宋体" w:cs="宋体"/>
          <w:spacing w:val="22"/>
          <w:sz w:val="20"/>
          <w:szCs w:val="20"/>
        </w:rPr>
        <w:t>2.</w:t>
      </w:r>
      <w:r>
        <w:rPr>
          <w:rFonts w:ascii="宋体" w:hAnsi="宋体" w:eastAsia="宋体" w:cs="宋体"/>
          <w:spacing w:val="-50"/>
          <w:sz w:val="20"/>
          <w:szCs w:val="20"/>
        </w:rPr>
        <w:t xml:space="preserve"> </w:t>
      </w:r>
      <w:r>
        <w:rPr>
          <w:rFonts w:ascii="宋体" w:hAnsi="宋体" w:eastAsia="宋体" w:cs="宋体"/>
          <w:spacing w:val="22"/>
          <w:sz w:val="20"/>
          <w:szCs w:val="20"/>
        </w:rPr>
        <w:t>布带轮装置(防滑带)的调整</w:t>
      </w:r>
    </w:p>
    <w:p w14:paraId="47128298">
      <w:pPr>
        <w:spacing w:before="133" w:line="219" w:lineRule="auto"/>
        <w:ind w:left="510"/>
        <w:rPr>
          <w:rFonts w:ascii="宋体" w:hAnsi="宋体" w:eastAsia="宋体" w:cs="宋体"/>
          <w:sz w:val="20"/>
          <w:szCs w:val="20"/>
        </w:rPr>
      </w:pPr>
      <w:r>
        <w:rPr>
          <w:rFonts w:ascii="宋体" w:hAnsi="宋体" w:eastAsia="宋体" w:cs="宋体"/>
          <w:spacing w:val="22"/>
          <w:sz w:val="20"/>
          <w:szCs w:val="20"/>
        </w:rPr>
        <w:t>如图1-</w:t>
      </w:r>
      <w:r>
        <w:rPr>
          <w:rFonts w:ascii="宋体" w:hAnsi="宋体" w:eastAsia="宋体" w:cs="宋体"/>
          <w:spacing w:val="-45"/>
          <w:sz w:val="20"/>
          <w:szCs w:val="20"/>
        </w:rPr>
        <w:t xml:space="preserve"> </w:t>
      </w:r>
      <w:r>
        <w:rPr>
          <w:rFonts w:ascii="宋体" w:hAnsi="宋体" w:eastAsia="宋体" w:cs="宋体"/>
          <w:spacing w:val="22"/>
          <w:sz w:val="20"/>
          <w:szCs w:val="20"/>
        </w:rPr>
        <w:t>1-97所示，布带轮装置(防滑带)的调整方法和步骤如下：</w:t>
      </w:r>
    </w:p>
    <w:p w14:paraId="4896F2C5">
      <w:pPr>
        <w:spacing w:before="110" w:line="219" w:lineRule="auto"/>
        <w:ind w:left="512"/>
        <w:rPr>
          <w:rFonts w:ascii="宋体" w:hAnsi="宋体" w:eastAsia="宋体" w:cs="宋体"/>
          <w:sz w:val="20"/>
          <w:szCs w:val="20"/>
        </w:rPr>
      </w:pPr>
      <w:r>
        <w:rPr>
          <w:rFonts w:ascii="宋体" w:hAnsi="宋体" w:eastAsia="宋体" w:cs="宋体"/>
          <w:b/>
          <w:bCs/>
          <w:spacing w:val="10"/>
          <w:sz w:val="20"/>
          <w:szCs w:val="20"/>
        </w:rPr>
        <w:t>(1)打开卷烟机烟枪布带轮前防护门。</w:t>
      </w:r>
    </w:p>
    <w:p w14:paraId="58109BB5">
      <w:pPr>
        <w:spacing w:before="122" w:line="219" w:lineRule="auto"/>
        <w:ind w:left="512"/>
        <w:rPr>
          <w:rFonts w:ascii="宋体" w:hAnsi="宋体" w:eastAsia="宋体" w:cs="宋体"/>
          <w:sz w:val="20"/>
          <w:szCs w:val="20"/>
        </w:rPr>
      </w:pPr>
      <w:r>
        <w:rPr>
          <w:rFonts w:ascii="宋体" w:hAnsi="宋体" w:eastAsia="宋体" w:cs="宋体"/>
          <w:b/>
          <w:bCs/>
          <w:spacing w:val="12"/>
          <w:sz w:val="20"/>
          <w:szCs w:val="20"/>
        </w:rPr>
        <w:t>(2)把开关9拨向右边，松开布带张紧力，并拉开张紧轮，拆下布带。</w:t>
      </w:r>
    </w:p>
    <w:p w14:paraId="4592FAC5">
      <w:pPr>
        <w:spacing w:before="102" w:line="216" w:lineRule="auto"/>
        <w:ind w:left="512"/>
        <w:rPr>
          <w:rFonts w:ascii="宋体" w:hAnsi="宋体" w:eastAsia="宋体" w:cs="宋体"/>
          <w:sz w:val="20"/>
          <w:szCs w:val="20"/>
        </w:rPr>
      </w:pPr>
      <w:r>
        <w:rPr>
          <w:rFonts w:ascii="宋体" w:hAnsi="宋体" w:eastAsia="宋体" w:cs="宋体"/>
          <w:b/>
          <w:bCs/>
          <w:spacing w:val="20"/>
          <w:sz w:val="20"/>
          <w:szCs w:val="20"/>
        </w:rPr>
        <w:t>(3)拆下紧固螺钉7,拆下布带轮3。</w:t>
      </w:r>
    </w:p>
    <w:p w14:paraId="0C01638C">
      <w:pPr>
        <w:spacing w:before="128" w:line="219" w:lineRule="auto"/>
        <w:ind w:left="512"/>
        <w:rPr>
          <w:rFonts w:ascii="宋体" w:hAnsi="宋体" w:eastAsia="宋体" w:cs="宋体"/>
          <w:sz w:val="20"/>
          <w:szCs w:val="20"/>
        </w:rPr>
      </w:pPr>
      <w:r>
        <w:rPr>
          <w:rFonts w:ascii="宋体" w:hAnsi="宋体" w:eastAsia="宋体" w:cs="宋体"/>
          <w:b/>
          <w:bCs/>
          <w:spacing w:val="23"/>
          <w:sz w:val="20"/>
          <w:szCs w:val="20"/>
        </w:rPr>
        <w:t>(4)松开8颗紧固螺钉6。</w:t>
      </w:r>
    </w:p>
    <w:p w14:paraId="2C0B5BDC">
      <w:pPr>
        <w:spacing w:line="219" w:lineRule="auto"/>
        <w:rPr>
          <w:rFonts w:ascii="宋体" w:hAnsi="宋体" w:eastAsia="宋体" w:cs="宋体"/>
          <w:sz w:val="20"/>
          <w:szCs w:val="20"/>
        </w:rPr>
        <w:sectPr>
          <w:headerReference r:id="rId84" w:type="default"/>
          <w:footerReference r:id="rId85" w:type="default"/>
          <w:pgSz w:w="10250" w:h="14680"/>
          <w:pgMar w:top="1063" w:right="949" w:bottom="946" w:left="1179" w:header="446" w:footer="714" w:gutter="0"/>
          <w:cols w:space="720" w:num="1"/>
        </w:sectPr>
      </w:pPr>
    </w:p>
    <w:p w14:paraId="0C281F58">
      <w:pPr>
        <w:spacing w:before="198" w:line="219" w:lineRule="auto"/>
        <w:ind w:left="450"/>
        <w:rPr>
          <w:rFonts w:ascii="宋体" w:hAnsi="宋体" w:eastAsia="宋体" w:cs="宋体"/>
          <w:sz w:val="20"/>
          <w:szCs w:val="20"/>
        </w:rPr>
      </w:pPr>
      <w:r>
        <w:rPr>
          <w:rFonts w:ascii="宋体" w:hAnsi="宋体" w:eastAsia="宋体" w:cs="宋体"/>
          <w:spacing w:val="15"/>
          <w:sz w:val="20"/>
          <w:szCs w:val="20"/>
        </w:rPr>
        <w:t>(5)用专用扳手逆时针转动夹紧环4。</w:t>
      </w:r>
    </w:p>
    <w:p w14:paraId="4480E3CD">
      <w:pPr>
        <w:spacing w:before="101" w:line="219" w:lineRule="auto"/>
        <w:ind w:left="450"/>
        <w:rPr>
          <w:rFonts w:ascii="宋体" w:hAnsi="宋体" w:eastAsia="宋体" w:cs="宋体"/>
          <w:sz w:val="20"/>
          <w:szCs w:val="20"/>
        </w:rPr>
      </w:pPr>
      <w:r>
        <w:rPr>
          <w:rFonts w:ascii="宋体" w:hAnsi="宋体" w:eastAsia="宋体" w:cs="宋体"/>
          <w:spacing w:val="16"/>
          <w:sz w:val="20"/>
          <w:szCs w:val="20"/>
        </w:rPr>
        <w:t>(6)用专用扳手转动调节螺母5调节布带轮直径。</w:t>
      </w:r>
    </w:p>
    <w:p w14:paraId="3F8B4726">
      <w:pPr>
        <w:spacing w:before="64" w:line="281" w:lineRule="auto"/>
        <w:ind w:left="29" w:right="141" w:firstLine="420"/>
        <w:rPr>
          <w:rFonts w:ascii="宋体" w:hAnsi="宋体" w:eastAsia="宋体" w:cs="宋体"/>
          <w:sz w:val="20"/>
          <w:szCs w:val="20"/>
        </w:rPr>
      </w:pPr>
      <w:r>
        <w:rPr>
          <w:rFonts w:ascii="宋体" w:hAnsi="宋体" w:eastAsia="宋体" w:cs="宋体"/>
          <w:spacing w:val="17"/>
          <w:sz w:val="20"/>
          <w:szCs w:val="20"/>
        </w:rPr>
        <w:t>(7)设备运转时，如卷烟纸太松，顺时针转动调节螺母</w:t>
      </w:r>
      <w:r>
        <w:rPr>
          <w:rFonts w:ascii="宋体" w:hAnsi="宋体" w:eastAsia="宋体" w:cs="宋体"/>
          <w:spacing w:val="16"/>
          <w:sz w:val="20"/>
          <w:szCs w:val="20"/>
        </w:rPr>
        <w:t>5;如卷烟纸太紧，逆时针</w:t>
      </w:r>
      <w:r>
        <w:rPr>
          <w:rFonts w:ascii="宋体" w:hAnsi="宋体" w:eastAsia="宋体" w:cs="宋体"/>
          <w:sz w:val="20"/>
          <w:szCs w:val="20"/>
        </w:rPr>
        <w:t xml:space="preserve"> </w:t>
      </w:r>
      <w:r>
        <w:rPr>
          <w:rFonts w:ascii="宋体" w:hAnsi="宋体" w:eastAsia="宋体" w:cs="宋体"/>
          <w:spacing w:val="12"/>
          <w:sz w:val="20"/>
          <w:szCs w:val="20"/>
        </w:rPr>
        <w:t>转动调节螺母5。</w:t>
      </w:r>
    </w:p>
    <w:p w14:paraId="3CFABDC7">
      <w:pPr>
        <w:spacing w:before="81" w:line="219" w:lineRule="auto"/>
        <w:ind w:left="450"/>
        <w:rPr>
          <w:rFonts w:ascii="宋体" w:hAnsi="宋体" w:eastAsia="宋体" w:cs="宋体"/>
          <w:sz w:val="20"/>
          <w:szCs w:val="20"/>
        </w:rPr>
      </w:pPr>
      <w:r>
        <w:rPr>
          <w:rFonts w:ascii="宋体" w:hAnsi="宋体" w:eastAsia="宋体" w:cs="宋体"/>
          <w:spacing w:val="21"/>
          <w:sz w:val="20"/>
          <w:szCs w:val="20"/>
        </w:rPr>
        <w:t>(8)调整后拧紧夹紧环4和紧固螺钉6。</w:t>
      </w:r>
    </w:p>
    <w:p w14:paraId="3A23FE1F">
      <w:pPr>
        <w:spacing w:before="61" w:line="219" w:lineRule="auto"/>
        <w:ind w:left="450"/>
        <w:rPr>
          <w:rFonts w:ascii="宋体" w:hAnsi="宋体" w:eastAsia="宋体" w:cs="宋体"/>
          <w:sz w:val="20"/>
          <w:szCs w:val="20"/>
        </w:rPr>
      </w:pPr>
      <w:r>
        <w:rPr>
          <w:rFonts w:ascii="宋体" w:hAnsi="宋体" w:eastAsia="宋体" w:cs="宋体"/>
          <w:spacing w:val="15"/>
          <w:sz w:val="20"/>
          <w:szCs w:val="20"/>
        </w:rPr>
        <w:t>(9)把开关9拨向左边，给布带施加张紧力，并关闭防护</w:t>
      </w:r>
      <w:r>
        <w:rPr>
          <w:rFonts w:ascii="宋体" w:hAnsi="宋体" w:eastAsia="宋体" w:cs="宋体"/>
          <w:spacing w:val="14"/>
          <w:sz w:val="20"/>
          <w:szCs w:val="20"/>
        </w:rPr>
        <w:t>门。</w:t>
      </w:r>
    </w:p>
    <w:p w14:paraId="019060F3">
      <w:pPr>
        <w:spacing w:before="103" w:line="297" w:lineRule="auto"/>
        <w:ind w:left="29" w:right="50" w:firstLine="420"/>
        <w:rPr>
          <w:rFonts w:ascii="宋体" w:hAnsi="宋体" w:eastAsia="宋体" w:cs="宋体"/>
          <w:sz w:val="20"/>
          <w:szCs w:val="20"/>
        </w:rPr>
      </w:pPr>
      <w:r>
        <w:rPr>
          <w:rFonts w:ascii="宋体" w:hAnsi="宋体" w:eastAsia="宋体" w:cs="宋体"/>
          <w:spacing w:val="17"/>
          <w:sz w:val="20"/>
          <w:szCs w:val="20"/>
        </w:rPr>
        <w:t>技术要求是在改变布带轮直径之前必须断开布带张紧力，这可防止布带轮变形。</w:t>
      </w:r>
      <w:r>
        <w:rPr>
          <w:rFonts w:ascii="宋体" w:hAnsi="宋体" w:eastAsia="宋体" w:cs="宋体"/>
          <w:spacing w:val="13"/>
          <w:sz w:val="20"/>
          <w:szCs w:val="20"/>
        </w:rPr>
        <w:t xml:space="preserve"> </w:t>
      </w:r>
      <w:r>
        <w:rPr>
          <w:rFonts w:ascii="宋体" w:hAnsi="宋体" w:eastAsia="宋体" w:cs="宋体"/>
          <w:spacing w:val="7"/>
          <w:sz w:val="20"/>
          <w:szCs w:val="20"/>
        </w:rPr>
        <w:t xml:space="preserve">正常的布带轮直径为180 </w:t>
      </w:r>
      <w:r>
        <w:rPr>
          <w:rFonts w:ascii="Times New Roman" w:hAnsi="Times New Roman" w:eastAsia="Times New Roman" w:cs="Times New Roman"/>
          <w:sz w:val="20"/>
          <w:szCs w:val="20"/>
        </w:rPr>
        <w:t>mm</w:t>
      </w:r>
      <w:r>
        <w:rPr>
          <w:rFonts w:ascii="Times New Roman" w:hAnsi="Times New Roman" w:eastAsia="Times New Roman" w:cs="Times New Roman"/>
          <w:spacing w:val="7"/>
          <w:sz w:val="20"/>
          <w:szCs w:val="20"/>
        </w:rPr>
        <w:t xml:space="preserve">  </w:t>
      </w:r>
      <w:r>
        <w:rPr>
          <w:rFonts w:ascii="宋体" w:hAnsi="宋体" w:eastAsia="宋体" w:cs="宋体"/>
          <w:spacing w:val="7"/>
          <w:sz w:val="20"/>
          <w:szCs w:val="20"/>
        </w:rPr>
        <w:t>(包括防滑带在内)。</w:t>
      </w:r>
    </w:p>
    <w:p w14:paraId="53955BF1">
      <w:pPr>
        <w:spacing w:before="43" w:line="220" w:lineRule="auto"/>
        <w:ind w:left="450"/>
        <w:rPr>
          <w:rFonts w:ascii="FangSong" w:hAnsi="FangSong" w:eastAsia="FangSong" w:cs="FangSong"/>
          <w:sz w:val="23"/>
          <w:szCs w:val="23"/>
        </w:rPr>
      </w:pPr>
      <w:r>
        <w:rPr>
          <w:rFonts w:ascii="FangSong" w:hAnsi="FangSong" w:eastAsia="FangSong" w:cs="FangSong"/>
          <w:spacing w:val="13"/>
          <w:sz w:val="23"/>
          <w:szCs w:val="23"/>
        </w:rPr>
        <w:t>(三)烟枪布带导辊的结构及调整</w:t>
      </w:r>
    </w:p>
    <w:p w14:paraId="2B72F696">
      <w:pPr>
        <w:spacing w:before="120" w:line="271" w:lineRule="auto"/>
        <w:ind w:left="29" w:right="50" w:firstLine="420"/>
        <w:rPr>
          <w:rFonts w:ascii="宋体" w:hAnsi="宋体" w:eastAsia="宋体" w:cs="宋体"/>
          <w:sz w:val="20"/>
          <w:szCs w:val="20"/>
        </w:rPr>
      </w:pPr>
      <w:r>
        <w:rPr>
          <w:rFonts w:ascii="宋体" w:hAnsi="宋体" w:eastAsia="宋体" w:cs="宋体"/>
          <w:spacing w:val="14"/>
          <w:sz w:val="20"/>
          <w:szCs w:val="20"/>
        </w:rPr>
        <w:t>(1)烟枪进、出口布带导辊的结构：烟枪进、出口布带导辊</w:t>
      </w:r>
      <w:r>
        <w:rPr>
          <w:rFonts w:ascii="宋体" w:hAnsi="宋体" w:eastAsia="宋体" w:cs="宋体"/>
          <w:spacing w:val="13"/>
          <w:sz w:val="20"/>
          <w:szCs w:val="20"/>
        </w:rPr>
        <w:t>由布带导辊、偏心轴、</w:t>
      </w:r>
      <w:r>
        <w:rPr>
          <w:rFonts w:ascii="宋体" w:hAnsi="宋体" w:eastAsia="宋体" w:cs="宋体"/>
          <w:sz w:val="20"/>
          <w:szCs w:val="20"/>
        </w:rPr>
        <w:t xml:space="preserve"> </w:t>
      </w:r>
      <w:r>
        <w:rPr>
          <w:rFonts w:ascii="宋体" w:hAnsi="宋体" w:eastAsia="宋体" w:cs="宋体"/>
          <w:spacing w:val="6"/>
          <w:sz w:val="20"/>
          <w:szCs w:val="20"/>
        </w:rPr>
        <w:t>紧固螺钉、刮刀等组成。</w:t>
      </w:r>
    </w:p>
    <w:p w14:paraId="38A6D981">
      <w:pPr>
        <w:spacing w:before="62" w:line="276" w:lineRule="auto"/>
        <w:ind w:left="29" w:right="133" w:firstLine="420"/>
        <w:rPr>
          <w:rFonts w:ascii="宋体" w:hAnsi="宋体" w:eastAsia="宋体" w:cs="宋体"/>
          <w:sz w:val="20"/>
          <w:szCs w:val="20"/>
        </w:rPr>
      </w:pPr>
      <w:r>
        <w:rPr>
          <w:rFonts w:ascii="宋体" w:hAnsi="宋体" w:eastAsia="宋体" w:cs="宋体"/>
          <w:spacing w:val="17"/>
          <w:sz w:val="20"/>
          <w:szCs w:val="20"/>
        </w:rPr>
        <w:t>(2)烟枪进、出口布带导辊的安装调整：烟枪进、出口布带导辊安装调整方法与</w:t>
      </w:r>
      <w:r>
        <w:rPr>
          <w:rFonts w:ascii="宋体" w:hAnsi="宋体" w:eastAsia="宋体" w:cs="宋体"/>
          <w:spacing w:val="13"/>
          <w:sz w:val="20"/>
          <w:szCs w:val="20"/>
        </w:rPr>
        <w:t xml:space="preserve"> </w:t>
      </w:r>
      <w:r>
        <w:rPr>
          <w:rFonts w:ascii="宋体" w:hAnsi="宋体" w:eastAsia="宋体" w:cs="宋体"/>
          <w:spacing w:val="21"/>
          <w:sz w:val="20"/>
          <w:szCs w:val="20"/>
        </w:rPr>
        <w:t>技术要求见图1-</w:t>
      </w:r>
      <w:r>
        <w:rPr>
          <w:rFonts w:ascii="宋体" w:hAnsi="宋体" w:eastAsia="宋体" w:cs="宋体"/>
          <w:spacing w:val="-44"/>
          <w:sz w:val="20"/>
          <w:szCs w:val="20"/>
        </w:rPr>
        <w:t xml:space="preserve"> </w:t>
      </w:r>
      <w:r>
        <w:rPr>
          <w:rFonts w:ascii="宋体" w:hAnsi="宋体" w:eastAsia="宋体" w:cs="宋体"/>
          <w:spacing w:val="21"/>
          <w:sz w:val="20"/>
          <w:szCs w:val="20"/>
        </w:rPr>
        <w:t>1-98。</w:t>
      </w:r>
    </w:p>
    <w:p w14:paraId="272133BB">
      <w:pPr>
        <w:spacing w:before="174" w:line="1230" w:lineRule="exact"/>
        <w:ind w:firstLine="1690"/>
      </w:pPr>
      <w:r>
        <w:rPr>
          <w:position w:val="-24"/>
        </w:rPr>
        <w:drawing>
          <wp:inline distT="0" distB="0" distL="0" distR="0">
            <wp:extent cx="2844165" cy="781050"/>
            <wp:effectExtent l="0" t="0" r="0" b="0"/>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465"/>
                    <a:stretch>
                      <a:fillRect/>
                    </a:stretch>
                  </pic:blipFill>
                  <pic:spPr>
                    <a:xfrm>
                      <a:off x="0" y="0"/>
                      <a:ext cx="2844752" cy="781100"/>
                    </a:xfrm>
                    <a:prstGeom prst="rect">
                      <a:avLst/>
                    </a:prstGeom>
                  </pic:spPr>
                </pic:pic>
              </a:graphicData>
            </a:graphic>
          </wp:inline>
        </w:drawing>
      </w:r>
    </w:p>
    <w:p w14:paraId="215DC5B5">
      <w:pPr>
        <w:spacing w:before="114" w:line="222" w:lineRule="auto"/>
        <w:ind w:left="2922"/>
        <w:rPr>
          <w:rFonts w:ascii="黑体" w:hAnsi="黑体" w:eastAsia="黑体" w:cs="黑体"/>
          <w:sz w:val="20"/>
          <w:szCs w:val="20"/>
        </w:rPr>
      </w:pPr>
      <w:r>
        <w:rPr>
          <w:rFonts w:ascii="黑体" w:hAnsi="黑体" w:eastAsia="黑体" w:cs="黑体"/>
          <w:b/>
          <w:bCs/>
          <w:spacing w:val="-2"/>
          <w:sz w:val="20"/>
          <w:szCs w:val="20"/>
        </w:rPr>
        <w:t>图1-</w:t>
      </w:r>
      <w:r>
        <w:rPr>
          <w:rFonts w:ascii="黑体" w:hAnsi="黑体" w:eastAsia="黑体" w:cs="黑体"/>
          <w:spacing w:val="-47"/>
          <w:sz w:val="20"/>
          <w:szCs w:val="20"/>
        </w:rPr>
        <w:t xml:space="preserve"> </w:t>
      </w:r>
      <w:r>
        <w:rPr>
          <w:rFonts w:ascii="黑体" w:hAnsi="黑体" w:eastAsia="黑体" w:cs="黑体"/>
          <w:b/>
          <w:bCs/>
          <w:spacing w:val="-2"/>
          <w:sz w:val="20"/>
          <w:szCs w:val="20"/>
        </w:rPr>
        <w:t>1-98</w:t>
      </w:r>
      <w:r>
        <w:rPr>
          <w:rFonts w:ascii="黑体" w:hAnsi="黑体" w:eastAsia="黑体" w:cs="黑体"/>
          <w:spacing w:val="85"/>
          <w:sz w:val="20"/>
          <w:szCs w:val="20"/>
        </w:rPr>
        <w:t xml:space="preserve"> </w:t>
      </w:r>
      <w:r>
        <w:rPr>
          <w:rFonts w:ascii="黑体" w:hAnsi="黑体" w:eastAsia="黑体" w:cs="黑体"/>
          <w:b/>
          <w:bCs/>
          <w:spacing w:val="-2"/>
          <w:sz w:val="20"/>
          <w:szCs w:val="20"/>
        </w:rPr>
        <w:t>烟枪布带导辊</w:t>
      </w:r>
    </w:p>
    <w:p w14:paraId="1AA9E4C7">
      <w:pPr>
        <w:spacing w:before="53" w:line="219" w:lineRule="auto"/>
        <w:ind w:left="1609"/>
        <w:rPr>
          <w:rFonts w:ascii="宋体" w:hAnsi="宋体" w:eastAsia="宋体" w:cs="宋体"/>
          <w:sz w:val="20"/>
          <w:szCs w:val="20"/>
        </w:rPr>
      </w:pPr>
      <w:r>
        <w:rPr>
          <w:rFonts w:ascii="宋体" w:hAnsi="宋体" w:eastAsia="宋体" w:cs="宋体"/>
          <w:spacing w:val="8"/>
          <w:sz w:val="20"/>
          <w:szCs w:val="20"/>
        </w:rPr>
        <w:t>1、8.布带导辊2、7.偏心轴3、6.紧固螺钉4、5.刮刀</w:t>
      </w:r>
    </w:p>
    <w:p w14:paraId="682E5DBB">
      <w:pPr>
        <w:spacing w:before="231" w:line="216" w:lineRule="auto"/>
        <w:ind w:left="450"/>
        <w:rPr>
          <w:rFonts w:ascii="宋体" w:hAnsi="宋体" w:eastAsia="宋体" w:cs="宋体"/>
          <w:sz w:val="20"/>
          <w:szCs w:val="20"/>
        </w:rPr>
      </w:pPr>
      <w:r>
        <w:rPr>
          <w:rFonts w:ascii="宋体" w:hAnsi="宋体" w:eastAsia="宋体" w:cs="宋体"/>
          <w:spacing w:val="31"/>
          <w:sz w:val="20"/>
          <w:szCs w:val="20"/>
        </w:rPr>
        <w:t>1)松开紧固螺钉3和6,取出偏心轴2和7。</w:t>
      </w:r>
    </w:p>
    <w:p w14:paraId="01052A13">
      <w:pPr>
        <w:spacing w:before="96" w:line="216" w:lineRule="auto"/>
        <w:ind w:left="450"/>
        <w:rPr>
          <w:rFonts w:ascii="宋体" w:hAnsi="宋体" w:eastAsia="宋体" w:cs="宋体"/>
          <w:sz w:val="20"/>
          <w:szCs w:val="20"/>
        </w:rPr>
      </w:pPr>
      <w:r>
        <w:rPr>
          <w:rFonts w:ascii="宋体" w:hAnsi="宋体" w:eastAsia="宋体" w:cs="宋体"/>
          <w:spacing w:val="25"/>
          <w:sz w:val="20"/>
          <w:szCs w:val="20"/>
        </w:rPr>
        <w:t>2)取出布带导辊1和8,检查或更换轴承。</w:t>
      </w:r>
    </w:p>
    <w:p w14:paraId="7B283A22">
      <w:pPr>
        <w:spacing w:before="97" w:line="219" w:lineRule="auto"/>
        <w:ind w:left="450"/>
        <w:rPr>
          <w:rFonts w:ascii="宋体" w:hAnsi="宋体" w:eastAsia="宋体" w:cs="宋体"/>
          <w:sz w:val="20"/>
          <w:szCs w:val="20"/>
        </w:rPr>
      </w:pPr>
      <w:r>
        <w:rPr>
          <w:rFonts w:ascii="宋体" w:hAnsi="宋体" w:eastAsia="宋体" w:cs="宋体"/>
          <w:spacing w:val="14"/>
          <w:sz w:val="20"/>
          <w:szCs w:val="20"/>
        </w:rPr>
        <w:t>3)重新装上布带导辊和偏心轴。</w:t>
      </w:r>
    </w:p>
    <w:p w14:paraId="29DD3714">
      <w:pPr>
        <w:spacing w:before="63" w:line="219" w:lineRule="auto"/>
        <w:ind w:left="450"/>
        <w:rPr>
          <w:rFonts w:ascii="宋体" w:hAnsi="宋体" w:eastAsia="宋体" w:cs="宋体"/>
          <w:sz w:val="20"/>
          <w:szCs w:val="20"/>
        </w:rPr>
      </w:pPr>
      <w:r>
        <w:rPr>
          <w:rFonts w:ascii="宋体" w:hAnsi="宋体" w:eastAsia="宋体" w:cs="宋体"/>
          <w:spacing w:val="17"/>
          <w:sz w:val="20"/>
          <w:szCs w:val="20"/>
        </w:rPr>
        <w:t>4)转动偏心轴，直到导辊顶端同烟枪槽的底部平齐，拧紧紧固螺钉。调节刮刀4</w:t>
      </w:r>
    </w:p>
    <w:p w14:paraId="7C790675">
      <w:pPr>
        <w:spacing w:before="134" w:line="219" w:lineRule="auto"/>
        <w:ind w:left="29"/>
        <w:rPr>
          <w:rFonts w:ascii="宋体" w:hAnsi="宋体" w:eastAsia="宋体" w:cs="宋体"/>
          <w:sz w:val="20"/>
          <w:szCs w:val="20"/>
        </w:rPr>
      </w:pPr>
      <w:r>
        <w:rPr>
          <w:rFonts w:ascii="宋体" w:hAnsi="宋体" w:eastAsia="宋体" w:cs="宋体"/>
          <w:spacing w:val="13"/>
          <w:sz w:val="20"/>
          <w:szCs w:val="20"/>
        </w:rPr>
        <w:t xml:space="preserve">和5使其与导辊间隙为0.05 </w:t>
      </w:r>
      <w:r>
        <w:rPr>
          <w:rFonts w:ascii="宋体" w:hAnsi="宋体" w:eastAsia="宋体" w:cs="宋体"/>
          <w:sz w:val="20"/>
          <w:szCs w:val="20"/>
        </w:rPr>
        <w:t>mm</w:t>
      </w:r>
      <w:r>
        <w:rPr>
          <w:rFonts w:ascii="宋体" w:hAnsi="宋体" w:eastAsia="宋体" w:cs="宋体"/>
          <w:spacing w:val="13"/>
          <w:sz w:val="20"/>
          <w:szCs w:val="20"/>
        </w:rPr>
        <w:t>。</w:t>
      </w:r>
    </w:p>
    <w:p w14:paraId="37A41C0C">
      <w:pPr>
        <w:spacing w:before="61" w:line="327" w:lineRule="auto"/>
        <w:ind w:left="29" w:right="141" w:firstLine="420"/>
        <w:rPr>
          <w:rFonts w:ascii="宋体" w:hAnsi="宋体" w:eastAsia="宋体" w:cs="宋体"/>
          <w:sz w:val="20"/>
          <w:szCs w:val="20"/>
        </w:rPr>
      </w:pPr>
      <w:r>
        <w:rPr>
          <w:rFonts w:ascii="宋体" w:hAnsi="宋体" w:eastAsia="宋体" w:cs="宋体"/>
          <w:spacing w:val="15"/>
          <w:sz w:val="20"/>
          <w:szCs w:val="20"/>
        </w:rPr>
        <w:t>技术要求是调整布带调整旋钮，使布带与烟枪卷制成形通道的</w:t>
      </w:r>
      <w:r>
        <w:rPr>
          <w:rFonts w:ascii="宋体" w:hAnsi="宋体" w:eastAsia="宋体" w:cs="宋体"/>
          <w:spacing w:val="14"/>
          <w:sz w:val="20"/>
          <w:szCs w:val="20"/>
        </w:rPr>
        <w:t>中心对称，确保卷</w:t>
      </w:r>
      <w:r>
        <w:rPr>
          <w:rFonts w:ascii="宋体" w:hAnsi="宋体" w:eastAsia="宋体" w:cs="宋体"/>
          <w:sz w:val="20"/>
          <w:szCs w:val="20"/>
        </w:rPr>
        <w:t xml:space="preserve"> </w:t>
      </w:r>
      <w:r>
        <w:rPr>
          <w:rFonts w:ascii="宋体" w:hAnsi="宋体" w:eastAsia="宋体" w:cs="宋体"/>
          <w:spacing w:val="6"/>
          <w:sz w:val="20"/>
          <w:szCs w:val="20"/>
        </w:rPr>
        <w:t>制成形的顺利进行。</w:t>
      </w:r>
    </w:p>
    <w:p w14:paraId="3BD458BD">
      <w:pPr>
        <w:spacing w:before="22" w:line="223" w:lineRule="auto"/>
        <w:ind w:left="450"/>
        <w:rPr>
          <w:rFonts w:ascii="FangSong" w:hAnsi="FangSong" w:eastAsia="FangSong" w:cs="FangSong"/>
          <w:sz w:val="20"/>
          <w:szCs w:val="20"/>
        </w:rPr>
      </w:pPr>
      <w:r>
        <w:rPr>
          <w:rFonts w:ascii="FangSong" w:hAnsi="FangSong" w:eastAsia="FangSong" w:cs="FangSong"/>
          <w:spacing w:val="-18"/>
          <w:sz w:val="20"/>
          <w:szCs w:val="20"/>
        </w:rPr>
        <w:t>( 四</w:t>
      </w:r>
      <w:r>
        <w:rPr>
          <w:rFonts w:ascii="FangSong" w:hAnsi="FangSong" w:eastAsia="FangSong" w:cs="FangSong"/>
          <w:spacing w:val="-35"/>
          <w:sz w:val="20"/>
          <w:szCs w:val="20"/>
        </w:rPr>
        <w:t xml:space="preserve"> </w:t>
      </w:r>
      <w:r>
        <w:rPr>
          <w:rFonts w:ascii="FangSong" w:hAnsi="FangSong" w:eastAsia="FangSong" w:cs="FangSong"/>
          <w:spacing w:val="-18"/>
          <w:sz w:val="20"/>
          <w:szCs w:val="20"/>
        </w:rPr>
        <w:t>)</w:t>
      </w:r>
      <w:r>
        <w:rPr>
          <w:rFonts w:ascii="FangSong" w:hAnsi="FangSong" w:eastAsia="FangSong" w:cs="FangSong"/>
          <w:spacing w:val="-36"/>
          <w:sz w:val="20"/>
          <w:szCs w:val="20"/>
        </w:rPr>
        <w:t xml:space="preserve"> </w:t>
      </w:r>
      <w:r>
        <w:rPr>
          <w:rFonts w:ascii="FangSong" w:hAnsi="FangSong" w:eastAsia="FangSong" w:cs="FangSong"/>
          <w:spacing w:val="-18"/>
          <w:sz w:val="20"/>
          <w:szCs w:val="20"/>
        </w:rPr>
        <w:t>上</w:t>
      </w:r>
      <w:r>
        <w:rPr>
          <w:rFonts w:ascii="FangSong" w:hAnsi="FangSong" w:eastAsia="FangSong" w:cs="FangSong"/>
          <w:spacing w:val="-36"/>
          <w:sz w:val="20"/>
          <w:szCs w:val="20"/>
        </w:rPr>
        <w:t xml:space="preserve"> </w:t>
      </w:r>
      <w:r>
        <w:rPr>
          <w:rFonts w:ascii="FangSong" w:hAnsi="FangSong" w:eastAsia="FangSong" w:cs="FangSong"/>
          <w:spacing w:val="-18"/>
          <w:sz w:val="20"/>
          <w:szCs w:val="20"/>
        </w:rPr>
        <w:t>胶</w:t>
      </w:r>
      <w:r>
        <w:rPr>
          <w:rFonts w:ascii="FangSong" w:hAnsi="FangSong" w:eastAsia="FangSong" w:cs="FangSong"/>
          <w:spacing w:val="-38"/>
          <w:sz w:val="20"/>
          <w:szCs w:val="20"/>
        </w:rPr>
        <w:t xml:space="preserve"> </w:t>
      </w:r>
      <w:r>
        <w:rPr>
          <w:rFonts w:ascii="FangSong" w:hAnsi="FangSong" w:eastAsia="FangSong" w:cs="FangSong"/>
          <w:spacing w:val="-18"/>
          <w:sz w:val="20"/>
          <w:szCs w:val="20"/>
        </w:rPr>
        <w:t>器</w:t>
      </w:r>
      <w:r>
        <w:rPr>
          <w:rFonts w:ascii="FangSong" w:hAnsi="FangSong" w:eastAsia="FangSong" w:cs="FangSong"/>
          <w:spacing w:val="-25"/>
          <w:sz w:val="20"/>
          <w:szCs w:val="20"/>
        </w:rPr>
        <w:t xml:space="preserve"> </w:t>
      </w:r>
      <w:r>
        <w:rPr>
          <w:rFonts w:ascii="FangSong" w:hAnsi="FangSong" w:eastAsia="FangSong" w:cs="FangSong"/>
          <w:spacing w:val="-18"/>
          <w:sz w:val="20"/>
          <w:szCs w:val="20"/>
        </w:rPr>
        <w:t>的</w:t>
      </w:r>
      <w:r>
        <w:rPr>
          <w:rFonts w:ascii="FangSong" w:hAnsi="FangSong" w:eastAsia="FangSong" w:cs="FangSong"/>
          <w:spacing w:val="-33"/>
          <w:sz w:val="20"/>
          <w:szCs w:val="20"/>
        </w:rPr>
        <w:t xml:space="preserve"> </w:t>
      </w:r>
      <w:r>
        <w:rPr>
          <w:rFonts w:ascii="FangSong" w:hAnsi="FangSong" w:eastAsia="FangSong" w:cs="FangSong"/>
          <w:spacing w:val="-18"/>
          <w:sz w:val="20"/>
          <w:szCs w:val="20"/>
        </w:rPr>
        <w:t>结</w:t>
      </w:r>
      <w:r>
        <w:rPr>
          <w:rFonts w:ascii="FangSong" w:hAnsi="FangSong" w:eastAsia="FangSong" w:cs="FangSong"/>
          <w:spacing w:val="-38"/>
          <w:sz w:val="20"/>
          <w:szCs w:val="20"/>
        </w:rPr>
        <w:t xml:space="preserve"> </w:t>
      </w:r>
      <w:r>
        <w:rPr>
          <w:rFonts w:ascii="FangSong" w:hAnsi="FangSong" w:eastAsia="FangSong" w:cs="FangSong"/>
          <w:spacing w:val="-18"/>
          <w:sz w:val="20"/>
          <w:szCs w:val="20"/>
        </w:rPr>
        <w:t>构</w:t>
      </w:r>
      <w:r>
        <w:rPr>
          <w:rFonts w:ascii="FangSong" w:hAnsi="FangSong" w:eastAsia="FangSong" w:cs="FangSong"/>
          <w:spacing w:val="-35"/>
          <w:sz w:val="20"/>
          <w:szCs w:val="20"/>
        </w:rPr>
        <w:t xml:space="preserve"> </w:t>
      </w:r>
      <w:r>
        <w:rPr>
          <w:rFonts w:ascii="FangSong" w:hAnsi="FangSong" w:eastAsia="FangSong" w:cs="FangSong"/>
          <w:spacing w:val="-18"/>
          <w:sz w:val="20"/>
          <w:szCs w:val="20"/>
        </w:rPr>
        <w:t>及</w:t>
      </w:r>
      <w:r>
        <w:rPr>
          <w:rFonts w:ascii="FangSong" w:hAnsi="FangSong" w:eastAsia="FangSong" w:cs="FangSong"/>
          <w:spacing w:val="-37"/>
          <w:sz w:val="20"/>
          <w:szCs w:val="20"/>
        </w:rPr>
        <w:t xml:space="preserve"> </w:t>
      </w:r>
      <w:r>
        <w:rPr>
          <w:rFonts w:ascii="FangSong" w:hAnsi="FangSong" w:eastAsia="FangSong" w:cs="FangSong"/>
          <w:spacing w:val="-18"/>
          <w:sz w:val="20"/>
          <w:szCs w:val="20"/>
        </w:rPr>
        <w:t>调</w:t>
      </w:r>
      <w:r>
        <w:rPr>
          <w:rFonts w:ascii="FangSong" w:hAnsi="FangSong" w:eastAsia="FangSong" w:cs="FangSong"/>
          <w:spacing w:val="-37"/>
          <w:sz w:val="20"/>
          <w:szCs w:val="20"/>
        </w:rPr>
        <w:t xml:space="preserve"> </w:t>
      </w:r>
      <w:r>
        <w:rPr>
          <w:rFonts w:ascii="FangSong" w:hAnsi="FangSong" w:eastAsia="FangSong" w:cs="FangSong"/>
          <w:spacing w:val="-18"/>
          <w:sz w:val="20"/>
          <w:szCs w:val="20"/>
        </w:rPr>
        <w:t>整</w:t>
      </w:r>
    </w:p>
    <w:p w14:paraId="108CAEB1">
      <w:pPr>
        <w:spacing w:before="150" w:line="219" w:lineRule="auto"/>
        <w:ind w:left="450"/>
        <w:rPr>
          <w:rFonts w:ascii="宋体" w:hAnsi="宋体" w:eastAsia="宋体" w:cs="宋体"/>
          <w:sz w:val="20"/>
          <w:szCs w:val="20"/>
        </w:rPr>
      </w:pPr>
      <w:r>
        <w:rPr>
          <w:rFonts w:ascii="宋体" w:hAnsi="宋体" w:eastAsia="宋体" w:cs="宋体"/>
          <w:spacing w:val="5"/>
          <w:sz w:val="20"/>
          <w:szCs w:val="20"/>
        </w:rPr>
        <w:t>1.</w:t>
      </w:r>
      <w:r>
        <w:rPr>
          <w:rFonts w:ascii="宋体" w:hAnsi="宋体" w:eastAsia="宋体" w:cs="宋体"/>
          <w:spacing w:val="-19"/>
          <w:sz w:val="20"/>
          <w:szCs w:val="20"/>
        </w:rPr>
        <w:t xml:space="preserve"> </w:t>
      </w:r>
      <w:r>
        <w:rPr>
          <w:rFonts w:ascii="宋体" w:hAnsi="宋体" w:eastAsia="宋体" w:cs="宋体"/>
          <w:spacing w:val="5"/>
          <w:sz w:val="20"/>
          <w:szCs w:val="20"/>
        </w:rPr>
        <w:t>上胶器的结构及原理</w:t>
      </w:r>
    </w:p>
    <w:p w14:paraId="6B6ABD73">
      <w:pPr>
        <w:spacing w:before="72" w:line="219" w:lineRule="auto"/>
        <w:ind w:left="559"/>
        <w:rPr>
          <w:rFonts w:ascii="宋体" w:hAnsi="宋体" w:eastAsia="宋体" w:cs="宋体"/>
          <w:sz w:val="20"/>
          <w:szCs w:val="20"/>
        </w:rPr>
      </w:pPr>
      <w:r>
        <w:rPr>
          <w:rFonts w:ascii="宋体" w:hAnsi="宋体" w:eastAsia="宋体" w:cs="宋体"/>
          <w:spacing w:val="-4"/>
          <w:sz w:val="20"/>
          <w:szCs w:val="20"/>
        </w:rPr>
        <w:t>上胶器是给卷制成形过程中的卷烟纸搭口连续涂抹均匀的胶面，使搭口黏合的部件。</w:t>
      </w:r>
    </w:p>
    <w:p w14:paraId="7AD8AA4B">
      <w:pPr>
        <w:spacing w:before="113" w:line="219" w:lineRule="auto"/>
        <w:ind w:left="450"/>
        <w:rPr>
          <w:rFonts w:ascii="宋体" w:hAnsi="宋体" w:eastAsia="宋体" w:cs="宋体"/>
          <w:sz w:val="20"/>
          <w:szCs w:val="20"/>
        </w:rPr>
      </w:pPr>
      <w:r>
        <w:rPr>
          <w:rFonts w:ascii="宋体" w:hAnsi="宋体" w:eastAsia="宋体" w:cs="宋体"/>
          <w:spacing w:val="13"/>
          <w:sz w:val="20"/>
          <w:szCs w:val="20"/>
        </w:rPr>
        <w:t>(1)结构：如图1-1-99所示，上胶器主要由针阀1</w:t>
      </w:r>
      <w:r>
        <w:rPr>
          <w:rFonts w:ascii="宋体" w:hAnsi="宋体" w:eastAsia="宋体" w:cs="宋体"/>
          <w:spacing w:val="12"/>
          <w:sz w:val="20"/>
          <w:szCs w:val="20"/>
        </w:rPr>
        <w:t>、喷嘴2、启闭活塞4、调节螺母</w:t>
      </w:r>
    </w:p>
    <w:p w14:paraId="58666291">
      <w:pPr>
        <w:spacing w:before="92" w:line="219" w:lineRule="auto"/>
        <w:ind w:left="29"/>
        <w:rPr>
          <w:rFonts w:ascii="宋体" w:hAnsi="宋体" w:eastAsia="宋体" w:cs="宋体"/>
          <w:sz w:val="20"/>
          <w:szCs w:val="20"/>
        </w:rPr>
      </w:pPr>
      <w:r>
        <w:rPr>
          <w:rFonts w:ascii="宋体" w:hAnsi="宋体" w:eastAsia="宋体" w:cs="宋体"/>
          <w:spacing w:val="8"/>
          <w:sz w:val="20"/>
          <w:szCs w:val="20"/>
        </w:rPr>
        <w:t>6、弹簧8和15、送进活塞9、锁紧螺母1</w:t>
      </w:r>
      <w:r>
        <w:rPr>
          <w:rFonts w:ascii="宋体" w:hAnsi="宋体" w:eastAsia="宋体" w:cs="宋体"/>
          <w:spacing w:val="7"/>
          <w:sz w:val="20"/>
          <w:szCs w:val="20"/>
        </w:rPr>
        <w:t>1、调节螺杆12、进气座17、进胶座18等组成。</w:t>
      </w:r>
    </w:p>
    <w:p w14:paraId="3E104721">
      <w:pPr>
        <w:spacing w:before="84" w:line="299" w:lineRule="auto"/>
        <w:ind w:left="29" w:right="50" w:firstLine="420"/>
        <w:rPr>
          <w:rFonts w:ascii="宋体" w:hAnsi="宋体" w:eastAsia="宋体" w:cs="宋体"/>
          <w:sz w:val="20"/>
          <w:szCs w:val="20"/>
        </w:rPr>
      </w:pPr>
      <w:r>
        <w:rPr>
          <w:rFonts w:ascii="宋体" w:hAnsi="宋体" w:eastAsia="宋体" w:cs="宋体"/>
          <w:spacing w:val="17"/>
          <w:sz w:val="20"/>
          <w:szCs w:val="20"/>
        </w:rPr>
        <w:t>(2)工作原理：上胶器的下降和退回采用移动式。供胶泵压出的胶水经输胶管进</w:t>
      </w:r>
      <w:r>
        <w:rPr>
          <w:rFonts w:ascii="宋体" w:hAnsi="宋体" w:eastAsia="宋体" w:cs="宋体"/>
          <w:spacing w:val="2"/>
          <w:sz w:val="20"/>
          <w:szCs w:val="20"/>
        </w:rPr>
        <w:t xml:space="preserve">  </w:t>
      </w:r>
      <w:r>
        <w:rPr>
          <w:rFonts w:ascii="宋体" w:hAnsi="宋体" w:eastAsia="宋体" w:cs="宋体"/>
          <w:spacing w:val="21"/>
          <w:sz w:val="20"/>
          <w:szCs w:val="20"/>
        </w:rPr>
        <w:t>入进胶座18内腔，从针阀1及喷嘴2的缝隙中喷出。不工作时，由于弹簧15的作用，</w:t>
      </w:r>
      <w:r>
        <w:rPr>
          <w:rFonts w:ascii="宋体" w:hAnsi="宋体" w:eastAsia="宋体" w:cs="宋体"/>
          <w:spacing w:val="9"/>
          <w:sz w:val="20"/>
          <w:szCs w:val="20"/>
        </w:rPr>
        <w:t xml:space="preserve"> </w:t>
      </w:r>
      <w:r>
        <w:rPr>
          <w:rFonts w:ascii="宋体" w:hAnsi="宋体" w:eastAsia="宋体" w:cs="宋体"/>
          <w:spacing w:val="20"/>
          <w:sz w:val="20"/>
          <w:szCs w:val="20"/>
        </w:rPr>
        <w:t>喷嘴与针阀之间是闭合的。由于弹簧8的作用，上胶器的可移动部分在导向键7的导</w:t>
      </w:r>
      <w:r>
        <w:rPr>
          <w:rFonts w:ascii="宋体" w:hAnsi="宋体" w:eastAsia="宋体" w:cs="宋体"/>
          <w:spacing w:val="1"/>
          <w:sz w:val="20"/>
          <w:szCs w:val="20"/>
        </w:rPr>
        <w:t xml:space="preserve">  </w:t>
      </w:r>
      <w:r>
        <w:rPr>
          <w:rFonts w:ascii="宋体" w:hAnsi="宋体" w:eastAsia="宋体" w:cs="宋体"/>
          <w:spacing w:val="14"/>
          <w:sz w:val="20"/>
          <w:szCs w:val="20"/>
        </w:rPr>
        <w:t>向作用下，在座套13内处于退回位置。工作时，压缩空气到达启闭活塞左腔</w:t>
      </w:r>
      <w:r>
        <w:rPr>
          <w:rFonts w:ascii="宋体" w:hAnsi="宋体" w:eastAsia="宋体" w:cs="宋体"/>
          <w:spacing w:val="13"/>
          <w:sz w:val="20"/>
          <w:szCs w:val="20"/>
        </w:rPr>
        <w:t>，推动启</w:t>
      </w:r>
      <w:r>
        <w:rPr>
          <w:rFonts w:ascii="宋体" w:hAnsi="宋体" w:eastAsia="宋体" w:cs="宋体"/>
          <w:sz w:val="20"/>
          <w:szCs w:val="20"/>
        </w:rPr>
        <w:t xml:space="preserve">  </w:t>
      </w:r>
      <w:r>
        <w:rPr>
          <w:rFonts w:ascii="宋体" w:hAnsi="宋体" w:eastAsia="宋体" w:cs="宋体"/>
          <w:spacing w:val="17"/>
          <w:sz w:val="20"/>
          <w:szCs w:val="20"/>
        </w:rPr>
        <w:t>闭活塞4右行，在压缩空气作用下，针阀克服弹簧15的推力向</w:t>
      </w:r>
      <w:r>
        <w:rPr>
          <w:rFonts w:ascii="宋体" w:hAnsi="宋体" w:eastAsia="宋体" w:cs="宋体"/>
          <w:spacing w:val="16"/>
          <w:sz w:val="20"/>
          <w:szCs w:val="20"/>
        </w:rPr>
        <w:t>右移动，喷嘴与针阀之</w:t>
      </w:r>
    </w:p>
    <w:p w14:paraId="09002D1D">
      <w:pPr>
        <w:pStyle w:val="2"/>
        <w:tabs>
          <w:tab w:val="left" w:pos="8009"/>
        </w:tabs>
        <w:spacing w:before="1" w:line="239" w:lineRule="auto"/>
        <w:ind w:left="7429"/>
      </w:pPr>
      <w:r>
        <w:rPr>
          <w:u w:val="single" w:color="auto"/>
        </w:rPr>
        <w:tab/>
      </w:r>
    </w:p>
    <w:p w14:paraId="25CA864E">
      <w:pPr>
        <w:tabs>
          <w:tab w:val="left" w:pos="7879"/>
        </w:tabs>
        <w:spacing w:before="68" w:line="227" w:lineRule="auto"/>
        <w:ind w:left="7407"/>
        <w:rPr>
          <w:rFonts w:ascii="黑体" w:hAnsi="黑体" w:eastAsia="黑体" w:cs="黑体"/>
          <w:sz w:val="13"/>
          <w:szCs w:val="13"/>
        </w:rPr>
      </w:pPr>
      <w:r>
        <w:pict>
          <v:shape id="_x0000_s1204" o:spid="_x0000_s1204" o:spt="202" type="#_x0000_t202" style="position:absolute;left:0pt;margin-left:370pt;margin-top:-1.95pt;height:9pt;width:11.4pt;z-index:251864064;mso-width-relative:page;mso-height-relative:page;" filled="f" stroked="f" coordsize="21600,21600">
            <v:path/>
            <v:fill on="f" focussize="0,0"/>
            <v:stroke on="f"/>
            <v:imagedata o:title=""/>
            <o:lock v:ext="edit" aspectratio="f"/>
            <v:textbox inset="0mm,0mm,0mm,0mm">
              <w:txbxContent>
                <w:p w14:paraId="7621A895">
                  <w:pPr>
                    <w:spacing w:before="20" w:line="139" w:lineRule="exact"/>
                    <w:ind w:left="20"/>
                    <w:rPr>
                      <w:rFonts w:ascii="Times New Roman" w:hAnsi="Times New Roman" w:eastAsia="Times New Roman" w:cs="Times New Roman"/>
                      <w:sz w:val="20"/>
                      <w:szCs w:val="20"/>
                    </w:rPr>
                  </w:pPr>
                  <w:r>
                    <w:rPr>
                      <w:rFonts w:ascii="Times New Roman" w:hAnsi="Times New Roman" w:eastAsia="Times New Roman" w:cs="Times New Roman"/>
                      <w:spacing w:val="-4"/>
                      <w:position w:val="-2"/>
                      <w:sz w:val="20"/>
                      <w:szCs w:val="20"/>
                    </w:rPr>
                    <w:t>81</w:t>
                  </w:r>
                </w:p>
              </w:txbxContent>
            </v:textbox>
          </v:shape>
        </w:pict>
      </w:r>
      <w:r>
        <w:rPr>
          <w:rFonts w:ascii="黑体" w:hAnsi="黑体" w:eastAsia="黑体" w:cs="黑体"/>
          <w:strike/>
          <w:sz w:val="13"/>
          <w:szCs w:val="13"/>
        </w:rPr>
        <w:tab/>
      </w:r>
      <w:r>
        <w:rPr>
          <w:rFonts w:ascii="黑体" w:hAnsi="黑体" w:eastAsia="黑体" w:cs="黑体"/>
          <w:strike/>
          <w:spacing w:val="-12"/>
          <w:sz w:val="13"/>
          <w:szCs w:val="13"/>
        </w:rPr>
        <w:t>四</w:t>
      </w:r>
      <w:r>
        <w:rPr>
          <w:rFonts w:ascii="黑体" w:hAnsi="黑体" w:eastAsia="黑体" w:cs="黑体"/>
          <w:strike/>
          <w:sz w:val="13"/>
          <w:szCs w:val="13"/>
        </w:rPr>
        <w:t xml:space="preserve">  </w:t>
      </w:r>
    </w:p>
    <w:p w14:paraId="40548512">
      <w:pPr>
        <w:spacing w:line="227" w:lineRule="auto"/>
        <w:rPr>
          <w:rFonts w:ascii="黑体" w:hAnsi="黑体" w:eastAsia="黑体" w:cs="黑体"/>
          <w:sz w:val="13"/>
          <w:szCs w:val="13"/>
        </w:rPr>
        <w:sectPr>
          <w:headerReference r:id="rId86" w:type="default"/>
          <w:footerReference r:id="rId87" w:type="default"/>
          <w:pgSz w:w="10260" w:h="14670"/>
          <w:pgMar w:top="989" w:right="1229" w:bottom="400" w:left="920" w:header="640" w:footer="0" w:gutter="0"/>
          <w:cols w:space="720" w:num="1"/>
        </w:sectPr>
      </w:pPr>
    </w:p>
    <w:p w14:paraId="2707C18B">
      <w:pPr>
        <w:spacing w:before="175" w:line="312" w:lineRule="auto"/>
        <w:ind w:left="129"/>
        <w:jc w:val="both"/>
        <w:rPr>
          <w:rFonts w:ascii="宋体" w:hAnsi="宋体" w:eastAsia="宋体" w:cs="宋体"/>
          <w:sz w:val="19"/>
          <w:szCs w:val="19"/>
        </w:rPr>
      </w:pPr>
      <w:r>
        <w:rPr>
          <w:rFonts w:ascii="宋体" w:hAnsi="宋体" w:eastAsia="宋体" w:cs="宋体"/>
          <w:spacing w:val="24"/>
          <w:sz w:val="19"/>
          <w:szCs w:val="19"/>
        </w:rPr>
        <w:t>间的通道打开，胶水便从缝隙中喷出。与此同时，压</w:t>
      </w:r>
      <w:r>
        <w:rPr>
          <w:rFonts w:ascii="宋体" w:hAnsi="宋体" w:eastAsia="宋体" w:cs="宋体"/>
          <w:spacing w:val="23"/>
          <w:sz w:val="19"/>
          <w:szCs w:val="19"/>
        </w:rPr>
        <w:t>缩空气推动进气座17带动上胶器</w:t>
      </w:r>
      <w:r>
        <w:rPr>
          <w:rFonts w:ascii="宋体" w:hAnsi="宋体" w:eastAsia="宋体" w:cs="宋体"/>
          <w:sz w:val="19"/>
          <w:szCs w:val="19"/>
        </w:rPr>
        <w:t xml:space="preserve">  </w:t>
      </w:r>
      <w:r>
        <w:rPr>
          <w:rFonts w:ascii="宋体" w:hAnsi="宋体" w:eastAsia="宋体" w:cs="宋体"/>
          <w:spacing w:val="27"/>
          <w:sz w:val="19"/>
          <w:szCs w:val="19"/>
        </w:rPr>
        <w:t>的可移动部分，克服弹簧8的推力向左移动，即使上胶器下降至其</w:t>
      </w:r>
      <w:r>
        <w:rPr>
          <w:rFonts w:ascii="宋体" w:hAnsi="宋体" w:eastAsia="宋体" w:cs="宋体"/>
          <w:spacing w:val="26"/>
          <w:sz w:val="19"/>
          <w:szCs w:val="19"/>
        </w:rPr>
        <w:t>工作位置，实现喷</w:t>
      </w:r>
      <w:r>
        <w:rPr>
          <w:rFonts w:ascii="宋体" w:hAnsi="宋体" w:eastAsia="宋体" w:cs="宋体"/>
          <w:sz w:val="19"/>
          <w:szCs w:val="19"/>
        </w:rPr>
        <w:t xml:space="preserve">  </w:t>
      </w:r>
      <w:r>
        <w:rPr>
          <w:rFonts w:ascii="宋体" w:hAnsi="宋体" w:eastAsia="宋体" w:cs="宋体"/>
          <w:spacing w:val="27"/>
          <w:sz w:val="19"/>
          <w:szCs w:val="19"/>
        </w:rPr>
        <w:t>胶，给卷烟纸封口侧边涂抹胶水。胶水量的大小</w:t>
      </w:r>
      <w:r>
        <w:rPr>
          <w:rFonts w:ascii="宋体" w:hAnsi="宋体" w:eastAsia="宋体" w:cs="宋体"/>
          <w:spacing w:val="26"/>
          <w:sz w:val="19"/>
          <w:szCs w:val="19"/>
        </w:rPr>
        <w:t>可通过调节针阀的移动行程而调节，</w:t>
      </w:r>
      <w:r>
        <w:rPr>
          <w:rFonts w:ascii="宋体" w:hAnsi="宋体" w:eastAsia="宋体" w:cs="宋体"/>
          <w:sz w:val="19"/>
          <w:szCs w:val="19"/>
        </w:rPr>
        <w:t xml:space="preserve"> </w:t>
      </w:r>
      <w:r>
        <w:rPr>
          <w:rFonts w:ascii="宋体" w:hAnsi="宋体" w:eastAsia="宋体" w:cs="宋体"/>
          <w:spacing w:val="31"/>
          <w:sz w:val="19"/>
          <w:szCs w:val="19"/>
        </w:rPr>
        <w:t>松开锁紧螺母11,转动调节螺杆12带动调节螺母</w:t>
      </w:r>
      <w:r>
        <w:rPr>
          <w:rFonts w:ascii="宋体" w:hAnsi="宋体" w:eastAsia="宋体" w:cs="宋体"/>
          <w:spacing w:val="30"/>
          <w:sz w:val="19"/>
          <w:szCs w:val="19"/>
        </w:rPr>
        <w:t>6移动，改变其在导向座5内的横向</w:t>
      </w:r>
      <w:r>
        <w:rPr>
          <w:rFonts w:ascii="宋体" w:hAnsi="宋体" w:eastAsia="宋体" w:cs="宋体"/>
          <w:sz w:val="19"/>
          <w:szCs w:val="19"/>
        </w:rPr>
        <w:t xml:space="preserve"> </w:t>
      </w:r>
      <w:r>
        <w:rPr>
          <w:rFonts w:ascii="宋体" w:hAnsi="宋体" w:eastAsia="宋体" w:cs="宋体"/>
          <w:spacing w:val="27"/>
          <w:sz w:val="19"/>
          <w:szCs w:val="19"/>
        </w:rPr>
        <w:t>位置，即改变了启闭活塞4的止动位置，从而实现了针阀行程的调节，调节完毕，再</w:t>
      </w:r>
      <w:r>
        <w:rPr>
          <w:rFonts w:ascii="宋体" w:hAnsi="宋体" w:eastAsia="宋体" w:cs="宋体"/>
          <w:spacing w:val="13"/>
          <w:sz w:val="19"/>
          <w:szCs w:val="19"/>
        </w:rPr>
        <w:t xml:space="preserve"> </w:t>
      </w:r>
      <w:r>
        <w:rPr>
          <w:rFonts w:ascii="宋体" w:hAnsi="宋体" w:eastAsia="宋体" w:cs="宋体"/>
          <w:spacing w:val="23"/>
          <w:sz w:val="19"/>
          <w:szCs w:val="19"/>
        </w:rPr>
        <w:t>将锁紧螺母11锁紧。</w:t>
      </w:r>
    </w:p>
    <w:p w14:paraId="0EA1D6DB">
      <w:pPr>
        <w:spacing w:before="37" w:line="3240" w:lineRule="exact"/>
        <w:ind w:firstLine="1330"/>
      </w:pPr>
      <w:r>
        <w:rPr>
          <w:position w:val="-64"/>
        </w:rPr>
        <w:drawing>
          <wp:inline distT="0" distB="0" distL="0" distR="0">
            <wp:extent cx="3486150" cy="2057400"/>
            <wp:effectExtent l="0" t="0" r="0" b="0"/>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466"/>
                    <a:stretch>
                      <a:fillRect/>
                    </a:stretch>
                  </pic:blipFill>
                  <pic:spPr>
                    <a:xfrm>
                      <a:off x="0" y="0"/>
                      <a:ext cx="3486151" cy="2057403"/>
                    </a:xfrm>
                    <a:prstGeom prst="rect">
                      <a:avLst/>
                    </a:prstGeom>
                  </pic:spPr>
                </pic:pic>
              </a:graphicData>
            </a:graphic>
          </wp:inline>
        </w:drawing>
      </w:r>
    </w:p>
    <w:p w14:paraId="48094CEF">
      <w:pPr>
        <w:spacing w:before="96" w:line="221" w:lineRule="auto"/>
        <w:ind w:left="2790"/>
        <w:rPr>
          <w:rFonts w:ascii="黑体" w:hAnsi="黑体" w:eastAsia="黑体" w:cs="黑体"/>
          <w:sz w:val="19"/>
          <w:szCs w:val="19"/>
        </w:rPr>
      </w:pPr>
      <w:r>
        <w:rPr>
          <w:rFonts w:ascii="黑体" w:hAnsi="黑体" w:eastAsia="黑体" w:cs="黑体"/>
          <w:sz w:val="19"/>
          <w:szCs w:val="19"/>
        </w:rPr>
        <w:t>图1</w:t>
      </w:r>
      <w:r>
        <w:rPr>
          <w:rFonts w:ascii="黑体" w:hAnsi="黑体" w:eastAsia="黑体" w:cs="黑体"/>
          <w:spacing w:val="-57"/>
          <w:sz w:val="19"/>
          <w:szCs w:val="19"/>
        </w:rPr>
        <w:t xml:space="preserve"> </w:t>
      </w:r>
      <w:r>
        <w:rPr>
          <w:rFonts w:ascii="黑体" w:hAnsi="黑体" w:eastAsia="黑体" w:cs="黑体"/>
          <w:sz w:val="19"/>
          <w:szCs w:val="19"/>
        </w:rPr>
        <w:t>-</w:t>
      </w:r>
      <w:r>
        <w:rPr>
          <w:rFonts w:ascii="黑体" w:hAnsi="黑体" w:eastAsia="黑体" w:cs="黑体"/>
          <w:spacing w:val="-43"/>
          <w:sz w:val="19"/>
          <w:szCs w:val="19"/>
        </w:rPr>
        <w:t xml:space="preserve"> </w:t>
      </w:r>
      <w:r>
        <w:rPr>
          <w:rFonts w:ascii="黑体" w:hAnsi="黑体" w:eastAsia="黑体" w:cs="黑体"/>
          <w:sz w:val="19"/>
          <w:szCs w:val="19"/>
        </w:rPr>
        <w:t>1</w:t>
      </w:r>
      <w:r>
        <w:rPr>
          <w:rFonts w:ascii="黑体" w:hAnsi="黑体" w:eastAsia="黑体" w:cs="黑体"/>
          <w:spacing w:val="-56"/>
          <w:sz w:val="19"/>
          <w:szCs w:val="19"/>
        </w:rPr>
        <w:t xml:space="preserve"> </w:t>
      </w:r>
      <w:r>
        <w:rPr>
          <w:rFonts w:ascii="黑体" w:hAnsi="黑体" w:eastAsia="黑体" w:cs="黑体"/>
          <w:sz w:val="19"/>
          <w:szCs w:val="19"/>
        </w:rPr>
        <w:t>-99</w:t>
      </w:r>
      <w:r>
        <w:rPr>
          <w:rFonts w:ascii="黑体" w:hAnsi="黑体" w:eastAsia="黑体" w:cs="黑体"/>
          <w:spacing w:val="94"/>
          <w:sz w:val="19"/>
          <w:szCs w:val="19"/>
        </w:rPr>
        <w:t xml:space="preserve"> </w:t>
      </w:r>
      <w:r>
        <w:rPr>
          <w:rFonts w:ascii="黑体" w:hAnsi="黑体" w:eastAsia="黑体" w:cs="黑体"/>
          <w:sz w:val="19"/>
          <w:szCs w:val="19"/>
        </w:rPr>
        <w:t>上胶器的内部结构</w:t>
      </w:r>
    </w:p>
    <w:p w14:paraId="0DA78F50">
      <w:pPr>
        <w:spacing w:before="94" w:line="219" w:lineRule="auto"/>
        <w:ind w:left="749"/>
        <w:rPr>
          <w:rFonts w:ascii="宋体" w:hAnsi="宋体" w:eastAsia="宋体" w:cs="宋体"/>
          <w:sz w:val="19"/>
          <w:szCs w:val="19"/>
        </w:rPr>
      </w:pPr>
      <w:r>
        <w:rPr>
          <w:rFonts w:ascii="宋体" w:hAnsi="宋体" w:eastAsia="宋体" w:cs="宋体"/>
          <w:spacing w:val="15"/>
          <w:sz w:val="19"/>
          <w:szCs w:val="19"/>
        </w:rPr>
        <w:t>1.</w:t>
      </w:r>
      <w:r>
        <w:rPr>
          <w:rFonts w:ascii="宋体" w:hAnsi="宋体" w:eastAsia="宋体" w:cs="宋体"/>
          <w:spacing w:val="-44"/>
          <w:sz w:val="19"/>
          <w:szCs w:val="19"/>
        </w:rPr>
        <w:t xml:space="preserve"> </w:t>
      </w:r>
      <w:r>
        <w:rPr>
          <w:rFonts w:ascii="宋体" w:hAnsi="宋体" w:eastAsia="宋体" w:cs="宋体"/>
          <w:spacing w:val="15"/>
          <w:sz w:val="19"/>
          <w:szCs w:val="19"/>
        </w:rPr>
        <w:t>针阀2</w:t>
      </w:r>
      <w:r>
        <w:rPr>
          <w:rFonts w:ascii="宋体" w:hAnsi="宋体" w:eastAsia="宋体" w:cs="宋体"/>
          <w:spacing w:val="-49"/>
          <w:sz w:val="19"/>
          <w:szCs w:val="19"/>
        </w:rPr>
        <w:t xml:space="preserve"> </w:t>
      </w:r>
      <w:r>
        <w:rPr>
          <w:rFonts w:ascii="宋体" w:hAnsi="宋体" w:eastAsia="宋体" w:cs="宋体"/>
          <w:spacing w:val="15"/>
          <w:sz w:val="19"/>
          <w:szCs w:val="19"/>
        </w:rPr>
        <w:t>.</w:t>
      </w:r>
      <w:r>
        <w:rPr>
          <w:rFonts w:ascii="宋体" w:hAnsi="宋体" w:eastAsia="宋体" w:cs="宋体"/>
          <w:spacing w:val="-47"/>
          <w:sz w:val="19"/>
          <w:szCs w:val="19"/>
        </w:rPr>
        <w:t xml:space="preserve"> </w:t>
      </w:r>
      <w:r>
        <w:rPr>
          <w:rFonts w:ascii="宋体" w:hAnsi="宋体" w:eastAsia="宋体" w:cs="宋体"/>
          <w:spacing w:val="15"/>
          <w:sz w:val="19"/>
          <w:szCs w:val="19"/>
        </w:rPr>
        <w:t>喷嘴3</w:t>
      </w:r>
      <w:r>
        <w:rPr>
          <w:rFonts w:ascii="宋体" w:hAnsi="宋体" w:eastAsia="宋体" w:cs="宋体"/>
          <w:spacing w:val="-49"/>
          <w:sz w:val="19"/>
          <w:szCs w:val="19"/>
        </w:rPr>
        <w:t xml:space="preserve"> </w:t>
      </w:r>
      <w:r>
        <w:rPr>
          <w:rFonts w:ascii="宋体" w:hAnsi="宋体" w:eastAsia="宋体" w:cs="宋体"/>
          <w:spacing w:val="15"/>
          <w:sz w:val="19"/>
          <w:szCs w:val="19"/>
        </w:rPr>
        <w:t>.</w:t>
      </w:r>
      <w:r>
        <w:rPr>
          <w:rFonts w:ascii="宋体" w:hAnsi="宋体" w:eastAsia="宋体" w:cs="宋体"/>
          <w:spacing w:val="-54"/>
          <w:sz w:val="19"/>
          <w:szCs w:val="19"/>
        </w:rPr>
        <w:t xml:space="preserve"> </w:t>
      </w:r>
      <w:r>
        <w:rPr>
          <w:rFonts w:ascii="宋体" w:hAnsi="宋体" w:eastAsia="宋体" w:cs="宋体"/>
          <w:spacing w:val="15"/>
          <w:sz w:val="19"/>
          <w:szCs w:val="19"/>
        </w:rPr>
        <w:t>气管接头4</w:t>
      </w:r>
      <w:r>
        <w:rPr>
          <w:rFonts w:ascii="宋体" w:hAnsi="宋体" w:eastAsia="宋体" w:cs="宋体"/>
          <w:spacing w:val="-49"/>
          <w:sz w:val="19"/>
          <w:szCs w:val="19"/>
        </w:rPr>
        <w:t xml:space="preserve"> </w:t>
      </w:r>
      <w:r>
        <w:rPr>
          <w:rFonts w:ascii="宋体" w:hAnsi="宋体" w:eastAsia="宋体" w:cs="宋体"/>
          <w:spacing w:val="15"/>
          <w:sz w:val="19"/>
          <w:szCs w:val="19"/>
        </w:rPr>
        <w:t>.</w:t>
      </w:r>
      <w:r>
        <w:rPr>
          <w:rFonts w:ascii="宋体" w:hAnsi="宋体" w:eastAsia="宋体" w:cs="宋体"/>
          <w:spacing w:val="-51"/>
          <w:sz w:val="19"/>
          <w:szCs w:val="19"/>
        </w:rPr>
        <w:t xml:space="preserve"> </w:t>
      </w:r>
      <w:r>
        <w:rPr>
          <w:rFonts w:ascii="宋体" w:hAnsi="宋体" w:eastAsia="宋体" w:cs="宋体"/>
          <w:spacing w:val="15"/>
          <w:sz w:val="19"/>
          <w:szCs w:val="19"/>
        </w:rPr>
        <w:t>启闭活</w:t>
      </w:r>
      <w:r>
        <w:rPr>
          <w:rFonts w:ascii="宋体" w:hAnsi="宋体" w:eastAsia="宋体" w:cs="宋体"/>
          <w:spacing w:val="14"/>
          <w:sz w:val="19"/>
          <w:szCs w:val="19"/>
        </w:rPr>
        <w:t>塞5</w:t>
      </w:r>
      <w:r>
        <w:rPr>
          <w:rFonts w:ascii="宋体" w:hAnsi="宋体" w:eastAsia="宋体" w:cs="宋体"/>
          <w:spacing w:val="-49"/>
          <w:sz w:val="19"/>
          <w:szCs w:val="19"/>
        </w:rPr>
        <w:t xml:space="preserve"> </w:t>
      </w:r>
      <w:r>
        <w:rPr>
          <w:rFonts w:ascii="宋体" w:hAnsi="宋体" w:eastAsia="宋体" w:cs="宋体"/>
          <w:spacing w:val="14"/>
          <w:sz w:val="19"/>
          <w:szCs w:val="19"/>
        </w:rPr>
        <w:t>.</w:t>
      </w:r>
      <w:r>
        <w:rPr>
          <w:rFonts w:ascii="宋体" w:hAnsi="宋体" w:eastAsia="宋体" w:cs="宋体"/>
          <w:spacing w:val="-49"/>
          <w:sz w:val="19"/>
          <w:szCs w:val="19"/>
        </w:rPr>
        <w:t xml:space="preserve"> </w:t>
      </w:r>
      <w:r>
        <w:rPr>
          <w:rFonts w:ascii="宋体" w:hAnsi="宋体" w:eastAsia="宋体" w:cs="宋体"/>
          <w:spacing w:val="14"/>
          <w:sz w:val="19"/>
          <w:szCs w:val="19"/>
        </w:rPr>
        <w:t>导向座6</w:t>
      </w:r>
      <w:r>
        <w:rPr>
          <w:rFonts w:ascii="宋体" w:hAnsi="宋体" w:eastAsia="宋体" w:cs="宋体"/>
          <w:spacing w:val="-49"/>
          <w:sz w:val="19"/>
          <w:szCs w:val="19"/>
        </w:rPr>
        <w:t xml:space="preserve"> </w:t>
      </w:r>
      <w:r>
        <w:rPr>
          <w:rFonts w:ascii="宋体" w:hAnsi="宋体" w:eastAsia="宋体" w:cs="宋体"/>
          <w:spacing w:val="14"/>
          <w:sz w:val="19"/>
          <w:szCs w:val="19"/>
        </w:rPr>
        <w:t>.</w:t>
      </w:r>
      <w:r>
        <w:rPr>
          <w:rFonts w:ascii="宋体" w:hAnsi="宋体" w:eastAsia="宋体" w:cs="宋体"/>
          <w:spacing w:val="-53"/>
          <w:sz w:val="19"/>
          <w:szCs w:val="19"/>
        </w:rPr>
        <w:t xml:space="preserve"> </w:t>
      </w:r>
      <w:r>
        <w:rPr>
          <w:rFonts w:ascii="宋体" w:hAnsi="宋体" w:eastAsia="宋体" w:cs="宋体"/>
          <w:spacing w:val="14"/>
          <w:sz w:val="19"/>
          <w:szCs w:val="19"/>
        </w:rPr>
        <w:t>调节螺母7</w:t>
      </w:r>
      <w:r>
        <w:rPr>
          <w:rFonts w:ascii="宋体" w:hAnsi="宋体" w:eastAsia="宋体" w:cs="宋体"/>
          <w:spacing w:val="-50"/>
          <w:sz w:val="19"/>
          <w:szCs w:val="19"/>
        </w:rPr>
        <w:t xml:space="preserve"> </w:t>
      </w:r>
      <w:r>
        <w:rPr>
          <w:rFonts w:ascii="宋体" w:hAnsi="宋体" w:eastAsia="宋体" w:cs="宋体"/>
          <w:spacing w:val="14"/>
          <w:sz w:val="19"/>
          <w:szCs w:val="19"/>
        </w:rPr>
        <w:t>.</w:t>
      </w:r>
      <w:r>
        <w:rPr>
          <w:rFonts w:ascii="宋体" w:hAnsi="宋体" w:eastAsia="宋体" w:cs="宋体"/>
          <w:spacing w:val="-49"/>
          <w:sz w:val="19"/>
          <w:szCs w:val="19"/>
        </w:rPr>
        <w:t xml:space="preserve"> </w:t>
      </w:r>
      <w:r>
        <w:rPr>
          <w:rFonts w:ascii="宋体" w:hAnsi="宋体" w:eastAsia="宋体" w:cs="宋体"/>
          <w:spacing w:val="14"/>
          <w:sz w:val="19"/>
          <w:szCs w:val="19"/>
        </w:rPr>
        <w:t>导向键</w:t>
      </w:r>
    </w:p>
    <w:p w14:paraId="468645DF">
      <w:pPr>
        <w:spacing w:before="103" w:line="219" w:lineRule="auto"/>
        <w:ind w:left="749"/>
        <w:rPr>
          <w:rFonts w:ascii="宋体" w:hAnsi="宋体" w:eastAsia="宋体" w:cs="宋体"/>
          <w:sz w:val="19"/>
          <w:szCs w:val="19"/>
        </w:rPr>
      </w:pPr>
      <w:r>
        <w:rPr>
          <w:rFonts w:ascii="宋体" w:hAnsi="宋体" w:eastAsia="宋体" w:cs="宋体"/>
          <w:spacing w:val="18"/>
          <w:sz w:val="19"/>
          <w:szCs w:val="19"/>
        </w:rPr>
        <w:t>8、15.弹簧9</w:t>
      </w:r>
      <w:r>
        <w:rPr>
          <w:rFonts w:ascii="宋体" w:hAnsi="宋体" w:eastAsia="宋体" w:cs="宋体"/>
          <w:spacing w:val="-55"/>
          <w:sz w:val="19"/>
          <w:szCs w:val="19"/>
        </w:rPr>
        <w:t xml:space="preserve"> </w:t>
      </w:r>
      <w:r>
        <w:rPr>
          <w:rFonts w:ascii="宋体" w:hAnsi="宋体" w:eastAsia="宋体" w:cs="宋体"/>
          <w:spacing w:val="18"/>
          <w:sz w:val="19"/>
          <w:szCs w:val="19"/>
        </w:rPr>
        <w:t>.送进活塞10</w:t>
      </w:r>
      <w:r>
        <w:rPr>
          <w:rFonts w:ascii="宋体" w:hAnsi="宋体" w:eastAsia="宋体" w:cs="宋体"/>
          <w:spacing w:val="-56"/>
          <w:sz w:val="19"/>
          <w:szCs w:val="19"/>
        </w:rPr>
        <w:t xml:space="preserve"> </w:t>
      </w:r>
      <w:r>
        <w:rPr>
          <w:rFonts w:ascii="宋体" w:hAnsi="宋体" w:eastAsia="宋体" w:cs="宋体"/>
          <w:spacing w:val="18"/>
          <w:sz w:val="19"/>
          <w:szCs w:val="19"/>
        </w:rPr>
        <w:t>.螺母压</w:t>
      </w:r>
      <w:r>
        <w:rPr>
          <w:rFonts w:ascii="宋体" w:hAnsi="宋体" w:eastAsia="宋体" w:cs="宋体"/>
          <w:spacing w:val="17"/>
          <w:sz w:val="19"/>
          <w:szCs w:val="19"/>
        </w:rPr>
        <w:t>盖11</w:t>
      </w:r>
      <w:r>
        <w:rPr>
          <w:rFonts w:ascii="宋体" w:hAnsi="宋体" w:eastAsia="宋体" w:cs="宋体"/>
          <w:spacing w:val="-56"/>
          <w:sz w:val="19"/>
          <w:szCs w:val="19"/>
        </w:rPr>
        <w:t xml:space="preserve"> </w:t>
      </w:r>
      <w:r>
        <w:rPr>
          <w:rFonts w:ascii="宋体" w:hAnsi="宋体" w:eastAsia="宋体" w:cs="宋体"/>
          <w:spacing w:val="17"/>
          <w:sz w:val="19"/>
          <w:szCs w:val="19"/>
        </w:rPr>
        <w:t>.锁紧螺母12</w:t>
      </w:r>
      <w:r>
        <w:rPr>
          <w:rFonts w:ascii="宋体" w:hAnsi="宋体" w:eastAsia="宋体" w:cs="宋体"/>
          <w:spacing w:val="-56"/>
          <w:sz w:val="19"/>
          <w:szCs w:val="19"/>
        </w:rPr>
        <w:t xml:space="preserve"> </w:t>
      </w:r>
      <w:r>
        <w:rPr>
          <w:rFonts w:ascii="宋体" w:hAnsi="宋体" w:eastAsia="宋体" w:cs="宋体"/>
          <w:spacing w:val="17"/>
          <w:sz w:val="19"/>
          <w:szCs w:val="19"/>
        </w:rPr>
        <w:t>.调节螺杆13</w:t>
      </w:r>
      <w:r>
        <w:rPr>
          <w:rFonts w:ascii="宋体" w:hAnsi="宋体" w:eastAsia="宋体" w:cs="宋体"/>
          <w:spacing w:val="-55"/>
          <w:sz w:val="19"/>
          <w:szCs w:val="19"/>
        </w:rPr>
        <w:t xml:space="preserve"> </w:t>
      </w:r>
      <w:r>
        <w:rPr>
          <w:rFonts w:ascii="宋体" w:hAnsi="宋体" w:eastAsia="宋体" w:cs="宋体"/>
          <w:spacing w:val="17"/>
          <w:sz w:val="19"/>
          <w:szCs w:val="19"/>
        </w:rPr>
        <w:t>.座套</w:t>
      </w:r>
    </w:p>
    <w:p w14:paraId="0EFFF5C2">
      <w:pPr>
        <w:spacing w:before="84" w:line="221" w:lineRule="auto"/>
        <w:ind w:left="749"/>
        <w:rPr>
          <w:rFonts w:ascii="黑体" w:hAnsi="黑体" w:eastAsia="黑体" w:cs="黑体"/>
          <w:sz w:val="19"/>
          <w:szCs w:val="19"/>
        </w:rPr>
      </w:pPr>
      <w:r>
        <w:rPr>
          <w:rFonts w:ascii="宋体" w:hAnsi="宋体" w:eastAsia="宋体" w:cs="宋体"/>
          <w:spacing w:val="14"/>
          <w:sz w:val="19"/>
          <w:szCs w:val="19"/>
        </w:rPr>
        <w:t>14.</w:t>
      </w:r>
      <w:r>
        <w:rPr>
          <w:rFonts w:ascii="宋体" w:hAnsi="宋体" w:eastAsia="宋体" w:cs="宋体"/>
          <w:spacing w:val="-38"/>
          <w:sz w:val="19"/>
          <w:szCs w:val="19"/>
        </w:rPr>
        <w:t xml:space="preserve"> </w:t>
      </w:r>
      <w:r>
        <w:rPr>
          <w:rFonts w:ascii="黑体" w:hAnsi="黑体" w:eastAsia="黑体" w:cs="黑体"/>
          <w:spacing w:val="14"/>
          <w:sz w:val="19"/>
          <w:szCs w:val="19"/>
        </w:rPr>
        <w:t>支座16</w:t>
      </w:r>
      <w:r>
        <w:rPr>
          <w:rFonts w:ascii="黑体" w:hAnsi="黑体" w:eastAsia="黑体" w:cs="黑体"/>
          <w:spacing w:val="-53"/>
          <w:sz w:val="19"/>
          <w:szCs w:val="19"/>
        </w:rPr>
        <w:t xml:space="preserve"> </w:t>
      </w:r>
      <w:r>
        <w:rPr>
          <w:rFonts w:ascii="黑体" w:hAnsi="黑体" w:eastAsia="黑体" w:cs="黑体"/>
          <w:spacing w:val="14"/>
          <w:sz w:val="19"/>
          <w:szCs w:val="19"/>
        </w:rPr>
        <w:t>.</w:t>
      </w:r>
      <w:r>
        <w:rPr>
          <w:rFonts w:ascii="黑体" w:hAnsi="黑体" w:eastAsia="黑体" w:cs="黑体"/>
          <w:spacing w:val="-57"/>
          <w:sz w:val="19"/>
          <w:szCs w:val="19"/>
        </w:rPr>
        <w:t xml:space="preserve"> </w:t>
      </w:r>
      <w:r>
        <w:rPr>
          <w:rFonts w:ascii="黑体" w:hAnsi="黑体" w:eastAsia="黑体" w:cs="黑体"/>
          <w:spacing w:val="14"/>
          <w:sz w:val="19"/>
          <w:szCs w:val="19"/>
        </w:rPr>
        <w:t>气缸套17</w:t>
      </w:r>
      <w:r>
        <w:rPr>
          <w:rFonts w:ascii="黑体" w:hAnsi="黑体" w:eastAsia="黑体" w:cs="黑体"/>
          <w:spacing w:val="-52"/>
          <w:sz w:val="19"/>
          <w:szCs w:val="19"/>
        </w:rPr>
        <w:t xml:space="preserve"> </w:t>
      </w:r>
      <w:r>
        <w:rPr>
          <w:rFonts w:ascii="黑体" w:hAnsi="黑体" w:eastAsia="黑体" w:cs="黑体"/>
          <w:spacing w:val="14"/>
          <w:sz w:val="19"/>
          <w:szCs w:val="19"/>
        </w:rPr>
        <w:t>.进气座18</w:t>
      </w:r>
      <w:r>
        <w:rPr>
          <w:rFonts w:ascii="黑体" w:hAnsi="黑体" w:eastAsia="黑体" w:cs="黑体"/>
          <w:spacing w:val="-53"/>
          <w:sz w:val="19"/>
          <w:szCs w:val="19"/>
        </w:rPr>
        <w:t xml:space="preserve"> </w:t>
      </w:r>
      <w:r>
        <w:rPr>
          <w:rFonts w:ascii="黑体" w:hAnsi="黑体" w:eastAsia="黑体" w:cs="黑体"/>
          <w:spacing w:val="13"/>
          <w:sz w:val="19"/>
          <w:szCs w:val="19"/>
        </w:rPr>
        <w:t>.进胶座</w:t>
      </w:r>
    </w:p>
    <w:p w14:paraId="5D3793F8">
      <w:pPr>
        <w:spacing w:before="254" w:line="219" w:lineRule="auto"/>
        <w:ind w:left="490"/>
        <w:rPr>
          <w:rFonts w:ascii="宋体" w:hAnsi="宋体" w:eastAsia="宋体" w:cs="宋体"/>
          <w:sz w:val="19"/>
          <w:szCs w:val="19"/>
        </w:rPr>
      </w:pPr>
      <w:r>
        <w:rPr>
          <w:rFonts w:ascii="宋体" w:hAnsi="宋体" w:eastAsia="宋体" w:cs="宋体"/>
          <w:spacing w:val="13"/>
          <w:sz w:val="19"/>
          <w:szCs w:val="19"/>
        </w:rPr>
        <w:t>2. 上胶器的拆装、调整方法</w:t>
      </w:r>
    </w:p>
    <w:p w14:paraId="0DAC600B">
      <w:pPr>
        <w:spacing w:before="135" w:line="219" w:lineRule="auto"/>
        <w:ind w:left="490"/>
        <w:rPr>
          <w:rFonts w:ascii="宋体" w:hAnsi="宋体" w:eastAsia="宋体" w:cs="宋体"/>
          <w:sz w:val="19"/>
          <w:szCs w:val="19"/>
        </w:rPr>
      </w:pPr>
      <w:r>
        <w:rPr>
          <w:rFonts w:ascii="宋体" w:hAnsi="宋体" w:eastAsia="宋体" w:cs="宋体"/>
          <w:spacing w:val="23"/>
          <w:sz w:val="19"/>
          <w:szCs w:val="19"/>
        </w:rPr>
        <w:t>(1)上胶器的拆装如图1</w:t>
      </w:r>
      <w:r>
        <w:rPr>
          <w:rFonts w:ascii="宋体" w:hAnsi="宋体" w:eastAsia="宋体" w:cs="宋体"/>
          <w:spacing w:val="-56"/>
          <w:sz w:val="19"/>
          <w:szCs w:val="19"/>
        </w:rPr>
        <w:t xml:space="preserve"> </w:t>
      </w:r>
      <w:r>
        <w:rPr>
          <w:rFonts w:ascii="宋体" w:hAnsi="宋体" w:eastAsia="宋体" w:cs="宋体"/>
          <w:spacing w:val="23"/>
          <w:sz w:val="19"/>
          <w:szCs w:val="19"/>
        </w:rPr>
        <w:t>-</w:t>
      </w:r>
      <w:r>
        <w:rPr>
          <w:rFonts w:ascii="宋体" w:hAnsi="宋体" w:eastAsia="宋体" w:cs="宋体"/>
          <w:spacing w:val="-40"/>
          <w:sz w:val="19"/>
          <w:szCs w:val="19"/>
        </w:rPr>
        <w:t xml:space="preserve"> </w:t>
      </w:r>
      <w:r>
        <w:rPr>
          <w:rFonts w:ascii="宋体" w:hAnsi="宋体" w:eastAsia="宋体" w:cs="宋体"/>
          <w:spacing w:val="23"/>
          <w:sz w:val="19"/>
          <w:szCs w:val="19"/>
        </w:rPr>
        <w:t>1</w:t>
      </w:r>
      <w:r>
        <w:rPr>
          <w:rFonts w:ascii="宋体" w:hAnsi="宋体" w:eastAsia="宋体" w:cs="宋体"/>
          <w:spacing w:val="-55"/>
          <w:sz w:val="19"/>
          <w:szCs w:val="19"/>
        </w:rPr>
        <w:t xml:space="preserve"> </w:t>
      </w:r>
      <w:r>
        <w:rPr>
          <w:rFonts w:ascii="宋体" w:hAnsi="宋体" w:eastAsia="宋体" w:cs="宋体"/>
          <w:spacing w:val="23"/>
          <w:sz w:val="19"/>
          <w:szCs w:val="19"/>
        </w:rPr>
        <w:t>-</w:t>
      </w:r>
      <w:r>
        <w:rPr>
          <w:rFonts w:ascii="宋体" w:hAnsi="宋体" w:eastAsia="宋体" w:cs="宋体"/>
          <w:spacing w:val="-39"/>
          <w:sz w:val="19"/>
          <w:szCs w:val="19"/>
        </w:rPr>
        <w:t xml:space="preserve"> </w:t>
      </w:r>
      <w:r>
        <w:rPr>
          <w:rFonts w:ascii="宋体" w:hAnsi="宋体" w:eastAsia="宋体" w:cs="宋体"/>
          <w:spacing w:val="23"/>
          <w:sz w:val="19"/>
          <w:szCs w:val="19"/>
        </w:rPr>
        <w:t>100所示，拆装步骤如下：</w:t>
      </w:r>
    </w:p>
    <w:p w14:paraId="24B5F280">
      <w:pPr>
        <w:spacing w:before="196" w:line="3710" w:lineRule="exact"/>
        <w:ind w:firstLine="2030"/>
      </w:pPr>
      <w:r>
        <w:rPr>
          <w:position w:val="-74"/>
        </w:rPr>
        <w:drawing>
          <wp:inline distT="0" distB="0" distL="0" distR="0">
            <wp:extent cx="2831465" cy="2355850"/>
            <wp:effectExtent l="0" t="0" r="0" b="0"/>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467"/>
                    <a:stretch>
                      <a:fillRect/>
                    </a:stretch>
                  </pic:blipFill>
                  <pic:spPr>
                    <a:xfrm>
                      <a:off x="0" y="0"/>
                      <a:ext cx="2832087" cy="2355853"/>
                    </a:xfrm>
                    <a:prstGeom prst="rect">
                      <a:avLst/>
                    </a:prstGeom>
                  </pic:spPr>
                </pic:pic>
              </a:graphicData>
            </a:graphic>
          </wp:inline>
        </w:drawing>
      </w:r>
    </w:p>
    <w:p w14:paraId="35726917">
      <w:pPr>
        <w:spacing w:before="114" w:line="221" w:lineRule="auto"/>
        <w:ind w:left="2882"/>
        <w:rPr>
          <w:rFonts w:ascii="黑体" w:hAnsi="黑体" w:eastAsia="黑体" w:cs="黑体"/>
          <w:sz w:val="19"/>
          <w:szCs w:val="19"/>
        </w:rPr>
      </w:pPr>
      <w:r>
        <w:rPr>
          <w:rFonts w:ascii="黑体" w:hAnsi="黑体" w:eastAsia="黑体" w:cs="黑体"/>
          <w:b/>
          <w:bCs/>
          <w:sz w:val="19"/>
          <w:szCs w:val="19"/>
        </w:rPr>
        <w:t>图1-</w:t>
      </w:r>
      <w:r>
        <w:rPr>
          <w:rFonts w:ascii="黑体" w:hAnsi="黑体" w:eastAsia="黑体" w:cs="黑体"/>
          <w:spacing w:val="-38"/>
          <w:sz w:val="19"/>
          <w:szCs w:val="19"/>
        </w:rPr>
        <w:t xml:space="preserve"> </w:t>
      </w:r>
      <w:r>
        <w:rPr>
          <w:rFonts w:ascii="黑体" w:hAnsi="黑体" w:eastAsia="黑体" w:cs="黑体"/>
          <w:b/>
          <w:bCs/>
          <w:sz w:val="19"/>
          <w:szCs w:val="19"/>
        </w:rPr>
        <w:t>1-</w:t>
      </w:r>
      <w:r>
        <w:rPr>
          <w:rFonts w:ascii="黑体" w:hAnsi="黑体" w:eastAsia="黑体" w:cs="黑体"/>
          <w:spacing w:val="-49"/>
          <w:sz w:val="19"/>
          <w:szCs w:val="19"/>
        </w:rPr>
        <w:t xml:space="preserve"> </w:t>
      </w:r>
      <w:r>
        <w:rPr>
          <w:rFonts w:ascii="黑体" w:hAnsi="黑体" w:eastAsia="黑体" w:cs="黑体"/>
          <w:b/>
          <w:bCs/>
          <w:sz w:val="19"/>
          <w:szCs w:val="19"/>
        </w:rPr>
        <w:t>100</w:t>
      </w:r>
      <w:r>
        <w:rPr>
          <w:rFonts w:ascii="黑体" w:hAnsi="黑体" w:eastAsia="黑体" w:cs="黑体"/>
          <w:sz w:val="19"/>
          <w:szCs w:val="19"/>
        </w:rPr>
        <w:t xml:space="preserve">  </w:t>
      </w:r>
      <w:r>
        <w:rPr>
          <w:rFonts w:ascii="黑体" w:hAnsi="黑体" w:eastAsia="黑体" w:cs="黑体"/>
          <w:b/>
          <w:bCs/>
          <w:sz w:val="19"/>
          <w:szCs w:val="19"/>
        </w:rPr>
        <w:t>上胶器的拆装</w:t>
      </w:r>
    </w:p>
    <w:p w14:paraId="3C6B2C63">
      <w:pPr>
        <w:spacing w:before="96" w:line="219" w:lineRule="auto"/>
        <w:ind w:left="380"/>
        <w:rPr>
          <w:rFonts w:ascii="宋体" w:hAnsi="宋体" w:eastAsia="宋体" w:cs="宋体"/>
          <w:sz w:val="19"/>
          <w:szCs w:val="19"/>
        </w:rPr>
      </w:pPr>
      <w:r>
        <w:rPr>
          <w:rFonts w:ascii="宋体" w:hAnsi="宋体" w:eastAsia="宋体" w:cs="宋体"/>
          <w:spacing w:val="-2"/>
          <w:sz w:val="19"/>
          <w:szCs w:val="19"/>
        </w:rPr>
        <w:t>1.</w:t>
      </w:r>
      <w:r>
        <w:rPr>
          <w:rFonts w:ascii="宋体" w:hAnsi="宋体" w:eastAsia="宋体" w:cs="宋体"/>
          <w:spacing w:val="-33"/>
          <w:sz w:val="19"/>
          <w:szCs w:val="19"/>
        </w:rPr>
        <w:t xml:space="preserve"> </w:t>
      </w:r>
      <w:r>
        <w:rPr>
          <w:rFonts w:ascii="宋体" w:hAnsi="宋体" w:eastAsia="宋体" w:cs="宋体"/>
          <w:spacing w:val="-2"/>
          <w:sz w:val="19"/>
          <w:szCs w:val="19"/>
        </w:rPr>
        <w:t>螺母  2.喷胶嘴  3.螺钉</w:t>
      </w:r>
      <w:r>
        <w:rPr>
          <w:rFonts w:ascii="宋体" w:hAnsi="宋体" w:eastAsia="宋体" w:cs="宋体"/>
          <w:spacing w:val="10"/>
          <w:sz w:val="19"/>
          <w:szCs w:val="19"/>
        </w:rPr>
        <w:t xml:space="preserve">  </w:t>
      </w:r>
      <w:r>
        <w:rPr>
          <w:rFonts w:ascii="宋体" w:hAnsi="宋体" w:eastAsia="宋体" w:cs="宋体"/>
          <w:spacing w:val="-2"/>
          <w:sz w:val="19"/>
          <w:szCs w:val="19"/>
        </w:rPr>
        <w:t>4.进胶座  5.</w:t>
      </w:r>
      <w:r>
        <w:rPr>
          <w:rFonts w:ascii="宋体" w:hAnsi="宋体" w:eastAsia="宋体" w:cs="宋体"/>
          <w:spacing w:val="-3"/>
          <w:sz w:val="19"/>
          <w:szCs w:val="19"/>
        </w:rPr>
        <w:t>进气座  6.针阀</w:t>
      </w:r>
      <w:r>
        <w:rPr>
          <w:rFonts w:ascii="宋体" w:hAnsi="宋体" w:eastAsia="宋体" w:cs="宋体"/>
          <w:spacing w:val="15"/>
          <w:sz w:val="19"/>
          <w:szCs w:val="19"/>
        </w:rPr>
        <w:t xml:space="preserve">  </w:t>
      </w:r>
      <w:r>
        <w:rPr>
          <w:rFonts w:ascii="宋体" w:hAnsi="宋体" w:eastAsia="宋体" w:cs="宋体"/>
          <w:spacing w:val="-3"/>
          <w:sz w:val="19"/>
          <w:szCs w:val="19"/>
        </w:rPr>
        <w:t>7、10.弹簧</w:t>
      </w:r>
    </w:p>
    <w:p w14:paraId="542CAD77">
      <w:pPr>
        <w:spacing w:before="104" w:line="219" w:lineRule="auto"/>
        <w:ind w:left="390"/>
        <w:rPr>
          <w:rFonts w:ascii="宋体" w:hAnsi="宋体" w:eastAsia="宋体" w:cs="宋体"/>
          <w:sz w:val="19"/>
          <w:szCs w:val="19"/>
        </w:rPr>
      </w:pPr>
      <w:r>
        <w:drawing>
          <wp:anchor distT="0" distB="0" distL="0" distR="0" simplePos="0" relativeHeight="251865088" behindDoc="0" locked="0" layoutInCell="1" allowOverlap="1">
            <wp:simplePos x="0" y="0"/>
            <wp:positionH relativeFrom="column">
              <wp:posOffset>0</wp:posOffset>
            </wp:positionH>
            <wp:positionV relativeFrom="paragraph">
              <wp:posOffset>340995</wp:posOffset>
            </wp:positionV>
            <wp:extent cx="361950" cy="6350"/>
            <wp:effectExtent l="0" t="0" r="0" b="0"/>
            <wp:wrapNone/>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241"/>
                    <a:stretch>
                      <a:fillRect/>
                    </a:stretch>
                  </pic:blipFill>
                  <pic:spPr>
                    <a:xfrm>
                      <a:off x="0" y="0"/>
                      <a:ext cx="361951" cy="6350"/>
                    </a:xfrm>
                    <a:prstGeom prst="rect">
                      <a:avLst/>
                    </a:prstGeom>
                  </pic:spPr>
                </pic:pic>
              </a:graphicData>
            </a:graphic>
          </wp:anchor>
        </w:drawing>
      </w:r>
      <w:r>
        <w:rPr>
          <w:rFonts w:ascii="宋体" w:hAnsi="宋体" w:eastAsia="宋体" w:cs="宋体"/>
          <w:spacing w:val="-2"/>
          <w:sz w:val="19"/>
          <w:szCs w:val="19"/>
        </w:rPr>
        <w:t>8、11、14.弹性挡圈  9.启闭活塞  12.座套  13.螺母</w:t>
      </w:r>
      <w:r>
        <w:rPr>
          <w:rFonts w:ascii="宋体" w:hAnsi="宋体" w:eastAsia="宋体" w:cs="宋体"/>
          <w:spacing w:val="-3"/>
          <w:sz w:val="19"/>
          <w:szCs w:val="19"/>
        </w:rPr>
        <w:t>压盖  15.调节螺母  16.送进活塞</w:t>
      </w:r>
    </w:p>
    <w:p w14:paraId="09559BB2">
      <w:pPr>
        <w:spacing w:before="267" w:line="281" w:lineRule="auto"/>
        <w:ind w:left="490" w:right="7474" w:hanging="480"/>
        <w:rPr>
          <w:rFonts w:ascii="黑体" w:hAnsi="黑体" w:eastAsia="黑体" w:cs="黑体"/>
          <w:sz w:val="9"/>
          <w:szCs w:val="9"/>
        </w:rPr>
      </w:pPr>
      <w:r>
        <w:rPr>
          <w:rFonts w:ascii="黑体" w:hAnsi="黑体" w:eastAsia="黑体" w:cs="黑体"/>
          <w:spacing w:val="-3"/>
          <w:sz w:val="12"/>
          <w:szCs w:val="12"/>
        </w:rPr>
        <w:t>医</w:t>
      </w:r>
      <w:r>
        <w:rPr>
          <w:rFonts w:ascii="黑体" w:hAnsi="黑体" w:eastAsia="黑体" w:cs="黑体"/>
          <w:spacing w:val="59"/>
          <w:sz w:val="12"/>
          <w:szCs w:val="12"/>
        </w:rPr>
        <w:t xml:space="preserve"> </w:t>
      </w:r>
      <w:r>
        <w:rPr>
          <w:rFonts w:ascii="Times New Roman" w:hAnsi="Times New Roman" w:eastAsia="Times New Roman" w:cs="Times New Roman"/>
          <w:spacing w:val="-3"/>
          <w:sz w:val="11"/>
          <w:szCs w:val="11"/>
          <w:u w:val="single" w:color="auto"/>
        </w:rPr>
        <w:t xml:space="preserve">82             </w:t>
      </w:r>
      <w:r>
        <w:rPr>
          <w:rFonts w:ascii="Times New Roman" w:hAnsi="Times New Roman" w:eastAsia="Times New Roman" w:cs="Times New Roman"/>
          <w:sz w:val="11"/>
          <w:szCs w:val="11"/>
        </w:rPr>
        <w:t xml:space="preserve"> </w:t>
      </w:r>
      <w:r>
        <w:rPr>
          <w:rFonts w:ascii="黑体" w:hAnsi="黑体" w:eastAsia="黑体" w:cs="黑体"/>
          <w:sz w:val="9"/>
          <w:szCs w:val="9"/>
        </w:rPr>
        <w:t>府</w:t>
      </w:r>
    </w:p>
    <w:p w14:paraId="4AA75A32">
      <w:pPr>
        <w:spacing w:line="281" w:lineRule="auto"/>
        <w:rPr>
          <w:rFonts w:ascii="黑体" w:hAnsi="黑体" w:eastAsia="黑体" w:cs="黑体"/>
          <w:sz w:val="9"/>
          <w:szCs w:val="9"/>
        </w:rPr>
        <w:sectPr>
          <w:headerReference r:id="rId88" w:type="default"/>
          <w:pgSz w:w="10250" w:h="14660"/>
          <w:pgMar w:top="980" w:right="925" w:bottom="400" w:left="1179" w:header="479" w:footer="0" w:gutter="0"/>
          <w:cols w:space="720" w:num="1"/>
        </w:sectPr>
      </w:pPr>
    </w:p>
    <w:p w14:paraId="357F8A61">
      <w:pPr>
        <w:spacing w:before="175" w:line="216" w:lineRule="auto"/>
        <w:ind w:left="440"/>
        <w:rPr>
          <w:rFonts w:ascii="宋体" w:hAnsi="宋体" w:eastAsia="宋体" w:cs="宋体"/>
          <w:sz w:val="21"/>
          <w:szCs w:val="21"/>
        </w:rPr>
      </w:pPr>
      <w:bookmarkStart w:id="15" w:name="bookmark164"/>
      <w:bookmarkEnd w:id="15"/>
      <w:r>
        <w:rPr>
          <w:rFonts w:ascii="宋体" w:hAnsi="宋体" w:eastAsia="宋体" w:cs="宋体"/>
          <w:spacing w:val="18"/>
          <w:sz w:val="21"/>
          <w:szCs w:val="21"/>
        </w:rPr>
        <w:t>1)拆下螺母1,取下喷胶嘴2。</w:t>
      </w:r>
    </w:p>
    <w:p w14:paraId="1F0E7C09">
      <w:pPr>
        <w:spacing w:before="104" w:line="216" w:lineRule="auto"/>
        <w:ind w:left="440"/>
        <w:rPr>
          <w:rFonts w:ascii="宋体" w:hAnsi="宋体" w:eastAsia="宋体" w:cs="宋体"/>
          <w:sz w:val="21"/>
          <w:szCs w:val="21"/>
        </w:rPr>
      </w:pPr>
      <w:r>
        <w:rPr>
          <w:rFonts w:ascii="宋体" w:hAnsi="宋体" w:eastAsia="宋体" w:cs="宋体"/>
          <w:spacing w:val="17"/>
          <w:sz w:val="21"/>
          <w:szCs w:val="21"/>
        </w:rPr>
        <w:t>2)拆下螺钉3,分别取下进胶座4、进气座5、针阀</w:t>
      </w:r>
      <w:r>
        <w:rPr>
          <w:rFonts w:ascii="宋体" w:hAnsi="宋体" w:eastAsia="宋体" w:cs="宋体"/>
          <w:spacing w:val="16"/>
          <w:sz w:val="21"/>
          <w:szCs w:val="21"/>
        </w:rPr>
        <w:t>6和弹簧7。</w:t>
      </w:r>
    </w:p>
    <w:p w14:paraId="147460C9">
      <w:pPr>
        <w:spacing w:before="107" w:line="220" w:lineRule="auto"/>
        <w:ind w:left="440"/>
        <w:rPr>
          <w:rFonts w:ascii="宋体" w:hAnsi="宋体" w:eastAsia="宋体" w:cs="宋体"/>
          <w:sz w:val="21"/>
          <w:szCs w:val="21"/>
        </w:rPr>
      </w:pPr>
      <w:r>
        <w:rPr>
          <w:rFonts w:ascii="宋体" w:hAnsi="宋体" w:eastAsia="宋体" w:cs="宋体"/>
          <w:spacing w:val="12"/>
          <w:sz w:val="21"/>
          <w:szCs w:val="21"/>
        </w:rPr>
        <w:t>3)拆下调节螺母15。</w:t>
      </w:r>
    </w:p>
    <w:p w14:paraId="18C5803B">
      <w:pPr>
        <w:spacing w:before="96" w:line="216" w:lineRule="auto"/>
        <w:ind w:left="440"/>
        <w:rPr>
          <w:rFonts w:ascii="宋体" w:hAnsi="宋体" w:eastAsia="宋体" w:cs="宋体"/>
          <w:sz w:val="21"/>
          <w:szCs w:val="21"/>
        </w:rPr>
      </w:pPr>
      <w:r>
        <w:rPr>
          <w:rFonts w:ascii="宋体" w:hAnsi="宋体" w:eastAsia="宋体" w:cs="宋体"/>
          <w:spacing w:val="14"/>
          <w:sz w:val="21"/>
          <w:szCs w:val="21"/>
        </w:rPr>
        <w:t>4)拆下弹性挡圈14,将螺母压盖13旋出，取下座</w:t>
      </w:r>
      <w:r>
        <w:rPr>
          <w:rFonts w:ascii="宋体" w:hAnsi="宋体" w:eastAsia="宋体" w:cs="宋体"/>
          <w:spacing w:val="13"/>
          <w:sz w:val="21"/>
          <w:szCs w:val="21"/>
        </w:rPr>
        <w:t>套12。</w:t>
      </w:r>
    </w:p>
    <w:p w14:paraId="2860C348">
      <w:pPr>
        <w:spacing w:before="104" w:line="216" w:lineRule="auto"/>
        <w:ind w:left="440"/>
        <w:rPr>
          <w:rFonts w:ascii="宋体" w:hAnsi="宋体" w:eastAsia="宋体" w:cs="宋体"/>
          <w:sz w:val="21"/>
          <w:szCs w:val="21"/>
        </w:rPr>
      </w:pPr>
      <w:r>
        <w:rPr>
          <w:rFonts w:ascii="宋体" w:hAnsi="宋体" w:eastAsia="宋体" w:cs="宋体"/>
          <w:spacing w:val="16"/>
          <w:sz w:val="21"/>
          <w:szCs w:val="21"/>
        </w:rPr>
        <w:t>5)拆下弹性挡圈11,取下弹簧10和送进活塞16。</w:t>
      </w:r>
    </w:p>
    <w:p w14:paraId="0FD2C734">
      <w:pPr>
        <w:spacing w:before="94" w:line="216" w:lineRule="auto"/>
        <w:ind w:left="440"/>
        <w:rPr>
          <w:rFonts w:ascii="宋体" w:hAnsi="宋体" w:eastAsia="宋体" w:cs="宋体"/>
          <w:sz w:val="21"/>
          <w:szCs w:val="21"/>
        </w:rPr>
      </w:pPr>
      <w:r>
        <w:rPr>
          <w:rFonts w:ascii="宋体" w:hAnsi="宋体" w:eastAsia="宋体" w:cs="宋体"/>
          <w:spacing w:val="16"/>
          <w:sz w:val="21"/>
          <w:szCs w:val="21"/>
        </w:rPr>
        <w:t>6)拆下弹性挡圈8,取下启闭活塞9。</w:t>
      </w:r>
    </w:p>
    <w:p w14:paraId="6CFFEF13">
      <w:pPr>
        <w:spacing w:before="97" w:line="219" w:lineRule="auto"/>
        <w:ind w:left="440"/>
        <w:rPr>
          <w:rFonts w:ascii="宋体" w:hAnsi="宋体" w:eastAsia="宋体" w:cs="宋体"/>
          <w:sz w:val="21"/>
          <w:szCs w:val="21"/>
        </w:rPr>
      </w:pPr>
      <w:r>
        <w:rPr>
          <w:rFonts w:ascii="宋体" w:hAnsi="宋体" w:eastAsia="宋体" w:cs="宋体"/>
          <w:spacing w:val="3"/>
          <w:sz w:val="21"/>
          <w:szCs w:val="21"/>
        </w:rPr>
        <w:t>7)按与拆装步骤相反的顺序安装上胶器。</w:t>
      </w:r>
    </w:p>
    <w:p w14:paraId="33E6CBE6">
      <w:pPr>
        <w:spacing w:before="121" w:line="219" w:lineRule="auto"/>
        <w:ind w:left="440"/>
        <w:rPr>
          <w:rFonts w:ascii="宋体" w:hAnsi="宋体" w:eastAsia="宋体" w:cs="宋体"/>
          <w:sz w:val="21"/>
          <w:szCs w:val="21"/>
        </w:rPr>
      </w:pPr>
      <w:r>
        <w:rPr>
          <w:rFonts w:ascii="宋体" w:hAnsi="宋体" w:eastAsia="宋体" w:cs="宋体"/>
          <w:spacing w:val="1"/>
          <w:sz w:val="21"/>
          <w:szCs w:val="21"/>
        </w:rPr>
        <w:t>技术要求：安装时，所有</w:t>
      </w:r>
      <w:r>
        <w:rPr>
          <w:rFonts w:ascii="Times New Roman" w:hAnsi="Times New Roman" w:eastAsia="Times New Roman" w:cs="Times New Roman"/>
          <w:spacing w:val="1"/>
          <w:sz w:val="21"/>
          <w:szCs w:val="21"/>
        </w:rPr>
        <w:t xml:space="preserve">O </w:t>
      </w:r>
      <w:r>
        <w:rPr>
          <w:rFonts w:ascii="宋体" w:hAnsi="宋体" w:eastAsia="宋体" w:cs="宋体"/>
          <w:spacing w:val="1"/>
          <w:sz w:val="21"/>
          <w:szCs w:val="21"/>
        </w:rPr>
        <w:t>形密封圈必须润滑。</w:t>
      </w:r>
    </w:p>
    <w:p w14:paraId="15E8B767">
      <w:pPr>
        <w:spacing w:before="81" w:line="219" w:lineRule="auto"/>
        <w:ind w:left="440"/>
        <w:rPr>
          <w:rFonts w:ascii="宋体" w:hAnsi="宋体" w:eastAsia="宋体" w:cs="宋体"/>
          <w:sz w:val="21"/>
          <w:szCs w:val="21"/>
        </w:rPr>
      </w:pPr>
      <w:r>
        <w:rPr>
          <w:rFonts w:ascii="宋体" w:hAnsi="宋体" w:eastAsia="宋体" w:cs="宋体"/>
          <w:spacing w:val="12"/>
          <w:sz w:val="21"/>
          <w:szCs w:val="21"/>
        </w:rPr>
        <w:t>(2)上胶器的调整方法，如图1-</w:t>
      </w:r>
      <w:r>
        <w:rPr>
          <w:rFonts w:ascii="宋体" w:hAnsi="宋体" w:eastAsia="宋体" w:cs="宋体"/>
          <w:spacing w:val="-53"/>
          <w:sz w:val="21"/>
          <w:szCs w:val="21"/>
        </w:rPr>
        <w:t xml:space="preserve"> </w:t>
      </w:r>
      <w:r>
        <w:rPr>
          <w:rFonts w:ascii="宋体" w:hAnsi="宋体" w:eastAsia="宋体" w:cs="宋体"/>
          <w:spacing w:val="12"/>
          <w:sz w:val="21"/>
          <w:szCs w:val="21"/>
        </w:rPr>
        <w:t>1-</w:t>
      </w:r>
      <w:r>
        <w:rPr>
          <w:rFonts w:ascii="宋体" w:hAnsi="宋体" w:eastAsia="宋体" w:cs="宋体"/>
          <w:spacing w:val="-62"/>
          <w:sz w:val="21"/>
          <w:szCs w:val="21"/>
        </w:rPr>
        <w:t xml:space="preserve"> </w:t>
      </w:r>
      <w:r>
        <w:rPr>
          <w:rFonts w:ascii="宋体" w:hAnsi="宋体" w:eastAsia="宋体" w:cs="宋体"/>
          <w:spacing w:val="12"/>
          <w:sz w:val="21"/>
          <w:szCs w:val="21"/>
        </w:rPr>
        <w:t>101所示。</w:t>
      </w:r>
    </w:p>
    <w:p w14:paraId="32C8930B">
      <w:pPr>
        <w:spacing w:before="86" w:line="319" w:lineRule="auto"/>
        <w:ind w:left="50" w:right="128" w:firstLine="389"/>
        <w:rPr>
          <w:rFonts w:ascii="宋体" w:hAnsi="宋体" w:eastAsia="宋体" w:cs="宋体"/>
          <w:sz w:val="21"/>
          <w:szCs w:val="21"/>
        </w:rPr>
      </w:pPr>
      <w:r>
        <w:rPr>
          <w:rFonts w:ascii="宋体" w:hAnsi="宋体" w:eastAsia="宋体" w:cs="宋体"/>
          <w:spacing w:val="10"/>
          <w:sz w:val="21"/>
          <w:szCs w:val="21"/>
        </w:rPr>
        <w:t>1)喷嘴与烟纸的调整：喷嘴尖应伸入烟纸运行通道内大约0.5</w:t>
      </w:r>
      <w:r>
        <w:rPr>
          <w:rFonts w:ascii="Times New Roman" w:hAnsi="Times New Roman" w:eastAsia="Times New Roman" w:cs="Times New Roman"/>
          <w:sz w:val="21"/>
          <w:szCs w:val="21"/>
        </w:rPr>
        <w:t>mm</w:t>
      </w:r>
      <w:r>
        <w:rPr>
          <w:rFonts w:ascii="Times New Roman" w:hAnsi="Times New Roman" w:eastAsia="Times New Roman" w:cs="Times New Roman"/>
          <w:spacing w:val="10"/>
          <w:sz w:val="21"/>
          <w:szCs w:val="21"/>
        </w:rPr>
        <w:t xml:space="preserve">,   </w:t>
      </w:r>
      <w:r>
        <w:rPr>
          <w:rFonts w:ascii="宋体" w:hAnsi="宋体" w:eastAsia="宋体" w:cs="宋体"/>
          <w:spacing w:val="10"/>
          <w:sz w:val="21"/>
          <w:szCs w:val="21"/>
        </w:rPr>
        <w:t>并且与</w:t>
      </w:r>
      <w:r>
        <w:rPr>
          <w:rFonts w:ascii="宋体" w:hAnsi="宋体" w:eastAsia="宋体" w:cs="宋体"/>
          <w:spacing w:val="9"/>
          <w:sz w:val="21"/>
          <w:szCs w:val="21"/>
        </w:rPr>
        <w:t>烟纸</w:t>
      </w:r>
      <w:r>
        <w:rPr>
          <w:rFonts w:ascii="宋体" w:hAnsi="宋体" w:eastAsia="宋体" w:cs="宋体"/>
          <w:sz w:val="21"/>
          <w:szCs w:val="21"/>
        </w:rPr>
        <w:t xml:space="preserve"> </w:t>
      </w:r>
      <w:r>
        <w:rPr>
          <w:rFonts w:ascii="宋体" w:hAnsi="宋体" w:eastAsia="宋体" w:cs="宋体"/>
          <w:spacing w:val="-8"/>
          <w:sz w:val="21"/>
          <w:szCs w:val="21"/>
        </w:rPr>
        <w:t>通道成90°。调整步骤如下：</w:t>
      </w:r>
    </w:p>
    <w:p w14:paraId="1171021A">
      <w:pPr>
        <w:pStyle w:val="2"/>
        <w:spacing w:line="278" w:lineRule="auto"/>
      </w:pPr>
      <w:r>
        <w:drawing>
          <wp:anchor distT="0" distB="0" distL="0" distR="0" simplePos="0" relativeHeight="251866112" behindDoc="0" locked="0" layoutInCell="1" allowOverlap="1">
            <wp:simplePos x="0" y="0"/>
            <wp:positionH relativeFrom="column">
              <wp:posOffset>3022600</wp:posOffset>
            </wp:positionH>
            <wp:positionV relativeFrom="paragraph">
              <wp:posOffset>38100</wp:posOffset>
            </wp:positionV>
            <wp:extent cx="1778000" cy="1511300"/>
            <wp:effectExtent l="0" t="0" r="0" b="0"/>
            <wp:wrapNone/>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468"/>
                    <a:stretch>
                      <a:fillRect/>
                    </a:stretch>
                  </pic:blipFill>
                  <pic:spPr>
                    <a:xfrm>
                      <a:off x="0" y="0"/>
                      <a:ext cx="1777951" cy="1511231"/>
                    </a:xfrm>
                    <a:prstGeom prst="rect">
                      <a:avLst/>
                    </a:prstGeom>
                  </pic:spPr>
                </pic:pic>
              </a:graphicData>
            </a:graphic>
          </wp:anchor>
        </w:drawing>
      </w:r>
    </w:p>
    <w:p w14:paraId="7FB88679">
      <w:pPr>
        <w:spacing w:before="1" w:line="1960" w:lineRule="exact"/>
        <w:ind w:firstLine="280"/>
      </w:pPr>
      <w:r>
        <w:rPr>
          <w:position w:val="-39"/>
        </w:rPr>
        <w:drawing>
          <wp:inline distT="0" distB="0" distL="0" distR="0">
            <wp:extent cx="2514600" cy="1244600"/>
            <wp:effectExtent l="0" t="0" r="0" b="0"/>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469"/>
                    <a:stretch>
                      <a:fillRect/>
                    </a:stretch>
                  </pic:blipFill>
                  <pic:spPr>
                    <a:xfrm>
                      <a:off x="0" y="0"/>
                      <a:ext cx="2514607" cy="1244615"/>
                    </a:xfrm>
                    <a:prstGeom prst="rect">
                      <a:avLst/>
                    </a:prstGeom>
                  </pic:spPr>
                </pic:pic>
              </a:graphicData>
            </a:graphic>
          </wp:inline>
        </w:drawing>
      </w:r>
    </w:p>
    <w:p w14:paraId="4FF39283">
      <w:pPr>
        <w:spacing w:before="294" w:line="221" w:lineRule="auto"/>
        <w:ind w:left="2883"/>
        <w:rPr>
          <w:rFonts w:ascii="黑体" w:hAnsi="黑体" w:eastAsia="黑体" w:cs="黑体"/>
          <w:sz w:val="21"/>
          <w:szCs w:val="21"/>
        </w:rPr>
      </w:pPr>
      <w:r>
        <w:rPr>
          <w:rFonts w:ascii="黑体" w:hAnsi="黑体" w:eastAsia="黑体" w:cs="黑体"/>
          <w:b/>
          <w:bCs/>
          <w:spacing w:val="-5"/>
          <w:sz w:val="21"/>
          <w:szCs w:val="21"/>
        </w:rPr>
        <w:t>图1-1-101</w:t>
      </w:r>
      <w:r>
        <w:rPr>
          <w:rFonts w:ascii="黑体" w:hAnsi="黑体" w:eastAsia="黑体" w:cs="黑体"/>
          <w:spacing w:val="70"/>
          <w:sz w:val="21"/>
          <w:szCs w:val="21"/>
        </w:rPr>
        <w:t xml:space="preserve"> </w:t>
      </w:r>
      <w:r>
        <w:rPr>
          <w:rFonts w:ascii="黑体" w:hAnsi="黑体" w:eastAsia="黑体" w:cs="黑体"/>
          <w:b/>
          <w:bCs/>
          <w:spacing w:val="-5"/>
          <w:sz w:val="21"/>
          <w:szCs w:val="21"/>
        </w:rPr>
        <w:t>上胶器的调整</w:t>
      </w:r>
    </w:p>
    <w:p w14:paraId="5038892E">
      <w:pPr>
        <w:spacing w:before="93" w:line="219" w:lineRule="auto"/>
        <w:ind w:left="1720"/>
        <w:rPr>
          <w:rFonts w:ascii="宋体" w:hAnsi="宋体" w:eastAsia="宋体" w:cs="宋体"/>
          <w:sz w:val="21"/>
          <w:szCs w:val="21"/>
        </w:rPr>
      </w:pPr>
      <w:r>
        <w:rPr>
          <w:rFonts w:ascii="宋体" w:hAnsi="宋体" w:eastAsia="宋体" w:cs="宋体"/>
          <w:spacing w:val="-8"/>
          <w:sz w:val="21"/>
          <w:szCs w:val="21"/>
        </w:rPr>
        <w:t>1.喷嘴</w:t>
      </w:r>
      <w:r>
        <w:rPr>
          <w:rFonts w:ascii="宋体" w:hAnsi="宋体" w:eastAsia="宋体" w:cs="宋体"/>
          <w:spacing w:val="98"/>
          <w:sz w:val="21"/>
          <w:szCs w:val="21"/>
        </w:rPr>
        <w:t xml:space="preserve"> </w:t>
      </w:r>
      <w:r>
        <w:rPr>
          <w:rFonts w:ascii="宋体" w:hAnsi="宋体" w:eastAsia="宋体" w:cs="宋体"/>
          <w:spacing w:val="-8"/>
          <w:sz w:val="21"/>
          <w:szCs w:val="21"/>
        </w:rPr>
        <w:t>2、7.紧固螺母</w:t>
      </w:r>
      <w:r>
        <w:rPr>
          <w:rFonts w:ascii="宋体" w:hAnsi="宋体" w:eastAsia="宋体" w:cs="宋体"/>
          <w:spacing w:val="76"/>
          <w:sz w:val="21"/>
          <w:szCs w:val="21"/>
        </w:rPr>
        <w:t xml:space="preserve"> </w:t>
      </w:r>
      <w:r>
        <w:rPr>
          <w:rFonts w:ascii="宋体" w:hAnsi="宋体" w:eastAsia="宋体" w:cs="宋体"/>
          <w:spacing w:val="-8"/>
          <w:sz w:val="21"/>
          <w:szCs w:val="21"/>
        </w:rPr>
        <w:t>3.调整螺钉4.支架</w:t>
      </w:r>
      <w:r>
        <w:rPr>
          <w:rFonts w:ascii="宋体" w:hAnsi="宋体" w:eastAsia="宋体" w:cs="宋体"/>
          <w:spacing w:val="73"/>
          <w:sz w:val="21"/>
          <w:szCs w:val="21"/>
        </w:rPr>
        <w:t xml:space="preserve"> </w:t>
      </w:r>
      <w:r>
        <w:rPr>
          <w:rFonts w:ascii="宋体" w:hAnsi="宋体" w:eastAsia="宋体" w:cs="宋体"/>
          <w:spacing w:val="-8"/>
          <w:sz w:val="21"/>
          <w:szCs w:val="21"/>
        </w:rPr>
        <w:t>5.台座</w:t>
      </w:r>
    </w:p>
    <w:p w14:paraId="5DD14507">
      <w:pPr>
        <w:spacing w:before="61" w:line="219" w:lineRule="auto"/>
        <w:ind w:left="1720"/>
        <w:rPr>
          <w:rFonts w:ascii="宋体" w:hAnsi="宋体" w:eastAsia="宋体" w:cs="宋体"/>
          <w:sz w:val="21"/>
          <w:szCs w:val="21"/>
        </w:rPr>
      </w:pPr>
      <w:r>
        <w:rPr>
          <w:rFonts w:ascii="宋体" w:hAnsi="宋体" w:eastAsia="宋体" w:cs="宋体"/>
          <w:spacing w:val="-17"/>
          <w:sz w:val="21"/>
          <w:szCs w:val="21"/>
        </w:rPr>
        <w:t>6.定位旋钮</w:t>
      </w:r>
      <w:r>
        <w:rPr>
          <w:rFonts w:ascii="宋体" w:hAnsi="宋体" w:eastAsia="宋体" w:cs="宋体"/>
          <w:spacing w:val="93"/>
          <w:sz w:val="21"/>
          <w:szCs w:val="21"/>
        </w:rPr>
        <w:t xml:space="preserve"> </w:t>
      </w:r>
      <w:r>
        <w:rPr>
          <w:rFonts w:ascii="宋体" w:hAnsi="宋体" w:eastAsia="宋体" w:cs="宋体"/>
          <w:spacing w:val="-17"/>
          <w:sz w:val="21"/>
          <w:szCs w:val="21"/>
        </w:rPr>
        <w:t>8.调节螺杆</w:t>
      </w:r>
      <w:r>
        <w:rPr>
          <w:rFonts w:ascii="宋体" w:hAnsi="宋体" w:eastAsia="宋体" w:cs="宋体"/>
          <w:spacing w:val="67"/>
          <w:sz w:val="21"/>
          <w:szCs w:val="21"/>
        </w:rPr>
        <w:t xml:space="preserve"> </w:t>
      </w:r>
      <w:r>
        <w:rPr>
          <w:rFonts w:ascii="宋体" w:hAnsi="宋体" w:eastAsia="宋体" w:cs="宋体"/>
          <w:spacing w:val="-17"/>
          <w:sz w:val="21"/>
          <w:szCs w:val="21"/>
        </w:rPr>
        <w:t>9.选择开关</w:t>
      </w:r>
    </w:p>
    <w:p w14:paraId="58E0D0B0">
      <w:pPr>
        <w:spacing w:before="240" w:line="219" w:lineRule="auto"/>
        <w:ind w:left="440"/>
        <w:rPr>
          <w:rFonts w:ascii="宋体" w:hAnsi="宋体" w:eastAsia="宋体" w:cs="宋体"/>
          <w:sz w:val="21"/>
          <w:szCs w:val="21"/>
        </w:rPr>
      </w:pPr>
      <w:r>
        <w:rPr>
          <w:rFonts w:ascii="Times New Roman" w:hAnsi="Times New Roman" w:eastAsia="Times New Roman" w:cs="Times New Roman"/>
          <w:spacing w:val="3"/>
          <w:sz w:val="21"/>
          <w:szCs w:val="21"/>
        </w:rPr>
        <w:t>a.</w:t>
      </w:r>
      <w:r>
        <w:rPr>
          <w:rFonts w:ascii="Times New Roman" w:hAnsi="Times New Roman" w:eastAsia="Times New Roman" w:cs="Times New Roman"/>
          <w:spacing w:val="61"/>
          <w:w w:val="101"/>
          <w:sz w:val="21"/>
          <w:szCs w:val="21"/>
        </w:rPr>
        <w:t xml:space="preserve"> </w:t>
      </w:r>
      <w:r>
        <w:rPr>
          <w:rFonts w:ascii="宋体" w:hAnsi="宋体" w:eastAsia="宋体" w:cs="宋体"/>
          <w:spacing w:val="3"/>
          <w:sz w:val="21"/>
          <w:szCs w:val="21"/>
        </w:rPr>
        <w:t>把供胶选择开关9转到“0”位置。</w:t>
      </w:r>
    </w:p>
    <w:p w14:paraId="06B4D34F">
      <w:pPr>
        <w:spacing w:before="109" w:line="216" w:lineRule="auto"/>
        <w:ind w:left="440"/>
        <w:rPr>
          <w:rFonts w:ascii="宋体" w:hAnsi="宋体" w:eastAsia="宋体" w:cs="宋体"/>
          <w:sz w:val="21"/>
          <w:szCs w:val="21"/>
        </w:rPr>
      </w:pPr>
      <w:r>
        <w:rPr>
          <w:rFonts w:ascii="Times New Roman" w:hAnsi="Times New Roman" w:eastAsia="Times New Roman" w:cs="Times New Roman"/>
          <w:spacing w:val="6"/>
          <w:sz w:val="21"/>
          <w:szCs w:val="21"/>
        </w:rPr>
        <w:t>b.</w:t>
      </w:r>
      <w:r>
        <w:rPr>
          <w:rFonts w:ascii="Times New Roman" w:hAnsi="Times New Roman" w:eastAsia="Times New Roman" w:cs="Times New Roman"/>
          <w:spacing w:val="53"/>
          <w:w w:val="101"/>
          <w:sz w:val="21"/>
          <w:szCs w:val="21"/>
        </w:rPr>
        <w:t xml:space="preserve"> </w:t>
      </w:r>
      <w:r>
        <w:rPr>
          <w:rFonts w:ascii="宋体" w:hAnsi="宋体" w:eastAsia="宋体" w:cs="宋体"/>
          <w:spacing w:val="6"/>
          <w:sz w:val="21"/>
          <w:szCs w:val="21"/>
        </w:rPr>
        <w:t>向右转动定位旋钮6,直到转不动为止。</w:t>
      </w:r>
    </w:p>
    <w:p w14:paraId="417BCA25">
      <w:pPr>
        <w:spacing w:before="87" w:line="273" w:lineRule="auto"/>
        <w:ind w:left="50" w:right="128" w:firstLine="389"/>
        <w:rPr>
          <w:rFonts w:ascii="宋体" w:hAnsi="宋体" w:eastAsia="宋体" w:cs="宋体"/>
          <w:sz w:val="21"/>
          <w:szCs w:val="21"/>
        </w:rPr>
      </w:pPr>
      <w:r>
        <w:rPr>
          <w:rFonts w:ascii="Times New Roman" w:hAnsi="Times New Roman" w:eastAsia="Times New Roman" w:cs="Times New Roman"/>
          <w:spacing w:val="13"/>
          <w:sz w:val="21"/>
          <w:szCs w:val="21"/>
        </w:rPr>
        <w:t>c.</w:t>
      </w:r>
      <w:r>
        <w:rPr>
          <w:rFonts w:ascii="Times New Roman" w:hAnsi="Times New Roman" w:eastAsia="Times New Roman" w:cs="Times New Roman"/>
          <w:spacing w:val="49"/>
          <w:sz w:val="21"/>
          <w:szCs w:val="21"/>
        </w:rPr>
        <w:t xml:space="preserve"> </w:t>
      </w:r>
      <w:r>
        <w:rPr>
          <w:rFonts w:ascii="宋体" w:hAnsi="宋体" w:eastAsia="宋体" w:cs="宋体"/>
          <w:spacing w:val="13"/>
          <w:sz w:val="21"/>
          <w:szCs w:val="21"/>
        </w:rPr>
        <w:t>把喷嘴1从支架4中拉出，直到拉不动为止，然后将其</w:t>
      </w:r>
      <w:r>
        <w:rPr>
          <w:rFonts w:ascii="宋体" w:hAnsi="宋体" w:eastAsia="宋体" w:cs="宋体"/>
          <w:spacing w:val="12"/>
          <w:sz w:val="21"/>
          <w:szCs w:val="21"/>
        </w:rPr>
        <w:t>楔住(在喷嘴和喷嘴支</w:t>
      </w:r>
      <w:r>
        <w:rPr>
          <w:rFonts w:ascii="宋体" w:hAnsi="宋体" w:eastAsia="宋体" w:cs="宋体"/>
          <w:sz w:val="21"/>
          <w:szCs w:val="21"/>
        </w:rPr>
        <w:t xml:space="preserve"> </w:t>
      </w:r>
      <w:r>
        <w:rPr>
          <w:rFonts w:ascii="宋体" w:hAnsi="宋体" w:eastAsia="宋体" w:cs="宋体"/>
          <w:spacing w:val="-3"/>
          <w:sz w:val="21"/>
          <w:szCs w:val="21"/>
        </w:rPr>
        <w:t>架之间推入一块木楔)。</w:t>
      </w:r>
    </w:p>
    <w:p w14:paraId="6A0D1287">
      <w:pPr>
        <w:spacing w:before="79" w:line="268" w:lineRule="auto"/>
        <w:ind w:left="50" w:right="129" w:firstLine="389"/>
        <w:rPr>
          <w:rFonts w:ascii="宋体" w:hAnsi="宋体" w:eastAsia="宋体" w:cs="宋体"/>
          <w:sz w:val="21"/>
          <w:szCs w:val="21"/>
        </w:rPr>
      </w:pPr>
      <w:r>
        <w:rPr>
          <w:rFonts w:ascii="Times New Roman" w:hAnsi="Times New Roman" w:eastAsia="Times New Roman" w:cs="Times New Roman"/>
          <w:spacing w:val="6"/>
          <w:sz w:val="21"/>
          <w:szCs w:val="21"/>
        </w:rPr>
        <w:t xml:space="preserve">d.  </w:t>
      </w:r>
      <w:r>
        <w:rPr>
          <w:rFonts w:ascii="宋体" w:hAnsi="宋体" w:eastAsia="宋体" w:cs="宋体"/>
          <w:spacing w:val="6"/>
          <w:sz w:val="21"/>
          <w:szCs w:val="21"/>
        </w:rPr>
        <w:t>松开台座5的紧固螺钉，移动台座直到喷嘴尖与烟纸轻轻接触，且喷嘴头的平</w:t>
      </w:r>
      <w:r>
        <w:rPr>
          <w:rFonts w:ascii="宋体" w:hAnsi="宋体" w:eastAsia="宋体" w:cs="宋体"/>
          <w:spacing w:val="3"/>
          <w:sz w:val="21"/>
          <w:szCs w:val="21"/>
        </w:rPr>
        <w:t xml:space="preserve"> </w:t>
      </w:r>
      <w:r>
        <w:rPr>
          <w:rFonts w:ascii="宋体" w:hAnsi="宋体" w:eastAsia="宋体" w:cs="宋体"/>
          <w:spacing w:val="-3"/>
          <w:sz w:val="21"/>
          <w:szCs w:val="21"/>
        </w:rPr>
        <w:t>面与烟纸平行，拧紧台座的紧固螺钉。</w:t>
      </w:r>
    </w:p>
    <w:p w14:paraId="350208C2">
      <w:pPr>
        <w:spacing w:before="97" w:line="216" w:lineRule="auto"/>
        <w:ind w:left="440"/>
        <w:rPr>
          <w:rFonts w:ascii="宋体" w:hAnsi="宋体" w:eastAsia="宋体" w:cs="宋体"/>
          <w:sz w:val="21"/>
          <w:szCs w:val="21"/>
        </w:rPr>
      </w:pPr>
      <w:r>
        <w:rPr>
          <w:rFonts w:ascii="Times New Roman" w:hAnsi="Times New Roman" w:eastAsia="Times New Roman" w:cs="Times New Roman"/>
          <w:spacing w:val="8"/>
          <w:sz w:val="21"/>
          <w:szCs w:val="21"/>
        </w:rPr>
        <w:t xml:space="preserve">e.  </w:t>
      </w:r>
      <w:r>
        <w:rPr>
          <w:rFonts w:ascii="宋体" w:hAnsi="宋体" w:eastAsia="宋体" w:cs="宋体"/>
          <w:spacing w:val="8"/>
          <w:sz w:val="21"/>
          <w:szCs w:val="21"/>
        </w:rPr>
        <w:t>向左转动定位旋钮6,直到喷嘴尖伸入烟纸通道大约0.5</w:t>
      </w:r>
      <w:r>
        <w:rPr>
          <w:rFonts w:ascii="Times New Roman" w:hAnsi="Times New Roman" w:eastAsia="Times New Roman" w:cs="Times New Roman"/>
          <w:sz w:val="21"/>
          <w:szCs w:val="21"/>
        </w:rPr>
        <w:t>mm</w:t>
      </w:r>
      <w:r>
        <w:rPr>
          <w:rFonts w:ascii="宋体" w:hAnsi="宋体" w:eastAsia="宋体" w:cs="宋体"/>
          <w:spacing w:val="8"/>
          <w:sz w:val="21"/>
          <w:szCs w:val="21"/>
        </w:rPr>
        <w:t>。</w:t>
      </w:r>
    </w:p>
    <w:p w14:paraId="2976B561">
      <w:pPr>
        <w:spacing w:before="106" w:line="219" w:lineRule="auto"/>
        <w:ind w:left="440"/>
        <w:rPr>
          <w:rFonts w:ascii="宋体" w:hAnsi="宋体" w:eastAsia="宋体" w:cs="宋体"/>
          <w:sz w:val="21"/>
          <w:szCs w:val="21"/>
        </w:rPr>
      </w:pPr>
      <w:r>
        <w:rPr>
          <w:rFonts w:ascii="Times New Roman" w:hAnsi="Times New Roman" w:eastAsia="Times New Roman" w:cs="Times New Roman"/>
          <w:spacing w:val="2"/>
          <w:sz w:val="21"/>
          <w:szCs w:val="21"/>
        </w:rPr>
        <w:t>f.</w:t>
      </w:r>
      <w:r>
        <w:rPr>
          <w:rFonts w:ascii="Times New Roman" w:hAnsi="Times New Roman" w:eastAsia="Times New Roman" w:cs="Times New Roman"/>
          <w:spacing w:val="9"/>
          <w:sz w:val="21"/>
          <w:szCs w:val="21"/>
        </w:rPr>
        <w:t xml:space="preserve">  </w:t>
      </w:r>
      <w:r>
        <w:rPr>
          <w:rFonts w:ascii="宋体" w:hAnsi="宋体" w:eastAsia="宋体" w:cs="宋体"/>
          <w:spacing w:val="2"/>
          <w:sz w:val="21"/>
          <w:szCs w:val="21"/>
        </w:rPr>
        <w:t>取出木楔，并把供胶选择开关9转到“1”位置。</w:t>
      </w:r>
    </w:p>
    <w:p w14:paraId="50836FCB">
      <w:pPr>
        <w:spacing w:before="109" w:line="265" w:lineRule="auto"/>
        <w:ind w:left="50" w:right="149" w:firstLine="389"/>
        <w:rPr>
          <w:rFonts w:ascii="宋体" w:hAnsi="宋体" w:eastAsia="宋体" w:cs="宋体"/>
          <w:sz w:val="21"/>
          <w:szCs w:val="21"/>
        </w:rPr>
      </w:pPr>
      <w:r>
        <w:rPr>
          <w:rFonts w:ascii="宋体" w:hAnsi="宋体" w:eastAsia="宋体" w:cs="宋体"/>
          <w:spacing w:val="13"/>
          <w:sz w:val="21"/>
          <w:szCs w:val="21"/>
        </w:rPr>
        <w:t>2)喷嘴相对于烟纸的调整：拧松紧固螺母2,转动调整螺钉3进行调节。使胶水</w:t>
      </w:r>
      <w:r>
        <w:rPr>
          <w:rFonts w:ascii="宋体" w:hAnsi="宋体" w:eastAsia="宋体" w:cs="宋体"/>
          <w:spacing w:val="6"/>
          <w:sz w:val="21"/>
          <w:szCs w:val="21"/>
        </w:rPr>
        <w:t xml:space="preserve"> </w:t>
      </w:r>
      <w:r>
        <w:rPr>
          <w:rFonts w:ascii="宋体" w:hAnsi="宋体" w:eastAsia="宋体" w:cs="宋体"/>
          <w:spacing w:val="-4"/>
          <w:sz w:val="21"/>
          <w:szCs w:val="21"/>
        </w:rPr>
        <w:t>正好喷到烟纸边缘下面。</w:t>
      </w:r>
    </w:p>
    <w:p w14:paraId="3A6D70FB">
      <w:pPr>
        <w:spacing w:before="101" w:line="219" w:lineRule="auto"/>
        <w:ind w:left="440"/>
        <w:rPr>
          <w:rFonts w:ascii="宋体" w:hAnsi="宋体" w:eastAsia="宋体" w:cs="宋体"/>
          <w:sz w:val="21"/>
          <w:szCs w:val="21"/>
        </w:rPr>
      </w:pPr>
      <w:r>
        <w:rPr>
          <w:rFonts w:ascii="宋体" w:hAnsi="宋体" w:eastAsia="宋体" w:cs="宋体"/>
          <w:spacing w:val="9"/>
          <w:sz w:val="21"/>
          <w:szCs w:val="21"/>
        </w:rPr>
        <w:t>3)喷嘴针的调整：</w:t>
      </w:r>
    </w:p>
    <w:p w14:paraId="44B2F67F">
      <w:pPr>
        <w:spacing w:before="109" w:line="219" w:lineRule="auto"/>
        <w:ind w:left="440"/>
        <w:rPr>
          <w:rFonts w:ascii="宋体" w:hAnsi="宋体" w:eastAsia="宋体" w:cs="宋体"/>
          <w:sz w:val="21"/>
          <w:szCs w:val="21"/>
        </w:rPr>
      </w:pPr>
      <w:r>
        <w:rPr>
          <w:rFonts w:ascii="Times New Roman" w:hAnsi="Times New Roman" w:eastAsia="Times New Roman" w:cs="Times New Roman"/>
          <w:spacing w:val="5"/>
          <w:sz w:val="21"/>
          <w:szCs w:val="21"/>
        </w:rPr>
        <w:t>a.</w:t>
      </w:r>
      <w:r>
        <w:rPr>
          <w:rFonts w:ascii="Times New Roman" w:hAnsi="Times New Roman" w:eastAsia="Times New Roman" w:cs="Times New Roman"/>
          <w:spacing w:val="50"/>
          <w:w w:val="101"/>
          <w:sz w:val="21"/>
          <w:szCs w:val="21"/>
        </w:rPr>
        <w:t xml:space="preserve"> </w:t>
      </w:r>
      <w:r>
        <w:rPr>
          <w:rFonts w:ascii="宋体" w:hAnsi="宋体" w:eastAsia="宋体" w:cs="宋体"/>
          <w:spacing w:val="5"/>
          <w:sz w:val="21"/>
          <w:szCs w:val="21"/>
        </w:rPr>
        <w:t>将供胶选择开关9转到“0”位置，松开紧固螺母7。</w:t>
      </w:r>
    </w:p>
    <w:p w14:paraId="69D02B93">
      <w:pPr>
        <w:spacing w:before="90" w:line="216" w:lineRule="auto"/>
        <w:ind w:left="440"/>
        <w:rPr>
          <w:rFonts w:ascii="宋体" w:hAnsi="宋体" w:eastAsia="宋体" w:cs="宋体"/>
          <w:sz w:val="21"/>
          <w:szCs w:val="21"/>
        </w:rPr>
      </w:pPr>
      <w:r>
        <w:rPr>
          <w:rFonts w:ascii="Times New Roman" w:hAnsi="Times New Roman" w:eastAsia="Times New Roman" w:cs="Times New Roman"/>
          <w:spacing w:val="9"/>
          <w:sz w:val="21"/>
          <w:szCs w:val="21"/>
        </w:rPr>
        <w:t>b.</w:t>
      </w:r>
      <w:r>
        <w:rPr>
          <w:rFonts w:ascii="Times New Roman" w:hAnsi="Times New Roman" w:eastAsia="Times New Roman" w:cs="Times New Roman"/>
          <w:spacing w:val="40"/>
          <w:sz w:val="21"/>
          <w:szCs w:val="21"/>
        </w:rPr>
        <w:t xml:space="preserve"> </w:t>
      </w:r>
      <w:r>
        <w:rPr>
          <w:rFonts w:ascii="宋体" w:hAnsi="宋体" w:eastAsia="宋体" w:cs="宋体"/>
          <w:spacing w:val="9"/>
          <w:sz w:val="21"/>
          <w:szCs w:val="21"/>
        </w:rPr>
        <w:t>逆时针方向转动调节螺杆8,喷嘴喷胶量减少；顺时针方向转动调节</w:t>
      </w:r>
      <w:r>
        <w:rPr>
          <w:rFonts w:ascii="宋体" w:hAnsi="宋体" w:eastAsia="宋体" w:cs="宋体"/>
          <w:spacing w:val="8"/>
          <w:sz w:val="21"/>
          <w:szCs w:val="21"/>
        </w:rPr>
        <w:t>螺杆8,喷</w:t>
      </w:r>
    </w:p>
    <w:p w14:paraId="28C8445E">
      <w:pPr>
        <w:pStyle w:val="2"/>
        <w:spacing w:line="263" w:lineRule="auto"/>
      </w:pPr>
    </w:p>
    <w:p w14:paraId="39A82D39">
      <w:pPr>
        <w:pStyle w:val="2"/>
        <w:spacing w:line="264" w:lineRule="auto"/>
      </w:pPr>
      <w:r>
        <w:drawing>
          <wp:anchor distT="0" distB="0" distL="0" distR="0" simplePos="0" relativeHeight="251870208" behindDoc="0" locked="0" layoutInCell="1" allowOverlap="1">
            <wp:simplePos x="0" y="0"/>
            <wp:positionH relativeFrom="column">
              <wp:posOffset>4705350</wp:posOffset>
            </wp:positionH>
            <wp:positionV relativeFrom="paragraph">
              <wp:posOffset>142240</wp:posOffset>
            </wp:positionV>
            <wp:extent cx="361950" cy="6350"/>
            <wp:effectExtent l="0" t="0" r="0" b="0"/>
            <wp:wrapNone/>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293"/>
                    <a:stretch>
                      <a:fillRect/>
                    </a:stretch>
                  </pic:blipFill>
                  <pic:spPr>
                    <a:xfrm>
                      <a:off x="0" y="0"/>
                      <a:ext cx="361923" cy="6350"/>
                    </a:xfrm>
                    <a:prstGeom prst="rect">
                      <a:avLst/>
                    </a:prstGeom>
                  </pic:spPr>
                </pic:pic>
              </a:graphicData>
            </a:graphic>
          </wp:anchor>
        </w:drawing>
      </w:r>
      <w:r>
        <w:drawing>
          <wp:anchor distT="0" distB="0" distL="0" distR="0" simplePos="0" relativeHeight="251869184" behindDoc="0" locked="0" layoutInCell="1" allowOverlap="1">
            <wp:simplePos x="0" y="0"/>
            <wp:positionH relativeFrom="column">
              <wp:posOffset>4711700</wp:posOffset>
            </wp:positionH>
            <wp:positionV relativeFrom="paragraph">
              <wp:posOffset>135255</wp:posOffset>
            </wp:positionV>
            <wp:extent cx="88900" cy="82550"/>
            <wp:effectExtent l="0" t="0" r="0" b="0"/>
            <wp:wrapNone/>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470"/>
                    <a:stretch>
                      <a:fillRect/>
                    </a:stretch>
                  </pic:blipFill>
                  <pic:spPr>
                    <a:xfrm>
                      <a:off x="0" y="0"/>
                      <a:ext cx="88887" cy="82608"/>
                    </a:xfrm>
                    <a:prstGeom prst="rect">
                      <a:avLst/>
                    </a:prstGeom>
                  </pic:spPr>
                </pic:pic>
              </a:graphicData>
            </a:graphic>
          </wp:anchor>
        </w:drawing>
      </w:r>
    </w:p>
    <w:p w14:paraId="52BBE74F">
      <w:pPr>
        <w:spacing w:before="37" w:line="188" w:lineRule="auto"/>
        <w:ind w:left="7640"/>
        <w:rPr>
          <w:rFonts w:ascii="Times New Roman" w:hAnsi="Times New Roman" w:eastAsia="Times New Roman" w:cs="Times New Roman"/>
          <w:sz w:val="13"/>
          <w:szCs w:val="13"/>
        </w:rPr>
      </w:pPr>
      <w:r>
        <w:drawing>
          <wp:anchor distT="0" distB="0" distL="0" distR="0" simplePos="0" relativeHeight="251867136" behindDoc="0" locked="0" layoutInCell="1" allowOverlap="1">
            <wp:simplePos x="0" y="0"/>
            <wp:positionH relativeFrom="column">
              <wp:posOffset>4846320</wp:posOffset>
            </wp:positionH>
            <wp:positionV relativeFrom="paragraph">
              <wp:posOffset>92710</wp:posOffset>
            </wp:positionV>
            <wp:extent cx="284480" cy="6350"/>
            <wp:effectExtent l="0" t="0" r="0" b="0"/>
            <wp:wrapNone/>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471"/>
                    <a:stretch>
                      <a:fillRect/>
                    </a:stretch>
                  </pic:blipFill>
                  <pic:spPr>
                    <a:xfrm>
                      <a:off x="0" y="0"/>
                      <a:ext cx="284443" cy="6350"/>
                    </a:xfrm>
                    <a:prstGeom prst="rect">
                      <a:avLst/>
                    </a:prstGeom>
                  </pic:spPr>
                </pic:pic>
              </a:graphicData>
            </a:graphic>
          </wp:anchor>
        </w:drawing>
      </w:r>
      <w:r>
        <w:drawing>
          <wp:anchor distT="0" distB="0" distL="0" distR="0" simplePos="0" relativeHeight="251868160" behindDoc="0" locked="0" layoutInCell="1" allowOverlap="1">
            <wp:simplePos x="0" y="0"/>
            <wp:positionH relativeFrom="column">
              <wp:posOffset>5041265</wp:posOffset>
            </wp:positionH>
            <wp:positionV relativeFrom="paragraph">
              <wp:posOffset>36830</wp:posOffset>
            </wp:positionV>
            <wp:extent cx="101600" cy="88900"/>
            <wp:effectExtent l="0" t="0" r="0" b="0"/>
            <wp:wrapNone/>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472"/>
                    <a:stretch>
                      <a:fillRect/>
                    </a:stretch>
                  </pic:blipFill>
                  <pic:spPr>
                    <a:xfrm>
                      <a:off x="0" y="0"/>
                      <a:ext cx="101632" cy="88934"/>
                    </a:xfrm>
                    <a:prstGeom prst="rect">
                      <a:avLst/>
                    </a:prstGeom>
                  </pic:spPr>
                </pic:pic>
              </a:graphicData>
            </a:graphic>
          </wp:anchor>
        </w:drawing>
      </w:r>
      <w:r>
        <w:rPr>
          <w:rFonts w:ascii="Times New Roman" w:hAnsi="Times New Roman" w:eastAsia="Times New Roman" w:cs="Times New Roman"/>
          <w:spacing w:val="-2"/>
          <w:sz w:val="13"/>
          <w:szCs w:val="13"/>
        </w:rPr>
        <w:t>83</w:t>
      </w:r>
    </w:p>
    <w:p w14:paraId="103AFE93">
      <w:pPr>
        <w:spacing w:line="188" w:lineRule="auto"/>
        <w:rPr>
          <w:rFonts w:ascii="Times New Roman" w:hAnsi="Times New Roman" w:eastAsia="Times New Roman" w:cs="Times New Roman"/>
          <w:sz w:val="13"/>
          <w:szCs w:val="13"/>
        </w:rPr>
        <w:sectPr>
          <w:headerReference r:id="rId89" w:type="default"/>
          <w:pgSz w:w="10240" w:h="14650"/>
          <w:pgMar w:top="990" w:right="1159" w:bottom="400" w:left="979" w:header="640" w:footer="0" w:gutter="0"/>
          <w:cols w:space="720" w:num="1"/>
        </w:sectPr>
      </w:pPr>
    </w:p>
    <w:p w14:paraId="1AAA0AE1">
      <w:pPr>
        <w:spacing w:before="158" w:line="219" w:lineRule="auto"/>
        <w:ind w:left="49"/>
        <w:rPr>
          <w:rFonts w:ascii="宋体" w:hAnsi="宋体" w:eastAsia="宋体" w:cs="宋体"/>
          <w:sz w:val="20"/>
          <w:szCs w:val="20"/>
        </w:rPr>
      </w:pPr>
      <w:r>
        <w:rPr>
          <w:rFonts w:ascii="宋体" w:hAnsi="宋体" w:eastAsia="宋体" w:cs="宋体"/>
          <w:spacing w:val="4"/>
          <w:sz w:val="20"/>
          <w:szCs w:val="20"/>
        </w:rPr>
        <w:t>嘴喷胶量增加。</w:t>
      </w:r>
    </w:p>
    <w:p w14:paraId="36576436">
      <w:pPr>
        <w:spacing w:before="133" w:line="223" w:lineRule="auto"/>
        <w:ind w:left="489"/>
        <w:rPr>
          <w:rFonts w:ascii="FangSong" w:hAnsi="FangSong" w:eastAsia="FangSong" w:cs="FangSong"/>
          <w:sz w:val="24"/>
          <w:szCs w:val="24"/>
        </w:rPr>
      </w:pPr>
      <w:bookmarkStart w:id="16" w:name="bookmark165"/>
      <w:bookmarkEnd w:id="16"/>
      <w:r>
        <w:rPr>
          <w:rFonts w:ascii="FangSong" w:hAnsi="FangSong" w:eastAsia="FangSong" w:cs="FangSong"/>
          <w:spacing w:val="6"/>
          <w:sz w:val="24"/>
          <w:szCs w:val="24"/>
        </w:rPr>
        <w:t>(五)烙铁的调整方法</w:t>
      </w:r>
    </w:p>
    <w:p w14:paraId="3712950F">
      <w:pPr>
        <w:spacing w:before="149" w:line="325" w:lineRule="auto"/>
        <w:ind w:left="49" w:firstLine="439"/>
        <w:rPr>
          <w:rFonts w:ascii="宋体" w:hAnsi="宋体" w:eastAsia="宋体" w:cs="宋体"/>
          <w:sz w:val="20"/>
          <w:szCs w:val="20"/>
        </w:rPr>
      </w:pPr>
      <w:r>
        <w:rPr>
          <w:rFonts w:ascii="宋体" w:hAnsi="宋体" w:eastAsia="宋体" w:cs="宋体"/>
          <w:spacing w:val="18"/>
          <w:sz w:val="20"/>
          <w:szCs w:val="20"/>
        </w:rPr>
        <w:t>两烙铁的调整彼此独立，每个烙铁的调整方法都是相同的。如图1-1-102所示，</w:t>
      </w:r>
      <w:r>
        <w:rPr>
          <w:rFonts w:ascii="宋体" w:hAnsi="宋体" w:eastAsia="宋体" w:cs="宋体"/>
          <w:spacing w:val="15"/>
          <w:sz w:val="20"/>
          <w:szCs w:val="20"/>
        </w:rPr>
        <w:t xml:space="preserve"> </w:t>
      </w:r>
      <w:r>
        <w:rPr>
          <w:rFonts w:ascii="宋体" w:hAnsi="宋体" w:eastAsia="宋体" w:cs="宋体"/>
          <w:spacing w:val="7"/>
          <w:sz w:val="20"/>
          <w:szCs w:val="20"/>
        </w:rPr>
        <w:t>烙铁的加热面必须与烟条平行，调整方法如下：</w:t>
      </w:r>
    </w:p>
    <w:p w14:paraId="6AA3140D">
      <w:pPr>
        <w:spacing w:before="87" w:line="2870" w:lineRule="exact"/>
        <w:ind w:firstLine="2199"/>
      </w:pPr>
      <w:r>
        <w:rPr>
          <w:position w:val="-57"/>
        </w:rPr>
        <w:drawing>
          <wp:inline distT="0" distB="0" distL="0" distR="0">
            <wp:extent cx="2386965" cy="1822450"/>
            <wp:effectExtent l="0" t="0" r="0" b="0"/>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473"/>
                    <a:stretch>
                      <a:fillRect/>
                    </a:stretch>
                  </pic:blipFill>
                  <pic:spPr>
                    <a:xfrm>
                      <a:off x="0" y="0"/>
                      <a:ext cx="2387588" cy="1822474"/>
                    </a:xfrm>
                    <a:prstGeom prst="rect">
                      <a:avLst/>
                    </a:prstGeom>
                  </pic:spPr>
                </pic:pic>
              </a:graphicData>
            </a:graphic>
          </wp:inline>
        </w:drawing>
      </w:r>
    </w:p>
    <w:p w14:paraId="009130E8">
      <w:pPr>
        <w:spacing w:before="209" w:line="1310" w:lineRule="exact"/>
        <w:ind w:firstLine="2269"/>
      </w:pPr>
      <w:r>
        <w:rPr>
          <w:position w:val="-26"/>
        </w:rPr>
        <w:drawing>
          <wp:inline distT="0" distB="0" distL="0" distR="0">
            <wp:extent cx="2006600" cy="831850"/>
            <wp:effectExtent l="0" t="0" r="0" b="0"/>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474"/>
                    <a:stretch>
                      <a:fillRect/>
                    </a:stretch>
                  </pic:blipFill>
                  <pic:spPr>
                    <a:xfrm>
                      <a:off x="0" y="0"/>
                      <a:ext cx="2006650" cy="831869"/>
                    </a:xfrm>
                    <a:prstGeom prst="rect">
                      <a:avLst/>
                    </a:prstGeom>
                  </pic:spPr>
                </pic:pic>
              </a:graphicData>
            </a:graphic>
          </wp:inline>
        </w:drawing>
      </w:r>
    </w:p>
    <w:p w14:paraId="34DE0840">
      <w:pPr>
        <w:spacing w:before="157" w:line="222" w:lineRule="auto"/>
        <w:ind w:left="3079"/>
        <w:rPr>
          <w:rFonts w:ascii="黑体" w:hAnsi="黑体" w:eastAsia="黑体" w:cs="黑体"/>
          <w:sz w:val="20"/>
          <w:szCs w:val="20"/>
        </w:rPr>
      </w:pPr>
      <w:r>
        <w:rPr>
          <w:rFonts w:ascii="黑体" w:hAnsi="黑体" w:eastAsia="黑体" w:cs="黑体"/>
          <w:spacing w:val="6"/>
          <w:sz w:val="20"/>
          <w:szCs w:val="20"/>
        </w:rPr>
        <w:t>图1-1-102</w:t>
      </w:r>
      <w:r>
        <w:rPr>
          <w:rFonts w:ascii="黑体" w:hAnsi="黑体" w:eastAsia="黑体" w:cs="黑体"/>
          <w:spacing w:val="87"/>
          <w:sz w:val="20"/>
          <w:szCs w:val="20"/>
        </w:rPr>
        <w:t xml:space="preserve"> </w:t>
      </w:r>
      <w:r>
        <w:rPr>
          <w:rFonts w:ascii="黑体" w:hAnsi="黑体" w:eastAsia="黑体" w:cs="黑体"/>
          <w:spacing w:val="6"/>
          <w:sz w:val="20"/>
          <w:szCs w:val="20"/>
        </w:rPr>
        <w:t>烙铁装置</w:t>
      </w:r>
    </w:p>
    <w:p w14:paraId="5A23D8F6">
      <w:pPr>
        <w:spacing w:before="91" w:line="219" w:lineRule="auto"/>
        <w:ind w:left="2640"/>
        <w:rPr>
          <w:rFonts w:ascii="宋体" w:hAnsi="宋体" w:eastAsia="宋体" w:cs="宋体"/>
          <w:sz w:val="20"/>
          <w:szCs w:val="20"/>
        </w:rPr>
      </w:pPr>
      <w:r>
        <w:rPr>
          <w:rFonts w:ascii="宋体" w:hAnsi="宋体" w:eastAsia="宋体" w:cs="宋体"/>
          <w:spacing w:val="-11"/>
          <w:sz w:val="20"/>
          <w:szCs w:val="20"/>
        </w:rPr>
        <w:t>1.</w:t>
      </w:r>
      <w:r>
        <w:rPr>
          <w:rFonts w:ascii="宋体" w:hAnsi="宋体" w:eastAsia="宋体" w:cs="宋体"/>
          <w:spacing w:val="-42"/>
          <w:sz w:val="20"/>
          <w:szCs w:val="20"/>
        </w:rPr>
        <w:t xml:space="preserve"> </w:t>
      </w:r>
      <w:r>
        <w:rPr>
          <w:rFonts w:ascii="宋体" w:hAnsi="宋体" w:eastAsia="宋体" w:cs="宋体"/>
          <w:spacing w:val="-11"/>
          <w:sz w:val="20"/>
          <w:szCs w:val="20"/>
        </w:rPr>
        <w:t>紧固螺栓  2.调节螺钉</w:t>
      </w:r>
      <w:r>
        <w:rPr>
          <w:rFonts w:ascii="宋体" w:hAnsi="宋体" w:eastAsia="宋体" w:cs="宋体"/>
          <w:spacing w:val="82"/>
          <w:sz w:val="20"/>
          <w:szCs w:val="20"/>
        </w:rPr>
        <w:t xml:space="preserve"> </w:t>
      </w:r>
      <w:r>
        <w:rPr>
          <w:rFonts w:ascii="宋体" w:hAnsi="宋体" w:eastAsia="宋体" w:cs="宋体"/>
          <w:spacing w:val="-11"/>
          <w:sz w:val="20"/>
          <w:szCs w:val="20"/>
        </w:rPr>
        <w:t>3.螺母</w:t>
      </w:r>
    </w:p>
    <w:p w14:paraId="779D5E52">
      <w:pPr>
        <w:spacing w:before="260" w:line="216" w:lineRule="auto"/>
        <w:ind w:left="489"/>
        <w:rPr>
          <w:rFonts w:ascii="宋体" w:hAnsi="宋体" w:eastAsia="宋体" w:cs="宋体"/>
          <w:sz w:val="20"/>
          <w:szCs w:val="20"/>
        </w:rPr>
      </w:pPr>
      <w:r>
        <w:rPr>
          <w:rFonts w:ascii="宋体" w:hAnsi="宋体" w:eastAsia="宋体" w:cs="宋体"/>
          <w:spacing w:val="17"/>
          <w:sz w:val="20"/>
          <w:szCs w:val="20"/>
        </w:rPr>
        <w:t>1)调整调节螺钉2,使加热面与烟条中心</w:t>
      </w:r>
      <w:r>
        <w:rPr>
          <w:rFonts w:ascii="Times New Roman" w:hAnsi="Times New Roman" w:eastAsia="Times New Roman" w:cs="Times New Roman"/>
          <w:spacing w:val="17"/>
          <w:sz w:val="20"/>
          <w:szCs w:val="20"/>
        </w:rPr>
        <w:t>B</w:t>
      </w:r>
      <w:r>
        <w:rPr>
          <w:rFonts w:ascii="Times New Roman" w:hAnsi="Times New Roman" w:eastAsia="Times New Roman" w:cs="Times New Roman"/>
          <w:spacing w:val="41"/>
          <w:w w:val="101"/>
          <w:sz w:val="20"/>
          <w:szCs w:val="20"/>
        </w:rPr>
        <w:t xml:space="preserve"> </w:t>
      </w:r>
      <w:r>
        <w:rPr>
          <w:rFonts w:ascii="宋体" w:hAnsi="宋体" w:eastAsia="宋体" w:cs="宋体"/>
          <w:spacing w:val="17"/>
          <w:sz w:val="20"/>
          <w:szCs w:val="20"/>
        </w:rPr>
        <w:t>成90°。</w:t>
      </w:r>
    </w:p>
    <w:p w14:paraId="7CDBF0B0">
      <w:pPr>
        <w:spacing w:before="126" w:line="216" w:lineRule="auto"/>
        <w:jc w:val="right"/>
        <w:rPr>
          <w:rFonts w:ascii="宋体" w:hAnsi="宋体" w:eastAsia="宋体" w:cs="宋体"/>
          <w:sz w:val="20"/>
          <w:szCs w:val="20"/>
        </w:rPr>
      </w:pPr>
      <w:r>
        <w:rPr>
          <w:rFonts w:ascii="宋体" w:hAnsi="宋体" w:eastAsia="宋体" w:cs="宋体"/>
          <w:spacing w:val="16"/>
          <w:sz w:val="20"/>
          <w:szCs w:val="20"/>
        </w:rPr>
        <w:t>2)拧松紧固螺钉1,使烙铁加热面在轴向上与烟条平行，并且完全盖住烟条搭口。</w:t>
      </w:r>
    </w:p>
    <w:p w14:paraId="71EB26A6">
      <w:pPr>
        <w:spacing w:before="108" w:line="253" w:lineRule="auto"/>
        <w:ind w:left="49" w:right="72" w:firstLine="439"/>
        <w:rPr>
          <w:rFonts w:ascii="Times New Roman" w:hAnsi="Times New Roman" w:eastAsia="Times New Roman" w:cs="Times New Roman"/>
          <w:sz w:val="20"/>
          <w:szCs w:val="20"/>
        </w:rPr>
      </w:pPr>
      <w:r>
        <w:rPr>
          <w:rFonts w:ascii="宋体" w:hAnsi="宋体" w:eastAsia="宋体" w:cs="宋体"/>
          <w:spacing w:val="18"/>
          <w:sz w:val="20"/>
          <w:szCs w:val="20"/>
        </w:rPr>
        <w:t>3)调节两个螺母3来调整烙铁两端高度</w:t>
      </w:r>
      <w:r>
        <w:rPr>
          <w:rFonts w:ascii="Times New Roman" w:hAnsi="Times New Roman" w:eastAsia="Times New Roman" w:cs="Times New Roman"/>
          <w:spacing w:val="18"/>
          <w:sz w:val="20"/>
          <w:szCs w:val="20"/>
        </w:rPr>
        <w:t xml:space="preserve">A  </w:t>
      </w:r>
      <w:r>
        <w:rPr>
          <w:rFonts w:ascii="宋体" w:hAnsi="宋体" w:eastAsia="宋体" w:cs="宋体"/>
          <w:spacing w:val="18"/>
          <w:sz w:val="20"/>
          <w:szCs w:val="20"/>
        </w:rPr>
        <w:t>(若要升高烙铁则顺时针方向转动</w:t>
      </w:r>
      <w:r>
        <w:rPr>
          <w:rFonts w:ascii="宋体" w:hAnsi="宋体" w:eastAsia="宋体" w:cs="宋体"/>
          <w:spacing w:val="17"/>
          <w:sz w:val="20"/>
          <w:szCs w:val="20"/>
        </w:rPr>
        <w:t>定位</w:t>
      </w:r>
      <w:r>
        <w:rPr>
          <w:rFonts w:ascii="宋体" w:hAnsi="宋体" w:eastAsia="宋体" w:cs="宋体"/>
          <w:sz w:val="20"/>
          <w:szCs w:val="20"/>
        </w:rPr>
        <w:t xml:space="preserve"> </w:t>
      </w:r>
      <w:r>
        <w:rPr>
          <w:rFonts w:ascii="宋体" w:hAnsi="宋体" w:eastAsia="宋体" w:cs="宋体"/>
          <w:spacing w:val="11"/>
          <w:sz w:val="20"/>
          <w:szCs w:val="20"/>
        </w:rPr>
        <w:t>螺钉，若要降低烙铁则逆时针方向转动定位螺钉)。</w:t>
      </w:r>
      <w:r>
        <w:rPr>
          <w:rFonts w:ascii="宋体" w:hAnsi="宋体" w:eastAsia="宋体" w:cs="宋体"/>
          <w:spacing w:val="10"/>
          <w:sz w:val="20"/>
          <w:szCs w:val="20"/>
        </w:rPr>
        <w:t xml:space="preserve">使烙铁加热面轻压在烟条上 </w:t>
      </w:r>
      <w:r>
        <w:rPr>
          <w:rFonts w:ascii="Times New Roman" w:hAnsi="Times New Roman" w:eastAsia="Times New Roman" w:cs="Times New Roman"/>
          <w:spacing w:val="10"/>
          <w:sz w:val="20"/>
          <w:szCs w:val="20"/>
        </w:rPr>
        <w:t>(A=</w:t>
      </w:r>
    </w:p>
    <w:p w14:paraId="2773BE5D">
      <w:pPr>
        <w:spacing w:before="110" w:line="212" w:lineRule="auto"/>
        <w:ind w:left="49"/>
        <w:rPr>
          <w:rFonts w:ascii="宋体" w:hAnsi="宋体" w:eastAsia="宋体" w:cs="宋体"/>
          <w:sz w:val="20"/>
          <w:szCs w:val="20"/>
        </w:rPr>
      </w:pPr>
      <w:r>
        <w:rPr>
          <w:rFonts w:ascii="宋体" w:hAnsi="宋体" w:eastAsia="宋体" w:cs="宋体"/>
          <w:spacing w:val="12"/>
          <w:sz w:val="20"/>
          <w:szCs w:val="20"/>
        </w:rPr>
        <w:t>卷烟直径-0.1</w:t>
      </w:r>
      <w:r>
        <w:rPr>
          <w:rFonts w:ascii="Times New Roman" w:hAnsi="Times New Roman" w:eastAsia="Times New Roman" w:cs="Times New Roman"/>
          <w:sz w:val="20"/>
          <w:szCs w:val="20"/>
        </w:rPr>
        <w:t>mm</w:t>
      </w:r>
      <w:r>
        <w:rPr>
          <w:rFonts w:ascii="Times New Roman" w:hAnsi="Times New Roman" w:eastAsia="Times New Roman" w:cs="Times New Roman"/>
          <w:spacing w:val="12"/>
          <w:sz w:val="20"/>
          <w:szCs w:val="20"/>
        </w:rPr>
        <w:t>)</w:t>
      </w:r>
      <w:r>
        <w:rPr>
          <w:rFonts w:ascii="宋体" w:hAnsi="宋体" w:eastAsia="宋体" w:cs="宋体"/>
          <w:spacing w:val="12"/>
          <w:sz w:val="20"/>
          <w:szCs w:val="20"/>
        </w:rPr>
        <w:t>。</w:t>
      </w:r>
    </w:p>
    <w:p w14:paraId="19293D0A">
      <w:pPr>
        <w:spacing w:before="172" w:line="219" w:lineRule="auto"/>
        <w:ind w:left="489"/>
        <w:rPr>
          <w:rFonts w:ascii="宋体" w:hAnsi="宋体" w:eastAsia="宋体" w:cs="宋体"/>
          <w:sz w:val="20"/>
          <w:szCs w:val="20"/>
        </w:rPr>
      </w:pPr>
      <w:r>
        <w:rPr>
          <w:rFonts w:ascii="宋体" w:hAnsi="宋体" w:eastAsia="宋体" w:cs="宋体"/>
          <w:spacing w:val="11"/>
          <w:sz w:val="20"/>
          <w:szCs w:val="20"/>
        </w:rPr>
        <w:t>4)当烙铁下降时，为了保持弹簧的压力，可能需要给弹簧增加垫圈。</w:t>
      </w:r>
    </w:p>
    <w:p w14:paraId="58DB5570">
      <w:pPr>
        <w:spacing w:before="173" w:line="223" w:lineRule="auto"/>
        <w:ind w:left="489"/>
        <w:rPr>
          <w:rFonts w:ascii="FangSong" w:hAnsi="FangSong" w:eastAsia="FangSong" w:cs="FangSong"/>
          <w:sz w:val="20"/>
          <w:szCs w:val="20"/>
        </w:rPr>
      </w:pPr>
      <w:r>
        <w:rPr>
          <w:rFonts w:ascii="FangSong" w:hAnsi="FangSong" w:eastAsia="FangSong" w:cs="FangSong"/>
          <w:spacing w:val="-17"/>
          <w:sz w:val="20"/>
          <w:szCs w:val="20"/>
        </w:rPr>
        <w:t>(</w:t>
      </w:r>
      <w:r>
        <w:rPr>
          <w:rFonts w:ascii="FangSong" w:hAnsi="FangSong" w:eastAsia="FangSong" w:cs="FangSong"/>
          <w:spacing w:val="-27"/>
          <w:sz w:val="20"/>
          <w:szCs w:val="20"/>
        </w:rPr>
        <w:t xml:space="preserve"> </w:t>
      </w:r>
      <w:r>
        <w:rPr>
          <w:rFonts w:ascii="FangSong" w:hAnsi="FangSong" w:eastAsia="FangSong" w:cs="FangSong"/>
          <w:spacing w:val="-17"/>
          <w:sz w:val="20"/>
          <w:szCs w:val="20"/>
        </w:rPr>
        <w:t>六</w:t>
      </w:r>
      <w:r>
        <w:rPr>
          <w:rFonts w:ascii="FangSong" w:hAnsi="FangSong" w:eastAsia="FangSong" w:cs="FangSong"/>
          <w:spacing w:val="-44"/>
          <w:sz w:val="20"/>
          <w:szCs w:val="20"/>
        </w:rPr>
        <w:t xml:space="preserve"> </w:t>
      </w:r>
      <w:r>
        <w:rPr>
          <w:rFonts w:ascii="FangSong" w:hAnsi="FangSong" w:eastAsia="FangSong" w:cs="FangSong"/>
          <w:spacing w:val="-17"/>
          <w:sz w:val="20"/>
          <w:szCs w:val="20"/>
        </w:rPr>
        <w:t>)</w:t>
      </w:r>
      <w:r>
        <w:rPr>
          <w:rFonts w:ascii="FangSong" w:hAnsi="FangSong" w:eastAsia="FangSong" w:cs="FangSong"/>
          <w:spacing w:val="-36"/>
          <w:sz w:val="20"/>
          <w:szCs w:val="20"/>
        </w:rPr>
        <w:t xml:space="preserve"> </w:t>
      </w:r>
      <w:r>
        <w:rPr>
          <w:rFonts w:ascii="FangSong" w:hAnsi="FangSong" w:eastAsia="FangSong" w:cs="FangSong"/>
          <w:spacing w:val="-17"/>
          <w:sz w:val="20"/>
          <w:szCs w:val="20"/>
        </w:rPr>
        <w:t>打</w:t>
      </w:r>
      <w:r>
        <w:rPr>
          <w:rFonts w:ascii="FangSong" w:hAnsi="FangSong" w:eastAsia="FangSong" w:cs="FangSong"/>
          <w:spacing w:val="-37"/>
          <w:sz w:val="20"/>
          <w:szCs w:val="20"/>
        </w:rPr>
        <w:t xml:space="preserve"> </w:t>
      </w:r>
      <w:r>
        <w:rPr>
          <w:rFonts w:ascii="FangSong" w:hAnsi="FangSong" w:eastAsia="FangSong" w:cs="FangSong"/>
          <w:spacing w:val="-17"/>
          <w:sz w:val="20"/>
          <w:szCs w:val="20"/>
        </w:rPr>
        <w:t>条</w:t>
      </w:r>
      <w:r>
        <w:rPr>
          <w:rFonts w:ascii="FangSong" w:hAnsi="FangSong" w:eastAsia="FangSong" w:cs="FangSong"/>
          <w:spacing w:val="-39"/>
          <w:sz w:val="20"/>
          <w:szCs w:val="20"/>
        </w:rPr>
        <w:t xml:space="preserve"> </w:t>
      </w:r>
      <w:r>
        <w:rPr>
          <w:rFonts w:ascii="FangSong" w:hAnsi="FangSong" w:eastAsia="FangSong" w:cs="FangSong"/>
          <w:spacing w:val="-17"/>
          <w:sz w:val="20"/>
          <w:szCs w:val="20"/>
        </w:rPr>
        <w:t>器</w:t>
      </w:r>
      <w:r>
        <w:rPr>
          <w:rFonts w:ascii="FangSong" w:hAnsi="FangSong" w:eastAsia="FangSong" w:cs="FangSong"/>
          <w:spacing w:val="-36"/>
          <w:sz w:val="20"/>
          <w:szCs w:val="20"/>
        </w:rPr>
        <w:t xml:space="preserve"> </w:t>
      </w:r>
      <w:r>
        <w:rPr>
          <w:rFonts w:ascii="FangSong" w:hAnsi="FangSong" w:eastAsia="FangSong" w:cs="FangSong"/>
          <w:spacing w:val="-17"/>
          <w:sz w:val="20"/>
          <w:szCs w:val="20"/>
        </w:rPr>
        <w:t>装</w:t>
      </w:r>
      <w:r>
        <w:rPr>
          <w:rFonts w:ascii="FangSong" w:hAnsi="FangSong" w:eastAsia="FangSong" w:cs="FangSong"/>
          <w:spacing w:val="-38"/>
          <w:sz w:val="20"/>
          <w:szCs w:val="20"/>
        </w:rPr>
        <w:t xml:space="preserve"> </w:t>
      </w:r>
      <w:r>
        <w:rPr>
          <w:rFonts w:ascii="FangSong" w:hAnsi="FangSong" w:eastAsia="FangSong" w:cs="FangSong"/>
          <w:spacing w:val="-17"/>
          <w:sz w:val="20"/>
          <w:szCs w:val="20"/>
        </w:rPr>
        <w:t>置</w:t>
      </w:r>
      <w:r>
        <w:rPr>
          <w:rFonts w:ascii="FangSong" w:hAnsi="FangSong" w:eastAsia="FangSong" w:cs="FangSong"/>
          <w:spacing w:val="-27"/>
          <w:sz w:val="20"/>
          <w:szCs w:val="20"/>
        </w:rPr>
        <w:t xml:space="preserve"> </w:t>
      </w:r>
      <w:r>
        <w:rPr>
          <w:rFonts w:ascii="FangSong" w:hAnsi="FangSong" w:eastAsia="FangSong" w:cs="FangSong"/>
          <w:spacing w:val="-17"/>
          <w:sz w:val="20"/>
          <w:szCs w:val="20"/>
        </w:rPr>
        <w:t>的</w:t>
      </w:r>
      <w:r>
        <w:rPr>
          <w:rFonts w:ascii="FangSong" w:hAnsi="FangSong" w:eastAsia="FangSong" w:cs="FangSong"/>
          <w:spacing w:val="-36"/>
          <w:sz w:val="20"/>
          <w:szCs w:val="20"/>
        </w:rPr>
        <w:t xml:space="preserve"> </w:t>
      </w:r>
      <w:r>
        <w:rPr>
          <w:rFonts w:ascii="FangSong" w:hAnsi="FangSong" w:eastAsia="FangSong" w:cs="FangSong"/>
          <w:spacing w:val="-17"/>
          <w:sz w:val="20"/>
          <w:szCs w:val="20"/>
        </w:rPr>
        <w:t>安</w:t>
      </w:r>
      <w:r>
        <w:rPr>
          <w:rFonts w:ascii="FangSong" w:hAnsi="FangSong" w:eastAsia="FangSong" w:cs="FangSong"/>
          <w:spacing w:val="-36"/>
          <w:sz w:val="20"/>
          <w:szCs w:val="20"/>
        </w:rPr>
        <w:t xml:space="preserve"> </w:t>
      </w:r>
      <w:r>
        <w:rPr>
          <w:rFonts w:ascii="FangSong" w:hAnsi="FangSong" w:eastAsia="FangSong" w:cs="FangSong"/>
          <w:spacing w:val="-17"/>
          <w:sz w:val="20"/>
          <w:szCs w:val="20"/>
        </w:rPr>
        <w:t>装</w:t>
      </w:r>
      <w:r>
        <w:rPr>
          <w:rFonts w:ascii="FangSong" w:hAnsi="FangSong" w:eastAsia="FangSong" w:cs="FangSong"/>
          <w:spacing w:val="-38"/>
          <w:sz w:val="20"/>
          <w:szCs w:val="20"/>
        </w:rPr>
        <w:t xml:space="preserve"> </w:t>
      </w:r>
      <w:r>
        <w:rPr>
          <w:rFonts w:ascii="FangSong" w:hAnsi="FangSong" w:eastAsia="FangSong" w:cs="FangSong"/>
          <w:spacing w:val="-17"/>
          <w:sz w:val="20"/>
          <w:szCs w:val="20"/>
        </w:rPr>
        <w:t>调</w:t>
      </w:r>
      <w:r>
        <w:rPr>
          <w:rFonts w:ascii="FangSong" w:hAnsi="FangSong" w:eastAsia="FangSong" w:cs="FangSong"/>
          <w:spacing w:val="-39"/>
          <w:sz w:val="20"/>
          <w:szCs w:val="20"/>
        </w:rPr>
        <w:t xml:space="preserve"> </w:t>
      </w:r>
      <w:r>
        <w:rPr>
          <w:rFonts w:ascii="FangSong" w:hAnsi="FangSong" w:eastAsia="FangSong" w:cs="FangSong"/>
          <w:spacing w:val="-17"/>
          <w:sz w:val="20"/>
          <w:szCs w:val="20"/>
        </w:rPr>
        <w:t>整</w:t>
      </w:r>
    </w:p>
    <w:p w14:paraId="18C5F144">
      <w:pPr>
        <w:spacing w:before="139" w:line="323" w:lineRule="auto"/>
        <w:ind w:left="49" w:right="86" w:firstLine="439"/>
        <w:jc w:val="both"/>
        <w:rPr>
          <w:rFonts w:ascii="宋体" w:hAnsi="宋体" w:eastAsia="宋体" w:cs="宋体"/>
          <w:sz w:val="20"/>
          <w:szCs w:val="20"/>
        </w:rPr>
      </w:pPr>
      <w:r>
        <w:rPr>
          <w:rFonts w:ascii="宋体" w:hAnsi="宋体" w:eastAsia="宋体" w:cs="宋体"/>
          <w:spacing w:val="15"/>
          <w:sz w:val="20"/>
          <w:szCs w:val="20"/>
        </w:rPr>
        <w:t>打条器的动作由气缸控制，其位置可以摆动，打条</w:t>
      </w:r>
      <w:r>
        <w:rPr>
          <w:rFonts w:ascii="宋体" w:hAnsi="宋体" w:eastAsia="宋体" w:cs="宋体"/>
          <w:spacing w:val="14"/>
          <w:sz w:val="20"/>
          <w:szCs w:val="20"/>
        </w:rPr>
        <w:t>器的作用是将机器在启动初始</w:t>
      </w:r>
      <w:r>
        <w:rPr>
          <w:rFonts w:ascii="宋体" w:hAnsi="宋体" w:eastAsia="宋体" w:cs="宋体"/>
          <w:sz w:val="20"/>
          <w:szCs w:val="20"/>
        </w:rPr>
        <w:t xml:space="preserve"> </w:t>
      </w:r>
      <w:r>
        <w:rPr>
          <w:rFonts w:ascii="宋体" w:hAnsi="宋体" w:eastAsia="宋体" w:cs="宋体"/>
          <w:spacing w:val="14"/>
          <w:sz w:val="20"/>
          <w:szCs w:val="20"/>
        </w:rPr>
        <w:t>阶段产生的未上胶的和未经熨干的烟条导入废烟箱，对已熨干的烟条进行切断；机器</w:t>
      </w:r>
      <w:r>
        <w:rPr>
          <w:rFonts w:ascii="宋体" w:hAnsi="宋体" w:eastAsia="宋体" w:cs="宋体"/>
          <w:sz w:val="20"/>
          <w:szCs w:val="20"/>
        </w:rPr>
        <w:t xml:space="preserve"> </w:t>
      </w:r>
      <w:r>
        <w:rPr>
          <w:rFonts w:ascii="宋体" w:hAnsi="宋体" w:eastAsia="宋体" w:cs="宋体"/>
          <w:spacing w:val="8"/>
          <w:sz w:val="20"/>
          <w:szCs w:val="20"/>
        </w:rPr>
        <w:t>停止时，切断烟条，并将机器停止前产生的废烟条导入废烟箱。</w:t>
      </w:r>
    </w:p>
    <w:p w14:paraId="05C91811">
      <w:pPr>
        <w:spacing w:line="219" w:lineRule="auto"/>
        <w:ind w:left="489"/>
        <w:rPr>
          <w:rFonts w:ascii="宋体" w:hAnsi="宋体" w:eastAsia="宋体" w:cs="宋体"/>
          <w:sz w:val="20"/>
          <w:szCs w:val="20"/>
        </w:rPr>
      </w:pPr>
      <w:r>
        <w:rPr>
          <w:rFonts w:ascii="宋体" w:hAnsi="宋体" w:eastAsia="宋体" w:cs="宋体"/>
          <w:spacing w:val="20"/>
          <w:sz w:val="20"/>
          <w:szCs w:val="20"/>
        </w:rPr>
        <w:t>打条器装置的安装调整，如图1-1-103所示。</w:t>
      </w:r>
    </w:p>
    <w:p w14:paraId="0A7E9735">
      <w:pPr>
        <w:spacing w:before="130" w:line="263" w:lineRule="auto"/>
        <w:ind w:left="49" w:right="86" w:firstLine="439"/>
        <w:rPr>
          <w:rFonts w:ascii="宋体" w:hAnsi="宋体" w:eastAsia="宋体" w:cs="宋体"/>
          <w:sz w:val="20"/>
          <w:szCs w:val="20"/>
        </w:rPr>
      </w:pPr>
      <w:r>
        <w:rPr>
          <w:rFonts w:ascii="宋体" w:hAnsi="宋体" w:eastAsia="宋体" w:cs="宋体"/>
          <w:spacing w:val="31"/>
          <w:sz w:val="20"/>
          <w:szCs w:val="20"/>
        </w:rPr>
        <w:t>(1)传感器的调定：松开2颗定位螺母6,调节传感器7与接触杆8之间</w:t>
      </w:r>
      <w:r>
        <w:rPr>
          <w:rFonts w:ascii="宋体" w:hAnsi="宋体" w:eastAsia="宋体" w:cs="宋体"/>
          <w:spacing w:val="30"/>
          <w:sz w:val="20"/>
          <w:szCs w:val="20"/>
        </w:rPr>
        <w:t>的间隙</w:t>
      </w:r>
      <w:r>
        <w:rPr>
          <w:rFonts w:ascii="宋体" w:hAnsi="宋体" w:eastAsia="宋体" w:cs="宋体"/>
          <w:sz w:val="20"/>
          <w:szCs w:val="20"/>
        </w:rPr>
        <w:t xml:space="preserve"> </w:t>
      </w:r>
      <w:r>
        <w:rPr>
          <w:rFonts w:ascii="Times New Roman" w:hAnsi="Times New Roman" w:eastAsia="Times New Roman" w:cs="Times New Roman"/>
          <w:spacing w:val="4"/>
          <w:sz w:val="20"/>
          <w:szCs w:val="20"/>
        </w:rPr>
        <w:t>A,</w:t>
      </w:r>
      <w:r>
        <w:rPr>
          <w:rFonts w:ascii="Times New Roman" w:hAnsi="Times New Roman" w:eastAsia="Times New Roman" w:cs="Times New Roman"/>
          <w:spacing w:val="18"/>
          <w:sz w:val="20"/>
          <w:szCs w:val="20"/>
        </w:rPr>
        <w:t xml:space="preserve">   </w:t>
      </w:r>
      <w:r>
        <w:rPr>
          <w:rFonts w:ascii="宋体" w:hAnsi="宋体" w:eastAsia="宋体" w:cs="宋体"/>
          <w:spacing w:val="4"/>
          <w:sz w:val="20"/>
          <w:szCs w:val="20"/>
        </w:rPr>
        <w:t>紧固传感器螺母。</w:t>
      </w:r>
    </w:p>
    <w:p w14:paraId="21BA5877">
      <w:pPr>
        <w:spacing w:before="123" w:line="271" w:lineRule="auto"/>
        <w:ind w:left="49" w:right="84" w:firstLine="439"/>
        <w:rPr>
          <w:rFonts w:ascii="宋体" w:hAnsi="宋体" w:eastAsia="宋体" w:cs="宋体"/>
          <w:sz w:val="20"/>
          <w:szCs w:val="20"/>
        </w:rPr>
      </w:pPr>
      <w:r>
        <w:rPr>
          <w:rFonts w:ascii="宋体" w:hAnsi="宋体" w:eastAsia="宋体" w:cs="宋体"/>
          <w:spacing w:val="29"/>
          <w:sz w:val="20"/>
          <w:szCs w:val="20"/>
        </w:rPr>
        <w:t>(2)打条器的调整方法：松开压盖3的紧固螺钉，调整打条器2相对于烟条的</w:t>
      </w:r>
      <w:r>
        <w:rPr>
          <w:rFonts w:ascii="宋体" w:hAnsi="宋体" w:eastAsia="宋体" w:cs="宋体"/>
          <w:sz w:val="20"/>
          <w:szCs w:val="20"/>
        </w:rPr>
        <w:t xml:space="preserve"> </w:t>
      </w:r>
      <w:r>
        <w:rPr>
          <w:rFonts w:ascii="宋体" w:hAnsi="宋体" w:eastAsia="宋体" w:cs="宋体"/>
          <w:spacing w:val="3"/>
          <w:sz w:val="20"/>
          <w:szCs w:val="20"/>
        </w:rPr>
        <w:t>高度。</w:t>
      </w:r>
    </w:p>
    <w:p w14:paraId="7E869C2A">
      <w:pPr>
        <w:spacing w:before="234" w:line="228" w:lineRule="auto"/>
        <w:rPr>
          <w:rFonts w:ascii="Times New Roman" w:hAnsi="Times New Roman" w:eastAsia="Times New Roman" w:cs="Times New Roman"/>
          <w:sz w:val="10"/>
          <w:szCs w:val="10"/>
        </w:rPr>
      </w:pPr>
      <w:r>
        <w:drawing>
          <wp:anchor distT="0" distB="0" distL="0" distR="0" simplePos="0" relativeHeight="251871232" behindDoc="0" locked="0" layoutInCell="1" allowOverlap="1">
            <wp:simplePos x="0" y="0"/>
            <wp:positionH relativeFrom="column">
              <wp:posOffset>5715</wp:posOffset>
            </wp:positionH>
            <wp:positionV relativeFrom="paragraph">
              <wp:posOffset>161290</wp:posOffset>
            </wp:positionV>
            <wp:extent cx="368300" cy="6350"/>
            <wp:effectExtent l="0" t="0" r="0" b="0"/>
            <wp:wrapNone/>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234"/>
                    <a:stretch>
                      <a:fillRect/>
                    </a:stretch>
                  </pic:blipFill>
                  <pic:spPr>
                    <a:xfrm>
                      <a:off x="0" y="0"/>
                      <a:ext cx="368298" cy="6350"/>
                    </a:xfrm>
                    <a:prstGeom prst="rect">
                      <a:avLst/>
                    </a:prstGeom>
                  </pic:spPr>
                </pic:pic>
              </a:graphicData>
            </a:graphic>
          </wp:anchor>
        </w:drawing>
      </w:r>
      <w:r>
        <w:rPr>
          <w:rFonts w:ascii="黑体" w:hAnsi="黑体" w:eastAsia="黑体" w:cs="黑体"/>
          <w:spacing w:val="-3"/>
          <w:sz w:val="15"/>
          <w:szCs w:val="15"/>
        </w:rPr>
        <w:t>国</w:t>
      </w:r>
      <w:r>
        <w:rPr>
          <w:rFonts w:ascii="黑体" w:hAnsi="黑体" w:eastAsia="黑体" w:cs="黑体"/>
          <w:spacing w:val="20"/>
          <w:w w:val="101"/>
          <w:sz w:val="15"/>
          <w:szCs w:val="15"/>
        </w:rPr>
        <w:t xml:space="preserve"> </w:t>
      </w:r>
      <w:r>
        <w:rPr>
          <w:rFonts w:ascii="Times New Roman" w:hAnsi="Times New Roman" w:eastAsia="Times New Roman" w:cs="Times New Roman"/>
          <w:spacing w:val="-3"/>
          <w:position w:val="-1"/>
          <w:sz w:val="10"/>
          <w:szCs w:val="10"/>
          <w:u w:val="single" w:color="auto"/>
        </w:rPr>
        <w:t xml:space="preserve">84                </w:t>
      </w:r>
    </w:p>
    <w:p w14:paraId="69A81A12">
      <w:pPr>
        <w:spacing w:before="20" w:line="224" w:lineRule="auto"/>
        <w:ind w:left="489"/>
        <w:rPr>
          <w:rFonts w:ascii="黑体" w:hAnsi="黑体" w:eastAsia="黑体" w:cs="黑体"/>
          <w:sz w:val="10"/>
          <w:szCs w:val="10"/>
        </w:rPr>
      </w:pPr>
      <w:r>
        <w:rPr>
          <w:rFonts w:ascii="黑体" w:hAnsi="黑体" w:eastAsia="黑体" w:cs="黑体"/>
          <w:sz w:val="10"/>
          <w:szCs w:val="10"/>
        </w:rPr>
        <w:t>因</w:t>
      </w:r>
    </w:p>
    <w:p w14:paraId="5F3F4248">
      <w:pPr>
        <w:spacing w:line="224" w:lineRule="auto"/>
        <w:rPr>
          <w:rFonts w:ascii="黑体" w:hAnsi="黑体" w:eastAsia="黑体" w:cs="黑体"/>
          <w:sz w:val="10"/>
          <w:szCs w:val="10"/>
        </w:rPr>
        <w:sectPr>
          <w:headerReference r:id="rId90" w:type="default"/>
          <w:pgSz w:w="10260" w:h="14670"/>
          <w:pgMar w:top="1000" w:right="1019" w:bottom="400" w:left="1150" w:header="470" w:footer="0" w:gutter="0"/>
          <w:cols w:space="720" w:num="1"/>
        </w:sectPr>
      </w:pPr>
    </w:p>
    <w:p w14:paraId="7A4675CA">
      <w:pPr>
        <w:spacing w:before="266" w:line="219" w:lineRule="auto"/>
        <w:ind w:left="5009"/>
        <w:rPr>
          <w:rFonts w:ascii="宋体" w:hAnsi="宋体" w:eastAsia="宋体" w:cs="宋体"/>
          <w:sz w:val="20"/>
          <w:szCs w:val="20"/>
        </w:rPr>
      </w:pPr>
      <w:r>
        <w:drawing>
          <wp:anchor distT="0" distB="0" distL="0" distR="0" simplePos="0" relativeHeight="251873280" behindDoc="0" locked="0" layoutInCell="1" allowOverlap="1">
            <wp:simplePos x="0" y="0"/>
            <wp:positionH relativeFrom="column">
              <wp:posOffset>0</wp:posOffset>
            </wp:positionH>
            <wp:positionV relativeFrom="paragraph">
              <wp:posOffset>259715</wp:posOffset>
            </wp:positionV>
            <wp:extent cx="2419350" cy="6350"/>
            <wp:effectExtent l="0" t="0" r="0" b="0"/>
            <wp:wrapNone/>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475"/>
                    <a:stretch>
                      <a:fillRect/>
                    </a:stretch>
                  </pic:blipFill>
                  <pic:spPr>
                    <a:xfrm>
                      <a:off x="0" y="0"/>
                      <a:ext cx="2419316" cy="6427"/>
                    </a:xfrm>
                    <a:prstGeom prst="rect">
                      <a:avLst/>
                    </a:prstGeom>
                  </pic:spPr>
                </pic:pic>
              </a:graphicData>
            </a:graphic>
          </wp:anchor>
        </w:drawing>
      </w:r>
      <w:r>
        <w:pict>
          <v:shape id="_x0000_s1205" o:spid="_x0000_s1205" o:spt="202" type="#_x0000_t202" style="position:absolute;left:0pt;margin-left:386.95pt;margin-top:12.95pt;height:11.05pt;width:9.95pt;z-index:251874304;mso-width-relative:page;mso-height-relative:page;" filled="f" stroked="f" coordsize="21600,21600">
            <v:path/>
            <v:fill on="f" focussize="0,0"/>
            <v:stroke on="f"/>
            <v:imagedata o:title=""/>
            <o:lock v:ext="edit" aspectratio="f"/>
            <v:textbox inset="0mm,0mm,0mm,0mm">
              <w:txbxContent>
                <w:p w14:paraId="3736E231">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9·</w:t>
                  </w:r>
                </w:p>
              </w:txbxContent>
            </v:textbox>
          </v:shape>
        </w:pict>
      </w:r>
      <w:r>
        <w:rPr>
          <w:rFonts w:hint="eastAsia" w:ascii="宋体" w:hAnsi="宋体" w:eastAsia="宋体" w:cs="宋体"/>
          <w:spacing w:val="-21"/>
          <w:w w:val="97"/>
          <w:sz w:val="20"/>
          <w:szCs w:val="20"/>
          <w:lang w:eastAsia="zh-CN"/>
        </w:rPr>
        <w:t>1</w:t>
      </w:r>
      <w:r>
        <w:rPr>
          <w:rFonts w:ascii="宋体" w:hAnsi="宋体" w:eastAsia="宋体" w:cs="宋体"/>
          <w:spacing w:val="-21"/>
          <w:w w:val="97"/>
          <w:sz w:val="20"/>
          <w:szCs w:val="20"/>
        </w:rPr>
        <w:t>C</w:t>
      </w:r>
    </w:p>
    <w:p w14:paraId="542A9233">
      <w:pPr>
        <w:spacing w:before="195" w:line="3020" w:lineRule="exact"/>
        <w:ind w:firstLine="4319"/>
      </w:pPr>
      <w:r>
        <w:drawing>
          <wp:anchor distT="0" distB="0" distL="0" distR="0" simplePos="0" relativeHeight="251872256" behindDoc="0" locked="0" layoutInCell="1" allowOverlap="1">
            <wp:simplePos x="0" y="0"/>
            <wp:positionH relativeFrom="column">
              <wp:posOffset>774700</wp:posOffset>
            </wp:positionH>
            <wp:positionV relativeFrom="paragraph">
              <wp:posOffset>581025</wp:posOffset>
            </wp:positionV>
            <wp:extent cx="1822450" cy="1308100"/>
            <wp:effectExtent l="0" t="0" r="0" b="0"/>
            <wp:wrapNone/>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476"/>
                    <a:stretch>
                      <a:fillRect/>
                    </a:stretch>
                  </pic:blipFill>
                  <pic:spPr>
                    <a:xfrm>
                      <a:off x="0" y="0"/>
                      <a:ext cx="1822403" cy="1308168"/>
                    </a:xfrm>
                    <a:prstGeom prst="rect">
                      <a:avLst/>
                    </a:prstGeom>
                  </pic:spPr>
                </pic:pic>
              </a:graphicData>
            </a:graphic>
          </wp:anchor>
        </w:drawing>
      </w:r>
      <w:r>
        <w:rPr>
          <w:position w:val="-60"/>
        </w:rPr>
        <w:drawing>
          <wp:inline distT="0" distB="0" distL="0" distR="0">
            <wp:extent cx="1612265" cy="1917700"/>
            <wp:effectExtent l="0" t="0" r="0" b="0"/>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477"/>
                    <a:stretch>
                      <a:fillRect/>
                    </a:stretch>
                  </pic:blipFill>
                  <pic:spPr>
                    <a:xfrm>
                      <a:off x="0" y="0"/>
                      <a:ext cx="1612878" cy="1917772"/>
                    </a:xfrm>
                    <a:prstGeom prst="rect">
                      <a:avLst/>
                    </a:prstGeom>
                  </pic:spPr>
                </pic:pic>
              </a:graphicData>
            </a:graphic>
          </wp:inline>
        </w:drawing>
      </w:r>
    </w:p>
    <w:p w14:paraId="21F7D487">
      <w:pPr>
        <w:spacing w:before="155" w:line="219" w:lineRule="auto"/>
        <w:ind w:left="2982"/>
        <w:rPr>
          <w:rFonts w:ascii="宋体" w:hAnsi="宋体" w:eastAsia="宋体" w:cs="宋体"/>
          <w:sz w:val="20"/>
          <w:szCs w:val="20"/>
        </w:rPr>
      </w:pPr>
      <w:r>
        <w:rPr>
          <w:rFonts w:ascii="宋体" w:hAnsi="宋体" w:eastAsia="宋体" w:cs="宋体"/>
          <w:b/>
          <w:bCs/>
          <w:spacing w:val="2"/>
          <w:sz w:val="20"/>
          <w:szCs w:val="20"/>
        </w:rPr>
        <w:t>图1-1-103</w:t>
      </w:r>
      <w:r>
        <w:rPr>
          <w:rFonts w:ascii="宋体" w:hAnsi="宋体" w:eastAsia="宋体" w:cs="宋体"/>
          <w:spacing w:val="96"/>
          <w:sz w:val="20"/>
          <w:szCs w:val="20"/>
        </w:rPr>
        <w:t xml:space="preserve"> </w:t>
      </w:r>
      <w:r>
        <w:rPr>
          <w:rFonts w:ascii="宋体" w:hAnsi="宋体" w:eastAsia="宋体" w:cs="宋体"/>
          <w:b/>
          <w:bCs/>
          <w:spacing w:val="2"/>
          <w:sz w:val="20"/>
          <w:szCs w:val="20"/>
        </w:rPr>
        <w:t>打条器装置</w:t>
      </w:r>
    </w:p>
    <w:p w14:paraId="6AFFD29A">
      <w:pPr>
        <w:spacing w:before="84" w:line="219" w:lineRule="auto"/>
        <w:ind w:left="99"/>
        <w:rPr>
          <w:rFonts w:ascii="宋体" w:hAnsi="宋体" w:eastAsia="宋体" w:cs="宋体"/>
          <w:sz w:val="20"/>
          <w:szCs w:val="20"/>
        </w:rPr>
      </w:pPr>
      <w:r>
        <w:rPr>
          <w:rFonts w:ascii="宋体" w:hAnsi="宋体" w:eastAsia="宋体" w:cs="宋体"/>
          <w:spacing w:val="20"/>
          <w:sz w:val="20"/>
          <w:szCs w:val="20"/>
        </w:rPr>
        <w:t>1.</w:t>
      </w:r>
      <w:r>
        <w:rPr>
          <w:rFonts w:ascii="宋体" w:hAnsi="宋体" w:eastAsia="宋体" w:cs="宋体"/>
          <w:spacing w:val="-49"/>
          <w:sz w:val="20"/>
          <w:szCs w:val="20"/>
        </w:rPr>
        <w:t xml:space="preserve"> </w:t>
      </w:r>
      <w:r>
        <w:rPr>
          <w:rFonts w:ascii="宋体" w:hAnsi="宋体" w:eastAsia="宋体" w:cs="宋体"/>
          <w:spacing w:val="20"/>
          <w:sz w:val="20"/>
          <w:szCs w:val="20"/>
        </w:rPr>
        <w:t>防护罩2.打条器3.压盖4.导向阀5.</w:t>
      </w:r>
      <w:r>
        <w:rPr>
          <w:rFonts w:ascii="宋体" w:hAnsi="宋体" w:eastAsia="宋体" w:cs="宋体"/>
          <w:spacing w:val="-44"/>
          <w:sz w:val="20"/>
          <w:szCs w:val="20"/>
        </w:rPr>
        <w:t xml:space="preserve"> </w:t>
      </w:r>
      <w:r>
        <w:rPr>
          <w:rFonts w:ascii="宋体" w:hAnsi="宋体" w:eastAsia="宋体" w:cs="宋体"/>
          <w:spacing w:val="20"/>
          <w:sz w:val="20"/>
          <w:szCs w:val="20"/>
        </w:rPr>
        <w:t>电磁换向阀6.定位螺母7.传感器8.接触杆</w:t>
      </w:r>
    </w:p>
    <w:p w14:paraId="71789ADF">
      <w:pPr>
        <w:spacing w:before="202" w:line="329" w:lineRule="auto"/>
        <w:ind w:left="69" w:right="123" w:firstLine="429"/>
        <w:rPr>
          <w:rFonts w:ascii="FangSong" w:hAnsi="FangSong" w:eastAsia="FangSong" w:cs="FangSong"/>
          <w:sz w:val="20"/>
          <w:szCs w:val="20"/>
        </w:rPr>
      </w:pPr>
      <w:r>
        <w:rPr>
          <w:rFonts w:ascii="FangSong" w:hAnsi="FangSong" w:eastAsia="FangSong" w:cs="FangSong"/>
          <w:spacing w:val="13"/>
          <w:sz w:val="20"/>
          <w:szCs w:val="20"/>
        </w:rPr>
        <w:t>技术要求是传感器7与接触杆8之间的间隙</w:t>
      </w:r>
      <w:r>
        <w:rPr>
          <w:rFonts w:ascii="宋体" w:hAnsi="宋体" w:eastAsia="宋体" w:cs="宋体"/>
          <w:spacing w:val="13"/>
          <w:sz w:val="20"/>
          <w:szCs w:val="20"/>
        </w:rPr>
        <w:t>A=0.</w:t>
      </w:r>
      <w:r>
        <w:rPr>
          <w:rFonts w:ascii="宋体" w:hAnsi="宋体" w:eastAsia="宋体" w:cs="宋体"/>
          <w:spacing w:val="12"/>
          <w:sz w:val="20"/>
          <w:szCs w:val="20"/>
        </w:rPr>
        <w:t>5~1</w:t>
      </w:r>
      <w:r>
        <w:rPr>
          <w:rFonts w:ascii="宋体" w:hAnsi="宋体" w:eastAsia="宋体" w:cs="宋体"/>
          <w:sz w:val="20"/>
          <w:szCs w:val="20"/>
        </w:rPr>
        <w:t>mm</w:t>
      </w:r>
      <w:r>
        <w:rPr>
          <w:rFonts w:ascii="宋体" w:hAnsi="宋体" w:eastAsia="宋体" w:cs="宋体"/>
          <w:spacing w:val="12"/>
          <w:sz w:val="20"/>
          <w:szCs w:val="20"/>
        </w:rPr>
        <w:t xml:space="preserve">。     </w:t>
      </w:r>
      <w:r>
        <w:rPr>
          <w:rFonts w:ascii="FangSong" w:hAnsi="FangSong" w:eastAsia="FangSong" w:cs="FangSong"/>
          <w:spacing w:val="12"/>
          <w:sz w:val="20"/>
          <w:szCs w:val="20"/>
        </w:rPr>
        <w:t>打条器的调整应使生</w:t>
      </w:r>
      <w:r>
        <w:rPr>
          <w:rFonts w:ascii="FangSong" w:hAnsi="FangSong" w:eastAsia="FangSong" w:cs="FangSong"/>
          <w:sz w:val="20"/>
          <w:szCs w:val="20"/>
        </w:rPr>
        <w:t xml:space="preserve"> </w:t>
      </w:r>
      <w:r>
        <w:rPr>
          <w:rFonts w:ascii="FangSong" w:hAnsi="FangSong" w:eastAsia="FangSong" w:cs="FangSong"/>
          <w:spacing w:val="9"/>
          <w:sz w:val="20"/>
          <w:szCs w:val="20"/>
        </w:rPr>
        <w:t>产过程中烟条轻轻压在打条器上，并由打条器上的槽导向，这样能防止烟条颤动。</w:t>
      </w:r>
    </w:p>
    <w:p w14:paraId="5B6293C7">
      <w:pPr>
        <w:pStyle w:val="2"/>
        <w:spacing w:line="387" w:lineRule="auto"/>
      </w:pPr>
    </w:p>
    <w:p w14:paraId="6C846EE6">
      <w:pPr>
        <w:spacing w:before="98" w:line="219" w:lineRule="auto"/>
        <w:ind w:left="2124"/>
        <w:rPr>
          <w:rFonts w:ascii="宋体" w:hAnsi="宋体" w:eastAsia="宋体" w:cs="宋体"/>
          <w:sz w:val="30"/>
          <w:szCs w:val="30"/>
        </w:rPr>
      </w:pPr>
      <w:bookmarkStart w:id="17" w:name="bookmark166"/>
      <w:bookmarkEnd w:id="17"/>
      <w:r>
        <w:rPr>
          <w:rFonts w:ascii="宋体" w:hAnsi="宋体" w:eastAsia="宋体" w:cs="宋体"/>
          <w:b/>
          <w:bCs/>
          <w:spacing w:val="-5"/>
          <w:sz w:val="30"/>
          <w:szCs w:val="30"/>
        </w:rPr>
        <w:t>第五节</w:t>
      </w:r>
      <w:r>
        <w:rPr>
          <w:rFonts w:ascii="宋体" w:hAnsi="宋体" w:eastAsia="宋体" w:cs="宋体"/>
          <w:spacing w:val="-5"/>
          <w:sz w:val="30"/>
          <w:szCs w:val="30"/>
        </w:rPr>
        <w:t xml:space="preserve">  </w:t>
      </w:r>
      <w:r>
        <w:rPr>
          <w:rFonts w:ascii="宋体" w:hAnsi="宋体" w:eastAsia="宋体" w:cs="宋体"/>
          <w:b/>
          <w:bCs/>
          <w:spacing w:val="-5"/>
          <w:sz w:val="30"/>
          <w:szCs w:val="30"/>
        </w:rPr>
        <w:t>烟支切割及传送系统</w:t>
      </w:r>
    </w:p>
    <w:p w14:paraId="6F35C599">
      <w:pPr>
        <w:pStyle w:val="2"/>
        <w:spacing w:line="302" w:lineRule="auto"/>
      </w:pPr>
    </w:p>
    <w:p w14:paraId="50095DCA">
      <w:pPr>
        <w:spacing w:before="78" w:line="221" w:lineRule="auto"/>
        <w:ind w:left="503"/>
        <w:rPr>
          <w:rFonts w:ascii="黑体" w:hAnsi="黑体" w:eastAsia="黑体" w:cs="黑体"/>
          <w:sz w:val="24"/>
          <w:szCs w:val="24"/>
        </w:rPr>
      </w:pPr>
      <w:r>
        <w:rPr>
          <w:rFonts w:ascii="黑体" w:hAnsi="黑体" w:eastAsia="黑体" w:cs="黑体"/>
          <w:b/>
          <w:bCs/>
          <w:spacing w:val="-8"/>
          <w:sz w:val="24"/>
          <w:szCs w:val="24"/>
        </w:rPr>
        <w:t>一</w:t>
      </w:r>
      <w:r>
        <w:rPr>
          <w:rFonts w:ascii="黑体" w:hAnsi="黑体" w:eastAsia="黑体" w:cs="黑体"/>
          <w:spacing w:val="-57"/>
          <w:sz w:val="24"/>
          <w:szCs w:val="24"/>
        </w:rPr>
        <w:t xml:space="preserve"> </w:t>
      </w:r>
      <w:r>
        <w:rPr>
          <w:rFonts w:ascii="黑体" w:hAnsi="黑体" w:eastAsia="黑体" w:cs="黑体"/>
          <w:b/>
          <w:bCs/>
          <w:spacing w:val="-8"/>
          <w:sz w:val="24"/>
          <w:szCs w:val="24"/>
        </w:rPr>
        <w:t>、烟支切割及传送系统的工作原理</w:t>
      </w:r>
    </w:p>
    <w:p w14:paraId="4D67B4BB">
      <w:pPr>
        <w:spacing w:before="277" w:line="220" w:lineRule="auto"/>
        <w:ind w:left="499"/>
        <w:rPr>
          <w:rFonts w:ascii="宋体" w:hAnsi="宋体" w:eastAsia="宋体" w:cs="宋体"/>
          <w:sz w:val="20"/>
          <w:szCs w:val="20"/>
        </w:rPr>
      </w:pPr>
      <w:r>
        <w:rPr>
          <w:rFonts w:ascii="宋体" w:hAnsi="宋体" w:eastAsia="宋体" w:cs="宋体"/>
          <w:spacing w:val="6"/>
          <w:sz w:val="20"/>
          <w:szCs w:val="20"/>
        </w:rPr>
        <w:t>1.</w:t>
      </w:r>
      <w:r>
        <w:rPr>
          <w:rFonts w:ascii="宋体" w:hAnsi="宋体" w:eastAsia="宋体" w:cs="宋体"/>
          <w:spacing w:val="-13"/>
          <w:sz w:val="20"/>
          <w:szCs w:val="20"/>
        </w:rPr>
        <w:t xml:space="preserve"> </w:t>
      </w:r>
      <w:r>
        <w:rPr>
          <w:rFonts w:ascii="宋体" w:hAnsi="宋体" w:eastAsia="宋体" w:cs="宋体"/>
          <w:spacing w:val="6"/>
          <w:sz w:val="20"/>
          <w:szCs w:val="20"/>
        </w:rPr>
        <w:t>烟支切割系统的工作原理</w:t>
      </w:r>
    </w:p>
    <w:p w14:paraId="44337F82">
      <w:pPr>
        <w:spacing w:before="82" w:line="329" w:lineRule="auto"/>
        <w:ind w:left="99" w:right="99" w:firstLine="400"/>
        <w:rPr>
          <w:rFonts w:ascii="宋体" w:hAnsi="宋体" w:eastAsia="宋体" w:cs="宋体"/>
          <w:sz w:val="20"/>
          <w:szCs w:val="20"/>
        </w:rPr>
      </w:pPr>
      <w:r>
        <w:rPr>
          <w:rFonts w:ascii="宋体" w:hAnsi="宋体" w:eastAsia="宋体" w:cs="宋体"/>
          <w:spacing w:val="14"/>
          <w:sz w:val="20"/>
          <w:szCs w:val="20"/>
        </w:rPr>
        <w:t>烟支切割系统的任务是将卷制成形后做直线运动的烟条切割成规定长度的双倍长</w:t>
      </w:r>
      <w:r>
        <w:rPr>
          <w:rFonts w:ascii="宋体" w:hAnsi="宋体" w:eastAsia="宋体" w:cs="宋体"/>
          <w:spacing w:val="18"/>
          <w:sz w:val="20"/>
          <w:szCs w:val="20"/>
        </w:rPr>
        <w:t xml:space="preserve"> </w:t>
      </w:r>
      <w:r>
        <w:rPr>
          <w:rFonts w:ascii="宋体" w:hAnsi="宋体" w:eastAsia="宋体" w:cs="宋体"/>
          <w:spacing w:val="15"/>
          <w:sz w:val="20"/>
          <w:szCs w:val="20"/>
        </w:rPr>
        <w:t>烟支，且要达到烟支长度相等、切口平齐光洁、</w:t>
      </w:r>
      <w:r>
        <w:rPr>
          <w:rFonts w:ascii="宋体" w:hAnsi="宋体" w:eastAsia="宋体" w:cs="宋体"/>
          <w:spacing w:val="14"/>
          <w:sz w:val="20"/>
          <w:szCs w:val="20"/>
        </w:rPr>
        <w:t>切口与烟支轴线垂直的工艺要求。因</w:t>
      </w:r>
      <w:r>
        <w:rPr>
          <w:rFonts w:ascii="宋体" w:hAnsi="宋体" w:eastAsia="宋体" w:cs="宋体"/>
          <w:sz w:val="20"/>
          <w:szCs w:val="20"/>
        </w:rPr>
        <w:t xml:space="preserve"> </w:t>
      </w:r>
      <w:r>
        <w:rPr>
          <w:rFonts w:ascii="宋体" w:hAnsi="宋体" w:eastAsia="宋体" w:cs="宋体"/>
          <w:spacing w:val="7"/>
          <w:sz w:val="20"/>
          <w:szCs w:val="20"/>
        </w:rPr>
        <w:t>此，切割烟条时应具备三个条件：</w:t>
      </w:r>
    </w:p>
    <w:p w14:paraId="262DC35A">
      <w:pPr>
        <w:spacing w:line="219" w:lineRule="auto"/>
        <w:ind w:left="499"/>
        <w:rPr>
          <w:rFonts w:ascii="宋体" w:hAnsi="宋体" w:eastAsia="宋体" w:cs="宋体"/>
          <w:sz w:val="20"/>
          <w:szCs w:val="20"/>
        </w:rPr>
      </w:pPr>
      <w:r>
        <w:rPr>
          <w:rFonts w:ascii="宋体" w:hAnsi="宋体" w:eastAsia="宋体" w:cs="宋体"/>
          <w:spacing w:val="12"/>
          <w:sz w:val="20"/>
          <w:szCs w:val="20"/>
        </w:rPr>
        <w:t>(1)烟条、切刀、喇叭嘴的水平速度相等。</w:t>
      </w:r>
    </w:p>
    <w:p w14:paraId="50F501BC">
      <w:pPr>
        <w:spacing w:before="113" w:line="219" w:lineRule="auto"/>
        <w:ind w:left="499"/>
        <w:rPr>
          <w:rFonts w:ascii="宋体" w:hAnsi="宋体" w:eastAsia="宋体" w:cs="宋体"/>
          <w:sz w:val="20"/>
          <w:szCs w:val="20"/>
        </w:rPr>
      </w:pPr>
      <w:r>
        <w:rPr>
          <w:rFonts w:ascii="宋体" w:hAnsi="宋体" w:eastAsia="宋体" w:cs="宋体"/>
          <w:spacing w:val="14"/>
          <w:sz w:val="20"/>
          <w:szCs w:val="20"/>
        </w:rPr>
        <w:t>(2)切刀保持锋利。</w:t>
      </w:r>
    </w:p>
    <w:p w14:paraId="5484D7CA">
      <w:pPr>
        <w:spacing w:before="121" w:line="219" w:lineRule="auto"/>
        <w:ind w:left="499"/>
        <w:rPr>
          <w:rFonts w:ascii="宋体" w:hAnsi="宋体" w:eastAsia="宋体" w:cs="宋体"/>
          <w:sz w:val="20"/>
          <w:szCs w:val="20"/>
        </w:rPr>
      </w:pPr>
      <w:r>
        <w:rPr>
          <w:rFonts w:ascii="宋体" w:hAnsi="宋体" w:eastAsia="宋体" w:cs="宋体"/>
          <w:spacing w:val="13"/>
          <w:sz w:val="20"/>
          <w:szCs w:val="20"/>
        </w:rPr>
        <w:t>(3)切刀垂直烟条轴线。</w:t>
      </w:r>
    </w:p>
    <w:p w14:paraId="02B36F1D">
      <w:pPr>
        <w:spacing w:before="72" w:line="324" w:lineRule="auto"/>
        <w:ind w:left="99" w:right="100" w:firstLine="400"/>
        <w:jc w:val="both"/>
        <w:rPr>
          <w:rFonts w:ascii="宋体" w:hAnsi="宋体" w:eastAsia="宋体" w:cs="宋体"/>
          <w:sz w:val="20"/>
          <w:szCs w:val="20"/>
        </w:rPr>
      </w:pPr>
      <w:r>
        <w:rPr>
          <w:rFonts w:ascii="宋体" w:hAnsi="宋体" w:eastAsia="宋体" w:cs="宋体"/>
          <w:spacing w:val="15"/>
          <w:sz w:val="20"/>
          <w:szCs w:val="20"/>
        </w:rPr>
        <w:t>烟支切割系统的作用是将卷制成形系统成形的连续烟条，按工艺要求切割成双倍</w:t>
      </w:r>
      <w:r>
        <w:rPr>
          <w:rFonts w:ascii="宋体" w:hAnsi="宋体" w:eastAsia="宋体" w:cs="宋体"/>
          <w:spacing w:val="1"/>
          <w:sz w:val="20"/>
          <w:szCs w:val="20"/>
        </w:rPr>
        <w:t xml:space="preserve"> </w:t>
      </w:r>
      <w:r>
        <w:rPr>
          <w:rFonts w:ascii="宋体" w:hAnsi="宋体" w:eastAsia="宋体" w:cs="宋体"/>
          <w:spacing w:val="14"/>
          <w:sz w:val="20"/>
          <w:szCs w:val="20"/>
        </w:rPr>
        <w:t>长度的烟支，并将切割后的双倍长度烟支送入蜘蛛手机构抽吸槽中。整个切割系统的</w:t>
      </w:r>
      <w:r>
        <w:rPr>
          <w:rFonts w:ascii="宋体" w:hAnsi="宋体" w:eastAsia="宋体" w:cs="宋体"/>
          <w:spacing w:val="16"/>
          <w:sz w:val="20"/>
          <w:szCs w:val="20"/>
        </w:rPr>
        <w:t xml:space="preserve"> </w:t>
      </w:r>
      <w:r>
        <w:rPr>
          <w:rFonts w:ascii="宋体" w:hAnsi="宋体" w:eastAsia="宋体" w:cs="宋体"/>
          <w:spacing w:val="15"/>
          <w:sz w:val="20"/>
          <w:szCs w:val="20"/>
        </w:rPr>
        <w:t>工作由各部分协调完成：烟支切割工作是由与</w:t>
      </w:r>
      <w:r>
        <w:rPr>
          <w:rFonts w:ascii="宋体" w:hAnsi="宋体" w:eastAsia="宋体" w:cs="宋体"/>
          <w:spacing w:val="14"/>
          <w:sz w:val="20"/>
          <w:szCs w:val="20"/>
        </w:rPr>
        <w:t>烟条运动方向成一定角度的刀盘带着刀</w:t>
      </w:r>
      <w:r>
        <w:rPr>
          <w:rFonts w:ascii="宋体" w:hAnsi="宋体" w:eastAsia="宋体" w:cs="宋体"/>
          <w:sz w:val="20"/>
          <w:szCs w:val="20"/>
        </w:rPr>
        <w:t xml:space="preserve"> </w:t>
      </w:r>
      <w:r>
        <w:rPr>
          <w:rFonts w:ascii="宋体" w:hAnsi="宋体" w:eastAsia="宋体" w:cs="宋体"/>
          <w:spacing w:val="14"/>
          <w:sz w:val="20"/>
          <w:szCs w:val="20"/>
        </w:rPr>
        <w:t>片旋转将烟条切割成双倍长烟支。为了防止烟条在切割过程中下垂，辅以喇叭嘴作为</w:t>
      </w:r>
      <w:r>
        <w:rPr>
          <w:rFonts w:ascii="宋体" w:hAnsi="宋体" w:eastAsia="宋体" w:cs="宋体"/>
          <w:spacing w:val="11"/>
          <w:sz w:val="20"/>
          <w:szCs w:val="20"/>
        </w:rPr>
        <w:t xml:space="preserve"> </w:t>
      </w:r>
      <w:r>
        <w:rPr>
          <w:rFonts w:ascii="宋体" w:hAnsi="宋体" w:eastAsia="宋体" w:cs="宋体"/>
          <w:spacing w:val="14"/>
          <w:sz w:val="20"/>
          <w:szCs w:val="20"/>
        </w:rPr>
        <w:t>切割时的支撑。为了使切刀在工作时保持锋利，采用磨刀砂轮对切割烟条的刀片进行</w:t>
      </w:r>
      <w:r>
        <w:rPr>
          <w:rFonts w:ascii="宋体" w:hAnsi="宋体" w:eastAsia="宋体" w:cs="宋体"/>
          <w:spacing w:val="11"/>
          <w:sz w:val="20"/>
          <w:szCs w:val="20"/>
        </w:rPr>
        <w:t xml:space="preserve"> </w:t>
      </w:r>
      <w:r>
        <w:rPr>
          <w:rFonts w:ascii="宋体" w:hAnsi="宋体" w:eastAsia="宋体" w:cs="宋体"/>
          <w:spacing w:val="14"/>
          <w:sz w:val="20"/>
          <w:szCs w:val="20"/>
        </w:rPr>
        <w:t>磨刃，并由璧刀砂轮修光刃磨后产生的毛刺。为了补偿刀片磨损使切刀连续切割，采</w:t>
      </w:r>
      <w:r>
        <w:rPr>
          <w:rFonts w:ascii="宋体" w:hAnsi="宋体" w:eastAsia="宋体" w:cs="宋体"/>
          <w:spacing w:val="9"/>
          <w:sz w:val="20"/>
          <w:szCs w:val="20"/>
        </w:rPr>
        <w:t xml:space="preserve"> </w:t>
      </w:r>
      <w:r>
        <w:rPr>
          <w:rFonts w:ascii="宋体" w:hAnsi="宋体" w:eastAsia="宋体" w:cs="宋体"/>
          <w:spacing w:val="14"/>
          <w:sz w:val="20"/>
          <w:szCs w:val="20"/>
        </w:rPr>
        <w:t>用自动进刀装置。切割后的双倍长度烟支由蜘蛛手机构送入接装机，完成烟支切割的</w:t>
      </w:r>
      <w:r>
        <w:rPr>
          <w:rFonts w:ascii="宋体" w:hAnsi="宋体" w:eastAsia="宋体" w:cs="宋体"/>
          <w:spacing w:val="16"/>
          <w:sz w:val="20"/>
          <w:szCs w:val="20"/>
        </w:rPr>
        <w:t xml:space="preserve"> </w:t>
      </w:r>
      <w:r>
        <w:rPr>
          <w:rFonts w:ascii="宋体" w:hAnsi="宋体" w:eastAsia="宋体" w:cs="宋体"/>
          <w:spacing w:val="6"/>
          <w:sz w:val="20"/>
          <w:szCs w:val="20"/>
        </w:rPr>
        <w:t>工作过程。</w:t>
      </w:r>
    </w:p>
    <w:p w14:paraId="6FD9A5CF">
      <w:pPr>
        <w:spacing w:before="32" w:line="220" w:lineRule="auto"/>
        <w:ind w:left="502"/>
        <w:rPr>
          <w:rFonts w:ascii="宋体" w:hAnsi="宋体" w:eastAsia="宋体" w:cs="宋体"/>
          <w:sz w:val="20"/>
          <w:szCs w:val="20"/>
        </w:rPr>
      </w:pPr>
      <w:r>
        <w:rPr>
          <w:rFonts w:ascii="宋体" w:hAnsi="宋体" w:eastAsia="宋体" w:cs="宋体"/>
          <w:b/>
          <w:bCs/>
          <w:spacing w:val="3"/>
          <w:sz w:val="20"/>
          <w:szCs w:val="20"/>
        </w:rPr>
        <w:t>2.</w:t>
      </w:r>
      <w:r>
        <w:rPr>
          <w:rFonts w:ascii="宋体" w:hAnsi="宋体" w:eastAsia="宋体" w:cs="宋体"/>
          <w:spacing w:val="-16"/>
          <w:sz w:val="20"/>
          <w:szCs w:val="20"/>
        </w:rPr>
        <w:t xml:space="preserve"> </w:t>
      </w:r>
      <w:r>
        <w:rPr>
          <w:rFonts w:ascii="宋体" w:hAnsi="宋体" w:eastAsia="宋体" w:cs="宋体"/>
          <w:b/>
          <w:bCs/>
          <w:spacing w:val="3"/>
          <w:sz w:val="20"/>
          <w:szCs w:val="20"/>
        </w:rPr>
        <w:t>磨刀砂轮的工作原理</w:t>
      </w:r>
    </w:p>
    <w:p w14:paraId="6E65E7D8">
      <w:pPr>
        <w:spacing w:before="114" w:line="203" w:lineRule="auto"/>
        <w:ind w:left="499"/>
        <w:rPr>
          <w:rFonts w:ascii="宋体" w:hAnsi="宋体" w:eastAsia="宋体" w:cs="宋体"/>
          <w:sz w:val="20"/>
          <w:szCs w:val="20"/>
        </w:rPr>
      </w:pPr>
      <w:r>
        <w:rPr>
          <w:rFonts w:ascii="宋体" w:hAnsi="宋体" w:eastAsia="宋体" w:cs="宋体"/>
          <w:spacing w:val="22"/>
          <w:sz w:val="20"/>
          <w:szCs w:val="20"/>
        </w:rPr>
        <w:t>如图1-1-104所示，磨刀装置主要由一个磨刀砂轮9和一个璧刀砂</w:t>
      </w:r>
      <w:r>
        <w:rPr>
          <w:rFonts w:ascii="宋体" w:hAnsi="宋体" w:eastAsia="宋体" w:cs="宋体"/>
          <w:spacing w:val="21"/>
          <w:sz w:val="20"/>
          <w:szCs w:val="20"/>
        </w:rPr>
        <w:t>轮8组成，二</w:t>
      </w:r>
    </w:p>
    <w:p w14:paraId="0BE99205">
      <w:pPr>
        <w:pStyle w:val="2"/>
        <w:tabs>
          <w:tab w:val="left" w:pos="8039"/>
        </w:tabs>
        <w:spacing w:line="230" w:lineRule="auto"/>
        <w:ind w:left="7449"/>
      </w:pPr>
      <w:r>
        <w:rPr>
          <w:u w:val="single" w:color="auto"/>
        </w:rPr>
        <w:tab/>
      </w:r>
    </w:p>
    <w:p w14:paraId="014AFBCA">
      <w:pPr>
        <w:spacing w:before="1" w:line="146" w:lineRule="auto"/>
        <w:ind w:left="7469"/>
        <w:rPr>
          <w:rFonts w:ascii="Times New Roman" w:hAnsi="Times New Roman" w:eastAsia="Times New Roman" w:cs="Times New Roman"/>
          <w:sz w:val="11"/>
          <w:szCs w:val="11"/>
        </w:rPr>
      </w:pPr>
      <w:r>
        <w:rPr>
          <w:rFonts w:ascii="Times New Roman" w:hAnsi="Times New Roman" w:eastAsia="Times New Roman" w:cs="Times New Roman"/>
          <w:spacing w:val="-5"/>
          <w:sz w:val="20"/>
          <w:szCs w:val="20"/>
        </w:rPr>
        <w:t>O</w:t>
      </w:r>
      <w:r>
        <w:rPr>
          <w:rFonts w:ascii="Times New Roman" w:hAnsi="Times New Roman" w:eastAsia="Times New Roman" w:cs="Times New Roman"/>
          <w:spacing w:val="32"/>
          <w:w w:val="101"/>
          <w:sz w:val="20"/>
          <w:szCs w:val="20"/>
        </w:rPr>
        <w:t xml:space="preserve"> </w:t>
      </w:r>
      <w:r>
        <w:rPr>
          <w:rFonts w:ascii="Times New Roman" w:hAnsi="Times New Roman" w:eastAsia="Times New Roman" w:cs="Times New Roman"/>
          <w:spacing w:val="-5"/>
          <w:sz w:val="11"/>
          <w:szCs w:val="11"/>
          <w:u w:val="single" w:color="auto"/>
        </w:rPr>
        <w:t>85</w:t>
      </w:r>
      <w:r>
        <w:rPr>
          <w:rFonts w:ascii="Times New Roman" w:hAnsi="Times New Roman" w:eastAsia="Times New Roman" w:cs="Times New Roman"/>
          <w:sz w:val="11"/>
          <w:szCs w:val="11"/>
          <w:u w:val="single" w:color="auto"/>
        </w:rPr>
        <w:t xml:space="preserve">             </w:t>
      </w:r>
    </w:p>
    <w:p w14:paraId="7F89B7A2">
      <w:pPr>
        <w:spacing w:before="16" w:line="224" w:lineRule="auto"/>
        <w:ind w:left="7899"/>
        <w:rPr>
          <w:rFonts w:ascii="黑体" w:hAnsi="黑体" w:eastAsia="黑体" w:cs="黑体"/>
          <w:sz w:val="11"/>
          <w:szCs w:val="11"/>
        </w:rPr>
      </w:pPr>
      <w:r>
        <w:rPr>
          <w:rFonts w:ascii="黑体" w:hAnsi="黑体" w:eastAsia="黑体" w:cs="黑体"/>
          <w:sz w:val="11"/>
          <w:szCs w:val="11"/>
        </w:rPr>
        <w:t>团</w:t>
      </w:r>
    </w:p>
    <w:p w14:paraId="66C989E2">
      <w:pPr>
        <w:spacing w:line="224" w:lineRule="auto"/>
        <w:rPr>
          <w:rFonts w:ascii="黑体" w:hAnsi="黑体" w:eastAsia="黑体" w:cs="黑体"/>
          <w:sz w:val="11"/>
          <w:szCs w:val="11"/>
        </w:rPr>
        <w:sectPr>
          <w:headerReference r:id="rId91" w:type="default"/>
          <w:pgSz w:w="10260" w:h="14670"/>
          <w:pgMar w:top="400" w:right="1159" w:bottom="400" w:left="960" w:header="0" w:footer="0" w:gutter="0"/>
          <w:cols w:space="720" w:num="1"/>
        </w:sectPr>
      </w:pPr>
    </w:p>
    <w:p w14:paraId="3D9B351E">
      <w:pPr>
        <w:spacing w:line="66" w:lineRule="exact"/>
      </w:pPr>
    </w:p>
    <w:p w14:paraId="47D6EF75">
      <w:pPr>
        <w:spacing w:line="66" w:lineRule="exact"/>
        <w:sectPr>
          <w:pgSz w:w="10380" w:h="14760"/>
          <w:pgMar w:top="400" w:right="1085" w:bottom="400" w:left="1219" w:header="0" w:footer="0" w:gutter="0"/>
          <w:cols w:equalWidth="0" w:num="1">
            <w:col w:w="8075"/>
          </w:cols>
        </w:sectPr>
      </w:pPr>
    </w:p>
    <w:p w14:paraId="73DFE47F">
      <w:pPr>
        <w:spacing w:before="33" w:line="530" w:lineRule="exact"/>
        <w:ind w:firstLine="260"/>
      </w:pPr>
      <w:r>
        <w:rPr>
          <w:position w:val="-10"/>
        </w:rPr>
        <w:drawing>
          <wp:inline distT="0" distB="0" distL="0" distR="0">
            <wp:extent cx="342900" cy="335915"/>
            <wp:effectExtent l="0" t="0" r="0" b="0"/>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478"/>
                    <a:stretch>
                      <a:fillRect/>
                    </a:stretch>
                  </pic:blipFill>
                  <pic:spPr>
                    <a:xfrm>
                      <a:off x="0" y="0"/>
                      <a:ext cx="342945" cy="336476"/>
                    </a:xfrm>
                    <a:prstGeom prst="rect">
                      <a:avLst/>
                    </a:prstGeom>
                  </pic:spPr>
                </pic:pic>
              </a:graphicData>
            </a:graphic>
          </wp:inline>
        </w:drawing>
      </w:r>
    </w:p>
    <w:p w14:paraId="3CDF90BD">
      <w:pPr>
        <w:spacing w:line="33" w:lineRule="exact"/>
      </w:pPr>
    </w:p>
    <w:p w14:paraId="3317CAEF">
      <w:pPr>
        <w:pStyle w:val="2"/>
        <w:spacing w:line="14" w:lineRule="auto"/>
        <w:rPr>
          <w:sz w:val="2"/>
        </w:rPr>
      </w:pPr>
      <w:r>
        <w:rPr>
          <w:sz w:val="2"/>
          <w:szCs w:val="2"/>
        </w:rPr>
        <w:br w:type="column"/>
      </w:r>
    </w:p>
    <w:p w14:paraId="0D7369AB">
      <w:pPr>
        <w:spacing w:before="147" w:line="219" w:lineRule="auto"/>
        <w:ind w:left="6"/>
        <w:rPr>
          <w:rFonts w:ascii="宋体" w:hAnsi="宋体" w:eastAsia="宋体" w:cs="宋体"/>
          <w:sz w:val="17"/>
          <w:szCs w:val="17"/>
        </w:rPr>
      </w:pPr>
      <w:r>
        <w:drawing>
          <wp:anchor distT="0" distB="0" distL="0" distR="0" simplePos="0" relativeHeight="251876352" behindDoc="0" locked="0" layoutInCell="1" allowOverlap="1">
            <wp:simplePos x="0" y="0"/>
            <wp:positionH relativeFrom="column">
              <wp:posOffset>0</wp:posOffset>
            </wp:positionH>
            <wp:positionV relativeFrom="paragraph">
              <wp:posOffset>194945</wp:posOffset>
            </wp:positionV>
            <wp:extent cx="4542790" cy="6350"/>
            <wp:effectExtent l="0" t="0" r="0" b="0"/>
            <wp:wrapNone/>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479"/>
                    <a:stretch>
                      <a:fillRect/>
                    </a:stretch>
                  </pic:blipFill>
                  <pic:spPr>
                    <a:xfrm>
                      <a:off x="0" y="0"/>
                      <a:ext cx="4542885" cy="6350"/>
                    </a:xfrm>
                    <a:prstGeom prst="rect">
                      <a:avLst/>
                    </a:prstGeom>
                  </pic:spPr>
                </pic:pic>
              </a:graphicData>
            </a:graphic>
          </wp:anchor>
        </w:drawing>
      </w:r>
      <w:r>
        <w:rPr>
          <w:rFonts w:ascii="宋体" w:hAnsi="宋体" w:eastAsia="宋体" w:cs="宋体"/>
          <w:b/>
          <w:bCs/>
          <w:spacing w:val="-10"/>
          <w:sz w:val="17"/>
          <w:szCs w:val="17"/>
        </w:rPr>
        <w:t>第</w:t>
      </w:r>
      <w:r>
        <w:rPr>
          <w:rFonts w:ascii="宋体" w:hAnsi="宋体" w:eastAsia="宋体" w:cs="宋体"/>
          <w:spacing w:val="22"/>
          <w:sz w:val="17"/>
          <w:szCs w:val="17"/>
        </w:rPr>
        <w:t xml:space="preserve"> </w:t>
      </w:r>
      <w:r>
        <w:rPr>
          <w:rFonts w:ascii="宋体" w:hAnsi="宋体" w:eastAsia="宋体" w:cs="宋体"/>
          <w:b/>
          <w:bCs/>
          <w:spacing w:val="-10"/>
          <w:sz w:val="17"/>
          <w:szCs w:val="17"/>
        </w:rPr>
        <w:t>一</w:t>
      </w:r>
      <w:r>
        <w:rPr>
          <w:rFonts w:ascii="宋体" w:hAnsi="宋体" w:eastAsia="宋体" w:cs="宋体"/>
          <w:spacing w:val="17"/>
          <w:sz w:val="17"/>
          <w:szCs w:val="17"/>
        </w:rPr>
        <w:t xml:space="preserve"> </w:t>
      </w:r>
      <w:r>
        <w:rPr>
          <w:rFonts w:ascii="宋体" w:hAnsi="宋体" w:eastAsia="宋体" w:cs="宋体"/>
          <w:b/>
          <w:bCs/>
          <w:spacing w:val="-10"/>
          <w:sz w:val="17"/>
          <w:szCs w:val="17"/>
        </w:rPr>
        <w:t>篇</w:t>
      </w:r>
      <w:r>
        <w:rPr>
          <w:rFonts w:ascii="宋体" w:hAnsi="宋体" w:eastAsia="宋体" w:cs="宋体"/>
          <w:spacing w:val="8"/>
          <w:sz w:val="17"/>
          <w:szCs w:val="17"/>
        </w:rPr>
        <w:t xml:space="preserve">   </w:t>
      </w:r>
      <w:r>
        <w:rPr>
          <w:rFonts w:ascii="宋体" w:hAnsi="宋体" w:eastAsia="宋体" w:cs="宋体"/>
          <w:b/>
          <w:bCs/>
          <w:spacing w:val="-10"/>
          <w:sz w:val="17"/>
          <w:szCs w:val="17"/>
        </w:rPr>
        <w:t>设</w:t>
      </w:r>
      <w:r>
        <w:rPr>
          <w:rFonts w:ascii="宋体" w:hAnsi="宋体" w:eastAsia="宋体" w:cs="宋体"/>
          <w:spacing w:val="17"/>
          <w:sz w:val="17"/>
          <w:szCs w:val="17"/>
        </w:rPr>
        <w:t xml:space="preserve"> </w:t>
      </w:r>
      <w:r>
        <w:rPr>
          <w:rFonts w:ascii="宋体" w:hAnsi="宋体" w:eastAsia="宋体" w:cs="宋体"/>
          <w:b/>
          <w:bCs/>
          <w:spacing w:val="-10"/>
          <w:sz w:val="17"/>
          <w:szCs w:val="17"/>
        </w:rPr>
        <w:t>备</w:t>
      </w:r>
      <w:r>
        <w:rPr>
          <w:rFonts w:ascii="宋体" w:hAnsi="宋体" w:eastAsia="宋体" w:cs="宋体"/>
          <w:spacing w:val="14"/>
          <w:sz w:val="17"/>
          <w:szCs w:val="17"/>
        </w:rPr>
        <w:t xml:space="preserve"> </w:t>
      </w:r>
      <w:r>
        <w:rPr>
          <w:rFonts w:ascii="宋体" w:hAnsi="宋体" w:eastAsia="宋体" w:cs="宋体"/>
          <w:b/>
          <w:bCs/>
          <w:spacing w:val="-10"/>
          <w:sz w:val="17"/>
          <w:szCs w:val="17"/>
        </w:rPr>
        <w:t>操</w:t>
      </w:r>
      <w:r>
        <w:rPr>
          <w:rFonts w:ascii="宋体" w:hAnsi="宋体" w:eastAsia="宋体" w:cs="宋体"/>
          <w:spacing w:val="15"/>
          <w:sz w:val="17"/>
          <w:szCs w:val="17"/>
        </w:rPr>
        <w:t xml:space="preserve"> </w:t>
      </w:r>
      <w:r>
        <w:rPr>
          <w:rFonts w:ascii="宋体" w:hAnsi="宋体" w:eastAsia="宋体" w:cs="宋体"/>
          <w:b/>
          <w:bCs/>
          <w:spacing w:val="-10"/>
          <w:sz w:val="17"/>
          <w:szCs w:val="17"/>
        </w:rPr>
        <w:t>作</w:t>
      </w:r>
      <w:r>
        <w:rPr>
          <w:rFonts w:ascii="宋体" w:hAnsi="宋体" w:eastAsia="宋体" w:cs="宋体"/>
          <w:spacing w:val="17"/>
          <w:sz w:val="17"/>
          <w:szCs w:val="17"/>
        </w:rPr>
        <w:t xml:space="preserve"> </w:t>
      </w:r>
      <w:r>
        <w:rPr>
          <w:rFonts w:ascii="宋体" w:hAnsi="宋体" w:eastAsia="宋体" w:cs="宋体"/>
          <w:b/>
          <w:bCs/>
          <w:spacing w:val="-10"/>
          <w:sz w:val="17"/>
          <w:szCs w:val="17"/>
        </w:rPr>
        <w:t>与</w:t>
      </w:r>
      <w:r>
        <w:rPr>
          <w:rFonts w:ascii="宋体" w:hAnsi="宋体" w:eastAsia="宋体" w:cs="宋体"/>
          <w:spacing w:val="17"/>
          <w:sz w:val="17"/>
          <w:szCs w:val="17"/>
        </w:rPr>
        <w:t xml:space="preserve"> </w:t>
      </w:r>
      <w:r>
        <w:rPr>
          <w:rFonts w:ascii="宋体" w:hAnsi="宋体" w:eastAsia="宋体" w:cs="宋体"/>
          <w:b/>
          <w:bCs/>
          <w:spacing w:val="-10"/>
          <w:sz w:val="17"/>
          <w:szCs w:val="17"/>
        </w:rPr>
        <w:t>维</w:t>
      </w:r>
      <w:r>
        <w:rPr>
          <w:rFonts w:ascii="宋体" w:hAnsi="宋体" w:eastAsia="宋体" w:cs="宋体"/>
          <w:spacing w:val="15"/>
          <w:sz w:val="17"/>
          <w:szCs w:val="17"/>
        </w:rPr>
        <w:t xml:space="preserve"> </w:t>
      </w:r>
      <w:r>
        <w:rPr>
          <w:rFonts w:ascii="宋体" w:hAnsi="宋体" w:eastAsia="宋体" w:cs="宋体"/>
          <w:b/>
          <w:bCs/>
          <w:spacing w:val="-10"/>
          <w:sz w:val="17"/>
          <w:szCs w:val="17"/>
        </w:rPr>
        <w:t>护</w:t>
      </w:r>
    </w:p>
    <w:p w14:paraId="15BB4C73">
      <w:pPr>
        <w:spacing w:line="219" w:lineRule="auto"/>
        <w:rPr>
          <w:rFonts w:ascii="宋体" w:hAnsi="宋体" w:eastAsia="宋体" w:cs="宋体"/>
          <w:sz w:val="17"/>
          <w:szCs w:val="17"/>
        </w:rPr>
        <w:sectPr>
          <w:type w:val="continuous"/>
          <w:pgSz w:w="10380" w:h="14760"/>
          <w:pgMar w:top="400" w:right="1085" w:bottom="400" w:left="1219" w:header="0" w:footer="0" w:gutter="0"/>
          <w:cols w:equalWidth="0" w:num="2">
            <w:col w:w="801" w:space="95"/>
            <w:col w:w="7180"/>
          </w:cols>
        </w:sectPr>
      </w:pPr>
    </w:p>
    <w:p w14:paraId="66ADCC6F">
      <w:pPr>
        <w:spacing w:before="112" w:line="300" w:lineRule="auto"/>
        <w:ind w:left="20" w:right="29"/>
        <w:jc w:val="both"/>
        <w:rPr>
          <w:rFonts w:ascii="宋体" w:hAnsi="宋体" w:eastAsia="宋体" w:cs="宋体"/>
          <w:sz w:val="21"/>
          <w:szCs w:val="21"/>
        </w:rPr>
      </w:pPr>
      <w:r>
        <w:drawing>
          <wp:anchor distT="0" distB="0" distL="0" distR="0" simplePos="0" relativeHeight="251875328" behindDoc="0" locked="0" layoutInCell="1" allowOverlap="1">
            <wp:simplePos x="0" y="0"/>
            <wp:positionH relativeFrom="column">
              <wp:posOffset>25400</wp:posOffset>
            </wp:positionH>
            <wp:positionV relativeFrom="paragraph">
              <wp:posOffset>-149225</wp:posOffset>
            </wp:positionV>
            <wp:extent cx="209550" cy="6350"/>
            <wp:effectExtent l="0" t="0" r="0" b="0"/>
            <wp:wrapNone/>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480"/>
                    <a:stretch>
                      <a:fillRect/>
                    </a:stretch>
                  </pic:blipFill>
                  <pic:spPr>
                    <a:xfrm>
                      <a:off x="0" y="0"/>
                      <a:ext cx="209537" cy="6372"/>
                    </a:xfrm>
                    <a:prstGeom prst="rect">
                      <a:avLst/>
                    </a:prstGeom>
                  </pic:spPr>
                </pic:pic>
              </a:graphicData>
            </a:graphic>
          </wp:anchor>
        </w:drawing>
      </w:r>
      <w:r>
        <w:rPr>
          <w:rFonts w:ascii="宋体" w:hAnsi="宋体" w:eastAsia="宋体" w:cs="宋体"/>
          <w:spacing w:val="4"/>
          <w:sz w:val="21"/>
          <w:szCs w:val="21"/>
        </w:rPr>
        <w:t>者结构基本相同，其运动由各自电动机带动。磨刀砂轮与璧刀砂轮规格一致，砂轮直</w:t>
      </w:r>
      <w:r>
        <w:rPr>
          <w:rFonts w:ascii="宋体" w:hAnsi="宋体" w:eastAsia="宋体" w:cs="宋体"/>
          <w:spacing w:val="5"/>
          <w:sz w:val="21"/>
          <w:szCs w:val="21"/>
        </w:rPr>
        <w:t xml:space="preserve">  </w:t>
      </w:r>
      <w:r>
        <w:rPr>
          <w:rFonts w:ascii="宋体" w:hAnsi="宋体" w:eastAsia="宋体" w:cs="宋体"/>
          <w:spacing w:val="6"/>
          <w:sz w:val="21"/>
          <w:szCs w:val="21"/>
        </w:rPr>
        <w:t>径为90</w:t>
      </w:r>
      <w:r>
        <w:rPr>
          <w:rFonts w:ascii="Times New Roman" w:hAnsi="Times New Roman" w:eastAsia="Times New Roman" w:cs="Times New Roman"/>
          <w:sz w:val="21"/>
          <w:szCs w:val="21"/>
        </w:rPr>
        <w:t>mm</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粒度151#金刚砂。磨刀砂轮安装于刀盘上部，起主要的磨刀作用；鉴刀</w:t>
      </w:r>
      <w:r>
        <w:rPr>
          <w:rFonts w:ascii="宋体" w:hAnsi="宋体" w:eastAsia="宋体" w:cs="宋体"/>
          <w:spacing w:val="8"/>
          <w:sz w:val="21"/>
          <w:szCs w:val="21"/>
        </w:rPr>
        <w:t xml:space="preserve">  </w:t>
      </w:r>
      <w:r>
        <w:rPr>
          <w:rFonts w:ascii="宋体" w:hAnsi="宋体" w:eastAsia="宋体" w:cs="宋体"/>
          <w:spacing w:val="1"/>
          <w:sz w:val="21"/>
          <w:szCs w:val="21"/>
        </w:rPr>
        <w:t>砂轮安装于刀盘下部，起修光刀片的作用。安装时，二者的位置必须与刀片接触良好。</w:t>
      </w:r>
      <w:r>
        <w:rPr>
          <w:rFonts w:ascii="宋体" w:hAnsi="宋体" w:eastAsia="宋体" w:cs="宋体"/>
          <w:spacing w:val="6"/>
          <w:sz w:val="21"/>
          <w:szCs w:val="21"/>
        </w:rPr>
        <w:t xml:space="preserve"> </w:t>
      </w:r>
      <w:r>
        <w:rPr>
          <w:rFonts w:ascii="宋体" w:hAnsi="宋体" w:eastAsia="宋体" w:cs="宋体"/>
          <w:spacing w:val="7"/>
          <w:sz w:val="21"/>
          <w:szCs w:val="21"/>
        </w:rPr>
        <w:t>磨刀砂轮与璧刀砂轮位置均可从6个方向进行调节，当烟支长度改变时，砂轮两边缘</w:t>
      </w:r>
      <w:r>
        <w:rPr>
          <w:rFonts w:ascii="宋体" w:hAnsi="宋体" w:eastAsia="宋体" w:cs="宋体"/>
          <w:spacing w:val="2"/>
          <w:sz w:val="21"/>
          <w:szCs w:val="21"/>
        </w:rPr>
        <w:t xml:space="preserve">  </w:t>
      </w:r>
      <w:r>
        <w:rPr>
          <w:rFonts w:ascii="宋体" w:hAnsi="宋体" w:eastAsia="宋体" w:cs="宋体"/>
          <w:spacing w:val="-3"/>
          <w:sz w:val="21"/>
          <w:szCs w:val="21"/>
        </w:rPr>
        <w:t>相对于齿轮箱边缘的间隙也应调整。</w:t>
      </w:r>
    </w:p>
    <w:p w14:paraId="47F4F7F4">
      <w:pPr>
        <w:spacing w:before="107" w:line="2270" w:lineRule="exact"/>
        <w:ind w:firstLine="2790"/>
      </w:pPr>
      <w:r>
        <w:rPr>
          <w:position w:val="-45"/>
        </w:rPr>
        <w:drawing>
          <wp:inline distT="0" distB="0" distL="0" distR="0">
            <wp:extent cx="1561465" cy="1441450"/>
            <wp:effectExtent l="0" t="0" r="0" b="0"/>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481"/>
                    <a:stretch>
                      <a:fillRect/>
                    </a:stretch>
                  </pic:blipFill>
                  <pic:spPr>
                    <a:xfrm>
                      <a:off x="0" y="0"/>
                      <a:ext cx="1562072" cy="1441505"/>
                    </a:xfrm>
                    <a:prstGeom prst="rect">
                      <a:avLst/>
                    </a:prstGeom>
                  </pic:spPr>
                </pic:pic>
              </a:graphicData>
            </a:graphic>
          </wp:inline>
        </w:drawing>
      </w:r>
    </w:p>
    <w:p w14:paraId="4F189F7E">
      <w:pPr>
        <w:pStyle w:val="2"/>
        <w:spacing w:line="288" w:lineRule="auto"/>
      </w:pPr>
    </w:p>
    <w:p w14:paraId="21CBDE94">
      <w:pPr>
        <w:spacing w:before="1" w:line="2520" w:lineRule="exact"/>
        <w:ind w:firstLine="2790"/>
      </w:pPr>
      <w:r>
        <w:rPr>
          <w:position w:val="-50"/>
        </w:rPr>
        <w:drawing>
          <wp:inline distT="0" distB="0" distL="0" distR="0">
            <wp:extent cx="1587500" cy="1599565"/>
            <wp:effectExtent l="0" t="0" r="0" b="0"/>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482"/>
                    <a:stretch>
                      <a:fillRect/>
                    </a:stretch>
                  </pic:blipFill>
                  <pic:spPr>
                    <a:xfrm>
                      <a:off x="0" y="0"/>
                      <a:ext cx="1587514" cy="1600184"/>
                    </a:xfrm>
                    <a:prstGeom prst="rect">
                      <a:avLst/>
                    </a:prstGeom>
                  </pic:spPr>
                </pic:pic>
              </a:graphicData>
            </a:graphic>
          </wp:inline>
        </w:drawing>
      </w:r>
    </w:p>
    <w:p w14:paraId="40B57D79">
      <w:pPr>
        <w:spacing w:before="113" w:line="221" w:lineRule="auto"/>
        <w:ind w:left="3069"/>
        <w:rPr>
          <w:rFonts w:ascii="黑体" w:hAnsi="黑体" w:eastAsia="黑体" w:cs="黑体"/>
          <w:sz w:val="21"/>
          <w:szCs w:val="21"/>
        </w:rPr>
      </w:pPr>
      <w:r>
        <w:rPr>
          <w:rFonts w:ascii="黑体" w:hAnsi="黑体" w:eastAsia="黑体" w:cs="黑体"/>
          <w:spacing w:val="1"/>
          <w:sz w:val="21"/>
          <w:szCs w:val="21"/>
        </w:rPr>
        <w:t>图1-1-104</w:t>
      </w:r>
      <w:r>
        <w:rPr>
          <w:rFonts w:ascii="黑体" w:hAnsi="黑体" w:eastAsia="黑体" w:cs="黑体"/>
          <w:spacing w:val="75"/>
          <w:sz w:val="21"/>
          <w:szCs w:val="21"/>
        </w:rPr>
        <w:t xml:space="preserve"> </w:t>
      </w:r>
      <w:r>
        <w:rPr>
          <w:rFonts w:ascii="黑体" w:hAnsi="黑体" w:eastAsia="黑体" w:cs="黑体"/>
          <w:b/>
          <w:bCs/>
          <w:spacing w:val="1"/>
          <w:sz w:val="21"/>
          <w:szCs w:val="21"/>
        </w:rPr>
        <w:t>磨刀装置</w:t>
      </w:r>
    </w:p>
    <w:p w14:paraId="5C593C85">
      <w:pPr>
        <w:spacing w:before="74" w:line="219" w:lineRule="auto"/>
        <w:ind w:left="570"/>
        <w:rPr>
          <w:rFonts w:ascii="宋体" w:hAnsi="宋体" w:eastAsia="宋体" w:cs="宋体"/>
          <w:sz w:val="21"/>
          <w:szCs w:val="21"/>
        </w:rPr>
      </w:pPr>
      <w:r>
        <w:rPr>
          <w:rFonts w:ascii="宋体" w:hAnsi="宋体" w:eastAsia="宋体" w:cs="宋体"/>
          <w:spacing w:val="6"/>
          <w:sz w:val="21"/>
          <w:szCs w:val="21"/>
        </w:rPr>
        <w:t>1、4、5.紧固螺钉2、7.定位螺钉3.支架6.砂轮座</w:t>
      </w:r>
      <w:r>
        <w:rPr>
          <w:rFonts w:ascii="宋体" w:hAnsi="宋体" w:eastAsia="宋体" w:cs="宋体"/>
          <w:spacing w:val="5"/>
          <w:sz w:val="21"/>
          <w:szCs w:val="21"/>
        </w:rPr>
        <w:t>8.鉴刀砂轮9.磨刀砂轮</w:t>
      </w:r>
    </w:p>
    <w:p w14:paraId="135026BF">
      <w:pPr>
        <w:spacing w:before="281" w:line="219" w:lineRule="auto"/>
        <w:ind w:left="490"/>
        <w:rPr>
          <w:rFonts w:ascii="宋体" w:hAnsi="宋体" w:eastAsia="宋体" w:cs="宋体"/>
          <w:sz w:val="21"/>
          <w:szCs w:val="21"/>
        </w:rPr>
      </w:pPr>
      <w:r>
        <w:rPr>
          <w:rFonts w:ascii="宋体" w:hAnsi="宋体" w:eastAsia="宋体" w:cs="宋体"/>
          <w:spacing w:val="-2"/>
          <w:sz w:val="21"/>
          <w:szCs w:val="21"/>
        </w:rPr>
        <w:t>3.</w:t>
      </w:r>
      <w:r>
        <w:rPr>
          <w:rFonts w:ascii="宋体" w:hAnsi="宋体" w:eastAsia="宋体" w:cs="宋体"/>
          <w:spacing w:val="-19"/>
          <w:sz w:val="21"/>
          <w:szCs w:val="21"/>
        </w:rPr>
        <w:t xml:space="preserve"> </w:t>
      </w:r>
      <w:r>
        <w:rPr>
          <w:rFonts w:ascii="宋体" w:hAnsi="宋体" w:eastAsia="宋体" w:cs="宋体"/>
          <w:spacing w:val="-2"/>
          <w:sz w:val="21"/>
          <w:szCs w:val="21"/>
        </w:rPr>
        <w:t>往复摆动式喇叭嘴装置的工作原理</w:t>
      </w:r>
    </w:p>
    <w:p w14:paraId="651A53D5">
      <w:pPr>
        <w:spacing w:before="86" w:line="297" w:lineRule="auto"/>
        <w:ind w:left="20" w:firstLine="470"/>
        <w:rPr>
          <w:rFonts w:ascii="宋体" w:hAnsi="宋体" w:eastAsia="宋体" w:cs="宋体"/>
          <w:sz w:val="21"/>
          <w:szCs w:val="21"/>
        </w:rPr>
      </w:pPr>
      <w:r>
        <w:rPr>
          <w:rFonts w:ascii="宋体" w:hAnsi="宋体" w:eastAsia="宋体" w:cs="宋体"/>
          <w:spacing w:val="9"/>
          <w:sz w:val="21"/>
          <w:szCs w:val="21"/>
        </w:rPr>
        <w:t>主传动轴直接驱动喇叭嘴装置，实现了喇叭嘴装置的传动。如图1-1-10</w:t>
      </w:r>
      <w:r>
        <w:rPr>
          <w:rFonts w:ascii="宋体" w:hAnsi="宋体" w:eastAsia="宋体" w:cs="宋体"/>
          <w:spacing w:val="8"/>
          <w:sz w:val="21"/>
          <w:szCs w:val="21"/>
        </w:rPr>
        <w:t>5所示，</w:t>
      </w:r>
      <w:r>
        <w:rPr>
          <w:rFonts w:ascii="宋体" w:hAnsi="宋体" w:eastAsia="宋体" w:cs="宋体"/>
          <w:sz w:val="21"/>
          <w:szCs w:val="21"/>
        </w:rPr>
        <w:t xml:space="preserve"> </w:t>
      </w:r>
      <w:r>
        <w:rPr>
          <w:rFonts w:ascii="宋体" w:hAnsi="宋体" w:eastAsia="宋体" w:cs="宋体"/>
          <w:spacing w:val="4"/>
          <w:sz w:val="21"/>
          <w:szCs w:val="21"/>
        </w:rPr>
        <w:t>喇叭嘴的往复运动是靠安装于主轴上的偏心轮通过连杆推动实现的。喇叭嘴装置主要</w:t>
      </w:r>
      <w:r>
        <w:rPr>
          <w:rFonts w:ascii="宋体" w:hAnsi="宋体" w:eastAsia="宋体" w:cs="宋体"/>
          <w:spacing w:val="5"/>
          <w:sz w:val="21"/>
          <w:szCs w:val="21"/>
        </w:rPr>
        <w:t xml:space="preserve">  </w:t>
      </w:r>
      <w:r>
        <w:rPr>
          <w:rFonts w:ascii="宋体" w:hAnsi="宋体" w:eastAsia="宋体" w:cs="宋体"/>
          <w:spacing w:val="4"/>
          <w:sz w:val="21"/>
          <w:szCs w:val="21"/>
        </w:rPr>
        <w:t>用来为烟条切割提供必要的支撑，在切割位置时，喇叭嘴装</w:t>
      </w:r>
      <w:r>
        <w:rPr>
          <w:rFonts w:ascii="宋体" w:hAnsi="宋体" w:eastAsia="宋体" w:cs="宋体"/>
          <w:spacing w:val="3"/>
          <w:sz w:val="21"/>
          <w:szCs w:val="21"/>
        </w:rPr>
        <w:t>置前进的速度应与烟条速</w:t>
      </w:r>
      <w:r>
        <w:rPr>
          <w:rFonts w:ascii="宋体" w:hAnsi="宋体" w:eastAsia="宋体" w:cs="宋体"/>
          <w:sz w:val="21"/>
          <w:szCs w:val="21"/>
        </w:rPr>
        <w:t xml:space="preserve">  </w:t>
      </w:r>
      <w:r>
        <w:rPr>
          <w:rFonts w:ascii="宋体" w:hAnsi="宋体" w:eastAsia="宋体" w:cs="宋体"/>
          <w:spacing w:val="10"/>
          <w:sz w:val="21"/>
          <w:szCs w:val="21"/>
        </w:rPr>
        <w:t>度一致。曲柄9、连杆4驱动喇叭嘴支座2做往复运动，振动片</w:t>
      </w:r>
      <w:r>
        <w:rPr>
          <w:rFonts w:ascii="宋体" w:hAnsi="宋体" w:eastAsia="宋体" w:cs="宋体"/>
          <w:spacing w:val="9"/>
          <w:sz w:val="21"/>
          <w:szCs w:val="21"/>
        </w:rPr>
        <w:t>5与连杆的左端紧固在</w:t>
      </w:r>
      <w:r>
        <w:rPr>
          <w:rFonts w:ascii="宋体" w:hAnsi="宋体" w:eastAsia="宋体" w:cs="宋体"/>
          <w:sz w:val="21"/>
          <w:szCs w:val="21"/>
        </w:rPr>
        <w:t xml:space="preserve">  </w:t>
      </w:r>
      <w:r>
        <w:rPr>
          <w:rFonts w:ascii="宋体" w:hAnsi="宋体" w:eastAsia="宋体" w:cs="宋体"/>
          <w:spacing w:val="7"/>
          <w:sz w:val="21"/>
          <w:szCs w:val="21"/>
        </w:rPr>
        <w:t>一起，起支撑作用，并使曲柄连杆机构到达前、后行程终点时迅速返回。保险杆6则  起保护作用，当振动片5发生断裂时，安装在连杆4上的销3就能挡住连杆与喇叭嘴支</w:t>
      </w:r>
      <w:r>
        <w:rPr>
          <w:rFonts w:ascii="宋体" w:hAnsi="宋体" w:eastAsia="宋体" w:cs="宋体"/>
          <w:sz w:val="21"/>
          <w:szCs w:val="21"/>
        </w:rPr>
        <w:t xml:space="preserve">  </w:t>
      </w:r>
      <w:r>
        <w:rPr>
          <w:rFonts w:ascii="宋体" w:hAnsi="宋体" w:eastAsia="宋体" w:cs="宋体"/>
          <w:spacing w:val="12"/>
          <w:sz w:val="21"/>
          <w:szCs w:val="21"/>
        </w:rPr>
        <w:t>座2,使之不能掉出，而此时接近开关</w:t>
      </w:r>
      <w:r>
        <w:rPr>
          <w:rFonts w:ascii="宋体" w:hAnsi="宋体" w:eastAsia="宋体" w:cs="宋体"/>
          <w:spacing w:val="-55"/>
          <w:sz w:val="21"/>
          <w:szCs w:val="21"/>
        </w:rPr>
        <w:t xml:space="preserve"> </w:t>
      </w:r>
      <w:r>
        <w:rPr>
          <w:rFonts w:ascii="宋体" w:hAnsi="宋体" w:eastAsia="宋体" w:cs="宋体"/>
          <w:spacing w:val="12"/>
          <w:sz w:val="21"/>
          <w:szCs w:val="21"/>
        </w:rPr>
        <w:t>B41</w:t>
      </w:r>
      <w:r>
        <w:rPr>
          <w:rFonts w:ascii="宋体" w:hAnsi="宋体" w:eastAsia="宋体" w:cs="宋体"/>
          <w:spacing w:val="-17"/>
          <w:sz w:val="21"/>
          <w:szCs w:val="21"/>
        </w:rPr>
        <w:t xml:space="preserve"> </w:t>
      </w:r>
      <w:r>
        <w:rPr>
          <w:rFonts w:ascii="宋体" w:hAnsi="宋体" w:eastAsia="宋体" w:cs="宋体"/>
          <w:spacing w:val="12"/>
          <w:sz w:val="21"/>
          <w:szCs w:val="21"/>
        </w:rPr>
        <w:t>则感应不</w:t>
      </w:r>
      <w:r>
        <w:rPr>
          <w:rFonts w:ascii="宋体" w:hAnsi="宋体" w:eastAsia="宋体" w:cs="宋体"/>
          <w:spacing w:val="11"/>
          <w:sz w:val="21"/>
          <w:szCs w:val="21"/>
        </w:rPr>
        <w:t>到销3而发出信号使机器立即停</w:t>
      </w:r>
      <w:r>
        <w:rPr>
          <w:rFonts w:ascii="宋体" w:hAnsi="宋体" w:eastAsia="宋体" w:cs="宋体"/>
          <w:sz w:val="21"/>
          <w:szCs w:val="21"/>
        </w:rPr>
        <w:t xml:space="preserve">  </w:t>
      </w:r>
      <w:r>
        <w:rPr>
          <w:rFonts w:ascii="宋体" w:hAnsi="宋体" w:eastAsia="宋体" w:cs="宋体"/>
          <w:spacing w:val="10"/>
          <w:sz w:val="21"/>
          <w:szCs w:val="21"/>
        </w:rPr>
        <w:t>机。右喇叭嘴12与左喇叭嘴13的内孔形状是不同的，使</w:t>
      </w:r>
      <w:r>
        <w:rPr>
          <w:rFonts w:ascii="宋体" w:hAnsi="宋体" w:eastAsia="宋体" w:cs="宋体"/>
          <w:spacing w:val="9"/>
          <w:sz w:val="21"/>
          <w:szCs w:val="21"/>
        </w:rPr>
        <w:t>烟条能顺利进入并使烟支顺</w:t>
      </w:r>
      <w:r>
        <w:rPr>
          <w:rFonts w:ascii="宋体" w:hAnsi="宋体" w:eastAsia="宋体" w:cs="宋体"/>
          <w:sz w:val="21"/>
          <w:szCs w:val="21"/>
        </w:rPr>
        <w:t xml:space="preserve">  </w:t>
      </w:r>
      <w:r>
        <w:rPr>
          <w:rFonts w:ascii="宋体" w:hAnsi="宋体" w:eastAsia="宋体" w:cs="宋体"/>
          <w:spacing w:val="4"/>
          <w:sz w:val="21"/>
          <w:szCs w:val="21"/>
        </w:rPr>
        <w:t>利输出。两喇叭嘴之间留有间隙，刀盘上的刀片从此间隙通过时将烟条切断，切刀水</w:t>
      </w:r>
      <w:r>
        <w:rPr>
          <w:rFonts w:ascii="宋体" w:hAnsi="宋体" w:eastAsia="宋体" w:cs="宋体"/>
          <w:spacing w:val="5"/>
          <w:sz w:val="21"/>
          <w:szCs w:val="21"/>
        </w:rPr>
        <w:t xml:space="preserve">  平方向的运行分速度与喇叭嘴运行速度是一致</w:t>
      </w:r>
      <w:r>
        <w:rPr>
          <w:rFonts w:ascii="宋体" w:hAnsi="宋体" w:eastAsia="宋体" w:cs="宋体"/>
          <w:spacing w:val="4"/>
          <w:sz w:val="21"/>
          <w:szCs w:val="21"/>
        </w:rPr>
        <w:t>的，保证烟支切割质量较高而不损坏刀</w:t>
      </w:r>
      <w:r>
        <w:rPr>
          <w:rFonts w:ascii="宋体" w:hAnsi="宋体" w:eastAsia="宋体" w:cs="宋体"/>
          <w:sz w:val="21"/>
          <w:szCs w:val="21"/>
        </w:rPr>
        <w:t xml:space="preserve">  </w:t>
      </w:r>
      <w:r>
        <w:rPr>
          <w:rFonts w:ascii="宋体" w:hAnsi="宋体" w:eastAsia="宋体" w:cs="宋体"/>
          <w:spacing w:val="4"/>
          <w:sz w:val="21"/>
          <w:szCs w:val="21"/>
        </w:rPr>
        <w:t>片与喇叭嘴装置。由于每种长度的烟支所匹配的喇叭嘴支座2的行程是不同的，曲柄9  的偏心距可以调整，曲柄上的刻度值是供粗调喇叭嘴支座行程时使用的。当偏心距调</w:t>
      </w:r>
    </w:p>
    <w:p w14:paraId="7B8FB525">
      <w:pPr>
        <w:pStyle w:val="2"/>
        <w:tabs>
          <w:tab w:val="left" w:pos="590"/>
        </w:tabs>
        <w:spacing w:before="1" w:line="234" w:lineRule="auto"/>
      </w:pPr>
      <w:r>
        <w:rPr>
          <w:u w:val="single" w:color="auto"/>
        </w:rPr>
        <w:tab/>
      </w:r>
    </w:p>
    <w:p w14:paraId="3AE13AD2">
      <w:pPr>
        <w:spacing w:line="172" w:lineRule="auto"/>
        <w:ind w:left="20"/>
        <w:rPr>
          <w:rFonts w:ascii="黑体" w:hAnsi="黑体" w:eastAsia="黑体" w:cs="黑体"/>
          <w:sz w:val="13"/>
          <w:szCs w:val="13"/>
        </w:rPr>
      </w:pPr>
      <w:r>
        <w:rPr>
          <w:rFonts w:ascii="Times New Roman" w:hAnsi="Times New Roman" w:eastAsia="Times New Roman" w:cs="Times New Roman"/>
          <w:spacing w:val="-6"/>
          <w:position w:val="9"/>
          <w:sz w:val="21"/>
          <w:szCs w:val="21"/>
        </w:rPr>
        <w:t>K</w:t>
      </w:r>
      <w:r>
        <w:rPr>
          <w:rFonts w:ascii="Times New Roman" w:hAnsi="Times New Roman" w:eastAsia="Times New Roman" w:cs="Times New Roman"/>
          <w:spacing w:val="18"/>
          <w:position w:val="9"/>
          <w:sz w:val="21"/>
          <w:szCs w:val="21"/>
        </w:rPr>
        <w:t xml:space="preserve"> </w:t>
      </w:r>
      <w:r>
        <w:rPr>
          <w:rFonts w:ascii="Times New Roman" w:hAnsi="Times New Roman" w:eastAsia="Times New Roman" w:cs="Times New Roman"/>
          <w:spacing w:val="-6"/>
          <w:position w:val="5"/>
          <w:sz w:val="13"/>
          <w:szCs w:val="13"/>
          <w:u w:val="single" w:color="auto"/>
        </w:rPr>
        <w:t>86</w:t>
      </w:r>
      <w:r>
        <w:rPr>
          <w:rFonts w:ascii="Times New Roman" w:hAnsi="Times New Roman" w:eastAsia="Times New Roman" w:cs="Times New Roman"/>
          <w:spacing w:val="3"/>
          <w:position w:val="5"/>
          <w:sz w:val="13"/>
          <w:szCs w:val="13"/>
          <w:u w:val="single" w:color="auto"/>
        </w:rPr>
        <w:t xml:space="preserve">     </w:t>
      </w:r>
      <w:r>
        <w:rPr>
          <w:rFonts w:ascii="黑体" w:hAnsi="黑体" w:eastAsia="黑体" w:cs="黑体"/>
          <w:spacing w:val="-6"/>
          <w:sz w:val="13"/>
          <w:szCs w:val="13"/>
          <w:u w:val="single" w:color="auto"/>
        </w:rPr>
        <w:t>四</w:t>
      </w:r>
      <w:r>
        <w:rPr>
          <w:rFonts w:ascii="黑体" w:hAnsi="黑体" w:eastAsia="黑体" w:cs="黑体"/>
          <w:sz w:val="13"/>
          <w:szCs w:val="13"/>
          <w:u w:val="single" w:color="auto"/>
        </w:rPr>
        <w:t xml:space="preserve"> </w:t>
      </w:r>
    </w:p>
    <w:p w14:paraId="7CB9E9A7">
      <w:pPr>
        <w:spacing w:line="172" w:lineRule="auto"/>
        <w:rPr>
          <w:rFonts w:ascii="黑体" w:hAnsi="黑体" w:eastAsia="黑体" w:cs="黑体"/>
          <w:sz w:val="13"/>
          <w:szCs w:val="13"/>
        </w:rPr>
        <w:sectPr>
          <w:type w:val="continuous"/>
          <w:pgSz w:w="10380" w:h="14760"/>
          <w:pgMar w:top="400" w:right="1085" w:bottom="400" w:left="1219" w:header="0" w:footer="0" w:gutter="0"/>
          <w:cols w:equalWidth="0" w:num="1">
            <w:col w:w="8075"/>
          </w:cols>
        </w:sectPr>
      </w:pPr>
    </w:p>
    <w:p w14:paraId="1A76D9D1">
      <w:pPr>
        <w:spacing w:line="157" w:lineRule="exact"/>
      </w:pPr>
    </w:p>
    <w:p w14:paraId="109DFE38">
      <w:pPr>
        <w:spacing w:line="157" w:lineRule="exact"/>
        <w:sectPr>
          <w:pgSz w:w="10270" w:h="14660"/>
          <w:pgMar w:top="400" w:right="1130" w:bottom="400" w:left="1029" w:header="0" w:footer="0" w:gutter="0"/>
          <w:cols w:equalWidth="0" w:num="1">
            <w:col w:w="8111"/>
          </w:cols>
        </w:sectPr>
      </w:pPr>
    </w:p>
    <w:p w14:paraId="68B3D0A5">
      <w:pPr>
        <w:pStyle w:val="2"/>
        <w:spacing w:line="302" w:lineRule="auto"/>
      </w:pPr>
    </w:p>
    <w:p w14:paraId="0517533F">
      <w:pPr>
        <w:pStyle w:val="2"/>
        <w:spacing w:line="302" w:lineRule="auto"/>
      </w:pPr>
    </w:p>
    <w:p w14:paraId="0524327E">
      <w:pPr>
        <w:spacing w:before="62" w:line="219" w:lineRule="auto"/>
        <w:ind w:left="40"/>
        <w:rPr>
          <w:rFonts w:ascii="宋体" w:hAnsi="宋体" w:eastAsia="宋体" w:cs="宋体"/>
          <w:sz w:val="19"/>
          <w:szCs w:val="19"/>
        </w:rPr>
      </w:pPr>
      <w:r>
        <w:rPr>
          <w:rFonts w:ascii="宋体" w:hAnsi="宋体" w:eastAsia="宋体" w:cs="宋体"/>
          <w:spacing w:val="22"/>
          <w:sz w:val="19"/>
          <w:szCs w:val="19"/>
        </w:rPr>
        <w:t>整好后，配重块1也应随之而调整更换。</w:t>
      </w:r>
    </w:p>
    <w:p w14:paraId="702D80DF">
      <w:pPr>
        <w:spacing w:line="36" w:lineRule="exact"/>
      </w:pPr>
    </w:p>
    <w:p w14:paraId="58BB487A">
      <w:pPr>
        <w:pStyle w:val="2"/>
        <w:spacing w:line="14" w:lineRule="auto"/>
        <w:rPr>
          <w:sz w:val="2"/>
        </w:rPr>
      </w:pPr>
      <w:r>
        <w:rPr>
          <w:sz w:val="2"/>
          <w:szCs w:val="2"/>
        </w:rPr>
        <w:br w:type="column"/>
      </w:r>
    </w:p>
    <w:p w14:paraId="58564078">
      <w:pPr>
        <w:spacing w:before="70"/>
        <w:rPr>
          <w:sz w:val="19"/>
          <w:szCs w:val="19"/>
        </w:rPr>
      </w:pPr>
      <w:r>
        <w:rPr>
          <w:rFonts w:ascii="宋体" w:hAnsi="宋体" w:eastAsia="宋体" w:cs="宋体"/>
          <w:position w:val="-9"/>
          <w:sz w:val="19"/>
          <w:szCs w:val="19"/>
        </w:rPr>
        <w:drawing>
          <wp:inline distT="0" distB="0" distL="0" distR="0">
            <wp:extent cx="672465" cy="208915"/>
            <wp:effectExtent l="0" t="0" r="0" b="0"/>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483"/>
                    <a:stretch>
                      <a:fillRect/>
                    </a:stretch>
                  </pic:blipFill>
                  <pic:spPr>
                    <a:xfrm>
                      <a:off x="0" y="0"/>
                      <a:ext cx="673088" cy="209548"/>
                    </a:xfrm>
                    <a:prstGeom prst="rect">
                      <a:avLst/>
                    </a:prstGeom>
                  </pic:spPr>
                </pic:pic>
              </a:graphicData>
            </a:graphic>
          </wp:inline>
        </w:drawing>
      </w:r>
      <w:r>
        <w:rPr>
          <w:rFonts w:hint="eastAsia" w:ascii="宋体" w:hAnsi="宋体" w:eastAsia="宋体" w:cs="宋体"/>
          <w:spacing w:val="-20"/>
          <w:sz w:val="19"/>
          <w:szCs w:val="19"/>
          <w:lang w:eastAsia="zh-CN"/>
        </w:rPr>
        <w:t>1</w:t>
      </w:r>
      <w:r>
        <w:rPr>
          <w:rFonts w:ascii="宋体" w:hAnsi="宋体" w:eastAsia="宋体" w:cs="宋体"/>
          <w:spacing w:val="-37"/>
          <w:sz w:val="19"/>
          <w:szCs w:val="19"/>
        </w:rPr>
        <w:t xml:space="preserve"> </w:t>
      </w:r>
      <w:r>
        <w:rPr>
          <w:rFonts w:ascii="宋体" w:hAnsi="宋体" w:eastAsia="宋体" w:cs="宋体"/>
          <w:spacing w:val="-20"/>
          <w:sz w:val="19"/>
          <w:szCs w:val="19"/>
        </w:rPr>
        <w:t>C</w:t>
      </w:r>
      <w:r>
        <w:rPr>
          <w:position w:val="-7"/>
          <w:sz w:val="19"/>
          <w:szCs w:val="19"/>
        </w:rPr>
        <w:drawing>
          <wp:inline distT="0" distB="0" distL="0" distR="0">
            <wp:extent cx="641350" cy="215900"/>
            <wp:effectExtent l="0" t="0" r="0" b="0"/>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484"/>
                    <a:stretch>
                      <a:fillRect/>
                    </a:stretch>
                  </pic:blipFill>
                  <pic:spPr>
                    <a:xfrm>
                      <a:off x="0" y="0"/>
                      <a:ext cx="641917" cy="215971"/>
                    </a:xfrm>
                    <a:prstGeom prst="rect">
                      <a:avLst/>
                    </a:prstGeom>
                  </pic:spPr>
                </pic:pic>
              </a:graphicData>
            </a:graphic>
          </wp:inline>
        </w:drawing>
      </w:r>
    </w:p>
    <w:p w14:paraId="145B6F90">
      <w:pPr>
        <w:rPr>
          <w:sz w:val="19"/>
          <w:szCs w:val="19"/>
        </w:rPr>
        <w:sectPr>
          <w:type w:val="continuous"/>
          <w:pgSz w:w="10270" w:h="14660"/>
          <w:pgMar w:top="400" w:right="1130" w:bottom="400" w:left="1029" w:header="0" w:footer="0" w:gutter="0"/>
          <w:cols w:equalWidth="0" w:num="2">
            <w:col w:w="3811" w:space="89"/>
            <w:col w:w="4210"/>
          </w:cols>
        </w:sectPr>
      </w:pPr>
    </w:p>
    <w:p w14:paraId="5EF69D1D">
      <w:pPr>
        <w:spacing w:before="120" w:line="4790" w:lineRule="exact"/>
        <w:ind w:firstLine="2120"/>
      </w:pPr>
      <w:r>
        <w:drawing>
          <wp:anchor distT="0" distB="0" distL="0" distR="0" simplePos="0" relativeHeight="251879424" behindDoc="0" locked="0" layoutInCell="1" allowOverlap="1">
            <wp:simplePos x="0" y="0"/>
            <wp:positionH relativeFrom="column">
              <wp:posOffset>0</wp:posOffset>
            </wp:positionH>
            <wp:positionV relativeFrom="paragraph">
              <wp:posOffset>-405765</wp:posOffset>
            </wp:positionV>
            <wp:extent cx="2419350" cy="6350"/>
            <wp:effectExtent l="0" t="0" r="0" b="0"/>
            <wp:wrapNone/>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485"/>
                    <a:stretch>
                      <a:fillRect/>
                    </a:stretch>
                  </pic:blipFill>
                  <pic:spPr>
                    <a:xfrm>
                      <a:off x="0" y="0"/>
                      <a:ext cx="2419393" cy="6350"/>
                    </a:xfrm>
                    <a:prstGeom prst="rect">
                      <a:avLst/>
                    </a:prstGeom>
                  </pic:spPr>
                </pic:pic>
              </a:graphicData>
            </a:graphic>
          </wp:anchor>
        </w:drawing>
      </w:r>
      <w:r>
        <w:rPr>
          <w:position w:val="-95"/>
        </w:rPr>
        <w:drawing>
          <wp:inline distT="0" distB="0" distL="0" distR="0">
            <wp:extent cx="2552065" cy="3041650"/>
            <wp:effectExtent l="0" t="0" r="0" b="0"/>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486"/>
                    <a:stretch>
                      <a:fillRect/>
                    </a:stretch>
                  </pic:blipFill>
                  <pic:spPr>
                    <a:xfrm>
                      <a:off x="0" y="0"/>
                      <a:ext cx="2552691" cy="3041655"/>
                    </a:xfrm>
                    <a:prstGeom prst="rect">
                      <a:avLst/>
                    </a:prstGeom>
                  </pic:spPr>
                </pic:pic>
              </a:graphicData>
            </a:graphic>
          </wp:inline>
        </w:drawing>
      </w:r>
    </w:p>
    <w:p w14:paraId="1939E03E">
      <w:pPr>
        <w:spacing w:before="167" w:line="222" w:lineRule="auto"/>
        <w:ind w:left="2969"/>
        <w:rPr>
          <w:rFonts w:ascii="黑体" w:hAnsi="黑体" w:eastAsia="黑体" w:cs="黑体"/>
          <w:sz w:val="19"/>
          <w:szCs w:val="19"/>
        </w:rPr>
      </w:pPr>
      <w:r>
        <w:rPr>
          <w:rFonts w:ascii="黑体" w:hAnsi="黑体" w:eastAsia="黑体" w:cs="黑体"/>
          <w:spacing w:val="4"/>
          <w:sz w:val="19"/>
          <w:szCs w:val="19"/>
        </w:rPr>
        <w:t>图1-</w:t>
      </w:r>
      <w:r>
        <w:rPr>
          <w:rFonts w:ascii="黑体" w:hAnsi="黑体" w:eastAsia="黑体" w:cs="黑体"/>
          <w:spacing w:val="-40"/>
          <w:sz w:val="19"/>
          <w:szCs w:val="19"/>
        </w:rPr>
        <w:t xml:space="preserve"> </w:t>
      </w:r>
      <w:r>
        <w:rPr>
          <w:rFonts w:ascii="黑体" w:hAnsi="黑体" w:eastAsia="黑体" w:cs="黑体"/>
          <w:spacing w:val="4"/>
          <w:sz w:val="19"/>
          <w:szCs w:val="19"/>
        </w:rPr>
        <w:t>1-</w:t>
      </w:r>
      <w:r>
        <w:rPr>
          <w:rFonts w:ascii="黑体" w:hAnsi="黑体" w:eastAsia="黑体" w:cs="黑体"/>
          <w:spacing w:val="-47"/>
          <w:sz w:val="19"/>
          <w:szCs w:val="19"/>
        </w:rPr>
        <w:t xml:space="preserve"> </w:t>
      </w:r>
      <w:r>
        <w:rPr>
          <w:rFonts w:ascii="黑体" w:hAnsi="黑体" w:eastAsia="黑体" w:cs="黑体"/>
          <w:spacing w:val="4"/>
          <w:sz w:val="19"/>
          <w:szCs w:val="19"/>
        </w:rPr>
        <w:t>105</w:t>
      </w:r>
      <w:r>
        <w:rPr>
          <w:rFonts w:ascii="黑体" w:hAnsi="黑体" w:eastAsia="黑体" w:cs="黑体"/>
          <w:spacing w:val="94"/>
          <w:sz w:val="19"/>
          <w:szCs w:val="19"/>
        </w:rPr>
        <w:t xml:space="preserve"> </w:t>
      </w:r>
      <w:r>
        <w:rPr>
          <w:rFonts w:ascii="黑体" w:hAnsi="黑体" w:eastAsia="黑体" w:cs="黑体"/>
          <w:spacing w:val="4"/>
          <w:sz w:val="19"/>
          <w:szCs w:val="19"/>
        </w:rPr>
        <w:t>喇叭嘴装置</w:t>
      </w:r>
    </w:p>
    <w:p w14:paraId="335D3ADD">
      <w:pPr>
        <w:spacing w:before="102" w:line="219" w:lineRule="auto"/>
        <w:ind w:left="1159"/>
        <w:rPr>
          <w:rFonts w:ascii="宋体" w:hAnsi="宋体" w:eastAsia="宋体" w:cs="宋体"/>
          <w:sz w:val="19"/>
          <w:szCs w:val="19"/>
        </w:rPr>
      </w:pPr>
      <w:r>
        <w:rPr>
          <w:rFonts w:ascii="宋体" w:hAnsi="宋体" w:eastAsia="宋体" w:cs="宋体"/>
          <w:spacing w:val="15"/>
          <w:sz w:val="19"/>
          <w:szCs w:val="19"/>
        </w:rPr>
        <w:t>1.</w:t>
      </w:r>
      <w:r>
        <w:rPr>
          <w:rFonts w:ascii="宋体" w:hAnsi="宋体" w:eastAsia="宋体" w:cs="宋体"/>
          <w:spacing w:val="-41"/>
          <w:sz w:val="19"/>
          <w:szCs w:val="19"/>
        </w:rPr>
        <w:t xml:space="preserve"> </w:t>
      </w:r>
      <w:r>
        <w:rPr>
          <w:rFonts w:ascii="宋体" w:hAnsi="宋体" w:eastAsia="宋体" w:cs="宋体"/>
          <w:spacing w:val="15"/>
          <w:sz w:val="19"/>
          <w:szCs w:val="19"/>
        </w:rPr>
        <w:t>配重块2</w:t>
      </w:r>
      <w:r>
        <w:rPr>
          <w:rFonts w:ascii="宋体" w:hAnsi="宋体" w:eastAsia="宋体" w:cs="宋体"/>
          <w:spacing w:val="-54"/>
          <w:sz w:val="19"/>
          <w:szCs w:val="19"/>
        </w:rPr>
        <w:t xml:space="preserve"> </w:t>
      </w:r>
      <w:r>
        <w:rPr>
          <w:rFonts w:ascii="宋体" w:hAnsi="宋体" w:eastAsia="宋体" w:cs="宋体"/>
          <w:spacing w:val="15"/>
          <w:sz w:val="19"/>
          <w:szCs w:val="19"/>
        </w:rPr>
        <w:t>.</w:t>
      </w:r>
      <w:r>
        <w:rPr>
          <w:rFonts w:ascii="宋体" w:hAnsi="宋体" w:eastAsia="宋体" w:cs="宋体"/>
          <w:spacing w:val="-52"/>
          <w:sz w:val="19"/>
          <w:szCs w:val="19"/>
        </w:rPr>
        <w:t xml:space="preserve"> </w:t>
      </w:r>
      <w:r>
        <w:rPr>
          <w:rFonts w:ascii="宋体" w:hAnsi="宋体" w:eastAsia="宋体" w:cs="宋体"/>
          <w:spacing w:val="15"/>
          <w:sz w:val="19"/>
          <w:szCs w:val="19"/>
        </w:rPr>
        <w:t>喇叭嘴支座3</w:t>
      </w:r>
      <w:r>
        <w:rPr>
          <w:rFonts w:ascii="宋体" w:hAnsi="宋体" w:eastAsia="宋体" w:cs="宋体"/>
          <w:spacing w:val="-54"/>
          <w:sz w:val="19"/>
          <w:szCs w:val="19"/>
        </w:rPr>
        <w:t xml:space="preserve"> </w:t>
      </w:r>
      <w:r>
        <w:rPr>
          <w:rFonts w:ascii="宋体" w:hAnsi="宋体" w:eastAsia="宋体" w:cs="宋体"/>
          <w:spacing w:val="15"/>
          <w:sz w:val="19"/>
          <w:szCs w:val="19"/>
        </w:rPr>
        <w:t>.销</w:t>
      </w:r>
      <w:r>
        <w:rPr>
          <w:rFonts w:ascii="宋体" w:hAnsi="宋体" w:eastAsia="宋体" w:cs="宋体"/>
          <w:spacing w:val="3"/>
          <w:sz w:val="19"/>
          <w:szCs w:val="19"/>
        </w:rPr>
        <w:t xml:space="preserve">  </w:t>
      </w:r>
      <w:r>
        <w:rPr>
          <w:rFonts w:ascii="宋体" w:hAnsi="宋体" w:eastAsia="宋体" w:cs="宋体"/>
          <w:spacing w:val="15"/>
          <w:sz w:val="19"/>
          <w:szCs w:val="19"/>
        </w:rPr>
        <w:t>4</w:t>
      </w:r>
      <w:r>
        <w:rPr>
          <w:rFonts w:ascii="宋体" w:hAnsi="宋体" w:eastAsia="宋体" w:cs="宋体"/>
          <w:spacing w:val="-53"/>
          <w:sz w:val="19"/>
          <w:szCs w:val="19"/>
        </w:rPr>
        <w:t xml:space="preserve"> </w:t>
      </w:r>
      <w:r>
        <w:rPr>
          <w:rFonts w:ascii="宋体" w:hAnsi="宋体" w:eastAsia="宋体" w:cs="宋体"/>
          <w:spacing w:val="15"/>
          <w:sz w:val="19"/>
          <w:szCs w:val="19"/>
        </w:rPr>
        <w:t>.连杆5</w:t>
      </w:r>
      <w:r>
        <w:rPr>
          <w:rFonts w:ascii="宋体" w:hAnsi="宋体" w:eastAsia="宋体" w:cs="宋体"/>
          <w:spacing w:val="-53"/>
          <w:sz w:val="19"/>
          <w:szCs w:val="19"/>
        </w:rPr>
        <w:t xml:space="preserve"> </w:t>
      </w:r>
      <w:r>
        <w:rPr>
          <w:rFonts w:ascii="宋体" w:hAnsi="宋体" w:eastAsia="宋体" w:cs="宋体"/>
          <w:spacing w:val="15"/>
          <w:sz w:val="19"/>
          <w:szCs w:val="19"/>
        </w:rPr>
        <w:t>.振动片6</w:t>
      </w:r>
      <w:r>
        <w:rPr>
          <w:rFonts w:ascii="宋体" w:hAnsi="宋体" w:eastAsia="宋体" w:cs="宋体"/>
          <w:spacing w:val="-53"/>
          <w:sz w:val="19"/>
          <w:szCs w:val="19"/>
        </w:rPr>
        <w:t xml:space="preserve"> </w:t>
      </w:r>
      <w:r>
        <w:rPr>
          <w:rFonts w:ascii="宋体" w:hAnsi="宋体" w:eastAsia="宋体" w:cs="宋体"/>
          <w:spacing w:val="15"/>
          <w:sz w:val="19"/>
          <w:szCs w:val="19"/>
        </w:rPr>
        <w:t>.保险杆</w:t>
      </w:r>
    </w:p>
    <w:p w14:paraId="7A271153">
      <w:pPr>
        <w:spacing w:before="94" w:line="219" w:lineRule="auto"/>
        <w:ind w:left="1150"/>
        <w:rPr>
          <w:rFonts w:ascii="宋体" w:hAnsi="宋体" w:eastAsia="宋体" w:cs="宋体"/>
          <w:sz w:val="19"/>
          <w:szCs w:val="19"/>
        </w:rPr>
      </w:pPr>
      <w:r>
        <w:rPr>
          <w:rFonts w:ascii="宋体" w:hAnsi="宋体" w:eastAsia="宋体" w:cs="宋体"/>
          <w:spacing w:val="6"/>
          <w:sz w:val="19"/>
          <w:szCs w:val="19"/>
        </w:rPr>
        <w:t>7、10.螺钉8</w:t>
      </w:r>
      <w:r>
        <w:rPr>
          <w:rFonts w:ascii="宋体" w:hAnsi="宋体" w:eastAsia="宋体" w:cs="宋体"/>
          <w:spacing w:val="-42"/>
          <w:sz w:val="19"/>
          <w:szCs w:val="19"/>
        </w:rPr>
        <w:t xml:space="preserve"> </w:t>
      </w:r>
      <w:r>
        <w:rPr>
          <w:rFonts w:ascii="宋体" w:hAnsi="宋体" w:eastAsia="宋体" w:cs="宋体"/>
          <w:spacing w:val="6"/>
          <w:sz w:val="19"/>
          <w:szCs w:val="19"/>
        </w:rPr>
        <w:t>.</w:t>
      </w:r>
      <w:r>
        <w:rPr>
          <w:rFonts w:ascii="宋体" w:hAnsi="宋体" w:eastAsia="宋体" w:cs="宋体"/>
          <w:spacing w:val="-46"/>
          <w:sz w:val="19"/>
          <w:szCs w:val="19"/>
        </w:rPr>
        <w:t xml:space="preserve"> </w:t>
      </w:r>
      <w:r>
        <w:rPr>
          <w:rFonts w:ascii="宋体" w:hAnsi="宋体" w:eastAsia="宋体" w:cs="宋体"/>
          <w:spacing w:val="6"/>
          <w:sz w:val="19"/>
          <w:szCs w:val="19"/>
        </w:rPr>
        <w:t>法兰9</w:t>
      </w:r>
      <w:r>
        <w:rPr>
          <w:rFonts w:ascii="宋体" w:hAnsi="宋体" w:eastAsia="宋体" w:cs="宋体"/>
          <w:spacing w:val="-42"/>
          <w:sz w:val="19"/>
          <w:szCs w:val="19"/>
        </w:rPr>
        <w:t xml:space="preserve"> </w:t>
      </w:r>
      <w:r>
        <w:rPr>
          <w:rFonts w:ascii="宋体" w:hAnsi="宋体" w:eastAsia="宋体" w:cs="宋体"/>
          <w:spacing w:val="6"/>
          <w:sz w:val="19"/>
          <w:szCs w:val="19"/>
        </w:rPr>
        <w:t>.</w:t>
      </w:r>
      <w:r>
        <w:rPr>
          <w:rFonts w:ascii="宋体" w:hAnsi="宋体" w:eastAsia="宋体" w:cs="宋体"/>
          <w:spacing w:val="-25"/>
          <w:sz w:val="19"/>
          <w:szCs w:val="19"/>
        </w:rPr>
        <w:t xml:space="preserve"> </w:t>
      </w:r>
      <w:r>
        <w:rPr>
          <w:rFonts w:ascii="宋体" w:hAnsi="宋体" w:eastAsia="宋体" w:cs="宋体"/>
          <w:spacing w:val="6"/>
          <w:sz w:val="19"/>
          <w:szCs w:val="19"/>
        </w:rPr>
        <w:t>曲柄11</w:t>
      </w:r>
      <w:r>
        <w:rPr>
          <w:rFonts w:ascii="宋体" w:hAnsi="宋体" w:eastAsia="宋体" w:cs="宋体"/>
          <w:spacing w:val="-42"/>
          <w:sz w:val="19"/>
          <w:szCs w:val="19"/>
        </w:rPr>
        <w:t xml:space="preserve"> </w:t>
      </w:r>
      <w:r>
        <w:rPr>
          <w:rFonts w:ascii="宋体" w:hAnsi="宋体" w:eastAsia="宋体" w:cs="宋体"/>
          <w:spacing w:val="6"/>
          <w:sz w:val="19"/>
          <w:szCs w:val="19"/>
        </w:rPr>
        <w:t>.</w:t>
      </w:r>
      <w:r>
        <w:rPr>
          <w:rFonts w:ascii="宋体" w:hAnsi="宋体" w:eastAsia="宋体" w:cs="宋体"/>
          <w:spacing w:val="-45"/>
          <w:sz w:val="19"/>
          <w:szCs w:val="19"/>
        </w:rPr>
        <w:t xml:space="preserve"> </w:t>
      </w:r>
      <w:r>
        <w:rPr>
          <w:rFonts w:ascii="宋体" w:hAnsi="宋体" w:eastAsia="宋体" w:cs="宋体"/>
          <w:spacing w:val="6"/>
          <w:sz w:val="19"/>
          <w:szCs w:val="19"/>
        </w:rPr>
        <w:t>垫</w:t>
      </w:r>
      <w:r>
        <w:rPr>
          <w:rFonts w:ascii="宋体" w:hAnsi="宋体" w:eastAsia="宋体" w:cs="宋体"/>
          <w:spacing w:val="5"/>
          <w:sz w:val="19"/>
          <w:szCs w:val="19"/>
        </w:rPr>
        <w:t>片  12.右喇叭嘴  13.左喇叭嘴</w:t>
      </w:r>
    </w:p>
    <w:p w14:paraId="4B40C831">
      <w:pPr>
        <w:spacing w:before="276" w:line="220" w:lineRule="auto"/>
        <w:ind w:left="500"/>
        <w:rPr>
          <w:rFonts w:ascii="宋体" w:hAnsi="宋体" w:eastAsia="宋体" w:cs="宋体"/>
          <w:sz w:val="19"/>
          <w:szCs w:val="19"/>
        </w:rPr>
      </w:pPr>
      <w:r>
        <w:rPr>
          <w:rFonts w:ascii="宋体" w:hAnsi="宋体" w:eastAsia="宋体" w:cs="宋体"/>
          <w:spacing w:val="15"/>
          <w:sz w:val="19"/>
          <w:szCs w:val="19"/>
        </w:rPr>
        <w:t>4.</w:t>
      </w:r>
      <w:r>
        <w:rPr>
          <w:rFonts w:ascii="宋体" w:hAnsi="宋体" w:eastAsia="宋体" w:cs="宋体"/>
          <w:spacing w:val="-29"/>
          <w:sz w:val="19"/>
          <w:szCs w:val="19"/>
        </w:rPr>
        <w:t xml:space="preserve"> </w:t>
      </w:r>
      <w:r>
        <w:rPr>
          <w:rFonts w:ascii="宋体" w:hAnsi="宋体" w:eastAsia="宋体" w:cs="宋体"/>
          <w:spacing w:val="15"/>
          <w:sz w:val="19"/>
          <w:szCs w:val="19"/>
        </w:rPr>
        <w:t>刀盘装置的结构</w:t>
      </w:r>
    </w:p>
    <w:p w14:paraId="45530B29">
      <w:pPr>
        <w:spacing w:before="84" w:line="340" w:lineRule="auto"/>
        <w:ind w:left="40" w:right="3774" w:firstLine="459"/>
        <w:jc w:val="both"/>
        <w:rPr>
          <w:rFonts w:ascii="宋体" w:hAnsi="宋体" w:eastAsia="宋体" w:cs="宋体"/>
          <w:sz w:val="19"/>
          <w:szCs w:val="19"/>
        </w:rPr>
      </w:pPr>
      <w:r>
        <w:drawing>
          <wp:anchor distT="0" distB="0" distL="0" distR="0" simplePos="0" relativeHeight="251878400" behindDoc="0" locked="0" layoutInCell="1" allowOverlap="1">
            <wp:simplePos x="0" y="0"/>
            <wp:positionH relativeFrom="column">
              <wp:posOffset>2990850</wp:posOffset>
            </wp:positionH>
            <wp:positionV relativeFrom="paragraph">
              <wp:posOffset>80010</wp:posOffset>
            </wp:positionV>
            <wp:extent cx="2089150" cy="1905000"/>
            <wp:effectExtent l="0" t="0" r="0" b="0"/>
            <wp:wrapNone/>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487"/>
                    <a:stretch>
                      <a:fillRect/>
                    </a:stretch>
                  </pic:blipFill>
                  <pic:spPr>
                    <a:xfrm>
                      <a:off x="0" y="0"/>
                      <a:ext cx="2089146" cy="1905014"/>
                    </a:xfrm>
                    <a:prstGeom prst="rect">
                      <a:avLst/>
                    </a:prstGeom>
                  </pic:spPr>
                </pic:pic>
              </a:graphicData>
            </a:graphic>
          </wp:anchor>
        </w:drawing>
      </w:r>
      <w:r>
        <w:rPr>
          <w:rFonts w:ascii="宋体" w:hAnsi="宋体" w:eastAsia="宋体" w:cs="宋体"/>
          <w:spacing w:val="26"/>
          <w:sz w:val="19"/>
          <w:szCs w:val="19"/>
        </w:rPr>
        <w:t>(1)刀盘：如图1</w:t>
      </w:r>
      <w:r>
        <w:rPr>
          <w:rFonts w:ascii="宋体" w:hAnsi="宋体" w:eastAsia="宋体" w:cs="宋体"/>
          <w:spacing w:val="-49"/>
          <w:sz w:val="19"/>
          <w:szCs w:val="19"/>
        </w:rPr>
        <w:t xml:space="preserve"> </w:t>
      </w:r>
      <w:r>
        <w:rPr>
          <w:rFonts w:ascii="宋体" w:hAnsi="宋体" w:eastAsia="宋体" w:cs="宋体"/>
          <w:spacing w:val="26"/>
          <w:sz w:val="19"/>
          <w:szCs w:val="19"/>
        </w:rPr>
        <w:t>-</w:t>
      </w:r>
      <w:r>
        <w:rPr>
          <w:rFonts w:ascii="宋体" w:hAnsi="宋体" w:eastAsia="宋体" w:cs="宋体"/>
          <w:spacing w:val="-34"/>
          <w:sz w:val="19"/>
          <w:szCs w:val="19"/>
        </w:rPr>
        <w:t xml:space="preserve"> </w:t>
      </w:r>
      <w:r>
        <w:rPr>
          <w:rFonts w:ascii="宋体" w:hAnsi="宋体" w:eastAsia="宋体" w:cs="宋体"/>
          <w:spacing w:val="26"/>
          <w:sz w:val="19"/>
          <w:szCs w:val="19"/>
        </w:rPr>
        <w:t>1</w:t>
      </w:r>
      <w:r>
        <w:rPr>
          <w:rFonts w:ascii="宋体" w:hAnsi="宋体" w:eastAsia="宋体" w:cs="宋体"/>
          <w:spacing w:val="-49"/>
          <w:sz w:val="19"/>
          <w:szCs w:val="19"/>
        </w:rPr>
        <w:t xml:space="preserve"> </w:t>
      </w:r>
      <w:r>
        <w:rPr>
          <w:rFonts w:ascii="宋体" w:hAnsi="宋体" w:eastAsia="宋体" w:cs="宋体"/>
          <w:spacing w:val="26"/>
          <w:sz w:val="19"/>
          <w:szCs w:val="19"/>
        </w:rPr>
        <w:t>-</w:t>
      </w:r>
      <w:r>
        <w:rPr>
          <w:rFonts w:ascii="宋体" w:hAnsi="宋体" w:eastAsia="宋体" w:cs="宋体"/>
          <w:spacing w:val="-33"/>
          <w:sz w:val="19"/>
          <w:szCs w:val="19"/>
        </w:rPr>
        <w:t xml:space="preserve"> </w:t>
      </w:r>
      <w:r>
        <w:rPr>
          <w:rFonts w:ascii="宋体" w:hAnsi="宋体" w:eastAsia="宋体" w:cs="宋体"/>
          <w:spacing w:val="26"/>
          <w:sz w:val="19"/>
          <w:szCs w:val="19"/>
        </w:rPr>
        <w:t>106所示，刀</w:t>
      </w:r>
      <w:r>
        <w:rPr>
          <w:rFonts w:ascii="宋体" w:hAnsi="宋体" w:eastAsia="宋体" w:cs="宋体"/>
          <w:spacing w:val="25"/>
          <w:sz w:val="19"/>
          <w:szCs w:val="19"/>
        </w:rPr>
        <w:t>盘主</w:t>
      </w:r>
      <w:r>
        <w:rPr>
          <w:rFonts w:ascii="宋体" w:hAnsi="宋体" w:eastAsia="宋体" w:cs="宋体"/>
          <w:sz w:val="19"/>
          <w:szCs w:val="19"/>
        </w:rPr>
        <w:t xml:space="preserve"> </w:t>
      </w:r>
      <w:r>
        <w:rPr>
          <w:rFonts w:ascii="宋体" w:hAnsi="宋体" w:eastAsia="宋体" w:cs="宋体"/>
          <w:spacing w:val="29"/>
          <w:sz w:val="19"/>
          <w:szCs w:val="19"/>
        </w:rPr>
        <w:t>要由刀盘体1、2个进刀盒5、连接盘6、十字</w:t>
      </w:r>
      <w:r>
        <w:rPr>
          <w:rFonts w:ascii="宋体" w:hAnsi="宋体" w:eastAsia="宋体" w:cs="宋体"/>
          <w:spacing w:val="9"/>
          <w:sz w:val="19"/>
          <w:szCs w:val="19"/>
        </w:rPr>
        <w:t xml:space="preserve"> </w:t>
      </w:r>
      <w:r>
        <w:rPr>
          <w:rFonts w:ascii="宋体" w:hAnsi="宋体" w:eastAsia="宋体" w:cs="宋体"/>
          <w:spacing w:val="30"/>
          <w:sz w:val="19"/>
          <w:szCs w:val="19"/>
        </w:rPr>
        <w:t>轴7及进刀装置组成。刀盘通过十字轴7与刀</w:t>
      </w:r>
      <w:r>
        <w:rPr>
          <w:rFonts w:ascii="宋体" w:hAnsi="宋体" w:eastAsia="宋体" w:cs="宋体"/>
          <w:spacing w:val="3"/>
          <w:sz w:val="19"/>
          <w:szCs w:val="19"/>
        </w:rPr>
        <w:t xml:space="preserve">  </w:t>
      </w:r>
      <w:r>
        <w:rPr>
          <w:rFonts w:ascii="宋体" w:hAnsi="宋体" w:eastAsia="宋体" w:cs="宋体"/>
          <w:spacing w:val="24"/>
          <w:sz w:val="19"/>
          <w:szCs w:val="19"/>
        </w:rPr>
        <w:t>盘支承的半轴相连。其运动通过刀盘轴传递。</w:t>
      </w:r>
      <w:r>
        <w:rPr>
          <w:rFonts w:ascii="宋体" w:hAnsi="宋体" w:eastAsia="宋体" w:cs="宋体"/>
          <w:spacing w:val="14"/>
          <w:sz w:val="19"/>
          <w:szCs w:val="19"/>
        </w:rPr>
        <w:t xml:space="preserve"> </w:t>
      </w:r>
      <w:r>
        <w:rPr>
          <w:rFonts w:ascii="宋体" w:hAnsi="宋体" w:eastAsia="宋体" w:cs="宋体"/>
          <w:spacing w:val="29"/>
          <w:sz w:val="19"/>
          <w:szCs w:val="19"/>
        </w:rPr>
        <w:t>当刀盘支承内的进刀顶杆同时推动2个棘爪4</w:t>
      </w:r>
      <w:r>
        <w:rPr>
          <w:rFonts w:ascii="宋体" w:hAnsi="宋体" w:eastAsia="宋体" w:cs="宋体"/>
          <w:spacing w:val="7"/>
          <w:sz w:val="19"/>
          <w:szCs w:val="19"/>
        </w:rPr>
        <w:t xml:space="preserve">  </w:t>
      </w:r>
      <w:r>
        <w:rPr>
          <w:rFonts w:ascii="宋体" w:hAnsi="宋体" w:eastAsia="宋体" w:cs="宋体"/>
          <w:spacing w:val="34"/>
          <w:sz w:val="19"/>
          <w:szCs w:val="19"/>
        </w:rPr>
        <w:t>时，棘爪便推动棘轮3而带动齿轮轴2转动，</w:t>
      </w:r>
      <w:r>
        <w:rPr>
          <w:rFonts w:ascii="宋体" w:hAnsi="宋体" w:eastAsia="宋体" w:cs="宋体"/>
          <w:spacing w:val="3"/>
          <w:sz w:val="19"/>
          <w:szCs w:val="19"/>
        </w:rPr>
        <w:t xml:space="preserve"> </w:t>
      </w:r>
      <w:r>
        <w:rPr>
          <w:rFonts w:ascii="宋体" w:hAnsi="宋体" w:eastAsia="宋体" w:cs="宋体"/>
          <w:spacing w:val="25"/>
          <w:sz w:val="19"/>
          <w:szCs w:val="19"/>
        </w:rPr>
        <w:t>从而带动进刀盒内的蜗杆8传动蜗轮，通过进</w:t>
      </w:r>
      <w:r>
        <w:rPr>
          <w:rFonts w:ascii="宋体" w:hAnsi="宋体" w:eastAsia="宋体" w:cs="宋体"/>
          <w:sz w:val="19"/>
          <w:szCs w:val="19"/>
        </w:rPr>
        <w:t xml:space="preserve">  </w:t>
      </w:r>
      <w:r>
        <w:rPr>
          <w:rFonts w:ascii="宋体" w:hAnsi="宋体" w:eastAsia="宋体" w:cs="宋体"/>
          <w:spacing w:val="20"/>
          <w:sz w:val="19"/>
          <w:szCs w:val="19"/>
        </w:rPr>
        <w:t>刀盒内滚轮与蜗轮的共同作用，推动刀片向前</w:t>
      </w:r>
      <w:r>
        <w:rPr>
          <w:rFonts w:ascii="宋体" w:hAnsi="宋体" w:eastAsia="宋体" w:cs="宋体"/>
          <w:spacing w:val="4"/>
          <w:sz w:val="19"/>
          <w:szCs w:val="19"/>
        </w:rPr>
        <w:t xml:space="preserve">  </w:t>
      </w:r>
      <w:r>
        <w:rPr>
          <w:rFonts w:ascii="宋体" w:hAnsi="宋体" w:eastAsia="宋体" w:cs="宋体"/>
          <w:spacing w:val="18"/>
          <w:sz w:val="19"/>
          <w:szCs w:val="19"/>
        </w:rPr>
        <w:t>运动，使对称的两把刀片同时自动进给。</w:t>
      </w:r>
    </w:p>
    <w:p w14:paraId="1E820596">
      <w:pPr>
        <w:spacing w:before="1" w:line="228" w:lineRule="auto"/>
        <w:ind w:left="500"/>
        <w:rPr>
          <w:rFonts w:ascii="宋体" w:hAnsi="宋体" w:eastAsia="宋体" w:cs="宋体"/>
          <w:sz w:val="19"/>
          <w:szCs w:val="19"/>
        </w:rPr>
      </w:pPr>
      <w:r>
        <w:rPr>
          <w:rFonts w:ascii="宋体" w:hAnsi="宋体" w:eastAsia="宋体" w:cs="宋体"/>
          <w:spacing w:val="-1"/>
          <w:position w:val="1"/>
          <w:sz w:val="22"/>
          <w:szCs w:val="22"/>
        </w:rPr>
        <w:t>(2)进刀盒：进刀盒安装于刀盘体内，如</w:t>
      </w:r>
      <w:r>
        <w:rPr>
          <w:rFonts w:ascii="宋体" w:hAnsi="宋体" w:eastAsia="宋体" w:cs="宋体"/>
          <w:spacing w:val="6"/>
          <w:position w:val="1"/>
          <w:sz w:val="22"/>
          <w:szCs w:val="22"/>
        </w:rPr>
        <w:t xml:space="preserve">        </w:t>
      </w:r>
      <w:r>
        <w:rPr>
          <w:rFonts w:ascii="宋体" w:hAnsi="宋体" w:eastAsia="宋体" w:cs="宋体"/>
          <w:spacing w:val="-1"/>
          <w:position w:val="-4"/>
          <w:sz w:val="19"/>
          <w:szCs w:val="19"/>
        </w:rPr>
        <w:t>图1-</w:t>
      </w:r>
      <w:r>
        <w:rPr>
          <w:rFonts w:ascii="宋体" w:hAnsi="宋体" w:eastAsia="宋体" w:cs="宋体"/>
          <w:spacing w:val="-36"/>
          <w:position w:val="-4"/>
          <w:sz w:val="19"/>
          <w:szCs w:val="19"/>
        </w:rPr>
        <w:t xml:space="preserve"> </w:t>
      </w:r>
      <w:r>
        <w:rPr>
          <w:rFonts w:ascii="宋体" w:hAnsi="宋体" w:eastAsia="宋体" w:cs="宋体"/>
          <w:spacing w:val="-1"/>
          <w:position w:val="-4"/>
          <w:sz w:val="19"/>
          <w:szCs w:val="19"/>
        </w:rPr>
        <w:t>1-</w:t>
      </w:r>
      <w:r>
        <w:rPr>
          <w:rFonts w:ascii="宋体" w:hAnsi="宋体" w:eastAsia="宋体" w:cs="宋体"/>
          <w:spacing w:val="-42"/>
          <w:position w:val="-4"/>
          <w:sz w:val="19"/>
          <w:szCs w:val="19"/>
        </w:rPr>
        <w:t xml:space="preserve"> </w:t>
      </w:r>
      <w:r>
        <w:rPr>
          <w:rFonts w:ascii="宋体" w:hAnsi="宋体" w:eastAsia="宋体" w:cs="宋体"/>
          <w:spacing w:val="-1"/>
          <w:position w:val="-4"/>
          <w:sz w:val="19"/>
          <w:szCs w:val="19"/>
        </w:rPr>
        <w:t xml:space="preserve">106  </w:t>
      </w:r>
      <w:r>
        <w:rPr>
          <w:rFonts w:ascii="宋体" w:hAnsi="宋体" w:eastAsia="宋体" w:cs="宋体"/>
          <w:b/>
          <w:bCs/>
          <w:spacing w:val="-1"/>
          <w:position w:val="-4"/>
          <w:sz w:val="19"/>
          <w:szCs w:val="19"/>
        </w:rPr>
        <w:t>刀</w:t>
      </w:r>
      <w:r>
        <w:rPr>
          <w:rFonts w:ascii="宋体" w:hAnsi="宋体" w:eastAsia="宋体" w:cs="宋体"/>
          <w:b/>
          <w:bCs/>
          <w:spacing w:val="-2"/>
          <w:position w:val="-4"/>
          <w:sz w:val="19"/>
          <w:szCs w:val="19"/>
        </w:rPr>
        <w:t>盘装置</w:t>
      </w:r>
    </w:p>
    <w:p w14:paraId="27B8A2AF">
      <w:pPr>
        <w:spacing w:before="75" w:line="327" w:lineRule="auto"/>
        <w:ind w:left="40" w:right="302"/>
        <w:rPr>
          <w:rFonts w:ascii="宋体" w:hAnsi="宋体" w:eastAsia="宋体" w:cs="宋体"/>
          <w:sz w:val="19"/>
          <w:szCs w:val="19"/>
        </w:rPr>
      </w:pPr>
      <w:r>
        <w:rPr>
          <w:rFonts w:ascii="宋体" w:hAnsi="宋体" w:eastAsia="宋体" w:cs="宋体"/>
          <w:spacing w:val="19"/>
          <w:position w:val="1"/>
          <w:sz w:val="19"/>
          <w:szCs w:val="19"/>
        </w:rPr>
        <w:t>图1</w:t>
      </w:r>
      <w:r>
        <w:rPr>
          <w:rFonts w:ascii="宋体" w:hAnsi="宋体" w:eastAsia="宋体" w:cs="宋体"/>
          <w:spacing w:val="-52"/>
          <w:position w:val="1"/>
          <w:sz w:val="19"/>
          <w:szCs w:val="19"/>
        </w:rPr>
        <w:t xml:space="preserve"> </w:t>
      </w:r>
      <w:r>
        <w:rPr>
          <w:rFonts w:ascii="宋体" w:hAnsi="宋体" w:eastAsia="宋体" w:cs="宋体"/>
          <w:spacing w:val="19"/>
          <w:position w:val="1"/>
          <w:sz w:val="19"/>
          <w:szCs w:val="19"/>
        </w:rPr>
        <w:t>-</w:t>
      </w:r>
      <w:r>
        <w:rPr>
          <w:rFonts w:ascii="宋体" w:hAnsi="宋体" w:eastAsia="宋体" w:cs="宋体"/>
          <w:spacing w:val="-36"/>
          <w:position w:val="1"/>
          <w:sz w:val="19"/>
          <w:szCs w:val="19"/>
        </w:rPr>
        <w:t xml:space="preserve"> </w:t>
      </w:r>
      <w:r>
        <w:rPr>
          <w:rFonts w:ascii="宋体" w:hAnsi="宋体" w:eastAsia="宋体" w:cs="宋体"/>
          <w:spacing w:val="19"/>
          <w:position w:val="1"/>
          <w:sz w:val="19"/>
          <w:szCs w:val="19"/>
        </w:rPr>
        <w:t>1</w:t>
      </w:r>
      <w:r>
        <w:rPr>
          <w:rFonts w:ascii="宋体" w:hAnsi="宋体" w:eastAsia="宋体" w:cs="宋体"/>
          <w:spacing w:val="-52"/>
          <w:position w:val="1"/>
          <w:sz w:val="19"/>
          <w:szCs w:val="19"/>
        </w:rPr>
        <w:t xml:space="preserve"> </w:t>
      </w:r>
      <w:r>
        <w:rPr>
          <w:rFonts w:ascii="宋体" w:hAnsi="宋体" w:eastAsia="宋体" w:cs="宋体"/>
          <w:spacing w:val="19"/>
          <w:position w:val="1"/>
          <w:sz w:val="19"/>
          <w:szCs w:val="19"/>
        </w:rPr>
        <w:t>-</w:t>
      </w:r>
      <w:r>
        <w:rPr>
          <w:rFonts w:ascii="宋体" w:hAnsi="宋体" w:eastAsia="宋体" w:cs="宋体"/>
          <w:spacing w:val="-37"/>
          <w:position w:val="1"/>
          <w:sz w:val="19"/>
          <w:szCs w:val="19"/>
        </w:rPr>
        <w:t xml:space="preserve"> </w:t>
      </w:r>
      <w:r>
        <w:rPr>
          <w:rFonts w:ascii="宋体" w:hAnsi="宋体" w:eastAsia="宋体" w:cs="宋体"/>
          <w:spacing w:val="19"/>
          <w:position w:val="1"/>
          <w:sz w:val="19"/>
          <w:szCs w:val="19"/>
        </w:rPr>
        <w:t>107所示，主要由刀片1、盒体10等</w:t>
      </w:r>
      <w:r>
        <w:rPr>
          <w:rFonts w:ascii="宋体" w:hAnsi="宋体" w:eastAsia="宋体" w:cs="宋体"/>
          <w:spacing w:val="86"/>
          <w:position w:val="1"/>
          <w:sz w:val="19"/>
          <w:szCs w:val="19"/>
        </w:rPr>
        <w:t xml:space="preserve"> </w:t>
      </w:r>
      <w:r>
        <w:rPr>
          <w:rFonts w:ascii="宋体" w:hAnsi="宋体" w:eastAsia="宋体" w:cs="宋体"/>
          <w:spacing w:val="19"/>
          <w:position w:val="-2"/>
          <w:sz w:val="19"/>
          <w:szCs w:val="19"/>
        </w:rPr>
        <w:t>1.</w:t>
      </w:r>
      <w:r>
        <w:rPr>
          <w:rFonts w:ascii="宋体" w:hAnsi="宋体" w:eastAsia="宋体" w:cs="宋体"/>
          <w:spacing w:val="-43"/>
          <w:position w:val="-2"/>
          <w:sz w:val="19"/>
          <w:szCs w:val="19"/>
        </w:rPr>
        <w:t xml:space="preserve"> </w:t>
      </w:r>
      <w:r>
        <w:rPr>
          <w:rFonts w:ascii="宋体" w:hAnsi="宋体" w:eastAsia="宋体" w:cs="宋体"/>
          <w:spacing w:val="19"/>
          <w:position w:val="-2"/>
          <w:sz w:val="19"/>
          <w:szCs w:val="19"/>
        </w:rPr>
        <w:t>刀盘体2</w:t>
      </w:r>
      <w:r>
        <w:rPr>
          <w:rFonts w:ascii="宋体" w:hAnsi="宋体" w:eastAsia="宋体" w:cs="宋体"/>
          <w:spacing w:val="-55"/>
          <w:position w:val="-2"/>
          <w:sz w:val="19"/>
          <w:szCs w:val="19"/>
        </w:rPr>
        <w:t xml:space="preserve"> </w:t>
      </w:r>
      <w:r>
        <w:rPr>
          <w:rFonts w:ascii="宋体" w:hAnsi="宋体" w:eastAsia="宋体" w:cs="宋体"/>
          <w:spacing w:val="19"/>
          <w:position w:val="-2"/>
          <w:sz w:val="19"/>
          <w:szCs w:val="19"/>
        </w:rPr>
        <w:t>.齿轮轴</w:t>
      </w:r>
      <w:r>
        <w:rPr>
          <w:rFonts w:ascii="宋体" w:hAnsi="宋体" w:eastAsia="宋体" w:cs="宋体"/>
          <w:spacing w:val="3"/>
          <w:position w:val="-2"/>
          <w:sz w:val="19"/>
          <w:szCs w:val="19"/>
        </w:rPr>
        <w:t xml:space="preserve">  </w:t>
      </w:r>
      <w:r>
        <w:rPr>
          <w:rFonts w:ascii="宋体" w:hAnsi="宋体" w:eastAsia="宋体" w:cs="宋体"/>
          <w:spacing w:val="19"/>
          <w:position w:val="-2"/>
          <w:sz w:val="19"/>
          <w:szCs w:val="19"/>
        </w:rPr>
        <w:t>3.棘轮</w:t>
      </w:r>
      <w:r>
        <w:rPr>
          <w:rFonts w:ascii="宋体" w:hAnsi="宋体" w:eastAsia="宋体" w:cs="宋体"/>
          <w:spacing w:val="6"/>
          <w:position w:val="-2"/>
          <w:sz w:val="19"/>
          <w:szCs w:val="19"/>
        </w:rPr>
        <w:t xml:space="preserve">  </w:t>
      </w:r>
      <w:r>
        <w:rPr>
          <w:rFonts w:ascii="宋体" w:hAnsi="宋体" w:eastAsia="宋体" w:cs="宋体"/>
          <w:spacing w:val="18"/>
          <w:position w:val="-2"/>
          <w:sz w:val="19"/>
          <w:szCs w:val="19"/>
        </w:rPr>
        <w:t>4.棘爪</w:t>
      </w:r>
      <w:r>
        <w:rPr>
          <w:rFonts w:ascii="宋体" w:hAnsi="宋体" w:eastAsia="宋体" w:cs="宋体"/>
          <w:position w:val="-2"/>
          <w:sz w:val="19"/>
          <w:szCs w:val="19"/>
        </w:rPr>
        <w:t xml:space="preserve"> </w:t>
      </w:r>
      <w:r>
        <w:rPr>
          <w:rFonts w:ascii="宋体" w:hAnsi="宋体" w:eastAsia="宋体" w:cs="宋体"/>
          <w:spacing w:val="24"/>
          <w:sz w:val="19"/>
          <w:szCs w:val="19"/>
        </w:rPr>
        <w:t>零件组成。进刀盒刀片的自动进给是依靠刀盘5</w:t>
      </w:r>
      <w:r>
        <w:rPr>
          <w:rFonts w:ascii="宋体" w:hAnsi="宋体" w:eastAsia="宋体" w:cs="宋体"/>
          <w:spacing w:val="-42"/>
          <w:sz w:val="19"/>
          <w:szCs w:val="19"/>
        </w:rPr>
        <w:t xml:space="preserve"> </w:t>
      </w:r>
      <w:r>
        <w:rPr>
          <w:rFonts w:ascii="宋体" w:hAnsi="宋体" w:eastAsia="宋体" w:cs="宋体"/>
          <w:spacing w:val="24"/>
          <w:sz w:val="19"/>
          <w:szCs w:val="19"/>
        </w:rPr>
        <w:t>.进刀盒6</w:t>
      </w:r>
      <w:r>
        <w:rPr>
          <w:rFonts w:ascii="宋体" w:hAnsi="宋体" w:eastAsia="宋体" w:cs="宋体"/>
          <w:spacing w:val="-52"/>
          <w:sz w:val="19"/>
          <w:szCs w:val="19"/>
        </w:rPr>
        <w:t xml:space="preserve"> </w:t>
      </w:r>
      <w:r>
        <w:rPr>
          <w:rFonts w:ascii="宋体" w:hAnsi="宋体" w:eastAsia="宋体" w:cs="宋体"/>
          <w:spacing w:val="24"/>
          <w:sz w:val="19"/>
          <w:szCs w:val="19"/>
        </w:rPr>
        <w:t>.连接盘7</w:t>
      </w:r>
      <w:r>
        <w:rPr>
          <w:rFonts w:ascii="宋体" w:hAnsi="宋体" w:eastAsia="宋体" w:cs="宋体"/>
          <w:spacing w:val="-53"/>
          <w:sz w:val="19"/>
          <w:szCs w:val="19"/>
        </w:rPr>
        <w:t xml:space="preserve"> </w:t>
      </w:r>
      <w:r>
        <w:rPr>
          <w:rFonts w:ascii="宋体" w:hAnsi="宋体" w:eastAsia="宋体" w:cs="宋体"/>
          <w:spacing w:val="24"/>
          <w:sz w:val="19"/>
          <w:szCs w:val="19"/>
        </w:rPr>
        <w:t>.十字轴8</w:t>
      </w:r>
      <w:r>
        <w:rPr>
          <w:rFonts w:ascii="宋体" w:hAnsi="宋体" w:eastAsia="宋体" w:cs="宋体"/>
          <w:spacing w:val="-53"/>
          <w:sz w:val="19"/>
          <w:szCs w:val="19"/>
        </w:rPr>
        <w:t xml:space="preserve"> </w:t>
      </w:r>
      <w:r>
        <w:rPr>
          <w:rFonts w:ascii="宋体" w:hAnsi="宋体" w:eastAsia="宋体" w:cs="宋体"/>
          <w:spacing w:val="24"/>
          <w:sz w:val="19"/>
          <w:szCs w:val="19"/>
        </w:rPr>
        <w:t>.蜗杆</w:t>
      </w:r>
      <w:r>
        <w:rPr>
          <w:rFonts w:ascii="宋体" w:hAnsi="宋体" w:eastAsia="宋体" w:cs="宋体"/>
          <w:sz w:val="19"/>
          <w:szCs w:val="19"/>
        </w:rPr>
        <w:t xml:space="preserve"> </w:t>
      </w:r>
      <w:r>
        <w:rPr>
          <w:rFonts w:ascii="宋体" w:hAnsi="宋体" w:eastAsia="宋体" w:cs="宋体"/>
          <w:spacing w:val="20"/>
          <w:sz w:val="19"/>
          <w:szCs w:val="19"/>
        </w:rPr>
        <w:t>支承内的气动进刀装置中进刀顶杆的推动，使</w:t>
      </w:r>
    </w:p>
    <w:p w14:paraId="32788AF0">
      <w:pPr>
        <w:spacing w:before="2" w:line="342" w:lineRule="auto"/>
        <w:ind w:left="40" w:right="35"/>
        <w:rPr>
          <w:rFonts w:ascii="宋体" w:hAnsi="宋体" w:eastAsia="宋体" w:cs="宋体"/>
          <w:sz w:val="19"/>
          <w:szCs w:val="19"/>
        </w:rPr>
      </w:pPr>
      <w:r>
        <w:rPr>
          <w:rFonts w:ascii="宋体" w:hAnsi="宋体" w:eastAsia="宋体" w:cs="宋体"/>
          <w:spacing w:val="24"/>
          <w:sz w:val="19"/>
          <w:szCs w:val="19"/>
        </w:rPr>
        <w:t>刀盘内进刀装置的棘爪、棘轮运动，带动其齿轮轴转动，从而使进刀盒内蜗杆</w:t>
      </w:r>
      <w:r>
        <w:rPr>
          <w:rFonts w:ascii="宋体" w:hAnsi="宋体" w:eastAsia="宋体" w:cs="宋体"/>
          <w:spacing w:val="23"/>
          <w:sz w:val="19"/>
          <w:szCs w:val="19"/>
        </w:rPr>
        <w:t>7转动，</w:t>
      </w:r>
      <w:r>
        <w:rPr>
          <w:rFonts w:ascii="宋体" w:hAnsi="宋体" w:eastAsia="宋体" w:cs="宋体"/>
          <w:sz w:val="19"/>
          <w:szCs w:val="19"/>
        </w:rPr>
        <w:t xml:space="preserve"> </w:t>
      </w:r>
      <w:r>
        <w:rPr>
          <w:rFonts w:ascii="宋体" w:hAnsi="宋体" w:eastAsia="宋体" w:cs="宋体"/>
          <w:spacing w:val="32"/>
          <w:sz w:val="19"/>
          <w:szCs w:val="19"/>
        </w:rPr>
        <w:t>带动蜗轮8转动，通过蜗轮8和滚轮5的夹持作用，使刀片1在刀夹6的导向作用</w:t>
      </w:r>
      <w:r>
        <w:rPr>
          <w:rFonts w:ascii="宋体" w:hAnsi="宋体" w:eastAsia="宋体" w:cs="宋体"/>
          <w:spacing w:val="31"/>
          <w:sz w:val="19"/>
          <w:szCs w:val="19"/>
        </w:rPr>
        <w:t>下向</w:t>
      </w:r>
    </w:p>
    <w:p w14:paraId="1300E767">
      <w:pPr>
        <w:pStyle w:val="2"/>
        <w:tabs>
          <w:tab w:val="left" w:pos="8000"/>
        </w:tabs>
        <w:spacing w:before="95" w:line="239" w:lineRule="auto"/>
        <w:ind w:left="7430"/>
      </w:pPr>
      <w:r>
        <w:rPr>
          <w:u w:val="single" w:color="auto"/>
        </w:rPr>
        <w:tab/>
      </w:r>
    </w:p>
    <w:p w14:paraId="613B09FF">
      <w:pPr>
        <w:spacing w:before="1" w:line="171" w:lineRule="auto"/>
        <w:ind w:left="7439"/>
        <w:rPr>
          <w:rFonts w:ascii="Times New Roman" w:hAnsi="Times New Roman" w:eastAsia="Times New Roman" w:cs="Times New Roman"/>
          <w:sz w:val="13"/>
          <w:szCs w:val="13"/>
        </w:rPr>
      </w:pPr>
      <w:r>
        <w:rPr>
          <w:rFonts w:ascii="LiSu" w:hAnsi="LiSu" w:eastAsia="LiSu" w:cs="LiSu"/>
          <w:spacing w:val="-17"/>
          <w:w w:val="65"/>
          <w:position w:val="-1"/>
          <w:sz w:val="19"/>
          <w:szCs w:val="19"/>
        </w:rPr>
        <w:t>窗</w:t>
      </w:r>
      <w:r>
        <w:rPr>
          <w:rFonts w:ascii="LiSu" w:hAnsi="LiSu" w:eastAsia="LiSu" w:cs="LiSu"/>
          <w:spacing w:val="29"/>
          <w:position w:val="-1"/>
          <w:sz w:val="19"/>
          <w:szCs w:val="19"/>
        </w:rPr>
        <w:t xml:space="preserve"> </w:t>
      </w:r>
      <w:r>
        <w:rPr>
          <w:rFonts w:ascii="Times New Roman" w:hAnsi="Times New Roman" w:eastAsia="Times New Roman" w:cs="Times New Roman"/>
          <w:spacing w:val="-24"/>
          <w:sz w:val="13"/>
          <w:szCs w:val="13"/>
          <w:u w:val="single" w:color="auto"/>
        </w:rPr>
        <w:t xml:space="preserve"> </w:t>
      </w:r>
      <w:r>
        <w:rPr>
          <w:rFonts w:ascii="Times New Roman" w:hAnsi="Times New Roman" w:eastAsia="Times New Roman" w:cs="Times New Roman"/>
          <w:spacing w:val="-4"/>
          <w:sz w:val="13"/>
          <w:szCs w:val="13"/>
          <w:u w:val="single" w:color="auto"/>
        </w:rPr>
        <w:t>87</w:t>
      </w:r>
      <w:r>
        <w:rPr>
          <w:rFonts w:ascii="Times New Roman" w:hAnsi="Times New Roman" w:eastAsia="Times New Roman" w:cs="Times New Roman"/>
          <w:sz w:val="13"/>
          <w:szCs w:val="13"/>
          <w:u w:val="single" w:color="auto"/>
        </w:rPr>
        <w:t xml:space="preserve">          </w:t>
      </w:r>
    </w:p>
    <w:p w14:paraId="7B0A09D3">
      <w:pPr>
        <w:spacing w:before="39" w:line="187" w:lineRule="auto"/>
        <w:ind w:left="7890"/>
        <w:rPr>
          <w:rFonts w:ascii="黑体" w:hAnsi="黑体" w:eastAsia="黑体" w:cs="黑体"/>
          <w:sz w:val="9"/>
          <w:szCs w:val="9"/>
        </w:rPr>
      </w:pPr>
      <w:r>
        <w:rPr>
          <w:rFonts w:ascii="黑体" w:hAnsi="黑体" w:eastAsia="黑体" w:cs="黑体"/>
          <w:sz w:val="9"/>
          <w:szCs w:val="9"/>
        </w:rPr>
        <w:t>田</w:t>
      </w:r>
    </w:p>
    <w:p w14:paraId="3FAE32FE">
      <w:pPr>
        <w:spacing w:line="187" w:lineRule="auto"/>
        <w:rPr>
          <w:rFonts w:ascii="黑体" w:hAnsi="黑体" w:eastAsia="黑体" w:cs="黑体"/>
          <w:sz w:val="9"/>
          <w:szCs w:val="9"/>
        </w:rPr>
        <w:sectPr>
          <w:type w:val="continuous"/>
          <w:pgSz w:w="10270" w:h="14660"/>
          <w:pgMar w:top="400" w:right="1130" w:bottom="400" w:left="1029" w:header="0" w:footer="0" w:gutter="0"/>
          <w:cols w:equalWidth="0" w:num="1">
            <w:col w:w="8111"/>
          </w:cols>
        </w:sectPr>
      </w:pPr>
    </w:p>
    <w:p w14:paraId="45A0AC65">
      <w:pPr>
        <w:spacing w:before="204" w:line="219" w:lineRule="auto"/>
        <w:ind w:left="962"/>
        <w:rPr>
          <w:rFonts w:ascii="宋体" w:hAnsi="宋体" w:eastAsia="宋体" w:cs="宋体"/>
          <w:sz w:val="16"/>
          <w:szCs w:val="16"/>
        </w:rPr>
      </w:pPr>
      <w:bookmarkStart w:id="18" w:name="bookmark167"/>
      <w:bookmarkEnd w:id="18"/>
      <w:r>
        <w:rPr>
          <w:rFonts w:ascii="宋体" w:hAnsi="宋体" w:eastAsia="宋体" w:cs="宋体"/>
          <w:b/>
          <w:bCs/>
          <w:spacing w:val="4"/>
          <w:sz w:val="16"/>
          <w:szCs w:val="16"/>
        </w:rPr>
        <w:t>第一篇</w:t>
      </w:r>
      <w:r>
        <w:rPr>
          <w:rFonts w:ascii="宋体" w:hAnsi="宋体" w:eastAsia="宋体" w:cs="宋体"/>
          <w:spacing w:val="29"/>
          <w:sz w:val="16"/>
          <w:szCs w:val="16"/>
        </w:rPr>
        <w:t xml:space="preserve"> </w:t>
      </w:r>
      <w:r>
        <w:rPr>
          <w:rFonts w:ascii="宋体" w:hAnsi="宋体" w:eastAsia="宋体" w:cs="宋体"/>
          <w:b/>
          <w:bCs/>
          <w:spacing w:val="4"/>
          <w:sz w:val="16"/>
          <w:szCs w:val="16"/>
        </w:rPr>
        <w:t>设备操作与维护</w:t>
      </w:r>
    </w:p>
    <w:p w14:paraId="5384F703">
      <w:pPr>
        <w:pStyle w:val="2"/>
        <w:spacing w:line="289" w:lineRule="auto"/>
      </w:pPr>
      <w:r>
        <w:drawing>
          <wp:anchor distT="0" distB="0" distL="0" distR="0" simplePos="0" relativeHeight="251884544" behindDoc="0" locked="0" layoutInCell="1" allowOverlap="1">
            <wp:simplePos x="0" y="0"/>
            <wp:positionH relativeFrom="column">
              <wp:posOffset>533400</wp:posOffset>
            </wp:positionH>
            <wp:positionV relativeFrom="paragraph">
              <wp:posOffset>29210</wp:posOffset>
            </wp:positionV>
            <wp:extent cx="4616450" cy="12700"/>
            <wp:effectExtent l="0" t="0" r="0" b="0"/>
            <wp:wrapNone/>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488"/>
                    <a:stretch>
                      <a:fillRect/>
                    </a:stretch>
                  </pic:blipFill>
                  <pic:spPr>
                    <a:xfrm>
                      <a:off x="0" y="0"/>
                      <a:ext cx="4616404" cy="12686"/>
                    </a:xfrm>
                    <a:prstGeom prst="rect">
                      <a:avLst/>
                    </a:prstGeom>
                  </pic:spPr>
                </pic:pic>
              </a:graphicData>
            </a:graphic>
          </wp:anchor>
        </w:drawing>
      </w:r>
    </w:p>
    <w:p w14:paraId="62E817D0">
      <w:pPr>
        <w:spacing w:before="65" w:line="221" w:lineRule="auto"/>
        <w:ind w:left="60"/>
        <w:rPr>
          <w:rFonts w:ascii="宋体" w:hAnsi="宋体" w:eastAsia="宋体" w:cs="宋体"/>
          <w:sz w:val="20"/>
          <w:szCs w:val="20"/>
        </w:rPr>
      </w:pPr>
      <w:r>
        <w:rPr>
          <w:rFonts w:ascii="宋体" w:hAnsi="宋体" w:eastAsia="宋体" w:cs="宋体"/>
          <w:spacing w:val="2"/>
          <w:sz w:val="20"/>
          <w:szCs w:val="20"/>
        </w:rPr>
        <w:t>前推进。</w:t>
      </w:r>
    </w:p>
    <w:p w14:paraId="170F2DC1">
      <w:pPr>
        <w:spacing w:before="116" w:line="328" w:lineRule="auto"/>
        <w:ind w:left="60" w:right="3332" w:firstLine="510"/>
        <w:rPr>
          <w:rFonts w:ascii="宋体" w:hAnsi="宋体" w:eastAsia="宋体" w:cs="宋体"/>
          <w:sz w:val="20"/>
          <w:szCs w:val="20"/>
        </w:rPr>
      </w:pPr>
      <w:r>
        <w:drawing>
          <wp:anchor distT="0" distB="0" distL="0" distR="0" simplePos="0" relativeHeight="251881472" behindDoc="0" locked="0" layoutInCell="1" allowOverlap="1">
            <wp:simplePos x="0" y="0"/>
            <wp:positionH relativeFrom="column">
              <wp:posOffset>3175000</wp:posOffset>
            </wp:positionH>
            <wp:positionV relativeFrom="paragraph">
              <wp:posOffset>196215</wp:posOffset>
            </wp:positionV>
            <wp:extent cx="1809750" cy="1657350"/>
            <wp:effectExtent l="0" t="0" r="0" b="0"/>
            <wp:wrapNone/>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489"/>
                    <a:stretch>
                      <a:fillRect/>
                    </a:stretch>
                  </pic:blipFill>
                  <pic:spPr>
                    <a:xfrm>
                      <a:off x="0" y="0"/>
                      <a:ext cx="1809767" cy="1657425"/>
                    </a:xfrm>
                    <a:prstGeom prst="rect">
                      <a:avLst/>
                    </a:prstGeom>
                  </pic:spPr>
                </pic:pic>
              </a:graphicData>
            </a:graphic>
          </wp:anchor>
        </w:drawing>
      </w:r>
      <w:r>
        <w:rPr>
          <w:rFonts w:ascii="宋体" w:hAnsi="宋体" w:eastAsia="宋体" w:cs="宋体"/>
          <w:spacing w:val="14"/>
          <w:sz w:val="20"/>
          <w:szCs w:val="20"/>
        </w:rPr>
        <w:t>(3)卷烟机自动进刀装置的工作原理：自动进</w:t>
      </w:r>
      <w:r>
        <w:rPr>
          <w:rFonts w:ascii="宋体" w:hAnsi="宋体" w:eastAsia="宋体" w:cs="宋体"/>
          <w:spacing w:val="12"/>
          <w:sz w:val="20"/>
          <w:szCs w:val="20"/>
        </w:rPr>
        <w:t xml:space="preserve"> </w:t>
      </w:r>
      <w:r>
        <w:rPr>
          <w:rFonts w:ascii="宋体" w:hAnsi="宋体" w:eastAsia="宋体" w:cs="宋体"/>
          <w:spacing w:val="7"/>
          <w:sz w:val="20"/>
          <w:szCs w:val="20"/>
        </w:rPr>
        <w:t>刀装置由棘轮、棘爪机构与进刀盒组成。</w:t>
      </w:r>
    </w:p>
    <w:p w14:paraId="53DA7ED3">
      <w:pPr>
        <w:spacing w:before="1" w:line="301" w:lineRule="auto"/>
        <w:ind w:left="60" w:right="3319" w:firstLine="499"/>
        <w:rPr>
          <w:rFonts w:ascii="宋体" w:hAnsi="宋体" w:eastAsia="宋体" w:cs="宋体"/>
          <w:sz w:val="20"/>
          <w:szCs w:val="20"/>
        </w:rPr>
      </w:pPr>
      <w:r>
        <w:rPr>
          <w:rFonts w:ascii="宋体" w:hAnsi="宋体" w:eastAsia="宋体" w:cs="宋体"/>
          <w:spacing w:val="11"/>
          <w:sz w:val="20"/>
          <w:szCs w:val="20"/>
        </w:rPr>
        <w:t>进刀有手动和自动两种方式，由脉冲信号控制</w:t>
      </w:r>
      <w:r>
        <w:rPr>
          <w:rFonts w:ascii="宋体" w:hAnsi="宋体" w:eastAsia="宋体" w:cs="宋体"/>
          <w:spacing w:val="6"/>
          <w:sz w:val="20"/>
          <w:szCs w:val="20"/>
        </w:rPr>
        <w:t xml:space="preserve"> </w:t>
      </w:r>
      <w:r>
        <w:rPr>
          <w:rFonts w:ascii="宋体" w:hAnsi="宋体" w:eastAsia="宋体" w:cs="宋体"/>
          <w:spacing w:val="19"/>
          <w:sz w:val="20"/>
          <w:szCs w:val="20"/>
        </w:rPr>
        <w:t>压缩空气(压缩空气的压力为250</w:t>
      </w:r>
      <w:r>
        <w:rPr>
          <w:rFonts w:ascii="宋体" w:hAnsi="宋体" w:eastAsia="宋体" w:cs="宋体"/>
          <w:spacing w:val="48"/>
          <w:sz w:val="20"/>
          <w:szCs w:val="20"/>
        </w:rPr>
        <w:t xml:space="preserve"> </w:t>
      </w:r>
      <w:r>
        <w:rPr>
          <w:rFonts w:ascii="Times New Roman" w:hAnsi="Times New Roman" w:eastAsia="Times New Roman" w:cs="Times New Roman"/>
          <w:sz w:val="20"/>
          <w:szCs w:val="20"/>
        </w:rPr>
        <w:t>kPa</w:t>
      </w:r>
      <w:r>
        <w:rPr>
          <w:rFonts w:ascii="Times New Roman" w:hAnsi="Times New Roman" w:eastAsia="Times New Roman" w:cs="Times New Roman"/>
          <w:spacing w:val="19"/>
          <w:sz w:val="20"/>
          <w:szCs w:val="20"/>
        </w:rPr>
        <w:t>)</w:t>
      </w:r>
      <w:r>
        <w:rPr>
          <w:rFonts w:ascii="Times New Roman" w:hAnsi="Times New Roman" w:eastAsia="Times New Roman" w:cs="Times New Roman"/>
          <w:spacing w:val="3"/>
          <w:sz w:val="20"/>
          <w:szCs w:val="20"/>
        </w:rPr>
        <w:t xml:space="preserve">    </w:t>
      </w:r>
      <w:r>
        <w:rPr>
          <w:rFonts w:ascii="宋体" w:hAnsi="宋体" w:eastAsia="宋体" w:cs="宋体"/>
          <w:spacing w:val="19"/>
          <w:sz w:val="20"/>
          <w:szCs w:val="20"/>
        </w:rPr>
        <w:t>的进入，</w:t>
      </w:r>
    </w:p>
    <w:p w14:paraId="5D2777F8">
      <w:pPr>
        <w:spacing w:before="46" w:line="219" w:lineRule="auto"/>
        <w:ind w:left="60"/>
        <w:rPr>
          <w:rFonts w:ascii="宋体" w:hAnsi="宋体" w:eastAsia="宋体" w:cs="宋体"/>
          <w:sz w:val="20"/>
          <w:szCs w:val="20"/>
        </w:rPr>
      </w:pPr>
      <w:r>
        <w:rPr>
          <w:rFonts w:ascii="宋体" w:hAnsi="宋体" w:eastAsia="宋体" w:cs="宋体"/>
          <w:spacing w:val="37"/>
          <w:sz w:val="20"/>
          <w:szCs w:val="20"/>
        </w:rPr>
        <w:t>为进刀气缸提供动力</w:t>
      </w:r>
      <w:r>
        <w:rPr>
          <w:rFonts w:ascii="宋体" w:hAnsi="宋体" w:eastAsia="宋体" w:cs="宋体"/>
          <w:spacing w:val="-13"/>
          <w:sz w:val="20"/>
          <w:szCs w:val="20"/>
        </w:rPr>
        <w:t xml:space="preserve"> </w:t>
      </w:r>
      <w:r>
        <w:rPr>
          <w:rFonts w:ascii="宋体" w:hAnsi="宋体" w:eastAsia="宋体" w:cs="宋体"/>
          <w:spacing w:val="37"/>
          <w:sz w:val="20"/>
          <w:szCs w:val="20"/>
        </w:rPr>
        <w:t>。</w:t>
      </w:r>
      <w:r>
        <w:rPr>
          <w:rFonts w:ascii="宋体" w:hAnsi="宋体" w:eastAsia="宋体" w:cs="宋体"/>
          <w:spacing w:val="-41"/>
          <w:sz w:val="20"/>
          <w:szCs w:val="20"/>
        </w:rPr>
        <w:t xml:space="preserve"> </w:t>
      </w:r>
      <w:r>
        <w:rPr>
          <w:rFonts w:ascii="宋体" w:hAnsi="宋体" w:eastAsia="宋体" w:cs="宋体"/>
          <w:spacing w:val="37"/>
          <w:sz w:val="20"/>
          <w:szCs w:val="20"/>
        </w:rPr>
        <w:t>刀片的进刀量为每次</w:t>
      </w:r>
    </w:p>
    <w:p w14:paraId="7F9990EF">
      <w:pPr>
        <w:spacing w:before="111" w:line="212" w:lineRule="auto"/>
        <w:ind w:left="60"/>
        <w:rPr>
          <w:rFonts w:ascii="宋体" w:hAnsi="宋体" w:eastAsia="宋体" w:cs="宋体"/>
          <w:sz w:val="20"/>
          <w:szCs w:val="20"/>
        </w:rPr>
      </w:pPr>
      <w:r>
        <w:rPr>
          <w:rFonts w:ascii="Times New Roman" w:hAnsi="Times New Roman" w:eastAsia="Times New Roman" w:cs="Times New Roman"/>
          <w:spacing w:val="7"/>
          <w:sz w:val="20"/>
          <w:szCs w:val="20"/>
        </w:rPr>
        <w:t xml:space="preserve">0.06     </w:t>
      </w:r>
      <w:r>
        <w:rPr>
          <w:rFonts w:ascii="Times New Roman" w:hAnsi="Times New Roman" w:eastAsia="Times New Roman" w:cs="Times New Roman"/>
          <w:sz w:val="20"/>
          <w:szCs w:val="20"/>
        </w:rPr>
        <w:t>mm</w:t>
      </w:r>
      <w:r>
        <w:rPr>
          <w:rFonts w:ascii="Times New Roman" w:hAnsi="Times New Roman" w:eastAsia="Times New Roman" w:cs="Times New Roman"/>
          <w:spacing w:val="7"/>
          <w:sz w:val="20"/>
          <w:szCs w:val="20"/>
        </w:rPr>
        <w:t>,</w:t>
      </w:r>
      <w:r>
        <w:rPr>
          <w:rFonts w:ascii="Times New Roman" w:hAnsi="Times New Roman" w:eastAsia="Times New Roman" w:cs="Times New Roman"/>
          <w:spacing w:val="40"/>
          <w:sz w:val="20"/>
          <w:szCs w:val="20"/>
        </w:rPr>
        <w:t xml:space="preserve"> </w:t>
      </w:r>
      <w:r>
        <w:rPr>
          <w:rFonts w:ascii="宋体" w:hAnsi="宋体" w:eastAsia="宋体" w:cs="宋体"/>
          <w:spacing w:val="7"/>
          <w:sz w:val="20"/>
          <w:szCs w:val="20"/>
        </w:rPr>
        <w:t>进刀频率可根据刀盘切割烟支的次</w:t>
      </w:r>
      <w:r>
        <w:rPr>
          <w:rFonts w:ascii="宋体" w:hAnsi="宋体" w:eastAsia="宋体" w:cs="宋体"/>
          <w:spacing w:val="6"/>
          <w:sz w:val="20"/>
          <w:szCs w:val="20"/>
        </w:rPr>
        <w:t>数设</w:t>
      </w:r>
    </w:p>
    <w:p w14:paraId="5E3A10B7">
      <w:pPr>
        <w:spacing w:before="113" w:line="219" w:lineRule="auto"/>
        <w:ind w:left="60"/>
        <w:rPr>
          <w:rFonts w:ascii="宋体" w:hAnsi="宋体" w:eastAsia="宋体" w:cs="宋体"/>
          <w:sz w:val="20"/>
          <w:szCs w:val="20"/>
        </w:rPr>
      </w:pPr>
      <w:r>
        <w:rPr>
          <w:rFonts w:ascii="宋体" w:hAnsi="宋体" w:eastAsia="宋体" w:cs="宋体"/>
          <w:spacing w:val="22"/>
          <w:sz w:val="20"/>
          <w:szCs w:val="20"/>
        </w:rPr>
        <w:t>定，每次进刀时间间隔在切割1000～1</w:t>
      </w:r>
      <w:r>
        <w:rPr>
          <w:rFonts w:ascii="宋体" w:hAnsi="宋体" w:eastAsia="宋体" w:cs="宋体"/>
          <w:spacing w:val="21"/>
          <w:sz w:val="20"/>
          <w:szCs w:val="20"/>
        </w:rPr>
        <w:t>0000次的</w:t>
      </w:r>
    </w:p>
    <w:p w14:paraId="5BF4CA9A">
      <w:pPr>
        <w:spacing w:before="123" w:line="219" w:lineRule="auto"/>
        <w:ind w:left="60"/>
        <w:rPr>
          <w:rFonts w:ascii="宋体" w:hAnsi="宋体" w:eastAsia="宋体" w:cs="宋体"/>
          <w:sz w:val="20"/>
          <w:szCs w:val="20"/>
        </w:rPr>
      </w:pPr>
      <w:r>
        <w:rPr>
          <w:rFonts w:ascii="宋体" w:hAnsi="宋体" w:eastAsia="宋体" w:cs="宋体"/>
          <w:spacing w:val="17"/>
          <w:sz w:val="20"/>
          <w:szCs w:val="20"/>
        </w:rPr>
        <w:t>范围内可调，</w:t>
      </w:r>
      <w:r>
        <w:rPr>
          <w:rFonts w:ascii="宋体" w:hAnsi="宋体" w:eastAsia="宋体" w:cs="宋体"/>
          <w:spacing w:val="89"/>
          <w:sz w:val="20"/>
          <w:szCs w:val="20"/>
        </w:rPr>
        <w:t xml:space="preserve"> </w:t>
      </w:r>
      <w:r>
        <w:rPr>
          <w:rFonts w:ascii="宋体" w:hAnsi="宋体" w:eastAsia="宋体" w:cs="宋体"/>
          <w:spacing w:val="17"/>
          <w:sz w:val="20"/>
          <w:szCs w:val="20"/>
        </w:rPr>
        <w:t>一般调定为每切割4000次进</w:t>
      </w:r>
      <w:r>
        <w:rPr>
          <w:rFonts w:ascii="宋体" w:hAnsi="宋体" w:eastAsia="宋体" w:cs="宋体"/>
          <w:spacing w:val="-58"/>
          <w:sz w:val="20"/>
          <w:szCs w:val="20"/>
        </w:rPr>
        <w:t xml:space="preserve"> </w:t>
      </w:r>
      <w:r>
        <w:rPr>
          <w:rFonts w:ascii="宋体" w:hAnsi="宋体" w:eastAsia="宋体" w:cs="宋体"/>
          <w:spacing w:val="17"/>
          <w:sz w:val="20"/>
          <w:szCs w:val="20"/>
        </w:rPr>
        <w:t>一</w:t>
      </w:r>
      <w:r>
        <w:rPr>
          <w:rFonts w:ascii="宋体" w:hAnsi="宋体" w:eastAsia="宋体" w:cs="宋体"/>
          <w:spacing w:val="-56"/>
          <w:sz w:val="20"/>
          <w:szCs w:val="20"/>
        </w:rPr>
        <w:t xml:space="preserve"> </w:t>
      </w:r>
      <w:r>
        <w:rPr>
          <w:rFonts w:ascii="宋体" w:hAnsi="宋体" w:eastAsia="宋体" w:cs="宋体"/>
          <w:spacing w:val="17"/>
          <w:sz w:val="20"/>
          <w:szCs w:val="20"/>
        </w:rPr>
        <w:t>次</w:t>
      </w:r>
    </w:p>
    <w:p w14:paraId="344F1C52">
      <w:pPr>
        <w:spacing w:before="131" w:line="219" w:lineRule="auto"/>
        <w:ind w:left="60"/>
        <w:rPr>
          <w:rFonts w:ascii="宋体" w:hAnsi="宋体" w:eastAsia="宋体" w:cs="宋体"/>
          <w:sz w:val="20"/>
          <w:szCs w:val="20"/>
        </w:rPr>
      </w:pPr>
      <w:r>
        <w:rPr>
          <w:rFonts w:ascii="宋体" w:hAnsi="宋体" w:eastAsia="宋体" w:cs="宋体"/>
          <w:spacing w:val="8"/>
          <w:sz w:val="20"/>
          <w:szCs w:val="20"/>
        </w:rPr>
        <w:t>刀。当机器达到所设定的切割次数时，便产生一个</w:t>
      </w:r>
      <w:r>
        <w:rPr>
          <w:rFonts w:ascii="宋体" w:hAnsi="宋体" w:eastAsia="宋体" w:cs="宋体"/>
          <w:spacing w:val="3"/>
          <w:sz w:val="20"/>
          <w:szCs w:val="20"/>
        </w:rPr>
        <w:t xml:space="preserve">        </w:t>
      </w:r>
      <w:r>
        <w:rPr>
          <w:rFonts w:ascii="宋体" w:hAnsi="宋体" w:eastAsia="宋体" w:cs="宋体"/>
          <w:spacing w:val="8"/>
          <w:sz w:val="20"/>
          <w:szCs w:val="20"/>
        </w:rPr>
        <w:t>图</w:t>
      </w:r>
      <w:r>
        <w:rPr>
          <w:rFonts w:ascii="宋体" w:hAnsi="宋体" w:eastAsia="宋体" w:cs="宋体"/>
          <w:spacing w:val="7"/>
          <w:sz w:val="20"/>
          <w:szCs w:val="20"/>
        </w:rPr>
        <w:t>1-</w:t>
      </w:r>
      <w:r>
        <w:rPr>
          <w:rFonts w:ascii="宋体" w:hAnsi="宋体" w:eastAsia="宋体" w:cs="宋体"/>
          <w:spacing w:val="-43"/>
          <w:sz w:val="20"/>
          <w:szCs w:val="20"/>
        </w:rPr>
        <w:t xml:space="preserve"> </w:t>
      </w:r>
      <w:r>
        <w:rPr>
          <w:rFonts w:ascii="宋体" w:hAnsi="宋体" w:eastAsia="宋体" w:cs="宋体"/>
          <w:spacing w:val="7"/>
          <w:sz w:val="20"/>
          <w:szCs w:val="20"/>
        </w:rPr>
        <w:t>1-</w:t>
      </w:r>
      <w:r>
        <w:rPr>
          <w:rFonts w:ascii="宋体" w:hAnsi="宋体" w:eastAsia="宋体" w:cs="宋体"/>
          <w:spacing w:val="-50"/>
          <w:sz w:val="20"/>
          <w:szCs w:val="20"/>
        </w:rPr>
        <w:t xml:space="preserve"> </w:t>
      </w:r>
      <w:r>
        <w:rPr>
          <w:rFonts w:ascii="宋体" w:hAnsi="宋体" w:eastAsia="宋体" w:cs="宋体"/>
          <w:spacing w:val="7"/>
          <w:sz w:val="20"/>
          <w:szCs w:val="20"/>
        </w:rPr>
        <w:t>107</w:t>
      </w:r>
      <w:r>
        <w:rPr>
          <w:rFonts w:ascii="宋体" w:hAnsi="宋体" w:eastAsia="宋体" w:cs="宋体"/>
          <w:spacing w:val="81"/>
          <w:sz w:val="20"/>
          <w:szCs w:val="20"/>
        </w:rPr>
        <w:t xml:space="preserve"> </w:t>
      </w:r>
      <w:r>
        <w:rPr>
          <w:rFonts w:ascii="宋体" w:hAnsi="宋体" w:eastAsia="宋体" w:cs="宋体"/>
          <w:b/>
          <w:bCs/>
          <w:spacing w:val="7"/>
          <w:sz w:val="20"/>
          <w:szCs w:val="20"/>
        </w:rPr>
        <w:t>进刀盒</w:t>
      </w:r>
    </w:p>
    <w:p w14:paraId="578BB7A9">
      <w:pPr>
        <w:spacing w:before="113" w:line="219" w:lineRule="auto"/>
        <w:ind w:left="60"/>
        <w:rPr>
          <w:rFonts w:ascii="宋体" w:hAnsi="宋体" w:eastAsia="宋体" w:cs="宋体"/>
          <w:sz w:val="20"/>
          <w:szCs w:val="20"/>
        </w:rPr>
      </w:pPr>
      <w:r>
        <w:rPr>
          <w:rFonts w:ascii="宋体" w:hAnsi="宋体" w:eastAsia="宋体" w:cs="宋体"/>
          <w:spacing w:val="15"/>
          <w:sz w:val="20"/>
          <w:szCs w:val="20"/>
        </w:rPr>
        <w:t>脉冲信号，使气路系统中的电磁阀</w:t>
      </w:r>
      <w:r>
        <w:rPr>
          <w:rFonts w:ascii="宋体" w:hAnsi="宋体" w:eastAsia="宋体" w:cs="宋体"/>
          <w:spacing w:val="-47"/>
          <w:sz w:val="20"/>
          <w:szCs w:val="20"/>
        </w:rPr>
        <w:t xml:space="preserve"> </w:t>
      </w:r>
      <w:r>
        <w:rPr>
          <w:rFonts w:ascii="宋体" w:hAnsi="宋体" w:eastAsia="宋体" w:cs="宋体"/>
          <w:spacing w:val="15"/>
          <w:sz w:val="20"/>
          <w:szCs w:val="20"/>
        </w:rPr>
        <w:t>Y11</w:t>
      </w:r>
      <w:r>
        <w:rPr>
          <w:rFonts w:ascii="宋体" w:hAnsi="宋体" w:eastAsia="宋体" w:cs="宋体"/>
          <w:spacing w:val="45"/>
          <w:sz w:val="20"/>
          <w:szCs w:val="20"/>
        </w:rPr>
        <w:t xml:space="preserve"> </w:t>
      </w:r>
      <w:r>
        <w:rPr>
          <w:rFonts w:ascii="宋体" w:hAnsi="宋体" w:eastAsia="宋体" w:cs="宋体"/>
          <w:spacing w:val="15"/>
          <w:sz w:val="20"/>
          <w:szCs w:val="20"/>
        </w:rPr>
        <w:t>动</w:t>
      </w:r>
      <w:r>
        <w:rPr>
          <w:rFonts w:ascii="宋体" w:hAnsi="宋体" w:eastAsia="宋体" w:cs="宋体"/>
          <w:spacing w:val="14"/>
          <w:sz w:val="20"/>
          <w:szCs w:val="20"/>
        </w:rPr>
        <w:t>作，压1</w:t>
      </w:r>
      <w:r>
        <w:rPr>
          <w:rFonts w:ascii="宋体" w:hAnsi="宋体" w:eastAsia="宋体" w:cs="宋体"/>
          <w:spacing w:val="-54"/>
          <w:sz w:val="20"/>
          <w:szCs w:val="20"/>
        </w:rPr>
        <w:t xml:space="preserve"> </w:t>
      </w:r>
      <w:r>
        <w:rPr>
          <w:rFonts w:ascii="宋体" w:hAnsi="宋体" w:eastAsia="宋体" w:cs="宋体"/>
          <w:spacing w:val="14"/>
          <w:sz w:val="20"/>
          <w:szCs w:val="20"/>
        </w:rPr>
        <w:t>.</w:t>
      </w:r>
      <w:r>
        <w:rPr>
          <w:rFonts w:ascii="宋体" w:hAnsi="宋体" w:eastAsia="宋体" w:cs="宋体"/>
          <w:spacing w:val="-55"/>
          <w:sz w:val="20"/>
          <w:szCs w:val="20"/>
        </w:rPr>
        <w:t xml:space="preserve"> </w:t>
      </w:r>
      <w:r>
        <w:rPr>
          <w:rFonts w:ascii="宋体" w:hAnsi="宋体" w:eastAsia="宋体" w:cs="宋体"/>
          <w:spacing w:val="14"/>
          <w:sz w:val="20"/>
          <w:szCs w:val="20"/>
        </w:rPr>
        <w:t>刀片2</w:t>
      </w:r>
      <w:r>
        <w:rPr>
          <w:rFonts w:ascii="宋体" w:hAnsi="宋体" w:eastAsia="宋体" w:cs="宋体"/>
          <w:spacing w:val="-54"/>
          <w:sz w:val="20"/>
          <w:szCs w:val="20"/>
        </w:rPr>
        <w:t xml:space="preserve"> </w:t>
      </w:r>
      <w:r>
        <w:rPr>
          <w:rFonts w:ascii="宋体" w:hAnsi="宋体" w:eastAsia="宋体" w:cs="宋体"/>
          <w:spacing w:val="14"/>
          <w:sz w:val="20"/>
          <w:szCs w:val="20"/>
        </w:rPr>
        <w:t>.</w:t>
      </w:r>
      <w:r>
        <w:rPr>
          <w:rFonts w:ascii="宋体" w:hAnsi="宋体" w:eastAsia="宋体" w:cs="宋体"/>
          <w:spacing w:val="-59"/>
          <w:sz w:val="20"/>
          <w:szCs w:val="20"/>
        </w:rPr>
        <w:t xml:space="preserve"> </w:t>
      </w:r>
      <w:r>
        <w:rPr>
          <w:rFonts w:ascii="宋体" w:hAnsi="宋体" w:eastAsia="宋体" w:cs="宋体"/>
          <w:spacing w:val="14"/>
          <w:sz w:val="20"/>
          <w:szCs w:val="20"/>
        </w:rPr>
        <w:t>滚轮轴3</w:t>
      </w:r>
      <w:r>
        <w:rPr>
          <w:rFonts w:ascii="宋体" w:hAnsi="宋体" w:eastAsia="宋体" w:cs="宋体"/>
          <w:spacing w:val="-54"/>
          <w:sz w:val="20"/>
          <w:szCs w:val="20"/>
        </w:rPr>
        <w:t xml:space="preserve"> </w:t>
      </w:r>
      <w:r>
        <w:rPr>
          <w:rFonts w:ascii="宋体" w:hAnsi="宋体" w:eastAsia="宋体" w:cs="宋体"/>
          <w:spacing w:val="14"/>
          <w:sz w:val="20"/>
          <w:szCs w:val="20"/>
        </w:rPr>
        <w:t>.</w:t>
      </w:r>
      <w:r>
        <w:rPr>
          <w:rFonts w:ascii="宋体" w:hAnsi="宋体" w:eastAsia="宋体" w:cs="宋体"/>
          <w:spacing w:val="-56"/>
          <w:sz w:val="20"/>
          <w:szCs w:val="20"/>
        </w:rPr>
        <w:t xml:space="preserve"> </w:t>
      </w:r>
      <w:r>
        <w:rPr>
          <w:rFonts w:ascii="宋体" w:hAnsi="宋体" w:eastAsia="宋体" w:cs="宋体"/>
          <w:spacing w:val="14"/>
          <w:sz w:val="20"/>
          <w:szCs w:val="20"/>
        </w:rPr>
        <w:t>弹簧4</w:t>
      </w:r>
      <w:r>
        <w:rPr>
          <w:rFonts w:ascii="宋体" w:hAnsi="宋体" w:eastAsia="宋体" w:cs="宋体"/>
          <w:spacing w:val="-54"/>
          <w:sz w:val="20"/>
          <w:szCs w:val="20"/>
        </w:rPr>
        <w:t xml:space="preserve"> </w:t>
      </w:r>
      <w:r>
        <w:rPr>
          <w:rFonts w:ascii="宋体" w:hAnsi="宋体" w:eastAsia="宋体" w:cs="宋体"/>
          <w:spacing w:val="14"/>
          <w:sz w:val="20"/>
          <w:szCs w:val="20"/>
        </w:rPr>
        <w:t>.</w:t>
      </w:r>
      <w:r>
        <w:rPr>
          <w:rFonts w:ascii="宋体" w:hAnsi="宋体" w:eastAsia="宋体" w:cs="宋体"/>
          <w:spacing w:val="-59"/>
          <w:sz w:val="20"/>
          <w:szCs w:val="20"/>
        </w:rPr>
        <w:t xml:space="preserve"> </w:t>
      </w:r>
      <w:r>
        <w:rPr>
          <w:rFonts w:ascii="宋体" w:hAnsi="宋体" w:eastAsia="宋体" w:cs="宋体"/>
          <w:spacing w:val="14"/>
          <w:sz w:val="20"/>
          <w:szCs w:val="20"/>
        </w:rPr>
        <w:t>轴座</w:t>
      </w:r>
    </w:p>
    <w:p w14:paraId="3BCE0845">
      <w:pPr>
        <w:spacing w:line="53" w:lineRule="exact"/>
      </w:pPr>
    </w:p>
    <w:p w14:paraId="43372304">
      <w:pPr>
        <w:spacing w:line="53" w:lineRule="exact"/>
        <w:sectPr>
          <w:pgSz w:w="10270" w:h="14690"/>
          <w:pgMar w:top="400" w:right="1070" w:bottom="400" w:left="1089" w:header="0" w:footer="0" w:gutter="0"/>
          <w:cols w:equalWidth="0" w:num="1">
            <w:col w:w="8111"/>
          </w:cols>
        </w:sectPr>
      </w:pPr>
    </w:p>
    <w:p w14:paraId="4816950F">
      <w:pPr>
        <w:spacing w:before="40" w:line="323" w:lineRule="auto"/>
        <w:ind w:left="60" w:right="69"/>
        <w:rPr>
          <w:rFonts w:ascii="宋体" w:hAnsi="宋体" w:eastAsia="宋体" w:cs="宋体"/>
          <w:sz w:val="20"/>
          <w:szCs w:val="20"/>
        </w:rPr>
      </w:pPr>
      <w:r>
        <w:rPr>
          <w:rFonts w:ascii="宋体" w:hAnsi="宋体" w:eastAsia="宋体" w:cs="宋体"/>
          <w:spacing w:val="10"/>
          <w:sz w:val="20"/>
          <w:szCs w:val="20"/>
        </w:rPr>
        <w:t>缩空气导通并作用于进刀气缸，进刀杆垂直推动棘</w:t>
      </w:r>
      <w:r>
        <w:rPr>
          <w:rFonts w:ascii="宋体" w:hAnsi="宋体" w:eastAsia="宋体" w:cs="宋体"/>
          <w:spacing w:val="16"/>
          <w:sz w:val="20"/>
          <w:szCs w:val="20"/>
        </w:rPr>
        <w:t xml:space="preserve"> </w:t>
      </w:r>
      <w:r>
        <w:rPr>
          <w:rFonts w:ascii="宋体" w:hAnsi="宋体" w:eastAsia="宋体" w:cs="宋体"/>
          <w:spacing w:val="11"/>
          <w:sz w:val="20"/>
          <w:szCs w:val="20"/>
        </w:rPr>
        <w:t>爪，由棘爪拨动棘轮带动进刀盒内齿轮轴转</w:t>
      </w:r>
      <w:r>
        <w:rPr>
          <w:rFonts w:ascii="宋体" w:hAnsi="宋体" w:eastAsia="宋体" w:cs="宋体"/>
          <w:spacing w:val="10"/>
          <w:sz w:val="20"/>
          <w:szCs w:val="20"/>
        </w:rPr>
        <w:t>动。齿</w:t>
      </w:r>
    </w:p>
    <w:p w14:paraId="7A84D39E">
      <w:pPr>
        <w:pStyle w:val="2"/>
        <w:spacing w:line="14" w:lineRule="auto"/>
        <w:rPr>
          <w:sz w:val="2"/>
        </w:rPr>
      </w:pPr>
      <w:r>
        <w:rPr>
          <w:sz w:val="2"/>
          <w:szCs w:val="2"/>
        </w:rPr>
        <w:br w:type="column"/>
      </w:r>
    </w:p>
    <w:p w14:paraId="48E7C7C9">
      <w:pPr>
        <w:spacing w:before="39" w:line="219" w:lineRule="auto"/>
        <w:rPr>
          <w:rFonts w:ascii="宋体" w:hAnsi="宋体" w:eastAsia="宋体" w:cs="宋体"/>
          <w:sz w:val="20"/>
          <w:szCs w:val="20"/>
        </w:rPr>
      </w:pPr>
      <w:r>
        <w:rPr>
          <w:rFonts w:ascii="宋体" w:hAnsi="宋体" w:eastAsia="宋体" w:cs="宋体"/>
          <w:spacing w:val="2"/>
          <w:sz w:val="20"/>
          <w:szCs w:val="20"/>
        </w:rPr>
        <w:t>5.滚轮</w:t>
      </w:r>
      <w:r>
        <w:rPr>
          <w:rFonts w:ascii="宋体" w:hAnsi="宋体" w:eastAsia="宋体" w:cs="宋体"/>
          <w:spacing w:val="6"/>
          <w:sz w:val="20"/>
          <w:szCs w:val="20"/>
        </w:rPr>
        <w:t xml:space="preserve">  </w:t>
      </w:r>
      <w:r>
        <w:rPr>
          <w:rFonts w:ascii="宋体" w:hAnsi="宋体" w:eastAsia="宋体" w:cs="宋体"/>
          <w:spacing w:val="2"/>
          <w:sz w:val="20"/>
          <w:szCs w:val="20"/>
        </w:rPr>
        <w:t>6</w:t>
      </w:r>
      <w:r>
        <w:rPr>
          <w:rFonts w:ascii="宋体" w:hAnsi="宋体" w:eastAsia="宋体" w:cs="宋体"/>
          <w:spacing w:val="-54"/>
          <w:sz w:val="20"/>
          <w:szCs w:val="20"/>
        </w:rPr>
        <w:t xml:space="preserve"> </w:t>
      </w:r>
      <w:r>
        <w:rPr>
          <w:rFonts w:ascii="宋体" w:hAnsi="宋体" w:eastAsia="宋体" w:cs="宋体"/>
          <w:spacing w:val="2"/>
          <w:sz w:val="20"/>
          <w:szCs w:val="20"/>
        </w:rPr>
        <w:t>.</w:t>
      </w:r>
      <w:r>
        <w:rPr>
          <w:rFonts w:ascii="宋体" w:hAnsi="宋体" w:eastAsia="宋体" w:cs="宋体"/>
          <w:spacing w:val="-55"/>
          <w:sz w:val="20"/>
          <w:szCs w:val="20"/>
        </w:rPr>
        <w:t xml:space="preserve"> </w:t>
      </w:r>
      <w:r>
        <w:rPr>
          <w:rFonts w:ascii="宋体" w:hAnsi="宋体" w:eastAsia="宋体" w:cs="宋体"/>
          <w:spacing w:val="2"/>
          <w:sz w:val="20"/>
          <w:szCs w:val="20"/>
        </w:rPr>
        <w:t>刀夹7</w:t>
      </w:r>
      <w:r>
        <w:rPr>
          <w:rFonts w:ascii="宋体" w:hAnsi="宋体" w:eastAsia="宋体" w:cs="宋体"/>
          <w:spacing w:val="-54"/>
          <w:sz w:val="20"/>
          <w:szCs w:val="20"/>
        </w:rPr>
        <w:t xml:space="preserve"> </w:t>
      </w:r>
      <w:r>
        <w:rPr>
          <w:rFonts w:ascii="宋体" w:hAnsi="宋体" w:eastAsia="宋体" w:cs="宋体"/>
          <w:spacing w:val="2"/>
          <w:sz w:val="20"/>
          <w:szCs w:val="20"/>
        </w:rPr>
        <w:t>.</w:t>
      </w:r>
      <w:r>
        <w:rPr>
          <w:rFonts w:ascii="宋体" w:hAnsi="宋体" w:eastAsia="宋体" w:cs="宋体"/>
          <w:spacing w:val="-60"/>
          <w:sz w:val="20"/>
          <w:szCs w:val="20"/>
        </w:rPr>
        <w:t xml:space="preserve"> </w:t>
      </w:r>
      <w:r>
        <w:rPr>
          <w:rFonts w:ascii="宋体" w:hAnsi="宋体" w:eastAsia="宋体" w:cs="宋体"/>
          <w:spacing w:val="2"/>
          <w:sz w:val="20"/>
          <w:szCs w:val="20"/>
        </w:rPr>
        <w:t>蜗杆8</w:t>
      </w:r>
      <w:r>
        <w:rPr>
          <w:rFonts w:ascii="宋体" w:hAnsi="宋体" w:eastAsia="宋体" w:cs="宋体"/>
          <w:spacing w:val="-54"/>
          <w:sz w:val="20"/>
          <w:szCs w:val="20"/>
        </w:rPr>
        <w:t xml:space="preserve"> </w:t>
      </w:r>
      <w:r>
        <w:rPr>
          <w:rFonts w:ascii="宋体" w:hAnsi="宋体" w:eastAsia="宋体" w:cs="宋体"/>
          <w:spacing w:val="2"/>
          <w:sz w:val="20"/>
          <w:szCs w:val="20"/>
        </w:rPr>
        <w:t>.</w:t>
      </w:r>
      <w:r>
        <w:rPr>
          <w:rFonts w:ascii="宋体" w:hAnsi="宋体" w:eastAsia="宋体" w:cs="宋体"/>
          <w:spacing w:val="-60"/>
          <w:sz w:val="20"/>
          <w:szCs w:val="20"/>
        </w:rPr>
        <w:t xml:space="preserve"> </w:t>
      </w:r>
      <w:r>
        <w:rPr>
          <w:rFonts w:ascii="宋体" w:hAnsi="宋体" w:eastAsia="宋体" w:cs="宋体"/>
          <w:spacing w:val="2"/>
          <w:sz w:val="20"/>
          <w:szCs w:val="20"/>
        </w:rPr>
        <w:t>蜗轮</w:t>
      </w:r>
    </w:p>
    <w:p w14:paraId="3950A5A9">
      <w:pPr>
        <w:spacing w:before="52" w:line="219" w:lineRule="auto"/>
        <w:rPr>
          <w:rFonts w:ascii="宋体" w:hAnsi="宋体" w:eastAsia="宋体" w:cs="宋体"/>
          <w:sz w:val="20"/>
          <w:szCs w:val="20"/>
        </w:rPr>
      </w:pPr>
      <w:r>
        <w:rPr>
          <w:rFonts w:ascii="宋体" w:hAnsi="宋体" w:eastAsia="宋体" w:cs="宋体"/>
          <w:spacing w:val="-5"/>
          <w:sz w:val="20"/>
          <w:szCs w:val="20"/>
        </w:rPr>
        <w:t>9.蜗轮轴</w:t>
      </w:r>
      <w:r>
        <w:rPr>
          <w:rFonts w:ascii="宋体" w:hAnsi="宋体" w:eastAsia="宋体" w:cs="宋体"/>
          <w:spacing w:val="76"/>
          <w:sz w:val="20"/>
          <w:szCs w:val="20"/>
        </w:rPr>
        <w:t xml:space="preserve"> </w:t>
      </w:r>
      <w:r>
        <w:rPr>
          <w:rFonts w:ascii="宋体" w:hAnsi="宋体" w:eastAsia="宋体" w:cs="宋体"/>
          <w:spacing w:val="-5"/>
          <w:sz w:val="20"/>
          <w:szCs w:val="20"/>
        </w:rPr>
        <w:t>10.盒体</w:t>
      </w:r>
    </w:p>
    <w:p w14:paraId="12524A9D">
      <w:pPr>
        <w:spacing w:line="219" w:lineRule="auto"/>
        <w:rPr>
          <w:rFonts w:ascii="宋体" w:hAnsi="宋体" w:eastAsia="宋体" w:cs="宋体"/>
          <w:sz w:val="20"/>
          <w:szCs w:val="20"/>
        </w:rPr>
        <w:sectPr>
          <w:type w:val="continuous"/>
          <w:pgSz w:w="10270" w:h="14690"/>
          <w:pgMar w:top="400" w:right="1070" w:bottom="400" w:left="1089" w:header="0" w:footer="0" w:gutter="0"/>
          <w:cols w:equalWidth="0" w:num="2">
            <w:col w:w="4771" w:space="100"/>
            <w:col w:w="3240"/>
          </w:cols>
        </w:sectPr>
      </w:pPr>
    </w:p>
    <w:p w14:paraId="4DB48A3C">
      <w:pPr>
        <w:spacing w:before="9" w:line="321" w:lineRule="auto"/>
        <w:ind w:left="60" w:right="82"/>
        <w:jc w:val="both"/>
        <w:rPr>
          <w:rFonts w:ascii="宋体" w:hAnsi="宋体" w:eastAsia="宋体" w:cs="宋体"/>
          <w:sz w:val="20"/>
          <w:szCs w:val="20"/>
        </w:rPr>
      </w:pPr>
      <w:r>
        <w:drawing>
          <wp:anchor distT="0" distB="0" distL="0" distR="0" simplePos="0" relativeHeight="251883520" behindDoc="0" locked="0" layoutInCell="1" allowOverlap="1">
            <wp:simplePos x="0" y="0"/>
            <wp:positionH relativeFrom="column">
              <wp:posOffset>196850</wp:posOffset>
            </wp:positionH>
            <wp:positionV relativeFrom="paragraph">
              <wp:posOffset>-3312160</wp:posOffset>
            </wp:positionV>
            <wp:extent cx="349250" cy="317500"/>
            <wp:effectExtent l="0" t="0" r="0" b="0"/>
            <wp:wrapNone/>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490"/>
                    <a:stretch>
                      <a:fillRect/>
                    </a:stretch>
                  </pic:blipFill>
                  <pic:spPr>
                    <a:xfrm>
                      <a:off x="0" y="0"/>
                      <a:ext cx="349223" cy="317437"/>
                    </a:xfrm>
                    <a:prstGeom prst="rect">
                      <a:avLst/>
                    </a:prstGeom>
                  </pic:spPr>
                </pic:pic>
              </a:graphicData>
            </a:graphic>
          </wp:anchor>
        </w:drawing>
      </w:r>
      <w:r>
        <w:rPr>
          <w:rFonts w:ascii="宋体" w:hAnsi="宋体" w:eastAsia="宋体" w:cs="宋体"/>
          <w:spacing w:val="17"/>
          <w:sz w:val="20"/>
          <w:szCs w:val="20"/>
        </w:rPr>
        <w:t>轮轴再通过齿轮把动力传输到进刀轴(蜗杆),使进刀轴顺时针转动，进刀轴通过蜗轮</w:t>
      </w:r>
      <w:r>
        <w:rPr>
          <w:rFonts w:ascii="宋体" w:hAnsi="宋体" w:eastAsia="宋体" w:cs="宋体"/>
          <w:spacing w:val="1"/>
          <w:sz w:val="20"/>
          <w:szCs w:val="20"/>
        </w:rPr>
        <w:t xml:space="preserve"> </w:t>
      </w:r>
      <w:r>
        <w:rPr>
          <w:rFonts w:ascii="宋体" w:hAnsi="宋体" w:eastAsia="宋体" w:cs="宋体"/>
          <w:spacing w:val="17"/>
          <w:sz w:val="20"/>
          <w:szCs w:val="20"/>
        </w:rPr>
        <w:t>蜗杆带动传动辊(蜗轮),传动辊两端的摩擦轮与滚轮的夹持作用把刀片往外推进，在</w:t>
      </w:r>
      <w:r>
        <w:rPr>
          <w:rFonts w:ascii="宋体" w:hAnsi="宋体" w:eastAsia="宋体" w:cs="宋体"/>
          <w:spacing w:val="3"/>
          <w:sz w:val="20"/>
          <w:szCs w:val="20"/>
        </w:rPr>
        <w:t xml:space="preserve"> </w:t>
      </w:r>
      <w:r>
        <w:rPr>
          <w:rFonts w:ascii="宋体" w:hAnsi="宋体" w:eastAsia="宋体" w:cs="宋体"/>
          <w:spacing w:val="17"/>
          <w:sz w:val="20"/>
          <w:szCs w:val="20"/>
        </w:rPr>
        <w:t xml:space="preserve">夹刀板的导向下，使对称的两刀片同时自动进给，完成一次0.06 </w:t>
      </w:r>
      <w:r>
        <w:rPr>
          <w:rFonts w:ascii="宋体" w:hAnsi="宋体" w:eastAsia="宋体" w:cs="宋体"/>
          <w:sz w:val="20"/>
          <w:szCs w:val="20"/>
        </w:rPr>
        <w:t>mm</w:t>
      </w:r>
      <w:r>
        <w:rPr>
          <w:rFonts w:ascii="宋体" w:hAnsi="宋体" w:eastAsia="宋体" w:cs="宋体"/>
          <w:spacing w:val="17"/>
          <w:sz w:val="20"/>
          <w:szCs w:val="20"/>
        </w:rPr>
        <w:t xml:space="preserve">  冲程的有效进</w:t>
      </w:r>
      <w:r>
        <w:rPr>
          <w:rFonts w:ascii="宋体" w:hAnsi="宋体" w:eastAsia="宋体" w:cs="宋体"/>
          <w:spacing w:val="3"/>
          <w:sz w:val="20"/>
          <w:szCs w:val="20"/>
        </w:rPr>
        <w:t xml:space="preserve"> </w:t>
      </w:r>
      <w:r>
        <w:rPr>
          <w:rFonts w:ascii="宋体" w:hAnsi="宋体" w:eastAsia="宋体" w:cs="宋体"/>
          <w:spacing w:val="11"/>
          <w:sz w:val="20"/>
          <w:szCs w:val="20"/>
        </w:rPr>
        <w:t>刀，约3s</w:t>
      </w:r>
      <w:r>
        <w:rPr>
          <w:rFonts w:ascii="宋体" w:hAnsi="宋体" w:eastAsia="宋体" w:cs="宋体"/>
          <w:spacing w:val="-30"/>
          <w:sz w:val="20"/>
          <w:szCs w:val="20"/>
        </w:rPr>
        <w:t xml:space="preserve"> </w:t>
      </w:r>
      <w:r>
        <w:rPr>
          <w:rFonts w:ascii="宋体" w:hAnsi="宋体" w:eastAsia="宋体" w:cs="宋体"/>
          <w:spacing w:val="11"/>
          <w:sz w:val="20"/>
          <w:szCs w:val="20"/>
        </w:rPr>
        <w:t>后，电磁阀换向而切断气路，进刀机构完成一次进刀。</w:t>
      </w:r>
    </w:p>
    <w:p w14:paraId="6CFF92CA">
      <w:pPr>
        <w:spacing w:before="1" w:line="218" w:lineRule="auto"/>
        <w:ind w:left="510"/>
        <w:rPr>
          <w:rFonts w:ascii="宋体" w:hAnsi="宋体" w:eastAsia="宋体" w:cs="宋体"/>
          <w:sz w:val="20"/>
          <w:szCs w:val="20"/>
        </w:rPr>
      </w:pPr>
      <w:r>
        <w:drawing>
          <wp:anchor distT="0" distB="0" distL="0" distR="0" simplePos="0" relativeHeight="251880448" behindDoc="0" locked="0" layoutInCell="1" allowOverlap="1">
            <wp:simplePos x="0" y="0"/>
            <wp:positionH relativeFrom="column">
              <wp:posOffset>2628900</wp:posOffset>
            </wp:positionH>
            <wp:positionV relativeFrom="paragraph">
              <wp:posOffset>97155</wp:posOffset>
            </wp:positionV>
            <wp:extent cx="2470150" cy="1771650"/>
            <wp:effectExtent l="0" t="0" r="0" b="0"/>
            <wp:wrapNone/>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491"/>
                    <a:stretch>
                      <a:fillRect/>
                    </a:stretch>
                  </pic:blipFill>
                  <pic:spPr>
                    <a:xfrm>
                      <a:off x="0" y="0"/>
                      <a:ext cx="2470129" cy="1771695"/>
                    </a:xfrm>
                    <a:prstGeom prst="rect">
                      <a:avLst/>
                    </a:prstGeom>
                  </pic:spPr>
                </pic:pic>
              </a:graphicData>
            </a:graphic>
          </wp:anchor>
        </w:drawing>
      </w:r>
      <w:r>
        <w:rPr>
          <w:rFonts w:ascii="宋体" w:hAnsi="宋体" w:eastAsia="宋体" w:cs="宋体"/>
          <w:spacing w:val="7"/>
          <w:sz w:val="20"/>
          <w:szCs w:val="20"/>
        </w:rPr>
        <w:t>5.</w:t>
      </w:r>
      <w:r>
        <w:rPr>
          <w:rFonts w:ascii="宋体" w:hAnsi="宋体" w:eastAsia="宋体" w:cs="宋体"/>
          <w:spacing w:val="-28"/>
          <w:sz w:val="20"/>
          <w:szCs w:val="20"/>
        </w:rPr>
        <w:t xml:space="preserve"> </w:t>
      </w:r>
      <w:r>
        <w:rPr>
          <w:rFonts w:ascii="宋体" w:hAnsi="宋体" w:eastAsia="宋体" w:cs="宋体"/>
          <w:spacing w:val="7"/>
          <w:sz w:val="20"/>
          <w:szCs w:val="20"/>
        </w:rPr>
        <w:t>蜘蛛手机构的工作原理</w:t>
      </w:r>
    </w:p>
    <w:p w14:paraId="7CF5E9DE">
      <w:pPr>
        <w:spacing w:before="123" w:line="219" w:lineRule="auto"/>
        <w:ind w:left="500"/>
        <w:rPr>
          <w:rFonts w:ascii="宋体" w:hAnsi="宋体" w:eastAsia="宋体" w:cs="宋体"/>
          <w:sz w:val="20"/>
          <w:szCs w:val="20"/>
        </w:rPr>
      </w:pPr>
      <w:r>
        <w:rPr>
          <w:rFonts w:ascii="宋体" w:hAnsi="宋体" w:eastAsia="宋体" w:cs="宋体"/>
          <w:spacing w:val="20"/>
          <w:sz w:val="20"/>
          <w:szCs w:val="20"/>
        </w:rPr>
        <w:t>如图1</w:t>
      </w:r>
      <w:r>
        <w:rPr>
          <w:rFonts w:ascii="宋体" w:hAnsi="宋体" w:eastAsia="宋体" w:cs="宋体"/>
          <w:spacing w:val="-45"/>
          <w:sz w:val="20"/>
          <w:szCs w:val="20"/>
        </w:rPr>
        <w:t xml:space="preserve"> </w:t>
      </w:r>
      <w:r>
        <w:rPr>
          <w:rFonts w:ascii="宋体" w:hAnsi="宋体" w:eastAsia="宋体" w:cs="宋体"/>
          <w:spacing w:val="20"/>
          <w:sz w:val="20"/>
          <w:szCs w:val="20"/>
        </w:rPr>
        <w:t>-</w:t>
      </w:r>
      <w:r>
        <w:rPr>
          <w:rFonts w:ascii="宋体" w:hAnsi="宋体" w:eastAsia="宋体" w:cs="宋体"/>
          <w:spacing w:val="-40"/>
          <w:sz w:val="20"/>
          <w:szCs w:val="20"/>
        </w:rPr>
        <w:t xml:space="preserve"> </w:t>
      </w:r>
      <w:r>
        <w:rPr>
          <w:rFonts w:ascii="宋体" w:hAnsi="宋体" w:eastAsia="宋体" w:cs="宋体"/>
          <w:spacing w:val="20"/>
          <w:sz w:val="20"/>
          <w:szCs w:val="20"/>
        </w:rPr>
        <w:t>1</w:t>
      </w:r>
      <w:r>
        <w:rPr>
          <w:rFonts w:ascii="宋体" w:hAnsi="宋体" w:eastAsia="宋体" w:cs="宋体"/>
          <w:spacing w:val="-57"/>
          <w:sz w:val="20"/>
          <w:szCs w:val="20"/>
        </w:rPr>
        <w:t xml:space="preserve"> </w:t>
      </w:r>
      <w:r>
        <w:rPr>
          <w:rFonts w:ascii="宋体" w:hAnsi="宋体" w:eastAsia="宋体" w:cs="宋体"/>
          <w:spacing w:val="20"/>
          <w:sz w:val="20"/>
          <w:szCs w:val="20"/>
        </w:rPr>
        <w:t>-</w:t>
      </w:r>
      <w:r>
        <w:rPr>
          <w:rFonts w:ascii="宋体" w:hAnsi="宋体" w:eastAsia="宋体" w:cs="宋体"/>
          <w:spacing w:val="-40"/>
          <w:sz w:val="20"/>
          <w:szCs w:val="20"/>
        </w:rPr>
        <w:t xml:space="preserve"> </w:t>
      </w:r>
      <w:r>
        <w:rPr>
          <w:rFonts w:ascii="宋体" w:hAnsi="宋体" w:eastAsia="宋体" w:cs="宋体"/>
          <w:spacing w:val="20"/>
          <w:sz w:val="20"/>
          <w:szCs w:val="20"/>
        </w:rPr>
        <w:t>108所示，机器运行时，</w:t>
      </w:r>
    </w:p>
    <w:p w14:paraId="45B77DA7">
      <w:pPr>
        <w:spacing w:before="114" w:line="323" w:lineRule="auto"/>
        <w:ind w:left="60" w:right="4130"/>
        <w:jc w:val="both"/>
        <w:rPr>
          <w:rFonts w:ascii="宋体" w:hAnsi="宋体" w:eastAsia="宋体" w:cs="宋体"/>
          <w:sz w:val="20"/>
          <w:szCs w:val="20"/>
        </w:rPr>
      </w:pPr>
      <w:r>
        <w:pict>
          <v:shape id="_x0000_s1206" o:spid="_x0000_s1206" o:spt="202" type="#_x0000_t202" style="position:absolute;left:0pt;margin-left:222pt;margin-top:116.35pt;height:45.7pt;width:152.9pt;z-index:251882496;mso-width-relative:page;mso-height-relative:page;" filled="f" stroked="f" coordsize="21600,21600">
            <v:path/>
            <v:fill on="f" focussize="0,0"/>
            <v:stroke on="f"/>
            <v:imagedata o:title=""/>
            <o:lock v:ext="edit" aspectratio="f"/>
            <v:textbox inset="0mm,0mm,0mm,0mm">
              <w:txbxContent>
                <w:p w14:paraId="531BF18B">
                  <w:pPr>
                    <w:spacing w:before="20" w:line="270" w:lineRule="exact"/>
                    <w:ind w:left="552"/>
                    <w:rPr>
                      <w:rFonts w:ascii="LiSu" w:hAnsi="LiSu" w:eastAsia="LiSu" w:cs="LiSu"/>
                      <w:sz w:val="20"/>
                      <w:szCs w:val="20"/>
                    </w:rPr>
                  </w:pPr>
                  <w:r>
                    <w:rPr>
                      <w:rFonts w:ascii="LiSu" w:hAnsi="LiSu" w:eastAsia="LiSu" w:cs="LiSu"/>
                      <w:b/>
                      <w:bCs/>
                      <w:spacing w:val="-3"/>
                      <w:position w:val="1"/>
                      <w:sz w:val="20"/>
                      <w:szCs w:val="20"/>
                    </w:rPr>
                    <w:t>图1-</w:t>
                  </w:r>
                  <w:r>
                    <w:rPr>
                      <w:rFonts w:ascii="LiSu" w:hAnsi="LiSu" w:eastAsia="LiSu" w:cs="LiSu"/>
                      <w:spacing w:val="-51"/>
                      <w:position w:val="1"/>
                      <w:sz w:val="20"/>
                      <w:szCs w:val="20"/>
                    </w:rPr>
                    <w:t xml:space="preserve"> </w:t>
                  </w:r>
                  <w:r>
                    <w:rPr>
                      <w:rFonts w:ascii="LiSu" w:hAnsi="LiSu" w:eastAsia="LiSu" w:cs="LiSu"/>
                      <w:b/>
                      <w:bCs/>
                      <w:spacing w:val="-3"/>
                      <w:position w:val="1"/>
                      <w:sz w:val="20"/>
                      <w:szCs w:val="20"/>
                    </w:rPr>
                    <w:t>1-</w:t>
                  </w:r>
                  <w:r>
                    <w:rPr>
                      <w:rFonts w:ascii="LiSu" w:hAnsi="LiSu" w:eastAsia="LiSu" w:cs="LiSu"/>
                      <w:spacing w:val="-52"/>
                      <w:position w:val="1"/>
                      <w:sz w:val="20"/>
                      <w:szCs w:val="20"/>
                    </w:rPr>
                    <w:t xml:space="preserve"> </w:t>
                  </w:r>
                  <w:r>
                    <w:rPr>
                      <w:rFonts w:ascii="LiSu" w:hAnsi="LiSu" w:eastAsia="LiSu" w:cs="LiSu"/>
                      <w:b/>
                      <w:bCs/>
                      <w:spacing w:val="-3"/>
                      <w:position w:val="1"/>
                      <w:sz w:val="20"/>
                      <w:szCs w:val="20"/>
                    </w:rPr>
                    <w:t>108</w:t>
                  </w:r>
                  <w:r>
                    <w:rPr>
                      <w:rFonts w:ascii="LiSu" w:hAnsi="LiSu" w:eastAsia="LiSu" w:cs="LiSu"/>
                      <w:spacing w:val="84"/>
                      <w:position w:val="1"/>
                      <w:sz w:val="20"/>
                      <w:szCs w:val="20"/>
                    </w:rPr>
                    <w:t xml:space="preserve"> </w:t>
                  </w:r>
                  <w:r>
                    <w:rPr>
                      <w:rFonts w:ascii="LiSu" w:hAnsi="LiSu" w:eastAsia="LiSu" w:cs="LiSu"/>
                      <w:b/>
                      <w:bCs/>
                      <w:spacing w:val="-3"/>
                      <w:position w:val="1"/>
                      <w:sz w:val="20"/>
                      <w:szCs w:val="20"/>
                    </w:rPr>
                    <w:t>烟支输送</w:t>
                  </w:r>
                </w:p>
                <w:p w14:paraId="422AAED8">
                  <w:pPr>
                    <w:spacing w:before="45" w:line="219" w:lineRule="auto"/>
                    <w:ind w:left="20"/>
                    <w:rPr>
                      <w:rFonts w:ascii="宋体" w:hAnsi="宋体" w:eastAsia="宋体" w:cs="宋体"/>
                      <w:sz w:val="20"/>
                      <w:szCs w:val="20"/>
                    </w:rPr>
                  </w:pPr>
                  <w:r>
                    <w:rPr>
                      <w:rFonts w:ascii="宋体" w:hAnsi="宋体" w:eastAsia="宋体" w:cs="宋体"/>
                      <w:spacing w:val="-11"/>
                      <w:sz w:val="20"/>
                      <w:szCs w:val="20"/>
                    </w:rPr>
                    <w:t>1.</w:t>
                  </w:r>
                  <w:r>
                    <w:rPr>
                      <w:rFonts w:ascii="宋体" w:hAnsi="宋体" w:eastAsia="宋体" w:cs="宋体"/>
                      <w:spacing w:val="-45"/>
                      <w:sz w:val="20"/>
                      <w:szCs w:val="20"/>
                    </w:rPr>
                    <w:t xml:space="preserve"> </w:t>
                  </w:r>
                  <w:r>
                    <w:rPr>
                      <w:rFonts w:ascii="宋体" w:hAnsi="宋体" w:eastAsia="宋体" w:cs="宋体"/>
                      <w:spacing w:val="-11"/>
                      <w:sz w:val="20"/>
                      <w:szCs w:val="20"/>
                    </w:rPr>
                    <w:t>蜘蛛手机构  2.传送臂  3.抽吸槽</w:t>
                  </w:r>
                </w:p>
                <w:p w14:paraId="03195626">
                  <w:pPr>
                    <w:spacing w:before="82" w:line="219" w:lineRule="auto"/>
                    <w:ind w:left="219"/>
                    <w:rPr>
                      <w:rFonts w:ascii="宋体" w:hAnsi="宋体" w:eastAsia="宋体" w:cs="宋体"/>
                      <w:sz w:val="20"/>
                      <w:szCs w:val="20"/>
                    </w:rPr>
                  </w:pPr>
                  <w:r>
                    <w:rPr>
                      <w:rFonts w:ascii="宋体" w:hAnsi="宋体" w:eastAsia="宋体" w:cs="宋体"/>
                      <w:spacing w:val="-10"/>
                      <w:sz w:val="20"/>
                      <w:szCs w:val="20"/>
                    </w:rPr>
                    <w:t>4.传烟导轨  5.接装机进烟鼓轮</w:t>
                  </w:r>
                </w:p>
              </w:txbxContent>
            </v:textbox>
          </v:shape>
        </w:pict>
      </w:r>
      <w:r>
        <w:rPr>
          <w:rFonts w:ascii="宋体" w:hAnsi="宋体" w:eastAsia="宋体" w:cs="宋体"/>
          <w:spacing w:val="18"/>
          <w:sz w:val="20"/>
          <w:szCs w:val="20"/>
        </w:rPr>
        <w:t>蜘蛛手机构1在主传动的驱动下按顺时针</w:t>
      </w:r>
      <w:r>
        <w:rPr>
          <w:rFonts w:ascii="宋体" w:hAnsi="宋体" w:eastAsia="宋体" w:cs="宋体"/>
          <w:spacing w:val="1"/>
          <w:sz w:val="20"/>
          <w:szCs w:val="20"/>
        </w:rPr>
        <w:t xml:space="preserve">  </w:t>
      </w:r>
      <w:r>
        <w:rPr>
          <w:rFonts w:ascii="宋体" w:hAnsi="宋体" w:eastAsia="宋体" w:cs="宋体"/>
          <w:spacing w:val="14"/>
          <w:sz w:val="20"/>
          <w:szCs w:val="20"/>
        </w:rPr>
        <w:t xml:space="preserve">方向回转，机构上安装有若干只传送臂2, </w:t>
      </w:r>
      <w:r>
        <w:rPr>
          <w:rFonts w:ascii="宋体" w:hAnsi="宋体" w:eastAsia="宋体" w:cs="宋体"/>
          <w:spacing w:val="24"/>
          <w:sz w:val="20"/>
          <w:szCs w:val="20"/>
        </w:rPr>
        <w:t>每只传送臂上均装有抽吸槽3。传送臂2</w:t>
      </w:r>
      <w:r>
        <w:rPr>
          <w:rFonts w:ascii="宋体" w:hAnsi="宋体" w:eastAsia="宋体" w:cs="宋体"/>
          <w:sz w:val="20"/>
          <w:szCs w:val="20"/>
        </w:rPr>
        <w:t xml:space="preserve">  </w:t>
      </w:r>
      <w:r>
        <w:rPr>
          <w:rFonts w:ascii="宋体" w:hAnsi="宋体" w:eastAsia="宋体" w:cs="宋体"/>
          <w:spacing w:val="12"/>
          <w:sz w:val="20"/>
          <w:szCs w:val="20"/>
        </w:rPr>
        <w:t>按自身的回转中心逆时针回转，传送臂上</w:t>
      </w:r>
      <w:r>
        <w:rPr>
          <w:rFonts w:ascii="宋体" w:hAnsi="宋体" w:eastAsia="宋体" w:cs="宋体"/>
          <w:spacing w:val="5"/>
          <w:sz w:val="20"/>
          <w:szCs w:val="20"/>
        </w:rPr>
        <w:t xml:space="preserve">  </w:t>
      </w:r>
      <w:r>
        <w:rPr>
          <w:rFonts w:ascii="宋体" w:hAnsi="宋体" w:eastAsia="宋体" w:cs="宋体"/>
          <w:spacing w:val="25"/>
          <w:sz w:val="20"/>
          <w:szCs w:val="20"/>
        </w:rPr>
        <w:t>的抽吸槽也按自身的回转中心顺时针回</w:t>
      </w:r>
      <w:r>
        <w:rPr>
          <w:rFonts w:ascii="宋体" w:hAnsi="宋体" w:eastAsia="宋体" w:cs="宋体"/>
          <w:spacing w:val="15"/>
          <w:sz w:val="20"/>
          <w:szCs w:val="20"/>
        </w:rPr>
        <w:t xml:space="preserve"> </w:t>
      </w:r>
      <w:r>
        <w:rPr>
          <w:rFonts w:ascii="宋体" w:hAnsi="宋体" w:eastAsia="宋体" w:cs="宋体"/>
          <w:spacing w:val="21"/>
          <w:sz w:val="20"/>
          <w:szCs w:val="20"/>
        </w:rPr>
        <w:t>转。如图1</w:t>
      </w:r>
      <w:r>
        <w:rPr>
          <w:rFonts w:ascii="宋体" w:hAnsi="宋体" w:eastAsia="宋体" w:cs="宋体"/>
          <w:spacing w:val="-57"/>
          <w:sz w:val="20"/>
          <w:szCs w:val="20"/>
        </w:rPr>
        <w:t xml:space="preserve"> </w:t>
      </w:r>
      <w:r>
        <w:rPr>
          <w:rFonts w:ascii="宋体" w:hAnsi="宋体" w:eastAsia="宋体" w:cs="宋体"/>
          <w:spacing w:val="21"/>
          <w:sz w:val="20"/>
          <w:szCs w:val="20"/>
        </w:rPr>
        <w:t>-</w:t>
      </w:r>
      <w:r>
        <w:rPr>
          <w:rFonts w:ascii="宋体" w:hAnsi="宋体" w:eastAsia="宋体" w:cs="宋体"/>
          <w:spacing w:val="-43"/>
          <w:sz w:val="20"/>
          <w:szCs w:val="20"/>
        </w:rPr>
        <w:t xml:space="preserve"> </w:t>
      </w:r>
      <w:r>
        <w:rPr>
          <w:rFonts w:ascii="宋体" w:hAnsi="宋体" w:eastAsia="宋体" w:cs="宋体"/>
          <w:spacing w:val="21"/>
          <w:sz w:val="20"/>
          <w:szCs w:val="20"/>
        </w:rPr>
        <w:t>1</w:t>
      </w:r>
      <w:r>
        <w:rPr>
          <w:rFonts w:ascii="宋体" w:hAnsi="宋体" w:eastAsia="宋体" w:cs="宋体"/>
          <w:spacing w:val="-59"/>
          <w:sz w:val="20"/>
          <w:szCs w:val="20"/>
        </w:rPr>
        <w:t xml:space="preserve"> </w:t>
      </w:r>
      <w:r>
        <w:rPr>
          <w:rFonts w:ascii="宋体" w:hAnsi="宋体" w:eastAsia="宋体" w:cs="宋体"/>
          <w:spacing w:val="21"/>
          <w:sz w:val="20"/>
          <w:szCs w:val="20"/>
        </w:rPr>
        <w:t>-</w:t>
      </w:r>
      <w:r>
        <w:rPr>
          <w:rFonts w:ascii="宋体" w:hAnsi="宋体" w:eastAsia="宋体" w:cs="宋体"/>
          <w:spacing w:val="-43"/>
          <w:sz w:val="20"/>
          <w:szCs w:val="20"/>
        </w:rPr>
        <w:t xml:space="preserve"> </w:t>
      </w:r>
      <w:r>
        <w:rPr>
          <w:rFonts w:ascii="宋体" w:hAnsi="宋体" w:eastAsia="宋体" w:cs="宋体"/>
          <w:spacing w:val="21"/>
          <w:sz w:val="20"/>
          <w:szCs w:val="20"/>
        </w:rPr>
        <w:t>109所示，蜘蛛手机构、</w:t>
      </w:r>
      <w:r>
        <w:rPr>
          <w:rFonts w:ascii="宋体" w:hAnsi="宋体" w:eastAsia="宋体" w:cs="宋体"/>
          <w:sz w:val="20"/>
          <w:szCs w:val="20"/>
        </w:rPr>
        <w:t xml:space="preserve"> </w:t>
      </w:r>
      <w:r>
        <w:rPr>
          <w:rFonts w:ascii="宋体" w:hAnsi="宋体" w:eastAsia="宋体" w:cs="宋体"/>
          <w:spacing w:val="12"/>
          <w:sz w:val="20"/>
          <w:szCs w:val="20"/>
        </w:rPr>
        <w:t>传送臂、抽吸槽相对于自身回转中心的角</w:t>
      </w:r>
      <w:r>
        <w:rPr>
          <w:rFonts w:ascii="宋体" w:hAnsi="宋体" w:eastAsia="宋体" w:cs="宋体"/>
          <w:spacing w:val="3"/>
          <w:sz w:val="20"/>
          <w:szCs w:val="20"/>
        </w:rPr>
        <w:t xml:space="preserve">  </w:t>
      </w:r>
      <w:r>
        <w:rPr>
          <w:rFonts w:ascii="宋体" w:hAnsi="宋体" w:eastAsia="宋体" w:cs="宋体"/>
          <w:spacing w:val="12"/>
          <w:sz w:val="20"/>
          <w:szCs w:val="20"/>
        </w:rPr>
        <w:t>速度是相等的，所以不管传送臂在什么位</w:t>
      </w:r>
    </w:p>
    <w:p w14:paraId="261F71E2">
      <w:pPr>
        <w:spacing w:before="1" w:line="324" w:lineRule="auto"/>
        <w:ind w:left="60" w:right="4216"/>
        <w:rPr>
          <w:rFonts w:ascii="宋体" w:hAnsi="宋体" w:eastAsia="宋体" w:cs="宋体"/>
          <w:sz w:val="20"/>
          <w:szCs w:val="20"/>
        </w:rPr>
      </w:pPr>
      <w:r>
        <w:rPr>
          <w:rFonts w:ascii="宋体" w:hAnsi="宋体" w:eastAsia="宋体" w:cs="宋体"/>
          <w:spacing w:val="12"/>
          <w:sz w:val="20"/>
          <w:szCs w:val="20"/>
        </w:rPr>
        <w:t>置，抽吸槽始终处于水平位置。当传送臂</w:t>
      </w:r>
      <w:r>
        <w:rPr>
          <w:rFonts w:ascii="宋体" w:hAnsi="宋体" w:eastAsia="宋体" w:cs="宋体"/>
          <w:spacing w:val="16"/>
          <w:sz w:val="20"/>
          <w:szCs w:val="20"/>
        </w:rPr>
        <w:t xml:space="preserve"> </w:t>
      </w:r>
      <w:r>
        <w:rPr>
          <w:rFonts w:ascii="宋体" w:hAnsi="宋体" w:eastAsia="宋体" w:cs="宋体"/>
          <w:spacing w:val="11"/>
          <w:sz w:val="20"/>
          <w:szCs w:val="20"/>
        </w:rPr>
        <w:t>转到</w:t>
      </w:r>
      <w:r>
        <w:rPr>
          <w:rFonts w:ascii="Times New Roman" w:hAnsi="Times New Roman" w:eastAsia="Times New Roman" w:cs="Times New Roman"/>
          <w:spacing w:val="11"/>
          <w:sz w:val="20"/>
          <w:szCs w:val="20"/>
        </w:rPr>
        <w:t>C</w:t>
      </w:r>
      <w:r>
        <w:rPr>
          <w:rFonts w:ascii="Times New Roman" w:hAnsi="Times New Roman" w:eastAsia="Times New Roman" w:cs="Times New Roman"/>
          <w:spacing w:val="49"/>
          <w:w w:val="101"/>
          <w:sz w:val="20"/>
          <w:szCs w:val="20"/>
        </w:rPr>
        <w:t xml:space="preserve"> </w:t>
      </w:r>
      <w:r>
        <w:rPr>
          <w:rFonts w:ascii="宋体" w:hAnsi="宋体" w:eastAsia="宋体" w:cs="宋体"/>
          <w:spacing w:val="11"/>
          <w:sz w:val="20"/>
          <w:szCs w:val="20"/>
        </w:rPr>
        <w:t>处时，抽吸槽从传烟导轨中吸住烟</w:t>
      </w:r>
    </w:p>
    <w:p w14:paraId="696A5DDD">
      <w:pPr>
        <w:spacing w:before="26" w:line="324" w:lineRule="auto"/>
        <w:ind w:left="60" w:right="9"/>
        <w:jc w:val="both"/>
        <w:rPr>
          <w:rFonts w:ascii="宋体" w:hAnsi="宋体" w:eastAsia="宋体" w:cs="宋体"/>
          <w:sz w:val="20"/>
          <w:szCs w:val="20"/>
        </w:rPr>
      </w:pPr>
      <w:r>
        <w:rPr>
          <w:rFonts w:ascii="宋体" w:hAnsi="宋体" w:eastAsia="宋体" w:cs="宋体"/>
          <w:spacing w:val="10"/>
          <w:sz w:val="20"/>
          <w:szCs w:val="20"/>
        </w:rPr>
        <w:t>支，当传送臂转到</w:t>
      </w:r>
      <w:r>
        <w:rPr>
          <w:rFonts w:ascii="Times New Roman" w:hAnsi="Times New Roman" w:eastAsia="Times New Roman" w:cs="Times New Roman"/>
          <w:spacing w:val="10"/>
          <w:sz w:val="20"/>
          <w:szCs w:val="20"/>
        </w:rPr>
        <w:t>D</w:t>
      </w:r>
      <w:r>
        <w:rPr>
          <w:rFonts w:ascii="Times New Roman" w:hAnsi="Times New Roman" w:eastAsia="Times New Roman" w:cs="Times New Roman"/>
          <w:spacing w:val="64"/>
          <w:w w:val="101"/>
          <w:sz w:val="20"/>
          <w:szCs w:val="20"/>
        </w:rPr>
        <w:t xml:space="preserve"> </w:t>
      </w:r>
      <w:r>
        <w:rPr>
          <w:rFonts w:ascii="宋体" w:hAnsi="宋体" w:eastAsia="宋体" w:cs="宋体"/>
          <w:spacing w:val="10"/>
          <w:sz w:val="20"/>
          <w:szCs w:val="20"/>
        </w:rPr>
        <w:t>处时，抽吸槽吸住的烟支正好对正接装机进烟鼓轮上的一个轮槽，</w:t>
      </w:r>
      <w:r>
        <w:rPr>
          <w:rFonts w:ascii="宋体" w:hAnsi="宋体" w:eastAsia="宋体" w:cs="宋体"/>
          <w:sz w:val="20"/>
          <w:szCs w:val="20"/>
        </w:rPr>
        <w:t xml:space="preserve"> </w:t>
      </w:r>
      <w:r>
        <w:rPr>
          <w:rFonts w:ascii="宋体" w:hAnsi="宋体" w:eastAsia="宋体" w:cs="宋体"/>
          <w:spacing w:val="15"/>
          <w:sz w:val="20"/>
          <w:szCs w:val="20"/>
        </w:rPr>
        <w:t>抽吸槽放下烟支，烟支被吸到进烟鼓轮上，完成烟支输送过程。蜘蛛手机构传送臂的</w:t>
      </w:r>
      <w:r>
        <w:rPr>
          <w:rFonts w:ascii="宋体" w:hAnsi="宋体" w:eastAsia="宋体" w:cs="宋体"/>
          <w:sz w:val="20"/>
          <w:szCs w:val="20"/>
        </w:rPr>
        <w:t xml:space="preserve">  </w:t>
      </w:r>
      <w:r>
        <w:rPr>
          <w:rFonts w:ascii="宋体" w:hAnsi="宋体" w:eastAsia="宋体" w:cs="宋体"/>
          <w:spacing w:val="19"/>
          <w:sz w:val="20"/>
          <w:szCs w:val="20"/>
        </w:rPr>
        <w:t>个数，根据烟支长度可以有8个、7个或6个。蜘蛛手机构的动力由主传动系统</w:t>
      </w:r>
      <w:r>
        <w:rPr>
          <w:rFonts w:ascii="宋体" w:hAnsi="宋体" w:eastAsia="宋体" w:cs="宋体"/>
          <w:spacing w:val="18"/>
          <w:sz w:val="20"/>
          <w:szCs w:val="20"/>
        </w:rPr>
        <w:t>提供，</w:t>
      </w:r>
      <w:r>
        <w:rPr>
          <w:rFonts w:ascii="宋体" w:hAnsi="宋体" w:eastAsia="宋体" w:cs="宋体"/>
          <w:sz w:val="20"/>
          <w:szCs w:val="20"/>
        </w:rPr>
        <w:t xml:space="preserve"> </w:t>
      </w:r>
      <w:r>
        <w:rPr>
          <w:rFonts w:ascii="宋体" w:hAnsi="宋体" w:eastAsia="宋体" w:cs="宋体"/>
          <w:spacing w:val="8"/>
          <w:sz w:val="20"/>
          <w:szCs w:val="20"/>
        </w:rPr>
        <w:t>抽吸槽所需负压空气由一台单独的旋涡吸风机提供。</w:t>
      </w:r>
    </w:p>
    <w:p w14:paraId="5BA934D3">
      <w:pPr>
        <w:pStyle w:val="2"/>
        <w:spacing w:line="283" w:lineRule="auto"/>
      </w:pPr>
    </w:p>
    <w:p w14:paraId="2516F8A4">
      <w:pPr>
        <w:pStyle w:val="2"/>
        <w:spacing w:line="283" w:lineRule="auto"/>
      </w:pPr>
    </w:p>
    <w:p w14:paraId="23E6977C">
      <w:pPr>
        <w:pStyle w:val="2"/>
        <w:spacing w:line="283" w:lineRule="auto"/>
      </w:pPr>
      <w:r>
        <w:drawing>
          <wp:anchor distT="0" distB="0" distL="0" distR="0" simplePos="0" relativeHeight="251885568" behindDoc="0" locked="0" layoutInCell="1" allowOverlap="1">
            <wp:simplePos x="0" y="0"/>
            <wp:positionH relativeFrom="column">
              <wp:posOffset>0</wp:posOffset>
            </wp:positionH>
            <wp:positionV relativeFrom="paragraph">
              <wp:posOffset>170815</wp:posOffset>
            </wp:positionV>
            <wp:extent cx="361950" cy="6350"/>
            <wp:effectExtent l="0" t="0" r="0" b="0"/>
            <wp:wrapNone/>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234"/>
                    <a:stretch>
                      <a:fillRect/>
                    </a:stretch>
                  </pic:blipFill>
                  <pic:spPr>
                    <a:xfrm>
                      <a:off x="0" y="0"/>
                      <a:ext cx="362005" cy="6350"/>
                    </a:xfrm>
                    <a:prstGeom prst="rect">
                      <a:avLst/>
                    </a:prstGeom>
                  </pic:spPr>
                </pic:pic>
              </a:graphicData>
            </a:graphic>
          </wp:anchor>
        </w:drawing>
      </w:r>
    </w:p>
    <w:p w14:paraId="4C45C239">
      <w:pPr>
        <w:spacing w:before="40" w:line="265" w:lineRule="auto"/>
        <w:ind w:left="419" w:right="7440" w:hanging="409"/>
        <w:rPr>
          <w:rFonts w:ascii="黑体" w:hAnsi="黑体" w:eastAsia="黑体" w:cs="黑体"/>
          <w:sz w:val="6"/>
          <w:szCs w:val="6"/>
        </w:rPr>
      </w:pPr>
      <w:r>
        <w:rPr>
          <w:rFonts w:ascii="黑体" w:hAnsi="黑体" w:eastAsia="黑体" w:cs="黑体"/>
          <w:spacing w:val="-6"/>
          <w:sz w:val="12"/>
          <w:szCs w:val="12"/>
        </w:rPr>
        <w:t>的</w:t>
      </w:r>
      <w:r>
        <w:rPr>
          <w:rFonts w:ascii="黑体" w:hAnsi="黑体" w:eastAsia="黑体" w:cs="黑体"/>
          <w:spacing w:val="41"/>
          <w:sz w:val="12"/>
          <w:szCs w:val="12"/>
        </w:rPr>
        <w:t xml:space="preserve"> </w:t>
      </w:r>
      <w:r>
        <w:rPr>
          <w:rFonts w:ascii="Times New Roman" w:hAnsi="Times New Roman" w:eastAsia="Times New Roman" w:cs="Times New Roman"/>
          <w:spacing w:val="-6"/>
          <w:position w:val="-1"/>
          <w:sz w:val="10"/>
          <w:szCs w:val="10"/>
          <w:u w:val="single" w:color="auto"/>
        </w:rPr>
        <w:t>88</w:t>
      </w:r>
      <w:r>
        <w:rPr>
          <w:rFonts w:ascii="Times New Roman" w:hAnsi="Times New Roman" w:eastAsia="Times New Roman" w:cs="Times New Roman"/>
          <w:position w:val="-1"/>
          <w:sz w:val="10"/>
          <w:szCs w:val="10"/>
          <w:u w:val="single" w:color="auto"/>
        </w:rPr>
        <w:t xml:space="preserve">              </w:t>
      </w:r>
      <w:r>
        <w:rPr>
          <w:rFonts w:ascii="Times New Roman" w:hAnsi="Times New Roman" w:eastAsia="Times New Roman" w:cs="Times New Roman"/>
          <w:spacing w:val="5"/>
          <w:position w:val="-1"/>
          <w:sz w:val="10"/>
          <w:szCs w:val="10"/>
        </w:rPr>
        <w:t xml:space="preserve"> </w:t>
      </w:r>
      <w:r>
        <w:rPr>
          <w:rFonts w:ascii="黑体" w:hAnsi="黑体" w:eastAsia="黑体" w:cs="黑体"/>
          <w:sz w:val="6"/>
          <w:szCs w:val="6"/>
        </w:rPr>
        <w:t>因</w:t>
      </w:r>
    </w:p>
    <w:p w14:paraId="2FD6652F">
      <w:pPr>
        <w:spacing w:line="265" w:lineRule="auto"/>
        <w:rPr>
          <w:rFonts w:ascii="黑体" w:hAnsi="黑体" w:eastAsia="黑体" w:cs="黑体"/>
          <w:sz w:val="6"/>
          <w:szCs w:val="6"/>
        </w:rPr>
        <w:sectPr>
          <w:type w:val="continuous"/>
          <w:pgSz w:w="10270" w:h="14690"/>
          <w:pgMar w:top="400" w:right="1070" w:bottom="400" w:left="1089" w:header="0" w:footer="0" w:gutter="0"/>
          <w:cols w:equalWidth="0" w:num="1">
            <w:col w:w="8111"/>
          </w:cols>
        </w:sectPr>
      </w:pPr>
    </w:p>
    <w:p w14:paraId="36A9105D">
      <w:pPr>
        <w:pStyle w:val="2"/>
        <w:spacing w:line="248" w:lineRule="auto"/>
      </w:pPr>
    </w:p>
    <w:p w14:paraId="45A1E502">
      <w:pPr>
        <w:pStyle w:val="2"/>
        <w:spacing w:line="2670" w:lineRule="exact"/>
        <w:ind w:firstLine="2419"/>
      </w:pPr>
      <w:r>
        <w:rPr>
          <w:position w:val="-53"/>
        </w:rPr>
        <w:pict>
          <v:group id="_x0000_s1207" o:spid="_x0000_s1207" o:spt="203" style="height:133.5pt;width:160.5pt;" coordsize="3210,2670">
            <o:lock v:ext="edit"/>
            <v:shape id="_x0000_s1208" o:spid="_x0000_s1208" o:spt="75" type="#_x0000_t75" style="position:absolute;left:0;top:0;height:2670;width:3201;" filled="f" stroked="f" coordsize="21600,21600">
              <v:path/>
              <v:fill on="f" focussize="0,0"/>
              <v:stroke on="f"/>
              <v:imagedata r:id="rId492" o:title=""/>
              <o:lock v:ext="edit" aspectratio="t"/>
            </v:shape>
            <v:shape id="_x0000_s1209" o:spid="_x0000_s1209" o:spt="202" type="#_x0000_t202" style="position:absolute;left:1400;top:47;height:1893;width:1830;" filled="f" stroked="f" coordsize="21600,21600">
              <v:path/>
              <v:fill on="f" focussize="0,0"/>
              <v:stroke on="f"/>
              <v:imagedata o:title=""/>
              <o:lock v:ext="edit" aspectratio="f"/>
              <v:textbox inset="0mm,0mm,0mm,0mm">
                <w:txbxContent>
                  <w:p w14:paraId="519A63EF">
                    <w:pPr>
                      <w:spacing w:before="20" w:line="247" w:lineRule="auto"/>
                      <w:ind w:left="710" w:right="20" w:firstLine="9"/>
                      <w:rPr>
                        <w:rFonts w:ascii="宋体" w:hAnsi="宋体" w:eastAsia="宋体" w:cs="宋体"/>
                        <w:sz w:val="19"/>
                        <w:szCs w:val="19"/>
                      </w:rPr>
                    </w:pPr>
                    <w:r>
                      <w:rPr>
                        <w:rFonts w:ascii="宋体" w:hAnsi="宋体" w:eastAsia="宋体" w:cs="宋体"/>
                        <w:spacing w:val="-9"/>
                        <w:sz w:val="19"/>
                        <w:szCs w:val="19"/>
                      </w:rPr>
                      <w:t>抽吸槽回转中</w:t>
                    </w:r>
                    <w:r>
                      <w:rPr>
                        <w:rFonts w:ascii="宋体" w:hAnsi="宋体" w:eastAsia="宋体" w:cs="宋体"/>
                        <w:spacing w:val="2"/>
                        <w:sz w:val="19"/>
                        <w:szCs w:val="19"/>
                      </w:rPr>
                      <w:t xml:space="preserve"> </w:t>
                    </w:r>
                    <w:r>
                      <w:rPr>
                        <w:rFonts w:ascii="宋体" w:hAnsi="宋体" w:eastAsia="宋体" w:cs="宋体"/>
                        <w:spacing w:val="-9"/>
                        <w:sz w:val="19"/>
                        <w:szCs w:val="19"/>
                      </w:rPr>
                      <w:t>心运动轨迹</w:t>
                    </w:r>
                  </w:p>
                  <w:p w14:paraId="0EF1F262">
                    <w:pPr>
                      <w:spacing w:line="362" w:lineRule="auto"/>
                      <w:ind w:left="1219" w:right="46" w:hanging="110"/>
                      <w:rPr>
                        <w:rFonts w:ascii="宋体" w:hAnsi="宋体" w:eastAsia="宋体" w:cs="宋体"/>
                        <w:sz w:val="19"/>
                        <w:szCs w:val="19"/>
                      </w:rPr>
                    </w:pPr>
                    <w:r>
                      <w:rPr>
                        <w:rFonts w:ascii="宋体" w:hAnsi="宋体" w:eastAsia="宋体" w:cs="宋体"/>
                        <w:spacing w:val="-17"/>
                        <w:w w:val="96"/>
                        <w:sz w:val="19"/>
                        <w:szCs w:val="19"/>
                      </w:rPr>
                      <w:t>一传递臂</w:t>
                    </w:r>
                    <w:r>
                      <w:rPr>
                        <w:rFonts w:ascii="宋体" w:hAnsi="宋体" w:eastAsia="宋体" w:cs="宋体"/>
                        <w:sz w:val="19"/>
                        <w:szCs w:val="19"/>
                      </w:rPr>
                      <w:t xml:space="preserve"> </w:t>
                    </w:r>
                    <w:r>
                      <w:rPr>
                        <w:rFonts w:ascii="宋体" w:hAnsi="宋体" w:eastAsia="宋体" w:cs="宋体"/>
                        <w:spacing w:val="-3"/>
                        <w:sz w:val="19"/>
                        <w:szCs w:val="19"/>
                      </w:rPr>
                      <w:t>抽吸槽</w:t>
                    </w:r>
                  </w:p>
                  <w:p w14:paraId="769E415C">
                    <w:pPr>
                      <w:spacing w:line="185" w:lineRule="auto"/>
                      <w:ind w:left="1269"/>
                      <w:rPr>
                        <w:rFonts w:ascii="Times New Roman" w:hAnsi="Times New Roman" w:eastAsia="Times New Roman" w:cs="Times New Roman"/>
                        <w:sz w:val="19"/>
                        <w:szCs w:val="19"/>
                      </w:rPr>
                    </w:pPr>
                    <w:r>
                      <w:rPr>
                        <w:rFonts w:ascii="Times New Roman" w:hAnsi="Times New Roman" w:eastAsia="Times New Roman" w:cs="Times New Roman"/>
                        <w:i/>
                        <w:iCs/>
                        <w:w w:val="93"/>
                        <w:sz w:val="19"/>
                        <w:szCs w:val="19"/>
                      </w:rPr>
                      <w:t>-B</w:t>
                    </w:r>
                  </w:p>
                  <w:p w14:paraId="73645AB8">
                    <w:pPr>
                      <w:spacing w:before="286" w:line="198" w:lineRule="auto"/>
                      <w:ind w:left="20"/>
                      <w:rPr>
                        <w:rFonts w:ascii="Arial" w:hAnsi="Arial" w:eastAsia="Arial" w:cs="Arial"/>
                        <w:sz w:val="19"/>
                        <w:szCs w:val="19"/>
                      </w:rPr>
                    </w:pPr>
                    <w:r>
                      <w:rPr>
                        <w:rFonts w:ascii="Arial" w:hAnsi="Arial" w:eastAsia="Arial" w:cs="Arial"/>
                        <w:sz w:val="19"/>
                        <w:szCs w:val="19"/>
                      </w:rPr>
                      <w:t>C</w:t>
                    </w:r>
                  </w:p>
                </w:txbxContent>
              </v:textbox>
            </v:shape>
            <v:shape id="_x0000_s1210" o:spid="_x0000_s1210" o:spt="202" type="#_x0000_t202" style="position:absolute;left:30;top:1295;height:195;width:290;" filled="f" stroked="f" coordsize="21600,21600">
              <v:path/>
              <v:fill on="f" focussize="0,0"/>
              <v:stroke on="f"/>
              <v:imagedata o:title=""/>
              <o:lock v:ext="edit" aspectratio="f"/>
              <v:textbox inset="0mm,0mm,0mm,0mm">
                <w:txbxContent>
                  <w:p w14:paraId="6C56D504">
                    <w:pPr>
                      <w:spacing w:before="20" w:line="185" w:lineRule="auto"/>
                      <w:ind w:left="20"/>
                      <w:rPr>
                        <w:rFonts w:ascii="Times New Roman" w:hAnsi="Times New Roman" w:eastAsia="Times New Roman" w:cs="Times New Roman"/>
                        <w:sz w:val="23"/>
                        <w:szCs w:val="23"/>
                      </w:rPr>
                    </w:pPr>
                    <w:r>
                      <w:rPr>
                        <w:rFonts w:ascii="Times New Roman" w:hAnsi="Times New Roman" w:eastAsia="Times New Roman" w:cs="Times New Roman"/>
                        <w:i/>
                        <w:iCs/>
                        <w:spacing w:val="3"/>
                        <w:sz w:val="23"/>
                        <w:szCs w:val="23"/>
                      </w:rPr>
                      <w:t>D-</w:t>
                    </w:r>
                  </w:p>
                </w:txbxContent>
              </v:textbox>
            </v:shape>
            <v:shape id="_x0000_s1211" o:spid="_x0000_s1211" o:spt="202" type="#_x0000_t202" style="position:absolute;left:1350;top:766;height:273;width:172;" filled="f" stroked="f" coordsize="21600,21600">
              <v:path/>
              <v:fill on="f" focussize="0,0"/>
              <v:stroke on="f"/>
              <v:imagedata o:title=""/>
              <o:lock v:ext="edit" aspectratio="f"/>
              <v:textbox inset="0mm,0mm,0mm,0mm">
                <w:txbxContent>
                  <w:p w14:paraId="272EEFA2">
                    <w:pPr>
                      <w:spacing w:before="19" w:line="189" w:lineRule="auto"/>
                      <w:jc w:val="right"/>
                      <w:rPr>
                        <w:rFonts w:ascii="Times New Roman" w:hAnsi="Times New Roman" w:eastAsia="Times New Roman" w:cs="Times New Roman"/>
                        <w:sz w:val="34"/>
                        <w:szCs w:val="34"/>
                      </w:rPr>
                    </w:pPr>
                    <w:bookmarkStart w:id="56" w:name="bookmark168"/>
                    <w:bookmarkEnd w:id="56"/>
                    <w:r>
                      <w:rPr>
                        <w:rFonts w:ascii="Times New Roman" w:hAnsi="Times New Roman" w:eastAsia="Times New Roman" w:cs="Times New Roman"/>
                        <w:spacing w:val="-2"/>
                        <w:w w:val="54"/>
                        <w:sz w:val="34"/>
                        <w:szCs w:val="34"/>
                      </w:rPr>
                      <w:t>A</w:t>
                    </w:r>
                  </w:p>
                </w:txbxContent>
              </v:textbox>
            </v:shape>
            <w10:wrap type="none"/>
            <w10:anchorlock/>
          </v:group>
        </w:pict>
      </w:r>
    </w:p>
    <w:p w14:paraId="71EEE758">
      <w:pPr>
        <w:spacing w:before="153" w:line="221" w:lineRule="auto"/>
        <w:ind w:left="2612"/>
        <w:rPr>
          <w:rFonts w:ascii="黑体" w:hAnsi="黑体" w:eastAsia="黑体" w:cs="黑体"/>
          <w:sz w:val="19"/>
          <w:szCs w:val="19"/>
        </w:rPr>
      </w:pPr>
      <w:r>
        <w:rPr>
          <w:rFonts w:ascii="黑体" w:hAnsi="黑体" w:eastAsia="黑体" w:cs="黑体"/>
          <w:b/>
          <w:bCs/>
          <w:spacing w:val="-2"/>
          <w:sz w:val="19"/>
          <w:szCs w:val="19"/>
        </w:rPr>
        <w:t>图1-</w:t>
      </w:r>
      <w:r>
        <w:rPr>
          <w:rFonts w:ascii="黑体" w:hAnsi="黑体" w:eastAsia="黑体" w:cs="黑体"/>
          <w:spacing w:val="-39"/>
          <w:sz w:val="19"/>
          <w:szCs w:val="19"/>
        </w:rPr>
        <w:t xml:space="preserve"> </w:t>
      </w:r>
      <w:r>
        <w:rPr>
          <w:rFonts w:ascii="黑体" w:hAnsi="黑体" w:eastAsia="黑体" w:cs="黑体"/>
          <w:b/>
          <w:bCs/>
          <w:spacing w:val="-2"/>
          <w:sz w:val="19"/>
          <w:szCs w:val="19"/>
        </w:rPr>
        <w:t>1-</w:t>
      </w:r>
      <w:r>
        <w:rPr>
          <w:rFonts w:ascii="黑体" w:hAnsi="黑体" w:eastAsia="黑体" w:cs="黑体"/>
          <w:spacing w:val="-49"/>
          <w:sz w:val="19"/>
          <w:szCs w:val="19"/>
        </w:rPr>
        <w:t xml:space="preserve"> </w:t>
      </w:r>
      <w:r>
        <w:rPr>
          <w:rFonts w:ascii="黑体" w:hAnsi="黑体" w:eastAsia="黑体" w:cs="黑体"/>
          <w:b/>
          <w:bCs/>
          <w:spacing w:val="-2"/>
          <w:sz w:val="19"/>
          <w:szCs w:val="19"/>
        </w:rPr>
        <w:t>109</w:t>
      </w:r>
      <w:r>
        <w:rPr>
          <w:rFonts w:ascii="黑体" w:hAnsi="黑体" w:eastAsia="黑体" w:cs="黑体"/>
          <w:spacing w:val="-2"/>
          <w:sz w:val="19"/>
          <w:szCs w:val="19"/>
        </w:rPr>
        <w:t xml:space="preserve">  </w:t>
      </w:r>
      <w:r>
        <w:rPr>
          <w:rFonts w:ascii="黑体" w:hAnsi="黑体" w:eastAsia="黑体" w:cs="黑体"/>
          <w:b/>
          <w:bCs/>
          <w:spacing w:val="-2"/>
          <w:sz w:val="19"/>
          <w:szCs w:val="19"/>
        </w:rPr>
        <w:t>蜘蛛手机构回转示意</w:t>
      </w:r>
    </w:p>
    <w:p w14:paraId="7D9047B3">
      <w:pPr>
        <w:pStyle w:val="2"/>
        <w:spacing w:line="348" w:lineRule="auto"/>
      </w:pPr>
    </w:p>
    <w:p w14:paraId="4CC91019">
      <w:pPr>
        <w:spacing w:before="75" w:line="222" w:lineRule="auto"/>
        <w:ind w:left="473"/>
        <w:rPr>
          <w:rFonts w:ascii="黑体" w:hAnsi="黑体" w:eastAsia="黑体" w:cs="黑体"/>
          <w:sz w:val="23"/>
          <w:szCs w:val="23"/>
        </w:rPr>
      </w:pPr>
      <w:r>
        <w:rPr>
          <w:rFonts w:ascii="黑体" w:hAnsi="黑体" w:eastAsia="黑体" w:cs="黑体"/>
          <w:b/>
          <w:bCs/>
          <w:spacing w:val="1"/>
          <w:sz w:val="23"/>
          <w:szCs w:val="23"/>
        </w:rPr>
        <w:t>二</w:t>
      </w:r>
      <w:r>
        <w:rPr>
          <w:rFonts w:ascii="黑体" w:hAnsi="黑体" w:eastAsia="黑体" w:cs="黑体"/>
          <w:spacing w:val="-37"/>
          <w:sz w:val="23"/>
          <w:szCs w:val="23"/>
        </w:rPr>
        <w:t xml:space="preserve"> </w:t>
      </w:r>
      <w:r>
        <w:rPr>
          <w:rFonts w:ascii="黑体" w:hAnsi="黑体" w:eastAsia="黑体" w:cs="黑体"/>
          <w:b/>
          <w:bCs/>
          <w:spacing w:val="1"/>
          <w:sz w:val="23"/>
          <w:szCs w:val="23"/>
        </w:rPr>
        <w:t>、喇叭嘴装置的组成及调整</w:t>
      </w:r>
    </w:p>
    <w:p w14:paraId="58749A42">
      <w:pPr>
        <w:spacing w:before="285" w:line="219" w:lineRule="auto"/>
        <w:ind w:left="469"/>
        <w:rPr>
          <w:rFonts w:ascii="宋体" w:hAnsi="宋体" w:eastAsia="宋体" w:cs="宋体"/>
          <w:sz w:val="19"/>
          <w:szCs w:val="19"/>
        </w:rPr>
      </w:pPr>
      <w:r>
        <w:rPr>
          <w:rFonts w:ascii="宋体" w:hAnsi="宋体" w:eastAsia="宋体" w:cs="宋体"/>
          <w:spacing w:val="13"/>
          <w:sz w:val="19"/>
          <w:szCs w:val="19"/>
        </w:rPr>
        <w:t>1. 喇叭嘴装置的组成</w:t>
      </w:r>
    </w:p>
    <w:p w14:paraId="2C4540F8">
      <w:pPr>
        <w:spacing w:before="103" w:line="355" w:lineRule="auto"/>
        <w:ind w:left="59" w:right="121" w:firstLine="409"/>
        <w:rPr>
          <w:rFonts w:ascii="FangSong" w:hAnsi="FangSong" w:eastAsia="FangSong" w:cs="FangSong"/>
          <w:sz w:val="19"/>
          <w:szCs w:val="19"/>
        </w:rPr>
      </w:pPr>
      <w:r>
        <w:rPr>
          <w:rFonts w:ascii="FangSong" w:hAnsi="FangSong" w:eastAsia="FangSong" w:cs="FangSong"/>
          <w:spacing w:val="27"/>
          <w:sz w:val="19"/>
          <w:szCs w:val="19"/>
        </w:rPr>
        <w:t>如图1-</w:t>
      </w:r>
      <w:r>
        <w:rPr>
          <w:rFonts w:ascii="FangSong" w:hAnsi="FangSong" w:eastAsia="FangSong" w:cs="FangSong"/>
          <w:spacing w:val="-37"/>
          <w:sz w:val="19"/>
          <w:szCs w:val="19"/>
        </w:rPr>
        <w:t xml:space="preserve"> </w:t>
      </w:r>
      <w:r>
        <w:rPr>
          <w:rFonts w:ascii="FangSong" w:hAnsi="FangSong" w:eastAsia="FangSong" w:cs="FangSong"/>
          <w:spacing w:val="27"/>
          <w:sz w:val="19"/>
          <w:szCs w:val="19"/>
        </w:rPr>
        <w:t>1-</w:t>
      </w:r>
      <w:r>
        <w:rPr>
          <w:rFonts w:ascii="FangSong" w:hAnsi="FangSong" w:eastAsia="FangSong" w:cs="FangSong"/>
          <w:spacing w:val="-44"/>
          <w:sz w:val="19"/>
          <w:szCs w:val="19"/>
        </w:rPr>
        <w:t xml:space="preserve"> </w:t>
      </w:r>
      <w:r>
        <w:rPr>
          <w:rFonts w:ascii="FangSong" w:hAnsi="FangSong" w:eastAsia="FangSong" w:cs="FangSong"/>
          <w:spacing w:val="27"/>
          <w:sz w:val="19"/>
          <w:szCs w:val="19"/>
        </w:rPr>
        <w:t>105所示，喇叭嘴装置由配重块1、喇叭嘴支座2、销3、连杆4、振动</w:t>
      </w:r>
      <w:r>
        <w:rPr>
          <w:rFonts w:ascii="FangSong" w:hAnsi="FangSong" w:eastAsia="FangSong" w:cs="FangSong"/>
          <w:sz w:val="19"/>
          <w:szCs w:val="19"/>
        </w:rPr>
        <w:t xml:space="preserve"> </w:t>
      </w:r>
      <w:r>
        <w:rPr>
          <w:rFonts w:ascii="FangSong" w:hAnsi="FangSong" w:eastAsia="FangSong" w:cs="FangSong"/>
          <w:spacing w:val="27"/>
          <w:sz w:val="19"/>
          <w:szCs w:val="19"/>
        </w:rPr>
        <w:t>片5、保险杆6、法兰8、曲柄9及左、右喇叭嘴等组成。</w:t>
      </w:r>
    </w:p>
    <w:p w14:paraId="54808A36">
      <w:pPr>
        <w:spacing w:line="219" w:lineRule="auto"/>
        <w:ind w:left="469"/>
        <w:rPr>
          <w:rFonts w:ascii="宋体" w:hAnsi="宋体" w:eastAsia="宋体" w:cs="宋体"/>
          <w:sz w:val="19"/>
          <w:szCs w:val="19"/>
        </w:rPr>
      </w:pPr>
      <w:r>
        <w:rPr>
          <w:rFonts w:ascii="宋体" w:hAnsi="宋体" w:eastAsia="宋体" w:cs="宋体"/>
          <w:spacing w:val="13"/>
          <w:sz w:val="19"/>
          <w:szCs w:val="19"/>
        </w:rPr>
        <w:t>2. 喇叭嘴行程的调整</w:t>
      </w:r>
    </w:p>
    <w:p w14:paraId="3F3367F4">
      <w:pPr>
        <w:spacing w:before="103" w:line="212" w:lineRule="auto"/>
        <w:ind w:left="469"/>
        <w:rPr>
          <w:rFonts w:ascii="Times New Roman" w:hAnsi="Times New Roman" w:eastAsia="Times New Roman" w:cs="Times New Roman"/>
          <w:sz w:val="19"/>
          <w:szCs w:val="19"/>
        </w:rPr>
      </w:pPr>
      <w:r>
        <w:rPr>
          <w:rFonts w:ascii="宋体" w:hAnsi="宋体" w:eastAsia="宋体" w:cs="宋体"/>
          <w:spacing w:val="-15"/>
          <w:sz w:val="19"/>
          <w:szCs w:val="19"/>
        </w:rPr>
        <w:t>(</w:t>
      </w:r>
      <w:r>
        <w:rPr>
          <w:rFonts w:ascii="宋体" w:hAnsi="宋体" w:eastAsia="宋体" w:cs="宋体"/>
          <w:spacing w:val="-25"/>
          <w:sz w:val="19"/>
          <w:szCs w:val="19"/>
        </w:rPr>
        <w:t xml:space="preserve"> </w:t>
      </w:r>
      <w:r>
        <w:rPr>
          <w:rFonts w:ascii="宋体" w:hAnsi="宋体" w:eastAsia="宋体" w:cs="宋体"/>
          <w:spacing w:val="-15"/>
          <w:sz w:val="19"/>
          <w:szCs w:val="19"/>
        </w:rPr>
        <w:t>1</w:t>
      </w:r>
      <w:r>
        <w:rPr>
          <w:rFonts w:ascii="宋体" w:hAnsi="宋体" w:eastAsia="宋体" w:cs="宋体"/>
          <w:spacing w:val="-42"/>
          <w:sz w:val="19"/>
          <w:szCs w:val="19"/>
        </w:rPr>
        <w:t xml:space="preserve"> </w:t>
      </w:r>
      <w:r>
        <w:rPr>
          <w:rFonts w:ascii="宋体" w:hAnsi="宋体" w:eastAsia="宋体" w:cs="宋体"/>
          <w:spacing w:val="-15"/>
          <w:sz w:val="19"/>
          <w:szCs w:val="19"/>
        </w:rPr>
        <w:t>)</w:t>
      </w:r>
      <w:r>
        <w:rPr>
          <w:rFonts w:ascii="宋体" w:hAnsi="宋体" w:eastAsia="宋体" w:cs="宋体"/>
          <w:spacing w:val="-36"/>
          <w:sz w:val="19"/>
          <w:szCs w:val="19"/>
        </w:rPr>
        <w:t xml:space="preserve"> </w:t>
      </w:r>
      <w:r>
        <w:rPr>
          <w:rFonts w:ascii="宋体" w:hAnsi="宋体" w:eastAsia="宋体" w:cs="宋体"/>
          <w:spacing w:val="-15"/>
          <w:sz w:val="19"/>
          <w:szCs w:val="19"/>
        </w:rPr>
        <w:t>喇</w:t>
      </w:r>
      <w:r>
        <w:rPr>
          <w:rFonts w:ascii="宋体" w:hAnsi="宋体" w:eastAsia="宋体" w:cs="宋体"/>
          <w:spacing w:val="-30"/>
          <w:sz w:val="19"/>
          <w:szCs w:val="19"/>
        </w:rPr>
        <w:t xml:space="preserve"> </w:t>
      </w:r>
      <w:r>
        <w:rPr>
          <w:rFonts w:ascii="宋体" w:hAnsi="宋体" w:eastAsia="宋体" w:cs="宋体"/>
          <w:spacing w:val="-15"/>
          <w:sz w:val="19"/>
          <w:szCs w:val="19"/>
        </w:rPr>
        <w:t>叭</w:t>
      </w:r>
      <w:r>
        <w:rPr>
          <w:rFonts w:ascii="宋体" w:hAnsi="宋体" w:eastAsia="宋体" w:cs="宋体"/>
          <w:spacing w:val="-35"/>
          <w:sz w:val="19"/>
          <w:szCs w:val="19"/>
        </w:rPr>
        <w:t xml:space="preserve"> </w:t>
      </w:r>
      <w:r>
        <w:rPr>
          <w:rFonts w:ascii="宋体" w:hAnsi="宋体" w:eastAsia="宋体" w:cs="宋体"/>
          <w:spacing w:val="-15"/>
          <w:sz w:val="19"/>
          <w:szCs w:val="19"/>
        </w:rPr>
        <w:t>嘴</w:t>
      </w:r>
      <w:r>
        <w:rPr>
          <w:rFonts w:ascii="宋体" w:hAnsi="宋体" w:eastAsia="宋体" w:cs="宋体"/>
          <w:spacing w:val="-39"/>
          <w:sz w:val="19"/>
          <w:szCs w:val="19"/>
        </w:rPr>
        <w:t xml:space="preserve"> </w:t>
      </w:r>
      <w:r>
        <w:rPr>
          <w:rFonts w:ascii="宋体" w:hAnsi="宋体" w:eastAsia="宋体" w:cs="宋体"/>
          <w:spacing w:val="-15"/>
          <w:sz w:val="19"/>
          <w:szCs w:val="19"/>
        </w:rPr>
        <w:t>行</w:t>
      </w:r>
      <w:r>
        <w:rPr>
          <w:rFonts w:ascii="宋体" w:hAnsi="宋体" w:eastAsia="宋体" w:cs="宋体"/>
          <w:spacing w:val="-43"/>
          <w:sz w:val="19"/>
          <w:szCs w:val="19"/>
        </w:rPr>
        <w:t xml:space="preserve"> </w:t>
      </w:r>
      <w:r>
        <w:rPr>
          <w:rFonts w:ascii="宋体" w:hAnsi="宋体" w:eastAsia="宋体" w:cs="宋体"/>
          <w:spacing w:val="-15"/>
          <w:sz w:val="19"/>
          <w:szCs w:val="19"/>
        </w:rPr>
        <w:t>程</w:t>
      </w:r>
      <w:r>
        <w:rPr>
          <w:rFonts w:ascii="宋体" w:hAnsi="宋体" w:eastAsia="宋体" w:cs="宋体"/>
          <w:spacing w:val="-41"/>
          <w:sz w:val="19"/>
          <w:szCs w:val="19"/>
        </w:rPr>
        <w:t xml:space="preserve"> </w:t>
      </w:r>
      <w:r>
        <w:rPr>
          <w:rFonts w:ascii="宋体" w:hAnsi="宋体" w:eastAsia="宋体" w:cs="宋体"/>
          <w:spacing w:val="-15"/>
          <w:sz w:val="19"/>
          <w:szCs w:val="19"/>
        </w:rPr>
        <w:t>调</w:t>
      </w:r>
      <w:r>
        <w:rPr>
          <w:rFonts w:ascii="宋体" w:hAnsi="宋体" w:eastAsia="宋体" w:cs="宋体"/>
          <w:spacing w:val="-42"/>
          <w:sz w:val="19"/>
          <w:szCs w:val="19"/>
        </w:rPr>
        <w:t xml:space="preserve"> </w:t>
      </w:r>
      <w:r>
        <w:rPr>
          <w:rFonts w:ascii="宋体" w:hAnsi="宋体" w:eastAsia="宋体" w:cs="宋体"/>
          <w:spacing w:val="-15"/>
          <w:sz w:val="19"/>
          <w:szCs w:val="19"/>
        </w:rPr>
        <w:t>整</w:t>
      </w:r>
      <w:r>
        <w:rPr>
          <w:rFonts w:ascii="宋体" w:hAnsi="宋体" w:eastAsia="宋体" w:cs="宋体"/>
          <w:spacing w:val="-41"/>
          <w:sz w:val="19"/>
          <w:szCs w:val="19"/>
        </w:rPr>
        <w:t xml:space="preserve"> </w:t>
      </w:r>
      <w:r>
        <w:rPr>
          <w:rFonts w:ascii="宋体" w:hAnsi="宋体" w:eastAsia="宋体" w:cs="宋体"/>
          <w:spacing w:val="-15"/>
          <w:sz w:val="19"/>
          <w:szCs w:val="19"/>
        </w:rPr>
        <w:t>方</w:t>
      </w:r>
      <w:r>
        <w:rPr>
          <w:rFonts w:ascii="宋体" w:hAnsi="宋体" w:eastAsia="宋体" w:cs="宋体"/>
          <w:spacing w:val="-42"/>
          <w:sz w:val="19"/>
          <w:szCs w:val="19"/>
        </w:rPr>
        <w:t xml:space="preserve"> </w:t>
      </w:r>
      <w:r>
        <w:rPr>
          <w:rFonts w:ascii="宋体" w:hAnsi="宋体" w:eastAsia="宋体" w:cs="宋体"/>
          <w:spacing w:val="-15"/>
          <w:sz w:val="19"/>
          <w:szCs w:val="19"/>
        </w:rPr>
        <w:t>法 (</w:t>
      </w:r>
      <w:r>
        <w:rPr>
          <w:rFonts w:ascii="宋体" w:hAnsi="宋体" w:eastAsia="宋体" w:cs="宋体"/>
          <w:spacing w:val="-23"/>
          <w:sz w:val="19"/>
          <w:szCs w:val="19"/>
        </w:rPr>
        <w:t xml:space="preserve"> </w:t>
      </w:r>
      <w:r>
        <w:rPr>
          <w:rFonts w:ascii="宋体" w:hAnsi="宋体" w:eastAsia="宋体" w:cs="宋体"/>
          <w:spacing w:val="-15"/>
          <w:sz w:val="19"/>
          <w:szCs w:val="19"/>
        </w:rPr>
        <w:t>图</w:t>
      </w:r>
      <w:r>
        <w:rPr>
          <w:rFonts w:ascii="宋体" w:hAnsi="宋体" w:eastAsia="宋体" w:cs="宋体"/>
          <w:spacing w:val="-29"/>
          <w:sz w:val="19"/>
          <w:szCs w:val="19"/>
        </w:rPr>
        <w:t xml:space="preserve"> </w:t>
      </w:r>
      <w:r>
        <w:rPr>
          <w:rFonts w:ascii="宋体" w:hAnsi="宋体" w:eastAsia="宋体" w:cs="宋体"/>
          <w:spacing w:val="-15"/>
          <w:sz w:val="19"/>
          <w:szCs w:val="19"/>
        </w:rPr>
        <w:t>1</w:t>
      </w:r>
      <w:r>
        <w:rPr>
          <w:rFonts w:ascii="宋体" w:hAnsi="宋体" w:eastAsia="宋体" w:cs="宋体"/>
          <w:spacing w:val="-43"/>
          <w:sz w:val="19"/>
          <w:szCs w:val="19"/>
        </w:rPr>
        <w:t xml:space="preserve"> </w:t>
      </w:r>
      <w:r>
        <w:rPr>
          <w:rFonts w:ascii="宋体" w:hAnsi="宋体" w:eastAsia="宋体" w:cs="宋体"/>
          <w:spacing w:val="-15"/>
          <w:sz w:val="19"/>
          <w:szCs w:val="19"/>
        </w:rPr>
        <w:t>-</w:t>
      </w:r>
      <w:r>
        <w:rPr>
          <w:rFonts w:ascii="宋体" w:hAnsi="宋体" w:eastAsia="宋体" w:cs="宋体"/>
          <w:spacing w:val="-29"/>
          <w:sz w:val="19"/>
          <w:szCs w:val="19"/>
        </w:rPr>
        <w:t xml:space="preserve"> </w:t>
      </w:r>
      <w:r>
        <w:rPr>
          <w:rFonts w:ascii="宋体" w:hAnsi="宋体" w:eastAsia="宋体" w:cs="宋体"/>
          <w:spacing w:val="-15"/>
          <w:sz w:val="19"/>
          <w:szCs w:val="19"/>
        </w:rPr>
        <w:t>1</w:t>
      </w:r>
      <w:r>
        <w:rPr>
          <w:rFonts w:ascii="宋体" w:hAnsi="宋体" w:eastAsia="宋体" w:cs="宋体"/>
          <w:spacing w:val="-43"/>
          <w:sz w:val="19"/>
          <w:szCs w:val="19"/>
        </w:rPr>
        <w:t xml:space="preserve"> </w:t>
      </w:r>
      <w:r>
        <w:rPr>
          <w:rFonts w:ascii="宋体" w:hAnsi="宋体" w:eastAsia="宋体" w:cs="宋体"/>
          <w:spacing w:val="-15"/>
          <w:sz w:val="19"/>
          <w:szCs w:val="19"/>
        </w:rPr>
        <w:t>-</w:t>
      </w:r>
      <w:r>
        <w:rPr>
          <w:rFonts w:ascii="宋体" w:hAnsi="宋体" w:eastAsia="宋体" w:cs="宋体"/>
          <w:spacing w:val="-29"/>
          <w:sz w:val="19"/>
          <w:szCs w:val="19"/>
        </w:rPr>
        <w:t xml:space="preserve"> </w:t>
      </w:r>
      <w:r>
        <w:rPr>
          <w:rFonts w:ascii="宋体" w:hAnsi="宋体" w:eastAsia="宋体" w:cs="宋体"/>
          <w:spacing w:val="-15"/>
          <w:sz w:val="19"/>
          <w:szCs w:val="19"/>
        </w:rPr>
        <w:t>1</w:t>
      </w:r>
      <w:r>
        <w:rPr>
          <w:rFonts w:ascii="Times New Roman" w:hAnsi="Times New Roman" w:eastAsia="Times New Roman" w:cs="Times New Roman"/>
          <w:spacing w:val="-15"/>
          <w:sz w:val="19"/>
          <w:szCs w:val="19"/>
        </w:rPr>
        <w:t>10):</w:t>
      </w:r>
    </w:p>
    <w:p w14:paraId="31A25AC1">
      <w:pPr>
        <w:spacing w:before="123" w:line="381" w:lineRule="auto"/>
        <w:ind w:left="89" w:right="128" w:firstLine="379"/>
        <w:rPr>
          <w:rFonts w:ascii="宋体" w:hAnsi="宋体" w:eastAsia="宋体" w:cs="宋体"/>
          <w:sz w:val="19"/>
          <w:szCs w:val="19"/>
        </w:rPr>
      </w:pPr>
      <w:r>
        <w:rPr>
          <w:rFonts w:ascii="宋体" w:hAnsi="宋体" w:eastAsia="宋体" w:cs="宋体"/>
          <w:spacing w:val="29"/>
          <w:sz w:val="19"/>
          <w:szCs w:val="19"/>
        </w:rPr>
        <w:t>1)松开偏心端盖2的6颗紧固螺钉。转动偏心端盖，使得刻度盘上相应烟支长度</w:t>
      </w:r>
      <w:r>
        <w:rPr>
          <w:rFonts w:ascii="宋体" w:hAnsi="宋体" w:eastAsia="宋体" w:cs="宋体"/>
          <w:spacing w:val="16"/>
          <w:sz w:val="19"/>
          <w:szCs w:val="19"/>
        </w:rPr>
        <w:t xml:space="preserve"> </w:t>
      </w:r>
      <w:r>
        <w:rPr>
          <w:rFonts w:ascii="宋体" w:hAnsi="宋体" w:eastAsia="宋体" w:cs="宋体"/>
          <w:spacing w:val="24"/>
          <w:sz w:val="19"/>
          <w:szCs w:val="19"/>
        </w:rPr>
        <w:t>的刻度对准连杆1上的“0”点，稍许拧紧紧固螺钉。</w:t>
      </w:r>
    </w:p>
    <w:p w14:paraId="77727D4B">
      <w:pPr>
        <w:spacing w:before="18" w:line="4400" w:lineRule="exact"/>
        <w:ind w:firstLine="2179"/>
      </w:pPr>
      <w:r>
        <w:rPr>
          <w:position w:val="-87"/>
        </w:rPr>
        <w:drawing>
          <wp:inline distT="0" distB="0" distL="0" distR="0">
            <wp:extent cx="2241550" cy="2793365"/>
            <wp:effectExtent l="0" t="0" r="0" b="0"/>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493"/>
                    <a:stretch>
                      <a:fillRect/>
                    </a:stretch>
                  </pic:blipFill>
                  <pic:spPr>
                    <a:xfrm>
                      <a:off x="0" y="0"/>
                      <a:ext cx="2241552" cy="2793987"/>
                    </a:xfrm>
                    <a:prstGeom prst="rect">
                      <a:avLst/>
                    </a:prstGeom>
                  </pic:spPr>
                </pic:pic>
              </a:graphicData>
            </a:graphic>
          </wp:inline>
        </w:drawing>
      </w:r>
    </w:p>
    <w:p w14:paraId="393F8203">
      <w:pPr>
        <w:spacing w:before="217" w:line="222" w:lineRule="auto"/>
        <w:ind w:left="2839"/>
        <w:rPr>
          <w:rFonts w:ascii="黑体" w:hAnsi="黑体" w:eastAsia="黑体" w:cs="黑体"/>
          <w:sz w:val="19"/>
          <w:szCs w:val="19"/>
        </w:rPr>
      </w:pPr>
      <w:r>
        <w:rPr>
          <w:rFonts w:ascii="黑体" w:hAnsi="黑体" w:eastAsia="黑体" w:cs="黑体"/>
          <w:spacing w:val="2"/>
          <w:sz w:val="19"/>
          <w:szCs w:val="19"/>
        </w:rPr>
        <w:t>图1-</w:t>
      </w:r>
      <w:r>
        <w:rPr>
          <w:rFonts w:ascii="黑体" w:hAnsi="黑体" w:eastAsia="黑体" w:cs="黑体"/>
          <w:spacing w:val="-34"/>
          <w:sz w:val="19"/>
          <w:szCs w:val="19"/>
        </w:rPr>
        <w:t xml:space="preserve"> </w:t>
      </w:r>
      <w:r>
        <w:rPr>
          <w:rFonts w:ascii="黑体" w:hAnsi="黑体" w:eastAsia="黑体" w:cs="黑体"/>
          <w:spacing w:val="2"/>
          <w:sz w:val="19"/>
          <w:szCs w:val="19"/>
        </w:rPr>
        <w:t>1-</w:t>
      </w:r>
      <w:r>
        <w:rPr>
          <w:rFonts w:ascii="黑体" w:hAnsi="黑体" w:eastAsia="黑体" w:cs="黑体"/>
          <w:spacing w:val="-48"/>
          <w:sz w:val="19"/>
          <w:szCs w:val="19"/>
        </w:rPr>
        <w:t xml:space="preserve"> </w:t>
      </w:r>
      <w:r>
        <w:rPr>
          <w:rFonts w:ascii="黑体" w:hAnsi="黑体" w:eastAsia="黑体" w:cs="黑体"/>
          <w:spacing w:val="2"/>
          <w:sz w:val="19"/>
          <w:szCs w:val="19"/>
        </w:rPr>
        <w:t>110</w:t>
      </w:r>
      <w:r>
        <w:rPr>
          <w:rFonts w:ascii="黑体" w:hAnsi="黑体" w:eastAsia="黑体" w:cs="黑体"/>
          <w:spacing w:val="76"/>
          <w:sz w:val="19"/>
          <w:szCs w:val="19"/>
        </w:rPr>
        <w:t xml:space="preserve"> </w:t>
      </w:r>
      <w:r>
        <w:rPr>
          <w:rFonts w:ascii="黑体" w:hAnsi="黑体" w:eastAsia="黑体" w:cs="黑体"/>
          <w:spacing w:val="2"/>
          <w:sz w:val="19"/>
          <w:szCs w:val="19"/>
        </w:rPr>
        <w:t>调整喇叭嘴行程</w:t>
      </w:r>
    </w:p>
    <w:p w14:paraId="1E3FE0F2">
      <w:pPr>
        <w:spacing w:before="102" w:line="219" w:lineRule="auto"/>
        <w:ind w:left="2659"/>
        <w:rPr>
          <w:rFonts w:ascii="宋体" w:hAnsi="宋体" w:eastAsia="宋体" w:cs="宋体"/>
          <w:sz w:val="19"/>
          <w:szCs w:val="19"/>
        </w:rPr>
      </w:pPr>
      <w:r>
        <w:rPr>
          <w:rFonts w:ascii="宋体" w:hAnsi="宋体" w:eastAsia="宋体" w:cs="宋体"/>
          <w:spacing w:val="-1"/>
          <w:sz w:val="19"/>
          <w:szCs w:val="19"/>
        </w:rPr>
        <w:t>1.连杆</w:t>
      </w:r>
      <w:r>
        <w:rPr>
          <w:rFonts w:ascii="宋体" w:hAnsi="宋体" w:eastAsia="宋体" w:cs="宋体"/>
          <w:spacing w:val="83"/>
          <w:sz w:val="19"/>
          <w:szCs w:val="19"/>
        </w:rPr>
        <w:t xml:space="preserve"> </w:t>
      </w:r>
      <w:r>
        <w:rPr>
          <w:rFonts w:ascii="宋体" w:hAnsi="宋体" w:eastAsia="宋体" w:cs="宋体"/>
          <w:spacing w:val="-1"/>
          <w:sz w:val="19"/>
          <w:szCs w:val="19"/>
        </w:rPr>
        <w:t>2.偏心端盖</w:t>
      </w:r>
      <w:r>
        <w:rPr>
          <w:rFonts w:ascii="宋体" w:hAnsi="宋体" w:eastAsia="宋体" w:cs="宋体"/>
          <w:spacing w:val="84"/>
          <w:sz w:val="19"/>
          <w:szCs w:val="19"/>
        </w:rPr>
        <w:t xml:space="preserve"> </w:t>
      </w:r>
      <w:r>
        <w:rPr>
          <w:rFonts w:ascii="宋体" w:hAnsi="宋体" w:eastAsia="宋体" w:cs="宋体"/>
          <w:spacing w:val="-1"/>
          <w:sz w:val="19"/>
          <w:szCs w:val="19"/>
        </w:rPr>
        <w:t>3.紧固螺钉</w:t>
      </w:r>
    </w:p>
    <w:p w14:paraId="13D68A1D">
      <w:pPr>
        <w:pStyle w:val="2"/>
        <w:spacing w:line="248" w:lineRule="auto"/>
      </w:pPr>
    </w:p>
    <w:p w14:paraId="3965433A">
      <w:pPr>
        <w:pStyle w:val="2"/>
        <w:spacing w:line="248" w:lineRule="auto"/>
      </w:pPr>
    </w:p>
    <w:p w14:paraId="19BF0580">
      <w:pPr>
        <w:pStyle w:val="2"/>
        <w:spacing w:line="249" w:lineRule="auto"/>
      </w:pPr>
      <w:r>
        <w:drawing>
          <wp:anchor distT="0" distB="0" distL="0" distR="0" simplePos="0" relativeHeight="251887616" behindDoc="0" locked="0" layoutInCell="1" allowOverlap="1">
            <wp:simplePos x="0" y="0"/>
            <wp:positionH relativeFrom="column">
              <wp:posOffset>4717415</wp:posOffset>
            </wp:positionH>
            <wp:positionV relativeFrom="paragraph">
              <wp:posOffset>80645</wp:posOffset>
            </wp:positionV>
            <wp:extent cx="368300" cy="6350"/>
            <wp:effectExtent l="0" t="0" r="0" b="0"/>
            <wp:wrapNone/>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494"/>
                    <a:stretch>
                      <a:fillRect/>
                    </a:stretch>
                  </pic:blipFill>
                  <pic:spPr>
                    <a:xfrm>
                      <a:off x="0" y="0"/>
                      <a:ext cx="368331" cy="6350"/>
                    </a:xfrm>
                    <a:prstGeom prst="rect">
                      <a:avLst/>
                    </a:prstGeom>
                  </pic:spPr>
                </pic:pic>
              </a:graphicData>
            </a:graphic>
          </wp:anchor>
        </w:drawing>
      </w:r>
    </w:p>
    <w:p w14:paraId="7D7949E2">
      <w:pPr>
        <w:tabs>
          <w:tab w:val="left" w:pos="7950"/>
        </w:tabs>
        <w:spacing w:before="44" w:line="224" w:lineRule="auto"/>
        <w:ind w:left="7641"/>
        <w:rPr>
          <w:rFonts w:ascii="黑体" w:hAnsi="黑体" w:eastAsia="黑体" w:cs="黑体"/>
          <w:sz w:val="13"/>
          <w:szCs w:val="13"/>
        </w:rPr>
      </w:pPr>
      <w:r>
        <w:pict>
          <v:shape id="_x0000_s1212" o:spid="_x0000_s1212" o:spt="202" type="#_x0000_t202" style="position:absolute;left:0pt;margin-left:371.45pt;margin-top:-4.85pt;height:10.75pt;width:18.15pt;z-index:251886592;mso-width-relative:page;mso-height-relative:page;" filled="f" stroked="f" coordsize="21600,21600">
            <v:path/>
            <v:fill on="f" focussize="0,0"/>
            <v:stroke on="f"/>
            <v:imagedata o:title=""/>
            <o:lock v:ext="edit" aspectratio="f"/>
            <v:textbox inset="0mm,0mm,0mm,0mm">
              <w:txbxContent>
                <w:p w14:paraId="6CC23DE9">
                  <w:pPr>
                    <w:spacing w:before="19" w:line="191" w:lineRule="auto"/>
                    <w:ind w:left="20"/>
                    <w:rPr>
                      <w:rFonts w:ascii="Times New Roman" w:hAnsi="Times New Roman" w:eastAsia="Times New Roman" w:cs="Times New Roman"/>
                      <w:sz w:val="13"/>
                      <w:szCs w:val="13"/>
                    </w:rPr>
                  </w:pPr>
                  <w:r>
                    <w:rPr>
                      <w:rFonts w:ascii="黑体" w:hAnsi="黑体" w:eastAsia="黑体" w:cs="黑体"/>
                      <w:spacing w:val="-6"/>
                      <w:position w:val="2"/>
                      <w:sz w:val="13"/>
                      <w:szCs w:val="13"/>
                    </w:rPr>
                    <w:t>图</w:t>
                  </w:r>
                  <w:r>
                    <w:rPr>
                      <w:rFonts w:ascii="黑体" w:hAnsi="黑体" w:eastAsia="黑体" w:cs="黑体"/>
                      <w:spacing w:val="17"/>
                      <w:w w:val="101"/>
                      <w:position w:val="2"/>
                      <w:sz w:val="13"/>
                      <w:szCs w:val="13"/>
                    </w:rPr>
                    <w:t xml:space="preserve"> </w:t>
                  </w:r>
                  <w:r>
                    <w:rPr>
                      <w:rFonts w:ascii="Times New Roman" w:hAnsi="Times New Roman" w:eastAsia="Times New Roman" w:cs="Times New Roman"/>
                      <w:spacing w:val="-6"/>
                      <w:position w:val="-3"/>
                      <w:sz w:val="13"/>
                      <w:szCs w:val="13"/>
                    </w:rPr>
                    <w:t>89</w:t>
                  </w:r>
                </w:p>
              </w:txbxContent>
            </v:textbox>
          </v:shape>
        </w:pict>
      </w:r>
      <w:r>
        <w:rPr>
          <w:rFonts w:ascii="黑体" w:hAnsi="黑体" w:eastAsia="黑体" w:cs="黑体"/>
          <w:strike/>
          <w:sz w:val="13"/>
          <w:szCs w:val="13"/>
        </w:rPr>
        <w:tab/>
      </w:r>
      <w:r>
        <w:rPr>
          <w:rFonts w:ascii="黑体" w:hAnsi="黑体" w:eastAsia="黑体" w:cs="黑体"/>
          <w:strike/>
          <w:spacing w:val="-14"/>
          <w:sz w:val="13"/>
          <w:szCs w:val="13"/>
        </w:rPr>
        <w:t>因</w:t>
      </w:r>
      <w:r>
        <w:rPr>
          <w:rFonts w:ascii="黑体" w:hAnsi="黑体" w:eastAsia="黑体" w:cs="黑体"/>
          <w:strike/>
          <w:sz w:val="13"/>
          <w:szCs w:val="13"/>
        </w:rPr>
        <w:t xml:space="preserve"> </w:t>
      </w:r>
    </w:p>
    <w:p w14:paraId="2369D0E5">
      <w:pPr>
        <w:spacing w:line="224" w:lineRule="auto"/>
        <w:rPr>
          <w:rFonts w:ascii="黑体" w:hAnsi="黑体" w:eastAsia="黑体" w:cs="黑体"/>
          <w:sz w:val="13"/>
          <w:szCs w:val="13"/>
        </w:rPr>
        <w:sectPr>
          <w:headerReference r:id="rId92" w:type="default"/>
          <w:pgSz w:w="10270" w:h="14650"/>
          <w:pgMar w:top="969" w:right="1109" w:bottom="400" w:left="1040" w:header="619" w:footer="0" w:gutter="0"/>
          <w:cols w:space="720" w:num="1"/>
        </w:sectPr>
      </w:pPr>
    </w:p>
    <w:p w14:paraId="6ED0419B">
      <w:pPr>
        <w:spacing w:before="115" w:line="219" w:lineRule="auto"/>
        <w:ind w:left="410"/>
        <w:rPr>
          <w:rFonts w:ascii="宋体" w:hAnsi="宋体" w:eastAsia="宋体" w:cs="宋体"/>
          <w:sz w:val="22"/>
          <w:szCs w:val="22"/>
        </w:rPr>
      </w:pPr>
      <w:r>
        <w:rPr>
          <w:rFonts w:ascii="宋体" w:hAnsi="宋体" w:eastAsia="宋体" w:cs="宋体"/>
          <w:sz w:val="22"/>
          <w:szCs w:val="22"/>
        </w:rPr>
        <w:t>2)在喇叭嘴座的中间孔</w:t>
      </w:r>
      <w:r>
        <w:rPr>
          <w:rFonts w:ascii="Times New Roman" w:hAnsi="Times New Roman" w:eastAsia="Times New Roman" w:cs="Times New Roman"/>
          <w:sz w:val="22"/>
          <w:szCs w:val="22"/>
        </w:rPr>
        <w:t>C</w:t>
      </w:r>
      <w:r>
        <w:rPr>
          <w:rFonts w:ascii="Times New Roman" w:hAnsi="Times New Roman" w:eastAsia="Times New Roman" w:cs="Times New Roman"/>
          <w:spacing w:val="40"/>
          <w:w w:val="101"/>
          <w:sz w:val="22"/>
          <w:szCs w:val="22"/>
        </w:rPr>
        <w:t xml:space="preserve"> </w:t>
      </w:r>
      <w:r>
        <w:rPr>
          <w:rFonts w:ascii="宋体" w:hAnsi="宋体" w:eastAsia="宋体" w:cs="宋体"/>
          <w:sz w:val="22"/>
          <w:szCs w:val="22"/>
        </w:rPr>
        <w:t>中放入一根3</w:t>
      </w:r>
      <w:r>
        <w:rPr>
          <w:rFonts w:ascii="宋体" w:hAnsi="宋体" w:eastAsia="宋体" w:cs="宋体"/>
          <w:spacing w:val="-64"/>
          <w:sz w:val="22"/>
          <w:szCs w:val="22"/>
        </w:rPr>
        <w:t xml:space="preserve"> </w:t>
      </w:r>
      <w:r>
        <w:rPr>
          <w:rFonts w:ascii="Times New Roman" w:hAnsi="Times New Roman" w:eastAsia="Times New Roman" w:cs="Times New Roman"/>
          <w:sz w:val="22"/>
          <w:szCs w:val="22"/>
        </w:rPr>
        <w:t>mm</w:t>
      </w:r>
      <w:r>
        <w:rPr>
          <w:rFonts w:ascii="Times New Roman" w:hAnsi="Times New Roman" w:eastAsia="Times New Roman" w:cs="Times New Roman"/>
          <w:spacing w:val="25"/>
          <w:sz w:val="22"/>
          <w:szCs w:val="22"/>
        </w:rPr>
        <w:t xml:space="preserve"> </w:t>
      </w:r>
      <w:r>
        <w:rPr>
          <w:rFonts w:ascii="宋体" w:hAnsi="宋体" w:eastAsia="宋体" w:cs="宋体"/>
          <w:sz w:val="22"/>
          <w:szCs w:val="22"/>
        </w:rPr>
        <w:t>直销。</w:t>
      </w:r>
    </w:p>
    <w:p w14:paraId="63F9FA0E">
      <w:pPr>
        <w:spacing w:before="98" w:line="258" w:lineRule="auto"/>
        <w:ind w:right="100" w:firstLine="410"/>
        <w:rPr>
          <w:rFonts w:ascii="宋体" w:hAnsi="宋体" w:eastAsia="宋体" w:cs="宋体"/>
          <w:sz w:val="20"/>
          <w:szCs w:val="20"/>
        </w:rPr>
      </w:pPr>
      <w:r>
        <w:rPr>
          <w:rFonts w:ascii="宋体" w:hAnsi="宋体" w:eastAsia="宋体" w:cs="宋体"/>
          <w:spacing w:val="13"/>
          <w:sz w:val="20"/>
          <w:szCs w:val="20"/>
        </w:rPr>
        <w:t>3)利用手轮转动刀盘，并用卡尺测定在其中一个极点位置时销与</w:t>
      </w:r>
      <w:r>
        <w:rPr>
          <w:rFonts w:ascii="宋体" w:hAnsi="宋体" w:eastAsia="宋体" w:cs="宋体"/>
          <w:spacing w:val="-52"/>
          <w:sz w:val="20"/>
          <w:szCs w:val="20"/>
        </w:rPr>
        <w:t xml:space="preserve"> </w:t>
      </w:r>
      <w:r>
        <w:rPr>
          <w:rFonts w:ascii="Times New Roman" w:hAnsi="Times New Roman" w:eastAsia="Times New Roman" w:cs="Times New Roman"/>
          <w:spacing w:val="13"/>
          <w:sz w:val="20"/>
          <w:szCs w:val="20"/>
        </w:rPr>
        <w:t>V</w:t>
      </w:r>
      <w:r>
        <w:rPr>
          <w:rFonts w:ascii="Times New Roman" w:hAnsi="Times New Roman" w:eastAsia="Times New Roman" w:cs="Times New Roman"/>
          <w:spacing w:val="18"/>
          <w:sz w:val="20"/>
          <w:szCs w:val="20"/>
        </w:rPr>
        <w:t xml:space="preserve"> </w:t>
      </w:r>
      <w:r>
        <w:rPr>
          <w:rFonts w:ascii="宋体" w:hAnsi="宋体" w:eastAsia="宋体" w:cs="宋体"/>
          <w:spacing w:val="13"/>
          <w:sz w:val="20"/>
          <w:szCs w:val="20"/>
        </w:rPr>
        <w:t>形槽始端之间</w:t>
      </w:r>
      <w:r>
        <w:rPr>
          <w:rFonts w:ascii="宋体" w:hAnsi="宋体" w:eastAsia="宋体" w:cs="宋体"/>
          <w:sz w:val="20"/>
          <w:szCs w:val="20"/>
        </w:rPr>
        <w:t xml:space="preserve"> </w:t>
      </w:r>
      <w:r>
        <w:rPr>
          <w:rFonts w:ascii="宋体" w:hAnsi="宋体" w:eastAsia="宋体" w:cs="宋体"/>
          <w:spacing w:val="2"/>
          <w:sz w:val="20"/>
          <w:szCs w:val="20"/>
        </w:rPr>
        <w:t>的距离。</w:t>
      </w:r>
    </w:p>
    <w:p w14:paraId="1AE54EC3">
      <w:pPr>
        <w:spacing w:before="130" w:line="258" w:lineRule="auto"/>
        <w:ind w:right="105" w:firstLine="410"/>
        <w:rPr>
          <w:rFonts w:ascii="宋体" w:hAnsi="宋体" w:eastAsia="宋体" w:cs="宋体"/>
          <w:sz w:val="20"/>
          <w:szCs w:val="20"/>
        </w:rPr>
      </w:pPr>
      <w:r>
        <w:rPr>
          <w:rFonts w:ascii="宋体" w:hAnsi="宋体" w:eastAsia="宋体" w:cs="宋体"/>
          <w:spacing w:val="15"/>
          <w:sz w:val="20"/>
          <w:szCs w:val="20"/>
        </w:rPr>
        <w:t>4)从这一点开始计算喇叭嘴的行程，两个</w:t>
      </w:r>
      <w:r>
        <w:rPr>
          <w:rFonts w:ascii="宋体" w:hAnsi="宋体" w:eastAsia="宋体" w:cs="宋体"/>
          <w:spacing w:val="14"/>
          <w:sz w:val="20"/>
          <w:szCs w:val="20"/>
        </w:rPr>
        <w:t>极点位置之间的距离便是喇叭嘴的移动</w:t>
      </w:r>
      <w:r>
        <w:rPr>
          <w:rFonts w:ascii="宋体" w:hAnsi="宋体" w:eastAsia="宋体" w:cs="宋体"/>
          <w:sz w:val="20"/>
          <w:szCs w:val="20"/>
        </w:rPr>
        <w:t xml:space="preserve"> </w:t>
      </w:r>
      <w:r>
        <w:rPr>
          <w:rFonts w:ascii="宋体" w:hAnsi="宋体" w:eastAsia="宋体" w:cs="宋体"/>
          <w:spacing w:val="3"/>
          <w:sz w:val="20"/>
          <w:szCs w:val="20"/>
        </w:rPr>
        <w:t>距离。</w:t>
      </w:r>
    </w:p>
    <w:p w14:paraId="55250A11">
      <w:pPr>
        <w:spacing w:before="151" w:line="219" w:lineRule="auto"/>
        <w:ind w:left="410"/>
        <w:rPr>
          <w:rFonts w:ascii="宋体" w:hAnsi="宋体" w:eastAsia="宋体" w:cs="宋体"/>
          <w:sz w:val="20"/>
          <w:szCs w:val="20"/>
        </w:rPr>
      </w:pPr>
      <w:r>
        <w:rPr>
          <w:rFonts w:ascii="宋体" w:hAnsi="宋体" w:eastAsia="宋体" w:cs="宋体"/>
          <w:spacing w:val="19"/>
          <w:sz w:val="20"/>
          <w:szCs w:val="20"/>
        </w:rPr>
        <w:t>5)正确调整喇叭嘴的移动距离之后，拧紧偏心端盖2的6颗紧固螺钉3。</w:t>
      </w:r>
    </w:p>
    <w:p w14:paraId="647F29BC">
      <w:pPr>
        <w:spacing w:before="112" w:line="219" w:lineRule="auto"/>
        <w:ind w:left="410"/>
        <w:rPr>
          <w:rFonts w:ascii="宋体" w:hAnsi="宋体" w:eastAsia="宋体" w:cs="宋体"/>
          <w:sz w:val="20"/>
          <w:szCs w:val="20"/>
        </w:rPr>
      </w:pPr>
      <w:r>
        <w:rPr>
          <w:rFonts w:ascii="宋体" w:hAnsi="宋体" w:eastAsia="宋体" w:cs="宋体"/>
          <w:spacing w:val="12"/>
          <w:sz w:val="20"/>
          <w:szCs w:val="20"/>
        </w:rPr>
        <w:t>(2)技术要求：喇叭嘴行程必须根据烟支长度来调定。</w:t>
      </w:r>
    </w:p>
    <w:p w14:paraId="7BFD7A5B">
      <w:pPr>
        <w:spacing w:before="82" w:line="219" w:lineRule="auto"/>
        <w:ind w:left="410"/>
        <w:rPr>
          <w:rFonts w:ascii="宋体" w:hAnsi="宋体" w:eastAsia="宋体" w:cs="宋体"/>
          <w:sz w:val="20"/>
          <w:szCs w:val="20"/>
        </w:rPr>
      </w:pPr>
      <w:r>
        <w:rPr>
          <w:rFonts w:ascii="宋体" w:hAnsi="宋体" w:eastAsia="宋体" w:cs="宋体"/>
          <w:spacing w:val="5"/>
          <w:sz w:val="20"/>
          <w:szCs w:val="20"/>
        </w:rPr>
        <w:t>3. 喇叭嘴相对于刀片的调整</w:t>
      </w:r>
    </w:p>
    <w:p w14:paraId="22E8197A">
      <w:pPr>
        <w:spacing w:before="133" w:line="322" w:lineRule="auto"/>
        <w:ind w:right="92" w:firstLine="410"/>
        <w:rPr>
          <w:rFonts w:ascii="宋体" w:hAnsi="宋体" w:eastAsia="宋体" w:cs="宋体"/>
          <w:sz w:val="20"/>
          <w:szCs w:val="20"/>
        </w:rPr>
      </w:pPr>
      <w:r>
        <w:rPr>
          <w:rFonts w:ascii="宋体" w:hAnsi="宋体" w:eastAsia="宋体" w:cs="宋体"/>
          <w:spacing w:val="20"/>
          <w:sz w:val="20"/>
          <w:szCs w:val="20"/>
        </w:rPr>
        <w:t>如图1-</w:t>
      </w:r>
      <w:r>
        <w:rPr>
          <w:rFonts w:ascii="宋体" w:hAnsi="宋体" w:eastAsia="宋体" w:cs="宋体"/>
          <w:spacing w:val="-54"/>
          <w:sz w:val="20"/>
          <w:szCs w:val="20"/>
        </w:rPr>
        <w:t xml:space="preserve"> </w:t>
      </w:r>
      <w:r>
        <w:rPr>
          <w:rFonts w:ascii="宋体" w:hAnsi="宋体" w:eastAsia="宋体" w:cs="宋体"/>
          <w:spacing w:val="20"/>
          <w:sz w:val="20"/>
          <w:szCs w:val="20"/>
        </w:rPr>
        <w:t>1-</w:t>
      </w:r>
      <w:r>
        <w:rPr>
          <w:rFonts w:ascii="宋体" w:hAnsi="宋体" w:eastAsia="宋体" w:cs="宋体"/>
          <w:spacing w:val="-55"/>
          <w:sz w:val="20"/>
          <w:szCs w:val="20"/>
        </w:rPr>
        <w:t xml:space="preserve"> </w:t>
      </w:r>
      <w:r>
        <w:rPr>
          <w:rFonts w:ascii="宋体" w:hAnsi="宋体" w:eastAsia="宋体" w:cs="宋体"/>
          <w:spacing w:val="20"/>
          <w:sz w:val="20"/>
          <w:szCs w:val="20"/>
        </w:rPr>
        <w:t>111所示，将左喇叭嘴3和右喇叭嘴</w:t>
      </w:r>
      <w:r>
        <w:rPr>
          <w:rFonts w:ascii="宋体" w:hAnsi="宋体" w:eastAsia="宋体" w:cs="宋体"/>
          <w:spacing w:val="19"/>
          <w:sz w:val="20"/>
          <w:szCs w:val="20"/>
        </w:rPr>
        <w:t>4放入喇叭嘴座中心。左、右喇叭</w:t>
      </w:r>
      <w:r>
        <w:rPr>
          <w:rFonts w:ascii="宋体" w:hAnsi="宋体" w:eastAsia="宋体" w:cs="宋体"/>
          <w:sz w:val="20"/>
          <w:szCs w:val="20"/>
        </w:rPr>
        <w:t xml:space="preserve"> </w:t>
      </w:r>
      <w:r>
        <w:rPr>
          <w:rFonts w:ascii="宋体" w:hAnsi="宋体" w:eastAsia="宋体" w:cs="宋体"/>
          <w:spacing w:val="17"/>
          <w:sz w:val="20"/>
          <w:szCs w:val="20"/>
        </w:rPr>
        <w:t>嘴内部形状不同，喇叭嘴前面的导槽1、2</w:t>
      </w:r>
      <w:r>
        <w:rPr>
          <w:rFonts w:ascii="宋体" w:hAnsi="宋体" w:eastAsia="宋体" w:cs="宋体"/>
          <w:spacing w:val="16"/>
          <w:sz w:val="20"/>
          <w:szCs w:val="20"/>
        </w:rPr>
        <w:t>使两者不会混淆。将右喇叭嘴4和左喇叭嘴</w:t>
      </w:r>
      <w:r>
        <w:rPr>
          <w:rFonts w:ascii="宋体" w:hAnsi="宋体" w:eastAsia="宋体" w:cs="宋体"/>
          <w:sz w:val="20"/>
          <w:szCs w:val="20"/>
        </w:rPr>
        <w:t xml:space="preserve"> </w:t>
      </w:r>
      <w:r>
        <w:rPr>
          <w:rFonts w:ascii="宋体" w:hAnsi="宋体" w:eastAsia="宋体" w:cs="宋体"/>
          <w:spacing w:val="11"/>
          <w:sz w:val="20"/>
          <w:szCs w:val="20"/>
        </w:rPr>
        <w:t>3之间的间隙A</w:t>
      </w:r>
      <w:r>
        <w:rPr>
          <w:rFonts w:ascii="宋体" w:hAnsi="宋体" w:eastAsia="宋体" w:cs="宋体"/>
          <w:spacing w:val="52"/>
          <w:sz w:val="20"/>
          <w:szCs w:val="20"/>
        </w:rPr>
        <w:t xml:space="preserve"> </w:t>
      </w:r>
      <w:r>
        <w:rPr>
          <w:rFonts w:ascii="宋体" w:hAnsi="宋体" w:eastAsia="宋体" w:cs="宋体"/>
          <w:spacing w:val="11"/>
          <w:sz w:val="20"/>
          <w:szCs w:val="20"/>
        </w:rPr>
        <w:t xml:space="preserve">调定为刀片厚度加0.05 </w:t>
      </w:r>
      <w:r>
        <w:rPr>
          <w:rFonts w:ascii="宋体" w:hAnsi="宋体" w:eastAsia="宋体" w:cs="宋体"/>
          <w:sz w:val="20"/>
          <w:szCs w:val="20"/>
        </w:rPr>
        <w:t>mm</w:t>
      </w:r>
      <w:r>
        <w:rPr>
          <w:rFonts w:ascii="宋体" w:hAnsi="宋体" w:eastAsia="宋体" w:cs="宋体"/>
          <w:spacing w:val="11"/>
          <w:sz w:val="20"/>
          <w:szCs w:val="20"/>
        </w:rPr>
        <w:t>,</w:t>
      </w:r>
      <w:r>
        <w:rPr>
          <w:rFonts w:ascii="宋体" w:hAnsi="宋体" w:eastAsia="宋体" w:cs="宋体"/>
          <w:spacing w:val="31"/>
          <w:sz w:val="20"/>
          <w:szCs w:val="20"/>
        </w:rPr>
        <w:t xml:space="preserve">  </w:t>
      </w:r>
      <w:r>
        <w:rPr>
          <w:rFonts w:ascii="宋体" w:hAnsi="宋体" w:eastAsia="宋体" w:cs="宋体"/>
          <w:spacing w:val="11"/>
          <w:sz w:val="20"/>
          <w:szCs w:val="20"/>
        </w:rPr>
        <w:t>调整时将一把刀片置于两喇叭</w:t>
      </w:r>
      <w:r>
        <w:rPr>
          <w:rFonts w:ascii="宋体" w:hAnsi="宋体" w:eastAsia="宋体" w:cs="宋体"/>
          <w:spacing w:val="10"/>
          <w:sz w:val="20"/>
          <w:szCs w:val="20"/>
        </w:rPr>
        <w:t>嘴之间。</w:t>
      </w:r>
    </w:p>
    <w:p w14:paraId="4ACED297">
      <w:pPr>
        <w:spacing w:before="13" w:line="253" w:lineRule="auto"/>
        <w:ind w:right="107" w:firstLine="410"/>
        <w:rPr>
          <w:rFonts w:ascii="宋体" w:hAnsi="宋体" w:eastAsia="宋体" w:cs="宋体"/>
          <w:sz w:val="20"/>
          <w:szCs w:val="20"/>
        </w:rPr>
      </w:pPr>
      <w:r>
        <w:rPr>
          <w:rFonts w:ascii="宋体" w:hAnsi="宋体" w:eastAsia="宋体" w:cs="宋体"/>
          <w:spacing w:val="14"/>
          <w:sz w:val="20"/>
          <w:szCs w:val="20"/>
        </w:rPr>
        <w:t>(1)右喇叭嘴的调整：滑动喇叭嘴4使其贴着刀片，但勿使刀片弯曲，然后锁紧喇</w:t>
      </w:r>
      <w:r>
        <w:rPr>
          <w:rFonts w:ascii="宋体" w:hAnsi="宋体" w:eastAsia="宋体" w:cs="宋体"/>
          <w:spacing w:val="3"/>
          <w:sz w:val="20"/>
          <w:szCs w:val="20"/>
        </w:rPr>
        <w:t xml:space="preserve"> 叭嘴。</w:t>
      </w:r>
    </w:p>
    <w:p w14:paraId="5A6A9E00">
      <w:pPr>
        <w:spacing w:before="151" w:line="267" w:lineRule="auto"/>
        <w:ind w:right="19" w:firstLine="410"/>
        <w:rPr>
          <w:rFonts w:ascii="宋体" w:hAnsi="宋体" w:eastAsia="宋体" w:cs="宋体"/>
          <w:sz w:val="20"/>
          <w:szCs w:val="20"/>
        </w:rPr>
      </w:pPr>
      <w:r>
        <w:rPr>
          <w:rFonts w:ascii="宋体" w:hAnsi="宋体" w:eastAsia="宋体" w:cs="宋体"/>
          <w:spacing w:val="16"/>
          <w:sz w:val="20"/>
          <w:szCs w:val="20"/>
        </w:rPr>
        <w:t>(2)左喇叭嘴的调整：把两层烟纸放在左喇叭嘴3和刀片之间。稍稍滑动喇叭嘴，</w:t>
      </w:r>
      <w:r>
        <w:rPr>
          <w:rFonts w:ascii="宋体" w:hAnsi="宋体" w:eastAsia="宋体" w:cs="宋体"/>
          <w:spacing w:val="17"/>
          <w:sz w:val="20"/>
          <w:szCs w:val="20"/>
        </w:rPr>
        <w:t xml:space="preserve"> </w:t>
      </w:r>
      <w:r>
        <w:rPr>
          <w:rFonts w:ascii="宋体" w:hAnsi="宋体" w:eastAsia="宋体" w:cs="宋体"/>
          <w:spacing w:val="7"/>
          <w:sz w:val="20"/>
          <w:szCs w:val="20"/>
        </w:rPr>
        <w:t>使其贴着烟纸。锁紧喇叭嘴并取下烟纸。</w:t>
      </w:r>
    </w:p>
    <w:p w14:paraId="450A475F">
      <w:pPr>
        <w:spacing w:before="195" w:line="2250" w:lineRule="exact"/>
        <w:ind w:firstLine="2269"/>
      </w:pPr>
      <w:r>
        <w:rPr>
          <w:position w:val="-45"/>
        </w:rPr>
        <w:drawing>
          <wp:inline distT="0" distB="0" distL="0" distR="0">
            <wp:extent cx="2171700" cy="1428750"/>
            <wp:effectExtent l="0" t="0" r="0" b="0"/>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495"/>
                    <a:stretch>
                      <a:fillRect/>
                    </a:stretch>
                  </pic:blipFill>
                  <pic:spPr>
                    <a:xfrm>
                      <a:off x="0" y="0"/>
                      <a:ext cx="2171709" cy="1428752"/>
                    </a:xfrm>
                    <a:prstGeom prst="rect">
                      <a:avLst/>
                    </a:prstGeom>
                  </pic:spPr>
                </pic:pic>
              </a:graphicData>
            </a:graphic>
          </wp:inline>
        </w:drawing>
      </w:r>
    </w:p>
    <w:p w14:paraId="3D09859D">
      <w:pPr>
        <w:spacing w:before="145" w:line="272" w:lineRule="exact"/>
        <w:ind w:left="2919"/>
        <w:rPr>
          <w:rFonts w:ascii="LiSu" w:hAnsi="LiSu" w:eastAsia="LiSu" w:cs="LiSu"/>
          <w:sz w:val="20"/>
          <w:szCs w:val="20"/>
        </w:rPr>
      </w:pPr>
      <w:r>
        <w:rPr>
          <w:rFonts w:ascii="LiSu" w:hAnsi="LiSu" w:eastAsia="LiSu" w:cs="LiSu"/>
          <w:position w:val="1"/>
          <w:sz w:val="20"/>
          <w:szCs w:val="20"/>
        </w:rPr>
        <w:t>图1-</w:t>
      </w:r>
      <w:r>
        <w:rPr>
          <w:rFonts w:ascii="LiSu" w:hAnsi="LiSu" w:eastAsia="LiSu" w:cs="LiSu"/>
          <w:spacing w:val="-49"/>
          <w:position w:val="1"/>
          <w:sz w:val="20"/>
          <w:szCs w:val="20"/>
        </w:rPr>
        <w:t xml:space="preserve"> </w:t>
      </w:r>
      <w:r>
        <w:rPr>
          <w:rFonts w:ascii="LiSu" w:hAnsi="LiSu" w:eastAsia="LiSu" w:cs="LiSu"/>
          <w:position w:val="1"/>
          <w:sz w:val="20"/>
          <w:szCs w:val="20"/>
        </w:rPr>
        <w:t>1-</w:t>
      </w:r>
      <w:r>
        <w:rPr>
          <w:rFonts w:ascii="LiSu" w:hAnsi="LiSu" w:eastAsia="LiSu" w:cs="LiSu"/>
          <w:spacing w:val="-53"/>
          <w:position w:val="1"/>
          <w:sz w:val="20"/>
          <w:szCs w:val="20"/>
        </w:rPr>
        <w:t xml:space="preserve"> </w:t>
      </w:r>
      <w:r>
        <w:rPr>
          <w:rFonts w:ascii="LiSu" w:hAnsi="LiSu" w:eastAsia="LiSu" w:cs="LiSu"/>
          <w:position w:val="1"/>
          <w:sz w:val="20"/>
          <w:szCs w:val="20"/>
        </w:rPr>
        <w:t>111</w:t>
      </w:r>
      <w:r>
        <w:rPr>
          <w:rFonts w:ascii="LiSu" w:hAnsi="LiSu" w:eastAsia="LiSu" w:cs="LiSu"/>
          <w:spacing w:val="90"/>
          <w:position w:val="1"/>
          <w:sz w:val="20"/>
          <w:szCs w:val="20"/>
        </w:rPr>
        <w:t xml:space="preserve"> </w:t>
      </w:r>
      <w:r>
        <w:rPr>
          <w:rFonts w:ascii="LiSu" w:hAnsi="LiSu" w:eastAsia="LiSu" w:cs="LiSu"/>
          <w:position w:val="1"/>
          <w:sz w:val="20"/>
          <w:szCs w:val="20"/>
        </w:rPr>
        <w:t>喇叭嘴结构</w:t>
      </w:r>
    </w:p>
    <w:p w14:paraId="13557B49">
      <w:pPr>
        <w:spacing w:before="11" w:line="219" w:lineRule="auto"/>
        <w:ind w:left="2449"/>
        <w:rPr>
          <w:rFonts w:ascii="宋体" w:hAnsi="宋体" w:eastAsia="宋体" w:cs="宋体"/>
          <w:sz w:val="20"/>
          <w:szCs w:val="20"/>
        </w:rPr>
      </w:pPr>
      <w:r>
        <w:rPr>
          <w:rFonts w:ascii="宋体" w:hAnsi="宋体" w:eastAsia="宋体" w:cs="宋体"/>
          <w:spacing w:val="-11"/>
          <w:sz w:val="20"/>
          <w:szCs w:val="20"/>
        </w:rPr>
        <w:t>1、2.导槽  3.左喇叭嘴  4.右喇叭嘴</w:t>
      </w:r>
    </w:p>
    <w:p w14:paraId="02BFFEBF">
      <w:pPr>
        <w:pStyle w:val="2"/>
        <w:spacing w:line="345" w:lineRule="auto"/>
      </w:pPr>
    </w:p>
    <w:p w14:paraId="69BA4968">
      <w:pPr>
        <w:spacing w:before="72" w:line="222" w:lineRule="auto"/>
        <w:ind w:left="413"/>
        <w:rPr>
          <w:rFonts w:ascii="黑体" w:hAnsi="黑体" w:eastAsia="黑体" w:cs="黑体"/>
          <w:sz w:val="22"/>
          <w:szCs w:val="22"/>
        </w:rPr>
      </w:pPr>
      <w:r>
        <w:rPr>
          <w:rFonts w:ascii="黑体" w:hAnsi="黑体" w:eastAsia="黑体" w:cs="黑体"/>
          <w:b/>
          <w:bCs/>
          <w:spacing w:val="13"/>
          <w:sz w:val="22"/>
          <w:szCs w:val="22"/>
        </w:rPr>
        <w:t>三、传送机构的组成及调整</w:t>
      </w:r>
    </w:p>
    <w:p w14:paraId="64C260E8">
      <w:pPr>
        <w:spacing w:before="278" w:line="219" w:lineRule="auto"/>
        <w:ind w:left="410"/>
        <w:rPr>
          <w:rFonts w:ascii="宋体" w:hAnsi="宋体" w:eastAsia="宋体" w:cs="宋体"/>
          <w:sz w:val="20"/>
          <w:szCs w:val="20"/>
        </w:rPr>
      </w:pPr>
      <w:r>
        <w:rPr>
          <w:rFonts w:ascii="宋体" w:hAnsi="宋体" w:eastAsia="宋体" w:cs="宋体"/>
          <w:spacing w:val="5"/>
          <w:sz w:val="20"/>
          <w:szCs w:val="20"/>
        </w:rPr>
        <w:t>1. 蜘蛛手机构的组成</w:t>
      </w:r>
    </w:p>
    <w:p w14:paraId="0CE2642B">
      <w:pPr>
        <w:spacing w:before="103" w:line="328" w:lineRule="auto"/>
        <w:ind w:right="92" w:firstLine="410"/>
        <w:rPr>
          <w:rFonts w:ascii="宋体" w:hAnsi="宋体" w:eastAsia="宋体" w:cs="宋体"/>
          <w:sz w:val="20"/>
          <w:szCs w:val="20"/>
        </w:rPr>
      </w:pPr>
      <w:r>
        <w:rPr>
          <w:rFonts w:ascii="宋体" w:hAnsi="宋体" w:eastAsia="宋体" w:cs="宋体"/>
          <w:spacing w:val="15"/>
          <w:sz w:val="20"/>
          <w:szCs w:val="20"/>
        </w:rPr>
        <w:t>蜘蛛手机构由抽吸槽、抽吸槽齿轮、传送臂、齿轮轴、回转体、吸气块、吹气块</w:t>
      </w:r>
      <w:r>
        <w:rPr>
          <w:rFonts w:ascii="宋体" w:hAnsi="宋体" w:eastAsia="宋体" w:cs="宋体"/>
          <w:spacing w:val="11"/>
          <w:sz w:val="20"/>
          <w:szCs w:val="20"/>
        </w:rPr>
        <w:t xml:space="preserve"> </w:t>
      </w:r>
      <w:r>
        <w:rPr>
          <w:rFonts w:ascii="宋体" w:hAnsi="宋体" w:eastAsia="宋体" w:cs="宋体"/>
          <w:spacing w:val="2"/>
          <w:sz w:val="20"/>
          <w:szCs w:val="20"/>
        </w:rPr>
        <w:t>等组成。</w:t>
      </w:r>
    </w:p>
    <w:p w14:paraId="3242EFFF">
      <w:pPr>
        <w:spacing w:line="219" w:lineRule="auto"/>
        <w:ind w:left="410"/>
        <w:rPr>
          <w:rFonts w:ascii="宋体" w:hAnsi="宋体" w:eastAsia="宋体" w:cs="宋体"/>
          <w:sz w:val="20"/>
          <w:szCs w:val="20"/>
        </w:rPr>
      </w:pPr>
      <w:r>
        <w:rPr>
          <w:rFonts w:ascii="宋体" w:hAnsi="宋体" w:eastAsia="宋体" w:cs="宋体"/>
          <w:spacing w:val="19"/>
          <w:sz w:val="20"/>
          <w:szCs w:val="20"/>
        </w:rPr>
        <w:t>2.</w:t>
      </w:r>
      <w:r>
        <w:rPr>
          <w:rFonts w:ascii="宋体" w:hAnsi="宋体" w:eastAsia="宋体" w:cs="宋体"/>
          <w:spacing w:val="-30"/>
          <w:sz w:val="20"/>
          <w:szCs w:val="20"/>
        </w:rPr>
        <w:t xml:space="preserve"> </w:t>
      </w:r>
      <w:r>
        <w:rPr>
          <w:rFonts w:ascii="宋体" w:hAnsi="宋体" w:eastAsia="宋体" w:cs="宋体"/>
          <w:spacing w:val="19"/>
          <w:sz w:val="20"/>
          <w:szCs w:val="20"/>
        </w:rPr>
        <w:t>抽吸槽的调整方法及技术要求(图1-</w:t>
      </w:r>
      <w:r>
        <w:rPr>
          <w:rFonts w:ascii="宋体" w:hAnsi="宋体" w:eastAsia="宋体" w:cs="宋体"/>
          <w:spacing w:val="-50"/>
          <w:sz w:val="20"/>
          <w:szCs w:val="20"/>
        </w:rPr>
        <w:t xml:space="preserve"> </w:t>
      </w:r>
      <w:r>
        <w:rPr>
          <w:rFonts w:ascii="宋体" w:hAnsi="宋体" w:eastAsia="宋体" w:cs="宋体"/>
          <w:spacing w:val="19"/>
          <w:sz w:val="20"/>
          <w:szCs w:val="20"/>
        </w:rPr>
        <w:t>1-</w:t>
      </w:r>
      <w:r>
        <w:rPr>
          <w:rFonts w:ascii="宋体" w:hAnsi="宋体" w:eastAsia="宋体" w:cs="宋体"/>
          <w:spacing w:val="-51"/>
          <w:sz w:val="20"/>
          <w:szCs w:val="20"/>
        </w:rPr>
        <w:t xml:space="preserve"> </w:t>
      </w:r>
      <w:r>
        <w:rPr>
          <w:rFonts w:ascii="宋体" w:hAnsi="宋体" w:eastAsia="宋体" w:cs="宋体"/>
          <w:spacing w:val="19"/>
          <w:sz w:val="20"/>
          <w:szCs w:val="20"/>
        </w:rPr>
        <w:t>11</w:t>
      </w:r>
      <w:r>
        <w:rPr>
          <w:rFonts w:ascii="宋体" w:hAnsi="宋体" w:eastAsia="宋体" w:cs="宋体"/>
          <w:spacing w:val="18"/>
          <w:sz w:val="20"/>
          <w:szCs w:val="20"/>
        </w:rPr>
        <w:t>2)</w:t>
      </w:r>
    </w:p>
    <w:p w14:paraId="38AF7C13">
      <w:pPr>
        <w:spacing w:before="104" w:line="221" w:lineRule="auto"/>
        <w:ind w:left="410"/>
        <w:rPr>
          <w:rFonts w:ascii="宋体" w:hAnsi="宋体" w:eastAsia="宋体" w:cs="宋体"/>
          <w:sz w:val="20"/>
          <w:szCs w:val="20"/>
        </w:rPr>
      </w:pPr>
      <w:r>
        <w:rPr>
          <w:rFonts w:ascii="宋体" w:hAnsi="宋体" w:eastAsia="宋体" w:cs="宋体"/>
          <w:spacing w:val="17"/>
          <w:sz w:val="20"/>
          <w:szCs w:val="20"/>
        </w:rPr>
        <w:t>(1)调整方法：</w:t>
      </w:r>
    </w:p>
    <w:p w14:paraId="05C72CF2">
      <w:pPr>
        <w:spacing w:before="99" w:line="219" w:lineRule="auto"/>
        <w:ind w:left="410"/>
        <w:rPr>
          <w:rFonts w:ascii="宋体" w:hAnsi="宋体" w:eastAsia="宋体" w:cs="宋体"/>
          <w:sz w:val="22"/>
          <w:szCs w:val="22"/>
        </w:rPr>
      </w:pPr>
      <w:r>
        <w:rPr>
          <w:rFonts w:ascii="宋体" w:hAnsi="宋体" w:eastAsia="宋体" w:cs="宋体"/>
          <w:sz w:val="22"/>
          <w:szCs w:val="22"/>
        </w:rPr>
        <w:t>1)用手转动机器，直至一个抽吸槽1处于传烟导轨5的传送位置上。</w:t>
      </w:r>
    </w:p>
    <w:p w14:paraId="3FAFB2B1">
      <w:pPr>
        <w:spacing w:before="65" w:line="212" w:lineRule="auto"/>
        <w:ind w:left="410"/>
        <w:rPr>
          <w:rFonts w:ascii="宋体" w:hAnsi="宋体" w:eastAsia="宋体" w:cs="宋体"/>
          <w:sz w:val="22"/>
          <w:szCs w:val="22"/>
        </w:rPr>
      </w:pPr>
      <w:r>
        <w:rPr>
          <w:rFonts w:ascii="宋体" w:hAnsi="宋体" w:eastAsia="宋体" w:cs="宋体"/>
          <w:spacing w:val="7"/>
          <w:sz w:val="22"/>
          <w:szCs w:val="22"/>
        </w:rPr>
        <w:t>2)把量棒</w:t>
      </w:r>
      <w:r>
        <w:rPr>
          <w:rFonts w:ascii="Times New Roman" w:hAnsi="Times New Roman" w:eastAsia="Times New Roman" w:cs="Times New Roman"/>
          <w:spacing w:val="7"/>
          <w:sz w:val="22"/>
          <w:szCs w:val="22"/>
        </w:rPr>
        <w:t xml:space="preserve">A(A=    </w:t>
      </w:r>
      <w:r>
        <w:rPr>
          <w:rFonts w:ascii="宋体" w:hAnsi="宋体" w:eastAsia="宋体" w:cs="宋体"/>
          <w:spacing w:val="7"/>
          <w:sz w:val="22"/>
          <w:szCs w:val="22"/>
        </w:rPr>
        <w:t>烟支直径)放入抽吸槽1下方的传烟导轨5内。</w:t>
      </w:r>
    </w:p>
    <w:p w14:paraId="68D08BDD">
      <w:pPr>
        <w:spacing w:before="132" w:line="280" w:lineRule="auto"/>
        <w:ind w:right="111" w:firstLine="410"/>
        <w:rPr>
          <w:rFonts w:ascii="宋体" w:hAnsi="宋体" w:eastAsia="宋体" w:cs="宋体"/>
          <w:sz w:val="20"/>
          <w:szCs w:val="20"/>
        </w:rPr>
      </w:pPr>
      <w:r>
        <w:rPr>
          <w:rFonts w:ascii="宋体" w:hAnsi="宋体" w:eastAsia="宋体" w:cs="宋体"/>
          <w:spacing w:val="17"/>
          <w:sz w:val="20"/>
          <w:szCs w:val="20"/>
        </w:rPr>
        <w:t>3)松开抽吸槽上的锁紧螺钉，往前推抽吸槽1使之与量棒接触，调整抽吸槽使其</w:t>
      </w:r>
      <w:r>
        <w:rPr>
          <w:rFonts w:ascii="宋体" w:hAnsi="宋体" w:eastAsia="宋体" w:cs="宋体"/>
          <w:spacing w:val="5"/>
          <w:sz w:val="20"/>
          <w:szCs w:val="20"/>
        </w:rPr>
        <w:t xml:space="preserve"> </w:t>
      </w:r>
      <w:r>
        <w:rPr>
          <w:rFonts w:ascii="宋体" w:hAnsi="宋体" w:eastAsia="宋体" w:cs="宋体"/>
          <w:spacing w:val="7"/>
          <w:sz w:val="20"/>
          <w:szCs w:val="20"/>
        </w:rPr>
        <w:t>与量棒平行而背缘顶着量棒，拧紧抽吸槽锁紧螺钉。</w:t>
      </w:r>
    </w:p>
    <w:p w14:paraId="6DAB60E6">
      <w:pPr>
        <w:spacing w:before="144" w:line="228" w:lineRule="auto"/>
        <w:ind w:left="109"/>
        <w:rPr>
          <w:rFonts w:ascii="黑体" w:hAnsi="黑体" w:eastAsia="黑体" w:cs="黑体"/>
          <w:sz w:val="36"/>
          <w:szCs w:val="36"/>
        </w:rPr>
      </w:pPr>
      <w:r>
        <w:rPr>
          <w:rFonts w:ascii="黑体" w:hAnsi="黑体" w:eastAsia="黑体" w:cs="黑体"/>
          <w:spacing w:val="-36"/>
          <w:w w:val="98"/>
          <w:sz w:val="36"/>
          <w:szCs w:val="36"/>
          <w:u w:val="single" w:color="auto"/>
        </w:rPr>
        <w:t>90田</w:t>
      </w:r>
    </w:p>
    <w:p w14:paraId="03D97033">
      <w:pPr>
        <w:spacing w:line="228" w:lineRule="auto"/>
        <w:rPr>
          <w:rFonts w:ascii="黑体" w:hAnsi="黑体" w:eastAsia="黑体" w:cs="黑体"/>
          <w:sz w:val="36"/>
          <w:szCs w:val="36"/>
        </w:rPr>
        <w:sectPr>
          <w:headerReference r:id="rId93" w:type="default"/>
          <w:pgSz w:w="10250" w:h="14680"/>
          <w:pgMar w:top="1033" w:right="1039" w:bottom="400" w:left="1170" w:header="406" w:footer="0" w:gutter="0"/>
          <w:cols w:space="720" w:num="1"/>
        </w:sectPr>
      </w:pPr>
    </w:p>
    <w:p w14:paraId="5DEECA42">
      <w:pPr>
        <w:spacing w:before="226" w:line="219" w:lineRule="auto"/>
        <w:ind w:left="449"/>
        <w:rPr>
          <w:rFonts w:ascii="宋体" w:hAnsi="宋体" w:eastAsia="宋体" w:cs="宋体"/>
          <w:sz w:val="19"/>
          <w:szCs w:val="19"/>
        </w:rPr>
      </w:pPr>
      <w:r>
        <w:rPr>
          <w:rFonts w:ascii="宋体" w:hAnsi="宋体" w:eastAsia="宋体" w:cs="宋体"/>
          <w:spacing w:val="28"/>
          <w:sz w:val="19"/>
          <w:szCs w:val="19"/>
        </w:rPr>
        <w:t>(2)技术要求：抽吸槽1必须与传烟导轨5</w:t>
      </w:r>
      <w:r>
        <w:rPr>
          <w:rFonts w:ascii="宋体" w:hAnsi="宋体" w:eastAsia="宋体" w:cs="宋体"/>
          <w:spacing w:val="27"/>
          <w:sz w:val="19"/>
          <w:szCs w:val="19"/>
        </w:rPr>
        <w:t>在轴向上平行。</w:t>
      </w:r>
    </w:p>
    <w:p w14:paraId="362D5148">
      <w:pPr>
        <w:spacing w:before="237" w:line="3590" w:lineRule="exact"/>
        <w:ind w:firstLine="2019"/>
      </w:pPr>
      <w:r>
        <w:rPr>
          <w:position w:val="-71"/>
        </w:rPr>
        <w:drawing>
          <wp:inline distT="0" distB="0" distL="0" distR="0">
            <wp:extent cx="2552700" cy="2279015"/>
            <wp:effectExtent l="0" t="0" r="0" b="0"/>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496"/>
                    <a:stretch>
                      <a:fillRect/>
                    </a:stretch>
                  </pic:blipFill>
                  <pic:spPr>
                    <a:xfrm>
                      <a:off x="0" y="0"/>
                      <a:ext cx="2552731" cy="2279638"/>
                    </a:xfrm>
                    <a:prstGeom prst="rect">
                      <a:avLst/>
                    </a:prstGeom>
                  </pic:spPr>
                </pic:pic>
              </a:graphicData>
            </a:graphic>
          </wp:inline>
        </w:drawing>
      </w:r>
    </w:p>
    <w:p w14:paraId="741642C1">
      <w:pPr>
        <w:spacing w:before="225" w:line="260" w:lineRule="exact"/>
        <w:ind w:left="2959"/>
        <w:rPr>
          <w:rFonts w:ascii="LiSu" w:hAnsi="LiSu" w:eastAsia="LiSu" w:cs="LiSu"/>
          <w:sz w:val="19"/>
          <w:szCs w:val="19"/>
        </w:rPr>
      </w:pPr>
      <w:r>
        <w:rPr>
          <w:rFonts w:ascii="LiSu" w:hAnsi="LiSu" w:eastAsia="LiSu" w:cs="LiSu"/>
          <w:spacing w:val="3"/>
          <w:position w:val="1"/>
          <w:sz w:val="19"/>
          <w:szCs w:val="19"/>
        </w:rPr>
        <w:t>图1-</w:t>
      </w:r>
      <w:r>
        <w:rPr>
          <w:rFonts w:ascii="LiSu" w:hAnsi="LiSu" w:eastAsia="LiSu" w:cs="LiSu"/>
          <w:spacing w:val="-35"/>
          <w:position w:val="1"/>
          <w:sz w:val="19"/>
          <w:szCs w:val="19"/>
        </w:rPr>
        <w:t xml:space="preserve"> </w:t>
      </w:r>
      <w:r>
        <w:rPr>
          <w:rFonts w:ascii="LiSu" w:hAnsi="LiSu" w:eastAsia="LiSu" w:cs="LiSu"/>
          <w:spacing w:val="3"/>
          <w:position w:val="1"/>
          <w:sz w:val="19"/>
          <w:szCs w:val="19"/>
        </w:rPr>
        <w:t>1-</w:t>
      </w:r>
      <w:r>
        <w:rPr>
          <w:rFonts w:ascii="LiSu" w:hAnsi="LiSu" w:eastAsia="LiSu" w:cs="LiSu"/>
          <w:spacing w:val="-42"/>
          <w:position w:val="1"/>
          <w:sz w:val="19"/>
          <w:szCs w:val="19"/>
        </w:rPr>
        <w:t xml:space="preserve"> </w:t>
      </w:r>
      <w:r>
        <w:rPr>
          <w:rFonts w:ascii="LiSu" w:hAnsi="LiSu" w:eastAsia="LiSu" w:cs="LiSu"/>
          <w:spacing w:val="3"/>
          <w:position w:val="1"/>
          <w:sz w:val="19"/>
          <w:szCs w:val="19"/>
        </w:rPr>
        <w:t>112</w:t>
      </w:r>
      <w:r>
        <w:rPr>
          <w:rFonts w:ascii="LiSu" w:hAnsi="LiSu" w:eastAsia="LiSu" w:cs="LiSu"/>
          <w:spacing w:val="93"/>
          <w:position w:val="1"/>
          <w:sz w:val="19"/>
          <w:szCs w:val="19"/>
        </w:rPr>
        <w:t xml:space="preserve"> </w:t>
      </w:r>
      <w:r>
        <w:rPr>
          <w:rFonts w:ascii="LiSu" w:hAnsi="LiSu" w:eastAsia="LiSu" w:cs="LiSu"/>
          <w:spacing w:val="3"/>
          <w:position w:val="1"/>
          <w:sz w:val="19"/>
          <w:szCs w:val="19"/>
        </w:rPr>
        <w:t>蜘蛛手机构</w:t>
      </w:r>
    </w:p>
    <w:p w14:paraId="291A564B">
      <w:pPr>
        <w:spacing w:before="51" w:line="219" w:lineRule="auto"/>
        <w:ind w:left="1850"/>
        <w:rPr>
          <w:rFonts w:ascii="宋体" w:hAnsi="宋体" w:eastAsia="宋体" w:cs="宋体"/>
          <w:sz w:val="19"/>
          <w:szCs w:val="19"/>
        </w:rPr>
      </w:pPr>
      <w:r>
        <w:rPr>
          <w:rFonts w:ascii="宋体" w:hAnsi="宋体" w:eastAsia="宋体" w:cs="宋体"/>
          <w:spacing w:val="1"/>
          <w:sz w:val="19"/>
          <w:szCs w:val="19"/>
        </w:rPr>
        <w:t>1.</w:t>
      </w:r>
      <w:r>
        <w:rPr>
          <w:rFonts w:ascii="宋体" w:hAnsi="宋体" w:eastAsia="宋体" w:cs="宋体"/>
          <w:spacing w:val="-41"/>
          <w:sz w:val="19"/>
          <w:szCs w:val="19"/>
        </w:rPr>
        <w:t xml:space="preserve"> </w:t>
      </w:r>
      <w:r>
        <w:rPr>
          <w:rFonts w:ascii="宋体" w:hAnsi="宋体" w:eastAsia="宋体" w:cs="宋体"/>
          <w:spacing w:val="1"/>
          <w:sz w:val="19"/>
          <w:szCs w:val="19"/>
        </w:rPr>
        <w:t>抽吸槽  2</w:t>
      </w:r>
      <w:r>
        <w:rPr>
          <w:rFonts w:ascii="宋体" w:hAnsi="宋体" w:eastAsia="宋体" w:cs="宋体"/>
          <w:spacing w:val="-56"/>
          <w:sz w:val="19"/>
          <w:szCs w:val="19"/>
        </w:rPr>
        <w:t xml:space="preserve"> </w:t>
      </w:r>
      <w:r>
        <w:rPr>
          <w:rFonts w:ascii="宋体" w:hAnsi="宋体" w:eastAsia="宋体" w:cs="宋体"/>
          <w:spacing w:val="1"/>
          <w:sz w:val="19"/>
          <w:szCs w:val="19"/>
        </w:rPr>
        <w:t>.螺钉3</w:t>
      </w:r>
      <w:r>
        <w:rPr>
          <w:rFonts w:ascii="宋体" w:hAnsi="宋体" w:eastAsia="宋体" w:cs="宋体"/>
          <w:spacing w:val="-55"/>
          <w:sz w:val="19"/>
          <w:szCs w:val="19"/>
        </w:rPr>
        <w:t xml:space="preserve"> </w:t>
      </w:r>
      <w:r>
        <w:rPr>
          <w:rFonts w:ascii="宋体" w:hAnsi="宋体" w:eastAsia="宋体" w:cs="宋体"/>
          <w:spacing w:val="1"/>
          <w:sz w:val="19"/>
          <w:szCs w:val="19"/>
        </w:rPr>
        <w:t>.压板  4.导向器</w:t>
      </w:r>
      <w:r>
        <w:rPr>
          <w:rFonts w:ascii="宋体" w:hAnsi="宋体" w:eastAsia="宋体" w:cs="宋体"/>
          <w:spacing w:val="13"/>
          <w:sz w:val="19"/>
          <w:szCs w:val="19"/>
        </w:rPr>
        <w:t xml:space="preserve">  </w:t>
      </w:r>
      <w:r>
        <w:rPr>
          <w:rFonts w:ascii="宋体" w:hAnsi="宋体" w:eastAsia="宋体" w:cs="宋体"/>
          <w:spacing w:val="1"/>
          <w:sz w:val="19"/>
          <w:szCs w:val="19"/>
        </w:rPr>
        <w:t>5.传烟导轨</w:t>
      </w:r>
    </w:p>
    <w:p w14:paraId="41ED379D">
      <w:pPr>
        <w:spacing w:before="294" w:line="219" w:lineRule="auto"/>
        <w:ind w:left="449"/>
        <w:rPr>
          <w:rFonts w:ascii="宋体" w:hAnsi="宋体" w:eastAsia="宋体" w:cs="宋体"/>
          <w:sz w:val="19"/>
          <w:szCs w:val="19"/>
        </w:rPr>
      </w:pPr>
      <w:r>
        <w:rPr>
          <w:rFonts w:ascii="宋体" w:hAnsi="宋体" w:eastAsia="宋体" w:cs="宋体"/>
          <w:spacing w:val="15"/>
          <w:sz w:val="19"/>
          <w:szCs w:val="19"/>
        </w:rPr>
        <w:t>3.</w:t>
      </w:r>
      <w:r>
        <w:rPr>
          <w:rFonts w:ascii="宋体" w:hAnsi="宋体" w:eastAsia="宋体" w:cs="宋体"/>
          <w:spacing w:val="-13"/>
          <w:sz w:val="19"/>
          <w:szCs w:val="19"/>
        </w:rPr>
        <w:t xml:space="preserve"> </w:t>
      </w:r>
      <w:r>
        <w:rPr>
          <w:rFonts w:ascii="宋体" w:hAnsi="宋体" w:eastAsia="宋体" w:cs="宋体"/>
          <w:spacing w:val="15"/>
          <w:sz w:val="19"/>
          <w:szCs w:val="19"/>
        </w:rPr>
        <w:t>蜘蛛手传送臂装置的拆装</w:t>
      </w:r>
    </w:p>
    <w:p w14:paraId="0A12CB1C">
      <w:pPr>
        <w:spacing w:before="115" w:line="219" w:lineRule="auto"/>
        <w:ind w:left="449"/>
        <w:rPr>
          <w:rFonts w:ascii="宋体" w:hAnsi="宋体" w:eastAsia="宋体" w:cs="宋体"/>
          <w:sz w:val="19"/>
          <w:szCs w:val="19"/>
        </w:rPr>
      </w:pPr>
      <w:r>
        <w:rPr>
          <w:rFonts w:ascii="宋体" w:hAnsi="宋体" w:eastAsia="宋体" w:cs="宋体"/>
          <w:spacing w:val="26"/>
          <w:sz w:val="19"/>
          <w:szCs w:val="19"/>
        </w:rPr>
        <w:t>(1)蜘蛛手传送臂装置的拆装方法与步骤(图1</w:t>
      </w:r>
      <w:r>
        <w:rPr>
          <w:rFonts w:ascii="宋体" w:hAnsi="宋体" w:eastAsia="宋体" w:cs="宋体"/>
          <w:spacing w:val="-42"/>
          <w:sz w:val="19"/>
          <w:szCs w:val="19"/>
        </w:rPr>
        <w:t xml:space="preserve"> </w:t>
      </w:r>
      <w:r>
        <w:rPr>
          <w:rFonts w:ascii="宋体" w:hAnsi="宋体" w:eastAsia="宋体" w:cs="宋体"/>
          <w:spacing w:val="26"/>
          <w:sz w:val="19"/>
          <w:szCs w:val="19"/>
        </w:rPr>
        <w:t>-</w:t>
      </w:r>
      <w:r>
        <w:rPr>
          <w:rFonts w:ascii="宋体" w:hAnsi="宋体" w:eastAsia="宋体" w:cs="宋体"/>
          <w:spacing w:val="-37"/>
          <w:sz w:val="19"/>
          <w:szCs w:val="19"/>
        </w:rPr>
        <w:t xml:space="preserve"> </w:t>
      </w:r>
      <w:r>
        <w:rPr>
          <w:rFonts w:ascii="宋体" w:hAnsi="宋体" w:eastAsia="宋体" w:cs="宋体"/>
          <w:spacing w:val="26"/>
          <w:sz w:val="19"/>
          <w:szCs w:val="19"/>
        </w:rPr>
        <w:t>1</w:t>
      </w:r>
      <w:r>
        <w:rPr>
          <w:rFonts w:ascii="宋体" w:hAnsi="宋体" w:eastAsia="宋体" w:cs="宋体"/>
          <w:spacing w:val="-52"/>
          <w:sz w:val="19"/>
          <w:szCs w:val="19"/>
        </w:rPr>
        <w:t xml:space="preserve"> </w:t>
      </w:r>
      <w:r>
        <w:rPr>
          <w:rFonts w:ascii="宋体" w:hAnsi="宋体" w:eastAsia="宋体" w:cs="宋体"/>
          <w:spacing w:val="26"/>
          <w:sz w:val="19"/>
          <w:szCs w:val="19"/>
        </w:rPr>
        <w:t>-</w:t>
      </w:r>
      <w:r>
        <w:rPr>
          <w:rFonts w:ascii="宋体" w:hAnsi="宋体" w:eastAsia="宋体" w:cs="宋体"/>
          <w:spacing w:val="-37"/>
          <w:sz w:val="19"/>
          <w:szCs w:val="19"/>
        </w:rPr>
        <w:t xml:space="preserve"> </w:t>
      </w:r>
      <w:r>
        <w:rPr>
          <w:rFonts w:ascii="宋体" w:hAnsi="宋体" w:eastAsia="宋体" w:cs="宋体"/>
          <w:spacing w:val="26"/>
          <w:sz w:val="19"/>
          <w:szCs w:val="19"/>
        </w:rPr>
        <w:t>113)如下：</w:t>
      </w:r>
    </w:p>
    <w:p w14:paraId="78C0A8CD">
      <w:pPr>
        <w:spacing w:before="188" w:line="4370" w:lineRule="exact"/>
        <w:ind w:firstLine="2260"/>
      </w:pPr>
      <w:r>
        <w:rPr>
          <w:position w:val="-87"/>
        </w:rPr>
        <w:drawing>
          <wp:inline distT="0" distB="0" distL="0" distR="0">
            <wp:extent cx="2343150" cy="2774950"/>
            <wp:effectExtent l="0" t="0" r="0" b="0"/>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497"/>
                    <a:stretch>
                      <a:fillRect/>
                    </a:stretch>
                  </pic:blipFill>
                  <pic:spPr>
                    <a:xfrm>
                      <a:off x="0" y="0"/>
                      <a:ext cx="2343150" cy="2775010"/>
                    </a:xfrm>
                    <a:prstGeom prst="rect">
                      <a:avLst/>
                    </a:prstGeom>
                  </pic:spPr>
                </pic:pic>
              </a:graphicData>
            </a:graphic>
          </wp:inline>
        </w:drawing>
      </w:r>
    </w:p>
    <w:p w14:paraId="77B05724">
      <w:pPr>
        <w:spacing w:before="153" w:line="257" w:lineRule="exact"/>
        <w:ind w:left="2979"/>
        <w:rPr>
          <w:rFonts w:ascii="LiSu" w:hAnsi="LiSu" w:eastAsia="LiSu" w:cs="LiSu"/>
          <w:sz w:val="19"/>
          <w:szCs w:val="19"/>
        </w:rPr>
      </w:pPr>
      <w:r>
        <w:rPr>
          <w:rFonts w:ascii="LiSu" w:hAnsi="LiSu" w:eastAsia="LiSu" w:cs="LiSu"/>
          <w:spacing w:val="2"/>
          <w:position w:val="1"/>
          <w:sz w:val="19"/>
          <w:szCs w:val="19"/>
        </w:rPr>
        <w:t>图1-</w:t>
      </w:r>
      <w:r>
        <w:rPr>
          <w:rFonts w:ascii="LiSu" w:hAnsi="LiSu" w:eastAsia="LiSu" w:cs="LiSu"/>
          <w:spacing w:val="-35"/>
          <w:position w:val="1"/>
          <w:sz w:val="19"/>
          <w:szCs w:val="19"/>
        </w:rPr>
        <w:t xml:space="preserve"> </w:t>
      </w:r>
      <w:r>
        <w:rPr>
          <w:rFonts w:ascii="LiSu" w:hAnsi="LiSu" w:eastAsia="LiSu" w:cs="LiSu"/>
          <w:spacing w:val="2"/>
          <w:position w:val="1"/>
          <w:sz w:val="19"/>
          <w:szCs w:val="19"/>
        </w:rPr>
        <w:t>1-</w:t>
      </w:r>
      <w:r>
        <w:rPr>
          <w:rFonts w:ascii="LiSu" w:hAnsi="LiSu" w:eastAsia="LiSu" w:cs="LiSu"/>
          <w:spacing w:val="-45"/>
          <w:position w:val="1"/>
          <w:sz w:val="19"/>
          <w:szCs w:val="19"/>
        </w:rPr>
        <w:t xml:space="preserve"> </w:t>
      </w:r>
      <w:r>
        <w:rPr>
          <w:rFonts w:ascii="LiSu" w:hAnsi="LiSu" w:eastAsia="LiSu" w:cs="LiSu"/>
          <w:spacing w:val="2"/>
          <w:position w:val="1"/>
          <w:sz w:val="19"/>
          <w:szCs w:val="19"/>
        </w:rPr>
        <w:t>113  传送臂装置</w:t>
      </w:r>
    </w:p>
    <w:p w14:paraId="2164E035">
      <w:pPr>
        <w:spacing w:before="47" w:line="219" w:lineRule="auto"/>
        <w:ind w:left="1339"/>
        <w:rPr>
          <w:rFonts w:ascii="宋体" w:hAnsi="宋体" w:eastAsia="宋体" w:cs="宋体"/>
          <w:sz w:val="19"/>
          <w:szCs w:val="19"/>
        </w:rPr>
      </w:pPr>
      <w:r>
        <w:rPr>
          <w:rFonts w:ascii="宋体" w:hAnsi="宋体" w:eastAsia="宋体" w:cs="宋体"/>
          <w:spacing w:val="1"/>
          <w:sz w:val="19"/>
          <w:szCs w:val="19"/>
        </w:rPr>
        <w:t>1.</w:t>
      </w:r>
      <w:r>
        <w:rPr>
          <w:rFonts w:ascii="宋体" w:hAnsi="宋体" w:eastAsia="宋体" w:cs="宋体"/>
          <w:spacing w:val="-54"/>
          <w:sz w:val="19"/>
          <w:szCs w:val="19"/>
        </w:rPr>
        <w:t xml:space="preserve"> </w:t>
      </w:r>
      <w:r>
        <w:rPr>
          <w:rFonts w:ascii="宋体" w:hAnsi="宋体" w:eastAsia="宋体" w:cs="宋体"/>
          <w:spacing w:val="1"/>
          <w:sz w:val="19"/>
          <w:szCs w:val="19"/>
        </w:rPr>
        <w:t>风室盖  2.齿轮轴</w:t>
      </w:r>
      <w:r>
        <w:rPr>
          <w:rFonts w:ascii="宋体" w:hAnsi="宋体" w:eastAsia="宋体" w:cs="宋体"/>
          <w:spacing w:val="95"/>
          <w:sz w:val="19"/>
          <w:szCs w:val="19"/>
        </w:rPr>
        <w:t xml:space="preserve"> </w:t>
      </w:r>
      <w:r>
        <w:rPr>
          <w:rFonts w:ascii="宋体" w:hAnsi="宋体" w:eastAsia="宋体" w:cs="宋体"/>
          <w:spacing w:val="1"/>
          <w:sz w:val="19"/>
          <w:szCs w:val="19"/>
        </w:rPr>
        <w:t>4.簧环  5.壳体  6.驱</w:t>
      </w:r>
      <w:r>
        <w:rPr>
          <w:rFonts w:ascii="宋体" w:hAnsi="宋体" w:eastAsia="宋体" w:cs="宋体"/>
          <w:sz w:val="19"/>
          <w:szCs w:val="19"/>
        </w:rPr>
        <w:t>动齿轮</w:t>
      </w:r>
      <w:r>
        <w:rPr>
          <w:rFonts w:ascii="宋体" w:hAnsi="宋体" w:eastAsia="宋体" w:cs="宋体"/>
          <w:spacing w:val="19"/>
          <w:sz w:val="19"/>
          <w:szCs w:val="19"/>
        </w:rPr>
        <w:t xml:space="preserve">  </w:t>
      </w:r>
      <w:r>
        <w:rPr>
          <w:rFonts w:ascii="宋体" w:hAnsi="宋体" w:eastAsia="宋体" w:cs="宋体"/>
          <w:sz w:val="19"/>
          <w:szCs w:val="19"/>
        </w:rPr>
        <w:t>8.齿轮</w:t>
      </w:r>
    </w:p>
    <w:p w14:paraId="7C8F6561">
      <w:pPr>
        <w:spacing w:before="94" w:line="219" w:lineRule="auto"/>
        <w:ind w:left="1319"/>
        <w:rPr>
          <w:rFonts w:ascii="宋体" w:hAnsi="宋体" w:eastAsia="宋体" w:cs="宋体"/>
          <w:sz w:val="19"/>
          <w:szCs w:val="19"/>
        </w:rPr>
      </w:pPr>
      <w:r>
        <w:rPr>
          <w:rFonts w:ascii="宋体" w:hAnsi="宋体" w:eastAsia="宋体" w:cs="宋体"/>
          <w:spacing w:val="-3"/>
          <w:sz w:val="19"/>
          <w:szCs w:val="19"/>
        </w:rPr>
        <w:t>3、7、9、10.螺钉</w:t>
      </w:r>
      <w:r>
        <w:rPr>
          <w:rFonts w:ascii="宋体" w:hAnsi="宋体" w:eastAsia="宋体" w:cs="宋体"/>
          <w:spacing w:val="93"/>
          <w:sz w:val="19"/>
          <w:szCs w:val="19"/>
        </w:rPr>
        <w:t xml:space="preserve"> </w:t>
      </w:r>
      <w:r>
        <w:rPr>
          <w:rFonts w:ascii="宋体" w:hAnsi="宋体" w:eastAsia="宋体" w:cs="宋体"/>
          <w:spacing w:val="-3"/>
          <w:sz w:val="19"/>
          <w:szCs w:val="19"/>
        </w:rPr>
        <w:t>11.轴承  12.面盖</w:t>
      </w:r>
      <w:r>
        <w:rPr>
          <w:rFonts w:ascii="宋体" w:hAnsi="宋体" w:eastAsia="宋体" w:cs="宋体"/>
          <w:spacing w:val="8"/>
          <w:sz w:val="19"/>
          <w:szCs w:val="19"/>
        </w:rPr>
        <w:t xml:space="preserve">  </w:t>
      </w:r>
      <w:r>
        <w:rPr>
          <w:rFonts w:ascii="宋体" w:hAnsi="宋体" w:eastAsia="宋体" w:cs="宋体"/>
          <w:spacing w:val="-3"/>
          <w:sz w:val="19"/>
          <w:szCs w:val="19"/>
        </w:rPr>
        <w:t>13.抽吸槽</w:t>
      </w:r>
    </w:p>
    <w:p w14:paraId="38B1E57F">
      <w:pPr>
        <w:pStyle w:val="2"/>
        <w:spacing w:line="289" w:lineRule="auto"/>
      </w:pPr>
    </w:p>
    <w:p w14:paraId="3C3A8159">
      <w:pPr>
        <w:spacing w:before="63" w:line="216" w:lineRule="auto"/>
        <w:ind w:left="449"/>
        <w:rPr>
          <w:rFonts w:ascii="宋体" w:hAnsi="宋体" w:eastAsia="宋体" w:cs="宋体"/>
          <w:sz w:val="19"/>
          <w:szCs w:val="19"/>
        </w:rPr>
      </w:pPr>
      <w:r>
        <w:rPr>
          <w:rFonts w:ascii="宋体" w:hAnsi="宋体" w:eastAsia="宋体" w:cs="宋体"/>
          <w:spacing w:val="31"/>
          <w:sz w:val="19"/>
          <w:szCs w:val="19"/>
        </w:rPr>
        <w:t>1)拆下抽吸槽13,拆下面盖12。</w:t>
      </w:r>
    </w:p>
    <w:p w14:paraId="41F39245">
      <w:pPr>
        <w:spacing w:before="147" w:line="216" w:lineRule="auto"/>
        <w:ind w:left="449"/>
        <w:rPr>
          <w:rFonts w:ascii="宋体" w:hAnsi="宋体" w:eastAsia="宋体" w:cs="宋体"/>
          <w:sz w:val="19"/>
          <w:szCs w:val="19"/>
        </w:rPr>
      </w:pPr>
      <w:r>
        <w:rPr>
          <w:rFonts w:ascii="宋体" w:hAnsi="宋体" w:eastAsia="宋体" w:cs="宋体"/>
          <w:spacing w:val="-2"/>
          <w:sz w:val="19"/>
          <w:szCs w:val="19"/>
        </w:rPr>
        <w:t>2</w:t>
      </w:r>
      <w:r>
        <w:rPr>
          <w:rFonts w:ascii="宋体" w:hAnsi="宋体" w:eastAsia="宋体" w:cs="宋体"/>
          <w:spacing w:val="-40"/>
          <w:sz w:val="19"/>
          <w:szCs w:val="19"/>
        </w:rPr>
        <w:t xml:space="preserve"> </w:t>
      </w:r>
      <w:r>
        <w:rPr>
          <w:rFonts w:ascii="宋体" w:hAnsi="宋体" w:eastAsia="宋体" w:cs="宋体"/>
          <w:spacing w:val="-2"/>
          <w:sz w:val="19"/>
          <w:szCs w:val="19"/>
        </w:rPr>
        <w:t>)</w:t>
      </w:r>
      <w:r>
        <w:rPr>
          <w:rFonts w:ascii="宋体" w:hAnsi="宋体" w:eastAsia="宋体" w:cs="宋体"/>
          <w:spacing w:val="-31"/>
          <w:sz w:val="19"/>
          <w:szCs w:val="19"/>
        </w:rPr>
        <w:t xml:space="preserve"> </w:t>
      </w:r>
      <w:r>
        <w:rPr>
          <w:rFonts w:ascii="宋体" w:hAnsi="宋体" w:eastAsia="宋体" w:cs="宋体"/>
          <w:spacing w:val="-2"/>
          <w:sz w:val="19"/>
          <w:szCs w:val="19"/>
        </w:rPr>
        <w:t>穿</w:t>
      </w:r>
      <w:r>
        <w:rPr>
          <w:rFonts w:ascii="宋体" w:hAnsi="宋体" w:eastAsia="宋体" w:cs="宋体"/>
          <w:spacing w:val="-39"/>
          <w:sz w:val="19"/>
          <w:szCs w:val="19"/>
        </w:rPr>
        <w:t xml:space="preserve"> </w:t>
      </w:r>
      <w:r>
        <w:rPr>
          <w:rFonts w:ascii="宋体" w:hAnsi="宋体" w:eastAsia="宋体" w:cs="宋体"/>
          <w:spacing w:val="-2"/>
          <w:sz w:val="19"/>
          <w:szCs w:val="19"/>
        </w:rPr>
        <w:t>过</w:t>
      </w:r>
      <w:r>
        <w:rPr>
          <w:rFonts w:ascii="宋体" w:hAnsi="宋体" w:eastAsia="宋体" w:cs="宋体"/>
          <w:spacing w:val="-39"/>
          <w:sz w:val="19"/>
          <w:szCs w:val="19"/>
        </w:rPr>
        <w:t xml:space="preserve"> </w:t>
      </w:r>
      <w:r>
        <w:rPr>
          <w:rFonts w:ascii="宋体" w:hAnsi="宋体" w:eastAsia="宋体" w:cs="宋体"/>
          <w:spacing w:val="-2"/>
          <w:sz w:val="19"/>
          <w:szCs w:val="19"/>
        </w:rPr>
        <w:t>齿</w:t>
      </w:r>
      <w:r>
        <w:rPr>
          <w:rFonts w:ascii="宋体" w:hAnsi="宋体" w:eastAsia="宋体" w:cs="宋体"/>
          <w:spacing w:val="-40"/>
          <w:sz w:val="19"/>
          <w:szCs w:val="19"/>
        </w:rPr>
        <w:t xml:space="preserve"> </w:t>
      </w:r>
      <w:r>
        <w:rPr>
          <w:rFonts w:ascii="宋体" w:hAnsi="宋体" w:eastAsia="宋体" w:cs="宋体"/>
          <w:spacing w:val="-2"/>
          <w:sz w:val="19"/>
          <w:szCs w:val="19"/>
        </w:rPr>
        <w:t>轮</w:t>
      </w:r>
      <w:r>
        <w:rPr>
          <w:rFonts w:ascii="宋体" w:hAnsi="宋体" w:eastAsia="宋体" w:cs="宋体"/>
          <w:spacing w:val="-40"/>
          <w:sz w:val="19"/>
          <w:szCs w:val="19"/>
        </w:rPr>
        <w:t xml:space="preserve"> </w:t>
      </w:r>
      <w:r>
        <w:rPr>
          <w:rFonts w:ascii="宋体" w:hAnsi="宋体" w:eastAsia="宋体" w:cs="宋体"/>
          <w:spacing w:val="-2"/>
          <w:sz w:val="19"/>
          <w:szCs w:val="19"/>
        </w:rPr>
        <w:t>8</w:t>
      </w:r>
      <w:r>
        <w:rPr>
          <w:rFonts w:ascii="宋体" w:hAnsi="宋体" w:eastAsia="宋体" w:cs="宋体"/>
          <w:spacing w:val="-25"/>
          <w:sz w:val="19"/>
          <w:szCs w:val="19"/>
        </w:rPr>
        <w:t xml:space="preserve"> </w:t>
      </w:r>
      <w:r>
        <w:rPr>
          <w:rFonts w:ascii="宋体" w:hAnsi="宋体" w:eastAsia="宋体" w:cs="宋体"/>
          <w:spacing w:val="-2"/>
          <w:sz w:val="19"/>
          <w:szCs w:val="19"/>
        </w:rPr>
        <w:t>的</w:t>
      </w:r>
      <w:r>
        <w:rPr>
          <w:rFonts w:ascii="宋体" w:hAnsi="宋体" w:eastAsia="宋体" w:cs="宋体"/>
          <w:spacing w:val="-39"/>
          <w:sz w:val="19"/>
          <w:szCs w:val="19"/>
        </w:rPr>
        <w:t xml:space="preserve"> </w:t>
      </w:r>
      <w:r>
        <w:rPr>
          <w:rFonts w:ascii="宋体" w:hAnsi="宋体" w:eastAsia="宋体" w:cs="宋体"/>
          <w:spacing w:val="-2"/>
          <w:sz w:val="19"/>
          <w:szCs w:val="19"/>
        </w:rPr>
        <w:t>孔</w:t>
      </w:r>
      <w:r>
        <w:rPr>
          <w:rFonts w:ascii="宋体" w:hAnsi="宋体" w:eastAsia="宋体" w:cs="宋体"/>
          <w:spacing w:val="-41"/>
          <w:sz w:val="19"/>
          <w:szCs w:val="19"/>
        </w:rPr>
        <w:t xml:space="preserve"> </w:t>
      </w:r>
      <w:r>
        <w:rPr>
          <w:rFonts w:ascii="宋体" w:hAnsi="宋体" w:eastAsia="宋体" w:cs="宋体"/>
          <w:spacing w:val="-2"/>
          <w:sz w:val="19"/>
          <w:szCs w:val="19"/>
        </w:rPr>
        <w:t>拆</w:t>
      </w:r>
      <w:r>
        <w:rPr>
          <w:rFonts w:ascii="宋体" w:hAnsi="宋体" w:eastAsia="宋体" w:cs="宋体"/>
          <w:spacing w:val="-34"/>
          <w:sz w:val="19"/>
          <w:szCs w:val="19"/>
        </w:rPr>
        <w:t xml:space="preserve"> </w:t>
      </w:r>
      <w:r>
        <w:rPr>
          <w:rFonts w:ascii="宋体" w:hAnsi="宋体" w:eastAsia="宋体" w:cs="宋体"/>
          <w:spacing w:val="-2"/>
          <w:sz w:val="19"/>
          <w:szCs w:val="19"/>
        </w:rPr>
        <w:t>下</w:t>
      </w:r>
      <w:r>
        <w:rPr>
          <w:rFonts w:ascii="宋体" w:hAnsi="宋体" w:eastAsia="宋体" w:cs="宋体"/>
          <w:spacing w:val="-38"/>
          <w:sz w:val="19"/>
          <w:szCs w:val="19"/>
        </w:rPr>
        <w:t xml:space="preserve"> </w:t>
      </w:r>
      <w:r>
        <w:rPr>
          <w:rFonts w:ascii="宋体" w:hAnsi="宋体" w:eastAsia="宋体" w:cs="宋体"/>
          <w:spacing w:val="-2"/>
          <w:sz w:val="19"/>
          <w:szCs w:val="19"/>
        </w:rPr>
        <w:t>2</w:t>
      </w:r>
      <w:r>
        <w:rPr>
          <w:rFonts w:ascii="宋体" w:hAnsi="宋体" w:eastAsia="宋体" w:cs="宋体"/>
          <w:spacing w:val="-41"/>
          <w:sz w:val="19"/>
          <w:szCs w:val="19"/>
        </w:rPr>
        <w:t xml:space="preserve"> </w:t>
      </w:r>
      <w:r>
        <w:rPr>
          <w:rFonts w:ascii="宋体" w:hAnsi="宋体" w:eastAsia="宋体" w:cs="宋体"/>
          <w:spacing w:val="-2"/>
          <w:sz w:val="19"/>
          <w:szCs w:val="19"/>
        </w:rPr>
        <w:t>颗</w:t>
      </w:r>
      <w:r>
        <w:rPr>
          <w:rFonts w:ascii="宋体" w:hAnsi="宋体" w:eastAsia="宋体" w:cs="宋体"/>
          <w:spacing w:val="-53"/>
          <w:sz w:val="19"/>
          <w:szCs w:val="19"/>
        </w:rPr>
        <w:t xml:space="preserve"> </w:t>
      </w:r>
      <w:r>
        <w:rPr>
          <w:rFonts w:ascii="Times New Roman" w:hAnsi="Times New Roman" w:eastAsia="Times New Roman" w:cs="Times New Roman"/>
          <w:spacing w:val="-2"/>
          <w:sz w:val="19"/>
          <w:szCs w:val="19"/>
        </w:rPr>
        <w:t xml:space="preserve">M5  </w:t>
      </w:r>
      <w:r>
        <w:rPr>
          <w:rFonts w:ascii="宋体" w:hAnsi="宋体" w:eastAsia="宋体" w:cs="宋体"/>
          <w:spacing w:val="-2"/>
          <w:sz w:val="19"/>
          <w:szCs w:val="19"/>
        </w:rPr>
        <w:t>螺</w:t>
      </w:r>
      <w:r>
        <w:rPr>
          <w:rFonts w:ascii="宋体" w:hAnsi="宋体" w:eastAsia="宋体" w:cs="宋体"/>
          <w:spacing w:val="-39"/>
          <w:sz w:val="19"/>
          <w:szCs w:val="19"/>
        </w:rPr>
        <w:t xml:space="preserve"> </w:t>
      </w:r>
      <w:r>
        <w:rPr>
          <w:rFonts w:ascii="宋体" w:hAnsi="宋体" w:eastAsia="宋体" w:cs="宋体"/>
          <w:spacing w:val="-2"/>
          <w:sz w:val="19"/>
          <w:szCs w:val="19"/>
        </w:rPr>
        <w:t>钉</w:t>
      </w:r>
      <w:r>
        <w:rPr>
          <w:rFonts w:ascii="宋体" w:hAnsi="宋体" w:eastAsia="宋体" w:cs="宋体"/>
          <w:spacing w:val="-39"/>
          <w:sz w:val="19"/>
          <w:szCs w:val="19"/>
        </w:rPr>
        <w:t xml:space="preserve"> </w:t>
      </w:r>
      <w:r>
        <w:rPr>
          <w:rFonts w:ascii="宋体" w:hAnsi="宋体" w:eastAsia="宋体" w:cs="宋体"/>
          <w:spacing w:val="-2"/>
          <w:sz w:val="19"/>
          <w:szCs w:val="19"/>
        </w:rPr>
        <w:t>9</w:t>
      </w:r>
      <w:r>
        <w:rPr>
          <w:rFonts w:ascii="宋体" w:hAnsi="宋体" w:eastAsia="宋体" w:cs="宋体"/>
          <w:spacing w:val="-37"/>
          <w:sz w:val="19"/>
          <w:szCs w:val="19"/>
        </w:rPr>
        <w:t xml:space="preserve"> </w:t>
      </w:r>
      <w:r>
        <w:rPr>
          <w:rFonts w:ascii="宋体" w:hAnsi="宋体" w:eastAsia="宋体" w:cs="宋体"/>
          <w:spacing w:val="-2"/>
          <w:sz w:val="19"/>
          <w:szCs w:val="19"/>
        </w:rPr>
        <w:t>,</w:t>
      </w:r>
      <w:r>
        <w:rPr>
          <w:rFonts w:ascii="宋体" w:hAnsi="宋体" w:eastAsia="宋体" w:cs="宋体"/>
          <w:spacing w:val="-39"/>
          <w:sz w:val="19"/>
          <w:szCs w:val="19"/>
        </w:rPr>
        <w:t xml:space="preserve"> </w:t>
      </w:r>
      <w:r>
        <w:rPr>
          <w:rFonts w:ascii="宋体" w:hAnsi="宋体" w:eastAsia="宋体" w:cs="宋体"/>
          <w:spacing w:val="-2"/>
          <w:sz w:val="19"/>
          <w:szCs w:val="19"/>
        </w:rPr>
        <w:t>拆</w:t>
      </w:r>
      <w:r>
        <w:rPr>
          <w:rFonts w:ascii="宋体" w:hAnsi="宋体" w:eastAsia="宋体" w:cs="宋体"/>
          <w:spacing w:val="-34"/>
          <w:sz w:val="19"/>
          <w:szCs w:val="19"/>
        </w:rPr>
        <w:t xml:space="preserve"> </w:t>
      </w:r>
      <w:r>
        <w:rPr>
          <w:rFonts w:ascii="宋体" w:hAnsi="宋体" w:eastAsia="宋体" w:cs="宋体"/>
          <w:spacing w:val="-2"/>
          <w:sz w:val="19"/>
          <w:szCs w:val="19"/>
        </w:rPr>
        <w:t>下</w:t>
      </w:r>
      <w:r>
        <w:rPr>
          <w:rFonts w:ascii="宋体" w:hAnsi="宋体" w:eastAsia="宋体" w:cs="宋体"/>
          <w:spacing w:val="-41"/>
          <w:sz w:val="19"/>
          <w:szCs w:val="19"/>
        </w:rPr>
        <w:t xml:space="preserve"> </w:t>
      </w:r>
      <w:r>
        <w:rPr>
          <w:rFonts w:ascii="宋体" w:hAnsi="宋体" w:eastAsia="宋体" w:cs="宋体"/>
          <w:spacing w:val="-2"/>
          <w:sz w:val="19"/>
          <w:szCs w:val="19"/>
        </w:rPr>
        <w:t>传</w:t>
      </w:r>
      <w:r>
        <w:rPr>
          <w:rFonts w:ascii="宋体" w:hAnsi="宋体" w:eastAsia="宋体" w:cs="宋体"/>
          <w:spacing w:val="-41"/>
          <w:sz w:val="19"/>
          <w:szCs w:val="19"/>
        </w:rPr>
        <w:t xml:space="preserve"> </w:t>
      </w:r>
      <w:r>
        <w:rPr>
          <w:rFonts w:ascii="宋体" w:hAnsi="宋体" w:eastAsia="宋体" w:cs="宋体"/>
          <w:spacing w:val="-2"/>
          <w:sz w:val="19"/>
          <w:szCs w:val="19"/>
        </w:rPr>
        <w:t>送</w:t>
      </w:r>
      <w:r>
        <w:rPr>
          <w:rFonts w:ascii="宋体" w:hAnsi="宋体" w:eastAsia="宋体" w:cs="宋体"/>
          <w:spacing w:val="-40"/>
          <w:sz w:val="19"/>
          <w:szCs w:val="19"/>
        </w:rPr>
        <w:t xml:space="preserve"> </w:t>
      </w:r>
      <w:r>
        <w:rPr>
          <w:rFonts w:ascii="宋体" w:hAnsi="宋体" w:eastAsia="宋体" w:cs="宋体"/>
          <w:spacing w:val="-2"/>
          <w:sz w:val="19"/>
          <w:szCs w:val="19"/>
        </w:rPr>
        <w:t>装</w:t>
      </w:r>
      <w:r>
        <w:rPr>
          <w:rFonts w:ascii="宋体" w:hAnsi="宋体" w:eastAsia="宋体" w:cs="宋体"/>
          <w:spacing w:val="-41"/>
          <w:sz w:val="19"/>
          <w:szCs w:val="19"/>
        </w:rPr>
        <w:t xml:space="preserve"> </w:t>
      </w:r>
      <w:r>
        <w:rPr>
          <w:rFonts w:ascii="宋体" w:hAnsi="宋体" w:eastAsia="宋体" w:cs="宋体"/>
          <w:spacing w:val="-2"/>
          <w:sz w:val="19"/>
          <w:szCs w:val="19"/>
        </w:rPr>
        <w:t>置</w:t>
      </w:r>
      <w:r>
        <w:rPr>
          <w:rFonts w:ascii="宋体" w:hAnsi="宋体" w:eastAsia="宋体" w:cs="宋体"/>
          <w:spacing w:val="-36"/>
          <w:sz w:val="19"/>
          <w:szCs w:val="19"/>
        </w:rPr>
        <w:t xml:space="preserve"> </w:t>
      </w:r>
      <w:r>
        <w:rPr>
          <w:rFonts w:ascii="宋体" w:hAnsi="宋体" w:eastAsia="宋体" w:cs="宋体"/>
          <w:spacing w:val="-2"/>
          <w:sz w:val="19"/>
          <w:szCs w:val="19"/>
        </w:rPr>
        <w:t>外</w:t>
      </w:r>
      <w:r>
        <w:rPr>
          <w:rFonts w:ascii="宋体" w:hAnsi="宋体" w:eastAsia="宋体" w:cs="宋体"/>
          <w:spacing w:val="-41"/>
          <w:sz w:val="19"/>
          <w:szCs w:val="19"/>
        </w:rPr>
        <w:t xml:space="preserve"> </w:t>
      </w:r>
      <w:r>
        <w:rPr>
          <w:rFonts w:ascii="宋体" w:hAnsi="宋体" w:eastAsia="宋体" w:cs="宋体"/>
          <w:spacing w:val="-2"/>
          <w:sz w:val="19"/>
          <w:szCs w:val="19"/>
        </w:rPr>
        <w:t>侧</w:t>
      </w:r>
      <w:r>
        <w:rPr>
          <w:rFonts w:ascii="宋体" w:hAnsi="宋体" w:eastAsia="宋体" w:cs="宋体"/>
          <w:spacing w:val="-24"/>
          <w:sz w:val="19"/>
          <w:szCs w:val="19"/>
        </w:rPr>
        <w:t xml:space="preserve"> </w:t>
      </w:r>
      <w:r>
        <w:rPr>
          <w:rFonts w:ascii="宋体" w:hAnsi="宋体" w:eastAsia="宋体" w:cs="宋体"/>
          <w:spacing w:val="-2"/>
          <w:sz w:val="19"/>
          <w:szCs w:val="19"/>
        </w:rPr>
        <w:t>的</w:t>
      </w:r>
      <w:r>
        <w:rPr>
          <w:rFonts w:ascii="宋体" w:hAnsi="宋体" w:eastAsia="宋体" w:cs="宋体"/>
          <w:spacing w:val="-37"/>
          <w:sz w:val="19"/>
          <w:szCs w:val="19"/>
        </w:rPr>
        <w:t xml:space="preserve"> </w:t>
      </w:r>
      <w:r>
        <w:rPr>
          <w:rFonts w:ascii="宋体" w:hAnsi="宋体" w:eastAsia="宋体" w:cs="宋体"/>
          <w:spacing w:val="-2"/>
          <w:sz w:val="19"/>
          <w:szCs w:val="19"/>
        </w:rPr>
        <w:t>2</w:t>
      </w:r>
      <w:r>
        <w:rPr>
          <w:rFonts w:ascii="宋体" w:hAnsi="宋体" w:eastAsia="宋体" w:cs="宋体"/>
          <w:spacing w:val="-40"/>
          <w:sz w:val="19"/>
          <w:szCs w:val="19"/>
        </w:rPr>
        <w:t xml:space="preserve"> </w:t>
      </w:r>
      <w:r>
        <w:rPr>
          <w:rFonts w:ascii="宋体" w:hAnsi="宋体" w:eastAsia="宋体" w:cs="宋体"/>
          <w:spacing w:val="-2"/>
          <w:sz w:val="19"/>
          <w:szCs w:val="19"/>
        </w:rPr>
        <w:t>颗</w:t>
      </w:r>
      <w:r>
        <w:rPr>
          <w:rFonts w:ascii="宋体" w:hAnsi="宋体" w:eastAsia="宋体" w:cs="宋体"/>
          <w:spacing w:val="-43"/>
          <w:sz w:val="19"/>
          <w:szCs w:val="19"/>
        </w:rPr>
        <w:t xml:space="preserve"> </w:t>
      </w:r>
      <w:r>
        <w:rPr>
          <w:rFonts w:ascii="Times New Roman" w:hAnsi="Times New Roman" w:eastAsia="Times New Roman" w:cs="Times New Roman"/>
          <w:spacing w:val="-2"/>
          <w:sz w:val="19"/>
          <w:szCs w:val="19"/>
        </w:rPr>
        <w:t>M5</w:t>
      </w:r>
      <w:r>
        <w:rPr>
          <w:rFonts w:ascii="Times New Roman" w:hAnsi="Times New Roman" w:eastAsia="Times New Roman" w:cs="Times New Roman"/>
          <w:spacing w:val="-3"/>
          <w:sz w:val="19"/>
          <w:szCs w:val="19"/>
        </w:rPr>
        <w:t xml:space="preserve">  </w:t>
      </w:r>
      <w:r>
        <w:rPr>
          <w:rFonts w:ascii="宋体" w:hAnsi="宋体" w:eastAsia="宋体" w:cs="宋体"/>
          <w:spacing w:val="-3"/>
          <w:sz w:val="19"/>
          <w:szCs w:val="19"/>
        </w:rPr>
        <w:t>螺钉10,</w:t>
      </w:r>
    </w:p>
    <w:p w14:paraId="70C0CFAB">
      <w:pPr>
        <w:spacing w:before="220" w:line="224" w:lineRule="auto"/>
        <w:ind w:left="7399"/>
        <w:rPr>
          <w:rFonts w:ascii="Times New Roman" w:hAnsi="Times New Roman" w:eastAsia="Times New Roman" w:cs="Times New Roman"/>
          <w:sz w:val="15"/>
          <w:szCs w:val="15"/>
        </w:rPr>
      </w:pPr>
      <w:r>
        <w:rPr>
          <w:rFonts w:ascii="黑体" w:hAnsi="黑体" w:eastAsia="黑体" w:cs="黑体"/>
          <w:i/>
          <w:iCs/>
          <w:spacing w:val="1"/>
          <w:sz w:val="15"/>
          <w:szCs w:val="15"/>
        </w:rPr>
        <w:t>田</w:t>
      </w:r>
      <w:r>
        <w:rPr>
          <w:rFonts w:ascii="Times New Roman" w:hAnsi="Times New Roman" w:eastAsia="Times New Roman" w:cs="Times New Roman"/>
          <w:i/>
          <w:iCs/>
          <w:spacing w:val="1"/>
          <w:sz w:val="15"/>
          <w:szCs w:val="15"/>
          <w:u w:val="single" w:color="auto"/>
        </w:rPr>
        <w:t>91</w:t>
      </w:r>
      <w:r>
        <w:rPr>
          <w:rFonts w:ascii="Times New Roman" w:hAnsi="Times New Roman" w:eastAsia="Times New Roman" w:cs="Times New Roman"/>
          <w:i/>
          <w:iCs/>
          <w:sz w:val="15"/>
          <w:szCs w:val="15"/>
          <w:u w:val="single" w:color="auto"/>
        </w:rPr>
        <w:t xml:space="preserve">          </w:t>
      </w:r>
    </w:p>
    <w:p w14:paraId="1505E094">
      <w:pPr>
        <w:spacing w:before="58" w:line="227" w:lineRule="auto"/>
        <w:ind w:left="7890"/>
        <w:rPr>
          <w:rFonts w:ascii="黑体" w:hAnsi="黑体" w:eastAsia="黑体" w:cs="黑体"/>
          <w:sz w:val="10"/>
          <w:szCs w:val="10"/>
        </w:rPr>
      </w:pPr>
      <w:r>
        <w:rPr>
          <w:rFonts w:ascii="黑体" w:hAnsi="黑体" w:eastAsia="黑体" w:cs="黑体"/>
          <w:sz w:val="10"/>
          <w:szCs w:val="10"/>
        </w:rPr>
        <w:t>空</w:t>
      </w:r>
    </w:p>
    <w:p w14:paraId="3649E7BF">
      <w:pPr>
        <w:spacing w:line="227" w:lineRule="auto"/>
        <w:rPr>
          <w:rFonts w:ascii="黑体" w:hAnsi="黑体" w:eastAsia="黑体" w:cs="黑体"/>
          <w:sz w:val="10"/>
          <w:szCs w:val="10"/>
        </w:rPr>
        <w:sectPr>
          <w:headerReference r:id="rId94" w:type="default"/>
          <w:pgSz w:w="10250" w:h="14650"/>
          <w:pgMar w:top="979" w:right="1190" w:bottom="400" w:left="980" w:header="640" w:footer="0" w:gutter="0"/>
          <w:cols w:space="720" w:num="1"/>
        </w:sectPr>
      </w:pPr>
    </w:p>
    <w:p w14:paraId="3196CA58">
      <w:pPr>
        <w:spacing w:line="40" w:lineRule="exact"/>
      </w:pPr>
    </w:p>
    <w:p w14:paraId="763274F0">
      <w:pPr>
        <w:spacing w:line="40" w:lineRule="exact"/>
        <w:sectPr>
          <w:headerReference r:id="rId95" w:type="default"/>
          <w:footerReference r:id="rId96" w:type="default"/>
          <w:pgSz w:w="10250" w:h="14670"/>
          <w:pgMar w:top="400" w:right="990" w:bottom="834" w:left="1175" w:header="0" w:footer="688" w:gutter="0"/>
          <w:cols w:equalWidth="0" w:num="1">
            <w:col w:w="8085"/>
          </w:cols>
        </w:sectPr>
      </w:pPr>
    </w:p>
    <w:p w14:paraId="4E143D71">
      <w:pPr>
        <w:spacing w:before="29" w:line="540" w:lineRule="exact"/>
        <w:ind w:firstLine="284"/>
      </w:pPr>
      <w:r>
        <w:rPr>
          <w:position w:val="-10"/>
        </w:rPr>
        <w:drawing>
          <wp:inline distT="0" distB="0" distL="0" distR="0">
            <wp:extent cx="361950" cy="342900"/>
            <wp:effectExtent l="0" t="0" r="0" b="0"/>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498"/>
                    <a:stretch>
                      <a:fillRect/>
                    </a:stretch>
                  </pic:blipFill>
                  <pic:spPr>
                    <a:xfrm>
                      <a:off x="0" y="0"/>
                      <a:ext cx="361951" cy="342901"/>
                    </a:xfrm>
                    <a:prstGeom prst="rect">
                      <a:avLst/>
                    </a:prstGeom>
                  </pic:spPr>
                </pic:pic>
              </a:graphicData>
            </a:graphic>
          </wp:inline>
        </w:drawing>
      </w:r>
    </w:p>
    <w:p w14:paraId="022962EE">
      <w:pPr>
        <w:spacing w:line="29" w:lineRule="exact"/>
      </w:pPr>
    </w:p>
    <w:p w14:paraId="749FC76B">
      <w:pPr>
        <w:pStyle w:val="2"/>
        <w:spacing w:line="14" w:lineRule="auto"/>
        <w:rPr>
          <w:sz w:val="2"/>
        </w:rPr>
      </w:pPr>
      <w:r>
        <w:rPr>
          <w:sz w:val="2"/>
          <w:szCs w:val="2"/>
        </w:rPr>
        <w:br w:type="column"/>
      </w:r>
    </w:p>
    <w:p w14:paraId="3FD1A88D">
      <w:pPr>
        <w:spacing w:before="182" w:line="219" w:lineRule="auto"/>
        <w:ind w:left="5"/>
        <w:rPr>
          <w:rFonts w:ascii="宋体" w:hAnsi="宋体" w:eastAsia="宋体" w:cs="宋体"/>
          <w:sz w:val="15"/>
          <w:szCs w:val="15"/>
        </w:rPr>
      </w:pPr>
      <w:r>
        <w:drawing>
          <wp:anchor distT="0" distB="0" distL="0" distR="0" simplePos="0" relativeHeight="251894784" behindDoc="0" locked="0" layoutInCell="1" allowOverlap="1">
            <wp:simplePos x="0" y="0"/>
            <wp:positionH relativeFrom="column">
              <wp:posOffset>0</wp:posOffset>
            </wp:positionH>
            <wp:positionV relativeFrom="paragraph">
              <wp:posOffset>205105</wp:posOffset>
            </wp:positionV>
            <wp:extent cx="4536440" cy="6350"/>
            <wp:effectExtent l="0" t="0" r="0" b="0"/>
            <wp:wrapNone/>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210"/>
                    <a:stretch>
                      <a:fillRect/>
                    </a:stretch>
                  </pic:blipFill>
                  <pic:spPr>
                    <a:xfrm>
                      <a:off x="0" y="0"/>
                      <a:ext cx="4536217" cy="6350"/>
                    </a:xfrm>
                    <a:prstGeom prst="rect">
                      <a:avLst/>
                    </a:prstGeom>
                  </pic:spPr>
                </pic:pic>
              </a:graphicData>
            </a:graphic>
          </wp:anchor>
        </w:drawing>
      </w:r>
      <w:r>
        <w:rPr>
          <w:rFonts w:ascii="宋体" w:hAnsi="宋体" w:eastAsia="宋体" w:cs="宋体"/>
          <w:b/>
          <w:bCs/>
          <w:spacing w:val="-9"/>
          <w:sz w:val="15"/>
          <w:szCs w:val="15"/>
        </w:rPr>
        <w:t>第</w:t>
      </w:r>
      <w:r>
        <w:rPr>
          <w:rFonts w:ascii="宋体" w:hAnsi="宋体" w:eastAsia="宋体" w:cs="宋体"/>
          <w:spacing w:val="39"/>
          <w:w w:val="101"/>
          <w:sz w:val="15"/>
          <w:szCs w:val="15"/>
        </w:rPr>
        <w:t xml:space="preserve"> </w:t>
      </w:r>
      <w:r>
        <w:rPr>
          <w:rFonts w:ascii="宋体" w:hAnsi="宋体" w:eastAsia="宋体" w:cs="宋体"/>
          <w:b/>
          <w:bCs/>
          <w:spacing w:val="-9"/>
          <w:sz w:val="15"/>
          <w:szCs w:val="15"/>
        </w:rPr>
        <w:t>一</w:t>
      </w:r>
      <w:r>
        <w:rPr>
          <w:rFonts w:ascii="宋体" w:hAnsi="宋体" w:eastAsia="宋体" w:cs="宋体"/>
          <w:spacing w:val="33"/>
          <w:w w:val="101"/>
          <w:sz w:val="15"/>
          <w:szCs w:val="15"/>
        </w:rPr>
        <w:t xml:space="preserve"> </w:t>
      </w:r>
      <w:r>
        <w:rPr>
          <w:rFonts w:ascii="宋体" w:hAnsi="宋体" w:eastAsia="宋体" w:cs="宋体"/>
          <w:b/>
          <w:bCs/>
          <w:spacing w:val="-9"/>
          <w:sz w:val="15"/>
          <w:szCs w:val="15"/>
        </w:rPr>
        <w:t>篇</w:t>
      </w:r>
      <w:r>
        <w:rPr>
          <w:rFonts w:ascii="宋体" w:hAnsi="宋体" w:eastAsia="宋体" w:cs="宋体"/>
          <w:spacing w:val="19"/>
          <w:w w:val="101"/>
          <w:sz w:val="15"/>
          <w:szCs w:val="15"/>
        </w:rPr>
        <w:t xml:space="preserve">   </w:t>
      </w:r>
      <w:r>
        <w:rPr>
          <w:rFonts w:ascii="宋体" w:hAnsi="宋体" w:eastAsia="宋体" w:cs="宋体"/>
          <w:b/>
          <w:bCs/>
          <w:spacing w:val="-9"/>
          <w:sz w:val="15"/>
          <w:szCs w:val="15"/>
        </w:rPr>
        <w:t>设</w:t>
      </w:r>
      <w:r>
        <w:rPr>
          <w:rFonts w:ascii="宋体" w:hAnsi="宋体" w:eastAsia="宋体" w:cs="宋体"/>
          <w:spacing w:val="33"/>
          <w:sz w:val="15"/>
          <w:szCs w:val="15"/>
        </w:rPr>
        <w:t xml:space="preserve"> </w:t>
      </w:r>
      <w:r>
        <w:rPr>
          <w:rFonts w:ascii="宋体" w:hAnsi="宋体" w:eastAsia="宋体" w:cs="宋体"/>
          <w:b/>
          <w:bCs/>
          <w:spacing w:val="-9"/>
          <w:sz w:val="15"/>
          <w:szCs w:val="15"/>
        </w:rPr>
        <w:t>备</w:t>
      </w:r>
      <w:r>
        <w:rPr>
          <w:rFonts w:ascii="宋体" w:hAnsi="宋体" w:eastAsia="宋体" w:cs="宋体"/>
          <w:spacing w:val="31"/>
          <w:sz w:val="15"/>
          <w:szCs w:val="15"/>
        </w:rPr>
        <w:t xml:space="preserve"> </w:t>
      </w:r>
      <w:r>
        <w:rPr>
          <w:rFonts w:ascii="宋体" w:hAnsi="宋体" w:eastAsia="宋体" w:cs="宋体"/>
          <w:b/>
          <w:bCs/>
          <w:spacing w:val="-9"/>
          <w:sz w:val="15"/>
          <w:szCs w:val="15"/>
        </w:rPr>
        <w:t>操</w:t>
      </w:r>
      <w:r>
        <w:rPr>
          <w:rFonts w:ascii="宋体" w:hAnsi="宋体" w:eastAsia="宋体" w:cs="宋体"/>
          <w:spacing w:val="32"/>
          <w:sz w:val="15"/>
          <w:szCs w:val="15"/>
        </w:rPr>
        <w:t xml:space="preserve"> </w:t>
      </w:r>
      <w:r>
        <w:rPr>
          <w:rFonts w:ascii="宋体" w:hAnsi="宋体" w:eastAsia="宋体" w:cs="宋体"/>
          <w:b/>
          <w:bCs/>
          <w:spacing w:val="-9"/>
          <w:sz w:val="15"/>
          <w:szCs w:val="15"/>
        </w:rPr>
        <w:t>作</w:t>
      </w:r>
      <w:r>
        <w:rPr>
          <w:rFonts w:ascii="宋体" w:hAnsi="宋体" w:eastAsia="宋体" w:cs="宋体"/>
          <w:spacing w:val="34"/>
          <w:sz w:val="15"/>
          <w:szCs w:val="15"/>
        </w:rPr>
        <w:t xml:space="preserve"> </w:t>
      </w:r>
      <w:r>
        <w:rPr>
          <w:rFonts w:ascii="宋体" w:hAnsi="宋体" w:eastAsia="宋体" w:cs="宋体"/>
          <w:b/>
          <w:bCs/>
          <w:spacing w:val="-9"/>
          <w:sz w:val="15"/>
          <w:szCs w:val="15"/>
        </w:rPr>
        <w:t>与</w:t>
      </w:r>
      <w:r>
        <w:rPr>
          <w:rFonts w:ascii="宋体" w:hAnsi="宋体" w:eastAsia="宋体" w:cs="宋体"/>
          <w:spacing w:val="34"/>
          <w:sz w:val="15"/>
          <w:szCs w:val="15"/>
        </w:rPr>
        <w:t xml:space="preserve"> </w:t>
      </w:r>
      <w:r>
        <w:rPr>
          <w:rFonts w:ascii="宋体" w:hAnsi="宋体" w:eastAsia="宋体" w:cs="宋体"/>
          <w:b/>
          <w:bCs/>
          <w:spacing w:val="-9"/>
          <w:sz w:val="15"/>
          <w:szCs w:val="15"/>
        </w:rPr>
        <w:t>维</w:t>
      </w:r>
      <w:r>
        <w:rPr>
          <w:rFonts w:ascii="宋体" w:hAnsi="宋体" w:eastAsia="宋体" w:cs="宋体"/>
          <w:spacing w:val="32"/>
          <w:sz w:val="15"/>
          <w:szCs w:val="15"/>
        </w:rPr>
        <w:t xml:space="preserve"> </w:t>
      </w:r>
      <w:r>
        <w:rPr>
          <w:rFonts w:ascii="宋体" w:hAnsi="宋体" w:eastAsia="宋体" w:cs="宋体"/>
          <w:b/>
          <w:bCs/>
          <w:spacing w:val="-9"/>
          <w:sz w:val="15"/>
          <w:szCs w:val="15"/>
        </w:rPr>
        <w:t>护</w:t>
      </w:r>
    </w:p>
    <w:p w14:paraId="58264EDF">
      <w:pPr>
        <w:spacing w:line="219" w:lineRule="auto"/>
        <w:rPr>
          <w:rFonts w:ascii="宋体" w:hAnsi="宋体" w:eastAsia="宋体" w:cs="宋体"/>
          <w:sz w:val="15"/>
          <w:szCs w:val="15"/>
        </w:rPr>
        <w:sectPr>
          <w:type w:val="continuous"/>
          <w:pgSz w:w="10250" w:h="14670"/>
          <w:pgMar w:top="400" w:right="990" w:bottom="834" w:left="1175" w:header="0" w:footer="688" w:gutter="0"/>
          <w:cols w:equalWidth="0" w:num="2">
            <w:col w:w="855" w:space="86"/>
            <w:col w:w="7144"/>
          </w:cols>
        </w:sectPr>
      </w:pPr>
    </w:p>
    <w:p w14:paraId="7708A352">
      <w:pPr>
        <w:spacing w:before="127" w:line="219" w:lineRule="auto"/>
        <w:ind w:left="94"/>
        <w:rPr>
          <w:rFonts w:ascii="宋体" w:hAnsi="宋体" w:eastAsia="宋体" w:cs="宋体"/>
          <w:sz w:val="20"/>
          <w:szCs w:val="20"/>
        </w:rPr>
      </w:pPr>
      <w:r>
        <w:drawing>
          <wp:anchor distT="0" distB="0" distL="0" distR="0" simplePos="0" relativeHeight="251893760" behindDoc="0" locked="0" layoutInCell="1" allowOverlap="1">
            <wp:simplePos x="0" y="0"/>
            <wp:positionH relativeFrom="column">
              <wp:posOffset>66040</wp:posOffset>
            </wp:positionH>
            <wp:positionV relativeFrom="paragraph">
              <wp:posOffset>-139700</wp:posOffset>
            </wp:positionV>
            <wp:extent cx="241300" cy="6350"/>
            <wp:effectExtent l="0" t="0" r="0" b="0"/>
            <wp:wrapNone/>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499"/>
                    <a:stretch>
                      <a:fillRect/>
                    </a:stretch>
                  </pic:blipFill>
                  <pic:spPr>
                    <a:xfrm>
                      <a:off x="0" y="0"/>
                      <a:ext cx="241279" cy="6350"/>
                    </a:xfrm>
                    <a:prstGeom prst="rect">
                      <a:avLst/>
                    </a:prstGeom>
                  </pic:spPr>
                </pic:pic>
              </a:graphicData>
            </a:graphic>
          </wp:anchor>
        </w:drawing>
      </w:r>
      <w:r>
        <w:rPr>
          <w:rFonts w:ascii="宋体" w:hAnsi="宋体" w:eastAsia="宋体" w:cs="宋体"/>
          <w:spacing w:val="6"/>
          <w:sz w:val="20"/>
          <w:szCs w:val="20"/>
        </w:rPr>
        <w:t>然后将传送臂拆出。</w:t>
      </w:r>
    </w:p>
    <w:p w14:paraId="64297E66">
      <w:pPr>
        <w:spacing w:before="122" w:line="219" w:lineRule="auto"/>
        <w:ind w:left="514"/>
        <w:rPr>
          <w:rFonts w:ascii="宋体" w:hAnsi="宋体" w:eastAsia="宋体" w:cs="宋体"/>
          <w:sz w:val="20"/>
          <w:szCs w:val="20"/>
        </w:rPr>
      </w:pPr>
      <w:r>
        <w:rPr>
          <w:rFonts w:ascii="宋体" w:hAnsi="宋体" w:eastAsia="宋体" w:cs="宋体"/>
          <w:spacing w:val="17"/>
          <w:sz w:val="20"/>
          <w:szCs w:val="20"/>
        </w:rPr>
        <w:t>3)松开传送臂套管的十字槽螺钉3。</w:t>
      </w:r>
    </w:p>
    <w:p w14:paraId="1725E96C">
      <w:pPr>
        <w:spacing w:before="132" w:line="216" w:lineRule="auto"/>
        <w:ind w:left="514"/>
        <w:rPr>
          <w:rFonts w:ascii="宋体" w:hAnsi="宋体" w:eastAsia="宋体" w:cs="宋体"/>
          <w:sz w:val="20"/>
          <w:szCs w:val="20"/>
        </w:rPr>
      </w:pPr>
      <w:r>
        <w:rPr>
          <w:rFonts w:ascii="宋体" w:hAnsi="宋体" w:eastAsia="宋体" w:cs="宋体"/>
          <w:spacing w:val="23"/>
          <w:sz w:val="20"/>
          <w:szCs w:val="20"/>
        </w:rPr>
        <w:t>4)穿过齿轮8的孔拆下2颗</w:t>
      </w:r>
      <w:r>
        <w:rPr>
          <w:rFonts w:ascii="宋体" w:hAnsi="宋体" w:eastAsia="宋体" w:cs="宋体"/>
          <w:spacing w:val="-25"/>
          <w:sz w:val="20"/>
          <w:szCs w:val="20"/>
        </w:rPr>
        <w:t xml:space="preserve"> </w:t>
      </w:r>
      <w:r>
        <w:rPr>
          <w:rFonts w:ascii="Times New Roman" w:hAnsi="Times New Roman" w:eastAsia="Times New Roman" w:cs="Times New Roman"/>
          <w:spacing w:val="23"/>
          <w:sz w:val="20"/>
          <w:szCs w:val="20"/>
        </w:rPr>
        <w:t xml:space="preserve">M5 </w:t>
      </w:r>
      <w:r>
        <w:rPr>
          <w:rFonts w:ascii="宋体" w:hAnsi="宋体" w:eastAsia="宋体" w:cs="宋体"/>
          <w:spacing w:val="23"/>
          <w:sz w:val="20"/>
          <w:szCs w:val="20"/>
        </w:rPr>
        <w:t>螺钉7,并拆下传送臂的风室盖1。</w:t>
      </w:r>
    </w:p>
    <w:p w14:paraId="527CCAD6">
      <w:pPr>
        <w:spacing w:before="107" w:line="219" w:lineRule="auto"/>
        <w:ind w:left="514"/>
        <w:rPr>
          <w:rFonts w:ascii="宋体" w:hAnsi="宋体" w:eastAsia="宋体" w:cs="宋体"/>
          <w:sz w:val="20"/>
          <w:szCs w:val="20"/>
        </w:rPr>
      </w:pPr>
      <w:r>
        <w:rPr>
          <w:rFonts w:ascii="宋体" w:hAnsi="宋体" w:eastAsia="宋体" w:cs="宋体"/>
          <w:spacing w:val="22"/>
          <w:sz w:val="20"/>
          <w:szCs w:val="20"/>
        </w:rPr>
        <w:t>5)从壳体5上拆出带轴承的齿轮8。</w:t>
      </w:r>
    </w:p>
    <w:p w14:paraId="76F3261A">
      <w:pPr>
        <w:spacing w:before="113" w:line="219" w:lineRule="auto"/>
        <w:ind w:left="514"/>
        <w:rPr>
          <w:rFonts w:ascii="宋体" w:hAnsi="宋体" w:eastAsia="宋体" w:cs="宋体"/>
          <w:sz w:val="20"/>
          <w:szCs w:val="20"/>
        </w:rPr>
      </w:pPr>
      <w:r>
        <w:rPr>
          <w:rFonts w:ascii="宋体" w:hAnsi="宋体" w:eastAsia="宋体" w:cs="宋体"/>
          <w:spacing w:val="18"/>
          <w:sz w:val="20"/>
          <w:szCs w:val="20"/>
        </w:rPr>
        <w:t>6)用尼龙锤轻轻从壳体5后面朝前打出小齿轮轴2。</w:t>
      </w:r>
    </w:p>
    <w:p w14:paraId="0E68D555">
      <w:pPr>
        <w:spacing w:before="112" w:line="219" w:lineRule="auto"/>
        <w:ind w:left="514"/>
        <w:rPr>
          <w:rFonts w:ascii="宋体" w:hAnsi="宋体" w:eastAsia="宋体" w:cs="宋体"/>
          <w:sz w:val="20"/>
          <w:szCs w:val="20"/>
        </w:rPr>
      </w:pPr>
      <w:r>
        <w:rPr>
          <w:rFonts w:ascii="宋体" w:hAnsi="宋体" w:eastAsia="宋体" w:cs="宋体"/>
          <w:spacing w:val="11"/>
          <w:sz w:val="20"/>
          <w:szCs w:val="20"/>
        </w:rPr>
        <w:t>7)检查轴承、齿轮、抽吸槽、密封圈等易损件的磨损情况，必要时更换。</w:t>
      </w:r>
    </w:p>
    <w:p w14:paraId="2BFEB8C1">
      <w:pPr>
        <w:spacing w:before="105" w:line="317" w:lineRule="auto"/>
        <w:ind w:left="94" w:right="67" w:firstLine="420"/>
        <w:rPr>
          <w:rFonts w:ascii="宋体" w:hAnsi="宋体" w:eastAsia="宋体" w:cs="宋体"/>
          <w:sz w:val="20"/>
          <w:szCs w:val="20"/>
        </w:rPr>
      </w:pPr>
      <w:r>
        <w:rPr>
          <w:rFonts w:ascii="宋体" w:hAnsi="宋体" w:eastAsia="宋体" w:cs="宋体"/>
          <w:spacing w:val="16"/>
          <w:sz w:val="20"/>
          <w:szCs w:val="20"/>
        </w:rPr>
        <w:t>(2)技术要求：安装时，齿轮8、驱动齿轮6与小齿轮轴之间的游隙必须均等；安</w:t>
      </w:r>
      <w:r>
        <w:rPr>
          <w:rFonts w:ascii="宋体" w:hAnsi="宋体" w:eastAsia="宋体" w:cs="宋体"/>
          <w:spacing w:val="9"/>
          <w:sz w:val="20"/>
          <w:szCs w:val="20"/>
        </w:rPr>
        <w:t xml:space="preserve"> </w:t>
      </w:r>
      <w:r>
        <w:rPr>
          <w:rFonts w:ascii="宋体" w:hAnsi="宋体" w:eastAsia="宋体" w:cs="宋体"/>
          <w:spacing w:val="7"/>
          <w:sz w:val="20"/>
          <w:szCs w:val="20"/>
        </w:rPr>
        <w:t>装新油封时，应确保密封唇的位置正确。</w:t>
      </w:r>
    </w:p>
    <w:p w14:paraId="4DAAB2DA">
      <w:pPr>
        <w:spacing w:before="21" w:line="219" w:lineRule="auto"/>
        <w:ind w:left="514"/>
        <w:rPr>
          <w:rFonts w:ascii="宋体" w:hAnsi="宋体" w:eastAsia="宋体" w:cs="宋体"/>
          <w:sz w:val="20"/>
          <w:szCs w:val="20"/>
        </w:rPr>
      </w:pPr>
      <w:r>
        <w:rPr>
          <w:rFonts w:ascii="宋体" w:hAnsi="宋体" w:eastAsia="宋体" w:cs="宋体"/>
          <w:spacing w:val="7"/>
          <w:sz w:val="20"/>
          <w:szCs w:val="20"/>
        </w:rPr>
        <w:t>4. 人口导向器和压板的调整方法及技术要求</w:t>
      </w:r>
    </w:p>
    <w:p w14:paraId="58624A08">
      <w:pPr>
        <w:spacing w:before="113" w:line="219" w:lineRule="auto"/>
        <w:ind w:left="514"/>
        <w:rPr>
          <w:rFonts w:ascii="宋体" w:hAnsi="宋体" w:eastAsia="宋体" w:cs="宋体"/>
          <w:sz w:val="20"/>
          <w:szCs w:val="20"/>
        </w:rPr>
      </w:pPr>
      <w:r>
        <w:rPr>
          <w:rFonts w:ascii="宋体" w:hAnsi="宋体" w:eastAsia="宋体" w:cs="宋体"/>
          <w:spacing w:val="21"/>
          <w:sz w:val="20"/>
          <w:szCs w:val="20"/>
        </w:rPr>
        <w:t>(1)入口导向器和压板的调整方法(图1-</w:t>
      </w:r>
      <w:r>
        <w:rPr>
          <w:rFonts w:ascii="宋体" w:hAnsi="宋体" w:eastAsia="宋体" w:cs="宋体"/>
          <w:spacing w:val="-48"/>
          <w:sz w:val="20"/>
          <w:szCs w:val="20"/>
        </w:rPr>
        <w:t xml:space="preserve"> </w:t>
      </w:r>
      <w:r>
        <w:rPr>
          <w:rFonts w:ascii="宋体" w:hAnsi="宋体" w:eastAsia="宋体" w:cs="宋体"/>
          <w:spacing w:val="21"/>
          <w:sz w:val="20"/>
          <w:szCs w:val="20"/>
        </w:rPr>
        <w:t>1-</w:t>
      </w:r>
      <w:r>
        <w:rPr>
          <w:rFonts w:ascii="宋体" w:hAnsi="宋体" w:eastAsia="宋体" w:cs="宋体"/>
          <w:spacing w:val="-50"/>
          <w:sz w:val="20"/>
          <w:szCs w:val="20"/>
        </w:rPr>
        <w:t xml:space="preserve"> </w:t>
      </w:r>
      <w:r>
        <w:rPr>
          <w:rFonts w:ascii="宋体" w:hAnsi="宋体" w:eastAsia="宋体" w:cs="宋体"/>
          <w:spacing w:val="21"/>
          <w:sz w:val="20"/>
          <w:szCs w:val="20"/>
        </w:rPr>
        <w:t>112):</w:t>
      </w:r>
    </w:p>
    <w:p w14:paraId="59FDDD94">
      <w:pPr>
        <w:spacing w:before="123" w:line="219" w:lineRule="auto"/>
        <w:ind w:left="514"/>
        <w:rPr>
          <w:rFonts w:ascii="宋体" w:hAnsi="宋体" w:eastAsia="宋体" w:cs="宋体"/>
          <w:sz w:val="20"/>
          <w:szCs w:val="20"/>
        </w:rPr>
      </w:pPr>
      <w:r>
        <w:rPr>
          <w:rFonts w:ascii="宋体" w:hAnsi="宋体" w:eastAsia="宋体" w:cs="宋体"/>
          <w:spacing w:val="19"/>
          <w:sz w:val="20"/>
          <w:szCs w:val="20"/>
        </w:rPr>
        <w:t>1)调整入口导向器4使得传烟导轨5底部与导向器底</w:t>
      </w:r>
      <w:r>
        <w:rPr>
          <w:rFonts w:ascii="宋体" w:hAnsi="宋体" w:eastAsia="宋体" w:cs="宋体"/>
          <w:spacing w:val="18"/>
          <w:sz w:val="20"/>
          <w:szCs w:val="20"/>
        </w:rPr>
        <w:t>部等高。</w:t>
      </w:r>
    </w:p>
    <w:p w14:paraId="222A5A21">
      <w:pPr>
        <w:spacing w:before="113" w:line="219" w:lineRule="auto"/>
        <w:ind w:left="514"/>
        <w:rPr>
          <w:rFonts w:ascii="宋体" w:hAnsi="宋体" w:eastAsia="宋体" w:cs="宋体"/>
          <w:sz w:val="20"/>
          <w:szCs w:val="20"/>
        </w:rPr>
      </w:pPr>
      <w:r>
        <w:rPr>
          <w:rFonts w:ascii="宋体" w:hAnsi="宋体" w:eastAsia="宋体" w:cs="宋体"/>
          <w:spacing w:val="24"/>
          <w:sz w:val="20"/>
          <w:szCs w:val="20"/>
        </w:rPr>
        <w:t>2)可用螺钉2调节压板3相对于传烟导轨5底部的高度。</w:t>
      </w:r>
    </w:p>
    <w:p w14:paraId="2BD13C52">
      <w:pPr>
        <w:spacing w:before="112" w:line="219" w:lineRule="auto"/>
        <w:ind w:left="514"/>
        <w:rPr>
          <w:rFonts w:ascii="宋体" w:hAnsi="宋体" w:eastAsia="宋体" w:cs="宋体"/>
          <w:sz w:val="20"/>
          <w:szCs w:val="20"/>
        </w:rPr>
      </w:pPr>
      <w:r>
        <w:rPr>
          <w:rFonts w:ascii="宋体" w:hAnsi="宋体" w:eastAsia="宋体" w:cs="宋体"/>
          <w:spacing w:val="17"/>
          <w:sz w:val="20"/>
          <w:szCs w:val="20"/>
        </w:rPr>
        <w:t>(2)技术要求：压板3相对于传烟导轨5底部的高度</w:t>
      </w:r>
      <w:r>
        <w:rPr>
          <w:rFonts w:ascii="宋体" w:hAnsi="宋体" w:eastAsia="宋体" w:cs="宋体"/>
          <w:spacing w:val="16"/>
          <w:sz w:val="20"/>
          <w:szCs w:val="20"/>
        </w:rPr>
        <w:t>为烟支直径加0.</w:t>
      </w:r>
      <w:r>
        <w:rPr>
          <w:rFonts w:ascii="宋体" w:hAnsi="宋体" w:eastAsia="宋体" w:cs="宋体"/>
          <w:spacing w:val="-57"/>
          <w:sz w:val="20"/>
          <w:szCs w:val="20"/>
        </w:rPr>
        <w:t xml:space="preserve"> </w:t>
      </w:r>
      <w:r>
        <w:rPr>
          <w:rFonts w:ascii="宋体" w:hAnsi="宋体" w:eastAsia="宋体" w:cs="宋体"/>
          <w:spacing w:val="16"/>
          <w:sz w:val="20"/>
          <w:szCs w:val="20"/>
        </w:rPr>
        <w:t xml:space="preserve">1 </w:t>
      </w:r>
      <w:r>
        <w:rPr>
          <w:rFonts w:ascii="Times New Roman" w:hAnsi="Times New Roman" w:eastAsia="Times New Roman" w:cs="Times New Roman"/>
          <w:sz w:val="20"/>
          <w:szCs w:val="20"/>
        </w:rPr>
        <w:t>mm</w:t>
      </w:r>
      <w:r>
        <w:rPr>
          <w:rFonts w:ascii="宋体" w:hAnsi="宋体" w:eastAsia="宋体" w:cs="宋体"/>
          <w:spacing w:val="16"/>
          <w:sz w:val="20"/>
          <w:szCs w:val="20"/>
        </w:rPr>
        <w:t>。</w:t>
      </w:r>
    </w:p>
    <w:p w14:paraId="4A8145FE">
      <w:pPr>
        <w:spacing w:before="73" w:line="219" w:lineRule="auto"/>
        <w:ind w:left="514"/>
        <w:rPr>
          <w:rFonts w:ascii="宋体" w:hAnsi="宋体" w:eastAsia="宋体" w:cs="宋体"/>
          <w:sz w:val="20"/>
          <w:szCs w:val="20"/>
        </w:rPr>
      </w:pPr>
      <w:r>
        <w:rPr>
          <w:rFonts w:ascii="宋体" w:hAnsi="宋体" w:eastAsia="宋体" w:cs="宋体"/>
          <w:spacing w:val="7"/>
          <w:sz w:val="20"/>
          <w:szCs w:val="20"/>
        </w:rPr>
        <w:t>5.</w:t>
      </w:r>
      <w:r>
        <w:rPr>
          <w:rFonts w:ascii="宋体" w:hAnsi="宋体" w:eastAsia="宋体" w:cs="宋体"/>
          <w:spacing w:val="-44"/>
          <w:sz w:val="20"/>
          <w:szCs w:val="20"/>
        </w:rPr>
        <w:t xml:space="preserve"> </w:t>
      </w:r>
      <w:r>
        <w:rPr>
          <w:rFonts w:ascii="宋体" w:hAnsi="宋体" w:eastAsia="宋体" w:cs="宋体"/>
          <w:spacing w:val="7"/>
          <w:sz w:val="20"/>
          <w:szCs w:val="20"/>
        </w:rPr>
        <w:t>传烟导轨的调整</w:t>
      </w:r>
    </w:p>
    <w:p w14:paraId="68A18A67">
      <w:pPr>
        <w:spacing w:before="132" w:line="323" w:lineRule="auto"/>
        <w:ind w:left="94" w:right="69" w:firstLine="420"/>
        <w:rPr>
          <w:rFonts w:ascii="宋体" w:hAnsi="宋体" w:eastAsia="宋体" w:cs="宋体"/>
          <w:sz w:val="20"/>
          <w:szCs w:val="20"/>
        </w:rPr>
      </w:pPr>
      <w:r>
        <w:rPr>
          <w:rFonts w:ascii="宋体" w:hAnsi="宋体" w:eastAsia="宋体" w:cs="宋体"/>
          <w:spacing w:val="14"/>
          <w:sz w:val="20"/>
          <w:szCs w:val="20"/>
        </w:rPr>
        <w:t>传烟导轨对烟支切割系统输送来的烟支起输送和支承的作用。调整时，转动盘车</w:t>
      </w:r>
      <w:r>
        <w:rPr>
          <w:rFonts w:ascii="宋体" w:hAnsi="宋体" w:eastAsia="宋体" w:cs="宋体"/>
          <w:spacing w:val="7"/>
          <w:sz w:val="20"/>
          <w:szCs w:val="20"/>
        </w:rPr>
        <w:t xml:space="preserve"> </w:t>
      </w:r>
      <w:r>
        <w:rPr>
          <w:rFonts w:ascii="宋体" w:hAnsi="宋体" w:eastAsia="宋体" w:cs="宋体"/>
          <w:spacing w:val="14"/>
          <w:sz w:val="20"/>
          <w:szCs w:val="20"/>
        </w:rPr>
        <w:t>手轮，使测试喇叭嘴停止在行程的中点位置，如图1-1-114所示，把量</w:t>
      </w:r>
      <w:r>
        <w:rPr>
          <w:rFonts w:ascii="宋体" w:hAnsi="宋体" w:eastAsia="宋体" w:cs="宋体"/>
          <w:spacing w:val="13"/>
          <w:sz w:val="20"/>
          <w:szCs w:val="20"/>
        </w:rPr>
        <w:t>棒</w:t>
      </w:r>
      <w:r>
        <w:rPr>
          <w:rFonts w:ascii="宋体" w:hAnsi="宋体" w:eastAsia="宋体" w:cs="宋体"/>
          <w:spacing w:val="-27"/>
          <w:sz w:val="20"/>
          <w:szCs w:val="20"/>
        </w:rPr>
        <w:t xml:space="preserve"> </w:t>
      </w:r>
      <w:r>
        <w:rPr>
          <w:rFonts w:ascii="Times New Roman" w:hAnsi="Times New Roman" w:eastAsia="Times New Roman" w:cs="Times New Roman"/>
          <w:spacing w:val="13"/>
          <w:sz w:val="20"/>
          <w:szCs w:val="20"/>
        </w:rPr>
        <w:t xml:space="preserve">A(A=     </w:t>
      </w:r>
      <w:r>
        <w:rPr>
          <w:rFonts w:ascii="宋体" w:hAnsi="宋体" w:eastAsia="宋体" w:cs="宋体"/>
          <w:spacing w:val="13"/>
          <w:sz w:val="20"/>
          <w:szCs w:val="20"/>
        </w:rPr>
        <w:t>烟</w:t>
      </w:r>
      <w:r>
        <w:rPr>
          <w:rFonts w:ascii="宋体" w:hAnsi="宋体" w:eastAsia="宋体" w:cs="宋体"/>
          <w:sz w:val="20"/>
          <w:szCs w:val="20"/>
        </w:rPr>
        <w:t xml:space="preserve"> </w:t>
      </w:r>
      <w:r>
        <w:rPr>
          <w:rFonts w:ascii="宋体" w:hAnsi="宋体" w:eastAsia="宋体" w:cs="宋体"/>
          <w:spacing w:val="19"/>
          <w:sz w:val="20"/>
          <w:szCs w:val="20"/>
        </w:rPr>
        <w:t>支直径)的一端插入测试喇叭嘴的出口，另一端放在传烟导轨3上，松开传烟导轨支</w:t>
      </w:r>
      <w:r>
        <w:rPr>
          <w:rFonts w:ascii="宋体" w:hAnsi="宋体" w:eastAsia="宋体" w:cs="宋体"/>
          <w:spacing w:val="16"/>
          <w:sz w:val="20"/>
          <w:szCs w:val="20"/>
        </w:rPr>
        <w:t xml:space="preserve"> </w:t>
      </w:r>
      <w:r>
        <w:rPr>
          <w:rFonts w:ascii="宋体" w:hAnsi="宋体" w:eastAsia="宋体" w:cs="宋体"/>
          <w:spacing w:val="14"/>
          <w:sz w:val="20"/>
          <w:szCs w:val="20"/>
        </w:rPr>
        <w:t>座上的紧固螺钉，调整传烟导轨的上下和前后位置，使传烟导轨的导烟槽和量棒</w:t>
      </w:r>
      <w:r>
        <w:rPr>
          <w:rFonts w:ascii="宋体" w:hAnsi="宋体" w:eastAsia="宋体" w:cs="宋体"/>
          <w:spacing w:val="13"/>
          <w:sz w:val="20"/>
          <w:szCs w:val="20"/>
        </w:rPr>
        <w:t>轻微</w:t>
      </w:r>
      <w:r>
        <w:rPr>
          <w:rFonts w:ascii="宋体" w:hAnsi="宋体" w:eastAsia="宋体" w:cs="宋体"/>
          <w:sz w:val="20"/>
          <w:szCs w:val="20"/>
        </w:rPr>
        <w:t xml:space="preserve"> </w:t>
      </w:r>
      <w:r>
        <w:rPr>
          <w:rFonts w:ascii="宋体" w:hAnsi="宋体" w:eastAsia="宋体" w:cs="宋体"/>
          <w:spacing w:val="14"/>
          <w:sz w:val="20"/>
          <w:szCs w:val="20"/>
        </w:rPr>
        <w:t>接触，且保持水平，用水平仪检测，从而保证烟支顺利运行，调好后，将传烟导轨支</w:t>
      </w:r>
      <w:r>
        <w:rPr>
          <w:rFonts w:ascii="宋体" w:hAnsi="宋体" w:eastAsia="宋体" w:cs="宋体"/>
          <w:spacing w:val="1"/>
          <w:sz w:val="20"/>
          <w:szCs w:val="20"/>
        </w:rPr>
        <w:t xml:space="preserve"> </w:t>
      </w:r>
      <w:r>
        <w:rPr>
          <w:rFonts w:ascii="宋体" w:hAnsi="宋体" w:eastAsia="宋体" w:cs="宋体"/>
          <w:spacing w:val="5"/>
          <w:sz w:val="20"/>
          <w:szCs w:val="20"/>
        </w:rPr>
        <w:t>座上的螺钉拧紧，装好盖板。</w:t>
      </w:r>
    </w:p>
    <w:p w14:paraId="326D2644">
      <w:pPr>
        <w:spacing w:before="184" w:line="2630" w:lineRule="exact"/>
        <w:ind w:firstLine="1174"/>
      </w:pPr>
      <w:r>
        <w:rPr>
          <w:position w:val="-52"/>
        </w:rPr>
        <w:drawing>
          <wp:inline distT="0" distB="0" distL="0" distR="0">
            <wp:extent cx="3619500" cy="1670050"/>
            <wp:effectExtent l="0" t="0" r="0" b="0"/>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500"/>
                    <a:stretch>
                      <a:fillRect/>
                    </a:stretch>
                  </pic:blipFill>
                  <pic:spPr>
                    <a:xfrm>
                      <a:off x="0" y="0"/>
                      <a:ext cx="3619516" cy="1670074"/>
                    </a:xfrm>
                    <a:prstGeom prst="rect">
                      <a:avLst/>
                    </a:prstGeom>
                  </pic:spPr>
                </pic:pic>
              </a:graphicData>
            </a:graphic>
          </wp:inline>
        </w:drawing>
      </w:r>
    </w:p>
    <w:p w14:paraId="5ED46F77">
      <w:pPr>
        <w:spacing w:before="177" w:line="222" w:lineRule="auto"/>
        <w:ind w:left="3074"/>
        <w:rPr>
          <w:rFonts w:ascii="黑体" w:hAnsi="黑体" w:eastAsia="黑体" w:cs="黑体"/>
          <w:sz w:val="20"/>
          <w:szCs w:val="20"/>
        </w:rPr>
      </w:pPr>
      <w:r>
        <w:rPr>
          <w:rFonts w:ascii="黑体" w:hAnsi="黑体" w:eastAsia="黑体" w:cs="黑体"/>
          <w:spacing w:val="4"/>
          <w:sz w:val="20"/>
          <w:szCs w:val="20"/>
        </w:rPr>
        <w:t>图1-1-114</w:t>
      </w:r>
      <w:r>
        <w:rPr>
          <w:rFonts w:ascii="黑体" w:hAnsi="黑体" w:eastAsia="黑体" w:cs="黑体"/>
          <w:spacing w:val="97"/>
          <w:sz w:val="20"/>
          <w:szCs w:val="20"/>
        </w:rPr>
        <w:t xml:space="preserve"> </w:t>
      </w:r>
      <w:r>
        <w:rPr>
          <w:rFonts w:ascii="黑体" w:hAnsi="黑体" w:eastAsia="黑体" w:cs="黑体"/>
          <w:spacing w:val="4"/>
          <w:sz w:val="20"/>
          <w:szCs w:val="20"/>
        </w:rPr>
        <w:t>传烟导轨</w:t>
      </w:r>
    </w:p>
    <w:p w14:paraId="0B9597D3">
      <w:pPr>
        <w:spacing w:before="91" w:line="184" w:lineRule="auto"/>
        <w:ind w:left="1184"/>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pacing w:val="-49"/>
          <w:sz w:val="20"/>
          <w:szCs w:val="20"/>
        </w:rPr>
        <w:t xml:space="preserve"> </w:t>
      </w:r>
      <w:r>
        <w:rPr>
          <w:rFonts w:ascii="宋体" w:hAnsi="宋体" w:eastAsia="宋体" w:cs="宋体"/>
          <w:spacing w:val="-12"/>
          <w:sz w:val="20"/>
          <w:szCs w:val="20"/>
        </w:rPr>
        <w:t>传送臂  2.传烟导轨支座  3.传烟导轨</w:t>
      </w:r>
      <w:r>
        <w:rPr>
          <w:rFonts w:ascii="宋体" w:hAnsi="宋体" w:eastAsia="宋体" w:cs="宋体"/>
          <w:spacing w:val="5"/>
          <w:sz w:val="20"/>
          <w:szCs w:val="20"/>
        </w:rPr>
        <w:t xml:space="preserve">  </w:t>
      </w:r>
      <w:r>
        <w:rPr>
          <w:rFonts w:ascii="宋体" w:hAnsi="宋体" w:eastAsia="宋体" w:cs="宋体"/>
          <w:spacing w:val="-12"/>
          <w:sz w:val="20"/>
          <w:szCs w:val="20"/>
        </w:rPr>
        <w:t>4、5.喇叭嘴</w:t>
      </w:r>
      <w:r>
        <w:rPr>
          <w:rFonts w:ascii="宋体" w:hAnsi="宋体" w:eastAsia="宋体" w:cs="宋体"/>
          <w:spacing w:val="1"/>
          <w:sz w:val="20"/>
          <w:szCs w:val="20"/>
        </w:rPr>
        <w:t xml:space="preserve">  </w:t>
      </w:r>
      <w:r>
        <w:rPr>
          <w:rFonts w:ascii="宋体" w:hAnsi="宋体" w:eastAsia="宋体" w:cs="宋体"/>
          <w:spacing w:val="-12"/>
          <w:sz w:val="20"/>
          <w:szCs w:val="20"/>
        </w:rPr>
        <w:t>6.同步带轮</w:t>
      </w:r>
    </w:p>
    <w:p w14:paraId="79A36106">
      <w:pPr>
        <w:spacing w:line="184" w:lineRule="auto"/>
        <w:rPr>
          <w:rFonts w:ascii="宋体" w:hAnsi="宋体" w:eastAsia="宋体" w:cs="宋体"/>
          <w:sz w:val="20"/>
          <w:szCs w:val="20"/>
        </w:rPr>
        <w:sectPr>
          <w:type w:val="continuous"/>
          <w:pgSz w:w="10250" w:h="14670"/>
          <w:pgMar w:top="400" w:right="990" w:bottom="834" w:left="1175" w:header="0" w:footer="688" w:gutter="0"/>
          <w:cols w:equalWidth="0" w:num="1">
            <w:col w:w="8085"/>
          </w:cols>
        </w:sectPr>
      </w:pPr>
    </w:p>
    <w:p w14:paraId="124AE20D">
      <w:pPr>
        <w:spacing w:before="290"/>
        <w:ind w:right="34"/>
        <w:jc w:val="right"/>
        <w:rPr>
          <w:sz w:val="17"/>
          <w:szCs w:val="17"/>
        </w:rPr>
      </w:pPr>
      <w:r>
        <w:drawing>
          <wp:anchor distT="0" distB="0" distL="0" distR="0" simplePos="0" relativeHeight="251898880" behindDoc="0" locked="0" layoutInCell="1" allowOverlap="1">
            <wp:simplePos x="0" y="0"/>
            <wp:positionH relativeFrom="column">
              <wp:posOffset>0</wp:posOffset>
            </wp:positionH>
            <wp:positionV relativeFrom="paragraph">
              <wp:posOffset>184150</wp:posOffset>
            </wp:positionV>
            <wp:extent cx="3136900" cy="215900"/>
            <wp:effectExtent l="0" t="0" r="0" b="0"/>
            <wp:wrapNone/>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501"/>
                    <a:stretch>
                      <a:fillRect/>
                    </a:stretch>
                  </pic:blipFill>
                  <pic:spPr>
                    <a:xfrm>
                      <a:off x="0" y="0"/>
                      <a:ext cx="3136941" cy="215903"/>
                    </a:xfrm>
                    <a:prstGeom prst="rect">
                      <a:avLst/>
                    </a:prstGeom>
                  </pic:spPr>
                </pic:pic>
              </a:graphicData>
            </a:graphic>
          </wp:anchor>
        </w:drawing>
      </w:r>
      <w:r>
        <w:rPr>
          <w:rFonts w:hint="eastAsia" w:ascii="宋体" w:hAnsi="宋体" w:eastAsia="宋体" w:cs="宋体"/>
          <w:b/>
          <w:bCs/>
          <w:spacing w:val="4"/>
          <w:sz w:val="17"/>
          <w:szCs w:val="17"/>
          <w:lang w:eastAsia="zh-CN"/>
        </w:rPr>
        <w:t>1</w:t>
      </w:r>
      <w:r>
        <w:rPr>
          <w:rFonts w:ascii="宋体" w:hAnsi="宋体" w:eastAsia="宋体" w:cs="宋体"/>
          <w:b/>
          <w:bCs/>
          <w:spacing w:val="4"/>
          <w:sz w:val="17"/>
          <w:szCs w:val="17"/>
        </w:rPr>
        <w:t>卷烟机操作与维护</w:t>
      </w:r>
      <w:r>
        <w:rPr>
          <w:position w:val="-7"/>
          <w:sz w:val="17"/>
          <w:szCs w:val="17"/>
        </w:rPr>
        <w:drawing>
          <wp:inline distT="0" distB="0" distL="0" distR="0">
            <wp:extent cx="697865" cy="215900"/>
            <wp:effectExtent l="0" t="0" r="0" b="0"/>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502"/>
                    <a:stretch>
                      <a:fillRect/>
                    </a:stretch>
                  </pic:blipFill>
                  <pic:spPr>
                    <a:xfrm>
                      <a:off x="0" y="0"/>
                      <a:ext cx="698327" cy="215903"/>
                    </a:xfrm>
                    <a:prstGeom prst="rect">
                      <a:avLst/>
                    </a:prstGeom>
                  </pic:spPr>
                </pic:pic>
              </a:graphicData>
            </a:graphic>
          </wp:inline>
        </w:drawing>
      </w:r>
    </w:p>
    <w:p w14:paraId="60208F59">
      <w:pPr>
        <w:pStyle w:val="2"/>
        <w:spacing w:line="272" w:lineRule="auto"/>
      </w:pPr>
    </w:p>
    <w:p w14:paraId="3B5DBDE8">
      <w:pPr>
        <w:pStyle w:val="2"/>
        <w:spacing w:line="272" w:lineRule="auto"/>
      </w:pPr>
    </w:p>
    <w:p w14:paraId="69CF22DC">
      <w:pPr>
        <w:spacing w:before="101" w:line="219" w:lineRule="auto"/>
        <w:ind w:left="2834"/>
        <w:rPr>
          <w:rFonts w:ascii="宋体" w:hAnsi="宋体" w:eastAsia="宋体" w:cs="宋体"/>
          <w:sz w:val="31"/>
          <w:szCs w:val="31"/>
        </w:rPr>
      </w:pPr>
      <w:r>
        <w:rPr>
          <w:rFonts w:ascii="宋体" w:hAnsi="宋体" w:eastAsia="宋体" w:cs="宋体"/>
          <w:b/>
          <w:bCs/>
          <w:spacing w:val="-13"/>
          <w:sz w:val="31"/>
          <w:szCs w:val="31"/>
        </w:rPr>
        <w:t>第六节</w:t>
      </w:r>
      <w:r>
        <w:rPr>
          <w:rFonts w:ascii="宋体" w:hAnsi="宋体" w:eastAsia="宋体" w:cs="宋体"/>
          <w:spacing w:val="141"/>
          <w:sz w:val="31"/>
          <w:szCs w:val="31"/>
        </w:rPr>
        <w:t xml:space="preserve"> </w:t>
      </w:r>
      <w:r>
        <w:rPr>
          <w:rFonts w:ascii="宋体" w:hAnsi="宋体" w:eastAsia="宋体" w:cs="宋体"/>
          <w:b/>
          <w:bCs/>
          <w:spacing w:val="-13"/>
          <w:sz w:val="31"/>
          <w:szCs w:val="31"/>
        </w:rPr>
        <w:t>辅助系统</w:t>
      </w:r>
    </w:p>
    <w:p w14:paraId="5DA066A1">
      <w:pPr>
        <w:pStyle w:val="2"/>
        <w:spacing w:line="369" w:lineRule="auto"/>
      </w:pPr>
    </w:p>
    <w:p w14:paraId="2535B44E">
      <w:pPr>
        <w:spacing w:before="68" w:line="178" w:lineRule="auto"/>
        <w:ind w:left="453"/>
        <w:rPr>
          <w:rFonts w:ascii="LiSu" w:hAnsi="LiSu" w:eastAsia="LiSu" w:cs="LiSu"/>
          <w:sz w:val="21"/>
          <w:szCs w:val="21"/>
        </w:rPr>
      </w:pPr>
      <w:r>
        <w:rPr>
          <w:rFonts w:ascii="LiSu" w:hAnsi="LiSu" w:eastAsia="LiSu" w:cs="LiSu"/>
          <w:b/>
          <w:bCs/>
          <w:spacing w:val="11"/>
          <w:sz w:val="21"/>
          <w:szCs w:val="21"/>
        </w:rPr>
        <w:t>一</w:t>
      </w:r>
      <w:r>
        <w:rPr>
          <w:rFonts w:ascii="LiSu" w:hAnsi="LiSu" w:eastAsia="LiSu" w:cs="LiSu"/>
          <w:spacing w:val="-24"/>
          <w:sz w:val="21"/>
          <w:szCs w:val="21"/>
        </w:rPr>
        <w:t xml:space="preserve"> </w:t>
      </w:r>
      <w:r>
        <w:rPr>
          <w:rFonts w:ascii="LiSu" w:hAnsi="LiSu" w:eastAsia="LiSu" w:cs="LiSu"/>
          <w:b/>
          <w:bCs/>
          <w:spacing w:val="11"/>
          <w:sz w:val="21"/>
          <w:szCs w:val="21"/>
        </w:rPr>
        <w:t>、风力系统</w:t>
      </w:r>
    </w:p>
    <w:p w14:paraId="348E9747">
      <w:pPr>
        <w:spacing w:before="280" w:line="219" w:lineRule="auto"/>
        <w:ind w:left="450"/>
        <w:rPr>
          <w:rFonts w:ascii="宋体" w:hAnsi="宋体" w:eastAsia="宋体" w:cs="宋体"/>
          <w:sz w:val="21"/>
          <w:szCs w:val="21"/>
        </w:rPr>
      </w:pPr>
      <w:r>
        <w:rPr>
          <w:rFonts w:ascii="宋体" w:hAnsi="宋体" w:eastAsia="宋体" w:cs="宋体"/>
          <w:spacing w:val="-3"/>
          <w:sz w:val="21"/>
          <w:szCs w:val="21"/>
        </w:rPr>
        <w:t>1.</w:t>
      </w:r>
      <w:r>
        <w:rPr>
          <w:rFonts w:ascii="宋体" w:hAnsi="宋体" w:eastAsia="宋体" w:cs="宋体"/>
          <w:spacing w:val="-29"/>
          <w:sz w:val="21"/>
          <w:szCs w:val="21"/>
        </w:rPr>
        <w:t xml:space="preserve"> </w:t>
      </w:r>
      <w:r>
        <w:rPr>
          <w:rFonts w:ascii="宋体" w:hAnsi="宋体" w:eastAsia="宋体" w:cs="宋体"/>
          <w:spacing w:val="-3"/>
          <w:sz w:val="21"/>
          <w:szCs w:val="21"/>
        </w:rPr>
        <w:t>风力系统的组成和作用</w:t>
      </w:r>
    </w:p>
    <w:p w14:paraId="14D1E8BC">
      <w:pPr>
        <w:spacing w:before="70" w:line="303" w:lineRule="auto"/>
        <w:ind w:left="29" w:right="93" w:firstLine="420"/>
        <w:rPr>
          <w:rFonts w:ascii="宋体" w:hAnsi="宋体" w:eastAsia="宋体" w:cs="宋体"/>
          <w:sz w:val="21"/>
          <w:szCs w:val="21"/>
        </w:rPr>
      </w:pPr>
      <w:r>
        <w:rPr>
          <w:rFonts w:ascii="宋体" w:hAnsi="宋体" w:eastAsia="宋体" w:cs="宋体"/>
          <w:spacing w:val="5"/>
          <w:sz w:val="21"/>
          <w:szCs w:val="21"/>
        </w:rPr>
        <w:t>风力系统主要由高压通风机、中压通风机、</w:t>
      </w:r>
      <w:r>
        <w:rPr>
          <w:rFonts w:ascii="宋体" w:hAnsi="宋体" w:eastAsia="宋体" w:cs="宋体"/>
          <w:spacing w:val="4"/>
          <w:sz w:val="21"/>
          <w:szCs w:val="21"/>
        </w:rPr>
        <w:t>冷却通风机、漩涡吸风机及风力送丝</w:t>
      </w:r>
      <w:r>
        <w:rPr>
          <w:rFonts w:ascii="宋体" w:hAnsi="宋体" w:eastAsia="宋体" w:cs="宋体"/>
          <w:sz w:val="21"/>
          <w:szCs w:val="21"/>
        </w:rPr>
        <w:t xml:space="preserve"> </w:t>
      </w:r>
      <w:r>
        <w:rPr>
          <w:rFonts w:ascii="宋体" w:hAnsi="宋体" w:eastAsia="宋体" w:cs="宋体"/>
          <w:spacing w:val="-4"/>
          <w:sz w:val="21"/>
          <w:szCs w:val="21"/>
        </w:rPr>
        <w:t>管道、风力除尘管道等组成。</w:t>
      </w:r>
    </w:p>
    <w:p w14:paraId="0A76657D">
      <w:pPr>
        <w:spacing w:before="2" w:line="307" w:lineRule="auto"/>
        <w:ind w:left="29" w:right="93" w:firstLine="420"/>
        <w:jc w:val="both"/>
        <w:rPr>
          <w:rFonts w:ascii="宋体" w:hAnsi="宋体" w:eastAsia="宋体" w:cs="宋体"/>
          <w:sz w:val="21"/>
          <w:szCs w:val="21"/>
        </w:rPr>
      </w:pPr>
      <w:r>
        <w:rPr>
          <w:rFonts w:ascii="宋体" w:hAnsi="宋体" w:eastAsia="宋体" w:cs="宋体"/>
          <w:spacing w:val="5"/>
          <w:sz w:val="21"/>
          <w:szCs w:val="21"/>
        </w:rPr>
        <w:t>高压通风机、中压通风机主要完成烟丝输送</w:t>
      </w:r>
      <w:r>
        <w:rPr>
          <w:rFonts w:ascii="宋体" w:hAnsi="宋体" w:eastAsia="宋体" w:cs="宋体"/>
          <w:spacing w:val="4"/>
          <w:sz w:val="21"/>
          <w:szCs w:val="21"/>
        </w:rPr>
        <w:t>、吸丝成形及烟丝中梗签、梗块杂物</w:t>
      </w:r>
      <w:r>
        <w:rPr>
          <w:rFonts w:ascii="宋体" w:hAnsi="宋体" w:eastAsia="宋体" w:cs="宋体"/>
          <w:sz w:val="21"/>
          <w:szCs w:val="21"/>
        </w:rPr>
        <w:t xml:space="preserve"> </w:t>
      </w:r>
      <w:r>
        <w:rPr>
          <w:rFonts w:ascii="宋体" w:hAnsi="宋体" w:eastAsia="宋体" w:cs="宋体"/>
          <w:spacing w:val="4"/>
          <w:sz w:val="21"/>
          <w:szCs w:val="21"/>
        </w:rPr>
        <w:t>的分离和除尘的任务。冷却通风机主要完成机组的冷却通风任务。漩涡吸风机主要给</w:t>
      </w:r>
      <w:r>
        <w:rPr>
          <w:rFonts w:ascii="宋体" w:hAnsi="宋体" w:eastAsia="宋体" w:cs="宋体"/>
          <w:spacing w:val="9"/>
          <w:sz w:val="21"/>
          <w:szCs w:val="21"/>
        </w:rPr>
        <w:t xml:space="preserve"> </w:t>
      </w:r>
      <w:r>
        <w:rPr>
          <w:rFonts w:ascii="宋体" w:hAnsi="宋体" w:eastAsia="宋体" w:cs="宋体"/>
          <w:spacing w:val="-2"/>
          <w:sz w:val="21"/>
          <w:szCs w:val="21"/>
        </w:rPr>
        <w:t>烟支输送的蜘蛛手机构提供足够的负压，协助完成烟支输送任务。</w:t>
      </w:r>
    </w:p>
    <w:p w14:paraId="3428C2BF">
      <w:pPr>
        <w:spacing w:before="3" w:line="301" w:lineRule="auto"/>
        <w:ind w:left="29" w:right="19" w:firstLine="420"/>
        <w:rPr>
          <w:rFonts w:ascii="宋体" w:hAnsi="宋体" w:eastAsia="宋体" w:cs="宋体"/>
          <w:sz w:val="17"/>
          <w:szCs w:val="17"/>
        </w:rPr>
      </w:pPr>
      <w:r>
        <w:rPr>
          <w:rFonts w:ascii="宋体" w:hAnsi="宋体" w:eastAsia="宋体" w:cs="宋体"/>
          <w:spacing w:val="9"/>
          <w:sz w:val="21"/>
          <w:szCs w:val="21"/>
        </w:rPr>
        <w:t>(1)高压通风机：是以高压通风机为风源的负压风力系统。高压通风机启动后，</w:t>
      </w:r>
      <w:r>
        <w:rPr>
          <w:rFonts w:ascii="宋体" w:hAnsi="宋体" w:eastAsia="宋体" w:cs="宋体"/>
          <w:spacing w:val="14"/>
          <w:sz w:val="21"/>
          <w:szCs w:val="21"/>
        </w:rPr>
        <w:t xml:space="preserve"> </w:t>
      </w:r>
      <w:r>
        <w:rPr>
          <w:rFonts w:ascii="宋体" w:hAnsi="宋体" w:eastAsia="宋体" w:cs="宋体"/>
          <w:spacing w:val="4"/>
          <w:sz w:val="21"/>
          <w:szCs w:val="21"/>
        </w:rPr>
        <w:t>吸风室腔室就形成真空，真空度为8.0×10³</w:t>
      </w:r>
      <w:r>
        <w:rPr>
          <w:rFonts w:ascii="Times New Roman" w:hAnsi="Times New Roman" w:eastAsia="Times New Roman" w:cs="Times New Roman"/>
          <w:sz w:val="21"/>
          <w:szCs w:val="21"/>
        </w:rPr>
        <w:t>Pa</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腔室的真空度</w:t>
      </w:r>
      <w:r>
        <w:rPr>
          <w:rFonts w:ascii="宋体" w:hAnsi="宋体" w:eastAsia="宋体" w:cs="宋体"/>
          <w:spacing w:val="3"/>
          <w:sz w:val="21"/>
          <w:szCs w:val="21"/>
        </w:rPr>
        <w:t>可从压力表上读出，吸</w:t>
      </w:r>
      <w:r>
        <w:rPr>
          <w:rFonts w:ascii="宋体" w:hAnsi="宋体" w:eastAsia="宋体" w:cs="宋体"/>
          <w:sz w:val="21"/>
          <w:szCs w:val="21"/>
        </w:rPr>
        <w:t xml:space="preserve"> </w:t>
      </w:r>
      <w:r>
        <w:rPr>
          <w:rFonts w:ascii="宋体" w:hAnsi="宋体" w:eastAsia="宋体" w:cs="宋体"/>
          <w:spacing w:val="4"/>
          <w:sz w:val="21"/>
          <w:szCs w:val="21"/>
        </w:rPr>
        <w:t>风罩及二次分选装置中的负压空气，也由本系统提供。来自接装机及卷烟机卷制成形</w:t>
      </w:r>
      <w:r>
        <w:rPr>
          <w:rFonts w:ascii="宋体" w:hAnsi="宋体" w:eastAsia="宋体" w:cs="宋体"/>
          <w:spacing w:val="11"/>
          <w:sz w:val="21"/>
          <w:szCs w:val="21"/>
        </w:rPr>
        <w:t xml:space="preserve"> </w:t>
      </w:r>
      <w:r>
        <w:rPr>
          <w:rFonts w:ascii="宋体" w:hAnsi="宋体" w:eastAsia="宋体" w:cs="宋体"/>
          <w:spacing w:val="4"/>
          <w:sz w:val="21"/>
          <w:szCs w:val="21"/>
        </w:rPr>
        <w:t>机的含尘空气与本系统的含尘空气汇入高压通风机后进入除</w:t>
      </w:r>
      <w:r>
        <w:rPr>
          <w:rFonts w:ascii="宋体" w:hAnsi="宋体" w:eastAsia="宋体" w:cs="宋体"/>
          <w:spacing w:val="3"/>
          <w:sz w:val="21"/>
          <w:szCs w:val="21"/>
        </w:rPr>
        <w:t>尘管，经除尘管再通到机</w:t>
      </w:r>
      <w:r>
        <w:rPr>
          <w:rFonts w:ascii="宋体" w:hAnsi="宋体" w:eastAsia="宋体" w:cs="宋体"/>
          <w:sz w:val="21"/>
          <w:szCs w:val="21"/>
        </w:rPr>
        <w:t xml:space="preserve">  </w:t>
      </w:r>
      <w:r>
        <w:rPr>
          <w:rFonts w:ascii="宋体" w:hAnsi="宋体" w:eastAsia="宋体" w:cs="宋体"/>
          <w:spacing w:val="10"/>
          <w:sz w:val="21"/>
          <w:szCs w:val="21"/>
        </w:rPr>
        <w:t>器外的集中除尘系统或独立除尘系统。吸风室腔室的真空度可通过风力调节阀进行</w:t>
      </w:r>
      <w:r>
        <w:rPr>
          <w:rFonts w:ascii="宋体" w:hAnsi="宋体" w:eastAsia="宋体" w:cs="宋体"/>
          <w:spacing w:val="9"/>
          <w:sz w:val="21"/>
          <w:szCs w:val="21"/>
        </w:rPr>
        <w:t xml:space="preserve"> </w:t>
      </w:r>
      <w:r>
        <w:rPr>
          <w:rFonts w:ascii="宋体" w:hAnsi="宋体" w:eastAsia="宋体" w:cs="宋体"/>
          <w:spacing w:val="-5"/>
          <w:sz w:val="17"/>
          <w:szCs w:val="17"/>
        </w:rPr>
        <w:t>调</w:t>
      </w:r>
      <w:r>
        <w:rPr>
          <w:rFonts w:ascii="宋体" w:hAnsi="宋体" w:eastAsia="宋体" w:cs="宋体"/>
          <w:spacing w:val="-20"/>
          <w:sz w:val="17"/>
          <w:szCs w:val="17"/>
        </w:rPr>
        <w:t xml:space="preserve"> </w:t>
      </w:r>
      <w:r>
        <w:rPr>
          <w:rFonts w:ascii="宋体" w:hAnsi="宋体" w:eastAsia="宋体" w:cs="宋体"/>
          <w:spacing w:val="-5"/>
          <w:sz w:val="17"/>
          <w:szCs w:val="17"/>
        </w:rPr>
        <w:t>节</w:t>
      </w:r>
      <w:r>
        <w:rPr>
          <w:rFonts w:ascii="宋体" w:hAnsi="宋体" w:eastAsia="宋体" w:cs="宋体"/>
          <w:spacing w:val="-27"/>
          <w:sz w:val="17"/>
          <w:szCs w:val="17"/>
        </w:rPr>
        <w:t xml:space="preserve"> </w:t>
      </w:r>
      <w:r>
        <w:rPr>
          <w:rFonts w:ascii="宋体" w:hAnsi="宋体" w:eastAsia="宋体" w:cs="宋体"/>
          <w:spacing w:val="-5"/>
          <w:sz w:val="17"/>
          <w:szCs w:val="17"/>
        </w:rPr>
        <w:t>。</w:t>
      </w:r>
    </w:p>
    <w:p w14:paraId="3880D227">
      <w:pPr>
        <w:spacing w:before="135" w:line="297" w:lineRule="auto"/>
        <w:ind w:left="29" w:right="53" w:firstLine="420"/>
        <w:rPr>
          <w:rFonts w:ascii="宋体" w:hAnsi="宋体" w:eastAsia="宋体" w:cs="宋体"/>
          <w:sz w:val="21"/>
          <w:szCs w:val="21"/>
        </w:rPr>
      </w:pPr>
      <w:r>
        <w:rPr>
          <w:rFonts w:ascii="宋体" w:hAnsi="宋体" w:eastAsia="宋体" w:cs="宋体"/>
          <w:spacing w:val="7"/>
          <w:sz w:val="21"/>
          <w:szCs w:val="21"/>
        </w:rPr>
        <w:t>(2)中压通风机：是以中压通风机为风源的正压吹风系统。电动机通过三角带带</w:t>
      </w:r>
      <w:r>
        <w:rPr>
          <w:rFonts w:ascii="宋体" w:hAnsi="宋体" w:eastAsia="宋体" w:cs="宋体"/>
          <w:spacing w:val="12"/>
          <w:sz w:val="21"/>
          <w:szCs w:val="21"/>
        </w:rPr>
        <w:t xml:space="preserve"> </w:t>
      </w:r>
      <w:r>
        <w:rPr>
          <w:rFonts w:ascii="宋体" w:hAnsi="宋体" w:eastAsia="宋体" w:cs="宋体"/>
          <w:spacing w:val="5"/>
          <w:sz w:val="21"/>
          <w:szCs w:val="21"/>
        </w:rPr>
        <w:t>动中压通风机工作，中压通风机给风分装置、气室和清洁吹风管提供压力为1.2×10³</w:t>
      </w:r>
      <w:r>
        <w:rPr>
          <w:rFonts w:ascii="宋体" w:hAnsi="宋体" w:eastAsia="宋体" w:cs="宋体"/>
          <w:sz w:val="21"/>
          <w:szCs w:val="21"/>
        </w:rPr>
        <w:t xml:space="preserve"> </w:t>
      </w:r>
      <w:r>
        <w:rPr>
          <w:rFonts w:ascii="Times New Roman" w:hAnsi="Times New Roman" w:eastAsia="Times New Roman" w:cs="Times New Roman"/>
          <w:sz w:val="21"/>
          <w:szCs w:val="21"/>
        </w:rPr>
        <w:t>Pa</w:t>
      </w:r>
      <w:r>
        <w:rPr>
          <w:rFonts w:ascii="Times New Roman" w:hAnsi="Times New Roman" w:eastAsia="Times New Roman" w:cs="Times New Roman"/>
          <w:spacing w:val="41"/>
          <w:sz w:val="21"/>
          <w:szCs w:val="21"/>
        </w:rPr>
        <w:t xml:space="preserve"> </w:t>
      </w:r>
      <w:r>
        <w:rPr>
          <w:rFonts w:ascii="宋体" w:hAnsi="宋体" w:eastAsia="宋体" w:cs="宋体"/>
          <w:spacing w:val="2"/>
          <w:sz w:val="21"/>
          <w:szCs w:val="21"/>
        </w:rPr>
        <w:t>的正压吹风，风分装置内的压力可从压力表中显示。压力监控器监视风分装置内的</w:t>
      </w:r>
      <w:r>
        <w:rPr>
          <w:rFonts w:ascii="宋体" w:hAnsi="宋体" w:eastAsia="宋体" w:cs="宋体"/>
          <w:sz w:val="21"/>
          <w:szCs w:val="21"/>
        </w:rPr>
        <w:t xml:space="preserve"> </w:t>
      </w:r>
      <w:r>
        <w:rPr>
          <w:rFonts w:ascii="宋体" w:hAnsi="宋体" w:eastAsia="宋体" w:cs="宋体"/>
          <w:spacing w:val="2"/>
          <w:sz w:val="21"/>
          <w:szCs w:val="21"/>
        </w:rPr>
        <w:t>空气压力，当空气压力由于某种原因低于9×10²</w:t>
      </w:r>
      <w:r>
        <w:rPr>
          <w:rFonts w:ascii="宋体" w:hAnsi="宋体" w:eastAsia="宋体" w:cs="宋体"/>
          <w:spacing w:val="-71"/>
          <w:sz w:val="21"/>
          <w:szCs w:val="21"/>
        </w:rPr>
        <w:t xml:space="preserve"> </w:t>
      </w:r>
      <w:r>
        <w:rPr>
          <w:rFonts w:ascii="Times New Roman" w:hAnsi="Times New Roman" w:eastAsia="Times New Roman" w:cs="Times New Roman"/>
          <w:sz w:val="21"/>
          <w:szCs w:val="21"/>
        </w:rPr>
        <w:t>Pa</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时，监控器发出</w:t>
      </w:r>
      <w:r>
        <w:rPr>
          <w:rFonts w:ascii="宋体" w:hAnsi="宋体" w:eastAsia="宋体" w:cs="宋体"/>
          <w:spacing w:val="1"/>
          <w:sz w:val="21"/>
          <w:szCs w:val="21"/>
        </w:rPr>
        <w:t>信号使机器停止运</w:t>
      </w:r>
      <w:r>
        <w:rPr>
          <w:rFonts w:ascii="宋体" w:hAnsi="宋体" w:eastAsia="宋体" w:cs="宋体"/>
          <w:sz w:val="21"/>
          <w:szCs w:val="21"/>
        </w:rPr>
        <w:t xml:space="preserve"> </w:t>
      </w:r>
      <w:r>
        <w:rPr>
          <w:rFonts w:ascii="宋体" w:hAnsi="宋体" w:eastAsia="宋体" w:cs="宋体"/>
          <w:spacing w:val="5"/>
          <w:sz w:val="21"/>
          <w:szCs w:val="21"/>
        </w:rPr>
        <w:t>行并在故障显示器上显示停机原因。旋风除尘器安装</w:t>
      </w:r>
      <w:r>
        <w:rPr>
          <w:rFonts w:ascii="宋体" w:hAnsi="宋体" w:eastAsia="宋体" w:cs="宋体"/>
          <w:spacing w:val="4"/>
          <w:sz w:val="21"/>
          <w:szCs w:val="21"/>
        </w:rPr>
        <w:t>在中压通风机进口，过滤进入中</w:t>
      </w:r>
      <w:r>
        <w:rPr>
          <w:rFonts w:ascii="宋体" w:hAnsi="宋体" w:eastAsia="宋体" w:cs="宋体"/>
          <w:sz w:val="21"/>
          <w:szCs w:val="21"/>
        </w:rPr>
        <w:t xml:space="preserve"> </w:t>
      </w:r>
      <w:r>
        <w:rPr>
          <w:rFonts w:ascii="宋体" w:hAnsi="宋体" w:eastAsia="宋体" w:cs="宋体"/>
          <w:spacing w:val="4"/>
          <w:sz w:val="21"/>
          <w:szCs w:val="21"/>
        </w:rPr>
        <w:t>压通风机空气中的灰尘，其下部有一小管，与机器除尘系统连接，抽掉旋风除尘器滤</w:t>
      </w:r>
      <w:r>
        <w:rPr>
          <w:rFonts w:ascii="宋体" w:hAnsi="宋体" w:eastAsia="宋体" w:cs="宋体"/>
          <w:spacing w:val="12"/>
          <w:sz w:val="21"/>
          <w:szCs w:val="21"/>
        </w:rPr>
        <w:t xml:space="preserve"> </w:t>
      </w:r>
      <w:r>
        <w:rPr>
          <w:rFonts w:ascii="宋体" w:hAnsi="宋体" w:eastAsia="宋体" w:cs="宋体"/>
          <w:spacing w:val="4"/>
          <w:sz w:val="21"/>
          <w:szCs w:val="21"/>
        </w:rPr>
        <w:t>出的灰尘。清洁吹风管主要是为提丝带下部转弯处提供正压吹风，防止烟灰烟末积聚</w:t>
      </w:r>
      <w:r>
        <w:rPr>
          <w:rFonts w:ascii="宋体" w:hAnsi="宋体" w:eastAsia="宋体" w:cs="宋体"/>
          <w:spacing w:val="11"/>
          <w:sz w:val="21"/>
          <w:szCs w:val="21"/>
        </w:rPr>
        <w:t xml:space="preserve"> </w:t>
      </w:r>
      <w:r>
        <w:rPr>
          <w:rFonts w:ascii="宋体" w:hAnsi="宋体" w:eastAsia="宋体" w:cs="宋体"/>
          <w:spacing w:val="-3"/>
          <w:sz w:val="21"/>
          <w:szCs w:val="21"/>
        </w:rPr>
        <w:t>在下部，造成提升带运行不畅或卡死。</w:t>
      </w:r>
    </w:p>
    <w:p w14:paraId="5211A5B2">
      <w:pPr>
        <w:spacing w:before="152" w:line="293" w:lineRule="auto"/>
        <w:ind w:left="29" w:firstLine="420"/>
        <w:rPr>
          <w:rFonts w:ascii="宋体" w:hAnsi="宋体" w:eastAsia="宋体" w:cs="宋体"/>
          <w:sz w:val="21"/>
          <w:szCs w:val="21"/>
        </w:rPr>
      </w:pPr>
      <w:r>
        <w:rPr>
          <w:rFonts w:ascii="宋体" w:hAnsi="宋体" w:eastAsia="宋体" w:cs="宋体"/>
          <w:spacing w:val="-2"/>
          <w:sz w:val="21"/>
          <w:szCs w:val="21"/>
        </w:rPr>
        <w:t>(3)冷却通风机：卷烟机需冷却的部位有主电动机、电子插件箱、烟条密度检测器、</w:t>
      </w:r>
      <w:r>
        <w:rPr>
          <w:rFonts w:ascii="宋体" w:hAnsi="宋体" w:eastAsia="宋体" w:cs="宋体"/>
          <w:spacing w:val="14"/>
          <w:sz w:val="21"/>
          <w:szCs w:val="21"/>
        </w:rPr>
        <w:t xml:space="preserve"> </w:t>
      </w:r>
      <w:r>
        <w:rPr>
          <w:rFonts w:ascii="宋体" w:hAnsi="宋体" w:eastAsia="宋体" w:cs="宋体"/>
          <w:spacing w:val="1"/>
          <w:sz w:val="21"/>
          <w:szCs w:val="21"/>
        </w:rPr>
        <w:t>烟枪底座、电控柜和变压器，以及供丝系统的变压器和电控柜等部件。通风机工作时，</w:t>
      </w:r>
      <w:r>
        <w:rPr>
          <w:rFonts w:ascii="宋体" w:hAnsi="宋体" w:eastAsia="宋体" w:cs="宋体"/>
          <w:spacing w:val="5"/>
          <w:sz w:val="21"/>
          <w:szCs w:val="21"/>
        </w:rPr>
        <w:t xml:space="preserve"> </w:t>
      </w:r>
      <w:r>
        <w:rPr>
          <w:rFonts w:ascii="宋体" w:hAnsi="宋体" w:eastAsia="宋体" w:cs="宋体"/>
          <w:spacing w:val="-2"/>
          <w:sz w:val="21"/>
          <w:szCs w:val="21"/>
        </w:rPr>
        <w:t>出风口通过分支管道和接管分别与各冷却部位连接。压力监控器主要用以监测冷却风力</w:t>
      </w:r>
      <w:r>
        <w:rPr>
          <w:rFonts w:ascii="宋体" w:hAnsi="宋体" w:eastAsia="宋体" w:cs="宋体"/>
          <w:spacing w:val="6"/>
          <w:sz w:val="21"/>
          <w:szCs w:val="21"/>
        </w:rPr>
        <w:t xml:space="preserve">  </w:t>
      </w:r>
      <w:r>
        <w:rPr>
          <w:rFonts w:ascii="宋体" w:hAnsi="宋体" w:eastAsia="宋体" w:cs="宋体"/>
          <w:spacing w:val="1"/>
          <w:sz w:val="21"/>
          <w:szCs w:val="21"/>
        </w:rPr>
        <w:t>系统的风压，风压≥3×10²</w:t>
      </w:r>
      <w:r>
        <w:rPr>
          <w:rFonts w:ascii="Times New Roman" w:hAnsi="Times New Roman" w:eastAsia="Times New Roman" w:cs="Times New Roman"/>
          <w:sz w:val="21"/>
          <w:szCs w:val="21"/>
        </w:rPr>
        <w:t>Pa</w:t>
      </w:r>
      <w:r>
        <w:rPr>
          <w:rFonts w:ascii="Times New Roman" w:hAnsi="Times New Roman" w:eastAsia="Times New Roman" w:cs="Times New Roman"/>
          <w:spacing w:val="1"/>
          <w:sz w:val="21"/>
          <w:szCs w:val="21"/>
        </w:rPr>
        <w:t>,</w:t>
      </w:r>
      <w:r>
        <w:rPr>
          <w:rFonts w:ascii="Times New Roman" w:hAnsi="Times New Roman" w:eastAsia="Times New Roman" w:cs="Times New Roman"/>
          <w:spacing w:val="28"/>
          <w:sz w:val="21"/>
          <w:szCs w:val="21"/>
        </w:rPr>
        <w:t xml:space="preserve">  </w:t>
      </w:r>
      <w:r>
        <w:rPr>
          <w:rFonts w:ascii="宋体" w:hAnsi="宋体" w:eastAsia="宋体" w:cs="宋体"/>
          <w:spacing w:val="1"/>
          <w:sz w:val="21"/>
          <w:szCs w:val="21"/>
        </w:rPr>
        <w:t>机器才能启动。机器工作时，如风压低于2.5×10²</w:t>
      </w:r>
      <w:r>
        <w:rPr>
          <w:rFonts w:ascii="Times New Roman" w:hAnsi="Times New Roman" w:eastAsia="Times New Roman" w:cs="Times New Roman"/>
          <w:sz w:val="21"/>
          <w:szCs w:val="21"/>
        </w:rPr>
        <w:t>Pa</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 xml:space="preserve">    </w:t>
      </w:r>
      <w:r>
        <w:rPr>
          <w:rFonts w:ascii="宋体" w:hAnsi="宋体" w:eastAsia="宋体" w:cs="宋体"/>
          <w:spacing w:val="-1"/>
          <w:sz w:val="21"/>
          <w:szCs w:val="21"/>
        </w:rPr>
        <w:t>机器就会停机。卷烟机还可配装副冷却风机，使用条件为：海拔高度超过2000m 或室内</w:t>
      </w:r>
      <w:r>
        <w:rPr>
          <w:rFonts w:ascii="宋体" w:hAnsi="宋体" w:eastAsia="宋体" w:cs="宋体"/>
          <w:sz w:val="21"/>
          <w:szCs w:val="21"/>
        </w:rPr>
        <w:t xml:space="preserve">  </w:t>
      </w:r>
      <w:r>
        <w:rPr>
          <w:rFonts w:ascii="宋体" w:hAnsi="宋体" w:eastAsia="宋体" w:cs="宋体"/>
          <w:spacing w:val="1"/>
          <w:sz w:val="21"/>
          <w:szCs w:val="21"/>
        </w:rPr>
        <w:t>温度超过28℃时。</w:t>
      </w:r>
    </w:p>
    <w:p w14:paraId="756F81B9">
      <w:pPr>
        <w:spacing w:before="106" w:line="288" w:lineRule="auto"/>
        <w:ind w:left="29" w:right="87" w:firstLine="420"/>
        <w:rPr>
          <w:rFonts w:ascii="宋体" w:hAnsi="宋体" w:eastAsia="宋体" w:cs="宋体"/>
          <w:sz w:val="21"/>
          <w:szCs w:val="21"/>
        </w:rPr>
      </w:pPr>
      <w:r>
        <w:rPr>
          <w:rFonts w:ascii="宋体" w:hAnsi="宋体" w:eastAsia="宋体" w:cs="宋体"/>
          <w:spacing w:val="7"/>
          <w:sz w:val="21"/>
          <w:szCs w:val="21"/>
        </w:rPr>
        <w:t>(4)漩涡吸风机：漩涡吸风机和除尘管道组成卷烟机的传烟负压系统等。蜘蛛手</w:t>
      </w:r>
      <w:r>
        <w:rPr>
          <w:rFonts w:ascii="宋体" w:hAnsi="宋体" w:eastAsia="宋体" w:cs="宋体"/>
          <w:spacing w:val="11"/>
          <w:sz w:val="21"/>
          <w:szCs w:val="21"/>
        </w:rPr>
        <w:t xml:space="preserve"> </w:t>
      </w:r>
      <w:r>
        <w:rPr>
          <w:rFonts w:ascii="宋体" w:hAnsi="宋体" w:eastAsia="宋体" w:cs="宋体"/>
          <w:spacing w:val="4"/>
          <w:sz w:val="21"/>
          <w:szCs w:val="21"/>
        </w:rPr>
        <w:t>机构抽吸槽是利用负压空气吸住传烟导轨上的烟支，并输送到接装机的进烟鼓轮的轮</w:t>
      </w:r>
      <w:r>
        <w:rPr>
          <w:rFonts w:ascii="宋体" w:hAnsi="宋体" w:eastAsia="宋体" w:cs="宋体"/>
          <w:spacing w:val="9"/>
          <w:sz w:val="21"/>
          <w:szCs w:val="21"/>
        </w:rPr>
        <w:t xml:space="preserve"> </w:t>
      </w:r>
      <w:r>
        <w:rPr>
          <w:rFonts w:ascii="宋体" w:hAnsi="宋体" w:eastAsia="宋体" w:cs="宋体"/>
          <w:spacing w:val="4"/>
          <w:sz w:val="21"/>
          <w:szCs w:val="21"/>
        </w:rPr>
        <w:t>槽内。其负压空气由一台专用漩涡吸风机提供，漩涡吸风机的出口与机组除尘管道相</w:t>
      </w:r>
      <w:r>
        <w:rPr>
          <w:rFonts w:ascii="宋体" w:hAnsi="宋体" w:eastAsia="宋体" w:cs="宋体"/>
          <w:spacing w:val="18"/>
          <w:sz w:val="21"/>
          <w:szCs w:val="21"/>
        </w:rPr>
        <w:t xml:space="preserve"> </w:t>
      </w:r>
      <w:r>
        <w:rPr>
          <w:rFonts w:ascii="宋体" w:hAnsi="宋体" w:eastAsia="宋体" w:cs="宋体"/>
          <w:spacing w:val="-3"/>
          <w:sz w:val="21"/>
          <w:szCs w:val="21"/>
        </w:rPr>
        <w:t>连，以清除漩涡吸风机吸出的烟尘。</w:t>
      </w:r>
    </w:p>
    <w:p w14:paraId="0273FB58">
      <w:pPr>
        <w:spacing w:line="288" w:lineRule="auto"/>
        <w:rPr>
          <w:rFonts w:ascii="宋体" w:hAnsi="宋体" w:eastAsia="宋体" w:cs="宋体"/>
          <w:sz w:val="21"/>
          <w:szCs w:val="21"/>
        </w:rPr>
        <w:sectPr>
          <w:footerReference r:id="rId97" w:type="default"/>
          <w:pgSz w:w="10410" w:h="14770"/>
          <w:pgMar w:top="400" w:right="1185" w:bottom="1031" w:left="1169" w:header="0" w:footer="719" w:gutter="0"/>
          <w:cols w:space="720" w:num="1"/>
        </w:sectPr>
      </w:pPr>
    </w:p>
    <w:p w14:paraId="43BC35C4">
      <w:pPr>
        <w:spacing w:line="118" w:lineRule="exact"/>
      </w:pPr>
    </w:p>
    <w:p w14:paraId="7FBED33C">
      <w:pPr>
        <w:spacing w:line="118" w:lineRule="exact"/>
        <w:sectPr>
          <w:footerReference r:id="rId98" w:type="default"/>
          <w:pgSz w:w="10430" w:h="14820"/>
          <w:pgMar w:top="400" w:right="1169" w:bottom="400" w:left="1199" w:header="0" w:footer="0" w:gutter="0"/>
          <w:cols w:equalWidth="0" w:num="1">
            <w:col w:w="8061"/>
          </w:cols>
        </w:sectPr>
      </w:pPr>
    </w:p>
    <w:p w14:paraId="6AAEC124">
      <w:pPr>
        <w:spacing w:before="41" w:line="490" w:lineRule="exact"/>
        <w:ind w:firstLine="239"/>
      </w:pPr>
      <w:r>
        <w:rPr>
          <w:position w:val="-9"/>
        </w:rPr>
        <w:drawing>
          <wp:inline distT="0" distB="0" distL="0" distR="0">
            <wp:extent cx="342900" cy="310515"/>
            <wp:effectExtent l="0" t="0" r="0" b="0"/>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503"/>
                    <a:stretch>
                      <a:fillRect/>
                    </a:stretch>
                  </pic:blipFill>
                  <pic:spPr>
                    <a:xfrm>
                      <a:off x="0" y="0"/>
                      <a:ext cx="342941" cy="311118"/>
                    </a:xfrm>
                    <a:prstGeom prst="rect">
                      <a:avLst/>
                    </a:prstGeom>
                  </pic:spPr>
                </pic:pic>
              </a:graphicData>
            </a:graphic>
          </wp:inline>
        </w:drawing>
      </w:r>
    </w:p>
    <w:p w14:paraId="224A61CE">
      <w:pPr>
        <w:spacing w:line="41" w:lineRule="exact"/>
      </w:pPr>
    </w:p>
    <w:p w14:paraId="7A0526FD">
      <w:pPr>
        <w:pStyle w:val="2"/>
        <w:spacing w:line="14" w:lineRule="auto"/>
        <w:rPr>
          <w:sz w:val="2"/>
        </w:rPr>
      </w:pPr>
      <w:r>
        <w:rPr>
          <w:sz w:val="2"/>
          <w:szCs w:val="2"/>
        </w:rPr>
        <w:br w:type="column"/>
      </w:r>
    </w:p>
    <w:p w14:paraId="5D64DE19">
      <w:pPr>
        <w:spacing w:before="86" w:line="219" w:lineRule="auto"/>
        <w:rPr>
          <w:rFonts w:ascii="宋体" w:hAnsi="宋体" w:eastAsia="宋体" w:cs="宋体"/>
          <w:sz w:val="21"/>
          <w:szCs w:val="21"/>
        </w:rPr>
      </w:pPr>
      <w:r>
        <w:rPr>
          <w:rFonts w:ascii="宋体" w:hAnsi="宋体" w:eastAsia="宋体" w:cs="宋体"/>
          <w:b/>
          <w:bCs/>
          <w:spacing w:val="-13"/>
          <w:sz w:val="21"/>
          <w:szCs w:val="21"/>
          <w:u w:val="single" w:color="auto"/>
        </w:rPr>
        <w:t>第</w:t>
      </w:r>
      <w:r>
        <w:rPr>
          <w:rFonts w:ascii="宋体" w:hAnsi="宋体" w:eastAsia="宋体" w:cs="宋体"/>
          <w:spacing w:val="-23"/>
          <w:sz w:val="21"/>
          <w:szCs w:val="21"/>
          <w:u w:val="single" w:color="auto"/>
        </w:rPr>
        <w:t xml:space="preserve"> </w:t>
      </w:r>
      <w:r>
        <w:rPr>
          <w:rFonts w:ascii="宋体" w:hAnsi="宋体" w:eastAsia="宋体" w:cs="宋体"/>
          <w:b/>
          <w:bCs/>
          <w:spacing w:val="-13"/>
          <w:sz w:val="21"/>
          <w:szCs w:val="21"/>
          <w:u w:val="single" w:color="auto"/>
        </w:rPr>
        <w:t>一</w:t>
      </w:r>
      <w:r>
        <w:rPr>
          <w:rFonts w:ascii="宋体" w:hAnsi="宋体" w:eastAsia="宋体" w:cs="宋体"/>
          <w:spacing w:val="-26"/>
          <w:sz w:val="21"/>
          <w:szCs w:val="21"/>
          <w:u w:val="single" w:color="auto"/>
        </w:rPr>
        <w:t xml:space="preserve"> </w:t>
      </w:r>
      <w:r>
        <w:rPr>
          <w:rFonts w:ascii="宋体" w:hAnsi="宋体" w:eastAsia="宋体" w:cs="宋体"/>
          <w:b/>
          <w:bCs/>
          <w:spacing w:val="-13"/>
          <w:sz w:val="21"/>
          <w:szCs w:val="21"/>
          <w:u w:val="single" w:color="auto"/>
        </w:rPr>
        <w:t>篇</w:t>
      </w:r>
      <w:r>
        <w:rPr>
          <w:rFonts w:ascii="宋体" w:hAnsi="宋体" w:eastAsia="宋体" w:cs="宋体"/>
          <w:spacing w:val="20"/>
          <w:sz w:val="21"/>
          <w:szCs w:val="21"/>
          <w:u w:val="single" w:color="auto"/>
        </w:rPr>
        <w:t xml:space="preserve">  </w:t>
      </w:r>
      <w:r>
        <w:rPr>
          <w:rFonts w:ascii="宋体" w:hAnsi="宋体" w:eastAsia="宋体" w:cs="宋体"/>
          <w:b/>
          <w:bCs/>
          <w:spacing w:val="-13"/>
          <w:sz w:val="21"/>
          <w:szCs w:val="21"/>
          <w:u w:val="single" w:color="auto"/>
        </w:rPr>
        <w:t>设</w:t>
      </w:r>
      <w:r>
        <w:rPr>
          <w:rFonts w:ascii="宋体" w:hAnsi="宋体" w:eastAsia="宋体" w:cs="宋体"/>
          <w:spacing w:val="-27"/>
          <w:sz w:val="21"/>
          <w:szCs w:val="21"/>
          <w:u w:val="single" w:color="auto"/>
        </w:rPr>
        <w:t xml:space="preserve"> </w:t>
      </w:r>
      <w:r>
        <w:rPr>
          <w:rFonts w:ascii="宋体" w:hAnsi="宋体" w:eastAsia="宋体" w:cs="宋体"/>
          <w:b/>
          <w:bCs/>
          <w:spacing w:val="-13"/>
          <w:sz w:val="21"/>
          <w:szCs w:val="21"/>
          <w:u w:val="single" w:color="auto"/>
        </w:rPr>
        <w:t>备</w:t>
      </w:r>
      <w:r>
        <w:rPr>
          <w:rFonts w:ascii="宋体" w:hAnsi="宋体" w:eastAsia="宋体" w:cs="宋体"/>
          <w:spacing w:val="-31"/>
          <w:sz w:val="21"/>
          <w:szCs w:val="21"/>
          <w:u w:val="single" w:color="auto"/>
        </w:rPr>
        <w:t xml:space="preserve"> </w:t>
      </w:r>
      <w:r>
        <w:rPr>
          <w:rFonts w:ascii="宋体" w:hAnsi="宋体" w:eastAsia="宋体" w:cs="宋体"/>
          <w:b/>
          <w:bCs/>
          <w:spacing w:val="-13"/>
          <w:sz w:val="21"/>
          <w:szCs w:val="21"/>
          <w:u w:val="single" w:color="auto"/>
        </w:rPr>
        <w:t>操</w:t>
      </w:r>
      <w:r>
        <w:rPr>
          <w:rFonts w:ascii="宋体" w:hAnsi="宋体" w:eastAsia="宋体" w:cs="宋体"/>
          <w:spacing w:val="-29"/>
          <w:sz w:val="21"/>
          <w:szCs w:val="21"/>
          <w:u w:val="single" w:color="auto"/>
        </w:rPr>
        <w:t xml:space="preserve"> </w:t>
      </w:r>
      <w:r>
        <w:rPr>
          <w:rFonts w:ascii="宋体" w:hAnsi="宋体" w:eastAsia="宋体" w:cs="宋体"/>
          <w:b/>
          <w:bCs/>
          <w:spacing w:val="-13"/>
          <w:sz w:val="21"/>
          <w:szCs w:val="21"/>
          <w:u w:val="single" w:color="auto"/>
        </w:rPr>
        <w:t>作</w:t>
      </w:r>
      <w:r>
        <w:rPr>
          <w:rFonts w:ascii="宋体" w:hAnsi="宋体" w:eastAsia="宋体" w:cs="宋体"/>
          <w:spacing w:val="-25"/>
          <w:sz w:val="21"/>
          <w:szCs w:val="21"/>
          <w:u w:val="single" w:color="auto"/>
        </w:rPr>
        <w:t xml:space="preserve"> </w:t>
      </w:r>
      <w:r>
        <w:rPr>
          <w:rFonts w:ascii="宋体" w:hAnsi="宋体" w:eastAsia="宋体" w:cs="宋体"/>
          <w:b/>
          <w:bCs/>
          <w:spacing w:val="-13"/>
          <w:sz w:val="21"/>
          <w:szCs w:val="21"/>
          <w:u w:val="single" w:color="auto"/>
        </w:rPr>
        <w:t>与</w:t>
      </w:r>
      <w:r>
        <w:rPr>
          <w:rFonts w:ascii="宋体" w:hAnsi="宋体" w:eastAsia="宋体" w:cs="宋体"/>
          <w:spacing w:val="-27"/>
          <w:sz w:val="21"/>
          <w:szCs w:val="21"/>
          <w:u w:val="single" w:color="auto"/>
        </w:rPr>
        <w:t xml:space="preserve"> </w:t>
      </w:r>
      <w:r>
        <w:rPr>
          <w:rFonts w:ascii="宋体" w:hAnsi="宋体" w:eastAsia="宋体" w:cs="宋体"/>
          <w:b/>
          <w:bCs/>
          <w:spacing w:val="-13"/>
          <w:sz w:val="21"/>
          <w:szCs w:val="21"/>
          <w:u w:val="single" w:color="auto"/>
        </w:rPr>
        <w:t>维</w:t>
      </w:r>
      <w:r>
        <w:rPr>
          <w:rFonts w:ascii="宋体" w:hAnsi="宋体" w:eastAsia="宋体" w:cs="宋体"/>
          <w:spacing w:val="-29"/>
          <w:sz w:val="21"/>
          <w:szCs w:val="21"/>
          <w:u w:val="single" w:color="auto"/>
        </w:rPr>
        <w:t xml:space="preserve"> </w:t>
      </w:r>
      <w:r>
        <w:rPr>
          <w:rFonts w:ascii="宋体" w:hAnsi="宋体" w:eastAsia="宋体" w:cs="宋体"/>
          <w:b/>
          <w:bCs/>
          <w:spacing w:val="-13"/>
          <w:sz w:val="21"/>
          <w:szCs w:val="21"/>
          <w:u w:val="single" w:color="auto"/>
        </w:rPr>
        <w:t>护</w:t>
      </w:r>
      <w:r>
        <w:rPr>
          <w:rFonts w:ascii="宋体" w:hAnsi="宋体" w:eastAsia="宋体" w:cs="宋体"/>
          <w:sz w:val="21"/>
          <w:szCs w:val="21"/>
          <w:u w:val="single" w:color="auto"/>
        </w:rPr>
        <w:t xml:space="preserve">                                         </w:t>
      </w:r>
    </w:p>
    <w:p w14:paraId="0C0A1F4D">
      <w:pPr>
        <w:spacing w:line="219" w:lineRule="auto"/>
        <w:rPr>
          <w:rFonts w:ascii="宋体" w:hAnsi="宋体" w:eastAsia="宋体" w:cs="宋体"/>
          <w:sz w:val="21"/>
          <w:szCs w:val="21"/>
        </w:rPr>
        <w:sectPr>
          <w:type w:val="continuous"/>
          <w:pgSz w:w="10430" w:h="14820"/>
          <w:pgMar w:top="400" w:right="1169" w:bottom="400" w:left="1199" w:header="0" w:footer="0" w:gutter="0"/>
          <w:cols w:equalWidth="0" w:num="2">
            <w:col w:w="781" w:space="72"/>
            <w:col w:w="7208"/>
          </w:cols>
        </w:sectPr>
      </w:pPr>
    </w:p>
    <w:p w14:paraId="302E1619">
      <w:pPr>
        <w:spacing w:before="126" w:line="219" w:lineRule="auto"/>
        <w:ind w:left="450"/>
        <w:rPr>
          <w:rFonts w:ascii="宋体" w:hAnsi="宋体" w:eastAsia="宋体" w:cs="宋体"/>
          <w:sz w:val="21"/>
          <w:szCs w:val="21"/>
        </w:rPr>
      </w:pPr>
      <w:r>
        <w:drawing>
          <wp:anchor distT="0" distB="0" distL="0" distR="0" simplePos="0" relativeHeight="251904000" behindDoc="0" locked="0" layoutInCell="1" allowOverlap="1">
            <wp:simplePos x="0" y="0"/>
            <wp:positionH relativeFrom="column">
              <wp:posOffset>12700</wp:posOffset>
            </wp:positionH>
            <wp:positionV relativeFrom="paragraph">
              <wp:posOffset>-140335</wp:posOffset>
            </wp:positionV>
            <wp:extent cx="184150" cy="6350"/>
            <wp:effectExtent l="0" t="0" r="0" b="0"/>
            <wp:wrapNone/>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504"/>
                    <a:stretch>
                      <a:fillRect/>
                    </a:stretch>
                  </pic:blipFill>
                  <pic:spPr>
                    <a:xfrm>
                      <a:off x="0" y="0"/>
                      <a:ext cx="184120" cy="6399"/>
                    </a:xfrm>
                    <a:prstGeom prst="rect">
                      <a:avLst/>
                    </a:prstGeom>
                  </pic:spPr>
                </pic:pic>
              </a:graphicData>
            </a:graphic>
          </wp:anchor>
        </w:drawing>
      </w:r>
      <w:r>
        <w:rPr>
          <w:rFonts w:ascii="宋体" w:hAnsi="宋体" w:eastAsia="宋体" w:cs="宋体"/>
          <w:spacing w:val="-2"/>
          <w:sz w:val="21"/>
          <w:szCs w:val="21"/>
        </w:rPr>
        <w:t>2.</w:t>
      </w:r>
      <w:r>
        <w:rPr>
          <w:rFonts w:ascii="宋体" w:hAnsi="宋体" w:eastAsia="宋体" w:cs="宋体"/>
          <w:spacing w:val="-43"/>
          <w:sz w:val="21"/>
          <w:szCs w:val="21"/>
        </w:rPr>
        <w:t xml:space="preserve"> </w:t>
      </w:r>
      <w:r>
        <w:rPr>
          <w:rFonts w:ascii="宋体" w:hAnsi="宋体" w:eastAsia="宋体" w:cs="宋体"/>
          <w:spacing w:val="-2"/>
          <w:sz w:val="21"/>
          <w:szCs w:val="21"/>
        </w:rPr>
        <w:t>风力装置的技术参数</w:t>
      </w:r>
    </w:p>
    <w:p w14:paraId="07402EDB">
      <w:pPr>
        <w:spacing w:before="77" w:line="212" w:lineRule="auto"/>
        <w:ind w:right="19"/>
        <w:jc w:val="right"/>
        <w:rPr>
          <w:rFonts w:ascii="宋体" w:hAnsi="宋体" w:eastAsia="宋体" w:cs="宋体"/>
          <w:sz w:val="21"/>
          <w:szCs w:val="21"/>
        </w:rPr>
      </w:pPr>
      <w:r>
        <w:rPr>
          <w:rFonts w:ascii="宋体" w:hAnsi="宋体" w:eastAsia="宋体" w:cs="宋体"/>
          <w:spacing w:val="9"/>
          <w:sz w:val="21"/>
          <w:szCs w:val="21"/>
        </w:rPr>
        <w:t>(1)高压通风机：风量1900</w:t>
      </w:r>
      <w:r>
        <w:rPr>
          <w:rFonts w:ascii="Times New Roman" w:hAnsi="Times New Roman" w:eastAsia="Times New Roman" w:cs="Times New Roman"/>
          <w:spacing w:val="9"/>
          <w:sz w:val="21"/>
          <w:szCs w:val="21"/>
        </w:rPr>
        <w:t xml:space="preserve">m³/h,    </w:t>
      </w:r>
      <w:r>
        <w:rPr>
          <w:rFonts w:ascii="宋体" w:hAnsi="宋体" w:eastAsia="宋体" w:cs="宋体"/>
          <w:spacing w:val="9"/>
          <w:sz w:val="21"/>
          <w:szCs w:val="21"/>
        </w:rPr>
        <w:t>风压</w:t>
      </w:r>
      <w:r>
        <w:rPr>
          <w:rFonts w:ascii="宋体" w:hAnsi="宋体" w:eastAsia="宋体" w:cs="宋体"/>
          <w:spacing w:val="8"/>
          <w:sz w:val="21"/>
          <w:szCs w:val="21"/>
        </w:rPr>
        <w:t>9.6</w:t>
      </w:r>
      <w:r>
        <w:rPr>
          <w:rFonts w:ascii="Times New Roman" w:hAnsi="Times New Roman" w:eastAsia="Times New Roman" w:cs="Times New Roman"/>
          <w:sz w:val="21"/>
          <w:szCs w:val="21"/>
        </w:rPr>
        <w:t>kPa</w:t>
      </w:r>
      <w:r>
        <w:rPr>
          <w:rFonts w:ascii="Times New Roman" w:hAnsi="Times New Roman" w:eastAsia="Times New Roman" w:cs="Times New Roman"/>
          <w:spacing w:val="8"/>
          <w:sz w:val="21"/>
          <w:szCs w:val="21"/>
        </w:rPr>
        <w:t>,</w:t>
      </w:r>
      <w:r>
        <w:rPr>
          <w:rFonts w:ascii="Times New Roman" w:hAnsi="Times New Roman" w:eastAsia="Times New Roman" w:cs="Times New Roman"/>
          <w:spacing w:val="19"/>
          <w:w w:val="101"/>
          <w:sz w:val="21"/>
          <w:szCs w:val="21"/>
        </w:rPr>
        <w:t xml:space="preserve">  </w:t>
      </w:r>
      <w:r>
        <w:rPr>
          <w:rFonts w:ascii="宋体" w:hAnsi="宋体" w:eastAsia="宋体" w:cs="宋体"/>
          <w:spacing w:val="8"/>
          <w:sz w:val="21"/>
          <w:szCs w:val="21"/>
        </w:rPr>
        <w:t xml:space="preserve">转速6300 </w:t>
      </w:r>
      <w:r>
        <w:rPr>
          <w:rFonts w:ascii="Times New Roman" w:hAnsi="Times New Roman" w:eastAsia="Times New Roman" w:cs="Times New Roman"/>
          <w:spacing w:val="8"/>
          <w:sz w:val="21"/>
          <w:szCs w:val="21"/>
        </w:rPr>
        <w:t>r/</w:t>
      </w:r>
      <w:r>
        <w:rPr>
          <w:rFonts w:ascii="Times New Roman" w:hAnsi="Times New Roman" w:eastAsia="Times New Roman" w:cs="Times New Roman"/>
          <w:sz w:val="21"/>
          <w:szCs w:val="21"/>
        </w:rPr>
        <w:t>min</w:t>
      </w:r>
      <w:r>
        <w:rPr>
          <w:rFonts w:ascii="Times New Roman" w:hAnsi="Times New Roman" w:eastAsia="Times New Roman" w:cs="Times New Roman"/>
          <w:spacing w:val="8"/>
          <w:sz w:val="21"/>
          <w:szCs w:val="21"/>
        </w:rPr>
        <w:t xml:space="preserve">,   </w:t>
      </w:r>
      <w:r>
        <w:rPr>
          <w:rFonts w:ascii="宋体" w:hAnsi="宋体" w:eastAsia="宋体" w:cs="宋体"/>
          <w:spacing w:val="8"/>
          <w:sz w:val="21"/>
          <w:szCs w:val="21"/>
        </w:rPr>
        <w:t>功率5.5</w:t>
      </w:r>
      <w:r>
        <w:rPr>
          <w:rFonts w:ascii="Times New Roman" w:hAnsi="Times New Roman" w:eastAsia="Times New Roman" w:cs="Times New Roman"/>
          <w:sz w:val="21"/>
          <w:szCs w:val="21"/>
        </w:rPr>
        <w:t>kW</w:t>
      </w:r>
      <w:r>
        <w:rPr>
          <w:rFonts w:ascii="宋体" w:hAnsi="宋体" w:eastAsia="宋体" w:cs="宋体"/>
          <w:spacing w:val="8"/>
          <w:sz w:val="21"/>
          <w:szCs w:val="21"/>
        </w:rPr>
        <w:t>。</w:t>
      </w:r>
    </w:p>
    <w:p w14:paraId="65D656DD">
      <w:pPr>
        <w:spacing w:before="99" w:line="212" w:lineRule="auto"/>
        <w:jc w:val="right"/>
        <w:rPr>
          <w:rFonts w:ascii="宋体" w:hAnsi="宋体" w:eastAsia="宋体" w:cs="宋体"/>
          <w:sz w:val="21"/>
          <w:szCs w:val="21"/>
        </w:rPr>
      </w:pPr>
      <w:r>
        <w:rPr>
          <w:rFonts w:ascii="宋体" w:hAnsi="宋体" w:eastAsia="宋体" w:cs="宋体"/>
          <w:spacing w:val="4"/>
          <w:sz w:val="21"/>
          <w:szCs w:val="21"/>
        </w:rPr>
        <w:t>(2)中压通风机：风量367.5</w:t>
      </w:r>
      <w:r>
        <w:rPr>
          <w:rFonts w:ascii="Times New Roman" w:hAnsi="Times New Roman" w:eastAsia="Times New Roman" w:cs="Times New Roman"/>
          <w:spacing w:val="4"/>
          <w:sz w:val="21"/>
          <w:szCs w:val="21"/>
        </w:rPr>
        <w:t xml:space="preserve">m³/h,    </w:t>
      </w:r>
      <w:r>
        <w:rPr>
          <w:rFonts w:ascii="宋体" w:hAnsi="宋体" w:eastAsia="宋体" w:cs="宋体"/>
          <w:spacing w:val="4"/>
          <w:sz w:val="21"/>
          <w:szCs w:val="21"/>
        </w:rPr>
        <w:t xml:space="preserve">风压1.2 </w:t>
      </w:r>
      <w:r>
        <w:rPr>
          <w:rFonts w:ascii="Times New Roman" w:hAnsi="Times New Roman" w:eastAsia="Times New Roman" w:cs="Times New Roman"/>
          <w:sz w:val="21"/>
          <w:szCs w:val="21"/>
        </w:rPr>
        <w:t>kPa</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转速3600</w:t>
      </w:r>
      <w:r>
        <w:rPr>
          <w:rFonts w:ascii="Times New Roman" w:hAnsi="Times New Roman" w:eastAsia="Times New Roman" w:cs="Times New Roman"/>
          <w:spacing w:val="4"/>
          <w:sz w:val="21"/>
          <w:szCs w:val="21"/>
        </w:rPr>
        <w:t>r/</w:t>
      </w:r>
      <w:r>
        <w:rPr>
          <w:rFonts w:ascii="Times New Roman" w:hAnsi="Times New Roman" w:eastAsia="Times New Roman" w:cs="Times New Roman"/>
          <w:sz w:val="21"/>
          <w:szCs w:val="21"/>
        </w:rPr>
        <w:t>min</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功率0.55</w:t>
      </w:r>
      <w:r>
        <w:rPr>
          <w:rFonts w:ascii="Times New Roman" w:hAnsi="Times New Roman" w:eastAsia="Times New Roman" w:cs="Times New Roman"/>
          <w:sz w:val="21"/>
          <w:szCs w:val="21"/>
        </w:rPr>
        <w:t>kW</w:t>
      </w:r>
      <w:r>
        <w:rPr>
          <w:rFonts w:ascii="宋体" w:hAnsi="宋体" w:eastAsia="宋体" w:cs="宋体"/>
          <w:spacing w:val="3"/>
          <w:sz w:val="21"/>
          <w:szCs w:val="21"/>
        </w:rPr>
        <w:t>。</w:t>
      </w:r>
    </w:p>
    <w:p w14:paraId="1FE9F1B9">
      <w:pPr>
        <w:spacing w:before="119" w:line="212" w:lineRule="auto"/>
        <w:jc w:val="right"/>
        <w:rPr>
          <w:rFonts w:ascii="宋体" w:hAnsi="宋体" w:eastAsia="宋体" w:cs="宋体"/>
          <w:sz w:val="21"/>
          <w:szCs w:val="21"/>
        </w:rPr>
      </w:pPr>
      <w:r>
        <w:rPr>
          <w:rFonts w:ascii="宋体" w:hAnsi="宋体" w:eastAsia="宋体" w:cs="宋体"/>
          <w:spacing w:val="4"/>
          <w:sz w:val="21"/>
          <w:szCs w:val="21"/>
        </w:rPr>
        <w:t>(3)冷却通风机：风量1620</w:t>
      </w:r>
      <w:r>
        <w:rPr>
          <w:rFonts w:ascii="Times New Roman" w:hAnsi="Times New Roman" w:eastAsia="Times New Roman" w:cs="Times New Roman"/>
          <w:spacing w:val="4"/>
          <w:sz w:val="21"/>
          <w:szCs w:val="21"/>
        </w:rPr>
        <w:t xml:space="preserve">m³/h,    </w:t>
      </w:r>
      <w:r>
        <w:rPr>
          <w:rFonts w:ascii="宋体" w:hAnsi="宋体" w:eastAsia="宋体" w:cs="宋体"/>
          <w:spacing w:val="4"/>
          <w:sz w:val="21"/>
          <w:szCs w:val="21"/>
        </w:rPr>
        <w:t xml:space="preserve">风压1.05 </w:t>
      </w:r>
      <w:r>
        <w:rPr>
          <w:rFonts w:ascii="Times New Roman" w:hAnsi="Times New Roman" w:eastAsia="Times New Roman" w:cs="Times New Roman"/>
          <w:sz w:val="21"/>
          <w:szCs w:val="21"/>
        </w:rPr>
        <w:t>kPa</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 xml:space="preserve">转速2800 </w:t>
      </w:r>
      <w:r>
        <w:rPr>
          <w:rFonts w:ascii="Times New Roman" w:hAnsi="Times New Roman" w:eastAsia="Times New Roman" w:cs="Times New Roman"/>
          <w:spacing w:val="4"/>
          <w:sz w:val="21"/>
          <w:szCs w:val="21"/>
        </w:rPr>
        <w:t>r/</w:t>
      </w:r>
      <w:r>
        <w:rPr>
          <w:rFonts w:ascii="Times New Roman" w:hAnsi="Times New Roman" w:eastAsia="Times New Roman" w:cs="Times New Roman"/>
          <w:sz w:val="21"/>
          <w:szCs w:val="21"/>
        </w:rPr>
        <w:t>min</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功率0.</w:t>
      </w:r>
      <w:r>
        <w:rPr>
          <w:rFonts w:ascii="宋体" w:hAnsi="宋体" w:eastAsia="宋体" w:cs="宋体"/>
          <w:spacing w:val="3"/>
          <w:sz w:val="21"/>
          <w:szCs w:val="21"/>
        </w:rPr>
        <w:t>9</w:t>
      </w:r>
      <w:r>
        <w:rPr>
          <w:rFonts w:ascii="Times New Roman" w:hAnsi="Times New Roman" w:eastAsia="Times New Roman" w:cs="Times New Roman"/>
          <w:sz w:val="21"/>
          <w:szCs w:val="21"/>
        </w:rPr>
        <w:t>kW</w:t>
      </w:r>
      <w:r>
        <w:rPr>
          <w:rFonts w:ascii="宋体" w:hAnsi="宋体" w:eastAsia="宋体" w:cs="宋体"/>
          <w:spacing w:val="3"/>
          <w:sz w:val="21"/>
          <w:szCs w:val="21"/>
        </w:rPr>
        <w:t>。</w:t>
      </w:r>
    </w:p>
    <w:p w14:paraId="77B7F823">
      <w:pPr>
        <w:spacing w:before="99" w:line="212" w:lineRule="auto"/>
        <w:ind w:right="19"/>
        <w:jc w:val="right"/>
        <w:rPr>
          <w:rFonts w:ascii="宋体" w:hAnsi="宋体" w:eastAsia="宋体" w:cs="宋体"/>
          <w:sz w:val="21"/>
          <w:szCs w:val="21"/>
        </w:rPr>
      </w:pPr>
      <w:r>
        <w:rPr>
          <w:rFonts w:ascii="宋体" w:hAnsi="宋体" w:eastAsia="宋体" w:cs="宋体"/>
          <w:spacing w:val="6"/>
          <w:sz w:val="21"/>
          <w:szCs w:val="21"/>
        </w:rPr>
        <w:t>(4)漩涡吸风机：风量100</w:t>
      </w:r>
      <w:r>
        <w:rPr>
          <w:rFonts w:ascii="Times New Roman" w:hAnsi="Times New Roman" w:eastAsia="Times New Roman" w:cs="Times New Roman"/>
          <w:spacing w:val="6"/>
          <w:sz w:val="21"/>
          <w:szCs w:val="21"/>
        </w:rPr>
        <w:t>m³/h,</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 xml:space="preserve">风压27.5 </w:t>
      </w:r>
      <w:r>
        <w:rPr>
          <w:rFonts w:ascii="Times New Roman" w:hAnsi="Times New Roman" w:eastAsia="Times New Roman" w:cs="Times New Roman"/>
          <w:sz w:val="21"/>
          <w:szCs w:val="21"/>
        </w:rPr>
        <w:t>kPa</w:t>
      </w:r>
      <w:r>
        <w:rPr>
          <w:rFonts w:ascii="Times New Roman" w:hAnsi="Times New Roman" w:eastAsia="Times New Roman" w:cs="Times New Roman"/>
          <w:spacing w:val="5"/>
          <w:sz w:val="21"/>
          <w:szCs w:val="21"/>
        </w:rPr>
        <w:t>,</w:t>
      </w:r>
      <w:r>
        <w:rPr>
          <w:rFonts w:ascii="Times New Roman" w:hAnsi="Times New Roman" w:eastAsia="Times New Roman" w:cs="Times New Roman"/>
          <w:spacing w:val="20"/>
          <w:sz w:val="21"/>
          <w:szCs w:val="21"/>
        </w:rPr>
        <w:t xml:space="preserve">  </w:t>
      </w:r>
      <w:r>
        <w:rPr>
          <w:rFonts w:ascii="宋体" w:hAnsi="宋体" w:eastAsia="宋体" w:cs="宋体"/>
          <w:spacing w:val="5"/>
          <w:sz w:val="21"/>
          <w:szCs w:val="21"/>
        </w:rPr>
        <w:t xml:space="preserve">转速2800 </w:t>
      </w:r>
      <w:r>
        <w:rPr>
          <w:rFonts w:ascii="Times New Roman" w:hAnsi="Times New Roman" w:eastAsia="Times New Roman" w:cs="Times New Roman"/>
          <w:spacing w:val="5"/>
          <w:sz w:val="21"/>
          <w:szCs w:val="21"/>
        </w:rPr>
        <w:t>r/</w:t>
      </w:r>
      <w:r>
        <w:rPr>
          <w:rFonts w:ascii="Times New Roman" w:hAnsi="Times New Roman" w:eastAsia="Times New Roman" w:cs="Times New Roman"/>
          <w:sz w:val="21"/>
          <w:szCs w:val="21"/>
        </w:rPr>
        <w:t>min</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功率1.</w:t>
      </w:r>
      <w:r>
        <w:rPr>
          <w:rFonts w:ascii="宋体" w:hAnsi="宋体" w:eastAsia="宋体" w:cs="宋体"/>
          <w:spacing w:val="-62"/>
          <w:sz w:val="21"/>
          <w:szCs w:val="21"/>
        </w:rPr>
        <w:t xml:space="preserve"> </w:t>
      </w:r>
      <w:r>
        <w:rPr>
          <w:rFonts w:ascii="宋体" w:hAnsi="宋体" w:eastAsia="宋体" w:cs="宋体"/>
          <w:spacing w:val="5"/>
          <w:sz w:val="21"/>
          <w:szCs w:val="21"/>
        </w:rPr>
        <w:t>1</w:t>
      </w:r>
      <w:r>
        <w:rPr>
          <w:rFonts w:ascii="Times New Roman" w:hAnsi="Times New Roman" w:eastAsia="Times New Roman" w:cs="Times New Roman"/>
          <w:sz w:val="21"/>
          <w:szCs w:val="21"/>
        </w:rPr>
        <w:t>kW</w:t>
      </w:r>
      <w:r>
        <w:rPr>
          <w:rFonts w:ascii="宋体" w:hAnsi="宋体" w:eastAsia="宋体" w:cs="宋体"/>
          <w:spacing w:val="5"/>
          <w:sz w:val="21"/>
          <w:szCs w:val="21"/>
        </w:rPr>
        <w:t>。</w:t>
      </w:r>
    </w:p>
    <w:p w14:paraId="16792F23">
      <w:pPr>
        <w:pStyle w:val="2"/>
        <w:spacing w:line="246" w:lineRule="auto"/>
      </w:pPr>
    </w:p>
    <w:p w14:paraId="59FD60FD">
      <w:pPr>
        <w:spacing w:before="79" w:line="178" w:lineRule="auto"/>
        <w:ind w:left="453"/>
        <w:rPr>
          <w:rFonts w:ascii="LiSu" w:hAnsi="LiSu" w:eastAsia="LiSu" w:cs="LiSu"/>
          <w:sz w:val="24"/>
          <w:szCs w:val="24"/>
        </w:rPr>
      </w:pPr>
      <w:r>
        <w:rPr>
          <w:rFonts w:ascii="LiSu" w:hAnsi="LiSu" w:eastAsia="LiSu" w:cs="LiSu"/>
          <w:b/>
          <w:bCs/>
          <w:spacing w:val="-7"/>
          <w:sz w:val="24"/>
          <w:szCs w:val="24"/>
        </w:rPr>
        <w:t>二、气动系统</w:t>
      </w:r>
    </w:p>
    <w:p w14:paraId="69C45DA7">
      <w:pPr>
        <w:spacing w:before="275" w:line="220" w:lineRule="auto"/>
        <w:ind w:left="450"/>
        <w:rPr>
          <w:rFonts w:ascii="宋体" w:hAnsi="宋体" w:eastAsia="宋体" w:cs="宋体"/>
          <w:sz w:val="21"/>
          <w:szCs w:val="21"/>
        </w:rPr>
      </w:pPr>
      <w:r>
        <w:rPr>
          <w:rFonts w:ascii="宋体" w:hAnsi="宋体" w:eastAsia="宋体" w:cs="宋体"/>
          <w:spacing w:val="-1"/>
          <w:sz w:val="21"/>
          <w:szCs w:val="21"/>
        </w:rPr>
        <w:t>1.</w:t>
      </w:r>
      <w:r>
        <w:rPr>
          <w:rFonts w:ascii="宋体" w:hAnsi="宋体" w:eastAsia="宋体" w:cs="宋体"/>
          <w:spacing w:val="-58"/>
          <w:sz w:val="21"/>
          <w:szCs w:val="21"/>
        </w:rPr>
        <w:t xml:space="preserve"> </w:t>
      </w:r>
      <w:r>
        <w:rPr>
          <w:rFonts w:ascii="宋体" w:hAnsi="宋体" w:eastAsia="宋体" w:cs="宋体"/>
          <w:spacing w:val="-1"/>
          <w:sz w:val="21"/>
          <w:szCs w:val="21"/>
        </w:rPr>
        <w:t>气动系统的工作原理</w:t>
      </w:r>
    </w:p>
    <w:p w14:paraId="7DBB81EE">
      <w:pPr>
        <w:spacing w:before="88" w:line="304" w:lineRule="auto"/>
        <w:ind w:right="93" w:firstLine="450"/>
        <w:rPr>
          <w:rFonts w:ascii="宋体" w:hAnsi="宋体" w:eastAsia="宋体" w:cs="宋体"/>
          <w:sz w:val="21"/>
          <w:szCs w:val="21"/>
        </w:rPr>
      </w:pPr>
      <w:r>
        <w:rPr>
          <w:rFonts w:ascii="宋体" w:hAnsi="宋体" w:eastAsia="宋体" w:cs="宋体"/>
          <w:spacing w:val="5"/>
          <w:sz w:val="21"/>
          <w:szCs w:val="21"/>
        </w:rPr>
        <w:t>气动系统主要由气压发生装置、辅助装置、传感元件、控制</w:t>
      </w:r>
      <w:r>
        <w:rPr>
          <w:rFonts w:ascii="宋体" w:hAnsi="宋体" w:eastAsia="宋体" w:cs="宋体"/>
          <w:spacing w:val="4"/>
          <w:sz w:val="21"/>
          <w:szCs w:val="21"/>
        </w:rPr>
        <w:t>元件和执行元件所组</w:t>
      </w:r>
      <w:r>
        <w:rPr>
          <w:rFonts w:ascii="宋体" w:hAnsi="宋体" w:eastAsia="宋体" w:cs="宋体"/>
          <w:sz w:val="21"/>
          <w:szCs w:val="21"/>
        </w:rPr>
        <w:t xml:space="preserve"> </w:t>
      </w:r>
      <w:r>
        <w:rPr>
          <w:rFonts w:ascii="宋体" w:hAnsi="宋体" w:eastAsia="宋体" w:cs="宋体"/>
          <w:spacing w:val="4"/>
          <w:sz w:val="21"/>
          <w:szCs w:val="21"/>
        </w:rPr>
        <w:t>成。气动控制系统以空气为介质实现能量转换而满足机器各种工作需要，并对其进行</w:t>
      </w:r>
      <w:r>
        <w:rPr>
          <w:rFonts w:ascii="宋体" w:hAnsi="宋体" w:eastAsia="宋体" w:cs="宋体"/>
          <w:spacing w:val="11"/>
          <w:sz w:val="21"/>
          <w:szCs w:val="21"/>
        </w:rPr>
        <w:t xml:space="preserve"> </w:t>
      </w:r>
      <w:r>
        <w:rPr>
          <w:rFonts w:ascii="宋体" w:hAnsi="宋体" w:eastAsia="宋体" w:cs="宋体"/>
          <w:spacing w:val="-2"/>
          <w:sz w:val="21"/>
          <w:szCs w:val="21"/>
        </w:rPr>
        <w:t>控制。</w:t>
      </w:r>
    </w:p>
    <w:p w14:paraId="5272BE98">
      <w:pPr>
        <w:spacing w:before="1" w:line="307" w:lineRule="auto"/>
        <w:ind w:right="99" w:firstLine="450"/>
        <w:rPr>
          <w:rFonts w:ascii="宋体" w:hAnsi="宋体" w:eastAsia="宋体" w:cs="宋体"/>
          <w:sz w:val="21"/>
          <w:szCs w:val="21"/>
        </w:rPr>
      </w:pPr>
      <w:r>
        <w:rPr>
          <w:rFonts w:ascii="宋体" w:hAnsi="宋体" w:eastAsia="宋体" w:cs="宋体"/>
          <w:spacing w:val="3"/>
          <w:sz w:val="21"/>
          <w:szCs w:val="21"/>
        </w:rPr>
        <w:t>压缩空气气源可以是总空压站或单独的空压机，机组总供气量要大于35</w:t>
      </w:r>
      <w:r>
        <w:rPr>
          <w:rFonts w:ascii="Times New Roman" w:hAnsi="Times New Roman" w:eastAsia="Times New Roman" w:cs="Times New Roman"/>
          <w:spacing w:val="3"/>
          <w:sz w:val="21"/>
          <w:szCs w:val="21"/>
        </w:rPr>
        <w:t xml:space="preserve">m³/h,    </w:t>
      </w:r>
      <w:r>
        <w:rPr>
          <w:rFonts w:ascii="宋体" w:hAnsi="宋体" w:eastAsia="宋体" w:cs="宋体"/>
          <w:spacing w:val="3"/>
          <w:sz w:val="21"/>
          <w:szCs w:val="21"/>
        </w:rPr>
        <w:t>压</w:t>
      </w:r>
      <w:r>
        <w:rPr>
          <w:rFonts w:ascii="宋体" w:hAnsi="宋体" w:eastAsia="宋体" w:cs="宋体"/>
          <w:spacing w:val="11"/>
          <w:sz w:val="21"/>
          <w:szCs w:val="21"/>
        </w:rPr>
        <w:t xml:space="preserve"> </w:t>
      </w:r>
      <w:r>
        <w:rPr>
          <w:rFonts w:ascii="宋体" w:hAnsi="宋体" w:eastAsia="宋体" w:cs="宋体"/>
          <w:spacing w:val="-2"/>
          <w:sz w:val="21"/>
          <w:szCs w:val="21"/>
        </w:rPr>
        <w:t xml:space="preserve">力要大于0.6 </w:t>
      </w:r>
      <w:r>
        <w:rPr>
          <w:rFonts w:ascii="Times New Roman" w:hAnsi="Times New Roman" w:eastAsia="Times New Roman" w:cs="Times New Roman"/>
          <w:spacing w:val="-2"/>
          <w:sz w:val="21"/>
          <w:szCs w:val="21"/>
        </w:rPr>
        <w:t>MPa</w:t>
      </w:r>
      <w:r>
        <w:rPr>
          <w:rFonts w:ascii="宋体" w:hAnsi="宋体" w:eastAsia="宋体" w:cs="宋体"/>
          <w:spacing w:val="-2"/>
          <w:sz w:val="21"/>
          <w:szCs w:val="21"/>
        </w:rPr>
        <w:t>。</w:t>
      </w:r>
    </w:p>
    <w:p w14:paraId="1930723B">
      <w:pPr>
        <w:spacing w:before="1" w:line="310" w:lineRule="auto"/>
        <w:ind w:right="35" w:firstLine="450"/>
        <w:jc w:val="both"/>
        <w:rPr>
          <w:rFonts w:ascii="宋体" w:hAnsi="宋体" w:eastAsia="宋体" w:cs="宋体"/>
          <w:sz w:val="21"/>
          <w:szCs w:val="21"/>
        </w:rPr>
      </w:pPr>
      <w:r>
        <w:rPr>
          <w:rFonts w:ascii="宋体" w:hAnsi="宋体" w:eastAsia="宋体" w:cs="宋体"/>
          <w:spacing w:val="-1"/>
          <w:sz w:val="21"/>
          <w:szCs w:val="21"/>
        </w:rPr>
        <w:t xml:space="preserve">进入卷烟机的压缩空气先经气水分离器和调压阀，使其压力≥0.5 </w:t>
      </w:r>
      <w:r>
        <w:rPr>
          <w:rFonts w:ascii="Times New Roman" w:hAnsi="Times New Roman" w:eastAsia="Times New Roman" w:cs="Times New Roman"/>
          <w:spacing w:val="-1"/>
          <w:sz w:val="21"/>
          <w:szCs w:val="21"/>
        </w:rPr>
        <w:t xml:space="preserve">MPa,   </w:t>
      </w:r>
      <w:r>
        <w:rPr>
          <w:rFonts w:ascii="宋体" w:hAnsi="宋体" w:eastAsia="宋体" w:cs="宋体"/>
          <w:spacing w:val="-1"/>
          <w:sz w:val="21"/>
          <w:szCs w:val="21"/>
        </w:rPr>
        <w:t>进入干燥</w:t>
      </w:r>
      <w:r>
        <w:rPr>
          <w:rFonts w:ascii="宋体" w:hAnsi="宋体" w:eastAsia="宋体" w:cs="宋体"/>
          <w:spacing w:val="7"/>
          <w:sz w:val="21"/>
          <w:szCs w:val="21"/>
        </w:rPr>
        <w:t xml:space="preserve"> 空气分配阀，分别供给蜘蛛手机构、抽吸槽、传烟导轨、自动进刀装置、</w:t>
      </w:r>
      <w:r>
        <w:rPr>
          <w:rFonts w:ascii="宋体" w:hAnsi="宋体" w:eastAsia="宋体" w:cs="宋体"/>
          <w:spacing w:val="6"/>
          <w:sz w:val="21"/>
          <w:szCs w:val="21"/>
        </w:rPr>
        <w:t>上胶装置、</w:t>
      </w:r>
      <w:r>
        <w:rPr>
          <w:rFonts w:ascii="宋体" w:hAnsi="宋体" w:eastAsia="宋体" w:cs="宋体"/>
          <w:sz w:val="21"/>
          <w:szCs w:val="21"/>
        </w:rPr>
        <w:t xml:space="preserve"> </w:t>
      </w:r>
      <w:r>
        <w:rPr>
          <w:rFonts w:ascii="宋体" w:hAnsi="宋体" w:eastAsia="宋体" w:cs="宋体"/>
          <w:spacing w:val="4"/>
          <w:sz w:val="21"/>
          <w:szCs w:val="21"/>
        </w:rPr>
        <w:t>布带张紧装置、主机制动装置、供墨装置、烙铁、烟条密度检测器、打条器、自动接  纸器、供纸装置、烟支切割系统防护罩及输送给供丝系统。空气分配阀上还安装有压</w:t>
      </w:r>
      <w:r>
        <w:rPr>
          <w:rFonts w:ascii="宋体" w:hAnsi="宋体" w:eastAsia="宋体" w:cs="宋体"/>
          <w:spacing w:val="5"/>
          <w:sz w:val="21"/>
          <w:szCs w:val="21"/>
        </w:rPr>
        <w:t xml:space="preserve">  力监控器，以便监视系统中的压力变化，当压缩空气供应中断或压力降低到0.2 </w:t>
      </w:r>
      <w:r>
        <w:rPr>
          <w:rFonts w:ascii="Times New Roman" w:hAnsi="Times New Roman" w:eastAsia="Times New Roman" w:cs="Times New Roman"/>
          <w:sz w:val="21"/>
          <w:szCs w:val="21"/>
        </w:rPr>
        <w:t xml:space="preserve">MPa   </w:t>
      </w:r>
      <w:r>
        <w:rPr>
          <w:rFonts w:ascii="宋体" w:hAnsi="宋体" w:eastAsia="宋体" w:cs="宋体"/>
          <w:sz w:val="21"/>
          <w:szCs w:val="21"/>
        </w:rPr>
        <w:t xml:space="preserve">以下时，监控器便断开安全电路，机器停机；当压力上升超过0.25 </w:t>
      </w:r>
      <w:r>
        <w:rPr>
          <w:rFonts w:ascii="Times New Roman" w:hAnsi="Times New Roman" w:eastAsia="Times New Roman" w:cs="Times New Roman"/>
          <w:sz w:val="21"/>
          <w:szCs w:val="21"/>
        </w:rPr>
        <w:t>MPa</w:t>
      </w:r>
      <w:r>
        <w:rPr>
          <w:rFonts w:ascii="Times New Roman" w:hAnsi="Times New Roman" w:eastAsia="Times New Roman" w:cs="Times New Roman"/>
          <w:spacing w:val="24"/>
          <w:w w:val="101"/>
          <w:sz w:val="21"/>
          <w:szCs w:val="21"/>
        </w:rPr>
        <w:t xml:space="preserve"> </w:t>
      </w:r>
      <w:r>
        <w:rPr>
          <w:rFonts w:ascii="宋体" w:hAnsi="宋体" w:eastAsia="宋体" w:cs="宋体"/>
          <w:sz w:val="21"/>
          <w:szCs w:val="21"/>
        </w:rPr>
        <w:t xml:space="preserve">时，压力监控  </w:t>
      </w:r>
      <w:r>
        <w:rPr>
          <w:rFonts w:ascii="宋体" w:hAnsi="宋体" w:eastAsia="宋体" w:cs="宋体"/>
          <w:spacing w:val="-3"/>
          <w:sz w:val="21"/>
          <w:szCs w:val="21"/>
        </w:rPr>
        <w:t>器便能闭合安全电路，机器便能启动。</w:t>
      </w:r>
    </w:p>
    <w:p w14:paraId="6A0A2EBE">
      <w:pPr>
        <w:spacing w:before="1" w:line="312" w:lineRule="auto"/>
        <w:ind w:right="102" w:firstLine="450"/>
        <w:jc w:val="both"/>
        <w:rPr>
          <w:rFonts w:ascii="宋体" w:hAnsi="宋体" w:eastAsia="宋体" w:cs="宋体"/>
          <w:sz w:val="21"/>
          <w:szCs w:val="21"/>
        </w:rPr>
      </w:pPr>
      <w:r>
        <w:rPr>
          <w:rFonts w:ascii="宋体" w:hAnsi="宋体" w:eastAsia="宋体" w:cs="宋体"/>
          <w:spacing w:val="5"/>
          <w:sz w:val="21"/>
          <w:szCs w:val="21"/>
        </w:rPr>
        <w:t xml:space="preserve">经卷烟机进入供丝系统的压缩空气为0.4 </w:t>
      </w:r>
      <w:r>
        <w:rPr>
          <w:rFonts w:ascii="Times New Roman" w:hAnsi="Times New Roman" w:eastAsia="Times New Roman" w:cs="Times New Roman"/>
          <w:sz w:val="21"/>
          <w:szCs w:val="21"/>
        </w:rPr>
        <w:t>MPa</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在电控系</w:t>
      </w:r>
      <w:r>
        <w:rPr>
          <w:rFonts w:ascii="宋体" w:hAnsi="宋体" w:eastAsia="宋体" w:cs="宋体"/>
          <w:spacing w:val="4"/>
          <w:sz w:val="21"/>
          <w:szCs w:val="21"/>
        </w:rPr>
        <w:t>统的控制下，可以开闭</w:t>
      </w:r>
      <w:r>
        <w:rPr>
          <w:rFonts w:ascii="宋体" w:hAnsi="宋体" w:eastAsia="宋体" w:cs="宋体"/>
          <w:sz w:val="21"/>
          <w:szCs w:val="21"/>
        </w:rPr>
        <w:t xml:space="preserve"> </w:t>
      </w:r>
      <w:r>
        <w:rPr>
          <w:rFonts w:ascii="宋体" w:hAnsi="宋体" w:eastAsia="宋体" w:cs="宋体"/>
          <w:spacing w:val="4"/>
          <w:sz w:val="21"/>
          <w:szCs w:val="21"/>
        </w:rPr>
        <w:t>转动气缸，控制风力送丝机构。压缩空气还通过电磁阀推动气缸，开闭风力送丝机构</w:t>
      </w:r>
      <w:r>
        <w:rPr>
          <w:rFonts w:ascii="宋体" w:hAnsi="宋体" w:eastAsia="宋体" w:cs="宋体"/>
          <w:spacing w:val="14"/>
          <w:sz w:val="21"/>
          <w:szCs w:val="21"/>
        </w:rPr>
        <w:t xml:space="preserve"> </w:t>
      </w:r>
      <w:r>
        <w:rPr>
          <w:rFonts w:ascii="宋体" w:hAnsi="宋体" w:eastAsia="宋体" w:cs="宋体"/>
          <w:spacing w:val="4"/>
          <w:sz w:val="21"/>
          <w:szCs w:val="21"/>
        </w:rPr>
        <w:t>落丝闸门。吸丝带的张紧装置也是通过电磁阀推动气缸工作的，气缸是一个带有行程</w:t>
      </w:r>
      <w:r>
        <w:rPr>
          <w:rFonts w:ascii="宋体" w:hAnsi="宋体" w:eastAsia="宋体" w:cs="宋体"/>
          <w:spacing w:val="8"/>
          <w:sz w:val="21"/>
          <w:szCs w:val="21"/>
        </w:rPr>
        <w:t xml:space="preserve"> </w:t>
      </w:r>
      <w:r>
        <w:rPr>
          <w:rFonts w:ascii="宋体" w:hAnsi="宋体" w:eastAsia="宋体" w:cs="宋体"/>
          <w:sz w:val="21"/>
          <w:szCs w:val="21"/>
        </w:rPr>
        <w:t xml:space="preserve">开关的气缸，负责监测吸丝带断裂情况，气缸所需压缩空气的工作压为0.25 </w:t>
      </w:r>
      <w:r>
        <w:rPr>
          <w:rFonts w:ascii="Times New Roman" w:hAnsi="Times New Roman" w:eastAsia="Times New Roman" w:cs="Times New Roman"/>
          <w:sz w:val="21"/>
          <w:szCs w:val="21"/>
        </w:rPr>
        <w:t>MPa</w:t>
      </w:r>
      <w:r>
        <w:rPr>
          <w:rFonts w:ascii="宋体" w:hAnsi="宋体" w:eastAsia="宋体" w:cs="宋体"/>
          <w:sz w:val="21"/>
          <w:szCs w:val="21"/>
        </w:rPr>
        <w:t>。</w:t>
      </w:r>
    </w:p>
    <w:p w14:paraId="45AC1830">
      <w:pPr>
        <w:spacing w:before="25" w:line="219" w:lineRule="auto"/>
        <w:ind w:left="450"/>
        <w:rPr>
          <w:rFonts w:ascii="宋体" w:hAnsi="宋体" w:eastAsia="宋体" w:cs="宋体"/>
          <w:sz w:val="21"/>
          <w:szCs w:val="21"/>
        </w:rPr>
      </w:pPr>
      <w:r>
        <w:rPr>
          <w:rFonts w:ascii="宋体" w:hAnsi="宋体" w:eastAsia="宋体" w:cs="宋体"/>
          <w:spacing w:val="-2"/>
          <w:sz w:val="21"/>
          <w:szCs w:val="21"/>
        </w:rPr>
        <w:t>2.</w:t>
      </w:r>
      <w:r>
        <w:rPr>
          <w:rFonts w:ascii="宋体" w:hAnsi="宋体" w:eastAsia="宋体" w:cs="宋体"/>
          <w:spacing w:val="-47"/>
          <w:sz w:val="21"/>
          <w:szCs w:val="21"/>
        </w:rPr>
        <w:t xml:space="preserve"> </w:t>
      </w:r>
      <w:r>
        <w:rPr>
          <w:rFonts w:ascii="宋体" w:hAnsi="宋体" w:eastAsia="宋体" w:cs="宋体"/>
          <w:spacing w:val="-2"/>
          <w:sz w:val="21"/>
          <w:szCs w:val="21"/>
        </w:rPr>
        <w:t>气动装置的压力值调整要求</w:t>
      </w:r>
    </w:p>
    <w:p w14:paraId="671A6602">
      <w:pPr>
        <w:spacing w:before="91" w:line="220" w:lineRule="auto"/>
        <w:ind w:left="450"/>
        <w:rPr>
          <w:rFonts w:ascii="宋体" w:hAnsi="宋体" w:eastAsia="宋体" w:cs="宋体"/>
          <w:sz w:val="21"/>
          <w:szCs w:val="21"/>
        </w:rPr>
      </w:pPr>
      <w:r>
        <w:rPr>
          <w:rFonts w:ascii="宋体" w:hAnsi="宋体" w:eastAsia="宋体" w:cs="宋体"/>
          <w:spacing w:val="11"/>
          <w:sz w:val="21"/>
          <w:szCs w:val="21"/>
        </w:rPr>
        <w:t>如图1-1-115所示，气动装置的调整方法如下：</w:t>
      </w:r>
    </w:p>
    <w:p w14:paraId="26EDA3BE">
      <w:pPr>
        <w:spacing w:before="99" w:line="219" w:lineRule="auto"/>
        <w:ind w:left="450"/>
        <w:rPr>
          <w:rFonts w:ascii="宋体" w:hAnsi="宋体" w:eastAsia="宋体" w:cs="宋体"/>
          <w:sz w:val="21"/>
          <w:szCs w:val="21"/>
        </w:rPr>
      </w:pPr>
      <w:r>
        <w:rPr>
          <w:rFonts w:ascii="宋体" w:hAnsi="宋体" w:eastAsia="宋体" w:cs="宋体"/>
          <w:spacing w:val="6"/>
          <w:sz w:val="21"/>
          <w:szCs w:val="21"/>
        </w:rPr>
        <w:t xml:space="preserve">(1)吸丝带的张紧，压力值为0.25 </w:t>
      </w:r>
      <w:r>
        <w:rPr>
          <w:rFonts w:ascii="Times New Roman" w:hAnsi="Times New Roman" w:eastAsia="Times New Roman" w:cs="Times New Roman"/>
          <w:sz w:val="21"/>
          <w:szCs w:val="21"/>
        </w:rPr>
        <w:t>MPa</w:t>
      </w:r>
      <w:r>
        <w:rPr>
          <w:rFonts w:ascii="宋体" w:hAnsi="宋体" w:eastAsia="宋体" w:cs="宋体"/>
          <w:spacing w:val="6"/>
          <w:sz w:val="21"/>
          <w:szCs w:val="21"/>
        </w:rPr>
        <w:t>。</w:t>
      </w:r>
    </w:p>
    <w:p w14:paraId="04CE3304">
      <w:pPr>
        <w:spacing w:before="100" w:line="219" w:lineRule="auto"/>
        <w:ind w:left="450"/>
        <w:rPr>
          <w:rFonts w:ascii="宋体" w:hAnsi="宋体" w:eastAsia="宋体" w:cs="宋体"/>
          <w:sz w:val="21"/>
          <w:szCs w:val="21"/>
        </w:rPr>
      </w:pPr>
      <w:r>
        <w:rPr>
          <w:rFonts w:ascii="宋体" w:hAnsi="宋体" w:eastAsia="宋体" w:cs="宋体"/>
          <w:spacing w:val="5"/>
          <w:sz w:val="21"/>
          <w:szCs w:val="21"/>
        </w:rPr>
        <w:t>(2)布带张紧装置，由减压阀</w:t>
      </w:r>
      <w:r>
        <w:rPr>
          <w:rFonts w:ascii="Times New Roman" w:hAnsi="Times New Roman" w:eastAsia="Times New Roman" w:cs="Times New Roman"/>
          <w:sz w:val="21"/>
          <w:szCs w:val="21"/>
        </w:rPr>
        <w:t>RV</w:t>
      </w:r>
      <w:r>
        <w:rPr>
          <w:rFonts w:ascii="Times New Roman" w:hAnsi="Times New Roman" w:eastAsia="Times New Roman" w:cs="Times New Roman"/>
          <w:spacing w:val="5"/>
          <w:sz w:val="21"/>
          <w:szCs w:val="21"/>
        </w:rPr>
        <w:t>2</w:t>
      </w:r>
      <w:r>
        <w:rPr>
          <w:rFonts w:ascii="Times New Roman" w:hAnsi="Times New Roman" w:eastAsia="Times New Roman" w:cs="Times New Roman"/>
          <w:spacing w:val="35"/>
          <w:w w:val="101"/>
          <w:sz w:val="21"/>
          <w:szCs w:val="21"/>
        </w:rPr>
        <w:t xml:space="preserve"> </w:t>
      </w:r>
      <w:r>
        <w:rPr>
          <w:rFonts w:ascii="宋体" w:hAnsi="宋体" w:eastAsia="宋体" w:cs="宋体"/>
          <w:spacing w:val="5"/>
          <w:sz w:val="21"/>
          <w:szCs w:val="21"/>
        </w:rPr>
        <w:t xml:space="preserve">调节，压力值为0.3 </w:t>
      </w:r>
      <w:r>
        <w:rPr>
          <w:rFonts w:ascii="Times New Roman" w:hAnsi="Times New Roman" w:eastAsia="Times New Roman" w:cs="Times New Roman"/>
          <w:sz w:val="21"/>
          <w:szCs w:val="21"/>
        </w:rPr>
        <w:t>MPa</w:t>
      </w:r>
      <w:r>
        <w:rPr>
          <w:rFonts w:ascii="宋体" w:hAnsi="宋体" w:eastAsia="宋体" w:cs="宋体"/>
          <w:spacing w:val="5"/>
          <w:sz w:val="21"/>
          <w:szCs w:val="21"/>
        </w:rPr>
        <w:t>。</w:t>
      </w:r>
    </w:p>
    <w:p w14:paraId="59E9ADFA">
      <w:pPr>
        <w:spacing w:before="112" w:line="219" w:lineRule="auto"/>
        <w:ind w:left="450"/>
        <w:rPr>
          <w:rFonts w:ascii="宋体" w:hAnsi="宋体" w:eastAsia="宋体" w:cs="宋体"/>
          <w:sz w:val="21"/>
          <w:szCs w:val="21"/>
        </w:rPr>
      </w:pPr>
      <w:r>
        <w:rPr>
          <w:rFonts w:ascii="宋体" w:hAnsi="宋体" w:eastAsia="宋体" w:cs="宋体"/>
          <w:spacing w:val="5"/>
          <w:sz w:val="21"/>
          <w:szCs w:val="21"/>
        </w:rPr>
        <w:t>(3)盘式制动器装置，由减压阀</w:t>
      </w:r>
      <w:r>
        <w:rPr>
          <w:rFonts w:ascii="Times New Roman" w:hAnsi="Times New Roman" w:eastAsia="Times New Roman" w:cs="Times New Roman"/>
          <w:sz w:val="21"/>
          <w:szCs w:val="21"/>
        </w:rPr>
        <w:t>RV</w:t>
      </w:r>
      <w:r>
        <w:rPr>
          <w:rFonts w:ascii="Times New Roman" w:hAnsi="Times New Roman" w:eastAsia="Times New Roman" w:cs="Times New Roman"/>
          <w:spacing w:val="5"/>
          <w:sz w:val="21"/>
          <w:szCs w:val="21"/>
        </w:rPr>
        <w:t>3</w:t>
      </w:r>
      <w:r>
        <w:rPr>
          <w:rFonts w:ascii="Times New Roman" w:hAnsi="Times New Roman" w:eastAsia="Times New Roman" w:cs="Times New Roman"/>
          <w:spacing w:val="50"/>
          <w:w w:val="101"/>
          <w:sz w:val="21"/>
          <w:szCs w:val="21"/>
        </w:rPr>
        <w:t xml:space="preserve"> </w:t>
      </w:r>
      <w:r>
        <w:rPr>
          <w:rFonts w:ascii="宋体" w:hAnsi="宋体" w:eastAsia="宋体" w:cs="宋体"/>
          <w:spacing w:val="5"/>
          <w:sz w:val="21"/>
          <w:szCs w:val="21"/>
        </w:rPr>
        <w:t xml:space="preserve">调节，压力值为0.25 </w:t>
      </w:r>
      <w:r>
        <w:rPr>
          <w:rFonts w:ascii="Times New Roman" w:hAnsi="Times New Roman" w:eastAsia="Times New Roman" w:cs="Times New Roman"/>
          <w:sz w:val="21"/>
          <w:szCs w:val="21"/>
        </w:rPr>
        <w:t>MPa</w:t>
      </w:r>
      <w:r>
        <w:rPr>
          <w:rFonts w:ascii="宋体" w:hAnsi="宋体" w:eastAsia="宋体" w:cs="宋体"/>
          <w:spacing w:val="5"/>
          <w:sz w:val="21"/>
          <w:szCs w:val="21"/>
        </w:rPr>
        <w:t>。</w:t>
      </w:r>
    </w:p>
    <w:p w14:paraId="59F57A69">
      <w:pPr>
        <w:spacing w:before="81" w:line="219" w:lineRule="auto"/>
        <w:ind w:left="450"/>
        <w:rPr>
          <w:rFonts w:ascii="宋体" w:hAnsi="宋体" w:eastAsia="宋体" w:cs="宋体"/>
          <w:sz w:val="21"/>
          <w:szCs w:val="21"/>
        </w:rPr>
      </w:pPr>
      <w:r>
        <w:rPr>
          <w:rFonts w:ascii="宋体" w:hAnsi="宋体" w:eastAsia="宋体" w:cs="宋体"/>
          <w:spacing w:val="4"/>
          <w:sz w:val="21"/>
          <w:szCs w:val="21"/>
        </w:rPr>
        <w:t>(4)直径检测装置，由减压阀</w:t>
      </w:r>
      <w:r>
        <w:rPr>
          <w:rFonts w:ascii="Times New Roman" w:hAnsi="Times New Roman" w:eastAsia="Times New Roman" w:cs="Times New Roman"/>
          <w:sz w:val="21"/>
          <w:szCs w:val="21"/>
        </w:rPr>
        <w:t>RV</w:t>
      </w:r>
      <w:r>
        <w:rPr>
          <w:rFonts w:ascii="Times New Roman" w:hAnsi="Times New Roman" w:eastAsia="Times New Roman" w:cs="Times New Roman"/>
          <w:spacing w:val="4"/>
          <w:sz w:val="21"/>
          <w:szCs w:val="21"/>
        </w:rPr>
        <w:t>4</w:t>
      </w:r>
      <w:r>
        <w:rPr>
          <w:rFonts w:ascii="Times New Roman" w:hAnsi="Times New Roman" w:eastAsia="Times New Roman" w:cs="Times New Roman"/>
          <w:spacing w:val="35"/>
          <w:w w:val="101"/>
          <w:sz w:val="21"/>
          <w:szCs w:val="21"/>
        </w:rPr>
        <w:t xml:space="preserve"> </w:t>
      </w:r>
      <w:r>
        <w:rPr>
          <w:rFonts w:ascii="宋体" w:hAnsi="宋体" w:eastAsia="宋体" w:cs="宋体"/>
          <w:spacing w:val="4"/>
          <w:sz w:val="21"/>
          <w:szCs w:val="21"/>
        </w:rPr>
        <w:t xml:space="preserve">调节，压力值为0.005～0.015 </w:t>
      </w:r>
      <w:r>
        <w:rPr>
          <w:rFonts w:ascii="Times New Roman" w:hAnsi="Times New Roman" w:eastAsia="Times New Roman" w:cs="Times New Roman"/>
          <w:sz w:val="21"/>
          <w:szCs w:val="21"/>
        </w:rPr>
        <w:t>MPa</w:t>
      </w:r>
      <w:r>
        <w:rPr>
          <w:rFonts w:ascii="宋体" w:hAnsi="宋体" w:eastAsia="宋体" w:cs="宋体"/>
          <w:spacing w:val="4"/>
          <w:sz w:val="21"/>
          <w:szCs w:val="21"/>
        </w:rPr>
        <w:t>。</w:t>
      </w:r>
    </w:p>
    <w:p w14:paraId="16F91FB7">
      <w:pPr>
        <w:spacing w:before="119" w:line="219" w:lineRule="auto"/>
        <w:ind w:left="450"/>
        <w:rPr>
          <w:rFonts w:ascii="宋体" w:hAnsi="宋体" w:eastAsia="宋体" w:cs="宋体"/>
          <w:sz w:val="21"/>
          <w:szCs w:val="21"/>
        </w:rPr>
      </w:pPr>
      <w:r>
        <w:rPr>
          <w:rFonts w:ascii="宋体" w:hAnsi="宋体" w:eastAsia="宋体" w:cs="宋体"/>
          <w:spacing w:val="2"/>
          <w:sz w:val="21"/>
          <w:szCs w:val="21"/>
        </w:rPr>
        <w:t>(5)供墨装置所需压力取决于油墨黏度，必须用试验方法确定。</w:t>
      </w:r>
    </w:p>
    <w:p w14:paraId="4FC24B39">
      <w:pPr>
        <w:spacing w:before="93" w:line="219" w:lineRule="auto"/>
        <w:ind w:left="450"/>
        <w:rPr>
          <w:rFonts w:ascii="宋体" w:hAnsi="宋体" w:eastAsia="宋体" w:cs="宋体"/>
          <w:sz w:val="21"/>
          <w:szCs w:val="21"/>
        </w:rPr>
      </w:pPr>
      <w:r>
        <w:rPr>
          <w:rFonts w:ascii="宋体" w:hAnsi="宋体" w:eastAsia="宋体" w:cs="宋体"/>
          <w:spacing w:val="7"/>
          <w:sz w:val="21"/>
          <w:szCs w:val="21"/>
        </w:rPr>
        <w:t>(6)进刀装置，由减压阀</w:t>
      </w:r>
      <w:r>
        <w:rPr>
          <w:rFonts w:ascii="Times New Roman" w:hAnsi="Times New Roman" w:eastAsia="Times New Roman" w:cs="Times New Roman"/>
          <w:sz w:val="21"/>
          <w:szCs w:val="21"/>
        </w:rPr>
        <w:t>RV</w:t>
      </w:r>
      <w:r>
        <w:rPr>
          <w:rFonts w:ascii="Times New Roman" w:hAnsi="Times New Roman" w:eastAsia="Times New Roman" w:cs="Times New Roman"/>
          <w:spacing w:val="7"/>
          <w:sz w:val="21"/>
          <w:szCs w:val="21"/>
        </w:rPr>
        <w:t xml:space="preserve">5 </w:t>
      </w:r>
      <w:r>
        <w:rPr>
          <w:rFonts w:ascii="宋体" w:hAnsi="宋体" w:eastAsia="宋体" w:cs="宋体"/>
          <w:spacing w:val="7"/>
          <w:sz w:val="21"/>
          <w:szCs w:val="21"/>
        </w:rPr>
        <w:t>调节，压力值为0.4</w:t>
      </w:r>
      <w:r>
        <w:rPr>
          <w:rFonts w:ascii="宋体" w:hAnsi="宋体" w:eastAsia="宋体" w:cs="宋体"/>
          <w:spacing w:val="6"/>
          <w:sz w:val="21"/>
          <w:szCs w:val="21"/>
        </w:rPr>
        <w:t xml:space="preserve"> </w:t>
      </w:r>
      <w:r>
        <w:rPr>
          <w:rFonts w:ascii="Times New Roman" w:hAnsi="Times New Roman" w:eastAsia="Times New Roman" w:cs="Times New Roman"/>
          <w:sz w:val="21"/>
          <w:szCs w:val="21"/>
        </w:rPr>
        <w:t>MPa</w:t>
      </w:r>
      <w:r>
        <w:rPr>
          <w:rFonts w:ascii="宋体" w:hAnsi="宋体" w:eastAsia="宋体" w:cs="宋体"/>
          <w:spacing w:val="6"/>
          <w:sz w:val="21"/>
          <w:szCs w:val="21"/>
        </w:rPr>
        <w:t>。</w:t>
      </w:r>
    </w:p>
    <w:p w14:paraId="44AAB814">
      <w:pPr>
        <w:spacing w:before="99" w:line="219" w:lineRule="auto"/>
        <w:ind w:left="450"/>
        <w:rPr>
          <w:rFonts w:ascii="宋体" w:hAnsi="宋体" w:eastAsia="宋体" w:cs="宋体"/>
          <w:sz w:val="21"/>
          <w:szCs w:val="21"/>
        </w:rPr>
      </w:pPr>
      <w:r>
        <w:rPr>
          <w:rFonts w:ascii="宋体" w:hAnsi="宋体" w:eastAsia="宋体" w:cs="宋体"/>
          <w:spacing w:val="5"/>
          <w:sz w:val="21"/>
          <w:szCs w:val="21"/>
        </w:rPr>
        <w:t>(7)供胶器移动装置，由减压阀</w:t>
      </w:r>
      <w:r>
        <w:rPr>
          <w:rFonts w:ascii="宋体" w:hAnsi="宋体" w:eastAsia="宋体" w:cs="宋体"/>
          <w:sz w:val="21"/>
          <w:szCs w:val="21"/>
        </w:rPr>
        <w:t>RV</w:t>
      </w:r>
      <w:r>
        <w:rPr>
          <w:rFonts w:ascii="宋体" w:hAnsi="宋体" w:eastAsia="宋体" w:cs="宋体"/>
          <w:spacing w:val="5"/>
          <w:sz w:val="21"/>
          <w:szCs w:val="21"/>
        </w:rPr>
        <w:t>6</w:t>
      </w:r>
      <w:r>
        <w:rPr>
          <w:rFonts w:ascii="宋体" w:hAnsi="宋体" w:eastAsia="宋体" w:cs="宋体"/>
          <w:spacing w:val="66"/>
          <w:sz w:val="21"/>
          <w:szCs w:val="21"/>
        </w:rPr>
        <w:t xml:space="preserve"> </w:t>
      </w:r>
      <w:r>
        <w:rPr>
          <w:rFonts w:ascii="宋体" w:hAnsi="宋体" w:eastAsia="宋体" w:cs="宋体"/>
          <w:spacing w:val="5"/>
          <w:sz w:val="21"/>
          <w:szCs w:val="21"/>
        </w:rPr>
        <w:t>调节，压力值为0.25</w:t>
      </w:r>
      <w:r>
        <w:rPr>
          <w:rFonts w:ascii="宋体" w:hAnsi="宋体" w:eastAsia="宋体" w:cs="宋体"/>
          <w:spacing w:val="4"/>
          <w:sz w:val="21"/>
          <w:szCs w:val="21"/>
        </w:rPr>
        <w:t xml:space="preserve"> </w:t>
      </w:r>
      <w:r>
        <w:rPr>
          <w:rFonts w:ascii="宋体" w:hAnsi="宋体" w:eastAsia="宋体" w:cs="宋体"/>
          <w:sz w:val="21"/>
          <w:szCs w:val="21"/>
        </w:rPr>
        <w:t>MPa</w:t>
      </w:r>
      <w:r>
        <w:rPr>
          <w:rFonts w:ascii="宋体" w:hAnsi="宋体" w:eastAsia="宋体" w:cs="宋体"/>
          <w:spacing w:val="4"/>
          <w:sz w:val="21"/>
          <w:szCs w:val="21"/>
        </w:rPr>
        <w:t>。</w:t>
      </w:r>
    </w:p>
    <w:p w14:paraId="25737F6D">
      <w:pPr>
        <w:spacing w:before="112" w:line="219" w:lineRule="auto"/>
        <w:ind w:left="450"/>
        <w:rPr>
          <w:rFonts w:ascii="宋体" w:hAnsi="宋体" w:eastAsia="宋体" w:cs="宋体"/>
          <w:sz w:val="21"/>
          <w:szCs w:val="21"/>
        </w:rPr>
      </w:pPr>
      <w:r>
        <w:rPr>
          <w:rFonts w:ascii="宋体" w:hAnsi="宋体" w:eastAsia="宋体" w:cs="宋体"/>
          <w:spacing w:val="6"/>
          <w:sz w:val="21"/>
          <w:szCs w:val="21"/>
        </w:rPr>
        <w:t>(8)搭接装置，由减压阀</w:t>
      </w:r>
      <w:r>
        <w:rPr>
          <w:rFonts w:ascii="Times New Roman" w:hAnsi="Times New Roman" w:eastAsia="Times New Roman" w:cs="Times New Roman"/>
          <w:sz w:val="21"/>
          <w:szCs w:val="21"/>
        </w:rPr>
        <w:t>RV</w:t>
      </w:r>
      <w:r>
        <w:rPr>
          <w:rFonts w:ascii="Times New Roman" w:hAnsi="Times New Roman" w:eastAsia="Times New Roman" w:cs="Times New Roman"/>
          <w:spacing w:val="6"/>
          <w:sz w:val="21"/>
          <w:szCs w:val="21"/>
        </w:rPr>
        <w:t>7</w:t>
      </w:r>
      <w:r>
        <w:rPr>
          <w:rFonts w:ascii="Times New Roman" w:hAnsi="Times New Roman" w:eastAsia="Times New Roman" w:cs="Times New Roman"/>
          <w:spacing w:val="50"/>
          <w:w w:val="101"/>
          <w:sz w:val="21"/>
          <w:szCs w:val="21"/>
        </w:rPr>
        <w:t xml:space="preserve"> </w:t>
      </w:r>
      <w:r>
        <w:rPr>
          <w:rFonts w:ascii="宋体" w:hAnsi="宋体" w:eastAsia="宋体" w:cs="宋体"/>
          <w:spacing w:val="6"/>
          <w:sz w:val="21"/>
          <w:szCs w:val="21"/>
        </w:rPr>
        <w:t xml:space="preserve">调节，压力值为0.3 </w:t>
      </w:r>
      <w:r>
        <w:rPr>
          <w:rFonts w:ascii="Times New Roman" w:hAnsi="Times New Roman" w:eastAsia="Times New Roman" w:cs="Times New Roman"/>
          <w:sz w:val="21"/>
          <w:szCs w:val="21"/>
        </w:rPr>
        <w:t>MPa</w:t>
      </w:r>
      <w:r>
        <w:rPr>
          <w:rFonts w:ascii="宋体" w:hAnsi="宋体" w:eastAsia="宋体" w:cs="宋体"/>
          <w:spacing w:val="6"/>
          <w:sz w:val="21"/>
          <w:szCs w:val="21"/>
        </w:rPr>
        <w:t>。</w:t>
      </w:r>
    </w:p>
    <w:p w14:paraId="7A96F5D2">
      <w:pPr>
        <w:pStyle w:val="2"/>
        <w:spacing w:line="243" w:lineRule="auto"/>
      </w:pPr>
    </w:p>
    <w:p w14:paraId="723EA649">
      <w:pPr>
        <w:pStyle w:val="2"/>
        <w:spacing w:line="243" w:lineRule="auto"/>
      </w:pPr>
    </w:p>
    <w:p w14:paraId="25A2D3DF">
      <w:pPr>
        <w:pStyle w:val="2"/>
        <w:spacing w:line="244" w:lineRule="auto"/>
      </w:pPr>
      <w:r>
        <w:drawing>
          <wp:anchor distT="0" distB="0" distL="0" distR="0" simplePos="0" relativeHeight="251902976" behindDoc="0" locked="0" layoutInCell="1" allowOverlap="1">
            <wp:simplePos x="0" y="0"/>
            <wp:positionH relativeFrom="column">
              <wp:posOffset>0</wp:posOffset>
            </wp:positionH>
            <wp:positionV relativeFrom="paragraph">
              <wp:posOffset>103505</wp:posOffset>
            </wp:positionV>
            <wp:extent cx="361950" cy="6350"/>
            <wp:effectExtent l="0" t="0" r="0" b="0"/>
            <wp:wrapNone/>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199"/>
                    <a:stretch>
                      <a:fillRect/>
                    </a:stretch>
                  </pic:blipFill>
                  <pic:spPr>
                    <a:xfrm>
                      <a:off x="0" y="0"/>
                      <a:ext cx="361949" cy="6350"/>
                    </a:xfrm>
                    <a:prstGeom prst="rect">
                      <a:avLst/>
                    </a:prstGeom>
                  </pic:spPr>
                </pic:pic>
              </a:graphicData>
            </a:graphic>
          </wp:anchor>
        </w:drawing>
      </w:r>
    </w:p>
    <w:p w14:paraId="51BC1601">
      <w:pPr>
        <w:tabs>
          <w:tab w:val="left" w:pos="540"/>
        </w:tabs>
        <w:spacing w:before="44" w:line="187" w:lineRule="auto"/>
        <w:ind w:left="120"/>
        <w:rPr>
          <w:rFonts w:ascii="黑体" w:hAnsi="黑体" w:eastAsia="黑体" w:cs="黑体"/>
          <w:sz w:val="13"/>
          <w:szCs w:val="13"/>
        </w:rPr>
      </w:pPr>
      <w:r>
        <w:pict>
          <v:shape id="_x0000_s1213" o:spid="_x0000_s1213" o:spt="202" type="#_x0000_t202" style="position:absolute;left:0pt;margin-left:-1pt;margin-top:-3.3pt;height:9.75pt;width:19.25pt;z-index:251901952;mso-width-relative:page;mso-height-relative:page;" filled="f" stroked="f" coordsize="21600,21600">
            <v:path/>
            <v:fill on="f" focussize="0,0"/>
            <v:stroke on="f"/>
            <v:imagedata o:title=""/>
            <o:lock v:ext="edit" aspectratio="f"/>
            <v:textbox inset="0mm,0mm,0mm,0mm">
              <w:txbxContent>
                <w:p w14:paraId="3E0DB27D">
                  <w:pPr>
                    <w:spacing w:before="19" w:line="185" w:lineRule="auto"/>
                    <w:ind w:left="20"/>
                    <w:rPr>
                      <w:rFonts w:ascii="Times New Roman" w:hAnsi="Times New Roman" w:eastAsia="Times New Roman" w:cs="Times New Roman"/>
                      <w:sz w:val="13"/>
                      <w:szCs w:val="13"/>
                    </w:rPr>
                  </w:pPr>
                  <w:r>
                    <w:rPr>
                      <w:rFonts w:ascii="黑体" w:hAnsi="黑体" w:eastAsia="黑体" w:cs="黑体"/>
                      <w:spacing w:val="-3"/>
                      <w:position w:val="3"/>
                      <w:sz w:val="11"/>
                      <w:szCs w:val="11"/>
                    </w:rPr>
                    <w:t>厨</w:t>
                  </w:r>
                  <w:r>
                    <w:rPr>
                      <w:rFonts w:ascii="黑体" w:hAnsi="黑体" w:eastAsia="黑体" w:cs="黑体"/>
                      <w:spacing w:val="2"/>
                      <w:position w:val="3"/>
                      <w:sz w:val="11"/>
                      <w:szCs w:val="11"/>
                    </w:rPr>
                    <w:t xml:space="preserve">  </w:t>
                  </w:r>
                  <w:r>
                    <w:rPr>
                      <w:rFonts w:ascii="Times New Roman" w:hAnsi="Times New Roman" w:eastAsia="Times New Roman" w:cs="Times New Roman"/>
                      <w:spacing w:val="-3"/>
                      <w:position w:val="-2"/>
                      <w:sz w:val="13"/>
                      <w:szCs w:val="13"/>
                    </w:rPr>
                    <w:t>94</w:t>
                  </w:r>
                </w:p>
              </w:txbxContent>
            </v:textbox>
          </v:shape>
        </w:pict>
      </w:r>
      <w:r>
        <w:rPr>
          <w:rFonts w:ascii="黑体" w:hAnsi="黑体" w:eastAsia="黑体" w:cs="黑体"/>
          <w:sz w:val="13"/>
          <w:szCs w:val="13"/>
          <w:u w:val="single" w:color="auto"/>
        </w:rPr>
        <w:tab/>
      </w:r>
      <w:r>
        <w:rPr>
          <w:rFonts w:ascii="黑体" w:hAnsi="黑体" w:eastAsia="黑体" w:cs="黑体"/>
          <w:sz w:val="13"/>
          <w:szCs w:val="13"/>
          <w:u w:val="single" w:color="auto"/>
        </w:rPr>
        <w:t>圈</w:t>
      </w:r>
    </w:p>
    <w:p w14:paraId="4FFB30BD">
      <w:pPr>
        <w:spacing w:line="187" w:lineRule="auto"/>
        <w:rPr>
          <w:rFonts w:ascii="黑体" w:hAnsi="黑体" w:eastAsia="黑体" w:cs="黑体"/>
          <w:sz w:val="13"/>
          <w:szCs w:val="13"/>
        </w:rPr>
        <w:sectPr>
          <w:type w:val="continuous"/>
          <w:pgSz w:w="10430" w:h="14820"/>
          <w:pgMar w:top="400" w:right="1169" w:bottom="400" w:left="1199" w:header="0" w:footer="0" w:gutter="0"/>
          <w:cols w:equalWidth="0" w:num="1">
            <w:col w:w="8061"/>
          </w:cols>
        </w:sectPr>
      </w:pPr>
    </w:p>
    <w:p w14:paraId="760B7AEA">
      <w:pPr>
        <w:pStyle w:val="2"/>
        <w:spacing w:line="318" w:lineRule="auto"/>
      </w:pPr>
    </w:p>
    <w:p w14:paraId="63953F78">
      <w:pPr>
        <w:spacing w:before="56" w:line="219" w:lineRule="auto"/>
        <w:ind w:left="4980"/>
        <w:rPr>
          <w:rFonts w:hint="eastAsia" w:ascii="宋体" w:hAnsi="宋体" w:eastAsia="宋体" w:cs="宋体"/>
          <w:sz w:val="17"/>
          <w:szCs w:val="17"/>
          <w:lang w:eastAsia="zh-CN"/>
        </w:rPr>
      </w:pPr>
      <w:r>
        <w:drawing>
          <wp:anchor distT="0" distB="0" distL="0" distR="0" simplePos="0" relativeHeight="251905024" behindDoc="1" locked="0" layoutInCell="1" allowOverlap="1">
            <wp:simplePos x="0" y="0"/>
            <wp:positionH relativeFrom="column">
              <wp:posOffset>4394200</wp:posOffset>
            </wp:positionH>
            <wp:positionV relativeFrom="paragraph">
              <wp:posOffset>-38100</wp:posOffset>
            </wp:positionV>
            <wp:extent cx="698500" cy="209550"/>
            <wp:effectExtent l="0" t="0" r="0" b="0"/>
            <wp:wrapNone/>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505"/>
                    <a:stretch>
                      <a:fillRect/>
                    </a:stretch>
                  </pic:blipFill>
                  <pic:spPr>
                    <a:xfrm>
                      <a:off x="0" y="0"/>
                      <a:ext cx="698438" cy="209477"/>
                    </a:xfrm>
                    <a:prstGeom prst="rect">
                      <a:avLst/>
                    </a:prstGeom>
                  </pic:spPr>
                </pic:pic>
              </a:graphicData>
            </a:graphic>
          </wp:anchor>
        </w:drawing>
      </w:r>
      <w:r>
        <w:drawing>
          <wp:anchor distT="0" distB="0" distL="0" distR="0" simplePos="0" relativeHeight="251906048" behindDoc="0" locked="0" layoutInCell="1" allowOverlap="1">
            <wp:simplePos x="0" y="0"/>
            <wp:positionH relativeFrom="column">
              <wp:posOffset>0</wp:posOffset>
            </wp:positionH>
            <wp:positionV relativeFrom="paragraph">
              <wp:posOffset>62865</wp:posOffset>
            </wp:positionV>
            <wp:extent cx="2825750" cy="25400"/>
            <wp:effectExtent l="0" t="0" r="0" b="0"/>
            <wp:wrapNone/>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506"/>
                    <a:stretch>
                      <a:fillRect/>
                    </a:stretch>
                  </pic:blipFill>
                  <pic:spPr>
                    <a:xfrm>
                      <a:off x="0" y="0"/>
                      <a:ext cx="2825785" cy="25397"/>
                    </a:xfrm>
                    <a:prstGeom prst="rect">
                      <a:avLst/>
                    </a:prstGeom>
                  </pic:spPr>
                </pic:pic>
              </a:graphicData>
            </a:graphic>
          </wp:anchor>
        </w:drawing>
      </w:r>
      <w:r>
        <w:rPr>
          <w:rFonts w:hint="eastAsia" w:ascii="宋体" w:hAnsi="宋体" w:eastAsia="宋体" w:cs="宋体"/>
          <w:spacing w:val="4"/>
          <w:sz w:val="17"/>
          <w:szCs w:val="17"/>
          <w:lang w:eastAsia="zh-CN"/>
        </w:rPr>
        <w:t>1</w:t>
      </w:r>
    </w:p>
    <w:p w14:paraId="06528EEA">
      <w:pPr>
        <w:pStyle w:val="2"/>
        <w:spacing w:line="290" w:lineRule="auto"/>
      </w:pPr>
    </w:p>
    <w:p w14:paraId="63CF0CEA">
      <w:pPr>
        <w:pStyle w:val="2"/>
        <w:spacing w:line="4050" w:lineRule="exact"/>
        <w:ind w:firstLine="1300"/>
      </w:pPr>
      <w:r>
        <w:rPr>
          <w:position w:val="-80"/>
        </w:rPr>
        <w:pict>
          <v:group id="_x0000_s1214" o:spid="_x0000_s1214" o:spt="203" style="height:202.5pt;width:274.55pt;" coordsize="5490,4050">
            <o:lock v:ext="edit"/>
            <v:shape id="_x0000_s1215" o:spid="_x0000_s1215" o:spt="75" type="#_x0000_t75" style="position:absolute;left:0;top:0;height:4050;width:5490;" filled="f" stroked="f" coordsize="21600,21600">
              <v:path/>
              <v:fill on="f" focussize="0,0"/>
              <v:stroke on="f"/>
              <v:imagedata r:id="rId507" o:title=""/>
              <o:lock v:ext="edit" aspectratio="t"/>
            </v:shape>
            <v:shape id="_x0000_s1216" o:spid="_x0000_s1216" o:spt="202" type="#_x0000_t202" style="position:absolute;left:1310;top:63;height:3097;width:2483;" filled="f" stroked="f" coordsize="21600,21600">
              <v:path/>
              <v:fill on="f" focussize="0,0"/>
              <v:stroke on="f"/>
              <v:imagedata o:title=""/>
              <o:lock v:ext="edit" aspectratio="f"/>
              <v:textbox inset="0mm,0mm,0mm,0mm">
                <w:txbxContent>
                  <w:p w14:paraId="6D2E12B0">
                    <w:pPr>
                      <w:spacing w:before="20" w:line="185" w:lineRule="auto"/>
                      <w:ind w:left="10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RV7</w:t>
                    </w:r>
                  </w:p>
                  <w:p w14:paraId="3334A6E9">
                    <w:pPr>
                      <w:spacing w:before="118" w:line="188"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RV6</w:t>
                    </w:r>
                  </w:p>
                  <w:p w14:paraId="74FED8E8">
                    <w:pPr>
                      <w:spacing w:before="130" w:line="178" w:lineRule="auto"/>
                      <w:ind w:left="109"/>
                      <w:rPr>
                        <w:rFonts w:ascii="宋体" w:hAnsi="宋体" w:eastAsia="宋体" w:cs="宋体"/>
                        <w:sz w:val="17"/>
                        <w:szCs w:val="17"/>
                      </w:rPr>
                    </w:pPr>
                    <w:r>
                      <w:rPr>
                        <w:rFonts w:ascii="Times New Roman" w:hAnsi="Times New Roman" w:eastAsia="Times New Roman" w:cs="Times New Roman"/>
                        <w:spacing w:val="-1"/>
                        <w:sz w:val="17"/>
                        <w:szCs w:val="17"/>
                      </w:rPr>
                      <w:t>RV5</w:t>
                    </w:r>
                    <w:r>
                      <w:rPr>
                        <w:rFonts w:ascii="宋体" w:hAnsi="宋体" w:eastAsia="宋体" w:cs="宋体"/>
                        <w:spacing w:val="-1"/>
                        <w:sz w:val="17"/>
                        <w:szCs w:val="17"/>
                      </w:rPr>
                      <w:t>、</w:t>
                    </w:r>
                  </w:p>
                  <w:p w14:paraId="7D170B5E">
                    <w:pPr>
                      <w:spacing w:line="295" w:lineRule="auto"/>
                      <w:rPr>
                        <w:rFonts w:ascii="Arial"/>
                        <w:sz w:val="21"/>
                      </w:rPr>
                    </w:pPr>
                  </w:p>
                  <w:p w14:paraId="2F1C756A">
                    <w:pPr>
                      <w:spacing w:line="295" w:lineRule="auto"/>
                      <w:rPr>
                        <w:rFonts w:ascii="Arial"/>
                        <w:sz w:val="21"/>
                      </w:rPr>
                    </w:pPr>
                  </w:p>
                  <w:p w14:paraId="30E95E98">
                    <w:pPr>
                      <w:spacing w:before="111" w:line="222" w:lineRule="auto"/>
                      <w:ind w:left="20"/>
                      <w:rPr>
                        <w:rFonts w:ascii="宋体" w:hAnsi="宋体" w:eastAsia="宋体" w:cs="宋体"/>
                        <w:sz w:val="19"/>
                        <w:szCs w:val="19"/>
                      </w:rPr>
                    </w:pPr>
                    <w:r>
                      <w:rPr>
                        <w:rFonts w:ascii="宋体" w:hAnsi="宋体" w:eastAsia="宋体" w:cs="宋体"/>
                        <w:color w:val="FFFFFF"/>
                        <w:spacing w:val="-8"/>
                        <w:position w:val="3"/>
                        <w:sz w:val="21"/>
                        <w:szCs w:val="21"/>
                        <w:shd w:val="clear" w:fill="000000"/>
                      </w:rPr>
                      <w:t>庐</w:t>
                    </w:r>
                    <w:r>
                      <w:rPr>
                        <w:rFonts w:ascii="宋体" w:hAnsi="宋体" w:eastAsia="宋体" w:cs="宋体"/>
                        <w:color w:val="FFFFFF"/>
                        <w:spacing w:val="12"/>
                        <w:position w:val="3"/>
                        <w:sz w:val="21"/>
                        <w:szCs w:val="21"/>
                      </w:rPr>
                      <w:t xml:space="preserve">        </w:t>
                    </w:r>
                    <w:r>
                      <w:rPr>
                        <w:rFonts w:ascii="黑体" w:hAnsi="黑体" w:eastAsia="黑体" w:cs="黑体"/>
                        <w:spacing w:val="-29"/>
                        <w:w w:val="80"/>
                        <w:position w:val="-1"/>
                        <w:sz w:val="34"/>
                        <w:szCs w:val="34"/>
                      </w:rPr>
                      <w:t>可</w:t>
                    </w:r>
                    <w:r>
                      <w:rPr>
                        <w:rFonts w:ascii="黑体" w:hAnsi="黑体" w:eastAsia="黑体" w:cs="黑体"/>
                        <w:spacing w:val="44"/>
                        <w:position w:val="-1"/>
                        <w:sz w:val="34"/>
                        <w:szCs w:val="34"/>
                      </w:rPr>
                      <w:t xml:space="preserve">   </w:t>
                    </w:r>
                    <w:r>
                      <w:rPr>
                        <w:rFonts w:ascii="宋体" w:hAnsi="宋体" w:eastAsia="宋体" w:cs="宋体"/>
                        <w:position w:val="4"/>
                        <w:sz w:val="19"/>
                        <w:szCs w:val="19"/>
                      </w:rPr>
                      <w:t>"</w:t>
                    </w:r>
                  </w:p>
                  <w:p w14:paraId="4EBB331D">
                    <w:pPr>
                      <w:spacing w:line="255" w:lineRule="auto"/>
                      <w:rPr>
                        <w:rFonts w:ascii="Arial"/>
                        <w:sz w:val="21"/>
                      </w:rPr>
                    </w:pPr>
                  </w:p>
                  <w:p w14:paraId="65C4731E">
                    <w:pPr>
                      <w:spacing w:line="472" w:lineRule="exact"/>
                      <w:ind w:left="2159"/>
                    </w:pPr>
                    <w:r>
                      <w:fldChar w:fldCharType="begin"/>
                    </w:r>
                    <w:r>
                      <w:instrText xml:space="preserve">EQ \* jc3 \* hps17 \o\al(\s\up 9(</w:instrText>
                    </w:r>
                    <w:r>
                      <w:rPr>
                        <w:rFonts w:ascii="黑体" w:hAnsi="黑体" w:eastAsia="黑体" w:cs="黑体"/>
                        <w:w w:val="128"/>
                        <w:position w:val="4"/>
                        <w:sz w:val="17"/>
                        <w:szCs w:val="17"/>
                      </w:rPr>
                      <w:instrText xml:space="preserve">英</w:instrText>
                    </w:r>
                    <w:r>
                      <w:instrText xml:space="preserve">),</w:instrText>
                    </w:r>
                    <w:r>
                      <w:rPr>
                        <w:rFonts w:ascii="Times New Roman" w:hAnsi="Times New Roman" w:eastAsia="Times New Roman" w:cs="Times New Roman"/>
                        <w:w w:val="95"/>
                        <w:position w:val="-2"/>
                        <w:sz w:val="34"/>
                        <w:szCs w:val="34"/>
                      </w:rPr>
                      <w:instrText xml:space="preserve">Q</w:instrText>
                    </w:r>
                    <w:r>
                      <w:instrText xml:space="preserve">)</w:instrText>
                    </w:r>
                    <w:r>
                      <w:fldChar w:fldCharType="end"/>
                    </w:r>
                  </w:p>
                  <w:p w14:paraId="109F135E">
                    <w:pPr>
                      <w:spacing w:before="73" w:line="188" w:lineRule="auto"/>
                      <w:ind w:right="4"/>
                      <w:jc w:val="right"/>
                      <w:rPr>
                        <w:rFonts w:ascii="Times New Roman" w:hAnsi="Times New Roman" w:eastAsia="Times New Roman" w:cs="Times New Roman"/>
                        <w:sz w:val="44"/>
                        <w:szCs w:val="44"/>
                      </w:rPr>
                    </w:pPr>
                    <w:bookmarkStart w:id="57" w:name="bookmark169"/>
                    <w:bookmarkEnd w:id="57"/>
                    <w:r>
                      <w:rPr>
                        <w:rFonts w:ascii="Times New Roman" w:hAnsi="Times New Roman" w:eastAsia="Times New Roman" w:cs="Times New Roman"/>
                        <w:sz w:val="44"/>
                        <w:szCs w:val="44"/>
                      </w:rPr>
                      <w:t>Q</w:t>
                    </w:r>
                  </w:p>
                </w:txbxContent>
              </v:textbox>
            </v:shape>
            <v:shape id="_x0000_s1217" o:spid="_x0000_s1217" o:spt="202" type="#_x0000_t202" style="position:absolute;left:309;top:1751;height:2010;width:415;" filled="f" stroked="f" coordsize="21600,21600">
              <v:path/>
              <v:fill on="f" focussize="0,0"/>
              <v:stroke on="f"/>
              <v:imagedata o:title=""/>
              <o:lock v:ext="edit" aspectratio="f"/>
              <v:textbox inset="0mm,0mm,0mm,0mm">
                <w:txbxContent>
                  <w:p w14:paraId="07ACA7F6">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z w:val="17"/>
                        <w:szCs w:val="17"/>
                      </w:rPr>
                      <w:t>RV</w:t>
                    </w:r>
                    <w:r>
                      <w:rPr>
                        <w:rFonts w:ascii="Times New Roman" w:hAnsi="Times New Roman" w:eastAsia="Times New Roman" w:cs="Times New Roman"/>
                        <w:spacing w:val="1"/>
                        <w:sz w:val="17"/>
                        <w:szCs w:val="17"/>
                      </w:rPr>
                      <w:t>1-</w:t>
                    </w:r>
                  </w:p>
                  <w:p w14:paraId="4BA4641A">
                    <w:pPr>
                      <w:spacing w:line="244" w:lineRule="auto"/>
                      <w:rPr>
                        <w:rFonts w:ascii="Arial"/>
                        <w:sz w:val="21"/>
                      </w:rPr>
                    </w:pPr>
                  </w:p>
                  <w:p w14:paraId="2C8808D0">
                    <w:pPr>
                      <w:spacing w:line="245" w:lineRule="auto"/>
                      <w:rPr>
                        <w:rFonts w:ascii="Arial"/>
                        <w:sz w:val="21"/>
                      </w:rPr>
                    </w:pPr>
                  </w:p>
                  <w:p w14:paraId="56FA9AD8">
                    <w:pPr>
                      <w:spacing w:line="245" w:lineRule="auto"/>
                      <w:rPr>
                        <w:rFonts w:ascii="Arial"/>
                        <w:sz w:val="21"/>
                      </w:rPr>
                    </w:pPr>
                  </w:p>
                  <w:p w14:paraId="094083C0">
                    <w:pPr>
                      <w:spacing w:before="48" w:line="254" w:lineRule="auto"/>
                      <w:ind w:left="20" w:righ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RV2-</w:t>
                    </w:r>
                    <w:r>
                      <w:rPr>
                        <w:rFonts w:ascii="Times New Roman" w:hAnsi="Times New Roman" w:eastAsia="Times New Roman" w:cs="Times New Roman"/>
                        <w:sz w:val="17"/>
                        <w:szCs w:val="17"/>
                      </w:rPr>
                      <w:t xml:space="preserve"> </w:t>
                    </w:r>
                    <w:r>
                      <w:rPr>
                        <w:rFonts w:ascii="Times New Roman" w:hAnsi="Times New Roman" w:eastAsia="Times New Roman" w:cs="Times New Roman"/>
                        <w:spacing w:val="-1"/>
                        <w:sz w:val="17"/>
                        <w:szCs w:val="17"/>
                      </w:rPr>
                      <w:t>RV3-</w:t>
                    </w:r>
                  </w:p>
                  <w:p w14:paraId="5A5886EF">
                    <w:pPr>
                      <w:spacing w:line="444" w:lineRule="auto"/>
                      <w:rPr>
                        <w:rFonts w:ascii="Arial"/>
                        <w:sz w:val="21"/>
                      </w:rPr>
                    </w:pPr>
                  </w:p>
                  <w:p w14:paraId="52B69834">
                    <w:pPr>
                      <w:spacing w:before="48"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RV4</w:t>
                    </w:r>
                  </w:p>
                </w:txbxContent>
              </v:textbox>
            </v:shape>
            <v:shape id="_x0000_s1218" o:spid="_x0000_s1218" o:spt="202" type="#_x0000_t202" style="position:absolute;left:4879;top:1433;height:2526;width:273;" filled="f" stroked="f" coordsize="21600,21600">
              <v:path/>
              <v:fill on="f" focussize="0,0"/>
              <v:stroke on="f"/>
              <v:imagedata o:title=""/>
              <o:lock v:ext="edit" aspectratio="f"/>
              <v:textbox inset="0mm,0mm,0mm,0mm">
                <w:txbxContent>
                  <w:p w14:paraId="7589C7F3">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M1</w:t>
                    </w:r>
                  </w:p>
                  <w:p w14:paraId="5A5C9945">
                    <w:pPr>
                      <w:spacing w:line="255" w:lineRule="auto"/>
                      <w:rPr>
                        <w:rFonts w:ascii="Arial"/>
                        <w:sz w:val="21"/>
                      </w:rPr>
                    </w:pPr>
                  </w:p>
                  <w:p w14:paraId="72DC84C0">
                    <w:pPr>
                      <w:spacing w:line="256" w:lineRule="auto"/>
                      <w:rPr>
                        <w:rFonts w:ascii="Arial"/>
                        <w:sz w:val="21"/>
                      </w:rPr>
                    </w:pPr>
                  </w:p>
                  <w:p w14:paraId="34AE748D">
                    <w:pPr>
                      <w:spacing w:line="256" w:lineRule="auto"/>
                      <w:rPr>
                        <w:rFonts w:ascii="Arial"/>
                        <w:sz w:val="21"/>
                      </w:rPr>
                    </w:pPr>
                  </w:p>
                  <w:p w14:paraId="1A72F5D1">
                    <w:pPr>
                      <w:spacing w:line="256" w:lineRule="auto"/>
                      <w:rPr>
                        <w:rFonts w:ascii="Arial"/>
                        <w:sz w:val="21"/>
                      </w:rPr>
                    </w:pPr>
                  </w:p>
                  <w:p w14:paraId="30DAA294">
                    <w:pPr>
                      <w:spacing w:line="256" w:lineRule="auto"/>
                      <w:rPr>
                        <w:rFonts w:ascii="Arial"/>
                        <w:sz w:val="21"/>
                      </w:rPr>
                    </w:pPr>
                  </w:p>
                  <w:p w14:paraId="5424E44A">
                    <w:pPr>
                      <w:spacing w:before="49" w:line="403" w:lineRule="auto"/>
                      <w:ind w:left="20" w:right="20"/>
                      <w:rPr>
                        <w:rFonts w:ascii="Arial" w:hAnsi="Arial" w:eastAsia="Arial" w:cs="Arial"/>
                        <w:sz w:val="17"/>
                        <w:szCs w:val="17"/>
                      </w:rPr>
                    </w:pPr>
                    <w:r>
                      <w:rPr>
                        <w:rFonts w:ascii="Times New Roman" w:hAnsi="Times New Roman" w:eastAsia="Times New Roman" w:cs="Times New Roman"/>
                        <w:spacing w:val="-2"/>
                        <w:sz w:val="17"/>
                        <w:szCs w:val="17"/>
                      </w:rPr>
                      <w:t>M2</w:t>
                    </w:r>
                    <w:r>
                      <w:rPr>
                        <w:rFonts w:ascii="Times New Roman" w:hAnsi="Times New Roman" w:eastAsia="Times New Roman" w:cs="Times New Roman"/>
                        <w:sz w:val="17"/>
                        <w:szCs w:val="17"/>
                      </w:rPr>
                      <w:t xml:space="preserve"> </w:t>
                    </w:r>
                    <w:r>
                      <w:rPr>
                        <w:rFonts w:ascii="Arial" w:hAnsi="Arial" w:eastAsia="Arial" w:cs="Arial"/>
                        <w:spacing w:val="-4"/>
                        <w:sz w:val="17"/>
                        <w:szCs w:val="17"/>
                      </w:rPr>
                      <w:t>M3</w:t>
                    </w:r>
                  </w:p>
                  <w:p w14:paraId="66F1D7B0">
                    <w:pPr>
                      <w:spacing w:before="224"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M4</w:t>
                    </w:r>
                  </w:p>
                </w:txbxContent>
              </v:textbox>
            </v:shape>
            <v:shape id="_x0000_s1219" o:spid="_x0000_s1219" o:spt="202" type="#_x0000_t202" style="position:absolute;left:3509;top:53;height:706;width:273;" filled="f" stroked="f" coordsize="21600,21600">
              <v:path/>
              <v:fill on="f" focussize="0,0"/>
              <v:stroke on="f"/>
              <v:imagedata o:title=""/>
              <o:lock v:ext="edit" aspectratio="f"/>
              <v:textbox inset="0mm,0mm,0mm,0mm">
                <w:txbxContent>
                  <w:p w14:paraId="04F30C41">
                    <w:pPr>
                      <w:spacing w:before="20" w:line="185"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M7</w:t>
                    </w:r>
                  </w:p>
                  <w:p w14:paraId="5D1AD8C9">
                    <w:pPr>
                      <w:spacing w:before="117"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M6</w:t>
                    </w:r>
                  </w:p>
                  <w:p w14:paraId="62DC18F8">
                    <w:pPr>
                      <w:spacing w:before="129" w:line="185"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M5</w:t>
                    </w:r>
                  </w:p>
                </w:txbxContent>
              </v:textbox>
            </v:shape>
            <w10:wrap type="none"/>
            <w10:anchorlock/>
          </v:group>
        </w:pict>
      </w:r>
    </w:p>
    <w:p w14:paraId="0DFE8D1E">
      <w:pPr>
        <w:spacing w:before="105" w:line="222" w:lineRule="auto"/>
        <w:ind w:left="2460"/>
        <w:rPr>
          <w:rFonts w:ascii="黑体" w:hAnsi="黑体" w:eastAsia="黑体" w:cs="黑体"/>
          <w:sz w:val="17"/>
          <w:szCs w:val="17"/>
        </w:rPr>
      </w:pPr>
      <w:r>
        <w:rPr>
          <w:rFonts w:ascii="黑体" w:hAnsi="黑体" w:eastAsia="黑体" w:cs="黑体"/>
          <w:spacing w:val="-1"/>
          <w:sz w:val="17"/>
          <w:szCs w:val="17"/>
        </w:rPr>
        <w:t>图</w:t>
      </w:r>
      <w:r>
        <w:rPr>
          <w:rFonts w:ascii="黑体" w:hAnsi="黑体" w:eastAsia="黑体" w:cs="黑体"/>
          <w:spacing w:val="-24"/>
          <w:sz w:val="17"/>
          <w:szCs w:val="17"/>
        </w:rPr>
        <w:t xml:space="preserve"> </w:t>
      </w:r>
      <w:r>
        <w:rPr>
          <w:rFonts w:ascii="黑体" w:hAnsi="黑体" w:eastAsia="黑体" w:cs="黑体"/>
          <w:spacing w:val="-1"/>
          <w:sz w:val="17"/>
          <w:szCs w:val="17"/>
        </w:rPr>
        <w:t>1</w:t>
      </w:r>
      <w:r>
        <w:rPr>
          <w:rFonts w:ascii="黑体" w:hAnsi="黑体" w:eastAsia="黑体" w:cs="黑体"/>
          <w:spacing w:val="-36"/>
          <w:sz w:val="17"/>
          <w:szCs w:val="17"/>
        </w:rPr>
        <w:t xml:space="preserve"> </w:t>
      </w:r>
      <w:r>
        <w:rPr>
          <w:rFonts w:ascii="黑体" w:hAnsi="黑体" w:eastAsia="黑体" w:cs="黑体"/>
          <w:spacing w:val="-1"/>
          <w:sz w:val="17"/>
          <w:szCs w:val="17"/>
        </w:rPr>
        <w:t>-</w:t>
      </w:r>
      <w:r>
        <w:rPr>
          <w:rFonts w:ascii="黑体" w:hAnsi="黑体" w:eastAsia="黑体" w:cs="黑体"/>
          <w:spacing w:val="-24"/>
          <w:sz w:val="17"/>
          <w:szCs w:val="17"/>
        </w:rPr>
        <w:t xml:space="preserve"> </w:t>
      </w:r>
      <w:r>
        <w:rPr>
          <w:rFonts w:ascii="黑体" w:hAnsi="黑体" w:eastAsia="黑体" w:cs="黑体"/>
          <w:spacing w:val="-1"/>
          <w:sz w:val="17"/>
          <w:szCs w:val="17"/>
        </w:rPr>
        <w:t>1</w:t>
      </w:r>
      <w:r>
        <w:rPr>
          <w:rFonts w:ascii="黑体" w:hAnsi="黑体" w:eastAsia="黑体" w:cs="黑体"/>
          <w:spacing w:val="-36"/>
          <w:sz w:val="17"/>
          <w:szCs w:val="17"/>
        </w:rPr>
        <w:t xml:space="preserve"> </w:t>
      </w:r>
      <w:r>
        <w:rPr>
          <w:rFonts w:ascii="黑体" w:hAnsi="黑体" w:eastAsia="黑体" w:cs="黑体"/>
          <w:spacing w:val="-1"/>
          <w:sz w:val="17"/>
          <w:szCs w:val="17"/>
        </w:rPr>
        <w:t>-</w:t>
      </w:r>
      <w:r>
        <w:rPr>
          <w:rFonts w:ascii="黑体" w:hAnsi="黑体" w:eastAsia="黑体" w:cs="黑体"/>
          <w:spacing w:val="-24"/>
          <w:sz w:val="17"/>
          <w:szCs w:val="17"/>
        </w:rPr>
        <w:t xml:space="preserve"> </w:t>
      </w:r>
      <w:r>
        <w:rPr>
          <w:rFonts w:ascii="黑体" w:hAnsi="黑体" w:eastAsia="黑体" w:cs="黑体"/>
          <w:spacing w:val="-1"/>
          <w:sz w:val="17"/>
          <w:szCs w:val="17"/>
        </w:rPr>
        <w:t>1</w:t>
      </w:r>
      <w:r>
        <w:rPr>
          <w:rFonts w:ascii="黑体" w:hAnsi="黑体" w:eastAsia="黑体" w:cs="黑体"/>
          <w:spacing w:val="-23"/>
          <w:sz w:val="17"/>
          <w:szCs w:val="17"/>
        </w:rPr>
        <w:t xml:space="preserve"> </w:t>
      </w:r>
      <w:r>
        <w:rPr>
          <w:rFonts w:ascii="黑体" w:hAnsi="黑体" w:eastAsia="黑体" w:cs="黑体"/>
          <w:spacing w:val="-1"/>
          <w:sz w:val="17"/>
          <w:szCs w:val="17"/>
        </w:rPr>
        <w:t>1</w:t>
      </w:r>
      <w:r>
        <w:rPr>
          <w:rFonts w:ascii="黑体" w:hAnsi="黑体" w:eastAsia="黑体" w:cs="黑体"/>
          <w:spacing w:val="-37"/>
          <w:sz w:val="17"/>
          <w:szCs w:val="17"/>
        </w:rPr>
        <w:t xml:space="preserve"> </w:t>
      </w:r>
      <w:r>
        <w:rPr>
          <w:rFonts w:ascii="黑体" w:hAnsi="黑体" w:eastAsia="黑体" w:cs="黑体"/>
          <w:spacing w:val="-1"/>
          <w:sz w:val="17"/>
          <w:szCs w:val="17"/>
        </w:rPr>
        <w:t>5</w:t>
      </w:r>
      <w:r>
        <w:rPr>
          <w:rFonts w:ascii="黑体" w:hAnsi="黑体" w:eastAsia="黑体" w:cs="黑体"/>
          <w:spacing w:val="76"/>
          <w:sz w:val="17"/>
          <w:szCs w:val="17"/>
        </w:rPr>
        <w:t xml:space="preserve"> </w:t>
      </w:r>
      <w:r>
        <w:rPr>
          <w:rFonts w:ascii="Times New Roman" w:hAnsi="Times New Roman" w:eastAsia="Times New Roman" w:cs="Times New Roman"/>
          <w:spacing w:val="-1"/>
          <w:sz w:val="17"/>
          <w:szCs w:val="17"/>
        </w:rPr>
        <w:t>YJ17</w:t>
      </w:r>
      <w:r>
        <w:rPr>
          <w:rFonts w:ascii="Times New Roman" w:hAnsi="Times New Roman" w:eastAsia="Times New Roman" w:cs="Times New Roman"/>
          <w:spacing w:val="20"/>
          <w:w w:val="101"/>
          <w:sz w:val="17"/>
          <w:szCs w:val="17"/>
        </w:rPr>
        <w:t xml:space="preserve"> </w:t>
      </w:r>
      <w:r>
        <w:rPr>
          <w:rFonts w:ascii="黑体" w:hAnsi="黑体" w:eastAsia="黑体" w:cs="黑体"/>
          <w:spacing w:val="-1"/>
          <w:sz w:val="17"/>
          <w:szCs w:val="17"/>
        </w:rPr>
        <w:t>型卷烟机气动装置</w:t>
      </w:r>
    </w:p>
    <w:p w14:paraId="4C35CD88">
      <w:pPr>
        <w:pStyle w:val="2"/>
        <w:spacing w:line="474" w:lineRule="auto"/>
      </w:pPr>
    </w:p>
    <w:p w14:paraId="3A81B10F">
      <w:pPr>
        <w:spacing w:before="68" w:line="178" w:lineRule="auto"/>
        <w:ind w:left="443"/>
        <w:rPr>
          <w:rFonts w:ascii="LiSu" w:hAnsi="LiSu" w:eastAsia="LiSu" w:cs="LiSu"/>
          <w:sz w:val="21"/>
          <w:szCs w:val="21"/>
        </w:rPr>
      </w:pPr>
      <w:r>
        <w:rPr>
          <w:rFonts w:ascii="LiSu" w:hAnsi="LiSu" w:eastAsia="LiSu" w:cs="LiSu"/>
          <w:b/>
          <w:bCs/>
          <w:spacing w:val="10"/>
          <w:sz w:val="21"/>
          <w:szCs w:val="21"/>
        </w:rPr>
        <w:t>三</w:t>
      </w:r>
      <w:r>
        <w:rPr>
          <w:rFonts w:ascii="LiSu" w:hAnsi="LiSu" w:eastAsia="LiSu" w:cs="LiSu"/>
          <w:spacing w:val="-28"/>
          <w:sz w:val="21"/>
          <w:szCs w:val="21"/>
        </w:rPr>
        <w:t xml:space="preserve"> </w:t>
      </w:r>
      <w:r>
        <w:rPr>
          <w:rFonts w:ascii="LiSu" w:hAnsi="LiSu" w:eastAsia="LiSu" w:cs="LiSu"/>
          <w:b/>
          <w:bCs/>
          <w:spacing w:val="10"/>
          <w:sz w:val="21"/>
          <w:szCs w:val="21"/>
        </w:rPr>
        <w:t>、润滑系统</w:t>
      </w:r>
    </w:p>
    <w:p w14:paraId="3BC6180E">
      <w:pPr>
        <w:spacing w:before="280" w:line="219" w:lineRule="auto"/>
        <w:ind w:left="440"/>
        <w:rPr>
          <w:rFonts w:ascii="宋体" w:hAnsi="宋体" w:eastAsia="宋体" w:cs="宋体"/>
          <w:sz w:val="21"/>
          <w:szCs w:val="21"/>
        </w:rPr>
      </w:pPr>
      <w:r>
        <w:rPr>
          <w:rFonts w:ascii="宋体" w:hAnsi="宋体" w:eastAsia="宋体" w:cs="宋体"/>
          <w:spacing w:val="-6"/>
          <w:sz w:val="21"/>
          <w:szCs w:val="21"/>
        </w:rPr>
        <w:t>1.</w:t>
      </w:r>
      <w:r>
        <w:rPr>
          <w:rFonts w:ascii="宋体" w:hAnsi="宋体" w:eastAsia="宋体" w:cs="宋体"/>
          <w:spacing w:val="-28"/>
          <w:sz w:val="21"/>
          <w:szCs w:val="21"/>
        </w:rPr>
        <w:t xml:space="preserve"> </w:t>
      </w:r>
      <w:r>
        <w:rPr>
          <w:rFonts w:ascii="宋体" w:hAnsi="宋体" w:eastAsia="宋体" w:cs="宋体"/>
          <w:spacing w:val="-6"/>
          <w:sz w:val="21"/>
          <w:szCs w:val="21"/>
        </w:rPr>
        <w:t>润滑种类</w:t>
      </w:r>
    </w:p>
    <w:p w14:paraId="7E26FB79">
      <w:pPr>
        <w:spacing w:before="98" w:line="314" w:lineRule="auto"/>
        <w:ind w:left="9" w:right="74" w:firstLine="430"/>
        <w:rPr>
          <w:rFonts w:ascii="宋体" w:hAnsi="宋体" w:eastAsia="宋体" w:cs="宋体"/>
          <w:sz w:val="21"/>
          <w:szCs w:val="21"/>
        </w:rPr>
      </w:pPr>
      <w:r>
        <w:rPr>
          <w:rFonts w:ascii="宋体" w:hAnsi="宋体" w:eastAsia="宋体" w:cs="宋体"/>
          <w:spacing w:val="14"/>
          <w:sz w:val="21"/>
          <w:szCs w:val="21"/>
        </w:rPr>
        <w:t>卷烟机的润滑采用稀油润滑(或称矿物油润滑、油润滑)和润滑脂</w:t>
      </w:r>
      <w:r>
        <w:rPr>
          <w:rFonts w:ascii="宋体" w:hAnsi="宋体" w:eastAsia="宋体" w:cs="宋体"/>
          <w:spacing w:val="13"/>
          <w:sz w:val="21"/>
          <w:szCs w:val="21"/>
        </w:rPr>
        <w:t>润滑(或称脂</w:t>
      </w:r>
      <w:r>
        <w:rPr>
          <w:rFonts w:ascii="宋体" w:hAnsi="宋体" w:eastAsia="宋体" w:cs="宋体"/>
          <w:sz w:val="21"/>
          <w:szCs w:val="21"/>
        </w:rPr>
        <w:t xml:space="preserve"> </w:t>
      </w:r>
      <w:r>
        <w:rPr>
          <w:rFonts w:ascii="宋体" w:hAnsi="宋体" w:eastAsia="宋体" w:cs="宋体"/>
          <w:spacing w:val="10"/>
          <w:sz w:val="21"/>
          <w:szCs w:val="21"/>
        </w:rPr>
        <w:t>润滑)两种方式。稀油润滑主要采用三种类型，即强制润滑、油池飞溅润滑(油浴润</w:t>
      </w:r>
      <w:r>
        <w:rPr>
          <w:rFonts w:ascii="宋体" w:hAnsi="宋体" w:eastAsia="宋体" w:cs="宋体"/>
          <w:spacing w:val="5"/>
          <w:sz w:val="21"/>
          <w:szCs w:val="21"/>
        </w:rPr>
        <w:t xml:space="preserve"> </w:t>
      </w:r>
      <w:r>
        <w:rPr>
          <w:rFonts w:ascii="宋体" w:hAnsi="宋体" w:eastAsia="宋体" w:cs="宋体"/>
          <w:spacing w:val="11"/>
          <w:sz w:val="21"/>
          <w:szCs w:val="21"/>
        </w:rPr>
        <w:t>滑)和人工润滑。</w:t>
      </w:r>
    </w:p>
    <w:p w14:paraId="08FF2B94">
      <w:pPr>
        <w:spacing w:before="3" w:line="327" w:lineRule="auto"/>
        <w:ind w:left="9" w:firstLine="430"/>
        <w:jc w:val="both"/>
        <w:rPr>
          <w:rFonts w:ascii="宋体" w:hAnsi="宋体" w:eastAsia="宋体" w:cs="宋体"/>
          <w:sz w:val="17"/>
          <w:szCs w:val="17"/>
        </w:rPr>
      </w:pPr>
      <w:r>
        <w:rPr>
          <w:rFonts w:ascii="宋体" w:hAnsi="宋体" w:eastAsia="宋体" w:cs="宋体"/>
          <w:spacing w:val="1"/>
          <w:sz w:val="21"/>
          <w:szCs w:val="21"/>
        </w:rPr>
        <w:t>平准器传动转速较高、负荷相对较大，因此采用强制润滑；主回丝输送带传动</w:t>
      </w:r>
      <w:r>
        <w:rPr>
          <w:rFonts w:ascii="宋体" w:hAnsi="宋体" w:eastAsia="宋体" w:cs="宋体"/>
          <w:sz w:val="21"/>
          <w:szCs w:val="21"/>
        </w:rPr>
        <w:t xml:space="preserve">箱、 </w:t>
      </w:r>
      <w:r>
        <w:rPr>
          <w:rFonts w:ascii="宋体" w:hAnsi="宋体" w:eastAsia="宋体" w:cs="宋体"/>
          <w:spacing w:val="4"/>
          <w:sz w:val="21"/>
          <w:szCs w:val="21"/>
        </w:rPr>
        <w:t xml:space="preserve">副回丝输送带传动箱、供丝传动齿轮箱、计量辊传动箱、上均丝辊传动箱和下均丝辊  </w:t>
      </w:r>
      <w:r>
        <w:rPr>
          <w:rFonts w:ascii="宋体" w:hAnsi="宋体" w:eastAsia="宋体" w:cs="宋体"/>
          <w:spacing w:val="7"/>
          <w:sz w:val="21"/>
          <w:szCs w:val="21"/>
        </w:rPr>
        <w:t>传动箱采用油浴润滑；吸丝带传动齿轮副、抛丝辊传动齿轮箱、提丝带传</w:t>
      </w:r>
      <w:r>
        <w:rPr>
          <w:rFonts w:ascii="宋体" w:hAnsi="宋体" w:eastAsia="宋体" w:cs="宋体"/>
          <w:spacing w:val="6"/>
          <w:sz w:val="21"/>
          <w:szCs w:val="21"/>
        </w:rPr>
        <w:t>动齿轮箱、</w:t>
      </w:r>
      <w:r>
        <w:rPr>
          <w:rFonts w:ascii="宋体" w:hAnsi="宋体" w:eastAsia="宋体" w:cs="宋体"/>
          <w:sz w:val="21"/>
          <w:szCs w:val="21"/>
        </w:rPr>
        <w:t xml:space="preserve"> </w:t>
      </w:r>
      <w:r>
        <w:rPr>
          <w:rFonts w:ascii="宋体" w:hAnsi="宋体" w:eastAsia="宋体" w:cs="宋体"/>
          <w:spacing w:val="5"/>
          <w:sz w:val="21"/>
          <w:szCs w:val="21"/>
        </w:rPr>
        <w:t>提升带回转轴承油嘴及所有球轴承和滚针轴承采用脂润滑；压缩气缸</w:t>
      </w:r>
      <w:r>
        <w:rPr>
          <w:rFonts w:ascii="宋体" w:hAnsi="宋体" w:eastAsia="宋体" w:cs="宋体"/>
          <w:spacing w:val="4"/>
          <w:sz w:val="21"/>
          <w:szCs w:val="21"/>
        </w:rPr>
        <w:t>及控制阀采用滴</w:t>
      </w:r>
      <w:r>
        <w:rPr>
          <w:rFonts w:ascii="宋体" w:hAnsi="宋体" w:eastAsia="宋体" w:cs="宋体"/>
          <w:sz w:val="21"/>
          <w:szCs w:val="21"/>
        </w:rPr>
        <w:t xml:space="preserve"> </w:t>
      </w:r>
      <w:r>
        <w:rPr>
          <w:rFonts w:ascii="宋体" w:hAnsi="宋体" w:eastAsia="宋体" w:cs="宋体"/>
          <w:spacing w:val="-6"/>
          <w:sz w:val="17"/>
          <w:szCs w:val="17"/>
        </w:rPr>
        <w:t>油</w:t>
      </w:r>
      <w:r>
        <w:rPr>
          <w:rFonts w:ascii="宋体" w:hAnsi="宋体" w:eastAsia="宋体" w:cs="宋体"/>
          <w:spacing w:val="-25"/>
          <w:sz w:val="17"/>
          <w:szCs w:val="17"/>
        </w:rPr>
        <w:t xml:space="preserve"> </w:t>
      </w:r>
      <w:r>
        <w:rPr>
          <w:rFonts w:ascii="宋体" w:hAnsi="宋体" w:eastAsia="宋体" w:cs="宋体"/>
          <w:spacing w:val="-6"/>
          <w:sz w:val="17"/>
          <w:szCs w:val="17"/>
        </w:rPr>
        <w:t>润</w:t>
      </w:r>
      <w:r>
        <w:rPr>
          <w:rFonts w:ascii="宋体" w:hAnsi="宋体" w:eastAsia="宋体" w:cs="宋体"/>
          <w:spacing w:val="-26"/>
          <w:sz w:val="17"/>
          <w:szCs w:val="17"/>
        </w:rPr>
        <w:t xml:space="preserve"> </w:t>
      </w:r>
      <w:r>
        <w:rPr>
          <w:rFonts w:ascii="宋体" w:hAnsi="宋体" w:eastAsia="宋体" w:cs="宋体"/>
          <w:spacing w:val="-6"/>
          <w:sz w:val="17"/>
          <w:szCs w:val="17"/>
        </w:rPr>
        <w:t>滑</w:t>
      </w:r>
      <w:r>
        <w:rPr>
          <w:rFonts w:ascii="宋体" w:hAnsi="宋体" w:eastAsia="宋体" w:cs="宋体"/>
          <w:spacing w:val="-32"/>
          <w:sz w:val="17"/>
          <w:szCs w:val="17"/>
        </w:rPr>
        <w:t xml:space="preserve"> </w:t>
      </w:r>
      <w:r>
        <w:rPr>
          <w:rFonts w:ascii="宋体" w:hAnsi="宋体" w:eastAsia="宋体" w:cs="宋体"/>
          <w:spacing w:val="-6"/>
          <w:sz w:val="17"/>
          <w:szCs w:val="17"/>
        </w:rPr>
        <w:t>。</w:t>
      </w:r>
    </w:p>
    <w:p w14:paraId="6614CD13">
      <w:pPr>
        <w:spacing w:before="21" w:line="325" w:lineRule="auto"/>
        <w:ind w:left="9" w:firstLine="430"/>
        <w:jc w:val="both"/>
        <w:rPr>
          <w:rFonts w:ascii="宋体" w:hAnsi="宋体" w:eastAsia="宋体" w:cs="宋体"/>
          <w:sz w:val="17"/>
          <w:szCs w:val="17"/>
        </w:rPr>
      </w:pPr>
      <w:r>
        <w:rPr>
          <w:rFonts w:ascii="宋体" w:hAnsi="宋体" w:eastAsia="宋体" w:cs="宋体"/>
          <w:spacing w:val="7"/>
          <w:sz w:val="21"/>
          <w:szCs w:val="21"/>
        </w:rPr>
        <w:t>主传动齿轮箱、刀盘轴传动装置、喇叭嘴传动装置、供浆传动装</w:t>
      </w:r>
      <w:r>
        <w:rPr>
          <w:rFonts w:ascii="宋体" w:hAnsi="宋体" w:eastAsia="宋体" w:cs="宋体"/>
          <w:spacing w:val="6"/>
          <w:sz w:val="21"/>
          <w:szCs w:val="21"/>
        </w:rPr>
        <w:t>置(选择部件)、</w:t>
      </w:r>
      <w:r>
        <w:rPr>
          <w:rFonts w:ascii="宋体" w:hAnsi="宋体" w:eastAsia="宋体" w:cs="宋体"/>
          <w:sz w:val="21"/>
          <w:szCs w:val="21"/>
        </w:rPr>
        <w:t xml:space="preserve"> </w:t>
      </w:r>
      <w:r>
        <w:rPr>
          <w:rFonts w:ascii="宋体" w:hAnsi="宋体" w:eastAsia="宋体" w:cs="宋体"/>
          <w:spacing w:val="5"/>
          <w:sz w:val="21"/>
          <w:szCs w:val="21"/>
        </w:rPr>
        <w:t>副传动装置、第一印刷装置、第二印刷装置、金粉传动装置(选</w:t>
      </w:r>
      <w:r>
        <w:rPr>
          <w:rFonts w:ascii="宋体" w:hAnsi="宋体" w:eastAsia="宋体" w:cs="宋体"/>
          <w:spacing w:val="4"/>
          <w:sz w:val="21"/>
          <w:szCs w:val="21"/>
        </w:rPr>
        <w:t>择部件)、吸丝传动齿</w:t>
      </w:r>
      <w:r>
        <w:rPr>
          <w:rFonts w:ascii="宋体" w:hAnsi="宋体" w:eastAsia="宋体" w:cs="宋体"/>
          <w:sz w:val="21"/>
          <w:szCs w:val="21"/>
        </w:rPr>
        <w:t xml:space="preserve"> </w:t>
      </w:r>
      <w:r>
        <w:rPr>
          <w:rFonts w:ascii="宋体" w:hAnsi="宋体" w:eastAsia="宋体" w:cs="宋体"/>
          <w:spacing w:val="5"/>
          <w:sz w:val="21"/>
          <w:szCs w:val="21"/>
        </w:rPr>
        <w:t xml:space="preserve">轮箱采用强制润滑。对接传动箱、蜘蛛手机构齿轮箱、第一供纸辊差动齿轮箱采用油 </w:t>
      </w:r>
      <w:r>
        <w:rPr>
          <w:rFonts w:ascii="宋体" w:hAnsi="宋体" w:eastAsia="宋体" w:cs="宋体"/>
          <w:spacing w:val="4"/>
          <w:sz w:val="21"/>
          <w:szCs w:val="21"/>
        </w:rPr>
        <w:t>浴润滑；抽吸槽传送臂齿轮、刀盘、主电动机轴承及所有球轴承和滚针轴承采用脂润</w:t>
      </w:r>
      <w:r>
        <w:rPr>
          <w:rFonts w:ascii="宋体" w:hAnsi="宋体" w:eastAsia="宋体" w:cs="宋体"/>
          <w:spacing w:val="8"/>
          <w:sz w:val="21"/>
          <w:szCs w:val="21"/>
        </w:rPr>
        <w:t xml:space="preserve">  </w:t>
      </w:r>
      <w:r>
        <w:rPr>
          <w:rFonts w:ascii="宋体" w:hAnsi="宋体" w:eastAsia="宋体" w:cs="宋体"/>
          <w:spacing w:val="1"/>
          <w:sz w:val="21"/>
          <w:szCs w:val="21"/>
        </w:rPr>
        <w:t xml:space="preserve">滑；传墨辊、压缩气缸及控制阀采用滴油润滑。 </w:t>
      </w:r>
      <w:r>
        <w:rPr>
          <w:rFonts w:ascii="Times New Roman" w:hAnsi="Times New Roman" w:eastAsia="Times New Roman" w:cs="Times New Roman"/>
          <w:sz w:val="21"/>
          <w:szCs w:val="21"/>
        </w:rPr>
        <w:t>YJ</w:t>
      </w:r>
      <w:r>
        <w:rPr>
          <w:rFonts w:ascii="Times New Roman" w:hAnsi="Times New Roman" w:eastAsia="Times New Roman" w:cs="Times New Roman"/>
          <w:spacing w:val="1"/>
          <w:sz w:val="21"/>
          <w:szCs w:val="21"/>
        </w:rPr>
        <w:t>112</w:t>
      </w:r>
      <w:r>
        <w:rPr>
          <w:rFonts w:ascii="Times New Roman" w:hAnsi="Times New Roman" w:eastAsia="Times New Roman" w:cs="Times New Roman"/>
          <w:spacing w:val="44"/>
          <w:sz w:val="21"/>
          <w:szCs w:val="21"/>
        </w:rPr>
        <w:t xml:space="preserve"> </w:t>
      </w:r>
      <w:r>
        <w:rPr>
          <w:rFonts w:ascii="宋体" w:hAnsi="宋体" w:eastAsia="宋体" w:cs="宋体"/>
          <w:spacing w:val="1"/>
          <w:sz w:val="21"/>
          <w:szCs w:val="21"/>
        </w:rPr>
        <w:t>型卷烟机蜘蛛手机构齿轮箱采</w:t>
      </w:r>
      <w:r>
        <w:rPr>
          <w:rFonts w:ascii="宋体" w:hAnsi="宋体" w:eastAsia="宋体" w:cs="宋体"/>
          <w:sz w:val="21"/>
          <w:szCs w:val="21"/>
        </w:rPr>
        <w:t xml:space="preserve">  </w:t>
      </w:r>
      <w:r>
        <w:rPr>
          <w:rFonts w:ascii="宋体" w:hAnsi="宋体" w:eastAsia="宋体" w:cs="宋体"/>
          <w:spacing w:val="29"/>
          <w:sz w:val="17"/>
          <w:szCs w:val="17"/>
        </w:rPr>
        <w:t>用强制润滑</w:t>
      </w:r>
      <w:r>
        <w:rPr>
          <w:rFonts w:ascii="宋体" w:hAnsi="宋体" w:eastAsia="宋体" w:cs="宋体"/>
          <w:spacing w:val="-40"/>
          <w:sz w:val="17"/>
          <w:szCs w:val="17"/>
        </w:rPr>
        <w:t xml:space="preserve"> </w:t>
      </w:r>
      <w:r>
        <w:rPr>
          <w:rFonts w:ascii="宋体" w:hAnsi="宋体" w:eastAsia="宋体" w:cs="宋体"/>
          <w:spacing w:val="29"/>
          <w:sz w:val="17"/>
          <w:szCs w:val="17"/>
        </w:rPr>
        <w:t>。</w:t>
      </w:r>
    </w:p>
    <w:p w14:paraId="483E28C1">
      <w:pPr>
        <w:spacing w:before="67" w:line="220" w:lineRule="auto"/>
        <w:ind w:left="442"/>
        <w:rPr>
          <w:rFonts w:ascii="宋体" w:hAnsi="宋体" w:eastAsia="宋体" w:cs="宋体"/>
          <w:sz w:val="17"/>
          <w:szCs w:val="17"/>
        </w:rPr>
      </w:pPr>
      <w:r>
        <w:rPr>
          <w:rFonts w:ascii="宋体" w:hAnsi="宋体" w:eastAsia="宋体" w:cs="宋体"/>
          <w:b/>
          <w:bCs/>
          <w:spacing w:val="-6"/>
          <w:sz w:val="17"/>
          <w:szCs w:val="17"/>
        </w:rPr>
        <w:t>2.</w:t>
      </w:r>
      <w:r>
        <w:rPr>
          <w:rFonts w:ascii="宋体" w:hAnsi="宋体" w:eastAsia="宋体" w:cs="宋体"/>
          <w:spacing w:val="-6"/>
          <w:sz w:val="17"/>
          <w:szCs w:val="17"/>
        </w:rPr>
        <w:t xml:space="preserve"> </w:t>
      </w:r>
      <w:r>
        <w:rPr>
          <w:rFonts w:ascii="宋体" w:hAnsi="宋体" w:eastAsia="宋体" w:cs="宋体"/>
          <w:b/>
          <w:bCs/>
          <w:spacing w:val="-6"/>
          <w:sz w:val="17"/>
          <w:szCs w:val="17"/>
        </w:rPr>
        <w:t>强</w:t>
      </w:r>
      <w:r>
        <w:rPr>
          <w:rFonts w:ascii="宋体" w:hAnsi="宋体" w:eastAsia="宋体" w:cs="宋体"/>
          <w:spacing w:val="-23"/>
          <w:sz w:val="17"/>
          <w:szCs w:val="17"/>
        </w:rPr>
        <w:t xml:space="preserve"> </w:t>
      </w:r>
      <w:r>
        <w:rPr>
          <w:rFonts w:ascii="宋体" w:hAnsi="宋体" w:eastAsia="宋体" w:cs="宋体"/>
          <w:b/>
          <w:bCs/>
          <w:spacing w:val="-6"/>
          <w:sz w:val="17"/>
          <w:szCs w:val="17"/>
        </w:rPr>
        <w:t>制</w:t>
      </w:r>
      <w:r>
        <w:rPr>
          <w:rFonts w:ascii="宋体" w:hAnsi="宋体" w:eastAsia="宋体" w:cs="宋体"/>
          <w:spacing w:val="-23"/>
          <w:sz w:val="17"/>
          <w:szCs w:val="17"/>
        </w:rPr>
        <w:t xml:space="preserve"> </w:t>
      </w:r>
      <w:r>
        <w:rPr>
          <w:rFonts w:ascii="宋体" w:hAnsi="宋体" w:eastAsia="宋体" w:cs="宋体"/>
          <w:b/>
          <w:bCs/>
          <w:spacing w:val="-6"/>
          <w:sz w:val="17"/>
          <w:szCs w:val="17"/>
        </w:rPr>
        <w:t>润</w:t>
      </w:r>
      <w:r>
        <w:rPr>
          <w:rFonts w:ascii="宋体" w:hAnsi="宋体" w:eastAsia="宋体" w:cs="宋体"/>
          <w:spacing w:val="-24"/>
          <w:sz w:val="17"/>
          <w:szCs w:val="17"/>
        </w:rPr>
        <w:t xml:space="preserve"> </w:t>
      </w:r>
      <w:r>
        <w:rPr>
          <w:rFonts w:ascii="宋体" w:hAnsi="宋体" w:eastAsia="宋体" w:cs="宋体"/>
          <w:b/>
          <w:bCs/>
          <w:spacing w:val="-6"/>
          <w:sz w:val="17"/>
          <w:szCs w:val="17"/>
        </w:rPr>
        <w:t>滑</w:t>
      </w:r>
    </w:p>
    <w:p w14:paraId="5220442F">
      <w:pPr>
        <w:spacing w:before="110" w:line="365" w:lineRule="auto"/>
        <w:ind w:left="9" w:firstLine="430"/>
        <w:rPr>
          <w:rFonts w:ascii="宋体" w:hAnsi="宋体" w:eastAsia="宋体" w:cs="宋体"/>
          <w:sz w:val="17"/>
          <w:szCs w:val="17"/>
        </w:rPr>
      </w:pPr>
      <w:r>
        <w:rPr>
          <w:rFonts w:ascii="宋体" w:hAnsi="宋体" w:eastAsia="宋体" w:cs="宋体"/>
          <w:spacing w:val="10"/>
          <w:sz w:val="21"/>
          <w:szCs w:val="21"/>
        </w:rPr>
        <w:t>(1)组成：强制润滑由主油箱、油泵、粗过滤器、溢流</w:t>
      </w:r>
      <w:r>
        <w:rPr>
          <w:rFonts w:ascii="宋体" w:hAnsi="宋体" w:eastAsia="宋体" w:cs="宋体"/>
          <w:spacing w:val="9"/>
          <w:sz w:val="21"/>
          <w:szCs w:val="21"/>
        </w:rPr>
        <w:t>阀、单向阀、精过滤器、</w:t>
      </w:r>
      <w:r>
        <w:rPr>
          <w:rFonts w:ascii="宋体" w:hAnsi="宋体" w:eastAsia="宋体" w:cs="宋体"/>
          <w:sz w:val="21"/>
          <w:szCs w:val="21"/>
        </w:rPr>
        <w:t xml:space="preserve"> </w:t>
      </w:r>
      <w:r>
        <w:rPr>
          <w:rFonts w:ascii="宋体" w:hAnsi="宋体" w:eastAsia="宋体" w:cs="宋体"/>
          <w:spacing w:val="25"/>
          <w:sz w:val="17"/>
          <w:szCs w:val="17"/>
        </w:rPr>
        <w:t>压力监控器</w:t>
      </w:r>
      <w:r>
        <w:rPr>
          <w:rFonts w:ascii="宋体" w:hAnsi="宋体" w:eastAsia="宋体" w:cs="宋体"/>
          <w:spacing w:val="-17"/>
          <w:sz w:val="17"/>
          <w:szCs w:val="17"/>
        </w:rPr>
        <w:t xml:space="preserve"> </w:t>
      </w:r>
      <w:r>
        <w:rPr>
          <w:rFonts w:ascii="宋体" w:hAnsi="宋体" w:eastAsia="宋体" w:cs="宋体"/>
          <w:spacing w:val="25"/>
          <w:sz w:val="17"/>
          <w:szCs w:val="17"/>
        </w:rPr>
        <w:t>、</w:t>
      </w:r>
      <w:r>
        <w:rPr>
          <w:rFonts w:ascii="宋体" w:hAnsi="宋体" w:eastAsia="宋体" w:cs="宋体"/>
          <w:spacing w:val="-35"/>
          <w:sz w:val="17"/>
          <w:szCs w:val="17"/>
        </w:rPr>
        <w:t xml:space="preserve"> </w:t>
      </w:r>
      <w:r>
        <w:rPr>
          <w:rFonts w:ascii="宋体" w:hAnsi="宋体" w:eastAsia="宋体" w:cs="宋体"/>
          <w:spacing w:val="25"/>
          <w:sz w:val="17"/>
          <w:szCs w:val="17"/>
        </w:rPr>
        <w:t>油压表</w:t>
      </w:r>
      <w:r>
        <w:rPr>
          <w:rFonts w:ascii="宋体" w:hAnsi="宋体" w:eastAsia="宋体" w:cs="宋体"/>
          <w:spacing w:val="-25"/>
          <w:sz w:val="17"/>
          <w:szCs w:val="17"/>
        </w:rPr>
        <w:t xml:space="preserve"> </w:t>
      </w:r>
      <w:r>
        <w:rPr>
          <w:rFonts w:ascii="宋体" w:hAnsi="宋体" w:eastAsia="宋体" w:cs="宋体"/>
          <w:spacing w:val="25"/>
          <w:sz w:val="17"/>
          <w:szCs w:val="17"/>
        </w:rPr>
        <w:t>、</w:t>
      </w:r>
      <w:r>
        <w:rPr>
          <w:rFonts w:ascii="宋体" w:hAnsi="宋体" w:eastAsia="宋体" w:cs="宋体"/>
          <w:spacing w:val="-36"/>
          <w:sz w:val="17"/>
          <w:szCs w:val="17"/>
        </w:rPr>
        <w:t xml:space="preserve"> </w:t>
      </w:r>
      <w:r>
        <w:rPr>
          <w:rFonts w:ascii="宋体" w:hAnsi="宋体" w:eastAsia="宋体" w:cs="宋体"/>
          <w:spacing w:val="25"/>
          <w:sz w:val="17"/>
          <w:szCs w:val="17"/>
        </w:rPr>
        <w:t>分配器及管路等组成</w:t>
      </w:r>
      <w:r>
        <w:rPr>
          <w:rFonts w:ascii="宋体" w:hAnsi="宋体" w:eastAsia="宋体" w:cs="宋体"/>
          <w:spacing w:val="-44"/>
          <w:sz w:val="17"/>
          <w:szCs w:val="17"/>
        </w:rPr>
        <w:t xml:space="preserve"> </w:t>
      </w:r>
      <w:r>
        <w:rPr>
          <w:rFonts w:ascii="宋体" w:hAnsi="宋体" w:eastAsia="宋体" w:cs="宋体"/>
          <w:spacing w:val="25"/>
          <w:sz w:val="17"/>
          <w:szCs w:val="17"/>
        </w:rPr>
        <w:t>。</w:t>
      </w:r>
    </w:p>
    <w:p w14:paraId="14843BE3">
      <w:pPr>
        <w:spacing w:line="219" w:lineRule="auto"/>
        <w:ind w:left="440"/>
        <w:rPr>
          <w:rFonts w:ascii="宋体" w:hAnsi="宋体" w:eastAsia="宋体" w:cs="宋体"/>
          <w:sz w:val="21"/>
          <w:szCs w:val="21"/>
        </w:rPr>
      </w:pPr>
      <w:r>
        <w:rPr>
          <w:rFonts w:ascii="宋体" w:hAnsi="宋体" w:eastAsia="宋体" w:cs="宋体"/>
          <w:spacing w:val="7"/>
          <w:sz w:val="21"/>
          <w:szCs w:val="21"/>
        </w:rPr>
        <w:t>(2)工作原理：工作时，主油箱内的润滑油被油泵抽吸经粗过滤器过滤后，经单</w:t>
      </w:r>
    </w:p>
    <w:p w14:paraId="31C696CC">
      <w:pPr>
        <w:pStyle w:val="2"/>
        <w:spacing w:before="244" w:line="168" w:lineRule="auto"/>
        <w:ind w:left="7349"/>
        <w:rPr>
          <w:rFonts w:ascii="Times New Roman" w:hAnsi="Times New Roman" w:eastAsia="Times New Roman" w:cs="Times New Roman"/>
          <w:sz w:val="17"/>
          <w:szCs w:val="17"/>
        </w:rPr>
      </w:pPr>
      <w:r>
        <w:drawing>
          <wp:anchor distT="0" distB="0" distL="0" distR="0" simplePos="0" relativeHeight="251908096" behindDoc="0" locked="0" layoutInCell="1" allowOverlap="1">
            <wp:simplePos x="0" y="0"/>
            <wp:positionH relativeFrom="column">
              <wp:posOffset>4666615</wp:posOffset>
            </wp:positionH>
            <wp:positionV relativeFrom="paragraph">
              <wp:posOffset>159385</wp:posOffset>
            </wp:positionV>
            <wp:extent cx="368300" cy="6350"/>
            <wp:effectExtent l="0" t="0" r="0" b="0"/>
            <wp:wrapNone/>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508"/>
                    <a:stretch>
                      <a:fillRect/>
                    </a:stretch>
                  </pic:blipFill>
                  <pic:spPr>
                    <a:xfrm>
                      <a:off x="0" y="0"/>
                      <a:ext cx="368305" cy="6372"/>
                    </a:xfrm>
                    <a:prstGeom prst="rect">
                      <a:avLst/>
                    </a:prstGeom>
                  </pic:spPr>
                </pic:pic>
              </a:graphicData>
            </a:graphic>
          </wp:anchor>
        </w:drawing>
      </w:r>
      <w:r>
        <w:pict>
          <v:shape id="_x0000_s1220" o:spid="_x0000_s1220" o:spt="202" type="#_x0000_t202" style="position:absolute;left:0pt;margin-left:372pt;margin-top:17.85pt;height:10.85pt;width:27.9pt;z-index:251907072;mso-width-relative:page;mso-height-relative:page;" filled="f" stroked="f" coordsize="21600,21600">
            <v:path/>
            <v:fill on="f" focussize="0,0"/>
            <v:stroke on="f"/>
            <v:imagedata o:title=""/>
            <o:lock v:ext="edit" aspectratio="f"/>
            <v:textbox inset="0mm,0mm,0mm,0mm">
              <w:txbxContent>
                <w:p w14:paraId="0F4BB49C">
                  <w:pPr>
                    <w:tabs>
                      <w:tab w:val="left" w:pos="419"/>
                    </w:tabs>
                    <w:spacing w:before="20" w:line="222" w:lineRule="auto"/>
                    <w:ind w:left="20"/>
                    <w:rPr>
                      <w:rFonts w:ascii="黑体" w:hAnsi="黑体" w:eastAsia="黑体" w:cs="黑体"/>
                      <w:sz w:val="13"/>
                      <w:szCs w:val="13"/>
                    </w:rPr>
                  </w:pPr>
                  <w:r>
                    <w:rPr>
                      <w:rFonts w:ascii="黑体" w:hAnsi="黑体" w:eastAsia="黑体" w:cs="黑体"/>
                      <w:sz w:val="13"/>
                      <w:szCs w:val="13"/>
                      <w:u w:val="single" w:color="auto"/>
                    </w:rPr>
                    <w:tab/>
                  </w:r>
                  <w:r>
                    <w:rPr>
                      <w:rFonts w:ascii="黑体" w:hAnsi="黑体" w:eastAsia="黑体" w:cs="黑体"/>
                      <w:sz w:val="13"/>
                      <w:szCs w:val="13"/>
                      <w:u w:val="single" w:color="auto"/>
                    </w:rPr>
                    <w:t>圈</w:t>
                  </w:r>
                </w:p>
              </w:txbxContent>
            </v:textbox>
          </v:shape>
        </w:pict>
      </w:r>
      <w:r>
        <w:rPr>
          <w:spacing w:val="-6"/>
          <w:position w:val="4"/>
          <w:sz w:val="17"/>
          <w:szCs w:val="17"/>
        </w:rPr>
        <w:t>G</w:t>
      </w:r>
      <w:r>
        <w:rPr>
          <w:spacing w:val="11"/>
          <w:position w:val="4"/>
          <w:sz w:val="17"/>
          <w:szCs w:val="17"/>
        </w:rPr>
        <w:t xml:space="preserve">  </w:t>
      </w:r>
      <w:r>
        <w:rPr>
          <w:rFonts w:ascii="Times New Roman" w:hAnsi="Times New Roman" w:eastAsia="Times New Roman" w:cs="Times New Roman"/>
          <w:spacing w:val="-6"/>
          <w:position w:val="-2"/>
          <w:sz w:val="17"/>
          <w:szCs w:val="17"/>
        </w:rPr>
        <w:t>95</w:t>
      </w:r>
      <w:r>
        <w:rPr>
          <w:rFonts w:ascii="Times New Roman" w:hAnsi="Times New Roman" w:eastAsia="Times New Roman" w:cs="Times New Roman"/>
          <w:position w:val="-2"/>
          <w:sz w:val="17"/>
          <w:szCs w:val="17"/>
        </w:rPr>
        <w:t xml:space="preserve">     </w:t>
      </w:r>
    </w:p>
    <w:p w14:paraId="557302C0">
      <w:pPr>
        <w:spacing w:line="168" w:lineRule="auto"/>
        <w:rPr>
          <w:rFonts w:ascii="Times New Roman" w:hAnsi="Times New Roman" w:eastAsia="Times New Roman" w:cs="Times New Roman"/>
          <w:sz w:val="17"/>
          <w:szCs w:val="17"/>
        </w:rPr>
        <w:sectPr>
          <w:pgSz w:w="10400" w:h="14760"/>
          <w:pgMar w:top="400" w:right="1254" w:bottom="400" w:left="1109" w:header="0" w:footer="0" w:gutter="0"/>
          <w:cols w:space="720" w:num="1"/>
        </w:sectPr>
      </w:pPr>
    </w:p>
    <w:p w14:paraId="5CFF51CB">
      <w:pPr>
        <w:spacing w:before="164" w:line="219" w:lineRule="auto"/>
        <w:ind w:left="1002"/>
        <w:rPr>
          <w:rFonts w:ascii="宋体" w:hAnsi="宋体" w:eastAsia="宋体" w:cs="宋体"/>
          <w:sz w:val="16"/>
          <w:szCs w:val="16"/>
        </w:rPr>
      </w:pPr>
      <w:r>
        <w:drawing>
          <wp:anchor distT="0" distB="0" distL="0" distR="0" simplePos="0" relativeHeight="251909120" behindDoc="0" locked="0" layoutInCell="0" allowOverlap="1">
            <wp:simplePos x="0" y="0"/>
            <wp:positionH relativeFrom="page">
              <wp:posOffset>920750</wp:posOffset>
            </wp:positionH>
            <wp:positionV relativeFrom="page">
              <wp:posOffset>278765</wp:posOffset>
            </wp:positionV>
            <wp:extent cx="355600" cy="330200"/>
            <wp:effectExtent l="0" t="0" r="0" b="0"/>
            <wp:wrapNone/>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509"/>
                    <a:stretch>
                      <a:fillRect/>
                    </a:stretch>
                  </pic:blipFill>
                  <pic:spPr>
                    <a:xfrm>
                      <a:off x="0" y="0"/>
                      <a:ext cx="355594" cy="330216"/>
                    </a:xfrm>
                    <a:prstGeom prst="rect">
                      <a:avLst/>
                    </a:prstGeom>
                  </pic:spPr>
                </pic:pic>
              </a:graphicData>
            </a:graphic>
          </wp:anchor>
        </w:drawing>
      </w:r>
      <w:r>
        <w:rPr>
          <w:rFonts w:ascii="宋体" w:hAnsi="宋体" w:eastAsia="宋体" w:cs="宋体"/>
          <w:b/>
          <w:bCs/>
          <w:spacing w:val="3"/>
          <w:sz w:val="16"/>
          <w:szCs w:val="16"/>
        </w:rPr>
        <w:t>第一篇</w:t>
      </w:r>
      <w:r>
        <w:rPr>
          <w:rFonts w:ascii="宋体" w:hAnsi="宋体" w:eastAsia="宋体" w:cs="宋体"/>
          <w:spacing w:val="29"/>
          <w:sz w:val="16"/>
          <w:szCs w:val="16"/>
        </w:rPr>
        <w:t xml:space="preserve"> </w:t>
      </w:r>
      <w:r>
        <w:rPr>
          <w:rFonts w:ascii="宋体" w:hAnsi="宋体" w:eastAsia="宋体" w:cs="宋体"/>
          <w:b/>
          <w:bCs/>
          <w:spacing w:val="3"/>
          <w:sz w:val="16"/>
          <w:szCs w:val="16"/>
        </w:rPr>
        <w:t>设备操作与维护</w:t>
      </w:r>
    </w:p>
    <w:p w14:paraId="3F220965">
      <w:pPr>
        <w:pStyle w:val="2"/>
        <w:spacing w:line="334" w:lineRule="auto"/>
      </w:pPr>
      <w:r>
        <w:drawing>
          <wp:anchor distT="0" distB="0" distL="0" distR="0" simplePos="0" relativeHeight="251910144" behindDoc="0" locked="0" layoutInCell="1" allowOverlap="1">
            <wp:simplePos x="0" y="0"/>
            <wp:positionH relativeFrom="column">
              <wp:posOffset>564515</wp:posOffset>
            </wp:positionH>
            <wp:positionV relativeFrom="paragraph">
              <wp:posOffset>34290</wp:posOffset>
            </wp:positionV>
            <wp:extent cx="4603750" cy="12700"/>
            <wp:effectExtent l="0" t="0" r="0" b="0"/>
            <wp:wrapNone/>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510"/>
                    <a:stretch>
                      <a:fillRect/>
                    </a:stretch>
                  </pic:blipFill>
                  <pic:spPr>
                    <a:xfrm>
                      <a:off x="0" y="0"/>
                      <a:ext cx="4603765" cy="12687"/>
                    </a:xfrm>
                    <a:prstGeom prst="rect">
                      <a:avLst/>
                    </a:prstGeom>
                  </pic:spPr>
                </pic:pic>
              </a:graphicData>
            </a:graphic>
          </wp:anchor>
        </w:drawing>
      </w:r>
      <w:r>
        <w:drawing>
          <wp:anchor distT="0" distB="0" distL="0" distR="0" simplePos="0" relativeHeight="251913216" behindDoc="0" locked="0" layoutInCell="1" allowOverlap="1">
            <wp:simplePos x="0" y="0"/>
            <wp:positionH relativeFrom="column">
              <wp:posOffset>100965</wp:posOffset>
            </wp:positionH>
            <wp:positionV relativeFrom="paragraph">
              <wp:posOffset>2540</wp:posOffset>
            </wp:positionV>
            <wp:extent cx="177800" cy="6350"/>
            <wp:effectExtent l="0" t="0" r="0" b="0"/>
            <wp:wrapNone/>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163"/>
                    <a:stretch>
                      <a:fillRect/>
                    </a:stretch>
                  </pic:blipFill>
                  <pic:spPr>
                    <a:xfrm>
                      <a:off x="0" y="0"/>
                      <a:ext cx="177797" cy="6350"/>
                    </a:xfrm>
                    <a:prstGeom prst="rect">
                      <a:avLst/>
                    </a:prstGeom>
                  </pic:spPr>
                </pic:pic>
              </a:graphicData>
            </a:graphic>
          </wp:anchor>
        </w:drawing>
      </w:r>
    </w:p>
    <w:p w14:paraId="5E68C9E2">
      <w:pPr>
        <w:spacing w:before="65" w:line="319" w:lineRule="auto"/>
        <w:ind w:left="150" w:right="39"/>
        <w:jc w:val="both"/>
        <w:rPr>
          <w:rFonts w:ascii="宋体" w:hAnsi="宋体" w:eastAsia="宋体" w:cs="宋体"/>
          <w:sz w:val="20"/>
          <w:szCs w:val="20"/>
        </w:rPr>
      </w:pPr>
      <w:r>
        <w:rPr>
          <w:rFonts w:ascii="宋体" w:hAnsi="宋体" w:eastAsia="宋体" w:cs="宋体"/>
          <w:spacing w:val="14"/>
          <w:sz w:val="20"/>
          <w:szCs w:val="20"/>
        </w:rPr>
        <w:t>向阀、精过滤器进入第一分配器和第二分配器。第一分配器输出的润滑油润滑主传动</w:t>
      </w:r>
      <w:r>
        <w:rPr>
          <w:rFonts w:ascii="宋体" w:hAnsi="宋体" w:eastAsia="宋体" w:cs="宋体"/>
          <w:spacing w:val="15"/>
          <w:sz w:val="20"/>
          <w:szCs w:val="20"/>
        </w:rPr>
        <w:t xml:space="preserve"> </w:t>
      </w:r>
      <w:r>
        <w:rPr>
          <w:rFonts w:ascii="宋体" w:hAnsi="宋体" w:eastAsia="宋体" w:cs="宋体"/>
          <w:spacing w:val="14"/>
          <w:sz w:val="20"/>
          <w:szCs w:val="20"/>
        </w:rPr>
        <w:t>齿轮箱、刀盘轴传动装置、喇叭嘴传动装置；第二分配器输出的润滑油润滑供胶泵传</w:t>
      </w:r>
      <w:r>
        <w:rPr>
          <w:rFonts w:ascii="宋体" w:hAnsi="宋体" w:eastAsia="宋体" w:cs="宋体"/>
          <w:spacing w:val="10"/>
          <w:sz w:val="20"/>
          <w:szCs w:val="20"/>
        </w:rPr>
        <w:t xml:space="preserve"> </w:t>
      </w:r>
      <w:r>
        <w:rPr>
          <w:rFonts w:ascii="宋体" w:hAnsi="宋体" w:eastAsia="宋体" w:cs="宋体"/>
          <w:spacing w:val="14"/>
          <w:sz w:val="20"/>
          <w:szCs w:val="20"/>
        </w:rPr>
        <w:t>动装置、副传动装置、第一印刷装置、第二印刷装置和吸丝带传动齿轮箱。然后，润</w:t>
      </w:r>
      <w:r>
        <w:rPr>
          <w:rFonts w:ascii="宋体" w:hAnsi="宋体" w:eastAsia="宋体" w:cs="宋体"/>
          <w:spacing w:val="16"/>
          <w:sz w:val="20"/>
          <w:szCs w:val="20"/>
        </w:rPr>
        <w:t xml:space="preserve"> </w:t>
      </w:r>
      <w:r>
        <w:rPr>
          <w:rFonts w:ascii="宋体" w:hAnsi="宋体" w:eastAsia="宋体" w:cs="宋体"/>
          <w:spacing w:val="12"/>
          <w:sz w:val="20"/>
          <w:szCs w:val="20"/>
        </w:rPr>
        <w:t>滑油分别回流到主油箱冷却后再循环。如果油压超过0</w:t>
      </w:r>
      <w:r>
        <w:rPr>
          <w:rFonts w:ascii="宋体" w:hAnsi="宋体" w:eastAsia="宋体" w:cs="宋体"/>
          <w:spacing w:val="11"/>
          <w:sz w:val="20"/>
          <w:szCs w:val="20"/>
        </w:rPr>
        <w:t>.5</w:t>
      </w:r>
      <w:r>
        <w:rPr>
          <w:rFonts w:ascii="宋体" w:hAnsi="宋体" w:eastAsia="宋体" w:cs="宋体"/>
          <w:spacing w:val="42"/>
          <w:sz w:val="20"/>
          <w:szCs w:val="20"/>
        </w:rPr>
        <w:t xml:space="preserve"> </w:t>
      </w:r>
      <w:r>
        <w:rPr>
          <w:rFonts w:ascii="Times New Roman" w:hAnsi="Times New Roman" w:eastAsia="Times New Roman" w:cs="Times New Roman"/>
          <w:sz w:val="20"/>
          <w:szCs w:val="20"/>
        </w:rPr>
        <w:t>MPa</w:t>
      </w:r>
      <w:r>
        <w:rPr>
          <w:rFonts w:ascii="Times New Roman" w:hAnsi="Times New Roman" w:eastAsia="Times New Roman" w:cs="Times New Roman"/>
          <w:spacing w:val="11"/>
          <w:sz w:val="20"/>
          <w:szCs w:val="20"/>
        </w:rPr>
        <w:t xml:space="preserve">,    </w:t>
      </w:r>
      <w:r>
        <w:rPr>
          <w:rFonts w:ascii="宋体" w:hAnsi="宋体" w:eastAsia="宋体" w:cs="宋体"/>
          <w:spacing w:val="11"/>
          <w:sz w:val="20"/>
          <w:szCs w:val="20"/>
        </w:rPr>
        <w:t>溢流阀打开，油泵抽</w:t>
      </w:r>
      <w:r>
        <w:rPr>
          <w:rFonts w:ascii="宋体" w:hAnsi="宋体" w:eastAsia="宋体" w:cs="宋体"/>
          <w:sz w:val="20"/>
          <w:szCs w:val="20"/>
        </w:rPr>
        <w:t xml:space="preserve"> </w:t>
      </w:r>
      <w:r>
        <w:rPr>
          <w:rFonts w:ascii="宋体" w:hAnsi="宋体" w:eastAsia="宋体" w:cs="宋体"/>
          <w:spacing w:val="14"/>
          <w:sz w:val="20"/>
          <w:szCs w:val="20"/>
        </w:rPr>
        <w:t>吸的润滑油直接经溢流阀流回主油箱；油压达到正常压力后，溢流阀自动关闭，起安</w:t>
      </w:r>
      <w:r>
        <w:rPr>
          <w:rFonts w:ascii="宋体" w:hAnsi="宋体" w:eastAsia="宋体" w:cs="宋体"/>
          <w:spacing w:val="12"/>
          <w:sz w:val="20"/>
          <w:szCs w:val="20"/>
        </w:rPr>
        <w:t xml:space="preserve"> </w:t>
      </w:r>
      <w:r>
        <w:rPr>
          <w:rFonts w:ascii="宋体" w:hAnsi="宋体" w:eastAsia="宋体" w:cs="宋体"/>
          <w:spacing w:val="10"/>
          <w:sz w:val="20"/>
          <w:szCs w:val="20"/>
        </w:rPr>
        <w:t xml:space="preserve">全保护的作用。第一分配器上装有压力监控器，当油压低于0.04 </w:t>
      </w:r>
      <w:r>
        <w:rPr>
          <w:rFonts w:ascii="宋体" w:hAnsi="宋体" w:eastAsia="宋体" w:cs="宋体"/>
          <w:sz w:val="20"/>
          <w:szCs w:val="20"/>
        </w:rPr>
        <w:t>MPa</w:t>
      </w:r>
      <w:r>
        <w:rPr>
          <w:rFonts w:ascii="宋体" w:hAnsi="宋体" w:eastAsia="宋体" w:cs="宋体"/>
          <w:spacing w:val="71"/>
          <w:sz w:val="20"/>
          <w:szCs w:val="20"/>
        </w:rPr>
        <w:t xml:space="preserve"> </w:t>
      </w:r>
      <w:r>
        <w:rPr>
          <w:rFonts w:ascii="宋体" w:hAnsi="宋体" w:eastAsia="宋体" w:cs="宋体"/>
          <w:spacing w:val="10"/>
          <w:sz w:val="20"/>
          <w:szCs w:val="20"/>
        </w:rPr>
        <w:t>时，压</w:t>
      </w:r>
      <w:r>
        <w:rPr>
          <w:rFonts w:ascii="宋体" w:hAnsi="宋体" w:eastAsia="宋体" w:cs="宋体"/>
          <w:spacing w:val="9"/>
          <w:sz w:val="20"/>
          <w:szCs w:val="20"/>
        </w:rPr>
        <w:t>力监控器</w:t>
      </w:r>
      <w:r>
        <w:rPr>
          <w:rFonts w:ascii="宋体" w:hAnsi="宋体" w:eastAsia="宋体" w:cs="宋体"/>
          <w:sz w:val="20"/>
          <w:szCs w:val="20"/>
        </w:rPr>
        <w:t xml:space="preserve"> </w:t>
      </w:r>
      <w:r>
        <w:rPr>
          <w:rFonts w:ascii="宋体" w:hAnsi="宋体" w:eastAsia="宋体" w:cs="宋体"/>
          <w:spacing w:val="15"/>
          <w:sz w:val="20"/>
          <w:szCs w:val="20"/>
        </w:rPr>
        <w:t xml:space="preserve">发出信号，机器停止运行；当油压升到0.06 </w:t>
      </w:r>
      <w:r>
        <w:rPr>
          <w:rFonts w:ascii="Times New Roman" w:hAnsi="Times New Roman" w:eastAsia="Times New Roman" w:cs="Times New Roman"/>
          <w:sz w:val="20"/>
          <w:szCs w:val="20"/>
        </w:rPr>
        <w:t>MPa</w:t>
      </w:r>
      <w:r>
        <w:rPr>
          <w:rFonts w:ascii="Times New Roman" w:hAnsi="Times New Roman" w:eastAsia="Times New Roman" w:cs="Times New Roman"/>
          <w:spacing w:val="51"/>
          <w:sz w:val="20"/>
          <w:szCs w:val="20"/>
        </w:rPr>
        <w:t xml:space="preserve"> </w:t>
      </w:r>
      <w:r>
        <w:rPr>
          <w:rFonts w:ascii="宋体" w:hAnsi="宋体" w:eastAsia="宋体" w:cs="宋体"/>
          <w:spacing w:val="15"/>
          <w:sz w:val="20"/>
          <w:szCs w:val="20"/>
        </w:rPr>
        <w:t>时，机器重新启动。油箱容量为50</w:t>
      </w:r>
      <w:r>
        <w:rPr>
          <w:rFonts w:ascii="宋体" w:hAnsi="宋体" w:eastAsia="宋体" w:cs="宋体"/>
          <w:sz w:val="20"/>
          <w:szCs w:val="20"/>
        </w:rPr>
        <w:t xml:space="preserve"> </w:t>
      </w:r>
      <w:r>
        <w:rPr>
          <w:rFonts w:ascii="宋体" w:hAnsi="宋体" w:eastAsia="宋体" w:cs="宋体"/>
          <w:spacing w:val="6"/>
          <w:sz w:val="20"/>
          <w:szCs w:val="20"/>
        </w:rPr>
        <w:t>L,</w:t>
      </w:r>
      <w:r>
        <w:rPr>
          <w:rFonts w:ascii="宋体" w:hAnsi="宋体" w:eastAsia="宋体" w:cs="宋体"/>
          <w:spacing w:val="65"/>
          <w:sz w:val="20"/>
          <w:szCs w:val="20"/>
        </w:rPr>
        <w:t xml:space="preserve"> </w:t>
      </w:r>
      <w:r>
        <w:rPr>
          <w:rFonts w:ascii="宋体" w:hAnsi="宋体" w:eastAsia="宋体" w:cs="宋体"/>
          <w:spacing w:val="6"/>
          <w:sz w:val="20"/>
          <w:szCs w:val="20"/>
        </w:rPr>
        <w:t>当油位下降到油标中线以下时应加油。</w:t>
      </w:r>
    </w:p>
    <w:p w14:paraId="54C16700">
      <w:pPr>
        <w:spacing w:before="17" w:line="219" w:lineRule="auto"/>
        <w:ind w:left="569"/>
        <w:rPr>
          <w:rFonts w:ascii="宋体" w:hAnsi="宋体" w:eastAsia="宋体" w:cs="宋体"/>
          <w:sz w:val="20"/>
          <w:szCs w:val="20"/>
        </w:rPr>
      </w:pPr>
      <w:r>
        <w:rPr>
          <w:rFonts w:ascii="宋体" w:hAnsi="宋体" w:eastAsia="宋体" w:cs="宋体"/>
          <w:spacing w:val="6"/>
          <w:sz w:val="20"/>
          <w:szCs w:val="20"/>
        </w:rPr>
        <w:t>3.</w:t>
      </w:r>
      <w:r>
        <w:rPr>
          <w:rFonts w:ascii="宋体" w:hAnsi="宋体" w:eastAsia="宋体" w:cs="宋体"/>
          <w:spacing w:val="-24"/>
          <w:sz w:val="20"/>
          <w:szCs w:val="20"/>
        </w:rPr>
        <w:t xml:space="preserve"> </w:t>
      </w:r>
      <w:r>
        <w:rPr>
          <w:rFonts w:ascii="宋体" w:hAnsi="宋体" w:eastAsia="宋体" w:cs="宋体"/>
          <w:spacing w:val="6"/>
          <w:sz w:val="20"/>
          <w:szCs w:val="20"/>
        </w:rPr>
        <w:t>润滑油种类和使用要求</w:t>
      </w:r>
    </w:p>
    <w:p w14:paraId="377300D5">
      <w:pPr>
        <w:spacing w:before="111" w:line="219" w:lineRule="auto"/>
        <w:ind w:left="579"/>
        <w:rPr>
          <w:rFonts w:ascii="宋体" w:hAnsi="宋体" w:eastAsia="宋体" w:cs="宋体"/>
          <w:sz w:val="20"/>
          <w:szCs w:val="20"/>
        </w:rPr>
      </w:pPr>
      <w:r>
        <w:rPr>
          <w:rFonts w:ascii="宋体" w:hAnsi="宋体" w:eastAsia="宋体" w:cs="宋体"/>
          <w:spacing w:val="18"/>
          <w:sz w:val="20"/>
          <w:szCs w:val="20"/>
        </w:rPr>
        <w:t>卷烟机所用润滑油的种类和使用要求见表1-</w:t>
      </w:r>
      <w:r>
        <w:rPr>
          <w:rFonts w:ascii="宋体" w:hAnsi="宋体" w:eastAsia="宋体" w:cs="宋体"/>
          <w:spacing w:val="17"/>
          <w:sz w:val="20"/>
          <w:szCs w:val="20"/>
        </w:rPr>
        <w:t>1-6。</w:t>
      </w:r>
    </w:p>
    <w:p w14:paraId="0A121A41">
      <w:pPr>
        <w:spacing w:before="90" w:line="219" w:lineRule="auto"/>
        <w:ind w:left="2312"/>
        <w:rPr>
          <w:rFonts w:ascii="宋体" w:hAnsi="宋体" w:eastAsia="宋体" w:cs="宋体"/>
          <w:sz w:val="20"/>
          <w:szCs w:val="20"/>
        </w:rPr>
      </w:pPr>
      <w:r>
        <w:rPr>
          <w:rFonts w:ascii="宋体" w:hAnsi="宋体" w:eastAsia="宋体" w:cs="宋体"/>
          <w:b/>
          <w:bCs/>
          <w:spacing w:val="-3"/>
          <w:sz w:val="20"/>
          <w:szCs w:val="20"/>
        </w:rPr>
        <w:t>表1-1-6卷烟机润滑油的种类和使用要求</w:t>
      </w:r>
    </w:p>
    <w:p w14:paraId="30D18243">
      <w:pPr>
        <w:spacing w:line="123" w:lineRule="exact"/>
      </w:pPr>
    </w:p>
    <w:tbl>
      <w:tblPr>
        <w:tblStyle w:val="5"/>
        <w:tblW w:w="7940" w:type="dxa"/>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1990"/>
        <w:gridCol w:w="1810"/>
        <w:gridCol w:w="720"/>
        <w:gridCol w:w="910"/>
        <w:gridCol w:w="530"/>
      </w:tblGrid>
      <w:tr w14:paraId="4103B3B7">
        <w:trPr>
          <w:trHeight w:val="354" w:hRule="atLeast"/>
        </w:trPr>
        <w:tc>
          <w:tcPr>
            <w:tcW w:w="1980" w:type="dxa"/>
            <w:vMerge w:val="restart"/>
            <w:tcBorders>
              <w:left w:val="nil"/>
              <w:bottom w:val="nil"/>
            </w:tcBorders>
            <w:vAlign w:val="top"/>
          </w:tcPr>
          <w:p w14:paraId="13E62EAC">
            <w:pPr>
              <w:pStyle w:val="6"/>
              <w:spacing w:before="272" w:line="220" w:lineRule="auto"/>
              <w:ind w:left="630"/>
              <w:rPr>
                <w:sz w:val="18"/>
                <w:szCs w:val="18"/>
              </w:rPr>
            </w:pPr>
            <w:r>
              <w:rPr>
                <w:spacing w:val="-2"/>
                <w:sz w:val="18"/>
                <w:szCs w:val="18"/>
              </w:rPr>
              <w:t>润滑位置</w:t>
            </w:r>
          </w:p>
        </w:tc>
        <w:tc>
          <w:tcPr>
            <w:tcW w:w="3800" w:type="dxa"/>
            <w:gridSpan w:val="2"/>
            <w:vAlign w:val="top"/>
          </w:tcPr>
          <w:p w14:paraId="1B3CA0DE">
            <w:pPr>
              <w:pStyle w:val="6"/>
              <w:spacing w:before="92" w:line="220" w:lineRule="auto"/>
              <w:ind w:left="1395"/>
              <w:rPr>
                <w:sz w:val="18"/>
                <w:szCs w:val="18"/>
              </w:rPr>
            </w:pPr>
            <w:r>
              <w:rPr>
                <w:spacing w:val="6"/>
                <w:sz w:val="18"/>
                <w:szCs w:val="18"/>
              </w:rPr>
              <w:t>润滑油(脂)</w:t>
            </w:r>
          </w:p>
        </w:tc>
        <w:tc>
          <w:tcPr>
            <w:tcW w:w="720" w:type="dxa"/>
            <w:vMerge w:val="restart"/>
            <w:tcBorders>
              <w:bottom w:val="nil"/>
            </w:tcBorders>
            <w:vAlign w:val="top"/>
          </w:tcPr>
          <w:p w14:paraId="0351EDFF">
            <w:pPr>
              <w:pStyle w:val="6"/>
              <w:spacing w:before="112" w:line="220" w:lineRule="auto"/>
              <w:ind w:left="175"/>
              <w:rPr>
                <w:sz w:val="18"/>
                <w:szCs w:val="18"/>
              </w:rPr>
            </w:pPr>
            <w:r>
              <w:rPr>
                <w:spacing w:val="-3"/>
                <w:sz w:val="18"/>
                <w:szCs w:val="18"/>
              </w:rPr>
              <w:t>润滑</w:t>
            </w:r>
          </w:p>
          <w:p w14:paraId="6348C0F9">
            <w:pPr>
              <w:pStyle w:val="6"/>
              <w:spacing w:before="125" w:line="220" w:lineRule="auto"/>
              <w:ind w:left="175"/>
              <w:rPr>
                <w:sz w:val="18"/>
                <w:szCs w:val="18"/>
              </w:rPr>
            </w:pPr>
            <w:r>
              <w:rPr>
                <w:spacing w:val="-2"/>
                <w:sz w:val="18"/>
                <w:szCs w:val="18"/>
              </w:rPr>
              <w:t>周期</w:t>
            </w:r>
          </w:p>
        </w:tc>
        <w:tc>
          <w:tcPr>
            <w:tcW w:w="910" w:type="dxa"/>
            <w:vMerge w:val="restart"/>
            <w:tcBorders>
              <w:bottom w:val="nil"/>
            </w:tcBorders>
            <w:vAlign w:val="top"/>
          </w:tcPr>
          <w:p w14:paraId="78EFC021">
            <w:pPr>
              <w:pStyle w:val="6"/>
              <w:spacing w:before="275" w:line="223" w:lineRule="auto"/>
              <w:ind w:left="175"/>
              <w:rPr>
                <w:sz w:val="18"/>
                <w:szCs w:val="18"/>
              </w:rPr>
            </w:pPr>
            <w:r>
              <w:rPr>
                <w:spacing w:val="-2"/>
                <w:sz w:val="18"/>
                <w:szCs w:val="18"/>
              </w:rPr>
              <w:t>加注量</w:t>
            </w:r>
          </w:p>
        </w:tc>
        <w:tc>
          <w:tcPr>
            <w:tcW w:w="530" w:type="dxa"/>
            <w:vMerge w:val="restart"/>
            <w:tcBorders>
              <w:bottom w:val="nil"/>
              <w:right w:val="nil"/>
            </w:tcBorders>
            <w:vAlign w:val="top"/>
          </w:tcPr>
          <w:p w14:paraId="5FEF9C49">
            <w:pPr>
              <w:pStyle w:val="6"/>
              <w:spacing w:before="273" w:line="221" w:lineRule="auto"/>
              <w:ind w:left="75"/>
              <w:rPr>
                <w:sz w:val="18"/>
                <w:szCs w:val="18"/>
              </w:rPr>
            </w:pPr>
            <w:r>
              <w:rPr>
                <w:spacing w:val="-2"/>
                <w:sz w:val="18"/>
                <w:szCs w:val="18"/>
              </w:rPr>
              <w:t>方式</w:t>
            </w:r>
          </w:p>
        </w:tc>
      </w:tr>
      <w:tr w14:paraId="72112873">
        <w:trPr>
          <w:trHeight w:val="360" w:hRule="atLeast"/>
        </w:trPr>
        <w:tc>
          <w:tcPr>
            <w:tcW w:w="1980" w:type="dxa"/>
            <w:vMerge w:val="continue"/>
            <w:tcBorders>
              <w:top w:val="nil"/>
              <w:left w:val="nil"/>
            </w:tcBorders>
            <w:vAlign w:val="top"/>
          </w:tcPr>
          <w:p w14:paraId="5825CE3E">
            <w:pPr>
              <w:rPr>
                <w:rFonts w:ascii="Arial"/>
                <w:sz w:val="21"/>
              </w:rPr>
            </w:pPr>
          </w:p>
        </w:tc>
        <w:tc>
          <w:tcPr>
            <w:tcW w:w="1990" w:type="dxa"/>
            <w:vAlign w:val="top"/>
          </w:tcPr>
          <w:p w14:paraId="54BEBBCA">
            <w:pPr>
              <w:pStyle w:val="6"/>
              <w:spacing w:before="88" w:line="219" w:lineRule="auto"/>
              <w:ind w:left="625"/>
              <w:rPr>
                <w:sz w:val="18"/>
                <w:szCs w:val="18"/>
              </w:rPr>
            </w:pPr>
            <w:r>
              <w:rPr>
                <w:spacing w:val="2"/>
                <w:sz w:val="18"/>
                <w:szCs w:val="18"/>
              </w:rPr>
              <w:t>国内牌号</w:t>
            </w:r>
          </w:p>
        </w:tc>
        <w:tc>
          <w:tcPr>
            <w:tcW w:w="1810" w:type="dxa"/>
            <w:vAlign w:val="top"/>
          </w:tcPr>
          <w:p w14:paraId="36500939">
            <w:pPr>
              <w:pStyle w:val="6"/>
              <w:spacing w:before="88" w:line="219" w:lineRule="auto"/>
              <w:ind w:left="534"/>
              <w:rPr>
                <w:sz w:val="18"/>
                <w:szCs w:val="18"/>
              </w:rPr>
            </w:pPr>
            <w:r>
              <w:rPr>
                <w:spacing w:val="2"/>
                <w:sz w:val="18"/>
                <w:szCs w:val="18"/>
              </w:rPr>
              <w:t>国外牌号</w:t>
            </w:r>
          </w:p>
        </w:tc>
        <w:tc>
          <w:tcPr>
            <w:tcW w:w="720" w:type="dxa"/>
            <w:vMerge w:val="continue"/>
            <w:tcBorders>
              <w:top w:val="nil"/>
            </w:tcBorders>
            <w:vAlign w:val="top"/>
          </w:tcPr>
          <w:p w14:paraId="19BF6C4B">
            <w:pPr>
              <w:rPr>
                <w:rFonts w:ascii="Arial"/>
                <w:sz w:val="21"/>
              </w:rPr>
            </w:pPr>
          </w:p>
        </w:tc>
        <w:tc>
          <w:tcPr>
            <w:tcW w:w="910" w:type="dxa"/>
            <w:vMerge w:val="continue"/>
            <w:tcBorders>
              <w:top w:val="nil"/>
            </w:tcBorders>
            <w:vAlign w:val="top"/>
          </w:tcPr>
          <w:p w14:paraId="38BD9CA4">
            <w:pPr>
              <w:rPr>
                <w:rFonts w:ascii="Arial"/>
                <w:sz w:val="21"/>
              </w:rPr>
            </w:pPr>
          </w:p>
        </w:tc>
        <w:tc>
          <w:tcPr>
            <w:tcW w:w="530" w:type="dxa"/>
            <w:vMerge w:val="continue"/>
            <w:tcBorders>
              <w:top w:val="nil"/>
              <w:right w:val="nil"/>
            </w:tcBorders>
            <w:vAlign w:val="top"/>
          </w:tcPr>
          <w:p w14:paraId="03AF20CE">
            <w:pPr>
              <w:rPr>
                <w:rFonts w:ascii="Arial"/>
                <w:sz w:val="21"/>
              </w:rPr>
            </w:pPr>
          </w:p>
        </w:tc>
      </w:tr>
      <w:tr w14:paraId="56A8A16D">
        <w:trPr>
          <w:trHeight w:val="350" w:hRule="atLeast"/>
        </w:trPr>
        <w:tc>
          <w:tcPr>
            <w:tcW w:w="1980" w:type="dxa"/>
            <w:tcBorders>
              <w:left w:val="nil"/>
            </w:tcBorders>
            <w:vAlign w:val="top"/>
          </w:tcPr>
          <w:p w14:paraId="14DD38A0">
            <w:pPr>
              <w:pStyle w:val="6"/>
              <w:spacing w:before="87" w:line="219" w:lineRule="auto"/>
              <w:ind w:left="180"/>
              <w:rPr>
                <w:sz w:val="18"/>
                <w:szCs w:val="18"/>
              </w:rPr>
            </w:pPr>
            <w:r>
              <w:rPr>
                <w:spacing w:val="-1"/>
                <w:sz w:val="18"/>
                <w:szCs w:val="18"/>
              </w:rPr>
              <w:t>主回丝输送带传动箱</w:t>
            </w:r>
          </w:p>
        </w:tc>
        <w:tc>
          <w:tcPr>
            <w:tcW w:w="1990" w:type="dxa"/>
            <w:vAlign w:val="top"/>
          </w:tcPr>
          <w:p w14:paraId="3119CCB0">
            <w:pPr>
              <w:pStyle w:val="6"/>
              <w:spacing w:before="88" w:line="219" w:lineRule="auto"/>
              <w:ind w:left="135"/>
              <w:rPr>
                <w:sz w:val="18"/>
                <w:szCs w:val="18"/>
              </w:rPr>
            </w:pPr>
            <w:r>
              <w:rPr>
                <w:spacing w:val="1"/>
                <w:sz w:val="18"/>
                <w:szCs w:val="18"/>
              </w:rPr>
              <w:t>150号负荷工业齿轮油</w:t>
            </w:r>
          </w:p>
        </w:tc>
        <w:tc>
          <w:tcPr>
            <w:tcW w:w="1810" w:type="dxa"/>
            <w:vAlign w:val="top"/>
          </w:tcPr>
          <w:p w14:paraId="6DFA4E4B">
            <w:pPr>
              <w:pStyle w:val="6"/>
              <w:spacing w:before="133" w:line="184" w:lineRule="auto"/>
              <w:ind w:left="315"/>
              <w:rPr>
                <w:sz w:val="18"/>
                <w:szCs w:val="18"/>
              </w:rPr>
            </w:pPr>
            <w:r>
              <w:rPr>
                <w:spacing w:val="-1"/>
                <w:sz w:val="18"/>
                <w:szCs w:val="18"/>
              </w:rPr>
              <w:t>DIN51517CL150</w:t>
            </w:r>
          </w:p>
        </w:tc>
        <w:tc>
          <w:tcPr>
            <w:tcW w:w="720" w:type="dxa"/>
            <w:vAlign w:val="top"/>
          </w:tcPr>
          <w:p w14:paraId="31076003">
            <w:pPr>
              <w:pStyle w:val="6"/>
              <w:spacing w:before="88" w:line="219" w:lineRule="auto"/>
              <w:ind w:left="215"/>
              <w:rPr>
                <w:sz w:val="18"/>
                <w:szCs w:val="18"/>
              </w:rPr>
            </w:pPr>
            <w:r>
              <w:rPr>
                <w:spacing w:val="-2"/>
                <w:sz w:val="18"/>
                <w:szCs w:val="18"/>
              </w:rPr>
              <w:t>2年</w:t>
            </w:r>
          </w:p>
        </w:tc>
        <w:tc>
          <w:tcPr>
            <w:tcW w:w="910" w:type="dxa"/>
            <w:vAlign w:val="top"/>
          </w:tcPr>
          <w:p w14:paraId="7B665838">
            <w:pPr>
              <w:pStyle w:val="6"/>
              <w:spacing w:before="106" w:line="239" w:lineRule="auto"/>
              <w:ind w:left="225"/>
              <w:rPr>
                <w:sz w:val="18"/>
                <w:szCs w:val="18"/>
              </w:rPr>
            </w:pPr>
            <w:r>
              <w:rPr>
                <w:spacing w:val="-2"/>
                <w:sz w:val="18"/>
                <w:szCs w:val="18"/>
              </w:rPr>
              <w:t>0.05L</w:t>
            </w:r>
          </w:p>
        </w:tc>
        <w:tc>
          <w:tcPr>
            <w:tcW w:w="530" w:type="dxa"/>
            <w:tcBorders>
              <w:right w:val="nil"/>
            </w:tcBorders>
            <w:vAlign w:val="top"/>
          </w:tcPr>
          <w:p w14:paraId="3DCE6110">
            <w:pPr>
              <w:pStyle w:val="6"/>
              <w:spacing w:before="88" w:line="220" w:lineRule="auto"/>
              <w:ind w:left="75"/>
              <w:rPr>
                <w:sz w:val="18"/>
                <w:szCs w:val="18"/>
              </w:rPr>
            </w:pPr>
            <w:r>
              <w:rPr>
                <w:spacing w:val="9"/>
                <w:sz w:val="18"/>
                <w:szCs w:val="18"/>
              </w:rPr>
              <w:t>换油</w:t>
            </w:r>
          </w:p>
        </w:tc>
      </w:tr>
      <w:tr w14:paraId="02484A07">
        <w:trPr>
          <w:trHeight w:val="359" w:hRule="atLeast"/>
        </w:trPr>
        <w:tc>
          <w:tcPr>
            <w:tcW w:w="1980" w:type="dxa"/>
            <w:tcBorders>
              <w:left w:val="nil"/>
            </w:tcBorders>
            <w:vAlign w:val="top"/>
          </w:tcPr>
          <w:p w14:paraId="6E853855">
            <w:pPr>
              <w:pStyle w:val="6"/>
              <w:spacing w:before="87" w:line="219" w:lineRule="auto"/>
              <w:ind w:left="270"/>
              <w:rPr>
                <w:sz w:val="18"/>
                <w:szCs w:val="18"/>
              </w:rPr>
            </w:pPr>
            <w:r>
              <w:rPr>
                <w:spacing w:val="1"/>
                <w:sz w:val="18"/>
                <w:szCs w:val="18"/>
              </w:rPr>
              <w:t>吸丝带传动齿轮副</w:t>
            </w:r>
          </w:p>
        </w:tc>
        <w:tc>
          <w:tcPr>
            <w:tcW w:w="1990" w:type="dxa"/>
            <w:vAlign w:val="top"/>
          </w:tcPr>
          <w:p w14:paraId="5AA3CED2">
            <w:pPr>
              <w:pStyle w:val="6"/>
              <w:spacing w:before="88" w:line="220" w:lineRule="auto"/>
              <w:ind w:left="405"/>
              <w:rPr>
                <w:sz w:val="18"/>
                <w:szCs w:val="18"/>
              </w:rPr>
            </w:pPr>
            <w:r>
              <w:rPr>
                <w:spacing w:val="-2"/>
                <w:sz w:val="18"/>
                <w:szCs w:val="18"/>
              </w:rPr>
              <w:t>0号极压锂基脂</w:t>
            </w:r>
          </w:p>
        </w:tc>
        <w:tc>
          <w:tcPr>
            <w:tcW w:w="1810" w:type="dxa"/>
            <w:vAlign w:val="top"/>
          </w:tcPr>
          <w:p w14:paraId="7AB8AD18">
            <w:pPr>
              <w:pStyle w:val="6"/>
              <w:spacing w:before="173" w:line="140" w:lineRule="exact"/>
              <w:ind w:left="805"/>
              <w:rPr>
                <w:sz w:val="18"/>
                <w:szCs w:val="18"/>
              </w:rPr>
            </w:pPr>
            <w:r>
              <w:rPr>
                <w:position w:val="-4"/>
                <w:sz w:val="18"/>
                <w:szCs w:val="18"/>
              </w:rPr>
              <w:t>一</w:t>
            </w:r>
          </w:p>
        </w:tc>
        <w:tc>
          <w:tcPr>
            <w:tcW w:w="720" w:type="dxa"/>
            <w:vAlign w:val="top"/>
          </w:tcPr>
          <w:p w14:paraId="3787ECD2">
            <w:pPr>
              <w:pStyle w:val="6"/>
              <w:spacing w:before="88" w:line="219" w:lineRule="auto"/>
              <w:ind w:left="125"/>
              <w:rPr>
                <w:sz w:val="18"/>
                <w:szCs w:val="18"/>
              </w:rPr>
            </w:pPr>
            <w:r>
              <w:rPr>
                <w:spacing w:val="12"/>
                <w:sz w:val="18"/>
                <w:szCs w:val="18"/>
              </w:rPr>
              <w:t>6个月</w:t>
            </w:r>
          </w:p>
        </w:tc>
        <w:tc>
          <w:tcPr>
            <w:tcW w:w="910" w:type="dxa"/>
            <w:vAlign w:val="top"/>
          </w:tcPr>
          <w:p w14:paraId="71C0B839">
            <w:pPr>
              <w:pStyle w:val="6"/>
              <w:spacing w:before="94" w:line="225" w:lineRule="auto"/>
              <w:ind w:left="265"/>
              <w:rPr>
                <w:sz w:val="18"/>
                <w:szCs w:val="18"/>
              </w:rPr>
            </w:pPr>
            <w:r>
              <w:rPr>
                <w:spacing w:val="-2"/>
                <w:sz w:val="18"/>
                <w:szCs w:val="18"/>
              </w:rPr>
              <w:t>适量</w:t>
            </w:r>
          </w:p>
        </w:tc>
        <w:tc>
          <w:tcPr>
            <w:tcW w:w="530" w:type="dxa"/>
            <w:tcBorders>
              <w:right w:val="nil"/>
            </w:tcBorders>
            <w:vAlign w:val="top"/>
          </w:tcPr>
          <w:p w14:paraId="45ECED2A">
            <w:pPr>
              <w:pStyle w:val="6"/>
              <w:spacing w:before="88" w:line="220" w:lineRule="auto"/>
              <w:ind w:left="75"/>
              <w:rPr>
                <w:sz w:val="18"/>
                <w:szCs w:val="18"/>
              </w:rPr>
            </w:pPr>
            <w:r>
              <w:rPr>
                <w:spacing w:val="-3"/>
                <w:sz w:val="18"/>
                <w:szCs w:val="18"/>
              </w:rPr>
              <w:t>涂抹</w:t>
            </w:r>
          </w:p>
        </w:tc>
      </w:tr>
      <w:tr w14:paraId="67F1E812">
        <w:trPr>
          <w:trHeight w:val="350" w:hRule="atLeast"/>
        </w:trPr>
        <w:tc>
          <w:tcPr>
            <w:tcW w:w="1980" w:type="dxa"/>
            <w:tcBorders>
              <w:left w:val="nil"/>
            </w:tcBorders>
            <w:vAlign w:val="top"/>
          </w:tcPr>
          <w:p w14:paraId="670DE866">
            <w:pPr>
              <w:pStyle w:val="6"/>
              <w:spacing w:before="88" w:line="219" w:lineRule="auto"/>
              <w:ind w:left="180"/>
              <w:rPr>
                <w:sz w:val="18"/>
                <w:szCs w:val="18"/>
              </w:rPr>
            </w:pPr>
            <w:r>
              <w:rPr>
                <w:spacing w:val="1"/>
                <w:sz w:val="18"/>
                <w:szCs w:val="18"/>
              </w:rPr>
              <w:t>副回丝输送带传动箱</w:t>
            </w:r>
          </w:p>
        </w:tc>
        <w:tc>
          <w:tcPr>
            <w:tcW w:w="1990" w:type="dxa"/>
            <w:vAlign w:val="top"/>
          </w:tcPr>
          <w:p w14:paraId="3332397D">
            <w:pPr>
              <w:pStyle w:val="6"/>
              <w:spacing w:before="89" w:line="219" w:lineRule="auto"/>
              <w:ind w:left="135"/>
              <w:rPr>
                <w:sz w:val="18"/>
                <w:szCs w:val="18"/>
              </w:rPr>
            </w:pPr>
            <w:r>
              <w:rPr>
                <w:spacing w:val="1"/>
                <w:sz w:val="18"/>
                <w:szCs w:val="18"/>
              </w:rPr>
              <w:t>150号负荷工业齿轮油</w:t>
            </w:r>
          </w:p>
        </w:tc>
        <w:tc>
          <w:tcPr>
            <w:tcW w:w="1810" w:type="dxa"/>
            <w:vAlign w:val="top"/>
          </w:tcPr>
          <w:p w14:paraId="0582FAA0">
            <w:pPr>
              <w:pStyle w:val="6"/>
              <w:spacing w:before="106" w:line="239" w:lineRule="auto"/>
              <w:ind w:left="265"/>
              <w:rPr>
                <w:sz w:val="18"/>
                <w:szCs w:val="18"/>
              </w:rPr>
            </w:pPr>
            <w:r>
              <w:rPr>
                <w:spacing w:val="-2"/>
                <w:sz w:val="18"/>
                <w:szCs w:val="18"/>
              </w:rPr>
              <w:t>DIN51517CL</w:t>
            </w:r>
            <w:r>
              <w:rPr>
                <w:spacing w:val="28"/>
                <w:sz w:val="18"/>
                <w:szCs w:val="18"/>
              </w:rPr>
              <w:t xml:space="preserve"> </w:t>
            </w:r>
            <w:r>
              <w:rPr>
                <w:spacing w:val="-2"/>
                <w:sz w:val="18"/>
                <w:szCs w:val="18"/>
              </w:rPr>
              <w:t>150</w:t>
            </w:r>
          </w:p>
        </w:tc>
        <w:tc>
          <w:tcPr>
            <w:tcW w:w="720" w:type="dxa"/>
            <w:vAlign w:val="top"/>
          </w:tcPr>
          <w:p w14:paraId="5C8D2ADF">
            <w:pPr>
              <w:pStyle w:val="6"/>
              <w:spacing w:before="89" w:line="219" w:lineRule="auto"/>
              <w:ind w:left="215"/>
              <w:rPr>
                <w:sz w:val="18"/>
                <w:szCs w:val="18"/>
              </w:rPr>
            </w:pPr>
            <w:r>
              <w:rPr>
                <w:spacing w:val="-2"/>
                <w:sz w:val="18"/>
                <w:szCs w:val="18"/>
              </w:rPr>
              <w:t>2年</w:t>
            </w:r>
          </w:p>
        </w:tc>
        <w:tc>
          <w:tcPr>
            <w:tcW w:w="910" w:type="dxa"/>
            <w:vAlign w:val="top"/>
          </w:tcPr>
          <w:p w14:paraId="469973DD">
            <w:pPr>
              <w:pStyle w:val="6"/>
              <w:spacing w:before="106" w:line="239" w:lineRule="auto"/>
              <w:ind w:left="225"/>
              <w:rPr>
                <w:sz w:val="18"/>
                <w:szCs w:val="18"/>
              </w:rPr>
            </w:pPr>
            <w:r>
              <w:rPr>
                <w:spacing w:val="-2"/>
                <w:sz w:val="18"/>
                <w:szCs w:val="18"/>
              </w:rPr>
              <w:t>0.05L</w:t>
            </w:r>
          </w:p>
        </w:tc>
        <w:tc>
          <w:tcPr>
            <w:tcW w:w="530" w:type="dxa"/>
            <w:tcBorders>
              <w:right w:val="nil"/>
            </w:tcBorders>
            <w:vAlign w:val="top"/>
          </w:tcPr>
          <w:p w14:paraId="2FDF649D">
            <w:pPr>
              <w:pStyle w:val="6"/>
              <w:spacing w:before="89" w:line="220" w:lineRule="auto"/>
              <w:ind w:left="75"/>
              <w:rPr>
                <w:sz w:val="18"/>
                <w:szCs w:val="18"/>
              </w:rPr>
            </w:pPr>
            <w:r>
              <w:rPr>
                <w:spacing w:val="9"/>
                <w:sz w:val="18"/>
                <w:szCs w:val="18"/>
              </w:rPr>
              <w:t>换油</w:t>
            </w:r>
          </w:p>
        </w:tc>
      </w:tr>
      <w:tr w14:paraId="08160FC3">
        <w:trPr>
          <w:trHeight w:val="350" w:hRule="atLeast"/>
        </w:trPr>
        <w:tc>
          <w:tcPr>
            <w:tcW w:w="1980" w:type="dxa"/>
            <w:tcBorders>
              <w:left w:val="nil"/>
            </w:tcBorders>
            <w:vAlign w:val="top"/>
          </w:tcPr>
          <w:p w14:paraId="7F1F1885">
            <w:pPr>
              <w:pStyle w:val="6"/>
              <w:spacing w:before="88" w:line="219" w:lineRule="auto"/>
              <w:ind w:left="270"/>
              <w:rPr>
                <w:sz w:val="18"/>
                <w:szCs w:val="18"/>
              </w:rPr>
            </w:pPr>
            <w:r>
              <w:rPr>
                <w:spacing w:val="-1"/>
                <w:sz w:val="18"/>
                <w:szCs w:val="18"/>
              </w:rPr>
              <w:t>抛丝辊传动齿轮箱</w:t>
            </w:r>
          </w:p>
        </w:tc>
        <w:tc>
          <w:tcPr>
            <w:tcW w:w="1990" w:type="dxa"/>
            <w:vAlign w:val="top"/>
          </w:tcPr>
          <w:p w14:paraId="6FB29F4F">
            <w:pPr>
              <w:pStyle w:val="6"/>
              <w:spacing w:before="89" w:line="220" w:lineRule="auto"/>
              <w:ind w:left="405"/>
              <w:rPr>
                <w:sz w:val="18"/>
                <w:szCs w:val="18"/>
              </w:rPr>
            </w:pPr>
            <w:r>
              <w:rPr>
                <w:spacing w:val="-2"/>
                <w:sz w:val="18"/>
                <w:szCs w:val="18"/>
              </w:rPr>
              <w:t>0号极压锂基脂</w:t>
            </w:r>
          </w:p>
        </w:tc>
        <w:tc>
          <w:tcPr>
            <w:tcW w:w="1810" w:type="dxa"/>
            <w:vAlign w:val="top"/>
          </w:tcPr>
          <w:p w14:paraId="008162B6">
            <w:pPr>
              <w:pStyle w:val="6"/>
              <w:spacing w:before="174" w:line="140" w:lineRule="exact"/>
              <w:ind w:left="805"/>
              <w:rPr>
                <w:sz w:val="18"/>
                <w:szCs w:val="18"/>
              </w:rPr>
            </w:pPr>
            <w:r>
              <w:rPr>
                <w:position w:val="-4"/>
                <w:sz w:val="18"/>
                <w:szCs w:val="18"/>
              </w:rPr>
              <w:t>一</w:t>
            </w:r>
          </w:p>
        </w:tc>
        <w:tc>
          <w:tcPr>
            <w:tcW w:w="720" w:type="dxa"/>
            <w:vAlign w:val="top"/>
          </w:tcPr>
          <w:p w14:paraId="2E3AC2FB">
            <w:pPr>
              <w:pStyle w:val="6"/>
              <w:spacing w:before="89" w:line="219" w:lineRule="auto"/>
              <w:ind w:left="215"/>
              <w:rPr>
                <w:sz w:val="18"/>
                <w:szCs w:val="18"/>
              </w:rPr>
            </w:pPr>
            <w:r>
              <w:rPr>
                <w:spacing w:val="3"/>
                <w:sz w:val="18"/>
                <w:szCs w:val="18"/>
              </w:rPr>
              <w:t>1年</w:t>
            </w:r>
          </w:p>
        </w:tc>
        <w:tc>
          <w:tcPr>
            <w:tcW w:w="910" w:type="dxa"/>
            <w:vAlign w:val="top"/>
          </w:tcPr>
          <w:p w14:paraId="0CF400EC">
            <w:pPr>
              <w:pStyle w:val="6"/>
              <w:spacing w:before="83" w:line="214" w:lineRule="auto"/>
              <w:ind w:left="175"/>
              <w:rPr>
                <w:sz w:val="18"/>
                <w:szCs w:val="18"/>
              </w:rPr>
            </w:pPr>
            <w:r>
              <w:rPr>
                <w:spacing w:val="-3"/>
                <w:sz w:val="18"/>
                <w:szCs w:val="18"/>
              </w:rPr>
              <w:t>0.2</w:t>
            </w:r>
            <w:r>
              <w:rPr>
                <w:spacing w:val="8"/>
                <w:sz w:val="18"/>
                <w:szCs w:val="18"/>
              </w:rPr>
              <w:t xml:space="preserve"> </w:t>
            </w:r>
            <w:r>
              <w:rPr>
                <w:spacing w:val="-3"/>
                <w:sz w:val="18"/>
                <w:szCs w:val="18"/>
              </w:rPr>
              <w:t>kg</w:t>
            </w:r>
          </w:p>
        </w:tc>
        <w:tc>
          <w:tcPr>
            <w:tcW w:w="530" w:type="dxa"/>
            <w:tcBorders>
              <w:right w:val="nil"/>
            </w:tcBorders>
            <w:vAlign w:val="top"/>
          </w:tcPr>
          <w:p w14:paraId="0E5D2B2A">
            <w:pPr>
              <w:pStyle w:val="6"/>
              <w:spacing w:before="89" w:line="220" w:lineRule="auto"/>
              <w:ind w:left="75"/>
              <w:rPr>
                <w:sz w:val="18"/>
                <w:szCs w:val="18"/>
              </w:rPr>
            </w:pPr>
            <w:r>
              <w:rPr>
                <w:spacing w:val="-3"/>
                <w:sz w:val="18"/>
                <w:szCs w:val="18"/>
              </w:rPr>
              <w:t>换脂</w:t>
            </w:r>
          </w:p>
        </w:tc>
      </w:tr>
      <w:tr w14:paraId="75E090A9">
        <w:trPr>
          <w:trHeight w:val="349" w:hRule="atLeast"/>
        </w:trPr>
        <w:tc>
          <w:tcPr>
            <w:tcW w:w="1980" w:type="dxa"/>
            <w:tcBorders>
              <w:left w:val="nil"/>
            </w:tcBorders>
            <w:vAlign w:val="top"/>
          </w:tcPr>
          <w:p w14:paraId="39536B30">
            <w:pPr>
              <w:pStyle w:val="6"/>
              <w:spacing w:before="88" w:line="219" w:lineRule="auto"/>
              <w:ind w:left="360"/>
              <w:rPr>
                <w:sz w:val="18"/>
                <w:szCs w:val="18"/>
              </w:rPr>
            </w:pPr>
            <w:r>
              <w:rPr>
                <w:spacing w:val="-1"/>
                <w:sz w:val="18"/>
                <w:szCs w:val="18"/>
              </w:rPr>
              <w:t>供丝传动齿轮箱</w:t>
            </w:r>
          </w:p>
        </w:tc>
        <w:tc>
          <w:tcPr>
            <w:tcW w:w="1990" w:type="dxa"/>
            <w:vAlign w:val="top"/>
          </w:tcPr>
          <w:p w14:paraId="6AB72225">
            <w:pPr>
              <w:pStyle w:val="6"/>
              <w:spacing w:before="89" w:line="219" w:lineRule="auto"/>
              <w:ind w:left="225"/>
              <w:rPr>
                <w:sz w:val="18"/>
                <w:szCs w:val="18"/>
              </w:rPr>
            </w:pPr>
            <w:r>
              <w:rPr>
                <w:spacing w:val="1"/>
                <w:sz w:val="18"/>
                <w:szCs w:val="18"/>
              </w:rPr>
              <w:t>150号中负荷工业油</w:t>
            </w:r>
          </w:p>
        </w:tc>
        <w:tc>
          <w:tcPr>
            <w:tcW w:w="1810" w:type="dxa"/>
            <w:vAlign w:val="top"/>
          </w:tcPr>
          <w:p w14:paraId="6E8CA8AD">
            <w:pPr>
              <w:pStyle w:val="6"/>
              <w:spacing w:before="83" w:line="214" w:lineRule="auto"/>
              <w:ind w:left="265"/>
              <w:rPr>
                <w:sz w:val="18"/>
                <w:szCs w:val="18"/>
              </w:rPr>
            </w:pPr>
            <w:r>
              <w:rPr>
                <w:spacing w:val="-2"/>
                <w:sz w:val="18"/>
                <w:szCs w:val="18"/>
              </w:rPr>
              <w:t>Energol HL</w:t>
            </w:r>
            <w:r>
              <w:rPr>
                <w:spacing w:val="26"/>
                <w:w w:val="101"/>
                <w:sz w:val="18"/>
                <w:szCs w:val="18"/>
              </w:rPr>
              <w:t xml:space="preserve"> </w:t>
            </w:r>
            <w:r>
              <w:rPr>
                <w:spacing w:val="-2"/>
                <w:sz w:val="18"/>
                <w:szCs w:val="18"/>
              </w:rPr>
              <w:t>150</w:t>
            </w:r>
          </w:p>
        </w:tc>
        <w:tc>
          <w:tcPr>
            <w:tcW w:w="720" w:type="dxa"/>
            <w:vAlign w:val="top"/>
          </w:tcPr>
          <w:p w14:paraId="2F623DCA">
            <w:pPr>
              <w:pStyle w:val="6"/>
              <w:spacing w:before="89" w:line="219" w:lineRule="auto"/>
              <w:ind w:left="215"/>
              <w:rPr>
                <w:sz w:val="18"/>
                <w:szCs w:val="18"/>
              </w:rPr>
            </w:pPr>
            <w:r>
              <w:rPr>
                <w:spacing w:val="3"/>
                <w:sz w:val="18"/>
                <w:szCs w:val="18"/>
              </w:rPr>
              <w:t>1年</w:t>
            </w:r>
          </w:p>
        </w:tc>
        <w:tc>
          <w:tcPr>
            <w:tcW w:w="910" w:type="dxa"/>
            <w:vAlign w:val="top"/>
          </w:tcPr>
          <w:p w14:paraId="2E5680E9">
            <w:pPr>
              <w:pStyle w:val="6"/>
              <w:spacing w:before="106" w:line="238" w:lineRule="auto"/>
              <w:ind w:left="225"/>
              <w:rPr>
                <w:sz w:val="18"/>
                <w:szCs w:val="18"/>
              </w:rPr>
            </w:pPr>
            <w:r>
              <w:rPr>
                <w:spacing w:val="-1"/>
                <w:sz w:val="18"/>
                <w:szCs w:val="18"/>
              </w:rPr>
              <w:t>0.73L</w:t>
            </w:r>
          </w:p>
        </w:tc>
        <w:tc>
          <w:tcPr>
            <w:tcW w:w="530" w:type="dxa"/>
            <w:tcBorders>
              <w:right w:val="nil"/>
            </w:tcBorders>
            <w:vAlign w:val="top"/>
          </w:tcPr>
          <w:p w14:paraId="67D08D01">
            <w:pPr>
              <w:pStyle w:val="6"/>
              <w:spacing w:before="89" w:line="220" w:lineRule="auto"/>
              <w:ind w:left="75"/>
              <w:rPr>
                <w:sz w:val="18"/>
                <w:szCs w:val="18"/>
              </w:rPr>
            </w:pPr>
            <w:r>
              <w:rPr>
                <w:spacing w:val="9"/>
                <w:sz w:val="18"/>
                <w:szCs w:val="18"/>
              </w:rPr>
              <w:t>换油</w:t>
            </w:r>
          </w:p>
        </w:tc>
      </w:tr>
      <w:tr w14:paraId="4C6A2D6F">
        <w:trPr>
          <w:trHeight w:val="360" w:hRule="atLeast"/>
        </w:trPr>
        <w:tc>
          <w:tcPr>
            <w:tcW w:w="1980" w:type="dxa"/>
            <w:tcBorders>
              <w:left w:val="nil"/>
            </w:tcBorders>
            <w:vAlign w:val="top"/>
          </w:tcPr>
          <w:p w14:paraId="6CCAFDF3">
            <w:pPr>
              <w:pStyle w:val="6"/>
              <w:spacing w:before="89" w:line="219" w:lineRule="auto"/>
              <w:ind w:left="270"/>
              <w:rPr>
                <w:sz w:val="18"/>
                <w:szCs w:val="18"/>
              </w:rPr>
            </w:pPr>
            <w:r>
              <w:rPr>
                <w:spacing w:val="-1"/>
                <w:sz w:val="18"/>
                <w:szCs w:val="18"/>
              </w:rPr>
              <w:t>提丝带传动齿轮箱</w:t>
            </w:r>
          </w:p>
        </w:tc>
        <w:tc>
          <w:tcPr>
            <w:tcW w:w="1990" w:type="dxa"/>
            <w:vAlign w:val="top"/>
          </w:tcPr>
          <w:p w14:paraId="315C2197">
            <w:pPr>
              <w:pStyle w:val="6"/>
              <w:spacing w:before="90" w:line="220" w:lineRule="auto"/>
              <w:ind w:left="405"/>
              <w:rPr>
                <w:sz w:val="18"/>
                <w:szCs w:val="18"/>
              </w:rPr>
            </w:pPr>
            <w:r>
              <w:rPr>
                <w:spacing w:val="-2"/>
                <w:sz w:val="18"/>
                <w:szCs w:val="18"/>
              </w:rPr>
              <w:t>0号极压锂基脂</w:t>
            </w:r>
          </w:p>
        </w:tc>
        <w:tc>
          <w:tcPr>
            <w:tcW w:w="1810" w:type="dxa"/>
            <w:vAlign w:val="top"/>
          </w:tcPr>
          <w:p w14:paraId="7378A572">
            <w:pPr>
              <w:pStyle w:val="6"/>
              <w:spacing w:before="135" w:line="184" w:lineRule="auto"/>
              <w:ind w:left="265"/>
              <w:rPr>
                <w:sz w:val="18"/>
                <w:szCs w:val="18"/>
              </w:rPr>
            </w:pPr>
            <w:r>
              <w:rPr>
                <w:spacing w:val="-1"/>
                <w:sz w:val="18"/>
                <w:szCs w:val="18"/>
              </w:rPr>
              <w:t>DIN51502 GPOOF</w:t>
            </w:r>
          </w:p>
        </w:tc>
        <w:tc>
          <w:tcPr>
            <w:tcW w:w="720" w:type="dxa"/>
            <w:vAlign w:val="top"/>
          </w:tcPr>
          <w:p w14:paraId="42C5A630">
            <w:pPr>
              <w:pStyle w:val="6"/>
              <w:spacing w:before="90" w:line="219" w:lineRule="auto"/>
              <w:ind w:left="215"/>
              <w:rPr>
                <w:sz w:val="18"/>
                <w:szCs w:val="18"/>
              </w:rPr>
            </w:pPr>
            <w:r>
              <w:rPr>
                <w:spacing w:val="3"/>
                <w:sz w:val="18"/>
                <w:szCs w:val="18"/>
              </w:rPr>
              <w:t>1年</w:t>
            </w:r>
          </w:p>
        </w:tc>
        <w:tc>
          <w:tcPr>
            <w:tcW w:w="910" w:type="dxa"/>
            <w:vAlign w:val="top"/>
          </w:tcPr>
          <w:p w14:paraId="722D6332">
            <w:pPr>
              <w:pStyle w:val="6"/>
              <w:spacing w:before="84" w:line="214" w:lineRule="auto"/>
              <w:ind w:left="175"/>
              <w:rPr>
                <w:sz w:val="18"/>
                <w:szCs w:val="18"/>
              </w:rPr>
            </w:pPr>
            <w:r>
              <w:rPr>
                <w:spacing w:val="-3"/>
                <w:sz w:val="18"/>
                <w:szCs w:val="18"/>
              </w:rPr>
              <w:t>0.8</w:t>
            </w:r>
            <w:r>
              <w:rPr>
                <w:spacing w:val="8"/>
                <w:sz w:val="18"/>
                <w:szCs w:val="18"/>
              </w:rPr>
              <w:t xml:space="preserve"> </w:t>
            </w:r>
            <w:r>
              <w:rPr>
                <w:spacing w:val="-3"/>
                <w:sz w:val="18"/>
                <w:szCs w:val="18"/>
              </w:rPr>
              <w:t>kg</w:t>
            </w:r>
          </w:p>
        </w:tc>
        <w:tc>
          <w:tcPr>
            <w:tcW w:w="530" w:type="dxa"/>
            <w:tcBorders>
              <w:right w:val="nil"/>
            </w:tcBorders>
            <w:vAlign w:val="top"/>
          </w:tcPr>
          <w:p w14:paraId="6DF88141">
            <w:pPr>
              <w:pStyle w:val="6"/>
              <w:spacing w:before="90" w:line="220" w:lineRule="auto"/>
              <w:ind w:left="75"/>
              <w:rPr>
                <w:sz w:val="18"/>
                <w:szCs w:val="18"/>
              </w:rPr>
            </w:pPr>
            <w:r>
              <w:rPr>
                <w:spacing w:val="-3"/>
                <w:sz w:val="18"/>
                <w:szCs w:val="18"/>
              </w:rPr>
              <w:t>换脂</w:t>
            </w:r>
          </w:p>
        </w:tc>
      </w:tr>
      <w:tr w14:paraId="19EDFEAC">
        <w:trPr>
          <w:trHeight w:val="350" w:hRule="atLeast"/>
        </w:trPr>
        <w:tc>
          <w:tcPr>
            <w:tcW w:w="1980" w:type="dxa"/>
            <w:tcBorders>
              <w:left w:val="nil"/>
            </w:tcBorders>
            <w:vAlign w:val="top"/>
          </w:tcPr>
          <w:p w14:paraId="25AB78DD">
            <w:pPr>
              <w:pStyle w:val="6"/>
              <w:spacing w:before="89" w:line="219" w:lineRule="auto"/>
              <w:ind w:left="270"/>
              <w:rPr>
                <w:sz w:val="18"/>
                <w:szCs w:val="18"/>
              </w:rPr>
            </w:pPr>
            <w:r>
              <w:rPr>
                <w:spacing w:val="1"/>
                <w:sz w:val="18"/>
                <w:szCs w:val="18"/>
              </w:rPr>
              <w:t>压缩气缸及控制阀</w:t>
            </w:r>
          </w:p>
        </w:tc>
        <w:tc>
          <w:tcPr>
            <w:tcW w:w="1990" w:type="dxa"/>
            <w:vAlign w:val="top"/>
          </w:tcPr>
          <w:p w14:paraId="6D715EE5">
            <w:pPr>
              <w:pStyle w:val="6"/>
              <w:spacing w:before="89" w:line="219" w:lineRule="auto"/>
              <w:ind w:left="535"/>
              <w:rPr>
                <w:sz w:val="18"/>
                <w:szCs w:val="18"/>
              </w:rPr>
            </w:pPr>
            <w:r>
              <w:rPr>
                <w:spacing w:val="3"/>
                <w:sz w:val="18"/>
                <w:szCs w:val="18"/>
              </w:rPr>
              <w:t>10号主轴油</w:t>
            </w:r>
          </w:p>
        </w:tc>
        <w:tc>
          <w:tcPr>
            <w:tcW w:w="1810" w:type="dxa"/>
            <w:vAlign w:val="top"/>
          </w:tcPr>
          <w:p w14:paraId="7F30694F">
            <w:pPr>
              <w:pStyle w:val="6"/>
              <w:spacing w:before="84" w:line="214" w:lineRule="auto"/>
              <w:ind w:left="265"/>
              <w:rPr>
                <w:sz w:val="18"/>
                <w:szCs w:val="18"/>
              </w:rPr>
            </w:pPr>
            <w:r>
              <w:rPr>
                <w:spacing w:val="-2"/>
                <w:sz w:val="18"/>
                <w:szCs w:val="18"/>
              </w:rPr>
              <w:t>Energol HLP</w:t>
            </w:r>
            <w:r>
              <w:rPr>
                <w:spacing w:val="30"/>
                <w:sz w:val="18"/>
                <w:szCs w:val="18"/>
              </w:rPr>
              <w:t xml:space="preserve"> </w:t>
            </w:r>
            <w:r>
              <w:rPr>
                <w:spacing w:val="-2"/>
                <w:sz w:val="18"/>
                <w:szCs w:val="18"/>
              </w:rPr>
              <w:t>10</w:t>
            </w:r>
          </w:p>
        </w:tc>
        <w:tc>
          <w:tcPr>
            <w:tcW w:w="720" w:type="dxa"/>
            <w:vAlign w:val="top"/>
          </w:tcPr>
          <w:p w14:paraId="22B8DEC6">
            <w:pPr>
              <w:pStyle w:val="6"/>
              <w:spacing w:before="90" w:line="219" w:lineRule="auto"/>
              <w:ind w:left="125"/>
              <w:rPr>
                <w:sz w:val="18"/>
                <w:szCs w:val="18"/>
              </w:rPr>
            </w:pPr>
            <w:r>
              <w:rPr>
                <w:spacing w:val="12"/>
                <w:sz w:val="18"/>
                <w:szCs w:val="18"/>
              </w:rPr>
              <w:t>1个月</w:t>
            </w:r>
          </w:p>
        </w:tc>
        <w:tc>
          <w:tcPr>
            <w:tcW w:w="910" w:type="dxa"/>
            <w:vAlign w:val="top"/>
          </w:tcPr>
          <w:p w14:paraId="34135695">
            <w:pPr>
              <w:pStyle w:val="6"/>
              <w:spacing w:before="96" w:line="225" w:lineRule="auto"/>
              <w:ind w:left="265"/>
              <w:rPr>
                <w:sz w:val="18"/>
                <w:szCs w:val="18"/>
              </w:rPr>
            </w:pPr>
            <w:r>
              <w:rPr>
                <w:spacing w:val="-2"/>
                <w:sz w:val="18"/>
                <w:szCs w:val="18"/>
              </w:rPr>
              <w:t>适量</w:t>
            </w:r>
          </w:p>
        </w:tc>
        <w:tc>
          <w:tcPr>
            <w:tcW w:w="530" w:type="dxa"/>
            <w:tcBorders>
              <w:right w:val="nil"/>
            </w:tcBorders>
            <w:vAlign w:val="top"/>
          </w:tcPr>
          <w:p w14:paraId="2CACFD97">
            <w:pPr>
              <w:pStyle w:val="6"/>
              <w:spacing w:before="90" w:line="219" w:lineRule="auto"/>
              <w:ind w:left="75"/>
              <w:rPr>
                <w:sz w:val="18"/>
                <w:szCs w:val="18"/>
              </w:rPr>
            </w:pPr>
            <w:r>
              <w:rPr>
                <w:spacing w:val="-3"/>
                <w:sz w:val="18"/>
                <w:szCs w:val="18"/>
              </w:rPr>
              <w:t>油枪</w:t>
            </w:r>
          </w:p>
        </w:tc>
      </w:tr>
      <w:tr w14:paraId="0882705A">
        <w:trPr>
          <w:trHeight w:val="359" w:hRule="atLeast"/>
        </w:trPr>
        <w:tc>
          <w:tcPr>
            <w:tcW w:w="1980" w:type="dxa"/>
            <w:tcBorders>
              <w:left w:val="nil"/>
            </w:tcBorders>
            <w:vAlign w:val="top"/>
          </w:tcPr>
          <w:p w14:paraId="57863BC2">
            <w:pPr>
              <w:pStyle w:val="6"/>
              <w:spacing w:before="89" w:line="219" w:lineRule="auto"/>
              <w:ind w:left="450"/>
              <w:rPr>
                <w:sz w:val="18"/>
                <w:szCs w:val="18"/>
              </w:rPr>
            </w:pPr>
            <w:r>
              <w:rPr>
                <w:spacing w:val="-2"/>
                <w:sz w:val="18"/>
                <w:szCs w:val="18"/>
              </w:rPr>
              <w:t>预供丝传动箱</w:t>
            </w:r>
          </w:p>
        </w:tc>
        <w:tc>
          <w:tcPr>
            <w:tcW w:w="1990" w:type="dxa"/>
            <w:vAlign w:val="top"/>
          </w:tcPr>
          <w:p w14:paraId="0D57C534">
            <w:pPr>
              <w:pStyle w:val="6"/>
              <w:spacing w:before="90" w:line="220" w:lineRule="auto"/>
              <w:ind w:left="405"/>
              <w:rPr>
                <w:sz w:val="18"/>
                <w:szCs w:val="18"/>
              </w:rPr>
            </w:pPr>
            <w:r>
              <w:rPr>
                <w:spacing w:val="-2"/>
                <w:sz w:val="18"/>
                <w:szCs w:val="18"/>
              </w:rPr>
              <w:t>0号极压锂基脂</w:t>
            </w:r>
          </w:p>
        </w:tc>
        <w:tc>
          <w:tcPr>
            <w:tcW w:w="1810" w:type="dxa"/>
            <w:vAlign w:val="top"/>
          </w:tcPr>
          <w:p w14:paraId="0DEFBB96">
            <w:pPr>
              <w:pStyle w:val="6"/>
              <w:spacing w:before="135" w:line="184" w:lineRule="auto"/>
              <w:ind w:left="265"/>
              <w:rPr>
                <w:sz w:val="18"/>
                <w:szCs w:val="18"/>
              </w:rPr>
            </w:pPr>
            <w:r>
              <w:rPr>
                <w:spacing w:val="-1"/>
                <w:sz w:val="18"/>
                <w:szCs w:val="18"/>
              </w:rPr>
              <w:t>DIN51502 GPOOF</w:t>
            </w:r>
          </w:p>
        </w:tc>
        <w:tc>
          <w:tcPr>
            <w:tcW w:w="720" w:type="dxa"/>
            <w:vAlign w:val="top"/>
          </w:tcPr>
          <w:p w14:paraId="15924EFF">
            <w:pPr>
              <w:pStyle w:val="6"/>
              <w:spacing w:before="90" w:line="219" w:lineRule="auto"/>
              <w:ind w:left="215"/>
              <w:rPr>
                <w:sz w:val="18"/>
                <w:szCs w:val="18"/>
              </w:rPr>
            </w:pPr>
            <w:r>
              <w:rPr>
                <w:spacing w:val="3"/>
                <w:sz w:val="18"/>
                <w:szCs w:val="18"/>
              </w:rPr>
              <w:t>1年</w:t>
            </w:r>
          </w:p>
        </w:tc>
        <w:tc>
          <w:tcPr>
            <w:tcW w:w="910" w:type="dxa"/>
            <w:vAlign w:val="top"/>
          </w:tcPr>
          <w:p w14:paraId="146B140F">
            <w:pPr>
              <w:pStyle w:val="6"/>
              <w:spacing w:before="96" w:line="225" w:lineRule="auto"/>
              <w:ind w:left="265"/>
              <w:rPr>
                <w:sz w:val="18"/>
                <w:szCs w:val="18"/>
              </w:rPr>
            </w:pPr>
            <w:r>
              <w:rPr>
                <w:spacing w:val="-2"/>
                <w:sz w:val="18"/>
                <w:szCs w:val="18"/>
              </w:rPr>
              <w:t>适量</w:t>
            </w:r>
          </w:p>
        </w:tc>
        <w:tc>
          <w:tcPr>
            <w:tcW w:w="530" w:type="dxa"/>
            <w:tcBorders>
              <w:right w:val="nil"/>
            </w:tcBorders>
            <w:vAlign w:val="top"/>
          </w:tcPr>
          <w:p w14:paraId="63D51BFD">
            <w:pPr>
              <w:pStyle w:val="6"/>
              <w:spacing w:before="90" w:line="220" w:lineRule="auto"/>
              <w:ind w:left="75"/>
              <w:rPr>
                <w:sz w:val="18"/>
                <w:szCs w:val="18"/>
              </w:rPr>
            </w:pPr>
            <w:r>
              <w:rPr>
                <w:spacing w:val="-3"/>
                <w:sz w:val="18"/>
                <w:szCs w:val="18"/>
              </w:rPr>
              <w:t>涂抹</w:t>
            </w:r>
          </w:p>
        </w:tc>
      </w:tr>
      <w:tr w14:paraId="0B5DC61F">
        <w:trPr>
          <w:trHeight w:val="350" w:hRule="atLeast"/>
        </w:trPr>
        <w:tc>
          <w:tcPr>
            <w:tcW w:w="1980" w:type="dxa"/>
            <w:tcBorders>
              <w:left w:val="nil"/>
            </w:tcBorders>
            <w:vAlign w:val="top"/>
          </w:tcPr>
          <w:p w14:paraId="774902DC">
            <w:pPr>
              <w:pStyle w:val="6"/>
              <w:spacing w:before="90" w:line="219" w:lineRule="auto"/>
              <w:ind w:left="360"/>
              <w:rPr>
                <w:sz w:val="18"/>
                <w:szCs w:val="18"/>
              </w:rPr>
            </w:pPr>
            <w:r>
              <w:rPr>
                <w:spacing w:val="-2"/>
                <w:sz w:val="18"/>
                <w:szCs w:val="18"/>
              </w:rPr>
              <w:t>上均丝辊传动箱</w:t>
            </w:r>
          </w:p>
        </w:tc>
        <w:tc>
          <w:tcPr>
            <w:tcW w:w="1990" w:type="dxa"/>
            <w:vAlign w:val="top"/>
          </w:tcPr>
          <w:p w14:paraId="0D6BFAFB">
            <w:pPr>
              <w:pStyle w:val="6"/>
              <w:spacing w:before="91" w:line="219" w:lineRule="auto"/>
              <w:ind w:left="135"/>
              <w:rPr>
                <w:sz w:val="18"/>
                <w:szCs w:val="18"/>
              </w:rPr>
            </w:pPr>
            <w:r>
              <w:rPr>
                <w:spacing w:val="1"/>
                <w:sz w:val="18"/>
                <w:szCs w:val="18"/>
              </w:rPr>
              <w:t>150号负荷工业齿轮油</w:t>
            </w:r>
          </w:p>
        </w:tc>
        <w:tc>
          <w:tcPr>
            <w:tcW w:w="1810" w:type="dxa"/>
            <w:vAlign w:val="top"/>
          </w:tcPr>
          <w:p w14:paraId="7B8269EB">
            <w:pPr>
              <w:pStyle w:val="6"/>
              <w:spacing w:before="108" w:line="237" w:lineRule="auto"/>
              <w:ind w:left="265"/>
              <w:rPr>
                <w:sz w:val="18"/>
                <w:szCs w:val="18"/>
              </w:rPr>
            </w:pPr>
            <w:r>
              <w:rPr>
                <w:spacing w:val="-2"/>
                <w:sz w:val="18"/>
                <w:szCs w:val="18"/>
              </w:rPr>
              <w:t>DIN51517CL</w:t>
            </w:r>
            <w:r>
              <w:rPr>
                <w:spacing w:val="28"/>
                <w:sz w:val="18"/>
                <w:szCs w:val="18"/>
              </w:rPr>
              <w:t xml:space="preserve"> </w:t>
            </w:r>
            <w:r>
              <w:rPr>
                <w:spacing w:val="-2"/>
                <w:sz w:val="18"/>
                <w:szCs w:val="18"/>
              </w:rPr>
              <w:t>150</w:t>
            </w:r>
          </w:p>
        </w:tc>
        <w:tc>
          <w:tcPr>
            <w:tcW w:w="720" w:type="dxa"/>
            <w:vAlign w:val="top"/>
          </w:tcPr>
          <w:p w14:paraId="39ED3C1E">
            <w:pPr>
              <w:pStyle w:val="6"/>
              <w:spacing w:before="91" w:line="219" w:lineRule="auto"/>
              <w:ind w:left="215"/>
              <w:rPr>
                <w:sz w:val="18"/>
                <w:szCs w:val="18"/>
              </w:rPr>
            </w:pPr>
            <w:r>
              <w:rPr>
                <w:spacing w:val="-2"/>
                <w:sz w:val="18"/>
                <w:szCs w:val="18"/>
              </w:rPr>
              <w:t>2年</w:t>
            </w:r>
          </w:p>
        </w:tc>
        <w:tc>
          <w:tcPr>
            <w:tcW w:w="910" w:type="dxa"/>
            <w:vAlign w:val="top"/>
          </w:tcPr>
          <w:p w14:paraId="738EB2E5">
            <w:pPr>
              <w:pStyle w:val="6"/>
              <w:spacing w:before="108" w:line="237" w:lineRule="auto"/>
              <w:ind w:left="225"/>
              <w:rPr>
                <w:sz w:val="18"/>
                <w:szCs w:val="18"/>
              </w:rPr>
            </w:pPr>
            <w:r>
              <w:rPr>
                <w:spacing w:val="-2"/>
                <w:sz w:val="18"/>
                <w:szCs w:val="18"/>
              </w:rPr>
              <w:t>0.05L</w:t>
            </w:r>
          </w:p>
        </w:tc>
        <w:tc>
          <w:tcPr>
            <w:tcW w:w="530" w:type="dxa"/>
            <w:tcBorders>
              <w:right w:val="nil"/>
            </w:tcBorders>
            <w:vAlign w:val="top"/>
          </w:tcPr>
          <w:p w14:paraId="634D5788">
            <w:pPr>
              <w:pStyle w:val="6"/>
              <w:spacing w:before="91" w:line="220" w:lineRule="auto"/>
              <w:ind w:left="75"/>
              <w:rPr>
                <w:sz w:val="18"/>
                <w:szCs w:val="18"/>
              </w:rPr>
            </w:pPr>
            <w:r>
              <w:rPr>
                <w:spacing w:val="9"/>
                <w:sz w:val="18"/>
                <w:szCs w:val="18"/>
              </w:rPr>
              <w:t>换油</w:t>
            </w:r>
          </w:p>
        </w:tc>
      </w:tr>
      <w:tr w14:paraId="2AF3E8A7">
        <w:trPr>
          <w:trHeight w:val="350" w:hRule="atLeast"/>
        </w:trPr>
        <w:tc>
          <w:tcPr>
            <w:tcW w:w="1980" w:type="dxa"/>
            <w:tcBorders>
              <w:left w:val="nil"/>
            </w:tcBorders>
            <w:vAlign w:val="top"/>
          </w:tcPr>
          <w:p w14:paraId="27C38317">
            <w:pPr>
              <w:pStyle w:val="6"/>
              <w:spacing w:before="90" w:line="219" w:lineRule="auto"/>
              <w:ind w:left="270"/>
              <w:rPr>
                <w:sz w:val="18"/>
                <w:szCs w:val="18"/>
              </w:rPr>
            </w:pPr>
            <w:r>
              <w:rPr>
                <w:spacing w:val="1"/>
                <w:sz w:val="18"/>
                <w:szCs w:val="18"/>
              </w:rPr>
              <w:t>陡角提升机液压泵</w:t>
            </w:r>
          </w:p>
        </w:tc>
        <w:tc>
          <w:tcPr>
            <w:tcW w:w="1990" w:type="dxa"/>
            <w:vAlign w:val="top"/>
          </w:tcPr>
          <w:p w14:paraId="456DC5A6">
            <w:pPr>
              <w:pStyle w:val="6"/>
              <w:spacing w:before="91" w:line="219" w:lineRule="auto"/>
              <w:ind w:left="354"/>
              <w:rPr>
                <w:sz w:val="18"/>
                <w:szCs w:val="18"/>
              </w:rPr>
            </w:pPr>
            <w:r>
              <w:rPr>
                <w:spacing w:val="2"/>
                <w:sz w:val="18"/>
                <w:szCs w:val="18"/>
              </w:rPr>
              <w:t>32号抗磨液压油</w:t>
            </w:r>
          </w:p>
        </w:tc>
        <w:tc>
          <w:tcPr>
            <w:tcW w:w="1810" w:type="dxa"/>
            <w:vAlign w:val="top"/>
          </w:tcPr>
          <w:p w14:paraId="491BE7AC">
            <w:pPr>
              <w:pStyle w:val="6"/>
              <w:spacing w:before="85" w:line="214" w:lineRule="auto"/>
              <w:ind w:left="265"/>
              <w:rPr>
                <w:sz w:val="18"/>
                <w:szCs w:val="18"/>
              </w:rPr>
            </w:pPr>
            <w:r>
              <w:rPr>
                <w:spacing w:val="-1"/>
                <w:sz w:val="18"/>
                <w:szCs w:val="18"/>
              </w:rPr>
              <w:t>Energol HLP</w:t>
            </w:r>
            <w:r>
              <w:rPr>
                <w:spacing w:val="11"/>
                <w:sz w:val="18"/>
                <w:szCs w:val="18"/>
              </w:rPr>
              <w:t xml:space="preserve"> </w:t>
            </w:r>
            <w:r>
              <w:rPr>
                <w:spacing w:val="-1"/>
                <w:sz w:val="18"/>
                <w:szCs w:val="18"/>
              </w:rPr>
              <w:t>22</w:t>
            </w:r>
          </w:p>
        </w:tc>
        <w:tc>
          <w:tcPr>
            <w:tcW w:w="720" w:type="dxa"/>
            <w:vAlign w:val="top"/>
          </w:tcPr>
          <w:p w14:paraId="5B2C79A0">
            <w:pPr>
              <w:pStyle w:val="6"/>
              <w:spacing w:before="91" w:line="219" w:lineRule="auto"/>
              <w:ind w:left="215"/>
              <w:rPr>
                <w:sz w:val="18"/>
                <w:szCs w:val="18"/>
              </w:rPr>
            </w:pPr>
            <w:r>
              <w:rPr>
                <w:spacing w:val="3"/>
                <w:sz w:val="18"/>
                <w:szCs w:val="18"/>
              </w:rPr>
              <w:t>1年</w:t>
            </w:r>
          </w:p>
        </w:tc>
        <w:tc>
          <w:tcPr>
            <w:tcW w:w="910" w:type="dxa"/>
            <w:vAlign w:val="top"/>
          </w:tcPr>
          <w:p w14:paraId="391CD49C">
            <w:pPr>
              <w:pStyle w:val="6"/>
              <w:spacing w:before="108" w:line="237" w:lineRule="auto"/>
              <w:ind w:left="265"/>
              <w:rPr>
                <w:sz w:val="18"/>
                <w:szCs w:val="18"/>
              </w:rPr>
            </w:pPr>
            <w:r>
              <w:rPr>
                <w:spacing w:val="-2"/>
                <w:sz w:val="18"/>
                <w:szCs w:val="18"/>
              </w:rPr>
              <w:t>7.5L</w:t>
            </w:r>
          </w:p>
        </w:tc>
        <w:tc>
          <w:tcPr>
            <w:tcW w:w="530" w:type="dxa"/>
            <w:tcBorders>
              <w:right w:val="nil"/>
            </w:tcBorders>
            <w:vAlign w:val="top"/>
          </w:tcPr>
          <w:p w14:paraId="672402E3">
            <w:pPr>
              <w:pStyle w:val="6"/>
              <w:spacing w:before="91" w:line="220" w:lineRule="auto"/>
              <w:ind w:left="75"/>
              <w:rPr>
                <w:sz w:val="18"/>
                <w:szCs w:val="18"/>
              </w:rPr>
            </w:pPr>
            <w:r>
              <w:rPr>
                <w:spacing w:val="9"/>
                <w:sz w:val="18"/>
                <w:szCs w:val="18"/>
              </w:rPr>
              <w:t>换油</w:t>
            </w:r>
          </w:p>
        </w:tc>
      </w:tr>
      <w:tr w14:paraId="0EBB50AF">
        <w:trPr>
          <w:trHeight w:val="349" w:hRule="atLeast"/>
        </w:trPr>
        <w:tc>
          <w:tcPr>
            <w:tcW w:w="1980" w:type="dxa"/>
            <w:tcBorders>
              <w:left w:val="nil"/>
            </w:tcBorders>
            <w:vAlign w:val="top"/>
          </w:tcPr>
          <w:p w14:paraId="1A07FF1A">
            <w:pPr>
              <w:pStyle w:val="6"/>
              <w:spacing w:before="90" w:line="219" w:lineRule="auto"/>
              <w:ind w:left="360"/>
              <w:rPr>
                <w:sz w:val="18"/>
                <w:szCs w:val="18"/>
              </w:rPr>
            </w:pPr>
            <w:r>
              <w:rPr>
                <w:spacing w:val="1"/>
                <w:sz w:val="18"/>
                <w:szCs w:val="18"/>
              </w:rPr>
              <w:t>下均丝辊传动箱</w:t>
            </w:r>
          </w:p>
        </w:tc>
        <w:tc>
          <w:tcPr>
            <w:tcW w:w="1990" w:type="dxa"/>
            <w:vAlign w:val="top"/>
          </w:tcPr>
          <w:p w14:paraId="26D9A672">
            <w:pPr>
              <w:pStyle w:val="6"/>
              <w:spacing w:before="91" w:line="219" w:lineRule="auto"/>
              <w:ind w:left="135"/>
              <w:rPr>
                <w:sz w:val="18"/>
                <w:szCs w:val="18"/>
              </w:rPr>
            </w:pPr>
            <w:r>
              <w:rPr>
                <w:spacing w:val="1"/>
                <w:sz w:val="18"/>
                <w:szCs w:val="18"/>
              </w:rPr>
              <w:t>150号负荷工业齿轮油</w:t>
            </w:r>
          </w:p>
        </w:tc>
        <w:tc>
          <w:tcPr>
            <w:tcW w:w="1810" w:type="dxa"/>
            <w:vAlign w:val="top"/>
          </w:tcPr>
          <w:p w14:paraId="25A5F8B2">
            <w:pPr>
              <w:pStyle w:val="6"/>
              <w:spacing w:before="108" w:line="236" w:lineRule="auto"/>
              <w:ind w:left="265"/>
              <w:rPr>
                <w:sz w:val="18"/>
                <w:szCs w:val="18"/>
              </w:rPr>
            </w:pPr>
            <w:r>
              <w:rPr>
                <w:spacing w:val="-2"/>
                <w:sz w:val="18"/>
                <w:szCs w:val="18"/>
              </w:rPr>
              <w:t>DIN51517CL</w:t>
            </w:r>
            <w:r>
              <w:rPr>
                <w:spacing w:val="28"/>
                <w:sz w:val="18"/>
                <w:szCs w:val="18"/>
              </w:rPr>
              <w:t xml:space="preserve"> </w:t>
            </w:r>
            <w:r>
              <w:rPr>
                <w:spacing w:val="-2"/>
                <w:sz w:val="18"/>
                <w:szCs w:val="18"/>
              </w:rPr>
              <w:t>150</w:t>
            </w:r>
          </w:p>
        </w:tc>
        <w:tc>
          <w:tcPr>
            <w:tcW w:w="720" w:type="dxa"/>
            <w:vAlign w:val="top"/>
          </w:tcPr>
          <w:p w14:paraId="0F3E70B5">
            <w:pPr>
              <w:pStyle w:val="6"/>
              <w:spacing w:before="91" w:line="219" w:lineRule="auto"/>
              <w:ind w:left="215"/>
              <w:rPr>
                <w:sz w:val="18"/>
                <w:szCs w:val="18"/>
              </w:rPr>
            </w:pPr>
            <w:r>
              <w:rPr>
                <w:spacing w:val="-2"/>
                <w:sz w:val="18"/>
                <w:szCs w:val="18"/>
              </w:rPr>
              <w:t>2年</w:t>
            </w:r>
          </w:p>
        </w:tc>
        <w:tc>
          <w:tcPr>
            <w:tcW w:w="910" w:type="dxa"/>
            <w:vAlign w:val="top"/>
          </w:tcPr>
          <w:p w14:paraId="446E063E">
            <w:pPr>
              <w:pStyle w:val="6"/>
              <w:spacing w:before="108" w:line="236" w:lineRule="auto"/>
              <w:ind w:left="225"/>
              <w:rPr>
                <w:sz w:val="18"/>
                <w:szCs w:val="18"/>
              </w:rPr>
            </w:pPr>
            <w:r>
              <w:rPr>
                <w:spacing w:val="-2"/>
                <w:sz w:val="18"/>
                <w:szCs w:val="18"/>
              </w:rPr>
              <w:t>0.05L</w:t>
            </w:r>
          </w:p>
        </w:tc>
        <w:tc>
          <w:tcPr>
            <w:tcW w:w="530" w:type="dxa"/>
            <w:tcBorders>
              <w:right w:val="nil"/>
            </w:tcBorders>
            <w:vAlign w:val="top"/>
          </w:tcPr>
          <w:p w14:paraId="0FEEEE00">
            <w:pPr>
              <w:pStyle w:val="6"/>
              <w:spacing w:before="91" w:line="220" w:lineRule="auto"/>
              <w:ind w:left="75"/>
              <w:rPr>
                <w:sz w:val="18"/>
                <w:szCs w:val="18"/>
              </w:rPr>
            </w:pPr>
            <w:r>
              <w:rPr>
                <w:spacing w:val="9"/>
                <w:sz w:val="18"/>
                <w:szCs w:val="18"/>
              </w:rPr>
              <w:t>换油</w:t>
            </w:r>
          </w:p>
        </w:tc>
      </w:tr>
      <w:tr w14:paraId="7BC0E30C">
        <w:trPr>
          <w:trHeight w:val="350" w:hRule="atLeast"/>
        </w:trPr>
        <w:tc>
          <w:tcPr>
            <w:tcW w:w="1980" w:type="dxa"/>
            <w:tcBorders>
              <w:left w:val="nil"/>
            </w:tcBorders>
            <w:vAlign w:val="top"/>
          </w:tcPr>
          <w:p w14:paraId="6A13ADC0">
            <w:pPr>
              <w:pStyle w:val="6"/>
              <w:spacing w:before="91" w:line="219" w:lineRule="auto"/>
              <w:ind w:left="180"/>
              <w:rPr>
                <w:sz w:val="18"/>
                <w:szCs w:val="18"/>
              </w:rPr>
            </w:pPr>
            <w:r>
              <w:rPr>
                <w:spacing w:val="-1"/>
                <w:sz w:val="18"/>
                <w:szCs w:val="18"/>
              </w:rPr>
              <w:t>提升带回转轴承油嘴</w:t>
            </w:r>
          </w:p>
        </w:tc>
        <w:tc>
          <w:tcPr>
            <w:tcW w:w="1990" w:type="dxa"/>
            <w:vAlign w:val="top"/>
          </w:tcPr>
          <w:p w14:paraId="6E654AD7">
            <w:pPr>
              <w:pStyle w:val="6"/>
              <w:spacing w:before="93" w:line="221" w:lineRule="auto"/>
              <w:ind w:left="225"/>
              <w:rPr>
                <w:sz w:val="18"/>
                <w:szCs w:val="18"/>
              </w:rPr>
            </w:pPr>
            <w:r>
              <w:rPr>
                <w:spacing w:val="-1"/>
                <w:sz w:val="18"/>
                <w:szCs w:val="18"/>
              </w:rPr>
              <w:t>2号二硫化钼锂基脂</w:t>
            </w:r>
          </w:p>
        </w:tc>
        <w:tc>
          <w:tcPr>
            <w:tcW w:w="1810" w:type="dxa"/>
            <w:vAlign w:val="top"/>
          </w:tcPr>
          <w:p w14:paraId="53B247C1">
            <w:pPr>
              <w:pStyle w:val="6"/>
              <w:spacing w:before="136" w:line="185" w:lineRule="auto"/>
              <w:ind w:left="75"/>
              <w:rPr>
                <w:sz w:val="18"/>
                <w:szCs w:val="18"/>
              </w:rPr>
            </w:pPr>
            <w:r>
              <w:rPr>
                <w:spacing w:val="-1"/>
                <w:sz w:val="18"/>
                <w:szCs w:val="18"/>
              </w:rPr>
              <w:t>STABURAGS</w:t>
            </w:r>
            <w:r>
              <w:rPr>
                <w:spacing w:val="10"/>
                <w:sz w:val="18"/>
                <w:szCs w:val="18"/>
              </w:rPr>
              <w:t xml:space="preserve">     </w:t>
            </w:r>
            <w:r>
              <w:rPr>
                <w:spacing w:val="-1"/>
                <w:sz w:val="18"/>
                <w:szCs w:val="18"/>
              </w:rPr>
              <w:t>NBU1</w:t>
            </w:r>
          </w:p>
        </w:tc>
        <w:tc>
          <w:tcPr>
            <w:tcW w:w="720" w:type="dxa"/>
            <w:vAlign w:val="top"/>
          </w:tcPr>
          <w:p w14:paraId="5762056F">
            <w:pPr>
              <w:pStyle w:val="6"/>
              <w:spacing w:before="92" w:line="219" w:lineRule="auto"/>
              <w:ind w:left="125"/>
              <w:rPr>
                <w:sz w:val="18"/>
                <w:szCs w:val="18"/>
              </w:rPr>
            </w:pPr>
            <w:r>
              <w:rPr>
                <w:spacing w:val="12"/>
                <w:sz w:val="18"/>
                <w:szCs w:val="18"/>
              </w:rPr>
              <w:t>3个月</w:t>
            </w:r>
          </w:p>
        </w:tc>
        <w:tc>
          <w:tcPr>
            <w:tcW w:w="910" w:type="dxa"/>
            <w:vAlign w:val="top"/>
          </w:tcPr>
          <w:p w14:paraId="724F65A0">
            <w:pPr>
              <w:pStyle w:val="6"/>
              <w:spacing w:before="97" w:line="225" w:lineRule="auto"/>
              <w:ind w:left="265"/>
              <w:rPr>
                <w:sz w:val="18"/>
                <w:szCs w:val="18"/>
              </w:rPr>
            </w:pPr>
            <w:r>
              <w:rPr>
                <w:spacing w:val="-2"/>
                <w:sz w:val="18"/>
                <w:szCs w:val="18"/>
              </w:rPr>
              <w:t>适量</w:t>
            </w:r>
          </w:p>
        </w:tc>
        <w:tc>
          <w:tcPr>
            <w:tcW w:w="530" w:type="dxa"/>
            <w:tcBorders>
              <w:right w:val="nil"/>
            </w:tcBorders>
            <w:vAlign w:val="top"/>
          </w:tcPr>
          <w:p w14:paraId="08FD3FF6">
            <w:pPr>
              <w:pStyle w:val="6"/>
              <w:spacing w:before="92" w:line="219" w:lineRule="auto"/>
              <w:ind w:left="75"/>
              <w:rPr>
                <w:sz w:val="18"/>
                <w:szCs w:val="18"/>
              </w:rPr>
            </w:pPr>
            <w:r>
              <w:rPr>
                <w:spacing w:val="-3"/>
                <w:sz w:val="18"/>
                <w:szCs w:val="18"/>
              </w:rPr>
              <w:t>脂枪</w:t>
            </w:r>
          </w:p>
        </w:tc>
      </w:tr>
      <w:tr w14:paraId="538C400B">
        <w:trPr>
          <w:trHeight w:val="359" w:hRule="atLeast"/>
        </w:trPr>
        <w:tc>
          <w:tcPr>
            <w:tcW w:w="1980" w:type="dxa"/>
            <w:tcBorders>
              <w:left w:val="nil"/>
            </w:tcBorders>
            <w:vAlign w:val="top"/>
          </w:tcPr>
          <w:p w14:paraId="6E45340F">
            <w:pPr>
              <w:pStyle w:val="6"/>
              <w:spacing w:before="91" w:line="219" w:lineRule="auto"/>
              <w:ind w:left="539"/>
              <w:rPr>
                <w:sz w:val="18"/>
                <w:szCs w:val="18"/>
              </w:rPr>
            </w:pPr>
            <w:r>
              <w:rPr>
                <w:spacing w:val="-2"/>
                <w:sz w:val="18"/>
                <w:szCs w:val="18"/>
              </w:rPr>
              <w:t>对接传动箱</w:t>
            </w:r>
          </w:p>
        </w:tc>
        <w:tc>
          <w:tcPr>
            <w:tcW w:w="1990" w:type="dxa"/>
            <w:vAlign w:val="top"/>
          </w:tcPr>
          <w:p w14:paraId="18444A0F">
            <w:pPr>
              <w:pStyle w:val="6"/>
              <w:spacing w:before="92" w:line="219" w:lineRule="auto"/>
              <w:ind w:left="45"/>
              <w:rPr>
                <w:sz w:val="18"/>
                <w:szCs w:val="18"/>
              </w:rPr>
            </w:pPr>
            <w:r>
              <w:rPr>
                <w:spacing w:val="1"/>
                <w:sz w:val="18"/>
                <w:szCs w:val="18"/>
              </w:rPr>
              <w:t>150号中负荷工业齿轮油</w:t>
            </w:r>
          </w:p>
        </w:tc>
        <w:tc>
          <w:tcPr>
            <w:tcW w:w="1810" w:type="dxa"/>
            <w:vAlign w:val="top"/>
          </w:tcPr>
          <w:p w14:paraId="7F7A950A">
            <w:pPr>
              <w:pStyle w:val="6"/>
              <w:spacing w:before="86" w:line="214" w:lineRule="auto"/>
              <w:ind w:left="315"/>
              <w:rPr>
                <w:sz w:val="18"/>
                <w:szCs w:val="18"/>
              </w:rPr>
            </w:pPr>
            <w:r>
              <w:rPr>
                <w:spacing w:val="-2"/>
                <w:sz w:val="18"/>
                <w:szCs w:val="18"/>
              </w:rPr>
              <w:t>EnergolHL</w:t>
            </w:r>
            <w:r>
              <w:rPr>
                <w:spacing w:val="24"/>
                <w:w w:val="101"/>
                <w:sz w:val="18"/>
                <w:szCs w:val="18"/>
              </w:rPr>
              <w:t xml:space="preserve"> </w:t>
            </w:r>
            <w:r>
              <w:rPr>
                <w:spacing w:val="-2"/>
                <w:sz w:val="18"/>
                <w:szCs w:val="18"/>
              </w:rPr>
              <w:t>150</w:t>
            </w:r>
          </w:p>
        </w:tc>
        <w:tc>
          <w:tcPr>
            <w:tcW w:w="720" w:type="dxa"/>
            <w:vAlign w:val="top"/>
          </w:tcPr>
          <w:p w14:paraId="30DD8DCF">
            <w:pPr>
              <w:pStyle w:val="6"/>
              <w:spacing w:before="92" w:line="219" w:lineRule="auto"/>
              <w:ind w:left="215"/>
              <w:rPr>
                <w:sz w:val="18"/>
                <w:szCs w:val="18"/>
              </w:rPr>
            </w:pPr>
            <w:r>
              <w:rPr>
                <w:spacing w:val="3"/>
                <w:sz w:val="18"/>
                <w:szCs w:val="18"/>
              </w:rPr>
              <w:t>1年</w:t>
            </w:r>
          </w:p>
        </w:tc>
        <w:tc>
          <w:tcPr>
            <w:tcW w:w="910" w:type="dxa"/>
            <w:vAlign w:val="top"/>
          </w:tcPr>
          <w:p w14:paraId="02325DBD">
            <w:pPr>
              <w:pStyle w:val="6"/>
              <w:spacing w:before="138" w:line="183" w:lineRule="auto"/>
              <w:ind w:left="355"/>
              <w:rPr>
                <w:sz w:val="18"/>
                <w:szCs w:val="18"/>
              </w:rPr>
            </w:pPr>
            <w:r>
              <w:rPr>
                <w:spacing w:val="-3"/>
                <w:sz w:val="18"/>
                <w:szCs w:val="18"/>
              </w:rPr>
              <w:t>6L</w:t>
            </w:r>
          </w:p>
        </w:tc>
        <w:tc>
          <w:tcPr>
            <w:tcW w:w="530" w:type="dxa"/>
            <w:tcBorders>
              <w:right w:val="nil"/>
            </w:tcBorders>
            <w:vAlign w:val="top"/>
          </w:tcPr>
          <w:p w14:paraId="2F275A69">
            <w:pPr>
              <w:pStyle w:val="6"/>
              <w:spacing w:before="92" w:line="220" w:lineRule="auto"/>
              <w:ind w:left="75"/>
              <w:rPr>
                <w:sz w:val="18"/>
                <w:szCs w:val="18"/>
              </w:rPr>
            </w:pPr>
            <w:r>
              <w:rPr>
                <w:spacing w:val="9"/>
                <w:sz w:val="18"/>
                <w:szCs w:val="18"/>
              </w:rPr>
              <w:t>换油</w:t>
            </w:r>
          </w:p>
        </w:tc>
      </w:tr>
      <w:tr w14:paraId="2361F7C2">
        <w:trPr>
          <w:trHeight w:val="359" w:hRule="atLeast"/>
        </w:trPr>
        <w:tc>
          <w:tcPr>
            <w:tcW w:w="1980" w:type="dxa"/>
            <w:tcBorders>
              <w:left w:val="nil"/>
            </w:tcBorders>
            <w:vAlign w:val="top"/>
          </w:tcPr>
          <w:p w14:paraId="3AAA7401">
            <w:pPr>
              <w:pStyle w:val="6"/>
              <w:spacing w:before="92" w:line="219" w:lineRule="auto"/>
              <w:ind w:left="270"/>
              <w:rPr>
                <w:sz w:val="18"/>
                <w:szCs w:val="18"/>
              </w:rPr>
            </w:pPr>
            <w:r>
              <w:rPr>
                <w:spacing w:val="-1"/>
                <w:sz w:val="18"/>
                <w:szCs w:val="18"/>
              </w:rPr>
              <w:t>蜘蛛手机构齿轮箱</w:t>
            </w:r>
          </w:p>
        </w:tc>
        <w:tc>
          <w:tcPr>
            <w:tcW w:w="1990" w:type="dxa"/>
            <w:vAlign w:val="top"/>
          </w:tcPr>
          <w:p w14:paraId="1931D4CB">
            <w:pPr>
              <w:pStyle w:val="6"/>
              <w:spacing w:before="93" w:line="219" w:lineRule="auto"/>
              <w:ind w:left="354"/>
              <w:rPr>
                <w:sz w:val="18"/>
                <w:szCs w:val="18"/>
              </w:rPr>
            </w:pPr>
            <w:r>
              <w:rPr>
                <w:spacing w:val="2"/>
                <w:sz w:val="18"/>
                <w:szCs w:val="18"/>
              </w:rPr>
              <w:t>68号抗磨液压油</w:t>
            </w:r>
          </w:p>
        </w:tc>
        <w:tc>
          <w:tcPr>
            <w:tcW w:w="1810" w:type="dxa"/>
            <w:vAlign w:val="top"/>
          </w:tcPr>
          <w:p w14:paraId="6EA353EE">
            <w:pPr>
              <w:pStyle w:val="6"/>
              <w:spacing w:before="139" w:line="183" w:lineRule="auto"/>
              <w:ind w:left="585"/>
              <w:rPr>
                <w:sz w:val="18"/>
                <w:szCs w:val="18"/>
              </w:rPr>
            </w:pPr>
            <w:r>
              <w:rPr>
                <w:spacing w:val="-1"/>
                <w:sz w:val="18"/>
                <w:szCs w:val="18"/>
              </w:rPr>
              <w:t>HLP-D68</w:t>
            </w:r>
          </w:p>
        </w:tc>
        <w:tc>
          <w:tcPr>
            <w:tcW w:w="720" w:type="dxa"/>
            <w:vAlign w:val="top"/>
          </w:tcPr>
          <w:p w14:paraId="5C1E26BA">
            <w:pPr>
              <w:pStyle w:val="6"/>
              <w:spacing w:before="93" w:line="219" w:lineRule="auto"/>
              <w:ind w:left="125"/>
              <w:rPr>
                <w:sz w:val="18"/>
                <w:szCs w:val="18"/>
              </w:rPr>
            </w:pPr>
            <w:r>
              <w:rPr>
                <w:spacing w:val="12"/>
                <w:sz w:val="18"/>
                <w:szCs w:val="18"/>
              </w:rPr>
              <w:t>6个月</w:t>
            </w:r>
          </w:p>
        </w:tc>
        <w:tc>
          <w:tcPr>
            <w:tcW w:w="910" w:type="dxa"/>
            <w:vAlign w:val="top"/>
          </w:tcPr>
          <w:p w14:paraId="42EDD424">
            <w:pPr>
              <w:pStyle w:val="6"/>
              <w:spacing w:before="111" w:line="239" w:lineRule="auto"/>
              <w:ind w:left="265"/>
              <w:rPr>
                <w:sz w:val="18"/>
                <w:szCs w:val="18"/>
              </w:rPr>
            </w:pPr>
            <w:r>
              <w:rPr>
                <w:spacing w:val="-4"/>
                <w:sz w:val="18"/>
                <w:szCs w:val="18"/>
              </w:rPr>
              <w:t>1.2L</w:t>
            </w:r>
          </w:p>
        </w:tc>
        <w:tc>
          <w:tcPr>
            <w:tcW w:w="530" w:type="dxa"/>
            <w:tcBorders>
              <w:right w:val="nil"/>
            </w:tcBorders>
            <w:vAlign w:val="top"/>
          </w:tcPr>
          <w:p w14:paraId="43C1A006">
            <w:pPr>
              <w:pStyle w:val="6"/>
              <w:spacing w:before="93" w:line="220" w:lineRule="auto"/>
              <w:ind w:left="75"/>
              <w:rPr>
                <w:sz w:val="18"/>
                <w:szCs w:val="18"/>
              </w:rPr>
            </w:pPr>
            <w:r>
              <w:rPr>
                <w:spacing w:val="9"/>
                <w:sz w:val="18"/>
                <w:szCs w:val="18"/>
              </w:rPr>
              <w:t>换油</w:t>
            </w:r>
          </w:p>
        </w:tc>
      </w:tr>
      <w:tr w14:paraId="2398EAE5">
        <w:trPr>
          <w:trHeight w:val="350" w:hRule="atLeast"/>
        </w:trPr>
        <w:tc>
          <w:tcPr>
            <w:tcW w:w="1980" w:type="dxa"/>
            <w:tcBorders>
              <w:left w:val="nil"/>
            </w:tcBorders>
            <w:vAlign w:val="top"/>
          </w:tcPr>
          <w:p w14:paraId="69D528AA">
            <w:pPr>
              <w:pStyle w:val="6"/>
              <w:spacing w:before="93" w:line="219" w:lineRule="auto"/>
              <w:ind w:left="270"/>
              <w:rPr>
                <w:sz w:val="18"/>
                <w:szCs w:val="18"/>
              </w:rPr>
            </w:pPr>
            <w:r>
              <w:rPr>
                <w:spacing w:val="-1"/>
                <w:sz w:val="18"/>
                <w:szCs w:val="18"/>
              </w:rPr>
              <w:t>抽吸槽传送臂齿轮</w:t>
            </w:r>
          </w:p>
        </w:tc>
        <w:tc>
          <w:tcPr>
            <w:tcW w:w="1990" w:type="dxa"/>
            <w:vAlign w:val="top"/>
          </w:tcPr>
          <w:p w14:paraId="7562E971">
            <w:pPr>
              <w:pStyle w:val="6"/>
              <w:tabs>
                <w:tab w:val="left" w:pos="979"/>
              </w:tabs>
              <w:spacing w:before="179" w:line="143" w:lineRule="auto"/>
              <w:ind w:left="805"/>
              <w:rPr>
                <w:sz w:val="18"/>
                <w:szCs w:val="18"/>
              </w:rPr>
            </w:pPr>
            <w:r>
              <w:rPr>
                <w:sz w:val="18"/>
                <w:szCs w:val="18"/>
                <w:u w:val="dotted" w:color="auto"/>
              </w:rPr>
              <w:tab/>
            </w:r>
            <w:r>
              <w:rPr>
                <w:spacing w:val="-80"/>
                <w:sz w:val="18"/>
                <w:szCs w:val="18"/>
              </w:rPr>
              <w:t xml:space="preserve"> </w:t>
            </w:r>
            <w:r>
              <w:rPr>
                <w:sz w:val="18"/>
                <w:szCs w:val="18"/>
              </w:rPr>
              <w:t>一</w:t>
            </w:r>
          </w:p>
        </w:tc>
        <w:tc>
          <w:tcPr>
            <w:tcW w:w="1810" w:type="dxa"/>
            <w:vAlign w:val="top"/>
          </w:tcPr>
          <w:p w14:paraId="1F415EEC">
            <w:pPr>
              <w:pStyle w:val="6"/>
              <w:spacing w:before="111" w:line="234" w:lineRule="auto"/>
              <w:ind w:left="625"/>
              <w:rPr>
                <w:sz w:val="18"/>
                <w:szCs w:val="18"/>
              </w:rPr>
            </w:pPr>
            <w:r>
              <w:rPr>
                <w:spacing w:val="-3"/>
                <w:sz w:val="18"/>
                <w:szCs w:val="18"/>
              </w:rPr>
              <w:t>NBU</w:t>
            </w:r>
            <w:r>
              <w:rPr>
                <w:spacing w:val="22"/>
                <w:sz w:val="18"/>
                <w:szCs w:val="18"/>
              </w:rPr>
              <w:t xml:space="preserve"> </w:t>
            </w:r>
            <w:r>
              <w:rPr>
                <w:spacing w:val="-3"/>
                <w:sz w:val="18"/>
                <w:szCs w:val="18"/>
              </w:rPr>
              <w:t>12</w:t>
            </w:r>
          </w:p>
        </w:tc>
        <w:tc>
          <w:tcPr>
            <w:tcW w:w="720" w:type="dxa"/>
            <w:vAlign w:val="top"/>
          </w:tcPr>
          <w:p w14:paraId="3DB4E85C">
            <w:pPr>
              <w:pStyle w:val="6"/>
              <w:spacing w:before="94" w:line="219" w:lineRule="auto"/>
              <w:ind w:left="125"/>
              <w:rPr>
                <w:sz w:val="18"/>
                <w:szCs w:val="18"/>
              </w:rPr>
            </w:pPr>
            <w:r>
              <w:rPr>
                <w:spacing w:val="12"/>
                <w:sz w:val="18"/>
                <w:szCs w:val="18"/>
              </w:rPr>
              <w:t>6个月</w:t>
            </w:r>
          </w:p>
        </w:tc>
        <w:tc>
          <w:tcPr>
            <w:tcW w:w="910" w:type="dxa"/>
            <w:vAlign w:val="top"/>
          </w:tcPr>
          <w:p w14:paraId="761BF8C1">
            <w:pPr>
              <w:pStyle w:val="6"/>
              <w:spacing w:before="88" w:line="214" w:lineRule="auto"/>
              <w:ind w:left="225"/>
              <w:rPr>
                <w:sz w:val="18"/>
                <w:szCs w:val="18"/>
              </w:rPr>
            </w:pPr>
            <w:r>
              <w:rPr>
                <w:spacing w:val="-2"/>
                <w:sz w:val="18"/>
                <w:szCs w:val="18"/>
              </w:rPr>
              <w:t>2.5kg</w:t>
            </w:r>
          </w:p>
        </w:tc>
        <w:tc>
          <w:tcPr>
            <w:tcW w:w="530" w:type="dxa"/>
            <w:tcBorders>
              <w:right w:val="nil"/>
            </w:tcBorders>
            <w:vAlign w:val="top"/>
          </w:tcPr>
          <w:p w14:paraId="103E0462">
            <w:pPr>
              <w:pStyle w:val="6"/>
              <w:spacing w:before="94" w:line="220" w:lineRule="auto"/>
              <w:ind w:left="75"/>
              <w:rPr>
                <w:sz w:val="18"/>
                <w:szCs w:val="18"/>
              </w:rPr>
            </w:pPr>
            <w:r>
              <w:rPr>
                <w:spacing w:val="-3"/>
                <w:sz w:val="18"/>
                <w:szCs w:val="18"/>
              </w:rPr>
              <w:t>换脂</w:t>
            </w:r>
          </w:p>
        </w:tc>
      </w:tr>
      <w:tr w14:paraId="61DFC76A">
        <w:trPr>
          <w:trHeight w:val="350" w:hRule="atLeast"/>
        </w:trPr>
        <w:tc>
          <w:tcPr>
            <w:tcW w:w="1980" w:type="dxa"/>
            <w:tcBorders>
              <w:left w:val="nil"/>
            </w:tcBorders>
            <w:vAlign w:val="top"/>
          </w:tcPr>
          <w:p w14:paraId="7E056F66">
            <w:pPr>
              <w:pStyle w:val="6"/>
              <w:spacing w:before="94" w:line="219" w:lineRule="auto"/>
              <w:ind w:left="630"/>
              <w:rPr>
                <w:sz w:val="18"/>
                <w:szCs w:val="18"/>
              </w:rPr>
            </w:pPr>
            <w:r>
              <w:rPr>
                <w:spacing w:val="-3"/>
                <w:sz w:val="18"/>
                <w:szCs w:val="18"/>
              </w:rPr>
              <w:t>刀盘油嘴</w:t>
            </w:r>
          </w:p>
        </w:tc>
        <w:tc>
          <w:tcPr>
            <w:tcW w:w="1990" w:type="dxa"/>
            <w:vAlign w:val="top"/>
          </w:tcPr>
          <w:p w14:paraId="17205692">
            <w:pPr>
              <w:pStyle w:val="6"/>
              <w:spacing w:before="197" w:line="122" w:lineRule="exact"/>
              <w:ind w:left="894"/>
              <w:rPr>
                <w:sz w:val="18"/>
                <w:szCs w:val="18"/>
              </w:rPr>
            </w:pPr>
            <w:r>
              <w:rPr>
                <w:position w:val="-3"/>
                <w:sz w:val="18"/>
                <w:szCs w:val="18"/>
              </w:rPr>
              <w:t>—</w:t>
            </w:r>
          </w:p>
        </w:tc>
        <w:tc>
          <w:tcPr>
            <w:tcW w:w="1810" w:type="dxa"/>
            <w:vAlign w:val="top"/>
          </w:tcPr>
          <w:p w14:paraId="734C8BB0">
            <w:pPr>
              <w:pStyle w:val="6"/>
              <w:spacing w:before="111" w:line="234" w:lineRule="auto"/>
              <w:ind w:left="625"/>
              <w:rPr>
                <w:sz w:val="18"/>
                <w:szCs w:val="18"/>
              </w:rPr>
            </w:pPr>
            <w:r>
              <w:rPr>
                <w:spacing w:val="-3"/>
                <w:sz w:val="18"/>
                <w:szCs w:val="18"/>
              </w:rPr>
              <w:t>NBU</w:t>
            </w:r>
            <w:r>
              <w:rPr>
                <w:spacing w:val="22"/>
                <w:sz w:val="18"/>
                <w:szCs w:val="18"/>
              </w:rPr>
              <w:t xml:space="preserve"> </w:t>
            </w:r>
            <w:r>
              <w:rPr>
                <w:spacing w:val="-3"/>
                <w:sz w:val="18"/>
                <w:szCs w:val="18"/>
              </w:rPr>
              <w:t>12</w:t>
            </w:r>
          </w:p>
        </w:tc>
        <w:tc>
          <w:tcPr>
            <w:tcW w:w="720" w:type="dxa"/>
            <w:vAlign w:val="top"/>
          </w:tcPr>
          <w:p w14:paraId="1941BA73">
            <w:pPr>
              <w:pStyle w:val="6"/>
              <w:spacing w:before="94" w:line="219" w:lineRule="auto"/>
              <w:ind w:left="125"/>
              <w:rPr>
                <w:sz w:val="18"/>
                <w:szCs w:val="18"/>
              </w:rPr>
            </w:pPr>
            <w:r>
              <w:rPr>
                <w:spacing w:val="12"/>
                <w:sz w:val="18"/>
                <w:szCs w:val="18"/>
              </w:rPr>
              <w:t>1个月</w:t>
            </w:r>
          </w:p>
        </w:tc>
        <w:tc>
          <w:tcPr>
            <w:tcW w:w="910" w:type="dxa"/>
            <w:vAlign w:val="top"/>
          </w:tcPr>
          <w:p w14:paraId="0EAAF42F">
            <w:pPr>
              <w:pStyle w:val="6"/>
              <w:spacing w:before="99" w:line="225" w:lineRule="auto"/>
              <w:ind w:left="265"/>
              <w:rPr>
                <w:sz w:val="18"/>
                <w:szCs w:val="18"/>
              </w:rPr>
            </w:pPr>
            <w:r>
              <w:rPr>
                <w:spacing w:val="-2"/>
                <w:sz w:val="18"/>
                <w:szCs w:val="18"/>
              </w:rPr>
              <w:t>适量</w:t>
            </w:r>
          </w:p>
        </w:tc>
        <w:tc>
          <w:tcPr>
            <w:tcW w:w="530" w:type="dxa"/>
            <w:tcBorders>
              <w:right w:val="nil"/>
            </w:tcBorders>
            <w:vAlign w:val="top"/>
          </w:tcPr>
          <w:p w14:paraId="576EDD16">
            <w:pPr>
              <w:pStyle w:val="6"/>
              <w:spacing w:before="94" w:line="219" w:lineRule="auto"/>
              <w:ind w:left="75"/>
              <w:rPr>
                <w:sz w:val="18"/>
                <w:szCs w:val="18"/>
              </w:rPr>
            </w:pPr>
            <w:r>
              <w:rPr>
                <w:spacing w:val="-3"/>
                <w:sz w:val="18"/>
                <w:szCs w:val="18"/>
              </w:rPr>
              <w:t>脂枪</w:t>
            </w:r>
          </w:p>
        </w:tc>
      </w:tr>
      <w:tr w14:paraId="4EBD623B">
        <w:trPr>
          <w:trHeight w:val="349" w:hRule="atLeast"/>
        </w:trPr>
        <w:tc>
          <w:tcPr>
            <w:tcW w:w="1980" w:type="dxa"/>
            <w:tcBorders>
              <w:left w:val="nil"/>
            </w:tcBorders>
            <w:vAlign w:val="top"/>
          </w:tcPr>
          <w:p w14:paraId="790E8A45">
            <w:pPr>
              <w:pStyle w:val="6"/>
              <w:spacing w:before="93" w:line="219" w:lineRule="auto"/>
              <w:ind w:left="539"/>
              <w:rPr>
                <w:sz w:val="18"/>
                <w:szCs w:val="18"/>
              </w:rPr>
            </w:pPr>
            <w:r>
              <w:rPr>
                <w:spacing w:val="-1"/>
                <w:sz w:val="18"/>
                <w:szCs w:val="18"/>
              </w:rPr>
              <w:t>传墨辊轴承</w:t>
            </w:r>
          </w:p>
        </w:tc>
        <w:tc>
          <w:tcPr>
            <w:tcW w:w="1990" w:type="dxa"/>
            <w:vAlign w:val="top"/>
          </w:tcPr>
          <w:p w14:paraId="3BD9FC79">
            <w:pPr>
              <w:pStyle w:val="6"/>
              <w:spacing w:before="93" w:line="219" w:lineRule="auto"/>
              <w:ind w:left="535"/>
              <w:rPr>
                <w:sz w:val="18"/>
                <w:szCs w:val="18"/>
              </w:rPr>
            </w:pPr>
            <w:r>
              <w:rPr>
                <w:spacing w:val="3"/>
                <w:sz w:val="18"/>
                <w:szCs w:val="18"/>
              </w:rPr>
              <w:t>10号主轴油</w:t>
            </w:r>
          </w:p>
        </w:tc>
        <w:tc>
          <w:tcPr>
            <w:tcW w:w="1810" w:type="dxa"/>
            <w:vAlign w:val="top"/>
          </w:tcPr>
          <w:p w14:paraId="6D2C5309">
            <w:pPr>
              <w:pStyle w:val="6"/>
              <w:spacing w:before="88" w:line="214" w:lineRule="auto"/>
              <w:ind w:left="315"/>
              <w:rPr>
                <w:sz w:val="18"/>
                <w:szCs w:val="18"/>
              </w:rPr>
            </w:pPr>
            <w:r>
              <w:rPr>
                <w:spacing w:val="-2"/>
                <w:sz w:val="18"/>
                <w:szCs w:val="18"/>
              </w:rPr>
              <w:t>EnergolHLP</w:t>
            </w:r>
            <w:r>
              <w:rPr>
                <w:spacing w:val="28"/>
                <w:sz w:val="18"/>
                <w:szCs w:val="18"/>
              </w:rPr>
              <w:t xml:space="preserve"> </w:t>
            </w:r>
            <w:r>
              <w:rPr>
                <w:spacing w:val="-2"/>
                <w:sz w:val="18"/>
                <w:szCs w:val="18"/>
              </w:rPr>
              <w:t>10</w:t>
            </w:r>
          </w:p>
        </w:tc>
        <w:tc>
          <w:tcPr>
            <w:tcW w:w="720" w:type="dxa"/>
            <w:vAlign w:val="top"/>
          </w:tcPr>
          <w:p w14:paraId="23AEB25D">
            <w:pPr>
              <w:pStyle w:val="6"/>
              <w:spacing w:before="94" w:line="219" w:lineRule="auto"/>
              <w:ind w:left="125"/>
              <w:rPr>
                <w:sz w:val="18"/>
                <w:szCs w:val="18"/>
              </w:rPr>
            </w:pPr>
            <w:r>
              <w:rPr>
                <w:spacing w:val="2"/>
                <w:sz w:val="18"/>
                <w:szCs w:val="18"/>
              </w:rPr>
              <w:t>1个班</w:t>
            </w:r>
          </w:p>
        </w:tc>
        <w:tc>
          <w:tcPr>
            <w:tcW w:w="910" w:type="dxa"/>
            <w:vAlign w:val="top"/>
          </w:tcPr>
          <w:p w14:paraId="4A400A90">
            <w:pPr>
              <w:pStyle w:val="6"/>
              <w:spacing w:before="95" w:line="221" w:lineRule="auto"/>
              <w:ind w:left="175"/>
              <w:rPr>
                <w:sz w:val="18"/>
                <w:szCs w:val="18"/>
              </w:rPr>
            </w:pPr>
            <w:r>
              <w:rPr>
                <w:spacing w:val="2"/>
                <w:sz w:val="18"/>
                <w:szCs w:val="18"/>
              </w:rPr>
              <w:t>1～2滴</w:t>
            </w:r>
          </w:p>
        </w:tc>
        <w:tc>
          <w:tcPr>
            <w:tcW w:w="530" w:type="dxa"/>
            <w:tcBorders>
              <w:right w:val="nil"/>
            </w:tcBorders>
            <w:vAlign w:val="top"/>
          </w:tcPr>
          <w:p w14:paraId="1BBAF9DB">
            <w:pPr>
              <w:pStyle w:val="6"/>
              <w:spacing w:before="197" w:line="122" w:lineRule="exact"/>
              <w:ind w:left="75"/>
              <w:rPr>
                <w:sz w:val="18"/>
                <w:szCs w:val="18"/>
              </w:rPr>
            </w:pPr>
            <w:r>
              <w:rPr>
                <w:spacing w:val="-2"/>
                <w:position w:val="-3"/>
                <w:sz w:val="18"/>
                <w:szCs w:val="18"/>
              </w:rPr>
              <w:t>——</w:t>
            </w:r>
          </w:p>
        </w:tc>
      </w:tr>
      <w:tr w14:paraId="60917580">
        <w:trPr>
          <w:trHeight w:val="359" w:hRule="atLeast"/>
        </w:trPr>
        <w:tc>
          <w:tcPr>
            <w:tcW w:w="1980" w:type="dxa"/>
            <w:tcBorders>
              <w:left w:val="nil"/>
            </w:tcBorders>
            <w:vAlign w:val="top"/>
          </w:tcPr>
          <w:p w14:paraId="69C47BF6">
            <w:pPr>
              <w:pStyle w:val="6"/>
              <w:spacing w:before="94" w:line="219" w:lineRule="auto"/>
              <w:ind w:left="89"/>
              <w:rPr>
                <w:sz w:val="18"/>
                <w:szCs w:val="18"/>
              </w:rPr>
            </w:pPr>
            <w:r>
              <w:rPr>
                <w:spacing w:val="-1"/>
                <w:sz w:val="18"/>
                <w:szCs w:val="18"/>
              </w:rPr>
              <w:t>第一供纸辊差动齿轮箱</w:t>
            </w:r>
          </w:p>
        </w:tc>
        <w:tc>
          <w:tcPr>
            <w:tcW w:w="1990" w:type="dxa"/>
            <w:vAlign w:val="top"/>
          </w:tcPr>
          <w:p w14:paraId="0E06EBBC">
            <w:pPr>
              <w:pStyle w:val="6"/>
              <w:spacing w:before="198" w:line="122" w:lineRule="exact"/>
              <w:ind w:left="894"/>
              <w:rPr>
                <w:sz w:val="18"/>
                <w:szCs w:val="18"/>
              </w:rPr>
            </w:pPr>
            <w:r>
              <w:rPr>
                <w:position w:val="-3"/>
                <w:sz w:val="18"/>
                <w:szCs w:val="18"/>
              </w:rPr>
              <w:t>—</w:t>
            </w:r>
          </w:p>
        </w:tc>
        <w:tc>
          <w:tcPr>
            <w:tcW w:w="1810" w:type="dxa"/>
            <w:vAlign w:val="top"/>
          </w:tcPr>
          <w:p w14:paraId="213D2FFE">
            <w:pPr>
              <w:pStyle w:val="6"/>
              <w:spacing w:before="89" w:line="214" w:lineRule="auto"/>
              <w:ind w:left="315"/>
              <w:rPr>
                <w:sz w:val="18"/>
                <w:szCs w:val="18"/>
              </w:rPr>
            </w:pPr>
            <w:r>
              <w:rPr>
                <w:spacing w:val="-2"/>
                <w:sz w:val="18"/>
                <w:szCs w:val="18"/>
              </w:rPr>
              <w:t>EnergolHL</w:t>
            </w:r>
            <w:r>
              <w:rPr>
                <w:spacing w:val="24"/>
                <w:w w:val="101"/>
                <w:sz w:val="18"/>
                <w:szCs w:val="18"/>
              </w:rPr>
              <w:t xml:space="preserve"> </w:t>
            </w:r>
            <w:r>
              <w:rPr>
                <w:spacing w:val="-2"/>
                <w:sz w:val="18"/>
                <w:szCs w:val="18"/>
              </w:rPr>
              <w:t>150</w:t>
            </w:r>
          </w:p>
        </w:tc>
        <w:tc>
          <w:tcPr>
            <w:tcW w:w="720" w:type="dxa"/>
            <w:vAlign w:val="top"/>
          </w:tcPr>
          <w:p w14:paraId="4412F55D">
            <w:pPr>
              <w:pStyle w:val="6"/>
              <w:spacing w:before="95" w:line="219" w:lineRule="auto"/>
              <w:ind w:left="215"/>
              <w:rPr>
                <w:sz w:val="18"/>
                <w:szCs w:val="18"/>
              </w:rPr>
            </w:pPr>
            <w:r>
              <w:rPr>
                <w:spacing w:val="-2"/>
                <w:sz w:val="18"/>
                <w:szCs w:val="18"/>
              </w:rPr>
              <w:t>2年</w:t>
            </w:r>
          </w:p>
        </w:tc>
        <w:tc>
          <w:tcPr>
            <w:tcW w:w="910" w:type="dxa"/>
            <w:vAlign w:val="top"/>
          </w:tcPr>
          <w:p w14:paraId="64E43239">
            <w:pPr>
              <w:pStyle w:val="6"/>
              <w:spacing w:before="113" w:line="239" w:lineRule="auto"/>
              <w:jc w:val="right"/>
              <w:rPr>
                <w:sz w:val="18"/>
                <w:szCs w:val="18"/>
              </w:rPr>
            </w:pPr>
            <w:r>
              <w:rPr>
                <w:spacing w:val="-2"/>
                <w:sz w:val="18"/>
                <w:szCs w:val="18"/>
              </w:rPr>
              <w:t>0.15～0.2L</w:t>
            </w:r>
          </w:p>
        </w:tc>
        <w:tc>
          <w:tcPr>
            <w:tcW w:w="530" w:type="dxa"/>
            <w:tcBorders>
              <w:right w:val="nil"/>
            </w:tcBorders>
            <w:vAlign w:val="top"/>
          </w:tcPr>
          <w:p w14:paraId="335FD32F">
            <w:pPr>
              <w:pStyle w:val="6"/>
              <w:spacing w:before="95" w:line="220" w:lineRule="auto"/>
              <w:ind w:left="75"/>
              <w:rPr>
                <w:sz w:val="18"/>
                <w:szCs w:val="18"/>
              </w:rPr>
            </w:pPr>
            <w:r>
              <w:rPr>
                <w:spacing w:val="9"/>
                <w:sz w:val="18"/>
                <w:szCs w:val="18"/>
              </w:rPr>
              <w:t>换油</w:t>
            </w:r>
          </w:p>
        </w:tc>
      </w:tr>
      <w:tr w14:paraId="4A887A43">
        <w:trPr>
          <w:trHeight w:val="350" w:hRule="atLeast"/>
        </w:trPr>
        <w:tc>
          <w:tcPr>
            <w:tcW w:w="1980" w:type="dxa"/>
            <w:tcBorders>
              <w:left w:val="nil"/>
            </w:tcBorders>
            <w:vAlign w:val="top"/>
          </w:tcPr>
          <w:p w14:paraId="2BB5CB3C">
            <w:pPr>
              <w:pStyle w:val="6"/>
              <w:spacing w:before="95" w:line="219" w:lineRule="auto"/>
              <w:ind w:left="270"/>
              <w:rPr>
                <w:sz w:val="18"/>
                <w:szCs w:val="18"/>
              </w:rPr>
            </w:pPr>
            <w:r>
              <w:rPr>
                <w:spacing w:val="-1"/>
                <w:sz w:val="18"/>
                <w:szCs w:val="18"/>
              </w:rPr>
              <w:t>主电动机轴承油嘴</w:t>
            </w:r>
          </w:p>
        </w:tc>
        <w:tc>
          <w:tcPr>
            <w:tcW w:w="1990" w:type="dxa"/>
            <w:vAlign w:val="top"/>
          </w:tcPr>
          <w:p w14:paraId="035ACE81">
            <w:pPr>
              <w:pStyle w:val="6"/>
              <w:spacing w:before="97" w:line="221" w:lineRule="auto"/>
              <w:ind w:left="585"/>
              <w:rPr>
                <w:sz w:val="18"/>
                <w:szCs w:val="18"/>
              </w:rPr>
            </w:pPr>
            <w:r>
              <w:rPr>
                <w:spacing w:val="-2"/>
                <w:sz w:val="18"/>
                <w:szCs w:val="18"/>
              </w:rPr>
              <w:t>3号锂基脂</w:t>
            </w:r>
          </w:p>
        </w:tc>
        <w:tc>
          <w:tcPr>
            <w:tcW w:w="1810" w:type="dxa"/>
            <w:vAlign w:val="top"/>
          </w:tcPr>
          <w:p w14:paraId="0224FE3A">
            <w:pPr>
              <w:pStyle w:val="6"/>
              <w:spacing w:before="114" w:line="231" w:lineRule="auto"/>
              <w:ind w:left="175"/>
              <w:rPr>
                <w:sz w:val="18"/>
                <w:szCs w:val="18"/>
              </w:rPr>
            </w:pPr>
            <w:r>
              <w:rPr>
                <w:spacing w:val="-2"/>
                <w:sz w:val="18"/>
                <w:szCs w:val="18"/>
              </w:rPr>
              <w:t>shell</w:t>
            </w:r>
            <w:r>
              <w:rPr>
                <w:spacing w:val="22"/>
                <w:sz w:val="18"/>
                <w:szCs w:val="18"/>
              </w:rPr>
              <w:t xml:space="preserve"> </w:t>
            </w:r>
            <w:r>
              <w:rPr>
                <w:spacing w:val="-2"/>
                <w:sz w:val="18"/>
                <w:szCs w:val="18"/>
              </w:rPr>
              <w:t>Aluania</w:t>
            </w:r>
            <w:r>
              <w:rPr>
                <w:spacing w:val="18"/>
                <w:sz w:val="18"/>
                <w:szCs w:val="18"/>
              </w:rPr>
              <w:t xml:space="preserve"> </w:t>
            </w:r>
            <w:r>
              <w:rPr>
                <w:spacing w:val="-2"/>
                <w:sz w:val="18"/>
                <w:szCs w:val="18"/>
              </w:rPr>
              <w:t>R3</w:t>
            </w:r>
          </w:p>
        </w:tc>
        <w:tc>
          <w:tcPr>
            <w:tcW w:w="720" w:type="dxa"/>
            <w:vAlign w:val="top"/>
          </w:tcPr>
          <w:p w14:paraId="402F507C">
            <w:pPr>
              <w:pStyle w:val="6"/>
              <w:spacing w:before="96" w:line="219" w:lineRule="auto"/>
              <w:ind w:left="125"/>
              <w:rPr>
                <w:sz w:val="18"/>
                <w:szCs w:val="18"/>
              </w:rPr>
            </w:pPr>
            <w:r>
              <w:rPr>
                <w:spacing w:val="12"/>
                <w:sz w:val="18"/>
                <w:szCs w:val="18"/>
              </w:rPr>
              <w:t>6个月</w:t>
            </w:r>
          </w:p>
        </w:tc>
        <w:tc>
          <w:tcPr>
            <w:tcW w:w="910" w:type="dxa"/>
            <w:vAlign w:val="top"/>
          </w:tcPr>
          <w:p w14:paraId="4F9C4AC3">
            <w:pPr>
              <w:pStyle w:val="6"/>
              <w:spacing w:before="101" w:line="225" w:lineRule="auto"/>
              <w:ind w:left="265"/>
              <w:rPr>
                <w:sz w:val="18"/>
                <w:szCs w:val="18"/>
              </w:rPr>
            </w:pPr>
            <w:r>
              <w:rPr>
                <w:spacing w:val="-2"/>
                <w:sz w:val="18"/>
                <w:szCs w:val="18"/>
              </w:rPr>
              <w:t>适量</w:t>
            </w:r>
          </w:p>
        </w:tc>
        <w:tc>
          <w:tcPr>
            <w:tcW w:w="530" w:type="dxa"/>
            <w:tcBorders>
              <w:right w:val="nil"/>
            </w:tcBorders>
            <w:vAlign w:val="top"/>
          </w:tcPr>
          <w:p w14:paraId="23A295A4">
            <w:pPr>
              <w:pStyle w:val="6"/>
              <w:spacing w:before="96" w:line="219" w:lineRule="auto"/>
              <w:ind w:left="75"/>
              <w:rPr>
                <w:sz w:val="18"/>
                <w:szCs w:val="18"/>
              </w:rPr>
            </w:pPr>
            <w:r>
              <w:rPr>
                <w:spacing w:val="-3"/>
                <w:sz w:val="18"/>
                <w:szCs w:val="18"/>
              </w:rPr>
              <w:t>脂枪</w:t>
            </w:r>
          </w:p>
        </w:tc>
      </w:tr>
      <w:tr w14:paraId="2D75BCFE">
        <w:trPr>
          <w:trHeight w:val="349" w:hRule="atLeast"/>
        </w:trPr>
        <w:tc>
          <w:tcPr>
            <w:tcW w:w="1980" w:type="dxa"/>
            <w:tcBorders>
              <w:left w:val="nil"/>
            </w:tcBorders>
            <w:vAlign w:val="top"/>
          </w:tcPr>
          <w:p w14:paraId="5F9BBD3E">
            <w:pPr>
              <w:pStyle w:val="6"/>
              <w:spacing w:before="95" w:line="219" w:lineRule="auto"/>
              <w:ind w:left="270"/>
              <w:rPr>
                <w:sz w:val="18"/>
                <w:szCs w:val="18"/>
              </w:rPr>
            </w:pPr>
            <w:r>
              <w:rPr>
                <w:spacing w:val="1"/>
                <w:sz w:val="18"/>
                <w:szCs w:val="18"/>
              </w:rPr>
              <w:t>压缩气缸及控制阀</w:t>
            </w:r>
          </w:p>
        </w:tc>
        <w:tc>
          <w:tcPr>
            <w:tcW w:w="1990" w:type="dxa"/>
            <w:vAlign w:val="top"/>
          </w:tcPr>
          <w:p w14:paraId="4A67B097">
            <w:pPr>
              <w:pStyle w:val="6"/>
              <w:spacing w:before="95" w:line="219" w:lineRule="auto"/>
              <w:ind w:left="535"/>
              <w:rPr>
                <w:sz w:val="18"/>
                <w:szCs w:val="18"/>
              </w:rPr>
            </w:pPr>
            <w:r>
              <w:rPr>
                <w:spacing w:val="3"/>
                <w:sz w:val="18"/>
                <w:szCs w:val="18"/>
              </w:rPr>
              <w:t>10号主轴油</w:t>
            </w:r>
          </w:p>
        </w:tc>
        <w:tc>
          <w:tcPr>
            <w:tcW w:w="1810" w:type="dxa"/>
            <w:vAlign w:val="top"/>
          </w:tcPr>
          <w:p w14:paraId="1F1EE8C9">
            <w:pPr>
              <w:pStyle w:val="6"/>
              <w:spacing w:before="90" w:line="214" w:lineRule="auto"/>
              <w:ind w:left="315"/>
              <w:rPr>
                <w:sz w:val="18"/>
                <w:szCs w:val="18"/>
              </w:rPr>
            </w:pPr>
            <w:r>
              <w:rPr>
                <w:spacing w:val="-2"/>
                <w:sz w:val="18"/>
                <w:szCs w:val="18"/>
              </w:rPr>
              <w:t>EnergolHLP</w:t>
            </w:r>
            <w:r>
              <w:rPr>
                <w:spacing w:val="28"/>
                <w:sz w:val="18"/>
                <w:szCs w:val="18"/>
              </w:rPr>
              <w:t xml:space="preserve"> </w:t>
            </w:r>
            <w:r>
              <w:rPr>
                <w:spacing w:val="-2"/>
                <w:sz w:val="18"/>
                <w:szCs w:val="18"/>
              </w:rPr>
              <w:t>10</w:t>
            </w:r>
          </w:p>
        </w:tc>
        <w:tc>
          <w:tcPr>
            <w:tcW w:w="720" w:type="dxa"/>
            <w:vAlign w:val="top"/>
          </w:tcPr>
          <w:p w14:paraId="0F7B496C">
            <w:pPr>
              <w:pStyle w:val="6"/>
              <w:spacing w:before="96" w:line="219" w:lineRule="auto"/>
              <w:ind w:left="125"/>
              <w:rPr>
                <w:sz w:val="18"/>
                <w:szCs w:val="18"/>
              </w:rPr>
            </w:pPr>
            <w:r>
              <w:rPr>
                <w:spacing w:val="12"/>
                <w:sz w:val="18"/>
                <w:szCs w:val="18"/>
              </w:rPr>
              <w:t>1个月</w:t>
            </w:r>
          </w:p>
        </w:tc>
        <w:tc>
          <w:tcPr>
            <w:tcW w:w="910" w:type="dxa"/>
            <w:vAlign w:val="top"/>
          </w:tcPr>
          <w:p w14:paraId="06324AB3">
            <w:pPr>
              <w:pStyle w:val="6"/>
              <w:spacing w:before="102" w:line="225" w:lineRule="auto"/>
              <w:ind w:left="265"/>
              <w:rPr>
                <w:sz w:val="18"/>
                <w:szCs w:val="18"/>
              </w:rPr>
            </w:pPr>
            <w:r>
              <w:rPr>
                <w:spacing w:val="-2"/>
                <w:sz w:val="18"/>
                <w:szCs w:val="18"/>
              </w:rPr>
              <w:t>适量</w:t>
            </w:r>
          </w:p>
        </w:tc>
        <w:tc>
          <w:tcPr>
            <w:tcW w:w="530" w:type="dxa"/>
            <w:tcBorders>
              <w:right w:val="nil"/>
            </w:tcBorders>
            <w:vAlign w:val="top"/>
          </w:tcPr>
          <w:p w14:paraId="6D017C29">
            <w:pPr>
              <w:pStyle w:val="6"/>
              <w:spacing w:before="96" w:line="219" w:lineRule="auto"/>
              <w:ind w:left="75"/>
              <w:rPr>
                <w:sz w:val="18"/>
                <w:szCs w:val="18"/>
              </w:rPr>
            </w:pPr>
            <w:r>
              <w:rPr>
                <w:spacing w:val="-3"/>
                <w:sz w:val="18"/>
                <w:szCs w:val="18"/>
              </w:rPr>
              <w:t>油枪</w:t>
            </w:r>
          </w:p>
        </w:tc>
      </w:tr>
      <w:tr w14:paraId="644099C3">
        <w:trPr>
          <w:trHeight w:val="364" w:hRule="atLeast"/>
        </w:trPr>
        <w:tc>
          <w:tcPr>
            <w:tcW w:w="1980" w:type="dxa"/>
            <w:tcBorders>
              <w:left w:val="nil"/>
            </w:tcBorders>
            <w:vAlign w:val="top"/>
          </w:tcPr>
          <w:p w14:paraId="0CCD8914">
            <w:pPr>
              <w:pStyle w:val="6"/>
              <w:spacing w:before="97" w:line="220" w:lineRule="auto"/>
              <w:ind w:left="720"/>
              <w:rPr>
                <w:sz w:val="18"/>
                <w:szCs w:val="18"/>
              </w:rPr>
            </w:pPr>
            <w:r>
              <w:rPr>
                <w:spacing w:val="-2"/>
                <w:sz w:val="18"/>
                <w:szCs w:val="18"/>
              </w:rPr>
              <w:t>主油箱</w:t>
            </w:r>
          </w:p>
        </w:tc>
        <w:tc>
          <w:tcPr>
            <w:tcW w:w="1990" w:type="dxa"/>
            <w:vAlign w:val="top"/>
          </w:tcPr>
          <w:p w14:paraId="0F3DD339">
            <w:pPr>
              <w:pStyle w:val="6"/>
              <w:spacing w:before="97" w:line="219" w:lineRule="auto"/>
              <w:ind w:left="314"/>
              <w:rPr>
                <w:sz w:val="18"/>
                <w:szCs w:val="18"/>
              </w:rPr>
            </w:pPr>
            <w:r>
              <w:rPr>
                <w:spacing w:val="2"/>
                <w:sz w:val="18"/>
                <w:szCs w:val="18"/>
              </w:rPr>
              <w:t>100号抗磨液压油</w:t>
            </w:r>
          </w:p>
        </w:tc>
        <w:tc>
          <w:tcPr>
            <w:tcW w:w="1810" w:type="dxa"/>
            <w:vAlign w:val="top"/>
          </w:tcPr>
          <w:p w14:paraId="182DCA43">
            <w:pPr>
              <w:pStyle w:val="6"/>
              <w:spacing w:before="91" w:line="214" w:lineRule="auto"/>
              <w:ind w:left="265"/>
              <w:rPr>
                <w:sz w:val="18"/>
                <w:szCs w:val="18"/>
              </w:rPr>
            </w:pPr>
            <w:r>
              <w:rPr>
                <w:spacing w:val="-2"/>
                <w:sz w:val="18"/>
                <w:szCs w:val="18"/>
              </w:rPr>
              <w:t>EnergolHLP</w:t>
            </w:r>
            <w:r>
              <w:rPr>
                <w:spacing w:val="26"/>
                <w:w w:val="101"/>
                <w:sz w:val="18"/>
                <w:szCs w:val="18"/>
              </w:rPr>
              <w:t xml:space="preserve"> </w:t>
            </w:r>
            <w:r>
              <w:rPr>
                <w:spacing w:val="-2"/>
                <w:sz w:val="18"/>
                <w:szCs w:val="18"/>
              </w:rPr>
              <w:t>100</w:t>
            </w:r>
          </w:p>
        </w:tc>
        <w:tc>
          <w:tcPr>
            <w:tcW w:w="720" w:type="dxa"/>
            <w:vAlign w:val="top"/>
          </w:tcPr>
          <w:p w14:paraId="44E242AE">
            <w:pPr>
              <w:pStyle w:val="6"/>
              <w:spacing w:before="97" w:line="219" w:lineRule="auto"/>
              <w:ind w:left="215"/>
              <w:rPr>
                <w:sz w:val="18"/>
                <w:szCs w:val="18"/>
              </w:rPr>
            </w:pPr>
            <w:r>
              <w:rPr>
                <w:spacing w:val="3"/>
                <w:sz w:val="18"/>
                <w:szCs w:val="18"/>
              </w:rPr>
              <w:t>1年</w:t>
            </w:r>
          </w:p>
        </w:tc>
        <w:tc>
          <w:tcPr>
            <w:tcW w:w="910" w:type="dxa"/>
            <w:vAlign w:val="top"/>
          </w:tcPr>
          <w:p w14:paraId="45CA86D6">
            <w:pPr>
              <w:pStyle w:val="6"/>
              <w:spacing w:before="143" w:line="183" w:lineRule="auto"/>
              <w:ind w:left="315"/>
              <w:rPr>
                <w:sz w:val="18"/>
                <w:szCs w:val="18"/>
              </w:rPr>
            </w:pPr>
            <w:r>
              <w:rPr>
                <w:spacing w:val="-3"/>
                <w:sz w:val="18"/>
                <w:szCs w:val="18"/>
              </w:rPr>
              <w:t>50L</w:t>
            </w:r>
          </w:p>
        </w:tc>
        <w:tc>
          <w:tcPr>
            <w:tcW w:w="530" w:type="dxa"/>
            <w:tcBorders>
              <w:right w:val="nil"/>
            </w:tcBorders>
            <w:vAlign w:val="top"/>
          </w:tcPr>
          <w:p w14:paraId="16480E4F">
            <w:pPr>
              <w:pStyle w:val="6"/>
              <w:spacing w:before="97" w:line="220" w:lineRule="auto"/>
              <w:ind w:left="75"/>
              <w:rPr>
                <w:sz w:val="18"/>
                <w:szCs w:val="18"/>
              </w:rPr>
            </w:pPr>
            <w:r>
              <w:rPr>
                <w:spacing w:val="9"/>
                <w:sz w:val="18"/>
                <w:szCs w:val="18"/>
              </w:rPr>
              <w:t>换油</w:t>
            </w:r>
          </w:p>
        </w:tc>
      </w:tr>
    </w:tbl>
    <w:p w14:paraId="14A24FE2">
      <w:pPr>
        <w:pStyle w:val="2"/>
        <w:spacing w:line="321" w:lineRule="auto"/>
      </w:pPr>
      <w:r>
        <w:drawing>
          <wp:anchor distT="0" distB="0" distL="0" distR="0" simplePos="0" relativeHeight="251912192" behindDoc="0" locked="0" layoutInCell="1" allowOverlap="1">
            <wp:simplePos x="0" y="0"/>
            <wp:positionH relativeFrom="column">
              <wp:posOffset>5715</wp:posOffset>
            </wp:positionH>
            <wp:positionV relativeFrom="paragraph">
              <wp:posOffset>154940</wp:posOffset>
            </wp:positionV>
            <wp:extent cx="368300" cy="6350"/>
            <wp:effectExtent l="0" t="0" r="0" b="0"/>
            <wp:wrapNone/>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431"/>
                    <a:stretch>
                      <a:fillRect/>
                    </a:stretch>
                  </pic:blipFill>
                  <pic:spPr>
                    <a:xfrm>
                      <a:off x="0" y="0"/>
                      <a:ext cx="368298" cy="6350"/>
                    </a:xfrm>
                    <a:prstGeom prst="rect">
                      <a:avLst/>
                    </a:prstGeom>
                  </pic:spPr>
                </pic:pic>
              </a:graphicData>
            </a:graphic>
          </wp:anchor>
        </w:drawing>
      </w:r>
    </w:p>
    <w:p w14:paraId="4E98E555">
      <w:pPr>
        <w:tabs>
          <w:tab w:val="left" w:pos="450"/>
        </w:tabs>
        <w:spacing w:before="46" w:line="235" w:lineRule="auto"/>
        <w:ind w:left="191"/>
        <w:rPr>
          <w:rFonts w:ascii="FangSong" w:hAnsi="FangSong" w:eastAsia="FangSong" w:cs="FangSong"/>
          <w:sz w:val="14"/>
          <w:szCs w:val="14"/>
        </w:rPr>
      </w:pPr>
      <w:r>
        <w:pict>
          <v:shape id="_x0000_s1221" o:spid="_x0000_s1221" o:spt="202" type="#_x0000_t202" style="position:absolute;left:0pt;margin-left:-1pt;margin-top:-5.4pt;height:12pt;width:21.6pt;z-index:251911168;mso-width-relative:page;mso-height-relative:page;" filled="f" stroked="f" coordsize="21600,21600">
            <v:path/>
            <v:fill on="f" focussize="0,0"/>
            <v:stroke on="f"/>
            <v:imagedata o:title=""/>
            <o:lock v:ext="edit" aspectratio="f"/>
            <v:textbox inset="0mm,0mm,0mm,0mm">
              <w:txbxContent>
                <w:p w14:paraId="4D6F9A21">
                  <w:pPr>
                    <w:spacing w:before="20" w:line="184" w:lineRule="auto"/>
                    <w:ind w:left="20"/>
                    <w:rPr>
                      <w:rFonts w:ascii="Times New Roman" w:hAnsi="Times New Roman" w:eastAsia="Times New Roman" w:cs="Times New Roman"/>
                      <w:sz w:val="20"/>
                      <w:szCs w:val="20"/>
                    </w:rPr>
                  </w:pPr>
                  <w:r>
                    <w:rPr>
                      <w:rFonts w:ascii="宋体" w:hAnsi="宋体" w:eastAsia="宋体" w:cs="宋体"/>
                      <w:spacing w:val="-3"/>
                      <w:sz w:val="20"/>
                      <w:szCs w:val="20"/>
                    </w:rPr>
                    <w:t>团</w:t>
                  </w:r>
                  <w:r>
                    <w:rPr>
                      <w:rFonts w:ascii="Times New Roman" w:hAnsi="Times New Roman" w:eastAsia="Times New Roman" w:cs="Times New Roman"/>
                      <w:spacing w:val="-3"/>
                      <w:sz w:val="20"/>
                      <w:szCs w:val="20"/>
                    </w:rPr>
                    <w:t>96</w:t>
                  </w:r>
                </w:p>
              </w:txbxContent>
            </v:textbox>
          </v:shape>
        </w:pict>
      </w:r>
      <w:r>
        <w:rPr>
          <w:rFonts w:ascii="FangSong" w:hAnsi="FangSong" w:eastAsia="FangSong" w:cs="FangSong"/>
          <w:strike/>
          <w:sz w:val="14"/>
          <w:szCs w:val="14"/>
        </w:rPr>
        <w:tab/>
      </w:r>
      <w:r>
        <w:rPr>
          <w:rFonts w:ascii="FangSong" w:hAnsi="FangSong" w:eastAsia="FangSong" w:cs="FangSong"/>
          <w:strike/>
          <w:spacing w:val="-26"/>
          <w:sz w:val="14"/>
          <w:szCs w:val="14"/>
        </w:rPr>
        <w:t>四</w:t>
      </w:r>
      <w:r>
        <w:rPr>
          <w:rFonts w:ascii="FangSong" w:hAnsi="FangSong" w:eastAsia="FangSong" w:cs="FangSong"/>
          <w:strike/>
          <w:sz w:val="14"/>
          <w:szCs w:val="14"/>
        </w:rPr>
        <w:t xml:space="preserve">  </w:t>
      </w:r>
    </w:p>
    <w:p w14:paraId="23CBE95A">
      <w:pPr>
        <w:spacing w:line="235" w:lineRule="auto"/>
        <w:rPr>
          <w:rFonts w:ascii="FangSong" w:hAnsi="FangSong" w:eastAsia="FangSong" w:cs="FangSong"/>
          <w:sz w:val="14"/>
          <w:szCs w:val="14"/>
        </w:rPr>
        <w:sectPr>
          <w:pgSz w:w="10260" w:h="14690"/>
          <w:pgMar w:top="400" w:right="1009" w:bottom="400" w:left="1110" w:header="0" w:footer="0" w:gutter="0"/>
          <w:cols w:space="720" w:num="1"/>
        </w:sectPr>
      </w:pPr>
    </w:p>
    <w:p w14:paraId="5CEE70C5">
      <w:pPr>
        <w:spacing w:line="206" w:lineRule="exact"/>
      </w:pPr>
    </w:p>
    <w:p w14:paraId="50296474">
      <w:pPr>
        <w:spacing w:line="206" w:lineRule="exact"/>
        <w:sectPr>
          <w:pgSz w:w="10250" w:h="14640"/>
          <w:pgMar w:top="400" w:right="1170" w:bottom="400" w:left="949" w:header="0" w:footer="0" w:gutter="0"/>
          <w:cols w:equalWidth="0" w:num="1">
            <w:col w:w="8130"/>
          </w:cols>
        </w:sectPr>
      </w:pPr>
    </w:p>
    <w:p w14:paraId="2F2B432F">
      <w:pPr>
        <w:spacing w:before="166"/>
      </w:pPr>
    </w:p>
    <w:p w14:paraId="4A6CD21D">
      <w:pPr>
        <w:pStyle w:val="2"/>
        <w:spacing w:line="14" w:lineRule="auto"/>
        <w:rPr>
          <w:sz w:val="2"/>
        </w:rPr>
      </w:pPr>
      <w:r>
        <w:rPr>
          <w:sz w:val="2"/>
          <w:szCs w:val="2"/>
        </w:rPr>
        <w:br w:type="column"/>
      </w:r>
    </w:p>
    <w:p w14:paraId="28A9DF50">
      <w:pPr>
        <w:pStyle w:val="2"/>
        <w:spacing w:before="170" w:line="180" w:lineRule="exact"/>
        <w:rPr>
          <w:sz w:val="24"/>
          <w:szCs w:val="24"/>
        </w:rPr>
      </w:pPr>
      <w:r>
        <w:rPr>
          <w:i/>
          <w:iCs/>
          <w:spacing w:val="-8"/>
          <w:position w:val="-1"/>
          <w:sz w:val="24"/>
          <w:szCs w:val="24"/>
        </w:rPr>
        <w:t>.e</w:t>
      </w:r>
    </w:p>
    <w:p w14:paraId="3EFCA7F4">
      <w:pPr>
        <w:pStyle w:val="2"/>
        <w:spacing w:line="14" w:lineRule="auto"/>
        <w:rPr>
          <w:sz w:val="2"/>
        </w:rPr>
      </w:pPr>
      <w:r>
        <w:rPr>
          <w:sz w:val="2"/>
          <w:szCs w:val="2"/>
        </w:rPr>
        <w:br w:type="column"/>
      </w:r>
    </w:p>
    <w:p w14:paraId="5D4C4CEF">
      <w:pPr>
        <w:spacing w:before="128" w:line="219" w:lineRule="auto"/>
        <w:jc w:val="right"/>
        <w:rPr>
          <w:rFonts w:hint="eastAsia" w:ascii="宋体" w:hAnsi="宋体" w:eastAsia="宋体" w:cs="宋体"/>
          <w:sz w:val="17"/>
          <w:szCs w:val="17"/>
          <w:lang w:eastAsia="zh-CN"/>
        </w:rPr>
      </w:pPr>
      <w:r>
        <w:rPr>
          <w:rFonts w:hint="eastAsia" w:ascii="宋体" w:hAnsi="宋体" w:eastAsia="宋体" w:cs="宋体"/>
          <w:spacing w:val="-1"/>
          <w:sz w:val="17"/>
          <w:szCs w:val="17"/>
          <w:lang w:eastAsia="zh-CN"/>
        </w:rPr>
        <w:t>1</w:t>
      </w:r>
    </w:p>
    <w:p w14:paraId="6F7182A0">
      <w:pPr>
        <w:pStyle w:val="2"/>
        <w:spacing w:line="14" w:lineRule="auto"/>
        <w:rPr>
          <w:sz w:val="2"/>
        </w:rPr>
      </w:pPr>
      <w:r>
        <w:rPr>
          <w:sz w:val="2"/>
          <w:szCs w:val="2"/>
        </w:rPr>
        <w:br w:type="column"/>
      </w:r>
    </w:p>
    <w:p w14:paraId="14A49BB8">
      <w:pPr>
        <w:spacing w:before="32" w:line="340" w:lineRule="exact"/>
      </w:pPr>
      <w:r>
        <w:rPr>
          <w:position w:val="-6"/>
        </w:rPr>
        <w:drawing>
          <wp:inline distT="0" distB="0" distL="0" distR="0">
            <wp:extent cx="678815" cy="215265"/>
            <wp:effectExtent l="0" t="0" r="0" b="0"/>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511"/>
                    <a:stretch>
                      <a:fillRect/>
                    </a:stretch>
                  </pic:blipFill>
                  <pic:spPr>
                    <a:xfrm>
                      <a:off x="0" y="0"/>
                      <a:ext cx="679448" cy="215862"/>
                    </a:xfrm>
                    <a:prstGeom prst="rect">
                      <a:avLst/>
                    </a:prstGeom>
                  </pic:spPr>
                </pic:pic>
              </a:graphicData>
            </a:graphic>
          </wp:inline>
        </w:drawing>
      </w:r>
    </w:p>
    <w:p w14:paraId="5999B41A">
      <w:pPr>
        <w:spacing w:line="340" w:lineRule="exact"/>
        <w:sectPr>
          <w:type w:val="continuous"/>
          <w:pgSz w:w="10250" w:h="14640"/>
          <w:pgMar w:top="400" w:right="1170" w:bottom="400" w:left="949" w:header="0" w:footer="0" w:gutter="0"/>
          <w:cols w:equalWidth="0" w:num="4">
            <w:col w:w="3811" w:space="100"/>
            <w:col w:w="980" w:space="100"/>
            <w:col w:w="1949" w:space="41"/>
            <w:col w:w="1150"/>
          </w:cols>
        </w:sectPr>
      </w:pPr>
    </w:p>
    <w:p w14:paraId="41B9E7DA">
      <w:pPr>
        <w:pStyle w:val="2"/>
        <w:spacing w:line="415" w:lineRule="auto"/>
      </w:pPr>
      <w:r>
        <w:drawing>
          <wp:anchor distT="0" distB="0" distL="0" distR="0" simplePos="0" relativeHeight="251914240" behindDoc="0" locked="0" layoutInCell="1" allowOverlap="1">
            <wp:simplePos x="0" y="0"/>
            <wp:positionH relativeFrom="column">
              <wp:posOffset>0</wp:posOffset>
            </wp:positionH>
            <wp:positionV relativeFrom="paragraph">
              <wp:posOffset>-97790</wp:posOffset>
            </wp:positionV>
            <wp:extent cx="2419350" cy="6350"/>
            <wp:effectExtent l="0" t="0" r="0" b="0"/>
            <wp:wrapNone/>
            <wp:docPr id="860" name="IM 860"/>
            <wp:cNvGraphicFramePr/>
            <a:graphic xmlns:a="http://schemas.openxmlformats.org/drawingml/2006/main">
              <a:graphicData uri="http://schemas.openxmlformats.org/drawingml/2006/picture">
                <pic:pic xmlns:pic="http://schemas.openxmlformats.org/drawingml/2006/picture">
                  <pic:nvPicPr>
                    <pic:cNvPr id="860" name="IM 860"/>
                    <pic:cNvPicPr/>
                  </pic:nvPicPr>
                  <pic:blipFill>
                    <a:blip r:embed="rId512"/>
                    <a:stretch>
                      <a:fillRect/>
                    </a:stretch>
                  </pic:blipFill>
                  <pic:spPr>
                    <a:xfrm>
                      <a:off x="0" y="0"/>
                      <a:ext cx="2419367" cy="6415"/>
                    </a:xfrm>
                    <a:prstGeom prst="rect">
                      <a:avLst/>
                    </a:prstGeom>
                  </pic:spPr>
                </pic:pic>
              </a:graphicData>
            </a:graphic>
          </wp:anchor>
        </w:drawing>
      </w:r>
    </w:p>
    <w:p w14:paraId="255459EF">
      <w:pPr>
        <w:spacing w:before="88"/>
        <w:ind w:left="400"/>
        <w:rPr>
          <w:rFonts w:ascii="黑体" w:hAnsi="黑体" w:eastAsia="黑体" w:cs="黑体"/>
          <w:sz w:val="27"/>
          <w:szCs w:val="27"/>
        </w:rPr>
      </w:pPr>
      <w:bookmarkStart w:id="19" w:name="bookmark170"/>
      <w:bookmarkEnd w:id="19"/>
      <w:r>
        <w:rPr>
          <w:rFonts w:ascii="黑体" w:hAnsi="黑体" w:eastAsia="黑体" w:cs="黑体"/>
          <w:position w:val="-19"/>
          <w:sz w:val="27"/>
          <w:szCs w:val="27"/>
        </w:rPr>
        <w:drawing>
          <wp:inline distT="0" distB="0" distL="0" distR="0">
            <wp:extent cx="481965" cy="380365"/>
            <wp:effectExtent l="0" t="0" r="0" b="0"/>
            <wp:docPr id="862" name="IM 862"/>
            <wp:cNvGraphicFramePr/>
            <a:graphic xmlns:a="http://schemas.openxmlformats.org/drawingml/2006/main">
              <a:graphicData uri="http://schemas.openxmlformats.org/drawingml/2006/picture">
                <pic:pic xmlns:pic="http://schemas.openxmlformats.org/drawingml/2006/picture">
                  <pic:nvPicPr>
                    <pic:cNvPr id="862" name="IM 862"/>
                    <pic:cNvPicPr/>
                  </pic:nvPicPr>
                  <pic:blipFill>
                    <a:blip r:embed="rId513"/>
                    <a:stretch>
                      <a:fillRect/>
                    </a:stretch>
                  </pic:blipFill>
                  <pic:spPr>
                    <a:xfrm>
                      <a:off x="0" y="0"/>
                      <a:ext cx="482558" cy="380966"/>
                    </a:xfrm>
                    <a:prstGeom prst="rect">
                      <a:avLst/>
                    </a:prstGeom>
                  </pic:spPr>
                </pic:pic>
              </a:graphicData>
            </a:graphic>
          </wp:inline>
        </w:drawing>
      </w:r>
      <w:r>
        <w:rPr>
          <w:rFonts w:ascii="黑体" w:hAnsi="黑体" w:eastAsia="黑体" w:cs="黑体"/>
          <w:spacing w:val="132"/>
          <w:sz w:val="27"/>
          <w:szCs w:val="27"/>
        </w:rPr>
        <w:t xml:space="preserve"> </w:t>
      </w:r>
      <w:r>
        <w:rPr>
          <w:rFonts w:ascii="黑体" w:hAnsi="黑体" w:eastAsia="黑体" w:cs="黑体"/>
          <w:b/>
          <w:bCs/>
          <w:spacing w:val="-6"/>
          <w:sz w:val="27"/>
          <w:szCs w:val="27"/>
        </w:rPr>
        <w:t>复习思考题</w:t>
      </w:r>
    </w:p>
    <w:p w14:paraId="4A7149A9">
      <w:pPr>
        <w:spacing w:before="293" w:line="223" w:lineRule="auto"/>
        <w:ind w:left="460"/>
        <w:rPr>
          <w:rFonts w:ascii="KaiTi" w:hAnsi="KaiTi" w:eastAsia="KaiTi" w:cs="KaiTi"/>
          <w:sz w:val="21"/>
          <w:szCs w:val="21"/>
        </w:rPr>
      </w:pPr>
      <w:r>
        <w:rPr>
          <w:rFonts w:ascii="宋体" w:hAnsi="宋体" w:eastAsia="宋体" w:cs="宋体"/>
          <w:spacing w:val="-1"/>
          <w:sz w:val="21"/>
          <w:szCs w:val="21"/>
        </w:rPr>
        <w:t>1.</w:t>
      </w:r>
      <w:r>
        <w:rPr>
          <w:rFonts w:ascii="宋体" w:hAnsi="宋体" w:eastAsia="宋体" w:cs="宋体"/>
          <w:spacing w:val="-31"/>
          <w:sz w:val="21"/>
          <w:szCs w:val="21"/>
        </w:rPr>
        <w:t xml:space="preserve"> </w:t>
      </w:r>
      <w:r>
        <w:rPr>
          <w:rFonts w:ascii="KaiTi" w:hAnsi="KaiTi" w:eastAsia="KaiTi" w:cs="KaiTi"/>
          <w:spacing w:val="-1"/>
          <w:sz w:val="21"/>
          <w:szCs w:val="21"/>
        </w:rPr>
        <w:t>供纸系统的工作原理是什么?</w:t>
      </w:r>
    </w:p>
    <w:p w14:paraId="63FE644F">
      <w:pPr>
        <w:spacing w:before="102" w:line="268" w:lineRule="auto"/>
        <w:ind w:left="460" w:right="3099"/>
        <w:rPr>
          <w:rFonts w:ascii="KaiTi" w:hAnsi="KaiTi" w:eastAsia="KaiTi" w:cs="KaiTi"/>
          <w:sz w:val="21"/>
          <w:szCs w:val="21"/>
        </w:rPr>
      </w:pPr>
      <w:r>
        <w:rPr>
          <w:rFonts w:ascii="宋体" w:hAnsi="宋体" w:eastAsia="宋体" w:cs="宋体"/>
          <w:spacing w:val="-1"/>
          <w:sz w:val="21"/>
          <w:szCs w:val="21"/>
        </w:rPr>
        <w:t>2.</w:t>
      </w:r>
      <w:r>
        <w:rPr>
          <w:rFonts w:ascii="宋体" w:hAnsi="宋体" w:eastAsia="宋体" w:cs="宋体"/>
          <w:spacing w:val="-28"/>
          <w:sz w:val="21"/>
          <w:szCs w:val="21"/>
        </w:rPr>
        <w:t xml:space="preserve"> </w:t>
      </w:r>
      <w:r>
        <w:rPr>
          <w:rFonts w:ascii="KaiTi" w:hAnsi="KaiTi" w:eastAsia="KaiTi" w:cs="KaiTi"/>
          <w:spacing w:val="-1"/>
          <w:sz w:val="21"/>
          <w:szCs w:val="21"/>
        </w:rPr>
        <w:t>卷烟纸制动装置的调整步驟与技术要求是什么?</w:t>
      </w:r>
      <w:r>
        <w:rPr>
          <w:rFonts w:ascii="KaiTi" w:hAnsi="KaiTi" w:eastAsia="KaiTi" w:cs="KaiTi"/>
          <w:sz w:val="21"/>
          <w:szCs w:val="21"/>
        </w:rPr>
        <w:t xml:space="preserve"> </w:t>
      </w:r>
      <w:r>
        <w:rPr>
          <w:rFonts w:ascii="宋体" w:hAnsi="宋体" w:eastAsia="宋体" w:cs="宋体"/>
          <w:spacing w:val="-1"/>
          <w:sz w:val="21"/>
          <w:szCs w:val="21"/>
        </w:rPr>
        <w:t>3.</w:t>
      </w:r>
      <w:r>
        <w:rPr>
          <w:rFonts w:ascii="宋体" w:hAnsi="宋体" w:eastAsia="宋体" w:cs="宋体"/>
          <w:spacing w:val="-28"/>
          <w:sz w:val="21"/>
          <w:szCs w:val="21"/>
        </w:rPr>
        <w:t xml:space="preserve"> </w:t>
      </w:r>
      <w:r>
        <w:rPr>
          <w:rFonts w:ascii="KaiTi" w:hAnsi="KaiTi" w:eastAsia="KaiTi" w:cs="KaiTi"/>
          <w:spacing w:val="-1"/>
          <w:sz w:val="21"/>
          <w:szCs w:val="21"/>
        </w:rPr>
        <w:t>卷烟纸导纸装置的调整步骤与技术要求是什么?</w:t>
      </w:r>
    </w:p>
    <w:p w14:paraId="296D0A46">
      <w:pPr>
        <w:spacing w:before="86" w:line="224" w:lineRule="auto"/>
        <w:ind w:left="460"/>
        <w:rPr>
          <w:rFonts w:ascii="KaiTi" w:hAnsi="KaiTi" w:eastAsia="KaiTi" w:cs="KaiTi"/>
          <w:sz w:val="21"/>
          <w:szCs w:val="21"/>
        </w:rPr>
      </w:pPr>
      <w:r>
        <w:rPr>
          <w:rFonts w:ascii="宋体" w:hAnsi="宋体" w:eastAsia="宋体" w:cs="宋体"/>
          <w:sz w:val="21"/>
          <w:szCs w:val="21"/>
        </w:rPr>
        <w:t>4.</w:t>
      </w:r>
      <w:r>
        <w:rPr>
          <w:rFonts w:ascii="宋体" w:hAnsi="宋体" w:eastAsia="宋体" w:cs="宋体"/>
          <w:spacing w:val="-36"/>
          <w:sz w:val="21"/>
          <w:szCs w:val="21"/>
        </w:rPr>
        <w:t xml:space="preserve"> </w:t>
      </w:r>
      <w:r>
        <w:rPr>
          <w:rFonts w:ascii="KaiTi" w:hAnsi="KaiTi" w:eastAsia="KaiTi" w:cs="KaiTi"/>
          <w:sz w:val="21"/>
          <w:szCs w:val="21"/>
        </w:rPr>
        <w:t>油墨喷嘴的调整方法与技术要求是什么?</w:t>
      </w:r>
    </w:p>
    <w:p w14:paraId="58BBD38A">
      <w:pPr>
        <w:spacing w:before="93" w:line="223" w:lineRule="auto"/>
        <w:ind w:left="460"/>
        <w:rPr>
          <w:rFonts w:ascii="KaiTi" w:hAnsi="KaiTi" w:eastAsia="KaiTi" w:cs="KaiTi"/>
          <w:sz w:val="21"/>
          <w:szCs w:val="21"/>
        </w:rPr>
      </w:pPr>
      <w:r>
        <w:rPr>
          <w:rFonts w:ascii="宋体" w:hAnsi="宋体" w:eastAsia="宋体" w:cs="宋体"/>
          <w:spacing w:val="-1"/>
          <w:sz w:val="21"/>
          <w:szCs w:val="21"/>
        </w:rPr>
        <w:t>5.</w:t>
      </w:r>
      <w:r>
        <w:rPr>
          <w:rFonts w:ascii="宋体" w:hAnsi="宋体" w:eastAsia="宋体" w:cs="宋体"/>
          <w:spacing w:val="-31"/>
          <w:sz w:val="21"/>
          <w:szCs w:val="21"/>
        </w:rPr>
        <w:t xml:space="preserve"> </w:t>
      </w:r>
      <w:r>
        <w:rPr>
          <w:rFonts w:ascii="KaiTi" w:hAnsi="KaiTi" w:eastAsia="KaiTi" w:cs="KaiTi"/>
          <w:spacing w:val="-1"/>
          <w:sz w:val="21"/>
          <w:szCs w:val="21"/>
        </w:rPr>
        <w:t>卷烟机烟支切割系统的工作原理是什么?</w:t>
      </w:r>
    </w:p>
    <w:p w14:paraId="77BEA58C">
      <w:pPr>
        <w:spacing w:before="86" w:line="223" w:lineRule="auto"/>
        <w:ind w:left="460"/>
        <w:rPr>
          <w:rFonts w:ascii="KaiTi" w:hAnsi="KaiTi" w:eastAsia="KaiTi" w:cs="KaiTi"/>
          <w:sz w:val="21"/>
          <w:szCs w:val="21"/>
        </w:rPr>
      </w:pPr>
      <w:r>
        <w:rPr>
          <w:rFonts w:ascii="宋体" w:hAnsi="宋体" w:eastAsia="宋体" w:cs="宋体"/>
          <w:spacing w:val="-3"/>
          <w:sz w:val="21"/>
          <w:szCs w:val="21"/>
        </w:rPr>
        <w:t xml:space="preserve">6. </w:t>
      </w:r>
      <w:r>
        <w:rPr>
          <w:rFonts w:ascii="KaiTi" w:hAnsi="KaiTi" w:eastAsia="KaiTi" w:cs="KaiTi"/>
          <w:spacing w:val="-3"/>
          <w:sz w:val="21"/>
          <w:szCs w:val="21"/>
        </w:rPr>
        <w:t>自动进刀装置工作原理是什么?</w:t>
      </w:r>
    </w:p>
    <w:p w14:paraId="402A5F76">
      <w:pPr>
        <w:spacing w:before="97" w:line="224" w:lineRule="auto"/>
        <w:ind w:left="460"/>
        <w:rPr>
          <w:rFonts w:ascii="KaiTi" w:hAnsi="KaiTi" w:eastAsia="KaiTi" w:cs="KaiTi"/>
          <w:sz w:val="21"/>
          <w:szCs w:val="21"/>
        </w:rPr>
      </w:pPr>
      <w:r>
        <w:rPr>
          <w:rFonts w:ascii="宋体" w:hAnsi="宋体" w:eastAsia="宋体" w:cs="宋体"/>
          <w:sz w:val="21"/>
          <w:szCs w:val="21"/>
        </w:rPr>
        <w:t>7.</w:t>
      </w:r>
      <w:r>
        <w:rPr>
          <w:rFonts w:ascii="宋体" w:hAnsi="宋体" w:eastAsia="宋体" w:cs="宋体"/>
          <w:spacing w:val="-36"/>
          <w:sz w:val="21"/>
          <w:szCs w:val="21"/>
        </w:rPr>
        <w:t xml:space="preserve"> </w:t>
      </w:r>
      <w:r>
        <w:rPr>
          <w:rFonts w:ascii="KaiTi" w:hAnsi="KaiTi" w:eastAsia="KaiTi" w:cs="KaiTi"/>
          <w:sz w:val="21"/>
          <w:szCs w:val="21"/>
        </w:rPr>
        <w:t>入口导向器和压板的调整方法与技术要求是什么?</w:t>
      </w:r>
    </w:p>
    <w:p w14:paraId="38787347">
      <w:pPr>
        <w:spacing w:before="115" w:line="223" w:lineRule="auto"/>
        <w:ind w:left="460"/>
        <w:rPr>
          <w:rFonts w:ascii="KaiTi" w:hAnsi="KaiTi" w:eastAsia="KaiTi" w:cs="KaiTi"/>
          <w:sz w:val="21"/>
          <w:szCs w:val="21"/>
        </w:rPr>
      </w:pPr>
      <w:r>
        <w:rPr>
          <w:rFonts w:ascii="宋体" w:hAnsi="宋体" w:eastAsia="宋体" w:cs="宋体"/>
          <w:spacing w:val="3"/>
          <w:sz w:val="21"/>
          <w:szCs w:val="21"/>
        </w:rPr>
        <w:t>8.</w:t>
      </w:r>
      <w:r>
        <w:rPr>
          <w:rFonts w:ascii="KaiTi" w:hAnsi="KaiTi" w:eastAsia="KaiTi" w:cs="KaiTi"/>
          <w:spacing w:val="3"/>
          <w:sz w:val="21"/>
          <w:szCs w:val="21"/>
        </w:rPr>
        <w:t>中压通风机的工作原理是什么?</w:t>
      </w:r>
    </w:p>
    <w:p w14:paraId="5DADB462">
      <w:pPr>
        <w:spacing w:before="91" w:line="264" w:lineRule="auto"/>
        <w:ind w:left="460" w:right="3099"/>
        <w:rPr>
          <w:rFonts w:ascii="KaiTi" w:hAnsi="KaiTi" w:eastAsia="KaiTi" w:cs="KaiTi"/>
          <w:sz w:val="21"/>
          <w:szCs w:val="21"/>
        </w:rPr>
      </w:pPr>
      <w:r>
        <w:rPr>
          <w:rFonts w:ascii="宋体" w:hAnsi="宋体" w:eastAsia="宋体" w:cs="宋体"/>
          <w:spacing w:val="-1"/>
          <w:sz w:val="21"/>
          <w:szCs w:val="21"/>
        </w:rPr>
        <w:t>9.</w:t>
      </w:r>
      <w:r>
        <w:rPr>
          <w:rFonts w:ascii="宋体" w:hAnsi="宋体" w:eastAsia="宋体" w:cs="宋体"/>
          <w:spacing w:val="-28"/>
          <w:sz w:val="21"/>
          <w:szCs w:val="21"/>
        </w:rPr>
        <w:t xml:space="preserve"> </w:t>
      </w:r>
      <w:r>
        <w:rPr>
          <w:rFonts w:ascii="KaiTi" w:hAnsi="KaiTi" w:eastAsia="KaiTi" w:cs="KaiTi"/>
          <w:spacing w:val="-1"/>
          <w:sz w:val="21"/>
          <w:szCs w:val="21"/>
        </w:rPr>
        <w:t>卷烟机气动装置压力值的调整技术要求是什么?</w:t>
      </w:r>
      <w:r>
        <w:rPr>
          <w:rFonts w:ascii="KaiTi" w:hAnsi="KaiTi" w:eastAsia="KaiTi" w:cs="KaiTi"/>
          <w:sz w:val="21"/>
          <w:szCs w:val="21"/>
        </w:rPr>
        <w:t xml:space="preserve"> </w:t>
      </w:r>
      <w:r>
        <w:rPr>
          <w:rFonts w:ascii="宋体" w:hAnsi="宋体" w:eastAsia="宋体" w:cs="宋体"/>
          <w:spacing w:val="-2"/>
          <w:sz w:val="21"/>
          <w:szCs w:val="21"/>
        </w:rPr>
        <w:t>10.</w:t>
      </w:r>
      <w:r>
        <w:rPr>
          <w:rFonts w:ascii="宋体" w:hAnsi="宋体" w:eastAsia="宋体" w:cs="宋体"/>
          <w:spacing w:val="-30"/>
          <w:sz w:val="21"/>
          <w:szCs w:val="21"/>
        </w:rPr>
        <w:t xml:space="preserve"> </w:t>
      </w:r>
      <w:r>
        <w:rPr>
          <w:rFonts w:ascii="KaiTi" w:hAnsi="KaiTi" w:eastAsia="KaiTi" w:cs="KaiTi"/>
          <w:spacing w:val="-2"/>
          <w:sz w:val="21"/>
          <w:szCs w:val="21"/>
        </w:rPr>
        <w:t>卷烟机润滑的种类和部位有哪些?</w:t>
      </w:r>
    </w:p>
    <w:p w14:paraId="02CF68BD">
      <w:pPr>
        <w:pStyle w:val="2"/>
        <w:spacing w:line="245" w:lineRule="auto"/>
      </w:pPr>
    </w:p>
    <w:p w14:paraId="5E02C470">
      <w:pPr>
        <w:pStyle w:val="2"/>
        <w:spacing w:line="245" w:lineRule="auto"/>
      </w:pPr>
    </w:p>
    <w:p w14:paraId="464CB0D0">
      <w:pPr>
        <w:pStyle w:val="2"/>
        <w:spacing w:line="245" w:lineRule="auto"/>
      </w:pPr>
    </w:p>
    <w:p w14:paraId="6CCD8D39">
      <w:pPr>
        <w:pStyle w:val="2"/>
        <w:spacing w:line="245" w:lineRule="auto"/>
      </w:pPr>
    </w:p>
    <w:p w14:paraId="7ADDE56B">
      <w:pPr>
        <w:pStyle w:val="2"/>
        <w:spacing w:line="245" w:lineRule="auto"/>
      </w:pPr>
    </w:p>
    <w:p w14:paraId="289E5EA3">
      <w:pPr>
        <w:pStyle w:val="2"/>
        <w:spacing w:line="245" w:lineRule="auto"/>
      </w:pPr>
    </w:p>
    <w:p w14:paraId="11F525AD">
      <w:pPr>
        <w:pStyle w:val="2"/>
        <w:spacing w:line="245" w:lineRule="auto"/>
      </w:pPr>
    </w:p>
    <w:p w14:paraId="6C4E4A4D">
      <w:pPr>
        <w:pStyle w:val="2"/>
        <w:spacing w:line="245" w:lineRule="auto"/>
      </w:pPr>
    </w:p>
    <w:p w14:paraId="03172393">
      <w:pPr>
        <w:pStyle w:val="2"/>
        <w:spacing w:line="245" w:lineRule="auto"/>
      </w:pPr>
    </w:p>
    <w:p w14:paraId="65F8B703">
      <w:pPr>
        <w:pStyle w:val="2"/>
        <w:spacing w:line="245" w:lineRule="auto"/>
      </w:pPr>
    </w:p>
    <w:p w14:paraId="74BD97D4">
      <w:pPr>
        <w:pStyle w:val="2"/>
        <w:spacing w:line="245" w:lineRule="auto"/>
      </w:pPr>
    </w:p>
    <w:p w14:paraId="047FEA4D">
      <w:pPr>
        <w:pStyle w:val="2"/>
        <w:spacing w:line="245" w:lineRule="auto"/>
      </w:pPr>
    </w:p>
    <w:p w14:paraId="592FC82E">
      <w:pPr>
        <w:pStyle w:val="2"/>
        <w:spacing w:line="245" w:lineRule="auto"/>
      </w:pPr>
    </w:p>
    <w:p w14:paraId="7DC54041">
      <w:pPr>
        <w:pStyle w:val="2"/>
        <w:spacing w:line="245" w:lineRule="auto"/>
      </w:pPr>
    </w:p>
    <w:p w14:paraId="53BB8CB1">
      <w:pPr>
        <w:pStyle w:val="2"/>
        <w:spacing w:line="246" w:lineRule="auto"/>
      </w:pPr>
    </w:p>
    <w:p w14:paraId="4E74CCFF">
      <w:pPr>
        <w:pStyle w:val="2"/>
        <w:spacing w:line="246" w:lineRule="auto"/>
      </w:pPr>
    </w:p>
    <w:p w14:paraId="2AEABEF7">
      <w:pPr>
        <w:pStyle w:val="2"/>
        <w:spacing w:line="246" w:lineRule="auto"/>
      </w:pPr>
    </w:p>
    <w:p w14:paraId="5CEEAD85">
      <w:pPr>
        <w:pStyle w:val="2"/>
        <w:spacing w:line="246" w:lineRule="auto"/>
      </w:pPr>
    </w:p>
    <w:p w14:paraId="7F79E0CA">
      <w:pPr>
        <w:pStyle w:val="2"/>
        <w:spacing w:line="246" w:lineRule="auto"/>
      </w:pPr>
    </w:p>
    <w:p w14:paraId="5BF64F3E">
      <w:pPr>
        <w:pStyle w:val="2"/>
        <w:spacing w:line="246" w:lineRule="auto"/>
      </w:pPr>
    </w:p>
    <w:p w14:paraId="4B3817EC">
      <w:pPr>
        <w:pStyle w:val="2"/>
        <w:spacing w:line="246" w:lineRule="auto"/>
      </w:pPr>
    </w:p>
    <w:p w14:paraId="07B39719">
      <w:pPr>
        <w:pStyle w:val="2"/>
        <w:spacing w:line="246" w:lineRule="auto"/>
      </w:pPr>
    </w:p>
    <w:p w14:paraId="713E91E0">
      <w:pPr>
        <w:pStyle w:val="2"/>
        <w:spacing w:line="246" w:lineRule="auto"/>
      </w:pPr>
    </w:p>
    <w:p w14:paraId="18470525">
      <w:pPr>
        <w:pStyle w:val="2"/>
        <w:spacing w:line="246" w:lineRule="auto"/>
      </w:pPr>
    </w:p>
    <w:p w14:paraId="10F82BD6">
      <w:pPr>
        <w:pStyle w:val="2"/>
        <w:spacing w:line="246" w:lineRule="auto"/>
      </w:pPr>
    </w:p>
    <w:p w14:paraId="56365425">
      <w:pPr>
        <w:pStyle w:val="2"/>
        <w:spacing w:line="246" w:lineRule="auto"/>
      </w:pPr>
    </w:p>
    <w:p w14:paraId="08760D78">
      <w:pPr>
        <w:pStyle w:val="2"/>
        <w:spacing w:line="246" w:lineRule="auto"/>
      </w:pPr>
    </w:p>
    <w:p w14:paraId="0CFE29E3">
      <w:pPr>
        <w:pStyle w:val="2"/>
        <w:spacing w:line="246" w:lineRule="auto"/>
      </w:pPr>
    </w:p>
    <w:p w14:paraId="66BB20F5">
      <w:pPr>
        <w:pStyle w:val="2"/>
        <w:spacing w:line="246" w:lineRule="auto"/>
      </w:pPr>
    </w:p>
    <w:p w14:paraId="219197DB">
      <w:pPr>
        <w:pStyle w:val="2"/>
        <w:spacing w:line="246" w:lineRule="auto"/>
      </w:pPr>
    </w:p>
    <w:p w14:paraId="1F9EDCDE">
      <w:pPr>
        <w:pStyle w:val="2"/>
        <w:spacing w:line="246" w:lineRule="auto"/>
      </w:pPr>
    </w:p>
    <w:p w14:paraId="10927F06">
      <w:pPr>
        <w:pStyle w:val="2"/>
        <w:spacing w:line="246" w:lineRule="auto"/>
      </w:pPr>
      <w:r>
        <w:drawing>
          <wp:anchor distT="0" distB="0" distL="0" distR="0" simplePos="0" relativeHeight="251916288" behindDoc="0" locked="0" layoutInCell="1" allowOverlap="1">
            <wp:simplePos x="0" y="0"/>
            <wp:positionH relativeFrom="column">
              <wp:posOffset>4742815</wp:posOffset>
            </wp:positionH>
            <wp:positionV relativeFrom="paragraph">
              <wp:posOffset>102870</wp:posOffset>
            </wp:positionV>
            <wp:extent cx="368300" cy="6350"/>
            <wp:effectExtent l="0" t="0" r="0" b="0"/>
            <wp:wrapNone/>
            <wp:docPr id="864" name="IM 864"/>
            <wp:cNvGraphicFramePr/>
            <a:graphic xmlns:a="http://schemas.openxmlformats.org/drawingml/2006/main">
              <a:graphicData uri="http://schemas.openxmlformats.org/drawingml/2006/picture">
                <pic:pic xmlns:pic="http://schemas.openxmlformats.org/drawingml/2006/picture">
                  <pic:nvPicPr>
                    <pic:cNvPr id="864" name="IM 864"/>
                    <pic:cNvPicPr/>
                  </pic:nvPicPr>
                  <pic:blipFill>
                    <a:blip r:embed="rId514"/>
                    <a:stretch>
                      <a:fillRect/>
                    </a:stretch>
                  </pic:blipFill>
                  <pic:spPr>
                    <a:xfrm>
                      <a:off x="0" y="0"/>
                      <a:ext cx="368329" cy="6414"/>
                    </a:xfrm>
                    <a:prstGeom prst="rect">
                      <a:avLst/>
                    </a:prstGeom>
                  </pic:spPr>
                </pic:pic>
              </a:graphicData>
            </a:graphic>
          </wp:anchor>
        </w:drawing>
      </w:r>
    </w:p>
    <w:p w14:paraId="43C1250A">
      <w:pPr>
        <w:tabs>
          <w:tab w:val="left" w:pos="7890"/>
        </w:tabs>
        <w:spacing w:before="40" w:line="187" w:lineRule="auto"/>
        <w:ind w:left="7575"/>
        <w:rPr>
          <w:rFonts w:ascii="黑体" w:hAnsi="黑体" w:eastAsia="黑体" w:cs="黑体"/>
          <w:sz w:val="12"/>
          <w:szCs w:val="12"/>
        </w:rPr>
      </w:pPr>
      <w:r>
        <w:pict>
          <v:shape id="_x0000_s1222" o:spid="_x0000_s1222" o:spt="202" type="#_x0000_t202" style="position:absolute;left:0pt;margin-left:372.5pt;margin-top:-1.6pt;height:6.9pt;width:13.3pt;z-index:251915264;mso-width-relative:page;mso-height-relative:page;" filled="f" stroked="f" coordsize="21600,21600">
            <v:path/>
            <v:fill on="f" focussize="0,0"/>
            <v:stroke on="f"/>
            <v:imagedata o:title=""/>
            <o:lock v:ext="edit" aspectratio="f"/>
            <v:textbox inset="0mm,0mm,0mm,0mm">
              <w:txbxContent>
                <w:p w14:paraId="44D009E7">
                  <w:pPr>
                    <w:spacing w:before="19" w:line="170" w:lineRule="auto"/>
                    <w:ind w:left="20"/>
                    <w:rPr>
                      <w:rFonts w:ascii="Times New Roman" w:hAnsi="Times New Roman" w:eastAsia="Times New Roman" w:cs="Times New Roman"/>
                      <w:sz w:val="12"/>
                      <w:szCs w:val="12"/>
                    </w:rPr>
                  </w:pPr>
                  <w:r>
                    <w:rPr>
                      <w:rFonts w:ascii="黑体" w:hAnsi="黑体" w:eastAsia="黑体" w:cs="黑体"/>
                      <w:spacing w:val="-3"/>
                      <w:position w:val="3"/>
                      <w:sz w:val="6"/>
                      <w:szCs w:val="6"/>
                    </w:rPr>
                    <w:t>国</w:t>
                  </w:r>
                  <w:r>
                    <w:rPr>
                      <w:rFonts w:ascii="黑体" w:hAnsi="黑体" w:eastAsia="黑体" w:cs="黑体"/>
                      <w:spacing w:val="25"/>
                      <w:w w:val="103"/>
                      <w:position w:val="3"/>
                      <w:sz w:val="6"/>
                      <w:szCs w:val="6"/>
                    </w:rPr>
                    <w:t xml:space="preserve"> </w:t>
                  </w:r>
                  <w:r>
                    <w:rPr>
                      <w:rFonts w:ascii="Times New Roman" w:hAnsi="Times New Roman" w:eastAsia="Times New Roman" w:cs="Times New Roman"/>
                      <w:spacing w:val="-3"/>
                      <w:sz w:val="12"/>
                      <w:szCs w:val="12"/>
                    </w:rPr>
                    <w:t>97</w:t>
                  </w:r>
                </w:p>
              </w:txbxContent>
            </v:textbox>
          </v:shape>
        </w:pict>
      </w:r>
      <w:r>
        <w:rPr>
          <w:rFonts w:ascii="黑体" w:hAnsi="黑体" w:eastAsia="黑体" w:cs="黑体"/>
          <w:strike/>
          <w:sz w:val="12"/>
          <w:szCs w:val="12"/>
        </w:rPr>
        <w:tab/>
      </w:r>
      <w:r>
        <w:rPr>
          <w:rFonts w:ascii="黑体" w:hAnsi="黑体" w:eastAsia="黑体" w:cs="黑体"/>
          <w:strike/>
          <w:spacing w:val="-12"/>
          <w:sz w:val="12"/>
          <w:szCs w:val="12"/>
        </w:rPr>
        <w:t>国</w:t>
      </w:r>
      <w:r>
        <w:rPr>
          <w:rFonts w:ascii="黑体" w:hAnsi="黑体" w:eastAsia="黑体" w:cs="黑体"/>
          <w:strike/>
          <w:sz w:val="12"/>
          <w:szCs w:val="12"/>
        </w:rPr>
        <w:t xml:space="preserve">   </w:t>
      </w:r>
    </w:p>
    <w:p w14:paraId="2D6C0A8C">
      <w:pPr>
        <w:spacing w:line="187" w:lineRule="auto"/>
        <w:rPr>
          <w:rFonts w:ascii="黑体" w:hAnsi="黑体" w:eastAsia="黑体" w:cs="黑体"/>
          <w:sz w:val="12"/>
          <w:szCs w:val="12"/>
        </w:rPr>
        <w:sectPr>
          <w:type w:val="continuous"/>
          <w:pgSz w:w="10250" w:h="14640"/>
          <w:pgMar w:top="400" w:right="1170" w:bottom="400" w:left="949" w:header="0" w:footer="0" w:gutter="0"/>
          <w:cols w:equalWidth="0" w:num="1">
            <w:col w:w="8130"/>
          </w:cols>
        </w:sectPr>
      </w:pPr>
    </w:p>
    <w:p w14:paraId="4718C815">
      <w:pPr>
        <w:pStyle w:val="2"/>
        <w:spacing w:line="269" w:lineRule="auto"/>
      </w:pPr>
    </w:p>
    <w:p w14:paraId="569ED337">
      <w:pPr>
        <w:pStyle w:val="2"/>
        <w:spacing w:line="269" w:lineRule="auto"/>
      </w:pPr>
    </w:p>
    <w:p w14:paraId="145FDB74">
      <w:pPr>
        <w:pStyle w:val="2"/>
        <w:spacing w:line="269" w:lineRule="auto"/>
      </w:pPr>
    </w:p>
    <w:p w14:paraId="2490D513">
      <w:pPr>
        <w:pStyle w:val="2"/>
        <w:spacing w:line="269" w:lineRule="auto"/>
      </w:pPr>
    </w:p>
    <w:p w14:paraId="0CBC28A8">
      <w:pPr>
        <w:pStyle w:val="2"/>
        <w:spacing w:line="269" w:lineRule="auto"/>
      </w:pPr>
    </w:p>
    <w:p w14:paraId="4CA7D509">
      <w:pPr>
        <w:pStyle w:val="2"/>
        <w:spacing w:line="269" w:lineRule="auto"/>
      </w:pPr>
    </w:p>
    <w:p w14:paraId="00753CD4">
      <w:pPr>
        <w:pStyle w:val="2"/>
        <w:spacing w:line="270" w:lineRule="auto"/>
      </w:pPr>
    </w:p>
    <w:p w14:paraId="4A1B059A">
      <w:pPr>
        <w:pStyle w:val="2"/>
        <w:spacing w:line="270" w:lineRule="auto"/>
      </w:pPr>
    </w:p>
    <w:p w14:paraId="30568107">
      <w:pPr>
        <w:spacing w:before="130" w:line="222" w:lineRule="auto"/>
        <w:ind w:left="1655"/>
        <w:rPr>
          <w:rFonts w:ascii="黑体" w:hAnsi="黑体" w:eastAsia="黑体" w:cs="黑体"/>
          <w:sz w:val="40"/>
          <w:szCs w:val="40"/>
        </w:rPr>
      </w:pPr>
      <w:r>
        <w:rPr>
          <w:rFonts w:hint="eastAsia" w:ascii="黑体" w:hAnsi="黑体" w:eastAsia="黑体" w:cs="黑体"/>
          <w:spacing w:val="33"/>
          <w:sz w:val="40"/>
          <w:szCs w:val="40"/>
          <w:lang w:val="en-US" w:eastAsia="zh-CN"/>
        </w:rPr>
        <w:t>第二章</w:t>
      </w:r>
      <w:r>
        <w:rPr>
          <w:rFonts w:ascii="黑体" w:hAnsi="黑体" w:eastAsia="黑体" w:cs="黑体"/>
          <w:spacing w:val="33"/>
          <w:sz w:val="40"/>
          <w:szCs w:val="40"/>
        </w:rPr>
        <w:t xml:space="preserve">  </w:t>
      </w:r>
      <w:r>
        <w:rPr>
          <w:rFonts w:ascii="黑体" w:hAnsi="黑体" w:eastAsia="黑体" w:cs="黑体"/>
          <w:b/>
          <w:bCs/>
          <w:spacing w:val="5"/>
          <w:sz w:val="40"/>
          <w:szCs w:val="40"/>
        </w:rPr>
        <w:t>接装机操作与维护</w:t>
      </w:r>
    </w:p>
    <w:p w14:paraId="4DFDA817">
      <w:pPr>
        <w:pStyle w:val="2"/>
        <w:spacing w:line="357" w:lineRule="auto"/>
      </w:pPr>
    </w:p>
    <w:p w14:paraId="4DC11A48">
      <w:pPr>
        <w:pStyle w:val="2"/>
        <w:spacing w:line="358" w:lineRule="auto"/>
      </w:pPr>
    </w:p>
    <w:p w14:paraId="190EE7BE">
      <w:pPr>
        <w:spacing w:before="68" w:line="221" w:lineRule="auto"/>
        <w:ind w:left="632"/>
        <w:rPr>
          <w:rFonts w:ascii="宋体" w:hAnsi="宋体" w:eastAsia="宋体" w:cs="宋体"/>
          <w:sz w:val="21"/>
          <w:szCs w:val="21"/>
        </w:rPr>
      </w:pPr>
      <w:r>
        <w:rPr>
          <w:rFonts w:ascii="宋体" w:hAnsi="宋体" w:eastAsia="宋体" w:cs="宋体"/>
          <w:b/>
          <w:bCs/>
          <w:spacing w:val="11"/>
          <w:sz w:val="21"/>
          <w:szCs w:val="21"/>
        </w:rPr>
        <w:t>学习要点：</w:t>
      </w:r>
    </w:p>
    <w:p w14:paraId="1B6950D1">
      <w:pPr>
        <w:spacing w:before="126" w:line="220" w:lineRule="auto"/>
        <w:ind w:left="1030"/>
        <w:rPr>
          <w:rFonts w:ascii="FangSong" w:hAnsi="FangSong" w:eastAsia="FangSong" w:cs="FangSong"/>
          <w:sz w:val="21"/>
          <w:szCs w:val="21"/>
        </w:rPr>
      </w:pPr>
      <w:r>
        <w:rPr>
          <w:rFonts w:ascii="宋体" w:hAnsi="宋体" w:eastAsia="宋体" w:cs="宋体"/>
          <w:spacing w:val="-3"/>
          <w:sz w:val="21"/>
          <w:szCs w:val="21"/>
        </w:rPr>
        <w:t>1.</w:t>
      </w:r>
      <w:r>
        <w:rPr>
          <w:rFonts w:ascii="宋体" w:hAnsi="宋体" w:eastAsia="宋体" w:cs="宋体"/>
          <w:spacing w:val="-16"/>
          <w:sz w:val="21"/>
          <w:szCs w:val="21"/>
        </w:rPr>
        <w:t xml:space="preserve"> </w:t>
      </w:r>
      <w:r>
        <w:rPr>
          <w:rFonts w:ascii="FangSong" w:hAnsi="FangSong" w:eastAsia="FangSong" w:cs="FangSong"/>
          <w:spacing w:val="-3"/>
          <w:sz w:val="21"/>
          <w:szCs w:val="21"/>
        </w:rPr>
        <w:t>掌握接装机各组成系统的工作原理。</w:t>
      </w:r>
    </w:p>
    <w:p w14:paraId="2D30AF5A">
      <w:pPr>
        <w:spacing w:before="122" w:line="222" w:lineRule="auto"/>
        <w:ind w:left="1019"/>
        <w:rPr>
          <w:rFonts w:ascii="FangSong" w:hAnsi="FangSong" w:eastAsia="FangSong" w:cs="FangSong"/>
          <w:sz w:val="21"/>
          <w:szCs w:val="21"/>
        </w:rPr>
      </w:pPr>
      <w:r>
        <w:rPr>
          <w:rFonts w:ascii="宋体" w:hAnsi="宋体" w:eastAsia="宋体" w:cs="宋体"/>
          <w:spacing w:val="-3"/>
          <w:sz w:val="21"/>
          <w:szCs w:val="21"/>
        </w:rPr>
        <w:t>2.</w:t>
      </w:r>
      <w:r>
        <w:rPr>
          <w:rFonts w:ascii="宋体" w:hAnsi="宋体" w:eastAsia="宋体" w:cs="宋体"/>
          <w:spacing w:val="-7"/>
          <w:sz w:val="21"/>
          <w:szCs w:val="21"/>
        </w:rPr>
        <w:t xml:space="preserve"> </w:t>
      </w:r>
      <w:r>
        <w:rPr>
          <w:rFonts w:ascii="FangSong" w:hAnsi="FangSong" w:eastAsia="FangSong" w:cs="FangSong"/>
          <w:spacing w:val="-3"/>
          <w:sz w:val="21"/>
          <w:szCs w:val="21"/>
        </w:rPr>
        <w:t>熟悉各系统主要部件的结构、拆装及调整技术要求。</w:t>
      </w:r>
    </w:p>
    <w:p w14:paraId="4B05C12A">
      <w:pPr>
        <w:pStyle w:val="2"/>
        <w:spacing w:line="242" w:lineRule="auto"/>
      </w:pPr>
    </w:p>
    <w:p w14:paraId="54D27EC8">
      <w:pPr>
        <w:pStyle w:val="2"/>
        <w:spacing w:line="243" w:lineRule="auto"/>
      </w:pPr>
    </w:p>
    <w:p w14:paraId="4748EFCA">
      <w:pPr>
        <w:spacing w:before="98" w:line="219" w:lineRule="auto"/>
        <w:ind w:left="2634"/>
        <w:rPr>
          <w:rFonts w:ascii="宋体" w:hAnsi="宋体" w:eastAsia="宋体" w:cs="宋体"/>
          <w:sz w:val="30"/>
          <w:szCs w:val="30"/>
        </w:rPr>
      </w:pPr>
      <w:r>
        <w:rPr>
          <w:rFonts w:ascii="宋体" w:hAnsi="宋体" w:eastAsia="宋体" w:cs="宋体"/>
          <w:b/>
          <w:bCs/>
          <w:spacing w:val="-9"/>
          <w:sz w:val="30"/>
          <w:szCs w:val="30"/>
        </w:rPr>
        <w:t>第一节</w:t>
      </w:r>
      <w:r>
        <w:rPr>
          <w:rFonts w:ascii="宋体" w:hAnsi="宋体" w:eastAsia="宋体" w:cs="宋体"/>
          <w:spacing w:val="150"/>
          <w:sz w:val="30"/>
          <w:szCs w:val="30"/>
        </w:rPr>
        <w:t xml:space="preserve"> </w:t>
      </w:r>
      <w:r>
        <w:rPr>
          <w:rFonts w:ascii="宋体" w:hAnsi="宋体" w:eastAsia="宋体" w:cs="宋体"/>
          <w:b/>
          <w:bCs/>
          <w:spacing w:val="-9"/>
          <w:sz w:val="30"/>
          <w:szCs w:val="30"/>
        </w:rPr>
        <w:t>烟支供给系统</w:t>
      </w:r>
    </w:p>
    <w:p w14:paraId="4571E5A7">
      <w:pPr>
        <w:pStyle w:val="2"/>
        <w:spacing w:line="311" w:lineRule="auto"/>
      </w:pPr>
    </w:p>
    <w:p w14:paraId="6F5AEA16">
      <w:pPr>
        <w:spacing w:before="69" w:line="221" w:lineRule="auto"/>
        <w:ind w:left="512"/>
        <w:rPr>
          <w:rFonts w:ascii="黑体" w:hAnsi="黑体" w:eastAsia="黑体" w:cs="黑体"/>
          <w:sz w:val="21"/>
          <w:szCs w:val="21"/>
        </w:rPr>
      </w:pPr>
      <w:r>
        <w:rPr>
          <w:rFonts w:ascii="黑体" w:hAnsi="黑体" w:eastAsia="黑体" w:cs="黑体"/>
          <w:b/>
          <w:bCs/>
          <w:spacing w:val="20"/>
          <w:sz w:val="21"/>
          <w:szCs w:val="21"/>
        </w:rPr>
        <w:t>一</w:t>
      </w:r>
      <w:r>
        <w:rPr>
          <w:rFonts w:ascii="黑体" w:hAnsi="黑体" w:eastAsia="黑体" w:cs="黑体"/>
          <w:spacing w:val="-22"/>
          <w:sz w:val="21"/>
          <w:szCs w:val="21"/>
        </w:rPr>
        <w:t xml:space="preserve"> </w:t>
      </w:r>
      <w:r>
        <w:rPr>
          <w:rFonts w:ascii="黑体" w:hAnsi="黑体" w:eastAsia="黑体" w:cs="黑体"/>
          <w:b/>
          <w:bCs/>
          <w:spacing w:val="20"/>
          <w:sz w:val="21"/>
          <w:szCs w:val="21"/>
        </w:rPr>
        <w:t>、烟支供给系统的工作原理及结构特点</w:t>
      </w:r>
    </w:p>
    <w:p w14:paraId="5ECD4485">
      <w:pPr>
        <w:pStyle w:val="2"/>
        <w:spacing w:line="249" w:lineRule="auto"/>
      </w:pPr>
    </w:p>
    <w:p w14:paraId="7E46E55E">
      <w:pPr>
        <w:spacing w:before="69" w:line="220" w:lineRule="auto"/>
        <w:ind w:left="509"/>
        <w:rPr>
          <w:rFonts w:ascii="FangSong" w:hAnsi="FangSong" w:eastAsia="FangSong" w:cs="FangSong"/>
          <w:sz w:val="21"/>
          <w:szCs w:val="21"/>
        </w:rPr>
      </w:pPr>
      <w:r>
        <w:rPr>
          <w:rFonts w:ascii="FangSong" w:hAnsi="FangSong" w:eastAsia="FangSong" w:cs="FangSong"/>
          <w:spacing w:val="22"/>
          <w:sz w:val="21"/>
          <w:szCs w:val="21"/>
        </w:rPr>
        <w:t>(</w:t>
      </w:r>
      <w:r>
        <w:rPr>
          <w:rFonts w:ascii="FangSong" w:hAnsi="FangSong" w:eastAsia="FangSong" w:cs="FangSong"/>
          <w:spacing w:val="-43"/>
          <w:sz w:val="21"/>
          <w:szCs w:val="21"/>
        </w:rPr>
        <w:t xml:space="preserve"> </w:t>
      </w:r>
      <w:r>
        <w:rPr>
          <w:rFonts w:ascii="FangSong" w:hAnsi="FangSong" w:eastAsia="FangSong" w:cs="FangSong"/>
          <w:spacing w:val="22"/>
          <w:sz w:val="21"/>
          <w:szCs w:val="21"/>
        </w:rPr>
        <w:t>一</w:t>
      </w:r>
      <w:r>
        <w:rPr>
          <w:rFonts w:ascii="FangSong" w:hAnsi="FangSong" w:eastAsia="FangSong" w:cs="FangSong"/>
          <w:spacing w:val="-57"/>
          <w:sz w:val="21"/>
          <w:szCs w:val="21"/>
        </w:rPr>
        <w:t xml:space="preserve"> </w:t>
      </w:r>
      <w:r>
        <w:rPr>
          <w:rFonts w:ascii="FangSong" w:hAnsi="FangSong" w:eastAsia="FangSong" w:cs="FangSong"/>
          <w:spacing w:val="22"/>
          <w:sz w:val="21"/>
          <w:szCs w:val="21"/>
        </w:rPr>
        <w:t>)烟支接收工作原理</w:t>
      </w:r>
    </w:p>
    <w:p w14:paraId="4094EA88">
      <w:pPr>
        <w:spacing w:before="172" w:line="309" w:lineRule="auto"/>
        <w:ind w:left="79" w:right="89" w:firstLine="429"/>
        <w:jc w:val="both"/>
        <w:rPr>
          <w:rFonts w:ascii="宋体" w:hAnsi="宋体" w:eastAsia="宋体" w:cs="宋体"/>
          <w:sz w:val="21"/>
          <w:szCs w:val="21"/>
        </w:rPr>
      </w:pPr>
      <w:r>
        <w:rPr>
          <w:rFonts w:ascii="宋体" w:hAnsi="宋体" w:eastAsia="宋体" w:cs="宋体"/>
          <w:spacing w:val="4"/>
          <w:sz w:val="21"/>
          <w:szCs w:val="21"/>
        </w:rPr>
        <w:t>接装机的烟支接收由进烟鼓轮完成。进烟鼓轮通过负压吸风把卷烟机蜘蛛手传送</w:t>
      </w:r>
      <w:r>
        <w:rPr>
          <w:rFonts w:ascii="宋体" w:hAnsi="宋体" w:eastAsia="宋体" w:cs="宋体"/>
          <w:spacing w:val="8"/>
          <w:sz w:val="21"/>
          <w:szCs w:val="21"/>
        </w:rPr>
        <w:t xml:space="preserve"> </w:t>
      </w:r>
      <w:r>
        <w:rPr>
          <w:rFonts w:ascii="宋体" w:hAnsi="宋体" w:eastAsia="宋体" w:cs="宋体"/>
          <w:spacing w:val="4"/>
          <w:sz w:val="21"/>
          <w:szCs w:val="21"/>
        </w:rPr>
        <w:t>来的双倍长度烟支吸到轮槽中。负压吸风从接收烟支时开始供给，到传递给烟支切割</w:t>
      </w:r>
      <w:r>
        <w:rPr>
          <w:rFonts w:ascii="宋体" w:hAnsi="宋体" w:eastAsia="宋体" w:cs="宋体"/>
          <w:spacing w:val="16"/>
          <w:sz w:val="21"/>
          <w:szCs w:val="21"/>
        </w:rPr>
        <w:t xml:space="preserve"> </w:t>
      </w:r>
      <w:r>
        <w:rPr>
          <w:rFonts w:ascii="宋体" w:hAnsi="宋体" w:eastAsia="宋体" w:cs="宋体"/>
          <w:spacing w:val="4"/>
          <w:sz w:val="21"/>
          <w:szCs w:val="21"/>
        </w:rPr>
        <w:t>鼓轮之前中断。当烟支传递到烟支切割鼓轮后，在重新接收烟支之前，压缩空气对此</w:t>
      </w:r>
      <w:r>
        <w:rPr>
          <w:rFonts w:ascii="宋体" w:hAnsi="宋体" w:eastAsia="宋体" w:cs="宋体"/>
          <w:spacing w:val="9"/>
          <w:sz w:val="21"/>
          <w:szCs w:val="21"/>
        </w:rPr>
        <w:t xml:space="preserve"> </w:t>
      </w:r>
      <w:r>
        <w:rPr>
          <w:rFonts w:ascii="宋体" w:hAnsi="宋体" w:eastAsia="宋体" w:cs="宋体"/>
          <w:spacing w:val="-1"/>
          <w:sz w:val="21"/>
          <w:szCs w:val="21"/>
        </w:rPr>
        <w:t>区间轮槽的吸风孔进行清洁，使吸风孔处于良好的工作状态。</w:t>
      </w:r>
    </w:p>
    <w:p w14:paraId="4774DB18">
      <w:pPr>
        <w:spacing w:before="51" w:line="220" w:lineRule="auto"/>
        <w:ind w:left="509"/>
        <w:rPr>
          <w:rFonts w:ascii="FangSong" w:hAnsi="FangSong" w:eastAsia="FangSong" w:cs="FangSong"/>
          <w:sz w:val="21"/>
          <w:szCs w:val="21"/>
        </w:rPr>
      </w:pPr>
      <w:r>
        <w:rPr>
          <w:rFonts w:ascii="FangSong" w:hAnsi="FangSong" w:eastAsia="FangSong" w:cs="FangSong"/>
          <w:spacing w:val="32"/>
          <w:sz w:val="21"/>
          <w:szCs w:val="21"/>
        </w:rPr>
        <w:t>(二)烟支切割工作原理</w:t>
      </w:r>
    </w:p>
    <w:p w14:paraId="6714B3C2">
      <w:pPr>
        <w:spacing w:before="147" w:line="308" w:lineRule="auto"/>
        <w:ind w:left="79" w:firstLine="429"/>
        <w:jc w:val="both"/>
        <w:rPr>
          <w:rFonts w:ascii="宋体" w:hAnsi="宋体" w:eastAsia="宋体" w:cs="宋体"/>
          <w:sz w:val="21"/>
          <w:szCs w:val="21"/>
        </w:rPr>
      </w:pPr>
      <w:r>
        <w:rPr>
          <w:rFonts w:ascii="宋体" w:hAnsi="宋体" w:eastAsia="宋体" w:cs="宋体"/>
          <w:spacing w:val="1"/>
          <w:sz w:val="21"/>
          <w:szCs w:val="21"/>
        </w:rPr>
        <w:t>烟支切割鼓轮与圆盘切刀相互配合完成对烟支的分切。当进烟鼓轮的吸风中断</w:t>
      </w:r>
      <w:r>
        <w:rPr>
          <w:rFonts w:ascii="宋体" w:hAnsi="宋体" w:eastAsia="宋体" w:cs="宋体"/>
          <w:sz w:val="21"/>
          <w:szCs w:val="21"/>
        </w:rPr>
        <w:t xml:space="preserve">时， </w:t>
      </w:r>
      <w:r>
        <w:rPr>
          <w:rFonts w:ascii="宋体" w:hAnsi="宋体" w:eastAsia="宋体" w:cs="宋体"/>
          <w:spacing w:val="1"/>
          <w:sz w:val="21"/>
          <w:szCs w:val="21"/>
        </w:rPr>
        <w:t>烟支切割鼓轮中的吸风开始，进烟鼓轮上的烟支在吸风作用下进入烟支切割鼓轮轮槽，</w:t>
      </w:r>
      <w:r>
        <w:rPr>
          <w:rFonts w:ascii="宋体" w:hAnsi="宋体" w:eastAsia="宋体" w:cs="宋体"/>
          <w:spacing w:val="5"/>
          <w:sz w:val="21"/>
          <w:szCs w:val="21"/>
        </w:rPr>
        <w:t xml:space="preserve"> </w:t>
      </w:r>
      <w:r>
        <w:rPr>
          <w:rFonts w:ascii="宋体" w:hAnsi="宋体" w:eastAsia="宋体" w:cs="宋体"/>
          <w:spacing w:val="2"/>
          <w:sz w:val="21"/>
          <w:szCs w:val="21"/>
        </w:rPr>
        <w:t>烟支在随鼓轮转动的过程中，2个浮圈将双倍长度的烟支</w:t>
      </w:r>
      <w:r>
        <w:rPr>
          <w:rFonts w:ascii="宋体" w:hAnsi="宋体" w:eastAsia="宋体" w:cs="宋体"/>
          <w:spacing w:val="1"/>
          <w:sz w:val="21"/>
          <w:szCs w:val="21"/>
        </w:rPr>
        <w:t>逐渐推到鼓轮的中间位置，同</w:t>
      </w:r>
      <w:r>
        <w:rPr>
          <w:rFonts w:ascii="宋体" w:hAnsi="宋体" w:eastAsia="宋体" w:cs="宋体"/>
          <w:sz w:val="21"/>
          <w:szCs w:val="21"/>
        </w:rPr>
        <w:t xml:space="preserve">  </w:t>
      </w:r>
      <w:r>
        <w:rPr>
          <w:rFonts w:ascii="宋体" w:hAnsi="宋体" w:eastAsia="宋体" w:cs="宋体"/>
          <w:spacing w:val="4"/>
          <w:sz w:val="21"/>
          <w:szCs w:val="21"/>
        </w:rPr>
        <w:t xml:space="preserve">时切割导轨托附烟支，以免切割时，烟支发生滚动而掉落。烟支转到切刀处时，高速  </w:t>
      </w:r>
      <w:r>
        <w:rPr>
          <w:rFonts w:ascii="宋体" w:hAnsi="宋体" w:eastAsia="宋体" w:cs="宋体"/>
          <w:spacing w:val="8"/>
          <w:sz w:val="21"/>
          <w:szCs w:val="21"/>
        </w:rPr>
        <w:t>旋转的切刀将双倍长度的烟支切成2支等长的烟支。压缩空气作</w:t>
      </w:r>
      <w:r>
        <w:rPr>
          <w:rFonts w:ascii="宋体" w:hAnsi="宋体" w:eastAsia="宋体" w:cs="宋体"/>
          <w:spacing w:val="7"/>
          <w:sz w:val="21"/>
          <w:szCs w:val="21"/>
        </w:rPr>
        <w:t>用于气缸，使磨刀砂</w:t>
      </w:r>
      <w:r>
        <w:rPr>
          <w:rFonts w:ascii="宋体" w:hAnsi="宋体" w:eastAsia="宋体" w:cs="宋体"/>
          <w:sz w:val="21"/>
          <w:szCs w:val="21"/>
        </w:rPr>
        <w:t xml:space="preserve"> </w:t>
      </w:r>
      <w:r>
        <w:rPr>
          <w:rFonts w:ascii="宋体" w:hAnsi="宋体" w:eastAsia="宋体" w:cs="宋体"/>
          <w:spacing w:val="-1"/>
          <w:sz w:val="21"/>
          <w:szCs w:val="21"/>
        </w:rPr>
        <w:t>轮自动进给以保证切刀锋利，始终处于良好的切割状态。</w:t>
      </w:r>
    </w:p>
    <w:p w14:paraId="33169F6D">
      <w:pPr>
        <w:spacing w:before="71" w:line="220" w:lineRule="auto"/>
        <w:ind w:left="509"/>
        <w:rPr>
          <w:rFonts w:ascii="FangSong" w:hAnsi="FangSong" w:eastAsia="FangSong" w:cs="FangSong"/>
          <w:sz w:val="21"/>
          <w:szCs w:val="21"/>
        </w:rPr>
      </w:pPr>
      <w:r>
        <w:rPr>
          <w:rFonts w:ascii="FangSong" w:hAnsi="FangSong" w:eastAsia="FangSong" w:cs="FangSong"/>
          <w:spacing w:val="32"/>
          <w:sz w:val="21"/>
          <w:szCs w:val="21"/>
        </w:rPr>
        <w:t>(三)烟支分离工作原理</w:t>
      </w:r>
    </w:p>
    <w:p w14:paraId="06347A20">
      <w:pPr>
        <w:spacing w:before="155" w:line="308" w:lineRule="auto"/>
        <w:ind w:left="79" w:firstLine="429"/>
        <w:jc w:val="both"/>
        <w:rPr>
          <w:rFonts w:ascii="宋体" w:hAnsi="宋体" w:eastAsia="宋体" w:cs="宋体"/>
          <w:sz w:val="21"/>
          <w:szCs w:val="21"/>
        </w:rPr>
      </w:pPr>
      <w:r>
        <w:rPr>
          <w:rFonts w:ascii="宋体" w:hAnsi="宋体" w:eastAsia="宋体" w:cs="宋体"/>
          <w:spacing w:val="5"/>
          <w:sz w:val="21"/>
          <w:szCs w:val="21"/>
        </w:rPr>
        <w:t>接装机的烟支分离由分离鼓轮完成。分离鼓轮中有一个圆柱凸</w:t>
      </w:r>
      <w:r>
        <w:rPr>
          <w:rFonts w:ascii="宋体" w:hAnsi="宋体" w:eastAsia="宋体" w:cs="宋体"/>
          <w:spacing w:val="4"/>
          <w:sz w:val="21"/>
          <w:szCs w:val="21"/>
        </w:rPr>
        <w:t>轮，分离鼓轮接收</w:t>
      </w:r>
      <w:r>
        <w:rPr>
          <w:rFonts w:ascii="宋体" w:hAnsi="宋体" w:eastAsia="宋体" w:cs="宋体"/>
          <w:sz w:val="21"/>
          <w:szCs w:val="21"/>
        </w:rPr>
        <w:t xml:space="preserve"> </w:t>
      </w:r>
      <w:r>
        <w:rPr>
          <w:rFonts w:ascii="宋体" w:hAnsi="宋体" w:eastAsia="宋体" w:cs="宋体"/>
          <w:spacing w:val="7"/>
          <w:sz w:val="21"/>
          <w:szCs w:val="21"/>
        </w:rPr>
        <w:t>烟支切割鼓轮传来的烟支后，负压吸风吸附着烟支随分烟块旋转，在旋转</w:t>
      </w:r>
      <w:r>
        <w:rPr>
          <w:rFonts w:ascii="宋体" w:hAnsi="宋体" w:eastAsia="宋体" w:cs="宋体"/>
          <w:spacing w:val="6"/>
          <w:sz w:val="21"/>
          <w:szCs w:val="21"/>
        </w:rPr>
        <w:t>的过程中，</w:t>
      </w:r>
      <w:r>
        <w:rPr>
          <w:rFonts w:ascii="宋体" w:hAnsi="宋体" w:eastAsia="宋体" w:cs="宋体"/>
          <w:sz w:val="21"/>
          <w:szCs w:val="21"/>
        </w:rPr>
        <w:t xml:space="preserve"> </w:t>
      </w:r>
      <w:r>
        <w:rPr>
          <w:rFonts w:ascii="宋体" w:hAnsi="宋体" w:eastAsia="宋体" w:cs="宋体"/>
          <w:spacing w:val="5"/>
          <w:sz w:val="21"/>
          <w:szCs w:val="21"/>
        </w:rPr>
        <w:t>凸轮机构推动分烟块向鼓轮两端移动，从而形成了分烟</w:t>
      </w:r>
      <w:r>
        <w:rPr>
          <w:rFonts w:ascii="宋体" w:hAnsi="宋体" w:eastAsia="宋体" w:cs="宋体"/>
          <w:spacing w:val="4"/>
          <w:sz w:val="21"/>
          <w:szCs w:val="21"/>
        </w:rPr>
        <w:t>块的轴向分离。当两分烟块中</w:t>
      </w:r>
      <w:r>
        <w:rPr>
          <w:rFonts w:ascii="宋体" w:hAnsi="宋体" w:eastAsia="宋体" w:cs="宋体"/>
          <w:sz w:val="21"/>
          <w:szCs w:val="21"/>
        </w:rPr>
        <w:t xml:space="preserve"> </w:t>
      </w:r>
      <w:r>
        <w:rPr>
          <w:rFonts w:ascii="宋体" w:hAnsi="宋体" w:eastAsia="宋体" w:cs="宋体"/>
          <w:spacing w:val="4"/>
          <w:sz w:val="21"/>
          <w:szCs w:val="21"/>
        </w:rPr>
        <w:t>间能放入滤嘴段时，烟支已转到汇合鼓轮的接烟处，这时分离鼓轮轮槽中的负压空气</w:t>
      </w:r>
      <w:r>
        <w:rPr>
          <w:rFonts w:ascii="宋体" w:hAnsi="宋体" w:eastAsia="宋体" w:cs="宋体"/>
          <w:spacing w:val="7"/>
          <w:sz w:val="21"/>
          <w:szCs w:val="21"/>
        </w:rPr>
        <w:t xml:space="preserve">  </w:t>
      </w:r>
      <w:r>
        <w:rPr>
          <w:rFonts w:ascii="宋体" w:hAnsi="宋体" w:eastAsia="宋体" w:cs="宋体"/>
          <w:spacing w:val="4"/>
          <w:sz w:val="21"/>
          <w:szCs w:val="21"/>
        </w:rPr>
        <w:t>被切断，烟支传到汇合鼓轮中，然后，凸轮机构继续推动分烟块向中间合拢，在合拢</w:t>
      </w:r>
    </w:p>
    <w:p w14:paraId="24D60307">
      <w:pPr>
        <w:spacing w:before="173" w:line="222" w:lineRule="auto"/>
        <w:rPr>
          <w:rFonts w:ascii="Times New Roman" w:hAnsi="Times New Roman" w:eastAsia="Times New Roman" w:cs="Times New Roman"/>
          <w:sz w:val="13"/>
          <w:szCs w:val="13"/>
        </w:rPr>
      </w:pPr>
      <w:r>
        <w:drawing>
          <wp:anchor distT="0" distB="0" distL="0" distR="0" simplePos="0" relativeHeight="251919360" behindDoc="0" locked="0" layoutInCell="1" allowOverlap="1">
            <wp:simplePos x="0" y="0"/>
            <wp:positionH relativeFrom="column">
              <wp:posOffset>0</wp:posOffset>
            </wp:positionH>
            <wp:positionV relativeFrom="paragraph">
              <wp:posOffset>113030</wp:posOffset>
            </wp:positionV>
            <wp:extent cx="374650" cy="6350"/>
            <wp:effectExtent l="0" t="0" r="0" b="0"/>
            <wp:wrapNone/>
            <wp:docPr id="866" name="IM 866"/>
            <wp:cNvGraphicFramePr/>
            <a:graphic xmlns:a="http://schemas.openxmlformats.org/drawingml/2006/main">
              <a:graphicData uri="http://schemas.openxmlformats.org/drawingml/2006/picture">
                <pic:pic xmlns:pic="http://schemas.openxmlformats.org/drawingml/2006/picture">
                  <pic:nvPicPr>
                    <pic:cNvPr id="866" name="IM 866"/>
                    <pic:cNvPicPr/>
                  </pic:nvPicPr>
                  <pic:blipFill>
                    <a:blip r:embed="rId515"/>
                    <a:stretch>
                      <a:fillRect/>
                    </a:stretch>
                  </pic:blipFill>
                  <pic:spPr>
                    <a:xfrm>
                      <a:off x="0" y="0"/>
                      <a:ext cx="374643" cy="6350"/>
                    </a:xfrm>
                    <a:prstGeom prst="rect">
                      <a:avLst/>
                    </a:prstGeom>
                  </pic:spPr>
                </pic:pic>
              </a:graphicData>
            </a:graphic>
          </wp:anchor>
        </w:drawing>
      </w:r>
      <w:r>
        <w:rPr>
          <w:rFonts w:ascii="黑体" w:hAnsi="黑体" w:eastAsia="黑体" w:cs="黑体"/>
          <w:spacing w:val="-6"/>
          <w:sz w:val="12"/>
          <w:szCs w:val="12"/>
        </w:rPr>
        <w:t>国</w:t>
      </w:r>
      <w:r>
        <w:rPr>
          <w:rFonts w:ascii="黑体" w:hAnsi="黑体" w:eastAsia="黑体" w:cs="黑体"/>
          <w:spacing w:val="8"/>
          <w:sz w:val="12"/>
          <w:szCs w:val="12"/>
        </w:rPr>
        <w:t xml:space="preserve">  </w:t>
      </w:r>
      <w:r>
        <w:rPr>
          <w:rFonts w:ascii="Times New Roman" w:hAnsi="Times New Roman" w:eastAsia="Times New Roman" w:cs="Times New Roman"/>
          <w:spacing w:val="-27"/>
          <w:sz w:val="13"/>
          <w:szCs w:val="13"/>
          <w:u w:val="single" w:color="auto"/>
        </w:rPr>
        <w:t xml:space="preserve"> </w:t>
      </w:r>
      <w:r>
        <w:rPr>
          <w:rFonts w:ascii="Times New Roman" w:hAnsi="Times New Roman" w:eastAsia="Times New Roman" w:cs="Times New Roman"/>
          <w:spacing w:val="-6"/>
          <w:sz w:val="13"/>
          <w:szCs w:val="13"/>
          <w:u w:val="single" w:color="auto"/>
        </w:rPr>
        <w:t>98</w:t>
      </w:r>
      <w:r>
        <w:rPr>
          <w:rFonts w:ascii="Times New Roman" w:hAnsi="Times New Roman" w:eastAsia="Times New Roman" w:cs="Times New Roman"/>
          <w:sz w:val="13"/>
          <w:szCs w:val="13"/>
          <w:u w:val="single" w:color="auto"/>
        </w:rPr>
        <w:t xml:space="preserve">          </w:t>
      </w:r>
    </w:p>
    <w:p w14:paraId="426C3BD1">
      <w:pPr>
        <w:spacing w:before="115" w:line="224" w:lineRule="auto"/>
        <w:ind w:left="509"/>
        <w:rPr>
          <w:rFonts w:ascii="黑体" w:hAnsi="黑体" w:eastAsia="黑体" w:cs="黑体"/>
          <w:sz w:val="7"/>
          <w:szCs w:val="7"/>
        </w:rPr>
      </w:pPr>
      <w:r>
        <w:rPr>
          <w:rFonts w:ascii="黑体" w:hAnsi="黑体" w:eastAsia="黑体" w:cs="黑体"/>
          <w:sz w:val="7"/>
          <w:szCs w:val="7"/>
        </w:rPr>
        <w:t>团</w:t>
      </w:r>
    </w:p>
    <w:p w14:paraId="71BDD55C">
      <w:pPr>
        <w:spacing w:line="224" w:lineRule="auto"/>
        <w:rPr>
          <w:rFonts w:ascii="黑体" w:hAnsi="黑体" w:eastAsia="黑体" w:cs="黑体"/>
          <w:sz w:val="7"/>
          <w:szCs w:val="7"/>
        </w:rPr>
        <w:sectPr>
          <w:pgSz w:w="10250" w:h="14690"/>
          <w:pgMar w:top="400" w:right="1024" w:bottom="400" w:left="1120" w:header="0" w:footer="0" w:gutter="0"/>
          <w:cols w:space="720" w:num="1"/>
        </w:sectPr>
      </w:pPr>
    </w:p>
    <w:p w14:paraId="70CBA30F">
      <w:pPr>
        <w:spacing w:before="135" w:line="219" w:lineRule="auto"/>
        <w:ind w:left="39"/>
        <w:rPr>
          <w:rFonts w:ascii="宋体" w:hAnsi="宋体" w:eastAsia="宋体" w:cs="宋体"/>
          <w:sz w:val="21"/>
          <w:szCs w:val="21"/>
        </w:rPr>
      </w:pPr>
      <w:r>
        <w:rPr>
          <w:rFonts w:ascii="宋体" w:hAnsi="宋体" w:eastAsia="宋体" w:cs="宋体"/>
          <w:spacing w:val="-2"/>
          <w:sz w:val="21"/>
          <w:szCs w:val="21"/>
        </w:rPr>
        <w:t>的过程中，压缩空气对轮槽进行一次清洁。</w:t>
      </w:r>
    </w:p>
    <w:p w14:paraId="54DA973F">
      <w:pPr>
        <w:spacing w:before="141" w:line="223" w:lineRule="auto"/>
        <w:ind w:left="460"/>
        <w:rPr>
          <w:rFonts w:ascii="FangSong" w:hAnsi="FangSong" w:eastAsia="FangSong" w:cs="FangSong"/>
          <w:sz w:val="21"/>
          <w:szCs w:val="21"/>
        </w:rPr>
      </w:pPr>
      <w:r>
        <w:rPr>
          <w:rFonts w:ascii="FangSong" w:hAnsi="FangSong" w:eastAsia="FangSong" w:cs="FangSong"/>
          <w:spacing w:val="33"/>
          <w:sz w:val="21"/>
          <w:szCs w:val="21"/>
        </w:rPr>
        <w:t>(四)烟支供给系统的特点</w:t>
      </w:r>
    </w:p>
    <w:p w14:paraId="5E7EF0F7">
      <w:pPr>
        <w:spacing w:before="146" w:line="278" w:lineRule="auto"/>
        <w:ind w:left="30" w:firstLine="419"/>
        <w:rPr>
          <w:rFonts w:ascii="宋体" w:hAnsi="宋体" w:eastAsia="宋体" w:cs="宋体"/>
          <w:sz w:val="21"/>
          <w:szCs w:val="21"/>
        </w:rPr>
      </w:pPr>
      <w:r>
        <w:rPr>
          <w:rFonts w:ascii="宋体" w:hAnsi="宋体" w:eastAsia="宋体" w:cs="宋体"/>
          <w:spacing w:val="8"/>
          <w:sz w:val="21"/>
          <w:szCs w:val="21"/>
        </w:rPr>
        <w:t>(1)接装机与卷烟机直接对接，接装机的动</w:t>
      </w:r>
      <w:r>
        <w:rPr>
          <w:rFonts w:ascii="宋体" w:hAnsi="宋体" w:eastAsia="宋体" w:cs="宋体"/>
          <w:spacing w:val="7"/>
          <w:sz w:val="21"/>
          <w:szCs w:val="21"/>
        </w:rPr>
        <w:t>力源来自卷烟机并与卷烟机同步。接</w:t>
      </w:r>
      <w:r>
        <w:rPr>
          <w:rFonts w:ascii="宋体" w:hAnsi="宋体" w:eastAsia="宋体" w:cs="宋体"/>
          <w:sz w:val="21"/>
          <w:szCs w:val="21"/>
        </w:rPr>
        <w:t xml:space="preserve">  </w:t>
      </w:r>
      <w:r>
        <w:rPr>
          <w:rFonts w:ascii="宋体" w:hAnsi="宋体" w:eastAsia="宋体" w:cs="宋体"/>
          <w:spacing w:val="2"/>
          <w:sz w:val="21"/>
          <w:szCs w:val="21"/>
        </w:rPr>
        <w:t>装机各鼓轮轮槽中均有气孔，便于滤嘴和烟支传送并能及</w:t>
      </w:r>
      <w:r>
        <w:rPr>
          <w:rFonts w:ascii="宋体" w:hAnsi="宋体" w:eastAsia="宋体" w:cs="宋体"/>
          <w:spacing w:val="1"/>
          <w:sz w:val="21"/>
          <w:szCs w:val="21"/>
        </w:rPr>
        <w:t>时进行清理，使得传送可靠、</w:t>
      </w:r>
      <w:r>
        <w:rPr>
          <w:rFonts w:ascii="宋体" w:hAnsi="宋体" w:eastAsia="宋体" w:cs="宋体"/>
          <w:sz w:val="21"/>
          <w:szCs w:val="21"/>
        </w:rPr>
        <w:t xml:space="preserve"> </w:t>
      </w:r>
      <w:r>
        <w:rPr>
          <w:rFonts w:ascii="宋体" w:hAnsi="宋体" w:eastAsia="宋体" w:cs="宋体"/>
          <w:spacing w:val="-2"/>
          <w:sz w:val="21"/>
          <w:szCs w:val="21"/>
        </w:rPr>
        <w:t>调整简单，对烟支无损伤。</w:t>
      </w:r>
    </w:p>
    <w:p w14:paraId="161D5676">
      <w:pPr>
        <w:spacing w:before="91" w:line="269" w:lineRule="auto"/>
        <w:ind w:left="50" w:right="94" w:firstLine="410"/>
        <w:rPr>
          <w:rFonts w:ascii="宋体" w:hAnsi="宋体" w:eastAsia="宋体" w:cs="宋体"/>
          <w:sz w:val="21"/>
          <w:szCs w:val="21"/>
        </w:rPr>
      </w:pPr>
      <w:r>
        <w:rPr>
          <w:rFonts w:ascii="宋体" w:hAnsi="宋体" w:eastAsia="宋体" w:cs="宋体"/>
          <w:spacing w:val="8"/>
          <w:sz w:val="21"/>
          <w:szCs w:val="21"/>
        </w:rPr>
        <w:t>(2)齿轮都封闭在烟支供给传动齿轮箱中，并且</w:t>
      </w:r>
      <w:r>
        <w:rPr>
          <w:rFonts w:ascii="宋体" w:hAnsi="宋体" w:eastAsia="宋体" w:cs="宋体"/>
          <w:spacing w:val="7"/>
          <w:sz w:val="21"/>
          <w:szCs w:val="21"/>
        </w:rPr>
        <w:t>多数齿轮都粘有消声板，具有降</w:t>
      </w:r>
      <w:r>
        <w:rPr>
          <w:rFonts w:ascii="宋体" w:hAnsi="宋体" w:eastAsia="宋体" w:cs="宋体"/>
          <w:sz w:val="21"/>
          <w:szCs w:val="21"/>
        </w:rPr>
        <w:t xml:space="preserve"> </w:t>
      </w:r>
      <w:r>
        <w:rPr>
          <w:rFonts w:ascii="宋体" w:hAnsi="宋体" w:eastAsia="宋体" w:cs="宋体"/>
          <w:spacing w:val="-5"/>
          <w:sz w:val="21"/>
          <w:szCs w:val="21"/>
        </w:rPr>
        <w:t>低噪声的作用。</w:t>
      </w:r>
    </w:p>
    <w:p w14:paraId="713EA2FC">
      <w:pPr>
        <w:spacing w:before="89" w:line="278" w:lineRule="auto"/>
        <w:ind w:left="39" w:right="92" w:firstLine="420"/>
        <w:rPr>
          <w:rFonts w:ascii="宋体" w:hAnsi="宋体" w:eastAsia="宋体" w:cs="宋体"/>
          <w:sz w:val="21"/>
          <w:szCs w:val="21"/>
        </w:rPr>
      </w:pPr>
      <w:r>
        <w:rPr>
          <w:rFonts w:ascii="宋体" w:hAnsi="宋体" w:eastAsia="宋体" w:cs="宋体"/>
          <w:spacing w:val="11"/>
          <w:sz w:val="21"/>
          <w:szCs w:val="21"/>
        </w:rPr>
        <w:t>(3)卷烟机传递过来的双倍长度烟支被切割</w:t>
      </w:r>
      <w:r>
        <w:rPr>
          <w:rFonts w:ascii="宋体" w:hAnsi="宋体" w:eastAsia="宋体" w:cs="宋体"/>
          <w:spacing w:val="10"/>
          <w:sz w:val="21"/>
          <w:szCs w:val="21"/>
        </w:rPr>
        <w:t>成2支烟支后，采用分离鼓轮将烟支</w:t>
      </w:r>
      <w:r>
        <w:rPr>
          <w:rFonts w:ascii="宋体" w:hAnsi="宋体" w:eastAsia="宋体" w:cs="宋体"/>
          <w:sz w:val="21"/>
          <w:szCs w:val="21"/>
        </w:rPr>
        <w:t xml:space="preserve"> </w:t>
      </w:r>
      <w:r>
        <w:rPr>
          <w:rFonts w:ascii="宋体" w:hAnsi="宋体" w:eastAsia="宋体" w:cs="宋体"/>
          <w:spacing w:val="5"/>
          <w:sz w:val="21"/>
          <w:szCs w:val="21"/>
        </w:rPr>
        <w:t>分离一段距离。分离鼓轮中的凸轮机构控制分烟块做</w:t>
      </w:r>
      <w:r>
        <w:rPr>
          <w:rFonts w:ascii="宋体" w:hAnsi="宋体" w:eastAsia="宋体" w:cs="宋体"/>
          <w:spacing w:val="4"/>
          <w:sz w:val="21"/>
          <w:szCs w:val="21"/>
        </w:rPr>
        <w:t>轴向往复滑动，结构紧凑，分离</w:t>
      </w:r>
      <w:r>
        <w:rPr>
          <w:rFonts w:ascii="宋体" w:hAnsi="宋体" w:eastAsia="宋体" w:cs="宋体"/>
          <w:sz w:val="21"/>
          <w:szCs w:val="21"/>
        </w:rPr>
        <w:t xml:space="preserve"> </w:t>
      </w:r>
      <w:r>
        <w:rPr>
          <w:rFonts w:ascii="宋体" w:hAnsi="宋体" w:eastAsia="宋体" w:cs="宋体"/>
          <w:spacing w:val="-3"/>
          <w:sz w:val="21"/>
          <w:szCs w:val="21"/>
        </w:rPr>
        <w:t>准确，不易造成烟支空头。</w:t>
      </w:r>
    </w:p>
    <w:p w14:paraId="4D5DF169">
      <w:pPr>
        <w:spacing w:before="289" w:line="221" w:lineRule="auto"/>
        <w:ind w:left="469"/>
        <w:rPr>
          <w:rFonts w:ascii="黑体" w:hAnsi="黑体" w:eastAsia="黑体" w:cs="黑体"/>
          <w:sz w:val="21"/>
          <w:szCs w:val="21"/>
        </w:rPr>
      </w:pPr>
      <w:r>
        <w:rPr>
          <w:rFonts w:ascii="黑体" w:hAnsi="黑体" w:eastAsia="黑体" w:cs="黑体"/>
          <w:spacing w:val="23"/>
          <w:sz w:val="21"/>
          <w:szCs w:val="21"/>
        </w:rPr>
        <w:t>二</w:t>
      </w:r>
      <w:r>
        <w:rPr>
          <w:rFonts w:ascii="黑体" w:hAnsi="黑体" w:eastAsia="黑体" w:cs="黑体"/>
          <w:spacing w:val="-2"/>
          <w:sz w:val="21"/>
          <w:szCs w:val="21"/>
        </w:rPr>
        <w:t xml:space="preserve"> </w:t>
      </w:r>
      <w:r>
        <w:rPr>
          <w:rFonts w:ascii="黑体" w:hAnsi="黑体" w:eastAsia="黑体" w:cs="黑体"/>
          <w:spacing w:val="23"/>
          <w:sz w:val="21"/>
          <w:szCs w:val="21"/>
        </w:rPr>
        <w:t>、烟支供给系统各鼓轮的结构及导轨的调整方法</w:t>
      </w:r>
    </w:p>
    <w:p w14:paraId="57C381E9">
      <w:pPr>
        <w:pStyle w:val="2"/>
        <w:spacing w:line="246" w:lineRule="auto"/>
      </w:pPr>
    </w:p>
    <w:p w14:paraId="784334BC">
      <w:pPr>
        <w:spacing w:before="68" w:line="219" w:lineRule="auto"/>
        <w:ind w:left="480"/>
        <w:rPr>
          <w:rFonts w:ascii="FangSong" w:hAnsi="FangSong" w:eastAsia="FangSong" w:cs="FangSong"/>
          <w:sz w:val="21"/>
          <w:szCs w:val="21"/>
        </w:rPr>
      </w:pPr>
      <w:r>
        <w:rPr>
          <w:rFonts w:ascii="FangSong" w:hAnsi="FangSong" w:eastAsia="FangSong" w:cs="FangSong"/>
          <w:spacing w:val="17"/>
          <w:sz w:val="21"/>
          <w:szCs w:val="21"/>
        </w:rPr>
        <w:t>(</w:t>
      </w:r>
      <w:r>
        <w:rPr>
          <w:rFonts w:ascii="FangSong" w:hAnsi="FangSong" w:eastAsia="FangSong" w:cs="FangSong"/>
          <w:spacing w:val="-37"/>
          <w:sz w:val="21"/>
          <w:szCs w:val="21"/>
        </w:rPr>
        <w:t xml:space="preserve"> </w:t>
      </w:r>
      <w:r>
        <w:rPr>
          <w:rFonts w:ascii="FangSong" w:hAnsi="FangSong" w:eastAsia="FangSong" w:cs="FangSong"/>
          <w:spacing w:val="17"/>
          <w:sz w:val="21"/>
          <w:szCs w:val="21"/>
        </w:rPr>
        <w:t>一</w:t>
      </w:r>
      <w:r>
        <w:rPr>
          <w:rFonts w:ascii="FangSong" w:hAnsi="FangSong" w:eastAsia="FangSong" w:cs="FangSong"/>
          <w:spacing w:val="-49"/>
          <w:sz w:val="21"/>
          <w:szCs w:val="21"/>
        </w:rPr>
        <w:t xml:space="preserve"> </w:t>
      </w:r>
      <w:r>
        <w:rPr>
          <w:rFonts w:ascii="FangSong" w:hAnsi="FangSong" w:eastAsia="FangSong" w:cs="FangSong"/>
          <w:spacing w:val="17"/>
          <w:sz w:val="21"/>
          <w:szCs w:val="21"/>
        </w:rPr>
        <w:t>)进烟鼓轮</w:t>
      </w:r>
    </w:p>
    <w:p w14:paraId="24F4116B">
      <w:pPr>
        <w:spacing w:before="172" w:line="284" w:lineRule="exact"/>
        <w:ind w:left="480"/>
        <w:rPr>
          <w:rFonts w:ascii="LiSu" w:hAnsi="LiSu" w:eastAsia="LiSu" w:cs="LiSu"/>
          <w:sz w:val="21"/>
          <w:szCs w:val="21"/>
        </w:rPr>
      </w:pPr>
      <w:r>
        <w:rPr>
          <w:rFonts w:ascii="LiSu" w:hAnsi="LiSu" w:eastAsia="LiSu" w:cs="LiSu"/>
          <w:spacing w:val="-3"/>
          <w:position w:val="1"/>
          <w:sz w:val="21"/>
          <w:szCs w:val="21"/>
        </w:rPr>
        <w:t>1.</w:t>
      </w:r>
      <w:r>
        <w:rPr>
          <w:rFonts w:ascii="LiSu" w:hAnsi="LiSu" w:eastAsia="LiSu" w:cs="LiSu"/>
          <w:spacing w:val="-52"/>
          <w:position w:val="1"/>
          <w:sz w:val="21"/>
          <w:szCs w:val="21"/>
        </w:rPr>
        <w:t xml:space="preserve"> </w:t>
      </w:r>
      <w:r>
        <w:rPr>
          <w:rFonts w:ascii="LiSu" w:hAnsi="LiSu" w:eastAsia="LiSu" w:cs="LiSu"/>
          <w:spacing w:val="-3"/>
          <w:position w:val="1"/>
          <w:sz w:val="21"/>
          <w:szCs w:val="21"/>
        </w:rPr>
        <w:t>进烟鼓轮的结构</w:t>
      </w:r>
    </w:p>
    <w:p w14:paraId="12A35763">
      <w:pPr>
        <w:spacing w:before="28" w:line="315" w:lineRule="auto"/>
        <w:ind w:left="50" w:right="83" w:firstLine="410"/>
        <w:rPr>
          <w:rFonts w:ascii="宋体" w:hAnsi="宋体" w:eastAsia="宋体" w:cs="宋体"/>
          <w:sz w:val="21"/>
          <w:szCs w:val="21"/>
        </w:rPr>
      </w:pPr>
      <w:r>
        <w:rPr>
          <w:rFonts w:ascii="宋体" w:hAnsi="宋体" w:eastAsia="宋体" w:cs="宋体"/>
          <w:spacing w:val="16"/>
          <w:sz w:val="21"/>
          <w:szCs w:val="21"/>
        </w:rPr>
        <w:t>如图1-2-1所示，齿轮6通过压键固定在鼓轮轴5上，鼓轮轴通过轴承</w:t>
      </w:r>
      <w:r>
        <w:rPr>
          <w:rFonts w:ascii="宋体" w:hAnsi="宋体" w:eastAsia="宋体" w:cs="宋体"/>
          <w:spacing w:val="15"/>
          <w:sz w:val="21"/>
          <w:szCs w:val="21"/>
        </w:rPr>
        <w:t>座4由滚</w:t>
      </w:r>
      <w:r>
        <w:rPr>
          <w:rFonts w:ascii="宋体" w:hAnsi="宋体" w:eastAsia="宋体" w:cs="宋体"/>
          <w:sz w:val="21"/>
          <w:szCs w:val="21"/>
        </w:rPr>
        <w:t xml:space="preserve"> </w:t>
      </w:r>
      <w:r>
        <w:rPr>
          <w:rFonts w:ascii="宋体" w:hAnsi="宋体" w:eastAsia="宋体" w:cs="宋体"/>
          <w:spacing w:val="15"/>
          <w:sz w:val="21"/>
          <w:szCs w:val="21"/>
        </w:rPr>
        <w:t>动轴承支撑，鼓轮体1经端盖3与鼓轮轴5连接，齿轮6通过鼓轮轴5及端盖3可带动</w:t>
      </w:r>
      <w:r>
        <w:rPr>
          <w:rFonts w:ascii="宋体" w:hAnsi="宋体" w:eastAsia="宋体" w:cs="宋体"/>
          <w:spacing w:val="3"/>
          <w:sz w:val="21"/>
          <w:szCs w:val="21"/>
        </w:rPr>
        <w:t xml:space="preserve"> </w:t>
      </w:r>
      <w:r>
        <w:rPr>
          <w:rFonts w:ascii="宋体" w:hAnsi="宋体" w:eastAsia="宋体" w:cs="宋体"/>
          <w:spacing w:val="7"/>
          <w:sz w:val="21"/>
          <w:szCs w:val="21"/>
        </w:rPr>
        <w:t>鼓轮体1旋转。轴承座4由螺钉固定在墙板上。配气座2由螺钉固定在连接板上，其前</w:t>
      </w:r>
      <w:r>
        <w:rPr>
          <w:rFonts w:ascii="宋体" w:hAnsi="宋体" w:eastAsia="宋体" w:cs="宋体"/>
          <w:spacing w:val="9"/>
          <w:sz w:val="21"/>
          <w:szCs w:val="21"/>
        </w:rPr>
        <w:t xml:space="preserve"> </w:t>
      </w:r>
      <w:r>
        <w:rPr>
          <w:rFonts w:ascii="宋体" w:hAnsi="宋体" w:eastAsia="宋体" w:cs="宋体"/>
          <w:spacing w:val="10"/>
          <w:sz w:val="21"/>
          <w:szCs w:val="21"/>
        </w:rPr>
        <w:t>端支撑在轴承座的外圆上。配气座2和轴承座4是固定不动的。配气座外圆与鼓轮内</w:t>
      </w:r>
      <w:r>
        <w:rPr>
          <w:rFonts w:ascii="宋体" w:hAnsi="宋体" w:eastAsia="宋体" w:cs="宋体"/>
          <w:spacing w:val="8"/>
          <w:sz w:val="21"/>
          <w:szCs w:val="21"/>
        </w:rPr>
        <w:t xml:space="preserve"> </w:t>
      </w:r>
      <w:r>
        <w:rPr>
          <w:rFonts w:ascii="宋体" w:hAnsi="宋体" w:eastAsia="宋体" w:cs="宋体"/>
          <w:spacing w:val="-3"/>
          <w:sz w:val="21"/>
          <w:szCs w:val="21"/>
        </w:rPr>
        <w:t>壁有0.1</w:t>
      </w:r>
      <w:r>
        <w:rPr>
          <w:rFonts w:ascii="宋体" w:hAnsi="宋体" w:eastAsia="宋体" w:cs="宋体"/>
          <w:spacing w:val="42"/>
          <w:sz w:val="21"/>
          <w:szCs w:val="21"/>
        </w:rPr>
        <w:t xml:space="preserve"> </w:t>
      </w:r>
      <w:r>
        <w:rPr>
          <w:rFonts w:ascii="Times New Roman" w:hAnsi="Times New Roman" w:eastAsia="Times New Roman" w:cs="Times New Roman"/>
          <w:spacing w:val="-3"/>
          <w:sz w:val="21"/>
          <w:szCs w:val="21"/>
        </w:rPr>
        <w:t>mm</w:t>
      </w:r>
      <w:r>
        <w:rPr>
          <w:rFonts w:ascii="Times New Roman" w:hAnsi="Times New Roman" w:eastAsia="Times New Roman" w:cs="Times New Roman"/>
          <w:spacing w:val="23"/>
          <w:sz w:val="21"/>
          <w:szCs w:val="21"/>
        </w:rPr>
        <w:t xml:space="preserve"> </w:t>
      </w:r>
      <w:r>
        <w:rPr>
          <w:rFonts w:ascii="宋体" w:hAnsi="宋体" w:eastAsia="宋体" w:cs="宋体"/>
          <w:spacing w:val="-3"/>
          <w:sz w:val="21"/>
          <w:szCs w:val="21"/>
        </w:rPr>
        <w:t>间隙，鼓轮由端盖连接在鼓轮轴上。</w:t>
      </w:r>
    </w:p>
    <w:p w14:paraId="658D11D2">
      <w:pPr>
        <w:spacing w:before="121" w:line="3280" w:lineRule="exact"/>
        <w:ind w:firstLine="1319"/>
      </w:pPr>
      <w:r>
        <w:rPr>
          <w:position w:val="-65"/>
        </w:rPr>
        <w:drawing>
          <wp:inline distT="0" distB="0" distL="0" distR="0">
            <wp:extent cx="3492500" cy="2082165"/>
            <wp:effectExtent l="0" t="0" r="0" b="0"/>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516"/>
                    <a:stretch>
                      <a:fillRect/>
                    </a:stretch>
                  </pic:blipFill>
                  <pic:spPr>
                    <a:xfrm>
                      <a:off x="0" y="0"/>
                      <a:ext cx="3492530" cy="2082736"/>
                    </a:xfrm>
                    <a:prstGeom prst="rect">
                      <a:avLst/>
                    </a:prstGeom>
                  </pic:spPr>
                </pic:pic>
              </a:graphicData>
            </a:graphic>
          </wp:inline>
        </w:drawing>
      </w:r>
    </w:p>
    <w:p w14:paraId="6D45722E">
      <w:pPr>
        <w:spacing w:before="159" w:line="222" w:lineRule="auto"/>
        <w:ind w:left="2889"/>
        <w:rPr>
          <w:rFonts w:ascii="黑体" w:hAnsi="黑体" w:eastAsia="黑体" w:cs="黑体"/>
          <w:sz w:val="21"/>
          <w:szCs w:val="21"/>
        </w:rPr>
      </w:pPr>
      <w:r>
        <w:rPr>
          <w:rFonts w:ascii="黑体" w:hAnsi="黑体" w:eastAsia="黑体" w:cs="黑体"/>
          <w:spacing w:val="-6"/>
          <w:sz w:val="21"/>
          <w:szCs w:val="21"/>
        </w:rPr>
        <w:t>图1-2-</w:t>
      </w:r>
      <w:r>
        <w:rPr>
          <w:rFonts w:ascii="黑体" w:hAnsi="黑体" w:eastAsia="黑体" w:cs="黑体"/>
          <w:spacing w:val="-52"/>
          <w:sz w:val="21"/>
          <w:szCs w:val="21"/>
        </w:rPr>
        <w:t xml:space="preserve"> </w:t>
      </w:r>
      <w:r>
        <w:rPr>
          <w:rFonts w:ascii="黑体" w:hAnsi="黑体" w:eastAsia="黑体" w:cs="黑体"/>
          <w:spacing w:val="-6"/>
          <w:sz w:val="21"/>
          <w:szCs w:val="21"/>
        </w:rPr>
        <w:t>1</w:t>
      </w:r>
      <w:r>
        <w:rPr>
          <w:rFonts w:ascii="黑体" w:hAnsi="黑体" w:eastAsia="黑体" w:cs="黑体"/>
          <w:spacing w:val="53"/>
          <w:sz w:val="21"/>
          <w:szCs w:val="21"/>
        </w:rPr>
        <w:t xml:space="preserve"> </w:t>
      </w:r>
      <w:r>
        <w:rPr>
          <w:rFonts w:ascii="黑体" w:hAnsi="黑体" w:eastAsia="黑体" w:cs="黑体"/>
          <w:spacing w:val="-6"/>
          <w:sz w:val="21"/>
          <w:szCs w:val="21"/>
        </w:rPr>
        <w:t>进烟鼓轮的结构</w:t>
      </w:r>
    </w:p>
    <w:p w14:paraId="6C55DED2">
      <w:pPr>
        <w:spacing w:before="84" w:line="283" w:lineRule="exact"/>
        <w:ind w:left="1490"/>
        <w:rPr>
          <w:rFonts w:ascii="LiSu" w:hAnsi="LiSu" w:eastAsia="LiSu" w:cs="LiSu"/>
          <w:sz w:val="21"/>
          <w:szCs w:val="21"/>
        </w:rPr>
      </w:pPr>
      <w:r>
        <w:rPr>
          <w:rFonts w:ascii="LiSu" w:hAnsi="LiSu" w:eastAsia="LiSu" w:cs="LiSu"/>
          <w:spacing w:val="-15"/>
          <w:position w:val="1"/>
          <w:sz w:val="21"/>
          <w:szCs w:val="21"/>
        </w:rPr>
        <w:t>1.鼓轮体  2.配气座</w:t>
      </w:r>
      <w:r>
        <w:rPr>
          <w:rFonts w:ascii="LiSu" w:hAnsi="LiSu" w:eastAsia="LiSu" w:cs="LiSu"/>
          <w:spacing w:val="82"/>
          <w:position w:val="1"/>
          <w:sz w:val="21"/>
          <w:szCs w:val="21"/>
        </w:rPr>
        <w:t xml:space="preserve"> </w:t>
      </w:r>
      <w:r>
        <w:rPr>
          <w:rFonts w:ascii="LiSu" w:hAnsi="LiSu" w:eastAsia="LiSu" w:cs="LiSu"/>
          <w:spacing w:val="-15"/>
          <w:position w:val="1"/>
          <w:sz w:val="21"/>
          <w:szCs w:val="21"/>
        </w:rPr>
        <w:t>3.端盖  4.轴承座  5.鼓轮轴  6.齿轮</w:t>
      </w:r>
    </w:p>
    <w:p w14:paraId="74C7EB58">
      <w:pPr>
        <w:spacing w:before="229" w:line="309" w:lineRule="auto"/>
        <w:ind w:left="70" w:right="61" w:firstLine="410"/>
        <w:jc w:val="both"/>
        <w:rPr>
          <w:rFonts w:ascii="宋体" w:hAnsi="宋体" w:eastAsia="宋体" w:cs="宋体"/>
          <w:sz w:val="21"/>
          <w:szCs w:val="21"/>
        </w:rPr>
      </w:pPr>
      <w:r>
        <w:rPr>
          <w:rFonts w:ascii="宋体" w:hAnsi="宋体" w:eastAsia="宋体" w:cs="宋体"/>
          <w:sz w:val="21"/>
          <w:szCs w:val="21"/>
        </w:rPr>
        <w:t xml:space="preserve">鼓轮是一个长163 </w:t>
      </w:r>
      <w:r>
        <w:rPr>
          <w:rFonts w:ascii="Times New Roman" w:hAnsi="Times New Roman" w:eastAsia="Times New Roman" w:cs="Times New Roman"/>
          <w:sz w:val="21"/>
          <w:szCs w:val="21"/>
        </w:rPr>
        <w:t>mm</w:t>
      </w:r>
      <w:r>
        <w:rPr>
          <w:rFonts w:ascii="Times New Roman" w:hAnsi="Times New Roman" w:eastAsia="Times New Roman" w:cs="Times New Roman"/>
          <w:spacing w:val="-25"/>
          <w:sz w:val="21"/>
          <w:szCs w:val="21"/>
        </w:rPr>
        <w:t xml:space="preserve"> </w:t>
      </w:r>
      <w:r>
        <w:rPr>
          <w:rFonts w:ascii="宋体" w:hAnsi="宋体" w:eastAsia="宋体" w:cs="宋体"/>
          <w:sz w:val="21"/>
          <w:szCs w:val="21"/>
        </w:rPr>
        <w:t>、直径为168</w:t>
      </w:r>
      <w:r>
        <w:rPr>
          <w:rFonts w:ascii="宋体" w:hAnsi="宋体" w:eastAsia="宋体" w:cs="宋体"/>
          <w:spacing w:val="30"/>
          <w:sz w:val="21"/>
          <w:szCs w:val="21"/>
        </w:rPr>
        <w:t xml:space="preserve"> </w:t>
      </w:r>
      <w:r>
        <w:rPr>
          <w:rFonts w:ascii="Times New Roman" w:hAnsi="Times New Roman" w:eastAsia="Times New Roman" w:cs="Times New Roman"/>
          <w:sz w:val="21"/>
          <w:szCs w:val="21"/>
        </w:rPr>
        <w:t>mm</w:t>
      </w:r>
      <w:r>
        <w:rPr>
          <w:rFonts w:ascii="Times New Roman" w:hAnsi="Times New Roman" w:eastAsia="Times New Roman" w:cs="Times New Roman"/>
          <w:spacing w:val="-29"/>
          <w:sz w:val="21"/>
          <w:szCs w:val="21"/>
        </w:rPr>
        <w:t xml:space="preserve"> </w:t>
      </w:r>
      <w:r>
        <w:rPr>
          <w:rFonts w:ascii="宋体" w:hAnsi="宋体" w:eastAsia="宋体" w:cs="宋体"/>
          <w:sz w:val="21"/>
          <w:szCs w:val="21"/>
        </w:rPr>
        <w:t xml:space="preserve">、壁厚为20 </w:t>
      </w:r>
      <w:r>
        <w:rPr>
          <w:rFonts w:ascii="Times New Roman" w:hAnsi="Times New Roman" w:eastAsia="Times New Roman" w:cs="Times New Roman"/>
          <w:sz w:val="21"/>
          <w:szCs w:val="21"/>
        </w:rPr>
        <w:t xml:space="preserve">mm </w:t>
      </w:r>
      <w:r>
        <w:rPr>
          <w:rFonts w:ascii="宋体" w:hAnsi="宋体" w:eastAsia="宋体" w:cs="宋体"/>
          <w:sz w:val="21"/>
          <w:szCs w:val="21"/>
        </w:rPr>
        <w:t xml:space="preserve">左右的中空圆柱体，外圆 </w:t>
      </w:r>
      <w:r>
        <w:rPr>
          <w:rFonts w:ascii="宋体" w:hAnsi="宋体" w:eastAsia="宋体" w:cs="宋体"/>
          <w:spacing w:val="1"/>
          <w:sz w:val="21"/>
          <w:szCs w:val="21"/>
        </w:rPr>
        <w:t xml:space="preserve">上有14个半圆弧轮槽，每个轮槽中有4个φ3.8 </w:t>
      </w:r>
      <w:r>
        <w:rPr>
          <w:rFonts w:ascii="Times New Roman" w:hAnsi="Times New Roman" w:eastAsia="Times New Roman" w:cs="Times New Roman"/>
          <w:sz w:val="21"/>
          <w:szCs w:val="21"/>
        </w:rPr>
        <w:t>mm</w:t>
      </w:r>
      <w:r>
        <w:rPr>
          <w:rFonts w:ascii="Times New Roman" w:hAnsi="Times New Roman" w:eastAsia="Times New Roman" w:cs="Times New Roman"/>
          <w:spacing w:val="1"/>
          <w:sz w:val="21"/>
          <w:szCs w:val="21"/>
        </w:rPr>
        <w:t xml:space="preserve">  </w:t>
      </w:r>
      <w:r>
        <w:rPr>
          <w:rFonts w:ascii="宋体" w:hAnsi="宋体" w:eastAsia="宋体" w:cs="宋体"/>
          <w:sz w:val="21"/>
          <w:szCs w:val="21"/>
        </w:rPr>
        <w:t xml:space="preserve">的气孔。配气座与轴承座之间由风 </w:t>
      </w:r>
      <w:r>
        <w:rPr>
          <w:rFonts w:ascii="宋体" w:hAnsi="宋体" w:eastAsia="宋体" w:cs="宋体"/>
          <w:spacing w:val="2"/>
          <w:sz w:val="21"/>
          <w:szCs w:val="21"/>
        </w:rPr>
        <w:t>机提供负压吸气，配气座上的窗口控制鼓轮的吸风范围。在配气座内还有φ6</w:t>
      </w:r>
      <w:r>
        <w:rPr>
          <w:rFonts w:ascii="Times New Roman" w:hAnsi="Times New Roman" w:eastAsia="Times New Roman" w:cs="Times New Roman"/>
          <w:sz w:val="21"/>
          <w:szCs w:val="21"/>
        </w:rPr>
        <w:t>mm</w:t>
      </w:r>
      <w:r>
        <w:rPr>
          <w:rFonts w:ascii="Times New Roman" w:hAnsi="Times New Roman" w:eastAsia="Times New Roman" w:cs="Times New Roman"/>
          <w:spacing w:val="36"/>
          <w:w w:val="101"/>
          <w:sz w:val="21"/>
          <w:szCs w:val="21"/>
        </w:rPr>
        <w:t xml:space="preserve"> </w:t>
      </w:r>
      <w:r>
        <w:rPr>
          <w:rFonts w:ascii="宋体" w:hAnsi="宋体" w:eastAsia="宋体" w:cs="宋体"/>
          <w:spacing w:val="2"/>
          <w:sz w:val="21"/>
          <w:szCs w:val="21"/>
        </w:rPr>
        <w:t>的气</w:t>
      </w:r>
    </w:p>
    <w:p w14:paraId="6190B799">
      <w:pPr>
        <w:spacing w:before="96" w:line="177" w:lineRule="auto"/>
        <w:jc w:val="right"/>
        <w:rPr>
          <w:rFonts w:ascii="LiSu" w:hAnsi="LiSu" w:eastAsia="LiSu" w:cs="LiSu"/>
          <w:sz w:val="21"/>
          <w:szCs w:val="21"/>
        </w:rPr>
      </w:pPr>
      <w:r>
        <w:rPr>
          <w:rFonts w:ascii="LiSu" w:hAnsi="LiSu" w:eastAsia="LiSu" w:cs="LiSu"/>
          <w:spacing w:val="-26"/>
          <w:w w:val="83"/>
          <w:position w:val="6"/>
          <w:sz w:val="21"/>
          <w:szCs w:val="21"/>
        </w:rPr>
        <w:t>团</w:t>
      </w:r>
      <w:r>
        <w:rPr>
          <w:rFonts w:ascii="宋体" w:hAnsi="宋体" w:eastAsia="宋体" w:cs="宋体"/>
          <w:spacing w:val="27"/>
          <w:sz w:val="21"/>
          <w:szCs w:val="21"/>
          <w:u w:val="single" w:color="auto"/>
        </w:rPr>
        <w:t xml:space="preserve"> </w:t>
      </w:r>
      <w:r>
        <w:rPr>
          <w:rFonts w:ascii="宋体" w:hAnsi="宋体" w:eastAsia="宋体" w:cs="宋体"/>
          <w:spacing w:val="-26"/>
          <w:w w:val="83"/>
          <w:sz w:val="21"/>
          <w:szCs w:val="21"/>
          <w:u w:val="single" w:color="auto"/>
        </w:rPr>
        <w:t>99</w:t>
      </w:r>
      <w:r>
        <w:rPr>
          <w:rFonts w:ascii="宋体" w:hAnsi="宋体" w:eastAsia="宋体" w:cs="宋体"/>
          <w:spacing w:val="26"/>
          <w:sz w:val="21"/>
          <w:szCs w:val="21"/>
          <w:u w:val="single" w:color="auto"/>
        </w:rPr>
        <w:t xml:space="preserve"> </w:t>
      </w:r>
      <w:r>
        <w:rPr>
          <w:rFonts w:ascii="LiSu" w:hAnsi="LiSu" w:eastAsia="LiSu" w:cs="LiSu"/>
          <w:spacing w:val="-26"/>
          <w:w w:val="83"/>
          <w:position w:val="-6"/>
          <w:sz w:val="21"/>
          <w:szCs w:val="21"/>
          <w:u w:val="single" w:color="auto"/>
        </w:rPr>
        <w:t>因</w:t>
      </w:r>
    </w:p>
    <w:p w14:paraId="6170600E">
      <w:pPr>
        <w:spacing w:line="177" w:lineRule="auto"/>
        <w:rPr>
          <w:rFonts w:ascii="LiSu" w:hAnsi="LiSu" w:eastAsia="LiSu" w:cs="LiSu"/>
          <w:sz w:val="21"/>
          <w:szCs w:val="21"/>
        </w:rPr>
        <w:sectPr>
          <w:headerReference r:id="rId99" w:type="default"/>
          <w:pgSz w:w="10250" w:h="14630"/>
          <w:pgMar w:top="1041" w:right="1175" w:bottom="400" w:left="999" w:header="558" w:footer="0" w:gutter="0"/>
          <w:cols w:space="720" w:num="1"/>
        </w:sectPr>
      </w:pPr>
    </w:p>
    <w:p w14:paraId="4CA5D657">
      <w:pPr>
        <w:spacing w:line="58" w:lineRule="exact"/>
      </w:pPr>
    </w:p>
    <w:p w14:paraId="2D2A86EF">
      <w:pPr>
        <w:spacing w:line="58" w:lineRule="exact"/>
        <w:sectPr>
          <w:headerReference r:id="rId100" w:type="default"/>
          <w:footerReference r:id="rId101" w:type="default"/>
          <w:pgSz w:w="10250" w:h="14680"/>
          <w:pgMar w:top="400" w:right="1029" w:bottom="953" w:left="1129" w:header="0" w:footer="703" w:gutter="0"/>
          <w:cols w:equalWidth="0" w:num="1">
            <w:col w:w="8091"/>
          </w:cols>
        </w:sectPr>
      </w:pPr>
    </w:p>
    <w:p w14:paraId="1AFF2E3D">
      <w:pPr>
        <w:spacing w:before="31" w:line="510" w:lineRule="exact"/>
        <w:ind w:firstLine="280"/>
      </w:pPr>
      <w:r>
        <w:rPr>
          <w:position w:val="-10"/>
        </w:rPr>
        <w:drawing>
          <wp:inline distT="0" distB="0" distL="0" distR="0">
            <wp:extent cx="349250" cy="323215"/>
            <wp:effectExtent l="0" t="0" r="0" b="0"/>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517"/>
                    <a:stretch>
                      <a:fillRect/>
                    </a:stretch>
                  </pic:blipFill>
                  <pic:spPr>
                    <a:xfrm>
                      <a:off x="0" y="0"/>
                      <a:ext cx="349259" cy="323839"/>
                    </a:xfrm>
                    <a:prstGeom prst="rect">
                      <a:avLst/>
                    </a:prstGeom>
                  </pic:spPr>
                </pic:pic>
              </a:graphicData>
            </a:graphic>
          </wp:inline>
        </w:drawing>
      </w:r>
    </w:p>
    <w:p w14:paraId="54EC2A14">
      <w:pPr>
        <w:spacing w:line="31" w:lineRule="exact"/>
      </w:pPr>
    </w:p>
    <w:p w14:paraId="174F6AB1">
      <w:pPr>
        <w:pStyle w:val="2"/>
        <w:spacing w:line="14" w:lineRule="auto"/>
        <w:rPr>
          <w:sz w:val="2"/>
        </w:rPr>
      </w:pPr>
      <w:r>
        <w:rPr>
          <w:sz w:val="2"/>
          <w:szCs w:val="2"/>
        </w:rPr>
        <w:br w:type="column"/>
      </w:r>
    </w:p>
    <w:p w14:paraId="3AE8AA18">
      <w:pPr>
        <w:spacing w:before="144" w:line="219" w:lineRule="auto"/>
        <w:ind w:left="6"/>
        <w:rPr>
          <w:rFonts w:ascii="宋体" w:hAnsi="宋体" w:eastAsia="宋体" w:cs="宋体"/>
          <w:sz w:val="16"/>
          <w:szCs w:val="16"/>
        </w:rPr>
      </w:pPr>
      <w:r>
        <w:drawing>
          <wp:anchor distT="0" distB="0" distL="0" distR="0" simplePos="0" relativeHeight="251927552" behindDoc="0" locked="0" layoutInCell="1" allowOverlap="1">
            <wp:simplePos x="0" y="0"/>
            <wp:positionH relativeFrom="column">
              <wp:posOffset>0</wp:posOffset>
            </wp:positionH>
            <wp:positionV relativeFrom="paragraph">
              <wp:posOffset>187325</wp:posOffset>
            </wp:positionV>
            <wp:extent cx="4536440" cy="6350"/>
            <wp:effectExtent l="0" t="0" r="0" b="0"/>
            <wp:wrapNone/>
            <wp:docPr id="876" name="IM 876"/>
            <wp:cNvGraphicFramePr/>
            <a:graphic xmlns:a="http://schemas.openxmlformats.org/drawingml/2006/main">
              <a:graphicData uri="http://schemas.openxmlformats.org/drawingml/2006/picture">
                <pic:pic xmlns:pic="http://schemas.openxmlformats.org/drawingml/2006/picture">
                  <pic:nvPicPr>
                    <pic:cNvPr id="876" name="IM 876"/>
                    <pic:cNvPicPr/>
                  </pic:nvPicPr>
                  <pic:blipFill>
                    <a:blip r:embed="rId210"/>
                    <a:stretch>
                      <a:fillRect/>
                    </a:stretch>
                  </pic:blipFill>
                  <pic:spPr>
                    <a:xfrm>
                      <a:off x="0" y="0"/>
                      <a:ext cx="4536375" cy="6350"/>
                    </a:xfrm>
                    <a:prstGeom prst="rect">
                      <a:avLst/>
                    </a:prstGeom>
                  </pic:spPr>
                </pic:pic>
              </a:graphicData>
            </a:graphic>
          </wp:anchor>
        </w:drawing>
      </w:r>
      <w:bookmarkStart w:id="20" w:name="bookmark171"/>
      <w:bookmarkEnd w:id="20"/>
      <w:r>
        <w:rPr>
          <w:rFonts w:ascii="宋体" w:hAnsi="宋体" w:eastAsia="宋体" w:cs="宋体"/>
          <w:b/>
          <w:bCs/>
          <w:spacing w:val="-9"/>
          <w:sz w:val="16"/>
          <w:szCs w:val="16"/>
        </w:rPr>
        <w:t>第</w:t>
      </w:r>
      <w:r>
        <w:rPr>
          <w:rFonts w:ascii="宋体" w:hAnsi="宋体" w:eastAsia="宋体" w:cs="宋体"/>
          <w:spacing w:val="23"/>
          <w:sz w:val="16"/>
          <w:szCs w:val="16"/>
        </w:rPr>
        <w:t xml:space="preserve"> </w:t>
      </w:r>
      <w:r>
        <w:rPr>
          <w:rFonts w:ascii="宋体" w:hAnsi="宋体" w:eastAsia="宋体" w:cs="宋体"/>
          <w:b/>
          <w:bCs/>
          <w:spacing w:val="-9"/>
          <w:sz w:val="16"/>
          <w:szCs w:val="16"/>
        </w:rPr>
        <w:t>一</w:t>
      </w:r>
      <w:r>
        <w:rPr>
          <w:rFonts w:ascii="宋体" w:hAnsi="宋体" w:eastAsia="宋体" w:cs="宋体"/>
          <w:spacing w:val="23"/>
          <w:sz w:val="16"/>
          <w:szCs w:val="16"/>
        </w:rPr>
        <w:t xml:space="preserve"> </w:t>
      </w:r>
      <w:r>
        <w:rPr>
          <w:rFonts w:ascii="宋体" w:hAnsi="宋体" w:eastAsia="宋体" w:cs="宋体"/>
          <w:b/>
          <w:bCs/>
          <w:spacing w:val="-9"/>
          <w:sz w:val="16"/>
          <w:szCs w:val="16"/>
        </w:rPr>
        <w:t>篇</w:t>
      </w:r>
      <w:r>
        <w:rPr>
          <w:rFonts w:ascii="宋体" w:hAnsi="宋体" w:eastAsia="宋体" w:cs="宋体"/>
          <w:spacing w:val="12"/>
          <w:sz w:val="16"/>
          <w:szCs w:val="16"/>
        </w:rPr>
        <w:t xml:space="preserve">   </w:t>
      </w:r>
      <w:r>
        <w:rPr>
          <w:rFonts w:ascii="宋体" w:hAnsi="宋体" w:eastAsia="宋体" w:cs="宋体"/>
          <w:b/>
          <w:bCs/>
          <w:spacing w:val="-9"/>
          <w:sz w:val="16"/>
          <w:szCs w:val="16"/>
        </w:rPr>
        <w:t>设</w:t>
      </w:r>
      <w:r>
        <w:rPr>
          <w:rFonts w:ascii="宋体" w:hAnsi="宋体" w:eastAsia="宋体" w:cs="宋体"/>
          <w:spacing w:val="23"/>
          <w:sz w:val="16"/>
          <w:szCs w:val="16"/>
        </w:rPr>
        <w:t xml:space="preserve"> </w:t>
      </w:r>
      <w:r>
        <w:rPr>
          <w:rFonts w:ascii="宋体" w:hAnsi="宋体" w:eastAsia="宋体" w:cs="宋体"/>
          <w:b/>
          <w:bCs/>
          <w:spacing w:val="-9"/>
          <w:sz w:val="16"/>
          <w:szCs w:val="16"/>
        </w:rPr>
        <w:t>备</w:t>
      </w:r>
      <w:r>
        <w:rPr>
          <w:rFonts w:ascii="宋体" w:hAnsi="宋体" w:eastAsia="宋体" w:cs="宋体"/>
          <w:spacing w:val="19"/>
          <w:sz w:val="16"/>
          <w:szCs w:val="16"/>
        </w:rPr>
        <w:t xml:space="preserve"> </w:t>
      </w:r>
      <w:r>
        <w:rPr>
          <w:rFonts w:ascii="宋体" w:hAnsi="宋体" w:eastAsia="宋体" w:cs="宋体"/>
          <w:b/>
          <w:bCs/>
          <w:spacing w:val="-9"/>
          <w:sz w:val="16"/>
          <w:szCs w:val="16"/>
        </w:rPr>
        <w:t>操</w:t>
      </w:r>
      <w:r>
        <w:rPr>
          <w:rFonts w:ascii="宋体" w:hAnsi="宋体" w:eastAsia="宋体" w:cs="宋体"/>
          <w:spacing w:val="21"/>
          <w:sz w:val="16"/>
          <w:szCs w:val="16"/>
        </w:rPr>
        <w:t xml:space="preserve"> </w:t>
      </w:r>
      <w:r>
        <w:rPr>
          <w:rFonts w:ascii="宋体" w:hAnsi="宋体" w:eastAsia="宋体" w:cs="宋体"/>
          <w:b/>
          <w:bCs/>
          <w:spacing w:val="-9"/>
          <w:sz w:val="16"/>
          <w:szCs w:val="16"/>
        </w:rPr>
        <w:t>作</w:t>
      </w:r>
      <w:r>
        <w:rPr>
          <w:rFonts w:ascii="宋体" w:hAnsi="宋体" w:eastAsia="宋体" w:cs="宋体"/>
          <w:spacing w:val="24"/>
          <w:sz w:val="16"/>
          <w:szCs w:val="16"/>
        </w:rPr>
        <w:t xml:space="preserve"> </w:t>
      </w:r>
      <w:r>
        <w:rPr>
          <w:rFonts w:ascii="宋体" w:hAnsi="宋体" w:eastAsia="宋体" w:cs="宋体"/>
          <w:b/>
          <w:bCs/>
          <w:spacing w:val="-9"/>
          <w:sz w:val="16"/>
          <w:szCs w:val="16"/>
        </w:rPr>
        <w:t>与</w:t>
      </w:r>
      <w:r>
        <w:rPr>
          <w:rFonts w:ascii="宋体" w:hAnsi="宋体" w:eastAsia="宋体" w:cs="宋体"/>
          <w:spacing w:val="22"/>
          <w:w w:val="101"/>
          <w:sz w:val="16"/>
          <w:szCs w:val="16"/>
        </w:rPr>
        <w:t xml:space="preserve"> </w:t>
      </w:r>
      <w:r>
        <w:rPr>
          <w:rFonts w:ascii="宋体" w:hAnsi="宋体" w:eastAsia="宋体" w:cs="宋体"/>
          <w:b/>
          <w:bCs/>
          <w:spacing w:val="-9"/>
          <w:sz w:val="16"/>
          <w:szCs w:val="16"/>
        </w:rPr>
        <w:t>维</w:t>
      </w:r>
      <w:r>
        <w:rPr>
          <w:rFonts w:ascii="宋体" w:hAnsi="宋体" w:eastAsia="宋体" w:cs="宋体"/>
          <w:spacing w:val="21"/>
          <w:sz w:val="16"/>
          <w:szCs w:val="16"/>
        </w:rPr>
        <w:t xml:space="preserve"> </w:t>
      </w:r>
      <w:r>
        <w:rPr>
          <w:rFonts w:ascii="宋体" w:hAnsi="宋体" w:eastAsia="宋体" w:cs="宋体"/>
          <w:b/>
          <w:bCs/>
          <w:spacing w:val="-9"/>
          <w:sz w:val="16"/>
          <w:szCs w:val="16"/>
        </w:rPr>
        <w:t>护</w:t>
      </w:r>
    </w:p>
    <w:p w14:paraId="08101DA5">
      <w:pPr>
        <w:spacing w:line="219" w:lineRule="auto"/>
        <w:rPr>
          <w:rFonts w:ascii="宋体" w:hAnsi="宋体" w:eastAsia="宋体" w:cs="宋体"/>
          <w:sz w:val="16"/>
          <w:szCs w:val="16"/>
        </w:rPr>
        <w:sectPr>
          <w:type w:val="continuous"/>
          <w:pgSz w:w="10250" w:h="14680"/>
          <w:pgMar w:top="400" w:right="1029" w:bottom="953" w:left="1129" w:header="0" w:footer="703" w:gutter="0"/>
          <w:cols w:equalWidth="0" w:num="2">
            <w:col w:w="831" w:space="96"/>
            <w:col w:w="7165"/>
          </w:cols>
        </w:sectPr>
      </w:pPr>
    </w:p>
    <w:p w14:paraId="47220FBF">
      <w:pPr>
        <w:spacing w:before="134" w:line="219" w:lineRule="auto"/>
        <w:ind w:left="100"/>
        <w:rPr>
          <w:rFonts w:ascii="宋体" w:hAnsi="宋体" w:eastAsia="宋体" w:cs="宋体"/>
          <w:sz w:val="20"/>
          <w:szCs w:val="20"/>
        </w:rPr>
      </w:pPr>
      <w:r>
        <w:drawing>
          <wp:anchor distT="0" distB="0" distL="0" distR="0" simplePos="0" relativeHeight="251926528" behindDoc="0" locked="0" layoutInCell="1" allowOverlap="1">
            <wp:simplePos x="0" y="0"/>
            <wp:positionH relativeFrom="column">
              <wp:posOffset>56515</wp:posOffset>
            </wp:positionH>
            <wp:positionV relativeFrom="paragraph">
              <wp:posOffset>-140970</wp:posOffset>
            </wp:positionV>
            <wp:extent cx="241300" cy="6350"/>
            <wp:effectExtent l="0" t="0" r="0" b="0"/>
            <wp:wrapNone/>
            <wp:docPr id="878" name="IM 878"/>
            <wp:cNvGraphicFramePr/>
            <a:graphic xmlns:a="http://schemas.openxmlformats.org/drawingml/2006/main">
              <a:graphicData uri="http://schemas.openxmlformats.org/drawingml/2006/picture">
                <pic:pic xmlns:pic="http://schemas.openxmlformats.org/drawingml/2006/picture">
                  <pic:nvPicPr>
                    <pic:cNvPr id="878" name="IM 878"/>
                    <pic:cNvPicPr/>
                  </pic:nvPicPr>
                  <pic:blipFill>
                    <a:blip r:embed="rId518"/>
                    <a:stretch>
                      <a:fillRect/>
                    </a:stretch>
                  </pic:blipFill>
                  <pic:spPr>
                    <a:xfrm>
                      <a:off x="0" y="0"/>
                      <a:ext cx="241344" cy="6350"/>
                    </a:xfrm>
                    <a:prstGeom prst="rect">
                      <a:avLst/>
                    </a:prstGeom>
                  </pic:spPr>
                </pic:pic>
              </a:graphicData>
            </a:graphic>
          </wp:anchor>
        </w:drawing>
      </w:r>
      <w:r>
        <w:rPr>
          <w:rFonts w:ascii="宋体" w:hAnsi="宋体" w:eastAsia="宋体" w:cs="宋体"/>
          <w:spacing w:val="9"/>
          <w:sz w:val="20"/>
          <w:szCs w:val="20"/>
        </w:rPr>
        <w:t>孔，在气孔的一端安装管接头，管接头与压缩</w:t>
      </w:r>
      <w:r>
        <w:rPr>
          <w:rFonts w:ascii="宋体" w:hAnsi="宋体" w:eastAsia="宋体" w:cs="宋体"/>
          <w:spacing w:val="8"/>
          <w:sz w:val="20"/>
          <w:szCs w:val="20"/>
        </w:rPr>
        <w:t>空气相连接。</w:t>
      </w:r>
    </w:p>
    <w:p w14:paraId="6D5E6A65">
      <w:pPr>
        <w:spacing w:before="133" w:line="219" w:lineRule="auto"/>
        <w:ind w:left="520"/>
        <w:rPr>
          <w:rFonts w:ascii="宋体" w:hAnsi="宋体" w:eastAsia="宋体" w:cs="宋体"/>
          <w:sz w:val="20"/>
          <w:szCs w:val="20"/>
        </w:rPr>
      </w:pPr>
      <w:r>
        <w:rPr>
          <w:rFonts w:ascii="宋体" w:hAnsi="宋体" w:eastAsia="宋体" w:cs="宋体"/>
          <w:spacing w:val="8"/>
          <w:sz w:val="20"/>
          <w:szCs w:val="20"/>
        </w:rPr>
        <w:t>进烟鼓轮的结构比较典型，接装机的大部分鼓轮都与此类似。</w:t>
      </w:r>
    </w:p>
    <w:p w14:paraId="74E9D2E1">
      <w:pPr>
        <w:spacing w:before="84" w:line="219" w:lineRule="auto"/>
        <w:ind w:left="520"/>
        <w:rPr>
          <w:rFonts w:ascii="宋体" w:hAnsi="宋体" w:eastAsia="宋体" w:cs="宋体"/>
          <w:sz w:val="20"/>
          <w:szCs w:val="20"/>
        </w:rPr>
      </w:pPr>
      <w:r>
        <w:rPr>
          <w:rFonts w:ascii="宋体" w:hAnsi="宋体" w:eastAsia="宋体" w:cs="宋体"/>
          <w:spacing w:val="8"/>
          <w:sz w:val="20"/>
          <w:szCs w:val="20"/>
        </w:rPr>
        <w:t>2.</w:t>
      </w:r>
      <w:r>
        <w:rPr>
          <w:rFonts w:ascii="宋体" w:hAnsi="宋体" w:eastAsia="宋体" w:cs="宋体"/>
          <w:spacing w:val="-30"/>
          <w:sz w:val="20"/>
          <w:szCs w:val="20"/>
        </w:rPr>
        <w:t xml:space="preserve"> </w:t>
      </w:r>
      <w:r>
        <w:rPr>
          <w:rFonts w:ascii="宋体" w:hAnsi="宋体" w:eastAsia="宋体" w:cs="宋体"/>
          <w:spacing w:val="8"/>
          <w:sz w:val="20"/>
          <w:szCs w:val="20"/>
        </w:rPr>
        <w:t>进烟鼓轮拆装保养的方法和步骤</w:t>
      </w:r>
    </w:p>
    <w:p w14:paraId="18753CB7">
      <w:pPr>
        <w:spacing w:before="112" w:line="219" w:lineRule="auto"/>
        <w:ind w:left="520"/>
        <w:rPr>
          <w:rFonts w:ascii="宋体" w:hAnsi="宋体" w:eastAsia="宋体" w:cs="宋体"/>
          <w:sz w:val="20"/>
          <w:szCs w:val="20"/>
        </w:rPr>
      </w:pPr>
      <w:r>
        <w:rPr>
          <w:rFonts w:ascii="宋体" w:hAnsi="宋体" w:eastAsia="宋体" w:cs="宋体"/>
          <w:spacing w:val="12"/>
          <w:sz w:val="20"/>
          <w:szCs w:val="20"/>
        </w:rPr>
        <w:t>(1)关机，使机器处于停机状态。</w:t>
      </w:r>
    </w:p>
    <w:p w14:paraId="1DB4ACAA">
      <w:pPr>
        <w:spacing w:before="114" w:line="220" w:lineRule="auto"/>
        <w:ind w:left="520"/>
        <w:rPr>
          <w:rFonts w:ascii="宋体" w:hAnsi="宋体" w:eastAsia="宋体" w:cs="宋体"/>
          <w:sz w:val="20"/>
          <w:szCs w:val="20"/>
        </w:rPr>
      </w:pPr>
      <w:r>
        <w:rPr>
          <w:rFonts w:ascii="宋体" w:hAnsi="宋体" w:eastAsia="宋体" w:cs="宋体"/>
          <w:spacing w:val="12"/>
          <w:sz w:val="20"/>
          <w:szCs w:val="20"/>
        </w:rPr>
        <w:t>(2)拆下烟支切割鼓轮的前浮圈。</w:t>
      </w:r>
    </w:p>
    <w:p w14:paraId="66D5C3CD">
      <w:pPr>
        <w:spacing w:before="131" w:line="219" w:lineRule="auto"/>
        <w:ind w:left="520"/>
        <w:rPr>
          <w:rFonts w:ascii="宋体" w:hAnsi="宋体" w:eastAsia="宋体" w:cs="宋体"/>
          <w:sz w:val="20"/>
          <w:szCs w:val="20"/>
        </w:rPr>
      </w:pPr>
      <w:r>
        <w:rPr>
          <w:rFonts w:ascii="宋体" w:hAnsi="宋体" w:eastAsia="宋体" w:cs="宋体"/>
          <w:spacing w:val="15"/>
          <w:sz w:val="20"/>
          <w:szCs w:val="20"/>
        </w:rPr>
        <w:t>(3)松开并拆下鼓轮端盖上的4颗螺钉，将鼓轮向前拉出。</w:t>
      </w:r>
    </w:p>
    <w:p w14:paraId="38E35E77">
      <w:pPr>
        <w:spacing w:before="103" w:line="219" w:lineRule="auto"/>
        <w:ind w:left="520"/>
        <w:rPr>
          <w:rFonts w:ascii="宋体" w:hAnsi="宋体" w:eastAsia="宋体" w:cs="宋体"/>
          <w:sz w:val="20"/>
          <w:szCs w:val="20"/>
        </w:rPr>
      </w:pPr>
      <w:r>
        <w:rPr>
          <w:rFonts w:ascii="宋体" w:hAnsi="宋体" w:eastAsia="宋体" w:cs="宋体"/>
          <w:spacing w:val="12"/>
          <w:sz w:val="20"/>
          <w:szCs w:val="20"/>
        </w:rPr>
        <w:t>(4)清洁保养拆卸下的进烟鼓轮。</w:t>
      </w:r>
    </w:p>
    <w:p w14:paraId="01F3DFCE">
      <w:pPr>
        <w:spacing w:before="113" w:line="219" w:lineRule="auto"/>
        <w:ind w:left="520"/>
        <w:rPr>
          <w:rFonts w:ascii="宋体" w:hAnsi="宋体" w:eastAsia="宋体" w:cs="宋体"/>
          <w:sz w:val="20"/>
          <w:szCs w:val="20"/>
        </w:rPr>
      </w:pPr>
      <w:r>
        <w:rPr>
          <w:rFonts w:ascii="宋体" w:hAnsi="宋体" w:eastAsia="宋体" w:cs="宋体"/>
          <w:spacing w:val="11"/>
          <w:sz w:val="20"/>
          <w:szCs w:val="20"/>
        </w:rPr>
        <w:t>(5)按与拆卸顺序相反的步骤安装进烟鼓轮。</w:t>
      </w:r>
    </w:p>
    <w:p w14:paraId="7B58BA77">
      <w:pPr>
        <w:spacing w:before="101" w:line="295" w:lineRule="auto"/>
        <w:ind w:left="100" w:right="49" w:firstLine="420"/>
        <w:rPr>
          <w:rFonts w:ascii="宋体" w:hAnsi="宋体" w:eastAsia="宋体" w:cs="宋体"/>
          <w:sz w:val="20"/>
          <w:szCs w:val="20"/>
        </w:rPr>
      </w:pPr>
      <w:r>
        <w:rPr>
          <w:rFonts w:ascii="宋体" w:hAnsi="宋体" w:eastAsia="宋体" w:cs="宋体"/>
          <w:spacing w:val="11"/>
          <w:sz w:val="20"/>
          <w:szCs w:val="20"/>
        </w:rPr>
        <w:t>(6)以烟支切割鼓轮为基准调整进烟鼓轮与烟支切割鼓轮的同步位置。逆时针方向</w:t>
      </w:r>
      <w:r>
        <w:rPr>
          <w:rFonts w:ascii="宋体" w:hAnsi="宋体" w:eastAsia="宋体" w:cs="宋体"/>
          <w:spacing w:val="12"/>
          <w:sz w:val="20"/>
          <w:szCs w:val="20"/>
        </w:rPr>
        <w:t xml:space="preserve"> </w:t>
      </w:r>
      <w:r>
        <w:rPr>
          <w:rFonts w:ascii="宋体" w:hAnsi="宋体" w:eastAsia="宋体" w:cs="宋体"/>
          <w:spacing w:val="9"/>
          <w:sz w:val="20"/>
          <w:szCs w:val="20"/>
        </w:rPr>
        <w:t>转动盘车轮，使烟支切割鼓轮的任意轮槽处于两鼓轮的</w:t>
      </w:r>
      <w:r>
        <w:rPr>
          <w:rFonts w:ascii="宋体" w:hAnsi="宋体" w:eastAsia="宋体" w:cs="宋体"/>
          <w:spacing w:val="8"/>
          <w:sz w:val="20"/>
          <w:szCs w:val="20"/>
        </w:rPr>
        <w:t>中心连线上，松开进烟鼓轮端盖</w:t>
      </w:r>
      <w:r>
        <w:rPr>
          <w:rFonts w:ascii="宋体" w:hAnsi="宋体" w:eastAsia="宋体" w:cs="宋体"/>
          <w:sz w:val="20"/>
          <w:szCs w:val="20"/>
        </w:rPr>
        <w:t xml:space="preserve"> </w:t>
      </w:r>
      <w:r>
        <w:rPr>
          <w:rFonts w:ascii="宋体" w:hAnsi="宋体" w:eastAsia="宋体" w:cs="宋体"/>
          <w:spacing w:val="3"/>
          <w:sz w:val="20"/>
          <w:szCs w:val="20"/>
        </w:rPr>
        <w:t>上的螺钉，逆时针方向转动进烟鼓轮直到进烟鼓轮的一个槽与烟支切割鼓轮的槽对正。</w:t>
      </w:r>
    </w:p>
    <w:p w14:paraId="3FAFF6AB">
      <w:pPr>
        <w:spacing w:before="103" w:line="219" w:lineRule="auto"/>
        <w:ind w:left="520"/>
        <w:rPr>
          <w:rFonts w:ascii="宋体" w:hAnsi="宋体" w:eastAsia="宋体" w:cs="宋体"/>
          <w:sz w:val="20"/>
          <w:szCs w:val="20"/>
        </w:rPr>
      </w:pPr>
      <w:r>
        <w:rPr>
          <w:rFonts w:ascii="宋体" w:hAnsi="宋体" w:eastAsia="宋体" w:cs="宋体"/>
          <w:spacing w:val="17"/>
          <w:sz w:val="20"/>
          <w:szCs w:val="20"/>
        </w:rPr>
        <w:t>(7)拧紧进烟鼓轮端盖上的4颗螺钉。</w:t>
      </w:r>
    </w:p>
    <w:p w14:paraId="10FFD102">
      <w:pPr>
        <w:spacing w:before="123" w:line="219" w:lineRule="auto"/>
        <w:ind w:left="520"/>
        <w:rPr>
          <w:rFonts w:ascii="宋体" w:hAnsi="宋体" w:eastAsia="宋体" w:cs="宋体"/>
          <w:sz w:val="20"/>
          <w:szCs w:val="20"/>
        </w:rPr>
      </w:pPr>
      <w:r>
        <w:rPr>
          <w:rFonts w:ascii="宋体" w:hAnsi="宋体" w:eastAsia="宋体" w:cs="宋体"/>
          <w:spacing w:val="12"/>
          <w:sz w:val="20"/>
          <w:szCs w:val="20"/>
        </w:rPr>
        <w:t>(8)盘车，检查两鼓轮槽是否在同一中心连线上，必要时重新</w:t>
      </w:r>
      <w:r>
        <w:rPr>
          <w:rFonts w:ascii="宋体" w:hAnsi="宋体" w:eastAsia="宋体" w:cs="宋体"/>
          <w:spacing w:val="11"/>
          <w:sz w:val="20"/>
          <w:szCs w:val="20"/>
        </w:rPr>
        <w:t>调整。</w:t>
      </w:r>
    </w:p>
    <w:p w14:paraId="1A985F73">
      <w:pPr>
        <w:spacing w:before="101" w:line="219" w:lineRule="auto"/>
        <w:ind w:left="520"/>
        <w:rPr>
          <w:rFonts w:ascii="宋体" w:hAnsi="宋体" w:eastAsia="宋体" w:cs="宋体"/>
          <w:sz w:val="20"/>
          <w:szCs w:val="20"/>
        </w:rPr>
      </w:pPr>
      <w:r>
        <w:rPr>
          <w:rFonts w:ascii="宋体" w:hAnsi="宋体" w:eastAsia="宋体" w:cs="宋体"/>
          <w:spacing w:val="22"/>
          <w:sz w:val="20"/>
          <w:szCs w:val="20"/>
        </w:rPr>
        <w:t>3.</w:t>
      </w:r>
      <w:r>
        <w:rPr>
          <w:rFonts w:ascii="宋体" w:hAnsi="宋体" w:eastAsia="宋体" w:cs="宋体"/>
          <w:spacing w:val="-32"/>
          <w:sz w:val="20"/>
          <w:szCs w:val="20"/>
        </w:rPr>
        <w:t xml:space="preserve"> </w:t>
      </w:r>
      <w:r>
        <w:rPr>
          <w:rFonts w:ascii="宋体" w:hAnsi="宋体" w:eastAsia="宋体" w:cs="宋体"/>
          <w:spacing w:val="22"/>
          <w:sz w:val="20"/>
          <w:szCs w:val="20"/>
        </w:rPr>
        <w:t>进烟鼓轮与蜘蛛手机构同步位置的调整(图1-2-2)</w:t>
      </w:r>
    </w:p>
    <w:p w14:paraId="5A24E7C4">
      <w:pPr>
        <w:spacing w:before="236" w:line="3500" w:lineRule="exact"/>
        <w:ind w:firstLine="2340"/>
      </w:pPr>
      <w:r>
        <w:rPr>
          <w:position w:val="-70"/>
        </w:rPr>
        <w:drawing>
          <wp:inline distT="0" distB="0" distL="0" distR="0">
            <wp:extent cx="2158365" cy="2222500"/>
            <wp:effectExtent l="0" t="0" r="0" b="0"/>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519"/>
                    <a:stretch>
                      <a:fillRect/>
                    </a:stretch>
                  </pic:blipFill>
                  <pic:spPr>
                    <a:xfrm>
                      <a:off x="0" y="0"/>
                      <a:ext cx="2158952" cy="2222503"/>
                    </a:xfrm>
                    <a:prstGeom prst="rect">
                      <a:avLst/>
                    </a:prstGeom>
                  </pic:spPr>
                </pic:pic>
              </a:graphicData>
            </a:graphic>
          </wp:inline>
        </w:drawing>
      </w:r>
    </w:p>
    <w:p w14:paraId="15E654EC">
      <w:pPr>
        <w:spacing w:before="100" w:line="1890" w:lineRule="exact"/>
        <w:ind w:firstLine="2970"/>
      </w:pPr>
      <w:r>
        <w:rPr>
          <w:position w:val="-37"/>
        </w:rPr>
        <w:drawing>
          <wp:inline distT="0" distB="0" distL="0" distR="0">
            <wp:extent cx="1504950" cy="1200150"/>
            <wp:effectExtent l="0" t="0" r="0" b="0"/>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520"/>
                    <a:stretch>
                      <a:fillRect/>
                    </a:stretch>
                  </pic:blipFill>
                  <pic:spPr>
                    <a:xfrm>
                      <a:off x="0" y="0"/>
                      <a:ext cx="1504953" cy="1200181"/>
                    </a:xfrm>
                    <a:prstGeom prst="rect">
                      <a:avLst/>
                    </a:prstGeom>
                  </pic:spPr>
                </pic:pic>
              </a:graphicData>
            </a:graphic>
          </wp:inline>
        </w:drawing>
      </w:r>
    </w:p>
    <w:p w14:paraId="29159136">
      <w:pPr>
        <w:spacing w:before="139" w:line="269" w:lineRule="exact"/>
        <w:ind w:left="2192"/>
        <w:rPr>
          <w:rFonts w:ascii="LiSu" w:hAnsi="LiSu" w:eastAsia="LiSu" w:cs="LiSu"/>
          <w:sz w:val="20"/>
          <w:szCs w:val="20"/>
        </w:rPr>
      </w:pPr>
      <w:r>
        <w:rPr>
          <w:rFonts w:ascii="LiSu" w:hAnsi="LiSu" w:eastAsia="LiSu" w:cs="LiSu"/>
          <w:b/>
          <w:bCs/>
          <w:spacing w:val="-11"/>
          <w:w w:val="97"/>
          <w:position w:val="1"/>
          <w:sz w:val="20"/>
          <w:szCs w:val="20"/>
        </w:rPr>
        <w:t>图1</w:t>
      </w:r>
      <w:r>
        <w:rPr>
          <w:rFonts w:ascii="LiSu" w:hAnsi="LiSu" w:eastAsia="LiSu" w:cs="LiSu"/>
          <w:spacing w:val="-57"/>
          <w:position w:val="1"/>
          <w:sz w:val="20"/>
          <w:szCs w:val="20"/>
        </w:rPr>
        <w:t xml:space="preserve"> </w:t>
      </w:r>
      <w:r>
        <w:rPr>
          <w:rFonts w:ascii="LiSu" w:hAnsi="LiSu" w:eastAsia="LiSu" w:cs="LiSu"/>
          <w:b/>
          <w:bCs/>
          <w:spacing w:val="-11"/>
          <w:w w:val="97"/>
          <w:position w:val="1"/>
          <w:sz w:val="20"/>
          <w:szCs w:val="20"/>
        </w:rPr>
        <w:t>-</w:t>
      </w:r>
      <w:r>
        <w:rPr>
          <w:rFonts w:ascii="LiSu" w:hAnsi="LiSu" w:eastAsia="LiSu" w:cs="LiSu"/>
          <w:spacing w:val="-52"/>
          <w:position w:val="1"/>
          <w:sz w:val="20"/>
          <w:szCs w:val="20"/>
        </w:rPr>
        <w:t xml:space="preserve"> </w:t>
      </w:r>
      <w:r>
        <w:rPr>
          <w:rFonts w:ascii="LiSu" w:hAnsi="LiSu" w:eastAsia="LiSu" w:cs="LiSu"/>
          <w:b/>
          <w:bCs/>
          <w:spacing w:val="-11"/>
          <w:w w:val="97"/>
          <w:position w:val="1"/>
          <w:sz w:val="20"/>
          <w:szCs w:val="20"/>
        </w:rPr>
        <w:t>2</w:t>
      </w:r>
      <w:r>
        <w:rPr>
          <w:rFonts w:ascii="LiSu" w:hAnsi="LiSu" w:eastAsia="LiSu" w:cs="LiSu"/>
          <w:spacing w:val="-56"/>
          <w:position w:val="1"/>
          <w:sz w:val="20"/>
          <w:szCs w:val="20"/>
        </w:rPr>
        <w:t xml:space="preserve"> </w:t>
      </w:r>
      <w:r>
        <w:rPr>
          <w:rFonts w:ascii="LiSu" w:hAnsi="LiSu" w:eastAsia="LiSu" w:cs="LiSu"/>
          <w:b/>
          <w:bCs/>
          <w:spacing w:val="-11"/>
          <w:w w:val="97"/>
          <w:position w:val="1"/>
          <w:sz w:val="20"/>
          <w:szCs w:val="20"/>
        </w:rPr>
        <w:t>-</w:t>
      </w:r>
      <w:r>
        <w:rPr>
          <w:rFonts w:ascii="LiSu" w:hAnsi="LiSu" w:eastAsia="LiSu" w:cs="LiSu"/>
          <w:spacing w:val="-53"/>
          <w:position w:val="1"/>
          <w:sz w:val="20"/>
          <w:szCs w:val="20"/>
        </w:rPr>
        <w:t xml:space="preserve"> </w:t>
      </w:r>
      <w:r>
        <w:rPr>
          <w:rFonts w:ascii="LiSu" w:hAnsi="LiSu" w:eastAsia="LiSu" w:cs="LiSu"/>
          <w:b/>
          <w:bCs/>
          <w:spacing w:val="-11"/>
          <w:w w:val="97"/>
          <w:position w:val="1"/>
          <w:sz w:val="20"/>
          <w:szCs w:val="20"/>
        </w:rPr>
        <w:t>2</w:t>
      </w:r>
      <w:r>
        <w:rPr>
          <w:rFonts w:ascii="LiSu" w:hAnsi="LiSu" w:eastAsia="LiSu" w:cs="LiSu"/>
          <w:spacing w:val="83"/>
          <w:position w:val="1"/>
          <w:sz w:val="20"/>
          <w:szCs w:val="20"/>
        </w:rPr>
        <w:t xml:space="preserve"> </w:t>
      </w:r>
      <w:r>
        <w:rPr>
          <w:rFonts w:ascii="LiSu" w:hAnsi="LiSu" w:eastAsia="LiSu" w:cs="LiSu"/>
          <w:b/>
          <w:bCs/>
          <w:spacing w:val="-11"/>
          <w:w w:val="97"/>
          <w:position w:val="1"/>
          <w:sz w:val="20"/>
          <w:szCs w:val="20"/>
        </w:rPr>
        <w:t>进烟鼓轮与蜘蛛手机构的同步调整</w:t>
      </w:r>
    </w:p>
    <w:p w14:paraId="7495766D">
      <w:pPr>
        <w:spacing w:before="50" w:line="219" w:lineRule="auto"/>
        <w:ind w:left="1460"/>
        <w:rPr>
          <w:rFonts w:ascii="宋体" w:hAnsi="宋体" w:eastAsia="宋体" w:cs="宋体"/>
          <w:sz w:val="20"/>
          <w:szCs w:val="20"/>
        </w:rPr>
      </w:pPr>
      <w:r>
        <w:rPr>
          <w:rFonts w:ascii="Times New Roman" w:hAnsi="Times New Roman" w:eastAsia="Times New Roman" w:cs="Times New Roman"/>
          <w:spacing w:val="-10"/>
          <w:sz w:val="20"/>
          <w:szCs w:val="20"/>
        </w:rPr>
        <w:t>1.</w:t>
      </w:r>
      <w:r>
        <w:rPr>
          <w:rFonts w:ascii="Times New Roman" w:hAnsi="Times New Roman" w:eastAsia="Times New Roman" w:cs="Times New Roman"/>
          <w:spacing w:val="37"/>
          <w:w w:val="101"/>
          <w:sz w:val="20"/>
          <w:szCs w:val="20"/>
        </w:rPr>
        <w:t xml:space="preserve"> </w:t>
      </w:r>
      <w:r>
        <w:rPr>
          <w:rFonts w:ascii="宋体" w:hAnsi="宋体" w:eastAsia="宋体" w:cs="宋体"/>
          <w:spacing w:val="-10"/>
          <w:sz w:val="20"/>
          <w:szCs w:val="20"/>
        </w:rPr>
        <w:t>进烟鼓轮</w:t>
      </w:r>
      <w:r>
        <w:rPr>
          <w:rFonts w:ascii="宋体" w:hAnsi="宋体" w:eastAsia="宋体" w:cs="宋体"/>
          <w:spacing w:val="82"/>
          <w:sz w:val="20"/>
          <w:szCs w:val="20"/>
        </w:rPr>
        <w:t xml:space="preserve"> </w:t>
      </w:r>
      <w:r>
        <w:rPr>
          <w:rFonts w:ascii="宋体" w:hAnsi="宋体" w:eastAsia="宋体" w:cs="宋体"/>
          <w:spacing w:val="-10"/>
          <w:sz w:val="20"/>
          <w:szCs w:val="20"/>
        </w:rPr>
        <w:t xml:space="preserve">2、3、4.抽吸槽  </w:t>
      </w:r>
      <w:r>
        <w:rPr>
          <w:rFonts w:ascii="Times New Roman" w:hAnsi="Times New Roman" w:eastAsia="Times New Roman" w:cs="Times New Roman"/>
          <w:spacing w:val="-10"/>
          <w:sz w:val="20"/>
          <w:szCs w:val="20"/>
        </w:rPr>
        <w:t>5.</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pacing w:val="-10"/>
          <w:sz w:val="20"/>
          <w:szCs w:val="20"/>
        </w:rPr>
        <w:t>V</w:t>
      </w:r>
      <w:r>
        <w:rPr>
          <w:rFonts w:ascii="Times New Roman" w:hAnsi="Times New Roman" w:eastAsia="Times New Roman" w:cs="Times New Roman"/>
          <w:spacing w:val="-13"/>
          <w:sz w:val="20"/>
          <w:szCs w:val="20"/>
        </w:rPr>
        <w:t xml:space="preserve"> </w:t>
      </w:r>
      <w:r>
        <w:rPr>
          <w:rFonts w:ascii="宋体" w:hAnsi="宋体" w:eastAsia="宋体" w:cs="宋体"/>
          <w:spacing w:val="-10"/>
          <w:sz w:val="20"/>
          <w:szCs w:val="20"/>
        </w:rPr>
        <w:t>形槽  6.同步带轮  7.螺钉</w:t>
      </w:r>
    </w:p>
    <w:p w14:paraId="5BC902FC">
      <w:pPr>
        <w:spacing w:before="263" w:line="258" w:lineRule="auto"/>
        <w:ind w:left="100" w:firstLine="420"/>
        <w:rPr>
          <w:rFonts w:ascii="宋体" w:hAnsi="宋体" w:eastAsia="宋体" w:cs="宋体"/>
          <w:sz w:val="20"/>
          <w:szCs w:val="20"/>
        </w:rPr>
      </w:pPr>
      <w:r>
        <w:rPr>
          <w:rFonts w:ascii="宋体" w:hAnsi="宋体" w:eastAsia="宋体" w:cs="宋体"/>
          <w:spacing w:val="13"/>
          <w:sz w:val="20"/>
          <w:szCs w:val="20"/>
        </w:rPr>
        <w:t>(1)调整蜘蛛手传送装置的位置。在低速下生产烟支，</w:t>
      </w:r>
      <w:r>
        <w:rPr>
          <w:rFonts w:ascii="宋体" w:hAnsi="宋体" w:eastAsia="宋体" w:cs="宋体"/>
          <w:spacing w:val="12"/>
          <w:sz w:val="20"/>
          <w:szCs w:val="20"/>
        </w:rPr>
        <w:t>直到烟支到达蜘蛛手机构。</w:t>
      </w:r>
      <w:r>
        <w:rPr>
          <w:rFonts w:ascii="宋体" w:hAnsi="宋体" w:eastAsia="宋体" w:cs="宋体"/>
          <w:sz w:val="20"/>
          <w:szCs w:val="20"/>
        </w:rPr>
        <w:t xml:space="preserve"> </w:t>
      </w:r>
      <w:r>
        <w:rPr>
          <w:rFonts w:ascii="宋体" w:hAnsi="宋体" w:eastAsia="宋体" w:cs="宋体"/>
          <w:spacing w:val="14"/>
          <w:sz w:val="20"/>
          <w:szCs w:val="20"/>
        </w:rPr>
        <w:t>停机后转动卷烟机烟支切割系统上的手轮，检查抽吸槽吸附的烟支</w:t>
      </w:r>
      <w:r>
        <w:rPr>
          <w:rFonts w:ascii="宋体" w:hAnsi="宋体" w:eastAsia="宋体" w:cs="宋体"/>
          <w:spacing w:val="13"/>
          <w:sz w:val="20"/>
          <w:szCs w:val="20"/>
        </w:rPr>
        <w:t>是否位于抽吸槽中</w:t>
      </w:r>
    </w:p>
    <w:p w14:paraId="4BAF2BB2">
      <w:pPr>
        <w:spacing w:line="258" w:lineRule="auto"/>
        <w:rPr>
          <w:rFonts w:ascii="宋体" w:hAnsi="宋体" w:eastAsia="宋体" w:cs="宋体"/>
          <w:sz w:val="20"/>
          <w:szCs w:val="20"/>
        </w:rPr>
        <w:sectPr>
          <w:type w:val="continuous"/>
          <w:pgSz w:w="10250" w:h="14680"/>
          <w:pgMar w:top="400" w:right="1029" w:bottom="953" w:left="1129" w:header="0" w:footer="703" w:gutter="0"/>
          <w:cols w:equalWidth="0" w:num="1">
            <w:col w:w="8091"/>
          </w:cols>
        </w:sectPr>
      </w:pPr>
    </w:p>
    <w:p w14:paraId="1EC47054">
      <w:pPr>
        <w:pStyle w:val="2"/>
        <w:spacing w:line="267" w:lineRule="auto"/>
      </w:pPr>
      <w:r>
        <w:drawing>
          <wp:anchor distT="0" distB="0" distL="0" distR="0" simplePos="0" relativeHeight="251928576" behindDoc="0" locked="0" layoutInCell="1" allowOverlap="1">
            <wp:simplePos x="0" y="0"/>
            <wp:positionH relativeFrom="column">
              <wp:posOffset>0</wp:posOffset>
            </wp:positionH>
            <wp:positionV relativeFrom="paragraph">
              <wp:posOffset>177165</wp:posOffset>
            </wp:positionV>
            <wp:extent cx="3136900" cy="215900"/>
            <wp:effectExtent l="0" t="0" r="0" b="0"/>
            <wp:wrapNone/>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521"/>
                    <a:stretch>
                      <a:fillRect/>
                    </a:stretch>
                  </pic:blipFill>
                  <pic:spPr>
                    <a:xfrm>
                      <a:off x="0" y="0"/>
                      <a:ext cx="3136865" cy="215867"/>
                    </a:xfrm>
                    <a:prstGeom prst="rect">
                      <a:avLst/>
                    </a:prstGeom>
                  </pic:spPr>
                </pic:pic>
              </a:graphicData>
            </a:graphic>
          </wp:anchor>
        </w:drawing>
      </w:r>
    </w:p>
    <w:p w14:paraId="56C3F45D">
      <w:pPr>
        <w:spacing w:before="65" w:line="219" w:lineRule="auto"/>
        <w:ind w:left="4972"/>
        <w:rPr>
          <w:rFonts w:ascii="Times New Roman" w:hAnsi="Times New Roman" w:eastAsia="Times New Roman" w:cs="Times New Roman"/>
          <w:sz w:val="20"/>
          <w:szCs w:val="20"/>
        </w:rPr>
      </w:pPr>
      <w:r>
        <w:drawing>
          <wp:anchor distT="0" distB="0" distL="0" distR="0" simplePos="0" relativeHeight="251929600" behindDoc="0" locked="0" layoutInCell="1" allowOverlap="1">
            <wp:simplePos x="0" y="0"/>
            <wp:positionH relativeFrom="column">
              <wp:posOffset>4444365</wp:posOffset>
            </wp:positionH>
            <wp:positionV relativeFrom="paragraph">
              <wp:posOffset>0</wp:posOffset>
            </wp:positionV>
            <wp:extent cx="654050" cy="215900"/>
            <wp:effectExtent l="0" t="0" r="0" b="0"/>
            <wp:wrapNone/>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522"/>
                    <a:stretch>
                      <a:fillRect/>
                    </a:stretch>
                  </pic:blipFill>
                  <pic:spPr>
                    <a:xfrm>
                      <a:off x="0" y="0"/>
                      <a:ext cx="654055" cy="215867"/>
                    </a:xfrm>
                    <a:prstGeom prst="rect">
                      <a:avLst/>
                    </a:prstGeom>
                  </pic:spPr>
                </pic:pic>
              </a:graphicData>
            </a:graphic>
          </wp:anchor>
        </w:drawing>
      </w:r>
      <w:r>
        <w:rPr>
          <w:rFonts w:hint="eastAsia" w:ascii="宋体" w:hAnsi="宋体" w:eastAsia="宋体" w:cs="宋体"/>
          <w:b/>
          <w:bCs/>
          <w:spacing w:val="-19"/>
          <w:w w:val="94"/>
          <w:sz w:val="20"/>
          <w:szCs w:val="20"/>
          <w:lang w:eastAsia="zh-CN"/>
        </w:rPr>
        <w:t>1</w:t>
      </w:r>
      <w:r>
        <w:rPr>
          <w:rFonts w:ascii="宋体" w:hAnsi="宋体" w:eastAsia="宋体" w:cs="宋体"/>
          <w:spacing w:val="-19"/>
          <w:w w:val="94"/>
          <w:sz w:val="20"/>
          <w:szCs w:val="20"/>
        </w:rPr>
        <w:t xml:space="preserve"> </w:t>
      </w:r>
      <w:r>
        <w:rPr>
          <w:rFonts w:ascii="宋体" w:hAnsi="宋体" w:eastAsia="宋体" w:cs="宋体"/>
          <w:b/>
          <w:bCs/>
          <w:spacing w:val="-19"/>
          <w:w w:val="94"/>
          <w:sz w:val="20"/>
          <w:szCs w:val="20"/>
        </w:rPr>
        <w:t>接装机操作与维护</w:t>
      </w:r>
      <w:r>
        <w:rPr>
          <w:rFonts w:ascii="宋体" w:hAnsi="宋体" w:eastAsia="宋体" w:cs="宋体"/>
          <w:spacing w:val="-44"/>
          <w:sz w:val="20"/>
          <w:szCs w:val="20"/>
        </w:rPr>
        <w:t xml:space="preserve"> </w:t>
      </w:r>
      <w:r>
        <w:rPr>
          <w:rFonts w:ascii="Times New Roman" w:hAnsi="Times New Roman" w:eastAsia="Times New Roman" w:cs="Times New Roman"/>
          <w:spacing w:val="-19"/>
          <w:w w:val="94"/>
          <w:sz w:val="20"/>
          <w:szCs w:val="20"/>
        </w:rPr>
        <w:t>C</w:t>
      </w:r>
    </w:p>
    <w:p w14:paraId="1C726052">
      <w:pPr>
        <w:spacing w:before="199" w:line="323" w:lineRule="auto"/>
        <w:ind w:left="19" w:right="80"/>
        <w:jc w:val="both"/>
        <w:rPr>
          <w:rFonts w:ascii="FangSong" w:hAnsi="FangSong" w:eastAsia="FangSong" w:cs="FangSong"/>
          <w:sz w:val="20"/>
          <w:szCs w:val="20"/>
        </w:rPr>
      </w:pPr>
      <w:r>
        <w:rPr>
          <w:rFonts w:ascii="FangSong" w:hAnsi="FangSong" w:eastAsia="FangSong" w:cs="FangSong"/>
          <w:spacing w:val="14"/>
          <w:sz w:val="20"/>
          <w:szCs w:val="20"/>
        </w:rPr>
        <w:t>央，如果不是位于中央位置，则松开蜘蛛手机构后面传动带轮上的紧固螺钉，然后转</w:t>
      </w:r>
      <w:r>
        <w:rPr>
          <w:rFonts w:ascii="FangSong" w:hAnsi="FangSong" w:eastAsia="FangSong" w:cs="FangSong"/>
          <w:spacing w:val="16"/>
          <w:sz w:val="20"/>
          <w:szCs w:val="20"/>
        </w:rPr>
        <w:t xml:space="preserve"> </w:t>
      </w:r>
      <w:r>
        <w:rPr>
          <w:rFonts w:ascii="FangSong" w:hAnsi="FangSong" w:eastAsia="FangSong" w:cs="FangSong"/>
          <w:spacing w:val="15"/>
          <w:sz w:val="20"/>
          <w:szCs w:val="20"/>
        </w:rPr>
        <w:t>动蜘蛛手机构，直到抽吸槽吸附的烟支位于抽</w:t>
      </w:r>
      <w:r>
        <w:rPr>
          <w:rFonts w:ascii="FangSong" w:hAnsi="FangSong" w:eastAsia="FangSong" w:cs="FangSong"/>
          <w:spacing w:val="14"/>
          <w:sz w:val="20"/>
          <w:szCs w:val="20"/>
        </w:rPr>
        <w:t>吸槽的中央位置，拧紧蜘蛛手机构传动</w:t>
      </w:r>
      <w:r>
        <w:rPr>
          <w:rFonts w:ascii="FangSong" w:hAnsi="FangSong" w:eastAsia="FangSong" w:cs="FangSong"/>
          <w:sz w:val="20"/>
          <w:szCs w:val="20"/>
        </w:rPr>
        <w:t xml:space="preserve"> </w:t>
      </w:r>
      <w:r>
        <w:rPr>
          <w:rFonts w:ascii="FangSong" w:hAnsi="FangSong" w:eastAsia="FangSong" w:cs="FangSong"/>
          <w:spacing w:val="12"/>
          <w:sz w:val="20"/>
          <w:szCs w:val="20"/>
        </w:rPr>
        <w:t>带轮的紧固螺钉(不得逆向转动蜘蛛手机构)。</w:t>
      </w:r>
    </w:p>
    <w:p w14:paraId="1742461B">
      <w:pPr>
        <w:spacing w:before="16" w:line="219" w:lineRule="auto"/>
        <w:ind w:left="440"/>
        <w:rPr>
          <w:rFonts w:ascii="宋体" w:hAnsi="宋体" w:eastAsia="宋体" w:cs="宋体"/>
          <w:sz w:val="20"/>
          <w:szCs w:val="20"/>
        </w:rPr>
      </w:pPr>
      <w:r>
        <w:rPr>
          <w:rFonts w:ascii="宋体" w:hAnsi="宋体" w:eastAsia="宋体" w:cs="宋体"/>
          <w:spacing w:val="11"/>
          <w:sz w:val="20"/>
          <w:szCs w:val="20"/>
        </w:rPr>
        <w:t>(2)装上对接轴传动带并用张紧器张紧。</w:t>
      </w:r>
    </w:p>
    <w:p w14:paraId="72F44D2A">
      <w:pPr>
        <w:spacing w:before="80" w:line="296" w:lineRule="auto"/>
        <w:ind w:left="19" w:right="49" w:firstLine="420"/>
        <w:rPr>
          <w:rFonts w:ascii="宋体" w:hAnsi="宋体" w:eastAsia="宋体" w:cs="宋体"/>
          <w:sz w:val="20"/>
          <w:szCs w:val="20"/>
        </w:rPr>
      </w:pPr>
      <w:r>
        <w:rPr>
          <w:rFonts w:ascii="宋体" w:hAnsi="宋体" w:eastAsia="宋体" w:cs="宋体"/>
          <w:spacing w:val="20"/>
          <w:sz w:val="20"/>
          <w:szCs w:val="20"/>
        </w:rPr>
        <w:t>(3)用手轮转动卷烟机直到其中一个抽吸槽2到达极限位置</w:t>
      </w:r>
      <w:r>
        <w:rPr>
          <w:rFonts w:ascii="Times New Roman" w:hAnsi="Times New Roman" w:eastAsia="Times New Roman" w:cs="Times New Roman"/>
          <w:spacing w:val="20"/>
          <w:sz w:val="20"/>
          <w:szCs w:val="20"/>
        </w:rPr>
        <w:t>A,</w:t>
      </w:r>
      <w:r>
        <w:rPr>
          <w:rFonts w:ascii="Times New Roman" w:hAnsi="Times New Roman" w:eastAsia="Times New Roman" w:cs="Times New Roman"/>
          <w:spacing w:val="8"/>
          <w:sz w:val="20"/>
          <w:szCs w:val="20"/>
        </w:rPr>
        <w:t xml:space="preserve">    </w:t>
      </w:r>
      <w:r>
        <w:rPr>
          <w:rFonts w:ascii="宋体" w:hAnsi="宋体" w:eastAsia="宋体" w:cs="宋体"/>
          <w:spacing w:val="20"/>
          <w:sz w:val="20"/>
          <w:szCs w:val="20"/>
        </w:rPr>
        <w:t>松开对接轴同步</w:t>
      </w:r>
      <w:r>
        <w:rPr>
          <w:rFonts w:ascii="宋体" w:hAnsi="宋体" w:eastAsia="宋体" w:cs="宋体"/>
          <w:spacing w:val="2"/>
          <w:sz w:val="20"/>
          <w:szCs w:val="20"/>
        </w:rPr>
        <w:t xml:space="preserve"> </w:t>
      </w:r>
      <w:r>
        <w:rPr>
          <w:rFonts w:ascii="宋体" w:hAnsi="宋体" w:eastAsia="宋体" w:cs="宋体"/>
          <w:spacing w:val="29"/>
          <w:sz w:val="20"/>
          <w:szCs w:val="20"/>
        </w:rPr>
        <w:t>带轮6的3个螺钉7。</w:t>
      </w:r>
    </w:p>
    <w:p w14:paraId="1FD999C1">
      <w:pPr>
        <w:spacing w:before="71" w:line="280" w:lineRule="auto"/>
        <w:ind w:left="19" w:firstLine="420"/>
        <w:rPr>
          <w:rFonts w:ascii="宋体" w:hAnsi="宋体" w:eastAsia="宋体" w:cs="宋体"/>
          <w:sz w:val="20"/>
          <w:szCs w:val="20"/>
        </w:rPr>
      </w:pPr>
      <w:r>
        <w:rPr>
          <w:rFonts w:ascii="宋体" w:hAnsi="宋体" w:eastAsia="宋体" w:cs="宋体"/>
          <w:spacing w:val="20"/>
          <w:sz w:val="20"/>
          <w:szCs w:val="20"/>
        </w:rPr>
        <w:t>(4)用手轮转动接装机直到进烟鼓轮1其中一个槽与</w:t>
      </w:r>
      <w:r>
        <w:rPr>
          <w:rFonts w:ascii="Times New Roman" w:hAnsi="Times New Roman" w:eastAsia="Times New Roman" w:cs="Times New Roman"/>
          <w:spacing w:val="20"/>
          <w:sz w:val="20"/>
          <w:szCs w:val="20"/>
        </w:rPr>
        <w:t xml:space="preserve">A  </w:t>
      </w:r>
      <w:r>
        <w:rPr>
          <w:rFonts w:ascii="宋体" w:hAnsi="宋体" w:eastAsia="宋体" w:cs="宋体"/>
          <w:spacing w:val="20"/>
          <w:sz w:val="20"/>
          <w:szCs w:val="20"/>
        </w:rPr>
        <w:t>处抽吸槽高</w:t>
      </w:r>
      <w:r>
        <w:rPr>
          <w:rFonts w:ascii="宋体" w:hAnsi="宋体" w:eastAsia="宋体" w:cs="宋体"/>
          <w:spacing w:val="19"/>
          <w:sz w:val="20"/>
          <w:szCs w:val="20"/>
        </w:rPr>
        <w:t>度完全相等，</w:t>
      </w:r>
      <w:r>
        <w:rPr>
          <w:rFonts w:ascii="宋体" w:hAnsi="宋体" w:eastAsia="宋体" w:cs="宋体"/>
          <w:sz w:val="20"/>
          <w:szCs w:val="20"/>
        </w:rPr>
        <w:t xml:space="preserve"> </w:t>
      </w:r>
      <w:r>
        <w:rPr>
          <w:rFonts w:ascii="宋体" w:hAnsi="宋体" w:eastAsia="宋体" w:cs="宋体"/>
          <w:spacing w:val="20"/>
          <w:sz w:val="20"/>
          <w:szCs w:val="20"/>
        </w:rPr>
        <w:t>拧紧对接轴同步带轮6的3个螺钉7。</w:t>
      </w:r>
    </w:p>
    <w:p w14:paraId="7CAC510A">
      <w:pPr>
        <w:spacing w:before="102" w:line="281" w:lineRule="auto"/>
        <w:ind w:left="19" w:right="91" w:firstLine="420"/>
        <w:rPr>
          <w:rFonts w:ascii="宋体" w:hAnsi="宋体" w:eastAsia="宋体" w:cs="宋体"/>
          <w:sz w:val="20"/>
          <w:szCs w:val="20"/>
        </w:rPr>
      </w:pPr>
      <w:r>
        <w:rPr>
          <w:rFonts w:ascii="宋体" w:hAnsi="宋体" w:eastAsia="宋体" w:cs="宋体"/>
          <w:spacing w:val="17"/>
          <w:sz w:val="20"/>
          <w:szCs w:val="20"/>
        </w:rPr>
        <w:t>(5)用手轮转动卷烟机，检查双倍烟支是否平稳地传送到进烟鼓轮</w:t>
      </w:r>
      <w:r>
        <w:rPr>
          <w:rFonts w:ascii="宋体" w:hAnsi="宋体" w:eastAsia="宋体" w:cs="宋体"/>
          <w:spacing w:val="16"/>
          <w:sz w:val="20"/>
          <w:szCs w:val="20"/>
        </w:rPr>
        <w:t>的轮槽中。根</w:t>
      </w:r>
      <w:r>
        <w:rPr>
          <w:rFonts w:ascii="宋体" w:hAnsi="宋体" w:eastAsia="宋体" w:cs="宋体"/>
          <w:sz w:val="20"/>
          <w:szCs w:val="20"/>
        </w:rPr>
        <w:t xml:space="preserve"> </w:t>
      </w:r>
      <w:r>
        <w:rPr>
          <w:rFonts w:ascii="宋体" w:hAnsi="宋体" w:eastAsia="宋体" w:cs="宋体"/>
          <w:spacing w:val="6"/>
          <w:sz w:val="20"/>
          <w:szCs w:val="20"/>
        </w:rPr>
        <w:t>据需要可重复进行调整。</w:t>
      </w:r>
    </w:p>
    <w:p w14:paraId="444202A2">
      <w:pPr>
        <w:spacing w:before="159" w:line="219" w:lineRule="auto"/>
        <w:ind w:left="440"/>
        <w:rPr>
          <w:rFonts w:ascii="FangSong" w:hAnsi="FangSong" w:eastAsia="FangSong" w:cs="FangSong"/>
          <w:sz w:val="20"/>
          <w:szCs w:val="20"/>
        </w:rPr>
      </w:pPr>
      <w:r>
        <w:rPr>
          <w:rFonts w:ascii="FangSong" w:hAnsi="FangSong" w:eastAsia="FangSong" w:cs="FangSong"/>
          <w:spacing w:val="-18"/>
          <w:sz w:val="20"/>
          <w:szCs w:val="20"/>
        </w:rPr>
        <w:t>(</w:t>
      </w:r>
      <w:r>
        <w:rPr>
          <w:rFonts w:ascii="FangSong" w:hAnsi="FangSong" w:eastAsia="FangSong" w:cs="FangSong"/>
          <w:spacing w:val="-21"/>
          <w:sz w:val="20"/>
          <w:szCs w:val="20"/>
        </w:rPr>
        <w:t xml:space="preserve"> </w:t>
      </w:r>
      <w:r>
        <w:rPr>
          <w:rFonts w:ascii="FangSong" w:hAnsi="FangSong" w:eastAsia="FangSong" w:cs="FangSong"/>
          <w:spacing w:val="-18"/>
          <w:sz w:val="20"/>
          <w:szCs w:val="20"/>
        </w:rPr>
        <w:t>二</w:t>
      </w:r>
      <w:r>
        <w:rPr>
          <w:rFonts w:ascii="FangSong" w:hAnsi="FangSong" w:eastAsia="FangSong" w:cs="FangSong"/>
          <w:spacing w:val="-33"/>
          <w:sz w:val="20"/>
          <w:szCs w:val="20"/>
        </w:rPr>
        <w:t xml:space="preserve"> </w:t>
      </w:r>
      <w:r>
        <w:rPr>
          <w:rFonts w:ascii="FangSong" w:hAnsi="FangSong" w:eastAsia="FangSong" w:cs="FangSong"/>
          <w:spacing w:val="-18"/>
          <w:sz w:val="20"/>
          <w:szCs w:val="20"/>
        </w:rPr>
        <w:t>)</w:t>
      </w:r>
      <w:r>
        <w:rPr>
          <w:rFonts w:ascii="FangSong" w:hAnsi="FangSong" w:eastAsia="FangSong" w:cs="FangSong"/>
          <w:spacing w:val="-20"/>
          <w:sz w:val="20"/>
          <w:szCs w:val="20"/>
        </w:rPr>
        <w:t xml:space="preserve"> </w:t>
      </w:r>
      <w:r>
        <w:rPr>
          <w:rFonts w:ascii="FangSong" w:hAnsi="FangSong" w:eastAsia="FangSong" w:cs="FangSong"/>
          <w:spacing w:val="-18"/>
          <w:sz w:val="20"/>
          <w:szCs w:val="20"/>
        </w:rPr>
        <w:t>汇</w:t>
      </w:r>
      <w:r>
        <w:rPr>
          <w:rFonts w:ascii="FangSong" w:hAnsi="FangSong" w:eastAsia="FangSong" w:cs="FangSong"/>
          <w:spacing w:val="-22"/>
          <w:sz w:val="20"/>
          <w:szCs w:val="20"/>
        </w:rPr>
        <w:t xml:space="preserve"> </w:t>
      </w:r>
      <w:r>
        <w:rPr>
          <w:rFonts w:ascii="FangSong" w:hAnsi="FangSong" w:eastAsia="FangSong" w:cs="FangSong"/>
          <w:spacing w:val="-18"/>
          <w:sz w:val="20"/>
          <w:szCs w:val="20"/>
        </w:rPr>
        <w:t>合</w:t>
      </w:r>
      <w:r>
        <w:rPr>
          <w:rFonts w:ascii="FangSong" w:hAnsi="FangSong" w:eastAsia="FangSong" w:cs="FangSong"/>
          <w:spacing w:val="-25"/>
          <w:sz w:val="20"/>
          <w:szCs w:val="20"/>
        </w:rPr>
        <w:t xml:space="preserve"> </w:t>
      </w:r>
      <w:r>
        <w:rPr>
          <w:rFonts w:ascii="FangSong" w:hAnsi="FangSong" w:eastAsia="FangSong" w:cs="FangSong"/>
          <w:spacing w:val="-18"/>
          <w:sz w:val="20"/>
          <w:szCs w:val="20"/>
        </w:rPr>
        <w:t>鼓</w:t>
      </w:r>
      <w:r>
        <w:rPr>
          <w:rFonts w:ascii="FangSong" w:hAnsi="FangSong" w:eastAsia="FangSong" w:cs="FangSong"/>
          <w:spacing w:val="-28"/>
          <w:sz w:val="20"/>
          <w:szCs w:val="20"/>
        </w:rPr>
        <w:t xml:space="preserve"> </w:t>
      </w:r>
      <w:r>
        <w:rPr>
          <w:rFonts w:ascii="FangSong" w:hAnsi="FangSong" w:eastAsia="FangSong" w:cs="FangSong"/>
          <w:spacing w:val="-18"/>
          <w:sz w:val="20"/>
          <w:szCs w:val="20"/>
        </w:rPr>
        <w:t>轮</w:t>
      </w:r>
    </w:p>
    <w:p w14:paraId="363CAB9B">
      <w:pPr>
        <w:spacing w:before="167" w:line="220" w:lineRule="auto"/>
        <w:ind w:left="440"/>
        <w:rPr>
          <w:rFonts w:ascii="宋体" w:hAnsi="宋体" w:eastAsia="宋体" w:cs="宋体"/>
          <w:sz w:val="20"/>
          <w:szCs w:val="20"/>
        </w:rPr>
      </w:pPr>
      <w:r>
        <w:rPr>
          <w:rFonts w:ascii="宋体" w:hAnsi="宋体" w:eastAsia="宋体" w:cs="宋体"/>
          <w:spacing w:val="3"/>
          <w:sz w:val="20"/>
          <w:szCs w:val="20"/>
        </w:rPr>
        <w:t>1.</w:t>
      </w:r>
      <w:r>
        <w:rPr>
          <w:rFonts w:ascii="宋体" w:hAnsi="宋体" w:eastAsia="宋体" w:cs="宋体"/>
          <w:spacing w:val="-25"/>
          <w:sz w:val="20"/>
          <w:szCs w:val="20"/>
        </w:rPr>
        <w:t xml:space="preserve"> </w:t>
      </w:r>
      <w:r>
        <w:rPr>
          <w:rFonts w:ascii="宋体" w:hAnsi="宋体" w:eastAsia="宋体" w:cs="宋体"/>
          <w:spacing w:val="3"/>
          <w:sz w:val="20"/>
          <w:szCs w:val="20"/>
        </w:rPr>
        <w:t>汇合鼓轮的结构</w:t>
      </w:r>
    </w:p>
    <w:p w14:paraId="1A66CEB0">
      <w:pPr>
        <w:spacing w:before="82" w:line="327" w:lineRule="auto"/>
        <w:ind w:left="19" w:right="92" w:firstLine="420"/>
        <w:rPr>
          <w:rFonts w:ascii="宋体" w:hAnsi="宋体" w:eastAsia="宋体" w:cs="宋体"/>
          <w:sz w:val="20"/>
          <w:szCs w:val="20"/>
        </w:rPr>
      </w:pPr>
      <w:r>
        <w:rPr>
          <w:rFonts w:ascii="宋体" w:hAnsi="宋体" w:eastAsia="宋体" w:cs="宋体"/>
          <w:spacing w:val="14"/>
          <w:sz w:val="20"/>
          <w:szCs w:val="20"/>
        </w:rPr>
        <w:t>汇合鼓轮的作用是接收滤嘴段，与接收的烟支汇合形成烟组，检测滤嘴段是否缺</w:t>
      </w:r>
      <w:r>
        <w:rPr>
          <w:rFonts w:ascii="宋体" w:hAnsi="宋体" w:eastAsia="宋体" w:cs="宋体"/>
          <w:spacing w:val="16"/>
          <w:sz w:val="20"/>
          <w:szCs w:val="20"/>
        </w:rPr>
        <w:t xml:space="preserve"> </w:t>
      </w:r>
      <w:r>
        <w:rPr>
          <w:rFonts w:ascii="宋体" w:hAnsi="宋体" w:eastAsia="宋体" w:cs="宋体"/>
          <w:spacing w:val="13"/>
          <w:sz w:val="20"/>
          <w:szCs w:val="20"/>
        </w:rPr>
        <w:t>失并将无滤嘴段的2支烟支吹拢在一起。</w:t>
      </w:r>
    </w:p>
    <w:p w14:paraId="44630A1F">
      <w:pPr>
        <w:spacing w:before="2" w:line="334" w:lineRule="auto"/>
        <w:ind w:left="19" w:right="91" w:firstLine="420"/>
        <w:rPr>
          <w:rFonts w:ascii="宋体" w:hAnsi="宋体" w:eastAsia="宋体" w:cs="宋体"/>
          <w:sz w:val="20"/>
          <w:szCs w:val="20"/>
        </w:rPr>
      </w:pPr>
      <w:r>
        <w:rPr>
          <w:rFonts w:ascii="宋体" w:hAnsi="宋体" w:eastAsia="宋体" w:cs="宋体"/>
          <w:spacing w:val="14"/>
          <w:sz w:val="20"/>
          <w:szCs w:val="20"/>
        </w:rPr>
        <w:t>汇合鼓轮主要由鼓轮、多孔盘、止动板、无滤嘴烟支吹拢装置、滤嘴缺失监测器</w:t>
      </w:r>
      <w:r>
        <w:rPr>
          <w:rFonts w:ascii="宋体" w:hAnsi="宋体" w:eastAsia="宋体" w:cs="宋体"/>
          <w:spacing w:val="17"/>
          <w:sz w:val="20"/>
          <w:szCs w:val="20"/>
        </w:rPr>
        <w:t xml:space="preserve"> </w:t>
      </w:r>
      <w:r>
        <w:rPr>
          <w:rFonts w:ascii="宋体" w:hAnsi="宋体" w:eastAsia="宋体" w:cs="宋体"/>
          <w:spacing w:val="2"/>
          <w:sz w:val="20"/>
          <w:szCs w:val="20"/>
        </w:rPr>
        <w:t>等组成。</w:t>
      </w:r>
    </w:p>
    <w:p w14:paraId="18BF0EC7">
      <w:pPr>
        <w:spacing w:before="147" w:line="4270" w:lineRule="exact"/>
        <w:ind w:firstLine="1659"/>
      </w:pPr>
      <w:r>
        <w:rPr>
          <w:position w:val="-85"/>
        </w:rPr>
        <w:drawing>
          <wp:inline distT="0" distB="0" distL="0" distR="0">
            <wp:extent cx="2958465" cy="2710815"/>
            <wp:effectExtent l="0" t="0" r="0" b="0"/>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523"/>
                    <a:stretch>
                      <a:fillRect/>
                    </a:stretch>
                  </pic:blipFill>
                  <pic:spPr>
                    <a:xfrm>
                      <a:off x="0" y="0"/>
                      <a:ext cx="2959098" cy="2711368"/>
                    </a:xfrm>
                    <a:prstGeom prst="rect">
                      <a:avLst/>
                    </a:prstGeom>
                  </pic:spPr>
                </pic:pic>
              </a:graphicData>
            </a:graphic>
          </wp:inline>
        </w:drawing>
      </w:r>
    </w:p>
    <w:p w14:paraId="23CAE526">
      <w:pPr>
        <w:spacing w:before="264" w:line="270" w:lineRule="exact"/>
        <w:ind w:left="3122"/>
        <w:rPr>
          <w:rFonts w:ascii="LiSu" w:hAnsi="LiSu" w:eastAsia="LiSu" w:cs="LiSu"/>
          <w:sz w:val="20"/>
          <w:szCs w:val="20"/>
        </w:rPr>
      </w:pPr>
      <w:r>
        <w:rPr>
          <w:rFonts w:ascii="LiSu" w:hAnsi="LiSu" w:eastAsia="LiSu" w:cs="LiSu"/>
          <w:b/>
          <w:bCs/>
          <w:spacing w:val="-9"/>
          <w:position w:val="1"/>
          <w:sz w:val="20"/>
          <w:szCs w:val="20"/>
        </w:rPr>
        <w:t>图1</w:t>
      </w:r>
      <w:r>
        <w:rPr>
          <w:rFonts w:ascii="LiSu" w:hAnsi="LiSu" w:eastAsia="LiSu" w:cs="LiSu"/>
          <w:spacing w:val="-51"/>
          <w:position w:val="1"/>
          <w:sz w:val="20"/>
          <w:szCs w:val="20"/>
        </w:rPr>
        <w:t xml:space="preserve"> </w:t>
      </w:r>
      <w:r>
        <w:rPr>
          <w:rFonts w:ascii="LiSu" w:hAnsi="LiSu" w:eastAsia="LiSu" w:cs="LiSu"/>
          <w:b/>
          <w:bCs/>
          <w:spacing w:val="-9"/>
          <w:position w:val="1"/>
          <w:sz w:val="20"/>
          <w:szCs w:val="20"/>
        </w:rPr>
        <w:t>-</w:t>
      </w:r>
      <w:r>
        <w:rPr>
          <w:rFonts w:ascii="LiSu" w:hAnsi="LiSu" w:eastAsia="LiSu" w:cs="LiSu"/>
          <w:spacing w:val="-47"/>
          <w:position w:val="1"/>
          <w:sz w:val="20"/>
          <w:szCs w:val="20"/>
        </w:rPr>
        <w:t xml:space="preserve"> </w:t>
      </w:r>
      <w:r>
        <w:rPr>
          <w:rFonts w:ascii="LiSu" w:hAnsi="LiSu" w:eastAsia="LiSu" w:cs="LiSu"/>
          <w:b/>
          <w:bCs/>
          <w:spacing w:val="-9"/>
          <w:position w:val="1"/>
          <w:sz w:val="20"/>
          <w:szCs w:val="20"/>
        </w:rPr>
        <w:t>2</w:t>
      </w:r>
      <w:r>
        <w:rPr>
          <w:rFonts w:ascii="LiSu" w:hAnsi="LiSu" w:eastAsia="LiSu" w:cs="LiSu"/>
          <w:spacing w:val="-50"/>
          <w:position w:val="1"/>
          <w:sz w:val="20"/>
          <w:szCs w:val="20"/>
        </w:rPr>
        <w:t xml:space="preserve"> </w:t>
      </w:r>
      <w:r>
        <w:rPr>
          <w:rFonts w:ascii="LiSu" w:hAnsi="LiSu" w:eastAsia="LiSu" w:cs="LiSu"/>
          <w:b/>
          <w:bCs/>
          <w:spacing w:val="-9"/>
          <w:position w:val="1"/>
          <w:sz w:val="20"/>
          <w:szCs w:val="20"/>
        </w:rPr>
        <w:t>-</w:t>
      </w:r>
      <w:r>
        <w:rPr>
          <w:rFonts w:ascii="LiSu" w:hAnsi="LiSu" w:eastAsia="LiSu" w:cs="LiSu"/>
          <w:spacing w:val="-45"/>
          <w:position w:val="1"/>
          <w:sz w:val="20"/>
          <w:szCs w:val="20"/>
        </w:rPr>
        <w:t xml:space="preserve"> </w:t>
      </w:r>
      <w:r>
        <w:rPr>
          <w:rFonts w:ascii="LiSu" w:hAnsi="LiSu" w:eastAsia="LiSu" w:cs="LiSu"/>
          <w:b/>
          <w:bCs/>
          <w:spacing w:val="-9"/>
          <w:position w:val="1"/>
          <w:sz w:val="20"/>
          <w:szCs w:val="20"/>
        </w:rPr>
        <w:t>3</w:t>
      </w:r>
      <w:r>
        <w:rPr>
          <w:rFonts w:ascii="LiSu" w:hAnsi="LiSu" w:eastAsia="LiSu" w:cs="LiSu"/>
          <w:spacing w:val="61"/>
          <w:position w:val="1"/>
          <w:sz w:val="20"/>
          <w:szCs w:val="20"/>
        </w:rPr>
        <w:t xml:space="preserve"> </w:t>
      </w:r>
      <w:r>
        <w:rPr>
          <w:rFonts w:ascii="LiSu" w:hAnsi="LiSu" w:eastAsia="LiSu" w:cs="LiSu"/>
          <w:spacing w:val="-9"/>
          <w:position w:val="1"/>
          <w:sz w:val="20"/>
          <w:szCs w:val="20"/>
        </w:rPr>
        <w:t>汇合鼓轮</w:t>
      </w:r>
    </w:p>
    <w:p w14:paraId="0A2BA469">
      <w:pPr>
        <w:spacing w:before="44" w:line="219" w:lineRule="auto"/>
        <w:ind w:left="2219"/>
        <w:rPr>
          <w:rFonts w:ascii="宋体" w:hAnsi="宋体" w:eastAsia="宋体" w:cs="宋体"/>
          <w:sz w:val="20"/>
          <w:szCs w:val="20"/>
        </w:rPr>
      </w:pPr>
      <w:r>
        <w:rPr>
          <w:rFonts w:ascii="宋体" w:hAnsi="宋体" w:eastAsia="宋体" w:cs="宋体"/>
          <w:spacing w:val="5"/>
          <w:sz w:val="20"/>
          <w:szCs w:val="20"/>
        </w:rPr>
        <w:t>1.</w:t>
      </w:r>
      <w:r>
        <w:rPr>
          <w:rFonts w:ascii="宋体" w:hAnsi="宋体" w:eastAsia="宋体" w:cs="宋体"/>
          <w:spacing w:val="-43"/>
          <w:sz w:val="20"/>
          <w:szCs w:val="20"/>
        </w:rPr>
        <w:t xml:space="preserve"> </w:t>
      </w:r>
      <w:r>
        <w:rPr>
          <w:rFonts w:ascii="宋体" w:hAnsi="宋体" w:eastAsia="宋体" w:cs="宋体"/>
          <w:spacing w:val="5"/>
          <w:sz w:val="20"/>
          <w:szCs w:val="20"/>
        </w:rPr>
        <w:t>滤嘴缺失监测器2.汇合鼓轮3.多孔盘</w:t>
      </w:r>
    </w:p>
    <w:p w14:paraId="44F8C134">
      <w:pPr>
        <w:spacing w:before="84" w:line="220" w:lineRule="auto"/>
        <w:ind w:left="2099"/>
        <w:rPr>
          <w:rFonts w:ascii="宋体" w:hAnsi="宋体" w:eastAsia="宋体" w:cs="宋体"/>
          <w:sz w:val="20"/>
          <w:szCs w:val="20"/>
        </w:rPr>
      </w:pPr>
      <w:r>
        <w:rPr>
          <w:rFonts w:ascii="宋体" w:hAnsi="宋体" w:eastAsia="宋体" w:cs="宋体"/>
          <w:spacing w:val="16"/>
          <w:sz w:val="20"/>
          <w:szCs w:val="20"/>
        </w:rPr>
        <w:t>4.石墨扇形块5.</w:t>
      </w:r>
      <w:r>
        <w:rPr>
          <w:rFonts w:ascii="宋体" w:hAnsi="宋体" w:eastAsia="宋体" w:cs="宋体"/>
          <w:spacing w:val="-49"/>
          <w:sz w:val="20"/>
          <w:szCs w:val="20"/>
        </w:rPr>
        <w:t xml:space="preserve"> </w:t>
      </w:r>
      <w:r>
        <w:rPr>
          <w:rFonts w:ascii="宋体" w:hAnsi="宋体" w:eastAsia="宋体" w:cs="宋体"/>
          <w:spacing w:val="16"/>
          <w:sz w:val="20"/>
          <w:szCs w:val="20"/>
        </w:rPr>
        <w:t>电磁阀6.立柱7.加速轮</w:t>
      </w:r>
    </w:p>
    <w:p w14:paraId="017F538A">
      <w:pPr>
        <w:pStyle w:val="2"/>
        <w:spacing w:line="255" w:lineRule="auto"/>
      </w:pPr>
    </w:p>
    <w:p w14:paraId="735F185E">
      <w:pPr>
        <w:spacing w:before="65" w:line="342" w:lineRule="auto"/>
        <w:ind w:left="19" w:right="86" w:firstLine="420"/>
        <w:rPr>
          <w:rFonts w:ascii="宋体" w:hAnsi="宋体" w:eastAsia="宋体" w:cs="宋体"/>
          <w:sz w:val="20"/>
          <w:szCs w:val="20"/>
        </w:rPr>
      </w:pPr>
      <w:r>
        <w:rPr>
          <w:rFonts w:ascii="宋体" w:hAnsi="宋体" w:eastAsia="宋体" w:cs="宋体"/>
          <w:spacing w:val="19"/>
          <w:sz w:val="20"/>
          <w:szCs w:val="20"/>
        </w:rPr>
        <w:t>如图1-2-3所示，汇合鼓轮2的结构与进烟鼓轮非常相似，不同的是，汇合鼓轮</w:t>
      </w:r>
      <w:r>
        <w:rPr>
          <w:rFonts w:ascii="宋体" w:hAnsi="宋体" w:eastAsia="宋体" w:cs="宋体"/>
          <w:spacing w:val="4"/>
          <w:sz w:val="20"/>
          <w:szCs w:val="20"/>
        </w:rPr>
        <w:t xml:space="preserve"> </w:t>
      </w:r>
      <w:r>
        <w:rPr>
          <w:rFonts w:ascii="宋体" w:hAnsi="宋体" w:eastAsia="宋体" w:cs="宋体"/>
          <w:spacing w:val="14"/>
          <w:sz w:val="20"/>
          <w:szCs w:val="20"/>
        </w:rPr>
        <w:t>的配气座是装在配气板上的，配气板中吹风与配气座相通。此外，在汇合鼓轮的外侧</w:t>
      </w:r>
    </w:p>
    <w:p w14:paraId="6D42DB4B">
      <w:pPr>
        <w:spacing w:line="342" w:lineRule="auto"/>
        <w:rPr>
          <w:rFonts w:ascii="宋体" w:hAnsi="宋体" w:eastAsia="宋体" w:cs="宋体"/>
          <w:sz w:val="20"/>
          <w:szCs w:val="20"/>
        </w:rPr>
        <w:sectPr>
          <w:footerReference r:id="rId102" w:type="default"/>
          <w:pgSz w:w="10380" w:h="14710"/>
          <w:pgMar w:top="400" w:right="1229" w:bottom="1089" w:left="1110" w:header="0" w:footer="760" w:gutter="0"/>
          <w:cols w:space="720" w:num="1"/>
        </w:sectPr>
      </w:pPr>
    </w:p>
    <w:p w14:paraId="08CA8004">
      <w:pPr>
        <w:spacing w:line="125" w:lineRule="exact"/>
      </w:pPr>
    </w:p>
    <w:p w14:paraId="3FE4195B">
      <w:pPr>
        <w:spacing w:line="125" w:lineRule="exact"/>
        <w:sectPr>
          <w:footerReference r:id="rId103" w:type="default"/>
          <w:pgSz w:w="10420" w:h="14770"/>
          <w:pgMar w:top="400" w:right="1149" w:bottom="1109" w:left="1269" w:header="0" w:footer="799" w:gutter="0"/>
          <w:cols w:equalWidth="0" w:num="1">
            <w:col w:w="8001"/>
          </w:cols>
        </w:sectPr>
      </w:pPr>
    </w:p>
    <w:p w14:paraId="78A6ACBE">
      <w:pPr>
        <w:spacing w:before="33" w:line="491" w:lineRule="exact"/>
        <w:ind w:firstLine="209"/>
      </w:pPr>
      <w:r>
        <w:rPr>
          <w:position w:val="-9"/>
        </w:rPr>
        <w:drawing>
          <wp:inline distT="0" distB="0" distL="0" distR="0">
            <wp:extent cx="336550" cy="311150"/>
            <wp:effectExtent l="0" t="0" r="0" b="0"/>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524"/>
                    <a:stretch>
                      <a:fillRect/>
                    </a:stretch>
                  </pic:blipFill>
                  <pic:spPr>
                    <a:xfrm>
                      <a:off x="0" y="0"/>
                      <a:ext cx="336591" cy="311193"/>
                    </a:xfrm>
                    <a:prstGeom prst="rect">
                      <a:avLst/>
                    </a:prstGeom>
                  </pic:spPr>
                </pic:pic>
              </a:graphicData>
            </a:graphic>
          </wp:inline>
        </w:drawing>
      </w:r>
    </w:p>
    <w:p w14:paraId="484291EA">
      <w:pPr>
        <w:spacing w:line="33" w:lineRule="exact"/>
      </w:pPr>
    </w:p>
    <w:p w14:paraId="059A7BBC">
      <w:pPr>
        <w:pStyle w:val="2"/>
        <w:spacing w:line="14" w:lineRule="auto"/>
        <w:rPr>
          <w:sz w:val="2"/>
        </w:rPr>
      </w:pPr>
      <w:r>
        <w:rPr>
          <w:sz w:val="2"/>
          <w:szCs w:val="2"/>
        </w:rPr>
        <w:br w:type="column"/>
      </w:r>
    </w:p>
    <w:p w14:paraId="60B62EDF">
      <w:pPr>
        <w:spacing w:before="127" w:line="219" w:lineRule="auto"/>
        <w:ind w:left="6"/>
        <w:rPr>
          <w:rFonts w:ascii="宋体" w:hAnsi="宋体" w:eastAsia="宋体" w:cs="宋体"/>
          <w:sz w:val="17"/>
          <w:szCs w:val="17"/>
        </w:rPr>
      </w:pPr>
      <w:r>
        <w:drawing>
          <wp:anchor distT="0" distB="0" distL="0" distR="0" simplePos="0" relativeHeight="251930624" behindDoc="0" locked="0" layoutInCell="1" allowOverlap="1">
            <wp:simplePos x="0" y="0"/>
            <wp:positionH relativeFrom="column">
              <wp:posOffset>0</wp:posOffset>
            </wp:positionH>
            <wp:positionV relativeFrom="paragraph">
              <wp:posOffset>182245</wp:posOffset>
            </wp:positionV>
            <wp:extent cx="4555490" cy="6350"/>
            <wp:effectExtent l="0" t="0" r="0" b="0"/>
            <wp:wrapNone/>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295"/>
                    <a:stretch>
                      <a:fillRect/>
                    </a:stretch>
                  </pic:blipFill>
                  <pic:spPr>
                    <a:xfrm>
                      <a:off x="0" y="0"/>
                      <a:ext cx="4555617" cy="6350"/>
                    </a:xfrm>
                    <a:prstGeom prst="rect">
                      <a:avLst/>
                    </a:prstGeom>
                  </pic:spPr>
                </pic:pic>
              </a:graphicData>
            </a:graphic>
          </wp:anchor>
        </w:drawing>
      </w:r>
      <w:r>
        <w:rPr>
          <w:rFonts w:ascii="宋体" w:hAnsi="宋体" w:eastAsia="宋体" w:cs="宋体"/>
          <w:b/>
          <w:bCs/>
          <w:spacing w:val="-10"/>
          <w:sz w:val="17"/>
          <w:szCs w:val="17"/>
        </w:rPr>
        <w:t>第</w:t>
      </w:r>
      <w:r>
        <w:rPr>
          <w:rFonts w:ascii="宋体" w:hAnsi="宋体" w:eastAsia="宋体" w:cs="宋体"/>
          <w:spacing w:val="28"/>
          <w:sz w:val="17"/>
          <w:szCs w:val="17"/>
        </w:rPr>
        <w:t xml:space="preserve"> </w:t>
      </w:r>
      <w:r>
        <w:rPr>
          <w:rFonts w:ascii="宋体" w:hAnsi="宋体" w:eastAsia="宋体" w:cs="宋体"/>
          <w:b/>
          <w:bCs/>
          <w:spacing w:val="-10"/>
          <w:sz w:val="17"/>
          <w:szCs w:val="17"/>
        </w:rPr>
        <w:t>一</w:t>
      </w:r>
      <w:r>
        <w:rPr>
          <w:rFonts w:ascii="宋体" w:hAnsi="宋体" w:eastAsia="宋体" w:cs="宋体"/>
          <w:spacing w:val="22"/>
          <w:w w:val="101"/>
          <w:sz w:val="17"/>
          <w:szCs w:val="17"/>
        </w:rPr>
        <w:t xml:space="preserve"> </w:t>
      </w:r>
      <w:r>
        <w:rPr>
          <w:rFonts w:ascii="宋体" w:hAnsi="宋体" w:eastAsia="宋体" w:cs="宋体"/>
          <w:b/>
          <w:bCs/>
          <w:spacing w:val="-10"/>
          <w:sz w:val="17"/>
          <w:szCs w:val="17"/>
        </w:rPr>
        <w:t>篇</w:t>
      </w:r>
      <w:r>
        <w:rPr>
          <w:rFonts w:ascii="宋体" w:hAnsi="宋体" w:eastAsia="宋体" w:cs="宋体"/>
          <w:spacing w:val="12"/>
          <w:sz w:val="17"/>
          <w:szCs w:val="17"/>
        </w:rPr>
        <w:t xml:space="preserve">   </w:t>
      </w:r>
      <w:r>
        <w:rPr>
          <w:rFonts w:ascii="宋体" w:hAnsi="宋体" w:eastAsia="宋体" w:cs="宋体"/>
          <w:b/>
          <w:bCs/>
          <w:spacing w:val="-10"/>
          <w:sz w:val="17"/>
          <w:szCs w:val="17"/>
        </w:rPr>
        <w:t>设</w:t>
      </w:r>
      <w:r>
        <w:rPr>
          <w:rFonts w:ascii="宋体" w:hAnsi="宋体" w:eastAsia="宋体" w:cs="宋体"/>
          <w:spacing w:val="22"/>
          <w:sz w:val="17"/>
          <w:szCs w:val="17"/>
        </w:rPr>
        <w:t xml:space="preserve"> </w:t>
      </w:r>
      <w:r>
        <w:rPr>
          <w:rFonts w:ascii="宋体" w:hAnsi="宋体" w:eastAsia="宋体" w:cs="宋体"/>
          <w:b/>
          <w:bCs/>
          <w:spacing w:val="-10"/>
          <w:sz w:val="17"/>
          <w:szCs w:val="17"/>
        </w:rPr>
        <w:t>备</w:t>
      </w:r>
      <w:r>
        <w:rPr>
          <w:rFonts w:ascii="宋体" w:hAnsi="宋体" w:eastAsia="宋体" w:cs="宋体"/>
          <w:spacing w:val="19"/>
          <w:sz w:val="17"/>
          <w:szCs w:val="17"/>
        </w:rPr>
        <w:t xml:space="preserve"> </w:t>
      </w:r>
      <w:r>
        <w:rPr>
          <w:rFonts w:ascii="宋体" w:hAnsi="宋体" w:eastAsia="宋体" w:cs="宋体"/>
          <w:b/>
          <w:bCs/>
          <w:spacing w:val="-10"/>
          <w:sz w:val="17"/>
          <w:szCs w:val="17"/>
        </w:rPr>
        <w:t>操</w:t>
      </w:r>
      <w:r>
        <w:rPr>
          <w:rFonts w:ascii="宋体" w:hAnsi="宋体" w:eastAsia="宋体" w:cs="宋体"/>
          <w:spacing w:val="21"/>
          <w:sz w:val="17"/>
          <w:szCs w:val="17"/>
        </w:rPr>
        <w:t xml:space="preserve"> </w:t>
      </w:r>
      <w:r>
        <w:rPr>
          <w:rFonts w:ascii="宋体" w:hAnsi="宋体" w:eastAsia="宋体" w:cs="宋体"/>
          <w:b/>
          <w:bCs/>
          <w:spacing w:val="-10"/>
          <w:sz w:val="17"/>
          <w:szCs w:val="17"/>
        </w:rPr>
        <w:t>作</w:t>
      </w:r>
      <w:r>
        <w:rPr>
          <w:rFonts w:ascii="宋体" w:hAnsi="宋体" w:eastAsia="宋体" w:cs="宋体"/>
          <w:spacing w:val="24"/>
          <w:sz w:val="17"/>
          <w:szCs w:val="17"/>
        </w:rPr>
        <w:t xml:space="preserve"> </w:t>
      </w:r>
      <w:r>
        <w:rPr>
          <w:rFonts w:ascii="宋体" w:hAnsi="宋体" w:eastAsia="宋体" w:cs="宋体"/>
          <w:b/>
          <w:bCs/>
          <w:spacing w:val="-10"/>
          <w:sz w:val="17"/>
          <w:szCs w:val="17"/>
        </w:rPr>
        <w:t>与</w:t>
      </w:r>
      <w:r>
        <w:rPr>
          <w:rFonts w:ascii="宋体" w:hAnsi="宋体" w:eastAsia="宋体" w:cs="宋体"/>
          <w:spacing w:val="23"/>
          <w:sz w:val="17"/>
          <w:szCs w:val="17"/>
        </w:rPr>
        <w:t xml:space="preserve"> </w:t>
      </w:r>
      <w:r>
        <w:rPr>
          <w:rFonts w:ascii="宋体" w:hAnsi="宋体" w:eastAsia="宋体" w:cs="宋体"/>
          <w:b/>
          <w:bCs/>
          <w:spacing w:val="-10"/>
          <w:sz w:val="17"/>
          <w:szCs w:val="17"/>
        </w:rPr>
        <w:t>维</w:t>
      </w:r>
      <w:r>
        <w:rPr>
          <w:rFonts w:ascii="宋体" w:hAnsi="宋体" w:eastAsia="宋体" w:cs="宋体"/>
          <w:spacing w:val="20"/>
          <w:sz w:val="17"/>
          <w:szCs w:val="17"/>
        </w:rPr>
        <w:t xml:space="preserve"> </w:t>
      </w:r>
      <w:r>
        <w:rPr>
          <w:rFonts w:ascii="宋体" w:hAnsi="宋体" w:eastAsia="宋体" w:cs="宋体"/>
          <w:b/>
          <w:bCs/>
          <w:spacing w:val="-10"/>
          <w:sz w:val="17"/>
          <w:szCs w:val="17"/>
        </w:rPr>
        <w:t>护</w:t>
      </w:r>
    </w:p>
    <w:p w14:paraId="70A06C25">
      <w:pPr>
        <w:spacing w:line="219" w:lineRule="auto"/>
        <w:rPr>
          <w:rFonts w:ascii="宋体" w:hAnsi="宋体" w:eastAsia="宋体" w:cs="宋体"/>
          <w:sz w:val="17"/>
          <w:szCs w:val="17"/>
        </w:rPr>
        <w:sectPr>
          <w:type w:val="continuous"/>
          <w:pgSz w:w="10420" w:h="14770"/>
          <w:pgMar w:top="400" w:right="1149" w:bottom="1109" w:left="1269" w:header="0" w:footer="799" w:gutter="0"/>
          <w:cols w:equalWidth="0" w:num="2">
            <w:col w:w="741" w:space="85"/>
            <w:col w:w="7175"/>
          </w:cols>
        </w:sectPr>
      </w:pPr>
    </w:p>
    <w:p w14:paraId="609F73A1">
      <w:pPr>
        <w:spacing w:before="116" w:line="302" w:lineRule="auto"/>
        <w:ind w:left="10" w:right="4"/>
        <w:jc w:val="both"/>
        <w:rPr>
          <w:rFonts w:ascii="宋体" w:hAnsi="宋体" w:eastAsia="宋体" w:cs="宋体"/>
          <w:sz w:val="21"/>
          <w:szCs w:val="21"/>
        </w:rPr>
      </w:pPr>
      <w:r>
        <w:drawing>
          <wp:anchor distT="0" distB="0" distL="0" distR="0" simplePos="0" relativeHeight="251931648" behindDoc="0" locked="0" layoutInCell="1" allowOverlap="1">
            <wp:simplePos x="0" y="0"/>
            <wp:positionH relativeFrom="column">
              <wp:posOffset>0</wp:posOffset>
            </wp:positionH>
            <wp:positionV relativeFrom="paragraph">
              <wp:posOffset>-140335</wp:posOffset>
            </wp:positionV>
            <wp:extent cx="203200" cy="6350"/>
            <wp:effectExtent l="0" t="0" r="0" b="0"/>
            <wp:wrapNone/>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256"/>
                    <a:stretch>
                      <a:fillRect/>
                    </a:stretch>
                  </pic:blipFill>
                  <pic:spPr>
                    <a:xfrm>
                      <a:off x="0" y="0"/>
                      <a:ext cx="203198" cy="6350"/>
                    </a:xfrm>
                    <a:prstGeom prst="rect">
                      <a:avLst/>
                    </a:prstGeom>
                  </pic:spPr>
                </pic:pic>
              </a:graphicData>
            </a:graphic>
          </wp:anchor>
        </w:drawing>
      </w:r>
      <w:r>
        <w:rPr>
          <w:rFonts w:ascii="宋体" w:hAnsi="宋体" w:eastAsia="宋体" w:cs="宋体"/>
          <w:spacing w:val="1"/>
          <w:sz w:val="21"/>
          <w:szCs w:val="21"/>
        </w:rPr>
        <w:t>安装有无滤嘴烟支吹拢装置。无滤嘴烟支吹拢装置主要由滤嘴缺失监测器1、石墨扇形</w:t>
      </w:r>
      <w:r>
        <w:rPr>
          <w:rFonts w:ascii="宋体" w:hAnsi="宋体" w:eastAsia="宋体" w:cs="宋体"/>
          <w:spacing w:val="15"/>
          <w:sz w:val="21"/>
          <w:szCs w:val="21"/>
        </w:rPr>
        <w:t xml:space="preserve"> </w:t>
      </w:r>
      <w:r>
        <w:rPr>
          <w:rFonts w:ascii="宋体" w:hAnsi="宋体" w:eastAsia="宋体" w:cs="宋体"/>
          <w:spacing w:val="7"/>
          <w:sz w:val="21"/>
          <w:szCs w:val="21"/>
        </w:rPr>
        <w:t>块4、压簧、支架和电磁阀5等组成。石墨扇形块中有φ3</w:t>
      </w:r>
      <w:r>
        <w:rPr>
          <w:rFonts w:ascii="Times New Roman" w:hAnsi="Times New Roman" w:eastAsia="Times New Roman" w:cs="Times New Roman"/>
          <w:sz w:val="21"/>
          <w:szCs w:val="21"/>
        </w:rPr>
        <w:t>mm</w:t>
      </w:r>
      <w:r>
        <w:rPr>
          <w:rFonts w:ascii="Times New Roman" w:hAnsi="Times New Roman" w:eastAsia="Times New Roman" w:cs="Times New Roman"/>
          <w:spacing w:val="53"/>
          <w:w w:val="101"/>
          <w:sz w:val="21"/>
          <w:szCs w:val="21"/>
        </w:rPr>
        <w:t xml:space="preserve"> </w:t>
      </w:r>
      <w:r>
        <w:rPr>
          <w:rFonts w:ascii="宋体" w:hAnsi="宋体" w:eastAsia="宋体" w:cs="宋体"/>
          <w:spacing w:val="7"/>
          <w:sz w:val="21"/>
          <w:szCs w:val="21"/>
        </w:rPr>
        <w:t>的气孔，管接头与石墨</w:t>
      </w:r>
      <w:r>
        <w:rPr>
          <w:rFonts w:ascii="宋体" w:hAnsi="宋体" w:eastAsia="宋体" w:cs="宋体"/>
          <w:sz w:val="21"/>
          <w:szCs w:val="21"/>
        </w:rPr>
        <w:t xml:space="preserve"> </w:t>
      </w:r>
      <w:r>
        <w:rPr>
          <w:rFonts w:ascii="宋体" w:hAnsi="宋体" w:eastAsia="宋体" w:cs="宋体"/>
          <w:spacing w:val="6"/>
          <w:sz w:val="21"/>
          <w:szCs w:val="21"/>
        </w:rPr>
        <w:t>扇形块相接连，石墨扇形块固定在支架上。在汇合鼓轮</w:t>
      </w:r>
      <w:r>
        <w:rPr>
          <w:rFonts w:ascii="宋体" w:hAnsi="宋体" w:eastAsia="宋体" w:cs="宋体"/>
          <w:spacing w:val="5"/>
          <w:sz w:val="21"/>
          <w:szCs w:val="21"/>
        </w:rPr>
        <w:t>的端面还安装了一个多孔盘3,</w:t>
      </w:r>
      <w:r>
        <w:rPr>
          <w:rFonts w:ascii="宋体" w:hAnsi="宋体" w:eastAsia="宋体" w:cs="宋体"/>
          <w:sz w:val="21"/>
          <w:szCs w:val="21"/>
        </w:rPr>
        <w:t xml:space="preserve"> </w:t>
      </w:r>
      <w:r>
        <w:rPr>
          <w:rFonts w:ascii="宋体" w:hAnsi="宋体" w:eastAsia="宋体" w:cs="宋体"/>
          <w:spacing w:val="-2"/>
          <w:sz w:val="21"/>
          <w:szCs w:val="21"/>
        </w:rPr>
        <w:t>多孔盘端面有18个φ2</w:t>
      </w:r>
      <w:r>
        <w:rPr>
          <w:rFonts w:ascii="宋体" w:hAnsi="宋体" w:eastAsia="宋体" w:cs="宋体"/>
          <w:spacing w:val="39"/>
          <w:sz w:val="21"/>
          <w:szCs w:val="21"/>
        </w:rPr>
        <w:t xml:space="preserve"> </w:t>
      </w:r>
      <w:r>
        <w:rPr>
          <w:rFonts w:ascii="Times New Roman" w:hAnsi="Times New Roman" w:eastAsia="Times New Roman" w:cs="Times New Roman"/>
          <w:spacing w:val="-2"/>
          <w:sz w:val="21"/>
          <w:szCs w:val="21"/>
        </w:rPr>
        <w:t>mm</w:t>
      </w:r>
      <w:r>
        <w:rPr>
          <w:rFonts w:ascii="Times New Roman" w:hAnsi="Times New Roman" w:eastAsia="Times New Roman" w:cs="Times New Roman"/>
          <w:spacing w:val="43"/>
          <w:sz w:val="21"/>
          <w:szCs w:val="21"/>
        </w:rPr>
        <w:t xml:space="preserve"> </w:t>
      </w:r>
      <w:r>
        <w:rPr>
          <w:rFonts w:ascii="宋体" w:hAnsi="宋体" w:eastAsia="宋体" w:cs="宋体"/>
          <w:spacing w:val="-2"/>
          <w:sz w:val="21"/>
          <w:szCs w:val="21"/>
        </w:rPr>
        <w:t>的气孔，石墨扇形块在弹簧的作用下与多孔盘紧密接触。</w:t>
      </w:r>
    </w:p>
    <w:p w14:paraId="5E7B8816">
      <w:pPr>
        <w:spacing w:before="16" w:line="305" w:lineRule="auto"/>
        <w:ind w:left="10" w:right="5" w:firstLine="410"/>
        <w:jc w:val="both"/>
        <w:rPr>
          <w:rFonts w:ascii="宋体" w:hAnsi="宋体" w:eastAsia="宋体" w:cs="宋体"/>
          <w:sz w:val="21"/>
          <w:szCs w:val="21"/>
        </w:rPr>
      </w:pPr>
      <w:r>
        <w:rPr>
          <w:rFonts w:ascii="宋体" w:hAnsi="宋体" w:eastAsia="宋体" w:cs="宋体"/>
          <w:spacing w:val="5"/>
          <w:sz w:val="21"/>
          <w:szCs w:val="21"/>
        </w:rPr>
        <w:t>当汇合鼓轮轮槽中无滤嘴段时，位于鼓轮右上方的滤嘴缺失监测</w:t>
      </w:r>
      <w:r>
        <w:rPr>
          <w:rFonts w:ascii="宋体" w:hAnsi="宋体" w:eastAsia="宋体" w:cs="宋体"/>
          <w:spacing w:val="4"/>
          <w:sz w:val="21"/>
          <w:szCs w:val="21"/>
        </w:rPr>
        <w:t>器就检测到并将</w:t>
      </w:r>
      <w:r>
        <w:rPr>
          <w:rFonts w:ascii="宋体" w:hAnsi="宋体" w:eastAsia="宋体" w:cs="宋体"/>
          <w:sz w:val="21"/>
          <w:szCs w:val="21"/>
        </w:rPr>
        <w:t xml:space="preserve"> </w:t>
      </w:r>
      <w:r>
        <w:rPr>
          <w:rFonts w:ascii="宋体" w:hAnsi="宋体" w:eastAsia="宋体" w:cs="宋体"/>
          <w:spacing w:val="8"/>
          <w:sz w:val="21"/>
          <w:szCs w:val="21"/>
        </w:rPr>
        <w:t>信号传给控制系统。控制系统发出指令，电磁阀5动作，压缩空气进入石墨扇形块4,</w:t>
      </w:r>
      <w:r>
        <w:rPr>
          <w:rFonts w:ascii="宋体" w:hAnsi="宋体" w:eastAsia="宋体" w:cs="宋体"/>
          <w:spacing w:val="14"/>
          <w:sz w:val="21"/>
          <w:szCs w:val="21"/>
        </w:rPr>
        <w:t xml:space="preserve"> </w:t>
      </w:r>
      <w:r>
        <w:rPr>
          <w:rFonts w:ascii="宋体" w:hAnsi="宋体" w:eastAsia="宋体" w:cs="宋体"/>
          <w:spacing w:val="10"/>
          <w:sz w:val="21"/>
          <w:szCs w:val="21"/>
        </w:rPr>
        <w:t>通过多孔盘3中的气孔进入汇合鼓轮2的轮槽中，将外侧与内侧没有滤嘴的烟支吹到</w:t>
      </w:r>
      <w:r>
        <w:rPr>
          <w:rFonts w:ascii="宋体" w:hAnsi="宋体" w:eastAsia="宋体" w:cs="宋体"/>
          <w:spacing w:val="3"/>
          <w:sz w:val="21"/>
          <w:szCs w:val="21"/>
        </w:rPr>
        <w:t xml:space="preserve"> </w:t>
      </w:r>
      <w:r>
        <w:rPr>
          <w:rFonts w:ascii="宋体" w:hAnsi="宋体" w:eastAsia="宋体" w:cs="宋体"/>
          <w:spacing w:val="-3"/>
          <w:sz w:val="21"/>
          <w:szCs w:val="21"/>
        </w:rPr>
        <w:t>一起，在滤嘴烟支切割鼓轮上被剔除。</w:t>
      </w:r>
    </w:p>
    <w:p w14:paraId="2134C5F3">
      <w:pPr>
        <w:spacing w:line="219" w:lineRule="auto"/>
        <w:ind w:left="420"/>
        <w:rPr>
          <w:rFonts w:ascii="宋体" w:hAnsi="宋体" w:eastAsia="宋体" w:cs="宋体"/>
          <w:sz w:val="21"/>
          <w:szCs w:val="21"/>
        </w:rPr>
      </w:pPr>
      <w:r>
        <w:rPr>
          <w:rFonts w:ascii="宋体" w:hAnsi="宋体" w:eastAsia="宋体" w:cs="宋体"/>
          <w:spacing w:val="20"/>
          <w:sz w:val="21"/>
          <w:szCs w:val="21"/>
        </w:rPr>
        <w:t>2.</w:t>
      </w:r>
      <w:r>
        <w:rPr>
          <w:rFonts w:ascii="宋体" w:hAnsi="宋体" w:eastAsia="宋体" w:cs="宋体"/>
          <w:spacing w:val="-35"/>
          <w:sz w:val="21"/>
          <w:szCs w:val="21"/>
        </w:rPr>
        <w:t xml:space="preserve"> </w:t>
      </w:r>
      <w:r>
        <w:rPr>
          <w:rFonts w:ascii="宋体" w:hAnsi="宋体" w:eastAsia="宋体" w:cs="宋体"/>
          <w:spacing w:val="20"/>
          <w:sz w:val="21"/>
          <w:szCs w:val="21"/>
        </w:rPr>
        <w:t>汇合鼓轮的拆装方法和步骤(图1-2-3)</w:t>
      </w:r>
    </w:p>
    <w:p w14:paraId="3F2805F0">
      <w:pPr>
        <w:spacing w:before="100" w:line="219" w:lineRule="auto"/>
        <w:ind w:left="420"/>
        <w:rPr>
          <w:rFonts w:ascii="宋体" w:hAnsi="宋体" w:eastAsia="宋体" w:cs="宋体"/>
          <w:sz w:val="21"/>
          <w:szCs w:val="21"/>
        </w:rPr>
      </w:pPr>
      <w:r>
        <w:rPr>
          <w:rFonts w:ascii="宋体" w:hAnsi="宋体" w:eastAsia="宋体" w:cs="宋体"/>
          <w:spacing w:val="5"/>
          <w:sz w:val="21"/>
          <w:szCs w:val="21"/>
        </w:rPr>
        <w:t>(1)停止机器，打开安全防护门。</w:t>
      </w:r>
    </w:p>
    <w:p w14:paraId="6A1C14DF">
      <w:pPr>
        <w:spacing w:before="102" w:line="219" w:lineRule="auto"/>
        <w:ind w:left="420"/>
        <w:rPr>
          <w:rFonts w:ascii="宋体" w:hAnsi="宋体" w:eastAsia="宋体" w:cs="宋体"/>
          <w:sz w:val="21"/>
          <w:szCs w:val="21"/>
        </w:rPr>
      </w:pPr>
      <w:r>
        <w:rPr>
          <w:rFonts w:ascii="宋体" w:hAnsi="宋体" w:eastAsia="宋体" w:cs="宋体"/>
          <w:spacing w:val="2"/>
          <w:sz w:val="21"/>
          <w:szCs w:val="21"/>
        </w:rPr>
        <w:t>(2)松开支架上的螺钉，拆下无滤嘴烟支吹拢装置及电磁阀。</w:t>
      </w:r>
    </w:p>
    <w:p w14:paraId="030C818F">
      <w:pPr>
        <w:spacing w:before="90" w:line="272" w:lineRule="auto"/>
        <w:ind w:left="10" w:right="49" w:firstLine="410"/>
        <w:rPr>
          <w:rFonts w:ascii="宋体" w:hAnsi="宋体" w:eastAsia="宋体" w:cs="宋体"/>
          <w:sz w:val="21"/>
          <w:szCs w:val="21"/>
        </w:rPr>
      </w:pPr>
      <w:r>
        <w:rPr>
          <w:rFonts w:ascii="宋体" w:hAnsi="宋体" w:eastAsia="宋体" w:cs="宋体"/>
          <w:spacing w:val="8"/>
          <w:sz w:val="21"/>
          <w:szCs w:val="21"/>
        </w:rPr>
        <w:t>(3)松开加速轮下部导轨的螺钉，拆下加速轮下部的导轨；松开靠拢鼓</w:t>
      </w:r>
      <w:r>
        <w:rPr>
          <w:rFonts w:ascii="宋体" w:hAnsi="宋体" w:eastAsia="宋体" w:cs="宋体"/>
          <w:spacing w:val="7"/>
          <w:sz w:val="21"/>
          <w:szCs w:val="21"/>
        </w:rPr>
        <w:t>轮前浮圈</w:t>
      </w:r>
      <w:r>
        <w:rPr>
          <w:rFonts w:ascii="宋体" w:hAnsi="宋体" w:eastAsia="宋体" w:cs="宋体"/>
          <w:sz w:val="21"/>
          <w:szCs w:val="21"/>
        </w:rPr>
        <w:t xml:space="preserve"> </w:t>
      </w:r>
      <w:r>
        <w:rPr>
          <w:rFonts w:ascii="宋体" w:hAnsi="宋体" w:eastAsia="宋体" w:cs="宋体"/>
          <w:spacing w:val="-3"/>
          <w:sz w:val="21"/>
          <w:szCs w:val="21"/>
        </w:rPr>
        <w:t>和压杆臂的紧固螺钉，拆下前浮圈。</w:t>
      </w:r>
    </w:p>
    <w:p w14:paraId="1E49D6AF">
      <w:pPr>
        <w:spacing w:before="92" w:line="219" w:lineRule="auto"/>
        <w:ind w:left="420"/>
        <w:rPr>
          <w:rFonts w:ascii="宋体" w:hAnsi="宋体" w:eastAsia="宋体" w:cs="宋体"/>
          <w:sz w:val="21"/>
          <w:szCs w:val="21"/>
        </w:rPr>
      </w:pPr>
      <w:r>
        <w:rPr>
          <w:rFonts w:ascii="宋体" w:hAnsi="宋体" w:eastAsia="宋体" w:cs="宋体"/>
          <w:spacing w:val="10"/>
          <w:sz w:val="21"/>
          <w:szCs w:val="21"/>
        </w:rPr>
        <w:t>(4)松开立柱6的紧固螺钉，拆下汇合鼓轮2前面的立柱。</w:t>
      </w:r>
    </w:p>
    <w:p w14:paraId="5A1F9140">
      <w:pPr>
        <w:spacing w:before="101" w:line="259" w:lineRule="auto"/>
        <w:ind w:left="10" w:right="53" w:firstLine="410"/>
        <w:rPr>
          <w:rFonts w:ascii="宋体" w:hAnsi="宋体" w:eastAsia="宋体" w:cs="宋体"/>
          <w:sz w:val="21"/>
          <w:szCs w:val="21"/>
        </w:rPr>
      </w:pPr>
      <w:r>
        <w:rPr>
          <w:rFonts w:ascii="宋体" w:hAnsi="宋体" w:eastAsia="宋体" w:cs="宋体"/>
          <w:spacing w:val="5"/>
          <w:sz w:val="21"/>
          <w:szCs w:val="21"/>
        </w:rPr>
        <w:t>(5)松开多孔盘的紧固螺钉，拆下汇合鼓轮前端的多孔盘3</w:t>
      </w:r>
      <w:r>
        <w:rPr>
          <w:rFonts w:ascii="宋体" w:hAnsi="宋体" w:eastAsia="宋体" w:cs="宋体"/>
          <w:spacing w:val="4"/>
          <w:sz w:val="21"/>
          <w:szCs w:val="21"/>
        </w:rPr>
        <w:t>。拆下汇合鼓轮端面的</w:t>
      </w:r>
      <w:r>
        <w:rPr>
          <w:rFonts w:ascii="宋体" w:hAnsi="宋体" w:eastAsia="宋体" w:cs="宋体"/>
          <w:sz w:val="21"/>
          <w:szCs w:val="21"/>
        </w:rPr>
        <w:t xml:space="preserve"> 4颗螺钉。将汇合鼓轮向前拉出，清理、检查或更换汇合鼓轮。</w:t>
      </w:r>
    </w:p>
    <w:p w14:paraId="4166AFF5">
      <w:pPr>
        <w:spacing w:before="110" w:line="255" w:lineRule="auto"/>
        <w:ind w:left="10" w:right="60" w:firstLine="410"/>
        <w:rPr>
          <w:rFonts w:ascii="宋体" w:hAnsi="宋体" w:eastAsia="宋体" w:cs="宋体"/>
          <w:sz w:val="21"/>
          <w:szCs w:val="21"/>
        </w:rPr>
      </w:pPr>
      <w:r>
        <w:rPr>
          <w:rFonts w:ascii="宋体" w:hAnsi="宋体" w:eastAsia="宋体" w:cs="宋体"/>
          <w:spacing w:val="8"/>
          <w:sz w:val="21"/>
          <w:szCs w:val="21"/>
        </w:rPr>
        <w:t>(6)按与拆卸步骤相反的步骤装回汇合鼓轮。</w:t>
      </w:r>
      <w:r>
        <w:rPr>
          <w:rFonts w:ascii="宋体" w:hAnsi="宋体" w:eastAsia="宋体" w:cs="宋体"/>
          <w:spacing w:val="7"/>
          <w:sz w:val="21"/>
          <w:szCs w:val="21"/>
        </w:rPr>
        <w:t>在装上多孔盘前，用量棒调整汇合</w:t>
      </w:r>
      <w:r>
        <w:rPr>
          <w:rFonts w:ascii="宋体" w:hAnsi="宋体" w:eastAsia="宋体" w:cs="宋体"/>
          <w:sz w:val="21"/>
          <w:szCs w:val="21"/>
        </w:rPr>
        <w:t xml:space="preserve"> </w:t>
      </w:r>
      <w:r>
        <w:rPr>
          <w:rFonts w:ascii="宋体" w:hAnsi="宋体" w:eastAsia="宋体" w:cs="宋体"/>
          <w:spacing w:val="1"/>
          <w:sz w:val="21"/>
          <w:szCs w:val="21"/>
        </w:rPr>
        <w:t>鼓轮使其与前后鼓轮对准，紧固汇合鼓轮前端的4颗螺钉。</w:t>
      </w:r>
    </w:p>
    <w:p w14:paraId="50B48C62">
      <w:pPr>
        <w:spacing w:before="186" w:line="219" w:lineRule="auto"/>
        <w:ind w:left="420"/>
        <w:rPr>
          <w:rFonts w:ascii="FangSong" w:hAnsi="FangSong" w:eastAsia="FangSong" w:cs="FangSong"/>
          <w:sz w:val="21"/>
          <w:szCs w:val="21"/>
        </w:rPr>
      </w:pPr>
      <w:r>
        <w:rPr>
          <w:rFonts w:ascii="FangSong" w:hAnsi="FangSong" w:eastAsia="FangSong" w:cs="FangSong"/>
          <w:spacing w:val="33"/>
          <w:sz w:val="21"/>
          <w:szCs w:val="21"/>
        </w:rPr>
        <w:t>(三)烟支切割鼓轮</w:t>
      </w:r>
    </w:p>
    <w:p w14:paraId="048706DD">
      <w:pPr>
        <w:spacing w:before="136" w:line="219" w:lineRule="auto"/>
        <w:ind w:left="420"/>
        <w:rPr>
          <w:rFonts w:ascii="宋体" w:hAnsi="宋体" w:eastAsia="宋体" w:cs="宋体"/>
          <w:sz w:val="21"/>
          <w:szCs w:val="21"/>
        </w:rPr>
      </w:pPr>
      <w:r>
        <w:rPr>
          <w:rFonts w:ascii="宋体" w:hAnsi="宋体" w:eastAsia="宋体" w:cs="宋体"/>
          <w:spacing w:val="18"/>
          <w:sz w:val="21"/>
          <w:szCs w:val="21"/>
        </w:rPr>
        <w:t>烟支切割鼓轮的拆装方法和步骤(图1-2-4):</w:t>
      </w:r>
    </w:p>
    <w:p w14:paraId="442BF894">
      <w:pPr>
        <w:spacing w:before="91" w:line="219" w:lineRule="auto"/>
        <w:ind w:left="420"/>
        <w:rPr>
          <w:rFonts w:ascii="宋体" w:hAnsi="宋体" w:eastAsia="宋体" w:cs="宋体"/>
          <w:sz w:val="21"/>
          <w:szCs w:val="21"/>
        </w:rPr>
      </w:pPr>
      <w:r>
        <w:rPr>
          <w:rFonts w:ascii="宋体" w:hAnsi="宋体" w:eastAsia="宋体" w:cs="宋体"/>
          <w:spacing w:val="3"/>
          <w:sz w:val="21"/>
          <w:szCs w:val="21"/>
        </w:rPr>
        <w:t>(1)使用钥匙开关</w:t>
      </w:r>
      <w:r>
        <w:rPr>
          <w:rFonts w:ascii="Times New Roman" w:hAnsi="Times New Roman" w:eastAsia="Times New Roman" w:cs="Times New Roman"/>
          <w:spacing w:val="3"/>
          <w:sz w:val="21"/>
          <w:szCs w:val="21"/>
        </w:rPr>
        <w:t>S50</w:t>
      </w:r>
      <w:r>
        <w:rPr>
          <w:rFonts w:ascii="Times New Roman" w:hAnsi="Times New Roman" w:eastAsia="Times New Roman" w:cs="Times New Roman"/>
          <w:spacing w:val="40"/>
          <w:w w:val="101"/>
          <w:sz w:val="21"/>
          <w:szCs w:val="21"/>
        </w:rPr>
        <w:t xml:space="preserve"> </w:t>
      </w:r>
      <w:r>
        <w:rPr>
          <w:rFonts w:ascii="宋体" w:hAnsi="宋体" w:eastAsia="宋体" w:cs="宋体"/>
          <w:spacing w:val="3"/>
          <w:sz w:val="21"/>
          <w:szCs w:val="21"/>
        </w:rPr>
        <w:t>锁住切刀驱动装置，拔出钥匙。</w:t>
      </w:r>
    </w:p>
    <w:p w14:paraId="303AE17F">
      <w:pPr>
        <w:spacing w:before="101" w:line="219" w:lineRule="auto"/>
        <w:ind w:left="420"/>
        <w:rPr>
          <w:rFonts w:ascii="宋体" w:hAnsi="宋体" w:eastAsia="宋体" w:cs="宋体"/>
          <w:sz w:val="21"/>
          <w:szCs w:val="21"/>
        </w:rPr>
      </w:pPr>
      <w:r>
        <w:rPr>
          <w:rFonts w:ascii="宋体" w:hAnsi="宋体" w:eastAsia="宋体" w:cs="宋体"/>
          <w:spacing w:val="3"/>
          <w:sz w:val="21"/>
          <w:szCs w:val="21"/>
        </w:rPr>
        <w:t>(2)切刀处于停止状态时，打开安全防护门。</w:t>
      </w:r>
    </w:p>
    <w:p w14:paraId="5504D1C3">
      <w:pPr>
        <w:spacing w:before="91" w:line="272" w:lineRule="auto"/>
        <w:ind w:left="10" w:right="61" w:firstLine="410"/>
        <w:rPr>
          <w:rFonts w:ascii="宋体" w:hAnsi="宋体" w:eastAsia="宋体" w:cs="宋体"/>
          <w:sz w:val="21"/>
          <w:szCs w:val="21"/>
        </w:rPr>
      </w:pPr>
      <w:r>
        <w:rPr>
          <w:rFonts w:ascii="宋体" w:hAnsi="宋体" w:eastAsia="宋体" w:cs="宋体"/>
          <w:spacing w:val="8"/>
          <w:sz w:val="21"/>
          <w:szCs w:val="21"/>
        </w:rPr>
        <w:t>(3)松开烟支切割鼓轮左上方导轨和铲刀的</w:t>
      </w:r>
      <w:r>
        <w:rPr>
          <w:rFonts w:ascii="宋体" w:hAnsi="宋体" w:eastAsia="宋体" w:cs="宋体"/>
          <w:spacing w:val="7"/>
          <w:sz w:val="21"/>
          <w:szCs w:val="21"/>
        </w:rPr>
        <w:t>螺钉，取下导轨和铲刀，松开进烟鼓</w:t>
      </w:r>
      <w:r>
        <w:rPr>
          <w:rFonts w:ascii="宋体" w:hAnsi="宋体" w:eastAsia="宋体" w:cs="宋体"/>
          <w:sz w:val="21"/>
          <w:szCs w:val="21"/>
        </w:rPr>
        <w:t xml:space="preserve"> </w:t>
      </w:r>
      <w:r>
        <w:rPr>
          <w:rFonts w:ascii="宋体" w:hAnsi="宋体" w:eastAsia="宋体" w:cs="宋体"/>
          <w:spacing w:val="-3"/>
          <w:sz w:val="21"/>
          <w:szCs w:val="21"/>
        </w:rPr>
        <w:t>轮端盖上的螺钉，拆下进烟鼓轮。</w:t>
      </w:r>
    </w:p>
    <w:p w14:paraId="13E3A3B3">
      <w:pPr>
        <w:spacing w:before="101" w:line="219" w:lineRule="auto"/>
        <w:ind w:left="420"/>
        <w:rPr>
          <w:rFonts w:ascii="宋体" w:hAnsi="宋体" w:eastAsia="宋体" w:cs="宋体"/>
          <w:sz w:val="21"/>
          <w:szCs w:val="21"/>
        </w:rPr>
      </w:pPr>
      <w:r>
        <w:rPr>
          <w:rFonts w:ascii="宋体" w:hAnsi="宋体" w:eastAsia="宋体" w:cs="宋体"/>
          <w:spacing w:val="11"/>
          <w:sz w:val="21"/>
          <w:szCs w:val="21"/>
        </w:rPr>
        <w:t>(4)将切刀装置的球形手柄6往下拉，使磨刀砂轮4离开切刀3。</w:t>
      </w:r>
    </w:p>
    <w:p w14:paraId="3E97E4F1">
      <w:pPr>
        <w:spacing w:before="77" w:line="273" w:lineRule="auto"/>
        <w:ind w:left="10" w:right="80" w:firstLine="410"/>
        <w:rPr>
          <w:rFonts w:ascii="宋体" w:hAnsi="宋体" w:eastAsia="宋体" w:cs="宋体"/>
          <w:sz w:val="21"/>
          <w:szCs w:val="21"/>
        </w:rPr>
      </w:pPr>
      <w:r>
        <w:rPr>
          <w:rFonts w:ascii="宋体" w:hAnsi="宋体" w:eastAsia="宋体" w:cs="宋体"/>
          <w:spacing w:val="13"/>
          <w:sz w:val="21"/>
          <w:szCs w:val="21"/>
        </w:rPr>
        <w:t>(5)用专用扳手拆下螺钉10和压盘，取</w:t>
      </w:r>
      <w:r>
        <w:rPr>
          <w:rFonts w:ascii="宋体" w:hAnsi="宋体" w:eastAsia="宋体" w:cs="宋体"/>
          <w:spacing w:val="12"/>
          <w:sz w:val="21"/>
          <w:szCs w:val="21"/>
        </w:rPr>
        <w:t>下切刀3,检查切刀磨损情况，必要时更</w:t>
      </w:r>
      <w:r>
        <w:rPr>
          <w:rFonts w:ascii="宋体" w:hAnsi="宋体" w:eastAsia="宋体" w:cs="宋体"/>
          <w:sz w:val="21"/>
          <w:szCs w:val="21"/>
        </w:rPr>
        <w:t xml:space="preserve"> </w:t>
      </w:r>
      <w:r>
        <w:rPr>
          <w:rFonts w:ascii="宋体" w:hAnsi="宋体" w:eastAsia="宋体" w:cs="宋体"/>
          <w:spacing w:val="2"/>
          <w:sz w:val="21"/>
          <w:szCs w:val="21"/>
        </w:rPr>
        <w:t>换。取下磨刀砂轮4进行清洁，使用清洗剂清洁磨刀砂轮。</w:t>
      </w:r>
    </w:p>
    <w:p w14:paraId="03FFDC2F">
      <w:pPr>
        <w:spacing w:before="80" w:line="273" w:lineRule="auto"/>
        <w:ind w:left="10" w:right="57" w:firstLine="410"/>
        <w:rPr>
          <w:rFonts w:ascii="宋体" w:hAnsi="宋体" w:eastAsia="宋体" w:cs="宋体"/>
          <w:sz w:val="21"/>
          <w:szCs w:val="21"/>
        </w:rPr>
      </w:pPr>
      <w:r>
        <w:rPr>
          <w:rFonts w:ascii="宋体" w:hAnsi="宋体" w:eastAsia="宋体" w:cs="宋体"/>
          <w:spacing w:val="13"/>
          <w:sz w:val="21"/>
          <w:szCs w:val="21"/>
        </w:rPr>
        <w:t>(6)松开浮圈装置的滚轮臂2的紧固螺钉，将前滚轮臂向下摆开；松开前浮圈8</w:t>
      </w:r>
      <w:r>
        <w:rPr>
          <w:rFonts w:ascii="宋体" w:hAnsi="宋体" w:eastAsia="宋体" w:cs="宋体"/>
          <w:spacing w:val="18"/>
          <w:sz w:val="21"/>
          <w:szCs w:val="21"/>
        </w:rPr>
        <w:t xml:space="preserve"> </w:t>
      </w:r>
      <w:r>
        <w:rPr>
          <w:rFonts w:ascii="宋体" w:hAnsi="宋体" w:eastAsia="宋体" w:cs="宋体"/>
          <w:spacing w:val="-3"/>
          <w:sz w:val="21"/>
          <w:szCs w:val="21"/>
        </w:rPr>
        <w:t>的紧固螺钉，拆下前浮圈。</w:t>
      </w:r>
    </w:p>
    <w:p w14:paraId="400AC37C">
      <w:pPr>
        <w:spacing w:before="81" w:line="219" w:lineRule="auto"/>
        <w:ind w:left="420"/>
        <w:rPr>
          <w:rFonts w:ascii="宋体" w:hAnsi="宋体" w:eastAsia="宋体" w:cs="宋体"/>
          <w:sz w:val="21"/>
          <w:szCs w:val="21"/>
        </w:rPr>
      </w:pPr>
      <w:r>
        <w:rPr>
          <w:rFonts w:ascii="宋体" w:hAnsi="宋体" w:eastAsia="宋体" w:cs="宋体"/>
          <w:spacing w:val="5"/>
          <w:sz w:val="21"/>
          <w:szCs w:val="21"/>
        </w:rPr>
        <w:t>(7)松开烟支切割鼓轮端盖上的螺钉，将整个烟支切割鼓轮1往外拉出。</w:t>
      </w:r>
    </w:p>
    <w:p w14:paraId="419E91E5">
      <w:pPr>
        <w:spacing w:before="98" w:line="278" w:lineRule="auto"/>
        <w:ind w:left="10" w:right="54" w:firstLine="410"/>
        <w:rPr>
          <w:rFonts w:ascii="宋体" w:hAnsi="宋体" w:eastAsia="宋体" w:cs="宋体"/>
          <w:sz w:val="21"/>
          <w:szCs w:val="21"/>
        </w:rPr>
      </w:pPr>
      <w:r>
        <w:rPr>
          <w:rFonts w:ascii="宋体" w:hAnsi="宋体" w:eastAsia="宋体" w:cs="宋体"/>
          <w:spacing w:val="13"/>
          <w:sz w:val="21"/>
          <w:szCs w:val="21"/>
        </w:rPr>
        <w:t>(8)松开烟支切割鼓轮1端面的螺钉9,将烟支切割鼓轮前段7往外拉出，清理切</w:t>
      </w:r>
      <w:r>
        <w:rPr>
          <w:rFonts w:ascii="宋体" w:hAnsi="宋体" w:eastAsia="宋体" w:cs="宋体"/>
          <w:spacing w:val="8"/>
          <w:sz w:val="21"/>
          <w:szCs w:val="21"/>
        </w:rPr>
        <w:t xml:space="preserve"> </w:t>
      </w:r>
      <w:r>
        <w:rPr>
          <w:rFonts w:ascii="宋体" w:hAnsi="宋体" w:eastAsia="宋体" w:cs="宋体"/>
          <w:spacing w:val="-4"/>
          <w:sz w:val="21"/>
          <w:szCs w:val="21"/>
        </w:rPr>
        <w:t>刀槽和切割鼓轮轮槽。</w:t>
      </w:r>
    </w:p>
    <w:p w14:paraId="514A357E">
      <w:pPr>
        <w:spacing w:before="101" w:line="219" w:lineRule="auto"/>
        <w:ind w:left="420"/>
        <w:rPr>
          <w:rFonts w:ascii="宋体" w:hAnsi="宋体" w:eastAsia="宋体" w:cs="宋体"/>
          <w:sz w:val="21"/>
          <w:szCs w:val="21"/>
        </w:rPr>
      </w:pPr>
      <w:r>
        <w:rPr>
          <w:rFonts w:ascii="宋体" w:hAnsi="宋体" w:eastAsia="宋体" w:cs="宋体"/>
          <w:spacing w:val="4"/>
          <w:sz w:val="21"/>
          <w:szCs w:val="21"/>
        </w:rPr>
        <w:t>(9)按与拆卸步骤相反的顺序装回。</w:t>
      </w:r>
    </w:p>
    <w:p w14:paraId="18E18323">
      <w:pPr>
        <w:spacing w:before="60" w:line="264" w:lineRule="auto"/>
        <w:ind w:left="10" w:right="61" w:firstLine="410"/>
        <w:rPr>
          <w:rFonts w:ascii="宋体" w:hAnsi="宋体" w:eastAsia="宋体" w:cs="宋体"/>
          <w:sz w:val="21"/>
          <w:szCs w:val="21"/>
        </w:rPr>
      </w:pPr>
      <w:r>
        <w:rPr>
          <w:rFonts w:ascii="宋体" w:hAnsi="宋体" w:eastAsia="宋体" w:cs="宋体"/>
          <w:spacing w:val="5"/>
          <w:sz w:val="21"/>
          <w:szCs w:val="21"/>
        </w:rPr>
        <w:t>(10)用量棒调整烟支切割鼓轮与分离鼓</w:t>
      </w:r>
      <w:r>
        <w:rPr>
          <w:rFonts w:ascii="宋体" w:hAnsi="宋体" w:eastAsia="宋体" w:cs="宋体"/>
          <w:spacing w:val="4"/>
          <w:sz w:val="21"/>
          <w:szCs w:val="21"/>
        </w:rPr>
        <w:t>轮的位置，调整进烟鼓轮与烟支切割鼓轮</w:t>
      </w:r>
      <w:r>
        <w:rPr>
          <w:rFonts w:ascii="宋体" w:hAnsi="宋体" w:eastAsia="宋体" w:cs="宋体"/>
          <w:sz w:val="21"/>
          <w:szCs w:val="21"/>
        </w:rPr>
        <w:t xml:space="preserve"> </w:t>
      </w:r>
      <w:r>
        <w:rPr>
          <w:rFonts w:ascii="宋体" w:hAnsi="宋体" w:eastAsia="宋体" w:cs="宋体"/>
          <w:spacing w:val="-3"/>
          <w:sz w:val="21"/>
          <w:szCs w:val="21"/>
        </w:rPr>
        <w:t>的位置，调整浮圈装置。</w:t>
      </w:r>
    </w:p>
    <w:p w14:paraId="4F5A0120">
      <w:pPr>
        <w:spacing w:line="264" w:lineRule="auto"/>
        <w:rPr>
          <w:rFonts w:ascii="宋体" w:hAnsi="宋体" w:eastAsia="宋体" w:cs="宋体"/>
          <w:sz w:val="21"/>
          <w:szCs w:val="21"/>
        </w:rPr>
        <w:sectPr>
          <w:type w:val="continuous"/>
          <w:pgSz w:w="10420" w:h="14770"/>
          <w:pgMar w:top="400" w:right="1149" w:bottom="1109" w:left="1269" w:header="0" w:footer="799" w:gutter="0"/>
          <w:cols w:equalWidth="0" w:num="1">
            <w:col w:w="8001"/>
          </w:cols>
        </w:sectPr>
      </w:pPr>
    </w:p>
    <w:p w14:paraId="6526EA25">
      <w:pPr>
        <w:pStyle w:val="2"/>
        <w:spacing w:line="250" w:lineRule="auto"/>
      </w:pPr>
    </w:p>
    <w:p w14:paraId="1E9424A9">
      <w:pPr>
        <w:spacing w:before="65" w:line="219" w:lineRule="auto"/>
        <w:ind w:left="4980"/>
        <w:rPr>
          <w:rFonts w:ascii="Times New Roman" w:hAnsi="Times New Roman" w:eastAsia="Times New Roman" w:cs="Times New Roman"/>
          <w:sz w:val="20"/>
          <w:szCs w:val="20"/>
        </w:rPr>
      </w:pPr>
      <w:r>
        <w:drawing>
          <wp:anchor distT="0" distB="0" distL="0" distR="0" simplePos="0" relativeHeight="251932672" behindDoc="0" locked="0" layoutInCell="1" allowOverlap="1">
            <wp:simplePos x="0" y="0"/>
            <wp:positionH relativeFrom="column">
              <wp:posOffset>0</wp:posOffset>
            </wp:positionH>
            <wp:positionV relativeFrom="paragraph">
              <wp:posOffset>138430</wp:posOffset>
            </wp:positionV>
            <wp:extent cx="2413000" cy="6350"/>
            <wp:effectExtent l="0" t="0" r="0" b="0"/>
            <wp:wrapNone/>
            <wp:docPr id="896" name="IM 896"/>
            <wp:cNvGraphicFramePr/>
            <a:graphic xmlns:a="http://schemas.openxmlformats.org/drawingml/2006/main">
              <a:graphicData uri="http://schemas.openxmlformats.org/drawingml/2006/picture">
                <pic:pic xmlns:pic="http://schemas.openxmlformats.org/drawingml/2006/picture">
                  <pic:nvPicPr>
                    <pic:cNvPr id="896" name="IM 896"/>
                    <pic:cNvPicPr/>
                  </pic:nvPicPr>
                  <pic:blipFill>
                    <a:blip r:embed="rId272"/>
                    <a:stretch>
                      <a:fillRect/>
                    </a:stretch>
                  </pic:blipFill>
                  <pic:spPr>
                    <a:xfrm>
                      <a:off x="0" y="0"/>
                      <a:ext cx="2412988" cy="6350"/>
                    </a:xfrm>
                    <a:prstGeom prst="rect">
                      <a:avLst/>
                    </a:prstGeom>
                  </pic:spPr>
                </pic:pic>
              </a:graphicData>
            </a:graphic>
          </wp:anchor>
        </w:drawing>
      </w:r>
      <w:r>
        <w:drawing>
          <wp:anchor distT="0" distB="0" distL="0" distR="0" simplePos="0" relativeHeight="251933696" behindDoc="0" locked="0" layoutInCell="1" allowOverlap="1">
            <wp:simplePos x="0" y="0"/>
            <wp:positionH relativeFrom="column">
              <wp:posOffset>4450715</wp:posOffset>
            </wp:positionH>
            <wp:positionV relativeFrom="paragraph">
              <wp:posOffset>-13335</wp:posOffset>
            </wp:positionV>
            <wp:extent cx="660400" cy="215900"/>
            <wp:effectExtent l="0" t="0" r="0" b="0"/>
            <wp:wrapNone/>
            <wp:docPr id="898" name="IM 898"/>
            <wp:cNvGraphicFramePr/>
            <a:graphic xmlns:a="http://schemas.openxmlformats.org/drawingml/2006/main">
              <a:graphicData uri="http://schemas.openxmlformats.org/drawingml/2006/picture">
                <pic:pic xmlns:pic="http://schemas.openxmlformats.org/drawingml/2006/picture">
                  <pic:nvPicPr>
                    <pic:cNvPr id="898" name="IM 898"/>
                    <pic:cNvPicPr/>
                  </pic:nvPicPr>
                  <pic:blipFill>
                    <a:blip r:embed="rId525"/>
                    <a:stretch>
                      <a:fillRect/>
                    </a:stretch>
                  </pic:blipFill>
                  <pic:spPr>
                    <a:xfrm>
                      <a:off x="0" y="0"/>
                      <a:ext cx="660443" cy="215900"/>
                    </a:xfrm>
                    <a:prstGeom prst="rect">
                      <a:avLst/>
                    </a:prstGeom>
                  </pic:spPr>
                </pic:pic>
              </a:graphicData>
            </a:graphic>
          </wp:anchor>
        </w:drawing>
      </w:r>
      <w:bookmarkStart w:id="21" w:name="bookmark172"/>
      <w:bookmarkEnd w:id="21"/>
      <w:r>
        <w:rPr>
          <w:rFonts w:hint="eastAsia" w:ascii="宋体" w:hAnsi="宋体" w:eastAsia="宋体" w:cs="宋体"/>
          <w:spacing w:val="-21"/>
          <w:w w:val="96"/>
          <w:sz w:val="20"/>
          <w:szCs w:val="20"/>
          <w:lang w:eastAsia="zh-CN"/>
        </w:rPr>
        <w:t>1</w:t>
      </w:r>
      <w:r>
        <w:rPr>
          <w:rFonts w:ascii="宋体" w:hAnsi="宋体" w:eastAsia="宋体" w:cs="宋体"/>
          <w:spacing w:val="-21"/>
          <w:w w:val="96"/>
          <w:sz w:val="20"/>
          <w:szCs w:val="20"/>
        </w:rPr>
        <w:t xml:space="preserve"> 接装机操作与维护</w:t>
      </w:r>
      <w:r>
        <w:rPr>
          <w:rFonts w:ascii="宋体" w:hAnsi="宋体" w:eastAsia="宋体" w:cs="宋体"/>
          <w:spacing w:val="-41"/>
          <w:sz w:val="20"/>
          <w:szCs w:val="20"/>
        </w:rPr>
        <w:t xml:space="preserve"> </w:t>
      </w:r>
      <w:r>
        <w:rPr>
          <w:rFonts w:ascii="Times New Roman" w:hAnsi="Times New Roman" w:eastAsia="Times New Roman" w:cs="Times New Roman"/>
          <w:spacing w:val="-21"/>
          <w:w w:val="96"/>
          <w:sz w:val="20"/>
          <w:szCs w:val="20"/>
        </w:rPr>
        <w:t>C</w:t>
      </w:r>
    </w:p>
    <w:p w14:paraId="47B4EFCD">
      <w:pPr>
        <w:pStyle w:val="2"/>
        <w:spacing w:line="333" w:lineRule="auto"/>
      </w:pPr>
    </w:p>
    <w:p w14:paraId="1A8DB3C8">
      <w:pPr>
        <w:spacing w:line="5470" w:lineRule="exact"/>
        <w:ind w:firstLine="2299"/>
      </w:pPr>
      <w:r>
        <w:rPr>
          <w:position w:val="-109"/>
        </w:rPr>
        <w:drawing>
          <wp:inline distT="0" distB="0" distL="0" distR="0">
            <wp:extent cx="2057400" cy="3473450"/>
            <wp:effectExtent l="0" t="0" r="0" b="0"/>
            <wp:docPr id="900" name="IM 900"/>
            <wp:cNvGraphicFramePr/>
            <a:graphic xmlns:a="http://schemas.openxmlformats.org/drawingml/2006/main">
              <a:graphicData uri="http://schemas.openxmlformats.org/drawingml/2006/picture">
                <pic:pic xmlns:pic="http://schemas.openxmlformats.org/drawingml/2006/picture">
                  <pic:nvPicPr>
                    <pic:cNvPr id="900" name="IM 900"/>
                    <pic:cNvPicPr/>
                  </pic:nvPicPr>
                  <pic:blipFill>
                    <a:blip r:embed="rId526"/>
                    <a:stretch>
                      <a:fillRect/>
                    </a:stretch>
                  </pic:blipFill>
                  <pic:spPr>
                    <a:xfrm>
                      <a:off x="0" y="0"/>
                      <a:ext cx="2057415" cy="3473456"/>
                    </a:xfrm>
                    <a:prstGeom prst="rect">
                      <a:avLst/>
                    </a:prstGeom>
                  </pic:spPr>
                </pic:pic>
              </a:graphicData>
            </a:graphic>
          </wp:inline>
        </w:drawing>
      </w:r>
    </w:p>
    <w:p w14:paraId="649793A5">
      <w:pPr>
        <w:spacing w:before="88" w:line="222" w:lineRule="auto"/>
        <w:ind w:left="3010"/>
        <w:rPr>
          <w:rFonts w:ascii="黑体" w:hAnsi="黑体" w:eastAsia="黑体" w:cs="黑体"/>
          <w:sz w:val="20"/>
          <w:szCs w:val="20"/>
        </w:rPr>
      </w:pPr>
      <w:r>
        <w:rPr>
          <w:rFonts w:ascii="黑体" w:hAnsi="黑体" w:eastAsia="黑体" w:cs="黑体"/>
          <w:spacing w:val="-6"/>
          <w:sz w:val="20"/>
          <w:szCs w:val="20"/>
        </w:rPr>
        <w:t>图1</w:t>
      </w:r>
      <w:r>
        <w:rPr>
          <w:rFonts w:ascii="黑体" w:hAnsi="黑体" w:eastAsia="黑体" w:cs="黑体"/>
          <w:spacing w:val="-53"/>
          <w:sz w:val="20"/>
          <w:szCs w:val="20"/>
        </w:rPr>
        <w:t xml:space="preserve"> </w:t>
      </w:r>
      <w:r>
        <w:rPr>
          <w:rFonts w:ascii="黑体" w:hAnsi="黑体" w:eastAsia="黑体" w:cs="黑体"/>
          <w:spacing w:val="-6"/>
          <w:sz w:val="20"/>
          <w:szCs w:val="20"/>
        </w:rPr>
        <w:t>-</w:t>
      </w:r>
      <w:r>
        <w:rPr>
          <w:rFonts w:ascii="黑体" w:hAnsi="黑体" w:eastAsia="黑体" w:cs="黑体"/>
          <w:spacing w:val="-57"/>
          <w:sz w:val="20"/>
          <w:szCs w:val="20"/>
        </w:rPr>
        <w:t xml:space="preserve"> </w:t>
      </w:r>
      <w:r>
        <w:rPr>
          <w:rFonts w:ascii="黑体" w:hAnsi="黑体" w:eastAsia="黑体" w:cs="黑体"/>
          <w:spacing w:val="-6"/>
          <w:sz w:val="20"/>
          <w:szCs w:val="20"/>
        </w:rPr>
        <w:t>2</w:t>
      </w:r>
      <w:r>
        <w:rPr>
          <w:rFonts w:ascii="黑体" w:hAnsi="黑体" w:eastAsia="黑体" w:cs="黑体"/>
          <w:spacing w:val="-60"/>
          <w:sz w:val="20"/>
          <w:szCs w:val="20"/>
        </w:rPr>
        <w:t xml:space="preserve"> </w:t>
      </w:r>
      <w:r>
        <w:rPr>
          <w:rFonts w:ascii="黑体" w:hAnsi="黑体" w:eastAsia="黑体" w:cs="黑体"/>
          <w:spacing w:val="-6"/>
          <w:sz w:val="20"/>
          <w:szCs w:val="20"/>
        </w:rPr>
        <w:t>-4  烟支切割鼓轮</w:t>
      </w:r>
    </w:p>
    <w:p w14:paraId="061FB239">
      <w:pPr>
        <w:spacing w:before="68" w:line="219" w:lineRule="auto"/>
        <w:ind w:left="1800"/>
        <w:rPr>
          <w:rFonts w:ascii="宋体" w:hAnsi="宋体" w:eastAsia="宋体" w:cs="宋体"/>
          <w:sz w:val="20"/>
          <w:szCs w:val="20"/>
        </w:rPr>
      </w:pPr>
      <w:r>
        <w:rPr>
          <w:rFonts w:ascii="宋体" w:hAnsi="宋体" w:eastAsia="宋体" w:cs="宋体"/>
          <w:spacing w:val="22"/>
          <w:sz w:val="20"/>
          <w:szCs w:val="20"/>
        </w:rPr>
        <w:t>1.切割鼓轮2.滚轮臂3.切刀4.磨刀砂轮5.</w:t>
      </w:r>
      <w:r>
        <w:rPr>
          <w:rFonts w:ascii="宋体" w:hAnsi="宋体" w:eastAsia="宋体" w:cs="宋体"/>
          <w:spacing w:val="21"/>
          <w:sz w:val="20"/>
          <w:szCs w:val="20"/>
        </w:rPr>
        <w:t>螺母</w:t>
      </w:r>
    </w:p>
    <w:p w14:paraId="07DC081D">
      <w:pPr>
        <w:spacing w:before="94" w:line="222" w:lineRule="auto"/>
        <w:ind w:left="1990"/>
        <w:rPr>
          <w:rFonts w:ascii="黑体" w:hAnsi="黑体" w:eastAsia="黑体" w:cs="黑体"/>
          <w:sz w:val="20"/>
          <w:szCs w:val="20"/>
        </w:rPr>
      </w:pPr>
      <w:r>
        <w:rPr>
          <w:rFonts w:ascii="宋体" w:hAnsi="宋体" w:eastAsia="宋体" w:cs="宋体"/>
          <w:spacing w:val="15"/>
          <w:sz w:val="20"/>
          <w:szCs w:val="20"/>
        </w:rPr>
        <w:t>6.</w:t>
      </w:r>
      <w:r>
        <w:rPr>
          <w:rFonts w:ascii="黑体" w:hAnsi="黑体" w:eastAsia="黑体" w:cs="黑体"/>
          <w:spacing w:val="15"/>
          <w:sz w:val="20"/>
          <w:szCs w:val="20"/>
        </w:rPr>
        <w:t>球形手柄7.鼓轮前段8.前浮圈9、10.螺钉</w:t>
      </w:r>
    </w:p>
    <w:p w14:paraId="7D8E54C5">
      <w:pPr>
        <w:pStyle w:val="2"/>
        <w:spacing w:line="291" w:lineRule="auto"/>
      </w:pPr>
    </w:p>
    <w:p w14:paraId="175AA784">
      <w:pPr>
        <w:spacing w:before="65" w:line="222" w:lineRule="auto"/>
        <w:ind w:left="519"/>
        <w:rPr>
          <w:rFonts w:ascii="FangSong" w:hAnsi="FangSong" w:eastAsia="FangSong" w:cs="FangSong"/>
          <w:sz w:val="20"/>
          <w:szCs w:val="20"/>
        </w:rPr>
      </w:pPr>
      <w:r>
        <w:rPr>
          <w:rFonts w:ascii="FangSong" w:hAnsi="FangSong" w:eastAsia="FangSong" w:cs="FangSong"/>
          <w:spacing w:val="-18"/>
          <w:sz w:val="20"/>
          <w:szCs w:val="20"/>
        </w:rPr>
        <w:t>( 四</w:t>
      </w:r>
      <w:r>
        <w:rPr>
          <w:rFonts w:ascii="FangSong" w:hAnsi="FangSong" w:eastAsia="FangSong" w:cs="FangSong"/>
          <w:spacing w:val="-42"/>
          <w:sz w:val="20"/>
          <w:szCs w:val="20"/>
        </w:rPr>
        <w:t xml:space="preserve"> </w:t>
      </w:r>
      <w:r>
        <w:rPr>
          <w:rFonts w:ascii="FangSong" w:hAnsi="FangSong" w:eastAsia="FangSong" w:cs="FangSong"/>
          <w:spacing w:val="-18"/>
          <w:sz w:val="20"/>
          <w:szCs w:val="20"/>
        </w:rPr>
        <w:t>)</w:t>
      </w:r>
      <w:r>
        <w:rPr>
          <w:rFonts w:ascii="FangSong" w:hAnsi="FangSong" w:eastAsia="FangSong" w:cs="FangSong"/>
          <w:spacing w:val="-40"/>
          <w:sz w:val="20"/>
          <w:szCs w:val="20"/>
        </w:rPr>
        <w:t xml:space="preserve"> </w:t>
      </w:r>
      <w:r>
        <w:rPr>
          <w:rFonts w:ascii="FangSong" w:hAnsi="FangSong" w:eastAsia="FangSong" w:cs="FangSong"/>
          <w:spacing w:val="-18"/>
          <w:sz w:val="20"/>
          <w:szCs w:val="20"/>
        </w:rPr>
        <w:t>烟</w:t>
      </w:r>
      <w:r>
        <w:rPr>
          <w:rFonts w:ascii="FangSong" w:hAnsi="FangSong" w:eastAsia="FangSong" w:cs="FangSong"/>
          <w:spacing w:val="-39"/>
          <w:sz w:val="20"/>
          <w:szCs w:val="20"/>
        </w:rPr>
        <w:t xml:space="preserve"> </w:t>
      </w:r>
      <w:r>
        <w:rPr>
          <w:rFonts w:ascii="FangSong" w:hAnsi="FangSong" w:eastAsia="FangSong" w:cs="FangSong"/>
          <w:spacing w:val="-18"/>
          <w:sz w:val="20"/>
          <w:szCs w:val="20"/>
        </w:rPr>
        <w:t>支</w:t>
      </w:r>
      <w:r>
        <w:rPr>
          <w:rFonts w:ascii="FangSong" w:hAnsi="FangSong" w:eastAsia="FangSong" w:cs="FangSong"/>
          <w:spacing w:val="-39"/>
          <w:sz w:val="20"/>
          <w:szCs w:val="20"/>
        </w:rPr>
        <w:t xml:space="preserve"> </w:t>
      </w:r>
      <w:r>
        <w:rPr>
          <w:rFonts w:ascii="FangSong" w:hAnsi="FangSong" w:eastAsia="FangSong" w:cs="FangSong"/>
          <w:spacing w:val="-18"/>
          <w:sz w:val="20"/>
          <w:szCs w:val="20"/>
        </w:rPr>
        <w:t>切</w:t>
      </w:r>
      <w:r>
        <w:rPr>
          <w:rFonts w:ascii="FangSong" w:hAnsi="FangSong" w:eastAsia="FangSong" w:cs="FangSong"/>
          <w:spacing w:val="-33"/>
          <w:sz w:val="20"/>
          <w:szCs w:val="20"/>
        </w:rPr>
        <w:t xml:space="preserve"> </w:t>
      </w:r>
      <w:r>
        <w:rPr>
          <w:rFonts w:ascii="FangSong" w:hAnsi="FangSong" w:eastAsia="FangSong" w:cs="FangSong"/>
          <w:spacing w:val="-18"/>
          <w:sz w:val="20"/>
          <w:szCs w:val="20"/>
        </w:rPr>
        <w:t>刀</w:t>
      </w:r>
      <w:r>
        <w:rPr>
          <w:rFonts w:ascii="FangSong" w:hAnsi="FangSong" w:eastAsia="FangSong" w:cs="FangSong"/>
          <w:spacing w:val="-37"/>
          <w:sz w:val="20"/>
          <w:szCs w:val="20"/>
        </w:rPr>
        <w:t xml:space="preserve"> </w:t>
      </w:r>
      <w:r>
        <w:rPr>
          <w:rFonts w:ascii="FangSong" w:hAnsi="FangSong" w:eastAsia="FangSong" w:cs="FangSong"/>
          <w:spacing w:val="-18"/>
          <w:sz w:val="20"/>
          <w:szCs w:val="20"/>
        </w:rPr>
        <w:t>导</w:t>
      </w:r>
      <w:r>
        <w:rPr>
          <w:rFonts w:ascii="FangSong" w:hAnsi="FangSong" w:eastAsia="FangSong" w:cs="FangSong"/>
          <w:spacing w:val="-39"/>
          <w:sz w:val="20"/>
          <w:szCs w:val="20"/>
        </w:rPr>
        <w:t xml:space="preserve"> </w:t>
      </w:r>
      <w:r>
        <w:rPr>
          <w:rFonts w:ascii="FangSong" w:hAnsi="FangSong" w:eastAsia="FangSong" w:cs="FangSong"/>
          <w:spacing w:val="-18"/>
          <w:sz w:val="20"/>
          <w:szCs w:val="20"/>
        </w:rPr>
        <w:t>轨</w:t>
      </w:r>
      <w:r>
        <w:rPr>
          <w:rFonts w:ascii="FangSong" w:hAnsi="FangSong" w:eastAsia="FangSong" w:cs="FangSong"/>
          <w:spacing w:val="-39"/>
          <w:sz w:val="20"/>
          <w:szCs w:val="20"/>
        </w:rPr>
        <w:t xml:space="preserve"> </w:t>
      </w:r>
      <w:r>
        <w:rPr>
          <w:rFonts w:ascii="FangSong" w:hAnsi="FangSong" w:eastAsia="FangSong" w:cs="FangSong"/>
          <w:spacing w:val="-18"/>
          <w:sz w:val="20"/>
          <w:szCs w:val="20"/>
        </w:rPr>
        <w:t>和</w:t>
      </w:r>
      <w:r>
        <w:rPr>
          <w:rFonts w:ascii="FangSong" w:hAnsi="FangSong" w:eastAsia="FangSong" w:cs="FangSong"/>
          <w:spacing w:val="-36"/>
          <w:sz w:val="20"/>
          <w:szCs w:val="20"/>
        </w:rPr>
        <w:t xml:space="preserve"> </w:t>
      </w:r>
      <w:r>
        <w:rPr>
          <w:rFonts w:ascii="FangSong" w:hAnsi="FangSong" w:eastAsia="FangSong" w:cs="FangSong"/>
          <w:spacing w:val="-18"/>
          <w:sz w:val="20"/>
          <w:szCs w:val="20"/>
        </w:rPr>
        <w:t>浮</w:t>
      </w:r>
      <w:r>
        <w:rPr>
          <w:rFonts w:ascii="FangSong" w:hAnsi="FangSong" w:eastAsia="FangSong" w:cs="FangSong"/>
          <w:spacing w:val="-17"/>
          <w:sz w:val="20"/>
          <w:szCs w:val="20"/>
        </w:rPr>
        <w:t xml:space="preserve"> </w:t>
      </w:r>
      <w:r>
        <w:rPr>
          <w:rFonts w:ascii="FangSong" w:hAnsi="FangSong" w:eastAsia="FangSong" w:cs="FangSong"/>
          <w:spacing w:val="-18"/>
          <w:sz w:val="20"/>
          <w:szCs w:val="20"/>
        </w:rPr>
        <w:t>圈</w:t>
      </w:r>
      <w:r>
        <w:rPr>
          <w:rFonts w:ascii="FangSong" w:hAnsi="FangSong" w:eastAsia="FangSong" w:cs="FangSong"/>
          <w:spacing w:val="-36"/>
          <w:sz w:val="20"/>
          <w:szCs w:val="20"/>
        </w:rPr>
        <w:t xml:space="preserve"> </w:t>
      </w:r>
      <w:r>
        <w:rPr>
          <w:rFonts w:ascii="FangSong" w:hAnsi="FangSong" w:eastAsia="FangSong" w:cs="FangSong"/>
          <w:spacing w:val="-18"/>
          <w:sz w:val="20"/>
          <w:szCs w:val="20"/>
        </w:rPr>
        <w:t>装</w:t>
      </w:r>
      <w:r>
        <w:rPr>
          <w:rFonts w:ascii="FangSong" w:hAnsi="FangSong" w:eastAsia="FangSong" w:cs="FangSong"/>
          <w:spacing w:val="-38"/>
          <w:sz w:val="20"/>
          <w:szCs w:val="20"/>
        </w:rPr>
        <w:t xml:space="preserve"> </w:t>
      </w:r>
      <w:r>
        <w:rPr>
          <w:rFonts w:ascii="FangSong" w:hAnsi="FangSong" w:eastAsia="FangSong" w:cs="FangSong"/>
          <w:spacing w:val="-18"/>
          <w:sz w:val="20"/>
          <w:szCs w:val="20"/>
        </w:rPr>
        <w:t>置</w:t>
      </w:r>
      <w:r>
        <w:rPr>
          <w:rFonts w:ascii="FangSong" w:hAnsi="FangSong" w:eastAsia="FangSong" w:cs="FangSong"/>
          <w:spacing w:val="-27"/>
          <w:sz w:val="20"/>
          <w:szCs w:val="20"/>
        </w:rPr>
        <w:t xml:space="preserve"> </w:t>
      </w:r>
      <w:r>
        <w:rPr>
          <w:rFonts w:ascii="FangSong" w:hAnsi="FangSong" w:eastAsia="FangSong" w:cs="FangSong"/>
          <w:spacing w:val="-18"/>
          <w:sz w:val="20"/>
          <w:szCs w:val="20"/>
        </w:rPr>
        <w:t>的</w:t>
      </w:r>
      <w:r>
        <w:rPr>
          <w:rFonts w:ascii="FangSong" w:hAnsi="FangSong" w:eastAsia="FangSong" w:cs="FangSong"/>
          <w:spacing w:val="-39"/>
          <w:sz w:val="20"/>
          <w:szCs w:val="20"/>
        </w:rPr>
        <w:t xml:space="preserve"> </w:t>
      </w:r>
      <w:r>
        <w:rPr>
          <w:rFonts w:ascii="FangSong" w:hAnsi="FangSong" w:eastAsia="FangSong" w:cs="FangSong"/>
          <w:spacing w:val="-18"/>
          <w:sz w:val="20"/>
          <w:szCs w:val="20"/>
        </w:rPr>
        <w:t>调</w:t>
      </w:r>
      <w:r>
        <w:rPr>
          <w:rFonts w:ascii="FangSong" w:hAnsi="FangSong" w:eastAsia="FangSong" w:cs="FangSong"/>
          <w:spacing w:val="-39"/>
          <w:sz w:val="20"/>
          <w:szCs w:val="20"/>
        </w:rPr>
        <w:t xml:space="preserve"> </w:t>
      </w:r>
      <w:r>
        <w:rPr>
          <w:rFonts w:ascii="FangSong" w:hAnsi="FangSong" w:eastAsia="FangSong" w:cs="FangSong"/>
          <w:spacing w:val="-18"/>
          <w:sz w:val="20"/>
          <w:szCs w:val="20"/>
        </w:rPr>
        <w:t>整</w:t>
      </w:r>
    </w:p>
    <w:p w14:paraId="069C0A29">
      <w:pPr>
        <w:spacing w:before="120" w:line="354" w:lineRule="auto"/>
        <w:ind w:left="109" w:right="108" w:firstLine="410"/>
        <w:rPr>
          <w:rFonts w:ascii="宋体" w:hAnsi="宋体" w:eastAsia="宋体" w:cs="宋体"/>
          <w:sz w:val="20"/>
          <w:szCs w:val="20"/>
        </w:rPr>
      </w:pPr>
      <w:r>
        <w:rPr>
          <w:rFonts w:ascii="宋体" w:hAnsi="宋体" w:eastAsia="宋体" w:cs="宋体"/>
          <w:spacing w:val="12"/>
          <w:sz w:val="20"/>
          <w:szCs w:val="20"/>
        </w:rPr>
        <w:t>烟支在随烟支切割鼓轮转动的过程中，2个浮圈将双倍</w:t>
      </w:r>
      <w:r>
        <w:rPr>
          <w:rFonts w:ascii="宋体" w:hAnsi="宋体" w:eastAsia="宋体" w:cs="宋体"/>
          <w:spacing w:val="11"/>
          <w:sz w:val="20"/>
          <w:szCs w:val="20"/>
        </w:rPr>
        <w:t>长度的烟支逐渐推到鼓轮中</w:t>
      </w:r>
      <w:r>
        <w:rPr>
          <w:rFonts w:ascii="宋体" w:hAnsi="宋体" w:eastAsia="宋体" w:cs="宋体"/>
          <w:sz w:val="20"/>
          <w:szCs w:val="20"/>
        </w:rPr>
        <w:t xml:space="preserve"> </w:t>
      </w:r>
      <w:r>
        <w:rPr>
          <w:rFonts w:ascii="宋体" w:hAnsi="宋体" w:eastAsia="宋体" w:cs="宋体"/>
          <w:spacing w:val="9"/>
          <w:sz w:val="20"/>
          <w:szCs w:val="20"/>
        </w:rPr>
        <w:t>间位置，同时切割导轨托附烟支，以免切割时，烟支发生滚动而掉下。</w:t>
      </w:r>
    </w:p>
    <w:p w14:paraId="2870EFC4">
      <w:pPr>
        <w:spacing w:line="218" w:lineRule="auto"/>
        <w:ind w:left="519"/>
        <w:rPr>
          <w:rFonts w:ascii="宋体" w:hAnsi="宋体" w:eastAsia="宋体" w:cs="宋体"/>
          <w:sz w:val="20"/>
          <w:szCs w:val="20"/>
        </w:rPr>
      </w:pPr>
      <w:r>
        <w:rPr>
          <w:rFonts w:ascii="Times New Roman" w:hAnsi="Times New Roman" w:eastAsia="Times New Roman" w:cs="Times New Roman"/>
          <w:b/>
          <w:bCs/>
          <w:spacing w:val="1"/>
          <w:sz w:val="20"/>
          <w:szCs w:val="20"/>
        </w:rPr>
        <w:t>1.</w:t>
      </w:r>
      <w:r>
        <w:rPr>
          <w:rFonts w:ascii="Times New Roman" w:hAnsi="Times New Roman" w:eastAsia="Times New Roman" w:cs="Times New Roman"/>
          <w:b/>
          <w:bCs/>
          <w:sz w:val="20"/>
          <w:szCs w:val="20"/>
        </w:rPr>
        <w:t>YJ</w:t>
      </w:r>
      <w:r>
        <w:rPr>
          <w:rFonts w:ascii="Times New Roman" w:hAnsi="Times New Roman" w:eastAsia="Times New Roman" w:cs="Times New Roman"/>
          <w:b/>
          <w:bCs/>
          <w:spacing w:val="1"/>
          <w:sz w:val="20"/>
          <w:szCs w:val="20"/>
        </w:rPr>
        <w:t>27</w:t>
      </w:r>
      <w:r>
        <w:rPr>
          <w:rFonts w:ascii="Times New Roman" w:hAnsi="Times New Roman" w:eastAsia="Times New Roman" w:cs="Times New Roman"/>
          <w:b/>
          <w:bCs/>
          <w:spacing w:val="11"/>
          <w:sz w:val="20"/>
          <w:szCs w:val="20"/>
        </w:rPr>
        <w:t xml:space="preserve">  </w:t>
      </w:r>
      <w:r>
        <w:rPr>
          <w:rFonts w:ascii="宋体" w:hAnsi="宋体" w:eastAsia="宋体" w:cs="宋体"/>
          <w:b/>
          <w:bCs/>
          <w:spacing w:val="1"/>
          <w:sz w:val="20"/>
          <w:szCs w:val="20"/>
        </w:rPr>
        <w:t>型接装机</w:t>
      </w:r>
    </w:p>
    <w:p w14:paraId="1544C7BE">
      <w:pPr>
        <w:spacing w:before="96" w:line="219" w:lineRule="auto"/>
        <w:ind w:left="519"/>
        <w:rPr>
          <w:rFonts w:ascii="宋体" w:hAnsi="宋体" w:eastAsia="宋体" w:cs="宋体"/>
          <w:sz w:val="20"/>
          <w:szCs w:val="20"/>
        </w:rPr>
      </w:pPr>
      <w:r>
        <w:rPr>
          <w:rFonts w:ascii="宋体" w:hAnsi="宋体" w:eastAsia="宋体" w:cs="宋体"/>
          <w:spacing w:val="-2"/>
          <w:sz w:val="20"/>
          <w:szCs w:val="20"/>
        </w:rPr>
        <w:t>如 图</w:t>
      </w:r>
      <w:r>
        <w:rPr>
          <w:rFonts w:ascii="宋体" w:hAnsi="宋体" w:eastAsia="宋体" w:cs="宋体"/>
          <w:spacing w:val="-6"/>
          <w:sz w:val="20"/>
          <w:szCs w:val="20"/>
        </w:rPr>
        <w:t xml:space="preserve"> </w:t>
      </w:r>
      <w:r>
        <w:rPr>
          <w:rFonts w:ascii="宋体" w:hAnsi="宋体" w:eastAsia="宋体" w:cs="宋体"/>
          <w:spacing w:val="-2"/>
          <w:sz w:val="20"/>
          <w:szCs w:val="20"/>
        </w:rPr>
        <w:t>1</w:t>
      </w:r>
      <w:r>
        <w:rPr>
          <w:rFonts w:ascii="宋体" w:hAnsi="宋体" w:eastAsia="宋体" w:cs="宋体"/>
          <w:spacing w:val="-36"/>
          <w:sz w:val="20"/>
          <w:szCs w:val="20"/>
        </w:rPr>
        <w:t xml:space="preserve"> </w:t>
      </w:r>
      <w:r>
        <w:rPr>
          <w:rFonts w:ascii="宋体" w:hAnsi="宋体" w:eastAsia="宋体" w:cs="宋体"/>
          <w:spacing w:val="-2"/>
          <w:sz w:val="20"/>
          <w:szCs w:val="20"/>
        </w:rPr>
        <w:t>-</w:t>
      </w:r>
      <w:r>
        <w:rPr>
          <w:rFonts w:ascii="宋体" w:hAnsi="宋体" w:eastAsia="宋体" w:cs="宋体"/>
          <w:spacing w:val="-33"/>
          <w:sz w:val="20"/>
          <w:szCs w:val="20"/>
        </w:rPr>
        <w:t xml:space="preserve"> </w:t>
      </w:r>
      <w:r>
        <w:rPr>
          <w:rFonts w:ascii="宋体" w:hAnsi="宋体" w:eastAsia="宋体" w:cs="宋体"/>
          <w:spacing w:val="-2"/>
          <w:sz w:val="20"/>
          <w:szCs w:val="20"/>
        </w:rPr>
        <w:t>2</w:t>
      </w:r>
      <w:r>
        <w:rPr>
          <w:rFonts w:ascii="宋体" w:hAnsi="宋体" w:eastAsia="宋体" w:cs="宋体"/>
          <w:spacing w:val="-36"/>
          <w:sz w:val="20"/>
          <w:szCs w:val="20"/>
        </w:rPr>
        <w:t xml:space="preserve"> </w:t>
      </w:r>
      <w:r>
        <w:rPr>
          <w:rFonts w:ascii="宋体" w:hAnsi="宋体" w:eastAsia="宋体" w:cs="宋体"/>
          <w:spacing w:val="-2"/>
          <w:sz w:val="20"/>
          <w:szCs w:val="20"/>
        </w:rPr>
        <w:t>-</w:t>
      </w:r>
      <w:r>
        <w:rPr>
          <w:rFonts w:ascii="宋体" w:hAnsi="宋体" w:eastAsia="宋体" w:cs="宋体"/>
          <w:spacing w:val="-31"/>
          <w:sz w:val="20"/>
          <w:szCs w:val="20"/>
        </w:rPr>
        <w:t xml:space="preserve"> </w:t>
      </w:r>
      <w:r>
        <w:rPr>
          <w:rFonts w:ascii="宋体" w:hAnsi="宋体" w:eastAsia="宋体" w:cs="宋体"/>
          <w:spacing w:val="-2"/>
          <w:sz w:val="20"/>
          <w:szCs w:val="20"/>
        </w:rPr>
        <w:t>5</w:t>
      </w:r>
      <w:r>
        <w:rPr>
          <w:rFonts w:ascii="宋体" w:hAnsi="宋体" w:eastAsia="宋体" w:cs="宋体"/>
          <w:spacing w:val="-35"/>
          <w:sz w:val="20"/>
          <w:szCs w:val="20"/>
        </w:rPr>
        <w:t xml:space="preserve"> </w:t>
      </w:r>
      <w:r>
        <w:rPr>
          <w:rFonts w:ascii="宋体" w:hAnsi="宋体" w:eastAsia="宋体" w:cs="宋体"/>
          <w:spacing w:val="-2"/>
          <w:sz w:val="20"/>
          <w:szCs w:val="20"/>
        </w:rPr>
        <w:t>所</w:t>
      </w:r>
      <w:r>
        <w:rPr>
          <w:rFonts w:ascii="宋体" w:hAnsi="宋体" w:eastAsia="宋体" w:cs="宋体"/>
          <w:spacing w:val="-34"/>
          <w:sz w:val="20"/>
          <w:szCs w:val="20"/>
        </w:rPr>
        <w:t xml:space="preserve"> </w:t>
      </w:r>
      <w:r>
        <w:rPr>
          <w:rFonts w:ascii="宋体" w:hAnsi="宋体" w:eastAsia="宋体" w:cs="宋体"/>
          <w:spacing w:val="-2"/>
          <w:sz w:val="20"/>
          <w:szCs w:val="20"/>
        </w:rPr>
        <w:t>示</w:t>
      </w:r>
      <w:r>
        <w:rPr>
          <w:rFonts w:ascii="宋体" w:hAnsi="宋体" w:eastAsia="宋体" w:cs="宋体"/>
          <w:spacing w:val="-43"/>
          <w:sz w:val="20"/>
          <w:szCs w:val="20"/>
        </w:rPr>
        <w:t xml:space="preserve"> </w:t>
      </w:r>
      <w:r>
        <w:rPr>
          <w:rFonts w:ascii="宋体" w:hAnsi="宋体" w:eastAsia="宋体" w:cs="宋体"/>
          <w:spacing w:val="-2"/>
          <w:sz w:val="20"/>
          <w:szCs w:val="20"/>
        </w:rPr>
        <w:t>，</w:t>
      </w:r>
      <w:r>
        <w:rPr>
          <w:rFonts w:ascii="Times New Roman" w:hAnsi="Times New Roman" w:eastAsia="Times New Roman" w:cs="Times New Roman"/>
          <w:spacing w:val="-2"/>
          <w:sz w:val="20"/>
          <w:szCs w:val="20"/>
        </w:rPr>
        <w:t xml:space="preserve">YJ27  </w:t>
      </w:r>
      <w:r>
        <w:rPr>
          <w:rFonts w:ascii="宋体" w:hAnsi="宋体" w:eastAsia="宋体" w:cs="宋体"/>
          <w:spacing w:val="-2"/>
          <w:sz w:val="20"/>
          <w:szCs w:val="20"/>
        </w:rPr>
        <w:t>型接装机的烟支切刀导轨和浮圈装置调整方法如下：</w:t>
      </w:r>
    </w:p>
    <w:p w14:paraId="7EC00AC2">
      <w:pPr>
        <w:spacing w:before="131" w:line="216" w:lineRule="auto"/>
        <w:ind w:left="519"/>
        <w:rPr>
          <w:rFonts w:ascii="宋体" w:hAnsi="宋体" w:eastAsia="宋体" w:cs="宋体"/>
          <w:sz w:val="20"/>
          <w:szCs w:val="20"/>
        </w:rPr>
      </w:pPr>
      <w:r>
        <w:rPr>
          <w:rFonts w:ascii="宋体" w:hAnsi="宋体" w:eastAsia="宋体" w:cs="宋体"/>
          <w:spacing w:val="23"/>
          <w:sz w:val="20"/>
          <w:szCs w:val="20"/>
        </w:rPr>
        <w:t>(1)松开螺钉2,将滚轮臂3往下摆开，拆下前浮圈4。</w:t>
      </w:r>
    </w:p>
    <w:p w14:paraId="11C880EF">
      <w:pPr>
        <w:spacing w:before="99" w:line="285" w:lineRule="auto"/>
        <w:ind w:left="109" w:right="91" w:firstLine="410"/>
        <w:rPr>
          <w:rFonts w:ascii="宋体" w:hAnsi="宋体" w:eastAsia="宋体" w:cs="宋体"/>
          <w:sz w:val="20"/>
          <w:szCs w:val="20"/>
        </w:rPr>
      </w:pPr>
      <w:r>
        <w:rPr>
          <w:rFonts w:ascii="宋体" w:hAnsi="宋体" w:eastAsia="宋体" w:cs="宋体"/>
          <w:spacing w:val="20"/>
          <w:sz w:val="20"/>
          <w:szCs w:val="20"/>
        </w:rPr>
        <w:t>(2)松开4个切刀导轨的螺柱和螺钉，在烟支切刀导轨的上游端放一根量棒，量</w:t>
      </w:r>
      <w:r>
        <w:rPr>
          <w:rFonts w:ascii="宋体" w:hAnsi="宋体" w:eastAsia="宋体" w:cs="宋体"/>
          <w:spacing w:val="17"/>
          <w:sz w:val="20"/>
          <w:szCs w:val="20"/>
        </w:rPr>
        <w:t xml:space="preserve"> </w:t>
      </w:r>
      <w:r>
        <w:rPr>
          <w:rFonts w:ascii="宋体" w:hAnsi="宋体" w:eastAsia="宋体" w:cs="宋体"/>
          <w:spacing w:val="11"/>
          <w:sz w:val="20"/>
          <w:szCs w:val="20"/>
        </w:rPr>
        <w:t>棒直径等于烟支直径。在下游端，放另一根量棒，量棒直径等于烟支直径减0.</w:t>
      </w:r>
      <w:r>
        <w:rPr>
          <w:rFonts w:ascii="宋体" w:hAnsi="宋体" w:eastAsia="宋体" w:cs="宋体"/>
          <w:spacing w:val="10"/>
          <w:sz w:val="20"/>
          <w:szCs w:val="20"/>
        </w:rPr>
        <w:t>3</w:t>
      </w:r>
      <w:r>
        <w:rPr>
          <w:rFonts w:ascii="宋体" w:hAnsi="宋体" w:eastAsia="宋体" w:cs="宋体"/>
          <w:spacing w:val="-52"/>
          <w:sz w:val="20"/>
          <w:szCs w:val="20"/>
        </w:rPr>
        <w:t xml:space="preserve"> </w:t>
      </w:r>
      <w:r>
        <w:rPr>
          <w:rFonts w:ascii="宋体" w:hAnsi="宋体" w:eastAsia="宋体" w:cs="宋体"/>
          <w:sz w:val="20"/>
          <w:szCs w:val="20"/>
        </w:rPr>
        <w:t>mm</w:t>
      </w:r>
      <w:r>
        <w:rPr>
          <w:rFonts w:ascii="宋体" w:hAnsi="宋体" w:eastAsia="宋体" w:cs="宋体"/>
          <w:spacing w:val="10"/>
          <w:sz w:val="20"/>
          <w:szCs w:val="20"/>
        </w:rPr>
        <w:t>。</w:t>
      </w:r>
    </w:p>
    <w:p w14:paraId="2C7855D7">
      <w:pPr>
        <w:spacing w:before="122" w:line="285" w:lineRule="auto"/>
        <w:ind w:left="109" w:firstLine="410"/>
        <w:rPr>
          <w:rFonts w:ascii="宋体" w:hAnsi="宋体" w:eastAsia="宋体" w:cs="宋体"/>
          <w:sz w:val="20"/>
          <w:szCs w:val="20"/>
        </w:rPr>
      </w:pPr>
      <w:r>
        <w:rPr>
          <w:rFonts w:ascii="宋体" w:hAnsi="宋体" w:eastAsia="宋体" w:cs="宋体"/>
          <w:spacing w:val="14"/>
          <w:sz w:val="20"/>
          <w:szCs w:val="20"/>
        </w:rPr>
        <w:t>(3)用力将导轨、量棒和鼓轮轮槽相互靠紧，逐个将螺柱和螺钉拧紧，抽出量棒。</w:t>
      </w:r>
      <w:r>
        <w:rPr>
          <w:rFonts w:ascii="宋体" w:hAnsi="宋体" w:eastAsia="宋体" w:cs="宋体"/>
          <w:spacing w:val="10"/>
          <w:sz w:val="20"/>
          <w:szCs w:val="20"/>
        </w:rPr>
        <w:t xml:space="preserve"> </w:t>
      </w:r>
      <w:r>
        <w:rPr>
          <w:rFonts w:ascii="宋体" w:hAnsi="宋体" w:eastAsia="宋体" w:cs="宋体"/>
          <w:spacing w:val="8"/>
          <w:sz w:val="20"/>
          <w:szCs w:val="20"/>
        </w:rPr>
        <w:t>注意量棒要能轻松抽出又不能与量棒有间隙。</w:t>
      </w:r>
    </w:p>
    <w:p w14:paraId="06DABB93">
      <w:pPr>
        <w:spacing w:before="80" w:line="279" w:lineRule="auto"/>
        <w:ind w:left="109" w:right="29" w:firstLine="410"/>
        <w:rPr>
          <w:rFonts w:ascii="宋体" w:hAnsi="宋体" w:eastAsia="宋体" w:cs="宋体"/>
          <w:sz w:val="20"/>
          <w:szCs w:val="20"/>
        </w:rPr>
      </w:pPr>
      <w:r>
        <w:rPr>
          <w:rFonts w:ascii="宋体" w:hAnsi="宋体" w:eastAsia="宋体" w:cs="宋体"/>
          <w:spacing w:val="17"/>
          <w:sz w:val="20"/>
          <w:szCs w:val="20"/>
        </w:rPr>
        <w:t>(4)装上前浮圈，松开固定圈上的3颗紧固螺钉5,沿轴向移动2个固定圈，使浮圈</w:t>
      </w:r>
      <w:r>
        <w:rPr>
          <w:rFonts w:ascii="宋体" w:hAnsi="宋体" w:eastAsia="宋体" w:cs="宋体"/>
          <w:spacing w:val="2"/>
          <w:sz w:val="20"/>
          <w:szCs w:val="20"/>
        </w:rPr>
        <w:t xml:space="preserve"> </w:t>
      </w:r>
      <w:r>
        <w:rPr>
          <w:rFonts w:ascii="宋体" w:hAnsi="宋体" w:eastAsia="宋体" w:cs="宋体"/>
          <w:spacing w:val="13"/>
          <w:sz w:val="20"/>
          <w:szCs w:val="20"/>
        </w:rPr>
        <w:t>内缘与鼓轮的中心线(切刀槽中心)之间的距离等于烟支长度加</w:t>
      </w:r>
      <w:r>
        <w:rPr>
          <w:rFonts w:ascii="宋体" w:hAnsi="宋体" w:eastAsia="宋体" w:cs="宋体"/>
          <w:spacing w:val="12"/>
          <w:sz w:val="20"/>
          <w:szCs w:val="20"/>
        </w:rPr>
        <w:t>8</w:t>
      </w:r>
      <w:r>
        <w:rPr>
          <w:rFonts w:ascii="宋体" w:hAnsi="宋体" w:eastAsia="宋体" w:cs="宋体"/>
          <w:sz w:val="20"/>
          <w:szCs w:val="20"/>
        </w:rPr>
        <w:t>mm</w:t>
      </w:r>
      <w:r>
        <w:rPr>
          <w:rFonts w:ascii="宋体" w:hAnsi="宋体" w:eastAsia="宋体" w:cs="宋体"/>
          <w:spacing w:val="12"/>
          <w:sz w:val="20"/>
          <w:szCs w:val="20"/>
        </w:rPr>
        <w:t>,  拧紧紧固螺钉5。</w:t>
      </w:r>
    </w:p>
    <w:p w14:paraId="365B7AD5">
      <w:pPr>
        <w:spacing w:before="146" w:line="216" w:lineRule="auto"/>
        <w:ind w:left="519"/>
        <w:rPr>
          <w:rFonts w:ascii="LiSu" w:hAnsi="LiSu" w:eastAsia="LiSu" w:cs="LiSu"/>
          <w:sz w:val="20"/>
          <w:szCs w:val="20"/>
        </w:rPr>
      </w:pPr>
      <w:r>
        <w:rPr>
          <w:rFonts w:ascii="宋体" w:hAnsi="宋体" w:eastAsia="宋体" w:cs="宋体"/>
          <w:spacing w:val="19"/>
          <w:sz w:val="20"/>
          <w:szCs w:val="20"/>
        </w:rPr>
        <w:t>(5)再将滚轮臂往上摆，使之压住浮圈4,拧</w:t>
      </w:r>
      <w:r>
        <w:rPr>
          <w:rFonts w:ascii="LiSu" w:hAnsi="LiSu" w:eastAsia="LiSu" w:cs="LiSu"/>
          <w:spacing w:val="19"/>
          <w:sz w:val="20"/>
          <w:szCs w:val="20"/>
        </w:rPr>
        <w:t>紧螺钉2。</w:t>
      </w:r>
    </w:p>
    <w:p w14:paraId="2583DB1F">
      <w:pPr>
        <w:spacing w:before="95" w:line="291" w:lineRule="auto"/>
        <w:ind w:left="109" w:right="87" w:firstLine="410"/>
        <w:rPr>
          <w:rFonts w:ascii="宋体" w:hAnsi="宋体" w:eastAsia="宋体" w:cs="宋体"/>
          <w:sz w:val="20"/>
          <w:szCs w:val="20"/>
        </w:rPr>
      </w:pPr>
      <w:r>
        <w:rPr>
          <w:rFonts w:ascii="宋体" w:hAnsi="宋体" w:eastAsia="宋体" w:cs="宋体"/>
          <w:spacing w:val="21"/>
          <w:sz w:val="20"/>
          <w:szCs w:val="20"/>
        </w:rPr>
        <w:t>(6)分别转动调节螺杆1来移动滚轮臂3,以保证两浮圈在最窄处的距离X</w:t>
      </w:r>
      <w:r>
        <w:rPr>
          <w:rFonts w:ascii="宋体" w:hAnsi="宋体" w:eastAsia="宋体" w:cs="宋体"/>
          <w:spacing w:val="64"/>
          <w:sz w:val="20"/>
          <w:szCs w:val="20"/>
        </w:rPr>
        <w:t xml:space="preserve"> </w:t>
      </w:r>
      <w:r>
        <w:rPr>
          <w:rFonts w:ascii="宋体" w:hAnsi="宋体" w:eastAsia="宋体" w:cs="宋体"/>
          <w:spacing w:val="21"/>
          <w:sz w:val="20"/>
          <w:szCs w:val="20"/>
        </w:rPr>
        <w:t>等于2</w:t>
      </w:r>
      <w:r>
        <w:rPr>
          <w:rFonts w:ascii="宋体" w:hAnsi="宋体" w:eastAsia="宋体" w:cs="宋体"/>
          <w:sz w:val="20"/>
          <w:szCs w:val="20"/>
        </w:rPr>
        <w:t xml:space="preserve"> </w:t>
      </w:r>
      <w:r>
        <w:rPr>
          <w:rFonts w:ascii="宋体" w:hAnsi="宋体" w:eastAsia="宋体" w:cs="宋体"/>
          <w:spacing w:val="8"/>
          <w:sz w:val="20"/>
          <w:szCs w:val="20"/>
        </w:rPr>
        <w:t>支烟支长度，并使烟支相对切刀中心对称。</w:t>
      </w:r>
    </w:p>
    <w:p w14:paraId="47701228">
      <w:pPr>
        <w:spacing w:before="240" w:line="188" w:lineRule="auto"/>
        <w:ind w:left="7489"/>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 xml:space="preserve">E  </w:t>
      </w:r>
      <w:r>
        <w:rPr>
          <w:rFonts w:ascii="Times New Roman" w:hAnsi="Times New Roman" w:eastAsia="Times New Roman" w:cs="Times New Roman"/>
          <w:spacing w:val="-5"/>
          <w:sz w:val="15"/>
          <w:szCs w:val="15"/>
          <w:u w:val="single" w:color="auto"/>
        </w:rPr>
        <w:t>103</w:t>
      </w:r>
      <w:r>
        <w:rPr>
          <w:rFonts w:ascii="Times New Roman" w:hAnsi="Times New Roman" w:eastAsia="Times New Roman" w:cs="Times New Roman"/>
          <w:sz w:val="15"/>
          <w:szCs w:val="15"/>
          <w:u w:val="single" w:color="auto"/>
        </w:rPr>
        <w:t xml:space="preserve">        </w:t>
      </w:r>
    </w:p>
    <w:p w14:paraId="46C3A3CF">
      <w:pPr>
        <w:spacing w:before="54" w:line="224" w:lineRule="auto"/>
        <w:ind w:left="8030"/>
        <w:rPr>
          <w:rFonts w:ascii="黑体" w:hAnsi="黑体" w:eastAsia="黑体" w:cs="黑体"/>
          <w:sz w:val="8"/>
          <w:szCs w:val="8"/>
        </w:rPr>
      </w:pPr>
      <w:r>
        <w:rPr>
          <w:rFonts w:ascii="黑体" w:hAnsi="黑体" w:eastAsia="黑体" w:cs="黑体"/>
          <w:sz w:val="8"/>
          <w:szCs w:val="8"/>
        </w:rPr>
        <w:t>时</w:t>
      </w:r>
    </w:p>
    <w:p w14:paraId="6B99387D">
      <w:pPr>
        <w:spacing w:line="224" w:lineRule="auto"/>
        <w:rPr>
          <w:rFonts w:ascii="黑体" w:hAnsi="黑体" w:eastAsia="黑体" w:cs="黑体"/>
          <w:sz w:val="8"/>
          <w:szCs w:val="8"/>
        </w:rPr>
        <w:sectPr>
          <w:footerReference r:id="rId104" w:type="default"/>
          <w:pgSz w:w="10250" w:h="14630"/>
          <w:pgMar w:top="400" w:right="1080" w:bottom="400" w:left="1019" w:header="0" w:footer="0" w:gutter="0"/>
          <w:cols w:space="720" w:num="1"/>
        </w:sectPr>
      </w:pPr>
    </w:p>
    <w:p w14:paraId="3A2FABF4">
      <w:pPr>
        <w:spacing w:before="118" w:line="2460" w:lineRule="exact"/>
        <w:ind w:firstLine="910"/>
      </w:pPr>
      <w:r>
        <w:drawing>
          <wp:anchor distT="0" distB="0" distL="0" distR="0" simplePos="0" relativeHeight="251934720" behindDoc="0" locked="0" layoutInCell="1" allowOverlap="1">
            <wp:simplePos x="0" y="0"/>
            <wp:positionH relativeFrom="column">
              <wp:posOffset>3295015</wp:posOffset>
            </wp:positionH>
            <wp:positionV relativeFrom="paragraph">
              <wp:posOffset>163830</wp:posOffset>
            </wp:positionV>
            <wp:extent cx="1314450" cy="1104900"/>
            <wp:effectExtent l="0" t="0" r="0" b="0"/>
            <wp:wrapNone/>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527"/>
                    <a:stretch>
                      <a:fillRect/>
                    </a:stretch>
                  </pic:blipFill>
                  <pic:spPr>
                    <a:xfrm>
                      <a:off x="0" y="0"/>
                      <a:ext cx="1314437" cy="1104931"/>
                    </a:xfrm>
                    <a:prstGeom prst="rect">
                      <a:avLst/>
                    </a:prstGeom>
                  </pic:spPr>
                </pic:pic>
              </a:graphicData>
            </a:graphic>
          </wp:anchor>
        </w:drawing>
      </w:r>
      <w:r>
        <w:rPr>
          <w:position w:val="-49"/>
        </w:rPr>
        <w:drawing>
          <wp:inline distT="0" distB="0" distL="0" distR="0">
            <wp:extent cx="2025015" cy="1561465"/>
            <wp:effectExtent l="0" t="0" r="0" b="0"/>
            <wp:docPr id="910" name="IM 910"/>
            <wp:cNvGraphicFramePr/>
            <a:graphic xmlns:a="http://schemas.openxmlformats.org/drawingml/2006/main">
              <a:graphicData uri="http://schemas.openxmlformats.org/drawingml/2006/picture">
                <pic:pic xmlns:pic="http://schemas.openxmlformats.org/drawingml/2006/picture">
                  <pic:nvPicPr>
                    <pic:cNvPr id="910" name="IM 910"/>
                    <pic:cNvPicPr/>
                  </pic:nvPicPr>
                  <pic:blipFill>
                    <a:blip r:embed="rId528"/>
                    <a:stretch>
                      <a:fillRect/>
                    </a:stretch>
                  </pic:blipFill>
                  <pic:spPr>
                    <a:xfrm>
                      <a:off x="0" y="0"/>
                      <a:ext cx="2025637" cy="1562089"/>
                    </a:xfrm>
                    <a:prstGeom prst="rect">
                      <a:avLst/>
                    </a:prstGeom>
                  </pic:spPr>
                </pic:pic>
              </a:graphicData>
            </a:graphic>
          </wp:inline>
        </w:drawing>
      </w:r>
    </w:p>
    <w:p w14:paraId="287ED96A">
      <w:pPr>
        <w:spacing w:before="125" w:line="222" w:lineRule="auto"/>
        <w:ind w:left="2592"/>
        <w:outlineLvl w:val="3"/>
        <w:rPr>
          <w:rFonts w:ascii="黑体" w:hAnsi="黑体" w:eastAsia="黑体" w:cs="黑体"/>
          <w:sz w:val="19"/>
          <w:szCs w:val="19"/>
        </w:rPr>
      </w:pPr>
      <w:bookmarkStart w:id="22" w:name="bookmark173"/>
      <w:bookmarkEnd w:id="22"/>
      <w:bookmarkStart w:id="23" w:name="bookmark36"/>
      <w:bookmarkEnd w:id="23"/>
      <w:r>
        <w:rPr>
          <w:rFonts w:ascii="黑体" w:hAnsi="黑体" w:eastAsia="黑体" w:cs="黑体"/>
          <w:b/>
          <w:bCs/>
          <w:spacing w:val="-11"/>
          <w:sz w:val="19"/>
          <w:szCs w:val="19"/>
        </w:rPr>
        <w:t>图</w:t>
      </w:r>
      <w:r>
        <w:rPr>
          <w:rFonts w:ascii="黑体" w:hAnsi="黑体" w:eastAsia="黑体" w:cs="黑体"/>
          <w:spacing w:val="-13"/>
          <w:sz w:val="19"/>
          <w:szCs w:val="19"/>
        </w:rPr>
        <w:t xml:space="preserve"> </w:t>
      </w:r>
      <w:r>
        <w:rPr>
          <w:rFonts w:ascii="黑体" w:hAnsi="黑体" w:eastAsia="黑体" w:cs="黑体"/>
          <w:b/>
          <w:bCs/>
          <w:spacing w:val="-11"/>
          <w:sz w:val="19"/>
          <w:szCs w:val="19"/>
        </w:rPr>
        <w:t>1</w:t>
      </w:r>
      <w:r>
        <w:rPr>
          <w:rFonts w:ascii="黑体" w:hAnsi="黑体" w:eastAsia="黑体" w:cs="黑体"/>
          <w:spacing w:val="-37"/>
          <w:sz w:val="19"/>
          <w:szCs w:val="19"/>
        </w:rPr>
        <w:t xml:space="preserve"> </w:t>
      </w:r>
      <w:r>
        <w:rPr>
          <w:rFonts w:ascii="黑体" w:hAnsi="黑体" w:eastAsia="黑体" w:cs="黑体"/>
          <w:b/>
          <w:bCs/>
          <w:spacing w:val="-11"/>
          <w:sz w:val="19"/>
          <w:szCs w:val="19"/>
        </w:rPr>
        <w:t>-</w:t>
      </w:r>
      <w:r>
        <w:rPr>
          <w:rFonts w:ascii="黑体" w:hAnsi="黑体" w:eastAsia="黑体" w:cs="黑体"/>
          <w:spacing w:val="-35"/>
          <w:sz w:val="19"/>
          <w:szCs w:val="19"/>
        </w:rPr>
        <w:t xml:space="preserve"> </w:t>
      </w:r>
      <w:r>
        <w:rPr>
          <w:rFonts w:ascii="黑体" w:hAnsi="黑体" w:eastAsia="黑体" w:cs="黑体"/>
          <w:b/>
          <w:bCs/>
          <w:spacing w:val="-11"/>
          <w:sz w:val="19"/>
          <w:szCs w:val="19"/>
        </w:rPr>
        <w:t>2</w:t>
      </w:r>
      <w:r>
        <w:rPr>
          <w:rFonts w:ascii="黑体" w:hAnsi="黑体" w:eastAsia="黑体" w:cs="黑体"/>
          <w:spacing w:val="-37"/>
          <w:sz w:val="19"/>
          <w:szCs w:val="19"/>
        </w:rPr>
        <w:t xml:space="preserve"> </w:t>
      </w:r>
      <w:r>
        <w:rPr>
          <w:rFonts w:ascii="黑体" w:hAnsi="黑体" w:eastAsia="黑体" w:cs="黑体"/>
          <w:b/>
          <w:bCs/>
          <w:spacing w:val="-11"/>
          <w:sz w:val="19"/>
          <w:szCs w:val="19"/>
        </w:rPr>
        <w:t>-</w:t>
      </w:r>
      <w:r>
        <w:rPr>
          <w:rFonts w:ascii="黑体" w:hAnsi="黑体" w:eastAsia="黑体" w:cs="黑体"/>
          <w:spacing w:val="-37"/>
          <w:sz w:val="19"/>
          <w:szCs w:val="19"/>
        </w:rPr>
        <w:t xml:space="preserve"> </w:t>
      </w:r>
      <w:r>
        <w:rPr>
          <w:rFonts w:ascii="黑体" w:hAnsi="黑体" w:eastAsia="黑体" w:cs="黑体"/>
          <w:b/>
          <w:bCs/>
          <w:spacing w:val="-11"/>
          <w:sz w:val="19"/>
          <w:szCs w:val="19"/>
        </w:rPr>
        <w:t>5</w:t>
      </w:r>
      <w:r>
        <w:rPr>
          <w:rFonts w:ascii="黑体" w:hAnsi="黑体" w:eastAsia="黑体" w:cs="黑体"/>
          <w:spacing w:val="54"/>
          <w:sz w:val="19"/>
          <w:szCs w:val="19"/>
        </w:rPr>
        <w:t xml:space="preserve"> </w:t>
      </w:r>
      <w:r>
        <w:rPr>
          <w:rFonts w:ascii="Times New Roman" w:hAnsi="Times New Roman" w:eastAsia="Times New Roman" w:cs="Times New Roman"/>
          <w:b/>
          <w:bCs/>
          <w:spacing w:val="-11"/>
          <w:sz w:val="19"/>
          <w:szCs w:val="19"/>
        </w:rPr>
        <w:t>YJ27</w:t>
      </w:r>
      <w:r>
        <w:rPr>
          <w:rFonts w:ascii="黑体" w:hAnsi="黑体" w:eastAsia="黑体" w:cs="黑体"/>
          <w:b/>
          <w:bCs/>
          <w:spacing w:val="-11"/>
          <w:sz w:val="19"/>
          <w:szCs w:val="19"/>
        </w:rPr>
        <w:t>型接装机浮圈装置</w:t>
      </w:r>
    </w:p>
    <w:p w14:paraId="09719049">
      <w:pPr>
        <w:spacing w:before="92" w:line="219" w:lineRule="auto"/>
        <w:ind w:left="1789"/>
        <w:rPr>
          <w:rFonts w:ascii="宋体" w:hAnsi="宋体" w:eastAsia="宋体" w:cs="宋体"/>
          <w:sz w:val="19"/>
          <w:szCs w:val="19"/>
        </w:rPr>
      </w:pPr>
      <w:r>
        <w:rPr>
          <w:rFonts w:ascii="宋体" w:hAnsi="宋体" w:eastAsia="宋体" w:cs="宋体"/>
          <w:spacing w:val="13"/>
          <w:sz w:val="19"/>
          <w:szCs w:val="19"/>
        </w:rPr>
        <w:t>1.</w:t>
      </w:r>
      <w:r>
        <w:rPr>
          <w:rFonts w:ascii="宋体" w:hAnsi="宋体" w:eastAsia="宋体" w:cs="宋体"/>
          <w:spacing w:val="-46"/>
          <w:sz w:val="19"/>
          <w:szCs w:val="19"/>
        </w:rPr>
        <w:t xml:space="preserve"> </w:t>
      </w:r>
      <w:r>
        <w:rPr>
          <w:rFonts w:ascii="宋体" w:hAnsi="宋体" w:eastAsia="宋体" w:cs="宋体"/>
          <w:spacing w:val="13"/>
          <w:sz w:val="19"/>
          <w:szCs w:val="19"/>
        </w:rPr>
        <w:t>调节螺杆2.螺钉</w:t>
      </w:r>
      <w:r>
        <w:rPr>
          <w:rFonts w:ascii="宋体" w:hAnsi="宋体" w:eastAsia="宋体" w:cs="宋体"/>
          <w:spacing w:val="1"/>
          <w:sz w:val="19"/>
          <w:szCs w:val="19"/>
        </w:rPr>
        <w:t xml:space="preserve">  </w:t>
      </w:r>
      <w:r>
        <w:rPr>
          <w:rFonts w:ascii="宋体" w:hAnsi="宋体" w:eastAsia="宋体" w:cs="宋体"/>
          <w:spacing w:val="13"/>
          <w:sz w:val="19"/>
          <w:szCs w:val="19"/>
        </w:rPr>
        <w:t>3.滚轮臂</w:t>
      </w:r>
      <w:r>
        <w:rPr>
          <w:rFonts w:ascii="宋体" w:hAnsi="宋体" w:eastAsia="宋体" w:cs="宋体"/>
          <w:spacing w:val="86"/>
          <w:sz w:val="19"/>
          <w:szCs w:val="19"/>
        </w:rPr>
        <w:t xml:space="preserve"> </w:t>
      </w:r>
      <w:r>
        <w:rPr>
          <w:rFonts w:ascii="宋体" w:hAnsi="宋体" w:eastAsia="宋体" w:cs="宋体"/>
          <w:spacing w:val="13"/>
          <w:sz w:val="19"/>
          <w:szCs w:val="19"/>
        </w:rPr>
        <w:t>4.浮圈5.紧固螺钉</w:t>
      </w:r>
    </w:p>
    <w:p w14:paraId="19905357">
      <w:pPr>
        <w:spacing w:before="284" w:line="355" w:lineRule="auto"/>
        <w:ind w:left="59" w:right="21" w:firstLine="419"/>
        <w:rPr>
          <w:rFonts w:ascii="宋体" w:hAnsi="宋体" w:eastAsia="宋体" w:cs="宋体"/>
          <w:sz w:val="19"/>
          <w:szCs w:val="19"/>
        </w:rPr>
      </w:pPr>
      <w:r>
        <w:rPr>
          <w:rFonts w:ascii="宋体" w:hAnsi="宋体" w:eastAsia="宋体" w:cs="宋体"/>
          <w:spacing w:val="30"/>
          <w:sz w:val="19"/>
          <w:szCs w:val="19"/>
        </w:rPr>
        <w:t>(7)调整后，还要进行开机切割试验，检查切割后的2支烟长度是否相等，且无</w:t>
      </w:r>
      <w:r>
        <w:rPr>
          <w:rFonts w:ascii="宋体" w:hAnsi="宋体" w:eastAsia="宋体" w:cs="宋体"/>
          <w:spacing w:val="7"/>
          <w:sz w:val="19"/>
          <w:szCs w:val="19"/>
        </w:rPr>
        <w:t xml:space="preserve"> </w:t>
      </w:r>
      <w:r>
        <w:rPr>
          <w:rFonts w:ascii="宋体" w:hAnsi="宋体" w:eastAsia="宋体" w:cs="宋体"/>
          <w:spacing w:val="15"/>
          <w:sz w:val="19"/>
          <w:szCs w:val="19"/>
        </w:rPr>
        <w:t>明显压痕，切割是否顺畅。</w:t>
      </w:r>
    </w:p>
    <w:p w14:paraId="614B60D7">
      <w:pPr>
        <w:spacing w:line="218" w:lineRule="auto"/>
        <w:ind w:left="479"/>
        <w:rPr>
          <w:rFonts w:ascii="宋体" w:hAnsi="宋体" w:eastAsia="宋体" w:cs="宋体"/>
          <w:sz w:val="19"/>
          <w:szCs w:val="19"/>
        </w:rPr>
      </w:pPr>
      <w:r>
        <w:rPr>
          <w:rFonts w:ascii="Times New Roman" w:hAnsi="Times New Roman" w:eastAsia="Times New Roman" w:cs="Times New Roman"/>
          <w:spacing w:val="9"/>
          <w:sz w:val="19"/>
          <w:szCs w:val="19"/>
        </w:rPr>
        <w:t>2.</w:t>
      </w:r>
      <w:r>
        <w:rPr>
          <w:rFonts w:ascii="Times New Roman" w:hAnsi="Times New Roman" w:eastAsia="Times New Roman" w:cs="Times New Roman"/>
          <w:sz w:val="19"/>
          <w:szCs w:val="19"/>
        </w:rPr>
        <w:t>YJ</w:t>
      </w:r>
      <w:r>
        <w:rPr>
          <w:rFonts w:ascii="Times New Roman" w:hAnsi="Times New Roman" w:eastAsia="Times New Roman" w:cs="Times New Roman"/>
          <w:spacing w:val="9"/>
          <w:sz w:val="19"/>
          <w:szCs w:val="19"/>
        </w:rPr>
        <w:t>212</w:t>
      </w:r>
      <w:r>
        <w:rPr>
          <w:rFonts w:ascii="Times New Roman" w:hAnsi="Times New Roman" w:eastAsia="Times New Roman" w:cs="Times New Roman"/>
          <w:spacing w:val="14"/>
          <w:w w:val="101"/>
          <w:sz w:val="19"/>
          <w:szCs w:val="19"/>
        </w:rPr>
        <w:t xml:space="preserve">   </w:t>
      </w:r>
      <w:r>
        <w:rPr>
          <w:rFonts w:ascii="宋体" w:hAnsi="宋体" w:eastAsia="宋体" w:cs="宋体"/>
          <w:spacing w:val="9"/>
          <w:sz w:val="19"/>
          <w:szCs w:val="19"/>
        </w:rPr>
        <w:t>型接装机</w:t>
      </w:r>
    </w:p>
    <w:p w14:paraId="270B2993">
      <w:pPr>
        <w:spacing w:before="116" w:line="219" w:lineRule="auto"/>
        <w:ind w:left="479"/>
        <w:rPr>
          <w:rFonts w:ascii="宋体" w:hAnsi="宋体" w:eastAsia="宋体" w:cs="宋体"/>
          <w:sz w:val="22"/>
          <w:szCs w:val="22"/>
        </w:rPr>
      </w:pPr>
      <w:r>
        <w:rPr>
          <w:rFonts w:ascii="宋体" w:hAnsi="宋体" w:eastAsia="宋体" w:cs="宋体"/>
          <w:spacing w:val="-2"/>
          <w:sz w:val="22"/>
          <w:szCs w:val="22"/>
        </w:rPr>
        <w:t>如图1-</w:t>
      </w:r>
      <w:r>
        <w:rPr>
          <w:rFonts w:ascii="宋体" w:hAnsi="宋体" w:eastAsia="宋体" w:cs="宋体"/>
          <w:spacing w:val="-63"/>
          <w:sz w:val="22"/>
          <w:szCs w:val="22"/>
        </w:rPr>
        <w:t xml:space="preserve"> </w:t>
      </w:r>
      <w:r>
        <w:rPr>
          <w:rFonts w:ascii="宋体" w:hAnsi="宋体" w:eastAsia="宋体" w:cs="宋体"/>
          <w:spacing w:val="-2"/>
          <w:sz w:val="22"/>
          <w:szCs w:val="22"/>
        </w:rPr>
        <w:t>2-</w:t>
      </w:r>
      <w:r>
        <w:rPr>
          <w:rFonts w:ascii="宋体" w:hAnsi="宋体" w:eastAsia="宋体" w:cs="宋体"/>
          <w:spacing w:val="-64"/>
          <w:sz w:val="22"/>
          <w:szCs w:val="22"/>
        </w:rPr>
        <w:t xml:space="preserve"> </w:t>
      </w:r>
      <w:r>
        <w:rPr>
          <w:rFonts w:ascii="宋体" w:hAnsi="宋体" w:eastAsia="宋体" w:cs="宋体"/>
          <w:spacing w:val="-2"/>
          <w:sz w:val="22"/>
          <w:szCs w:val="22"/>
        </w:rPr>
        <w:t>6所示，</w:t>
      </w:r>
      <w:r>
        <w:rPr>
          <w:rFonts w:ascii="Times New Roman" w:hAnsi="Times New Roman" w:eastAsia="Times New Roman" w:cs="Times New Roman"/>
          <w:spacing w:val="-2"/>
          <w:sz w:val="22"/>
          <w:szCs w:val="22"/>
        </w:rPr>
        <w:t>YJ212</w:t>
      </w:r>
      <w:r>
        <w:rPr>
          <w:rFonts w:ascii="Times New Roman" w:hAnsi="Times New Roman" w:eastAsia="Times New Roman" w:cs="Times New Roman"/>
          <w:spacing w:val="-17"/>
          <w:sz w:val="22"/>
          <w:szCs w:val="22"/>
        </w:rPr>
        <w:t xml:space="preserve"> </w:t>
      </w:r>
      <w:r>
        <w:rPr>
          <w:rFonts w:ascii="宋体" w:hAnsi="宋体" w:eastAsia="宋体" w:cs="宋体"/>
          <w:spacing w:val="-2"/>
          <w:sz w:val="22"/>
          <w:szCs w:val="22"/>
        </w:rPr>
        <w:t>型接装机的烟支切刀导轨调整方法和步</w:t>
      </w:r>
      <w:r>
        <w:rPr>
          <w:rFonts w:ascii="宋体" w:hAnsi="宋体" w:eastAsia="宋体" w:cs="宋体"/>
          <w:spacing w:val="-3"/>
          <w:sz w:val="22"/>
          <w:szCs w:val="22"/>
        </w:rPr>
        <w:t>骤如下：</w:t>
      </w:r>
    </w:p>
    <w:p w14:paraId="0ECF8F43">
      <w:pPr>
        <w:spacing w:before="97" w:line="216" w:lineRule="auto"/>
        <w:ind w:left="479"/>
        <w:rPr>
          <w:rFonts w:ascii="宋体" w:hAnsi="宋体" w:eastAsia="宋体" w:cs="宋体"/>
          <w:sz w:val="22"/>
          <w:szCs w:val="22"/>
        </w:rPr>
      </w:pPr>
      <w:r>
        <w:rPr>
          <w:rFonts w:ascii="宋体" w:hAnsi="宋体" w:eastAsia="宋体" w:cs="宋体"/>
          <w:spacing w:val="11"/>
          <w:sz w:val="22"/>
          <w:szCs w:val="22"/>
        </w:rPr>
        <w:t>(1)松开紧固螺钉9和10,拆下前滚轮臂6,拆下前浮圈8。</w:t>
      </w:r>
    </w:p>
    <w:p w14:paraId="2B412C61">
      <w:pPr>
        <w:spacing w:before="124" w:line="285" w:lineRule="auto"/>
        <w:ind w:left="59" w:right="42" w:firstLine="419"/>
        <w:rPr>
          <w:rFonts w:ascii="宋体" w:hAnsi="宋体" w:eastAsia="宋体" w:cs="宋体"/>
          <w:sz w:val="19"/>
          <w:szCs w:val="19"/>
        </w:rPr>
      </w:pPr>
      <w:r>
        <w:rPr>
          <w:rFonts w:ascii="宋体" w:hAnsi="宋体" w:eastAsia="宋体" w:cs="宋体"/>
          <w:spacing w:val="25"/>
          <w:sz w:val="19"/>
          <w:szCs w:val="19"/>
        </w:rPr>
        <w:t>(2)松开切刀导轨11的紧固螺栓，在烟支切刀导轨的上游端</w:t>
      </w:r>
      <w:r>
        <w:rPr>
          <w:rFonts w:ascii="Times New Roman" w:hAnsi="Times New Roman" w:eastAsia="Times New Roman" w:cs="Times New Roman"/>
          <w:spacing w:val="25"/>
          <w:sz w:val="19"/>
          <w:szCs w:val="19"/>
        </w:rPr>
        <w:t>A</w:t>
      </w:r>
      <w:r>
        <w:rPr>
          <w:rFonts w:ascii="Times New Roman" w:hAnsi="Times New Roman" w:eastAsia="Times New Roman" w:cs="Times New Roman"/>
          <w:spacing w:val="5"/>
          <w:sz w:val="19"/>
          <w:szCs w:val="19"/>
        </w:rPr>
        <w:t xml:space="preserve">  </w:t>
      </w:r>
      <w:r>
        <w:rPr>
          <w:rFonts w:ascii="宋体" w:hAnsi="宋体" w:eastAsia="宋体" w:cs="宋体"/>
          <w:spacing w:val="25"/>
          <w:sz w:val="19"/>
          <w:szCs w:val="19"/>
        </w:rPr>
        <w:t>放一</w:t>
      </w:r>
      <w:r>
        <w:rPr>
          <w:rFonts w:ascii="宋体" w:hAnsi="宋体" w:eastAsia="宋体" w:cs="宋体"/>
          <w:spacing w:val="24"/>
          <w:sz w:val="19"/>
          <w:szCs w:val="19"/>
        </w:rPr>
        <w:t>根量棒，量棒</w:t>
      </w:r>
      <w:r>
        <w:rPr>
          <w:rFonts w:ascii="宋体" w:hAnsi="宋体" w:eastAsia="宋体" w:cs="宋体"/>
          <w:sz w:val="19"/>
          <w:szCs w:val="19"/>
        </w:rPr>
        <w:t xml:space="preserve"> </w:t>
      </w:r>
      <w:r>
        <w:rPr>
          <w:rFonts w:ascii="宋体" w:hAnsi="宋体" w:eastAsia="宋体" w:cs="宋体"/>
          <w:spacing w:val="19"/>
          <w:sz w:val="19"/>
          <w:szCs w:val="19"/>
        </w:rPr>
        <w:t>直径等于烟支直径减0</w:t>
      </w:r>
      <w:r>
        <w:rPr>
          <w:rFonts w:ascii="宋体" w:hAnsi="宋体" w:eastAsia="宋体" w:cs="宋体"/>
          <w:spacing w:val="-55"/>
          <w:sz w:val="19"/>
          <w:szCs w:val="19"/>
        </w:rPr>
        <w:t xml:space="preserve"> </w:t>
      </w:r>
      <w:r>
        <w:rPr>
          <w:rFonts w:ascii="宋体" w:hAnsi="宋体" w:eastAsia="宋体" w:cs="宋体"/>
          <w:spacing w:val="19"/>
          <w:sz w:val="19"/>
          <w:szCs w:val="19"/>
        </w:rPr>
        <w:t>.</w:t>
      </w:r>
      <w:r>
        <w:rPr>
          <w:rFonts w:ascii="宋体" w:hAnsi="宋体" w:eastAsia="宋体" w:cs="宋体"/>
          <w:spacing w:val="-56"/>
          <w:sz w:val="19"/>
          <w:szCs w:val="19"/>
        </w:rPr>
        <w:t xml:space="preserve"> </w:t>
      </w:r>
      <w:r>
        <w:rPr>
          <w:rFonts w:ascii="宋体" w:hAnsi="宋体" w:eastAsia="宋体" w:cs="宋体"/>
          <w:spacing w:val="19"/>
          <w:sz w:val="19"/>
          <w:szCs w:val="19"/>
        </w:rPr>
        <w:t>3</w:t>
      </w:r>
      <w:r>
        <w:rPr>
          <w:rFonts w:ascii="Times New Roman" w:hAnsi="Times New Roman" w:eastAsia="Times New Roman" w:cs="Times New Roman"/>
          <w:sz w:val="19"/>
          <w:szCs w:val="19"/>
        </w:rPr>
        <w:t>mm</w:t>
      </w:r>
      <w:r>
        <w:rPr>
          <w:rFonts w:ascii="Times New Roman" w:hAnsi="Times New Roman" w:eastAsia="Times New Roman" w:cs="Times New Roman"/>
          <w:spacing w:val="-22"/>
          <w:sz w:val="19"/>
          <w:szCs w:val="19"/>
        </w:rPr>
        <w:t xml:space="preserve"> </w:t>
      </w:r>
      <w:r>
        <w:rPr>
          <w:rFonts w:ascii="宋体" w:hAnsi="宋体" w:eastAsia="宋体" w:cs="宋体"/>
          <w:spacing w:val="19"/>
          <w:sz w:val="19"/>
          <w:szCs w:val="19"/>
        </w:rPr>
        <w:t>。</w:t>
      </w:r>
      <w:r>
        <w:rPr>
          <w:rFonts w:ascii="宋体" w:hAnsi="宋体" w:eastAsia="宋体" w:cs="宋体"/>
          <w:spacing w:val="-18"/>
          <w:sz w:val="19"/>
          <w:szCs w:val="19"/>
        </w:rPr>
        <w:t xml:space="preserve"> </w:t>
      </w:r>
      <w:r>
        <w:rPr>
          <w:rFonts w:ascii="宋体" w:hAnsi="宋体" w:eastAsia="宋体" w:cs="宋体"/>
          <w:spacing w:val="19"/>
          <w:sz w:val="19"/>
          <w:szCs w:val="19"/>
        </w:rPr>
        <w:t>在下游端</w:t>
      </w:r>
      <w:r>
        <w:rPr>
          <w:rFonts w:ascii="Times New Roman" w:hAnsi="Times New Roman" w:eastAsia="Times New Roman" w:cs="Times New Roman"/>
          <w:spacing w:val="19"/>
          <w:sz w:val="19"/>
          <w:szCs w:val="19"/>
        </w:rPr>
        <w:t xml:space="preserve">B,   </w:t>
      </w:r>
      <w:r>
        <w:rPr>
          <w:rFonts w:ascii="宋体" w:hAnsi="宋体" w:eastAsia="宋体" w:cs="宋体"/>
          <w:spacing w:val="19"/>
          <w:sz w:val="19"/>
          <w:szCs w:val="19"/>
        </w:rPr>
        <w:t>放另一</w:t>
      </w:r>
      <w:r>
        <w:rPr>
          <w:rFonts w:ascii="宋体" w:hAnsi="宋体" w:eastAsia="宋体" w:cs="宋体"/>
          <w:spacing w:val="18"/>
          <w:sz w:val="19"/>
          <w:szCs w:val="19"/>
        </w:rPr>
        <w:t>根量棒，量棒直径等于烟支直径。</w:t>
      </w:r>
    </w:p>
    <w:p w14:paraId="21677C66">
      <w:pPr>
        <w:spacing w:before="134" w:line="219" w:lineRule="auto"/>
        <w:ind w:left="479"/>
        <w:rPr>
          <w:rFonts w:ascii="宋体" w:hAnsi="宋体" w:eastAsia="宋体" w:cs="宋体"/>
          <w:sz w:val="19"/>
          <w:szCs w:val="19"/>
        </w:rPr>
      </w:pPr>
      <w:r>
        <w:rPr>
          <w:rFonts w:ascii="宋体" w:hAnsi="宋体" w:eastAsia="宋体" w:cs="宋体"/>
          <w:spacing w:val="26"/>
          <w:sz w:val="19"/>
          <w:szCs w:val="19"/>
        </w:rPr>
        <w:t>(3)轻轻用力将导轨、量棒和鼓轮轮槽相互靠紧，逐个将紧固螺栓拧紧，抽出量</w:t>
      </w:r>
    </w:p>
    <w:p w14:paraId="2612466E">
      <w:pPr>
        <w:pStyle w:val="2"/>
        <w:spacing w:before="144" w:line="5171" w:lineRule="exact"/>
        <w:ind w:firstLine="59"/>
      </w:pPr>
      <w:r>
        <w:rPr>
          <w:position w:val="-103"/>
        </w:rPr>
        <w:pict>
          <v:group id="_x0000_s1223" o:spid="_x0000_s1223" o:spt="203" style="height:258.55pt;width:299.05pt;" coordsize="5980,5170">
            <o:lock v:ext="edit"/>
            <v:shape id="_x0000_s1224" o:spid="_x0000_s1224" o:spt="75" type="#_x0000_t75" style="position:absolute;left:2139;top:202;height:4731;width:3841;" filled="f" stroked="f" coordsize="21600,21600">
              <v:path/>
              <v:fill on="f" focussize="0,0"/>
              <v:stroke on="f"/>
              <v:imagedata r:id="rId529" o:title=""/>
              <o:lock v:ext="edit" aspectratio="t"/>
            </v:shape>
            <v:shape id="_x0000_s1225" o:spid="_x0000_s1225" o:spt="202" type="#_x0000_t202" style="position:absolute;left:-20;top:-20;height:5210;width:5539;" filled="f" stroked="f" coordsize="21600,21600">
              <v:path/>
              <v:fill on="f" focussize="0,0"/>
              <v:stroke on="f"/>
              <v:imagedata o:title=""/>
              <o:lock v:ext="edit" aspectratio="f"/>
              <v:textbox inset="0mm,0mm,0mm,0mm">
                <w:txbxContent>
                  <w:p w14:paraId="70E538B5">
                    <w:pPr>
                      <w:spacing w:before="20" w:line="219" w:lineRule="auto"/>
                      <w:ind w:left="20"/>
                      <w:rPr>
                        <w:rFonts w:ascii="宋体" w:hAnsi="宋体" w:eastAsia="宋体" w:cs="宋体"/>
                        <w:sz w:val="19"/>
                        <w:szCs w:val="19"/>
                      </w:rPr>
                    </w:pPr>
                    <w:r>
                      <w:rPr>
                        <w:rFonts w:ascii="宋体" w:hAnsi="宋体" w:eastAsia="宋体" w:cs="宋体"/>
                        <w:spacing w:val="18"/>
                        <w:sz w:val="19"/>
                        <w:szCs w:val="19"/>
                      </w:rPr>
                      <w:t>棒，注意量棒要能轻松抽出又不能与导轨有间</w:t>
                    </w:r>
                    <w:r>
                      <w:rPr>
                        <w:rFonts w:ascii="宋体" w:hAnsi="宋体" w:eastAsia="宋体" w:cs="宋体"/>
                        <w:spacing w:val="17"/>
                        <w:sz w:val="19"/>
                        <w:szCs w:val="19"/>
                      </w:rPr>
                      <w:t>隙。</w:t>
                    </w:r>
                  </w:p>
                  <w:p w14:paraId="7538D81E">
                    <w:pPr>
                      <w:spacing w:line="245" w:lineRule="auto"/>
                      <w:rPr>
                        <w:rFonts w:ascii="Arial"/>
                        <w:sz w:val="21"/>
                      </w:rPr>
                    </w:pPr>
                  </w:p>
                  <w:p w14:paraId="1EB71BE2">
                    <w:pPr>
                      <w:spacing w:line="245" w:lineRule="auto"/>
                      <w:rPr>
                        <w:rFonts w:ascii="Arial"/>
                        <w:sz w:val="21"/>
                      </w:rPr>
                    </w:pPr>
                  </w:p>
                  <w:p w14:paraId="0784846A">
                    <w:pPr>
                      <w:spacing w:line="245" w:lineRule="auto"/>
                      <w:rPr>
                        <w:rFonts w:ascii="Arial"/>
                        <w:sz w:val="21"/>
                      </w:rPr>
                    </w:pPr>
                  </w:p>
                  <w:p w14:paraId="10C170A2">
                    <w:pPr>
                      <w:spacing w:line="245" w:lineRule="auto"/>
                      <w:rPr>
                        <w:rFonts w:ascii="Arial"/>
                        <w:sz w:val="21"/>
                      </w:rPr>
                    </w:pPr>
                  </w:p>
                  <w:p w14:paraId="2A015BF1">
                    <w:pPr>
                      <w:spacing w:line="245" w:lineRule="auto"/>
                      <w:rPr>
                        <w:rFonts w:ascii="Arial"/>
                        <w:sz w:val="21"/>
                      </w:rPr>
                    </w:pPr>
                  </w:p>
                  <w:p w14:paraId="71759EF9">
                    <w:pPr>
                      <w:spacing w:line="245" w:lineRule="auto"/>
                      <w:rPr>
                        <w:rFonts w:ascii="Arial"/>
                        <w:sz w:val="21"/>
                      </w:rPr>
                    </w:pPr>
                  </w:p>
                  <w:p w14:paraId="2DE0EF67">
                    <w:pPr>
                      <w:spacing w:line="245" w:lineRule="auto"/>
                      <w:rPr>
                        <w:rFonts w:ascii="Arial"/>
                        <w:sz w:val="21"/>
                      </w:rPr>
                    </w:pPr>
                  </w:p>
                  <w:p w14:paraId="1C8D488E">
                    <w:pPr>
                      <w:spacing w:line="245" w:lineRule="auto"/>
                      <w:rPr>
                        <w:rFonts w:ascii="Arial"/>
                        <w:sz w:val="21"/>
                      </w:rPr>
                    </w:pPr>
                  </w:p>
                  <w:p w14:paraId="2D82D9A2">
                    <w:pPr>
                      <w:spacing w:line="245" w:lineRule="auto"/>
                      <w:rPr>
                        <w:rFonts w:ascii="Arial"/>
                        <w:sz w:val="21"/>
                      </w:rPr>
                    </w:pPr>
                  </w:p>
                  <w:p w14:paraId="041126D2">
                    <w:pPr>
                      <w:spacing w:line="245" w:lineRule="auto"/>
                      <w:rPr>
                        <w:rFonts w:ascii="Arial"/>
                        <w:sz w:val="21"/>
                      </w:rPr>
                    </w:pPr>
                  </w:p>
                  <w:p w14:paraId="51284452">
                    <w:pPr>
                      <w:spacing w:line="245" w:lineRule="auto"/>
                      <w:rPr>
                        <w:rFonts w:ascii="Arial"/>
                        <w:sz w:val="21"/>
                      </w:rPr>
                    </w:pPr>
                  </w:p>
                  <w:p w14:paraId="7C9F79D0">
                    <w:pPr>
                      <w:spacing w:line="245" w:lineRule="auto"/>
                      <w:rPr>
                        <w:rFonts w:ascii="Arial"/>
                        <w:sz w:val="21"/>
                      </w:rPr>
                    </w:pPr>
                  </w:p>
                  <w:p w14:paraId="413008CC">
                    <w:pPr>
                      <w:spacing w:line="245" w:lineRule="auto"/>
                      <w:rPr>
                        <w:rFonts w:ascii="Arial"/>
                        <w:sz w:val="21"/>
                      </w:rPr>
                    </w:pPr>
                  </w:p>
                  <w:p w14:paraId="208C61BF">
                    <w:pPr>
                      <w:spacing w:line="246" w:lineRule="auto"/>
                      <w:rPr>
                        <w:rFonts w:ascii="Arial"/>
                        <w:sz w:val="21"/>
                      </w:rPr>
                    </w:pPr>
                  </w:p>
                  <w:p w14:paraId="49C87783">
                    <w:pPr>
                      <w:spacing w:line="246" w:lineRule="auto"/>
                      <w:rPr>
                        <w:rFonts w:ascii="Arial"/>
                        <w:sz w:val="21"/>
                      </w:rPr>
                    </w:pPr>
                  </w:p>
                  <w:p w14:paraId="5C28E21B">
                    <w:pPr>
                      <w:spacing w:line="246" w:lineRule="auto"/>
                      <w:rPr>
                        <w:rFonts w:ascii="Arial"/>
                        <w:sz w:val="21"/>
                      </w:rPr>
                    </w:pPr>
                  </w:p>
                  <w:p w14:paraId="42F00A59">
                    <w:pPr>
                      <w:spacing w:line="246" w:lineRule="auto"/>
                      <w:rPr>
                        <w:rFonts w:ascii="Arial"/>
                        <w:sz w:val="21"/>
                      </w:rPr>
                    </w:pPr>
                  </w:p>
                  <w:p w14:paraId="31445F27">
                    <w:pPr>
                      <w:spacing w:line="246" w:lineRule="auto"/>
                      <w:rPr>
                        <w:rFonts w:ascii="Arial"/>
                        <w:sz w:val="21"/>
                      </w:rPr>
                    </w:pPr>
                  </w:p>
                  <w:p w14:paraId="78D46DF8">
                    <w:pPr>
                      <w:spacing w:line="246" w:lineRule="auto"/>
                      <w:rPr>
                        <w:rFonts w:ascii="Arial"/>
                        <w:sz w:val="21"/>
                      </w:rPr>
                    </w:pPr>
                  </w:p>
                  <w:p w14:paraId="01E6E7D8">
                    <w:pPr>
                      <w:spacing w:before="62" w:line="222" w:lineRule="auto"/>
                      <w:ind w:right="11"/>
                      <w:jc w:val="right"/>
                      <w:rPr>
                        <w:rFonts w:ascii="黑体" w:hAnsi="黑体" w:eastAsia="黑体" w:cs="黑体"/>
                        <w:sz w:val="19"/>
                        <w:szCs w:val="19"/>
                      </w:rPr>
                    </w:pPr>
                    <w:r>
                      <w:rPr>
                        <w:rFonts w:ascii="黑体" w:hAnsi="黑体" w:eastAsia="黑体" w:cs="黑体"/>
                        <w:b/>
                        <w:bCs/>
                        <w:spacing w:val="-10"/>
                        <w:sz w:val="19"/>
                        <w:szCs w:val="19"/>
                      </w:rPr>
                      <w:t>图</w:t>
                    </w:r>
                    <w:r>
                      <w:rPr>
                        <w:rFonts w:ascii="黑体" w:hAnsi="黑体" w:eastAsia="黑体" w:cs="黑体"/>
                        <w:spacing w:val="-20"/>
                        <w:sz w:val="19"/>
                        <w:szCs w:val="19"/>
                      </w:rPr>
                      <w:t xml:space="preserve"> </w:t>
                    </w:r>
                    <w:r>
                      <w:rPr>
                        <w:rFonts w:ascii="黑体" w:hAnsi="黑体" w:eastAsia="黑体" w:cs="黑体"/>
                        <w:b/>
                        <w:bCs/>
                        <w:spacing w:val="-10"/>
                        <w:sz w:val="19"/>
                        <w:szCs w:val="19"/>
                      </w:rPr>
                      <w:t>1</w:t>
                    </w:r>
                    <w:r>
                      <w:rPr>
                        <w:rFonts w:ascii="黑体" w:hAnsi="黑体" w:eastAsia="黑体" w:cs="黑体"/>
                        <w:spacing w:val="-44"/>
                        <w:sz w:val="19"/>
                        <w:szCs w:val="19"/>
                      </w:rPr>
                      <w:t xml:space="preserve"> </w:t>
                    </w:r>
                    <w:r>
                      <w:rPr>
                        <w:rFonts w:ascii="黑体" w:hAnsi="黑体" w:eastAsia="黑体" w:cs="黑体"/>
                        <w:b/>
                        <w:bCs/>
                        <w:spacing w:val="-10"/>
                        <w:sz w:val="19"/>
                        <w:szCs w:val="19"/>
                      </w:rPr>
                      <w:t>-</w:t>
                    </w:r>
                    <w:r>
                      <w:rPr>
                        <w:rFonts w:ascii="黑体" w:hAnsi="黑体" w:eastAsia="黑体" w:cs="黑体"/>
                        <w:spacing w:val="-41"/>
                        <w:sz w:val="19"/>
                        <w:szCs w:val="19"/>
                      </w:rPr>
                      <w:t xml:space="preserve"> </w:t>
                    </w:r>
                    <w:r>
                      <w:rPr>
                        <w:rFonts w:ascii="黑体" w:hAnsi="黑体" w:eastAsia="黑体" w:cs="黑体"/>
                        <w:b/>
                        <w:bCs/>
                        <w:spacing w:val="-10"/>
                        <w:sz w:val="19"/>
                        <w:szCs w:val="19"/>
                      </w:rPr>
                      <w:t>2</w:t>
                    </w:r>
                    <w:r>
                      <w:rPr>
                        <w:rFonts w:ascii="黑体" w:hAnsi="黑体" w:eastAsia="黑体" w:cs="黑体"/>
                        <w:spacing w:val="-44"/>
                        <w:sz w:val="19"/>
                        <w:szCs w:val="19"/>
                      </w:rPr>
                      <w:t xml:space="preserve"> </w:t>
                    </w:r>
                    <w:r>
                      <w:rPr>
                        <w:rFonts w:ascii="黑体" w:hAnsi="黑体" w:eastAsia="黑体" w:cs="黑体"/>
                        <w:b/>
                        <w:bCs/>
                        <w:spacing w:val="-10"/>
                        <w:sz w:val="19"/>
                        <w:szCs w:val="19"/>
                      </w:rPr>
                      <w:t>-</w:t>
                    </w:r>
                    <w:r>
                      <w:rPr>
                        <w:rFonts w:ascii="黑体" w:hAnsi="黑体" w:eastAsia="黑体" w:cs="黑体"/>
                        <w:spacing w:val="-41"/>
                        <w:sz w:val="19"/>
                        <w:szCs w:val="19"/>
                      </w:rPr>
                      <w:t xml:space="preserve"> </w:t>
                    </w:r>
                    <w:r>
                      <w:rPr>
                        <w:rFonts w:ascii="黑体" w:hAnsi="黑体" w:eastAsia="黑体" w:cs="黑体"/>
                        <w:b/>
                        <w:bCs/>
                        <w:spacing w:val="-10"/>
                        <w:sz w:val="19"/>
                        <w:szCs w:val="19"/>
                      </w:rPr>
                      <w:t>6</w:t>
                    </w:r>
                    <w:r>
                      <w:rPr>
                        <w:rFonts w:ascii="黑体" w:hAnsi="黑体" w:eastAsia="黑体" w:cs="黑体"/>
                        <w:spacing w:val="68"/>
                        <w:sz w:val="19"/>
                        <w:szCs w:val="19"/>
                      </w:rPr>
                      <w:t xml:space="preserve"> </w:t>
                    </w:r>
                    <w:r>
                      <w:rPr>
                        <w:rFonts w:ascii="Times New Roman" w:hAnsi="Times New Roman" w:eastAsia="Times New Roman" w:cs="Times New Roman"/>
                        <w:b/>
                        <w:bCs/>
                        <w:spacing w:val="-10"/>
                        <w:sz w:val="19"/>
                        <w:szCs w:val="19"/>
                      </w:rPr>
                      <w:t>YJ212</w:t>
                    </w:r>
                    <w:r>
                      <w:rPr>
                        <w:rFonts w:ascii="Times New Roman" w:hAnsi="Times New Roman" w:eastAsia="Times New Roman" w:cs="Times New Roman"/>
                        <w:b/>
                        <w:bCs/>
                        <w:spacing w:val="-14"/>
                        <w:sz w:val="19"/>
                        <w:szCs w:val="19"/>
                      </w:rPr>
                      <w:t xml:space="preserve"> </w:t>
                    </w:r>
                    <w:r>
                      <w:rPr>
                        <w:rFonts w:ascii="黑体" w:hAnsi="黑体" w:eastAsia="黑体" w:cs="黑体"/>
                        <w:b/>
                        <w:bCs/>
                        <w:spacing w:val="-10"/>
                        <w:sz w:val="19"/>
                        <w:szCs w:val="19"/>
                      </w:rPr>
                      <w:t>型接装机浮圈装置</w:t>
                    </w:r>
                  </w:p>
                </w:txbxContent>
              </v:textbox>
            </v:shape>
            <w10:wrap type="none"/>
            <w10:anchorlock/>
          </v:group>
        </w:pict>
      </w:r>
    </w:p>
    <w:p w14:paraId="7E717485">
      <w:pPr>
        <w:spacing w:before="128" w:line="219" w:lineRule="auto"/>
        <w:ind w:left="1139"/>
        <w:rPr>
          <w:rFonts w:ascii="宋体" w:hAnsi="宋体" w:eastAsia="宋体" w:cs="宋体"/>
          <w:sz w:val="19"/>
          <w:szCs w:val="19"/>
        </w:rPr>
      </w:pPr>
      <w:r>
        <w:rPr>
          <w:rFonts w:ascii="Times New Roman" w:hAnsi="Times New Roman" w:eastAsia="Times New Roman" w:cs="Times New Roman"/>
          <w:spacing w:val="10"/>
          <w:sz w:val="19"/>
          <w:szCs w:val="19"/>
        </w:rPr>
        <w:t>1.</w:t>
      </w:r>
      <w:r>
        <w:rPr>
          <w:rFonts w:ascii="Times New Roman" w:hAnsi="Times New Roman" w:eastAsia="Times New Roman" w:cs="Times New Roman"/>
          <w:spacing w:val="42"/>
          <w:w w:val="101"/>
          <w:sz w:val="19"/>
          <w:szCs w:val="19"/>
        </w:rPr>
        <w:t xml:space="preserve"> </w:t>
      </w:r>
      <w:r>
        <w:rPr>
          <w:rFonts w:ascii="宋体" w:hAnsi="宋体" w:eastAsia="宋体" w:cs="宋体"/>
          <w:spacing w:val="10"/>
          <w:sz w:val="19"/>
          <w:szCs w:val="19"/>
        </w:rPr>
        <w:t>夹</w:t>
      </w:r>
      <w:r>
        <w:rPr>
          <w:rFonts w:ascii="宋体" w:hAnsi="宋体" w:eastAsia="宋体" w:cs="宋体"/>
          <w:spacing w:val="-22"/>
          <w:sz w:val="19"/>
          <w:szCs w:val="19"/>
        </w:rPr>
        <w:t xml:space="preserve"> </w:t>
      </w:r>
      <w:r>
        <w:rPr>
          <w:rFonts w:ascii="宋体" w:hAnsi="宋体" w:eastAsia="宋体" w:cs="宋体"/>
          <w:spacing w:val="10"/>
          <w:sz w:val="19"/>
          <w:szCs w:val="19"/>
        </w:rPr>
        <w:t>紧</w:t>
      </w:r>
      <w:r>
        <w:rPr>
          <w:rFonts w:ascii="宋体" w:hAnsi="宋体" w:eastAsia="宋体" w:cs="宋体"/>
          <w:spacing w:val="-26"/>
          <w:sz w:val="19"/>
          <w:szCs w:val="19"/>
        </w:rPr>
        <w:t xml:space="preserve"> </w:t>
      </w:r>
      <w:r>
        <w:rPr>
          <w:rFonts w:ascii="宋体" w:hAnsi="宋体" w:eastAsia="宋体" w:cs="宋体"/>
          <w:spacing w:val="10"/>
          <w:sz w:val="19"/>
          <w:szCs w:val="19"/>
        </w:rPr>
        <w:t>环</w:t>
      </w:r>
      <w:r>
        <w:rPr>
          <w:rFonts w:ascii="宋体" w:hAnsi="宋体" w:eastAsia="宋体" w:cs="宋体"/>
          <w:spacing w:val="-13"/>
          <w:sz w:val="19"/>
          <w:szCs w:val="19"/>
        </w:rPr>
        <w:t xml:space="preserve"> </w:t>
      </w:r>
      <w:r>
        <w:rPr>
          <w:rFonts w:ascii="宋体" w:hAnsi="宋体" w:eastAsia="宋体" w:cs="宋体"/>
          <w:spacing w:val="10"/>
          <w:sz w:val="19"/>
          <w:szCs w:val="19"/>
        </w:rPr>
        <w:t>1</w:t>
      </w:r>
      <w:r>
        <w:rPr>
          <w:rFonts w:ascii="Times New Roman" w:hAnsi="Times New Roman" w:eastAsia="Times New Roman" w:cs="Times New Roman"/>
          <w:spacing w:val="10"/>
          <w:sz w:val="19"/>
          <w:szCs w:val="19"/>
        </w:rPr>
        <w:t>a.</w:t>
      </w:r>
      <w:r>
        <w:rPr>
          <w:rFonts w:ascii="Times New Roman" w:hAnsi="Times New Roman" w:eastAsia="Times New Roman" w:cs="Times New Roman"/>
          <w:spacing w:val="38"/>
          <w:w w:val="101"/>
          <w:sz w:val="19"/>
          <w:szCs w:val="19"/>
        </w:rPr>
        <w:t xml:space="preserve"> </w:t>
      </w:r>
      <w:r>
        <w:rPr>
          <w:rFonts w:ascii="宋体" w:hAnsi="宋体" w:eastAsia="宋体" w:cs="宋体"/>
          <w:spacing w:val="10"/>
          <w:sz w:val="19"/>
          <w:szCs w:val="19"/>
        </w:rPr>
        <w:t>外六方2、3.调整螺钉</w:t>
      </w:r>
      <w:r>
        <w:rPr>
          <w:rFonts w:ascii="宋体" w:hAnsi="宋体" w:eastAsia="宋体" w:cs="宋体"/>
          <w:spacing w:val="9"/>
          <w:sz w:val="19"/>
          <w:szCs w:val="19"/>
        </w:rPr>
        <w:t>4、5.</w:t>
      </w:r>
      <w:r>
        <w:rPr>
          <w:rFonts w:ascii="宋体" w:hAnsi="宋体" w:eastAsia="宋体" w:cs="宋体"/>
          <w:spacing w:val="-52"/>
          <w:sz w:val="19"/>
          <w:szCs w:val="19"/>
        </w:rPr>
        <w:t xml:space="preserve"> </w:t>
      </w:r>
      <w:r>
        <w:rPr>
          <w:rFonts w:ascii="宋体" w:hAnsi="宋体" w:eastAsia="宋体" w:cs="宋体"/>
          <w:spacing w:val="9"/>
          <w:sz w:val="19"/>
          <w:szCs w:val="19"/>
        </w:rPr>
        <w:t>固定螺栓6、7.滚轮臂</w:t>
      </w:r>
    </w:p>
    <w:p w14:paraId="39FF7F55">
      <w:pPr>
        <w:spacing w:before="96" w:line="219" w:lineRule="auto"/>
        <w:ind w:left="1779"/>
        <w:rPr>
          <w:rFonts w:ascii="宋体" w:hAnsi="宋体" w:eastAsia="宋体" w:cs="宋体"/>
          <w:sz w:val="19"/>
          <w:szCs w:val="19"/>
        </w:rPr>
      </w:pPr>
      <w:r>
        <w:rPr>
          <w:rFonts w:ascii="宋体" w:hAnsi="宋体" w:eastAsia="宋体" w:cs="宋体"/>
          <w:spacing w:val="18"/>
          <w:sz w:val="19"/>
          <w:szCs w:val="19"/>
        </w:rPr>
        <w:t>8.</w:t>
      </w:r>
      <w:r>
        <w:rPr>
          <w:rFonts w:ascii="宋体" w:hAnsi="宋体" w:eastAsia="宋体" w:cs="宋体"/>
          <w:spacing w:val="-47"/>
          <w:sz w:val="19"/>
          <w:szCs w:val="19"/>
        </w:rPr>
        <w:t xml:space="preserve"> </w:t>
      </w:r>
      <w:r>
        <w:rPr>
          <w:rFonts w:ascii="宋体" w:hAnsi="宋体" w:eastAsia="宋体" w:cs="宋体"/>
          <w:spacing w:val="18"/>
          <w:sz w:val="19"/>
          <w:szCs w:val="19"/>
        </w:rPr>
        <w:t>浮圈9、10.紧固螺栓11.切刀导轨</w:t>
      </w:r>
      <w:r>
        <w:rPr>
          <w:rFonts w:ascii="宋体" w:hAnsi="宋体" w:eastAsia="宋体" w:cs="宋体"/>
          <w:spacing w:val="17"/>
          <w:sz w:val="19"/>
          <w:szCs w:val="19"/>
        </w:rPr>
        <w:t>12.紧固螺栓</w:t>
      </w:r>
    </w:p>
    <w:p w14:paraId="579AF3D5">
      <w:pPr>
        <w:pStyle w:val="2"/>
        <w:spacing w:line="252" w:lineRule="auto"/>
      </w:pPr>
    </w:p>
    <w:p w14:paraId="48E444B5">
      <w:pPr>
        <w:spacing w:before="38" w:line="246" w:lineRule="auto"/>
        <w:ind w:left="9"/>
        <w:rPr>
          <w:rFonts w:ascii="Times New Roman" w:hAnsi="Times New Roman" w:eastAsia="Times New Roman" w:cs="Times New Roman"/>
          <w:sz w:val="13"/>
          <w:szCs w:val="13"/>
        </w:rPr>
      </w:pPr>
      <w:r>
        <w:drawing>
          <wp:anchor distT="0" distB="0" distL="0" distR="0" simplePos="0" relativeHeight="251935744" behindDoc="0" locked="0" layoutInCell="1" allowOverlap="1">
            <wp:simplePos x="0" y="0"/>
            <wp:positionH relativeFrom="column">
              <wp:posOffset>0</wp:posOffset>
            </wp:positionH>
            <wp:positionV relativeFrom="paragraph">
              <wp:posOffset>33020</wp:posOffset>
            </wp:positionV>
            <wp:extent cx="361950" cy="6350"/>
            <wp:effectExtent l="0" t="0" r="0" b="0"/>
            <wp:wrapNone/>
            <wp:docPr id="912" name="IM 912"/>
            <wp:cNvGraphicFramePr/>
            <a:graphic xmlns:a="http://schemas.openxmlformats.org/drawingml/2006/main">
              <a:graphicData uri="http://schemas.openxmlformats.org/drawingml/2006/picture">
                <pic:pic xmlns:pic="http://schemas.openxmlformats.org/drawingml/2006/picture">
                  <pic:nvPicPr>
                    <pic:cNvPr id="912" name="IM 912"/>
                    <pic:cNvPicPr/>
                  </pic:nvPicPr>
                  <pic:blipFill>
                    <a:blip r:embed="rId530"/>
                    <a:stretch>
                      <a:fillRect/>
                    </a:stretch>
                  </pic:blipFill>
                  <pic:spPr>
                    <a:xfrm>
                      <a:off x="0" y="0"/>
                      <a:ext cx="361928" cy="6381"/>
                    </a:xfrm>
                    <a:prstGeom prst="rect">
                      <a:avLst/>
                    </a:prstGeom>
                  </pic:spPr>
                </pic:pic>
              </a:graphicData>
            </a:graphic>
          </wp:anchor>
        </w:drawing>
      </w:r>
      <w:r>
        <w:rPr>
          <w:rFonts w:ascii="Times New Roman" w:hAnsi="Times New Roman" w:eastAsia="Times New Roman" w:cs="Times New Roman"/>
          <w:position w:val="1"/>
          <w:sz w:val="13"/>
          <w:szCs w:val="13"/>
        </w:rPr>
        <w:drawing>
          <wp:inline distT="0" distB="0" distL="0" distR="0">
            <wp:extent cx="100965" cy="100965"/>
            <wp:effectExtent l="0" t="0" r="0" b="0"/>
            <wp:docPr id="914" name="IM 914"/>
            <wp:cNvGraphicFramePr/>
            <a:graphic xmlns:a="http://schemas.openxmlformats.org/drawingml/2006/main">
              <a:graphicData uri="http://schemas.openxmlformats.org/drawingml/2006/picture">
                <pic:pic xmlns:pic="http://schemas.openxmlformats.org/drawingml/2006/picture">
                  <pic:nvPicPr>
                    <pic:cNvPr id="914" name="IM 914"/>
                    <pic:cNvPicPr/>
                  </pic:nvPicPr>
                  <pic:blipFill>
                    <a:blip r:embed="rId531"/>
                    <a:stretch>
                      <a:fillRect/>
                    </a:stretch>
                  </pic:blipFill>
                  <pic:spPr>
                    <a:xfrm>
                      <a:off x="0" y="0"/>
                      <a:ext cx="101571" cy="101595"/>
                    </a:xfrm>
                    <a:prstGeom prst="rect">
                      <a:avLst/>
                    </a:prstGeom>
                  </pic:spPr>
                </pic:pic>
              </a:graphicData>
            </a:graphic>
          </wp:inline>
        </w:drawing>
      </w:r>
      <w:r>
        <w:rPr>
          <w:rFonts w:ascii="Times New Roman" w:hAnsi="Times New Roman" w:eastAsia="Times New Roman" w:cs="Times New Roman"/>
          <w:spacing w:val="-16"/>
          <w:sz w:val="13"/>
          <w:szCs w:val="13"/>
        </w:rPr>
        <w:t xml:space="preserve"> </w:t>
      </w:r>
      <w:r>
        <w:rPr>
          <w:rFonts w:ascii="Times New Roman" w:hAnsi="Times New Roman" w:eastAsia="Times New Roman" w:cs="Times New Roman"/>
          <w:spacing w:val="-18"/>
          <w:sz w:val="13"/>
          <w:szCs w:val="13"/>
          <w:u w:val="single" w:color="auto"/>
        </w:rPr>
        <w:t xml:space="preserve"> </w:t>
      </w:r>
      <w:r>
        <w:rPr>
          <w:rFonts w:ascii="Times New Roman" w:hAnsi="Times New Roman" w:eastAsia="Times New Roman" w:cs="Times New Roman"/>
          <w:spacing w:val="-6"/>
          <w:sz w:val="13"/>
          <w:szCs w:val="13"/>
          <w:u w:val="single" w:color="auto"/>
        </w:rPr>
        <w:t>104</w:t>
      </w:r>
      <w:r>
        <w:rPr>
          <w:rFonts w:ascii="Times New Roman" w:hAnsi="Times New Roman" w:eastAsia="Times New Roman" w:cs="Times New Roman"/>
          <w:sz w:val="13"/>
          <w:szCs w:val="13"/>
          <w:u w:val="single" w:color="auto"/>
        </w:rPr>
        <w:t xml:space="preserve">          </w:t>
      </w:r>
    </w:p>
    <w:p w14:paraId="24E63683">
      <w:pPr>
        <w:spacing w:line="246" w:lineRule="auto"/>
        <w:rPr>
          <w:rFonts w:ascii="Times New Roman" w:hAnsi="Times New Roman" w:eastAsia="Times New Roman" w:cs="Times New Roman"/>
          <w:sz w:val="13"/>
          <w:szCs w:val="13"/>
        </w:rPr>
        <w:sectPr>
          <w:headerReference r:id="rId105" w:type="default"/>
          <w:pgSz w:w="10380" w:h="14780"/>
          <w:pgMar w:top="1121" w:right="1159" w:bottom="400" w:left="1170" w:header="498" w:footer="0" w:gutter="0"/>
          <w:cols w:space="720" w:num="1"/>
        </w:sectPr>
      </w:pPr>
    </w:p>
    <w:p w14:paraId="6D5675E4">
      <w:pPr>
        <w:spacing w:before="110" w:line="313" w:lineRule="auto"/>
        <w:ind w:left="39" w:right="87" w:firstLine="400"/>
        <w:rPr>
          <w:rFonts w:ascii="宋体" w:hAnsi="宋体" w:eastAsia="宋体" w:cs="宋体"/>
          <w:sz w:val="21"/>
          <w:szCs w:val="21"/>
        </w:rPr>
      </w:pPr>
      <w:r>
        <w:rPr>
          <w:rFonts w:ascii="宋体" w:hAnsi="宋体" w:eastAsia="宋体" w:cs="宋体"/>
          <w:spacing w:val="10"/>
          <w:sz w:val="21"/>
          <w:szCs w:val="21"/>
        </w:rPr>
        <w:t>(4)装上前浮圈和前滚轮臂：如图1-2</w:t>
      </w:r>
      <w:r>
        <w:rPr>
          <w:rFonts w:ascii="宋体" w:hAnsi="宋体" w:eastAsia="宋体" w:cs="宋体"/>
          <w:spacing w:val="9"/>
          <w:sz w:val="21"/>
          <w:szCs w:val="21"/>
        </w:rPr>
        <w:t>-6所示，</w:t>
      </w:r>
      <w:r>
        <w:rPr>
          <w:rFonts w:ascii="宋体" w:hAnsi="宋体" w:eastAsia="宋体" w:cs="宋体"/>
          <w:sz w:val="21"/>
          <w:szCs w:val="21"/>
        </w:rPr>
        <w:t>YJ</w:t>
      </w:r>
      <w:r>
        <w:rPr>
          <w:rFonts w:ascii="宋体" w:hAnsi="宋体" w:eastAsia="宋体" w:cs="宋体"/>
          <w:spacing w:val="9"/>
          <w:sz w:val="21"/>
          <w:szCs w:val="21"/>
        </w:rPr>
        <w:t>212</w:t>
      </w:r>
      <w:r>
        <w:rPr>
          <w:rFonts w:ascii="宋体" w:hAnsi="宋体" w:eastAsia="宋体" w:cs="宋体"/>
          <w:spacing w:val="35"/>
          <w:sz w:val="21"/>
          <w:szCs w:val="21"/>
        </w:rPr>
        <w:t xml:space="preserve"> </w:t>
      </w:r>
      <w:r>
        <w:rPr>
          <w:rFonts w:ascii="宋体" w:hAnsi="宋体" w:eastAsia="宋体" w:cs="宋体"/>
          <w:spacing w:val="9"/>
          <w:sz w:val="21"/>
          <w:szCs w:val="21"/>
        </w:rPr>
        <w:t>型接装机的浮圈装置的调</w:t>
      </w:r>
      <w:r>
        <w:rPr>
          <w:rFonts w:ascii="宋体" w:hAnsi="宋体" w:eastAsia="宋体" w:cs="宋体"/>
          <w:sz w:val="21"/>
          <w:szCs w:val="21"/>
        </w:rPr>
        <w:t xml:space="preserve"> </w:t>
      </w:r>
      <w:bookmarkStart w:id="24" w:name="bookmark174"/>
      <w:bookmarkEnd w:id="24"/>
      <w:r>
        <w:rPr>
          <w:rFonts w:ascii="宋体" w:hAnsi="宋体" w:eastAsia="宋体" w:cs="宋体"/>
          <w:spacing w:val="-4"/>
          <w:sz w:val="21"/>
          <w:szCs w:val="21"/>
        </w:rPr>
        <w:t>整方法和步骤如下：</w:t>
      </w:r>
    </w:p>
    <w:p w14:paraId="7D4B5A07">
      <w:pPr>
        <w:spacing w:line="219" w:lineRule="auto"/>
        <w:ind w:left="439"/>
        <w:rPr>
          <w:rFonts w:ascii="宋体" w:hAnsi="宋体" w:eastAsia="宋体" w:cs="宋体"/>
          <w:sz w:val="21"/>
          <w:szCs w:val="21"/>
        </w:rPr>
      </w:pPr>
      <w:r>
        <w:rPr>
          <w:rFonts w:ascii="宋体" w:hAnsi="宋体" w:eastAsia="宋体" w:cs="宋体"/>
          <w:spacing w:val="7"/>
          <w:sz w:val="21"/>
          <w:szCs w:val="21"/>
        </w:rPr>
        <w:t>1)将双倍长度烟支向前或向后移动(将中间位置调整到切割槽):</w:t>
      </w:r>
    </w:p>
    <w:p w14:paraId="55D33E6D">
      <w:pPr>
        <w:spacing w:before="110" w:line="219" w:lineRule="auto"/>
        <w:ind w:left="439"/>
        <w:rPr>
          <w:rFonts w:ascii="宋体" w:hAnsi="宋体" w:eastAsia="宋体" w:cs="宋体"/>
          <w:sz w:val="21"/>
          <w:szCs w:val="21"/>
        </w:rPr>
      </w:pPr>
      <w:r>
        <w:rPr>
          <w:rFonts w:ascii="Times New Roman" w:hAnsi="Times New Roman" w:eastAsia="Times New Roman" w:cs="Times New Roman"/>
          <w:spacing w:val="3"/>
          <w:sz w:val="21"/>
          <w:szCs w:val="21"/>
        </w:rPr>
        <w:t xml:space="preserve">a.  </w:t>
      </w:r>
      <w:r>
        <w:rPr>
          <w:rFonts w:ascii="宋体" w:hAnsi="宋体" w:eastAsia="宋体" w:cs="宋体"/>
          <w:spacing w:val="3"/>
          <w:sz w:val="21"/>
          <w:szCs w:val="21"/>
        </w:rPr>
        <w:t>松开固定螺栓5。</w:t>
      </w:r>
    </w:p>
    <w:p w14:paraId="73B2FAB8">
      <w:pPr>
        <w:spacing w:before="111" w:line="220" w:lineRule="auto"/>
        <w:ind w:left="439"/>
        <w:rPr>
          <w:rFonts w:ascii="宋体" w:hAnsi="宋体" w:eastAsia="宋体" w:cs="宋体"/>
          <w:sz w:val="21"/>
          <w:szCs w:val="21"/>
        </w:rPr>
      </w:pPr>
      <w:r>
        <w:rPr>
          <w:rFonts w:ascii="Times New Roman" w:hAnsi="Times New Roman" w:eastAsia="Times New Roman" w:cs="Times New Roman"/>
          <w:spacing w:val="3"/>
          <w:sz w:val="21"/>
          <w:szCs w:val="21"/>
        </w:rPr>
        <w:t>b.</w:t>
      </w:r>
      <w:r>
        <w:rPr>
          <w:rFonts w:ascii="Times New Roman" w:hAnsi="Times New Roman" w:eastAsia="Times New Roman" w:cs="Times New Roman"/>
          <w:spacing w:val="49"/>
          <w:w w:val="101"/>
          <w:sz w:val="21"/>
          <w:szCs w:val="21"/>
        </w:rPr>
        <w:t xml:space="preserve"> </w:t>
      </w:r>
      <w:r>
        <w:rPr>
          <w:rFonts w:ascii="宋体" w:hAnsi="宋体" w:eastAsia="宋体" w:cs="宋体"/>
          <w:spacing w:val="3"/>
          <w:sz w:val="21"/>
          <w:szCs w:val="21"/>
        </w:rPr>
        <w:t>旋转调整螺钉3。</w:t>
      </w:r>
    </w:p>
    <w:p w14:paraId="622544C0">
      <w:pPr>
        <w:spacing w:before="79" w:line="219" w:lineRule="auto"/>
        <w:ind w:left="439"/>
        <w:rPr>
          <w:rFonts w:ascii="宋体" w:hAnsi="宋体" w:eastAsia="宋体" w:cs="宋体"/>
          <w:sz w:val="21"/>
          <w:szCs w:val="21"/>
        </w:rPr>
      </w:pPr>
      <w:r>
        <w:rPr>
          <w:rFonts w:ascii="Times New Roman" w:hAnsi="Times New Roman" w:eastAsia="Times New Roman" w:cs="Times New Roman"/>
          <w:spacing w:val="4"/>
          <w:sz w:val="21"/>
          <w:szCs w:val="21"/>
        </w:rPr>
        <w:t xml:space="preserve">c.  </w:t>
      </w:r>
      <w:r>
        <w:rPr>
          <w:rFonts w:ascii="宋体" w:hAnsi="宋体" w:eastAsia="宋体" w:cs="宋体"/>
          <w:spacing w:val="4"/>
          <w:sz w:val="21"/>
          <w:szCs w:val="21"/>
        </w:rPr>
        <w:t>调整完毕，将固定螺栓5重新拧紧。</w:t>
      </w:r>
    </w:p>
    <w:p w14:paraId="683FC125">
      <w:pPr>
        <w:spacing w:before="70" w:line="315" w:lineRule="auto"/>
        <w:ind w:left="39" w:right="87" w:firstLine="400"/>
        <w:rPr>
          <w:rFonts w:ascii="宋体" w:hAnsi="宋体" w:eastAsia="宋体" w:cs="宋体"/>
          <w:sz w:val="21"/>
          <w:szCs w:val="21"/>
        </w:rPr>
      </w:pPr>
      <w:r>
        <w:rPr>
          <w:rFonts w:ascii="宋体" w:hAnsi="宋体" w:eastAsia="宋体" w:cs="宋体"/>
          <w:spacing w:val="11"/>
          <w:sz w:val="21"/>
          <w:szCs w:val="21"/>
        </w:rPr>
        <w:t>2个滚轮臂6和7根据调整螺钉3的旋转方向同步地向前或向后运动，它们之间的</w:t>
      </w:r>
      <w:r>
        <w:rPr>
          <w:rFonts w:ascii="宋体" w:hAnsi="宋体" w:eastAsia="宋体" w:cs="宋体"/>
          <w:sz w:val="21"/>
          <w:szCs w:val="21"/>
        </w:rPr>
        <w:t xml:space="preserve"> </w:t>
      </w:r>
      <w:r>
        <w:rPr>
          <w:rFonts w:ascii="宋体" w:hAnsi="宋体" w:eastAsia="宋体" w:cs="宋体"/>
          <w:spacing w:val="-2"/>
          <w:sz w:val="21"/>
          <w:szCs w:val="21"/>
        </w:rPr>
        <w:t>距离保持不变。</w:t>
      </w:r>
    </w:p>
    <w:p w14:paraId="66E77E87">
      <w:pPr>
        <w:spacing w:line="212" w:lineRule="auto"/>
        <w:ind w:left="439"/>
        <w:rPr>
          <w:rFonts w:ascii="Times New Roman" w:hAnsi="Times New Roman" w:eastAsia="Times New Roman" w:cs="Times New Roman"/>
          <w:sz w:val="21"/>
          <w:szCs w:val="21"/>
        </w:rPr>
      </w:pPr>
      <w:r>
        <w:rPr>
          <w:rFonts w:ascii="宋体" w:hAnsi="宋体" w:eastAsia="宋体" w:cs="宋体"/>
          <w:spacing w:val="15"/>
          <w:sz w:val="21"/>
          <w:szCs w:val="21"/>
        </w:rPr>
        <w:t>2)双倍长度烟支的调整(尺寸</w:t>
      </w:r>
      <w:r>
        <w:rPr>
          <w:rFonts w:ascii="Times New Roman" w:hAnsi="Times New Roman" w:eastAsia="Times New Roman" w:cs="Times New Roman"/>
          <w:spacing w:val="15"/>
          <w:sz w:val="21"/>
          <w:szCs w:val="21"/>
        </w:rPr>
        <w:t>X):</w:t>
      </w:r>
    </w:p>
    <w:p w14:paraId="09C07DA3">
      <w:pPr>
        <w:spacing w:before="113" w:line="219" w:lineRule="auto"/>
        <w:ind w:left="439"/>
        <w:rPr>
          <w:rFonts w:ascii="宋体" w:hAnsi="宋体" w:eastAsia="宋体" w:cs="宋体"/>
          <w:sz w:val="21"/>
          <w:szCs w:val="21"/>
        </w:rPr>
      </w:pPr>
      <w:r>
        <w:rPr>
          <w:rFonts w:ascii="Times New Roman" w:hAnsi="Times New Roman" w:eastAsia="Times New Roman" w:cs="Times New Roman"/>
          <w:spacing w:val="1"/>
          <w:sz w:val="21"/>
          <w:szCs w:val="21"/>
        </w:rPr>
        <w:t>a.</w:t>
      </w:r>
      <w:r>
        <w:rPr>
          <w:rFonts w:ascii="Times New Roman" w:hAnsi="Times New Roman" w:eastAsia="Times New Roman" w:cs="Times New Roman"/>
          <w:spacing w:val="14"/>
          <w:sz w:val="21"/>
          <w:szCs w:val="21"/>
        </w:rPr>
        <w:t xml:space="preserve">  </w:t>
      </w:r>
      <w:r>
        <w:rPr>
          <w:rFonts w:ascii="宋体" w:hAnsi="宋体" w:eastAsia="宋体" w:cs="宋体"/>
          <w:spacing w:val="1"/>
          <w:sz w:val="21"/>
          <w:szCs w:val="21"/>
        </w:rPr>
        <w:t>松开固定螺栓5。</w:t>
      </w:r>
    </w:p>
    <w:p w14:paraId="0BBF3692">
      <w:pPr>
        <w:spacing w:before="101" w:line="219" w:lineRule="auto"/>
        <w:ind w:left="439"/>
        <w:rPr>
          <w:rFonts w:ascii="宋体" w:hAnsi="宋体" w:eastAsia="宋体" w:cs="宋体"/>
          <w:sz w:val="21"/>
          <w:szCs w:val="21"/>
        </w:rPr>
      </w:pPr>
      <w:r>
        <w:rPr>
          <w:rFonts w:ascii="Times New Roman" w:hAnsi="Times New Roman" w:eastAsia="Times New Roman" w:cs="Times New Roman"/>
          <w:spacing w:val="4"/>
          <w:sz w:val="21"/>
          <w:szCs w:val="21"/>
        </w:rPr>
        <w:t>b.</w:t>
      </w:r>
      <w:r>
        <w:rPr>
          <w:rFonts w:ascii="Times New Roman" w:hAnsi="Times New Roman" w:eastAsia="Times New Roman" w:cs="Times New Roman"/>
          <w:spacing w:val="51"/>
          <w:sz w:val="21"/>
          <w:szCs w:val="21"/>
        </w:rPr>
        <w:t xml:space="preserve"> </w:t>
      </w:r>
      <w:r>
        <w:rPr>
          <w:rFonts w:ascii="宋体" w:hAnsi="宋体" w:eastAsia="宋体" w:cs="宋体"/>
          <w:spacing w:val="4"/>
          <w:sz w:val="21"/>
          <w:szCs w:val="21"/>
        </w:rPr>
        <w:t>不能松开固定螺栓4。</w:t>
      </w:r>
    </w:p>
    <w:p w14:paraId="291AE5C6">
      <w:pPr>
        <w:spacing w:before="101" w:line="220" w:lineRule="auto"/>
        <w:ind w:left="439"/>
        <w:rPr>
          <w:rFonts w:ascii="宋体" w:hAnsi="宋体" w:eastAsia="宋体" w:cs="宋体"/>
          <w:sz w:val="21"/>
          <w:szCs w:val="21"/>
        </w:rPr>
      </w:pPr>
      <w:r>
        <w:rPr>
          <w:rFonts w:ascii="Times New Roman" w:hAnsi="Times New Roman" w:eastAsia="Times New Roman" w:cs="Times New Roman"/>
          <w:spacing w:val="1"/>
          <w:sz w:val="21"/>
          <w:szCs w:val="21"/>
        </w:rPr>
        <w:t>c.</w:t>
      </w:r>
      <w:r>
        <w:rPr>
          <w:rFonts w:ascii="Times New Roman" w:hAnsi="Times New Roman" w:eastAsia="Times New Roman" w:cs="Times New Roman"/>
          <w:spacing w:val="57"/>
          <w:w w:val="101"/>
          <w:sz w:val="21"/>
          <w:szCs w:val="21"/>
        </w:rPr>
        <w:t xml:space="preserve"> </w:t>
      </w:r>
      <w:r>
        <w:rPr>
          <w:rFonts w:ascii="宋体" w:hAnsi="宋体" w:eastAsia="宋体" w:cs="宋体"/>
          <w:spacing w:val="1"/>
          <w:sz w:val="21"/>
          <w:szCs w:val="21"/>
        </w:rPr>
        <w:t>用扳手套在外六方</w:t>
      </w:r>
      <w:r>
        <w:rPr>
          <w:rFonts w:ascii="Times New Roman" w:hAnsi="Times New Roman" w:eastAsia="Times New Roman" w:cs="Times New Roman"/>
          <w:sz w:val="21"/>
          <w:szCs w:val="21"/>
        </w:rPr>
        <w:t>la</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上旋转。</w:t>
      </w:r>
    </w:p>
    <w:p w14:paraId="233E0087">
      <w:pPr>
        <w:spacing w:before="107" w:line="219" w:lineRule="auto"/>
        <w:ind w:left="439"/>
        <w:rPr>
          <w:rFonts w:ascii="宋体" w:hAnsi="宋体" w:eastAsia="宋体" w:cs="宋体"/>
          <w:sz w:val="21"/>
          <w:szCs w:val="21"/>
        </w:rPr>
      </w:pPr>
      <w:r>
        <w:rPr>
          <w:rFonts w:ascii="Times New Roman" w:hAnsi="Times New Roman" w:eastAsia="Times New Roman" w:cs="Times New Roman"/>
          <w:b/>
          <w:bCs/>
          <w:spacing w:val="2"/>
          <w:sz w:val="21"/>
          <w:szCs w:val="21"/>
        </w:rPr>
        <w:t xml:space="preserve">d.  </w:t>
      </w:r>
      <w:r>
        <w:rPr>
          <w:rFonts w:ascii="宋体" w:hAnsi="宋体" w:eastAsia="宋体" w:cs="宋体"/>
          <w:b/>
          <w:bCs/>
          <w:spacing w:val="2"/>
          <w:sz w:val="21"/>
          <w:szCs w:val="21"/>
        </w:rPr>
        <w:t>调整完毕，将固定螺栓5重新拧紧。</w:t>
      </w:r>
    </w:p>
    <w:p w14:paraId="6183A476">
      <w:pPr>
        <w:spacing w:before="89" w:line="219" w:lineRule="auto"/>
        <w:ind w:left="442"/>
        <w:rPr>
          <w:rFonts w:ascii="宋体" w:hAnsi="宋体" w:eastAsia="宋体" w:cs="宋体"/>
          <w:sz w:val="21"/>
          <w:szCs w:val="21"/>
        </w:rPr>
      </w:pPr>
      <w:r>
        <w:rPr>
          <w:rFonts w:ascii="宋体" w:hAnsi="宋体" w:eastAsia="宋体" w:cs="宋体"/>
          <w:b/>
          <w:bCs/>
          <w:spacing w:val="7"/>
          <w:sz w:val="21"/>
          <w:szCs w:val="21"/>
        </w:rPr>
        <w:t>2个滚轮臂6和7根据旋转方向彼此相向</w:t>
      </w:r>
      <w:r>
        <w:rPr>
          <w:rFonts w:ascii="宋体" w:hAnsi="宋体" w:eastAsia="宋体" w:cs="宋体"/>
          <w:spacing w:val="7"/>
          <w:sz w:val="21"/>
          <w:szCs w:val="21"/>
        </w:rPr>
        <w:t>或彼此分开运动，尺寸X</w:t>
      </w:r>
      <w:r>
        <w:rPr>
          <w:rFonts w:ascii="宋体" w:hAnsi="宋体" w:eastAsia="宋体" w:cs="宋体"/>
          <w:spacing w:val="46"/>
          <w:sz w:val="21"/>
          <w:szCs w:val="21"/>
        </w:rPr>
        <w:t xml:space="preserve"> </w:t>
      </w:r>
      <w:r>
        <w:rPr>
          <w:rFonts w:ascii="宋体" w:hAnsi="宋体" w:eastAsia="宋体" w:cs="宋体"/>
          <w:spacing w:val="7"/>
          <w:sz w:val="21"/>
          <w:szCs w:val="21"/>
        </w:rPr>
        <w:t>会变大或变小。</w:t>
      </w:r>
    </w:p>
    <w:p w14:paraId="3367A5FB">
      <w:pPr>
        <w:spacing w:before="92" w:line="219" w:lineRule="auto"/>
        <w:ind w:left="442"/>
        <w:rPr>
          <w:rFonts w:ascii="宋体" w:hAnsi="宋体" w:eastAsia="宋体" w:cs="宋体"/>
          <w:sz w:val="21"/>
          <w:szCs w:val="21"/>
        </w:rPr>
      </w:pPr>
      <w:r>
        <w:rPr>
          <w:rFonts w:ascii="宋体" w:hAnsi="宋体" w:eastAsia="宋体" w:cs="宋体"/>
          <w:b/>
          <w:bCs/>
          <w:spacing w:val="3"/>
          <w:sz w:val="21"/>
          <w:szCs w:val="21"/>
        </w:rPr>
        <w:t>3)调整后面烟条段的长度：</w:t>
      </w:r>
    </w:p>
    <w:p w14:paraId="3AEB6C85">
      <w:pPr>
        <w:spacing w:before="111" w:line="219" w:lineRule="auto"/>
        <w:ind w:left="439"/>
        <w:rPr>
          <w:rFonts w:ascii="宋体" w:hAnsi="宋体" w:eastAsia="宋体" w:cs="宋体"/>
          <w:sz w:val="21"/>
          <w:szCs w:val="21"/>
        </w:rPr>
      </w:pPr>
      <w:r>
        <w:rPr>
          <w:rFonts w:ascii="Times New Roman" w:hAnsi="Times New Roman" w:eastAsia="Times New Roman" w:cs="Times New Roman"/>
          <w:b/>
          <w:bCs/>
          <w:spacing w:val="8"/>
          <w:sz w:val="21"/>
          <w:szCs w:val="21"/>
        </w:rPr>
        <w:t>a.</w:t>
      </w:r>
      <w:r>
        <w:rPr>
          <w:rFonts w:ascii="Times New Roman" w:hAnsi="Times New Roman" w:eastAsia="Times New Roman" w:cs="Times New Roman"/>
          <w:b/>
          <w:bCs/>
          <w:spacing w:val="53"/>
          <w:sz w:val="21"/>
          <w:szCs w:val="21"/>
        </w:rPr>
        <w:t xml:space="preserve"> </w:t>
      </w:r>
      <w:r>
        <w:rPr>
          <w:rFonts w:ascii="宋体" w:hAnsi="宋体" w:eastAsia="宋体" w:cs="宋体"/>
          <w:b/>
          <w:bCs/>
          <w:spacing w:val="8"/>
          <w:sz w:val="21"/>
          <w:szCs w:val="21"/>
        </w:rPr>
        <w:t>松开固定螺栓4和5。</w:t>
      </w:r>
    </w:p>
    <w:p w14:paraId="4C5E3AC7">
      <w:pPr>
        <w:spacing w:before="91" w:line="219" w:lineRule="auto"/>
        <w:ind w:left="442"/>
        <w:rPr>
          <w:rFonts w:ascii="宋体" w:hAnsi="宋体" w:eastAsia="宋体" w:cs="宋体"/>
          <w:sz w:val="21"/>
          <w:szCs w:val="21"/>
        </w:rPr>
      </w:pPr>
      <w:r>
        <w:rPr>
          <w:rFonts w:ascii="宋体" w:hAnsi="宋体" w:eastAsia="宋体" w:cs="宋体"/>
          <w:b/>
          <w:bCs/>
          <w:spacing w:val="1"/>
          <w:sz w:val="21"/>
          <w:szCs w:val="21"/>
        </w:rPr>
        <w:t>b.</w:t>
      </w:r>
      <w:r>
        <w:rPr>
          <w:rFonts w:ascii="宋体" w:hAnsi="宋体" w:eastAsia="宋体" w:cs="宋体"/>
          <w:spacing w:val="-52"/>
          <w:sz w:val="21"/>
          <w:szCs w:val="21"/>
        </w:rPr>
        <w:t xml:space="preserve"> </w:t>
      </w:r>
      <w:r>
        <w:rPr>
          <w:rFonts w:ascii="宋体" w:hAnsi="宋体" w:eastAsia="宋体" w:cs="宋体"/>
          <w:b/>
          <w:bCs/>
          <w:spacing w:val="1"/>
          <w:sz w:val="21"/>
          <w:szCs w:val="21"/>
        </w:rPr>
        <w:t>用扳手套在外六方</w:t>
      </w:r>
      <w:r>
        <w:rPr>
          <w:rFonts w:ascii="宋体" w:hAnsi="宋体" w:eastAsia="宋体" w:cs="宋体"/>
          <w:b/>
          <w:bCs/>
          <w:sz w:val="21"/>
          <w:szCs w:val="21"/>
        </w:rPr>
        <w:t>la</w:t>
      </w:r>
      <w:r>
        <w:rPr>
          <w:rFonts w:ascii="宋体" w:hAnsi="宋体" w:eastAsia="宋体" w:cs="宋体"/>
          <w:spacing w:val="-34"/>
          <w:sz w:val="21"/>
          <w:szCs w:val="21"/>
        </w:rPr>
        <w:t xml:space="preserve"> </w:t>
      </w:r>
      <w:r>
        <w:rPr>
          <w:rFonts w:ascii="宋体" w:hAnsi="宋体" w:eastAsia="宋体" w:cs="宋体"/>
          <w:b/>
          <w:bCs/>
          <w:spacing w:val="1"/>
          <w:sz w:val="21"/>
          <w:szCs w:val="21"/>
        </w:rPr>
        <w:t>固定夹紧环1。</w:t>
      </w:r>
    </w:p>
    <w:p w14:paraId="612F7959">
      <w:pPr>
        <w:spacing w:before="101" w:line="216" w:lineRule="auto"/>
        <w:ind w:left="439"/>
        <w:rPr>
          <w:rFonts w:ascii="宋体" w:hAnsi="宋体" w:eastAsia="宋体" w:cs="宋体"/>
          <w:sz w:val="21"/>
          <w:szCs w:val="21"/>
        </w:rPr>
      </w:pPr>
      <w:r>
        <w:rPr>
          <w:rFonts w:ascii="宋体" w:hAnsi="宋体" w:eastAsia="宋体" w:cs="宋体"/>
          <w:spacing w:val="9"/>
          <w:sz w:val="21"/>
          <w:szCs w:val="21"/>
        </w:rPr>
        <w:t>c.</w:t>
      </w:r>
      <w:r>
        <w:rPr>
          <w:rFonts w:ascii="宋体" w:hAnsi="宋体" w:eastAsia="宋体" w:cs="宋体"/>
          <w:spacing w:val="-41"/>
          <w:sz w:val="21"/>
          <w:szCs w:val="21"/>
        </w:rPr>
        <w:t xml:space="preserve"> </w:t>
      </w:r>
      <w:r>
        <w:rPr>
          <w:rFonts w:ascii="宋体" w:hAnsi="宋体" w:eastAsia="宋体" w:cs="宋体"/>
          <w:spacing w:val="9"/>
          <w:sz w:val="21"/>
          <w:szCs w:val="21"/>
        </w:rPr>
        <w:t>在夹紧环1固定的同时，旋转调整螺钉2,调整后面的滚轮臂7。</w:t>
      </w:r>
    </w:p>
    <w:p w14:paraId="22EA4304">
      <w:pPr>
        <w:spacing w:before="124" w:line="219" w:lineRule="auto"/>
        <w:ind w:left="439"/>
        <w:rPr>
          <w:rFonts w:ascii="宋体" w:hAnsi="宋体" w:eastAsia="宋体" w:cs="宋体"/>
          <w:sz w:val="21"/>
          <w:szCs w:val="21"/>
        </w:rPr>
      </w:pPr>
      <w:r>
        <w:rPr>
          <w:rFonts w:ascii="Times New Roman" w:hAnsi="Times New Roman" w:eastAsia="Times New Roman" w:cs="Times New Roman"/>
          <w:b/>
          <w:bCs/>
          <w:spacing w:val="7"/>
          <w:sz w:val="21"/>
          <w:szCs w:val="21"/>
        </w:rPr>
        <w:t>d.</w:t>
      </w:r>
      <w:r>
        <w:rPr>
          <w:rFonts w:ascii="Times New Roman" w:hAnsi="Times New Roman" w:eastAsia="Times New Roman" w:cs="Times New Roman"/>
          <w:b/>
          <w:bCs/>
          <w:spacing w:val="49"/>
          <w:w w:val="101"/>
          <w:sz w:val="21"/>
          <w:szCs w:val="21"/>
        </w:rPr>
        <w:t xml:space="preserve"> </w:t>
      </w:r>
      <w:r>
        <w:rPr>
          <w:rFonts w:ascii="宋体" w:hAnsi="宋体" w:eastAsia="宋体" w:cs="宋体"/>
          <w:b/>
          <w:bCs/>
          <w:spacing w:val="7"/>
          <w:sz w:val="21"/>
          <w:szCs w:val="21"/>
        </w:rPr>
        <w:t>调整完毕，将固定螺栓4和5重新拧紧。</w:t>
      </w:r>
    </w:p>
    <w:p w14:paraId="5625E879">
      <w:pPr>
        <w:spacing w:before="91" w:line="219" w:lineRule="auto"/>
        <w:ind w:left="442"/>
        <w:rPr>
          <w:rFonts w:ascii="宋体" w:hAnsi="宋体" w:eastAsia="宋体" w:cs="宋体"/>
          <w:sz w:val="21"/>
          <w:szCs w:val="21"/>
        </w:rPr>
      </w:pPr>
      <w:r>
        <w:rPr>
          <w:rFonts w:ascii="宋体" w:hAnsi="宋体" w:eastAsia="宋体" w:cs="宋体"/>
          <w:b/>
          <w:bCs/>
          <w:spacing w:val="2"/>
          <w:sz w:val="21"/>
          <w:szCs w:val="21"/>
        </w:rPr>
        <w:t>4)调整前面的烟条段的长度：</w:t>
      </w:r>
    </w:p>
    <w:p w14:paraId="2C43B4CF">
      <w:pPr>
        <w:spacing w:before="101" w:line="219" w:lineRule="auto"/>
        <w:ind w:left="439"/>
        <w:rPr>
          <w:rFonts w:ascii="宋体" w:hAnsi="宋体" w:eastAsia="宋体" w:cs="宋体"/>
          <w:sz w:val="21"/>
          <w:szCs w:val="21"/>
        </w:rPr>
      </w:pPr>
      <w:r>
        <w:rPr>
          <w:rFonts w:ascii="Times New Roman" w:hAnsi="Times New Roman" w:eastAsia="Times New Roman" w:cs="Times New Roman"/>
          <w:b/>
          <w:bCs/>
          <w:spacing w:val="8"/>
          <w:sz w:val="21"/>
          <w:szCs w:val="21"/>
        </w:rPr>
        <w:t>a.</w:t>
      </w:r>
      <w:r>
        <w:rPr>
          <w:rFonts w:ascii="Times New Roman" w:hAnsi="Times New Roman" w:eastAsia="Times New Roman" w:cs="Times New Roman"/>
          <w:b/>
          <w:bCs/>
          <w:spacing w:val="52"/>
          <w:w w:val="101"/>
          <w:sz w:val="21"/>
          <w:szCs w:val="21"/>
        </w:rPr>
        <w:t xml:space="preserve"> </w:t>
      </w:r>
      <w:r>
        <w:rPr>
          <w:rFonts w:ascii="宋体" w:hAnsi="宋体" w:eastAsia="宋体" w:cs="宋体"/>
          <w:b/>
          <w:bCs/>
          <w:spacing w:val="8"/>
          <w:sz w:val="21"/>
          <w:szCs w:val="21"/>
        </w:rPr>
        <w:t>松开固定螺栓4和5。</w:t>
      </w:r>
    </w:p>
    <w:p w14:paraId="5A0AA12D">
      <w:pPr>
        <w:spacing w:before="91" w:line="220" w:lineRule="auto"/>
        <w:ind w:left="439"/>
        <w:rPr>
          <w:rFonts w:ascii="宋体" w:hAnsi="宋体" w:eastAsia="宋体" w:cs="宋体"/>
          <w:sz w:val="21"/>
          <w:szCs w:val="21"/>
        </w:rPr>
      </w:pPr>
      <w:r>
        <w:rPr>
          <w:rFonts w:ascii="Times New Roman" w:hAnsi="Times New Roman" w:eastAsia="Times New Roman" w:cs="Times New Roman"/>
          <w:b/>
          <w:bCs/>
          <w:sz w:val="21"/>
          <w:szCs w:val="21"/>
        </w:rPr>
        <w:t xml:space="preserve">b.  </w:t>
      </w:r>
      <w:r>
        <w:rPr>
          <w:rFonts w:ascii="宋体" w:hAnsi="宋体" w:eastAsia="宋体" w:cs="宋体"/>
          <w:b/>
          <w:bCs/>
          <w:sz w:val="21"/>
          <w:szCs w:val="21"/>
        </w:rPr>
        <w:t>用扳手固定调整螺钉2。</w:t>
      </w:r>
    </w:p>
    <w:p w14:paraId="5C01A190">
      <w:pPr>
        <w:spacing w:before="100" w:line="216" w:lineRule="auto"/>
        <w:ind w:left="439"/>
        <w:rPr>
          <w:rFonts w:ascii="宋体" w:hAnsi="宋体" w:eastAsia="宋体" w:cs="宋体"/>
          <w:sz w:val="21"/>
          <w:szCs w:val="21"/>
        </w:rPr>
      </w:pPr>
      <w:r>
        <w:rPr>
          <w:rFonts w:ascii="Times New Roman" w:hAnsi="Times New Roman" w:eastAsia="Times New Roman" w:cs="Times New Roman"/>
          <w:spacing w:val="9"/>
          <w:sz w:val="21"/>
          <w:szCs w:val="21"/>
        </w:rPr>
        <w:t xml:space="preserve">c.  </w:t>
      </w:r>
      <w:r>
        <w:rPr>
          <w:rFonts w:ascii="宋体" w:hAnsi="宋体" w:eastAsia="宋体" w:cs="宋体"/>
          <w:spacing w:val="9"/>
          <w:sz w:val="21"/>
          <w:szCs w:val="21"/>
        </w:rPr>
        <w:t>在调整螺钉2被固定的同时旋转夹紧环1,调整前面的滚轮臂6。</w:t>
      </w:r>
    </w:p>
    <w:p w14:paraId="2636C04F">
      <w:pPr>
        <w:spacing w:before="107" w:line="219" w:lineRule="auto"/>
        <w:ind w:left="439"/>
        <w:rPr>
          <w:rFonts w:ascii="宋体" w:hAnsi="宋体" w:eastAsia="宋体" w:cs="宋体"/>
          <w:sz w:val="21"/>
          <w:szCs w:val="21"/>
        </w:rPr>
      </w:pPr>
      <w:r>
        <w:rPr>
          <w:rFonts w:ascii="Times New Roman" w:hAnsi="Times New Roman" w:eastAsia="Times New Roman" w:cs="Times New Roman"/>
          <w:spacing w:val="10"/>
          <w:sz w:val="21"/>
          <w:szCs w:val="21"/>
        </w:rPr>
        <w:t>d.</w:t>
      </w:r>
      <w:r>
        <w:rPr>
          <w:rFonts w:ascii="Times New Roman" w:hAnsi="Times New Roman" w:eastAsia="Times New Roman" w:cs="Times New Roman"/>
          <w:spacing w:val="5"/>
          <w:sz w:val="21"/>
          <w:szCs w:val="21"/>
        </w:rPr>
        <w:t xml:space="preserve">  </w:t>
      </w:r>
      <w:r>
        <w:rPr>
          <w:rFonts w:ascii="宋体" w:hAnsi="宋体" w:eastAsia="宋体" w:cs="宋体"/>
          <w:spacing w:val="10"/>
          <w:sz w:val="21"/>
          <w:szCs w:val="21"/>
        </w:rPr>
        <w:t>调整完毕，将固定螺栓4和5重新拧紧。</w:t>
      </w:r>
    </w:p>
    <w:p w14:paraId="1DABA0E2">
      <w:pPr>
        <w:spacing w:before="91" w:line="219" w:lineRule="auto"/>
        <w:ind w:left="439"/>
        <w:rPr>
          <w:rFonts w:ascii="宋体" w:hAnsi="宋体" w:eastAsia="宋体" w:cs="宋体"/>
          <w:sz w:val="21"/>
          <w:szCs w:val="21"/>
        </w:rPr>
      </w:pPr>
      <w:r>
        <w:rPr>
          <w:rFonts w:ascii="宋体" w:hAnsi="宋体" w:eastAsia="宋体" w:cs="宋体"/>
          <w:spacing w:val="5"/>
          <w:sz w:val="21"/>
          <w:szCs w:val="21"/>
        </w:rPr>
        <w:t>调整后，还要进行开车切割试验，检查切割后的两支烟长度是否相等，且无明显</w:t>
      </w:r>
    </w:p>
    <w:p w14:paraId="5D457FAA">
      <w:pPr>
        <w:spacing w:before="108" w:line="219" w:lineRule="auto"/>
        <w:ind w:left="92"/>
        <w:rPr>
          <w:rFonts w:ascii="宋体" w:hAnsi="宋体" w:eastAsia="宋体" w:cs="宋体"/>
          <w:sz w:val="21"/>
          <w:szCs w:val="21"/>
        </w:rPr>
      </w:pPr>
      <w:r>
        <w:rPr>
          <w:rFonts w:ascii="宋体" w:hAnsi="宋体" w:eastAsia="宋体" w:cs="宋体"/>
          <w:b/>
          <w:bCs/>
          <w:spacing w:val="-6"/>
          <w:sz w:val="21"/>
          <w:szCs w:val="21"/>
        </w:rPr>
        <w:t>压痕，切割是否顺畅。</w:t>
      </w:r>
    </w:p>
    <w:p w14:paraId="6BBBC032">
      <w:pPr>
        <w:pStyle w:val="2"/>
      </w:pPr>
    </w:p>
    <w:p w14:paraId="706AD34D">
      <w:pPr>
        <w:pStyle w:val="2"/>
      </w:pPr>
    </w:p>
    <w:p w14:paraId="04A78F15">
      <w:pPr>
        <w:spacing w:before="98" w:line="219" w:lineRule="auto"/>
        <w:ind w:left="2584"/>
        <w:rPr>
          <w:rFonts w:ascii="宋体" w:hAnsi="宋体" w:eastAsia="宋体" w:cs="宋体"/>
          <w:sz w:val="30"/>
          <w:szCs w:val="30"/>
        </w:rPr>
      </w:pPr>
      <w:r>
        <w:rPr>
          <w:rFonts w:ascii="宋体" w:hAnsi="宋体" w:eastAsia="宋体" w:cs="宋体"/>
          <w:b/>
          <w:bCs/>
          <w:spacing w:val="-7"/>
          <w:sz w:val="30"/>
          <w:szCs w:val="30"/>
        </w:rPr>
        <w:t>第二节</w:t>
      </w:r>
      <w:r>
        <w:rPr>
          <w:rFonts w:ascii="宋体" w:hAnsi="宋体" w:eastAsia="宋体" w:cs="宋体"/>
          <w:spacing w:val="-7"/>
          <w:sz w:val="30"/>
          <w:szCs w:val="30"/>
        </w:rPr>
        <w:t xml:space="preserve">  </w:t>
      </w:r>
      <w:r>
        <w:rPr>
          <w:rFonts w:ascii="宋体" w:hAnsi="宋体" w:eastAsia="宋体" w:cs="宋体"/>
          <w:b/>
          <w:bCs/>
          <w:spacing w:val="-7"/>
          <w:sz w:val="30"/>
          <w:szCs w:val="30"/>
        </w:rPr>
        <w:t>滤棒供给系统</w:t>
      </w:r>
    </w:p>
    <w:p w14:paraId="626D1508">
      <w:pPr>
        <w:pStyle w:val="2"/>
        <w:spacing w:line="331" w:lineRule="auto"/>
      </w:pPr>
    </w:p>
    <w:p w14:paraId="793A45DF">
      <w:pPr>
        <w:spacing w:before="69" w:line="221" w:lineRule="auto"/>
        <w:ind w:left="442"/>
        <w:rPr>
          <w:rFonts w:ascii="黑体" w:hAnsi="黑体" w:eastAsia="黑体" w:cs="黑体"/>
          <w:sz w:val="21"/>
          <w:szCs w:val="21"/>
        </w:rPr>
      </w:pPr>
      <w:r>
        <w:rPr>
          <w:rFonts w:ascii="黑体" w:hAnsi="黑体" w:eastAsia="黑体" w:cs="黑体"/>
          <w:b/>
          <w:bCs/>
          <w:spacing w:val="21"/>
          <w:sz w:val="21"/>
          <w:szCs w:val="21"/>
        </w:rPr>
        <w:t>一</w:t>
      </w:r>
      <w:r>
        <w:rPr>
          <w:rFonts w:ascii="黑体" w:hAnsi="黑体" w:eastAsia="黑体" w:cs="黑体"/>
          <w:sz w:val="21"/>
          <w:szCs w:val="21"/>
        </w:rPr>
        <w:t xml:space="preserve"> </w:t>
      </w:r>
      <w:r>
        <w:rPr>
          <w:rFonts w:ascii="黑体" w:hAnsi="黑体" w:eastAsia="黑体" w:cs="黑体"/>
          <w:b/>
          <w:bCs/>
          <w:spacing w:val="21"/>
          <w:sz w:val="21"/>
          <w:szCs w:val="21"/>
        </w:rPr>
        <w:t>、滤棒供给系统的工作原理及结构特点</w:t>
      </w:r>
    </w:p>
    <w:p w14:paraId="75EC3F78">
      <w:pPr>
        <w:pStyle w:val="2"/>
        <w:spacing w:line="259" w:lineRule="auto"/>
      </w:pPr>
    </w:p>
    <w:p w14:paraId="3433D30D">
      <w:pPr>
        <w:spacing w:before="69" w:line="220" w:lineRule="auto"/>
        <w:ind w:left="439"/>
        <w:rPr>
          <w:rFonts w:ascii="FangSong" w:hAnsi="FangSong" w:eastAsia="FangSong" w:cs="FangSong"/>
          <w:sz w:val="21"/>
          <w:szCs w:val="21"/>
        </w:rPr>
      </w:pPr>
      <w:r>
        <w:rPr>
          <w:rFonts w:ascii="FangSong" w:hAnsi="FangSong" w:eastAsia="FangSong" w:cs="FangSong"/>
          <w:spacing w:val="25"/>
          <w:sz w:val="21"/>
          <w:szCs w:val="21"/>
        </w:rPr>
        <w:t>(</w:t>
      </w:r>
      <w:r>
        <w:rPr>
          <w:rFonts w:ascii="FangSong" w:hAnsi="FangSong" w:eastAsia="FangSong" w:cs="FangSong"/>
          <w:spacing w:val="-41"/>
          <w:sz w:val="21"/>
          <w:szCs w:val="21"/>
        </w:rPr>
        <w:t xml:space="preserve"> </w:t>
      </w:r>
      <w:r>
        <w:rPr>
          <w:rFonts w:ascii="FangSong" w:hAnsi="FangSong" w:eastAsia="FangSong" w:cs="FangSong"/>
          <w:spacing w:val="25"/>
          <w:sz w:val="21"/>
          <w:szCs w:val="21"/>
        </w:rPr>
        <w:t>一</w:t>
      </w:r>
      <w:r>
        <w:rPr>
          <w:rFonts w:ascii="FangSong" w:hAnsi="FangSong" w:eastAsia="FangSong" w:cs="FangSong"/>
          <w:spacing w:val="-58"/>
          <w:sz w:val="21"/>
          <w:szCs w:val="21"/>
        </w:rPr>
        <w:t xml:space="preserve"> </w:t>
      </w:r>
      <w:r>
        <w:rPr>
          <w:rFonts w:ascii="FangSong" w:hAnsi="FangSong" w:eastAsia="FangSong" w:cs="FangSong"/>
          <w:spacing w:val="25"/>
          <w:sz w:val="21"/>
          <w:szCs w:val="21"/>
        </w:rPr>
        <w:t>)滤棒供给系统的工作原理</w:t>
      </w:r>
    </w:p>
    <w:p w14:paraId="11285043">
      <w:pPr>
        <w:spacing w:before="154" w:line="219" w:lineRule="auto"/>
        <w:ind w:left="439"/>
        <w:rPr>
          <w:rFonts w:ascii="宋体" w:hAnsi="宋体" w:eastAsia="宋体" w:cs="宋体"/>
          <w:sz w:val="21"/>
          <w:szCs w:val="21"/>
        </w:rPr>
      </w:pPr>
      <w:r>
        <w:rPr>
          <w:rFonts w:ascii="宋体" w:hAnsi="宋体" w:eastAsia="宋体" w:cs="宋体"/>
          <w:spacing w:val="-6"/>
          <w:sz w:val="21"/>
          <w:szCs w:val="21"/>
        </w:rPr>
        <w:t>1.</w:t>
      </w:r>
      <w:r>
        <w:rPr>
          <w:rFonts w:ascii="宋体" w:hAnsi="宋体" w:eastAsia="宋体" w:cs="宋体"/>
          <w:spacing w:val="-38"/>
          <w:sz w:val="21"/>
          <w:szCs w:val="21"/>
        </w:rPr>
        <w:t xml:space="preserve"> </w:t>
      </w:r>
      <w:r>
        <w:rPr>
          <w:rFonts w:ascii="宋体" w:hAnsi="宋体" w:eastAsia="宋体" w:cs="宋体"/>
          <w:spacing w:val="-6"/>
          <w:sz w:val="21"/>
          <w:szCs w:val="21"/>
        </w:rPr>
        <w:t>滤棒接收</w:t>
      </w:r>
    </w:p>
    <w:p w14:paraId="0DC11448">
      <w:pPr>
        <w:spacing w:before="80" w:line="318" w:lineRule="auto"/>
        <w:ind w:left="89" w:firstLine="350"/>
        <w:rPr>
          <w:rFonts w:ascii="宋体" w:hAnsi="宋体" w:eastAsia="宋体" w:cs="宋体"/>
          <w:sz w:val="21"/>
          <w:szCs w:val="21"/>
        </w:rPr>
      </w:pPr>
      <w:r>
        <w:rPr>
          <w:rFonts w:ascii="宋体" w:hAnsi="宋体" w:eastAsia="宋体" w:cs="宋体"/>
          <w:spacing w:val="2"/>
          <w:sz w:val="21"/>
          <w:szCs w:val="21"/>
        </w:rPr>
        <w:t>滤棒输送到卷接机组的滤棒接收机，滤棒在传送皮带的作用下</w:t>
      </w:r>
      <w:r>
        <w:rPr>
          <w:rFonts w:ascii="宋体" w:hAnsi="宋体" w:eastAsia="宋体" w:cs="宋体"/>
          <w:spacing w:val="1"/>
          <w:sz w:val="21"/>
          <w:szCs w:val="21"/>
        </w:rPr>
        <w:t>顺利进人滤棒料斗。</w:t>
      </w:r>
      <w:r>
        <w:rPr>
          <w:rFonts w:ascii="宋体" w:hAnsi="宋体" w:eastAsia="宋体" w:cs="宋体"/>
          <w:sz w:val="21"/>
          <w:szCs w:val="21"/>
        </w:rPr>
        <w:t xml:space="preserve"> </w:t>
      </w:r>
      <w:r>
        <w:rPr>
          <w:rFonts w:ascii="宋体" w:hAnsi="宋体" w:eastAsia="宋体" w:cs="宋体"/>
          <w:spacing w:val="5"/>
          <w:sz w:val="21"/>
          <w:szCs w:val="21"/>
        </w:rPr>
        <w:t>滤棒的供给与否由滤棒料斗中滤棒的料位决定，当滤棒多于设定的</w:t>
      </w:r>
      <w:r>
        <w:rPr>
          <w:rFonts w:ascii="宋体" w:hAnsi="宋体" w:eastAsia="宋体" w:cs="宋体"/>
          <w:spacing w:val="4"/>
          <w:sz w:val="21"/>
          <w:szCs w:val="21"/>
        </w:rPr>
        <w:t>料位高度时，滤棒</w:t>
      </w:r>
    </w:p>
    <w:p w14:paraId="1EEF6C39">
      <w:pPr>
        <w:spacing w:before="124" w:line="223" w:lineRule="auto"/>
        <w:ind w:left="7437"/>
        <w:rPr>
          <w:rFonts w:ascii="Times New Roman" w:hAnsi="Times New Roman" w:eastAsia="Times New Roman" w:cs="Times New Roman"/>
          <w:sz w:val="13"/>
          <w:szCs w:val="13"/>
        </w:rPr>
      </w:pPr>
      <w:r>
        <w:rPr>
          <w:rFonts w:ascii="黑体" w:hAnsi="黑体" w:eastAsia="黑体" w:cs="黑体"/>
          <w:i/>
          <w:iCs/>
          <w:spacing w:val="-4"/>
          <w:sz w:val="13"/>
          <w:szCs w:val="13"/>
        </w:rPr>
        <w:t>囫</w:t>
      </w:r>
      <w:r>
        <w:rPr>
          <w:rFonts w:ascii="Times New Roman" w:hAnsi="Times New Roman" w:eastAsia="Times New Roman" w:cs="Times New Roman"/>
          <w:i/>
          <w:iCs/>
          <w:spacing w:val="-4"/>
          <w:sz w:val="13"/>
          <w:szCs w:val="13"/>
          <w:u w:val="single" w:color="auto"/>
        </w:rPr>
        <w:t>105</w:t>
      </w:r>
    </w:p>
    <w:p w14:paraId="7BAEF670">
      <w:pPr>
        <w:spacing w:before="91" w:line="224" w:lineRule="auto"/>
        <w:ind w:left="7959"/>
        <w:rPr>
          <w:rFonts w:ascii="黑体" w:hAnsi="黑体" w:eastAsia="黑体" w:cs="黑体"/>
          <w:sz w:val="8"/>
          <w:szCs w:val="8"/>
        </w:rPr>
      </w:pPr>
      <w:r>
        <w:rPr>
          <w:rFonts w:ascii="黑体" w:hAnsi="黑体" w:eastAsia="黑体" w:cs="黑体"/>
          <w:sz w:val="8"/>
          <w:szCs w:val="8"/>
        </w:rPr>
        <w:t>网</w:t>
      </w:r>
    </w:p>
    <w:p w14:paraId="38C7D11A">
      <w:pPr>
        <w:spacing w:line="224" w:lineRule="auto"/>
        <w:rPr>
          <w:rFonts w:ascii="黑体" w:hAnsi="黑体" w:eastAsia="黑体" w:cs="黑体"/>
          <w:sz w:val="8"/>
          <w:szCs w:val="8"/>
        </w:rPr>
        <w:sectPr>
          <w:headerReference r:id="rId106" w:type="default"/>
          <w:pgSz w:w="10270" w:h="14690"/>
          <w:pgMar w:top="1015" w:right="1185" w:bottom="400" w:left="1020" w:header="574" w:footer="0" w:gutter="0"/>
          <w:cols w:space="720" w:num="1"/>
        </w:sectPr>
      </w:pPr>
    </w:p>
    <w:p w14:paraId="4C861054">
      <w:pPr>
        <w:spacing w:before="141" w:line="292" w:lineRule="auto"/>
        <w:ind w:left="36" w:right="105"/>
        <w:rPr>
          <w:rFonts w:ascii="宋体" w:hAnsi="宋体" w:eastAsia="宋体" w:cs="宋体"/>
          <w:sz w:val="21"/>
          <w:szCs w:val="21"/>
        </w:rPr>
      </w:pPr>
      <w:r>
        <w:rPr>
          <w:rFonts w:ascii="宋体" w:hAnsi="宋体" w:eastAsia="宋体" w:cs="宋体"/>
          <w:spacing w:val="5"/>
          <w:sz w:val="21"/>
          <w:szCs w:val="21"/>
        </w:rPr>
        <w:t>接收机停止，滤棒停止供给；当滤棒料位低于设定的料位</w:t>
      </w:r>
      <w:r>
        <w:rPr>
          <w:rFonts w:ascii="宋体" w:hAnsi="宋体" w:eastAsia="宋体" w:cs="宋体"/>
          <w:spacing w:val="4"/>
          <w:sz w:val="21"/>
          <w:szCs w:val="21"/>
        </w:rPr>
        <w:t>高度时，滤棒接收机开始动</w:t>
      </w:r>
      <w:r>
        <w:rPr>
          <w:rFonts w:ascii="宋体" w:hAnsi="宋体" w:eastAsia="宋体" w:cs="宋体"/>
          <w:sz w:val="21"/>
          <w:szCs w:val="21"/>
        </w:rPr>
        <w:t xml:space="preserve"> </w:t>
      </w:r>
      <w:r>
        <w:rPr>
          <w:rFonts w:ascii="宋体" w:hAnsi="宋体" w:eastAsia="宋体" w:cs="宋体"/>
          <w:spacing w:val="-4"/>
          <w:sz w:val="21"/>
          <w:szCs w:val="21"/>
        </w:rPr>
        <w:t>作，滤棒开始供给。</w:t>
      </w:r>
    </w:p>
    <w:p w14:paraId="440FF9E3">
      <w:pPr>
        <w:spacing w:before="26" w:line="311" w:lineRule="auto"/>
        <w:ind w:left="36" w:right="108" w:firstLine="430"/>
        <w:jc w:val="both"/>
        <w:rPr>
          <w:rFonts w:ascii="宋体" w:hAnsi="宋体" w:eastAsia="宋体" w:cs="宋体"/>
          <w:sz w:val="17"/>
          <w:szCs w:val="17"/>
        </w:rPr>
      </w:pPr>
      <w:r>
        <w:rPr>
          <w:rFonts w:ascii="宋体" w:hAnsi="宋体" w:eastAsia="宋体" w:cs="宋体"/>
          <w:spacing w:val="5"/>
          <w:sz w:val="21"/>
          <w:szCs w:val="21"/>
        </w:rPr>
        <w:t>当滤棒进入料斗后，在搅动器的作用下连续地</w:t>
      </w:r>
      <w:r>
        <w:rPr>
          <w:rFonts w:ascii="宋体" w:hAnsi="宋体" w:eastAsia="宋体" w:cs="宋体"/>
          <w:spacing w:val="4"/>
          <w:sz w:val="21"/>
          <w:szCs w:val="21"/>
        </w:rPr>
        <w:t>输入到滤棒切割鼓轮，避免滤棒架</w:t>
      </w:r>
      <w:r>
        <w:rPr>
          <w:rFonts w:ascii="宋体" w:hAnsi="宋体" w:eastAsia="宋体" w:cs="宋体"/>
          <w:sz w:val="21"/>
          <w:szCs w:val="21"/>
        </w:rPr>
        <w:t xml:space="preserve"> </w:t>
      </w:r>
      <w:r>
        <w:rPr>
          <w:rFonts w:ascii="宋体" w:hAnsi="宋体" w:eastAsia="宋体" w:cs="宋体"/>
          <w:spacing w:val="11"/>
          <w:sz w:val="21"/>
          <w:szCs w:val="21"/>
        </w:rPr>
        <w:t>空或堆积，同时，料斗内的阻挡辊顺时针转动</w:t>
      </w:r>
      <w:r>
        <w:rPr>
          <w:rFonts w:ascii="宋体" w:hAnsi="宋体" w:eastAsia="宋体" w:cs="宋体"/>
          <w:spacing w:val="10"/>
          <w:sz w:val="21"/>
          <w:szCs w:val="21"/>
        </w:rPr>
        <w:t>，确保滤棒切割鼓轮每槽只携带一支</w:t>
      </w:r>
      <w:r>
        <w:rPr>
          <w:rFonts w:ascii="宋体" w:hAnsi="宋体" w:eastAsia="宋体" w:cs="宋体"/>
          <w:sz w:val="21"/>
          <w:szCs w:val="21"/>
        </w:rPr>
        <w:t xml:space="preserve"> </w:t>
      </w:r>
      <w:r>
        <w:rPr>
          <w:rFonts w:ascii="宋体" w:hAnsi="宋体" w:eastAsia="宋体" w:cs="宋体"/>
          <w:spacing w:val="-5"/>
          <w:sz w:val="17"/>
          <w:szCs w:val="17"/>
        </w:rPr>
        <w:t>滤</w:t>
      </w:r>
      <w:r>
        <w:rPr>
          <w:rFonts w:ascii="宋体" w:hAnsi="宋体" w:eastAsia="宋体" w:cs="宋体"/>
          <w:spacing w:val="-20"/>
          <w:sz w:val="17"/>
          <w:szCs w:val="17"/>
        </w:rPr>
        <w:t xml:space="preserve"> </w:t>
      </w:r>
      <w:r>
        <w:rPr>
          <w:rFonts w:ascii="宋体" w:hAnsi="宋体" w:eastAsia="宋体" w:cs="宋体"/>
          <w:spacing w:val="-5"/>
          <w:sz w:val="17"/>
          <w:szCs w:val="17"/>
        </w:rPr>
        <w:t>棒</w:t>
      </w:r>
      <w:r>
        <w:rPr>
          <w:rFonts w:ascii="宋体" w:hAnsi="宋体" w:eastAsia="宋体" w:cs="宋体"/>
          <w:spacing w:val="-27"/>
          <w:sz w:val="17"/>
          <w:szCs w:val="17"/>
        </w:rPr>
        <w:t xml:space="preserve"> </w:t>
      </w:r>
      <w:r>
        <w:rPr>
          <w:rFonts w:ascii="宋体" w:hAnsi="宋体" w:eastAsia="宋体" w:cs="宋体"/>
          <w:spacing w:val="-5"/>
          <w:sz w:val="17"/>
          <w:szCs w:val="17"/>
        </w:rPr>
        <w:t>。</w:t>
      </w:r>
    </w:p>
    <w:p w14:paraId="23E0F5CE">
      <w:pPr>
        <w:spacing w:before="26" w:line="219" w:lineRule="auto"/>
        <w:ind w:left="466"/>
        <w:rPr>
          <w:rFonts w:ascii="宋体" w:hAnsi="宋体" w:eastAsia="宋体" w:cs="宋体"/>
          <w:sz w:val="21"/>
          <w:szCs w:val="21"/>
        </w:rPr>
      </w:pPr>
      <w:r>
        <w:rPr>
          <w:rFonts w:ascii="宋体" w:hAnsi="宋体" w:eastAsia="宋体" w:cs="宋体"/>
          <w:spacing w:val="-4"/>
          <w:sz w:val="21"/>
          <w:szCs w:val="21"/>
        </w:rPr>
        <w:t>2.</w:t>
      </w:r>
      <w:r>
        <w:rPr>
          <w:rFonts w:ascii="宋体" w:hAnsi="宋体" w:eastAsia="宋体" w:cs="宋体"/>
          <w:spacing w:val="-40"/>
          <w:sz w:val="21"/>
          <w:szCs w:val="21"/>
        </w:rPr>
        <w:t xml:space="preserve"> </w:t>
      </w:r>
      <w:r>
        <w:rPr>
          <w:rFonts w:ascii="宋体" w:hAnsi="宋体" w:eastAsia="宋体" w:cs="宋体"/>
          <w:spacing w:val="-4"/>
          <w:sz w:val="21"/>
          <w:szCs w:val="21"/>
        </w:rPr>
        <w:t>滤棒切割</w:t>
      </w:r>
    </w:p>
    <w:p w14:paraId="3DC8AD4A">
      <w:pPr>
        <w:spacing w:before="117" w:line="300" w:lineRule="auto"/>
        <w:ind w:left="36" w:right="14" w:firstLine="430"/>
        <w:rPr>
          <w:rFonts w:ascii="宋体" w:hAnsi="宋体" w:eastAsia="宋体" w:cs="宋体"/>
          <w:sz w:val="21"/>
          <w:szCs w:val="21"/>
        </w:rPr>
      </w:pPr>
      <w:r>
        <w:rPr>
          <w:rFonts w:ascii="宋体" w:hAnsi="宋体" w:eastAsia="宋体" w:cs="宋体"/>
          <w:spacing w:val="5"/>
          <w:sz w:val="21"/>
          <w:szCs w:val="21"/>
        </w:rPr>
        <w:t>以三段滤棒分切为例：滤棒由负压吸风吸附进入切</w:t>
      </w:r>
      <w:r>
        <w:rPr>
          <w:rFonts w:ascii="宋体" w:hAnsi="宋体" w:eastAsia="宋体" w:cs="宋体"/>
          <w:spacing w:val="4"/>
          <w:sz w:val="21"/>
          <w:szCs w:val="21"/>
        </w:rPr>
        <w:t>割鼓轮的轮槽中后，被里、外</w:t>
      </w:r>
      <w:r>
        <w:rPr>
          <w:rFonts w:ascii="宋体" w:hAnsi="宋体" w:eastAsia="宋体" w:cs="宋体"/>
          <w:sz w:val="21"/>
          <w:szCs w:val="21"/>
        </w:rPr>
        <w:t xml:space="preserve">  </w:t>
      </w:r>
      <w:r>
        <w:rPr>
          <w:rFonts w:ascii="宋体" w:hAnsi="宋体" w:eastAsia="宋体" w:cs="宋体"/>
          <w:spacing w:val="10"/>
          <w:sz w:val="21"/>
          <w:szCs w:val="21"/>
        </w:rPr>
        <w:t>两侧导轨推至鼓轮的中心，当转到第一个切刀处，旋转的切刀将滤棒切</w:t>
      </w:r>
      <w:r>
        <w:rPr>
          <w:rFonts w:ascii="宋体" w:hAnsi="宋体" w:eastAsia="宋体" w:cs="宋体"/>
          <w:spacing w:val="9"/>
          <w:sz w:val="21"/>
          <w:szCs w:val="21"/>
        </w:rPr>
        <w:t>成1/3和2/3</w:t>
      </w:r>
      <w:r>
        <w:rPr>
          <w:rFonts w:ascii="宋体" w:hAnsi="宋体" w:eastAsia="宋体" w:cs="宋体"/>
          <w:sz w:val="21"/>
          <w:szCs w:val="21"/>
        </w:rPr>
        <w:t xml:space="preserve">  </w:t>
      </w:r>
      <w:r>
        <w:rPr>
          <w:rFonts w:ascii="宋体" w:hAnsi="宋体" w:eastAsia="宋体" w:cs="宋体"/>
          <w:spacing w:val="9"/>
          <w:sz w:val="21"/>
          <w:szCs w:val="21"/>
        </w:rPr>
        <w:t>长。1/3长的滤嘴段被推向一侧(因靠近此切刀的侧导轨有凹位)处，而2/3长的滤嘴</w:t>
      </w:r>
      <w:r>
        <w:rPr>
          <w:rFonts w:ascii="宋体" w:hAnsi="宋体" w:eastAsia="宋体" w:cs="宋体"/>
          <w:spacing w:val="8"/>
          <w:sz w:val="21"/>
          <w:szCs w:val="21"/>
        </w:rPr>
        <w:t xml:space="preserve">  </w:t>
      </w:r>
      <w:r>
        <w:rPr>
          <w:rFonts w:ascii="宋体" w:hAnsi="宋体" w:eastAsia="宋体" w:cs="宋体"/>
          <w:spacing w:val="10"/>
          <w:sz w:val="21"/>
          <w:szCs w:val="21"/>
        </w:rPr>
        <w:t>段的位置不变(因还未到此侧导轨的凹位处),当2/3</w:t>
      </w:r>
      <w:r>
        <w:rPr>
          <w:rFonts w:ascii="宋体" w:hAnsi="宋体" w:eastAsia="宋体" w:cs="宋体"/>
          <w:spacing w:val="9"/>
          <w:sz w:val="21"/>
          <w:szCs w:val="21"/>
        </w:rPr>
        <w:t>长的滤嘴段进入第二个切刀位置</w:t>
      </w:r>
      <w:r>
        <w:rPr>
          <w:rFonts w:ascii="宋体" w:hAnsi="宋体" w:eastAsia="宋体" w:cs="宋体"/>
          <w:sz w:val="21"/>
          <w:szCs w:val="21"/>
        </w:rPr>
        <w:t xml:space="preserve">  </w:t>
      </w:r>
      <w:r>
        <w:rPr>
          <w:rFonts w:ascii="宋体" w:hAnsi="宋体" w:eastAsia="宋体" w:cs="宋体"/>
          <w:spacing w:val="4"/>
          <w:sz w:val="21"/>
          <w:szCs w:val="21"/>
        </w:rPr>
        <w:t>时，切刀再将之切成各1/3长的两段滤嘴段，同时，切刀将这两段滤嘴段向两侧推动，</w:t>
      </w:r>
      <w:r>
        <w:rPr>
          <w:rFonts w:ascii="宋体" w:hAnsi="宋体" w:eastAsia="宋体" w:cs="宋体"/>
          <w:spacing w:val="3"/>
          <w:sz w:val="21"/>
          <w:szCs w:val="21"/>
        </w:rPr>
        <w:t xml:space="preserve"> </w:t>
      </w:r>
      <w:r>
        <w:rPr>
          <w:rFonts w:ascii="宋体" w:hAnsi="宋体" w:eastAsia="宋体" w:cs="宋体"/>
          <w:spacing w:val="-1"/>
          <w:sz w:val="21"/>
          <w:szCs w:val="21"/>
        </w:rPr>
        <w:t>这样，经过两把滤棒切刀的切割，轮槽中的滤棒被分切成长度相等的三段</w:t>
      </w:r>
      <w:r>
        <w:rPr>
          <w:rFonts w:ascii="宋体" w:hAnsi="宋体" w:eastAsia="宋体" w:cs="宋体"/>
          <w:spacing w:val="-2"/>
          <w:sz w:val="21"/>
          <w:szCs w:val="21"/>
        </w:rPr>
        <w:t>滤嘴段。</w:t>
      </w:r>
    </w:p>
    <w:p w14:paraId="0E5A4BCA">
      <w:pPr>
        <w:spacing w:before="44" w:line="219" w:lineRule="auto"/>
        <w:ind w:left="466"/>
        <w:rPr>
          <w:rFonts w:ascii="宋体" w:hAnsi="宋体" w:eastAsia="宋体" w:cs="宋体"/>
          <w:sz w:val="21"/>
          <w:szCs w:val="21"/>
        </w:rPr>
      </w:pPr>
      <w:r>
        <w:rPr>
          <w:rFonts w:ascii="宋体" w:hAnsi="宋体" w:eastAsia="宋体" w:cs="宋体"/>
          <w:spacing w:val="5"/>
          <w:sz w:val="21"/>
          <w:szCs w:val="21"/>
        </w:rPr>
        <w:t>接装机滤棒切刀既有硬质合金材料的也有钢质材料的</w:t>
      </w:r>
      <w:r>
        <w:rPr>
          <w:rFonts w:ascii="宋体" w:hAnsi="宋体" w:eastAsia="宋体" w:cs="宋体"/>
          <w:spacing w:val="4"/>
          <w:sz w:val="21"/>
          <w:szCs w:val="21"/>
        </w:rPr>
        <w:t>，切刀为钢质材料时装有磨</w:t>
      </w:r>
    </w:p>
    <w:p w14:paraId="76698B3B">
      <w:pPr>
        <w:spacing w:before="90" w:line="220" w:lineRule="auto"/>
        <w:ind w:left="39"/>
        <w:rPr>
          <w:rFonts w:ascii="宋体" w:hAnsi="宋体" w:eastAsia="宋体" w:cs="宋体"/>
          <w:sz w:val="21"/>
          <w:szCs w:val="21"/>
        </w:rPr>
      </w:pPr>
      <w:r>
        <w:rPr>
          <w:rFonts w:ascii="宋体" w:hAnsi="宋体" w:eastAsia="宋体" w:cs="宋体"/>
          <w:b/>
          <w:bCs/>
          <w:spacing w:val="-5"/>
          <w:sz w:val="21"/>
          <w:szCs w:val="21"/>
        </w:rPr>
        <w:t>刀装置。当切刀磨小或用钝时，需更换切刀。</w:t>
      </w:r>
    </w:p>
    <w:p w14:paraId="3CB5C1F8">
      <w:pPr>
        <w:spacing w:before="89" w:line="219" w:lineRule="auto"/>
        <w:ind w:left="469"/>
        <w:rPr>
          <w:rFonts w:ascii="宋体" w:hAnsi="宋体" w:eastAsia="宋体" w:cs="宋体"/>
          <w:sz w:val="21"/>
          <w:szCs w:val="21"/>
        </w:rPr>
      </w:pPr>
      <w:r>
        <w:rPr>
          <w:rFonts w:ascii="宋体" w:hAnsi="宋体" w:eastAsia="宋体" w:cs="宋体"/>
          <w:b/>
          <w:bCs/>
          <w:spacing w:val="-6"/>
          <w:sz w:val="21"/>
          <w:szCs w:val="21"/>
        </w:rPr>
        <w:t>3.</w:t>
      </w:r>
      <w:r>
        <w:rPr>
          <w:rFonts w:ascii="宋体" w:hAnsi="宋体" w:eastAsia="宋体" w:cs="宋体"/>
          <w:spacing w:val="-51"/>
          <w:sz w:val="21"/>
          <w:szCs w:val="21"/>
        </w:rPr>
        <w:t xml:space="preserve"> </w:t>
      </w:r>
      <w:r>
        <w:rPr>
          <w:rFonts w:ascii="宋体" w:hAnsi="宋体" w:eastAsia="宋体" w:cs="宋体"/>
          <w:b/>
          <w:bCs/>
          <w:spacing w:val="-6"/>
          <w:sz w:val="21"/>
          <w:szCs w:val="21"/>
        </w:rPr>
        <w:t>滤嘴错位</w:t>
      </w:r>
    </w:p>
    <w:p w14:paraId="12D0E80F">
      <w:pPr>
        <w:spacing w:before="121" w:line="301" w:lineRule="auto"/>
        <w:ind w:left="36" w:right="109" w:firstLine="430"/>
        <w:jc w:val="both"/>
        <w:rPr>
          <w:rFonts w:ascii="宋体" w:hAnsi="宋体" w:eastAsia="宋体" w:cs="宋体"/>
          <w:sz w:val="21"/>
          <w:szCs w:val="21"/>
        </w:rPr>
      </w:pPr>
      <w:r>
        <w:rPr>
          <w:rFonts w:ascii="宋体" w:hAnsi="宋体" w:eastAsia="宋体" w:cs="宋体"/>
          <w:spacing w:val="5"/>
          <w:sz w:val="21"/>
          <w:szCs w:val="21"/>
        </w:rPr>
        <w:t>当滤嘴段传到滤棒切割鼓轮与错位鼓轮的交</w:t>
      </w:r>
      <w:r>
        <w:rPr>
          <w:rFonts w:ascii="宋体" w:hAnsi="宋体" w:eastAsia="宋体" w:cs="宋体"/>
          <w:spacing w:val="4"/>
          <w:sz w:val="21"/>
          <w:szCs w:val="21"/>
        </w:rPr>
        <w:t>接位置时，首先被阻挡在导轨与导板</w:t>
      </w:r>
      <w:r>
        <w:rPr>
          <w:rFonts w:ascii="宋体" w:hAnsi="宋体" w:eastAsia="宋体" w:cs="宋体"/>
          <w:sz w:val="21"/>
          <w:szCs w:val="21"/>
        </w:rPr>
        <w:t xml:space="preserve"> </w:t>
      </w:r>
      <w:r>
        <w:rPr>
          <w:rFonts w:ascii="宋体" w:hAnsi="宋体" w:eastAsia="宋体" w:cs="宋体"/>
          <w:spacing w:val="5"/>
          <w:sz w:val="21"/>
          <w:szCs w:val="21"/>
        </w:rPr>
        <w:t>之间，由于错位鼓轮三组轮板的轮槽不在同</w:t>
      </w:r>
      <w:r>
        <w:rPr>
          <w:rFonts w:ascii="宋体" w:hAnsi="宋体" w:eastAsia="宋体" w:cs="宋体"/>
          <w:spacing w:val="4"/>
          <w:sz w:val="21"/>
          <w:szCs w:val="21"/>
        </w:rPr>
        <w:t>一直线上，轮槽就先后依次带走三段滤嘴</w:t>
      </w:r>
      <w:r>
        <w:rPr>
          <w:rFonts w:ascii="宋体" w:hAnsi="宋体" w:eastAsia="宋体" w:cs="宋体"/>
          <w:sz w:val="21"/>
          <w:szCs w:val="21"/>
        </w:rPr>
        <w:t xml:space="preserve"> </w:t>
      </w:r>
      <w:r>
        <w:rPr>
          <w:rFonts w:ascii="宋体" w:hAnsi="宋体" w:eastAsia="宋体" w:cs="宋体"/>
          <w:spacing w:val="5"/>
          <w:sz w:val="21"/>
          <w:szCs w:val="21"/>
        </w:rPr>
        <w:t>段，从而实现了滤嘴段的错位。当错位鼓轮</w:t>
      </w:r>
      <w:r>
        <w:rPr>
          <w:rFonts w:ascii="宋体" w:hAnsi="宋体" w:eastAsia="宋体" w:cs="宋体"/>
          <w:spacing w:val="4"/>
          <w:sz w:val="21"/>
          <w:szCs w:val="21"/>
        </w:rPr>
        <w:t>中间轮槽中连续三次无滤嘴段时，缺滤嘴</w:t>
      </w:r>
      <w:r>
        <w:rPr>
          <w:rFonts w:ascii="宋体" w:hAnsi="宋体" w:eastAsia="宋体" w:cs="宋体"/>
          <w:sz w:val="21"/>
          <w:szCs w:val="21"/>
        </w:rPr>
        <w:t xml:space="preserve"> </w:t>
      </w:r>
      <w:r>
        <w:rPr>
          <w:rFonts w:ascii="宋体" w:hAnsi="宋体" w:eastAsia="宋体" w:cs="宋体"/>
          <w:spacing w:val="-2"/>
          <w:sz w:val="21"/>
          <w:szCs w:val="21"/>
        </w:rPr>
        <w:t>段监测器就发出信号，使整个机组进入立即停机程序。</w:t>
      </w:r>
    </w:p>
    <w:p w14:paraId="34B6CB88">
      <w:pPr>
        <w:spacing w:before="1" w:line="219" w:lineRule="auto"/>
        <w:ind w:left="469"/>
        <w:rPr>
          <w:rFonts w:ascii="宋体" w:hAnsi="宋体" w:eastAsia="宋体" w:cs="宋体"/>
          <w:sz w:val="21"/>
          <w:szCs w:val="21"/>
        </w:rPr>
      </w:pPr>
      <w:r>
        <w:rPr>
          <w:rFonts w:ascii="宋体" w:hAnsi="宋体" w:eastAsia="宋体" w:cs="宋体"/>
          <w:b/>
          <w:bCs/>
          <w:spacing w:val="-5"/>
          <w:sz w:val="21"/>
          <w:szCs w:val="21"/>
        </w:rPr>
        <w:t>4.</w:t>
      </w:r>
      <w:r>
        <w:rPr>
          <w:rFonts w:ascii="宋体" w:hAnsi="宋体" w:eastAsia="宋体" w:cs="宋体"/>
          <w:spacing w:val="-47"/>
          <w:sz w:val="21"/>
          <w:szCs w:val="21"/>
        </w:rPr>
        <w:t xml:space="preserve"> </w:t>
      </w:r>
      <w:r>
        <w:rPr>
          <w:rFonts w:ascii="宋体" w:hAnsi="宋体" w:eastAsia="宋体" w:cs="宋体"/>
          <w:b/>
          <w:bCs/>
          <w:spacing w:val="-5"/>
          <w:sz w:val="21"/>
          <w:szCs w:val="21"/>
        </w:rPr>
        <w:t>滤嘴并行</w:t>
      </w:r>
    </w:p>
    <w:p w14:paraId="28ADD5E7">
      <w:pPr>
        <w:spacing w:before="120" w:line="300" w:lineRule="auto"/>
        <w:ind w:left="36" w:right="102" w:firstLine="430"/>
        <w:jc w:val="both"/>
        <w:rPr>
          <w:rFonts w:ascii="宋体" w:hAnsi="宋体" w:eastAsia="宋体" w:cs="宋体"/>
          <w:sz w:val="21"/>
          <w:szCs w:val="21"/>
        </w:rPr>
      </w:pPr>
      <w:r>
        <w:rPr>
          <w:rFonts w:ascii="宋体" w:hAnsi="宋体" w:eastAsia="宋体" w:cs="宋体"/>
          <w:spacing w:val="5"/>
          <w:sz w:val="21"/>
          <w:szCs w:val="21"/>
        </w:rPr>
        <w:t>滤嘴并行鼓轮上的盖板托附滤嘴段随鼓轮转动，里端和</w:t>
      </w:r>
      <w:r>
        <w:rPr>
          <w:rFonts w:ascii="宋体" w:hAnsi="宋体" w:eastAsia="宋体" w:cs="宋体"/>
          <w:spacing w:val="4"/>
          <w:sz w:val="21"/>
          <w:szCs w:val="21"/>
        </w:rPr>
        <w:t>外端的滤嘴段转到由前挡</w:t>
      </w:r>
      <w:r>
        <w:rPr>
          <w:rFonts w:ascii="宋体" w:hAnsi="宋体" w:eastAsia="宋体" w:cs="宋体"/>
          <w:sz w:val="21"/>
          <w:szCs w:val="21"/>
        </w:rPr>
        <w:t xml:space="preserve"> </w:t>
      </w:r>
      <w:r>
        <w:rPr>
          <w:rFonts w:ascii="宋体" w:hAnsi="宋体" w:eastAsia="宋体" w:cs="宋体"/>
          <w:spacing w:val="5"/>
          <w:sz w:val="21"/>
          <w:szCs w:val="21"/>
        </w:rPr>
        <w:t>板、后挡板、轮槽、定位块和塑料盖板组成的吸</w:t>
      </w:r>
      <w:r>
        <w:rPr>
          <w:rFonts w:ascii="宋体" w:hAnsi="宋体" w:eastAsia="宋体" w:cs="宋体"/>
          <w:spacing w:val="4"/>
          <w:sz w:val="21"/>
          <w:szCs w:val="21"/>
        </w:rPr>
        <w:t>风通道，在负压吸风的作用下，里端</w:t>
      </w:r>
      <w:r>
        <w:rPr>
          <w:rFonts w:ascii="宋体" w:hAnsi="宋体" w:eastAsia="宋体" w:cs="宋体"/>
          <w:sz w:val="21"/>
          <w:szCs w:val="21"/>
        </w:rPr>
        <w:t xml:space="preserve"> </w:t>
      </w:r>
      <w:r>
        <w:rPr>
          <w:rFonts w:ascii="宋体" w:hAnsi="宋体" w:eastAsia="宋体" w:cs="宋体"/>
          <w:spacing w:val="5"/>
          <w:sz w:val="21"/>
          <w:szCs w:val="21"/>
        </w:rPr>
        <w:t>和外端的滤嘴段向定位块靠拢，直至顶到定位块为止。而始终处</w:t>
      </w:r>
      <w:r>
        <w:rPr>
          <w:rFonts w:ascii="宋体" w:hAnsi="宋体" w:eastAsia="宋体" w:cs="宋体"/>
          <w:spacing w:val="4"/>
          <w:sz w:val="21"/>
          <w:szCs w:val="21"/>
        </w:rPr>
        <w:t>于中间的滤嘴段在原</w:t>
      </w:r>
      <w:r>
        <w:rPr>
          <w:rFonts w:ascii="宋体" w:hAnsi="宋体" w:eastAsia="宋体" w:cs="宋体"/>
          <w:sz w:val="21"/>
          <w:szCs w:val="21"/>
        </w:rPr>
        <w:t xml:space="preserve"> </w:t>
      </w:r>
      <w:r>
        <w:rPr>
          <w:rFonts w:ascii="宋体" w:hAnsi="宋体" w:eastAsia="宋体" w:cs="宋体"/>
          <w:spacing w:val="5"/>
          <w:sz w:val="21"/>
          <w:szCs w:val="21"/>
        </w:rPr>
        <w:t>处不受负压吸风的推动，这样前后交错排列的滤</w:t>
      </w:r>
      <w:r>
        <w:rPr>
          <w:rFonts w:ascii="宋体" w:hAnsi="宋体" w:eastAsia="宋体" w:cs="宋体"/>
          <w:spacing w:val="4"/>
          <w:sz w:val="21"/>
          <w:szCs w:val="21"/>
        </w:rPr>
        <w:t>嘴段被吸风吸附到鼓轮的中心，从而</w:t>
      </w:r>
      <w:r>
        <w:rPr>
          <w:rFonts w:ascii="宋体" w:hAnsi="宋体" w:eastAsia="宋体" w:cs="宋体"/>
          <w:sz w:val="21"/>
          <w:szCs w:val="21"/>
        </w:rPr>
        <w:t xml:space="preserve"> </w:t>
      </w:r>
      <w:r>
        <w:rPr>
          <w:rFonts w:ascii="宋体" w:hAnsi="宋体" w:eastAsia="宋体" w:cs="宋体"/>
          <w:spacing w:val="5"/>
          <w:sz w:val="21"/>
          <w:szCs w:val="21"/>
        </w:rPr>
        <w:t>排成了一列。如果滤嘴段在鼓轮与盖板之间被卡</w:t>
      </w:r>
      <w:r>
        <w:rPr>
          <w:rFonts w:ascii="宋体" w:hAnsi="宋体" w:eastAsia="宋体" w:cs="宋体"/>
          <w:spacing w:val="4"/>
          <w:sz w:val="21"/>
          <w:szCs w:val="21"/>
        </w:rPr>
        <w:t>住时，鼓轮转动的负载就增大，并行</w:t>
      </w:r>
      <w:r>
        <w:rPr>
          <w:rFonts w:ascii="宋体" w:hAnsi="宋体" w:eastAsia="宋体" w:cs="宋体"/>
          <w:sz w:val="21"/>
          <w:szCs w:val="21"/>
        </w:rPr>
        <w:t xml:space="preserve"> </w:t>
      </w:r>
      <w:r>
        <w:rPr>
          <w:rFonts w:ascii="宋体" w:hAnsi="宋体" w:eastAsia="宋体" w:cs="宋体"/>
          <w:spacing w:val="5"/>
          <w:sz w:val="21"/>
          <w:szCs w:val="21"/>
        </w:rPr>
        <w:t>鼓轮后面的安全离合器便脱开，进入立即停机程序。</w:t>
      </w:r>
      <w:r>
        <w:rPr>
          <w:rFonts w:ascii="宋体" w:hAnsi="宋体" w:eastAsia="宋体" w:cs="宋体"/>
          <w:spacing w:val="4"/>
          <w:sz w:val="21"/>
          <w:szCs w:val="21"/>
        </w:rPr>
        <w:t>如果整个滤嘴供给系统受到不正</w:t>
      </w:r>
      <w:r>
        <w:rPr>
          <w:rFonts w:ascii="宋体" w:hAnsi="宋体" w:eastAsia="宋体" w:cs="宋体"/>
          <w:sz w:val="21"/>
          <w:szCs w:val="21"/>
        </w:rPr>
        <w:t xml:space="preserve"> </w:t>
      </w:r>
      <w:r>
        <w:rPr>
          <w:rFonts w:ascii="宋体" w:hAnsi="宋体" w:eastAsia="宋体" w:cs="宋体"/>
          <w:spacing w:val="5"/>
          <w:sz w:val="21"/>
          <w:szCs w:val="21"/>
        </w:rPr>
        <w:t>常负荷，此安全离合器也立即脱开，机器立即</w:t>
      </w:r>
      <w:r>
        <w:rPr>
          <w:rFonts w:ascii="宋体" w:hAnsi="宋体" w:eastAsia="宋体" w:cs="宋体"/>
          <w:spacing w:val="4"/>
          <w:sz w:val="21"/>
          <w:szCs w:val="21"/>
        </w:rPr>
        <w:t>停机。设备在重新开启之前，需手动将</w:t>
      </w:r>
      <w:r>
        <w:rPr>
          <w:rFonts w:ascii="宋体" w:hAnsi="宋体" w:eastAsia="宋体" w:cs="宋体"/>
          <w:sz w:val="21"/>
          <w:szCs w:val="21"/>
        </w:rPr>
        <w:t xml:space="preserve"> </w:t>
      </w:r>
      <w:r>
        <w:rPr>
          <w:rFonts w:ascii="宋体" w:hAnsi="宋体" w:eastAsia="宋体" w:cs="宋体"/>
          <w:spacing w:val="-6"/>
          <w:sz w:val="21"/>
          <w:szCs w:val="21"/>
        </w:rPr>
        <w:t>离合器复位。</w:t>
      </w:r>
    </w:p>
    <w:p w14:paraId="781649CE">
      <w:pPr>
        <w:spacing w:before="73" w:line="219" w:lineRule="auto"/>
        <w:ind w:left="466"/>
        <w:rPr>
          <w:rFonts w:ascii="宋体" w:hAnsi="宋体" w:eastAsia="宋体" w:cs="宋体"/>
          <w:sz w:val="21"/>
          <w:szCs w:val="21"/>
        </w:rPr>
      </w:pPr>
      <w:r>
        <w:rPr>
          <w:rFonts w:ascii="宋体" w:hAnsi="宋体" w:eastAsia="宋体" w:cs="宋体"/>
          <w:spacing w:val="-3"/>
          <w:sz w:val="21"/>
          <w:szCs w:val="21"/>
        </w:rPr>
        <w:t>5.</w:t>
      </w:r>
      <w:r>
        <w:rPr>
          <w:rFonts w:ascii="宋体" w:hAnsi="宋体" w:eastAsia="宋体" w:cs="宋体"/>
          <w:spacing w:val="-48"/>
          <w:sz w:val="21"/>
          <w:szCs w:val="21"/>
        </w:rPr>
        <w:t xml:space="preserve"> </w:t>
      </w:r>
      <w:r>
        <w:rPr>
          <w:rFonts w:ascii="宋体" w:hAnsi="宋体" w:eastAsia="宋体" w:cs="宋体"/>
          <w:spacing w:val="-3"/>
          <w:sz w:val="21"/>
          <w:szCs w:val="21"/>
        </w:rPr>
        <w:t>滤嘴与烟支同步</w:t>
      </w:r>
    </w:p>
    <w:p w14:paraId="6989F519">
      <w:pPr>
        <w:spacing w:before="110" w:line="300" w:lineRule="auto"/>
        <w:ind w:left="36" w:right="87" w:firstLine="430"/>
        <w:rPr>
          <w:rFonts w:ascii="宋体" w:hAnsi="宋体" w:eastAsia="宋体" w:cs="宋体"/>
          <w:sz w:val="21"/>
          <w:szCs w:val="21"/>
        </w:rPr>
      </w:pPr>
      <w:r>
        <w:rPr>
          <w:rFonts w:ascii="宋体" w:hAnsi="宋体" w:eastAsia="宋体" w:cs="宋体"/>
          <w:spacing w:val="5"/>
          <w:sz w:val="21"/>
          <w:szCs w:val="21"/>
        </w:rPr>
        <w:t>加速鼓轮的作用是将滤嘴段沿鼓轮中心对正，经加速后送往汇合鼓轮，以便与烟</w:t>
      </w:r>
      <w:r>
        <w:rPr>
          <w:rFonts w:ascii="宋体" w:hAnsi="宋体" w:eastAsia="宋体" w:cs="宋体"/>
          <w:spacing w:val="6"/>
          <w:sz w:val="21"/>
          <w:szCs w:val="21"/>
        </w:rPr>
        <w:t xml:space="preserve"> </w:t>
      </w:r>
      <w:r>
        <w:rPr>
          <w:rFonts w:ascii="宋体" w:hAnsi="宋体" w:eastAsia="宋体" w:cs="宋体"/>
          <w:spacing w:val="5"/>
          <w:sz w:val="21"/>
          <w:szCs w:val="21"/>
        </w:rPr>
        <w:t>支传送同步。加速鼓轮是唯一没有吸风的鼓轮</w:t>
      </w:r>
      <w:r>
        <w:rPr>
          <w:rFonts w:ascii="宋体" w:hAnsi="宋体" w:eastAsia="宋体" w:cs="宋体"/>
          <w:spacing w:val="4"/>
          <w:sz w:val="21"/>
          <w:szCs w:val="21"/>
        </w:rPr>
        <w:t>，鼓轮上装有导轨，滤嘴段完全靠导轨</w:t>
      </w:r>
      <w:r>
        <w:rPr>
          <w:rFonts w:ascii="宋体" w:hAnsi="宋体" w:eastAsia="宋体" w:cs="宋体"/>
          <w:sz w:val="21"/>
          <w:szCs w:val="21"/>
        </w:rPr>
        <w:t xml:space="preserve"> </w:t>
      </w:r>
      <w:r>
        <w:rPr>
          <w:rFonts w:ascii="宋体" w:hAnsi="宋体" w:eastAsia="宋体" w:cs="宋体"/>
          <w:spacing w:val="-5"/>
          <w:sz w:val="21"/>
          <w:szCs w:val="21"/>
        </w:rPr>
        <w:t>托附随鼓轮传递。</w:t>
      </w:r>
    </w:p>
    <w:p w14:paraId="144544C3">
      <w:pPr>
        <w:spacing w:before="77" w:line="223" w:lineRule="auto"/>
        <w:ind w:left="466"/>
        <w:rPr>
          <w:rFonts w:ascii="FangSong" w:hAnsi="FangSong" w:eastAsia="FangSong" w:cs="FangSong"/>
          <w:sz w:val="21"/>
          <w:szCs w:val="21"/>
        </w:rPr>
      </w:pPr>
      <w:r>
        <w:rPr>
          <w:rFonts w:ascii="FangSong" w:hAnsi="FangSong" w:eastAsia="FangSong" w:cs="FangSong"/>
          <w:spacing w:val="-17"/>
          <w:sz w:val="21"/>
          <w:szCs w:val="21"/>
        </w:rPr>
        <w:t>(</w:t>
      </w:r>
      <w:r>
        <w:rPr>
          <w:rFonts w:ascii="FangSong" w:hAnsi="FangSong" w:eastAsia="FangSong" w:cs="FangSong"/>
          <w:spacing w:val="-34"/>
          <w:sz w:val="21"/>
          <w:szCs w:val="21"/>
        </w:rPr>
        <w:t xml:space="preserve"> </w:t>
      </w:r>
      <w:r>
        <w:rPr>
          <w:rFonts w:ascii="FangSong" w:hAnsi="FangSong" w:eastAsia="FangSong" w:cs="FangSong"/>
          <w:spacing w:val="-17"/>
          <w:sz w:val="21"/>
          <w:szCs w:val="21"/>
        </w:rPr>
        <w:t>二</w:t>
      </w:r>
      <w:r>
        <w:rPr>
          <w:rFonts w:ascii="FangSong" w:hAnsi="FangSong" w:eastAsia="FangSong" w:cs="FangSong"/>
          <w:spacing w:val="-47"/>
          <w:sz w:val="21"/>
          <w:szCs w:val="21"/>
        </w:rPr>
        <w:t xml:space="preserve"> </w:t>
      </w:r>
      <w:r>
        <w:rPr>
          <w:rFonts w:ascii="FangSong" w:hAnsi="FangSong" w:eastAsia="FangSong" w:cs="FangSong"/>
          <w:spacing w:val="-17"/>
          <w:sz w:val="21"/>
          <w:szCs w:val="21"/>
        </w:rPr>
        <w:t>)</w:t>
      </w:r>
      <w:r>
        <w:rPr>
          <w:rFonts w:ascii="FangSong" w:hAnsi="FangSong" w:eastAsia="FangSong" w:cs="FangSong"/>
          <w:spacing w:val="-37"/>
          <w:sz w:val="21"/>
          <w:szCs w:val="21"/>
        </w:rPr>
        <w:t xml:space="preserve"> </w:t>
      </w:r>
      <w:r>
        <w:rPr>
          <w:rFonts w:ascii="FangSong" w:hAnsi="FangSong" w:eastAsia="FangSong" w:cs="FangSong"/>
          <w:spacing w:val="-17"/>
          <w:sz w:val="21"/>
          <w:szCs w:val="21"/>
        </w:rPr>
        <w:t>结</w:t>
      </w:r>
      <w:r>
        <w:rPr>
          <w:rFonts w:ascii="FangSong" w:hAnsi="FangSong" w:eastAsia="FangSong" w:cs="FangSong"/>
          <w:spacing w:val="-42"/>
          <w:sz w:val="21"/>
          <w:szCs w:val="21"/>
        </w:rPr>
        <w:t xml:space="preserve"> </w:t>
      </w:r>
      <w:r>
        <w:rPr>
          <w:rFonts w:ascii="FangSong" w:hAnsi="FangSong" w:eastAsia="FangSong" w:cs="FangSong"/>
          <w:spacing w:val="-17"/>
          <w:sz w:val="21"/>
          <w:szCs w:val="21"/>
        </w:rPr>
        <w:t>构</w:t>
      </w:r>
      <w:r>
        <w:rPr>
          <w:rFonts w:ascii="FangSong" w:hAnsi="FangSong" w:eastAsia="FangSong" w:cs="FangSong"/>
          <w:spacing w:val="-41"/>
          <w:sz w:val="21"/>
          <w:szCs w:val="21"/>
        </w:rPr>
        <w:t xml:space="preserve"> </w:t>
      </w:r>
      <w:r>
        <w:rPr>
          <w:rFonts w:ascii="FangSong" w:hAnsi="FangSong" w:eastAsia="FangSong" w:cs="FangSong"/>
          <w:spacing w:val="-17"/>
          <w:sz w:val="21"/>
          <w:szCs w:val="21"/>
        </w:rPr>
        <w:t>特</w:t>
      </w:r>
      <w:r>
        <w:rPr>
          <w:rFonts w:ascii="FangSong" w:hAnsi="FangSong" w:eastAsia="FangSong" w:cs="FangSong"/>
          <w:spacing w:val="-30"/>
          <w:sz w:val="21"/>
          <w:szCs w:val="21"/>
        </w:rPr>
        <w:t xml:space="preserve"> </w:t>
      </w:r>
      <w:r>
        <w:rPr>
          <w:rFonts w:ascii="FangSong" w:hAnsi="FangSong" w:eastAsia="FangSong" w:cs="FangSong"/>
          <w:spacing w:val="-17"/>
          <w:sz w:val="21"/>
          <w:szCs w:val="21"/>
        </w:rPr>
        <w:t>点</w:t>
      </w:r>
    </w:p>
    <w:p w14:paraId="227F6103">
      <w:pPr>
        <w:spacing w:before="145" w:line="302" w:lineRule="auto"/>
        <w:ind w:left="36" w:right="109" w:firstLine="430"/>
        <w:rPr>
          <w:rFonts w:ascii="宋体" w:hAnsi="宋体" w:eastAsia="宋体" w:cs="宋体"/>
          <w:sz w:val="21"/>
          <w:szCs w:val="21"/>
        </w:rPr>
      </w:pPr>
      <w:r>
        <w:rPr>
          <w:rFonts w:ascii="宋体" w:hAnsi="宋体" w:eastAsia="宋体" w:cs="宋体"/>
          <w:spacing w:val="7"/>
          <w:sz w:val="21"/>
          <w:szCs w:val="21"/>
        </w:rPr>
        <w:t>(1)滤棒供给系统有独立的齿轮箱。齿轮都封闭在烟支供给传动齿轮箱中，具有</w:t>
      </w:r>
      <w:r>
        <w:rPr>
          <w:rFonts w:ascii="宋体" w:hAnsi="宋体" w:eastAsia="宋体" w:cs="宋体"/>
          <w:spacing w:val="12"/>
          <w:sz w:val="21"/>
          <w:szCs w:val="21"/>
        </w:rPr>
        <w:t xml:space="preserve"> </w:t>
      </w:r>
      <w:r>
        <w:rPr>
          <w:rFonts w:ascii="宋体" w:hAnsi="宋体" w:eastAsia="宋体" w:cs="宋体"/>
          <w:spacing w:val="-2"/>
          <w:sz w:val="21"/>
          <w:szCs w:val="21"/>
        </w:rPr>
        <w:t>降低噪声的作用。</w:t>
      </w:r>
    </w:p>
    <w:p w14:paraId="426567B9">
      <w:pPr>
        <w:spacing w:before="64" w:line="189" w:lineRule="auto"/>
        <w:rPr>
          <w:rFonts w:ascii="Times New Roman" w:hAnsi="Times New Roman" w:eastAsia="Times New Roman" w:cs="Times New Roman"/>
          <w:sz w:val="21"/>
          <w:szCs w:val="21"/>
        </w:rPr>
      </w:pPr>
      <w:r>
        <w:rPr>
          <w:rFonts w:ascii="黑体" w:hAnsi="黑体" w:eastAsia="黑体" w:cs="黑体"/>
          <w:i/>
          <w:iCs/>
          <w:spacing w:val="-12"/>
          <w:w w:val="85"/>
          <w:sz w:val="22"/>
          <w:szCs w:val="22"/>
        </w:rPr>
        <w:t>图</w:t>
      </w:r>
      <w:r>
        <w:rPr>
          <w:rFonts w:ascii="Times New Roman" w:hAnsi="Times New Roman" w:eastAsia="Times New Roman" w:cs="Times New Roman"/>
          <w:i/>
          <w:iCs/>
          <w:spacing w:val="-12"/>
          <w:w w:val="85"/>
          <w:sz w:val="21"/>
          <w:szCs w:val="21"/>
          <w:u w:val="single" w:color="auto"/>
        </w:rPr>
        <w:t>106</w:t>
      </w:r>
    </w:p>
    <w:p w14:paraId="6D0544E4">
      <w:pPr>
        <w:spacing w:before="12" w:line="224" w:lineRule="auto"/>
        <w:ind w:left="466"/>
        <w:rPr>
          <w:rFonts w:ascii="黑体" w:hAnsi="黑体" w:eastAsia="黑体" w:cs="黑体"/>
          <w:sz w:val="12"/>
          <w:szCs w:val="12"/>
        </w:rPr>
      </w:pPr>
      <w:r>
        <w:rPr>
          <w:rFonts w:ascii="黑体" w:hAnsi="黑体" w:eastAsia="黑体" w:cs="黑体"/>
          <w:sz w:val="12"/>
          <w:szCs w:val="12"/>
        </w:rPr>
        <w:t>网</w:t>
      </w:r>
    </w:p>
    <w:p w14:paraId="7890D489">
      <w:pPr>
        <w:spacing w:line="224" w:lineRule="auto"/>
        <w:rPr>
          <w:rFonts w:ascii="黑体" w:hAnsi="黑体" w:eastAsia="黑体" w:cs="黑体"/>
          <w:sz w:val="12"/>
          <w:szCs w:val="12"/>
        </w:rPr>
        <w:sectPr>
          <w:headerReference r:id="rId107" w:type="default"/>
          <w:pgSz w:w="10270" w:h="14700"/>
          <w:pgMar w:top="995" w:right="1059" w:bottom="400" w:left="1123" w:header="414" w:footer="0" w:gutter="0"/>
          <w:cols w:space="720" w:num="1"/>
        </w:sectPr>
      </w:pPr>
    </w:p>
    <w:p w14:paraId="654A3679">
      <w:pPr>
        <w:spacing w:before="132" w:line="281" w:lineRule="auto"/>
        <w:ind w:left="29" w:right="63" w:firstLine="409"/>
        <w:rPr>
          <w:rFonts w:ascii="宋体" w:hAnsi="宋体" w:eastAsia="宋体" w:cs="宋体"/>
          <w:sz w:val="20"/>
          <w:szCs w:val="20"/>
        </w:rPr>
      </w:pPr>
      <w:r>
        <w:rPr>
          <w:rFonts w:ascii="宋体" w:hAnsi="宋体" w:eastAsia="宋体" w:cs="宋体"/>
          <w:spacing w:val="17"/>
          <w:sz w:val="20"/>
          <w:szCs w:val="20"/>
        </w:rPr>
        <w:t>(2)滤棒供给系统是一个独立的整体。滤棒供给系统的传动通过花键与主传动相</w:t>
      </w:r>
      <w:r>
        <w:rPr>
          <w:rFonts w:ascii="宋体" w:hAnsi="宋体" w:eastAsia="宋体" w:cs="宋体"/>
          <w:spacing w:val="3"/>
          <w:sz w:val="20"/>
          <w:szCs w:val="20"/>
        </w:rPr>
        <w:t xml:space="preserve"> </w:t>
      </w:r>
      <w:r>
        <w:rPr>
          <w:rFonts w:ascii="宋体" w:hAnsi="宋体" w:eastAsia="宋体" w:cs="宋体"/>
          <w:spacing w:val="7"/>
          <w:sz w:val="20"/>
          <w:szCs w:val="20"/>
        </w:rPr>
        <w:t>联接，整个系统可拆下，便于维修。</w:t>
      </w:r>
    </w:p>
    <w:p w14:paraId="4CACC9DF">
      <w:pPr>
        <w:spacing w:before="92" w:line="280" w:lineRule="auto"/>
        <w:ind w:left="50" w:right="71" w:firstLine="389"/>
        <w:rPr>
          <w:rFonts w:ascii="宋体" w:hAnsi="宋体" w:eastAsia="宋体" w:cs="宋体"/>
          <w:sz w:val="20"/>
          <w:szCs w:val="20"/>
        </w:rPr>
      </w:pPr>
      <w:r>
        <w:rPr>
          <w:rFonts w:ascii="宋体" w:hAnsi="宋体" w:eastAsia="宋体" w:cs="宋体"/>
          <w:spacing w:val="17"/>
          <w:sz w:val="20"/>
          <w:szCs w:val="20"/>
        </w:rPr>
        <w:t>(3)滤棒供给系统配置有传动离合器和安全离合器。滤棒供给系统各</w:t>
      </w:r>
      <w:r>
        <w:rPr>
          <w:rFonts w:ascii="宋体" w:hAnsi="宋体" w:eastAsia="宋体" w:cs="宋体"/>
          <w:spacing w:val="16"/>
          <w:sz w:val="20"/>
          <w:szCs w:val="20"/>
        </w:rPr>
        <w:t>鼓轮发生故</w:t>
      </w:r>
      <w:r>
        <w:rPr>
          <w:rFonts w:ascii="宋体" w:hAnsi="宋体" w:eastAsia="宋体" w:cs="宋体"/>
          <w:sz w:val="20"/>
          <w:szCs w:val="20"/>
        </w:rPr>
        <w:t xml:space="preserve"> </w:t>
      </w:r>
      <w:r>
        <w:rPr>
          <w:rFonts w:ascii="宋体" w:hAnsi="宋体" w:eastAsia="宋体" w:cs="宋体"/>
          <w:spacing w:val="7"/>
          <w:sz w:val="20"/>
          <w:szCs w:val="20"/>
        </w:rPr>
        <w:t>障时，滤棒供给系统自动脱开，起安全保护作用。</w:t>
      </w:r>
    </w:p>
    <w:p w14:paraId="49300E7F">
      <w:pPr>
        <w:spacing w:before="269" w:line="221" w:lineRule="auto"/>
        <w:ind w:left="443"/>
        <w:rPr>
          <w:rFonts w:ascii="黑体" w:hAnsi="黑体" w:eastAsia="黑体" w:cs="黑体"/>
          <w:sz w:val="23"/>
          <w:szCs w:val="23"/>
        </w:rPr>
      </w:pPr>
      <w:r>
        <w:rPr>
          <w:rFonts w:ascii="黑体" w:hAnsi="黑体" w:eastAsia="黑体" w:cs="黑体"/>
          <w:b/>
          <w:bCs/>
          <w:spacing w:val="5"/>
          <w:sz w:val="23"/>
          <w:szCs w:val="23"/>
        </w:rPr>
        <w:t>二、滤棒供给系统部件的拆装与调整方法</w:t>
      </w:r>
    </w:p>
    <w:p w14:paraId="0ABAA970">
      <w:pPr>
        <w:spacing w:before="294" w:line="219" w:lineRule="auto"/>
        <w:ind w:left="439"/>
        <w:rPr>
          <w:rFonts w:ascii="FangSong" w:hAnsi="FangSong" w:eastAsia="FangSong" w:cs="FangSong"/>
          <w:sz w:val="23"/>
          <w:szCs w:val="23"/>
        </w:rPr>
      </w:pPr>
      <w:r>
        <w:rPr>
          <w:rFonts w:ascii="FangSong" w:hAnsi="FangSong" w:eastAsia="FangSong" w:cs="FangSong"/>
          <w:spacing w:val="13"/>
          <w:sz w:val="23"/>
          <w:szCs w:val="23"/>
        </w:rPr>
        <w:t>(一)错位鼓轮的拆装方法</w:t>
      </w:r>
    </w:p>
    <w:p w14:paraId="0A76EABC">
      <w:pPr>
        <w:spacing w:before="158" w:line="216" w:lineRule="auto"/>
        <w:ind w:left="439"/>
        <w:rPr>
          <w:rFonts w:ascii="宋体" w:hAnsi="宋体" w:eastAsia="宋体" w:cs="宋体"/>
          <w:sz w:val="20"/>
          <w:szCs w:val="20"/>
        </w:rPr>
      </w:pPr>
      <w:r>
        <w:rPr>
          <w:rFonts w:ascii="宋体" w:hAnsi="宋体" w:eastAsia="宋体" w:cs="宋体"/>
          <w:spacing w:val="22"/>
          <w:sz w:val="20"/>
          <w:szCs w:val="20"/>
        </w:rPr>
        <w:t>错位鼓轮拆装方法和步骤参照图1-2-7,操作如下：</w:t>
      </w:r>
    </w:p>
    <w:p w14:paraId="5ABFBE33">
      <w:pPr>
        <w:spacing w:before="151" w:line="4450" w:lineRule="exact"/>
        <w:ind w:firstLine="1999"/>
      </w:pPr>
      <w:r>
        <w:rPr>
          <w:position w:val="-88"/>
        </w:rPr>
        <w:drawing>
          <wp:inline distT="0" distB="0" distL="0" distR="0">
            <wp:extent cx="2540000" cy="2825115"/>
            <wp:effectExtent l="0" t="0" r="0" b="0"/>
            <wp:docPr id="930" name="IM 930"/>
            <wp:cNvGraphicFramePr/>
            <a:graphic xmlns:a="http://schemas.openxmlformats.org/drawingml/2006/main">
              <a:graphicData uri="http://schemas.openxmlformats.org/drawingml/2006/picture">
                <pic:pic xmlns:pic="http://schemas.openxmlformats.org/drawingml/2006/picture">
                  <pic:nvPicPr>
                    <pic:cNvPr id="930" name="IM 930"/>
                    <pic:cNvPicPr/>
                  </pic:nvPicPr>
                  <pic:blipFill>
                    <a:blip r:embed="rId532"/>
                    <a:stretch>
                      <a:fillRect/>
                    </a:stretch>
                  </pic:blipFill>
                  <pic:spPr>
                    <a:xfrm>
                      <a:off x="0" y="0"/>
                      <a:ext cx="2540039" cy="2825748"/>
                    </a:xfrm>
                    <a:prstGeom prst="rect">
                      <a:avLst/>
                    </a:prstGeom>
                  </pic:spPr>
                </pic:pic>
              </a:graphicData>
            </a:graphic>
          </wp:inline>
        </w:drawing>
      </w:r>
    </w:p>
    <w:p w14:paraId="00C1AD13">
      <w:pPr>
        <w:spacing w:before="157" w:line="222" w:lineRule="auto"/>
        <w:ind w:left="2990"/>
        <w:rPr>
          <w:rFonts w:ascii="黑体" w:hAnsi="黑体" w:eastAsia="黑体" w:cs="黑体"/>
          <w:sz w:val="20"/>
          <w:szCs w:val="20"/>
        </w:rPr>
      </w:pPr>
      <w:r>
        <w:rPr>
          <w:rFonts w:ascii="黑体" w:hAnsi="黑体" w:eastAsia="黑体" w:cs="黑体"/>
          <w:spacing w:val="-10"/>
          <w:sz w:val="20"/>
          <w:szCs w:val="20"/>
        </w:rPr>
        <w:t>图1</w:t>
      </w:r>
      <w:r>
        <w:rPr>
          <w:rFonts w:ascii="黑体" w:hAnsi="黑体" w:eastAsia="黑体" w:cs="黑体"/>
          <w:spacing w:val="-53"/>
          <w:sz w:val="20"/>
          <w:szCs w:val="20"/>
        </w:rPr>
        <w:t xml:space="preserve"> </w:t>
      </w:r>
      <w:r>
        <w:rPr>
          <w:rFonts w:ascii="黑体" w:hAnsi="黑体" w:eastAsia="黑体" w:cs="黑体"/>
          <w:spacing w:val="-10"/>
          <w:sz w:val="20"/>
          <w:szCs w:val="20"/>
        </w:rPr>
        <w:t>-</w:t>
      </w:r>
      <w:r>
        <w:rPr>
          <w:rFonts w:ascii="黑体" w:hAnsi="黑体" w:eastAsia="黑体" w:cs="黑体"/>
          <w:spacing w:val="-57"/>
          <w:sz w:val="20"/>
          <w:szCs w:val="20"/>
        </w:rPr>
        <w:t xml:space="preserve"> </w:t>
      </w:r>
      <w:r>
        <w:rPr>
          <w:rFonts w:ascii="黑体" w:hAnsi="黑体" w:eastAsia="黑体" w:cs="黑体"/>
          <w:spacing w:val="-10"/>
          <w:sz w:val="20"/>
          <w:szCs w:val="20"/>
        </w:rPr>
        <w:t>2</w:t>
      </w:r>
      <w:r>
        <w:rPr>
          <w:rFonts w:ascii="黑体" w:hAnsi="黑体" w:eastAsia="黑体" w:cs="黑体"/>
          <w:spacing w:val="-58"/>
          <w:sz w:val="20"/>
          <w:szCs w:val="20"/>
        </w:rPr>
        <w:t xml:space="preserve"> </w:t>
      </w:r>
      <w:r>
        <w:rPr>
          <w:rFonts w:ascii="黑体" w:hAnsi="黑体" w:eastAsia="黑体" w:cs="黑体"/>
          <w:spacing w:val="-10"/>
          <w:sz w:val="20"/>
          <w:szCs w:val="20"/>
        </w:rPr>
        <w:t>-</w:t>
      </w:r>
      <w:r>
        <w:rPr>
          <w:rFonts w:ascii="黑体" w:hAnsi="黑体" w:eastAsia="黑体" w:cs="黑体"/>
          <w:spacing w:val="-54"/>
          <w:sz w:val="20"/>
          <w:szCs w:val="20"/>
        </w:rPr>
        <w:t xml:space="preserve"> </w:t>
      </w:r>
      <w:r>
        <w:rPr>
          <w:rFonts w:ascii="黑体" w:hAnsi="黑体" w:eastAsia="黑体" w:cs="黑体"/>
          <w:spacing w:val="-10"/>
          <w:sz w:val="20"/>
          <w:szCs w:val="20"/>
        </w:rPr>
        <w:t>7  滤嘴错位鼓轮</w:t>
      </w:r>
    </w:p>
    <w:p w14:paraId="35B2C20F">
      <w:pPr>
        <w:spacing w:before="89" w:line="219" w:lineRule="auto"/>
        <w:ind w:left="2040"/>
        <w:rPr>
          <w:rFonts w:ascii="宋体" w:hAnsi="宋体" w:eastAsia="宋体" w:cs="宋体"/>
          <w:sz w:val="20"/>
          <w:szCs w:val="20"/>
        </w:rPr>
      </w:pPr>
      <w:r>
        <w:rPr>
          <w:rFonts w:ascii="宋体" w:hAnsi="宋体" w:eastAsia="宋体" w:cs="宋体"/>
          <w:sz w:val="20"/>
          <w:szCs w:val="20"/>
        </w:rPr>
        <w:t>1.</w:t>
      </w:r>
      <w:r>
        <w:rPr>
          <w:rFonts w:ascii="宋体" w:hAnsi="宋体" w:eastAsia="宋体" w:cs="宋体"/>
          <w:spacing w:val="-46"/>
          <w:sz w:val="20"/>
          <w:szCs w:val="20"/>
        </w:rPr>
        <w:t xml:space="preserve"> </w:t>
      </w:r>
      <w:r>
        <w:rPr>
          <w:rFonts w:ascii="宋体" w:hAnsi="宋体" w:eastAsia="宋体" w:cs="宋体"/>
          <w:sz w:val="20"/>
          <w:szCs w:val="20"/>
        </w:rPr>
        <w:t>轮板2.配气板</w:t>
      </w:r>
      <w:r>
        <w:rPr>
          <w:rFonts w:ascii="宋体" w:hAnsi="宋体" w:eastAsia="宋体" w:cs="宋体"/>
          <w:spacing w:val="90"/>
          <w:sz w:val="20"/>
          <w:szCs w:val="20"/>
        </w:rPr>
        <w:t xml:space="preserve"> </w:t>
      </w:r>
      <w:r>
        <w:rPr>
          <w:rFonts w:ascii="宋体" w:hAnsi="宋体" w:eastAsia="宋体" w:cs="宋体"/>
          <w:sz w:val="20"/>
          <w:szCs w:val="20"/>
        </w:rPr>
        <w:t>3.监测器</w:t>
      </w:r>
      <w:r>
        <w:rPr>
          <w:rFonts w:ascii="宋体" w:hAnsi="宋体" w:eastAsia="宋体" w:cs="宋体"/>
          <w:spacing w:val="92"/>
          <w:sz w:val="20"/>
          <w:szCs w:val="20"/>
        </w:rPr>
        <w:t xml:space="preserve"> </w:t>
      </w:r>
      <w:r>
        <w:rPr>
          <w:rFonts w:ascii="宋体" w:hAnsi="宋体" w:eastAsia="宋体" w:cs="宋体"/>
          <w:sz w:val="20"/>
          <w:szCs w:val="20"/>
        </w:rPr>
        <w:t>4.导轨</w:t>
      </w:r>
      <w:r>
        <w:rPr>
          <w:rFonts w:ascii="宋体" w:hAnsi="宋体" w:eastAsia="宋体" w:cs="宋体"/>
          <w:spacing w:val="77"/>
          <w:sz w:val="20"/>
          <w:szCs w:val="20"/>
        </w:rPr>
        <w:t xml:space="preserve"> </w:t>
      </w:r>
      <w:r>
        <w:rPr>
          <w:rFonts w:ascii="宋体" w:hAnsi="宋体" w:eastAsia="宋体" w:cs="宋体"/>
          <w:sz w:val="20"/>
          <w:szCs w:val="20"/>
        </w:rPr>
        <w:t>5.导板</w:t>
      </w:r>
    </w:p>
    <w:p w14:paraId="2CB3D764">
      <w:pPr>
        <w:spacing w:before="303" w:line="219" w:lineRule="auto"/>
        <w:ind w:left="439"/>
        <w:rPr>
          <w:rFonts w:ascii="宋体" w:hAnsi="宋体" w:eastAsia="宋体" w:cs="宋体"/>
          <w:sz w:val="20"/>
          <w:szCs w:val="20"/>
        </w:rPr>
      </w:pPr>
      <w:r>
        <w:rPr>
          <w:rFonts w:ascii="宋体" w:hAnsi="宋体" w:eastAsia="宋体" w:cs="宋体"/>
          <w:spacing w:val="13"/>
          <w:sz w:val="20"/>
          <w:szCs w:val="20"/>
        </w:rPr>
        <w:t>(1)使机器处于停止状态。</w:t>
      </w:r>
    </w:p>
    <w:p w14:paraId="191DC56E">
      <w:pPr>
        <w:spacing w:before="93" w:line="219" w:lineRule="auto"/>
        <w:ind w:left="439"/>
        <w:rPr>
          <w:rFonts w:ascii="宋体" w:hAnsi="宋体" w:eastAsia="宋体" w:cs="宋体"/>
          <w:sz w:val="20"/>
          <w:szCs w:val="20"/>
        </w:rPr>
      </w:pPr>
      <w:r>
        <w:rPr>
          <w:rFonts w:ascii="宋体" w:hAnsi="宋体" w:eastAsia="宋体" w:cs="宋体"/>
          <w:spacing w:val="12"/>
          <w:sz w:val="20"/>
          <w:szCs w:val="20"/>
        </w:rPr>
        <w:t>(2)拆下接装机的上防护门。</w:t>
      </w:r>
    </w:p>
    <w:p w14:paraId="591CE8E5">
      <w:pPr>
        <w:spacing w:before="104" w:line="219" w:lineRule="auto"/>
        <w:ind w:left="439"/>
        <w:rPr>
          <w:rFonts w:ascii="宋体" w:hAnsi="宋体" w:eastAsia="宋体" w:cs="宋体"/>
          <w:sz w:val="20"/>
          <w:szCs w:val="20"/>
        </w:rPr>
      </w:pPr>
      <w:r>
        <w:rPr>
          <w:rFonts w:ascii="宋体" w:hAnsi="宋体" w:eastAsia="宋体" w:cs="宋体"/>
          <w:spacing w:val="14"/>
          <w:sz w:val="20"/>
          <w:szCs w:val="20"/>
        </w:rPr>
        <w:t>(3)松开错位鼓轮左上侧导轨支架的紧固螺钉，将支架和导轨4整体取下。</w:t>
      </w:r>
    </w:p>
    <w:p w14:paraId="51C51A50">
      <w:pPr>
        <w:spacing w:before="143" w:line="219" w:lineRule="auto"/>
        <w:ind w:left="439"/>
        <w:rPr>
          <w:rFonts w:ascii="宋体" w:hAnsi="宋体" w:eastAsia="宋体" w:cs="宋体"/>
          <w:sz w:val="20"/>
          <w:szCs w:val="20"/>
        </w:rPr>
      </w:pPr>
      <w:r>
        <w:rPr>
          <w:rFonts w:ascii="宋体" w:hAnsi="宋体" w:eastAsia="宋体" w:cs="宋体"/>
          <w:spacing w:val="12"/>
          <w:sz w:val="20"/>
          <w:szCs w:val="20"/>
        </w:rPr>
        <w:t>(4)松开滤棒切割装置上的紧固螺钉，将滤棒切割装置向右摆开。</w:t>
      </w:r>
    </w:p>
    <w:p w14:paraId="25901504">
      <w:pPr>
        <w:spacing w:before="82" w:line="289" w:lineRule="auto"/>
        <w:ind w:left="100" w:right="72" w:firstLine="339"/>
        <w:rPr>
          <w:rFonts w:ascii="宋体" w:hAnsi="宋体" w:eastAsia="宋体" w:cs="宋体"/>
          <w:sz w:val="20"/>
          <w:szCs w:val="20"/>
        </w:rPr>
      </w:pPr>
      <w:r>
        <w:rPr>
          <w:rFonts w:ascii="宋体" w:hAnsi="宋体" w:eastAsia="宋体" w:cs="宋体"/>
          <w:spacing w:val="17"/>
          <w:sz w:val="20"/>
          <w:szCs w:val="20"/>
        </w:rPr>
        <w:t>(5)松开滤棒切割鼓轮锁紧盘的紧固螺钉，取出滤棒切割鼓轮，松</w:t>
      </w:r>
      <w:r>
        <w:rPr>
          <w:rFonts w:ascii="宋体" w:hAnsi="宋体" w:eastAsia="宋体" w:cs="宋体"/>
          <w:spacing w:val="16"/>
          <w:sz w:val="20"/>
          <w:szCs w:val="20"/>
        </w:rPr>
        <w:t>开滤棒切割鼓</w:t>
      </w:r>
      <w:r>
        <w:rPr>
          <w:rFonts w:ascii="宋体" w:hAnsi="宋体" w:eastAsia="宋体" w:cs="宋体"/>
          <w:sz w:val="20"/>
          <w:szCs w:val="20"/>
        </w:rPr>
        <w:t xml:space="preserve"> </w:t>
      </w:r>
      <w:r>
        <w:rPr>
          <w:rFonts w:ascii="宋体" w:hAnsi="宋体" w:eastAsia="宋体" w:cs="宋体"/>
          <w:spacing w:val="16"/>
          <w:sz w:val="20"/>
          <w:szCs w:val="20"/>
        </w:rPr>
        <w:t>轮右下部导板5的紧固螺钉，取下导板5。</w:t>
      </w:r>
    </w:p>
    <w:p w14:paraId="3FE79551">
      <w:pPr>
        <w:spacing w:before="83" w:line="219" w:lineRule="auto"/>
        <w:ind w:left="439"/>
        <w:rPr>
          <w:rFonts w:ascii="宋体" w:hAnsi="宋体" w:eastAsia="宋体" w:cs="宋体"/>
          <w:sz w:val="20"/>
          <w:szCs w:val="20"/>
        </w:rPr>
      </w:pPr>
      <w:r>
        <w:rPr>
          <w:rFonts w:ascii="宋体" w:hAnsi="宋体" w:eastAsia="宋体" w:cs="宋体"/>
          <w:spacing w:val="11"/>
          <w:sz w:val="20"/>
          <w:szCs w:val="20"/>
        </w:rPr>
        <w:t>(6)松开并行鼓轮上部导板的紧固螺钉，取下并行鼓轮的导板。</w:t>
      </w:r>
    </w:p>
    <w:p w14:paraId="02CFFAFB">
      <w:pPr>
        <w:spacing w:before="113" w:line="219" w:lineRule="auto"/>
        <w:ind w:left="439"/>
        <w:rPr>
          <w:rFonts w:ascii="宋体" w:hAnsi="宋体" w:eastAsia="宋体" w:cs="宋体"/>
          <w:sz w:val="20"/>
          <w:szCs w:val="20"/>
        </w:rPr>
      </w:pPr>
      <w:r>
        <w:rPr>
          <w:rFonts w:ascii="宋体" w:hAnsi="宋体" w:eastAsia="宋体" w:cs="宋体"/>
          <w:spacing w:val="15"/>
          <w:sz w:val="20"/>
          <w:szCs w:val="20"/>
        </w:rPr>
        <w:t>(7)松开并取下错位鼓轮端面的锁紧螺母，从外到里依次取下轮板1和配气板2。</w:t>
      </w:r>
    </w:p>
    <w:p w14:paraId="4612FAF4">
      <w:pPr>
        <w:spacing w:before="134" w:line="219" w:lineRule="auto"/>
        <w:ind w:left="439"/>
        <w:rPr>
          <w:rFonts w:ascii="宋体" w:hAnsi="宋体" w:eastAsia="宋体" w:cs="宋体"/>
          <w:sz w:val="20"/>
          <w:szCs w:val="20"/>
        </w:rPr>
      </w:pPr>
      <w:r>
        <w:rPr>
          <w:rFonts w:ascii="宋体" w:hAnsi="宋体" w:eastAsia="宋体" w:cs="宋体"/>
          <w:spacing w:val="11"/>
          <w:sz w:val="20"/>
          <w:szCs w:val="20"/>
        </w:rPr>
        <w:t>(8)清洁保养拆下的零部件，检查磨损情况，必要时更换。</w:t>
      </w:r>
    </w:p>
    <w:p w14:paraId="29A004BB">
      <w:pPr>
        <w:spacing w:before="113" w:line="219" w:lineRule="auto"/>
        <w:ind w:left="439"/>
        <w:rPr>
          <w:rFonts w:ascii="宋体" w:hAnsi="宋体" w:eastAsia="宋体" w:cs="宋体"/>
          <w:sz w:val="20"/>
          <w:szCs w:val="20"/>
        </w:rPr>
      </w:pPr>
      <w:r>
        <w:rPr>
          <w:rFonts w:ascii="宋体" w:hAnsi="宋体" w:eastAsia="宋体" w:cs="宋体"/>
          <w:spacing w:val="12"/>
          <w:sz w:val="20"/>
          <w:szCs w:val="20"/>
        </w:rPr>
        <w:t>(9)按照与拆卸步骤相反的步骤组装错位鼓轮。</w:t>
      </w:r>
    </w:p>
    <w:p w14:paraId="0C2A1A3B">
      <w:pPr>
        <w:pStyle w:val="2"/>
        <w:spacing w:line="296" w:lineRule="auto"/>
      </w:pPr>
    </w:p>
    <w:p w14:paraId="1320FB2A">
      <w:pPr>
        <w:pStyle w:val="2"/>
        <w:spacing w:line="296" w:lineRule="auto"/>
      </w:pPr>
    </w:p>
    <w:p w14:paraId="037670A6">
      <w:pPr>
        <w:spacing w:before="38" w:line="188" w:lineRule="auto"/>
        <w:ind w:left="7590"/>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u w:val="single" w:color="auto"/>
        </w:rPr>
        <w:t>107</w:t>
      </w:r>
    </w:p>
    <w:p w14:paraId="45BE483E">
      <w:pPr>
        <w:spacing w:before="106" w:line="222" w:lineRule="auto"/>
        <w:jc w:val="right"/>
        <w:rPr>
          <w:rFonts w:ascii="FangSong" w:hAnsi="FangSong" w:eastAsia="FangSong" w:cs="FangSong"/>
          <w:sz w:val="8"/>
          <w:szCs w:val="8"/>
        </w:rPr>
      </w:pPr>
      <w:r>
        <w:rPr>
          <w:rFonts w:ascii="FangSong" w:hAnsi="FangSong" w:eastAsia="FangSong" w:cs="FangSong"/>
          <w:spacing w:val="-10"/>
          <w:sz w:val="8"/>
          <w:szCs w:val="8"/>
        </w:rPr>
        <w:t>即</w:t>
      </w:r>
    </w:p>
    <w:p w14:paraId="14D5A2A0">
      <w:pPr>
        <w:spacing w:line="222" w:lineRule="auto"/>
        <w:rPr>
          <w:rFonts w:ascii="FangSong" w:hAnsi="FangSong" w:eastAsia="FangSong" w:cs="FangSong"/>
          <w:sz w:val="8"/>
          <w:szCs w:val="8"/>
        </w:rPr>
        <w:sectPr>
          <w:headerReference r:id="rId108" w:type="default"/>
          <w:pgSz w:w="10270" w:h="14670"/>
          <w:pgMar w:top="1003" w:right="1249" w:bottom="400" w:left="999" w:header="546" w:footer="0" w:gutter="0"/>
          <w:cols w:space="720" w:num="1"/>
        </w:sectPr>
      </w:pPr>
    </w:p>
    <w:p w14:paraId="0C54082C">
      <w:pPr>
        <w:spacing w:before="189" w:line="219" w:lineRule="auto"/>
        <w:ind w:left="472"/>
        <w:rPr>
          <w:rFonts w:ascii="FangSong" w:hAnsi="FangSong" w:eastAsia="FangSong" w:cs="FangSong"/>
          <w:sz w:val="20"/>
          <w:szCs w:val="20"/>
        </w:rPr>
      </w:pPr>
      <w:bookmarkStart w:id="25" w:name="bookmark175"/>
      <w:bookmarkEnd w:id="25"/>
      <w:r>
        <w:rPr>
          <w:rFonts w:ascii="FangSong" w:hAnsi="FangSong" w:eastAsia="FangSong" w:cs="FangSong"/>
          <w:spacing w:val="-17"/>
          <w:sz w:val="20"/>
          <w:szCs w:val="20"/>
        </w:rPr>
        <w:t>(</w:t>
      </w:r>
      <w:r>
        <w:rPr>
          <w:rFonts w:ascii="FangSong" w:hAnsi="FangSong" w:eastAsia="FangSong" w:cs="FangSong"/>
          <w:spacing w:val="-23"/>
          <w:sz w:val="20"/>
          <w:szCs w:val="20"/>
        </w:rPr>
        <w:t xml:space="preserve"> </w:t>
      </w:r>
      <w:r>
        <w:rPr>
          <w:rFonts w:ascii="FangSong" w:hAnsi="FangSong" w:eastAsia="FangSong" w:cs="FangSong"/>
          <w:spacing w:val="-17"/>
          <w:sz w:val="20"/>
          <w:szCs w:val="20"/>
        </w:rPr>
        <w:t>二</w:t>
      </w:r>
      <w:r>
        <w:rPr>
          <w:rFonts w:ascii="FangSong" w:hAnsi="FangSong" w:eastAsia="FangSong" w:cs="FangSong"/>
          <w:spacing w:val="-43"/>
          <w:sz w:val="20"/>
          <w:szCs w:val="20"/>
        </w:rPr>
        <w:t xml:space="preserve"> </w:t>
      </w:r>
      <w:r>
        <w:rPr>
          <w:rFonts w:ascii="FangSong" w:hAnsi="FangSong" w:eastAsia="FangSong" w:cs="FangSong"/>
          <w:spacing w:val="-17"/>
          <w:sz w:val="20"/>
          <w:szCs w:val="20"/>
        </w:rPr>
        <w:t>)</w:t>
      </w:r>
      <w:r>
        <w:rPr>
          <w:rFonts w:ascii="FangSong" w:hAnsi="FangSong" w:eastAsia="FangSong" w:cs="FangSong"/>
          <w:spacing w:val="-37"/>
          <w:sz w:val="20"/>
          <w:szCs w:val="20"/>
        </w:rPr>
        <w:t xml:space="preserve"> </w:t>
      </w:r>
      <w:r>
        <w:rPr>
          <w:rFonts w:ascii="FangSong" w:hAnsi="FangSong" w:eastAsia="FangSong" w:cs="FangSong"/>
          <w:spacing w:val="-17"/>
          <w:sz w:val="20"/>
          <w:szCs w:val="20"/>
        </w:rPr>
        <w:t>滤</w:t>
      </w:r>
      <w:r>
        <w:rPr>
          <w:rFonts w:ascii="FangSong" w:hAnsi="FangSong" w:eastAsia="FangSong" w:cs="FangSong"/>
          <w:spacing w:val="-37"/>
          <w:sz w:val="20"/>
          <w:szCs w:val="20"/>
        </w:rPr>
        <w:t xml:space="preserve"> </w:t>
      </w:r>
      <w:r>
        <w:rPr>
          <w:rFonts w:ascii="FangSong" w:hAnsi="FangSong" w:eastAsia="FangSong" w:cs="FangSong"/>
          <w:spacing w:val="-17"/>
          <w:sz w:val="20"/>
          <w:szCs w:val="20"/>
        </w:rPr>
        <w:t>棒</w:t>
      </w:r>
      <w:r>
        <w:rPr>
          <w:rFonts w:ascii="FangSong" w:hAnsi="FangSong" w:eastAsia="FangSong" w:cs="FangSong"/>
          <w:spacing w:val="-39"/>
          <w:sz w:val="20"/>
          <w:szCs w:val="20"/>
        </w:rPr>
        <w:t xml:space="preserve"> </w:t>
      </w:r>
      <w:r>
        <w:rPr>
          <w:rFonts w:ascii="FangSong" w:hAnsi="FangSong" w:eastAsia="FangSong" w:cs="FangSong"/>
          <w:spacing w:val="-17"/>
          <w:sz w:val="20"/>
          <w:szCs w:val="20"/>
        </w:rPr>
        <w:t>切</w:t>
      </w:r>
      <w:r>
        <w:rPr>
          <w:rFonts w:ascii="FangSong" w:hAnsi="FangSong" w:eastAsia="FangSong" w:cs="FangSong"/>
          <w:spacing w:val="-35"/>
          <w:sz w:val="20"/>
          <w:szCs w:val="20"/>
        </w:rPr>
        <w:t xml:space="preserve"> </w:t>
      </w:r>
      <w:r>
        <w:rPr>
          <w:rFonts w:ascii="FangSong" w:hAnsi="FangSong" w:eastAsia="FangSong" w:cs="FangSong"/>
          <w:spacing w:val="-17"/>
          <w:sz w:val="20"/>
          <w:szCs w:val="20"/>
        </w:rPr>
        <w:t>割</w:t>
      </w:r>
      <w:r>
        <w:rPr>
          <w:rFonts w:ascii="FangSong" w:hAnsi="FangSong" w:eastAsia="FangSong" w:cs="FangSong"/>
          <w:spacing w:val="-35"/>
          <w:sz w:val="20"/>
          <w:szCs w:val="20"/>
        </w:rPr>
        <w:t xml:space="preserve"> </w:t>
      </w:r>
      <w:r>
        <w:rPr>
          <w:rFonts w:ascii="FangSong" w:hAnsi="FangSong" w:eastAsia="FangSong" w:cs="FangSong"/>
          <w:spacing w:val="-17"/>
          <w:sz w:val="20"/>
          <w:szCs w:val="20"/>
        </w:rPr>
        <w:t>鼓</w:t>
      </w:r>
      <w:r>
        <w:rPr>
          <w:rFonts w:ascii="FangSong" w:hAnsi="FangSong" w:eastAsia="FangSong" w:cs="FangSong"/>
          <w:spacing w:val="-39"/>
          <w:sz w:val="20"/>
          <w:szCs w:val="20"/>
        </w:rPr>
        <w:t xml:space="preserve"> </w:t>
      </w:r>
      <w:r>
        <w:rPr>
          <w:rFonts w:ascii="FangSong" w:hAnsi="FangSong" w:eastAsia="FangSong" w:cs="FangSong"/>
          <w:spacing w:val="-17"/>
          <w:sz w:val="20"/>
          <w:szCs w:val="20"/>
        </w:rPr>
        <w:t>轮</w:t>
      </w:r>
      <w:r>
        <w:rPr>
          <w:rFonts w:ascii="FangSong" w:hAnsi="FangSong" w:eastAsia="FangSong" w:cs="FangSong"/>
          <w:spacing w:val="-26"/>
          <w:sz w:val="20"/>
          <w:szCs w:val="20"/>
        </w:rPr>
        <w:t xml:space="preserve"> </w:t>
      </w:r>
      <w:r>
        <w:rPr>
          <w:rFonts w:ascii="FangSong" w:hAnsi="FangSong" w:eastAsia="FangSong" w:cs="FangSong"/>
          <w:spacing w:val="-17"/>
          <w:sz w:val="20"/>
          <w:szCs w:val="20"/>
        </w:rPr>
        <w:t>的</w:t>
      </w:r>
      <w:r>
        <w:rPr>
          <w:rFonts w:ascii="FangSong" w:hAnsi="FangSong" w:eastAsia="FangSong" w:cs="FangSong"/>
          <w:spacing w:val="-38"/>
          <w:sz w:val="20"/>
          <w:szCs w:val="20"/>
        </w:rPr>
        <w:t xml:space="preserve"> </w:t>
      </w:r>
      <w:r>
        <w:rPr>
          <w:rFonts w:ascii="FangSong" w:hAnsi="FangSong" w:eastAsia="FangSong" w:cs="FangSong"/>
          <w:spacing w:val="-17"/>
          <w:sz w:val="20"/>
          <w:szCs w:val="20"/>
        </w:rPr>
        <w:t>调</w:t>
      </w:r>
      <w:r>
        <w:rPr>
          <w:rFonts w:ascii="FangSong" w:hAnsi="FangSong" w:eastAsia="FangSong" w:cs="FangSong"/>
          <w:spacing w:val="-38"/>
          <w:sz w:val="20"/>
          <w:szCs w:val="20"/>
        </w:rPr>
        <w:t xml:space="preserve"> </w:t>
      </w:r>
      <w:r>
        <w:rPr>
          <w:rFonts w:ascii="FangSong" w:hAnsi="FangSong" w:eastAsia="FangSong" w:cs="FangSong"/>
          <w:spacing w:val="-17"/>
          <w:sz w:val="20"/>
          <w:szCs w:val="20"/>
        </w:rPr>
        <w:t>整</w:t>
      </w:r>
    </w:p>
    <w:p w14:paraId="0F1F488B">
      <w:pPr>
        <w:spacing w:before="135" w:line="219" w:lineRule="auto"/>
        <w:ind w:left="472"/>
        <w:rPr>
          <w:rFonts w:ascii="宋体" w:hAnsi="宋体" w:eastAsia="宋体" w:cs="宋体"/>
          <w:sz w:val="20"/>
          <w:szCs w:val="20"/>
        </w:rPr>
      </w:pPr>
      <w:r>
        <w:rPr>
          <w:rFonts w:ascii="宋体" w:hAnsi="宋体" w:eastAsia="宋体" w:cs="宋体"/>
          <w:spacing w:val="4"/>
          <w:sz w:val="20"/>
          <w:szCs w:val="20"/>
        </w:rPr>
        <w:t>1.</w:t>
      </w:r>
      <w:r>
        <w:rPr>
          <w:rFonts w:ascii="宋体" w:hAnsi="宋体" w:eastAsia="宋体" w:cs="宋体"/>
          <w:spacing w:val="-25"/>
          <w:sz w:val="20"/>
          <w:szCs w:val="20"/>
        </w:rPr>
        <w:t xml:space="preserve"> </w:t>
      </w:r>
      <w:r>
        <w:rPr>
          <w:rFonts w:ascii="宋体" w:hAnsi="宋体" w:eastAsia="宋体" w:cs="宋体"/>
          <w:spacing w:val="4"/>
          <w:sz w:val="20"/>
          <w:szCs w:val="20"/>
        </w:rPr>
        <w:t>轴向调整</w:t>
      </w:r>
    </w:p>
    <w:p w14:paraId="5F21386F">
      <w:pPr>
        <w:spacing w:before="122" w:line="219" w:lineRule="auto"/>
        <w:ind w:left="472"/>
        <w:rPr>
          <w:rFonts w:ascii="宋体" w:hAnsi="宋体" w:eastAsia="宋体" w:cs="宋体"/>
          <w:sz w:val="20"/>
          <w:szCs w:val="20"/>
        </w:rPr>
      </w:pPr>
      <w:r>
        <w:rPr>
          <w:rFonts w:ascii="宋体" w:hAnsi="宋体" w:eastAsia="宋体" w:cs="宋体"/>
          <w:spacing w:val="7"/>
          <w:sz w:val="20"/>
          <w:szCs w:val="20"/>
        </w:rPr>
        <w:t>滤棒切割鼓轮轴向调整的方法和步骤如下：</w:t>
      </w:r>
    </w:p>
    <w:p w14:paraId="54A7AEFB">
      <w:pPr>
        <w:spacing w:before="93" w:line="219" w:lineRule="auto"/>
        <w:ind w:left="472"/>
        <w:rPr>
          <w:rFonts w:ascii="宋体" w:hAnsi="宋体" w:eastAsia="宋体" w:cs="宋体"/>
          <w:sz w:val="20"/>
          <w:szCs w:val="20"/>
        </w:rPr>
      </w:pPr>
      <w:r>
        <w:rPr>
          <w:rFonts w:ascii="宋体" w:hAnsi="宋体" w:eastAsia="宋体" w:cs="宋体"/>
          <w:spacing w:val="13"/>
          <w:sz w:val="20"/>
          <w:szCs w:val="20"/>
        </w:rPr>
        <w:t>(1)使机器处于停止状态。</w:t>
      </w:r>
    </w:p>
    <w:p w14:paraId="0D2B5F84">
      <w:pPr>
        <w:spacing w:before="134" w:line="219" w:lineRule="auto"/>
        <w:ind w:left="472"/>
        <w:rPr>
          <w:rFonts w:ascii="宋体" w:hAnsi="宋体" w:eastAsia="宋体" w:cs="宋体"/>
          <w:sz w:val="20"/>
          <w:szCs w:val="20"/>
        </w:rPr>
      </w:pPr>
      <w:r>
        <w:rPr>
          <w:rFonts w:ascii="宋体" w:hAnsi="宋体" w:eastAsia="宋体" w:cs="宋体"/>
          <w:spacing w:val="12"/>
          <w:sz w:val="20"/>
          <w:szCs w:val="20"/>
        </w:rPr>
        <w:t>(2)将滤棒切割与磨刀装置向右摆离。</w:t>
      </w:r>
    </w:p>
    <w:p w14:paraId="157D0CB8">
      <w:pPr>
        <w:spacing w:before="121" w:line="262" w:lineRule="auto"/>
        <w:ind w:left="72" w:right="115" w:firstLine="400"/>
        <w:rPr>
          <w:rFonts w:ascii="宋体" w:hAnsi="宋体" w:eastAsia="宋体" w:cs="宋体"/>
          <w:sz w:val="20"/>
          <w:szCs w:val="20"/>
        </w:rPr>
      </w:pPr>
      <w:r>
        <w:rPr>
          <w:rFonts w:ascii="宋体" w:hAnsi="宋体" w:eastAsia="宋体" w:cs="宋体"/>
          <w:spacing w:val="17"/>
          <w:sz w:val="20"/>
          <w:szCs w:val="20"/>
        </w:rPr>
        <w:t>(3)松开滤棒切割鼓轮的锁紧螺钉，轴向调节滤棒切割鼓轮</w:t>
      </w:r>
      <w:r>
        <w:rPr>
          <w:rFonts w:ascii="宋体" w:hAnsi="宋体" w:eastAsia="宋体" w:cs="宋体"/>
          <w:spacing w:val="16"/>
          <w:sz w:val="20"/>
          <w:szCs w:val="20"/>
        </w:rPr>
        <w:t>，使切刀能在滤棒切</w:t>
      </w:r>
      <w:r>
        <w:rPr>
          <w:rFonts w:ascii="宋体" w:hAnsi="宋体" w:eastAsia="宋体" w:cs="宋体"/>
          <w:sz w:val="20"/>
          <w:szCs w:val="20"/>
        </w:rPr>
        <w:t xml:space="preserve"> </w:t>
      </w:r>
      <w:r>
        <w:rPr>
          <w:rFonts w:ascii="宋体" w:hAnsi="宋体" w:eastAsia="宋体" w:cs="宋体"/>
          <w:spacing w:val="7"/>
          <w:sz w:val="20"/>
          <w:szCs w:val="20"/>
        </w:rPr>
        <w:t>割鼓轮刀槽内自由转动，侧面不会互相碰触。</w:t>
      </w:r>
    </w:p>
    <w:p w14:paraId="1271FF61">
      <w:pPr>
        <w:spacing w:before="114" w:line="271" w:lineRule="auto"/>
        <w:ind w:left="72" w:right="3929" w:firstLine="400"/>
        <w:rPr>
          <w:rFonts w:ascii="宋体" w:hAnsi="宋体" w:eastAsia="宋体" w:cs="宋体"/>
          <w:sz w:val="20"/>
          <w:szCs w:val="20"/>
        </w:rPr>
      </w:pPr>
      <w:r>
        <w:drawing>
          <wp:anchor distT="0" distB="0" distL="0" distR="0" simplePos="0" relativeHeight="251939840" behindDoc="1" locked="0" layoutInCell="1" allowOverlap="1">
            <wp:simplePos x="0" y="0"/>
            <wp:positionH relativeFrom="column">
              <wp:posOffset>2890520</wp:posOffset>
            </wp:positionH>
            <wp:positionV relativeFrom="paragraph">
              <wp:posOffset>143510</wp:posOffset>
            </wp:positionV>
            <wp:extent cx="2190750" cy="3022600"/>
            <wp:effectExtent l="0" t="0" r="0" b="0"/>
            <wp:wrapNone/>
            <wp:docPr id="936" name="IM 936"/>
            <wp:cNvGraphicFramePr/>
            <a:graphic xmlns:a="http://schemas.openxmlformats.org/drawingml/2006/main">
              <a:graphicData uri="http://schemas.openxmlformats.org/drawingml/2006/picture">
                <pic:pic xmlns:pic="http://schemas.openxmlformats.org/drawingml/2006/picture">
                  <pic:nvPicPr>
                    <pic:cNvPr id="936" name="IM 936"/>
                    <pic:cNvPicPr/>
                  </pic:nvPicPr>
                  <pic:blipFill>
                    <a:blip r:embed="rId533"/>
                    <a:stretch>
                      <a:fillRect/>
                    </a:stretch>
                  </pic:blipFill>
                  <pic:spPr>
                    <a:xfrm>
                      <a:off x="0" y="0"/>
                      <a:ext cx="2190750" cy="3022604"/>
                    </a:xfrm>
                    <a:prstGeom prst="rect">
                      <a:avLst/>
                    </a:prstGeom>
                  </pic:spPr>
                </pic:pic>
              </a:graphicData>
            </a:graphic>
          </wp:anchor>
        </w:drawing>
      </w:r>
      <w:r>
        <w:rPr>
          <w:rFonts w:ascii="宋体" w:hAnsi="宋体" w:eastAsia="宋体" w:cs="宋体"/>
          <w:spacing w:val="21"/>
          <w:sz w:val="20"/>
          <w:szCs w:val="20"/>
        </w:rPr>
        <w:t>(4)轴向调好之后，使用测隙规测量配</w:t>
      </w:r>
      <w:r>
        <w:rPr>
          <w:rFonts w:ascii="宋体" w:hAnsi="宋体" w:eastAsia="宋体" w:cs="宋体"/>
          <w:spacing w:val="9"/>
          <w:sz w:val="20"/>
          <w:szCs w:val="20"/>
        </w:rPr>
        <w:t xml:space="preserve"> </w:t>
      </w:r>
      <w:r>
        <w:rPr>
          <w:rFonts w:ascii="宋体" w:hAnsi="宋体" w:eastAsia="宋体" w:cs="宋体"/>
          <w:spacing w:val="27"/>
          <w:sz w:val="20"/>
          <w:szCs w:val="20"/>
        </w:rPr>
        <w:t>气环和轮体之间的间隙，间隙的标准值为</w:t>
      </w:r>
    </w:p>
    <w:p w14:paraId="461426A1">
      <w:pPr>
        <w:spacing w:before="100" w:line="307" w:lineRule="auto"/>
        <w:ind w:left="72" w:right="3911"/>
        <w:rPr>
          <w:rFonts w:ascii="宋体" w:hAnsi="宋体" w:eastAsia="宋体" w:cs="宋体"/>
          <w:sz w:val="20"/>
          <w:szCs w:val="20"/>
        </w:rPr>
      </w:pPr>
      <w:r>
        <w:rPr>
          <w:rFonts w:ascii="Times New Roman" w:hAnsi="Times New Roman" w:eastAsia="Times New Roman" w:cs="Times New Roman"/>
          <w:spacing w:val="19"/>
          <w:sz w:val="20"/>
          <w:szCs w:val="20"/>
        </w:rPr>
        <w:t>0.1</w:t>
      </w:r>
      <w:r>
        <w:rPr>
          <w:rFonts w:ascii="宋体" w:hAnsi="宋体" w:eastAsia="宋体" w:cs="宋体"/>
          <w:spacing w:val="19"/>
          <w:sz w:val="20"/>
          <w:szCs w:val="20"/>
        </w:rPr>
        <w:t>～</w:t>
      </w:r>
      <w:r>
        <w:rPr>
          <w:rFonts w:ascii="Times New Roman" w:hAnsi="Times New Roman" w:eastAsia="Times New Roman" w:cs="Times New Roman"/>
          <w:spacing w:val="19"/>
          <w:sz w:val="20"/>
          <w:szCs w:val="20"/>
        </w:rPr>
        <w:t>0.2</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pacing w:val="19"/>
          <w:sz w:val="20"/>
          <w:szCs w:val="20"/>
        </w:rPr>
        <w:t>,</w:t>
      </w:r>
      <w:r>
        <w:rPr>
          <w:rFonts w:ascii="Times New Roman" w:hAnsi="Times New Roman" w:eastAsia="Times New Roman" w:cs="Times New Roman"/>
          <w:spacing w:val="50"/>
          <w:sz w:val="20"/>
          <w:szCs w:val="20"/>
        </w:rPr>
        <w:t xml:space="preserve"> </w:t>
      </w:r>
      <w:r>
        <w:rPr>
          <w:rFonts w:ascii="宋体" w:hAnsi="宋体" w:eastAsia="宋体" w:cs="宋体"/>
          <w:spacing w:val="19"/>
          <w:sz w:val="20"/>
          <w:szCs w:val="20"/>
        </w:rPr>
        <w:t>拧紧滤棒切割鼓轮的锁紧</w:t>
      </w:r>
      <w:r>
        <w:rPr>
          <w:rFonts w:ascii="宋体" w:hAnsi="宋体" w:eastAsia="宋体" w:cs="宋体"/>
          <w:sz w:val="20"/>
          <w:szCs w:val="20"/>
        </w:rPr>
        <w:t xml:space="preserve"> </w:t>
      </w:r>
      <w:r>
        <w:rPr>
          <w:rFonts w:ascii="宋体" w:hAnsi="宋体" w:eastAsia="宋体" w:cs="宋体"/>
          <w:spacing w:val="3"/>
          <w:sz w:val="20"/>
          <w:szCs w:val="20"/>
        </w:rPr>
        <w:t>螺钉。</w:t>
      </w:r>
    </w:p>
    <w:p w14:paraId="7EA4372C">
      <w:pPr>
        <w:spacing w:before="44" w:line="326" w:lineRule="auto"/>
        <w:ind w:left="72" w:right="3903" w:firstLine="400"/>
        <w:jc w:val="both"/>
        <w:rPr>
          <w:rFonts w:ascii="宋体" w:hAnsi="宋体" w:eastAsia="宋体" w:cs="宋体"/>
          <w:sz w:val="20"/>
          <w:szCs w:val="20"/>
        </w:rPr>
      </w:pPr>
      <w:r>
        <w:rPr>
          <w:rFonts w:ascii="宋体" w:hAnsi="宋体" w:eastAsia="宋体" w:cs="宋体"/>
          <w:spacing w:val="6"/>
          <w:sz w:val="20"/>
          <w:szCs w:val="20"/>
        </w:rPr>
        <w:t xml:space="preserve">如果间隙小于0.1 </w:t>
      </w:r>
      <w:r>
        <w:rPr>
          <w:rFonts w:ascii="宋体" w:hAnsi="宋体" w:eastAsia="宋体" w:cs="宋体"/>
          <w:sz w:val="20"/>
          <w:szCs w:val="20"/>
        </w:rPr>
        <w:t>mm</w:t>
      </w:r>
      <w:r>
        <w:rPr>
          <w:rFonts w:ascii="宋体" w:hAnsi="宋体" w:eastAsia="宋体" w:cs="宋体"/>
          <w:spacing w:val="6"/>
          <w:sz w:val="20"/>
          <w:szCs w:val="20"/>
        </w:rPr>
        <w:t>,</w:t>
      </w:r>
      <w:r>
        <w:rPr>
          <w:rFonts w:ascii="宋体" w:hAnsi="宋体" w:eastAsia="宋体" w:cs="宋体"/>
          <w:spacing w:val="39"/>
          <w:sz w:val="20"/>
          <w:szCs w:val="20"/>
        </w:rPr>
        <w:t xml:space="preserve">  </w:t>
      </w:r>
      <w:r>
        <w:rPr>
          <w:rFonts w:ascii="宋体" w:hAnsi="宋体" w:eastAsia="宋体" w:cs="宋体"/>
          <w:spacing w:val="6"/>
          <w:sz w:val="20"/>
          <w:szCs w:val="20"/>
        </w:rPr>
        <w:t>则从滤棒切割鼓</w:t>
      </w:r>
      <w:r>
        <w:rPr>
          <w:rFonts w:ascii="宋体" w:hAnsi="宋体" w:eastAsia="宋体" w:cs="宋体"/>
          <w:sz w:val="20"/>
          <w:szCs w:val="20"/>
        </w:rPr>
        <w:t xml:space="preserve"> </w:t>
      </w:r>
      <w:r>
        <w:rPr>
          <w:rFonts w:ascii="宋体" w:hAnsi="宋体" w:eastAsia="宋体" w:cs="宋体"/>
          <w:spacing w:val="16"/>
          <w:sz w:val="20"/>
          <w:szCs w:val="20"/>
        </w:rPr>
        <w:t>轮后面除去相应数量的垫片；将滤棒切割与</w:t>
      </w:r>
      <w:r>
        <w:rPr>
          <w:rFonts w:ascii="宋体" w:hAnsi="宋体" w:eastAsia="宋体" w:cs="宋体"/>
          <w:spacing w:val="11"/>
          <w:sz w:val="20"/>
          <w:szCs w:val="20"/>
        </w:rPr>
        <w:t xml:space="preserve"> </w:t>
      </w:r>
      <w:r>
        <w:rPr>
          <w:rFonts w:ascii="宋体" w:hAnsi="宋体" w:eastAsia="宋体" w:cs="宋体"/>
          <w:spacing w:val="7"/>
          <w:sz w:val="20"/>
          <w:szCs w:val="20"/>
        </w:rPr>
        <w:t>磨刀装置向左归位，拧紧螺钉。</w:t>
      </w:r>
    </w:p>
    <w:p w14:paraId="0742BAD1">
      <w:pPr>
        <w:spacing w:before="4" w:line="219" w:lineRule="auto"/>
        <w:ind w:left="472"/>
        <w:rPr>
          <w:rFonts w:ascii="宋体" w:hAnsi="宋体" w:eastAsia="宋体" w:cs="宋体"/>
          <w:sz w:val="20"/>
          <w:szCs w:val="20"/>
        </w:rPr>
      </w:pPr>
      <w:r>
        <w:rPr>
          <w:rFonts w:ascii="宋体" w:hAnsi="宋体" w:eastAsia="宋体" w:cs="宋体"/>
          <w:spacing w:val="7"/>
          <w:sz w:val="20"/>
          <w:szCs w:val="20"/>
        </w:rPr>
        <w:t>2.</w:t>
      </w:r>
      <w:r>
        <w:rPr>
          <w:rFonts w:ascii="宋体" w:hAnsi="宋体" w:eastAsia="宋体" w:cs="宋体"/>
          <w:spacing w:val="-30"/>
          <w:sz w:val="20"/>
          <w:szCs w:val="20"/>
        </w:rPr>
        <w:t xml:space="preserve"> </w:t>
      </w:r>
      <w:r>
        <w:rPr>
          <w:rFonts w:ascii="宋体" w:hAnsi="宋体" w:eastAsia="宋体" w:cs="宋体"/>
          <w:spacing w:val="7"/>
          <w:sz w:val="20"/>
          <w:szCs w:val="20"/>
        </w:rPr>
        <w:t>滤棒切割鼓轮与错位鼓轮同步调整</w:t>
      </w:r>
    </w:p>
    <w:p w14:paraId="0FB756D1">
      <w:pPr>
        <w:spacing w:before="122" w:line="316" w:lineRule="auto"/>
        <w:ind w:left="72" w:right="3932" w:firstLine="400"/>
        <w:rPr>
          <w:rFonts w:ascii="宋体" w:hAnsi="宋体" w:eastAsia="宋体" w:cs="宋体"/>
          <w:sz w:val="20"/>
          <w:szCs w:val="20"/>
        </w:rPr>
      </w:pPr>
      <w:r>
        <w:rPr>
          <w:rFonts w:ascii="宋体" w:hAnsi="宋体" w:eastAsia="宋体" w:cs="宋体"/>
          <w:spacing w:val="23"/>
          <w:sz w:val="20"/>
          <w:szCs w:val="20"/>
        </w:rPr>
        <w:t>如图1</w:t>
      </w:r>
      <w:r>
        <w:rPr>
          <w:rFonts w:ascii="宋体" w:hAnsi="宋体" w:eastAsia="宋体" w:cs="宋体"/>
          <w:spacing w:val="-58"/>
          <w:sz w:val="20"/>
          <w:szCs w:val="20"/>
        </w:rPr>
        <w:t xml:space="preserve"> </w:t>
      </w:r>
      <w:r>
        <w:rPr>
          <w:rFonts w:ascii="宋体" w:hAnsi="宋体" w:eastAsia="宋体" w:cs="宋体"/>
          <w:spacing w:val="23"/>
          <w:sz w:val="20"/>
          <w:szCs w:val="20"/>
        </w:rPr>
        <w:t>-</w:t>
      </w:r>
      <w:r>
        <w:rPr>
          <w:rFonts w:ascii="宋体" w:hAnsi="宋体" w:eastAsia="宋体" w:cs="宋体"/>
          <w:spacing w:val="-55"/>
          <w:sz w:val="20"/>
          <w:szCs w:val="20"/>
        </w:rPr>
        <w:t xml:space="preserve"> </w:t>
      </w:r>
      <w:r>
        <w:rPr>
          <w:rFonts w:ascii="宋体" w:hAnsi="宋体" w:eastAsia="宋体" w:cs="宋体"/>
          <w:spacing w:val="23"/>
          <w:sz w:val="20"/>
          <w:szCs w:val="20"/>
        </w:rPr>
        <w:t>2</w:t>
      </w:r>
      <w:r>
        <w:rPr>
          <w:rFonts w:ascii="宋体" w:hAnsi="宋体" w:eastAsia="宋体" w:cs="宋体"/>
          <w:spacing w:val="-59"/>
          <w:sz w:val="20"/>
          <w:szCs w:val="20"/>
        </w:rPr>
        <w:t xml:space="preserve"> </w:t>
      </w:r>
      <w:r>
        <w:rPr>
          <w:rFonts w:ascii="宋体" w:hAnsi="宋体" w:eastAsia="宋体" w:cs="宋体"/>
          <w:spacing w:val="23"/>
          <w:sz w:val="20"/>
          <w:szCs w:val="20"/>
        </w:rPr>
        <w:t>-</w:t>
      </w:r>
      <w:r>
        <w:rPr>
          <w:rFonts w:ascii="宋体" w:hAnsi="宋体" w:eastAsia="宋体" w:cs="宋体"/>
          <w:spacing w:val="-56"/>
          <w:sz w:val="20"/>
          <w:szCs w:val="20"/>
        </w:rPr>
        <w:t xml:space="preserve"> </w:t>
      </w:r>
      <w:r>
        <w:rPr>
          <w:rFonts w:ascii="宋体" w:hAnsi="宋体" w:eastAsia="宋体" w:cs="宋体"/>
          <w:spacing w:val="23"/>
          <w:sz w:val="20"/>
          <w:szCs w:val="20"/>
        </w:rPr>
        <w:t>8所示，滤棒切割鼓轮与错</w:t>
      </w:r>
      <w:r>
        <w:rPr>
          <w:rFonts w:ascii="宋体" w:hAnsi="宋体" w:eastAsia="宋体" w:cs="宋体"/>
          <w:sz w:val="20"/>
          <w:szCs w:val="20"/>
        </w:rPr>
        <w:t xml:space="preserve"> </w:t>
      </w:r>
      <w:r>
        <w:rPr>
          <w:rFonts w:ascii="宋体" w:hAnsi="宋体" w:eastAsia="宋体" w:cs="宋体"/>
          <w:spacing w:val="7"/>
          <w:sz w:val="20"/>
          <w:szCs w:val="20"/>
        </w:rPr>
        <w:t>位鼓轮同步调整的方法和步骤如下：</w:t>
      </w:r>
    </w:p>
    <w:p w14:paraId="7AD7C7C7">
      <w:pPr>
        <w:spacing w:before="5" w:line="219" w:lineRule="auto"/>
        <w:ind w:left="472"/>
        <w:rPr>
          <w:rFonts w:ascii="宋体" w:hAnsi="宋体" w:eastAsia="宋体" w:cs="宋体"/>
          <w:sz w:val="20"/>
          <w:szCs w:val="20"/>
        </w:rPr>
      </w:pPr>
      <w:r>
        <w:rPr>
          <w:rFonts w:ascii="宋体" w:hAnsi="宋体" w:eastAsia="宋体" w:cs="宋体"/>
          <w:spacing w:val="13"/>
          <w:sz w:val="20"/>
          <w:szCs w:val="20"/>
        </w:rPr>
        <w:t>(1)使机器处于停止状态。</w:t>
      </w:r>
    </w:p>
    <w:p w14:paraId="7581C6DA">
      <w:pPr>
        <w:spacing w:before="123" w:line="219" w:lineRule="auto"/>
        <w:ind w:left="472"/>
        <w:rPr>
          <w:rFonts w:ascii="宋体" w:hAnsi="宋体" w:eastAsia="宋体" w:cs="宋体"/>
          <w:sz w:val="20"/>
          <w:szCs w:val="20"/>
        </w:rPr>
      </w:pPr>
      <w:r>
        <w:rPr>
          <w:rFonts w:ascii="宋体" w:hAnsi="宋体" w:eastAsia="宋体" w:cs="宋体"/>
          <w:spacing w:val="13"/>
          <w:sz w:val="20"/>
          <w:szCs w:val="20"/>
        </w:rPr>
        <w:t>(2)将接装机离合器脱开。</w:t>
      </w:r>
    </w:p>
    <w:p w14:paraId="0A4D3D53">
      <w:pPr>
        <w:spacing w:before="112" w:line="267" w:lineRule="auto"/>
        <w:ind w:left="72" w:right="3931" w:firstLine="400"/>
        <w:rPr>
          <w:rFonts w:ascii="宋体" w:hAnsi="宋体" w:eastAsia="宋体" w:cs="宋体"/>
          <w:sz w:val="20"/>
          <w:szCs w:val="20"/>
        </w:rPr>
      </w:pPr>
      <w:r>
        <w:rPr>
          <w:rFonts w:ascii="宋体" w:hAnsi="宋体" w:eastAsia="宋体" w:cs="宋体"/>
          <w:spacing w:val="27"/>
          <w:sz w:val="20"/>
          <w:szCs w:val="20"/>
        </w:rPr>
        <w:t>(3)用手盘车，直到错位鼓轮2前环其</w:t>
      </w:r>
      <w:r>
        <w:rPr>
          <w:rFonts w:ascii="宋体" w:hAnsi="宋体" w:eastAsia="宋体" w:cs="宋体"/>
          <w:spacing w:val="1"/>
          <w:sz w:val="20"/>
          <w:szCs w:val="20"/>
        </w:rPr>
        <w:t xml:space="preserve"> </w:t>
      </w:r>
      <w:r>
        <w:rPr>
          <w:rFonts w:ascii="宋体" w:hAnsi="宋体" w:eastAsia="宋体" w:cs="宋体"/>
          <w:spacing w:val="15"/>
          <w:sz w:val="20"/>
          <w:szCs w:val="20"/>
        </w:rPr>
        <w:t>中一个槽的前缘正好位于滤棒切割鼓轮及错</w:t>
      </w:r>
    </w:p>
    <w:p w14:paraId="5895495B">
      <w:pPr>
        <w:spacing w:before="104" w:line="165" w:lineRule="auto"/>
        <w:ind w:left="72"/>
        <w:rPr>
          <w:rFonts w:ascii="宋体" w:hAnsi="宋体" w:eastAsia="宋体" w:cs="宋体"/>
          <w:sz w:val="20"/>
          <w:szCs w:val="20"/>
        </w:rPr>
      </w:pPr>
      <w:r>
        <w:rPr>
          <w:rFonts w:ascii="宋体" w:hAnsi="宋体" w:eastAsia="宋体" w:cs="宋体"/>
          <w:spacing w:val="6"/>
          <w:sz w:val="20"/>
          <w:szCs w:val="20"/>
        </w:rPr>
        <w:t>位鼓轮的中心连线上。</w:t>
      </w:r>
    </w:p>
    <w:p w14:paraId="6895D773">
      <w:pPr>
        <w:spacing w:before="1" w:line="202" w:lineRule="auto"/>
        <w:ind w:left="4882"/>
        <w:rPr>
          <w:rFonts w:ascii="黑体" w:hAnsi="黑体" w:eastAsia="黑体" w:cs="黑体"/>
          <w:sz w:val="20"/>
          <w:szCs w:val="20"/>
        </w:rPr>
      </w:pPr>
      <w:r>
        <w:rPr>
          <w:rFonts w:ascii="黑体" w:hAnsi="黑体" w:eastAsia="黑体" w:cs="黑体"/>
          <w:spacing w:val="-10"/>
          <w:sz w:val="20"/>
          <w:szCs w:val="20"/>
        </w:rPr>
        <w:t>图1</w:t>
      </w:r>
      <w:r>
        <w:rPr>
          <w:rFonts w:ascii="黑体" w:hAnsi="黑体" w:eastAsia="黑体" w:cs="黑体"/>
          <w:spacing w:val="-53"/>
          <w:sz w:val="20"/>
          <w:szCs w:val="20"/>
        </w:rPr>
        <w:t xml:space="preserve"> </w:t>
      </w:r>
      <w:r>
        <w:rPr>
          <w:rFonts w:ascii="黑体" w:hAnsi="黑体" w:eastAsia="黑体" w:cs="黑体"/>
          <w:spacing w:val="-10"/>
          <w:sz w:val="20"/>
          <w:szCs w:val="20"/>
        </w:rPr>
        <w:t>-</w:t>
      </w:r>
      <w:r>
        <w:rPr>
          <w:rFonts w:ascii="黑体" w:hAnsi="黑体" w:eastAsia="黑体" w:cs="黑体"/>
          <w:spacing w:val="-56"/>
          <w:sz w:val="20"/>
          <w:szCs w:val="20"/>
        </w:rPr>
        <w:t xml:space="preserve"> </w:t>
      </w:r>
      <w:r>
        <w:rPr>
          <w:rFonts w:ascii="黑体" w:hAnsi="黑体" w:eastAsia="黑体" w:cs="黑体"/>
          <w:spacing w:val="-10"/>
          <w:sz w:val="20"/>
          <w:szCs w:val="20"/>
        </w:rPr>
        <w:t>2</w:t>
      </w:r>
      <w:r>
        <w:rPr>
          <w:rFonts w:ascii="黑体" w:hAnsi="黑体" w:eastAsia="黑体" w:cs="黑体"/>
          <w:spacing w:val="-58"/>
          <w:sz w:val="20"/>
          <w:szCs w:val="20"/>
        </w:rPr>
        <w:t xml:space="preserve"> </w:t>
      </w:r>
      <w:r>
        <w:rPr>
          <w:rFonts w:ascii="黑体" w:hAnsi="黑体" w:eastAsia="黑体" w:cs="黑体"/>
          <w:spacing w:val="-10"/>
          <w:sz w:val="20"/>
          <w:szCs w:val="20"/>
        </w:rPr>
        <w:t>-</w:t>
      </w:r>
      <w:r>
        <w:rPr>
          <w:rFonts w:ascii="黑体" w:hAnsi="黑体" w:eastAsia="黑体" w:cs="黑体"/>
          <w:spacing w:val="-57"/>
          <w:sz w:val="20"/>
          <w:szCs w:val="20"/>
        </w:rPr>
        <w:t xml:space="preserve"> </w:t>
      </w:r>
      <w:r>
        <w:rPr>
          <w:rFonts w:ascii="黑体" w:hAnsi="黑体" w:eastAsia="黑体" w:cs="黑体"/>
          <w:spacing w:val="-10"/>
          <w:sz w:val="20"/>
          <w:szCs w:val="20"/>
        </w:rPr>
        <w:t>8</w:t>
      </w:r>
      <w:r>
        <w:rPr>
          <w:rFonts w:ascii="黑体" w:hAnsi="黑体" w:eastAsia="黑体" w:cs="黑体"/>
          <w:spacing w:val="80"/>
          <w:sz w:val="20"/>
          <w:szCs w:val="20"/>
        </w:rPr>
        <w:t xml:space="preserve"> </w:t>
      </w:r>
      <w:r>
        <w:rPr>
          <w:rFonts w:ascii="黑体" w:hAnsi="黑体" w:eastAsia="黑体" w:cs="黑体"/>
          <w:spacing w:val="-10"/>
          <w:sz w:val="20"/>
          <w:szCs w:val="20"/>
        </w:rPr>
        <w:t>滤嘴鼓轮同步调整</w:t>
      </w:r>
    </w:p>
    <w:p w14:paraId="753A6391">
      <w:pPr>
        <w:spacing w:before="1" w:line="227" w:lineRule="auto"/>
        <w:ind w:left="472"/>
        <w:rPr>
          <w:rFonts w:ascii="宋体" w:hAnsi="宋体" w:eastAsia="宋体" w:cs="宋体"/>
          <w:sz w:val="20"/>
          <w:szCs w:val="20"/>
        </w:rPr>
      </w:pPr>
      <w:r>
        <w:rPr>
          <w:rFonts w:ascii="宋体" w:hAnsi="宋体" w:eastAsia="宋体" w:cs="宋体"/>
          <w:spacing w:val="12"/>
          <w:position w:val="3"/>
          <w:sz w:val="20"/>
          <w:szCs w:val="20"/>
        </w:rPr>
        <w:t xml:space="preserve">(4)松开滤棒切割鼓轮前端的紧固螺钉     </w:t>
      </w:r>
      <w:r>
        <w:rPr>
          <w:rFonts w:ascii="宋体" w:hAnsi="宋体" w:eastAsia="宋体" w:cs="宋体"/>
          <w:spacing w:val="12"/>
          <w:position w:val="-3"/>
          <w:sz w:val="20"/>
          <w:szCs w:val="20"/>
        </w:rPr>
        <w:t>1.导板2.错位鼓轮</w:t>
      </w:r>
      <w:r>
        <w:rPr>
          <w:rFonts w:ascii="宋体" w:hAnsi="宋体" w:eastAsia="宋体" w:cs="宋体"/>
          <w:spacing w:val="100"/>
          <w:position w:val="-3"/>
          <w:sz w:val="20"/>
          <w:szCs w:val="20"/>
        </w:rPr>
        <w:t xml:space="preserve"> </w:t>
      </w:r>
      <w:r>
        <w:rPr>
          <w:rFonts w:ascii="宋体" w:hAnsi="宋体" w:eastAsia="宋体" w:cs="宋体"/>
          <w:spacing w:val="12"/>
          <w:position w:val="-3"/>
          <w:sz w:val="20"/>
          <w:szCs w:val="20"/>
        </w:rPr>
        <w:t>3.紧固螺钉</w:t>
      </w:r>
    </w:p>
    <w:p w14:paraId="6E1FF5EE">
      <w:pPr>
        <w:spacing w:before="21" w:line="216" w:lineRule="auto"/>
        <w:ind w:left="72"/>
        <w:rPr>
          <w:rFonts w:ascii="宋体" w:hAnsi="宋体" w:eastAsia="宋体" w:cs="宋体"/>
          <w:sz w:val="20"/>
          <w:szCs w:val="20"/>
        </w:rPr>
      </w:pPr>
      <w:r>
        <w:rPr>
          <w:rFonts w:ascii="宋体" w:hAnsi="宋体" w:eastAsia="宋体" w:cs="宋体"/>
          <w:spacing w:val="15"/>
          <w:sz w:val="20"/>
          <w:szCs w:val="20"/>
        </w:rPr>
        <w:t>3,然后转动滤棒切割鼓轮，直到其中一个槽</w:t>
      </w:r>
    </w:p>
    <w:p w14:paraId="763AF46A">
      <w:pPr>
        <w:spacing w:before="159" w:line="219" w:lineRule="auto"/>
        <w:ind w:left="72"/>
        <w:rPr>
          <w:rFonts w:ascii="宋体" w:hAnsi="宋体" w:eastAsia="宋体" w:cs="宋体"/>
          <w:sz w:val="20"/>
          <w:szCs w:val="20"/>
        </w:rPr>
      </w:pPr>
      <w:r>
        <w:rPr>
          <w:rFonts w:ascii="宋体" w:hAnsi="宋体" w:eastAsia="宋体" w:cs="宋体"/>
          <w:spacing w:val="9"/>
          <w:sz w:val="20"/>
          <w:szCs w:val="20"/>
        </w:rPr>
        <w:t>的中心与错位鼓轮前环槽的前缘对准，拧紧紧固螺钉3。</w:t>
      </w:r>
    </w:p>
    <w:p w14:paraId="2E9E6DD4">
      <w:pPr>
        <w:spacing w:before="122" w:line="325" w:lineRule="auto"/>
        <w:ind w:left="72" w:right="30" w:firstLine="400"/>
        <w:rPr>
          <w:rFonts w:ascii="宋体" w:hAnsi="宋体" w:eastAsia="宋体" w:cs="宋体"/>
          <w:sz w:val="20"/>
          <w:szCs w:val="20"/>
        </w:rPr>
      </w:pPr>
      <w:r>
        <w:rPr>
          <w:rFonts w:ascii="宋体" w:hAnsi="宋体" w:eastAsia="宋体" w:cs="宋体"/>
          <w:spacing w:val="13"/>
          <w:sz w:val="20"/>
          <w:szCs w:val="20"/>
        </w:rPr>
        <w:t>(5)合上离合器，试车，如果在滤棒切割鼓轮与错位鼓轮之间出现滤嘴输送故障，</w:t>
      </w:r>
      <w:r>
        <w:rPr>
          <w:rFonts w:ascii="宋体" w:hAnsi="宋体" w:eastAsia="宋体" w:cs="宋体"/>
          <w:spacing w:val="7"/>
          <w:sz w:val="20"/>
          <w:szCs w:val="20"/>
        </w:rPr>
        <w:t xml:space="preserve"> </w:t>
      </w:r>
      <w:r>
        <w:rPr>
          <w:rFonts w:ascii="宋体" w:hAnsi="宋体" w:eastAsia="宋体" w:cs="宋体"/>
          <w:spacing w:val="8"/>
          <w:sz w:val="20"/>
          <w:szCs w:val="20"/>
        </w:rPr>
        <w:t>必须重新检查滤棒切割鼓轮的位置调整是否正确。</w:t>
      </w:r>
    </w:p>
    <w:p w14:paraId="12FA64E8">
      <w:pPr>
        <w:spacing w:before="62" w:line="220" w:lineRule="auto"/>
        <w:ind w:left="472"/>
        <w:rPr>
          <w:rFonts w:ascii="FangSong" w:hAnsi="FangSong" w:eastAsia="FangSong" w:cs="FangSong"/>
          <w:sz w:val="20"/>
          <w:szCs w:val="20"/>
        </w:rPr>
      </w:pPr>
      <w:r>
        <w:rPr>
          <w:rFonts w:ascii="FangSong" w:hAnsi="FangSong" w:eastAsia="FangSong" w:cs="FangSong"/>
          <w:spacing w:val="-17"/>
          <w:sz w:val="20"/>
          <w:szCs w:val="20"/>
        </w:rPr>
        <w:t>(</w:t>
      </w:r>
      <w:r>
        <w:rPr>
          <w:rFonts w:ascii="FangSong" w:hAnsi="FangSong" w:eastAsia="FangSong" w:cs="FangSong"/>
          <w:spacing w:val="-28"/>
          <w:sz w:val="20"/>
          <w:szCs w:val="20"/>
        </w:rPr>
        <w:t xml:space="preserve"> </w:t>
      </w:r>
      <w:r>
        <w:rPr>
          <w:rFonts w:ascii="FangSong" w:hAnsi="FangSong" w:eastAsia="FangSong" w:cs="FangSong"/>
          <w:spacing w:val="-17"/>
          <w:sz w:val="20"/>
          <w:szCs w:val="20"/>
        </w:rPr>
        <w:t>三</w:t>
      </w:r>
      <w:r>
        <w:rPr>
          <w:rFonts w:ascii="FangSong" w:hAnsi="FangSong" w:eastAsia="FangSong" w:cs="FangSong"/>
          <w:spacing w:val="-39"/>
          <w:sz w:val="20"/>
          <w:szCs w:val="20"/>
        </w:rPr>
        <w:t xml:space="preserve"> </w:t>
      </w:r>
      <w:r>
        <w:rPr>
          <w:rFonts w:ascii="FangSong" w:hAnsi="FangSong" w:eastAsia="FangSong" w:cs="FangSong"/>
          <w:spacing w:val="-17"/>
          <w:sz w:val="20"/>
          <w:szCs w:val="20"/>
        </w:rPr>
        <w:t>)</w:t>
      </w:r>
      <w:r>
        <w:rPr>
          <w:rFonts w:ascii="FangSong" w:hAnsi="FangSong" w:eastAsia="FangSong" w:cs="FangSong"/>
          <w:spacing w:val="-32"/>
          <w:sz w:val="20"/>
          <w:szCs w:val="20"/>
        </w:rPr>
        <w:t xml:space="preserve"> </w:t>
      </w:r>
      <w:r>
        <w:rPr>
          <w:rFonts w:ascii="FangSong" w:hAnsi="FangSong" w:eastAsia="FangSong" w:cs="FangSong"/>
          <w:spacing w:val="-17"/>
          <w:sz w:val="20"/>
          <w:szCs w:val="20"/>
        </w:rPr>
        <w:t>滤</w:t>
      </w:r>
      <w:r>
        <w:rPr>
          <w:rFonts w:ascii="FangSong" w:hAnsi="FangSong" w:eastAsia="FangSong" w:cs="FangSong"/>
          <w:spacing w:val="-34"/>
          <w:sz w:val="20"/>
          <w:szCs w:val="20"/>
        </w:rPr>
        <w:t xml:space="preserve"> </w:t>
      </w:r>
      <w:r>
        <w:rPr>
          <w:rFonts w:ascii="FangSong" w:hAnsi="FangSong" w:eastAsia="FangSong" w:cs="FangSong"/>
          <w:spacing w:val="-17"/>
          <w:sz w:val="20"/>
          <w:szCs w:val="20"/>
        </w:rPr>
        <w:t>棒</w:t>
      </w:r>
      <w:r>
        <w:rPr>
          <w:rFonts w:ascii="FangSong" w:hAnsi="FangSong" w:eastAsia="FangSong" w:cs="FangSong"/>
          <w:spacing w:val="-34"/>
          <w:sz w:val="20"/>
          <w:szCs w:val="20"/>
        </w:rPr>
        <w:t xml:space="preserve"> </w:t>
      </w:r>
      <w:r>
        <w:rPr>
          <w:rFonts w:ascii="FangSong" w:hAnsi="FangSong" w:eastAsia="FangSong" w:cs="FangSong"/>
          <w:spacing w:val="-17"/>
          <w:sz w:val="20"/>
          <w:szCs w:val="20"/>
        </w:rPr>
        <w:t>切</w:t>
      </w:r>
      <w:r>
        <w:rPr>
          <w:rFonts w:ascii="FangSong" w:hAnsi="FangSong" w:eastAsia="FangSong" w:cs="FangSong"/>
          <w:spacing w:val="-28"/>
          <w:sz w:val="20"/>
          <w:szCs w:val="20"/>
        </w:rPr>
        <w:t xml:space="preserve"> </w:t>
      </w:r>
      <w:r>
        <w:rPr>
          <w:rFonts w:ascii="FangSong" w:hAnsi="FangSong" w:eastAsia="FangSong" w:cs="FangSong"/>
          <w:spacing w:val="-17"/>
          <w:sz w:val="20"/>
          <w:szCs w:val="20"/>
        </w:rPr>
        <w:t>刀</w:t>
      </w:r>
      <w:r>
        <w:rPr>
          <w:rFonts w:ascii="FangSong" w:hAnsi="FangSong" w:eastAsia="FangSong" w:cs="FangSong"/>
          <w:spacing w:val="-22"/>
          <w:sz w:val="20"/>
          <w:szCs w:val="20"/>
        </w:rPr>
        <w:t xml:space="preserve"> </w:t>
      </w:r>
      <w:r>
        <w:rPr>
          <w:rFonts w:ascii="FangSong" w:hAnsi="FangSong" w:eastAsia="FangSong" w:cs="FangSong"/>
          <w:spacing w:val="-17"/>
          <w:sz w:val="20"/>
          <w:szCs w:val="20"/>
        </w:rPr>
        <w:t>的</w:t>
      </w:r>
      <w:r>
        <w:rPr>
          <w:rFonts w:ascii="FangSong" w:hAnsi="FangSong" w:eastAsia="FangSong" w:cs="FangSong"/>
          <w:spacing w:val="-34"/>
          <w:sz w:val="20"/>
          <w:szCs w:val="20"/>
        </w:rPr>
        <w:t xml:space="preserve"> </w:t>
      </w:r>
      <w:r>
        <w:rPr>
          <w:rFonts w:ascii="FangSong" w:hAnsi="FangSong" w:eastAsia="FangSong" w:cs="FangSong"/>
          <w:spacing w:val="-17"/>
          <w:sz w:val="20"/>
          <w:szCs w:val="20"/>
        </w:rPr>
        <w:t>调</w:t>
      </w:r>
      <w:r>
        <w:rPr>
          <w:rFonts w:ascii="FangSong" w:hAnsi="FangSong" w:eastAsia="FangSong" w:cs="FangSong"/>
          <w:spacing w:val="-33"/>
          <w:sz w:val="20"/>
          <w:szCs w:val="20"/>
        </w:rPr>
        <w:t xml:space="preserve"> </w:t>
      </w:r>
      <w:r>
        <w:rPr>
          <w:rFonts w:ascii="FangSong" w:hAnsi="FangSong" w:eastAsia="FangSong" w:cs="FangSong"/>
          <w:spacing w:val="-17"/>
          <w:sz w:val="20"/>
          <w:szCs w:val="20"/>
        </w:rPr>
        <w:t>整</w:t>
      </w:r>
    </w:p>
    <w:p w14:paraId="68C71629">
      <w:pPr>
        <w:spacing w:before="167" w:line="324" w:lineRule="auto"/>
        <w:ind w:left="62" w:right="88" w:firstLine="409"/>
        <w:jc w:val="both"/>
        <w:rPr>
          <w:rFonts w:ascii="宋体" w:hAnsi="宋体" w:eastAsia="宋体" w:cs="宋体"/>
          <w:sz w:val="20"/>
          <w:szCs w:val="20"/>
        </w:rPr>
      </w:pPr>
      <w:r>
        <w:rPr>
          <w:rFonts w:ascii="宋体" w:hAnsi="宋体" w:eastAsia="宋体" w:cs="宋体"/>
          <w:spacing w:val="23"/>
          <w:sz w:val="20"/>
          <w:szCs w:val="20"/>
        </w:rPr>
        <w:t>滤棒切割装置可将滤棒切割成2支或3支双倍长度滤嘴段(分别对应</w:t>
      </w:r>
      <w:r>
        <w:rPr>
          <w:rFonts w:ascii="宋体" w:hAnsi="宋体" w:eastAsia="宋体" w:cs="宋体"/>
          <w:spacing w:val="22"/>
          <w:sz w:val="20"/>
          <w:szCs w:val="20"/>
        </w:rPr>
        <w:t>于单刀和双</w:t>
      </w:r>
      <w:r>
        <w:rPr>
          <w:rFonts w:ascii="宋体" w:hAnsi="宋体" w:eastAsia="宋体" w:cs="宋体"/>
          <w:sz w:val="20"/>
          <w:szCs w:val="20"/>
        </w:rPr>
        <w:t xml:space="preserve"> </w:t>
      </w:r>
      <w:r>
        <w:rPr>
          <w:rFonts w:ascii="宋体" w:hAnsi="宋体" w:eastAsia="宋体" w:cs="宋体"/>
          <w:spacing w:val="16"/>
          <w:sz w:val="20"/>
          <w:szCs w:val="20"/>
        </w:rPr>
        <w:t xml:space="preserve">刀)。对于有两把切刀的切割装置，两刀的间距正好等于滤棒长度的1/3,对于只有一 </w:t>
      </w:r>
      <w:r>
        <w:rPr>
          <w:rFonts w:ascii="宋体" w:hAnsi="宋体" w:eastAsia="宋体" w:cs="宋体"/>
          <w:spacing w:val="8"/>
          <w:sz w:val="20"/>
          <w:szCs w:val="20"/>
        </w:rPr>
        <w:t>把切刀的切割装置，切刀的中心正好位于滤棒的中心上。</w:t>
      </w:r>
    </w:p>
    <w:p w14:paraId="0EC52CA5">
      <w:pPr>
        <w:spacing w:before="22" w:line="219" w:lineRule="auto"/>
        <w:ind w:left="475"/>
        <w:rPr>
          <w:rFonts w:ascii="宋体" w:hAnsi="宋体" w:eastAsia="宋体" w:cs="宋体"/>
          <w:sz w:val="20"/>
          <w:szCs w:val="20"/>
        </w:rPr>
      </w:pPr>
      <w:r>
        <w:rPr>
          <w:rFonts w:ascii="宋体" w:hAnsi="宋体" w:eastAsia="宋体" w:cs="宋体"/>
          <w:b/>
          <w:bCs/>
          <w:spacing w:val="-5"/>
          <w:sz w:val="20"/>
          <w:szCs w:val="20"/>
        </w:rPr>
        <w:t>切刀一般不能轴向调整，特殊情况下可通过调整垫片来校正切刀在刀架上的轴向位置。</w:t>
      </w:r>
    </w:p>
    <w:p w14:paraId="37AA74A6">
      <w:pPr>
        <w:spacing w:before="165" w:line="222" w:lineRule="auto"/>
        <w:ind w:left="472"/>
        <w:rPr>
          <w:rFonts w:ascii="FangSong" w:hAnsi="FangSong" w:eastAsia="FangSong" w:cs="FangSong"/>
          <w:sz w:val="20"/>
          <w:szCs w:val="20"/>
        </w:rPr>
      </w:pPr>
      <w:r>
        <w:rPr>
          <w:rFonts w:ascii="FangSong" w:hAnsi="FangSong" w:eastAsia="FangSong" w:cs="FangSong"/>
          <w:spacing w:val="-18"/>
          <w:sz w:val="20"/>
          <w:szCs w:val="20"/>
        </w:rPr>
        <w:t>( 四</w:t>
      </w:r>
      <w:r>
        <w:rPr>
          <w:rFonts w:ascii="FangSong" w:hAnsi="FangSong" w:eastAsia="FangSong" w:cs="FangSong"/>
          <w:spacing w:val="-35"/>
          <w:sz w:val="20"/>
          <w:szCs w:val="20"/>
        </w:rPr>
        <w:t xml:space="preserve"> </w:t>
      </w:r>
      <w:r>
        <w:rPr>
          <w:rFonts w:ascii="FangSong" w:hAnsi="FangSong" w:eastAsia="FangSong" w:cs="FangSong"/>
          <w:spacing w:val="-18"/>
          <w:sz w:val="20"/>
          <w:szCs w:val="20"/>
        </w:rPr>
        <w:t>)</w:t>
      </w:r>
      <w:r>
        <w:rPr>
          <w:rFonts w:ascii="FangSong" w:hAnsi="FangSong" w:eastAsia="FangSong" w:cs="FangSong"/>
          <w:spacing w:val="-29"/>
          <w:sz w:val="20"/>
          <w:szCs w:val="20"/>
        </w:rPr>
        <w:t xml:space="preserve"> </w:t>
      </w:r>
      <w:r>
        <w:rPr>
          <w:rFonts w:ascii="FangSong" w:hAnsi="FangSong" w:eastAsia="FangSong" w:cs="FangSong"/>
          <w:spacing w:val="-18"/>
          <w:sz w:val="20"/>
          <w:szCs w:val="20"/>
        </w:rPr>
        <w:t>导</w:t>
      </w:r>
      <w:r>
        <w:rPr>
          <w:rFonts w:ascii="FangSong" w:hAnsi="FangSong" w:eastAsia="FangSong" w:cs="FangSong"/>
          <w:spacing w:val="-30"/>
          <w:sz w:val="20"/>
          <w:szCs w:val="20"/>
        </w:rPr>
        <w:t xml:space="preserve"> </w:t>
      </w:r>
      <w:r>
        <w:rPr>
          <w:rFonts w:ascii="FangSong" w:hAnsi="FangSong" w:eastAsia="FangSong" w:cs="FangSong"/>
          <w:spacing w:val="-18"/>
          <w:sz w:val="20"/>
          <w:szCs w:val="20"/>
        </w:rPr>
        <w:t>轨 的</w:t>
      </w:r>
      <w:r>
        <w:rPr>
          <w:rFonts w:ascii="FangSong" w:hAnsi="FangSong" w:eastAsia="FangSong" w:cs="FangSong"/>
          <w:spacing w:val="-30"/>
          <w:sz w:val="20"/>
          <w:szCs w:val="20"/>
        </w:rPr>
        <w:t xml:space="preserve"> </w:t>
      </w:r>
      <w:r>
        <w:rPr>
          <w:rFonts w:ascii="FangSong" w:hAnsi="FangSong" w:eastAsia="FangSong" w:cs="FangSong"/>
          <w:spacing w:val="-18"/>
          <w:sz w:val="20"/>
          <w:szCs w:val="20"/>
        </w:rPr>
        <w:t>调</w:t>
      </w:r>
      <w:r>
        <w:rPr>
          <w:rFonts w:ascii="FangSong" w:hAnsi="FangSong" w:eastAsia="FangSong" w:cs="FangSong"/>
          <w:spacing w:val="-30"/>
          <w:sz w:val="20"/>
          <w:szCs w:val="20"/>
        </w:rPr>
        <w:t xml:space="preserve"> </w:t>
      </w:r>
      <w:r>
        <w:rPr>
          <w:rFonts w:ascii="FangSong" w:hAnsi="FangSong" w:eastAsia="FangSong" w:cs="FangSong"/>
          <w:spacing w:val="-18"/>
          <w:sz w:val="20"/>
          <w:szCs w:val="20"/>
        </w:rPr>
        <w:t>整</w:t>
      </w:r>
    </w:p>
    <w:p w14:paraId="61EC9D18">
      <w:pPr>
        <w:spacing w:before="160" w:line="219" w:lineRule="auto"/>
        <w:ind w:left="472"/>
        <w:rPr>
          <w:rFonts w:ascii="宋体" w:hAnsi="宋体" w:eastAsia="宋体" w:cs="宋体"/>
          <w:sz w:val="20"/>
          <w:szCs w:val="20"/>
        </w:rPr>
      </w:pPr>
      <w:r>
        <w:rPr>
          <w:rFonts w:ascii="宋体" w:hAnsi="宋体" w:eastAsia="宋体" w:cs="宋体"/>
          <w:spacing w:val="4"/>
          <w:sz w:val="20"/>
          <w:szCs w:val="20"/>
        </w:rPr>
        <w:t>1.</w:t>
      </w:r>
      <w:r>
        <w:rPr>
          <w:rFonts w:ascii="宋体" w:hAnsi="宋体" w:eastAsia="宋体" w:cs="宋体"/>
          <w:spacing w:val="-24"/>
          <w:sz w:val="20"/>
          <w:szCs w:val="20"/>
        </w:rPr>
        <w:t xml:space="preserve"> </w:t>
      </w:r>
      <w:r>
        <w:rPr>
          <w:rFonts w:ascii="宋体" w:hAnsi="宋体" w:eastAsia="宋体" w:cs="宋体"/>
          <w:spacing w:val="4"/>
          <w:sz w:val="20"/>
          <w:szCs w:val="20"/>
        </w:rPr>
        <w:t>调整人口导板</w:t>
      </w:r>
    </w:p>
    <w:p w14:paraId="16A7539B">
      <w:pPr>
        <w:spacing w:before="241" w:line="222" w:lineRule="auto"/>
        <w:rPr>
          <w:rFonts w:ascii="Times New Roman" w:hAnsi="Times New Roman" w:eastAsia="Times New Roman" w:cs="Times New Roman"/>
          <w:sz w:val="13"/>
          <w:szCs w:val="13"/>
        </w:rPr>
      </w:pPr>
      <w:r>
        <w:rPr>
          <w:rFonts w:ascii="黑体" w:hAnsi="黑体" w:eastAsia="黑体" w:cs="黑体"/>
          <w:i/>
          <w:iCs/>
          <w:spacing w:val="-4"/>
          <w:sz w:val="13"/>
          <w:szCs w:val="13"/>
        </w:rPr>
        <w:t>国</w:t>
      </w:r>
      <w:r>
        <w:rPr>
          <w:rFonts w:ascii="黑体" w:hAnsi="黑体" w:eastAsia="黑体" w:cs="黑体"/>
          <w:spacing w:val="-51"/>
          <w:sz w:val="13"/>
          <w:szCs w:val="13"/>
        </w:rPr>
        <w:t xml:space="preserve"> </w:t>
      </w:r>
      <w:r>
        <w:rPr>
          <w:rFonts w:ascii="Times New Roman" w:hAnsi="Times New Roman" w:eastAsia="Times New Roman" w:cs="Times New Roman"/>
          <w:i/>
          <w:iCs/>
          <w:spacing w:val="-25"/>
          <w:sz w:val="13"/>
          <w:szCs w:val="13"/>
          <w:u w:val="single" w:color="auto"/>
        </w:rPr>
        <w:t xml:space="preserve"> </w:t>
      </w:r>
      <w:r>
        <w:rPr>
          <w:rFonts w:ascii="Times New Roman" w:hAnsi="Times New Roman" w:eastAsia="Times New Roman" w:cs="Times New Roman"/>
          <w:i/>
          <w:iCs/>
          <w:spacing w:val="-4"/>
          <w:sz w:val="13"/>
          <w:szCs w:val="13"/>
          <w:u w:val="single" w:color="auto"/>
        </w:rPr>
        <w:t>108</w:t>
      </w:r>
    </w:p>
    <w:p w14:paraId="407844E8">
      <w:pPr>
        <w:spacing w:before="102" w:line="222" w:lineRule="auto"/>
        <w:ind w:left="472"/>
        <w:rPr>
          <w:rFonts w:ascii="黑体" w:hAnsi="黑体" w:eastAsia="黑体" w:cs="黑体"/>
          <w:sz w:val="8"/>
          <w:szCs w:val="8"/>
        </w:rPr>
      </w:pPr>
      <w:r>
        <w:rPr>
          <w:rFonts w:ascii="黑体" w:hAnsi="黑体" w:eastAsia="黑体" w:cs="黑体"/>
          <w:sz w:val="8"/>
          <w:szCs w:val="8"/>
        </w:rPr>
        <w:t>图</w:t>
      </w:r>
    </w:p>
    <w:p w14:paraId="2F8CD243">
      <w:pPr>
        <w:spacing w:line="222" w:lineRule="auto"/>
        <w:rPr>
          <w:rFonts w:ascii="黑体" w:hAnsi="黑体" w:eastAsia="黑体" w:cs="黑体"/>
          <w:sz w:val="8"/>
          <w:szCs w:val="8"/>
        </w:rPr>
        <w:sectPr>
          <w:headerReference r:id="rId109" w:type="default"/>
          <w:pgSz w:w="10270" w:h="14700"/>
          <w:pgMar w:top="1023" w:right="1040" w:bottom="400" w:left="1137" w:header="416" w:footer="0" w:gutter="0"/>
          <w:cols w:space="720" w:num="1"/>
        </w:sectPr>
      </w:pPr>
    </w:p>
    <w:p w14:paraId="64AB07D3">
      <w:pPr>
        <w:spacing w:before="187" w:line="283" w:lineRule="auto"/>
        <w:ind w:left="50" w:right="137" w:firstLine="409"/>
        <w:rPr>
          <w:rFonts w:ascii="宋体" w:hAnsi="宋体" w:eastAsia="宋体" w:cs="宋体"/>
          <w:sz w:val="25"/>
          <w:szCs w:val="25"/>
        </w:rPr>
      </w:pPr>
      <w:r>
        <w:rPr>
          <w:rFonts w:ascii="宋体" w:hAnsi="宋体" w:eastAsia="宋体" w:cs="宋体"/>
          <w:spacing w:val="24"/>
          <w:sz w:val="20"/>
          <w:szCs w:val="20"/>
        </w:rPr>
        <w:t>如图1-2-8所示，调节导板1使之与滤棒切割鼓轮槽底的间隔</w:t>
      </w:r>
      <w:r>
        <w:rPr>
          <w:rFonts w:ascii="Times New Roman" w:hAnsi="Times New Roman" w:eastAsia="Times New Roman" w:cs="Times New Roman"/>
          <w:spacing w:val="23"/>
          <w:sz w:val="20"/>
          <w:szCs w:val="20"/>
        </w:rPr>
        <w:t>A</w:t>
      </w:r>
      <w:r>
        <w:rPr>
          <w:rFonts w:ascii="Times New Roman" w:hAnsi="Times New Roman" w:eastAsia="Times New Roman" w:cs="Times New Roman"/>
          <w:spacing w:val="3"/>
          <w:sz w:val="20"/>
          <w:szCs w:val="20"/>
        </w:rPr>
        <w:t xml:space="preserve">  </w:t>
      </w:r>
      <w:r>
        <w:rPr>
          <w:rFonts w:ascii="宋体" w:hAnsi="宋体" w:eastAsia="宋体" w:cs="宋体"/>
          <w:spacing w:val="23"/>
          <w:sz w:val="20"/>
          <w:szCs w:val="20"/>
        </w:rPr>
        <w:t>为：滤棒直径</w:t>
      </w:r>
      <w:r>
        <w:rPr>
          <w:rFonts w:ascii="宋体" w:hAnsi="宋体" w:eastAsia="宋体" w:cs="宋体"/>
          <w:spacing w:val="1"/>
          <w:sz w:val="20"/>
          <w:szCs w:val="20"/>
        </w:rPr>
        <w:t xml:space="preserve"> </w:t>
      </w:r>
      <w:r>
        <w:rPr>
          <w:rFonts w:ascii="Times New Roman" w:hAnsi="Times New Roman" w:eastAsia="Times New Roman" w:cs="Times New Roman"/>
          <w:spacing w:val="-1"/>
          <w:sz w:val="25"/>
          <w:szCs w:val="25"/>
        </w:rPr>
        <w:t>+0.1mm</w:t>
      </w:r>
      <w:r>
        <w:rPr>
          <w:rFonts w:ascii="宋体" w:hAnsi="宋体" w:eastAsia="宋体" w:cs="宋体"/>
          <w:spacing w:val="-1"/>
          <w:sz w:val="25"/>
          <w:szCs w:val="25"/>
        </w:rPr>
        <w:t>。</w:t>
      </w:r>
    </w:p>
    <w:p w14:paraId="0778AA88">
      <w:pPr>
        <w:spacing w:line="218" w:lineRule="auto"/>
        <w:ind w:left="459"/>
        <w:rPr>
          <w:rFonts w:ascii="Times New Roman" w:hAnsi="Times New Roman" w:eastAsia="Times New Roman" w:cs="Times New Roman"/>
          <w:sz w:val="20"/>
          <w:szCs w:val="20"/>
        </w:rPr>
      </w:pPr>
      <w:r>
        <w:rPr>
          <w:rFonts w:ascii="宋体" w:hAnsi="宋体" w:eastAsia="宋体" w:cs="宋体"/>
          <w:spacing w:val="14"/>
          <w:sz w:val="20"/>
          <w:szCs w:val="20"/>
        </w:rPr>
        <w:t>调节导板1使其下边缘与滤棒切割鼓轮及错位鼓轮中心连线的间距大约为2</w:t>
      </w:r>
      <w:r>
        <w:rPr>
          <w:rFonts w:ascii="宋体" w:hAnsi="宋体" w:eastAsia="宋体" w:cs="宋体"/>
          <w:spacing w:val="-34"/>
          <w:sz w:val="20"/>
          <w:szCs w:val="20"/>
        </w:rPr>
        <w:t xml:space="preserve"> </w:t>
      </w:r>
      <w:r>
        <w:rPr>
          <w:rFonts w:ascii="Times New Roman" w:hAnsi="Times New Roman" w:eastAsia="Times New Roman" w:cs="Times New Roman"/>
          <w:sz w:val="20"/>
          <w:szCs w:val="20"/>
        </w:rPr>
        <w:t>mm</w:t>
      </w:r>
    </w:p>
    <w:p w14:paraId="137B7589">
      <w:pPr>
        <w:spacing w:before="144" w:line="220" w:lineRule="auto"/>
        <w:ind w:left="459"/>
        <w:rPr>
          <w:rFonts w:ascii="宋体" w:hAnsi="宋体" w:eastAsia="宋体" w:cs="宋体"/>
          <w:sz w:val="20"/>
          <w:szCs w:val="20"/>
        </w:rPr>
      </w:pPr>
      <w:r>
        <w:rPr>
          <w:rFonts w:ascii="宋体" w:hAnsi="宋体" w:eastAsia="宋体" w:cs="宋体"/>
          <w:spacing w:val="6"/>
          <w:sz w:val="20"/>
          <w:szCs w:val="20"/>
        </w:rPr>
        <w:t>2.</w:t>
      </w:r>
      <w:r>
        <w:rPr>
          <w:rFonts w:ascii="宋体" w:hAnsi="宋体" w:eastAsia="宋体" w:cs="宋体"/>
          <w:spacing w:val="-40"/>
          <w:sz w:val="20"/>
          <w:szCs w:val="20"/>
        </w:rPr>
        <w:t xml:space="preserve"> </w:t>
      </w:r>
      <w:r>
        <w:rPr>
          <w:rFonts w:ascii="宋体" w:hAnsi="宋体" w:eastAsia="宋体" w:cs="宋体"/>
          <w:spacing w:val="6"/>
          <w:sz w:val="20"/>
          <w:szCs w:val="20"/>
        </w:rPr>
        <w:t>调整切割导轨</w:t>
      </w:r>
    </w:p>
    <w:p w14:paraId="327452FE">
      <w:pPr>
        <w:spacing w:before="71" w:line="356" w:lineRule="auto"/>
        <w:ind w:left="59" w:right="127" w:firstLine="400"/>
        <w:rPr>
          <w:rFonts w:ascii="宋体" w:hAnsi="宋体" w:eastAsia="宋体" w:cs="宋体"/>
          <w:sz w:val="20"/>
          <w:szCs w:val="20"/>
        </w:rPr>
      </w:pPr>
      <w:r>
        <w:rPr>
          <w:rFonts w:ascii="宋体" w:hAnsi="宋体" w:eastAsia="宋体" w:cs="宋体"/>
          <w:spacing w:val="19"/>
          <w:sz w:val="20"/>
          <w:szCs w:val="20"/>
        </w:rPr>
        <w:t>如图1-2-9所示，在切刀形成的切割区内，切割导轨和滤棒切割鼓轮4槽底的间</w:t>
      </w:r>
      <w:r>
        <w:rPr>
          <w:rFonts w:ascii="宋体" w:hAnsi="宋体" w:eastAsia="宋体" w:cs="宋体"/>
          <w:spacing w:val="15"/>
          <w:sz w:val="20"/>
          <w:szCs w:val="20"/>
        </w:rPr>
        <w:t xml:space="preserve"> </w:t>
      </w:r>
      <w:r>
        <w:rPr>
          <w:rFonts w:ascii="宋体" w:hAnsi="宋体" w:eastAsia="宋体" w:cs="宋体"/>
          <w:spacing w:val="13"/>
          <w:sz w:val="20"/>
          <w:szCs w:val="20"/>
        </w:rPr>
        <w:t>距</w:t>
      </w:r>
      <w:r>
        <w:rPr>
          <w:rFonts w:ascii="宋体" w:hAnsi="宋体" w:eastAsia="宋体" w:cs="宋体"/>
          <w:spacing w:val="-46"/>
          <w:sz w:val="20"/>
          <w:szCs w:val="20"/>
        </w:rPr>
        <w:t xml:space="preserve"> </w:t>
      </w:r>
      <w:r>
        <w:rPr>
          <w:rFonts w:ascii="Times New Roman" w:hAnsi="Times New Roman" w:eastAsia="Times New Roman" w:cs="Times New Roman"/>
          <w:spacing w:val="13"/>
          <w:sz w:val="20"/>
          <w:szCs w:val="20"/>
        </w:rPr>
        <w:t>B</w:t>
      </w:r>
      <w:r>
        <w:rPr>
          <w:rFonts w:ascii="Times New Roman" w:hAnsi="Times New Roman" w:eastAsia="Times New Roman" w:cs="Times New Roman"/>
          <w:spacing w:val="40"/>
          <w:w w:val="101"/>
          <w:sz w:val="20"/>
          <w:szCs w:val="20"/>
        </w:rPr>
        <w:t xml:space="preserve"> </w:t>
      </w:r>
      <w:r>
        <w:rPr>
          <w:rFonts w:ascii="宋体" w:hAnsi="宋体" w:eastAsia="宋体" w:cs="宋体"/>
          <w:spacing w:val="13"/>
          <w:sz w:val="20"/>
          <w:szCs w:val="20"/>
        </w:rPr>
        <w:t>应为滤嘴直径减0.2</w:t>
      </w:r>
      <w:r>
        <w:rPr>
          <w:rFonts w:ascii="Times New Roman" w:hAnsi="Times New Roman" w:eastAsia="Times New Roman" w:cs="Times New Roman"/>
          <w:sz w:val="20"/>
          <w:szCs w:val="20"/>
        </w:rPr>
        <w:t>mm</w:t>
      </w:r>
      <w:r>
        <w:rPr>
          <w:rFonts w:ascii="宋体" w:hAnsi="宋体" w:eastAsia="宋体" w:cs="宋体"/>
          <w:spacing w:val="13"/>
          <w:sz w:val="20"/>
          <w:szCs w:val="20"/>
        </w:rPr>
        <w:t>。</w:t>
      </w:r>
    </w:p>
    <w:p w14:paraId="526832E3">
      <w:pPr>
        <w:spacing w:line="2090" w:lineRule="exact"/>
        <w:ind w:firstLine="2629"/>
      </w:pPr>
      <w:r>
        <w:rPr>
          <w:position w:val="-41"/>
        </w:rPr>
        <w:drawing>
          <wp:inline distT="0" distB="0" distL="0" distR="0">
            <wp:extent cx="1911350" cy="1326515"/>
            <wp:effectExtent l="0" t="0" r="0" b="0"/>
            <wp:docPr id="944" name="IM 944"/>
            <wp:cNvGraphicFramePr/>
            <a:graphic xmlns:a="http://schemas.openxmlformats.org/drawingml/2006/main">
              <a:graphicData uri="http://schemas.openxmlformats.org/drawingml/2006/picture">
                <pic:pic xmlns:pic="http://schemas.openxmlformats.org/drawingml/2006/picture">
                  <pic:nvPicPr>
                    <pic:cNvPr id="944" name="IM 944"/>
                    <pic:cNvPicPr/>
                  </pic:nvPicPr>
                  <pic:blipFill>
                    <a:blip r:embed="rId534"/>
                    <a:stretch>
                      <a:fillRect/>
                    </a:stretch>
                  </pic:blipFill>
                  <pic:spPr>
                    <a:xfrm>
                      <a:off x="0" y="0"/>
                      <a:ext cx="1911371" cy="1327078"/>
                    </a:xfrm>
                    <a:prstGeom prst="rect">
                      <a:avLst/>
                    </a:prstGeom>
                  </pic:spPr>
                </pic:pic>
              </a:graphicData>
            </a:graphic>
          </wp:inline>
        </w:drawing>
      </w:r>
    </w:p>
    <w:p w14:paraId="26968E8D">
      <w:pPr>
        <w:spacing w:before="100" w:line="1547" w:lineRule="exact"/>
        <w:ind w:firstLine="3500"/>
      </w:pPr>
      <w:r>
        <w:rPr>
          <w:position w:val="-30"/>
        </w:rPr>
        <w:drawing>
          <wp:inline distT="0" distB="0" distL="0" distR="0">
            <wp:extent cx="1345565" cy="982345"/>
            <wp:effectExtent l="0" t="0" r="0" b="0"/>
            <wp:docPr id="946" name="IM 946"/>
            <wp:cNvGraphicFramePr/>
            <a:graphic xmlns:a="http://schemas.openxmlformats.org/drawingml/2006/main">
              <a:graphicData uri="http://schemas.openxmlformats.org/drawingml/2006/picture">
                <pic:pic xmlns:pic="http://schemas.openxmlformats.org/drawingml/2006/picture">
                  <pic:nvPicPr>
                    <pic:cNvPr id="946" name="IM 946"/>
                    <pic:cNvPicPr/>
                  </pic:nvPicPr>
                  <pic:blipFill>
                    <a:blip r:embed="rId535"/>
                    <a:stretch>
                      <a:fillRect/>
                    </a:stretch>
                  </pic:blipFill>
                  <pic:spPr>
                    <a:xfrm>
                      <a:off x="0" y="0"/>
                      <a:ext cx="1346157" cy="982754"/>
                    </a:xfrm>
                    <a:prstGeom prst="rect">
                      <a:avLst/>
                    </a:prstGeom>
                  </pic:spPr>
                </pic:pic>
              </a:graphicData>
            </a:graphic>
          </wp:inline>
        </w:drawing>
      </w:r>
    </w:p>
    <w:p w14:paraId="7D04E5BB">
      <w:pPr>
        <w:spacing w:before="1" w:line="234" w:lineRule="auto"/>
        <w:ind w:left="3249"/>
        <w:rPr>
          <w:rFonts w:ascii="宋体" w:hAnsi="宋体" w:eastAsia="宋体" w:cs="宋体"/>
          <w:sz w:val="20"/>
          <w:szCs w:val="20"/>
        </w:rPr>
      </w:pPr>
      <w:r>
        <w:drawing>
          <wp:anchor distT="0" distB="0" distL="0" distR="0" simplePos="0" relativeHeight="251940864" behindDoc="0" locked="0" layoutInCell="1" allowOverlap="1">
            <wp:simplePos x="0" y="0"/>
            <wp:positionH relativeFrom="column">
              <wp:posOffset>1732915</wp:posOffset>
            </wp:positionH>
            <wp:positionV relativeFrom="paragraph">
              <wp:posOffset>179070</wp:posOffset>
            </wp:positionV>
            <wp:extent cx="762000" cy="977900"/>
            <wp:effectExtent l="0" t="0" r="0" b="0"/>
            <wp:wrapNone/>
            <wp:docPr id="948" name="IM 948"/>
            <wp:cNvGraphicFramePr/>
            <a:graphic xmlns:a="http://schemas.openxmlformats.org/drawingml/2006/main">
              <a:graphicData uri="http://schemas.openxmlformats.org/drawingml/2006/picture">
                <pic:pic xmlns:pic="http://schemas.openxmlformats.org/drawingml/2006/picture">
                  <pic:nvPicPr>
                    <pic:cNvPr id="948" name="IM 948"/>
                    <pic:cNvPicPr/>
                  </pic:nvPicPr>
                  <pic:blipFill>
                    <a:blip r:embed="rId536"/>
                    <a:stretch>
                      <a:fillRect/>
                    </a:stretch>
                  </pic:blipFill>
                  <pic:spPr>
                    <a:xfrm>
                      <a:off x="0" y="0"/>
                      <a:ext cx="762031" cy="977842"/>
                    </a:xfrm>
                    <a:prstGeom prst="rect">
                      <a:avLst/>
                    </a:prstGeom>
                  </pic:spPr>
                </pic:pic>
              </a:graphicData>
            </a:graphic>
          </wp:anchor>
        </w:drawing>
      </w:r>
      <w:r>
        <w:rPr>
          <w:rFonts w:ascii="宋体" w:hAnsi="宋体" w:eastAsia="宋体" w:cs="宋体"/>
          <w:spacing w:val="-1"/>
          <w:position w:val="-1"/>
          <w:sz w:val="12"/>
          <w:szCs w:val="12"/>
        </w:rPr>
        <w:t xml:space="preserve">工                         </w:t>
      </w:r>
      <w:r>
        <w:rPr>
          <w:rFonts w:ascii="宋体" w:hAnsi="宋体" w:eastAsia="宋体" w:cs="宋体"/>
          <w:spacing w:val="-1"/>
          <w:sz w:val="20"/>
          <w:szCs w:val="20"/>
        </w:rPr>
        <w:t>Ⅱ</w:t>
      </w:r>
    </w:p>
    <w:p w14:paraId="2CD87F4F">
      <w:pPr>
        <w:spacing w:before="78" w:line="1490" w:lineRule="exact"/>
        <w:ind w:firstLine="4369"/>
      </w:pPr>
      <w:r>
        <w:rPr>
          <w:position w:val="-29"/>
        </w:rPr>
        <w:drawing>
          <wp:inline distT="0" distB="0" distL="0" distR="0">
            <wp:extent cx="907415" cy="946150"/>
            <wp:effectExtent l="0" t="0" r="0" b="0"/>
            <wp:docPr id="950" name="IM 950"/>
            <wp:cNvGraphicFramePr/>
            <a:graphic xmlns:a="http://schemas.openxmlformats.org/drawingml/2006/main">
              <a:graphicData uri="http://schemas.openxmlformats.org/drawingml/2006/picture">
                <pic:pic xmlns:pic="http://schemas.openxmlformats.org/drawingml/2006/picture">
                  <pic:nvPicPr>
                    <pic:cNvPr id="950" name="IM 950"/>
                    <pic:cNvPicPr/>
                  </pic:nvPicPr>
                  <pic:blipFill>
                    <a:blip r:embed="rId537"/>
                    <a:stretch>
                      <a:fillRect/>
                    </a:stretch>
                  </pic:blipFill>
                  <pic:spPr>
                    <a:xfrm>
                      <a:off x="0" y="0"/>
                      <a:ext cx="908046" cy="946170"/>
                    </a:xfrm>
                    <a:prstGeom prst="rect">
                      <a:avLst/>
                    </a:prstGeom>
                  </pic:spPr>
                </pic:pic>
              </a:graphicData>
            </a:graphic>
          </wp:inline>
        </w:drawing>
      </w:r>
    </w:p>
    <w:p w14:paraId="0EAEC7DE">
      <w:pPr>
        <w:spacing w:before="160" w:line="269" w:lineRule="exact"/>
        <w:ind w:left="3102"/>
        <w:rPr>
          <w:rFonts w:ascii="LiSu" w:hAnsi="LiSu" w:eastAsia="LiSu" w:cs="LiSu"/>
          <w:sz w:val="20"/>
          <w:szCs w:val="20"/>
        </w:rPr>
      </w:pPr>
      <w:r>
        <w:rPr>
          <w:rFonts w:ascii="LiSu" w:hAnsi="LiSu" w:eastAsia="LiSu" w:cs="LiSu"/>
          <w:b/>
          <w:bCs/>
          <w:spacing w:val="-11"/>
          <w:position w:val="1"/>
          <w:sz w:val="20"/>
          <w:szCs w:val="20"/>
        </w:rPr>
        <w:t>图1</w:t>
      </w:r>
      <w:r>
        <w:rPr>
          <w:rFonts w:ascii="LiSu" w:hAnsi="LiSu" w:eastAsia="LiSu" w:cs="LiSu"/>
          <w:spacing w:val="-47"/>
          <w:position w:val="1"/>
          <w:sz w:val="20"/>
          <w:szCs w:val="20"/>
        </w:rPr>
        <w:t xml:space="preserve"> </w:t>
      </w:r>
      <w:r>
        <w:rPr>
          <w:rFonts w:ascii="LiSu" w:hAnsi="LiSu" w:eastAsia="LiSu" w:cs="LiSu"/>
          <w:b/>
          <w:bCs/>
          <w:spacing w:val="-11"/>
          <w:position w:val="1"/>
          <w:sz w:val="20"/>
          <w:szCs w:val="20"/>
        </w:rPr>
        <w:t>-</w:t>
      </w:r>
      <w:r>
        <w:rPr>
          <w:rFonts w:ascii="LiSu" w:hAnsi="LiSu" w:eastAsia="LiSu" w:cs="LiSu"/>
          <w:spacing w:val="-53"/>
          <w:position w:val="1"/>
          <w:sz w:val="20"/>
          <w:szCs w:val="20"/>
        </w:rPr>
        <w:t xml:space="preserve"> </w:t>
      </w:r>
      <w:r>
        <w:rPr>
          <w:rFonts w:ascii="LiSu" w:hAnsi="LiSu" w:eastAsia="LiSu" w:cs="LiSu"/>
          <w:b/>
          <w:bCs/>
          <w:spacing w:val="-11"/>
          <w:position w:val="1"/>
          <w:sz w:val="20"/>
          <w:szCs w:val="20"/>
        </w:rPr>
        <w:t>2</w:t>
      </w:r>
      <w:r>
        <w:rPr>
          <w:rFonts w:ascii="LiSu" w:hAnsi="LiSu" w:eastAsia="LiSu" w:cs="LiSu"/>
          <w:spacing w:val="-56"/>
          <w:position w:val="1"/>
          <w:sz w:val="20"/>
          <w:szCs w:val="20"/>
        </w:rPr>
        <w:t xml:space="preserve"> </w:t>
      </w:r>
      <w:r>
        <w:rPr>
          <w:rFonts w:ascii="LiSu" w:hAnsi="LiSu" w:eastAsia="LiSu" w:cs="LiSu"/>
          <w:b/>
          <w:bCs/>
          <w:spacing w:val="-11"/>
          <w:position w:val="1"/>
          <w:sz w:val="20"/>
          <w:szCs w:val="20"/>
        </w:rPr>
        <w:t>-</w:t>
      </w:r>
      <w:r>
        <w:rPr>
          <w:rFonts w:ascii="LiSu" w:hAnsi="LiSu" w:eastAsia="LiSu" w:cs="LiSu"/>
          <w:spacing w:val="-55"/>
          <w:position w:val="1"/>
          <w:sz w:val="20"/>
          <w:szCs w:val="20"/>
        </w:rPr>
        <w:t xml:space="preserve"> </w:t>
      </w:r>
      <w:r>
        <w:rPr>
          <w:rFonts w:ascii="LiSu" w:hAnsi="LiSu" w:eastAsia="LiSu" w:cs="LiSu"/>
          <w:b/>
          <w:bCs/>
          <w:spacing w:val="-11"/>
          <w:position w:val="1"/>
          <w:sz w:val="20"/>
          <w:szCs w:val="20"/>
        </w:rPr>
        <w:t>9</w:t>
      </w:r>
      <w:r>
        <w:rPr>
          <w:rFonts w:ascii="LiSu" w:hAnsi="LiSu" w:eastAsia="LiSu" w:cs="LiSu"/>
          <w:spacing w:val="-11"/>
          <w:position w:val="1"/>
          <w:sz w:val="20"/>
          <w:szCs w:val="20"/>
        </w:rPr>
        <w:t xml:space="preserve">  </w:t>
      </w:r>
      <w:r>
        <w:rPr>
          <w:rFonts w:ascii="LiSu" w:hAnsi="LiSu" w:eastAsia="LiSu" w:cs="LiSu"/>
          <w:b/>
          <w:bCs/>
          <w:spacing w:val="-11"/>
          <w:position w:val="1"/>
          <w:sz w:val="20"/>
          <w:szCs w:val="20"/>
        </w:rPr>
        <w:t>导轨的调整</w:t>
      </w:r>
    </w:p>
    <w:p w14:paraId="0CF2E067">
      <w:pPr>
        <w:spacing w:before="40" w:line="219" w:lineRule="auto"/>
        <w:ind w:left="1999"/>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pacing w:val="-39"/>
          <w:sz w:val="20"/>
          <w:szCs w:val="20"/>
        </w:rPr>
        <w:t xml:space="preserve"> </w:t>
      </w:r>
      <w:r>
        <w:rPr>
          <w:rFonts w:ascii="宋体" w:hAnsi="宋体" w:eastAsia="宋体" w:cs="宋体"/>
          <w:spacing w:val="12"/>
          <w:sz w:val="20"/>
          <w:szCs w:val="20"/>
        </w:rPr>
        <w:t>切刀2.切割导轨3.侧导轨4.滤棒切割鼓轮</w:t>
      </w:r>
    </w:p>
    <w:p w14:paraId="1C79A5A5">
      <w:pPr>
        <w:pStyle w:val="2"/>
        <w:spacing w:line="266" w:lineRule="auto"/>
      </w:pPr>
    </w:p>
    <w:p w14:paraId="4A9B7E3F">
      <w:pPr>
        <w:spacing w:before="65" w:line="219" w:lineRule="auto"/>
        <w:ind w:left="530"/>
        <w:rPr>
          <w:rFonts w:ascii="宋体" w:hAnsi="宋体" w:eastAsia="宋体" w:cs="宋体"/>
          <w:sz w:val="20"/>
          <w:szCs w:val="20"/>
        </w:rPr>
      </w:pPr>
      <w:r>
        <w:rPr>
          <w:rFonts w:ascii="宋体" w:hAnsi="宋体" w:eastAsia="宋体" w:cs="宋体"/>
          <w:spacing w:val="5"/>
          <w:sz w:val="20"/>
          <w:szCs w:val="20"/>
        </w:rPr>
        <w:t>3.</w:t>
      </w:r>
      <w:r>
        <w:rPr>
          <w:rFonts w:ascii="宋体" w:hAnsi="宋体" w:eastAsia="宋体" w:cs="宋体"/>
          <w:spacing w:val="-37"/>
          <w:sz w:val="20"/>
          <w:szCs w:val="20"/>
        </w:rPr>
        <w:t xml:space="preserve"> </w:t>
      </w:r>
      <w:r>
        <w:rPr>
          <w:rFonts w:ascii="宋体" w:hAnsi="宋体" w:eastAsia="宋体" w:cs="宋体"/>
          <w:spacing w:val="5"/>
          <w:sz w:val="20"/>
          <w:szCs w:val="20"/>
        </w:rPr>
        <w:t>调整侧导轨</w:t>
      </w:r>
    </w:p>
    <w:p w14:paraId="3D53187C">
      <w:pPr>
        <w:spacing w:before="113" w:line="318" w:lineRule="auto"/>
        <w:ind w:left="119" w:right="70" w:firstLine="410"/>
        <w:rPr>
          <w:rFonts w:ascii="宋体" w:hAnsi="宋体" w:eastAsia="宋体" w:cs="宋体"/>
          <w:sz w:val="20"/>
          <w:szCs w:val="20"/>
        </w:rPr>
      </w:pPr>
      <w:r>
        <w:rPr>
          <w:rFonts w:ascii="宋体" w:hAnsi="宋体" w:eastAsia="宋体" w:cs="宋体"/>
          <w:spacing w:val="22"/>
          <w:sz w:val="20"/>
          <w:szCs w:val="20"/>
        </w:rPr>
        <w:t>如图1-2-9所示，调整前、后侧导轨，使滤棒被切成长度完全</w:t>
      </w:r>
      <w:r>
        <w:rPr>
          <w:rFonts w:ascii="宋体" w:hAnsi="宋体" w:eastAsia="宋体" w:cs="宋体"/>
          <w:spacing w:val="21"/>
          <w:sz w:val="20"/>
          <w:szCs w:val="20"/>
        </w:rPr>
        <w:t>相同的2段或3段</w:t>
      </w:r>
      <w:r>
        <w:rPr>
          <w:rFonts w:ascii="宋体" w:hAnsi="宋体" w:eastAsia="宋体" w:cs="宋体"/>
          <w:sz w:val="20"/>
          <w:szCs w:val="20"/>
        </w:rPr>
        <w:t xml:space="preserve"> </w:t>
      </w:r>
      <w:r>
        <w:rPr>
          <w:rFonts w:ascii="Times New Roman" w:hAnsi="Times New Roman" w:eastAsia="Times New Roman" w:cs="Times New Roman"/>
          <w:spacing w:val="12"/>
          <w:sz w:val="20"/>
          <w:szCs w:val="20"/>
        </w:rPr>
        <w:t>(X</w:t>
      </w:r>
      <w:r>
        <w:rPr>
          <w:rFonts w:ascii="Times New Roman" w:hAnsi="Times New Roman" w:eastAsia="Times New Roman" w:cs="Times New Roman"/>
          <w:spacing w:val="59"/>
          <w:w w:val="101"/>
          <w:sz w:val="20"/>
          <w:szCs w:val="20"/>
        </w:rPr>
        <w:t xml:space="preserve"> </w:t>
      </w:r>
      <w:r>
        <w:rPr>
          <w:rFonts w:ascii="宋体" w:hAnsi="宋体" w:eastAsia="宋体" w:cs="宋体"/>
          <w:spacing w:val="12"/>
          <w:sz w:val="20"/>
          <w:szCs w:val="20"/>
        </w:rPr>
        <w:t>为滤棒总长度),调整方法和步骤为：</w:t>
      </w:r>
    </w:p>
    <w:p w14:paraId="5F0DCDA7">
      <w:pPr>
        <w:spacing w:before="1" w:line="282" w:lineRule="auto"/>
        <w:ind w:left="119" w:right="66" w:firstLine="410"/>
        <w:rPr>
          <w:rFonts w:ascii="宋体" w:hAnsi="宋体" w:eastAsia="宋体" w:cs="宋体"/>
          <w:sz w:val="20"/>
          <w:szCs w:val="20"/>
        </w:rPr>
      </w:pPr>
      <w:r>
        <w:rPr>
          <w:rFonts w:ascii="宋体" w:hAnsi="宋体" w:eastAsia="宋体" w:cs="宋体"/>
          <w:spacing w:val="6"/>
          <w:sz w:val="20"/>
          <w:szCs w:val="20"/>
        </w:rPr>
        <w:t>(1)松开后面侧导轨上的螺钉，调整导轨使后切刀和</w:t>
      </w:r>
      <w:r>
        <w:rPr>
          <w:rFonts w:ascii="宋体" w:hAnsi="宋体" w:eastAsia="宋体" w:cs="宋体"/>
          <w:spacing w:val="5"/>
          <w:sz w:val="20"/>
          <w:szCs w:val="20"/>
        </w:rPr>
        <w:t>导轨的间距为：</w:t>
      </w:r>
      <w:r>
        <w:rPr>
          <w:rFonts w:ascii="宋体" w:hAnsi="宋体" w:eastAsia="宋体" w:cs="宋体"/>
          <w:spacing w:val="-20"/>
          <w:sz w:val="20"/>
          <w:szCs w:val="20"/>
        </w:rPr>
        <w:t xml:space="preserve"> </w:t>
      </w:r>
      <w:r>
        <w:rPr>
          <w:rFonts w:ascii="宋体" w:hAnsi="宋体" w:eastAsia="宋体" w:cs="宋体"/>
          <w:spacing w:val="5"/>
          <w:sz w:val="20"/>
          <w:szCs w:val="20"/>
        </w:rPr>
        <w:t>X/3(6  分切滤</w:t>
      </w:r>
      <w:r>
        <w:rPr>
          <w:rFonts w:ascii="宋体" w:hAnsi="宋体" w:eastAsia="宋体" w:cs="宋体"/>
          <w:sz w:val="20"/>
          <w:szCs w:val="20"/>
        </w:rPr>
        <w:t xml:space="preserve"> </w:t>
      </w:r>
      <w:r>
        <w:rPr>
          <w:rFonts w:ascii="宋体" w:hAnsi="宋体" w:eastAsia="宋体" w:cs="宋体"/>
          <w:spacing w:val="2"/>
          <w:sz w:val="20"/>
          <w:szCs w:val="20"/>
        </w:rPr>
        <w:t>棒</w:t>
      </w:r>
      <w:r>
        <w:rPr>
          <w:rFonts w:ascii="宋体" w:hAnsi="宋体" w:eastAsia="宋体" w:cs="宋体"/>
          <w:spacing w:val="-42"/>
          <w:sz w:val="20"/>
          <w:szCs w:val="20"/>
        </w:rPr>
        <w:t xml:space="preserve"> </w:t>
      </w:r>
      <w:r>
        <w:rPr>
          <w:rFonts w:ascii="宋体" w:hAnsi="宋体" w:eastAsia="宋体" w:cs="宋体"/>
          <w:spacing w:val="2"/>
          <w:sz w:val="20"/>
          <w:szCs w:val="20"/>
        </w:rPr>
        <w:t>) (</w:t>
      </w:r>
      <w:r>
        <w:rPr>
          <w:rFonts w:ascii="宋体" w:hAnsi="宋体" w:eastAsia="宋体" w:cs="宋体"/>
          <w:spacing w:val="-23"/>
          <w:sz w:val="20"/>
          <w:szCs w:val="20"/>
        </w:rPr>
        <w:t xml:space="preserve"> </w:t>
      </w:r>
      <w:r>
        <w:rPr>
          <w:rFonts w:ascii="宋体" w:hAnsi="宋体" w:eastAsia="宋体" w:cs="宋体"/>
          <w:spacing w:val="2"/>
          <w:sz w:val="20"/>
          <w:szCs w:val="20"/>
        </w:rPr>
        <w:t>图</w:t>
      </w:r>
      <w:r>
        <w:rPr>
          <w:rFonts w:ascii="宋体" w:hAnsi="宋体" w:eastAsia="宋体" w:cs="宋体"/>
          <w:spacing w:val="-27"/>
          <w:sz w:val="20"/>
          <w:szCs w:val="20"/>
        </w:rPr>
        <w:t xml:space="preserve"> </w:t>
      </w:r>
      <w:r>
        <w:rPr>
          <w:rFonts w:ascii="宋体" w:hAnsi="宋体" w:eastAsia="宋体" w:cs="宋体"/>
          <w:spacing w:val="2"/>
          <w:sz w:val="20"/>
          <w:szCs w:val="20"/>
        </w:rPr>
        <w:t>1</w:t>
      </w:r>
      <w:r>
        <w:rPr>
          <w:rFonts w:ascii="宋体" w:hAnsi="宋体" w:eastAsia="宋体" w:cs="宋体"/>
          <w:spacing w:val="-44"/>
          <w:sz w:val="20"/>
          <w:szCs w:val="20"/>
        </w:rPr>
        <w:t xml:space="preserve"> </w:t>
      </w:r>
      <w:r>
        <w:rPr>
          <w:rFonts w:ascii="宋体" w:hAnsi="宋体" w:eastAsia="宋体" w:cs="宋体"/>
          <w:spacing w:val="2"/>
          <w:sz w:val="20"/>
          <w:szCs w:val="20"/>
        </w:rPr>
        <w:t>-</w:t>
      </w:r>
      <w:r>
        <w:rPr>
          <w:rFonts w:ascii="宋体" w:hAnsi="宋体" w:eastAsia="宋体" w:cs="宋体"/>
          <w:spacing w:val="-40"/>
          <w:sz w:val="20"/>
          <w:szCs w:val="20"/>
        </w:rPr>
        <w:t xml:space="preserve"> </w:t>
      </w:r>
      <w:r>
        <w:rPr>
          <w:rFonts w:ascii="宋体" w:hAnsi="宋体" w:eastAsia="宋体" w:cs="宋体"/>
          <w:spacing w:val="2"/>
          <w:sz w:val="20"/>
          <w:szCs w:val="20"/>
        </w:rPr>
        <w:t>2</w:t>
      </w:r>
      <w:r>
        <w:rPr>
          <w:rFonts w:ascii="宋体" w:hAnsi="宋体" w:eastAsia="宋体" w:cs="宋体"/>
          <w:spacing w:val="-44"/>
          <w:sz w:val="20"/>
          <w:szCs w:val="20"/>
        </w:rPr>
        <w:t xml:space="preserve"> </w:t>
      </w:r>
      <w:r>
        <w:rPr>
          <w:rFonts w:ascii="宋体" w:hAnsi="宋体" w:eastAsia="宋体" w:cs="宋体"/>
          <w:spacing w:val="2"/>
          <w:sz w:val="20"/>
          <w:szCs w:val="20"/>
        </w:rPr>
        <w:t>-</w:t>
      </w:r>
      <w:r>
        <w:rPr>
          <w:rFonts w:ascii="宋体" w:hAnsi="宋体" w:eastAsia="宋体" w:cs="宋体"/>
          <w:spacing w:val="-42"/>
          <w:sz w:val="20"/>
          <w:szCs w:val="20"/>
        </w:rPr>
        <w:t xml:space="preserve"> </w:t>
      </w:r>
      <w:r>
        <w:rPr>
          <w:rFonts w:ascii="宋体" w:hAnsi="宋体" w:eastAsia="宋体" w:cs="宋体"/>
          <w:spacing w:val="2"/>
          <w:sz w:val="20"/>
          <w:szCs w:val="20"/>
        </w:rPr>
        <w:t>9I) 或</w:t>
      </w:r>
      <w:r>
        <w:rPr>
          <w:rFonts w:ascii="宋体" w:hAnsi="宋体" w:eastAsia="宋体" w:cs="宋体"/>
          <w:spacing w:val="-49"/>
          <w:sz w:val="20"/>
          <w:szCs w:val="20"/>
        </w:rPr>
        <w:t xml:space="preserve"> </w:t>
      </w:r>
      <w:r>
        <w:rPr>
          <w:rFonts w:ascii="宋体" w:hAnsi="宋体" w:eastAsia="宋体" w:cs="宋体"/>
          <w:spacing w:val="2"/>
          <w:sz w:val="20"/>
          <w:szCs w:val="20"/>
        </w:rPr>
        <w:t>X/2(4  分切滤棒)(图1</w:t>
      </w:r>
      <w:r>
        <w:rPr>
          <w:rFonts w:ascii="宋体" w:hAnsi="宋体" w:eastAsia="宋体" w:cs="宋体"/>
          <w:spacing w:val="-55"/>
          <w:sz w:val="20"/>
          <w:szCs w:val="20"/>
        </w:rPr>
        <w:t xml:space="preserve"> </w:t>
      </w:r>
      <w:r>
        <w:rPr>
          <w:rFonts w:ascii="宋体" w:hAnsi="宋体" w:eastAsia="宋体" w:cs="宋体"/>
          <w:spacing w:val="2"/>
          <w:sz w:val="20"/>
          <w:szCs w:val="20"/>
        </w:rPr>
        <w:t>-</w:t>
      </w:r>
      <w:r>
        <w:rPr>
          <w:rFonts w:ascii="宋体" w:hAnsi="宋体" w:eastAsia="宋体" w:cs="宋体"/>
          <w:spacing w:val="-51"/>
          <w:sz w:val="20"/>
          <w:szCs w:val="20"/>
        </w:rPr>
        <w:t xml:space="preserve"> </w:t>
      </w:r>
      <w:r>
        <w:rPr>
          <w:rFonts w:ascii="宋体" w:hAnsi="宋体" w:eastAsia="宋体" w:cs="宋体"/>
          <w:spacing w:val="2"/>
          <w:sz w:val="20"/>
          <w:szCs w:val="20"/>
        </w:rPr>
        <w:t>2</w:t>
      </w:r>
      <w:r>
        <w:rPr>
          <w:rFonts w:ascii="宋体" w:hAnsi="宋体" w:eastAsia="宋体" w:cs="宋体"/>
          <w:spacing w:val="-54"/>
          <w:sz w:val="20"/>
          <w:szCs w:val="20"/>
        </w:rPr>
        <w:t xml:space="preserve"> </w:t>
      </w:r>
      <w:r>
        <w:rPr>
          <w:rFonts w:ascii="宋体" w:hAnsi="宋体" w:eastAsia="宋体" w:cs="宋体"/>
          <w:spacing w:val="2"/>
          <w:sz w:val="20"/>
          <w:szCs w:val="20"/>
        </w:rPr>
        <w:t>-</w:t>
      </w:r>
      <w:r>
        <w:rPr>
          <w:rFonts w:ascii="宋体" w:hAnsi="宋体" w:eastAsia="宋体" w:cs="宋体"/>
          <w:spacing w:val="-52"/>
          <w:sz w:val="20"/>
          <w:szCs w:val="20"/>
        </w:rPr>
        <w:t xml:space="preserve"> </w:t>
      </w:r>
      <w:r>
        <w:rPr>
          <w:rFonts w:ascii="宋体" w:hAnsi="宋体" w:eastAsia="宋体" w:cs="宋体"/>
          <w:spacing w:val="2"/>
          <w:sz w:val="20"/>
          <w:szCs w:val="20"/>
        </w:rPr>
        <w:t>9</w:t>
      </w:r>
      <w:r>
        <w:rPr>
          <w:rFonts w:ascii="宋体" w:hAnsi="宋体" w:eastAsia="宋体" w:cs="宋体"/>
          <w:spacing w:val="1"/>
          <w:sz w:val="20"/>
          <w:szCs w:val="20"/>
        </w:rPr>
        <w:t>I), 导轨必须调到与切刀平行。</w:t>
      </w:r>
    </w:p>
    <w:p w14:paraId="37DE5A69">
      <w:pPr>
        <w:spacing w:before="126" w:line="216" w:lineRule="auto"/>
        <w:ind w:right="27"/>
        <w:jc w:val="right"/>
        <w:rPr>
          <w:rFonts w:ascii="宋体" w:hAnsi="宋体" w:eastAsia="宋体" w:cs="宋体"/>
          <w:sz w:val="20"/>
          <w:szCs w:val="20"/>
        </w:rPr>
      </w:pPr>
      <w:r>
        <w:rPr>
          <w:rFonts w:ascii="宋体" w:hAnsi="宋体" w:eastAsia="宋体" w:cs="宋体"/>
          <w:spacing w:val="14"/>
          <w:sz w:val="20"/>
          <w:szCs w:val="20"/>
        </w:rPr>
        <w:t>(2)松开前面侧导轨上的螺钉，调整导轨使2个侧导轨的间距为X,  两导轨平行。</w:t>
      </w:r>
    </w:p>
    <w:p w14:paraId="5A0D88CC">
      <w:pPr>
        <w:spacing w:before="118" w:line="285" w:lineRule="auto"/>
        <w:ind w:left="119" w:right="66" w:firstLine="410"/>
        <w:rPr>
          <w:rFonts w:ascii="宋体" w:hAnsi="宋体" w:eastAsia="宋体" w:cs="宋体"/>
          <w:sz w:val="20"/>
          <w:szCs w:val="20"/>
        </w:rPr>
      </w:pPr>
      <w:r>
        <w:rPr>
          <w:rFonts w:ascii="宋体" w:hAnsi="宋体" w:eastAsia="宋体" w:cs="宋体"/>
          <w:spacing w:val="17"/>
          <w:sz w:val="20"/>
          <w:szCs w:val="20"/>
        </w:rPr>
        <w:t>(3)调整后，使滤棒通过并进行切割，然后比较分切后的滤嘴段长度。如果</w:t>
      </w:r>
      <w:r>
        <w:rPr>
          <w:rFonts w:ascii="宋体" w:hAnsi="宋体" w:eastAsia="宋体" w:cs="宋体"/>
          <w:spacing w:val="16"/>
          <w:sz w:val="20"/>
          <w:szCs w:val="20"/>
        </w:rPr>
        <w:t>长度</w:t>
      </w:r>
      <w:r>
        <w:rPr>
          <w:rFonts w:ascii="宋体" w:hAnsi="宋体" w:eastAsia="宋体" w:cs="宋体"/>
          <w:sz w:val="20"/>
          <w:szCs w:val="20"/>
        </w:rPr>
        <w:t xml:space="preserve"> </w:t>
      </w:r>
      <w:r>
        <w:rPr>
          <w:rFonts w:ascii="宋体" w:hAnsi="宋体" w:eastAsia="宋体" w:cs="宋体"/>
          <w:spacing w:val="8"/>
          <w:sz w:val="20"/>
          <w:szCs w:val="20"/>
        </w:rPr>
        <w:t>不相等，应重新调整侧导轨。不能弯曲导轨，调整之前必须松开。</w:t>
      </w:r>
    </w:p>
    <w:p w14:paraId="0DF06B82">
      <w:pPr>
        <w:spacing w:before="103" w:line="219" w:lineRule="auto"/>
        <w:ind w:left="530"/>
        <w:rPr>
          <w:rFonts w:ascii="宋体" w:hAnsi="宋体" w:eastAsia="宋体" w:cs="宋体"/>
          <w:sz w:val="20"/>
          <w:szCs w:val="20"/>
        </w:rPr>
      </w:pPr>
      <w:r>
        <w:rPr>
          <w:rFonts w:ascii="宋体" w:hAnsi="宋体" w:eastAsia="宋体" w:cs="宋体"/>
          <w:spacing w:val="13"/>
          <w:sz w:val="20"/>
          <w:szCs w:val="20"/>
        </w:rPr>
        <w:t>后面侧导轨的入口端必须在滤棒料斗后壁之后大约1</w:t>
      </w:r>
      <w:r>
        <w:rPr>
          <w:rFonts w:ascii="宋体" w:hAnsi="宋体" w:eastAsia="宋体" w:cs="宋体"/>
          <w:sz w:val="20"/>
          <w:szCs w:val="20"/>
        </w:rPr>
        <w:t>mm</w:t>
      </w:r>
      <w:r>
        <w:rPr>
          <w:rFonts w:ascii="宋体" w:hAnsi="宋体" w:eastAsia="宋体" w:cs="宋体"/>
          <w:spacing w:val="13"/>
          <w:sz w:val="20"/>
          <w:szCs w:val="20"/>
        </w:rPr>
        <w:t>。</w:t>
      </w:r>
      <w:r>
        <w:rPr>
          <w:rFonts w:ascii="宋体" w:hAnsi="宋体" w:eastAsia="宋体" w:cs="宋体"/>
          <w:spacing w:val="73"/>
          <w:sz w:val="20"/>
          <w:szCs w:val="20"/>
        </w:rPr>
        <w:t xml:space="preserve"> </w:t>
      </w:r>
      <w:r>
        <w:rPr>
          <w:rFonts w:ascii="宋体" w:hAnsi="宋体" w:eastAsia="宋体" w:cs="宋体"/>
          <w:spacing w:val="13"/>
          <w:sz w:val="20"/>
          <w:szCs w:val="20"/>
        </w:rPr>
        <w:t>前面侧导轨的人口端必</w:t>
      </w:r>
    </w:p>
    <w:p w14:paraId="7ACBDF7A">
      <w:pPr>
        <w:spacing w:before="139" w:line="219" w:lineRule="auto"/>
        <w:ind w:left="122"/>
        <w:rPr>
          <w:rFonts w:ascii="宋体" w:hAnsi="宋体" w:eastAsia="宋体" w:cs="宋体"/>
          <w:sz w:val="20"/>
          <w:szCs w:val="20"/>
        </w:rPr>
      </w:pPr>
      <w:r>
        <w:rPr>
          <w:rFonts w:ascii="宋体" w:hAnsi="宋体" w:eastAsia="宋体" w:cs="宋体"/>
          <w:b/>
          <w:bCs/>
          <w:spacing w:val="2"/>
          <w:sz w:val="20"/>
          <w:szCs w:val="20"/>
        </w:rPr>
        <w:t>须伸入有机玻璃闸板凹槽处大约1</w:t>
      </w:r>
      <w:r>
        <w:rPr>
          <w:rFonts w:ascii="宋体" w:hAnsi="宋体" w:eastAsia="宋体" w:cs="宋体"/>
          <w:spacing w:val="43"/>
          <w:sz w:val="20"/>
          <w:szCs w:val="20"/>
        </w:rPr>
        <w:t xml:space="preserve"> </w:t>
      </w:r>
      <w:r>
        <w:rPr>
          <w:rFonts w:ascii="Times New Roman" w:hAnsi="Times New Roman" w:eastAsia="Times New Roman" w:cs="Times New Roman"/>
          <w:b/>
          <w:bCs/>
          <w:sz w:val="20"/>
          <w:szCs w:val="20"/>
        </w:rPr>
        <w:t>mm</w:t>
      </w:r>
      <w:r>
        <w:rPr>
          <w:rFonts w:ascii="宋体" w:hAnsi="宋体" w:eastAsia="宋体" w:cs="宋体"/>
          <w:b/>
          <w:bCs/>
          <w:spacing w:val="2"/>
          <w:sz w:val="20"/>
          <w:szCs w:val="20"/>
        </w:rPr>
        <w:t>。</w:t>
      </w:r>
    </w:p>
    <w:p w14:paraId="177F1953">
      <w:pPr>
        <w:spacing w:before="206" w:line="226" w:lineRule="auto"/>
        <w:jc w:val="right"/>
        <w:rPr>
          <w:rFonts w:ascii="黑体" w:hAnsi="黑体" w:eastAsia="黑体" w:cs="黑体"/>
          <w:sz w:val="13"/>
          <w:szCs w:val="13"/>
        </w:rPr>
      </w:pPr>
      <w:r>
        <w:rPr>
          <w:rFonts w:ascii="黑体" w:hAnsi="黑体" w:eastAsia="黑体" w:cs="黑体"/>
          <w:spacing w:val="-11"/>
          <w:position w:val="1"/>
          <w:sz w:val="20"/>
          <w:szCs w:val="20"/>
          <w:u w:val="single" w:color="auto"/>
        </w:rPr>
        <w:t>图</w:t>
      </w:r>
      <w:r>
        <w:rPr>
          <w:rFonts w:ascii="Times New Roman" w:hAnsi="Times New Roman" w:eastAsia="Times New Roman" w:cs="Times New Roman"/>
          <w:spacing w:val="-11"/>
          <w:position w:val="1"/>
          <w:sz w:val="20"/>
          <w:szCs w:val="20"/>
          <w:u w:val="single" w:color="auto"/>
        </w:rPr>
        <w:t>109</w:t>
      </w:r>
      <w:r>
        <w:rPr>
          <w:rFonts w:ascii="Times New Roman" w:hAnsi="Times New Roman" w:eastAsia="Times New Roman" w:cs="Times New Roman"/>
          <w:spacing w:val="-11"/>
          <w:position w:val="1"/>
          <w:sz w:val="20"/>
          <w:szCs w:val="20"/>
        </w:rPr>
        <w:t xml:space="preserve">  </w:t>
      </w:r>
      <w:r>
        <w:rPr>
          <w:rFonts w:ascii="黑体" w:hAnsi="黑体" w:eastAsia="黑体" w:cs="黑体"/>
          <w:spacing w:val="-8"/>
          <w:position w:val="-6"/>
          <w:sz w:val="13"/>
          <w:szCs w:val="13"/>
        </w:rPr>
        <w:t>囧</w:t>
      </w:r>
    </w:p>
    <w:p w14:paraId="6338CBF6">
      <w:pPr>
        <w:spacing w:line="226" w:lineRule="auto"/>
        <w:rPr>
          <w:rFonts w:ascii="黑体" w:hAnsi="黑体" w:eastAsia="黑体" w:cs="黑体"/>
          <w:sz w:val="13"/>
          <w:szCs w:val="13"/>
        </w:rPr>
        <w:sectPr>
          <w:headerReference r:id="rId110" w:type="default"/>
          <w:pgSz w:w="10270" w:h="14670"/>
          <w:pgMar w:top="950" w:right="1142" w:bottom="400" w:left="1020" w:header="580" w:footer="0" w:gutter="0"/>
          <w:cols w:space="720" w:num="1"/>
        </w:sectPr>
      </w:pPr>
    </w:p>
    <w:p w14:paraId="07459E64">
      <w:pPr>
        <w:spacing w:before="214" w:line="219" w:lineRule="auto"/>
        <w:ind w:left="872"/>
        <w:rPr>
          <w:rFonts w:ascii="宋体" w:hAnsi="宋体" w:eastAsia="宋体" w:cs="宋体"/>
          <w:sz w:val="17"/>
          <w:szCs w:val="17"/>
        </w:rPr>
      </w:pPr>
      <w:r>
        <w:drawing>
          <wp:anchor distT="0" distB="0" distL="0" distR="0" simplePos="0" relativeHeight="251945984" behindDoc="0" locked="0" layoutInCell="1" allowOverlap="1">
            <wp:simplePos x="0" y="0"/>
            <wp:positionH relativeFrom="column">
              <wp:posOffset>549275</wp:posOffset>
            </wp:positionH>
            <wp:positionV relativeFrom="paragraph">
              <wp:posOffset>238125</wp:posOffset>
            </wp:positionV>
            <wp:extent cx="4549140" cy="6350"/>
            <wp:effectExtent l="0" t="0" r="0" b="0"/>
            <wp:wrapNone/>
            <wp:docPr id="952" name="IM 952"/>
            <wp:cNvGraphicFramePr/>
            <a:graphic xmlns:a="http://schemas.openxmlformats.org/drawingml/2006/main">
              <a:graphicData uri="http://schemas.openxmlformats.org/drawingml/2006/picture">
                <pic:pic xmlns:pic="http://schemas.openxmlformats.org/drawingml/2006/picture">
                  <pic:nvPicPr>
                    <pic:cNvPr id="952" name="IM 952"/>
                    <pic:cNvPicPr/>
                  </pic:nvPicPr>
                  <pic:blipFill>
                    <a:blip r:embed="rId538"/>
                    <a:stretch>
                      <a:fillRect/>
                    </a:stretch>
                  </pic:blipFill>
                  <pic:spPr>
                    <a:xfrm>
                      <a:off x="0" y="0"/>
                      <a:ext cx="4549238" cy="6350"/>
                    </a:xfrm>
                    <a:prstGeom prst="rect">
                      <a:avLst/>
                    </a:prstGeom>
                  </pic:spPr>
                </pic:pic>
              </a:graphicData>
            </a:graphic>
          </wp:anchor>
        </w:drawing>
      </w:r>
      <w:r>
        <w:drawing>
          <wp:anchor distT="0" distB="0" distL="0" distR="0" simplePos="0" relativeHeight="251943936" behindDoc="0" locked="0" layoutInCell="0" allowOverlap="1">
            <wp:simplePos x="0" y="0"/>
            <wp:positionH relativeFrom="page">
              <wp:posOffset>895350</wp:posOffset>
            </wp:positionH>
            <wp:positionV relativeFrom="page">
              <wp:posOffset>317500</wp:posOffset>
            </wp:positionV>
            <wp:extent cx="355600" cy="342900"/>
            <wp:effectExtent l="0" t="0" r="0" b="0"/>
            <wp:wrapNone/>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539"/>
                    <a:stretch>
                      <a:fillRect/>
                    </a:stretch>
                  </pic:blipFill>
                  <pic:spPr>
                    <a:xfrm>
                      <a:off x="0" y="0"/>
                      <a:ext cx="355613" cy="342889"/>
                    </a:xfrm>
                    <a:prstGeom prst="rect">
                      <a:avLst/>
                    </a:prstGeom>
                  </pic:spPr>
                </pic:pic>
              </a:graphicData>
            </a:graphic>
          </wp:anchor>
        </w:drawing>
      </w:r>
      <w:r>
        <w:rPr>
          <w:rFonts w:ascii="宋体" w:hAnsi="宋体" w:eastAsia="宋体" w:cs="宋体"/>
          <w:b/>
          <w:bCs/>
          <w:spacing w:val="-10"/>
          <w:sz w:val="17"/>
          <w:szCs w:val="17"/>
        </w:rPr>
        <w:t>第</w:t>
      </w:r>
      <w:r>
        <w:rPr>
          <w:rFonts w:ascii="宋体" w:hAnsi="宋体" w:eastAsia="宋体" w:cs="宋体"/>
          <w:spacing w:val="22"/>
          <w:sz w:val="17"/>
          <w:szCs w:val="17"/>
        </w:rPr>
        <w:t xml:space="preserve"> </w:t>
      </w:r>
      <w:r>
        <w:rPr>
          <w:rFonts w:ascii="宋体" w:hAnsi="宋体" w:eastAsia="宋体" w:cs="宋体"/>
          <w:b/>
          <w:bCs/>
          <w:spacing w:val="-10"/>
          <w:sz w:val="17"/>
          <w:szCs w:val="17"/>
        </w:rPr>
        <w:t>一</w:t>
      </w:r>
      <w:r>
        <w:rPr>
          <w:rFonts w:ascii="宋体" w:hAnsi="宋体" w:eastAsia="宋体" w:cs="宋体"/>
          <w:spacing w:val="17"/>
          <w:sz w:val="17"/>
          <w:szCs w:val="17"/>
        </w:rPr>
        <w:t xml:space="preserve"> </w:t>
      </w:r>
      <w:r>
        <w:rPr>
          <w:rFonts w:ascii="宋体" w:hAnsi="宋体" w:eastAsia="宋体" w:cs="宋体"/>
          <w:b/>
          <w:bCs/>
          <w:spacing w:val="-10"/>
          <w:sz w:val="17"/>
          <w:szCs w:val="17"/>
        </w:rPr>
        <w:t>篇</w:t>
      </w:r>
      <w:r>
        <w:rPr>
          <w:rFonts w:ascii="宋体" w:hAnsi="宋体" w:eastAsia="宋体" w:cs="宋体"/>
          <w:spacing w:val="8"/>
          <w:sz w:val="17"/>
          <w:szCs w:val="17"/>
        </w:rPr>
        <w:t xml:space="preserve">   </w:t>
      </w:r>
      <w:r>
        <w:rPr>
          <w:rFonts w:ascii="宋体" w:hAnsi="宋体" w:eastAsia="宋体" w:cs="宋体"/>
          <w:b/>
          <w:bCs/>
          <w:spacing w:val="-10"/>
          <w:sz w:val="17"/>
          <w:szCs w:val="17"/>
        </w:rPr>
        <w:t>设</w:t>
      </w:r>
      <w:r>
        <w:rPr>
          <w:rFonts w:ascii="宋体" w:hAnsi="宋体" w:eastAsia="宋体" w:cs="宋体"/>
          <w:spacing w:val="18"/>
          <w:sz w:val="17"/>
          <w:szCs w:val="17"/>
        </w:rPr>
        <w:t xml:space="preserve"> </w:t>
      </w:r>
      <w:r>
        <w:rPr>
          <w:rFonts w:ascii="宋体" w:hAnsi="宋体" w:eastAsia="宋体" w:cs="宋体"/>
          <w:b/>
          <w:bCs/>
          <w:spacing w:val="-10"/>
          <w:sz w:val="17"/>
          <w:szCs w:val="17"/>
        </w:rPr>
        <w:t>备</w:t>
      </w:r>
      <w:r>
        <w:rPr>
          <w:rFonts w:ascii="宋体" w:hAnsi="宋体" w:eastAsia="宋体" w:cs="宋体"/>
          <w:spacing w:val="14"/>
          <w:sz w:val="17"/>
          <w:szCs w:val="17"/>
        </w:rPr>
        <w:t xml:space="preserve"> </w:t>
      </w:r>
      <w:r>
        <w:rPr>
          <w:rFonts w:ascii="宋体" w:hAnsi="宋体" w:eastAsia="宋体" w:cs="宋体"/>
          <w:b/>
          <w:bCs/>
          <w:spacing w:val="-10"/>
          <w:sz w:val="17"/>
          <w:szCs w:val="17"/>
        </w:rPr>
        <w:t>操</w:t>
      </w:r>
      <w:r>
        <w:rPr>
          <w:rFonts w:ascii="宋体" w:hAnsi="宋体" w:eastAsia="宋体" w:cs="宋体"/>
          <w:spacing w:val="15"/>
          <w:sz w:val="17"/>
          <w:szCs w:val="17"/>
        </w:rPr>
        <w:t xml:space="preserve"> </w:t>
      </w:r>
      <w:r>
        <w:rPr>
          <w:rFonts w:ascii="宋体" w:hAnsi="宋体" w:eastAsia="宋体" w:cs="宋体"/>
          <w:b/>
          <w:bCs/>
          <w:spacing w:val="-10"/>
          <w:sz w:val="17"/>
          <w:szCs w:val="17"/>
        </w:rPr>
        <w:t>作</w:t>
      </w:r>
      <w:r>
        <w:rPr>
          <w:rFonts w:ascii="宋体" w:hAnsi="宋体" w:eastAsia="宋体" w:cs="宋体"/>
          <w:spacing w:val="19"/>
          <w:sz w:val="17"/>
          <w:szCs w:val="17"/>
        </w:rPr>
        <w:t xml:space="preserve"> </w:t>
      </w:r>
      <w:r>
        <w:rPr>
          <w:rFonts w:ascii="宋体" w:hAnsi="宋体" w:eastAsia="宋体" w:cs="宋体"/>
          <w:b/>
          <w:bCs/>
          <w:spacing w:val="-10"/>
          <w:sz w:val="17"/>
          <w:szCs w:val="17"/>
        </w:rPr>
        <w:t>与</w:t>
      </w:r>
      <w:r>
        <w:rPr>
          <w:rFonts w:ascii="宋体" w:hAnsi="宋体" w:eastAsia="宋体" w:cs="宋体"/>
          <w:spacing w:val="17"/>
          <w:sz w:val="17"/>
          <w:szCs w:val="17"/>
        </w:rPr>
        <w:t xml:space="preserve"> </w:t>
      </w:r>
      <w:r>
        <w:rPr>
          <w:rFonts w:ascii="宋体" w:hAnsi="宋体" w:eastAsia="宋体" w:cs="宋体"/>
          <w:b/>
          <w:bCs/>
          <w:spacing w:val="-10"/>
          <w:sz w:val="17"/>
          <w:szCs w:val="17"/>
        </w:rPr>
        <w:t>维</w:t>
      </w:r>
      <w:r>
        <w:rPr>
          <w:rFonts w:ascii="宋体" w:hAnsi="宋体" w:eastAsia="宋体" w:cs="宋体"/>
          <w:spacing w:val="15"/>
          <w:sz w:val="17"/>
          <w:szCs w:val="17"/>
        </w:rPr>
        <w:t xml:space="preserve"> </w:t>
      </w:r>
      <w:r>
        <w:rPr>
          <w:rFonts w:ascii="宋体" w:hAnsi="宋体" w:eastAsia="宋体" w:cs="宋体"/>
          <w:b/>
          <w:bCs/>
          <w:spacing w:val="-10"/>
          <w:sz w:val="17"/>
          <w:szCs w:val="17"/>
        </w:rPr>
        <w:t>护</w:t>
      </w:r>
    </w:p>
    <w:p w14:paraId="01B576E9">
      <w:pPr>
        <w:pStyle w:val="2"/>
        <w:spacing w:line="249" w:lineRule="auto"/>
      </w:pPr>
      <w:r>
        <w:drawing>
          <wp:anchor distT="0" distB="0" distL="0" distR="0" simplePos="0" relativeHeight="251944960" behindDoc="0" locked="0" layoutInCell="1" allowOverlap="1">
            <wp:simplePos x="0" y="0"/>
            <wp:positionH relativeFrom="column">
              <wp:posOffset>12700</wp:posOffset>
            </wp:positionH>
            <wp:positionV relativeFrom="paragraph">
              <wp:posOffset>14605</wp:posOffset>
            </wp:positionV>
            <wp:extent cx="184150" cy="6350"/>
            <wp:effectExtent l="0" t="0" r="0" b="0"/>
            <wp:wrapNone/>
            <wp:docPr id="956" name="IM 956"/>
            <wp:cNvGraphicFramePr/>
            <a:graphic xmlns:a="http://schemas.openxmlformats.org/drawingml/2006/main">
              <a:graphicData uri="http://schemas.openxmlformats.org/drawingml/2006/picture">
                <pic:pic xmlns:pic="http://schemas.openxmlformats.org/drawingml/2006/picture">
                  <pic:nvPicPr>
                    <pic:cNvPr id="956" name="IM 956"/>
                    <pic:cNvPicPr/>
                  </pic:nvPicPr>
                  <pic:blipFill>
                    <a:blip r:embed="rId336"/>
                    <a:stretch>
                      <a:fillRect/>
                    </a:stretch>
                  </pic:blipFill>
                  <pic:spPr>
                    <a:xfrm>
                      <a:off x="0" y="0"/>
                      <a:ext cx="184139" cy="6350"/>
                    </a:xfrm>
                    <a:prstGeom prst="rect">
                      <a:avLst/>
                    </a:prstGeom>
                  </pic:spPr>
                </pic:pic>
              </a:graphicData>
            </a:graphic>
          </wp:anchor>
        </w:drawing>
      </w:r>
    </w:p>
    <w:p w14:paraId="03445CE7">
      <w:pPr>
        <w:pStyle w:val="2"/>
        <w:spacing w:line="249" w:lineRule="auto"/>
      </w:pPr>
    </w:p>
    <w:p w14:paraId="63130806">
      <w:pPr>
        <w:pStyle w:val="2"/>
        <w:spacing w:line="249" w:lineRule="auto"/>
      </w:pPr>
    </w:p>
    <w:p w14:paraId="50FB0BD0">
      <w:pPr>
        <w:spacing w:before="98" w:line="219" w:lineRule="auto"/>
        <w:ind w:left="1954"/>
        <w:rPr>
          <w:rFonts w:ascii="宋体" w:hAnsi="宋体" w:eastAsia="宋体" w:cs="宋体"/>
          <w:sz w:val="30"/>
          <w:szCs w:val="30"/>
        </w:rPr>
      </w:pPr>
      <w:r>
        <w:rPr>
          <w:rFonts w:ascii="宋体" w:hAnsi="宋体" w:eastAsia="宋体" w:cs="宋体"/>
          <w:b/>
          <w:bCs/>
          <w:spacing w:val="-5"/>
          <w:sz w:val="30"/>
          <w:szCs w:val="30"/>
        </w:rPr>
        <w:t>第三节</w:t>
      </w:r>
      <w:r>
        <w:rPr>
          <w:rFonts w:ascii="宋体" w:hAnsi="宋体" w:eastAsia="宋体" w:cs="宋体"/>
          <w:spacing w:val="143"/>
          <w:sz w:val="30"/>
          <w:szCs w:val="30"/>
        </w:rPr>
        <w:t xml:space="preserve"> </w:t>
      </w:r>
      <w:r>
        <w:rPr>
          <w:rFonts w:ascii="宋体" w:hAnsi="宋体" w:eastAsia="宋体" w:cs="宋体"/>
          <w:b/>
          <w:bCs/>
          <w:spacing w:val="-5"/>
          <w:sz w:val="30"/>
          <w:szCs w:val="30"/>
        </w:rPr>
        <w:t>接装纸供给与上胶系统</w:t>
      </w:r>
    </w:p>
    <w:p w14:paraId="7F9F93B9">
      <w:pPr>
        <w:pStyle w:val="2"/>
        <w:spacing w:line="321" w:lineRule="auto"/>
      </w:pPr>
    </w:p>
    <w:p w14:paraId="4F3C2D48">
      <w:pPr>
        <w:spacing w:before="68" w:line="221" w:lineRule="auto"/>
        <w:ind w:left="473"/>
        <w:rPr>
          <w:rFonts w:ascii="黑体" w:hAnsi="黑体" w:eastAsia="黑体" w:cs="黑体"/>
          <w:sz w:val="21"/>
          <w:szCs w:val="21"/>
        </w:rPr>
      </w:pPr>
      <w:r>
        <w:rPr>
          <w:rFonts w:ascii="黑体" w:hAnsi="黑体" w:eastAsia="黑体" w:cs="黑体"/>
          <w:b/>
          <w:bCs/>
          <w:spacing w:val="20"/>
          <w:sz w:val="21"/>
          <w:szCs w:val="21"/>
        </w:rPr>
        <w:t>一</w:t>
      </w:r>
      <w:r>
        <w:rPr>
          <w:rFonts w:ascii="黑体" w:hAnsi="黑体" w:eastAsia="黑体" w:cs="黑体"/>
          <w:spacing w:val="20"/>
          <w:sz w:val="21"/>
          <w:szCs w:val="21"/>
        </w:rPr>
        <w:t xml:space="preserve"> </w:t>
      </w:r>
      <w:r>
        <w:rPr>
          <w:rFonts w:ascii="黑体" w:hAnsi="黑体" w:eastAsia="黑体" w:cs="黑体"/>
          <w:b/>
          <w:bCs/>
          <w:spacing w:val="20"/>
          <w:sz w:val="21"/>
          <w:szCs w:val="21"/>
        </w:rPr>
        <w:t>、接装纸供给与上胶系统的工作原理及结构特点</w:t>
      </w:r>
    </w:p>
    <w:p w14:paraId="482EFA96">
      <w:pPr>
        <w:pStyle w:val="2"/>
        <w:spacing w:line="262" w:lineRule="auto"/>
      </w:pPr>
    </w:p>
    <w:p w14:paraId="00816E39">
      <w:pPr>
        <w:spacing w:before="68" w:line="223" w:lineRule="auto"/>
        <w:ind w:left="470"/>
        <w:rPr>
          <w:rFonts w:ascii="FangSong" w:hAnsi="FangSong" w:eastAsia="FangSong" w:cs="FangSong"/>
          <w:sz w:val="21"/>
          <w:szCs w:val="21"/>
        </w:rPr>
      </w:pPr>
      <w:r>
        <w:rPr>
          <w:rFonts w:ascii="FangSong" w:hAnsi="FangSong" w:eastAsia="FangSong" w:cs="FangSong"/>
          <w:spacing w:val="23"/>
          <w:sz w:val="21"/>
          <w:szCs w:val="21"/>
        </w:rPr>
        <w:t>(</w:t>
      </w:r>
      <w:r>
        <w:rPr>
          <w:rFonts w:ascii="FangSong" w:hAnsi="FangSong" w:eastAsia="FangSong" w:cs="FangSong"/>
          <w:spacing w:val="-42"/>
          <w:sz w:val="21"/>
          <w:szCs w:val="21"/>
        </w:rPr>
        <w:t xml:space="preserve"> </w:t>
      </w:r>
      <w:r>
        <w:rPr>
          <w:rFonts w:ascii="FangSong" w:hAnsi="FangSong" w:eastAsia="FangSong" w:cs="FangSong"/>
          <w:spacing w:val="23"/>
          <w:sz w:val="21"/>
          <w:szCs w:val="21"/>
        </w:rPr>
        <w:t>一</w:t>
      </w:r>
      <w:r>
        <w:rPr>
          <w:rFonts w:ascii="FangSong" w:hAnsi="FangSong" w:eastAsia="FangSong" w:cs="FangSong"/>
          <w:spacing w:val="-53"/>
          <w:sz w:val="21"/>
          <w:szCs w:val="21"/>
        </w:rPr>
        <w:t xml:space="preserve"> </w:t>
      </w:r>
      <w:r>
        <w:rPr>
          <w:rFonts w:ascii="FangSong" w:hAnsi="FangSong" w:eastAsia="FangSong" w:cs="FangSong"/>
          <w:spacing w:val="23"/>
          <w:sz w:val="21"/>
          <w:szCs w:val="21"/>
        </w:rPr>
        <w:t>)接装纸供给系统</w:t>
      </w:r>
    </w:p>
    <w:p w14:paraId="4B74A418">
      <w:pPr>
        <w:spacing w:before="116" w:line="219" w:lineRule="auto"/>
        <w:ind w:left="470"/>
        <w:rPr>
          <w:rFonts w:ascii="宋体" w:hAnsi="宋体" w:eastAsia="宋体" w:cs="宋体"/>
          <w:sz w:val="21"/>
          <w:szCs w:val="21"/>
        </w:rPr>
      </w:pPr>
      <w:r>
        <w:rPr>
          <w:rFonts w:ascii="宋体" w:hAnsi="宋体" w:eastAsia="宋体" w:cs="宋体"/>
          <w:spacing w:val="-4"/>
          <w:sz w:val="21"/>
          <w:szCs w:val="21"/>
        </w:rPr>
        <w:t>1.</w:t>
      </w:r>
      <w:r>
        <w:rPr>
          <w:rFonts w:ascii="宋体" w:hAnsi="宋体" w:eastAsia="宋体" w:cs="宋体"/>
          <w:spacing w:val="-28"/>
          <w:sz w:val="21"/>
          <w:szCs w:val="21"/>
        </w:rPr>
        <w:t xml:space="preserve"> </w:t>
      </w:r>
      <w:r>
        <w:rPr>
          <w:rFonts w:ascii="宋体" w:hAnsi="宋体" w:eastAsia="宋体" w:cs="宋体"/>
          <w:spacing w:val="-4"/>
          <w:sz w:val="21"/>
          <w:szCs w:val="21"/>
        </w:rPr>
        <w:t>供纸的工作原理</w:t>
      </w:r>
    </w:p>
    <w:p w14:paraId="7723142F">
      <w:pPr>
        <w:spacing w:before="110" w:line="308" w:lineRule="auto"/>
        <w:ind w:left="49" w:firstLine="420"/>
        <w:rPr>
          <w:rFonts w:ascii="宋体" w:hAnsi="宋体" w:eastAsia="宋体" w:cs="宋体"/>
          <w:sz w:val="21"/>
          <w:szCs w:val="21"/>
        </w:rPr>
      </w:pPr>
      <w:r>
        <w:rPr>
          <w:rFonts w:ascii="宋体" w:hAnsi="宋体" w:eastAsia="宋体" w:cs="宋体"/>
          <w:spacing w:val="7"/>
          <w:sz w:val="21"/>
          <w:szCs w:val="21"/>
        </w:rPr>
        <w:t>接装纸的不间断供纸是通过把备用盘纸搭接到正在使用的接装纸尾端来实现的。</w:t>
      </w:r>
      <w:r>
        <w:rPr>
          <w:rFonts w:ascii="宋体" w:hAnsi="宋体" w:eastAsia="宋体" w:cs="宋体"/>
          <w:sz w:val="21"/>
          <w:szCs w:val="21"/>
        </w:rPr>
        <w:t xml:space="preserve"> </w:t>
      </w:r>
      <w:r>
        <w:rPr>
          <w:rFonts w:ascii="宋体" w:hAnsi="宋体" w:eastAsia="宋体" w:cs="宋体"/>
          <w:spacing w:val="4"/>
          <w:sz w:val="21"/>
          <w:szCs w:val="21"/>
        </w:rPr>
        <w:t>正在使用的接装纸和备用纸盘被纸盘轴支撑着。纸盘固定在纸盘轴上，用过的纸盘可</w:t>
      </w:r>
      <w:r>
        <w:rPr>
          <w:rFonts w:ascii="宋体" w:hAnsi="宋体" w:eastAsia="宋体" w:cs="宋体"/>
          <w:sz w:val="21"/>
          <w:szCs w:val="21"/>
        </w:rPr>
        <w:t xml:space="preserve">  </w:t>
      </w:r>
      <w:r>
        <w:rPr>
          <w:rFonts w:ascii="宋体" w:hAnsi="宋体" w:eastAsia="宋体" w:cs="宋体"/>
          <w:spacing w:val="-1"/>
          <w:sz w:val="21"/>
          <w:szCs w:val="21"/>
        </w:rPr>
        <w:t>直接取出，并更换为备用纸盘，然后将纸头引出</w:t>
      </w:r>
      <w:r>
        <w:rPr>
          <w:rFonts w:ascii="宋体" w:hAnsi="宋体" w:eastAsia="宋体" w:cs="宋体"/>
          <w:spacing w:val="-2"/>
          <w:sz w:val="21"/>
          <w:szCs w:val="21"/>
        </w:rPr>
        <w:t>，置于等待搭接状态。</w:t>
      </w:r>
    </w:p>
    <w:p w14:paraId="657735D1">
      <w:pPr>
        <w:spacing w:before="6" w:line="307" w:lineRule="auto"/>
        <w:ind w:left="49" w:firstLine="420"/>
        <w:jc w:val="both"/>
        <w:rPr>
          <w:rFonts w:ascii="宋体" w:hAnsi="宋体" w:eastAsia="宋体" w:cs="宋体"/>
          <w:sz w:val="21"/>
          <w:szCs w:val="21"/>
        </w:rPr>
      </w:pPr>
      <w:r>
        <w:rPr>
          <w:rFonts w:ascii="宋体" w:hAnsi="宋体" w:eastAsia="宋体" w:cs="宋体"/>
          <w:spacing w:val="4"/>
          <w:sz w:val="21"/>
          <w:szCs w:val="21"/>
        </w:rPr>
        <w:t>正在使用的纸盘转速受光电传感器的监控，当纸盘减少到一个预设直径时，电动</w:t>
      </w:r>
      <w:r>
        <w:rPr>
          <w:rFonts w:ascii="宋体" w:hAnsi="宋体" w:eastAsia="宋体" w:cs="宋体"/>
          <w:spacing w:val="6"/>
          <w:sz w:val="21"/>
          <w:szCs w:val="21"/>
        </w:rPr>
        <w:t xml:space="preserve">  </w:t>
      </w:r>
      <w:r>
        <w:rPr>
          <w:rFonts w:ascii="宋体" w:hAnsi="宋体" w:eastAsia="宋体" w:cs="宋体"/>
          <w:spacing w:val="1"/>
          <w:sz w:val="21"/>
          <w:szCs w:val="21"/>
        </w:rPr>
        <w:t>机启动使纸盘架逆时针旋转180°后停止，将新的接装纸纸盘更换于纸盘架上部，并将</w:t>
      </w:r>
      <w:r>
        <w:rPr>
          <w:rFonts w:ascii="宋体" w:hAnsi="宋体" w:eastAsia="宋体" w:cs="宋体"/>
          <w:spacing w:val="2"/>
          <w:sz w:val="21"/>
          <w:szCs w:val="21"/>
        </w:rPr>
        <w:t xml:space="preserve">  </w:t>
      </w:r>
      <w:r>
        <w:rPr>
          <w:rFonts w:ascii="宋体" w:hAnsi="宋体" w:eastAsia="宋体" w:cs="宋体"/>
          <w:spacing w:val="5"/>
          <w:sz w:val="21"/>
          <w:szCs w:val="21"/>
        </w:rPr>
        <w:t>接装纸按既定的线路穿绕至搭接装置，更换上搭</w:t>
      </w:r>
      <w:r>
        <w:rPr>
          <w:rFonts w:ascii="宋体" w:hAnsi="宋体" w:eastAsia="宋体" w:cs="宋体"/>
          <w:spacing w:val="4"/>
          <w:sz w:val="21"/>
          <w:szCs w:val="21"/>
        </w:rPr>
        <w:t>接胶带。当在用接装纸的纸盘直径减</w:t>
      </w:r>
      <w:r>
        <w:rPr>
          <w:rFonts w:ascii="宋体" w:hAnsi="宋体" w:eastAsia="宋体" w:cs="宋体"/>
          <w:sz w:val="21"/>
          <w:szCs w:val="21"/>
        </w:rPr>
        <w:t xml:space="preserve"> </w:t>
      </w:r>
      <w:r>
        <w:rPr>
          <w:rFonts w:ascii="宋体" w:hAnsi="宋体" w:eastAsia="宋体" w:cs="宋体"/>
          <w:spacing w:val="4"/>
          <w:sz w:val="21"/>
          <w:szCs w:val="21"/>
        </w:rPr>
        <w:t xml:space="preserve">少到设定值时，搭接程序启动，加速辊迅速加速备用接装纸，当备用接装纸的速度与  </w:t>
      </w:r>
      <w:r>
        <w:rPr>
          <w:rFonts w:ascii="宋体" w:hAnsi="宋体" w:eastAsia="宋体" w:cs="宋体"/>
          <w:spacing w:val="1"/>
          <w:sz w:val="21"/>
          <w:szCs w:val="21"/>
        </w:rPr>
        <w:t>在用接装纸的线速度相等时，搭接装置动作，在用接装纸与备用接装纸被搭接</w:t>
      </w:r>
      <w:r>
        <w:rPr>
          <w:rFonts w:ascii="宋体" w:hAnsi="宋体" w:eastAsia="宋体" w:cs="宋体"/>
          <w:sz w:val="21"/>
          <w:szCs w:val="21"/>
        </w:rPr>
        <w:t xml:space="preserve">在一起， </w:t>
      </w:r>
      <w:r>
        <w:rPr>
          <w:rFonts w:ascii="宋体" w:hAnsi="宋体" w:eastAsia="宋体" w:cs="宋体"/>
          <w:spacing w:val="4"/>
          <w:sz w:val="21"/>
          <w:szCs w:val="21"/>
        </w:rPr>
        <w:t>备用接装纸投入使用，搭接动作完成。接装纸搭接过程中使用的胶带由胶带配给器提</w:t>
      </w:r>
      <w:r>
        <w:rPr>
          <w:rFonts w:ascii="宋体" w:hAnsi="宋体" w:eastAsia="宋体" w:cs="宋体"/>
          <w:sz w:val="21"/>
          <w:szCs w:val="21"/>
        </w:rPr>
        <w:t xml:space="preserve">  </w:t>
      </w:r>
      <w:r>
        <w:rPr>
          <w:rFonts w:ascii="宋体" w:hAnsi="宋体" w:eastAsia="宋体" w:cs="宋体"/>
          <w:spacing w:val="-3"/>
          <w:sz w:val="21"/>
          <w:szCs w:val="21"/>
        </w:rPr>
        <w:t>供，搭接胶带也可由操作人员提供。</w:t>
      </w:r>
    </w:p>
    <w:p w14:paraId="77EA34BD">
      <w:pPr>
        <w:spacing w:before="1" w:line="312" w:lineRule="auto"/>
        <w:ind w:left="49" w:right="90" w:firstLine="420"/>
        <w:rPr>
          <w:rFonts w:ascii="宋体" w:hAnsi="宋体" w:eastAsia="宋体" w:cs="宋体"/>
          <w:sz w:val="21"/>
          <w:szCs w:val="21"/>
        </w:rPr>
      </w:pPr>
      <w:r>
        <w:rPr>
          <w:rFonts w:ascii="宋体" w:hAnsi="宋体" w:eastAsia="宋体" w:cs="宋体"/>
          <w:spacing w:val="4"/>
          <w:sz w:val="21"/>
          <w:szCs w:val="21"/>
        </w:rPr>
        <w:t>接装纸的供给速率由供纸辊控制，接装纸被置于供纸辊及其压纸辊之间，依靠它</w:t>
      </w:r>
      <w:r>
        <w:rPr>
          <w:rFonts w:ascii="宋体" w:hAnsi="宋体" w:eastAsia="宋体" w:cs="宋体"/>
          <w:spacing w:val="14"/>
          <w:sz w:val="21"/>
          <w:szCs w:val="21"/>
        </w:rPr>
        <w:t xml:space="preserve"> </w:t>
      </w:r>
      <w:r>
        <w:rPr>
          <w:rFonts w:ascii="宋体" w:hAnsi="宋体" w:eastAsia="宋体" w:cs="宋体"/>
          <w:spacing w:val="-3"/>
          <w:sz w:val="21"/>
          <w:szCs w:val="21"/>
        </w:rPr>
        <w:t>们之间的摩擦力来完成送纸任务。</w:t>
      </w:r>
    </w:p>
    <w:p w14:paraId="69CCEBA2">
      <w:pPr>
        <w:spacing w:before="1" w:line="316" w:lineRule="auto"/>
        <w:ind w:left="49" w:right="95" w:firstLine="420"/>
        <w:jc w:val="both"/>
        <w:rPr>
          <w:rFonts w:ascii="宋体" w:hAnsi="宋体" w:eastAsia="宋体" w:cs="宋体"/>
          <w:sz w:val="21"/>
          <w:szCs w:val="21"/>
        </w:rPr>
      </w:pPr>
      <w:r>
        <w:rPr>
          <w:rFonts w:ascii="宋体" w:hAnsi="宋体" w:eastAsia="宋体" w:cs="宋体"/>
          <w:spacing w:val="4"/>
          <w:sz w:val="21"/>
          <w:szCs w:val="21"/>
        </w:rPr>
        <w:t>接装纸经过上胶装置，按工艺要求涂上乳胶，然后进入胶后加热器，加热后的接</w:t>
      </w:r>
      <w:r>
        <w:rPr>
          <w:rFonts w:ascii="宋体" w:hAnsi="宋体" w:eastAsia="宋体" w:cs="宋体"/>
          <w:spacing w:val="7"/>
          <w:sz w:val="21"/>
          <w:szCs w:val="21"/>
        </w:rPr>
        <w:t xml:space="preserve"> </w:t>
      </w:r>
      <w:r>
        <w:rPr>
          <w:rFonts w:ascii="宋体" w:hAnsi="宋体" w:eastAsia="宋体" w:cs="宋体"/>
          <w:spacing w:val="4"/>
          <w:sz w:val="21"/>
          <w:szCs w:val="21"/>
        </w:rPr>
        <w:t>装纸进入接装纸切纸鼓轮表面，被吸附后随其运转，由接装纸切刀切成符合工艺要求</w:t>
      </w:r>
      <w:r>
        <w:rPr>
          <w:rFonts w:ascii="宋体" w:hAnsi="宋体" w:eastAsia="宋体" w:cs="宋体"/>
          <w:spacing w:val="1"/>
          <w:sz w:val="21"/>
          <w:szCs w:val="21"/>
        </w:rPr>
        <w:t xml:space="preserve"> </w:t>
      </w:r>
      <w:r>
        <w:rPr>
          <w:rFonts w:ascii="宋体" w:hAnsi="宋体" w:eastAsia="宋体" w:cs="宋体"/>
          <w:spacing w:val="-2"/>
          <w:sz w:val="21"/>
          <w:szCs w:val="21"/>
        </w:rPr>
        <w:t>的等长片状，与“烟组”进入靠拢鼓轮。</w:t>
      </w:r>
    </w:p>
    <w:p w14:paraId="113B1A7E">
      <w:pPr>
        <w:spacing w:line="218" w:lineRule="auto"/>
        <w:ind w:left="470"/>
        <w:rPr>
          <w:rFonts w:ascii="宋体" w:hAnsi="宋体" w:eastAsia="宋体" w:cs="宋体"/>
          <w:sz w:val="21"/>
          <w:szCs w:val="21"/>
        </w:rPr>
      </w:pPr>
      <w:r>
        <w:rPr>
          <w:rFonts w:ascii="宋体" w:hAnsi="宋体" w:eastAsia="宋体" w:cs="宋体"/>
          <w:spacing w:val="-2"/>
          <w:sz w:val="21"/>
          <w:szCs w:val="21"/>
        </w:rPr>
        <w:t>2.</w:t>
      </w:r>
      <w:r>
        <w:rPr>
          <w:rFonts w:ascii="宋体" w:hAnsi="宋体" w:eastAsia="宋体" w:cs="宋体"/>
          <w:spacing w:val="-52"/>
          <w:sz w:val="21"/>
          <w:szCs w:val="21"/>
        </w:rPr>
        <w:t xml:space="preserve"> </w:t>
      </w:r>
      <w:r>
        <w:rPr>
          <w:rFonts w:ascii="宋体" w:hAnsi="宋体" w:eastAsia="宋体" w:cs="宋体"/>
          <w:spacing w:val="-2"/>
          <w:sz w:val="21"/>
          <w:szCs w:val="21"/>
        </w:rPr>
        <w:t>供纸装置的结构特点</w:t>
      </w:r>
    </w:p>
    <w:p w14:paraId="43B6413F">
      <w:pPr>
        <w:spacing w:before="83" w:line="295" w:lineRule="auto"/>
        <w:ind w:left="49" w:right="5020" w:firstLine="420"/>
        <w:rPr>
          <w:rFonts w:ascii="宋体" w:hAnsi="宋体" w:eastAsia="宋体" w:cs="宋体"/>
          <w:sz w:val="21"/>
          <w:szCs w:val="21"/>
        </w:rPr>
      </w:pPr>
      <w:r>
        <w:drawing>
          <wp:anchor distT="0" distB="0" distL="0" distR="0" simplePos="0" relativeHeight="251941888" behindDoc="1" locked="0" layoutInCell="1" allowOverlap="1">
            <wp:simplePos x="0" y="0"/>
            <wp:positionH relativeFrom="column">
              <wp:posOffset>2139315</wp:posOffset>
            </wp:positionH>
            <wp:positionV relativeFrom="paragraph">
              <wp:posOffset>71755</wp:posOffset>
            </wp:positionV>
            <wp:extent cx="1447800" cy="1860550"/>
            <wp:effectExtent l="0" t="0" r="0" b="0"/>
            <wp:wrapNone/>
            <wp:docPr id="958" name="IM 958"/>
            <wp:cNvGraphicFramePr/>
            <a:graphic xmlns:a="http://schemas.openxmlformats.org/drawingml/2006/main">
              <a:graphicData uri="http://schemas.openxmlformats.org/drawingml/2006/picture">
                <pic:pic xmlns:pic="http://schemas.openxmlformats.org/drawingml/2006/picture">
                  <pic:nvPicPr>
                    <pic:cNvPr id="958" name="IM 958"/>
                    <pic:cNvPicPr/>
                  </pic:nvPicPr>
                  <pic:blipFill>
                    <a:blip r:embed="rId540"/>
                    <a:stretch>
                      <a:fillRect/>
                    </a:stretch>
                  </pic:blipFill>
                  <pic:spPr>
                    <a:xfrm>
                      <a:off x="0" y="0"/>
                      <a:ext cx="1447788" cy="1860579"/>
                    </a:xfrm>
                    <a:prstGeom prst="rect">
                      <a:avLst/>
                    </a:prstGeom>
                  </pic:spPr>
                </pic:pic>
              </a:graphicData>
            </a:graphic>
          </wp:anchor>
        </w:drawing>
      </w:r>
      <w:r>
        <w:drawing>
          <wp:anchor distT="0" distB="0" distL="0" distR="0" simplePos="0" relativeHeight="251942912" behindDoc="1" locked="0" layoutInCell="1" allowOverlap="1">
            <wp:simplePos x="0" y="0"/>
            <wp:positionH relativeFrom="column">
              <wp:posOffset>3796665</wp:posOffset>
            </wp:positionH>
            <wp:positionV relativeFrom="paragraph">
              <wp:posOffset>116205</wp:posOffset>
            </wp:positionV>
            <wp:extent cx="1212850" cy="1911350"/>
            <wp:effectExtent l="0" t="0" r="0" b="0"/>
            <wp:wrapNone/>
            <wp:docPr id="960" name="IM 960"/>
            <wp:cNvGraphicFramePr/>
            <a:graphic xmlns:a="http://schemas.openxmlformats.org/drawingml/2006/main">
              <a:graphicData uri="http://schemas.openxmlformats.org/drawingml/2006/picture">
                <pic:pic xmlns:pic="http://schemas.openxmlformats.org/drawingml/2006/picture">
                  <pic:nvPicPr>
                    <pic:cNvPr id="960" name="IM 960"/>
                    <pic:cNvPicPr/>
                  </pic:nvPicPr>
                  <pic:blipFill>
                    <a:blip r:embed="rId541"/>
                    <a:stretch>
                      <a:fillRect/>
                    </a:stretch>
                  </pic:blipFill>
                  <pic:spPr>
                    <a:xfrm>
                      <a:off x="0" y="0"/>
                      <a:ext cx="1212846" cy="1911294"/>
                    </a:xfrm>
                    <a:prstGeom prst="rect">
                      <a:avLst/>
                    </a:prstGeom>
                  </pic:spPr>
                </pic:pic>
              </a:graphicData>
            </a:graphic>
          </wp:anchor>
        </w:drawing>
      </w:r>
      <w:r>
        <w:rPr>
          <w:rFonts w:ascii="宋体" w:hAnsi="宋体" w:eastAsia="宋体" w:cs="宋体"/>
          <w:spacing w:val="20"/>
          <w:sz w:val="21"/>
          <w:szCs w:val="21"/>
        </w:rPr>
        <w:t>(1)如图1-2-</w:t>
      </w:r>
      <w:r>
        <w:rPr>
          <w:rFonts w:ascii="宋体" w:hAnsi="宋体" w:eastAsia="宋体" w:cs="宋体"/>
          <w:spacing w:val="-40"/>
          <w:sz w:val="21"/>
          <w:szCs w:val="21"/>
        </w:rPr>
        <w:t xml:space="preserve"> </w:t>
      </w:r>
      <w:r>
        <w:rPr>
          <w:rFonts w:ascii="宋体" w:hAnsi="宋体" w:eastAsia="宋体" w:cs="宋体"/>
          <w:spacing w:val="20"/>
          <w:sz w:val="21"/>
          <w:szCs w:val="21"/>
        </w:rPr>
        <w:t>10所示，纸</w:t>
      </w:r>
      <w:r>
        <w:rPr>
          <w:rFonts w:ascii="宋体" w:hAnsi="宋体" w:eastAsia="宋体" w:cs="宋体"/>
          <w:sz w:val="21"/>
          <w:szCs w:val="21"/>
        </w:rPr>
        <w:t xml:space="preserve"> </w:t>
      </w:r>
      <w:r>
        <w:rPr>
          <w:rFonts w:ascii="宋体" w:hAnsi="宋体" w:eastAsia="宋体" w:cs="宋体"/>
          <w:spacing w:val="3"/>
          <w:sz w:val="21"/>
          <w:szCs w:val="21"/>
        </w:rPr>
        <w:t>盘架由上部和下部两个纸盘轴组</w:t>
      </w:r>
      <w:r>
        <w:rPr>
          <w:rFonts w:ascii="宋体" w:hAnsi="宋体" w:eastAsia="宋体" w:cs="宋体"/>
          <w:spacing w:val="4"/>
          <w:sz w:val="21"/>
          <w:szCs w:val="21"/>
        </w:rPr>
        <w:t xml:space="preserve"> </w:t>
      </w:r>
      <w:r>
        <w:rPr>
          <w:rFonts w:ascii="宋体" w:hAnsi="宋体" w:eastAsia="宋体" w:cs="宋体"/>
          <w:spacing w:val="3"/>
          <w:sz w:val="21"/>
          <w:szCs w:val="21"/>
        </w:rPr>
        <w:t>成。纸盘架上还装有纸盘转换装</w:t>
      </w:r>
      <w:r>
        <w:rPr>
          <w:rFonts w:ascii="宋体" w:hAnsi="宋体" w:eastAsia="宋体" w:cs="宋体"/>
          <w:spacing w:val="6"/>
          <w:sz w:val="21"/>
          <w:szCs w:val="21"/>
        </w:rPr>
        <w:t xml:space="preserve"> </w:t>
      </w:r>
      <w:r>
        <w:rPr>
          <w:rFonts w:ascii="宋体" w:hAnsi="宋体" w:eastAsia="宋体" w:cs="宋体"/>
          <w:spacing w:val="3"/>
          <w:sz w:val="21"/>
          <w:szCs w:val="21"/>
        </w:rPr>
        <w:t>置、自动夹紧装置、张紧与制动</w:t>
      </w:r>
      <w:r>
        <w:rPr>
          <w:rFonts w:ascii="宋体" w:hAnsi="宋体" w:eastAsia="宋体" w:cs="宋体"/>
          <w:spacing w:val="11"/>
          <w:sz w:val="21"/>
          <w:szCs w:val="21"/>
        </w:rPr>
        <w:t xml:space="preserve"> </w:t>
      </w:r>
      <w:r>
        <w:rPr>
          <w:rFonts w:ascii="宋体" w:hAnsi="宋体" w:eastAsia="宋体" w:cs="宋体"/>
          <w:spacing w:val="3"/>
          <w:sz w:val="21"/>
          <w:szCs w:val="21"/>
        </w:rPr>
        <w:t>装置。这种结构不仅确保了盘纸</w:t>
      </w:r>
      <w:r>
        <w:rPr>
          <w:rFonts w:ascii="宋体" w:hAnsi="宋体" w:eastAsia="宋体" w:cs="宋体"/>
          <w:spacing w:val="8"/>
          <w:sz w:val="21"/>
          <w:szCs w:val="21"/>
        </w:rPr>
        <w:t xml:space="preserve"> </w:t>
      </w:r>
      <w:r>
        <w:rPr>
          <w:rFonts w:ascii="宋体" w:hAnsi="宋体" w:eastAsia="宋体" w:cs="宋体"/>
          <w:spacing w:val="3"/>
          <w:sz w:val="21"/>
          <w:szCs w:val="21"/>
        </w:rPr>
        <w:t>的自动转换，还能使接装纸始终</w:t>
      </w:r>
      <w:r>
        <w:rPr>
          <w:rFonts w:ascii="宋体" w:hAnsi="宋体" w:eastAsia="宋体" w:cs="宋体"/>
          <w:spacing w:val="6"/>
          <w:sz w:val="21"/>
          <w:szCs w:val="21"/>
        </w:rPr>
        <w:t xml:space="preserve"> </w:t>
      </w:r>
      <w:r>
        <w:rPr>
          <w:rFonts w:ascii="宋体" w:hAnsi="宋体" w:eastAsia="宋体" w:cs="宋体"/>
          <w:spacing w:val="-5"/>
          <w:sz w:val="21"/>
          <w:szCs w:val="21"/>
        </w:rPr>
        <w:t>保持恒定的张力。</w:t>
      </w:r>
    </w:p>
    <w:p w14:paraId="638F769A">
      <w:pPr>
        <w:spacing w:before="141" w:line="220" w:lineRule="auto"/>
        <w:ind w:left="470"/>
        <w:rPr>
          <w:rFonts w:ascii="宋体" w:hAnsi="宋体" w:eastAsia="宋体" w:cs="宋体"/>
          <w:sz w:val="21"/>
          <w:szCs w:val="21"/>
        </w:rPr>
      </w:pPr>
      <w:r>
        <w:rPr>
          <w:rFonts w:ascii="宋体" w:hAnsi="宋体" w:eastAsia="宋体" w:cs="宋体"/>
          <w:spacing w:val="11"/>
          <w:sz w:val="21"/>
          <w:szCs w:val="21"/>
        </w:rPr>
        <w:t>(2)自动接纸器主要由加速</w:t>
      </w:r>
    </w:p>
    <w:p w14:paraId="0A3479BA">
      <w:pPr>
        <w:spacing w:before="100" w:line="219" w:lineRule="auto"/>
        <w:ind w:left="49"/>
        <w:rPr>
          <w:rFonts w:ascii="宋体" w:hAnsi="宋体" w:eastAsia="宋体" w:cs="宋体"/>
          <w:sz w:val="21"/>
          <w:szCs w:val="21"/>
        </w:rPr>
      </w:pPr>
      <w:r>
        <w:rPr>
          <w:rFonts w:ascii="宋体" w:hAnsi="宋体" w:eastAsia="宋体" w:cs="宋体"/>
          <w:spacing w:val="21"/>
          <w:sz w:val="21"/>
          <w:szCs w:val="21"/>
        </w:rPr>
        <w:t>辊、压纸辊、电磁离合器等组</w:t>
      </w:r>
    </w:p>
    <w:p w14:paraId="424C2129">
      <w:pPr>
        <w:spacing w:before="91" w:line="267" w:lineRule="auto"/>
        <w:ind w:left="49" w:right="1404"/>
        <w:rPr>
          <w:rFonts w:ascii="宋体" w:hAnsi="宋体" w:eastAsia="宋体" w:cs="宋体"/>
          <w:sz w:val="21"/>
          <w:szCs w:val="21"/>
        </w:rPr>
      </w:pPr>
      <w:r>
        <w:rPr>
          <w:rFonts w:ascii="宋体" w:hAnsi="宋体" w:eastAsia="宋体" w:cs="宋体"/>
          <w:spacing w:val="1"/>
          <w:sz w:val="21"/>
          <w:szCs w:val="21"/>
        </w:rPr>
        <w:t xml:space="preserve">成。在加速辊后面装有电磁离合             </w:t>
      </w:r>
      <w:r>
        <w:rPr>
          <w:rFonts w:ascii="黑体" w:hAnsi="黑体" w:eastAsia="黑体" w:cs="黑体"/>
          <w:spacing w:val="1"/>
          <w:sz w:val="21"/>
          <w:szCs w:val="21"/>
        </w:rPr>
        <w:t>图1-2-10</w:t>
      </w:r>
      <w:r>
        <w:rPr>
          <w:rFonts w:ascii="黑体" w:hAnsi="黑体" w:eastAsia="黑体" w:cs="黑体"/>
          <w:spacing w:val="65"/>
          <w:sz w:val="21"/>
          <w:szCs w:val="21"/>
        </w:rPr>
        <w:t xml:space="preserve"> </w:t>
      </w:r>
      <w:r>
        <w:rPr>
          <w:rFonts w:ascii="黑体" w:hAnsi="黑体" w:eastAsia="黑体" w:cs="黑体"/>
          <w:sz w:val="21"/>
          <w:szCs w:val="21"/>
        </w:rPr>
        <w:t xml:space="preserve">供纸装置结构 </w:t>
      </w:r>
      <w:r>
        <w:rPr>
          <w:rFonts w:ascii="宋体" w:hAnsi="宋体" w:eastAsia="宋体" w:cs="宋体"/>
          <w:spacing w:val="3"/>
          <w:sz w:val="21"/>
          <w:szCs w:val="21"/>
        </w:rPr>
        <w:t>器，压纸辊通过偏心轴装在支架</w:t>
      </w:r>
    </w:p>
    <w:p w14:paraId="072FC5A2">
      <w:pPr>
        <w:spacing w:line="267" w:lineRule="auto"/>
        <w:rPr>
          <w:rFonts w:ascii="宋体" w:hAnsi="宋体" w:eastAsia="宋体" w:cs="宋体"/>
          <w:sz w:val="21"/>
          <w:szCs w:val="21"/>
        </w:rPr>
        <w:sectPr>
          <w:headerReference r:id="rId111" w:type="default"/>
          <w:footerReference r:id="rId112" w:type="default"/>
          <w:pgSz w:w="10390" w:h="14790"/>
          <w:pgMar w:top="400" w:right="1144" w:bottom="1075" w:left="1179" w:header="0" w:footer="827" w:gutter="0"/>
          <w:cols w:space="720" w:num="1"/>
        </w:sectPr>
      </w:pPr>
    </w:p>
    <w:p w14:paraId="5D335795">
      <w:pPr>
        <w:spacing w:before="196" w:line="219" w:lineRule="auto"/>
        <w:ind w:left="39"/>
        <w:rPr>
          <w:rFonts w:ascii="宋体" w:hAnsi="宋体" w:eastAsia="宋体" w:cs="宋体"/>
          <w:sz w:val="20"/>
          <w:szCs w:val="20"/>
        </w:rPr>
      </w:pPr>
      <w:r>
        <w:rPr>
          <w:rFonts w:ascii="宋体" w:hAnsi="宋体" w:eastAsia="宋体" w:cs="宋体"/>
          <w:spacing w:val="7"/>
          <w:sz w:val="20"/>
          <w:szCs w:val="20"/>
        </w:rPr>
        <w:t>上，支架通过连杆机构与气缸连接。可实现新旧接装纸的自动搭接。</w:t>
      </w:r>
    </w:p>
    <w:p w14:paraId="7A286881">
      <w:pPr>
        <w:spacing w:before="112" w:line="325" w:lineRule="auto"/>
        <w:ind w:left="39" w:right="150" w:firstLine="420"/>
        <w:rPr>
          <w:rFonts w:ascii="宋体" w:hAnsi="宋体" w:eastAsia="宋体" w:cs="宋体"/>
          <w:sz w:val="20"/>
          <w:szCs w:val="20"/>
        </w:rPr>
      </w:pPr>
      <w:r>
        <w:rPr>
          <w:rFonts w:ascii="宋体" w:hAnsi="宋体" w:eastAsia="宋体" w:cs="宋体"/>
          <w:spacing w:val="17"/>
          <w:sz w:val="20"/>
          <w:szCs w:val="20"/>
        </w:rPr>
        <w:t>(3)接装纸供纸辊的橡胶压纸辊能够给予接装纸适当的压力，依靠供纸辊与接装</w:t>
      </w:r>
      <w:r>
        <w:rPr>
          <w:rFonts w:ascii="宋体" w:hAnsi="宋体" w:eastAsia="宋体" w:cs="宋体"/>
          <w:spacing w:val="16"/>
          <w:sz w:val="20"/>
          <w:szCs w:val="20"/>
        </w:rPr>
        <w:t xml:space="preserve"> </w:t>
      </w:r>
      <w:r>
        <w:rPr>
          <w:rFonts w:ascii="宋体" w:hAnsi="宋体" w:eastAsia="宋体" w:cs="宋体"/>
          <w:spacing w:val="8"/>
          <w:sz w:val="20"/>
          <w:szCs w:val="20"/>
        </w:rPr>
        <w:t>纸之间的摩擦力带动接装纸输送，实现连续、匀速供纸。</w:t>
      </w:r>
    </w:p>
    <w:p w14:paraId="26DF8062">
      <w:pPr>
        <w:spacing w:before="73" w:line="220" w:lineRule="auto"/>
        <w:ind w:left="459"/>
        <w:rPr>
          <w:rFonts w:ascii="FangSong" w:hAnsi="FangSong" w:eastAsia="FangSong" w:cs="FangSong"/>
          <w:sz w:val="20"/>
          <w:szCs w:val="20"/>
        </w:rPr>
      </w:pPr>
      <w:r>
        <w:rPr>
          <w:rFonts w:ascii="FangSong" w:hAnsi="FangSong" w:eastAsia="FangSong" w:cs="FangSong"/>
          <w:spacing w:val="-17"/>
          <w:sz w:val="20"/>
          <w:szCs w:val="20"/>
        </w:rPr>
        <w:t>(</w:t>
      </w:r>
      <w:r>
        <w:rPr>
          <w:rFonts w:ascii="FangSong" w:hAnsi="FangSong" w:eastAsia="FangSong" w:cs="FangSong"/>
          <w:spacing w:val="-26"/>
          <w:sz w:val="20"/>
          <w:szCs w:val="20"/>
        </w:rPr>
        <w:t xml:space="preserve"> </w:t>
      </w:r>
      <w:r>
        <w:rPr>
          <w:rFonts w:ascii="FangSong" w:hAnsi="FangSong" w:eastAsia="FangSong" w:cs="FangSong"/>
          <w:spacing w:val="-17"/>
          <w:sz w:val="20"/>
          <w:szCs w:val="20"/>
        </w:rPr>
        <w:t>二</w:t>
      </w:r>
      <w:r>
        <w:rPr>
          <w:rFonts w:ascii="FangSong" w:hAnsi="FangSong" w:eastAsia="FangSong" w:cs="FangSong"/>
          <w:spacing w:val="-45"/>
          <w:sz w:val="20"/>
          <w:szCs w:val="20"/>
        </w:rPr>
        <w:t xml:space="preserve"> </w:t>
      </w:r>
      <w:r>
        <w:rPr>
          <w:rFonts w:ascii="FangSong" w:hAnsi="FangSong" w:eastAsia="FangSong" w:cs="FangSong"/>
          <w:spacing w:val="-17"/>
          <w:sz w:val="20"/>
          <w:szCs w:val="20"/>
        </w:rPr>
        <w:t>)</w:t>
      </w:r>
      <w:r>
        <w:rPr>
          <w:rFonts w:ascii="FangSong" w:hAnsi="FangSong" w:eastAsia="FangSong" w:cs="FangSong"/>
          <w:spacing w:val="-40"/>
          <w:sz w:val="20"/>
          <w:szCs w:val="20"/>
        </w:rPr>
        <w:t xml:space="preserve"> </w:t>
      </w:r>
      <w:r>
        <w:rPr>
          <w:rFonts w:ascii="FangSong" w:hAnsi="FangSong" w:eastAsia="FangSong" w:cs="FangSong"/>
          <w:spacing w:val="-17"/>
          <w:sz w:val="20"/>
          <w:szCs w:val="20"/>
        </w:rPr>
        <w:t>接</w:t>
      </w:r>
      <w:r>
        <w:rPr>
          <w:rFonts w:ascii="FangSong" w:hAnsi="FangSong" w:eastAsia="FangSong" w:cs="FangSong"/>
          <w:spacing w:val="-37"/>
          <w:sz w:val="20"/>
          <w:szCs w:val="20"/>
        </w:rPr>
        <w:t xml:space="preserve"> </w:t>
      </w:r>
      <w:r>
        <w:rPr>
          <w:rFonts w:ascii="FangSong" w:hAnsi="FangSong" w:eastAsia="FangSong" w:cs="FangSong"/>
          <w:spacing w:val="-17"/>
          <w:sz w:val="20"/>
          <w:szCs w:val="20"/>
        </w:rPr>
        <w:t>装</w:t>
      </w:r>
      <w:r>
        <w:rPr>
          <w:rFonts w:ascii="FangSong" w:hAnsi="FangSong" w:eastAsia="FangSong" w:cs="FangSong"/>
          <w:spacing w:val="-38"/>
          <w:sz w:val="20"/>
          <w:szCs w:val="20"/>
        </w:rPr>
        <w:t xml:space="preserve"> </w:t>
      </w:r>
      <w:r>
        <w:rPr>
          <w:rFonts w:ascii="FangSong" w:hAnsi="FangSong" w:eastAsia="FangSong" w:cs="FangSong"/>
          <w:spacing w:val="-17"/>
          <w:sz w:val="20"/>
          <w:szCs w:val="20"/>
        </w:rPr>
        <w:t>纸</w:t>
      </w:r>
      <w:r>
        <w:rPr>
          <w:rFonts w:ascii="FangSong" w:hAnsi="FangSong" w:eastAsia="FangSong" w:cs="FangSong"/>
          <w:spacing w:val="-39"/>
          <w:sz w:val="20"/>
          <w:szCs w:val="20"/>
        </w:rPr>
        <w:t xml:space="preserve"> </w:t>
      </w:r>
      <w:r>
        <w:rPr>
          <w:rFonts w:ascii="FangSong" w:hAnsi="FangSong" w:eastAsia="FangSong" w:cs="FangSong"/>
          <w:spacing w:val="-17"/>
          <w:sz w:val="20"/>
          <w:szCs w:val="20"/>
        </w:rPr>
        <w:t>供</w:t>
      </w:r>
      <w:r>
        <w:rPr>
          <w:rFonts w:ascii="FangSong" w:hAnsi="FangSong" w:eastAsia="FangSong" w:cs="FangSong"/>
          <w:spacing w:val="-38"/>
          <w:sz w:val="20"/>
          <w:szCs w:val="20"/>
        </w:rPr>
        <w:t xml:space="preserve"> </w:t>
      </w:r>
      <w:r>
        <w:rPr>
          <w:rFonts w:ascii="FangSong" w:hAnsi="FangSong" w:eastAsia="FangSong" w:cs="FangSong"/>
          <w:spacing w:val="-17"/>
          <w:sz w:val="20"/>
          <w:szCs w:val="20"/>
        </w:rPr>
        <w:t>纸</w:t>
      </w:r>
      <w:r>
        <w:rPr>
          <w:rFonts w:ascii="FangSong" w:hAnsi="FangSong" w:eastAsia="FangSong" w:cs="FangSong"/>
          <w:spacing w:val="-39"/>
          <w:sz w:val="20"/>
          <w:szCs w:val="20"/>
        </w:rPr>
        <w:t xml:space="preserve"> </w:t>
      </w:r>
      <w:r>
        <w:rPr>
          <w:rFonts w:ascii="FangSong" w:hAnsi="FangSong" w:eastAsia="FangSong" w:cs="FangSong"/>
          <w:spacing w:val="-17"/>
          <w:sz w:val="20"/>
          <w:szCs w:val="20"/>
        </w:rPr>
        <w:t>辊</w:t>
      </w:r>
      <w:r>
        <w:rPr>
          <w:rFonts w:ascii="FangSong" w:hAnsi="FangSong" w:eastAsia="FangSong" w:cs="FangSong"/>
          <w:spacing w:val="-28"/>
          <w:sz w:val="20"/>
          <w:szCs w:val="20"/>
        </w:rPr>
        <w:t xml:space="preserve"> </w:t>
      </w:r>
      <w:r>
        <w:rPr>
          <w:rFonts w:ascii="FangSong" w:hAnsi="FangSong" w:eastAsia="FangSong" w:cs="FangSong"/>
          <w:spacing w:val="-17"/>
          <w:sz w:val="20"/>
          <w:szCs w:val="20"/>
        </w:rPr>
        <w:t>的</w:t>
      </w:r>
      <w:r>
        <w:rPr>
          <w:rFonts w:ascii="FangSong" w:hAnsi="FangSong" w:eastAsia="FangSong" w:cs="FangSong"/>
          <w:spacing w:val="-37"/>
          <w:sz w:val="20"/>
          <w:szCs w:val="20"/>
        </w:rPr>
        <w:t xml:space="preserve"> </w:t>
      </w:r>
      <w:r>
        <w:rPr>
          <w:rFonts w:ascii="FangSong" w:hAnsi="FangSong" w:eastAsia="FangSong" w:cs="FangSong"/>
          <w:spacing w:val="-17"/>
          <w:sz w:val="20"/>
          <w:szCs w:val="20"/>
        </w:rPr>
        <w:t>作</w:t>
      </w:r>
      <w:r>
        <w:rPr>
          <w:rFonts w:ascii="FangSong" w:hAnsi="FangSong" w:eastAsia="FangSong" w:cs="FangSong"/>
          <w:spacing w:val="-41"/>
          <w:sz w:val="20"/>
          <w:szCs w:val="20"/>
        </w:rPr>
        <w:t xml:space="preserve"> </w:t>
      </w:r>
      <w:r>
        <w:rPr>
          <w:rFonts w:ascii="FangSong" w:hAnsi="FangSong" w:eastAsia="FangSong" w:cs="FangSong"/>
          <w:spacing w:val="-17"/>
          <w:sz w:val="20"/>
          <w:szCs w:val="20"/>
        </w:rPr>
        <w:t>用</w:t>
      </w:r>
      <w:r>
        <w:rPr>
          <w:rFonts w:ascii="FangSong" w:hAnsi="FangSong" w:eastAsia="FangSong" w:cs="FangSong"/>
          <w:spacing w:val="-38"/>
          <w:sz w:val="20"/>
          <w:szCs w:val="20"/>
        </w:rPr>
        <w:t xml:space="preserve"> </w:t>
      </w:r>
      <w:r>
        <w:rPr>
          <w:rFonts w:ascii="FangSong" w:hAnsi="FangSong" w:eastAsia="FangSong" w:cs="FangSong"/>
          <w:spacing w:val="-17"/>
          <w:sz w:val="20"/>
          <w:szCs w:val="20"/>
        </w:rPr>
        <w:t>及</w:t>
      </w:r>
      <w:r>
        <w:rPr>
          <w:rFonts w:ascii="FangSong" w:hAnsi="FangSong" w:eastAsia="FangSong" w:cs="FangSong"/>
          <w:spacing w:val="-41"/>
          <w:sz w:val="20"/>
          <w:szCs w:val="20"/>
        </w:rPr>
        <w:t xml:space="preserve"> </w:t>
      </w:r>
      <w:r>
        <w:rPr>
          <w:rFonts w:ascii="FangSong" w:hAnsi="FangSong" w:eastAsia="FangSong" w:cs="FangSong"/>
          <w:spacing w:val="-17"/>
          <w:sz w:val="20"/>
          <w:szCs w:val="20"/>
        </w:rPr>
        <w:t>拆</w:t>
      </w:r>
      <w:r>
        <w:rPr>
          <w:rFonts w:ascii="FangSong" w:hAnsi="FangSong" w:eastAsia="FangSong" w:cs="FangSong"/>
          <w:spacing w:val="-37"/>
          <w:sz w:val="20"/>
          <w:szCs w:val="20"/>
        </w:rPr>
        <w:t xml:space="preserve"> </w:t>
      </w:r>
      <w:r>
        <w:rPr>
          <w:rFonts w:ascii="FangSong" w:hAnsi="FangSong" w:eastAsia="FangSong" w:cs="FangSong"/>
          <w:spacing w:val="-17"/>
          <w:sz w:val="20"/>
          <w:szCs w:val="20"/>
        </w:rPr>
        <w:t>装</w:t>
      </w:r>
    </w:p>
    <w:p w14:paraId="1871C9C7">
      <w:pPr>
        <w:spacing w:before="164" w:line="219" w:lineRule="auto"/>
        <w:ind w:left="459"/>
        <w:rPr>
          <w:rFonts w:ascii="宋体" w:hAnsi="宋体" w:eastAsia="宋体" w:cs="宋体"/>
          <w:sz w:val="20"/>
          <w:szCs w:val="20"/>
        </w:rPr>
      </w:pPr>
      <w:r>
        <w:rPr>
          <w:rFonts w:ascii="宋体" w:hAnsi="宋体" w:eastAsia="宋体" w:cs="宋体"/>
          <w:spacing w:val="6"/>
          <w:sz w:val="20"/>
          <w:szCs w:val="20"/>
        </w:rPr>
        <w:t>1.</w:t>
      </w:r>
      <w:r>
        <w:rPr>
          <w:rFonts w:ascii="宋体" w:hAnsi="宋体" w:eastAsia="宋体" w:cs="宋体"/>
          <w:spacing w:val="-25"/>
          <w:sz w:val="20"/>
          <w:szCs w:val="20"/>
        </w:rPr>
        <w:t xml:space="preserve"> </w:t>
      </w:r>
      <w:r>
        <w:rPr>
          <w:rFonts w:ascii="宋体" w:hAnsi="宋体" w:eastAsia="宋体" w:cs="宋体"/>
          <w:spacing w:val="6"/>
          <w:sz w:val="20"/>
          <w:szCs w:val="20"/>
        </w:rPr>
        <w:t>供纸辊的作用</w:t>
      </w:r>
    </w:p>
    <w:p w14:paraId="1ECFB5CB">
      <w:pPr>
        <w:spacing w:before="73" w:line="323" w:lineRule="auto"/>
        <w:ind w:left="39" w:right="151" w:firstLine="420"/>
        <w:rPr>
          <w:rFonts w:ascii="宋体" w:hAnsi="宋体" w:eastAsia="宋体" w:cs="宋体"/>
          <w:sz w:val="20"/>
          <w:szCs w:val="20"/>
        </w:rPr>
      </w:pPr>
      <w:r>
        <w:rPr>
          <w:rFonts w:ascii="宋体" w:hAnsi="宋体" w:eastAsia="宋体" w:cs="宋体"/>
          <w:spacing w:val="-2"/>
          <w:sz w:val="20"/>
          <w:szCs w:val="20"/>
        </w:rPr>
        <w:t>供纸辊的作用是将接装纸从纸盘支架中拉出并以一定的速度运行。接装纸绕过供纸辊并</w:t>
      </w:r>
      <w:r>
        <w:rPr>
          <w:rFonts w:ascii="宋体" w:hAnsi="宋体" w:eastAsia="宋体" w:cs="宋体"/>
          <w:spacing w:val="3"/>
          <w:sz w:val="20"/>
          <w:szCs w:val="20"/>
        </w:rPr>
        <w:t xml:space="preserve"> </w:t>
      </w:r>
      <w:r>
        <w:rPr>
          <w:rFonts w:ascii="宋体" w:hAnsi="宋体" w:eastAsia="宋体" w:cs="宋体"/>
          <w:spacing w:val="-3"/>
          <w:sz w:val="20"/>
          <w:szCs w:val="20"/>
        </w:rPr>
        <w:t>被压纸辊压紧，供纸辊与接装纸之间的摩擦力带动接装纸输送，实现连续、匀速供纸。</w:t>
      </w:r>
    </w:p>
    <w:p w14:paraId="63E56C04">
      <w:pPr>
        <w:spacing w:before="1" w:line="324" w:lineRule="auto"/>
        <w:ind w:left="39" w:right="148" w:firstLine="420"/>
        <w:jc w:val="both"/>
        <w:rPr>
          <w:rFonts w:ascii="宋体" w:hAnsi="宋体" w:eastAsia="宋体" w:cs="宋体"/>
          <w:sz w:val="20"/>
          <w:szCs w:val="20"/>
        </w:rPr>
      </w:pPr>
      <w:r>
        <w:rPr>
          <w:rFonts w:ascii="宋体" w:hAnsi="宋体" w:eastAsia="宋体" w:cs="宋体"/>
          <w:spacing w:val="26"/>
          <w:sz w:val="20"/>
          <w:szCs w:val="20"/>
        </w:rPr>
        <w:t>如图1-2-</w:t>
      </w:r>
      <w:r>
        <w:rPr>
          <w:rFonts w:ascii="宋体" w:hAnsi="宋体" w:eastAsia="宋体" w:cs="宋体"/>
          <w:spacing w:val="-35"/>
          <w:sz w:val="20"/>
          <w:szCs w:val="20"/>
        </w:rPr>
        <w:t xml:space="preserve"> </w:t>
      </w:r>
      <w:r>
        <w:rPr>
          <w:rFonts w:ascii="宋体" w:hAnsi="宋体" w:eastAsia="宋体" w:cs="宋体"/>
          <w:spacing w:val="26"/>
          <w:sz w:val="20"/>
          <w:szCs w:val="20"/>
        </w:rPr>
        <w:t>11所示，2个压纸辊3装在支架2上，支架中有一个偏心轴，转动手</w:t>
      </w:r>
      <w:r>
        <w:rPr>
          <w:rFonts w:ascii="宋体" w:hAnsi="宋体" w:eastAsia="宋体" w:cs="宋体"/>
          <w:sz w:val="20"/>
          <w:szCs w:val="20"/>
        </w:rPr>
        <w:t xml:space="preserve"> </w:t>
      </w:r>
      <w:r>
        <w:rPr>
          <w:rFonts w:ascii="宋体" w:hAnsi="宋体" w:eastAsia="宋体" w:cs="宋体"/>
          <w:spacing w:val="25"/>
          <w:sz w:val="20"/>
          <w:szCs w:val="20"/>
        </w:rPr>
        <w:t>柄4,即可将2个压纸辊抬起脱离供纸辊1。在供纸辊上部装有微动开关5,监控压纸</w:t>
      </w:r>
      <w:r>
        <w:rPr>
          <w:rFonts w:ascii="宋体" w:hAnsi="宋体" w:eastAsia="宋体" w:cs="宋体"/>
          <w:sz w:val="20"/>
          <w:szCs w:val="20"/>
        </w:rPr>
        <w:t xml:space="preserve"> </w:t>
      </w:r>
      <w:r>
        <w:rPr>
          <w:rFonts w:ascii="宋体" w:hAnsi="宋体" w:eastAsia="宋体" w:cs="宋体"/>
          <w:spacing w:val="8"/>
          <w:sz w:val="20"/>
          <w:szCs w:val="20"/>
        </w:rPr>
        <w:t>辊的位置，若压纸辊被升起，机器就不能启动。</w:t>
      </w:r>
    </w:p>
    <w:p w14:paraId="25508910">
      <w:pPr>
        <w:spacing w:before="39" w:line="2800" w:lineRule="exact"/>
        <w:ind w:firstLine="2469"/>
      </w:pPr>
      <w:r>
        <w:rPr>
          <w:position w:val="-56"/>
        </w:rPr>
        <w:drawing>
          <wp:inline distT="0" distB="0" distL="0" distR="0">
            <wp:extent cx="1980565" cy="1778000"/>
            <wp:effectExtent l="0" t="0" r="0" b="0"/>
            <wp:docPr id="966" name="IM 966"/>
            <wp:cNvGraphicFramePr/>
            <a:graphic xmlns:a="http://schemas.openxmlformats.org/drawingml/2006/main">
              <a:graphicData uri="http://schemas.openxmlformats.org/drawingml/2006/picture">
                <pic:pic xmlns:pic="http://schemas.openxmlformats.org/drawingml/2006/picture">
                  <pic:nvPicPr>
                    <pic:cNvPr id="966" name="IM 966"/>
                    <pic:cNvPicPr/>
                  </pic:nvPicPr>
                  <pic:blipFill>
                    <a:blip r:embed="rId542"/>
                    <a:stretch>
                      <a:fillRect/>
                    </a:stretch>
                  </pic:blipFill>
                  <pic:spPr>
                    <a:xfrm>
                      <a:off x="0" y="0"/>
                      <a:ext cx="1981176" cy="1778034"/>
                    </a:xfrm>
                    <a:prstGeom prst="rect">
                      <a:avLst/>
                    </a:prstGeom>
                  </pic:spPr>
                </pic:pic>
              </a:graphicData>
            </a:graphic>
          </wp:inline>
        </w:drawing>
      </w:r>
    </w:p>
    <w:p w14:paraId="2296D3EA">
      <w:pPr>
        <w:spacing w:before="117" w:line="222" w:lineRule="auto"/>
        <w:ind w:left="3219"/>
        <w:rPr>
          <w:rFonts w:ascii="黑体" w:hAnsi="黑体" w:eastAsia="黑体" w:cs="黑体"/>
          <w:sz w:val="20"/>
          <w:szCs w:val="20"/>
        </w:rPr>
      </w:pPr>
      <w:r>
        <w:rPr>
          <w:rFonts w:ascii="黑体" w:hAnsi="黑体" w:eastAsia="黑体" w:cs="黑体"/>
          <w:spacing w:val="9"/>
          <w:sz w:val="20"/>
          <w:szCs w:val="20"/>
        </w:rPr>
        <w:t>图1-2-</w:t>
      </w:r>
      <w:r>
        <w:rPr>
          <w:rFonts w:ascii="黑体" w:hAnsi="黑体" w:eastAsia="黑体" w:cs="黑体"/>
          <w:spacing w:val="-47"/>
          <w:sz w:val="20"/>
          <w:szCs w:val="20"/>
        </w:rPr>
        <w:t xml:space="preserve"> </w:t>
      </w:r>
      <w:r>
        <w:rPr>
          <w:rFonts w:ascii="黑体" w:hAnsi="黑体" w:eastAsia="黑体" w:cs="黑体"/>
          <w:spacing w:val="9"/>
          <w:sz w:val="20"/>
          <w:szCs w:val="20"/>
        </w:rPr>
        <w:t>11</w:t>
      </w:r>
      <w:r>
        <w:rPr>
          <w:rFonts w:ascii="黑体" w:hAnsi="黑体" w:eastAsia="黑体" w:cs="黑体"/>
          <w:spacing w:val="60"/>
          <w:sz w:val="20"/>
          <w:szCs w:val="20"/>
        </w:rPr>
        <w:t xml:space="preserve"> </w:t>
      </w:r>
      <w:r>
        <w:rPr>
          <w:rFonts w:ascii="黑体" w:hAnsi="黑体" w:eastAsia="黑体" w:cs="黑体"/>
          <w:spacing w:val="9"/>
          <w:sz w:val="20"/>
          <w:szCs w:val="20"/>
        </w:rPr>
        <w:t>供纸辊</w:t>
      </w:r>
    </w:p>
    <w:p w14:paraId="632A89C5">
      <w:pPr>
        <w:spacing w:before="89" w:line="219" w:lineRule="auto"/>
        <w:ind w:left="1879"/>
        <w:rPr>
          <w:rFonts w:ascii="宋体" w:hAnsi="宋体" w:eastAsia="宋体" w:cs="宋体"/>
          <w:sz w:val="20"/>
          <w:szCs w:val="20"/>
        </w:rPr>
      </w:pPr>
      <w:r>
        <w:rPr>
          <w:rFonts w:ascii="宋体" w:hAnsi="宋体" w:eastAsia="宋体" w:cs="宋体"/>
          <w:spacing w:val="23"/>
          <w:sz w:val="20"/>
          <w:szCs w:val="20"/>
        </w:rPr>
        <w:t>1.供纸辊2.支架3.压纸辊4.手柄5.微动开关</w:t>
      </w:r>
    </w:p>
    <w:p w14:paraId="68461FA6">
      <w:pPr>
        <w:spacing w:before="213" w:line="219" w:lineRule="auto"/>
        <w:ind w:left="519"/>
        <w:rPr>
          <w:rFonts w:ascii="宋体" w:hAnsi="宋体" w:eastAsia="宋体" w:cs="宋体"/>
          <w:sz w:val="20"/>
          <w:szCs w:val="20"/>
        </w:rPr>
      </w:pPr>
      <w:r>
        <w:rPr>
          <w:rFonts w:ascii="宋体" w:hAnsi="宋体" w:eastAsia="宋体" w:cs="宋体"/>
          <w:spacing w:val="12"/>
          <w:sz w:val="20"/>
          <w:szCs w:val="20"/>
        </w:rPr>
        <w:t>供纸辊的2个压纸辊靠弹簧压力压在供纸辊上，其压力不需调整。</w:t>
      </w:r>
    </w:p>
    <w:p w14:paraId="58B04C0E">
      <w:pPr>
        <w:spacing w:before="153" w:line="219" w:lineRule="auto"/>
        <w:ind w:left="519"/>
        <w:rPr>
          <w:rFonts w:ascii="宋体" w:hAnsi="宋体" w:eastAsia="宋体" w:cs="宋体"/>
          <w:sz w:val="20"/>
          <w:szCs w:val="20"/>
        </w:rPr>
      </w:pPr>
      <w:r>
        <w:rPr>
          <w:rFonts w:ascii="宋体" w:hAnsi="宋体" w:eastAsia="宋体" w:cs="宋体"/>
          <w:spacing w:val="7"/>
          <w:sz w:val="20"/>
          <w:szCs w:val="20"/>
        </w:rPr>
        <w:t>2.</w:t>
      </w:r>
      <w:r>
        <w:rPr>
          <w:rFonts w:ascii="宋体" w:hAnsi="宋体" w:eastAsia="宋体" w:cs="宋体"/>
          <w:spacing w:val="-39"/>
          <w:sz w:val="20"/>
          <w:szCs w:val="20"/>
        </w:rPr>
        <w:t xml:space="preserve"> </w:t>
      </w:r>
      <w:r>
        <w:rPr>
          <w:rFonts w:ascii="宋体" w:hAnsi="宋体" w:eastAsia="宋体" w:cs="宋体"/>
          <w:spacing w:val="7"/>
          <w:sz w:val="20"/>
          <w:szCs w:val="20"/>
        </w:rPr>
        <w:t>接装纸供纸辊的拆装</w:t>
      </w:r>
    </w:p>
    <w:p w14:paraId="04060BD1">
      <w:pPr>
        <w:spacing w:before="101" w:line="216" w:lineRule="auto"/>
        <w:ind w:left="519"/>
        <w:rPr>
          <w:rFonts w:ascii="宋体" w:hAnsi="宋体" w:eastAsia="宋体" w:cs="宋体"/>
          <w:sz w:val="20"/>
          <w:szCs w:val="20"/>
        </w:rPr>
      </w:pPr>
      <w:r>
        <w:rPr>
          <w:rFonts w:ascii="宋体" w:hAnsi="宋体" w:eastAsia="宋体" w:cs="宋体"/>
          <w:spacing w:val="20"/>
          <w:sz w:val="20"/>
          <w:szCs w:val="20"/>
        </w:rPr>
        <w:t>接装纸供纸辊拆装的方法和步骤参照图1-2-11,操作如</w:t>
      </w:r>
      <w:r>
        <w:rPr>
          <w:rFonts w:ascii="宋体" w:hAnsi="宋体" w:eastAsia="宋体" w:cs="宋体"/>
          <w:spacing w:val="19"/>
          <w:sz w:val="20"/>
          <w:szCs w:val="20"/>
        </w:rPr>
        <w:t>下：</w:t>
      </w:r>
    </w:p>
    <w:p w14:paraId="77205838">
      <w:pPr>
        <w:spacing w:before="127" w:line="219" w:lineRule="auto"/>
        <w:ind w:left="519"/>
        <w:rPr>
          <w:rFonts w:ascii="宋体" w:hAnsi="宋体" w:eastAsia="宋体" w:cs="宋体"/>
          <w:sz w:val="20"/>
          <w:szCs w:val="20"/>
        </w:rPr>
      </w:pPr>
      <w:r>
        <w:rPr>
          <w:rFonts w:ascii="宋体" w:hAnsi="宋体" w:eastAsia="宋体" w:cs="宋体"/>
          <w:spacing w:val="13"/>
          <w:sz w:val="20"/>
          <w:szCs w:val="20"/>
        </w:rPr>
        <w:t>(1)使机器处于停止状态。</w:t>
      </w:r>
    </w:p>
    <w:p w14:paraId="5B264D21">
      <w:pPr>
        <w:spacing w:before="125" w:line="219" w:lineRule="auto"/>
        <w:ind w:left="519"/>
        <w:rPr>
          <w:rFonts w:ascii="宋体" w:hAnsi="宋体" w:eastAsia="宋体" w:cs="宋体"/>
          <w:sz w:val="20"/>
          <w:szCs w:val="20"/>
        </w:rPr>
      </w:pPr>
      <w:r>
        <w:rPr>
          <w:rFonts w:ascii="宋体" w:hAnsi="宋体" w:eastAsia="宋体" w:cs="宋体"/>
          <w:spacing w:val="14"/>
          <w:sz w:val="20"/>
          <w:szCs w:val="20"/>
        </w:rPr>
        <w:t>(2)拆下微动开关。</w:t>
      </w:r>
    </w:p>
    <w:p w14:paraId="53E1C0DB">
      <w:pPr>
        <w:spacing w:before="92" w:line="219" w:lineRule="auto"/>
        <w:ind w:left="519"/>
        <w:rPr>
          <w:rFonts w:ascii="宋体" w:hAnsi="宋体" w:eastAsia="宋体" w:cs="宋体"/>
          <w:sz w:val="20"/>
          <w:szCs w:val="20"/>
        </w:rPr>
      </w:pPr>
      <w:r>
        <w:rPr>
          <w:rFonts w:ascii="宋体" w:hAnsi="宋体" w:eastAsia="宋体" w:cs="宋体"/>
          <w:spacing w:val="17"/>
          <w:sz w:val="20"/>
          <w:szCs w:val="20"/>
        </w:rPr>
        <w:t>(3)顺时针转动手柄，将2个压纸辊抬起。</w:t>
      </w:r>
    </w:p>
    <w:p w14:paraId="1DA2D3A0">
      <w:pPr>
        <w:spacing w:before="122" w:line="219" w:lineRule="auto"/>
        <w:ind w:left="519"/>
        <w:rPr>
          <w:rFonts w:ascii="宋体" w:hAnsi="宋体" w:eastAsia="宋体" w:cs="宋体"/>
          <w:sz w:val="20"/>
          <w:szCs w:val="20"/>
        </w:rPr>
      </w:pPr>
      <w:r>
        <w:rPr>
          <w:rFonts w:ascii="宋体" w:hAnsi="宋体" w:eastAsia="宋体" w:cs="宋体"/>
          <w:spacing w:val="12"/>
          <w:sz w:val="20"/>
          <w:szCs w:val="20"/>
        </w:rPr>
        <w:t>(4)松开供纸辊轴端的螺钉，拆下供纸辊。</w:t>
      </w:r>
    </w:p>
    <w:p w14:paraId="216C4308">
      <w:pPr>
        <w:spacing w:before="114" w:line="219" w:lineRule="auto"/>
        <w:ind w:left="519"/>
        <w:rPr>
          <w:rFonts w:ascii="宋体" w:hAnsi="宋体" w:eastAsia="宋体" w:cs="宋体"/>
          <w:sz w:val="20"/>
          <w:szCs w:val="20"/>
        </w:rPr>
      </w:pPr>
      <w:r>
        <w:rPr>
          <w:rFonts w:ascii="宋体" w:hAnsi="宋体" w:eastAsia="宋体" w:cs="宋体"/>
          <w:spacing w:val="17"/>
          <w:sz w:val="20"/>
          <w:szCs w:val="20"/>
        </w:rPr>
        <w:t>(5)逆时针转动手柄，将2个压辊放下。</w:t>
      </w:r>
    </w:p>
    <w:p w14:paraId="7A6852FF">
      <w:pPr>
        <w:spacing w:before="91" w:line="219" w:lineRule="auto"/>
        <w:ind w:left="519"/>
        <w:rPr>
          <w:rFonts w:ascii="宋体" w:hAnsi="宋体" w:eastAsia="宋体" w:cs="宋体"/>
          <w:sz w:val="20"/>
          <w:szCs w:val="20"/>
        </w:rPr>
      </w:pPr>
      <w:r>
        <w:rPr>
          <w:rFonts w:ascii="宋体" w:hAnsi="宋体" w:eastAsia="宋体" w:cs="宋体"/>
          <w:spacing w:val="12"/>
          <w:sz w:val="20"/>
          <w:szCs w:val="20"/>
        </w:rPr>
        <w:t>(6)松开压纸辊的紧固螺钉，抽出压纸辊轴，取</w:t>
      </w:r>
      <w:r>
        <w:rPr>
          <w:rFonts w:ascii="宋体" w:hAnsi="宋体" w:eastAsia="宋体" w:cs="宋体"/>
          <w:spacing w:val="11"/>
          <w:sz w:val="20"/>
          <w:szCs w:val="20"/>
        </w:rPr>
        <w:t>下压纸辊。</w:t>
      </w:r>
    </w:p>
    <w:p w14:paraId="19D99C50">
      <w:pPr>
        <w:spacing w:before="113" w:line="219" w:lineRule="auto"/>
        <w:ind w:left="519"/>
        <w:rPr>
          <w:rFonts w:ascii="宋体" w:hAnsi="宋体" w:eastAsia="宋体" w:cs="宋体"/>
          <w:sz w:val="20"/>
          <w:szCs w:val="20"/>
        </w:rPr>
      </w:pPr>
      <w:r>
        <w:rPr>
          <w:rFonts w:ascii="宋体" w:hAnsi="宋体" w:eastAsia="宋体" w:cs="宋体"/>
          <w:spacing w:val="10"/>
          <w:sz w:val="20"/>
          <w:szCs w:val="20"/>
        </w:rPr>
        <w:t>(</w:t>
      </w:r>
      <w:r>
        <w:rPr>
          <w:rFonts w:ascii="宋体" w:hAnsi="宋体" w:eastAsia="宋体" w:cs="宋体"/>
          <w:spacing w:val="-52"/>
          <w:sz w:val="20"/>
          <w:szCs w:val="20"/>
        </w:rPr>
        <w:t xml:space="preserve"> </w:t>
      </w:r>
      <w:r>
        <w:rPr>
          <w:rFonts w:ascii="宋体" w:hAnsi="宋体" w:eastAsia="宋体" w:cs="宋体"/>
          <w:spacing w:val="10"/>
          <w:sz w:val="20"/>
          <w:szCs w:val="20"/>
        </w:rPr>
        <w:t>7)松开连接板后面的螺钉，将连接板连同支架、偏心轴、手柄等一起拆下。</w:t>
      </w:r>
    </w:p>
    <w:p w14:paraId="19EFCCB4">
      <w:pPr>
        <w:spacing w:before="113" w:line="219" w:lineRule="auto"/>
        <w:ind w:left="519"/>
        <w:rPr>
          <w:rFonts w:ascii="宋体" w:hAnsi="宋体" w:eastAsia="宋体" w:cs="宋体"/>
          <w:sz w:val="20"/>
          <w:szCs w:val="20"/>
        </w:rPr>
      </w:pPr>
      <w:r>
        <w:rPr>
          <w:rFonts w:ascii="宋体" w:hAnsi="宋体" w:eastAsia="宋体" w:cs="宋体"/>
          <w:spacing w:val="13"/>
          <w:sz w:val="20"/>
          <w:szCs w:val="20"/>
        </w:rPr>
        <w:t>(8)再从拆下的连接板上拆出支架、偏心轴、手</w:t>
      </w:r>
      <w:r>
        <w:rPr>
          <w:rFonts w:ascii="宋体" w:hAnsi="宋体" w:eastAsia="宋体" w:cs="宋体"/>
          <w:spacing w:val="12"/>
          <w:sz w:val="20"/>
          <w:szCs w:val="20"/>
        </w:rPr>
        <w:t>柄、弹簧等。</w:t>
      </w:r>
    </w:p>
    <w:p w14:paraId="0A031C29">
      <w:pPr>
        <w:spacing w:before="134" w:line="219" w:lineRule="auto"/>
        <w:ind w:left="519"/>
        <w:rPr>
          <w:rFonts w:ascii="宋体" w:hAnsi="宋体" w:eastAsia="宋体" w:cs="宋体"/>
          <w:sz w:val="20"/>
          <w:szCs w:val="20"/>
        </w:rPr>
      </w:pPr>
      <w:r>
        <w:rPr>
          <w:rFonts w:ascii="宋体" w:hAnsi="宋体" w:eastAsia="宋体" w:cs="宋体"/>
          <w:spacing w:val="12"/>
          <w:sz w:val="20"/>
          <w:szCs w:val="20"/>
        </w:rPr>
        <w:t>(9)检查、清理各零件，对磨损的零件进行更换。</w:t>
      </w:r>
    </w:p>
    <w:p w14:paraId="578F9430">
      <w:pPr>
        <w:spacing w:before="120" w:line="219" w:lineRule="auto"/>
        <w:ind w:left="522"/>
        <w:rPr>
          <w:rFonts w:ascii="宋体" w:hAnsi="宋体" w:eastAsia="宋体" w:cs="宋体"/>
          <w:sz w:val="20"/>
          <w:szCs w:val="20"/>
        </w:rPr>
      </w:pPr>
      <w:r>
        <w:rPr>
          <w:rFonts w:ascii="宋体" w:hAnsi="宋体" w:eastAsia="宋体" w:cs="宋体"/>
          <w:b/>
          <w:bCs/>
          <w:spacing w:val="10"/>
          <w:sz w:val="20"/>
          <w:szCs w:val="20"/>
        </w:rPr>
        <w:t>(10)按与拆卸顺序相反的步骤装回。</w:t>
      </w:r>
    </w:p>
    <w:p w14:paraId="5964CB0D">
      <w:pPr>
        <w:pStyle w:val="2"/>
        <w:spacing w:line="272" w:lineRule="auto"/>
      </w:pPr>
    </w:p>
    <w:p w14:paraId="3AFA1776">
      <w:pPr>
        <w:pStyle w:val="2"/>
        <w:spacing w:line="272" w:lineRule="auto"/>
      </w:pPr>
    </w:p>
    <w:p w14:paraId="6B626C1D">
      <w:pPr>
        <w:spacing w:before="45" w:line="222" w:lineRule="auto"/>
        <w:ind w:left="7468"/>
        <w:rPr>
          <w:rFonts w:ascii="Times New Roman" w:hAnsi="Times New Roman" w:eastAsia="Times New Roman" w:cs="Times New Roman"/>
          <w:sz w:val="14"/>
          <w:szCs w:val="14"/>
        </w:rPr>
      </w:pPr>
      <w:r>
        <w:rPr>
          <w:rFonts w:ascii="黑体" w:hAnsi="黑体" w:eastAsia="黑体" w:cs="黑体"/>
          <w:i/>
          <w:iCs/>
          <w:spacing w:val="-7"/>
          <w:sz w:val="14"/>
          <w:szCs w:val="14"/>
        </w:rPr>
        <w:t>图</w:t>
      </w:r>
      <w:r>
        <w:rPr>
          <w:rFonts w:ascii="Times New Roman" w:hAnsi="Times New Roman" w:eastAsia="Times New Roman" w:cs="Times New Roman"/>
          <w:i/>
          <w:iCs/>
          <w:spacing w:val="-7"/>
          <w:sz w:val="14"/>
          <w:szCs w:val="14"/>
          <w:u w:val="single" w:color="auto"/>
        </w:rPr>
        <w:t>111</w:t>
      </w:r>
      <w:r>
        <w:rPr>
          <w:rFonts w:ascii="Times New Roman" w:hAnsi="Times New Roman" w:eastAsia="Times New Roman" w:cs="Times New Roman"/>
          <w:i/>
          <w:iCs/>
          <w:sz w:val="14"/>
          <w:szCs w:val="14"/>
          <w:u w:val="single" w:color="auto"/>
        </w:rPr>
        <w:t xml:space="preserve">          </w:t>
      </w:r>
    </w:p>
    <w:p w14:paraId="7C8E5286">
      <w:pPr>
        <w:spacing w:before="100" w:line="222" w:lineRule="auto"/>
        <w:ind w:left="7969"/>
        <w:rPr>
          <w:rFonts w:ascii="黑体" w:hAnsi="黑体" w:eastAsia="黑体" w:cs="黑体"/>
          <w:sz w:val="8"/>
          <w:szCs w:val="8"/>
        </w:rPr>
      </w:pPr>
      <w:r>
        <w:rPr>
          <w:rFonts w:ascii="黑体" w:hAnsi="黑体" w:eastAsia="黑体" w:cs="黑体"/>
          <w:sz w:val="8"/>
          <w:szCs w:val="8"/>
        </w:rPr>
        <w:t>图</w:t>
      </w:r>
    </w:p>
    <w:p w14:paraId="5C1D9ACB">
      <w:pPr>
        <w:spacing w:line="222" w:lineRule="auto"/>
        <w:rPr>
          <w:rFonts w:ascii="黑体" w:hAnsi="黑体" w:eastAsia="黑体" w:cs="黑体"/>
          <w:sz w:val="8"/>
          <w:szCs w:val="8"/>
        </w:rPr>
        <w:sectPr>
          <w:headerReference r:id="rId113" w:type="default"/>
          <w:footerReference r:id="rId114" w:type="default"/>
          <w:pgSz w:w="10260" w:h="14650"/>
          <w:pgMar w:top="929" w:right="1119" w:bottom="400" w:left="1000" w:header="560" w:footer="0" w:gutter="0"/>
          <w:cols w:space="720" w:num="1"/>
        </w:sectPr>
      </w:pPr>
    </w:p>
    <w:p w14:paraId="0EF314F8">
      <w:pPr>
        <w:spacing w:before="154" w:line="222" w:lineRule="auto"/>
        <w:ind w:left="458"/>
        <w:rPr>
          <w:rFonts w:ascii="FangSong" w:hAnsi="FangSong" w:eastAsia="FangSong" w:cs="FangSong"/>
          <w:sz w:val="21"/>
          <w:szCs w:val="21"/>
        </w:rPr>
      </w:pPr>
      <w:bookmarkStart w:id="26" w:name="bookmark176"/>
      <w:bookmarkEnd w:id="26"/>
      <w:r>
        <w:rPr>
          <w:rFonts w:ascii="FangSong" w:hAnsi="FangSong" w:eastAsia="FangSong" w:cs="FangSong"/>
          <w:spacing w:val="32"/>
          <w:sz w:val="21"/>
          <w:szCs w:val="21"/>
        </w:rPr>
        <w:t>(三)接装纸导轨的安装调整和技术要求</w:t>
      </w:r>
    </w:p>
    <w:p w14:paraId="7F2645E1">
      <w:pPr>
        <w:spacing w:before="138" w:line="299" w:lineRule="auto"/>
        <w:ind w:left="18" w:right="55" w:firstLine="439"/>
        <w:rPr>
          <w:rFonts w:ascii="宋体" w:hAnsi="宋体" w:eastAsia="宋体" w:cs="宋体"/>
          <w:sz w:val="21"/>
          <w:szCs w:val="21"/>
        </w:rPr>
      </w:pPr>
      <w:r>
        <w:rPr>
          <w:rFonts w:ascii="宋体" w:hAnsi="宋体" w:eastAsia="宋体" w:cs="宋体"/>
          <w:spacing w:val="5"/>
          <w:sz w:val="21"/>
          <w:szCs w:val="21"/>
        </w:rPr>
        <w:t>接装纸上胶之前，调整上胶装置底部的导纸块可使接装纸的中</w:t>
      </w:r>
      <w:r>
        <w:rPr>
          <w:rFonts w:ascii="宋体" w:hAnsi="宋体" w:eastAsia="宋体" w:cs="宋体"/>
          <w:spacing w:val="4"/>
          <w:sz w:val="21"/>
          <w:szCs w:val="21"/>
        </w:rPr>
        <w:t>心与胶辊的上胶对</w:t>
      </w:r>
      <w:r>
        <w:rPr>
          <w:rFonts w:ascii="宋体" w:hAnsi="宋体" w:eastAsia="宋体" w:cs="宋体"/>
          <w:sz w:val="21"/>
          <w:szCs w:val="21"/>
        </w:rPr>
        <w:t xml:space="preserve"> </w:t>
      </w:r>
      <w:r>
        <w:rPr>
          <w:rFonts w:ascii="宋体" w:hAnsi="宋体" w:eastAsia="宋体" w:cs="宋体"/>
          <w:spacing w:val="-2"/>
          <w:sz w:val="21"/>
          <w:szCs w:val="21"/>
        </w:rPr>
        <w:t>称中心一致。若进行较大的调整，则要移动胶水缸及控胶辊。</w:t>
      </w:r>
    </w:p>
    <w:p w14:paraId="136F4E5D">
      <w:pPr>
        <w:spacing w:line="258" w:lineRule="auto"/>
        <w:ind w:left="18" w:right="71" w:firstLine="439"/>
        <w:rPr>
          <w:rFonts w:ascii="宋体" w:hAnsi="宋体" w:eastAsia="宋体" w:cs="宋体"/>
          <w:sz w:val="21"/>
          <w:szCs w:val="21"/>
        </w:rPr>
      </w:pPr>
      <w:r>
        <w:rPr>
          <w:rFonts w:ascii="宋体" w:hAnsi="宋体" w:eastAsia="宋体" w:cs="宋体"/>
          <w:spacing w:val="10"/>
          <w:sz w:val="21"/>
          <w:szCs w:val="21"/>
        </w:rPr>
        <w:t>(1)松开导纸块上的紧定螺钉，移动导纸块，使两导纸块的中心</w:t>
      </w:r>
      <w:r>
        <w:rPr>
          <w:rFonts w:ascii="宋体" w:hAnsi="宋体" w:eastAsia="宋体" w:cs="宋体"/>
          <w:spacing w:val="9"/>
          <w:sz w:val="21"/>
          <w:szCs w:val="21"/>
        </w:rPr>
        <w:t>距离配气箱205</w:t>
      </w:r>
      <w:r>
        <w:rPr>
          <w:rFonts w:ascii="宋体" w:hAnsi="宋体" w:eastAsia="宋体" w:cs="宋体"/>
          <w:sz w:val="21"/>
          <w:szCs w:val="21"/>
        </w:rPr>
        <w:t xml:space="preserve"> </w:t>
      </w:r>
      <w:r>
        <w:rPr>
          <w:rFonts w:ascii="Times New Roman" w:hAnsi="Times New Roman" w:eastAsia="Times New Roman" w:cs="Times New Roman"/>
          <w:sz w:val="21"/>
          <w:szCs w:val="21"/>
        </w:rPr>
        <w:t>mm</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并将两导纸块的距离调整为接装纸宽度加0.5</w:t>
      </w:r>
      <w:r>
        <w:rPr>
          <w:rFonts w:ascii="宋体" w:hAnsi="宋体" w:eastAsia="宋体" w:cs="宋体"/>
          <w:spacing w:val="-49"/>
          <w:sz w:val="21"/>
          <w:szCs w:val="21"/>
        </w:rPr>
        <w:t xml:space="preserve"> </w:t>
      </w:r>
      <w:r>
        <w:rPr>
          <w:rFonts w:ascii="Times New Roman" w:hAnsi="Times New Roman" w:eastAsia="Times New Roman" w:cs="Times New Roman"/>
          <w:sz w:val="21"/>
          <w:szCs w:val="21"/>
        </w:rPr>
        <w:t>mm</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拧紧螺钉。</w:t>
      </w:r>
    </w:p>
    <w:p w14:paraId="166A2CF5">
      <w:pPr>
        <w:spacing w:before="100" w:line="285" w:lineRule="auto"/>
        <w:ind w:left="18" w:firstLine="439"/>
        <w:rPr>
          <w:rFonts w:ascii="宋体" w:hAnsi="宋体" w:eastAsia="宋体" w:cs="宋体"/>
          <w:sz w:val="21"/>
          <w:szCs w:val="21"/>
        </w:rPr>
      </w:pPr>
      <w:r>
        <w:rPr>
          <w:rFonts w:ascii="宋体" w:hAnsi="宋体" w:eastAsia="宋体" w:cs="宋体"/>
          <w:spacing w:val="3"/>
          <w:sz w:val="21"/>
          <w:szCs w:val="21"/>
        </w:rPr>
        <w:t>(2)机器运行时，还可通过转动导纸块轴前端的滚花螺母来调整导纸块轴向移动，</w:t>
      </w:r>
      <w:r>
        <w:rPr>
          <w:rFonts w:ascii="宋体" w:hAnsi="宋体" w:eastAsia="宋体" w:cs="宋体"/>
          <w:spacing w:val="7"/>
          <w:sz w:val="21"/>
          <w:szCs w:val="21"/>
        </w:rPr>
        <w:t xml:space="preserve"> </w:t>
      </w:r>
      <w:r>
        <w:rPr>
          <w:rFonts w:ascii="宋体" w:hAnsi="宋体" w:eastAsia="宋体" w:cs="宋体"/>
          <w:spacing w:val="5"/>
          <w:sz w:val="21"/>
          <w:szCs w:val="21"/>
        </w:rPr>
        <w:t>从而补偿接装纸的偏移。顺时针转动调节螺母，接装纸</w:t>
      </w:r>
      <w:r>
        <w:rPr>
          <w:rFonts w:ascii="宋体" w:hAnsi="宋体" w:eastAsia="宋体" w:cs="宋体"/>
          <w:spacing w:val="4"/>
          <w:sz w:val="21"/>
          <w:szCs w:val="21"/>
        </w:rPr>
        <w:t>向内移动；逆时针转动调节螺</w:t>
      </w:r>
      <w:r>
        <w:rPr>
          <w:rFonts w:ascii="宋体" w:hAnsi="宋体" w:eastAsia="宋体" w:cs="宋体"/>
          <w:sz w:val="21"/>
          <w:szCs w:val="21"/>
        </w:rPr>
        <w:t xml:space="preserve"> </w:t>
      </w:r>
      <w:r>
        <w:rPr>
          <w:rFonts w:ascii="宋体" w:hAnsi="宋体" w:eastAsia="宋体" w:cs="宋体"/>
          <w:spacing w:val="-4"/>
          <w:sz w:val="21"/>
          <w:szCs w:val="21"/>
        </w:rPr>
        <w:t>母，接装纸向外移动。</w:t>
      </w:r>
    </w:p>
    <w:p w14:paraId="6746FA4A">
      <w:pPr>
        <w:spacing w:before="165" w:line="220" w:lineRule="auto"/>
        <w:ind w:left="458"/>
        <w:rPr>
          <w:rFonts w:ascii="FangSong" w:hAnsi="FangSong" w:eastAsia="FangSong" w:cs="FangSong"/>
          <w:sz w:val="21"/>
          <w:szCs w:val="21"/>
        </w:rPr>
      </w:pPr>
      <w:r>
        <w:rPr>
          <w:rFonts w:ascii="FangSong" w:hAnsi="FangSong" w:eastAsia="FangSong" w:cs="FangSong"/>
          <w:spacing w:val="33"/>
          <w:sz w:val="21"/>
          <w:szCs w:val="21"/>
        </w:rPr>
        <w:t>(四)上胶装置的工作原理及结构特点</w:t>
      </w:r>
    </w:p>
    <w:p w14:paraId="7FC2DC2A">
      <w:pPr>
        <w:spacing w:before="144" w:line="219" w:lineRule="auto"/>
        <w:ind w:left="458"/>
        <w:rPr>
          <w:rFonts w:ascii="宋体" w:hAnsi="宋体" w:eastAsia="宋体" w:cs="宋体"/>
          <w:sz w:val="21"/>
          <w:szCs w:val="21"/>
        </w:rPr>
      </w:pPr>
      <w:r>
        <w:rPr>
          <w:rFonts w:ascii="宋体" w:hAnsi="宋体" w:eastAsia="宋体" w:cs="宋体"/>
          <w:spacing w:val="-3"/>
          <w:sz w:val="21"/>
          <w:szCs w:val="21"/>
        </w:rPr>
        <w:t>1.</w:t>
      </w:r>
      <w:r>
        <w:rPr>
          <w:rFonts w:ascii="宋体" w:hAnsi="宋体" w:eastAsia="宋体" w:cs="宋体"/>
          <w:spacing w:val="-32"/>
          <w:sz w:val="21"/>
          <w:szCs w:val="21"/>
        </w:rPr>
        <w:t xml:space="preserve"> </w:t>
      </w:r>
      <w:r>
        <w:rPr>
          <w:rFonts w:ascii="宋体" w:hAnsi="宋体" w:eastAsia="宋体" w:cs="宋体"/>
          <w:spacing w:val="-3"/>
          <w:sz w:val="21"/>
          <w:szCs w:val="21"/>
        </w:rPr>
        <w:t>上胶装置的工作原理</w:t>
      </w:r>
    </w:p>
    <w:p w14:paraId="347542F2">
      <w:pPr>
        <w:spacing w:before="91" w:line="308" w:lineRule="auto"/>
        <w:ind w:left="18" w:right="53" w:firstLine="439"/>
        <w:rPr>
          <w:rFonts w:ascii="宋体" w:hAnsi="宋体" w:eastAsia="宋体" w:cs="宋体"/>
          <w:sz w:val="21"/>
          <w:szCs w:val="21"/>
        </w:rPr>
      </w:pPr>
      <w:r>
        <w:rPr>
          <w:rFonts w:ascii="宋体" w:hAnsi="宋体" w:eastAsia="宋体" w:cs="宋体"/>
          <w:spacing w:val="10"/>
          <w:sz w:val="21"/>
          <w:szCs w:val="21"/>
        </w:rPr>
        <w:t xml:space="preserve">如图1-2-12所示。机器工作时，电动机带动供胶泵运转，将乳胶从胶水桶经胶 </w:t>
      </w:r>
      <w:r>
        <w:rPr>
          <w:rFonts w:ascii="宋体" w:hAnsi="宋体" w:eastAsia="宋体" w:cs="宋体"/>
          <w:spacing w:val="4"/>
          <w:sz w:val="21"/>
          <w:szCs w:val="21"/>
        </w:rPr>
        <w:t>管送到胶水缸中。胶位监测器检测胶水缸中胶水量的多少，当乳胶胶位达到预定位置</w:t>
      </w:r>
      <w:r>
        <w:rPr>
          <w:rFonts w:ascii="宋体" w:hAnsi="宋体" w:eastAsia="宋体" w:cs="宋体"/>
          <w:spacing w:val="18"/>
          <w:sz w:val="21"/>
          <w:szCs w:val="21"/>
        </w:rPr>
        <w:t xml:space="preserve"> </w:t>
      </w:r>
      <w:r>
        <w:rPr>
          <w:rFonts w:ascii="宋体" w:hAnsi="宋体" w:eastAsia="宋体" w:cs="宋体"/>
          <w:spacing w:val="5"/>
          <w:sz w:val="21"/>
          <w:szCs w:val="21"/>
        </w:rPr>
        <w:t>时，胶位监测器发出信号，供胶泵停止供胶；</w:t>
      </w:r>
      <w:r>
        <w:rPr>
          <w:rFonts w:ascii="宋体" w:hAnsi="宋体" w:eastAsia="宋体" w:cs="宋体"/>
          <w:spacing w:val="4"/>
          <w:sz w:val="21"/>
          <w:szCs w:val="21"/>
        </w:rPr>
        <w:t>当胶位下降至预定位置时，胶位监测器</w:t>
      </w:r>
      <w:r>
        <w:rPr>
          <w:rFonts w:ascii="宋体" w:hAnsi="宋体" w:eastAsia="宋体" w:cs="宋体"/>
          <w:sz w:val="21"/>
          <w:szCs w:val="21"/>
        </w:rPr>
        <w:t xml:space="preserve"> </w:t>
      </w:r>
      <w:r>
        <w:rPr>
          <w:rFonts w:ascii="宋体" w:hAnsi="宋体" w:eastAsia="宋体" w:cs="宋体"/>
          <w:spacing w:val="5"/>
          <w:sz w:val="21"/>
          <w:szCs w:val="21"/>
        </w:rPr>
        <w:t>发出信号，供胶泵向胶水缸供胶。当控胶辊与</w:t>
      </w:r>
      <w:r>
        <w:rPr>
          <w:rFonts w:ascii="宋体" w:hAnsi="宋体" w:eastAsia="宋体" w:cs="宋体"/>
          <w:spacing w:val="4"/>
          <w:sz w:val="21"/>
          <w:szCs w:val="21"/>
        </w:rPr>
        <w:t>上胶辊对滚后，控胶辊凹槽内的乳胶就</w:t>
      </w:r>
      <w:r>
        <w:rPr>
          <w:rFonts w:ascii="宋体" w:hAnsi="宋体" w:eastAsia="宋体" w:cs="宋体"/>
          <w:sz w:val="21"/>
          <w:szCs w:val="21"/>
        </w:rPr>
        <w:t xml:space="preserve"> </w:t>
      </w:r>
      <w:r>
        <w:rPr>
          <w:rFonts w:ascii="宋体" w:hAnsi="宋体" w:eastAsia="宋体" w:cs="宋体"/>
          <w:spacing w:val="5"/>
          <w:sz w:val="21"/>
          <w:szCs w:val="21"/>
        </w:rPr>
        <w:t>涂在上胶辊的外圆上，再由上胶辊涂在接装纸上。上胶</w:t>
      </w:r>
      <w:r>
        <w:rPr>
          <w:rFonts w:ascii="宋体" w:hAnsi="宋体" w:eastAsia="宋体" w:cs="宋体"/>
          <w:spacing w:val="4"/>
          <w:sz w:val="21"/>
          <w:szCs w:val="21"/>
        </w:rPr>
        <w:t>之前，导纸块使接装纸的中心</w:t>
      </w:r>
      <w:r>
        <w:rPr>
          <w:rFonts w:ascii="宋体" w:hAnsi="宋体" w:eastAsia="宋体" w:cs="宋体"/>
          <w:sz w:val="21"/>
          <w:szCs w:val="21"/>
        </w:rPr>
        <w:t xml:space="preserve"> </w:t>
      </w:r>
      <w:r>
        <w:rPr>
          <w:rFonts w:ascii="宋体" w:hAnsi="宋体" w:eastAsia="宋体" w:cs="宋体"/>
          <w:spacing w:val="5"/>
          <w:sz w:val="21"/>
          <w:szCs w:val="21"/>
        </w:rPr>
        <w:t>与胶辊的上胶对称中心一致。在上胶辊的上方</w:t>
      </w:r>
      <w:r>
        <w:rPr>
          <w:rFonts w:ascii="宋体" w:hAnsi="宋体" w:eastAsia="宋体" w:cs="宋体"/>
          <w:spacing w:val="4"/>
          <w:sz w:val="21"/>
          <w:szCs w:val="21"/>
        </w:rPr>
        <w:t>装有抬纸辊，当检测到接装纸有接头或</w:t>
      </w:r>
      <w:r>
        <w:rPr>
          <w:rFonts w:ascii="宋体" w:hAnsi="宋体" w:eastAsia="宋体" w:cs="宋体"/>
          <w:sz w:val="21"/>
          <w:szCs w:val="21"/>
        </w:rPr>
        <w:t xml:space="preserve"> </w:t>
      </w:r>
      <w:r>
        <w:rPr>
          <w:rFonts w:ascii="宋体" w:hAnsi="宋体" w:eastAsia="宋体" w:cs="宋体"/>
          <w:spacing w:val="5"/>
          <w:sz w:val="21"/>
          <w:szCs w:val="21"/>
        </w:rPr>
        <w:t>者机器停止工作时，抬纸辊将接装纸抬离上</w:t>
      </w:r>
      <w:r>
        <w:rPr>
          <w:rFonts w:ascii="宋体" w:hAnsi="宋体" w:eastAsia="宋体" w:cs="宋体"/>
          <w:spacing w:val="4"/>
          <w:sz w:val="21"/>
          <w:szCs w:val="21"/>
        </w:rPr>
        <w:t>胶辊，避免接装纸上胶。接装纸监测器检</w:t>
      </w:r>
      <w:r>
        <w:rPr>
          <w:rFonts w:ascii="宋体" w:hAnsi="宋体" w:eastAsia="宋体" w:cs="宋体"/>
          <w:sz w:val="21"/>
          <w:szCs w:val="21"/>
        </w:rPr>
        <w:t xml:space="preserve"> 测接装纸是否中断，若接装纸中断则立即发出警报，并进入立即停机程序。</w:t>
      </w:r>
    </w:p>
    <w:p w14:paraId="226EEBBF">
      <w:pPr>
        <w:spacing w:before="78" w:line="3970" w:lineRule="exact"/>
        <w:ind w:firstLine="2208"/>
      </w:pPr>
      <w:r>
        <w:rPr>
          <w:position w:val="-79"/>
        </w:rPr>
        <w:drawing>
          <wp:inline distT="0" distB="0" distL="0" distR="0">
            <wp:extent cx="2291715" cy="2520315"/>
            <wp:effectExtent l="0" t="0" r="0" b="0"/>
            <wp:docPr id="974" name="IM 974"/>
            <wp:cNvGraphicFramePr/>
            <a:graphic xmlns:a="http://schemas.openxmlformats.org/drawingml/2006/main">
              <a:graphicData uri="http://schemas.openxmlformats.org/drawingml/2006/picture">
                <pic:pic xmlns:pic="http://schemas.openxmlformats.org/drawingml/2006/picture">
                  <pic:nvPicPr>
                    <pic:cNvPr id="974" name="IM 974"/>
                    <pic:cNvPicPr/>
                  </pic:nvPicPr>
                  <pic:blipFill>
                    <a:blip r:embed="rId543"/>
                    <a:stretch>
                      <a:fillRect/>
                    </a:stretch>
                  </pic:blipFill>
                  <pic:spPr>
                    <a:xfrm>
                      <a:off x="0" y="0"/>
                      <a:ext cx="2292287" cy="2520948"/>
                    </a:xfrm>
                    <a:prstGeom prst="rect">
                      <a:avLst/>
                    </a:prstGeom>
                  </pic:spPr>
                </pic:pic>
              </a:graphicData>
            </a:graphic>
          </wp:inline>
        </w:drawing>
      </w:r>
    </w:p>
    <w:p w14:paraId="154D7A08">
      <w:pPr>
        <w:spacing w:before="107" w:line="221" w:lineRule="auto"/>
        <w:ind w:left="3088"/>
        <w:rPr>
          <w:rFonts w:ascii="黑体" w:hAnsi="黑体" w:eastAsia="黑体" w:cs="黑体"/>
          <w:sz w:val="21"/>
          <w:szCs w:val="21"/>
        </w:rPr>
      </w:pPr>
      <w:r>
        <w:rPr>
          <w:rFonts w:ascii="黑体" w:hAnsi="黑体" w:eastAsia="黑体" w:cs="黑体"/>
          <w:spacing w:val="4"/>
          <w:sz w:val="21"/>
          <w:szCs w:val="21"/>
        </w:rPr>
        <w:t>图1-2-12</w:t>
      </w:r>
      <w:r>
        <w:rPr>
          <w:rFonts w:ascii="黑体" w:hAnsi="黑体" w:eastAsia="黑体" w:cs="黑体"/>
          <w:spacing w:val="68"/>
          <w:sz w:val="21"/>
          <w:szCs w:val="21"/>
        </w:rPr>
        <w:t xml:space="preserve"> </w:t>
      </w:r>
      <w:r>
        <w:rPr>
          <w:rFonts w:ascii="黑体" w:hAnsi="黑体" w:eastAsia="黑体" w:cs="黑体"/>
          <w:spacing w:val="4"/>
          <w:sz w:val="21"/>
          <w:szCs w:val="21"/>
        </w:rPr>
        <w:t>上胶装置</w:t>
      </w:r>
    </w:p>
    <w:p w14:paraId="3F307872">
      <w:pPr>
        <w:spacing w:before="260" w:line="219" w:lineRule="auto"/>
        <w:ind w:left="458"/>
        <w:rPr>
          <w:rFonts w:ascii="宋体" w:hAnsi="宋体" w:eastAsia="宋体" w:cs="宋体"/>
          <w:sz w:val="21"/>
          <w:szCs w:val="21"/>
        </w:rPr>
      </w:pPr>
      <w:r>
        <w:rPr>
          <w:rFonts w:ascii="宋体" w:hAnsi="宋体" w:eastAsia="宋体" w:cs="宋体"/>
          <w:spacing w:val="-2"/>
          <w:sz w:val="21"/>
          <w:szCs w:val="21"/>
        </w:rPr>
        <w:t>2.</w:t>
      </w:r>
      <w:r>
        <w:rPr>
          <w:rFonts w:ascii="宋体" w:hAnsi="宋体" w:eastAsia="宋体" w:cs="宋体"/>
          <w:spacing w:val="-45"/>
          <w:sz w:val="21"/>
          <w:szCs w:val="21"/>
        </w:rPr>
        <w:t xml:space="preserve"> </w:t>
      </w:r>
      <w:r>
        <w:rPr>
          <w:rFonts w:ascii="宋体" w:hAnsi="宋体" w:eastAsia="宋体" w:cs="宋体"/>
          <w:spacing w:val="-2"/>
          <w:sz w:val="21"/>
          <w:szCs w:val="21"/>
        </w:rPr>
        <w:t>上胶装置结构特点</w:t>
      </w:r>
    </w:p>
    <w:p w14:paraId="0BFCB063">
      <w:pPr>
        <w:spacing w:before="100" w:line="219" w:lineRule="auto"/>
        <w:ind w:left="458"/>
        <w:rPr>
          <w:rFonts w:ascii="宋体" w:hAnsi="宋体" w:eastAsia="宋体" w:cs="宋体"/>
          <w:sz w:val="21"/>
          <w:szCs w:val="21"/>
        </w:rPr>
      </w:pPr>
      <w:r>
        <w:rPr>
          <w:rFonts w:ascii="宋体" w:hAnsi="宋体" w:eastAsia="宋体" w:cs="宋体"/>
          <w:spacing w:val="3"/>
          <w:sz w:val="21"/>
          <w:szCs w:val="21"/>
        </w:rPr>
        <w:t>(1)胶缸组件由胶缸、控胶辊、齿轮、轴承等</w:t>
      </w:r>
      <w:r>
        <w:rPr>
          <w:rFonts w:ascii="宋体" w:hAnsi="宋体" w:eastAsia="宋体" w:cs="宋体"/>
          <w:spacing w:val="2"/>
          <w:sz w:val="21"/>
          <w:szCs w:val="21"/>
        </w:rPr>
        <w:t>组成，拆卸方便，便于清洗。</w:t>
      </w:r>
    </w:p>
    <w:p w14:paraId="76DBA3B8">
      <w:pPr>
        <w:spacing w:before="81" w:line="219" w:lineRule="auto"/>
        <w:ind w:left="458"/>
        <w:rPr>
          <w:rFonts w:ascii="宋体" w:hAnsi="宋体" w:eastAsia="宋体" w:cs="宋体"/>
          <w:sz w:val="21"/>
          <w:szCs w:val="21"/>
        </w:rPr>
      </w:pPr>
      <w:r>
        <w:rPr>
          <w:rFonts w:ascii="宋体" w:hAnsi="宋体" w:eastAsia="宋体" w:cs="宋体"/>
          <w:spacing w:val="7"/>
          <w:sz w:val="21"/>
          <w:szCs w:val="21"/>
        </w:rPr>
        <w:t>(2)胶辊传动系统的超越离合器确保了机器在停止和运行阶段胶辊高速和慢速运</w:t>
      </w:r>
    </w:p>
    <w:p w14:paraId="2C4B0F0E">
      <w:pPr>
        <w:spacing w:line="219" w:lineRule="auto"/>
        <w:rPr>
          <w:rFonts w:ascii="宋体" w:hAnsi="宋体" w:eastAsia="宋体" w:cs="宋体"/>
          <w:sz w:val="21"/>
          <w:szCs w:val="21"/>
        </w:rPr>
        <w:sectPr>
          <w:headerReference r:id="rId115" w:type="default"/>
          <w:footerReference r:id="rId116" w:type="default"/>
          <w:pgSz w:w="10390" w:h="14760"/>
          <w:pgMar w:top="1083" w:right="1135" w:bottom="1002" w:left="1221" w:header="476" w:footer="809" w:gutter="0"/>
          <w:cols w:space="720" w:num="1"/>
        </w:sectPr>
      </w:pPr>
    </w:p>
    <w:p w14:paraId="00FC252C">
      <w:pPr>
        <w:spacing w:before="130" w:line="219" w:lineRule="auto"/>
        <w:ind w:left="30"/>
        <w:rPr>
          <w:rFonts w:ascii="宋体" w:hAnsi="宋体" w:eastAsia="宋体" w:cs="宋体"/>
          <w:sz w:val="21"/>
          <w:szCs w:val="21"/>
        </w:rPr>
      </w:pPr>
      <w:bookmarkStart w:id="27" w:name="bookmark177"/>
      <w:bookmarkEnd w:id="27"/>
      <w:r>
        <w:rPr>
          <w:rFonts w:ascii="宋体" w:hAnsi="宋体" w:eastAsia="宋体" w:cs="宋体"/>
          <w:spacing w:val="-3"/>
          <w:sz w:val="21"/>
          <w:szCs w:val="21"/>
        </w:rPr>
        <w:t>转，避免了乳胶在停机时结块。</w:t>
      </w:r>
    </w:p>
    <w:p w14:paraId="4F91A2CD">
      <w:pPr>
        <w:spacing w:before="100" w:line="219" w:lineRule="auto"/>
        <w:ind w:left="440"/>
        <w:rPr>
          <w:rFonts w:ascii="宋体" w:hAnsi="宋体" w:eastAsia="宋体" w:cs="宋体"/>
          <w:sz w:val="21"/>
          <w:szCs w:val="21"/>
        </w:rPr>
      </w:pPr>
      <w:r>
        <w:rPr>
          <w:rFonts w:ascii="宋体" w:hAnsi="宋体" w:eastAsia="宋体" w:cs="宋体"/>
          <w:spacing w:val="3"/>
          <w:sz w:val="21"/>
          <w:szCs w:val="21"/>
        </w:rPr>
        <w:t>(3)采用控胶辊与上胶辊对滚的方法将乳胶均匀地涂抹在</w:t>
      </w:r>
      <w:r>
        <w:rPr>
          <w:rFonts w:ascii="宋体" w:hAnsi="宋体" w:eastAsia="宋体" w:cs="宋体"/>
          <w:spacing w:val="2"/>
          <w:sz w:val="21"/>
          <w:szCs w:val="21"/>
        </w:rPr>
        <w:t>接装纸上。</w:t>
      </w:r>
    </w:p>
    <w:p w14:paraId="6152085D">
      <w:pPr>
        <w:spacing w:before="287" w:line="222" w:lineRule="auto"/>
        <w:ind w:left="443"/>
        <w:rPr>
          <w:rFonts w:ascii="黑体" w:hAnsi="黑体" w:eastAsia="黑体" w:cs="黑体"/>
          <w:sz w:val="21"/>
          <w:szCs w:val="21"/>
        </w:rPr>
      </w:pPr>
      <w:r>
        <w:rPr>
          <w:rFonts w:ascii="黑体" w:hAnsi="黑体" w:eastAsia="黑体" w:cs="黑体"/>
          <w:b/>
          <w:bCs/>
          <w:spacing w:val="21"/>
          <w:sz w:val="21"/>
          <w:szCs w:val="21"/>
        </w:rPr>
        <w:t>二</w:t>
      </w:r>
      <w:r>
        <w:rPr>
          <w:rFonts w:ascii="黑体" w:hAnsi="黑体" w:eastAsia="黑体" w:cs="黑体"/>
          <w:spacing w:val="-9"/>
          <w:sz w:val="21"/>
          <w:szCs w:val="21"/>
        </w:rPr>
        <w:t xml:space="preserve"> </w:t>
      </w:r>
      <w:r>
        <w:rPr>
          <w:rFonts w:ascii="黑体" w:hAnsi="黑体" w:eastAsia="黑体" w:cs="黑体"/>
          <w:b/>
          <w:bCs/>
          <w:spacing w:val="21"/>
          <w:sz w:val="21"/>
          <w:szCs w:val="21"/>
        </w:rPr>
        <w:t>、接装纸自动接纸装置的调整技术要求</w:t>
      </w:r>
    </w:p>
    <w:p w14:paraId="24E352B6">
      <w:pPr>
        <w:spacing w:before="252" w:line="219" w:lineRule="auto"/>
        <w:ind w:left="440"/>
        <w:rPr>
          <w:rFonts w:ascii="宋体" w:hAnsi="宋体" w:eastAsia="宋体" w:cs="宋体"/>
          <w:sz w:val="21"/>
          <w:szCs w:val="21"/>
        </w:rPr>
      </w:pPr>
      <w:r>
        <w:rPr>
          <w:rFonts w:ascii="宋体" w:hAnsi="宋体" w:eastAsia="宋体" w:cs="宋体"/>
          <w:spacing w:val="-3"/>
          <w:sz w:val="21"/>
          <w:szCs w:val="21"/>
        </w:rPr>
        <w:t>1.</w:t>
      </w:r>
      <w:r>
        <w:rPr>
          <w:rFonts w:ascii="宋体" w:hAnsi="宋体" w:eastAsia="宋体" w:cs="宋体"/>
          <w:spacing w:val="-14"/>
          <w:sz w:val="21"/>
          <w:szCs w:val="21"/>
        </w:rPr>
        <w:t xml:space="preserve"> </w:t>
      </w:r>
      <w:r>
        <w:rPr>
          <w:rFonts w:ascii="宋体" w:hAnsi="宋体" w:eastAsia="宋体" w:cs="宋体"/>
          <w:spacing w:val="-3"/>
          <w:sz w:val="21"/>
          <w:szCs w:val="21"/>
        </w:rPr>
        <w:t>调整压纸辊与加速辊的压力</w:t>
      </w:r>
    </w:p>
    <w:p w14:paraId="430D64ED">
      <w:pPr>
        <w:spacing w:before="111" w:line="219" w:lineRule="auto"/>
        <w:ind w:left="440"/>
        <w:rPr>
          <w:rFonts w:ascii="宋体" w:hAnsi="宋体" w:eastAsia="宋体" w:cs="宋体"/>
          <w:sz w:val="21"/>
          <w:szCs w:val="21"/>
        </w:rPr>
      </w:pPr>
      <w:r>
        <w:rPr>
          <w:rFonts w:ascii="宋体" w:hAnsi="宋体" w:eastAsia="宋体" w:cs="宋体"/>
          <w:spacing w:val="10"/>
          <w:sz w:val="21"/>
          <w:szCs w:val="21"/>
        </w:rPr>
        <w:t>如图1-2-13所示，压纸辊与加速辊压力的调整方</w:t>
      </w:r>
      <w:r>
        <w:rPr>
          <w:rFonts w:ascii="宋体" w:hAnsi="宋体" w:eastAsia="宋体" w:cs="宋体"/>
          <w:spacing w:val="9"/>
          <w:sz w:val="21"/>
          <w:szCs w:val="21"/>
        </w:rPr>
        <w:t>法和步骤如下：</w:t>
      </w:r>
    </w:p>
    <w:p w14:paraId="6FC5CCB3">
      <w:pPr>
        <w:spacing w:before="57" w:line="278" w:lineRule="auto"/>
        <w:ind w:left="30" w:right="90" w:firstLine="410"/>
        <w:rPr>
          <w:rFonts w:ascii="宋体" w:hAnsi="宋体" w:eastAsia="宋体" w:cs="宋体"/>
          <w:sz w:val="21"/>
          <w:szCs w:val="21"/>
        </w:rPr>
      </w:pPr>
      <w:r>
        <w:rPr>
          <w:rFonts w:ascii="宋体" w:hAnsi="宋体" w:eastAsia="宋体" w:cs="宋体"/>
          <w:spacing w:val="16"/>
          <w:sz w:val="21"/>
          <w:szCs w:val="21"/>
        </w:rPr>
        <w:t>(1)松开支座上的紧固螺钉5,转动压纸辊7的偏心轴6,直到压纸辊位于最顶端</w:t>
      </w:r>
      <w:r>
        <w:rPr>
          <w:rFonts w:ascii="宋体" w:hAnsi="宋体" w:eastAsia="宋体" w:cs="宋体"/>
          <w:spacing w:val="7"/>
          <w:sz w:val="21"/>
          <w:szCs w:val="21"/>
        </w:rPr>
        <w:t xml:space="preserve"> </w:t>
      </w:r>
      <w:r>
        <w:rPr>
          <w:rFonts w:ascii="宋体" w:hAnsi="宋体" w:eastAsia="宋体" w:cs="宋体"/>
          <w:spacing w:val="1"/>
          <w:sz w:val="21"/>
          <w:szCs w:val="21"/>
        </w:rPr>
        <w:t>位置，拧紧紧固螺钉5。</w:t>
      </w:r>
    </w:p>
    <w:p w14:paraId="75515FB7">
      <w:pPr>
        <w:spacing w:before="68" w:line="275" w:lineRule="auto"/>
        <w:ind w:left="30" w:right="83" w:firstLine="410"/>
        <w:rPr>
          <w:rFonts w:ascii="宋体" w:hAnsi="宋体" w:eastAsia="宋体" w:cs="宋体"/>
          <w:sz w:val="21"/>
          <w:szCs w:val="21"/>
        </w:rPr>
      </w:pPr>
      <w:r>
        <w:rPr>
          <w:rFonts w:ascii="宋体" w:hAnsi="宋体" w:eastAsia="宋体" w:cs="宋体"/>
          <w:spacing w:val="8"/>
          <w:sz w:val="21"/>
          <w:szCs w:val="21"/>
        </w:rPr>
        <w:t>(2)松开辊架的紧固螺钉4,保持支承螺栓于右极限位置并移动辊架，</w:t>
      </w:r>
      <w:r>
        <w:rPr>
          <w:rFonts w:ascii="宋体" w:hAnsi="宋体" w:eastAsia="宋体" w:cs="宋体"/>
          <w:spacing w:val="7"/>
          <w:sz w:val="21"/>
          <w:szCs w:val="21"/>
        </w:rPr>
        <w:t>使压纸辊和</w:t>
      </w:r>
      <w:r>
        <w:rPr>
          <w:rFonts w:ascii="宋体" w:hAnsi="宋体" w:eastAsia="宋体" w:cs="宋体"/>
          <w:sz w:val="21"/>
          <w:szCs w:val="21"/>
        </w:rPr>
        <w:t xml:space="preserve"> </w:t>
      </w:r>
      <w:r>
        <w:rPr>
          <w:rFonts w:ascii="宋体" w:hAnsi="宋体" w:eastAsia="宋体" w:cs="宋体"/>
          <w:spacing w:val="7"/>
          <w:sz w:val="21"/>
          <w:szCs w:val="21"/>
        </w:rPr>
        <w:t>加速辊之间的距离调为大约10</w:t>
      </w:r>
      <w:r>
        <w:rPr>
          <w:rFonts w:ascii="宋体" w:hAnsi="宋体" w:eastAsia="宋体" w:cs="宋体"/>
          <w:sz w:val="21"/>
          <w:szCs w:val="21"/>
        </w:rPr>
        <w:t>mm</w:t>
      </w:r>
      <w:r>
        <w:rPr>
          <w:rFonts w:ascii="宋体" w:hAnsi="宋体" w:eastAsia="宋体" w:cs="宋体"/>
          <w:spacing w:val="7"/>
          <w:sz w:val="21"/>
          <w:szCs w:val="21"/>
        </w:rPr>
        <w:t>,  拧紧紧固螺钉4。</w:t>
      </w:r>
    </w:p>
    <w:p w14:paraId="6DDF3383">
      <w:pPr>
        <w:spacing w:before="109" w:line="285" w:lineRule="auto"/>
        <w:ind w:left="30" w:right="3594" w:firstLine="410"/>
        <w:rPr>
          <w:rFonts w:ascii="宋体" w:hAnsi="宋体" w:eastAsia="宋体" w:cs="宋体"/>
          <w:sz w:val="21"/>
          <w:szCs w:val="21"/>
        </w:rPr>
      </w:pPr>
      <w:r>
        <w:drawing>
          <wp:anchor distT="0" distB="0" distL="0" distR="0" simplePos="0" relativeHeight="251948032" behindDoc="1" locked="0" layoutInCell="1" allowOverlap="1">
            <wp:simplePos x="0" y="0"/>
            <wp:positionH relativeFrom="column">
              <wp:posOffset>3002915</wp:posOffset>
            </wp:positionH>
            <wp:positionV relativeFrom="paragraph">
              <wp:posOffset>139700</wp:posOffset>
            </wp:positionV>
            <wp:extent cx="2070100" cy="3752850"/>
            <wp:effectExtent l="0" t="0" r="0" b="0"/>
            <wp:wrapNone/>
            <wp:docPr id="982" name="IM 982"/>
            <wp:cNvGraphicFramePr/>
            <a:graphic xmlns:a="http://schemas.openxmlformats.org/drawingml/2006/main">
              <a:graphicData uri="http://schemas.openxmlformats.org/drawingml/2006/picture">
                <pic:pic xmlns:pic="http://schemas.openxmlformats.org/drawingml/2006/picture">
                  <pic:nvPicPr>
                    <pic:cNvPr id="982" name="IM 982"/>
                    <pic:cNvPicPr/>
                  </pic:nvPicPr>
                  <pic:blipFill>
                    <a:blip r:embed="rId544"/>
                    <a:stretch>
                      <a:fillRect/>
                    </a:stretch>
                  </pic:blipFill>
                  <pic:spPr>
                    <a:xfrm>
                      <a:off x="0" y="0"/>
                      <a:ext cx="2070108" cy="3752870"/>
                    </a:xfrm>
                    <a:prstGeom prst="rect">
                      <a:avLst/>
                    </a:prstGeom>
                  </pic:spPr>
                </pic:pic>
              </a:graphicData>
            </a:graphic>
          </wp:anchor>
        </w:drawing>
      </w:r>
      <w:r>
        <w:rPr>
          <w:rFonts w:ascii="宋体" w:hAnsi="宋体" w:eastAsia="宋体" w:cs="宋体"/>
          <w:spacing w:val="6"/>
          <w:sz w:val="21"/>
          <w:szCs w:val="21"/>
        </w:rPr>
        <w:t>(3)机器低速运转并控制快用完的纸盘使之</w:t>
      </w:r>
      <w:r>
        <w:rPr>
          <w:rFonts w:ascii="宋体" w:hAnsi="宋体" w:eastAsia="宋体" w:cs="宋体"/>
          <w:spacing w:val="12"/>
          <w:sz w:val="21"/>
          <w:szCs w:val="21"/>
        </w:rPr>
        <w:t xml:space="preserve"> </w:t>
      </w:r>
      <w:r>
        <w:rPr>
          <w:rFonts w:ascii="宋体" w:hAnsi="宋体" w:eastAsia="宋体" w:cs="宋体"/>
          <w:spacing w:val="6"/>
          <w:sz w:val="21"/>
          <w:szCs w:val="21"/>
        </w:rPr>
        <w:t>不动。若接装纸断开，则说明压纸辊7的压力调</w:t>
      </w:r>
      <w:r>
        <w:rPr>
          <w:rFonts w:ascii="宋体" w:hAnsi="宋体" w:eastAsia="宋体" w:cs="宋体"/>
          <w:spacing w:val="5"/>
          <w:sz w:val="21"/>
          <w:szCs w:val="21"/>
        </w:rPr>
        <w:t xml:space="preserve"> </w:t>
      </w:r>
      <w:r>
        <w:rPr>
          <w:rFonts w:ascii="宋体" w:hAnsi="宋体" w:eastAsia="宋体" w:cs="宋体"/>
          <w:spacing w:val="1"/>
          <w:sz w:val="21"/>
          <w:szCs w:val="21"/>
        </w:rPr>
        <w:t>得合适；若接装纸只在两辊间打滑，则说明辊架</w:t>
      </w:r>
      <w:r>
        <w:rPr>
          <w:rFonts w:ascii="宋体" w:hAnsi="宋体" w:eastAsia="宋体" w:cs="宋体"/>
          <w:sz w:val="21"/>
          <w:szCs w:val="21"/>
        </w:rPr>
        <w:t xml:space="preserve"> </w:t>
      </w:r>
      <w:r>
        <w:rPr>
          <w:rFonts w:ascii="宋体" w:hAnsi="宋体" w:eastAsia="宋体" w:cs="宋体"/>
          <w:spacing w:val="-3"/>
          <w:sz w:val="21"/>
          <w:szCs w:val="21"/>
        </w:rPr>
        <w:t>或者偏心轴还需要重新调整。</w:t>
      </w:r>
    </w:p>
    <w:p w14:paraId="3F207F9F">
      <w:pPr>
        <w:spacing w:before="92" w:line="267" w:lineRule="auto"/>
        <w:ind w:left="30" w:right="3603" w:firstLine="410"/>
        <w:rPr>
          <w:rFonts w:ascii="宋体" w:hAnsi="宋体" w:eastAsia="宋体" w:cs="宋体"/>
          <w:sz w:val="21"/>
          <w:szCs w:val="21"/>
        </w:rPr>
      </w:pPr>
      <w:r>
        <w:rPr>
          <w:rFonts w:ascii="宋体" w:hAnsi="宋体" w:eastAsia="宋体" w:cs="宋体"/>
          <w:spacing w:val="6"/>
          <w:sz w:val="21"/>
          <w:szCs w:val="21"/>
        </w:rPr>
        <w:t>(4)调节定位螺钉，使得当压纸辊离开加速</w:t>
      </w:r>
      <w:r>
        <w:rPr>
          <w:rFonts w:ascii="宋体" w:hAnsi="宋体" w:eastAsia="宋体" w:cs="宋体"/>
          <w:spacing w:val="12"/>
          <w:sz w:val="21"/>
          <w:szCs w:val="21"/>
        </w:rPr>
        <w:t xml:space="preserve"> </w:t>
      </w:r>
      <w:r>
        <w:rPr>
          <w:rFonts w:ascii="宋体" w:hAnsi="宋体" w:eastAsia="宋体" w:cs="宋体"/>
          <w:spacing w:val="-4"/>
          <w:sz w:val="21"/>
          <w:szCs w:val="21"/>
        </w:rPr>
        <w:t>辊约0.5</w:t>
      </w:r>
      <w:r>
        <w:rPr>
          <w:rFonts w:ascii="宋体" w:hAnsi="宋体" w:eastAsia="宋体" w:cs="宋体"/>
          <w:spacing w:val="35"/>
          <w:sz w:val="21"/>
          <w:szCs w:val="21"/>
        </w:rPr>
        <w:t xml:space="preserve"> </w:t>
      </w:r>
      <w:r>
        <w:rPr>
          <w:rFonts w:ascii="Times New Roman" w:hAnsi="Times New Roman" w:eastAsia="Times New Roman" w:cs="Times New Roman"/>
          <w:spacing w:val="-4"/>
          <w:sz w:val="21"/>
          <w:szCs w:val="21"/>
        </w:rPr>
        <w:t>mm</w:t>
      </w:r>
      <w:r>
        <w:rPr>
          <w:rFonts w:ascii="Times New Roman" w:hAnsi="Times New Roman" w:eastAsia="Times New Roman" w:cs="Times New Roman"/>
          <w:spacing w:val="33"/>
          <w:sz w:val="21"/>
          <w:szCs w:val="21"/>
        </w:rPr>
        <w:t xml:space="preserve"> </w:t>
      </w:r>
      <w:r>
        <w:rPr>
          <w:rFonts w:ascii="宋体" w:hAnsi="宋体" w:eastAsia="宋体" w:cs="宋体"/>
          <w:spacing w:val="-4"/>
          <w:sz w:val="21"/>
          <w:szCs w:val="21"/>
        </w:rPr>
        <w:t>时切刀锁定装置会松开。</w:t>
      </w:r>
    </w:p>
    <w:p w14:paraId="68BA9476">
      <w:pPr>
        <w:spacing w:before="114" w:line="280" w:lineRule="auto"/>
        <w:ind w:left="30" w:right="3601" w:firstLine="410"/>
        <w:rPr>
          <w:rFonts w:ascii="宋体" w:hAnsi="宋体" w:eastAsia="宋体" w:cs="宋体"/>
          <w:sz w:val="21"/>
          <w:szCs w:val="21"/>
        </w:rPr>
      </w:pPr>
      <w:r>
        <w:rPr>
          <w:rFonts w:ascii="宋体" w:hAnsi="宋体" w:eastAsia="宋体" w:cs="宋体"/>
          <w:spacing w:val="5"/>
          <w:sz w:val="21"/>
          <w:szCs w:val="21"/>
        </w:rPr>
        <w:t>(5)用电磁阀</w:t>
      </w:r>
      <w:r>
        <w:rPr>
          <w:rFonts w:ascii="Times New Roman" w:hAnsi="Times New Roman" w:eastAsia="Times New Roman" w:cs="Times New Roman"/>
          <w:spacing w:val="5"/>
          <w:sz w:val="21"/>
          <w:szCs w:val="21"/>
        </w:rPr>
        <w:t>Y12</w:t>
      </w:r>
      <w:r>
        <w:rPr>
          <w:rFonts w:ascii="Times New Roman" w:hAnsi="Times New Roman" w:eastAsia="Times New Roman" w:cs="Times New Roman"/>
          <w:spacing w:val="24"/>
          <w:w w:val="101"/>
          <w:sz w:val="21"/>
          <w:szCs w:val="21"/>
        </w:rPr>
        <w:t xml:space="preserve"> </w:t>
      </w:r>
      <w:r>
        <w:rPr>
          <w:rFonts w:ascii="宋体" w:hAnsi="宋体" w:eastAsia="宋体" w:cs="宋体"/>
          <w:spacing w:val="5"/>
          <w:sz w:val="21"/>
          <w:szCs w:val="21"/>
        </w:rPr>
        <w:t>上的节流阀螺钉调节压纸</w:t>
      </w:r>
      <w:r>
        <w:rPr>
          <w:rFonts w:ascii="宋体" w:hAnsi="宋体" w:eastAsia="宋体" w:cs="宋体"/>
          <w:sz w:val="21"/>
          <w:szCs w:val="21"/>
        </w:rPr>
        <w:t xml:space="preserve"> 辊架回程速度。压纸辊架的运动应平缓，使接装</w:t>
      </w:r>
      <w:r>
        <w:rPr>
          <w:rFonts w:ascii="宋体" w:hAnsi="宋体" w:eastAsia="宋体" w:cs="宋体"/>
          <w:spacing w:val="18"/>
          <w:sz w:val="21"/>
          <w:szCs w:val="21"/>
        </w:rPr>
        <w:t xml:space="preserve"> </w:t>
      </w:r>
      <w:r>
        <w:rPr>
          <w:rFonts w:ascii="宋体" w:hAnsi="宋体" w:eastAsia="宋体" w:cs="宋体"/>
          <w:spacing w:val="-3"/>
          <w:sz w:val="21"/>
          <w:szCs w:val="21"/>
        </w:rPr>
        <w:t>纸不会断开。</w:t>
      </w:r>
    </w:p>
    <w:p w14:paraId="1DF8BBC3">
      <w:pPr>
        <w:spacing w:before="94" w:line="221" w:lineRule="auto"/>
        <w:ind w:left="440"/>
        <w:rPr>
          <w:rFonts w:ascii="宋体" w:hAnsi="宋体" w:eastAsia="宋体" w:cs="宋体"/>
          <w:sz w:val="21"/>
          <w:szCs w:val="21"/>
        </w:rPr>
      </w:pPr>
      <w:r>
        <w:rPr>
          <w:rFonts w:ascii="宋体" w:hAnsi="宋体" w:eastAsia="宋体" w:cs="宋体"/>
          <w:spacing w:val="-3"/>
          <w:sz w:val="21"/>
          <w:szCs w:val="21"/>
        </w:rPr>
        <w:t>2.</w:t>
      </w:r>
      <w:r>
        <w:rPr>
          <w:rFonts w:ascii="宋体" w:hAnsi="宋体" w:eastAsia="宋体" w:cs="宋体"/>
          <w:spacing w:val="-23"/>
          <w:sz w:val="21"/>
          <w:szCs w:val="21"/>
        </w:rPr>
        <w:t xml:space="preserve"> </w:t>
      </w:r>
      <w:r>
        <w:rPr>
          <w:rFonts w:ascii="宋体" w:hAnsi="宋体" w:eastAsia="宋体" w:cs="宋体"/>
          <w:spacing w:val="-3"/>
          <w:sz w:val="21"/>
          <w:szCs w:val="21"/>
        </w:rPr>
        <w:t>调整下切刀</w:t>
      </w:r>
    </w:p>
    <w:p w14:paraId="3BDB0679">
      <w:pPr>
        <w:spacing w:before="108" w:line="301" w:lineRule="auto"/>
        <w:ind w:left="30" w:right="3580" w:firstLine="410"/>
        <w:rPr>
          <w:rFonts w:ascii="宋体" w:hAnsi="宋体" w:eastAsia="宋体" w:cs="宋体"/>
          <w:sz w:val="21"/>
          <w:szCs w:val="21"/>
        </w:rPr>
      </w:pPr>
      <w:r>
        <w:rPr>
          <w:rFonts w:ascii="宋体" w:hAnsi="宋体" w:eastAsia="宋体" w:cs="宋体"/>
          <w:spacing w:val="22"/>
          <w:sz w:val="21"/>
          <w:szCs w:val="21"/>
        </w:rPr>
        <w:t>如图1-2-13所示，调节高度，使支架和</w:t>
      </w:r>
      <w:r>
        <w:rPr>
          <w:rFonts w:ascii="宋体" w:hAnsi="宋体" w:eastAsia="宋体" w:cs="宋体"/>
          <w:spacing w:val="16"/>
          <w:sz w:val="21"/>
          <w:szCs w:val="21"/>
        </w:rPr>
        <w:t xml:space="preserve"> </w:t>
      </w:r>
      <w:r>
        <w:rPr>
          <w:rFonts w:ascii="宋体" w:hAnsi="宋体" w:eastAsia="宋体" w:cs="宋体"/>
          <w:spacing w:val="4"/>
          <w:sz w:val="21"/>
          <w:szCs w:val="21"/>
        </w:rPr>
        <w:t>压纸辊边缘的间隙</w:t>
      </w:r>
      <w:r>
        <w:rPr>
          <w:rFonts w:ascii="Times New Roman" w:hAnsi="Times New Roman" w:eastAsia="Times New Roman" w:cs="Times New Roman"/>
          <w:spacing w:val="4"/>
          <w:sz w:val="21"/>
          <w:szCs w:val="21"/>
        </w:rPr>
        <w:t>A</w:t>
      </w:r>
      <w:r>
        <w:rPr>
          <w:rFonts w:ascii="Times New Roman" w:hAnsi="Times New Roman" w:eastAsia="Times New Roman" w:cs="Times New Roman"/>
          <w:spacing w:val="46"/>
          <w:w w:val="101"/>
          <w:sz w:val="21"/>
          <w:szCs w:val="21"/>
        </w:rPr>
        <w:t xml:space="preserve"> </w:t>
      </w:r>
      <w:r>
        <w:rPr>
          <w:rFonts w:ascii="宋体" w:hAnsi="宋体" w:eastAsia="宋体" w:cs="宋体"/>
          <w:spacing w:val="4"/>
          <w:sz w:val="21"/>
          <w:szCs w:val="21"/>
        </w:rPr>
        <w:t xml:space="preserve">约为4 </w:t>
      </w:r>
      <w:r>
        <w:rPr>
          <w:rFonts w:ascii="Times New Roman" w:hAnsi="Times New Roman" w:eastAsia="Times New Roman" w:cs="Times New Roman"/>
          <w:sz w:val="21"/>
          <w:szCs w:val="21"/>
        </w:rPr>
        <w:t>mm</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将切刀偏斜使</w:t>
      </w:r>
      <w:r>
        <w:rPr>
          <w:rFonts w:ascii="宋体" w:hAnsi="宋体" w:eastAsia="宋体" w:cs="宋体"/>
          <w:sz w:val="21"/>
          <w:szCs w:val="21"/>
        </w:rPr>
        <w:t xml:space="preserve"> </w:t>
      </w:r>
      <w:r>
        <w:rPr>
          <w:rFonts w:ascii="宋体" w:hAnsi="宋体" w:eastAsia="宋体" w:cs="宋体"/>
          <w:spacing w:val="6"/>
          <w:sz w:val="21"/>
          <w:szCs w:val="21"/>
        </w:rPr>
        <w:t>刀刃至支架的间距B 在后部为7</w:t>
      </w:r>
      <w:r>
        <w:rPr>
          <w:rFonts w:ascii="宋体" w:hAnsi="宋体" w:eastAsia="宋体" w:cs="宋体"/>
          <w:spacing w:val="-51"/>
          <w:sz w:val="21"/>
          <w:szCs w:val="21"/>
        </w:rPr>
        <w:t xml:space="preserve"> </w:t>
      </w:r>
      <w:r>
        <w:rPr>
          <w:rFonts w:ascii="宋体" w:hAnsi="宋体" w:eastAsia="宋体" w:cs="宋体"/>
          <w:sz w:val="21"/>
          <w:szCs w:val="21"/>
        </w:rPr>
        <w:t>mm</w:t>
      </w:r>
      <w:r>
        <w:rPr>
          <w:rFonts w:ascii="宋体" w:hAnsi="宋体" w:eastAsia="宋体" w:cs="宋体"/>
          <w:spacing w:val="6"/>
          <w:sz w:val="21"/>
          <w:szCs w:val="21"/>
        </w:rPr>
        <w:t>,</w:t>
      </w:r>
      <w:r>
        <w:rPr>
          <w:rFonts w:ascii="宋体" w:hAnsi="宋体" w:eastAsia="宋体" w:cs="宋体"/>
          <w:spacing w:val="18"/>
          <w:sz w:val="21"/>
          <w:szCs w:val="21"/>
        </w:rPr>
        <w:t xml:space="preserve">  </w:t>
      </w:r>
      <w:r>
        <w:rPr>
          <w:rFonts w:ascii="宋体" w:hAnsi="宋体" w:eastAsia="宋体" w:cs="宋体"/>
          <w:spacing w:val="6"/>
          <w:sz w:val="21"/>
          <w:szCs w:val="21"/>
        </w:rPr>
        <w:t>在前部为</w:t>
      </w:r>
      <w:r>
        <w:rPr>
          <w:rFonts w:ascii="宋体" w:hAnsi="宋体" w:eastAsia="宋体" w:cs="宋体"/>
          <w:spacing w:val="1"/>
          <w:sz w:val="21"/>
          <w:szCs w:val="21"/>
        </w:rPr>
        <w:t xml:space="preserve"> </w:t>
      </w:r>
      <w:r>
        <w:rPr>
          <w:rFonts w:ascii="Times New Roman" w:hAnsi="Times New Roman" w:eastAsia="Times New Roman" w:cs="Times New Roman"/>
          <w:spacing w:val="-4"/>
          <w:sz w:val="21"/>
          <w:szCs w:val="21"/>
        </w:rPr>
        <w:t>8mm</w:t>
      </w:r>
      <w:r>
        <w:rPr>
          <w:rFonts w:ascii="宋体" w:hAnsi="宋体" w:eastAsia="宋体" w:cs="宋体"/>
          <w:spacing w:val="-4"/>
          <w:sz w:val="21"/>
          <w:szCs w:val="21"/>
        </w:rPr>
        <w:t>。</w:t>
      </w:r>
    </w:p>
    <w:p w14:paraId="0CA20B6D">
      <w:pPr>
        <w:spacing w:before="33" w:line="221" w:lineRule="auto"/>
        <w:ind w:left="440"/>
        <w:rPr>
          <w:rFonts w:ascii="宋体" w:hAnsi="宋体" w:eastAsia="宋体" w:cs="宋体"/>
          <w:sz w:val="21"/>
          <w:szCs w:val="21"/>
        </w:rPr>
      </w:pPr>
      <w:r>
        <w:rPr>
          <w:rFonts w:ascii="宋体" w:hAnsi="宋体" w:eastAsia="宋体" w:cs="宋体"/>
          <w:spacing w:val="-3"/>
          <w:sz w:val="21"/>
          <w:szCs w:val="21"/>
        </w:rPr>
        <w:t>3.</w:t>
      </w:r>
      <w:r>
        <w:rPr>
          <w:rFonts w:ascii="宋体" w:hAnsi="宋体" w:eastAsia="宋体" w:cs="宋体"/>
          <w:spacing w:val="-23"/>
          <w:sz w:val="21"/>
          <w:szCs w:val="21"/>
        </w:rPr>
        <w:t xml:space="preserve"> </w:t>
      </w:r>
      <w:r>
        <w:rPr>
          <w:rFonts w:ascii="宋体" w:hAnsi="宋体" w:eastAsia="宋体" w:cs="宋体"/>
          <w:spacing w:val="-3"/>
          <w:sz w:val="21"/>
          <w:szCs w:val="21"/>
        </w:rPr>
        <w:t>调整上切刀</w:t>
      </w:r>
    </w:p>
    <w:p w14:paraId="79A2CC11">
      <w:pPr>
        <w:spacing w:before="82" w:line="309" w:lineRule="auto"/>
        <w:ind w:left="30" w:right="3599" w:firstLine="410"/>
        <w:rPr>
          <w:rFonts w:ascii="宋体" w:hAnsi="宋体" w:eastAsia="宋体" w:cs="宋体"/>
          <w:sz w:val="21"/>
          <w:szCs w:val="21"/>
        </w:rPr>
      </w:pPr>
      <w:r>
        <w:rPr>
          <w:rFonts w:ascii="宋体" w:hAnsi="宋体" w:eastAsia="宋体" w:cs="宋体"/>
          <w:spacing w:val="21"/>
          <w:sz w:val="21"/>
          <w:szCs w:val="21"/>
        </w:rPr>
        <w:t>如图1-2-13所示，松开紧固螺钉1,调节</w:t>
      </w:r>
      <w:r>
        <w:rPr>
          <w:rFonts w:ascii="宋体" w:hAnsi="宋体" w:eastAsia="宋体" w:cs="宋体"/>
          <w:spacing w:val="8"/>
          <w:sz w:val="21"/>
          <w:szCs w:val="21"/>
        </w:rPr>
        <w:t xml:space="preserve"> </w:t>
      </w:r>
      <w:r>
        <w:rPr>
          <w:rFonts w:ascii="宋体" w:hAnsi="宋体" w:eastAsia="宋体" w:cs="宋体"/>
          <w:spacing w:val="6"/>
          <w:sz w:val="21"/>
          <w:szCs w:val="21"/>
        </w:rPr>
        <w:t>刀架支板2的位置，使得当切刀胶带架降下时胶</w:t>
      </w:r>
    </w:p>
    <w:p w14:paraId="626A3C4B">
      <w:pPr>
        <w:spacing w:line="301" w:lineRule="auto"/>
        <w:ind w:left="30" w:right="3506"/>
        <w:jc w:val="both"/>
        <w:rPr>
          <w:rFonts w:ascii="宋体" w:hAnsi="宋体" w:eastAsia="宋体" w:cs="宋体"/>
          <w:sz w:val="21"/>
          <w:szCs w:val="21"/>
        </w:rPr>
      </w:pPr>
      <w:r>
        <w:pict>
          <v:shape id="_x0000_s1226" o:spid="_x0000_s1226" o:spt="202" type="#_x0000_t202" style="position:absolute;left:0pt;margin-left:232pt;margin-top:3.8pt;height:47.6pt;width:162.45pt;z-index:251949056;mso-width-relative:page;mso-height-relative:page;" filled="f" stroked="f" coordsize="21600,21600">
            <v:path/>
            <v:fill on="f" focussize="0,0"/>
            <v:stroke on="f"/>
            <v:imagedata o:title=""/>
            <o:lock v:ext="edit" aspectratio="f"/>
            <v:textbox inset="0mm,0mm,0mm,0mm">
              <w:txbxContent>
                <w:p w14:paraId="5FF730EC">
                  <w:pPr>
                    <w:spacing w:before="19" w:line="222" w:lineRule="auto"/>
                    <w:ind w:left="242"/>
                    <w:rPr>
                      <w:rFonts w:ascii="黑体" w:hAnsi="黑体" w:eastAsia="黑体" w:cs="黑体"/>
                      <w:sz w:val="21"/>
                      <w:szCs w:val="21"/>
                    </w:rPr>
                  </w:pPr>
                  <w:r>
                    <w:rPr>
                      <w:rFonts w:ascii="黑体" w:hAnsi="黑体" w:eastAsia="黑体" w:cs="黑体"/>
                      <w:b/>
                      <w:bCs/>
                      <w:spacing w:val="-10"/>
                      <w:sz w:val="21"/>
                      <w:szCs w:val="21"/>
                    </w:rPr>
                    <w:t>图1-2-13</w:t>
                  </w:r>
                  <w:r>
                    <w:rPr>
                      <w:rFonts w:ascii="黑体" w:hAnsi="黑体" w:eastAsia="黑体" w:cs="黑体"/>
                      <w:spacing w:val="-10"/>
                      <w:sz w:val="21"/>
                      <w:szCs w:val="21"/>
                    </w:rPr>
                    <w:t xml:space="preserve">  </w:t>
                  </w:r>
                  <w:r>
                    <w:rPr>
                      <w:rFonts w:ascii="黑体" w:hAnsi="黑体" w:eastAsia="黑体" w:cs="黑体"/>
                      <w:b/>
                      <w:bCs/>
                      <w:spacing w:val="-10"/>
                      <w:sz w:val="21"/>
                      <w:szCs w:val="21"/>
                    </w:rPr>
                    <w:t>自动接纸装置的调整</w:t>
                  </w:r>
                </w:p>
                <w:p w14:paraId="08634138">
                  <w:pPr>
                    <w:spacing w:before="90" w:line="259" w:lineRule="auto"/>
                    <w:ind w:left="20" w:right="20" w:firstLine="9"/>
                    <w:rPr>
                      <w:rFonts w:ascii="宋体" w:hAnsi="宋体" w:eastAsia="宋体" w:cs="宋体"/>
                      <w:sz w:val="21"/>
                      <w:szCs w:val="21"/>
                    </w:rPr>
                  </w:pPr>
                  <w:r>
                    <w:rPr>
                      <w:rFonts w:ascii="宋体" w:hAnsi="宋体" w:eastAsia="宋体" w:cs="宋体"/>
                      <w:spacing w:val="-16"/>
                      <w:sz w:val="21"/>
                      <w:szCs w:val="21"/>
                    </w:rPr>
                    <w:t>1、4、5.紧固螺钉  2.支板  3</w:t>
                  </w:r>
                  <w:r>
                    <w:rPr>
                      <w:rFonts w:ascii="宋体" w:hAnsi="宋体" w:eastAsia="宋体" w:cs="宋体"/>
                      <w:spacing w:val="-17"/>
                      <w:sz w:val="21"/>
                      <w:szCs w:val="21"/>
                    </w:rPr>
                    <w:t>.支承板</w:t>
                  </w:r>
                  <w:r>
                    <w:rPr>
                      <w:rFonts w:ascii="宋体" w:hAnsi="宋体" w:eastAsia="宋体" w:cs="宋体"/>
                      <w:sz w:val="21"/>
                      <w:szCs w:val="21"/>
                    </w:rPr>
                    <w:t xml:space="preserve"> </w:t>
                  </w:r>
                  <w:r>
                    <w:rPr>
                      <w:rFonts w:ascii="宋体" w:hAnsi="宋体" w:eastAsia="宋体" w:cs="宋体"/>
                      <w:spacing w:val="-13"/>
                      <w:sz w:val="21"/>
                      <w:szCs w:val="21"/>
                    </w:rPr>
                    <w:t>6.偏心轴</w:t>
                  </w:r>
                  <w:r>
                    <w:rPr>
                      <w:rFonts w:ascii="宋体" w:hAnsi="宋体" w:eastAsia="宋体" w:cs="宋体"/>
                      <w:spacing w:val="73"/>
                      <w:sz w:val="21"/>
                      <w:szCs w:val="21"/>
                    </w:rPr>
                    <w:t xml:space="preserve"> </w:t>
                  </w:r>
                  <w:r>
                    <w:rPr>
                      <w:rFonts w:ascii="宋体" w:hAnsi="宋体" w:eastAsia="宋体" w:cs="宋体"/>
                      <w:spacing w:val="-13"/>
                      <w:sz w:val="21"/>
                      <w:szCs w:val="21"/>
                    </w:rPr>
                    <w:t>7.压纸辊</w:t>
                  </w:r>
                </w:p>
              </w:txbxContent>
            </v:textbox>
          </v:shape>
        </w:pict>
      </w:r>
      <w:r>
        <w:rPr>
          <w:rFonts w:ascii="宋体" w:hAnsi="宋体" w:eastAsia="宋体" w:cs="宋体"/>
          <w:spacing w:val="3"/>
          <w:sz w:val="21"/>
          <w:szCs w:val="21"/>
        </w:rPr>
        <w:t>带离开加速辊约0.5</w:t>
      </w:r>
      <w:r>
        <w:rPr>
          <w:rFonts w:ascii="Times New Roman" w:hAnsi="Times New Roman" w:eastAsia="Times New Roman" w:cs="Times New Roman"/>
          <w:sz w:val="21"/>
          <w:szCs w:val="21"/>
        </w:rPr>
        <w:t>mm</w:t>
      </w:r>
      <w:r>
        <w:rPr>
          <w:rFonts w:ascii="Times New Roman" w:hAnsi="Times New Roman" w:eastAsia="Times New Roman" w:cs="Times New Roman"/>
          <w:spacing w:val="-14"/>
          <w:sz w:val="21"/>
          <w:szCs w:val="21"/>
        </w:rPr>
        <w:t xml:space="preserve"> </w:t>
      </w:r>
      <w:r>
        <w:rPr>
          <w:rFonts w:ascii="宋体" w:hAnsi="宋体" w:eastAsia="宋体" w:cs="宋体"/>
          <w:spacing w:val="3"/>
          <w:sz w:val="21"/>
          <w:szCs w:val="21"/>
        </w:rPr>
        <w:t>。切刀的高度是固定的，</w:t>
      </w:r>
      <w:r>
        <w:rPr>
          <w:rFonts w:ascii="宋体" w:hAnsi="宋体" w:eastAsia="宋体" w:cs="宋体"/>
          <w:sz w:val="21"/>
          <w:szCs w:val="21"/>
        </w:rPr>
        <w:t xml:space="preserve"> </w:t>
      </w:r>
      <w:r>
        <w:rPr>
          <w:rFonts w:ascii="宋体" w:hAnsi="宋体" w:eastAsia="宋体" w:cs="宋体"/>
          <w:spacing w:val="1"/>
          <w:sz w:val="21"/>
          <w:szCs w:val="21"/>
        </w:rPr>
        <w:t>将切刀偏斜，使刀刃与胶带架的间距C 在后部为</w:t>
      </w:r>
      <w:r>
        <w:rPr>
          <w:rFonts w:ascii="宋体" w:hAnsi="宋体" w:eastAsia="宋体" w:cs="宋体"/>
          <w:spacing w:val="9"/>
          <w:sz w:val="21"/>
          <w:szCs w:val="21"/>
        </w:rPr>
        <w:t xml:space="preserve"> </w:t>
      </w:r>
      <w:r>
        <w:rPr>
          <w:rFonts w:ascii="Times New Roman" w:hAnsi="Times New Roman" w:eastAsia="Times New Roman" w:cs="Times New Roman"/>
          <w:spacing w:val="9"/>
          <w:sz w:val="21"/>
          <w:szCs w:val="21"/>
        </w:rPr>
        <w:t>8</w:t>
      </w:r>
      <w:r>
        <w:rPr>
          <w:rFonts w:ascii="Times New Roman" w:hAnsi="Times New Roman" w:eastAsia="Times New Roman" w:cs="Times New Roman"/>
          <w:sz w:val="21"/>
          <w:szCs w:val="21"/>
        </w:rPr>
        <w:t>mm</w:t>
      </w:r>
      <w:r>
        <w:rPr>
          <w:rFonts w:ascii="Times New Roman" w:hAnsi="Times New Roman" w:eastAsia="Times New Roman" w:cs="Times New Roman"/>
          <w:spacing w:val="9"/>
          <w:sz w:val="21"/>
          <w:szCs w:val="21"/>
        </w:rPr>
        <w:t xml:space="preserve">,    </w:t>
      </w:r>
      <w:r>
        <w:rPr>
          <w:rFonts w:ascii="宋体" w:hAnsi="宋体" w:eastAsia="宋体" w:cs="宋体"/>
          <w:spacing w:val="9"/>
          <w:sz w:val="21"/>
          <w:szCs w:val="21"/>
        </w:rPr>
        <w:t>在前部为9</w:t>
      </w:r>
      <w:r>
        <w:rPr>
          <w:rFonts w:ascii="Times New Roman" w:hAnsi="Times New Roman" w:eastAsia="Times New Roman" w:cs="Times New Roman"/>
          <w:sz w:val="21"/>
          <w:szCs w:val="21"/>
        </w:rPr>
        <w:t>mm</w:t>
      </w:r>
      <w:r>
        <w:rPr>
          <w:rFonts w:ascii="宋体" w:hAnsi="宋体" w:eastAsia="宋体" w:cs="宋体"/>
          <w:spacing w:val="9"/>
          <w:sz w:val="21"/>
          <w:szCs w:val="21"/>
        </w:rPr>
        <w:t>。</w:t>
      </w:r>
    </w:p>
    <w:p w14:paraId="6EABCEE3">
      <w:pPr>
        <w:spacing w:before="42" w:line="219" w:lineRule="auto"/>
        <w:ind w:left="440"/>
        <w:rPr>
          <w:rFonts w:ascii="宋体" w:hAnsi="宋体" w:eastAsia="宋体" w:cs="宋体"/>
          <w:sz w:val="21"/>
          <w:szCs w:val="21"/>
        </w:rPr>
      </w:pPr>
      <w:r>
        <w:rPr>
          <w:rFonts w:ascii="宋体" w:hAnsi="宋体" w:eastAsia="宋体" w:cs="宋体"/>
          <w:spacing w:val="-3"/>
          <w:sz w:val="21"/>
          <w:szCs w:val="21"/>
        </w:rPr>
        <w:t>4.</w:t>
      </w:r>
      <w:r>
        <w:rPr>
          <w:rFonts w:ascii="宋体" w:hAnsi="宋体" w:eastAsia="宋体" w:cs="宋体"/>
          <w:spacing w:val="-33"/>
          <w:sz w:val="21"/>
          <w:szCs w:val="21"/>
        </w:rPr>
        <w:t xml:space="preserve"> </w:t>
      </w:r>
      <w:r>
        <w:rPr>
          <w:rFonts w:ascii="宋体" w:hAnsi="宋体" w:eastAsia="宋体" w:cs="宋体"/>
          <w:spacing w:val="-3"/>
          <w:sz w:val="21"/>
          <w:szCs w:val="21"/>
        </w:rPr>
        <w:t>调整支承板</w:t>
      </w:r>
    </w:p>
    <w:p w14:paraId="60A5B7BC">
      <w:pPr>
        <w:spacing w:before="68" w:line="335" w:lineRule="auto"/>
        <w:ind w:left="30" w:right="174" w:firstLine="410"/>
        <w:rPr>
          <w:rFonts w:ascii="宋体" w:hAnsi="宋体" w:eastAsia="宋体" w:cs="宋体"/>
          <w:sz w:val="21"/>
          <w:szCs w:val="21"/>
        </w:rPr>
      </w:pPr>
      <w:r>
        <w:rPr>
          <w:rFonts w:ascii="宋体" w:hAnsi="宋体" w:eastAsia="宋体" w:cs="宋体"/>
          <w:spacing w:val="15"/>
          <w:sz w:val="21"/>
          <w:szCs w:val="21"/>
        </w:rPr>
        <w:t>如图1-2-13所示，调节支承板3的位置，使切刀和支承板的间隙</w:t>
      </w:r>
      <w:r>
        <w:rPr>
          <w:rFonts w:ascii="宋体" w:hAnsi="宋体" w:eastAsia="宋体" w:cs="宋体"/>
          <w:spacing w:val="-57"/>
          <w:sz w:val="21"/>
          <w:szCs w:val="21"/>
        </w:rPr>
        <w:t xml:space="preserve"> </w:t>
      </w:r>
      <w:r>
        <w:rPr>
          <w:rFonts w:ascii="Times New Roman" w:hAnsi="Times New Roman" w:eastAsia="Times New Roman" w:cs="Times New Roman"/>
          <w:spacing w:val="15"/>
          <w:sz w:val="21"/>
          <w:szCs w:val="21"/>
        </w:rPr>
        <w:t>E</w:t>
      </w:r>
      <w:r>
        <w:rPr>
          <w:rFonts w:ascii="Times New Roman" w:hAnsi="Times New Roman" w:eastAsia="Times New Roman" w:cs="Times New Roman"/>
          <w:spacing w:val="1"/>
          <w:sz w:val="21"/>
          <w:szCs w:val="21"/>
        </w:rPr>
        <w:t xml:space="preserve">  </w:t>
      </w:r>
      <w:r>
        <w:rPr>
          <w:rFonts w:ascii="宋体" w:hAnsi="宋体" w:eastAsia="宋体" w:cs="宋体"/>
          <w:spacing w:val="15"/>
          <w:sz w:val="21"/>
          <w:szCs w:val="21"/>
        </w:rPr>
        <w:t>为 1</w:t>
      </w:r>
      <w:r>
        <w:rPr>
          <w:rFonts w:ascii="宋体" w:hAnsi="宋体" w:eastAsia="宋体" w:cs="宋体"/>
          <w:spacing w:val="-57"/>
          <w:sz w:val="21"/>
          <w:szCs w:val="21"/>
        </w:rPr>
        <w:t xml:space="preserve"> </w:t>
      </w:r>
      <w:r>
        <w:rPr>
          <w:rFonts w:ascii="Times New Roman" w:hAnsi="Times New Roman" w:eastAsia="Times New Roman" w:cs="Times New Roman"/>
          <w:sz w:val="21"/>
          <w:szCs w:val="21"/>
        </w:rPr>
        <w:t>mm</w:t>
      </w:r>
      <w:r>
        <w:rPr>
          <w:rFonts w:ascii="Times New Roman" w:hAnsi="Times New Roman" w:eastAsia="Times New Roman" w:cs="Times New Roman"/>
          <w:spacing w:val="15"/>
          <w:sz w:val="21"/>
          <w:szCs w:val="21"/>
        </w:rPr>
        <w:t>,</w:t>
      </w:r>
      <w:r>
        <w:rPr>
          <w:rFonts w:ascii="Times New Roman" w:hAnsi="Times New Roman" w:eastAsia="Times New Roman" w:cs="Times New Roman"/>
          <w:sz w:val="21"/>
          <w:szCs w:val="21"/>
        </w:rPr>
        <w:t xml:space="preserve"> </w:t>
      </w:r>
      <w:r>
        <w:rPr>
          <w:rFonts w:ascii="宋体" w:hAnsi="宋体" w:eastAsia="宋体" w:cs="宋体"/>
          <w:spacing w:val="7"/>
          <w:sz w:val="21"/>
          <w:szCs w:val="21"/>
        </w:rPr>
        <w:t>支承板和在用接装纸的间隙</w:t>
      </w:r>
      <w:r>
        <w:rPr>
          <w:rFonts w:ascii="Times New Roman" w:hAnsi="Times New Roman" w:eastAsia="Times New Roman" w:cs="Times New Roman"/>
          <w:spacing w:val="7"/>
          <w:sz w:val="21"/>
          <w:szCs w:val="21"/>
        </w:rPr>
        <w:t>D</w:t>
      </w:r>
      <w:r>
        <w:rPr>
          <w:rFonts w:ascii="Times New Roman" w:hAnsi="Times New Roman" w:eastAsia="Times New Roman" w:cs="Times New Roman"/>
          <w:spacing w:val="41"/>
          <w:w w:val="101"/>
          <w:sz w:val="21"/>
          <w:szCs w:val="21"/>
        </w:rPr>
        <w:t xml:space="preserve"> </w:t>
      </w:r>
      <w:r>
        <w:rPr>
          <w:rFonts w:ascii="宋体" w:hAnsi="宋体" w:eastAsia="宋体" w:cs="宋体"/>
          <w:spacing w:val="7"/>
          <w:sz w:val="21"/>
          <w:szCs w:val="21"/>
        </w:rPr>
        <w:t>也应为1</w:t>
      </w:r>
      <w:r>
        <w:rPr>
          <w:rFonts w:ascii="Times New Roman" w:hAnsi="Times New Roman" w:eastAsia="Times New Roman" w:cs="Times New Roman"/>
          <w:sz w:val="21"/>
          <w:szCs w:val="21"/>
        </w:rPr>
        <w:t>mm</w:t>
      </w:r>
      <w:r>
        <w:rPr>
          <w:rFonts w:ascii="宋体" w:hAnsi="宋体" w:eastAsia="宋体" w:cs="宋体"/>
          <w:spacing w:val="7"/>
          <w:sz w:val="21"/>
          <w:szCs w:val="21"/>
        </w:rPr>
        <w:t>。</w:t>
      </w:r>
    </w:p>
    <w:p w14:paraId="07CA3B7E">
      <w:pPr>
        <w:spacing w:line="335" w:lineRule="auto"/>
        <w:rPr>
          <w:rFonts w:ascii="宋体" w:hAnsi="宋体" w:eastAsia="宋体" w:cs="宋体"/>
          <w:sz w:val="21"/>
          <w:szCs w:val="21"/>
        </w:rPr>
        <w:sectPr>
          <w:headerReference r:id="rId117" w:type="default"/>
          <w:footerReference r:id="rId118" w:type="default"/>
          <w:pgSz w:w="10250" w:h="14660"/>
          <w:pgMar w:top="1076" w:right="1188" w:bottom="921" w:left="999" w:header="603" w:footer="666" w:gutter="0"/>
          <w:cols w:space="720" w:num="1"/>
        </w:sectPr>
      </w:pPr>
    </w:p>
    <w:p w14:paraId="5102AD31">
      <w:pPr>
        <w:spacing w:before="283" w:line="222" w:lineRule="auto"/>
        <w:ind w:left="477"/>
        <w:rPr>
          <w:rFonts w:ascii="黑体" w:hAnsi="黑体" w:eastAsia="黑体" w:cs="黑体"/>
          <w:sz w:val="24"/>
          <w:szCs w:val="24"/>
        </w:rPr>
      </w:pPr>
      <w:r>
        <w:rPr>
          <w:rFonts w:ascii="黑体" w:hAnsi="黑体" w:eastAsia="黑体" w:cs="黑体"/>
          <w:b/>
          <w:bCs/>
          <w:spacing w:val="-5"/>
          <w:sz w:val="24"/>
          <w:szCs w:val="24"/>
        </w:rPr>
        <w:t>三、接装纸供纸装置的拆装调整技术要求</w:t>
      </w:r>
    </w:p>
    <w:p w14:paraId="3FCFF608">
      <w:pPr>
        <w:spacing w:before="232" w:line="219" w:lineRule="auto"/>
        <w:ind w:left="474"/>
        <w:rPr>
          <w:rFonts w:ascii="宋体" w:hAnsi="宋体" w:eastAsia="宋体" w:cs="宋体"/>
          <w:sz w:val="21"/>
          <w:szCs w:val="21"/>
        </w:rPr>
      </w:pPr>
      <w:r>
        <w:rPr>
          <w:rFonts w:ascii="宋体" w:hAnsi="宋体" w:eastAsia="宋体" w:cs="宋体"/>
          <w:spacing w:val="-4"/>
          <w:sz w:val="21"/>
          <w:szCs w:val="21"/>
        </w:rPr>
        <w:t>1.</w:t>
      </w:r>
      <w:r>
        <w:rPr>
          <w:rFonts w:ascii="宋体" w:hAnsi="宋体" w:eastAsia="宋体" w:cs="宋体"/>
          <w:spacing w:val="-25"/>
          <w:sz w:val="21"/>
          <w:szCs w:val="21"/>
        </w:rPr>
        <w:t xml:space="preserve"> </w:t>
      </w:r>
      <w:r>
        <w:rPr>
          <w:rFonts w:ascii="宋体" w:hAnsi="宋体" w:eastAsia="宋体" w:cs="宋体"/>
          <w:spacing w:val="-4"/>
          <w:sz w:val="21"/>
          <w:szCs w:val="21"/>
        </w:rPr>
        <w:t>纸盘轴组件的拆装</w:t>
      </w:r>
    </w:p>
    <w:p w14:paraId="70CD3A4D">
      <w:pPr>
        <w:spacing w:before="120" w:line="219" w:lineRule="auto"/>
        <w:ind w:left="474"/>
        <w:rPr>
          <w:rFonts w:ascii="宋体" w:hAnsi="宋体" w:eastAsia="宋体" w:cs="宋体"/>
          <w:sz w:val="21"/>
          <w:szCs w:val="21"/>
        </w:rPr>
      </w:pPr>
      <w:r>
        <w:rPr>
          <w:rFonts w:ascii="宋体" w:hAnsi="宋体" w:eastAsia="宋体" w:cs="宋体"/>
          <w:spacing w:val="10"/>
          <w:sz w:val="21"/>
          <w:szCs w:val="21"/>
        </w:rPr>
        <w:t>如图1-2-14所示，纸盘轴组件拆装的方法和步骤如下：</w:t>
      </w:r>
    </w:p>
    <w:p w14:paraId="0D9BC8A7">
      <w:pPr>
        <w:spacing w:before="193" w:line="4700" w:lineRule="exact"/>
        <w:ind w:firstLine="2494"/>
      </w:pPr>
      <w:r>
        <w:rPr>
          <w:position w:val="-93"/>
        </w:rPr>
        <w:drawing>
          <wp:inline distT="0" distB="0" distL="0" distR="0">
            <wp:extent cx="1898015" cy="2983865"/>
            <wp:effectExtent l="0" t="0" r="0" b="0"/>
            <wp:docPr id="990" name="IM 990"/>
            <wp:cNvGraphicFramePr/>
            <a:graphic xmlns:a="http://schemas.openxmlformats.org/drawingml/2006/main">
              <a:graphicData uri="http://schemas.openxmlformats.org/drawingml/2006/picture">
                <pic:pic xmlns:pic="http://schemas.openxmlformats.org/drawingml/2006/picture">
                  <pic:nvPicPr>
                    <pic:cNvPr id="990" name="IM 990"/>
                    <pic:cNvPicPr/>
                  </pic:nvPicPr>
                  <pic:blipFill>
                    <a:blip r:embed="rId545"/>
                    <a:stretch>
                      <a:fillRect/>
                    </a:stretch>
                  </pic:blipFill>
                  <pic:spPr>
                    <a:xfrm>
                      <a:off x="0" y="0"/>
                      <a:ext cx="1898589" cy="2984484"/>
                    </a:xfrm>
                    <a:prstGeom prst="rect">
                      <a:avLst/>
                    </a:prstGeom>
                  </pic:spPr>
                </pic:pic>
              </a:graphicData>
            </a:graphic>
          </wp:inline>
        </w:drawing>
      </w:r>
    </w:p>
    <w:p w14:paraId="521D12D2">
      <w:pPr>
        <w:spacing w:before="105" w:line="222" w:lineRule="auto"/>
        <w:ind w:left="2937"/>
        <w:rPr>
          <w:rFonts w:ascii="黑体" w:hAnsi="黑体" w:eastAsia="黑体" w:cs="黑体"/>
          <w:sz w:val="21"/>
          <w:szCs w:val="21"/>
        </w:rPr>
      </w:pPr>
      <w:r>
        <w:rPr>
          <w:rFonts w:ascii="黑体" w:hAnsi="黑体" w:eastAsia="黑体" w:cs="黑体"/>
          <w:b/>
          <w:bCs/>
          <w:spacing w:val="-5"/>
          <w:sz w:val="21"/>
          <w:szCs w:val="21"/>
        </w:rPr>
        <w:t>图1-2-14</w:t>
      </w:r>
      <w:r>
        <w:rPr>
          <w:rFonts w:ascii="黑体" w:hAnsi="黑体" w:eastAsia="黑体" w:cs="黑体"/>
          <w:spacing w:val="82"/>
          <w:sz w:val="21"/>
          <w:szCs w:val="21"/>
        </w:rPr>
        <w:t xml:space="preserve"> </w:t>
      </w:r>
      <w:r>
        <w:rPr>
          <w:rFonts w:ascii="黑体" w:hAnsi="黑体" w:eastAsia="黑体" w:cs="黑体"/>
          <w:b/>
          <w:bCs/>
          <w:spacing w:val="-5"/>
          <w:sz w:val="21"/>
          <w:szCs w:val="21"/>
        </w:rPr>
        <w:t>接装纸纸盘架</w:t>
      </w:r>
    </w:p>
    <w:p w14:paraId="712750C0">
      <w:pPr>
        <w:spacing w:before="69" w:line="219" w:lineRule="auto"/>
        <w:ind w:left="1104"/>
        <w:rPr>
          <w:rFonts w:ascii="宋体" w:hAnsi="宋体" w:eastAsia="宋体" w:cs="宋体"/>
          <w:sz w:val="21"/>
          <w:szCs w:val="21"/>
        </w:rPr>
      </w:pPr>
      <w:r>
        <w:rPr>
          <w:rFonts w:ascii="宋体" w:hAnsi="宋体" w:eastAsia="宋体" w:cs="宋体"/>
          <w:spacing w:val="12"/>
          <w:sz w:val="21"/>
          <w:szCs w:val="21"/>
        </w:rPr>
        <w:t>1.撑爪2.纸盘轴组件3.导纸辊4.调节杆5.锁紧螺母6.纸盘座</w:t>
      </w:r>
    </w:p>
    <w:p w14:paraId="59F7E500">
      <w:pPr>
        <w:spacing w:before="71" w:line="219" w:lineRule="auto"/>
        <w:ind w:left="1684"/>
        <w:rPr>
          <w:rFonts w:ascii="宋体" w:hAnsi="宋体" w:eastAsia="宋体" w:cs="宋体"/>
          <w:sz w:val="21"/>
          <w:szCs w:val="21"/>
        </w:rPr>
      </w:pPr>
      <w:r>
        <w:rPr>
          <w:rFonts w:ascii="宋体" w:hAnsi="宋体" w:eastAsia="宋体" w:cs="宋体"/>
          <w:spacing w:val="-9"/>
          <w:sz w:val="21"/>
          <w:szCs w:val="21"/>
        </w:rPr>
        <w:t>7.制动片</w:t>
      </w:r>
      <w:r>
        <w:rPr>
          <w:rFonts w:ascii="宋体" w:hAnsi="宋体" w:eastAsia="宋体" w:cs="宋体"/>
          <w:spacing w:val="91"/>
          <w:sz w:val="21"/>
          <w:szCs w:val="21"/>
        </w:rPr>
        <w:t xml:space="preserve"> </w:t>
      </w:r>
      <w:r>
        <w:rPr>
          <w:rFonts w:ascii="宋体" w:hAnsi="宋体" w:eastAsia="宋体" w:cs="宋体"/>
          <w:spacing w:val="-9"/>
          <w:sz w:val="21"/>
          <w:szCs w:val="21"/>
        </w:rPr>
        <w:t>8.皮带9.电动机  10.气缸  11.光电传感器</w:t>
      </w:r>
    </w:p>
    <w:p w14:paraId="5AE02BD6">
      <w:pPr>
        <w:spacing w:before="211" w:line="219" w:lineRule="auto"/>
        <w:ind w:left="474"/>
        <w:rPr>
          <w:rFonts w:ascii="宋体" w:hAnsi="宋体" w:eastAsia="宋体" w:cs="宋体"/>
          <w:sz w:val="21"/>
          <w:szCs w:val="21"/>
        </w:rPr>
      </w:pPr>
      <w:r>
        <w:rPr>
          <w:rFonts w:ascii="宋体" w:hAnsi="宋体" w:eastAsia="宋体" w:cs="宋体"/>
          <w:spacing w:val="3"/>
          <w:sz w:val="21"/>
          <w:szCs w:val="21"/>
        </w:rPr>
        <w:t>(1)使机器处于停止状态。</w:t>
      </w:r>
    </w:p>
    <w:p w14:paraId="3738FD8D">
      <w:pPr>
        <w:spacing w:before="103" w:line="220" w:lineRule="auto"/>
        <w:ind w:left="474"/>
        <w:rPr>
          <w:rFonts w:ascii="宋体" w:hAnsi="宋体" w:eastAsia="宋体" w:cs="宋体"/>
          <w:sz w:val="21"/>
          <w:szCs w:val="21"/>
        </w:rPr>
      </w:pPr>
      <w:r>
        <w:rPr>
          <w:rFonts w:ascii="宋体" w:hAnsi="宋体" w:eastAsia="宋体" w:cs="宋体"/>
          <w:spacing w:val="6"/>
          <w:sz w:val="21"/>
          <w:szCs w:val="21"/>
        </w:rPr>
        <w:t>(2)取下接装纸纸盘。</w:t>
      </w:r>
    </w:p>
    <w:p w14:paraId="177D80B4">
      <w:pPr>
        <w:spacing w:before="128" w:line="219" w:lineRule="auto"/>
        <w:ind w:left="474"/>
        <w:rPr>
          <w:rFonts w:ascii="宋体" w:hAnsi="宋体" w:eastAsia="宋体" w:cs="宋体"/>
          <w:sz w:val="21"/>
          <w:szCs w:val="21"/>
        </w:rPr>
      </w:pPr>
      <w:r>
        <w:rPr>
          <w:rFonts w:ascii="宋体" w:hAnsi="宋体" w:eastAsia="宋体" w:cs="宋体"/>
          <w:spacing w:val="3"/>
          <w:sz w:val="21"/>
          <w:szCs w:val="21"/>
        </w:rPr>
        <w:t>(3)松开并拆下纸盘轴组件安装在轴上的锁紧滚花螺母。</w:t>
      </w:r>
    </w:p>
    <w:p w14:paraId="74B1DC01">
      <w:pPr>
        <w:spacing w:before="101" w:line="219" w:lineRule="auto"/>
        <w:ind w:left="474"/>
        <w:rPr>
          <w:rFonts w:ascii="宋体" w:hAnsi="宋体" w:eastAsia="宋体" w:cs="宋体"/>
          <w:sz w:val="21"/>
          <w:szCs w:val="21"/>
        </w:rPr>
      </w:pPr>
      <w:r>
        <w:rPr>
          <w:rFonts w:ascii="宋体" w:hAnsi="宋体" w:eastAsia="宋体" w:cs="宋体"/>
          <w:spacing w:val="3"/>
          <w:sz w:val="21"/>
          <w:szCs w:val="21"/>
        </w:rPr>
        <w:t>(4)转动纸盘轴组件的调节滚花螺母，取下纸盘轴组件。</w:t>
      </w:r>
    </w:p>
    <w:p w14:paraId="69F69128">
      <w:pPr>
        <w:spacing w:before="81" w:line="272" w:lineRule="auto"/>
        <w:ind w:left="44" w:right="73" w:firstLine="430"/>
        <w:rPr>
          <w:rFonts w:ascii="宋体" w:hAnsi="宋体" w:eastAsia="宋体" w:cs="宋体"/>
          <w:sz w:val="21"/>
          <w:szCs w:val="21"/>
        </w:rPr>
      </w:pPr>
      <w:r>
        <w:rPr>
          <w:rFonts w:ascii="宋体" w:hAnsi="宋体" w:eastAsia="宋体" w:cs="宋体"/>
          <w:spacing w:val="8"/>
          <w:sz w:val="21"/>
          <w:szCs w:val="21"/>
        </w:rPr>
        <w:t>(5)拆散纸盘轴组件：使用专用工具拆下卡簧、滚针轴承，将支承套、滑</w:t>
      </w:r>
      <w:r>
        <w:rPr>
          <w:rFonts w:ascii="宋体" w:hAnsi="宋体" w:eastAsia="宋体" w:cs="宋体"/>
          <w:spacing w:val="7"/>
          <w:sz w:val="21"/>
          <w:szCs w:val="21"/>
        </w:rPr>
        <w:t>套、纸</w:t>
      </w:r>
      <w:r>
        <w:rPr>
          <w:rFonts w:ascii="宋体" w:hAnsi="宋体" w:eastAsia="宋体" w:cs="宋体"/>
          <w:sz w:val="21"/>
          <w:szCs w:val="21"/>
        </w:rPr>
        <w:t xml:space="preserve"> </w:t>
      </w:r>
      <w:r>
        <w:rPr>
          <w:rFonts w:ascii="宋体" w:hAnsi="宋体" w:eastAsia="宋体" w:cs="宋体"/>
          <w:spacing w:val="-1"/>
          <w:sz w:val="21"/>
          <w:szCs w:val="21"/>
        </w:rPr>
        <w:t>盘座等从纸盘轴上拆下，从支承套上取下销，拆下撑爪。</w:t>
      </w:r>
    </w:p>
    <w:p w14:paraId="2DE0E7E9">
      <w:pPr>
        <w:spacing w:before="92" w:line="259" w:lineRule="auto"/>
        <w:ind w:left="44" w:right="76" w:firstLine="430"/>
        <w:rPr>
          <w:rFonts w:ascii="宋体" w:hAnsi="宋体" w:eastAsia="宋体" w:cs="宋体"/>
          <w:sz w:val="21"/>
          <w:szCs w:val="21"/>
        </w:rPr>
      </w:pPr>
      <w:r>
        <w:rPr>
          <w:rFonts w:ascii="宋体" w:hAnsi="宋体" w:eastAsia="宋体" w:cs="宋体"/>
          <w:spacing w:val="8"/>
          <w:sz w:val="21"/>
          <w:szCs w:val="21"/>
        </w:rPr>
        <w:t>(6)清洁保养拆下的零部件，检查轴承、油封、撑爪的磨损情况。</w:t>
      </w:r>
      <w:r>
        <w:rPr>
          <w:rFonts w:ascii="宋体" w:hAnsi="宋体" w:eastAsia="宋体" w:cs="宋体"/>
          <w:spacing w:val="7"/>
          <w:sz w:val="21"/>
          <w:szCs w:val="21"/>
        </w:rPr>
        <w:t>检查弹簧的弹</w:t>
      </w:r>
      <w:r>
        <w:rPr>
          <w:rFonts w:ascii="宋体" w:hAnsi="宋体" w:eastAsia="宋体" w:cs="宋体"/>
          <w:sz w:val="21"/>
          <w:szCs w:val="21"/>
        </w:rPr>
        <w:t xml:space="preserve"> </w:t>
      </w:r>
      <w:r>
        <w:rPr>
          <w:rFonts w:ascii="宋体" w:hAnsi="宋体" w:eastAsia="宋体" w:cs="宋体"/>
          <w:spacing w:val="-4"/>
          <w:sz w:val="21"/>
          <w:szCs w:val="21"/>
        </w:rPr>
        <w:t>性、刚度等，必要时更换。</w:t>
      </w:r>
    </w:p>
    <w:p w14:paraId="495ED082">
      <w:pPr>
        <w:spacing w:before="110" w:line="263" w:lineRule="auto"/>
        <w:ind w:left="44" w:right="74" w:firstLine="430"/>
        <w:rPr>
          <w:rFonts w:ascii="宋体" w:hAnsi="宋体" w:eastAsia="宋体" w:cs="宋体"/>
          <w:sz w:val="21"/>
          <w:szCs w:val="21"/>
        </w:rPr>
      </w:pPr>
      <w:r>
        <w:rPr>
          <w:rFonts w:ascii="宋体" w:hAnsi="宋体" w:eastAsia="宋体" w:cs="宋体"/>
          <w:spacing w:val="8"/>
          <w:sz w:val="21"/>
          <w:szCs w:val="21"/>
        </w:rPr>
        <w:t>(7)按照与拆卸顺序相反的步骤组装纸盘轴组件，将组装好的纸盘轴组</w:t>
      </w:r>
      <w:r>
        <w:rPr>
          <w:rFonts w:ascii="宋体" w:hAnsi="宋体" w:eastAsia="宋体" w:cs="宋体"/>
          <w:spacing w:val="7"/>
          <w:sz w:val="21"/>
          <w:szCs w:val="21"/>
        </w:rPr>
        <w:t>件安装至</w:t>
      </w:r>
      <w:r>
        <w:rPr>
          <w:rFonts w:ascii="宋体" w:hAnsi="宋体" w:eastAsia="宋体" w:cs="宋体"/>
          <w:sz w:val="21"/>
          <w:szCs w:val="21"/>
        </w:rPr>
        <w:t xml:space="preserve"> 轴上，调整接装纸纸盘中心与机座的距离为205</w:t>
      </w:r>
      <w:r>
        <w:rPr>
          <w:rFonts w:ascii="宋体" w:hAnsi="宋体" w:eastAsia="宋体" w:cs="宋体"/>
          <w:spacing w:val="-1"/>
          <w:sz w:val="21"/>
          <w:szCs w:val="21"/>
        </w:rPr>
        <w:t xml:space="preserve"> </w:t>
      </w:r>
      <w:r>
        <w:rPr>
          <w:rFonts w:ascii="Times New Roman" w:hAnsi="Times New Roman" w:eastAsia="Times New Roman" w:cs="Times New Roman"/>
          <w:spacing w:val="-1"/>
          <w:sz w:val="21"/>
          <w:szCs w:val="21"/>
        </w:rPr>
        <w:t>mm</w:t>
      </w:r>
      <w:r>
        <w:rPr>
          <w:rFonts w:ascii="宋体" w:hAnsi="宋体" w:eastAsia="宋体" w:cs="宋体"/>
          <w:spacing w:val="-1"/>
          <w:sz w:val="21"/>
          <w:szCs w:val="21"/>
        </w:rPr>
        <w:t>。</w:t>
      </w:r>
    </w:p>
    <w:p w14:paraId="7928D482">
      <w:pPr>
        <w:spacing w:before="122" w:line="254" w:lineRule="auto"/>
        <w:ind w:left="44" w:firstLine="430"/>
        <w:rPr>
          <w:rFonts w:ascii="宋体" w:hAnsi="宋体" w:eastAsia="宋体" w:cs="宋体"/>
          <w:sz w:val="21"/>
          <w:szCs w:val="21"/>
        </w:rPr>
      </w:pPr>
      <w:r>
        <w:rPr>
          <w:rFonts w:ascii="宋体" w:hAnsi="宋体" w:eastAsia="宋体" w:cs="宋体"/>
          <w:spacing w:val="10"/>
          <w:sz w:val="21"/>
          <w:szCs w:val="21"/>
        </w:rPr>
        <w:t>(8)关闭接装机前的安全防护门，启动机器带料生产，根据接装纸的实际情况，</w:t>
      </w:r>
      <w:r>
        <w:rPr>
          <w:rFonts w:ascii="宋体" w:hAnsi="宋体" w:eastAsia="宋体" w:cs="宋体"/>
          <w:sz w:val="21"/>
          <w:szCs w:val="21"/>
        </w:rPr>
        <w:t xml:space="preserve"> </w:t>
      </w:r>
      <w:r>
        <w:rPr>
          <w:rFonts w:ascii="宋体" w:hAnsi="宋体" w:eastAsia="宋体" w:cs="宋体"/>
          <w:spacing w:val="-3"/>
          <w:sz w:val="21"/>
          <w:szCs w:val="21"/>
        </w:rPr>
        <w:t>再微调接装纸纸盘中心与机座的距离。</w:t>
      </w:r>
    </w:p>
    <w:p w14:paraId="4B602E1E">
      <w:pPr>
        <w:spacing w:before="103" w:line="219" w:lineRule="auto"/>
        <w:ind w:left="474"/>
        <w:rPr>
          <w:rFonts w:ascii="宋体" w:hAnsi="宋体" w:eastAsia="宋体" w:cs="宋体"/>
          <w:sz w:val="21"/>
          <w:szCs w:val="21"/>
        </w:rPr>
      </w:pPr>
      <w:r>
        <w:rPr>
          <w:rFonts w:ascii="宋体" w:hAnsi="宋体" w:eastAsia="宋体" w:cs="宋体"/>
          <w:spacing w:val="-2"/>
          <w:sz w:val="21"/>
          <w:szCs w:val="21"/>
        </w:rPr>
        <w:t>2.</w:t>
      </w:r>
      <w:r>
        <w:rPr>
          <w:rFonts w:ascii="宋体" w:hAnsi="宋体" w:eastAsia="宋体" w:cs="宋体"/>
          <w:spacing w:val="-35"/>
          <w:sz w:val="21"/>
          <w:szCs w:val="21"/>
        </w:rPr>
        <w:t xml:space="preserve"> </w:t>
      </w:r>
      <w:r>
        <w:rPr>
          <w:rFonts w:ascii="宋体" w:hAnsi="宋体" w:eastAsia="宋体" w:cs="宋体"/>
          <w:spacing w:val="-2"/>
          <w:sz w:val="21"/>
          <w:szCs w:val="21"/>
        </w:rPr>
        <w:t>接装纸纸盘架制动力的调整</w:t>
      </w:r>
    </w:p>
    <w:p w14:paraId="47031B50">
      <w:pPr>
        <w:spacing w:before="109" w:line="219" w:lineRule="auto"/>
        <w:ind w:left="474"/>
        <w:rPr>
          <w:rFonts w:ascii="宋体" w:hAnsi="宋体" w:eastAsia="宋体" w:cs="宋体"/>
          <w:sz w:val="21"/>
          <w:szCs w:val="21"/>
        </w:rPr>
      </w:pPr>
      <w:r>
        <w:rPr>
          <w:rFonts w:ascii="宋体" w:hAnsi="宋体" w:eastAsia="宋体" w:cs="宋体"/>
          <w:spacing w:val="-12"/>
          <w:sz w:val="21"/>
          <w:szCs w:val="21"/>
        </w:rPr>
        <w:t>机器启动或停止时，不论接装纸直径大小如何变化，制动力随接装纸张紧力的变化而变</w:t>
      </w:r>
    </w:p>
    <w:p w14:paraId="073CDDC3">
      <w:pPr>
        <w:spacing w:line="219" w:lineRule="auto"/>
        <w:rPr>
          <w:rFonts w:ascii="宋体" w:hAnsi="宋体" w:eastAsia="宋体" w:cs="宋体"/>
          <w:sz w:val="21"/>
          <w:szCs w:val="21"/>
        </w:rPr>
        <w:sectPr>
          <w:headerReference r:id="rId119" w:type="default"/>
          <w:footerReference r:id="rId120" w:type="default"/>
          <w:pgSz w:w="10270" w:h="14670"/>
          <w:pgMar w:top="1083" w:right="1004" w:bottom="929" w:left="1185" w:header="486" w:footer="673" w:gutter="0"/>
          <w:cols w:space="720" w:num="1"/>
        </w:sectPr>
      </w:pPr>
    </w:p>
    <w:p w14:paraId="5C12E3F2">
      <w:pPr>
        <w:spacing w:before="85" w:line="219" w:lineRule="auto"/>
        <w:ind w:left="39"/>
        <w:rPr>
          <w:rFonts w:ascii="宋体" w:hAnsi="宋体" w:eastAsia="宋体" w:cs="宋体"/>
          <w:sz w:val="19"/>
          <w:szCs w:val="19"/>
        </w:rPr>
      </w:pPr>
      <w:r>
        <w:rPr>
          <w:rFonts w:ascii="宋体" w:hAnsi="宋体" w:eastAsia="宋体" w:cs="宋体"/>
          <w:spacing w:val="7"/>
          <w:sz w:val="19"/>
          <w:szCs w:val="19"/>
        </w:rPr>
        <w:t>化，张紧及制动装置都能把使用中的接装纸均匀制动，从而避免接装纸松</w:t>
      </w:r>
      <w:r>
        <w:rPr>
          <w:rFonts w:ascii="宋体" w:hAnsi="宋体" w:eastAsia="宋体" w:cs="宋体"/>
          <w:spacing w:val="6"/>
          <w:sz w:val="19"/>
          <w:szCs w:val="19"/>
        </w:rPr>
        <w:t>弛或断纸。</w:t>
      </w:r>
    </w:p>
    <w:p w14:paraId="32D103EF">
      <w:pPr>
        <w:spacing w:before="154" w:line="219" w:lineRule="auto"/>
        <w:ind w:left="449"/>
        <w:rPr>
          <w:rFonts w:ascii="宋体" w:hAnsi="宋体" w:eastAsia="宋体" w:cs="宋体"/>
          <w:sz w:val="19"/>
          <w:szCs w:val="19"/>
        </w:rPr>
      </w:pPr>
      <w:r>
        <w:rPr>
          <w:rFonts w:ascii="宋体" w:hAnsi="宋体" w:eastAsia="宋体" w:cs="宋体"/>
          <w:spacing w:val="21"/>
          <w:sz w:val="19"/>
          <w:szCs w:val="19"/>
        </w:rPr>
        <w:t>如图1</w:t>
      </w:r>
      <w:r>
        <w:rPr>
          <w:rFonts w:ascii="宋体" w:hAnsi="宋体" w:eastAsia="宋体" w:cs="宋体"/>
          <w:spacing w:val="-40"/>
          <w:sz w:val="19"/>
          <w:szCs w:val="19"/>
        </w:rPr>
        <w:t xml:space="preserve"> </w:t>
      </w:r>
      <w:r>
        <w:rPr>
          <w:rFonts w:ascii="宋体" w:hAnsi="宋体" w:eastAsia="宋体" w:cs="宋体"/>
          <w:spacing w:val="21"/>
          <w:sz w:val="19"/>
          <w:szCs w:val="19"/>
        </w:rPr>
        <w:t>-</w:t>
      </w:r>
      <w:r>
        <w:rPr>
          <w:rFonts w:ascii="宋体" w:hAnsi="宋体" w:eastAsia="宋体" w:cs="宋体"/>
          <w:spacing w:val="-53"/>
          <w:sz w:val="19"/>
          <w:szCs w:val="19"/>
        </w:rPr>
        <w:t xml:space="preserve"> </w:t>
      </w:r>
      <w:r>
        <w:rPr>
          <w:rFonts w:ascii="宋体" w:hAnsi="宋体" w:eastAsia="宋体" w:cs="宋体"/>
          <w:spacing w:val="21"/>
          <w:sz w:val="19"/>
          <w:szCs w:val="19"/>
        </w:rPr>
        <w:t>2</w:t>
      </w:r>
      <w:r>
        <w:rPr>
          <w:rFonts w:ascii="宋体" w:hAnsi="宋体" w:eastAsia="宋体" w:cs="宋体"/>
          <w:spacing w:val="-56"/>
          <w:sz w:val="19"/>
          <w:szCs w:val="19"/>
        </w:rPr>
        <w:t xml:space="preserve"> </w:t>
      </w:r>
      <w:r>
        <w:rPr>
          <w:rFonts w:ascii="宋体" w:hAnsi="宋体" w:eastAsia="宋体" w:cs="宋体"/>
          <w:spacing w:val="21"/>
          <w:sz w:val="19"/>
          <w:szCs w:val="19"/>
        </w:rPr>
        <w:t>-</w:t>
      </w:r>
      <w:r>
        <w:rPr>
          <w:rFonts w:ascii="宋体" w:hAnsi="宋体" w:eastAsia="宋体" w:cs="宋体"/>
          <w:spacing w:val="-41"/>
          <w:sz w:val="19"/>
          <w:szCs w:val="19"/>
        </w:rPr>
        <w:t xml:space="preserve"> </w:t>
      </w:r>
      <w:r>
        <w:rPr>
          <w:rFonts w:ascii="宋体" w:hAnsi="宋体" w:eastAsia="宋体" w:cs="宋体"/>
          <w:spacing w:val="21"/>
          <w:sz w:val="19"/>
          <w:szCs w:val="19"/>
        </w:rPr>
        <w:t>14所示，张紧及制动装置的调整如下：</w:t>
      </w:r>
    </w:p>
    <w:p w14:paraId="1AD1CF8C">
      <w:pPr>
        <w:spacing w:before="133" w:line="219" w:lineRule="auto"/>
        <w:ind w:left="449"/>
        <w:rPr>
          <w:rFonts w:ascii="宋体" w:hAnsi="宋体" w:eastAsia="宋体" w:cs="宋体"/>
          <w:sz w:val="19"/>
          <w:szCs w:val="19"/>
        </w:rPr>
      </w:pPr>
      <w:r>
        <w:rPr>
          <w:rFonts w:ascii="宋体" w:hAnsi="宋体" w:eastAsia="宋体" w:cs="宋体"/>
          <w:spacing w:val="21"/>
          <w:sz w:val="19"/>
          <w:szCs w:val="19"/>
        </w:rPr>
        <w:t>(1)使机器处于停止状态。</w:t>
      </w:r>
    </w:p>
    <w:p w14:paraId="1BC77F8F">
      <w:pPr>
        <w:spacing w:before="115" w:line="219" w:lineRule="auto"/>
        <w:ind w:left="449"/>
        <w:rPr>
          <w:rFonts w:ascii="宋体" w:hAnsi="宋体" w:eastAsia="宋体" w:cs="宋体"/>
          <w:sz w:val="19"/>
          <w:szCs w:val="19"/>
        </w:rPr>
      </w:pPr>
      <w:r>
        <w:rPr>
          <w:rFonts w:ascii="宋体" w:hAnsi="宋体" w:eastAsia="宋体" w:cs="宋体"/>
          <w:spacing w:val="26"/>
          <w:sz w:val="19"/>
          <w:szCs w:val="19"/>
        </w:rPr>
        <w:t>(2)松开锁紧螺母5。</w:t>
      </w:r>
    </w:p>
    <w:p w14:paraId="5D77BE97">
      <w:pPr>
        <w:spacing w:before="83" w:line="216" w:lineRule="auto"/>
        <w:ind w:left="449"/>
        <w:rPr>
          <w:rFonts w:ascii="宋体" w:hAnsi="宋体" w:eastAsia="宋体" w:cs="宋体"/>
          <w:sz w:val="23"/>
          <w:szCs w:val="23"/>
        </w:rPr>
      </w:pPr>
      <w:r>
        <w:rPr>
          <w:rFonts w:ascii="宋体" w:hAnsi="宋体" w:eastAsia="宋体" w:cs="宋体"/>
          <w:spacing w:val="-9"/>
          <w:sz w:val="23"/>
          <w:szCs w:val="23"/>
        </w:rPr>
        <w:t>(3)转动调节杆4,使安装调节辊的转臂触到止动块。</w:t>
      </w:r>
    </w:p>
    <w:p w14:paraId="029D59BF">
      <w:pPr>
        <w:spacing w:before="121" w:line="219" w:lineRule="auto"/>
        <w:ind w:left="449"/>
        <w:rPr>
          <w:rFonts w:ascii="宋体" w:hAnsi="宋体" w:eastAsia="宋体" w:cs="宋体"/>
          <w:sz w:val="19"/>
          <w:szCs w:val="19"/>
        </w:rPr>
      </w:pPr>
      <w:r>
        <w:rPr>
          <w:rFonts w:ascii="宋体" w:hAnsi="宋体" w:eastAsia="宋体" w:cs="宋体"/>
          <w:spacing w:val="21"/>
          <w:sz w:val="19"/>
          <w:szCs w:val="19"/>
        </w:rPr>
        <w:t>(4)转动偏心轴，调节制动片的位置，使它完全压在盘纸轴上。</w:t>
      </w:r>
    </w:p>
    <w:p w14:paraId="73E40C44">
      <w:pPr>
        <w:spacing w:before="77" w:line="274" w:lineRule="auto"/>
        <w:ind w:left="39" w:right="110" w:firstLine="409"/>
        <w:rPr>
          <w:rFonts w:ascii="宋体" w:hAnsi="宋体" w:eastAsia="宋体" w:cs="宋体"/>
          <w:sz w:val="19"/>
          <w:szCs w:val="19"/>
        </w:rPr>
      </w:pPr>
      <w:r>
        <w:rPr>
          <w:rFonts w:ascii="宋体" w:hAnsi="宋体" w:eastAsia="宋体" w:cs="宋体"/>
          <w:spacing w:val="-6"/>
          <w:sz w:val="23"/>
          <w:szCs w:val="23"/>
        </w:rPr>
        <w:t>(5)将调节杆4向左拧回至稍微有制动作用，然后再向左多拧1/4圈以使螺杆上</w:t>
      </w:r>
      <w:r>
        <w:rPr>
          <w:rFonts w:ascii="宋体" w:hAnsi="宋体" w:eastAsia="宋体" w:cs="宋体"/>
          <w:spacing w:val="15"/>
          <w:sz w:val="23"/>
          <w:szCs w:val="23"/>
        </w:rPr>
        <w:t xml:space="preserve"> </w:t>
      </w:r>
      <w:r>
        <w:rPr>
          <w:rFonts w:ascii="宋体" w:hAnsi="宋体" w:eastAsia="宋体" w:cs="宋体"/>
          <w:spacing w:val="18"/>
          <w:sz w:val="19"/>
          <w:szCs w:val="19"/>
        </w:rPr>
        <w:t>的制动片被压缩约0.5</w:t>
      </w:r>
      <w:r>
        <w:rPr>
          <w:rFonts w:ascii="宋体" w:hAnsi="宋体" w:eastAsia="宋体" w:cs="宋体"/>
          <w:spacing w:val="-29"/>
          <w:sz w:val="19"/>
          <w:szCs w:val="19"/>
        </w:rPr>
        <w:t xml:space="preserve"> </w:t>
      </w:r>
      <w:r>
        <w:rPr>
          <w:rFonts w:ascii="Times New Roman" w:hAnsi="Times New Roman" w:eastAsia="Times New Roman" w:cs="Times New Roman"/>
          <w:sz w:val="19"/>
          <w:szCs w:val="19"/>
        </w:rPr>
        <w:t>mm</w:t>
      </w:r>
      <w:r>
        <w:rPr>
          <w:rFonts w:ascii="宋体" w:hAnsi="宋体" w:eastAsia="宋体" w:cs="宋体"/>
          <w:spacing w:val="18"/>
          <w:sz w:val="19"/>
          <w:szCs w:val="19"/>
        </w:rPr>
        <w:t>。</w:t>
      </w:r>
    </w:p>
    <w:p w14:paraId="2C5DC2A4">
      <w:pPr>
        <w:spacing w:before="126" w:line="219" w:lineRule="auto"/>
        <w:ind w:left="449"/>
        <w:rPr>
          <w:rFonts w:ascii="宋体" w:hAnsi="宋体" w:eastAsia="宋体" w:cs="宋体"/>
          <w:sz w:val="19"/>
          <w:szCs w:val="19"/>
        </w:rPr>
      </w:pPr>
      <w:r>
        <w:rPr>
          <w:rFonts w:ascii="宋体" w:hAnsi="宋体" w:eastAsia="宋体" w:cs="宋体"/>
          <w:spacing w:val="26"/>
          <w:sz w:val="19"/>
          <w:szCs w:val="19"/>
        </w:rPr>
        <w:t>(6)拧紧锁紧螺母5。</w:t>
      </w:r>
    </w:p>
    <w:p w14:paraId="39676A48">
      <w:pPr>
        <w:spacing w:before="113" w:line="285" w:lineRule="auto"/>
        <w:ind w:left="39" w:right="111" w:firstLine="409"/>
        <w:rPr>
          <w:rFonts w:ascii="宋体" w:hAnsi="宋体" w:eastAsia="宋体" w:cs="宋体"/>
          <w:sz w:val="19"/>
          <w:szCs w:val="19"/>
        </w:rPr>
      </w:pPr>
      <w:r>
        <w:rPr>
          <w:rFonts w:ascii="宋体" w:hAnsi="宋体" w:eastAsia="宋体" w:cs="宋体"/>
          <w:spacing w:val="26"/>
          <w:sz w:val="19"/>
          <w:szCs w:val="19"/>
        </w:rPr>
        <w:t>(7)关闭接装机前安全防护门，启动机器带料生产，根据接装纸的运行情况，再</w:t>
      </w:r>
      <w:r>
        <w:rPr>
          <w:rFonts w:ascii="宋体" w:hAnsi="宋体" w:eastAsia="宋体" w:cs="宋体"/>
          <w:spacing w:val="6"/>
          <w:sz w:val="19"/>
          <w:szCs w:val="19"/>
        </w:rPr>
        <w:t xml:space="preserve"> </w:t>
      </w:r>
      <w:r>
        <w:rPr>
          <w:rFonts w:ascii="宋体" w:hAnsi="宋体" w:eastAsia="宋体" w:cs="宋体"/>
          <w:spacing w:val="15"/>
          <w:sz w:val="19"/>
          <w:szCs w:val="19"/>
        </w:rPr>
        <w:t>对制动力进行微调。</w:t>
      </w:r>
    </w:p>
    <w:p w14:paraId="6A762406">
      <w:pPr>
        <w:spacing w:before="263" w:line="222" w:lineRule="auto"/>
        <w:ind w:left="453"/>
        <w:outlineLvl w:val="3"/>
        <w:rPr>
          <w:rFonts w:ascii="黑体" w:hAnsi="黑体" w:eastAsia="黑体" w:cs="黑体"/>
          <w:sz w:val="23"/>
          <w:szCs w:val="23"/>
        </w:rPr>
      </w:pPr>
      <w:bookmarkStart w:id="28" w:name="bookmark37"/>
      <w:bookmarkEnd w:id="28"/>
      <w:r>
        <w:rPr>
          <w:rFonts w:ascii="黑体" w:hAnsi="黑体" w:eastAsia="黑体" w:cs="黑体"/>
          <w:b/>
          <w:bCs/>
          <w:spacing w:val="4"/>
          <w:sz w:val="23"/>
          <w:szCs w:val="23"/>
        </w:rPr>
        <w:t>四、切纸刀与切纸鼓轮位置调整技术要求</w:t>
      </w:r>
    </w:p>
    <w:p w14:paraId="4D7378BF">
      <w:pPr>
        <w:spacing w:before="286" w:line="220" w:lineRule="auto"/>
        <w:ind w:left="449"/>
        <w:rPr>
          <w:rFonts w:ascii="宋体" w:hAnsi="宋体" w:eastAsia="宋体" w:cs="宋体"/>
          <w:sz w:val="19"/>
          <w:szCs w:val="19"/>
        </w:rPr>
      </w:pPr>
      <w:r>
        <w:rPr>
          <w:rFonts w:ascii="宋体" w:hAnsi="宋体" w:eastAsia="宋体" w:cs="宋体"/>
          <w:spacing w:val="14"/>
          <w:sz w:val="19"/>
          <w:szCs w:val="19"/>
        </w:rPr>
        <w:t>1. 滚切式切纸鼓轮及接装纸切刀的调整</w:t>
      </w:r>
    </w:p>
    <w:p w14:paraId="13D5064D">
      <w:pPr>
        <w:spacing w:before="142" w:line="324" w:lineRule="auto"/>
        <w:ind w:left="39" w:right="111" w:firstLine="409"/>
        <w:rPr>
          <w:rFonts w:ascii="宋体" w:hAnsi="宋体" w:eastAsia="宋体" w:cs="宋体"/>
          <w:sz w:val="19"/>
          <w:szCs w:val="19"/>
        </w:rPr>
      </w:pPr>
      <w:r>
        <w:rPr>
          <w:rFonts w:ascii="宋体" w:hAnsi="宋体" w:eastAsia="宋体" w:cs="宋体"/>
          <w:spacing w:val="24"/>
          <w:sz w:val="19"/>
          <w:szCs w:val="19"/>
        </w:rPr>
        <w:t>如果切纸鼓轮和接装纸切刀都需调整，应在靠拢鼓轮调好以后，先调整切纸鼓轮</w:t>
      </w:r>
      <w:r>
        <w:rPr>
          <w:rFonts w:ascii="宋体" w:hAnsi="宋体" w:eastAsia="宋体" w:cs="宋体"/>
          <w:spacing w:val="7"/>
          <w:sz w:val="19"/>
          <w:szCs w:val="19"/>
        </w:rPr>
        <w:t xml:space="preserve"> </w:t>
      </w:r>
      <w:r>
        <w:rPr>
          <w:rFonts w:ascii="宋体" w:hAnsi="宋体" w:eastAsia="宋体" w:cs="宋体"/>
          <w:spacing w:val="18"/>
          <w:sz w:val="19"/>
          <w:szCs w:val="19"/>
        </w:rPr>
        <w:t>与靠拢鼓轮的位置，再调整接装纸切刀与切纸鼓轮的相对位置。</w:t>
      </w:r>
    </w:p>
    <w:p w14:paraId="15AD4D24">
      <w:pPr>
        <w:spacing w:before="14" w:line="219" w:lineRule="auto"/>
        <w:ind w:left="449"/>
        <w:rPr>
          <w:rFonts w:ascii="宋体" w:hAnsi="宋体" w:eastAsia="宋体" w:cs="宋体"/>
          <w:sz w:val="19"/>
          <w:szCs w:val="19"/>
        </w:rPr>
      </w:pPr>
      <w:r>
        <w:rPr>
          <w:rFonts w:ascii="宋体" w:hAnsi="宋体" w:eastAsia="宋体" w:cs="宋体"/>
          <w:spacing w:val="24"/>
          <w:sz w:val="19"/>
          <w:szCs w:val="19"/>
        </w:rPr>
        <w:t>如图1-2-</w:t>
      </w:r>
      <w:r>
        <w:rPr>
          <w:rFonts w:ascii="宋体" w:hAnsi="宋体" w:eastAsia="宋体" w:cs="宋体"/>
          <w:spacing w:val="-41"/>
          <w:sz w:val="19"/>
          <w:szCs w:val="19"/>
        </w:rPr>
        <w:t xml:space="preserve"> </w:t>
      </w:r>
      <w:r>
        <w:rPr>
          <w:rFonts w:ascii="宋体" w:hAnsi="宋体" w:eastAsia="宋体" w:cs="宋体"/>
          <w:spacing w:val="24"/>
          <w:sz w:val="19"/>
          <w:szCs w:val="19"/>
        </w:rPr>
        <w:t>15所示，接装纸切刀相对切纸鼓轮位置的调整方法和步骤如下：</w:t>
      </w:r>
    </w:p>
    <w:p w14:paraId="6B8CBA11">
      <w:pPr>
        <w:pStyle w:val="2"/>
        <w:spacing w:before="237" w:line="5030" w:lineRule="exact"/>
        <w:ind w:firstLine="2459"/>
      </w:pPr>
      <w:r>
        <w:rPr>
          <w:position w:val="-100"/>
        </w:rPr>
        <w:pict>
          <v:group id="_x0000_s1227" o:spid="_x0000_s1227" o:spt="203" style="height:251.55pt;width:153.5pt;" coordsize="3070,5031">
            <o:lock v:ext="edit"/>
            <v:shape id="_x0000_s1228" o:spid="_x0000_s1228" o:spt="75" type="#_x0000_t75" style="position:absolute;left:0;top:0;height:5031;width:3070;" filled="f" stroked="f" coordsize="21600,21600">
              <v:path/>
              <v:fill on="f" focussize="0,0"/>
              <v:stroke on="f"/>
              <v:imagedata r:id="rId546" o:title=""/>
              <o:lock v:ext="edit" aspectratio="t"/>
            </v:shape>
            <v:shape id="_x0000_s1229" o:spid="_x0000_s1229" o:spt="202" type="#_x0000_t202" style="position:absolute;left:29;top:112;height:4785;width:2491;" filled="f" stroked="f" coordsize="21600,21600">
              <v:path/>
              <v:fill on="f" focussize="0,0"/>
              <v:stroke on="f"/>
              <v:imagedata o:title=""/>
              <o:lock v:ext="edit" aspectratio="f"/>
              <v:textbox inset="0mm,0mm,0mm,0mm">
                <w:txbxContent>
                  <w:p w14:paraId="6C24A144">
                    <w:pPr>
                      <w:spacing w:before="19" w:line="241" w:lineRule="auto"/>
                      <w:ind w:left="1890"/>
                      <w:rPr>
                        <w:rFonts w:ascii="宋体" w:hAnsi="宋体" w:eastAsia="宋体" w:cs="宋体"/>
                        <w:sz w:val="9"/>
                        <w:szCs w:val="9"/>
                      </w:rPr>
                    </w:pPr>
                    <w:r>
                      <w:rPr>
                        <w:rFonts w:ascii="宋体" w:hAnsi="宋体" w:eastAsia="宋体" w:cs="宋体"/>
                        <w:sz w:val="9"/>
                        <w:szCs w:val="9"/>
                      </w:rPr>
                      <w:t>1</w:t>
                    </w:r>
                  </w:p>
                  <w:p w14:paraId="129F1B32">
                    <w:pPr>
                      <w:spacing w:before="12" w:line="241" w:lineRule="auto"/>
                      <w:ind w:left="890"/>
                      <w:rPr>
                        <w:rFonts w:ascii="宋体" w:hAnsi="宋体" w:eastAsia="宋体" w:cs="宋体"/>
                        <w:sz w:val="9"/>
                        <w:szCs w:val="9"/>
                      </w:rPr>
                    </w:pPr>
                    <w:r>
                      <w:rPr>
                        <w:rFonts w:ascii="宋体" w:hAnsi="宋体" w:eastAsia="宋体" w:cs="宋体"/>
                        <w:sz w:val="9"/>
                        <w:szCs w:val="9"/>
                      </w:rPr>
                      <w:t>I</w:t>
                    </w:r>
                  </w:p>
                  <w:p w14:paraId="30D13C5E">
                    <w:pPr>
                      <w:spacing w:before="111" w:line="126" w:lineRule="auto"/>
                      <w:ind w:left="20" w:right="456" w:firstLine="1820"/>
                      <w:rPr>
                        <w:rFonts w:ascii="Times New Roman" w:hAnsi="Times New Roman" w:eastAsia="Times New Roman" w:cs="Times New Roman"/>
                        <w:sz w:val="19"/>
                        <w:szCs w:val="19"/>
                      </w:rPr>
                    </w:pPr>
                    <w:r>
                      <w:rPr>
                        <w:rFonts w:ascii="Times New Roman" w:hAnsi="Times New Roman" w:eastAsia="Times New Roman" w:cs="Times New Roman"/>
                        <w:spacing w:val="-1"/>
                        <w:sz w:val="13"/>
                        <w:szCs w:val="13"/>
                      </w:rPr>
                      <w:t>2—</w:t>
                    </w:r>
                    <w:r>
                      <w:rPr>
                        <w:rFonts w:ascii="Times New Roman" w:hAnsi="Times New Roman" w:eastAsia="Times New Roman" w:cs="Times New Roman"/>
                        <w:sz w:val="13"/>
                        <w:szCs w:val="13"/>
                      </w:rPr>
                      <w:t xml:space="preserve"> </w:t>
                    </w:r>
                    <w:r>
                      <w:rPr>
                        <w:rFonts w:ascii="Times New Roman" w:hAnsi="Times New Roman" w:eastAsia="Times New Roman" w:cs="Times New Roman"/>
                        <w:spacing w:val="-1"/>
                        <w:sz w:val="19"/>
                        <w:szCs w:val="19"/>
                      </w:rPr>
                      <w:t>20.1</w:t>
                    </w:r>
                  </w:p>
                  <w:p w14:paraId="11316471">
                    <w:pPr>
                      <w:spacing w:line="182" w:lineRule="auto"/>
                      <w:ind w:left="1680"/>
                      <w:rPr>
                        <w:rFonts w:ascii="Times New Roman" w:hAnsi="Times New Roman" w:eastAsia="Times New Roman" w:cs="Times New Roman"/>
                        <w:sz w:val="19"/>
                        <w:szCs w:val="19"/>
                      </w:rPr>
                    </w:pPr>
                    <w:r>
                      <w:rPr>
                        <w:rFonts w:ascii="Times New Roman" w:hAnsi="Times New Roman" w:eastAsia="Times New Roman" w:cs="Times New Roman"/>
                        <w:spacing w:val="-10"/>
                        <w:sz w:val="19"/>
                        <w:szCs w:val="19"/>
                      </w:rPr>
                      <w:t>1 mm</w:t>
                    </w:r>
                  </w:p>
                  <w:p w14:paraId="65815EBF">
                    <w:pPr>
                      <w:spacing w:line="314" w:lineRule="auto"/>
                      <w:rPr>
                        <w:rFonts w:ascii="Arial"/>
                        <w:sz w:val="21"/>
                      </w:rPr>
                    </w:pPr>
                  </w:p>
                  <w:p w14:paraId="04532AF5">
                    <w:pPr>
                      <w:spacing w:before="62" w:line="265" w:lineRule="auto"/>
                      <w:ind w:left="1879" w:right="20" w:hanging="969"/>
                      <w:rPr>
                        <w:rFonts w:ascii="Arial" w:hAnsi="Arial" w:eastAsia="Arial" w:cs="Arial"/>
                        <w:sz w:val="30"/>
                        <w:szCs w:val="30"/>
                      </w:rPr>
                    </w:pPr>
                    <w:r>
                      <w:rPr>
                        <w:rFonts w:ascii="宋体" w:hAnsi="宋体" w:eastAsia="宋体" w:cs="宋体"/>
                        <w:spacing w:val="-41"/>
                        <w:sz w:val="19"/>
                        <w:szCs w:val="19"/>
                      </w:rPr>
                      <w:t>Ⅱ</w:t>
                    </w:r>
                    <w:r>
                      <w:rPr>
                        <w:rFonts w:ascii="宋体" w:hAnsi="宋体" w:eastAsia="宋体" w:cs="宋体"/>
                        <w:spacing w:val="3"/>
                        <w:sz w:val="19"/>
                        <w:szCs w:val="19"/>
                      </w:rPr>
                      <w:t xml:space="preserve">             </w:t>
                    </w:r>
                    <w:r>
                      <w:rPr>
                        <w:position w:val="-35"/>
                        <w:sz w:val="19"/>
                        <w:szCs w:val="19"/>
                      </w:rPr>
                      <w:drawing>
                        <wp:inline distT="0" distB="0" distL="0" distR="0">
                          <wp:extent cx="81915" cy="342900"/>
                          <wp:effectExtent l="0" t="0" r="0" b="0"/>
                          <wp:docPr id="996" name="IM 996"/>
                          <wp:cNvGraphicFramePr/>
                          <a:graphic xmlns:a="http://schemas.openxmlformats.org/drawingml/2006/main">
                            <a:graphicData uri="http://schemas.openxmlformats.org/drawingml/2006/picture">
                              <pic:pic xmlns:pic="http://schemas.openxmlformats.org/drawingml/2006/picture">
                                <pic:nvPicPr>
                                  <pic:cNvPr id="996" name="IM 996"/>
                                  <pic:cNvPicPr/>
                                </pic:nvPicPr>
                                <pic:blipFill>
                                  <a:blip r:embed="rId548"/>
                                  <a:stretch>
                                    <a:fillRect/>
                                  </a:stretch>
                                </pic:blipFill>
                                <pic:spPr>
                                  <a:xfrm>
                                    <a:off x="0" y="0"/>
                                    <a:ext cx="82546" cy="342901"/>
                                  </a:xfrm>
                                  <a:prstGeom prst="rect">
                                    <a:avLst/>
                                  </a:prstGeom>
                                </pic:spPr>
                              </pic:pic>
                            </a:graphicData>
                          </a:graphic>
                        </wp:inline>
                      </w:drawing>
                    </w:r>
                    <w:r>
                      <w:rPr>
                        <w:rFonts w:ascii="宋体" w:hAnsi="宋体" w:eastAsia="宋体" w:cs="宋体"/>
                        <w:spacing w:val="6"/>
                        <w:sz w:val="19"/>
                        <w:szCs w:val="19"/>
                      </w:rPr>
                      <w:t xml:space="preserve"> </w:t>
                    </w:r>
                    <w:r>
                      <w:rPr>
                        <w:rFonts w:ascii="Arial" w:hAnsi="Arial" w:eastAsia="Arial" w:cs="Arial"/>
                        <w:sz w:val="30"/>
                        <w:szCs w:val="30"/>
                      </w:rPr>
                      <w:t>I</w:t>
                    </w:r>
                  </w:p>
                  <w:p w14:paraId="208D288E">
                    <w:pPr>
                      <w:spacing w:before="77" w:line="235" w:lineRule="auto"/>
                      <w:ind w:left="770"/>
                      <w:rPr>
                        <w:rFonts w:ascii="宋体" w:hAnsi="宋体" w:eastAsia="宋体" w:cs="宋体"/>
                        <w:sz w:val="19"/>
                        <w:szCs w:val="19"/>
                      </w:rPr>
                    </w:pPr>
                    <w:r>
                      <w:rPr>
                        <w:rFonts w:ascii="宋体" w:hAnsi="宋体" w:eastAsia="宋体" w:cs="宋体"/>
                        <w:sz w:val="19"/>
                        <w:szCs w:val="19"/>
                      </w:rPr>
                      <w:t>Ⅲ</w:t>
                    </w:r>
                  </w:p>
                  <w:p w14:paraId="02C3254F">
                    <w:pPr>
                      <w:spacing w:line="255" w:lineRule="auto"/>
                      <w:rPr>
                        <w:rFonts w:ascii="Arial"/>
                        <w:sz w:val="21"/>
                      </w:rPr>
                    </w:pPr>
                  </w:p>
                  <w:p w14:paraId="0D5D9336">
                    <w:pPr>
                      <w:spacing w:line="255" w:lineRule="auto"/>
                      <w:rPr>
                        <w:rFonts w:ascii="Arial"/>
                        <w:sz w:val="21"/>
                      </w:rPr>
                    </w:pPr>
                  </w:p>
                  <w:p w14:paraId="23C62AFD">
                    <w:pPr>
                      <w:spacing w:line="256" w:lineRule="auto"/>
                      <w:rPr>
                        <w:rFonts w:ascii="Arial"/>
                        <w:sz w:val="21"/>
                      </w:rPr>
                    </w:pPr>
                  </w:p>
                  <w:p w14:paraId="123E4A48">
                    <w:pPr>
                      <w:spacing w:line="256" w:lineRule="auto"/>
                      <w:rPr>
                        <w:rFonts w:ascii="Arial"/>
                        <w:sz w:val="21"/>
                      </w:rPr>
                    </w:pPr>
                  </w:p>
                  <w:p w14:paraId="1BAD6C13">
                    <w:pPr>
                      <w:spacing w:before="114"/>
                      <w:ind w:right="45"/>
                      <w:jc w:val="right"/>
                      <w:rPr>
                        <w:rFonts w:ascii="宋体" w:hAnsi="宋体" w:eastAsia="宋体" w:cs="宋体"/>
                        <w:sz w:val="35"/>
                        <w:szCs w:val="35"/>
                      </w:rPr>
                    </w:pPr>
                    <w:r>
                      <w:rPr>
                        <w:rFonts w:ascii="宋体" w:hAnsi="宋体" w:eastAsia="宋体" w:cs="宋体"/>
                        <w:sz w:val="35"/>
                        <w:szCs w:val="35"/>
                      </w:rPr>
                      <w:t>3</w:t>
                    </w:r>
                  </w:p>
                  <w:p w14:paraId="7BB73C5D">
                    <w:pPr>
                      <w:spacing w:line="386" w:lineRule="auto"/>
                      <w:rPr>
                        <w:rFonts w:ascii="Arial"/>
                        <w:sz w:val="21"/>
                      </w:rPr>
                    </w:pPr>
                  </w:p>
                  <w:p w14:paraId="1CA6F36F">
                    <w:pPr>
                      <w:spacing w:before="49" w:line="192" w:lineRule="auto"/>
                      <w:ind w:left="2359"/>
                      <w:rPr>
                        <w:rFonts w:ascii="宋体" w:hAnsi="宋体" w:eastAsia="宋体" w:cs="宋体"/>
                        <w:sz w:val="15"/>
                        <w:szCs w:val="15"/>
                      </w:rPr>
                    </w:pPr>
                    <w:r>
                      <w:rPr>
                        <w:rFonts w:ascii="宋体" w:hAnsi="宋体" w:eastAsia="宋体" w:cs="宋体"/>
                        <w:sz w:val="15"/>
                        <w:szCs w:val="15"/>
                      </w:rPr>
                      <w:t>5</w:t>
                    </w:r>
                  </w:p>
                  <w:p w14:paraId="671CAB62">
                    <w:pPr>
                      <w:spacing w:before="1" w:line="239" w:lineRule="auto"/>
                      <w:ind w:left="2260"/>
                      <w:rPr>
                        <w:rFonts w:ascii="宋体" w:hAnsi="宋体" w:eastAsia="宋体" w:cs="宋体"/>
                        <w:sz w:val="19"/>
                        <w:szCs w:val="19"/>
                      </w:rPr>
                    </w:pPr>
                    <w:r>
                      <w:rPr>
                        <w:rFonts w:ascii="宋体" w:hAnsi="宋体" w:eastAsia="宋体" w:cs="宋体"/>
                        <w:spacing w:val="-2"/>
                        <w:sz w:val="19"/>
                        <w:szCs w:val="19"/>
                      </w:rPr>
                      <w:t>-6</w:t>
                    </w:r>
                  </w:p>
                </w:txbxContent>
              </v:textbox>
            </v:shape>
            <v:shape id="_x0000_s1230" o:spid="_x0000_s1230" o:spt="75" type="#_x0000_t75" style="position:absolute;left:1750;top:4839;height:161;width:171;" filled="f" stroked="f" coordsize="21600,21600">
              <v:path/>
              <v:fill on="f" focussize="0,0"/>
              <v:stroke on="f"/>
              <v:imagedata r:id="rId547" o:title=""/>
              <o:lock v:ext="edit" aspectratio="t"/>
            </v:shape>
            <w10:wrap type="none"/>
            <w10:anchorlock/>
          </v:group>
        </w:pict>
      </w:r>
    </w:p>
    <w:p w14:paraId="014CF72B">
      <w:pPr>
        <w:spacing w:before="116" w:line="220" w:lineRule="auto"/>
        <w:ind w:left="2382"/>
        <w:rPr>
          <w:rFonts w:ascii="宋体" w:hAnsi="宋体" w:eastAsia="宋体" w:cs="宋体"/>
          <w:sz w:val="19"/>
          <w:szCs w:val="19"/>
        </w:rPr>
      </w:pPr>
      <w:r>
        <w:rPr>
          <w:rFonts w:ascii="宋体" w:hAnsi="宋体" w:eastAsia="宋体" w:cs="宋体"/>
          <w:b/>
          <w:bCs/>
          <w:spacing w:val="-8"/>
          <w:sz w:val="19"/>
          <w:szCs w:val="19"/>
        </w:rPr>
        <w:t>图1</w:t>
      </w:r>
      <w:r>
        <w:rPr>
          <w:rFonts w:ascii="宋体" w:hAnsi="宋体" w:eastAsia="宋体" w:cs="宋体"/>
          <w:spacing w:val="-47"/>
          <w:sz w:val="19"/>
          <w:szCs w:val="19"/>
        </w:rPr>
        <w:t xml:space="preserve"> </w:t>
      </w:r>
      <w:r>
        <w:rPr>
          <w:rFonts w:ascii="宋体" w:hAnsi="宋体" w:eastAsia="宋体" w:cs="宋体"/>
          <w:b/>
          <w:bCs/>
          <w:spacing w:val="-8"/>
          <w:sz w:val="19"/>
          <w:szCs w:val="19"/>
        </w:rPr>
        <w:t>-</w:t>
      </w:r>
      <w:r>
        <w:rPr>
          <w:rFonts w:ascii="宋体" w:hAnsi="宋体" w:eastAsia="宋体" w:cs="宋体"/>
          <w:spacing w:val="-49"/>
          <w:sz w:val="19"/>
          <w:szCs w:val="19"/>
        </w:rPr>
        <w:t xml:space="preserve"> </w:t>
      </w:r>
      <w:r>
        <w:rPr>
          <w:rFonts w:ascii="宋体" w:hAnsi="宋体" w:eastAsia="宋体" w:cs="宋体"/>
          <w:b/>
          <w:bCs/>
          <w:spacing w:val="-8"/>
          <w:sz w:val="19"/>
          <w:szCs w:val="19"/>
        </w:rPr>
        <w:t>2</w:t>
      </w:r>
      <w:r>
        <w:rPr>
          <w:rFonts w:ascii="宋体" w:hAnsi="宋体" w:eastAsia="宋体" w:cs="宋体"/>
          <w:spacing w:val="-54"/>
          <w:sz w:val="19"/>
          <w:szCs w:val="19"/>
        </w:rPr>
        <w:t xml:space="preserve"> </w:t>
      </w:r>
      <w:r>
        <w:rPr>
          <w:rFonts w:ascii="宋体" w:hAnsi="宋体" w:eastAsia="宋体" w:cs="宋体"/>
          <w:b/>
          <w:bCs/>
          <w:spacing w:val="-8"/>
          <w:sz w:val="19"/>
          <w:szCs w:val="19"/>
        </w:rPr>
        <w:t>-</w:t>
      </w:r>
      <w:r>
        <w:rPr>
          <w:rFonts w:ascii="宋体" w:hAnsi="宋体" w:eastAsia="宋体" w:cs="宋体"/>
          <w:spacing w:val="-38"/>
          <w:sz w:val="19"/>
          <w:szCs w:val="19"/>
        </w:rPr>
        <w:t xml:space="preserve"> </w:t>
      </w:r>
      <w:r>
        <w:rPr>
          <w:rFonts w:ascii="宋体" w:hAnsi="宋体" w:eastAsia="宋体" w:cs="宋体"/>
          <w:b/>
          <w:bCs/>
          <w:spacing w:val="-8"/>
          <w:sz w:val="19"/>
          <w:szCs w:val="19"/>
        </w:rPr>
        <w:t>15</w:t>
      </w:r>
      <w:r>
        <w:rPr>
          <w:rFonts w:ascii="宋体" w:hAnsi="宋体" w:eastAsia="宋体" w:cs="宋体"/>
          <w:spacing w:val="-8"/>
          <w:sz w:val="19"/>
          <w:szCs w:val="19"/>
        </w:rPr>
        <w:t xml:space="preserve">  </w:t>
      </w:r>
      <w:r>
        <w:rPr>
          <w:rFonts w:ascii="宋体" w:hAnsi="宋体" w:eastAsia="宋体" w:cs="宋体"/>
          <w:b/>
          <w:bCs/>
          <w:spacing w:val="-8"/>
          <w:sz w:val="19"/>
          <w:szCs w:val="19"/>
        </w:rPr>
        <w:t>调整滚刀式切纸鼓轮及切刀</w:t>
      </w:r>
    </w:p>
    <w:p w14:paraId="0A114682">
      <w:pPr>
        <w:spacing w:before="86" w:line="220" w:lineRule="auto"/>
        <w:ind w:left="1859"/>
        <w:rPr>
          <w:rFonts w:ascii="宋体" w:hAnsi="宋体" w:eastAsia="宋体" w:cs="宋体"/>
          <w:sz w:val="19"/>
          <w:szCs w:val="19"/>
        </w:rPr>
      </w:pPr>
      <w:r>
        <w:rPr>
          <w:rFonts w:ascii="宋体" w:hAnsi="宋体" w:eastAsia="宋体" w:cs="宋体"/>
          <w:spacing w:val="-3"/>
          <w:sz w:val="19"/>
          <w:szCs w:val="19"/>
        </w:rPr>
        <w:t>1.</w:t>
      </w:r>
      <w:r>
        <w:rPr>
          <w:rFonts w:ascii="宋体" w:hAnsi="宋体" w:eastAsia="宋体" w:cs="宋体"/>
          <w:spacing w:val="-45"/>
          <w:sz w:val="19"/>
          <w:szCs w:val="19"/>
        </w:rPr>
        <w:t xml:space="preserve"> </w:t>
      </w:r>
      <w:r>
        <w:rPr>
          <w:rFonts w:ascii="宋体" w:hAnsi="宋体" w:eastAsia="宋体" w:cs="宋体"/>
          <w:spacing w:val="-3"/>
          <w:sz w:val="19"/>
          <w:szCs w:val="19"/>
        </w:rPr>
        <w:t>接装纸切刀</w:t>
      </w:r>
      <w:r>
        <w:rPr>
          <w:rFonts w:ascii="宋体" w:hAnsi="宋体" w:eastAsia="宋体" w:cs="宋体"/>
          <w:spacing w:val="88"/>
          <w:sz w:val="19"/>
          <w:szCs w:val="19"/>
        </w:rPr>
        <w:t xml:space="preserve"> </w:t>
      </w:r>
      <w:r>
        <w:rPr>
          <w:rFonts w:ascii="宋体" w:hAnsi="宋体" w:eastAsia="宋体" w:cs="宋体"/>
          <w:spacing w:val="-3"/>
          <w:sz w:val="19"/>
          <w:szCs w:val="19"/>
        </w:rPr>
        <w:t>2.切纸鼓轮</w:t>
      </w:r>
      <w:r>
        <w:rPr>
          <w:rFonts w:ascii="宋体" w:hAnsi="宋体" w:eastAsia="宋体" w:cs="宋体"/>
          <w:spacing w:val="85"/>
          <w:sz w:val="19"/>
          <w:szCs w:val="19"/>
        </w:rPr>
        <w:t xml:space="preserve"> </w:t>
      </w:r>
      <w:r>
        <w:rPr>
          <w:rFonts w:ascii="宋体" w:hAnsi="宋体" w:eastAsia="宋体" w:cs="宋体"/>
          <w:spacing w:val="-3"/>
          <w:sz w:val="19"/>
          <w:szCs w:val="19"/>
        </w:rPr>
        <w:t>3、4、6.螺钉</w:t>
      </w:r>
      <w:r>
        <w:rPr>
          <w:rFonts w:ascii="宋体" w:hAnsi="宋体" w:eastAsia="宋体" w:cs="宋体"/>
          <w:spacing w:val="76"/>
          <w:sz w:val="19"/>
          <w:szCs w:val="19"/>
        </w:rPr>
        <w:t xml:space="preserve"> </w:t>
      </w:r>
      <w:r>
        <w:rPr>
          <w:rFonts w:ascii="宋体" w:hAnsi="宋体" w:eastAsia="宋体" w:cs="宋体"/>
          <w:spacing w:val="-3"/>
          <w:sz w:val="19"/>
          <w:szCs w:val="19"/>
        </w:rPr>
        <w:t>5.螺母</w:t>
      </w:r>
    </w:p>
    <w:p w14:paraId="78B8A606">
      <w:pPr>
        <w:spacing w:line="220" w:lineRule="auto"/>
        <w:rPr>
          <w:rFonts w:ascii="宋体" w:hAnsi="宋体" w:eastAsia="宋体" w:cs="宋体"/>
          <w:sz w:val="19"/>
          <w:szCs w:val="19"/>
        </w:rPr>
        <w:sectPr>
          <w:headerReference r:id="rId121" w:type="default"/>
          <w:footerReference r:id="rId122" w:type="default"/>
          <w:pgSz w:w="10260" w:h="14670"/>
          <w:pgMar w:top="1092" w:right="1180" w:bottom="952" w:left="1020" w:header="587" w:footer="729" w:gutter="0"/>
          <w:cols w:space="720" w:num="1"/>
        </w:sectPr>
      </w:pPr>
    </w:p>
    <w:p w14:paraId="4DE85693">
      <w:pPr>
        <w:spacing w:before="105" w:line="219" w:lineRule="auto"/>
        <w:ind w:left="490"/>
        <w:rPr>
          <w:rFonts w:ascii="宋体" w:hAnsi="宋体" w:eastAsia="宋体" w:cs="宋体"/>
          <w:sz w:val="22"/>
          <w:szCs w:val="22"/>
        </w:rPr>
      </w:pPr>
      <w:bookmarkStart w:id="29" w:name="bookmark178"/>
      <w:bookmarkEnd w:id="29"/>
      <w:r>
        <w:rPr>
          <w:rFonts w:ascii="宋体" w:hAnsi="宋体" w:eastAsia="宋体" w:cs="宋体"/>
          <w:spacing w:val="4"/>
          <w:sz w:val="22"/>
          <w:szCs w:val="22"/>
        </w:rPr>
        <w:t>(1)松开接装纸切刀1前端的螺母5。</w:t>
      </w:r>
    </w:p>
    <w:p w14:paraId="4F31E00D">
      <w:pPr>
        <w:spacing w:before="105" w:line="216" w:lineRule="auto"/>
        <w:ind w:left="490"/>
        <w:rPr>
          <w:rFonts w:ascii="宋体" w:hAnsi="宋体" w:eastAsia="宋体" w:cs="宋体"/>
          <w:sz w:val="20"/>
          <w:szCs w:val="20"/>
        </w:rPr>
      </w:pPr>
      <w:r>
        <w:rPr>
          <w:rFonts w:ascii="宋体" w:hAnsi="宋体" w:eastAsia="宋体" w:cs="宋体"/>
          <w:spacing w:val="17"/>
          <w:sz w:val="20"/>
          <w:szCs w:val="20"/>
        </w:rPr>
        <w:t>(2)转动接装纸切刀1,使某把刀位于两组吸风孔之间的位置，</w:t>
      </w:r>
      <w:r>
        <w:rPr>
          <w:rFonts w:ascii="宋体" w:hAnsi="宋体" w:eastAsia="宋体" w:cs="宋体"/>
          <w:spacing w:val="16"/>
          <w:sz w:val="20"/>
          <w:szCs w:val="20"/>
        </w:rPr>
        <w:t>拧紧螺母5。</w:t>
      </w:r>
    </w:p>
    <w:p w14:paraId="0E31C572">
      <w:pPr>
        <w:spacing w:before="128" w:line="257" w:lineRule="auto"/>
        <w:ind w:left="50" w:right="34" w:firstLine="440"/>
        <w:rPr>
          <w:rFonts w:ascii="宋体" w:hAnsi="宋体" w:eastAsia="宋体" w:cs="宋体"/>
          <w:sz w:val="20"/>
          <w:szCs w:val="20"/>
        </w:rPr>
      </w:pPr>
      <w:r>
        <w:rPr>
          <w:rFonts w:ascii="宋体" w:hAnsi="宋体" w:eastAsia="宋体" w:cs="宋体"/>
          <w:spacing w:val="17"/>
          <w:sz w:val="20"/>
          <w:szCs w:val="20"/>
        </w:rPr>
        <w:t>(3)用手轮盘车，如果切断的接装纸纸片前端位</w:t>
      </w:r>
      <w:r>
        <w:rPr>
          <w:rFonts w:ascii="宋体" w:hAnsi="宋体" w:eastAsia="宋体" w:cs="宋体"/>
          <w:spacing w:val="16"/>
          <w:sz w:val="20"/>
          <w:szCs w:val="20"/>
        </w:rPr>
        <w:t>于某组吸风区第一排孔的前缘1~</w:t>
      </w:r>
      <w:r>
        <w:rPr>
          <w:rFonts w:ascii="宋体" w:hAnsi="宋体" w:eastAsia="宋体" w:cs="宋体"/>
          <w:sz w:val="20"/>
          <w:szCs w:val="20"/>
        </w:rPr>
        <w:t xml:space="preserve"> </w:t>
      </w:r>
      <w:r>
        <w:rPr>
          <w:rFonts w:ascii="Times New Roman" w:hAnsi="Times New Roman" w:eastAsia="Times New Roman" w:cs="Times New Roman"/>
          <w:spacing w:val="4"/>
          <w:sz w:val="20"/>
          <w:szCs w:val="20"/>
        </w:rPr>
        <w:t>1.5</w:t>
      </w:r>
      <w:r>
        <w:rPr>
          <w:rFonts w:ascii="Times New Roman" w:hAnsi="Times New Roman" w:eastAsia="Times New Roman" w:cs="Times New Roman"/>
          <w:sz w:val="20"/>
          <w:szCs w:val="20"/>
        </w:rPr>
        <w:t>mm</w:t>
      </w:r>
      <w:r>
        <w:rPr>
          <w:rFonts w:ascii="Times New Roman" w:hAnsi="Times New Roman" w:eastAsia="Times New Roman" w:cs="Times New Roman"/>
          <w:spacing w:val="4"/>
          <w:sz w:val="20"/>
          <w:szCs w:val="20"/>
        </w:rPr>
        <w:t xml:space="preserve">,      </w:t>
      </w:r>
      <w:r>
        <w:rPr>
          <w:rFonts w:ascii="宋体" w:hAnsi="宋体" w:eastAsia="宋体" w:cs="宋体"/>
          <w:spacing w:val="4"/>
          <w:sz w:val="20"/>
          <w:szCs w:val="20"/>
        </w:rPr>
        <w:t>见</w:t>
      </w:r>
      <w:r>
        <w:rPr>
          <w:rFonts w:ascii="宋体" w:hAnsi="宋体" w:eastAsia="宋体" w:cs="宋体"/>
          <w:spacing w:val="-24"/>
          <w:sz w:val="20"/>
          <w:szCs w:val="20"/>
        </w:rPr>
        <w:t xml:space="preserve"> </w:t>
      </w:r>
      <w:r>
        <w:rPr>
          <w:rFonts w:ascii="宋体" w:hAnsi="宋体" w:eastAsia="宋体" w:cs="宋体"/>
          <w:spacing w:val="4"/>
          <w:sz w:val="20"/>
          <w:szCs w:val="20"/>
        </w:rPr>
        <w:t>图</w:t>
      </w:r>
      <w:r>
        <w:rPr>
          <w:rFonts w:ascii="Times New Roman" w:hAnsi="Times New Roman" w:eastAsia="Times New Roman" w:cs="Times New Roman"/>
          <w:spacing w:val="4"/>
          <w:sz w:val="20"/>
          <w:szCs w:val="20"/>
        </w:rPr>
        <w:t xml:space="preserve">I,     </w:t>
      </w:r>
      <w:r>
        <w:rPr>
          <w:rFonts w:ascii="宋体" w:hAnsi="宋体" w:eastAsia="宋体" w:cs="宋体"/>
          <w:spacing w:val="4"/>
          <w:sz w:val="20"/>
          <w:szCs w:val="20"/>
        </w:rPr>
        <w:t>那</w:t>
      </w:r>
      <w:r>
        <w:rPr>
          <w:rFonts w:ascii="宋体" w:hAnsi="宋体" w:eastAsia="宋体" w:cs="宋体"/>
          <w:spacing w:val="3"/>
          <w:sz w:val="20"/>
          <w:szCs w:val="20"/>
        </w:rPr>
        <w:t>么接装纸切刀的圆周位置已调好。</w:t>
      </w:r>
    </w:p>
    <w:p w14:paraId="27F0591D">
      <w:pPr>
        <w:spacing w:before="114" w:line="219" w:lineRule="auto"/>
        <w:ind w:left="490"/>
        <w:rPr>
          <w:rFonts w:ascii="宋体" w:hAnsi="宋体" w:eastAsia="宋体" w:cs="宋体"/>
          <w:sz w:val="22"/>
          <w:szCs w:val="22"/>
        </w:rPr>
      </w:pPr>
      <w:r>
        <w:rPr>
          <w:rFonts w:ascii="宋体" w:hAnsi="宋体" w:eastAsia="宋体" w:cs="宋体"/>
          <w:spacing w:val="7"/>
          <w:sz w:val="22"/>
          <w:szCs w:val="22"/>
        </w:rPr>
        <w:t>(4)松开组合体上的2颗螺钉4及组合体罩上的3颗螺钉6。</w:t>
      </w:r>
    </w:p>
    <w:p w14:paraId="395D13B5">
      <w:pPr>
        <w:spacing w:before="108" w:line="282" w:lineRule="auto"/>
        <w:ind w:left="50" w:right="43" w:firstLine="440"/>
        <w:rPr>
          <w:rFonts w:ascii="宋体" w:hAnsi="宋体" w:eastAsia="宋体" w:cs="宋体"/>
          <w:sz w:val="20"/>
          <w:szCs w:val="20"/>
        </w:rPr>
      </w:pPr>
      <w:r>
        <w:rPr>
          <w:rFonts w:ascii="宋体" w:hAnsi="宋体" w:eastAsia="宋体" w:cs="宋体"/>
          <w:spacing w:val="19"/>
          <w:sz w:val="20"/>
          <w:szCs w:val="20"/>
        </w:rPr>
        <w:t>(5)调节螺钉3来调整接装纸切刀与切纸鼓轮的压力，然后拧紧螺钉</w:t>
      </w:r>
      <w:r>
        <w:rPr>
          <w:rFonts w:ascii="宋体" w:hAnsi="宋体" w:eastAsia="宋体" w:cs="宋体"/>
          <w:spacing w:val="18"/>
          <w:sz w:val="20"/>
          <w:szCs w:val="20"/>
        </w:rPr>
        <w:t>4和6。盘车</w:t>
      </w:r>
      <w:r>
        <w:rPr>
          <w:rFonts w:ascii="宋体" w:hAnsi="宋体" w:eastAsia="宋体" w:cs="宋体"/>
          <w:sz w:val="20"/>
          <w:szCs w:val="20"/>
        </w:rPr>
        <w:t xml:space="preserve"> </w:t>
      </w:r>
      <w:r>
        <w:rPr>
          <w:rFonts w:ascii="宋体" w:hAnsi="宋体" w:eastAsia="宋体" w:cs="宋体"/>
          <w:spacing w:val="15"/>
          <w:sz w:val="20"/>
          <w:szCs w:val="20"/>
        </w:rPr>
        <w:t>检查切割情况。如果接装纸切刀既能切断接装纸，与切纸鼓轮</w:t>
      </w:r>
      <w:r>
        <w:rPr>
          <w:rFonts w:ascii="宋体" w:hAnsi="宋体" w:eastAsia="宋体" w:cs="宋体"/>
          <w:spacing w:val="14"/>
          <w:sz w:val="20"/>
          <w:szCs w:val="20"/>
        </w:rPr>
        <w:t>的压力又很小，这样调</w:t>
      </w:r>
      <w:r>
        <w:rPr>
          <w:rFonts w:ascii="宋体" w:hAnsi="宋体" w:eastAsia="宋体" w:cs="宋体"/>
          <w:sz w:val="20"/>
          <w:szCs w:val="20"/>
        </w:rPr>
        <w:t xml:space="preserve"> </w:t>
      </w:r>
      <w:r>
        <w:rPr>
          <w:rFonts w:ascii="宋体" w:hAnsi="宋体" w:eastAsia="宋体" w:cs="宋体"/>
          <w:spacing w:val="7"/>
          <w:sz w:val="20"/>
          <w:szCs w:val="20"/>
        </w:rPr>
        <w:t>整的接装纸切刀最理想。</w:t>
      </w:r>
    </w:p>
    <w:p w14:paraId="371262E7">
      <w:pPr>
        <w:spacing w:before="102" w:line="272" w:lineRule="auto"/>
        <w:ind w:left="50" w:right="48" w:firstLine="440"/>
        <w:rPr>
          <w:rFonts w:ascii="宋体" w:hAnsi="宋体" w:eastAsia="宋体" w:cs="宋体"/>
          <w:sz w:val="20"/>
          <w:szCs w:val="20"/>
        </w:rPr>
      </w:pPr>
      <w:r>
        <w:rPr>
          <w:rFonts w:ascii="宋体" w:hAnsi="宋体" w:eastAsia="宋体" w:cs="宋体"/>
          <w:spacing w:val="-3"/>
          <w:sz w:val="22"/>
          <w:szCs w:val="22"/>
        </w:rPr>
        <w:t>(6)切纸鼓轮及接装纸切刀调好后，开车检查，观察接装纸纸片是否每片都被连</w:t>
      </w:r>
      <w:r>
        <w:rPr>
          <w:rFonts w:ascii="宋体" w:hAnsi="宋体" w:eastAsia="宋体" w:cs="宋体"/>
          <w:spacing w:val="15"/>
          <w:sz w:val="22"/>
          <w:szCs w:val="22"/>
        </w:rPr>
        <w:t xml:space="preserve"> </w:t>
      </w:r>
      <w:r>
        <w:rPr>
          <w:rFonts w:ascii="宋体" w:hAnsi="宋体" w:eastAsia="宋体" w:cs="宋体"/>
          <w:spacing w:val="1"/>
          <w:sz w:val="22"/>
          <w:szCs w:val="22"/>
        </w:rPr>
        <w:t>续切断并顺利地粘贴在靠拢鼓轮的“烟组”</w:t>
      </w:r>
      <w:r>
        <w:rPr>
          <w:rFonts w:ascii="宋体" w:hAnsi="宋体" w:eastAsia="宋体" w:cs="宋体"/>
          <w:sz w:val="22"/>
          <w:szCs w:val="22"/>
        </w:rPr>
        <w:t xml:space="preserve">上。如出现未切断情况，则需重新进行 </w:t>
      </w:r>
      <w:r>
        <w:rPr>
          <w:rFonts w:ascii="宋体" w:hAnsi="宋体" w:eastAsia="宋体" w:cs="宋体"/>
          <w:spacing w:val="3"/>
          <w:sz w:val="20"/>
          <w:szCs w:val="20"/>
        </w:rPr>
        <w:t>调整。</w:t>
      </w:r>
    </w:p>
    <w:p w14:paraId="3028995D">
      <w:pPr>
        <w:spacing w:before="118" w:line="219" w:lineRule="auto"/>
        <w:ind w:left="490"/>
        <w:rPr>
          <w:rFonts w:ascii="宋体" w:hAnsi="宋体" w:eastAsia="宋体" w:cs="宋体"/>
          <w:sz w:val="20"/>
          <w:szCs w:val="20"/>
        </w:rPr>
      </w:pPr>
      <w:r>
        <w:rPr>
          <w:rFonts w:ascii="宋体" w:hAnsi="宋体" w:eastAsia="宋体" w:cs="宋体"/>
          <w:spacing w:val="8"/>
          <w:sz w:val="20"/>
          <w:szCs w:val="20"/>
        </w:rPr>
        <w:t>2.</w:t>
      </w:r>
      <w:r>
        <w:rPr>
          <w:rFonts w:ascii="宋体" w:hAnsi="宋体" w:eastAsia="宋体" w:cs="宋体"/>
          <w:spacing w:val="-35"/>
          <w:sz w:val="20"/>
          <w:szCs w:val="20"/>
        </w:rPr>
        <w:t xml:space="preserve"> </w:t>
      </w:r>
      <w:r>
        <w:rPr>
          <w:rFonts w:ascii="宋体" w:hAnsi="宋体" w:eastAsia="宋体" w:cs="宋体"/>
          <w:spacing w:val="8"/>
          <w:sz w:val="20"/>
          <w:szCs w:val="20"/>
        </w:rPr>
        <w:t>剪切式切纸鼓轮及接装纸切刀的调整</w:t>
      </w:r>
    </w:p>
    <w:p w14:paraId="0F892779">
      <w:pPr>
        <w:spacing w:before="132" w:line="316" w:lineRule="auto"/>
        <w:ind w:left="50" w:right="50" w:firstLine="440"/>
        <w:rPr>
          <w:rFonts w:ascii="宋体" w:hAnsi="宋体" w:eastAsia="宋体" w:cs="宋体"/>
          <w:sz w:val="20"/>
          <w:szCs w:val="20"/>
        </w:rPr>
      </w:pPr>
      <w:r>
        <w:rPr>
          <w:rFonts w:ascii="宋体" w:hAnsi="宋体" w:eastAsia="宋体" w:cs="宋体"/>
          <w:spacing w:val="18"/>
          <w:sz w:val="20"/>
          <w:szCs w:val="20"/>
        </w:rPr>
        <w:t>调整剪切式切纸鼓轮及接装纸切刀主要是调整接装纸切刀的压</w:t>
      </w:r>
      <w:r>
        <w:rPr>
          <w:rFonts w:ascii="宋体" w:hAnsi="宋体" w:eastAsia="宋体" w:cs="宋体"/>
          <w:spacing w:val="17"/>
          <w:sz w:val="20"/>
          <w:szCs w:val="20"/>
        </w:rPr>
        <w:t>力。如图1-2-</w:t>
      </w:r>
      <w:r>
        <w:rPr>
          <w:rFonts w:ascii="宋体" w:hAnsi="宋体" w:eastAsia="宋体" w:cs="宋体"/>
          <w:spacing w:val="-58"/>
          <w:sz w:val="20"/>
          <w:szCs w:val="20"/>
        </w:rPr>
        <w:t xml:space="preserve"> </w:t>
      </w:r>
      <w:r>
        <w:rPr>
          <w:rFonts w:ascii="宋体" w:hAnsi="宋体" w:eastAsia="宋体" w:cs="宋体"/>
          <w:spacing w:val="17"/>
          <w:sz w:val="20"/>
          <w:szCs w:val="20"/>
        </w:rPr>
        <w:t>16</w:t>
      </w:r>
      <w:r>
        <w:rPr>
          <w:rFonts w:ascii="宋体" w:hAnsi="宋体" w:eastAsia="宋体" w:cs="宋体"/>
          <w:sz w:val="20"/>
          <w:szCs w:val="20"/>
        </w:rPr>
        <w:t xml:space="preserve"> </w:t>
      </w:r>
      <w:r>
        <w:rPr>
          <w:rFonts w:ascii="宋体" w:hAnsi="宋体" w:eastAsia="宋体" w:cs="宋体"/>
          <w:spacing w:val="7"/>
          <w:sz w:val="20"/>
          <w:szCs w:val="20"/>
        </w:rPr>
        <w:t>所示，接装纸切刀压力的调整方法和步骤如下：</w:t>
      </w:r>
    </w:p>
    <w:p w14:paraId="619BA4F8">
      <w:pPr>
        <w:spacing w:before="77" w:line="2280" w:lineRule="exact"/>
        <w:ind w:firstLine="2490"/>
      </w:pPr>
      <w:r>
        <w:rPr>
          <w:position w:val="-45"/>
        </w:rPr>
        <w:drawing>
          <wp:inline distT="0" distB="0" distL="0" distR="0">
            <wp:extent cx="1981200" cy="1447165"/>
            <wp:effectExtent l="0" t="0" r="0" b="0"/>
            <wp:docPr id="1002" name="IM 1002"/>
            <wp:cNvGraphicFramePr/>
            <a:graphic xmlns:a="http://schemas.openxmlformats.org/drawingml/2006/main">
              <a:graphicData uri="http://schemas.openxmlformats.org/drawingml/2006/picture">
                <pic:pic xmlns:pic="http://schemas.openxmlformats.org/drawingml/2006/picture">
                  <pic:nvPicPr>
                    <pic:cNvPr id="1002" name="IM 1002"/>
                    <pic:cNvPicPr/>
                  </pic:nvPicPr>
                  <pic:blipFill>
                    <a:blip r:embed="rId549"/>
                    <a:stretch>
                      <a:fillRect/>
                    </a:stretch>
                  </pic:blipFill>
                  <pic:spPr>
                    <a:xfrm>
                      <a:off x="0" y="0"/>
                      <a:ext cx="1981216" cy="1447787"/>
                    </a:xfrm>
                    <a:prstGeom prst="rect">
                      <a:avLst/>
                    </a:prstGeom>
                  </pic:spPr>
                </pic:pic>
              </a:graphicData>
            </a:graphic>
          </wp:inline>
        </w:drawing>
      </w:r>
    </w:p>
    <w:p w14:paraId="0B2C033B">
      <w:pPr>
        <w:spacing w:before="155" w:line="222" w:lineRule="auto"/>
        <w:ind w:left="2552"/>
        <w:rPr>
          <w:rFonts w:ascii="黑体" w:hAnsi="黑体" w:eastAsia="黑体" w:cs="黑体"/>
          <w:sz w:val="20"/>
          <w:szCs w:val="20"/>
        </w:rPr>
      </w:pPr>
      <w:r>
        <w:rPr>
          <w:rFonts w:ascii="黑体" w:hAnsi="黑体" w:eastAsia="黑体" w:cs="黑体"/>
          <w:b/>
          <w:bCs/>
          <w:spacing w:val="-6"/>
          <w:sz w:val="20"/>
          <w:szCs w:val="20"/>
        </w:rPr>
        <w:t>图1-2-</w:t>
      </w:r>
      <w:r>
        <w:rPr>
          <w:rFonts w:ascii="黑体" w:hAnsi="黑体" w:eastAsia="黑体" w:cs="黑体"/>
          <w:spacing w:val="-52"/>
          <w:sz w:val="20"/>
          <w:szCs w:val="20"/>
        </w:rPr>
        <w:t xml:space="preserve"> </w:t>
      </w:r>
      <w:r>
        <w:rPr>
          <w:rFonts w:ascii="黑体" w:hAnsi="黑体" w:eastAsia="黑体" w:cs="黑体"/>
          <w:b/>
          <w:bCs/>
          <w:spacing w:val="-6"/>
          <w:sz w:val="20"/>
          <w:szCs w:val="20"/>
        </w:rPr>
        <w:t>16</w:t>
      </w:r>
      <w:r>
        <w:rPr>
          <w:rFonts w:ascii="黑体" w:hAnsi="黑体" w:eastAsia="黑体" w:cs="黑体"/>
          <w:spacing w:val="-6"/>
          <w:sz w:val="20"/>
          <w:szCs w:val="20"/>
        </w:rPr>
        <w:t xml:space="preserve">  </w:t>
      </w:r>
      <w:r>
        <w:rPr>
          <w:rFonts w:ascii="黑体" w:hAnsi="黑体" w:eastAsia="黑体" w:cs="黑体"/>
          <w:b/>
          <w:bCs/>
          <w:spacing w:val="-6"/>
          <w:sz w:val="20"/>
          <w:szCs w:val="20"/>
        </w:rPr>
        <w:t>调整接装纸切刀的压力</w:t>
      </w:r>
    </w:p>
    <w:p w14:paraId="4D6D6B89">
      <w:pPr>
        <w:spacing w:before="84" w:line="220" w:lineRule="auto"/>
        <w:ind w:left="1810"/>
        <w:rPr>
          <w:rFonts w:ascii="宋体" w:hAnsi="宋体" w:eastAsia="宋体" w:cs="宋体"/>
          <w:sz w:val="20"/>
          <w:szCs w:val="20"/>
        </w:rPr>
      </w:pPr>
      <w:r>
        <w:rPr>
          <w:rFonts w:ascii="宋体" w:hAnsi="宋体" w:eastAsia="宋体" w:cs="宋体"/>
          <w:spacing w:val="-8"/>
          <w:sz w:val="20"/>
          <w:szCs w:val="20"/>
        </w:rPr>
        <w:t>1.</w:t>
      </w:r>
      <w:r>
        <w:rPr>
          <w:rFonts w:ascii="宋体" w:hAnsi="宋体" w:eastAsia="宋体" w:cs="宋体"/>
          <w:spacing w:val="-52"/>
          <w:sz w:val="20"/>
          <w:szCs w:val="20"/>
        </w:rPr>
        <w:t xml:space="preserve"> </w:t>
      </w:r>
      <w:r>
        <w:rPr>
          <w:rFonts w:ascii="宋体" w:hAnsi="宋体" w:eastAsia="宋体" w:cs="宋体"/>
          <w:spacing w:val="-8"/>
          <w:sz w:val="20"/>
          <w:szCs w:val="20"/>
        </w:rPr>
        <w:t>刀辊  2.防护盘  3、4.螺栓  5.切刀</w:t>
      </w:r>
      <w:r>
        <w:rPr>
          <w:rFonts w:ascii="宋体" w:hAnsi="宋体" w:eastAsia="宋体" w:cs="宋体"/>
          <w:spacing w:val="61"/>
          <w:sz w:val="20"/>
          <w:szCs w:val="20"/>
        </w:rPr>
        <w:t xml:space="preserve"> </w:t>
      </w:r>
      <w:r>
        <w:rPr>
          <w:rFonts w:ascii="宋体" w:hAnsi="宋体" w:eastAsia="宋体" w:cs="宋体"/>
          <w:spacing w:val="-8"/>
          <w:sz w:val="20"/>
          <w:szCs w:val="20"/>
        </w:rPr>
        <w:t>6.切纸鼓轮</w:t>
      </w:r>
    </w:p>
    <w:p w14:paraId="6D91F1FB">
      <w:pPr>
        <w:spacing w:before="270" w:line="219" w:lineRule="auto"/>
        <w:ind w:left="490"/>
        <w:rPr>
          <w:rFonts w:ascii="宋体" w:hAnsi="宋体" w:eastAsia="宋体" w:cs="宋体"/>
          <w:sz w:val="20"/>
          <w:szCs w:val="20"/>
        </w:rPr>
      </w:pPr>
      <w:r>
        <w:rPr>
          <w:rFonts w:ascii="宋体" w:hAnsi="宋体" w:eastAsia="宋体" w:cs="宋体"/>
          <w:spacing w:val="14"/>
          <w:sz w:val="20"/>
          <w:szCs w:val="20"/>
        </w:rPr>
        <w:t>(1)使机器处于停止状态。</w:t>
      </w:r>
    </w:p>
    <w:p w14:paraId="5E64FDA7">
      <w:pPr>
        <w:spacing w:before="121" w:line="216" w:lineRule="auto"/>
        <w:ind w:left="490"/>
        <w:rPr>
          <w:rFonts w:ascii="宋体" w:hAnsi="宋体" w:eastAsia="宋体" w:cs="宋体"/>
          <w:sz w:val="20"/>
          <w:szCs w:val="20"/>
        </w:rPr>
      </w:pPr>
      <w:r>
        <w:rPr>
          <w:rFonts w:ascii="宋体" w:hAnsi="宋体" w:eastAsia="宋体" w:cs="宋体"/>
          <w:spacing w:val="24"/>
          <w:sz w:val="20"/>
          <w:szCs w:val="20"/>
        </w:rPr>
        <w:t>(2)松开螺栓3,取出防护盘2。</w:t>
      </w:r>
    </w:p>
    <w:p w14:paraId="4236E45D">
      <w:pPr>
        <w:spacing w:before="106" w:line="216" w:lineRule="auto"/>
        <w:ind w:left="490"/>
        <w:rPr>
          <w:rFonts w:ascii="宋体" w:hAnsi="宋体" w:eastAsia="宋体" w:cs="宋体"/>
          <w:sz w:val="22"/>
          <w:szCs w:val="22"/>
        </w:rPr>
      </w:pPr>
      <w:r>
        <w:rPr>
          <w:rFonts w:ascii="宋体" w:hAnsi="宋体" w:eastAsia="宋体" w:cs="宋体"/>
          <w:spacing w:val="8"/>
          <w:sz w:val="22"/>
          <w:szCs w:val="22"/>
        </w:rPr>
        <w:t>(3)松开螺栓4,转动刀辊1,直到一个接装纸切刀5嵌入切纸鼓轮6为止。</w:t>
      </w:r>
    </w:p>
    <w:p w14:paraId="68969941">
      <w:pPr>
        <w:spacing w:before="124" w:line="283" w:lineRule="auto"/>
        <w:ind w:left="50" w:right="29" w:firstLine="440"/>
        <w:rPr>
          <w:rFonts w:ascii="宋体" w:hAnsi="宋体" w:eastAsia="宋体" w:cs="宋体"/>
          <w:sz w:val="20"/>
          <w:szCs w:val="20"/>
        </w:rPr>
      </w:pPr>
      <w:r>
        <w:rPr>
          <w:rFonts w:ascii="宋体" w:hAnsi="宋体" w:eastAsia="宋体" w:cs="宋体"/>
          <w:spacing w:val="17"/>
          <w:sz w:val="20"/>
          <w:szCs w:val="20"/>
        </w:rPr>
        <w:t>(4)用手轮将机器按生产方向慢慢转动，同时用手一起转动接装纸切刀，直到一</w:t>
      </w:r>
      <w:r>
        <w:rPr>
          <w:rFonts w:ascii="宋体" w:hAnsi="宋体" w:eastAsia="宋体" w:cs="宋体"/>
          <w:spacing w:val="7"/>
          <w:sz w:val="20"/>
          <w:szCs w:val="20"/>
        </w:rPr>
        <w:t xml:space="preserve"> </w:t>
      </w:r>
      <w:r>
        <w:rPr>
          <w:rFonts w:ascii="宋体" w:hAnsi="宋体" w:eastAsia="宋体" w:cs="宋体"/>
          <w:spacing w:val="18"/>
          <w:sz w:val="20"/>
          <w:szCs w:val="20"/>
        </w:rPr>
        <w:t>个接装纸切刀与切纸鼓轮的一条切割刃在轴向15</w:t>
      </w:r>
      <w:r>
        <w:rPr>
          <w:rFonts w:ascii="Times New Roman" w:hAnsi="Times New Roman" w:eastAsia="Times New Roman" w:cs="Times New Roman"/>
          <w:sz w:val="20"/>
          <w:szCs w:val="20"/>
        </w:rPr>
        <w:t xml:space="preserve">mm  </w:t>
      </w:r>
      <w:r>
        <w:rPr>
          <w:rFonts w:ascii="宋体" w:hAnsi="宋体" w:eastAsia="宋体" w:cs="宋体"/>
          <w:spacing w:val="18"/>
          <w:sz w:val="20"/>
          <w:szCs w:val="20"/>
        </w:rPr>
        <w:t>左右处开始接触(宽度</w:t>
      </w:r>
      <w:r>
        <w:rPr>
          <w:rFonts w:ascii="宋体" w:hAnsi="宋体" w:eastAsia="宋体" w:cs="宋体"/>
          <w:spacing w:val="17"/>
          <w:sz w:val="20"/>
          <w:szCs w:val="20"/>
        </w:rPr>
        <w:t>方向从内</w:t>
      </w:r>
      <w:r>
        <w:rPr>
          <w:rFonts w:ascii="宋体" w:hAnsi="宋体" w:eastAsia="宋体" w:cs="宋体"/>
          <w:spacing w:val="1"/>
          <w:sz w:val="20"/>
          <w:szCs w:val="20"/>
        </w:rPr>
        <w:t xml:space="preserve"> </w:t>
      </w:r>
      <w:r>
        <w:rPr>
          <w:rFonts w:ascii="宋体" w:hAnsi="宋体" w:eastAsia="宋体" w:cs="宋体"/>
          <w:spacing w:val="23"/>
          <w:sz w:val="20"/>
          <w:szCs w:val="20"/>
        </w:rPr>
        <w:t>向外)为止。</w:t>
      </w:r>
    </w:p>
    <w:p w14:paraId="6CFD2311">
      <w:pPr>
        <w:spacing w:before="112" w:line="219" w:lineRule="auto"/>
        <w:ind w:left="490"/>
        <w:rPr>
          <w:rFonts w:ascii="宋体" w:hAnsi="宋体" w:eastAsia="宋体" w:cs="宋体"/>
          <w:sz w:val="22"/>
          <w:szCs w:val="22"/>
        </w:rPr>
      </w:pPr>
      <w:r>
        <w:rPr>
          <w:rFonts w:ascii="宋体" w:hAnsi="宋体" w:eastAsia="宋体" w:cs="宋体"/>
          <w:spacing w:val="4"/>
          <w:sz w:val="22"/>
          <w:szCs w:val="22"/>
        </w:rPr>
        <w:t>(5)将螺栓4轻轻地拧紧。</w:t>
      </w:r>
    </w:p>
    <w:p w14:paraId="5A49A3EC">
      <w:pPr>
        <w:spacing w:before="117" w:line="219" w:lineRule="auto"/>
        <w:ind w:left="490"/>
        <w:rPr>
          <w:rFonts w:ascii="宋体" w:hAnsi="宋体" w:eastAsia="宋体" w:cs="宋体"/>
          <w:sz w:val="20"/>
          <w:szCs w:val="20"/>
        </w:rPr>
      </w:pPr>
      <w:r>
        <w:rPr>
          <w:rFonts w:ascii="宋体" w:hAnsi="宋体" w:eastAsia="宋体" w:cs="宋体"/>
          <w:spacing w:val="11"/>
          <w:sz w:val="20"/>
          <w:szCs w:val="20"/>
        </w:rPr>
        <w:t>(6)用手轮将机器按顺时针方向小心地转动，检查每把接装纸切刀的切割情况。</w:t>
      </w:r>
    </w:p>
    <w:p w14:paraId="6505736A">
      <w:pPr>
        <w:spacing w:before="85" w:line="219" w:lineRule="auto"/>
        <w:ind w:left="490"/>
        <w:rPr>
          <w:rFonts w:ascii="宋体" w:hAnsi="宋体" w:eastAsia="宋体" w:cs="宋体"/>
          <w:sz w:val="22"/>
          <w:szCs w:val="22"/>
        </w:rPr>
      </w:pPr>
      <w:r>
        <w:rPr>
          <w:rFonts w:ascii="宋体" w:hAnsi="宋体" w:eastAsia="宋体" w:cs="宋体"/>
          <w:spacing w:val="5"/>
          <w:sz w:val="22"/>
          <w:szCs w:val="22"/>
        </w:rPr>
        <w:t>(7)将螺栓4拧紧，装回防护盘2。</w:t>
      </w:r>
    </w:p>
    <w:p w14:paraId="292F7576">
      <w:pPr>
        <w:spacing w:before="109" w:line="280" w:lineRule="auto"/>
        <w:ind w:left="50" w:right="46" w:firstLine="440"/>
        <w:rPr>
          <w:rFonts w:ascii="宋体" w:hAnsi="宋体" w:eastAsia="宋体" w:cs="宋体"/>
          <w:sz w:val="20"/>
          <w:szCs w:val="20"/>
        </w:rPr>
      </w:pPr>
      <w:r>
        <w:drawing>
          <wp:anchor distT="0" distB="0" distL="0" distR="0" simplePos="0" relativeHeight="251951104" behindDoc="0" locked="0" layoutInCell="1" allowOverlap="1">
            <wp:simplePos x="0" y="0"/>
            <wp:positionH relativeFrom="column">
              <wp:posOffset>0</wp:posOffset>
            </wp:positionH>
            <wp:positionV relativeFrom="paragraph">
              <wp:posOffset>749300</wp:posOffset>
            </wp:positionV>
            <wp:extent cx="368300" cy="6350"/>
            <wp:effectExtent l="0" t="0" r="0" b="0"/>
            <wp:wrapNone/>
            <wp:docPr id="1004" name="IM 1004"/>
            <wp:cNvGraphicFramePr/>
            <a:graphic xmlns:a="http://schemas.openxmlformats.org/drawingml/2006/main">
              <a:graphicData uri="http://schemas.openxmlformats.org/drawingml/2006/picture">
                <pic:pic xmlns:pic="http://schemas.openxmlformats.org/drawingml/2006/picture">
                  <pic:nvPicPr>
                    <pic:cNvPr id="1004" name="IM 1004"/>
                    <pic:cNvPicPr/>
                  </pic:nvPicPr>
                  <pic:blipFill>
                    <a:blip r:embed="rId550"/>
                    <a:stretch>
                      <a:fillRect/>
                    </a:stretch>
                  </pic:blipFill>
                  <pic:spPr>
                    <a:xfrm>
                      <a:off x="0" y="0"/>
                      <a:ext cx="368360" cy="6356"/>
                    </a:xfrm>
                    <a:prstGeom prst="rect">
                      <a:avLst/>
                    </a:prstGeom>
                  </pic:spPr>
                </pic:pic>
              </a:graphicData>
            </a:graphic>
          </wp:anchor>
        </w:drawing>
      </w:r>
      <w:r>
        <w:rPr>
          <w:rFonts w:ascii="宋体" w:hAnsi="宋体" w:eastAsia="宋体" w:cs="宋体"/>
          <w:spacing w:val="17"/>
          <w:sz w:val="20"/>
          <w:szCs w:val="20"/>
        </w:rPr>
        <w:t>(8)开车检查切割情况，如果接装纸切割的质量不好，则</w:t>
      </w:r>
      <w:r>
        <w:rPr>
          <w:rFonts w:ascii="宋体" w:hAnsi="宋体" w:eastAsia="宋体" w:cs="宋体"/>
          <w:spacing w:val="16"/>
          <w:sz w:val="20"/>
          <w:szCs w:val="20"/>
        </w:rPr>
        <w:t>必须重复以上调整工作</w:t>
      </w:r>
      <w:r>
        <w:rPr>
          <w:rFonts w:ascii="宋体" w:hAnsi="宋体" w:eastAsia="宋体" w:cs="宋体"/>
          <w:sz w:val="20"/>
          <w:szCs w:val="20"/>
        </w:rPr>
        <w:t xml:space="preserve"> </w:t>
      </w:r>
      <w:r>
        <w:rPr>
          <w:rFonts w:ascii="宋体" w:hAnsi="宋体" w:eastAsia="宋体" w:cs="宋体"/>
          <w:spacing w:val="3"/>
          <w:sz w:val="20"/>
          <w:szCs w:val="20"/>
        </w:rPr>
        <w:t>(可增加一点压力)。</w:t>
      </w:r>
    </w:p>
    <w:p w14:paraId="123FB30A">
      <w:pPr>
        <w:spacing w:line="280" w:lineRule="auto"/>
        <w:rPr>
          <w:rFonts w:ascii="宋体" w:hAnsi="宋体" w:eastAsia="宋体" w:cs="宋体"/>
          <w:sz w:val="20"/>
          <w:szCs w:val="20"/>
        </w:rPr>
        <w:sectPr>
          <w:headerReference r:id="rId123" w:type="default"/>
          <w:footerReference r:id="rId124" w:type="default"/>
          <w:pgSz w:w="10240" w:h="14720"/>
          <w:pgMar w:top="1083" w:right="1020" w:bottom="953" w:left="1179" w:header="476" w:footer="702" w:gutter="0"/>
          <w:cols w:space="720" w:num="1"/>
        </w:sectPr>
      </w:pPr>
    </w:p>
    <w:p w14:paraId="72644743">
      <w:pPr>
        <w:spacing w:before="179"/>
        <w:ind w:left="4912"/>
        <w:rPr>
          <w:sz w:val="18"/>
          <w:szCs w:val="18"/>
        </w:rPr>
      </w:pPr>
      <w:r>
        <w:drawing>
          <wp:anchor distT="0" distB="0" distL="0" distR="0" simplePos="0" relativeHeight="251955200" behindDoc="0" locked="0" layoutInCell="1" allowOverlap="1">
            <wp:simplePos x="0" y="0"/>
            <wp:positionH relativeFrom="column">
              <wp:posOffset>0</wp:posOffset>
            </wp:positionH>
            <wp:positionV relativeFrom="paragraph">
              <wp:posOffset>253365</wp:posOffset>
            </wp:positionV>
            <wp:extent cx="2400300" cy="6350"/>
            <wp:effectExtent l="0" t="0" r="0" b="0"/>
            <wp:wrapNone/>
            <wp:docPr id="1006" name="IM 1006"/>
            <wp:cNvGraphicFramePr/>
            <a:graphic xmlns:a="http://schemas.openxmlformats.org/drawingml/2006/main">
              <a:graphicData uri="http://schemas.openxmlformats.org/drawingml/2006/picture">
                <pic:pic xmlns:pic="http://schemas.openxmlformats.org/drawingml/2006/picture">
                  <pic:nvPicPr>
                    <pic:cNvPr id="1006" name="IM 1006"/>
                    <pic:cNvPicPr/>
                  </pic:nvPicPr>
                  <pic:blipFill>
                    <a:blip r:embed="rId551"/>
                    <a:stretch>
                      <a:fillRect/>
                    </a:stretch>
                  </pic:blipFill>
                  <pic:spPr>
                    <a:xfrm>
                      <a:off x="0" y="0"/>
                      <a:ext cx="2400297" cy="6350"/>
                    </a:xfrm>
                    <a:prstGeom prst="rect">
                      <a:avLst/>
                    </a:prstGeom>
                  </pic:spPr>
                </pic:pic>
              </a:graphicData>
            </a:graphic>
          </wp:anchor>
        </w:drawing>
      </w:r>
      <w:bookmarkStart w:id="30" w:name="bookmark179"/>
      <w:bookmarkEnd w:id="30"/>
      <w:r>
        <w:rPr>
          <w:rFonts w:hint="eastAsia" w:ascii="黑体" w:hAnsi="黑体" w:eastAsia="黑体" w:cs="黑体"/>
          <w:b/>
          <w:bCs/>
          <w:spacing w:val="-4"/>
          <w:sz w:val="18"/>
          <w:szCs w:val="18"/>
          <w:lang w:eastAsia="zh-CN"/>
        </w:rPr>
        <w:t>1</w:t>
      </w:r>
      <w:r>
        <w:rPr>
          <w:rFonts w:ascii="黑体" w:hAnsi="黑体" w:eastAsia="黑体" w:cs="黑体"/>
          <w:spacing w:val="-4"/>
          <w:sz w:val="18"/>
          <w:szCs w:val="18"/>
        </w:rPr>
        <w:t xml:space="preserve"> </w:t>
      </w:r>
      <w:r>
        <w:rPr>
          <w:rFonts w:ascii="宋体" w:hAnsi="宋体" w:eastAsia="宋体" w:cs="宋体"/>
          <w:b/>
          <w:bCs/>
          <w:spacing w:val="-4"/>
          <w:sz w:val="18"/>
          <w:szCs w:val="18"/>
        </w:rPr>
        <w:t>接装机操作与维护</w:t>
      </w:r>
      <w:r>
        <w:rPr>
          <w:position w:val="-4"/>
          <w:sz w:val="18"/>
          <w:szCs w:val="18"/>
        </w:rPr>
        <w:drawing>
          <wp:inline distT="0" distB="0" distL="0" distR="0">
            <wp:extent cx="673100" cy="215900"/>
            <wp:effectExtent l="0" t="0" r="0" b="0"/>
            <wp:docPr id="1008" name="IM 1008"/>
            <wp:cNvGraphicFramePr/>
            <a:graphic xmlns:a="http://schemas.openxmlformats.org/drawingml/2006/main">
              <a:graphicData uri="http://schemas.openxmlformats.org/drawingml/2006/picture">
                <pic:pic xmlns:pic="http://schemas.openxmlformats.org/drawingml/2006/picture">
                  <pic:nvPicPr>
                    <pic:cNvPr id="1008" name="IM 1008"/>
                    <pic:cNvPicPr/>
                  </pic:nvPicPr>
                  <pic:blipFill>
                    <a:blip r:embed="rId552"/>
                    <a:stretch>
                      <a:fillRect/>
                    </a:stretch>
                  </pic:blipFill>
                  <pic:spPr>
                    <a:xfrm>
                      <a:off x="0" y="0"/>
                      <a:ext cx="673146" cy="215970"/>
                    </a:xfrm>
                    <a:prstGeom prst="rect">
                      <a:avLst/>
                    </a:prstGeom>
                  </pic:spPr>
                </pic:pic>
              </a:graphicData>
            </a:graphic>
          </wp:inline>
        </w:drawing>
      </w:r>
    </w:p>
    <w:p w14:paraId="5357E555">
      <w:pPr>
        <w:spacing w:before="224" w:line="219" w:lineRule="auto"/>
        <w:ind w:left="449"/>
        <w:rPr>
          <w:rFonts w:ascii="宋体" w:hAnsi="宋体" w:eastAsia="宋体" w:cs="宋体"/>
          <w:sz w:val="21"/>
          <w:szCs w:val="21"/>
        </w:rPr>
      </w:pPr>
      <w:r>
        <w:rPr>
          <w:rFonts w:ascii="宋体" w:hAnsi="宋体" w:eastAsia="宋体" w:cs="宋体"/>
          <w:spacing w:val="-2"/>
          <w:sz w:val="21"/>
          <w:szCs w:val="21"/>
        </w:rPr>
        <w:t>3.</w:t>
      </w:r>
      <w:r>
        <w:rPr>
          <w:rFonts w:ascii="宋体" w:hAnsi="宋体" w:eastAsia="宋体" w:cs="宋体"/>
          <w:spacing w:val="-33"/>
          <w:sz w:val="21"/>
          <w:szCs w:val="21"/>
        </w:rPr>
        <w:t xml:space="preserve"> </w:t>
      </w:r>
      <w:r>
        <w:rPr>
          <w:rFonts w:ascii="宋体" w:hAnsi="宋体" w:eastAsia="宋体" w:cs="宋体"/>
          <w:spacing w:val="-2"/>
          <w:sz w:val="21"/>
          <w:szCs w:val="21"/>
        </w:rPr>
        <w:t>振荡辊装置的调整</w:t>
      </w:r>
    </w:p>
    <w:p w14:paraId="0B3EC4C9">
      <w:pPr>
        <w:spacing w:before="70" w:line="219" w:lineRule="auto"/>
        <w:ind w:left="449"/>
        <w:rPr>
          <w:rFonts w:ascii="宋体" w:hAnsi="宋体" w:eastAsia="宋体" w:cs="宋体"/>
          <w:sz w:val="21"/>
          <w:szCs w:val="21"/>
        </w:rPr>
      </w:pPr>
      <w:r>
        <w:rPr>
          <w:rFonts w:ascii="宋体" w:hAnsi="宋体" w:eastAsia="宋体" w:cs="宋体"/>
          <w:spacing w:val="10"/>
          <w:sz w:val="21"/>
          <w:szCs w:val="21"/>
        </w:rPr>
        <w:t>如图1-2-17所示，振荡辊装置的调整方法和步骤如下：</w:t>
      </w:r>
    </w:p>
    <w:p w14:paraId="6870B223">
      <w:pPr>
        <w:spacing w:before="121" w:line="219" w:lineRule="auto"/>
        <w:ind w:left="449"/>
        <w:rPr>
          <w:rFonts w:ascii="宋体" w:hAnsi="宋体" w:eastAsia="宋体" w:cs="宋体"/>
          <w:sz w:val="21"/>
          <w:szCs w:val="21"/>
        </w:rPr>
      </w:pPr>
      <w:r>
        <w:rPr>
          <w:rFonts w:ascii="宋体" w:hAnsi="宋体" w:eastAsia="宋体" w:cs="宋体"/>
          <w:spacing w:val="4"/>
          <w:sz w:val="21"/>
          <w:szCs w:val="21"/>
        </w:rPr>
        <w:t>(1)接通切纸鼓轮的真空供给。</w:t>
      </w:r>
    </w:p>
    <w:p w14:paraId="665B11EB">
      <w:pPr>
        <w:spacing w:before="134" w:line="3520" w:lineRule="exact"/>
        <w:ind w:firstLine="2850"/>
      </w:pPr>
      <w:r>
        <w:rPr>
          <w:position w:val="-70"/>
        </w:rPr>
        <w:drawing>
          <wp:inline distT="0" distB="0" distL="0" distR="0">
            <wp:extent cx="1492250" cy="2235200"/>
            <wp:effectExtent l="0" t="0" r="0" b="0"/>
            <wp:docPr id="1010" name="IM 1010"/>
            <wp:cNvGraphicFramePr/>
            <a:graphic xmlns:a="http://schemas.openxmlformats.org/drawingml/2006/main">
              <a:graphicData uri="http://schemas.openxmlformats.org/drawingml/2006/picture">
                <pic:pic xmlns:pic="http://schemas.openxmlformats.org/drawingml/2006/picture">
                  <pic:nvPicPr>
                    <pic:cNvPr id="1010" name="IM 1010"/>
                    <pic:cNvPicPr/>
                  </pic:nvPicPr>
                  <pic:blipFill>
                    <a:blip r:embed="rId553"/>
                    <a:stretch>
                      <a:fillRect/>
                    </a:stretch>
                  </pic:blipFill>
                  <pic:spPr>
                    <a:xfrm>
                      <a:off x="0" y="0"/>
                      <a:ext cx="1492261" cy="2235207"/>
                    </a:xfrm>
                    <a:prstGeom prst="rect">
                      <a:avLst/>
                    </a:prstGeom>
                  </pic:spPr>
                </pic:pic>
              </a:graphicData>
            </a:graphic>
          </wp:inline>
        </w:drawing>
      </w:r>
    </w:p>
    <w:p w14:paraId="52F62CD2">
      <w:pPr>
        <w:spacing w:before="123" w:line="222" w:lineRule="auto"/>
        <w:ind w:left="3012"/>
        <w:rPr>
          <w:rFonts w:ascii="黑体" w:hAnsi="黑体" w:eastAsia="黑体" w:cs="黑体"/>
          <w:sz w:val="18"/>
          <w:szCs w:val="18"/>
        </w:rPr>
      </w:pPr>
      <w:r>
        <w:rPr>
          <w:rFonts w:ascii="黑体" w:hAnsi="黑体" w:eastAsia="黑体" w:cs="黑体"/>
          <w:b/>
          <w:bCs/>
          <w:spacing w:val="-11"/>
          <w:sz w:val="18"/>
          <w:szCs w:val="18"/>
        </w:rPr>
        <w:t>图</w:t>
      </w:r>
      <w:r>
        <w:rPr>
          <w:rFonts w:ascii="黑体" w:hAnsi="黑体" w:eastAsia="黑体" w:cs="黑体"/>
          <w:spacing w:val="-21"/>
          <w:sz w:val="18"/>
          <w:szCs w:val="18"/>
        </w:rPr>
        <w:t xml:space="preserve"> </w:t>
      </w:r>
      <w:r>
        <w:rPr>
          <w:rFonts w:ascii="黑体" w:hAnsi="黑体" w:eastAsia="黑体" w:cs="黑体"/>
          <w:b/>
          <w:bCs/>
          <w:spacing w:val="-11"/>
          <w:sz w:val="18"/>
          <w:szCs w:val="18"/>
        </w:rPr>
        <w:t>1</w:t>
      </w:r>
      <w:r>
        <w:rPr>
          <w:rFonts w:ascii="黑体" w:hAnsi="黑体" w:eastAsia="黑体" w:cs="黑体"/>
          <w:spacing w:val="-36"/>
          <w:sz w:val="18"/>
          <w:szCs w:val="18"/>
        </w:rPr>
        <w:t xml:space="preserve"> </w:t>
      </w:r>
      <w:r>
        <w:rPr>
          <w:rFonts w:ascii="黑体" w:hAnsi="黑体" w:eastAsia="黑体" w:cs="黑体"/>
          <w:b/>
          <w:bCs/>
          <w:spacing w:val="-11"/>
          <w:sz w:val="18"/>
          <w:szCs w:val="18"/>
        </w:rPr>
        <w:t>-</w:t>
      </w:r>
      <w:r>
        <w:rPr>
          <w:rFonts w:ascii="黑体" w:hAnsi="黑体" w:eastAsia="黑体" w:cs="黑体"/>
          <w:spacing w:val="-35"/>
          <w:sz w:val="18"/>
          <w:szCs w:val="18"/>
        </w:rPr>
        <w:t xml:space="preserve"> </w:t>
      </w:r>
      <w:r>
        <w:rPr>
          <w:rFonts w:ascii="黑体" w:hAnsi="黑体" w:eastAsia="黑体" w:cs="黑体"/>
          <w:b/>
          <w:bCs/>
          <w:spacing w:val="-11"/>
          <w:sz w:val="18"/>
          <w:szCs w:val="18"/>
        </w:rPr>
        <w:t>2</w:t>
      </w:r>
      <w:r>
        <w:rPr>
          <w:rFonts w:ascii="黑体" w:hAnsi="黑体" w:eastAsia="黑体" w:cs="黑体"/>
          <w:spacing w:val="-36"/>
          <w:sz w:val="18"/>
          <w:szCs w:val="18"/>
        </w:rPr>
        <w:t xml:space="preserve"> </w:t>
      </w:r>
      <w:r>
        <w:rPr>
          <w:rFonts w:ascii="黑体" w:hAnsi="黑体" w:eastAsia="黑体" w:cs="黑体"/>
          <w:b/>
          <w:bCs/>
          <w:spacing w:val="-11"/>
          <w:sz w:val="18"/>
          <w:szCs w:val="18"/>
        </w:rPr>
        <w:t>-</w:t>
      </w:r>
      <w:r>
        <w:rPr>
          <w:rFonts w:ascii="黑体" w:hAnsi="黑体" w:eastAsia="黑体" w:cs="黑体"/>
          <w:spacing w:val="-24"/>
          <w:sz w:val="18"/>
          <w:szCs w:val="18"/>
        </w:rPr>
        <w:t xml:space="preserve"> </w:t>
      </w:r>
      <w:r>
        <w:rPr>
          <w:rFonts w:ascii="黑体" w:hAnsi="黑体" w:eastAsia="黑体" w:cs="黑体"/>
          <w:b/>
          <w:bCs/>
          <w:spacing w:val="-11"/>
          <w:sz w:val="18"/>
          <w:szCs w:val="18"/>
        </w:rPr>
        <w:t>1</w:t>
      </w:r>
      <w:r>
        <w:rPr>
          <w:rFonts w:ascii="黑体" w:hAnsi="黑体" w:eastAsia="黑体" w:cs="黑体"/>
          <w:spacing w:val="-32"/>
          <w:sz w:val="18"/>
          <w:szCs w:val="18"/>
        </w:rPr>
        <w:t xml:space="preserve"> </w:t>
      </w:r>
      <w:r>
        <w:rPr>
          <w:rFonts w:ascii="黑体" w:hAnsi="黑体" w:eastAsia="黑体" w:cs="黑体"/>
          <w:b/>
          <w:bCs/>
          <w:spacing w:val="-11"/>
          <w:sz w:val="18"/>
          <w:szCs w:val="18"/>
        </w:rPr>
        <w:t>7</w:t>
      </w:r>
      <w:r>
        <w:rPr>
          <w:rFonts w:ascii="黑体" w:hAnsi="黑体" w:eastAsia="黑体" w:cs="黑体"/>
          <w:spacing w:val="-11"/>
          <w:sz w:val="18"/>
          <w:szCs w:val="18"/>
        </w:rPr>
        <w:t xml:space="preserve">  </w:t>
      </w:r>
      <w:r>
        <w:rPr>
          <w:rFonts w:ascii="黑体" w:hAnsi="黑体" w:eastAsia="黑体" w:cs="黑体"/>
          <w:b/>
          <w:bCs/>
          <w:spacing w:val="-11"/>
          <w:sz w:val="18"/>
          <w:szCs w:val="18"/>
        </w:rPr>
        <w:t>振荡辊装置</w:t>
      </w:r>
    </w:p>
    <w:p w14:paraId="57184720">
      <w:pPr>
        <w:spacing w:before="117" w:line="219" w:lineRule="auto"/>
        <w:ind w:left="2059"/>
        <w:rPr>
          <w:rFonts w:ascii="宋体" w:hAnsi="宋体" w:eastAsia="宋体" w:cs="宋体"/>
          <w:sz w:val="18"/>
          <w:szCs w:val="18"/>
        </w:rPr>
      </w:pPr>
      <w:r>
        <w:rPr>
          <w:rFonts w:ascii="宋体" w:hAnsi="宋体" w:eastAsia="宋体" w:cs="宋体"/>
          <w:spacing w:val="4"/>
          <w:sz w:val="18"/>
          <w:szCs w:val="18"/>
        </w:rPr>
        <w:t>1.</w:t>
      </w:r>
      <w:r>
        <w:rPr>
          <w:rFonts w:ascii="宋体" w:hAnsi="宋体" w:eastAsia="宋体" w:cs="宋体"/>
          <w:spacing w:val="-24"/>
          <w:sz w:val="18"/>
          <w:szCs w:val="18"/>
        </w:rPr>
        <w:t xml:space="preserve"> </w:t>
      </w:r>
      <w:r>
        <w:rPr>
          <w:rFonts w:ascii="宋体" w:hAnsi="宋体" w:eastAsia="宋体" w:cs="宋体"/>
          <w:spacing w:val="4"/>
          <w:sz w:val="18"/>
          <w:szCs w:val="18"/>
        </w:rPr>
        <w:t>振荡辊  2.接装纸切刀  3.切纸鼓轮  4.左旋螺钉</w:t>
      </w:r>
    </w:p>
    <w:p w14:paraId="6091FA46">
      <w:pPr>
        <w:spacing w:before="287" w:line="219" w:lineRule="auto"/>
        <w:ind w:left="449"/>
        <w:rPr>
          <w:rFonts w:ascii="宋体" w:hAnsi="宋体" w:eastAsia="宋体" w:cs="宋体"/>
          <w:sz w:val="21"/>
          <w:szCs w:val="21"/>
        </w:rPr>
      </w:pPr>
      <w:r>
        <w:rPr>
          <w:rFonts w:ascii="宋体" w:hAnsi="宋体" w:eastAsia="宋体" w:cs="宋体"/>
          <w:spacing w:val="4"/>
          <w:sz w:val="21"/>
          <w:szCs w:val="21"/>
        </w:rPr>
        <w:t>(2)将胶缸从机器里取出来。</w:t>
      </w:r>
    </w:p>
    <w:p w14:paraId="43263690">
      <w:pPr>
        <w:spacing w:before="52" w:line="290" w:lineRule="auto"/>
        <w:ind w:left="70" w:right="181" w:firstLine="379"/>
        <w:rPr>
          <w:rFonts w:ascii="宋体" w:hAnsi="宋体" w:eastAsia="宋体" w:cs="宋体"/>
          <w:sz w:val="21"/>
          <w:szCs w:val="21"/>
        </w:rPr>
      </w:pPr>
      <w:r>
        <w:rPr>
          <w:rFonts w:ascii="宋体" w:hAnsi="宋体" w:eastAsia="宋体" w:cs="宋体"/>
          <w:spacing w:val="10"/>
          <w:sz w:val="21"/>
          <w:szCs w:val="21"/>
        </w:rPr>
        <w:t>(3)放入接装纸，用手轮将机器按转动方向转动，直到接装纸切刀2嵌到</w:t>
      </w:r>
      <w:r>
        <w:rPr>
          <w:rFonts w:ascii="宋体" w:hAnsi="宋体" w:eastAsia="宋体" w:cs="宋体"/>
          <w:spacing w:val="9"/>
          <w:sz w:val="21"/>
          <w:szCs w:val="21"/>
        </w:rPr>
        <w:t>切纸鼓</w:t>
      </w:r>
      <w:r>
        <w:rPr>
          <w:rFonts w:ascii="宋体" w:hAnsi="宋体" w:eastAsia="宋体" w:cs="宋体"/>
          <w:sz w:val="21"/>
          <w:szCs w:val="21"/>
        </w:rPr>
        <w:t xml:space="preserve"> </w:t>
      </w:r>
      <w:r>
        <w:rPr>
          <w:rFonts w:ascii="宋体" w:hAnsi="宋体" w:eastAsia="宋体" w:cs="宋体"/>
          <w:spacing w:val="6"/>
          <w:sz w:val="21"/>
          <w:szCs w:val="21"/>
        </w:rPr>
        <w:t>轮3中，并开始切割接装纸。</w:t>
      </w:r>
    </w:p>
    <w:p w14:paraId="293B6327">
      <w:pPr>
        <w:spacing w:before="91" w:line="219" w:lineRule="auto"/>
        <w:ind w:left="449"/>
        <w:rPr>
          <w:rFonts w:ascii="宋体" w:hAnsi="宋体" w:eastAsia="宋体" w:cs="宋体"/>
          <w:sz w:val="21"/>
          <w:szCs w:val="21"/>
        </w:rPr>
      </w:pPr>
      <w:r>
        <w:rPr>
          <w:rFonts w:ascii="宋体" w:hAnsi="宋体" w:eastAsia="宋体" w:cs="宋体"/>
          <w:spacing w:val="12"/>
          <w:sz w:val="21"/>
          <w:szCs w:val="21"/>
        </w:rPr>
        <w:t>(4)松开左旋螺钉4。</w:t>
      </w:r>
    </w:p>
    <w:p w14:paraId="5A1073DE">
      <w:pPr>
        <w:spacing w:before="88" w:line="216" w:lineRule="auto"/>
        <w:ind w:left="449"/>
        <w:rPr>
          <w:rFonts w:ascii="宋体" w:hAnsi="宋体" w:eastAsia="宋体" w:cs="宋体"/>
          <w:sz w:val="21"/>
          <w:szCs w:val="21"/>
        </w:rPr>
      </w:pPr>
      <w:r>
        <w:rPr>
          <w:rFonts w:ascii="宋体" w:hAnsi="宋体" w:eastAsia="宋体" w:cs="宋体"/>
          <w:spacing w:val="14"/>
          <w:sz w:val="21"/>
          <w:szCs w:val="21"/>
        </w:rPr>
        <w:t>(5)转动振荡辊1,如图所示大约至2点钟位置。</w:t>
      </w:r>
    </w:p>
    <w:p w14:paraId="375EFB72">
      <w:pPr>
        <w:spacing w:before="137" w:line="219" w:lineRule="auto"/>
        <w:ind w:left="449"/>
        <w:rPr>
          <w:rFonts w:ascii="宋体" w:hAnsi="宋体" w:eastAsia="宋体" w:cs="宋体"/>
          <w:sz w:val="21"/>
          <w:szCs w:val="21"/>
        </w:rPr>
      </w:pPr>
      <w:r>
        <w:rPr>
          <w:rFonts w:ascii="宋体" w:hAnsi="宋体" w:eastAsia="宋体" w:cs="宋体"/>
          <w:spacing w:val="12"/>
          <w:sz w:val="21"/>
          <w:szCs w:val="21"/>
        </w:rPr>
        <w:t>(6)拧紧左旋螺钉4。</w:t>
      </w:r>
    </w:p>
    <w:p w14:paraId="1D77BD08">
      <w:pPr>
        <w:spacing w:before="89" w:line="219" w:lineRule="auto"/>
        <w:ind w:left="449"/>
        <w:rPr>
          <w:rFonts w:ascii="宋体" w:hAnsi="宋体" w:eastAsia="宋体" w:cs="宋体"/>
          <w:sz w:val="21"/>
          <w:szCs w:val="21"/>
        </w:rPr>
      </w:pPr>
      <w:r>
        <w:rPr>
          <w:rFonts w:ascii="宋体" w:hAnsi="宋体" w:eastAsia="宋体" w:cs="宋体"/>
          <w:spacing w:val="2"/>
          <w:sz w:val="21"/>
          <w:szCs w:val="21"/>
        </w:rPr>
        <w:t>(7)继续用手轮将机器按转动方向转动，直到接装纸切刀切到接装纸。</w:t>
      </w:r>
    </w:p>
    <w:p w14:paraId="4D38E840">
      <w:pPr>
        <w:spacing w:before="133" w:line="220" w:lineRule="auto"/>
        <w:ind w:left="449"/>
        <w:rPr>
          <w:rFonts w:ascii="宋体" w:hAnsi="宋体" w:eastAsia="宋体" w:cs="宋体"/>
          <w:sz w:val="21"/>
          <w:szCs w:val="21"/>
        </w:rPr>
      </w:pPr>
      <w:r>
        <w:rPr>
          <w:rFonts w:ascii="宋体" w:hAnsi="宋体" w:eastAsia="宋体" w:cs="宋体"/>
          <w:spacing w:val="5"/>
          <w:sz w:val="21"/>
          <w:szCs w:val="21"/>
        </w:rPr>
        <w:t>(8)标出接装纸在切割边的位置</w:t>
      </w:r>
      <w:r>
        <w:rPr>
          <w:rFonts w:ascii="宋体" w:hAnsi="宋体" w:eastAsia="宋体" w:cs="宋体"/>
          <w:spacing w:val="-58"/>
          <w:sz w:val="21"/>
          <w:szCs w:val="21"/>
        </w:rPr>
        <w:t xml:space="preserve"> </w:t>
      </w:r>
      <w:r>
        <w:rPr>
          <w:rFonts w:ascii="Times New Roman" w:hAnsi="Times New Roman" w:eastAsia="Times New Roman" w:cs="Times New Roman"/>
          <w:spacing w:val="5"/>
          <w:sz w:val="21"/>
          <w:szCs w:val="21"/>
        </w:rPr>
        <w:t>X</w:t>
      </w:r>
      <w:r>
        <w:rPr>
          <w:rFonts w:ascii="宋体" w:hAnsi="宋体" w:eastAsia="宋体" w:cs="宋体"/>
          <w:spacing w:val="5"/>
          <w:sz w:val="21"/>
          <w:szCs w:val="21"/>
        </w:rPr>
        <w:t>。</w:t>
      </w:r>
    </w:p>
    <w:p w14:paraId="7DDC3484">
      <w:pPr>
        <w:spacing w:before="78" w:line="219" w:lineRule="auto"/>
        <w:ind w:left="449"/>
        <w:rPr>
          <w:rFonts w:ascii="宋体" w:hAnsi="宋体" w:eastAsia="宋体" w:cs="宋体"/>
          <w:sz w:val="21"/>
          <w:szCs w:val="21"/>
        </w:rPr>
      </w:pPr>
      <w:r>
        <w:rPr>
          <w:rFonts w:ascii="宋体" w:hAnsi="宋体" w:eastAsia="宋体" w:cs="宋体"/>
          <w:spacing w:val="2"/>
          <w:sz w:val="21"/>
          <w:szCs w:val="21"/>
        </w:rPr>
        <w:t>(9)将机器继续转动，在接装纸切断之后，检</w:t>
      </w:r>
      <w:r>
        <w:rPr>
          <w:rFonts w:ascii="宋体" w:hAnsi="宋体" w:eastAsia="宋体" w:cs="宋体"/>
          <w:spacing w:val="1"/>
          <w:sz w:val="21"/>
          <w:szCs w:val="21"/>
        </w:rPr>
        <w:t>查标记的位置。</w:t>
      </w:r>
    </w:p>
    <w:p w14:paraId="52361AA5">
      <w:pPr>
        <w:spacing w:before="131" w:line="219" w:lineRule="auto"/>
        <w:ind w:left="449"/>
        <w:rPr>
          <w:rFonts w:ascii="宋体" w:hAnsi="宋体" w:eastAsia="宋体" w:cs="宋体"/>
          <w:sz w:val="21"/>
          <w:szCs w:val="21"/>
        </w:rPr>
      </w:pPr>
      <w:r>
        <w:rPr>
          <w:rFonts w:ascii="宋体" w:hAnsi="宋体" w:eastAsia="宋体" w:cs="宋体"/>
          <w:spacing w:val="8"/>
          <w:sz w:val="21"/>
          <w:szCs w:val="21"/>
        </w:rPr>
        <w:t>(10)如果标记偏移了，则必须调整振荡辊1的位</w:t>
      </w:r>
      <w:r>
        <w:rPr>
          <w:rFonts w:ascii="宋体" w:hAnsi="宋体" w:eastAsia="宋体" w:cs="宋体"/>
          <w:spacing w:val="7"/>
          <w:sz w:val="21"/>
          <w:szCs w:val="21"/>
        </w:rPr>
        <w:t>置。</w:t>
      </w:r>
    </w:p>
    <w:p w14:paraId="6ABA5525">
      <w:pPr>
        <w:spacing w:before="71" w:line="219" w:lineRule="auto"/>
        <w:ind w:left="449"/>
        <w:rPr>
          <w:rFonts w:ascii="宋体" w:hAnsi="宋体" w:eastAsia="宋体" w:cs="宋体"/>
          <w:sz w:val="21"/>
          <w:szCs w:val="21"/>
        </w:rPr>
      </w:pPr>
      <w:r>
        <w:rPr>
          <w:rFonts w:ascii="宋体" w:hAnsi="宋体" w:eastAsia="宋体" w:cs="宋体"/>
          <w:spacing w:val="2"/>
          <w:sz w:val="21"/>
          <w:szCs w:val="21"/>
        </w:rPr>
        <w:t>(11)如果接装纸拉回得太早，则要将振荡器逆时针方向转一点。</w:t>
      </w:r>
    </w:p>
    <w:p w14:paraId="499E7A11">
      <w:pPr>
        <w:spacing w:before="141" w:line="219" w:lineRule="auto"/>
        <w:ind w:left="449"/>
        <w:rPr>
          <w:rFonts w:ascii="宋体" w:hAnsi="宋体" w:eastAsia="宋体" w:cs="宋体"/>
          <w:sz w:val="21"/>
          <w:szCs w:val="21"/>
        </w:rPr>
      </w:pPr>
      <w:r>
        <w:rPr>
          <w:rFonts w:ascii="宋体" w:hAnsi="宋体" w:eastAsia="宋体" w:cs="宋体"/>
          <w:spacing w:val="2"/>
          <w:sz w:val="21"/>
          <w:szCs w:val="21"/>
        </w:rPr>
        <w:t>(12)如果接装纸拉回得太晚，则要将振荡器顺时针转动。</w:t>
      </w:r>
    </w:p>
    <w:p w14:paraId="6D83B7BA">
      <w:pPr>
        <w:spacing w:before="112" w:line="219" w:lineRule="auto"/>
        <w:ind w:left="449"/>
        <w:rPr>
          <w:rFonts w:ascii="宋体" w:hAnsi="宋体" w:eastAsia="宋体" w:cs="宋体"/>
          <w:sz w:val="21"/>
          <w:szCs w:val="21"/>
        </w:rPr>
      </w:pPr>
      <w:r>
        <w:rPr>
          <w:rFonts w:ascii="宋体" w:hAnsi="宋体" w:eastAsia="宋体" w:cs="宋体"/>
          <w:spacing w:val="-1"/>
          <w:sz w:val="21"/>
          <w:szCs w:val="21"/>
        </w:rPr>
        <w:t>4.</w:t>
      </w:r>
      <w:r>
        <w:rPr>
          <w:rFonts w:ascii="宋体" w:hAnsi="宋体" w:eastAsia="宋体" w:cs="宋体"/>
          <w:spacing w:val="-48"/>
          <w:sz w:val="21"/>
          <w:szCs w:val="21"/>
        </w:rPr>
        <w:t xml:space="preserve"> </w:t>
      </w:r>
      <w:r>
        <w:rPr>
          <w:rFonts w:ascii="宋体" w:hAnsi="宋体" w:eastAsia="宋体" w:cs="宋体"/>
          <w:spacing w:val="-1"/>
          <w:sz w:val="21"/>
          <w:szCs w:val="21"/>
        </w:rPr>
        <w:t>拆装调整剪切式切纸鼓轮的刮刀</w:t>
      </w:r>
    </w:p>
    <w:p w14:paraId="2BD4464D">
      <w:pPr>
        <w:spacing w:before="111" w:line="220" w:lineRule="auto"/>
        <w:ind w:left="449"/>
        <w:rPr>
          <w:rFonts w:ascii="宋体" w:hAnsi="宋体" w:eastAsia="宋体" w:cs="宋体"/>
          <w:sz w:val="21"/>
          <w:szCs w:val="21"/>
        </w:rPr>
      </w:pPr>
      <w:r>
        <w:rPr>
          <w:rFonts w:ascii="宋体" w:hAnsi="宋体" w:eastAsia="宋体" w:cs="宋体"/>
          <w:spacing w:val="10"/>
          <w:sz w:val="21"/>
          <w:szCs w:val="21"/>
        </w:rPr>
        <w:t>如图1-2-18所示，切纸鼓轮刮刀的拆装调整方法如下：</w:t>
      </w:r>
    </w:p>
    <w:p w14:paraId="599888FF">
      <w:pPr>
        <w:spacing w:before="88" w:line="219" w:lineRule="auto"/>
        <w:ind w:left="449"/>
        <w:rPr>
          <w:rFonts w:ascii="宋体" w:hAnsi="宋体" w:eastAsia="宋体" w:cs="宋体"/>
          <w:sz w:val="21"/>
          <w:szCs w:val="21"/>
        </w:rPr>
      </w:pPr>
      <w:r>
        <w:rPr>
          <w:rFonts w:ascii="宋体" w:hAnsi="宋体" w:eastAsia="宋体" w:cs="宋体"/>
          <w:spacing w:val="9"/>
          <w:sz w:val="21"/>
          <w:szCs w:val="21"/>
        </w:rPr>
        <w:t>(1)放松刮刀支架1扭转弹簧的预压力。</w:t>
      </w:r>
    </w:p>
    <w:p w14:paraId="3FE5C247">
      <w:pPr>
        <w:spacing w:before="112" w:line="219" w:lineRule="auto"/>
        <w:ind w:left="449"/>
        <w:rPr>
          <w:rFonts w:ascii="宋体" w:hAnsi="宋体" w:eastAsia="宋体" w:cs="宋体"/>
          <w:sz w:val="21"/>
          <w:szCs w:val="21"/>
        </w:rPr>
      </w:pPr>
      <w:r>
        <w:rPr>
          <w:rFonts w:ascii="宋体" w:hAnsi="宋体" w:eastAsia="宋体" w:cs="宋体"/>
          <w:spacing w:val="12"/>
          <w:sz w:val="21"/>
          <w:szCs w:val="21"/>
        </w:rPr>
        <w:t>(2)拆下紧固螺钉2。</w:t>
      </w:r>
    </w:p>
    <w:p w14:paraId="2AD9347D">
      <w:pPr>
        <w:spacing w:before="122" w:line="220" w:lineRule="auto"/>
        <w:ind w:left="449"/>
        <w:rPr>
          <w:rFonts w:ascii="宋体" w:hAnsi="宋体" w:eastAsia="宋体" w:cs="宋体"/>
          <w:sz w:val="21"/>
          <w:szCs w:val="21"/>
        </w:rPr>
      </w:pPr>
      <w:r>
        <w:rPr>
          <w:rFonts w:ascii="宋体" w:hAnsi="宋体" w:eastAsia="宋体" w:cs="宋体"/>
          <w:spacing w:val="10"/>
          <w:sz w:val="21"/>
          <w:szCs w:val="21"/>
        </w:rPr>
        <w:t>(3)取下切纸鼓轮刮刀3。</w:t>
      </w:r>
    </w:p>
    <w:p w14:paraId="50EAE58C">
      <w:pPr>
        <w:spacing w:before="100" w:line="220" w:lineRule="auto"/>
        <w:ind w:left="449"/>
        <w:rPr>
          <w:rFonts w:ascii="宋体" w:hAnsi="宋体" w:eastAsia="宋体" w:cs="宋体"/>
          <w:sz w:val="21"/>
          <w:szCs w:val="21"/>
        </w:rPr>
      </w:pPr>
      <w:r>
        <w:rPr>
          <w:rFonts w:ascii="宋体" w:hAnsi="宋体" w:eastAsia="宋体" w:cs="宋体"/>
          <w:spacing w:val="4"/>
          <w:sz w:val="21"/>
          <w:szCs w:val="21"/>
        </w:rPr>
        <w:t>(4)装上新的切纸鼓轮刮刀。</w:t>
      </w:r>
    </w:p>
    <w:p w14:paraId="5CABBE94">
      <w:pPr>
        <w:spacing w:before="99" w:line="219" w:lineRule="auto"/>
        <w:ind w:left="449"/>
        <w:rPr>
          <w:rFonts w:ascii="宋体" w:hAnsi="宋体" w:eastAsia="宋体" w:cs="宋体"/>
          <w:sz w:val="21"/>
          <w:szCs w:val="21"/>
        </w:rPr>
      </w:pPr>
      <w:r>
        <w:rPr>
          <w:rFonts w:ascii="宋体" w:hAnsi="宋体" w:eastAsia="宋体" w:cs="宋体"/>
          <w:spacing w:val="12"/>
          <w:sz w:val="21"/>
          <w:szCs w:val="21"/>
        </w:rPr>
        <w:t>(5)装上紧固螺钉2。</w:t>
      </w:r>
    </w:p>
    <w:p w14:paraId="7D598DDA">
      <w:pPr>
        <w:pStyle w:val="2"/>
        <w:spacing w:line="282" w:lineRule="auto"/>
      </w:pPr>
      <w:r>
        <w:drawing>
          <wp:anchor distT="0" distB="0" distL="0" distR="0" simplePos="0" relativeHeight="251954176" behindDoc="1" locked="0" layoutInCell="1" allowOverlap="1">
            <wp:simplePos x="0" y="0"/>
            <wp:positionH relativeFrom="column">
              <wp:posOffset>4718050</wp:posOffset>
            </wp:positionH>
            <wp:positionV relativeFrom="paragraph">
              <wp:posOffset>153670</wp:posOffset>
            </wp:positionV>
            <wp:extent cx="361950" cy="76200"/>
            <wp:effectExtent l="0" t="0" r="0" b="0"/>
            <wp:wrapNone/>
            <wp:docPr id="1012" name="IM 1012"/>
            <wp:cNvGraphicFramePr/>
            <a:graphic xmlns:a="http://schemas.openxmlformats.org/drawingml/2006/main">
              <a:graphicData uri="http://schemas.openxmlformats.org/drawingml/2006/picture">
                <pic:pic xmlns:pic="http://schemas.openxmlformats.org/drawingml/2006/picture">
                  <pic:nvPicPr>
                    <pic:cNvPr id="1012" name="IM 1012"/>
                    <pic:cNvPicPr/>
                  </pic:nvPicPr>
                  <pic:blipFill>
                    <a:blip r:embed="rId554"/>
                    <a:stretch>
                      <a:fillRect/>
                    </a:stretch>
                  </pic:blipFill>
                  <pic:spPr>
                    <a:xfrm>
                      <a:off x="0" y="0"/>
                      <a:ext cx="361951" cy="76241"/>
                    </a:xfrm>
                    <a:prstGeom prst="rect">
                      <a:avLst/>
                    </a:prstGeom>
                  </pic:spPr>
                </pic:pic>
              </a:graphicData>
            </a:graphic>
          </wp:anchor>
        </w:drawing>
      </w:r>
    </w:p>
    <w:p w14:paraId="1A5CC0E9">
      <w:pPr>
        <w:spacing w:before="35" w:line="208" w:lineRule="auto"/>
        <w:jc w:val="right"/>
        <w:rPr>
          <w:sz w:val="12"/>
          <w:szCs w:val="12"/>
        </w:rPr>
      </w:pPr>
      <w:r>
        <w:rPr>
          <w:rFonts w:ascii="Times New Roman" w:hAnsi="Times New Roman" w:eastAsia="Times New Roman" w:cs="Times New Roman"/>
          <w:spacing w:val="-5"/>
          <w:sz w:val="12"/>
          <w:szCs w:val="12"/>
          <w:u w:val="single" w:color="auto"/>
        </w:rPr>
        <w:t>117</w:t>
      </w:r>
      <w:r>
        <w:rPr>
          <w:rFonts w:ascii="Times New Roman" w:hAnsi="Times New Roman" w:eastAsia="Times New Roman" w:cs="Times New Roman"/>
          <w:spacing w:val="6"/>
          <w:sz w:val="12"/>
          <w:szCs w:val="12"/>
          <w:u w:val="single" w:color="auto"/>
        </w:rPr>
        <w:t xml:space="preserve">    </w:t>
      </w:r>
      <w:r>
        <w:rPr>
          <w:position w:val="-8"/>
          <w:sz w:val="12"/>
          <w:szCs w:val="12"/>
        </w:rPr>
        <w:drawing>
          <wp:inline distT="0" distB="0" distL="0" distR="0">
            <wp:extent cx="120650" cy="88900"/>
            <wp:effectExtent l="0" t="0" r="0" b="0"/>
            <wp:docPr id="1014" name="IM 1014"/>
            <wp:cNvGraphicFramePr/>
            <a:graphic xmlns:a="http://schemas.openxmlformats.org/drawingml/2006/main">
              <a:graphicData uri="http://schemas.openxmlformats.org/drawingml/2006/picture">
                <pic:pic xmlns:pic="http://schemas.openxmlformats.org/drawingml/2006/picture">
                  <pic:nvPicPr>
                    <pic:cNvPr id="1014" name="IM 1014"/>
                    <pic:cNvPicPr/>
                  </pic:nvPicPr>
                  <pic:blipFill>
                    <a:blip r:embed="rId555"/>
                    <a:stretch>
                      <a:fillRect/>
                    </a:stretch>
                  </pic:blipFill>
                  <pic:spPr>
                    <a:xfrm>
                      <a:off x="0" y="0"/>
                      <a:ext cx="120672" cy="88901"/>
                    </a:xfrm>
                    <a:prstGeom prst="rect">
                      <a:avLst/>
                    </a:prstGeom>
                  </pic:spPr>
                </pic:pic>
              </a:graphicData>
            </a:graphic>
          </wp:inline>
        </w:drawing>
      </w:r>
    </w:p>
    <w:p w14:paraId="15287C82">
      <w:pPr>
        <w:spacing w:line="208" w:lineRule="auto"/>
        <w:rPr>
          <w:sz w:val="12"/>
          <w:szCs w:val="12"/>
        </w:rPr>
        <w:sectPr>
          <w:headerReference r:id="rId125" w:type="default"/>
          <w:footerReference r:id="rId126" w:type="default"/>
          <w:pgSz w:w="10250" w:h="14660"/>
          <w:pgMar w:top="400" w:right="1159" w:bottom="400" w:left="960" w:header="0" w:footer="0" w:gutter="0"/>
          <w:cols w:space="720" w:num="1"/>
        </w:sectPr>
      </w:pPr>
    </w:p>
    <w:p w14:paraId="3BD25FE6">
      <w:pPr>
        <w:spacing w:line="88" w:lineRule="exact"/>
      </w:pPr>
    </w:p>
    <w:p w14:paraId="2BCF2EF1">
      <w:pPr>
        <w:spacing w:line="88" w:lineRule="exact"/>
        <w:sectPr>
          <w:pgSz w:w="10410" w:h="14790"/>
          <w:pgMar w:top="400" w:right="1084" w:bottom="400" w:left="1260" w:header="0" w:footer="0" w:gutter="0"/>
          <w:cols w:equalWidth="0" w:num="1">
            <w:col w:w="8066"/>
          </w:cols>
        </w:sectPr>
      </w:pPr>
    </w:p>
    <w:p w14:paraId="58632C2A">
      <w:pPr>
        <w:spacing w:before="41" w:line="510" w:lineRule="exact"/>
        <w:ind w:firstLine="239"/>
      </w:pPr>
      <w:r>
        <w:rPr>
          <w:position w:val="-10"/>
        </w:rPr>
        <w:drawing>
          <wp:inline distT="0" distB="0" distL="0" distR="0">
            <wp:extent cx="335915" cy="323215"/>
            <wp:effectExtent l="0" t="0" r="0" b="0"/>
            <wp:docPr id="1016" name="IM 1016"/>
            <wp:cNvGraphicFramePr/>
            <a:graphic xmlns:a="http://schemas.openxmlformats.org/drawingml/2006/main">
              <a:graphicData uri="http://schemas.openxmlformats.org/drawingml/2006/picture">
                <pic:pic xmlns:pic="http://schemas.openxmlformats.org/drawingml/2006/picture">
                  <pic:nvPicPr>
                    <pic:cNvPr id="1016" name="IM 1016"/>
                    <pic:cNvPicPr/>
                  </pic:nvPicPr>
                  <pic:blipFill>
                    <a:blip r:embed="rId556"/>
                    <a:stretch>
                      <a:fillRect/>
                    </a:stretch>
                  </pic:blipFill>
                  <pic:spPr>
                    <a:xfrm>
                      <a:off x="0" y="0"/>
                      <a:ext cx="336532" cy="323824"/>
                    </a:xfrm>
                    <a:prstGeom prst="rect">
                      <a:avLst/>
                    </a:prstGeom>
                  </pic:spPr>
                </pic:pic>
              </a:graphicData>
            </a:graphic>
          </wp:inline>
        </w:drawing>
      </w:r>
    </w:p>
    <w:p w14:paraId="71C665EA">
      <w:pPr>
        <w:spacing w:line="41" w:lineRule="exact"/>
      </w:pPr>
    </w:p>
    <w:p w14:paraId="11CB5286">
      <w:pPr>
        <w:pStyle w:val="2"/>
        <w:spacing w:line="14" w:lineRule="auto"/>
        <w:rPr>
          <w:sz w:val="2"/>
        </w:rPr>
      </w:pPr>
      <w:r>
        <w:rPr>
          <w:sz w:val="2"/>
          <w:szCs w:val="2"/>
        </w:rPr>
        <w:br w:type="column"/>
      </w:r>
    </w:p>
    <w:p w14:paraId="47E3CA2B">
      <w:pPr>
        <w:spacing w:before="106" w:line="219" w:lineRule="auto"/>
        <w:rPr>
          <w:rFonts w:ascii="宋体" w:hAnsi="宋体" w:eastAsia="宋体" w:cs="宋体"/>
          <w:sz w:val="21"/>
          <w:szCs w:val="21"/>
        </w:rPr>
      </w:pPr>
      <w:r>
        <w:rPr>
          <w:rFonts w:ascii="宋体" w:hAnsi="宋体" w:eastAsia="宋体" w:cs="宋体"/>
          <w:b/>
          <w:bCs/>
          <w:spacing w:val="-13"/>
          <w:sz w:val="21"/>
          <w:szCs w:val="21"/>
          <w:u w:val="single" w:color="auto"/>
        </w:rPr>
        <w:t>第</w:t>
      </w:r>
      <w:r>
        <w:rPr>
          <w:rFonts w:ascii="宋体" w:hAnsi="宋体" w:eastAsia="宋体" w:cs="宋体"/>
          <w:spacing w:val="-18"/>
          <w:sz w:val="21"/>
          <w:szCs w:val="21"/>
          <w:u w:val="single" w:color="auto"/>
        </w:rPr>
        <w:t xml:space="preserve"> </w:t>
      </w:r>
      <w:r>
        <w:rPr>
          <w:rFonts w:ascii="宋体" w:hAnsi="宋体" w:eastAsia="宋体" w:cs="宋体"/>
          <w:b/>
          <w:bCs/>
          <w:spacing w:val="-13"/>
          <w:sz w:val="21"/>
          <w:szCs w:val="21"/>
          <w:u w:val="single" w:color="auto"/>
        </w:rPr>
        <w:t>一</w:t>
      </w:r>
      <w:r>
        <w:rPr>
          <w:rFonts w:ascii="宋体" w:hAnsi="宋体" w:eastAsia="宋体" w:cs="宋体"/>
          <w:spacing w:val="-21"/>
          <w:sz w:val="21"/>
          <w:szCs w:val="21"/>
          <w:u w:val="single" w:color="auto"/>
        </w:rPr>
        <w:t xml:space="preserve"> </w:t>
      </w:r>
      <w:r>
        <w:rPr>
          <w:rFonts w:ascii="宋体" w:hAnsi="宋体" w:eastAsia="宋体" w:cs="宋体"/>
          <w:b/>
          <w:bCs/>
          <w:spacing w:val="-13"/>
          <w:sz w:val="21"/>
          <w:szCs w:val="21"/>
          <w:u w:val="single" w:color="auto"/>
        </w:rPr>
        <w:t>篇</w:t>
      </w:r>
      <w:r>
        <w:rPr>
          <w:rFonts w:ascii="宋体" w:hAnsi="宋体" w:eastAsia="宋体" w:cs="宋体"/>
          <w:spacing w:val="25"/>
          <w:sz w:val="21"/>
          <w:szCs w:val="21"/>
          <w:u w:val="single" w:color="auto"/>
        </w:rPr>
        <w:t xml:space="preserve">  </w:t>
      </w:r>
      <w:r>
        <w:rPr>
          <w:rFonts w:ascii="宋体" w:hAnsi="宋体" w:eastAsia="宋体" w:cs="宋体"/>
          <w:b/>
          <w:bCs/>
          <w:spacing w:val="-13"/>
          <w:sz w:val="21"/>
          <w:szCs w:val="21"/>
          <w:u w:val="single" w:color="auto"/>
        </w:rPr>
        <w:t>设</w:t>
      </w:r>
      <w:r>
        <w:rPr>
          <w:rFonts w:ascii="宋体" w:hAnsi="宋体" w:eastAsia="宋体" w:cs="宋体"/>
          <w:spacing w:val="-22"/>
          <w:sz w:val="21"/>
          <w:szCs w:val="21"/>
          <w:u w:val="single" w:color="auto"/>
        </w:rPr>
        <w:t xml:space="preserve"> </w:t>
      </w:r>
      <w:r>
        <w:rPr>
          <w:rFonts w:ascii="宋体" w:hAnsi="宋体" w:eastAsia="宋体" w:cs="宋体"/>
          <w:b/>
          <w:bCs/>
          <w:spacing w:val="-13"/>
          <w:sz w:val="21"/>
          <w:szCs w:val="21"/>
          <w:u w:val="single" w:color="auto"/>
        </w:rPr>
        <w:t>备</w:t>
      </w:r>
      <w:r>
        <w:rPr>
          <w:rFonts w:ascii="宋体" w:hAnsi="宋体" w:eastAsia="宋体" w:cs="宋体"/>
          <w:spacing w:val="-25"/>
          <w:sz w:val="21"/>
          <w:szCs w:val="21"/>
          <w:u w:val="single" w:color="auto"/>
        </w:rPr>
        <w:t xml:space="preserve"> </w:t>
      </w:r>
      <w:r>
        <w:rPr>
          <w:rFonts w:ascii="宋体" w:hAnsi="宋体" w:eastAsia="宋体" w:cs="宋体"/>
          <w:b/>
          <w:bCs/>
          <w:spacing w:val="-13"/>
          <w:sz w:val="21"/>
          <w:szCs w:val="21"/>
          <w:u w:val="single" w:color="auto"/>
        </w:rPr>
        <w:t>操</w:t>
      </w:r>
      <w:r>
        <w:rPr>
          <w:rFonts w:ascii="宋体" w:hAnsi="宋体" w:eastAsia="宋体" w:cs="宋体"/>
          <w:spacing w:val="-24"/>
          <w:sz w:val="21"/>
          <w:szCs w:val="21"/>
          <w:u w:val="single" w:color="auto"/>
        </w:rPr>
        <w:t xml:space="preserve"> </w:t>
      </w:r>
      <w:r>
        <w:rPr>
          <w:rFonts w:ascii="宋体" w:hAnsi="宋体" w:eastAsia="宋体" w:cs="宋体"/>
          <w:b/>
          <w:bCs/>
          <w:spacing w:val="-13"/>
          <w:sz w:val="21"/>
          <w:szCs w:val="21"/>
          <w:u w:val="single" w:color="auto"/>
        </w:rPr>
        <w:t>作</w:t>
      </w:r>
      <w:r>
        <w:rPr>
          <w:rFonts w:ascii="宋体" w:hAnsi="宋体" w:eastAsia="宋体" w:cs="宋体"/>
          <w:spacing w:val="-21"/>
          <w:sz w:val="21"/>
          <w:szCs w:val="21"/>
          <w:u w:val="single" w:color="auto"/>
        </w:rPr>
        <w:t xml:space="preserve"> </w:t>
      </w:r>
      <w:r>
        <w:rPr>
          <w:rFonts w:ascii="宋体" w:hAnsi="宋体" w:eastAsia="宋体" w:cs="宋体"/>
          <w:b/>
          <w:bCs/>
          <w:spacing w:val="-13"/>
          <w:sz w:val="21"/>
          <w:szCs w:val="21"/>
          <w:u w:val="single" w:color="auto"/>
        </w:rPr>
        <w:t>与</w:t>
      </w:r>
      <w:r>
        <w:rPr>
          <w:rFonts w:ascii="宋体" w:hAnsi="宋体" w:eastAsia="宋体" w:cs="宋体"/>
          <w:spacing w:val="-21"/>
          <w:sz w:val="21"/>
          <w:szCs w:val="21"/>
          <w:u w:val="single" w:color="auto"/>
        </w:rPr>
        <w:t xml:space="preserve"> </w:t>
      </w:r>
      <w:r>
        <w:rPr>
          <w:rFonts w:ascii="宋体" w:hAnsi="宋体" w:eastAsia="宋体" w:cs="宋体"/>
          <w:b/>
          <w:bCs/>
          <w:spacing w:val="-13"/>
          <w:sz w:val="21"/>
          <w:szCs w:val="21"/>
          <w:u w:val="single" w:color="auto"/>
        </w:rPr>
        <w:t>维</w:t>
      </w:r>
      <w:r>
        <w:rPr>
          <w:rFonts w:ascii="宋体" w:hAnsi="宋体" w:eastAsia="宋体" w:cs="宋体"/>
          <w:spacing w:val="-24"/>
          <w:sz w:val="21"/>
          <w:szCs w:val="21"/>
          <w:u w:val="single" w:color="auto"/>
        </w:rPr>
        <w:t xml:space="preserve"> </w:t>
      </w:r>
      <w:r>
        <w:rPr>
          <w:rFonts w:ascii="宋体" w:hAnsi="宋体" w:eastAsia="宋体" w:cs="宋体"/>
          <w:b/>
          <w:bCs/>
          <w:spacing w:val="-13"/>
          <w:sz w:val="21"/>
          <w:szCs w:val="21"/>
          <w:u w:val="single" w:color="auto"/>
        </w:rPr>
        <w:t>护</w:t>
      </w:r>
      <w:r>
        <w:rPr>
          <w:rFonts w:ascii="宋体" w:hAnsi="宋体" w:eastAsia="宋体" w:cs="宋体"/>
          <w:sz w:val="21"/>
          <w:szCs w:val="21"/>
          <w:u w:val="single" w:color="auto"/>
        </w:rPr>
        <w:t xml:space="preserve">                                         </w:t>
      </w:r>
    </w:p>
    <w:p w14:paraId="47F3731D">
      <w:pPr>
        <w:spacing w:line="219" w:lineRule="auto"/>
        <w:rPr>
          <w:rFonts w:ascii="宋体" w:hAnsi="宋体" w:eastAsia="宋体" w:cs="宋体"/>
          <w:sz w:val="21"/>
          <w:szCs w:val="21"/>
        </w:rPr>
        <w:sectPr>
          <w:type w:val="continuous"/>
          <w:pgSz w:w="10410" w:h="14790"/>
          <w:pgMar w:top="400" w:right="1084" w:bottom="400" w:left="1260" w:header="0" w:footer="0" w:gutter="0"/>
          <w:cols w:equalWidth="0" w:num="2">
            <w:col w:w="770" w:space="83"/>
            <w:col w:w="7213"/>
          </w:cols>
        </w:sectPr>
      </w:pPr>
    </w:p>
    <w:p w14:paraId="03FD2CCF">
      <w:pPr>
        <w:pStyle w:val="2"/>
        <w:spacing w:line="286" w:lineRule="auto"/>
      </w:pPr>
      <w:r>
        <w:drawing>
          <wp:anchor distT="0" distB="0" distL="0" distR="0" simplePos="0" relativeHeight="251957248" behindDoc="0" locked="0" layoutInCell="1" allowOverlap="1">
            <wp:simplePos x="0" y="0"/>
            <wp:positionH relativeFrom="column">
              <wp:posOffset>0</wp:posOffset>
            </wp:positionH>
            <wp:positionV relativeFrom="paragraph">
              <wp:posOffset>-153035</wp:posOffset>
            </wp:positionV>
            <wp:extent cx="222250" cy="6350"/>
            <wp:effectExtent l="0" t="0" r="0" b="0"/>
            <wp:wrapNone/>
            <wp:docPr id="1018" name="IM 1018"/>
            <wp:cNvGraphicFramePr/>
            <a:graphic xmlns:a="http://schemas.openxmlformats.org/drawingml/2006/main">
              <a:graphicData uri="http://schemas.openxmlformats.org/drawingml/2006/picture">
                <pic:pic xmlns:pic="http://schemas.openxmlformats.org/drawingml/2006/picture">
                  <pic:nvPicPr>
                    <pic:cNvPr id="1018" name="IM 1018"/>
                    <pic:cNvPicPr/>
                  </pic:nvPicPr>
                  <pic:blipFill>
                    <a:blip r:embed="rId557"/>
                    <a:stretch>
                      <a:fillRect/>
                    </a:stretch>
                  </pic:blipFill>
                  <pic:spPr>
                    <a:xfrm>
                      <a:off x="0" y="0"/>
                      <a:ext cx="222239" cy="6350"/>
                    </a:xfrm>
                    <a:prstGeom prst="rect">
                      <a:avLst/>
                    </a:prstGeom>
                  </pic:spPr>
                </pic:pic>
              </a:graphicData>
            </a:graphic>
          </wp:anchor>
        </w:drawing>
      </w:r>
    </w:p>
    <w:p w14:paraId="1C5BF6E4">
      <w:pPr>
        <w:spacing w:line="2730" w:lineRule="exact"/>
        <w:ind w:firstLine="2289"/>
      </w:pPr>
      <w:r>
        <w:rPr>
          <w:position w:val="-54"/>
        </w:rPr>
        <w:drawing>
          <wp:inline distT="0" distB="0" distL="0" distR="0">
            <wp:extent cx="2190115" cy="1732915"/>
            <wp:effectExtent l="0" t="0" r="0" b="0"/>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558"/>
                    <a:stretch>
                      <a:fillRect/>
                    </a:stretch>
                  </pic:blipFill>
                  <pic:spPr>
                    <a:xfrm>
                      <a:off x="0" y="0"/>
                      <a:ext cx="2190736" cy="1733509"/>
                    </a:xfrm>
                    <a:prstGeom prst="rect">
                      <a:avLst/>
                    </a:prstGeom>
                  </pic:spPr>
                </pic:pic>
              </a:graphicData>
            </a:graphic>
          </wp:inline>
        </w:drawing>
      </w:r>
    </w:p>
    <w:p w14:paraId="0EB8CF28">
      <w:pPr>
        <w:spacing w:before="185" w:line="222" w:lineRule="auto"/>
        <w:ind w:left="3083"/>
        <w:rPr>
          <w:rFonts w:ascii="黑体" w:hAnsi="黑体" w:eastAsia="黑体" w:cs="黑体"/>
          <w:sz w:val="21"/>
          <w:szCs w:val="21"/>
        </w:rPr>
      </w:pPr>
      <w:r>
        <w:rPr>
          <w:rFonts w:ascii="黑体" w:hAnsi="黑体" w:eastAsia="黑体" w:cs="黑体"/>
          <w:b/>
          <w:bCs/>
          <w:spacing w:val="2"/>
          <w:sz w:val="21"/>
          <w:szCs w:val="21"/>
        </w:rPr>
        <w:t>图1-2-18</w:t>
      </w:r>
      <w:r>
        <w:rPr>
          <w:rFonts w:ascii="黑体" w:hAnsi="黑体" w:eastAsia="黑体" w:cs="黑体"/>
          <w:spacing w:val="71"/>
          <w:sz w:val="21"/>
          <w:szCs w:val="21"/>
        </w:rPr>
        <w:t xml:space="preserve"> </w:t>
      </w:r>
      <w:r>
        <w:rPr>
          <w:rFonts w:ascii="黑体" w:hAnsi="黑体" w:eastAsia="黑体" w:cs="黑体"/>
          <w:b/>
          <w:bCs/>
          <w:spacing w:val="2"/>
          <w:sz w:val="21"/>
          <w:szCs w:val="21"/>
        </w:rPr>
        <w:t>刮刀装置</w:t>
      </w:r>
    </w:p>
    <w:p w14:paraId="2FC35C25">
      <w:pPr>
        <w:spacing w:before="91" w:line="219" w:lineRule="auto"/>
        <w:ind w:left="2619"/>
        <w:rPr>
          <w:rFonts w:ascii="宋体" w:hAnsi="宋体" w:eastAsia="宋体" w:cs="宋体"/>
          <w:sz w:val="21"/>
          <w:szCs w:val="21"/>
        </w:rPr>
      </w:pPr>
      <w:r>
        <w:rPr>
          <w:rFonts w:ascii="宋体" w:hAnsi="宋体" w:eastAsia="宋体" w:cs="宋体"/>
          <w:spacing w:val="6"/>
          <w:sz w:val="21"/>
          <w:szCs w:val="21"/>
        </w:rPr>
        <w:t>1.刮刀支架2.紧固螺钉3.刮刀</w:t>
      </w:r>
    </w:p>
    <w:p w14:paraId="10CFA6DB">
      <w:pPr>
        <w:spacing w:before="261" w:line="219" w:lineRule="auto"/>
        <w:ind w:left="450"/>
        <w:rPr>
          <w:rFonts w:ascii="宋体" w:hAnsi="宋体" w:eastAsia="宋体" w:cs="宋体"/>
          <w:sz w:val="21"/>
          <w:szCs w:val="21"/>
        </w:rPr>
      </w:pPr>
      <w:r>
        <w:rPr>
          <w:rFonts w:ascii="宋体" w:hAnsi="宋体" w:eastAsia="宋体" w:cs="宋体"/>
          <w:spacing w:val="3"/>
          <w:sz w:val="21"/>
          <w:szCs w:val="21"/>
        </w:rPr>
        <w:t>(6)将切纸鼓轮刮刀调整到与切纸鼓轮之间不透光。</w:t>
      </w:r>
    </w:p>
    <w:p w14:paraId="4A05BAA2">
      <w:pPr>
        <w:spacing w:before="101" w:line="219" w:lineRule="auto"/>
        <w:ind w:left="450"/>
        <w:rPr>
          <w:rFonts w:ascii="宋体" w:hAnsi="宋体" w:eastAsia="宋体" w:cs="宋体"/>
          <w:sz w:val="21"/>
          <w:szCs w:val="21"/>
        </w:rPr>
      </w:pPr>
      <w:r>
        <w:rPr>
          <w:rFonts w:ascii="宋体" w:hAnsi="宋体" w:eastAsia="宋体" w:cs="宋体"/>
          <w:spacing w:val="9"/>
          <w:sz w:val="21"/>
          <w:szCs w:val="21"/>
        </w:rPr>
        <w:t>(7)拧紧紧固螺钉2。</w:t>
      </w:r>
    </w:p>
    <w:p w14:paraId="58776599">
      <w:pPr>
        <w:spacing w:before="89" w:line="219" w:lineRule="auto"/>
        <w:ind w:left="450"/>
        <w:rPr>
          <w:rFonts w:ascii="宋体" w:hAnsi="宋体" w:eastAsia="宋体" w:cs="宋体"/>
          <w:sz w:val="21"/>
          <w:szCs w:val="21"/>
        </w:rPr>
      </w:pPr>
      <w:r>
        <w:rPr>
          <w:rFonts w:ascii="宋体" w:hAnsi="宋体" w:eastAsia="宋体" w:cs="宋体"/>
          <w:spacing w:val="8"/>
          <w:sz w:val="21"/>
          <w:szCs w:val="21"/>
        </w:rPr>
        <w:t>(8)调整刮刀支架1扭转弹簧的预压力(扭转弹簧的预压可通过换向来改变)。</w:t>
      </w:r>
    </w:p>
    <w:p w14:paraId="193C8A54">
      <w:pPr>
        <w:spacing w:before="258" w:line="221" w:lineRule="auto"/>
        <w:ind w:left="453"/>
        <w:outlineLvl w:val="3"/>
        <w:rPr>
          <w:rFonts w:ascii="黑体" w:hAnsi="黑体" w:eastAsia="黑体" w:cs="黑体"/>
          <w:sz w:val="24"/>
          <w:szCs w:val="24"/>
        </w:rPr>
      </w:pPr>
      <w:bookmarkStart w:id="31" w:name="bookmark38"/>
      <w:bookmarkEnd w:id="31"/>
      <w:r>
        <w:rPr>
          <w:rFonts w:ascii="黑体" w:hAnsi="黑体" w:eastAsia="黑体" w:cs="黑体"/>
          <w:b/>
          <w:bCs/>
          <w:spacing w:val="-5"/>
          <w:sz w:val="24"/>
          <w:szCs w:val="24"/>
        </w:rPr>
        <w:t>五、上胶装置的拆装调整及预打孔涂胶辊的调整</w:t>
      </w:r>
    </w:p>
    <w:p w14:paraId="73027A54">
      <w:pPr>
        <w:pStyle w:val="2"/>
        <w:spacing w:line="266" w:lineRule="auto"/>
      </w:pPr>
    </w:p>
    <w:p w14:paraId="680137B5">
      <w:pPr>
        <w:spacing w:before="69" w:line="223" w:lineRule="auto"/>
        <w:ind w:left="450"/>
        <w:rPr>
          <w:rFonts w:ascii="FangSong" w:hAnsi="FangSong" w:eastAsia="FangSong" w:cs="FangSong"/>
          <w:sz w:val="21"/>
          <w:szCs w:val="21"/>
        </w:rPr>
      </w:pPr>
      <w:r>
        <w:rPr>
          <w:rFonts w:ascii="FangSong" w:hAnsi="FangSong" w:eastAsia="FangSong" w:cs="FangSong"/>
          <w:spacing w:val="-17"/>
          <w:sz w:val="21"/>
          <w:szCs w:val="21"/>
        </w:rPr>
        <w:t>(</w:t>
      </w:r>
      <w:r>
        <w:rPr>
          <w:rFonts w:ascii="FangSong" w:hAnsi="FangSong" w:eastAsia="FangSong" w:cs="FangSong"/>
          <w:spacing w:val="-38"/>
          <w:sz w:val="21"/>
          <w:szCs w:val="21"/>
        </w:rPr>
        <w:t xml:space="preserve"> </w:t>
      </w:r>
      <w:r>
        <w:rPr>
          <w:rFonts w:ascii="FangSong" w:hAnsi="FangSong" w:eastAsia="FangSong" w:cs="FangSong"/>
          <w:spacing w:val="-17"/>
          <w:sz w:val="21"/>
          <w:szCs w:val="21"/>
        </w:rPr>
        <w:t>一</w:t>
      </w:r>
      <w:r>
        <w:rPr>
          <w:rFonts w:ascii="FangSong" w:hAnsi="FangSong" w:eastAsia="FangSong" w:cs="FangSong"/>
          <w:spacing w:val="-48"/>
          <w:sz w:val="21"/>
          <w:szCs w:val="21"/>
        </w:rPr>
        <w:t xml:space="preserve"> </w:t>
      </w:r>
      <w:r>
        <w:rPr>
          <w:rFonts w:ascii="FangSong" w:hAnsi="FangSong" w:eastAsia="FangSong" w:cs="FangSong"/>
          <w:spacing w:val="-17"/>
          <w:sz w:val="21"/>
          <w:szCs w:val="21"/>
        </w:rPr>
        <w:t>)</w:t>
      </w:r>
      <w:r>
        <w:rPr>
          <w:rFonts w:ascii="FangSong" w:hAnsi="FangSong" w:eastAsia="FangSong" w:cs="FangSong"/>
          <w:spacing w:val="-41"/>
          <w:sz w:val="21"/>
          <w:szCs w:val="21"/>
        </w:rPr>
        <w:t xml:space="preserve"> </w:t>
      </w:r>
      <w:r>
        <w:rPr>
          <w:rFonts w:ascii="FangSong" w:hAnsi="FangSong" w:eastAsia="FangSong" w:cs="FangSong"/>
          <w:spacing w:val="-17"/>
          <w:sz w:val="21"/>
          <w:szCs w:val="21"/>
        </w:rPr>
        <w:t>上</w:t>
      </w:r>
      <w:r>
        <w:rPr>
          <w:rFonts w:ascii="FangSong" w:hAnsi="FangSong" w:eastAsia="FangSong" w:cs="FangSong"/>
          <w:spacing w:val="-42"/>
          <w:sz w:val="21"/>
          <w:szCs w:val="21"/>
        </w:rPr>
        <w:t xml:space="preserve"> </w:t>
      </w:r>
      <w:r>
        <w:rPr>
          <w:rFonts w:ascii="FangSong" w:hAnsi="FangSong" w:eastAsia="FangSong" w:cs="FangSong"/>
          <w:spacing w:val="-17"/>
          <w:sz w:val="21"/>
          <w:szCs w:val="21"/>
        </w:rPr>
        <w:t>胶</w:t>
      </w:r>
      <w:r>
        <w:rPr>
          <w:rFonts w:ascii="FangSong" w:hAnsi="FangSong" w:eastAsia="FangSong" w:cs="FangSong"/>
          <w:spacing w:val="-40"/>
          <w:sz w:val="21"/>
          <w:szCs w:val="21"/>
        </w:rPr>
        <w:t xml:space="preserve"> </w:t>
      </w:r>
      <w:r>
        <w:rPr>
          <w:rFonts w:ascii="FangSong" w:hAnsi="FangSong" w:eastAsia="FangSong" w:cs="FangSong"/>
          <w:spacing w:val="-17"/>
          <w:sz w:val="21"/>
          <w:szCs w:val="21"/>
        </w:rPr>
        <w:t>装</w:t>
      </w:r>
      <w:r>
        <w:rPr>
          <w:rFonts w:ascii="FangSong" w:hAnsi="FangSong" w:eastAsia="FangSong" w:cs="FangSong"/>
          <w:spacing w:val="-41"/>
          <w:sz w:val="21"/>
          <w:szCs w:val="21"/>
        </w:rPr>
        <w:t xml:space="preserve"> </w:t>
      </w:r>
      <w:r>
        <w:rPr>
          <w:rFonts w:ascii="FangSong" w:hAnsi="FangSong" w:eastAsia="FangSong" w:cs="FangSong"/>
          <w:spacing w:val="-17"/>
          <w:sz w:val="21"/>
          <w:szCs w:val="21"/>
        </w:rPr>
        <w:t>置</w:t>
      </w:r>
      <w:r>
        <w:rPr>
          <w:rFonts w:ascii="FangSong" w:hAnsi="FangSong" w:eastAsia="FangSong" w:cs="FangSong"/>
          <w:spacing w:val="-39"/>
          <w:sz w:val="21"/>
          <w:szCs w:val="21"/>
        </w:rPr>
        <w:t xml:space="preserve"> </w:t>
      </w:r>
      <w:r>
        <w:rPr>
          <w:rFonts w:ascii="FangSong" w:hAnsi="FangSong" w:eastAsia="FangSong" w:cs="FangSong"/>
          <w:spacing w:val="-17"/>
          <w:sz w:val="21"/>
          <w:szCs w:val="21"/>
        </w:rPr>
        <w:t>结</w:t>
      </w:r>
      <w:r>
        <w:rPr>
          <w:rFonts w:ascii="FangSong" w:hAnsi="FangSong" w:eastAsia="FangSong" w:cs="FangSong"/>
          <w:spacing w:val="-43"/>
          <w:sz w:val="21"/>
          <w:szCs w:val="21"/>
        </w:rPr>
        <w:t xml:space="preserve"> </w:t>
      </w:r>
      <w:r>
        <w:rPr>
          <w:rFonts w:ascii="FangSong" w:hAnsi="FangSong" w:eastAsia="FangSong" w:cs="FangSong"/>
          <w:spacing w:val="-17"/>
          <w:sz w:val="21"/>
          <w:szCs w:val="21"/>
        </w:rPr>
        <w:t>构</w:t>
      </w:r>
    </w:p>
    <w:p w14:paraId="6D348FDB">
      <w:pPr>
        <w:spacing w:before="125" w:line="309" w:lineRule="auto"/>
        <w:ind w:left="29" w:firstLine="420"/>
        <w:jc w:val="both"/>
        <w:rPr>
          <w:rFonts w:ascii="宋体" w:hAnsi="宋体" w:eastAsia="宋体" w:cs="宋体"/>
          <w:sz w:val="21"/>
          <w:szCs w:val="21"/>
        </w:rPr>
      </w:pPr>
      <w:r>
        <w:rPr>
          <w:rFonts w:ascii="宋体" w:hAnsi="宋体" w:eastAsia="宋体" w:cs="宋体"/>
          <w:spacing w:val="24"/>
          <w:sz w:val="21"/>
          <w:szCs w:val="21"/>
        </w:rPr>
        <w:t>如图1-2-</w:t>
      </w:r>
      <w:r>
        <w:rPr>
          <w:rFonts w:ascii="宋体" w:hAnsi="宋体" w:eastAsia="宋体" w:cs="宋体"/>
          <w:spacing w:val="-55"/>
          <w:sz w:val="21"/>
          <w:szCs w:val="21"/>
        </w:rPr>
        <w:t xml:space="preserve"> </w:t>
      </w:r>
      <w:r>
        <w:rPr>
          <w:rFonts w:ascii="宋体" w:hAnsi="宋体" w:eastAsia="宋体" w:cs="宋体"/>
          <w:spacing w:val="24"/>
          <w:sz w:val="21"/>
          <w:szCs w:val="21"/>
        </w:rPr>
        <w:t>19所示，上胶装置主要由抬纸辊1,轴2,齿轮3、16、21,销</w:t>
      </w:r>
      <w:r>
        <w:rPr>
          <w:rFonts w:ascii="宋体" w:hAnsi="宋体" w:eastAsia="宋体" w:cs="宋体"/>
          <w:spacing w:val="23"/>
          <w:sz w:val="21"/>
          <w:szCs w:val="21"/>
        </w:rPr>
        <w:t>5,上</w:t>
      </w:r>
      <w:r>
        <w:rPr>
          <w:rFonts w:ascii="宋体" w:hAnsi="宋体" w:eastAsia="宋体" w:cs="宋体"/>
          <w:sz w:val="21"/>
          <w:szCs w:val="21"/>
        </w:rPr>
        <w:t xml:space="preserve">  </w:t>
      </w:r>
      <w:r>
        <w:rPr>
          <w:rFonts w:ascii="宋体" w:hAnsi="宋体" w:eastAsia="宋体" w:cs="宋体"/>
          <w:spacing w:val="24"/>
          <w:sz w:val="21"/>
          <w:szCs w:val="21"/>
        </w:rPr>
        <w:t>胶辊6,滚花螺母7,轴承座9,轴承10、2</w:t>
      </w:r>
      <w:r>
        <w:rPr>
          <w:rFonts w:ascii="宋体" w:hAnsi="宋体" w:eastAsia="宋体" w:cs="宋体"/>
          <w:spacing w:val="23"/>
          <w:sz w:val="21"/>
          <w:szCs w:val="21"/>
        </w:rPr>
        <w:t>0,控胶辊轴11,螺母12,胶水缸13,控胶</w:t>
      </w:r>
      <w:r>
        <w:rPr>
          <w:rFonts w:ascii="宋体" w:hAnsi="宋体" w:eastAsia="宋体" w:cs="宋体"/>
          <w:sz w:val="21"/>
          <w:szCs w:val="21"/>
        </w:rPr>
        <w:t xml:space="preserve">  </w:t>
      </w:r>
      <w:r>
        <w:rPr>
          <w:rFonts w:ascii="宋体" w:hAnsi="宋体" w:eastAsia="宋体" w:cs="宋体"/>
          <w:spacing w:val="24"/>
          <w:sz w:val="21"/>
          <w:szCs w:val="21"/>
        </w:rPr>
        <w:t>辊14,离合齿轮17,花键套18,弹簧19,花键轴22,手柄，胶位监测器，导纸块，</w:t>
      </w:r>
      <w:r>
        <w:rPr>
          <w:rFonts w:ascii="宋体" w:hAnsi="宋体" w:eastAsia="宋体" w:cs="宋体"/>
          <w:spacing w:val="15"/>
          <w:sz w:val="21"/>
          <w:szCs w:val="21"/>
        </w:rPr>
        <w:t xml:space="preserve"> </w:t>
      </w:r>
      <w:r>
        <w:rPr>
          <w:rFonts w:ascii="宋体" w:hAnsi="宋体" w:eastAsia="宋体" w:cs="宋体"/>
          <w:spacing w:val="-3"/>
          <w:sz w:val="21"/>
          <w:szCs w:val="21"/>
        </w:rPr>
        <w:t>弯臂等组成。</w:t>
      </w:r>
    </w:p>
    <w:p w14:paraId="09DA470A">
      <w:pPr>
        <w:spacing w:before="7" w:line="308" w:lineRule="auto"/>
        <w:ind w:left="29" w:right="92" w:firstLine="420"/>
        <w:jc w:val="both"/>
        <w:rPr>
          <w:rFonts w:ascii="宋体" w:hAnsi="宋体" w:eastAsia="宋体" w:cs="宋体"/>
          <w:sz w:val="21"/>
          <w:szCs w:val="21"/>
        </w:rPr>
      </w:pPr>
      <w:r>
        <w:rPr>
          <w:rFonts w:ascii="宋体" w:hAnsi="宋体" w:eastAsia="宋体" w:cs="宋体"/>
          <w:spacing w:val="18"/>
          <w:sz w:val="21"/>
          <w:szCs w:val="21"/>
        </w:rPr>
        <w:t>控胶辊14由控胶辊轴11、轴承10及轴承座9支承在胶水缸13上，并用螺母12</w:t>
      </w:r>
      <w:r>
        <w:rPr>
          <w:rFonts w:ascii="宋体" w:hAnsi="宋体" w:eastAsia="宋体" w:cs="宋体"/>
          <w:spacing w:val="12"/>
          <w:sz w:val="21"/>
          <w:szCs w:val="21"/>
        </w:rPr>
        <w:t xml:space="preserve"> </w:t>
      </w:r>
      <w:r>
        <w:rPr>
          <w:rFonts w:ascii="宋体" w:hAnsi="宋体" w:eastAsia="宋体" w:cs="宋体"/>
          <w:spacing w:val="13"/>
          <w:sz w:val="21"/>
          <w:szCs w:val="21"/>
        </w:rPr>
        <w:t>压紧。上胶辊6由销5、滚花螺母7压紧定位于花键轴22上。在上</w:t>
      </w:r>
      <w:r>
        <w:rPr>
          <w:rFonts w:ascii="宋体" w:hAnsi="宋体" w:eastAsia="宋体" w:cs="宋体"/>
          <w:spacing w:val="12"/>
          <w:sz w:val="21"/>
          <w:szCs w:val="21"/>
        </w:rPr>
        <w:t>胶辊的花键轴上安</w:t>
      </w:r>
      <w:r>
        <w:rPr>
          <w:rFonts w:ascii="宋体" w:hAnsi="宋体" w:eastAsia="宋体" w:cs="宋体"/>
          <w:sz w:val="21"/>
          <w:szCs w:val="21"/>
        </w:rPr>
        <w:t xml:space="preserve"> </w:t>
      </w:r>
      <w:r>
        <w:rPr>
          <w:rFonts w:ascii="宋体" w:hAnsi="宋体" w:eastAsia="宋体" w:cs="宋体"/>
          <w:spacing w:val="12"/>
          <w:sz w:val="21"/>
          <w:szCs w:val="21"/>
        </w:rPr>
        <w:t>装有花键套18和弹簧19,离合齿轮17空套</w:t>
      </w:r>
      <w:r>
        <w:rPr>
          <w:rFonts w:ascii="宋体" w:hAnsi="宋体" w:eastAsia="宋体" w:cs="宋体"/>
          <w:spacing w:val="11"/>
          <w:sz w:val="21"/>
          <w:szCs w:val="21"/>
        </w:rPr>
        <w:t>在花键轴上，组成超越离合器；齿轮21通</w:t>
      </w:r>
      <w:r>
        <w:rPr>
          <w:rFonts w:ascii="宋体" w:hAnsi="宋体" w:eastAsia="宋体" w:cs="宋体"/>
          <w:sz w:val="21"/>
          <w:szCs w:val="21"/>
        </w:rPr>
        <w:t xml:space="preserve"> </w:t>
      </w:r>
      <w:r>
        <w:rPr>
          <w:rFonts w:ascii="宋体" w:hAnsi="宋体" w:eastAsia="宋体" w:cs="宋体"/>
          <w:spacing w:val="10"/>
          <w:sz w:val="21"/>
          <w:szCs w:val="21"/>
        </w:rPr>
        <w:t>过一个单向滚动轴承20安装在花键轴上，机器开动时离合齿轮17带动上胶辊和控胶</w:t>
      </w:r>
      <w:r>
        <w:rPr>
          <w:rFonts w:ascii="宋体" w:hAnsi="宋体" w:eastAsia="宋体" w:cs="宋体"/>
          <w:sz w:val="21"/>
          <w:szCs w:val="21"/>
        </w:rPr>
        <w:t xml:space="preserve"> </w:t>
      </w:r>
      <w:r>
        <w:rPr>
          <w:rFonts w:ascii="宋体" w:hAnsi="宋体" w:eastAsia="宋体" w:cs="宋体"/>
          <w:spacing w:val="2"/>
          <w:sz w:val="21"/>
          <w:szCs w:val="21"/>
        </w:rPr>
        <w:t>辊高速转动，同时齿轮21却仍在胶辊电动机的带动下慢速运转。</w:t>
      </w:r>
    </w:p>
    <w:p w14:paraId="52FC429A">
      <w:pPr>
        <w:spacing w:before="14" w:line="309" w:lineRule="auto"/>
        <w:ind w:left="29" w:right="86" w:firstLine="420"/>
        <w:jc w:val="both"/>
        <w:rPr>
          <w:rFonts w:ascii="宋体" w:hAnsi="宋体" w:eastAsia="宋体" w:cs="宋体"/>
          <w:sz w:val="21"/>
          <w:szCs w:val="21"/>
        </w:rPr>
      </w:pPr>
      <w:r>
        <w:rPr>
          <w:rFonts w:ascii="宋体" w:hAnsi="宋体" w:eastAsia="宋体" w:cs="宋体"/>
          <w:spacing w:val="8"/>
          <w:sz w:val="21"/>
          <w:szCs w:val="21"/>
        </w:rPr>
        <w:t>胶水缸由2个螺钉销支承在弯臂上，转动手柄时，与其同轴的偏心轮</w:t>
      </w:r>
      <w:r>
        <w:rPr>
          <w:rFonts w:ascii="宋体" w:hAnsi="宋体" w:eastAsia="宋体" w:cs="宋体"/>
          <w:spacing w:val="7"/>
          <w:sz w:val="21"/>
          <w:szCs w:val="21"/>
        </w:rPr>
        <w:t>也转动，偏</w:t>
      </w:r>
      <w:r>
        <w:rPr>
          <w:rFonts w:ascii="宋体" w:hAnsi="宋体" w:eastAsia="宋体" w:cs="宋体"/>
          <w:sz w:val="21"/>
          <w:szCs w:val="21"/>
        </w:rPr>
        <w:t xml:space="preserve"> </w:t>
      </w:r>
      <w:r>
        <w:rPr>
          <w:rFonts w:ascii="宋体" w:hAnsi="宋体" w:eastAsia="宋体" w:cs="宋体"/>
          <w:spacing w:val="5"/>
          <w:sz w:val="21"/>
          <w:szCs w:val="21"/>
        </w:rPr>
        <w:t>心轮的偏心作用使杠杆绕轴转动，经碟形弹</w:t>
      </w:r>
      <w:r>
        <w:rPr>
          <w:rFonts w:ascii="宋体" w:hAnsi="宋体" w:eastAsia="宋体" w:cs="宋体"/>
          <w:spacing w:val="4"/>
          <w:sz w:val="21"/>
          <w:szCs w:val="21"/>
        </w:rPr>
        <w:t>簧推动顶杆，使弯臂绕左边的支承轴向上</w:t>
      </w:r>
      <w:r>
        <w:rPr>
          <w:rFonts w:ascii="宋体" w:hAnsi="宋体" w:eastAsia="宋体" w:cs="宋体"/>
          <w:sz w:val="21"/>
          <w:szCs w:val="21"/>
        </w:rPr>
        <w:t xml:space="preserve"> </w:t>
      </w:r>
      <w:r>
        <w:rPr>
          <w:rFonts w:ascii="宋体" w:hAnsi="宋体" w:eastAsia="宋体" w:cs="宋体"/>
          <w:spacing w:val="10"/>
          <w:sz w:val="21"/>
          <w:szCs w:val="21"/>
        </w:rPr>
        <w:t>转动，将胶水缸13的右端顶起，从而使支承于胶水缸1</w:t>
      </w:r>
      <w:r>
        <w:rPr>
          <w:rFonts w:ascii="宋体" w:hAnsi="宋体" w:eastAsia="宋体" w:cs="宋体"/>
          <w:spacing w:val="9"/>
          <w:sz w:val="21"/>
          <w:szCs w:val="21"/>
        </w:rPr>
        <w:t>3上的控胶辊14向上与上胶辊</w:t>
      </w:r>
      <w:r>
        <w:rPr>
          <w:rFonts w:ascii="宋体" w:hAnsi="宋体" w:eastAsia="宋体" w:cs="宋体"/>
          <w:sz w:val="21"/>
          <w:szCs w:val="21"/>
        </w:rPr>
        <w:t xml:space="preserve"> </w:t>
      </w:r>
      <w:r>
        <w:rPr>
          <w:rFonts w:ascii="宋体" w:hAnsi="宋体" w:eastAsia="宋体" w:cs="宋体"/>
          <w:spacing w:val="2"/>
          <w:sz w:val="21"/>
          <w:szCs w:val="21"/>
        </w:rPr>
        <w:t>6相互接触，并有压紧力，增加或减少碟形弹簧的数量可调整压紧力，反向转</w:t>
      </w:r>
      <w:r>
        <w:rPr>
          <w:rFonts w:ascii="宋体" w:hAnsi="宋体" w:eastAsia="宋体" w:cs="宋体"/>
          <w:spacing w:val="1"/>
          <w:sz w:val="21"/>
          <w:szCs w:val="21"/>
        </w:rPr>
        <w:t>动手柄则</w:t>
      </w:r>
      <w:r>
        <w:rPr>
          <w:rFonts w:ascii="宋体" w:hAnsi="宋体" w:eastAsia="宋体" w:cs="宋体"/>
          <w:sz w:val="21"/>
          <w:szCs w:val="21"/>
        </w:rPr>
        <w:t xml:space="preserve"> </w:t>
      </w:r>
      <w:r>
        <w:rPr>
          <w:rFonts w:ascii="宋体" w:hAnsi="宋体" w:eastAsia="宋体" w:cs="宋体"/>
          <w:spacing w:val="5"/>
          <w:sz w:val="21"/>
          <w:szCs w:val="21"/>
        </w:rPr>
        <w:t>使两胶辊脱开，这时，可将胶水缸13连同控胶辊14一起从上胶装置中取出。</w:t>
      </w:r>
    </w:p>
    <w:p w14:paraId="1950A4AB">
      <w:pPr>
        <w:pStyle w:val="2"/>
        <w:spacing w:line="262" w:lineRule="auto"/>
      </w:pPr>
    </w:p>
    <w:p w14:paraId="3A48C163">
      <w:pPr>
        <w:pStyle w:val="2"/>
        <w:spacing w:line="262" w:lineRule="auto"/>
      </w:pPr>
    </w:p>
    <w:p w14:paraId="58C1E41D">
      <w:pPr>
        <w:pStyle w:val="2"/>
        <w:spacing w:line="263" w:lineRule="auto"/>
      </w:pPr>
    </w:p>
    <w:p w14:paraId="43E833E9">
      <w:pPr>
        <w:pStyle w:val="2"/>
        <w:spacing w:line="263" w:lineRule="auto"/>
      </w:pPr>
    </w:p>
    <w:p w14:paraId="66AEEFD2">
      <w:pPr>
        <w:pStyle w:val="2"/>
        <w:spacing w:line="263" w:lineRule="auto"/>
      </w:pPr>
    </w:p>
    <w:p w14:paraId="3EF11E69">
      <w:pPr>
        <w:spacing w:before="53" w:line="222" w:lineRule="auto"/>
        <w:ind w:left="11"/>
        <w:rPr>
          <w:rFonts w:ascii="Times New Roman" w:hAnsi="Times New Roman" w:eastAsia="Times New Roman" w:cs="Times New Roman"/>
          <w:sz w:val="16"/>
          <w:szCs w:val="16"/>
        </w:rPr>
      </w:pPr>
      <w:r>
        <w:rPr>
          <w:rFonts w:ascii="黑体" w:hAnsi="黑体" w:eastAsia="黑体" w:cs="黑体"/>
          <w:i/>
          <w:iCs/>
          <w:spacing w:val="-5"/>
          <w:sz w:val="16"/>
          <w:szCs w:val="16"/>
        </w:rPr>
        <w:t>图</w:t>
      </w:r>
      <w:r>
        <w:rPr>
          <w:rFonts w:ascii="Times New Roman" w:hAnsi="Times New Roman" w:eastAsia="Times New Roman" w:cs="Times New Roman"/>
          <w:i/>
          <w:iCs/>
          <w:spacing w:val="-5"/>
          <w:sz w:val="16"/>
          <w:szCs w:val="16"/>
          <w:u w:val="single" w:color="auto"/>
        </w:rPr>
        <w:t>118</w:t>
      </w:r>
    </w:p>
    <w:p w14:paraId="28FFF301">
      <w:pPr>
        <w:spacing w:before="25" w:line="187" w:lineRule="auto"/>
        <w:ind w:left="450"/>
        <w:rPr>
          <w:rFonts w:ascii="黑体" w:hAnsi="黑体" w:eastAsia="黑体" w:cs="黑体"/>
          <w:sz w:val="11"/>
          <w:szCs w:val="11"/>
        </w:rPr>
      </w:pPr>
      <w:r>
        <w:rPr>
          <w:rFonts w:ascii="黑体" w:hAnsi="黑体" w:eastAsia="黑体" w:cs="黑体"/>
          <w:sz w:val="11"/>
          <w:szCs w:val="11"/>
        </w:rPr>
        <w:t>图</w:t>
      </w:r>
    </w:p>
    <w:p w14:paraId="103DE884">
      <w:pPr>
        <w:spacing w:line="187" w:lineRule="auto"/>
        <w:rPr>
          <w:rFonts w:ascii="黑体" w:hAnsi="黑体" w:eastAsia="黑体" w:cs="黑体"/>
          <w:sz w:val="11"/>
          <w:szCs w:val="11"/>
        </w:rPr>
        <w:sectPr>
          <w:type w:val="continuous"/>
          <w:pgSz w:w="10410" w:h="14790"/>
          <w:pgMar w:top="400" w:right="1084" w:bottom="400" w:left="1260" w:header="0" w:footer="0" w:gutter="0"/>
          <w:cols w:equalWidth="0" w:num="1">
            <w:col w:w="8066"/>
          </w:cols>
        </w:sectPr>
      </w:pPr>
    </w:p>
    <w:p w14:paraId="1029B1E0">
      <w:pPr>
        <w:spacing w:before="210"/>
        <w:ind w:left="4972"/>
        <w:rPr>
          <w:sz w:val="19"/>
          <w:szCs w:val="19"/>
        </w:rPr>
      </w:pPr>
      <w:r>
        <w:drawing>
          <wp:anchor distT="0" distB="0" distL="0" distR="0" simplePos="0" relativeHeight="251958272" behindDoc="0" locked="0" layoutInCell="1" allowOverlap="1">
            <wp:simplePos x="0" y="0"/>
            <wp:positionH relativeFrom="column">
              <wp:posOffset>0</wp:posOffset>
            </wp:positionH>
            <wp:positionV relativeFrom="paragraph">
              <wp:posOffset>279400</wp:posOffset>
            </wp:positionV>
            <wp:extent cx="2406650" cy="6350"/>
            <wp:effectExtent l="0" t="0" r="0" b="0"/>
            <wp:wrapNone/>
            <wp:docPr id="1024" name="IM 1024"/>
            <wp:cNvGraphicFramePr/>
            <a:graphic xmlns:a="http://schemas.openxmlformats.org/drawingml/2006/main">
              <a:graphicData uri="http://schemas.openxmlformats.org/drawingml/2006/picture">
                <pic:pic xmlns:pic="http://schemas.openxmlformats.org/drawingml/2006/picture">
                  <pic:nvPicPr>
                    <pic:cNvPr id="1024" name="IM 1024"/>
                    <pic:cNvPicPr/>
                  </pic:nvPicPr>
                  <pic:blipFill>
                    <a:blip r:embed="rId559"/>
                    <a:stretch>
                      <a:fillRect/>
                    </a:stretch>
                  </pic:blipFill>
                  <pic:spPr>
                    <a:xfrm>
                      <a:off x="0" y="0"/>
                      <a:ext cx="2406602" cy="6350"/>
                    </a:xfrm>
                    <a:prstGeom prst="rect">
                      <a:avLst/>
                    </a:prstGeom>
                  </pic:spPr>
                </pic:pic>
              </a:graphicData>
            </a:graphic>
          </wp:anchor>
        </w:drawing>
      </w:r>
      <w:r>
        <w:rPr>
          <w:rFonts w:hint="eastAsia" w:ascii="宋体" w:hAnsi="宋体" w:eastAsia="宋体" w:cs="宋体"/>
          <w:b/>
          <w:bCs/>
          <w:spacing w:val="-16"/>
          <w:sz w:val="19"/>
          <w:szCs w:val="19"/>
          <w:lang w:eastAsia="zh-CN"/>
        </w:rPr>
        <w:t>1</w:t>
      </w:r>
      <w:r>
        <w:rPr>
          <w:rFonts w:ascii="宋体" w:hAnsi="宋体" w:eastAsia="宋体" w:cs="宋体"/>
          <w:spacing w:val="-16"/>
          <w:sz w:val="19"/>
          <w:szCs w:val="19"/>
        </w:rPr>
        <w:t xml:space="preserve"> </w:t>
      </w:r>
      <w:r>
        <w:rPr>
          <w:rFonts w:ascii="宋体" w:hAnsi="宋体" w:eastAsia="宋体" w:cs="宋体"/>
          <w:b/>
          <w:bCs/>
          <w:spacing w:val="-16"/>
          <w:sz w:val="19"/>
          <w:szCs w:val="19"/>
        </w:rPr>
        <w:t>接装机操作与维护</w:t>
      </w:r>
      <w:r>
        <w:rPr>
          <w:rFonts w:ascii="宋体" w:hAnsi="宋体" w:eastAsia="宋体" w:cs="宋体"/>
          <w:spacing w:val="-16"/>
          <w:sz w:val="19"/>
          <w:szCs w:val="19"/>
        </w:rPr>
        <w:t>C</w:t>
      </w:r>
      <w:r>
        <w:rPr>
          <w:position w:val="-9"/>
          <w:sz w:val="19"/>
          <w:szCs w:val="19"/>
        </w:rPr>
        <w:drawing>
          <wp:inline distT="0" distB="0" distL="0" distR="0">
            <wp:extent cx="609600" cy="227965"/>
            <wp:effectExtent l="0" t="0" r="0" b="0"/>
            <wp:docPr id="1026" name="IM 1026"/>
            <wp:cNvGraphicFramePr/>
            <a:graphic xmlns:a="http://schemas.openxmlformats.org/drawingml/2006/main">
              <a:graphicData uri="http://schemas.openxmlformats.org/drawingml/2006/picture">
                <pic:pic xmlns:pic="http://schemas.openxmlformats.org/drawingml/2006/picture">
                  <pic:nvPicPr>
                    <pic:cNvPr id="1026" name="IM 1026"/>
                    <pic:cNvPicPr/>
                  </pic:nvPicPr>
                  <pic:blipFill>
                    <a:blip r:embed="rId560"/>
                    <a:stretch>
                      <a:fillRect/>
                    </a:stretch>
                  </pic:blipFill>
                  <pic:spPr>
                    <a:xfrm>
                      <a:off x="0" y="0"/>
                      <a:ext cx="610170" cy="228568"/>
                    </a:xfrm>
                    <a:prstGeom prst="rect">
                      <a:avLst/>
                    </a:prstGeom>
                  </pic:spPr>
                </pic:pic>
              </a:graphicData>
            </a:graphic>
          </wp:inline>
        </w:drawing>
      </w:r>
    </w:p>
    <w:p w14:paraId="572802D8">
      <w:pPr>
        <w:pStyle w:val="2"/>
        <w:spacing w:line="308" w:lineRule="auto"/>
      </w:pPr>
    </w:p>
    <w:p w14:paraId="7EAA5D78">
      <w:pPr>
        <w:spacing w:line="4480" w:lineRule="exact"/>
        <w:ind w:firstLine="1509"/>
      </w:pPr>
      <w:r>
        <w:rPr>
          <w:position w:val="-89"/>
        </w:rPr>
        <w:drawing>
          <wp:inline distT="0" distB="0" distL="0" distR="0">
            <wp:extent cx="3219450" cy="2844165"/>
            <wp:effectExtent l="0" t="0" r="0" b="0"/>
            <wp:docPr id="1028" name="IM 1028"/>
            <wp:cNvGraphicFramePr/>
            <a:graphic xmlns:a="http://schemas.openxmlformats.org/drawingml/2006/main">
              <a:graphicData uri="http://schemas.openxmlformats.org/drawingml/2006/picture">
                <pic:pic xmlns:pic="http://schemas.openxmlformats.org/drawingml/2006/picture">
                  <pic:nvPicPr>
                    <pic:cNvPr id="1028" name="IM 1028"/>
                    <pic:cNvPicPr/>
                  </pic:nvPicPr>
                  <pic:blipFill>
                    <a:blip r:embed="rId561"/>
                    <a:stretch>
                      <a:fillRect/>
                    </a:stretch>
                  </pic:blipFill>
                  <pic:spPr>
                    <a:xfrm>
                      <a:off x="0" y="0"/>
                      <a:ext cx="3219468" cy="2844781"/>
                    </a:xfrm>
                    <a:prstGeom prst="rect">
                      <a:avLst/>
                    </a:prstGeom>
                  </pic:spPr>
                </pic:pic>
              </a:graphicData>
            </a:graphic>
          </wp:inline>
        </w:drawing>
      </w:r>
    </w:p>
    <w:p w14:paraId="288F5192">
      <w:pPr>
        <w:spacing w:before="16" w:line="221" w:lineRule="auto"/>
        <w:ind w:left="2940"/>
        <w:rPr>
          <w:rFonts w:ascii="黑体" w:hAnsi="黑体" w:eastAsia="黑体" w:cs="黑体"/>
          <w:sz w:val="19"/>
          <w:szCs w:val="19"/>
        </w:rPr>
      </w:pPr>
      <w:r>
        <w:rPr>
          <w:rFonts w:ascii="黑体" w:hAnsi="黑体" w:eastAsia="黑体" w:cs="黑体"/>
          <w:spacing w:val="-2"/>
          <w:sz w:val="19"/>
          <w:szCs w:val="19"/>
        </w:rPr>
        <w:t>图1</w:t>
      </w:r>
      <w:r>
        <w:rPr>
          <w:rFonts w:ascii="黑体" w:hAnsi="黑体" w:eastAsia="黑体" w:cs="黑体"/>
          <w:spacing w:val="-47"/>
          <w:sz w:val="19"/>
          <w:szCs w:val="19"/>
        </w:rPr>
        <w:t xml:space="preserve"> </w:t>
      </w:r>
      <w:r>
        <w:rPr>
          <w:rFonts w:ascii="黑体" w:hAnsi="黑体" w:eastAsia="黑体" w:cs="黑体"/>
          <w:spacing w:val="-2"/>
          <w:sz w:val="19"/>
          <w:szCs w:val="19"/>
        </w:rPr>
        <w:t>-</w:t>
      </w:r>
      <w:r>
        <w:rPr>
          <w:rFonts w:ascii="黑体" w:hAnsi="黑体" w:eastAsia="黑体" w:cs="黑体"/>
          <w:spacing w:val="-52"/>
          <w:sz w:val="19"/>
          <w:szCs w:val="19"/>
        </w:rPr>
        <w:t xml:space="preserve"> </w:t>
      </w:r>
      <w:r>
        <w:rPr>
          <w:rFonts w:ascii="黑体" w:hAnsi="黑体" w:eastAsia="黑体" w:cs="黑体"/>
          <w:spacing w:val="-2"/>
          <w:sz w:val="19"/>
          <w:szCs w:val="19"/>
        </w:rPr>
        <w:t>2</w:t>
      </w:r>
      <w:r>
        <w:rPr>
          <w:rFonts w:ascii="黑体" w:hAnsi="黑体" w:eastAsia="黑体" w:cs="黑体"/>
          <w:spacing w:val="-55"/>
          <w:sz w:val="19"/>
          <w:szCs w:val="19"/>
        </w:rPr>
        <w:t xml:space="preserve"> </w:t>
      </w:r>
      <w:r>
        <w:rPr>
          <w:rFonts w:ascii="黑体" w:hAnsi="黑体" w:eastAsia="黑体" w:cs="黑体"/>
          <w:spacing w:val="-2"/>
          <w:sz w:val="19"/>
          <w:szCs w:val="19"/>
        </w:rPr>
        <w:t>-</w:t>
      </w:r>
      <w:r>
        <w:rPr>
          <w:rFonts w:ascii="黑体" w:hAnsi="黑体" w:eastAsia="黑体" w:cs="黑体"/>
          <w:spacing w:val="-41"/>
          <w:sz w:val="19"/>
          <w:szCs w:val="19"/>
        </w:rPr>
        <w:t xml:space="preserve"> </w:t>
      </w:r>
      <w:r>
        <w:rPr>
          <w:rFonts w:ascii="黑体" w:hAnsi="黑体" w:eastAsia="黑体" w:cs="黑体"/>
          <w:spacing w:val="-2"/>
          <w:sz w:val="19"/>
          <w:szCs w:val="19"/>
        </w:rPr>
        <w:t>19</w:t>
      </w:r>
      <w:r>
        <w:rPr>
          <w:rFonts w:ascii="黑体" w:hAnsi="黑体" w:eastAsia="黑体" w:cs="黑体"/>
          <w:spacing w:val="83"/>
          <w:w w:val="101"/>
          <w:sz w:val="19"/>
          <w:szCs w:val="19"/>
        </w:rPr>
        <w:t xml:space="preserve"> </w:t>
      </w:r>
      <w:r>
        <w:rPr>
          <w:rFonts w:ascii="黑体" w:hAnsi="黑体" w:eastAsia="黑体" w:cs="黑体"/>
          <w:spacing w:val="-2"/>
          <w:sz w:val="19"/>
          <w:szCs w:val="19"/>
        </w:rPr>
        <w:t>上胶装置结构</w:t>
      </w:r>
    </w:p>
    <w:p w14:paraId="31895FB2">
      <w:pPr>
        <w:spacing w:before="83" w:line="219" w:lineRule="auto"/>
        <w:ind w:left="889"/>
        <w:rPr>
          <w:rFonts w:ascii="宋体" w:hAnsi="宋体" w:eastAsia="宋体" w:cs="宋体"/>
          <w:sz w:val="19"/>
          <w:szCs w:val="19"/>
        </w:rPr>
      </w:pPr>
      <w:r>
        <w:rPr>
          <w:rFonts w:ascii="宋体" w:hAnsi="宋体" w:eastAsia="宋体" w:cs="宋体"/>
          <w:spacing w:val="15"/>
          <w:sz w:val="19"/>
          <w:szCs w:val="19"/>
        </w:rPr>
        <w:t>1.</w:t>
      </w:r>
      <w:r>
        <w:rPr>
          <w:rFonts w:ascii="宋体" w:hAnsi="宋体" w:eastAsia="宋体" w:cs="宋体"/>
          <w:spacing w:val="-43"/>
          <w:sz w:val="19"/>
          <w:szCs w:val="19"/>
        </w:rPr>
        <w:t xml:space="preserve"> </w:t>
      </w:r>
      <w:r>
        <w:rPr>
          <w:rFonts w:ascii="宋体" w:hAnsi="宋体" w:eastAsia="宋体" w:cs="宋体"/>
          <w:spacing w:val="15"/>
          <w:sz w:val="19"/>
          <w:szCs w:val="19"/>
        </w:rPr>
        <w:t>抬纸辊2</w:t>
      </w:r>
      <w:r>
        <w:rPr>
          <w:rFonts w:ascii="宋体" w:hAnsi="宋体" w:eastAsia="宋体" w:cs="宋体"/>
          <w:spacing w:val="-51"/>
          <w:sz w:val="19"/>
          <w:szCs w:val="19"/>
        </w:rPr>
        <w:t xml:space="preserve"> </w:t>
      </w:r>
      <w:r>
        <w:rPr>
          <w:rFonts w:ascii="宋体" w:hAnsi="宋体" w:eastAsia="宋体" w:cs="宋体"/>
          <w:spacing w:val="15"/>
          <w:sz w:val="19"/>
          <w:szCs w:val="19"/>
        </w:rPr>
        <w:t>.</w:t>
      </w:r>
      <w:r>
        <w:rPr>
          <w:rFonts w:ascii="宋体" w:hAnsi="宋体" w:eastAsia="宋体" w:cs="宋体"/>
          <w:spacing w:val="-55"/>
          <w:sz w:val="19"/>
          <w:szCs w:val="19"/>
        </w:rPr>
        <w:t xml:space="preserve"> </w:t>
      </w:r>
      <w:r>
        <w:rPr>
          <w:rFonts w:ascii="宋体" w:hAnsi="宋体" w:eastAsia="宋体" w:cs="宋体"/>
          <w:spacing w:val="15"/>
          <w:sz w:val="19"/>
          <w:szCs w:val="19"/>
        </w:rPr>
        <w:t>轴3、16、21</w:t>
      </w:r>
      <w:r>
        <w:rPr>
          <w:rFonts w:ascii="宋体" w:hAnsi="宋体" w:eastAsia="宋体" w:cs="宋体"/>
          <w:spacing w:val="-51"/>
          <w:sz w:val="19"/>
          <w:szCs w:val="19"/>
        </w:rPr>
        <w:t xml:space="preserve"> </w:t>
      </w:r>
      <w:r>
        <w:rPr>
          <w:rFonts w:ascii="宋体" w:hAnsi="宋体" w:eastAsia="宋体" w:cs="宋体"/>
          <w:spacing w:val="15"/>
          <w:sz w:val="19"/>
          <w:szCs w:val="19"/>
        </w:rPr>
        <w:t>.</w:t>
      </w:r>
      <w:r>
        <w:rPr>
          <w:rFonts w:ascii="宋体" w:hAnsi="宋体" w:eastAsia="宋体" w:cs="宋体"/>
          <w:spacing w:val="-54"/>
          <w:sz w:val="19"/>
          <w:szCs w:val="19"/>
        </w:rPr>
        <w:t xml:space="preserve"> </w:t>
      </w:r>
      <w:r>
        <w:rPr>
          <w:rFonts w:ascii="宋体" w:hAnsi="宋体" w:eastAsia="宋体" w:cs="宋体"/>
          <w:spacing w:val="15"/>
          <w:sz w:val="19"/>
          <w:szCs w:val="19"/>
        </w:rPr>
        <w:t>齿轮4、8</w:t>
      </w:r>
      <w:r>
        <w:rPr>
          <w:rFonts w:ascii="宋体" w:hAnsi="宋体" w:eastAsia="宋体" w:cs="宋体"/>
          <w:spacing w:val="-50"/>
          <w:sz w:val="19"/>
          <w:szCs w:val="19"/>
        </w:rPr>
        <w:t xml:space="preserve"> </w:t>
      </w:r>
      <w:r>
        <w:rPr>
          <w:rFonts w:ascii="宋体" w:hAnsi="宋体" w:eastAsia="宋体" w:cs="宋体"/>
          <w:spacing w:val="15"/>
          <w:sz w:val="19"/>
          <w:szCs w:val="19"/>
        </w:rPr>
        <w:t>.</w:t>
      </w:r>
      <w:r>
        <w:rPr>
          <w:rFonts w:ascii="宋体" w:hAnsi="宋体" w:eastAsia="宋体" w:cs="宋体"/>
          <w:spacing w:val="-56"/>
          <w:sz w:val="19"/>
          <w:szCs w:val="19"/>
        </w:rPr>
        <w:t xml:space="preserve"> </w:t>
      </w:r>
      <w:r>
        <w:rPr>
          <w:rFonts w:ascii="宋体" w:hAnsi="宋体" w:eastAsia="宋体" w:cs="宋体"/>
          <w:spacing w:val="15"/>
          <w:sz w:val="19"/>
          <w:szCs w:val="19"/>
        </w:rPr>
        <w:t>键5</w:t>
      </w:r>
      <w:r>
        <w:rPr>
          <w:rFonts w:ascii="宋体" w:hAnsi="宋体" w:eastAsia="宋体" w:cs="宋体"/>
          <w:spacing w:val="-51"/>
          <w:sz w:val="19"/>
          <w:szCs w:val="19"/>
        </w:rPr>
        <w:t xml:space="preserve"> </w:t>
      </w:r>
      <w:r>
        <w:rPr>
          <w:rFonts w:ascii="宋体" w:hAnsi="宋体" w:eastAsia="宋体" w:cs="宋体"/>
          <w:spacing w:val="15"/>
          <w:sz w:val="19"/>
          <w:szCs w:val="19"/>
        </w:rPr>
        <w:t>.</w:t>
      </w:r>
      <w:r>
        <w:rPr>
          <w:rFonts w:ascii="宋体" w:hAnsi="宋体" w:eastAsia="宋体" w:cs="宋体"/>
          <w:spacing w:val="-54"/>
          <w:sz w:val="19"/>
          <w:szCs w:val="19"/>
        </w:rPr>
        <w:t xml:space="preserve"> </w:t>
      </w:r>
      <w:r>
        <w:rPr>
          <w:rFonts w:ascii="宋体" w:hAnsi="宋体" w:eastAsia="宋体" w:cs="宋体"/>
          <w:spacing w:val="15"/>
          <w:sz w:val="19"/>
          <w:szCs w:val="19"/>
        </w:rPr>
        <w:t>销6</w:t>
      </w:r>
      <w:r>
        <w:rPr>
          <w:rFonts w:ascii="宋体" w:hAnsi="宋体" w:eastAsia="宋体" w:cs="宋体"/>
          <w:spacing w:val="-51"/>
          <w:sz w:val="19"/>
          <w:szCs w:val="19"/>
        </w:rPr>
        <w:t xml:space="preserve"> </w:t>
      </w:r>
      <w:r>
        <w:rPr>
          <w:rFonts w:ascii="宋体" w:hAnsi="宋体" w:eastAsia="宋体" w:cs="宋体"/>
          <w:spacing w:val="15"/>
          <w:sz w:val="19"/>
          <w:szCs w:val="19"/>
        </w:rPr>
        <w:t>.</w:t>
      </w:r>
      <w:r>
        <w:rPr>
          <w:rFonts w:ascii="宋体" w:hAnsi="宋体" w:eastAsia="宋体" w:cs="宋体"/>
          <w:spacing w:val="-54"/>
          <w:sz w:val="19"/>
          <w:szCs w:val="19"/>
        </w:rPr>
        <w:t xml:space="preserve"> </w:t>
      </w:r>
      <w:r>
        <w:rPr>
          <w:rFonts w:ascii="宋体" w:hAnsi="宋体" w:eastAsia="宋体" w:cs="宋体"/>
          <w:spacing w:val="15"/>
          <w:sz w:val="19"/>
          <w:szCs w:val="19"/>
        </w:rPr>
        <w:t>上胶辊7</w:t>
      </w:r>
      <w:r>
        <w:rPr>
          <w:rFonts w:ascii="宋体" w:hAnsi="宋体" w:eastAsia="宋体" w:cs="宋体"/>
          <w:spacing w:val="-50"/>
          <w:sz w:val="19"/>
          <w:szCs w:val="19"/>
        </w:rPr>
        <w:t xml:space="preserve"> </w:t>
      </w:r>
      <w:r>
        <w:rPr>
          <w:rFonts w:ascii="宋体" w:hAnsi="宋体" w:eastAsia="宋体" w:cs="宋体"/>
          <w:spacing w:val="15"/>
          <w:sz w:val="19"/>
          <w:szCs w:val="19"/>
        </w:rPr>
        <w:t>.</w:t>
      </w:r>
      <w:r>
        <w:rPr>
          <w:rFonts w:ascii="宋体" w:hAnsi="宋体" w:eastAsia="宋体" w:cs="宋体"/>
          <w:spacing w:val="-55"/>
          <w:sz w:val="19"/>
          <w:szCs w:val="19"/>
        </w:rPr>
        <w:t xml:space="preserve"> </w:t>
      </w:r>
      <w:r>
        <w:rPr>
          <w:rFonts w:ascii="宋体" w:hAnsi="宋体" w:eastAsia="宋体" w:cs="宋体"/>
          <w:spacing w:val="15"/>
          <w:sz w:val="19"/>
          <w:szCs w:val="19"/>
        </w:rPr>
        <w:t>滚花</w:t>
      </w:r>
      <w:r>
        <w:rPr>
          <w:rFonts w:ascii="宋体" w:hAnsi="宋体" w:eastAsia="宋体" w:cs="宋体"/>
          <w:spacing w:val="14"/>
          <w:sz w:val="19"/>
          <w:szCs w:val="19"/>
        </w:rPr>
        <w:t>螺母</w:t>
      </w:r>
    </w:p>
    <w:p w14:paraId="7A235DB0">
      <w:pPr>
        <w:spacing w:before="104" w:line="219" w:lineRule="auto"/>
        <w:ind w:left="1169"/>
        <w:rPr>
          <w:rFonts w:ascii="宋体" w:hAnsi="宋体" w:eastAsia="宋体" w:cs="宋体"/>
          <w:sz w:val="19"/>
          <w:szCs w:val="19"/>
        </w:rPr>
      </w:pPr>
      <w:r>
        <w:rPr>
          <w:rFonts w:ascii="宋体" w:hAnsi="宋体" w:eastAsia="宋体" w:cs="宋体"/>
          <w:spacing w:val="18"/>
          <w:sz w:val="19"/>
          <w:szCs w:val="19"/>
        </w:rPr>
        <w:t>9.</w:t>
      </w:r>
      <w:r>
        <w:rPr>
          <w:rFonts w:ascii="宋体" w:hAnsi="宋体" w:eastAsia="宋体" w:cs="宋体"/>
          <w:spacing w:val="-31"/>
          <w:sz w:val="19"/>
          <w:szCs w:val="19"/>
        </w:rPr>
        <w:t xml:space="preserve"> </w:t>
      </w:r>
      <w:r>
        <w:rPr>
          <w:rFonts w:ascii="宋体" w:hAnsi="宋体" w:eastAsia="宋体" w:cs="宋体"/>
          <w:spacing w:val="18"/>
          <w:sz w:val="19"/>
          <w:szCs w:val="19"/>
        </w:rPr>
        <w:t>轴承座10</w:t>
      </w:r>
      <w:r>
        <w:rPr>
          <w:rFonts w:ascii="宋体" w:hAnsi="宋体" w:eastAsia="宋体" w:cs="宋体"/>
          <w:spacing w:val="-54"/>
          <w:sz w:val="19"/>
          <w:szCs w:val="19"/>
        </w:rPr>
        <w:t xml:space="preserve"> </w:t>
      </w:r>
      <w:r>
        <w:rPr>
          <w:rFonts w:ascii="宋体" w:hAnsi="宋体" w:eastAsia="宋体" w:cs="宋体"/>
          <w:spacing w:val="18"/>
          <w:sz w:val="19"/>
          <w:szCs w:val="19"/>
        </w:rPr>
        <w:t>.轴承11</w:t>
      </w:r>
      <w:r>
        <w:rPr>
          <w:rFonts w:ascii="宋体" w:hAnsi="宋体" w:eastAsia="宋体" w:cs="宋体"/>
          <w:spacing w:val="-54"/>
          <w:sz w:val="19"/>
          <w:szCs w:val="19"/>
        </w:rPr>
        <w:t xml:space="preserve"> </w:t>
      </w:r>
      <w:r>
        <w:rPr>
          <w:rFonts w:ascii="宋体" w:hAnsi="宋体" w:eastAsia="宋体" w:cs="宋体"/>
          <w:spacing w:val="18"/>
          <w:sz w:val="19"/>
          <w:szCs w:val="19"/>
        </w:rPr>
        <w:t>.控胶辊轴12</w:t>
      </w:r>
      <w:r>
        <w:rPr>
          <w:rFonts w:ascii="宋体" w:hAnsi="宋体" w:eastAsia="宋体" w:cs="宋体"/>
          <w:spacing w:val="-54"/>
          <w:sz w:val="19"/>
          <w:szCs w:val="19"/>
        </w:rPr>
        <w:t xml:space="preserve"> </w:t>
      </w:r>
      <w:r>
        <w:rPr>
          <w:rFonts w:ascii="宋体" w:hAnsi="宋体" w:eastAsia="宋体" w:cs="宋体"/>
          <w:spacing w:val="18"/>
          <w:sz w:val="19"/>
          <w:szCs w:val="19"/>
        </w:rPr>
        <w:t>.</w:t>
      </w:r>
      <w:r>
        <w:rPr>
          <w:rFonts w:ascii="宋体" w:hAnsi="宋体" w:eastAsia="宋体" w:cs="宋体"/>
          <w:spacing w:val="-56"/>
          <w:sz w:val="19"/>
          <w:szCs w:val="19"/>
        </w:rPr>
        <w:t xml:space="preserve"> </w:t>
      </w:r>
      <w:r>
        <w:rPr>
          <w:rFonts w:ascii="宋体" w:hAnsi="宋体" w:eastAsia="宋体" w:cs="宋体"/>
          <w:spacing w:val="18"/>
          <w:sz w:val="19"/>
          <w:szCs w:val="19"/>
        </w:rPr>
        <w:t>螺母13</w:t>
      </w:r>
      <w:r>
        <w:rPr>
          <w:rFonts w:ascii="宋体" w:hAnsi="宋体" w:eastAsia="宋体" w:cs="宋体"/>
          <w:spacing w:val="-54"/>
          <w:sz w:val="19"/>
          <w:szCs w:val="19"/>
        </w:rPr>
        <w:t xml:space="preserve"> </w:t>
      </w:r>
      <w:r>
        <w:rPr>
          <w:rFonts w:ascii="宋体" w:hAnsi="宋体" w:eastAsia="宋体" w:cs="宋体"/>
          <w:spacing w:val="18"/>
          <w:sz w:val="19"/>
          <w:szCs w:val="19"/>
        </w:rPr>
        <w:t>.胶水缸14</w:t>
      </w:r>
      <w:r>
        <w:rPr>
          <w:rFonts w:ascii="宋体" w:hAnsi="宋体" w:eastAsia="宋体" w:cs="宋体"/>
          <w:spacing w:val="-54"/>
          <w:sz w:val="19"/>
          <w:szCs w:val="19"/>
        </w:rPr>
        <w:t xml:space="preserve"> </w:t>
      </w:r>
      <w:r>
        <w:rPr>
          <w:rFonts w:ascii="宋体" w:hAnsi="宋体" w:eastAsia="宋体" w:cs="宋体"/>
          <w:spacing w:val="18"/>
          <w:sz w:val="19"/>
          <w:szCs w:val="19"/>
        </w:rPr>
        <w:t>.控胶辊</w:t>
      </w:r>
    </w:p>
    <w:p w14:paraId="77D5507A">
      <w:pPr>
        <w:spacing w:before="84" w:line="219" w:lineRule="auto"/>
        <w:ind w:left="769"/>
        <w:rPr>
          <w:rFonts w:ascii="宋体" w:hAnsi="宋体" w:eastAsia="宋体" w:cs="宋体"/>
          <w:sz w:val="19"/>
          <w:szCs w:val="19"/>
        </w:rPr>
      </w:pPr>
      <w:r>
        <w:rPr>
          <w:rFonts w:ascii="宋体" w:hAnsi="宋体" w:eastAsia="宋体" w:cs="宋体"/>
          <w:spacing w:val="21"/>
          <w:sz w:val="19"/>
          <w:szCs w:val="19"/>
        </w:rPr>
        <w:t>15.</w:t>
      </w:r>
      <w:r>
        <w:rPr>
          <w:rFonts w:ascii="宋体" w:hAnsi="宋体" w:eastAsia="宋体" w:cs="宋体"/>
          <w:spacing w:val="-31"/>
          <w:sz w:val="19"/>
          <w:szCs w:val="19"/>
        </w:rPr>
        <w:t xml:space="preserve"> </w:t>
      </w:r>
      <w:r>
        <w:rPr>
          <w:rFonts w:ascii="宋体" w:hAnsi="宋体" w:eastAsia="宋体" w:cs="宋体"/>
          <w:spacing w:val="21"/>
          <w:sz w:val="19"/>
          <w:szCs w:val="19"/>
        </w:rPr>
        <w:t>过纸辊17.离合齿轮18.花键套19.弹簧20.单向滚动轴承22.花键轴</w:t>
      </w:r>
    </w:p>
    <w:p w14:paraId="0CF44CC9">
      <w:pPr>
        <w:spacing w:before="256" w:line="222" w:lineRule="auto"/>
        <w:ind w:left="519"/>
        <w:rPr>
          <w:rFonts w:ascii="FangSong" w:hAnsi="FangSong" w:eastAsia="FangSong" w:cs="FangSong"/>
          <w:sz w:val="23"/>
          <w:szCs w:val="23"/>
        </w:rPr>
      </w:pPr>
      <w:r>
        <w:rPr>
          <w:rFonts w:ascii="FangSong" w:hAnsi="FangSong" w:eastAsia="FangSong" w:cs="FangSong"/>
          <w:spacing w:val="16"/>
          <w:sz w:val="23"/>
          <w:szCs w:val="23"/>
        </w:rPr>
        <w:t>(二)胶辊及弯臂的拆装</w:t>
      </w:r>
    </w:p>
    <w:p w14:paraId="1CB48187">
      <w:pPr>
        <w:spacing w:before="142" w:line="219" w:lineRule="auto"/>
        <w:ind w:left="519"/>
        <w:rPr>
          <w:rFonts w:ascii="宋体" w:hAnsi="宋体" w:eastAsia="宋体" w:cs="宋体"/>
          <w:sz w:val="19"/>
          <w:szCs w:val="19"/>
        </w:rPr>
      </w:pPr>
      <w:r>
        <w:rPr>
          <w:rFonts w:ascii="宋体" w:hAnsi="宋体" w:eastAsia="宋体" w:cs="宋体"/>
          <w:spacing w:val="16"/>
          <w:sz w:val="19"/>
          <w:szCs w:val="19"/>
        </w:rPr>
        <w:t>胶辊及弯臂拆装方法和步骤如下：</w:t>
      </w:r>
    </w:p>
    <w:p w14:paraId="60688011">
      <w:pPr>
        <w:spacing w:before="124" w:line="219" w:lineRule="auto"/>
        <w:ind w:left="519"/>
        <w:rPr>
          <w:rFonts w:ascii="宋体" w:hAnsi="宋体" w:eastAsia="宋体" w:cs="宋体"/>
          <w:sz w:val="19"/>
          <w:szCs w:val="19"/>
        </w:rPr>
      </w:pPr>
      <w:r>
        <w:rPr>
          <w:rFonts w:ascii="宋体" w:hAnsi="宋体" w:eastAsia="宋体" w:cs="宋体"/>
          <w:spacing w:val="20"/>
          <w:sz w:val="19"/>
          <w:szCs w:val="19"/>
        </w:rPr>
        <w:t>(1)关闭胶辊电动机。在拆下胶缸及胶辊之前，让乳胶从胶管中流干。</w:t>
      </w:r>
    </w:p>
    <w:p w14:paraId="4F9DA066">
      <w:pPr>
        <w:spacing w:before="166" w:line="219" w:lineRule="auto"/>
        <w:ind w:left="519"/>
        <w:rPr>
          <w:rFonts w:ascii="宋体" w:hAnsi="宋体" w:eastAsia="宋体" w:cs="宋体"/>
          <w:sz w:val="19"/>
          <w:szCs w:val="19"/>
        </w:rPr>
      </w:pPr>
      <w:r>
        <w:rPr>
          <w:rFonts w:ascii="宋体" w:hAnsi="宋体" w:eastAsia="宋体" w:cs="宋体"/>
          <w:spacing w:val="22"/>
          <w:sz w:val="19"/>
          <w:szCs w:val="19"/>
        </w:rPr>
        <w:t>(2)从上胶装置中取下回收盘。</w:t>
      </w:r>
    </w:p>
    <w:p w14:paraId="0B97E454">
      <w:pPr>
        <w:spacing w:before="114" w:line="219" w:lineRule="auto"/>
        <w:ind w:left="519"/>
        <w:rPr>
          <w:rFonts w:ascii="宋体" w:hAnsi="宋体" w:eastAsia="宋体" w:cs="宋体"/>
          <w:sz w:val="19"/>
          <w:szCs w:val="19"/>
        </w:rPr>
      </w:pPr>
      <w:r>
        <w:rPr>
          <w:rFonts w:ascii="宋体" w:hAnsi="宋体" w:eastAsia="宋体" w:cs="宋体"/>
          <w:spacing w:val="20"/>
          <w:sz w:val="19"/>
          <w:szCs w:val="19"/>
        </w:rPr>
        <w:t>(3)将上胶装置的手柄向右摆，取出胶缸组件。</w:t>
      </w:r>
    </w:p>
    <w:p w14:paraId="7317C36A">
      <w:pPr>
        <w:spacing w:before="125" w:line="219" w:lineRule="auto"/>
        <w:ind w:left="519"/>
        <w:rPr>
          <w:rFonts w:ascii="宋体" w:hAnsi="宋体" w:eastAsia="宋体" w:cs="宋体"/>
          <w:sz w:val="19"/>
          <w:szCs w:val="19"/>
        </w:rPr>
      </w:pPr>
      <w:r>
        <w:rPr>
          <w:rFonts w:ascii="宋体" w:hAnsi="宋体" w:eastAsia="宋体" w:cs="宋体"/>
          <w:spacing w:val="27"/>
          <w:sz w:val="19"/>
          <w:szCs w:val="19"/>
        </w:rPr>
        <w:t>(4)将控胶辊组件从胶缸上取出，转动控胶辊前端的左旋锁紧螺</w:t>
      </w:r>
      <w:r>
        <w:rPr>
          <w:rFonts w:ascii="宋体" w:hAnsi="宋体" w:eastAsia="宋体" w:cs="宋体"/>
          <w:spacing w:val="26"/>
          <w:sz w:val="19"/>
          <w:szCs w:val="19"/>
        </w:rPr>
        <w:t>母并取下。对于</w:t>
      </w:r>
    </w:p>
    <w:p w14:paraId="30AC63D5">
      <w:pPr>
        <w:spacing w:before="123" w:line="355" w:lineRule="auto"/>
        <w:ind w:left="129" w:right="45" w:hanging="30"/>
        <w:rPr>
          <w:rFonts w:ascii="宋体" w:hAnsi="宋体" w:eastAsia="宋体" w:cs="宋体"/>
          <w:sz w:val="19"/>
          <w:szCs w:val="19"/>
        </w:rPr>
      </w:pPr>
      <w:r>
        <w:rPr>
          <w:rFonts w:ascii="宋体" w:hAnsi="宋体" w:eastAsia="宋体" w:cs="宋体"/>
          <w:spacing w:val="21"/>
          <w:sz w:val="19"/>
          <w:szCs w:val="19"/>
        </w:rPr>
        <w:t>一体式胶辊，取下控胶辊轴上的齿轮、滚针轴承；对于分体式胶辊，取下控胶辊的轴、</w:t>
      </w:r>
      <w:r>
        <w:rPr>
          <w:rFonts w:ascii="宋体" w:hAnsi="宋体" w:eastAsia="宋体" w:cs="宋体"/>
          <w:spacing w:val="5"/>
          <w:sz w:val="19"/>
          <w:szCs w:val="19"/>
        </w:rPr>
        <w:t xml:space="preserve"> </w:t>
      </w:r>
      <w:r>
        <w:rPr>
          <w:rFonts w:ascii="宋体" w:hAnsi="宋体" w:eastAsia="宋体" w:cs="宋体"/>
          <w:spacing w:val="13"/>
          <w:sz w:val="19"/>
          <w:szCs w:val="19"/>
        </w:rPr>
        <w:t>滚针轴承。</w:t>
      </w:r>
    </w:p>
    <w:p w14:paraId="630089D3">
      <w:pPr>
        <w:spacing w:before="1" w:line="218" w:lineRule="auto"/>
        <w:ind w:left="519"/>
        <w:rPr>
          <w:rFonts w:ascii="宋体" w:hAnsi="宋体" w:eastAsia="宋体" w:cs="宋体"/>
          <w:sz w:val="19"/>
          <w:szCs w:val="19"/>
        </w:rPr>
      </w:pPr>
      <w:r>
        <w:rPr>
          <w:rFonts w:ascii="宋体" w:hAnsi="宋体" w:eastAsia="宋体" w:cs="宋体"/>
          <w:spacing w:val="20"/>
          <w:sz w:val="19"/>
          <w:szCs w:val="19"/>
        </w:rPr>
        <w:t>(5)松开上胶辊轴上的滚花螺母，取出上胶辊。拆下检测开关、胶管等。</w:t>
      </w:r>
    </w:p>
    <w:p w14:paraId="04B04751">
      <w:pPr>
        <w:spacing w:before="134" w:line="219" w:lineRule="auto"/>
        <w:ind w:left="519"/>
        <w:rPr>
          <w:rFonts w:ascii="宋体" w:hAnsi="宋体" w:eastAsia="宋体" w:cs="宋体"/>
          <w:sz w:val="19"/>
          <w:szCs w:val="19"/>
        </w:rPr>
      </w:pPr>
      <w:r>
        <w:rPr>
          <w:rFonts w:ascii="宋体" w:hAnsi="宋体" w:eastAsia="宋体" w:cs="宋体"/>
          <w:spacing w:val="23"/>
          <w:sz w:val="19"/>
          <w:szCs w:val="19"/>
        </w:rPr>
        <w:t>(6)松开弯臂轴上的2个螺母，拆下弯臂。拆下杆臂的轴用挡圈，取下杆臂。</w:t>
      </w:r>
    </w:p>
    <w:p w14:paraId="1E229977">
      <w:pPr>
        <w:spacing w:before="125" w:line="219" w:lineRule="auto"/>
        <w:ind w:left="519"/>
        <w:rPr>
          <w:rFonts w:ascii="宋体" w:hAnsi="宋体" w:eastAsia="宋体" w:cs="宋体"/>
          <w:sz w:val="19"/>
          <w:szCs w:val="19"/>
        </w:rPr>
      </w:pPr>
      <w:r>
        <w:rPr>
          <w:rFonts w:ascii="宋体" w:hAnsi="宋体" w:eastAsia="宋体" w:cs="宋体"/>
          <w:spacing w:val="27"/>
          <w:sz w:val="19"/>
          <w:szCs w:val="19"/>
        </w:rPr>
        <w:t>(7)用温水和湿布清洁擦净上胶辊、控胶辊和回收盘。通过油嘴给控胶</w:t>
      </w:r>
      <w:r>
        <w:rPr>
          <w:rFonts w:ascii="宋体" w:hAnsi="宋体" w:eastAsia="宋体" w:cs="宋体"/>
          <w:spacing w:val="26"/>
          <w:sz w:val="19"/>
          <w:szCs w:val="19"/>
        </w:rPr>
        <w:t>辊轴承加</w:t>
      </w:r>
    </w:p>
    <w:p w14:paraId="1755C1AE">
      <w:pPr>
        <w:spacing w:before="176" w:line="220" w:lineRule="auto"/>
        <w:ind w:left="129"/>
        <w:rPr>
          <w:rFonts w:ascii="宋体" w:hAnsi="宋体" w:eastAsia="宋体" w:cs="宋体"/>
          <w:sz w:val="19"/>
          <w:szCs w:val="19"/>
        </w:rPr>
      </w:pPr>
      <w:r>
        <w:rPr>
          <w:rFonts w:ascii="宋体" w:hAnsi="宋体" w:eastAsia="宋体" w:cs="宋体"/>
          <w:spacing w:val="13"/>
          <w:sz w:val="19"/>
          <w:szCs w:val="19"/>
        </w:rPr>
        <w:t>注润滑脂。</w:t>
      </w:r>
    </w:p>
    <w:p w14:paraId="3A4EE763">
      <w:pPr>
        <w:spacing w:before="103" w:line="219" w:lineRule="auto"/>
        <w:ind w:left="519"/>
        <w:rPr>
          <w:rFonts w:ascii="宋体" w:hAnsi="宋体" w:eastAsia="宋体" w:cs="宋体"/>
          <w:sz w:val="19"/>
          <w:szCs w:val="19"/>
        </w:rPr>
      </w:pPr>
      <w:r>
        <w:rPr>
          <w:rFonts w:ascii="宋体" w:hAnsi="宋体" w:eastAsia="宋体" w:cs="宋体"/>
          <w:spacing w:val="21"/>
          <w:sz w:val="19"/>
          <w:szCs w:val="19"/>
        </w:rPr>
        <w:t>(8)按与拆卸步骤相反的顺序装回胶缸组</w:t>
      </w:r>
      <w:r>
        <w:rPr>
          <w:rFonts w:ascii="宋体" w:hAnsi="宋体" w:eastAsia="宋体" w:cs="宋体"/>
          <w:spacing w:val="20"/>
          <w:sz w:val="19"/>
          <w:szCs w:val="19"/>
        </w:rPr>
        <w:t>件、上胶辊和回收盘等。</w:t>
      </w:r>
    </w:p>
    <w:p w14:paraId="1CED2571">
      <w:pPr>
        <w:spacing w:before="155" w:line="219" w:lineRule="auto"/>
        <w:ind w:left="519"/>
        <w:rPr>
          <w:rFonts w:ascii="宋体" w:hAnsi="宋体" w:eastAsia="宋体" w:cs="宋体"/>
          <w:sz w:val="19"/>
          <w:szCs w:val="19"/>
        </w:rPr>
      </w:pPr>
      <w:r>
        <w:rPr>
          <w:rFonts w:ascii="宋体" w:hAnsi="宋体" w:eastAsia="宋体" w:cs="宋体"/>
          <w:spacing w:val="22"/>
          <w:sz w:val="19"/>
          <w:szCs w:val="19"/>
        </w:rPr>
        <w:t>(9)向左转动手柄，使控胶辊压紧上胶辊。</w:t>
      </w:r>
    </w:p>
    <w:p w14:paraId="337090FB">
      <w:pPr>
        <w:spacing w:before="211" w:line="221" w:lineRule="auto"/>
        <w:ind w:left="589"/>
        <w:rPr>
          <w:rFonts w:ascii="FangSong" w:hAnsi="FangSong" w:eastAsia="FangSong" w:cs="FangSong"/>
          <w:sz w:val="19"/>
          <w:szCs w:val="19"/>
        </w:rPr>
      </w:pPr>
      <w:r>
        <w:rPr>
          <w:rFonts w:ascii="FangSong" w:hAnsi="FangSong" w:eastAsia="FangSong" w:cs="FangSong"/>
          <w:spacing w:val="-16"/>
          <w:sz w:val="19"/>
          <w:szCs w:val="19"/>
        </w:rPr>
        <w:t>(</w:t>
      </w:r>
      <w:r>
        <w:rPr>
          <w:rFonts w:ascii="FangSong" w:hAnsi="FangSong" w:eastAsia="FangSong" w:cs="FangSong"/>
          <w:spacing w:val="-12"/>
          <w:sz w:val="19"/>
          <w:szCs w:val="19"/>
        </w:rPr>
        <w:t xml:space="preserve"> </w:t>
      </w:r>
      <w:r>
        <w:rPr>
          <w:rFonts w:ascii="FangSong" w:hAnsi="FangSong" w:eastAsia="FangSong" w:cs="FangSong"/>
          <w:spacing w:val="-16"/>
          <w:sz w:val="19"/>
          <w:szCs w:val="19"/>
        </w:rPr>
        <w:t>三</w:t>
      </w:r>
      <w:r>
        <w:rPr>
          <w:rFonts w:ascii="FangSong" w:hAnsi="FangSong" w:eastAsia="FangSong" w:cs="FangSong"/>
          <w:spacing w:val="-30"/>
          <w:sz w:val="19"/>
          <w:szCs w:val="19"/>
        </w:rPr>
        <w:t xml:space="preserve"> </w:t>
      </w:r>
      <w:r>
        <w:rPr>
          <w:rFonts w:ascii="FangSong" w:hAnsi="FangSong" w:eastAsia="FangSong" w:cs="FangSong"/>
          <w:spacing w:val="-16"/>
          <w:sz w:val="19"/>
          <w:szCs w:val="19"/>
        </w:rPr>
        <w:t>)</w:t>
      </w:r>
      <w:r>
        <w:rPr>
          <w:rFonts w:ascii="FangSong" w:hAnsi="FangSong" w:eastAsia="FangSong" w:cs="FangSong"/>
          <w:spacing w:val="-24"/>
          <w:sz w:val="19"/>
          <w:szCs w:val="19"/>
        </w:rPr>
        <w:t xml:space="preserve"> </w:t>
      </w:r>
      <w:r>
        <w:rPr>
          <w:rFonts w:ascii="FangSong" w:hAnsi="FangSong" w:eastAsia="FangSong" w:cs="FangSong"/>
          <w:spacing w:val="-16"/>
          <w:sz w:val="19"/>
          <w:szCs w:val="19"/>
        </w:rPr>
        <w:t>胶</w:t>
      </w:r>
      <w:r>
        <w:rPr>
          <w:rFonts w:ascii="FangSong" w:hAnsi="FangSong" w:eastAsia="FangSong" w:cs="FangSong"/>
          <w:spacing w:val="-23"/>
          <w:sz w:val="19"/>
          <w:szCs w:val="19"/>
        </w:rPr>
        <w:t xml:space="preserve"> </w:t>
      </w:r>
      <w:r>
        <w:rPr>
          <w:rFonts w:ascii="FangSong" w:hAnsi="FangSong" w:eastAsia="FangSong" w:cs="FangSong"/>
          <w:spacing w:val="-16"/>
          <w:sz w:val="19"/>
          <w:szCs w:val="19"/>
        </w:rPr>
        <w:t>位 、</w:t>
      </w:r>
      <w:r>
        <w:rPr>
          <w:rFonts w:ascii="FangSong" w:hAnsi="FangSong" w:eastAsia="FangSong" w:cs="FangSong"/>
          <w:spacing w:val="-24"/>
          <w:sz w:val="19"/>
          <w:szCs w:val="19"/>
        </w:rPr>
        <w:t xml:space="preserve"> </w:t>
      </w:r>
      <w:r>
        <w:rPr>
          <w:rFonts w:ascii="FangSong" w:hAnsi="FangSong" w:eastAsia="FangSong" w:cs="FangSong"/>
          <w:spacing w:val="-16"/>
          <w:sz w:val="19"/>
          <w:szCs w:val="19"/>
        </w:rPr>
        <w:t>胶</w:t>
      </w:r>
      <w:r>
        <w:rPr>
          <w:rFonts w:ascii="FangSong" w:hAnsi="FangSong" w:eastAsia="FangSong" w:cs="FangSong"/>
          <w:spacing w:val="-24"/>
          <w:sz w:val="19"/>
          <w:szCs w:val="19"/>
        </w:rPr>
        <w:t xml:space="preserve"> </w:t>
      </w:r>
      <w:r>
        <w:rPr>
          <w:rFonts w:ascii="FangSong" w:hAnsi="FangSong" w:eastAsia="FangSong" w:cs="FangSong"/>
          <w:spacing w:val="-16"/>
          <w:sz w:val="19"/>
          <w:szCs w:val="19"/>
        </w:rPr>
        <w:t>堆</w:t>
      </w:r>
      <w:r>
        <w:rPr>
          <w:rFonts w:ascii="FangSong" w:hAnsi="FangSong" w:eastAsia="FangSong" w:cs="FangSong"/>
          <w:spacing w:val="-19"/>
          <w:sz w:val="19"/>
          <w:szCs w:val="19"/>
        </w:rPr>
        <w:t xml:space="preserve"> </w:t>
      </w:r>
      <w:r>
        <w:rPr>
          <w:rFonts w:ascii="FangSong" w:hAnsi="FangSong" w:eastAsia="FangSong" w:cs="FangSong"/>
          <w:spacing w:val="-16"/>
          <w:sz w:val="19"/>
          <w:szCs w:val="19"/>
        </w:rPr>
        <w:t>监</w:t>
      </w:r>
      <w:r>
        <w:rPr>
          <w:rFonts w:ascii="FangSong" w:hAnsi="FangSong" w:eastAsia="FangSong" w:cs="FangSong"/>
          <w:spacing w:val="-24"/>
          <w:sz w:val="19"/>
          <w:szCs w:val="19"/>
        </w:rPr>
        <w:t xml:space="preserve"> </w:t>
      </w:r>
      <w:r>
        <w:rPr>
          <w:rFonts w:ascii="FangSong" w:hAnsi="FangSong" w:eastAsia="FangSong" w:cs="FangSong"/>
          <w:spacing w:val="-16"/>
          <w:sz w:val="19"/>
          <w:szCs w:val="19"/>
        </w:rPr>
        <w:t>测</w:t>
      </w:r>
      <w:r>
        <w:rPr>
          <w:rFonts w:ascii="FangSong" w:hAnsi="FangSong" w:eastAsia="FangSong" w:cs="FangSong"/>
          <w:spacing w:val="-26"/>
          <w:sz w:val="19"/>
          <w:szCs w:val="19"/>
        </w:rPr>
        <w:t xml:space="preserve"> </w:t>
      </w:r>
      <w:r>
        <w:rPr>
          <w:rFonts w:ascii="FangSong" w:hAnsi="FangSong" w:eastAsia="FangSong" w:cs="FangSong"/>
          <w:spacing w:val="-16"/>
          <w:sz w:val="19"/>
          <w:szCs w:val="19"/>
        </w:rPr>
        <w:t>器 的</w:t>
      </w:r>
      <w:r>
        <w:rPr>
          <w:rFonts w:ascii="FangSong" w:hAnsi="FangSong" w:eastAsia="FangSong" w:cs="FangSong"/>
          <w:spacing w:val="-24"/>
          <w:sz w:val="19"/>
          <w:szCs w:val="19"/>
        </w:rPr>
        <w:t xml:space="preserve"> </w:t>
      </w:r>
      <w:r>
        <w:rPr>
          <w:rFonts w:ascii="FangSong" w:hAnsi="FangSong" w:eastAsia="FangSong" w:cs="FangSong"/>
          <w:spacing w:val="-16"/>
          <w:sz w:val="19"/>
          <w:szCs w:val="19"/>
        </w:rPr>
        <w:t>调</w:t>
      </w:r>
      <w:r>
        <w:rPr>
          <w:rFonts w:ascii="FangSong" w:hAnsi="FangSong" w:eastAsia="FangSong" w:cs="FangSong"/>
          <w:spacing w:val="-25"/>
          <w:sz w:val="19"/>
          <w:szCs w:val="19"/>
        </w:rPr>
        <w:t xml:space="preserve"> </w:t>
      </w:r>
      <w:r>
        <w:rPr>
          <w:rFonts w:ascii="FangSong" w:hAnsi="FangSong" w:eastAsia="FangSong" w:cs="FangSong"/>
          <w:spacing w:val="-16"/>
          <w:sz w:val="19"/>
          <w:szCs w:val="19"/>
        </w:rPr>
        <w:t>整</w:t>
      </w:r>
    </w:p>
    <w:p w14:paraId="42113F16">
      <w:pPr>
        <w:spacing w:before="156" w:line="219" w:lineRule="auto"/>
        <w:ind w:left="519"/>
        <w:rPr>
          <w:rFonts w:ascii="宋体" w:hAnsi="宋体" w:eastAsia="宋体" w:cs="宋体"/>
          <w:sz w:val="19"/>
          <w:szCs w:val="19"/>
        </w:rPr>
      </w:pPr>
      <w:r>
        <w:rPr>
          <w:rFonts w:ascii="宋体" w:hAnsi="宋体" w:eastAsia="宋体" w:cs="宋体"/>
          <w:spacing w:val="12"/>
          <w:sz w:val="19"/>
          <w:szCs w:val="19"/>
        </w:rPr>
        <w:t>1. 胶位监测器的调整要求</w:t>
      </w:r>
    </w:p>
    <w:p w14:paraId="255B1248">
      <w:pPr>
        <w:spacing w:before="152" w:line="216" w:lineRule="auto"/>
        <w:ind w:left="519"/>
        <w:rPr>
          <w:rFonts w:ascii="宋体" w:hAnsi="宋体" w:eastAsia="宋体" w:cs="宋体"/>
          <w:sz w:val="19"/>
          <w:szCs w:val="19"/>
        </w:rPr>
      </w:pPr>
      <w:r>
        <w:rPr>
          <w:rFonts w:ascii="宋体" w:hAnsi="宋体" w:eastAsia="宋体" w:cs="宋体"/>
          <w:spacing w:val="17"/>
          <w:sz w:val="19"/>
          <w:szCs w:val="19"/>
        </w:rPr>
        <w:t>胶位监测器即光电开关</w:t>
      </w:r>
      <w:r>
        <w:rPr>
          <w:rFonts w:ascii="宋体" w:hAnsi="宋体" w:eastAsia="宋体" w:cs="宋体"/>
          <w:spacing w:val="-42"/>
          <w:sz w:val="19"/>
          <w:szCs w:val="19"/>
        </w:rPr>
        <w:t xml:space="preserve"> </w:t>
      </w:r>
      <w:r>
        <w:rPr>
          <w:rFonts w:ascii="宋体" w:hAnsi="宋体" w:eastAsia="宋体" w:cs="宋体"/>
          <w:spacing w:val="17"/>
          <w:sz w:val="19"/>
          <w:szCs w:val="19"/>
        </w:rPr>
        <w:t>B41,</w:t>
      </w:r>
      <w:r>
        <w:rPr>
          <w:rFonts w:ascii="宋体" w:hAnsi="宋体" w:eastAsia="宋体" w:cs="宋体"/>
          <w:spacing w:val="78"/>
          <w:sz w:val="19"/>
          <w:szCs w:val="19"/>
        </w:rPr>
        <w:t xml:space="preserve"> </w:t>
      </w:r>
      <w:r>
        <w:rPr>
          <w:rFonts w:ascii="宋体" w:hAnsi="宋体" w:eastAsia="宋体" w:cs="宋体"/>
          <w:spacing w:val="17"/>
          <w:sz w:val="19"/>
          <w:szCs w:val="19"/>
        </w:rPr>
        <w:t>光电开关监测和调节胶缸内的胶位 (A),</w:t>
      </w:r>
      <w:r>
        <w:rPr>
          <w:rFonts w:ascii="宋体" w:hAnsi="宋体" w:eastAsia="宋体" w:cs="宋体"/>
          <w:spacing w:val="45"/>
          <w:sz w:val="19"/>
          <w:szCs w:val="19"/>
        </w:rPr>
        <w:t xml:space="preserve">  </w:t>
      </w:r>
      <w:r>
        <w:rPr>
          <w:rFonts w:ascii="宋体" w:hAnsi="宋体" w:eastAsia="宋体" w:cs="宋体"/>
          <w:spacing w:val="17"/>
          <w:sz w:val="19"/>
          <w:szCs w:val="19"/>
        </w:rPr>
        <w:t>胶位下降</w:t>
      </w:r>
    </w:p>
    <w:p w14:paraId="5FA43F77">
      <w:pPr>
        <w:spacing w:line="216" w:lineRule="auto"/>
        <w:rPr>
          <w:rFonts w:ascii="宋体" w:hAnsi="宋体" w:eastAsia="宋体" w:cs="宋体"/>
          <w:sz w:val="19"/>
          <w:szCs w:val="19"/>
        </w:rPr>
        <w:sectPr>
          <w:footerReference r:id="rId127" w:type="default"/>
          <w:pgSz w:w="10240" w:h="14650"/>
          <w:pgMar w:top="400" w:right="1129" w:bottom="992" w:left="940" w:header="0" w:footer="779" w:gutter="0"/>
          <w:cols w:space="720" w:num="1"/>
        </w:sectPr>
      </w:pPr>
    </w:p>
    <w:p w14:paraId="6A753294">
      <w:pPr>
        <w:spacing w:before="135" w:line="219" w:lineRule="auto"/>
        <w:ind w:left="1003"/>
        <w:rPr>
          <w:rFonts w:ascii="宋体" w:hAnsi="宋体" w:eastAsia="宋体" w:cs="宋体"/>
          <w:sz w:val="19"/>
          <w:szCs w:val="19"/>
        </w:rPr>
      </w:pPr>
      <w:r>
        <w:drawing>
          <wp:anchor distT="0" distB="0" distL="0" distR="0" simplePos="0" relativeHeight="251962368" behindDoc="0" locked="0" layoutInCell="0" allowOverlap="1">
            <wp:simplePos x="0" y="0"/>
            <wp:positionH relativeFrom="page">
              <wp:posOffset>781050</wp:posOffset>
            </wp:positionH>
            <wp:positionV relativeFrom="page">
              <wp:posOffset>285115</wp:posOffset>
            </wp:positionV>
            <wp:extent cx="495300" cy="317500"/>
            <wp:effectExtent l="0" t="0" r="0" b="0"/>
            <wp:wrapNone/>
            <wp:docPr id="1030" name="IM 1030"/>
            <wp:cNvGraphicFramePr/>
            <a:graphic xmlns:a="http://schemas.openxmlformats.org/drawingml/2006/main">
              <a:graphicData uri="http://schemas.openxmlformats.org/drawingml/2006/picture">
                <pic:pic xmlns:pic="http://schemas.openxmlformats.org/drawingml/2006/picture">
                  <pic:nvPicPr>
                    <pic:cNvPr id="1030" name="IM 1030"/>
                    <pic:cNvPicPr/>
                  </pic:nvPicPr>
                  <pic:blipFill>
                    <a:blip r:embed="rId562"/>
                    <a:stretch>
                      <a:fillRect/>
                    </a:stretch>
                  </pic:blipFill>
                  <pic:spPr>
                    <a:xfrm>
                      <a:off x="0" y="0"/>
                      <a:ext cx="495315" cy="317495"/>
                    </a:xfrm>
                    <a:prstGeom prst="rect">
                      <a:avLst/>
                    </a:prstGeom>
                  </pic:spPr>
                </pic:pic>
              </a:graphicData>
            </a:graphic>
          </wp:anchor>
        </w:drawing>
      </w:r>
      <w:bookmarkStart w:id="32" w:name="bookmark180"/>
      <w:bookmarkEnd w:id="32"/>
      <w:r>
        <w:rPr>
          <w:rFonts w:ascii="宋体" w:hAnsi="宋体" w:eastAsia="宋体" w:cs="宋体"/>
          <w:b/>
          <w:bCs/>
          <w:spacing w:val="-21"/>
          <w:sz w:val="19"/>
          <w:szCs w:val="19"/>
        </w:rPr>
        <w:t>第一篇</w:t>
      </w:r>
      <w:r>
        <w:rPr>
          <w:rFonts w:ascii="宋体" w:hAnsi="宋体" w:eastAsia="宋体" w:cs="宋体"/>
          <w:spacing w:val="-21"/>
          <w:sz w:val="19"/>
          <w:szCs w:val="19"/>
        </w:rPr>
        <w:t xml:space="preserve"> </w:t>
      </w:r>
      <w:r>
        <w:rPr>
          <w:rFonts w:ascii="宋体" w:hAnsi="宋体" w:eastAsia="宋体" w:cs="宋体"/>
          <w:b/>
          <w:bCs/>
          <w:spacing w:val="-21"/>
          <w:sz w:val="19"/>
          <w:szCs w:val="19"/>
        </w:rPr>
        <w:t>设备操作与维护</w:t>
      </w:r>
    </w:p>
    <w:p w14:paraId="21CB357F">
      <w:pPr>
        <w:pStyle w:val="2"/>
        <w:spacing w:line="333" w:lineRule="auto"/>
      </w:pPr>
      <w:r>
        <w:drawing>
          <wp:anchor distT="0" distB="0" distL="0" distR="0" simplePos="0" relativeHeight="251964416" behindDoc="0" locked="0" layoutInCell="1" allowOverlap="1">
            <wp:simplePos x="0" y="0"/>
            <wp:positionH relativeFrom="column">
              <wp:posOffset>552450</wp:posOffset>
            </wp:positionH>
            <wp:positionV relativeFrom="paragraph">
              <wp:posOffset>31115</wp:posOffset>
            </wp:positionV>
            <wp:extent cx="4616450" cy="12700"/>
            <wp:effectExtent l="0" t="0" r="0" b="0"/>
            <wp:wrapNone/>
            <wp:docPr id="1032" name="IM 1032"/>
            <wp:cNvGraphicFramePr/>
            <a:graphic xmlns:a="http://schemas.openxmlformats.org/drawingml/2006/main">
              <a:graphicData uri="http://schemas.openxmlformats.org/drawingml/2006/picture">
                <pic:pic xmlns:pic="http://schemas.openxmlformats.org/drawingml/2006/picture">
                  <pic:nvPicPr>
                    <pic:cNvPr id="1032" name="IM 1032"/>
                    <pic:cNvPicPr/>
                  </pic:nvPicPr>
                  <pic:blipFill>
                    <a:blip r:embed="rId563"/>
                    <a:stretch>
                      <a:fillRect/>
                    </a:stretch>
                  </pic:blipFill>
                  <pic:spPr>
                    <a:xfrm>
                      <a:off x="0" y="0"/>
                      <a:ext cx="4616461" cy="12702"/>
                    </a:xfrm>
                    <a:prstGeom prst="rect">
                      <a:avLst/>
                    </a:prstGeom>
                  </pic:spPr>
                </pic:pic>
              </a:graphicData>
            </a:graphic>
          </wp:anchor>
        </w:drawing>
      </w:r>
    </w:p>
    <w:p w14:paraId="0A857605">
      <w:pPr>
        <w:spacing w:before="62" w:line="219" w:lineRule="auto"/>
        <w:ind w:left="180"/>
        <w:rPr>
          <w:rFonts w:ascii="宋体" w:hAnsi="宋体" w:eastAsia="宋体" w:cs="宋体"/>
          <w:sz w:val="19"/>
          <w:szCs w:val="19"/>
        </w:rPr>
      </w:pPr>
      <w:r>
        <w:rPr>
          <w:rFonts w:ascii="宋体" w:hAnsi="宋体" w:eastAsia="宋体" w:cs="宋体"/>
          <w:spacing w:val="20"/>
          <w:sz w:val="19"/>
          <w:szCs w:val="19"/>
        </w:rPr>
        <w:t>到最低位时，胶泵启动，而</w:t>
      </w:r>
      <w:r>
        <w:rPr>
          <w:rFonts w:ascii="宋体" w:hAnsi="宋体" w:eastAsia="宋体" w:cs="宋体"/>
          <w:spacing w:val="-22"/>
          <w:sz w:val="19"/>
          <w:szCs w:val="19"/>
        </w:rPr>
        <w:t xml:space="preserve"> </w:t>
      </w:r>
      <w:r>
        <w:rPr>
          <w:rFonts w:ascii="宋体" w:hAnsi="宋体" w:eastAsia="宋体" w:cs="宋体"/>
          <w:sz w:val="19"/>
          <w:szCs w:val="19"/>
        </w:rPr>
        <w:t>LED</w:t>
      </w:r>
      <w:r>
        <w:rPr>
          <w:rFonts w:ascii="宋体" w:hAnsi="宋体" w:eastAsia="宋体" w:cs="宋体"/>
          <w:spacing w:val="20"/>
          <w:sz w:val="19"/>
          <w:szCs w:val="19"/>
        </w:rPr>
        <w:t xml:space="preserve">  (发光二极管)</w:t>
      </w:r>
      <w:r>
        <w:rPr>
          <w:rFonts w:ascii="宋体" w:hAnsi="宋体" w:eastAsia="宋体" w:cs="宋体"/>
          <w:spacing w:val="-57"/>
          <w:sz w:val="19"/>
          <w:szCs w:val="19"/>
        </w:rPr>
        <w:t xml:space="preserve"> </w:t>
      </w:r>
      <w:r>
        <w:rPr>
          <w:rFonts w:ascii="宋体" w:hAnsi="宋体" w:eastAsia="宋体" w:cs="宋体"/>
          <w:spacing w:val="20"/>
          <w:sz w:val="19"/>
          <w:szCs w:val="19"/>
        </w:rPr>
        <w:t>(L1)  发光(图1</w:t>
      </w:r>
      <w:r>
        <w:rPr>
          <w:rFonts w:ascii="宋体" w:hAnsi="宋体" w:eastAsia="宋体" w:cs="宋体"/>
          <w:spacing w:val="-46"/>
          <w:sz w:val="19"/>
          <w:szCs w:val="19"/>
        </w:rPr>
        <w:t xml:space="preserve"> </w:t>
      </w:r>
      <w:r>
        <w:rPr>
          <w:rFonts w:ascii="宋体" w:hAnsi="宋体" w:eastAsia="宋体" w:cs="宋体"/>
          <w:spacing w:val="20"/>
          <w:sz w:val="19"/>
          <w:szCs w:val="19"/>
        </w:rPr>
        <w:t>-</w:t>
      </w:r>
      <w:r>
        <w:rPr>
          <w:rFonts w:ascii="宋体" w:hAnsi="宋体" w:eastAsia="宋体" w:cs="宋体"/>
          <w:spacing w:val="-43"/>
          <w:sz w:val="19"/>
          <w:szCs w:val="19"/>
        </w:rPr>
        <w:t xml:space="preserve"> </w:t>
      </w:r>
      <w:r>
        <w:rPr>
          <w:rFonts w:ascii="宋体" w:hAnsi="宋体" w:eastAsia="宋体" w:cs="宋体"/>
          <w:spacing w:val="20"/>
          <w:sz w:val="19"/>
          <w:szCs w:val="19"/>
        </w:rPr>
        <w:t>2</w:t>
      </w:r>
      <w:r>
        <w:rPr>
          <w:rFonts w:ascii="宋体" w:hAnsi="宋体" w:eastAsia="宋体" w:cs="宋体"/>
          <w:spacing w:val="-46"/>
          <w:sz w:val="19"/>
          <w:szCs w:val="19"/>
        </w:rPr>
        <w:t xml:space="preserve"> </w:t>
      </w:r>
      <w:r>
        <w:rPr>
          <w:rFonts w:ascii="宋体" w:hAnsi="宋体" w:eastAsia="宋体" w:cs="宋体"/>
          <w:spacing w:val="20"/>
          <w:sz w:val="19"/>
          <w:szCs w:val="19"/>
        </w:rPr>
        <w:t>-</w:t>
      </w:r>
      <w:r>
        <w:rPr>
          <w:rFonts w:ascii="宋体" w:hAnsi="宋体" w:eastAsia="宋体" w:cs="宋体"/>
          <w:spacing w:val="-43"/>
          <w:sz w:val="19"/>
          <w:szCs w:val="19"/>
        </w:rPr>
        <w:t xml:space="preserve"> </w:t>
      </w:r>
      <w:r>
        <w:rPr>
          <w:rFonts w:ascii="宋体" w:hAnsi="宋体" w:eastAsia="宋体" w:cs="宋体"/>
          <w:spacing w:val="20"/>
          <w:sz w:val="19"/>
          <w:szCs w:val="19"/>
        </w:rPr>
        <w:t>20Ⅱ)。胶位升</w:t>
      </w:r>
    </w:p>
    <w:p w14:paraId="47066F1D">
      <w:pPr>
        <w:spacing w:before="112" w:line="332" w:lineRule="auto"/>
        <w:ind w:left="60" w:right="40" w:firstLine="119"/>
        <w:rPr>
          <w:rFonts w:ascii="宋体" w:hAnsi="宋体" w:eastAsia="宋体" w:cs="宋体"/>
          <w:sz w:val="19"/>
          <w:szCs w:val="19"/>
        </w:rPr>
      </w:pPr>
      <w:r>
        <w:rPr>
          <w:rFonts w:ascii="宋体" w:hAnsi="宋体" w:eastAsia="宋体" w:cs="宋体"/>
          <w:spacing w:val="7"/>
          <w:sz w:val="19"/>
          <w:szCs w:val="19"/>
        </w:rPr>
        <w:t>到合适高度时胶泵停机</w:t>
      </w:r>
      <w:r>
        <w:rPr>
          <w:rFonts w:ascii="宋体" w:hAnsi="宋体" w:eastAsia="宋体" w:cs="宋体"/>
          <w:spacing w:val="-53"/>
          <w:sz w:val="19"/>
          <w:szCs w:val="19"/>
        </w:rPr>
        <w:t xml:space="preserve"> </w:t>
      </w:r>
      <w:r>
        <w:rPr>
          <w:rFonts w:ascii="宋体" w:hAnsi="宋体" w:eastAsia="宋体" w:cs="宋体"/>
          <w:sz w:val="19"/>
          <w:szCs w:val="19"/>
        </w:rPr>
        <w:t>LED</w:t>
      </w:r>
      <w:r>
        <w:rPr>
          <w:rFonts w:ascii="宋体" w:hAnsi="宋体" w:eastAsia="宋体" w:cs="宋体"/>
          <w:spacing w:val="7"/>
          <w:sz w:val="19"/>
          <w:szCs w:val="19"/>
        </w:rPr>
        <w:t>(</w:t>
      </w:r>
      <w:r>
        <w:rPr>
          <w:rFonts w:ascii="宋体" w:hAnsi="宋体" w:eastAsia="宋体" w:cs="宋体"/>
          <w:sz w:val="19"/>
          <w:szCs w:val="19"/>
        </w:rPr>
        <w:t>LI</w:t>
      </w:r>
      <w:r>
        <w:rPr>
          <w:rFonts w:ascii="宋体" w:hAnsi="宋体" w:eastAsia="宋体" w:cs="宋体"/>
          <w:spacing w:val="7"/>
          <w:sz w:val="19"/>
          <w:szCs w:val="19"/>
        </w:rPr>
        <w:t>)    熄</w:t>
      </w:r>
      <w:r>
        <w:rPr>
          <w:rFonts w:ascii="宋体" w:hAnsi="宋体" w:eastAsia="宋体" w:cs="宋体"/>
          <w:spacing w:val="-31"/>
          <w:sz w:val="19"/>
          <w:szCs w:val="19"/>
        </w:rPr>
        <w:t xml:space="preserve"> </w:t>
      </w:r>
      <w:r>
        <w:rPr>
          <w:rFonts w:ascii="宋体" w:hAnsi="宋体" w:eastAsia="宋体" w:cs="宋体"/>
          <w:spacing w:val="7"/>
          <w:sz w:val="19"/>
          <w:szCs w:val="19"/>
        </w:rPr>
        <w:t>灭 (</w:t>
      </w:r>
      <w:r>
        <w:rPr>
          <w:rFonts w:ascii="宋体" w:hAnsi="宋体" w:eastAsia="宋体" w:cs="宋体"/>
          <w:spacing w:val="-15"/>
          <w:sz w:val="19"/>
          <w:szCs w:val="19"/>
        </w:rPr>
        <w:t xml:space="preserve"> </w:t>
      </w:r>
      <w:r>
        <w:rPr>
          <w:rFonts w:ascii="宋体" w:hAnsi="宋体" w:eastAsia="宋体" w:cs="宋体"/>
          <w:spacing w:val="7"/>
          <w:sz w:val="19"/>
          <w:szCs w:val="19"/>
        </w:rPr>
        <w:t>图</w:t>
      </w:r>
      <w:r>
        <w:rPr>
          <w:rFonts w:ascii="宋体" w:hAnsi="宋体" w:eastAsia="宋体" w:cs="宋体"/>
          <w:spacing w:val="-20"/>
          <w:sz w:val="19"/>
          <w:szCs w:val="19"/>
        </w:rPr>
        <w:t xml:space="preserve"> </w:t>
      </w:r>
      <w:r>
        <w:rPr>
          <w:rFonts w:ascii="宋体" w:hAnsi="宋体" w:eastAsia="宋体" w:cs="宋体"/>
          <w:spacing w:val="7"/>
          <w:sz w:val="19"/>
          <w:szCs w:val="19"/>
        </w:rPr>
        <w:t>1</w:t>
      </w:r>
      <w:r>
        <w:rPr>
          <w:rFonts w:ascii="宋体" w:hAnsi="宋体" w:eastAsia="宋体" w:cs="宋体"/>
          <w:spacing w:val="-36"/>
          <w:sz w:val="19"/>
          <w:szCs w:val="19"/>
        </w:rPr>
        <w:t xml:space="preserve"> </w:t>
      </w:r>
      <w:r>
        <w:rPr>
          <w:rFonts w:ascii="宋体" w:hAnsi="宋体" w:eastAsia="宋体" w:cs="宋体"/>
          <w:spacing w:val="6"/>
          <w:sz w:val="19"/>
          <w:szCs w:val="19"/>
        </w:rPr>
        <w:t>-</w:t>
      </w:r>
      <w:r>
        <w:rPr>
          <w:rFonts w:ascii="宋体" w:hAnsi="宋体" w:eastAsia="宋体" w:cs="宋体"/>
          <w:spacing w:val="-31"/>
          <w:sz w:val="19"/>
          <w:szCs w:val="19"/>
        </w:rPr>
        <w:t xml:space="preserve"> </w:t>
      </w:r>
      <w:r>
        <w:rPr>
          <w:rFonts w:ascii="宋体" w:hAnsi="宋体" w:eastAsia="宋体" w:cs="宋体"/>
          <w:spacing w:val="6"/>
          <w:sz w:val="19"/>
          <w:szCs w:val="19"/>
        </w:rPr>
        <w:t>2</w:t>
      </w:r>
      <w:r>
        <w:rPr>
          <w:rFonts w:ascii="宋体" w:hAnsi="宋体" w:eastAsia="宋体" w:cs="宋体"/>
          <w:spacing w:val="-36"/>
          <w:sz w:val="19"/>
          <w:szCs w:val="19"/>
        </w:rPr>
        <w:t xml:space="preserve"> </w:t>
      </w:r>
      <w:r>
        <w:rPr>
          <w:rFonts w:ascii="宋体" w:hAnsi="宋体" w:eastAsia="宋体" w:cs="宋体"/>
          <w:spacing w:val="6"/>
          <w:sz w:val="19"/>
          <w:szCs w:val="19"/>
        </w:rPr>
        <w:t>-</w:t>
      </w:r>
      <w:r>
        <w:rPr>
          <w:rFonts w:ascii="宋体" w:hAnsi="宋体" w:eastAsia="宋体" w:cs="宋体"/>
          <w:spacing w:val="-32"/>
          <w:sz w:val="19"/>
          <w:szCs w:val="19"/>
        </w:rPr>
        <w:t xml:space="preserve"> </w:t>
      </w:r>
      <w:r>
        <w:rPr>
          <w:rFonts w:ascii="宋体" w:hAnsi="宋体" w:eastAsia="宋体" w:cs="宋体"/>
          <w:spacing w:val="6"/>
          <w:sz w:val="19"/>
          <w:szCs w:val="19"/>
        </w:rPr>
        <w:t>2</w:t>
      </w:r>
      <w:r>
        <w:rPr>
          <w:rFonts w:ascii="宋体" w:hAnsi="宋体" w:eastAsia="宋体" w:cs="宋体"/>
          <w:spacing w:val="-32"/>
          <w:sz w:val="19"/>
          <w:szCs w:val="19"/>
        </w:rPr>
        <w:t xml:space="preserve"> </w:t>
      </w:r>
      <w:r>
        <w:rPr>
          <w:rFonts w:ascii="宋体" w:hAnsi="宋体" w:eastAsia="宋体" w:cs="宋体"/>
          <w:spacing w:val="6"/>
          <w:sz w:val="19"/>
          <w:szCs w:val="19"/>
        </w:rPr>
        <w:t>0I)。</w:t>
      </w:r>
      <w:r>
        <w:rPr>
          <w:rFonts w:ascii="宋体" w:hAnsi="宋体" w:eastAsia="宋体" w:cs="宋体"/>
          <w:spacing w:val="45"/>
          <w:sz w:val="19"/>
          <w:szCs w:val="19"/>
        </w:rPr>
        <w:t xml:space="preserve"> </w:t>
      </w:r>
      <w:r>
        <w:rPr>
          <w:rFonts w:ascii="宋体" w:hAnsi="宋体" w:eastAsia="宋体" w:cs="宋体"/>
          <w:spacing w:val="6"/>
          <w:sz w:val="19"/>
          <w:szCs w:val="19"/>
        </w:rPr>
        <w:t>如果尽管光电开关发出了要</w:t>
      </w:r>
      <w:r>
        <w:rPr>
          <w:rFonts w:ascii="宋体" w:hAnsi="宋体" w:eastAsia="宋体" w:cs="宋体"/>
          <w:sz w:val="19"/>
          <w:szCs w:val="19"/>
        </w:rPr>
        <w:t xml:space="preserve"> </w:t>
      </w:r>
      <w:r>
        <w:rPr>
          <w:rFonts w:ascii="宋体" w:hAnsi="宋体" w:eastAsia="宋体" w:cs="宋体"/>
          <w:spacing w:val="26"/>
          <w:sz w:val="19"/>
          <w:szCs w:val="19"/>
        </w:rPr>
        <w:t>求供胶信号，胶位仍不升高(胶泵故障，胶桶空),</w:t>
      </w:r>
      <w:r>
        <w:rPr>
          <w:rFonts w:ascii="宋体" w:hAnsi="宋体" w:eastAsia="宋体" w:cs="宋体"/>
          <w:spacing w:val="25"/>
          <w:sz w:val="19"/>
          <w:szCs w:val="19"/>
        </w:rPr>
        <w:t>则经过</w:t>
      </w:r>
      <w:r>
        <w:rPr>
          <w:rFonts w:ascii="宋体" w:hAnsi="宋体" w:eastAsia="宋体" w:cs="宋体"/>
          <w:spacing w:val="-56"/>
          <w:sz w:val="19"/>
          <w:szCs w:val="19"/>
        </w:rPr>
        <w:t xml:space="preserve"> </w:t>
      </w:r>
      <w:r>
        <w:rPr>
          <w:rFonts w:ascii="宋体" w:hAnsi="宋体" w:eastAsia="宋体" w:cs="宋体"/>
          <w:spacing w:val="25"/>
          <w:sz w:val="19"/>
          <w:szCs w:val="19"/>
        </w:rPr>
        <w:t>一段延迟时间后，显示器会</w:t>
      </w:r>
      <w:r>
        <w:rPr>
          <w:rFonts w:ascii="宋体" w:hAnsi="宋体" w:eastAsia="宋体" w:cs="宋体"/>
          <w:sz w:val="19"/>
          <w:szCs w:val="19"/>
        </w:rPr>
        <w:t xml:space="preserve">  </w:t>
      </w:r>
      <w:r>
        <w:rPr>
          <w:rFonts w:ascii="宋体" w:hAnsi="宋体" w:eastAsia="宋体" w:cs="宋体"/>
          <w:spacing w:val="7"/>
          <w:sz w:val="19"/>
          <w:szCs w:val="19"/>
        </w:rPr>
        <w:t>闪烁显示“接装机胶位”。</w:t>
      </w:r>
    </w:p>
    <w:p w14:paraId="5023E1EF">
      <w:pPr>
        <w:spacing w:before="14" w:line="339" w:lineRule="auto"/>
        <w:ind w:left="60" w:right="3480" w:firstLine="499"/>
        <w:rPr>
          <w:rFonts w:ascii="宋体" w:hAnsi="宋体" w:eastAsia="宋体" w:cs="宋体"/>
          <w:sz w:val="19"/>
          <w:szCs w:val="19"/>
        </w:rPr>
      </w:pPr>
      <w:r>
        <w:pict>
          <v:shape id="_x0000_s1231" o:spid="_x0000_s1231" o:spt="202" type="#_x0000_t202" style="position:absolute;left:0pt;margin-left:244.5pt;margin-top:18.95pt;height:10.45pt;width:4.95pt;z-index:251959296;mso-width-relative:page;mso-height-relative:page;" filled="f" stroked="f" coordsize="21600,21600">
            <v:path/>
            <v:fill on="f" focussize="0,0"/>
            <v:stroke on="f"/>
            <v:imagedata o:title=""/>
            <o:lock v:ext="edit" aspectratio="f"/>
            <v:textbox inset="0mm,0mm,0mm,0mm">
              <w:txbxContent>
                <w:p w14:paraId="43EBBB1C">
                  <w:pPr>
                    <w:spacing w:before="20" w:line="185"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I</w:t>
                  </w:r>
                </w:p>
              </w:txbxContent>
            </v:textbox>
          </v:shape>
        </w:pict>
      </w:r>
      <w:r>
        <w:drawing>
          <wp:anchor distT="0" distB="0" distL="0" distR="0" simplePos="0" relativeHeight="251960320" behindDoc="0" locked="0" layoutInCell="1" allowOverlap="1">
            <wp:simplePos x="0" y="0"/>
            <wp:positionH relativeFrom="column">
              <wp:posOffset>3111500</wp:posOffset>
            </wp:positionH>
            <wp:positionV relativeFrom="paragraph">
              <wp:posOffset>99060</wp:posOffset>
            </wp:positionV>
            <wp:extent cx="1987550" cy="3282950"/>
            <wp:effectExtent l="0" t="0" r="0" b="0"/>
            <wp:wrapNone/>
            <wp:docPr id="1034" name="IM 1034"/>
            <wp:cNvGraphicFramePr/>
            <a:graphic xmlns:a="http://schemas.openxmlformats.org/drawingml/2006/main">
              <a:graphicData uri="http://schemas.openxmlformats.org/drawingml/2006/picture">
                <pic:pic xmlns:pic="http://schemas.openxmlformats.org/drawingml/2006/picture">
                  <pic:nvPicPr>
                    <pic:cNvPr id="1034" name="IM 1034"/>
                    <pic:cNvPicPr/>
                  </pic:nvPicPr>
                  <pic:blipFill>
                    <a:blip r:embed="rId564"/>
                    <a:stretch>
                      <a:fillRect/>
                    </a:stretch>
                  </pic:blipFill>
                  <pic:spPr>
                    <a:xfrm>
                      <a:off x="0" y="0"/>
                      <a:ext cx="1987577" cy="3282935"/>
                    </a:xfrm>
                    <a:prstGeom prst="rect">
                      <a:avLst/>
                    </a:prstGeom>
                  </pic:spPr>
                </pic:pic>
              </a:graphicData>
            </a:graphic>
          </wp:anchor>
        </w:drawing>
      </w:r>
      <w:r>
        <w:rPr>
          <w:rFonts w:ascii="宋体" w:hAnsi="宋体" w:eastAsia="宋体" w:cs="宋体"/>
          <w:spacing w:val="22"/>
          <w:sz w:val="19"/>
          <w:szCs w:val="19"/>
        </w:rPr>
        <w:t>胶位监测器调整如图1</w:t>
      </w:r>
      <w:r>
        <w:rPr>
          <w:rFonts w:ascii="宋体" w:hAnsi="宋体" w:eastAsia="宋体" w:cs="宋体"/>
          <w:spacing w:val="-42"/>
          <w:sz w:val="19"/>
          <w:szCs w:val="19"/>
        </w:rPr>
        <w:t xml:space="preserve"> </w:t>
      </w:r>
      <w:r>
        <w:rPr>
          <w:rFonts w:ascii="宋体" w:hAnsi="宋体" w:eastAsia="宋体" w:cs="宋体"/>
          <w:spacing w:val="22"/>
          <w:sz w:val="19"/>
          <w:szCs w:val="19"/>
        </w:rPr>
        <w:t>-</w:t>
      </w:r>
      <w:r>
        <w:rPr>
          <w:rFonts w:ascii="宋体" w:hAnsi="宋体" w:eastAsia="宋体" w:cs="宋体"/>
          <w:spacing w:val="-53"/>
          <w:sz w:val="19"/>
          <w:szCs w:val="19"/>
        </w:rPr>
        <w:t xml:space="preserve"> </w:t>
      </w:r>
      <w:r>
        <w:rPr>
          <w:rFonts w:ascii="宋体" w:hAnsi="宋体" w:eastAsia="宋体" w:cs="宋体"/>
          <w:spacing w:val="22"/>
          <w:sz w:val="19"/>
          <w:szCs w:val="19"/>
        </w:rPr>
        <w:t>2</w:t>
      </w:r>
      <w:r>
        <w:rPr>
          <w:rFonts w:ascii="宋体" w:hAnsi="宋体" w:eastAsia="宋体" w:cs="宋体"/>
          <w:spacing w:val="-57"/>
          <w:sz w:val="19"/>
          <w:szCs w:val="19"/>
        </w:rPr>
        <w:t xml:space="preserve"> </w:t>
      </w:r>
      <w:r>
        <w:rPr>
          <w:rFonts w:ascii="宋体" w:hAnsi="宋体" w:eastAsia="宋体" w:cs="宋体"/>
          <w:spacing w:val="22"/>
          <w:sz w:val="19"/>
          <w:szCs w:val="19"/>
        </w:rPr>
        <w:t>-</w:t>
      </w:r>
      <w:r>
        <w:rPr>
          <w:rFonts w:ascii="宋体" w:hAnsi="宋体" w:eastAsia="宋体" w:cs="宋体"/>
          <w:spacing w:val="-53"/>
          <w:sz w:val="19"/>
          <w:szCs w:val="19"/>
        </w:rPr>
        <w:t xml:space="preserve"> </w:t>
      </w:r>
      <w:r>
        <w:rPr>
          <w:rFonts w:ascii="宋体" w:hAnsi="宋体" w:eastAsia="宋体" w:cs="宋体"/>
          <w:spacing w:val="22"/>
          <w:sz w:val="19"/>
          <w:szCs w:val="19"/>
        </w:rPr>
        <w:t>20所示：松开光</w:t>
      </w:r>
      <w:r>
        <w:rPr>
          <w:rFonts w:ascii="宋体" w:hAnsi="宋体" w:eastAsia="宋体" w:cs="宋体"/>
          <w:sz w:val="19"/>
          <w:szCs w:val="19"/>
        </w:rPr>
        <w:t xml:space="preserve"> </w:t>
      </w:r>
      <w:r>
        <w:rPr>
          <w:rFonts w:ascii="宋体" w:hAnsi="宋体" w:eastAsia="宋体" w:cs="宋体"/>
          <w:spacing w:val="26"/>
          <w:sz w:val="19"/>
          <w:szCs w:val="19"/>
        </w:rPr>
        <w:t>电开关</w:t>
      </w:r>
      <w:r>
        <w:rPr>
          <w:rFonts w:ascii="Times New Roman" w:hAnsi="Times New Roman" w:eastAsia="Times New Roman" w:cs="Times New Roman"/>
          <w:spacing w:val="26"/>
          <w:sz w:val="19"/>
          <w:szCs w:val="19"/>
        </w:rPr>
        <w:t>B41</w:t>
      </w:r>
      <w:r>
        <w:rPr>
          <w:rFonts w:ascii="Times New Roman" w:hAnsi="Times New Roman" w:eastAsia="Times New Roman" w:cs="Times New Roman"/>
          <w:spacing w:val="2"/>
          <w:sz w:val="19"/>
          <w:szCs w:val="19"/>
        </w:rPr>
        <w:t xml:space="preserve">  </w:t>
      </w:r>
      <w:r>
        <w:rPr>
          <w:rFonts w:ascii="宋体" w:hAnsi="宋体" w:eastAsia="宋体" w:cs="宋体"/>
          <w:spacing w:val="26"/>
          <w:sz w:val="19"/>
          <w:szCs w:val="19"/>
        </w:rPr>
        <w:t>上的螺钉，上下移动光电开关，直至</w:t>
      </w:r>
      <w:r>
        <w:rPr>
          <w:rFonts w:ascii="宋体" w:hAnsi="宋体" w:eastAsia="宋体" w:cs="宋体"/>
          <w:sz w:val="19"/>
          <w:szCs w:val="19"/>
        </w:rPr>
        <w:t xml:space="preserve"> </w:t>
      </w:r>
      <w:r>
        <w:rPr>
          <w:rFonts w:ascii="宋体" w:hAnsi="宋体" w:eastAsia="宋体" w:cs="宋体"/>
          <w:spacing w:val="16"/>
          <w:sz w:val="19"/>
          <w:szCs w:val="19"/>
        </w:rPr>
        <w:t>胶位下降到最低位时胶泵启动</w:t>
      </w:r>
      <w:r>
        <w:rPr>
          <w:rFonts w:ascii="宋体" w:hAnsi="宋体" w:eastAsia="宋体" w:cs="宋体"/>
          <w:spacing w:val="-13"/>
          <w:sz w:val="19"/>
          <w:szCs w:val="19"/>
        </w:rPr>
        <w:t xml:space="preserve"> </w:t>
      </w:r>
      <w:r>
        <w:rPr>
          <w:rFonts w:ascii="Times New Roman" w:hAnsi="Times New Roman" w:eastAsia="Times New Roman" w:cs="Times New Roman"/>
          <w:spacing w:val="16"/>
          <w:sz w:val="19"/>
          <w:szCs w:val="19"/>
        </w:rPr>
        <w:t>(</w:t>
      </w:r>
      <w:r>
        <w:rPr>
          <w:rFonts w:ascii="Times New Roman" w:hAnsi="Times New Roman" w:eastAsia="Times New Roman" w:cs="Times New Roman"/>
          <w:sz w:val="19"/>
          <w:szCs w:val="19"/>
        </w:rPr>
        <w:t>LED</w:t>
      </w:r>
      <w:r>
        <w:rPr>
          <w:rFonts w:ascii="Times New Roman" w:hAnsi="Times New Roman" w:eastAsia="Times New Roman" w:cs="Times New Roman"/>
          <w:spacing w:val="3"/>
          <w:sz w:val="19"/>
          <w:szCs w:val="19"/>
        </w:rPr>
        <w:t xml:space="preserve">    </w:t>
      </w:r>
      <w:r>
        <w:rPr>
          <w:rFonts w:ascii="宋体" w:hAnsi="宋体" w:eastAsia="宋体" w:cs="宋体"/>
          <w:spacing w:val="16"/>
          <w:sz w:val="19"/>
          <w:szCs w:val="19"/>
        </w:rPr>
        <w:t>发</w:t>
      </w:r>
      <w:r>
        <w:rPr>
          <w:rFonts w:ascii="宋体" w:hAnsi="宋体" w:eastAsia="宋体" w:cs="宋体"/>
          <w:spacing w:val="-35"/>
          <w:sz w:val="19"/>
          <w:szCs w:val="19"/>
        </w:rPr>
        <w:t xml:space="preserve"> </w:t>
      </w:r>
      <w:r>
        <w:rPr>
          <w:rFonts w:ascii="宋体" w:hAnsi="宋体" w:eastAsia="宋体" w:cs="宋体"/>
          <w:spacing w:val="16"/>
          <w:sz w:val="19"/>
          <w:szCs w:val="19"/>
        </w:rPr>
        <w:t>光</w:t>
      </w:r>
      <w:r>
        <w:rPr>
          <w:rFonts w:ascii="宋体" w:hAnsi="宋体" w:eastAsia="宋体" w:cs="宋体"/>
          <w:spacing w:val="-39"/>
          <w:sz w:val="19"/>
          <w:szCs w:val="19"/>
        </w:rPr>
        <w:t xml:space="preserve"> </w:t>
      </w:r>
      <w:r>
        <w:rPr>
          <w:rFonts w:ascii="宋体" w:hAnsi="宋体" w:eastAsia="宋体" w:cs="宋体"/>
          <w:spacing w:val="16"/>
          <w:sz w:val="19"/>
          <w:szCs w:val="19"/>
        </w:rPr>
        <w:t>)</w:t>
      </w:r>
      <w:r>
        <w:rPr>
          <w:rFonts w:ascii="宋体" w:hAnsi="宋体" w:eastAsia="宋体" w:cs="宋体"/>
          <w:spacing w:val="-37"/>
          <w:sz w:val="19"/>
          <w:szCs w:val="19"/>
        </w:rPr>
        <w:t xml:space="preserve"> </w:t>
      </w:r>
      <w:r>
        <w:rPr>
          <w:rFonts w:ascii="宋体" w:hAnsi="宋体" w:eastAsia="宋体" w:cs="宋体"/>
          <w:spacing w:val="16"/>
          <w:sz w:val="19"/>
          <w:szCs w:val="19"/>
        </w:rPr>
        <w:t>,</w:t>
      </w:r>
      <w:r>
        <w:rPr>
          <w:rFonts w:ascii="宋体" w:hAnsi="宋体" w:eastAsia="宋体" w:cs="宋体"/>
          <w:spacing w:val="-41"/>
          <w:sz w:val="19"/>
          <w:szCs w:val="19"/>
        </w:rPr>
        <w:t xml:space="preserve"> </w:t>
      </w:r>
      <w:r>
        <w:rPr>
          <w:rFonts w:ascii="宋体" w:hAnsi="宋体" w:eastAsia="宋体" w:cs="宋体"/>
          <w:spacing w:val="16"/>
          <w:sz w:val="19"/>
          <w:szCs w:val="19"/>
        </w:rPr>
        <w:t>胶</w:t>
      </w:r>
      <w:r>
        <w:rPr>
          <w:rFonts w:ascii="宋体" w:hAnsi="宋体" w:eastAsia="宋体" w:cs="宋体"/>
          <w:sz w:val="19"/>
          <w:szCs w:val="19"/>
        </w:rPr>
        <w:t xml:space="preserve">  </w:t>
      </w:r>
      <w:r>
        <w:rPr>
          <w:rFonts w:ascii="宋体" w:hAnsi="宋体" w:eastAsia="宋体" w:cs="宋体"/>
          <w:spacing w:val="21"/>
          <w:sz w:val="19"/>
          <w:szCs w:val="19"/>
        </w:rPr>
        <w:t xml:space="preserve">位升到合适高度时胶泵停机 </w:t>
      </w:r>
      <w:r>
        <w:rPr>
          <w:rFonts w:ascii="Times New Roman" w:hAnsi="Times New Roman" w:eastAsia="Times New Roman" w:cs="Times New Roman"/>
          <w:spacing w:val="21"/>
          <w:sz w:val="19"/>
          <w:szCs w:val="19"/>
        </w:rPr>
        <w:t>(</w:t>
      </w:r>
      <w:r>
        <w:rPr>
          <w:rFonts w:ascii="Times New Roman" w:hAnsi="Times New Roman" w:eastAsia="Times New Roman" w:cs="Times New Roman"/>
          <w:sz w:val="19"/>
          <w:szCs w:val="19"/>
        </w:rPr>
        <w:t>LED</w:t>
      </w:r>
      <w:r>
        <w:rPr>
          <w:rFonts w:ascii="Times New Roman" w:hAnsi="Times New Roman" w:eastAsia="Times New Roman" w:cs="Times New Roman"/>
          <w:spacing w:val="21"/>
          <w:sz w:val="19"/>
          <w:szCs w:val="19"/>
        </w:rPr>
        <w:t xml:space="preserve">   </w:t>
      </w:r>
      <w:r>
        <w:rPr>
          <w:rFonts w:ascii="宋体" w:hAnsi="宋体" w:eastAsia="宋体" w:cs="宋体"/>
          <w:spacing w:val="21"/>
          <w:sz w:val="19"/>
          <w:szCs w:val="19"/>
        </w:rPr>
        <w:t>熄灭)。</w:t>
      </w:r>
      <w:r>
        <w:rPr>
          <w:rFonts w:ascii="宋体" w:hAnsi="宋体" w:eastAsia="宋体" w:cs="宋体"/>
          <w:spacing w:val="20"/>
          <w:sz w:val="19"/>
          <w:szCs w:val="19"/>
        </w:rPr>
        <w:t>即通</w:t>
      </w:r>
      <w:r>
        <w:rPr>
          <w:rFonts w:ascii="宋体" w:hAnsi="宋体" w:eastAsia="宋体" w:cs="宋体"/>
          <w:sz w:val="19"/>
          <w:szCs w:val="19"/>
        </w:rPr>
        <w:t xml:space="preserve">  </w:t>
      </w:r>
      <w:r>
        <w:rPr>
          <w:rFonts w:ascii="宋体" w:hAnsi="宋体" w:eastAsia="宋体" w:cs="宋体"/>
          <w:spacing w:val="16"/>
          <w:sz w:val="19"/>
          <w:szCs w:val="19"/>
        </w:rPr>
        <w:t>过调整光电开关的高度调整胶位。</w:t>
      </w:r>
    </w:p>
    <w:p w14:paraId="25B57029">
      <w:pPr>
        <w:spacing w:before="8" w:line="219" w:lineRule="auto"/>
        <w:ind w:left="560"/>
        <w:rPr>
          <w:rFonts w:ascii="宋体" w:hAnsi="宋体" w:eastAsia="宋体" w:cs="宋体"/>
          <w:sz w:val="19"/>
          <w:szCs w:val="19"/>
        </w:rPr>
      </w:pPr>
      <w:r>
        <w:rPr>
          <w:rFonts w:ascii="宋体" w:hAnsi="宋体" w:eastAsia="宋体" w:cs="宋体"/>
          <w:spacing w:val="13"/>
          <w:sz w:val="19"/>
          <w:szCs w:val="19"/>
        </w:rPr>
        <w:t>2.</w:t>
      </w:r>
      <w:r>
        <w:rPr>
          <w:rFonts w:ascii="宋体" w:hAnsi="宋体" w:eastAsia="宋体" w:cs="宋体"/>
          <w:spacing w:val="-21"/>
          <w:sz w:val="19"/>
          <w:szCs w:val="19"/>
        </w:rPr>
        <w:t xml:space="preserve"> </w:t>
      </w:r>
      <w:r>
        <w:rPr>
          <w:rFonts w:ascii="宋体" w:hAnsi="宋体" w:eastAsia="宋体" w:cs="宋体"/>
          <w:spacing w:val="13"/>
          <w:sz w:val="19"/>
          <w:szCs w:val="19"/>
        </w:rPr>
        <w:t>胶堆监测器调整要求</w:t>
      </w:r>
    </w:p>
    <w:p w14:paraId="4698E7B9">
      <w:pPr>
        <w:spacing w:before="113" w:line="342" w:lineRule="auto"/>
        <w:ind w:left="60" w:right="3521" w:firstLine="499"/>
        <w:rPr>
          <w:rFonts w:ascii="宋体" w:hAnsi="宋体" w:eastAsia="宋体" w:cs="宋体"/>
          <w:sz w:val="19"/>
          <w:szCs w:val="19"/>
        </w:rPr>
      </w:pPr>
      <w:r>
        <w:rPr>
          <w:rFonts w:ascii="宋体" w:hAnsi="宋体" w:eastAsia="宋体" w:cs="宋体"/>
          <w:spacing w:val="11"/>
          <w:sz w:val="19"/>
          <w:szCs w:val="19"/>
        </w:rPr>
        <w:t>胶堆监测器即光电开关</w:t>
      </w:r>
      <w:r>
        <w:rPr>
          <w:rFonts w:ascii="宋体" w:hAnsi="宋体" w:eastAsia="宋体" w:cs="宋体"/>
          <w:spacing w:val="-39"/>
          <w:sz w:val="19"/>
          <w:szCs w:val="19"/>
        </w:rPr>
        <w:t xml:space="preserve"> </w:t>
      </w:r>
      <w:r>
        <w:rPr>
          <w:rFonts w:ascii="Times New Roman" w:hAnsi="Times New Roman" w:eastAsia="Times New Roman" w:cs="Times New Roman"/>
          <w:spacing w:val="11"/>
          <w:sz w:val="19"/>
          <w:szCs w:val="19"/>
        </w:rPr>
        <w:t xml:space="preserve">B42,   </w:t>
      </w:r>
      <w:r>
        <w:rPr>
          <w:rFonts w:ascii="宋体" w:hAnsi="宋体" w:eastAsia="宋体" w:cs="宋体"/>
          <w:spacing w:val="11"/>
          <w:sz w:val="19"/>
          <w:szCs w:val="19"/>
        </w:rPr>
        <w:t>光电开关监测控</w:t>
      </w:r>
      <w:r>
        <w:rPr>
          <w:rFonts w:ascii="宋体" w:hAnsi="宋体" w:eastAsia="宋体" w:cs="宋体"/>
          <w:sz w:val="19"/>
          <w:szCs w:val="19"/>
        </w:rPr>
        <w:t xml:space="preserve"> </w:t>
      </w:r>
      <w:r>
        <w:rPr>
          <w:rFonts w:ascii="宋体" w:hAnsi="宋体" w:eastAsia="宋体" w:cs="宋体"/>
          <w:spacing w:val="32"/>
          <w:sz w:val="19"/>
          <w:szCs w:val="19"/>
        </w:rPr>
        <w:t>胶辊2和上胶辊1之间的胶堆，当胶堆大小合适</w:t>
      </w:r>
      <w:r>
        <w:rPr>
          <w:rFonts w:ascii="宋体" w:hAnsi="宋体" w:eastAsia="宋体" w:cs="宋体"/>
          <w:spacing w:val="2"/>
          <w:sz w:val="19"/>
          <w:szCs w:val="19"/>
        </w:rPr>
        <w:t xml:space="preserve">  </w:t>
      </w:r>
      <w:r>
        <w:rPr>
          <w:rFonts w:ascii="宋体" w:hAnsi="宋体" w:eastAsia="宋体" w:cs="宋体"/>
          <w:spacing w:val="-5"/>
          <w:sz w:val="19"/>
          <w:szCs w:val="19"/>
        </w:rPr>
        <w:t>时 ，LED(L)    发</w:t>
      </w:r>
      <w:r>
        <w:rPr>
          <w:rFonts w:ascii="宋体" w:hAnsi="宋体" w:eastAsia="宋体" w:cs="宋体"/>
          <w:spacing w:val="-26"/>
          <w:sz w:val="19"/>
          <w:szCs w:val="19"/>
        </w:rPr>
        <w:t xml:space="preserve"> </w:t>
      </w:r>
      <w:r>
        <w:rPr>
          <w:rFonts w:ascii="宋体" w:hAnsi="宋体" w:eastAsia="宋体" w:cs="宋体"/>
          <w:spacing w:val="-5"/>
          <w:sz w:val="19"/>
          <w:szCs w:val="19"/>
        </w:rPr>
        <w:t>亮 ( 图 1</w:t>
      </w:r>
      <w:r>
        <w:rPr>
          <w:rFonts w:ascii="宋体" w:hAnsi="宋体" w:eastAsia="宋体" w:cs="宋体"/>
          <w:spacing w:val="-31"/>
          <w:sz w:val="19"/>
          <w:szCs w:val="19"/>
        </w:rPr>
        <w:t xml:space="preserve"> </w:t>
      </w:r>
      <w:r>
        <w:rPr>
          <w:rFonts w:ascii="宋体" w:hAnsi="宋体" w:eastAsia="宋体" w:cs="宋体"/>
          <w:spacing w:val="-5"/>
          <w:sz w:val="19"/>
          <w:szCs w:val="19"/>
        </w:rPr>
        <w:t>-</w:t>
      </w:r>
      <w:r>
        <w:rPr>
          <w:rFonts w:ascii="宋体" w:hAnsi="宋体" w:eastAsia="宋体" w:cs="宋体"/>
          <w:spacing w:val="-26"/>
          <w:sz w:val="19"/>
          <w:szCs w:val="19"/>
        </w:rPr>
        <w:t xml:space="preserve"> </w:t>
      </w:r>
      <w:r>
        <w:rPr>
          <w:rFonts w:ascii="宋体" w:hAnsi="宋体" w:eastAsia="宋体" w:cs="宋体"/>
          <w:spacing w:val="-5"/>
          <w:sz w:val="19"/>
          <w:szCs w:val="19"/>
        </w:rPr>
        <w:t>2</w:t>
      </w:r>
      <w:r>
        <w:rPr>
          <w:rFonts w:ascii="宋体" w:hAnsi="宋体" w:eastAsia="宋体" w:cs="宋体"/>
          <w:spacing w:val="-31"/>
          <w:sz w:val="19"/>
          <w:szCs w:val="19"/>
        </w:rPr>
        <w:t xml:space="preserve"> </w:t>
      </w:r>
      <w:r>
        <w:rPr>
          <w:rFonts w:ascii="宋体" w:hAnsi="宋体" w:eastAsia="宋体" w:cs="宋体"/>
          <w:spacing w:val="-5"/>
          <w:sz w:val="19"/>
          <w:szCs w:val="19"/>
        </w:rPr>
        <w:t>-</w:t>
      </w:r>
      <w:r>
        <w:rPr>
          <w:rFonts w:ascii="宋体" w:hAnsi="宋体" w:eastAsia="宋体" w:cs="宋体"/>
          <w:spacing w:val="-27"/>
          <w:sz w:val="19"/>
          <w:szCs w:val="19"/>
        </w:rPr>
        <w:t xml:space="preserve"> </w:t>
      </w:r>
      <w:r>
        <w:rPr>
          <w:rFonts w:ascii="宋体" w:hAnsi="宋体" w:eastAsia="宋体" w:cs="宋体"/>
          <w:spacing w:val="-5"/>
          <w:sz w:val="19"/>
          <w:szCs w:val="19"/>
        </w:rPr>
        <w:t>2</w:t>
      </w:r>
      <w:r>
        <w:rPr>
          <w:rFonts w:ascii="宋体" w:hAnsi="宋体" w:eastAsia="宋体" w:cs="宋体"/>
          <w:spacing w:val="-28"/>
          <w:sz w:val="19"/>
          <w:szCs w:val="19"/>
        </w:rPr>
        <w:t xml:space="preserve"> </w:t>
      </w:r>
      <w:r>
        <w:rPr>
          <w:rFonts w:ascii="宋体" w:hAnsi="宋体" w:eastAsia="宋体" w:cs="宋体"/>
          <w:spacing w:val="-5"/>
          <w:sz w:val="19"/>
          <w:szCs w:val="19"/>
        </w:rPr>
        <w:t>0I)。若胶堆</w:t>
      </w:r>
      <w:r>
        <w:rPr>
          <w:rFonts w:ascii="宋体" w:hAnsi="宋体" w:eastAsia="宋体" w:cs="宋体"/>
          <w:spacing w:val="-6"/>
          <w:sz w:val="19"/>
          <w:szCs w:val="19"/>
        </w:rPr>
        <w:t>减小</w:t>
      </w:r>
      <w:r>
        <w:rPr>
          <w:rFonts w:ascii="宋体" w:hAnsi="宋体" w:eastAsia="宋体" w:cs="宋体"/>
          <w:sz w:val="19"/>
          <w:szCs w:val="19"/>
        </w:rPr>
        <w:t xml:space="preserve"> </w:t>
      </w:r>
      <w:r>
        <w:rPr>
          <w:rFonts w:ascii="宋体" w:hAnsi="宋体" w:eastAsia="宋体" w:cs="宋体"/>
          <w:spacing w:val="14"/>
          <w:sz w:val="19"/>
          <w:szCs w:val="19"/>
        </w:rPr>
        <w:t>到光电开关检测不到时，则</w:t>
      </w:r>
      <w:r>
        <w:rPr>
          <w:rFonts w:ascii="宋体" w:hAnsi="宋体" w:eastAsia="宋体" w:cs="宋体"/>
          <w:sz w:val="19"/>
          <w:szCs w:val="19"/>
        </w:rPr>
        <w:t>LED</w:t>
      </w:r>
      <w:r>
        <w:rPr>
          <w:rFonts w:ascii="宋体" w:hAnsi="宋体" w:eastAsia="宋体" w:cs="宋体"/>
          <w:spacing w:val="14"/>
          <w:sz w:val="19"/>
          <w:szCs w:val="19"/>
        </w:rPr>
        <w:t>(L)</w:t>
      </w:r>
      <w:r>
        <w:rPr>
          <w:rFonts w:ascii="宋体" w:hAnsi="宋体" w:eastAsia="宋体" w:cs="宋体"/>
          <w:spacing w:val="7"/>
          <w:sz w:val="19"/>
          <w:szCs w:val="19"/>
        </w:rPr>
        <w:t xml:space="preserve">    </w:t>
      </w:r>
      <w:r>
        <w:rPr>
          <w:rFonts w:ascii="宋体" w:hAnsi="宋体" w:eastAsia="宋体" w:cs="宋体"/>
          <w:spacing w:val="14"/>
          <w:sz w:val="19"/>
          <w:szCs w:val="19"/>
        </w:rPr>
        <w:t>熄</w:t>
      </w:r>
      <w:r>
        <w:rPr>
          <w:rFonts w:ascii="宋体" w:hAnsi="宋体" w:eastAsia="宋体" w:cs="宋体"/>
          <w:spacing w:val="-17"/>
          <w:sz w:val="19"/>
          <w:szCs w:val="19"/>
        </w:rPr>
        <w:t xml:space="preserve"> </w:t>
      </w:r>
      <w:r>
        <w:rPr>
          <w:rFonts w:ascii="宋体" w:hAnsi="宋体" w:eastAsia="宋体" w:cs="宋体"/>
          <w:spacing w:val="14"/>
          <w:sz w:val="19"/>
          <w:szCs w:val="19"/>
        </w:rPr>
        <w:t>灭 ( 图</w:t>
      </w:r>
      <w:r>
        <w:rPr>
          <w:rFonts w:ascii="宋体" w:hAnsi="宋体" w:eastAsia="宋体" w:cs="宋体"/>
          <w:sz w:val="19"/>
          <w:szCs w:val="19"/>
        </w:rPr>
        <w:t xml:space="preserve"> </w:t>
      </w:r>
      <w:r>
        <w:rPr>
          <w:rFonts w:ascii="宋体" w:hAnsi="宋体" w:eastAsia="宋体" w:cs="宋体"/>
          <w:spacing w:val="23"/>
          <w:sz w:val="19"/>
          <w:szCs w:val="19"/>
        </w:rPr>
        <w:t>1-2-20),显示器会显示“接装机无胶堆”。</w:t>
      </w:r>
    </w:p>
    <w:p w14:paraId="62CECCC4">
      <w:pPr>
        <w:spacing w:before="22" w:line="329" w:lineRule="auto"/>
        <w:ind w:left="60" w:right="3515" w:firstLine="429"/>
        <w:jc w:val="both"/>
        <w:rPr>
          <w:rFonts w:ascii="宋体" w:hAnsi="宋体" w:eastAsia="宋体" w:cs="宋体"/>
          <w:sz w:val="19"/>
          <w:szCs w:val="19"/>
        </w:rPr>
      </w:pPr>
      <w:r>
        <w:rPr>
          <w:rFonts w:ascii="宋体" w:hAnsi="宋体" w:eastAsia="宋体" w:cs="宋体"/>
          <w:spacing w:val="18"/>
          <w:sz w:val="19"/>
          <w:szCs w:val="19"/>
        </w:rPr>
        <w:t>松开光电开关</w:t>
      </w:r>
      <w:r>
        <w:rPr>
          <w:rFonts w:ascii="宋体" w:hAnsi="宋体" w:eastAsia="宋体" w:cs="宋体"/>
          <w:spacing w:val="-16"/>
          <w:sz w:val="19"/>
          <w:szCs w:val="19"/>
        </w:rPr>
        <w:t xml:space="preserve"> </w:t>
      </w:r>
      <w:r>
        <w:rPr>
          <w:rFonts w:ascii="宋体" w:hAnsi="宋体" w:eastAsia="宋体" w:cs="宋体"/>
          <w:spacing w:val="18"/>
          <w:sz w:val="19"/>
          <w:szCs w:val="19"/>
        </w:rPr>
        <w:t>B42 上的螺钉，将光电开关对</w:t>
      </w:r>
      <w:r>
        <w:rPr>
          <w:rFonts w:ascii="宋体" w:hAnsi="宋体" w:eastAsia="宋体" w:cs="宋体"/>
          <w:sz w:val="19"/>
          <w:szCs w:val="19"/>
        </w:rPr>
        <w:t xml:space="preserve"> </w:t>
      </w:r>
      <w:r>
        <w:rPr>
          <w:rFonts w:ascii="宋体" w:hAnsi="宋体" w:eastAsia="宋体" w:cs="宋体"/>
          <w:spacing w:val="23"/>
          <w:sz w:val="19"/>
          <w:szCs w:val="19"/>
        </w:rPr>
        <w:t>准胶堆位置，移动光电开关，直至胶堆大小合适</w:t>
      </w:r>
      <w:r>
        <w:rPr>
          <w:rFonts w:ascii="宋体" w:hAnsi="宋体" w:eastAsia="宋体" w:cs="宋体"/>
          <w:spacing w:val="1"/>
          <w:sz w:val="19"/>
          <w:szCs w:val="19"/>
        </w:rPr>
        <w:t xml:space="preserve">  </w:t>
      </w:r>
      <w:r>
        <w:rPr>
          <w:rFonts w:ascii="宋体" w:hAnsi="宋体" w:eastAsia="宋体" w:cs="宋体"/>
          <w:spacing w:val="6"/>
          <w:sz w:val="19"/>
          <w:szCs w:val="19"/>
        </w:rPr>
        <w:t xml:space="preserve">时 </w:t>
      </w:r>
      <w:r>
        <w:rPr>
          <w:rFonts w:ascii="Times New Roman" w:hAnsi="Times New Roman" w:eastAsia="Times New Roman" w:cs="Times New Roman"/>
          <w:sz w:val="19"/>
          <w:szCs w:val="19"/>
        </w:rPr>
        <w:t>LED</w:t>
      </w:r>
      <w:r>
        <w:rPr>
          <w:rFonts w:ascii="Times New Roman" w:hAnsi="Times New Roman" w:eastAsia="Times New Roman" w:cs="Times New Roman"/>
          <w:spacing w:val="6"/>
          <w:sz w:val="19"/>
          <w:szCs w:val="19"/>
        </w:rPr>
        <w:t xml:space="preserve">(L)       </w:t>
      </w:r>
      <w:r>
        <w:rPr>
          <w:rFonts w:ascii="宋体" w:hAnsi="宋体" w:eastAsia="宋体" w:cs="宋体"/>
          <w:spacing w:val="6"/>
          <w:sz w:val="19"/>
          <w:szCs w:val="19"/>
        </w:rPr>
        <w:t>发亮，胶堆较小时</w:t>
      </w:r>
      <w:r>
        <w:rPr>
          <w:rFonts w:ascii="宋体" w:hAnsi="宋体" w:eastAsia="宋体" w:cs="宋体"/>
          <w:spacing w:val="-47"/>
          <w:sz w:val="19"/>
          <w:szCs w:val="19"/>
        </w:rPr>
        <w:t xml:space="preserve"> </w:t>
      </w:r>
      <w:r>
        <w:rPr>
          <w:rFonts w:ascii="Times New Roman" w:hAnsi="Times New Roman" w:eastAsia="Times New Roman" w:cs="Times New Roman"/>
          <w:sz w:val="19"/>
          <w:szCs w:val="19"/>
        </w:rPr>
        <w:t>LED</w:t>
      </w:r>
      <w:r>
        <w:rPr>
          <w:rFonts w:ascii="Times New Roman" w:hAnsi="Times New Roman" w:eastAsia="Times New Roman" w:cs="Times New Roman"/>
          <w:spacing w:val="6"/>
          <w:sz w:val="19"/>
          <w:szCs w:val="19"/>
        </w:rPr>
        <w:t xml:space="preserve">(L)        </w:t>
      </w:r>
      <w:r>
        <w:rPr>
          <w:rFonts w:ascii="宋体" w:hAnsi="宋体" w:eastAsia="宋体" w:cs="宋体"/>
          <w:spacing w:val="6"/>
          <w:sz w:val="19"/>
          <w:szCs w:val="19"/>
        </w:rPr>
        <w:t>熄灭，</w:t>
      </w:r>
      <w:r>
        <w:rPr>
          <w:rFonts w:ascii="宋体" w:hAnsi="宋体" w:eastAsia="宋体" w:cs="宋体"/>
          <w:sz w:val="19"/>
          <w:szCs w:val="19"/>
        </w:rPr>
        <w:t xml:space="preserve"> </w:t>
      </w:r>
      <w:r>
        <w:rPr>
          <w:rFonts w:ascii="宋体" w:hAnsi="宋体" w:eastAsia="宋体" w:cs="宋体"/>
          <w:spacing w:val="12"/>
          <w:sz w:val="19"/>
          <w:szCs w:val="19"/>
        </w:rPr>
        <w:t>上紧螺钉。</w:t>
      </w:r>
    </w:p>
    <w:p w14:paraId="4F4A16FB">
      <w:pPr>
        <w:spacing w:before="85" w:line="209" w:lineRule="auto"/>
        <w:ind w:left="490"/>
        <w:rPr>
          <w:rFonts w:ascii="FangSong" w:hAnsi="FangSong" w:eastAsia="FangSong" w:cs="FangSong"/>
          <w:sz w:val="22"/>
          <w:szCs w:val="22"/>
        </w:rPr>
      </w:pPr>
      <w:r>
        <w:rPr>
          <w:rFonts w:ascii="FangSong" w:hAnsi="FangSong" w:eastAsia="FangSong" w:cs="FangSong"/>
          <w:spacing w:val="23"/>
          <w:sz w:val="22"/>
          <w:szCs w:val="22"/>
        </w:rPr>
        <w:t>(四)预打孔接装纸胶辊的同步调整</w:t>
      </w:r>
    </w:p>
    <w:p w14:paraId="42A0794C">
      <w:pPr>
        <w:spacing w:before="1" w:line="169" w:lineRule="auto"/>
        <w:ind w:left="5130"/>
        <w:rPr>
          <w:rFonts w:ascii="宋体" w:hAnsi="宋体" w:eastAsia="宋体" w:cs="宋体"/>
          <w:sz w:val="19"/>
          <w:szCs w:val="19"/>
        </w:rPr>
      </w:pPr>
      <w:r>
        <w:rPr>
          <w:rFonts w:ascii="宋体" w:hAnsi="宋体" w:eastAsia="宋体" w:cs="宋体"/>
          <w:spacing w:val="-3"/>
          <w:sz w:val="19"/>
          <w:szCs w:val="19"/>
        </w:rPr>
        <w:t>图1</w:t>
      </w:r>
      <w:r>
        <w:rPr>
          <w:rFonts w:ascii="宋体" w:hAnsi="宋体" w:eastAsia="宋体" w:cs="宋体"/>
          <w:spacing w:val="-40"/>
          <w:sz w:val="19"/>
          <w:szCs w:val="19"/>
        </w:rPr>
        <w:t xml:space="preserve"> </w:t>
      </w:r>
      <w:r>
        <w:rPr>
          <w:rFonts w:ascii="宋体" w:hAnsi="宋体" w:eastAsia="宋体" w:cs="宋体"/>
          <w:spacing w:val="-3"/>
          <w:sz w:val="19"/>
          <w:szCs w:val="19"/>
        </w:rPr>
        <w:t>-</w:t>
      </w:r>
      <w:r>
        <w:rPr>
          <w:rFonts w:ascii="宋体" w:hAnsi="宋体" w:eastAsia="宋体" w:cs="宋体"/>
          <w:spacing w:val="-46"/>
          <w:sz w:val="19"/>
          <w:szCs w:val="19"/>
        </w:rPr>
        <w:t xml:space="preserve"> </w:t>
      </w:r>
      <w:r>
        <w:rPr>
          <w:rFonts w:ascii="宋体" w:hAnsi="宋体" w:eastAsia="宋体" w:cs="宋体"/>
          <w:spacing w:val="-3"/>
          <w:sz w:val="19"/>
          <w:szCs w:val="19"/>
        </w:rPr>
        <w:t>2</w:t>
      </w:r>
      <w:r>
        <w:rPr>
          <w:rFonts w:ascii="宋体" w:hAnsi="宋体" w:eastAsia="宋体" w:cs="宋体"/>
          <w:spacing w:val="-50"/>
          <w:sz w:val="19"/>
          <w:szCs w:val="19"/>
        </w:rPr>
        <w:t xml:space="preserve"> </w:t>
      </w:r>
      <w:r>
        <w:rPr>
          <w:rFonts w:ascii="宋体" w:hAnsi="宋体" w:eastAsia="宋体" w:cs="宋体"/>
          <w:spacing w:val="-3"/>
          <w:sz w:val="19"/>
          <w:szCs w:val="19"/>
        </w:rPr>
        <w:t>-</w:t>
      </w:r>
      <w:r>
        <w:rPr>
          <w:rFonts w:ascii="宋体" w:hAnsi="宋体" w:eastAsia="宋体" w:cs="宋体"/>
          <w:spacing w:val="-46"/>
          <w:sz w:val="19"/>
          <w:szCs w:val="19"/>
        </w:rPr>
        <w:t xml:space="preserve"> </w:t>
      </w:r>
      <w:r>
        <w:rPr>
          <w:rFonts w:ascii="宋体" w:hAnsi="宋体" w:eastAsia="宋体" w:cs="宋体"/>
          <w:spacing w:val="-3"/>
          <w:sz w:val="19"/>
          <w:szCs w:val="19"/>
        </w:rPr>
        <w:t>20</w:t>
      </w:r>
      <w:r>
        <w:rPr>
          <w:rFonts w:ascii="宋体" w:hAnsi="宋体" w:eastAsia="宋体" w:cs="宋体"/>
          <w:spacing w:val="76"/>
          <w:sz w:val="19"/>
          <w:szCs w:val="19"/>
        </w:rPr>
        <w:t xml:space="preserve"> </w:t>
      </w:r>
      <w:r>
        <w:rPr>
          <w:rFonts w:ascii="宋体" w:hAnsi="宋体" w:eastAsia="宋体" w:cs="宋体"/>
          <w:spacing w:val="-3"/>
          <w:sz w:val="19"/>
          <w:szCs w:val="19"/>
        </w:rPr>
        <w:t>胶位监测器调整</w:t>
      </w:r>
    </w:p>
    <w:p w14:paraId="261AC176">
      <w:pPr>
        <w:spacing w:before="2" w:line="332" w:lineRule="auto"/>
        <w:ind w:left="60" w:right="3599" w:firstLine="429"/>
        <w:rPr>
          <w:rFonts w:ascii="宋体" w:hAnsi="宋体" w:eastAsia="宋体" w:cs="宋体"/>
          <w:sz w:val="19"/>
          <w:szCs w:val="19"/>
        </w:rPr>
      </w:pPr>
      <w:r>
        <w:pict>
          <v:shape id="_x0000_s1232" o:spid="_x0000_s1232" o:spt="202" type="#_x0000_t202" style="position:absolute;left:0pt;margin-left:272.5pt;margin-top:6.3pt;height:13.3pt;width:87.35pt;z-index:251963392;mso-width-relative:page;mso-height-relative:page;" filled="f" stroked="f" coordsize="21600,21600">
            <v:path/>
            <v:fill on="f" focussize="0,0"/>
            <v:stroke on="f"/>
            <v:imagedata o:title=""/>
            <o:lock v:ext="edit" aspectratio="f"/>
            <v:textbox inset="0mm,0mm,0mm,0mm">
              <w:txbxContent>
                <w:p w14:paraId="3055148C">
                  <w:pPr>
                    <w:spacing w:before="20" w:line="219" w:lineRule="auto"/>
                    <w:ind w:left="20"/>
                    <w:rPr>
                      <w:rFonts w:ascii="宋体" w:hAnsi="宋体" w:eastAsia="宋体" w:cs="宋体"/>
                      <w:sz w:val="19"/>
                      <w:szCs w:val="19"/>
                    </w:rPr>
                  </w:pPr>
                  <w:r>
                    <w:rPr>
                      <w:rFonts w:ascii="宋体" w:hAnsi="宋体" w:eastAsia="宋体" w:cs="宋体"/>
                      <w:spacing w:val="13"/>
                      <w:sz w:val="19"/>
                      <w:szCs w:val="19"/>
                    </w:rPr>
                    <w:t>1.</w:t>
                  </w:r>
                  <w:r>
                    <w:rPr>
                      <w:rFonts w:ascii="宋体" w:hAnsi="宋体" w:eastAsia="宋体" w:cs="宋体"/>
                      <w:spacing w:val="-40"/>
                      <w:sz w:val="19"/>
                      <w:szCs w:val="19"/>
                    </w:rPr>
                    <w:t xml:space="preserve"> </w:t>
                  </w:r>
                  <w:r>
                    <w:rPr>
                      <w:rFonts w:ascii="宋体" w:hAnsi="宋体" w:eastAsia="宋体" w:cs="宋体"/>
                      <w:spacing w:val="13"/>
                      <w:sz w:val="19"/>
                      <w:szCs w:val="19"/>
                    </w:rPr>
                    <w:t>上胶辊2.控胶辊</w:t>
                  </w:r>
                </w:p>
              </w:txbxContent>
            </v:textbox>
          </v:shape>
        </w:pict>
      </w:r>
      <w:r>
        <w:drawing>
          <wp:anchor distT="0" distB="0" distL="0" distR="0" simplePos="0" relativeHeight="251961344" behindDoc="0" locked="0" layoutInCell="1" allowOverlap="1">
            <wp:simplePos x="0" y="0"/>
            <wp:positionH relativeFrom="column">
              <wp:posOffset>2889250</wp:posOffset>
            </wp:positionH>
            <wp:positionV relativeFrom="paragraph">
              <wp:posOffset>285115</wp:posOffset>
            </wp:positionV>
            <wp:extent cx="2209800" cy="2082800"/>
            <wp:effectExtent l="0" t="0" r="0" b="0"/>
            <wp:wrapNone/>
            <wp:docPr id="1036" name="IM 1036"/>
            <wp:cNvGraphicFramePr/>
            <a:graphic xmlns:a="http://schemas.openxmlformats.org/drawingml/2006/main">
              <a:graphicData uri="http://schemas.openxmlformats.org/drawingml/2006/picture">
                <pic:pic xmlns:pic="http://schemas.openxmlformats.org/drawingml/2006/picture">
                  <pic:nvPicPr>
                    <pic:cNvPr id="1036" name="IM 1036"/>
                    <pic:cNvPicPr/>
                  </pic:nvPicPr>
                  <pic:blipFill>
                    <a:blip r:embed="rId565"/>
                    <a:stretch>
                      <a:fillRect/>
                    </a:stretch>
                  </pic:blipFill>
                  <pic:spPr>
                    <a:xfrm>
                      <a:off x="0" y="0"/>
                      <a:ext cx="2209785" cy="2082823"/>
                    </a:xfrm>
                    <a:prstGeom prst="rect">
                      <a:avLst/>
                    </a:prstGeom>
                  </pic:spPr>
                </pic:pic>
              </a:graphicData>
            </a:graphic>
          </wp:anchor>
        </w:drawing>
      </w:r>
      <w:r>
        <w:rPr>
          <w:rFonts w:ascii="宋体" w:hAnsi="宋体" w:eastAsia="宋体" w:cs="宋体"/>
          <w:spacing w:val="23"/>
          <w:sz w:val="19"/>
          <w:szCs w:val="19"/>
        </w:rPr>
        <w:t>当设备选用预打孔接装纸时，经过上胶辊涂</w:t>
      </w:r>
      <w:r>
        <w:rPr>
          <w:rFonts w:ascii="宋体" w:hAnsi="宋体" w:eastAsia="宋体" w:cs="宋体"/>
          <w:spacing w:val="2"/>
          <w:sz w:val="19"/>
          <w:szCs w:val="19"/>
        </w:rPr>
        <w:t xml:space="preserve"> </w:t>
      </w:r>
      <w:r>
        <w:rPr>
          <w:rFonts w:ascii="宋体" w:hAnsi="宋体" w:eastAsia="宋体" w:cs="宋体"/>
          <w:spacing w:val="33"/>
          <w:sz w:val="19"/>
          <w:szCs w:val="19"/>
        </w:rPr>
        <w:t>胶后的接装纸表面有无胶区域，以免堵塞气</w:t>
      </w:r>
    </w:p>
    <w:p w14:paraId="0CB2CBAE">
      <w:pPr>
        <w:spacing w:before="3" w:line="339" w:lineRule="auto"/>
        <w:ind w:left="60" w:right="3810"/>
        <w:rPr>
          <w:rFonts w:ascii="宋体" w:hAnsi="宋体" w:eastAsia="宋体" w:cs="宋体"/>
          <w:sz w:val="19"/>
          <w:szCs w:val="19"/>
        </w:rPr>
      </w:pPr>
      <w:r>
        <w:rPr>
          <w:rFonts w:ascii="宋体" w:hAnsi="宋体" w:eastAsia="宋体" w:cs="宋体"/>
          <w:spacing w:val="23"/>
          <w:sz w:val="19"/>
          <w:szCs w:val="19"/>
        </w:rPr>
        <w:t>孔。为保证烟支搓接质量，涂胶的接装纸必须</w:t>
      </w:r>
      <w:r>
        <w:rPr>
          <w:rFonts w:ascii="宋体" w:hAnsi="宋体" w:eastAsia="宋体" w:cs="宋体"/>
          <w:spacing w:val="8"/>
          <w:sz w:val="19"/>
          <w:szCs w:val="19"/>
        </w:rPr>
        <w:t xml:space="preserve"> </w:t>
      </w:r>
      <w:r>
        <w:rPr>
          <w:rFonts w:ascii="宋体" w:hAnsi="宋体" w:eastAsia="宋体" w:cs="宋体"/>
          <w:spacing w:val="23"/>
          <w:sz w:val="19"/>
          <w:szCs w:val="19"/>
        </w:rPr>
        <w:t>与接装纸切刀保持同步，以确保切割线错开无</w:t>
      </w:r>
      <w:r>
        <w:rPr>
          <w:rFonts w:ascii="宋体" w:hAnsi="宋体" w:eastAsia="宋体" w:cs="宋体"/>
          <w:spacing w:val="7"/>
          <w:sz w:val="19"/>
          <w:szCs w:val="19"/>
        </w:rPr>
        <w:t xml:space="preserve"> </w:t>
      </w:r>
      <w:r>
        <w:rPr>
          <w:rFonts w:ascii="宋体" w:hAnsi="宋体" w:eastAsia="宋体" w:cs="宋体"/>
          <w:spacing w:val="13"/>
          <w:sz w:val="19"/>
          <w:szCs w:val="19"/>
        </w:rPr>
        <w:t>胶区域。</w:t>
      </w:r>
    </w:p>
    <w:p w14:paraId="207FB607">
      <w:pPr>
        <w:spacing w:line="218" w:lineRule="auto"/>
        <w:ind w:left="490"/>
        <w:rPr>
          <w:rFonts w:ascii="宋体" w:hAnsi="宋体" w:eastAsia="宋体" w:cs="宋体"/>
          <w:sz w:val="19"/>
          <w:szCs w:val="19"/>
        </w:rPr>
      </w:pPr>
      <w:r>
        <w:rPr>
          <w:rFonts w:ascii="Times New Roman" w:hAnsi="Times New Roman" w:eastAsia="Times New Roman" w:cs="Times New Roman"/>
          <w:spacing w:val="6"/>
          <w:sz w:val="19"/>
          <w:szCs w:val="19"/>
        </w:rPr>
        <w:t>1.</w:t>
      </w:r>
      <w:r>
        <w:rPr>
          <w:rFonts w:ascii="Times New Roman" w:hAnsi="Times New Roman" w:eastAsia="Times New Roman" w:cs="Times New Roman"/>
          <w:sz w:val="19"/>
          <w:szCs w:val="19"/>
        </w:rPr>
        <w:t>YJ</w:t>
      </w:r>
      <w:r>
        <w:rPr>
          <w:rFonts w:ascii="Times New Roman" w:hAnsi="Times New Roman" w:eastAsia="Times New Roman" w:cs="Times New Roman"/>
          <w:spacing w:val="6"/>
          <w:sz w:val="19"/>
          <w:szCs w:val="19"/>
        </w:rPr>
        <w:t>27</w:t>
      </w:r>
      <w:r>
        <w:rPr>
          <w:rFonts w:ascii="Times New Roman" w:hAnsi="Times New Roman" w:eastAsia="Times New Roman" w:cs="Times New Roman"/>
          <w:spacing w:val="17"/>
          <w:sz w:val="19"/>
          <w:szCs w:val="19"/>
        </w:rPr>
        <w:t xml:space="preserve">   </w:t>
      </w:r>
      <w:r>
        <w:rPr>
          <w:rFonts w:ascii="宋体" w:hAnsi="宋体" w:eastAsia="宋体" w:cs="宋体"/>
          <w:spacing w:val="6"/>
          <w:sz w:val="19"/>
          <w:szCs w:val="19"/>
        </w:rPr>
        <w:t>型接装机</w:t>
      </w:r>
    </w:p>
    <w:p w14:paraId="4D52036C">
      <w:pPr>
        <w:spacing w:before="135" w:line="336" w:lineRule="auto"/>
        <w:ind w:left="60" w:right="3841" w:firstLine="429"/>
        <w:rPr>
          <w:rFonts w:ascii="宋体" w:hAnsi="宋体" w:eastAsia="宋体" w:cs="宋体"/>
          <w:sz w:val="19"/>
          <w:szCs w:val="19"/>
        </w:rPr>
      </w:pPr>
      <w:r>
        <w:rPr>
          <w:rFonts w:ascii="宋体" w:hAnsi="宋体" w:eastAsia="宋体" w:cs="宋体"/>
          <w:spacing w:val="-3"/>
          <w:sz w:val="19"/>
          <w:szCs w:val="19"/>
        </w:rPr>
        <w:t>如 图</w:t>
      </w:r>
      <w:r>
        <w:rPr>
          <w:rFonts w:ascii="宋体" w:hAnsi="宋体" w:eastAsia="宋体" w:cs="宋体"/>
          <w:spacing w:val="-13"/>
          <w:sz w:val="19"/>
          <w:szCs w:val="19"/>
        </w:rPr>
        <w:t xml:space="preserve"> </w:t>
      </w:r>
      <w:r>
        <w:rPr>
          <w:rFonts w:ascii="宋体" w:hAnsi="宋体" w:eastAsia="宋体" w:cs="宋体"/>
          <w:spacing w:val="-3"/>
          <w:sz w:val="19"/>
          <w:szCs w:val="19"/>
        </w:rPr>
        <w:t>1</w:t>
      </w:r>
      <w:r>
        <w:rPr>
          <w:rFonts w:ascii="宋体" w:hAnsi="宋体" w:eastAsia="宋体" w:cs="宋体"/>
          <w:spacing w:val="-33"/>
          <w:sz w:val="19"/>
          <w:szCs w:val="19"/>
        </w:rPr>
        <w:t xml:space="preserve"> </w:t>
      </w:r>
      <w:r>
        <w:rPr>
          <w:rFonts w:ascii="宋体" w:hAnsi="宋体" w:eastAsia="宋体" w:cs="宋体"/>
          <w:spacing w:val="-3"/>
          <w:sz w:val="19"/>
          <w:szCs w:val="19"/>
        </w:rPr>
        <w:t>-</w:t>
      </w:r>
      <w:r>
        <w:rPr>
          <w:rFonts w:ascii="宋体" w:hAnsi="宋体" w:eastAsia="宋体" w:cs="宋体"/>
          <w:spacing w:val="-30"/>
          <w:sz w:val="19"/>
          <w:szCs w:val="19"/>
        </w:rPr>
        <w:t xml:space="preserve"> </w:t>
      </w:r>
      <w:r>
        <w:rPr>
          <w:rFonts w:ascii="宋体" w:hAnsi="宋体" w:eastAsia="宋体" w:cs="宋体"/>
          <w:spacing w:val="-3"/>
          <w:sz w:val="19"/>
          <w:szCs w:val="19"/>
        </w:rPr>
        <w:t>2</w:t>
      </w:r>
      <w:r>
        <w:rPr>
          <w:rFonts w:ascii="宋体" w:hAnsi="宋体" w:eastAsia="宋体" w:cs="宋体"/>
          <w:spacing w:val="-33"/>
          <w:sz w:val="19"/>
          <w:szCs w:val="19"/>
        </w:rPr>
        <w:t xml:space="preserve"> </w:t>
      </w:r>
      <w:r>
        <w:rPr>
          <w:rFonts w:ascii="宋体" w:hAnsi="宋体" w:eastAsia="宋体" w:cs="宋体"/>
          <w:spacing w:val="-3"/>
          <w:sz w:val="19"/>
          <w:szCs w:val="19"/>
        </w:rPr>
        <w:t>-</w:t>
      </w:r>
      <w:r>
        <w:rPr>
          <w:rFonts w:ascii="宋体" w:hAnsi="宋体" w:eastAsia="宋体" w:cs="宋体"/>
          <w:spacing w:val="-29"/>
          <w:sz w:val="19"/>
          <w:szCs w:val="19"/>
        </w:rPr>
        <w:t xml:space="preserve"> </w:t>
      </w:r>
      <w:r>
        <w:rPr>
          <w:rFonts w:ascii="宋体" w:hAnsi="宋体" w:eastAsia="宋体" w:cs="宋体"/>
          <w:spacing w:val="-3"/>
          <w:sz w:val="19"/>
          <w:szCs w:val="19"/>
        </w:rPr>
        <w:t>2</w:t>
      </w:r>
      <w:r>
        <w:rPr>
          <w:rFonts w:ascii="宋体" w:hAnsi="宋体" w:eastAsia="宋体" w:cs="宋体"/>
          <w:spacing w:val="-18"/>
          <w:sz w:val="19"/>
          <w:szCs w:val="19"/>
        </w:rPr>
        <w:t xml:space="preserve"> </w:t>
      </w:r>
      <w:r>
        <w:rPr>
          <w:rFonts w:ascii="宋体" w:hAnsi="宋体" w:eastAsia="宋体" w:cs="宋体"/>
          <w:spacing w:val="-3"/>
          <w:sz w:val="19"/>
          <w:szCs w:val="19"/>
        </w:rPr>
        <w:t>1</w:t>
      </w:r>
      <w:r>
        <w:rPr>
          <w:rFonts w:ascii="宋体" w:hAnsi="宋体" w:eastAsia="宋体" w:cs="宋体"/>
          <w:spacing w:val="-32"/>
          <w:sz w:val="19"/>
          <w:szCs w:val="19"/>
        </w:rPr>
        <w:t xml:space="preserve"> </w:t>
      </w:r>
      <w:r>
        <w:rPr>
          <w:rFonts w:ascii="宋体" w:hAnsi="宋体" w:eastAsia="宋体" w:cs="宋体"/>
          <w:spacing w:val="-3"/>
          <w:sz w:val="19"/>
          <w:szCs w:val="19"/>
        </w:rPr>
        <w:t>所</w:t>
      </w:r>
      <w:r>
        <w:rPr>
          <w:rFonts w:ascii="宋体" w:hAnsi="宋体" w:eastAsia="宋体" w:cs="宋体"/>
          <w:spacing w:val="-31"/>
          <w:sz w:val="19"/>
          <w:szCs w:val="19"/>
        </w:rPr>
        <w:t xml:space="preserve"> </w:t>
      </w:r>
      <w:r>
        <w:rPr>
          <w:rFonts w:ascii="宋体" w:hAnsi="宋体" w:eastAsia="宋体" w:cs="宋体"/>
          <w:spacing w:val="-3"/>
          <w:sz w:val="19"/>
          <w:szCs w:val="19"/>
        </w:rPr>
        <w:t>示</w:t>
      </w:r>
      <w:r>
        <w:rPr>
          <w:rFonts w:ascii="宋体" w:hAnsi="宋体" w:eastAsia="宋体" w:cs="宋体"/>
          <w:spacing w:val="-39"/>
          <w:sz w:val="19"/>
          <w:szCs w:val="19"/>
        </w:rPr>
        <w:t xml:space="preserve"> </w:t>
      </w:r>
      <w:r>
        <w:rPr>
          <w:rFonts w:ascii="宋体" w:hAnsi="宋体" w:eastAsia="宋体" w:cs="宋体"/>
          <w:spacing w:val="-3"/>
          <w:sz w:val="19"/>
          <w:szCs w:val="19"/>
        </w:rPr>
        <w:t>，</w:t>
      </w:r>
      <w:r>
        <w:rPr>
          <w:rFonts w:ascii="Times New Roman" w:hAnsi="Times New Roman" w:eastAsia="Times New Roman" w:cs="Times New Roman"/>
          <w:spacing w:val="-3"/>
          <w:sz w:val="19"/>
          <w:szCs w:val="19"/>
        </w:rPr>
        <w:t>YJ27</w:t>
      </w:r>
      <w:r>
        <w:rPr>
          <w:rFonts w:ascii="Times New Roman" w:hAnsi="Times New Roman" w:eastAsia="Times New Roman" w:cs="Times New Roman"/>
          <w:spacing w:val="12"/>
          <w:w w:val="101"/>
          <w:sz w:val="19"/>
          <w:szCs w:val="19"/>
        </w:rPr>
        <w:t xml:space="preserve">  </w:t>
      </w:r>
      <w:r>
        <w:rPr>
          <w:rFonts w:ascii="宋体" w:hAnsi="宋体" w:eastAsia="宋体" w:cs="宋体"/>
          <w:spacing w:val="-3"/>
          <w:sz w:val="19"/>
          <w:szCs w:val="19"/>
        </w:rPr>
        <w:t>型接装机预打</w:t>
      </w:r>
      <w:r>
        <w:rPr>
          <w:rFonts w:ascii="宋体" w:hAnsi="宋体" w:eastAsia="宋体" w:cs="宋体"/>
          <w:sz w:val="19"/>
          <w:szCs w:val="19"/>
        </w:rPr>
        <w:t xml:space="preserve"> </w:t>
      </w:r>
      <w:r>
        <w:rPr>
          <w:rFonts w:ascii="宋体" w:hAnsi="宋体" w:eastAsia="宋体" w:cs="宋体"/>
          <w:spacing w:val="17"/>
          <w:sz w:val="19"/>
          <w:szCs w:val="19"/>
        </w:rPr>
        <w:t>孔接装纸胶辊同步调整方法如下：</w:t>
      </w:r>
    </w:p>
    <w:p w14:paraId="1E7DB648">
      <w:pPr>
        <w:spacing w:before="1" w:line="301" w:lineRule="auto"/>
        <w:ind w:left="60" w:right="3832" w:firstLine="429"/>
        <w:jc w:val="both"/>
        <w:rPr>
          <w:rFonts w:ascii="宋体" w:hAnsi="宋体" w:eastAsia="宋体" w:cs="宋体"/>
          <w:sz w:val="19"/>
          <w:szCs w:val="19"/>
        </w:rPr>
      </w:pPr>
      <w:r>
        <w:rPr>
          <w:rFonts w:ascii="宋体" w:hAnsi="宋体" w:eastAsia="宋体" w:cs="宋体"/>
          <w:spacing w:val="-3"/>
          <w:sz w:val="22"/>
          <w:szCs w:val="22"/>
        </w:rPr>
        <w:t>(1)调整好接装纸切刀与切纸鼓轮的相对</w:t>
      </w:r>
      <w:r>
        <w:rPr>
          <w:rFonts w:ascii="宋体" w:hAnsi="宋体" w:eastAsia="宋体" w:cs="宋体"/>
          <w:spacing w:val="8"/>
          <w:sz w:val="22"/>
          <w:szCs w:val="22"/>
        </w:rPr>
        <w:t xml:space="preserve"> </w:t>
      </w:r>
      <w:r>
        <w:rPr>
          <w:rFonts w:ascii="宋体" w:hAnsi="宋体" w:eastAsia="宋体" w:cs="宋体"/>
          <w:spacing w:val="15"/>
          <w:sz w:val="22"/>
          <w:szCs w:val="22"/>
        </w:rPr>
        <w:t>位置后，使接装纸的切割线位于有胶区的</w:t>
      </w:r>
      <w:r>
        <w:rPr>
          <w:rFonts w:ascii="宋体" w:hAnsi="宋体" w:eastAsia="宋体" w:cs="宋体"/>
          <w:spacing w:val="16"/>
          <w:sz w:val="22"/>
          <w:szCs w:val="22"/>
        </w:rPr>
        <w:t xml:space="preserve"> </w:t>
      </w:r>
      <w:r>
        <w:rPr>
          <w:rFonts w:ascii="宋体" w:hAnsi="宋体" w:eastAsia="宋体" w:cs="宋体"/>
          <w:spacing w:val="4"/>
          <w:sz w:val="19"/>
          <w:szCs w:val="19"/>
        </w:rPr>
        <w:t>中间。</w:t>
      </w:r>
    </w:p>
    <w:p w14:paraId="760707BA">
      <w:pPr>
        <w:spacing w:before="41" w:line="227" w:lineRule="auto"/>
        <w:ind w:left="490"/>
        <w:rPr>
          <w:rFonts w:ascii="黑体" w:hAnsi="黑体" w:eastAsia="黑体" w:cs="黑体"/>
          <w:sz w:val="19"/>
          <w:szCs w:val="19"/>
        </w:rPr>
      </w:pPr>
      <w:r>
        <w:rPr>
          <w:rFonts w:ascii="宋体" w:hAnsi="宋体" w:eastAsia="宋体" w:cs="宋体"/>
          <w:spacing w:val="20"/>
          <w:position w:val="1"/>
          <w:sz w:val="19"/>
          <w:szCs w:val="19"/>
        </w:rPr>
        <w:t xml:space="preserve">(2)在胶缸中加入水溶染料，即将胶水 </w:t>
      </w:r>
      <w:r>
        <w:rPr>
          <w:rFonts w:ascii="宋体" w:hAnsi="宋体" w:eastAsia="宋体" w:cs="宋体"/>
          <w:spacing w:val="19"/>
          <w:position w:val="1"/>
          <w:sz w:val="19"/>
          <w:szCs w:val="19"/>
        </w:rPr>
        <w:t xml:space="preserve">      </w:t>
      </w:r>
      <w:r>
        <w:rPr>
          <w:rFonts w:ascii="黑体" w:hAnsi="黑体" w:eastAsia="黑体" w:cs="黑体"/>
          <w:b/>
          <w:bCs/>
          <w:spacing w:val="19"/>
          <w:position w:val="-1"/>
          <w:sz w:val="19"/>
          <w:szCs w:val="19"/>
        </w:rPr>
        <w:t>图1</w:t>
      </w:r>
      <w:r>
        <w:rPr>
          <w:rFonts w:ascii="黑体" w:hAnsi="黑体" w:eastAsia="黑体" w:cs="黑体"/>
          <w:spacing w:val="-51"/>
          <w:position w:val="-1"/>
          <w:sz w:val="19"/>
          <w:szCs w:val="19"/>
        </w:rPr>
        <w:t xml:space="preserve"> </w:t>
      </w:r>
      <w:r>
        <w:rPr>
          <w:rFonts w:ascii="黑体" w:hAnsi="黑体" w:eastAsia="黑体" w:cs="黑体"/>
          <w:b/>
          <w:bCs/>
          <w:spacing w:val="19"/>
          <w:position w:val="-1"/>
          <w:sz w:val="19"/>
          <w:szCs w:val="19"/>
        </w:rPr>
        <w:t>-</w:t>
      </w:r>
      <w:r>
        <w:rPr>
          <w:rFonts w:ascii="黑体" w:hAnsi="黑体" w:eastAsia="黑体" w:cs="黑体"/>
          <w:spacing w:val="-49"/>
          <w:position w:val="-1"/>
          <w:sz w:val="19"/>
          <w:szCs w:val="19"/>
        </w:rPr>
        <w:t xml:space="preserve"> </w:t>
      </w:r>
      <w:r>
        <w:rPr>
          <w:rFonts w:ascii="黑体" w:hAnsi="黑体" w:eastAsia="黑体" w:cs="黑体"/>
          <w:b/>
          <w:bCs/>
          <w:spacing w:val="19"/>
          <w:position w:val="-1"/>
          <w:sz w:val="19"/>
          <w:szCs w:val="19"/>
        </w:rPr>
        <w:t>2</w:t>
      </w:r>
      <w:r>
        <w:rPr>
          <w:rFonts w:ascii="黑体" w:hAnsi="黑体" w:eastAsia="黑体" w:cs="黑体"/>
          <w:spacing w:val="-51"/>
          <w:position w:val="-1"/>
          <w:sz w:val="19"/>
          <w:szCs w:val="19"/>
        </w:rPr>
        <w:t xml:space="preserve"> </w:t>
      </w:r>
      <w:r>
        <w:rPr>
          <w:rFonts w:ascii="黑体" w:hAnsi="黑体" w:eastAsia="黑体" w:cs="黑体"/>
          <w:b/>
          <w:bCs/>
          <w:spacing w:val="19"/>
          <w:position w:val="-1"/>
          <w:sz w:val="19"/>
          <w:szCs w:val="19"/>
        </w:rPr>
        <w:t>-</w:t>
      </w:r>
      <w:r>
        <w:rPr>
          <w:rFonts w:ascii="黑体" w:hAnsi="黑体" w:eastAsia="黑体" w:cs="黑体"/>
          <w:spacing w:val="-49"/>
          <w:position w:val="-1"/>
          <w:sz w:val="19"/>
          <w:szCs w:val="19"/>
        </w:rPr>
        <w:t xml:space="preserve"> </w:t>
      </w:r>
      <w:r>
        <w:rPr>
          <w:rFonts w:ascii="黑体" w:hAnsi="黑体" w:eastAsia="黑体" w:cs="黑体"/>
          <w:b/>
          <w:bCs/>
          <w:spacing w:val="19"/>
          <w:position w:val="-1"/>
          <w:sz w:val="19"/>
          <w:szCs w:val="19"/>
        </w:rPr>
        <w:t>21</w:t>
      </w:r>
      <w:r>
        <w:rPr>
          <w:rFonts w:ascii="黑体" w:hAnsi="黑体" w:eastAsia="黑体" w:cs="黑体"/>
          <w:spacing w:val="72"/>
          <w:position w:val="-1"/>
          <w:sz w:val="19"/>
          <w:szCs w:val="19"/>
        </w:rPr>
        <w:t xml:space="preserve"> </w:t>
      </w:r>
      <w:r>
        <w:rPr>
          <w:rFonts w:ascii="黑体" w:hAnsi="黑体" w:eastAsia="黑体" w:cs="黑体"/>
          <w:b/>
          <w:bCs/>
          <w:spacing w:val="19"/>
          <w:position w:val="-1"/>
          <w:sz w:val="19"/>
          <w:szCs w:val="19"/>
        </w:rPr>
        <w:t>胶辊同步调整</w:t>
      </w:r>
    </w:p>
    <w:p w14:paraId="0DD4A957">
      <w:pPr>
        <w:spacing w:before="87" w:line="230" w:lineRule="auto"/>
        <w:ind w:left="60"/>
        <w:rPr>
          <w:rFonts w:ascii="宋体" w:hAnsi="宋体" w:eastAsia="宋体" w:cs="宋体"/>
          <w:sz w:val="19"/>
          <w:szCs w:val="19"/>
        </w:rPr>
      </w:pPr>
      <w:r>
        <w:rPr>
          <w:rFonts w:ascii="宋体" w:hAnsi="宋体" w:eastAsia="宋体" w:cs="宋体"/>
          <w:spacing w:val="-1"/>
          <w:sz w:val="19"/>
          <w:szCs w:val="19"/>
        </w:rPr>
        <w:t xml:space="preserve">染色。                               </w:t>
      </w:r>
      <w:r>
        <w:rPr>
          <w:rFonts w:ascii="宋体" w:hAnsi="宋体" w:eastAsia="宋体" w:cs="宋体"/>
          <w:spacing w:val="-2"/>
          <w:sz w:val="19"/>
          <w:szCs w:val="19"/>
        </w:rPr>
        <w:t xml:space="preserve">              1.</w:t>
      </w:r>
      <w:r>
        <w:rPr>
          <w:rFonts w:ascii="宋体" w:hAnsi="宋体" w:eastAsia="宋体" w:cs="宋体"/>
          <w:spacing w:val="-53"/>
          <w:sz w:val="19"/>
          <w:szCs w:val="19"/>
        </w:rPr>
        <w:t xml:space="preserve"> </w:t>
      </w:r>
      <w:r>
        <w:rPr>
          <w:rFonts w:ascii="宋体" w:hAnsi="宋体" w:eastAsia="宋体" w:cs="宋体"/>
          <w:spacing w:val="-2"/>
          <w:sz w:val="19"/>
          <w:szCs w:val="19"/>
        </w:rPr>
        <w:t>滚花螺母  2.标记销  3.齿轮</w:t>
      </w:r>
    </w:p>
    <w:p w14:paraId="661AE90E">
      <w:pPr>
        <w:spacing w:before="92" w:line="228" w:lineRule="auto"/>
        <w:ind w:left="490"/>
        <w:rPr>
          <w:rFonts w:ascii="宋体" w:hAnsi="宋体" w:eastAsia="宋体" w:cs="宋体"/>
          <w:sz w:val="19"/>
          <w:szCs w:val="19"/>
        </w:rPr>
      </w:pPr>
      <w:r>
        <w:rPr>
          <w:rFonts w:ascii="宋体" w:hAnsi="宋体" w:eastAsia="宋体" w:cs="宋体"/>
          <w:spacing w:val="12"/>
          <w:position w:val="-2"/>
          <w:sz w:val="19"/>
          <w:szCs w:val="19"/>
        </w:rPr>
        <w:t xml:space="preserve">(3)开动机器，并以机器额定速度运行，     </w:t>
      </w:r>
      <w:r>
        <w:rPr>
          <w:rFonts w:ascii="宋体" w:hAnsi="宋体" w:eastAsia="宋体" w:cs="宋体"/>
          <w:spacing w:val="12"/>
          <w:position w:val="3"/>
          <w:sz w:val="19"/>
          <w:szCs w:val="19"/>
        </w:rPr>
        <w:t>4.标记盘凸出部位  5.控胶辊</w:t>
      </w:r>
    </w:p>
    <w:p w14:paraId="40D63419">
      <w:pPr>
        <w:pStyle w:val="2"/>
        <w:spacing w:line="456" w:lineRule="auto"/>
      </w:pPr>
    </w:p>
    <w:p w14:paraId="52E9E908">
      <w:pPr>
        <w:spacing w:before="53" w:line="210" w:lineRule="auto"/>
        <w:rPr>
          <w:rFonts w:ascii="Times New Roman" w:hAnsi="Times New Roman" w:eastAsia="Times New Roman" w:cs="Times New Roman"/>
          <w:sz w:val="16"/>
          <w:szCs w:val="16"/>
        </w:rPr>
      </w:pPr>
      <w:r>
        <w:rPr>
          <w:rFonts w:ascii="黑体" w:hAnsi="黑体" w:eastAsia="黑体" w:cs="黑体"/>
          <w:i/>
          <w:iCs/>
          <w:spacing w:val="-8"/>
          <w:sz w:val="16"/>
          <w:szCs w:val="16"/>
        </w:rPr>
        <w:t>回</w:t>
      </w:r>
      <w:r>
        <w:rPr>
          <w:rFonts w:ascii="Times New Roman" w:hAnsi="Times New Roman" w:eastAsia="Times New Roman" w:cs="Times New Roman"/>
          <w:i/>
          <w:iCs/>
          <w:spacing w:val="-8"/>
          <w:sz w:val="16"/>
          <w:szCs w:val="16"/>
          <w:u w:val="single" w:color="auto"/>
        </w:rPr>
        <w:t>120</w:t>
      </w:r>
      <w:r>
        <w:rPr>
          <w:rFonts w:ascii="Times New Roman" w:hAnsi="Times New Roman" w:eastAsia="Times New Roman" w:cs="Times New Roman"/>
          <w:i/>
          <w:iCs/>
          <w:sz w:val="16"/>
          <w:szCs w:val="16"/>
          <w:u w:val="single" w:color="auto"/>
        </w:rPr>
        <w:t xml:space="preserve">        </w:t>
      </w:r>
    </w:p>
    <w:p w14:paraId="4C5AE1B5">
      <w:pPr>
        <w:spacing w:before="9" w:line="224" w:lineRule="auto"/>
        <w:ind w:left="470"/>
        <w:rPr>
          <w:rFonts w:ascii="黑体" w:hAnsi="黑体" w:eastAsia="黑体" w:cs="黑体"/>
          <w:sz w:val="10"/>
          <w:szCs w:val="10"/>
        </w:rPr>
      </w:pPr>
      <w:r>
        <w:rPr>
          <w:rFonts w:ascii="黑体" w:hAnsi="黑体" w:eastAsia="黑体" w:cs="黑体"/>
          <w:sz w:val="10"/>
          <w:szCs w:val="10"/>
        </w:rPr>
        <w:t>园</w:t>
      </w:r>
    </w:p>
    <w:p w14:paraId="1213F1EA">
      <w:pPr>
        <w:spacing w:line="224" w:lineRule="auto"/>
        <w:rPr>
          <w:rFonts w:ascii="黑体" w:hAnsi="黑体" w:eastAsia="黑体" w:cs="黑体"/>
          <w:sz w:val="10"/>
          <w:szCs w:val="10"/>
        </w:rPr>
        <w:sectPr>
          <w:footerReference r:id="rId128" w:type="default"/>
          <w:pgSz w:w="10250" w:h="14710"/>
          <w:pgMar w:top="400" w:right="999" w:bottom="400" w:left="1109" w:header="0" w:footer="0" w:gutter="0"/>
          <w:cols w:space="720" w:num="1"/>
        </w:sectPr>
      </w:pPr>
    </w:p>
    <w:p w14:paraId="45EEC779">
      <w:pPr>
        <w:spacing w:line="227" w:lineRule="exact"/>
      </w:pPr>
    </w:p>
    <w:p w14:paraId="2456361E">
      <w:pPr>
        <w:spacing w:line="227" w:lineRule="exact"/>
        <w:sectPr>
          <w:footerReference r:id="rId129" w:type="default"/>
          <w:pgSz w:w="10250" w:h="14650"/>
          <w:pgMar w:top="400" w:right="1199" w:bottom="907" w:left="990" w:header="0" w:footer="679" w:gutter="0"/>
          <w:cols w:equalWidth="0" w:num="1">
            <w:col w:w="8061"/>
          </w:cols>
        </w:sectPr>
      </w:pPr>
    </w:p>
    <w:p w14:paraId="667516DF">
      <w:pPr>
        <w:spacing w:before="32" w:line="340" w:lineRule="exact"/>
      </w:pPr>
      <w:r>
        <w:rPr>
          <w:position w:val="-6"/>
        </w:rPr>
        <w:drawing>
          <wp:inline distT="0" distB="0" distL="0" distR="0">
            <wp:extent cx="3136265" cy="215900"/>
            <wp:effectExtent l="0" t="0" r="0" b="0"/>
            <wp:docPr id="1038" name="IM 1038"/>
            <wp:cNvGraphicFramePr/>
            <a:graphic xmlns:a="http://schemas.openxmlformats.org/drawingml/2006/main">
              <a:graphicData uri="http://schemas.openxmlformats.org/drawingml/2006/picture">
                <pic:pic xmlns:pic="http://schemas.openxmlformats.org/drawingml/2006/picture">
                  <pic:nvPicPr>
                    <pic:cNvPr id="1038" name="IM 1038"/>
                    <pic:cNvPicPr/>
                  </pic:nvPicPr>
                  <pic:blipFill>
                    <a:blip r:embed="rId566"/>
                    <a:stretch>
                      <a:fillRect/>
                    </a:stretch>
                  </pic:blipFill>
                  <pic:spPr>
                    <a:xfrm>
                      <a:off x="0" y="0"/>
                      <a:ext cx="3136891" cy="215916"/>
                    </a:xfrm>
                    <a:prstGeom prst="rect">
                      <a:avLst/>
                    </a:prstGeom>
                  </pic:spPr>
                </pic:pic>
              </a:graphicData>
            </a:graphic>
          </wp:inline>
        </w:drawing>
      </w:r>
    </w:p>
    <w:p w14:paraId="70BD67AF">
      <w:pPr>
        <w:spacing w:line="32" w:lineRule="exact"/>
      </w:pPr>
    </w:p>
    <w:p w14:paraId="450E1F8C">
      <w:pPr>
        <w:pStyle w:val="2"/>
        <w:spacing w:line="14" w:lineRule="auto"/>
        <w:rPr>
          <w:sz w:val="2"/>
        </w:rPr>
      </w:pPr>
      <w:r>
        <w:rPr>
          <w:sz w:val="2"/>
          <w:szCs w:val="2"/>
        </w:rPr>
        <w:br w:type="column"/>
      </w:r>
    </w:p>
    <w:p w14:paraId="594C5153">
      <w:pPr>
        <w:spacing w:before="164" w:line="222" w:lineRule="auto"/>
        <w:rPr>
          <w:rFonts w:ascii="宋体" w:hAnsi="宋体" w:eastAsia="宋体" w:cs="宋体"/>
          <w:sz w:val="16"/>
          <w:szCs w:val="16"/>
        </w:rPr>
      </w:pPr>
      <w:r>
        <w:rPr>
          <w:rFonts w:hint="eastAsia" w:ascii="黑体" w:hAnsi="黑体" w:eastAsia="黑体" w:cs="黑体"/>
          <w:b/>
          <w:bCs/>
          <w:sz w:val="16"/>
          <w:szCs w:val="16"/>
          <w:lang w:eastAsia="zh-CN"/>
        </w:rPr>
        <w:t>1</w:t>
      </w:r>
      <w:r>
        <w:rPr>
          <w:rFonts w:ascii="黑体" w:hAnsi="黑体" w:eastAsia="黑体" w:cs="黑体"/>
          <w:spacing w:val="77"/>
          <w:sz w:val="16"/>
          <w:szCs w:val="16"/>
        </w:rPr>
        <w:t xml:space="preserve"> </w:t>
      </w:r>
      <w:r>
        <w:rPr>
          <w:rFonts w:ascii="宋体" w:hAnsi="宋体" w:eastAsia="宋体" w:cs="宋体"/>
          <w:b/>
          <w:bCs/>
          <w:sz w:val="16"/>
          <w:szCs w:val="16"/>
        </w:rPr>
        <w:t>接装机操作与维护</w:t>
      </w:r>
    </w:p>
    <w:p w14:paraId="26C2F694">
      <w:pPr>
        <w:pStyle w:val="2"/>
        <w:spacing w:line="14" w:lineRule="auto"/>
        <w:rPr>
          <w:sz w:val="2"/>
        </w:rPr>
      </w:pPr>
      <w:r>
        <w:rPr>
          <w:sz w:val="2"/>
          <w:szCs w:val="2"/>
        </w:rPr>
        <w:br w:type="column"/>
      </w:r>
    </w:p>
    <w:p w14:paraId="666AC2D7">
      <w:pPr>
        <w:spacing w:before="111" w:line="188" w:lineRule="auto"/>
        <w:ind w:left="43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9·</w:t>
      </w:r>
    </w:p>
    <w:p w14:paraId="46C243B0">
      <w:pPr>
        <w:spacing w:line="188" w:lineRule="auto"/>
        <w:rPr>
          <w:rFonts w:ascii="Times New Roman" w:hAnsi="Times New Roman" w:eastAsia="Times New Roman" w:cs="Times New Roman"/>
          <w:sz w:val="20"/>
          <w:szCs w:val="20"/>
        </w:rPr>
        <w:sectPr>
          <w:type w:val="continuous"/>
          <w:pgSz w:w="10250" w:h="14650"/>
          <w:pgMar w:top="400" w:right="1199" w:bottom="907" w:left="990" w:header="0" w:footer="679" w:gutter="0"/>
          <w:cols w:equalWidth="0" w:num="3">
            <w:col w:w="4940" w:space="22"/>
            <w:col w:w="2278" w:space="100"/>
            <w:col w:w="720"/>
          </w:cols>
        </w:sectPr>
      </w:pPr>
    </w:p>
    <w:p w14:paraId="79B6007B">
      <w:pPr>
        <w:spacing w:before="185" w:line="219" w:lineRule="auto"/>
        <w:ind w:left="29"/>
        <w:rPr>
          <w:rFonts w:ascii="宋体" w:hAnsi="宋体" w:eastAsia="宋体" w:cs="宋体"/>
          <w:sz w:val="20"/>
          <w:szCs w:val="20"/>
        </w:rPr>
      </w:pPr>
      <w:r>
        <w:rPr>
          <w:rFonts w:ascii="宋体" w:hAnsi="宋体" w:eastAsia="宋体" w:cs="宋体"/>
          <w:spacing w:val="7"/>
          <w:sz w:val="20"/>
          <w:szCs w:val="20"/>
        </w:rPr>
        <w:t>检查接装纸纸片的切割位置情况。</w:t>
      </w:r>
    </w:p>
    <w:p w14:paraId="7DB37772">
      <w:pPr>
        <w:spacing w:before="73" w:line="318" w:lineRule="auto"/>
        <w:ind w:left="29" w:right="88" w:firstLine="420"/>
        <w:rPr>
          <w:rFonts w:ascii="宋体" w:hAnsi="宋体" w:eastAsia="宋体" w:cs="宋体"/>
          <w:sz w:val="20"/>
          <w:szCs w:val="20"/>
        </w:rPr>
      </w:pPr>
      <w:r>
        <w:rPr>
          <w:rFonts w:ascii="宋体" w:hAnsi="宋体" w:eastAsia="宋体" w:cs="宋体"/>
          <w:spacing w:val="20"/>
          <w:sz w:val="20"/>
          <w:szCs w:val="20"/>
        </w:rPr>
        <w:t>(4)根据上胶区位置情况，调整控胶辊5的位置使切刀切割在接装纸的有胶区中</w:t>
      </w:r>
      <w:r>
        <w:rPr>
          <w:rFonts w:ascii="宋体" w:hAnsi="宋体" w:eastAsia="宋体" w:cs="宋体"/>
          <w:spacing w:val="1"/>
          <w:sz w:val="20"/>
          <w:szCs w:val="20"/>
        </w:rPr>
        <w:t xml:space="preserve"> </w:t>
      </w:r>
      <w:r>
        <w:rPr>
          <w:rFonts w:ascii="宋体" w:hAnsi="宋体" w:eastAsia="宋体" w:cs="宋体"/>
          <w:spacing w:val="5"/>
          <w:sz w:val="20"/>
          <w:szCs w:val="20"/>
        </w:rPr>
        <w:t>间位置。</w:t>
      </w:r>
    </w:p>
    <w:p w14:paraId="58C7DF4C">
      <w:pPr>
        <w:spacing w:line="323" w:lineRule="auto"/>
        <w:ind w:left="29" w:right="77" w:firstLine="420"/>
        <w:rPr>
          <w:rFonts w:ascii="宋体" w:hAnsi="宋体" w:eastAsia="宋体" w:cs="宋体"/>
          <w:sz w:val="20"/>
          <w:szCs w:val="20"/>
        </w:rPr>
      </w:pPr>
      <w:r>
        <w:rPr>
          <w:rFonts w:ascii="宋体" w:hAnsi="宋体" w:eastAsia="宋体" w:cs="宋体"/>
          <w:spacing w:val="27"/>
          <w:sz w:val="20"/>
          <w:szCs w:val="20"/>
        </w:rPr>
        <w:t>手柄</w:t>
      </w:r>
      <w:r>
        <w:rPr>
          <w:rFonts w:ascii="Times New Roman" w:hAnsi="Times New Roman" w:eastAsia="Times New Roman" w:cs="Times New Roman"/>
          <w:spacing w:val="27"/>
          <w:sz w:val="20"/>
          <w:szCs w:val="20"/>
        </w:rPr>
        <w:t xml:space="preserve">X  </w:t>
      </w:r>
      <w:r>
        <w:rPr>
          <w:rFonts w:ascii="宋体" w:hAnsi="宋体" w:eastAsia="宋体" w:cs="宋体"/>
          <w:spacing w:val="27"/>
          <w:sz w:val="20"/>
          <w:szCs w:val="20"/>
        </w:rPr>
        <w:t>扳到右边位置时，控胶辊5与上胶辊的传动齿轮3脱开，转动控胶辊5</w:t>
      </w:r>
      <w:r>
        <w:rPr>
          <w:rFonts w:ascii="宋体" w:hAnsi="宋体" w:eastAsia="宋体" w:cs="宋体"/>
          <w:spacing w:val="15"/>
          <w:sz w:val="20"/>
          <w:szCs w:val="20"/>
        </w:rPr>
        <w:t xml:space="preserve"> </w:t>
      </w:r>
      <w:r>
        <w:rPr>
          <w:rFonts w:ascii="宋体" w:hAnsi="宋体" w:eastAsia="宋体" w:cs="宋体"/>
          <w:spacing w:val="12"/>
          <w:sz w:val="20"/>
          <w:szCs w:val="20"/>
        </w:rPr>
        <w:t>(将控胶辊与上胶辊的齿错开),直至切割线</w:t>
      </w:r>
      <w:r>
        <w:rPr>
          <w:rFonts w:ascii="宋体" w:hAnsi="宋体" w:eastAsia="宋体" w:cs="宋体"/>
          <w:spacing w:val="11"/>
          <w:sz w:val="20"/>
          <w:szCs w:val="20"/>
        </w:rPr>
        <w:t>位于无胶区的中间。</w:t>
      </w:r>
    </w:p>
    <w:p w14:paraId="7193DE17">
      <w:pPr>
        <w:spacing w:before="1" w:line="304" w:lineRule="auto"/>
        <w:ind w:left="29" w:right="88" w:firstLine="420"/>
        <w:rPr>
          <w:rFonts w:ascii="宋体" w:hAnsi="宋体" w:eastAsia="宋体" w:cs="宋体"/>
          <w:sz w:val="20"/>
          <w:szCs w:val="20"/>
        </w:rPr>
      </w:pPr>
      <w:r>
        <w:rPr>
          <w:rFonts w:ascii="宋体" w:hAnsi="宋体" w:eastAsia="宋体" w:cs="宋体"/>
          <w:spacing w:val="15"/>
          <w:sz w:val="20"/>
          <w:szCs w:val="20"/>
        </w:rPr>
        <w:t>(5)齿轮标记与指针对位：手动盘车，直到上胶辊的齿轮标记销对正指</w:t>
      </w:r>
      <w:r>
        <w:rPr>
          <w:rFonts w:ascii="宋体" w:hAnsi="宋体" w:eastAsia="宋体" w:cs="宋体"/>
          <w:spacing w:val="14"/>
          <w:sz w:val="20"/>
          <w:szCs w:val="20"/>
        </w:rPr>
        <w:t>针</w:t>
      </w:r>
      <w:r>
        <w:rPr>
          <w:rFonts w:ascii="宋体" w:hAnsi="宋体" w:eastAsia="宋体" w:cs="宋体"/>
          <w:spacing w:val="-48"/>
          <w:sz w:val="20"/>
          <w:szCs w:val="20"/>
        </w:rPr>
        <w:t xml:space="preserve"> </w:t>
      </w:r>
      <w:r>
        <w:rPr>
          <w:rFonts w:ascii="Times New Roman" w:hAnsi="Times New Roman" w:eastAsia="Times New Roman" w:cs="Times New Roman"/>
          <w:spacing w:val="14"/>
          <w:sz w:val="20"/>
          <w:szCs w:val="20"/>
        </w:rPr>
        <w:t>B</w:t>
      </w:r>
      <w:r>
        <w:rPr>
          <w:rFonts w:ascii="Times New Roman" w:hAnsi="Times New Roman" w:eastAsia="Times New Roman" w:cs="Times New Roman"/>
          <w:spacing w:val="-23"/>
          <w:sz w:val="20"/>
          <w:szCs w:val="20"/>
        </w:rPr>
        <w:t xml:space="preserve"> </w:t>
      </w:r>
      <w:r>
        <w:rPr>
          <w:rFonts w:ascii="宋体" w:hAnsi="宋体" w:eastAsia="宋体" w:cs="宋体"/>
          <w:spacing w:val="14"/>
          <w:sz w:val="20"/>
          <w:szCs w:val="20"/>
        </w:rPr>
        <w:t>。</w:t>
      </w:r>
      <w:r>
        <w:rPr>
          <w:rFonts w:ascii="宋体" w:hAnsi="宋体" w:eastAsia="宋体" w:cs="宋体"/>
          <w:spacing w:val="-39"/>
          <w:sz w:val="20"/>
          <w:szCs w:val="20"/>
        </w:rPr>
        <w:t xml:space="preserve"> </w:t>
      </w:r>
      <w:r>
        <w:rPr>
          <w:rFonts w:ascii="宋体" w:hAnsi="宋体" w:eastAsia="宋体" w:cs="宋体"/>
          <w:spacing w:val="14"/>
          <w:sz w:val="20"/>
          <w:szCs w:val="20"/>
        </w:rPr>
        <w:t>调</w:t>
      </w:r>
      <w:r>
        <w:rPr>
          <w:rFonts w:ascii="宋体" w:hAnsi="宋体" w:eastAsia="宋体" w:cs="宋体"/>
          <w:sz w:val="20"/>
          <w:szCs w:val="20"/>
        </w:rPr>
        <w:t xml:space="preserve"> </w:t>
      </w:r>
      <w:r>
        <w:rPr>
          <w:rFonts w:ascii="宋体" w:hAnsi="宋体" w:eastAsia="宋体" w:cs="宋体"/>
          <w:spacing w:val="21"/>
          <w:sz w:val="20"/>
          <w:szCs w:val="20"/>
        </w:rPr>
        <w:t>整控胶辊齿轮前面的标记盘(不要转动齿轮),使得标记盘的凸出部位4对正指</w:t>
      </w:r>
      <w:r>
        <w:rPr>
          <w:rFonts w:ascii="宋体" w:hAnsi="宋体" w:eastAsia="宋体" w:cs="宋体"/>
          <w:spacing w:val="20"/>
          <w:sz w:val="20"/>
          <w:szCs w:val="20"/>
        </w:rPr>
        <w:t>针</w:t>
      </w:r>
      <w:r>
        <w:rPr>
          <w:rFonts w:ascii="宋体" w:hAnsi="宋体" w:eastAsia="宋体" w:cs="宋体"/>
          <w:spacing w:val="-48"/>
          <w:sz w:val="20"/>
          <w:szCs w:val="20"/>
        </w:rPr>
        <w:t xml:space="preserve"> </w:t>
      </w:r>
      <w:r>
        <w:rPr>
          <w:rFonts w:ascii="Times New Roman" w:hAnsi="Times New Roman" w:eastAsia="Times New Roman" w:cs="Times New Roman"/>
          <w:spacing w:val="20"/>
          <w:sz w:val="20"/>
          <w:szCs w:val="20"/>
        </w:rPr>
        <w:t>A,</w:t>
      </w:r>
      <w:r>
        <w:rPr>
          <w:rFonts w:ascii="Times New Roman" w:hAnsi="Times New Roman" w:eastAsia="Times New Roman" w:cs="Times New Roman"/>
          <w:sz w:val="20"/>
          <w:szCs w:val="20"/>
        </w:rPr>
        <w:t xml:space="preserve">   </w:t>
      </w:r>
      <w:r>
        <w:rPr>
          <w:rFonts w:ascii="宋体" w:hAnsi="宋体" w:eastAsia="宋体" w:cs="宋体"/>
          <w:spacing w:val="14"/>
          <w:sz w:val="20"/>
          <w:szCs w:val="20"/>
        </w:rPr>
        <w:t>这时，上胶辊的齿轮标记销2对正指针</w:t>
      </w:r>
      <w:r>
        <w:rPr>
          <w:rFonts w:ascii="宋体" w:hAnsi="宋体" w:eastAsia="宋体" w:cs="宋体"/>
          <w:spacing w:val="-19"/>
          <w:sz w:val="20"/>
          <w:szCs w:val="20"/>
        </w:rPr>
        <w:t xml:space="preserve"> </w:t>
      </w:r>
      <w:r>
        <w:rPr>
          <w:rFonts w:ascii="Times New Roman" w:hAnsi="Times New Roman" w:eastAsia="Times New Roman" w:cs="Times New Roman"/>
          <w:spacing w:val="14"/>
          <w:sz w:val="20"/>
          <w:szCs w:val="20"/>
        </w:rPr>
        <w:t xml:space="preserve">B,   </w:t>
      </w:r>
      <w:r>
        <w:rPr>
          <w:rFonts w:ascii="宋体" w:hAnsi="宋体" w:eastAsia="宋体" w:cs="宋体"/>
          <w:spacing w:val="14"/>
          <w:sz w:val="20"/>
          <w:szCs w:val="20"/>
        </w:rPr>
        <w:t>控胶辊</w:t>
      </w:r>
      <w:r>
        <w:rPr>
          <w:rFonts w:ascii="宋体" w:hAnsi="宋体" w:eastAsia="宋体" w:cs="宋体"/>
          <w:spacing w:val="13"/>
          <w:sz w:val="20"/>
          <w:szCs w:val="20"/>
        </w:rPr>
        <w:t>的标记盘凸出部位对正指针</w:t>
      </w:r>
      <w:r>
        <w:rPr>
          <w:rFonts w:ascii="宋体" w:hAnsi="宋体" w:eastAsia="宋体" w:cs="宋体"/>
          <w:spacing w:val="-49"/>
          <w:sz w:val="20"/>
          <w:szCs w:val="20"/>
        </w:rPr>
        <w:t xml:space="preserve"> </w:t>
      </w:r>
      <w:r>
        <w:rPr>
          <w:rFonts w:ascii="Times New Roman" w:hAnsi="Times New Roman" w:eastAsia="Times New Roman" w:cs="Times New Roman"/>
          <w:spacing w:val="13"/>
          <w:sz w:val="20"/>
          <w:szCs w:val="20"/>
        </w:rPr>
        <w:t>A</w:t>
      </w:r>
      <w:r>
        <w:rPr>
          <w:rFonts w:ascii="Times New Roman" w:hAnsi="Times New Roman" w:eastAsia="Times New Roman" w:cs="Times New Roman"/>
          <w:spacing w:val="-22"/>
          <w:sz w:val="20"/>
          <w:szCs w:val="20"/>
        </w:rPr>
        <w:t xml:space="preserve"> </w:t>
      </w:r>
      <w:r>
        <w:rPr>
          <w:rFonts w:ascii="宋体" w:hAnsi="宋体" w:eastAsia="宋体" w:cs="宋体"/>
          <w:spacing w:val="13"/>
          <w:sz w:val="20"/>
          <w:szCs w:val="20"/>
        </w:rPr>
        <w:t>。</w:t>
      </w:r>
      <w:r>
        <w:rPr>
          <w:rFonts w:ascii="宋体" w:hAnsi="宋体" w:eastAsia="宋体" w:cs="宋体"/>
          <w:spacing w:val="-43"/>
          <w:sz w:val="20"/>
          <w:szCs w:val="20"/>
        </w:rPr>
        <w:t xml:space="preserve"> </w:t>
      </w:r>
      <w:r>
        <w:rPr>
          <w:rFonts w:ascii="宋体" w:hAnsi="宋体" w:eastAsia="宋体" w:cs="宋体"/>
          <w:spacing w:val="13"/>
          <w:sz w:val="20"/>
          <w:szCs w:val="20"/>
        </w:rPr>
        <w:t>这</w:t>
      </w:r>
      <w:r>
        <w:rPr>
          <w:rFonts w:ascii="宋体" w:hAnsi="宋体" w:eastAsia="宋体" w:cs="宋体"/>
          <w:sz w:val="20"/>
          <w:szCs w:val="20"/>
        </w:rPr>
        <w:t xml:space="preserve"> </w:t>
      </w:r>
      <w:r>
        <w:rPr>
          <w:rFonts w:ascii="宋体" w:hAnsi="宋体" w:eastAsia="宋体" w:cs="宋体"/>
          <w:spacing w:val="8"/>
          <w:sz w:val="20"/>
          <w:szCs w:val="20"/>
        </w:rPr>
        <w:t>种调整主要是方便以后胶缸组件安装时的对位。</w:t>
      </w:r>
    </w:p>
    <w:p w14:paraId="2784474B">
      <w:pPr>
        <w:spacing w:before="70" w:line="286" w:lineRule="auto"/>
        <w:ind w:left="29" w:right="102" w:firstLine="420"/>
        <w:rPr>
          <w:rFonts w:ascii="宋体" w:hAnsi="宋体" w:eastAsia="宋体" w:cs="宋体"/>
          <w:sz w:val="20"/>
          <w:szCs w:val="20"/>
        </w:rPr>
      </w:pPr>
      <w:r>
        <w:rPr>
          <w:rFonts w:ascii="宋体" w:hAnsi="宋体" w:eastAsia="宋体" w:cs="宋体"/>
          <w:spacing w:val="16"/>
          <w:sz w:val="20"/>
          <w:szCs w:val="20"/>
        </w:rPr>
        <w:t>(6)转动滚花螺母1,可以微量调整切割线相对于无胶区的位置，使切割线准确地</w:t>
      </w:r>
      <w:r>
        <w:rPr>
          <w:rFonts w:ascii="宋体" w:hAnsi="宋体" w:eastAsia="宋体" w:cs="宋体"/>
          <w:spacing w:val="14"/>
          <w:sz w:val="20"/>
          <w:szCs w:val="20"/>
        </w:rPr>
        <w:t xml:space="preserve"> </w:t>
      </w:r>
      <w:r>
        <w:rPr>
          <w:rFonts w:ascii="宋体" w:hAnsi="宋体" w:eastAsia="宋体" w:cs="宋体"/>
          <w:spacing w:val="5"/>
          <w:sz w:val="20"/>
          <w:szCs w:val="20"/>
        </w:rPr>
        <w:t>位于有胶区的中间。</w:t>
      </w:r>
    </w:p>
    <w:p w14:paraId="4D41A3B7">
      <w:pPr>
        <w:spacing w:before="123" w:line="219" w:lineRule="auto"/>
        <w:ind w:left="449"/>
        <w:rPr>
          <w:rFonts w:ascii="宋体" w:hAnsi="宋体" w:eastAsia="宋体" w:cs="宋体"/>
          <w:sz w:val="20"/>
          <w:szCs w:val="20"/>
        </w:rPr>
      </w:pPr>
      <w:r>
        <w:rPr>
          <w:rFonts w:ascii="宋体" w:hAnsi="宋体" w:eastAsia="宋体" w:cs="宋体"/>
          <w:spacing w:val="12"/>
          <w:sz w:val="20"/>
          <w:szCs w:val="20"/>
        </w:rPr>
        <w:t>(7)开车检查切出的纸片情况，必要时重新调整。</w:t>
      </w:r>
    </w:p>
    <w:p w14:paraId="6B36BEE1">
      <w:pPr>
        <w:spacing w:before="101" w:line="219" w:lineRule="auto"/>
        <w:ind w:left="449"/>
        <w:rPr>
          <w:rFonts w:ascii="宋体" w:hAnsi="宋体" w:eastAsia="宋体" w:cs="宋体"/>
          <w:sz w:val="20"/>
          <w:szCs w:val="20"/>
        </w:rPr>
      </w:pPr>
      <w:r>
        <w:rPr>
          <w:rFonts w:ascii="Times New Roman" w:hAnsi="Times New Roman" w:eastAsia="Times New Roman" w:cs="Times New Roman"/>
          <w:spacing w:val="3"/>
          <w:sz w:val="20"/>
          <w:szCs w:val="20"/>
        </w:rPr>
        <w:t>2.</w:t>
      </w:r>
      <w:r>
        <w:rPr>
          <w:rFonts w:ascii="Times New Roman" w:hAnsi="Times New Roman" w:eastAsia="Times New Roman" w:cs="Times New Roman"/>
          <w:sz w:val="20"/>
          <w:szCs w:val="20"/>
        </w:rPr>
        <w:t>YJ</w:t>
      </w:r>
      <w:r>
        <w:rPr>
          <w:rFonts w:ascii="Times New Roman" w:hAnsi="Times New Roman" w:eastAsia="Times New Roman" w:cs="Times New Roman"/>
          <w:spacing w:val="3"/>
          <w:sz w:val="20"/>
          <w:szCs w:val="20"/>
        </w:rPr>
        <w:t>212</w:t>
      </w:r>
      <w:r>
        <w:rPr>
          <w:rFonts w:ascii="Times New Roman" w:hAnsi="Times New Roman" w:eastAsia="Times New Roman" w:cs="Times New Roman"/>
          <w:spacing w:val="23"/>
          <w:w w:val="101"/>
          <w:sz w:val="20"/>
          <w:szCs w:val="20"/>
        </w:rPr>
        <w:t xml:space="preserve">  </w:t>
      </w:r>
      <w:r>
        <w:rPr>
          <w:rFonts w:ascii="宋体" w:hAnsi="宋体" w:eastAsia="宋体" w:cs="宋体"/>
          <w:spacing w:val="3"/>
          <w:sz w:val="20"/>
          <w:szCs w:val="20"/>
        </w:rPr>
        <w:t>型接装机</w:t>
      </w:r>
    </w:p>
    <w:p w14:paraId="38B113FD">
      <w:pPr>
        <w:spacing w:before="93" w:line="219" w:lineRule="auto"/>
        <w:ind w:left="449"/>
        <w:rPr>
          <w:rFonts w:ascii="宋体" w:hAnsi="宋体" w:eastAsia="宋体" w:cs="宋体"/>
          <w:sz w:val="20"/>
          <w:szCs w:val="20"/>
        </w:rPr>
      </w:pPr>
      <w:r>
        <w:rPr>
          <w:rFonts w:ascii="宋体" w:hAnsi="宋体" w:eastAsia="宋体" w:cs="宋体"/>
          <w:spacing w:val="7"/>
          <w:sz w:val="20"/>
          <w:szCs w:val="20"/>
        </w:rPr>
        <w:t>如图1</w:t>
      </w:r>
      <w:r>
        <w:rPr>
          <w:rFonts w:ascii="宋体" w:hAnsi="宋体" w:eastAsia="宋体" w:cs="宋体"/>
          <w:spacing w:val="-42"/>
          <w:sz w:val="20"/>
          <w:szCs w:val="20"/>
        </w:rPr>
        <w:t xml:space="preserve"> </w:t>
      </w:r>
      <w:r>
        <w:rPr>
          <w:rFonts w:ascii="宋体" w:hAnsi="宋体" w:eastAsia="宋体" w:cs="宋体"/>
          <w:spacing w:val="7"/>
          <w:sz w:val="20"/>
          <w:szCs w:val="20"/>
        </w:rPr>
        <w:t>-</w:t>
      </w:r>
      <w:r>
        <w:rPr>
          <w:rFonts w:ascii="宋体" w:hAnsi="宋体" w:eastAsia="宋体" w:cs="宋体"/>
          <w:spacing w:val="-44"/>
          <w:sz w:val="20"/>
          <w:szCs w:val="20"/>
        </w:rPr>
        <w:t xml:space="preserve"> </w:t>
      </w:r>
      <w:r>
        <w:rPr>
          <w:rFonts w:ascii="宋体" w:hAnsi="宋体" w:eastAsia="宋体" w:cs="宋体"/>
          <w:spacing w:val="7"/>
          <w:sz w:val="20"/>
          <w:szCs w:val="20"/>
        </w:rPr>
        <w:t>2</w:t>
      </w:r>
      <w:r>
        <w:rPr>
          <w:rFonts w:ascii="宋体" w:hAnsi="宋体" w:eastAsia="宋体" w:cs="宋体"/>
          <w:spacing w:val="-48"/>
          <w:sz w:val="20"/>
          <w:szCs w:val="20"/>
        </w:rPr>
        <w:t xml:space="preserve"> </w:t>
      </w:r>
      <w:r>
        <w:rPr>
          <w:rFonts w:ascii="宋体" w:hAnsi="宋体" w:eastAsia="宋体" w:cs="宋体"/>
          <w:spacing w:val="7"/>
          <w:sz w:val="20"/>
          <w:szCs w:val="20"/>
        </w:rPr>
        <w:t>-</w:t>
      </w:r>
      <w:r>
        <w:rPr>
          <w:rFonts w:ascii="宋体" w:hAnsi="宋体" w:eastAsia="宋体" w:cs="宋体"/>
          <w:spacing w:val="-44"/>
          <w:sz w:val="20"/>
          <w:szCs w:val="20"/>
        </w:rPr>
        <w:t xml:space="preserve"> </w:t>
      </w:r>
      <w:r>
        <w:rPr>
          <w:rFonts w:ascii="宋体" w:hAnsi="宋体" w:eastAsia="宋体" w:cs="宋体"/>
          <w:spacing w:val="7"/>
          <w:sz w:val="20"/>
          <w:szCs w:val="20"/>
        </w:rPr>
        <w:t>22所示，</w:t>
      </w:r>
      <w:r>
        <w:rPr>
          <w:rFonts w:ascii="宋体" w:hAnsi="宋体" w:eastAsia="宋体" w:cs="宋体"/>
          <w:spacing w:val="-20"/>
          <w:sz w:val="20"/>
          <w:szCs w:val="20"/>
        </w:rPr>
        <w:t xml:space="preserve"> </w:t>
      </w:r>
      <w:r>
        <w:rPr>
          <w:rFonts w:ascii="Times New Roman" w:hAnsi="Times New Roman" w:eastAsia="Times New Roman" w:cs="Times New Roman"/>
          <w:sz w:val="20"/>
          <w:szCs w:val="20"/>
        </w:rPr>
        <w:t>YJ</w:t>
      </w:r>
      <w:r>
        <w:rPr>
          <w:rFonts w:ascii="Times New Roman" w:hAnsi="Times New Roman" w:eastAsia="Times New Roman" w:cs="Times New Roman"/>
          <w:spacing w:val="7"/>
          <w:sz w:val="20"/>
          <w:szCs w:val="20"/>
        </w:rPr>
        <w:t>212</w:t>
      </w:r>
      <w:r>
        <w:rPr>
          <w:rFonts w:ascii="Times New Roman" w:hAnsi="Times New Roman" w:eastAsia="Times New Roman" w:cs="Times New Roman"/>
          <w:spacing w:val="49"/>
          <w:w w:val="101"/>
          <w:sz w:val="20"/>
          <w:szCs w:val="20"/>
        </w:rPr>
        <w:t xml:space="preserve"> </w:t>
      </w:r>
      <w:r>
        <w:rPr>
          <w:rFonts w:ascii="宋体" w:hAnsi="宋体" w:eastAsia="宋体" w:cs="宋体"/>
          <w:spacing w:val="7"/>
          <w:sz w:val="20"/>
          <w:szCs w:val="20"/>
        </w:rPr>
        <w:t>型接装机预打孔接装纸胶辊同步调整方法如下：</w:t>
      </w:r>
    </w:p>
    <w:p w14:paraId="10129E8F">
      <w:pPr>
        <w:spacing w:before="143" w:line="219" w:lineRule="auto"/>
        <w:ind w:left="449"/>
        <w:rPr>
          <w:rFonts w:ascii="宋体" w:hAnsi="宋体" w:eastAsia="宋体" w:cs="宋体"/>
          <w:sz w:val="20"/>
          <w:szCs w:val="20"/>
        </w:rPr>
      </w:pPr>
      <w:r>
        <w:rPr>
          <w:rFonts w:ascii="宋体" w:hAnsi="宋体" w:eastAsia="宋体" w:cs="宋体"/>
          <w:spacing w:val="15"/>
          <w:sz w:val="20"/>
          <w:szCs w:val="20"/>
        </w:rPr>
        <w:t>(1)使用调整螺栓1调整接装纸的切割线基本位于有胶区的中</w:t>
      </w:r>
      <w:r>
        <w:rPr>
          <w:rFonts w:ascii="宋体" w:hAnsi="宋体" w:eastAsia="宋体" w:cs="宋体"/>
          <w:spacing w:val="14"/>
          <w:sz w:val="20"/>
          <w:szCs w:val="20"/>
        </w:rPr>
        <w:t>间。</w:t>
      </w:r>
    </w:p>
    <w:p w14:paraId="4473971C">
      <w:pPr>
        <w:spacing w:before="114" w:line="219" w:lineRule="auto"/>
        <w:ind w:left="449"/>
        <w:rPr>
          <w:rFonts w:ascii="宋体" w:hAnsi="宋体" w:eastAsia="宋体" w:cs="宋体"/>
          <w:sz w:val="20"/>
          <w:szCs w:val="20"/>
        </w:rPr>
      </w:pPr>
      <w:r>
        <w:rPr>
          <w:rFonts w:ascii="宋体" w:hAnsi="宋体" w:eastAsia="宋体" w:cs="宋体"/>
          <w:spacing w:val="16"/>
          <w:sz w:val="20"/>
          <w:szCs w:val="20"/>
        </w:rPr>
        <w:t>(2)改变导向轮支架3的位置，也以此来调整胶水涂</w:t>
      </w:r>
      <w:r>
        <w:rPr>
          <w:rFonts w:ascii="宋体" w:hAnsi="宋体" w:eastAsia="宋体" w:cs="宋体"/>
          <w:spacing w:val="15"/>
          <w:sz w:val="20"/>
          <w:szCs w:val="20"/>
        </w:rPr>
        <w:t>痕的位置。</w:t>
      </w:r>
    </w:p>
    <w:p w14:paraId="54A6A519">
      <w:pPr>
        <w:spacing w:before="91" w:line="219" w:lineRule="auto"/>
        <w:ind w:left="449"/>
        <w:rPr>
          <w:rFonts w:ascii="宋体" w:hAnsi="宋体" w:eastAsia="宋体" w:cs="宋体"/>
          <w:sz w:val="20"/>
          <w:szCs w:val="20"/>
        </w:rPr>
      </w:pPr>
      <w:r>
        <w:rPr>
          <w:rFonts w:ascii="宋体" w:hAnsi="宋体" w:eastAsia="宋体" w:cs="宋体"/>
          <w:spacing w:val="11"/>
          <w:sz w:val="20"/>
          <w:szCs w:val="20"/>
        </w:rPr>
        <w:t>(3)开动机器，并以机器额定速度运行，检查接装纸纸片的切割</w:t>
      </w:r>
      <w:r>
        <w:rPr>
          <w:rFonts w:ascii="宋体" w:hAnsi="宋体" w:eastAsia="宋体" w:cs="宋体"/>
          <w:spacing w:val="10"/>
          <w:sz w:val="20"/>
          <w:szCs w:val="20"/>
        </w:rPr>
        <w:t>位置情况。</w:t>
      </w:r>
    </w:p>
    <w:p w14:paraId="353433DB">
      <w:pPr>
        <w:spacing w:before="186" w:line="2630" w:lineRule="exact"/>
        <w:ind w:firstLine="2729"/>
      </w:pPr>
      <w:r>
        <w:rPr>
          <w:position w:val="-52"/>
        </w:rPr>
        <w:drawing>
          <wp:inline distT="0" distB="0" distL="0" distR="0">
            <wp:extent cx="1720215" cy="1669415"/>
            <wp:effectExtent l="0" t="0" r="0" b="0"/>
            <wp:docPr id="1040" name="IM 1040"/>
            <wp:cNvGraphicFramePr/>
            <a:graphic xmlns:a="http://schemas.openxmlformats.org/drawingml/2006/main">
              <a:graphicData uri="http://schemas.openxmlformats.org/drawingml/2006/picture">
                <pic:pic xmlns:pic="http://schemas.openxmlformats.org/drawingml/2006/picture">
                  <pic:nvPicPr>
                    <pic:cNvPr id="1040" name="IM 1040"/>
                    <pic:cNvPicPr/>
                  </pic:nvPicPr>
                  <pic:blipFill>
                    <a:blip r:embed="rId567"/>
                    <a:stretch>
                      <a:fillRect/>
                    </a:stretch>
                  </pic:blipFill>
                  <pic:spPr>
                    <a:xfrm>
                      <a:off x="0" y="0"/>
                      <a:ext cx="1720848" cy="1670029"/>
                    </a:xfrm>
                    <a:prstGeom prst="rect">
                      <a:avLst/>
                    </a:prstGeom>
                  </pic:spPr>
                </pic:pic>
              </a:graphicData>
            </a:graphic>
          </wp:inline>
        </w:drawing>
      </w:r>
    </w:p>
    <w:p w14:paraId="34B9EC71">
      <w:pPr>
        <w:spacing w:before="174" w:line="221" w:lineRule="auto"/>
        <w:ind w:left="2932"/>
        <w:rPr>
          <w:rFonts w:ascii="黑体" w:hAnsi="黑体" w:eastAsia="黑体" w:cs="黑体"/>
          <w:sz w:val="20"/>
          <w:szCs w:val="20"/>
        </w:rPr>
      </w:pPr>
      <w:r>
        <w:rPr>
          <w:rFonts w:ascii="黑体" w:hAnsi="黑体" w:eastAsia="黑体" w:cs="黑体"/>
          <w:b/>
          <w:bCs/>
          <w:spacing w:val="2"/>
          <w:sz w:val="20"/>
          <w:szCs w:val="20"/>
        </w:rPr>
        <w:t>图1-2-22</w:t>
      </w:r>
      <w:r>
        <w:rPr>
          <w:rFonts w:ascii="黑体" w:hAnsi="黑体" w:eastAsia="黑体" w:cs="黑体"/>
          <w:spacing w:val="89"/>
          <w:sz w:val="20"/>
          <w:szCs w:val="20"/>
        </w:rPr>
        <w:t xml:space="preserve"> </w:t>
      </w:r>
      <w:r>
        <w:rPr>
          <w:rFonts w:ascii="黑体" w:hAnsi="黑体" w:eastAsia="黑体" w:cs="黑体"/>
          <w:b/>
          <w:bCs/>
          <w:spacing w:val="2"/>
          <w:sz w:val="20"/>
          <w:szCs w:val="20"/>
        </w:rPr>
        <w:t>胶辊同步调整</w:t>
      </w:r>
    </w:p>
    <w:p w14:paraId="49ED6698">
      <w:pPr>
        <w:spacing w:before="95" w:line="220" w:lineRule="auto"/>
        <w:ind w:left="1579"/>
        <w:rPr>
          <w:rFonts w:ascii="宋体" w:hAnsi="宋体" w:eastAsia="宋体" w:cs="宋体"/>
          <w:sz w:val="20"/>
          <w:szCs w:val="20"/>
        </w:rPr>
      </w:pPr>
      <w:r>
        <w:rPr>
          <w:rFonts w:ascii="宋体" w:hAnsi="宋体" w:eastAsia="宋体" w:cs="宋体"/>
          <w:spacing w:val="5"/>
          <w:sz w:val="20"/>
          <w:szCs w:val="20"/>
        </w:rPr>
        <w:t>1.调整螺栓2、4螺钉3.导向轮支架</w:t>
      </w:r>
      <w:r>
        <w:rPr>
          <w:rFonts w:ascii="宋体" w:hAnsi="宋体" w:eastAsia="宋体" w:cs="宋体"/>
          <w:spacing w:val="102"/>
          <w:sz w:val="20"/>
          <w:szCs w:val="20"/>
        </w:rPr>
        <w:t xml:space="preserve"> </w:t>
      </w:r>
      <w:r>
        <w:rPr>
          <w:rFonts w:ascii="宋体" w:hAnsi="宋体" w:eastAsia="宋体" w:cs="宋体"/>
          <w:spacing w:val="5"/>
          <w:sz w:val="20"/>
          <w:szCs w:val="20"/>
        </w:rPr>
        <w:t>5.离合器</w:t>
      </w:r>
      <w:r>
        <w:rPr>
          <w:rFonts w:ascii="宋体" w:hAnsi="宋体" w:eastAsia="宋体" w:cs="宋体"/>
          <w:spacing w:val="82"/>
          <w:sz w:val="20"/>
          <w:szCs w:val="20"/>
        </w:rPr>
        <w:t xml:space="preserve"> </w:t>
      </w:r>
      <w:r>
        <w:rPr>
          <w:rFonts w:ascii="宋体" w:hAnsi="宋体" w:eastAsia="宋体" w:cs="宋体"/>
          <w:spacing w:val="5"/>
          <w:sz w:val="20"/>
          <w:szCs w:val="20"/>
        </w:rPr>
        <w:t>6.滑块</w:t>
      </w:r>
    </w:p>
    <w:p w14:paraId="5F973009">
      <w:pPr>
        <w:spacing w:before="262" w:line="326" w:lineRule="auto"/>
        <w:ind w:left="29" w:right="99" w:firstLine="420"/>
        <w:rPr>
          <w:rFonts w:ascii="宋体" w:hAnsi="宋体" w:eastAsia="宋体" w:cs="宋体"/>
          <w:sz w:val="20"/>
          <w:szCs w:val="20"/>
        </w:rPr>
      </w:pPr>
      <w:r>
        <w:rPr>
          <w:rFonts w:ascii="宋体" w:hAnsi="宋体" w:eastAsia="宋体" w:cs="宋体"/>
          <w:spacing w:val="12"/>
          <w:sz w:val="20"/>
          <w:szCs w:val="20"/>
        </w:rPr>
        <w:t xml:space="preserve">用调整螺栓1可以将胶水涂痕向前或者向后调节大约2 </w:t>
      </w:r>
      <w:r>
        <w:rPr>
          <w:rFonts w:ascii="Times New Roman" w:hAnsi="Times New Roman" w:eastAsia="Times New Roman" w:cs="Times New Roman"/>
          <w:sz w:val="20"/>
          <w:szCs w:val="20"/>
        </w:rPr>
        <w:t>mm</w:t>
      </w:r>
      <w:r>
        <w:rPr>
          <w:rFonts w:ascii="Times New Roman" w:hAnsi="Times New Roman" w:eastAsia="Times New Roman" w:cs="Times New Roman"/>
          <w:spacing w:val="-22"/>
          <w:sz w:val="20"/>
          <w:szCs w:val="20"/>
        </w:rPr>
        <w:t xml:space="preserve"> </w:t>
      </w:r>
      <w:r>
        <w:rPr>
          <w:rFonts w:ascii="宋体" w:hAnsi="宋体" w:eastAsia="宋体" w:cs="宋体"/>
          <w:spacing w:val="11"/>
          <w:sz w:val="20"/>
          <w:szCs w:val="20"/>
        </w:rPr>
        <w:t>。</w:t>
      </w:r>
      <w:r>
        <w:rPr>
          <w:rFonts w:ascii="宋体" w:hAnsi="宋体" w:eastAsia="宋体" w:cs="宋体"/>
          <w:spacing w:val="-40"/>
          <w:sz w:val="20"/>
          <w:szCs w:val="20"/>
        </w:rPr>
        <w:t xml:space="preserve"> </w:t>
      </w:r>
      <w:r>
        <w:rPr>
          <w:rFonts w:ascii="宋体" w:hAnsi="宋体" w:eastAsia="宋体" w:cs="宋体"/>
          <w:spacing w:val="11"/>
          <w:sz w:val="20"/>
          <w:szCs w:val="20"/>
        </w:rPr>
        <w:t>如果这个调节范围不</w:t>
      </w:r>
      <w:r>
        <w:rPr>
          <w:rFonts w:ascii="宋体" w:hAnsi="宋体" w:eastAsia="宋体" w:cs="宋体"/>
          <w:sz w:val="20"/>
          <w:szCs w:val="20"/>
        </w:rPr>
        <w:t xml:space="preserve"> </w:t>
      </w:r>
      <w:r>
        <w:rPr>
          <w:rFonts w:ascii="宋体" w:hAnsi="宋体" w:eastAsia="宋体" w:cs="宋体"/>
          <w:spacing w:val="7"/>
          <w:sz w:val="20"/>
          <w:szCs w:val="20"/>
        </w:rPr>
        <w:t>够的话，则必须进行以下调整。</w:t>
      </w:r>
    </w:p>
    <w:p w14:paraId="095932C4">
      <w:pPr>
        <w:spacing w:line="216" w:lineRule="auto"/>
        <w:ind w:left="449"/>
        <w:rPr>
          <w:rFonts w:ascii="宋体" w:hAnsi="宋体" w:eastAsia="宋体" w:cs="宋体"/>
          <w:sz w:val="20"/>
          <w:szCs w:val="20"/>
        </w:rPr>
      </w:pPr>
      <w:r>
        <w:rPr>
          <w:rFonts w:ascii="宋体" w:hAnsi="宋体" w:eastAsia="宋体" w:cs="宋体"/>
          <w:spacing w:val="23"/>
          <w:sz w:val="20"/>
          <w:szCs w:val="20"/>
        </w:rPr>
        <w:t>1)将调整螺栓1拧到中间位置，拧出螺钉2,取出滑块6。</w:t>
      </w:r>
    </w:p>
    <w:p w14:paraId="330A1DAF">
      <w:pPr>
        <w:spacing w:before="126" w:line="216" w:lineRule="auto"/>
        <w:ind w:left="449"/>
        <w:rPr>
          <w:rFonts w:ascii="宋体" w:hAnsi="宋体" w:eastAsia="宋体" w:cs="宋体"/>
          <w:sz w:val="20"/>
          <w:szCs w:val="20"/>
        </w:rPr>
      </w:pPr>
      <w:r>
        <w:rPr>
          <w:rFonts w:ascii="宋体" w:hAnsi="宋体" w:eastAsia="宋体" w:cs="宋体"/>
          <w:spacing w:val="20"/>
          <w:sz w:val="20"/>
          <w:szCs w:val="20"/>
        </w:rPr>
        <w:t>2)松开螺钉4,把离合器5转动180°。</w:t>
      </w:r>
    </w:p>
    <w:p w14:paraId="65D47BAA">
      <w:pPr>
        <w:spacing w:before="116" w:line="216" w:lineRule="auto"/>
        <w:ind w:left="449"/>
        <w:rPr>
          <w:rFonts w:ascii="宋体" w:hAnsi="宋体" w:eastAsia="宋体" w:cs="宋体"/>
          <w:sz w:val="20"/>
          <w:szCs w:val="20"/>
        </w:rPr>
      </w:pPr>
      <w:r>
        <w:rPr>
          <w:rFonts w:ascii="宋体" w:hAnsi="宋体" w:eastAsia="宋体" w:cs="宋体"/>
          <w:spacing w:val="29"/>
          <w:sz w:val="20"/>
          <w:szCs w:val="20"/>
        </w:rPr>
        <w:t>3)拧紧螺钉4,安装滑块6。</w:t>
      </w:r>
    </w:p>
    <w:p w14:paraId="794931C5">
      <w:pPr>
        <w:spacing w:before="118" w:line="250" w:lineRule="auto"/>
        <w:ind w:left="29" w:right="100" w:firstLine="420"/>
        <w:rPr>
          <w:rFonts w:ascii="宋体" w:hAnsi="宋体" w:eastAsia="宋体" w:cs="宋体"/>
          <w:sz w:val="20"/>
          <w:szCs w:val="20"/>
        </w:rPr>
      </w:pPr>
      <w:r>
        <w:rPr>
          <w:rFonts w:ascii="宋体" w:hAnsi="宋体" w:eastAsia="宋体" w:cs="宋体"/>
          <w:spacing w:val="17"/>
          <w:sz w:val="20"/>
          <w:szCs w:val="20"/>
        </w:rPr>
        <w:t>4)开动机器以约4000支/</w:t>
      </w:r>
      <w:r>
        <w:rPr>
          <w:rFonts w:ascii="Times New Roman" w:hAnsi="Times New Roman" w:eastAsia="Times New Roman" w:cs="Times New Roman"/>
          <w:sz w:val="20"/>
          <w:szCs w:val="20"/>
        </w:rPr>
        <w:t>min</w:t>
      </w:r>
      <w:r>
        <w:rPr>
          <w:rFonts w:ascii="Times New Roman" w:hAnsi="Times New Roman" w:eastAsia="Times New Roman" w:cs="Times New Roman"/>
          <w:spacing w:val="35"/>
          <w:sz w:val="20"/>
          <w:szCs w:val="20"/>
        </w:rPr>
        <w:t xml:space="preserve"> </w:t>
      </w:r>
      <w:r>
        <w:rPr>
          <w:rFonts w:ascii="宋体" w:hAnsi="宋体" w:eastAsia="宋体" w:cs="宋体"/>
          <w:spacing w:val="17"/>
          <w:sz w:val="20"/>
          <w:szCs w:val="20"/>
        </w:rPr>
        <w:t>的速度生产烟支并检查切出的纸片情况，必要时重</w:t>
      </w:r>
      <w:r>
        <w:rPr>
          <w:rFonts w:ascii="宋体" w:hAnsi="宋体" w:eastAsia="宋体" w:cs="宋体"/>
          <w:sz w:val="20"/>
          <w:szCs w:val="20"/>
        </w:rPr>
        <w:t xml:space="preserve"> </w:t>
      </w:r>
      <w:r>
        <w:rPr>
          <w:rFonts w:ascii="宋体" w:hAnsi="宋体" w:eastAsia="宋体" w:cs="宋体"/>
          <w:spacing w:val="5"/>
          <w:sz w:val="20"/>
          <w:szCs w:val="20"/>
        </w:rPr>
        <w:t>新调整。</w:t>
      </w:r>
    </w:p>
    <w:p w14:paraId="0974EA4D">
      <w:pPr>
        <w:spacing w:line="250" w:lineRule="auto"/>
        <w:rPr>
          <w:rFonts w:ascii="宋体" w:hAnsi="宋体" w:eastAsia="宋体" w:cs="宋体"/>
          <w:sz w:val="20"/>
          <w:szCs w:val="20"/>
        </w:rPr>
        <w:sectPr>
          <w:type w:val="continuous"/>
          <w:pgSz w:w="10250" w:h="14650"/>
          <w:pgMar w:top="400" w:right="1199" w:bottom="907" w:left="990" w:header="0" w:footer="679" w:gutter="0"/>
          <w:cols w:equalWidth="0" w:num="1">
            <w:col w:w="8061"/>
          </w:cols>
        </w:sectPr>
      </w:pPr>
    </w:p>
    <w:p w14:paraId="06F012E1">
      <w:pPr>
        <w:spacing w:before="214" w:line="219" w:lineRule="auto"/>
        <w:ind w:left="942"/>
        <w:rPr>
          <w:rFonts w:ascii="宋体" w:hAnsi="宋体" w:eastAsia="宋体" w:cs="宋体"/>
          <w:sz w:val="16"/>
          <w:szCs w:val="16"/>
        </w:rPr>
      </w:pPr>
      <w:r>
        <w:drawing>
          <wp:anchor distT="0" distB="0" distL="0" distR="0" simplePos="0" relativeHeight="251967488" behindDoc="0" locked="0" layoutInCell="1" allowOverlap="1">
            <wp:simplePos x="0" y="0"/>
            <wp:positionH relativeFrom="column">
              <wp:posOffset>594360</wp:posOffset>
            </wp:positionH>
            <wp:positionV relativeFrom="paragraph">
              <wp:posOffset>231775</wp:posOffset>
            </wp:positionV>
            <wp:extent cx="4536440" cy="6350"/>
            <wp:effectExtent l="0" t="0" r="0" b="0"/>
            <wp:wrapNone/>
            <wp:docPr id="1042" name="IM 1042"/>
            <wp:cNvGraphicFramePr/>
            <a:graphic xmlns:a="http://schemas.openxmlformats.org/drawingml/2006/main">
              <a:graphicData uri="http://schemas.openxmlformats.org/drawingml/2006/picture">
                <pic:pic xmlns:pic="http://schemas.openxmlformats.org/drawingml/2006/picture">
                  <pic:nvPicPr>
                    <pic:cNvPr id="1042" name="IM 1042"/>
                    <pic:cNvPicPr/>
                  </pic:nvPicPr>
                  <pic:blipFill>
                    <a:blip r:embed="rId210"/>
                    <a:stretch>
                      <a:fillRect/>
                    </a:stretch>
                  </pic:blipFill>
                  <pic:spPr>
                    <a:xfrm>
                      <a:off x="0" y="0"/>
                      <a:ext cx="4536375" cy="6350"/>
                    </a:xfrm>
                    <a:prstGeom prst="rect">
                      <a:avLst/>
                    </a:prstGeom>
                  </pic:spPr>
                </pic:pic>
              </a:graphicData>
            </a:graphic>
          </wp:anchor>
        </w:drawing>
      </w:r>
      <w:r>
        <w:drawing>
          <wp:anchor distT="0" distB="0" distL="0" distR="0" simplePos="0" relativeHeight="251965440" behindDoc="0" locked="0" layoutInCell="0" allowOverlap="1">
            <wp:simplePos x="0" y="0"/>
            <wp:positionH relativeFrom="page">
              <wp:posOffset>939165</wp:posOffset>
            </wp:positionH>
            <wp:positionV relativeFrom="page">
              <wp:posOffset>316865</wp:posOffset>
            </wp:positionV>
            <wp:extent cx="349250" cy="323850"/>
            <wp:effectExtent l="0" t="0" r="0" b="0"/>
            <wp:wrapNone/>
            <wp:docPr id="1044" name="IM 1044"/>
            <wp:cNvGraphicFramePr/>
            <a:graphic xmlns:a="http://schemas.openxmlformats.org/drawingml/2006/main">
              <a:graphicData uri="http://schemas.openxmlformats.org/drawingml/2006/picture">
                <pic:pic xmlns:pic="http://schemas.openxmlformats.org/drawingml/2006/picture">
                  <pic:nvPicPr>
                    <pic:cNvPr id="1044" name="IM 1044"/>
                    <pic:cNvPicPr/>
                  </pic:nvPicPr>
                  <pic:blipFill>
                    <a:blip r:embed="rId568"/>
                    <a:stretch>
                      <a:fillRect/>
                    </a:stretch>
                  </pic:blipFill>
                  <pic:spPr>
                    <a:xfrm>
                      <a:off x="0" y="0"/>
                      <a:ext cx="349259" cy="323898"/>
                    </a:xfrm>
                    <a:prstGeom prst="rect">
                      <a:avLst/>
                    </a:prstGeom>
                  </pic:spPr>
                </pic:pic>
              </a:graphicData>
            </a:graphic>
          </wp:anchor>
        </w:drawing>
      </w:r>
      <w:r>
        <w:rPr>
          <w:rFonts w:ascii="宋体" w:hAnsi="宋体" w:eastAsia="宋体" w:cs="宋体"/>
          <w:b/>
          <w:bCs/>
          <w:spacing w:val="-9"/>
          <w:sz w:val="16"/>
          <w:szCs w:val="16"/>
        </w:rPr>
        <w:t>第</w:t>
      </w:r>
      <w:r>
        <w:rPr>
          <w:rFonts w:ascii="宋体" w:hAnsi="宋体" w:eastAsia="宋体" w:cs="宋体"/>
          <w:spacing w:val="23"/>
          <w:sz w:val="16"/>
          <w:szCs w:val="16"/>
        </w:rPr>
        <w:t xml:space="preserve"> </w:t>
      </w:r>
      <w:r>
        <w:rPr>
          <w:rFonts w:ascii="宋体" w:hAnsi="宋体" w:eastAsia="宋体" w:cs="宋体"/>
          <w:b/>
          <w:bCs/>
          <w:spacing w:val="-9"/>
          <w:sz w:val="16"/>
          <w:szCs w:val="16"/>
        </w:rPr>
        <w:t>一</w:t>
      </w:r>
      <w:r>
        <w:rPr>
          <w:rFonts w:ascii="宋体" w:hAnsi="宋体" w:eastAsia="宋体" w:cs="宋体"/>
          <w:spacing w:val="23"/>
          <w:sz w:val="16"/>
          <w:szCs w:val="16"/>
        </w:rPr>
        <w:t xml:space="preserve"> </w:t>
      </w:r>
      <w:r>
        <w:rPr>
          <w:rFonts w:ascii="宋体" w:hAnsi="宋体" w:eastAsia="宋体" w:cs="宋体"/>
          <w:b/>
          <w:bCs/>
          <w:spacing w:val="-9"/>
          <w:sz w:val="16"/>
          <w:szCs w:val="16"/>
        </w:rPr>
        <w:t>篇</w:t>
      </w:r>
      <w:r>
        <w:rPr>
          <w:rFonts w:ascii="宋体" w:hAnsi="宋体" w:eastAsia="宋体" w:cs="宋体"/>
          <w:spacing w:val="12"/>
          <w:sz w:val="16"/>
          <w:szCs w:val="16"/>
        </w:rPr>
        <w:t xml:space="preserve">   </w:t>
      </w:r>
      <w:r>
        <w:rPr>
          <w:rFonts w:ascii="宋体" w:hAnsi="宋体" w:eastAsia="宋体" w:cs="宋体"/>
          <w:b/>
          <w:bCs/>
          <w:spacing w:val="-9"/>
          <w:sz w:val="16"/>
          <w:szCs w:val="16"/>
        </w:rPr>
        <w:t>设</w:t>
      </w:r>
      <w:r>
        <w:rPr>
          <w:rFonts w:ascii="宋体" w:hAnsi="宋体" w:eastAsia="宋体" w:cs="宋体"/>
          <w:spacing w:val="23"/>
          <w:sz w:val="16"/>
          <w:szCs w:val="16"/>
        </w:rPr>
        <w:t xml:space="preserve"> </w:t>
      </w:r>
      <w:r>
        <w:rPr>
          <w:rFonts w:ascii="宋体" w:hAnsi="宋体" w:eastAsia="宋体" w:cs="宋体"/>
          <w:b/>
          <w:bCs/>
          <w:spacing w:val="-9"/>
          <w:sz w:val="16"/>
          <w:szCs w:val="16"/>
        </w:rPr>
        <w:t>备</w:t>
      </w:r>
      <w:r>
        <w:rPr>
          <w:rFonts w:ascii="宋体" w:hAnsi="宋体" w:eastAsia="宋体" w:cs="宋体"/>
          <w:spacing w:val="19"/>
          <w:sz w:val="16"/>
          <w:szCs w:val="16"/>
        </w:rPr>
        <w:t xml:space="preserve"> </w:t>
      </w:r>
      <w:r>
        <w:rPr>
          <w:rFonts w:ascii="宋体" w:hAnsi="宋体" w:eastAsia="宋体" w:cs="宋体"/>
          <w:b/>
          <w:bCs/>
          <w:spacing w:val="-9"/>
          <w:sz w:val="16"/>
          <w:szCs w:val="16"/>
        </w:rPr>
        <w:t>操</w:t>
      </w:r>
      <w:r>
        <w:rPr>
          <w:rFonts w:ascii="宋体" w:hAnsi="宋体" w:eastAsia="宋体" w:cs="宋体"/>
          <w:spacing w:val="21"/>
          <w:sz w:val="16"/>
          <w:szCs w:val="16"/>
        </w:rPr>
        <w:t xml:space="preserve"> </w:t>
      </w:r>
      <w:r>
        <w:rPr>
          <w:rFonts w:ascii="宋体" w:hAnsi="宋体" w:eastAsia="宋体" w:cs="宋体"/>
          <w:b/>
          <w:bCs/>
          <w:spacing w:val="-9"/>
          <w:sz w:val="16"/>
          <w:szCs w:val="16"/>
        </w:rPr>
        <w:t>作</w:t>
      </w:r>
      <w:r>
        <w:rPr>
          <w:rFonts w:ascii="宋体" w:hAnsi="宋体" w:eastAsia="宋体" w:cs="宋体"/>
          <w:spacing w:val="24"/>
          <w:sz w:val="16"/>
          <w:szCs w:val="16"/>
        </w:rPr>
        <w:t xml:space="preserve"> </w:t>
      </w:r>
      <w:r>
        <w:rPr>
          <w:rFonts w:ascii="宋体" w:hAnsi="宋体" w:eastAsia="宋体" w:cs="宋体"/>
          <w:b/>
          <w:bCs/>
          <w:spacing w:val="-9"/>
          <w:sz w:val="16"/>
          <w:szCs w:val="16"/>
        </w:rPr>
        <w:t>与</w:t>
      </w:r>
      <w:r>
        <w:rPr>
          <w:rFonts w:ascii="宋体" w:hAnsi="宋体" w:eastAsia="宋体" w:cs="宋体"/>
          <w:spacing w:val="22"/>
          <w:w w:val="101"/>
          <w:sz w:val="16"/>
          <w:szCs w:val="16"/>
        </w:rPr>
        <w:t xml:space="preserve"> </w:t>
      </w:r>
      <w:r>
        <w:rPr>
          <w:rFonts w:ascii="宋体" w:hAnsi="宋体" w:eastAsia="宋体" w:cs="宋体"/>
          <w:b/>
          <w:bCs/>
          <w:spacing w:val="-9"/>
          <w:sz w:val="16"/>
          <w:szCs w:val="16"/>
        </w:rPr>
        <w:t>维</w:t>
      </w:r>
      <w:r>
        <w:rPr>
          <w:rFonts w:ascii="宋体" w:hAnsi="宋体" w:eastAsia="宋体" w:cs="宋体"/>
          <w:spacing w:val="21"/>
          <w:sz w:val="16"/>
          <w:szCs w:val="16"/>
        </w:rPr>
        <w:t xml:space="preserve"> </w:t>
      </w:r>
      <w:r>
        <w:rPr>
          <w:rFonts w:ascii="宋体" w:hAnsi="宋体" w:eastAsia="宋体" w:cs="宋体"/>
          <w:b/>
          <w:bCs/>
          <w:spacing w:val="-9"/>
          <w:sz w:val="16"/>
          <w:szCs w:val="16"/>
        </w:rPr>
        <w:t>护</w:t>
      </w:r>
    </w:p>
    <w:p w14:paraId="1E011319">
      <w:pPr>
        <w:pStyle w:val="2"/>
        <w:spacing w:line="253" w:lineRule="auto"/>
      </w:pPr>
      <w:r>
        <w:drawing>
          <wp:anchor distT="0" distB="0" distL="0" distR="0" simplePos="0" relativeHeight="251966464" behindDoc="0" locked="0" layoutInCell="1" allowOverlap="1">
            <wp:simplePos x="0" y="0"/>
            <wp:positionH relativeFrom="column">
              <wp:posOffset>63500</wp:posOffset>
            </wp:positionH>
            <wp:positionV relativeFrom="paragraph">
              <wp:posOffset>16510</wp:posOffset>
            </wp:positionV>
            <wp:extent cx="292100" cy="6350"/>
            <wp:effectExtent l="0" t="0" r="0" b="0"/>
            <wp:wrapNone/>
            <wp:docPr id="1046" name="IM 1046"/>
            <wp:cNvGraphicFramePr/>
            <a:graphic xmlns:a="http://schemas.openxmlformats.org/drawingml/2006/main">
              <a:graphicData uri="http://schemas.openxmlformats.org/drawingml/2006/picture">
                <pic:pic xmlns:pic="http://schemas.openxmlformats.org/drawingml/2006/picture">
                  <pic:nvPicPr>
                    <pic:cNvPr id="1046" name="IM 1046"/>
                    <pic:cNvPicPr/>
                  </pic:nvPicPr>
                  <pic:blipFill>
                    <a:blip r:embed="rId569"/>
                    <a:stretch>
                      <a:fillRect/>
                    </a:stretch>
                  </pic:blipFill>
                  <pic:spPr>
                    <a:xfrm>
                      <a:off x="0" y="0"/>
                      <a:ext cx="292112" cy="6350"/>
                    </a:xfrm>
                    <a:prstGeom prst="rect">
                      <a:avLst/>
                    </a:prstGeom>
                  </pic:spPr>
                </pic:pic>
              </a:graphicData>
            </a:graphic>
          </wp:anchor>
        </w:drawing>
      </w:r>
    </w:p>
    <w:p w14:paraId="2E205BF5">
      <w:pPr>
        <w:pStyle w:val="2"/>
        <w:spacing w:line="254" w:lineRule="auto"/>
      </w:pPr>
    </w:p>
    <w:p w14:paraId="340BE796">
      <w:pPr>
        <w:pStyle w:val="2"/>
        <w:spacing w:line="254" w:lineRule="auto"/>
      </w:pPr>
    </w:p>
    <w:p w14:paraId="5E9F9D0A">
      <w:pPr>
        <w:spacing w:before="98" w:line="219" w:lineRule="auto"/>
        <w:ind w:left="2314"/>
        <w:outlineLvl w:val="2"/>
        <w:rPr>
          <w:rFonts w:ascii="宋体" w:hAnsi="宋体" w:eastAsia="宋体" w:cs="宋体"/>
          <w:sz w:val="30"/>
          <w:szCs w:val="30"/>
        </w:rPr>
      </w:pPr>
      <w:bookmarkStart w:id="33" w:name="bookmark39"/>
      <w:bookmarkEnd w:id="33"/>
      <w:bookmarkStart w:id="34" w:name="bookmark181"/>
      <w:bookmarkEnd w:id="34"/>
      <w:r>
        <w:rPr>
          <w:rFonts w:ascii="宋体" w:hAnsi="宋体" w:eastAsia="宋体" w:cs="宋体"/>
          <w:b/>
          <w:bCs/>
          <w:spacing w:val="-6"/>
          <w:sz w:val="30"/>
          <w:szCs w:val="30"/>
        </w:rPr>
        <w:t>第四节</w:t>
      </w:r>
      <w:r>
        <w:rPr>
          <w:rFonts w:ascii="宋体" w:hAnsi="宋体" w:eastAsia="宋体" w:cs="宋体"/>
          <w:spacing w:val="138"/>
          <w:sz w:val="30"/>
          <w:szCs w:val="30"/>
        </w:rPr>
        <w:t xml:space="preserve"> </w:t>
      </w:r>
      <w:r>
        <w:rPr>
          <w:rFonts w:ascii="宋体" w:hAnsi="宋体" w:eastAsia="宋体" w:cs="宋体"/>
          <w:b/>
          <w:bCs/>
          <w:spacing w:val="-6"/>
          <w:sz w:val="30"/>
          <w:szCs w:val="30"/>
        </w:rPr>
        <w:t>烟支搓接成形系统</w:t>
      </w:r>
    </w:p>
    <w:p w14:paraId="559EC7E6">
      <w:pPr>
        <w:pStyle w:val="2"/>
        <w:spacing w:line="332" w:lineRule="auto"/>
      </w:pPr>
    </w:p>
    <w:p w14:paraId="37C13273">
      <w:pPr>
        <w:spacing w:before="65" w:line="221" w:lineRule="auto"/>
        <w:ind w:left="502"/>
        <w:outlineLvl w:val="3"/>
        <w:rPr>
          <w:rFonts w:ascii="黑体" w:hAnsi="黑体" w:eastAsia="黑体" w:cs="黑体"/>
          <w:sz w:val="20"/>
          <w:szCs w:val="20"/>
        </w:rPr>
      </w:pPr>
      <w:bookmarkStart w:id="35" w:name="bookmark40"/>
      <w:bookmarkEnd w:id="35"/>
      <w:r>
        <w:rPr>
          <w:rFonts w:ascii="黑体" w:hAnsi="黑体" w:eastAsia="黑体" w:cs="黑体"/>
          <w:b/>
          <w:bCs/>
          <w:spacing w:val="29"/>
          <w:sz w:val="20"/>
          <w:szCs w:val="20"/>
        </w:rPr>
        <w:t>一</w:t>
      </w:r>
      <w:r>
        <w:rPr>
          <w:rFonts w:ascii="黑体" w:hAnsi="黑体" w:eastAsia="黑体" w:cs="黑体"/>
          <w:spacing w:val="11"/>
          <w:sz w:val="20"/>
          <w:szCs w:val="20"/>
        </w:rPr>
        <w:t xml:space="preserve"> </w:t>
      </w:r>
      <w:r>
        <w:rPr>
          <w:rFonts w:ascii="黑体" w:hAnsi="黑体" w:eastAsia="黑体" w:cs="黑体"/>
          <w:b/>
          <w:bCs/>
          <w:spacing w:val="29"/>
          <w:sz w:val="20"/>
          <w:szCs w:val="20"/>
        </w:rPr>
        <w:t>、烟支搓接成形系统的工作原理及结构特点</w:t>
      </w:r>
    </w:p>
    <w:p w14:paraId="386C3EAA">
      <w:pPr>
        <w:spacing w:before="255" w:line="220" w:lineRule="auto"/>
        <w:ind w:left="499"/>
        <w:rPr>
          <w:rFonts w:ascii="宋体" w:hAnsi="宋体" w:eastAsia="宋体" w:cs="宋体"/>
          <w:sz w:val="20"/>
          <w:szCs w:val="20"/>
        </w:rPr>
      </w:pPr>
      <w:r>
        <w:rPr>
          <w:rFonts w:ascii="宋体" w:hAnsi="宋体" w:eastAsia="宋体" w:cs="宋体"/>
          <w:spacing w:val="4"/>
          <w:sz w:val="20"/>
          <w:szCs w:val="20"/>
        </w:rPr>
        <w:t>1. 烟支搓接成形系统的工作原理</w:t>
      </w:r>
    </w:p>
    <w:p w14:paraId="7330FF8E">
      <w:pPr>
        <w:spacing w:before="114" w:line="315" w:lineRule="auto"/>
        <w:ind w:left="70" w:right="96" w:firstLine="429"/>
        <w:rPr>
          <w:rFonts w:ascii="宋体" w:hAnsi="宋体" w:eastAsia="宋体" w:cs="宋体"/>
          <w:sz w:val="20"/>
          <w:szCs w:val="20"/>
        </w:rPr>
      </w:pPr>
      <w:r>
        <w:rPr>
          <w:rFonts w:ascii="宋体" w:hAnsi="宋体" w:eastAsia="宋体" w:cs="宋体"/>
          <w:spacing w:val="11"/>
          <w:sz w:val="20"/>
          <w:szCs w:val="20"/>
        </w:rPr>
        <w:t>搓接鼓轮及搓板的作用是使接装纸纸片包裹“烟组”,从而形成双倍长</w:t>
      </w:r>
      <w:r>
        <w:rPr>
          <w:rFonts w:ascii="宋体" w:hAnsi="宋体" w:eastAsia="宋体" w:cs="宋体"/>
          <w:spacing w:val="10"/>
          <w:sz w:val="20"/>
          <w:szCs w:val="20"/>
        </w:rPr>
        <w:t>度的滤嘴烟</w:t>
      </w:r>
      <w:r>
        <w:rPr>
          <w:rFonts w:ascii="宋体" w:hAnsi="宋体" w:eastAsia="宋体" w:cs="宋体"/>
          <w:sz w:val="20"/>
          <w:szCs w:val="20"/>
        </w:rPr>
        <w:t xml:space="preserve">  </w:t>
      </w:r>
      <w:r>
        <w:rPr>
          <w:rFonts w:ascii="宋体" w:hAnsi="宋体" w:eastAsia="宋体" w:cs="宋体"/>
          <w:spacing w:val="18"/>
          <w:sz w:val="20"/>
          <w:szCs w:val="20"/>
        </w:rPr>
        <w:t>支。如图1-2-23所示，搓接鼓轮3从靠拢鼓轮处接收粘有</w:t>
      </w:r>
      <w:r>
        <w:rPr>
          <w:rFonts w:ascii="宋体" w:hAnsi="宋体" w:eastAsia="宋体" w:cs="宋体"/>
          <w:spacing w:val="17"/>
          <w:sz w:val="20"/>
          <w:szCs w:val="20"/>
        </w:rPr>
        <w:t>接装纸纸片的“烟组”时，</w:t>
      </w:r>
      <w:r>
        <w:rPr>
          <w:rFonts w:ascii="宋体" w:hAnsi="宋体" w:eastAsia="宋体" w:cs="宋体"/>
          <w:sz w:val="20"/>
          <w:szCs w:val="20"/>
        </w:rPr>
        <w:t xml:space="preserve"> </w:t>
      </w:r>
      <w:r>
        <w:rPr>
          <w:rFonts w:ascii="宋体" w:hAnsi="宋体" w:eastAsia="宋体" w:cs="宋体"/>
          <w:spacing w:val="17"/>
          <w:sz w:val="20"/>
          <w:szCs w:val="20"/>
        </w:rPr>
        <w:t>搓接鼓轮轮槽中的吸风使“烟组”落入轮槽，同时搓接鼓轮</w:t>
      </w:r>
      <w:r>
        <w:rPr>
          <w:rFonts w:ascii="宋体" w:hAnsi="宋体" w:eastAsia="宋体" w:cs="宋体"/>
          <w:spacing w:val="16"/>
          <w:sz w:val="20"/>
          <w:szCs w:val="20"/>
        </w:rPr>
        <w:t>3外圆面上气孔的吸风将</w:t>
      </w:r>
      <w:r>
        <w:rPr>
          <w:rFonts w:ascii="宋体" w:hAnsi="宋体" w:eastAsia="宋体" w:cs="宋体"/>
          <w:sz w:val="20"/>
          <w:szCs w:val="20"/>
        </w:rPr>
        <w:t xml:space="preserve">  </w:t>
      </w:r>
      <w:r>
        <w:rPr>
          <w:rFonts w:ascii="宋体" w:hAnsi="宋体" w:eastAsia="宋体" w:cs="宋体"/>
          <w:spacing w:val="16"/>
          <w:sz w:val="20"/>
          <w:szCs w:val="20"/>
        </w:rPr>
        <w:t>接装纸片平铺在带直纹的外圆面上。进入搓接工作位置时，由于刮板1.1与搓接鼓轮</w:t>
      </w:r>
      <w:r>
        <w:rPr>
          <w:rFonts w:ascii="宋体" w:hAnsi="宋体" w:eastAsia="宋体" w:cs="宋体"/>
          <w:spacing w:val="4"/>
          <w:sz w:val="20"/>
          <w:szCs w:val="20"/>
        </w:rPr>
        <w:t xml:space="preserve">  </w:t>
      </w:r>
      <w:r>
        <w:rPr>
          <w:rFonts w:ascii="宋体" w:hAnsi="宋体" w:eastAsia="宋体" w:cs="宋体"/>
          <w:spacing w:val="13"/>
          <w:sz w:val="20"/>
          <w:szCs w:val="20"/>
        </w:rPr>
        <w:t>轮槽的间距为烟支直径减0.7</w:t>
      </w:r>
      <w:r>
        <w:rPr>
          <w:rFonts w:ascii="宋体" w:hAnsi="宋体" w:eastAsia="宋体" w:cs="宋体"/>
          <w:sz w:val="20"/>
          <w:szCs w:val="20"/>
        </w:rPr>
        <w:t>mm</w:t>
      </w:r>
      <w:r>
        <w:rPr>
          <w:rFonts w:ascii="宋体" w:hAnsi="宋体" w:eastAsia="宋体" w:cs="宋体"/>
          <w:spacing w:val="13"/>
          <w:sz w:val="20"/>
          <w:szCs w:val="20"/>
        </w:rPr>
        <w:t>,  刮板将“烟组”从轮槽中带出，并使“烟组”在搓</w:t>
      </w:r>
      <w:r>
        <w:rPr>
          <w:rFonts w:ascii="宋体" w:hAnsi="宋体" w:eastAsia="宋体" w:cs="宋体"/>
          <w:spacing w:val="6"/>
          <w:sz w:val="20"/>
          <w:szCs w:val="20"/>
        </w:rPr>
        <w:t xml:space="preserve">  </w:t>
      </w:r>
      <w:r>
        <w:rPr>
          <w:rFonts w:ascii="宋体" w:hAnsi="宋体" w:eastAsia="宋体" w:cs="宋体"/>
          <w:spacing w:val="14"/>
          <w:sz w:val="20"/>
          <w:szCs w:val="20"/>
        </w:rPr>
        <w:t>接鼓轮圆弧面与搓板之间滚动，从而使接装纸片将”烟组”紧密包裹黏合形成双倍滤</w:t>
      </w:r>
      <w:r>
        <w:rPr>
          <w:rFonts w:ascii="宋体" w:hAnsi="宋体" w:eastAsia="宋体" w:cs="宋体"/>
          <w:sz w:val="20"/>
          <w:szCs w:val="20"/>
        </w:rPr>
        <w:t xml:space="preserve">  </w:t>
      </w:r>
      <w:r>
        <w:rPr>
          <w:rFonts w:ascii="宋体" w:hAnsi="宋体" w:eastAsia="宋体" w:cs="宋体"/>
          <w:spacing w:val="11"/>
          <w:sz w:val="20"/>
          <w:szCs w:val="20"/>
        </w:rPr>
        <w:t>嘴烟支，成形后的双倍滤嘴烟支在归位鼓轮2的辅助作用下落入轮槽。“烟组”在滚动</w:t>
      </w:r>
      <w:r>
        <w:rPr>
          <w:rFonts w:ascii="宋体" w:hAnsi="宋体" w:eastAsia="宋体" w:cs="宋体"/>
          <w:spacing w:val="2"/>
          <w:sz w:val="20"/>
          <w:szCs w:val="20"/>
        </w:rPr>
        <w:t xml:space="preserve">  </w:t>
      </w:r>
      <w:r>
        <w:rPr>
          <w:rFonts w:ascii="宋体" w:hAnsi="宋体" w:eastAsia="宋体" w:cs="宋体"/>
          <w:spacing w:val="11"/>
          <w:sz w:val="20"/>
          <w:szCs w:val="20"/>
        </w:rPr>
        <w:t>的过程中，加热的搓板1使接装纸片上的胶水即时烫干。</w:t>
      </w:r>
    </w:p>
    <w:p w14:paraId="3F6ADEA9">
      <w:pPr>
        <w:spacing w:before="158" w:line="2690" w:lineRule="exact"/>
        <w:ind w:firstLine="2339"/>
      </w:pPr>
      <w:r>
        <w:rPr>
          <w:position w:val="-53"/>
        </w:rPr>
        <w:drawing>
          <wp:inline distT="0" distB="0" distL="0" distR="0">
            <wp:extent cx="2146300" cy="1708150"/>
            <wp:effectExtent l="0" t="0" r="0" b="0"/>
            <wp:docPr id="1048" name="IM 1048"/>
            <wp:cNvGraphicFramePr/>
            <a:graphic xmlns:a="http://schemas.openxmlformats.org/drawingml/2006/main">
              <a:graphicData uri="http://schemas.openxmlformats.org/drawingml/2006/picture">
                <pic:pic xmlns:pic="http://schemas.openxmlformats.org/drawingml/2006/picture">
                  <pic:nvPicPr>
                    <pic:cNvPr id="1048" name="IM 1048"/>
                    <pic:cNvPicPr/>
                  </pic:nvPicPr>
                  <pic:blipFill>
                    <a:blip r:embed="rId570"/>
                    <a:stretch>
                      <a:fillRect/>
                    </a:stretch>
                  </pic:blipFill>
                  <pic:spPr>
                    <a:xfrm>
                      <a:off x="0" y="0"/>
                      <a:ext cx="2146325" cy="1708174"/>
                    </a:xfrm>
                    <a:prstGeom prst="rect">
                      <a:avLst/>
                    </a:prstGeom>
                  </pic:spPr>
                </pic:pic>
              </a:graphicData>
            </a:graphic>
          </wp:inline>
        </w:drawing>
      </w:r>
    </w:p>
    <w:p w14:paraId="047DBF50">
      <w:pPr>
        <w:spacing w:before="134" w:line="221" w:lineRule="auto"/>
        <w:ind w:left="2852"/>
        <w:rPr>
          <w:rFonts w:ascii="黑体" w:hAnsi="黑体" w:eastAsia="黑体" w:cs="黑体"/>
          <w:sz w:val="20"/>
          <w:szCs w:val="20"/>
        </w:rPr>
      </w:pPr>
      <w:r>
        <w:rPr>
          <w:rFonts w:ascii="黑体" w:hAnsi="黑体" w:eastAsia="黑体" w:cs="黑体"/>
          <w:b/>
          <w:bCs/>
          <w:sz w:val="20"/>
          <w:szCs w:val="20"/>
        </w:rPr>
        <w:t>图1-2-23</w:t>
      </w:r>
      <w:r>
        <w:rPr>
          <w:rFonts w:ascii="黑体" w:hAnsi="黑体" w:eastAsia="黑体" w:cs="黑体"/>
          <w:spacing w:val="91"/>
          <w:sz w:val="20"/>
          <w:szCs w:val="20"/>
        </w:rPr>
        <w:t xml:space="preserve"> </w:t>
      </w:r>
      <w:r>
        <w:rPr>
          <w:rFonts w:ascii="黑体" w:hAnsi="黑体" w:eastAsia="黑体" w:cs="黑体"/>
          <w:b/>
          <w:bCs/>
          <w:sz w:val="20"/>
          <w:szCs w:val="20"/>
        </w:rPr>
        <w:t>搓接鼓轮及搓板</w:t>
      </w:r>
    </w:p>
    <w:p w14:paraId="10068C8A">
      <w:pPr>
        <w:spacing w:before="94" w:line="329" w:lineRule="auto"/>
        <w:ind w:left="2079" w:right="1163" w:hanging="990"/>
        <w:rPr>
          <w:rFonts w:ascii="LiSu" w:hAnsi="LiSu" w:eastAsia="LiSu" w:cs="LiSu"/>
          <w:sz w:val="20"/>
          <w:szCs w:val="20"/>
        </w:rPr>
      </w:pPr>
      <w:r>
        <w:rPr>
          <w:rFonts w:ascii="宋体" w:hAnsi="宋体" w:eastAsia="宋体" w:cs="宋体"/>
          <w:spacing w:val="12"/>
          <w:sz w:val="20"/>
          <w:szCs w:val="20"/>
        </w:rPr>
        <w:t>1.搓板</w:t>
      </w:r>
      <w:r>
        <w:rPr>
          <w:rFonts w:ascii="宋体" w:hAnsi="宋体" w:eastAsia="宋体" w:cs="宋体"/>
          <w:spacing w:val="7"/>
          <w:sz w:val="20"/>
          <w:szCs w:val="20"/>
        </w:rPr>
        <w:t xml:space="preserve">  </w:t>
      </w:r>
      <w:r>
        <w:rPr>
          <w:rFonts w:ascii="宋体" w:hAnsi="宋体" w:eastAsia="宋体" w:cs="宋体"/>
          <w:spacing w:val="12"/>
          <w:sz w:val="20"/>
          <w:szCs w:val="20"/>
        </w:rPr>
        <w:t>1.1.刮板2.归位鼓轮3.搓接鼓轮4、5.螺钉6.连杆机构</w:t>
      </w:r>
      <w:r>
        <w:rPr>
          <w:rFonts w:ascii="宋体" w:hAnsi="宋体" w:eastAsia="宋体" w:cs="宋体"/>
          <w:sz w:val="20"/>
          <w:szCs w:val="20"/>
        </w:rPr>
        <w:t xml:space="preserve"> </w:t>
      </w:r>
      <w:r>
        <w:rPr>
          <w:rFonts w:ascii="宋体" w:hAnsi="宋体" w:eastAsia="宋体" w:cs="宋体"/>
          <w:spacing w:val="6"/>
          <w:sz w:val="20"/>
          <w:szCs w:val="20"/>
        </w:rPr>
        <w:t>6.1.</w:t>
      </w:r>
      <w:r>
        <w:rPr>
          <w:rFonts w:ascii="LiSu" w:hAnsi="LiSu" w:eastAsia="LiSu" w:cs="LiSu"/>
          <w:spacing w:val="6"/>
          <w:sz w:val="20"/>
          <w:szCs w:val="20"/>
        </w:rPr>
        <w:t>支承座6.2.杆臂</w:t>
      </w:r>
      <w:r>
        <w:rPr>
          <w:rFonts w:ascii="LiSu" w:hAnsi="LiSu" w:eastAsia="LiSu" w:cs="LiSu"/>
          <w:spacing w:val="105"/>
          <w:sz w:val="20"/>
          <w:szCs w:val="20"/>
        </w:rPr>
        <w:t xml:space="preserve"> </w:t>
      </w:r>
      <w:r>
        <w:rPr>
          <w:rFonts w:ascii="LiSu" w:hAnsi="LiSu" w:eastAsia="LiSu" w:cs="LiSu"/>
          <w:spacing w:val="6"/>
          <w:sz w:val="20"/>
          <w:szCs w:val="20"/>
        </w:rPr>
        <w:t>6.3.杠杆6.4.偏心轴</w:t>
      </w:r>
    </w:p>
    <w:p w14:paraId="461B74CD">
      <w:pPr>
        <w:spacing w:before="108" w:line="324" w:lineRule="auto"/>
        <w:ind w:left="70" w:right="155" w:firstLine="429"/>
        <w:jc w:val="both"/>
        <w:rPr>
          <w:rFonts w:ascii="宋体" w:hAnsi="宋体" w:eastAsia="宋体" w:cs="宋体"/>
          <w:sz w:val="20"/>
          <w:szCs w:val="20"/>
        </w:rPr>
      </w:pPr>
      <w:r>
        <w:rPr>
          <w:rFonts w:ascii="宋体" w:hAnsi="宋体" w:eastAsia="宋体" w:cs="宋体"/>
          <w:spacing w:val="14"/>
          <w:sz w:val="20"/>
          <w:szCs w:val="20"/>
        </w:rPr>
        <w:t>搓接鼓轮内的配气座控制搓接鼓轮的吸风范围，使搓接鼓轮表面的吸风在靠近搓</w:t>
      </w:r>
      <w:r>
        <w:rPr>
          <w:rFonts w:ascii="宋体" w:hAnsi="宋体" w:eastAsia="宋体" w:cs="宋体"/>
          <w:sz w:val="20"/>
          <w:szCs w:val="20"/>
        </w:rPr>
        <w:t xml:space="preserve"> </w:t>
      </w:r>
      <w:r>
        <w:rPr>
          <w:rFonts w:ascii="宋体" w:hAnsi="宋体" w:eastAsia="宋体" w:cs="宋体"/>
          <w:spacing w:val="15"/>
          <w:sz w:val="20"/>
          <w:szCs w:val="20"/>
        </w:rPr>
        <w:t>板时停止，离开搓板时接通。在进入搓板入口处装有阻塞监测器，如果“</w:t>
      </w:r>
      <w:r>
        <w:rPr>
          <w:rFonts w:ascii="宋体" w:hAnsi="宋体" w:eastAsia="宋体" w:cs="宋体"/>
          <w:spacing w:val="14"/>
          <w:sz w:val="20"/>
          <w:szCs w:val="20"/>
        </w:rPr>
        <w:t>烟组”在搓</w:t>
      </w:r>
      <w:r>
        <w:rPr>
          <w:rFonts w:ascii="宋体" w:hAnsi="宋体" w:eastAsia="宋体" w:cs="宋体"/>
          <w:sz w:val="20"/>
          <w:szCs w:val="20"/>
        </w:rPr>
        <w:t xml:space="preserve"> </w:t>
      </w:r>
      <w:r>
        <w:rPr>
          <w:rFonts w:ascii="宋体" w:hAnsi="宋体" w:eastAsia="宋体" w:cs="宋体"/>
          <w:spacing w:val="7"/>
          <w:sz w:val="20"/>
          <w:szCs w:val="20"/>
        </w:rPr>
        <w:t>板前阻塞，接近开关发出立即停机信号。</w:t>
      </w:r>
    </w:p>
    <w:p w14:paraId="7E502694">
      <w:pPr>
        <w:spacing w:before="27" w:line="219" w:lineRule="auto"/>
        <w:ind w:left="499"/>
        <w:rPr>
          <w:rFonts w:ascii="宋体" w:hAnsi="宋体" w:eastAsia="宋体" w:cs="宋体"/>
          <w:sz w:val="20"/>
          <w:szCs w:val="20"/>
        </w:rPr>
      </w:pPr>
      <w:r>
        <w:rPr>
          <w:rFonts w:ascii="宋体" w:hAnsi="宋体" w:eastAsia="宋体" w:cs="宋体"/>
          <w:spacing w:val="5"/>
          <w:sz w:val="20"/>
          <w:szCs w:val="20"/>
        </w:rPr>
        <w:t>2. 烟支搓接成形系统结构特点</w:t>
      </w:r>
    </w:p>
    <w:p w14:paraId="74ADDFA8">
      <w:pPr>
        <w:spacing w:before="102" w:line="271" w:lineRule="auto"/>
        <w:ind w:left="70" w:right="184" w:firstLine="429"/>
        <w:rPr>
          <w:rFonts w:ascii="宋体" w:hAnsi="宋体" w:eastAsia="宋体" w:cs="宋体"/>
          <w:sz w:val="20"/>
          <w:szCs w:val="20"/>
        </w:rPr>
      </w:pPr>
      <w:r>
        <w:rPr>
          <w:rFonts w:ascii="宋体" w:hAnsi="宋体" w:eastAsia="宋体" w:cs="宋体"/>
          <w:spacing w:val="16"/>
          <w:sz w:val="20"/>
          <w:szCs w:val="20"/>
        </w:rPr>
        <w:t>(1)在搓板中安装了加热器和温度传感器，即采用可加热搓板，可对接装纸即时</w:t>
      </w:r>
      <w:r>
        <w:rPr>
          <w:rFonts w:ascii="宋体" w:hAnsi="宋体" w:eastAsia="宋体" w:cs="宋体"/>
          <w:spacing w:val="14"/>
          <w:sz w:val="20"/>
          <w:szCs w:val="20"/>
        </w:rPr>
        <w:t xml:space="preserve"> </w:t>
      </w:r>
      <w:r>
        <w:rPr>
          <w:rFonts w:ascii="宋体" w:hAnsi="宋体" w:eastAsia="宋体" w:cs="宋体"/>
          <w:spacing w:val="3"/>
          <w:sz w:val="20"/>
          <w:szCs w:val="20"/>
        </w:rPr>
        <w:t>烫干。</w:t>
      </w:r>
    </w:p>
    <w:p w14:paraId="301F02D9">
      <w:pPr>
        <w:spacing w:before="133" w:line="267" w:lineRule="auto"/>
        <w:ind w:left="70" w:firstLine="429"/>
        <w:rPr>
          <w:rFonts w:ascii="宋体" w:hAnsi="宋体" w:eastAsia="宋体" w:cs="宋体"/>
          <w:sz w:val="20"/>
          <w:szCs w:val="20"/>
        </w:rPr>
      </w:pPr>
      <w:r>
        <w:rPr>
          <w:rFonts w:ascii="宋体" w:hAnsi="宋体" w:eastAsia="宋体" w:cs="宋体"/>
          <w:spacing w:val="22"/>
          <w:sz w:val="20"/>
          <w:szCs w:val="20"/>
        </w:rPr>
        <w:t>(2)搓接鼓轮和搓板工作面均有许多锯齿</w:t>
      </w:r>
      <w:r>
        <w:rPr>
          <w:rFonts w:ascii="宋体" w:hAnsi="宋体" w:eastAsia="宋体" w:cs="宋体"/>
          <w:spacing w:val="21"/>
          <w:sz w:val="20"/>
          <w:szCs w:val="20"/>
        </w:rPr>
        <w:t>直纹以增加搓接鼓轮和搓板对“烟组”</w:t>
      </w:r>
      <w:r>
        <w:rPr>
          <w:rFonts w:ascii="宋体" w:hAnsi="宋体" w:eastAsia="宋体" w:cs="宋体"/>
          <w:sz w:val="20"/>
          <w:szCs w:val="20"/>
        </w:rPr>
        <w:t xml:space="preserve"> </w:t>
      </w:r>
      <w:r>
        <w:rPr>
          <w:rFonts w:ascii="宋体" w:hAnsi="宋体" w:eastAsia="宋体" w:cs="宋体"/>
          <w:spacing w:val="8"/>
          <w:sz w:val="20"/>
          <w:szCs w:val="20"/>
        </w:rPr>
        <w:t>的摩擦力，使“烟组”实现多圈滚搓，滤嘴烟支搓接牢固、外观良好。</w:t>
      </w:r>
    </w:p>
    <w:p w14:paraId="39991477">
      <w:pPr>
        <w:spacing w:before="111" w:line="219" w:lineRule="auto"/>
        <w:ind w:left="499"/>
        <w:rPr>
          <w:rFonts w:ascii="宋体" w:hAnsi="宋体" w:eastAsia="宋体" w:cs="宋体"/>
          <w:sz w:val="20"/>
          <w:szCs w:val="20"/>
        </w:rPr>
      </w:pPr>
      <w:r>
        <w:rPr>
          <w:rFonts w:ascii="宋体" w:hAnsi="宋体" w:eastAsia="宋体" w:cs="宋体"/>
          <w:spacing w:val="11"/>
          <w:sz w:val="20"/>
          <w:szCs w:val="20"/>
        </w:rPr>
        <w:t>(3)气缸推动连杆机构使搓板进入或脱离</w:t>
      </w:r>
      <w:r>
        <w:rPr>
          <w:rFonts w:ascii="宋体" w:hAnsi="宋体" w:eastAsia="宋体" w:cs="宋体"/>
          <w:spacing w:val="10"/>
          <w:sz w:val="20"/>
          <w:szCs w:val="20"/>
        </w:rPr>
        <w:t>工作位置，可靠性好，故障率低。</w:t>
      </w:r>
    </w:p>
    <w:p w14:paraId="31E48C85">
      <w:pPr>
        <w:spacing w:line="219" w:lineRule="auto"/>
        <w:rPr>
          <w:rFonts w:ascii="宋体" w:hAnsi="宋体" w:eastAsia="宋体" w:cs="宋体"/>
          <w:sz w:val="20"/>
          <w:szCs w:val="20"/>
        </w:rPr>
        <w:sectPr>
          <w:footerReference r:id="rId130" w:type="default"/>
          <w:pgSz w:w="10250" w:h="14670"/>
          <w:pgMar w:top="400" w:right="893" w:bottom="867" w:left="1179" w:header="0" w:footer="686" w:gutter="0"/>
          <w:cols w:space="720" w:num="1"/>
        </w:sectPr>
      </w:pPr>
    </w:p>
    <w:p w14:paraId="4E9D143F">
      <w:pPr>
        <w:pStyle w:val="2"/>
        <w:spacing w:line="284" w:lineRule="auto"/>
      </w:pPr>
    </w:p>
    <w:p w14:paraId="74DF4EB5">
      <w:pPr>
        <w:spacing w:before="78" w:line="221" w:lineRule="auto"/>
        <w:ind w:left="463"/>
        <w:outlineLvl w:val="3"/>
        <w:rPr>
          <w:rFonts w:ascii="黑体" w:hAnsi="黑体" w:eastAsia="黑体" w:cs="黑体"/>
          <w:sz w:val="24"/>
          <w:szCs w:val="24"/>
        </w:rPr>
      </w:pPr>
      <w:bookmarkStart w:id="36" w:name="bookmark41"/>
      <w:bookmarkEnd w:id="36"/>
      <w:r>
        <w:rPr>
          <w:rFonts w:ascii="黑体" w:hAnsi="黑体" w:eastAsia="黑体" w:cs="黑体"/>
          <w:b/>
          <w:bCs/>
          <w:spacing w:val="-5"/>
          <w:sz w:val="24"/>
          <w:szCs w:val="24"/>
        </w:rPr>
        <w:t>二、烟支搓接成形系统部件的更换与调整</w:t>
      </w:r>
    </w:p>
    <w:p w14:paraId="36CF97A9">
      <w:pPr>
        <w:pStyle w:val="2"/>
        <w:spacing w:line="248" w:lineRule="auto"/>
      </w:pPr>
    </w:p>
    <w:p w14:paraId="2E443FE7">
      <w:pPr>
        <w:spacing w:before="65" w:line="222" w:lineRule="auto"/>
        <w:ind w:left="460"/>
        <w:rPr>
          <w:rFonts w:ascii="FangSong" w:hAnsi="FangSong" w:eastAsia="FangSong" w:cs="FangSong"/>
          <w:sz w:val="20"/>
          <w:szCs w:val="20"/>
        </w:rPr>
      </w:pPr>
      <w:r>
        <w:rPr>
          <w:rFonts w:ascii="FangSong" w:hAnsi="FangSong" w:eastAsia="FangSong" w:cs="FangSong"/>
          <w:spacing w:val="-17"/>
          <w:sz w:val="20"/>
          <w:szCs w:val="20"/>
        </w:rPr>
        <w:t>(</w:t>
      </w:r>
      <w:r>
        <w:rPr>
          <w:rFonts w:ascii="FangSong" w:hAnsi="FangSong" w:eastAsia="FangSong" w:cs="FangSong"/>
          <w:spacing w:val="-24"/>
          <w:sz w:val="20"/>
          <w:szCs w:val="20"/>
        </w:rPr>
        <w:t xml:space="preserve"> </w:t>
      </w:r>
      <w:r>
        <w:rPr>
          <w:rFonts w:ascii="FangSong" w:hAnsi="FangSong" w:eastAsia="FangSong" w:cs="FangSong"/>
          <w:spacing w:val="-17"/>
          <w:sz w:val="20"/>
          <w:szCs w:val="20"/>
        </w:rPr>
        <w:t>一</w:t>
      </w:r>
      <w:r>
        <w:rPr>
          <w:rFonts w:ascii="FangSong" w:hAnsi="FangSong" w:eastAsia="FangSong" w:cs="FangSong"/>
          <w:spacing w:val="-34"/>
          <w:sz w:val="20"/>
          <w:szCs w:val="20"/>
        </w:rPr>
        <w:t xml:space="preserve"> </w:t>
      </w:r>
      <w:r>
        <w:rPr>
          <w:rFonts w:ascii="FangSong" w:hAnsi="FangSong" w:eastAsia="FangSong" w:cs="FangSong"/>
          <w:spacing w:val="-17"/>
          <w:sz w:val="20"/>
          <w:szCs w:val="20"/>
        </w:rPr>
        <w:t>)</w:t>
      </w:r>
      <w:r>
        <w:rPr>
          <w:rFonts w:ascii="FangSong" w:hAnsi="FangSong" w:eastAsia="FangSong" w:cs="FangSong"/>
          <w:spacing w:val="-26"/>
          <w:sz w:val="20"/>
          <w:szCs w:val="20"/>
        </w:rPr>
        <w:t xml:space="preserve"> </w:t>
      </w:r>
      <w:r>
        <w:rPr>
          <w:rFonts w:ascii="FangSong" w:hAnsi="FangSong" w:eastAsia="FangSong" w:cs="FangSong"/>
          <w:spacing w:val="-17"/>
          <w:sz w:val="20"/>
          <w:szCs w:val="20"/>
        </w:rPr>
        <w:t>搓</w:t>
      </w:r>
      <w:r>
        <w:rPr>
          <w:rFonts w:ascii="FangSong" w:hAnsi="FangSong" w:eastAsia="FangSong" w:cs="FangSong"/>
          <w:spacing w:val="-30"/>
          <w:sz w:val="20"/>
          <w:szCs w:val="20"/>
        </w:rPr>
        <w:t xml:space="preserve"> </w:t>
      </w:r>
      <w:r>
        <w:rPr>
          <w:rFonts w:ascii="FangSong" w:hAnsi="FangSong" w:eastAsia="FangSong" w:cs="FangSong"/>
          <w:spacing w:val="-17"/>
          <w:sz w:val="20"/>
          <w:szCs w:val="20"/>
        </w:rPr>
        <w:t>板 的</w:t>
      </w:r>
      <w:r>
        <w:rPr>
          <w:rFonts w:ascii="FangSong" w:hAnsi="FangSong" w:eastAsia="FangSong" w:cs="FangSong"/>
          <w:spacing w:val="-29"/>
          <w:sz w:val="20"/>
          <w:szCs w:val="20"/>
        </w:rPr>
        <w:t xml:space="preserve"> </w:t>
      </w:r>
      <w:r>
        <w:rPr>
          <w:rFonts w:ascii="FangSong" w:hAnsi="FangSong" w:eastAsia="FangSong" w:cs="FangSong"/>
          <w:spacing w:val="-17"/>
          <w:sz w:val="20"/>
          <w:szCs w:val="20"/>
        </w:rPr>
        <w:t>调</w:t>
      </w:r>
      <w:r>
        <w:rPr>
          <w:rFonts w:ascii="FangSong" w:hAnsi="FangSong" w:eastAsia="FangSong" w:cs="FangSong"/>
          <w:spacing w:val="-28"/>
          <w:sz w:val="20"/>
          <w:szCs w:val="20"/>
        </w:rPr>
        <w:t xml:space="preserve"> </w:t>
      </w:r>
      <w:r>
        <w:rPr>
          <w:rFonts w:ascii="FangSong" w:hAnsi="FangSong" w:eastAsia="FangSong" w:cs="FangSong"/>
          <w:spacing w:val="-17"/>
          <w:sz w:val="20"/>
          <w:szCs w:val="20"/>
        </w:rPr>
        <w:t>整</w:t>
      </w:r>
    </w:p>
    <w:p w14:paraId="72EA36FB">
      <w:pPr>
        <w:spacing w:before="149" w:line="219" w:lineRule="auto"/>
        <w:ind w:left="460"/>
        <w:rPr>
          <w:rFonts w:ascii="宋体" w:hAnsi="宋体" w:eastAsia="宋体" w:cs="宋体"/>
          <w:sz w:val="20"/>
          <w:szCs w:val="20"/>
        </w:rPr>
      </w:pPr>
      <w:r>
        <w:rPr>
          <w:rFonts w:ascii="宋体" w:hAnsi="宋体" w:eastAsia="宋体" w:cs="宋体"/>
          <w:spacing w:val="7"/>
          <w:sz w:val="20"/>
          <w:szCs w:val="20"/>
        </w:rPr>
        <w:t>1.</w:t>
      </w:r>
      <w:r>
        <w:rPr>
          <w:rFonts w:ascii="宋体" w:hAnsi="宋体" w:eastAsia="宋体" w:cs="宋体"/>
          <w:spacing w:val="-15"/>
          <w:sz w:val="20"/>
          <w:szCs w:val="20"/>
        </w:rPr>
        <w:t xml:space="preserve"> </w:t>
      </w:r>
      <w:r>
        <w:rPr>
          <w:rFonts w:ascii="宋体" w:hAnsi="宋体" w:eastAsia="宋体" w:cs="宋体"/>
          <w:spacing w:val="7"/>
          <w:sz w:val="20"/>
          <w:szCs w:val="20"/>
        </w:rPr>
        <w:t>调整搓板使其平稳地进入或离开工作位置</w:t>
      </w:r>
    </w:p>
    <w:p w14:paraId="7F990C42">
      <w:pPr>
        <w:spacing w:before="84" w:line="332" w:lineRule="auto"/>
        <w:ind w:left="50" w:right="146" w:firstLine="410"/>
        <w:rPr>
          <w:rFonts w:ascii="宋体" w:hAnsi="宋体" w:eastAsia="宋体" w:cs="宋体"/>
          <w:sz w:val="20"/>
          <w:szCs w:val="20"/>
        </w:rPr>
      </w:pPr>
      <w:r>
        <w:rPr>
          <w:rFonts w:ascii="宋体" w:hAnsi="宋体" w:eastAsia="宋体" w:cs="宋体"/>
          <w:spacing w:val="22"/>
          <w:sz w:val="20"/>
          <w:szCs w:val="20"/>
        </w:rPr>
        <w:t>如图1-2-24所示，气缸将搓板1推向或推离搓接鼓轮，可通过开关操纵的电磁</w:t>
      </w:r>
      <w:r>
        <w:rPr>
          <w:rFonts w:ascii="宋体" w:hAnsi="宋体" w:eastAsia="宋体" w:cs="宋体"/>
          <w:spacing w:val="3"/>
          <w:sz w:val="20"/>
          <w:szCs w:val="20"/>
        </w:rPr>
        <w:t xml:space="preserve"> </w:t>
      </w:r>
      <w:r>
        <w:rPr>
          <w:rFonts w:ascii="宋体" w:hAnsi="宋体" w:eastAsia="宋体" w:cs="宋体"/>
          <w:spacing w:val="11"/>
          <w:sz w:val="20"/>
          <w:szCs w:val="20"/>
        </w:rPr>
        <w:t>阀 Y10 来控制。搓板的运动必须柔和以防止冲击跑位。调节节流阀</w:t>
      </w:r>
      <w:r>
        <w:rPr>
          <w:rFonts w:ascii="宋体" w:hAnsi="宋体" w:eastAsia="宋体" w:cs="宋体"/>
          <w:spacing w:val="10"/>
          <w:sz w:val="20"/>
          <w:szCs w:val="20"/>
        </w:rPr>
        <w:t>可以调节搓板的下</w:t>
      </w:r>
      <w:r>
        <w:rPr>
          <w:rFonts w:ascii="宋体" w:hAnsi="宋体" w:eastAsia="宋体" w:cs="宋体"/>
          <w:sz w:val="20"/>
          <w:szCs w:val="20"/>
        </w:rPr>
        <w:t xml:space="preserve"> </w:t>
      </w:r>
      <w:r>
        <w:rPr>
          <w:rFonts w:ascii="宋体" w:hAnsi="宋体" w:eastAsia="宋体" w:cs="宋体"/>
          <w:spacing w:val="8"/>
          <w:sz w:val="20"/>
          <w:szCs w:val="20"/>
        </w:rPr>
        <w:t>行运动的速度，调节另一节流阀以调节其上行运动的速度。</w:t>
      </w:r>
    </w:p>
    <w:p w14:paraId="7CA2E922">
      <w:pPr>
        <w:spacing w:line="218" w:lineRule="auto"/>
        <w:ind w:left="460"/>
        <w:rPr>
          <w:rFonts w:ascii="宋体" w:hAnsi="宋体" w:eastAsia="宋体" w:cs="宋体"/>
          <w:sz w:val="20"/>
          <w:szCs w:val="20"/>
        </w:rPr>
      </w:pPr>
      <w:r>
        <w:rPr>
          <w:rFonts w:ascii="宋体" w:hAnsi="宋体" w:eastAsia="宋体" w:cs="宋体"/>
          <w:spacing w:val="8"/>
          <w:sz w:val="20"/>
          <w:szCs w:val="20"/>
        </w:rPr>
        <w:t>2.</w:t>
      </w:r>
      <w:r>
        <w:rPr>
          <w:rFonts w:ascii="宋体" w:hAnsi="宋体" w:eastAsia="宋体" w:cs="宋体"/>
          <w:spacing w:val="-21"/>
          <w:sz w:val="20"/>
          <w:szCs w:val="20"/>
        </w:rPr>
        <w:t xml:space="preserve"> </w:t>
      </w:r>
      <w:r>
        <w:rPr>
          <w:rFonts w:ascii="宋体" w:hAnsi="宋体" w:eastAsia="宋体" w:cs="宋体"/>
          <w:spacing w:val="8"/>
          <w:sz w:val="20"/>
          <w:szCs w:val="20"/>
        </w:rPr>
        <w:t>调节搓板圆弧面与搓接鼓轮的位置</w:t>
      </w:r>
    </w:p>
    <w:p w14:paraId="7AD3F6C6">
      <w:pPr>
        <w:spacing w:before="83" w:line="219" w:lineRule="auto"/>
        <w:ind w:left="460"/>
        <w:rPr>
          <w:rFonts w:ascii="宋体" w:hAnsi="宋体" w:eastAsia="宋体" w:cs="宋体"/>
          <w:sz w:val="20"/>
          <w:szCs w:val="20"/>
        </w:rPr>
      </w:pPr>
      <w:r>
        <w:rPr>
          <w:rFonts w:ascii="宋体" w:hAnsi="宋体" w:eastAsia="宋体" w:cs="宋体"/>
          <w:spacing w:val="8"/>
          <w:sz w:val="20"/>
          <w:szCs w:val="20"/>
        </w:rPr>
        <w:t>搓板的调整应在搓板达到工作温度之后进行。</w:t>
      </w:r>
    </w:p>
    <w:p w14:paraId="4B34A3FC">
      <w:pPr>
        <w:spacing w:before="176" w:line="2020" w:lineRule="exact"/>
        <w:ind w:firstLine="2400"/>
      </w:pPr>
      <w:r>
        <w:rPr>
          <w:position w:val="-40"/>
        </w:rPr>
        <w:drawing>
          <wp:inline distT="0" distB="0" distL="0" distR="0">
            <wp:extent cx="2159000" cy="1282700"/>
            <wp:effectExtent l="0" t="0" r="0" b="0"/>
            <wp:docPr id="1056" name="IM 1056"/>
            <wp:cNvGraphicFramePr/>
            <a:graphic xmlns:a="http://schemas.openxmlformats.org/drawingml/2006/main">
              <a:graphicData uri="http://schemas.openxmlformats.org/drawingml/2006/picture">
                <pic:pic xmlns:pic="http://schemas.openxmlformats.org/drawingml/2006/picture">
                  <pic:nvPicPr>
                    <pic:cNvPr id="1056" name="IM 1056"/>
                    <pic:cNvPicPr/>
                  </pic:nvPicPr>
                  <pic:blipFill>
                    <a:blip r:embed="rId571"/>
                    <a:stretch>
                      <a:fillRect/>
                    </a:stretch>
                  </pic:blipFill>
                  <pic:spPr>
                    <a:xfrm>
                      <a:off x="0" y="0"/>
                      <a:ext cx="2159017" cy="1282717"/>
                    </a:xfrm>
                    <a:prstGeom prst="rect">
                      <a:avLst/>
                    </a:prstGeom>
                  </pic:spPr>
                </pic:pic>
              </a:graphicData>
            </a:graphic>
          </wp:inline>
        </w:drawing>
      </w:r>
    </w:p>
    <w:p w14:paraId="49202B67">
      <w:pPr>
        <w:spacing w:before="70" w:line="1560" w:lineRule="exact"/>
        <w:ind w:firstLine="2920"/>
      </w:pPr>
      <w:r>
        <w:rPr>
          <w:position w:val="-31"/>
        </w:rPr>
        <w:drawing>
          <wp:inline distT="0" distB="0" distL="0" distR="0">
            <wp:extent cx="1549400" cy="990600"/>
            <wp:effectExtent l="0" t="0" r="0" b="0"/>
            <wp:docPr id="1058" name="IM 1058"/>
            <wp:cNvGraphicFramePr/>
            <a:graphic xmlns:a="http://schemas.openxmlformats.org/drawingml/2006/main">
              <a:graphicData uri="http://schemas.openxmlformats.org/drawingml/2006/picture">
                <pic:pic xmlns:pic="http://schemas.openxmlformats.org/drawingml/2006/picture">
                  <pic:nvPicPr>
                    <pic:cNvPr id="1058" name="IM 1058"/>
                    <pic:cNvPicPr/>
                  </pic:nvPicPr>
                  <pic:blipFill>
                    <a:blip r:embed="rId572"/>
                    <a:stretch>
                      <a:fillRect/>
                    </a:stretch>
                  </pic:blipFill>
                  <pic:spPr>
                    <a:xfrm>
                      <a:off x="0" y="0"/>
                      <a:ext cx="1549408" cy="990624"/>
                    </a:xfrm>
                    <a:prstGeom prst="rect">
                      <a:avLst/>
                    </a:prstGeom>
                  </pic:spPr>
                </pic:pic>
              </a:graphicData>
            </a:graphic>
          </wp:inline>
        </w:drawing>
      </w:r>
    </w:p>
    <w:p w14:paraId="14617066">
      <w:pPr>
        <w:spacing w:before="210" w:line="1630" w:lineRule="exact"/>
        <w:ind w:firstLine="2340"/>
      </w:pPr>
      <w:r>
        <w:pict>
          <v:shape id="_x0000_s1233" o:spid="_x0000_s1233" o:spt="202" type="#_x0000_t202" style="position:absolute;left:0pt;margin-left:209pt;margin-top:10.75pt;height:14.75pt;width:9.9pt;z-index:251969536;mso-width-relative:page;mso-height-relative:page;" filled="f" stroked="f" coordsize="21600,21600">
            <v:path/>
            <v:fill on="f" focussize="0,0"/>
            <v:stroke on="f"/>
            <v:imagedata o:title=""/>
            <o:lock v:ext="edit" aspectratio="f"/>
            <v:textbox inset="0mm,0mm,0mm,0mm">
              <w:txbxContent>
                <w:p w14:paraId="134EBE7F">
                  <w:pPr>
                    <w:spacing w:before="20" w:line="235" w:lineRule="auto"/>
                    <w:jc w:val="right"/>
                    <w:rPr>
                      <w:rFonts w:ascii="宋体" w:hAnsi="宋体" w:eastAsia="宋体" w:cs="宋体"/>
                      <w:sz w:val="20"/>
                      <w:szCs w:val="20"/>
                    </w:rPr>
                  </w:pPr>
                  <w:r>
                    <w:rPr>
                      <w:rFonts w:ascii="宋体" w:hAnsi="宋体" w:eastAsia="宋体" w:cs="宋体"/>
                      <w:spacing w:val="-43"/>
                      <w:sz w:val="20"/>
                      <w:szCs w:val="20"/>
                    </w:rPr>
                    <w:t>Ⅱ</w:t>
                  </w:r>
                </w:p>
              </w:txbxContent>
            </v:textbox>
          </v:shape>
        </w:pict>
      </w:r>
      <w:r>
        <w:drawing>
          <wp:anchor distT="0" distB="0" distL="0" distR="0" simplePos="0" relativeHeight="251968512" behindDoc="0" locked="0" layoutInCell="1" allowOverlap="1">
            <wp:simplePos x="0" y="0"/>
            <wp:positionH relativeFrom="column">
              <wp:posOffset>2686050</wp:posOffset>
            </wp:positionH>
            <wp:positionV relativeFrom="paragraph">
              <wp:posOffset>297815</wp:posOffset>
            </wp:positionV>
            <wp:extent cx="1143000" cy="831850"/>
            <wp:effectExtent l="0" t="0" r="0" b="0"/>
            <wp:wrapNone/>
            <wp:docPr id="1060" name="IM 1060"/>
            <wp:cNvGraphicFramePr/>
            <a:graphic xmlns:a="http://schemas.openxmlformats.org/drawingml/2006/main">
              <a:graphicData uri="http://schemas.openxmlformats.org/drawingml/2006/picture">
                <pic:pic xmlns:pic="http://schemas.openxmlformats.org/drawingml/2006/picture">
                  <pic:nvPicPr>
                    <pic:cNvPr id="1060" name="IM 1060"/>
                    <pic:cNvPicPr/>
                  </pic:nvPicPr>
                  <pic:blipFill>
                    <a:blip r:embed="rId573"/>
                    <a:stretch>
                      <a:fillRect/>
                    </a:stretch>
                  </pic:blipFill>
                  <pic:spPr>
                    <a:xfrm>
                      <a:off x="0" y="0"/>
                      <a:ext cx="1143001" cy="831934"/>
                    </a:xfrm>
                    <a:prstGeom prst="rect">
                      <a:avLst/>
                    </a:prstGeom>
                  </pic:spPr>
                </pic:pic>
              </a:graphicData>
            </a:graphic>
          </wp:anchor>
        </w:drawing>
      </w:r>
      <w:r>
        <w:rPr>
          <w:position w:val="-32"/>
        </w:rPr>
        <w:pict>
          <v:group id="_x0000_s1234" o:spid="_x0000_s1234" o:spt="203" style="height:81.5pt;width:88pt;" coordsize="1760,1630">
            <o:lock v:ext="edit"/>
            <v:shape id="_x0000_s1235" o:spid="_x0000_s1235" o:spt="75" type="#_x0000_t75" style="position:absolute;left:0;top:0;height:1630;width:1760;" filled="f" stroked="f" coordsize="21600,21600">
              <v:path/>
              <v:fill on="f" focussize="0,0"/>
              <v:stroke on="f"/>
              <v:imagedata r:id="rId574" o:title=""/>
              <o:lock v:ext="edit" aspectratio="t"/>
            </v:shape>
            <v:shape id="_x0000_s1236" o:spid="_x0000_s1236" o:spt="202" type="#_x0000_t202" style="position:absolute;left:29;top:75;height:1405;width:1716;" filled="f" stroked="f" coordsize="21600,21600">
              <v:path/>
              <v:fill on="f" focussize="0,0"/>
              <v:stroke on="f"/>
              <v:imagedata o:title=""/>
              <o:lock v:ext="edit" aspectratio="f"/>
              <v:textbox inset="0mm,0mm,0mm,0mm">
                <w:txbxContent>
                  <w:p w14:paraId="122875F3">
                    <w:pPr>
                      <w:spacing w:before="20" w:line="180" w:lineRule="auto"/>
                      <w:ind w:left="20"/>
                      <w:rPr>
                        <w:rFonts w:ascii="宋体" w:hAnsi="宋体" w:eastAsia="宋体" w:cs="宋体"/>
                        <w:sz w:val="12"/>
                        <w:szCs w:val="12"/>
                      </w:rPr>
                    </w:pPr>
                    <w:r>
                      <w:rPr>
                        <w:rFonts w:ascii="宋体" w:hAnsi="宋体" w:eastAsia="宋体" w:cs="宋体"/>
                        <w:sz w:val="12"/>
                        <w:szCs w:val="12"/>
                      </w:rPr>
                      <w:t>工</w:t>
                    </w:r>
                  </w:p>
                  <w:p w14:paraId="2AE27794">
                    <w:pPr>
                      <w:spacing w:line="185" w:lineRule="auto"/>
                      <w:ind w:left="6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C=0.5</w:t>
                    </w:r>
                  </w:p>
                  <w:p w14:paraId="04BFBD61">
                    <w:pPr>
                      <w:spacing w:before="79" w:line="130" w:lineRule="exact"/>
                      <w:ind w:left="40"/>
                    </w:pPr>
                    <w:r>
                      <w:rPr>
                        <w:position w:val="-3"/>
                      </w:rPr>
                      <w:drawing>
                        <wp:inline distT="0" distB="0" distL="0" distR="0">
                          <wp:extent cx="94615" cy="82550"/>
                          <wp:effectExtent l="0" t="0" r="0" b="0"/>
                          <wp:docPr id="1062" name="IM 1062"/>
                          <wp:cNvGraphicFramePr/>
                          <a:graphic xmlns:a="http://schemas.openxmlformats.org/drawingml/2006/main">
                            <a:graphicData uri="http://schemas.openxmlformats.org/drawingml/2006/picture">
                              <pic:pic xmlns:pic="http://schemas.openxmlformats.org/drawingml/2006/picture">
                                <pic:nvPicPr>
                                  <pic:cNvPr id="1062" name="IM 1062"/>
                                  <pic:cNvPicPr/>
                                </pic:nvPicPr>
                                <pic:blipFill>
                                  <a:blip r:embed="rId575"/>
                                  <a:stretch>
                                    <a:fillRect/>
                                  </a:stretch>
                                </pic:blipFill>
                                <pic:spPr>
                                  <a:xfrm>
                                    <a:off x="0" y="0"/>
                                    <a:ext cx="95223" cy="82551"/>
                                  </a:xfrm>
                                  <a:prstGeom prst="rect">
                                    <a:avLst/>
                                  </a:prstGeom>
                                </pic:spPr>
                              </pic:pic>
                            </a:graphicData>
                          </a:graphic>
                        </wp:inline>
                      </w:drawing>
                    </w:r>
                  </w:p>
                  <w:p w14:paraId="390B3F4D">
                    <w:pPr>
                      <w:spacing w:before="10" w:line="280" w:lineRule="auto"/>
                      <w:ind w:left="20" w:right="20" w:firstLine="1120"/>
                      <w:rPr>
                        <w:rFonts w:ascii="Times New Roman" w:hAnsi="Times New Roman" w:eastAsia="Times New Roman" w:cs="Times New Roman"/>
                        <w:sz w:val="20"/>
                        <w:szCs w:val="20"/>
                      </w:rPr>
                    </w:pPr>
                    <w:r>
                      <w:rPr>
                        <w:rFonts w:ascii="Times New Roman" w:hAnsi="Times New Roman" w:eastAsia="Times New Roman" w:cs="Times New Roman"/>
                        <w:spacing w:val="-11"/>
                        <w:w w:val="97"/>
                        <w:sz w:val="20"/>
                        <w:szCs w:val="20"/>
                      </w:rPr>
                      <w:t>,Z=+0.4</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pacing w:val="-2"/>
                        <w:sz w:val="20"/>
                        <w:szCs w:val="20"/>
                      </w:rPr>
                      <w:t>5.2</w:t>
                    </w:r>
                  </w:p>
                  <w:p w14:paraId="6624C299">
                    <w:pPr>
                      <w:spacing w:before="22" w:line="291" w:lineRule="exact"/>
                      <w:ind w:firstLine="760"/>
                    </w:pPr>
                    <w:r>
                      <w:rPr>
                        <w:position w:val="-5"/>
                      </w:rPr>
                      <w:drawing>
                        <wp:inline distT="0" distB="0" distL="0" distR="0">
                          <wp:extent cx="240665" cy="184150"/>
                          <wp:effectExtent l="0" t="0" r="0" b="0"/>
                          <wp:docPr id="1064" name="IM 1064"/>
                          <wp:cNvGraphicFramePr/>
                          <a:graphic xmlns:a="http://schemas.openxmlformats.org/drawingml/2006/main">
                            <a:graphicData uri="http://schemas.openxmlformats.org/drawingml/2006/picture">
                              <pic:pic xmlns:pic="http://schemas.openxmlformats.org/drawingml/2006/picture">
                                <pic:nvPicPr>
                                  <pic:cNvPr id="1064" name="IM 1064"/>
                                  <pic:cNvPicPr/>
                                </pic:nvPicPr>
                                <pic:blipFill>
                                  <a:blip r:embed="rId576"/>
                                  <a:stretch>
                                    <a:fillRect/>
                                  </a:stretch>
                                </pic:blipFill>
                                <pic:spPr>
                                  <a:xfrm>
                                    <a:off x="0" y="0"/>
                                    <a:ext cx="241279" cy="184161"/>
                                  </a:xfrm>
                                  <a:prstGeom prst="rect">
                                    <a:avLst/>
                                  </a:prstGeom>
                                </pic:spPr>
                              </pic:pic>
                            </a:graphicData>
                          </a:graphic>
                        </wp:inline>
                      </w:drawing>
                    </w:r>
                  </w:p>
                </w:txbxContent>
              </v:textbox>
            </v:shape>
            <w10:wrap type="none"/>
            <w10:anchorlock/>
          </v:group>
        </w:pict>
      </w:r>
    </w:p>
    <w:p w14:paraId="1C93CF9D">
      <w:pPr>
        <w:spacing w:before="135" w:line="212" w:lineRule="auto"/>
        <w:ind w:left="1770"/>
        <w:rPr>
          <w:rFonts w:ascii="Times New Roman" w:hAnsi="Times New Roman" w:eastAsia="Times New Roman" w:cs="Times New Roman"/>
          <w:sz w:val="20"/>
          <w:szCs w:val="20"/>
        </w:rPr>
      </w:pPr>
      <w:r>
        <w:rPr>
          <w:rFonts w:ascii="宋体" w:hAnsi="宋体" w:eastAsia="宋体" w:cs="宋体"/>
          <w:spacing w:val="-8"/>
          <w:sz w:val="20"/>
          <w:szCs w:val="20"/>
        </w:rPr>
        <w:t>图1</w:t>
      </w:r>
      <w:r>
        <w:rPr>
          <w:rFonts w:ascii="宋体" w:hAnsi="宋体" w:eastAsia="宋体" w:cs="宋体"/>
          <w:spacing w:val="-57"/>
          <w:sz w:val="20"/>
          <w:szCs w:val="20"/>
        </w:rPr>
        <w:t xml:space="preserve"> </w:t>
      </w:r>
      <w:r>
        <w:rPr>
          <w:rFonts w:ascii="宋体" w:hAnsi="宋体" w:eastAsia="宋体" w:cs="宋体"/>
          <w:spacing w:val="-8"/>
          <w:sz w:val="20"/>
          <w:szCs w:val="20"/>
        </w:rPr>
        <w:t>-</w:t>
      </w:r>
      <w:r>
        <w:rPr>
          <w:rFonts w:ascii="宋体" w:hAnsi="宋体" w:eastAsia="宋体" w:cs="宋体"/>
          <w:spacing w:val="-53"/>
          <w:sz w:val="20"/>
          <w:szCs w:val="20"/>
        </w:rPr>
        <w:t xml:space="preserve"> </w:t>
      </w:r>
      <w:r>
        <w:rPr>
          <w:rFonts w:ascii="宋体" w:hAnsi="宋体" w:eastAsia="宋体" w:cs="宋体"/>
          <w:spacing w:val="-8"/>
          <w:sz w:val="20"/>
          <w:szCs w:val="20"/>
        </w:rPr>
        <w:t>2</w:t>
      </w:r>
      <w:r>
        <w:rPr>
          <w:rFonts w:ascii="宋体" w:hAnsi="宋体" w:eastAsia="宋体" w:cs="宋体"/>
          <w:spacing w:val="-57"/>
          <w:sz w:val="20"/>
          <w:szCs w:val="20"/>
        </w:rPr>
        <w:t xml:space="preserve"> </w:t>
      </w:r>
      <w:r>
        <w:rPr>
          <w:rFonts w:ascii="宋体" w:hAnsi="宋体" w:eastAsia="宋体" w:cs="宋体"/>
          <w:spacing w:val="-8"/>
          <w:sz w:val="20"/>
          <w:szCs w:val="20"/>
        </w:rPr>
        <w:t>-</w:t>
      </w:r>
      <w:r>
        <w:rPr>
          <w:rFonts w:ascii="宋体" w:hAnsi="宋体" w:eastAsia="宋体" w:cs="宋体"/>
          <w:spacing w:val="-53"/>
          <w:sz w:val="20"/>
          <w:szCs w:val="20"/>
        </w:rPr>
        <w:t xml:space="preserve"> </w:t>
      </w:r>
      <w:r>
        <w:rPr>
          <w:rFonts w:ascii="宋体" w:hAnsi="宋体" w:eastAsia="宋体" w:cs="宋体"/>
          <w:spacing w:val="-8"/>
          <w:sz w:val="20"/>
          <w:szCs w:val="20"/>
        </w:rPr>
        <w:t>24</w:t>
      </w:r>
      <w:r>
        <w:rPr>
          <w:rFonts w:ascii="宋体" w:hAnsi="宋体" w:eastAsia="宋体" w:cs="宋体"/>
          <w:spacing w:val="46"/>
          <w:sz w:val="20"/>
          <w:szCs w:val="20"/>
        </w:rPr>
        <w:t xml:space="preserve"> </w:t>
      </w:r>
      <w:r>
        <w:rPr>
          <w:rFonts w:ascii="Times New Roman" w:hAnsi="Times New Roman" w:eastAsia="Times New Roman" w:cs="Times New Roman"/>
          <w:spacing w:val="-8"/>
          <w:sz w:val="20"/>
          <w:szCs w:val="20"/>
        </w:rPr>
        <w:t>YJ27</w:t>
      </w:r>
      <w:r>
        <w:rPr>
          <w:rFonts w:ascii="Times New Roman" w:hAnsi="Times New Roman" w:eastAsia="Times New Roman" w:cs="Times New Roman"/>
          <w:spacing w:val="-17"/>
          <w:sz w:val="20"/>
          <w:szCs w:val="20"/>
        </w:rPr>
        <w:t xml:space="preserve"> </w:t>
      </w:r>
      <w:r>
        <w:rPr>
          <w:rFonts w:ascii="宋体" w:hAnsi="宋体" w:eastAsia="宋体" w:cs="宋体"/>
          <w:spacing w:val="-8"/>
          <w:sz w:val="20"/>
          <w:szCs w:val="20"/>
        </w:rPr>
        <w:t>型接装机搓板及归位鼓轮(单位：</w:t>
      </w:r>
      <w:r>
        <w:rPr>
          <w:rFonts w:ascii="Times New Roman" w:hAnsi="Times New Roman" w:eastAsia="Times New Roman" w:cs="Times New Roman"/>
          <w:spacing w:val="-8"/>
          <w:sz w:val="20"/>
          <w:szCs w:val="20"/>
        </w:rPr>
        <w:t>m</w:t>
      </w:r>
      <w:r>
        <w:rPr>
          <w:rFonts w:ascii="Times New Roman" w:hAnsi="Times New Roman" w:eastAsia="Times New Roman" w:cs="Times New Roman"/>
          <w:spacing w:val="-9"/>
          <w:sz w:val="20"/>
          <w:szCs w:val="20"/>
        </w:rPr>
        <w:t>m)</w:t>
      </w:r>
    </w:p>
    <w:p w14:paraId="322F6439">
      <w:pPr>
        <w:spacing w:before="102" w:line="219" w:lineRule="auto"/>
        <w:ind w:left="1340"/>
        <w:rPr>
          <w:rFonts w:ascii="宋体" w:hAnsi="宋体" w:eastAsia="宋体" w:cs="宋体"/>
          <w:sz w:val="20"/>
          <w:szCs w:val="20"/>
        </w:rPr>
      </w:pPr>
      <w:r>
        <w:rPr>
          <w:rFonts w:ascii="宋体" w:hAnsi="宋体" w:eastAsia="宋体" w:cs="宋体"/>
          <w:spacing w:val="-1"/>
          <w:sz w:val="20"/>
          <w:szCs w:val="20"/>
        </w:rPr>
        <w:t>1.</w:t>
      </w:r>
      <w:r>
        <w:rPr>
          <w:rFonts w:ascii="宋体" w:hAnsi="宋体" w:eastAsia="宋体" w:cs="宋体"/>
          <w:spacing w:val="-57"/>
          <w:sz w:val="20"/>
          <w:szCs w:val="20"/>
        </w:rPr>
        <w:t xml:space="preserve"> </w:t>
      </w:r>
      <w:r>
        <w:rPr>
          <w:rFonts w:ascii="宋体" w:hAnsi="宋体" w:eastAsia="宋体" w:cs="宋体"/>
          <w:spacing w:val="-1"/>
          <w:sz w:val="20"/>
          <w:szCs w:val="20"/>
        </w:rPr>
        <w:t>搓板2.刮板3、4、5、6.螺钉</w:t>
      </w:r>
      <w:r>
        <w:rPr>
          <w:rFonts w:ascii="宋体" w:hAnsi="宋体" w:eastAsia="宋体" w:cs="宋体"/>
          <w:spacing w:val="91"/>
          <w:sz w:val="20"/>
          <w:szCs w:val="20"/>
        </w:rPr>
        <w:t xml:space="preserve"> </w:t>
      </w:r>
      <w:r>
        <w:rPr>
          <w:rFonts w:ascii="宋体" w:hAnsi="宋体" w:eastAsia="宋体" w:cs="宋体"/>
          <w:spacing w:val="-1"/>
          <w:sz w:val="20"/>
          <w:szCs w:val="20"/>
        </w:rPr>
        <w:t>5.1、搓板</w:t>
      </w:r>
      <w:r>
        <w:rPr>
          <w:rFonts w:ascii="宋体" w:hAnsi="宋体" w:eastAsia="宋体" w:cs="宋体"/>
          <w:spacing w:val="92"/>
          <w:sz w:val="20"/>
          <w:szCs w:val="20"/>
        </w:rPr>
        <w:t xml:space="preserve"> </w:t>
      </w:r>
      <w:r>
        <w:rPr>
          <w:rFonts w:ascii="宋体" w:hAnsi="宋体" w:eastAsia="宋体" w:cs="宋体"/>
          <w:spacing w:val="-1"/>
          <w:sz w:val="20"/>
          <w:szCs w:val="20"/>
        </w:rPr>
        <w:t>5.</w:t>
      </w:r>
      <w:r>
        <w:rPr>
          <w:rFonts w:ascii="宋体" w:hAnsi="宋体" w:eastAsia="宋体" w:cs="宋体"/>
          <w:spacing w:val="-2"/>
          <w:sz w:val="20"/>
          <w:szCs w:val="20"/>
        </w:rPr>
        <w:t>2、7.归位鼓轮</w:t>
      </w:r>
    </w:p>
    <w:p w14:paraId="0F38800D">
      <w:pPr>
        <w:pStyle w:val="2"/>
        <w:spacing w:line="245" w:lineRule="auto"/>
      </w:pPr>
    </w:p>
    <w:p w14:paraId="3CD0B7F3">
      <w:pPr>
        <w:spacing w:before="66" w:line="342" w:lineRule="auto"/>
        <w:ind w:left="130" w:right="81" w:firstLine="399"/>
        <w:rPr>
          <w:rFonts w:ascii="宋体" w:hAnsi="宋体" w:eastAsia="宋体" w:cs="宋体"/>
          <w:sz w:val="20"/>
          <w:szCs w:val="20"/>
        </w:rPr>
      </w:pPr>
      <w:r>
        <w:rPr>
          <w:rFonts w:ascii="宋体" w:hAnsi="宋体" w:eastAsia="宋体" w:cs="宋体"/>
          <w:spacing w:val="10"/>
          <w:sz w:val="20"/>
          <w:szCs w:val="20"/>
        </w:rPr>
        <w:t>(1)</w:t>
      </w:r>
      <w:r>
        <w:rPr>
          <w:rFonts w:ascii="宋体" w:hAnsi="宋体" w:eastAsia="宋体" w:cs="宋体"/>
          <w:sz w:val="20"/>
          <w:szCs w:val="20"/>
        </w:rPr>
        <w:t>YJ</w:t>
      </w:r>
      <w:r>
        <w:rPr>
          <w:rFonts w:ascii="宋体" w:hAnsi="宋体" w:eastAsia="宋体" w:cs="宋体"/>
          <w:spacing w:val="10"/>
          <w:sz w:val="20"/>
          <w:szCs w:val="20"/>
        </w:rPr>
        <w:t>27</w:t>
      </w:r>
      <w:r>
        <w:rPr>
          <w:rFonts w:ascii="宋体" w:hAnsi="宋体" w:eastAsia="宋体" w:cs="宋体"/>
          <w:spacing w:val="36"/>
          <w:sz w:val="20"/>
          <w:szCs w:val="20"/>
        </w:rPr>
        <w:t xml:space="preserve">  </w:t>
      </w:r>
      <w:r>
        <w:rPr>
          <w:rFonts w:ascii="宋体" w:hAnsi="宋体" w:eastAsia="宋体" w:cs="宋体"/>
          <w:spacing w:val="10"/>
          <w:sz w:val="20"/>
          <w:szCs w:val="20"/>
        </w:rPr>
        <w:t>型接装机：如图1</w:t>
      </w:r>
      <w:r>
        <w:rPr>
          <w:rFonts w:ascii="宋体" w:hAnsi="宋体" w:eastAsia="宋体" w:cs="宋体"/>
          <w:spacing w:val="-57"/>
          <w:sz w:val="20"/>
          <w:szCs w:val="20"/>
        </w:rPr>
        <w:t xml:space="preserve"> </w:t>
      </w:r>
      <w:r>
        <w:rPr>
          <w:rFonts w:ascii="宋体" w:hAnsi="宋体" w:eastAsia="宋体" w:cs="宋体"/>
          <w:spacing w:val="10"/>
          <w:sz w:val="20"/>
          <w:szCs w:val="20"/>
        </w:rPr>
        <w:t>-</w:t>
      </w:r>
      <w:r>
        <w:rPr>
          <w:rFonts w:ascii="宋体" w:hAnsi="宋体" w:eastAsia="宋体" w:cs="宋体"/>
          <w:spacing w:val="-55"/>
          <w:sz w:val="20"/>
          <w:szCs w:val="20"/>
        </w:rPr>
        <w:t xml:space="preserve"> </w:t>
      </w:r>
      <w:r>
        <w:rPr>
          <w:rFonts w:ascii="宋体" w:hAnsi="宋体" w:eastAsia="宋体" w:cs="宋体"/>
          <w:spacing w:val="10"/>
          <w:sz w:val="20"/>
          <w:szCs w:val="20"/>
        </w:rPr>
        <w:t>2</w:t>
      </w:r>
      <w:r>
        <w:rPr>
          <w:rFonts w:ascii="宋体" w:hAnsi="宋体" w:eastAsia="宋体" w:cs="宋体"/>
          <w:spacing w:val="-58"/>
          <w:sz w:val="20"/>
          <w:szCs w:val="20"/>
        </w:rPr>
        <w:t xml:space="preserve"> </w:t>
      </w:r>
      <w:r>
        <w:rPr>
          <w:rFonts w:ascii="宋体" w:hAnsi="宋体" w:eastAsia="宋体" w:cs="宋体"/>
          <w:spacing w:val="10"/>
          <w:sz w:val="20"/>
          <w:szCs w:val="20"/>
        </w:rPr>
        <w:t>-</w:t>
      </w:r>
      <w:r>
        <w:rPr>
          <w:rFonts w:ascii="宋体" w:hAnsi="宋体" w:eastAsia="宋体" w:cs="宋体"/>
          <w:spacing w:val="-55"/>
          <w:sz w:val="20"/>
          <w:szCs w:val="20"/>
        </w:rPr>
        <w:t xml:space="preserve"> </w:t>
      </w:r>
      <w:r>
        <w:rPr>
          <w:rFonts w:ascii="宋体" w:hAnsi="宋体" w:eastAsia="宋体" w:cs="宋体"/>
          <w:spacing w:val="10"/>
          <w:sz w:val="20"/>
          <w:szCs w:val="20"/>
        </w:rPr>
        <w:t>24所</w:t>
      </w:r>
      <w:r>
        <w:rPr>
          <w:rFonts w:ascii="宋体" w:hAnsi="宋体" w:eastAsia="宋体" w:cs="宋体"/>
          <w:spacing w:val="9"/>
          <w:sz w:val="20"/>
          <w:szCs w:val="20"/>
        </w:rPr>
        <w:t xml:space="preserve">示， </w:t>
      </w:r>
      <w:r>
        <w:rPr>
          <w:rFonts w:ascii="宋体" w:hAnsi="宋体" w:eastAsia="宋体" w:cs="宋体"/>
          <w:sz w:val="20"/>
          <w:szCs w:val="20"/>
        </w:rPr>
        <w:t>YJ</w:t>
      </w:r>
      <w:r>
        <w:rPr>
          <w:rFonts w:ascii="宋体" w:hAnsi="宋体" w:eastAsia="宋体" w:cs="宋体"/>
          <w:spacing w:val="9"/>
          <w:sz w:val="20"/>
          <w:szCs w:val="20"/>
        </w:rPr>
        <w:t>27 型接装机搓板圆弧面与搓接鼓轮</w:t>
      </w:r>
      <w:r>
        <w:rPr>
          <w:rFonts w:ascii="宋体" w:hAnsi="宋体" w:eastAsia="宋体" w:cs="宋体"/>
          <w:sz w:val="20"/>
          <w:szCs w:val="20"/>
        </w:rPr>
        <w:t xml:space="preserve"> </w:t>
      </w:r>
      <w:r>
        <w:rPr>
          <w:rFonts w:ascii="宋体" w:hAnsi="宋体" w:eastAsia="宋体" w:cs="宋体"/>
          <w:spacing w:val="6"/>
          <w:sz w:val="20"/>
          <w:szCs w:val="20"/>
        </w:rPr>
        <w:t>相对位置的调整方法如下：</w:t>
      </w:r>
    </w:p>
    <w:p w14:paraId="2A10B4CF">
      <w:pPr>
        <w:spacing w:line="218" w:lineRule="auto"/>
        <w:ind w:left="530"/>
        <w:rPr>
          <w:rFonts w:ascii="宋体" w:hAnsi="宋体" w:eastAsia="宋体" w:cs="宋体"/>
          <w:sz w:val="20"/>
          <w:szCs w:val="20"/>
        </w:rPr>
      </w:pPr>
      <w:r>
        <w:rPr>
          <w:rFonts w:ascii="宋体" w:hAnsi="宋体" w:eastAsia="宋体" w:cs="宋体"/>
          <w:spacing w:val="12"/>
          <w:sz w:val="20"/>
          <w:szCs w:val="20"/>
        </w:rPr>
        <w:t>1)转动操作面板的旋钮，使搓板进入工作位置。</w:t>
      </w:r>
    </w:p>
    <w:p w14:paraId="03E44659">
      <w:pPr>
        <w:spacing w:before="92" w:line="283" w:lineRule="auto"/>
        <w:ind w:left="100" w:right="81" w:firstLine="429"/>
        <w:rPr>
          <w:rFonts w:ascii="宋体" w:hAnsi="宋体" w:eastAsia="宋体" w:cs="宋体"/>
          <w:sz w:val="20"/>
          <w:szCs w:val="20"/>
        </w:rPr>
      </w:pPr>
      <w:r>
        <w:rPr>
          <w:rFonts w:ascii="宋体" w:hAnsi="宋体" w:eastAsia="宋体" w:cs="宋体"/>
          <w:spacing w:val="17"/>
          <w:sz w:val="20"/>
          <w:szCs w:val="20"/>
        </w:rPr>
        <w:t xml:space="preserve">2)在搓板与搓接鼓轮轮槽之间放入2根直径为烟支直径加0.4 </w:t>
      </w:r>
      <w:r>
        <w:rPr>
          <w:rFonts w:ascii="Times New Roman" w:hAnsi="Times New Roman" w:eastAsia="Times New Roman" w:cs="Times New Roman"/>
          <w:sz w:val="20"/>
          <w:szCs w:val="20"/>
        </w:rPr>
        <w:t>mm</w:t>
      </w:r>
      <w:r>
        <w:rPr>
          <w:rFonts w:ascii="Times New Roman" w:hAnsi="Times New Roman" w:eastAsia="Times New Roman" w:cs="Times New Roman"/>
          <w:spacing w:val="44"/>
          <w:sz w:val="20"/>
          <w:szCs w:val="20"/>
        </w:rPr>
        <w:t xml:space="preserve"> </w:t>
      </w:r>
      <w:r>
        <w:rPr>
          <w:rFonts w:ascii="宋体" w:hAnsi="宋体" w:eastAsia="宋体" w:cs="宋体"/>
          <w:spacing w:val="17"/>
          <w:sz w:val="20"/>
          <w:szCs w:val="20"/>
        </w:rPr>
        <w:t>的量棒。松开</w:t>
      </w:r>
      <w:r>
        <w:rPr>
          <w:rFonts w:ascii="宋体" w:hAnsi="宋体" w:eastAsia="宋体" w:cs="宋体"/>
          <w:sz w:val="20"/>
          <w:szCs w:val="20"/>
        </w:rPr>
        <w:t xml:space="preserve"> </w:t>
      </w:r>
      <w:r>
        <w:rPr>
          <w:rFonts w:ascii="宋体" w:hAnsi="宋体" w:eastAsia="宋体" w:cs="宋体"/>
          <w:spacing w:val="19"/>
          <w:sz w:val="20"/>
          <w:szCs w:val="20"/>
        </w:rPr>
        <w:t>4颗螺钉4,转动螺钉3,可使搓板上升或下降，以便调整搓板与搓接鼓轮平行。</w:t>
      </w:r>
    </w:p>
    <w:p w14:paraId="16F41F53">
      <w:pPr>
        <w:spacing w:before="128" w:line="219" w:lineRule="auto"/>
        <w:ind w:left="530"/>
        <w:rPr>
          <w:rFonts w:ascii="宋体" w:hAnsi="宋体" w:eastAsia="宋体" w:cs="宋体"/>
          <w:sz w:val="20"/>
          <w:szCs w:val="20"/>
        </w:rPr>
      </w:pPr>
      <w:r>
        <w:rPr>
          <w:rFonts w:ascii="宋体" w:hAnsi="宋体" w:eastAsia="宋体" w:cs="宋体"/>
          <w:spacing w:val="14"/>
          <w:sz w:val="20"/>
          <w:szCs w:val="20"/>
        </w:rPr>
        <w:t>3)转动偏心轴，使搓接鼓轮和搓板与量棒接</w:t>
      </w:r>
      <w:r>
        <w:rPr>
          <w:rFonts w:ascii="宋体" w:hAnsi="宋体" w:eastAsia="宋体" w:cs="宋体"/>
          <w:spacing w:val="13"/>
          <w:sz w:val="20"/>
          <w:szCs w:val="20"/>
        </w:rPr>
        <w:t>触，且量棒仍能转动，拧紧螺钉4。</w:t>
      </w:r>
    </w:p>
    <w:p w14:paraId="2C09D1DD">
      <w:pPr>
        <w:spacing w:before="123" w:line="219" w:lineRule="auto"/>
        <w:ind w:left="530"/>
        <w:rPr>
          <w:rFonts w:ascii="Times New Roman" w:hAnsi="Times New Roman" w:eastAsia="Times New Roman" w:cs="Times New Roman"/>
          <w:sz w:val="20"/>
          <w:szCs w:val="20"/>
        </w:rPr>
      </w:pPr>
      <w:r>
        <w:rPr>
          <w:rFonts w:ascii="宋体" w:hAnsi="宋体" w:eastAsia="宋体" w:cs="宋体"/>
          <w:spacing w:val="22"/>
          <w:sz w:val="20"/>
          <w:szCs w:val="20"/>
        </w:rPr>
        <w:t>4)松开搓板前端刮板2的4个螺钉，将一直径等于烟支直径减0.7</w:t>
      </w:r>
      <w:r>
        <w:rPr>
          <w:rFonts w:ascii="Times New Roman" w:hAnsi="Times New Roman" w:eastAsia="Times New Roman" w:cs="Times New Roman"/>
          <w:sz w:val="20"/>
          <w:szCs w:val="20"/>
        </w:rPr>
        <w:t>mm</w:t>
      </w:r>
      <w:r>
        <w:rPr>
          <w:rFonts w:ascii="Times New Roman" w:hAnsi="Times New Roman" w:eastAsia="Times New Roman" w:cs="Times New Roman"/>
          <w:spacing w:val="7"/>
          <w:sz w:val="20"/>
          <w:szCs w:val="20"/>
        </w:rPr>
        <w:t xml:space="preserve">  </w:t>
      </w:r>
      <w:r>
        <w:rPr>
          <w:rFonts w:ascii="宋体" w:hAnsi="宋体" w:eastAsia="宋体" w:cs="宋体"/>
          <w:spacing w:val="22"/>
          <w:sz w:val="20"/>
          <w:szCs w:val="20"/>
        </w:rPr>
        <w:t>的量棒</w:t>
      </w:r>
      <w:r>
        <w:rPr>
          <w:rFonts w:ascii="宋体" w:hAnsi="宋体" w:eastAsia="宋体" w:cs="宋体"/>
          <w:spacing w:val="-27"/>
          <w:sz w:val="20"/>
          <w:szCs w:val="20"/>
        </w:rPr>
        <w:t xml:space="preserve"> </w:t>
      </w:r>
      <w:r>
        <w:rPr>
          <w:rFonts w:ascii="Times New Roman" w:hAnsi="Times New Roman" w:eastAsia="Times New Roman" w:cs="Times New Roman"/>
          <w:spacing w:val="22"/>
          <w:sz w:val="20"/>
          <w:szCs w:val="20"/>
        </w:rPr>
        <w:t>A</w:t>
      </w:r>
    </w:p>
    <w:p w14:paraId="50A129DA">
      <w:pPr>
        <w:spacing w:before="204" w:line="171" w:lineRule="auto"/>
        <w:ind w:left="7430"/>
        <w:rPr>
          <w:rFonts w:ascii="Times New Roman" w:hAnsi="Times New Roman" w:eastAsia="Times New Roman" w:cs="Times New Roman"/>
          <w:sz w:val="20"/>
          <w:szCs w:val="20"/>
        </w:rPr>
      </w:pPr>
      <w:r>
        <w:rPr>
          <w:rFonts w:ascii="黑体" w:hAnsi="黑体" w:eastAsia="黑体" w:cs="黑体"/>
          <w:spacing w:val="-11"/>
          <w:sz w:val="20"/>
          <w:szCs w:val="20"/>
        </w:rPr>
        <w:t>国</w:t>
      </w:r>
      <w:r>
        <w:rPr>
          <w:rFonts w:ascii="Times New Roman" w:hAnsi="Times New Roman" w:eastAsia="Times New Roman" w:cs="Times New Roman"/>
          <w:spacing w:val="-11"/>
          <w:sz w:val="20"/>
          <w:szCs w:val="20"/>
          <w:u w:val="single" w:color="auto"/>
        </w:rPr>
        <w:t>123</w:t>
      </w:r>
      <w:r>
        <w:rPr>
          <w:rFonts w:ascii="Times New Roman" w:hAnsi="Times New Roman" w:eastAsia="Times New Roman" w:cs="Times New Roman"/>
          <w:sz w:val="20"/>
          <w:szCs w:val="20"/>
          <w:u w:val="single" w:color="auto"/>
        </w:rPr>
        <w:t xml:space="preserve">     </w:t>
      </w:r>
    </w:p>
    <w:p w14:paraId="0800F7B5">
      <w:pPr>
        <w:spacing w:line="196" w:lineRule="auto"/>
        <w:ind w:left="7980"/>
        <w:rPr>
          <w:rFonts w:ascii="黑体" w:hAnsi="黑体" w:eastAsia="黑体" w:cs="黑体"/>
          <w:sz w:val="12"/>
          <w:szCs w:val="12"/>
        </w:rPr>
      </w:pPr>
      <w:r>
        <w:rPr>
          <w:rFonts w:ascii="黑体" w:hAnsi="黑体" w:eastAsia="黑体" w:cs="黑体"/>
          <w:sz w:val="12"/>
          <w:szCs w:val="12"/>
        </w:rPr>
        <w:t>网</w:t>
      </w:r>
    </w:p>
    <w:p w14:paraId="504DB1A8">
      <w:pPr>
        <w:spacing w:line="196" w:lineRule="auto"/>
        <w:rPr>
          <w:rFonts w:ascii="黑体" w:hAnsi="黑体" w:eastAsia="黑体" w:cs="黑体"/>
          <w:sz w:val="12"/>
          <w:szCs w:val="12"/>
        </w:rPr>
        <w:sectPr>
          <w:headerReference r:id="rId131" w:type="default"/>
          <w:footerReference r:id="rId132" w:type="default"/>
          <w:pgSz w:w="10250" w:h="14640"/>
          <w:pgMar w:top="1000" w:right="1150" w:bottom="400" w:left="969" w:header="640" w:footer="0" w:gutter="0"/>
          <w:cols w:space="720" w:num="1"/>
        </w:sectPr>
      </w:pPr>
    </w:p>
    <w:p w14:paraId="56173A48">
      <w:pPr>
        <w:spacing w:before="196" w:line="219" w:lineRule="auto"/>
        <w:ind w:left="79"/>
        <w:rPr>
          <w:rFonts w:ascii="宋体" w:hAnsi="宋体" w:eastAsia="宋体" w:cs="宋体"/>
          <w:sz w:val="20"/>
          <w:szCs w:val="20"/>
        </w:rPr>
      </w:pPr>
      <w:bookmarkStart w:id="37" w:name="bookmark182"/>
      <w:bookmarkEnd w:id="37"/>
      <w:r>
        <w:rPr>
          <w:rFonts w:ascii="宋体" w:hAnsi="宋体" w:eastAsia="宋体" w:cs="宋体"/>
          <w:spacing w:val="8"/>
          <w:sz w:val="20"/>
          <w:szCs w:val="20"/>
        </w:rPr>
        <w:t>压在搓接鼓轮槽内，移动刮板并使之与量棒接触，拧紧刮板螺钉。</w:t>
      </w:r>
    </w:p>
    <w:p w14:paraId="4A989E5C">
      <w:pPr>
        <w:spacing w:before="92" w:line="219" w:lineRule="auto"/>
        <w:ind w:left="399"/>
        <w:rPr>
          <w:rFonts w:ascii="宋体" w:hAnsi="宋体" w:eastAsia="宋体" w:cs="宋体"/>
          <w:sz w:val="20"/>
          <w:szCs w:val="20"/>
        </w:rPr>
      </w:pPr>
      <w:r>
        <w:rPr>
          <w:rFonts w:ascii="宋体" w:hAnsi="宋体" w:eastAsia="宋体" w:cs="宋体"/>
          <w:spacing w:val="11"/>
          <w:sz w:val="20"/>
          <w:szCs w:val="20"/>
        </w:rPr>
        <w:t>5)搓板初步调整后，还要开车运行，并根据需要进行微调。</w:t>
      </w:r>
    </w:p>
    <w:p w14:paraId="5EBC3D40">
      <w:pPr>
        <w:spacing w:before="90" w:line="329" w:lineRule="auto"/>
        <w:ind w:left="79" w:right="142" w:firstLine="320"/>
        <w:rPr>
          <w:rFonts w:ascii="宋体" w:hAnsi="宋体" w:eastAsia="宋体" w:cs="宋体"/>
          <w:sz w:val="20"/>
          <w:szCs w:val="20"/>
        </w:rPr>
      </w:pPr>
      <w:r>
        <w:rPr>
          <w:rFonts w:ascii="Times New Roman" w:hAnsi="Times New Roman" w:eastAsia="Times New Roman" w:cs="Times New Roman"/>
          <w:spacing w:val="10"/>
          <w:sz w:val="20"/>
          <w:szCs w:val="20"/>
        </w:rPr>
        <w:t>(2)</w:t>
      </w:r>
      <w:r>
        <w:rPr>
          <w:rFonts w:ascii="Times New Roman" w:hAnsi="Times New Roman" w:eastAsia="Times New Roman" w:cs="Times New Roman"/>
          <w:sz w:val="20"/>
          <w:szCs w:val="20"/>
        </w:rPr>
        <w:t>YJ</w:t>
      </w:r>
      <w:r>
        <w:rPr>
          <w:rFonts w:ascii="Times New Roman" w:hAnsi="Times New Roman" w:eastAsia="Times New Roman" w:cs="Times New Roman"/>
          <w:spacing w:val="10"/>
          <w:sz w:val="20"/>
          <w:szCs w:val="20"/>
        </w:rPr>
        <w:t xml:space="preserve">212     </w:t>
      </w:r>
      <w:r>
        <w:rPr>
          <w:rFonts w:ascii="宋体" w:hAnsi="宋体" w:eastAsia="宋体" w:cs="宋体"/>
          <w:spacing w:val="10"/>
          <w:sz w:val="20"/>
          <w:szCs w:val="20"/>
        </w:rPr>
        <w:t>型接装机：如图1</w:t>
      </w:r>
      <w:r>
        <w:rPr>
          <w:rFonts w:ascii="宋体" w:hAnsi="宋体" w:eastAsia="宋体" w:cs="宋体"/>
          <w:spacing w:val="-37"/>
          <w:sz w:val="20"/>
          <w:szCs w:val="20"/>
        </w:rPr>
        <w:t xml:space="preserve"> </w:t>
      </w:r>
      <w:r>
        <w:rPr>
          <w:rFonts w:ascii="宋体" w:hAnsi="宋体" w:eastAsia="宋体" w:cs="宋体"/>
          <w:spacing w:val="10"/>
          <w:sz w:val="20"/>
          <w:szCs w:val="20"/>
        </w:rPr>
        <w:t>-</w:t>
      </w:r>
      <w:r>
        <w:rPr>
          <w:rFonts w:ascii="宋体" w:hAnsi="宋体" w:eastAsia="宋体" w:cs="宋体"/>
          <w:spacing w:val="-50"/>
          <w:sz w:val="20"/>
          <w:szCs w:val="20"/>
        </w:rPr>
        <w:t xml:space="preserve"> </w:t>
      </w:r>
      <w:r>
        <w:rPr>
          <w:rFonts w:ascii="宋体" w:hAnsi="宋体" w:eastAsia="宋体" w:cs="宋体"/>
          <w:spacing w:val="10"/>
          <w:sz w:val="20"/>
          <w:szCs w:val="20"/>
        </w:rPr>
        <w:t>2</w:t>
      </w:r>
      <w:r>
        <w:rPr>
          <w:rFonts w:ascii="宋体" w:hAnsi="宋体" w:eastAsia="宋体" w:cs="宋体"/>
          <w:spacing w:val="-54"/>
          <w:sz w:val="20"/>
          <w:szCs w:val="20"/>
        </w:rPr>
        <w:t xml:space="preserve"> </w:t>
      </w:r>
      <w:r>
        <w:rPr>
          <w:rFonts w:ascii="宋体" w:hAnsi="宋体" w:eastAsia="宋体" w:cs="宋体"/>
          <w:spacing w:val="10"/>
          <w:sz w:val="20"/>
          <w:szCs w:val="20"/>
        </w:rPr>
        <w:t>-</w:t>
      </w:r>
      <w:r>
        <w:rPr>
          <w:rFonts w:ascii="宋体" w:hAnsi="宋体" w:eastAsia="宋体" w:cs="宋体"/>
          <w:spacing w:val="-50"/>
          <w:sz w:val="20"/>
          <w:szCs w:val="20"/>
        </w:rPr>
        <w:t xml:space="preserve"> </w:t>
      </w:r>
      <w:r>
        <w:rPr>
          <w:rFonts w:ascii="宋体" w:hAnsi="宋体" w:eastAsia="宋体" w:cs="宋体"/>
          <w:spacing w:val="10"/>
          <w:sz w:val="20"/>
          <w:szCs w:val="20"/>
        </w:rPr>
        <w:t>25所示，</w:t>
      </w:r>
      <w:r>
        <w:rPr>
          <w:rFonts w:ascii="Times New Roman" w:hAnsi="Times New Roman" w:eastAsia="Times New Roman" w:cs="Times New Roman"/>
          <w:sz w:val="20"/>
          <w:szCs w:val="20"/>
        </w:rPr>
        <w:t>YJ</w:t>
      </w:r>
      <w:r>
        <w:rPr>
          <w:rFonts w:ascii="Times New Roman" w:hAnsi="Times New Roman" w:eastAsia="Times New Roman" w:cs="Times New Roman"/>
          <w:spacing w:val="10"/>
          <w:sz w:val="20"/>
          <w:szCs w:val="20"/>
        </w:rPr>
        <w:t>212</w:t>
      </w:r>
      <w:r>
        <w:rPr>
          <w:rFonts w:ascii="Times New Roman" w:hAnsi="Times New Roman" w:eastAsia="Times New Roman" w:cs="Times New Roman"/>
          <w:spacing w:val="19"/>
          <w:w w:val="101"/>
          <w:sz w:val="20"/>
          <w:szCs w:val="20"/>
        </w:rPr>
        <w:t xml:space="preserve">  </w:t>
      </w:r>
      <w:r>
        <w:rPr>
          <w:rFonts w:ascii="宋体" w:hAnsi="宋体" w:eastAsia="宋体" w:cs="宋体"/>
          <w:spacing w:val="10"/>
          <w:sz w:val="20"/>
          <w:szCs w:val="20"/>
        </w:rPr>
        <w:t>型接装机搓板圆弧面与搓接鼓</w:t>
      </w:r>
      <w:r>
        <w:rPr>
          <w:rFonts w:ascii="宋体" w:hAnsi="宋体" w:eastAsia="宋体" w:cs="宋体"/>
          <w:sz w:val="20"/>
          <w:szCs w:val="20"/>
        </w:rPr>
        <w:t xml:space="preserve"> </w:t>
      </w:r>
      <w:r>
        <w:rPr>
          <w:rFonts w:ascii="宋体" w:hAnsi="宋体" w:eastAsia="宋体" w:cs="宋体"/>
          <w:spacing w:val="6"/>
          <w:sz w:val="20"/>
          <w:szCs w:val="20"/>
        </w:rPr>
        <w:t>轮相对位置的调整方法如下：</w:t>
      </w:r>
    </w:p>
    <w:p w14:paraId="76D40708">
      <w:pPr>
        <w:spacing w:before="9" w:line="219" w:lineRule="auto"/>
        <w:ind w:left="399"/>
        <w:rPr>
          <w:rFonts w:ascii="宋体" w:hAnsi="宋体" w:eastAsia="宋体" w:cs="宋体"/>
          <w:sz w:val="20"/>
          <w:szCs w:val="20"/>
        </w:rPr>
      </w:pPr>
      <w:r>
        <w:rPr>
          <w:rFonts w:ascii="宋体" w:hAnsi="宋体" w:eastAsia="宋体" w:cs="宋体"/>
          <w:spacing w:val="11"/>
          <w:sz w:val="20"/>
          <w:szCs w:val="20"/>
        </w:rPr>
        <w:t>1)转动操作面板的旋钮，使搓板进入工作位置。</w:t>
      </w:r>
    </w:p>
    <w:p w14:paraId="680A663F">
      <w:pPr>
        <w:spacing w:before="123" w:line="219" w:lineRule="auto"/>
        <w:ind w:left="399"/>
        <w:rPr>
          <w:rFonts w:ascii="宋体" w:hAnsi="宋体" w:eastAsia="宋体" w:cs="宋体"/>
          <w:sz w:val="20"/>
          <w:szCs w:val="20"/>
        </w:rPr>
      </w:pPr>
      <w:r>
        <w:rPr>
          <w:rFonts w:ascii="宋体" w:hAnsi="宋体" w:eastAsia="宋体" w:cs="宋体"/>
          <w:spacing w:val="19"/>
          <w:sz w:val="20"/>
          <w:szCs w:val="20"/>
        </w:rPr>
        <w:t>2)在搓板与搓接鼓轮轮槽之间放入2根直径为烟支直径+0.4</w:t>
      </w:r>
      <w:r>
        <w:rPr>
          <w:rFonts w:ascii="Times New Roman" w:hAnsi="Times New Roman" w:eastAsia="Times New Roman" w:cs="Times New Roman"/>
          <w:sz w:val="20"/>
          <w:szCs w:val="20"/>
        </w:rPr>
        <w:t>mm</w:t>
      </w:r>
      <w:r>
        <w:rPr>
          <w:rFonts w:ascii="Times New Roman" w:hAnsi="Times New Roman" w:eastAsia="Times New Roman" w:cs="Times New Roman"/>
          <w:spacing w:val="50"/>
          <w:w w:val="101"/>
          <w:sz w:val="20"/>
          <w:szCs w:val="20"/>
        </w:rPr>
        <w:t xml:space="preserve"> </w:t>
      </w:r>
      <w:r>
        <w:rPr>
          <w:rFonts w:ascii="宋体" w:hAnsi="宋体" w:eastAsia="宋体" w:cs="宋体"/>
          <w:spacing w:val="19"/>
          <w:sz w:val="20"/>
          <w:szCs w:val="20"/>
        </w:rPr>
        <w:t>的量棒。</w:t>
      </w:r>
    </w:p>
    <w:p w14:paraId="4B26DE05">
      <w:pPr>
        <w:spacing w:before="101" w:line="272" w:lineRule="auto"/>
        <w:ind w:left="39" w:right="118" w:firstLine="359"/>
        <w:rPr>
          <w:rFonts w:ascii="宋体" w:hAnsi="宋体" w:eastAsia="宋体" w:cs="宋体"/>
          <w:sz w:val="20"/>
          <w:szCs w:val="20"/>
        </w:rPr>
      </w:pPr>
      <w:r>
        <w:rPr>
          <w:rFonts w:ascii="宋体" w:hAnsi="宋体" w:eastAsia="宋体" w:cs="宋体"/>
          <w:spacing w:val="14"/>
          <w:sz w:val="20"/>
          <w:szCs w:val="20"/>
        </w:rPr>
        <w:t>3)松开紧固螺钉9和10,转动调整螺栓8,可使</w:t>
      </w:r>
      <w:r>
        <w:rPr>
          <w:rFonts w:ascii="宋体" w:hAnsi="宋体" w:eastAsia="宋体" w:cs="宋体"/>
          <w:spacing w:val="13"/>
          <w:sz w:val="20"/>
          <w:szCs w:val="20"/>
        </w:rPr>
        <w:t>搓板上升或下降，以便调整搓板与搓</w:t>
      </w:r>
      <w:r>
        <w:rPr>
          <w:rFonts w:ascii="宋体" w:hAnsi="宋体" w:eastAsia="宋体" w:cs="宋体"/>
          <w:sz w:val="20"/>
          <w:szCs w:val="20"/>
        </w:rPr>
        <w:t xml:space="preserve"> </w:t>
      </w:r>
      <w:r>
        <w:rPr>
          <w:rFonts w:ascii="宋体" w:hAnsi="宋体" w:eastAsia="宋体" w:cs="宋体"/>
          <w:spacing w:val="2"/>
          <w:sz w:val="20"/>
          <w:szCs w:val="20"/>
        </w:rPr>
        <w:t>接鼓轮平行。使搓接鼓轮和搓板与量棒接触，且量棒仍能转动，拧紧紧固螺钉9和10。</w:t>
      </w:r>
    </w:p>
    <w:p w14:paraId="369FADF3">
      <w:pPr>
        <w:spacing w:before="84" w:line="219" w:lineRule="auto"/>
        <w:ind w:left="399"/>
        <w:rPr>
          <w:rFonts w:ascii="宋体" w:hAnsi="宋体" w:eastAsia="宋体" w:cs="宋体"/>
          <w:sz w:val="20"/>
          <w:szCs w:val="20"/>
        </w:rPr>
      </w:pPr>
      <w:r>
        <w:rPr>
          <w:rFonts w:ascii="宋体" w:hAnsi="宋体" w:eastAsia="宋体" w:cs="宋体"/>
          <w:spacing w:val="29"/>
          <w:sz w:val="20"/>
          <w:szCs w:val="20"/>
        </w:rPr>
        <w:t>4)拧松紧固螺钉7和9。</w:t>
      </w:r>
    </w:p>
    <w:p w14:paraId="054BBDE2">
      <w:pPr>
        <w:spacing w:before="139" w:line="259" w:lineRule="auto"/>
        <w:ind w:left="39" w:right="139" w:firstLine="359"/>
        <w:rPr>
          <w:rFonts w:ascii="宋体" w:hAnsi="宋体" w:eastAsia="宋体" w:cs="宋体"/>
          <w:sz w:val="20"/>
          <w:szCs w:val="20"/>
        </w:rPr>
      </w:pPr>
      <w:r>
        <w:rPr>
          <w:rFonts w:ascii="宋体" w:hAnsi="宋体" w:eastAsia="宋体" w:cs="宋体"/>
          <w:spacing w:val="22"/>
          <w:sz w:val="20"/>
          <w:szCs w:val="20"/>
        </w:rPr>
        <w:t>5)同时旋拧六角螺钉6和调整螺栓8,使搓接鼓轮和搓板与量棒接触，且量棒仍</w:t>
      </w:r>
      <w:r>
        <w:rPr>
          <w:rFonts w:ascii="宋体" w:hAnsi="宋体" w:eastAsia="宋体" w:cs="宋体"/>
          <w:spacing w:val="16"/>
          <w:sz w:val="20"/>
          <w:szCs w:val="20"/>
        </w:rPr>
        <w:t xml:space="preserve"> </w:t>
      </w:r>
      <w:r>
        <w:rPr>
          <w:rFonts w:ascii="宋体" w:hAnsi="宋体" w:eastAsia="宋体" w:cs="宋体"/>
          <w:spacing w:val="19"/>
          <w:sz w:val="20"/>
          <w:szCs w:val="20"/>
        </w:rPr>
        <w:t>能转动，拧紧紧固螺钉7和9。</w:t>
      </w:r>
    </w:p>
    <w:p w14:paraId="3D00FE11">
      <w:pPr>
        <w:spacing w:before="131" w:line="267" w:lineRule="auto"/>
        <w:ind w:left="39" w:right="134" w:firstLine="359"/>
        <w:rPr>
          <w:rFonts w:ascii="宋体" w:hAnsi="宋体" w:eastAsia="宋体" w:cs="宋体"/>
          <w:sz w:val="20"/>
          <w:szCs w:val="20"/>
        </w:rPr>
      </w:pPr>
      <w:r>
        <w:rPr>
          <w:rFonts w:ascii="宋体" w:hAnsi="宋体" w:eastAsia="宋体" w:cs="宋体"/>
          <w:spacing w:val="22"/>
          <w:sz w:val="20"/>
          <w:szCs w:val="20"/>
        </w:rPr>
        <w:t>6)松开刮板的紧固螺钉，将1根直径为烟</w:t>
      </w:r>
      <w:r>
        <w:rPr>
          <w:rFonts w:ascii="宋体" w:hAnsi="宋体" w:eastAsia="宋体" w:cs="宋体"/>
          <w:spacing w:val="21"/>
          <w:sz w:val="20"/>
          <w:szCs w:val="20"/>
        </w:rPr>
        <w:t>支直径-0.7</w:t>
      </w:r>
      <w:r>
        <w:rPr>
          <w:rFonts w:ascii="宋体" w:hAnsi="宋体" w:eastAsia="宋体" w:cs="宋体"/>
          <w:spacing w:val="-52"/>
          <w:sz w:val="20"/>
          <w:szCs w:val="20"/>
        </w:rPr>
        <w:t xml:space="preserve"> </w:t>
      </w:r>
      <w:r>
        <w:rPr>
          <w:rFonts w:ascii="Times New Roman" w:hAnsi="Times New Roman" w:eastAsia="Times New Roman" w:cs="Times New Roman"/>
          <w:sz w:val="20"/>
          <w:szCs w:val="20"/>
        </w:rPr>
        <w:t xml:space="preserve">mm  </w:t>
      </w:r>
      <w:r>
        <w:rPr>
          <w:rFonts w:ascii="宋体" w:hAnsi="宋体" w:eastAsia="宋体" w:cs="宋体"/>
          <w:spacing w:val="21"/>
          <w:sz w:val="20"/>
          <w:szCs w:val="20"/>
        </w:rPr>
        <w:t>的量棒推入搓接鼓的</w:t>
      </w:r>
      <w:r>
        <w:rPr>
          <w:rFonts w:ascii="宋体" w:hAnsi="宋体" w:eastAsia="宋体" w:cs="宋体"/>
          <w:spacing w:val="1"/>
          <w:sz w:val="20"/>
          <w:szCs w:val="20"/>
        </w:rPr>
        <w:t xml:space="preserve"> </w:t>
      </w:r>
      <w:r>
        <w:rPr>
          <w:rFonts w:ascii="宋体" w:hAnsi="宋体" w:eastAsia="宋体" w:cs="宋体"/>
          <w:spacing w:val="-1"/>
          <w:sz w:val="20"/>
          <w:szCs w:val="20"/>
        </w:rPr>
        <w:t>鼓槽。</w:t>
      </w:r>
    </w:p>
    <w:p w14:paraId="5179A598">
      <w:pPr>
        <w:spacing w:before="143" w:line="258" w:lineRule="auto"/>
        <w:ind w:left="39" w:right="141" w:firstLine="359"/>
        <w:rPr>
          <w:rFonts w:ascii="宋体" w:hAnsi="宋体" w:eastAsia="宋体" w:cs="宋体"/>
          <w:sz w:val="20"/>
          <w:szCs w:val="20"/>
        </w:rPr>
      </w:pPr>
      <w:r>
        <w:rPr>
          <w:rFonts w:ascii="宋体" w:hAnsi="宋体" w:eastAsia="宋体" w:cs="宋体"/>
          <w:spacing w:val="17"/>
          <w:sz w:val="20"/>
          <w:szCs w:val="20"/>
        </w:rPr>
        <w:t>7)调制刮板，使搓接鼓轮和刮板4与量棒接触，且量棒仍能转动，拧</w:t>
      </w:r>
      <w:r>
        <w:rPr>
          <w:rFonts w:ascii="宋体" w:hAnsi="宋体" w:eastAsia="宋体" w:cs="宋体"/>
          <w:spacing w:val="16"/>
          <w:sz w:val="20"/>
          <w:szCs w:val="20"/>
        </w:rPr>
        <w:t>紧刮板的紧</w:t>
      </w:r>
      <w:r>
        <w:rPr>
          <w:rFonts w:ascii="宋体" w:hAnsi="宋体" w:eastAsia="宋体" w:cs="宋体"/>
          <w:sz w:val="20"/>
          <w:szCs w:val="20"/>
        </w:rPr>
        <w:t xml:space="preserve"> 固螺栓。</w:t>
      </w:r>
    </w:p>
    <w:p w14:paraId="71CB3E8D">
      <w:pPr>
        <w:spacing w:before="149" w:line="219" w:lineRule="auto"/>
        <w:ind w:left="399"/>
        <w:rPr>
          <w:rFonts w:ascii="宋体" w:hAnsi="宋体" w:eastAsia="宋体" w:cs="宋体"/>
          <w:sz w:val="20"/>
          <w:szCs w:val="20"/>
        </w:rPr>
      </w:pPr>
      <w:r>
        <w:rPr>
          <w:rFonts w:ascii="宋体" w:hAnsi="宋体" w:eastAsia="宋体" w:cs="宋体"/>
          <w:spacing w:val="11"/>
          <w:sz w:val="20"/>
          <w:szCs w:val="20"/>
        </w:rPr>
        <w:t>8)搓板初步调整后，还要开车运行，并根据需要进行微调。</w:t>
      </w:r>
    </w:p>
    <w:p w14:paraId="02E4F7C4">
      <w:pPr>
        <w:spacing w:before="136" w:line="2630" w:lineRule="exact"/>
        <w:ind w:firstLine="1339"/>
      </w:pPr>
      <w:r>
        <w:drawing>
          <wp:anchor distT="0" distB="0" distL="0" distR="0" simplePos="0" relativeHeight="251970560" behindDoc="0" locked="0" layoutInCell="1" allowOverlap="1">
            <wp:simplePos x="0" y="0"/>
            <wp:positionH relativeFrom="column">
              <wp:posOffset>2869565</wp:posOffset>
            </wp:positionH>
            <wp:positionV relativeFrom="paragraph">
              <wp:posOffset>155575</wp:posOffset>
            </wp:positionV>
            <wp:extent cx="1358900" cy="1714500"/>
            <wp:effectExtent l="0" t="0" r="0" b="0"/>
            <wp:wrapNone/>
            <wp:docPr id="1070" name="IM 1070"/>
            <wp:cNvGraphicFramePr/>
            <a:graphic xmlns:a="http://schemas.openxmlformats.org/drawingml/2006/main">
              <a:graphicData uri="http://schemas.openxmlformats.org/drawingml/2006/picture">
                <pic:pic xmlns:pic="http://schemas.openxmlformats.org/drawingml/2006/picture">
                  <pic:nvPicPr>
                    <pic:cNvPr id="1070" name="IM 1070"/>
                    <pic:cNvPicPr/>
                  </pic:nvPicPr>
                  <pic:blipFill>
                    <a:blip r:embed="rId577"/>
                    <a:stretch>
                      <a:fillRect/>
                    </a:stretch>
                  </pic:blipFill>
                  <pic:spPr>
                    <a:xfrm>
                      <a:off x="0" y="0"/>
                      <a:ext cx="1358896" cy="1714507"/>
                    </a:xfrm>
                    <a:prstGeom prst="rect">
                      <a:avLst/>
                    </a:prstGeom>
                  </pic:spPr>
                </pic:pic>
              </a:graphicData>
            </a:graphic>
          </wp:anchor>
        </w:drawing>
      </w:r>
      <w:r>
        <w:rPr>
          <w:position w:val="-52"/>
        </w:rPr>
        <w:drawing>
          <wp:inline distT="0" distB="0" distL="0" distR="0">
            <wp:extent cx="1656715" cy="1670050"/>
            <wp:effectExtent l="0" t="0" r="0" b="0"/>
            <wp:docPr id="1072" name="IM 1072"/>
            <wp:cNvGraphicFramePr/>
            <a:graphic xmlns:a="http://schemas.openxmlformats.org/drawingml/2006/main">
              <a:graphicData uri="http://schemas.openxmlformats.org/drawingml/2006/picture">
                <pic:pic xmlns:pic="http://schemas.openxmlformats.org/drawingml/2006/picture">
                  <pic:nvPicPr>
                    <pic:cNvPr id="1072" name="IM 1072"/>
                    <pic:cNvPicPr/>
                  </pic:nvPicPr>
                  <pic:blipFill>
                    <a:blip r:embed="rId578"/>
                    <a:stretch>
                      <a:fillRect/>
                    </a:stretch>
                  </pic:blipFill>
                  <pic:spPr>
                    <a:xfrm>
                      <a:off x="0" y="0"/>
                      <a:ext cx="1657322" cy="1670073"/>
                    </a:xfrm>
                    <a:prstGeom prst="rect">
                      <a:avLst/>
                    </a:prstGeom>
                  </pic:spPr>
                </pic:pic>
              </a:graphicData>
            </a:graphic>
          </wp:inline>
        </w:drawing>
      </w:r>
    </w:p>
    <w:p w14:paraId="4B66792B">
      <w:pPr>
        <w:spacing w:before="274" w:line="221" w:lineRule="auto"/>
        <w:ind w:left="2172"/>
        <w:rPr>
          <w:rFonts w:ascii="黑体" w:hAnsi="黑体" w:eastAsia="黑体" w:cs="黑体"/>
          <w:sz w:val="20"/>
          <w:szCs w:val="20"/>
        </w:rPr>
      </w:pPr>
      <w:r>
        <w:rPr>
          <w:rFonts w:ascii="黑体" w:hAnsi="黑体" w:eastAsia="黑体" w:cs="黑体"/>
          <w:b/>
          <w:bCs/>
          <w:spacing w:val="-9"/>
          <w:sz w:val="20"/>
          <w:szCs w:val="20"/>
        </w:rPr>
        <w:t>图1-</w:t>
      </w:r>
      <w:r>
        <w:rPr>
          <w:rFonts w:ascii="黑体" w:hAnsi="黑体" w:eastAsia="黑体" w:cs="黑体"/>
          <w:spacing w:val="-46"/>
          <w:sz w:val="20"/>
          <w:szCs w:val="20"/>
        </w:rPr>
        <w:t xml:space="preserve"> </w:t>
      </w:r>
      <w:r>
        <w:rPr>
          <w:rFonts w:ascii="黑体" w:hAnsi="黑体" w:eastAsia="黑体" w:cs="黑体"/>
          <w:b/>
          <w:bCs/>
          <w:spacing w:val="-9"/>
          <w:sz w:val="20"/>
          <w:szCs w:val="20"/>
        </w:rPr>
        <w:t>2-</w:t>
      </w:r>
      <w:r>
        <w:rPr>
          <w:rFonts w:ascii="黑体" w:hAnsi="黑体" w:eastAsia="黑体" w:cs="黑体"/>
          <w:spacing w:val="-60"/>
          <w:sz w:val="20"/>
          <w:szCs w:val="20"/>
        </w:rPr>
        <w:t xml:space="preserve"> </w:t>
      </w:r>
      <w:r>
        <w:rPr>
          <w:rFonts w:ascii="黑体" w:hAnsi="黑体" w:eastAsia="黑体" w:cs="黑体"/>
          <w:b/>
          <w:bCs/>
          <w:spacing w:val="-9"/>
          <w:sz w:val="20"/>
          <w:szCs w:val="20"/>
        </w:rPr>
        <w:t>25</w:t>
      </w:r>
      <w:r>
        <w:rPr>
          <w:rFonts w:ascii="黑体" w:hAnsi="黑体" w:eastAsia="黑体" w:cs="黑体"/>
          <w:spacing w:val="53"/>
          <w:sz w:val="20"/>
          <w:szCs w:val="20"/>
        </w:rPr>
        <w:t xml:space="preserve"> </w:t>
      </w:r>
      <w:r>
        <w:rPr>
          <w:rFonts w:ascii="Times New Roman" w:hAnsi="Times New Roman" w:eastAsia="Times New Roman" w:cs="Times New Roman"/>
          <w:b/>
          <w:bCs/>
          <w:spacing w:val="-9"/>
          <w:sz w:val="20"/>
          <w:szCs w:val="20"/>
        </w:rPr>
        <w:t>YJ212</w:t>
      </w:r>
      <w:r>
        <w:rPr>
          <w:rFonts w:ascii="Times New Roman" w:hAnsi="Times New Roman" w:eastAsia="Times New Roman" w:cs="Times New Roman"/>
          <w:b/>
          <w:bCs/>
          <w:spacing w:val="-15"/>
          <w:sz w:val="20"/>
          <w:szCs w:val="20"/>
        </w:rPr>
        <w:t xml:space="preserve"> </w:t>
      </w:r>
      <w:r>
        <w:rPr>
          <w:rFonts w:ascii="黑体" w:hAnsi="黑体" w:eastAsia="黑体" w:cs="黑体"/>
          <w:b/>
          <w:bCs/>
          <w:spacing w:val="-9"/>
          <w:sz w:val="20"/>
          <w:szCs w:val="20"/>
        </w:rPr>
        <w:t>型接装机搓板及归位鼓轮</w:t>
      </w:r>
    </w:p>
    <w:p w14:paraId="20F20756">
      <w:pPr>
        <w:spacing w:before="94" w:line="219" w:lineRule="auto"/>
        <w:ind w:left="1659"/>
        <w:rPr>
          <w:rFonts w:ascii="宋体" w:hAnsi="宋体" w:eastAsia="宋体" w:cs="宋体"/>
          <w:sz w:val="20"/>
          <w:szCs w:val="20"/>
        </w:rPr>
      </w:pPr>
      <w:r>
        <w:rPr>
          <w:rFonts w:ascii="宋体" w:hAnsi="宋体" w:eastAsia="宋体" w:cs="宋体"/>
          <w:spacing w:val="18"/>
          <w:sz w:val="20"/>
          <w:szCs w:val="20"/>
        </w:rPr>
        <w:t>1、2.量棒3.搓板4.刮板5.</w:t>
      </w:r>
      <w:r>
        <w:rPr>
          <w:rFonts w:ascii="宋体" w:hAnsi="宋体" w:eastAsia="宋体" w:cs="宋体"/>
          <w:spacing w:val="-41"/>
          <w:sz w:val="20"/>
          <w:szCs w:val="20"/>
        </w:rPr>
        <w:t xml:space="preserve"> </w:t>
      </w:r>
      <w:r>
        <w:rPr>
          <w:rFonts w:ascii="宋体" w:hAnsi="宋体" w:eastAsia="宋体" w:cs="宋体"/>
          <w:spacing w:val="18"/>
          <w:sz w:val="20"/>
          <w:szCs w:val="20"/>
        </w:rPr>
        <w:t>归位鼓轮6.六角螺钉</w:t>
      </w:r>
    </w:p>
    <w:p w14:paraId="6250F8F2">
      <w:pPr>
        <w:spacing w:before="64" w:line="219" w:lineRule="auto"/>
        <w:ind w:left="2649"/>
        <w:rPr>
          <w:rFonts w:ascii="宋体" w:hAnsi="宋体" w:eastAsia="宋体" w:cs="宋体"/>
          <w:sz w:val="20"/>
          <w:szCs w:val="20"/>
        </w:rPr>
      </w:pPr>
      <w:r>
        <w:rPr>
          <w:rFonts w:ascii="宋体" w:hAnsi="宋体" w:eastAsia="宋体" w:cs="宋体"/>
          <w:spacing w:val="-2"/>
          <w:sz w:val="20"/>
          <w:szCs w:val="20"/>
        </w:rPr>
        <w:t>7、9、10.紧固螺钉8.调整螺栓</w:t>
      </w:r>
    </w:p>
    <w:p w14:paraId="20BAD80B">
      <w:pPr>
        <w:pStyle w:val="2"/>
        <w:spacing w:line="281" w:lineRule="auto"/>
      </w:pPr>
    </w:p>
    <w:p w14:paraId="586F76EE">
      <w:pPr>
        <w:spacing w:before="65" w:line="219" w:lineRule="auto"/>
        <w:ind w:left="399"/>
        <w:rPr>
          <w:rFonts w:ascii="FangSong" w:hAnsi="FangSong" w:eastAsia="FangSong" w:cs="FangSong"/>
          <w:sz w:val="20"/>
          <w:szCs w:val="20"/>
        </w:rPr>
      </w:pPr>
      <w:r>
        <w:rPr>
          <w:rFonts w:ascii="FangSong" w:hAnsi="FangSong" w:eastAsia="FangSong" w:cs="FangSong"/>
          <w:spacing w:val="-17"/>
          <w:sz w:val="20"/>
          <w:szCs w:val="20"/>
        </w:rPr>
        <w:t>(</w:t>
      </w:r>
      <w:r>
        <w:rPr>
          <w:rFonts w:ascii="FangSong" w:hAnsi="FangSong" w:eastAsia="FangSong" w:cs="FangSong"/>
          <w:spacing w:val="-33"/>
          <w:sz w:val="20"/>
          <w:szCs w:val="20"/>
        </w:rPr>
        <w:t xml:space="preserve"> </w:t>
      </w:r>
      <w:r>
        <w:rPr>
          <w:rFonts w:ascii="FangSong" w:hAnsi="FangSong" w:eastAsia="FangSong" w:cs="FangSong"/>
          <w:spacing w:val="-17"/>
          <w:sz w:val="20"/>
          <w:szCs w:val="20"/>
        </w:rPr>
        <w:t>二</w:t>
      </w:r>
      <w:r>
        <w:rPr>
          <w:rFonts w:ascii="FangSong" w:hAnsi="FangSong" w:eastAsia="FangSong" w:cs="FangSong"/>
          <w:spacing w:val="-45"/>
          <w:sz w:val="20"/>
          <w:szCs w:val="20"/>
        </w:rPr>
        <w:t xml:space="preserve"> </w:t>
      </w:r>
      <w:r>
        <w:rPr>
          <w:rFonts w:ascii="FangSong" w:hAnsi="FangSong" w:eastAsia="FangSong" w:cs="FangSong"/>
          <w:spacing w:val="-17"/>
          <w:sz w:val="20"/>
          <w:szCs w:val="20"/>
        </w:rPr>
        <w:t>)</w:t>
      </w:r>
      <w:r>
        <w:rPr>
          <w:rFonts w:ascii="FangSong" w:hAnsi="FangSong" w:eastAsia="FangSong" w:cs="FangSong"/>
          <w:spacing w:val="-29"/>
          <w:sz w:val="20"/>
          <w:szCs w:val="20"/>
        </w:rPr>
        <w:t xml:space="preserve"> </w:t>
      </w:r>
      <w:r>
        <w:rPr>
          <w:rFonts w:ascii="FangSong" w:hAnsi="FangSong" w:eastAsia="FangSong" w:cs="FangSong"/>
          <w:spacing w:val="-17"/>
          <w:sz w:val="20"/>
          <w:szCs w:val="20"/>
        </w:rPr>
        <w:t>归</w:t>
      </w:r>
      <w:r>
        <w:rPr>
          <w:rFonts w:ascii="FangSong" w:hAnsi="FangSong" w:eastAsia="FangSong" w:cs="FangSong"/>
          <w:spacing w:val="-38"/>
          <w:sz w:val="20"/>
          <w:szCs w:val="20"/>
        </w:rPr>
        <w:t xml:space="preserve"> </w:t>
      </w:r>
      <w:r>
        <w:rPr>
          <w:rFonts w:ascii="FangSong" w:hAnsi="FangSong" w:eastAsia="FangSong" w:cs="FangSong"/>
          <w:spacing w:val="-17"/>
          <w:sz w:val="20"/>
          <w:szCs w:val="20"/>
        </w:rPr>
        <w:t>位</w:t>
      </w:r>
      <w:r>
        <w:rPr>
          <w:rFonts w:ascii="FangSong" w:hAnsi="FangSong" w:eastAsia="FangSong" w:cs="FangSong"/>
          <w:spacing w:val="-37"/>
          <w:sz w:val="20"/>
          <w:szCs w:val="20"/>
        </w:rPr>
        <w:t xml:space="preserve"> </w:t>
      </w:r>
      <w:r>
        <w:rPr>
          <w:rFonts w:ascii="FangSong" w:hAnsi="FangSong" w:eastAsia="FangSong" w:cs="FangSong"/>
          <w:spacing w:val="-17"/>
          <w:sz w:val="20"/>
          <w:szCs w:val="20"/>
        </w:rPr>
        <w:t>鼓</w:t>
      </w:r>
      <w:r>
        <w:rPr>
          <w:rFonts w:ascii="FangSong" w:hAnsi="FangSong" w:eastAsia="FangSong" w:cs="FangSong"/>
          <w:spacing w:val="-40"/>
          <w:sz w:val="20"/>
          <w:szCs w:val="20"/>
        </w:rPr>
        <w:t xml:space="preserve"> </w:t>
      </w:r>
      <w:r>
        <w:rPr>
          <w:rFonts w:ascii="FangSong" w:hAnsi="FangSong" w:eastAsia="FangSong" w:cs="FangSong"/>
          <w:spacing w:val="-17"/>
          <w:sz w:val="20"/>
          <w:szCs w:val="20"/>
        </w:rPr>
        <w:t>轮</w:t>
      </w:r>
      <w:r>
        <w:rPr>
          <w:rFonts w:ascii="FangSong" w:hAnsi="FangSong" w:eastAsia="FangSong" w:cs="FangSong"/>
          <w:spacing w:val="-27"/>
          <w:sz w:val="20"/>
          <w:szCs w:val="20"/>
        </w:rPr>
        <w:t xml:space="preserve"> </w:t>
      </w:r>
      <w:r>
        <w:rPr>
          <w:rFonts w:ascii="FangSong" w:hAnsi="FangSong" w:eastAsia="FangSong" w:cs="FangSong"/>
          <w:spacing w:val="-17"/>
          <w:sz w:val="20"/>
          <w:szCs w:val="20"/>
        </w:rPr>
        <w:t>的</w:t>
      </w:r>
      <w:r>
        <w:rPr>
          <w:rFonts w:ascii="FangSong" w:hAnsi="FangSong" w:eastAsia="FangSong" w:cs="FangSong"/>
          <w:spacing w:val="-35"/>
          <w:sz w:val="20"/>
          <w:szCs w:val="20"/>
        </w:rPr>
        <w:t xml:space="preserve"> </w:t>
      </w:r>
      <w:r>
        <w:rPr>
          <w:rFonts w:ascii="FangSong" w:hAnsi="FangSong" w:eastAsia="FangSong" w:cs="FangSong"/>
          <w:spacing w:val="-17"/>
          <w:sz w:val="20"/>
          <w:szCs w:val="20"/>
        </w:rPr>
        <w:t>结</w:t>
      </w:r>
      <w:r>
        <w:rPr>
          <w:rFonts w:ascii="FangSong" w:hAnsi="FangSong" w:eastAsia="FangSong" w:cs="FangSong"/>
          <w:spacing w:val="-40"/>
          <w:sz w:val="20"/>
          <w:szCs w:val="20"/>
        </w:rPr>
        <w:t xml:space="preserve"> </w:t>
      </w:r>
      <w:r>
        <w:rPr>
          <w:rFonts w:ascii="FangSong" w:hAnsi="FangSong" w:eastAsia="FangSong" w:cs="FangSong"/>
          <w:spacing w:val="-17"/>
          <w:sz w:val="20"/>
          <w:szCs w:val="20"/>
        </w:rPr>
        <w:t>构</w:t>
      </w:r>
      <w:r>
        <w:rPr>
          <w:rFonts w:ascii="FangSong" w:hAnsi="FangSong" w:eastAsia="FangSong" w:cs="FangSong"/>
          <w:spacing w:val="-32"/>
          <w:sz w:val="20"/>
          <w:szCs w:val="20"/>
        </w:rPr>
        <w:t xml:space="preserve"> </w:t>
      </w:r>
      <w:r>
        <w:rPr>
          <w:rFonts w:ascii="FangSong" w:hAnsi="FangSong" w:eastAsia="FangSong" w:cs="FangSong"/>
          <w:spacing w:val="-17"/>
          <w:sz w:val="20"/>
          <w:szCs w:val="20"/>
        </w:rPr>
        <w:t>与</w:t>
      </w:r>
      <w:r>
        <w:rPr>
          <w:rFonts w:ascii="FangSong" w:hAnsi="FangSong" w:eastAsia="FangSong" w:cs="FangSong"/>
          <w:spacing w:val="-39"/>
          <w:sz w:val="20"/>
          <w:szCs w:val="20"/>
        </w:rPr>
        <w:t xml:space="preserve"> </w:t>
      </w:r>
      <w:r>
        <w:rPr>
          <w:rFonts w:ascii="FangSong" w:hAnsi="FangSong" w:eastAsia="FangSong" w:cs="FangSong"/>
          <w:spacing w:val="-17"/>
          <w:sz w:val="20"/>
          <w:szCs w:val="20"/>
        </w:rPr>
        <w:t>拆</w:t>
      </w:r>
      <w:r>
        <w:rPr>
          <w:rFonts w:ascii="FangSong" w:hAnsi="FangSong" w:eastAsia="FangSong" w:cs="FangSong"/>
          <w:spacing w:val="-36"/>
          <w:sz w:val="20"/>
          <w:szCs w:val="20"/>
        </w:rPr>
        <w:t xml:space="preserve"> </w:t>
      </w:r>
      <w:r>
        <w:rPr>
          <w:rFonts w:ascii="FangSong" w:hAnsi="FangSong" w:eastAsia="FangSong" w:cs="FangSong"/>
          <w:spacing w:val="-17"/>
          <w:sz w:val="20"/>
          <w:szCs w:val="20"/>
        </w:rPr>
        <w:t>装</w:t>
      </w:r>
      <w:r>
        <w:rPr>
          <w:rFonts w:ascii="FangSong" w:hAnsi="FangSong" w:eastAsia="FangSong" w:cs="FangSong"/>
          <w:spacing w:val="-39"/>
          <w:sz w:val="20"/>
          <w:szCs w:val="20"/>
        </w:rPr>
        <w:t xml:space="preserve"> </w:t>
      </w:r>
      <w:r>
        <w:rPr>
          <w:rFonts w:ascii="FangSong" w:hAnsi="FangSong" w:eastAsia="FangSong" w:cs="FangSong"/>
          <w:spacing w:val="-17"/>
          <w:sz w:val="20"/>
          <w:szCs w:val="20"/>
        </w:rPr>
        <w:t>调</w:t>
      </w:r>
      <w:r>
        <w:rPr>
          <w:rFonts w:ascii="FangSong" w:hAnsi="FangSong" w:eastAsia="FangSong" w:cs="FangSong"/>
          <w:spacing w:val="-39"/>
          <w:sz w:val="20"/>
          <w:szCs w:val="20"/>
        </w:rPr>
        <w:t xml:space="preserve"> </w:t>
      </w:r>
      <w:r>
        <w:rPr>
          <w:rFonts w:ascii="FangSong" w:hAnsi="FangSong" w:eastAsia="FangSong" w:cs="FangSong"/>
          <w:spacing w:val="-17"/>
          <w:sz w:val="20"/>
          <w:szCs w:val="20"/>
        </w:rPr>
        <w:t>整</w:t>
      </w:r>
    </w:p>
    <w:p w14:paraId="1DE48B16">
      <w:pPr>
        <w:spacing w:before="158" w:line="219" w:lineRule="auto"/>
        <w:ind w:left="399"/>
        <w:rPr>
          <w:rFonts w:ascii="宋体" w:hAnsi="宋体" w:eastAsia="宋体" w:cs="宋体"/>
          <w:sz w:val="20"/>
          <w:szCs w:val="20"/>
        </w:rPr>
      </w:pPr>
      <w:r>
        <w:rPr>
          <w:rFonts w:ascii="宋体" w:hAnsi="宋体" w:eastAsia="宋体" w:cs="宋体"/>
          <w:spacing w:val="5"/>
          <w:sz w:val="20"/>
          <w:szCs w:val="20"/>
        </w:rPr>
        <w:t>1.</w:t>
      </w:r>
      <w:r>
        <w:rPr>
          <w:rFonts w:ascii="宋体" w:hAnsi="宋体" w:eastAsia="宋体" w:cs="宋体"/>
          <w:spacing w:val="-33"/>
          <w:sz w:val="20"/>
          <w:szCs w:val="20"/>
        </w:rPr>
        <w:t xml:space="preserve"> </w:t>
      </w:r>
      <w:r>
        <w:rPr>
          <w:rFonts w:ascii="宋体" w:hAnsi="宋体" w:eastAsia="宋体" w:cs="宋体"/>
          <w:spacing w:val="5"/>
          <w:sz w:val="20"/>
          <w:szCs w:val="20"/>
        </w:rPr>
        <w:t>归位鼓轮的结构</w:t>
      </w:r>
    </w:p>
    <w:p w14:paraId="2AE05593">
      <w:pPr>
        <w:spacing w:before="133" w:line="335" w:lineRule="auto"/>
        <w:ind w:right="131" w:firstLine="399"/>
        <w:rPr>
          <w:rFonts w:ascii="宋体" w:hAnsi="宋体" w:eastAsia="宋体" w:cs="宋体"/>
          <w:sz w:val="20"/>
          <w:szCs w:val="20"/>
        </w:rPr>
      </w:pPr>
      <w:r>
        <w:rPr>
          <w:rFonts w:ascii="宋体" w:hAnsi="宋体" w:eastAsia="宋体" w:cs="宋体"/>
          <w:spacing w:val="18"/>
          <w:sz w:val="20"/>
          <w:szCs w:val="20"/>
        </w:rPr>
        <w:t>归位鼓轮主要由归位鼓轮体和端盖组成，归位鼓轮</w:t>
      </w:r>
      <w:r>
        <w:rPr>
          <w:rFonts w:ascii="宋体" w:hAnsi="宋体" w:eastAsia="宋体" w:cs="宋体"/>
          <w:spacing w:val="17"/>
          <w:sz w:val="20"/>
          <w:szCs w:val="20"/>
        </w:rPr>
        <w:t>的外圆有8个齿状凸起，外圆</w:t>
      </w:r>
      <w:r>
        <w:rPr>
          <w:rFonts w:ascii="宋体" w:hAnsi="宋体" w:eastAsia="宋体" w:cs="宋体"/>
          <w:sz w:val="20"/>
          <w:szCs w:val="20"/>
        </w:rPr>
        <w:t xml:space="preserve"> </w:t>
      </w:r>
      <w:r>
        <w:rPr>
          <w:rFonts w:ascii="宋体" w:hAnsi="宋体" w:eastAsia="宋体" w:cs="宋体"/>
          <w:spacing w:val="21"/>
          <w:sz w:val="20"/>
          <w:szCs w:val="20"/>
        </w:rPr>
        <w:t>无气孔，如图1-</w:t>
      </w:r>
      <w:r>
        <w:rPr>
          <w:rFonts w:ascii="宋体" w:hAnsi="宋体" w:eastAsia="宋体" w:cs="宋体"/>
          <w:spacing w:val="-49"/>
          <w:sz w:val="20"/>
          <w:szCs w:val="20"/>
        </w:rPr>
        <w:t xml:space="preserve"> </w:t>
      </w:r>
      <w:r>
        <w:rPr>
          <w:rFonts w:ascii="宋体" w:hAnsi="宋体" w:eastAsia="宋体" w:cs="宋体"/>
          <w:spacing w:val="21"/>
          <w:sz w:val="20"/>
          <w:szCs w:val="20"/>
        </w:rPr>
        <w:t>2-</w:t>
      </w:r>
      <w:r>
        <w:rPr>
          <w:rFonts w:ascii="宋体" w:hAnsi="宋体" w:eastAsia="宋体" w:cs="宋体"/>
          <w:spacing w:val="-58"/>
          <w:sz w:val="20"/>
          <w:szCs w:val="20"/>
        </w:rPr>
        <w:t xml:space="preserve"> </w:t>
      </w:r>
      <w:r>
        <w:rPr>
          <w:rFonts w:ascii="宋体" w:hAnsi="宋体" w:eastAsia="宋体" w:cs="宋体"/>
          <w:spacing w:val="21"/>
          <w:sz w:val="20"/>
          <w:szCs w:val="20"/>
        </w:rPr>
        <w:t>24所示。</w:t>
      </w:r>
    </w:p>
    <w:p w14:paraId="09B77C53">
      <w:pPr>
        <w:spacing w:before="3" w:line="219" w:lineRule="auto"/>
        <w:ind w:left="399"/>
        <w:rPr>
          <w:rFonts w:ascii="宋体" w:hAnsi="宋体" w:eastAsia="宋体" w:cs="宋体"/>
          <w:sz w:val="20"/>
          <w:szCs w:val="20"/>
        </w:rPr>
      </w:pPr>
      <w:r>
        <w:rPr>
          <w:rFonts w:ascii="宋体" w:hAnsi="宋体" w:eastAsia="宋体" w:cs="宋体"/>
          <w:spacing w:val="8"/>
          <w:sz w:val="20"/>
          <w:szCs w:val="20"/>
        </w:rPr>
        <w:t>2.</w:t>
      </w:r>
      <w:r>
        <w:rPr>
          <w:rFonts w:ascii="宋体" w:hAnsi="宋体" w:eastAsia="宋体" w:cs="宋体"/>
          <w:spacing w:val="-27"/>
          <w:sz w:val="20"/>
          <w:szCs w:val="20"/>
        </w:rPr>
        <w:t xml:space="preserve"> </w:t>
      </w:r>
      <w:r>
        <w:rPr>
          <w:rFonts w:ascii="宋体" w:hAnsi="宋体" w:eastAsia="宋体" w:cs="宋体"/>
          <w:spacing w:val="8"/>
          <w:sz w:val="20"/>
          <w:szCs w:val="20"/>
        </w:rPr>
        <w:t>归位鼓轮的拆装及调整</w:t>
      </w:r>
    </w:p>
    <w:p w14:paraId="4BE7D95B">
      <w:pPr>
        <w:spacing w:before="133" w:line="316" w:lineRule="auto"/>
        <w:ind w:right="141" w:firstLine="399"/>
        <w:rPr>
          <w:rFonts w:ascii="宋体" w:hAnsi="宋体" w:eastAsia="宋体" w:cs="宋体"/>
          <w:sz w:val="20"/>
          <w:szCs w:val="20"/>
        </w:rPr>
      </w:pPr>
      <w:r>
        <w:rPr>
          <w:rFonts w:ascii="宋体" w:hAnsi="宋体" w:eastAsia="宋体" w:cs="宋体"/>
          <w:spacing w:val="17"/>
          <w:sz w:val="20"/>
          <w:szCs w:val="20"/>
        </w:rPr>
        <w:t>(1)归位轮拆装：松开端盖螺钉，将归位轮体和端盖一起取出，再</w:t>
      </w:r>
      <w:r>
        <w:rPr>
          <w:rFonts w:ascii="宋体" w:hAnsi="宋体" w:eastAsia="宋体" w:cs="宋体"/>
          <w:spacing w:val="16"/>
          <w:sz w:val="20"/>
          <w:szCs w:val="20"/>
        </w:rPr>
        <w:t>将端盖从归位</w:t>
      </w:r>
      <w:r>
        <w:rPr>
          <w:rFonts w:ascii="宋体" w:hAnsi="宋体" w:eastAsia="宋体" w:cs="宋体"/>
          <w:sz w:val="20"/>
          <w:szCs w:val="20"/>
        </w:rPr>
        <w:t xml:space="preserve"> </w:t>
      </w:r>
      <w:r>
        <w:rPr>
          <w:rFonts w:ascii="宋体" w:hAnsi="宋体" w:eastAsia="宋体" w:cs="宋体"/>
          <w:spacing w:val="8"/>
          <w:sz w:val="20"/>
          <w:szCs w:val="20"/>
        </w:rPr>
        <w:t>轮体上拆下。安装时，按照相反的顺序进行。</w:t>
      </w:r>
    </w:p>
    <w:p w14:paraId="0325DA55">
      <w:pPr>
        <w:spacing w:line="316" w:lineRule="auto"/>
        <w:rPr>
          <w:rFonts w:ascii="宋体" w:hAnsi="宋体" w:eastAsia="宋体" w:cs="宋体"/>
          <w:sz w:val="20"/>
          <w:szCs w:val="20"/>
        </w:rPr>
        <w:sectPr>
          <w:headerReference r:id="rId133" w:type="default"/>
          <w:footerReference r:id="rId134" w:type="default"/>
          <w:pgSz w:w="10250" w:h="14670"/>
          <w:pgMar w:top="1000" w:right="960" w:bottom="977" w:left="1240" w:header="480" w:footer="796" w:gutter="0"/>
          <w:cols w:space="720" w:num="1"/>
        </w:sectPr>
      </w:pPr>
    </w:p>
    <w:p w14:paraId="639816B1">
      <w:pPr>
        <w:pStyle w:val="2"/>
        <w:spacing w:line="341" w:lineRule="auto"/>
      </w:pPr>
    </w:p>
    <w:p w14:paraId="12797360">
      <w:pPr>
        <w:pStyle w:val="2"/>
        <w:tabs>
          <w:tab w:val="left" w:pos="3788"/>
        </w:tabs>
        <w:spacing w:before="61" w:line="165" w:lineRule="auto"/>
        <w:rPr>
          <w:rFonts w:ascii="Times New Roman" w:hAnsi="Times New Roman" w:eastAsia="Times New Roman" w:cs="Times New Roman"/>
          <w:sz w:val="17"/>
          <w:szCs w:val="17"/>
        </w:rPr>
      </w:pPr>
      <w:r>
        <w:drawing>
          <wp:anchor distT="0" distB="0" distL="0" distR="0" simplePos="0" relativeHeight="251971584" behindDoc="1" locked="0" layoutInCell="1" allowOverlap="1">
            <wp:simplePos x="0" y="0"/>
            <wp:positionH relativeFrom="column">
              <wp:posOffset>4387215</wp:posOffset>
            </wp:positionH>
            <wp:positionV relativeFrom="paragraph">
              <wp:posOffset>-33020</wp:posOffset>
            </wp:positionV>
            <wp:extent cx="704850" cy="215900"/>
            <wp:effectExtent l="0" t="0" r="0" b="0"/>
            <wp:wrapNone/>
            <wp:docPr id="1074" name="IM 1074"/>
            <wp:cNvGraphicFramePr/>
            <a:graphic xmlns:a="http://schemas.openxmlformats.org/drawingml/2006/main">
              <a:graphicData uri="http://schemas.openxmlformats.org/drawingml/2006/picture">
                <pic:pic xmlns:pic="http://schemas.openxmlformats.org/drawingml/2006/picture">
                  <pic:nvPicPr>
                    <pic:cNvPr id="1074" name="IM 1074"/>
                    <pic:cNvPicPr/>
                  </pic:nvPicPr>
                  <pic:blipFill>
                    <a:blip r:embed="rId579"/>
                    <a:stretch>
                      <a:fillRect/>
                    </a:stretch>
                  </pic:blipFill>
                  <pic:spPr>
                    <a:xfrm>
                      <a:off x="0" y="0"/>
                      <a:ext cx="704825" cy="215850"/>
                    </a:xfrm>
                    <a:prstGeom prst="rect">
                      <a:avLst/>
                    </a:prstGeom>
                  </pic:spPr>
                </pic:pic>
              </a:graphicData>
            </a:graphic>
          </wp:anchor>
        </w:drawing>
      </w:r>
      <w:r>
        <w:rPr>
          <w:i/>
          <w:iCs/>
          <w:strike/>
          <w:position w:val="3"/>
        </w:rPr>
        <w:tab/>
      </w:r>
      <w:r>
        <w:rPr>
          <w:i/>
          <w:iCs/>
          <w:spacing w:val="47"/>
          <w:w w:val="101"/>
          <w:position w:val="3"/>
        </w:rPr>
        <w:t xml:space="preserve"> </w:t>
      </w:r>
      <w:r>
        <w:rPr>
          <w:i/>
          <w:iCs/>
          <w:spacing w:val="-3"/>
          <w:position w:val="3"/>
        </w:rPr>
        <w:t>.e</w:t>
      </w:r>
      <w:r>
        <w:rPr>
          <w:i/>
          <w:iCs/>
          <w:spacing w:val="49"/>
          <w:position w:val="3"/>
        </w:rPr>
        <w:t xml:space="preserve"> </w:t>
      </w:r>
      <w:r>
        <w:rPr>
          <w:i/>
          <w:iCs/>
          <w:strike/>
          <w:spacing w:val="1"/>
          <w:position w:val="3"/>
        </w:rPr>
        <w:t xml:space="preserve">     </w:t>
      </w:r>
      <w:r>
        <w:rPr>
          <w:i/>
          <w:iCs/>
          <w:spacing w:val="4"/>
          <w:position w:val="3"/>
        </w:rPr>
        <w:t xml:space="preserve">        </w:t>
      </w:r>
      <w:r>
        <w:rPr>
          <w:rFonts w:hint="eastAsia" w:ascii="宋体" w:hAnsi="宋体" w:eastAsia="宋体" w:cs="宋体"/>
          <w:b/>
          <w:bCs/>
          <w:spacing w:val="-3"/>
          <w:sz w:val="17"/>
          <w:szCs w:val="17"/>
          <w:lang w:eastAsia="zh-CN"/>
        </w:rPr>
        <w:t>1</w:t>
      </w:r>
      <w:r>
        <w:rPr>
          <w:rFonts w:ascii="宋体" w:hAnsi="宋体" w:eastAsia="宋体" w:cs="宋体"/>
          <w:spacing w:val="-3"/>
          <w:sz w:val="17"/>
          <w:szCs w:val="17"/>
        </w:rPr>
        <w:t xml:space="preserve"> </w:t>
      </w:r>
      <w:r>
        <w:rPr>
          <w:rFonts w:ascii="宋体" w:hAnsi="宋体" w:eastAsia="宋体" w:cs="宋体"/>
          <w:b/>
          <w:bCs/>
          <w:spacing w:val="-3"/>
          <w:sz w:val="17"/>
          <w:szCs w:val="17"/>
        </w:rPr>
        <w:t>接装机操作与维护</w:t>
      </w:r>
      <w:r>
        <w:rPr>
          <w:rFonts w:ascii="宋体" w:hAnsi="宋体" w:eastAsia="宋体" w:cs="宋体"/>
          <w:spacing w:val="-29"/>
          <w:sz w:val="17"/>
          <w:szCs w:val="17"/>
        </w:rPr>
        <w:t xml:space="preserve"> </w:t>
      </w:r>
      <w:r>
        <w:rPr>
          <w:rFonts w:ascii="Times New Roman" w:hAnsi="Times New Roman" w:eastAsia="Times New Roman" w:cs="Times New Roman"/>
          <w:spacing w:val="-3"/>
          <w:sz w:val="17"/>
          <w:szCs w:val="17"/>
        </w:rPr>
        <w:t>C</w:t>
      </w:r>
    </w:p>
    <w:p w14:paraId="5559757A">
      <w:pPr>
        <w:spacing w:before="183" w:line="315" w:lineRule="auto"/>
        <w:ind w:right="62" w:firstLine="420"/>
        <w:jc w:val="both"/>
        <w:rPr>
          <w:rFonts w:ascii="宋体" w:hAnsi="宋体" w:eastAsia="宋体" w:cs="宋体"/>
          <w:sz w:val="21"/>
          <w:szCs w:val="21"/>
        </w:rPr>
      </w:pPr>
      <w:r>
        <w:rPr>
          <w:rFonts w:ascii="宋体" w:hAnsi="宋体" w:eastAsia="宋体" w:cs="宋体"/>
          <w:spacing w:val="8"/>
          <w:sz w:val="21"/>
          <w:szCs w:val="21"/>
        </w:rPr>
        <w:t>(2)归位鼓轮与搓接鼓轮的位置调整：松开</w:t>
      </w:r>
      <w:r>
        <w:rPr>
          <w:rFonts w:ascii="宋体" w:hAnsi="宋体" w:eastAsia="宋体" w:cs="宋体"/>
          <w:spacing w:val="7"/>
          <w:sz w:val="21"/>
          <w:szCs w:val="21"/>
        </w:rPr>
        <w:t>螺钉，把一直径与烟支直径相等的量</w:t>
      </w:r>
      <w:r>
        <w:rPr>
          <w:rFonts w:ascii="宋体" w:hAnsi="宋体" w:eastAsia="宋体" w:cs="宋体"/>
          <w:sz w:val="21"/>
          <w:szCs w:val="21"/>
        </w:rPr>
        <w:t xml:space="preserve"> </w:t>
      </w:r>
      <w:r>
        <w:rPr>
          <w:rFonts w:ascii="宋体" w:hAnsi="宋体" w:eastAsia="宋体" w:cs="宋体"/>
          <w:spacing w:val="-1"/>
          <w:sz w:val="21"/>
          <w:szCs w:val="21"/>
        </w:rPr>
        <w:t>棒插入搓接鼓轮的轮槽内。转动归位轮，使其齿边与量棒的距离</w:t>
      </w:r>
      <w:r>
        <w:rPr>
          <w:rFonts w:ascii="宋体" w:hAnsi="宋体" w:eastAsia="宋体" w:cs="宋体"/>
          <w:spacing w:val="-57"/>
          <w:sz w:val="21"/>
          <w:szCs w:val="21"/>
        </w:rPr>
        <w:t xml:space="preserve"> </w:t>
      </w:r>
      <w:r>
        <w:rPr>
          <w:rFonts w:ascii="Times New Roman" w:hAnsi="Times New Roman" w:eastAsia="Times New Roman" w:cs="Times New Roman"/>
          <w:spacing w:val="-1"/>
          <w:sz w:val="21"/>
          <w:szCs w:val="21"/>
        </w:rPr>
        <w:t>C</w:t>
      </w:r>
      <w:r>
        <w:rPr>
          <w:rFonts w:ascii="Times New Roman" w:hAnsi="Times New Roman" w:eastAsia="Times New Roman" w:cs="Times New Roman"/>
          <w:spacing w:val="35"/>
          <w:w w:val="101"/>
          <w:sz w:val="21"/>
          <w:szCs w:val="21"/>
        </w:rPr>
        <w:t xml:space="preserve"> </w:t>
      </w:r>
      <w:r>
        <w:rPr>
          <w:rFonts w:ascii="宋体" w:hAnsi="宋体" w:eastAsia="宋体" w:cs="宋体"/>
          <w:spacing w:val="-1"/>
          <w:sz w:val="21"/>
          <w:szCs w:val="21"/>
        </w:rPr>
        <w:t xml:space="preserve">为0.5 </w:t>
      </w:r>
      <w:r>
        <w:rPr>
          <w:rFonts w:ascii="Times New Roman" w:hAnsi="Times New Roman" w:eastAsia="Times New Roman" w:cs="Times New Roman"/>
          <w:spacing w:val="-1"/>
          <w:sz w:val="21"/>
          <w:szCs w:val="21"/>
        </w:rPr>
        <w:t xml:space="preserve">mm  </w:t>
      </w:r>
      <w:r>
        <w:rPr>
          <w:rFonts w:ascii="宋体" w:hAnsi="宋体" w:eastAsia="宋体" w:cs="宋体"/>
          <w:spacing w:val="-1"/>
          <w:sz w:val="21"/>
          <w:szCs w:val="21"/>
        </w:rPr>
        <w:t>(</w:t>
      </w:r>
      <w:r>
        <w:rPr>
          <w:rFonts w:ascii="宋体" w:hAnsi="宋体" w:eastAsia="宋体" w:cs="宋体"/>
          <w:spacing w:val="-2"/>
          <w:sz w:val="21"/>
          <w:szCs w:val="21"/>
        </w:rPr>
        <w:t xml:space="preserve"> 图</w:t>
      </w:r>
      <w:r>
        <w:rPr>
          <w:rFonts w:ascii="宋体" w:hAnsi="宋体" w:eastAsia="宋体" w:cs="宋体"/>
          <w:spacing w:val="-19"/>
          <w:sz w:val="21"/>
          <w:szCs w:val="21"/>
        </w:rPr>
        <w:t xml:space="preserve"> </w:t>
      </w:r>
      <w:r>
        <w:rPr>
          <w:rFonts w:ascii="宋体" w:hAnsi="宋体" w:eastAsia="宋体" w:cs="宋体"/>
          <w:spacing w:val="-2"/>
          <w:sz w:val="21"/>
          <w:szCs w:val="21"/>
        </w:rPr>
        <w:t>1</w:t>
      </w:r>
      <w:r>
        <w:rPr>
          <w:rFonts w:ascii="宋体" w:hAnsi="宋体" w:eastAsia="宋体" w:cs="宋体"/>
          <w:spacing w:val="-36"/>
          <w:sz w:val="21"/>
          <w:szCs w:val="21"/>
        </w:rPr>
        <w:t xml:space="preserve"> </w:t>
      </w:r>
      <w:r>
        <w:rPr>
          <w:rFonts w:ascii="宋体" w:hAnsi="宋体" w:eastAsia="宋体" w:cs="宋体"/>
          <w:spacing w:val="-2"/>
          <w:sz w:val="21"/>
          <w:szCs w:val="21"/>
        </w:rPr>
        <w:t>-</w:t>
      </w:r>
      <w:r>
        <w:rPr>
          <w:rFonts w:ascii="宋体" w:hAnsi="宋体" w:eastAsia="宋体" w:cs="宋体"/>
          <w:sz w:val="21"/>
          <w:szCs w:val="21"/>
        </w:rPr>
        <w:t xml:space="preserve"> </w:t>
      </w:r>
      <w:r>
        <w:rPr>
          <w:rFonts w:ascii="Times New Roman" w:hAnsi="Times New Roman" w:eastAsia="Times New Roman" w:cs="Times New Roman"/>
          <w:spacing w:val="-2"/>
          <w:sz w:val="21"/>
          <w:szCs w:val="21"/>
        </w:rPr>
        <w:t>2-24I),</w:t>
      </w:r>
      <w:r>
        <w:rPr>
          <w:rFonts w:ascii="Times New Roman" w:hAnsi="Times New Roman" w:eastAsia="Times New Roman" w:cs="Times New Roman"/>
          <w:spacing w:val="6"/>
          <w:sz w:val="21"/>
          <w:szCs w:val="21"/>
        </w:rPr>
        <w:t xml:space="preserve">        </w:t>
      </w:r>
      <w:r>
        <w:rPr>
          <w:rFonts w:ascii="宋体" w:hAnsi="宋体" w:eastAsia="宋体" w:cs="宋体"/>
          <w:spacing w:val="-2"/>
          <w:sz w:val="21"/>
          <w:szCs w:val="21"/>
        </w:rPr>
        <w:t>拧紧螺钉。</w:t>
      </w:r>
    </w:p>
    <w:p w14:paraId="07FF7110">
      <w:pPr>
        <w:spacing w:before="35" w:line="220" w:lineRule="auto"/>
        <w:ind w:left="420"/>
        <w:rPr>
          <w:rFonts w:ascii="宋体" w:hAnsi="宋体" w:eastAsia="宋体" w:cs="宋体"/>
          <w:sz w:val="21"/>
          <w:szCs w:val="21"/>
        </w:rPr>
      </w:pPr>
      <w:r>
        <w:rPr>
          <w:rFonts w:ascii="宋体" w:hAnsi="宋体" w:eastAsia="宋体" w:cs="宋体"/>
          <w:spacing w:val="32"/>
          <w:sz w:val="21"/>
          <w:szCs w:val="21"/>
        </w:rPr>
        <w:t>(三)切纸鼓轮与靠拢鼓轮相对位置的调整</w:t>
      </w:r>
    </w:p>
    <w:p w14:paraId="191365C4">
      <w:pPr>
        <w:spacing w:before="139" w:line="297" w:lineRule="auto"/>
        <w:ind w:right="74" w:firstLine="420"/>
        <w:rPr>
          <w:rFonts w:ascii="宋体" w:hAnsi="宋体" w:eastAsia="宋体" w:cs="宋体"/>
          <w:sz w:val="21"/>
          <w:szCs w:val="21"/>
        </w:rPr>
      </w:pPr>
      <w:r>
        <w:rPr>
          <w:rFonts w:ascii="宋体" w:hAnsi="宋体" w:eastAsia="宋体" w:cs="宋体"/>
          <w:spacing w:val="5"/>
          <w:sz w:val="21"/>
          <w:szCs w:val="21"/>
        </w:rPr>
        <w:t>切纸鼓轮与靠拢鼓轮相对位置的正确调整，能使接装纸片正确地粘在烟组上。切</w:t>
      </w:r>
      <w:r>
        <w:rPr>
          <w:rFonts w:ascii="宋体" w:hAnsi="宋体" w:eastAsia="宋体" w:cs="宋体"/>
          <w:sz w:val="21"/>
          <w:szCs w:val="21"/>
        </w:rPr>
        <w:t xml:space="preserve"> </w:t>
      </w:r>
      <w:r>
        <w:rPr>
          <w:rFonts w:ascii="宋体" w:hAnsi="宋体" w:eastAsia="宋体" w:cs="宋体"/>
          <w:spacing w:val="-2"/>
          <w:sz w:val="21"/>
          <w:szCs w:val="21"/>
        </w:rPr>
        <w:t>纸鼓轮与靠拢鼓轮相对位置的调整方法和步骤如下：</w:t>
      </w:r>
    </w:p>
    <w:p w14:paraId="4B0BC0DA">
      <w:pPr>
        <w:spacing w:line="212" w:lineRule="auto"/>
        <w:ind w:left="420"/>
        <w:rPr>
          <w:rFonts w:ascii="宋体" w:hAnsi="宋体" w:eastAsia="宋体" w:cs="宋体"/>
          <w:sz w:val="21"/>
          <w:szCs w:val="21"/>
        </w:rPr>
      </w:pPr>
      <w:r>
        <w:rPr>
          <w:rFonts w:ascii="宋体" w:hAnsi="宋体" w:eastAsia="宋体" w:cs="宋体"/>
          <w:spacing w:val="6"/>
          <w:sz w:val="21"/>
          <w:szCs w:val="21"/>
        </w:rPr>
        <w:t>(1)在切纸鼓轮与靠拢鼓轮之间放一个烟支直径</w:t>
      </w:r>
      <w:r>
        <w:rPr>
          <w:rFonts w:ascii="宋体" w:hAnsi="宋体" w:eastAsia="宋体" w:cs="宋体"/>
          <w:spacing w:val="5"/>
          <w:sz w:val="21"/>
          <w:szCs w:val="21"/>
        </w:rPr>
        <w:t>-(1.3～1.5</w:t>
      </w:r>
      <w:r>
        <w:rPr>
          <w:rFonts w:ascii="Times New Roman" w:hAnsi="Times New Roman" w:eastAsia="Times New Roman" w:cs="Times New Roman"/>
          <w:sz w:val="21"/>
          <w:szCs w:val="21"/>
        </w:rPr>
        <w:t>mm</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的量棒。</w:t>
      </w:r>
    </w:p>
    <w:p w14:paraId="3FEF19F3">
      <w:pPr>
        <w:spacing w:before="131" w:line="219" w:lineRule="auto"/>
        <w:ind w:left="420"/>
        <w:rPr>
          <w:rFonts w:ascii="宋体" w:hAnsi="宋体" w:eastAsia="宋体" w:cs="宋体"/>
          <w:sz w:val="21"/>
          <w:szCs w:val="21"/>
        </w:rPr>
      </w:pPr>
      <w:r>
        <w:rPr>
          <w:rFonts w:ascii="宋体" w:hAnsi="宋体" w:eastAsia="宋体" w:cs="宋体"/>
          <w:spacing w:val="7"/>
          <w:sz w:val="21"/>
          <w:szCs w:val="21"/>
        </w:rPr>
        <w:t>(2)松开切纸鼓轮小墙板上的3颗紧固螺钉。</w:t>
      </w:r>
    </w:p>
    <w:p w14:paraId="4636DEF9">
      <w:pPr>
        <w:spacing w:before="101" w:line="219" w:lineRule="auto"/>
        <w:ind w:left="420"/>
        <w:rPr>
          <w:rFonts w:ascii="宋体" w:hAnsi="宋体" w:eastAsia="宋体" w:cs="宋体"/>
          <w:sz w:val="21"/>
          <w:szCs w:val="21"/>
        </w:rPr>
      </w:pPr>
      <w:r>
        <w:rPr>
          <w:rFonts w:ascii="宋体" w:hAnsi="宋体" w:eastAsia="宋体" w:cs="宋体"/>
          <w:spacing w:val="2"/>
          <w:sz w:val="21"/>
          <w:szCs w:val="21"/>
        </w:rPr>
        <w:t>(3)移动小墙板，使切纸鼓轮与量棒接触后，拧紧螺钉。</w:t>
      </w:r>
    </w:p>
    <w:p w14:paraId="0D56B8AF">
      <w:pPr>
        <w:spacing w:before="91" w:line="290" w:lineRule="auto"/>
        <w:ind w:right="25" w:firstLine="420"/>
        <w:rPr>
          <w:rFonts w:ascii="宋体" w:hAnsi="宋体" w:eastAsia="宋体" w:cs="宋体"/>
          <w:sz w:val="21"/>
          <w:szCs w:val="21"/>
        </w:rPr>
      </w:pPr>
      <w:r>
        <w:rPr>
          <w:rFonts w:ascii="宋体" w:hAnsi="宋体" w:eastAsia="宋体" w:cs="宋体"/>
          <w:spacing w:val="6"/>
          <w:sz w:val="21"/>
          <w:szCs w:val="21"/>
        </w:rPr>
        <w:t>(4)通过组合体上的开口，松开切纸鼓轮内端面的3颗紧固螺钉，转动切纸鼓轮，</w:t>
      </w:r>
      <w:r>
        <w:rPr>
          <w:rFonts w:ascii="宋体" w:hAnsi="宋体" w:eastAsia="宋体" w:cs="宋体"/>
          <w:spacing w:val="1"/>
          <w:sz w:val="21"/>
          <w:szCs w:val="21"/>
        </w:rPr>
        <w:t xml:space="preserve"> </w:t>
      </w:r>
      <w:r>
        <w:rPr>
          <w:rFonts w:ascii="宋体" w:hAnsi="宋体" w:eastAsia="宋体" w:cs="宋体"/>
          <w:spacing w:val="5"/>
          <w:sz w:val="21"/>
          <w:szCs w:val="21"/>
        </w:rPr>
        <w:t>使切纸鼓轮外圆上某组风孔的第一排孔的前沿与两轮的中心线对齐，然后，依次拧紧</w:t>
      </w:r>
      <w:r>
        <w:rPr>
          <w:rFonts w:ascii="宋体" w:hAnsi="宋体" w:eastAsia="宋体" w:cs="宋体"/>
          <w:spacing w:val="2"/>
          <w:sz w:val="21"/>
          <w:szCs w:val="21"/>
        </w:rPr>
        <w:t xml:space="preserve"> </w:t>
      </w:r>
      <w:r>
        <w:rPr>
          <w:rFonts w:ascii="宋体" w:hAnsi="宋体" w:eastAsia="宋体" w:cs="宋体"/>
          <w:spacing w:val="4"/>
          <w:sz w:val="21"/>
          <w:szCs w:val="21"/>
        </w:rPr>
        <w:t>切纸鼓轮上的3颗紧固螺钉。</w:t>
      </w:r>
    </w:p>
    <w:p w14:paraId="5A543D0E">
      <w:pPr>
        <w:spacing w:before="121" w:line="219" w:lineRule="auto"/>
        <w:ind w:left="420"/>
        <w:rPr>
          <w:rFonts w:ascii="宋体" w:hAnsi="宋体" w:eastAsia="宋体" w:cs="宋体"/>
          <w:sz w:val="21"/>
          <w:szCs w:val="21"/>
        </w:rPr>
      </w:pPr>
      <w:r>
        <w:rPr>
          <w:rFonts w:ascii="宋体" w:hAnsi="宋体" w:eastAsia="宋体" w:cs="宋体"/>
          <w:spacing w:val="32"/>
          <w:sz w:val="21"/>
          <w:szCs w:val="21"/>
        </w:rPr>
        <w:t>(四)滤嘴烟支切割鼓轮相关部件的调整</w:t>
      </w:r>
    </w:p>
    <w:p w14:paraId="6B1EC57F">
      <w:pPr>
        <w:spacing w:before="191" w:line="219" w:lineRule="auto"/>
        <w:ind w:left="420"/>
        <w:rPr>
          <w:rFonts w:ascii="宋体" w:hAnsi="宋体" w:eastAsia="宋体" w:cs="宋体"/>
          <w:sz w:val="21"/>
          <w:szCs w:val="21"/>
        </w:rPr>
      </w:pPr>
      <w:r>
        <w:rPr>
          <w:rFonts w:ascii="宋体" w:hAnsi="宋体" w:eastAsia="宋体" w:cs="宋体"/>
          <w:spacing w:val="-3"/>
          <w:sz w:val="21"/>
          <w:szCs w:val="21"/>
        </w:rPr>
        <w:t>1.</w:t>
      </w:r>
      <w:r>
        <w:rPr>
          <w:rFonts w:ascii="宋体" w:hAnsi="宋体" w:eastAsia="宋体" w:cs="宋体"/>
          <w:spacing w:val="-18"/>
          <w:sz w:val="21"/>
          <w:szCs w:val="21"/>
        </w:rPr>
        <w:t xml:space="preserve"> </w:t>
      </w:r>
      <w:r>
        <w:rPr>
          <w:rFonts w:ascii="宋体" w:hAnsi="宋体" w:eastAsia="宋体" w:cs="宋体"/>
          <w:spacing w:val="-3"/>
          <w:sz w:val="21"/>
          <w:szCs w:val="21"/>
        </w:rPr>
        <w:t>滤嘴烟支切割鼓轮的拆装与调整</w:t>
      </w:r>
    </w:p>
    <w:p w14:paraId="234ED201">
      <w:pPr>
        <w:spacing w:before="61" w:line="293" w:lineRule="auto"/>
        <w:ind w:right="74" w:firstLine="420"/>
        <w:rPr>
          <w:rFonts w:ascii="宋体" w:hAnsi="宋体" w:eastAsia="宋体" w:cs="宋体"/>
          <w:sz w:val="21"/>
          <w:szCs w:val="21"/>
        </w:rPr>
      </w:pPr>
      <w:r>
        <w:rPr>
          <w:rFonts w:ascii="宋体" w:hAnsi="宋体" w:eastAsia="宋体" w:cs="宋体"/>
          <w:spacing w:val="8"/>
          <w:sz w:val="21"/>
          <w:szCs w:val="21"/>
        </w:rPr>
        <w:t>(1)滤嘴烟支切割鼓轮拆装：用钥匙开关锁住</w:t>
      </w:r>
      <w:r>
        <w:rPr>
          <w:rFonts w:ascii="宋体" w:hAnsi="宋体" w:eastAsia="宋体" w:cs="宋体"/>
          <w:spacing w:val="7"/>
          <w:sz w:val="21"/>
          <w:szCs w:val="21"/>
        </w:rPr>
        <w:t>切刀驱动装置，拔出钥匙；转动手</w:t>
      </w:r>
      <w:r>
        <w:rPr>
          <w:rFonts w:ascii="宋体" w:hAnsi="宋体" w:eastAsia="宋体" w:cs="宋体"/>
          <w:sz w:val="21"/>
          <w:szCs w:val="21"/>
        </w:rPr>
        <w:t xml:space="preserve"> </w:t>
      </w:r>
      <w:r>
        <w:rPr>
          <w:rFonts w:ascii="宋体" w:hAnsi="宋体" w:eastAsia="宋体" w:cs="宋体"/>
          <w:spacing w:val="5"/>
          <w:sz w:val="21"/>
          <w:szCs w:val="21"/>
        </w:rPr>
        <w:t>轮，使砂轮离开切刀。用专用扳手松开切刀</w:t>
      </w:r>
      <w:r>
        <w:rPr>
          <w:rFonts w:ascii="宋体" w:hAnsi="宋体" w:eastAsia="宋体" w:cs="宋体"/>
          <w:spacing w:val="4"/>
          <w:sz w:val="21"/>
          <w:szCs w:val="21"/>
        </w:rPr>
        <w:t>螺钉和压盘，拆下螺钉、盘和切刀。松开</w:t>
      </w:r>
      <w:r>
        <w:rPr>
          <w:rFonts w:ascii="宋体" w:hAnsi="宋体" w:eastAsia="宋体" w:cs="宋体"/>
          <w:sz w:val="21"/>
          <w:szCs w:val="21"/>
        </w:rPr>
        <w:t xml:space="preserve"> </w:t>
      </w:r>
      <w:r>
        <w:rPr>
          <w:rFonts w:ascii="宋体" w:hAnsi="宋体" w:eastAsia="宋体" w:cs="宋体"/>
          <w:spacing w:val="8"/>
          <w:sz w:val="21"/>
          <w:szCs w:val="21"/>
        </w:rPr>
        <w:t>滤嘴烟支切割鼓轮上方铲刀的2颗螺钉，拆下</w:t>
      </w:r>
      <w:r>
        <w:rPr>
          <w:rFonts w:ascii="宋体" w:hAnsi="宋体" w:eastAsia="宋体" w:cs="宋体"/>
          <w:spacing w:val="7"/>
          <w:sz w:val="21"/>
          <w:szCs w:val="21"/>
        </w:rPr>
        <w:t>铲刀。再松开切割鼓轮端盖螺钉，将切</w:t>
      </w:r>
      <w:r>
        <w:rPr>
          <w:rFonts w:ascii="宋体" w:hAnsi="宋体" w:eastAsia="宋体" w:cs="宋体"/>
          <w:sz w:val="21"/>
          <w:szCs w:val="21"/>
        </w:rPr>
        <w:t xml:space="preserve"> </w:t>
      </w:r>
      <w:r>
        <w:rPr>
          <w:rFonts w:ascii="宋体" w:hAnsi="宋体" w:eastAsia="宋体" w:cs="宋体"/>
          <w:spacing w:val="5"/>
          <w:sz w:val="21"/>
          <w:szCs w:val="21"/>
        </w:rPr>
        <w:t>割鼓轮轮体和端盖一起取出，拆下时注意石墨</w:t>
      </w:r>
      <w:r>
        <w:rPr>
          <w:rFonts w:ascii="宋体" w:hAnsi="宋体" w:eastAsia="宋体" w:cs="宋体"/>
          <w:spacing w:val="4"/>
          <w:sz w:val="21"/>
          <w:szCs w:val="21"/>
        </w:rPr>
        <w:t>配气盘与配气座之间的弹簧，要防止弹</w:t>
      </w:r>
      <w:r>
        <w:rPr>
          <w:rFonts w:ascii="宋体" w:hAnsi="宋体" w:eastAsia="宋体" w:cs="宋体"/>
          <w:sz w:val="21"/>
          <w:szCs w:val="21"/>
        </w:rPr>
        <w:t xml:space="preserve"> </w:t>
      </w:r>
      <w:r>
        <w:rPr>
          <w:rFonts w:ascii="宋体" w:hAnsi="宋体" w:eastAsia="宋体" w:cs="宋体"/>
          <w:spacing w:val="7"/>
          <w:sz w:val="21"/>
          <w:szCs w:val="21"/>
        </w:rPr>
        <w:t>簧弹出而丢失，再将端盖从切割鼓轮轮体上拆下，松开6颗螺钉，然后抽</w:t>
      </w:r>
      <w:r>
        <w:rPr>
          <w:rFonts w:ascii="宋体" w:hAnsi="宋体" w:eastAsia="宋体" w:cs="宋体"/>
          <w:spacing w:val="6"/>
          <w:sz w:val="21"/>
          <w:szCs w:val="21"/>
        </w:rPr>
        <w:t>出鼓轮的前</w:t>
      </w:r>
      <w:r>
        <w:rPr>
          <w:rFonts w:ascii="宋体" w:hAnsi="宋体" w:eastAsia="宋体" w:cs="宋体"/>
          <w:sz w:val="21"/>
          <w:szCs w:val="21"/>
        </w:rPr>
        <w:t xml:space="preserve"> </w:t>
      </w:r>
      <w:r>
        <w:rPr>
          <w:rFonts w:ascii="宋体" w:hAnsi="宋体" w:eastAsia="宋体" w:cs="宋体"/>
          <w:spacing w:val="-2"/>
          <w:sz w:val="21"/>
          <w:szCs w:val="21"/>
        </w:rPr>
        <w:t>面部分，清理切槽。按与拆卸相反的顺序组装滤嘴烟</w:t>
      </w:r>
      <w:r>
        <w:rPr>
          <w:rFonts w:ascii="宋体" w:hAnsi="宋体" w:eastAsia="宋体" w:cs="宋体"/>
          <w:spacing w:val="-3"/>
          <w:sz w:val="21"/>
          <w:szCs w:val="21"/>
        </w:rPr>
        <w:t>支切割鼓轮。</w:t>
      </w:r>
    </w:p>
    <w:p w14:paraId="2013A5D4">
      <w:pPr>
        <w:spacing w:before="110" w:line="284" w:lineRule="auto"/>
        <w:ind w:right="80" w:firstLine="420"/>
        <w:rPr>
          <w:rFonts w:ascii="宋体" w:hAnsi="宋体" w:eastAsia="宋体" w:cs="宋体"/>
          <w:sz w:val="21"/>
          <w:szCs w:val="21"/>
        </w:rPr>
      </w:pPr>
      <w:r>
        <w:rPr>
          <w:rFonts w:ascii="宋体" w:hAnsi="宋体" w:eastAsia="宋体" w:cs="宋体"/>
          <w:spacing w:val="8"/>
          <w:sz w:val="21"/>
          <w:szCs w:val="21"/>
        </w:rPr>
        <w:t>(2)调整滤嘴烟支切割鼓轮与其后面的传送鼓</w:t>
      </w:r>
      <w:r>
        <w:rPr>
          <w:rFonts w:ascii="宋体" w:hAnsi="宋体" w:eastAsia="宋体" w:cs="宋体"/>
          <w:spacing w:val="7"/>
          <w:sz w:val="21"/>
          <w:szCs w:val="21"/>
        </w:rPr>
        <w:t>轮的位置：停机后，首先松开鼓轮</w:t>
      </w:r>
      <w:r>
        <w:rPr>
          <w:rFonts w:ascii="宋体" w:hAnsi="宋体" w:eastAsia="宋体" w:cs="宋体"/>
          <w:sz w:val="21"/>
          <w:szCs w:val="21"/>
        </w:rPr>
        <w:t xml:space="preserve"> </w:t>
      </w:r>
      <w:r>
        <w:rPr>
          <w:rFonts w:ascii="宋体" w:hAnsi="宋体" w:eastAsia="宋体" w:cs="宋体"/>
          <w:spacing w:val="5"/>
          <w:sz w:val="21"/>
          <w:szCs w:val="21"/>
        </w:rPr>
        <w:t>的端盖螺钉，在两鼓轮轮槽之间放入直径为</w:t>
      </w:r>
      <w:r>
        <w:rPr>
          <w:rFonts w:ascii="宋体" w:hAnsi="宋体" w:eastAsia="宋体" w:cs="宋体"/>
          <w:spacing w:val="4"/>
          <w:sz w:val="21"/>
          <w:szCs w:val="21"/>
        </w:rPr>
        <w:t>烟支直径的量棒，转动切割鼓轮直至量棒</w:t>
      </w:r>
      <w:r>
        <w:rPr>
          <w:rFonts w:ascii="宋体" w:hAnsi="宋体" w:eastAsia="宋体" w:cs="宋体"/>
          <w:sz w:val="21"/>
          <w:szCs w:val="21"/>
        </w:rPr>
        <w:t xml:space="preserve"> </w:t>
      </w:r>
      <w:r>
        <w:rPr>
          <w:rFonts w:ascii="宋体" w:hAnsi="宋体" w:eastAsia="宋体" w:cs="宋体"/>
          <w:spacing w:val="-2"/>
          <w:sz w:val="21"/>
          <w:szCs w:val="21"/>
        </w:rPr>
        <w:t>能轻轻转动，这时两轮槽中心位于两鼓轮的中心连线上，拧紧端盖螺钉。</w:t>
      </w:r>
    </w:p>
    <w:p w14:paraId="5DF7594A">
      <w:pPr>
        <w:spacing w:before="111" w:line="219" w:lineRule="auto"/>
        <w:ind w:left="420"/>
        <w:rPr>
          <w:rFonts w:ascii="宋体" w:hAnsi="宋体" w:eastAsia="宋体" w:cs="宋体"/>
          <w:sz w:val="21"/>
          <w:szCs w:val="21"/>
        </w:rPr>
      </w:pPr>
      <w:r>
        <w:rPr>
          <w:rFonts w:ascii="宋体" w:hAnsi="宋体" w:eastAsia="宋体" w:cs="宋体"/>
          <w:spacing w:val="-2"/>
          <w:sz w:val="21"/>
          <w:szCs w:val="21"/>
        </w:rPr>
        <w:t>2.</w:t>
      </w:r>
      <w:r>
        <w:rPr>
          <w:rFonts w:ascii="宋体" w:hAnsi="宋体" w:eastAsia="宋体" w:cs="宋体"/>
          <w:spacing w:val="-39"/>
          <w:sz w:val="21"/>
          <w:szCs w:val="21"/>
        </w:rPr>
        <w:t xml:space="preserve"> </w:t>
      </w:r>
      <w:r>
        <w:rPr>
          <w:rFonts w:ascii="宋体" w:hAnsi="宋体" w:eastAsia="宋体" w:cs="宋体"/>
          <w:spacing w:val="-2"/>
          <w:sz w:val="21"/>
          <w:szCs w:val="21"/>
        </w:rPr>
        <w:t>滤嘴烟支切割导轨的调整</w:t>
      </w:r>
    </w:p>
    <w:p w14:paraId="10447EA2">
      <w:pPr>
        <w:spacing w:before="80" w:line="304" w:lineRule="auto"/>
        <w:ind w:right="79" w:firstLine="420"/>
        <w:rPr>
          <w:rFonts w:ascii="宋体" w:hAnsi="宋体" w:eastAsia="宋体" w:cs="宋体"/>
          <w:sz w:val="21"/>
          <w:szCs w:val="21"/>
        </w:rPr>
      </w:pPr>
      <w:r>
        <w:rPr>
          <w:rFonts w:ascii="宋体" w:hAnsi="宋体" w:eastAsia="宋体" w:cs="宋体"/>
          <w:spacing w:val="10"/>
          <w:sz w:val="21"/>
          <w:szCs w:val="21"/>
        </w:rPr>
        <w:t>如图1-2-26所示，依次松开滤嘴烟支切割导轨的螺钉，在导轨的进口端和出口</w:t>
      </w:r>
      <w:r>
        <w:rPr>
          <w:rFonts w:ascii="宋体" w:hAnsi="宋体" w:eastAsia="宋体" w:cs="宋体"/>
          <w:spacing w:val="9"/>
          <w:sz w:val="21"/>
          <w:szCs w:val="21"/>
        </w:rPr>
        <w:t xml:space="preserve"> </w:t>
      </w:r>
      <w:r>
        <w:rPr>
          <w:rFonts w:ascii="宋体" w:hAnsi="宋体" w:eastAsia="宋体" w:cs="宋体"/>
          <w:sz w:val="21"/>
          <w:szCs w:val="21"/>
        </w:rPr>
        <w:t>端分别放入量棒</w:t>
      </w:r>
      <w:r>
        <w:rPr>
          <w:rFonts w:ascii="宋体" w:hAnsi="宋体" w:eastAsia="宋体" w:cs="宋体"/>
          <w:spacing w:val="-56"/>
          <w:sz w:val="21"/>
          <w:szCs w:val="2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pacing w:val="48"/>
          <w:sz w:val="21"/>
          <w:szCs w:val="21"/>
        </w:rPr>
        <w:t xml:space="preserve"> </w:t>
      </w:r>
      <w:r>
        <w:rPr>
          <w:rFonts w:ascii="宋体" w:hAnsi="宋体" w:eastAsia="宋体" w:cs="宋体"/>
          <w:sz w:val="21"/>
          <w:szCs w:val="21"/>
        </w:rPr>
        <w:t>和量棒</w:t>
      </w:r>
      <w:r>
        <w:rPr>
          <w:rFonts w:ascii="Times New Roman" w:hAnsi="Times New Roman" w:eastAsia="Times New Roman" w:cs="Times New Roman"/>
          <w:sz w:val="21"/>
          <w:szCs w:val="21"/>
        </w:rPr>
        <w:t xml:space="preserve">B,   </w:t>
      </w:r>
      <w:r>
        <w:rPr>
          <w:rFonts w:ascii="宋体" w:hAnsi="宋体" w:eastAsia="宋体" w:cs="宋体"/>
          <w:sz w:val="21"/>
          <w:szCs w:val="21"/>
        </w:rPr>
        <w:t>使导轨轻压量棒并依次</w:t>
      </w:r>
      <w:r>
        <w:rPr>
          <w:rFonts w:ascii="宋体" w:hAnsi="宋体" w:eastAsia="宋体" w:cs="宋体"/>
          <w:spacing w:val="-1"/>
          <w:sz w:val="21"/>
          <w:szCs w:val="21"/>
        </w:rPr>
        <w:t>拧紧导轨的紧固螺钉。</w:t>
      </w:r>
    </w:p>
    <w:p w14:paraId="6E3BCA1E">
      <w:pPr>
        <w:spacing w:before="30" w:line="219" w:lineRule="auto"/>
        <w:ind w:left="420"/>
        <w:rPr>
          <w:rFonts w:ascii="宋体" w:hAnsi="宋体" w:eastAsia="宋体" w:cs="宋体"/>
          <w:sz w:val="21"/>
          <w:szCs w:val="21"/>
        </w:rPr>
      </w:pPr>
      <w:r>
        <w:rPr>
          <w:rFonts w:ascii="宋体" w:hAnsi="宋体" w:eastAsia="宋体" w:cs="宋体"/>
          <w:spacing w:val="8"/>
          <w:sz w:val="21"/>
          <w:szCs w:val="21"/>
        </w:rPr>
        <w:t>进口端</w:t>
      </w:r>
      <w:r>
        <w:rPr>
          <w:rFonts w:ascii="Times New Roman" w:hAnsi="Times New Roman" w:eastAsia="Times New Roman" w:cs="Times New Roman"/>
          <w:spacing w:val="8"/>
          <w:sz w:val="21"/>
          <w:szCs w:val="21"/>
        </w:rPr>
        <w:t xml:space="preserve">A=  </w:t>
      </w:r>
      <w:r>
        <w:rPr>
          <w:rFonts w:ascii="宋体" w:hAnsi="宋体" w:eastAsia="宋体" w:cs="宋体"/>
          <w:spacing w:val="8"/>
          <w:sz w:val="21"/>
          <w:szCs w:val="21"/>
        </w:rPr>
        <w:t>烟支直径；出口端</w:t>
      </w:r>
      <w:r>
        <w:rPr>
          <w:rFonts w:ascii="Times New Roman" w:hAnsi="Times New Roman" w:eastAsia="Times New Roman" w:cs="Times New Roman"/>
          <w:spacing w:val="8"/>
          <w:sz w:val="21"/>
          <w:szCs w:val="21"/>
        </w:rPr>
        <w:t xml:space="preserve">B=  </w:t>
      </w:r>
      <w:r>
        <w:rPr>
          <w:rFonts w:ascii="宋体" w:hAnsi="宋体" w:eastAsia="宋体" w:cs="宋体"/>
          <w:spacing w:val="8"/>
          <w:sz w:val="21"/>
          <w:szCs w:val="21"/>
        </w:rPr>
        <w:t>烟支直径-0.3</w:t>
      </w:r>
      <w:r>
        <w:rPr>
          <w:rFonts w:ascii="Times New Roman" w:hAnsi="Times New Roman" w:eastAsia="Times New Roman" w:cs="Times New Roman"/>
          <w:sz w:val="21"/>
          <w:szCs w:val="21"/>
        </w:rPr>
        <w:t>mm</w:t>
      </w:r>
      <w:r>
        <w:rPr>
          <w:rFonts w:ascii="宋体" w:hAnsi="宋体" w:eastAsia="宋体" w:cs="宋体"/>
          <w:spacing w:val="8"/>
          <w:sz w:val="21"/>
          <w:szCs w:val="21"/>
        </w:rPr>
        <w:t>。</w:t>
      </w:r>
    </w:p>
    <w:p w14:paraId="11B58DF9">
      <w:pPr>
        <w:spacing w:before="101" w:line="219" w:lineRule="auto"/>
        <w:ind w:left="420"/>
        <w:rPr>
          <w:rFonts w:ascii="宋体" w:hAnsi="宋体" w:eastAsia="宋体" w:cs="宋体"/>
          <w:sz w:val="21"/>
          <w:szCs w:val="21"/>
        </w:rPr>
      </w:pPr>
      <w:r>
        <w:rPr>
          <w:rFonts w:ascii="宋体" w:hAnsi="宋体" w:eastAsia="宋体" w:cs="宋体"/>
          <w:spacing w:val="-2"/>
          <w:sz w:val="21"/>
          <w:szCs w:val="21"/>
        </w:rPr>
        <w:t>3.</w:t>
      </w:r>
      <w:r>
        <w:rPr>
          <w:rFonts w:ascii="宋体" w:hAnsi="宋体" w:eastAsia="宋体" w:cs="宋体"/>
          <w:spacing w:val="-39"/>
          <w:sz w:val="21"/>
          <w:szCs w:val="21"/>
        </w:rPr>
        <w:t xml:space="preserve"> </w:t>
      </w:r>
      <w:r>
        <w:rPr>
          <w:rFonts w:ascii="宋体" w:hAnsi="宋体" w:eastAsia="宋体" w:cs="宋体"/>
          <w:spacing w:val="-2"/>
          <w:sz w:val="21"/>
          <w:szCs w:val="21"/>
        </w:rPr>
        <w:t>滤嘴烟支磨刀砂轮的调整</w:t>
      </w:r>
    </w:p>
    <w:p w14:paraId="1538BF1E">
      <w:pPr>
        <w:spacing w:before="91" w:line="316" w:lineRule="auto"/>
        <w:ind w:right="80" w:firstLine="420"/>
        <w:rPr>
          <w:rFonts w:ascii="宋体" w:hAnsi="宋体" w:eastAsia="宋体" w:cs="宋体"/>
          <w:sz w:val="21"/>
          <w:szCs w:val="21"/>
        </w:rPr>
      </w:pPr>
      <w:r>
        <w:rPr>
          <w:rFonts w:ascii="宋体" w:hAnsi="宋体" w:eastAsia="宋体" w:cs="宋体"/>
          <w:spacing w:val="1"/>
          <w:sz w:val="21"/>
          <w:szCs w:val="21"/>
        </w:rPr>
        <w:t>滤嘴烟支切刀与滤嘴烟支切割鼓轮的相对位置是固定的，</w:t>
      </w:r>
      <w:r>
        <w:rPr>
          <w:rFonts w:ascii="宋体" w:hAnsi="宋体" w:eastAsia="宋体" w:cs="宋体"/>
          <w:spacing w:val="28"/>
          <w:sz w:val="21"/>
          <w:szCs w:val="21"/>
        </w:rPr>
        <w:t xml:space="preserve"> </w:t>
      </w:r>
      <w:r>
        <w:rPr>
          <w:rFonts w:ascii="宋体" w:hAnsi="宋体" w:eastAsia="宋体" w:cs="宋体"/>
          <w:spacing w:val="1"/>
          <w:sz w:val="21"/>
          <w:szCs w:val="21"/>
        </w:rPr>
        <w:t>一般不需调整，而砂轮</w:t>
      </w:r>
      <w:r>
        <w:rPr>
          <w:rFonts w:ascii="宋体" w:hAnsi="宋体" w:eastAsia="宋体" w:cs="宋体"/>
          <w:sz w:val="21"/>
          <w:szCs w:val="21"/>
        </w:rPr>
        <w:t xml:space="preserve"> </w:t>
      </w:r>
      <w:r>
        <w:rPr>
          <w:rFonts w:ascii="宋体" w:hAnsi="宋体" w:eastAsia="宋体" w:cs="宋体"/>
          <w:spacing w:val="-2"/>
          <w:sz w:val="21"/>
          <w:szCs w:val="21"/>
        </w:rPr>
        <w:t>只有在与旋转的切刀接触时才被驱动，故应调整或检查砂轮。</w:t>
      </w:r>
    </w:p>
    <w:p w14:paraId="0E456398">
      <w:pPr>
        <w:spacing w:line="309" w:lineRule="auto"/>
        <w:ind w:right="70" w:firstLine="420"/>
        <w:jc w:val="both"/>
        <w:rPr>
          <w:rFonts w:ascii="宋体" w:hAnsi="宋体" w:eastAsia="宋体" w:cs="宋体"/>
          <w:sz w:val="21"/>
          <w:szCs w:val="21"/>
        </w:rPr>
      </w:pPr>
      <w:r>
        <w:rPr>
          <w:rFonts w:ascii="宋体" w:hAnsi="宋体" w:eastAsia="宋体" w:cs="宋体"/>
          <w:spacing w:val="3"/>
          <w:sz w:val="21"/>
          <w:szCs w:val="21"/>
        </w:rPr>
        <w:t>将一对砂轮推进到盖过切刀8～10</w:t>
      </w:r>
      <w:r>
        <w:rPr>
          <w:rFonts w:ascii="宋体" w:hAnsi="宋体" w:eastAsia="宋体" w:cs="宋体"/>
          <w:spacing w:val="39"/>
          <w:sz w:val="21"/>
          <w:szCs w:val="21"/>
        </w:rPr>
        <w:t xml:space="preserve"> </w:t>
      </w:r>
      <w:r>
        <w:rPr>
          <w:rFonts w:ascii="Times New Roman" w:hAnsi="Times New Roman" w:eastAsia="Times New Roman" w:cs="Times New Roman"/>
          <w:sz w:val="21"/>
          <w:szCs w:val="21"/>
        </w:rPr>
        <w:t>mm</w:t>
      </w:r>
      <w:r>
        <w:rPr>
          <w:rFonts w:ascii="Times New Roman" w:hAnsi="Times New Roman" w:eastAsia="Times New Roman" w:cs="Times New Roman"/>
          <w:spacing w:val="-24"/>
          <w:sz w:val="21"/>
          <w:szCs w:val="21"/>
        </w:rPr>
        <w:t xml:space="preserve"> </w:t>
      </w:r>
      <w:r>
        <w:rPr>
          <w:rFonts w:ascii="宋体" w:hAnsi="宋体" w:eastAsia="宋体" w:cs="宋体"/>
          <w:spacing w:val="3"/>
          <w:sz w:val="21"/>
          <w:szCs w:val="21"/>
        </w:rPr>
        <w:t>。松开螺钉，转动支架直至2</w:t>
      </w:r>
      <w:r>
        <w:rPr>
          <w:rFonts w:ascii="宋体" w:hAnsi="宋体" w:eastAsia="宋体" w:cs="宋体"/>
          <w:spacing w:val="2"/>
          <w:sz w:val="21"/>
          <w:szCs w:val="21"/>
        </w:rPr>
        <w:t>个砂轮同切刀</w:t>
      </w:r>
      <w:r>
        <w:rPr>
          <w:rFonts w:ascii="宋体" w:hAnsi="宋体" w:eastAsia="宋体" w:cs="宋体"/>
          <w:sz w:val="21"/>
          <w:szCs w:val="21"/>
        </w:rPr>
        <w:t xml:space="preserve"> </w:t>
      </w:r>
      <w:r>
        <w:rPr>
          <w:rFonts w:ascii="宋体" w:hAnsi="宋体" w:eastAsia="宋体" w:cs="宋体"/>
          <w:spacing w:val="5"/>
          <w:sz w:val="21"/>
          <w:szCs w:val="21"/>
        </w:rPr>
        <w:t>轻轻接触，拧紧螺钉。稍稍退回砂轮，启动</w:t>
      </w:r>
      <w:r>
        <w:rPr>
          <w:rFonts w:ascii="宋体" w:hAnsi="宋体" w:eastAsia="宋体" w:cs="宋体"/>
          <w:spacing w:val="4"/>
          <w:sz w:val="21"/>
          <w:szCs w:val="21"/>
        </w:rPr>
        <w:t>切刀电动机，慢慢转动手轮，使砂轮靠近</w:t>
      </w:r>
      <w:r>
        <w:rPr>
          <w:rFonts w:ascii="宋体" w:hAnsi="宋体" w:eastAsia="宋体" w:cs="宋体"/>
          <w:sz w:val="21"/>
          <w:szCs w:val="21"/>
        </w:rPr>
        <w:t xml:space="preserve"> 切刀磨刀，最适合的刃磨宽度为1.5～2 </w:t>
      </w:r>
      <w:r>
        <w:rPr>
          <w:rFonts w:ascii="Times New Roman" w:hAnsi="Times New Roman" w:eastAsia="Times New Roman" w:cs="Times New Roman"/>
          <w:sz w:val="21"/>
          <w:szCs w:val="21"/>
        </w:rPr>
        <w:t>mm</w:t>
      </w:r>
      <w:r>
        <w:rPr>
          <w:rFonts w:ascii="宋体" w:hAnsi="宋体" w:eastAsia="宋体" w:cs="宋体"/>
          <w:sz w:val="21"/>
          <w:szCs w:val="21"/>
        </w:rPr>
        <w:t>。</w:t>
      </w:r>
    </w:p>
    <w:p w14:paraId="2EAC9E77">
      <w:pPr>
        <w:pStyle w:val="2"/>
        <w:spacing w:line="335" w:lineRule="auto"/>
      </w:pPr>
    </w:p>
    <w:p w14:paraId="71D4E10A">
      <w:pPr>
        <w:pStyle w:val="2"/>
        <w:spacing w:line="336" w:lineRule="auto"/>
      </w:pPr>
      <w:r>
        <w:drawing>
          <wp:anchor distT="0" distB="0" distL="0" distR="0" simplePos="0" relativeHeight="251972608" behindDoc="0" locked="0" layoutInCell="1" allowOverlap="1">
            <wp:simplePos x="0" y="0"/>
            <wp:positionH relativeFrom="column">
              <wp:posOffset>4653915</wp:posOffset>
            </wp:positionH>
            <wp:positionV relativeFrom="paragraph">
              <wp:posOffset>196850</wp:posOffset>
            </wp:positionV>
            <wp:extent cx="361950" cy="6350"/>
            <wp:effectExtent l="0" t="0" r="0" b="0"/>
            <wp:wrapNone/>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462"/>
                    <a:stretch>
                      <a:fillRect/>
                    </a:stretch>
                  </pic:blipFill>
                  <pic:spPr>
                    <a:xfrm>
                      <a:off x="0" y="0"/>
                      <a:ext cx="361950" cy="6372"/>
                    </a:xfrm>
                    <a:prstGeom prst="rect">
                      <a:avLst/>
                    </a:prstGeom>
                  </pic:spPr>
                </pic:pic>
              </a:graphicData>
            </a:graphic>
          </wp:anchor>
        </w:drawing>
      </w:r>
    </w:p>
    <w:p w14:paraId="5873949F">
      <w:pPr>
        <w:spacing w:before="72" w:line="215" w:lineRule="auto"/>
        <w:ind w:left="7343"/>
        <w:rPr>
          <w:rFonts w:ascii="Times New Roman" w:hAnsi="Times New Roman" w:eastAsia="Times New Roman" w:cs="Times New Roman"/>
          <w:sz w:val="21"/>
          <w:szCs w:val="21"/>
        </w:rPr>
      </w:pPr>
      <w:r>
        <w:rPr>
          <w:rFonts w:ascii="黑体" w:hAnsi="黑体" w:eastAsia="黑体" w:cs="黑体"/>
          <w:i/>
          <w:iCs/>
          <w:spacing w:val="-19"/>
          <w:w w:val="93"/>
          <w:sz w:val="22"/>
          <w:szCs w:val="22"/>
        </w:rPr>
        <w:t>因</w:t>
      </w:r>
      <w:r>
        <w:rPr>
          <w:rFonts w:ascii="Times New Roman" w:hAnsi="Times New Roman" w:eastAsia="Times New Roman" w:cs="Times New Roman"/>
          <w:i/>
          <w:iCs/>
          <w:spacing w:val="-19"/>
          <w:w w:val="93"/>
          <w:sz w:val="21"/>
          <w:szCs w:val="21"/>
          <w:u w:val="single" w:color="auto"/>
        </w:rPr>
        <w:t>125</w:t>
      </w:r>
    </w:p>
    <w:p w14:paraId="08087EA9">
      <w:pPr>
        <w:spacing w:line="215" w:lineRule="auto"/>
        <w:rPr>
          <w:rFonts w:ascii="Times New Roman" w:hAnsi="Times New Roman" w:eastAsia="Times New Roman" w:cs="Times New Roman"/>
          <w:sz w:val="21"/>
          <w:szCs w:val="21"/>
        </w:rPr>
        <w:sectPr>
          <w:headerReference r:id="rId135" w:type="default"/>
          <w:footerReference r:id="rId136" w:type="default"/>
          <w:pgSz w:w="10430" w:h="14760"/>
          <w:pgMar w:top="400" w:right="1180" w:bottom="400" w:left="1230" w:header="0" w:footer="0" w:gutter="0"/>
          <w:cols w:space="720" w:num="1"/>
        </w:sectPr>
      </w:pPr>
    </w:p>
    <w:p w14:paraId="6FFA58DA">
      <w:pPr>
        <w:spacing w:before="234" w:line="219" w:lineRule="auto"/>
        <w:ind w:left="872"/>
        <w:rPr>
          <w:rFonts w:ascii="宋体" w:hAnsi="宋体" w:eastAsia="宋体" w:cs="宋体"/>
          <w:sz w:val="18"/>
          <w:szCs w:val="18"/>
        </w:rPr>
      </w:pPr>
      <w:r>
        <w:drawing>
          <wp:anchor distT="0" distB="0" distL="0" distR="0" simplePos="0" relativeHeight="251975680" behindDoc="0" locked="0" layoutInCell="1" allowOverlap="1">
            <wp:simplePos x="0" y="0"/>
            <wp:positionH relativeFrom="column">
              <wp:posOffset>549275</wp:posOffset>
            </wp:positionH>
            <wp:positionV relativeFrom="paragraph">
              <wp:posOffset>257175</wp:posOffset>
            </wp:positionV>
            <wp:extent cx="4555490" cy="6350"/>
            <wp:effectExtent l="0" t="0" r="0" b="0"/>
            <wp:wrapNone/>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295"/>
                    <a:stretch>
                      <a:fillRect/>
                    </a:stretch>
                  </pic:blipFill>
                  <pic:spPr>
                    <a:xfrm>
                      <a:off x="0" y="0"/>
                      <a:ext cx="4555768" cy="6350"/>
                    </a:xfrm>
                    <a:prstGeom prst="rect">
                      <a:avLst/>
                    </a:prstGeom>
                  </pic:spPr>
                </pic:pic>
              </a:graphicData>
            </a:graphic>
          </wp:anchor>
        </w:drawing>
      </w:r>
      <w:bookmarkStart w:id="38" w:name="bookmark183"/>
      <w:bookmarkEnd w:id="38"/>
      <w:r>
        <w:rPr>
          <w:rFonts w:ascii="宋体" w:hAnsi="宋体" w:eastAsia="宋体" w:cs="宋体"/>
          <w:b/>
          <w:bCs/>
          <w:spacing w:val="-8"/>
          <w:sz w:val="18"/>
          <w:szCs w:val="18"/>
        </w:rPr>
        <w:t>第</w:t>
      </w:r>
      <w:r>
        <w:rPr>
          <w:rFonts w:ascii="宋体" w:hAnsi="宋体" w:eastAsia="宋体" w:cs="宋体"/>
          <w:spacing w:val="-8"/>
          <w:sz w:val="18"/>
          <w:szCs w:val="18"/>
        </w:rPr>
        <w:t xml:space="preserve"> </w:t>
      </w:r>
      <w:r>
        <w:rPr>
          <w:rFonts w:ascii="宋体" w:hAnsi="宋体" w:eastAsia="宋体" w:cs="宋体"/>
          <w:b/>
          <w:bCs/>
          <w:spacing w:val="-8"/>
          <w:sz w:val="18"/>
          <w:szCs w:val="18"/>
        </w:rPr>
        <w:t>一</w:t>
      </w:r>
      <w:r>
        <w:rPr>
          <w:rFonts w:ascii="宋体" w:hAnsi="宋体" w:eastAsia="宋体" w:cs="宋体"/>
          <w:spacing w:val="11"/>
          <w:sz w:val="18"/>
          <w:szCs w:val="18"/>
        </w:rPr>
        <w:t xml:space="preserve"> </w:t>
      </w:r>
      <w:r>
        <w:rPr>
          <w:rFonts w:ascii="宋体" w:hAnsi="宋体" w:eastAsia="宋体" w:cs="宋体"/>
          <w:b/>
          <w:bCs/>
          <w:spacing w:val="-8"/>
          <w:sz w:val="18"/>
          <w:szCs w:val="18"/>
        </w:rPr>
        <w:t>篇</w:t>
      </w:r>
      <w:r>
        <w:rPr>
          <w:rFonts w:ascii="宋体" w:hAnsi="宋体" w:eastAsia="宋体" w:cs="宋体"/>
          <w:spacing w:val="1"/>
          <w:sz w:val="18"/>
          <w:szCs w:val="18"/>
        </w:rPr>
        <w:t xml:space="preserve">   </w:t>
      </w:r>
      <w:r>
        <w:rPr>
          <w:rFonts w:ascii="宋体" w:hAnsi="宋体" w:eastAsia="宋体" w:cs="宋体"/>
          <w:b/>
          <w:bCs/>
          <w:spacing w:val="-8"/>
          <w:sz w:val="18"/>
          <w:szCs w:val="18"/>
        </w:rPr>
        <w:t>设</w:t>
      </w:r>
      <w:r>
        <w:rPr>
          <w:rFonts w:ascii="宋体" w:hAnsi="宋体" w:eastAsia="宋体" w:cs="宋体"/>
          <w:spacing w:val="7"/>
          <w:sz w:val="18"/>
          <w:szCs w:val="18"/>
        </w:rPr>
        <w:t xml:space="preserve"> </w:t>
      </w:r>
      <w:r>
        <w:rPr>
          <w:rFonts w:ascii="宋体" w:hAnsi="宋体" w:eastAsia="宋体" w:cs="宋体"/>
          <w:b/>
          <w:bCs/>
          <w:spacing w:val="-8"/>
          <w:sz w:val="18"/>
          <w:szCs w:val="18"/>
        </w:rPr>
        <w:t>备</w:t>
      </w:r>
      <w:r>
        <w:rPr>
          <w:rFonts w:ascii="宋体" w:hAnsi="宋体" w:eastAsia="宋体" w:cs="宋体"/>
          <w:spacing w:val="-8"/>
          <w:sz w:val="18"/>
          <w:szCs w:val="18"/>
        </w:rPr>
        <w:t xml:space="preserve"> </w:t>
      </w:r>
      <w:r>
        <w:rPr>
          <w:rFonts w:ascii="宋体" w:hAnsi="宋体" w:eastAsia="宋体" w:cs="宋体"/>
          <w:b/>
          <w:bCs/>
          <w:spacing w:val="-8"/>
          <w:sz w:val="18"/>
          <w:szCs w:val="18"/>
        </w:rPr>
        <w:t>操</w:t>
      </w:r>
      <w:r>
        <w:rPr>
          <w:rFonts w:ascii="宋体" w:hAnsi="宋体" w:eastAsia="宋体" w:cs="宋体"/>
          <w:spacing w:val="4"/>
          <w:sz w:val="18"/>
          <w:szCs w:val="18"/>
        </w:rPr>
        <w:t xml:space="preserve"> </w:t>
      </w:r>
      <w:r>
        <w:rPr>
          <w:rFonts w:ascii="宋体" w:hAnsi="宋体" w:eastAsia="宋体" w:cs="宋体"/>
          <w:b/>
          <w:bCs/>
          <w:spacing w:val="-8"/>
          <w:sz w:val="18"/>
          <w:szCs w:val="18"/>
        </w:rPr>
        <w:t>作</w:t>
      </w:r>
      <w:r>
        <w:rPr>
          <w:rFonts w:ascii="宋体" w:hAnsi="宋体" w:eastAsia="宋体" w:cs="宋体"/>
          <w:spacing w:val="7"/>
          <w:sz w:val="18"/>
          <w:szCs w:val="18"/>
        </w:rPr>
        <w:t xml:space="preserve"> </w:t>
      </w:r>
      <w:r>
        <w:rPr>
          <w:rFonts w:ascii="宋体" w:hAnsi="宋体" w:eastAsia="宋体" w:cs="宋体"/>
          <w:b/>
          <w:bCs/>
          <w:spacing w:val="-8"/>
          <w:sz w:val="18"/>
          <w:szCs w:val="18"/>
        </w:rPr>
        <w:t>与</w:t>
      </w:r>
      <w:r>
        <w:rPr>
          <w:rFonts w:ascii="宋体" w:hAnsi="宋体" w:eastAsia="宋体" w:cs="宋体"/>
          <w:spacing w:val="7"/>
          <w:sz w:val="18"/>
          <w:szCs w:val="18"/>
        </w:rPr>
        <w:t xml:space="preserve"> </w:t>
      </w:r>
      <w:r>
        <w:rPr>
          <w:rFonts w:ascii="宋体" w:hAnsi="宋体" w:eastAsia="宋体" w:cs="宋体"/>
          <w:b/>
          <w:bCs/>
          <w:spacing w:val="-8"/>
          <w:sz w:val="18"/>
          <w:szCs w:val="18"/>
        </w:rPr>
        <w:t>维</w:t>
      </w:r>
      <w:r>
        <w:rPr>
          <w:rFonts w:ascii="宋体" w:hAnsi="宋体" w:eastAsia="宋体" w:cs="宋体"/>
          <w:spacing w:val="4"/>
          <w:sz w:val="18"/>
          <w:szCs w:val="18"/>
        </w:rPr>
        <w:t xml:space="preserve"> </w:t>
      </w:r>
      <w:r>
        <w:rPr>
          <w:rFonts w:ascii="宋体" w:hAnsi="宋体" w:eastAsia="宋体" w:cs="宋体"/>
          <w:b/>
          <w:bCs/>
          <w:spacing w:val="-8"/>
          <w:sz w:val="18"/>
          <w:szCs w:val="18"/>
        </w:rPr>
        <w:t>护</w:t>
      </w:r>
    </w:p>
    <w:p w14:paraId="5E1BBBD5">
      <w:pPr>
        <w:pStyle w:val="2"/>
        <w:spacing w:line="339" w:lineRule="auto"/>
      </w:pPr>
      <w:r>
        <w:drawing>
          <wp:anchor distT="0" distB="0" distL="0" distR="0" simplePos="0" relativeHeight="251974656" behindDoc="0" locked="0" layoutInCell="1" allowOverlap="1">
            <wp:simplePos x="0" y="0"/>
            <wp:positionH relativeFrom="column">
              <wp:posOffset>24765</wp:posOffset>
            </wp:positionH>
            <wp:positionV relativeFrom="paragraph">
              <wp:posOffset>6985</wp:posOffset>
            </wp:positionV>
            <wp:extent cx="190500" cy="6350"/>
            <wp:effectExtent l="0" t="0" r="0" b="0"/>
            <wp:wrapNone/>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580"/>
                    <a:stretch>
                      <a:fillRect/>
                    </a:stretch>
                  </pic:blipFill>
                  <pic:spPr>
                    <a:xfrm>
                      <a:off x="0" y="0"/>
                      <a:ext cx="190510" cy="6350"/>
                    </a:xfrm>
                    <a:prstGeom prst="rect">
                      <a:avLst/>
                    </a:prstGeom>
                  </pic:spPr>
                </pic:pic>
              </a:graphicData>
            </a:graphic>
          </wp:anchor>
        </w:drawing>
      </w:r>
    </w:p>
    <w:p w14:paraId="59402D44">
      <w:pPr>
        <w:pStyle w:val="2"/>
        <w:spacing w:line="3930" w:lineRule="exact"/>
        <w:ind w:firstLine="2400"/>
      </w:pPr>
      <w:r>
        <w:rPr>
          <w:position w:val="-78"/>
        </w:rPr>
        <w:pict>
          <v:group id="_x0000_s1237" o:spid="_x0000_s1237" o:spt="203" style="height:196.55pt;width:156pt;" coordsize="3120,3931">
            <o:lock v:ext="edit"/>
            <v:shape id="_x0000_s1238" o:spid="_x0000_s1238" o:spt="75" type="#_x0000_t75" style="position:absolute;left:0;top:0;height:3931;width:3120;" filled="f" stroked="f" coordsize="21600,21600">
              <v:path/>
              <v:fill on="f" focussize="0,0"/>
              <v:stroke on="f"/>
              <v:imagedata r:id="rId581" o:title=""/>
              <o:lock v:ext="edit" aspectratio="t"/>
            </v:shape>
            <v:shape id="_x0000_s1239" o:spid="_x0000_s1239" o:spt="202" type="#_x0000_t202" style="position:absolute;left:-20;top:-20;height:3971;width:3160;" filled="f" stroked="f" coordsize="21600,21600">
              <v:path/>
              <v:fill on="f" focussize="0,0"/>
              <v:stroke on="f"/>
              <v:imagedata o:title=""/>
              <o:lock v:ext="edit" aspectratio="f"/>
              <v:textbox inset="0mm,0mm,0mm,0mm">
                <w:txbxContent>
                  <w:p w14:paraId="4EC539F3">
                    <w:pPr>
                      <w:spacing w:line="241" w:lineRule="auto"/>
                      <w:rPr>
                        <w:rFonts w:ascii="Arial"/>
                        <w:sz w:val="21"/>
                      </w:rPr>
                    </w:pPr>
                  </w:p>
                  <w:p w14:paraId="26314620">
                    <w:pPr>
                      <w:spacing w:line="241" w:lineRule="auto"/>
                      <w:rPr>
                        <w:rFonts w:ascii="Arial"/>
                        <w:sz w:val="21"/>
                      </w:rPr>
                    </w:pPr>
                  </w:p>
                  <w:p w14:paraId="14409838">
                    <w:pPr>
                      <w:spacing w:line="241" w:lineRule="auto"/>
                      <w:rPr>
                        <w:rFonts w:ascii="Arial"/>
                        <w:sz w:val="21"/>
                      </w:rPr>
                    </w:pPr>
                  </w:p>
                  <w:p w14:paraId="29C2FCC7">
                    <w:pPr>
                      <w:spacing w:line="241" w:lineRule="auto"/>
                      <w:rPr>
                        <w:rFonts w:ascii="Arial"/>
                        <w:sz w:val="21"/>
                      </w:rPr>
                    </w:pPr>
                  </w:p>
                  <w:p w14:paraId="2FB2A7C4">
                    <w:pPr>
                      <w:spacing w:line="241" w:lineRule="auto"/>
                      <w:rPr>
                        <w:rFonts w:ascii="Arial"/>
                        <w:sz w:val="21"/>
                      </w:rPr>
                    </w:pPr>
                  </w:p>
                  <w:p w14:paraId="40A26867">
                    <w:pPr>
                      <w:spacing w:line="241" w:lineRule="auto"/>
                      <w:rPr>
                        <w:rFonts w:ascii="Arial"/>
                        <w:sz w:val="21"/>
                      </w:rPr>
                    </w:pPr>
                  </w:p>
                  <w:p w14:paraId="5A8CD432">
                    <w:pPr>
                      <w:spacing w:line="241" w:lineRule="auto"/>
                      <w:rPr>
                        <w:rFonts w:ascii="Arial"/>
                        <w:sz w:val="21"/>
                      </w:rPr>
                    </w:pPr>
                  </w:p>
                  <w:p w14:paraId="4F6FC0D4">
                    <w:pPr>
                      <w:spacing w:line="241" w:lineRule="auto"/>
                      <w:rPr>
                        <w:rFonts w:ascii="Arial"/>
                        <w:sz w:val="21"/>
                      </w:rPr>
                    </w:pPr>
                  </w:p>
                  <w:p w14:paraId="682355D1">
                    <w:pPr>
                      <w:spacing w:line="241" w:lineRule="auto"/>
                      <w:rPr>
                        <w:rFonts w:ascii="Arial"/>
                        <w:sz w:val="21"/>
                      </w:rPr>
                    </w:pPr>
                  </w:p>
                  <w:p w14:paraId="207EF37E">
                    <w:pPr>
                      <w:spacing w:before="52" w:line="188" w:lineRule="auto"/>
                      <w:ind w:left="47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0.5mm</w:t>
                    </w:r>
                  </w:p>
                  <w:p w14:paraId="0B4D1CBF">
                    <w:pPr>
                      <w:spacing w:line="265" w:lineRule="auto"/>
                      <w:rPr>
                        <w:rFonts w:ascii="Arial"/>
                        <w:sz w:val="21"/>
                      </w:rPr>
                    </w:pPr>
                  </w:p>
                  <w:p w14:paraId="0CC930A5">
                    <w:pPr>
                      <w:spacing w:before="63" w:line="188" w:lineRule="auto"/>
                      <w:ind w:left="210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A=±0</w:t>
                    </w:r>
                  </w:p>
                  <w:p w14:paraId="534C43C4">
                    <w:pPr>
                      <w:spacing w:before="289" w:line="188" w:lineRule="auto"/>
                      <w:ind w:left="204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B=-0.3</w:t>
                    </w:r>
                  </w:p>
                  <w:p w14:paraId="4F416499">
                    <w:pPr>
                      <w:spacing w:before="231" w:line="239" w:lineRule="auto"/>
                      <w:ind w:left="1729"/>
                      <w:rPr>
                        <w:rFonts w:ascii="宋体" w:hAnsi="宋体" w:eastAsia="宋体" w:cs="宋体"/>
                        <w:sz w:val="13"/>
                        <w:szCs w:val="13"/>
                      </w:rPr>
                    </w:pPr>
                    <w:r>
                      <w:rPr>
                        <w:rFonts w:ascii="宋体" w:hAnsi="宋体" w:eastAsia="宋体" w:cs="宋体"/>
                        <w:spacing w:val="-1"/>
                        <w:sz w:val="13"/>
                        <w:szCs w:val="13"/>
                      </w:rPr>
                      <w:t>-1.1</w:t>
                    </w:r>
                  </w:p>
                </w:txbxContent>
              </v:textbox>
            </v:shape>
            <w10:wrap type="none"/>
            <w10:anchorlock/>
          </v:group>
        </w:pict>
      </w:r>
    </w:p>
    <w:p w14:paraId="591F4189">
      <w:pPr>
        <w:spacing w:before="107" w:line="212" w:lineRule="auto"/>
        <w:ind w:left="2220"/>
        <w:rPr>
          <w:rFonts w:ascii="Times New Roman" w:hAnsi="Times New Roman" w:eastAsia="Times New Roman" w:cs="Times New Roman"/>
          <w:sz w:val="18"/>
          <w:szCs w:val="18"/>
        </w:rPr>
      </w:pPr>
      <w:r>
        <w:rPr>
          <w:rFonts w:ascii="黑体" w:hAnsi="黑体" w:eastAsia="黑体" w:cs="黑体"/>
          <w:spacing w:val="-2"/>
          <w:sz w:val="18"/>
          <w:szCs w:val="18"/>
        </w:rPr>
        <w:t>图</w:t>
      </w:r>
      <w:r>
        <w:rPr>
          <w:rFonts w:ascii="黑体" w:hAnsi="黑体" w:eastAsia="黑体" w:cs="黑体"/>
          <w:spacing w:val="-29"/>
          <w:sz w:val="18"/>
          <w:szCs w:val="18"/>
        </w:rPr>
        <w:t xml:space="preserve"> </w:t>
      </w:r>
      <w:r>
        <w:rPr>
          <w:rFonts w:ascii="黑体" w:hAnsi="黑体" w:eastAsia="黑体" w:cs="黑体"/>
          <w:spacing w:val="-2"/>
          <w:sz w:val="18"/>
          <w:szCs w:val="18"/>
        </w:rPr>
        <w:t>1</w:t>
      </w:r>
      <w:r>
        <w:rPr>
          <w:rFonts w:ascii="黑体" w:hAnsi="黑体" w:eastAsia="黑体" w:cs="黑体"/>
          <w:spacing w:val="-45"/>
          <w:sz w:val="18"/>
          <w:szCs w:val="18"/>
        </w:rPr>
        <w:t xml:space="preserve"> </w:t>
      </w:r>
      <w:r>
        <w:rPr>
          <w:rFonts w:ascii="黑体" w:hAnsi="黑体" w:eastAsia="黑体" w:cs="黑体"/>
          <w:spacing w:val="-2"/>
          <w:sz w:val="18"/>
          <w:szCs w:val="18"/>
        </w:rPr>
        <w:t>-</w:t>
      </w:r>
      <w:r>
        <w:rPr>
          <w:rFonts w:ascii="黑体" w:hAnsi="黑体" w:eastAsia="黑体" w:cs="黑体"/>
          <w:spacing w:val="-42"/>
          <w:sz w:val="18"/>
          <w:szCs w:val="18"/>
        </w:rPr>
        <w:t xml:space="preserve"> </w:t>
      </w:r>
      <w:r>
        <w:rPr>
          <w:rFonts w:ascii="黑体" w:hAnsi="黑体" w:eastAsia="黑体" w:cs="黑体"/>
          <w:spacing w:val="-2"/>
          <w:sz w:val="18"/>
          <w:szCs w:val="18"/>
        </w:rPr>
        <w:t>2</w:t>
      </w:r>
      <w:r>
        <w:rPr>
          <w:rFonts w:ascii="黑体" w:hAnsi="黑体" w:eastAsia="黑体" w:cs="黑体"/>
          <w:spacing w:val="-45"/>
          <w:sz w:val="18"/>
          <w:szCs w:val="18"/>
        </w:rPr>
        <w:t xml:space="preserve"> </w:t>
      </w:r>
      <w:r>
        <w:rPr>
          <w:rFonts w:ascii="黑体" w:hAnsi="黑体" w:eastAsia="黑体" w:cs="黑体"/>
          <w:spacing w:val="-2"/>
          <w:sz w:val="18"/>
          <w:szCs w:val="18"/>
        </w:rPr>
        <w:t>-</w:t>
      </w:r>
      <w:r>
        <w:rPr>
          <w:rFonts w:ascii="黑体" w:hAnsi="黑体" w:eastAsia="黑体" w:cs="黑体"/>
          <w:spacing w:val="-42"/>
          <w:sz w:val="18"/>
          <w:szCs w:val="18"/>
        </w:rPr>
        <w:t xml:space="preserve"> </w:t>
      </w:r>
      <w:r>
        <w:rPr>
          <w:rFonts w:ascii="黑体" w:hAnsi="黑体" w:eastAsia="黑体" w:cs="黑体"/>
          <w:spacing w:val="-2"/>
          <w:sz w:val="18"/>
          <w:szCs w:val="18"/>
        </w:rPr>
        <w:t>2</w:t>
      </w:r>
      <w:r>
        <w:rPr>
          <w:rFonts w:ascii="黑体" w:hAnsi="黑体" w:eastAsia="黑体" w:cs="黑体"/>
          <w:spacing w:val="-42"/>
          <w:sz w:val="18"/>
          <w:szCs w:val="18"/>
        </w:rPr>
        <w:t xml:space="preserve"> </w:t>
      </w:r>
      <w:r>
        <w:rPr>
          <w:rFonts w:ascii="黑体" w:hAnsi="黑体" w:eastAsia="黑体" w:cs="黑体"/>
          <w:spacing w:val="-2"/>
          <w:sz w:val="18"/>
          <w:szCs w:val="18"/>
        </w:rPr>
        <w:t>6  滤嘴烟支切割鼓轮(单位：</w:t>
      </w:r>
      <w:r>
        <w:rPr>
          <w:rFonts w:ascii="黑体" w:hAnsi="黑体" w:eastAsia="黑体" w:cs="黑体"/>
          <w:spacing w:val="-20"/>
          <w:sz w:val="18"/>
          <w:szCs w:val="18"/>
        </w:rPr>
        <w:t xml:space="preserve"> </w:t>
      </w:r>
      <w:r>
        <w:rPr>
          <w:rFonts w:ascii="Times New Roman" w:hAnsi="Times New Roman" w:eastAsia="Times New Roman" w:cs="Times New Roman"/>
          <w:spacing w:val="-2"/>
          <w:sz w:val="18"/>
          <w:szCs w:val="18"/>
        </w:rPr>
        <w:t>mm)</w:t>
      </w:r>
    </w:p>
    <w:p w14:paraId="345B51A7">
      <w:pPr>
        <w:spacing w:before="133" w:line="219" w:lineRule="auto"/>
        <w:ind w:left="999"/>
        <w:rPr>
          <w:rFonts w:ascii="宋体" w:hAnsi="宋体" w:eastAsia="宋体" w:cs="宋体"/>
          <w:sz w:val="18"/>
          <w:szCs w:val="18"/>
        </w:rPr>
      </w:pPr>
      <w:r>
        <w:rPr>
          <w:rFonts w:ascii="宋体" w:hAnsi="宋体" w:eastAsia="宋体" w:cs="宋体"/>
          <w:spacing w:val="-10"/>
          <w:sz w:val="18"/>
          <w:szCs w:val="18"/>
        </w:rPr>
        <w:t>1.</w:t>
      </w:r>
      <w:r>
        <w:rPr>
          <w:rFonts w:ascii="宋体" w:hAnsi="宋体" w:eastAsia="宋体" w:cs="宋体"/>
          <w:spacing w:val="-30"/>
          <w:sz w:val="18"/>
          <w:szCs w:val="18"/>
        </w:rPr>
        <w:t xml:space="preserve"> </w:t>
      </w:r>
      <w:r>
        <w:rPr>
          <w:rFonts w:ascii="宋体" w:hAnsi="宋体" w:eastAsia="宋体" w:cs="宋体"/>
          <w:spacing w:val="-10"/>
          <w:sz w:val="18"/>
          <w:szCs w:val="18"/>
        </w:rPr>
        <w:t>切</w:t>
      </w:r>
      <w:r>
        <w:rPr>
          <w:rFonts w:ascii="宋体" w:hAnsi="宋体" w:eastAsia="宋体" w:cs="宋体"/>
          <w:spacing w:val="-39"/>
          <w:sz w:val="18"/>
          <w:szCs w:val="18"/>
        </w:rPr>
        <w:t xml:space="preserve"> </w:t>
      </w:r>
      <w:r>
        <w:rPr>
          <w:rFonts w:ascii="宋体" w:hAnsi="宋体" w:eastAsia="宋体" w:cs="宋体"/>
          <w:spacing w:val="-10"/>
          <w:sz w:val="18"/>
          <w:szCs w:val="18"/>
        </w:rPr>
        <w:t>割</w:t>
      </w:r>
      <w:r>
        <w:rPr>
          <w:rFonts w:ascii="宋体" w:hAnsi="宋体" w:eastAsia="宋体" w:cs="宋体"/>
          <w:spacing w:val="-40"/>
          <w:sz w:val="18"/>
          <w:szCs w:val="18"/>
        </w:rPr>
        <w:t xml:space="preserve"> </w:t>
      </w:r>
      <w:r>
        <w:rPr>
          <w:rFonts w:ascii="宋体" w:hAnsi="宋体" w:eastAsia="宋体" w:cs="宋体"/>
          <w:spacing w:val="-10"/>
          <w:sz w:val="18"/>
          <w:szCs w:val="18"/>
        </w:rPr>
        <w:t>鼓</w:t>
      </w:r>
      <w:r>
        <w:rPr>
          <w:rFonts w:ascii="宋体" w:hAnsi="宋体" w:eastAsia="宋体" w:cs="宋体"/>
          <w:spacing w:val="-41"/>
          <w:sz w:val="18"/>
          <w:szCs w:val="18"/>
        </w:rPr>
        <w:t xml:space="preserve"> </w:t>
      </w:r>
      <w:r>
        <w:rPr>
          <w:rFonts w:ascii="宋体" w:hAnsi="宋体" w:eastAsia="宋体" w:cs="宋体"/>
          <w:spacing w:val="-10"/>
          <w:sz w:val="18"/>
          <w:szCs w:val="18"/>
        </w:rPr>
        <w:t>轮</w:t>
      </w:r>
      <w:r>
        <w:rPr>
          <w:rFonts w:ascii="宋体" w:hAnsi="宋体" w:eastAsia="宋体" w:cs="宋体"/>
          <w:spacing w:val="-28"/>
          <w:sz w:val="18"/>
          <w:szCs w:val="18"/>
        </w:rPr>
        <w:t xml:space="preserve"> </w:t>
      </w:r>
      <w:r>
        <w:rPr>
          <w:rFonts w:ascii="宋体" w:hAnsi="宋体" w:eastAsia="宋体" w:cs="宋体"/>
          <w:spacing w:val="-10"/>
          <w:sz w:val="18"/>
          <w:szCs w:val="18"/>
        </w:rPr>
        <w:t>1</w:t>
      </w:r>
      <w:r>
        <w:rPr>
          <w:rFonts w:ascii="宋体" w:hAnsi="宋体" w:eastAsia="宋体" w:cs="宋体"/>
          <w:spacing w:val="-36"/>
          <w:sz w:val="18"/>
          <w:szCs w:val="18"/>
        </w:rPr>
        <w:t xml:space="preserve"> </w:t>
      </w:r>
      <w:r>
        <w:rPr>
          <w:rFonts w:ascii="宋体" w:hAnsi="宋体" w:eastAsia="宋体" w:cs="宋体"/>
          <w:spacing w:val="-10"/>
          <w:sz w:val="18"/>
          <w:szCs w:val="18"/>
        </w:rPr>
        <w:t>.</w:t>
      </w:r>
      <w:r>
        <w:rPr>
          <w:rFonts w:ascii="宋体" w:hAnsi="宋体" w:eastAsia="宋体" w:cs="宋体"/>
          <w:spacing w:val="-27"/>
          <w:sz w:val="18"/>
          <w:szCs w:val="18"/>
        </w:rPr>
        <w:t xml:space="preserve"> </w:t>
      </w:r>
      <w:r>
        <w:rPr>
          <w:rFonts w:ascii="宋体" w:hAnsi="宋体" w:eastAsia="宋体" w:cs="宋体"/>
          <w:spacing w:val="-10"/>
          <w:sz w:val="18"/>
          <w:szCs w:val="18"/>
        </w:rPr>
        <w:t>1</w:t>
      </w:r>
      <w:r>
        <w:rPr>
          <w:rFonts w:ascii="宋体" w:hAnsi="宋体" w:eastAsia="宋体" w:cs="宋体"/>
          <w:spacing w:val="-36"/>
          <w:sz w:val="18"/>
          <w:szCs w:val="18"/>
        </w:rPr>
        <w:t xml:space="preserve"> </w:t>
      </w:r>
      <w:r>
        <w:rPr>
          <w:rFonts w:ascii="宋体" w:hAnsi="宋体" w:eastAsia="宋体" w:cs="宋体"/>
          <w:spacing w:val="-10"/>
          <w:sz w:val="18"/>
          <w:szCs w:val="18"/>
        </w:rPr>
        <w:t>.</w:t>
      </w:r>
      <w:r>
        <w:rPr>
          <w:rFonts w:ascii="宋体" w:hAnsi="宋体" w:eastAsia="宋体" w:cs="宋体"/>
          <w:spacing w:val="-40"/>
          <w:sz w:val="18"/>
          <w:szCs w:val="18"/>
        </w:rPr>
        <w:t xml:space="preserve"> </w:t>
      </w:r>
      <w:r>
        <w:rPr>
          <w:rFonts w:ascii="宋体" w:hAnsi="宋体" w:eastAsia="宋体" w:cs="宋体"/>
          <w:spacing w:val="-10"/>
          <w:sz w:val="18"/>
          <w:szCs w:val="18"/>
        </w:rPr>
        <w:t>鼓</w:t>
      </w:r>
      <w:r>
        <w:rPr>
          <w:rFonts w:ascii="宋体" w:hAnsi="宋体" w:eastAsia="宋体" w:cs="宋体"/>
          <w:spacing w:val="-41"/>
          <w:sz w:val="18"/>
          <w:szCs w:val="18"/>
        </w:rPr>
        <w:t xml:space="preserve"> </w:t>
      </w:r>
      <w:r>
        <w:rPr>
          <w:rFonts w:ascii="宋体" w:hAnsi="宋体" w:eastAsia="宋体" w:cs="宋体"/>
          <w:spacing w:val="-10"/>
          <w:sz w:val="18"/>
          <w:szCs w:val="18"/>
        </w:rPr>
        <w:t>轮</w:t>
      </w:r>
      <w:r>
        <w:rPr>
          <w:rFonts w:ascii="宋体" w:hAnsi="宋体" w:eastAsia="宋体" w:cs="宋体"/>
          <w:spacing w:val="-38"/>
          <w:sz w:val="18"/>
          <w:szCs w:val="18"/>
        </w:rPr>
        <w:t xml:space="preserve"> </w:t>
      </w:r>
      <w:r>
        <w:rPr>
          <w:rFonts w:ascii="宋体" w:hAnsi="宋体" w:eastAsia="宋体" w:cs="宋体"/>
          <w:spacing w:val="-10"/>
          <w:sz w:val="18"/>
          <w:szCs w:val="18"/>
        </w:rPr>
        <w:t>前</w:t>
      </w:r>
      <w:r>
        <w:rPr>
          <w:rFonts w:ascii="宋体" w:hAnsi="宋体" w:eastAsia="宋体" w:cs="宋体"/>
          <w:spacing w:val="-40"/>
          <w:sz w:val="18"/>
          <w:szCs w:val="18"/>
        </w:rPr>
        <w:t xml:space="preserve"> </w:t>
      </w:r>
      <w:r>
        <w:rPr>
          <w:rFonts w:ascii="宋体" w:hAnsi="宋体" w:eastAsia="宋体" w:cs="宋体"/>
          <w:spacing w:val="-10"/>
          <w:sz w:val="18"/>
          <w:szCs w:val="18"/>
        </w:rPr>
        <w:t>段</w:t>
      </w:r>
      <w:r>
        <w:rPr>
          <w:rFonts w:ascii="宋体" w:hAnsi="宋体" w:eastAsia="宋体" w:cs="宋体"/>
          <w:spacing w:val="-28"/>
          <w:sz w:val="18"/>
          <w:szCs w:val="18"/>
        </w:rPr>
        <w:t xml:space="preserve"> </w:t>
      </w:r>
      <w:r>
        <w:rPr>
          <w:rFonts w:ascii="宋体" w:hAnsi="宋体" w:eastAsia="宋体" w:cs="宋体"/>
          <w:spacing w:val="-10"/>
          <w:sz w:val="18"/>
          <w:szCs w:val="18"/>
        </w:rPr>
        <w:t>1</w:t>
      </w:r>
      <w:r>
        <w:rPr>
          <w:rFonts w:ascii="宋体" w:hAnsi="宋体" w:eastAsia="宋体" w:cs="宋体"/>
          <w:spacing w:val="-36"/>
          <w:sz w:val="18"/>
          <w:szCs w:val="18"/>
        </w:rPr>
        <w:t xml:space="preserve"> </w:t>
      </w:r>
      <w:r>
        <w:rPr>
          <w:rFonts w:ascii="宋体" w:hAnsi="宋体" w:eastAsia="宋体" w:cs="宋体"/>
          <w:spacing w:val="-10"/>
          <w:sz w:val="18"/>
          <w:szCs w:val="18"/>
        </w:rPr>
        <w:t>.</w:t>
      </w:r>
      <w:r>
        <w:rPr>
          <w:rFonts w:ascii="宋体" w:hAnsi="宋体" w:eastAsia="宋体" w:cs="宋体"/>
          <w:spacing w:val="-39"/>
          <w:sz w:val="18"/>
          <w:szCs w:val="18"/>
        </w:rPr>
        <w:t xml:space="preserve"> </w:t>
      </w:r>
      <w:r>
        <w:rPr>
          <w:rFonts w:ascii="宋体" w:hAnsi="宋体" w:eastAsia="宋体" w:cs="宋体"/>
          <w:spacing w:val="-10"/>
          <w:sz w:val="18"/>
          <w:szCs w:val="18"/>
        </w:rPr>
        <w:t>2</w:t>
      </w:r>
      <w:r>
        <w:rPr>
          <w:rFonts w:ascii="宋体" w:hAnsi="宋体" w:eastAsia="宋体" w:cs="宋体"/>
          <w:spacing w:val="-36"/>
          <w:sz w:val="18"/>
          <w:szCs w:val="18"/>
        </w:rPr>
        <w:t xml:space="preserve"> </w:t>
      </w:r>
      <w:r>
        <w:rPr>
          <w:rFonts w:ascii="宋体" w:hAnsi="宋体" w:eastAsia="宋体" w:cs="宋体"/>
          <w:spacing w:val="-10"/>
          <w:sz w:val="18"/>
          <w:szCs w:val="18"/>
        </w:rPr>
        <w:t>.</w:t>
      </w:r>
      <w:r>
        <w:rPr>
          <w:rFonts w:ascii="宋体" w:hAnsi="宋体" w:eastAsia="宋体" w:cs="宋体"/>
          <w:spacing w:val="-42"/>
          <w:sz w:val="18"/>
          <w:szCs w:val="18"/>
        </w:rPr>
        <w:t xml:space="preserve"> </w:t>
      </w:r>
      <w:r>
        <w:rPr>
          <w:rFonts w:ascii="宋体" w:hAnsi="宋体" w:eastAsia="宋体" w:cs="宋体"/>
          <w:spacing w:val="-10"/>
          <w:sz w:val="18"/>
          <w:szCs w:val="18"/>
        </w:rPr>
        <w:t>槽</w:t>
      </w:r>
      <w:r>
        <w:rPr>
          <w:rFonts w:ascii="宋体" w:hAnsi="宋体" w:eastAsia="宋体" w:cs="宋体"/>
          <w:spacing w:val="-39"/>
          <w:sz w:val="18"/>
          <w:szCs w:val="18"/>
        </w:rPr>
        <w:t xml:space="preserve"> </w:t>
      </w:r>
      <w:r>
        <w:rPr>
          <w:rFonts w:ascii="宋体" w:hAnsi="宋体" w:eastAsia="宋体" w:cs="宋体"/>
          <w:spacing w:val="-10"/>
          <w:sz w:val="18"/>
          <w:szCs w:val="18"/>
        </w:rPr>
        <w:t>2</w:t>
      </w:r>
      <w:r>
        <w:rPr>
          <w:rFonts w:ascii="宋体" w:hAnsi="宋体" w:eastAsia="宋体" w:cs="宋体"/>
          <w:spacing w:val="-36"/>
          <w:sz w:val="18"/>
          <w:szCs w:val="18"/>
        </w:rPr>
        <w:t xml:space="preserve"> </w:t>
      </w:r>
      <w:r>
        <w:rPr>
          <w:rFonts w:ascii="宋体" w:hAnsi="宋体" w:eastAsia="宋体" w:cs="宋体"/>
          <w:spacing w:val="-10"/>
          <w:sz w:val="18"/>
          <w:szCs w:val="18"/>
        </w:rPr>
        <w:t>.</w:t>
      </w:r>
      <w:r>
        <w:rPr>
          <w:rFonts w:ascii="宋体" w:hAnsi="宋体" w:eastAsia="宋体" w:cs="宋体"/>
          <w:spacing w:val="-36"/>
          <w:sz w:val="18"/>
          <w:szCs w:val="18"/>
        </w:rPr>
        <w:t xml:space="preserve"> </w:t>
      </w:r>
      <w:r>
        <w:rPr>
          <w:rFonts w:ascii="宋体" w:hAnsi="宋体" w:eastAsia="宋体" w:cs="宋体"/>
          <w:spacing w:val="-10"/>
          <w:sz w:val="18"/>
          <w:szCs w:val="18"/>
        </w:rPr>
        <w:t>导</w:t>
      </w:r>
      <w:r>
        <w:rPr>
          <w:rFonts w:ascii="宋体" w:hAnsi="宋体" w:eastAsia="宋体" w:cs="宋体"/>
          <w:spacing w:val="-40"/>
          <w:sz w:val="18"/>
          <w:szCs w:val="18"/>
        </w:rPr>
        <w:t xml:space="preserve"> </w:t>
      </w:r>
      <w:r>
        <w:rPr>
          <w:rFonts w:ascii="宋体" w:hAnsi="宋体" w:eastAsia="宋体" w:cs="宋体"/>
          <w:spacing w:val="-10"/>
          <w:sz w:val="18"/>
          <w:szCs w:val="18"/>
        </w:rPr>
        <w:t>轨</w:t>
      </w:r>
      <w:r>
        <w:rPr>
          <w:rFonts w:ascii="宋体" w:hAnsi="宋体" w:eastAsia="宋体" w:cs="宋体"/>
          <w:spacing w:val="-37"/>
          <w:sz w:val="18"/>
          <w:szCs w:val="18"/>
        </w:rPr>
        <w:t xml:space="preserve"> </w:t>
      </w:r>
      <w:r>
        <w:rPr>
          <w:rFonts w:ascii="宋体" w:hAnsi="宋体" w:eastAsia="宋体" w:cs="宋体"/>
          <w:spacing w:val="-10"/>
          <w:sz w:val="18"/>
          <w:szCs w:val="18"/>
        </w:rPr>
        <w:t>3</w:t>
      </w:r>
      <w:r>
        <w:rPr>
          <w:rFonts w:ascii="宋体" w:hAnsi="宋体" w:eastAsia="宋体" w:cs="宋体"/>
          <w:spacing w:val="-37"/>
          <w:sz w:val="18"/>
          <w:szCs w:val="18"/>
        </w:rPr>
        <w:t xml:space="preserve"> </w:t>
      </w:r>
      <w:r>
        <w:rPr>
          <w:rFonts w:ascii="宋体" w:hAnsi="宋体" w:eastAsia="宋体" w:cs="宋体"/>
          <w:spacing w:val="-10"/>
          <w:sz w:val="18"/>
          <w:szCs w:val="18"/>
        </w:rPr>
        <w:t>.</w:t>
      </w:r>
      <w:r>
        <w:rPr>
          <w:rFonts w:ascii="宋体" w:hAnsi="宋体" w:eastAsia="宋体" w:cs="宋体"/>
          <w:spacing w:val="-41"/>
          <w:sz w:val="18"/>
          <w:szCs w:val="18"/>
        </w:rPr>
        <w:t xml:space="preserve"> </w:t>
      </w:r>
      <w:r>
        <w:rPr>
          <w:rFonts w:ascii="宋体" w:hAnsi="宋体" w:eastAsia="宋体" w:cs="宋体"/>
          <w:spacing w:val="-10"/>
          <w:sz w:val="18"/>
          <w:szCs w:val="18"/>
        </w:rPr>
        <w:t>砂</w:t>
      </w:r>
      <w:r>
        <w:rPr>
          <w:rFonts w:ascii="宋体" w:hAnsi="宋体" w:eastAsia="宋体" w:cs="宋体"/>
          <w:spacing w:val="-41"/>
          <w:sz w:val="18"/>
          <w:szCs w:val="18"/>
        </w:rPr>
        <w:t xml:space="preserve"> </w:t>
      </w:r>
      <w:r>
        <w:rPr>
          <w:rFonts w:ascii="宋体" w:hAnsi="宋体" w:eastAsia="宋体" w:cs="宋体"/>
          <w:spacing w:val="-10"/>
          <w:sz w:val="18"/>
          <w:szCs w:val="18"/>
        </w:rPr>
        <w:t>轮</w:t>
      </w:r>
      <w:r>
        <w:rPr>
          <w:rFonts w:ascii="宋体" w:hAnsi="宋体" w:eastAsia="宋体" w:cs="宋体"/>
          <w:spacing w:val="-42"/>
          <w:sz w:val="18"/>
          <w:szCs w:val="18"/>
        </w:rPr>
        <w:t xml:space="preserve"> </w:t>
      </w:r>
      <w:r>
        <w:rPr>
          <w:rFonts w:ascii="宋体" w:hAnsi="宋体" w:eastAsia="宋体" w:cs="宋体"/>
          <w:spacing w:val="-10"/>
          <w:sz w:val="18"/>
          <w:szCs w:val="18"/>
        </w:rPr>
        <w:t>4</w:t>
      </w:r>
      <w:r>
        <w:rPr>
          <w:rFonts w:ascii="宋体" w:hAnsi="宋体" w:eastAsia="宋体" w:cs="宋体"/>
          <w:spacing w:val="-36"/>
          <w:sz w:val="18"/>
          <w:szCs w:val="18"/>
        </w:rPr>
        <w:t xml:space="preserve"> </w:t>
      </w:r>
      <w:r>
        <w:rPr>
          <w:rFonts w:ascii="宋体" w:hAnsi="宋体" w:eastAsia="宋体" w:cs="宋体"/>
          <w:spacing w:val="-10"/>
          <w:sz w:val="18"/>
          <w:szCs w:val="18"/>
        </w:rPr>
        <w:t>.</w:t>
      </w:r>
      <w:r>
        <w:rPr>
          <w:rFonts w:ascii="宋体" w:hAnsi="宋体" w:eastAsia="宋体" w:cs="宋体"/>
          <w:spacing w:val="-42"/>
          <w:sz w:val="18"/>
          <w:szCs w:val="18"/>
        </w:rPr>
        <w:t xml:space="preserve"> </w:t>
      </w:r>
      <w:r>
        <w:rPr>
          <w:rFonts w:ascii="宋体" w:hAnsi="宋体" w:eastAsia="宋体" w:cs="宋体"/>
          <w:spacing w:val="-10"/>
          <w:sz w:val="18"/>
          <w:szCs w:val="18"/>
        </w:rPr>
        <w:t>切</w:t>
      </w:r>
      <w:r>
        <w:rPr>
          <w:rFonts w:ascii="宋体" w:hAnsi="宋体" w:eastAsia="宋体" w:cs="宋体"/>
          <w:spacing w:val="-36"/>
          <w:sz w:val="18"/>
          <w:szCs w:val="18"/>
        </w:rPr>
        <w:t xml:space="preserve"> </w:t>
      </w:r>
      <w:r>
        <w:rPr>
          <w:rFonts w:ascii="宋体" w:hAnsi="宋体" w:eastAsia="宋体" w:cs="宋体"/>
          <w:spacing w:val="-10"/>
          <w:sz w:val="18"/>
          <w:szCs w:val="18"/>
        </w:rPr>
        <w:t>刀</w:t>
      </w:r>
      <w:r>
        <w:rPr>
          <w:rFonts w:ascii="宋体" w:hAnsi="宋体" w:eastAsia="宋体" w:cs="宋体"/>
          <w:spacing w:val="-38"/>
          <w:sz w:val="18"/>
          <w:szCs w:val="18"/>
        </w:rPr>
        <w:t xml:space="preserve"> </w:t>
      </w:r>
      <w:r>
        <w:rPr>
          <w:rFonts w:ascii="宋体" w:hAnsi="宋体" w:eastAsia="宋体" w:cs="宋体"/>
          <w:spacing w:val="-10"/>
          <w:sz w:val="18"/>
          <w:szCs w:val="18"/>
        </w:rPr>
        <w:t>5</w:t>
      </w:r>
      <w:r>
        <w:rPr>
          <w:rFonts w:ascii="宋体" w:hAnsi="宋体" w:eastAsia="宋体" w:cs="宋体"/>
          <w:spacing w:val="-36"/>
          <w:sz w:val="18"/>
          <w:szCs w:val="18"/>
        </w:rPr>
        <w:t xml:space="preserve"> </w:t>
      </w:r>
      <w:r>
        <w:rPr>
          <w:rFonts w:ascii="宋体" w:hAnsi="宋体" w:eastAsia="宋体" w:cs="宋体"/>
          <w:spacing w:val="-11"/>
          <w:sz w:val="18"/>
          <w:szCs w:val="18"/>
        </w:rPr>
        <w:t>.</w:t>
      </w:r>
      <w:r>
        <w:rPr>
          <w:rFonts w:ascii="宋体" w:hAnsi="宋体" w:eastAsia="宋体" w:cs="宋体"/>
          <w:spacing w:val="-39"/>
          <w:sz w:val="18"/>
          <w:szCs w:val="18"/>
        </w:rPr>
        <w:t xml:space="preserve"> </w:t>
      </w:r>
      <w:r>
        <w:rPr>
          <w:rFonts w:ascii="宋体" w:hAnsi="宋体" w:eastAsia="宋体" w:cs="宋体"/>
          <w:spacing w:val="-11"/>
          <w:sz w:val="18"/>
          <w:szCs w:val="18"/>
        </w:rPr>
        <w:t>螺</w:t>
      </w:r>
      <w:r>
        <w:rPr>
          <w:rFonts w:ascii="宋体" w:hAnsi="宋体" w:eastAsia="宋体" w:cs="宋体"/>
          <w:spacing w:val="-41"/>
          <w:sz w:val="18"/>
          <w:szCs w:val="18"/>
        </w:rPr>
        <w:t xml:space="preserve"> </w:t>
      </w:r>
      <w:r>
        <w:rPr>
          <w:rFonts w:ascii="宋体" w:hAnsi="宋体" w:eastAsia="宋体" w:cs="宋体"/>
          <w:spacing w:val="-11"/>
          <w:sz w:val="18"/>
          <w:szCs w:val="18"/>
        </w:rPr>
        <w:t>钉</w:t>
      </w:r>
    </w:p>
    <w:p w14:paraId="43263A46">
      <w:pPr>
        <w:pStyle w:val="2"/>
        <w:spacing w:line="309" w:lineRule="auto"/>
      </w:pPr>
    </w:p>
    <w:p w14:paraId="4016B800">
      <w:pPr>
        <w:pStyle w:val="2"/>
        <w:spacing w:line="309" w:lineRule="auto"/>
      </w:pPr>
    </w:p>
    <w:p w14:paraId="113606EF">
      <w:pPr>
        <w:spacing w:before="95" w:line="219" w:lineRule="auto"/>
        <w:ind w:left="1954"/>
        <w:outlineLvl w:val="2"/>
        <w:rPr>
          <w:rFonts w:ascii="宋体" w:hAnsi="宋体" w:eastAsia="宋体" w:cs="宋体"/>
          <w:sz w:val="29"/>
          <w:szCs w:val="29"/>
        </w:rPr>
      </w:pPr>
      <w:bookmarkStart w:id="39" w:name="bookmark42"/>
      <w:bookmarkEnd w:id="39"/>
      <w:r>
        <w:rPr>
          <w:rFonts w:ascii="宋体" w:hAnsi="宋体" w:eastAsia="宋体" w:cs="宋体"/>
          <w:b/>
          <w:bCs/>
          <w:spacing w:val="1"/>
          <w:sz w:val="29"/>
          <w:szCs w:val="29"/>
        </w:rPr>
        <w:t>第五节</w:t>
      </w:r>
      <w:r>
        <w:rPr>
          <w:rFonts w:ascii="宋体" w:hAnsi="宋体" w:eastAsia="宋体" w:cs="宋体"/>
          <w:spacing w:val="20"/>
          <w:sz w:val="29"/>
          <w:szCs w:val="29"/>
        </w:rPr>
        <w:t xml:space="preserve">  </w:t>
      </w:r>
      <w:r>
        <w:rPr>
          <w:rFonts w:ascii="宋体" w:hAnsi="宋体" w:eastAsia="宋体" w:cs="宋体"/>
          <w:b/>
          <w:bCs/>
          <w:spacing w:val="1"/>
          <w:sz w:val="29"/>
          <w:szCs w:val="29"/>
        </w:rPr>
        <w:t>烟支调头检测输出系统</w:t>
      </w:r>
    </w:p>
    <w:p w14:paraId="2AF48536">
      <w:pPr>
        <w:pStyle w:val="2"/>
        <w:spacing w:line="298" w:lineRule="auto"/>
      </w:pPr>
    </w:p>
    <w:p w14:paraId="2B712AD3">
      <w:pPr>
        <w:spacing w:before="72" w:line="221" w:lineRule="auto"/>
        <w:ind w:left="483"/>
        <w:outlineLvl w:val="3"/>
        <w:rPr>
          <w:rFonts w:ascii="黑体" w:hAnsi="黑体" w:eastAsia="黑体" w:cs="黑体"/>
          <w:sz w:val="22"/>
          <w:szCs w:val="22"/>
        </w:rPr>
      </w:pPr>
      <w:bookmarkStart w:id="40" w:name="bookmark43"/>
      <w:bookmarkEnd w:id="40"/>
      <w:r>
        <w:rPr>
          <w:rFonts w:ascii="黑体" w:hAnsi="黑体" w:eastAsia="黑体" w:cs="黑体"/>
          <w:b/>
          <w:bCs/>
          <w:spacing w:val="8"/>
          <w:sz w:val="22"/>
          <w:szCs w:val="22"/>
        </w:rPr>
        <w:t>一</w:t>
      </w:r>
      <w:r>
        <w:rPr>
          <w:rFonts w:ascii="黑体" w:hAnsi="黑体" w:eastAsia="黑体" w:cs="黑体"/>
          <w:spacing w:val="-33"/>
          <w:sz w:val="22"/>
          <w:szCs w:val="22"/>
        </w:rPr>
        <w:t xml:space="preserve"> </w:t>
      </w:r>
      <w:r>
        <w:rPr>
          <w:rFonts w:ascii="黑体" w:hAnsi="黑体" w:eastAsia="黑体" w:cs="黑体"/>
          <w:b/>
          <w:bCs/>
          <w:spacing w:val="8"/>
          <w:sz w:val="22"/>
          <w:szCs w:val="22"/>
        </w:rPr>
        <w:t>、烟支检测系统的工作原理</w:t>
      </w:r>
    </w:p>
    <w:p w14:paraId="441689C9">
      <w:pPr>
        <w:spacing w:before="272" w:line="219" w:lineRule="auto"/>
        <w:ind w:left="480"/>
        <w:rPr>
          <w:rFonts w:ascii="宋体" w:hAnsi="宋体" w:eastAsia="宋体" w:cs="宋体"/>
          <w:sz w:val="22"/>
          <w:szCs w:val="22"/>
        </w:rPr>
      </w:pPr>
      <w:r>
        <w:rPr>
          <w:rFonts w:ascii="宋体" w:hAnsi="宋体" w:eastAsia="宋体" w:cs="宋体"/>
          <w:spacing w:val="-10"/>
          <w:sz w:val="22"/>
          <w:szCs w:val="22"/>
        </w:rPr>
        <w:t>1.</w:t>
      </w:r>
      <w:r>
        <w:rPr>
          <w:rFonts w:ascii="宋体" w:hAnsi="宋体" w:eastAsia="宋体" w:cs="宋体"/>
          <w:spacing w:val="-54"/>
          <w:sz w:val="22"/>
          <w:szCs w:val="22"/>
        </w:rPr>
        <w:t xml:space="preserve"> </w:t>
      </w:r>
      <w:r>
        <w:rPr>
          <w:rFonts w:ascii="宋体" w:hAnsi="宋体" w:eastAsia="宋体" w:cs="宋体"/>
          <w:spacing w:val="-10"/>
          <w:sz w:val="22"/>
          <w:szCs w:val="22"/>
        </w:rPr>
        <w:t>烟支漏气检测原理</w:t>
      </w:r>
    </w:p>
    <w:p w14:paraId="2D03B1DC">
      <w:pPr>
        <w:spacing w:before="127" w:line="219" w:lineRule="auto"/>
        <w:ind w:left="480"/>
        <w:rPr>
          <w:rFonts w:ascii="宋体" w:hAnsi="宋体" w:eastAsia="宋体" w:cs="宋体"/>
          <w:sz w:val="18"/>
          <w:szCs w:val="18"/>
        </w:rPr>
      </w:pPr>
      <w:r>
        <w:rPr>
          <w:rFonts w:ascii="宋体" w:hAnsi="宋体" w:eastAsia="宋体" w:cs="宋体"/>
          <w:spacing w:val="27"/>
          <w:sz w:val="18"/>
          <w:szCs w:val="18"/>
        </w:rPr>
        <w:t>检测鼓轮的作用是检测滤嘴烟支漏气、通风度。</w:t>
      </w:r>
    </w:p>
    <w:p w14:paraId="391404D2">
      <w:pPr>
        <w:spacing w:before="100" w:line="302" w:lineRule="auto"/>
        <w:ind w:left="60" w:right="62" w:firstLine="419"/>
        <w:rPr>
          <w:rFonts w:ascii="宋体" w:hAnsi="宋体" w:eastAsia="宋体" w:cs="宋体"/>
          <w:sz w:val="18"/>
          <w:szCs w:val="18"/>
        </w:rPr>
      </w:pPr>
      <w:r>
        <w:rPr>
          <w:rFonts w:ascii="宋体" w:hAnsi="宋体" w:eastAsia="宋体" w:cs="宋体"/>
          <w:spacing w:val="-6"/>
          <w:sz w:val="22"/>
          <w:szCs w:val="22"/>
        </w:rPr>
        <w:t>检测鼓轮上前检测环和后检测环不平行，在两检测环靠得较远处，检测鼓轮从调</w:t>
      </w:r>
      <w:r>
        <w:rPr>
          <w:rFonts w:ascii="宋体" w:hAnsi="宋体" w:eastAsia="宋体" w:cs="宋体"/>
          <w:spacing w:val="16"/>
          <w:sz w:val="22"/>
          <w:szCs w:val="22"/>
        </w:rPr>
        <w:t xml:space="preserve"> </w:t>
      </w:r>
      <w:r>
        <w:rPr>
          <w:rFonts w:ascii="宋体" w:hAnsi="宋体" w:eastAsia="宋体" w:cs="宋体"/>
          <w:spacing w:val="-6"/>
          <w:sz w:val="22"/>
          <w:szCs w:val="22"/>
        </w:rPr>
        <w:t>头鼓轮上接收滤嘴烟支，当检测鼓轮转到两检测环的最近处，滤嘴烟支的烟丝端伸进</w:t>
      </w:r>
      <w:r>
        <w:rPr>
          <w:rFonts w:ascii="宋体" w:hAnsi="宋体" w:eastAsia="宋体" w:cs="宋体"/>
          <w:sz w:val="22"/>
          <w:szCs w:val="22"/>
        </w:rPr>
        <w:t xml:space="preserve"> </w:t>
      </w:r>
      <w:r>
        <w:rPr>
          <w:rFonts w:ascii="宋体" w:hAnsi="宋体" w:eastAsia="宋体" w:cs="宋体"/>
          <w:spacing w:val="-6"/>
          <w:sz w:val="22"/>
          <w:szCs w:val="22"/>
        </w:rPr>
        <w:t>检测帽中，而另一端则与另一检测帽靠紧，此时对滤嘴烟支进行漏气检测。滤嘴烟支</w:t>
      </w:r>
      <w:r>
        <w:rPr>
          <w:rFonts w:ascii="宋体" w:hAnsi="宋体" w:eastAsia="宋体" w:cs="宋体"/>
          <w:spacing w:val="2"/>
          <w:sz w:val="22"/>
          <w:szCs w:val="22"/>
        </w:rPr>
        <w:t xml:space="preserve"> </w:t>
      </w:r>
      <w:r>
        <w:rPr>
          <w:rFonts w:ascii="宋体" w:hAnsi="宋体" w:eastAsia="宋体" w:cs="宋体"/>
          <w:spacing w:val="27"/>
          <w:sz w:val="18"/>
          <w:szCs w:val="18"/>
        </w:rPr>
        <w:t>经检测后，不合格的随鼓轮输送至剔除鼓轮上剔除。</w:t>
      </w:r>
    </w:p>
    <w:p w14:paraId="5CD74985">
      <w:pPr>
        <w:spacing w:line="302" w:lineRule="auto"/>
        <w:rPr>
          <w:rFonts w:ascii="宋体" w:hAnsi="宋体" w:eastAsia="宋体" w:cs="宋体"/>
          <w:sz w:val="18"/>
          <w:szCs w:val="18"/>
        </w:rPr>
        <w:sectPr>
          <w:pgSz w:w="10410" w:h="14780"/>
          <w:pgMar w:top="400" w:right="1189" w:bottom="400" w:left="1169" w:header="0" w:footer="0" w:gutter="0"/>
          <w:cols w:equalWidth="0" w:num="1">
            <w:col w:w="8051"/>
          </w:cols>
        </w:sectPr>
      </w:pPr>
    </w:p>
    <w:p w14:paraId="32D6F918">
      <w:pPr>
        <w:spacing w:before="40" w:line="297" w:lineRule="auto"/>
        <w:ind w:left="60" w:right="9" w:firstLine="419"/>
        <w:jc w:val="both"/>
        <w:rPr>
          <w:rFonts w:ascii="宋体" w:hAnsi="宋体" w:eastAsia="宋体" w:cs="宋体"/>
          <w:sz w:val="18"/>
          <w:szCs w:val="18"/>
        </w:rPr>
      </w:pPr>
      <w:r>
        <w:rPr>
          <w:rFonts w:ascii="宋体" w:hAnsi="宋体" w:eastAsia="宋体" w:cs="宋体"/>
          <w:spacing w:val="19"/>
          <w:sz w:val="22"/>
          <w:szCs w:val="22"/>
        </w:rPr>
        <w:t>滤嘴烟支漏气检测原理如图</w:t>
      </w:r>
      <w:r>
        <w:rPr>
          <w:rFonts w:ascii="宋体" w:hAnsi="宋体" w:eastAsia="宋体" w:cs="宋体"/>
          <w:sz w:val="22"/>
          <w:szCs w:val="22"/>
        </w:rPr>
        <w:t xml:space="preserve">  </w:t>
      </w:r>
      <w:r>
        <w:rPr>
          <w:rFonts w:ascii="宋体" w:hAnsi="宋体" w:eastAsia="宋体" w:cs="宋体"/>
          <w:spacing w:val="11"/>
          <w:sz w:val="22"/>
          <w:szCs w:val="22"/>
        </w:rPr>
        <w:t>1-2-27所示。检测滤嘴烟支的供</w:t>
      </w:r>
      <w:r>
        <w:rPr>
          <w:rFonts w:ascii="宋体" w:hAnsi="宋体" w:eastAsia="宋体" w:cs="宋体"/>
          <w:spacing w:val="4"/>
          <w:sz w:val="22"/>
          <w:szCs w:val="22"/>
        </w:rPr>
        <w:t xml:space="preserve">  </w:t>
      </w:r>
      <w:r>
        <w:rPr>
          <w:rFonts w:ascii="宋体" w:hAnsi="宋体" w:eastAsia="宋体" w:cs="宋体"/>
          <w:sz w:val="22"/>
          <w:szCs w:val="22"/>
        </w:rPr>
        <w:t xml:space="preserve">气压力为0.4 </w:t>
      </w:r>
      <w:r>
        <w:rPr>
          <w:rFonts w:ascii="Times New Roman" w:hAnsi="Times New Roman" w:eastAsia="Times New Roman" w:cs="Times New Roman"/>
          <w:sz w:val="22"/>
          <w:szCs w:val="22"/>
        </w:rPr>
        <w:t xml:space="preserve">MPa,   </w:t>
      </w:r>
      <w:r>
        <w:rPr>
          <w:rFonts w:ascii="宋体" w:hAnsi="宋体" w:eastAsia="宋体" w:cs="宋体"/>
          <w:sz w:val="22"/>
          <w:szCs w:val="22"/>
        </w:rPr>
        <w:t>压缩空气经减</w:t>
      </w:r>
      <w:r>
        <w:rPr>
          <w:rFonts w:ascii="宋体" w:hAnsi="宋体" w:eastAsia="宋体" w:cs="宋体"/>
          <w:spacing w:val="2"/>
          <w:sz w:val="22"/>
          <w:szCs w:val="22"/>
        </w:rPr>
        <w:t xml:space="preserve">  </w:t>
      </w:r>
      <w:r>
        <w:rPr>
          <w:rFonts w:ascii="宋体" w:hAnsi="宋体" w:eastAsia="宋体" w:cs="宋体"/>
          <w:spacing w:val="16"/>
          <w:sz w:val="22"/>
          <w:szCs w:val="22"/>
        </w:rPr>
        <w:t>压阀</w:t>
      </w:r>
      <w:r>
        <w:rPr>
          <w:rFonts w:ascii="Times New Roman" w:hAnsi="Times New Roman" w:eastAsia="Times New Roman" w:cs="Times New Roman"/>
          <w:sz w:val="22"/>
          <w:szCs w:val="22"/>
        </w:rPr>
        <w:t>RV</w:t>
      </w:r>
      <w:r>
        <w:rPr>
          <w:rFonts w:ascii="Times New Roman" w:hAnsi="Times New Roman" w:eastAsia="Times New Roman" w:cs="Times New Roman"/>
          <w:spacing w:val="16"/>
          <w:sz w:val="22"/>
          <w:szCs w:val="22"/>
        </w:rPr>
        <w:t>1</w:t>
      </w:r>
      <w:r>
        <w:rPr>
          <w:rFonts w:ascii="宋体" w:hAnsi="宋体" w:eastAsia="宋体" w:cs="宋体"/>
          <w:spacing w:val="16"/>
          <w:sz w:val="22"/>
          <w:szCs w:val="22"/>
        </w:rPr>
        <w:t>送入石墨块1,经检测环</w:t>
      </w:r>
      <w:r>
        <w:rPr>
          <w:rFonts w:ascii="宋体" w:hAnsi="宋体" w:eastAsia="宋体" w:cs="宋体"/>
          <w:sz w:val="22"/>
          <w:szCs w:val="22"/>
        </w:rPr>
        <w:t xml:space="preserve">  </w:t>
      </w:r>
      <w:r>
        <w:rPr>
          <w:rFonts w:ascii="宋体" w:hAnsi="宋体" w:eastAsia="宋体" w:cs="宋体"/>
          <w:spacing w:val="-1"/>
          <w:sz w:val="22"/>
          <w:szCs w:val="22"/>
        </w:rPr>
        <w:t>2,滤嘴烟支到另一端检测环，送往</w:t>
      </w:r>
      <w:r>
        <w:rPr>
          <w:rFonts w:ascii="宋体" w:hAnsi="宋体" w:eastAsia="宋体" w:cs="宋体"/>
          <w:spacing w:val="1"/>
          <w:sz w:val="22"/>
          <w:szCs w:val="22"/>
        </w:rPr>
        <w:t xml:space="preserve">  </w:t>
      </w:r>
      <w:r>
        <w:rPr>
          <w:rFonts w:ascii="Times New Roman" w:hAnsi="Times New Roman" w:eastAsia="Times New Roman" w:cs="Times New Roman"/>
          <w:spacing w:val="-5"/>
          <w:sz w:val="22"/>
          <w:szCs w:val="22"/>
        </w:rPr>
        <w:t xml:space="preserve">P/U  </w:t>
      </w:r>
      <w:r>
        <w:rPr>
          <w:rFonts w:ascii="宋体" w:hAnsi="宋体" w:eastAsia="宋体" w:cs="宋体"/>
          <w:spacing w:val="-5"/>
          <w:sz w:val="22"/>
          <w:szCs w:val="22"/>
        </w:rPr>
        <w:t>转换器。</w:t>
      </w:r>
      <w:r>
        <w:rPr>
          <w:rFonts w:ascii="Times New Roman" w:hAnsi="Times New Roman" w:eastAsia="Times New Roman" w:cs="Times New Roman"/>
          <w:spacing w:val="-5"/>
          <w:sz w:val="22"/>
          <w:szCs w:val="22"/>
        </w:rPr>
        <w:t>P/U</w:t>
      </w:r>
      <w:r>
        <w:rPr>
          <w:rFonts w:ascii="Times New Roman" w:hAnsi="Times New Roman" w:eastAsia="Times New Roman" w:cs="Times New Roman"/>
          <w:spacing w:val="24"/>
          <w:sz w:val="22"/>
          <w:szCs w:val="22"/>
        </w:rPr>
        <w:t xml:space="preserve">  </w:t>
      </w:r>
      <w:r>
        <w:rPr>
          <w:rFonts w:ascii="宋体" w:hAnsi="宋体" w:eastAsia="宋体" w:cs="宋体"/>
          <w:spacing w:val="-5"/>
          <w:sz w:val="22"/>
          <w:szCs w:val="22"/>
        </w:rPr>
        <w:t>转换器将气压转</w:t>
      </w:r>
      <w:r>
        <w:rPr>
          <w:rFonts w:ascii="宋体" w:hAnsi="宋体" w:eastAsia="宋体" w:cs="宋体"/>
          <w:sz w:val="22"/>
          <w:szCs w:val="22"/>
        </w:rPr>
        <w:t xml:space="preserve">  </w:t>
      </w:r>
      <w:r>
        <w:rPr>
          <w:rFonts w:ascii="宋体" w:hAnsi="宋体" w:eastAsia="宋体" w:cs="宋体"/>
          <w:spacing w:val="-2"/>
          <w:sz w:val="22"/>
          <w:szCs w:val="22"/>
        </w:rPr>
        <w:t>变为电压值，送入电子插件</w:t>
      </w:r>
      <w:r>
        <w:rPr>
          <w:rFonts w:ascii="宋体" w:hAnsi="宋体" w:eastAsia="宋体" w:cs="宋体"/>
          <w:spacing w:val="-56"/>
          <w:sz w:val="22"/>
          <w:szCs w:val="22"/>
        </w:rPr>
        <w:t xml:space="preserve"> </w:t>
      </w:r>
      <w:r>
        <w:rPr>
          <w:rFonts w:ascii="Times New Roman" w:hAnsi="Times New Roman" w:eastAsia="Times New Roman" w:cs="Times New Roman"/>
          <w:spacing w:val="-2"/>
          <w:sz w:val="22"/>
          <w:szCs w:val="22"/>
        </w:rPr>
        <w:t xml:space="preserve">MA </w:t>
      </w:r>
      <w:r>
        <w:rPr>
          <w:rFonts w:ascii="宋体" w:hAnsi="宋体" w:eastAsia="宋体" w:cs="宋体"/>
          <w:spacing w:val="-2"/>
          <w:sz w:val="22"/>
          <w:szCs w:val="22"/>
        </w:rPr>
        <w:t>进</w:t>
      </w:r>
      <w:r>
        <w:rPr>
          <w:rFonts w:ascii="宋体" w:hAnsi="宋体" w:eastAsia="宋体" w:cs="宋体"/>
          <w:sz w:val="22"/>
          <w:szCs w:val="22"/>
        </w:rPr>
        <w:t xml:space="preserve"> </w:t>
      </w:r>
      <w:r>
        <w:rPr>
          <w:rFonts w:ascii="宋体" w:hAnsi="宋体" w:eastAsia="宋体" w:cs="宋体"/>
          <w:spacing w:val="5"/>
          <w:sz w:val="22"/>
          <w:szCs w:val="22"/>
        </w:rPr>
        <w:t>行分析，并在显示仪上显示出来。</w:t>
      </w:r>
      <w:r>
        <w:rPr>
          <w:rFonts w:ascii="宋体" w:hAnsi="宋体" w:eastAsia="宋体" w:cs="宋体"/>
          <w:spacing w:val="4"/>
          <w:sz w:val="22"/>
          <w:szCs w:val="22"/>
        </w:rPr>
        <w:t xml:space="preserve"> </w:t>
      </w:r>
      <w:r>
        <w:rPr>
          <w:rFonts w:ascii="宋体" w:hAnsi="宋体" w:eastAsia="宋体" w:cs="宋体"/>
          <w:spacing w:val="24"/>
          <w:sz w:val="18"/>
          <w:szCs w:val="18"/>
        </w:rPr>
        <w:t>在电子插件上设定了</w:t>
      </w:r>
      <w:r>
        <w:rPr>
          <w:rFonts w:ascii="宋体" w:hAnsi="宋体" w:eastAsia="宋体" w:cs="宋体"/>
          <w:spacing w:val="-38"/>
          <w:sz w:val="18"/>
          <w:szCs w:val="18"/>
        </w:rPr>
        <w:t xml:space="preserve"> </w:t>
      </w:r>
      <w:r>
        <w:rPr>
          <w:rFonts w:ascii="宋体" w:hAnsi="宋体" w:eastAsia="宋体" w:cs="宋体"/>
          <w:spacing w:val="24"/>
          <w:sz w:val="18"/>
          <w:szCs w:val="18"/>
        </w:rPr>
        <w:t>一</w:t>
      </w:r>
      <w:r>
        <w:rPr>
          <w:rFonts w:ascii="宋体" w:hAnsi="宋体" w:eastAsia="宋体" w:cs="宋体"/>
          <w:spacing w:val="-47"/>
          <w:sz w:val="18"/>
          <w:szCs w:val="18"/>
        </w:rPr>
        <w:t xml:space="preserve"> </w:t>
      </w:r>
      <w:r>
        <w:rPr>
          <w:rFonts w:ascii="宋体" w:hAnsi="宋体" w:eastAsia="宋体" w:cs="宋体"/>
          <w:spacing w:val="24"/>
          <w:sz w:val="18"/>
          <w:szCs w:val="18"/>
        </w:rPr>
        <w:t>个阀值电压，</w:t>
      </w:r>
    </w:p>
    <w:p w14:paraId="51AFD5D4">
      <w:pPr>
        <w:spacing w:line="40" w:lineRule="exact"/>
      </w:pPr>
    </w:p>
    <w:p w14:paraId="263FDC6B">
      <w:pPr>
        <w:pStyle w:val="2"/>
        <w:spacing w:line="14" w:lineRule="auto"/>
        <w:rPr>
          <w:sz w:val="2"/>
        </w:rPr>
      </w:pPr>
      <w:r>
        <w:rPr>
          <w:sz w:val="2"/>
          <w:szCs w:val="2"/>
        </w:rPr>
        <w:br w:type="column"/>
      </w:r>
    </w:p>
    <w:p w14:paraId="2517D693">
      <w:pPr>
        <w:pStyle w:val="2"/>
        <w:spacing w:before="144" w:line="2110" w:lineRule="exact"/>
      </w:pPr>
      <w:r>
        <w:rPr>
          <w:position w:val="-42"/>
        </w:rPr>
        <w:pict>
          <v:group id="_x0000_s1240" o:spid="_x0000_s1240" o:spt="203" style="height:105.5pt;width:225.05pt;" coordsize="4501,2110">
            <o:lock v:ext="edit"/>
            <v:shape id="_x0000_s1241" o:spid="_x0000_s1241" o:spt="75" type="#_x0000_t75" style="position:absolute;left:0;top:0;height:2110;width:4501;" filled="f" stroked="f" coordsize="21600,21600">
              <v:path/>
              <v:fill on="f" focussize="0,0"/>
              <v:stroke on="f"/>
              <v:imagedata r:id="rId582" o:title=""/>
              <o:lock v:ext="edit" aspectratio="t"/>
            </v:shape>
            <v:shape id="_x0000_s1242" o:spid="_x0000_s1242" o:spt="202" type="#_x0000_t202" style="position:absolute;left:29;top:53;height:1626;width:643;" filled="f" stroked="f" coordsize="21600,21600">
              <v:path/>
              <v:fill on="f" focussize="0,0"/>
              <v:stroke on="f"/>
              <v:imagedata o:title=""/>
              <o:lock v:ext="edit" aspectratio="f"/>
              <v:textbox inset="0mm,0mm,0mm,0mm">
                <w:txbxContent>
                  <w:p w14:paraId="1958C324">
                    <w:pPr>
                      <w:spacing w:before="20" w:line="188" w:lineRule="auto"/>
                      <w:ind w:left="28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RV1</w:t>
                    </w:r>
                  </w:p>
                  <w:p w14:paraId="37488748">
                    <w:pPr>
                      <w:spacing w:line="247" w:lineRule="auto"/>
                      <w:rPr>
                        <w:rFonts w:ascii="Arial"/>
                        <w:sz w:val="21"/>
                      </w:rPr>
                    </w:pPr>
                  </w:p>
                  <w:p w14:paraId="483C4251">
                    <w:pPr>
                      <w:spacing w:line="248" w:lineRule="auto"/>
                      <w:rPr>
                        <w:rFonts w:ascii="Arial"/>
                        <w:sz w:val="21"/>
                      </w:rPr>
                    </w:pPr>
                  </w:p>
                  <w:p w14:paraId="5A65195A">
                    <w:pPr>
                      <w:spacing w:line="248" w:lineRule="auto"/>
                      <w:rPr>
                        <w:rFonts w:ascii="Arial"/>
                        <w:sz w:val="21"/>
                      </w:rPr>
                    </w:pPr>
                  </w:p>
                  <w:p w14:paraId="56CCB961">
                    <w:pPr>
                      <w:spacing w:line="248" w:lineRule="auto"/>
                      <w:rPr>
                        <w:rFonts w:ascii="Arial"/>
                        <w:sz w:val="21"/>
                      </w:rPr>
                    </w:pPr>
                  </w:p>
                  <w:p w14:paraId="0EBB8023">
                    <w:pPr>
                      <w:spacing w:line="248" w:lineRule="auto"/>
                      <w:rPr>
                        <w:rFonts w:ascii="Arial"/>
                        <w:sz w:val="21"/>
                      </w:rPr>
                    </w:pPr>
                  </w:p>
                  <w:p w14:paraId="15E33802">
                    <w:pPr>
                      <w:spacing w:before="51"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4×10⁵Pa</w:t>
                    </w:r>
                  </w:p>
                </w:txbxContent>
              </v:textbox>
            </v:shape>
            <v:shape id="_x0000_s1243" o:spid="_x0000_s1243" o:spt="202" type="#_x0000_t202" style="position:absolute;left:1370;top:84;height:216;width:2316;" filled="f" stroked="f" coordsize="21600,21600">
              <v:path/>
              <v:fill on="f" focussize="0,0"/>
              <v:stroke on="f"/>
              <v:imagedata o:title=""/>
              <o:lock v:ext="edit" aspectratio="f"/>
              <v:textbox inset="0mm,0mm,0mm,0mm">
                <w:txbxContent>
                  <w:p w14:paraId="4F0FC367">
                    <w:pPr>
                      <w:spacing w:before="19" w:line="199"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3"/>
                        <w:position w:val="2"/>
                        <w:sz w:val="18"/>
                        <w:szCs w:val="18"/>
                      </w:rPr>
                      <w:t>1</w:t>
                    </w:r>
                    <w:r>
                      <w:rPr>
                        <w:rFonts w:ascii="Times New Roman" w:hAnsi="Times New Roman" w:eastAsia="Times New Roman" w:cs="Times New Roman"/>
                        <w:spacing w:val="3"/>
                        <w:position w:val="2"/>
                        <w:sz w:val="18"/>
                        <w:szCs w:val="18"/>
                      </w:rPr>
                      <w:t xml:space="preserve">          </w:t>
                    </w:r>
                    <w:r>
                      <w:rPr>
                        <w:rFonts w:ascii="Times New Roman" w:hAnsi="Times New Roman" w:eastAsia="Times New Roman" w:cs="Times New Roman"/>
                        <w:spacing w:val="-3"/>
                        <w:position w:val="2"/>
                        <w:sz w:val="18"/>
                        <w:szCs w:val="18"/>
                      </w:rPr>
                      <w:t xml:space="preserve">2                    3     </w:t>
                    </w:r>
                    <w:r>
                      <w:rPr>
                        <w:rFonts w:ascii="Times New Roman" w:hAnsi="Times New Roman" w:eastAsia="Times New Roman" w:cs="Times New Roman"/>
                        <w:spacing w:val="-4"/>
                        <w:position w:val="2"/>
                        <w:sz w:val="18"/>
                        <w:szCs w:val="18"/>
                      </w:rPr>
                      <w:t xml:space="preserve">     </w:t>
                    </w:r>
                    <w:r>
                      <w:rPr>
                        <w:rFonts w:ascii="Times New Roman" w:hAnsi="Times New Roman" w:eastAsia="Times New Roman" w:cs="Times New Roman"/>
                        <w:spacing w:val="-4"/>
                        <w:position w:val="-2"/>
                        <w:sz w:val="18"/>
                        <w:szCs w:val="18"/>
                      </w:rPr>
                      <w:t>PIU</w:t>
                    </w:r>
                  </w:p>
                </w:txbxContent>
              </v:textbox>
            </v:shape>
            <v:shape id="_x0000_s1244" o:spid="_x0000_s1244" o:spt="202" type="#_x0000_t202" style="position:absolute;left:4109;top:46;height:163;width:327;" filled="f" stroked="f" coordsize="21600,21600">
              <v:path/>
              <v:fill on="f" focussize="0,0"/>
              <v:stroke on="f"/>
              <v:imagedata o:title=""/>
              <o:lock v:ext="edit" aspectratio="f"/>
              <v:textbox inset="0mm,0mm,0mm,0mm">
                <w:txbxContent>
                  <w:p w14:paraId="44D70528">
                    <w:pPr>
                      <w:spacing w:before="19" w:line="189"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MA</w:t>
                    </w:r>
                  </w:p>
                </w:txbxContent>
              </v:textbox>
            </v:shape>
            <w10:wrap type="none"/>
            <w10:anchorlock/>
          </v:group>
        </w:pict>
      </w:r>
    </w:p>
    <w:p w14:paraId="4DD1B50F">
      <w:pPr>
        <w:spacing w:before="147" w:line="219" w:lineRule="auto"/>
        <w:ind w:left="669"/>
        <w:rPr>
          <w:rFonts w:ascii="宋体" w:hAnsi="宋体" w:eastAsia="宋体" w:cs="宋体"/>
          <w:sz w:val="18"/>
          <w:szCs w:val="18"/>
        </w:rPr>
      </w:pPr>
      <w:r>
        <w:rPr>
          <w:rFonts w:ascii="宋体" w:hAnsi="宋体" w:eastAsia="宋体" w:cs="宋体"/>
          <w:spacing w:val="-6"/>
          <w:sz w:val="18"/>
          <w:szCs w:val="18"/>
        </w:rPr>
        <w:t>图</w:t>
      </w:r>
      <w:r>
        <w:rPr>
          <w:rFonts w:ascii="宋体" w:hAnsi="宋体" w:eastAsia="宋体" w:cs="宋体"/>
          <w:spacing w:val="-17"/>
          <w:sz w:val="18"/>
          <w:szCs w:val="18"/>
        </w:rPr>
        <w:t xml:space="preserve"> </w:t>
      </w:r>
      <w:r>
        <w:rPr>
          <w:rFonts w:ascii="宋体" w:hAnsi="宋体" w:eastAsia="宋体" w:cs="宋体"/>
          <w:spacing w:val="-6"/>
          <w:sz w:val="18"/>
          <w:szCs w:val="18"/>
        </w:rPr>
        <w:t>1</w:t>
      </w:r>
      <w:r>
        <w:rPr>
          <w:rFonts w:ascii="宋体" w:hAnsi="宋体" w:eastAsia="宋体" w:cs="宋体"/>
          <w:spacing w:val="-38"/>
          <w:sz w:val="18"/>
          <w:szCs w:val="18"/>
        </w:rPr>
        <w:t xml:space="preserve"> </w:t>
      </w:r>
      <w:r>
        <w:rPr>
          <w:rFonts w:ascii="宋体" w:hAnsi="宋体" w:eastAsia="宋体" w:cs="宋体"/>
          <w:spacing w:val="-6"/>
          <w:sz w:val="18"/>
          <w:szCs w:val="18"/>
        </w:rPr>
        <w:t>-</w:t>
      </w:r>
      <w:r>
        <w:rPr>
          <w:rFonts w:ascii="宋体" w:hAnsi="宋体" w:eastAsia="宋体" w:cs="宋体"/>
          <w:spacing w:val="-35"/>
          <w:sz w:val="18"/>
          <w:szCs w:val="18"/>
        </w:rPr>
        <w:t xml:space="preserve"> </w:t>
      </w:r>
      <w:r>
        <w:rPr>
          <w:rFonts w:ascii="宋体" w:hAnsi="宋体" w:eastAsia="宋体" w:cs="宋体"/>
          <w:spacing w:val="-6"/>
          <w:sz w:val="18"/>
          <w:szCs w:val="18"/>
        </w:rPr>
        <w:t>2</w:t>
      </w:r>
      <w:r>
        <w:rPr>
          <w:rFonts w:ascii="宋体" w:hAnsi="宋体" w:eastAsia="宋体" w:cs="宋体"/>
          <w:spacing w:val="-39"/>
          <w:sz w:val="18"/>
          <w:szCs w:val="18"/>
        </w:rPr>
        <w:t xml:space="preserve"> </w:t>
      </w:r>
      <w:r>
        <w:rPr>
          <w:rFonts w:ascii="宋体" w:hAnsi="宋体" w:eastAsia="宋体" w:cs="宋体"/>
          <w:spacing w:val="-6"/>
          <w:sz w:val="18"/>
          <w:szCs w:val="18"/>
        </w:rPr>
        <w:t>-</w:t>
      </w:r>
      <w:r>
        <w:rPr>
          <w:rFonts w:ascii="宋体" w:hAnsi="宋体" w:eastAsia="宋体" w:cs="宋体"/>
          <w:spacing w:val="-35"/>
          <w:sz w:val="18"/>
          <w:szCs w:val="18"/>
        </w:rPr>
        <w:t xml:space="preserve"> </w:t>
      </w:r>
      <w:r>
        <w:rPr>
          <w:rFonts w:ascii="宋体" w:hAnsi="宋体" w:eastAsia="宋体" w:cs="宋体"/>
          <w:spacing w:val="-6"/>
          <w:sz w:val="18"/>
          <w:szCs w:val="18"/>
        </w:rPr>
        <w:t>2</w:t>
      </w:r>
      <w:r>
        <w:rPr>
          <w:rFonts w:ascii="宋体" w:hAnsi="宋体" w:eastAsia="宋体" w:cs="宋体"/>
          <w:spacing w:val="-32"/>
          <w:sz w:val="18"/>
          <w:szCs w:val="18"/>
        </w:rPr>
        <w:t xml:space="preserve"> </w:t>
      </w:r>
      <w:r>
        <w:rPr>
          <w:rFonts w:ascii="宋体" w:hAnsi="宋体" w:eastAsia="宋体" w:cs="宋体"/>
          <w:spacing w:val="-6"/>
          <w:sz w:val="18"/>
          <w:szCs w:val="18"/>
        </w:rPr>
        <w:t>7</w:t>
      </w:r>
      <w:r>
        <w:rPr>
          <w:rFonts w:ascii="宋体" w:hAnsi="宋体" w:eastAsia="宋体" w:cs="宋体"/>
          <w:spacing w:val="79"/>
          <w:sz w:val="18"/>
          <w:szCs w:val="18"/>
        </w:rPr>
        <w:t xml:space="preserve"> </w:t>
      </w:r>
      <w:r>
        <w:rPr>
          <w:rFonts w:ascii="宋体" w:hAnsi="宋体" w:eastAsia="宋体" w:cs="宋体"/>
          <w:spacing w:val="-6"/>
          <w:sz w:val="18"/>
          <w:szCs w:val="18"/>
        </w:rPr>
        <w:t>滤嘴烟支漏气检测原理</w:t>
      </w:r>
    </w:p>
    <w:p w14:paraId="2F798610">
      <w:pPr>
        <w:spacing w:before="77" w:line="219" w:lineRule="auto"/>
        <w:ind w:left="1130"/>
        <w:rPr>
          <w:rFonts w:ascii="宋体" w:hAnsi="宋体" w:eastAsia="宋体" w:cs="宋体"/>
          <w:sz w:val="18"/>
          <w:szCs w:val="18"/>
        </w:rPr>
      </w:pPr>
      <w:r>
        <w:rPr>
          <w:rFonts w:ascii="宋体" w:hAnsi="宋体" w:eastAsia="宋体" w:cs="宋体"/>
          <w:spacing w:val="2"/>
          <w:sz w:val="18"/>
          <w:szCs w:val="18"/>
        </w:rPr>
        <w:t>1、3. 石墨块  2.检测环</w:t>
      </w:r>
    </w:p>
    <w:p w14:paraId="4E3DD481">
      <w:pPr>
        <w:spacing w:line="219" w:lineRule="auto"/>
        <w:rPr>
          <w:rFonts w:ascii="宋体" w:hAnsi="宋体" w:eastAsia="宋体" w:cs="宋体"/>
          <w:sz w:val="18"/>
          <w:szCs w:val="18"/>
        </w:rPr>
        <w:sectPr>
          <w:type w:val="continuous"/>
          <w:pgSz w:w="10410" w:h="14780"/>
          <w:pgMar w:top="400" w:right="1189" w:bottom="400" w:left="1169" w:header="0" w:footer="0" w:gutter="0"/>
          <w:cols w:equalWidth="0" w:num="2">
            <w:col w:w="3451" w:space="100"/>
            <w:col w:w="4501"/>
          </w:cols>
        </w:sectPr>
      </w:pPr>
    </w:p>
    <w:p w14:paraId="7179148B">
      <w:pPr>
        <w:spacing w:before="42" w:line="219" w:lineRule="auto"/>
        <w:ind w:left="60"/>
        <w:rPr>
          <w:rFonts w:ascii="宋体" w:hAnsi="宋体" w:eastAsia="宋体" w:cs="宋体"/>
          <w:sz w:val="18"/>
          <w:szCs w:val="18"/>
        </w:rPr>
      </w:pPr>
      <w:r>
        <w:drawing>
          <wp:anchor distT="0" distB="0" distL="0" distR="0" simplePos="0" relativeHeight="251973632" behindDoc="0" locked="0" layoutInCell="1" allowOverlap="1">
            <wp:simplePos x="0" y="0"/>
            <wp:positionH relativeFrom="column">
              <wp:posOffset>132715</wp:posOffset>
            </wp:positionH>
            <wp:positionV relativeFrom="paragraph">
              <wp:posOffset>-7934325</wp:posOffset>
            </wp:positionV>
            <wp:extent cx="368300" cy="330200"/>
            <wp:effectExtent l="0" t="0" r="0" b="0"/>
            <wp:wrapNone/>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583"/>
                    <a:stretch>
                      <a:fillRect/>
                    </a:stretch>
                  </pic:blipFill>
                  <pic:spPr>
                    <a:xfrm>
                      <a:off x="0" y="0"/>
                      <a:ext cx="368328" cy="330174"/>
                    </a:xfrm>
                    <a:prstGeom prst="rect">
                      <a:avLst/>
                    </a:prstGeom>
                  </pic:spPr>
                </pic:pic>
              </a:graphicData>
            </a:graphic>
          </wp:anchor>
        </w:drawing>
      </w:r>
      <w:r>
        <w:rPr>
          <w:rFonts w:ascii="宋体" w:hAnsi="宋体" w:eastAsia="宋体" w:cs="宋体"/>
          <w:spacing w:val="34"/>
          <w:sz w:val="18"/>
          <w:szCs w:val="18"/>
        </w:rPr>
        <w:t>低于此阀值的滤嘴烟支列为“不合格”烟支，高于此阀值的滤嘴烟支列为“合格”烟</w:t>
      </w:r>
    </w:p>
    <w:p w14:paraId="15F70859">
      <w:pPr>
        <w:pStyle w:val="2"/>
        <w:spacing w:line="353" w:lineRule="auto"/>
      </w:pPr>
    </w:p>
    <w:p w14:paraId="69CB5238">
      <w:pPr>
        <w:spacing w:before="39" w:line="224" w:lineRule="auto"/>
        <w:rPr>
          <w:rFonts w:ascii="Times New Roman" w:hAnsi="Times New Roman" w:eastAsia="Times New Roman" w:cs="Times New Roman"/>
          <w:sz w:val="12"/>
          <w:szCs w:val="12"/>
        </w:rPr>
      </w:pPr>
      <w:r>
        <w:rPr>
          <w:rFonts w:ascii="黑体" w:hAnsi="黑体" w:eastAsia="黑体" w:cs="黑体"/>
          <w:spacing w:val="-6"/>
          <w:sz w:val="12"/>
          <w:szCs w:val="12"/>
        </w:rPr>
        <w:t>因</w:t>
      </w:r>
      <w:r>
        <w:rPr>
          <w:rFonts w:ascii="黑体" w:hAnsi="黑体" w:eastAsia="黑体" w:cs="黑体"/>
          <w:spacing w:val="3"/>
          <w:sz w:val="12"/>
          <w:szCs w:val="12"/>
        </w:rPr>
        <w:t xml:space="preserve"> </w:t>
      </w:r>
      <w:r>
        <w:rPr>
          <w:rFonts w:ascii="Times New Roman" w:hAnsi="Times New Roman" w:eastAsia="Times New Roman" w:cs="Times New Roman"/>
          <w:spacing w:val="-6"/>
          <w:sz w:val="12"/>
          <w:szCs w:val="12"/>
          <w:u w:val="single" w:color="auto"/>
        </w:rPr>
        <w:t>126</w:t>
      </w:r>
    </w:p>
    <w:p w14:paraId="51AD6FBF">
      <w:pPr>
        <w:spacing w:before="108" w:line="81" w:lineRule="exact"/>
        <w:ind w:left="480"/>
        <w:rPr>
          <w:rFonts w:ascii="Times New Roman" w:hAnsi="Times New Roman" w:eastAsia="Times New Roman" w:cs="Times New Roman"/>
          <w:sz w:val="12"/>
          <w:szCs w:val="12"/>
        </w:rPr>
      </w:pPr>
      <w:r>
        <w:rPr>
          <w:rFonts w:ascii="Times New Roman" w:hAnsi="Times New Roman" w:eastAsia="Times New Roman" w:cs="Times New Roman"/>
          <w:position w:val="-2"/>
          <w:sz w:val="12"/>
          <w:szCs w:val="12"/>
        </w:rPr>
        <w:t>R</w:t>
      </w:r>
    </w:p>
    <w:p w14:paraId="767DE9E1">
      <w:pPr>
        <w:spacing w:line="81" w:lineRule="exact"/>
        <w:rPr>
          <w:rFonts w:ascii="Times New Roman" w:hAnsi="Times New Roman" w:eastAsia="Times New Roman" w:cs="Times New Roman"/>
          <w:sz w:val="12"/>
          <w:szCs w:val="12"/>
        </w:rPr>
        <w:sectPr>
          <w:type w:val="continuous"/>
          <w:pgSz w:w="10410" w:h="14780"/>
          <w:pgMar w:top="400" w:right="1189" w:bottom="400" w:left="1169" w:header="0" w:footer="0" w:gutter="0"/>
          <w:cols w:equalWidth="0" w:num="1">
            <w:col w:w="8051"/>
          </w:cols>
        </w:sectPr>
      </w:pPr>
    </w:p>
    <w:p w14:paraId="5541A32D">
      <w:pPr>
        <w:pStyle w:val="2"/>
        <w:spacing w:line="300" w:lineRule="auto"/>
      </w:pPr>
    </w:p>
    <w:p w14:paraId="458089FE">
      <w:pPr>
        <w:spacing w:before="65" w:line="219" w:lineRule="auto"/>
        <w:ind w:left="4980"/>
        <w:rPr>
          <w:rFonts w:ascii="宋体" w:hAnsi="宋体" w:eastAsia="宋体" w:cs="宋体"/>
          <w:sz w:val="20"/>
          <w:szCs w:val="20"/>
        </w:rPr>
      </w:pPr>
      <w:r>
        <w:drawing>
          <wp:anchor distT="0" distB="0" distL="0" distR="0" simplePos="0" relativeHeight="251976704" behindDoc="1" locked="0" layoutInCell="1" allowOverlap="1">
            <wp:simplePos x="0" y="0"/>
            <wp:positionH relativeFrom="column">
              <wp:posOffset>4394200</wp:posOffset>
            </wp:positionH>
            <wp:positionV relativeFrom="paragraph">
              <wp:posOffset>-1270</wp:posOffset>
            </wp:positionV>
            <wp:extent cx="704850" cy="209550"/>
            <wp:effectExtent l="0" t="0" r="0" b="0"/>
            <wp:wrapNone/>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584"/>
                    <a:stretch>
                      <a:fillRect/>
                    </a:stretch>
                  </pic:blipFill>
                  <pic:spPr>
                    <a:xfrm>
                      <a:off x="0" y="0"/>
                      <a:ext cx="704827" cy="209619"/>
                    </a:xfrm>
                    <a:prstGeom prst="rect">
                      <a:avLst/>
                    </a:prstGeom>
                  </pic:spPr>
                </pic:pic>
              </a:graphicData>
            </a:graphic>
          </wp:anchor>
        </w:drawing>
      </w:r>
      <w:r>
        <w:drawing>
          <wp:anchor distT="0" distB="0" distL="0" distR="0" simplePos="0" relativeHeight="251977728" behindDoc="0" locked="0" layoutInCell="1" allowOverlap="1">
            <wp:simplePos x="0" y="0"/>
            <wp:positionH relativeFrom="column">
              <wp:posOffset>0</wp:posOffset>
            </wp:positionH>
            <wp:positionV relativeFrom="paragraph">
              <wp:posOffset>93345</wp:posOffset>
            </wp:positionV>
            <wp:extent cx="2813050" cy="19050"/>
            <wp:effectExtent l="0" t="0" r="0" b="0"/>
            <wp:wrapNone/>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585"/>
                    <a:stretch>
                      <a:fillRect/>
                    </a:stretch>
                  </pic:blipFill>
                  <pic:spPr>
                    <a:xfrm>
                      <a:off x="0" y="0"/>
                      <a:ext cx="2813040" cy="19038"/>
                    </a:xfrm>
                    <a:prstGeom prst="rect">
                      <a:avLst/>
                    </a:prstGeom>
                  </pic:spPr>
                </pic:pic>
              </a:graphicData>
            </a:graphic>
          </wp:anchor>
        </w:drawing>
      </w:r>
      <w:r>
        <w:rPr>
          <w:rFonts w:hint="eastAsia" w:ascii="宋体" w:hAnsi="宋体" w:eastAsia="宋体" w:cs="宋体"/>
          <w:spacing w:val="-16"/>
          <w:w w:val="98"/>
          <w:sz w:val="20"/>
          <w:szCs w:val="20"/>
          <w:lang w:eastAsia="zh-CN"/>
        </w:rPr>
        <w:t>1</w:t>
      </w:r>
      <w:r>
        <w:rPr>
          <w:rFonts w:ascii="宋体" w:hAnsi="宋体" w:eastAsia="宋体" w:cs="宋体"/>
          <w:spacing w:val="-16"/>
          <w:w w:val="98"/>
          <w:sz w:val="20"/>
          <w:szCs w:val="20"/>
        </w:rPr>
        <w:t>接装机操作与维护C</w:t>
      </w:r>
    </w:p>
    <w:p w14:paraId="6EF515A8">
      <w:pPr>
        <w:spacing w:before="224" w:line="219" w:lineRule="auto"/>
        <w:ind w:left="30"/>
        <w:rPr>
          <w:rFonts w:ascii="宋体" w:hAnsi="宋体" w:eastAsia="宋体" w:cs="宋体"/>
          <w:sz w:val="20"/>
          <w:szCs w:val="20"/>
        </w:rPr>
      </w:pPr>
      <w:r>
        <w:rPr>
          <w:rFonts w:ascii="宋体" w:hAnsi="宋体" w:eastAsia="宋体" w:cs="宋体"/>
          <w:spacing w:val="9"/>
          <w:sz w:val="20"/>
          <w:szCs w:val="20"/>
        </w:rPr>
        <w:t>支。检测过程的灵敏度可用压力调节旋钮调节，并由显示仪上的</w:t>
      </w:r>
      <w:r>
        <w:rPr>
          <w:rFonts w:ascii="宋体" w:hAnsi="宋体" w:eastAsia="宋体" w:cs="宋体"/>
          <w:spacing w:val="8"/>
          <w:sz w:val="20"/>
          <w:szCs w:val="20"/>
        </w:rPr>
        <w:t>液位指示出来。</w:t>
      </w:r>
    </w:p>
    <w:p w14:paraId="0FAB0413">
      <w:pPr>
        <w:spacing w:before="122" w:line="219" w:lineRule="auto"/>
        <w:ind w:left="460"/>
        <w:rPr>
          <w:rFonts w:ascii="宋体" w:hAnsi="宋体" w:eastAsia="宋体" w:cs="宋体"/>
          <w:sz w:val="20"/>
          <w:szCs w:val="20"/>
        </w:rPr>
      </w:pPr>
      <w:r>
        <w:rPr>
          <w:rFonts w:ascii="宋体" w:hAnsi="宋体" w:eastAsia="宋体" w:cs="宋体"/>
          <w:spacing w:val="3"/>
          <w:sz w:val="20"/>
          <w:szCs w:val="20"/>
        </w:rPr>
        <w:t>2. 缺滤嘴检测原理</w:t>
      </w:r>
    </w:p>
    <w:p w14:paraId="08C70C6F">
      <w:pPr>
        <w:spacing w:before="79" w:line="318" w:lineRule="auto"/>
        <w:ind w:left="30" w:right="81" w:firstLine="430"/>
        <w:rPr>
          <w:rFonts w:ascii="宋体" w:hAnsi="宋体" w:eastAsia="宋体" w:cs="宋体"/>
          <w:sz w:val="20"/>
          <w:szCs w:val="20"/>
        </w:rPr>
      </w:pPr>
      <w:r>
        <w:rPr>
          <w:rFonts w:ascii="宋体" w:hAnsi="宋体" w:eastAsia="宋体" w:cs="宋体"/>
          <w:spacing w:val="25"/>
          <w:sz w:val="20"/>
          <w:szCs w:val="20"/>
        </w:rPr>
        <w:t>如图1-2-28所示，右端为缺滤嘴监测</w:t>
      </w:r>
      <w:r>
        <w:rPr>
          <w:rFonts w:ascii="宋体" w:hAnsi="宋体" w:eastAsia="宋体" w:cs="宋体"/>
          <w:spacing w:val="24"/>
          <w:sz w:val="20"/>
          <w:szCs w:val="20"/>
        </w:rPr>
        <w:t>器1,主要用于检测有无滤嘴。缺滤嘴监</w:t>
      </w:r>
      <w:r>
        <w:rPr>
          <w:rFonts w:ascii="宋体" w:hAnsi="宋体" w:eastAsia="宋体" w:cs="宋体"/>
          <w:sz w:val="20"/>
          <w:szCs w:val="20"/>
        </w:rPr>
        <w:t xml:space="preserve"> </w:t>
      </w:r>
      <w:r>
        <w:rPr>
          <w:rFonts w:ascii="宋体" w:hAnsi="宋体" w:eastAsia="宋体" w:cs="宋体"/>
          <w:spacing w:val="20"/>
          <w:sz w:val="20"/>
          <w:szCs w:val="20"/>
        </w:rPr>
        <w:t>测器固定在支座2上，与烟端扫描器3的测量场对中。</w:t>
      </w:r>
      <w:r>
        <w:rPr>
          <w:rFonts w:ascii="宋体" w:hAnsi="宋体" w:eastAsia="宋体" w:cs="宋体"/>
          <w:spacing w:val="19"/>
          <w:sz w:val="20"/>
          <w:szCs w:val="20"/>
        </w:rPr>
        <w:t>当滤嘴烟支经过监测器时，只</w:t>
      </w:r>
      <w:r>
        <w:rPr>
          <w:rFonts w:ascii="宋体" w:hAnsi="宋体" w:eastAsia="宋体" w:cs="宋体"/>
          <w:sz w:val="20"/>
          <w:szCs w:val="20"/>
        </w:rPr>
        <w:t xml:space="preserve"> </w:t>
      </w:r>
      <w:r>
        <w:rPr>
          <w:rFonts w:ascii="宋体" w:hAnsi="宋体" w:eastAsia="宋体" w:cs="宋体"/>
          <w:spacing w:val="10"/>
          <w:sz w:val="20"/>
          <w:szCs w:val="20"/>
        </w:rPr>
        <w:t>要滤嘴烟支短于设定距离</w:t>
      </w:r>
      <w:r>
        <w:rPr>
          <w:rFonts w:ascii="Times New Roman" w:hAnsi="Times New Roman" w:eastAsia="Times New Roman" w:cs="Times New Roman"/>
          <w:spacing w:val="10"/>
          <w:sz w:val="20"/>
          <w:szCs w:val="20"/>
        </w:rPr>
        <w:t>X,</w:t>
      </w:r>
      <w:r>
        <w:rPr>
          <w:rFonts w:ascii="Times New Roman" w:hAnsi="Times New Roman" w:eastAsia="Times New Roman" w:cs="Times New Roman"/>
          <w:spacing w:val="1"/>
          <w:sz w:val="20"/>
          <w:szCs w:val="20"/>
        </w:rPr>
        <w:t xml:space="preserve">    </w:t>
      </w:r>
      <w:r>
        <w:rPr>
          <w:rFonts w:ascii="宋体" w:hAnsi="宋体" w:eastAsia="宋体" w:cs="宋体"/>
          <w:spacing w:val="10"/>
          <w:sz w:val="20"/>
          <w:szCs w:val="20"/>
        </w:rPr>
        <w:t>就判断为缺少滤嘴，监测器上的指示灯就</w:t>
      </w:r>
      <w:r>
        <w:rPr>
          <w:rFonts w:ascii="宋体" w:hAnsi="宋体" w:eastAsia="宋体" w:cs="宋体"/>
          <w:spacing w:val="9"/>
          <w:sz w:val="20"/>
          <w:szCs w:val="20"/>
        </w:rPr>
        <w:t>熄灭。</w:t>
      </w:r>
    </w:p>
    <w:p w14:paraId="38AE607D">
      <w:pPr>
        <w:spacing w:before="101" w:line="2320" w:lineRule="exact"/>
        <w:ind w:firstLine="2380"/>
      </w:pPr>
      <w:r>
        <w:rPr>
          <w:position w:val="-46"/>
        </w:rPr>
        <w:drawing>
          <wp:inline distT="0" distB="0" distL="0" distR="0">
            <wp:extent cx="2051050" cy="1473200"/>
            <wp:effectExtent l="0" t="0" r="0" b="0"/>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586"/>
                    <a:stretch>
                      <a:fillRect/>
                    </a:stretch>
                  </pic:blipFill>
                  <pic:spPr>
                    <a:xfrm>
                      <a:off x="0" y="0"/>
                      <a:ext cx="2051077" cy="1473245"/>
                    </a:xfrm>
                    <a:prstGeom prst="rect">
                      <a:avLst/>
                    </a:prstGeom>
                  </pic:spPr>
                </pic:pic>
              </a:graphicData>
            </a:graphic>
          </wp:inline>
        </w:drawing>
      </w:r>
    </w:p>
    <w:p w14:paraId="152992C3">
      <w:pPr>
        <w:spacing w:before="253" w:line="221" w:lineRule="auto"/>
        <w:ind w:left="2362"/>
        <w:rPr>
          <w:rFonts w:ascii="黑体" w:hAnsi="黑体" w:eastAsia="黑体" w:cs="黑体"/>
          <w:sz w:val="20"/>
          <w:szCs w:val="20"/>
        </w:rPr>
      </w:pPr>
      <w:r>
        <w:rPr>
          <w:rFonts w:ascii="黑体" w:hAnsi="黑体" w:eastAsia="黑体" w:cs="黑体"/>
          <w:b/>
          <w:bCs/>
          <w:spacing w:val="-6"/>
          <w:sz w:val="20"/>
          <w:szCs w:val="20"/>
        </w:rPr>
        <w:t>图1-2-28</w:t>
      </w:r>
      <w:r>
        <w:rPr>
          <w:rFonts w:ascii="黑体" w:hAnsi="黑体" w:eastAsia="黑体" w:cs="黑体"/>
          <w:spacing w:val="87"/>
          <w:sz w:val="20"/>
          <w:szCs w:val="20"/>
        </w:rPr>
        <w:t xml:space="preserve"> </w:t>
      </w:r>
      <w:r>
        <w:rPr>
          <w:rFonts w:ascii="黑体" w:hAnsi="黑体" w:eastAsia="黑体" w:cs="黑体"/>
          <w:b/>
          <w:bCs/>
          <w:spacing w:val="-6"/>
          <w:sz w:val="20"/>
          <w:szCs w:val="20"/>
        </w:rPr>
        <w:t>烟端扫描器和缺滤嘴监测器</w:t>
      </w:r>
    </w:p>
    <w:p w14:paraId="18D3DF61">
      <w:pPr>
        <w:spacing w:before="85" w:line="219" w:lineRule="auto"/>
        <w:ind w:left="2330"/>
        <w:rPr>
          <w:rFonts w:ascii="宋体" w:hAnsi="宋体" w:eastAsia="宋体" w:cs="宋体"/>
          <w:sz w:val="20"/>
          <w:szCs w:val="20"/>
        </w:rPr>
      </w:pPr>
      <w:r>
        <w:rPr>
          <w:rFonts w:ascii="宋体" w:hAnsi="宋体" w:eastAsia="宋体" w:cs="宋体"/>
          <w:spacing w:val="-3"/>
          <w:sz w:val="20"/>
          <w:szCs w:val="20"/>
        </w:rPr>
        <w:t>1.</w:t>
      </w:r>
      <w:r>
        <w:rPr>
          <w:rFonts w:ascii="宋体" w:hAnsi="宋体" w:eastAsia="宋体" w:cs="宋体"/>
          <w:spacing w:val="-45"/>
          <w:sz w:val="20"/>
          <w:szCs w:val="20"/>
        </w:rPr>
        <w:t xml:space="preserve"> </w:t>
      </w:r>
      <w:r>
        <w:rPr>
          <w:rFonts w:ascii="宋体" w:hAnsi="宋体" w:eastAsia="宋体" w:cs="宋体"/>
          <w:spacing w:val="-3"/>
          <w:sz w:val="20"/>
          <w:szCs w:val="20"/>
        </w:rPr>
        <w:t>缺滤嘴监测器2.支座</w:t>
      </w:r>
      <w:r>
        <w:rPr>
          <w:rFonts w:ascii="宋体" w:hAnsi="宋体" w:eastAsia="宋体" w:cs="宋体"/>
          <w:spacing w:val="90"/>
          <w:sz w:val="20"/>
          <w:szCs w:val="20"/>
        </w:rPr>
        <w:t xml:space="preserve"> </w:t>
      </w:r>
      <w:r>
        <w:rPr>
          <w:rFonts w:ascii="宋体" w:hAnsi="宋体" w:eastAsia="宋体" w:cs="宋体"/>
          <w:spacing w:val="-3"/>
          <w:sz w:val="20"/>
          <w:szCs w:val="20"/>
        </w:rPr>
        <w:t>3.烟端扫描器</w:t>
      </w:r>
    </w:p>
    <w:p w14:paraId="5DE302D0">
      <w:pPr>
        <w:pStyle w:val="2"/>
        <w:spacing w:line="355" w:lineRule="auto"/>
      </w:pPr>
    </w:p>
    <w:p w14:paraId="0010E3AE">
      <w:pPr>
        <w:spacing w:before="66" w:line="219" w:lineRule="auto"/>
        <w:ind w:left="460"/>
        <w:rPr>
          <w:rFonts w:ascii="宋体" w:hAnsi="宋体" w:eastAsia="宋体" w:cs="宋体"/>
          <w:sz w:val="20"/>
          <w:szCs w:val="20"/>
        </w:rPr>
      </w:pPr>
      <w:r>
        <w:rPr>
          <w:rFonts w:ascii="宋体" w:hAnsi="宋体" w:eastAsia="宋体" w:cs="宋体"/>
          <w:spacing w:val="5"/>
          <w:sz w:val="20"/>
          <w:szCs w:val="20"/>
        </w:rPr>
        <w:t>3.</w:t>
      </w:r>
      <w:r>
        <w:rPr>
          <w:rFonts w:ascii="宋体" w:hAnsi="宋体" w:eastAsia="宋体" w:cs="宋体"/>
          <w:spacing w:val="-15"/>
          <w:sz w:val="20"/>
          <w:szCs w:val="20"/>
        </w:rPr>
        <w:t xml:space="preserve"> </w:t>
      </w:r>
      <w:r>
        <w:rPr>
          <w:rFonts w:ascii="宋体" w:hAnsi="宋体" w:eastAsia="宋体" w:cs="宋体"/>
          <w:spacing w:val="5"/>
          <w:sz w:val="20"/>
          <w:szCs w:val="20"/>
        </w:rPr>
        <w:t>烟支空头检测原理</w:t>
      </w:r>
    </w:p>
    <w:p w14:paraId="4E0F07CB">
      <w:pPr>
        <w:spacing w:before="89" w:line="325" w:lineRule="auto"/>
        <w:ind w:left="30" w:right="82" w:firstLine="430"/>
        <w:jc w:val="both"/>
        <w:rPr>
          <w:rFonts w:ascii="宋体" w:hAnsi="宋体" w:eastAsia="宋体" w:cs="宋体"/>
          <w:sz w:val="20"/>
          <w:szCs w:val="20"/>
        </w:rPr>
      </w:pPr>
      <w:r>
        <w:rPr>
          <w:rFonts w:ascii="宋体" w:hAnsi="宋体" w:eastAsia="宋体" w:cs="宋体"/>
          <w:spacing w:val="24"/>
          <w:sz w:val="20"/>
          <w:szCs w:val="20"/>
        </w:rPr>
        <w:t>如图1-2-28所示，左端为烟端扫描器3,主要用于检测烟端的烟丝密度是否符</w:t>
      </w:r>
      <w:r>
        <w:rPr>
          <w:rFonts w:ascii="宋体" w:hAnsi="宋体" w:eastAsia="宋体" w:cs="宋体"/>
          <w:spacing w:val="18"/>
          <w:sz w:val="20"/>
          <w:szCs w:val="20"/>
        </w:rPr>
        <w:t xml:space="preserve"> </w:t>
      </w:r>
      <w:r>
        <w:rPr>
          <w:rFonts w:ascii="宋体" w:hAnsi="宋体" w:eastAsia="宋体" w:cs="宋体"/>
          <w:spacing w:val="14"/>
          <w:sz w:val="20"/>
          <w:szCs w:val="20"/>
        </w:rPr>
        <w:t>合要求。根据不同密度的介质对电场影响的不同，来检测</w:t>
      </w:r>
      <w:r>
        <w:rPr>
          <w:rFonts w:ascii="宋体" w:hAnsi="宋体" w:eastAsia="宋体" w:cs="宋体"/>
          <w:spacing w:val="13"/>
          <w:sz w:val="20"/>
          <w:szCs w:val="20"/>
        </w:rPr>
        <w:t>烟支空头。当烟支的烟端通</w:t>
      </w:r>
      <w:r>
        <w:rPr>
          <w:rFonts w:ascii="宋体" w:hAnsi="宋体" w:eastAsia="宋体" w:cs="宋体"/>
          <w:sz w:val="20"/>
          <w:szCs w:val="20"/>
        </w:rPr>
        <w:t xml:space="preserve"> </w:t>
      </w:r>
      <w:r>
        <w:rPr>
          <w:rFonts w:ascii="宋体" w:hAnsi="宋体" w:eastAsia="宋体" w:cs="宋体"/>
          <w:spacing w:val="14"/>
          <w:sz w:val="20"/>
          <w:szCs w:val="20"/>
        </w:rPr>
        <w:t>过检测头时，烟端的烟丝少的对电场的影响小，烟端的烟丝多的对电场的影响大，所</w:t>
      </w:r>
      <w:r>
        <w:rPr>
          <w:rFonts w:ascii="宋体" w:hAnsi="宋体" w:eastAsia="宋体" w:cs="宋体"/>
          <w:spacing w:val="18"/>
          <w:sz w:val="20"/>
          <w:szCs w:val="20"/>
        </w:rPr>
        <w:t xml:space="preserve"> </w:t>
      </w:r>
      <w:r>
        <w:rPr>
          <w:rFonts w:ascii="宋体" w:hAnsi="宋体" w:eastAsia="宋体" w:cs="宋体"/>
          <w:spacing w:val="7"/>
          <w:sz w:val="20"/>
          <w:szCs w:val="20"/>
        </w:rPr>
        <w:t>测得的电场信号送人电子插件进行分析判断。</w:t>
      </w:r>
    </w:p>
    <w:p w14:paraId="0FDDB47C">
      <w:pPr>
        <w:spacing w:before="15" w:line="219" w:lineRule="auto"/>
        <w:ind w:left="460"/>
        <w:rPr>
          <w:rFonts w:ascii="宋体" w:hAnsi="宋体" w:eastAsia="宋体" w:cs="宋体"/>
          <w:sz w:val="20"/>
          <w:szCs w:val="20"/>
        </w:rPr>
      </w:pPr>
      <w:r>
        <w:rPr>
          <w:rFonts w:ascii="宋体" w:hAnsi="宋体" w:eastAsia="宋体" w:cs="宋体"/>
          <w:spacing w:val="7"/>
          <w:sz w:val="20"/>
          <w:szCs w:val="20"/>
        </w:rPr>
        <w:t>4.</w:t>
      </w:r>
      <w:r>
        <w:rPr>
          <w:rFonts w:ascii="宋体" w:hAnsi="宋体" w:eastAsia="宋体" w:cs="宋体"/>
          <w:spacing w:val="-34"/>
          <w:sz w:val="20"/>
          <w:szCs w:val="20"/>
        </w:rPr>
        <w:t xml:space="preserve"> </w:t>
      </w:r>
      <w:r>
        <w:rPr>
          <w:rFonts w:ascii="宋体" w:hAnsi="宋体" w:eastAsia="宋体" w:cs="宋体"/>
          <w:spacing w:val="7"/>
          <w:sz w:val="20"/>
          <w:szCs w:val="20"/>
        </w:rPr>
        <w:t>剔除鼓轮结构原理</w:t>
      </w:r>
    </w:p>
    <w:p w14:paraId="08C37AEA">
      <w:pPr>
        <w:spacing w:before="81" w:line="325" w:lineRule="auto"/>
        <w:ind w:left="30" w:right="59" w:firstLine="430"/>
        <w:rPr>
          <w:rFonts w:ascii="宋体" w:hAnsi="宋体" w:eastAsia="宋体" w:cs="宋体"/>
          <w:sz w:val="20"/>
          <w:szCs w:val="20"/>
        </w:rPr>
      </w:pPr>
      <w:r>
        <w:rPr>
          <w:rFonts w:ascii="宋体" w:hAnsi="宋体" w:eastAsia="宋体" w:cs="宋体"/>
          <w:spacing w:val="15"/>
          <w:sz w:val="20"/>
          <w:szCs w:val="20"/>
        </w:rPr>
        <w:t>剔除鼓轮主要由轮体、法兰盘、配气座、高速剔除阀等组成。剔除鼓轮轮体也是</w:t>
      </w:r>
      <w:r>
        <w:rPr>
          <w:rFonts w:ascii="宋体" w:hAnsi="宋体" w:eastAsia="宋体" w:cs="宋体"/>
          <w:spacing w:val="4"/>
          <w:sz w:val="20"/>
          <w:szCs w:val="20"/>
        </w:rPr>
        <w:t xml:space="preserve"> </w:t>
      </w:r>
      <w:r>
        <w:rPr>
          <w:rFonts w:ascii="宋体" w:hAnsi="宋体" w:eastAsia="宋体" w:cs="宋体"/>
          <w:spacing w:val="14"/>
          <w:sz w:val="20"/>
          <w:szCs w:val="20"/>
        </w:rPr>
        <w:t>中空的圆柱体，外圆有轮槽，轮槽中有风孔，但剔除鼓轮的配气座中除了吸风配气口</w:t>
      </w:r>
      <w:r>
        <w:rPr>
          <w:rFonts w:ascii="宋体" w:hAnsi="宋体" w:eastAsia="宋体" w:cs="宋体"/>
          <w:spacing w:val="10"/>
          <w:sz w:val="20"/>
          <w:szCs w:val="20"/>
        </w:rPr>
        <w:t xml:space="preserve"> </w:t>
      </w:r>
      <w:r>
        <w:rPr>
          <w:rFonts w:ascii="宋体" w:hAnsi="宋体" w:eastAsia="宋体" w:cs="宋体"/>
          <w:spacing w:val="9"/>
          <w:sz w:val="20"/>
          <w:szCs w:val="20"/>
        </w:rPr>
        <w:t>和清洁风孔外，还有剔废风孔，配气座中的剔废</w:t>
      </w:r>
      <w:r>
        <w:rPr>
          <w:rFonts w:ascii="宋体" w:hAnsi="宋体" w:eastAsia="宋体" w:cs="宋体"/>
          <w:spacing w:val="8"/>
          <w:sz w:val="20"/>
          <w:szCs w:val="20"/>
        </w:rPr>
        <w:t>风孔与轮体轮槽中的风孔相对应。</w:t>
      </w:r>
    </w:p>
    <w:p w14:paraId="4242EB2B">
      <w:pPr>
        <w:spacing w:before="181" w:line="221" w:lineRule="auto"/>
        <w:ind w:left="462"/>
        <w:outlineLvl w:val="3"/>
        <w:rPr>
          <w:rFonts w:ascii="黑体" w:hAnsi="黑体" w:eastAsia="黑体" w:cs="黑体"/>
          <w:sz w:val="20"/>
          <w:szCs w:val="20"/>
        </w:rPr>
      </w:pPr>
      <w:bookmarkStart w:id="41" w:name="bookmark44"/>
      <w:bookmarkEnd w:id="41"/>
      <w:r>
        <w:rPr>
          <w:rFonts w:ascii="黑体" w:hAnsi="黑体" w:eastAsia="黑体" w:cs="黑体"/>
          <w:b/>
          <w:bCs/>
          <w:spacing w:val="23"/>
          <w:sz w:val="20"/>
          <w:szCs w:val="20"/>
        </w:rPr>
        <w:t>二</w:t>
      </w:r>
      <w:r>
        <w:rPr>
          <w:rFonts w:ascii="黑体" w:hAnsi="黑体" w:eastAsia="黑体" w:cs="黑体"/>
          <w:spacing w:val="-4"/>
          <w:sz w:val="20"/>
          <w:szCs w:val="20"/>
        </w:rPr>
        <w:t xml:space="preserve"> </w:t>
      </w:r>
      <w:r>
        <w:rPr>
          <w:rFonts w:ascii="黑体" w:hAnsi="黑体" w:eastAsia="黑体" w:cs="黑体"/>
          <w:b/>
          <w:bCs/>
          <w:spacing w:val="23"/>
          <w:sz w:val="20"/>
          <w:szCs w:val="20"/>
        </w:rPr>
        <w:t>、烟支调头装置</w:t>
      </w:r>
    </w:p>
    <w:p w14:paraId="277899AC">
      <w:pPr>
        <w:spacing w:before="295" w:line="219" w:lineRule="auto"/>
        <w:ind w:left="460"/>
        <w:rPr>
          <w:rFonts w:ascii="宋体" w:hAnsi="宋体" w:eastAsia="宋体" w:cs="宋体"/>
          <w:sz w:val="20"/>
          <w:szCs w:val="20"/>
        </w:rPr>
      </w:pPr>
      <w:r>
        <w:rPr>
          <w:rFonts w:ascii="宋体" w:hAnsi="宋体" w:eastAsia="宋体" w:cs="宋体"/>
          <w:spacing w:val="4"/>
          <w:sz w:val="20"/>
          <w:szCs w:val="20"/>
        </w:rPr>
        <w:t>1.</w:t>
      </w:r>
      <w:r>
        <w:rPr>
          <w:rFonts w:ascii="宋体" w:hAnsi="宋体" w:eastAsia="宋体" w:cs="宋体"/>
          <w:spacing w:val="-23"/>
          <w:sz w:val="20"/>
          <w:szCs w:val="20"/>
        </w:rPr>
        <w:t xml:space="preserve"> </w:t>
      </w:r>
      <w:r>
        <w:rPr>
          <w:rFonts w:ascii="宋体" w:hAnsi="宋体" w:eastAsia="宋体" w:cs="宋体"/>
          <w:spacing w:val="4"/>
          <w:sz w:val="20"/>
          <w:szCs w:val="20"/>
        </w:rPr>
        <w:t>调头鼓轮的作用</w:t>
      </w:r>
    </w:p>
    <w:p w14:paraId="244E6586">
      <w:pPr>
        <w:spacing w:before="83" w:line="325" w:lineRule="auto"/>
        <w:ind w:left="30" w:right="79" w:firstLine="430"/>
        <w:rPr>
          <w:rFonts w:ascii="宋体" w:hAnsi="宋体" w:eastAsia="宋体" w:cs="宋体"/>
          <w:sz w:val="20"/>
          <w:szCs w:val="20"/>
        </w:rPr>
      </w:pPr>
      <w:r>
        <w:rPr>
          <w:rFonts w:ascii="宋体" w:hAnsi="宋体" w:eastAsia="宋体" w:cs="宋体"/>
          <w:spacing w:val="15"/>
          <w:sz w:val="20"/>
          <w:szCs w:val="20"/>
        </w:rPr>
        <w:t>调头鼓轮的作用是将两排滤嘴段相对的滤嘴</w:t>
      </w:r>
      <w:r>
        <w:rPr>
          <w:rFonts w:ascii="宋体" w:hAnsi="宋体" w:eastAsia="宋体" w:cs="宋体"/>
          <w:spacing w:val="14"/>
          <w:sz w:val="20"/>
          <w:szCs w:val="20"/>
        </w:rPr>
        <w:t>烟支转变成滤嘴段朝向一致的一排滤</w:t>
      </w:r>
      <w:r>
        <w:rPr>
          <w:rFonts w:ascii="宋体" w:hAnsi="宋体" w:eastAsia="宋体" w:cs="宋体"/>
          <w:sz w:val="20"/>
          <w:szCs w:val="20"/>
        </w:rPr>
        <w:t xml:space="preserve"> </w:t>
      </w:r>
      <w:r>
        <w:rPr>
          <w:rFonts w:ascii="宋体" w:hAnsi="宋体" w:eastAsia="宋体" w:cs="宋体"/>
          <w:spacing w:val="2"/>
          <w:sz w:val="20"/>
          <w:szCs w:val="20"/>
        </w:rPr>
        <w:t>嘴烟支。</w:t>
      </w:r>
    </w:p>
    <w:p w14:paraId="082B702C">
      <w:pPr>
        <w:spacing w:before="5" w:line="315" w:lineRule="auto"/>
        <w:ind w:left="30" w:right="20" w:firstLine="430"/>
        <w:jc w:val="both"/>
        <w:rPr>
          <w:rFonts w:ascii="宋体" w:hAnsi="宋体" w:eastAsia="宋体" w:cs="宋体"/>
          <w:sz w:val="20"/>
          <w:szCs w:val="20"/>
        </w:rPr>
      </w:pPr>
      <w:r>
        <w:rPr>
          <w:rFonts w:ascii="宋体" w:hAnsi="宋体" w:eastAsia="宋体" w:cs="宋体"/>
          <w:spacing w:val="14"/>
          <w:sz w:val="20"/>
          <w:szCs w:val="20"/>
        </w:rPr>
        <w:t>调头鼓轮内装有两种凸轮机构：圆柱凸轮机构和盘形凸轮机构。圆柱凸轮机构控</w:t>
      </w:r>
      <w:r>
        <w:rPr>
          <w:rFonts w:ascii="宋体" w:hAnsi="宋体" w:eastAsia="宋体" w:cs="宋体"/>
          <w:spacing w:val="17"/>
          <w:sz w:val="20"/>
          <w:szCs w:val="20"/>
        </w:rPr>
        <w:t xml:space="preserve"> </w:t>
      </w:r>
      <w:r>
        <w:rPr>
          <w:rFonts w:ascii="宋体" w:hAnsi="宋体" w:eastAsia="宋体" w:cs="宋体"/>
          <w:spacing w:val="10"/>
          <w:sz w:val="20"/>
          <w:szCs w:val="20"/>
        </w:rPr>
        <w:t>制旋转手的动作，盘形凸轮机构控制伸缩手的动作。在传送鼓轮与调头鼓轮的交接处，</w:t>
      </w:r>
      <w:r>
        <w:rPr>
          <w:rFonts w:ascii="宋体" w:hAnsi="宋体" w:eastAsia="宋体" w:cs="宋体"/>
          <w:spacing w:val="18"/>
          <w:sz w:val="20"/>
          <w:szCs w:val="20"/>
        </w:rPr>
        <w:t xml:space="preserve"> </w:t>
      </w:r>
      <w:r>
        <w:rPr>
          <w:rFonts w:ascii="宋体" w:hAnsi="宋体" w:eastAsia="宋体" w:cs="宋体"/>
          <w:spacing w:val="14"/>
          <w:sz w:val="20"/>
          <w:szCs w:val="20"/>
        </w:rPr>
        <w:t>调头鼓轮中的盘形凸轮控制伸缩手接收一支滤嘴烟支，同时，圆柱凸轮控制旋转手接</w:t>
      </w:r>
      <w:r>
        <w:rPr>
          <w:rFonts w:ascii="宋体" w:hAnsi="宋体" w:eastAsia="宋体" w:cs="宋体"/>
          <w:spacing w:val="18"/>
          <w:sz w:val="20"/>
          <w:szCs w:val="20"/>
        </w:rPr>
        <w:t xml:space="preserve"> </w:t>
      </w:r>
      <w:r>
        <w:rPr>
          <w:rFonts w:ascii="宋体" w:hAnsi="宋体" w:eastAsia="宋体" w:cs="宋体"/>
          <w:spacing w:val="5"/>
          <w:sz w:val="20"/>
          <w:szCs w:val="20"/>
        </w:rPr>
        <w:t>收另一支滤嘴烟支。</w:t>
      </w:r>
    </w:p>
    <w:p w14:paraId="27217E2D">
      <w:pPr>
        <w:spacing w:before="36" w:line="219" w:lineRule="auto"/>
        <w:ind w:left="460"/>
        <w:rPr>
          <w:rFonts w:ascii="宋体" w:hAnsi="宋体" w:eastAsia="宋体" w:cs="宋体"/>
          <w:sz w:val="20"/>
          <w:szCs w:val="20"/>
        </w:rPr>
      </w:pPr>
      <w:r>
        <w:rPr>
          <w:rFonts w:ascii="宋体" w:hAnsi="宋体" w:eastAsia="宋体" w:cs="宋体"/>
          <w:spacing w:val="6"/>
          <w:sz w:val="20"/>
          <w:szCs w:val="20"/>
        </w:rPr>
        <w:t>2.</w:t>
      </w:r>
      <w:r>
        <w:rPr>
          <w:rFonts w:ascii="宋体" w:hAnsi="宋体" w:eastAsia="宋体" w:cs="宋体"/>
          <w:spacing w:val="-21"/>
          <w:sz w:val="20"/>
          <w:szCs w:val="20"/>
        </w:rPr>
        <w:t xml:space="preserve"> </w:t>
      </w:r>
      <w:r>
        <w:rPr>
          <w:rFonts w:ascii="宋体" w:hAnsi="宋体" w:eastAsia="宋体" w:cs="宋体"/>
          <w:spacing w:val="6"/>
          <w:sz w:val="20"/>
          <w:szCs w:val="20"/>
        </w:rPr>
        <w:t>调头鼓轮的工作原理</w:t>
      </w:r>
    </w:p>
    <w:p w14:paraId="67CA3718">
      <w:pPr>
        <w:spacing w:before="122" w:line="213" w:lineRule="auto"/>
        <w:ind w:left="460"/>
        <w:rPr>
          <w:rFonts w:ascii="宋体" w:hAnsi="宋体" w:eastAsia="宋体" w:cs="宋体"/>
          <w:sz w:val="20"/>
          <w:szCs w:val="20"/>
        </w:rPr>
      </w:pPr>
      <w:r>
        <w:rPr>
          <w:rFonts w:ascii="宋体" w:hAnsi="宋体" w:eastAsia="宋体" w:cs="宋体"/>
          <w:spacing w:val="14"/>
          <w:sz w:val="20"/>
          <w:szCs w:val="20"/>
        </w:rPr>
        <w:t>当烟支转到调头鼓轮与检测鼓轮的交接处时，盘形</w:t>
      </w:r>
      <w:r>
        <w:rPr>
          <w:rFonts w:ascii="宋体" w:hAnsi="宋体" w:eastAsia="宋体" w:cs="宋体"/>
          <w:spacing w:val="13"/>
          <w:sz w:val="20"/>
          <w:szCs w:val="20"/>
        </w:rPr>
        <w:t>凸轮已使伸缩手伸出，将滤嘴</w:t>
      </w:r>
    </w:p>
    <w:p w14:paraId="23801C58">
      <w:pPr>
        <w:pStyle w:val="2"/>
        <w:tabs>
          <w:tab w:val="left" w:pos="7940"/>
        </w:tabs>
        <w:spacing w:before="1" w:line="233" w:lineRule="auto"/>
        <w:ind w:left="7360"/>
      </w:pPr>
      <w:r>
        <w:rPr>
          <w:u w:val="single" w:color="auto"/>
        </w:rPr>
        <w:tab/>
      </w:r>
    </w:p>
    <w:p w14:paraId="2BE4ABF4">
      <w:pPr>
        <w:spacing w:line="220" w:lineRule="auto"/>
        <w:jc w:val="right"/>
        <w:rPr>
          <w:sz w:val="14"/>
          <w:szCs w:val="14"/>
        </w:rPr>
      </w:pPr>
      <w:r>
        <w:rPr>
          <w:rFonts w:ascii="黑体" w:hAnsi="黑体" w:eastAsia="黑体" w:cs="黑体"/>
          <w:spacing w:val="-7"/>
          <w:position w:val="3"/>
          <w:sz w:val="14"/>
          <w:szCs w:val="14"/>
        </w:rPr>
        <w:t>团</w:t>
      </w:r>
      <w:r>
        <w:rPr>
          <w:rFonts w:ascii="Times New Roman" w:hAnsi="Times New Roman" w:eastAsia="Times New Roman" w:cs="Times New Roman"/>
          <w:spacing w:val="-7"/>
          <w:position w:val="-2"/>
          <w:sz w:val="14"/>
          <w:szCs w:val="14"/>
          <w:u w:val="single" w:color="auto"/>
        </w:rPr>
        <w:t xml:space="preserve"> 127</w:t>
      </w:r>
      <w:r>
        <w:rPr>
          <w:rFonts w:ascii="Times New Roman" w:hAnsi="Times New Roman" w:eastAsia="Times New Roman" w:cs="Times New Roman"/>
          <w:spacing w:val="7"/>
          <w:position w:val="-2"/>
          <w:sz w:val="14"/>
          <w:szCs w:val="14"/>
          <w:u w:val="single" w:color="auto"/>
        </w:rPr>
        <w:t xml:space="preserve">    </w:t>
      </w:r>
      <w:r>
        <w:rPr>
          <w:position w:val="-9"/>
          <w:sz w:val="14"/>
          <w:szCs w:val="14"/>
        </w:rPr>
        <w:drawing>
          <wp:inline distT="0" distB="0" distL="0" distR="0">
            <wp:extent cx="95250" cy="86360"/>
            <wp:effectExtent l="0" t="0" r="0" b="0"/>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587"/>
                    <a:stretch>
                      <a:fillRect/>
                    </a:stretch>
                  </pic:blipFill>
                  <pic:spPr>
                    <a:xfrm>
                      <a:off x="0" y="0"/>
                      <a:ext cx="95270" cy="86759"/>
                    </a:xfrm>
                    <a:prstGeom prst="rect">
                      <a:avLst/>
                    </a:prstGeom>
                  </pic:spPr>
                </pic:pic>
              </a:graphicData>
            </a:graphic>
          </wp:inline>
        </w:drawing>
      </w:r>
    </w:p>
    <w:p w14:paraId="077F2D59">
      <w:pPr>
        <w:spacing w:line="220" w:lineRule="auto"/>
        <w:rPr>
          <w:sz w:val="14"/>
          <w:szCs w:val="14"/>
        </w:rPr>
        <w:sectPr>
          <w:pgSz w:w="10390" w:h="14770"/>
          <w:pgMar w:top="400" w:right="1149" w:bottom="400" w:left="1189" w:header="0" w:footer="0" w:gutter="0"/>
          <w:cols w:space="720" w:num="1"/>
        </w:sectPr>
      </w:pPr>
    </w:p>
    <w:p w14:paraId="0844D6FC">
      <w:pPr>
        <w:spacing w:line="130" w:lineRule="exact"/>
      </w:pPr>
    </w:p>
    <w:p w14:paraId="02105D3C">
      <w:pPr>
        <w:spacing w:line="130" w:lineRule="exact"/>
        <w:sectPr>
          <w:pgSz w:w="10420" w:h="14780"/>
          <w:pgMar w:top="400" w:right="1169" w:bottom="400" w:left="1199" w:header="0" w:footer="0" w:gutter="0"/>
          <w:cols w:equalWidth="0" w:num="1">
            <w:col w:w="8051"/>
          </w:cols>
        </w:sectPr>
      </w:pPr>
    </w:p>
    <w:p w14:paraId="44B8DF95">
      <w:pPr>
        <w:spacing w:before="29" w:line="490" w:lineRule="exact"/>
        <w:ind w:firstLine="240"/>
      </w:pPr>
      <w:r>
        <w:rPr>
          <w:position w:val="-9"/>
        </w:rPr>
        <w:drawing>
          <wp:inline distT="0" distB="0" distL="0" distR="0">
            <wp:extent cx="335915" cy="310515"/>
            <wp:effectExtent l="0" t="0" r="0" b="0"/>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588"/>
                    <a:stretch>
                      <a:fillRect/>
                    </a:stretch>
                  </pic:blipFill>
                  <pic:spPr>
                    <a:xfrm>
                      <a:off x="0" y="0"/>
                      <a:ext cx="336525" cy="311122"/>
                    </a:xfrm>
                    <a:prstGeom prst="rect">
                      <a:avLst/>
                    </a:prstGeom>
                  </pic:spPr>
                </pic:pic>
              </a:graphicData>
            </a:graphic>
          </wp:inline>
        </w:drawing>
      </w:r>
    </w:p>
    <w:p w14:paraId="79699D43">
      <w:pPr>
        <w:spacing w:line="29" w:lineRule="exact"/>
      </w:pPr>
    </w:p>
    <w:p w14:paraId="2D1BC4D4">
      <w:pPr>
        <w:pStyle w:val="2"/>
        <w:spacing w:line="14" w:lineRule="auto"/>
        <w:rPr>
          <w:sz w:val="2"/>
        </w:rPr>
      </w:pPr>
      <w:r>
        <w:rPr>
          <w:sz w:val="2"/>
          <w:szCs w:val="2"/>
        </w:rPr>
        <w:br w:type="column"/>
      </w:r>
    </w:p>
    <w:p w14:paraId="5AD595C1">
      <w:pPr>
        <w:spacing w:before="132" w:line="219" w:lineRule="auto"/>
        <w:ind w:left="5"/>
        <w:rPr>
          <w:rFonts w:ascii="宋体" w:hAnsi="宋体" w:eastAsia="宋体" w:cs="宋体"/>
          <w:sz w:val="15"/>
          <w:szCs w:val="15"/>
        </w:rPr>
      </w:pPr>
      <w:r>
        <w:drawing>
          <wp:anchor distT="0" distB="0" distL="0" distR="0" simplePos="0" relativeHeight="251980800" behindDoc="0" locked="0" layoutInCell="1" allowOverlap="1">
            <wp:simplePos x="0" y="0"/>
            <wp:positionH relativeFrom="column">
              <wp:posOffset>0</wp:posOffset>
            </wp:positionH>
            <wp:positionV relativeFrom="paragraph">
              <wp:posOffset>173355</wp:posOffset>
            </wp:positionV>
            <wp:extent cx="4549140" cy="6350"/>
            <wp:effectExtent l="0" t="0" r="0" b="0"/>
            <wp:wrapNone/>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538"/>
                    <a:stretch>
                      <a:fillRect/>
                    </a:stretch>
                  </pic:blipFill>
                  <pic:spPr>
                    <a:xfrm>
                      <a:off x="0" y="0"/>
                      <a:ext cx="4548952" cy="6350"/>
                    </a:xfrm>
                    <a:prstGeom prst="rect">
                      <a:avLst/>
                    </a:prstGeom>
                  </pic:spPr>
                </pic:pic>
              </a:graphicData>
            </a:graphic>
          </wp:anchor>
        </w:drawing>
      </w:r>
      <w:r>
        <w:rPr>
          <w:rFonts w:ascii="宋体" w:hAnsi="宋体" w:eastAsia="宋体" w:cs="宋体"/>
          <w:b/>
          <w:bCs/>
          <w:spacing w:val="-7"/>
          <w:sz w:val="15"/>
          <w:szCs w:val="15"/>
        </w:rPr>
        <w:t>第</w:t>
      </w:r>
      <w:r>
        <w:rPr>
          <w:rFonts w:ascii="宋体" w:hAnsi="宋体" w:eastAsia="宋体" w:cs="宋体"/>
          <w:spacing w:val="49"/>
          <w:sz w:val="15"/>
          <w:szCs w:val="15"/>
        </w:rPr>
        <w:t xml:space="preserve"> </w:t>
      </w:r>
      <w:r>
        <w:rPr>
          <w:rFonts w:ascii="宋体" w:hAnsi="宋体" w:eastAsia="宋体" w:cs="宋体"/>
          <w:b/>
          <w:bCs/>
          <w:spacing w:val="-7"/>
          <w:sz w:val="15"/>
          <w:szCs w:val="15"/>
        </w:rPr>
        <w:t>一</w:t>
      </w:r>
      <w:r>
        <w:rPr>
          <w:rFonts w:ascii="宋体" w:hAnsi="宋体" w:eastAsia="宋体" w:cs="宋体"/>
          <w:spacing w:val="39"/>
          <w:sz w:val="15"/>
          <w:szCs w:val="15"/>
        </w:rPr>
        <w:t xml:space="preserve"> </w:t>
      </w:r>
      <w:r>
        <w:rPr>
          <w:rFonts w:ascii="宋体" w:hAnsi="宋体" w:eastAsia="宋体" w:cs="宋体"/>
          <w:b/>
          <w:bCs/>
          <w:spacing w:val="-7"/>
          <w:sz w:val="15"/>
          <w:szCs w:val="15"/>
        </w:rPr>
        <w:t>篇</w:t>
      </w:r>
      <w:r>
        <w:rPr>
          <w:rFonts w:ascii="宋体" w:hAnsi="宋体" w:eastAsia="宋体" w:cs="宋体"/>
          <w:spacing w:val="-7"/>
          <w:sz w:val="15"/>
          <w:szCs w:val="15"/>
        </w:rPr>
        <w:t xml:space="preserve">    </w:t>
      </w:r>
      <w:r>
        <w:rPr>
          <w:rFonts w:ascii="宋体" w:hAnsi="宋体" w:eastAsia="宋体" w:cs="宋体"/>
          <w:b/>
          <w:bCs/>
          <w:spacing w:val="-7"/>
          <w:sz w:val="15"/>
          <w:szCs w:val="15"/>
        </w:rPr>
        <w:t>设</w:t>
      </w:r>
      <w:r>
        <w:rPr>
          <w:rFonts w:ascii="宋体" w:hAnsi="宋体" w:eastAsia="宋体" w:cs="宋体"/>
          <w:spacing w:val="39"/>
          <w:sz w:val="15"/>
          <w:szCs w:val="15"/>
        </w:rPr>
        <w:t xml:space="preserve"> </w:t>
      </w:r>
      <w:r>
        <w:rPr>
          <w:rFonts w:ascii="宋体" w:hAnsi="宋体" w:eastAsia="宋体" w:cs="宋体"/>
          <w:b/>
          <w:bCs/>
          <w:spacing w:val="-7"/>
          <w:sz w:val="15"/>
          <w:szCs w:val="15"/>
        </w:rPr>
        <w:t>备</w:t>
      </w:r>
      <w:r>
        <w:rPr>
          <w:rFonts w:ascii="宋体" w:hAnsi="宋体" w:eastAsia="宋体" w:cs="宋体"/>
          <w:spacing w:val="36"/>
          <w:sz w:val="15"/>
          <w:szCs w:val="15"/>
        </w:rPr>
        <w:t xml:space="preserve"> </w:t>
      </w:r>
      <w:r>
        <w:rPr>
          <w:rFonts w:ascii="宋体" w:hAnsi="宋体" w:eastAsia="宋体" w:cs="宋体"/>
          <w:b/>
          <w:bCs/>
          <w:spacing w:val="-7"/>
          <w:sz w:val="15"/>
          <w:szCs w:val="15"/>
        </w:rPr>
        <w:t>操</w:t>
      </w:r>
      <w:r>
        <w:rPr>
          <w:rFonts w:ascii="宋体" w:hAnsi="宋体" w:eastAsia="宋体" w:cs="宋体"/>
          <w:spacing w:val="38"/>
          <w:sz w:val="15"/>
          <w:szCs w:val="15"/>
        </w:rPr>
        <w:t xml:space="preserve"> </w:t>
      </w:r>
      <w:r>
        <w:rPr>
          <w:rFonts w:ascii="宋体" w:hAnsi="宋体" w:eastAsia="宋体" w:cs="宋体"/>
          <w:b/>
          <w:bCs/>
          <w:spacing w:val="-7"/>
          <w:sz w:val="15"/>
          <w:szCs w:val="15"/>
        </w:rPr>
        <w:t>作</w:t>
      </w:r>
      <w:r>
        <w:rPr>
          <w:rFonts w:ascii="宋体" w:hAnsi="宋体" w:eastAsia="宋体" w:cs="宋体"/>
          <w:spacing w:val="39"/>
          <w:w w:val="101"/>
          <w:sz w:val="15"/>
          <w:szCs w:val="15"/>
        </w:rPr>
        <w:t xml:space="preserve"> </w:t>
      </w:r>
      <w:r>
        <w:rPr>
          <w:rFonts w:ascii="宋体" w:hAnsi="宋体" w:eastAsia="宋体" w:cs="宋体"/>
          <w:b/>
          <w:bCs/>
          <w:spacing w:val="-7"/>
          <w:sz w:val="15"/>
          <w:szCs w:val="15"/>
        </w:rPr>
        <w:t>与</w:t>
      </w:r>
      <w:r>
        <w:rPr>
          <w:rFonts w:ascii="宋体" w:hAnsi="宋体" w:eastAsia="宋体" w:cs="宋体"/>
          <w:spacing w:val="39"/>
          <w:sz w:val="15"/>
          <w:szCs w:val="15"/>
        </w:rPr>
        <w:t xml:space="preserve"> </w:t>
      </w:r>
      <w:r>
        <w:rPr>
          <w:rFonts w:ascii="宋体" w:hAnsi="宋体" w:eastAsia="宋体" w:cs="宋体"/>
          <w:b/>
          <w:bCs/>
          <w:spacing w:val="-7"/>
          <w:sz w:val="15"/>
          <w:szCs w:val="15"/>
        </w:rPr>
        <w:t>维</w:t>
      </w:r>
      <w:r>
        <w:rPr>
          <w:rFonts w:ascii="宋体" w:hAnsi="宋体" w:eastAsia="宋体" w:cs="宋体"/>
          <w:spacing w:val="38"/>
          <w:sz w:val="15"/>
          <w:szCs w:val="15"/>
        </w:rPr>
        <w:t xml:space="preserve"> </w:t>
      </w:r>
      <w:r>
        <w:rPr>
          <w:rFonts w:ascii="宋体" w:hAnsi="宋体" w:eastAsia="宋体" w:cs="宋体"/>
          <w:b/>
          <w:bCs/>
          <w:spacing w:val="-7"/>
          <w:sz w:val="15"/>
          <w:szCs w:val="15"/>
        </w:rPr>
        <w:t>护</w:t>
      </w:r>
    </w:p>
    <w:p w14:paraId="3EF0AFB3">
      <w:pPr>
        <w:spacing w:line="219" w:lineRule="auto"/>
        <w:rPr>
          <w:rFonts w:ascii="宋体" w:hAnsi="宋体" w:eastAsia="宋体" w:cs="宋体"/>
          <w:sz w:val="15"/>
          <w:szCs w:val="15"/>
        </w:rPr>
        <w:sectPr>
          <w:type w:val="continuous"/>
          <w:pgSz w:w="10420" w:h="14780"/>
          <w:pgMar w:top="400" w:right="1169" w:bottom="400" w:left="1199" w:header="0" w:footer="0" w:gutter="0"/>
          <w:cols w:equalWidth="0" w:num="2">
            <w:col w:w="771" w:space="76"/>
            <w:col w:w="7204"/>
          </w:cols>
        </w:sectPr>
      </w:pPr>
    </w:p>
    <w:p w14:paraId="0F257B45">
      <w:pPr>
        <w:spacing w:before="134" w:line="324" w:lineRule="auto"/>
        <w:ind w:left="30" w:right="89"/>
        <w:jc w:val="both"/>
        <w:rPr>
          <w:rFonts w:ascii="宋体" w:hAnsi="宋体" w:eastAsia="宋体" w:cs="宋体"/>
          <w:sz w:val="20"/>
          <w:szCs w:val="20"/>
        </w:rPr>
      </w:pPr>
      <w:r>
        <w:rPr>
          <w:rFonts w:ascii="宋体" w:hAnsi="宋体" w:eastAsia="宋体" w:cs="宋体"/>
          <w:spacing w:val="14"/>
          <w:sz w:val="20"/>
          <w:szCs w:val="20"/>
        </w:rPr>
        <w:t>烟支准确地送到检测鼓轮轮槽中；圆柱凸轮已使旋</w:t>
      </w:r>
      <w:r>
        <w:rPr>
          <w:rFonts w:ascii="宋体" w:hAnsi="宋体" w:eastAsia="宋体" w:cs="宋体"/>
          <w:spacing w:val="13"/>
          <w:sz w:val="20"/>
          <w:szCs w:val="20"/>
        </w:rPr>
        <w:t>转手旋转了180°,并与伸缩手相差</w:t>
      </w:r>
      <w:r>
        <w:rPr>
          <w:rFonts w:ascii="宋体" w:hAnsi="宋体" w:eastAsia="宋体" w:cs="宋体"/>
          <w:sz w:val="20"/>
          <w:szCs w:val="20"/>
        </w:rPr>
        <w:t xml:space="preserve"> </w:t>
      </w:r>
      <w:r>
        <w:rPr>
          <w:rFonts w:ascii="宋体" w:hAnsi="宋体" w:eastAsia="宋体" w:cs="宋体"/>
          <w:spacing w:val="14"/>
          <w:sz w:val="20"/>
          <w:szCs w:val="20"/>
        </w:rPr>
        <w:t>一个槽位，将另一支滤嘴烟支送到检测鼓轮的另一个轮槽中，这样，传送鼓轮传送过</w:t>
      </w:r>
      <w:r>
        <w:rPr>
          <w:rFonts w:ascii="宋体" w:hAnsi="宋体" w:eastAsia="宋体" w:cs="宋体"/>
          <w:spacing w:val="8"/>
          <w:sz w:val="20"/>
          <w:szCs w:val="20"/>
        </w:rPr>
        <w:t xml:space="preserve"> </w:t>
      </w:r>
      <w:r>
        <w:rPr>
          <w:rFonts w:ascii="宋体" w:hAnsi="宋体" w:eastAsia="宋体" w:cs="宋体"/>
          <w:spacing w:val="9"/>
          <w:sz w:val="20"/>
          <w:szCs w:val="20"/>
        </w:rPr>
        <w:t>来的滤嘴烟支经过调头鼓轮后就由双排变成了单排，并且滤嘴朝向一致，便于装盘。</w:t>
      </w:r>
    </w:p>
    <w:p w14:paraId="61CD97F9">
      <w:pPr>
        <w:spacing w:line="320" w:lineRule="auto"/>
        <w:ind w:left="30" w:right="89" w:firstLine="430"/>
        <w:jc w:val="both"/>
        <w:rPr>
          <w:rFonts w:ascii="宋体" w:hAnsi="宋体" w:eastAsia="宋体" w:cs="宋体"/>
          <w:sz w:val="20"/>
          <w:szCs w:val="20"/>
        </w:rPr>
      </w:pPr>
      <w:r>
        <w:rPr>
          <w:rFonts w:ascii="宋体" w:hAnsi="宋体" w:eastAsia="宋体" w:cs="宋体"/>
          <w:spacing w:val="24"/>
          <w:sz w:val="20"/>
          <w:szCs w:val="20"/>
        </w:rPr>
        <w:t>盘形凸轮机构运动如图1-2-29所示，盘形凸轮4固定不动，鼓轮带动滚子3在</w:t>
      </w:r>
      <w:r>
        <w:rPr>
          <w:rFonts w:ascii="宋体" w:hAnsi="宋体" w:eastAsia="宋体" w:cs="宋体"/>
          <w:spacing w:val="11"/>
          <w:sz w:val="20"/>
          <w:szCs w:val="20"/>
        </w:rPr>
        <w:t xml:space="preserve"> </w:t>
      </w:r>
      <w:r>
        <w:rPr>
          <w:rFonts w:ascii="宋体" w:hAnsi="宋体" w:eastAsia="宋体" w:cs="宋体"/>
          <w:spacing w:val="20"/>
          <w:sz w:val="20"/>
          <w:szCs w:val="20"/>
        </w:rPr>
        <w:t>凸轮上滚动，凸轮推动连杆5摆动，使伸缩手1的回转</w:t>
      </w:r>
      <w:r>
        <w:rPr>
          <w:rFonts w:ascii="宋体" w:hAnsi="宋体" w:eastAsia="宋体" w:cs="宋体"/>
          <w:spacing w:val="19"/>
          <w:sz w:val="20"/>
          <w:szCs w:val="20"/>
        </w:rPr>
        <w:t>半径随凸轮曲线发生变化，从</w:t>
      </w:r>
      <w:r>
        <w:rPr>
          <w:rFonts w:ascii="宋体" w:hAnsi="宋体" w:eastAsia="宋体" w:cs="宋体"/>
          <w:sz w:val="20"/>
          <w:szCs w:val="20"/>
        </w:rPr>
        <w:t xml:space="preserve"> </w:t>
      </w:r>
      <w:r>
        <w:rPr>
          <w:rFonts w:ascii="宋体" w:hAnsi="宋体" w:eastAsia="宋体" w:cs="宋体"/>
          <w:spacing w:val="6"/>
          <w:sz w:val="20"/>
          <w:szCs w:val="20"/>
        </w:rPr>
        <w:t>而使伸缩手做伸缩运动。</w:t>
      </w:r>
    </w:p>
    <w:p w14:paraId="29319874">
      <w:pPr>
        <w:spacing w:before="1" w:line="308" w:lineRule="auto"/>
        <w:ind w:left="30" w:right="89" w:firstLine="430"/>
        <w:jc w:val="both"/>
        <w:rPr>
          <w:rFonts w:ascii="宋体" w:hAnsi="宋体" w:eastAsia="宋体" w:cs="宋体"/>
          <w:sz w:val="20"/>
          <w:szCs w:val="20"/>
        </w:rPr>
      </w:pPr>
      <w:r>
        <w:rPr>
          <w:rFonts w:ascii="宋体" w:hAnsi="宋体" w:eastAsia="宋体" w:cs="宋体"/>
          <w:spacing w:val="22"/>
          <w:sz w:val="20"/>
          <w:szCs w:val="20"/>
        </w:rPr>
        <w:t>圆柱凸轮机构运动如图1-2-30所示，圆</w:t>
      </w:r>
      <w:r>
        <w:rPr>
          <w:rFonts w:ascii="宋体" w:hAnsi="宋体" w:eastAsia="宋体" w:cs="宋体"/>
          <w:spacing w:val="21"/>
          <w:sz w:val="20"/>
          <w:szCs w:val="20"/>
        </w:rPr>
        <w:t>柱凸柱1是固定不动的，鼓轮带动齿条</w:t>
      </w:r>
      <w:r>
        <w:rPr>
          <w:rFonts w:ascii="宋体" w:hAnsi="宋体" w:eastAsia="宋体" w:cs="宋体"/>
          <w:sz w:val="20"/>
          <w:szCs w:val="20"/>
        </w:rPr>
        <w:t xml:space="preserve"> </w:t>
      </w:r>
      <w:r>
        <w:rPr>
          <w:rFonts w:ascii="宋体" w:hAnsi="宋体" w:eastAsia="宋体" w:cs="宋体"/>
          <w:spacing w:val="17"/>
          <w:sz w:val="20"/>
          <w:szCs w:val="20"/>
        </w:rPr>
        <w:t>3上的滚子2在凸轮上滚动，由于凸轮的作用，</w:t>
      </w:r>
      <w:r>
        <w:rPr>
          <w:rFonts w:ascii="宋体" w:hAnsi="宋体" w:eastAsia="宋体" w:cs="宋体"/>
          <w:spacing w:val="16"/>
          <w:sz w:val="20"/>
          <w:szCs w:val="20"/>
        </w:rPr>
        <w:t>齿条做直线往复运动并带动小齿轴4旋</w:t>
      </w:r>
      <w:r>
        <w:rPr>
          <w:rFonts w:ascii="宋体" w:hAnsi="宋体" w:eastAsia="宋体" w:cs="宋体"/>
          <w:sz w:val="20"/>
          <w:szCs w:val="20"/>
        </w:rPr>
        <w:t xml:space="preserve"> </w:t>
      </w:r>
      <w:r>
        <w:rPr>
          <w:rFonts w:ascii="宋体" w:hAnsi="宋体" w:eastAsia="宋体" w:cs="宋体"/>
          <w:spacing w:val="12"/>
          <w:sz w:val="20"/>
          <w:szCs w:val="20"/>
        </w:rPr>
        <w:t>转，这样，装在小齿轴上的旋转手5产生旋转，从而达到工作要求。</w:t>
      </w:r>
    </w:p>
    <w:p w14:paraId="7DAF9328">
      <w:pPr>
        <w:spacing w:line="308" w:lineRule="auto"/>
        <w:rPr>
          <w:rFonts w:ascii="宋体" w:hAnsi="宋体" w:eastAsia="宋体" w:cs="宋体"/>
          <w:sz w:val="20"/>
          <w:szCs w:val="20"/>
        </w:rPr>
        <w:sectPr>
          <w:type w:val="continuous"/>
          <w:pgSz w:w="10420" w:h="14780"/>
          <w:pgMar w:top="400" w:right="1169" w:bottom="400" w:left="1199" w:header="0" w:footer="0" w:gutter="0"/>
          <w:cols w:equalWidth="0" w:num="1">
            <w:col w:w="8051"/>
          </w:cols>
        </w:sectPr>
      </w:pPr>
    </w:p>
    <w:p w14:paraId="64651DD3">
      <w:pPr>
        <w:spacing w:line="2540" w:lineRule="exact"/>
        <w:ind w:firstLine="740"/>
      </w:pPr>
      <w:r>
        <w:rPr>
          <w:position w:val="-50"/>
        </w:rPr>
        <w:drawing>
          <wp:inline distT="0" distB="0" distL="0" distR="0">
            <wp:extent cx="1536700" cy="1612265"/>
            <wp:effectExtent l="0" t="0" r="0" b="0"/>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589"/>
                    <a:stretch>
                      <a:fillRect/>
                    </a:stretch>
                  </pic:blipFill>
                  <pic:spPr>
                    <a:xfrm>
                      <a:off x="0" y="0"/>
                      <a:ext cx="1536728" cy="1612863"/>
                    </a:xfrm>
                    <a:prstGeom prst="rect">
                      <a:avLst/>
                    </a:prstGeom>
                  </pic:spPr>
                </pic:pic>
              </a:graphicData>
            </a:graphic>
          </wp:inline>
        </w:drawing>
      </w:r>
    </w:p>
    <w:p w14:paraId="7683CC89">
      <w:pPr>
        <w:spacing w:before="44" w:line="274" w:lineRule="exact"/>
        <w:ind w:left="852"/>
        <w:rPr>
          <w:rFonts w:ascii="LiSu" w:hAnsi="LiSu" w:eastAsia="LiSu" w:cs="LiSu"/>
          <w:sz w:val="20"/>
          <w:szCs w:val="20"/>
        </w:rPr>
      </w:pPr>
      <w:r>
        <w:rPr>
          <w:rFonts w:ascii="LiSu" w:hAnsi="LiSu" w:eastAsia="LiSu" w:cs="LiSu"/>
          <w:b/>
          <w:bCs/>
          <w:spacing w:val="-5"/>
          <w:position w:val="1"/>
          <w:sz w:val="20"/>
          <w:szCs w:val="20"/>
        </w:rPr>
        <w:t>图1-</w:t>
      </w:r>
      <w:r>
        <w:rPr>
          <w:rFonts w:ascii="LiSu" w:hAnsi="LiSu" w:eastAsia="LiSu" w:cs="LiSu"/>
          <w:spacing w:val="-56"/>
          <w:position w:val="1"/>
          <w:sz w:val="20"/>
          <w:szCs w:val="20"/>
        </w:rPr>
        <w:t xml:space="preserve"> </w:t>
      </w:r>
      <w:r>
        <w:rPr>
          <w:rFonts w:ascii="LiSu" w:hAnsi="LiSu" w:eastAsia="LiSu" w:cs="LiSu"/>
          <w:b/>
          <w:bCs/>
          <w:spacing w:val="-5"/>
          <w:position w:val="1"/>
          <w:sz w:val="20"/>
          <w:szCs w:val="20"/>
        </w:rPr>
        <w:t>2-</w:t>
      </w:r>
      <w:r>
        <w:rPr>
          <w:rFonts w:ascii="LiSu" w:hAnsi="LiSu" w:eastAsia="LiSu" w:cs="LiSu"/>
          <w:spacing w:val="-59"/>
          <w:position w:val="1"/>
          <w:sz w:val="20"/>
          <w:szCs w:val="20"/>
        </w:rPr>
        <w:t xml:space="preserve"> </w:t>
      </w:r>
      <w:r>
        <w:rPr>
          <w:rFonts w:ascii="LiSu" w:hAnsi="LiSu" w:eastAsia="LiSu" w:cs="LiSu"/>
          <w:b/>
          <w:bCs/>
          <w:spacing w:val="-5"/>
          <w:position w:val="1"/>
          <w:sz w:val="20"/>
          <w:szCs w:val="20"/>
        </w:rPr>
        <w:t>29</w:t>
      </w:r>
      <w:r>
        <w:rPr>
          <w:rFonts w:ascii="LiSu" w:hAnsi="LiSu" w:eastAsia="LiSu" w:cs="LiSu"/>
          <w:spacing w:val="84"/>
          <w:position w:val="1"/>
          <w:sz w:val="20"/>
          <w:szCs w:val="20"/>
        </w:rPr>
        <w:t xml:space="preserve"> </w:t>
      </w:r>
      <w:r>
        <w:rPr>
          <w:rFonts w:ascii="LiSu" w:hAnsi="LiSu" w:eastAsia="LiSu" w:cs="LiSu"/>
          <w:b/>
          <w:bCs/>
          <w:spacing w:val="-5"/>
          <w:position w:val="1"/>
          <w:sz w:val="20"/>
          <w:szCs w:val="20"/>
        </w:rPr>
        <w:t>盘形凸轮机构</w:t>
      </w:r>
    </w:p>
    <w:p w14:paraId="0460AF32">
      <w:pPr>
        <w:spacing w:before="29" w:line="219" w:lineRule="auto"/>
        <w:ind w:left="850"/>
        <w:rPr>
          <w:rFonts w:ascii="宋体" w:hAnsi="宋体" w:eastAsia="宋体" w:cs="宋体"/>
          <w:sz w:val="20"/>
          <w:szCs w:val="20"/>
        </w:rPr>
      </w:pPr>
      <w:r>
        <w:rPr>
          <w:rFonts w:ascii="宋体" w:hAnsi="宋体" w:eastAsia="宋体" w:cs="宋体"/>
          <w:spacing w:val="18"/>
          <w:sz w:val="20"/>
          <w:szCs w:val="20"/>
        </w:rPr>
        <w:t>1.</w:t>
      </w:r>
      <w:r>
        <w:rPr>
          <w:rFonts w:ascii="宋体" w:hAnsi="宋体" w:eastAsia="宋体" w:cs="宋体"/>
          <w:spacing w:val="-56"/>
          <w:sz w:val="20"/>
          <w:szCs w:val="20"/>
        </w:rPr>
        <w:t xml:space="preserve"> </w:t>
      </w:r>
      <w:r>
        <w:rPr>
          <w:rFonts w:ascii="宋体" w:hAnsi="宋体" w:eastAsia="宋体" w:cs="宋体"/>
          <w:spacing w:val="18"/>
          <w:sz w:val="20"/>
          <w:szCs w:val="20"/>
        </w:rPr>
        <w:t>伸缩手2.拉簧3.滚子</w:t>
      </w:r>
    </w:p>
    <w:p w14:paraId="3725A890">
      <w:pPr>
        <w:spacing w:before="85" w:line="202" w:lineRule="auto"/>
        <w:ind w:left="1130"/>
        <w:rPr>
          <w:rFonts w:ascii="宋体" w:hAnsi="宋体" w:eastAsia="宋体" w:cs="宋体"/>
          <w:sz w:val="20"/>
          <w:szCs w:val="20"/>
        </w:rPr>
      </w:pPr>
      <w:r>
        <w:rPr>
          <w:rFonts w:ascii="宋体" w:hAnsi="宋体" w:eastAsia="宋体" w:cs="宋体"/>
          <w:spacing w:val="12"/>
          <w:sz w:val="20"/>
          <w:szCs w:val="20"/>
        </w:rPr>
        <w:t>4.盘形凸轮5.连杆</w:t>
      </w:r>
    </w:p>
    <w:p w14:paraId="03823BE2">
      <w:pPr>
        <w:pStyle w:val="2"/>
        <w:spacing w:line="14" w:lineRule="auto"/>
        <w:rPr>
          <w:sz w:val="2"/>
        </w:rPr>
      </w:pPr>
      <w:r>
        <w:rPr>
          <w:sz w:val="2"/>
          <w:szCs w:val="2"/>
        </w:rPr>
        <w:br w:type="column"/>
      </w:r>
    </w:p>
    <w:p w14:paraId="44A76082">
      <w:pPr>
        <w:pStyle w:val="2"/>
        <w:spacing w:before="49" w:line="2490" w:lineRule="exact"/>
      </w:pPr>
      <w:r>
        <w:rPr>
          <w:position w:val="-49"/>
        </w:rPr>
        <w:pict>
          <v:group id="_x0000_s1245" o:spid="_x0000_s1245" o:spt="203" style="height:124.5pt;width:128pt;" coordsize="2560,2490">
            <o:lock v:ext="edit"/>
            <v:shape id="_x0000_s1246" o:spid="_x0000_s1246" o:spt="75" type="#_x0000_t75" style="position:absolute;left:0;top:0;height:2490;width:2560;" filled="f" stroked="f" coordsize="21600,21600">
              <v:path/>
              <v:fill on="f" focussize="0,0"/>
              <v:stroke on="f"/>
              <v:imagedata r:id="rId590" o:title=""/>
              <o:lock v:ext="edit" aspectratio="t"/>
            </v:shape>
            <v:shape id="_x0000_s1247" o:spid="_x0000_s1247" o:spt="202" type="#_x0000_t202" style="position:absolute;left:-20;top:-20;height:2530;width:2600;" filled="f" stroked="f" coordsize="21600,21600">
              <v:path/>
              <v:fill on="f" focussize="0,0"/>
              <v:stroke on="f"/>
              <v:imagedata o:title=""/>
              <o:lock v:ext="edit" aspectratio="f"/>
              <v:textbox inset="0mm,0mm,0mm,0mm">
                <w:txbxContent>
                  <w:p w14:paraId="1C70D0D7">
                    <w:pPr>
                      <w:spacing w:before="115" w:line="202" w:lineRule="auto"/>
                      <w:ind w:left="134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1</w:t>
                    </w:r>
                    <w:r>
                      <w:rPr>
                        <w:rFonts w:ascii="Times New Roman" w:hAnsi="Times New Roman" w:eastAsia="Times New Roman" w:cs="Times New Roman"/>
                        <w:spacing w:val="2"/>
                        <w:sz w:val="15"/>
                        <w:szCs w:val="15"/>
                      </w:rPr>
                      <w:t xml:space="preserve">      </w:t>
                    </w:r>
                    <w:r>
                      <w:rPr>
                        <w:rFonts w:ascii="Times New Roman" w:hAnsi="Times New Roman" w:eastAsia="Times New Roman" w:cs="Times New Roman"/>
                        <w:spacing w:val="-3"/>
                        <w:sz w:val="15"/>
                        <w:szCs w:val="15"/>
                      </w:rPr>
                      <w:t xml:space="preserve">23           </w:t>
                    </w:r>
                    <w:r>
                      <w:rPr>
                        <w:rFonts w:ascii="Times New Roman" w:hAnsi="Times New Roman" w:eastAsia="Times New Roman" w:cs="Times New Roman"/>
                        <w:spacing w:val="-3"/>
                        <w:position w:val="1"/>
                        <w:sz w:val="15"/>
                        <w:szCs w:val="15"/>
                      </w:rPr>
                      <w:t>45</w:t>
                    </w:r>
                  </w:p>
                  <w:p w14:paraId="354D1365">
                    <w:pPr>
                      <w:spacing w:line="323" w:lineRule="auto"/>
                      <w:rPr>
                        <w:rFonts w:ascii="Arial"/>
                        <w:sz w:val="21"/>
                      </w:rPr>
                    </w:pPr>
                  </w:p>
                  <w:p w14:paraId="02A3486C">
                    <w:pPr>
                      <w:spacing w:before="75" w:line="192" w:lineRule="auto"/>
                      <w:ind w:left="1519"/>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133350" cy="76200"/>
                          <wp:effectExtent l="0" t="0" r="0" b="0"/>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591"/>
                                  <a:stretch>
                                    <a:fillRect/>
                                  </a:stretch>
                                </pic:blipFill>
                                <pic:spPr>
                                  <a:xfrm>
                                    <a:off x="0" y="0"/>
                                    <a:ext cx="133392" cy="76208"/>
                                  </a:xfrm>
                                  <a:prstGeom prst="rect">
                                    <a:avLst/>
                                  </a:prstGeom>
                                </pic:spPr>
                              </pic:pic>
                            </a:graphicData>
                          </a:graphic>
                        </wp:inline>
                      </w:drawing>
                    </w:r>
                    <w:r>
                      <w:rPr>
                        <w:rFonts w:ascii="Times New Roman" w:hAnsi="Times New Roman" w:eastAsia="Times New Roman" w:cs="Times New Roman"/>
                        <w:spacing w:val="56"/>
                        <w:w w:val="101"/>
                        <w:sz w:val="26"/>
                        <w:szCs w:val="26"/>
                      </w:rPr>
                      <w:t xml:space="preserve"> </w:t>
                    </w:r>
                    <w:r>
                      <w:rPr>
                        <w:rFonts w:ascii="Times New Roman" w:hAnsi="Times New Roman" w:eastAsia="Times New Roman" w:cs="Times New Roman"/>
                        <w:sz w:val="26"/>
                        <w:szCs w:val="26"/>
                      </w:rPr>
                      <w:t>_d1</w:t>
                    </w:r>
                  </w:p>
                </w:txbxContent>
              </v:textbox>
            </v:shape>
            <w10:wrap type="none"/>
            <w10:anchorlock/>
          </v:group>
        </w:pict>
      </w:r>
    </w:p>
    <w:p w14:paraId="28058B44">
      <w:pPr>
        <w:spacing w:before="56" w:line="275" w:lineRule="exact"/>
        <w:ind w:left="432"/>
        <w:rPr>
          <w:rFonts w:ascii="LiSu" w:hAnsi="LiSu" w:eastAsia="LiSu" w:cs="LiSu"/>
          <w:sz w:val="20"/>
          <w:szCs w:val="20"/>
        </w:rPr>
      </w:pPr>
      <w:r>
        <w:rPr>
          <w:rFonts w:ascii="LiSu" w:hAnsi="LiSu" w:eastAsia="LiSu" w:cs="LiSu"/>
          <w:b/>
          <w:bCs/>
          <w:spacing w:val="-5"/>
          <w:position w:val="1"/>
          <w:sz w:val="20"/>
          <w:szCs w:val="20"/>
        </w:rPr>
        <w:t>图1-</w:t>
      </w:r>
      <w:r>
        <w:rPr>
          <w:rFonts w:ascii="LiSu" w:hAnsi="LiSu" w:eastAsia="LiSu" w:cs="LiSu"/>
          <w:spacing w:val="-50"/>
          <w:position w:val="1"/>
          <w:sz w:val="20"/>
          <w:szCs w:val="20"/>
        </w:rPr>
        <w:t xml:space="preserve"> </w:t>
      </w:r>
      <w:r>
        <w:rPr>
          <w:rFonts w:ascii="LiSu" w:hAnsi="LiSu" w:eastAsia="LiSu" w:cs="LiSu"/>
          <w:b/>
          <w:bCs/>
          <w:spacing w:val="-5"/>
          <w:position w:val="1"/>
          <w:sz w:val="20"/>
          <w:szCs w:val="20"/>
        </w:rPr>
        <w:t>2-</w:t>
      </w:r>
      <w:r>
        <w:rPr>
          <w:rFonts w:ascii="LiSu" w:hAnsi="LiSu" w:eastAsia="LiSu" w:cs="LiSu"/>
          <w:spacing w:val="-57"/>
          <w:position w:val="1"/>
          <w:sz w:val="20"/>
          <w:szCs w:val="20"/>
        </w:rPr>
        <w:t xml:space="preserve"> </w:t>
      </w:r>
      <w:r>
        <w:rPr>
          <w:rFonts w:ascii="LiSu" w:hAnsi="LiSu" w:eastAsia="LiSu" w:cs="LiSu"/>
          <w:b/>
          <w:bCs/>
          <w:spacing w:val="-5"/>
          <w:position w:val="1"/>
          <w:sz w:val="20"/>
          <w:szCs w:val="20"/>
        </w:rPr>
        <w:t>30</w:t>
      </w:r>
      <w:r>
        <w:rPr>
          <w:rFonts w:ascii="LiSu" w:hAnsi="LiSu" w:eastAsia="LiSu" w:cs="LiSu"/>
          <w:spacing w:val="95"/>
          <w:position w:val="1"/>
          <w:sz w:val="20"/>
          <w:szCs w:val="20"/>
        </w:rPr>
        <w:t xml:space="preserve"> </w:t>
      </w:r>
      <w:r>
        <w:rPr>
          <w:rFonts w:ascii="LiSu" w:hAnsi="LiSu" w:eastAsia="LiSu" w:cs="LiSu"/>
          <w:b/>
          <w:bCs/>
          <w:spacing w:val="-5"/>
          <w:position w:val="1"/>
          <w:sz w:val="20"/>
          <w:szCs w:val="20"/>
        </w:rPr>
        <w:t>圆柱凸轮机构</w:t>
      </w:r>
    </w:p>
    <w:p w14:paraId="7E112B24">
      <w:pPr>
        <w:spacing w:before="28" w:line="219" w:lineRule="auto"/>
        <w:ind w:left="309"/>
        <w:rPr>
          <w:rFonts w:ascii="宋体" w:hAnsi="宋体" w:eastAsia="宋体" w:cs="宋体"/>
          <w:sz w:val="20"/>
          <w:szCs w:val="20"/>
        </w:rPr>
      </w:pPr>
      <w:r>
        <w:rPr>
          <w:rFonts w:ascii="宋体" w:hAnsi="宋体" w:eastAsia="宋体" w:cs="宋体"/>
          <w:spacing w:val="16"/>
          <w:sz w:val="20"/>
          <w:szCs w:val="20"/>
        </w:rPr>
        <w:t>1.</w:t>
      </w:r>
      <w:r>
        <w:rPr>
          <w:rFonts w:ascii="宋体" w:hAnsi="宋体" w:eastAsia="宋体" w:cs="宋体"/>
          <w:spacing w:val="-47"/>
          <w:sz w:val="20"/>
          <w:szCs w:val="20"/>
        </w:rPr>
        <w:t xml:space="preserve"> </w:t>
      </w:r>
      <w:r>
        <w:rPr>
          <w:rFonts w:ascii="宋体" w:hAnsi="宋体" w:eastAsia="宋体" w:cs="宋体"/>
          <w:spacing w:val="16"/>
          <w:sz w:val="20"/>
          <w:szCs w:val="20"/>
        </w:rPr>
        <w:t>圆柱凸柱2.滚子3.齿条</w:t>
      </w:r>
    </w:p>
    <w:p w14:paraId="3620228F">
      <w:pPr>
        <w:spacing w:before="92" w:line="184" w:lineRule="auto"/>
        <w:ind w:left="279"/>
        <w:rPr>
          <w:rFonts w:ascii="宋体" w:hAnsi="宋体" w:eastAsia="宋体" w:cs="宋体"/>
          <w:sz w:val="20"/>
          <w:szCs w:val="20"/>
        </w:rPr>
      </w:pPr>
      <w:r>
        <w:rPr>
          <w:rFonts w:ascii="宋体" w:hAnsi="宋体" w:eastAsia="宋体" w:cs="宋体"/>
          <w:spacing w:val="11"/>
          <w:sz w:val="20"/>
          <w:szCs w:val="20"/>
        </w:rPr>
        <w:t>4.小齿轴5.旋转手</w:t>
      </w:r>
    </w:p>
    <w:p w14:paraId="0C25BDB4">
      <w:pPr>
        <w:spacing w:line="184" w:lineRule="auto"/>
        <w:rPr>
          <w:rFonts w:ascii="宋体" w:hAnsi="宋体" w:eastAsia="宋体" w:cs="宋体"/>
          <w:sz w:val="20"/>
          <w:szCs w:val="20"/>
        </w:rPr>
        <w:sectPr>
          <w:type w:val="continuous"/>
          <w:pgSz w:w="10420" w:h="14780"/>
          <w:pgMar w:top="400" w:right="1169" w:bottom="400" w:left="1199" w:header="0" w:footer="0" w:gutter="0"/>
          <w:cols w:equalWidth="0" w:num="2">
            <w:col w:w="4271" w:space="100"/>
            <w:col w:w="3681"/>
          </w:cols>
        </w:sectPr>
      </w:pPr>
    </w:p>
    <w:p w14:paraId="7538037C">
      <w:pPr>
        <w:spacing w:before="291" w:line="219" w:lineRule="auto"/>
        <w:ind w:left="460"/>
        <w:rPr>
          <w:rFonts w:ascii="宋体" w:hAnsi="宋体" w:eastAsia="宋体" w:cs="宋体"/>
          <w:sz w:val="20"/>
          <w:szCs w:val="20"/>
        </w:rPr>
      </w:pPr>
      <w:r>
        <w:drawing>
          <wp:anchor distT="0" distB="0" distL="0" distR="0" simplePos="0" relativeHeight="251981824" behindDoc="0" locked="0" layoutInCell="1" allowOverlap="1">
            <wp:simplePos x="0" y="0"/>
            <wp:positionH relativeFrom="column">
              <wp:posOffset>12700</wp:posOffset>
            </wp:positionH>
            <wp:positionV relativeFrom="paragraph">
              <wp:posOffset>-4366260</wp:posOffset>
            </wp:positionV>
            <wp:extent cx="196850" cy="6350"/>
            <wp:effectExtent l="0" t="0" r="0" b="0"/>
            <wp:wrapNone/>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592"/>
                    <a:stretch>
                      <a:fillRect/>
                    </a:stretch>
                  </pic:blipFill>
                  <pic:spPr>
                    <a:xfrm>
                      <a:off x="0" y="0"/>
                      <a:ext cx="196846" cy="6350"/>
                    </a:xfrm>
                    <a:prstGeom prst="rect">
                      <a:avLst/>
                    </a:prstGeom>
                  </pic:spPr>
                </pic:pic>
              </a:graphicData>
            </a:graphic>
          </wp:anchor>
        </w:drawing>
      </w:r>
      <w:r>
        <w:rPr>
          <w:rFonts w:ascii="宋体" w:hAnsi="宋体" w:eastAsia="宋体" w:cs="宋体"/>
          <w:spacing w:val="17"/>
          <w:sz w:val="20"/>
          <w:szCs w:val="20"/>
        </w:rPr>
        <w:t>3.90型调头鼓轮的结构组成</w:t>
      </w:r>
    </w:p>
    <w:p w14:paraId="3F436682">
      <w:pPr>
        <w:spacing w:before="106" w:line="323" w:lineRule="auto"/>
        <w:ind w:left="30" w:firstLine="430"/>
        <w:rPr>
          <w:rFonts w:ascii="宋体" w:hAnsi="宋体" w:eastAsia="宋体" w:cs="宋体"/>
          <w:sz w:val="20"/>
          <w:szCs w:val="20"/>
        </w:rPr>
      </w:pPr>
      <w:r>
        <w:rPr>
          <w:rFonts w:ascii="宋体" w:hAnsi="宋体" w:eastAsia="宋体" w:cs="宋体"/>
          <w:spacing w:val="26"/>
          <w:sz w:val="20"/>
          <w:szCs w:val="20"/>
        </w:rPr>
        <w:t>如图1-2-</w:t>
      </w:r>
      <w:r>
        <w:rPr>
          <w:rFonts w:ascii="宋体" w:hAnsi="宋体" w:eastAsia="宋体" w:cs="宋体"/>
          <w:spacing w:val="-45"/>
          <w:sz w:val="20"/>
          <w:szCs w:val="20"/>
        </w:rPr>
        <w:t xml:space="preserve"> </w:t>
      </w:r>
      <w:r>
        <w:rPr>
          <w:rFonts w:ascii="宋体" w:hAnsi="宋体" w:eastAsia="宋体" w:cs="宋体"/>
          <w:spacing w:val="26"/>
          <w:sz w:val="20"/>
          <w:szCs w:val="20"/>
        </w:rPr>
        <w:t>31所示，调头鼓轮主要由伸缩手1、盘形凸轮6、轴承座9、外鼓轮</w:t>
      </w:r>
      <w:r>
        <w:rPr>
          <w:rFonts w:ascii="宋体" w:hAnsi="宋体" w:eastAsia="宋体" w:cs="宋体"/>
          <w:sz w:val="20"/>
          <w:szCs w:val="20"/>
        </w:rPr>
        <w:t xml:space="preserve"> </w:t>
      </w:r>
      <w:r>
        <w:rPr>
          <w:rFonts w:ascii="宋体" w:hAnsi="宋体" w:eastAsia="宋体" w:cs="宋体"/>
          <w:spacing w:val="19"/>
          <w:sz w:val="20"/>
          <w:szCs w:val="20"/>
        </w:rPr>
        <w:t>13、鼓轮轴14、旋转手20、配气套24、配气座25、圆柱凸轮26、内鼓轮28等组成。</w:t>
      </w:r>
      <w:r>
        <w:rPr>
          <w:rFonts w:ascii="宋体" w:hAnsi="宋体" w:eastAsia="宋体" w:cs="宋体"/>
          <w:spacing w:val="2"/>
          <w:sz w:val="20"/>
          <w:szCs w:val="20"/>
        </w:rPr>
        <w:t xml:space="preserve"> </w:t>
      </w:r>
      <w:r>
        <w:rPr>
          <w:rFonts w:ascii="宋体" w:hAnsi="宋体" w:eastAsia="宋体" w:cs="宋体"/>
          <w:spacing w:val="18"/>
          <w:sz w:val="20"/>
          <w:szCs w:val="20"/>
        </w:rPr>
        <w:t>运动由鼓轮轴经螺钉29、连接盘30、螺钉8传动而使内鼓轮转动，螺钉12及销2将外</w:t>
      </w:r>
      <w:r>
        <w:rPr>
          <w:rFonts w:ascii="宋体" w:hAnsi="宋体" w:eastAsia="宋体" w:cs="宋体"/>
          <w:spacing w:val="5"/>
          <w:sz w:val="20"/>
          <w:szCs w:val="20"/>
        </w:rPr>
        <w:t xml:space="preserve">  </w:t>
      </w:r>
      <w:r>
        <w:rPr>
          <w:rFonts w:ascii="宋体" w:hAnsi="宋体" w:eastAsia="宋体" w:cs="宋体"/>
          <w:spacing w:val="23"/>
          <w:sz w:val="20"/>
          <w:szCs w:val="20"/>
        </w:rPr>
        <w:t>鼓轮与内鼓轮连接。齿条21支承于内鼓轮孔内，齿</w:t>
      </w:r>
      <w:r>
        <w:rPr>
          <w:rFonts w:ascii="宋体" w:hAnsi="宋体" w:eastAsia="宋体" w:cs="宋体"/>
          <w:spacing w:val="22"/>
          <w:sz w:val="20"/>
          <w:szCs w:val="20"/>
        </w:rPr>
        <w:t>条的小轴23上装有滚动轴承22,</w:t>
      </w:r>
      <w:r>
        <w:rPr>
          <w:rFonts w:ascii="宋体" w:hAnsi="宋体" w:eastAsia="宋体" w:cs="宋体"/>
          <w:sz w:val="20"/>
          <w:szCs w:val="20"/>
        </w:rPr>
        <w:t xml:space="preserve"> </w:t>
      </w:r>
      <w:r>
        <w:rPr>
          <w:rFonts w:ascii="宋体" w:hAnsi="宋体" w:eastAsia="宋体" w:cs="宋体"/>
          <w:spacing w:val="14"/>
          <w:sz w:val="20"/>
          <w:szCs w:val="20"/>
        </w:rPr>
        <w:t>当内鼓轮带动齿条一起转动时，弹簧17使齿条沿圆柱凸轮的工作面运动，</w:t>
      </w:r>
      <w:r>
        <w:rPr>
          <w:rFonts w:ascii="宋体" w:hAnsi="宋体" w:eastAsia="宋体" w:cs="宋体"/>
          <w:spacing w:val="13"/>
          <w:sz w:val="20"/>
          <w:szCs w:val="20"/>
        </w:rPr>
        <w:t>在圆柱凸轮</w:t>
      </w:r>
      <w:r>
        <w:rPr>
          <w:rFonts w:ascii="宋体" w:hAnsi="宋体" w:eastAsia="宋体" w:cs="宋体"/>
          <w:sz w:val="20"/>
          <w:szCs w:val="20"/>
        </w:rPr>
        <w:t xml:space="preserve">  </w:t>
      </w:r>
      <w:r>
        <w:rPr>
          <w:rFonts w:ascii="宋体" w:hAnsi="宋体" w:eastAsia="宋体" w:cs="宋体"/>
          <w:spacing w:val="20"/>
          <w:sz w:val="20"/>
          <w:szCs w:val="20"/>
        </w:rPr>
        <w:t>的作用下，齿条做直径运动，经小齿轴15、螺钉16带动旋转手旋</w:t>
      </w:r>
      <w:r>
        <w:rPr>
          <w:rFonts w:ascii="宋体" w:hAnsi="宋体" w:eastAsia="宋体" w:cs="宋体"/>
          <w:spacing w:val="19"/>
          <w:sz w:val="20"/>
          <w:szCs w:val="20"/>
        </w:rPr>
        <w:t>转。圆柱凸轮由螺</w:t>
      </w:r>
      <w:r>
        <w:rPr>
          <w:rFonts w:ascii="宋体" w:hAnsi="宋体" w:eastAsia="宋体" w:cs="宋体"/>
          <w:sz w:val="20"/>
          <w:szCs w:val="20"/>
        </w:rPr>
        <w:t xml:space="preserve"> </w:t>
      </w:r>
      <w:r>
        <w:rPr>
          <w:rFonts w:ascii="宋体" w:hAnsi="宋体" w:eastAsia="宋体" w:cs="宋体"/>
          <w:spacing w:val="19"/>
          <w:sz w:val="20"/>
          <w:szCs w:val="20"/>
        </w:rPr>
        <w:t>钉、定位销27安装在配气座上，配气座由螺钉19固</w:t>
      </w:r>
      <w:r>
        <w:rPr>
          <w:rFonts w:ascii="宋体" w:hAnsi="宋体" w:eastAsia="宋体" w:cs="宋体"/>
          <w:spacing w:val="18"/>
          <w:sz w:val="20"/>
          <w:szCs w:val="20"/>
        </w:rPr>
        <w:t>定在配气板18上。与伸缩手焊接</w:t>
      </w:r>
      <w:r>
        <w:rPr>
          <w:rFonts w:ascii="宋体" w:hAnsi="宋体" w:eastAsia="宋体" w:cs="宋体"/>
          <w:sz w:val="20"/>
          <w:szCs w:val="20"/>
        </w:rPr>
        <w:t xml:space="preserve">  </w:t>
      </w:r>
      <w:r>
        <w:rPr>
          <w:rFonts w:ascii="宋体" w:hAnsi="宋体" w:eastAsia="宋体" w:cs="宋体"/>
          <w:spacing w:val="23"/>
          <w:sz w:val="20"/>
          <w:szCs w:val="20"/>
        </w:rPr>
        <w:t>在一起的轴3支承于外鼓轮内，连杆4由螺钉夹紧在轴3上，连杆上装有滚动轴承5,</w:t>
      </w:r>
      <w:r>
        <w:rPr>
          <w:rFonts w:ascii="宋体" w:hAnsi="宋体" w:eastAsia="宋体" w:cs="宋体"/>
          <w:spacing w:val="6"/>
          <w:sz w:val="20"/>
          <w:szCs w:val="20"/>
        </w:rPr>
        <w:t xml:space="preserve"> </w:t>
      </w:r>
      <w:r>
        <w:rPr>
          <w:rFonts w:ascii="宋体" w:hAnsi="宋体" w:eastAsia="宋体" w:cs="宋体"/>
          <w:spacing w:val="11"/>
          <w:sz w:val="20"/>
          <w:szCs w:val="20"/>
        </w:rPr>
        <w:t>外鼓轮转动时带动伸缩手、轴3、连杆、滚动轴承转动，滚动轴承沿盘形凸轮的工作面</w:t>
      </w:r>
      <w:r>
        <w:rPr>
          <w:rFonts w:ascii="宋体" w:hAnsi="宋体" w:eastAsia="宋体" w:cs="宋体"/>
          <w:spacing w:val="4"/>
          <w:sz w:val="20"/>
          <w:szCs w:val="20"/>
        </w:rPr>
        <w:t xml:space="preserve">  </w:t>
      </w:r>
      <w:r>
        <w:rPr>
          <w:rFonts w:ascii="宋体" w:hAnsi="宋体" w:eastAsia="宋体" w:cs="宋体"/>
          <w:spacing w:val="18"/>
          <w:sz w:val="20"/>
          <w:szCs w:val="20"/>
        </w:rPr>
        <w:t>运动，使伸缩手做伸缩运动。盘形凸轮由螺钉9、定位销11定位安装在轴承座</w:t>
      </w:r>
      <w:r>
        <w:rPr>
          <w:rFonts w:ascii="宋体" w:hAnsi="宋体" w:eastAsia="宋体" w:cs="宋体"/>
          <w:spacing w:val="17"/>
          <w:sz w:val="20"/>
          <w:szCs w:val="20"/>
        </w:rPr>
        <w:t>10上，</w:t>
      </w:r>
      <w:r>
        <w:rPr>
          <w:rFonts w:ascii="宋体" w:hAnsi="宋体" w:eastAsia="宋体" w:cs="宋体"/>
          <w:sz w:val="20"/>
          <w:szCs w:val="20"/>
        </w:rPr>
        <w:t xml:space="preserve"> </w:t>
      </w:r>
      <w:r>
        <w:rPr>
          <w:rFonts w:ascii="宋体" w:hAnsi="宋体" w:eastAsia="宋体" w:cs="宋体"/>
          <w:spacing w:val="14"/>
          <w:sz w:val="20"/>
          <w:szCs w:val="20"/>
        </w:rPr>
        <w:t>轴承座支承在鼓轮轴上。配气座经配气板与主墙板夹层的负压相沟通，负压经配气套</w:t>
      </w:r>
      <w:r>
        <w:rPr>
          <w:rFonts w:ascii="宋体" w:hAnsi="宋体" w:eastAsia="宋体" w:cs="宋体"/>
          <w:spacing w:val="5"/>
          <w:sz w:val="20"/>
          <w:szCs w:val="20"/>
        </w:rPr>
        <w:t xml:space="preserve">  </w:t>
      </w:r>
      <w:r>
        <w:rPr>
          <w:rFonts w:ascii="宋体" w:hAnsi="宋体" w:eastAsia="宋体" w:cs="宋体"/>
          <w:spacing w:val="9"/>
          <w:sz w:val="20"/>
          <w:szCs w:val="20"/>
        </w:rPr>
        <w:t>分配给鼓轮。组装时，所有的滚针轴承、滚珠轴承及密封圈都要涂上新鲜润滑脂。</w:t>
      </w:r>
    </w:p>
    <w:p w14:paraId="522D5327">
      <w:pPr>
        <w:pStyle w:val="2"/>
        <w:spacing w:line="261" w:lineRule="auto"/>
      </w:pPr>
    </w:p>
    <w:p w14:paraId="216DCBF8">
      <w:pPr>
        <w:pStyle w:val="2"/>
        <w:spacing w:line="261" w:lineRule="auto"/>
      </w:pPr>
    </w:p>
    <w:p w14:paraId="26D6C41B">
      <w:pPr>
        <w:pStyle w:val="2"/>
        <w:spacing w:line="261" w:lineRule="auto"/>
      </w:pPr>
    </w:p>
    <w:p w14:paraId="01AFFD16">
      <w:pPr>
        <w:pStyle w:val="2"/>
        <w:spacing w:line="261" w:lineRule="auto"/>
      </w:pPr>
      <w:r>
        <w:drawing>
          <wp:anchor distT="0" distB="0" distL="0" distR="0" simplePos="0" relativeHeight="251979776" behindDoc="0" locked="0" layoutInCell="1" allowOverlap="1">
            <wp:simplePos x="0" y="0"/>
            <wp:positionH relativeFrom="column">
              <wp:posOffset>0</wp:posOffset>
            </wp:positionH>
            <wp:positionV relativeFrom="paragraph">
              <wp:posOffset>190500</wp:posOffset>
            </wp:positionV>
            <wp:extent cx="368300" cy="6350"/>
            <wp:effectExtent l="0" t="0" r="0" b="0"/>
            <wp:wrapNone/>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593"/>
                    <a:stretch>
                      <a:fillRect/>
                    </a:stretch>
                  </pic:blipFill>
                  <pic:spPr>
                    <a:xfrm>
                      <a:off x="0" y="0"/>
                      <a:ext cx="368352" cy="6381"/>
                    </a:xfrm>
                    <a:prstGeom prst="rect">
                      <a:avLst/>
                    </a:prstGeom>
                  </pic:spPr>
                </pic:pic>
              </a:graphicData>
            </a:graphic>
          </wp:anchor>
        </w:drawing>
      </w:r>
    </w:p>
    <w:p w14:paraId="43425DF1">
      <w:pPr>
        <w:spacing w:before="59" w:line="195" w:lineRule="auto"/>
        <w:rPr>
          <w:rFonts w:ascii="Times New Roman" w:hAnsi="Times New Roman" w:eastAsia="Times New Roman" w:cs="Times New Roman"/>
          <w:sz w:val="20"/>
          <w:szCs w:val="20"/>
        </w:rPr>
      </w:pPr>
      <w:r>
        <w:pict>
          <v:shape id="_x0000_s1248" o:spid="_x0000_s1248" o:spt="202" type="#_x0000_t202" style="position:absolute;left:0pt;margin-left:5.3pt;margin-top:9.65pt;height:10.25pt;width:28.15pt;z-index:251978752;mso-width-relative:page;mso-height-relative:page;" filled="f" stroked="f" coordsize="21600,21600">
            <v:path/>
            <v:fill on="f" focussize="0,0"/>
            <v:stroke on="f"/>
            <v:imagedata o:title=""/>
            <o:lock v:ext="edit" aspectratio="f"/>
            <v:textbox inset="0mm,0mm,0mm,0mm">
              <w:txbxContent>
                <w:p w14:paraId="334F1EA2">
                  <w:pPr>
                    <w:tabs>
                      <w:tab w:val="left" w:pos="320"/>
                    </w:tabs>
                    <w:spacing w:before="20" w:line="223" w:lineRule="auto"/>
                    <w:ind w:left="20"/>
                    <w:rPr>
                      <w:rFonts w:ascii="黑体" w:hAnsi="黑体" w:eastAsia="黑体" w:cs="黑体"/>
                      <w:sz w:val="12"/>
                      <w:szCs w:val="12"/>
                    </w:rPr>
                  </w:pPr>
                  <w:r>
                    <w:rPr>
                      <w:rFonts w:ascii="黑体" w:hAnsi="黑体" w:eastAsia="黑体" w:cs="黑体"/>
                      <w:sz w:val="12"/>
                      <w:szCs w:val="12"/>
                      <w:u w:val="single" w:color="auto"/>
                    </w:rPr>
                    <w:tab/>
                  </w:r>
                  <w:r>
                    <w:rPr>
                      <w:rFonts w:ascii="黑体" w:hAnsi="黑体" w:eastAsia="黑体" w:cs="黑体"/>
                      <w:spacing w:val="53"/>
                      <w:sz w:val="12"/>
                      <w:szCs w:val="12"/>
                    </w:rPr>
                    <w:t xml:space="preserve"> </w:t>
                  </w:r>
                  <w:r>
                    <w:rPr>
                      <w:rFonts w:ascii="黑体" w:hAnsi="黑体" w:eastAsia="黑体" w:cs="黑体"/>
                      <w:sz w:val="12"/>
                      <w:szCs w:val="12"/>
                      <w:u w:val="single" w:color="auto"/>
                    </w:rPr>
                    <w:t>同</w:t>
                  </w:r>
                </w:p>
              </w:txbxContent>
            </v:textbox>
          </v:shape>
        </w:pict>
      </w:r>
      <w:r>
        <w:rPr>
          <w:rFonts w:ascii="Times New Roman" w:hAnsi="Times New Roman" w:eastAsia="Times New Roman" w:cs="Times New Roman"/>
          <w:position w:val="3"/>
          <w:sz w:val="20"/>
          <w:szCs w:val="20"/>
        </w:rPr>
        <w:drawing>
          <wp:inline distT="0" distB="0" distL="0" distR="0">
            <wp:extent cx="101600" cy="113665"/>
            <wp:effectExtent l="0" t="0" r="0" b="0"/>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594"/>
                    <a:stretch>
                      <a:fillRect/>
                    </a:stretch>
                  </pic:blipFill>
                  <pic:spPr>
                    <a:xfrm>
                      <a:off x="0" y="0"/>
                      <a:ext cx="101632" cy="114219"/>
                    </a:xfrm>
                    <a:prstGeom prst="rect">
                      <a:avLst/>
                    </a:prstGeom>
                  </pic:spPr>
                </pic:pic>
              </a:graphicData>
            </a:graphic>
          </wp:inline>
        </w:drawing>
      </w:r>
      <w:r>
        <w:rPr>
          <w:rFonts w:ascii="Times New Roman" w:hAnsi="Times New Roman" w:eastAsia="Times New Roman" w:cs="Times New Roman"/>
          <w:spacing w:val="-8"/>
          <w:sz w:val="20"/>
          <w:szCs w:val="20"/>
        </w:rPr>
        <w:t>128</w:t>
      </w:r>
    </w:p>
    <w:p w14:paraId="4AEAB906">
      <w:pPr>
        <w:spacing w:line="195" w:lineRule="auto"/>
        <w:rPr>
          <w:rFonts w:ascii="Times New Roman" w:hAnsi="Times New Roman" w:eastAsia="Times New Roman" w:cs="Times New Roman"/>
          <w:sz w:val="20"/>
          <w:szCs w:val="20"/>
        </w:rPr>
        <w:sectPr>
          <w:type w:val="continuous"/>
          <w:pgSz w:w="10420" w:h="14780"/>
          <w:pgMar w:top="400" w:right="1169" w:bottom="400" w:left="1199" w:header="0" w:footer="0" w:gutter="0"/>
          <w:cols w:equalWidth="0" w:num="1">
            <w:col w:w="8051"/>
          </w:cols>
        </w:sectPr>
      </w:pPr>
    </w:p>
    <w:p w14:paraId="42879AC5">
      <w:pPr>
        <w:spacing w:line="154" w:lineRule="exact"/>
      </w:pPr>
    </w:p>
    <w:p w14:paraId="376DC465">
      <w:pPr>
        <w:spacing w:line="154" w:lineRule="exact"/>
        <w:sectPr>
          <w:footerReference r:id="rId137" w:type="default"/>
          <w:pgSz w:w="10250" w:h="14630"/>
          <w:pgMar w:top="400" w:right="1139" w:bottom="927" w:left="994" w:header="0" w:footer="699" w:gutter="0"/>
          <w:cols w:equalWidth="0" w:num="1">
            <w:col w:w="8116"/>
          </w:cols>
        </w:sectPr>
      </w:pPr>
    </w:p>
    <w:p w14:paraId="7D33D1F4">
      <w:pPr>
        <w:spacing w:before="220"/>
      </w:pPr>
    </w:p>
    <w:p w14:paraId="05B6CFAC">
      <w:pPr>
        <w:pStyle w:val="2"/>
        <w:spacing w:line="14" w:lineRule="auto"/>
        <w:rPr>
          <w:sz w:val="2"/>
        </w:rPr>
      </w:pPr>
      <w:r>
        <w:rPr>
          <w:sz w:val="2"/>
          <w:szCs w:val="2"/>
        </w:rPr>
        <w:br w:type="column"/>
      </w:r>
    </w:p>
    <w:p w14:paraId="33352D47">
      <w:pPr>
        <w:pStyle w:val="2"/>
        <w:spacing w:before="220" w:line="142" w:lineRule="exact"/>
        <w:rPr>
          <w:sz w:val="19"/>
          <w:szCs w:val="19"/>
        </w:rPr>
      </w:pPr>
      <w:r>
        <w:rPr>
          <w:spacing w:val="-9"/>
          <w:position w:val="-1"/>
          <w:sz w:val="19"/>
          <w:szCs w:val="19"/>
        </w:rPr>
        <w:t>.e</w:t>
      </w:r>
    </w:p>
    <w:p w14:paraId="0702CDB5">
      <w:pPr>
        <w:pStyle w:val="2"/>
        <w:spacing w:line="14" w:lineRule="auto"/>
        <w:rPr>
          <w:sz w:val="2"/>
        </w:rPr>
      </w:pPr>
      <w:r>
        <w:rPr>
          <w:sz w:val="2"/>
          <w:szCs w:val="2"/>
        </w:rPr>
        <w:br w:type="column"/>
      </w:r>
    </w:p>
    <w:p w14:paraId="7B6A9E9B">
      <w:pPr>
        <w:spacing w:before="64"/>
        <w:rPr>
          <w:sz w:val="19"/>
          <w:szCs w:val="19"/>
        </w:rPr>
      </w:pPr>
      <w:r>
        <w:rPr>
          <w:rFonts w:hint="eastAsia" w:ascii="黑体" w:hAnsi="黑体" w:eastAsia="黑体" w:cs="黑体"/>
          <w:spacing w:val="-19"/>
          <w:sz w:val="19"/>
          <w:szCs w:val="19"/>
          <w:lang w:eastAsia="zh-CN"/>
        </w:rPr>
        <w:t>1</w:t>
      </w:r>
      <w:r>
        <w:rPr>
          <w:rFonts w:ascii="黑体" w:hAnsi="黑体" w:eastAsia="黑体" w:cs="黑体"/>
          <w:spacing w:val="-19"/>
          <w:sz w:val="19"/>
          <w:szCs w:val="19"/>
        </w:rPr>
        <w:t xml:space="preserve"> </w:t>
      </w:r>
      <w:r>
        <w:rPr>
          <w:rFonts w:ascii="宋体" w:hAnsi="宋体" w:eastAsia="宋体" w:cs="宋体"/>
          <w:spacing w:val="-19"/>
          <w:sz w:val="19"/>
          <w:szCs w:val="19"/>
        </w:rPr>
        <w:t>接装机操作与维护</w:t>
      </w:r>
      <w:r>
        <w:rPr>
          <w:position w:val="-5"/>
          <w:sz w:val="19"/>
          <w:szCs w:val="19"/>
        </w:rPr>
        <w:drawing>
          <wp:inline distT="0" distB="0" distL="0" distR="0">
            <wp:extent cx="709295" cy="209550"/>
            <wp:effectExtent l="0" t="0" r="0" b="0"/>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595"/>
                    <a:stretch>
                      <a:fillRect/>
                    </a:stretch>
                  </pic:blipFill>
                  <pic:spPr>
                    <a:xfrm>
                      <a:off x="0" y="0"/>
                      <a:ext cx="709434" cy="209583"/>
                    </a:xfrm>
                    <a:prstGeom prst="rect">
                      <a:avLst/>
                    </a:prstGeom>
                  </pic:spPr>
                </pic:pic>
              </a:graphicData>
            </a:graphic>
          </wp:inline>
        </w:drawing>
      </w:r>
    </w:p>
    <w:p w14:paraId="61F36E32">
      <w:pPr>
        <w:rPr>
          <w:sz w:val="19"/>
          <w:szCs w:val="19"/>
        </w:rPr>
        <w:sectPr>
          <w:type w:val="continuous"/>
          <w:pgSz w:w="10250" w:h="14630"/>
          <w:pgMar w:top="400" w:right="1139" w:bottom="927" w:left="994" w:header="0" w:footer="699" w:gutter="0"/>
          <w:cols w:equalWidth="0" w:num="3">
            <w:col w:w="3826" w:space="100"/>
            <w:col w:w="960" w:space="100"/>
            <w:col w:w="3131"/>
          </w:cols>
        </w:sectPr>
      </w:pPr>
    </w:p>
    <w:p w14:paraId="78148DD0">
      <w:pPr>
        <w:pStyle w:val="2"/>
        <w:spacing w:line="292" w:lineRule="auto"/>
      </w:pPr>
      <w:r>
        <w:drawing>
          <wp:anchor distT="0" distB="0" distL="0" distR="0" simplePos="0" relativeHeight="251982848" behindDoc="0" locked="0" layoutInCell="1" allowOverlap="1">
            <wp:simplePos x="0" y="0"/>
            <wp:positionH relativeFrom="column">
              <wp:posOffset>15240</wp:posOffset>
            </wp:positionH>
            <wp:positionV relativeFrom="paragraph">
              <wp:posOffset>-124460</wp:posOffset>
            </wp:positionV>
            <wp:extent cx="2406650" cy="6350"/>
            <wp:effectExtent l="0" t="0" r="0" b="0"/>
            <wp:wrapNone/>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272"/>
                    <a:stretch>
                      <a:fillRect/>
                    </a:stretch>
                  </pic:blipFill>
                  <pic:spPr>
                    <a:xfrm>
                      <a:off x="0" y="0"/>
                      <a:ext cx="2406675" cy="6350"/>
                    </a:xfrm>
                    <a:prstGeom prst="rect">
                      <a:avLst/>
                    </a:prstGeom>
                  </pic:spPr>
                </pic:pic>
              </a:graphicData>
            </a:graphic>
          </wp:anchor>
        </w:drawing>
      </w:r>
    </w:p>
    <w:p w14:paraId="78266E6E">
      <w:pPr>
        <w:spacing w:line="4160" w:lineRule="exact"/>
        <w:ind w:firstLine="1164"/>
      </w:pPr>
      <w:r>
        <w:rPr>
          <w:position w:val="-83"/>
        </w:rPr>
        <w:drawing>
          <wp:inline distT="0" distB="0" distL="0" distR="0">
            <wp:extent cx="3708400" cy="2641600"/>
            <wp:effectExtent l="0" t="0" r="0" b="0"/>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596"/>
                    <a:stretch>
                      <a:fillRect/>
                    </a:stretch>
                  </pic:blipFill>
                  <pic:spPr>
                    <a:xfrm>
                      <a:off x="0" y="0"/>
                      <a:ext cx="3708425" cy="2641625"/>
                    </a:xfrm>
                    <a:prstGeom prst="rect">
                      <a:avLst/>
                    </a:prstGeom>
                  </pic:spPr>
                </pic:pic>
              </a:graphicData>
            </a:graphic>
          </wp:inline>
        </w:drawing>
      </w:r>
    </w:p>
    <w:p w14:paraId="0C47F466">
      <w:pPr>
        <w:spacing w:before="213" w:line="221" w:lineRule="auto"/>
        <w:ind w:left="2747"/>
        <w:rPr>
          <w:rFonts w:ascii="黑体" w:hAnsi="黑体" w:eastAsia="黑体" w:cs="黑体"/>
          <w:sz w:val="19"/>
          <w:szCs w:val="19"/>
        </w:rPr>
      </w:pPr>
      <w:bookmarkStart w:id="42" w:name="bookmark184"/>
      <w:bookmarkEnd w:id="42"/>
      <w:r>
        <w:rPr>
          <w:rFonts w:ascii="黑体" w:hAnsi="黑体" w:eastAsia="黑体" w:cs="黑体"/>
          <w:b/>
          <w:bCs/>
          <w:spacing w:val="-2"/>
          <w:sz w:val="19"/>
          <w:szCs w:val="19"/>
        </w:rPr>
        <w:t>图1</w:t>
      </w:r>
      <w:r>
        <w:rPr>
          <w:rFonts w:ascii="黑体" w:hAnsi="黑体" w:eastAsia="黑体" w:cs="黑体"/>
          <w:spacing w:val="-42"/>
          <w:sz w:val="19"/>
          <w:szCs w:val="19"/>
        </w:rPr>
        <w:t xml:space="preserve"> </w:t>
      </w:r>
      <w:r>
        <w:rPr>
          <w:rFonts w:ascii="黑体" w:hAnsi="黑体" w:eastAsia="黑体" w:cs="黑体"/>
          <w:b/>
          <w:bCs/>
          <w:spacing w:val="-2"/>
          <w:sz w:val="19"/>
          <w:szCs w:val="19"/>
        </w:rPr>
        <w:t>-</w:t>
      </w:r>
      <w:r>
        <w:rPr>
          <w:rFonts w:ascii="黑体" w:hAnsi="黑体" w:eastAsia="黑体" w:cs="黑体"/>
          <w:spacing w:val="-53"/>
          <w:sz w:val="19"/>
          <w:szCs w:val="19"/>
        </w:rPr>
        <w:t xml:space="preserve"> </w:t>
      </w:r>
      <w:r>
        <w:rPr>
          <w:rFonts w:ascii="黑体" w:hAnsi="黑体" w:eastAsia="黑体" w:cs="黑体"/>
          <w:b/>
          <w:bCs/>
          <w:spacing w:val="-2"/>
          <w:sz w:val="19"/>
          <w:szCs w:val="19"/>
        </w:rPr>
        <w:t>2</w:t>
      </w:r>
      <w:r>
        <w:rPr>
          <w:rFonts w:ascii="黑体" w:hAnsi="黑体" w:eastAsia="黑体" w:cs="黑体"/>
          <w:spacing w:val="-54"/>
          <w:sz w:val="19"/>
          <w:szCs w:val="19"/>
        </w:rPr>
        <w:t xml:space="preserve"> </w:t>
      </w:r>
      <w:r>
        <w:rPr>
          <w:rFonts w:ascii="黑体" w:hAnsi="黑体" w:eastAsia="黑体" w:cs="黑体"/>
          <w:b/>
          <w:bCs/>
          <w:spacing w:val="-2"/>
          <w:sz w:val="19"/>
          <w:szCs w:val="19"/>
        </w:rPr>
        <w:t>-</w:t>
      </w:r>
      <w:r>
        <w:rPr>
          <w:rFonts w:ascii="黑体" w:hAnsi="黑体" w:eastAsia="黑体" w:cs="黑体"/>
          <w:spacing w:val="-51"/>
          <w:sz w:val="19"/>
          <w:szCs w:val="19"/>
        </w:rPr>
        <w:t xml:space="preserve"> </w:t>
      </w:r>
      <w:r>
        <w:rPr>
          <w:rFonts w:ascii="黑体" w:hAnsi="黑体" w:eastAsia="黑体" w:cs="黑体"/>
          <w:b/>
          <w:bCs/>
          <w:spacing w:val="-2"/>
          <w:sz w:val="19"/>
          <w:szCs w:val="19"/>
        </w:rPr>
        <w:t>31</w:t>
      </w:r>
      <w:r>
        <w:rPr>
          <w:rFonts w:ascii="黑体" w:hAnsi="黑体" w:eastAsia="黑体" w:cs="黑体"/>
          <w:spacing w:val="72"/>
          <w:sz w:val="19"/>
          <w:szCs w:val="19"/>
        </w:rPr>
        <w:t xml:space="preserve"> </w:t>
      </w:r>
      <w:r>
        <w:rPr>
          <w:rFonts w:ascii="黑体" w:hAnsi="黑体" w:eastAsia="黑体" w:cs="黑体"/>
          <w:b/>
          <w:bCs/>
          <w:spacing w:val="-2"/>
          <w:sz w:val="19"/>
          <w:szCs w:val="19"/>
        </w:rPr>
        <w:t>90型调头鼓轮结构</w:t>
      </w:r>
    </w:p>
    <w:p w14:paraId="1193B341">
      <w:pPr>
        <w:spacing w:before="95" w:line="219" w:lineRule="auto"/>
        <w:ind w:left="1225"/>
        <w:rPr>
          <w:rFonts w:ascii="宋体" w:hAnsi="宋体" w:eastAsia="宋体" w:cs="宋体"/>
          <w:sz w:val="19"/>
          <w:szCs w:val="19"/>
        </w:rPr>
      </w:pPr>
      <w:r>
        <w:rPr>
          <w:rFonts w:ascii="宋体" w:hAnsi="宋体" w:eastAsia="宋体" w:cs="宋体"/>
          <w:spacing w:val="19"/>
          <w:sz w:val="19"/>
          <w:szCs w:val="19"/>
        </w:rPr>
        <w:t>1.</w:t>
      </w:r>
      <w:r>
        <w:rPr>
          <w:rFonts w:ascii="宋体" w:hAnsi="宋体" w:eastAsia="宋体" w:cs="宋体"/>
          <w:spacing w:val="-25"/>
          <w:sz w:val="19"/>
          <w:szCs w:val="19"/>
        </w:rPr>
        <w:t xml:space="preserve"> </w:t>
      </w:r>
      <w:r>
        <w:rPr>
          <w:rFonts w:ascii="宋体" w:hAnsi="宋体" w:eastAsia="宋体" w:cs="宋体"/>
          <w:spacing w:val="19"/>
          <w:sz w:val="19"/>
          <w:szCs w:val="19"/>
        </w:rPr>
        <w:t>伸缩手2</w:t>
      </w:r>
      <w:r>
        <w:rPr>
          <w:rFonts w:ascii="宋体" w:hAnsi="宋体" w:eastAsia="宋体" w:cs="宋体"/>
          <w:spacing w:val="-53"/>
          <w:sz w:val="19"/>
          <w:szCs w:val="19"/>
        </w:rPr>
        <w:t xml:space="preserve"> </w:t>
      </w:r>
      <w:r>
        <w:rPr>
          <w:rFonts w:ascii="宋体" w:hAnsi="宋体" w:eastAsia="宋体" w:cs="宋体"/>
          <w:spacing w:val="19"/>
          <w:sz w:val="19"/>
          <w:szCs w:val="19"/>
        </w:rPr>
        <w:t>.销3、23</w:t>
      </w:r>
      <w:r>
        <w:rPr>
          <w:rFonts w:ascii="宋体" w:hAnsi="宋体" w:eastAsia="宋体" w:cs="宋体"/>
          <w:spacing w:val="-53"/>
          <w:sz w:val="19"/>
          <w:szCs w:val="19"/>
        </w:rPr>
        <w:t xml:space="preserve"> </w:t>
      </w:r>
      <w:r>
        <w:rPr>
          <w:rFonts w:ascii="宋体" w:hAnsi="宋体" w:eastAsia="宋体" w:cs="宋体"/>
          <w:spacing w:val="19"/>
          <w:sz w:val="19"/>
          <w:szCs w:val="19"/>
        </w:rPr>
        <w:t>.轴4</w:t>
      </w:r>
      <w:r>
        <w:rPr>
          <w:rFonts w:ascii="宋体" w:hAnsi="宋体" w:eastAsia="宋体" w:cs="宋体"/>
          <w:spacing w:val="-53"/>
          <w:sz w:val="19"/>
          <w:szCs w:val="19"/>
        </w:rPr>
        <w:t xml:space="preserve"> </w:t>
      </w:r>
      <w:r>
        <w:rPr>
          <w:rFonts w:ascii="宋体" w:hAnsi="宋体" w:eastAsia="宋体" w:cs="宋体"/>
          <w:spacing w:val="19"/>
          <w:sz w:val="19"/>
          <w:szCs w:val="19"/>
        </w:rPr>
        <w:t>.连杆5、22</w:t>
      </w:r>
      <w:r>
        <w:rPr>
          <w:rFonts w:ascii="宋体" w:hAnsi="宋体" w:eastAsia="宋体" w:cs="宋体"/>
          <w:spacing w:val="-53"/>
          <w:sz w:val="19"/>
          <w:szCs w:val="19"/>
        </w:rPr>
        <w:t xml:space="preserve"> </w:t>
      </w:r>
      <w:r>
        <w:rPr>
          <w:rFonts w:ascii="宋体" w:hAnsi="宋体" w:eastAsia="宋体" w:cs="宋体"/>
          <w:spacing w:val="19"/>
          <w:sz w:val="19"/>
          <w:szCs w:val="19"/>
        </w:rPr>
        <w:t>.滚动轴承6</w:t>
      </w:r>
      <w:r>
        <w:rPr>
          <w:rFonts w:ascii="宋体" w:hAnsi="宋体" w:eastAsia="宋体" w:cs="宋体"/>
          <w:spacing w:val="-53"/>
          <w:sz w:val="19"/>
          <w:szCs w:val="19"/>
        </w:rPr>
        <w:t xml:space="preserve"> </w:t>
      </w:r>
      <w:r>
        <w:rPr>
          <w:rFonts w:ascii="宋体" w:hAnsi="宋体" w:eastAsia="宋体" w:cs="宋体"/>
          <w:spacing w:val="19"/>
          <w:sz w:val="19"/>
          <w:szCs w:val="19"/>
        </w:rPr>
        <w:t>.盘形凸轮</w:t>
      </w:r>
    </w:p>
    <w:p w14:paraId="0ACE1628">
      <w:pPr>
        <w:spacing w:before="104" w:line="219" w:lineRule="auto"/>
        <w:ind w:left="1044"/>
        <w:rPr>
          <w:rFonts w:ascii="宋体" w:hAnsi="宋体" w:eastAsia="宋体" w:cs="宋体"/>
          <w:sz w:val="19"/>
          <w:szCs w:val="19"/>
        </w:rPr>
      </w:pPr>
      <w:r>
        <w:rPr>
          <w:rFonts w:ascii="宋体" w:hAnsi="宋体" w:eastAsia="宋体" w:cs="宋体"/>
          <w:spacing w:val="5"/>
          <w:sz w:val="19"/>
          <w:szCs w:val="19"/>
        </w:rPr>
        <w:t>7、8、10、11、12、16、19、29.螺钉9</w:t>
      </w:r>
      <w:r>
        <w:rPr>
          <w:rFonts w:ascii="宋体" w:hAnsi="宋体" w:eastAsia="宋体" w:cs="宋体"/>
          <w:spacing w:val="-52"/>
          <w:sz w:val="19"/>
          <w:szCs w:val="19"/>
        </w:rPr>
        <w:t xml:space="preserve"> </w:t>
      </w:r>
      <w:r>
        <w:rPr>
          <w:rFonts w:ascii="宋体" w:hAnsi="宋体" w:eastAsia="宋体" w:cs="宋体"/>
          <w:spacing w:val="5"/>
          <w:sz w:val="19"/>
          <w:szCs w:val="19"/>
        </w:rPr>
        <w:t>.轴承座13</w:t>
      </w:r>
      <w:r>
        <w:rPr>
          <w:rFonts w:ascii="宋体" w:hAnsi="宋体" w:eastAsia="宋体" w:cs="宋体"/>
          <w:spacing w:val="-53"/>
          <w:sz w:val="19"/>
          <w:szCs w:val="19"/>
        </w:rPr>
        <w:t xml:space="preserve"> </w:t>
      </w:r>
      <w:r>
        <w:rPr>
          <w:rFonts w:ascii="宋体" w:hAnsi="宋体" w:eastAsia="宋体" w:cs="宋体"/>
          <w:spacing w:val="5"/>
          <w:sz w:val="19"/>
          <w:szCs w:val="19"/>
        </w:rPr>
        <w:t>.</w:t>
      </w:r>
      <w:r>
        <w:rPr>
          <w:rFonts w:ascii="宋体" w:hAnsi="宋体" w:eastAsia="宋体" w:cs="宋体"/>
          <w:spacing w:val="-54"/>
          <w:sz w:val="19"/>
          <w:szCs w:val="19"/>
        </w:rPr>
        <w:t xml:space="preserve"> </w:t>
      </w:r>
      <w:r>
        <w:rPr>
          <w:rFonts w:ascii="宋体" w:hAnsi="宋体" w:eastAsia="宋体" w:cs="宋体"/>
          <w:spacing w:val="5"/>
          <w:sz w:val="19"/>
          <w:szCs w:val="19"/>
        </w:rPr>
        <w:t>外鼓轮14</w:t>
      </w:r>
      <w:r>
        <w:rPr>
          <w:rFonts w:ascii="宋体" w:hAnsi="宋体" w:eastAsia="宋体" w:cs="宋体"/>
          <w:spacing w:val="-53"/>
          <w:sz w:val="19"/>
          <w:szCs w:val="19"/>
        </w:rPr>
        <w:t xml:space="preserve"> </w:t>
      </w:r>
      <w:r>
        <w:rPr>
          <w:rFonts w:ascii="宋体" w:hAnsi="宋体" w:eastAsia="宋体" w:cs="宋体"/>
          <w:spacing w:val="4"/>
          <w:sz w:val="19"/>
          <w:szCs w:val="19"/>
        </w:rPr>
        <w:t>.</w:t>
      </w:r>
      <w:r>
        <w:rPr>
          <w:rFonts w:ascii="宋体" w:hAnsi="宋体" w:eastAsia="宋体" w:cs="宋体"/>
          <w:spacing w:val="-57"/>
          <w:sz w:val="19"/>
          <w:szCs w:val="19"/>
        </w:rPr>
        <w:t xml:space="preserve"> </w:t>
      </w:r>
      <w:r>
        <w:rPr>
          <w:rFonts w:ascii="宋体" w:hAnsi="宋体" w:eastAsia="宋体" w:cs="宋体"/>
          <w:spacing w:val="4"/>
          <w:sz w:val="19"/>
          <w:szCs w:val="19"/>
        </w:rPr>
        <w:t>鼓轮轴</w:t>
      </w:r>
    </w:p>
    <w:p w14:paraId="205672C7">
      <w:pPr>
        <w:spacing w:before="95" w:line="219" w:lineRule="auto"/>
        <w:ind w:left="1225"/>
        <w:rPr>
          <w:rFonts w:ascii="宋体" w:hAnsi="宋体" w:eastAsia="宋体" w:cs="宋体"/>
          <w:sz w:val="19"/>
          <w:szCs w:val="19"/>
        </w:rPr>
      </w:pPr>
      <w:r>
        <w:rPr>
          <w:rFonts w:ascii="宋体" w:hAnsi="宋体" w:eastAsia="宋体" w:cs="宋体"/>
          <w:spacing w:val="15"/>
          <w:sz w:val="19"/>
          <w:szCs w:val="19"/>
        </w:rPr>
        <w:t>15.小齿轴17</w:t>
      </w:r>
      <w:r>
        <w:rPr>
          <w:rFonts w:ascii="宋体" w:hAnsi="宋体" w:eastAsia="宋体" w:cs="宋体"/>
          <w:spacing w:val="-48"/>
          <w:sz w:val="19"/>
          <w:szCs w:val="19"/>
        </w:rPr>
        <w:t xml:space="preserve"> </w:t>
      </w:r>
      <w:r>
        <w:rPr>
          <w:rFonts w:ascii="宋体" w:hAnsi="宋体" w:eastAsia="宋体" w:cs="宋体"/>
          <w:spacing w:val="15"/>
          <w:sz w:val="19"/>
          <w:szCs w:val="19"/>
        </w:rPr>
        <w:t>.</w:t>
      </w:r>
      <w:r>
        <w:rPr>
          <w:rFonts w:ascii="宋体" w:hAnsi="宋体" w:eastAsia="宋体" w:cs="宋体"/>
          <w:spacing w:val="-54"/>
          <w:sz w:val="19"/>
          <w:szCs w:val="19"/>
        </w:rPr>
        <w:t xml:space="preserve"> </w:t>
      </w:r>
      <w:r>
        <w:rPr>
          <w:rFonts w:ascii="宋体" w:hAnsi="宋体" w:eastAsia="宋体" w:cs="宋体"/>
          <w:spacing w:val="15"/>
          <w:sz w:val="19"/>
          <w:szCs w:val="19"/>
        </w:rPr>
        <w:t>弹簧18</w:t>
      </w:r>
      <w:r>
        <w:rPr>
          <w:rFonts w:ascii="宋体" w:hAnsi="宋体" w:eastAsia="宋体" w:cs="宋体"/>
          <w:spacing w:val="-51"/>
          <w:sz w:val="19"/>
          <w:szCs w:val="19"/>
        </w:rPr>
        <w:t xml:space="preserve"> </w:t>
      </w:r>
      <w:r>
        <w:rPr>
          <w:rFonts w:ascii="宋体" w:hAnsi="宋体" w:eastAsia="宋体" w:cs="宋体"/>
          <w:spacing w:val="15"/>
          <w:sz w:val="19"/>
          <w:szCs w:val="19"/>
        </w:rPr>
        <w:t>.</w:t>
      </w:r>
      <w:r>
        <w:rPr>
          <w:rFonts w:ascii="宋体" w:hAnsi="宋体" w:eastAsia="宋体" w:cs="宋体"/>
          <w:spacing w:val="-57"/>
          <w:sz w:val="19"/>
          <w:szCs w:val="19"/>
        </w:rPr>
        <w:t xml:space="preserve"> </w:t>
      </w:r>
      <w:r>
        <w:rPr>
          <w:rFonts w:ascii="宋体" w:hAnsi="宋体" w:eastAsia="宋体" w:cs="宋体"/>
          <w:spacing w:val="15"/>
          <w:sz w:val="19"/>
          <w:szCs w:val="19"/>
        </w:rPr>
        <w:t>配气板20</w:t>
      </w:r>
      <w:r>
        <w:rPr>
          <w:rFonts w:ascii="宋体" w:hAnsi="宋体" w:eastAsia="宋体" w:cs="宋体"/>
          <w:spacing w:val="-51"/>
          <w:sz w:val="19"/>
          <w:szCs w:val="19"/>
        </w:rPr>
        <w:t xml:space="preserve"> </w:t>
      </w:r>
      <w:r>
        <w:rPr>
          <w:rFonts w:ascii="宋体" w:hAnsi="宋体" w:eastAsia="宋体" w:cs="宋体"/>
          <w:spacing w:val="15"/>
          <w:sz w:val="19"/>
          <w:szCs w:val="19"/>
        </w:rPr>
        <w:t>.</w:t>
      </w:r>
      <w:r>
        <w:rPr>
          <w:rFonts w:ascii="宋体" w:hAnsi="宋体" w:eastAsia="宋体" w:cs="宋体"/>
          <w:spacing w:val="-56"/>
          <w:sz w:val="19"/>
          <w:szCs w:val="19"/>
        </w:rPr>
        <w:t xml:space="preserve"> </w:t>
      </w:r>
      <w:r>
        <w:rPr>
          <w:rFonts w:ascii="宋体" w:hAnsi="宋体" w:eastAsia="宋体" w:cs="宋体"/>
          <w:spacing w:val="15"/>
          <w:sz w:val="19"/>
          <w:szCs w:val="19"/>
        </w:rPr>
        <w:t>旋转手21</w:t>
      </w:r>
      <w:r>
        <w:rPr>
          <w:rFonts w:ascii="宋体" w:hAnsi="宋体" w:eastAsia="宋体" w:cs="宋体"/>
          <w:spacing w:val="-51"/>
          <w:sz w:val="19"/>
          <w:szCs w:val="19"/>
        </w:rPr>
        <w:t xml:space="preserve"> </w:t>
      </w:r>
      <w:r>
        <w:rPr>
          <w:rFonts w:ascii="宋体" w:hAnsi="宋体" w:eastAsia="宋体" w:cs="宋体"/>
          <w:spacing w:val="15"/>
          <w:sz w:val="19"/>
          <w:szCs w:val="19"/>
        </w:rPr>
        <w:t>.</w:t>
      </w:r>
      <w:r>
        <w:rPr>
          <w:rFonts w:ascii="宋体" w:hAnsi="宋体" w:eastAsia="宋体" w:cs="宋体"/>
          <w:spacing w:val="-55"/>
          <w:sz w:val="19"/>
          <w:szCs w:val="19"/>
        </w:rPr>
        <w:t xml:space="preserve"> </w:t>
      </w:r>
      <w:r>
        <w:rPr>
          <w:rFonts w:ascii="宋体" w:hAnsi="宋体" w:eastAsia="宋体" w:cs="宋体"/>
          <w:spacing w:val="15"/>
          <w:sz w:val="19"/>
          <w:szCs w:val="19"/>
        </w:rPr>
        <w:t>齿条24</w:t>
      </w:r>
      <w:r>
        <w:rPr>
          <w:rFonts w:ascii="宋体" w:hAnsi="宋体" w:eastAsia="宋体" w:cs="宋体"/>
          <w:spacing w:val="-52"/>
          <w:sz w:val="19"/>
          <w:szCs w:val="19"/>
        </w:rPr>
        <w:t xml:space="preserve"> </w:t>
      </w:r>
      <w:r>
        <w:rPr>
          <w:rFonts w:ascii="宋体" w:hAnsi="宋体" w:eastAsia="宋体" w:cs="宋体"/>
          <w:spacing w:val="15"/>
          <w:sz w:val="19"/>
          <w:szCs w:val="19"/>
        </w:rPr>
        <w:t>.</w:t>
      </w:r>
      <w:r>
        <w:rPr>
          <w:rFonts w:ascii="宋体" w:hAnsi="宋体" w:eastAsia="宋体" w:cs="宋体"/>
          <w:spacing w:val="-57"/>
          <w:sz w:val="19"/>
          <w:szCs w:val="19"/>
        </w:rPr>
        <w:t xml:space="preserve"> </w:t>
      </w:r>
      <w:r>
        <w:rPr>
          <w:rFonts w:ascii="宋体" w:hAnsi="宋体" w:eastAsia="宋体" w:cs="宋体"/>
          <w:spacing w:val="15"/>
          <w:sz w:val="19"/>
          <w:szCs w:val="19"/>
        </w:rPr>
        <w:t>配气套</w:t>
      </w:r>
    </w:p>
    <w:p w14:paraId="2ED82E5C">
      <w:pPr>
        <w:spacing w:before="106" w:line="219" w:lineRule="auto"/>
        <w:ind w:left="1465"/>
        <w:rPr>
          <w:rFonts w:ascii="宋体" w:hAnsi="宋体" w:eastAsia="宋体" w:cs="宋体"/>
          <w:sz w:val="19"/>
          <w:szCs w:val="19"/>
        </w:rPr>
      </w:pPr>
      <w:r>
        <w:rPr>
          <w:rFonts w:ascii="宋体" w:hAnsi="宋体" w:eastAsia="宋体" w:cs="宋体"/>
          <w:spacing w:val="2"/>
          <w:sz w:val="19"/>
          <w:szCs w:val="19"/>
        </w:rPr>
        <w:t>25.</w:t>
      </w:r>
      <w:r>
        <w:rPr>
          <w:rFonts w:ascii="宋体" w:hAnsi="宋体" w:eastAsia="宋体" w:cs="宋体"/>
          <w:spacing w:val="-50"/>
          <w:sz w:val="19"/>
          <w:szCs w:val="19"/>
        </w:rPr>
        <w:t xml:space="preserve"> </w:t>
      </w:r>
      <w:r>
        <w:rPr>
          <w:rFonts w:ascii="宋体" w:hAnsi="宋体" w:eastAsia="宋体" w:cs="宋体"/>
          <w:spacing w:val="2"/>
          <w:sz w:val="19"/>
          <w:szCs w:val="19"/>
        </w:rPr>
        <w:t>配气座26.</w:t>
      </w:r>
      <w:r>
        <w:rPr>
          <w:rFonts w:ascii="宋体" w:hAnsi="宋体" w:eastAsia="宋体" w:cs="宋体"/>
          <w:spacing w:val="-57"/>
          <w:sz w:val="19"/>
          <w:szCs w:val="19"/>
        </w:rPr>
        <w:t xml:space="preserve"> </w:t>
      </w:r>
      <w:r>
        <w:rPr>
          <w:rFonts w:ascii="宋体" w:hAnsi="宋体" w:eastAsia="宋体" w:cs="宋体"/>
          <w:spacing w:val="2"/>
          <w:sz w:val="19"/>
          <w:szCs w:val="19"/>
        </w:rPr>
        <w:t>圆柱凸轮</w:t>
      </w:r>
      <w:r>
        <w:rPr>
          <w:rFonts w:ascii="宋体" w:hAnsi="宋体" w:eastAsia="宋体" w:cs="宋体"/>
          <w:spacing w:val="1"/>
          <w:sz w:val="19"/>
          <w:szCs w:val="19"/>
        </w:rPr>
        <w:t xml:space="preserve">  </w:t>
      </w:r>
      <w:r>
        <w:rPr>
          <w:rFonts w:ascii="宋体" w:hAnsi="宋体" w:eastAsia="宋体" w:cs="宋体"/>
          <w:spacing w:val="2"/>
          <w:sz w:val="19"/>
          <w:szCs w:val="19"/>
        </w:rPr>
        <w:t>27.定位销  28.内鼓轮  3</w:t>
      </w:r>
      <w:r>
        <w:rPr>
          <w:rFonts w:ascii="宋体" w:hAnsi="宋体" w:eastAsia="宋体" w:cs="宋体"/>
          <w:spacing w:val="1"/>
          <w:sz w:val="19"/>
          <w:szCs w:val="19"/>
        </w:rPr>
        <w:t>0.连接盘</w:t>
      </w:r>
    </w:p>
    <w:p w14:paraId="62438468">
      <w:pPr>
        <w:spacing w:before="14"/>
      </w:pPr>
    </w:p>
    <w:p w14:paraId="3FCF4EEC">
      <w:pPr>
        <w:sectPr>
          <w:type w:val="continuous"/>
          <w:pgSz w:w="10250" w:h="14630"/>
          <w:pgMar w:top="400" w:right="1139" w:bottom="927" w:left="994" w:header="0" w:footer="699" w:gutter="0"/>
          <w:cols w:equalWidth="0" w:num="1">
            <w:col w:w="8116"/>
          </w:cols>
        </w:sectPr>
      </w:pPr>
    </w:p>
    <w:p w14:paraId="1AC6044D">
      <w:pPr>
        <w:spacing w:before="39" w:line="219" w:lineRule="auto"/>
        <w:ind w:left="524"/>
        <w:rPr>
          <w:rFonts w:ascii="宋体" w:hAnsi="宋体" w:eastAsia="宋体" w:cs="宋体"/>
          <w:sz w:val="19"/>
          <w:szCs w:val="19"/>
        </w:rPr>
      </w:pPr>
      <w:r>
        <w:rPr>
          <w:rFonts w:ascii="宋体" w:hAnsi="宋体" w:eastAsia="宋体" w:cs="宋体"/>
          <w:spacing w:val="15"/>
          <w:sz w:val="19"/>
          <w:szCs w:val="19"/>
        </w:rPr>
        <w:t>4.</w:t>
      </w:r>
      <w:r>
        <w:rPr>
          <w:rFonts w:ascii="宋体" w:hAnsi="宋体" w:eastAsia="宋体" w:cs="宋体"/>
          <w:spacing w:val="-25"/>
          <w:sz w:val="19"/>
          <w:szCs w:val="19"/>
        </w:rPr>
        <w:t xml:space="preserve"> </w:t>
      </w:r>
      <w:r>
        <w:rPr>
          <w:rFonts w:ascii="宋体" w:hAnsi="宋体" w:eastAsia="宋体" w:cs="宋体"/>
          <w:spacing w:val="15"/>
          <w:sz w:val="19"/>
          <w:szCs w:val="19"/>
        </w:rPr>
        <w:t>调头鼓轮的调整方法</w:t>
      </w:r>
    </w:p>
    <w:p w14:paraId="7D38712A">
      <w:pPr>
        <w:tabs>
          <w:tab w:val="left" w:pos="95"/>
        </w:tabs>
        <w:spacing w:before="115" w:line="334" w:lineRule="auto"/>
        <w:ind w:right="133" w:firstLine="524"/>
        <w:rPr>
          <w:rFonts w:ascii="宋体" w:hAnsi="宋体" w:eastAsia="宋体" w:cs="宋体"/>
          <w:sz w:val="19"/>
          <w:szCs w:val="19"/>
        </w:rPr>
      </w:pPr>
      <w:r>
        <w:rPr>
          <w:rFonts w:ascii="宋体" w:hAnsi="宋体" w:eastAsia="宋体" w:cs="宋体"/>
          <w:spacing w:val="28"/>
          <w:sz w:val="19"/>
          <w:szCs w:val="19"/>
        </w:rPr>
        <w:t>调头鼓轮的调整要使用调整专用工具，如图1-</w:t>
      </w:r>
      <w:r>
        <w:rPr>
          <w:rFonts w:ascii="宋体" w:hAnsi="宋体" w:eastAsia="宋体" w:cs="宋体"/>
          <w:spacing w:val="7"/>
          <w:sz w:val="19"/>
          <w:szCs w:val="19"/>
        </w:rPr>
        <w:t xml:space="preserve"> </w:t>
      </w:r>
      <w:r>
        <w:rPr>
          <w:rFonts w:ascii="宋体" w:hAnsi="宋体" w:eastAsia="宋体" w:cs="宋体"/>
          <w:sz w:val="19"/>
          <w:szCs w:val="19"/>
        </w:rPr>
        <w:tab/>
      </w:r>
      <w:r>
        <w:rPr>
          <w:rFonts w:ascii="宋体" w:hAnsi="宋体" w:eastAsia="宋体" w:cs="宋体"/>
          <w:spacing w:val="31"/>
          <w:sz w:val="19"/>
          <w:szCs w:val="19"/>
        </w:rPr>
        <w:t>2</w:t>
      </w:r>
      <w:r>
        <w:rPr>
          <w:rFonts w:ascii="宋体" w:hAnsi="宋体" w:eastAsia="宋体" w:cs="宋体"/>
          <w:spacing w:val="-50"/>
          <w:sz w:val="19"/>
          <w:szCs w:val="19"/>
        </w:rPr>
        <w:t xml:space="preserve"> </w:t>
      </w:r>
      <w:r>
        <w:rPr>
          <w:rFonts w:ascii="宋体" w:hAnsi="宋体" w:eastAsia="宋体" w:cs="宋体"/>
          <w:spacing w:val="31"/>
          <w:sz w:val="19"/>
          <w:szCs w:val="19"/>
        </w:rPr>
        <w:t>-</w:t>
      </w:r>
      <w:r>
        <w:rPr>
          <w:rFonts w:ascii="宋体" w:hAnsi="宋体" w:eastAsia="宋体" w:cs="宋体"/>
          <w:spacing w:val="-46"/>
          <w:sz w:val="19"/>
          <w:szCs w:val="19"/>
        </w:rPr>
        <w:t xml:space="preserve"> </w:t>
      </w:r>
      <w:r>
        <w:rPr>
          <w:rFonts w:ascii="宋体" w:hAnsi="宋体" w:eastAsia="宋体" w:cs="宋体"/>
          <w:spacing w:val="31"/>
          <w:sz w:val="19"/>
          <w:szCs w:val="19"/>
        </w:rPr>
        <w:t>32所示。调整专用工具包括：带槽的调整鼓轮</w:t>
      </w:r>
      <w:r>
        <w:rPr>
          <w:rFonts w:ascii="宋体" w:hAnsi="宋体" w:eastAsia="宋体" w:cs="宋体"/>
          <w:sz w:val="19"/>
          <w:szCs w:val="19"/>
        </w:rPr>
        <w:t xml:space="preserve"> </w:t>
      </w:r>
      <w:r>
        <w:rPr>
          <w:rFonts w:ascii="Times New Roman" w:hAnsi="Times New Roman" w:eastAsia="Times New Roman" w:cs="Times New Roman"/>
          <w:spacing w:val="22"/>
          <w:sz w:val="19"/>
          <w:szCs w:val="19"/>
        </w:rPr>
        <w:t xml:space="preserve">A,   </w:t>
      </w:r>
      <w:r>
        <w:rPr>
          <w:rFonts w:ascii="宋体" w:hAnsi="宋体" w:eastAsia="宋体" w:cs="宋体"/>
          <w:spacing w:val="22"/>
          <w:sz w:val="19"/>
          <w:szCs w:val="19"/>
        </w:rPr>
        <w:t>用调整鼓轮替代传送鼓轮装到机器上，另外还有</w:t>
      </w:r>
      <w:r>
        <w:rPr>
          <w:rFonts w:ascii="宋体" w:hAnsi="宋体" w:eastAsia="宋体" w:cs="宋体"/>
          <w:spacing w:val="4"/>
          <w:sz w:val="19"/>
          <w:szCs w:val="19"/>
        </w:rPr>
        <w:t xml:space="preserve"> </w:t>
      </w:r>
      <w:r>
        <w:rPr>
          <w:rFonts w:ascii="宋体" w:hAnsi="宋体" w:eastAsia="宋体" w:cs="宋体"/>
          <w:spacing w:val="22"/>
          <w:sz w:val="19"/>
          <w:szCs w:val="19"/>
        </w:rPr>
        <w:t>“滤嘴在前”型锁定工具</w:t>
      </w:r>
      <w:r>
        <w:rPr>
          <w:rFonts w:ascii="宋体" w:hAnsi="宋体" w:eastAsia="宋体" w:cs="宋体"/>
          <w:spacing w:val="-56"/>
          <w:sz w:val="19"/>
          <w:szCs w:val="19"/>
        </w:rPr>
        <w:t xml:space="preserve"> </w:t>
      </w:r>
      <w:r>
        <w:rPr>
          <w:rFonts w:ascii="Times New Roman" w:hAnsi="Times New Roman" w:eastAsia="Times New Roman" w:cs="Times New Roman"/>
          <w:spacing w:val="22"/>
          <w:sz w:val="19"/>
          <w:szCs w:val="19"/>
        </w:rPr>
        <w:t xml:space="preserve">B1  </w:t>
      </w:r>
      <w:r>
        <w:rPr>
          <w:rFonts w:ascii="宋体" w:hAnsi="宋体" w:eastAsia="宋体" w:cs="宋体"/>
          <w:spacing w:val="22"/>
          <w:sz w:val="19"/>
          <w:szCs w:val="19"/>
        </w:rPr>
        <w:t>及“滤嘴在后”型锁定</w:t>
      </w:r>
      <w:r>
        <w:rPr>
          <w:rFonts w:ascii="宋体" w:hAnsi="宋体" w:eastAsia="宋体" w:cs="宋体"/>
          <w:sz w:val="19"/>
          <w:szCs w:val="19"/>
        </w:rPr>
        <w:t xml:space="preserve"> </w:t>
      </w:r>
      <w:r>
        <w:rPr>
          <w:rFonts w:ascii="宋体" w:hAnsi="宋体" w:eastAsia="宋体" w:cs="宋体"/>
          <w:spacing w:val="20"/>
          <w:sz w:val="19"/>
          <w:szCs w:val="19"/>
        </w:rPr>
        <w:t>工</w:t>
      </w:r>
      <w:r>
        <w:rPr>
          <w:rFonts w:ascii="宋体" w:hAnsi="宋体" w:eastAsia="宋体" w:cs="宋体"/>
          <w:spacing w:val="-24"/>
          <w:sz w:val="19"/>
          <w:szCs w:val="19"/>
        </w:rPr>
        <w:t xml:space="preserve"> </w:t>
      </w:r>
      <w:r>
        <w:rPr>
          <w:rFonts w:ascii="宋体" w:hAnsi="宋体" w:eastAsia="宋体" w:cs="宋体"/>
          <w:spacing w:val="20"/>
          <w:sz w:val="19"/>
          <w:szCs w:val="19"/>
        </w:rPr>
        <w:t>具</w:t>
      </w:r>
      <w:r>
        <w:rPr>
          <w:rFonts w:ascii="Times New Roman" w:hAnsi="Times New Roman" w:eastAsia="Times New Roman" w:cs="Times New Roman"/>
          <w:spacing w:val="20"/>
          <w:sz w:val="19"/>
          <w:szCs w:val="19"/>
        </w:rPr>
        <w:t>B2</w:t>
      </w:r>
      <w:r>
        <w:rPr>
          <w:rFonts w:ascii="宋体" w:hAnsi="宋体" w:eastAsia="宋体" w:cs="宋体"/>
          <w:spacing w:val="20"/>
          <w:sz w:val="19"/>
          <w:szCs w:val="19"/>
        </w:rPr>
        <w:t>。</w:t>
      </w:r>
    </w:p>
    <w:p w14:paraId="216F730C">
      <w:pPr>
        <w:spacing w:before="2" w:line="339" w:lineRule="auto"/>
        <w:ind w:left="95" w:right="159" w:firstLine="429"/>
        <w:rPr>
          <w:rFonts w:ascii="宋体" w:hAnsi="宋体" w:eastAsia="宋体" w:cs="宋体"/>
          <w:sz w:val="19"/>
          <w:szCs w:val="19"/>
        </w:rPr>
      </w:pPr>
      <w:r>
        <w:rPr>
          <w:rFonts w:ascii="宋体" w:hAnsi="宋体" w:eastAsia="宋体" w:cs="宋体"/>
          <w:spacing w:val="28"/>
          <w:sz w:val="19"/>
          <w:szCs w:val="19"/>
        </w:rPr>
        <w:t>下面以滤嘴段朝内的调头鼓轮为例说明如何在</w:t>
      </w:r>
      <w:r>
        <w:rPr>
          <w:rFonts w:ascii="宋体" w:hAnsi="宋体" w:eastAsia="宋体" w:cs="宋体"/>
          <w:spacing w:val="9"/>
          <w:sz w:val="19"/>
          <w:szCs w:val="19"/>
        </w:rPr>
        <w:t xml:space="preserve"> </w:t>
      </w:r>
      <w:r>
        <w:rPr>
          <w:rFonts w:ascii="宋体" w:hAnsi="宋体" w:eastAsia="宋体" w:cs="宋体"/>
          <w:spacing w:val="16"/>
          <w:sz w:val="19"/>
          <w:szCs w:val="19"/>
        </w:rPr>
        <w:t>机器上调整调头鼓轮。</w:t>
      </w:r>
    </w:p>
    <w:p w14:paraId="166FC5EB">
      <w:pPr>
        <w:spacing w:before="1" w:line="363" w:lineRule="auto"/>
        <w:ind w:left="95" w:right="160" w:firstLine="429"/>
        <w:rPr>
          <w:rFonts w:ascii="宋体" w:hAnsi="宋体" w:eastAsia="宋体" w:cs="宋体"/>
          <w:sz w:val="19"/>
          <w:szCs w:val="19"/>
        </w:rPr>
      </w:pPr>
      <w:r>
        <w:rPr>
          <w:rFonts w:ascii="宋体" w:hAnsi="宋体" w:eastAsia="宋体" w:cs="宋体"/>
          <w:spacing w:val="31"/>
          <w:sz w:val="19"/>
          <w:szCs w:val="19"/>
        </w:rPr>
        <w:t>(1)拆下检测鼓轮的前检测环及支架，拆下传</w:t>
      </w:r>
      <w:r>
        <w:rPr>
          <w:rFonts w:ascii="宋体" w:hAnsi="宋体" w:eastAsia="宋体" w:cs="宋体"/>
          <w:spacing w:val="12"/>
          <w:sz w:val="19"/>
          <w:szCs w:val="19"/>
        </w:rPr>
        <w:t xml:space="preserve"> </w:t>
      </w:r>
      <w:r>
        <w:rPr>
          <w:rFonts w:ascii="宋体" w:hAnsi="宋体" w:eastAsia="宋体" w:cs="宋体"/>
          <w:spacing w:val="20"/>
          <w:sz w:val="19"/>
          <w:szCs w:val="19"/>
        </w:rPr>
        <w:t>送鼓轮及其配气座，装上校准轮4。</w:t>
      </w:r>
    </w:p>
    <w:p w14:paraId="46FDA37D">
      <w:pPr>
        <w:spacing w:line="212" w:lineRule="auto"/>
        <w:ind w:left="524"/>
        <w:rPr>
          <w:rFonts w:ascii="宋体" w:hAnsi="宋体" w:eastAsia="宋体" w:cs="宋体"/>
          <w:sz w:val="19"/>
          <w:szCs w:val="19"/>
        </w:rPr>
      </w:pPr>
      <w:r>
        <w:rPr>
          <w:rFonts w:ascii="宋体" w:hAnsi="宋体" w:eastAsia="宋体" w:cs="宋体"/>
          <w:spacing w:val="23"/>
          <w:sz w:val="19"/>
          <w:szCs w:val="19"/>
        </w:rPr>
        <w:t>(2)装上工装</w:t>
      </w:r>
      <w:r>
        <w:rPr>
          <w:rFonts w:ascii="宋体" w:hAnsi="宋体" w:eastAsia="宋体" w:cs="宋体"/>
          <w:spacing w:val="-54"/>
          <w:sz w:val="19"/>
          <w:szCs w:val="19"/>
        </w:rPr>
        <w:t xml:space="preserve"> </w:t>
      </w:r>
      <w:r>
        <w:rPr>
          <w:rFonts w:ascii="Times New Roman" w:hAnsi="Times New Roman" w:eastAsia="Times New Roman" w:cs="Times New Roman"/>
          <w:spacing w:val="23"/>
          <w:sz w:val="19"/>
          <w:szCs w:val="19"/>
        </w:rPr>
        <w:t>B2,</w:t>
      </w:r>
      <w:r>
        <w:rPr>
          <w:rFonts w:ascii="Times New Roman" w:hAnsi="Times New Roman" w:eastAsia="Times New Roman" w:cs="Times New Roman"/>
          <w:spacing w:val="6"/>
          <w:sz w:val="19"/>
          <w:szCs w:val="19"/>
        </w:rPr>
        <w:t xml:space="preserve">    </w:t>
      </w:r>
      <w:r>
        <w:rPr>
          <w:rFonts w:ascii="宋体" w:hAnsi="宋体" w:eastAsia="宋体" w:cs="宋体"/>
          <w:spacing w:val="23"/>
          <w:sz w:val="19"/>
          <w:szCs w:val="19"/>
        </w:rPr>
        <w:t>拉出锁定销1并锁定。</w:t>
      </w:r>
    </w:p>
    <w:p w14:paraId="3FC764BA">
      <w:pPr>
        <w:spacing w:before="134" w:line="289" w:lineRule="auto"/>
        <w:ind w:left="95" w:right="161" w:firstLine="429"/>
        <w:rPr>
          <w:rFonts w:ascii="宋体" w:hAnsi="宋体" w:eastAsia="宋体" w:cs="宋体"/>
          <w:sz w:val="19"/>
          <w:szCs w:val="19"/>
        </w:rPr>
      </w:pPr>
      <w:r>
        <w:rPr>
          <w:rFonts w:ascii="宋体" w:hAnsi="宋体" w:eastAsia="宋体" w:cs="宋体"/>
          <w:spacing w:val="31"/>
          <w:sz w:val="19"/>
          <w:szCs w:val="19"/>
        </w:rPr>
        <w:t>(3)调整伸缩手和旋转手。松开旋转手和伸缩</w:t>
      </w:r>
      <w:r>
        <w:rPr>
          <w:rFonts w:ascii="宋体" w:hAnsi="宋体" w:eastAsia="宋体" w:cs="宋体"/>
          <w:spacing w:val="11"/>
          <w:sz w:val="19"/>
          <w:szCs w:val="19"/>
        </w:rPr>
        <w:t xml:space="preserve"> </w:t>
      </w:r>
      <w:r>
        <w:rPr>
          <w:rFonts w:ascii="宋体" w:hAnsi="宋体" w:eastAsia="宋体" w:cs="宋体"/>
          <w:spacing w:val="22"/>
          <w:sz w:val="19"/>
          <w:szCs w:val="19"/>
        </w:rPr>
        <w:t>手上的所有紧固螺钉，依次拧紧鼓轮内的6颗螺钉。</w:t>
      </w:r>
    </w:p>
    <w:p w14:paraId="679D1F10">
      <w:pPr>
        <w:spacing w:before="66" w:line="219" w:lineRule="auto"/>
        <w:ind w:left="524"/>
        <w:rPr>
          <w:rFonts w:ascii="宋体" w:hAnsi="宋体" w:eastAsia="宋体" w:cs="宋体"/>
          <w:sz w:val="19"/>
          <w:szCs w:val="19"/>
        </w:rPr>
      </w:pPr>
      <w:r>
        <w:rPr>
          <w:rFonts w:ascii="宋体" w:hAnsi="宋体" w:eastAsia="宋体" w:cs="宋体"/>
          <w:spacing w:val="36"/>
          <w:sz w:val="19"/>
          <w:szCs w:val="19"/>
        </w:rPr>
        <w:t>(4)手动盘车，使锁定销1插入调头鼓轮的调</w:t>
      </w:r>
    </w:p>
    <w:p w14:paraId="75BA939A">
      <w:pPr>
        <w:spacing w:before="175" w:line="220" w:lineRule="auto"/>
        <w:ind w:left="95"/>
        <w:rPr>
          <w:rFonts w:ascii="宋体" w:hAnsi="宋体" w:eastAsia="宋体" w:cs="宋体"/>
          <w:sz w:val="19"/>
          <w:szCs w:val="19"/>
        </w:rPr>
      </w:pPr>
      <w:r>
        <w:rPr>
          <w:rFonts w:ascii="宋体" w:hAnsi="宋体" w:eastAsia="宋体" w:cs="宋体"/>
          <w:spacing w:val="13"/>
          <w:sz w:val="19"/>
          <w:szCs w:val="19"/>
        </w:rPr>
        <w:t>整孔中。</w:t>
      </w:r>
    </w:p>
    <w:p w14:paraId="2F6D1C23">
      <w:pPr>
        <w:spacing w:before="112" w:line="351" w:lineRule="auto"/>
        <w:ind w:left="95" w:right="158" w:firstLine="429"/>
        <w:rPr>
          <w:rFonts w:ascii="宋体" w:hAnsi="宋体" w:eastAsia="宋体" w:cs="宋体"/>
          <w:sz w:val="19"/>
          <w:szCs w:val="19"/>
        </w:rPr>
      </w:pPr>
      <w:r>
        <w:rPr>
          <w:rFonts w:ascii="宋体" w:hAnsi="宋体" w:eastAsia="宋体" w:cs="宋体"/>
          <w:spacing w:val="15"/>
          <w:sz w:val="19"/>
          <w:szCs w:val="19"/>
        </w:rPr>
        <w:t>(5)将直径为8.</w:t>
      </w:r>
      <w:r>
        <w:rPr>
          <w:rFonts w:ascii="宋体" w:hAnsi="宋体" w:eastAsia="宋体" w:cs="宋体"/>
          <w:spacing w:val="-50"/>
          <w:sz w:val="19"/>
          <w:szCs w:val="19"/>
        </w:rPr>
        <w:t xml:space="preserve"> </w:t>
      </w:r>
      <w:r>
        <w:rPr>
          <w:rFonts w:ascii="宋体" w:hAnsi="宋体" w:eastAsia="宋体" w:cs="宋体"/>
          <w:spacing w:val="15"/>
          <w:sz w:val="19"/>
          <w:szCs w:val="19"/>
        </w:rPr>
        <w:t xml:space="preserve">1 </w:t>
      </w:r>
      <w:r>
        <w:rPr>
          <w:rFonts w:ascii="Times New Roman" w:hAnsi="Times New Roman" w:eastAsia="Times New Roman" w:cs="Times New Roman"/>
          <w:sz w:val="19"/>
          <w:szCs w:val="19"/>
        </w:rPr>
        <w:t>mm</w:t>
      </w:r>
      <w:r>
        <w:rPr>
          <w:rFonts w:ascii="Times New Roman" w:hAnsi="Times New Roman" w:eastAsia="Times New Roman" w:cs="Times New Roman"/>
          <w:spacing w:val="15"/>
          <w:sz w:val="19"/>
          <w:szCs w:val="19"/>
        </w:rPr>
        <w:t xml:space="preserve">   </w:t>
      </w:r>
      <w:r>
        <w:rPr>
          <w:rFonts w:ascii="宋体" w:hAnsi="宋体" w:eastAsia="宋体" w:cs="宋体"/>
          <w:spacing w:val="15"/>
          <w:sz w:val="19"/>
          <w:szCs w:val="19"/>
        </w:rPr>
        <w:t>的量棒插入</w:t>
      </w:r>
      <w:r>
        <w:rPr>
          <w:rFonts w:ascii="宋体" w:hAnsi="宋体" w:eastAsia="宋体" w:cs="宋体"/>
          <w:spacing w:val="14"/>
          <w:sz w:val="19"/>
          <w:szCs w:val="19"/>
        </w:rPr>
        <w:t>旋转手与校准</w:t>
      </w:r>
      <w:r>
        <w:rPr>
          <w:rFonts w:ascii="宋体" w:hAnsi="宋体" w:eastAsia="宋体" w:cs="宋体"/>
          <w:sz w:val="19"/>
          <w:szCs w:val="19"/>
        </w:rPr>
        <w:t xml:space="preserve"> </w:t>
      </w:r>
      <w:r>
        <w:rPr>
          <w:rFonts w:ascii="宋体" w:hAnsi="宋体" w:eastAsia="宋体" w:cs="宋体"/>
          <w:spacing w:val="32"/>
          <w:sz w:val="19"/>
          <w:szCs w:val="19"/>
        </w:rPr>
        <w:t>轮4的轮槽中，把要调整的伸缩手压到量棒上，依</w:t>
      </w:r>
    </w:p>
    <w:p w14:paraId="0EE7346C">
      <w:pPr>
        <w:pStyle w:val="2"/>
        <w:spacing w:line="14" w:lineRule="auto"/>
        <w:rPr>
          <w:sz w:val="2"/>
        </w:rPr>
      </w:pPr>
      <w:r>
        <w:rPr>
          <w:sz w:val="2"/>
          <w:szCs w:val="2"/>
        </w:rPr>
        <w:br w:type="column"/>
      </w:r>
    </w:p>
    <w:p w14:paraId="213E6E73">
      <w:pPr>
        <w:pStyle w:val="2"/>
        <w:spacing w:line="396" w:lineRule="auto"/>
      </w:pPr>
    </w:p>
    <w:p w14:paraId="5134901A">
      <w:pPr>
        <w:spacing w:before="1" w:line="2220" w:lineRule="exact"/>
      </w:pPr>
      <w:r>
        <w:rPr>
          <w:position w:val="-44"/>
        </w:rPr>
        <w:drawing>
          <wp:inline distT="0" distB="0" distL="0" distR="0">
            <wp:extent cx="1847215" cy="1409065"/>
            <wp:effectExtent l="0" t="0" r="0" b="0"/>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597"/>
                    <a:stretch>
                      <a:fillRect/>
                    </a:stretch>
                  </pic:blipFill>
                  <pic:spPr>
                    <a:xfrm>
                      <a:off x="0" y="0"/>
                      <a:ext cx="1847834" cy="1409672"/>
                    </a:xfrm>
                    <a:prstGeom prst="rect">
                      <a:avLst/>
                    </a:prstGeom>
                  </pic:spPr>
                </pic:pic>
              </a:graphicData>
            </a:graphic>
          </wp:inline>
        </w:drawing>
      </w:r>
    </w:p>
    <w:p w14:paraId="796EF2FF">
      <w:pPr>
        <w:spacing w:before="150" w:line="2080" w:lineRule="exact"/>
        <w:ind w:firstLine="190"/>
      </w:pPr>
      <w:r>
        <w:rPr>
          <w:position w:val="-41"/>
        </w:rPr>
        <w:drawing>
          <wp:inline distT="0" distB="0" distL="0" distR="0">
            <wp:extent cx="1447800" cy="1320800"/>
            <wp:effectExtent l="0" t="0" r="0" b="0"/>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598"/>
                    <a:stretch>
                      <a:fillRect/>
                    </a:stretch>
                  </pic:blipFill>
                  <pic:spPr>
                    <a:xfrm>
                      <a:off x="0" y="0"/>
                      <a:ext cx="1447806" cy="1320859"/>
                    </a:xfrm>
                    <a:prstGeom prst="rect">
                      <a:avLst/>
                    </a:prstGeom>
                  </pic:spPr>
                </pic:pic>
              </a:graphicData>
            </a:graphic>
          </wp:inline>
        </w:drawing>
      </w:r>
    </w:p>
    <w:p w14:paraId="4CD294A6">
      <w:pPr>
        <w:spacing w:before="93" w:line="221" w:lineRule="auto"/>
        <w:ind w:left="152"/>
        <w:rPr>
          <w:rFonts w:ascii="黑体" w:hAnsi="黑体" w:eastAsia="黑体" w:cs="黑体"/>
          <w:sz w:val="19"/>
          <w:szCs w:val="19"/>
        </w:rPr>
      </w:pPr>
      <w:r>
        <w:rPr>
          <w:rFonts w:ascii="黑体" w:hAnsi="黑体" w:eastAsia="黑体" w:cs="黑体"/>
          <w:b/>
          <w:bCs/>
          <w:spacing w:val="-4"/>
          <w:sz w:val="19"/>
          <w:szCs w:val="19"/>
        </w:rPr>
        <w:t>图1</w:t>
      </w:r>
      <w:r>
        <w:rPr>
          <w:rFonts w:ascii="黑体" w:hAnsi="黑体" w:eastAsia="黑体" w:cs="黑体"/>
          <w:spacing w:val="-54"/>
          <w:sz w:val="19"/>
          <w:szCs w:val="19"/>
        </w:rPr>
        <w:t xml:space="preserve"> </w:t>
      </w:r>
      <w:r>
        <w:rPr>
          <w:rFonts w:ascii="黑体" w:hAnsi="黑体" w:eastAsia="黑体" w:cs="黑体"/>
          <w:b/>
          <w:bCs/>
          <w:spacing w:val="-4"/>
          <w:sz w:val="19"/>
          <w:szCs w:val="19"/>
        </w:rPr>
        <w:t>-</w:t>
      </w:r>
      <w:r>
        <w:rPr>
          <w:rFonts w:ascii="黑体" w:hAnsi="黑体" w:eastAsia="黑体" w:cs="黑体"/>
          <w:spacing w:val="-53"/>
          <w:sz w:val="19"/>
          <w:szCs w:val="19"/>
        </w:rPr>
        <w:t xml:space="preserve"> </w:t>
      </w:r>
      <w:r>
        <w:rPr>
          <w:rFonts w:ascii="黑体" w:hAnsi="黑体" w:eastAsia="黑体" w:cs="黑体"/>
          <w:b/>
          <w:bCs/>
          <w:spacing w:val="-4"/>
          <w:sz w:val="19"/>
          <w:szCs w:val="19"/>
        </w:rPr>
        <w:t>2</w:t>
      </w:r>
      <w:r>
        <w:rPr>
          <w:rFonts w:ascii="黑体" w:hAnsi="黑体" w:eastAsia="黑体" w:cs="黑体"/>
          <w:spacing w:val="-56"/>
          <w:sz w:val="19"/>
          <w:szCs w:val="19"/>
        </w:rPr>
        <w:t xml:space="preserve"> </w:t>
      </w:r>
      <w:r>
        <w:rPr>
          <w:rFonts w:ascii="黑体" w:hAnsi="黑体" w:eastAsia="黑体" w:cs="黑体"/>
          <w:b/>
          <w:bCs/>
          <w:spacing w:val="-4"/>
          <w:sz w:val="19"/>
          <w:szCs w:val="19"/>
        </w:rPr>
        <w:t>-</w:t>
      </w:r>
      <w:r>
        <w:rPr>
          <w:rFonts w:ascii="黑体" w:hAnsi="黑体" w:eastAsia="黑体" w:cs="黑体"/>
          <w:spacing w:val="-52"/>
          <w:sz w:val="19"/>
          <w:szCs w:val="19"/>
        </w:rPr>
        <w:t xml:space="preserve"> </w:t>
      </w:r>
      <w:r>
        <w:rPr>
          <w:rFonts w:ascii="黑体" w:hAnsi="黑体" w:eastAsia="黑体" w:cs="黑体"/>
          <w:b/>
          <w:bCs/>
          <w:spacing w:val="-4"/>
          <w:sz w:val="19"/>
          <w:szCs w:val="19"/>
        </w:rPr>
        <w:t>32</w:t>
      </w:r>
      <w:r>
        <w:rPr>
          <w:rFonts w:ascii="黑体" w:hAnsi="黑体" w:eastAsia="黑体" w:cs="黑体"/>
          <w:spacing w:val="89"/>
          <w:sz w:val="19"/>
          <w:szCs w:val="19"/>
        </w:rPr>
        <w:t xml:space="preserve"> </w:t>
      </w:r>
      <w:r>
        <w:rPr>
          <w:rFonts w:ascii="黑体" w:hAnsi="黑体" w:eastAsia="黑体" w:cs="黑体"/>
          <w:b/>
          <w:bCs/>
          <w:spacing w:val="-4"/>
          <w:sz w:val="19"/>
          <w:szCs w:val="19"/>
        </w:rPr>
        <w:t>调头鼓轮的调整</w:t>
      </w:r>
    </w:p>
    <w:p w14:paraId="12C421E5">
      <w:pPr>
        <w:spacing w:before="96" w:line="219" w:lineRule="auto"/>
        <w:ind w:left="109"/>
        <w:rPr>
          <w:rFonts w:ascii="宋体" w:hAnsi="宋体" w:eastAsia="宋体" w:cs="宋体"/>
          <w:sz w:val="19"/>
          <w:szCs w:val="19"/>
        </w:rPr>
      </w:pPr>
      <w:r>
        <w:rPr>
          <w:rFonts w:ascii="宋体" w:hAnsi="宋体" w:eastAsia="宋体" w:cs="宋体"/>
          <w:spacing w:val="-3"/>
          <w:sz w:val="19"/>
          <w:szCs w:val="19"/>
        </w:rPr>
        <w:t>1.</w:t>
      </w:r>
      <w:r>
        <w:rPr>
          <w:rFonts w:ascii="宋体" w:hAnsi="宋体" w:eastAsia="宋体" w:cs="宋体"/>
          <w:spacing w:val="-37"/>
          <w:sz w:val="19"/>
          <w:szCs w:val="19"/>
        </w:rPr>
        <w:t xml:space="preserve"> </w:t>
      </w:r>
      <w:r>
        <w:rPr>
          <w:rFonts w:ascii="宋体" w:hAnsi="宋体" w:eastAsia="宋体" w:cs="宋体"/>
          <w:spacing w:val="-3"/>
          <w:sz w:val="19"/>
          <w:szCs w:val="19"/>
        </w:rPr>
        <w:t>锁定销  2.伸缩手  3.凸轮</w:t>
      </w:r>
    </w:p>
    <w:p w14:paraId="607507CA">
      <w:pPr>
        <w:spacing w:before="97" w:line="220" w:lineRule="auto"/>
        <w:ind w:left="89"/>
        <w:rPr>
          <w:rFonts w:ascii="宋体" w:hAnsi="宋体" w:eastAsia="宋体" w:cs="宋体"/>
          <w:sz w:val="19"/>
          <w:szCs w:val="19"/>
        </w:rPr>
      </w:pPr>
      <w:r>
        <w:drawing>
          <wp:anchor distT="0" distB="0" distL="0" distR="0" simplePos="0" relativeHeight="251983872" behindDoc="0" locked="0" layoutInCell="1" allowOverlap="1">
            <wp:simplePos x="0" y="0"/>
            <wp:positionH relativeFrom="column">
              <wp:posOffset>1440815</wp:posOffset>
            </wp:positionH>
            <wp:positionV relativeFrom="paragraph">
              <wp:posOffset>417195</wp:posOffset>
            </wp:positionV>
            <wp:extent cx="374650" cy="6350"/>
            <wp:effectExtent l="0" t="0" r="0" b="0"/>
            <wp:wrapNone/>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593"/>
                    <a:stretch>
                      <a:fillRect/>
                    </a:stretch>
                  </pic:blipFill>
                  <pic:spPr>
                    <a:xfrm>
                      <a:off x="0" y="0"/>
                      <a:ext cx="374643" cy="6409"/>
                    </a:xfrm>
                    <a:prstGeom prst="rect">
                      <a:avLst/>
                    </a:prstGeom>
                  </pic:spPr>
                </pic:pic>
              </a:graphicData>
            </a:graphic>
          </wp:anchor>
        </w:drawing>
      </w:r>
      <w:r>
        <w:rPr>
          <w:rFonts w:ascii="宋体" w:hAnsi="宋体" w:eastAsia="宋体" w:cs="宋体"/>
          <w:spacing w:val="4"/>
          <w:sz w:val="19"/>
          <w:szCs w:val="19"/>
        </w:rPr>
        <w:t>4.校准轮</w:t>
      </w:r>
    </w:p>
    <w:p w14:paraId="44C58463">
      <w:pPr>
        <w:spacing w:line="220" w:lineRule="auto"/>
        <w:rPr>
          <w:rFonts w:ascii="宋体" w:hAnsi="宋体" w:eastAsia="宋体" w:cs="宋体"/>
          <w:sz w:val="19"/>
          <w:szCs w:val="19"/>
        </w:rPr>
        <w:sectPr>
          <w:type w:val="continuous"/>
          <w:pgSz w:w="10250" w:h="14630"/>
          <w:pgMar w:top="400" w:right="1139" w:bottom="927" w:left="994" w:header="0" w:footer="699" w:gutter="0"/>
          <w:cols w:equalWidth="0" w:num="2">
            <w:col w:w="5056" w:space="100"/>
            <w:col w:w="2961"/>
          </w:cols>
        </w:sectPr>
      </w:pPr>
    </w:p>
    <w:p w14:paraId="3E6295C4">
      <w:pPr>
        <w:spacing w:line="38" w:lineRule="exact"/>
      </w:pPr>
    </w:p>
    <w:p w14:paraId="4E48AEBD">
      <w:pPr>
        <w:spacing w:line="38" w:lineRule="exact"/>
        <w:sectPr>
          <w:footerReference r:id="rId138" w:type="default"/>
          <w:pgSz w:w="10250" w:h="14680"/>
          <w:pgMar w:top="400" w:right="1089" w:bottom="1009" w:left="1170" w:header="0" w:footer="781" w:gutter="0"/>
          <w:cols w:equalWidth="0" w:num="1">
            <w:col w:w="7990"/>
          </w:cols>
        </w:sectPr>
      </w:pPr>
    </w:p>
    <w:p w14:paraId="43F4E23D">
      <w:pPr>
        <w:spacing w:before="31" w:line="540" w:lineRule="exact"/>
        <w:ind w:firstLine="209"/>
      </w:pPr>
      <w:r>
        <w:rPr>
          <w:position w:val="-10"/>
        </w:rPr>
        <w:drawing>
          <wp:inline distT="0" distB="0" distL="0" distR="0">
            <wp:extent cx="349250" cy="342265"/>
            <wp:effectExtent l="0" t="0" r="0" b="0"/>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599"/>
                    <a:stretch>
                      <a:fillRect/>
                    </a:stretch>
                  </pic:blipFill>
                  <pic:spPr>
                    <a:xfrm>
                      <a:off x="0" y="0"/>
                      <a:ext cx="349259" cy="342855"/>
                    </a:xfrm>
                    <a:prstGeom prst="rect">
                      <a:avLst/>
                    </a:prstGeom>
                  </pic:spPr>
                </pic:pic>
              </a:graphicData>
            </a:graphic>
          </wp:inline>
        </w:drawing>
      </w:r>
    </w:p>
    <w:p w14:paraId="3B53A6CC">
      <w:pPr>
        <w:spacing w:line="31" w:lineRule="exact"/>
      </w:pPr>
    </w:p>
    <w:p w14:paraId="2F5AEEE5">
      <w:pPr>
        <w:pStyle w:val="2"/>
        <w:spacing w:line="14" w:lineRule="auto"/>
        <w:rPr>
          <w:sz w:val="2"/>
        </w:rPr>
      </w:pPr>
      <w:r>
        <w:rPr>
          <w:sz w:val="2"/>
          <w:szCs w:val="2"/>
        </w:rPr>
        <w:br w:type="column"/>
      </w:r>
    </w:p>
    <w:p w14:paraId="48A86221">
      <w:pPr>
        <w:spacing w:before="154" w:line="219" w:lineRule="auto"/>
        <w:ind w:left="6"/>
        <w:rPr>
          <w:rFonts w:ascii="宋体" w:hAnsi="宋体" w:eastAsia="宋体" w:cs="宋体"/>
          <w:sz w:val="16"/>
          <w:szCs w:val="16"/>
        </w:rPr>
      </w:pPr>
      <w:r>
        <w:drawing>
          <wp:anchor distT="0" distB="0" distL="0" distR="0" simplePos="0" relativeHeight="251984896" behindDoc="0" locked="0" layoutInCell="1" allowOverlap="1">
            <wp:simplePos x="0" y="0"/>
            <wp:positionH relativeFrom="column">
              <wp:posOffset>0</wp:posOffset>
            </wp:positionH>
            <wp:positionV relativeFrom="paragraph">
              <wp:posOffset>193675</wp:posOffset>
            </wp:positionV>
            <wp:extent cx="4530090" cy="6350"/>
            <wp:effectExtent l="0" t="0" r="0" b="0"/>
            <wp:wrapNone/>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411"/>
                    <a:stretch>
                      <a:fillRect/>
                    </a:stretch>
                  </pic:blipFill>
                  <pic:spPr>
                    <a:xfrm>
                      <a:off x="0" y="0"/>
                      <a:ext cx="4530060" cy="6350"/>
                    </a:xfrm>
                    <a:prstGeom prst="rect">
                      <a:avLst/>
                    </a:prstGeom>
                  </pic:spPr>
                </pic:pic>
              </a:graphicData>
            </a:graphic>
          </wp:anchor>
        </w:drawing>
      </w:r>
      <w:bookmarkStart w:id="43" w:name="bookmark185"/>
      <w:bookmarkEnd w:id="43"/>
      <w:r>
        <w:rPr>
          <w:rFonts w:ascii="宋体" w:hAnsi="宋体" w:eastAsia="宋体" w:cs="宋体"/>
          <w:b/>
          <w:bCs/>
          <w:spacing w:val="-9"/>
          <w:sz w:val="16"/>
          <w:szCs w:val="16"/>
        </w:rPr>
        <w:t>第</w:t>
      </w:r>
      <w:r>
        <w:rPr>
          <w:rFonts w:ascii="宋体" w:hAnsi="宋体" w:eastAsia="宋体" w:cs="宋体"/>
          <w:spacing w:val="28"/>
          <w:sz w:val="16"/>
          <w:szCs w:val="16"/>
        </w:rPr>
        <w:t xml:space="preserve"> </w:t>
      </w:r>
      <w:r>
        <w:rPr>
          <w:rFonts w:ascii="宋体" w:hAnsi="宋体" w:eastAsia="宋体" w:cs="宋体"/>
          <w:b/>
          <w:bCs/>
          <w:spacing w:val="-9"/>
          <w:sz w:val="16"/>
          <w:szCs w:val="16"/>
        </w:rPr>
        <w:t>一</w:t>
      </w:r>
      <w:r>
        <w:rPr>
          <w:rFonts w:ascii="宋体" w:hAnsi="宋体" w:eastAsia="宋体" w:cs="宋体"/>
          <w:spacing w:val="27"/>
          <w:sz w:val="16"/>
          <w:szCs w:val="16"/>
        </w:rPr>
        <w:t xml:space="preserve"> </w:t>
      </w:r>
      <w:r>
        <w:rPr>
          <w:rFonts w:ascii="宋体" w:hAnsi="宋体" w:eastAsia="宋体" w:cs="宋体"/>
          <w:b/>
          <w:bCs/>
          <w:spacing w:val="-9"/>
          <w:sz w:val="16"/>
          <w:szCs w:val="16"/>
        </w:rPr>
        <w:t>篇</w:t>
      </w:r>
      <w:r>
        <w:rPr>
          <w:rFonts w:ascii="宋体" w:hAnsi="宋体" w:eastAsia="宋体" w:cs="宋体"/>
          <w:spacing w:val="15"/>
          <w:sz w:val="16"/>
          <w:szCs w:val="16"/>
        </w:rPr>
        <w:t xml:space="preserve">   </w:t>
      </w:r>
      <w:r>
        <w:rPr>
          <w:rFonts w:ascii="宋体" w:hAnsi="宋体" w:eastAsia="宋体" w:cs="宋体"/>
          <w:b/>
          <w:bCs/>
          <w:spacing w:val="-9"/>
          <w:sz w:val="16"/>
          <w:szCs w:val="16"/>
        </w:rPr>
        <w:t>设</w:t>
      </w:r>
      <w:r>
        <w:rPr>
          <w:rFonts w:ascii="宋体" w:hAnsi="宋体" w:eastAsia="宋体" w:cs="宋体"/>
          <w:spacing w:val="28"/>
          <w:sz w:val="16"/>
          <w:szCs w:val="16"/>
        </w:rPr>
        <w:t xml:space="preserve"> </w:t>
      </w:r>
      <w:r>
        <w:rPr>
          <w:rFonts w:ascii="宋体" w:hAnsi="宋体" w:eastAsia="宋体" w:cs="宋体"/>
          <w:b/>
          <w:bCs/>
          <w:spacing w:val="-9"/>
          <w:sz w:val="16"/>
          <w:szCs w:val="16"/>
        </w:rPr>
        <w:t>备</w:t>
      </w:r>
      <w:r>
        <w:rPr>
          <w:rFonts w:ascii="宋体" w:hAnsi="宋体" w:eastAsia="宋体" w:cs="宋体"/>
          <w:spacing w:val="24"/>
          <w:w w:val="101"/>
          <w:sz w:val="16"/>
          <w:szCs w:val="16"/>
        </w:rPr>
        <w:t xml:space="preserve"> </w:t>
      </w:r>
      <w:r>
        <w:rPr>
          <w:rFonts w:ascii="宋体" w:hAnsi="宋体" w:eastAsia="宋体" w:cs="宋体"/>
          <w:b/>
          <w:bCs/>
          <w:spacing w:val="-9"/>
          <w:sz w:val="16"/>
          <w:szCs w:val="16"/>
        </w:rPr>
        <w:t>操</w:t>
      </w:r>
      <w:r>
        <w:rPr>
          <w:rFonts w:ascii="宋体" w:hAnsi="宋体" w:eastAsia="宋体" w:cs="宋体"/>
          <w:spacing w:val="25"/>
          <w:sz w:val="16"/>
          <w:szCs w:val="16"/>
        </w:rPr>
        <w:t xml:space="preserve"> </w:t>
      </w:r>
      <w:r>
        <w:rPr>
          <w:rFonts w:ascii="宋体" w:hAnsi="宋体" w:eastAsia="宋体" w:cs="宋体"/>
          <w:b/>
          <w:bCs/>
          <w:spacing w:val="-9"/>
          <w:sz w:val="16"/>
          <w:szCs w:val="16"/>
        </w:rPr>
        <w:t>作</w:t>
      </w:r>
      <w:r>
        <w:rPr>
          <w:rFonts w:ascii="宋体" w:hAnsi="宋体" w:eastAsia="宋体" w:cs="宋体"/>
          <w:spacing w:val="28"/>
          <w:sz w:val="16"/>
          <w:szCs w:val="16"/>
        </w:rPr>
        <w:t xml:space="preserve"> </w:t>
      </w:r>
      <w:r>
        <w:rPr>
          <w:rFonts w:ascii="宋体" w:hAnsi="宋体" w:eastAsia="宋体" w:cs="宋体"/>
          <w:b/>
          <w:bCs/>
          <w:spacing w:val="-9"/>
          <w:sz w:val="16"/>
          <w:szCs w:val="16"/>
        </w:rPr>
        <w:t>与</w:t>
      </w:r>
      <w:r>
        <w:rPr>
          <w:rFonts w:ascii="宋体" w:hAnsi="宋体" w:eastAsia="宋体" w:cs="宋体"/>
          <w:spacing w:val="28"/>
          <w:sz w:val="16"/>
          <w:szCs w:val="16"/>
        </w:rPr>
        <w:t xml:space="preserve"> </w:t>
      </w:r>
      <w:r>
        <w:rPr>
          <w:rFonts w:ascii="宋体" w:hAnsi="宋体" w:eastAsia="宋体" w:cs="宋体"/>
          <w:b/>
          <w:bCs/>
          <w:spacing w:val="-9"/>
          <w:sz w:val="16"/>
          <w:szCs w:val="16"/>
        </w:rPr>
        <w:t>维</w:t>
      </w:r>
      <w:r>
        <w:rPr>
          <w:rFonts w:ascii="宋体" w:hAnsi="宋体" w:eastAsia="宋体" w:cs="宋体"/>
          <w:spacing w:val="25"/>
          <w:w w:val="101"/>
          <w:sz w:val="16"/>
          <w:szCs w:val="16"/>
        </w:rPr>
        <w:t xml:space="preserve"> </w:t>
      </w:r>
      <w:r>
        <w:rPr>
          <w:rFonts w:ascii="宋体" w:hAnsi="宋体" w:eastAsia="宋体" w:cs="宋体"/>
          <w:b/>
          <w:bCs/>
          <w:spacing w:val="-9"/>
          <w:sz w:val="16"/>
          <w:szCs w:val="16"/>
        </w:rPr>
        <w:t>护</w:t>
      </w:r>
    </w:p>
    <w:p w14:paraId="3ABFD3D2">
      <w:pPr>
        <w:spacing w:line="219" w:lineRule="auto"/>
        <w:rPr>
          <w:rFonts w:ascii="宋体" w:hAnsi="宋体" w:eastAsia="宋体" w:cs="宋体"/>
          <w:sz w:val="16"/>
          <w:szCs w:val="16"/>
        </w:rPr>
        <w:sectPr>
          <w:type w:val="continuous"/>
          <w:pgSz w:w="10250" w:h="14680"/>
          <w:pgMar w:top="400" w:right="1089" w:bottom="1009" w:left="1170" w:header="0" w:footer="781" w:gutter="0"/>
          <w:cols w:equalWidth="0" w:num="2">
            <w:col w:w="760" w:space="96"/>
            <w:col w:w="7134"/>
          </w:cols>
        </w:sectPr>
      </w:pPr>
    </w:p>
    <w:p w14:paraId="30FD34B9">
      <w:pPr>
        <w:spacing w:before="126" w:line="219" w:lineRule="auto"/>
        <w:rPr>
          <w:rFonts w:ascii="宋体" w:hAnsi="宋体" w:eastAsia="宋体" w:cs="宋体"/>
          <w:sz w:val="20"/>
          <w:szCs w:val="20"/>
        </w:rPr>
      </w:pPr>
      <w:r>
        <w:drawing>
          <wp:anchor distT="0" distB="0" distL="0" distR="0" simplePos="0" relativeHeight="251985920" behindDoc="0" locked="0" layoutInCell="1" allowOverlap="1">
            <wp:simplePos x="0" y="0"/>
            <wp:positionH relativeFrom="column">
              <wp:posOffset>12065</wp:posOffset>
            </wp:positionH>
            <wp:positionV relativeFrom="paragraph">
              <wp:posOffset>-153035</wp:posOffset>
            </wp:positionV>
            <wp:extent cx="190500" cy="6350"/>
            <wp:effectExtent l="0" t="0" r="0" b="0"/>
            <wp:wrapNone/>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600"/>
                    <a:stretch>
                      <a:fillRect/>
                    </a:stretch>
                  </pic:blipFill>
                  <pic:spPr>
                    <a:xfrm>
                      <a:off x="0" y="0"/>
                      <a:ext cx="190511" cy="6350"/>
                    </a:xfrm>
                    <a:prstGeom prst="rect">
                      <a:avLst/>
                    </a:prstGeom>
                  </pic:spPr>
                </pic:pic>
              </a:graphicData>
            </a:graphic>
          </wp:anchor>
        </w:drawing>
      </w:r>
      <w:r>
        <w:rPr>
          <w:rFonts w:ascii="宋体" w:hAnsi="宋体" w:eastAsia="宋体" w:cs="宋体"/>
          <w:spacing w:val="8"/>
          <w:sz w:val="20"/>
          <w:szCs w:val="20"/>
        </w:rPr>
        <w:t>次拧紧螺钉，然后拧紧支架上的紧固螺钉。</w:t>
      </w:r>
    </w:p>
    <w:p w14:paraId="6D065492">
      <w:pPr>
        <w:spacing w:before="121" w:line="267" w:lineRule="auto"/>
        <w:ind w:right="59" w:firstLine="419"/>
        <w:rPr>
          <w:rFonts w:ascii="宋体" w:hAnsi="宋体" w:eastAsia="宋体" w:cs="宋体"/>
          <w:sz w:val="20"/>
          <w:szCs w:val="20"/>
        </w:rPr>
      </w:pPr>
      <w:r>
        <w:rPr>
          <w:rFonts w:ascii="宋体" w:hAnsi="宋体" w:eastAsia="宋体" w:cs="宋体"/>
          <w:spacing w:val="17"/>
          <w:sz w:val="20"/>
          <w:szCs w:val="20"/>
        </w:rPr>
        <w:t>(6)把旋转手压到量棒上，此时旋转手与校准轮轮槽和伸缩手均平行，再</w:t>
      </w:r>
      <w:r>
        <w:rPr>
          <w:rFonts w:ascii="宋体" w:hAnsi="宋体" w:eastAsia="宋体" w:cs="宋体"/>
          <w:spacing w:val="16"/>
          <w:sz w:val="20"/>
          <w:szCs w:val="20"/>
        </w:rPr>
        <w:t>拧紧旋</w:t>
      </w:r>
      <w:r>
        <w:rPr>
          <w:rFonts w:ascii="宋体" w:hAnsi="宋体" w:eastAsia="宋体" w:cs="宋体"/>
          <w:sz w:val="20"/>
          <w:szCs w:val="20"/>
        </w:rPr>
        <w:t xml:space="preserve"> </w:t>
      </w:r>
      <w:r>
        <w:rPr>
          <w:rFonts w:ascii="宋体" w:hAnsi="宋体" w:eastAsia="宋体" w:cs="宋体"/>
          <w:spacing w:val="5"/>
          <w:sz w:val="20"/>
          <w:szCs w:val="20"/>
        </w:rPr>
        <w:t>转手上的紧固螺钉。</w:t>
      </w:r>
    </w:p>
    <w:p w14:paraId="58B5A22A">
      <w:pPr>
        <w:spacing w:before="132" w:line="271" w:lineRule="auto"/>
        <w:ind w:right="53" w:firstLine="419"/>
        <w:rPr>
          <w:rFonts w:ascii="宋体" w:hAnsi="宋体" w:eastAsia="宋体" w:cs="宋体"/>
          <w:sz w:val="20"/>
          <w:szCs w:val="20"/>
        </w:rPr>
      </w:pPr>
      <w:r>
        <w:rPr>
          <w:rFonts w:ascii="宋体" w:hAnsi="宋体" w:eastAsia="宋体" w:cs="宋体"/>
          <w:spacing w:val="17"/>
          <w:sz w:val="20"/>
          <w:szCs w:val="20"/>
        </w:rPr>
        <w:t>(7)把锁定销移到下一个孔中，便可调整下一个伸缩手和旋转手，按上述方法调</w:t>
      </w:r>
      <w:r>
        <w:rPr>
          <w:rFonts w:ascii="宋体" w:hAnsi="宋体" w:eastAsia="宋体" w:cs="宋体"/>
          <w:spacing w:val="3"/>
          <w:sz w:val="20"/>
          <w:szCs w:val="20"/>
        </w:rPr>
        <w:t xml:space="preserve"> </w:t>
      </w:r>
      <w:r>
        <w:rPr>
          <w:rFonts w:ascii="宋体" w:hAnsi="宋体" w:eastAsia="宋体" w:cs="宋体"/>
          <w:spacing w:val="7"/>
          <w:sz w:val="20"/>
          <w:szCs w:val="20"/>
        </w:rPr>
        <w:t>整所有的旋转手和伸缩手。</w:t>
      </w:r>
    </w:p>
    <w:p w14:paraId="0A99F739">
      <w:pPr>
        <w:spacing w:before="124" w:line="268" w:lineRule="auto"/>
        <w:ind w:right="61" w:firstLine="419"/>
        <w:rPr>
          <w:rFonts w:ascii="宋体" w:hAnsi="宋体" w:eastAsia="宋体" w:cs="宋体"/>
          <w:sz w:val="20"/>
          <w:szCs w:val="20"/>
        </w:rPr>
      </w:pPr>
      <w:r>
        <w:rPr>
          <w:rFonts w:ascii="宋体" w:hAnsi="宋体" w:eastAsia="宋体" w:cs="宋体"/>
          <w:spacing w:val="11"/>
          <w:sz w:val="20"/>
          <w:szCs w:val="20"/>
        </w:rPr>
        <w:t>(8)拆下调整工装和校准轮，装回检测鼓轮的前检测环及支架，装回传送鼓轮及其</w:t>
      </w:r>
      <w:r>
        <w:rPr>
          <w:rFonts w:ascii="宋体" w:hAnsi="宋体" w:eastAsia="宋体" w:cs="宋体"/>
          <w:sz w:val="20"/>
          <w:szCs w:val="20"/>
        </w:rPr>
        <w:t xml:space="preserve"> </w:t>
      </w:r>
      <w:r>
        <w:rPr>
          <w:rFonts w:ascii="宋体" w:hAnsi="宋体" w:eastAsia="宋体" w:cs="宋体"/>
          <w:spacing w:val="2"/>
          <w:sz w:val="20"/>
          <w:szCs w:val="20"/>
        </w:rPr>
        <w:t>配气座。</w:t>
      </w:r>
    </w:p>
    <w:p w14:paraId="0D4EB277">
      <w:pPr>
        <w:pStyle w:val="2"/>
        <w:spacing w:line="258" w:lineRule="auto"/>
      </w:pPr>
    </w:p>
    <w:p w14:paraId="018F6616">
      <w:pPr>
        <w:spacing w:before="65" w:line="221" w:lineRule="auto"/>
        <w:ind w:left="422"/>
        <w:outlineLvl w:val="3"/>
        <w:rPr>
          <w:rFonts w:ascii="黑体" w:hAnsi="黑体" w:eastAsia="黑体" w:cs="黑体"/>
          <w:sz w:val="20"/>
          <w:szCs w:val="20"/>
        </w:rPr>
      </w:pPr>
      <w:bookmarkStart w:id="44" w:name="bookmark45"/>
      <w:bookmarkEnd w:id="44"/>
      <w:r>
        <w:rPr>
          <w:rFonts w:ascii="黑体" w:hAnsi="黑体" w:eastAsia="黑体" w:cs="黑体"/>
          <w:b/>
          <w:bCs/>
          <w:spacing w:val="30"/>
          <w:sz w:val="20"/>
          <w:szCs w:val="20"/>
        </w:rPr>
        <w:t>三</w:t>
      </w:r>
      <w:r>
        <w:rPr>
          <w:rFonts w:ascii="黑体" w:hAnsi="黑体" w:eastAsia="黑体" w:cs="黑体"/>
          <w:sz w:val="20"/>
          <w:szCs w:val="20"/>
        </w:rPr>
        <w:t xml:space="preserve"> </w:t>
      </w:r>
      <w:r>
        <w:rPr>
          <w:rFonts w:ascii="黑体" w:hAnsi="黑体" w:eastAsia="黑体" w:cs="黑体"/>
          <w:b/>
          <w:bCs/>
          <w:spacing w:val="30"/>
          <w:sz w:val="20"/>
          <w:szCs w:val="20"/>
        </w:rPr>
        <w:t>、烟支调头检测输出系统部件的更换与调整</w:t>
      </w:r>
    </w:p>
    <w:p w14:paraId="169C8D90">
      <w:pPr>
        <w:pStyle w:val="2"/>
        <w:spacing w:line="284" w:lineRule="auto"/>
      </w:pPr>
    </w:p>
    <w:p w14:paraId="17F705B1">
      <w:pPr>
        <w:spacing w:before="65" w:line="219" w:lineRule="auto"/>
        <w:ind w:left="419"/>
        <w:rPr>
          <w:rFonts w:ascii="FangSong" w:hAnsi="FangSong" w:eastAsia="FangSong" w:cs="FangSong"/>
          <w:sz w:val="20"/>
          <w:szCs w:val="20"/>
        </w:rPr>
      </w:pPr>
      <w:r>
        <w:rPr>
          <w:rFonts w:ascii="FangSong" w:hAnsi="FangSong" w:eastAsia="FangSong" w:cs="FangSong"/>
          <w:spacing w:val="-17"/>
          <w:sz w:val="20"/>
          <w:szCs w:val="20"/>
        </w:rPr>
        <w:t>(</w:t>
      </w:r>
      <w:r>
        <w:rPr>
          <w:rFonts w:ascii="FangSong" w:hAnsi="FangSong" w:eastAsia="FangSong" w:cs="FangSong"/>
          <w:spacing w:val="-23"/>
          <w:sz w:val="20"/>
          <w:szCs w:val="20"/>
        </w:rPr>
        <w:t xml:space="preserve"> </w:t>
      </w:r>
      <w:r>
        <w:rPr>
          <w:rFonts w:ascii="FangSong" w:hAnsi="FangSong" w:eastAsia="FangSong" w:cs="FangSong"/>
          <w:spacing w:val="-17"/>
          <w:sz w:val="20"/>
          <w:szCs w:val="20"/>
        </w:rPr>
        <w:t>一</w:t>
      </w:r>
      <w:r>
        <w:rPr>
          <w:rFonts w:ascii="FangSong" w:hAnsi="FangSong" w:eastAsia="FangSong" w:cs="FangSong"/>
          <w:spacing w:val="-39"/>
          <w:sz w:val="20"/>
          <w:szCs w:val="20"/>
        </w:rPr>
        <w:t xml:space="preserve"> </w:t>
      </w:r>
      <w:r>
        <w:rPr>
          <w:rFonts w:ascii="FangSong" w:hAnsi="FangSong" w:eastAsia="FangSong" w:cs="FangSong"/>
          <w:spacing w:val="-17"/>
          <w:sz w:val="20"/>
          <w:szCs w:val="20"/>
        </w:rPr>
        <w:t>)</w:t>
      </w:r>
      <w:r>
        <w:rPr>
          <w:rFonts w:ascii="FangSong" w:hAnsi="FangSong" w:eastAsia="FangSong" w:cs="FangSong"/>
          <w:spacing w:val="-33"/>
          <w:sz w:val="20"/>
          <w:szCs w:val="20"/>
        </w:rPr>
        <w:t xml:space="preserve"> </w:t>
      </w:r>
      <w:r>
        <w:rPr>
          <w:rFonts w:ascii="FangSong" w:hAnsi="FangSong" w:eastAsia="FangSong" w:cs="FangSong"/>
          <w:spacing w:val="-17"/>
          <w:sz w:val="20"/>
          <w:szCs w:val="20"/>
        </w:rPr>
        <w:t>检</w:t>
      </w:r>
      <w:r>
        <w:rPr>
          <w:rFonts w:ascii="FangSong" w:hAnsi="FangSong" w:eastAsia="FangSong" w:cs="FangSong"/>
          <w:spacing w:val="-33"/>
          <w:sz w:val="20"/>
          <w:szCs w:val="20"/>
        </w:rPr>
        <w:t xml:space="preserve"> </w:t>
      </w:r>
      <w:r>
        <w:rPr>
          <w:rFonts w:ascii="FangSong" w:hAnsi="FangSong" w:eastAsia="FangSong" w:cs="FangSong"/>
          <w:spacing w:val="-17"/>
          <w:sz w:val="20"/>
          <w:szCs w:val="20"/>
        </w:rPr>
        <w:t>测</w:t>
      </w:r>
      <w:r>
        <w:rPr>
          <w:rFonts w:ascii="FangSong" w:hAnsi="FangSong" w:eastAsia="FangSong" w:cs="FangSong"/>
          <w:spacing w:val="-32"/>
          <w:sz w:val="20"/>
          <w:szCs w:val="20"/>
        </w:rPr>
        <w:t xml:space="preserve"> </w:t>
      </w:r>
      <w:r>
        <w:rPr>
          <w:rFonts w:ascii="FangSong" w:hAnsi="FangSong" w:eastAsia="FangSong" w:cs="FangSong"/>
          <w:spacing w:val="-17"/>
          <w:sz w:val="20"/>
          <w:szCs w:val="20"/>
        </w:rPr>
        <w:t>鼓</w:t>
      </w:r>
      <w:r>
        <w:rPr>
          <w:rFonts w:ascii="FangSong" w:hAnsi="FangSong" w:eastAsia="FangSong" w:cs="FangSong"/>
          <w:spacing w:val="-34"/>
          <w:sz w:val="20"/>
          <w:szCs w:val="20"/>
        </w:rPr>
        <w:t xml:space="preserve"> </w:t>
      </w:r>
      <w:r>
        <w:rPr>
          <w:rFonts w:ascii="FangSong" w:hAnsi="FangSong" w:eastAsia="FangSong" w:cs="FangSong"/>
          <w:spacing w:val="-17"/>
          <w:sz w:val="20"/>
          <w:szCs w:val="20"/>
        </w:rPr>
        <w:t>轮</w:t>
      </w:r>
      <w:r>
        <w:rPr>
          <w:rFonts w:ascii="FangSong" w:hAnsi="FangSong" w:eastAsia="FangSong" w:cs="FangSong"/>
          <w:spacing w:val="-22"/>
          <w:sz w:val="20"/>
          <w:szCs w:val="20"/>
        </w:rPr>
        <w:t xml:space="preserve"> </w:t>
      </w:r>
      <w:r>
        <w:rPr>
          <w:rFonts w:ascii="FangSong" w:hAnsi="FangSong" w:eastAsia="FangSong" w:cs="FangSong"/>
          <w:spacing w:val="-17"/>
          <w:sz w:val="20"/>
          <w:szCs w:val="20"/>
        </w:rPr>
        <w:t>的</w:t>
      </w:r>
      <w:r>
        <w:rPr>
          <w:rFonts w:ascii="FangSong" w:hAnsi="FangSong" w:eastAsia="FangSong" w:cs="FangSong"/>
          <w:spacing w:val="-34"/>
          <w:sz w:val="20"/>
          <w:szCs w:val="20"/>
        </w:rPr>
        <w:t xml:space="preserve"> </w:t>
      </w:r>
      <w:r>
        <w:rPr>
          <w:rFonts w:ascii="FangSong" w:hAnsi="FangSong" w:eastAsia="FangSong" w:cs="FangSong"/>
          <w:spacing w:val="-17"/>
          <w:sz w:val="20"/>
          <w:szCs w:val="20"/>
        </w:rPr>
        <w:t>调</w:t>
      </w:r>
      <w:r>
        <w:rPr>
          <w:rFonts w:ascii="FangSong" w:hAnsi="FangSong" w:eastAsia="FangSong" w:cs="FangSong"/>
          <w:spacing w:val="-34"/>
          <w:sz w:val="20"/>
          <w:szCs w:val="20"/>
        </w:rPr>
        <w:t xml:space="preserve"> </w:t>
      </w:r>
      <w:r>
        <w:rPr>
          <w:rFonts w:ascii="FangSong" w:hAnsi="FangSong" w:eastAsia="FangSong" w:cs="FangSong"/>
          <w:spacing w:val="-17"/>
          <w:sz w:val="20"/>
          <w:szCs w:val="20"/>
        </w:rPr>
        <w:t>整</w:t>
      </w:r>
    </w:p>
    <w:p w14:paraId="0E44DF50">
      <w:pPr>
        <w:spacing w:before="165" w:line="333" w:lineRule="auto"/>
        <w:ind w:right="9" w:firstLine="419"/>
        <w:rPr>
          <w:rFonts w:ascii="宋体" w:hAnsi="宋体" w:eastAsia="宋体" w:cs="宋体"/>
          <w:sz w:val="20"/>
          <w:szCs w:val="20"/>
        </w:rPr>
      </w:pPr>
      <w:r>
        <w:rPr>
          <w:rFonts w:ascii="宋体" w:hAnsi="宋体" w:eastAsia="宋体" w:cs="宋体"/>
          <w:spacing w:val="16"/>
          <w:sz w:val="20"/>
          <w:szCs w:val="20"/>
        </w:rPr>
        <w:t>漏气检测装置有滤嘴段朝外和滤嘴段朝内之分，两种类型的调整方法基本相同，</w:t>
      </w:r>
      <w:r>
        <w:rPr>
          <w:rFonts w:ascii="宋体" w:hAnsi="宋体" w:eastAsia="宋体" w:cs="宋体"/>
          <w:sz w:val="20"/>
          <w:szCs w:val="20"/>
        </w:rPr>
        <w:t xml:space="preserve"> </w:t>
      </w:r>
      <w:r>
        <w:rPr>
          <w:rFonts w:ascii="宋体" w:hAnsi="宋体" w:eastAsia="宋体" w:cs="宋体"/>
          <w:spacing w:val="9"/>
          <w:sz w:val="20"/>
          <w:szCs w:val="20"/>
        </w:rPr>
        <w:t>下面以滤嘴段朝内的漏气检测装置为例说明</w:t>
      </w:r>
      <w:r>
        <w:rPr>
          <w:rFonts w:ascii="宋体" w:hAnsi="宋体" w:eastAsia="宋体" w:cs="宋体"/>
          <w:spacing w:val="8"/>
          <w:sz w:val="20"/>
          <w:szCs w:val="20"/>
        </w:rPr>
        <w:t>其调整过程。</w:t>
      </w:r>
    </w:p>
    <w:p w14:paraId="528140DA">
      <w:pPr>
        <w:spacing w:before="1" w:line="219" w:lineRule="auto"/>
        <w:ind w:left="419"/>
        <w:rPr>
          <w:rFonts w:ascii="宋体" w:hAnsi="宋体" w:eastAsia="宋体" w:cs="宋体"/>
          <w:sz w:val="20"/>
          <w:szCs w:val="20"/>
        </w:rPr>
      </w:pPr>
      <w:r>
        <w:rPr>
          <w:rFonts w:ascii="宋体" w:hAnsi="宋体" w:eastAsia="宋体" w:cs="宋体"/>
          <w:spacing w:val="5"/>
          <w:sz w:val="20"/>
          <w:szCs w:val="20"/>
        </w:rPr>
        <w:t>1.</w:t>
      </w:r>
      <w:r>
        <w:rPr>
          <w:rFonts w:ascii="宋体" w:hAnsi="宋体" w:eastAsia="宋体" w:cs="宋体"/>
          <w:spacing w:val="-36"/>
          <w:sz w:val="20"/>
          <w:szCs w:val="20"/>
        </w:rPr>
        <w:t xml:space="preserve"> </w:t>
      </w:r>
      <w:r>
        <w:rPr>
          <w:rFonts w:ascii="宋体" w:hAnsi="宋体" w:eastAsia="宋体" w:cs="宋体"/>
          <w:spacing w:val="5"/>
          <w:sz w:val="20"/>
          <w:szCs w:val="20"/>
        </w:rPr>
        <w:t>检测鼓轮的同步调整</w:t>
      </w:r>
    </w:p>
    <w:p w14:paraId="071F3130">
      <w:pPr>
        <w:spacing w:before="141" w:line="219" w:lineRule="auto"/>
        <w:ind w:left="419"/>
        <w:rPr>
          <w:rFonts w:ascii="宋体" w:hAnsi="宋体" w:eastAsia="宋体" w:cs="宋体"/>
          <w:sz w:val="20"/>
          <w:szCs w:val="20"/>
        </w:rPr>
      </w:pPr>
      <w:r>
        <w:rPr>
          <w:rFonts w:ascii="宋体" w:hAnsi="宋体" w:eastAsia="宋体" w:cs="宋体"/>
          <w:spacing w:val="8"/>
          <w:sz w:val="20"/>
          <w:szCs w:val="20"/>
        </w:rPr>
        <w:t>调整过程必须沿机器运转方向，否则可能会损坏接装纸切刀。</w:t>
      </w:r>
    </w:p>
    <w:p w14:paraId="1A1248CB">
      <w:pPr>
        <w:spacing w:before="102" w:line="325" w:lineRule="auto"/>
        <w:ind w:right="62" w:firstLine="419"/>
        <w:rPr>
          <w:rFonts w:ascii="宋体" w:hAnsi="宋体" w:eastAsia="宋体" w:cs="宋体"/>
          <w:sz w:val="20"/>
          <w:szCs w:val="20"/>
        </w:rPr>
      </w:pPr>
      <w:r>
        <w:rPr>
          <w:rFonts w:ascii="宋体" w:hAnsi="宋体" w:eastAsia="宋体" w:cs="宋体"/>
          <w:spacing w:val="14"/>
          <w:sz w:val="20"/>
          <w:szCs w:val="20"/>
        </w:rPr>
        <w:t>在进行任何其他调整之前，必须先将检测帽与鼓轮槽对准。调整检测鼓轮，使得</w:t>
      </w:r>
      <w:r>
        <w:rPr>
          <w:rFonts w:ascii="宋体" w:hAnsi="宋体" w:eastAsia="宋体" w:cs="宋体"/>
          <w:spacing w:val="16"/>
          <w:sz w:val="20"/>
          <w:szCs w:val="20"/>
        </w:rPr>
        <w:t xml:space="preserve"> </w:t>
      </w:r>
      <w:r>
        <w:rPr>
          <w:rFonts w:ascii="宋体" w:hAnsi="宋体" w:eastAsia="宋体" w:cs="宋体"/>
          <w:spacing w:val="18"/>
          <w:sz w:val="20"/>
          <w:szCs w:val="20"/>
        </w:rPr>
        <w:t>烟支能顺利而平稳地从调头鼓轮槽中传送到检测鼓轮槽上。如图1-2-33所示，检测</w:t>
      </w:r>
      <w:r>
        <w:rPr>
          <w:rFonts w:ascii="宋体" w:hAnsi="宋体" w:eastAsia="宋体" w:cs="宋体"/>
          <w:spacing w:val="13"/>
          <w:sz w:val="20"/>
          <w:szCs w:val="20"/>
        </w:rPr>
        <w:t xml:space="preserve"> </w:t>
      </w:r>
      <w:r>
        <w:rPr>
          <w:rFonts w:ascii="宋体" w:hAnsi="宋体" w:eastAsia="宋体" w:cs="宋体"/>
          <w:spacing w:val="5"/>
          <w:sz w:val="20"/>
          <w:szCs w:val="20"/>
        </w:rPr>
        <w:t>鼓轮的同步调整如下：</w:t>
      </w:r>
    </w:p>
    <w:p w14:paraId="171C5FD9">
      <w:pPr>
        <w:spacing w:before="8" w:line="4990" w:lineRule="exact"/>
        <w:ind w:firstLine="2440"/>
      </w:pPr>
      <w:r>
        <w:rPr>
          <w:position w:val="-99"/>
        </w:rPr>
        <w:drawing>
          <wp:inline distT="0" distB="0" distL="0" distR="0">
            <wp:extent cx="1898015" cy="3168650"/>
            <wp:effectExtent l="0" t="0" r="0" b="0"/>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601"/>
                    <a:stretch>
                      <a:fillRect/>
                    </a:stretch>
                  </pic:blipFill>
                  <pic:spPr>
                    <a:xfrm>
                      <a:off x="0" y="0"/>
                      <a:ext cx="1898601" cy="3168666"/>
                    </a:xfrm>
                    <a:prstGeom prst="rect">
                      <a:avLst/>
                    </a:prstGeom>
                  </pic:spPr>
                </pic:pic>
              </a:graphicData>
            </a:graphic>
          </wp:inline>
        </w:drawing>
      </w:r>
    </w:p>
    <w:p w14:paraId="3863A683">
      <w:pPr>
        <w:spacing w:before="215" w:line="222" w:lineRule="auto"/>
        <w:ind w:left="2572"/>
        <w:rPr>
          <w:rFonts w:ascii="黑体" w:hAnsi="黑体" w:eastAsia="黑体" w:cs="黑体"/>
          <w:sz w:val="20"/>
          <w:szCs w:val="20"/>
        </w:rPr>
      </w:pPr>
      <w:r>
        <w:rPr>
          <w:rFonts w:ascii="黑体" w:hAnsi="黑体" w:eastAsia="黑体" w:cs="黑体"/>
          <w:b/>
          <w:bCs/>
          <w:spacing w:val="-3"/>
          <w:sz w:val="20"/>
          <w:szCs w:val="20"/>
        </w:rPr>
        <w:t>图1-2-33</w:t>
      </w:r>
      <w:r>
        <w:rPr>
          <w:rFonts w:ascii="黑体" w:hAnsi="黑体" w:eastAsia="黑体" w:cs="黑体"/>
          <w:spacing w:val="97"/>
          <w:sz w:val="20"/>
          <w:szCs w:val="20"/>
        </w:rPr>
        <w:t xml:space="preserve"> </w:t>
      </w:r>
      <w:r>
        <w:rPr>
          <w:rFonts w:ascii="黑体" w:hAnsi="黑体" w:eastAsia="黑体" w:cs="黑体"/>
          <w:b/>
          <w:bCs/>
          <w:spacing w:val="-3"/>
          <w:sz w:val="20"/>
          <w:szCs w:val="20"/>
        </w:rPr>
        <w:t>检测鼓轮的同步调整</w:t>
      </w:r>
    </w:p>
    <w:p w14:paraId="658A064B">
      <w:pPr>
        <w:spacing w:before="102" w:line="184" w:lineRule="auto"/>
        <w:ind w:left="999"/>
        <w:rPr>
          <w:rFonts w:ascii="宋体" w:hAnsi="宋体" w:eastAsia="宋体" w:cs="宋体"/>
          <w:sz w:val="20"/>
          <w:szCs w:val="20"/>
        </w:rPr>
      </w:pPr>
      <w:r>
        <w:rPr>
          <w:rFonts w:ascii="Times New Roman" w:hAnsi="Times New Roman" w:eastAsia="Times New Roman" w:cs="Times New Roman"/>
          <w:spacing w:val="-7"/>
          <w:sz w:val="20"/>
          <w:szCs w:val="20"/>
        </w:rPr>
        <w:t>1.</w:t>
      </w:r>
      <w:r>
        <w:rPr>
          <w:rFonts w:ascii="Times New Roman" w:hAnsi="Times New Roman" w:eastAsia="Times New Roman" w:cs="Times New Roman"/>
          <w:spacing w:val="33"/>
          <w:w w:val="101"/>
          <w:sz w:val="20"/>
          <w:szCs w:val="20"/>
        </w:rPr>
        <w:t xml:space="preserve"> </w:t>
      </w:r>
      <w:r>
        <w:rPr>
          <w:rFonts w:ascii="宋体" w:hAnsi="宋体" w:eastAsia="宋体" w:cs="宋体"/>
          <w:spacing w:val="-7"/>
          <w:sz w:val="20"/>
          <w:szCs w:val="20"/>
        </w:rPr>
        <w:t>检测盘  2.扇形板</w:t>
      </w:r>
      <w:r>
        <w:rPr>
          <w:rFonts w:ascii="宋体" w:hAnsi="宋体" w:eastAsia="宋体" w:cs="宋体"/>
          <w:spacing w:val="81"/>
          <w:sz w:val="20"/>
          <w:szCs w:val="20"/>
        </w:rPr>
        <w:t xml:space="preserve"> </w:t>
      </w:r>
      <w:r>
        <w:rPr>
          <w:rFonts w:ascii="宋体" w:hAnsi="宋体" w:eastAsia="宋体" w:cs="宋体"/>
          <w:spacing w:val="-7"/>
          <w:sz w:val="20"/>
          <w:szCs w:val="20"/>
        </w:rPr>
        <w:t xml:space="preserve">3、7.螺钉  </w:t>
      </w:r>
      <w:r>
        <w:rPr>
          <w:rFonts w:ascii="宋体" w:hAnsi="宋体" w:eastAsia="宋体" w:cs="宋体"/>
          <w:spacing w:val="-8"/>
          <w:sz w:val="20"/>
          <w:szCs w:val="20"/>
        </w:rPr>
        <w:t>4</w:t>
      </w:r>
      <w:r>
        <w:rPr>
          <w:rFonts w:ascii="宋体" w:hAnsi="宋体" w:eastAsia="宋体" w:cs="宋体"/>
          <w:spacing w:val="-59"/>
          <w:sz w:val="20"/>
          <w:szCs w:val="20"/>
        </w:rPr>
        <w:t xml:space="preserve"> </w:t>
      </w:r>
      <w:r>
        <w:rPr>
          <w:rFonts w:ascii="宋体" w:hAnsi="宋体" w:eastAsia="宋体" w:cs="宋体"/>
          <w:spacing w:val="-8"/>
          <w:sz w:val="20"/>
          <w:szCs w:val="20"/>
        </w:rPr>
        <w:t>.轴承环5、</w:t>
      </w:r>
      <w:r>
        <w:rPr>
          <w:rFonts w:ascii="宋体" w:hAnsi="宋体" w:eastAsia="宋体" w:cs="宋体"/>
          <w:spacing w:val="-30"/>
          <w:sz w:val="20"/>
          <w:szCs w:val="20"/>
        </w:rPr>
        <w:t xml:space="preserve"> </w:t>
      </w:r>
      <w:r>
        <w:rPr>
          <w:rFonts w:ascii="Times New Roman" w:hAnsi="Times New Roman" w:eastAsia="Times New Roman" w:cs="Times New Roman"/>
          <w:spacing w:val="-8"/>
          <w:sz w:val="20"/>
          <w:szCs w:val="20"/>
        </w:rPr>
        <w:t>V.</w:t>
      </w:r>
      <w:r>
        <w:rPr>
          <w:rFonts w:ascii="Times New Roman" w:hAnsi="Times New Roman" w:eastAsia="Times New Roman" w:cs="Times New Roman"/>
          <w:spacing w:val="27"/>
          <w:w w:val="101"/>
          <w:sz w:val="20"/>
          <w:szCs w:val="20"/>
        </w:rPr>
        <w:t xml:space="preserve"> </w:t>
      </w:r>
      <w:r>
        <w:rPr>
          <w:rFonts w:ascii="宋体" w:hAnsi="宋体" w:eastAsia="宋体" w:cs="宋体"/>
          <w:spacing w:val="-8"/>
          <w:sz w:val="20"/>
          <w:szCs w:val="20"/>
        </w:rPr>
        <w:t>支架  6.检测鼓轮</w:t>
      </w:r>
    </w:p>
    <w:p w14:paraId="0643CDE0">
      <w:pPr>
        <w:spacing w:line="184" w:lineRule="auto"/>
        <w:rPr>
          <w:rFonts w:ascii="宋体" w:hAnsi="宋体" w:eastAsia="宋体" w:cs="宋体"/>
          <w:sz w:val="20"/>
          <w:szCs w:val="20"/>
        </w:rPr>
        <w:sectPr>
          <w:type w:val="continuous"/>
          <w:pgSz w:w="10250" w:h="14680"/>
          <w:pgMar w:top="400" w:right="1089" w:bottom="1009" w:left="1170" w:header="0" w:footer="781" w:gutter="0"/>
          <w:cols w:equalWidth="0" w:num="1">
            <w:col w:w="7990"/>
          </w:cols>
        </w:sectPr>
      </w:pPr>
    </w:p>
    <w:p w14:paraId="049DEE2D">
      <w:pPr>
        <w:spacing w:before="174" w:line="267" w:lineRule="auto"/>
        <w:ind w:left="30" w:right="122" w:firstLine="410"/>
        <w:rPr>
          <w:rFonts w:ascii="宋体" w:hAnsi="宋体" w:eastAsia="宋体" w:cs="宋体"/>
          <w:sz w:val="21"/>
          <w:szCs w:val="21"/>
        </w:rPr>
      </w:pPr>
      <w:bookmarkStart w:id="45" w:name="bookmark186"/>
      <w:bookmarkEnd w:id="45"/>
      <w:r>
        <w:rPr>
          <w:rFonts w:ascii="宋体" w:hAnsi="宋体" w:eastAsia="宋体" w:cs="宋体"/>
          <w:spacing w:val="19"/>
          <w:sz w:val="21"/>
          <w:szCs w:val="21"/>
        </w:rPr>
        <w:t>(1)拆下前扇形板2,拧下螺钉3及其垫圈，取下支架5,从轴上抽出轴承环</w:t>
      </w:r>
      <w:r>
        <w:rPr>
          <w:rFonts w:ascii="宋体" w:hAnsi="宋体" w:eastAsia="宋体" w:cs="宋体"/>
          <w:spacing w:val="18"/>
          <w:sz w:val="21"/>
          <w:szCs w:val="21"/>
        </w:rPr>
        <w:t>4和</w:t>
      </w:r>
      <w:r>
        <w:rPr>
          <w:rFonts w:ascii="宋体" w:hAnsi="宋体" w:eastAsia="宋体" w:cs="宋体"/>
          <w:sz w:val="21"/>
          <w:szCs w:val="21"/>
        </w:rPr>
        <w:t xml:space="preserve"> </w:t>
      </w:r>
      <w:r>
        <w:rPr>
          <w:rFonts w:ascii="宋体" w:hAnsi="宋体" w:eastAsia="宋体" w:cs="宋体"/>
          <w:spacing w:val="7"/>
          <w:sz w:val="21"/>
          <w:szCs w:val="21"/>
        </w:rPr>
        <w:t>检测盘1,装上支架</w:t>
      </w:r>
      <w:r>
        <w:rPr>
          <w:rFonts w:ascii="宋体" w:hAnsi="宋体" w:eastAsia="宋体" w:cs="宋体"/>
          <w:spacing w:val="-40"/>
          <w:sz w:val="21"/>
          <w:szCs w:val="21"/>
        </w:rPr>
        <w:t xml:space="preserve"> </w:t>
      </w:r>
      <w:r>
        <w:rPr>
          <w:rFonts w:ascii="Times New Roman" w:hAnsi="Times New Roman" w:eastAsia="Times New Roman" w:cs="Times New Roman"/>
          <w:spacing w:val="7"/>
          <w:sz w:val="21"/>
          <w:szCs w:val="21"/>
        </w:rPr>
        <w:t xml:space="preserve">V  </w:t>
      </w:r>
      <w:r>
        <w:rPr>
          <w:rFonts w:ascii="宋体" w:hAnsi="宋体" w:eastAsia="宋体" w:cs="宋体"/>
          <w:spacing w:val="7"/>
          <w:sz w:val="21"/>
          <w:szCs w:val="21"/>
        </w:rPr>
        <w:t>(专用工装)。</w:t>
      </w:r>
    </w:p>
    <w:p w14:paraId="3DAA3E75">
      <w:pPr>
        <w:spacing w:before="86" w:line="268" w:lineRule="auto"/>
        <w:ind w:left="30" w:right="127" w:firstLine="410"/>
        <w:rPr>
          <w:rFonts w:ascii="宋体" w:hAnsi="宋体" w:eastAsia="宋体" w:cs="宋体"/>
          <w:sz w:val="21"/>
          <w:szCs w:val="21"/>
        </w:rPr>
      </w:pPr>
      <w:r>
        <w:rPr>
          <w:rFonts w:ascii="宋体" w:hAnsi="宋体" w:eastAsia="宋体" w:cs="宋体"/>
          <w:spacing w:val="13"/>
          <w:sz w:val="21"/>
          <w:szCs w:val="21"/>
        </w:rPr>
        <w:t>(2)使用手轮沿机器运转方向(逆时针)转动机器，使调头鼓轮上任一轮槽处于</w:t>
      </w:r>
      <w:r>
        <w:rPr>
          <w:rFonts w:ascii="宋体" w:hAnsi="宋体" w:eastAsia="宋体" w:cs="宋体"/>
          <w:spacing w:val="18"/>
          <w:sz w:val="21"/>
          <w:szCs w:val="21"/>
        </w:rPr>
        <w:t xml:space="preserve"> </w:t>
      </w:r>
      <w:r>
        <w:rPr>
          <w:rFonts w:ascii="宋体" w:hAnsi="宋体" w:eastAsia="宋体" w:cs="宋体"/>
          <w:spacing w:val="-3"/>
          <w:sz w:val="21"/>
          <w:szCs w:val="21"/>
        </w:rPr>
        <w:t>调头鼓轮与检测鼓轮的中心连线上。</w:t>
      </w:r>
    </w:p>
    <w:p w14:paraId="48E67100">
      <w:pPr>
        <w:spacing w:before="88" w:line="277" w:lineRule="auto"/>
        <w:ind w:left="30" w:right="35" w:firstLine="410"/>
        <w:rPr>
          <w:rFonts w:ascii="宋体" w:hAnsi="宋体" w:eastAsia="宋体" w:cs="宋体"/>
          <w:sz w:val="21"/>
          <w:szCs w:val="21"/>
        </w:rPr>
      </w:pPr>
      <w:r>
        <w:rPr>
          <w:rFonts w:ascii="宋体" w:hAnsi="宋体" w:eastAsia="宋体" w:cs="宋体"/>
          <w:spacing w:val="16"/>
          <w:sz w:val="21"/>
          <w:szCs w:val="21"/>
        </w:rPr>
        <w:t>(3)松开4颗螺钉7,用量棒调整使检测鼓轮6上</w:t>
      </w:r>
      <w:r>
        <w:rPr>
          <w:rFonts w:ascii="宋体" w:hAnsi="宋体" w:eastAsia="宋体" w:cs="宋体"/>
          <w:spacing w:val="15"/>
          <w:sz w:val="21"/>
          <w:szCs w:val="21"/>
        </w:rPr>
        <w:t>的鼓轮槽与调头鼓轮轮槽对准，</w:t>
      </w:r>
      <w:r>
        <w:rPr>
          <w:rFonts w:ascii="宋体" w:hAnsi="宋体" w:eastAsia="宋体" w:cs="宋体"/>
          <w:sz w:val="21"/>
          <w:szCs w:val="21"/>
        </w:rPr>
        <w:t xml:space="preserve"> </w:t>
      </w:r>
      <w:r>
        <w:rPr>
          <w:rFonts w:ascii="宋体" w:hAnsi="宋体" w:eastAsia="宋体" w:cs="宋体"/>
          <w:spacing w:val="-3"/>
          <w:sz w:val="21"/>
          <w:szCs w:val="21"/>
        </w:rPr>
        <w:t>以便顺利地传送烟支。拧紧螺钉。</w:t>
      </w:r>
    </w:p>
    <w:p w14:paraId="631CB770">
      <w:pPr>
        <w:spacing w:before="80" w:line="219" w:lineRule="auto"/>
        <w:ind w:left="440"/>
        <w:rPr>
          <w:rFonts w:ascii="宋体" w:hAnsi="宋体" w:eastAsia="宋体" w:cs="宋体"/>
          <w:sz w:val="21"/>
          <w:szCs w:val="21"/>
        </w:rPr>
      </w:pPr>
      <w:r>
        <w:rPr>
          <w:rFonts w:ascii="宋体" w:hAnsi="宋体" w:eastAsia="宋体" w:cs="宋体"/>
          <w:spacing w:val="11"/>
          <w:sz w:val="21"/>
          <w:szCs w:val="21"/>
        </w:rPr>
        <w:t>(4)按与调整步骤相反的顺序装回前扇形</w:t>
      </w:r>
      <w:r>
        <w:rPr>
          <w:rFonts w:ascii="宋体" w:hAnsi="宋体" w:eastAsia="宋体" w:cs="宋体"/>
          <w:spacing w:val="10"/>
          <w:sz w:val="21"/>
          <w:szCs w:val="21"/>
        </w:rPr>
        <w:t>板2、支架5、轴承环4和检测盘1等。</w:t>
      </w:r>
    </w:p>
    <w:p w14:paraId="359FAFF8">
      <w:pPr>
        <w:spacing w:before="102" w:line="219" w:lineRule="auto"/>
        <w:ind w:left="440"/>
        <w:rPr>
          <w:rFonts w:ascii="宋体" w:hAnsi="宋体" w:eastAsia="宋体" w:cs="宋体"/>
          <w:sz w:val="21"/>
          <w:szCs w:val="21"/>
        </w:rPr>
      </w:pPr>
      <w:r>
        <w:rPr>
          <w:rFonts w:ascii="宋体" w:hAnsi="宋体" w:eastAsia="宋体" w:cs="宋体"/>
          <w:spacing w:val="2"/>
          <w:sz w:val="21"/>
          <w:szCs w:val="21"/>
        </w:rPr>
        <w:t>(5)以检测鼓轮为基准，调整后面所有鼓轮的同</w:t>
      </w:r>
      <w:r>
        <w:rPr>
          <w:rFonts w:ascii="宋体" w:hAnsi="宋体" w:eastAsia="宋体" w:cs="宋体"/>
          <w:spacing w:val="1"/>
          <w:sz w:val="21"/>
          <w:szCs w:val="21"/>
        </w:rPr>
        <w:t>步位置。</w:t>
      </w:r>
    </w:p>
    <w:p w14:paraId="78220689">
      <w:pPr>
        <w:spacing w:before="79" w:line="219" w:lineRule="auto"/>
        <w:ind w:left="440"/>
        <w:rPr>
          <w:rFonts w:ascii="宋体" w:hAnsi="宋体" w:eastAsia="宋体" w:cs="宋体"/>
          <w:sz w:val="21"/>
          <w:szCs w:val="21"/>
        </w:rPr>
      </w:pPr>
      <w:r>
        <w:rPr>
          <w:rFonts w:ascii="宋体" w:hAnsi="宋体" w:eastAsia="宋体" w:cs="宋体"/>
          <w:spacing w:val="2"/>
          <w:sz w:val="21"/>
          <w:szCs w:val="21"/>
        </w:rPr>
        <w:t>(6)启动机器，带料生产，检查检测鼓轮的调整情况，必要时重新进行调</w:t>
      </w:r>
      <w:r>
        <w:rPr>
          <w:rFonts w:ascii="宋体" w:hAnsi="宋体" w:eastAsia="宋体" w:cs="宋体"/>
          <w:spacing w:val="1"/>
          <w:sz w:val="21"/>
          <w:szCs w:val="21"/>
        </w:rPr>
        <w:t>整。</w:t>
      </w:r>
    </w:p>
    <w:p w14:paraId="7FB64651">
      <w:pPr>
        <w:spacing w:before="89" w:line="317" w:lineRule="auto"/>
        <w:ind w:left="30" w:right="35" w:firstLine="409"/>
        <w:jc w:val="both"/>
        <w:rPr>
          <w:rFonts w:ascii="宋体" w:hAnsi="宋体" w:eastAsia="宋体" w:cs="宋体"/>
          <w:sz w:val="21"/>
          <w:szCs w:val="21"/>
        </w:rPr>
      </w:pPr>
      <w:r>
        <w:rPr>
          <w:rFonts w:ascii="宋体" w:hAnsi="宋体" w:eastAsia="宋体" w:cs="宋体"/>
          <w:spacing w:val="7"/>
          <w:sz w:val="21"/>
          <w:szCs w:val="21"/>
        </w:rPr>
        <w:t>检测鼓轮调整时必须使调头鼓轮上的伸缩手与检测鼓轮上标为双数号的槽对准。</w:t>
      </w:r>
      <w:r>
        <w:rPr>
          <w:rFonts w:ascii="宋体" w:hAnsi="宋体" w:eastAsia="宋体" w:cs="宋体"/>
          <w:spacing w:val="18"/>
          <w:sz w:val="21"/>
          <w:szCs w:val="21"/>
        </w:rPr>
        <w:t xml:space="preserve"> </w:t>
      </w:r>
      <w:r>
        <w:rPr>
          <w:rFonts w:ascii="宋体" w:hAnsi="宋体" w:eastAsia="宋体" w:cs="宋体"/>
          <w:spacing w:val="5"/>
          <w:sz w:val="21"/>
          <w:szCs w:val="21"/>
        </w:rPr>
        <w:t>经过调整后，当滤嘴在前端时，双数号检测鼓轮槽对应内边的伸缩手；</w:t>
      </w:r>
      <w:r>
        <w:rPr>
          <w:rFonts w:ascii="宋体" w:hAnsi="宋体" w:eastAsia="宋体" w:cs="宋体"/>
          <w:spacing w:val="4"/>
          <w:sz w:val="21"/>
          <w:szCs w:val="21"/>
        </w:rPr>
        <w:t>当滤嘴在后端</w:t>
      </w:r>
      <w:r>
        <w:rPr>
          <w:rFonts w:ascii="宋体" w:hAnsi="宋体" w:eastAsia="宋体" w:cs="宋体"/>
          <w:sz w:val="21"/>
          <w:szCs w:val="21"/>
        </w:rPr>
        <w:t xml:space="preserve"> </w:t>
      </w:r>
      <w:r>
        <w:rPr>
          <w:rFonts w:ascii="宋体" w:hAnsi="宋体" w:eastAsia="宋体" w:cs="宋体"/>
          <w:spacing w:val="4"/>
          <w:sz w:val="21"/>
          <w:szCs w:val="21"/>
        </w:rPr>
        <w:t>时，双数号的检测鼓轮槽对应外边的伸缩手。检测鼓轮调整后，必须检查，并在需要</w:t>
      </w:r>
      <w:r>
        <w:rPr>
          <w:rFonts w:ascii="宋体" w:hAnsi="宋体" w:eastAsia="宋体" w:cs="宋体"/>
          <w:spacing w:val="5"/>
          <w:sz w:val="21"/>
          <w:szCs w:val="21"/>
        </w:rPr>
        <w:t xml:space="preserve">  </w:t>
      </w:r>
      <w:r>
        <w:rPr>
          <w:rFonts w:ascii="宋体" w:hAnsi="宋体" w:eastAsia="宋体" w:cs="宋体"/>
          <w:spacing w:val="-2"/>
          <w:sz w:val="21"/>
          <w:szCs w:val="21"/>
        </w:rPr>
        <w:t>时调整时钟脉冲。</w:t>
      </w:r>
    </w:p>
    <w:p w14:paraId="3C566BC2">
      <w:pPr>
        <w:spacing w:before="1" w:line="218" w:lineRule="auto"/>
        <w:ind w:left="440"/>
        <w:rPr>
          <w:rFonts w:ascii="宋体" w:hAnsi="宋体" w:eastAsia="宋体" w:cs="宋体"/>
          <w:sz w:val="21"/>
          <w:szCs w:val="21"/>
        </w:rPr>
      </w:pPr>
      <w:r>
        <w:rPr>
          <w:rFonts w:ascii="宋体" w:hAnsi="宋体" w:eastAsia="宋体" w:cs="宋体"/>
          <w:spacing w:val="-2"/>
          <w:sz w:val="21"/>
          <w:szCs w:val="21"/>
        </w:rPr>
        <w:t>2.</w:t>
      </w:r>
      <w:r>
        <w:rPr>
          <w:rFonts w:ascii="宋体" w:hAnsi="宋体" w:eastAsia="宋体" w:cs="宋体"/>
          <w:spacing w:val="-28"/>
          <w:sz w:val="21"/>
          <w:szCs w:val="21"/>
        </w:rPr>
        <w:t xml:space="preserve"> </w:t>
      </w:r>
      <w:r>
        <w:rPr>
          <w:rFonts w:ascii="宋体" w:hAnsi="宋体" w:eastAsia="宋体" w:cs="宋体"/>
          <w:spacing w:val="-2"/>
          <w:sz w:val="21"/>
          <w:szCs w:val="21"/>
        </w:rPr>
        <w:t>检测环上的检测帽与鼓轮轮槽的对位</w:t>
      </w:r>
    </w:p>
    <w:p w14:paraId="521739BC">
      <w:pPr>
        <w:spacing w:before="73" w:line="311" w:lineRule="auto"/>
        <w:ind w:left="30" w:right="122" w:firstLine="410"/>
        <w:rPr>
          <w:rFonts w:ascii="宋体" w:hAnsi="宋体" w:eastAsia="宋体" w:cs="宋体"/>
          <w:sz w:val="21"/>
          <w:szCs w:val="21"/>
        </w:rPr>
      </w:pPr>
      <w:r>
        <w:rPr>
          <w:rFonts w:ascii="宋体" w:hAnsi="宋体" w:eastAsia="宋体" w:cs="宋体"/>
          <w:spacing w:val="5"/>
          <w:sz w:val="21"/>
          <w:szCs w:val="21"/>
        </w:rPr>
        <w:t>用手轮转动机器至可观察到检测环上的过孔时为止，通过检测环上的过孔</w:t>
      </w:r>
      <w:r>
        <w:rPr>
          <w:rFonts w:ascii="宋体" w:hAnsi="宋体" w:eastAsia="宋体" w:cs="宋体"/>
          <w:spacing w:val="4"/>
          <w:sz w:val="21"/>
          <w:szCs w:val="21"/>
        </w:rPr>
        <w:t>松开螺</w:t>
      </w:r>
      <w:r>
        <w:rPr>
          <w:rFonts w:ascii="宋体" w:hAnsi="宋体" w:eastAsia="宋体" w:cs="宋体"/>
          <w:sz w:val="21"/>
          <w:szCs w:val="21"/>
        </w:rPr>
        <w:t xml:space="preserve"> </w:t>
      </w:r>
      <w:r>
        <w:rPr>
          <w:rFonts w:ascii="宋体" w:hAnsi="宋体" w:eastAsia="宋体" w:cs="宋体"/>
          <w:spacing w:val="6"/>
          <w:sz w:val="21"/>
          <w:szCs w:val="21"/>
        </w:rPr>
        <w:t xml:space="preserve">钉，将检测环推离鼓轮10～15 </w:t>
      </w:r>
      <w:r>
        <w:rPr>
          <w:rFonts w:ascii="Times New Roman" w:hAnsi="Times New Roman" w:eastAsia="Times New Roman" w:cs="Times New Roman"/>
          <w:sz w:val="21"/>
          <w:szCs w:val="21"/>
        </w:rPr>
        <w:t>mm</w:t>
      </w:r>
      <w:r>
        <w:rPr>
          <w:rFonts w:ascii="Times New Roman" w:hAnsi="Times New Roman" w:eastAsia="Times New Roman" w:cs="Times New Roman"/>
          <w:spacing w:val="-22"/>
          <w:sz w:val="21"/>
          <w:szCs w:val="21"/>
        </w:rPr>
        <w:t xml:space="preserve"> </w:t>
      </w:r>
      <w:r>
        <w:rPr>
          <w:rFonts w:ascii="宋体" w:hAnsi="宋体" w:eastAsia="宋体" w:cs="宋体"/>
          <w:spacing w:val="6"/>
          <w:sz w:val="21"/>
          <w:szCs w:val="21"/>
        </w:rPr>
        <w:t>。松开板架上的2颗螺钉，转动检测环，直至检测</w:t>
      </w:r>
      <w:r>
        <w:rPr>
          <w:rFonts w:ascii="宋体" w:hAnsi="宋体" w:eastAsia="宋体" w:cs="宋体"/>
          <w:sz w:val="21"/>
          <w:szCs w:val="21"/>
        </w:rPr>
        <w:t xml:space="preserve"> </w:t>
      </w:r>
      <w:r>
        <w:rPr>
          <w:rFonts w:ascii="宋体" w:hAnsi="宋体" w:eastAsia="宋体" w:cs="宋体"/>
          <w:spacing w:val="4"/>
          <w:sz w:val="21"/>
          <w:szCs w:val="21"/>
        </w:rPr>
        <w:t>帽与烟支对中且烟支能够轻松地滑入检测帽的帽盖中，拧紧支</w:t>
      </w:r>
      <w:r>
        <w:rPr>
          <w:rFonts w:ascii="宋体" w:hAnsi="宋体" w:eastAsia="宋体" w:cs="宋体"/>
          <w:spacing w:val="3"/>
          <w:sz w:val="21"/>
          <w:szCs w:val="21"/>
        </w:rPr>
        <w:t>架螺钉；另一检测环上</w:t>
      </w:r>
      <w:r>
        <w:rPr>
          <w:rFonts w:ascii="宋体" w:hAnsi="宋体" w:eastAsia="宋体" w:cs="宋体"/>
          <w:sz w:val="21"/>
          <w:szCs w:val="21"/>
        </w:rPr>
        <w:t xml:space="preserve"> </w:t>
      </w:r>
      <w:r>
        <w:rPr>
          <w:rFonts w:ascii="宋体" w:hAnsi="宋体" w:eastAsia="宋体" w:cs="宋体"/>
          <w:spacing w:val="4"/>
          <w:sz w:val="21"/>
          <w:szCs w:val="21"/>
        </w:rPr>
        <w:t>的检测帽没有帽盖，调整时不需烟支滑入，但可按同样的方法调整其检测帽与鼓轮轮</w:t>
      </w:r>
      <w:r>
        <w:rPr>
          <w:rFonts w:ascii="宋体" w:hAnsi="宋体" w:eastAsia="宋体" w:cs="宋体"/>
          <w:spacing w:val="9"/>
          <w:sz w:val="21"/>
          <w:szCs w:val="21"/>
        </w:rPr>
        <w:t xml:space="preserve"> </w:t>
      </w:r>
      <w:r>
        <w:rPr>
          <w:rFonts w:ascii="宋体" w:hAnsi="宋体" w:eastAsia="宋体" w:cs="宋体"/>
          <w:spacing w:val="-5"/>
          <w:sz w:val="21"/>
          <w:szCs w:val="21"/>
        </w:rPr>
        <w:t>槽的中心对正。</w:t>
      </w:r>
    </w:p>
    <w:p w14:paraId="73B9C193">
      <w:pPr>
        <w:spacing w:line="218" w:lineRule="auto"/>
        <w:ind w:left="440"/>
        <w:rPr>
          <w:rFonts w:ascii="宋体" w:hAnsi="宋体" w:eastAsia="宋体" w:cs="宋体"/>
          <w:sz w:val="21"/>
          <w:szCs w:val="21"/>
        </w:rPr>
      </w:pPr>
      <w:r>
        <w:drawing>
          <wp:anchor distT="0" distB="0" distL="0" distR="0" simplePos="0" relativeHeight="251986944" behindDoc="0" locked="0" layoutInCell="1" allowOverlap="1">
            <wp:simplePos x="0" y="0"/>
            <wp:positionH relativeFrom="column">
              <wp:posOffset>2717165</wp:posOffset>
            </wp:positionH>
            <wp:positionV relativeFrom="paragraph">
              <wp:posOffset>96520</wp:posOffset>
            </wp:positionV>
            <wp:extent cx="2279650" cy="2057400"/>
            <wp:effectExtent l="0" t="0" r="0" b="0"/>
            <wp:wrapNone/>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602"/>
                    <a:stretch>
                      <a:fillRect/>
                    </a:stretch>
                  </pic:blipFill>
                  <pic:spPr>
                    <a:xfrm>
                      <a:off x="0" y="0"/>
                      <a:ext cx="2279689" cy="2057489"/>
                    </a:xfrm>
                    <a:prstGeom prst="rect">
                      <a:avLst/>
                    </a:prstGeom>
                  </pic:spPr>
                </pic:pic>
              </a:graphicData>
            </a:graphic>
          </wp:anchor>
        </w:drawing>
      </w:r>
      <w:r>
        <w:rPr>
          <w:rFonts w:ascii="宋体" w:hAnsi="宋体" w:eastAsia="宋体" w:cs="宋体"/>
          <w:spacing w:val="-2"/>
          <w:sz w:val="21"/>
          <w:szCs w:val="21"/>
        </w:rPr>
        <w:t>3.</w:t>
      </w:r>
      <w:r>
        <w:rPr>
          <w:rFonts w:ascii="宋体" w:hAnsi="宋体" w:eastAsia="宋体" w:cs="宋体"/>
          <w:spacing w:val="-43"/>
          <w:sz w:val="21"/>
          <w:szCs w:val="21"/>
        </w:rPr>
        <w:t xml:space="preserve"> </w:t>
      </w:r>
      <w:r>
        <w:rPr>
          <w:rFonts w:ascii="宋体" w:hAnsi="宋体" w:eastAsia="宋体" w:cs="宋体"/>
          <w:spacing w:val="-2"/>
          <w:sz w:val="21"/>
          <w:szCs w:val="21"/>
        </w:rPr>
        <w:t>检测环的轴向调整</w:t>
      </w:r>
    </w:p>
    <w:p w14:paraId="5D9A2065">
      <w:pPr>
        <w:spacing w:before="124" w:line="306" w:lineRule="auto"/>
        <w:ind w:left="30" w:right="4122" w:firstLine="410"/>
        <w:rPr>
          <w:rFonts w:ascii="宋体" w:hAnsi="宋体" w:eastAsia="宋体" w:cs="宋体"/>
          <w:sz w:val="21"/>
          <w:szCs w:val="21"/>
        </w:rPr>
      </w:pPr>
      <w:r>
        <w:pict>
          <v:shape id="_x0000_s1249" o:spid="_x0000_s1249" o:spt="202" type="#_x0000_t202" style="position:absolute;left:0pt;margin-left:229.5pt;margin-top:164.55pt;height:30.65pt;width:143.9pt;z-index:251987968;mso-width-relative:page;mso-height-relative:page;" filled="f" stroked="f" coordsize="21600,21600">
            <v:path/>
            <v:fill on="f" focussize="0,0"/>
            <v:stroke on="f"/>
            <v:imagedata o:title=""/>
            <o:lock v:ext="edit" aspectratio="f"/>
            <v:textbox inset="0mm,0mm,0mm,0mm">
              <w:txbxContent>
                <w:p w14:paraId="322588E7">
                  <w:pPr>
                    <w:spacing w:before="20" w:line="222" w:lineRule="auto"/>
                    <w:ind w:left="143"/>
                    <w:rPr>
                      <w:rFonts w:ascii="黑体" w:hAnsi="黑体" w:eastAsia="黑体" w:cs="黑体"/>
                      <w:sz w:val="21"/>
                      <w:szCs w:val="21"/>
                    </w:rPr>
                  </w:pPr>
                  <w:r>
                    <w:rPr>
                      <w:rFonts w:ascii="黑体" w:hAnsi="黑体" w:eastAsia="黑体" w:cs="黑体"/>
                      <w:b/>
                      <w:bCs/>
                      <w:spacing w:val="-9"/>
                      <w:sz w:val="21"/>
                      <w:szCs w:val="21"/>
                    </w:rPr>
                    <w:t>图1-2-34</w:t>
                  </w:r>
                  <w:r>
                    <w:rPr>
                      <w:rFonts w:ascii="黑体" w:hAnsi="黑体" w:eastAsia="黑体" w:cs="黑体"/>
                      <w:spacing w:val="88"/>
                      <w:sz w:val="21"/>
                      <w:szCs w:val="21"/>
                    </w:rPr>
                    <w:t xml:space="preserve"> </w:t>
                  </w:r>
                  <w:r>
                    <w:rPr>
                      <w:rFonts w:ascii="黑体" w:hAnsi="黑体" w:eastAsia="黑体" w:cs="黑体"/>
                      <w:b/>
                      <w:bCs/>
                      <w:spacing w:val="-9"/>
                      <w:sz w:val="21"/>
                      <w:szCs w:val="21"/>
                    </w:rPr>
                    <w:t>检测环的轴向调整</w:t>
                  </w:r>
                </w:p>
                <w:p w14:paraId="2B77F196">
                  <w:pPr>
                    <w:spacing w:before="70" w:line="219" w:lineRule="auto"/>
                    <w:ind w:left="20"/>
                    <w:rPr>
                      <w:rFonts w:ascii="宋体" w:hAnsi="宋体" w:eastAsia="宋体" w:cs="宋体"/>
                      <w:sz w:val="21"/>
                      <w:szCs w:val="21"/>
                    </w:rPr>
                  </w:pPr>
                  <w:r>
                    <w:rPr>
                      <w:rFonts w:ascii="宋体" w:hAnsi="宋体" w:eastAsia="宋体" w:cs="宋体"/>
                      <w:spacing w:val="-16"/>
                      <w:sz w:val="21"/>
                      <w:szCs w:val="21"/>
                    </w:rPr>
                    <w:t>1.</w:t>
                  </w:r>
                  <w:r>
                    <w:rPr>
                      <w:rFonts w:ascii="宋体" w:hAnsi="宋体" w:eastAsia="宋体" w:cs="宋体"/>
                      <w:spacing w:val="-15"/>
                      <w:sz w:val="21"/>
                      <w:szCs w:val="21"/>
                    </w:rPr>
                    <w:t>检测鼓轮  2.检测环</w:t>
                  </w:r>
                  <w:r>
                    <w:rPr>
                      <w:rFonts w:ascii="宋体" w:hAnsi="宋体" w:eastAsia="宋体" w:cs="宋体"/>
                      <w:spacing w:val="76"/>
                      <w:sz w:val="21"/>
                      <w:szCs w:val="21"/>
                    </w:rPr>
                    <w:t xml:space="preserve"> </w:t>
                  </w:r>
                  <w:r>
                    <w:rPr>
                      <w:rFonts w:ascii="宋体" w:hAnsi="宋体" w:eastAsia="宋体" w:cs="宋体"/>
                      <w:spacing w:val="-15"/>
                      <w:sz w:val="21"/>
                      <w:szCs w:val="21"/>
                    </w:rPr>
                    <w:t>3.扇形</w:t>
                  </w:r>
                  <w:r>
                    <w:rPr>
                      <w:rFonts w:ascii="宋体" w:hAnsi="宋体" w:eastAsia="宋体" w:cs="宋体"/>
                      <w:spacing w:val="-13"/>
                      <w:sz w:val="21"/>
                      <w:szCs w:val="21"/>
                    </w:rPr>
                    <w:t>块</w:t>
                  </w:r>
                </w:p>
              </w:txbxContent>
            </v:textbox>
          </v:shape>
        </w:pict>
      </w:r>
      <w:r>
        <w:rPr>
          <w:rFonts w:ascii="宋体" w:hAnsi="宋体" w:eastAsia="宋体" w:cs="宋体"/>
          <w:spacing w:val="26"/>
          <w:sz w:val="21"/>
          <w:szCs w:val="21"/>
        </w:rPr>
        <w:t>如图1-2-34所示，当检测环2上的</w:t>
      </w:r>
      <w:r>
        <w:rPr>
          <w:rFonts w:ascii="宋体" w:hAnsi="宋体" w:eastAsia="宋体" w:cs="宋体"/>
          <w:spacing w:val="12"/>
          <w:sz w:val="21"/>
          <w:szCs w:val="21"/>
        </w:rPr>
        <w:t xml:space="preserve"> </w:t>
      </w:r>
      <w:r>
        <w:rPr>
          <w:rFonts w:ascii="宋体" w:hAnsi="宋体" w:eastAsia="宋体" w:cs="宋体"/>
          <w:spacing w:val="14"/>
          <w:sz w:val="21"/>
          <w:szCs w:val="21"/>
        </w:rPr>
        <w:t>紧固螺钉松开以后，拆下位于扇形块3上</w:t>
      </w:r>
      <w:r>
        <w:rPr>
          <w:rFonts w:ascii="宋体" w:hAnsi="宋体" w:eastAsia="宋体" w:cs="宋体"/>
          <w:spacing w:val="1"/>
          <w:sz w:val="21"/>
          <w:szCs w:val="21"/>
        </w:rPr>
        <w:t xml:space="preserve"> </w:t>
      </w:r>
      <w:r>
        <w:rPr>
          <w:rFonts w:ascii="宋体" w:hAnsi="宋体" w:eastAsia="宋体" w:cs="宋体"/>
          <w:spacing w:val="14"/>
          <w:sz w:val="21"/>
          <w:szCs w:val="21"/>
        </w:rPr>
        <w:t>游端前面的检测帽，将测量规6插入检测</w:t>
      </w:r>
      <w:r>
        <w:rPr>
          <w:rFonts w:ascii="宋体" w:hAnsi="宋体" w:eastAsia="宋体" w:cs="宋体"/>
          <w:spacing w:val="9"/>
          <w:sz w:val="21"/>
          <w:szCs w:val="21"/>
        </w:rPr>
        <w:t xml:space="preserve"> </w:t>
      </w:r>
      <w:r>
        <w:rPr>
          <w:rFonts w:ascii="宋体" w:hAnsi="宋体" w:eastAsia="宋体" w:cs="宋体"/>
          <w:spacing w:val="14"/>
          <w:sz w:val="21"/>
          <w:szCs w:val="21"/>
        </w:rPr>
        <w:t>环2和检测鼓轮之间，再在测量规与检测</w:t>
      </w:r>
      <w:r>
        <w:rPr>
          <w:rFonts w:ascii="宋体" w:hAnsi="宋体" w:eastAsia="宋体" w:cs="宋体"/>
          <w:spacing w:val="9"/>
          <w:sz w:val="21"/>
          <w:szCs w:val="21"/>
        </w:rPr>
        <w:t xml:space="preserve"> </w:t>
      </w:r>
      <w:r>
        <w:rPr>
          <w:rFonts w:ascii="宋体" w:hAnsi="宋体" w:eastAsia="宋体" w:cs="宋体"/>
          <w:spacing w:val="7"/>
          <w:sz w:val="21"/>
          <w:szCs w:val="21"/>
        </w:rPr>
        <w:t>鼓轮之间放入一薄量规5,将检测环靠紧量</w:t>
      </w:r>
      <w:r>
        <w:rPr>
          <w:rFonts w:ascii="宋体" w:hAnsi="宋体" w:eastAsia="宋体" w:cs="宋体"/>
          <w:spacing w:val="14"/>
          <w:sz w:val="21"/>
          <w:szCs w:val="21"/>
        </w:rPr>
        <w:t xml:space="preserve"> </w:t>
      </w:r>
      <w:r>
        <w:rPr>
          <w:rFonts w:ascii="宋体" w:hAnsi="宋体" w:eastAsia="宋体" w:cs="宋体"/>
          <w:spacing w:val="8"/>
          <w:sz w:val="21"/>
          <w:szCs w:val="21"/>
        </w:rPr>
        <w:t>规并拧紧检测环的紧固螺钉。当烟支直径</w:t>
      </w:r>
      <w:r>
        <w:rPr>
          <w:rFonts w:ascii="宋体" w:hAnsi="宋体" w:eastAsia="宋体" w:cs="宋体"/>
          <w:spacing w:val="5"/>
          <w:sz w:val="21"/>
          <w:szCs w:val="21"/>
        </w:rPr>
        <w:t xml:space="preserve"> </w:t>
      </w:r>
      <w:r>
        <w:rPr>
          <w:rFonts w:ascii="宋体" w:hAnsi="宋体" w:eastAsia="宋体" w:cs="宋体"/>
          <w:spacing w:val="2"/>
          <w:sz w:val="21"/>
          <w:szCs w:val="21"/>
        </w:rPr>
        <w:t xml:space="preserve">为7.6～8.1 </w:t>
      </w:r>
      <w:r>
        <w:rPr>
          <w:rFonts w:ascii="Times New Roman" w:hAnsi="Times New Roman" w:eastAsia="Times New Roman" w:cs="Times New Roman"/>
          <w:sz w:val="21"/>
          <w:szCs w:val="21"/>
        </w:rPr>
        <w:t>mm</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时，间距</w:t>
      </w:r>
      <w:r>
        <w:rPr>
          <w:rFonts w:ascii="宋体" w:hAnsi="宋体" w:eastAsia="宋体" w:cs="宋体"/>
          <w:spacing w:val="-55"/>
          <w:sz w:val="21"/>
          <w:szCs w:val="21"/>
        </w:rPr>
        <w:t xml:space="preserve"> </w:t>
      </w:r>
      <w:r>
        <w:rPr>
          <w:rFonts w:ascii="Times New Roman" w:hAnsi="Times New Roman" w:eastAsia="Times New Roman" w:cs="Times New Roman"/>
          <w:spacing w:val="2"/>
          <w:sz w:val="21"/>
          <w:szCs w:val="21"/>
        </w:rPr>
        <w:t>A=22</w:t>
      </w:r>
      <w:r>
        <w:rPr>
          <w:rFonts w:ascii="Times New Roman" w:hAnsi="Times New Roman" w:eastAsia="Times New Roman" w:cs="Times New Roman"/>
          <w:spacing w:val="1"/>
          <w:sz w:val="21"/>
          <w:szCs w:val="21"/>
        </w:rPr>
        <w:t xml:space="preserve">.3       </w:t>
      </w:r>
      <w:r>
        <w:rPr>
          <w:rFonts w:ascii="Times New Roman" w:hAnsi="Times New Roman" w:eastAsia="Times New Roman" w:cs="Times New Roman"/>
          <w:sz w:val="21"/>
          <w:szCs w:val="21"/>
        </w:rPr>
        <w:t>mm</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 xml:space="preserve"> </w:t>
      </w:r>
      <w:r>
        <w:rPr>
          <w:rFonts w:ascii="宋体" w:hAnsi="宋体" w:eastAsia="宋体" w:cs="宋体"/>
          <w:spacing w:val="11"/>
          <w:sz w:val="21"/>
          <w:szCs w:val="21"/>
        </w:rPr>
        <w:t xml:space="preserve">其中薄量规为0.8～1.2 </w:t>
      </w:r>
      <w:r>
        <w:rPr>
          <w:rFonts w:ascii="宋体" w:hAnsi="宋体" w:eastAsia="宋体" w:cs="宋体"/>
          <w:sz w:val="21"/>
          <w:szCs w:val="21"/>
        </w:rPr>
        <w:t>mm</w:t>
      </w:r>
      <w:r>
        <w:rPr>
          <w:rFonts w:ascii="宋体" w:hAnsi="宋体" w:eastAsia="宋体" w:cs="宋体"/>
          <w:spacing w:val="11"/>
          <w:sz w:val="21"/>
          <w:szCs w:val="21"/>
        </w:rPr>
        <w:t>。</w:t>
      </w:r>
      <w:r>
        <w:rPr>
          <w:rFonts w:ascii="宋体" w:hAnsi="宋体" w:eastAsia="宋体" w:cs="宋体"/>
          <w:spacing w:val="41"/>
          <w:sz w:val="21"/>
          <w:szCs w:val="21"/>
        </w:rPr>
        <w:t xml:space="preserve"> </w:t>
      </w:r>
      <w:r>
        <w:rPr>
          <w:rFonts w:ascii="宋体" w:hAnsi="宋体" w:eastAsia="宋体" w:cs="宋体"/>
          <w:spacing w:val="11"/>
          <w:sz w:val="21"/>
          <w:szCs w:val="21"/>
        </w:rPr>
        <w:t>检测环2调</w:t>
      </w:r>
      <w:r>
        <w:rPr>
          <w:rFonts w:ascii="宋体" w:hAnsi="宋体" w:eastAsia="宋体" w:cs="宋体"/>
          <w:sz w:val="21"/>
          <w:szCs w:val="21"/>
        </w:rPr>
        <w:t xml:space="preserve"> </w:t>
      </w:r>
      <w:r>
        <w:rPr>
          <w:rFonts w:ascii="宋体" w:hAnsi="宋体" w:eastAsia="宋体" w:cs="宋体"/>
          <w:spacing w:val="8"/>
          <w:sz w:val="21"/>
          <w:szCs w:val="21"/>
        </w:rPr>
        <w:t>好后，再调整与之相对的检测环，使两检</w:t>
      </w:r>
      <w:r>
        <w:rPr>
          <w:rFonts w:ascii="宋体" w:hAnsi="宋体" w:eastAsia="宋体" w:cs="宋体"/>
          <w:spacing w:val="3"/>
          <w:sz w:val="21"/>
          <w:szCs w:val="21"/>
        </w:rPr>
        <w:t xml:space="preserve"> </w:t>
      </w:r>
      <w:r>
        <w:rPr>
          <w:rFonts w:ascii="宋体" w:hAnsi="宋体" w:eastAsia="宋体" w:cs="宋体"/>
          <w:spacing w:val="14"/>
          <w:sz w:val="21"/>
          <w:szCs w:val="21"/>
        </w:rPr>
        <w:t>测环的距离等于滤嘴烟支长度+38.5</w:t>
      </w:r>
      <w:r>
        <w:rPr>
          <w:rFonts w:ascii="宋体" w:hAnsi="宋体" w:eastAsia="宋体" w:cs="宋体"/>
          <w:spacing w:val="-46"/>
          <w:sz w:val="21"/>
          <w:szCs w:val="21"/>
        </w:rPr>
        <w:t xml:space="preserve"> </w:t>
      </w:r>
      <w:r>
        <w:rPr>
          <w:rFonts w:ascii="Times New Roman" w:hAnsi="Times New Roman" w:eastAsia="Times New Roman" w:cs="Times New Roman"/>
          <w:sz w:val="21"/>
          <w:szCs w:val="21"/>
        </w:rPr>
        <w:t xml:space="preserve">mm  </w:t>
      </w:r>
      <w:r>
        <w:rPr>
          <w:rFonts w:ascii="宋体" w:hAnsi="宋体" w:eastAsia="宋体" w:cs="宋体"/>
          <w:spacing w:val="-6"/>
          <w:sz w:val="21"/>
          <w:szCs w:val="21"/>
        </w:rPr>
        <w:t>即可。</w:t>
      </w:r>
    </w:p>
    <w:p w14:paraId="129BF617">
      <w:pPr>
        <w:spacing w:before="1" w:line="234" w:lineRule="auto"/>
        <w:ind w:left="443"/>
        <w:rPr>
          <w:rFonts w:ascii="宋体" w:hAnsi="宋体" w:eastAsia="宋体" w:cs="宋体"/>
          <w:sz w:val="21"/>
          <w:szCs w:val="21"/>
        </w:rPr>
      </w:pPr>
      <w:r>
        <w:rPr>
          <w:rFonts w:ascii="宋体" w:hAnsi="宋体" w:eastAsia="宋体" w:cs="宋体"/>
          <w:b/>
          <w:bCs/>
          <w:spacing w:val="-6"/>
          <w:sz w:val="21"/>
          <w:szCs w:val="21"/>
        </w:rPr>
        <w:t>4.</w:t>
      </w:r>
      <w:r>
        <w:rPr>
          <w:rFonts w:ascii="宋体" w:hAnsi="宋体" w:eastAsia="宋体" w:cs="宋体"/>
          <w:spacing w:val="-48"/>
          <w:sz w:val="21"/>
          <w:szCs w:val="21"/>
        </w:rPr>
        <w:t xml:space="preserve"> </w:t>
      </w:r>
      <w:r>
        <w:rPr>
          <w:rFonts w:ascii="宋体" w:hAnsi="宋体" w:eastAsia="宋体" w:cs="宋体"/>
          <w:b/>
          <w:bCs/>
          <w:spacing w:val="-6"/>
          <w:sz w:val="21"/>
          <w:szCs w:val="21"/>
        </w:rPr>
        <w:t>石墨块的调整</w:t>
      </w:r>
      <w:r>
        <w:rPr>
          <w:rFonts w:ascii="宋体" w:hAnsi="宋体" w:eastAsia="宋体" w:cs="宋体"/>
          <w:spacing w:val="-6"/>
          <w:sz w:val="21"/>
          <w:szCs w:val="21"/>
        </w:rPr>
        <w:t xml:space="preserve">                     </w:t>
      </w:r>
      <w:r>
        <w:rPr>
          <w:rFonts w:ascii="宋体" w:hAnsi="宋体" w:eastAsia="宋体" w:cs="宋体"/>
          <w:spacing w:val="-7"/>
          <w:sz w:val="21"/>
          <w:szCs w:val="21"/>
        </w:rPr>
        <w:t xml:space="preserve">     4.螺钉  5.量规  6.测量规</w:t>
      </w:r>
    </w:p>
    <w:p w14:paraId="206B6D52">
      <w:pPr>
        <w:spacing w:before="93" w:line="219" w:lineRule="auto"/>
        <w:ind w:left="440"/>
        <w:rPr>
          <w:rFonts w:ascii="宋体" w:hAnsi="宋体" w:eastAsia="宋体" w:cs="宋体"/>
          <w:sz w:val="21"/>
          <w:szCs w:val="21"/>
        </w:rPr>
      </w:pPr>
      <w:r>
        <w:rPr>
          <w:rFonts w:ascii="宋体" w:hAnsi="宋体" w:eastAsia="宋体" w:cs="宋体"/>
          <w:spacing w:val="22"/>
          <w:sz w:val="21"/>
          <w:szCs w:val="21"/>
        </w:rPr>
        <w:t>松开支架上的2颗螺钉，移动支架，</w:t>
      </w:r>
    </w:p>
    <w:p w14:paraId="6B82F2E0">
      <w:pPr>
        <w:spacing w:before="140" w:line="310" w:lineRule="auto"/>
        <w:ind w:left="30" w:right="128"/>
        <w:rPr>
          <w:rFonts w:ascii="宋体" w:hAnsi="宋体" w:eastAsia="宋体" w:cs="宋体"/>
          <w:sz w:val="21"/>
          <w:szCs w:val="21"/>
        </w:rPr>
      </w:pPr>
      <w:r>
        <w:rPr>
          <w:rFonts w:ascii="宋体" w:hAnsi="宋体" w:eastAsia="宋体" w:cs="宋体"/>
          <w:spacing w:val="7"/>
          <w:sz w:val="21"/>
          <w:szCs w:val="21"/>
        </w:rPr>
        <w:t>使石墨块的顶缘与检测环的顶缘平齐，并使2个石墨块上的白色标线相互对齐，调整</w:t>
      </w:r>
      <w:r>
        <w:rPr>
          <w:rFonts w:ascii="宋体" w:hAnsi="宋体" w:eastAsia="宋体" w:cs="宋体"/>
          <w:spacing w:val="6"/>
          <w:sz w:val="21"/>
          <w:szCs w:val="21"/>
        </w:rPr>
        <w:t xml:space="preserve"> </w:t>
      </w:r>
      <w:r>
        <w:rPr>
          <w:rFonts w:ascii="宋体" w:hAnsi="宋体" w:eastAsia="宋体" w:cs="宋体"/>
          <w:spacing w:val="4"/>
          <w:sz w:val="21"/>
          <w:szCs w:val="21"/>
        </w:rPr>
        <w:t>时必须保证石墨块与检测环之间的接合面十分清洁，不能有油脂等。最后拧紧支架上</w:t>
      </w:r>
    </w:p>
    <w:p w14:paraId="06EF8A6B">
      <w:pPr>
        <w:spacing w:before="165" w:line="225" w:lineRule="auto"/>
        <w:ind w:left="7410"/>
        <w:rPr>
          <w:rFonts w:ascii="Times New Roman" w:hAnsi="Times New Roman" w:eastAsia="Times New Roman" w:cs="Times New Roman"/>
          <w:sz w:val="10"/>
          <w:szCs w:val="10"/>
        </w:rPr>
      </w:pPr>
      <w:r>
        <w:drawing>
          <wp:anchor distT="0" distB="0" distL="0" distR="0" simplePos="0" relativeHeight="251988992" behindDoc="0" locked="0" layoutInCell="1" allowOverlap="1">
            <wp:simplePos x="0" y="0"/>
            <wp:positionH relativeFrom="column">
              <wp:posOffset>4718050</wp:posOffset>
            </wp:positionH>
            <wp:positionV relativeFrom="paragraph">
              <wp:posOffset>106045</wp:posOffset>
            </wp:positionV>
            <wp:extent cx="355600" cy="6350"/>
            <wp:effectExtent l="0" t="0" r="0" b="0"/>
            <wp:wrapNone/>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603"/>
                    <a:stretch>
                      <a:fillRect/>
                    </a:stretch>
                  </pic:blipFill>
                  <pic:spPr>
                    <a:xfrm>
                      <a:off x="0" y="0"/>
                      <a:ext cx="355573" cy="6350"/>
                    </a:xfrm>
                    <a:prstGeom prst="rect">
                      <a:avLst/>
                    </a:prstGeom>
                  </pic:spPr>
                </pic:pic>
              </a:graphicData>
            </a:graphic>
          </wp:anchor>
        </w:drawing>
      </w:r>
      <w:r>
        <w:rPr>
          <w:rFonts w:ascii="黑体" w:hAnsi="黑体" w:eastAsia="黑体" w:cs="黑体"/>
          <w:spacing w:val="-7"/>
          <w:sz w:val="13"/>
          <w:szCs w:val="13"/>
        </w:rPr>
        <w:t>卧</w:t>
      </w:r>
      <w:r>
        <w:rPr>
          <w:rFonts w:ascii="黑体" w:hAnsi="黑体" w:eastAsia="黑体" w:cs="黑体"/>
          <w:spacing w:val="10"/>
          <w:sz w:val="13"/>
          <w:szCs w:val="13"/>
        </w:rPr>
        <w:t xml:space="preserve"> </w:t>
      </w:r>
      <w:r>
        <w:rPr>
          <w:rFonts w:ascii="Times New Roman" w:hAnsi="Times New Roman" w:eastAsia="Times New Roman" w:cs="Times New Roman"/>
          <w:spacing w:val="-7"/>
          <w:position w:val="-1"/>
          <w:sz w:val="10"/>
          <w:szCs w:val="10"/>
          <w:u w:val="single" w:color="auto"/>
        </w:rPr>
        <w:t>131</w:t>
      </w:r>
      <w:r>
        <w:rPr>
          <w:rFonts w:ascii="Times New Roman" w:hAnsi="Times New Roman" w:eastAsia="Times New Roman" w:cs="Times New Roman"/>
          <w:position w:val="-1"/>
          <w:sz w:val="10"/>
          <w:szCs w:val="10"/>
          <w:u w:val="single" w:color="auto"/>
        </w:rPr>
        <w:t xml:space="preserve">               </w:t>
      </w:r>
    </w:p>
    <w:p w14:paraId="0015C850">
      <w:pPr>
        <w:spacing w:before="37" w:line="224" w:lineRule="auto"/>
        <w:ind w:left="7940"/>
        <w:rPr>
          <w:rFonts w:ascii="黑体" w:hAnsi="黑体" w:eastAsia="黑体" w:cs="黑体"/>
          <w:sz w:val="8"/>
          <w:szCs w:val="8"/>
        </w:rPr>
      </w:pPr>
      <w:r>
        <w:rPr>
          <w:rFonts w:ascii="黑体" w:hAnsi="黑体" w:eastAsia="黑体" w:cs="黑体"/>
          <w:sz w:val="8"/>
          <w:szCs w:val="8"/>
        </w:rPr>
        <w:t>田</w:t>
      </w:r>
    </w:p>
    <w:p w14:paraId="54095591">
      <w:pPr>
        <w:spacing w:line="224" w:lineRule="auto"/>
        <w:rPr>
          <w:rFonts w:ascii="黑体" w:hAnsi="黑体" w:eastAsia="黑体" w:cs="黑体"/>
          <w:sz w:val="8"/>
          <w:szCs w:val="8"/>
        </w:rPr>
        <w:sectPr>
          <w:headerReference r:id="rId139" w:type="default"/>
          <w:footerReference r:id="rId140" w:type="default"/>
          <w:pgSz w:w="10250" w:h="14650"/>
          <w:pgMar w:top="979" w:right="1140" w:bottom="400" w:left="1019" w:header="629" w:footer="0" w:gutter="0"/>
          <w:cols w:space="720" w:num="1"/>
        </w:sectPr>
      </w:pPr>
    </w:p>
    <w:p w14:paraId="537C6767">
      <w:pPr>
        <w:spacing w:before="149" w:line="220" w:lineRule="auto"/>
        <w:ind w:left="70"/>
        <w:rPr>
          <w:rFonts w:ascii="宋体" w:hAnsi="宋体" w:eastAsia="宋体" w:cs="宋体"/>
          <w:sz w:val="21"/>
          <w:szCs w:val="21"/>
        </w:rPr>
      </w:pPr>
      <w:bookmarkStart w:id="46" w:name="bookmark187"/>
      <w:bookmarkEnd w:id="46"/>
      <w:r>
        <w:rPr>
          <w:rFonts w:ascii="宋体" w:hAnsi="宋体" w:eastAsia="宋体" w:cs="宋体"/>
          <w:spacing w:val="-3"/>
          <w:sz w:val="21"/>
          <w:szCs w:val="21"/>
        </w:rPr>
        <w:t>的螺钉。</w:t>
      </w:r>
    </w:p>
    <w:p w14:paraId="60358898">
      <w:pPr>
        <w:spacing w:before="194" w:line="219" w:lineRule="auto"/>
        <w:ind w:left="500"/>
        <w:rPr>
          <w:rFonts w:ascii="FangSong" w:hAnsi="FangSong" w:eastAsia="FangSong" w:cs="FangSong"/>
          <w:sz w:val="21"/>
          <w:szCs w:val="21"/>
        </w:rPr>
      </w:pPr>
      <w:r>
        <w:rPr>
          <w:rFonts w:ascii="FangSong" w:hAnsi="FangSong" w:eastAsia="FangSong" w:cs="FangSong"/>
          <w:spacing w:val="32"/>
          <w:sz w:val="21"/>
          <w:szCs w:val="21"/>
        </w:rPr>
        <w:t>(二)剔除鼓轮的拆装</w:t>
      </w:r>
    </w:p>
    <w:p w14:paraId="68C68760">
      <w:pPr>
        <w:spacing w:before="132" w:line="216" w:lineRule="auto"/>
        <w:ind w:left="500"/>
        <w:rPr>
          <w:rFonts w:ascii="宋体" w:hAnsi="宋体" w:eastAsia="宋体" w:cs="宋体"/>
          <w:sz w:val="21"/>
          <w:szCs w:val="21"/>
        </w:rPr>
      </w:pPr>
      <w:r>
        <w:rPr>
          <w:rFonts w:ascii="宋体" w:hAnsi="宋体" w:eastAsia="宋体" w:cs="宋体"/>
          <w:spacing w:val="2"/>
          <w:sz w:val="21"/>
          <w:szCs w:val="21"/>
        </w:rPr>
        <w:t>剔除阀的工作压力应为4×10</w:t>
      </w:r>
      <w:r>
        <w:rPr>
          <w:rFonts w:ascii="Calibri" w:hAnsi="Calibri" w:eastAsia="Calibri" w:cs="Calibri"/>
          <w:spacing w:val="2"/>
          <w:sz w:val="21"/>
          <w:szCs w:val="21"/>
        </w:rPr>
        <w:t xml:space="preserve">⁵ </w:t>
      </w:r>
      <w:r>
        <w:rPr>
          <w:rFonts w:ascii="宋体" w:hAnsi="宋体" w:eastAsia="宋体" w:cs="宋体"/>
          <w:sz w:val="21"/>
          <w:szCs w:val="21"/>
        </w:rPr>
        <w:t>Pa</w:t>
      </w:r>
      <w:r>
        <w:rPr>
          <w:rFonts w:ascii="宋体" w:hAnsi="宋体" w:eastAsia="宋体" w:cs="宋体"/>
          <w:spacing w:val="2"/>
          <w:sz w:val="21"/>
          <w:szCs w:val="21"/>
        </w:rPr>
        <w:t>, 剔除阀一般不需调整。</w:t>
      </w:r>
    </w:p>
    <w:p w14:paraId="01D04A21">
      <w:pPr>
        <w:spacing w:before="107" w:line="219" w:lineRule="auto"/>
        <w:ind w:left="500"/>
        <w:rPr>
          <w:rFonts w:ascii="宋体" w:hAnsi="宋体" w:eastAsia="宋体" w:cs="宋体"/>
          <w:sz w:val="21"/>
          <w:szCs w:val="21"/>
        </w:rPr>
      </w:pPr>
      <w:r>
        <w:rPr>
          <w:rFonts w:ascii="宋体" w:hAnsi="宋体" w:eastAsia="宋体" w:cs="宋体"/>
          <w:spacing w:val="-5"/>
          <w:sz w:val="21"/>
          <w:szCs w:val="21"/>
        </w:rPr>
        <w:t>剔除鼓轮的拆装步骤如下：</w:t>
      </w:r>
    </w:p>
    <w:p w14:paraId="6F70F708">
      <w:pPr>
        <w:spacing w:before="119" w:line="219" w:lineRule="auto"/>
        <w:ind w:left="500"/>
        <w:rPr>
          <w:rFonts w:ascii="宋体" w:hAnsi="宋体" w:eastAsia="宋体" w:cs="宋体"/>
          <w:sz w:val="21"/>
          <w:szCs w:val="21"/>
        </w:rPr>
      </w:pPr>
      <w:r>
        <w:rPr>
          <w:rFonts w:ascii="宋体" w:hAnsi="宋体" w:eastAsia="宋体" w:cs="宋体"/>
          <w:spacing w:val="3"/>
          <w:sz w:val="21"/>
          <w:szCs w:val="21"/>
        </w:rPr>
        <w:t>(1)使机器处于静止状态，打开防护门。</w:t>
      </w:r>
    </w:p>
    <w:p w14:paraId="6D5EBF8D">
      <w:pPr>
        <w:spacing w:before="111" w:line="219" w:lineRule="auto"/>
        <w:ind w:left="500"/>
        <w:rPr>
          <w:rFonts w:ascii="宋体" w:hAnsi="宋体" w:eastAsia="宋体" w:cs="宋体"/>
          <w:sz w:val="21"/>
          <w:szCs w:val="21"/>
        </w:rPr>
      </w:pPr>
      <w:r>
        <w:rPr>
          <w:rFonts w:ascii="宋体" w:hAnsi="宋体" w:eastAsia="宋体" w:cs="宋体"/>
          <w:spacing w:val="2"/>
          <w:sz w:val="21"/>
          <w:szCs w:val="21"/>
        </w:rPr>
        <w:t>(2)拆下检测鼓轮与调头鼓轮的连接板，拆下检测鼓轮的前检测环。</w:t>
      </w:r>
    </w:p>
    <w:p w14:paraId="770568D9">
      <w:pPr>
        <w:spacing w:before="72" w:line="219" w:lineRule="auto"/>
        <w:ind w:left="500"/>
        <w:rPr>
          <w:rFonts w:ascii="宋体" w:hAnsi="宋体" w:eastAsia="宋体" w:cs="宋体"/>
          <w:sz w:val="21"/>
          <w:szCs w:val="21"/>
        </w:rPr>
      </w:pPr>
      <w:r>
        <w:rPr>
          <w:rFonts w:ascii="宋体" w:hAnsi="宋体" w:eastAsia="宋体" w:cs="宋体"/>
          <w:spacing w:val="3"/>
          <w:sz w:val="21"/>
          <w:szCs w:val="21"/>
        </w:rPr>
        <w:t>(3)将缺嘴检测和空头检测装置拆下。</w:t>
      </w:r>
    </w:p>
    <w:p w14:paraId="395D44F2">
      <w:pPr>
        <w:spacing w:before="121" w:line="219" w:lineRule="auto"/>
        <w:ind w:left="500"/>
        <w:rPr>
          <w:rFonts w:ascii="宋体" w:hAnsi="宋体" w:eastAsia="宋体" w:cs="宋体"/>
          <w:sz w:val="21"/>
          <w:szCs w:val="21"/>
        </w:rPr>
      </w:pPr>
      <w:r>
        <w:rPr>
          <w:rFonts w:ascii="宋体" w:hAnsi="宋体" w:eastAsia="宋体" w:cs="宋体"/>
          <w:spacing w:val="2"/>
          <w:sz w:val="21"/>
          <w:szCs w:val="21"/>
        </w:rPr>
        <w:t>(4)松开剔除鼓轮端面的螺钉，连同法兰将剔除鼓轮拆下。</w:t>
      </w:r>
    </w:p>
    <w:p w14:paraId="3B9A2EEB">
      <w:pPr>
        <w:spacing w:before="101" w:line="219" w:lineRule="auto"/>
        <w:ind w:left="500"/>
        <w:rPr>
          <w:rFonts w:ascii="宋体" w:hAnsi="宋体" w:eastAsia="宋体" w:cs="宋体"/>
          <w:sz w:val="21"/>
          <w:szCs w:val="21"/>
        </w:rPr>
      </w:pPr>
      <w:r>
        <w:rPr>
          <w:rFonts w:ascii="宋体" w:hAnsi="宋体" w:eastAsia="宋体" w:cs="宋体"/>
          <w:spacing w:val="3"/>
          <w:sz w:val="21"/>
          <w:szCs w:val="21"/>
        </w:rPr>
        <w:t>(5)清洁检查剔除鼓轮，如磨损则更换。</w:t>
      </w:r>
    </w:p>
    <w:p w14:paraId="72254982">
      <w:pPr>
        <w:spacing w:before="111" w:line="219" w:lineRule="auto"/>
        <w:ind w:left="500"/>
        <w:rPr>
          <w:rFonts w:ascii="宋体" w:hAnsi="宋体" w:eastAsia="宋体" w:cs="宋体"/>
          <w:sz w:val="21"/>
          <w:szCs w:val="21"/>
        </w:rPr>
      </w:pPr>
      <w:r>
        <w:rPr>
          <w:rFonts w:ascii="宋体" w:hAnsi="宋体" w:eastAsia="宋体" w:cs="宋体"/>
          <w:spacing w:val="2"/>
          <w:sz w:val="21"/>
          <w:szCs w:val="21"/>
        </w:rPr>
        <w:t>(6)按与拆卸步骤相反的步骤装回剔除鼓轮。</w:t>
      </w:r>
    </w:p>
    <w:p w14:paraId="513B4B2F">
      <w:pPr>
        <w:spacing w:before="100" w:line="219" w:lineRule="auto"/>
        <w:ind w:left="500"/>
        <w:rPr>
          <w:rFonts w:ascii="宋体" w:hAnsi="宋体" w:eastAsia="宋体" w:cs="宋体"/>
          <w:sz w:val="21"/>
          <w:szCs w:val="21"/>
        </w:rPr>
      </w:pPr>
      <w:r>
        <w:rPr>
          <w:rFonts w:ascii="宋体" w:hAnsi="宋体" w:eastAsia="宋体" w:cs="宋体"/>
          <w:spacing w:val="2"/>
          <w:sz w:val="21"/>
          <w:szCs w:val="21"/>
        </w:rPr>
        <w:t>(7)用量棒调整剔除鼓轮与检测鼓轮的位置。</w:t>
      </w:r>
    </w:p>
    <w:p w14:paraId="1B08002F">
      <w:pPr>
        <w:spacing w:before="90" w:line="219" w:lineRule="auto"/>
        <w:ind w:left="500"/>
        <w:rPr>
          <w:rFonts w:ascii="宋体" w:hAnsi="宋体" w:eastAsia="宋体" w:cs="宋体"/>
          <w:sz w:val="21"/>
          <w:szCs w:val="21"/>
        </w:rPr>
      </w:pPr>
      <w:r>
        <w:rPr>
          <w:rFonts w:ascii="宋体" w:hAnsi="宋体" w:eastAsia="宋体" w:cs="宋体"/>
          <w:spacing w:val="1"/>
          <w:sz w:val="21"/>
          <w:szCs w:val="21"/>
        </w:rPr>
        <w:t>(8)启动机器，带料运行，检查同步情况。</w:t>
      </w:r>
    </w:p>
    <w:p w14:paraId="564B5131">
      <w:pPr>
        <w:pStyle w:val="2"/>
        <w:spacing w:line="250" w:lineRule="auto"/>
      </w:pPr>
    </w:p>
    <w:p w14:paraId="0336D955">
      <w:pPr>
        <w:pStyle w:val="2"/>
        <w:spacing w:line="251" w:lineRule="auto"/>
      </w:pPr>
    </w:p>
    <w:p w14:paraId="39C5D06F">
      <w:pPr>
        <w:spacing w:before="98" w:line="219" w:lineRule="auto"/>
        <w:ind w:left="2894"/>
        <w:outlineLvl w:val="2"/>
        <w:rPr>
          <w:rFonts w:ascii="宋体" w:hAnsi="宋体" w:eastAsia="宋体" w:cs="宋体"/>
          <w:sz w:val="30"/>
          <w:szCs w:val="30"/>
        </w:rPr>
      </w:pPr>
      <w:bookmarkStart w:id="47" w:name="bookmark46"/>
      <w:bookmarkEnd w:id="47"/>
      <w:r>
        <w:rPr>
          <w:rFonts w:ascii="宋体" w:hAnsi="宋体" w:eastAsia="宋体" w:cs="宋体"/>
          <w:b/>
          <w:bCs/>
          <w:spacing w:val="-7"/>
          <w:sz w:val="30"/>
          <w:szCs w:val="30"/>
        </w:rPr>
        <w:t>第六节</w:t>
      </w:r>
      <w:r>
        <w:rPr>
          <w:rFonts w:ascii="宋体" w:hAnsi="宋体" w:eastAsia="宋体" w:cs="宋体"/>
          <w:spacing w:val="135"/>
          <w:sz w:val="30"/>
          <w:szCs w:val="30"/>
        </w:rPr>
        <w:t xml:space="preserve"> </w:t>
      </w:r>
      <w:r>
        <w:rPr>
          <w:rFonts w:ascii="宋体" w:hAnsi="宋体" w:eastAsia="宋体" w:cs="宋体"/>
          <w:b/>
          <w:bCs/>
          <w:spacing w:val="-7"/>
          <w:sz w:val="30"/>
          <w:szCs w:val="30"/>
        </w:rPr>
        <w:t>辅助系统</w:t>
      </w:r>
    </w:p>
    <w:p w14:paraId="7B7D7480">
      <w:pPr>
        <w:pStyle w:val="2"/>
        <w:spacing w:line="319" w:lineRule="auto"/>
      </w:pPr>
    </w:p>
    <w:p w14:paraId="71E3DFFD">
      <w:pPr>
        <w:spacing w:before="68" w:line="221" w:lineRule="auto"/>
        <w:ind w:left="503"/>
        <w:outlineLvl w:val="3"/>
        <w:rPr>
          <w:rFonts w:ascii="黑体" w:hAnsi="黑体" w:eastAsia="黑体" w:cs="黑体"/>
          <w:sz w:val="21"/>
          <w:szCs w:val="21"/>
        </w:rPr>
      </w:pPr>
      <w:bookmarkStart w:id="48" w:name="bookmark47"/>
      <w:bookmarkEnd w:id="48"/>
      <w:r>
        <w:rPr>
          <w:rFonts w:ascii="黑体" w:hAnsi="黑体" w:eastAsia="黑体" w:cs="黑体"/>
          <w:b/>
          <w:bCs/>
          <w:spacing w:val="11"/>
          <w:sz w:val="21"/>
          <w:szCs w:val="21"/>
        </w:rPr>
        <w:t>一</w:t>
      </w:r>
      <w:r>
        <w:rPr>
          <w:rFonts w:ascii="黑体" w:hAnsi="黑体" w:eastAsia="黑体" w:cs="黑体"/>
          <w:spacing w:val="-24"/>
          <w:sz w:val="21"/>
          <w:szCs w:val="21"/>
        </w:rPr>
        <w:t xml:space="preserve"> </w:t>
      </w:r>
      <w:r>
        <w:rPr>
          <w:rFonts w:ascii="黑体" w:hAnsi="黑体" w:eastAsia="黑体" w:cs="黑体"/>
          <w:b/>
          <w:bCs/>
          <w:spacing w:val="11"/>
          <w:sz w:val="21"/>
          <w:szCs w:val="21"/>
        </w:rPr>
        <w:t>、风力系统</w:t>
      </w:r>
    </w:p>
    <w:p w14:paraId="1986F565">
      <w:pPr>
        <w:pStyle w:val="2"/>
        <w:spacing w:line="253" w:lineRule="auto"/>
      </w:pPr>
    </w:p>
    <w:p w14:paraId="78467333">
      <w:pPr>
        <w:spacing w:before="69" w:line="224" w:lineRule="auto"/>
        <w:ind w:left="500"/>
        <w:rPr>
          <w:rFonts w:ascii="FangSong" w:hAnsi="FangSong" w:eastAsia="FangSong" w:cs="FangSong"/>
          <w:sz w:val="21"/>
          <w:szCs w:val="21"/>
        </w:rPr>
      </w:pPr>
      <w:r>
        <w:rPr>
          <w:rFonts w:ascii="FangSong" w:hAnsi="FangSong" w:eastAsia="FangSong" w:cs="FangSong"/>
          <w:spacing w:val="22"/>
          <w:sz w:val="21"/>
          <w:szCs w:val="21"/>
        </w:rPr>
        <w:t>(</w:t>
      </w:r>
      <w:r>
        <w:rPr>
          <w:rFonts w:ascii="FangSong" w:hAnsi="FangSong" w:eastAsia="FangSong" w:cs="FangSong"/>
          <w:spacing w:val="-45"/>
          <w:sz w:val="21"/>
          <w:szCs w:val="21"/>
        </w:rPr>
        <w:t xml:space="preserve"> </w:t>
      </w:r>
      <w:r>
        <w:rPr>
          <w:rFonts w:ascii="FangSong" w:hAnsi="FangSong" w:eastAsia="FangSong" w:cs="FangSong"/>
          <w:spacing w:val="22"/>
          <w:sz w:val="21"/>
          <w:szCs w:val="21"/>
        </w:rPr>
        <w:t>一</w:t>
      </w:r>
      <w:r>
        <w:rPr>
          <w:rFonts w:ascii="FangSong" w:hAnsi="FangSong" w:eastAsia="FangSong" w:cs="FangSong"/>
          <w:spacing w:val="-55"/>
          <w:sz w:val="21"/>
          <w:szCs w:val="21"/>
        </w:rPr>
        <w:t xml:space="preserve"> </w:t>
      </w:r>
      <w:r>
        <w:rPr>
          <w:rFonts w:ascii="FangSong" w:hAnsi="FangSong" w:eastAsia="FangSong" w:cs="FangSong"/>
          <w:spacing w:val="22"/>
          <w:sz w:val="21"/>
          <w:szCs w:val="21"/>
        </w:rPr>
        <w:t>)风力系统的组成</w:t>
      </w:r>
    </w:p>
    <w:p w14:paraId="16FA0DC1">
      <w:pPr>
        <w:spacing w:before="146" w:line="309" w:lineRule="auto"/>
        <w:ind w:left="70" w:right="73" w:firstLine="429"/>
        <w:jc w:val="both"/>
        <w:rPr>
          <w:rFonts w:ascii="宋体" w:hAnsi="宋体" w:eastAsia="宋体" w:cs="宋体"/>
          <w:sz w:val="21"/>
          <w:szCs w:val="21"/>
        </w:rPr>
      </w:pPr>
      <w:r>
        <w:rPr>
          <w:rFonts w:ascii="宋体" w:hAnsi="宋体" w:eastAsia="宋体" w:cs="宋体"/>
          <w:spacing w:val="5"/>
          <w:sz w:val="21"/>
          <w:szCs w:val="21"/>
        </w:rPr>
        <w:t>风力系统是接装机的重要组成部分。滤嘴烟支、烟支、滤</w:t>
      </w:r>
      <w:r>
        <w:rPr>
          <w:rFonts w:ascii="宋体" w:hAnsi="宋体" w:eastAsia="宋体" w:cs="宋体"/>
          <w:spacing w:val="4"/>
          <w:sz w:val="21"/>
          <w:szCs w:val="21"/>
        </w:rPr>
        <w:t>嘴段、接装纸等物料的</w:t>
      </w:r>
      <w:r>
        <w:rPr>
          <w:rFonts w:ascii="宋体" w:hAnsi="宋体" w:eastAsia="宋体" w:cs="宋体"/>
          <w:sz w:val="21"/>
          <w:szCs w:val="21"/>
        </w:rPr>
        <w:t xml:space="preserve"> </w:t>
      </w:r>
      <w:r>
        <w:rPr>
          <w:rFonts w:ascii="宋体" w:hAnsi="宋体" w:eastAsia="宋体" w:cs="宋体"/>
          <w:spacing w:val="4"/>
          <w:sz w:val="21"/>
          <w:szCs w:val="21"/>
        </w:rPr>
        <w:t>传递都离不开风力系统，如果风力系统调整不当，会直接影响烟支的质量和设备有效</w:t>
      </w:r>
      <w:r>
        <w:rPr>
          <w:rFonts w:ascii="宋体" w:hAnsi="宋体" w:eastAsia="宋体" w:cs="宋体"/>
          <w:sz w:val="21"/>
          <w:szCs w:val="21"/>
        </w:rPr>
        <w:t xml:space="preserve"> </w:t>
      </w:r>
      <w:r>
        <w:rPr>
          <w:rFonts w:ascii="宋体" w:hAnsi="宋体" w:eastAsia="宋体" w:cs="宋体"/>
          <w:spacing w:val="-3"/>
          <w:sz w:val="21"/>
          <w:szCs w:val="21"/>
        </w:rPr>
        <w:t>作业率。</w:t>
      </w:r>
    </w:p>
    <w:p w14:paraId="25F186DA">
      <w:pPr>
        <w:spacing w:before="4" w:line="219" w:lineRule="auto"/>
        <w:ind w:left="500"/>
        <w:rPr>
          <w:rFonts w:ascii="宋体" w:hAnsi="宋体" w:eastAsia="宋体" w:cs="宋体"/>
          <w:sz w:val="21"/>
          <w:szCs w:val="21"/>
        </w:rPr>
      </w:pPr>
      <w:r>
        <w:rPr>
          <w:rFonts w:ascii="宋体" w:hAnsi="宋体" w:eastAsia="宋体" w:cs="宋体"/>
          <w:spacing w:val="4"/>
          <w:sz w:val="21"/>
          <w:szCs w:val="21"/>
        </w:rPr>
        <w:t>接装机的风力系统由主通风机系统、真空泵系统和清洁风机系统三部分组成，如</w:t>
      </w:r>
    </w:p>
    <w:p w14:paraId="2F02A468">
      <w:pPr>
        <w:spacing w:before="103" w:line="220" w:lineRule="auto"/>
        <w:ind w:left="70"/>
        <w:rPr>
          <w:rFonts w:ascii="宋体" w:hAnsi="宋体" w:eastAsia="宋体" w:cs="宋体"/>
          <w:sz w:val="21"/>
          <w:szCs w:val="21"/>
        </w:rPr>
      </w:pPr>
      <w:r>
        <w:rPr>
          <w:rFonts w:ascii="宋体" w:hAnsi="宋体" w:eastAsia="宋体" w:cs="宋体"/>
          <w:spacing w:val="9"/>
          <w:sz w:val="21"/>
          <w:szCs w:val="21"/>
        </w:rPr>
        <w:t>图1</w:t>
      </w:r>
      <w:r>
        <w:rPr>
          <w:rFonts w:ascii="宋体" w:hAnsi="宋体" w:eastAsia="宋体" w:cs="宋体"/>
          <w:spacing w:val="-56"/>
          <w:sz w:val="21"/>
          <w:szCs w:val="21"/>
        </w:rPr>
        <w:t xml:space="preserve"> </w:t>
      </w:r>
      <w:r>
        <w:rPr>
          <w:rFonts w:ascii="宋体" w:hAnsi="宋体" w:eastAsia="宋体" w:cs="宋体"/>
          <w:spacing w:val="9"/>
          <w:sz w:val="21"/>
          <w:szCs w:val="21"/>
        </w:rPr>
        <w:t>-</w:t>
      </w:r>
      <w:r>
        <w:rPr>
          <w:rFonts w:ascii="宋体" w:hAnsi="宋体" w:eastAsia="宋体" w:cs="宋体"/>
          <w:spacing w:val="-56"/>
          <w:sz w:val="21"/>
          <w:szCs w:val="21"/>
        </w:rPr>
        <w:t xml:space="preserve"> </w:t>
      </w:r>
      <w:r>
        <w:rPr>
          <w:rFonts w:ascii="宋体" w:hAnsi="宋体" w:eastAsia="宋体" w:cs="宋体"/>
          <w:spacing w:val="9"/>
          <w:sz w:val="21"/>
          <w:szCs w:val="21"/>
        </w:rPr>
        <w:t>2</w:t>
      </w:r>
      <w:r>
        <w:rPr>
          <w:rFonts w:ascii="宋体" w:hAnsi="宋体" w:eastAsia="宋体" w:cs="宋体"/>
          <w:spacing w:val="-60"/>
          <w:sz w:val="21"/>
          <w:szCs w:val="21"/>
        </w:rPr>
        <w:t xml:space="preserve"> </w:t>
      </w:r>
      <w:r>
        <w:rPr>
          <w:rFonts w:ascii="宋体" w:hAnsi="宋体" w:eastAsia="宋体" w:cs="宋体"/>
          <w:spacing w:val="9"/>
          <w:sz w:val="21"/>
          <w:szCs w:val="21"/>
        </w:rPr>
        <w:t>-</w:t>
      </w:r>
      <w:r>
        <w:rPr>
          <w:rFonts w:ascii="宋体" w:hAnsi="宋体" w:eastAsia="宋体" w:cs="宋体"/>
          <w:spacing w:val="-55"/>
          <w:sz w:val="21"/>
          <w:szCs w:val="21"/>
        </w:rPr>
        <w:t xml:space="preserve"> </w:t>
      </w:r>
      <w:r>
        <w:rPr>
          <w:rFonts w:ascii="宋体" w:hAnsi="宋体" w:eastAsia="宋体" w:cs="宋体"/>
          <w:spacing w:val="9"/>
          <w:sz w:val="21"/>
          <w:szCs w:val="21"/>
        </w:rPr>
        <w:t>35所示。</w:t>
      </w:r>
    </w:p>
    <w:p w14:paraId="33E4AF62">
      <w:pPr>
        <w:spacing w:before="176" w:line="222" w:lineRule="auto"/>
        <w:ind w:left="500"/>
        <w:rPr>
          <w:rFonts w:ascii="FangSong" w:hAnsi="FangSong" w:eastAsia="FangSong" w:cs="FangSong"/>
          <w:sz w:val="21"/>
          <w:szCs w:val="21"/>
        </w:rPr>
      </w:pPr>
      <w:r>
        <w:rPr>
          <w:rFonts w:ascii="FangSong" w:hAnsi="FangSong" w:eastAsia="FangSong" w:cs="FangSong"/>
          <w:spacing w:val="33"/>
          <w:sz w:val="21"/>
          <w:szCs w:val="21"/>
        </w:rPr>
        <w:t>(二)各组成部分的功能</w:t>
      </w:r>
    </w:p>
    <w:p w14:paraId="33C0E45C">
      <w:pPr>
        <w:spacing w:before="149" w:line="219" w:lineRule="auto"/>
        <w:ind w:left="500"/>
        <w:rPr>
          <w:rFonts w:ascii="宋体" w:hAnsi="宋体" w:eastAsia="宋体" w:cs="宋体"/>
          <w:sz w:val="21"/>
          <w:szCs w:val="21"/>
        </w:rPr>
      </w:pPr>
      <w:r>
        <w:rPr>
          <w:rFonts w:ascii="宋体" w:hAnsi="宋体" w:eastAsia="宋体" w:cs="宋体"/>
          <w:spacing w:val="-4"/>
          <w:sz w:val="21"/>
          <w:szCs w:val="21"/>
        </w:rPr>
        <w:t>1.</w:t>
      </w:r>
      <w:r>
        <w:rPr>
          <w:rFonts w:ascii="宋体" w:hAnsi="宋体" w:eastAsia="宋体" w:cs="宋体"/>
          <w:spacing w:val="-42"/>
          <w:sz w:val="21"/>
          <w:szCs w:val="21"/>
        </w:rPr>
        <w:t xml:space="preserve"> </w:t>
      </w:r>
      <w:r>
        <w:rPr>
          <w:rFonts w:ascii="宋体" w:hAnsi="宋体" w:eastAsia="宋体" w:cs="宋体"/>
          <w:spacing w:val="-4"/>
          <w:sz w:val="21"/>
          <w:szCs w:val="21"/>
        </w:rPr>
        <w:t>主通风机系统</w:t>
      </w:r>
    </w:p>
    <w:p w14:paraId="78D8FD18">
      <w:pPr>
        <w:spacing w:before="102" w:line="310" w:lineRule="auto"/>
        <w:ind w:left="70" w:right="5" w:firstLine="429"/>
        <w:rPr>
          <w:rFonts w:ascii="宋体" w:hAnsi="宋体" w:eastAsia="宋体" w:cs="宋体"/>
          <w:sz w:val="21"/>
          <w:szCs w:val="21"/>
        </w:rPr>
      </w:pPr>
      <w:r>
        <w:rPr>
          <w:rFonts w:ascii="宋体" w:hAnsi="宋体" w:eastAsia="宋体" w:cs="宋体"/>
          <w:spacing w:val="7"/>
          <w:sz w:val="21"/>
          <w:szCs w:val="21"/>
        </w:rPr>
        <w:t>接装机主通风机装在接装机的机架箱内。主通风机系</w:t>
      </w:r>
      <w:r>
        <w:rPr>
          <w:rFonts w:ascii="宋体" w:hAnsi="宋体" w:eastAsia="宋体" w:cs="宋体"/>
          <w:spacing w:val="6"/>
          <w:sz w:val="21"/>
          <w:szCs w:val="21"/>
        </w:rPr>
        <w:t>统主要由电动机、主风机、</w:t>
      </w:r>
      <w:r>
        <w:rPr>
          <w:rFonts w:ascii="宋体" w:hAnsi="宋体" w:eastAsia="宋体" w:cs="宋体"/>
          <w:sz w:val="21"/>
          <w:szCs w:val="21"/>
        </w:rPr>
        <w:t xml:space="preserve"> </w:t>
      </w:r>
      <w:r>
        <w:rPr>
          <w:rFonts w:ascii="宋体" w:hAnsi="宋体" w:eastAsia="宋体" w:cs="宋体"/>
          <w:spacing w:val="-3"/>
          <w:sz w:val="21"/>
          <w:szCs w:val="21"/>
        </w:rPr>
        <w:t>真空表及除尘器、管道等组成。</w:t>
      </w:r>
    </w:p>
    <w:p w14:paraId="1D7AEAC1">
      <w:pPr>
        <w:spacing w:before="3" w:line="307" w:lineRule="auto"/>
        <w:ind w:left="70" w:right="99" w:firstLine="429"/>
        <w:rPr>
          <w:rFonts w:ascii="宋体" w:hAnsi="宋体" w:eastAsia="宋体" w:cs="宋体"/>
          <w:sz w:val="21"/>
          <w:szCs w:val="21"/>
        </w:rPr>
      </w:pPr>
      <w:r>
        <w:rPr>
          <w:rFonts w:ascii="宋体" w:hAnsi="宋体" w:eastAsia="宋体" w:cs="宋体"/>
          <w:spacing w:val="4"/>
          <w:sz w:val="21"/>
          <w:szCs w:val="21"/>
        </w:rPr>
        <w:t>主通风机系统的主要作用是为鼓轮系提供负压吸风。主通风机产生的负压吸风首</w:t>
      </w:r>
      <w:r>
        <w:rPr>
          <w:rFonts w:ascii="宋体" w:hAnsi="宋体" w:eastAsia="宋体" w:cs="宋体"/>
          <w:sz w:val="21"/>
          <w:szCs w:val="21"/>
        </w:rPr>
        <w:t xml:space="preserve"> </w:t>
      </w:r>
      <w:r>
        <w:rPr>
          <w:rFonts w:ascii="宋体" w:hAnsi="宋体" w:eastAsia="宋体" w:cs="宋体"/>
          <w:spacing w:val="2"/>
          <w:sz w:val="21"/>
          <w:szCs w:val="21"/>
        </w:rPr>
        <w:t>先由主墙板内的夹层风道即总吸气风道，通到主墙板前面的配气板，即吸</w:t>
      </w:r>
      <w:r>
        <w:rPr>
          <w:rFonts w:ascii="宋体" w:hAnsi="宋体" w:eastAsia="宋体" w:cs="宋体"/>
          <w:spacing w:val="1"/>
          <w:sz w:val="21"/>
          <w:szCs w:val="21"/>
        </w:rPr>
        <w:t>气室</w:t>
      </w:r>
      <w:r>
        <w:rPr>
          <w:rFonts w:ascii="Times New Roman" w:hAnsi="Times New Roman" w:eastAsia="Times New Roman" w:cs="Times New Roman"/>
          <w:spacing w:val="1"/>
          <w:sz w:val="21"/>
          <w:szCs w:val="21"/>
        </w:rPr>
        <w:t>I</w:t>
      </w:r>
      <w:r>
        <w:rPr>
          <w:rFonts w:ascii="Times New Roman" w:hAnsi="Times New Roman" w:eastAsia="Times New Roman" w:cs="Times New Roman"/>
          <w:spacing w:val="-29"/>
          <w:sz w:val="21"/>
          <w:szCs w:val="21"/>
        </w:rPr>
        <w:t xml:space="preserve"> </w:t>
      </w:r>
      <w:r>
        <w:rPr>
          <w:rFonts w:ascii="宋体" w:hAnsi="宋体" w:eastAsia="宋体" w:cs="宋体"/>
          <w:spacing w:val="1"/>
          <w:sz w:val="21"/>
          <w:szCs w:val="21"/>
        </w:rPr>
        <w:t>、</w:t>
      </w:r>
      <w:r>
        <w:rPr>
          <w:rFonts w:ascii="Times New Roman" w:hAnsi="Times New Roman" w:eastAsia="Times New Roman" w:cs="Times New Roman"/>
          <w:spacing w:val="1"/>
          <w:sz w:val="21"/>
          <w:szCs w:val="21"/>
        </w:rPr>
        <w:t>Ⅱ</w:t>
      </w:r>
      <w:r>
        <w:rPr>
          <w:rFonts w:ascii="宋体" w:hAnsi="宋体" w:eastAsia="宋体" w:cs="宋体"/>
          <w:spacing w:val="1"/>
          <w:sz w:val="21"/>
          <w:szCs w:val="21"/>
        </w:rPr>
        <w:t>、</w:t>
      </w:r>
    </w:p>
    <w:p w14:paraId="1AF3551A">
      <w:pPr>
        <w:spacing w:before="3" w:line="309" w:lineRule="auto"/>
        <w:ind w:left="70" w:right="100"/>
        <w:rPr>
          <w:rFonts w:ascii="宋体" w:hAnsi="宋体" w:eastAsia="宋体" w:cs="宋体"/>
          <w:sz w:val="21"/>
          <w:szCs w:val="21"/>
        </w:rPr>
      </w:pPr>
      <w:r>
        <w:rPr>
          <w:rFonts w:ascii="Times New Roman" w:hAnsi="Times New Roman" w:eastAsia="Times New Roman" w:cs="Times New Roman"/>
          <w:spacing w:val="9"/>
          <w:sz w:val="21"/>
          <w:szCs w:val="21"/>
        </w:rPr>
        <w:t>Ⅲ</w:t>
      </w:r>
      <w:r>
        <w:rPr>
          <w:rFonts w:ascii="宋体" w:hAnsi="宋体" w:eastAsia="宋体" w:cs="宋体"/>
          <w:spacing w:val="9"/>
          <w:sz w:val="21"/>
          <w:szCs w:val="21"/>
        </w:rPr>
        <w:t>、</w:t>
      </w:r>
      <w:r>
        <w:rPr>
          <w:rFonts w:ascii="Times New Roman" w:hAnsi="Times New Roman" w:eastAsia="Times New Roman" w:cs="Times New Roman"/>
          <w:sz w:val="21"/>
          <w:szCs w:val="21"/>
        </w:rPr>
        <w:t>IV</w:t>
      </w:r>
      <w:r>
        <w:rPr>
          <w:rFonts w:ascii="Times New Roman" w:hAnsi="Times New Roman" w:eastAsia="Times New Roman" w:cs="Times New Roman"/>
          <w:spacing w:val="1"/>
          <w:sz w:val="21"/>
          <w:szCs w:val="21"/>
        </w:rPr>
        <w:t xml:space="preserve">  </w:t>
      </w:r>
      <w:r>
        <w:rPr>
          <w:rFonts w:ascii="宋体" w:hAnsi="宋体" w:eastAsia="宋体" w:cs="宋体"/>
          <w:spacing w:val="9"/>
          <w:sz w:val="21"/>
          <w:szCs w:val="21"/>
        </w:rPr>
        <w:t>(图1-2-35),然后，经鼓轮配气座作用在鼓轮的轮槽上。配气座上的配气槽</w:t>
      </w:r>
      <w:r>
        <w:rPr>
          <w:rFonts w:ascii="宋体" w:hAnsi="宋体" w:eastAsia="宋体" w:cs="宋体"/>
          <w:spacing w:val="1"/>
          <w:sz w:val="21"/>
          <w:szCs w:val="21"/>
        </w:rPr>
        <w:t xml:space="preserve"> </w:t>
      </w:r>
      <w:r>
        <w:rPr>
          <w:rFonts w:ascii="宋体" w:hAnsi="宋体" w:eastAsia="宋体" w:cs="宋体"/>
          <w:spacing w:val="4"/>
          <w:sz w:val="21"/>
          <w:szCs w:val="21"/>
        </w:rPr>
        <w:t>的供气范围能够保证物料的传递与顺利交接，不需要调整。通风机的出口经除尘器净</w:t>
      </w:r>
      <w:r>
        <w:rPr>
          <w:rFonts w:ascii="宋体" w:hAnsi="宋体" w:eastAsia="宋体" w:cs="宋体"/>
          <w:sz w:val="21"/>
          <w:szCs w:val="21"/>
        </w:rPr>
        <w:t xml:space="preserve"> </w:t>
      </w:r>
      <w:r>
        <w:rPr>
          <w:rFonts w:ascii="宋体" w:hAnsi="宋体" w:eastAsia="宋体" w:cs="宋体"/>
          <w:spacing w:val="-3"/>
          <w:sz w:val="21"/>
          <w:szCs w:val="21"/>
        </w:rPr>
        <w:t>化，可进入机组外除尘系统。</w:t>
      </w:r>
    </w:p>
    <w:p w14:paraId="5C380CC0">
      <w:pPr>
        <w:spacing w:before="16" w:line="219" w:lineRule="auto"/>
        <w:ind w:left="490"/>
        <w:rPr>
          <w:rFonts w:ascii="宋体" w:hAnsi="宋体" w:eastAsia="宋体" w:cs="宋体"/>
          <w:sz w:val="21"/>
          <w:szCs w:val="21"/>
        </w:rPr>
      </w:pPr>
      <w:r>
        <w:rPr>
          <w:rFonts w:ascii="宋体" w:hAnsi="宋体" w:eastAsia="宋体" w:cs="宋体"/>
          <w:spacing w:val="-3"/>
          <w:sz w:val="21"/>
          <w:szCs w:val="21"/>
        </w:rPr>
        <w:t>2.</w:t>
      </w:r>
      <w:r>
        <w:rPr>
          <w:rFonts w:ascii="宋体" w:hAnsi="宋体" w:eastAsia="宋体" w:cs="宋体"/>
          <w:spacing w:val="-54"/>
          <w:sz w:val="21"/>
          <w:szCs w:val="21"/>
        </w:rPr>
        <w:t xml:space="preserve"> </w:t>
      </w:r>
      <w:r>
        <w:rPr>
          <w:rFonts w:ascii="宋体" w:hAnsi="宋体" w:eastAsia="宋体" w:cs="宋体"/>
          <w:spacing w:val="-3"/>
          <w:sz w:val="21"/>
          <w:szCs w:val="21"/>
        </w:rPr>
        <w:t>真空泵系统</w:t>
      </w:r>
    </w:p>
    <w:p w14:paraId="77964BF5">
      <w:pPr>
        <w:spacing w:before="120" w:line="475" w:lineRule="auto"/>
        <w:ind w:right="5" w:firstLine="500"/>
        <w:rPr>
          <w:rFonts w:ascii="黑体" w:hAnsi="黑体" w:eastAsia="黑体" w:cs="黑体"/>
          <w:sz w:val="13"/>
          <w:szCs w:val="13"/>
        </w:rPr>
      </w:pPr>
      <w:r>
        <w:rPr>
          <w:rFonts w:ascii="宋体" w:hAnsi="宋体" w:eastAsia="宋体" w:cs="宋体"/>
          <w:spacing w:val="7"/>
          <w:sz w:val="21"/>
          <w:szCs w:val="21"/>
        </w:rPr>
        <w:t>真空泵系统安装在机器背面的机架箱上面，主要由真</w:t>
      </w:r>
      <w:r>
        <w:rPr>
          <w:rFonts w:ascii="宋体" w:hAnsi="宋体" w:eastAsia="宋体" w:cs="宋体"/>
          <w:spacing w:val="6"/>
          <w:sz w:val="21"/>
          <w:szCs w:val="21"/>
        </w:rPr>
        <w:t>空泵、真空表、调节旋钮、</w:t>
      </w:r>
      <w:r>
        <w:rPr>
          <w:rFonts w:ascii="宋体" w:hAnsi="宋体" w:eastAsia="宋体" w:cs="宋体"/>
          <w:sz w:val="21"/>
          <w:szCs w:val="21"/>
        </w:rPr>
        <w:t xml:space="preserve"> </w:t>
      </w:r>
      <w:r>
        <w:rPr>
          <w:rFonts w:ascii="Times New Roman" w:hAnsi="Times New Roman" w:eastAsia="Times New Roman" w:cs="Times New Roman"/>
          <w:i/>
          <w:iCs/>
          <w:spacing w:val="-8"/>
          <w:position w:val="1"/>
          <w:sz w:val="21"/>
          <w:szCs w:val="21"/>
        </w:rPr>
        <w:t>D</w:t>
      </w:r>
      <w:r>
        <w:rPr>
          <w:rFonts w:ascii="Times New Roman" w:hAnsi="Times New Roman" w:eastAsia="Times New Roman" w:cs="Times New Roman"/>
          <w:i/>
          <w:iCs/>
          <w:spacing w:val="-8"/>
          <w:position w:val="1"/>
          <w:sz w:val="21"/>
          <w:szCs w:val="21"/>
          <w:u w:val="single" w:color="auto"/>
        </w:rPr>
        <w:t>132</w:t>
      </w:r>
      <w:r>
        <w:rPr>
          <w:rFonts w:ascii="Times New Roman" w:hAnsi="Times New Roman" w:eastAsia="Times New Roman" w:cs="Times New Roman"/>
          <w:i/>
          <w:iCs/>
          <w:spacing w:val="7"/>
          <w:position w:val="1"/>
          <w:sz w:val="21"/>
          <w:szCs w:val="21"/>
          <w:u w:val="single" w:color="auto"/>
        </w:rPr>
        <w:t xml:space="preserve"> </w:t>
      </w:r>
      <w:r>
        <w:rPr>
          <w:rFonts w:ascii="黑体" w:hAnsi="黑体" w:eastAsia="黑体" w:cs="黑体"/>
          <w:spacing w:val="-8"/>
          <w:position w:val="-5"/>
          <w:sz w:val="13"/>
          <w:szCs w:val="13"/>
          <w:u w:val="single" w:color="auto"/>
        </w:rPr>
        <w:t>园</w:t>
      </w:r>
      <w:r>
        <w:rPr>
          <w:rFonts w:ascii="黑体" w:hAnsi="黑体" w:eastAsia="黑体" w:cs="黑体"/>
          <w:position w:val="-5"/>
          <w:sz w:val="13"/>
          <w:szCs w:val="13"/>
          <w:u w:val="single" w:color="auto"/>
        </w:rPr>
        <w:t xml:space="preserve">  </w:t>
      </w:r>
    </w:p>
    <w:p w14:paraId="58F9006E">
      <w:pPr>
        <w:spacing w:line="475" w:lineRule="auto"/>
        <w:rPr>
          <w:rFonts w:ascii="黑体" w:hAnsi="黑体" w:eastAsia="黑体" w:cs="黑体"/>
          <w:sz w:val="13"/>
          <w:szCs w:val="13"/>
        </w:rPr>
        <w:sectPr>
          <w:headerReference r:id="rId141" w:type="default"/>
          <w:pgSz w:w="10260" w:h="14670"/>
          <w:pgMar w:top="979" w:right="1070" w:bottom="400" w:left="1099" w:header="446" w:footer="0" w:gutter="0"/>
          <w:cols w:space="720" w:num="1"/>
        </w:sectPr>
      </w:pPr>
    </w:p>
    <w:p w14:paraId="29555C56">
      <w:pPr>
        <w:spacing w:line="162" w:lineRule="exact"/>
      </w:pPr>
    </w:p>
    <w:p w14:paraId="1F67BEB3">
      <w:pPr>
        <w:spacing w:line="162" w:lineRule="exact"/>
        <w:sectPr>
          <w:headerReference r:id="rId142" w:type="default"/>
          <w:footerReference r:id="rId143" w:type="default"/>
          <w:pgSz w:w="10250" w:h="14660"/>
          <w:pgMar w:top="400" w:right="1126" w:bottom="1000" w:left="990" w:header="0" w:footer="808" w:gutter="0"/>
          <w:cols w:equalWidth="0" w:num="1">
            <w:col w:w="8134"/>
          </w:cols>
        </w:sectPr>
      </w:pPr>
    </w:p>
    <w:p w14:paraId="0449D8DF">
      <w:pPr>
        <w:spacing w:before="37" w:line="330" w:lineRule="exact"/>
      </w:pPr>
      <w:r>
        <w:rPr>
          <w:position w:val="-6"/>
        </w:rPr>
        <w:drawing>
          <wp:inline distT="0" distB="0" distL="0" distR="0">
            <wp:extent cx="3123565" cy="208915"/>
            <wp:effectExtent l="0" t="0" r="0" b="0"/>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604"/>
                    <a:stretch>
                      <a:fillRect/>
                    </a:stretch>
                  </pic:blipFill>
                  <pic:spPr>
                    <a:xfrm>
                      <a:off x="0" y="0"/>
                      <a:ext cx="3124199" cy="209547"/>
                    </a:xfrm>
                    <a:prstGeom prst="rect">
                      <a:avLst/>
                    </a:prstGeom>
                  </pic:spPr>
                </pic:pic>
              </a:graphicData>
            </a:graphic>
          </wp:inline>
        </w:drawing>
      </w:r>
    </w:p>
    <w:p w14:paraId="548C99A1">
      <w:pPr>
        <w:spacing w:line="37" w:lineRule="exact"/>
      </w:pPr>
    </w:p>
    <w:p w14:paraId="572B0E60">
      <w:pPr>
        <w:pStyle w:val="2"/>
        <w:spacing w:line="14" w:lineRule="auto"/>
        <w:rPr>
          <w:sz w:val="2"/>
        </w:rPr>
      </w:pPr>
      <w:r>
        <w:rPr>
          <w:sz w:val="2"/>
          <w:szCs w:val="2"/>
        </w:rPr>
        <w:br w:type="column"/>
      </w:r>
    </w:p>
    <w:p w14:paraId="3BBCC092">
      <w:pPr>
        <w:spacing w:before="143" w:line="219" w:lineRule="auto"/>
        <w:rPr>
          <w:rFonts w:ascii="Times New Roman" w:hAnsi="Times New Roman" w:eastAsia="Times New Roman" w:cs="Times New Roman"/>
          <w:sz w:val="19"/>
          <w:szCs w:val="19"/>
        </w:rPr>
      </w:pPr>
      <w:r>
        <w:rPr>
          <w:rFonts w:hint="eastAsia" w:ascii="宋体" w:hAnsi="宋体" w:eastAsia="宋体" w:cs="宋体"/>
          <w:spacing w:val="-19"/>
          <w:sz w:val="19"/>
          <w:szCs w:val="19"/>
          <w:lang w:eastAsia="zh-CN"/>
        </w:rPr>
        <w:t>1</w:t>
      </w:r>
      <w:r>
        <w:rPr>
          <w:rFonts w:ascii="宋体" w:hAnsi="宋体" w:eastAsia="宋体" w:cs="宋体"/>
          <w:spacing w:val="-19"/>
          <w:sz w:val="19"/>
          <w:szCs w:val="19"/>
        </w:rPr>
        <w:t xml:space="preserve"> 接装机操作与维护</w:t>
      </w:r>
      <w:r>
        <w:rPr>
          <w:rFonts w:ascii="宋体" w:hAnsi="宋体" w:eastAsia="宋体" w:cs="宋体"/>
          <w:spacing w:val="-44"/>
          <w:sz w:val="19"/>
          <w:szCs w:val="19"/>
        </w:rPr>
        <w:t xml:space="preserve"> </w:t>
      </w:r>
      <w:r>
        <w:rPr>
          <w:rFonts w:ascii="Times New Roman" w:hAnsi="Times New Roman" w:eastAsia="Times New Roman" w:cs="Times New Roman"/>
          <w:spacing w:val="-19"/>
          <w:sz w:val="19"/>
          <w:szCs w:val="19"/>
        </w:rPr>
        <w:t>C</w:t>
      </w:r>
    </w:p>
    <w:p w14:paraId="5CAD117B">
      <w:pPr>
        <w:pStyle w:val="2"/>
        <w:spacing w:line="14" w:lineRule="auto"/>
        <w:rPr>
          <w:sz w:val="2"/>
        </w:rPr>
      </w:pPr>
      <w:r>
        <w:rPr>
          <w:sz w:val="2"/>
          <w:szCs w:val="2"/>
        </w:rPr>
        <w:br w:type="column"/>
      </w:r>
    </w:p>
    <w:p w14:paraId="6F914E20">
      <w:pPr>
        <w:spacing w:before="103" w:line="188" w:lineRule="auto"/>
        <w:ind w:left="386"/>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9·</w:t>
      </w:r>
    </w:p>
    <w:p w14:paraId="4E979CB7">
      <w:pPr>
        <w:spacing w:line="188" w:lineRule="auto"/>
        <w:rPr>
          <w:rFonts w:ascii="Times New Roman" w:hAnsi="Times New Roman" w:eastAsia="Times New Roman" w:cs="Times New Roman"/>
          <w:sz w:val="19"/>
          <w:szCs w:val="19"/>
        </w:rPr>
        <w:sectPr>
          <w:type w:val="continuous"/>
          <w:pgSz w:w="10250" w:h="14660"/>
          <w:pgMar w:top="400" w:right="1126" w:bottom="1000" w:left="990" w:header="0" w:footer="808" w:gutter="0"/>
          <w:cols w:equalWidth="0" w:num="3">
            <w:col w:w="4920" w:space="49"/>
            <w:col w:w="2344" w:space="100"/>
            <w:col w:w="720"/>
          </w:cols>
        </w:sectPr>
      </w:pPr>
    </w:p>
    <w:p w14:paraId="73371682">
      <w:pPr>
        <w:pStyle w:val="2"/>
        <w:spacing w:line="280" w:lineRule="auto"/>
      </w:pPr>
      <w:r>
        <w:drawing>
          <wp:anchor distT="0" distB="0" distL="0" distR="0" simplePos="0" relativeHeight="251991040" behindDoc="0" locked="0" layoutInCell="1" allowOverlap="1">
            <wp:simplePos x="0" y="0"/>
            <wp:positionH relativeFrom="column">
              <wp:posOffset>3009265</wp:posOffset>
            </wp:positionH>
            <wp:positionV relativeFrom="paragraph">
              <wp:posOffset>140335</wp:posOffset>
            </wp:positionV>
            <wp:extent cx="1612900" cy="2432050"/>
            <wp:effectExtent l="0" t="0" r="0" b="0"/>
            <wp:wrapNone/>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605"/>
                    <a:stretch>
                      <a:fillRect/>
                    </a:stretch>
                  </pic:blipFill>
                  <pic:spPr>
                    <a:xfrm>
                      <a:off x="0" y="0"/>
                      <a:ext cx="1612933" cy="2432095"/>
                    </a:xfrm>
                    <a:prstGeom prst="rect">
                      <a:avLst/>
                    </a:prstGeom>
                  </pic:spPr>
                </pic:pic>
              </a:graphicData>
            </a:graphic>
          </wp:anchor>
        </w:drawing>
      </w:r>
    </w:p>
    <w:p w14:paraId="3DE6F1A6">
      <w:pPr>
        <w:pStyle w:val="2"/>
        <w:spacing w:line="4100" w:lineRule="exact"/>
        <w:ind w:firstLine="699"/>
      </w:pPr>
      <w:r>
        <w:rPr>
          <w:position w:val="-81"/>
        </w:rPr>
        <w:pict>
          <v:group id="_x0000_s1250" o:spid="_x0000_s1250" o:spt="203" style="height:205pt;width:185pt;" coordsize="3700,4100">
            <o:lock v:ext="edit"/>
            <v:shape id="_x0000_s1251" o:spid="_x0000_s1251" o:spt="75" type="#_x0000_t75" style="position:absolute;left:0;top:0;height:4100;width:3700;" filled="f" stroked="f" coordsize="21600,21600">
              <v:path/>
              <v:fill on="f" focussize="0,0"/>
              <v:stroke on="f"/>
              <v:imagedata r:id="rId606" o:title=""/>
              <o:lock v:ext="edit" aspectratio="t"/>
            </v:shape>
            <v:shape id="_x0000_s1252" o:spid="_x0000_s1252" o:spt="202" type="#_x0000_t202" style="position:absolute;left:920;top:99;height:3971;width:2421;" filled="f" stroked="f" coordsize="21600,21600">
              <v:path/>
              <v:fill on="f" focussize="0,0"/>
              <v:stroke on="f"/>
              <v:imagedata o:title=""/>
              <o:lock v:ext="edit" aspectratio="f"/>
              <v:textbox inset="0mm,0mm,0mm,0mm">
                <w:txbxContent>
                  <w:p w14:paraId="65C71C85">
                    <w:pPr>
                      <w:spacing w:before="20" w:line="188" w:lineRule="auto"/>
                      <w:ind w:left="519"/>
                      <w:rPr>
                        <w:rFonts w:ascii="Times New Roman" w:hAnsi="Times New Roman" w:eastAsia="Times New Roman" w:cs="Times New Roman"/>
                        <w:sz w:val="19"/>
                        <w:szCs w:val="19"/>
                      </w:rPr>
                    </w:pPr>
                    <w:r>
                      <w:rPr>
                        <w:rFonts w:ascii="Times New Roman" w:hAnsi="Times New Roman" w:eastAsia="Times New Roman" w:cs="Times New Roman"/>
                        <w:sz w:val="19"/>
                        <w:szCs w:val="19"/>
                      </w:rPr>
                      <w:t>4</w:t>
                    </w:r>
                  </w:p>
                  <w:p w14:paraId="28AB53D4">
                    <w:pPr>
                      <w:spacing w:line="280" w:lineRule="auto"/>
                      <w:rPr>
                        <w:rFonts w:ascii="Arial"/>
                        <w:sz w:val="21"/>
                      </w:rPr>
                    </w:pPr>
                  </w:p>
                  <w:p w14:paraId="17FB3C84">
                    <w:pPr>
                      <w:spacing w:before="64" w:line="225" w:lineRule="auto"/>
                      <w:ind w:right="14"/>
                      <w:jc w:val="right"/>
                      <w:rPr>
                        <w:rFonts w:ascii="Times New Roman" w:hAnsi="Times New Roman" w:eastAsia="Times New Roman" w:cs="Times New Roman"/>
                        <w:sz w:val="19"/>
                        <w:szCs w:val="19"/>
                      </w:rPr>
                    </w:pPr>
                    <w:r>
                      <w:rPr>
                        <w:rFonts w:ascii="Times New Roman" w:hAnsi="Times New Roman" w:eastAsia="Times New Roman" w:cs="Times New Roman"/>
                        <w:spacing w:val="-5"/>
                        <w:sz w:val="22"/>
                        <w:szCs w:val="22"/>
                      </w:rPr>
                      <w:t>O</w:t>
                    </w:r>
                    <w:r>
                      <w:rPr>
                        <w:rFonts w:ascii="Times New Roman" w:hAnsi="Times New Roman" w:eastAsia="Times New Roman" w:cs="Times New Roman"/>
                        <w:spacing w:val="-5"/>
                        <w:sz w:val="19"/>
                        <w:szCs w:val="19"/>
                      </w:rPr>
                      <w:t>0.025~0.06 MPa</w:t>
                    </w:r>
                  </w:p>
                  <w:p w14:paraId="55E1CB47">
                    <w:pPr>
                      <w:spacing w:line="260" w:lineRule="auto"/>
                      <w:rPr>
                        <w:rFonts w:ascii="Arial"/>
                        <w:sz w:val="21"/>
                      </w:rPr>
                    </w:pPr>
                  </w:p>
                  <w:p w14:paraId="5675BB53">
                    <w:pPr>
                      <w:spacing w:line="261" w:lineRule="auto"/>
                      <w:rPr>
                        <w:rFonts w:ascii="Arial"/>
                        <w:sz w:val="21"/>
                      </w:rPr>
                    </w:pPr>
                  </w:p>
                  <w:p w14:paraId="4DF0616C">
                    <w:pPr>
                      <w:spacing w:line="261" w:lineRule="auto"/>
                      <w:rPr>
                        <w:rFonts w:ascii="Arial"/>
                        <w:sz w:val="21"/>
                      </w:rPr>
                    </w:pPr>
                  </w:p>
                  <w:p w14:paraId="6737EB55">
                    <w:pPr>
                      <w:spacing w:line="261" w:lineRule="auto"/>
                      <w:rPr>
                        <w:rFonts w:ascii="Arial"/>
                        <w:sz w:val="21"/>
                      </w:rPr>
                    </w:pPr>
                  </w:p>
                  <w:p w14:paraId="4844A115">
                    <w:pPr>
                      <w:spacing w:line="261" w:lineRule="auto"/>
                      <w:rPr>
                        <w:rFonts w:ascii="Arial"/>
                        <w:sz w:val="21"/>
                      </w:rPr>
                    </w:pPr>
                  </w:p>
                  <w:p w14:paraId="506FD753">
                    <w:pPr>
                      <w:spacing w:before="62" w:line="220" w:lineRule="auto"/>
                      <w:ind w:left="29"/>
                      <w:rPr>
                        <w:rFonts w:ascii="宋体" w:hAnsi="宋体" w:eastAsia="宋体" w:cs="宋体"/>
                        <w:sz w:val="19"/>
                        <w:szCs w:val="19"/>
                      </w:rPr>
                    </w:pPr>
                    <w:r>
                      <w:rPr>
                        <w:rFonts w:ascii="宋体" w:hAnsi="宋体" w:eastAsia="宋体" w:cs="宋体"/>
                        <w:spacing w:val="4"/>
                        <w:sz w:val="19"/>
                        <w:szCs w:val="19"/>
                      </w:rPr>
                      <w:t>吸气室Ⅱ</w:t>
                    </w:r>
                    <w:r>
                      <w:rPr>
                        <w:rFonts w:ascii="宋体" w:hAnsi="宋体" w:eastAsia="宋体" w:cs="宋体"/>
                        <w:spacing w:val="16"/>
                        <w:sz w:val="19"/>
                        <w:szCs w:val="19"/>
                      </w:rPr>
                      <w:t xml:space="preserve">    </w:t>
                    </w:r>
                    <w:r>
                      <w:rPr>
                        <w:rFonts w:ascii="宋体" w:hAnsi="宋体" w:eastAsia="宋体" w:cs="宋体"/>
                        <w:spacing w:val="4"/>
                        <w:sz w:val="19"/>
                        <w:szCs w:val="19"/>
                      </w:rPr>
                      <w:t>吸气室Ⅲ</w:t>
                    </w:r>
                  </w:p>
                  <w:p w14:paraId="38E48AEF">
                    <w:pPr>
                      <w:spacing w:before="23" w:line="188" w:lineRule="auto"/>
                      <w:ind w:left="87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3500</w:t>
                    </w:r>
                    <w:r>
                      <w:rPr>
                        <w:rFonts w:ascii="Times New Roman" w:hAnsi="Times New Roman" w:eastAsia="Times New Roman" w:cs="Times New Roman"/>
                        <w:spacing w:val="35"/>
                        <w:sz w:val="19"/>
                        <w:szCs w:val="19"/>
                      </w:rPr>
                      <w:t xml:space="preserve"> </w:t>
                    </w:r>
                    <w:r>
                      <w:rPr>
                        <w:rFonts w:ascii="Times New Roman" w:hAnsi="Times New Roman" w:eastAsia="Times New Roman" w:cs="Times New Roman"/>
                        <w:spacing w:val="-2"/>
                        <w:sz w:val="19"/>
                        <w:szCs w:val="19"/>
                      </w:rPr>
                      <w:t>Pa</w:t>
                    </w:r>
                  </w:p>
                  <w:p w14:paraId="61CEA630">
                    <w:pPr>
                      <w:spacing w:before="107" w:line="219" w:lineRule="auto"/>
                      <w:ind w:left="20"/>
                      <w:rPr>
                        <w:rFonts w:ascii="宋体" w:hAnsi="宋体" w:eastAsia="宋体" w:cs="宋体"/>
                        <w:sz w:val="19"/>
                        <w:szCs w:val="19"/>
                      </w:rPr>
                    </w:pPr>
                    <w:r>
                      <w:rPr>
                        <w:rFonts w:ascii="宋体" w:hAnsi="宋体" w:eastAsia="宋体" w:cs="宋体"/>
                        <w:spacing w:val="-8"/>
                        <w:sz w:val="19"/>
                        <w:szCs w:val="19"/>
                      </w:rPr>
                      <w:t>接装机总吸气风道</w:t>
                    </w:r>
                  </w:p>
                  <w:p w14:paraId="6348A2FF">
                    <w:pPr>
                      <w:spacing w:line="275" w:lineRule="auto"/>
                      <w:rPr>
                        <w:rFonts w:ascii="Arial"/>
                        <w:sz w:val="21"/>
                      </w:rPr>
                    </w:pPr>
                  </w:p>
                  <w:p w14:paraId="11BBAB54">
                    <w:pPr>
                      <w:spacing w:line="275" w:lineRule="auto"/>
                      <w:rPr>
                        <w:rFonts w:ascii="Arial"/>
                        <w:sz w:val="21"/>
                      </w:rPr>
                    </w:pPr>
                  </w:p>
                  <w:p w14:paraId="262821DD">
                    <w:pPr>
                      <w:spacing w:line="276" w:lineRule="auto"/>
                      <w:rPr>
                        <w:rFonts w:ascii="Arial"/>
                        <w:sz w:val="21"/>
                      </w:rPr>
                    </w:pPr>
                  </w:p>
                  <w:p w14:paraId="2ECDDE17">
                    <w:pPr>
                      <w:spacing w:before="63" w:line="188" w:lineRule="auto"/>
                      <w:ind w:right="12"/>
                      <w:jc w:val="right"/>
                      <w:rPr>
                        <w:rFonts w:ascii="Times New Roman" w:hAnsi="Times New Roman" w:eastAsia="Times New Roman" w:cs="Times New Roman"/>
                        <w:sz w:val="22"/>
                        <w:szCs w:val="22"/>
                      </w:rPr>
                    </w:pPr>
                    <w:r>
                      <w:rPr>
                        <w:rFonts w:ascii="Times New Roman" w:hAnsi="Times New Roman" w:eastAsia="Times New Roman" w:cs="Times New Roman"/>
                        <w:color w:val="FFFFFF"/>
                        <w:spacing w:val="-5"/>
                        <w:sz w:val="22"/>
                        <w:szCs w:val="22"/>
                      </w:rPr>
                      <w:t>3</w:t>
                    </w:r>
                    <w:r>
                      <w:rPr>
                        <w:rFonts w:ascii="Times New Roman" w:hAnsi="Times New Roman" w:eastAsia="Times New Roman" w:cs="Times New Roman"/>
                        <w:color w:val="FFFFFF"/>
                        <w:spacing w:val="2"/>
                        <w:sz w:val="22"/>
                        <w:szCs w:val="22"/>
                      </w:rPr>
                      <w:t xml:space="preserve">                </w:t>
                    </w:r>
                    <w:r>
                      <w:rPr>
                        <w:rFonts w:ascii="Times New Roman" w:hAnsi="Times New Roman" w:eastAsia="Times New Roman" w:cs="Times New Roman"/>
                        <w:spacing w:val="-5"/>
                        <w:sz w:val="19"/>
                        <w:szCs w:val="19"/>
                      </w:rPr>
                      <w:t>2.12</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5"/>
                        <w:sz w:val="22"/>
                        <w:szCs w:val="22"/>
                      </w:rPr>
                      <w:t>1.</w:t>
                    </w:r>
                  </w:p>
                </w:txbxContent>
              </v:textbox>
            </v:shape>
            <v:shape id="_x0000_s1253" o:spid="_x0000_s1253" o:spt="202" type="#_x0000_t202" style="position:absolute;left:19;top:2160;height:500;width:459;" filled="f" stroked="f" coordsize="21600,21600">
              <v:path/>
              <v:fill on="f" focussize="0,0"/>
              <v:stroke on="f"/>
              <v:imagedata o:title=""/>
              <o:lock v:ext="edit" aspectratio="f"/>
              <v:textbox inset="0mm,0mm,0mm,0mm">
                <w:txbxContent>
                  <w:p w14:paraId="55686B6D">
                    <w:pPr>
                      <w:spacing w:before="20" w:line="220" w:lineRule="auto"/>
                      <w:jc w:val="right"/>
                      <w:rPr>
                        <w:rFonts w:ascii="宋体" w:hAnsi="宋体" w:eastAsia="宋体" w:cs="宋体"/>
                        <w:sz w:val="46"/>
                        <w:szCs w:val="46"/>
                      </w:rPr>
                    </w:pPr>
                    <w:bookmarkStart w:id="58" w:name="bookmark188"/>
                    <w:bookmarkEnd w:id="58"/>
                    <w:r>
                      <w:rPr>
                        <w:rFonts w:ascii="宋体" w:hAnsi="宋体" w:eastAsia="宋体" w:cs="宋体"/>
                        <w:spacing w:val="-42"/>
                        <w:sz w:val="46"/>
                        <w:szCs w:val="46"/>
                      </w:rPr>
                      <w:t>窗</w:t>
                    </w:r>
                  </w:p>
                </w:txbxContent>
              </v:textbox>
            </v:shape>
            <v:shape id="_x0000_s1254" o:spid="_x0000_s1254" o:spt="202" type="#_x0000_t202" style="position:absolute;left:3110;top:754;height:567;width:221;" filled="f" stroked="f" coordsize="21600,21600">
              <v:path/>
              <v:fill on="f" focussize="0,0"/>
              <v:stroke on="f"/>
              <v:imagedata o:title=""/>
              <o:lock v:ext="edit" aspectratio="f"/>
              <v:textbox inset="0mm,0mm,0mm,0mm" style="layout-flow:vertical-ideographic;">
                <w:txbxContent>
                  <w:p w14:paraId="40A020A8">
                    <w:pPr>
                      <w:spacing w:before="19" w:line="198" w:lineRule="auto"/>
                      <w:ind w:left="20"/>
                      <w:rPr>
                        <w:rFonts w:ascii="宋体" w:hAnsi="宋体" w:eastAsia="宋体" w:cs="宋体"/>
                        <w:sz w:val="20"/>
                        <w:szCs w:val="20"/>
                      </w:rPr>
                    </w:pPr>
                    <w:r>
                      <w:rPr>
                        <w:rFonts w:ascii="宋体" w:hAnsi="宋体" w:eastAsia="宋体" w:cs="宋体"/>
                        <w:sz w:val="20"/>
                        <w:szCs w:val="20"/>
                      </w:rPr>
                      <w:t>吸</w:t>
                    </w:r>
                    <w:r>
                      <w:rPr>
                        <w:rFonts w:ascii="宋体" w:hAnsi="宋体" w:eastAsia="宋体" w:cs="宋体"/>
                        <w:spacing w:val="27"/>
                        <w:sz w:val="20"/>
                        <w:szCs w:val="20"/>
                      </w:rPr>
                      <w:t xml:space="preserve"> </w:t>
                    </w:r>
                    <w:r>
                      <w:rPr>
                        <w:rFonts w:ascii="宋体" w:hAnsi="宋体" w:eastAsia="宋体" w:cs="宋体"/>
                        <w:sz w:val="20"/>
                        <w:szCs w:val="20"/>
                      </w:rPr>
                      <w:t>室</w:t>
                    </w:r>
                  </w:p>
                </w:txbxContent>
              </v:textbox>
            </v:shape>
            <w10:wrap type="none"/>
            <w10:anchorlock/>
          </v:group>
        </w:pict>
      </w:r>
    </w:p>
    <w:p w14:paraId="5833AB70">
      <w:pPr>
        <w:spacing w:before="193" w:line="221" w:lineRule="auto"/>
        <w:ind w:left="2642"/>
        <w:rPr>
          <w:rFonts w:ascii="黑体" w:hAnsi="黑体" w:eastAsia="黑体" w:cs="黑体"/>
          <w:sz w:val="19"/>
          <w:szCs w:val="19"/>
        </w:rPr>
      </w:pPr>
      <w:r>
        <w:rPr>
          <w:rFonts w:ascii="黑体" w:hAnsi="黑体" w:eastAsia="黑体" w:cs="黑体"/>
          <w:b/>
          <w:bCs/>
          <w:spacing w:val="-6"/>
          <w:sz w:val="19"/>
          <w:szCs w:val="19"/>
        </w:rPr>
        <w:t>图1</w:t>
      </w:r>
      <w:r>
        <w:rPr>
          <w:rFonts w:ascii="黑体" w:hAnsi="黑体" w:eastAsia="黑体" w:cs="黑体"/>
          <w:spacing w:val="-44"/>
          <w:sz w:val="19"/>
          <w:szCs w:val="19"/>
        </w:rPr>
        <w:t xml:space="preserve"> </w:t>
      </w:r>
      <w:r>
        <w:rPr>
          <w:rFonts w:ascii="黑体" w:hAnsi="黑体" w:eastAsia="黑体" w:cs="黑体"/>
          <w:b/>
          <w:bCs/>
          <w:spacing w:val="-6"/>
          <w:sz w:val="19"/>
          <w:szCs w:val="19"/>
        </w:rPr>
        <w:t>-</w:t>
      </w:r>
      <w:r>
        <w:rPr>
          <w:rFonts w:ascii="黑体" w:hAnsi="黑体" w:eastAsia="黑体" w:cs="黑体"/>
          <w:spacing w:val="-51"/>
          <w:sz w:val="19"/>
          <w:szCs w:val="19"/>
        </w:rPr>
        <w:t xml:space="preserve"> </w:t>
      </w:r>
      <w:r>
        <w:rPr>
          <w:rFonts w:ascii="黑体" w:hAnsi="黑体" w:eastAsia="黑体" w:cs="黑体"/>
          <w:b/>
          <w:bCs/>
          <w:spacing w:val="-6"/>
          <w:sz w:val="19"/>
          <w:szCs w:val="19"/>
        </w:rPr>
        <w:t>2</w:t>
      </w:r>
      <w:r>
        <w:rPr>
          <w:rFonts w:ascii="黑体" w:hAnsi="黑体" w:eastAsia="黑体" w:cs="黑体"/>
          <w:spacing w:val="-52"/>
          <w:sz w:val="19"/>
          <w:szCs w:val="19"/>
        </w:rPr>
        <w:t xml:space="preserve"> </w:t>
      </w:r>
      <w:r>
        <w:rPr>
          <w:rFonts w:ascii="黑体" w:hAnsi="黑体" w:eastAsia="黑体" w:cs="黑体"/>
          <w:b/>
          <w:bCs/>
          <w:spacing w:val="-6"/>
          <w:sz w:val="19"/>
          <w:szCs w:val="19"/>
        </w:rPr>
        <w:t>-</w:t>
      </w:r>
      <w:r>
        <w:rPr>
          <w:rFonts w:ascii="黑体" w:hAnsi="黑体" w:eastAsia="黑体" w:cs="黑体"/>
          <w:spacing w:val="-49"/>
          <w:sz w:val="19"/>
          <w:szCs w:val="19"/>
        </w:rPr>
        <w:t xml:space="preserve"> </w:t>
      </w:r>
      <w:r>
        <w:rPr>
          <w:rFonts w:ascii="黑体" w:hAnsi="黑体" w:eastAsia="黑体" w:cs="黑体"/>
          <w:b/>
          <w:bCs/>
          <w:spacing w:val="-6"/>
          <w:sz w:val="19"/>
          <w:szCs w:val="19"/>
        </w:rPr>
        <w:t>35</w:t>
      </w:r>
      <w:r>
        <w:rPr>
          <w:rFonts w:ascii="黑体" w:hAnsi="黑体" w:eastAsia="黑体" w:cs="黑体"/>
          <w:spacing w:val="69"/>
          <w:sz w:val="19"/>
          <w:szCs w:val="19"/>
        </w:rPr>
        <w:t xml:space="preserve"> </w:t>
      </w:r>
      <w:r>
        <w:rPr>
          <w:rFonts w:ascii="Times New Roman" w:hAnsi="Times New Roman" w:eastAsia="Times New Roman" w:cs="Times New Roman"/>
          <w:b/>
          <w:bCs/>
          <w:spacing w:val="-6"/>
          <w:sz w:val="19"/>
          <w:szCs w:val="19"/>
        </w:rPr>
        <w:t xml:space="preserve">YJ27 </w:t>
      </w:r>
      <w:r>
        <w:rPr>
          <w:rFonts w:ascii="黑体" w:hAnsi="黑体" w:eastAsia="黑体" w:cs="黑体"/>
          <w:b/>
          <w:bCs/>
          <w:spacing w:val="-6"/>
          <w:sz w:val="19"/>
          <w:szCs w:val="19"/>
        </w:rPr>
        <w:t>接装机风力系统</w:t>
      </w:r>
    </w:p>
    <w:p w14:paraId="5689DC5B">
      <w:pPr>
        <w:spacing w:before="57" w:line="228" w:lineRule="auto"/>
        <w:ind w:left="1529"/>
        <w:rPr>
          <w:rFonts w:ascii="宋体" w:hAnsi="宋体" w:eastAsia="宋体" w:cs="宋体"/>
          <w:sz w:val="19"/>
          <w:szCs w:val="19"/>
        </w:rPr>
      </w:pPr>
      <w:r>
        <w:rPr>
          <w:rFonts w:ascii="宋体" w:hAnsi="宋体" w:eastAsia="宋体" w:cs="宋体"/>
          <w:spacing w:val="11"/>
          <w:position w:val="-1"/>
          <w:sz w:val="19"/>
          <w:szCs w:val="19"/>
        </w:rPr>
        <w:t xml:space="preserve">1.清洁风机2.主通风机 </w:t>
      </w:r>
      <w:r>
        <w:rPr>
          <w:rFonts w:ascii="宋体" w:hAnsi="宋体" w:eastAsia="宋体" w:cs="宋体"/>
          <w:spacing w:val="11"/>
          <w:sz w:val="19"/>
          <w:szCs w:val="19"/>
        </w:rPr>
        <w:t>2.1.除尘器3</w:t>
      </w:r>
      <w:r>
        <w:rPr>
          <w:rFonts w:ascii="宋体" w:hAnsi="宋体" w:eastAsia="宋体" w:cs="宋体"/>
          <w:spacing w:val="-41"/>
          <w:sz w:val="19"/>
          <w:szCs w:val="19"/>
        </w:rPr>
        <w:t xml:space="preserve"> </w:t>
      </w:r>
      <w:r>
        <w:rPr>
          <w:rFonts w:ascii="宋体" w:hAnsi="宋体" w:eastAsia="宋体" w:cs="宋体"/>
          <w:spacing w:val="11"/>
          <w:sz w:val="19"/>
          <w:szCs w:val="19"/>
        </w:rPr>
        <w:t>.</w:t>
      </w:r>
      <w:r>
        <w:rPr>
          <w:rFonts w:ascii="宋体" w:hAnsi="宋体" w:eastAsia="宋体" w:cs="宋体"/>
          <w:spacing w:val="-54"/>
          <w:sz w:val="19"/>
          <w:szCs w:val="19"/>
        </w:rPr>
        <w:t xml:space="preserve"> </w:t>
      </w:r>
      <w:r>
        <w:rPr>
          <w:rFonts w:ascii="宋体" w:hAnsi="宋体" w:eastAsia="宋体" w:cs="宋体"/>
          <w:spacing w:val="11"/>
          <w:sz w:val="19"/>
          <w:szCs w:val="19"/>
        </w:rPr>
        <w:t>调压阀</w:t>
      </w:r>
      <w:r>
        <w:rPr>
          <w:rFonts w:ascii="宋体" w:hAnsi="宋体" w:eastAsia="宋体" w:cs="宋体"/>
          <w:spacing w:val="60"/>
          <w:sz w:val="19"/>
          <w:szCs w:val="19"/>
        </w:rPr>
        <w:t xml:space="preserve"> </w:t>
      </w:r>
      <w:r>
        <w:rPr>
          <w:rFonts w:ascii="宋体" w:hAnsi="宋体" w:eastAsia="宋体" w:cs="宋体"/>
          <w:spacing w:val="11"/>
          <w:position w:val="3"/>
          <w:sz w:val="19"/>
          <w:szCs w:val="19"/>
        </w:rPr>
        <w:t>4.真空泵</w:t>
      </w:r>
    </w:p>
    <w:p w14:paraId="06DA6400">
      <w:pPr>
        <w:pStyle w:val="2"/>
        <w:spacing w:line="252" w:lineRule="auto"/>
      </w:pPr>
    </w:p>
    <w:p w14:paraId="3A345A44">
      <w:pPr>
        <w:spacing w:before="62" w:line="219" w:lineRule="auto"/>
        <w:ind w:left="79"/>
        <w:rPr>
          <w:rFonts w:ascii="宋体" w:hAnsi="宋体" w:eastAsia="宋体" w:cs="宋体"/>
          <w:sz w:val="19"/>
          <w:szCs w:val="19"/>
        </w:rPr>
      </w:pPr>
      <w:r>
        <w:rPr>
          <w:rFonts w:ascii="宋体" w:hAnsi="宋体" w:eastAsia="宋体" w:cs="宋体"/>
          <w:spacing w:val="14"/>
          <w:sz w:val="19"/>
          <w:szCs w:val="19"/>
        </w:rPr>
        <w:t>风管、过滤器等组成。</w:t>
      </w:r>
    </w:p>
    <w:p w14:paraId="5ABE6738">
      <w:pPr>
        <w:spacing w:before="84" w:line="340" w:lineRule="auto"/>
        <w:ind w:left="79" w:right="118" w:firstLine="429"/>
        <w:jc w:val="both"/>
        <w:rPr>
          <w:rFonts w:ascii="宋体" w:hAnsi="宋体" w:eastAsia="宋体" w:cs="宋体"/>
          <w:sz w:val="19"/>
          <w:szCs w:val="19"/>
        </w:rPr>
      </w:pPr>
      <w:r>
        <w:rPr>
          <w:rFonts w:ascii="宋体" w:hAnsi="宋体" w:eastAsia="宋体" w:cs="宋体"/>
          <w:spacing w:val="24"/>
          <w:sz w:val="19"/>
          <w:szCs w:val="19"/>
        </w:rPr>
        <w:t>真空泵仅为切纸鼓轮提供负压吸风。真空泵产生的吸风通过管道作用于切纸鼓轮</w:t>
      </w:r>
      <w:r>
        <w:rPr>
          <w:rFonts w:ascii="宋体" w:hAnsi="宋体" w:eastAsia="宋体" w:cs="宋体"/>
          <w:spacing w:val="7"/>
          <w:sz w:val="19"/>
          <w:szCs w:val="19"/>
        </w:rPr>
        <w:t xml:space="preserve"> </w:t>
      </w:r>
      <w:r>
        <w:rPr>
          <w:rFonts w:ascii="宋体" w:hAnsi="宋体" w:eastAsia="宋体" w:cs="宋体"/>
          <w:spacing w:val="24"/>
          <w:sz w:val="19"/>
          <w:szCs w:val="19"/>
        </w:rPr>
        <w:t>的配气盘，配气盘将吸风分配给切纸鼓轮的孔道，通过孔道送到切纸鼓轮圆周表面的</w:t>
      </w:r>
      <w:r>
        <w:rPr>
          <w:rFonts w:ascii="宋体" w:hAnsi="宋体" w:eastAsia="宋体" w:cs="宋体"/>
          <w:spacing w:val="16"/>
          <w:sz w:val="19"/>
          <w:szCs w:val="19"/>
        </w:rPr>
        <w:t xml:space="preserve"> </w:t>
      </w:r>
      <w:r>
        <w:rPr>
          <w:rFonts w:ascii="宋体" w:hAnsi="宋体" w:eastAsia="宋体" w:cs="宋体"/>
          <w:spacing w:val="24"/>
          <w:sz w:val="19"/>
          <w:szCs w:val="19"/>
        </w:rPr>
        <w:t>气孔中，以便吸牢并输送接装纸。当接装纸片覆盖切纸鼓轮圆周表面的气孔时，真空</w:t>
      </w:r>
      <w:r>
        <w:rPr>
          <w:rFonts w:ascii="宋体" w:hAnsi="宋体" w:eastAsia="宋体" w:cs="宋体"/>
          <w:spacing w:val="11"/>
          <w:sz w:val="19"/>
          <w:szCs w:val="19"/>
        </w:rPr>
        <w:t xml:space="preserve"> </w:t>
      </w:r>
      <w:r>
        <w:rPr>
          <w:rFonts w:ascii="宋体" w:hAnsi="宋体" w:eastAsia="宋体" w:cs="宋体"/>
          <w:spacing w:val="20"/>
          <w:sz w:val="19"/>
          <w:szCs w:val="19"/>
        </w:rPr>
        <w:t>表上的读数应在(0.025～0.06)×10</w:t>
      </w:r>
      <w:r>
        <w:rPr>
          <w:rFonts w:ascii="Calibri" w:hAnsi="Calibri" w:eastAsia="Calibri" w:cs="Calibri"/>
          <w:spacing w:val="20"/>
          <w:sz w:val="19"/>
          <w:szCs w:val="19"/>
        </w:rPr>
        <w:t>⁶</w:t>
      </w:r>
      <w:r>
        <w:rPr>
          <w:rFonts w:ascii="Calibri" w:hAnsi="Calibri" w:eastAsia="Calibri" w:cs="Calibri"/>
          <w:spacing w:val="8"/>
          <w:sz w:val="19"/>
          <w:szCs w:val="19"/>
        </w:rPr>
        <w:t xml:space="preserve">  </w:t>
      </w:r>
      <w:r>
        <w:rPr>
          <w:rFonts w:ascii="Times New Roman" w:hAnsi="Times New Roman" w:eastAsia="Times New Roman" w:cs="Times New Roman"/>
          <w:sz w:val="19"/>
          <w:szCs w:val="19"/>
        </w:rPr>
        <w:t>Pa</w:t>
      </w:r>
      <w:r>
        <w:rPr>
          <w:rFonts w:ascii="宋体" w:hAnsi="宋体" w:eastAsia="宋体" w:cs="宋体"/>
          <w:spacing w:val="20"/>
          <w:sz w:val="19"/>
          <w:szCs w:val="19"/>
        </w:rPr>
        <w:t>。</w:t>
      </w:r>
    </w:p>
    <w:p w14:paraId="4C6A0690">
      <w:pPr>
        <w:spacing w:before="1" w:line="354" w:lineRule="auto"/>
        <w:ind w:left="79" w:right="124" w:firstLine="429"/>
        <w:rPr>
          <w:rFonts w:ascii="宋体" w:hAnsi="宋体" w:eastAsia="宋体" w:cs="宋体"/>
          <w:sz w:val="19"/>
          <w:szCs w:val="19"/>
        </w:rPr>
      </w:pPr>
      <w:r>
        <w:rPr>
          <w:rFonts w:ascii="宋体" w:hAnsi="宋体" w:eastAsia="宋体" w:cs="宋体"/>
          <w:spacing w:val="24"/>
          <w:sz w:val="19"/>
          <w:szCs w:val="19"/>
        </w:rPr>
        <w:t>真空泵抽出的空气经过滤器过滤后回到真空泵，再由风管与主通风机相连而进入</w:t>
      </w:r>
      <w:r>
        <w:rPr>
          <w:rFonts w:ascii="宋体" w:hAnsi="宋体" w:eastAsia="宋体" w:cs="宋体"/>
          <w:spacing w:val="7"/>
          <w:sz w:val="19"/>
          <w:szCs w:val="19"/>
        </w:rPr>
        <w:t xml:space="preserve"> </w:t>
      </w:r>
      <w:r>
        <w:rPr>
          <w:rFonts w:ascii="宋体" w:hAnsi="宋体" w:eastAsia="宋体" w:cs="宋体"/>
          <w:spacing w:val="17"/>
          <w:sz w:val="19"/>
          <w:szCs w:val="19"/>
        </w:rPr>
        <w:t>除尘系统。真空泵的负压可用调节旋钮调节。</w:t>
      </w:r>
    </w:p>
    <w:p w14:paraId="501EEE6D">
      <w:pPr>
        <w:spacing w:before="1" w:line="218" w:lineRule="auto"/>
        <w:ind w:left="509"/>
        <w:rPr>
          <w:rFonts w:ascii="宋体" w:hAnsi="宋体" w:eastAsia="宋体" w:cs="宋体"/>
          <w:sz w:val="19"/>
          <w:szCs w:val="19"/>
        </w:rPr>
      </w:pPr>
      <w:r>
        <w:rPr>
          <w:rFonts w:ascii="宋体" w:hAnsi="宋体" w:eastAsia="宋体" w:cs="宋体"/>
          <w:spacing w:val="13"/>
          <w:sz w:val="19"/>
          <w:szCs w:val="19"/>
        </w:rPr>
        <w:t>3.</w:t>
      </w:r>
      <w:r>
        <w:rPr>
          <w:rFonts w:ascii="宋体" w:hAnsi="宋体" w:eastAsia="宋体" w:cs="宋体"/>
          <w:spacing w:val="-22"/>
          <w:sz w:val="19"/>
          <w:szCs w:val="19"/>
        </w:rPr>
        <w:t xml:space="preserve"> </w:t>
      </w:r>
      <w:r>
        <w:rPr>
          <w:rFonts w:ascii="宋体" w:hAnsi="宋体" w:eastAsia="宋体" w:cs="宋体"/>
          <w:spacing w:val="13"/>
          <w:sz w:val="19"/>
          <w:szCs w:val="19"/>
        </w:rPr>
        <w:t>清洁风机系统</w:t>
      </w:r>
    </w:p>
    <w:p w14:paraId="617E7085">
      <w:pPr>
        <w:spacing w:before="94" w:line="348" w:lineRule="auto"/>
        <w:ind w:left="79" w:right="121" w:firstLine="429"/>
        <w:rPr>
          <w:rFonts w:ascii="宋体" w:hAnsi="宋体" w:eastAsia="宋体" w:cs="宋体"/>
          <w:sz w:val="19"/>
          <w:szCs w:val="19"/>
        </w:rPr>
      </w:pPr>
      <w:r>
        <w:rPr>
          <w:rFonts w:ascii="宋体" w:hAnsi="宋体" w:eastAsia="宋体" w:cs="宋体"/>
          <w:spacing w:val="24"/>
          <w:sz w:val="19"/>
          <w:szCs w:val="19"/>
        </w:rPr>
        <w:t>清洁风机安装在分离鼓轮的下方，主要由风机、风管、过滤器等组成。由于分离</w:t>
      </w:r>
      <w:r>
        <w:rPr>
          <w:rFonts w:ascii="宋体" w:hAnsi="宋体" w:eastAsia="宋体" w:cs="宋体"/>
          <w:spacing w:val="10"/>
          <w:sz w:val="19"/>
          <w:szCs w:val="19"/>
        </w:rPr>
        <w:t xml:space="preserve"> </w:t>
      </w:r>
      <w:r>
        <w:rPr>
          <w:rFonts w:ascii="宋体" w:hAnsi="宋体" w:eastAsia="宋体" w:cs="宋体"/>
          <w:spacing w:val="24"/>
          <w:sz w:val="19"/>
          <w:szCs w:val="19"/>
        </w:rPr>
        <w:t>鼓轮的改进，该系统取消。清洁风机通过风管与分离鼓轮相连接，为分离鼓轮提供正</w:t>
      </w:r>
      <w:r>
        <w:rPr>
          <w:rFonts w:ascii="宋体" w:hAnsi="宋体" w:eastAsia="宋体" w:cs="宋体"/>
          <w:spacing w:val="12"/>
          <w:sz w:val="19"/>
          <w:szCs w:val="19"/>
        </w:rPr>
        <w:t xml:space="preserve"> </w:t>
      </w:r>
      <w:r>
        <w:rPr>
          <w:rFonts w:ascii="宋体" w:hAnsi="宋体" w:eastAsia="宋体" w:cs="宋体"/>
          <w:spacing w:val="15"/>
          <w:sz w:val="19"/>
          <w:szCs w:val="19"/>
        </w:rPr>
        <w:t>压，以清洁进入分离鼓轮中的灰尘。</w:t>
      </w:r>
    </w:p>
    <w:p w14:paraId="10187325">
      <w:pPr>
        <w:spacing w:line="348" w:lineRule="auto"/>
        <w:rPr>
          <w:rFonts w:ascii="宋体" w:hAnsi="宋体" w:eastAsia="宋体" w:cs="宋体"/>
          <w:sz w:val="19"/>
          <w:szCs w:val="19"/>
        </w:rPr>
        <w:sectPr>
          <w:type w:val="continuous"/>
          <w:pgSz w:w="10250" w:h="14660"/>
          <w:pgMar w:top="400" w:right="1126" w:bottom="1000" w:left="990" w:header="0" w:footer="808" w:gutter="0"/>
          <w:cols w:equalWidth="0" w:num="1">
            <w:col w:w="8134"/>
          </w:cols>
        </w:sectPr>
      </w:pPr>
    </w:p>
    <w:p w14:paraId="0470354C">
      <w:pPr>
        <w:spacing w:before="45" w:line="221" w:lineRule="auto"/>
        <w:ind w:left="509"/>
        <w:rPr>
          <w:rFonts w:ascii="FangSong" w:hAnsi="FangSong" w:eastAsia="FangSong" w:cs="FangSong"/>
          <w:sz w:val="22"/>
          <w:szCs w:val="22"/>
        </w:rPr>
      </w:pPr>
      <w:r>
        <w:rPr>
          <w:rFonts w:ascii="FangSong" w:hAnsi="FangSong" w:eastAsia="FangSong" w:cs="FangSong"/>
          <w:spacing w:val="22"/>
          <w:sz w:val="22"/>
          <w:szCs w:val="22"/>
        </w:rPr>
        <w:t>(三)风力系统的清洁保养</w:t>
      </w:r>
    </w:p>
    <w:p w14:paraId="3E61697C">
      <w:pPr>
        <w:spacing w:before="158" w:line="219" w:lineRule="auto"/>
        <w:ind w:left="509"/>
        <w:rPr>
          <w:rFonts w:ascii="宋体" w:hAnsi="宋体" w:eastAsia="宋体" w:cs="宋体"/>
          <w:sz w:val="19"/>
          <w:szCs w:val="19"/>
        </w:rPr>
      </w:pPr>
      <w:r>
        <w:rPr>
          <w:rFonts w:ascii="宋体" w:hAnsi="宋体" w:eastAsia="宋体" w:cs="宋体"/>
          <w:spacing w:val="15"/>
          <w:sz w:val="19"/>
          <w:szCs w:val="19"/>
        </w:rPr>
        <w:t>1.</w:t>
      </w:r>
      <w:r>
        <w:rPr>
          <w:rFonts w:ascii="宋体" w:hAnsi="宋体" w:eastAsia="宋体" w:cs="宋体"/>
          <w:spacing w:val="-3"/>
          <w:sz w:val="19"/>
          <w:szCs w:val="19"/>
        </w:rPr>
        <w:t xml:space="preserve"> </w:t>
      </w:r>
      <w:r>
        <w:rPr>
          <w:rFonts w:ascii="宋体" w:hAnsi="宋体" w:eastAsia="宋体" w:cs="宋体"/>
          <w:spacing w:val="15"/>
          <w:sz w:val="19"/>
          <w:szCs w:val="19"/>
        </w:rPr>
        <w:t>主通风机传动带的检查与更换</w:t>
      </w:r>
    </w:p>
    <w:p w14:paraId="2B092061">
      <w:pPr>
        <w:spacing w:before="125" w:line="326" w:lineRule="auto"/>
        <w:ind w:left="79" w:right="261" w:firstLine="429"/>
        <w:rPr>
          <w:rFonts w:ascii="宋体" w:hAnsi="宋体" w:eastAsia="宋体" w:cs="宋体"/>
          <w:sz w:val="19"/>
          <w:szCs w:val="19"/>
        </w:rPr>
      </w:pPr>
      <w:r>
        <w:rPr>
          <w:rFonts w:ascii="宋体" w:hAnsi="宋体" w:eastAsia="宋体" w:cs="宋体"/>
          <w:spacing w:val="31"/>
          <w:sz w:val="19"/>
          <w:szCs w:val="19"/>
        </w:rPr>
        <w:t>每个月必须检查风机的传动带，必要时重新</w:t>
      </w:r>
      <w:r>
        <w:rPr>
          <w:rFonts w:ascii="宋体" w:hAnsi="宋体" w:eastAsia="宋体" w:cs="宋体"/>
          <w:spacing w:val="8"/>
          <w:sz w:val="19"/>
          <w:szCs w:val="19"/>
        </w:rPr>
        <w:t xml:space="preserve"> </w:t>
      </w:r>
      <w:r>
        <w:rPr>
          <w:rFonts w:ascii="宋体" w:hAnsi="宋体" w:eastAsia="宋体" w:cs="宋体"/>
          <w:spacing w:val="11"/>
          <w:sz w:val="19"/>
          <w:szCs w:val="19"/>
        </w:rPr>
        <w:t>张紧。</w:t>
      </w:r>
    </w:p>
    <w:p w14:paraId="65954281">
      <w:pPr>
        <w:spacing w:before="3" w:line="285" w:lineRule="auto"/>
        <w:ind w:left="79" w:right="262" w:firstLine="429"/>
        <w:rPr>
          <w:rFonts w:ascii="宋体" w:hAnsi="宋体" w:eastAsia="宋体" w:cs="宋体"/>
          <w:sz w:val="19"/>
          <w:szCs w:val="19"/>
        </w:rPr>
      </w:pPr>
      <w:r>
        <w:rPr>
          <w:rFonts w:ascii="宋体" w:hAnsi="宋体" w:eastAsia="宋体" w:cs="宋体"/>
          <w:spacing w:val="16"/>
          <w:sz w:val="22"/>
          <w:szCs w:val="22"/>
        </w:rPr>
        <w:t>(1)传动带张紧技术要求：如图1-2-36所</w:t>
      </w:r>
      <w:r>
        <w:rPr>
          <w:rFonts w:ascii="宋体" w:hAnsi="宋体" w:eastAsia="宋体" w:cs="宋体"/>
          <w:spacing w:val="4"/>
          <w:sz w:val="22"/>
          <w:szCs w:val="22"/>
        </w:rPr>
        <w:t xml:space="preserve"> </w:t>
      </w:r>
      <w:r>
        <w:rPr>
          <w:rFonts w:ascii="宋体" w:hAnsi="宋体" w:eastAsia="宋体" w:cs="宋体"/>
          <w:spacing w:val="-6"/>
          <w:sz w:val="22"/>
          <w:szCs w:val="22"/>
        </w:rPr>
        <w:t xml:space="preserve">示，在传动带中点施加25 </w:t>
      </w:r>
      <w:r>
        <w:rPr>
          <w:rFonts w:ascii="Times New Roman" w:hAnsi="Times New Roman" w:eastAsia="Times New Roman" w:cs="Times New Roman"/>
          <w:spacing w:val="-6"/>
          <w:sz w:val="22"/>
          <w:szCs w:val="22"/>
        </w:rPr>
        <w:t xml:space="preserve">N </w:t>
      </w:r>
      <w:r>
        <w:rPr>
          <w:rFonts w:ascii="宋体" w:hAnsi="宋体" w:eastAsia="宋体" w:cs="宋体"/>
          <w:spacing w:val="-6"/>
          <w:sz w:val="22"/>
          <w:szCs w:val="22"/>
        </w:rPr>
        <w:t>的垂直作用力</w:t>
      </w:r>
      <w:r>
        <w:rPr>
          <w:rFonts w:ascii="宋体" w:hAnsi="宋体" w:eastAsia="宋体" w:cs="宋体"/>
          <w:spacing w:val="-53"/>
          <w:sz w:val="22"/>
          <w:szCs w:val="22"/>
        </w:rPr>
        <w:t xml:space="preserve"> </w:t>
      </w:r>
      <w:r>
        <w:rPr>
          <w:rFonts w:ascii="Times New Roman" w:hAnsi="Times New Roman" w:eastAsia="Times New Roman" w:cs="Times New Roman"/>
          <w:spacing w:val="-6"/>
          <w:sz w:val="22"/>
          <w:szCs w:val="22"/>
        </w:rPr>
        <w:t xml:space="preserve">F  </w:t>
      </w:r>
      <w:r>
        <w:rPr>
          <w:rFonts w:ascii="宋体" w:hAnsi="宋体" w:eastAsia="宋体" w:cs="宋体"/>
          <w:spacing w:val="-7"/>
          <w:sz w:val="22"/>
          <w:szCs w:val="22"/>
        </w:rPr>
        <w:t>以检</w:t>
      </w:r>
      <w:r>
        <w:rPr>
          <w:rFonts w:ascii="宋体" w:hAnsi="宋体" w:eastAsia="宋体" w:cs="宋体"/>
          <w:sz w:val="22"/>
          <w:szCs w:val="22"/>
        </w:rPr>
        <w:t xml:space="preserve"> </w:t>
      </w:r>
      <w:r>
        <w:rPr>
          <w:rFonts w:ascii="宋体" w:hAnsi="宋体" w:eastAsia="宋体" w:cs="宋体"/>
          <w:spacing w:val="17"/>
          <w:sz w:val="19"/>
          <w:szCs w:val="19"/>
        </w:rPr>
        <w:t>查张紧情况。压下深度</w:t>
      </w:r>
      <w:r>
        <w:rPr>
          <w:rFonts w:ascii="Times New Roman" w:hAnsi="Times New Roman" w:eastAsia="Times New Roman" w:cs="Times New Roman"/>
          <w:sz w:val="19"/>
          <w:szCs w:val="19"/>
        </w:rPr>
        <w:t>Ea</w:t>
      </w:r>
      <w:r>
        <w:rPr>
          <w:rFonts w:ascii="Times New Roman" w:hAnsi="Times New Roman" w:eastAsia="Times New Roman" w:cs="Times New Roman"/>
          <w:spacing w:val="17"/>
          <w:sz w:val="19"/>
          <w:szCs w:val="19"/>
        </w:rPr>
        <w:t xml:space="preserve">  </w:t>
      </w:r>
      <w:r>
        <w:rPr>
          <w:rFonts w:ascii="宋体" w:hAnsi="宋体" w:eastAsia="宋体" w:cs="宋体"/>
          <w:spacing w:val="17"/>
          <w:sz w:val="19"/>
          <w:szCs w:val="19"/>
        </w:rPr>
        <w:t>应为11</w:t>
      </w:r>
      <w:r>
        <w:rPr>
          <w:rFonts w:ascii="宋体" w:hAnsi="宋体" w:eastAsia="宋体" w:cs="宋体"/>
          <w:spacing w:val="37"/>
          <w:sz w:val="19"/>
          <w:szCs w:val="19"/>
        </w:rPr>
        <w:t xml:space="preserve"> </w:t>
      </w:r>
      <w:r>
        <w:rPr>
          <w:rFonts w:ascii="Times New Roman" w:hAnsi="Times New Roman" w:eastAsia="Times New Roman" w:cs="Times New Roman"/>
          <w:sz w:val="19"/>
          <w:szCs w:val="19"/>
        </w:rPr>
        <w:t>mm</w:t>
      </w:r>
      <w:r>
        <w:rPr>
          <w:rFonts w:ascii="宋体" w:hAnsi="宋体" w:eastAsia="宋体" w:cs="宋体"/>
          <w:spacing w:val="17"/>
          <w:sz w:val="19"/>
          <w:szCs w:val="19"/>
        </w:rPr>
        <w:t>。</w:t>
      </w:r>
    </w:p>
    <w:p w14:paraId="6AF39BB4">
      <w:pPr>
        <w:spacing w:before="83" w:line="187" w:lineRule="auto"/>
        <w:ind w:left="509"/>
        <w:rPr>
          <w:rFonts w:ascii="宋体" w:hAnsi="宋体" w:eastAsia="宋体" w:cs="宋体"/>
          <w:sz w:val="22"/>
          <w:szCs w:val="22"/>
        </w:rPr>
      </w:pPr>
      <w:r>
        <w:rPr>
          <w:rFonts w:ascii="宋体" w:hAnsi="宋体" w:eastAsia="宋体" w:cs="宋体"/>
          <w:spacing w:val="-2"/>
          <w:sz w:val="22"/>
          <w:szCs w:val="22"/>
        </w:rPr>
        <w:t>(2)传动带的更换要求：如传动带已磨损，V</w:t>
      </w:r>
    </w:p>
    <w:p w14:paraId="0EBE9EC5">
      <w:pPr>
        <w:pStyle w:val="2"/>
        <w:spacing w:line="14" w:lineRule="auto"/>
        <w:rPr>
          <w:sz w:val="2"/>
        </w:rPr>
      </w:pPr>
      <w:r>
        <w:rPr>
          <w:sz w:val="2"/>
          <w:szCs w:val="2"/>
        </w:rPr>
        <w:br w:type="column"/>
      </w:r>
    </w:p>
    <w:p w14:paraId="1599AA04">
      <w:pPr>
        <w:pStyle w:val="2"/>
        <w:spacing w:line="293" w:lineRule="auto"/>
      </w:pPr>
    </w:p>
    <w:p w14:paraId="1973449B">
      <w:pPr>
        <w:pStyle w:val="2"/>
        <w:spacing w:line="293" w:lineRule="auto"/>
      </w:pPr>
    </w:p>
    <w:p w14:paraId="12919B44">
      <w:pPr>
        <w:pStyle w:val="2"/>
        <w:spacing w:line="294" w:lineRule="auto"/>
      </w:pPr>
    </w:p>
    <w:p w14:paraId="6AB25244">
      <w:pPr>
        <w:spacing w:before="56" w:line="185" w:lineRule="auto"/>
        <w:ind w:left="1559"/>
        <w:rPr>
          <w:rFonts w:ascii="Times New Roman" w:hAnsi="Times New Roman" w:eastAsia="Times New Roman" w:cs="Times New Roman"/>
          <w:sz w:val="19"/>
          <w:szCs w:val="19"/>
        </w:rPr>
      </w:pPr>
      <w:r>
        <w:drawing>
          <wp:anchor distT="0" distB="0" distL="0" distR="0" simplePos="0" relativeHeight="251990016" behindDoc="1" locked="0" layoutInCell="1" allowOverlap="1">
            <wp:simplePos x="0" y="0"/>
            <wp:positionH relativeFrom="column">
              <wp:posOffset>170815</wp:posOffset>
            </wp:positionH>
            <wp:positionV relativeFrom="paragraph">
              <wp:posOffset>-3810</wp:posOffset>
            </wp:positionV>
            <wp:extent cx="1625600" cy="977900"/>
            <wp:effectExtent l="0" t="0" r="0" b="0"/>
            <wp:wrapNone/>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607"/>
                    <a:stretch>
                      <a:fillRect/>
                    </a:stretch>
                  </pic:blipFill>
                  <pic:spPr>
                    <a:xfrm>
                      <a:off x="0" y="0"/>
                      <a:ext cx="1625560" cy="977920"/>
                    </a:xfrm>
                    <a:prstGeom prst="rect">
                      <a:avLst/>
                    </a:prstGeom>
                  </pic:spPr>
                </pic:pic>
              </a:graphicData>
            </a:graphic>
          </wp:anchor>
        </w:drawing>
      </w:r>
      <w:r>
        <w:rPr>
          <w:rFonts w:ascii="Times New Roman" w:hAnsi="Times New Roman" w:eastAsia="Times New Roman" w:cs="Times New Roman"/>
          <w:sz w:val="19"/>
          <w:szCs w:val="19"/>
        </w:rPr>
        <w:t>L</w:t>
      </w:r>
    </w:p>
    <w:p w14:paraId="714AFC1A">
      <w:pPr>
        <w:spacing w:before="29" w:line="185" w:lineRule="auto"/>
        <w:ind w:left="909"/>
        <w:rPr>
          <w:rFonts w:ascii="Times New Roman" w:hAnsi="Times New Roman" w:eastAsia="Times New Roman" w:cs="Times New Roman"/>
          <w:sz w:val="19"/>
          <w:szCs w:val="19"/>
        </w:rPr>
      </w:pPr>
      <w:r>
        <mc:AlternateContent>
          <mc:Choice Requires="wps">
            <w:drawing>
              <wp:anchor distT="0" distB="0" distL="0" distR="0" simplePos="0" relativeHeight="251992064" behindDoc="0" locked="0" layoutInCell="1" allowOverlap="1">
                <wp:simplePos x="0" y="0"/>
                <wp:positionH relativeFrom="column">
                  <wp:posOffset>1183640</wp:posOffset>
                </wp:positionH>
                <wp:positionV relativeFrom="paragraph">
                  <wp:posOffset>-159385</wp:posOffset>
                </wp:positionV>
                <wp:extent cx="276860" cy="626745"/>
                <wp:effectExtent l="0" t="0" r="0" b="0"/>
                <wp:wrapNone/>
                <wp:docPr id="1146" name="TextBox 1146"/>
                <wp:cNvGraphicFramePr/>
                <a:graphic xmlns:a="http://schemas.openxmlformats.org/drawingml/2006/main">
                  <a:graphicData uri="http://schemas.microsoft.com/office/word/2010/wordprocessingShape">
                    <wps:wsp>
                      <wps:cNvSpPr txBox="1"/>
                      <wps:spPr>
                        <a:xfrm rot="16200000">
                          <a:off x="1183762" y="-159823"/>
                          <a:ext cx="276859" cy="62674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34A0D28">
                            <w:pPr>
                              <w:spacing w:before="273" w:line="693" w:lineRule="exact"/>
                              <w:jc w:val="right"/>
                              <w:rPr>
                                <w:rFonts w:ascii="宋体" w:hAnsi="宋体" w:eastAsia="宋体" w:cs="宋体"/>
                                <w:sz w:val="44"/>
                                <w:szCs w:val="44"/>
                              </w:rPr>
                            </w:pPr>
                            <w:r>
                              <w:rPr>
                                <w:rFonts w:ascii="宋体" w:hAnsi="宋体" w:eastAsia="宋体" w:cs="宋体"/>
                                <w:spacing w:val="-45"/>
                                <w:position w:val="5"/>
                                <w:sz w:val="44"/>
                                <w:szCs w:val="4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46" o:spid="_x0000_s1026" o:spt="202" type="#_x0000_t202" style="position:absolute;left:0pt;margin-left:93.2pt;margin-top:-12.55pt;height:49.35pt;width:21.8pt;rotation:-5898240f;z-index:251992064;mso-width-relative:page;mso-height-relative:page;" filled="f" stroked="f" coordsize="21600,21600" o:gfxdata="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9KlCV2QAAAAoB&#10;AAAPAAAAAAAAAAEAIAAAACIAAABkcnMvZG93bnJldi54bWxQSwECFAAUAAAACACHTuJAwPig+FMC&#10;AACnBAAADgAAAAAAAAABACAAAAAoAQAAZHJzL2Uyb0RvYy54bWxQSwUGAAAAAAYABgBZAQAA7QUA&#10;AAAA&#10;">
                <v:fill on="f" focussize="0,0"/>
                <v:stroke on="f" weight="0pt" miterlimit="0" joinstyle="miter"/>
                <v:imagedata o:title=""/>
                <o:lock v:ext="edit" aspectratio="f"/>
                <v:textbox inset="0mm,0mm,0mm,0mm">
                  <w:txbxContent>
                    <w:p w14:paraId="134A0D28">
                      <w:pPr>
                        <w:spacing w:before="273" w:line="693" w:lineRule="exact"/>
                        <w:jc w:val="right"/>
                        <w:rPr>
                          <w:rFonts w:ascii="宋体" w:hAnsi="宋体" w:eastAsia="宋体" w:cs="宋体"/>
                          <w:sz w:val="44"/>
                          <w:szCs w:val="44"/>
                        </w:rPr>
                      </w:pPr>
                      <w:r>
                        <w:rPr>
                          <w:rFonts w:ascii="宋体" w:hAnsi="宋体" w:eastAsia="宋体" w:cs="宋体"/>
                          <w:spacing w:val="-45"/>
                          <w:position w:val="5"/>
                          <w:sz w:val="44"/>
                          <w:szCs w:val="44"/>
                        </w:rPr>
                        <w:t>…</w:t>
                      </w:r>
                    </w:p>
                  </w:txbxContent>
                </v:textbox>
              </v:shape>
            </w:pict>
          </mc:Fallback>
        </mc:AlternateContent>
      </w:r>
      <w:r>
        <w:rPr>
          <w:rFonts w:ascii="Times New Roman" w:hAnsi="Times New Roman" w:eastAsia="Times New Roman" w:cs="Times New Roman"/>
          <w:color w:val="FFFFFF"/>
          <w:spacing w:val="-2"/>
          <w:sz w:val="19"/>
          <w:szCs w:val="19"/>
        </w:rPr>
        <w:t>Ea</w:t>
      </w:r>
    </w:p>
    <w:p w14:paraId="272F2B73">
      <w:pPr>
        <w:spacing w:before="365" w:line="237" w:lineRule="auto"/>
        <w:ind w:left="2149"/>
        <w:rPr>
          <w:rFonts w:ascii="宋体" w:hAnsi="宋体" w:eastAsia="宋体" w:cs="宋体"/>
          <w:sz w:val="41"/>
          <w:szCs w:val="41"/>
        </w:rPr>
      </w:pPr>
      <w:r>
        <w:rPr>
          <w:rFonts w:ascii="宋体" w:hAnsi="宋体" w:eastAsia="宋体" w:cs="宋体"/>
          <w:sz w:val="41"/>
          <w:szCs w:val="41"/>
        </w:rPr>
        <w:t>◎</w:t>
      </w:r>
    </w:p>
    <w:p w14:paraId="12DE3515">
      <w:pPr>
        <w:pStyle w:val="2"/>
        <w:spacing w:line="273" w:lineRule="auto"/>
      </w:pPr>
    </w:p>
    <w:p w14:paraId="56E3FB97">
      <w:pPr>
        <w:spacing w:before="72" w:line="187" w:lineRule="auto"/>
        <w:rPr>
          <w:rFonts w:ascii="黑体" w:hAnsi="黑体" w:eastAsia="黑体" w:cs="黑体"/>
          <w:sz w:val="22"/>
          <w:szCs w:val="22"/>
        </w:rPr>
      </w:pPr>
      <w:r>
        <w:drawing>
          <wp:anchor distT="0" distB="0" distL="0" distR="0" simplePos="0" relativeHeight="251993088" behindDoc="0" locked="0" layoutInCell="1" allowOverlap="1">
            <wp:simplePos x="0" y="0"/>
            <wp:positionH relativeFrom="column">
              <wp:posOffset>1504315</wp:posOffset>
            </wp:positionH>
            <wp:positionV relativeFrom="paragraph">
              <wp:posOffset>542925</wp:posOffset>
            </wp:positionV>
            <wp:extent cx="374650" cy="6350"/>
            <wp:effectExtent l="0" t="0" r="0" b="0"/>
            <wp:wrapNone/>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608"/>
                    <a:stretch>
                      <a:fillRect/>
                    </a:stretch>
                  </pic:blipFill>
                  <pic:spPr>
                    <a:xfrm>
                      <a:off x="0" y="0"/>
                      <a:ext cx="374708" cy="6350"/>
                    </a:xfrm>
                    <a:prstGeom prst="rect">
                      <a:avLst/>
                    </a:prstGeom>
                  </pic:spPr>
                </pic:pic>
              </a:graphicData>
            </a:graphic>
          </wp:anchor>
        </w:drawing>
      </w:r>
      <w:r>
        <w:rPr>
          <w:rFonts w:ascii="宋体" w:hAnsi="宋体" w:eastAsia="宋体" w:cs="宋体"/>
          <w:spacing w:val="-20"/>
          <w:sz w:val="22"/>
          <w:szCs w:val="22"/>
        </w:rPr>
        <w:t>图1-2-36</w:t>
      </w:r>
      <w:r>
        <w:rPr>
          <w:rFonts w:ascii="宋体" w:hAnsi="宋体" w:eastAsia="宋体" w:cs="宋体"/>
          <w:spacing w:val="77"/>
          <w:sz w:val="22"/>
          <w:szCs w:val="22"/>
        </w:rPr>
        <w:t xml:space="preserve"> </w:t>
      </w:r>
      <w:r>
        <w:rPr>
          <w:rFonts w:ascii="黑体" w:hAnsi="黑体" w:eastAsia="黑体" w:cs="黑体"/>
          <w:spacing w:val="-20"/>
          <w:sz w:val="22"/>
          <w:szCs w:val="22"/>
        </w:rPr>
        <w:t>主通风机传动带张紧</w:t>
      </w:r>
    </w:p>
    <w:p w14:paraId="5EF4CAD9">
      <w:pPr>
        <w:spacing w:line="187" w:lineRule="auto"/>
        <w:rPr>
          <w:rFonts w:ascii="黑体" w:hAnsi="黑体" w:eastAsia="黑体" w:cs="黑体"/>
          <w:sz w:val="22"/>
          <w:szCs w:val="22"/>
        </w:rPr>
        <w:sectPr>
          <w:type w:val="continuous"/>
          <w:pgSz w:w="10250" w:h="14660"/>
          <w:pgMar w:top="400" w:right="1126" w:bottom="1000" w:left="990" w:header="0" w:footer="808" w:gutter="0"/>
          <w:cols w:equalWidth="0" w:num="2">
            <w:col w:w="4981" w:space="100"/>
            <w:col w:w="3054"/>
          </w:cols>
        </w:sectPr>
      </w:pPr>
    </w:p>
    <w:p w14:paraId="1EB75C80">
      <w:pPr>
        <w:spacing w:line="86" w:lineRule="exact"/>
      </w:pPr>
    </w:p>
    <w:p w14:paraId="33B928F7">
      <w:pPr>
        <w:spacing w:line="86" w:lineRule="exact"/>
        <w:sectPr>
          <w:footerReference r:id="rId144" w:type="default"/>
          <w:pgSz w:w="10370" w:h="14760"/>
          <w:pgMar w:top="400" w:right="1070" w:bottom="400" w:left="1243" w:header="0" w:footer="0" w:gutter="0"/>
          <w:cols w:equalWidth="0" w:num="1">
            <w:col w:w="8056"/>
          </w:cols>
        </w:sectPr>
      </w:pPr>
    </w:p>
    <w:p w14:paraId="3FCCE3E3">
      <w:pPr>
        <w:spacing w:before="33" w:line="510" w:lineRule="exact"/>
        <w:ind w:firstLine="226"/>
      </w:pPr>
      <w:r>
        <w:rPr>
          <w:position w:val="-10"/>
        </w:rPr>
        <w:drawing>
          <wp:inline distT="0" distB="0" distL="0" distR="0">
            <wp:extent cx="342265" cy="323215"/>
            <wp:effectExtent l="0" t="0" r="0" b="0"/>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609"/>
                    <a:stretch>
                      <a:fillRect/>
                    </a:stretch>
                  </pic:blipFill>
                  <pic:spPr>
                    <a:xfrm>
                      <a:off x="0" y="0"/>
                      <a:ext cx="342878" cy="323822"/>
                    </a:xfrm>
                    <a:prstGeom prst="rect">
                      <a:avLst/>
                    </a:prstGeom>
                  </pic:spPr>
                </pic:pic>
              </a:graphicData>
            </a:graphic>
          </wp:inline>
        </w:drawing>
      </w:r>
    </w:p>
    <w:p w14:paraId="2F6F6FD6">
      <w:pPr>
        <w:spacing w:line="33" w:lineRule="exact"/>
      </w:pPr>
    </w:p>
    <w:p w14:paraId="7037806E">
      <w:pPr>
        <w:pStyle w:val="2"/>
        <w:spacing w:line="14" w:lineRule="auto"/>
        <w:rPr>
          <w:sz w:val="2"/>
        </w:rPr>
      </w:pPr>
      <w:r>
        <w:rPr>
          <w:sz w:val="2"/>
          <w:szCs w:val="2"/>
        </w:rPr>
        <w:br w:type="column"/>
      </w:r>
    </w:p>
    <w:p w14:paraId="2834D582">
      <w:pPr>
        <w:spacing w:before="127" w:line="219" w:lineRule="auto"/>
        <w:ind w:left="6"/>
        <w:rPr>
          <w:rFonts w:ascii="宋体" w:hAnsi="宋体" w:eastAsia="宋体" w:cs="宋体"/>
          <w:sz w:val="17"/>
          <w:szCs w:val="17"/>
        </w:rPr>
      </w:pPr>
      <w:r>
        <w:drawing>
          <wp:anchor distT="0" distB="0" distL="0" distR="0" simplePos="0" relativeHeight="251994112" behindDoc="0" locked="0" layoutInCell="1" allowOverlap="1">
            <wp:simplePos x="0" y="0"/>
            <wp:positionH relativeFrom="column">
              <wp:posOffset>0</wp:posOffset>
            </wp:positionH>
            <wp:positionV relativeFrom="paragraph">
              <wp:posOffset>182245</wp:posOffset>
            </wp:positionV>
            <wp:extent cx="4536440" cy="6350"/>
            <wp:effectExtent l="0" t="0" r="0" b="0"/>
            <wp:wrapNone/>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610"/>
                    <a:stretch>
                      <a:fillRect/>
                    </a:stretch>
                  </pic:blipFill>
                  <pic:spPr>
                    <a:xfrm>
                      <a:off x="0" y="0"/>
                      <a:ext cx="4536537" cy="6350"/>
                    </a:xfrm>
                    <a:prstGeom prst="rect">
                      <a:avLst/>
                    </a:prstGeom>
                  </pic:spPr>
                </pic:pic>
              </a:graphicData>
            </a:graphic>
          </wp:anchor>
        </w:drawing>
      </w:r>
      <w:bookmarkStart w:id="49" w:name="bookmark189"/>
      <w:bookmarkEnd w:id="49"/>
      <w:r>
        <w:rPr>
          <w:rFonts w:ascii="宋体" w:hAnsi="宋体" w:eastAsia="宋体" w:cs="宋体"/>
          <w:b/>
          <w:bCs/>
          <w:spacing w:val="-10"/>
          <w:sz w:val="17"/>
          <w:szCs w:val="17"/>
        </w:rPr>
        <w:t>第</w:t>
      </w:r>
      <w:r>
        <w:rPr>
          <w:rFonts w:ascii="宋体" w:hAnsi="宋体" w:eastAsia="宋体" w:cs="宋体"/>
          <w:spacing w:val="21"/>
          <w:w w:val="101"/>
          <w:sz w:val="17"/>
          <w:szCs w:val="17"/>
        </w:rPr>
        <w:t xml:space="preserve"> </w:t>
      </w:r>
      <w:r>
        <w:rPr>
          <w:rFonts w:ascii="宋体" w:hAnsi="宋体" w:eastAsia="宋体" w:cs="宋体"/>
          <w:b/>
          <w:bCs/>
          <w:spacing w:val="-10"/>
          <w:sz w:val="17"/>
          <w:szCs w:val="17"/>
        </w:rPr>
        <w:t>一</w:t>
      </w:r>
      <w:r>
        <w:rPr>
          <w:rFonts w:ascii="宋体" w:hAnsi="宋体" w:eastAsia="宋体" w:cs="宋体"/>
          <w:spacing w:val="16"/>
          <w:sz w:val="17"/>
          <w:szCs w:val="17"/>
        </w:rPr>
        <w:t xml:space="preserve"> </w:t>
      </w:r>
      <w:r>
        <w:rPr>
          <w:rFonts w:ascii="宋体" w:hAnsi="宋体" w:eastAsia="宋体" w:cs="宋体"/>
          <w:b/>
          <w:bCs/>
          <w:spacing w:val="-10"/>
          <w:sz w:val="17"/>
          <w:szCs w:val="17"/>
        </w:rPr>
        <w:t>篇</w:t>
      </w:r>
      <w:r>
        <w:rPr>
          <w:rFonts w:ascii="宋体" w:hAnsi="宋体" w:eastAsia="宋体" w:cs="宋体"/>
          <w:spacing w:val="8"/>
          <w:sz w:val="17"/>
          <w:szCs w:val="17"/>
        </w:rPr>
        <w:t xml:space="preserve">   </w:t>
      </w:r>
      <w:r>
        <w:rPr>
          <w:rFonts w:ascii="宋体" w:hAnsi="宋体" w:eastAsia="宋体" w:cs="宋体"/>
          <w:b/>
          <w:bCs/>
          <w:spacing w:val="-10"/>
          <w:sz w:val="17"/>
          <w:szCs w:val="17"/>
        </w:rPr>
        <w:t>设</w:t>
      </w:r>
      <w:r>
        <w:rPr>
          <w:rFonts w:ascii="宋体" w:hAnsi="宋体" w:eastAsia="宋体" w:cs="宋体"/>
          <w:spacing w:val="17"/>
          <w:sz w:val="17"/>
          <w:szCs w:val="17"/>
        </w:rPr>
        <w:t xml:space="preserve"> </w:t>
      </w:r>
      <w:r>
        <w:rPr>
          <w:rFonts w:ascii="宋体" w:hAnsi="宋体" w:eastAsia="宋体" w:cs="宋体"/>
          <w:b/>
          <w:bCs/>
          <w:spacing w:val="-10"/>
          <w:sz w:val="17"/>
          <w:szCs w:val="17"/>
        </w:rPr>
        <w:t>备</w:t>
      </w:r>
      <w:r>
        <w:rPr>
          <w:rFonts w:ascii="宋体" w:hAnsi="宋体" w:eastAsia="宋体" w:cs="宋体"/>
          <w:spacing w:val="13"/>
          <w:sz w:val="17"/>
          <w:szCs w:val="17"/>
        </w:rPr>
        <w:t xml:space="preserve"> </w:t>
      </w:r>
      <w:r>
        <w:rPr>
          <w:rFonts w:ascii="宋体" w:hAnsi="宋体" w:eastAsia="宋体" w:cs="宋体"/>
          <w:b/>
          <w:bCs/>
          <w:spacing w:val="-10"/>
          <w:sz w:val="17"/>
          <w:szCs w:val="17"/>
        </w:rPr>
        <w:t>操</w:t>
      </w:r>
      <w:r>
        <w:rPr>
          <w:rFonts w:ascii="宋体" w:hAnsi="宋体" w:eastAsia="宋体" w:cs="宋体"/>
          <w:spacing w:val="15"/>
          <w:sz w:val="17"/>
          <w:szCs w:val="17"/>
        </w:rPr>
        <w:t xml:space="preserve"> </w:t>
      </w:r>
      <w:r>
        <w:rPr>
          <w:rFonts w:ascii="宋体" w:hAnsi="宋体" w:eastAsia="宋体" w:cs="宋体"/>
          <w:b/>
          <w:bCs/>
          <w:spacing w:val="-10"/>
          <w:sz w:val="17"/>
          <w:szCs w:val="17"/>
        </w:rPr>
        <w:t>作</w:t>
      </w:r>
      <w:r>
        <w:rPr>
          <w:rFonts w:ascii="宋体" w:hAnsi="宋体" w:eastAsia="宋体" w:cs="宋体"/>
          <w:spacing w:val="17"/>
          <w:sz w:val="17"/>
          <w:szCs w:val="17"/>
        </w:rPr>
        <w:t xml:space="preserve"> </w:t>
      </w:r>
      <w:r>
        <w:rPr>
          <w:rFonts w:ascii="宋体" w:hAnsi="宋体" w:eastAsia="宋体" w:cs="宋体"/>
          <w:b/>
          <w:bCs/>
          <w:spacing w:val="-10"/>
          <w:sz w:val="17"/>
          <w:szCs w:val="17"/>
        </w:rPr>
        <w:t>与</w:t>
      </w:r>
      <w:r>
        <w:rPr>
          <w:rFonts w:ascii="宋体" w:hAnsi="宋体" w:eastAsia="宋体" w:cs="宋体"/>
          <w:spacing w:val="17"/>
          <w:sz w:val="17"/>
          <w:szCs w:val="17"/>
        </w:rPr>
        <w:t xml:space="preserve"> </w:t>
      </w:r>
      <w:r>
        <w:rPr>
          <w:rFonts w:ascii="宋体" w:hAnsi="宋体" w:eastAsia="宋体" w:cs="宋体"/>
          <w:b/>
          <w:bCs/>
          <w:spacing w:val="-10"/>
          <w:sz w:val="17"/>
          <w:szCs w:val="17"/>
        </w:rPr>
        <w:t>维</w:t>
      </w:r>
      <w:r>
        <w:rPr>
          <w:rFonts w:ascii="宋体" w:hAnsi="宋体" w:eastAsia="宋体" w:cs="宋体"/>
          <w:spacing w:val="14"/>
          <w:sz w:val="17"/>
          <w:szCs w:val="17"/>
        </w:rPr>
        <w:t xml:space="preserve"> </w:t>
      </w:r>
      <w:r>
        <w:rPr>
          <w:rFonts w:ascii="宋体" w:hAnsi="宋体" w:eastAsia="宋体" w:cs="宋体"/>
          <w:b/>
          <w:bCs/>
          <w:spacing w:val="-10"/>
          <w:sz w:val="17"/>
          <w:szCs w:val="17"/>
        </w:rPr>
        <w:t>护</w:t>
      </w:r>
    </w:p>
    <w:p w14:paraId="6050E922">
      <w:pPr>
        <w:spacing w:line="219" w:lineRule="auto"/>
        <w:rPr>
          <w:rFonts w:ascii="宋体" w:hAnsi="宋体" w:eastAsia="宋体" w:cs="宋体"/>
          <w:sz w:val="17"/>
          <w:szCs w:val="17"/>
        </w:rPr>
        <w:sectPr>
          <w:type w:val="continuous"/>
          <w:pgSz w:w="10370" w:h="14760"/>
          <w:pgMar w:top="400" w:right="1070" w:bottom="400" w:left="1243" w:header="0" w:footer="0" w:gutter="0"/>
          <w:cols w:equalWidth="0" w:num="2">
            <w:col w:w="772" w:space="100"/>
            <w:col w:w="7184"/>
          </w:cols>
        </w:sectPr>
      </w:pPr>
    </w:p>
    <w:p w14:paraId="69C527AC">
      <w:pPr>
        <w:spacing w:before="123" w:line="219" w:lineRule="auto"/>
        <w:ind w:left="26"/>
        <w:rPr>
          <w:rFonts w:ascii="宋体" w:hAnsi="宋体" w:eastAsia="宋体" w:cs="宋体"/>
          <w:sz w:val="20"/>
          <w:szCs w:val="20"/>
        </w:rPr>
      </w:pPr>
      <w:r>
        <w:drawing>
          <wp:anchor distT="0" distB="0" distL="0" distR="0" simplePos="0" relativeHeight="251995136" behindDoc="0" locked="0" layoutInCell="1" allowOverlap="1">
            <wp:simplePos x="0" y="0"/>
            <wp:positionH relativeFrom="column">
              <wp:posOffset>9525</wp:posOffset>
            </wp:positionH>
            <wp:positionV relativeFrom="paragraph">
              <wp:posOffset>-142240</wp:posOffset>
            </wp:positionV>
            <wp:extent cx="209550" cy="6350"/>
            <wp:effectExtent l="0" t="0" r="0" b="0"/>
            <wp:wrapNone/>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611"/>
                    <a:stretch>
                      <a:fillRect/>
                    </a:stretch>
                  </pic:blipFill>
                  <pic:spPr>
                    <a:xfrm>
                      <a:off x="0" y="0"/>
                      <a:ext cx="209599" cy="6372"/>
                    </a:xfrm>
                    <a:prstGeom prst="rect">
                      <a:avLst/>
                    </a:prstGeom>
                  </pic:spPr>
                </pic:pic>
              </a:graphicData>
            </a:graphic>
          </wp:anchor>
        </w:drawing>
      </w:r>
      <w:r>
        <w:rPr>
          <w:rFonts w:ascii="宋体" w:hAnsi="宋体" w:eastAsia="宋体" w:cs="宋体"/>
          <w:spacing w:val="8"/>
          <w:sz w:val="20"/>
          <w:szCs w:val="20"/>
        </w:rPr>
        <w:t>形传动带一定要整组更换而不是只更换个别传动带。</w:t>
      </w:r>
    </w:p>
    <w:p w14:paraId="3C3CB80F">
      <w:pPr>
        <w:spacing w:before="124" w:line="219" w:lineRule="auto"/>
        <w:ind w:left="446"/>
        <w:rPr>
          <w:rFonts w:ascii="宋体" w:hAnsi="宋体" w:eastAsia="宋体" w:cs="宋体"/>
          <w:sz w:val="20"/>
          <w:szCs w:val="20"/>
        </w:rPr>
      </w:pPr>
      <w:r>
        <w:rPr>
          <w:rFonts w:ascii="宋体" w:hAnsi="宋体" w:eastAsia="宋体" w:cs="宋体"/>
          <w:spacing w:val="6"/>
          <w:sz w:val="20"/>
          <w:szCs w:val="20"/>
        </w:rPr>
        <w:t>2.</w:t>
      </w:r>
      <w:r>
        <w:rPr>
          <w:rFonts w:ascii="宋体" w:hAnsi="宋体" w:eastAsia="宋体" w:cs="宋体"/>
          <w:spacing w:val="-30"/>
          <w:sz w:val="20"/>
          <w:szCs w:val="20"/>
        </w:rPr>
        <w:t xml:space="preserve"> </w:t>
      </w:r>
      <w:r>
        <w:rPr>
          <w:rFonts w:ascii="宋体" w:hAnsi="宋体" w:eastAsia="宋体" w:cs="宋体"/>
          <w:spacing w:val="6"/>
          <w:sz w:val="20"/>
          <w:szCs w:val="20"/>
        </w:rPr>
        <w:t>真空泵滤尘器的清理</w:t>
      </w:r>
    </w:p>
    <w:p w14:paraId="333C4EB5">
      <w:pPr>
        <w:spacing w:before="92" w:line="219" w:lineRule="auto"/>
        <w:ind w:left="446"/>
        <w:rPr>
          <w:rFonts w:ascii="宋体" w:hAnsi="宋体" w:eastAsia="宋体" w:cs="宋体"/>
          <w:sz w:val="20"/>
          <w:szCs w:val="20"/>
        </w:rPr>
      </w:pPr>
      <w:r>
        <w:rPr>
          <w:rFonts w:ascii="宋体" w:hAnsi="宋体" w:eastAsia="宋体" w:cs="宋体"/>
          <w:spacing w:val="20"/>
          <w:sz w:val="20"/>
          <w:szCs w:val="20"/>
        </w:rPr>
        <w:t>每天(生产15</w:t>
      </w:r>
      <w:r>
        <w:rPr>
          <w:rFonts w:ascii="Times New Roman" w:hAnsi="Times New Roman" w:eastAsia="Times New Roman" w:cs="Times New Roman"/>
          <w:spacing w:val="20"/>
          <w:sz w:val="20"/>
          <w:szCs w:val="20"/>
        </w:rPr>
        <w:t>h</w:t>
      </w:r>
      <w:r>
        <w:rPr>
          <w:rFonts w:ascii="Times New Roman" w:hAnsi="Times New Roman" w:eastAsia="Times New Roman" w:cs="Times New Roman"/>
          <w:spacing w:val="29"/>
          <w:sz w:val="20"/>
          <w:szCs w:val="20"/>
        </w:rPr>
        <w:t xml:space="preserve"> </w:t>
      </w:r>
      <w:r>
        <w:rPr>
          <w:rFonts w:ascii="宋体" w:hAnsi="宋体" w:eastAsia="宋体" w:cs="宋体"/>
          <w:spacing w:val="20"/>
          <w:sz w:val="20"/>
          <w:szCs w:val="20"/>
        </w:rPr>
        <w:t>后)应清理真空泵滤尘器中的滤芯。</w:t>
      </w:r>
    </w:p>
    <w:p w14:paraId="4D26B149">
      <w:pPr>
        <w:spacing w:before="132" w:line="219" w:lineRule="auto"/>
        <w:ind w:left="446"/>
        <w:rPr>
          <w:rFonts w:ascii="宋体" w:hAnsi="宋体" w:eastAsia="宋体" w:cs="宋体"/>
          <w:sz w:val="20"/>
          <w:szCs w:val="20"/>
        </w:rPr>
      </w:pPr>
      <w:r>
        <w:rPr>
          <w:rFonts w:ascii="宋体" w:hAnsi="宋体" w:eastAsia="宋体" w:cs="宋体"/>
          <w:spacing w:val="14"/>
          <w:sz w:val="20"/>
          <w:szCs w:val="20"/>
        </w:rPr>
        <w:t>(1)松开扣子并取下滤杯。</w:t>
      </w:r>
    </w:p>
    <w:p w14:paraId="658DF3AB">
      <w:pPr>
        <w:spacing w:before="103" w:line="219" w:lineRule="auto"/>
        <w:ind w:left="446"/>
        <w:rPr>
          <w:rFonts w:ascii="宋体" w:hAnsi="宋体" w:eastAsia="宋体" w:cs="宋体"/>
          <w:sz w:val="20"/>
          <w:szCs w:val="20"/>
        </w:rPr>
      </w:pPr>
      <w:r>
        <w:rPr>
          <w:rFonts w:ascii="宋体" w:hAnsi="宋体" w:eastAsia="宋体" w:cs="宋体"/>
          <w:spacing w:val="17"/>
          <w:sz w:val="20"/>
          <w:szCs w:val="20"/>
        </w:rPr>
        <w:t xml:space="preserve">(2)用压缩空气(最高为0.5 </w:t>
      </w:r>
      <w:r>
        <w:rPr>
          <w:rFonts w:ascii="Times New Roman" w:hAnsi="Times New Roman" w:eastAsia="Times New Roman" w:cs="Times New Roman"/>
          <w:sz w:val="20"/>
          <w:szCs w:val="20"/>
        </w:rPr>
        <w:t>MPa</w:t>
      </w:r>
      <w:r>
        <w:rPr>
          <w:rFonts w:ascii="Times New Roman" w:hAnsi="Times New Roman" w:eastAsia="Times New Roman" w:cs="Times New Roman"/>
          <w:spacing w:val="17"/>
          <w:sz w:val="20"/>
          <w:szCs w:val="20"/>
        </w:rPr>
        <w:t xml:space="preserve">  </w:t>
      </w:r>
      <w:r>
        <w:rPr>
          <w:rFonts w:ascii="宋体" w:hAnsi="宋体" w:eastAsia="宋体" w:cs="宋体"/>
          <w:spacing w:val="17"/>
          <w:sz w:val="20"/>
          <w:szCs w:val="20"/>
        </w:rPr>
        <w:t>压</w:t>
      </w:r>
      <w:r>
        <w:rPr>
          <w:rFonts w:ascii="宋体" w:hAnsi="宋体" w:eastAsia="宋体" w:cs="宋体"/>
          <w:spacing w:val="16"/>
          <w:sz w:val="20"/>
          <w:szCs w:val="20"/>
        </w:rPr>
        <w:t>力)把滤芯从内到外吹干净。</w:t>
      </w:r>
    </w:p>
    <w:p w14:paraId="623D5BAF">
      <w:pPr>
        <w:spacing w:before="112" w:line="219" w:lineRule="auto"/>
        <w:ind w:left="446"/>
        <w:rPr>
          <w:rFonts w:ascii="宋体" w:hAnsi="宋体" w:eastAsia="宋体" w:cs="宋体"/>
          <w:sz w:val="20"/>
          <w:szCs w:val="20"/>
        </w:rPr>
      </w:pPr>
      <w:r>
        <w:rPr>
          <w:rFonts w:ascii="宋体" w:hAnsi="宋体" w:eastAsia="宋体" w:cs="宋体"/>
          <w:spacing w:val="16"/>
          <w:sz w:val="20"/>
          <w:szCs w:val="20"/>
        </w:rPr>
        <w:t>(3)装回滤芯，确保滤杯密封好，每6个月应更换一次滤芯。</w:t>
      </w:r>
    </w:p>
    <w:p w14:paraId="5BF53DFA">
      <w:pPr>
        <w:spacing w:before="124" w:line="219" w:lineRule="auto"/>
        <w:ind w:left="446"/>
        <w:rPr>
          <w:rFonts w:ascii="宋体" w:hAnsi="宋体" w:eastAsia="宋体" w:cs="宋体"/>
          <w:sz w:val="20"/>
          <w:szCs w:val="20"/>
        </w:rPr>
      </w:pPr>
      <w:r>
        <w:rPr>
          <w:rFonts w:ascii="宋体" w:hAnsi="宋体" w:eastAsia="宋体" w:cs="宋体"/>
          <w:spacing w:val="7"/>
          <w:sz w:val="20"/>
          <w:szCs w:val="20"/>
        </w:rPr>
        <w:t>3.</w:t>
      </w:r>
      <w:r>
        <w:rPr>
          <w:rFonts w:ascii="宋体" w:hAnsi="宋体" w:eastAsia="宋体" w:cs="宋体"/>
          <w:spacing w:val="-39"/>
          <w:sz w:val="20"/>
          <w:szCs w:val="20"/>
        </w:rPr>
        <w:t xml:space="preserve"> </w:t>
      </w:r>
      <w:r>
        <w:rPr>
          <w:rFonts w:ascii="宋体" w:hAnsi="宋体" w:eastAsia="宋体" w:cs="宋体"/>
          <w:spacing w:val="7"/>
          <w:sz w:val="20"/>
          <w:szCs w:val="20"/>
        </w:rPr>
        <w:t>除尘系统的清洁保养</w:t>
      </w:r>
    </w:p>
    <w:p w14:paraId="03500925">
      <w:pPr>
        <w:spacing w:before="113" w:line="312" w:lineRule="auto"/>
        <w:ind w:left="26" w:right="91" w:firstLine="419"/>
        <w:rPr>
          <w:rFonts w:ascii="宋体" w:hAnsi="宋体" w:eastAsia="宋体" w:cs="宋体"/>
          <w:sz w:val="20"/>
          <w:szCs w:val="20"/>
        </w:rPr>
      </w:pPr>
      <w:r>
        <w:rPr>
          <w:rFonts w:ascii="宋体" w:hAnsi="宋体" w:eastAsia="宋体" w:cs="宋体"/>
          <w:spacing w:val="15"/>
          <w:sz w:val="20"/>
          <w:szCs w:val="20"/>
        </w:rPr>
        <w:t>对于单独除尘系统，由于排气流过滤尘袋时粉尘留在袋内，</w:t>
      </w:r>
      <w:r>
        <w:rPr>
          <w:rFonts w:ascii="宋体" w:hAnsi="宋体" w:eastAsia="宋体" w:cs="宋体"/>
          <w:spacing w:val="14"/>
          <w:sz w:val="20"/>
          <w:szCs w:val="20"/>
        </w:rPr>
        <w:t>而滤清的空气则直接</w:t>
      </w:r>
      <w:r>
        <w:rPr>
          <w:rFonts w:ascii="宋体" w:hAnsi="宋体" w:eastAsia="宋体" w:cs="宋体"/>
          <w:sz w:val="20"/>
          <w:szCs w:val="20"/>
        </w:rPr>
        <w:t xml:space="preserve"> </w:t>
      </w:r>
      <w:r>
        <w:rPr>
          <w:rFonts w:ascii="宋体" w:hAnsi="宋体" w:eastAsia="宋体" w:cs="宋体"/>
          <w:spacing w:val="9"/>
          <w:sz w:val="20"/>
          <w:szCs w:val="20"/>
        </w:rPr>
        <w:t>排出。故滤尘袋应每天清理，或者最晚当压力表的</w:t>
      </w:r>
      <w:r>
        <w:rPr>
          <w:rFonts w:ascii="宋体" w:hAnsi="宋体" w:eastAsia="宋体" w:cs="宋体"/>
          <w:spacing w:val="8"/>
          <w:sz w:val="20"/>
          <w:szCs w:val="20"/>
        </w:rPr>
        <w:t>读数低于35</w:t>
      </w:r>
      <w:r>
        <w:rPr>
          <w:rFonts w:ascii="Times New Roman" w:hAnsi="Times New Roman" w:eastAsia="Times New Roman" w:cs="Times New Roman"/>
          <w:sz w:val="20"/>
          <w:szCs w:val="20"/>
        </w:rPr>
        <w:t>mbar</w:t>
      </w:r>
      <w:r>
        <w:rPr>
          <w:rFonts w:ascii="Times New Roman" w:hAnsi="Times New Roman" w:eastAsia="Times New Roman" w:cs="Times New Roman"/>
          <w:spacing w:val="8"/>
          <w:sz w:val="20"/>
          <w:szCs w:val="20"/>
        </w:rPr>
        <w:t>(3.5×10³</w:t>
      </w:r>
      <w:r>
        <w:rPr>
          <w:rFonts w:ascii="Times New Roman" w:hAnsi="Times New Roman" w:eastAsia="Times New Roman" w:cs="Times New Roman"/>
          <w:sz w:val="20"/>
          <w:szCs w:val="20"/>
        </w:rPr>
        <w:t>Pa</w:t>
      </w:r>
      <w:r>
        <w:rPr>
          <w:rFonts w:ascii="Times New Roman" w:hAnsi="Times New Roman" w:eastAsia="Times New Roman" w:cs="Times New Roman"/>
          <w:spacing w:val="8"/>
          <w:sz w:val="20"/>
          <w:szCs w:val="20"/>
        </w:rPr>
        <w:t xml:space="preserve">)           </w:t>
      </w:r>
      <w:r>
        <w:rPr>
          <w:rFonts w:ascii="宋体" w:hAnsi="宋体" w:eastAsia="宋体" w:cs="宋体"/>
          <w:spacing w:val="8"/>
          <w:sz w:val="20"/>
          <w:szCs w:val="20"/>
        </w:rPr>
        <w:t>时</w:t>
      </w:r>
      <w:r>
        <w:rPr>
          <w:rFonts w:ascii="宋体" w:hAnsi="宋体" w:eastAsia="宋体" w:cs="宋体"/>
          <w:sz w:val="20"/>
          <w:szCs w:val="20"/>
        </w:rPr>
        <w:t xml:space="preserve"> </w:t>
      </w:r>
      <w:r>
        <w:rPr>
          <w:rFonts w:ascii="宋体" w:hAnsi="宋体" w:eastAsia="宋体" w:cs="宋体"/>
          <w:spacing w:val="5"/>
          <w:sz w:val="20"/>
          <w:szCs w:val="20"/>
        </w:rPr>
        <w:t>就应清理。</w:t>
      </w:r>
    </w:p>
    <w:p w14:paraId="01E027D1">
      <w:pPr>
        <w:spacing w:before="36" w:line="324" w:lineRule="auto"/>
        <w:ind w:left="26" w:right="83" w:firstLine="419"/>
        <w:jc w:val="both"/>
        <w:rPr>
          <w:rFonts w:ascii="宋体" w:hAnsi="宋体" w:eastAsia="宋体" w:cs="宋体"/>
          <w:sz w:val="20"/>
          <w:szCs w:val="20"/>
        </w:rPr>
      </w:pPr>
      <w:r>
        <w:rPr>
          <w:rFonts w:ascii="宋体" w:hAnsi="宋体" w:eastAsia="宋体" w:cs="宋体"/>
          <w:spacing w:val="15"/>
          <w:sz w:val="20"/>
          <w:szCs w:val="20"/>
        </w:rPr>
        <w:t>对于集中除尘系统，空气直接排到集中除尘系统，中间过滤软管用以均衡风机和</w:t>
      </w:r>
      <w:r>
        <w:rPr>
          <w:rFonts w:ascii="宋体" w:hAnsi="宋体" w:eastAsia="宋体" w:cs="宋体"/>
          <w:sz w:val="20"/>
          <w:szCs w:val="20"/>
        </w:rPr>
        <w:t xml:space="preserve"> </w:t>
      </w:r>
      <w:r>
        <w:rPr>
          <w:rFonts w:ascii="宋体" w:hAnsi="宋体" w:eastAsia="宋体" w:cs="宋体"/>
          <w:spacing w:val="14"/>
          <w:sz w:val="20"/>
          <w:szCs w:val="20"/>
        </w:rPr>
        <w:t>除尘系统之间的压力。使用节流阀调节集中除尘系统，以便使风机的排气能稍微将过</w:t>
      </w:r>
      <w:r>
        <w:rPr>
          <w:rFonts w:ascii="宋体" w:hAnsi="宋体" w:eastAsia="宋体" w:cs="宋体"/>
          <w:spacing w:val="18"/>
          <w:sz w:val="20"/>
          <w:szCs w:val="20"/>
        </w:rPr>
        <w:t xml:space="preserve"> </w:t>
      </w:r>
      <w:r>
        <w:rPr>
          <w:rFonts w:ascii="宋体" w:hAnsi="宋体" w:eastAsia="宋体" w:cs="宋体"/>
          <w:spacing w:val="12"/>
          <w:sz w:val="20"/>
          <w:szCs w:val="20"/>
        </w:rPr>
        <w:t>滤软管吹胀。故每天轻敲过滤软管来清理(</w:t>
      </w:r>
      <w:r>
        <w:rPr>
          <w:rFonts w:ascii="宋体" w:hAnsi="宋体" w:eastAsia="宋体" w:cs="宋体"/>
          <w:spacing w:val="11"/>
          <w:sz w:val="20"/>
          <w:szCs w:val="20"/>
        </w:rPr>
        <w:t>可在机器运转时进行)。</w:t>
      </w:r>
    </w:p>
    <w:p w14:paraId="2DC6F8E9">
      <w:pPr>
        <w:spacing w:before="7" w:line="302" w:lineRule="auto"/>
        <w:ind w:left="26" w:right="91" w:firstLine="419"/>
        <w:rPr>
          <w:rFonts w:ascii="宋体" w:hAnsi="宋体" w:eastAsia="宋体" w:cs="宋体"/>
          <w:sz w:val="20"/>
          <w:szCs w:val="20"/>
        </w:rPr>
      </w:pPr>
      <w:r>
        <w:rPr>
          <w:rFonts w:ascii="宋体" w:hAnsi="宋体" w:eastAsia="宋体" w:cs="宋体"/>
          <w:spacing w:val="15"/>
          <w:sz w:val="20"/>
          <w:szCs w:val="20"/>
        </w:rPr>
        <w:t>对于装有旋风除尘器的除尘系统，使风机排气流过旋风除尘</w:t>
      </w:r>
      <w:r>
        <w:rPr>
          <w:rFonts w:ascii="宋体" w:hAnsi="宋体" w:eastAsia="宋体" w:cs="宋体"/>
          <w:spacing w:val="14"/>
          <w:sz w:val="20"/>
          <w:szCs w:val="20"/>
        </w:rPr>
        <w:t>器。连接卷烟机或集</w:t>
      </w:r>
      <w:r>
        <w:rPr>
          <w:rFonts w:ascii="宋体" w:hAnsi="宋体" w:eastAsia="宋体" w:cs="宋体"/>
          <w:sz w:val="20"/>
          <w:szCs w:val="20"/>
        </w:rPr>
        <w:t xml:space="preserve"> </w:t>
      </w:r>
      <w:r>
        <w:rPr>
          <w:rFonts w:ascii="宋体" w:hAnsi="宋体" w:eastAsia="宋体" w:cs="宋体"/>
          <w:spacing w:val="10"/>
          <w:sz w:val="20"/>
          <w:szCs w:val="20"/>
        </w:rPr>
        <w:t>中除尘系统的吸尘管道，在3</w:t>
      </w:r>
      <w:r>
        <w:rPr>
          <w:rFonts w:ascii="Times New Roman" w:hAnsi="Times New Roman" w:eastAsia="Times New Roman" w:cs="Times New Roman"/>
          <w:sz w:val="20"/>
          <w:szCs w:val="20"/>
        </w:rPr>
        <w:t>mbar</w:t>
      </w:r>
      <w:r>
        <w:rPr>
          <w:rFonts w:ascii="Times New Roman" w:hAnsi="Times New Roman" w:eastAsia="Times New Roman" w:cs="Times New Roman"/>
          <w:spacing w:val="10"/>
          <w:sz w:val="20"/>
          <w:szCs w:val="20"/>
        </w:rPr>
        <w:t>(3×10²</w:t>
      </w:r>
      <w:r>
        <w:rPr>
          <w:rFonts w:ascii="Times New Roman" w:hAnsi="Times New Roman" w:eastAsia="Times New Roman" w:cs="Times New Roman"/>
          <w:sz w:val="20"/>
          <w:szCs w:val="20"/>
        </w:rPr>
        <w:t>Pa</w:t>
      </w:r>
      <w:r>
        <w:rPr>
          <w:rFonts w:ascii="Times New Roman" w:hAnsi="Times New Roman" w:eastAsia="Times New Roman" w:cs="Times New Roman"/>
          <w:spacing w:val="10"/>
          <w:sz w:val="20"/>
          <w:szCs w:val="20"/>
        </w:rPr>
        <w:t xml:space="preserve">)          </w:t>
      </w:r>
      <w:r>
        <w:rPr>
          <w:rFonts w:ascii="宋体" w:hAnsi="宋体" w:eastAsia="宋体" w:cs="宋体"/>
          <w:spacing w:val="10"/>
          <w:sz w:val="20"/>
          <w:szCs w:val="20"/>
        </w:rPr>
        <w:t>压</w:t>
      </w:r>
      <w:r>
        <w:rPr>
          <w:rFonts w:ascii="宋体" w:hAnsi="宋体" w:eastAsia="宋体" w:cs="宋体"/>
          <w:spacing w:val="9"/>
          <w:sz w:val="20"/>
          <w:szCs w:val="20"/>
        </w:rPr>
        <w:t>力下必须通过100</w:t>
      </w:r>
      <w:r>
        <w:rPr>
          <w:rFonts w:ascii="Times New Roman" w:hAnsi="Times New Roman" w:eastAsia="Times New Roman" w:cs="Times New Roman"/>
          <w:spacing w:val="9"/>
          <w:sz w:val="20"/>
          <w:szCs w:val="20"/>
        </w:rPr>
        <w:t xml:space="preserve">m³/h   </w:t>
      </w:r>
      <w:r>
        <w:rPr>
          <w:rFonts w:ascii="宋体" w:hAnsi="宋体" w:eastAsia="宋体" w:cs="宋体"/>
          <w:spacing w:val="9"/>
          <w:sz w:val="20"/>
          <w:szCs w:val="20"/>
        </w:rPr>
        <w:t>的空气。每</w:t>
      </w:r>
    </w:p>
    <w:p w14:paraId="2AD355E7">
      <w:pPr>
        <w:spacing w:before="43" w:line="216" w:lineRule="auto"/>
        <w:ind w:left="26"/>
        <w:rPr>
          <w:rFonts w:ascii="宋体" w:hAnsi="宋体" w:eastAsia="宋体" w:cs="宋体"/>
          <w:sz w:val="20"/>
          <w:szCs w:val="20"/>
        </w:rPr>
      </w:pPr>
      <w:r>
        <w:rPr>
          <w:rFonts w:ascii="宋体" w:hAnsi="宋体" w:eastAsia="宋体" w:cs="宋体"/>
          <w:spacing w:val="15"/>
          <w:sz w:val="20"/>
          <w:szCs w:val="20"/>
        </w:rPr>
        <w:t>天应拆卸及清理滤网(可在生产期间进行),每周应更换过滤网。</w:t>
      </w:r>
    </w:p>
    <w:p w14:paraId="721BF8C4">
      <w:pPr>
        <w:spacing w:before="303" w:line="178" w:lineRule="auto"/>
        <w:ind w:left="449"/>
        <w:outlineLvl w:val="3"/>
        <w:rPr>
          <w:rFonts w:ascii="LiSu" w:hAnsi="LiSu" w:eastAsia="LiSu" w:cs="LiSu"/>
          <w:sz w:val="24"/>
          <w:szCs w:val="24"/>
        </w:rPr>
      </w:pPr>
      <w:bookmarkStart w:id="50" w:name="bookmark48"/>
      <w:bookmarkEnd w:id="50"/>
      <w:r>
        <w:rPr>
          <w:rFonts w:ascii="LiSu" w:hAnsi="LiSu" w:eastAsia="LiSu" w:cs="LiSu"/>
          <w:b/>
          <w:bCs/>
          <w:spacing w:val="-7"/>
          <w:sz w:val="24"/>
          <w:szCs w:val="24"/>
        </w:rPr>
        <w:t>二、气动系统</w:t>
      </w:r>
    </w:p>
    <w:p w14:paraId="35DD0BE0">
      <w:pPr>
        <w:spacing w:before="285" w:line="220" w:lineRule="auto"/>
        <w:ind w:left="446"/>
        <w:rPr>
          <w:rFonts w:ascii="宋体" w:hAnsi="宋体" w:eastAsia="宋体" w:cs="宋体"/>
          <w:sz w:val="20"/>
          <w:szCs w:val="20"/>
        </w:rPr>
      </w:pPr>
      <w:r>
        <w:rPr>
          <w:rFonts w:ascii="宋体" w:hAnsi="宋体" w:eastAsia="宋体" w:cs="宋体"/>
          <w:spacing w:val="4"/>
          <w:sz w:val="20"/>
          <w:szCs w:val="20"/>
        </w:rPr>
        <w:t>1.</w:t>
      </w:r>
      <w:r>
        <w:rPr>
          <w:rFonts w:ascii="宋体" w:hAnsi="宋体" w:eastAsia="宋体" w:cs="宋体"/>
          <w:spacing w:val="-15"/>
          <w:sz w:val="20"/>
          <w:szCs w:val="20"/>
        </w:rPr>
        <w:t xml:space="preserve"> </w:t>
      </w:r>
      <w:r>
        <w:rPr>
          <w:rFonts w:ascii="宋体" w:hAnsi="宋体" w:eastAsia="宋体" w:cs="宋体"/>
          <w:spacing w:val="4"/>
          <w:sz w:val="20"/>
          <w:szCs w:val="20"/>
        </w:rPr>
        <w:t>组成与作用</w:t>
      </w:r>
    </w:p>
    <w:p w14:paraId="1259B709">
      <w:pPr>
        <w:spacing w:before="121" w:line="324" w:lineRule="auto"/>
        <w:ind w:left="26" w:firstLine="419"/>
        <w:rPr>
          <w:rFonts w:ascii="宋体" w:hAnsi="宋体" w:eastAsia="宋体" w:cs="宋体"/>
          <w:sz w:val="20"/>
          <w:szCs w:val="20"/>
        </w:rPr>
      </w:pPr>
      <w:r>
        <w:rPr>
          <w:rFonts w:ascii="Times New Roman" w:hAnsi="Times New Roman" w:eastAsia="Times New Roman" w:cs="Times New Roman"/>
          <w:sz w:val="20"/>
          <w:szCs w:val="20"/>
        </w:rPr>
        <w:t>YJ</w:t>
      </w:r>
      <w:r>
        <w:rPr>
          <w:rFonts w:ascii="Times New Roman" w:hAnsi="Times New Roman" w:eastAsia="Times New Roman" w:cs="Times New Roman"/>
          <w:spacing w:val="14"/>
          <w:sz w:val="20"/>
          <w:szCs w:val="20"/>
        </w:rPr>
        <w:t>27</w:t>
      </w:r>
      <w:r>
        <w:rPr>
          <w:rFonts w:ascii="Times New Roman" w:hAnsi="Times New Roman" w:eastAsia="Times New Roman" w:cs="Times New Roman"/>
          <w:spacing w:val="46"/>
          <w:sz w:val="20"/>
          <w:szCs w:val="20"/>
        </w:rPr>
        <w:t xml:space="preserve"> </w:t>
      </w:r>
      <w:r>
        <w:rPr>
          <w:rFonts w:ascii="宋体" w:hAnsi="宋体" w:eastAsia="宋体" w:cs="宋体"/>
          <w:spacing w:val="14"/>
          <w:sz w:val="20"/>
          <w:szCs w:val="20"/>
        </w:rPr>
        <w:t>型接装机气动系统由压缩空气源、主分配器、调压工作支路等三部分组成。</w:t>
      </w:r>
      <w:r>
        <w:rPr>
          <w:rFonts w:ascii="宋体" w:hAnsi="宋体" w:eastAsia="宋体" w:cs="宋体"/>
          <w:sz w:val="20"/>
          <w:szCs w:val="20"/>
        </w:rPr>
        <w:t xml:space="preserve"> </w:t>
      </w:r>
      <w:r>
        <w:rPr>
          <w:rFonts w:ascii="宋体" w:hAnsi="宋体" w:eastAsia="宋体" w:cs="宋体"/>
          <w:spacing w:val="24"/>
          <w:sz w:val="20"/>
          <w:szCs w:val="20"/>
        </w:rPr>
        <w:t>如图1-2-37所示，中心空压站或空压机输送来的压缩空气，进入主分配器1,主分</w:t>
      </w:r>
      <w:r>
        <w:rPr>
          <w:rFonts w:ascii="宋体" w:hAnsi="宋体" w:eastAsia="宋体" w:cs="宋体"/>
          <w:sz w:val="20"/>
          <w:szCs w:val="20"/>
        </w:rPr>
        <w:t xml:space="preserve">  </w:t>
      </w:r>
      <w:r>
        <w:rPr>
          <w:rFonts w:ascii="宋体" w:hAnsi="宋体" w:eastAsia="宋体" w:cs="宋体"/>
          <w:spacing w:val="14"/>
          <w:sz w:val="20"/>
          <w:szCs w:val="20"/>
        </w:rPr>
        <w:t>配器再将压缩空气分配到各调压工作支路，各调压工作支路由调压阀2、压力表3、气</w:t>
      </w:r>
      <w:r>
        <w:rPr>
          <w:rFonts w:ascii="宋体" w:hAnsi="宋体" w:eastAsia="宋体" w:cs="宋体"/>
          <w:spacing w:val="5"/>
          <w:sz w:val="20"/>
          <w:szCs w:val="20"/>
        </w:rPr>
        <w:t xml:space="preserve">  </w:t>
      </w:r>
      <w:r>
        <w:rPr>
          <w:rFonts w:ascii="宋体" w:hAnsi="宋体" w:eastAsia="宋体" w:cs="宋体"/>
          <w:spacing w:val="18"/>
          <w:sz w:val="20"/>
          <w:szCs w:val="20"/>
        </w:rPr>
        <w:t>管4、电磁阀和执行器件(如气缸或喷嘴)等组成。</w:t>
      </w:r>
    </w:p>
    <w:p w14:paraId="0E42D3E1">
      <w:pPr>
        <w:spacing w:before="5" w:line="219" w:lineRule="auto"/>
        <w:ind w:left="446"/>
        <w:rPr>
          <w:rFonts w:ascii="宋体" w:hAnsi="宋体" w:eastAsia="宋体" w:cs="宋体"/>
          <w:sz w:val="20"/>
          <w:szCs w:val="20"/>
        </w:rPr>
      </w:pPr>
      <w:r>
        <w:rPr>
          <w:rFonts w:ascii="宋体" w:hAnsi="宋体" w:eastAsia="宋体" w:cs="宋体"/>
          <w:spacing w:val="6"/>
          <w:sz w:val="20"/>
          <w:szCs w:val="20"/>
        </w:rPr>
        <w:t>接装机气动系统的主要作用有：</w:t>
      </w:r>
    </w:p>
    <w:p w14:paraId="2F89194B">
      <w:pPr>
        <w:spacing w:before="102" w:line="281" w:lineRule="auto"/>
        <w:ind w:left="26" w:right="82" w:firstLine="419"/>
        <w:rPr>
          <w:rFonts w:ascii="宋体" w:hAnsi="宋体" w:eastAsia="宋体" w:cs="宋体"/>
          <w:sz w:val="20"/>
          <w:szCs w:val="20"/>
        </w:rPr>
      </w:pPr>
      <w:r>
        <w:rPr>
          <w:rFonts w:ascii="宋体" w:hAnsi="宋体" w:eastAsia="宋体" w:cs="宋体"/>
          <w:spacing w:val="15"/>
          <w:sz w:val="20"/>
          <w:szCs w:val="20"/>
        </w:rPr>
        <w:t>1)为一些功能部件提供动力源，如接装纸自动</w:t>
      </w:r>
      <w:r>
        <w:rPr>
          <w:rFonts w:ascii="宋体" w:hAnsi="宋体" w:eastAsia="宋体" w:cs="宋体"/>
          <w:spacing w:val="14"/>
          <w:sz w:val="20"/>
          <w:szCs w:val="20"/>
        </w:rPr>
        <w:t>接纸、砂轮的自动进位；自动控制</w:t>
      </w:r>
      <w:r>
        <w:rPr>
          <w:rFonts w:ascii="宋体" w:hAnsi="宋体" w:eastAsia="宋体" w:cs="宋体"/>
          <w:sz w:val="20"/>
          <w:szCs w:val="20"/>
        </w:rPr>
        <w:t xml:space="preserve"> </w:t>
      </w:r>
      <w:r>
        <w:rPr>
          <w:rFonts w:ascii="宋体" w:hAnsi="宋体" w:eastAsia="宋体" w:cs="宋体"/>
          <w:spacing w:val="7"/>
          <w:sz w:val="20"/>
          <w:szCs w:val="20"/>
        </w:rPr>
        <w:t>与保护，如防护罩联锁、漏气检测等。</w:t>
      </w:r>
    </w:p>
    <w:p w14:paraId="7DA57567">
      <w:pPr>
        <w:spacing w:before="113" w:line="219" w:lineRule="auto"/>
        <w:ind w:left="446"/>
        <w:rPr>
          <w:rFonts w:ascii="宋体" w:hAnsi="宋体" w:eastAsia="宋体" w:cs="宋体"/>
          <w:sz w:val="20"/>
          <w:szCs w:val="20"/>
        </w:rPr>
      </w:pPr>
      <w:r>
        <w:rPr>
          <w:rFonts w:ascii="宋体" w:hAnsi="宋体" w:eastAsia="宋体" w:cs="宋体"/>
          <w:spacing w:val="13"/>
          <w:sz w:val="20"/>
          <w:szCs w:val="20"/>
        </w:rPr>
        <w:t>2)完成一定的功能，如剔除废品、清洁鼓轮等。</w:t>
      </w:r>
    </w:p>
    <w:p w14:paraId="5A50ECB8">
      <w:pPr>
        <w:spacing w:before="111" w:line="219" w:lineRule="auto"/>
        <w:ind w:left="446"/>
        <w:rPr>
          <w:rFonts w:ascii="宋体" w:hAnsi="宋体" w:eastAsia="宋体" w:cs="宋体"/>
          <w:sz w:val="20"/>
          <w:szCs w:val="20"/>
        </w:rPr>
      </w:pPr>
      <w:r>
        <w:rPr>
          <w:rFonts w:ascii="宋体" w:hAnsi="宋体" w:eastAsia="宋体" w:cs="宋体"/>
          <w:spacing w:val="4"/>
          <w:sz w:val="20"/>
          <w:szCs w:val="20"/>
        </w:rPr>
        <w:t>2.</w:t>
      </w:r>
      <w:r>
        <w:rPr>
          <w:rFonts w:ascii="宋体" w:hAnsi="宋体" w:eastAsia="宋体" w:cs="宋体"/>
          <w:spacing w:val="-30"/>
          <w:sz w:val="20"/>
          <w:szCs w:val="20"/>
        </w:rPr>
        <w:t xml:space="preserve"> </w:t>
      </w:r>
      <w:r>
        <w:rPr>
          <w:rFonts w:ascii="宋体" w:hAnsi="宋体" w:eastAsia="宋体" w:cs="宋体"/>
          <w:spacing w:val="4"/>
          <w:sz w:val="20"/>
          <w:szCs w:val="20"/>
        </w:rPr>
        <w:t>压缩空气源</w:t>
      </w:r>
    </w:p>
    <w:p w14:paraId="2E6C1FF1">
      <w:pPr>
        <w:spacing w:before="104" w:line="329" w:lineRule="auto"/>
        <w:ind w:left="26" w:right="91" w:firstLine="419"/>
        <w:rPr>
          <w:rFonts w:ascii="宋体" w:hAnsi="宋体" w:eastAsia="宋体" w:cs="宋体"/>
          <w:sz w:val="20"/>
          <w:szCs w:val="20"/>
        </w:rPr>
      </w:pPr>
      <w:r>
        <w:rPr>
          <w:rFonts w:ascii="宋体" w:hAnsi="宋体" w:eastAsia="宋体" w:cs="宋体"/>
          <w:spacing w:val="15"/>
          <w:sz w:val="20"/>
          <w:szCs w:val="20"/>
        </w:rPr>
        <w:t>压缩空气既可从用户自备的中心空压站来，也可由单独配置空</w:t>
      </w:r>
      <w:r>
        <w:rPr>
          <w:rFonts w:ascii="宋体" w:hAnsi="宋体" w:eastAsia="宋体" w:cs="宋体"/>
          <w:spacing w:val="14"/>
          <w:sz w:val="20"/>
          <w:szCs w:val="20"/>
        </w:rPr>
        <w:t>压机提供，但所提</w:t>
      </w:r>
      <w:r>
        <w:rPr>
          <w:rFonts w:ascii="宋体" w:hAnsi="宋体" w:eastAsia="宋体" w:cs="宋体"/>
          <w:sz w:val="20"/>
          <w:szCs w:val="20"/>
        </w:rPr>
        <w:t xml:space="preserve"> </w:t>
      </w:r>
      <w:r>
        <w:rPr>
          <w:rFonts w:ascii="宋体" w:hAnsi="宋体" w:eastAsia="宋体" w:cs="宋体"/>
          <w:spacing w:val="9"/>
          <w:sz w:val="20"/>
          <w:szCs w:val="20"/>
        </w:rPr>
        <w:t xml:space="preserve">供的压缩空气压力应大于或等于0.6 </w:t>
      </w:r>
      <w:r>
        <w:rPr>
          <w:rFonts w:ascii="Times New Roman" w:hAnsi="Times New Roman" w:eastAsia="Times New Roman" w:cs="Times New Roman"/>
          <w:sz w:val="20"/>
          <w:szCs w:val="20"/>
        </w:rPr>
        <w:t>MPa</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并且空气中</w:t>
      </w:r>
      <w:r>
        <w:rPr>
          <w:rFonts w:ascii="宋体" w:hAnsi="宋体" w:eastAsia="宋体" w:cs="宋体"/>
          <w:spacing w:val="8"/>
          <w:sz w:val="20"/>
          <w:szCs w:val="20"/>
        </w:rPr>
        <w:t>不含油和水。</w:t>
      </w:r>
    </w:p>
    <w:p w14:paraId="59D2550A">
      <w:pPr>
        <w:spacing w:before="8" w:line="220" w:lineRule="auto"/>
        <w:ind w:left="446"/>
        <w:rPr>
          <w:rFonts w:ascii="宋体" w:hAnsi="宋体" w:eastAsia="宋体" w:cs="宋体"/>
          <w:sz w:val="20"/>
          <w:szCs w:val="20"/>
        </w:rPr>
      </w:pPr>
      <w:r>
        <w:rPr>
          <w:rFonts w:ascii="宋体" w:hAnsi="宋体" w:eastAsia="宋体" w:cs="宋体"/>
          <w:spacing w:val="6"/>
          <w:sz w:val="20"/>
          <w:szCs w:val="20"/>
        </w:rPr>
        <w:t>3.</w:t>
      </w:r>
      <w:r>
        <w:rPr>
          <w:rFonts w:ascii="宋体" w:hAnsi="宋体" w:eastAsia="宋体" w:cs="宋体"/>
          <w:spacing w:val="-39"/>
          <w:sz w:val="20"/>
          <w:szCs w:val="20"/>
        </w:rPr>
        <w:t xml:space="preserve"> </w:t>
      </w:r>
      <w:r>
        <w:rPr>
          <w:rFonts w:ascii="宋体" w:hAnsi="宋体" w:eastAsia="宋体" w:cs="宋体"/>
          <w:spacing w:val="6"/>
          <w:sz w:val="20"/>
          <w:szCs w:val="20"/>
        </w:rPr>
        <w:t>主分配器</w:t>
      </w:r>
    </w:p>
    <w:p w14:paraId="2C69C2E5">
      <w:pPr>
        <w:spacing w:before="102" w:line="333" w:lineRule="auto"/>
        <w:ind w:left="26" w:right="89" w:firstLine="419"/>
        <w:rPr>
          <w:rFonts w:ascii="宋体" w:hAnsi="宋体" w:eastAsia="宋体" w:cs="宋体"/>
          <w:sz w:val="20"/>
          <w:szCs w:val="20"/>
        </w:rPr>
      </w:pPr>
      <w:r>
        <w:rPr>
          <w:rFonts w:ascii="宋体" w:hAnsi="宋体" w:eastAsia="宋体" w:cs="宋体"/>
          <w:spacing w:val="6"/>
          <w:sz w:val="20"/>
          <w:szCs w:val="20"/>
        </w:rPr>
        <w:t>主分配器由总调压阀7、分离器6、接头5等组成。主分配</w:t>
      </w:r>
      <w:r>
        <w:rPr>
          <w:rFonts w:ascii="宋体" w:hAnsi="宋体" w:eastAsia="宋体" w:cs="宋体"/>
          <w:spacing w:val="5"/>
          <w:sz w:val="20"/>
          <w:szCs w:val="20"/>
        </w:rPr>
        <w:t>器安装在接装机的背面，位</w:t>
      </w:r>
      <w:r>
        <w:rPr>
          <w:rFonts w:ascii="宋体" w:hAnsi="宋体" w:eastAsia="宋体" w:cs="宋体"/>
          <w:sz w:val="20"/>
          <w:szCs w:val="20"/>
        </w:rPr>
        <w:t xml:space="preserve"> </w:t>
      </w:r>
      <w:r>
        <w:rPr>
          <w:rFonts w:ascii="宋体" w:hAnsi="宋体" w:eastAsia="宋体" w:cs="宋体"/>
          <w:spacing w:val="3"/>
          <w:sz w:val="20"/>
          <w:szCs w:val="20"/>
        </w:rPr>
        <w:t>于真空泵的上部。总调压阀的作用是调整进入系统内的最高压力，使其</w:t>
      </w:r>
      <w:r>
        <w:rPr>
          <w:rFonts w:ascii="宋体" w:hAnsi="宋体" w:eastAsia="宋体" w:cs="宋体"/>
          <w:spacing w:val="2"/>
          <w:sz w:val="20"/>
          <w:szCs w:val="20"/>
        </w:rPr>
        <w:t xml:space="preserve">保持在0.6 </w:t>
      </w:r>
      <w:r>
        <w:rPr>
          <w:rFonts w:ascii="Times New Roman" w:hAnsi="Times New Roman" w:eastAsia="Times New Roman" w:cs="Times New Roman"/>
          <w:sz w:val="20"/>
          <w:szCs w:val="20"/>
        </w:rPr>
        <w:t>MPa</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左</w:t>
      </w:r>
      <w:r>
        <w:rPr>
          <w:rFonts w:ascii="宋体" w:hAnsi="宋体" w:eastAsia="宋体" w:cs="宋体"/>
          <w:sz w:val="20"/>
          <w:szCs w:val="20"/>
        </w:rPr>
        <w:t xml:space="preserve"> </w:t>
      </w:r>
      <w:r>
        <w:rPr>
          <w:rFonts w:ascii="宋体" w:hAnsi="宋体" w:eastAsia="宋体" w:cs="宋体"/>
          <w:spacing w:val="-3"/>
          <w:sz w:val="20"/>
          <w:szCs w:val="20"/>
        </w:rPr>
        <w:t>右，分离器的作用是将压缩空气中的油雾、水汽、微尘与空气分离，净化压缩空气。</w:t>
      </w:r>
    </w:p>
    <w:p w14:paraId="6C118082">
      <w:pPr>
        <w:pStyle w:val="2"/>
        <w:spacing w:line="328" w:lineRule="auto"/>
      </w:pPr>
    </w:p>
    <w:p w14:paraId="3406C7DB">
      <w:pPr>
        <w:spacing w:before="69" w:line="178" w:lineRule="auto"/>
        <w:rPr>
          <w:rFonts w:ascii="Times New Roman" w:hAnsi="Times New Roman" w:eastAsia="Times New Roman" w:cs="Times New Roman"/>
          <w:sz w:val="20"/>
          <w:szCs w:val="20"/>
        </w:rPr>
      </w:pPr>
      <w:r>
        <w:rPr>
          <w:rFonts w:ascii="黑体" w:hAnsi="黑体" w:eastAsia="黑体" w:cs="黑体"/>
          <w:i/>
          <w:iCs/>
          <w:spacing w:val="-21"/>
          <w:sz w:val="21"/>
          <w:szCs w:val="21"/>
        </w:rPr>
        <w:t>因</w:t>
      </w:r>
      <w:r>
        <w:rPr>
          <w:rFonts w:ascii="Times New Roman" w:hAnsi="Times New Roman" w:eastAsia="Times New Roman" w:cs="Times New Roman"/>
          <w:i/>
          <w:iCs/>
          <w:spacing w:val="-21"/>
          <w:sz w:val="20"/>
          <w:szCs w:val="20"/>
          <w:u w:val="single" w:color="auto"/>
        </w:rPr>
        <w:t>134</w:t>
      </w:r>
    </w:p>
    <w:p w14:paraId="120CE012">
      <w:pPr>
        <w:spacing w:before="3" w:line="187" w:lineRule="auto"/>
        <w:ind w:left="515"/>
        <w:rPr>
          <w:rFonts w:ascii="黑体" w:hAnsi="黑体" w:eastAsia="黑体" w:cs="黑体"/>
          <w:sz w:val="14"/>
          <w:szCs w:val="14"/>
        </w:rPr>
      </w:pPr>
      <w:r>
        <w:rPr>
          <w:rFonts w:ascii="黑体" w:hAnsi="黑体" w:eastAsia="黑体" w:cs="黑体"/>
          <w:sz w:val="14"/>
          <w:szCs w:val="14"/>
        </w:rPr>
        <w:t>国</w:t>
      </w:r>
    </w:p>
    <w:p w14:paraId="6D55E440">
      <w:pPr>
        <w:spacing w:line="187" w:lineRule="auto"/>
        <w:rPr>
          <w:rFonts w:ascii="黑体" w:hAnsi="黑体" w:eastAsia="黑体" w:cs="黑体"/>
          <w:sz w:val="14"/>
          <w:szCs w:val="14"/>
        </w:rPr>
        <w:sectPr>
          <w:type w:val="continuous"/>
          <w:pgSz w:w="10370" w:h="14760"/>
          <w:pgMar w:top="400" w:right="1070" w:bottom="400" w:left="1243" w:header="0" w:footer="0" w:gutter="0"/>
          <w:cols w:equalWidth="0" w:num="1">
            <w:col w:w="8056"/>
          </w:cols>
        </w:sectPr>
      </w:pPr>
    </w:p>
    <w:p w14:paraId="40A82B92">
      <w:pPr>
        <w:spacing w:before="190" w:line="5909" w:lineRule="exact"/>
        <w:ind w:firstLine="1960"/>
      </w:pPr>
      <w:r>
        <w:rPr>
          <w:position w:val="-118"/>
        </w:rPr>
        <w:drawing>
          <wp:inline distT="0" distB="0" distL="0" distR="0">
            <wp:extent cx="2583815" cy="3752215"/>
            <wp:effectExtent l="0" t="0" r="0" b="0"/>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612"/>
                    <a:stretch>
                      <a:fillRect/>
                    </a:stretch>
                  </pic:blipFill>
                  <pic:spPr>
                    <a:xfrm>
                      <a:off x="0" y="0"/>
                      <a:ext cx="2584429" cy="3752808"/>
                    </a:xfrm>
                    <a:prstGeom prst="rect">
                      <a:avLst/>
                    </a:prstGeom>
                  </pic:spPr>
                </pic:pic>
              </a:graphicData>
            </a:graphic>
          </wp:inline>
        </w:drawing>
      </w:r>
    </w:p>
    <w:p w14:paraId="24B3A2B1">
      <w:pPr>
        <w:spacing w:before="106" w:line="221" w:lineRule="auto"/>
        <w:ind w:left="2650"/>
        <w:rPr>
          <w:rFonts w:ascii="黑体" w:hAnsi="黑体" w:eastAsia="黑体" w:cs="黑体"/>
          <w:sz w:val="20"/>
          <w:szCs w:val="20"/>
        </w:rPr>
      </w:pPr>
      <w:bookmarkStart w:id="51" w:name="bookmark190"/>
      <w:bookmarkEnd w:id="51"/>
      <w:r>
        <w:rPr>
          <w:rFonts w:ascii="黑体" w:hAnsi="黑体" w:eastAsia="黑体" w:cs="黑体"/>
          <w:spacing w:val="-4"/>
          <w:sz w:val="20"/>
          <w:szCs w:val="20"/>
        </w:rPr>
        <w:t>图1-</w:t>
      </w:r>
      <w:r>
        <w:rPr>
          <w:rFonts w:ascii="黑体" w:hAnsi="黑体" w:eastAsia="黑体" w:cs="黑体"/>
          <w:spacing w:val="-53"/>
          <w:sz w:val="20"/>
          <w:szCs w:val="20"/>
        </w:rPr>
        <w:t xml:space="preserve"> </w:t>
      </w:r>
      <w:r>
        <w:rPr>
          <w:rFonts w:ascii="黑体" w:hAnsi="黑体" w:eastAsia="黑体" w:cs="黑体"/>
          <w:spacing w:val="-4"/>
          <w:sz w:val="20"/>
          <w:szCs w:val="20"/>
        </w:rPr>
        <w:t>2-</w:t>
      </w:r>
      <w:r>
        <w:rPr>
          <w:rFonts w:ascii="黑体" w:hAnsi="黑体" w:eastAsia="黑体" w:cs="黑体"/>
          <w:spacing w:val="-58"/>
          <w:sz w:val="20"/>
          <w:szCs w:val="20"/>
        </w:rPr>
        <w:t xml:space="preserve"> </w:t>
      </w:r>
      <w:r>
        <w:rPr>
          <w:rFonts w:ascii="黑体" w:hAnsi="黑体" w:eastAsia="黑体" w:cs="黑体"/>
          <w:spacing w:val="-4"/>
          <w:sz w:val="20"/>
          <w:szCs w:val="20"/>
        </w:rPr>
        <w:t>37</w:t>
      </w:r>
      <w:r>
        <w:rPr>
          <w:rFonts w:ascii="黑体" w:hAnsi="黑体" w:eastAsia="黑体" w:cs="黑体"/>
          <w:spacing w:val="65"/>
          <w:sz w:val="20"/>
          <w:szCs w:val="20"/>
        </w:rPr>
        <w:t xml:space="preserve"> </w:t>
      </w:r>
      <w:r>
        <w:rPr>
          <w:rFonts w:ascii="Times New Roman" w:hAnsi="Times New Roman" w:eastAsia="Times New Roman" w:cs="Times New Roman"/>
          <w:spacing w:val="-4"/>
          <w:sz w:val="20"/>
          <w:szCs w:val="20"/>
        </w:rPr>
        <w:t>YJ27</w:t>
      </w:r>
      <w:r>
        <w:rPr>
          <w:rFonts w:ascii="Times New Roman" w:hAnsi="Times New Roman" w:eastAsia="Times New Roman" w:cs="Times New Roman"/>
          <w:spacing w:val="-18"/>
          <w:sz w:val="20"/>
          <w:szCs w:val="20"/>
        </w:rPr>
        <w:t xml:space="preserve"> </w:t>
      </w:r>
      <w:r>
        <w:rPr>
          <w:rFonts w:ascii="黑体" w:hAnsi="黑体" w:eastAsia="黑体" w:cs="黑体"/>
          <w:spacing w:val="-4"/>
          <w:sz w:val="20"/>
          <w:szCs w:val="20"/>
        </w:rPr>
        <w:t>接装机气动系统</w:t>
      </w:r>
    </w:p>
    <w:p w14:paraId="73116B6B">
      <w:pPr>
        <w:spacing w:before="102" w:line="219" w:lineRule="auto"/>
        <w:ind w:left="839"/>
        <w:rPr>
          <w:rFonts w:ascii="宋体" w:hAnsi="宋体" w:eastAsia="宋体" w:cs="宋体"/>
          <w:sz w:val="20"/>
          <w:szCs w:val="20"/>
        </w:rPr>
      </w:pPr>
      <w:r>
        <w:rPr>
          <w:rFonts w:ascii="宋体" w:hAnsi="宋体" w:eastAsia="宋体" w:cs="宋体"/>
          <w:spacing w:val="23"/>
          <w:sz w:val="20"/>
          <w:szCs w:val="20"/>
        </w:rPr>
        <w:t>1.</w:t>
      </w:r>
      <w:r>
        <w:rPr>
          <w:rFonts w:ascii="宋体" w:hAnsi="宋体" w:eastAsia="宋体" w:cs="宋体"/>
          <w:spacing w:val="-57"/>
          <w:sz w:val="20"/>
          <w:szCs w:val="20"/>
        </w:rPr>
        <w:t xml:space="preserve"> </w:t>
      </w:r>
      <w:r>
        <w:rPr>
          <w:rFonts w:ascii="宋体" w:hAnsi="宋体" w:eastAsia="宋体" w:cs="宋体"/>
          <w:spacing w:val="23"/>
          <w:sz w:val="20"/>
          <w:szCs w:val="20"/>
        </w:rPr>
        <w:t>主分配器2.调压阀3.压力表4.气管5.接头6.分离器7.总</w:t>
      </w:r>
      <w:r>
        <w:rPr>
          <w:rFonts w:ascii="宋体" w:hAnsi="宋体" w:eastAsia="宋体" w:cs="宋体"/>
          <w:spacing w:val="22"/>
          <w:sz w:val="20"/>
          <w:szCs w:val="20"/>
        </w:rPr>
        <w:t>调压阀</w:t>
      </w:r>
    </w:p>
    <w:p w14:paraId="2917C220">
      <w:pPr>
        <w:spacing w:before="282" w:line="219" w:lineRule="auto"/>
        <w:ind w:left="510"/>
        <w:rPr>
          <w:rFonts w:ascii="宋体" w:hAnsi="宋体" w:eastAsia="宋体" w:cs="宋体"/>
          <w:sz w:val="20"/>
          <w:szCs w:val="20"/>
        </w:rPr>
      </w:pPr>
      <w:r>
        <w:rPr>
          <w:rFonts w:ascii="宋体" w:hAnsi="宋体" w:eastAsia="宋体" w:cs="宋体"/>
          <w:spacing w:val="6"/>
          <w:sz w:val="20"/>
          <w:szCs w:val="20"/>
        </w:rPr>
        <w:t>4.</w:t>
      </w:r>
      <w:r>
        <w:rPr>
          <w:rFonts w:ascii="宋体" w:hAnsi="宋体" w:eastAsia="宋体" w:cs="宋体"/>
          <w:spacing w:val="-32"/>
          <w:sz w:val="20"/>
          <w:szCs w:val="20"/>
        </w:rPr>
        <w:t xml:space="preserve"> </w:t>
      </w:r>
      <w:r>
        <w:rPr>
          <w:rFonts w:ascii="宋体" w:hAnsi="宋体" w:eastAsia="宋体" w:cs="宋体"/>
          <w:spacing w:val="6"/>
          <w:sz w:val="20"/>
          <w:szCs w:val="20"/>
        </w:rPr>
        <w:t>调压工作支路</w:t>
      </w:r>
    </w:p>
    <w:p w14:paraId="275C7FD4">
      <w:pPr>
        <w:spacing w:before="81" w:line="327" w:lineRule="auto"/>
        <w:ind w:left="100" w:right="104" w:firstLine="410"/>
        <w:rPr>
          <w:rFonts w:ascii="宋体" w:hAnsi="宋体" w:eastAsia="宋体" w:cs="宋体"/>
          <w:sz w:val="20"/>
          <w:szCs w:val="20"/>
        </w:rPr>
      </w:pPr>
      <w:r>
        <w:rPr>
          <w:rFonts w:ascii="宋体" w:hAnsi="宋体" w:eastAsia="宋体" w:cs="宋体"/>
          <w:spacing w:val="15"/>
          <w:sz w:val="20"/>
          <w:szCs w:val="20"/>
        </w:rPr>
        <w:t>接装机各调压工作支路比较多，线路较长，但原理却相对简单。下面以刮纸器的</w:t>
      </w:r>
      <w:r>
        <w:rPr>
          <w:rFonts w:ascii="宋体" w:hAnsi="宋体" w:eastAsia="宋体" w:cs="宋体"/>
          <w:spacing w:val="9"/>
          <w:sz w:val="20"/>
          <w:szCs w:val="20"/>
        </w:rPr>
        <w:t xml:space="preserve"> </w:t>
      </w:r>
      <w:r>
        <w:rPr>
          <w:rFonts w:ascii="宋体" w:hAnsi="宋体" w:eastAsia="宋体" w:cs="宋体"/>
          <w:spacing w:val="7"/>
          <w:sz w:val="20"/>
          <w:szCs w:val="20"/>
        </w:rPr>
        <w:t>动作为例介绍调压工作支路的工作过程。</w:t>
      </w:r>
    </w:p>
    <w:p w14:paraId="06EAE231">
      <w:pPr>
        <w:spacing w:before="9" w:line="323" w:lineRule="auto"/>
        <w:ind w:left="100" w:right="19" w:firstLine="410"/>
        <w:rPr>
          <w:rFonts w:ascii="宋体" w:hAnsi="宋体" w:eastAsia="宋体" w:cs="宋体"/>
          <w:sz w:val="20"/>
          <w:szCs w:val="20"/>
        </w:rPr>
      </w:pPr>
      <w:r>
        <w:rPr>
          <w:rFonts w:ascii="宋体" w:hAnsi="宋体" w:eastAsia="宋体" w:cs="宋体"/>
          <w:spacing w:val="18"/>
          <w:sz w:val="20"/>
          <w:szCs w:val="20"/>
        </w:rPr>
        <w:t>压缩空气通过主分配器进入调压阀</w:t>
      </w:r>
      <w:r>
        <w:rPr>
          <w:rFonts w:ascii="宋体" w:hAnsi="宋体" w:eastAsia="宋体" w:cs="宋体"/>
          <w:spacing w:val="-21"/>
          <w:sz w:val="20"/>
          <w:szCs w:val="20"/>
        </w:rPr>
        <w:t xml:space="preserve"> </w:t>
      </w:r>
      <w:r>
        <w:rPr>
          <w:rFonts w:ascii="宋体" w:hAnsi="宋体" w:eastAsia="宋体" w:cs="宋体"/>
          <w:sz w:val="20"/>
          <w:szCs w:val="20"/>
        </w:rPr>
        <w:t>RV</w:t>
      </w:r>
      <w:r>
        <w:rPr>
          <w:rFonts w:ascii="宋体" w:hAnsi="宋体" w:eastAsia="宋体" w:cs="宋体"/>
          <w:spacing w:val="18"/>
          <w:sz w:val="20"/>
          <w:szCs w:val="20"/>
        </w:rPr>
        <w:t>8,  调压阀调整此支路的压缩空气压力为</w:t>
      </w:r>
      <w:r>
        <w:rPr>
          <w:rFonts w:ascii="宋体" w:hAnsi="宋体" w:eastAsia="宋体" w:cs="宋体"/>
          <w:sz w:val="20"/>
          <w:szCs w:val="20"/>
        </w:rPr>
        <w:t xml:space="preserve">  </w:t>
      </w:r>
      <w:r>
        <w:rPr>
          <w:rFonts w:ascii="Times New Roman" w:hAnsi="Times New Roman" w:eastAsia="Times New Roman" w:cs="Times New Roman"/>
          <w:spacing w:val="9"/>
          <w:sz w:val="20"/>
          <w:szCs w:val="20"/>
        </w:rPr>
        <w:t>3.5×10⁵</w:t>
      </w:r>
      <w:r>
        <w:rPr>
          <w:rFonts w:ascii="Times New Roman" w:hAnsi="Times New Roman" w:eastAsia="Times New Roman" w:cs="Times New Roman"/>
          <w:sz w:val="20"/>
          <w:szCs w:val="20"/>
        </w:rPr>
        <w:t>Pa</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压力大小可以从压力表上读出，调压</w:t>
      </w:r>
      <w:r>
        <w:rPr>
          <w:rFonts w:ascii="宋体" w:hAnsi="宋体" w:eastAsia="宋体" w:cs="宋体"/>
          <w:spacing w:val="8"/>
          <w:sz w:val="20"/>
          <w:szCs w:val="20"/>
        </w:rPr>
        <w:t>后的压缩空气由电磁阀</w:t>
      </w:r>
      <w:r>
        <w:rPr>
          <w:rFonts w:ascii="宋体" w:hAnsi="宋体" w:eastAsia="宋体" w:cs="宋体"/>
          <w:spacing w:val="-16"/>
          <w:sz w:val="20"/>
          <w:szCs w:val="20"/>
        </w:rPr>
        <w:t xml:space="preserve"> </w:t>
      </w:r>
      <w:r>
        <w:rPr>
          <w:rFonts w:ascii="Times New Roman" w:hAnsi="Times New Roman" w:eastAsia="Times New Roman" w:cs="Times New Roman"/>
          <w:sz w:val="20"/>
          <w:szCs w:val="20"/>
        </w:rPr>
        <w:t>YV</w:t>
      </w:r>
      <w:r>
        <w:rPr>
          <w:rFonts w:ascii="Times New Roman" w:hAnsi="Times New Roman" w:eastAsia="Times New Roman" w:cs="Times New Roman"/>
          <w:spacing w:val="8"/>
          <w:sz w:val="20"/>
          <w:szCs w:val="20"/>
        </w:rPr>
        <w:t>8</w:t>
      </w:r>
      <w:r>
        <w:rPr>
          <w:rFonts w:ascii="Times New Roman" w:hAnsi="Times New Roman" w:eastAsia="Times New Roman" w:cs="Times New Roman"/>
          <w:spacing w:val="33"/>
          <w:sz w:val="20"/>
          <w:szCs w:val="20"/>
        </w:rPr>
        <w:t xml:space="preserve"> </w:t>
      </w:r>
      <w:r>
        <w:rPr>
          <w:rFonts w:ascii="宋体" w:hAnsi="宋体" w:eastAsia="宋体" w:cs="宋体"/>
          <w:spacing w:val="8"/>
          <w:sz w:val="20"/>
          <w:szCs w:val="20"/>
        </w:rPr>
        <w:t>控制。</w:t>
      </w:r>
      <w:r>
        <w:rPr>
          <w:rFonts w:ascii="宋体" w:hAnsi="宋体" w:eastAsia="宋体" w:cs="宋体"/>
          <w:sz w:val="20"/>
          <w:szCs w:val="20"/>
        </w:rPr>
        <w:t xml:space="preserve"> </w:t>
      </w:r>
      <w:r>
        <w:rPr>
          <w:rFonts w:ascii="宋体" w:hAnsi="宋体" w:eastAsia="宋体" w:cs="宋体"/>
          <w:spacing w:val="15"/>
          <w:sz w:val="20"/>
          <w:szCs w:val="20"/>
        </w:rPr>
        <w:t>电磁阀上有排气孔，电磁阀打开时排气孔关闭，电磁阀关闭时</w:t>
      </w:r>
      <w:r>
        <w:rPr>
          <w:rFonts w:ascii="宋体" w:hAnsi="宋体" w:eastAsia="宋体" w:cs="宋体"/>
          <w:spacing w:val="14"/>
          <w:sz w:val="20"/>
          <w:szCs w:val="20"/>
        </w:rPr>
        <w:t>排气孔打开。当电磁阀</w:t>
      </w:r>
      <w:r>
        <w:rPr>
          <w:rFonts w:ascii="宋体" w:hAnsi="宋体" w:eastAsia="宋体" w:cs="宋体"/>
          <w:sz w:val="20"/>
          <w:szCs w:val="20"/>
        </w:rPr>
        <w:t xml:space="preserve">  YV</w:t>
      </w:r>
      <w:r>
        <w:rPr>
          <w:rFonts w:ascii="宋体" w:hAnsi="宋体" w:eastAsia="宋体" w:cs="宋体"/>
          <w:spacing w:val="10"/>
          <w:sz w:val="20"/>
          <w:szCs w:val="20"/>
        </w:rPr>
        <w:t>8</w:t>
      </w:r>
      <w:r>
        <w:rPr>
          <w:rFonts w:ascii="宋体" w:hAnsi="宋体" w:eastAsia="宋体" w:cs="宋体"/>
          <w:spacing w:val="99"/>
          <w:sz w:val="20"/>
          <w:szCs w:val="20"/>
        </w:rPr>
        <w:t xml:space="preserve"> </w:t>
      </w:r>
      <w:r>
        <w:rPr>
          <w:rFonts w:ascii="宋体" w:hAnsi="宋体" w:eastAsia="宋体" w:cs="宋体"/>
          <w:spacing w:val="10"/>
          <w:sz w:val="20"/>
          <w:szCs w:val="20"/>
        </w:rPr>
        <w:t>打开后，压缩空气便从右端进入气缸</w:t>
      </w:r>
      <w:r>
        <w:rPr>
          <w:rFonts w:ascii="宋体" w:hAnsi="宋体" w:eastAsia="宋体" w:cs="宋体"/>
          <w:spacing w:val="-37"/>
          <w:sz w:val="20"/>
          <w:szCs w:val="20"/>
        </w:rPr>
        <w:t xml:space="preserve"> </w:t>
      </w:r>
      <w:r>
        <w:rPr>
          <w:rFonts w:ascii="宋体" w:hAnsi="宋体" w:eastAsia="宋体" w:cs="宋体"/>
          <w:spacing w:val="10"/>
          <w:sz w:val="20"/>
          <w:szCs w:val="20"/>
        </w:rPr>
        <w:t>Z14。</w:t>
      </w:r>
      <w:r>
        <w:rPr>
          <w:rFonts w:ascii="宋体" w:hAnsi="宋体" w:eastAsia="宋体" w:cs="宋体"/>
          <w:spacing w:val="-43"/>
          <w:sz w:val="20"/>
          <w:szCs w:val="20"/>
        </w:rPr>
        <w:t xml:space="preserve"> </w:t>
      </w:r>
      <w:r>
        <w:rPr>
          <w:rFonts w:ascii="宋体" w:hAnsi="宋体" w:eastAsia="宋体" w:cs="宋体"/>
          <w:spacing w:val="10"/>
          <w:sz w:val="20"/>
          <w:szCs w:val="20"/>
        </w:rPr>
        <w:t>而另一支路的压缩空气由调压阀</w:t>
      </w:r>
      <w:r>
        <w:rPr>
          <w:rFonts w:ascii="宋体" w:hAnsi="宋体" w:eastAsia="宋体" w:cs="宋体"/>
          <w:spacing w:val="-57"/>
          <w:sz w:val="20"/>
          <w:szCs w:val="20"/>
        </w:rPr>
        <w:t xml:space="preserve"> </w:t>
      </w:r>
      <w:r>
        <w:rPr>
          <w:rFonts w:ascii="宋体" w:hAnsi="宋体" w:eastAsia="宋体" w:cs="宋体"/>
          <w:sz w:val="20"/>
          <w:szCs w:val="20"/>
        </w:rPr>
        <w:t>RV</w:t>
      </w:r>
      <w:r>
        <w:rPr>
          <w:rFonts w:ascii="宋体" w:hAnsi="宋体" w:eastAsia="宋体" w:cs="宋体"/>
          <w:spacing w:val="10"/>
          <w:sz w:val="20"/>
          <w:szCs w:val="20"/>
        </w:rPr>
        <w:t>9</w:t>
      </w:r>
      <w:r>
        <w:rPr>
          <w:rFonts w:ascii="宋体" w:hAnsi="宋体" w:eastAsia="宋体" w:cs="宋体"/>
          <w:sz w:val="20"/>
          <w:szCs w:val="20"/>
        </w:rPr>
        <w:t xml:space="preserve">   </w:t>
      </w:r>
      <w:r>
        <w:rPr>
          <w:rFonts w:ascii="宋体" w:hAnsi="宋体" w:eastAsia="宋体" w:cs="宋体"/>
          <w:spacing w:val="11"/>
          <w:sz w:val="20"/>
          <w:szCs w:val="20"/>
        </w:rPr>
        <w:t>调整压力为3×10</w:t>
      </w:r>
      <w:r>
        <w:rPr>
          <w:rFonts w:ascii="Calibri" w:hAnsi="Calibri" w:eastAsia="Calibri" w:cs="Calibri"/>
          <w:spacing w:val="11"/>
          <w:sz w:val="20"/>
          <w:szCs w:val="20"/>
        </w:rPr>
        <w:t>⁵</w:t>
      </w:r>
      <w:r>
        <w:rPr>
          <w:rFonts w:ascii="Times New Roman" w:hAnsi="Times New Roman" w:eastAsia="Times New Roman" w:cs="Times New Roman"/>
          <w:sz w:val="20"/>
          <w:szCs w:val="20"/>
        </w:rPr>
        <w:t>Pa</w:t>
      </w:r>
      <w:r>
        <w:rPr>
          <w:rFonts w:ascii="Times New Roman" w:hAnsi="Times New Roman" w:eastAsia="Times New Roman" w:cs="Times New Roman"/>
          <w:spacing w:val="47"/>
          <w:sz w:val="20"/>
          <w:szCs w:val="20"/>
        </w:rPr>
        <w:t xml:space="preserve"> </w:t>
      </w:r>
      <w:r>
        <w:rPr>
          <w:rFonts w:ascii="宋体" w:hAnsi="宋体" w:eastAsia="宋体" w:cs="宋体"/>
          <w:spacing w:val="11"/>
          <w:sz w:val="20"/>
          <w:szCs w:val="20"/>
        </w:rPr>
        <w:t>后，经节流阀进入气缸</w:t>
      </w:r>
      <w:r>
        <w:rPr>
          <w:rFonts w:ascii="宋体" w:hAnsi="宋体" w:eastAsia="宋体" w:cs="宋体"/>
          <w:spacing w:val="-47"/>
          <w:sz w:val="20"/>
          <w:szCs w:val="20"/>
        </w:rPr>
        <w:t xml:space="preserve"> </w:t>
      </w:r>
      <w:r>
        <w:rPr>
          <w:rFonts w:ascii="Times New Roman" w:hAnsi="Times New Roman" w:eastAsia="Times New Roman" w:cs="Times New Roman"/>
          <w:spacing w:val="11"/>
          <w:sz w:val="20"/>
          <w:szCs w:val="20"/>
        </w:rPr>
        <w:t>Z14</w:t>
      </w:r>
      <w:r>
        <w:rPr>
          <w:rFonts w:ascii="Times New Roman" w:hAnsi="Times New Roman" w:eastAsia="Times New Roman" w:cs="Times New Roman"/>
          <w:spacing w:val="20"/>
          <w:w w:val="101"/>
          <w:sz w:val="20"/>
          <w:szCs w:val="20"/>
        </w:rPr>
        <w:t xml:space="preserve"> </w:t>
      </w:r>
      <w:r>
        <w:rPr>
          <w:rFonts w:ascii="宋体" w:hAnsi="宋体" w:eastAsia="宋体" w:cs="宋体"/>
          <w:spacing w:val="11"/>
          <w:sz w:val="20"/>
          <w:szCs w:val="20"/>
        </w:rPr>
        <w:t>左端。由于气缸右端压力大于左端压</w:t>
      </w:r>
      <w:r>
        <w:rPr>
          <w:rFonts w:ascii="宋体" w:hAnsi="宋体" w:eastAsia="宋体" w:cs="宋体"/>
          <w:sz w:val="20"/>
          <w:szCs w:val="20"/>
        </w:rPr>
        <w:t xml:space="preserve">  </w:t>
      </w:r>
      <w:r>
        <w:rPr>
          <w:rFonts w:ascii="宋体" w:hAnsi="宋体" w:eastAsia="宋体" w:cs="宋体"/>
          <w:spacing w:val="21"/>
          <w:sz w:val="20"/>
          <w:szCs w:val="20"/>
        </w:rPr>
        <w:t>力，因此，气缸活塞便缓慢向左运动，即实现刮纸器缓慢</w:t>
      </w:r>
      <w:r>
        <w:rPr>
          <w:rFonts w:ascii="宋体" w:hAnsi="宋体" w:eastAsia="宋体" w:cs="宋体"/>
          <w:spacing w:val="20"/>
          <w:sz w:val="20"/>
          <w:szCs w:val="20"/>
        </w:rPr>
        <w:t>转入工作位置。当电磁阀</w:t>
      </w:r>
      <w:r>
        <w:rPr>
          <w:rFonts w:ascii="宋体" w:hAnsi="宋体" w:eastAsia="宋体" w:cs="宋体"/>
          <w:sz w:val="20"/>
          <w:szCs w:val="20"/>
        </w:rPr>
        <w:t xml:space="preserve">  YV</w:t>
      </w:r>
      <w:r>
        <w:rPr>
          <w:rFonts w:ascii="宋体" w:hAnsi="宋体" w:eastAsia="宋体" w:cs="宋体"/>
          <w:spacing w:val="13"/>
          <w:sz w:val="20"/>
          <w:szCs w:val="20"/>
        </w:rPr>
        <w:t>8</w:t>
      </w:r>
      <w:r>
        <w:rPr>
          <w:rFonts w:ascii="宋体" w:hAnsi="宋体" w:eastAsia="宋体" w:cs="宋体"/>
          <w:spacing w:val="64"/>
          <w:sz w:val="20"/>
          <w:szCs w:val="20"/>
        </w:rPr>
        <w:t xml:space="preserve"> </w:t>
      </w:r>
      <w:r>
        <w:rPr>
          <w:rFonts w:ascii="宋体" w:hAnsi="宋体" w:eastAsia="宋体" w:cs="宋体"/>
          <w:spacing w:val="13"/>
          <w:sz w:val="20"/>
          <w:szCs w:val="20"/>
        </w:rPr>
        <w:t>关闭时，通过此支路的压缩空气被切断，其排</w:t>
      </w:r>
      <w:r>
        <w:rPr>
          <w:rFonts w:ascii="宋体" w:hAnsi="宋体" w:eastAsia="宋体" w:cs="宋体"/>
          <w:spacing w:val="12"/>
          <w:sz w:val="20"/>
          <w:szCs w:val="20"/>
        </w:rPr>
        <w:t>气孔打开，气缸右端空气从排气孔</w:t>
      </w:r>
      <w:r>
        <w:rPr>
          <w:rFonts w:ascii="宋体" w:hAnsi="宋体" w:eastAsia="宋体" w:cs="宋体"/>
          <w:sz w:val="20"/>
          <w:szCs w:val="20"/>
        </w:rPr>
        <w:t xml:space="preserve">  </w:t>
      </w:r>
      <w:r>
        <w:rPr>
          <w:rFonts w:ascii="宋体" w:hAnsi="宋体" w:eastAsia="宋体" w:cs="宋体"/>
          <w:spacing w:val="11"/>
          <w:sz w:val="20"/>
          <w:szCs w:val="20"/>
        </w:rPr>
        <w:t>中放出，这时，经过调压阀</w:t>
      </w:r>
      <w:r>
        <w:rPr>
          <w:rFonts w:ascii="宋体" w:hAnsi="宋体" w:eastAsia="宋体" w:cs="宋体"/>
          <w:spacing w:val="-45"/>
          <w:sz w:val="20"/>
          <w:szCs w:val="20"/>
        </w:rPr>
        <w:t xml:space="preserve"> </w:t>
      </w:r>
      <w:r>
        <w:rPr>
          <w:rFonts w:ascii="宋体" w:hAnsi="宋体" w:eastAsia="宋体" w:cs="宋体"/>
          <w:sz w:val="20"/>
          <w:szCs w:val="20"/>
        </w:rPr>
        <w:t>RV</w:t>
      </w:r>
      <w:r>
        <w:rPr>
          <w:rFonts w:ascii="宋体" w:hAnsi="宋体" w:eastAsia="宋体" w:cs="宋体"/>
          <w:spacing w:val="11"/>
          <w:sz w:val="20"/>
          <w:szCs w:val="20"/>
        </w:rPr>
        <w:t>7</w:t>
      </w:r>
      <w:r>
        <w:rPr>
          <w:rFonts w:ascii="宋体" w:hAnsi="宋体" w:eastAsia="宋体" w:cs="宋体"/>
          <w:spacing w:val="86"/>
          <w:sz w:val="20"/>
          <w:szCs w:val="20"/>
        </w:rPr>
        <w:t xml:space="preserve"> </w:t>
      </w:r>
      <w:r>
        <w:rPr>
          <w:rFonts w:ascii="宋体" w:hAnsi="宋体" w:eastAsia="宋体" w:cs="宋体"/>
          <w:spacing w:val="11"/>
          <w:sz w:val="20"/>
          <w:szCs w:val="20"/>
        </w:rPr>
        <w:t>的压缩空气将气缸活塞快速向右推动，即实现刮纸器</w:t>
      </w:r>
      <w:r>
        <w:rPr>
          <w:rFonts w:ascii="宋体" w:hAnsi="宋体" w:eastAsia="宋体" w:cs="宋体"/>
          <w:sz w:val="20"/>
          <w:szCs w:val="20"/>
        </w:rPr>
        <w:t xml:space="preserve">  </w:t>
      </w:r>
      <w:r>
        <w:rPr>
          <w:rFonts w:ascii="宋体" w:hAnsi="宋体" w:eastAsia="宋体" w:cs="宋体"/>
          <w:spacing w:val="6"/>
          <w:sz w:val="20"/>
          <w:szCs w:val="20"/>
        </w:rPr>
        <w:t>快速转离工作位置。</w:t>
      </w:r>
    </w:p>
    <w:p w14:paraId="3CB65B93">
      <w:pPr>
        <w:spacing w:before="25" w:line="219" w:lineRule="auto"/>
        <w:ind w:left="570"/>
        <w:rPr>
          <w:rFonts w:ascii="宋体" w:hAnsi="宋体" w:eastAsia="宋体" w:cs="宋体"/>
          <w:sz w:val="20"/>
          <w:szCs w:val="20"/>
        </w:rPr>
      </w:pPr>
      <w:r>
        <w:rPr>
          <w:rFonts w:ascii="宋体" w:hAnsi="宋体" w:eastAsia="宋体" w:cs="宋体"/>
          <w:spacing w:val="18"/>
          <w:sz w:val="20"/>
          <w:szCs w:val="20"/>
        </w:rPr>
        <w:t>各调压工作支路的压力、工作点和作用见表1-2-</w:t>
      </w:r>
      <w:r>
        <w:rPr>
          <w:rFonts w:ascii="宋体" w:hAnsi="宋体" w:eastAsia="宋体" w:cs="宋体"/>
          <w:spacing w:val="17"/>
          <w:sz w:val="20"/>
          <w:szCs w:val="20"/>
        </w:rPr>
        <w:t>1。</w:t>
      </w:r>
    </w:p>
    <w:p w14:paraId="3EB38418">
      <w:pPr>
        <w:pStyle w:val="2"/>
        <w:spacing w:line="258" w:lineRule="auto"/>
      </w:pPr>
    </w:p>
    <w:p w14:paraId="244ECFEE">
      <w:pPr>
        <w:pStyle w:val="2"/>
        <w:spacing w:line="258" w:lineRule="auto"/>
      </w:pPr>
    </w:p>
    <w:p w14:paraId="3528E001">
      <w:pPr>
        <w:pStyle w:val="2"/>
        <w:spacing w:line="259" w:lineRule="auto"/>
      </w:pPr>
    </w:p>
    <w:p w14:paraId="1FBC2758">
      <w:pPr>
        <w:pStyle w:val="2"/>
        <w:spacing w:line="259" w:lineRule="auto"/>
      </w:pPr>
    </w:p>
    <w:p w14:paraId="22CFCE85">
      <w:pPr>
        <w:spacing w:before="66" w:line="226" w:lineRule="auto"/>
        <w:ind w:left="7450"/>
        <w:rPr>
          <w:rFonts w:ascii="Times New Roman" w:hAnsi="Times New Roman" w:eastAsia="Times New Roman" w:cs="Times New Roman"/>
          <w:sz w:val="20"/>
          <w:szCs w:val="20"/>
        </w:rPr>
      </w:pPr>
      <w:r>
        <w:drawing>
          <wp:anchor distT="0" distB="0" distL="0" distR="0" simplePos="0" relativeHeight="251996160" behindDoc="0" locked="0" layoutInCell="1" allowOverlap="1">
            <wp:simplePos x="0" y="0"/>
            <wp:positionH relativeFrom="column">
              <wp:posOffset>5086350</wp:posOffset>
            </wp:positionH>
            <wp:positionV relativeFrom="paragraph">
              <wp:posOffset>116205</wp:posOffset>
            </wp:positionV>
            <wp:extent cx="88900" cy="95250"/>
            <wp:effectExtent l="0" t="0" r="0" b="0"/>
            <wp:wrapNone/>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613"/>
                    <a:stretch>
                      <a:fillRect/>
                    </a:stretch>
                  </pic:blipFill>
                  <pic:spPr>
                    <a:xfrm>
                      <a:off x="0" y="0"/>
                      <a:ext cx="88844" cy="95315"/>
                    </a:xfrm>
                    <a:prstGeom prst="rect">
                      <a:avLst/>
                    </a:prstGeom>
                  </pic:spPr>
                </pic:pic>
              </a:graphicData>
            </a:graphic>
          </wp:anchor>
        </w:drawing>
      </w:r>
      <w:r>
        <w:rPr>
          <w:rFonts w:ascii="黑体" w:hAnsi="黑体" w:eastAsia="黑体" w:cs="黑体"/>
          <w:spacing w:val="-16"/>
          <w:w w:val="98"/>
          <w:sz w:val="20"/>
          <w:szCs w:val="20"/>
        </w:rPr>
        <w:t>山</w:t>
      </w:r>
      <w:r>
        <w:rPr>
          <w:rFonts w:ascii="Times New Roman" w:hAnsi="Times New Roman" w:eastAsia="Times New Roman" w:cs="Times New Roman"/>
          <w:b/>
          <w:bCs/>
          <w:spacing w:val="-16"/>
          <w:w w:val="98"/>
          <w:sz w:val="20"/>
          <w:szCs w:val="20"/>
          <w:u w:val="single" w:color="auto"/>
        </w:rPr>
        <w:t>735</w:t>
      </w:r>
    </w:p>
    <w:p w14:paraId="3FB0B012">
      <w:pPr>
        <w:spacing w:line="226" w:lineRule="auto"/>
        <w:rPr>
          <w:rFonts w:ascii="Times New Roman" w:hAnsi="Times New Roman" w:eastAsia="Times New Roman" w:cs="Times New Roman"/>
          <w:sz w:val="20"/>
          <w:szCs w:val="20"/>
        </w:rPr>
        <w:sectPr>
          <w:headerReference r:id="rId145" w:type="default"/>
          <w:pgSz w:w="10250" w:h="14630"/>
          <w:pgMar w:top="939" w:right="1170" w:bottom="400" w:left="929" w:header="590" w:footer="0" w:gutter="0"/>
          <w:cols w:space="720" w:num="1"/>
        </w:sectPr>
      </w:pPr>
    </w:p>
    <w:p w14:paraId="48205963">
      <w:pPr>
        <w:spacing w:before="184" w:line="219" w:lineRule="auto"/>
        <w:ind w:left="912"/>
        <w:rPr>
          <w:rFonts w:ascii="宋体" w:hAnsi="宋体" w:eastAsia="宋体" w:cs="宋体"/>
          <w:sz w:val="16"/>
          <w:szCs w:val="16"/>
        </w:rPr>
      </w:pPr>
      <w:bookmarkStart w:id="52" w:name="bookmark191"/>
      <w:bookmarkEnd w:id="52"/>
      <w:r>
        <w:rPr>
          <w:rFonts w:ascii="宋体" w:hAnsi="宋体" w:eastAsia="宋体" w:cs="宋体"/>
          <w:b/>
          <w:bCs/>
          <w:spacing w:val="4"/>
          <w:sz w:val="16"/>
          <w:szCs w:val="16"/>
        </w:rPr>
        <w:t>第一篇</w:t>
      </w:r>
      <w:r>
        <w:rPr>
          <w:rFonts w:ascii="宋体" w:hAnsi="宋体" w:eastAsia="宋体" w:cs="宋体"/>
          <w:spacing w:val="29"/>
          <w:sz w:val="16"/>
          <w:szCs w:val="16"/>
        </w:rPr>
        <w:t xml:space="preserve"> </w:t>
      </w:r>
      <w:r>
        <w:rPr>
          <w:rFonts w:ascii="宋体" w:hAnsi="宋体" w:eastAsia="宋体" w:cs="宋体"/>
          <w:b/>
          <w:bCs/>
          <w:spacing w:val="4"/>
          <w:sz w:val="16"/>
          <w:szCs w:val="16"/>
        </w:rPr>
        <w:t>设备操作与维护</w:t>
      </w:r>
    </w:p>
    <w:p w14:paraId="6F2535A1">
      <w:pPr>
        <w:pStyle w:val="2"/>
        <w:spacing w:line="302" w:lineRule="auto"/>
      </w:pPr>
      <w:r>
        <w:drawing>
          <wp:anchor distT="0" distB="0" distL="0" distR="0" simplePos="0" relativeHeight="251998208" behindDoc="0" locked="0" layoutInCell="1" allowOverlap="1">
            <wp:simplePos x="0" y="0"/>
            <wp:positionH relativeFrom="column">
              <wp:posOffset>507365</wp:posOffset>
            </wp:positionH>
            <wp:positionV relativeFrom="paragraph">
              <wp:posOffset>22225</wp:posOffset>
            </wp:positionV>
            <wp:extent cx="4603750" cy="12700"/>
            <wp:effectExtent l="0" t="0" r="0" b="0"/>
            <wp:wrapNone/>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341"/>
                    <a:stretch>
                      <a:fillRect/>
                    </a:stretch>
                  </pic:blipFill>
                  <pic:spPr>
                    <a:xfrm>
                      <a:off x="0" y="0"/>
                      <a:ext cx="4603768" cy="12677"/>
                    </a:xfrm>
                    <a:prstGeom prst="rect">
                      <a:avLst/>
                    </a:prstGeom>
                  </pic:spPr>
                </pic:pic>
              </a:graphicData>
            </a:graphic>
          </wp:anchor>
        </w:drawing>
      </w:r>
    </w:p>
    <w:p w14:paraId="1D985899">
      <w:pPr>
        <w:spacing w:before="65" w:line="222" w:lineRule="auto"/>
        <w:ind w:left="1822"/>
        <w:rPr>
          <w:rFonts w:ascii="黑体" w:hAnsi="黑体" w:eastAsia="黑体" w:cs="黑体"/>
          <w:sz w:val="20"/>
          <w:szCs w:val="20"/>
        </w:rPr>
      </w:pPr>
      <w:r>
        <w:rPr>
          <w:rFonts w:ascii="黑体" w:hAnsi="黑体" w:eastAsia="黑体" w:cs="黑体"/>
          <w:b/>
          <w:bCs/>
          <w:spacing w:val="-16"/>
          <w:sz w:val="20"/>
          <w:szCs w:val="20"/>
        </w:rPr>
        <w:t>表1</w:t>
      </w:r>
      <w:r>
        <w:rPr>
          <w:rFonts w:ascii="黑体" w:hAnsi="黑体" w:eastAsia="黑体" w:cs="黑体"/>
          <w:spacing w:val="-48"/>
          <w:sz w:val="20"/>
          <w:szCs w:val="20"/>
        </w:rPr>
        <w:t xml:space="preserve"> </w:t>
      </w:r>
      <w:r>
        <w:rPr>
          <w:rFonts w:ascii="黑体" w:hAnsi="黑体" w:eastAsia="黑体" w:cs="黑体"/>
          <w:b/>
          <w:bCs/>
          <w:spacing w:val="-16"/>
          <w:sz w:val="20"/>
          <w:szCs w:val="20"/>
        </w:rPr>
        <w:t>-</w:t>
      </w:r>
      <w:r>
        <w:rPr>
          <w:rFonts w:ascii="黑体" w:hAnsi="黑体" w:eastAsia="黑体" w:cs="黑体"/>
          <w:spacing w:val="-55"/>
          <w:sz w:val="20"/>
          <w:szCs w:val="20"/>
        </w:rPr>
        <w:t xml:space="preserve"> </w:t>
      </w:r>
      <w:r>
        <w:rPr>
          <w:rFonts w:ascii="黑体" w:hAnsi="黑体" w:eastAsia="黑体" w:cs="黑体"/>
          <w:b/>
          <w:bCs/>
          <w:spacing w:val="-16"/>
          <w:sz w:val="20"/>
          <w:szCs w:val="20"/>
        </w:rPr>
        <w:t>2</w:t>
      </w:r>
      <w:r>
        <w:rPr>
          <w:rFonts w:ascii="黑体" w:hAnsi="黑体" w:eastAsia="黑体" w:cs="黑体"/>
          <w:spacing w:val="-57"/>
          <w:sz w:val="20"/>
          <w:szCs w:val="20"/>
        </w:rPr>
        <w:t xml:space="preserve"> </w:t>
      </w:r>
      <w:r>
        <w:rPr>
          <w:rFonts w:ascii="黑体" w:hAnsi="黑体" w:eastAsia="黑体" w:cs="黑体"/>
          <w:b/>
          <w:bCs/>
          <w:spacing w:val="-16"/>
          <w:sz w:val="20"/>
          <w:szCs w:val="20"/>
        </w:rPr>
        <w:t>-</w:t>
      </w:r>
      <w:r>
        <w:rPr>
          <w:rFonts w:ascii="黑体" w:hAnsi="黑体" w:eastAsia="黑体" w:cs="黑体"/>
          <w:spacing w:val="-43"/>
          <w:sz w:val="20"/>
          <w:szCs w:val="20"/>
        </w:rPr>
        <w:t xml:space="preserve"> </w:t>
      </w:r>
      <w:r>
        <w:rPr>
          <w:rFonts w:ascii="黑体" w:hAnsi="黑体" w:eastAsia="黑体" w:cs="黑体"/>
          <w:b/>
          <w:bCs/>
          <w:spacing w:val="-16"/>
          <w:sz w:val="20"/>
          <w:szCs w:val="20"/>
        </w:rPr>
        <w:t>1</w:t>
      </w:r>
      <w:r>
        <w:rPr>
          <w:rFonts w:ascii="黑体" w:hAnsi="黑体" w:eastAsia="黑体" w:cs="黑体"/>
          <w:spacing w:val="-16"/>
          <w:sz w:val="20"/>
          <w:szCs w:val="20"/>
        </w:rPr>
        <w:t xml:space="preserve">  </w:t>
      </w:r>
      <w:r>
        <w:rPr>
          <w:rFonts w:ascii="黑体" w:hAnsi="黑体" w:eastAsia="黑体" w:cs="黑体"/>
          <w:b/>
          <w:bCs/>
          <w:spacing w:val="-16"/>
          <w:sz w:val="20"/>
          <w:szCs w:val="20"/>
        </w:rPr>
        <w:t>接装机调压工作支路的压力、工作点和作用</w:t>
      </w:r>
    </w:p>
    <w:p w14:paraId="76C879DE">
      <w:pPr>
        <w:spacing w:line="100" w:lineRule="exact"/>
      </w:pPr>
    </w:p>
    <w:tbl>
      <w:tblPr>
        <w:tblStyle w:val="5"/>
        <w:tblW w:w="795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0"/>
        <w:gridCol w:w="1090"/>
        <w:gridCol w:w="2890"/>
        <w:gridCol w:w="3260"/>
      </w:tblGrid>
      <w:tr w14:paraId="7A519314">
        <w:trPr>
          <w:trHeight w:val="344" w:hRule="atLeast"/>
        </w:trPr>
        <w:tc>
          <w:tcPr>
            <w:tcW w:w="710" w:type="dxa"/>
            <w:tcBorders>
              <w:left w:val="nil"/>
            </w:tcBorders>
            <w:vAlign w:val="top"/>
          </w:tcPr>
          <w:p w14:paraId="60EC3437">
            <w:pPr>
              <w:pStyle w:val="6"/>
              <w:spacing w:before="83" w:line="221" w:lineRule="auto"/>
              <w:ind w:left="79"/>
              <w:rPr>
                <w:sz w:val="18"/>
                <w:szCs w:val="18"/>
              </w:rPr>
            </w:pPr>
            <w:r>
              <w:rPr>
                <w:spacing w:val="4"/>
                <w:sz w:val="18"/>
                <w:szCs w:val="18"/>
              </w:rPr>
              <w:t>调压阀</w:t>
            </w:r>
          </w:p>
        </w:tc>
        <w:tc>
          <w:tcPr>
            <w:tcW w:w="1090" w:type="dxa"/>
            <w:vAlign w:val="top"/>
          </w:tcPr>
          <w:p w14:paraId="130AE5B6">
            <w:pPr>
              <w:pStyle w:val="6"/>
              <w:spacing w:before="82" w:line="219" w:lineRule="auto"/>
              <w:ind w:left="224"/>
              <w:rPr>
                <w:sz w:val="18"/>
                <w:szCs w:val="18"/>
              </w:rPr>
            </w:pPr>
            <w:r>
              <w:rPr>
                <w:spacing w:val="-2"/>
                <w:sz w:val="18"/>
                <w:szCs w:val="18"/>
              </w:rPr>
              <w:t>压力/Pa</w:t>
            </w:r>
          </w:p>
        </w:tc>
        <w:tc>
          <w:tcPr>
            <w:tcW w:w="2890" w:type="dxa"/>
            <w:vAlign w:val="top"/>
          </w:tcPr>
          <w:p w14:paraId="35EA8B27">
            <w:pPr>
              <w:pStyle w:val="6"/>
              <w:spacing w:before="82" w:line="220" w:lineRule="auto"/>
              <w:ind w:left="1164"/>
              <w:rPr>
                <w:sz w:val="18"/>
                <w:szCs w:val="18"/>
              </w:rPr>
            </w:pPr>
            <w:r>
              <w:rPr>
                <w:spacing w:val="5"/>
                <w:sz w:val="18"/>
                <w:szCs w:val="18"/>
              </w:rPr>
              <w:t>工作点</w:t>
            </w:r>
          </w:p>
        </w:tc>
        <w:tc>
          <w:tcPr>
            <w:tcW w:w="3260" w:type="dxa"/>
            <w:tcBorders>
              <w:right w:val="nil"/>
            </w:tcBorders>
            <w:vAlign w:val="top"/>
          </w:tcPr>
          <w:p w14:paraId="24DAA586">
            <w:pPr>
              <w:pStyle w:val="6"/>
              <w:spacing w:before="82" w:line="220" w:lineRule="auto"/>
              <w:ind w:left="1444"/>
              <w:rPr>
                <w:sz w:val="18"/>
                <w:szCs w:val="18"/>
              </w:rPr>
            </w:pPr>
            <w:r>
              <w:rPr>
                <w:spacing w:val="10"/>
                <w:sz w:val="18"/>
                <w:szCs w:val="18"/>
              </w:rPr>
              <w:t>作用</w:t>
            </w:r>
          </w:p>
        </w:tc>
      </w:tr>
      <w:tr w14:paraId="708222EE">
        <w:trPr>
          <w:trHeight w:val="349" w:hRule="atLeast"/>
        </w:trPr>
        <w:tc>
          <w:tcPr>
            <w:tcW w:w="710" w:type="dxa"/>
            <w:tcBorders>
              <w:left w:val="nil"/>
            </w:tcBorders>
            <w:vAlign w:val="top"/>
          </w:tcPr>
          <w:p w14:paraId="183D8C92">
            <w:pPr>
              <w:pStyle w:val="6"/>
              <w:spacing w:before="133" w:line="184" w:lineRule="auto"/>
              <w:ind w:left="219"/>
              <w:rPr>
                <w:sz w:val="18"/>
                <w:szCs w:val="18"/>
              </w:rPr>
            </w:pPr>
            <w:r>
              <w:rPr>
                <w:spacing w:val="-2"/>
                <w:sz w:val="18"/>
                <w:szCs w:val="18"/>
              </w:rPr>
              <w:t>RV1</w:t>
            </w:r>
          </w:p>
        </w:tc>
        <w:tc>
          <w:tcPr>
            <w:tcW w:w="1090" w:type="dxa"/>
            <w:vAlign w:val="top"/>
          </w:tcPr>
          <w:p w14:paraId="2C55ECD9">
            <w:pPr>
              <w:pStyle w:val="6"/>
              <w:spacing w:before="105" w:line="239" w:lineRule="auto"/>
              <w:ind w:left="134"/>
              <w:rPr>
                <w:rFonts w:ascii="Calibri" w:hAnsi="Calibri" w:eastAsia="Calibri" w:cs="Calibri"/>
                <w:sz w:val="18"/>
                <w:szCs w:val="18"/>
              </w:rPr>
            </w:pPr>
            <w:r>
              <w:rPr>
                <w:spacing w:val="-1"/>
                <w:sz w:val="18"/>
                <w:szCs w:val="18"/>
              </w:rPr>
              <w:t>4.5×10</w:t>
            </w:r>
            <w:r>
              <w:rPr>
                <w:rFonts w:ascii="Calibri" w:hAnsi="Calibri" w:eastAsia="Calibri" w:cs="Calibri"/>
                <w:spacing w:val="-1"/>
                <w:sz w:val="18"/>
                <w:szCs w:val="18"/>
              </w:rPr>
              <w:t>⁵</w:t>
            </w:r>
          </w:p>
        </w:tc>
        <w:tc>
          <w:tcPr>
            <w:tcW w:w="2890" w:type="dxa"/>
            <w:vAlign w:val="top"/>
          </w:tcPr>
          <w:p w14:paraId="494FEC34">
            <w:pPr>
              <w:pStyle w:val="6"/>
              <w:spacing w:before="88" w:line="220" w:lineRule="auto"/>
              <w:ind w:left="804"/>
              <w:rPr>
                <w:sz w:val="18"/>
                <w:szCs w:val="18"/>
              </w:rPr>
            </w:pPr>
            <w:r>
              <w:rPr>
                <w:spacing w:val="-1"/>
                <w:sz w:val="18"/>
                <w:szCs w:val="18"/>
              </w:rPr>
              <w:t>接装纸吸出装置</w:t>
            </w:r>
          </w:p>
        </w:tc>
        <w:tc>
          <w:tcPr>
            <w:tcW w:w="3260" w:type="dxa"/>
            <w:tcBorders>
              <w:right w:val="nil"/>
            </w:tcBorders>
            <w:vAlign w:val="top"/>
          </w:tcPr>
          <w:p w14:paraId="538B4711">
            <w:pPr>
              <w:pStyle w:val="6"/>
              <w:spacing w:before="88" w:line="220" w:lineRule="auto"/>
              <w:ind w:left="1174"/>
              <w:rPr>
                <w:sz w:val="18"/>
                <w:szCs w:val="18"/>
              </w:rPr>
            </w:pPr>
            <w:r>
              <w:rPr>
                <w:spacing w:val="1"/>
                <w:sz w:val="18"/>
                <w:szCs w:val="18"/>
              </w:rPr>
              <w:t>吸出接装纸</w:t>
            </w:r>
          </w:p>
        </w:tc>
      </w:tr>
      <w:tr w14:paraId="7229B812">
        <w:trPr>
          <w:trHeight w:val="349" w:hRule="atLeast"/>
        </w:trPr>
        <w:tc>
          <w:tcPr>
            <w:tcW w:w="710" w:type="dxa"/>
            <w:tcBorders>
              <w:left w:val="nil"/>
            </w:tcBorders>
            <w:vAlign w:val="top"/>
          </w:tcPr>
          <w:p w14:paraId="11AD1F9A">
            <w:pPr>
              <w:pStyle w:val="6"/>
              <w:spacing w:before="135" w:line="183" w:lineRule="auto"/>
              <w:ind w:left="219"/>
              <w:rPr>
                <w:sz w:val="18"/>
                <w:szCs w:val="18"/>
              </w:rPr>
            </w:pPr>
            <w:r>
              <w:rPr>
                <w:spacing w:val="-2"/>
                <w:sz w:val="18"/>
                <w:szCs w:val="18"/>
              </w:rPr>
              <w:t>RV2</w:t>
            </w:r>
          </w:p>
        </w:tc>
        <w:tc>
          <w:tcPr>
            <w:tcW w:w="1090" w:type="dxa"/>
            <w:vAlign w:val="top"/>
          </w:tcPr>
          <w:p w14:paraId="13135267">
            <w:pPr>
              <w:pStyle w:val="6"/>
              <w:spacing w:before="106" w:line="238" w:lineRule="auto"/>
              <w:ind w:left="224"/>
              <w:rPr>
                <w:rFonts w:ascii="Calibri" w:hAnsi="Calibri" w:eastAsia="Calibri" w:cs="Calibri"/>
                <w:sz w:val="18"/>
                <w:szCs w:val="18"/>
              </w:rPr>
            </w:pPr>
            <w:r>
              <w:rPr>
                <w:spacing w:val="-2"/>
                <w:sz w:val="18"/>
                <w:szCs w:val="18"/>
              </w:rPr>
              <w:t>4×10</w:t>
            </w:r>
            <w:r>
              <w:rPr>
                <w:rFonts w:ascii="Calibri" w:hAnsi="Calibri" w:eastAsia="Calibri" w:cs="Calibri"/>
                <w:spacing w:val="-2"/>
                <w:sz w:val="18"/>
                <w:szCs w:val="18"/>
              </w:rPr>
              <w:t>⁵</w:t>
            </w:r>
          </w:p>
        </w:tc>
        <w:tc>
          <w:tcPr>
            <w:tcW w:w="2890" w:type="dxa"/>
            <w:vAlign w:val="top"/>
          </w:tcPr>
          <w:p w14:paraId="5EF9BD0A">
            <w:pPr>
              <w:pStyle w:val="6"/>
              <w:spacing w:before="89" w:line="219" w:lineRule="auto"/>
              <w:ind w:left="84"/>
              <w:rPr>
                <w:sz w:val="18"/>
                <w:szCs w:val="18"/>
              </w:rPr>
            </w:pPr>
            <w:r>
              <w:rPr>
                <w:spacing w:val="-1"/>
                <w:sz w:val="18"/>
                <w:szCs w:val="18"/>
              </w:rPr>
              <w:t>各鼓轮，如检测鼓轮、进烟鼓轮等</w:t>
            </w:r>
          </w:p>
        </w:tc>
        <w:tc>
          <w:tcPr>
            <w:tcW w:w="3260" w:type="dxa"/>
            <w:tcBorders>
              <w:right w:val="nil"/>
            </w:tcBorders>
            <w:vAlign w:val="top"/>
          </w:tcPr>
          <w:p w14:paraId="351BB2B4">
            <w:pPr>
              <w:pStyle w:val="6"/>
              <w:spacing w:before="90" w:line="220" w:lineRule="auto"/>
              <w:ind w:left="994"/>
              <w:rPr>
                <w:sz w:val="18"/>
                <w:szCs w:val="18"/>
              </w:rPr>
            </w:pPr>
            <w:r>
              <w:rPr>
                <w:spacing w:val="-1"/>
                <w:sz w:val="18"/>
                <w:szCs w:val="18"/>
              </w:rPr>
              <w:t>对鼓轮进行清洁</w:t>
            </w:r>
          </w:p>
        </w:tc>
      </w:tr>
      <w:tr w14:paraId="68B55069">
        <w:trPr>
          <w:trHeight w:val="349" w:hRule="atLeast"/>
        </w:trPr>
        <w:tc>
          <w:tcPr>
            <w:tcW w:w="710" w:type="dxa"/>
            <w:tcBorders>
              <w:left w:val="nil"/>
            </w:tcBorders>
            <w:vAlign w:val="top"/>
          </w:tcPr>
          <w:p w14:paraId="3DCB6BCC">
            <w:pPr>
              <w:pStyle w:val="6"/>
              <w:spacing w:before="136" w:line="183" w:lineRule="auto"/>
              <w:ind w:left="219"/>
              <w:rPr>
                <w:sz w:val="18"/>
                <w:szCs w:val="18"/>
              </w:rPr>
            </w:pPr>
            <w:r>
              <w:rPr>
                <w:spacing w:val="-2"/>
                <w:sz w:val="18"/>
                <w:szCs w:val="18"/>
              </w:rPr>
              <w:t>RV3</w:t>
            </w:r>
          </w:p>
        </w:tc>
        <w:tc>
          <w:tcPr>
            <w:tcW w:w="1090" w:type="dxa"/>
            <w:vAlign w:val="top"/>
          </w:tcPr>
          <w:p w14:paraId="2213D19A">
            <w:pPr>
              <w:pStyle w:val="6"/>
              <w:spacing w:before="107" w:line="237" w:lineRule="auto"/>
              <w:ind w:left="224"/>
              <w:rPr>
                <w:rFonts w:ascii="Calibri" w:hAnsi="Calibri" w:eastAsia="Calibri" w:cs="Calibri"/>
                <w:sz w:val="18"/>
                <w:szCs w:val="18"/>
              </w:rPr>
            </w:pPr>
            <w:r>
              <w:rPr>
                <w:spacing w:val="-2"/>
                <w:sz w:val="18"/>
                <w:szCs w:val="18"/>
              </w:rPr>
              <w:t>4×10</w:t>
            </w:r>
            <w:r>
              <w:rPr>
                <w:rFonts w:ascii="Calibri" w:hAnsi="Calibri" w:eastAsia="Calibri" w:cs="Calibri"/>
                <w:spacing w:val="-2"/>
                <w:sz w:val="18"/>
                <w:szCs w:val="18"/>
              </w:rPr>
              <w:t>⁵</w:t>
            </w:r>
          </w:p>
        </w:tc>
        <w:tc>
          <w:tcPr>
            <w:tcW w:w="2890" w:type="dxa"/>
            <w:vAlign w:val="top"/>
          </w:tcPr>
          <w:p w14:paraId="6C66BF6E">
            <w:pPr>
              <w:pStyle w:val="6"/>
              <w:spacing w:before="90" w:line="219" w:lineRule="auto"/>
              <w:ind w:left="84"/>
              <w:rPr>
                <w:sz w:val="18"/>
                <w:szCs w:val="18"/>
              </w:rPr>
            </w:pPr>
            <w:r>
              <w:rPr>
                <w:spacing w:val="-1"/>
                <w:sz w:val="18"/>
                <w:szCs w:val="18"/>
              </w:rPr>
              <w:t>剔废鼓轮、取样鼓轮、进烟鼓轮等</w:t>
            </w:r>
          </w:p>
        </w:tc>
        <w:tc>
          <w:tcPr>
            <w:tcW w:w="3260" w:type="dxa"/>
            <w:tcBorders>
              <w:right w:val="nil"/>
            </w:tcBorders>
            <w:vAlign w:val="top"/>
          </w:tcPr>
          <w:p w14:paraId="3192DEED">
            <w:pPr>
              <w:pStyle w:val="6"/>
              <w:spacing w:before="90" w:line="219" w:lineRule="auto"/>
              <w:ind w:left="184"/>
              <w:rPr>
                <w:sz w:val="18"/>
                <w:szCs w:val="18"/>
              </w:rPr>
            </w:pPr>
            <w:r>
              <w:rPr>
                <w:spacing w:val="-1"/>
                <w:sz w:val="18"/>
                <w:szCs w:val="18"/>
              </w:rPr>
              <w:t>剔除废品、取样和将无滤嘴烟支吹拢</w:t>
            </w:r>
          </w:p>
        </w:tc>
      </w:tr>
      <w:tr w14:paraId="68F231F4">
        <w:trPr>
          <w:trHeight w:val="349" w:hRule="atLeast"/>
        </w:trPr>
        <w:tc>
          <w:tcPr>
            <w:tcW w:w="710" w:type="dxa"/>
            <w:tcBorders>
              <w:left w:val="nil"/>
            </w:tcBorders>
            <w:vAlign w:val="top"/>
          </w:tcPr>
          <w:p w14:paraId="6A247313">
            <w:pPr>
              <w:pStyle w:val="6"/>
              <w:spacing w:before="137" w:line="183" w:lineRule="auto"/>
              <w:ind w:left="219"/>
              <w:rPr>
                <w:sz w:val="18"/>
                <w:szCs w:val="18"/>
              </w:rPr>
            </w:pPr>
            <w:r>
              <w:rPr>
                <w:spacing w:val="-2"/>
                <w:sz w:val="18"/>
                <w:szCs w:val="18"/>
              </w:rPr>
              <w:t>RV4</w:t>
            </w:r>
          </w:p>
        </w:tc>
        <w:tc>
          <w:tcPr>
            <w:tcW w:w="1090" w:type="dxa"/>
            <w:vAlign w:val="top"/>
          </w:tcPr>
          <w:p w14:paraId="18576375">
            <w:pPr>
              <w:pStyle w:val="6"/>
              <w:spacing w:before="108" w:line="236" w:lineRule="auto"/>
              <w:ind w:left="134"/>
              <w:rPr>
                <w:rFonts w:ascii="Calibri" w:hAnsi="Calibri" w:eastAsia="Calibri" w:cs="Calibri"/>
                <w:sz w:val="18"/>
                <w:szCs w:val="18"/>
              </w:rPr>
            </w:pPr>
            <w:r>
              <w:rPr>
                <w:spacing w:val="-2"/>
                <w:sz w:val="18"/>
                <w:szCs w:val="18"/>
              </w:rPr>
              <w:t>0.2×10</w:t>
            </w:r>
            <w:r>
              <w:rPr>
                <w:rFonts w:ascii="Calibri" w:hAnsi="Calibri" w:eastAsia="Calibri" w:cs="Calibri"/>
                <w:spacing w:val="-2"/>
                <w:sz w:val="18"/>
                <w:szCs w:val="18"/>
              </w:rPr>
              <w:t>⁵</w:t>
            </w:r>
          </w:p>
        </w:tc>
        <w:tc>
          <w:tcPr>
            <w:tcW w:w="2890" w:type="dxa"/>
            <w:vAlign w:val="top"/>
          </w:tcPr>
          <w:p w14:paraId="7F25E473">
            <w:pPr>
              <w:pStyle w:val="6"/>
              <w:spacing w:before="91" w:line="219" w:lineRule="auto"/>
              <w:ind w:left="984"/>
              <w:rPr>
                <w:sz w:val="18"/>
                <w:szCs w:val="18"/>
              </w:rPr>
            </w:pPr>
            <w:r>
              <w:rPr>
                <w:spacing w:val="-2"/>
                <w:sz w:val="18"/>
                <w:szCs w:val="18"/>
              </w:rPr>
              <w:t>滤棒接收站</w:t>
            </w:r>
          </w:p>
        </w:tc>
        <w:tc>
          <w:tcPr>
            <w:tcW w:w="3260" w:type="dxa"/>
            <w:tcBorders>
              <w:right w:val="nil"/>
            </w:tcBorders>
            <w:vAlign w:val="top"/>
          </w:tcPr>
          <w:p w14:paraId="4222A852">
            <w:pPr>
              <w:pStyle w:val="6"/>
              <w:spacing w:before="176" w:line="140" w:lineRule="exact"/>
              <w:ind w:left="1534"/>
              <w:rPr>
                <w:sz w:val="18"/>
                <w:szCs w:val="18"/>
              </w:rPr>
            </w:pPr>
            <w:r>
              <w:rPr>
                <w:position w:val="-4"/>
                <w:sz w:val="18"/>
                <w:szCs w:val="18"/>
              </w:rPr>
              <w:t>一</w:t>
            </w:r>
          </w:p>
        </w:tc>
      </w:tr>
      <w:tr w14:paraId="000DE32D">
        <w:trPr>
          <w:trHeight w:val="349" w:hRule="atLeast"/>
        </w:trPr>
        <w:tc>
          <w:tcPr>
            <w:tcW w:w="710" w:type="dxa"/>
            <w:tcBorders>
              <w:left w:val="nil"/>
            </w:tcBorders>
            <w:vAlign w:val="top"/>
          </w:tcPr>
          <w:p w14:paraId="5907569B">
            <w:pPr>
              <w:pStyle w:val="6"/>
              <w:spacing w:before="139" w:line="182" w:lineRule="auto"/>
              <w:ind w:left="219"/>
              <w:rPr>
                <w:sz w:val="18"/>
                <w:szCs w:val="18"/>
              </w:rPr>
            </w:pPr>
            <w:r>
              <w:rPr>
                <w:spacing w:val="-2"/>
                <w:sz w:val="18"/>
                <w:szCs w:val="18"/>
              </w:rPr>
              <w:t>RV5</w:t>
            </w:r>
          </w:p>
        </w:tc>
        <w:tc>
          <w:tcPr>
            <w:tcW w:w="1090" w:type="dxa"/>
            <w:vAlign w:val="top"/>
          </w:tcPr>
          <w:p w14:paraId="6769C9E1">
            <w:pPr>
              <w:pStyle w:val="6"/>
              <w:spacing w:before="110" w:line="234" w:lineRule="auto"/>
              <w:ind w:left="224"/>
              <w:rPr>
                <w:rFonts w:ascii="Calibri" w:hAnsi="Calibri" w:eastAsia="Calibri" w:cs="Calibri"/>
                <w:sz w:val="18"/>
                <w:szCs w:val="18"/>
              </w:rPr>
            </w:pPr>
            <w:r>
              <w:rPr>
                <w:spacing w:val="-2"/>
                <w:sz w:val="18"/>
                <w:szCs w:val="18"/>
              </w:rPr>
              <w:t>4×10</w:t>
            </w:r>
            <w:r>
              <w:rPr>
                <w:rFonts w:ascii="Calibri" w:hAnsi="Calibri" w:eastAsia="Calibri" w:cs="Calibri"/>
                <w:spacing w:val="-2"/>
                <w:sz w:val="18"/>
                <w:szCs w:val="18"/>
              </w:rPr>
              <w:t>⁵</w:t>
            </w:r>
          </w:p>
        </w:tc>
        <w:tc>
          <w:tcPr>
            <w:tcW w:w="2890" w:type="dxa"/>
            <w:vAlign w:val="top"/>
          </w:tcPr>
          <w:p w14:paraId="38B2212E">
            <w:pPr>
              <w:pStyle w:val="6"/>
              <w:spacing w:before="92" w:line="219" w:lineRule="auto"/>
              <w:ind w:left="714"/>
              <w:rPr>
                <w:sz w:val="18"/>
                <w:szCs w:val="18"/>
              </w:rPr>
            </w:pPr>
            <w:r>
              <w:rPr>
                <w:spacing w:val="-1"/>
                <w:sz w:val="18"/>
                <w:szCs w:val="18"/>
              </w:rPr>
              <w:t>抬纸辊、防护门等</w:t>
            </w:r>
          </w:p>
        </w:tc>
        <w:tc>
          <w:tcPr>
            <w:tcW w:w="3260" w:type="dxa"/>
            <w:tcBorders>
              <w:right w:val="nil"/>
            </w:tcBorders>
            <w:vAlign w:val="top"/>
          </w:tcPr>
          <w:p w14:paraId="15375D4D">
            <w:pPr>
              <w:pStyle w:val="6"/>
              <w:spacing w:before="92" w:line="219" w:lineRule="auto"/>
              <w:ind w:left="455"/>
              <w:rPr>
                <w:sz w:val="18"/>
                <w:szCs w:val="18"/>
              </w:rPr>
            </w:pPr>
            <w:r>
              <w:rPr>
                <w:spacing w:val="-1"/>
                <w:sz w:val="18"/>
                <w:szCs w:val="18"/>
              </w:rPr>
              <w:t>使抬纸辊动作或将防护门联锁</w:t>
            </w:r>
          </w:p>
        </w:tc>
      </w:tr>
      <w:tr w14:paraId="61377AB5">
        <w:trPr>
          <w:trHeight w:val="349" w:hRule="atLeast"/>
        </w:trPr>
        <w:tc>
          <w:tcPr>
            <w:tcW w:w="710" w:type="dxa"/>
            <w:tcBorders>
              <w:left w:val="nil"/>
            </w:tcBorders>
            <w:vAlign w:val="top"/>
          </w:tcPr>
          <w:p w14:paraId="56900618">
            <w:pPr>
              <w:pStyle w:val="6"/>
              <w:spacing w:before="139" w:line="183" w:lineRule="auto"/>
              <w:ind w:left="219"/>
              <w:rPr>
                <w:sz w:val="18"/>
                <w:szCs w:val="18"/>
              </w:rPr>
            </w:pPr>
            <w:r>
              <w:rPr>
                <w:spacing w:val="-2"/>
                <w:sz w:val="18"/>
                <w:szCs w:val="18"/>
              </w:rPr>
              <w:t>RV6</w:t>
            </w:r>
          </w:p>
        </w:tc>
        <w:tc>
          <w:tcPr>
            <w:tcW w:w="1090" w:type="dxa"/>
            <w:vAlign w:val="top"/>
          </w:tcPr>
          <w:p w14:paraId="57C73AF4">
            <w:pPr>
              <w:pStyle w:val="6"/>
              <w:spacing w:before="111" w:line="233" w:lineRule="auto"/>
              <w:ind w:left="224"/>
              <w:rPr>
                <w:rFonts w:ascii="Calibri" w:hAnsi="Calibri" w:eastAsia="Calibri" w:cs="Calibri"/>
                <w:sz w:val="18"/>
                <w:szCs w:val="18"/>
              </w:rPr>
            </w:pPr>
            <w:r>
              <w:rPr>
                <w:spacing w:val="-2"/>
                <w:sz w:val="18"/>
                <w:szCs w:val="18"/>
              </w:rPr>
              <w:t>2×10</w:t>
            </w:r>
            <w:r>
              <w:rPr>
                <w:rFonts w:ascii="Calibri" w:hAnsi="Calibri" w:eastAsia="Calibri" w:cs="Calibri"/>
                <w:spacing w:val="-2"/>
                <w:sz w:val="18"/>
                <w:szCs w:val="18"/>
              </w:rPr>
              <w:t>⁵</w:t>
            </w:r>
          </w:p>
        </w:tc>
        <w:tc>
          <w:tcPr>
            <w:tcW w:w="2890" w:type="dxa"/>
            <w:vAlign w:val="top"/>
          </w:tcPr>
          <w:p w14:paraId="7735C650">
            <w:pPr>
              <w:pStyle w:val="6"/>
              <w:spacing w:before="93" w:line="220" w:lineRule="auto"/>
              <w:ind w:left="984"/>
              <w:rPr>
                <w:sz w:val="18"/>
                <w:szCs w:val="18"/>
              </w:rPr>
            </w:pPr>
            <w:r>
              <w:rPr>
                <w:spacing w:val="1"/>
                <w:sz w:val="18"/>
                <w:szCs w:val="18"/>
              </w:rPr>
              <w:t>自动接纸器</w:t>
            </w:r>
          </w:p>
        </w:tc>
        <w:tc>
          <w:tcPr>
            <w:tcW w:w="3260" w:type="dxa"/>
            <w:tcBorders>
              <w:right w:val="nil"/>
            </w:tcBorders>
            <w:vAlign w:val="top"/>
          </w:tcPr>
          <w:p w14:paraId="178F6593">
            <w:pPr>
              <w:pStyle w:val="6"/>
              <w:spacing w:before="93" w:line="219" w:lineRule="auto"/>
              <w:ind w:left="455"/>
              <w:rPr>
                <w:sz w:val="18"/>
                <w:szCs w:val="18"/>
              </w:rPr>
            </w:pPr>
            <w:r>
              <w:rPr>
                <w:spacing w:val="-1"/>
                <w:sz w:val="18"/>
                <w:szCs w:val="18"/>
              </w:rPr>
              <w:t>使搭接辊动作，实现自动接纸</w:t>
            </w:r>
          </w:p>
        </w:tc>
      </w:tr>
      <w:tr w14:paraId="158DF8E3">
        <w:trPr>
          <w:trHeight w:val="349" w:hRule="atLeast"/>
        </w:trPr>
        <w:tc>
          <w:tcPr>
            <w:tcW w:w="710" w:type="dxa"/>
            <w:tcBorders>
              <w:left w:val="nil"/>
            </w:tcBorders>
            <w:vAlign w:val="top"/>
          </w:tcPr>
          <w:p w14:paraId="7696259B">
            <w:pPr>
              <w:pStyle w:val="6"/>
              <w:spacing w:before="141" w:line="182" w:lineRule="auto"/>
              <w:ind w:left="219"/>
              <w:rPr>
                <w:sz w:val="18"/>
                <w:szCs w:val="18"/>
              </w:rPr>
            </w:pPr>
            <w:r>
              <w:rPr>
                <w:spacing w:val="-2"/>
                <w:sz w:val="18"/>
                <w:szCs w:val="18"/>
              </w:rPr>
              <w:t>RV7</w:t>
            </w:r>
          </w:p>
        </w:tc>
        <w:tc>
          <w:tcPr>
            <w:tcW w:w="1090" w:type="dxa"/>
            <w:vAlign w:val="top"/>
          </w:tcPr>
          <w:p w14:paraId="3F5E3BD9">
            <w:pPr>
              <w:pStyle w:val="6"/>
              <w:spacing w:before="99" w:line="224" w:lineRule="auto"/>
              <w:ind w:left="134"/>
              <w:rPr>
                <w:rFonts w:ascii="Calibri" w:hAnsi="Calibri" w:eastAsia="Calibri" w:cs="Calibri"/>
                <w:sz w:val="18"/>
                <w:szCs w:val="18"/>
              </w:rPr>
            </w:pPr>
            <w:r>
              <w:rPr>
                <w:spacing w:val="16"/>
                <w:sz w:val="18"/>
                <w:szCs w:val="18"/>
              </w:rPr>
              <w:t>约3×10</w:t>
            </w:r>
            <w:r>
              <w:rPr>
                <w:rFonts w:ascii="Calibri" w:hAnsi="Calibri" w:eastAsia="Calibri" w:cs="Calibri"/>
                <w:spacing w:val="16"/>
                <w:sz w:val="18"/>
                <w:szCs w:val="18"/>
              </w:rPr>
              <w:t>⁵</w:t>
            </w:r>
          </w:p>
        </w:tc>
        <w:tc>
          <w:tcPr>
            <w:tcW w:w="2890" w:type="dxa"/>
            <w:vAlign w:val="top"/>
          </w:tcPr>
          <w:p w14:paraId="3F831A3F">
            <w:pPr>
              <w:pStyle w:val="6"/>
              <w:spacing w:before="94" w:line="220" w:lineRule="auto"/>
              <w:ind w:left="1164"/>
              <w:rPr>
                <w:sz w:val="18"/>
                <w:szCs w:val="18"/>
              </w:rPr>
            </w:pPr>
            <w:r>
              <w:rPr>
                <w:spacing w:val="-2"/>
                <w:sz w:val="18"/>
                <w:szCs w:val="18"/>
              </w:rPr>
              <w:t>刮纸器</w:t>
            </w:r>
          </w:p>
        </w:tc>
        <w:tc>
          <w:tcPr>
            <w:tcW w:w="3260" w:type="dxa"/>
            <w:tcBorders>
              <w:right w:val="nil"/>
            </w:tcBorders>
            <w:vAlign w:val="top"/>
          </w:tcPr>
          <w:p w14:paraId="092F86A9">
            <w:pPr>
              <w:pStyle w:val="6"/>
              <w:spacing w:before="94" w:line="219" w:lineRule="auto"/>
              <w:ind w:left="724"/>
              <w:rPr>
                <w:sz w:val="18"/>
                <w:szCs w:val="18"/>
              </w:rPr>
            </w:pPr>
            <w:r>
              <w:rPr>
                <w:spacing w:val="-1"/>
                <w:sz w:val="18"/>
                <w:szCs w:val="18"/>
              </w:rPr>
              <w:t>使刮纸器脱离工作位置</w:t>
            </w:r>
          </w:p>
        </w:tc>
      </w:tr>
      <w:tr w14:paraId="1317C8EA">
        <w:trPr>
          <w:trHeight w:val="349" w:hRule="atLeast"/>
        </w:trPr>
        <w:tc>
          <w:tcPr>
            <w:tcW w:w="710" w:type="dxa"/>
            <w:tcBorders>
              <w:left w:val="nil"/>
            </w:tcBorders>
            <w:vAlign w:val="top"/>
          </w:tcPr>
          <w:p w14:paraId="0DD828A7">
            <w:pPr>
              <w:pStyle w:val="6"/>
              <w:spacing w:before="141" w:line="183" w:lineRule="auto"/>
              <w:ind w:left="219"/>
              <w:rPr>
                <w:sz w:val="18"/>
                <w:szCs w:val="18"/>
              </w:rPr>
            </w:pPr>
            <w:r>
              <w:rPr>
                <w:spacing w:val="-2"/>
                <w:sz w:val="18"/>
                <w:szCs w:val="18"/>
              </w:rPr>
              <w:t>RV8</w:t>
            </w:r>
          </w:p>
        </w:tc>
        <w:tc>
          <w:tcPr>
            <w:tcW w:w="1090" w:type="dxa"/>
            <w:vAlign w:val="top"/>
          </w:tcPr>
          <w:p w14:paraId="4DA7C1BE">
            <w:pPr>
              <w:pStyle w:val="6"/>
              <w:spacing w:before="100" w:line="224" w:lineRule="auto"/>
              <w:ind w:left="44"/>
              <w:rPr>
                <w:rFonts w:ascii="Calibri" w:hAnsi="Calibri" w:eastAsia="Calibri" w:cs="Calibri"/>
                <w:sz w:val="18"/>
                <w:szCs w:val="18"/>
              </w:rPr>
            </w:pPr>
            <w:r>
              <w:rPr>
                <w:spacing w:val="13"/>
                <w:sz w:val="18"/>
                <w:szCs w:val="18"/>
              </w:rPr>
              <w:t>约3.5×10</w:t>
            </w:r>
            <w:r>
              <w:rPr>
                <w:rFonts w:ascii="Calibri" w:hAnsi="Calibri" w:eastAsia="Calibri" w:cs="Calibri"/>
                <w:spacing w:val="13"/>
                <w:sz w:val="18"/>
                <w:szCs w:val="18"/>
              </w:rPr>
              <w:t>⁵</w:t>
            </w:r>
          </w:p>
        </w:tc>
        <w:tc>
          <w:tcPr>
            <w:tcW w:w="2890" w:type="dxa"/>
            <w:vAlign w:val="top"/>
          </w:tcPr>
          <w:p w14:paraId="62195766">
            <w:pPr>
              <w:pStyle w:val="6"/>
              <w:spacing w:before="96" w:line="220" w:lineRule="auto"/>
              <w:ind w:left="1164"/>
              <w:rPr>
                <w:sz w:val="18"/>
                <w:szCs w:val="18"/>
              </w:rPr>
            </w:pPr>
            <w:r>
              <w:rPr>
                <w:spacing w:val="-2"/>
                <w:sz w:val="18"/>
                <w:szCs w:val="18"/>
              </w:rPr>
              <w:t>刮纸器</w:t>
            </w:r>
          </w:p>
        </w:tc>
        <w:tc>
          <w:tcPr>
            <w:tcW w:w="3260" w:type="dxa"/>
            <w:tcBorders>
              <w:right w:val="nil"/>
            </w:tcBorders>
            <w:vAlign w:val="top"/>
          </w:tcPr>
          <w:p w14:paraId="348E3626">
            <w:pPr>
              <w:pStyle w:val="6"/>
              <w:spacing w:before="95" w:line="219" w:lineRule="auto"/>
              <w:ind w:left="724"/>
              <w:rPr>
                <w:sz w:val="18"/>
                <w:szCs w:val="18"/>
              </w:rPr>
            </w:pPr>
            <w:r>
              <w:rPr>
                <w:spacing w:val="-1"/>
                <w:sz w:val="18"/>
                <w:szCs w:val="18"/>
              </w:rPr>
              <w:t>使刮纸器进入工作位置</w:t>
            </w:r>
          </w:p>
        </w:tc>
      </w:tr>
      <w:tr w14:paraId="7E44826F">
        <w:trPr>
          <w:trHeight w:val="359" w:hRule="atLeast"/>
        </w:trPr>
        <w:tc>
          <w:tcPr>
            <w:tcW w:w="710" w:type="dxa"/>
            <w:tcBorders>
              <w:left w:val="nil"/>
            </w:tcBorders>
            <w:vAlign w:val="top"/>
          </w:tcPr>
          <w:p w14:paraId="0EAACDA3">
            <w:pPr>
              <w:pStyle w:val="6"/>
              <w:spacing w:before="142" w:line="183" w:lineRule="auto"/>
              <w:ind w:left="219"/>
              <w:rPr>
                <w:sz w:val="18"/>
                <w:szCs w:val="18"/>
              </w:rPr>
            </w:pPr>
            <w:r>
              <w:rPr>
                <w:spacing w:val="-2"/>
                <w:sz w:val="18"/>
                <w:szCs w:val="18"/>
              </w:rPr>
              <w:t>RV9</w:t>
            </w:r>
          </w:p>
        </w:tc>
        <w:tc>
          <w:tcPr>
            <w:tcW w:w="1090" w:type="dxa"/>
            <w:vAlign w:val="top"/>
          </w:tcPr>
          <w:p w14:paraId="61D44E43">
            <w:pPr>
              <w:pStyle w:val="6"/>
              <w:spacing w:before="99" w:line="222" w:lineRule="auto"/>
              <w:ind w:left="15"/>
              <w:rPr>
                <w:rFonts w:ascii="Calibri" w:hAnsi="Calibri" w:eastAsia="Calibri" w:cs="Calibri"/>
                <w:sz w:val="18"/>
                <w:szCs w:val="18"/>
              </w:rPr>
            </w:pPr>
            <w:r>
              <w:rPr>
                <w:spacing w:val="-5"/>
                <w:sz w:val="18"/>
                <w:szCs w:val="18"/>
              </w:rPr>
              <w:t>(2～3)×10</w:t>
            </w:r>
            <w:r>
              <w:rPr>
                <w:rFonts w:ascii="Calibri" w:hAnsi="Calibri" w:eastAsia="Calibri" w:cs="Calibri"/>
                <w:spacing w:val="-5"/>
                <w:sz w:val="18"/>
                <w:szCs w:val="18"/>
              </w:rPr>
              <w:t>⁵</w:t>
            </w:r>
          </w:p>
        </w:tc>
        <w:tc>
          <w:tcPr>
            <w:tcW w:w="2890" w:type="dxa"/>
            <w:vAlign w:val="top"/>
          </w:tcPr>
          <w:p w14:paraId="06471E06">
            <w:pPr>
              <w:pStyle w:val="6"/>
              <w:spacing w:before="96" w:line="219" w:lineRule="auto"/>
              <w:ind w:left="1164"/>
              <w:rPr>
                <w:sz w:val="18"/>
                <w:szCs w:val="18"/>
              </w:rPr>
            </w:pPr>
            <w:r>
              <w:rPr>
                <w:spacing w:val="-2"/>
                <w:sz w:val="18"/>
                <w:szCs w:val="18"/>
              </w:rPr>
              <w:t>激光器</w:t>
            </w:r>
          </w:p>
        </w:tc>
        <w:tc>
          <w:tcPr>
            <w:tcW w:w="3260" w:type="dxa"/>
            <w:tcBorders>
              <w:right w:val="nil"/>
            </w:tcBorders>
            <w:vAlign w:val="top"/>
          </w:tcPr>
          <w:p w14:paraId="632BDB71">
            <w:pPr>
              <w:pStyle w:val="6"/>
              <w:spacing w:before="181" w:line="140" w:lineRule="exact"/>
              <w:ind w:left="1534"/>
              <w:rPr>
                <w:sz w:val="18"/>
                <w:szCs w:val="18"/>
              </w:rPr>
            </w:pPr>
            <w:r>
              <w:rPr>
                <w:position w:val="-4"/>
                <w:sz w:val="18"/>
                <w:szCs w:val="18"/>
              </w:rPr>
              <w:t>一</w:t>
            </w:r>
          </w:p>
        </w:tc>
      </w:tr>
      <w:tr w14:paraId="7800E8AD">
        <w:trPr>
          <w:trHeight w:val="354" w:hRule="atLeast"/>
        </w:trPr>
        <w:tc>
          <w:tcPr>
            <w:tcW w:w="710" w:type="dxa"/>
            <w:tcBorders>
              <w:left w:val="nil"/>
            </w:tcBorders>
            <w:vAlign w:val="top"/>
          </w:tcPr>
          <w:p w14:paraId="46EF70C4">
            <w:pPr>
              <w:pStyle w:val="6"/>
              <w:spacing w:before="142" w:line="184" w:lineRule="auto"/>
              <w:ind w:left="169"/>
              <w:rPr>
                <w:sz w:val="18"/>
                <w:szCs w:val="18"/>
              </w:rPr>
            </w:pPr>
            <w:r>
              <w:rPr>
                <w:spacing w:val="-2"/>
                <w:sz w:val="18"/>
                <w:szCs w:val="18"/>
              </w:rPr>
              <w:t>RV10</w:t>
            </w:r>
          </w:p>
        </w:tc>
        <w:tc>
          <w:tcPr>
            <w:tcW w:w="1090" w:type="dxa"/>
            <w:vAlign w:val="top"/>
          </w:tcPr>
          <w:p w14:paraId="39468A68">
            <w:pPr>
              <w:pStyle w:val="6"/>
              <w:spacing w:before="114" w:line="235" w:lineRule="auto"/>
              <w:ind w:left="224"/>
              <w:rPr>
                <w:rFonts w:ascii="Calibri" w:hAnsi="Calibri" w:eastAsia="Calibri" w:cs="Calibri"/>
                <w:sz w:val="18"/>
                <w:szCs w:val="18"/>
              </w:rPr>
            </w:pPr>
            <w:r>
              <w:rPr>
                <w:spacing w:val="-2"/>
                <w:sz w:val="18"/>
                <w:szCs w:val="18"/>
              </w:rPr>
              <w:t>4×10</w:t>
            </w:r>
            <w:r>
              <w:rPr>
                <w:rFonts w:ascii="Calibri" w:hAnsi="Calibri" w:eastAsia="Calibri" w:cs="Calibri"/>
                <w:spacing w:val="-2"/>
                <w:sz w:val="18"/>
                <w:szCs w:val="18"/>
              </w:rPr>
              <w:t>⁵</w:t>
            </w:r>
          </w:p>
        </w:tc>
        <w:tc>
          <w:tcPr>
            <w:tcW w:w="2890" w:type="dxa"/>
            <w:vAlign w:val="top"/>
          </w:tcPr>
          <w:p w14:paraId="7DD13142">
            <w:pPr>
              <w:pStyle w:val="6"/>
              <w:spacing w:before="97" w:line="219" w:lineRule="auto"/>
              <w:ind w:left="1074"/>
              <w:rPr>
                <w:sz w:val="18"/>
                <w:szCs w:val="18"/>
              </w:rPr>
            </w:pPr>
            <w:r>
              <w:rPr>
                <w:spacing w:val="-2"/>
                <w:sz w:val="18"/>
                <w:szCs w:val="18"/>
              </w:rPr>
              <w:t>检测鼓轮</w:t>
            </w:r>
          </w:p>
        </w:tc>
        <w:tc>
          <w:tcPr>
            <w:tcW w:w="3260" w:type="dxa"/>
            <w:tcBorders>
              <w:right w:val="nil"/>
            </w:tcBorders>
            <w:vAlign w:val="top"/>
          </w:tcPr>
          <w:p w14:paraId="41F1F790">
            <w:pPr>
              <w:pStyle w:val="6"/>
              <w:spacing w:before="97" w:line="219" w:lineRule="auto"/>
              <w:ind w:left="1084"/>
              <w:rPr>
                <w:sz w:val="18"/>
                <w:szCs w:val="18"/>
              </w:rPr>
            </w:pPr>
            <w:r>
              <w:rPr>
                <w:spacing w:val="2"/>
                <w:sz w:val="18"/>
                <w:szCs w:val="18"/>
              </w:rPr>
              <w:t>进行漏气检测</w:t>
            </w:r>
          </w:p>
        </w:tc>
      </w:tr>
    </w:tbl>
    <w:p w14:paraId="078879BB">
      <w:pPr>
        <w:pStyle w:val="2"/>
        <w:spacing w:line="331" w:lineRule="auto"/>
      </w:pPr>
    </w:p>
    <w:p w14:paraId="3E0D276D">
      <w:pPr>
        <w:spacing w:before="65" w:line="178" w:lineRule="auto"/>
        <w:ind w:left="432"/>
        <w:outlineLvl w:val="3"/>
        <w:rPr>
          <w:rFonts w:ascii="LiSu" w:hAnsi="LiSu" w:eastAsia="LiSu" w:cs="LiSu"/>
          <w:sz w:val="20"/>
          <w:szCs w:val="20"/>
        </w:rPr>
      </w:pPr>
      <w:bookmarkStart w:id="53" w:name="bookmark49"/>
      <w:bookmarkEnd w:id="53"/>
      <w:r>
        <w:rPr>
          <w:rFonts w:ascii="LiSu" w:hAnsi="LiSu" w:eastAsia="LiSu" w:cs="LiSu"/>
          <w:b/>
          <w:bCs/>
          <w:spacing w:val="18"/>
          <w:sz w:val="20"/>
          <w:szCs w:val="20"/>
        </w:rPr>
        <w:t>三</w:t>
      </w:r>
      <w:r>
        <w:rPr>
          <w:rFonts w:ascii="LiSu" w:hAnsi="LiSu" w:eastAsia="LiSu" w:cs="LiSu"/>
          <w:spacing w:val="-15"/>
          <w:sz w:val="20"/>
          <w:szCs w:val="20"/>
        </w:rPr>
        <w:t xml:space="preserve"> </w:t>
      </w:r>
      <w:r>
        <w:rPr>
          <w:rFonts w:ascii="LiSu" w:hAnsi="LiSu" w:eastAsia="LiSu" w:cs="LiSu"/>
          <w:b/>
          <w:bCs/>
          <w:spacing w:val="18"/>
          <w:sz w:val="20"/>
          <w:szCs w:val="20"/>
        </w:rPr>
        <w:t>、润滑系统</w:t>
      </w:r>
    </w:p>
    <w:p w14:paraId="4085E9ED">
      <w:pPr>
        <w:spacing w:before="302" w:line="220" w:lineRule="auto"/>
        <w:ind w:left="429"/>
        <w:rPr>
          <w:rFonts w:ascii="宋体" w:hAnsi="宋体" w:eastAsia="宋体" w:cs="宋体"/>
          <w:sz w:val="20"/>
          <w:szCs w:val="20"/>
        </w:rPr>
      </w:pPr>
      <w:r>
        <w:rPr>
          <w:rFonts w:ascii="宋体" w:hAnsi="宋体" w:eastAsia="宋体" w:cs="宋体"/>
          <w:spacing w:val="1"/>
          <w:sz w:val="20"/>
          <w:szCs w:val="20"/>
        </w:rPr>
        <w:t>1. 润滑方式</w:t>
      </w:r>
    </w:p>
    <w:p w14:paraId="3DAAB4E2">
      <w:pPr>
        <w:spacing w:before="130" w:line="219" w:lineRule="auto"/>
        <w:ind w:left="429"/>
        <w:rPr>
          <w:rFonts w:ascii="宋体" w:hAnsi="宋体" w:eastAsia="宋体" w:cs="宋体"/>
          <w:sz w:val="20"/>
          <w:szCs w:val="20"/>
        </w:rPr>
      </w:pPr>
      <w:r>
        <w:rPr>
          <w:rFonts w:ascii="Times New Roman" w:hAnsi="Times New Roman" w:eastAsia="Times New Roman" w:cs="Times New Roman"/>
          <w:sz w:val="20"/>
          <w:szCs w:val="20"/>
        </w:rPr>
        <w:t>YJ</w:t>
      </w:r>
      <w:r>
        <w:rPr>
          <w:rFonts w:ascii="Times New Roman" w:hAnsi="Times New Roman" w:eastAsia="Times New Roman" w:cs="Times New Roman"/>
          <w:spacing w:val="8"/>
          <w:sz w:val="20"/>
          <w:szCs w:val="20"/>
        </w:rPr>
        <w:t>27</w:t>
      </w:r>
      <w:r>
        <w:rPr>
          <w:rFonts w:ascii="Times New Roman" w:hAnsi="Times New Roman" w:eastAsia="Times New Roman" w:cs="Times New Roman"/>
          <w:spacing w:val="56"/>
          <w:w w:val="101"/>
          <w:sz w:val="20"/>
          <w:szCs w:val="20"/>
        </w:rPr>
        <w:t xml:space="preserve"> </w:t>
      </w:r>
      <w:r>
        <w:rPr>
          <w:rFonts w:ascii="宋体" w:hAnsi="宋体" w:eastAsia="宋体" w:cs="宋体"/>
          <w:spacing w:val="8"/>
          <w:sz w:val="20"/>
          <w:szCs w:val="20"/>
        </w:rPr>
        <w:t>型接装机的润滑系统主要采用油浴润滑和脂润滑两种方式，以脂润滑为主。</w:t>
      </w:r>
    </w:p>
    <w:p w14:paraId="2515F842">
      <w:pPr>
        <w:spacing w:line="63" w:lineRule="exact"/>
      </w:pPr>
    </w:p>
    <w:p w14:paraId="5C58A3F2">
      <w:pPr>
        <w:spacing w:line="63" w:lineRule="exact"/>
        <w:sectPr>
          <w:headerReference r:id="rId146" w:type="default"/>
          <w:footerReference r:id="rId147" w:type="default"/>
          <w:pgSz w:w="10250" w:h="14680"/>
          <w:pgMar w:top="400" w:right="960" w:bottom="1109" w:left="1240" w:header="0" w:footer="781" w:gutter="0"/>
          <w:cols w:equalWidth="0" w:num="1">
            <w:col w:w="8050"/>
          </w:cols>
        </w:sectPr>
      </w:pPr>
    </w:p>
    <w:p w14:paraId="7311FF1D">
      <w:pPr>
        <w:spacing w:before="41" w:line="315" w:lineRule="auto"/>
        <w:ind w:right="98" w:firstLine="429"/>
        <w:jc w:val="both"/>
        <w:rPr>
          <w:rFonts w:ascii="宋体" w:hAnsi="宋体" w:eastAsia="宋体" w:cs="宋体"/>
          <w:sz w:val="20"/>
          <w:szCs w:val="20"/>
        </w:rPr>
      </w:pPr>
      <w:r>
        <w:rPr>
          <w:rFonts w:ascii="宋体" w:hAnsi="宋体" w:eastAsia="宋体" w:cs="宋体"/>
          <w:spacing w:val="32"/>
          <w:sz w:val="20"/>
          <w:szCs w:val="20"/>
        </w:rPr>
        <w:t>接装机几个齿轮箱(除联机离合器以</w:t>
      </w:r>
      <w:r>
        <w:rPr>
          <w:rFonts w:ascii="宋体" w:hAnsi="宋体" w:eastAsia="宋体" w:cs="宋体"/>
          <w:spacing w:val="14"/>
          <w:sz w:val="20"/>
          <w:szCs w:val="20"/>
        </w:rPr>
        <w:t xml:space="preserve"> </w:t>
      </w:r>
      <w:r>
        <w:rPr>
          <w:rFonts w:ascii="宋体" w:hAnsi="宋体" w:eastAsia="宋体" w:cs="宋体"/>
          <w:spacing w:val="18"/>
          <w:sz w:val="20"/>
          <w:szCs w:val="20"/>
        </w:rPr>
        <w:t>外)中齿轮的线速度比较低，所以均采用闭</w:t>
      </w:r>
      <w:r>
        <w:rPr>
          <w:rFonts w:ascii="宋体" w:hAnsi="宋体" w:eastAsia="宋体" w:cs="宋体"/>
          <w:spacing w:val="14"/>
          <w:sz w:val="20"/>
          <w:szCs w:val="20"/>
        </w:rPr>
        <w:t xml:space="preserve"> </w:t>
      </w:r>
      <w:r>
        <w:rPr>
          <w:rFonts w:ascii="宋体" w:hAnsi="宋体" w:eastAsia="宋体" w:cs="宋体"/>
          <w:spacing w:val="13"/>
          <w:sz w:val="20"/>
          <w:szCs w:val="20"/>
        </w:rPr>
        <w:t xml:space="preserve">式脂润滑。在机器后面有油嘴，应定期用油 </w:t>
      </w:r>
      <w:r>
        <w:rPr>
          <w:rFonts w:ascii="宋体" w:hAnsi="宋体" w:eastAsia="宋体" w:cs="宋体"/>
          <w:spacing w:val="4"/>
          <w:sz w:val="20"/>
          <w:szCs w:val="20"/>
        </w:rPr>
        <w:t>枪加注油脂。</w:t>
      </w:r>
    </w:p>
    <w:p w14:paraId="333A1631">
      <w:pPr>
        <w:spacing w:before="15" w:line="323" w:lineRule="auto"/>
        <w:ind w:right="109" w:firstLine="429"/>
        <w:jc w:val="both"/>
        <w:rPr>
          <w:rFonts w:ascii="宋体" w:hAnsi="宋体" w:eastAsia="宋体" w:cs="宋体"/>
          <w:sz w:val="20"/>
          <w:szCs w:val="20"/>
        </w:rPr>
      </w:pPr>
      <w:r>
        <w:rPr>
          <w:rFonts w:ascii="宋体" w:hAnsi="宋体" w:eastAsia="宋体" w:cs="宋体"/>
          <w:spacing w:val="12"/>
          <w:sz w:val="20"/>
          <w:szCs w:val="20"/>
        </w:rPr>
        <w:t>此外，切纸鼓轮和接装纸切刀装置的传</w:t>
      </w:r>
      <w:r>
        <w:rPr>
          <w:rFonts w:ascii="宋体" w:hAnsi="宋体" w:eastAsia="宋体" w:cs="宋体"/>
          <w:spacing w:val="15"/>
          <w:sz w:val="20"/>
          <w:szCs w:val="20"/>
        </w:rPr>
        <w:t xml:space="preserve"> </w:t>
      </w:r>
      <w:r>
        <w:rPr>
          <w:rFonts w:ascii="宋体" w:hAnsi="宋体" w:eastAsia="宋体" w:cs="宋体"/>
          <w:spacing w:val="24"/>
          <w:sz w:val="20"/>
          <w:szCs w:val="20"/>
        </w:rPr>
        <w:t>动齿轮及制动器、胶辊传动轴承、调头鼓</w:t>
      </w:r>
      <w:r>
        <w:rPr>
          <w:rFonts w:ascii="宋体" w:hAnsi="宋体" w:eastAsia="宋体" w:cs="宋体"/>
          <w:spacing w:val="14"/>
          <w:sz w:val="20"/>
          <w:szCs w:val="20"/>
        </w:rPr>
        <w:t xml:space="preserve"> </w:t>
      </w:r>
      <w:r>
        <w:rPr>
          <w:rFonts w:ascii="宋体" w:hAnsi="宋体" w:eastAsia="宋体" w:cs="宋体"/>
          <w:spacing w:val="13"/>
          <w:sz w:val="20"/>
          <w:szCs w:val="20"/>
        </w:rPr>
        <w:t>轮、分离鼓轮中的凸轮机构及其他部位的运</w:t>
      </w:r>
      <w:r>
        <w:rPr>
          <w:rFonts w:ascii="宋体" w:hAnsi="宋体" w:eastAsia="宋体" w:cs="宋体"/>
          <w:sz w:val="20"/>
          <w:szCs w:val="20"/>
        </w:rPr>
        <w:t xml:space="preserve"> </w:t>
      </w:r>
      <w:r>
        <w:rPr>
          <w:rFonts w:ascii="宋体" w:hAnsi="宋体" w:eastAsia="宋体" w:cs="宋体"/>
          <w:spacing w:val="5"/>
          <w:sz w:val="20"/>
          <w:szCs w:val="20"/>
        </w:rPr>
        <w:t>动副也采用脂润滑。</w:t>
      </w:r>
    </w:p>
    <w:p w14:paraId="5664CBB2">
      <w:pPr>
        <w:spacing w:before="1" w:line="323" w:lineRule="auto"/>
        <w:ind w:right="105" w:firstLine="429"/>
        <w:jc w:val="both"/>
        <w:rPr>
          <w:rFonts w:ascii="宋体" w:hAnsi="宋体" w:eastAsia="宋体" w:cs="宋体"/>
          <w:sz w:val="20"/>
          <w:szCs w:val="20"/>
        </w:rPr>
      </w:pPr>
      <w:r>
        <w:rPr>
          <w:rFonts w:ascii="宋体" w:hAnsi="宋体" w:eastAsia="宋体" w:cs="宋体"/>
          <w:spacing w:val="12"/>
          <w:sz w:val="20"/>
          <w:szCs w:val="20"/>
        </w:rPr>
        <w:t xml:space="preserve">接装机联机离合器齿轮箱中齿轮的线速 </w:t>
      </w:r>
      <w:r>
        <w:rPr>
          <w:rFonts w:ascii="宋体" w:hAnsi="宋体" w:eastAsia="宋体" w:cs="宋体"/>
          <w:spacing w:val="13"/>
          <w:sz w:val="20"/>
          <w:szCs w:val="20"/>
        </w:rPr>
        <w:t>度较高，负荷较大，故采用油浴润滑。新设</w:t>
      </w:r>
      <w:r>
        <w:rPr>
          <w:rFonts w:ascii="宋体" w:hAnsi="宋体" w:eastAsia="宋体" w:cs="宋体"/>
          <w:spacing w:val="1"/>
          <w:sz w:val="20"/>
          <w:szCs w:val="20"/>
        </w:rPr>
        <w:t xml:space="preserve"> </w:t>
      </w:r>
      <w:r>
        <w:rPr>
          <w:rFonts w:ascii="宋体" w:hAnsi="宋体" w:eastAsia="宋体" w:cs="宋体"/>
          <w:spacing w:val="23"/>
          <w:sz w:val="20"/>
          <w:szCs w:val="20"/>
        </w:rPr>
        <w:t>备在前3个月应首次换油，以后则每6个月</w:t>
      </w:r>
      <w:r>
        <w:rPr>
          <w:rFonts w:ascii="宋体" w:hAnsi="宋体" w:eastAsia="宋体" w:cs="宋体"/>
          <w:spacing w:val="12"/>
          <w:sz w:val="20"/>
          <w:szCs w:val="20"/>
        </w:rPr>
        <w:t xml:space="preserve"> </w:t>
      </w:r>
      <w:r>
        <w:rPr>
          <w:rFonts w:ascii="宋体" w:hAnsi="宋体" w:eastAsia="宋体" w:cs="宋体"/>
          <w:spacing w:val="13"/>
          <w:sz w:val="20"/>
          <w:szCs w:val="20"/>
        </w:rPr>
        <w:t>换一次油，且至少每个月检查一次油，以后</w:t>
      </w:r>
      <w:r>
        <w:rPr>
          <w:rFonts w:ascii="宋体" w:hAnsi="宋体" w:eastAsia="宋体" w:cs="宋体"/>
          <w:spacing w:val="6"/>
          <w:sz w:val="20"/>
          <w:szCs w:val="20"/>
        </w:rPr>
        <w:t xml:space="preserve"> </w:t>
      </w:r>
      <w:r>
        <w:rPr>
          <w:rFonts w:ascii="宋体" w:hAnsi="宋体" w:eastAsia="宋体" w:cs="宋体"/>
          <w:spacing w:val="22"/>
          <w:sz w:val="20"/>
          <w:szCs w:val="20"/>
        </w:rPr>
        <w:t>则每个月应检查一</w:t>
      </w:r>
      <w:r>
        <w:rPr>
          <w:rFonts w:ascii="宋体" w:hAnsi="宋体" w:eastAsia="宋体" w:cs="宋体"/>
          <w:spacing w:val="-49"/>
          <w:sz w:val="20"/>
          <w:szCs w:val="20"/>
        </w:rPr>
        <w:t xml:space="preserve"> </w:t>
      </w:r>
      <w:r>
        <w:rPr>
          <w:rFonts w:ascii="宋体" w:hAnsi="宋体" w:eastAsia="宋体" w:cs="宋体"/>
          <w:spacing w:val="22"/>
          <w:sz w:val="20"/>
          <w:szCs w:val="20"/>
        </w:rPr>
        <w:t>次油箱上油标的液面高</w:t>
      </w:r>
      <w:r>
        <w:rPr>
          <w:rFonts w:ascii="宋体" w:hAnsi="宋体" w:eastAsia="宋体" w:cs="宋体"/>
          <w:sz w:val="20"/>
          <w:szCs w:val="20"/>
        </w:rPr>
        <w:t xml:space="preserve"> </w:t>
      </w:r>
      <w:r>
        <w:rPr>
          <w:rFonts w:ascii="宋体" w:hAnsi="宋体" w:eastAsia="宋体" w:cs="宋体"/>
          <w:spacing w:val="7"/>
          <w:sz w:val="20"/>
          <w:szCs w:val="20"/>
        </w:rPr>
        <w:t>度，使其达到半满状态。</w:t>
      </w:r>
    </w:p>
    <w:p w14:paraId="7627108F">
      <w:pPr>
        <w:pStyle w:val="2"/>
        <w:spacing w:line="14" w:lineRule="auto"/>
        <w:rPr>
          <w:sz w:val="2"/>
        </w:rPr>
      </w:pPr>
      <w:r>
        <w:rPr>
          <w:sz w:val="2"/>
          <w:szCs w:val="2"/>
        </w:rPr>
        <w:br w:type="column"/>
      </w:r>
    </w:p>
    <w:p w14:paraId="12C82322">
      <w:pPr>
        <w:spacing w:before="182" w:line="2560" w:lineRule="exact"/>
      </w:pPr>
      <w:r>
        <w:rPr>
          <w:position w:val="-51"/>
        </w:rPr>
        <w:drawing>
          <wp:inline distT="0" distB="0" distL="0" distR="0">
            <wp:extent cx="2386965" cy="1625600"/>
            <wp:effectExtent l="0" t="0" r="0" b="0"/>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614"/>
                    <a:stretch>
                      <a:fillRect/>
                    </a:stretch>
                  </pic:blipFill>
                  <pic:spPr>
                    <a:xfrm>
                      <a:off x="0" y="0"/>
                      <a:ext cx="2387539" cy="1625628"/>
                    </a:xfrm>
                    <a:prstGeom prst="rect">
                      <a:avLst/>
                    </a:prstGeom>
                  </pic:spPr>
                </pic:pic>
              </a:graphicData>
            </a:graphic>
          </wp:inline>
        </w:drawing>
      </w:r>
    </w:p>
    <w:p w14:paraId="78E95943">
      <w:pPr>
        <w:spacing w:before="6" w:line="221" w:lineRule="auto"/>
        <w:ind w:left="659"/>
        <w:rPr>
          <w:rFonts w:ascii="黑体" w:hAnsi="黑体" w:eastAsia="黑体" w:cs="黑体"/>
          <w:sz w:val="20"/>
          <w:szCs w:val="20"/>
        </w:rPr>
      </w:pPr>
      <w:r>
        <w:rPr>
          <w:rFonts w:ascii="黑体" w:hAnsi="黑体" w:eastAsia="黑体" w:cs="黑体"/>
          <w:spacing w:val="3"/>
          <w:sz w:val="20"/>
          <w:szCs w:val="20"/>
        </w:rPr>
        <w:t>图1-2-38</w:t>
      </w:r>
      <w:r>
        <w:rPr>
          <w:rFonts w:ascii="黑体" w:hAnsi="黑体" w:eastAsia="黑体" w:cs="黑体"/>
          <w:spacing w:val="99"/>
          <w:sz w:val="20"/>
          <w:szCs w:val="20"/>
        </w:rPr>
        <w:t xml:space="preserve"> </w:t>
      </w:r>
      <w:r>
        <w:rPr>
          <w:rFonts w:ascii="黑体" w:hAnsi="黑体" w:eastAsia="黑体" w:cs="黑体"/>
          <w:spacing w:val="3"/>
          <w:sz w:val="20"/>
          <w:szCs w:val="20"/>
        </w:rPr>
        <w:t>接装机的润滑</w:t>
      </w:r>
    </w:p>
    <w:p w14:paraId="07ABD036">
      <w:pPr>
        <w:spacing w:before="81" w:line="219" w:lineRule="auto"/>
        <w:ind w:left="79"/>
        <w:rPr>
          <w:rFonts w:ascii="宋体" w:hAnsi="宋体" w:eastAsia="宋体" w:cs="宋体"/>
          <w:sz w:val="20"/>
          <w:szCs w:val="20"/>
        </w:rPr>
      </w:pPr>
      <w:r>
        <w:rPr>
          <w:rFonts w:ascii="宋体" w:hAnsi="宋体" w:eastAsia="宋体" w:cs="宋体"/>
          <w:spacing w:val="-14"/>
          <w:sz w:val="20"/>
          <w:szCs w:val="20"/>
        </w:rPr>
        <w:t>1.</w:t>
      </w:r>
      <w:r>
        <w:rPr>
          <w:rFonts w:ascii="宋体" w:hAnsi="宋体" w:eastAsia="宋体" w:cs="宋体"/>
          <w:spacing w:val="-44"/>
          <w:sz w:val="20"/>
          <w:szCs w:val="20"/>
        </w:rPr>
        <w:t xml:space="preserve"> </w:t>
      </w:r>
      <w:r>
        <w:rPr>
          <w:rFonts w:ascii="宋体" w:hAnsi="宋体" w:eastAsia="宋体" w:cs="宋体"/>
          <w:spacing w:val="-14"/>
          <w:sz w:val="20"/>
          <w:szCs w:val="20"/>
        </w:rPr>
        <w:t>控胶辊轴承  2.切纸鼓轮齿轮</w:t>
      </w:r>
    </w:p>
    <w:p w14:paraId="2B570CF0">
      <w:pPr>
        <w:spacing w:before="95" w:line="220" w:lineRule="auto"/>
        <w:ind w:left="79"/>
        <w:rPr>
          <w:rFonts w:ascii="宋体" w:hAnsi="宋体" w:eastAsia="宋体" w:cs="宋体"/>
          <w:sz w:val="20"/>
          <w:szCs w:val="20"/>
        </w:rPr>
      </w:pPr>
      <w:r>
        <w:rPr>
          <w:rFonts w:ascii="宋体" w:hAnsi="宋体" w:eastAsia="宋体" w:cs="宋体"/>
          <w:spacing w:val="-14"/>
          <w:sz w:val="20"/>
          <w:szCs w:val="20"/>
        </w:rPr>
        <w:t>3.切纸鼓轮制动器</w:t>
      </w:r>
      <w:r>
        <w:rPr>
          <w:rFonts w:ascii="宋体" w:hAnsi="宋体" w:eastAsia="宋体" w:cs="宋体"/>
          <w:spacing w:val="17"/>
          <w:sz w:val="20"/>
          <w:szCs w:val="20"/>
        </w:rPr>
        <w:t xml:space="preserve">  </w:t>
      </w:r>
      <w:r>
        <w:rPr>
          <w:rFonts w:ascii="宋体" w:hAnsi="宋体" w:eastAsia="宋体" w:cs="宋体"/>
          <w:spacing w:val="-14"/>
          <w:sz w:val="20"/>
          <w:szCs w:val="20"/>
        </w:rPr>
        <w:t>4.接装纸切刀清洁刷</w:t>
      </w:r>
    </w:p>
    <w:p w14:paraId="3EBB58CB">
      <w:pPr>
        <w:spacing w:before="80" w:line="219" w:lineRule="auto"/>
        <w:ind w:left="79"/>
        <w:rPr>
          <w:rFonts w:ascii="宋体" w:hAnsi="宋体" w:eastAsia="宋体" w:cs="宋体"/>
          <w:sz w:val="20"/>
          <w:szCs w:val="20"/>
        </w:rPr>
      </w:pPr>
      <w:r>
        <w:rPr>
          <w:rFonts w:ascii="宋体" w:hAnsi="宋体" w:eastAsia="宋体" w:cs="宋体"/>
          <w:spacing w:val="-11"/>
          <w:sz w:val="20"/>
          <w:szCs w:val="20"/>
        </w:rPr>
        <w:t>5.供嘴传动箱  6.离合器齿轮箱</w:t>
      </w:r>
    </w:p>
    <w:p w14:paraId="2C6D64A5">
      <w:pPr>
        <w:spacing w:before="92" w:line="219" w:lineRule="auto"/>
        <w:ind w:left="79"/>
        <w:rPr>
          <w:rFonts w:ascii="宋体" w:hAnsi="宋体" w:eastAsia="宋体" w:cs="宋体"/>
          <w:sz w:val="20"/>
          <w:szCs w:val="20"/>
        </w:rPr>
      </w:pPr>
      <w:r>
        <w:rPr>
          <w:rFonts w:ascii="宋体" w:hAnsi="宋体" w:eastAsia="宋体" w:cs="宋体"/>
          <w:spacing w:val="-12"/>
          <w:sz w:val="20"/>
          <w:szCs w:val="20"/>
        </w:rPr>
        <w:t>7.分离轮凸轮机构  8.主传动齿轮箱</w:t>
      </w:r>
    </w:p>
    <w:p w14:paraId="2CF2C935">
      <w:pPr>
        <w:spacing w:before="83" w:line="219" w:lineRule="auto"/>
        <w:ind w:left="79"/>
        <w:rPr>
          <w:rFonts w:ascii="宋体" w:hAnsi="宋体" w:eastAsia="宋体" w:cs="宋体"/>
          <w:sz w:val="20"/>
          <w:szCs w:val="20"/>
        </w:rPr>
      </w:pPr>
      <w:r>
        <w:rPr>
          <w:rFonts w:ascii="宋体" w:hAnsi="宋体" w:eastAsia="宋体" w:cs="宋体"/>
          <w:spacing w:val="-11"/>
          <w:sz w:val="20"/>
          <w:szCs w:val="20"/>
        </w:rPr>
        <w:t>9.调头鼓轮凸轮机构  10.出烟传动箱</w:t>
      </w:r>
    </w:p>
    <w:p w14:paraId="0350DD82">
      <w:pPr>
        <w:spacing w:line="219" w:lineRule="auto"/>
        <w:rPr>
          <w:rFonts w:ascii="宋体" w:hAnsi="宋体" w:eastAsia="宋体" w:cs="宋体"/>
          <w:sz w:val="20"/>
          <w:szCs w:val="20"/>
        </w:rPr>
        <w:sectPr>
          <w:type w:val="continuous"/>
          <w:pgSz w:w="10250" w:h="14680"/>
          <w:pgMar w:top="400" w:right="960" w:bottom="1109" w:left="1240" w:header="0" w:footer="781" w:gutter="0"/>
          <w:cols w:equalWidth="0" w:num="2">
            <w:col w:w="4161" w:space="100"/>
            <w:col w:w="3790"/>
          </w:cols>
        </w:sectPr>
      </w:pPr>
    </w:p>
    <w:p w14:paraId="6B4425BF">
      <w:pPr>
        <w:spacing w:before="87" w:line="219" w:lineRule="auto"/>
        <w:ind w:left="432"/>
        <w:rPr>
          <w:rFonts w:ascii="宋体" w:hAnsi="宋体" w:eastAsia="宋体" w:cs="宋体"/>
          <w:sz w:val="20"/>
          <w:szCs w:val="20"/>
        </w:rPr>
      </w:pPr>
      <w:r>
        <w:drawing>
          <wp:anchor distT="0" distB="0" distL="0" distR="0" simplePos="0" relativeHeight="251997184" behindDoc="0" locked="0" layoutInCell="1" allowOverlap="1">
            <wp:simplePos x="0" y="0"/>
            <wp:positionH relativeFrom="column">
              <wp:posOffset>24765</wp:posOffset>
            </wp:positionH>
            <wp:positionV relativeFrom="paragraph">
              <wp:posOffset>-7275195</wp:posOffset>
            </wp:positionV>
            <wp:extent cx="488950" cy="317500"/>
            <wp:effectExtent l="0" t="0" r="0" b="0"/>
            <wp:wrapNone/>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615"/>
                    <a:stretch>
                      <a:fillRect/>
                    </a:stretch>
                  </pic:blipFill>
                  <pic:spPr>
                    <a:xfrm>
                      <a:off x="0" y="0"/>
                      <a:ext cx="488937" cy="317500"/>
                    </a:xfrm>
                    <a:prstGeom prst="rect">
                      <a:avLst/>
                    </a:prstGeom>
                  </pic:spPr>
                </pic:pic>
              </a:graphicData>
            </a:graphic>
          </wp:anchor>
        </w:drawing>
      </w:r>
      <w:r>
        <w:rPr>
          <w:rFonts w:ascii="宋体" w:hAnsi="宋体" w:eastAsia="宋体" w:cs="宋体"/>
          <w:b/>
          <w:bCs/>
          <w:spacing w:val="5"/>
          <w:sz w:val="20"/>
          <w:szCs w:val="20"/>
        </w:rPr>
        <w:t>2.</w:t>
      </w:r>
      <w:r>
        <w:rPr>
          <w:rFonts w:ascii="宋体" w:hAnsi="宋体" w:eastAsia="宋体" w:cs="宋体"/>
          <w:spacing w:val="-20"/>
          <w:sz w:val="20"/>
          <w:szCs w:val="20"/>
        </w:rPr>
        <w:t xml:space="preserve"> </w:t>
      </w:r>
      <w:r>
        <w:rPr>
          <w:rFonts w:ascii="宋体" w:hAnsi="宋体" w:eastAsia="宋体" w:cs="宋体"/>
          <w:b/>
          <w:bCs/>
          <w:spacing w:val="5"/>
          <w:sz w:val="20"/>
          <w:szCs w:val="20"/>
        </w:rPr>
        <w:t>润滑油的种类和使用要求</w:t>
      </w:r>
    </w:p>
    <w:p w14:paraId="14C95AD8">
      <w:pPr>
        <w:spacing w:before="149" w:line="246" w:lineRule="auto"/>
        <w:ind w:left="2" w:right="101" w:firstLine="409"/>
        <w:rPr>
          <w:rFonts w:ascii="宋体" w:hAnsi="宋体" w:eastAsia="宋体" w:cs="宋体"/>
          <w:sz w:val="20"/>
          <w:szCs w:val="20"/>
        </w:rPr>
      </w:pPr>
      <w:r>
        <w:rPr>
          <w:rFonts w:ascii="宋体" w:hAnsi="宋体" w:eastAsia="宋体" w:cs="宋体"/>
          <w:b/>
          <w:bCs/>
          <w:spacing w:val="24"/>
          <w:sz w:val="20"/>
          <w:szCs w:val="20"/>
        </w:rPr>
        <w:t>接装机的润滑见图1</w:t>
      </w:r>
      <w:r>
        <w:rPr>
          <w:rFonts w:ascii="宋体" w:hAnsi="宋体" w:eastAsia="宋体" w:cs="宋体"/>
          <w:spacing w:val="-54"/>
          <w:sz w:val="20"/>
          <w:szCs w:val="20"/>
        </w:rPr>
        <w:t xml:space="preserve"> </w:t>
      </w:r>
      <w:r>
        <w:rPr>
          <w:rFonts w:ascii="宋体" w:hAnsi="宋体" w:eastAsia="宋体" w:cs="宋体"/>
          <w:b/>
          <w:bCs/>
          <w:spacing w:val="24"/>
          <w:sz w:val="20"/>
          <w:szCs w:val="20"/>
        </w:rPr>
        <w:t>-</w:t>
      </w:r>
      <w:r>
        <w:rPr>
          <w:rFonts w:ascii="宋体" w:hAnsi="宋体" w:eastAsia="宋体" w:cs="宋体"/>
          <w:spacing w:val="-53"/>
          <w:sz w:val="20"/>
          <w:szCs w:val="20"/>
        </w:rPr>
        <w:t xml:space="preserve"> </w:t>
      </w:r>
      <w:r>
        <w:rPr>
          <w:rFonts w:ascii="宋体" w:hAnsi="宋体" w:eastAsia="宋体" w:cs="宋体"/>
          <w:b/>
          <w:bCs/>
          <w:spacing w:val="24"/>
          <w:sz w:val="20"/>
          <w:szCs w:val="20"/>
        </w:rPr>
        <w:t>2</w:t>
      </w:r>
      <w:r>
        <w:rPr>
          <w:rFonts w:ascii="宋体" w:hAnsi="宋体" w:eastAsia="宋体" w:cs="宋体"/>
          <w:spacing w:val="-56"/>
          <w:sz w:val="20"/>
          <w:szCs w:val="20"/>
        </w:rPr>
        <w:t xml:space="preserve"> </w:t>
      </w:r>
      <w:r>
        <w:rPr>
          <w:rFonts w:ascii="宋体" w:hAnsi="宋体" w:eastAsia="宋体" w:cs="宋体"/>
          <w:b/>
          <w:bCs/>
          <w:spacing w:val="24"/>
          <w:sz w:val="20"/>
          <w:szCs w:val="20"/>
        </w:rPr>
        <w:t>-</w:t>
      </w:r>
      <w:r>
        <w:rPr>
          <w:rFonts w:ascii="宋体" w:hAnsi="宋体" w:eastAsia="宋体" w:cs="宋体"/>
          <w:spacing w:val="-51"/>
          <w:sz w:val="20"/>
          <w:szCs w:val="20"/>
        </w:rPr>
        <w:t xml:space="preserve"> </w:t>
      </w:r>
      <w:r>
        <w:rPr>
          <w:rFonts w:ascii="宋体" w:hAnsi="宋体" w:eastAsia="宋体" w:cs="宋体"/>
          <w:b/>
          <w:bCs/>
          <w:spacing w:val="24"/>
          <w:sz w:val="20"/>
          <w:szCs w:val="20"/>
        </w:rPr>
        <w:t>38,图中引出线序号对应表1</w:t>
      </w:r>
      <w:r>
        <w:rPr>
          <w:rFonts w:ascii="宋体" w:hAnsi="宋体" w:eastAsia="宋体" w:cs="宋体"/>
          <w:spacing w:val="-57"/>
          <w:sz w:val="20"/>
          <w:szCs w:val="20"/>
        </w:rPr>
        <w:t xml:space="preserve"> </w:t>
      </w:r>
      <w:r>
        <w:rPr>
          <w:rFonts w:ascii="宋体" w:hAnsi="宋体" w:eastAsia="宋体" w:cs="宋体"/>
          <w:b/>
          <w:bCs/>
          <w:spacing w:val="24"/>
          <w:sz w:val="20"/>
          <w:szCs w:val="20"/>
        </w:rPr>
        <w:t>-</w:t>
      </w:r>
      <w:r>
        <w:rPr>
          <w:rFonts w:ascii="宋体" w:hAnsi="宋体" w:eastAsia="宋体" w:cs="宋体"/>
          <w:spacing w:val="-52"/>
          <w:sz w:val="20"/>
          <w:szCs w:val="20"/>
        </w:rPr>
        <w:t xml:space="preserve"> </w:t>
      </w:r>
      <w:r>
        <w:rPr>
          <w:rFonts w:ascii="宋体" w:hAnsi="宋体" w:eastAsia="宋体" w:cs="宋体"/>
          <w:b/>
          <w:bCs/>
          <w:spacing w:val="24"/>
          <w:sz w:val="20"/>
          <w:szCs w:val="20"/>
        </w:rPr>
        <w:t>2</w:t>
      </w:r>
      <w:r>
        <w:rPr>
          <w:rFonts w:ascii="宋体" w:hAnsi="宋体" w:eastAsia="宋体" w:cs="宋体"/>
          <w:spacing w:val="-57"/>
          <w:sz w:val="20"/>
          <w:szCs w:val="20"/>
        </w:rPr>
        <w:t xml:space="preserve"> </w:t>
      </w:r>
      <w:r>
        <w:rPr>
          <w:rFonts w:ascii="宋体" w:hAnsi="宋体" w:eastAsia="宋体" w:cs="宋体"/>
          <w:b/>
          <w:bCs/>
          <w:spacing w:val="24"/>
          <w:sz w:val="20"/>
          <w:szCs w:val="20"/>
        </w:rPr>
        <w:t>-</w:t>
      </w:r>
      <w:r>
        <w:rPr>
          <w:rFonts w:ascii="宋体" w:hAnsi="宋体" w:eastAsia="宋体" w:cs="宋体"/>
          <w:spacing w:val="-52"/>
          <w:sz w:val="20"/>
          <w:szCs w:val="20"/>
        </w:rPr>
        <w:t xml:space="preserve"> </w:t>
      </w:r>
      <w:r>
        <w:rPr>
          <w:rFonts w:ascii="宋体" w:hAnsi="宋体" w:eastAsia="宋体" w:cs="宋体"/>
          <w:b/>
          <w:bCs/>
          <w:spacing w:val="24"/>
          <w:sz w:val="20"/>
          <w:szCs w:val="20"/>
        </w:rPr>
        <w:t>2中序号。润滑油</w:t>
      </w:r>
      <w:r>
        <w:rPr>
          <w:rFonts w:ascii="宋体" w:hAnsi="宋体" w:eastAsia="宋体" w:cs="宋体"/>
          <w:sz w:val="20"/>
          <w:szCs w:val="20"/>
        </w:rPr>
        <w:t xml:space="preserve"> </w:t>
      </w:r>
      <w:r>
        <w:rPr>
          <w:rFonts w:ascii="宋体" w:hAnsi="宋体" w:eastAsia="宋体" w:cs="宋体"/>
          <w:b/>
          <w:bCs/>
          <w:spacing w:val="19"/>
          <w:sz w:val="20"/>
          <w:szCs w:val="20"/>
        </w:rPr>
        <w:t>(脂)牌号、润滑周期、润滑方式等见表1-2-2。</w:t>
      </w:r>
    </w:p>
    <w:p w14:paraId="3B0049AC">
      <w:pPr>
        <w:spacing w:line="246" w:lineRule="auto"/>
        <w:rPr>
          <w:rFonts w:ascii="宋体" w:hAnsi="宋体" w:eastAsia="宋体" w:cs="宋体"/>
          <w:sz w:val="20"/>
          <w:szCs w:val="20"/>
        </w:rPr>
        <w:sectPr>
          <w:type w:val="continuous"/>
          <w:pgSz w:w="10250" w:h="14680"/>
          <w:pgMar w:top="400" w:right="960" w:bottom="1109" w:left="1240" w:header="0" w:footer="781" w:gutter="0"/>
          <w:cols w:equalWidth="0" w:num="1">
            <w:col w:w="8050"/>
          </w:cols>
        </w:sectPr>
      </w:pPr>
    </w:p>
    <w:p w14:paraId="212374F5">
      <w:pPr>
        <w:pStyle w:val="2"/>
        <w:spacing w:line="276" w:lineRule="auto"/>
      </w:pPr>
      <w:r>
        <w:drawing>
          <wp:anchor distT="0" distB="0" distL="0" distR="0" simplePos="0" relativeHeight="252000256" behindDoc="0" locked="0" layoutInCell="1" allowOverlap="1">
            <wp:simplePos x="0" y="0"/>
            <wp:positionH relativeFrom="column">
              <wp:posOffset>2438400</wp:posOffset>
            </wp:positionH>
            <wp:positionV relativeFrom="paragraph">
              <wp:posOffset>177165</wp:posOffset>
            </wp:positionV>
            <wp:extent cx="692150" cy="196850"/>
            <wp:effectExtent l="0" t="0" r="0" b="0"/>
            <wp:wrapNone/>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616"/>
                    <a:stretch>
                      <a:fillRect/>
                    </a:stretch>
                  </pic:blipFill>
                  <pic:spPr>
                    <a:xfrm>
                      <a:off x="0" y="0"/>
                      <a:ext cx="692164" cy="196856"/>
                    </a:xfrm>
                    <a:prstGeom prst="rect">
                      <a:avLst/>
                    </a:prstGeom>
                  </pic:spPr>
                </pic:pic>
              </a:graphicData>
            </a:graphic>
          </wp:anchor>
        </w:drawing>
      </w:r>
      <w:r>
        <w:drawing>
          <wp:anchor distT="0" distB="0" distL="0" distR="0" simplePos="0" relativeHeight="251999232" behindDoc="0" locked="0" layoutInCell="1" allowOverlap="1">
            <wp:simplePos x="0" y="0"/>
            <wp:positionH relativeFrom="column">
              <wp:posOffset>4419600</wp:posOffset>
            </wp:positionH>
            <wp:positionV relativeFrom="paragraph">
              <wp:posOffset>145415</wp:posOffset>
            </wp:positionV>
            <wp:extent cx="673100" cy="222250"/>
            <wp:effectExtent l="0" t="0" r="0" b="0"/>
            <wp:wrapNone/>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617"/>
                    <a:stretch>
                      <a:fillRect/>
                    </a:stretch>
                  </pic:blipFill>
                  <pic:spPr>
                    <a:xfrm>
                      <a:off x="0" y="0"/>
                      <a:ext cx="673074" cy="222310"/>
                    </a:xfrm>
                    <a:prstGeom prst="rect">
                      <a:avLst/>
                    </a:prstGeom>
                  </pic:spPr>
                </pic:pic>
              </a:graphicData>
            </a:graphic>
          </wp:anchor>
        </w:drawing>
      </w:r>
    </w:p>
    <w:p w14:paraId="657D1E98">
      <w:pPr>
        <w:spacing w:before="55" w:line="219" w:lineRule="auto"/>
        <w:ind w:left="4972"/>
        <w:rPr>
          <w:rFonts w:ascii="宋体" w:hAnsi="宋体" w:eastAsia="宋体" w:cs="宋体"/>
          <w:sz w:val="17"/>
          <w:szCs w:val="17"/>
        </w:rPr>
      </w:pPr>
      <w:r>
        <w:drawing>
          <wp:anchor distT="0" distB="0" distL="0" distR="0" simplePos="0" relativeHeight="252001280" behindDoc="0" locked="0" layoutInCell="1" allowOverlap="1">
            <wp:simplePos x="0" y="0"/>
            <wp:positionH relativeFrom="column">
              <wp:posOffset>0</wp:posOffset>
            </wp:positionH>
            <wp:positionV relativeFrom="paragraph">
              <wp:posOffset>108585</wp:posOffset>
            </wp:positionV>
            <wp:extent cx="2413000" cy="6350"/>
            <wp:effectExtent l="0" t="0" r="0" b="0"/>
            <wp:wrapNone/>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272"/>
                    <a:stretch>
                      <a:fillRect/>
                    </a:stretch>
                  </pic:blipFill>
                  <pic:spPr>
                    <a:xfrm>
                      <a:off x="0" y="0"/>
                      <a:ext cx="2412997" cy="6350"/>
                    </a:xfrm>
                    <a:prstGeom prst="rect">
                      <a:avLst/>
                    </a:prstGeom>
                  </pic:spPr>
                </pic:pic>
              </a:graphicData>
            </a:graphic>
          </wp:anchor>
        </w:drawing>
      </w:r>
      <w:r>
        <w:rPr>
          <w:rFonts w:hint="eastAsia" w:ascii="宋体" w:hAnsi="宋体" w:eastAsia="宋体" w:cs="宋体"/>
          <w:b/>
          <w:bCs/>
          <w:spacing w:val="-3"/>
          <w:sz w:val="17"/>
          <w:szCs w:val="17"/>
          <w:lang w:eastAsia="zh-CN"/>
        </w:rPr>
        <w:t>1</w:t>
      </w:r>
      <w:r>
        <w:rPr>
          <w:rFonts w:ascii="宋体" w:hAnsi="宋体" w:eastAsia="宋体" w:cs="宋体"/>
          <w:spacing w:val="-3"/>
          <w:sz w:val="17"/>
          <w:szCs w:val="17"/>
        </w:rPr>
        <w:t xml:space="preserve"> </w:t>
      </w:r>
      <w:r>
        <w:rPr>
          <w:rFonts w:ascii="宋体" w:hAnsi="宋体" w:eastAsia="宋体" w:cs="宋体"/>
          <w:b/>
          <w:bCs/>
          <w:spacing w:val="-3"/>
          <w:sz w:val="17"/>
          <w:szCs w:val="17"/>
        </w:rPr>
        <w:t>接装机操作与维护</w:t>
      </w:r>
    </w:p>
    <w:p w14:paraId="61E06168">
      <w:pPr>
        <w:spacing w:before="228" w:line="221" w:lineRule="auto"/>
        <w:ind w:left="2342"/>
        <w:rPr>
          <w:rFonts w:ascii="黑体" w:hAnsi="黑体" w:eastAsia="黑体" w:cs="黑体"/>
          <w:sz w:val="20"/>
          <w:szCs w:val="20"/>
        </w:rPr>
      </w:pPr>
      <w:bookmarkStart w:id="54" w:name="bookmark192"/>
      <w:bookmarkEnd w:id="54"/>
      <w:r>
        <w:rPr>
          <w:rFonts w:ascii="黑体" w:hAnsi="黑体" w:eastAsia="黑体" w:cs="黑体"/>
          <w:b/>
          <w:bCs/>
          <w:spacing w:val="-8"/>
          <w:sz w:val="20"/>
          <w:szCs w:val="20"/>
        </w:rPr>
        <w:t>表1</w:t>
      </w:r>
      <w:r>
        <w:rPr>
          <w:rFonts w:ascii="黑体" w:hAnsi="黑体" w:eastAsia="黑体" w:cs="黑体"/>
          <w:spacing w:val="-53"/>
          <w:sz w:val="20"/>
          <w:szCs w:val="20"/>
        </w:rPr>
        <w:t xml:space="preserve"> </w:t>
      </w:r>
      <w:r>
        <w:rPr>
          <w:rFonts w:ascii="黑体" w:hAnsi="黑体" w:eastAsia="黑体" w:cs="黑体"/>
          <w:b/>
          <w:bCs/>
          <w:spacing w:val="-8"/>
          <w:sz w:val="20"/>
          <w:szCs w:val="20"/>
        </w:rPr>
        <w:t>-</w:t>
      </w:r>
      <w:r>
        <w:rPr>
          <w:rFonts w:ascii="黑体" w:hAnsi="黑体" w:eastAsia="黑体" w:cs="黑体"/>
          <w:spacing w:val="-54"/>
          <w:sz w:val="20"/>
          <w:szCs w:val="20"/>
        </w:rPr>
        <w:t xml:space="preserve"> </w:t>
      </w:r>
      <w:r>
        <w:rPr>
          <w:rFonts w:ascii="黑体" w:hAnsi="黑体" w:eastAsia="黑体" w:cs="黑体"/>
          <w:b/>
          <w:bCs/>
          <w:spacing w:val="-8"/>
          <w:sz w:val="20"/>
          <w:szCs w:val="20"/>
        </w:rPr>
        <w:t>2</w:t>
      </w:r>
      <w:r>
        <w:rPr>
          <w:rFonts w:ascii="黑体" w:hAnsi="黑体" w:eastAsia="黑体" w:cs="黑体"/>
          <w:spacing w:val="-57"/>
          <w:sz w:val="20"/>
          <w:szCs w:val="20"/>
        </w:rPr>
        <w:t xml:space="preserve"> </w:t>
      </w:r>
      <w:r>
        <w:rPr>
          <w:rFonts w:ascii="黑体" w:hAnsi="黑体" w:eastAsia="黑体" w:cs="黑体"/>
          <w:b/>
          <w:bCs/>
          <w:spacing w:val="-8"/>
          <w:sz w:val="20"/>
          <w:szCs w:val="20"/>
        </w:rPr>
        <w:t>-</w:t>
      </w:r>
      <w:r>
        <w:rPr>
          <w:rFonts w:ascii="黑体" w:hAnsi="黑体" w:eastAsia="黑体" w:cs="黑体"/>
          <w:spacing w:val="-54"/>
          <w:sz w:val="20"/>
          <w:szCs w:val="20"/>
        </w:rPr>
        <w:t xml:space="preserve"> </w:t>
      </w:r>
      <w:r>
        <w:rPr>
          <w:rFonts w:ascii="黑体" w:hAnsi="黑体" w:eastAsia="黑体" w:cs="黑体"/>
          <w:b/>
          <w:bCs/>
          <w:spacing w:val="-8"/>
          <w:sz w:val="20"/>
          <w:szCs w:val="20"/>
        </w:rPr>
        <w:t>2</w:t>
      </w:r>
      <w:r>
        <w:rPr>
          <w:rFonts w:ascii="黑体" w:hAnsi="黑体" w:eastAsia="黑体" w:cs="黑体"/>
          <w:spacing w:val="73"/>
          <w:sz w:val="20"/>
          <w:szCs w:val="20"/>
        </w:rPr>
        <w:t xml:space="preserve"> </w:t>
      </w:r>
      <w:r>
        <w:rPr>
          <w:rFonts w:ascii="黑体" w:hAnsi="黑体" w:eastAsia="黑体" w:cs="黑体"/>
          <w:b/>
          <w:bCs/>
          <w:spacing w:val="-8"/>
          <w:sz w:val="20"/>
          <w:szCs w:val="20"/>
        </w:rPr>
        <w:t>接装机润滑表(每日两班制)</w:t>
      </w:r>
    </w:p>
    <w:p w14:paraId="700D39AE">
      <w:pPr>
        <w:spacing w:line="112" w:lineRule="exact"/>
      </w:pPr>
    </w:p>
    <w:tbl>
      <w:tblPr>
        <w:tblStyle w:val="5"/>
        <w:tblW w:w="7940"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0"/>
        <w:gridCol w:w="1630"/>
        <w:gridCol w:w="540"/>
        <w:gridCol w:w="1090"/>
        <w:gridCol w:w="1080"/>
        <w:gridCol w:w="730"/>
        <w:gridCol w:w="1440"/>
        <w:gridCol w:w="900"/>
      </w:tblGrid>
      <w:tr w14:paraId="0D06F348">
        <w:trPr>
          <w:trHeight w:val="344" w:hRule="atLeast"/>
        </w:trPr>
        <w:tc>
          <w:tcPr>
            <w:tcW w:w="530" w:type="dxa"/>
            <w:vMerge w:val="restart"/>
            <w:tcBorders>
              <w:left w:val="nil"/>
              <w:bottom w:val="nil"/>
            </w:tcBorders>
            <w:vAlign w:val="top"/>
          </w:tcPr>
          <w:p w14:paraId="6F931248">
            <w:pPr>
              <w:pStyle w:val="6"/>
              <w:spacing w:before="263" w:line="221" w:lineRule="auto"/>
              <w:ind w:left="69"/>
              <w:rPr>
                <w:sz w:val="19"/>
                <w:szCs w:val="19"/>
              </w:rPr>
            </w:pPr>
            <w:r>
              <w:rPr>
                <w:spacing w:val="-2"/>
                <w:sz w:val="19"/>
                <w:szCs w:val="19"/>
              </w:rPr>
              <w:t>序号</w:t>
            </w:r>
          </w:p>
        </w:tc>
        <w:tc>
          <w:tcPr>
            <w:tcW w:w="1630" w:type="dxa"/>
            <w:vMerge w:val="restart"/>
            <w:tcBorders>
              <w:bottom w:val="nil"/>
            </w:tcBorders>
            <w:vAlign w:val="top"/>
          </w:tcPr>
          <w:p w14:paraId="0E00B30C">
            <w:pPr>
              <w:pStyle w:val="6"/>
              <w:spacing w:before="263" w:line="220" w:lineRule="auto"/>
              <w:ind w:left="424"/>
              <w:rPr>
                <w:sz w:val="19"/>
                <w:szCs w:val="19"/>
              </w:rPr>
            </w:pPr>
            <w:r>
              <w:rPr>
                <w:spacing w:val="-2"/>
                <w:sz w:val="19"/>
                <w:szCs w:val="19"/>
              </w:rPr>
              <w:t>润滑位置</w:t>
            </w:r>
          </w:p>
        </w:tc>
        <w:tc>
          <w:tcPr>
            <w:tcW w:w="540" w:type="dxa"/>
            <w:vMerge w:val="restart"/>
            <w:tcBorders>
              <w:bottom w:val="nil"/>
            </w:tcBorders>
            <w:vAlign w:val="top"/>
          </w:tcPr>
          <w:p w14:paraId="5B6F33E9">
            <w:pPr>
              <w:pStyle w:val="6"/>
              <w:spacing w:before="262" w:line="219" w:lineRule="auto"/>
              <w:ind w:left="74"/>
              <w:rPr>
                <w:sz w:val="19"/>
                <w:szCs w:val="19"/>
              </w:rPr>
            </w:pPr>
            <w:r>
              <w:rPr>
                <w:spacing w:val="4"/>
                <w:sz w:val="19"/>
                <w:szCs w:val="19"/>
              </w:rPr>
              <w:t>点数</w:t>
            </w:r>
          </w:p>
        </w:tc>
        <w:tc>
          <w:tcPr>
            <w:tcW w:w="2170" w:type="dxa"/>
            <w:gridSpan w:val="2"/>
            <w:vAlign w:val="top"/>
          </w:tcPr>
          <w:p w14:paraId="18B96451">
            <w:pPr>
              <w:pStyle w:val="6"/>
              <w:spacing w:before="83" w:line="220" w:lineRule="auto"/>
              <w:ind w:left="815"/>
              <w:rPr>
                <w:sz w:val="19"/>
                <w:szCs w:val="19"/>
              </w:rPr>
            </w:pPr>
            <w:r>
              <w:rPr>
                <w:spacing w:val="6"/>
                <w:sz w:val="19"/>
                <w:szCs w:val="19"/>
              </w:rPr>
              <w:t>润滑油</w:t>
            </w:r>
          </w:p>
        </w:tc>
        <w:tc>
          <w:tcPr>
            <w:tcW w:w="730" w:type="dxa"/>
            <w:vMerge w:val="restart"/>
            <w:tcBorders>
              <w:bottom w:val="nil"/>
            </w:tcBorders>
            <w:vAlign w:val="top"/>
          </w:tcPr>
          <w:p w14:paraId="7C02B683">
            <w:pPr>
              <w:pStyle w:val="6"/>
              <w:spacing w:before="94" w:line="291" w:lineRule="auto"/>
              <w:ind w:left="164" w:right="162"/>
              <w:rPr>
                <w:sz w:val="19"/>
                <w:szCs w:val="19"/>
              </w:rPr>
            </w:pPr>
            <w:r>
              <w:rPr>
                <w:spacing w:val="-5"/>
                <w:sz w:val="19"/>
                <w:szCs w:val="19"/>
              </w:rPr>
              <w:t>润滑</w:t>
            </w:r>
            <w:r>
              <w:rPr>
                <w:sz w:val="19"/>
                <w:szCs w:val="19"/>
              </w:rPr>
              <w:t xml:space="preserve"> </w:t>
            </w:r>
            <w:r>
              <w:rPr>
                <w:spacing w:val="6"/>
                <w:sz w:val="19"/>
                <w:szCs w:val="19"/>
              </w:rPr>
              <w:t>周期</w:t>
            </w:r>
          </w:p>
        </w:tc>
        <w:tc>
          <w:tcPr>
            <w:tcW w:w="1440" w:type="dxa"/>
            <w:vMerge w:val="restart"/>
            <w:tcBorders>
              <w:bottom w:val="nil"/>
            </w:tcBorders>
            <w:vAlign w:val="top"/>
          </w:tcPr>
          <w:p w14:paraId="0C525926">
            <w:pPr>
              <w:pStyle w:val="6"/>
              <w:spacing w:before="263" w:line="221" w:lineRule="auto"/>
              <w:ind w:left="234"/>
              <w:rPr>
                <w:sz w:val="19"/>
                <w:szCs w:val="19"/>
              </w:rPr>
            </w:pPr>
            <w:r>
              <w:rPr>
                <w:spacing w:val="-1"/>
                <w:sz w:val="19"/>
                <w:szCs w:val="19"/>
              </w:rPr>
              <w:t>加油(脂)量</w:t>
            </w:r>
          </w:p>
        </w:tc>
        <w:tc>
          <w:tcPr>
            <w:tcW w:w="900" w:type="dxa"/>
            <w:vMerge w:val="restart"/>
            <w:tcBorders>
              <w:bottom w:val="nil"/>
              <w:right w:val="nil"/>
            </w:tcBorders>
            <w:vAlign w:val="top"/>
          </w:tcPr>
          <w:p w14:paraId="5D08C08C">
            <w:pPr>
              <w:pStyle w:val="6"/>
              <w:spacing w:before="263" w:line="220" w:lineRule="auto"/>
              <w:ind w:left="64"/>
              <w:rPr>
                <w:sz w:val="19"/>
                <w:szCs w:val="19"/>
              </w:rPr>
            </w:pPr>
            <w:r>
              <w:rPr>
                <w:spacing w:val="-2"/>
                <w:sz w:val="19"/>
                <w:szCs w:val="19"/>
              </w:rPr>
              <w:t>润滑方式</w:t>
            </w:r>
          </w:p>
        </w:tc>
      </w:tr>
      <w:tr w14:paraId="2DB0B256">
        <w:trPr>
          <w:trHeight w:val="349" w:hRule="atLeast"/>
        </w:trPr>
        <w:tc>
          <w:tcPr>
            <w:tcW w:w="530" w:type="dxa"/>
            <w:vMerge w:val="continue"/>
            <w:tcBorders>
              <w:top w:val="nil"/>
              <w:left w:val="nil"/>
            </w:tcBorders>
            <w:vAlign w:val="top"/>
          </w:tcPr>
          <w:p w14:paraId="6AB7AD3C">
            <w:pPr>
              <w:rPr>
                <w:rFonts w:ascii="Arial"/>
                <w:sz w:val="21"/>
              </w:rPr>
            </w:pPr>
          </w:p>
        </w:tc>
        <w:tc>
          <w:tcPr>
            <w:tcW w:w="1630" w:type="dxa"/>
            <w:vMerge w:val="continue"/>
            <w:tcBorders>
              <w:top w:val="nil"/>
            </w:tcBorders>
            <w:vAlign w:val="top"/>
          </w:tcPr>
          <w:p w14:paraId="0337E4BD">
            <w:pPr>
              <w:rPr>
                <w:rFonts w:ascii="Arial"/>
                <w:sz w:val="21"/>
              </w:rPr>
            </w:pPr>
          </w:p>
        </w:tc>
        <w:tc>
          <w:tcPr>
            <w:tcW w:w="540" w:type="dxa"/>
            <w:vMerge w:val="continue"/>
            <w:tcBorders>
              <w:top w:val="nil"/>
            </w:tcBorders>
            <w:vAlign w:val="top"/>
          </w:tcPr>
          <w:p w14:paraId="58A57E35">
            <w:pPr>
              <w:rPr>
                <w:rFonts w:ascii="Arial"/>
                <w:sz w:val="21"/>
              </w:rPr>
            </w:pPr>
          </w:p>
        </w:tc>
        <w:tc>
          <w:tcPr>
            <w:tcW w:w="1090" w:type="dxa"/>
            <w:vAlign w:val="top"/>
          </w:tcPr>
          <w:p w14:paraId="55254055">
            <w:pPr>
              <w:pStyle w:val="6"/>
              <w:spacing w:before="78" w:line="219" w:lineRule="auto"/>
              <w:ind w:left="154"/>
              <w:rPr>
                <w:sz w:val="19"/>
                <w:szCs w:val="19"/>
              </w:rPr>
            </w:pPr>
            <w:r>
              <w:rPr>
                <w:spacing w:val="2"/>
                <w:sz w:val="19"/>
                <w:szCs w:val="19"/>
              </w:rPr>
              <w:t>国内牌号</w:t>
            </w:r>
          </w:p>
        </w:tc>
        <w:tc>
          <w:tcPr>
            <w:tcW w:w="1080" w:type="dxa"/>
            <w:vAlign w:val="top"/>
          </w:tcPr>
          <w:p w14:paraId="3B41C33C">
            <w:pPr>
              <w:pStyle w:val="6"/>
              <w:spacing w:before="78" w:line="219" w:lineRule="auto"/>
              <w:ind w:left="154"/>
              <w:rPr>
                <w:sz w:val="19"/>
                <w:szCs w:val="19"/>
              </w:rPr>
            </w:pPr>
            <w:r>
              <w:rPr>
                <w:spacing w:val="2"/>
                <w:sz w:val="19"/>
                <w:szCs w:val="19"/>
              </w:rPr>
              <w:t>国外牌号</w:t>
            </w:r>
          </w:p>
        </w:tc>
        <w:tc>
          <w:tcPr>
            <w:tcW w:w="730" w:type="dxa"/>
            <w:vMerge w:val="continue"/>
            <w:tcBorders>
              <w:top w:val="nil"/>
            </w:tcBorders>
            <w:vAlign w:val="top"/>
          </w:tcPr>
          <w:p w14:paraId="1A963AD5">
            <w:pPr>
              <w:rPr>
                <w:rFonts w:ascii="Arial"/>
                <w:sz w:val="21"/>
              </w:rPr>
            </w:pPr>
          </w:p>
        </w:tc>
        <w:tc>
          <w:tcPr>
            <w:tcW w:w="1440" w:type="dxa"/>
            <w:vMerge w:val="continue"/>
            <w:tcBorders>
              <w:top w:val="nil"/>
            </w:tcBorders>
            <w:vAlign w:val="top"/>
          </w:tcPr>
          <w:p w14:paraId="147B3307">
            <w:pPr>
              <w:rPr>
                <w:rFonts w:ascii="Arial"/>
                <w:sz w:val="21"/>
              </w:rPr>
            </w:pPr>
          </w:p>
        </w:tc>
        <w:tc>
          <w:tcPr>
            <w:tcW w:w="900" w:type="dxa"/>
            <w:vMerge w:val="continue"/>
            <w:tcBorders>
              <w:top w:val="nil"/>
              <w:right w:val="nil"/>
            </w:tcBorders>
            <w:vAlign w:val="top"/>
          </w:tcPr>
          <w:p w14:paraId="76A292F9">
            <w:pPr>
              <w:rPr>
                <w:rFonts w:ascii="Arial"/>
                <w:sz w:val="21"/>
              </w:rPr>
            </w:pPr>
          </w:p>
        </w:tc>
      </w:tr>
      <w:tr w14:paraId="19225D3A">
        <w:trPr>
          <w:trHeight w:val="349" w:hRule="atLeast"/>
        </w:trPr>
        <w:tc>
          <w:tcPr>
            <w:tcW w:w="530" w:type="dxa"/>
            <w:tcBorders>
              <w:left w:val="nil"/>
            </w:tcBorders>
            <w:vAlign w:val="top"/>
          </w:tcPr>
          <w:p w14:paraId="120DF81E">
            <w:pPr>
              <w:pStyle w:val="6"/>
              <w:spacing w:before="99" w:line="233" w:lineRule="auto"/>
              <w:ind w:left="209"/>
              <w:rPr>
                <w:sz w:val="19"/>
                <w:szCs w:val="19"/>
              </w:rPr>
            </w:pPr>
            <w:r>
              <w:rPr>
                <w:sz w:val="19"/>
                <w:szCs w:val="19"/>
              </w:rPr>
              <w:t>1</w:t>
            </w:r>
          </w:p>
        </w:tc>
        <w:tc>
          <w:tcPr>
            <w:tcW w:w="1630" w:type="dxa"/>
            <w:vAlign w:val="top"/>
          </w:tcPr>
          <w:p w14:paraId="6AEB2B49">
            <w:pPr>
              <w:pStyle w:val="6"/>
              <w:spacing w:before="78" w:line="219" w:lineRule="auto"/>
              <w:ind w:left="334"/>
              <w:rPr>
                <w:sz w:val="19"/>
                <w:szCs w:val="19"/>
              </w:rPr>
            </w:pPr>
            <w:r>
              <w:rPr>
                <w:spacing w:val="-2"/>
                <w:sz w:val="19"/>
                <w:szCs w:val="19"/>
              </w:rPr>
              <w:t>控胶辊轴承</w:t>
            </w:r>
          </w:p>
        </w:tc>
        <w:tc>
          <w:tcPr>
            <w:tcW w:w="540" w:type="dxa"/>
            <w:vAlign w:val="top"/>
          </w:tcPr>
          <w:p w14:paraId="06F7923E">
            <w:pPr>
              <w:pStyle w:val="6"/>
              <w:spacing w:before="99" w:line="233" w:lineRule="auto"/>
              <w:ind w:left="215"/>
              <w:rPr>
                <w:sz w:val="19"/>
                <w:szCs w:val="19"/>
              </w:rPr>
            </w:pPr>
            <w:r>
              <w:rPr>
                <w:sz w:val="19"/>
                <w:szCs w:val="19"/>
              </w:rPr>
              <w:t>2</w:t>
            </w:r>
          </w:p>
        </w:tc>
        <w:tc>
          <w:tcPr>
            <w:tcW w:w="1090" w:type="dxa"/>
            <w:vAlign w:val="top"/>
          </w:tcPr>
          <w:p w14:paraId="1B4CAE8D">
            <w:pPr>
              <w:pStyle w:val="6"/>
              <w:spacing w:before="80" w:line="221" w:lineRule="auto"/>
              <w:ind w:left="255"/>
              <w:rPr>
                <w:sz w:val="19"/>
                <w:szCs w:val="19"/>
              </w:rPr>
            </w:pPr>
            <w:r>
              <w:rPr>
                <w:spacing w:val="-2"/>
                <w:sz w:val="19"/>
                <w:szCs w:val="19"/>
              </w:rPr>
              <w:t>锂基脂</w:t>
            </w:r>
          </w:p>
        </w:tc>
        <w:tc>
          <w:tcPr>
            <w:tcW w:w="1080" w:type="dxa"/>
            <w:vAlign w:val="top"/>
          </w:tcPr>
          <w:p w14:paraId="2FA5A7D0">
            <w:pPr>
              <w:pStyle w:val="6"/>
              <w:spacing w:before="128" w:line="183" w:lineRule="auto"/>
              <w:ind w:left="384"/>
              <w:rPr>
                <w:sz w:val="19"/>
                <w:szCs w:val="19"/>
              </w:rPr>
            </w:pPr>
            <w:r>
              <w:rPr>
                <w:spacing w:val="-1"/>
                <w:sz w:val="19"/>
                <w:szCs w:val="19"/>
              </w:rPr>
              <w:t>K2K</w:t>
            </w:r>
          </w:p>
        </w:tc>
        <w:tc>
          <w:tcPr>
            <w:tcW w:w="730" w:type="dxa"/>
            <w:vAlign w:val="top"/>
          </w:tcPr>
          <w:p w14:paraId="6A753DCE">
            <w:pPr>
              <w:pStyle w:val="6"/>
              <w:spacing w:before="80" w:line="221" w:lineRule="auto"/>
              <w:ind w:left="214"/>
              <w:rPr>
                <w:sz w:val="19"/>
                <w:szCs w:val="19"/>
              </w:rPr>
            </w:pPr>
            <w:r>
              <w:rPr>
                <w:spacing w:val="1"/>
                <w:sz w:val="19"/>
                <w:szCs w:val="19"/>
              </w:rPr>
              <w:t>1班</w:t>
            </w:r>
          </w:p>
        </w:tc>
        <w:tc>
          <w:tcPr>
            <w:tcW w:w="1440" w:type="dxa"/>
            <w:vAlign w:val="top"/>
          </w:tcPr>
          <w:p w14:paraId="2A65B0C8">
            <w:pPr>
              <w:pStyle w:val="6"/>
              <w:spacing w:before="85" w:line="225" w:lineRule="auto"/>
              <w:ind w:left="524"/>
              <w:rPr>
                <w:sz w:val="19"/>
                <w:szCs w:val="19"/>
              </w:rPr>
            </w:pPr>
            <w:r>
              <w:rPr>
                <w:spacing w:val="-2"/>
                <w:sz w:val="19"/>
                <w:szCs w:val="19"/>
              </w:rPr>
              <w:t>适量</w:t>
            </w:r>
          </w:p>
        </w:tc>
        <w:tc>
          <w:tcPr>
            <w:tcW w:w="900" w:type="dxa"/>
            <w:tcBorders>
              <w:right w:val="nil"/>
            </w:tcBorders>
            <w:vAlign w:val="top"/>
          </w:tcPr>
          <w:p w14:paraId="0E336415">
            <w:pPr>
              <w:pStyle w:val="6"/>
              <w:spacing w:before="79" w:line="219" w:lineRule="auto"/>
              <w:ind w:left="254"/>
              <w:rPr>
                <w:sz w:val="19"/>
                <w:szCs w:val="19"/>
              </w:rPr>
            </w:pPr>
            <w:r>
              <w:rPr>
                <w:spacing w:val="-3"/>
                <w:sz w:val="19"/>
                <w:szCs w:val="19"/>
              </w:rPr>
              <w:t>脂枪</w:t>
            </w:r>
          </w:p>
        </w:tc>
      </w:tr>
      <w:tr w14:paraId="773603CD">
        <w:trPr>
          <w:trHeight w:val="349" w:hRule="atLeast"/>
        </w:trPr>
        <w:tc>
          <w:tcPr>
            <w:tcW w:w="530" w:type="dxa"/>
            <w:tcBorders>
              <w:left w:val="nil"/>
            </w:tcBorders>
            <w:vAlign w:val="top"/>
          </w:tcPr>
          <w:p w14:paraId="1DD30B2B">
            <w:pPr>
              <w:pStyle w:val="6"/>
              <w:spacing w:before="100" w:line="232" w:lineRule="auto"/>
              <w:ind w:left="209"/>
              <w:rPr>
                <w:sz w:val="19"/>
                <w:szCs w:val="19"/>
              </w:rPr>
            </w:pPr>
            <w:r>
              <w:rPr>
                <w:sz w:val="19"/>
                <w:szCs w:val="19"/>
              </w:rPr>
              <w:t>2</w:t>
            </w:r>
          </w:p>
        </w:tc>
        <w:tc>
          <w:tcPr>
            <w:tcW w:w="1630" w:type="dxa"/>
            <w:vAlign w:val="top"/>
          </w:tcPr>
          <w:p w14:paraId="2BFB8778">
            <w:pPr>
              <w:pStyle w:val="6"/>
              <w:spacing w:before="81" w:line="220" w:lineRule="auto"/>
              <w:ind w:left="235"/>
              <w:rPr>
                <w:sz w:val="19"/>
                <w:szCs w:val="19"/>
              </w:rPr>
            </w:pPr>
            <w:r>
              <w:rPr>
                <w:spacing w:val="-1"/>
                <w:sz w:val="19"/>
                <w:szCs w:val="19"/>
              </w:rPr>
              <w:t>切纸鼓轮齿轮</w:t>
            </w:r>
          </w:p>
        </w:tc>
        <w:tc>
          <w:tcPr>
            <w:tcW w:w="540" w:type="dxa"/>
            <w:vAlign w:val="top"/>
          </w:tcPr>
          <w:p w14:paraId="25D754DF">
            <w:pPr>
              <w:pStyle w:val="6"/>
              <w:spacing w:before="100" w:line="232" w:lineRule="auto"/>
              <w:ind w:left="215"/>
              <w:rPr>
                <w:sz w:val="19"/>
                <w:szCs w:val="19"/>
              </w:rPr>
            </w:pPr>
            <w:r>
              <w:rPr>
                <w:sz w:val="19"/>
                <w:szCs w:val="19"/>
              </w:rPr>
              <w:t>1</w:t>
            </w:r>
          </w:p>
        </w:tc>
        <w:tc>
          <w:tcPr>
            <w:tcW w:w="1090" w:type="dxa"/>
            <w:vAlign w:val="top"/>
          </w:tcPr>
          <w:p w14:paraId="358528AE">
            <w:pPr>
              <w:pStyle w:val="6"/>
              <w:spacing w:before="81" w:line="221" w:lineRule="auto"/>
              <w:ind w:left="255"/>
              <w:rPr>
                <w:sz w:val="19"/>
                <w:szCs w:val="19"/>
              </w:rPr>
            </w:pPr>
            <w:r>
              <w:rPr>
                <w:spacing w:val="-2"/>
                <w:sz w:val="19"/>
                <w:szCs w:val="19"/>
              </w:rPr>
              <w:t>锂基脂</w:t>
            </w:r>
          </w:p>
        </w:tc>
        <w:tc>
          <w:tcPr>
            <w:tcW w:w="1080" w:type="dxa"/>
            <w:vAlign w:val="top"/>
          </w:tcPr>
          <w:p w14:paraId="5B879954">
            <w:pPr>
              <w:pStyle w:val="6"/>
              <w:spacing w:before="129" w:line="183" w:lineRule="auto"/>
              <w:ind w:left="345"/>
              <w:rPr>
                <w:sz w:val="19"/>
                <w:szCs w:val="19"/>
              </w:rPr>
            </w:pPr>
            <w:r>
              <w:rPr>
                <w:spacing w:val="-2"/>
                <w:sz w:val="19"/>
                <w:szCs w:val="19"/>
              </w:rPr>
              <w:t>GPOH</w:t>
            </w:r>
          </w:p>
        </w:tc>
        <w:tc>
          <w:tcPr>
            <w:tcW w:w="730" w:type="dxa"/>
            <w:vAlign w:val="top"/>
          </w:tcPr>
          <w:p w14:paraId="2DEA9AC9">
            <w:pPr>
              <w:pStyle w:val="6"/>
              <w:spacing w:before="83" w:line="222" w:lineRule="auto"/>
              <w:ind w:left="214"/>
              <w:rPr>
                <w:sz w:val="19"/>
                <w:szCs w:val="19"/>
              </w:rPr>
            </w:pPr>
            <w:r>
              <w:rPr>
                <w:spacing w:val="8"/>
                <w:sz w:val="19"/>
                <w:szCs w:val="19"/>
              </w:rPr>
              <w:t>1周</w:t>
            </w:r>
          </w:p>
        </w:tc>
        <w:tc>
          <w:tcPr>
            <w:tcW w:w="1440" w:type="dxa"/>
            <w:vAlign w:val="top"/>
          </w:tcPr>
          <w:p w14:paraId="6EA5940C">
            <w:pPr>
              <w:pStyle w:val="6"/>
              <w:spacing w:before="86" w:line="225" w:lineRule="auto"/>
              <w:ind w:left="524"/>
              <w:rPr>
                <w:sz w:val="19"/>
                <w:szCs w:val="19"/>
              </w:rPr>
            </w:pPr>
            <w:r>
              <w:rPr>
                <w:spacing w:val="-2"/>
                <w:sz w:val="19"/>
                <w:szCs w:val="19"/>
              </w:rPr>
              <w:t>适量</w:t>
            </w:r>
          </w:p>
        </w:tc>
        <w:tc>
          <w:tcPr>
            <w:tcW w:w="900" w:type="dxa"/>
            <w:tcBorders>
              <w:right w:val="nil"/>
            </w:tcBorders>
            <w:vAlign w:val="top"/>
          </w:tcPr>
          <w:p w14:paraId="2469B7B4">
            <w:pPr>
              <w:pStyle w:val="6"/>
              <w:spacing w:before="80" w:line="219" w:lineRule="auto"/>
              <w:ind w:left="254"/>
              <w:rPr>
                <w:sz w:val="19"/>
                <w:szCs w:val="19"/>
              </w:rPr>
            </w:pPr>
            <w:r>
              <w:rPr>
                <w:spacing w:val="-3"/>
                <w:sz w:val="19"/>
                <w:szCs w:val="19"/>
              </w:rPr>
              <w:t>脂枪</w:t>
            </w:r>
          </w:p>
        </w:tc>
      </w:tr>
      <w:tr w14:paraId="70DBEBF8">
        <w:trPr>
          <w:trHeight w:val="349" w:hRule="atLeast"/>
        </w:trPr>
        <w:tc>
          <w:tcPr>
            <w:tcW w:w="530" w:type="dxa"/>
            <w:tcBorders>
              <w:left w:val="nil"/>
            </w:tcBorders>
            <w:vAlign w:val="top"/>
          </w:tcPr>
          <w:p w14:paraId="59A2F8AE">
            <w:pPr>
              <w:pStyle w:val="6"/>
              <w:spacing w:before="101" w:line="231" w:lineRule="auto"/>
              <w:ind w:left="209"/>
              <w:rPr>
                <w:sz w:val="19"/>
                <w:szCs w:val="19"/>
              </w:rPr>
            </w:pPr>
            <w:r>
              <w:rPr>
                <w:sz w:val="19"/>
                <w:szCs w:val="19"/>
              </w:rPr>
              <w:t>3</w:t>
            </w:r>
          </w:p>
        </w:tc>
        <w:tc>
          <w:tcPr>
            <w:tcW w:w="1630" w:type="dxa"/>
            <w:vAlign w:val="top"/>
          </w:tcPr>
          <w:p w14:paraId="7F55E505">
            <w:pPr>
              <w:pStyle w:val="6"/>
              <w:spacing w:before="82" w:line="220" w:lineRule="auto"/>
              <w:ind w:left="144"/>
              <w:rPr>
                <w:sz w:val="19"/>
                <w:szCs w:val="19"/>
              </w:rPr>
            </w:pPr>
            <w:r>
              <w:rPr>
                <w:spacing w:val="-1"/>
                <w:sz w:val="19"/>
                <w:szCs w:val="19"/>
              </w:rPr>
              <w:t>切纸鼓轮制动器</w:t>
            </w:r>
          </w:p>
        </w:tc>
        <w:tc>
          <w:tcPr>
            <w:tcW w:w="540" w:type="dxa"/>
            <w:vAlign w:val="top"/>
          </w:tcPr>
          <w:p w14:paraId="4A3DDA79">
            <w:pPr>
              <w:pStyle w:val="6"/>
              <w:spacing w:before="101" w:line="231" w:lineRule="auto"/>
              <w:ind w:left="215"/>
              <w:rPr>
                <w:sz w:val="19"/>
                <w:szCs w:val="19"/>
              </w:rPr>
            </w:pPr>
            <w:r>
              <w:rPr>
                <w:sz w:val="19"/>
                <w:szCs w:val="19"/>
              </w:rPr>
              <w:t>1</w:t>
            </w:r>
          </w:p>
        </w:tc>
        <w:tc>
          <w:tcPr>
            <w:tcW w:w="1090" w:type="dxa"/>
            <w:vAlign w:val="top"/>
          </w:tcPr>
          <w:p w14:paraId="686AF194">
            <w:pPr>
              <w:pStyle w:val="6"/>
              <w:spacing w:before="82" w:line="221" w:lineRule="auto"/>
              <w:ind w:left="255"/>
              <w:rPr>
                <w:sz w:val="19"/>
                <w:szCs w:val="19"/>
              </w:rPr>
            </w:pPr>
            <w:r>
              <w:rPr>
                <w:spacing w:val="-2"/>
                <w:sz w:val="19"/>
                <w:szCs w:val="19"/>
              </w:rPr>
              <w:t>锂基脂</w:t>
            </w:r>
          </w:p>
        </w:tc>
        <w:tc>
          <w:tcPr>
            <w:tcW w:w="1080" w:type="dxa"/>
            <w:vAlign w:val="top"/>
          </w:tcPr>
          <w:p w14:paraId="7506F01B">
            <w:pPr>
              <w:pStyle w:val="6"/>
              <w:spacing w:before="130" w:line="183" w:lineRule="auto"/>
              <w:ind w:left="384"/>
              <w:rPr>
                <w:sz w:val="19"/>
                <w:szCs w:val="19"/>
              </w:rPr>
            </w:pPr>
            <w:r>
              <w:rPr>
                <w:spacing w:val="-1"/>
                <w:sz w:val="19"/>
                <w:szCs w:val="19"/>
              </w:rPr>
              <w:t>K2K</w:t>
            </w:r>
          </w:p>
        </w:tc>
        <w:tc>
          <w:tcPr>
            <w:tcW w:w="730" w:type="dxa"/>
            <w:vAlign w:val="top"/>
          </w:tcPr>
          <w:p w14:paraId="7AF25248">
            <w:pPr>
              <w:pStyle w:val="6"/>
              <w:spacing w:before="84" w:line="222" w:lineRule="auto"/>
              <w:ind w:left="214"/>
              <w:rPr>
                <w:sz w:val="19"/>
                <w:szCs w:val="19"/>
              </w:rPr>
            </w:pPr>
            <w:r>
              <w:rPr>
                <w:spacing w:val="8"/>
                <w:sz w:val="19"/>
                <w:szCs w:val="19"/>
              </w:rPr>
              <w:t>1周</w:t>
            </w:r>
          </w:p>
        </w:tc>
        <w:tc>
          <w:tcPr>
            <w:tcW w:w="1440" w:type="dxa"/>
            <w:vAlign w:val="top"/>
          </w:tcPr>
          <w:p w14:paraId="09718364">
            <w:pPr>
              <w:pStyle w:val="6"/>
              <w:spacing w:before="87" w:line="225" w:lineRule="auto"/>
              <w:ind w:left="524"/>
              <w:rPr>
                <w:sz w:val="19"/>
                <w:szCs w:val="19"/>
              </w:rPr>
            </w:pPr>
            <w:r>
              <w:rPr>
                <w:spacing w:val="-2"/>
                <w:sz w:val="19"/>
                <w:szCs w:val="19"/>
              </w:rPr>
              <w:t>适量</w:t>
            </w:r>
          </w:p>
        </w:tc>
        <w:tc>
          <w:tcPr>
            <w:tcW w:w="900" w:type="dxa"/>
            <w:tcBorders>
              <w:right w:val="nil"/>
            </w:tcBorders>
            <w:vAlign w:val="top"/>
          </w:tcPr>
          <w:p w14:paraId="723053D3">
            <w:pPr>
              <w:pStyle w:val="6"/>
              <w:spacing w:before="81" w:line="219" w:lineRule="auto"/>
              <w:ind w:left="254"/>
              <w:rPr>
                <w:sz w:val="19"/>
                <w:szCs w:val="19"/>
              </w:rPr>
            </w:pPr>
            <w:r>
              <w:rPr>
                <w:spacing w:val="-3"/>
                <w:sz w:val="19"/>
                <w:szCs w:val="19"/>
              </w:rPr>
              <w:t>脂枪</w:t>
            </w:r>
          </w:p>
        </w:tc>
      </w:tr>
      <w:tr w14:paraId="124BCDCA">
        <w:trPr>
          <w:trHeight w:val="349" w:hRule="atLeast"/>
        </w:trPr>
        <w:tc>
          <w:tcPr>
            <w:tcW w:w="530" w:type="dxa"/>
            <w:tcBorders>
              <w:left w:val="nil"/>
            </w:tcBorders>
            <w:vAlign w:val="top"/>
          </w:tcPr>
          <w:p w14:paraId="69954B49">
            <w:pPr>
              <w:pStyle w:val="6"/>
              <w:spacing w:before="101" w:line="231" w:lineRule="auto"/>
              <w:ind w:left="209"/>
              <w:rPr>
                <w:sz w:val="19"/>
                <w:szCs w:val="19"/>
              </w:rPr>
            </w:pPr>
            <w:r>
              <w:rPr>
                <w:sz w:val="19"/>
                <w:szCs w:val="19"/>
              </w:rPr>
              <w:t>4</w:t>
            </w:r>
          </w:p>
        </w:tc>
        <w:tc>
          <w:tcPr>
            <w:tcW w:w="1630" w:type="dxa"/>
            <w:vAlign w:val="top"/>
          </w:tcPr>
          <w:p w14:paraId="1993CE4D">
            <w:pPr>
              <w:pStyle w:val="6"/>
              <w:spacing w:before="83" w:line="220" w:lineRule="auto"/>
              <w:ind w:left="44"/>
              <w:rPr>
                <w:sz w:val="19"/>
                <w:szCs w:val="19"/>
              </w:rPr>
            </w:pPr>
            <w:r>
              <w:rPr>
                <w:spacing w:val="1"/>
                <w:sz w:val="19"/>
                <w:szCs w:val="19"/>
              </w:rPr>
              <w:t>接装纸切刀清洁刷</w:t>
            </w:r>
          </w:p>
        </w:tc>
        <w:tc>
          <w:tcPr>
            <w:tcW w:w="540" w:type="dxa"/>
            <w:vAlign w:val="top"/>
          </w:tcPr>
          <w:p w14:paraId="47844275">
            <w:pPr>
              <w:pStyle w:val="6"/>
              <w:spacing w:before="101" w:line="231" w:lineRule="auto"/>
              <w:ind w:left="215"/>
              <w:rPr>
                <w:sz w:val="19"/>
                <w:szCs w:val="19"/>
              </w:rPr>
            </w:pPr>
            <w:r>
              <w:rPr>
                <w:sz w:val="19"/>
                <w:szCs w:val="19"/>
              </w:rPr>
              <w:t>2</w:t>
            </w:r>
          </w:p>
        </w:tc>
        <w:tc>
          <w:tcPr>
            <w:tcW w:w="1090" w:type="dxa"/>
            <w:vAlign w:val="top"/>
          </w:tcPr>
          <w:p w14:paraId="63F8D3B8">
            <w:pPr>
              <w:pStyle w:val="6"/>
              <w:spacing w:before="81" w:line="219" w:lineRule="auto"/>
              <w:ind w:left="255"/>
              <w:rPr>
                <w:sz w:val="19"/>
                <w:szCs w:val="19"/>
              </w:rPr>
            </w:pPr>
            <w:r>
              <w:rPr>
                <w:spacing w:val="-3"/>
                <w:sz w:val="19"/>
                <w:szCs w:val="19"/>
              </w:rPr>
              <w:t>凡士林</w:t>
            </w:r>
          </w:p>
        </w:tc>
        <w:tc>
          <w:tcPr>
            <w:tcW w:w="1080" w:type="dxa"/>
            <w:vAlign w:val="top"/>
          </w:tcPr>
          <w:p w14:paraId="30D4C96A">
            <w:pPr>
              <w:pStyle w:val="6"/>
              <w:spacing w:before="83" w:line="220" w:lineRule="auto"/>
              <w:ind w:left="244"/>
              <w:rPr>
                <w:sz w:val="19"/>
                <w:szCs w:val="19"/>
              </w:rPr>
            </w:pPr>
            <w:r>
              <w:rPr>
                <w:spacing w:val="6"/>
                <w:sz w:val="19"/>
                <w:szCs w:val="19"/>
              </w:rPr>
              <w:t>动物油</w:t>
            </w:r>
          </w:p>
        </w:tc>
        <w:tc>
          <w:tcPr>
            <w:tcW w:w="730" w:type="dxa"/>
            <w:vAlign w:val="top"/>
          </w:tcPr>
          <w:p w14:paraId="4CFC8EF6">
            <w:pPr>
              <w:pStyle w:val="6"/>
              <w:spacing w:before="83" w:line="221" w:lineRule="auto"/>
              <w:ind w:left="214"/>
              <w:rPr>
                <w:sz w:val="19"/>
                <w:szCs w:val="19"/>
              </w:rPr>
            </w:pPr>
            <w:r>
              <w:rPr>
                <w:spacing w:val="1"/>
                <w:sz w:val="19"/>
                <w:szCs w:val="19"/>
              </w:rPr>
              <w:t>1班</w:t>
            </w:r>
          </w:p>
        </w:tc>
        <w:tc>
          <w:tcPr>
            <w:tcW w:w="1440" w:type="dxa"/>
            <w:vAlign w:val="top"/>
          </w:tcPr>
          <w:p w14:paraId="132A594B">
            <w:pPr>
              <w:pStyle w:val="6"/>
              <w:spacing w:before="88" w:line="225" w:lineRule="auto"/>
              <w:ind w:left="524"/>
              <w:rPr>
                <w:sz w:val="19"/>
                <w:szCs w:val="19"/>
              </w:rPr>
            </w:pPr>
            <w:r>
              <w:rPr>
                <w:spacing w:val="-2"/>
                <w:sz w:val="19"/>
                <w:szCs w:val="19"/>
              </w:rPr>
              <w:t>适量</w:t>
            </w:r>
          </w:p>
        </w:tc>
        <w:tc>
          <w:tcPr>
            <w:tcW w:w="900" w:type="dxa"/>
            <w:tcBorders>
              <w:right w:val="nil"/>
            </w:tcBorders>
            <w:vAlign w:val="top"/>
          </w:tcPr>
          <w:p w14:paraId="748F57C8">
            <w:pPr>
              <w:pStyle w:val="6"/>
              <w:spacing w:before="83" w:line="220" w:lineRule="auto"/>
              <w:ind w:left="64"/>
              <w:rPr>
                <w:sz w:val="19"/>
                <w:szCs w:val="19"/>
              </w:rPr>
            </w:pPr>
            <w:r>
              <w:rPr>
                <w:spacing w:val="-2"/>
                <w:sz w:val="19"/>
                <w:szCs w:val="19"/>
              </w:rPr>
              <w:t>人工涂抹</w:t>
            </w:r>
          </w:p>
        </w:tc>
      </w:tr>
      <w:tr w14:paraId="4E81D0F6">
        <w:trPr>
          <w:trHeight w:val="340" w:hRule="atLeast"/>
        </w:trPr>
        <w:tc>
          <w:tcPr>
            <w:tcW w:w="530" w:type="dxa"/>
            <w:tcBorders>
              <w:left w:val="nil"/>
            </w:tcBorders>
            <w:vAlign w:val="top"/>
          </w:tcPr>
          <w:p w14:paraId="03C2CD1B">
            <w:pPr>
              <w:pStyle w:val="6"/>
              <w:spacing w:before="102" w:line="221" w:lineRule="auto"/>
              <w:ind w:left="209"/>
              <w:rPr>
                <w:sz w:val="19"/>
                <w:szCs w:val="19"/>
              </w:rPr>
            </w:pPr>
            <w:r>
              <w:rPr>
                <w:sz w:val="19"/>
                <w:szCs w:val="19"/>
              </w:rPr>
              <w:t>5</w:t>
            </w:r>
          </w:p>
        </w:tc>
        <w:tc>
          <w:tcPr>
            <w:tcW w:w="1630" w:type="dxa"/>
            <w:vAlign w:val="top"/>
          </w:tcPr>
          <w:p w14:paraId="710737FC">
            <w:pPr>
              <w:pStyle w:val="6"/>
              <w:spacing w:before="82" w:line="219" w:lineRule="auto"/>
              <w:ind w:left="334"/>
              <w:rPr>
                <w:sz w:val="19"/>
                <w:szCs w:val="19"/>
              </w:rPr>
            </w:pPr>
            <w:r>
              <w:rPr>
                <w:spacing w:val="-2"/>
                <w:sz w:val="19"/>
                <w:szCs w:val="19"/>
              </w:rPr>
              <w:t>供嘴传动箱</w:t>
            </w:r>
          </w:p>
        </w:tc>
        <w:tc>
          <w:tcPr>
            <w:tcW w:w="540" w:type="dxa"/>
            <w:vAlign w:val="top"/>
          </w:tcPr>
          <w:p w14:paraId="6852570D">
            <w:pPr>
              <w:pStyle w:val="6"/>
              <w:spacing w:before="102" w:line="221" w:lineRule="auto"/>
              <w:ind w:left="164"/>
              <w:rPr>
                <w:sz w:val="19"/>
                <w:szCs w:val="19"/>
              </w:rPr>
            </w:pPr>
            <w:r>
              <w:rPr>
                <w:spacing w:val="-6"/>
                <w:sz w:val="19"/>
                <w:szCs w:val="19"/>
              </w:rPr>
              <w:t>15</w:t>
            </w:r>
          </w:p>
        </w:tc>
        <w:tc>
          <w:tcPr>
            <w:tcW w:w="1090" w:type="dxa"/>
            <w:vAlign w:val="top"/>
          </w:tcPr>
          <w:p w14:paraId="31A27643">
            <w:pPr>
              <w:pStyle w:val="6"/>
              <w:spacing w:before="131" w:line="184" w:lineRule="auto"/>
              <w:ind w:left="294"/>
              <w:rPr>
                <w:sz w:val="19"/>
                <w:szCs w:val="19"/>
              </w:rPr>
            </w:pPr>
            <w:r>
              <w:rPr>
                <w:spacing w:val="-1"/>
                <w:sz w:val="19"/>
                <w:szCs w:val="19"/>
              </w:rPr>
              <w:t>EP111</w:t>
            </w:r>
          </w:p>
        </w:tc>
        <w:tc>
          <w:tcPr>
            <w:tcW w:w="1080" w:type="dxa"/>
            <w:vAlign w:val="top"/>
          </w:tcPr>
          <w:p w14:paraId="50241854">
            <w:pPr>
              <w:pStyle w:val="6"/>
              <w:spacing w:before="132" w:line="183" w:lineRule="auto"/>
              <w:ind w:left="345"/>
              <w:rPr>
                <w:sz w:val="19"/>
                <w:szCs w:val="19"/>
              </w:rPr>
            </w:pPr>
            <w:r>
              <w:rPr>
                <w:spacing w:val="-2"/>
                <w:sz w:val="19"/>
                <w:szCs w:val="19"/>
              </w:rPr>
              <w:t>GPOH</w:t>
            </w:r>
          </w:p>
        </w:tc>
        <w:tc>
          <w:tcPr>
            <w:tcW w:w="730" w:type="dxa"/>
            <w:vAlign w:val="top"/>
          </w:tcPr>
          <w:p w14:paraId="1AA9BEFC">
            <w:pPr>
              <w:pStyle w:val="6"/>
              <w:spacing w:before="83" w:line="219" w:lineRule="auto"/>
              <w:ind w:left="114"/>
              <w:rPr>
                <w:sz w:val="19"/>
                <w:szCs w:val="19"/>
              </w:rPr>
            </w:pPr>
            <w:r>
              <w:rPr>
                <w:spacing w:val="14"/>
                <w:sz w:val="19"/>
                <w:szCs w:val="19"/>
              </w:rPr>
              <w:t>6个月</w:t>
            </w:r>
          </w:p>
        </w:tc>
        <w:tc>
          <w:tcPr>
            <w:tcW w:w="1440" w:type="dxa"/>
            <w:vAlign w:val="top"/>
          </w:tcPr>
          <w:p w14:paraId="3FA79C45">
            <w:pPr>
              <w:pStyle w:val="6"/>
              <w:spacing w:before="89" w:line="225" w:lineRule="auto"/>
              <w:ind w:left="524"/>
              <w:rPr>
                <w:sz w:val="19"/>
                <w:szCs w:val="19"/>
              </w:rPr>
            </w:pPr>
            <w:r>
              <w:rPr>
                <w:spacing w:val="-2"/>
                <w:sz w:val="19"/>
                <w:szCs w:val="19"/>
              </w:rPr>
              <w:t>适量</w:t>
            </w:r>
          </w:p>
        </w:tc>
        <w:tc>
          <w:tcPr>
            <w:tcW w:w="900" w:type="dxa"/>
            <w:tcBorders>
              <w:right w:val="nil"/>
            </w:tcBorders>
            <w:vAlign w:val="top"/>
          </w:tcPr>
          <w:p w14:paraId="490AF180">
            <w:pPr>
              <w:pStyle w:val="6"/>
              <w:spacing w:before="84" w:line="220" w:lineRule="auto"/>
              <w:ind w:left="64"/>
              <w:rPr>
                <w:sz w:val="19"/>
                <w:szCs w:val="19"/>
              </w:rPr>
            </w:pPr>
            <w:r>
              <w:rPr>
                <w:spacing w:val="-2"/>
                <w:sz w:val="19"/>
                <w:szCs w:val="19"/>
              </w:rPr>
              <w:t>人工涂抹</w:t>
            </w:r>
          </w:p>
        </w:tc>
      </w:tr>
      <w:tr w14:paraId="7F874BFB">
        <w:trPr>
          <w:trHeight w:val="349" w:hRule="atLeast"/>
        </w:trPr>
        <w:tc>
          <w:tcPr>
            <w:tcW w:w="530" w:type="dxa"/>
            <w:tcBorders>
              <w:left w:val="nil"/>
            </w:tcBorders>
            <w:vAlign w:val="top"/>
          </w:tcPr>
          <w:p w14:paraId="751293D5">
            <w:pPr>
              <w:pStyle w:val="6"/>
              <w:spacing w:before="102" w:line="230" w:lineRule="auto"/>
              <w:ind w:left="209"/>
              <w:rPr>
                <w:sz w:val="19"/>
                <w:szCs w:val="19"/>
              </w:rPr>
            </w:pPr>
            <w:r>
              <w:rPr>
                <w:sz w:val="19"/>
                <w:szCs w:val="19"/>
              </w:rPr>
              <w:t>6</w:t>
            </w:r>
          </w:p>
        </w:tc>
        <w:tc>
          <w:tcPr>
            <w:tcW w:w="1630" w:type="dxa"/>
            <w:vAlign w:val="top"/>
          </w:tcPr>
          <w:p w14:paraId="76830FCF">
            <w:pPr>
              <w:pStyle w:val="6"/>
              <w:spacing w:before="84" w:line="220" w:lineRule="auto"/>
              <w:ind w:left="235"/>
              <w:rPr>
                <w:sz w:val="19"/>
                <w:szCs w:val="19"/>
              </w:rPr>
            </w:pPr>
            <w:r>
              <w:rPr>
                <w:spacing w:val="1"/>
                <w:sz w:val="19"/>
                <w:szCs w:val="19"/>
              </w:rPr>
              <w:t>离合器齿轮箱</w:t>
            </w:r>
          </w:p>
        </w:tc>
        <w:tc>
          <w:tcPr>
            <w:tcW w:w="540" w:type="dxa"/>
            <w:vAlign w:val="top"/>
          </w:tcPr>
          <w:p w14:paraId="58330DF2">
            <w:pPr>
              <w:pStyle w:val="6"/>
              <w:spacing w:before="102" w:line="230" w:lineRule="auto"/>
              <w:ind w:left="215"/>
              <w:rPr>
                <w:sz w:val="19"/>
                <w:szCs w:val="19"/>
              </w:rPr>
            </w:pPr>
            <w:r>
              <w:rPr>
                <w:sz w:val="19"/>
                <w:szCs w:val="19"/>
              </w:rPr>
              <w:t>1</w:t>
            </w:r>
          </w:p>
        </w:tc>
        <w:tc>
          <w:tcPr>
            <w:tcW w:w="1090" w:type="dxa"/>
            <w:vAlign w:val="top"/>
          </w:tcPr>
          <w:p w14:paraId="54DC4B5F">
            <w:pPr>
              <w:pStyle w:val="6"/>
              <w:spacing w:before="131" w:line="184" w:lineRule="auto"/>
              <w:ind w:left="154"/>
              <w:rPr>
                <w:sz w:val="19"/>
                <w:szCs w:val="19"/>
              </w:rPr>
            </w:pPr>
            <w:r>
              <w:rPr>
                <w:spacing w:val="-1"/>
                <w:sz w:val="19"/>
                <w:szCs w:val="19"/>
              </w:rPr>
              <w:t>L-CKC150</w:t>
            </w:r>
          </w:p>
        </w:tc>
        <w:tc>
          <w:tcPr>
            <w:tcW w:w="1080" w:type="dxa"/>
            <w:vAlign w:val="top"/>
          </w:tcPr>
          <w:p w14:paraId="084914CE">
            <w:pPr>
              <w:pStyle w:val="6"/>
              <w:spacing w:before="131" w:line="184" w:lineRule="auto"/>
              <w:ind w:left="294"/>
              <w:rPr>
                <w:sz w:val="19"/>
                <w:szCs w:val="19"/>
              </w:rPr>
            </w:pPr>
            <w:r>
              <w:rPr>
                <w:spacing w:val="-1"/>
                <w:sz w:val="19"/>
                <w:szCs w:val="19"/>
              </w:rPr>
              <w:t>CL150</w:t>
            </w:r>
          </w:p>
        </w:tc>
        <w:tc>
          <w:tcPr>
            <w:tcW w:w="730" w:type="dxa"/>
            <w:vAlign w:val="top"/>
          </w:tcPr>
          <w:p w14:paraId="0AE48AF0">
            <w:pPr>
              <w:pStyle w:val="6"/>
              <w:spacing w:before="83" w:line="219" w:lineRule="auto"/>
              <w:ind w:left="114"/>
              <w:rPr>
                <w:sz w:val="19"/>
                <w:szCs w:val="19"/>
              </w:rPr>
            </w:pPr>
            <w:r>
              <w:rPr>
                <w:spacing w:val="14"/>
                <w:sz w:val="19"/>
                <w:szCs w:val="19"/>
              </w:rPr>
              <w:t>6个月</w:t>
            </w:r>
          </w:p>
        </w:tc>
        <w:tc>
          <w:tcPr>
            <w:tcW w:w="1440" w:type="dxa"/>
            <w:vAlign w:val="top"/>
          </w:tcPr>
          <w:p w14:paraId="5C957FBD">
            <w:pPr>
              <w:pStyle w:val="6"/>
              <w:spacing w:before="77" w:line="214" w:lineRule="auto"/>
              <w:ind w:left="374"/>
              <w:rPr>
                <w:sz w:val="19"/>
                <w:szCs w:val="19"/>
              </w:rPr>
            </w:pPr>
            <w:r>
              <w:rPr>
                <w:spacing w:val="-2"/>
                <w:sz w:val="19"/>
                <w:szCs w:val="19"/>
              </w:rPr>
              <w:t>0.75</w:t>
            </w:r>
            <w:r>
              <w:rPr>
                <w:spacing w:val="5"/>
                <w:sz w:val="19"/>
                <w:szCs w:val="19"/>
              </w:rPr>
              <w:t xml:space="preserve"> </w:t>
            </w:r>
            <w:r>
              <w:rPr>
                <w:spacing w:val="-2"/>
                <w:sz w:val="19"/>
                <w:szCs w:val="19"/>
              </w:rPr>
              <w:t>kg</w:t>
            </w:r>
          </w:p>
        </w:tc>
        <w:tc>
          <w:tcPr>
            <w:tcW w:w="900" w:type="dxa"/>
            <w:tcBorders>
              <w:right w:val="nil"/>
            </w:tcBorders>
            <w:vAlign w:val="top"/>
          </w:tcPr>
          <w:p w14:paraId="37EA1EC8">
            <w:pPr>
              <w:pStyle w:val="6"/>
              <w:spacing w:before="84" w:line="220" w:lineRule="auto"/>
              <w:ind w:left="254"/>
              <w:rPr>
                <w:sz w:val="19"/>
                <w:szCs w:val="19"/>
              </w:rPr>
            </w:pPr>
            <w:r>
              <w:rPr>
                <w:spacing w:val="9"/>
                <w:sz w:val="19"/>
                <w:szCs w:val="19"/>
              </w:rPr>
              <w:t>换油</w:t>
            </w:r>
          </w:p>
        </w:tc>
      </w:tr>
      <w:tr w14:paraId="5C9251AD">
        <w:trPr>
          <w:trHeight w:val="359" w:hRule="atLeast"/>
        </w:trPr>
        <w:tc>
          <w:tcPr>
            <w:tcW w:w="530" w:type="dxa"/>
            <w:tcBorders>
              <w:left w:val="nil"/>
            </w:tcBorders>
            <w:vAlign w:val="top"/>
          </w:tcPr>
          <w:p w14:paraId="441FB62F">
            <w:pPr>
              <w:pStyle w:val="6"/>
              <w:spacing w:before="113" w:line="229" w:lineRule="auto"/>
              <w:ind w:left="209"/>
              <w:rPr>
                <w:sz w:val="19"/>
                <w:szCs w:val="19"/>
              </w:rPr>
            </w:pPr>
            <w:r>
              <w:rPr>
                <w:sz w:val="19"/>
                <w:szCs w:val="19"/>
              </w:rPr>
              <w:t>7</w:t>
            </w:r>
          </w:p>
        </w:tc>
        <w:tc>
          <w:tcPr>
            <w:tcW w:w="1630" w:type="dxa"/>
            <w:vAlign w:val="top"/>
          </w:tcPr>
          <w:p w14:paraId="5D08EBAB">
            <w:pPr>
              <w:pStyle w:val="6"/>
              <w:spacing w:before="93" w:line="219" w:lineRule="auto"/>
              <w:ind w:left="44"/>
              <w:rPr>
                <w:sz w:val="19"/>
                <w:szCs w:val="19"/>
              </w:rPr>
            </w:pPr>
            <w:r>
              <w:rPr>
                <w:spacing w:val="1"/>
                <w:sz w:val="19"/>
                <w:szCs w:val="19"/>
              </w:rPr>
              <w:t>分离鼓轮凸轮机构</w:t>
            </w:r>
          </w:p>
        </w:tc>
        <w:tc>
          <w:tcPr>
            <w:tcW w:w="540" w:type="dxa"/>
            <w:vAlign w:val="top"/>
          </w:tcPr>
          <w:p w14:paraId="56B79EA7">
            <w:pPr>
              <w:pStyle w:val="6"/>
              <w:spacing w:before="113" w:line="229" w:lineRule="auto"/>
              <w:ind w:left="215"/>
              <w:rPr>
                <w:sz w:val="19"/>
                <w:szCs w:val="19"/>
              </w:rPr>
            </w:pPr>
            <w:r>
              <w:rPr>
                <w:sz w:val="19"/>
                <w:szCs w:val="19"/>
              </w:rPr>
              <w:t>2</w:t>
            </w:r>
          </w:p>
        </w:tc>
        <w:tc>
          <w:tcPr>
            <w:tcW w:w="1090" w:type="dxa"/>
            <w:vAlign w:val="top"/>
          </w:tcPr>
          <w:p w14:paraId="18192DE7">
            <w:pPr>
              <w:pStyle w:val="6"/>
              <w:spacing w:before="95" w:line="221" w:lineRule="auto"/>
              <w:ind w:left="255"/>
              <w:rPr>
                <w:sz w:val="19"/>
                <w:szCs w:val="19"/>
              </w:rPr>
            </w:pPr>
            <w:r>
              <w:rPr>
                <w:spacing w:val="-2"/>
                <w:sz w:val="19"/>
                <w:szCs w:val="19"/>
              </w:rPr>
              <w:t>锂基脂</w:t>
            </w:r>
          </w:p>
        </w:tc>
        <w:tc>
          <w:tcPr>
            <w:tcW w:w="1080" w:type="dxa"/>
            <w:vAlign w:val="top"/>
          </w:tcPr>
          <w:p w14:paraId="7B1E36E3">
            <w:pPr>
              <w:pStyle w:val="6"/>
              <w:spacing w:before="143" w:line="183" w:lineRule="auto"/>
              <w:ind w:left="384"/>
              <w:rPr>
                <w:sz w:val="19"/>
                <w:szCs w:val="19"/>
              </w:rPr>
            </w:pPr>
            <w:r>
              <w:rPr>
                <w:spacing w:val="-1"/>
                <w:sz w:val="19"/>
                <w:szCs w:val="19"/>
              </w:rPr>
              <w:t>K2K</w:t>
            </w:r>
          </w:p>
        </w:tc>
        <w:tc>
          <w:tcPr>
            <w:tcW w:w="730" w:type="dxa"/>
            <w:vAlign w:val="top"/>
          </w:tcPr>
          <w:p w14:paraId="548B3463">
            <w:pPr>
              <w:pStyle w:val="6"/>
              <w:spacing w:before="94" w:line="219" w:lineRule="auto"/>
              <w:ind w:left="114"/>
              <w:rPr>
                <w:sz w:val="19"/>
                <w:szCs w:val="19"/>
              </w:rPr>
            </w:pPr>
            <w:r>
              <w:rPr>
                <w:spacing w:val="14"/>
                <w:sz w:val="19"/>
                <w:szCs w:val="19"/>
              </w:rPr>
              <w:t>3个月</w:t>
            </w:r>
          </w:p>
        </w:tc>
        <w:tc>
          <w:tcPr>
            <w:tcW w:w="1440" w:type="dxa"/>
            <w:vAlign w:val="top"/>
          </w:tcPr>
          <w:p w14:paraId="54E9D7F2">
            <w:pPr>
              <w:pStyle w:val="6"/>
              <w:spacing w:before="100" w:line="225" w:lineRule="auto"/>
              <w:ind w:left="524"/>
              <w:rPr>
                <w:sz w:val="19"/>
                <w:szCs w:val="19"/>
              </w:rPr>
            </w:pPr>
            <w:r>
              <w:rPr>
                <w:spacing w:val="-2"/>
                <w:sz w:val="19"/>
                <w:szCs w:val="19"/>
              </w:rPr>
              <w:t>适量</w:t>
            </w:r>
          </w:p>
        </w:tc>
        <w:tc>
          <w:tcPr>
            <w:tcW w:w="900" w:type="dxa"/>
            <w:tcBorders>
              <w:right w:val="nil"/>
            </w:tcBorders>
            <w:vAlign w:val="top"/>
          </w:tcPr>
          <w:p w14:paraId="2C7B2E60">
            <w:pPr>
              <w:pStyle w:val="6"/>
              <w:spacing w:before="95" w:line="220" w:lineRule="auto"/>
              <w:ind w:left="64"/>
              <w:rPr>
                <w:sz w:val="19"/>
                <w:szCs w:val="19"/>
              </w:rPr>
            </w:pPr>
            <w:r>
              <w:rPr>
                <w:spacing w:val="-2"/>
                <w:sz w:val="19"/>
                <w:szCs w:val="19"/>
              </w:rPr>
              <w:t>人工涂抹</w:t>
            </w:r>
          </w:p>
        </w:tc>
      </w:tr>
      <w:tr w14:paraId="3CED38D0">
        <w:trPr>
          <w:trHeight w:val="349" w:hRule="atLeast"/>
        </w:trPr>
        <w:tc>
          <w:tcPr>
            <w:tcW w:w="530" w:type="dxa"/>
            <w:tcBorders>
              <w:left w:val="nil"/>
            </w:tcBorders>
            <w:vAlign w:val="top"/>
          </w:tcPr>
          <w:p w14:paraId="5D7BCEED">
            <w:pPr>
              <w:pStyle w:val="6"/>
              <w:spacing w:before="104" w:line="228" w:lineRule="auto"/>
              <w:ind w:left="209"/>
              <w:rPr>
                <w:sz w:val="19"/>
                <w:szCs w:val="19"/>
              </w:rPr>
            </w:pPr>
            <w:r>
              <w:rPr>
                <w:sz w:val="19"/>
                <w:szCs w:val="19"/>
              </w:rPr>
              <w:t>8</w:t>
            </w:r>
          </w:p>
        </w:tc>
        <w:tc>
          <w:tcPr>
            <w:tcW w:w="1630" w:type="dxa"/>
            <w:vAlign w:val="top"/>
          </w:tcPr>
          <w:p w14:paraId="3F2564DB">
            <w:pPr>
              <w:pStyle w:val="6"/>
              <w:spacing w:before="84" w:line="219" w:lineRule="auto"/>
              <w:ind w:left="235"/>
              <w:rPr>
                <w:sz w:val="19"/>
                <w:szCs w:val="19"/>
              </w:rPr>
            </w:pPr>
            <w:r>
              <w:rPr>
                <w:spacing w:val="1"/>
                <w:sz w:val="19"/>
                <w:szCs w:val="19"/>
              </w:rPr>
              <w:t>主传动齿轮箱</w:t>
            </w:r>
          </w:p>
        </w:tc>
        <w:tc>
          <w:tcPr>
            <w:tcW w:w="540" w:type="dxa"/>
            <w:vAlign w:val="top"/>
          </w:tcPr>
          <w:p w14:paraId="17287E62">
            <w:pPr>
              <w:pStyle w:val="6"/>
              <w:spacing w:before="104" w:line="228" w:lineRule="auto"/>
              <w:ind w:left="164"/>
              <w:rPr>
                <w:sz w:val="19"/>
                <w:szCs w:val="19"/>
              </w:rPr>
            </w:pPr>
            <w:r>
              <w:rPr>
                <w:spacing w:val="-3"/>
                <w:sz w:val="19"/>
                <w:szCs w:val="19"/>
              </w:rPr>
              <w:t>24</w:t>
            </w:r>
          </w:p>
        </w:tc>
        <w:tc>
          <w:tcPr>
            <w:tcW w:w="1090" w:type="dxa"/>
            <w:vAlign w:val="top"/>
          </w:tcPr>
          <w:p w14:paraId="77E4168F">
            <w:pPr>
              <w:pStyle w:val="6"/>
              <w:spacing w:before="133" w:line="184" w:lineRule="auto"/>
              <w:ind w:left="294"/>
              <w:rPr>
                <w:sz w:val="19"/>
                <w:szCs w:val="19"/>
              </w:rPr>
            </w:pPr>
            <w:r>
              <w:rPr>
                <w:spacing w:val="-1"/>
                <w:sz w:val="19"/>
                <w:szCs w:val="19"/>
              </w:rPr>
              <w:t>EP111</w:t>
            </w:r>
          </w:p>
        </w:tc>
        <w:tc>
          <w:tcPr>
            <w:tcW w:w="1080" w:type="dxa"/>
            <w:vAlign w:val="top"/>
          </w:tcPr>
          <w:p w14:paraId="66F356F8">
            <w:pPr>
              <w:pStyle w:val="6"/>
              <w:spacing w:before="134" w:line="183" w:lineRule="auto"/>
              <w:ind w:left="345"/>
              <w:rPr>
                <w:sz w:val="19"/>
                <w:szCs w:val="19"/>
              </w:rPr>
            </w:pPr>
            <w:r>
              <w:rPr>
                <w:spacing w:val="-2"/>
                <w:sz w:val="19"/>
                <w:szCs w:val="19"/>
              </w:rPr>
              <w:t>GPOH</w:t>
            </w:r>
          </w:p>
        </w:tc>
        <w:tc>
          <w:tcPr>
            <w:tcW w:w="730" w:type="dxa"/>
            <w:vAlign w:val="top"/>
          </w:tcPr>
          <w:p w14:paraId="1FE77B92">
            <w:pPr>
              <w:pStyle w:val="6"/>
              <w:spacing w:before="85" w:line="219" w:lineRule="auto"/>
              <w:ind w:left="114"/>
              <w:rPr>
                <w:sz w:val="19"/>
                <w:szCs w:val="19"/>
              </w:rPr>
            </w:pPr>
            <w:r>
              <w:rPr>
                <w:spacing w:val="14"/>
                <w:sz w:val="19"/>
                <w:szCs w:val="19"/>
              </w:rPr>
              <w:t>6个月</w:t>
            </w:r>
          </w:p>
        </w:tc>
        <w:tc>
          <w:tcPr>
            <w:tcW w:w="1440" w:type="dxa"/>
            <w:vAlign w:val="top"/>
          </w:tcPr>
          <w:p w14:paraId="02C38587">
            <w:pPr>
              <w:pStyle w:val="6"/>
              <w:spacing w:before="91" w:line="225" w:lineRule="auto"/>
              <w:ind w:left="524"/>
              <w:rPr>
                <w:sz w:val="19"/>
                <w:szCs w:val="19"/>
              </w:rPr>
            </w:pPr>
            <w:r>
              <w:rPr>
                <w:spacing w:val="-2"/>
                <w:sz w:val="19"/>
                <w:szCs w:val="19"/>
              </w:rPr>
              <w:t>适量</w:t>
            </w:r>
          </w:p>
        </w:tc>
        <w:tc>
          <w:tcPr>
            <w:tcW w:w="900" w:type="dxa"/>
            <w:tcBorders>
              <w:right w:val="nil"/>
            </w:tcBorders>
            <w:vAlign w:val="top"/>
          </w:tcPr>
          <w:p w14:paraId="2F33C329">
            <w:pPr>
              <w:pStyle w:val="6"/>
              <w:spacing w:before="85" w:line="219" w:lineRule="auto"/>
              <w:ind w:left="254"/>
              <w:rPr>
                <w:sz w:val="19"/>
                <w:szCs w:val="19"/>
              </w:rPr>
            </w:pPr>
            <w:r>
              <w:rPr>
                <w:spacing w:val="-3"/>
                <w:sz w:val="19"/>
                <w:szCs w:val="19"/>
              </w:rPr>
              <w:t>脂枪</w:t>
            </w:r>
          </w:p>
        </w:tc>
      </w:tr>
      <w:tr w14:paraId="285DFC43">
        <w:trPr>
          <w:trHeight w:val="359" w:hRule="atLeast"/>
        </w:trPr>
        <w:tc>
          <w:tcPr>
            <w:tcW w:w="530" w:type="dxa"/>
            <w:tcBorders>
              <w:left w:val="nil"/>
            </w:tcBorders>
            <w:vAlign w:val="top"/>
          </w:tcPr>
          <w:p w14:paraId="59EBC0BD">
            <w:pPr>
              <w:pStyle w:val="6"/>
              <w:spacing w:before="115" w:line="227" w:lineRule="auto"/>
              <w:ind w:left="209"/>
              <w:rPr>
                <w:sz w:val="19"/>
                <w:szCs w:val="19"/>
              </w:rPr>
            </w:pPr>
            <w:r>
              <w:rPr>
                <w:sz w:val="19"/>
                <w:szCs w:val="19"/>
              </w:rPr>
              <w:t>9</w:t>
            </w:r>
          </w:p>
        </w:tc>
        <w:tc>
          <w:tcPr>
            <w:tcW w:w="1630" w:type="dxa"/>
            <w:vAlign w:val="top"/>
          </w:tcPr>
          <w:p w14:paraId="74269E1D">
            <w:pPr>
              <w:pStyle w:val="6"/>
              <w:spacing w:before="95" w:line="219" w:lineRule="auto"/>
              <w:ind w:left="44"/>
              <w:rPr>
                <w:sz w:val="19"/>
                <w:szCs w:val="19"/>
              </w:rPr>
            </w:pPr>
            <w:r>
              <w:rPr>
                <w:spacing w:val="1"/>
                <w:sz w:val="19"/>
                <w:szCs w:val="19"/>
              </w:rPr>
              <w:t>调头鼓轮凸轮机构</w:t>
            </w:r>
          </w:p>
        </w:tc>
        <w:tc>
          <w:tcPr>
            <w:tcW w:w="540" w:type="dxa"/>
            <w:vAlign w:val="top"/>
          </w:tcPr>
          <w:p w14:paraId="311D156C">
            <w:pPr>
              <w:pStyle w:val="6"/>
              <w:spacing w:before="115" w:line="227" w:lineRule="auto"/>
              <w:ind w:left="215"/>
              <w:rPr>
                <w:sz w:val="19"/>
                <w:szCs w:val="19"/>
              </w:rPr>
            </w:pPr>
            <w:r>
              <w:rPr>
                <w:sz w:val="19"/>
                <w:szCs w:val="19"/>
              </w:rPr>
              <w:t>2</w:t>
            </w:r>
          </w:p>
        </w:tc>
        <w:tc>
          <w:tcPr>
            <w:tcW w:w="1090" w:type="dxa"/>
            <w:vAlign w:val="top"/>
          </w:tcPr>
          <w:p w14:paraId="67538176">
            <w:pPr>
              <w:pStyle w:val="6"/>
              <w:spacing w:before="97" w:line="221" w:lineRule="auto"/>
              <w:ind w:left="255"/>
              <w:rPr>
                <w:sz w:val="19"/>
                <w:szCs w:val="19"/>
              </w:rPr>
            </w:pPr>
            <w:r>
              <w:rPr>
                <w:spacing w:val="-2"/>
                <w:sz w:val="19"/>
                <w:szCs w:val="19"/>
              </w:rPr>
              <w:t>锂基脂</w:t>
            </w:r>
          </w:p>
        </w:tc>
        <w:tc>
          <w:tcPr>
            <w:tcW w:w="1080" w:type="dxa"/>
            <w:vAlign w:val="top"/>
          </w:tcPr>
          <w:p w14:paraId="4F1F0477">
            <w:pPr>
              <w:pStyle w:val="6"/>
              <w:spacing w:before="145" w:line="183" w:lineRule="auto"/>
              <w:ind w:left="384"/>
              <w:rPr>
                <w:sz w:val="19"/>
                <w:szCs w:val="19"/>
              </w:rPr>
            </w:pPr>
            <w:r>
              <w:rPr>
                <w:spacing w:val="-1"/>
                <w:sz w:val="19"/>
                <w:szCs w:val="19"/>
              </w:rPr>
              <w:t>K2K</w:t>
            </w:r>
          </w:p>
        </w:tc>
        <w:tc>
          <w:tcPr>
            <w:tcW w:w="730" w:type="dxa"/>
            <w:vAlign w:val="top"/>
          </w:tcPr>
          <w:p w14:paraId="312E6E8D">
            <w:pPr>
              <w:pStyle w:val="6"/>
              <w:spacing w:before="96" w:line="219" w:lineRule="auto"/>
              <w:ind w:left="114"/>
              <w:rPr>
                <w:sz w:val="19"/>
                <w:szCs w:val="19"/>
              </w:rPr>
            </w:pPr>
            <w:r>
              <w:rPr>
                <w:spacing w:val="14"/>
                <w:sz w:val="19"/>
                <w:szCs w:val="19"/>
              </w:rPr>
              <w:t>6个月</w:t>
            </w:r>
          </w:p>
        </w:tc>
        <w:tc>
          <w:tcPr>
            <w:tcW w:w="1440" w:type="dxa"/>
            <w:vAlign w:val="top"/>
          </w:tcPr>
          <w:p w14:paraId="7E031949">
            <w:pPr>
              <w:pStyle w:val="6"/>
              <w:spacing w:before="102" w:line="225" w:lineRule="auto"/>
              <w:ind w:left="524"/>
              <w:rPr>
                <w:sz w:val="19"/>
                <w:szCs w:val="19"/>
              </w:rPr>
            </w:pPr>
            <w:r>
              <w:rPr>
                <w:spacing w:val="-2"/>
                <w:sz w:val="19"/>
                <w:szCs w:val="19"/>
              </w:rPr>
              <w:t>适量</w:t>
            </w:r>
          </w:p>
        </w:tc>
        <w:tc>
          <w:tcPr>
            <w:tcW w:w="900" w:type="dxa"/>
            <w:tcBorders>
              <w:right w:val="nil"/>
            </w:tcBorders>
            <w:vAlign w:val="top"/>
          </w:tcPr>
          <w:p w14:paraId="200577C2">
            <w:pPr>
              <w:pStyle w:val="6"/>
              <w:spacing w:before="97" w:line="220" w:lineRule="auto"/>
              <w:ind w:left="64"/>
              <w:rPr>
                <w:sz w:val="19"/>
                <w:szCs w:val="19"/>
              </w:rPr>
            </w:pPr>
            <w:r>
              <w:rPr>
                <w:spacing w:val="-2"/>
                <w:sz w:val="19"/>
                <w:szCs w:val="19"/>
              </w:rPr>
              <w:t>人工涂抹</w:t>
            </w:r>
          </w:p>
        </w:tc>
      </w:tr>
      <w:tr w14:paraId="51AD73DC">
        <w:trPr>
          <w:trHeight w:val="344" w:hRule="atLeast"/>
        </w:trPr>
        <w:tc>
          <w:tcPr>
            <w:tcW w:w="530" w:type="dxa"/>
            <w:tcBorders>
              <w:left w:val="nil"/>
            </w:tcBorders>
            <w:vAlign w:val="top"/>
          </w:tcPr>
          <w:p w14:paraId="3C7A6D23">
            <w:pPr>
              <w:pStyle w:val="6"/>
              <w:spacing w:before="106" w:line="221" w:lineRule="auto"/>
              <w:ind w:left="170"/>
              <w:rPr>
                <w:sz w:val="19"/>
                <w:szCs w:val="19"/>
              </w:rPr>
            </w:pPr>
            <w:r>
              <w:rPr>
                <w:spacing w:val="-6"/>
                <w:sz w:val="19"/>
                <w:szCs w:val="19"/>
              </w:rPr>
              <w:t>10</w:t>
            </w:r>
          </w:p>
        </w:tc>
        <w:tc>
          <w:tcPr>
            <w:tcW w:w="1630" w:type="dxa"/>
            <w:vAlign w:val="top"/>
          </w:tcPr>
          <w:p w14:paraId="35FD703F">
            <w:pPr>
              <w:pStyle w:val="6"/>
              <w:spacing w:before="86" w:line="219" w:lineRule="auto"/>
              <w:ind w:left="334"/>
              <w:rPr>
                <w:sz w:val="19"/>
                <w:szCs w:val="19"/>
              </w:rPr>
            </w:pPr>
            <w:r>
              <w:rPr>
                <w:spacing w:val="2"/>
                <w:sz w:val="19"/>
                <w:szCs w:val="19"/>
              </w:rPr>
              <w:t>出烟传动箱</w:t>
            </w:r>
          </w:p>
        </w:tc>
        <w:tc>
          <w:tcPr>
            <w:tcW w:w="540" w:type="dxa"/>
            <w:vAlign w:val="top"/>
          </w:tcPr>
          <w:p w14:paraId="656B3D4C">
            <w:pPr>
              <w:pStyle w:val="6"/>
              <w:spacing w:before="106" w:line="221" w:lineRule="auto"/>
              <w:ind w:left="215"/>
              <w:rPr>
                <w:sz w:val="19"/>
                <w:szCs w:val="19"/>
              </w:rPr>
            </w:pPr>
            <w:r>
              <w:rPr>
                <w:sz w:val="19"/>
                <w:szCs w:val="19"/>
              </w:rPr>
              <w:t>4</w:t>
            </w:r>
          </w:p>
        </w:tc>
        <w:tc>
          <w:tcPr>
            <w:tcW w:w="1090" w:type="dxa"/>
            <w:vAlign w:val="top"/>
          </w:tcPr>
          <w:p w14:paraId="2625DC6D">
            <w:pPr>
              <w:pStyle w:val="6"/>
              <w:spacing w:before="135" w:line="184" w:lineRule="auto"/>
              <w:ind w:left="294"/>
              <w:rPr>
                <w:sz w:val="19"/>
                <w:szCs w:val="19"/>
              </w:rPr>
            </w:pPr>
            <w:r>
              <w:rPr>
                <w:spacing w:val="-1"/>
                <w:sz w:val="19"/>
                <w:szCs w:val="19"/>
              </w:rPr>
              <w:t>EP111</w:t>
            </w:r>
          </w:p>
        </w:tc>
        <w:tc>
          <w:tcPr>
            <w:tcW w:w="1080" w:type="dxa"/>
            <w:vAlign w:val="top"/>
          </w:tcPr>
          <w:p w14:paraId="0D36E900">
            <w:pPr>
              <w:pStyle w:val="6"/>
              <w:spacing w:before="136" w:line="183" w:lineRule="auto"/>
              <w:ind w:left="345"/>
              <w:rPr>
                <w:sz w:val="19"/>
                <w:szCs w:val="19"/>
              </w:rPr>
            </w:pPr>
            <w:r>
              <w:rPr>
                <w:spacing w:val="-2"/>
                <w:sz w:val="19"/>
                <w:szCs w:val="19"/>
              </w:rPr>
              <w:t>GPOH</w:t>
            </w:r>
          </w:p>
        </w:tc>
        <w:tc>
          <w:tcPr>
            <w:tcW w:w="730" w:type="dxa"/>
            <w:vAlign w:val="top"/>
          </w:tcPr>
          <w:p w14:paraId="5EA14EE3">
            <w:pPr>
              <w:pStyle w:val="6"/>
              <w:spacing w:before="87" w:line="219" w:lineRule="auto"/>
              <w:ind w:left="114"/>
              <w:rPr>
                <w:sz w:val="19"/>
                <w:szCs w:val="19"/>
              </w:rPr>
            </w:pPr>
            <w:r>
              <w:rPr>
                <w:spacing w:val="14"/>
                <w:sz w:val="19"/>
                <w:szCs w:val="19"/>
              </w:rPr>
              <w:t>6个月</w:t>
            </w:r>
          </w:p>
        </w:tc>
        <w:tc>
          <w:tcPr>
            <w:tcW w:w="1440" w:type="dxa"/>
            <w:vAlign w:val="top"/>
          </w:tcPr>
          <w:p w14:paraId="5DDECD0F">
            <w:pPr>
              <w:pStyle w:val="6"/>
              <w:spacing w:before="91" w:line="224" w:lineRule="auto"/>
              <w:ind w:left="524"/>
              <w:rPr>
                <w:sz w:val="19"/>
                <w:szCs w:val="19"/>
              </w:rPr>
            </w:pPr>
            <w:r>
              <w:rPr>
                <w:spacing w:val="-2"/>
                <w:sz w:val="19"/>
                <w:szCs w:val="19"/>
              </w:rPr>
              <w:t>适世</w:t>
            </w:r>
          </w:p>
        </w:tc>
        <w:tc>
          <w:tcPr>
            <w:tcW w:w="900" w:type="dxa"/>
            <w:tcBorders>
              <w:right w:val="nil"/>
            </w:tcBorders>
            <w:vAlign w:val="top"/>
          </w:tcPr>
          <w:p w14:paraId="0F6A01E5">
            <w:pPr>
              <w:pStyle w:val="6"/>
              <w:spacing w:before="87" w:line="219" w:lineRule="auto"/>
              <w:ind w:left="254"/>
              <w:rPr>
                <w:sz w:val="19"/>
                <w:szCs w:val="19"/>
              </w:rPr>
            </w:pPr>
            <w:r>
              <w:rPr>
                <w:spacing w:val="-3"/>
                <w:sz w:val="19"/>
                <w:szCs w:val="19"/>
              </w:rPr>
              <w:t>脂枪</w:t>
            </w:r>
          </w:p>
        </w:tc>
      </w:tr>
    </w:tbl>
    <w:p w14:paraId="0493CFB2">
      <w:pPr>
        <w:pStyle w:val="2"/>
        <w:spacing w:line="384" w:lineRule="auto"/>
      </w:pPr>
    </w:p>
    <w:p w14:paraId="6953E62D">
      <w:pPr>
        <w:spacing w:before="88"/>
        <w:ind w:left="420"/>
        <w:rPr>
          <w:rFonts w:ascii="黑体" w:hAnsi="黑体" w:eastAsia="黑体" w:cs="黑体"/>
          <w:sz w:val="27"/>
          <w:szCs w:val="27"/>
        </w:rPr>
      </w:pPr>
      <w:r>
        <w:rPr>
          <w:rFonts w:ascii="黑体" w:hAnsi="黑体" w:eastAsia="黑体" w:cs="黑体"/>
          <w:position w:val="-20"/>
          <w:sz w:val="27"/>
          <w:szCs w:val="27"/>
        </w:rPr>
        <w:drawing>
          <wp:inline distT="0" distB="0" distL="0" distR="0">
            <wp:extent cx="476250" cy="386715"/>
            <wp:effectExtent l="0" t="0" r="0" b="0"/>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618"/>
                    <a:stretch>
                      <a:fillRect/>
                    </a:stretch>
                  </pic:blipFill>
                  <pic:spPr>
                    <a:xfrm>
                      <a:off x="0" y="0"/>
                      <a:ext cx="476253" cy="387302"/>
                    </a:xfrm>
                    <a:prstGeom prst="rect">
                      <a:avLst/>
                    </a:prstGeom>
                  </pic:spPr>
                </pic:pic>
              </a:graphicData>
            </a:graphic>
          </wp:inline>
        </w:drawing>
      </w:r>
      <w:r>
        <w:rPr>
          <w:rFonts w:ascii="黑体" w:hAnsi="黑体" w:eastAsia="黑体" w:cs="黑体"/>
          <w:spacing w:val="3"/>
          <w:sz w:val="27"/>
          <w:szCs w:val="27"/>
        </w:rPr>
        <w:t xml:space="preserve">  </w:t>
      </w:r>
      <w:r>
        <w:rPr>
          <w:rFonts w:ascii="黑体" w:hAnsi="黑体" w:eastAsia="黑体" w:cs="黑体"/>
          <w:b/>
          <w:bCs/>
          <w:spacing w:val="-6"/>
          <w:sz w:val="27"/>
          <w:szCs w:val="27"/>
        </w:rPr>
        <w:t>复习思考题</w:t>
      </w:r>
    </w:p>
    <w:p w14:paraId="5B45ECC2">
      <w:pPr>
        <w:spacing w:before="293" w:line="223" w:lineRule="auto"/>
        <w:ind w:left="490"/>
        <w:rPr>
          <w:rFonts w:ascii="KaiTi" w:hAnsi="KaiTi" w:eastAsia="KaiTi" w:cs="KaiTi"/>
          <w:sz w:val="20"/>
          <w:szCs w:val="20"/>
        </w:rPr>
      </w:pPr>
      <w:r>
        <w:rPr>
          <w:rFonts w:ascii="宋体" w:hAnsi="宋体" w:eastAsia="宋体" w:cs="宋体"/>
          <w:spacing w:val="7"/>
          <w:sz w:val="20"/>
          <w:szCs w:val="20"/>
        </w:rPr>
        <w:t>1.</w:t>
      </w:r>
      <w:r>
        <w:rPr>
          <w:rFonts w:ascii="宋体" w:hAnsi="宋体" w:eastAsia="宋体" w:cs="宋体"/>
          <w:spacing w:val="-6"/>
          <w:sz w:val="20"/>
          <w:szCs w:val="20"/>
        </w:rPr>
        <w:t xml:space="preserve"> </w:t>
      </w:r>
      <w:r>
        <w:rPr>
          <w:rFonts w:ascii="KaiTi" w:hAnsi="KaiTi" w:eastAsia="KaiTi" w:cs="KaiTi"/>
          <w:spacing w:val="7"/>
          <w:sz w:val="20"/>
          <w:szCs w:val="20"/>
        </w:rPr>
        <w:t>烟支供给系统的工作原理是什么?</w:t>
      </w:r>
    </w:p>
    <w:p w14:paraId="049D1852">
      <w:pPr>
        <w:spacing w:before="122" w:line="227" w:lineRule="auto"/>
        <w:ind w:left="490"/>
        <w:rPr>
          <w:rFonts w:ascii="KaiTi" w:hAnsi="KaiTi" w:eastAsia="KaiTi" w:cs="KaiTi"/>
          <w:sz w:val="20"/>
          <w:szCs w:val="20"/>
        </w:rPr>
      </w:pPr>
      <w:r>
        <w:rPr>
          <w:rFonts w:ascii="宋体" w:hAnsi="宋体" w:eastAsia="宋体" w:cs="宋体"/>
          <w:spacing w:val="9"/>
          <w:sz w:val="20"/>
          <w:szCs w:val="20"/>
        </w:rPr>
        <w:t>2.</w:t>
      </w:r>
      <w:r>
        <w:rPr>
          <w:rFonts w:ascii="宋体" w:hAnsi="宋体" w:eastAsia="宋体" w:cs="宋体"/>
          <w:spacing w:val="-30"/>
          <w:sz w:val="20"/>
          <w:szCs w:val="20"/>
        </w:rPr>
        <w:t xml:space="preserve"> </w:t>
      </w:r>
      <w:r>
        <w:rPr>
          <w:rFonts w:ascii="KaiTi" w:hAnsi="KaiTi" w:eastAsia="KaiTi" w:cs="KaiTi"/>
          <w:spacing w:val="9"/>
          <w:sz w:val="20"/>
          <w:szCs w:val="20"/>
        </w:rPr>
        <w:t>烟支汇合鼓轮的结构和拆装方法、步骤</w:t>
      </w:r>
      <w:r>
        <w:rPr>
          <w:rFonts w:ascii="KaiTi" w:hAnsi="KaiTi" w:eastAsia="KaiTi" w:cs="KaiTi"/>
          <w:spacing w:val="8"/>
          <w:sz w:val="20"/>
          <w:szCs w:val="20"/>
        </w:rPr>
        <w:t>是什么?</w:t>
      </w:r>
    </w:p>
    <w:p w14:paraId="66E18D31">
      <w:pPr>
        <w:spacing w:before="100" w:line="223" w:lineRule="auto"/>
        <w:ind w:left="490"/>
        <w:rPr>
          <w:rFonts w:ascii="KaiTi" w:hAnsi="KaiTi" w:eastAsia="KaiTi" w:cs="KaiTi"/>
          <w:sz w:val="20"/>
          <w:szCs w:val="20"/>
        </w:rPr>
      </w:pPr>
      <w:r>
        <w:rPr>
          <w:rFonts w:ascii="宋体" w:hAnsi="宋体" w:eastAsia="宋体" w:cs="宋体"/>
          <w:spacing w:val="7"/>
          <w:sz w:val="20"/>
          <w:szCs w:val="20"/>
        </w:rPr>
        <w:t>3.</w:t>
      </w:r>
      <w:r>
        <w:rPr>
          <w:rFonts w:ascii="宋体" w:hAnsi="宋体" w:eastAsia="宋体" w:cs="宋体"/>
          <w:spacing w:val="-6"/>
          <w:sz w:val="20"/>
          <w:szCs w:val="20"/>
        </w:rPr>
        <w:t xml:space="preserve"> </w:t>
      </w:r>
      <w:r>
        <w:rPr>
          <w:rFonts w:ascii="KaiTi" w:hAnsi="KaiTi" w:eastAsia="KaiTi" w:cs="KaiTi"/>
          <w:spacing w:val="7"/>
          <w:sz w:val="20"/>
          <w:szCs w:val="20"/>
        </w:rPr>
        <w:t>滤嘴供给系统的工作原理是什么?</w:t>
      </w:r>
    </w:p>
    <w:p w14:paraId="4C57F756">
      <w:pPr>
        <w:spacing w:before="102" w:line="227" w:lineRule="auto"/>
        <w:ind w:left="490"/>
        <w:rPr>
          <w:rFonts w:ascii="KaiTi" w:hAnsi="KaiTi" w:eastAsia="KaiTi" w:cs="KaiTi"/>
          <w:sz w:val="20"/>
          <w:szCs w:val="20"/>
        </w:rPr>
      </w:pPr>
      <w:r>
        <w:rPr>
          <w:rFonts w:ascii="宋体" w:hAnsi="宋体" w:eastAsia="宋体" w:cs="宋体"/>
          <w:spacing w:val="8"/>
          <w:sz w:val="20"/>
          <w:szCs w:val="20"/>
        </w:rPr>
        <w:t>4.</w:t>
      </w:r>
      <w:r>
        <w:rPr>
          <w:rFonts w:ascii="宋体" w:hAnsi="宋体" w:eastAsia="宋体" w:cs="宋体"/>
          <w:spacing w:val="-25"/>
          <w:sz w:val="20"/>
          <w:szCs w:val="20"/>
        </w:rPr>
        <w:t xml:space="preserve"> </w:t>
      </w:r>
      <w:r>
        <w:rPr>
          <w:rFonts w:ascii="KaiTi" w:hAnsi="KaiTi" w:eastAsia="KaiTi" w:cs="KaiTi"/>
          <w:spacing w:val="8"/>
          <w:sz w:val="20"/>
          <w:szCs w:val="20"/>
        </w:rPr>
        <w:t>错位鼓轮的结构和拆装方法、步骤是什么?</w:t>
      </w:r>
    </w:p>
    <w:p w14:paraId="2ED8F783">
      <w:pPr>
        <w:spacing w:before="101" w:line="224" w:lineRule="auto"/>
        <w:ind w:left="490"/>
        <w:rPr>
          <w:rFonts w:ascii="KaiTi" w:hAnsi="KaiTi" w:eastAsia="KaiTi" w:cs="KaiTi"/>
          <w:sz w:val="20"/>
          <w:szCs w:val="20"/>
        </w:rPr>
      </w:pPr>
      <w:r>
        <w:rPr>
          <w:rFonts w:ascii="宋体" w:hAnsi="宋体" w:eastAsia="宋体" w:cs="宋体"/>
          <w:spacing w:val="8"/>
          <w:sz w:val="20"/>
          <w:szCs w:val="20"/>
        </w:rPr>
        <w:t>5.</w:t>
      </w:r>
      <w:r>
        <w:rPr>
          <w:rFonts w:ascii="宋体" w:hAnsi="宋体" w:eastAsia="宋体" w:cs="宋体"/>
          <w:spacing w:val="-3"/>
          <w:sz w:val="20"/>
          <w:szCs w:val="20"/>
        </w:rPr>
        <w:t xml:space="preserve"> </w:t>
      </w:r>
      <w:r>
        <w:rPr>
          <w:rFonts w:ascii="KaiTi" w:hAnsi="KaiTi" w:eastAsia="KaiTi" w:cs="KaiTi"/>
          <w:spacing w:val="8"/>
          <w:sz w:val="20"/>
          <w:szCs w:val="20"/>
        </w:rPr>
        <w:t>滤棒切刀及各导轨调整的技术要求、方法和步骤是什么?</w:t>
      </w:r>
    </w:p>
    <w:p w14:paraId="7E012772">
      <w:pPr>
        <w:spacing w:before="107" w:line="223" w:lineRule="auto"/>
        <w:ind w:left="490"/>
        <w:rPr>
          <w:rFonts w:ascii="KaiTi" w:hAnsi="KaiTi" w:eastAsia="KaiTi" w:cs="KaiTi"/>
          <w:sz w:val="20"/>
          <w:szCs w:val="20"/>
        </w:rPr>
      </w:pPr>
      <w:r>
        <w:rPr>
          <w:rFonts w:ascii="宋体" w:hAnsi="宋体" w:eastAsia="宋体" w:cs="宋体"/>
          <w:spacing w:val="7"/>
          <w:sz w:val="20"/>
          <w:szCs w:val="20"/>
        </w:rPr>
        <w:t>6.</w:t>
      </w:r>
      <w:r>
        <w:rPr>
          <w:rFonts w:ascii="宋体" w:hAnsi="宋体" w:eastAsia="宋体" w:cs="宋体"/>
          <w:spacing w:val="-4"/>
          <w:sz w:val="20"/>
          <w:szCs w:val="20"/>
        </w:rPr>
        <w:t xml:space="preserve"> </w:t>
      </w:r>
      <w:r>
        <w:rPr>
          <w:rFonts w:ascii="KaiTi" w:hAnsi="KaiTi" w:eastAsia="KaiTi" w:cs="KaiTi"/>
          <w:spacing w:val="7"/>
          <w:sz w:val="20"/>
          <w:szCs w:val="20"/>
        </w:rPr>
        <w:t>接装纸供给及上胶系统的工作原理是什么?</w:t>
      </w:r>
    </w:p>
    <w:p w14:paraId="6E4F00BF">
      <w:pPr>
        <w:spacing w:before="121" w:line="224" w:lineRule="auto"/>
        <w:ind w:left="490"/>
        <w:rPr>
          <w:rFonts w:ascii="KaiTi" w:hAnsi="KaiTi" w:eastAsia="KaiTi" w:cs="KaiTi"/>
          <w:sz w:val="20"/>
          <w:szCs w:val="20"/>
        </w:rPr>
      </w:pPr>
      <w:r>
        <w:rPr>
          <w:rFonts w:ascii="宋体" w:hAnsi="宋体" w:eastAsia="宋体" w:cs="宋体"/>
          <w:spacing w:val="9"/>
          <w:sz w:val="20"/>
          <w:szCs w:val="20"/>
        </w:rPr>
        <w:t>7.</w:t>
      </w:r>
      <w:r>
        <w:rPr>
          <w:rFonts w:ascii="宋体" w:hAnsi="宋体" w:eastAsia="宋体" w:cs="宋体"/>
          <w:spacing w:val="-28"/>
          <w:sz w:val="20"/>
          <w:szCs w:val="20"/>
        </w:rPr>
        <w:t xml:space="preserve"> </w:t>
      </w:r>
      <w:r>
        <w:rPr>
          <w:rFonts w:ascii="KaiTi" w:hAnsi="KaiTi" w:eastAsia="KaiTi" w:cs="KaiTi"/>
          <w:spacing w:val="9"/>
          <w:sz w:val="20"/>
          <w:szCs w:val="20"/>
        </w:rPr>
        <w:t>接装纸纸盘架的结构和纸盘轴的拆装方法、步骤是什</w:t>
      </w:r>
      <w:r>
        <w:rPr>
          <w:rFonts w:ascii="KaiTi" w:hAnsi="KaiTi" w:eastAsia="KaiTi" w:cs="KaiTi"/>
          <w:spacing w:val="8"/>
          <w:sz w:val="20"/>
          <w:szCs w:val="20"/>
        </w:rPr>
        <w:t>么?</w:t>
      </w:r>
    </w:p>
    <w:p w14:paraId="0FC21C9E">
      <w:pPr>
        <w:spacing w:before="110" w:line="227" w:lineRule="auto"/>
        <w:ind w:left="490"/>
        <w:rPr>
          <w:rFonts w:ascii="KaiTi" w:hAnsi="KaiTi" w:eastAsia="KaiTi" w:cs="KaiTi"/>
          <w:sz w:val="20"/>
          <w:szCs w:val="20"/>
        </w:rPr>
      </w:pPr>
      <w:r>
        <w:rPr>
          <w:rFonts w:ascii="宋体" w:hAnsi="宋体" w:eastAsia="宋体" w:cs="宋体"/>
          <w:spacing w:val="9"/>
          <w:sz w:val="20"/>
          <w:szCs w:val="20"/>
        </w:rPr>
        <w:t>8.</w:t>
      </w:r>
      <w:r>
        <w:rPr>
          <w:rFonts w:ascii="宋体" w:hAnsi="宋体" w:eastAsia="宋体" w:cs="宋体"/>
          <w:spacing w:val="-36"/>
          <w:sz w:val="20"/>
          <w:szCs w:val="20"/>
        </w:rPr>
        <w:t xml:space="preserve"> </w:t>
      </w:r>
      <w:r>
        <w:rPr>
          <w:rFonts w:ascii="KaiTi" w:hAnsi="KaiTi" w:eastAsia="KaiTi" w:cs="KaiTi"/>
          <w:spacing w:val="9"/>
          <w:sz w:val="20"/>
          <w:szCs w:val="20"/>
        </w:rPr>
        <w:t>接装纸切刀与切纸鼓轮相对位置和过盈量调整方法、步骤是什么?</w:t>
      </w:r>
    </w:p>
    <w:p w14:paraId="228D2689">
      <w:pPr>
        <w:spacing w:before="92" w:line="227" w:lineRule="auto"/>
        <w:ind w:left="490"/>
        <w:rPr>
          <w:rFonts w:ascii="KaiTi" w:hAnsi="KaiTi" w:eastAsia="KaiTi" w:cs="KaiTi"/>
          <w:sz w:val="20"/>
          <w:szCs w:val="20"/>
        </w:rPr>
      </w:pPr>
      <w:r>
        <w:rPr>
          <w:rFonts w:ascii="宋体" w:hAnsi="宋体" w:eastAsia="宋体" w:cs="宋体"/>
          <w:spacing w:val="8"/>
          <w:sz w:val="20"/>
          <w:szCs w:val="20"/>
        </w:rPr>
        <w:t>9.</w:t>
      </w:r>
      <w:r>
        <w:rPr>
          <w:rFonts w:ascii="宋体" w:hAnsi="宋体" w:eastAsia="宋体" w:cs="宋体"/>
          <w:spacing w:val="-25"/>
          <w:sz w:val="20"/>
          <w:szCs w:val="20"/>
        </w:rPr>
        <w:t xml:space="preserve"> </w:t>
      </w:r>
      <w:r>
        <w:rPr>
          <w:rFonts w:ascii="KaiTi" w:hAnsi="KaiTi" w:eastAsia="KaiTi" w:cs="KaiTi"/>
          <w:spacing w:val="8"/>
          <w:sz w:val="20"/>
          <w:szCs w:val="20"/>
        </w:rPr>
        <w:t>胶辊组件的结构和拆装方法、步骤是什么?</w:t>
      </w:r>
    </w:p>
    <w:p w14:paraId="2D745CD5">
      <w:pPr>
        <w:spacing w:before="111" w:line="223" w:lineRule="auto"/>
        <w:ind w:left="490"/>
        <w:rPr>
          <w:rFonts w:ascii="KaiTi" w:hAnsi="KaiTi" w:eastAsia="KaiTi" w:cs="KaiTi"/>
          <w:sz w:val="20"/>
          <w:szCs w:val="20"/>
        </w:rPr>
      </w:pPr>
      <w:r>
        <w:rPr>
          <w:rFonts w:ascii="宋体" w:hAnsi="宋体" w:eastAsia="宋体" w:cs="宋体"/>
          <w:spacing w:val="8"/>
          <w:sz w:val="20"/>
          <w:szCs w:val="20"/>
        </w:rPr>
        <w:t>10.</w:t>
      </w:r>
      <w:r>
        <w:rPr>
          <w:rFonts w:ascii="宋体" w:hAnsi="宋体" w:eastAsia="宋体" w:cs="宋体"/>
          <w:spacing w:val="-21"/>
          <w:sz w:val="20"/>
          <w:szCs w:val="20"/>
        </w:rPr>
        <w:t xml:space="preserve"> </w:t>
      </w:r>
      <w:r>
        <w:rPr>
          <w:rFonts w:ascii="KaiTi" w:hAnsi="KaiTi" w:eastAsia="KaiTi" w:cs="KaiTi"/>
          <w:spacing w:val="8"/>
          <w:sz w:val="20"/>
          <w:szCs w:val="20"/>
        </w:rPr>
        <w:t>搓接成形系统的工作原理是什么?</w:t>
      </w:r>
    </w:p>
    <w:p w14:paraId="557E0719">
      <w:pPr>
        <w:spacing w:before="93" w:line="227" w:lineRule="auto"/>
        <w:ind w:left="490"/>
        <w:rPr>
          <w:rFonts w:ascii="KaiTi" w:hAnsi="KaiTi" w:eastAsia="KaiTi" w:cs="KaiTi"/>
          <w:sz w:val="20"/>
          <w:szCs w:val="20"/>
        </w:rPr>
      </w:pPr>
      <w:r>
        <w:rPr>
          <w:rFonts w:ascii="宋体" w:hAnsi="宋体" w:eastAsia="宋体" w:cs="宋体"/>
          <w:spacing w:val="8"/>
          <w:sz w:val="20"/>
          <w:szCs w:val="20"/>
        </w:rPr>
        <w:t>11.</w:t>
      </w:r>
      <w:r>
        <w:rPr>
          <w:rFonts w:ascii="宋体" w:hAnsi="宋体" w:eastAsia="宋体" w:cs="宋体"/>
          <w:spacing w:val="-12"/>
          <w:sz w:val="20"/>
          <w:szCs w:val="20"/>
        </w:rPr>
        <w:t xml:space="preserve"> </w:t>
      </w:r>
      <w:r>
        <w:rPr>
          <w:rFonts w:ascii="KaiTi" w:hAnsi="KaiTi" w:eastAsia="KaiTi" w:cs="KaiTi"/>
          <w:spacing w:val="8"/>
          <w:sz w:val="20"/>
          <w:szCs w:val="20"/>
        </w:rPr>
        <w:t>搓板与切纸鼓轮的相对位置调整的技术要求、方法、步骤是什么?</w:t>
      </w:r>
    </w:p>
    <w:p w14:paraId="70FC6671">
      <w:pPr>
        <w:spacing w:before="119" w:line="223" w:lineRule="auto"/>
        <w:ind w:left="490"/>
        <w:rPr>
          <w:rFonts w:ascii="KaiTi" w:hAnsi="KaiTi" w:eastAsia="KaiTi" w:cs="KaiTi"/>
          <w:sz w:val="20"/>
          <w:szCs w:val="20"/>
        </w:rPr>
      </w:pPr>
      <w:r>
        <w:rPr>
          <w:rFonts w:ascii="宋体" w:hAnsi="宋体" w:eastAsia="宋体" w:cs="宋体"/>
          <w:spacing w:val="9"/>
          <w:sz w:val="20"/>
          <w:szCs w:val="20"/>
        </w:rPr>
        <w:t>12.</w:t>
      </w:r>
      <w:r>
        <w:rPr>
          <w:rFonts w:ascii="宋体" w:hAnsi="宋体" w:eastAsia="宋体" w:cs="宋体"/>
          <w:spacing w:val="-27"/>
          <w:sz w:val="20"/>
          <w:szCs w:val="20"/>
        </w:rPr>
        <w:t xml:space="preserve"> </w:t>
      </w:r>
      <w:r>
        <w:rPr>
          <w:rFonts w:ascii="KaiTi" w:hAnsi="KaiTi" w:eastAsia="KaiTi" w:cs="KaiTi"/>
          <w:spacing w:val="9"/>
          <w:sz w:val="20"/>
          <w:szCs w:val="20"/>
        </w:rPr>
        <w:t>接装纸切纸鼓轮与靠拢鼓轮同步位置调整的技术要求、方法、步骤是</w:t>
      </w:r>
      <w:r>
        <w:rPr>
          <w:rFonts w:ascii="KaiTi" w:hAnsi="KaiTi" w:eastAsia="KaiTi" w:cs="KaiTi"/>
          <w:spacing w:val="8"/>
          <w:sz w:val="20"/>
          <w:szCs w:val="20"/>
        </w:rPr>
        <w:t>什么?</w:t>
      </w:r>
    </w:p>
    <w:p w14:paraId="6B182650">
      <w:pPr>
        <w:spacing w:before="99" w:line="223" w:lineRule="auto"/>
        <w:ind w:left="490"/>
        <w:rPr>
          <w:rFonts w:ascii="KaiTi" w:hAnsi="KaiTi" w:eastAsia="KaiTi" w:cs="KaiTi"/>
          <w:sz w:val="20"/>
          <w:szCs w:val="20"/>
        </w:rPr>
      </w:pPr>
      <w:r>
        <w:rPr>
          <w:rFonts w:ascii="宋体" w:hAnsi="宋体" w:eastAsia="宋体" w:cs="宋体"/>
          <w:spacing w:val="7"/>
          <w:sz w:val="20"/>
          <w:szCs w:val="20"/>
        </w:rPr>
        <w:t>13.</w:t>
      </w:r>
      <w:r>
        <w:rPr>
          <w:rFonts w:ascii="宋体" w:hAnsi="宋体" w:eastAsia="宋体" w:cs="宋体"/>
          <w:spacing w:val="-11"/>
          <w:sz w:val="20"/>
          <w:szCs w:val="20"/>
        </w:rPr>
        <w:t xml:space="preserve"> </w:t>
      </w:r>
      <w:r>
        <w:rPr>
          <w:rFonts w:ascii="KaiTi" w:hAnsi="KaiTi" w:eastAsia="KaiTi" w:cs="KaiTi"/>
          <w:spacing w:val="7"/>
          <w:sz w:val="20"/>
          <w:szCs w:val="20"/>
        </w:rPr>
        <w:t>烟支调头检测输出系统的工作原理是什么?</w:t>
      </w:r>
    </w:p>
    <w:p w14:paraId="0A65D4D2">
      <w:pPr>
        <w:spacing w:before="110" w:line="224" w:lineRule="auto"/>
        <w:ind w:left="490"/>
        <w:rPr>
          <w:rFonts w:ascii="KaiTi" w:hAnsi="KaiTi" w:eastAsia="KaiTi" w:cs="KaiTi"/>
          <w:sz w:val="20"/>
          <w:szCs w:val="20"/>
        </w:rPr>
      </w:pPr>
      <w:r>
        <w:rPr>
          <w:rFonts w:ascii="宋体" w:hAnsi="宋体" w:eastAsia="宋体" w:cs="宋体"/>
          <w:spacing w:val="7"/>
          <w:sz w:val="20"/>
          <w:szCs w:val="20"/>
        </w:rPr>
        <w:t>14.</w:t>
      </w:r>
      <w:r>
        <w:rPr>
          <w:rFonts w:ascii="宋体" w:hAnsi="宋体" w:eastAsia="宋体" w:cs="宋体"/>
          <w:spacing w:val="-11"/>
          <w:sz w:val="20"/>
          <w:szCs w:val="20"/>
        </w:rPr>
        <w:t xml:space="preserve"> </w:t>
      </w:r>
      <w:r>
        <w:rPr>
          <w:rFonts w:ascii="KaiTi" w:hAnsi="KaiTi" w:eastAsia="KaiTi" w:cs="KaiTi"/>
          <w:spacing w:val="7"/>
          <w:sz w:val="20"/>
          <w:szCs w:val="20"/>
        </w:rPr>
        <w:t>剔除鼓轮的结构和拆装方法、步骤是什么?</w:t>
      </w:r>
    </w:p>
    <w:p w14:paraId="3AEAA65C">
      <w:pPr>
        <w:spacing w:before="106" w:line="223" w:lineRule="auto"/>
        <w:ind w:left="490"/>
        <w:rPr>
          <w:rFonts w:ascii="KaiTi" w:hAnsi="KaiTi" w:eastAsia="KaiTi" w:cs="KaiTi"/>
          <w:sz w:val="20"/>
          <w:szCs w:val="20"/>
        </w:rPr>
      </w:pPr>
      <w:r>
        <w:rPr>
          <w:rFonts w:ascii="宋体" w:hAnsi="宋体" w:eastAsia="宋体" w:cs="宋体"/>
          <w:spacing w:val="8"/>
          <w:sz w:val="20"/>
          <w:szCs w:val="20"/>
        </w:rPr>
        <w:t>15.</w:t>
      </w:r>
      <w:r>
        <w:rPr>
          <w:rFonts w:ascii="宋体" w:hAnsi="宋体" w:eastAsia="宋体" w:cs="宋体"/>
          <w:spacing w:val="-7"/>
          <w:sz w:val="20"/>
          <w:szCs w:val="20"/>
        </w:rPr>
        <w:t xml:space="preserve"> </w:t>
      </w:r>
      <w:r>
        <w:rPr>
          <w:rFonts w:ascii="KaiTi" w:hAnsi="KaiTi" w:eastAsia="KaiTi" w:cs="KaiTi"/>
          <w:spacing w:val="8"/>
          <w:sz w:val="20"/>
          <w:szCs w:val="20"/>
        </w:rPr>
        <w:t>风力系统叶轮的更换方法和气动装置的调整技术要求是什么?</w:t>
      </w:r>
    </w:p>
    <w:p w14:paraId="53488435">
      <w:pPr>
        <w:pStyle w:val="2"/>
        <w:spacing w:line="251" w:lineRule="auto"/>
      </w:pPr>
    </w:p>
    <w:p w14:paraId="10B05234">
      <w:pPr>
        <w:pStyle w:val="2"/>
        <w:spacing w:line="252" w:lineRule="auto"/>
      </w:pPr>
    </w:p>
    <w:p w14:paraId="747EB10D">
      <w:pPr>
        <w:pStyle w:val="2"/>
        <w:spacing w:line="252" w:lineRule="auto"/>
      </w:pPr>
    </w:p>
    <w:p w14:paraId="36915C37">
      <w:pPr>
        <w:pStyle w:val="2"/>
        <w:spacing w:line="252" w:lineRule="auto"/>
      </w:pPr>
    </w:p>
    <w:p w14:paraId="2855CC5C">
      <w:pPr>
        <w:pStyle w:val="2"/>
        <w:spacing w:line="252" w:lineRule="auto"/>
      </w:pPr>
    </w:p>
    <w:p w14:paraId="0EB1B729">
      <w:pPr>
        <w:spacing w:before="37" w:line="185" w:lineRule="auto"/>
        <w:ind w:left="7630"/>
        <w:rPr>
          <w:rFonts w:ascii="Times New Roman" w:hAnsi="Times New Roman" w:eastAsia="Times New Roman" w:cs="Times New Roman"/>
          <w:sz w:val="13"/>
          <w:szCs w:val="13"/>
        </w:rPr>
      </w:pPr>
      <w:r>
        <w:rPr>
          <w:rFonts w:ascii="Times New Roman" w:hAnsi="Times New Roman" w:eastAsia="Times New Roman" w:cs="Times New Roman"/>
          <w:spacing w:val="-6"/>
          <w:sz w:val="13"/>
          <w:szCs w:val="13"/>
          <w:u w:val="single" w:color="auto"/>
        </w:rPr>
        <w:t>137</w:t>
      </w:r>
      <w:r>
        <w:rPr>
          <w:rFonts w:ascii="Times New Roman" w:hAnsi="Times New Roman" w:eastAsia="Times New Roman" w:cs="Times New Roman"/>
          <w:sz w:val="13"/>
          <w:szCs w:val="13"/>
          <w:u w:val="single" w:color="auto"/>
        </w:rPr>
        <w:t xml:space="preserve">         </w:t>
      </w:r>
    </w:p>
    <w:p w14:paraId="3541BA4B">
      <w:pPr>
        <w:spacing w:before="26" w:line="217" w:lineRule="auto"/>
        <w:jc w:val="right"/>
        <w:rPr>
          <w:rFonts w:ascii="黑体" w:hAnsi="黑体" w:eastAsia="黑体" w:cs="黑体"/>
          <w:sz w:val="10"/>
          <w:szCs w:val="10"/>
        </w:rPr>
      </w:pPr>
      <w:r>
        <w:rPr>
          <w:rFonts w:ascii="黑体" w:hAnsi="黑体" w:eastAsia="黑体" w:cs="黑体"/>
          <w:spacing w:val="-6"/>
          <w:sz w:val="10"/>
          <w:szCs w:val="10"/>
        </w:rPr>
        <w:t>_</w:t>
      </w:r>
      <w:r>
        <w:rPr>
          <w:rFonts w:ascii="黑体" w:hAnsi="黑体" w:eastAsia="黑体" w:cs="黑体"/>
          <w:spacing w:val="-18"/>
          <w:sz w:val="10"/>
          <w:szCs w:val="10"/>
        </w:rPr>
        <w:t xml:space="preserve"> </w:t>
      </w:r>
      <w:r>
        <w:rPr>
          <w:rFonts w:ascii="黑体" w:hAnsi="黑体" w:eastAsia="黑体" w:cs="黑体"/>
          <w:spacing w:val="-6"/>
          <w:sz w:val="10"/>
          <w:szCs w:val="10"/>
        </w:rPr>
        <w:t>回</w:t>
      </w:r>
    </w:p>
    <w:p w14:paraId="3BD5BFE6">
      <w:pPr>
        <w:spacing w:line="217" w:lineRule="auto"/>
        <w:rPr>
          <w:rFonts w:ascii="黑体" w:hAnsi="黑体" w:eastAsia="黑体" w:cs="黑体"/>
          <w:sz w:val="10"/>
          <w:szCs w:val="10"/>
        </w:rPr>
        <w:sectPr>
          <w:footerReference r:id="rId148" w:type="default"/>
          <w:pgSz w:w="10260" w:h="14630"/>
          <w:pgMar w:top="400" w:right="1218" w:bottom="400" w:left="929" w:header="0" w:footer="0" w:gutter="0"/>
          <w:cols w:space="720" w:num="1"/>
        </w:sectPr>
      </w:pPr>
    </w:p>
    <w:p w14:paraId="5FC59B01">
      <w:pPr>
        <w:pStyle w:val="2"/>
        <w:spacing w:line="249" w:lineRule="auto"/>
      </w:pPr>
    </w:p>
    <w:p w14:paraId="02DA4A8F">
      <w:pPr>
        <w:pStyle w:val="2"/>
        <w:spacing w:line="249" w:lineRule="auto"/>
      </w:pPr>
    </w:p>
    <w:p w14:paraId="47131D22">
      <w:pPr>
        <w:pStyle w:val="2"/>
        <w:spacing w:line="250" w:lineRule="auto"/>
      </w:pPr>
    </w:p>
    <w:p w14:paraId="65605DDD">
      <w:pPr>
        <w:pStyle w:val="2"/>
        <w:spacing w:line="250" w:lineRule="auto"/>
      </w:pPr>
    </w:p>
    <w:p w14:paraId="41DC3759">
      <w:pPr>
        <w:pStyle w:val="2"/>
        <w:spacing w:line="250" w:lineRule="auto"/>
      </w:pPr>
    </w:p>
    <w:p w14:paraId="1A8B571A">
      <w:pPr>
        <w:pStyle w:val="2"/>
        <w:spacing w:line="250" w:lineRule="auto"/>
      </w:pPr>
    </w:p>
    <w:p w14:paraId="196544D8">
      <w:pPr>
        <w:pStyle w:val="2"/>
        <w:spacing w:line="250" w:lineRule="auto"/>
      </w:pPr>
    </w:p>
    <w:p w14:paraId="1A8828F5">
      <w:pPr>
        <w:pStyle w:val="2"/>
        <w:spacing w:line="250" w:lineRule="auto"/>
      </w:pPr>
    </w:p>
    <w:p w14:paraId="436D67D6">
      <w:pPr>
        <w:pStyle w:val="2"/>
        <w:spacing w:line="250" w:lineRule="auto"/>
      </w:pPr>
    </w:p>
    <w:p w14:paraId="47B09394">
      <w:pPr>
        <w:pStyle w:val="2"/>
        <w:spacing w:line="250" w:lineRule="auto"/>
      </w:pPr>
    </w:p>
    <w:p w14:paraId="3E070953">
      <w:pPr>
        <w:pStyle w:val="2"/>
        <w:spacing w:line="250" w:lineRule="auto"/>
      </w:pPr>
    </w:p>
    <w:p w14:paraId="3891789D">
      <w:pPr>
        <w:pStyle w:val="2"/>
        <w:spacing w:line="250" w:lineRule="auto"/>
      </w:pPr>
    </w:p>
    <w:p w14:paraId="45EC98D3">
      <w:pPr>
        <w:pStyle w:val="2"/>
        <w:spacing w:line="250" w:lineRule="auto"/>
      </w:pPr>
    </w:p>
    <w:p w14:paraId="3086E410">
      <w:pPr>
        <w:spacing w:before="1" w:line="199" w:lineRule="auto"/>
        <w:ind w:right="6851"/>
        <w:rPr>
          <w:rFonts w:hint="eastAsia" w:ascii="黑体" w:hAnsi="黑体" w:eastAsia="黑体" w:cs="黑体"/>
          <w:sz w:val="15"/>
          <w:szCs w:val="15"/>
          <w:lang w:eastAsia="zh-CN"/>
        </w:rPr>
      </w:pPr>
    </w:p>
    <w:sectPr>
      <w:headerReference r:id="rId149" w:type="default"/>
      <w:footerReference r:id="rId150" w:type="default"/>
      <w:type w:val="continuous"/>
      <w:pgSz w:w="10060" w:h="14580"/>
      <w:pgMar w:top="366" w:right="0" w:bottom="51" w:left="0" w:header="0" w:footer="0" w:gutter="0"/>
      <w:cols w:equalWidth="0" w:num="1">
        <w:col w:w="1006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86"/>
    <w:family w:val="auto"/>
    <w:pitch w:val="default"/>
    <w:sig w:usb0="00000000" w:usb1="00000000" w:usb2="00000016" w:usb3="00000000" w:csb0="00040001" w:csb1="00000000"/>
  </w:font>
  <w:font w:name="LiSu">
    <w:altName w:val="报隶-简"/>
    <w:panose1 w:val="02010509060101010101"/>
    <w:charset w:val="86"/>
    <w:family w:val="auto"/>
    <w:pitch w:val="default"/>
    <w:sig w:usb0="00000000" w:usb1="00000000" w:usb2="00000000" w:usb3="00000000" w:csb0="00040000" w:csb1="00000000"/>
  </w:font>
  <w:font w:name="FangSong">
    <w:altName w:val="方正仿宋_GBK"/>
    <w:panose1 w:val="02010609060101010101"/>
    <w:charset w:val="86"/>
    <w:family w:val="auto"/>
    <w:pitch w:val="default"/>
    <w:sig w:usb0="00000000" w:usb1="00000000" w:usb2="00000016" w:usb3="00000000" w:csb0="00040001" w:csb1="00000000"/>
  </w:font>
  <w:font w:name="KaiTi">
    <w:altName w:val="汉仪楷体KW"/>
    <w:panose1 w:val="02010609060101010101"/>
    <w:charset w:val="86"/>
    <w:family w:val="auto"/>
    <w:pitch w:val="default"/>
    <w:sig w:usb0="00000000" w:usb1="00000000" w:usb2="00000016" w:usb3="00000000" w:csb0="00040001" w:csb1="00000000"/>
  </w:font>
  <w:font w:name="STXingkai">
    <w:altName w:val="宋体-简"/>
    <w:panose1 w:val="02010800040101010101"/>
    <w:charset w:val="86"/>
    <w:family w:val="auto"/>
    <w:pitch w:val="default"/>
    <w:sig w:usb0="00000000" w:usb1="0000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FE4E1">
    <w:pPr>
      <w:spacing w:before="97" w:line="210" w:lineRule="auto"/>
      <w:ind w:left="20"/>
      <w:rPr>
        <w:rFonts w:ascii="宋体" w:hAnsi="宋体" w:eastAsia="宋体" w:cs="宋体"/>
        <w:sz w:val="19"/>
        <w:szCs w:val="19"/>
      </w:rPr>
    </w:pPr>
    <w:r>
      <w:drawing>
        <wp:anchor distT="0" distB="0" distL="0" distR="0" simplePos="0" relativeHeight="251659264" behindDoc="0" locked="0" layoutInCell="0" allowOverlap="1">
          <wp:simplePos x="0" y="0"/>
          <wp:positionH relativeFrom="page">
            <wp:posOffset>666115</wp:posOffset>
          </wp:positionH>
          <wp:positionV relativeFrom="page">
            <wp:posOffset>8204200</wp:posOffset>
          </wp:positionV>
          <wp:extent cx="5060950" cy="127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5060971" cy="12683"/>
                  </a:xfrm>
                  <a:prstGeom prst="rect">
                    <a:avLst/>
                  </a:prstGeom>
                </pic:spPr>
              </pic:pic>
            </a:graphicData>
          </a:graphic>
        </wp:anchor>
      </w:drawing>
    </w:r>
    <w:r>
      <w:rPr>
        <w:rFonts w:ascii="宋体" w:hAnsi="宋体" w:eastAsia="宋体" w:cs="宋体"/>
        <w:color w:val="401804"/>
        <w:spacing w:val="-9"/>
        <w:sz w:val="19"/>
        <w:szCs w:val="19"/>
      </w:rPr>
      <w:t>如发现印、装质量问题，影响阅读，请与出版社联系并调换</w:t>
    </w:r>
    <w:r>
      <w:rPr>
        <w:rFonts w:ascii="宋体" w:hAnsi="宋体" w:eastAsia="宋体" w:cs="宋体"/>
        <w:color w:val="705237"/>
        <w:spacing w:val="-9"/>
        <w:sz w:val="19"/>
        <w:szCs w:val="19"/>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2AF66">
    <w:pPr>
      <w:pStyle w:val="2"/>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5193D">
    <w:pPr>
      <w:pStyle w:val="2"/>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3D750">
    <w:pPr>
      <w:spacing w:after="36" w:line="188" w:lineRule="auto"/>
      <w:ind w:left="4"/>
      <w:rPr>
        <w:rFonts w:ascii="Times New Roman" w:hAnsi="Times New Roman" w:eastAsia="Times New Roman" w:cs="Times New Roman"/>
        <w:sz w:val="21"/>
        <w:szCs w:val="21"/>
      </w:rPr>
    </w:pPr>
    <w:r>
      <w:drawing>
        <wp:anchor distT="0" distB="0" distL="0" distR="0" simplePos="0" relativeHeight="251709440" behindDoc="0" locked="0" layoutInCell="0" allowOverlap="1">
          <wp:simplePos x="0" y="0"/>
          <wp:positionH relativeFrom="page">
            <wp:posOffset>688975</wp:posOffset>
          </wp:positionH>
          <wp:positionV relativeFrom="page">
            <wp:posOffset>8751570</wp:posOffset>
          </wp:positionV>
          <wp:extent cx="421640" cy="635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
                  <a:stretch>
                    <a:fillRect/>
                  </a:stretch>
                </pic:blipFill>
                <pic:spPr>
                  <a:xfrm>
                    <a:off x="0" y="0"/>
                    <a:ext cx="421933" cy="6667"/>
                  </a:xfrm>
                  <a:prstGeom prst="rect">
                    <a:avLst/>
                  </a:prstGeom>
                </pic:spPr>
              </pic:pic>
            </a:graphicData>
          </a:graphic>
        </wp:anchor>
      </w:drawing>
    </w:r>
    <w:r>
      <w:drawing>
        <wp:anchor distT="0" distB="0" distL="0" distR="0" simplePos="0" relativeHeight="251710464" behindDoc="0" locked="0" layoutInCell="0" allowOverlap="1">
          <wp:simplePos x="0" y="0"/>
          <wp:positionH relativeFrom="page">
            <wp:posOffset>1009650</wp:posOffset>
          </wp:positionH>
          <wp:positionV relativeFrom="page">
            <wp:posOffset>8699500</wp:posOffset>
          </wp:positionV>
          <wp:extent cx="120650" cy="8890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2"/>
                  <a:stretch>
                    <a:fillRect/>
                  </a:stretch>
                </pic:blipFill>
                <pic:spPr>
                  <a:xfrm>
                    <a:off x="0" y="0"/>
                    <a:ext cx="120646" cy="88869"/>
                  </a:xfrm>
                  <a:prstGeom prst="rect">
                    <a:avLst/>
                  </a:prstGeom>
                </pic:spPr>
              </pic:pic>
            </a:graphicData>
          </a:graphic>
        </wp:anchor>
      </w:drawing>
    </w:r>
    <w:r>
      <w:rPr>
        <w:rFonts w:ascii="Times New Roman" w:hAnsi="Times New Roman" w:eastAsia="Times New Roman" w:cs="Times New Roman"/>
        <w:spacing w:val="-2"/>
        <w:sz w:val="21"/>
        <w:szCs w:val="21"/>
      </w:rPr>
      <w:t>26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FCC5E">
    <w:pPr>
      <w:spacing w:after="93" w:line="188" w:lineRule="auto"/>
      <w:ind w:left="7529"/>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u w:val="single" w:color="auto"/>
      </w:rPr>
      <w:t>27</w:t>
    </w:r>
    <w:r>
      <w:rPr>
        <w:rFonts w:ascii="Times New Roman" w:hAnsi="Times New Roman" w:eastAsia="Times New Roman" w:cs="Times New Roman"/>
        <w:sz w:val="15"/>
        <w:szCs w:val="15"/>
        <w:u w:val="single" w:color="auto"/>
      </w:rPr>
      <w:t xml:space="preserve">          </w:t>
    </w:r>
  </w:p>
  <w:p w14:paraId="35DE0A6C">
    <w:pPr>
      <w:spacing w:line="201" w:lineRule="auto"/>
      <w:ind w:left="7879"/>
      <w:rPr>
        <w:rFonts w:ascii="黑体" w:hAnsi="黑体" w:eastAsia="黑体" w:cs="黑体"/>
        <w:sz w:val="9"/>
        <w:szCs w:val="9"/>
      </w:rPr>
    </w:pPr>
    <w:r>
      <w:rPr>
        <w:rFonts w:ascii="黑体" w:hAnsi="黑体" w:eastAsia="黑体" w:cs="黑体"/>
        <w:sz w:val="9"/>
        <w:szCs w:val="9"/>
      </w:rPr>
      <w:t>图</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4F5A8">
    <w:pPr>
      <w:pStyle w:val="2"/>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66D73">
    <w:pPr>
      <w:tabs>
        <w:tab w:val="left" w:pos="567"/>
      </w:tabs>
      <w:spacing w:before="94" w:line="207" w:lineRule="auto"/>
      <w:rPr>
        <w:rFonts w:ascii="黑体" w:hAnsi="黑体" w:eastAsia="黑体" w:cs="黑体"/>
        <w:sz w:val="12"/>
        <w:szCs w:val="12"/>
      </w:rPr>
    </w:pPr>
    <w:r>
      <w:pict>
        <v:shape id="_x0000_s2052" o:spid="_x0000_s2052" o:spt="202" type="#_x0000_t202" style="position:absolute;left:0pt;margin-left:-0.55pt;margin-top:-1pt;height:9pt;width:11.6pt;z-index:251716608;mso-width-relative:page;mso-height-relative:page;" filled="f" stroked="f" coordsize="21600,21600">
          <v:path/>
          <v:fill on="f" focussize="0,0"/>
          <v:stroke on="f"/>
          <v:imagedata o:title=""/>
          <o:lock v:ext="edit" aspectratio="f"/>
          <v:textbox inset="0mm,0mm,0mm,0mm">
            <w:txbxContent>
              <w:p w14:paraId="2FFD703D">
                <w:pPr>
                  <w:spacing w:before="20" w:line="139" w:lineRule="exact"/>
                  <w:ind w:left="20"/>
                  <w:rPr>
                    <w:rFonts w:ascii="Times New Roman" w:hAnsi="Times New Roman" w:eastAsia="Times New Roman" w:cs="Times New Roman"/>
                    <w:sz w:val="20"/>
                    <w:szCs w:val="20"/>
                  </w:rPr>
                </w:pPr>
                <w:r>
                  <w:rPr>
                    <w:rFonts w:ascii="Times New Roman" w:hAnsi="Times New Roman" w:eastAsia="Times New Roman" w:cs="Times New Roman"/>
                    <w:spacing w:val="-3"/>
                    <w:position w:val="-2"/>
                    <w:sz w:val="20"/>
                    <w:szCs w:val="20"/>
                  </w:rPr>
                  <w:t>30</w:t>
                </w:r>
              </w:p>
            </w:txbxContent>
          </v:textbox>
        </v:shape>
      </w:pict>
    </w:r>
    <w:r>
      <w:rPr>
        <w:rFonts w:ascii="黑体" w:hAnsi="黑体" w:eastAsia="黑体" w:cs="黑体"/>
        <w:strike/>
        <w:sz w:val="12"/>
        <w:szCs w:val="12"/>
      </w:rPr>
      <w:tab/>
    </w:r>
    <w:r>
      <w:rPr>
        <w:rFonts w:ascii="黑体" w:hAnsi="黑体" w:eastAsia="黑体" w:cs="黑体"/>
        <w:strike/>
        <w:sz w:val="12"/>
        <w:szCs w:val="12"/>
      </w:rPr>
      <w:t>国</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6C558">
    <w:pPr>
      <w:pStyle w:val="2"/>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30B35">
    <w:pPr>
      <w:spacing w:line="223" w:lineRule="auto"/>
      <w:rPr>
        <w:rFonts w:ascii="Times New Roman" w:hAnsi="Times New Roman" w:eastAsia="Times New Roman" w:cs="Times New Roman"/>
        <w:sz w:val="26"/>
        <w:szCs w:val="26"/>
      </w:rPr>
    </w:pPr>
    <w:r>
      <w:rPr>
        <w:rFonts w:ascii="黑体" w:hAnsi="黑体" w:eastAsia="黑体" w:cs="黑体"/>
        <w:spacing w:val="-6"/>
        <w:position w:val="12"/>
        <w:sz w:val="12"/>
        <w:szCs w:val="12"/>
      </w:rPr>
      <w:t>团</w:t>
    </w:r>
    <w:r>
      <w:rPr>
        <w:rFonts w:ascii="黑体" w:hAnsi="黑体" w:eastAsia="黑体" w:cs="黑体"/>
        <w:position w:val="12"/>
        <w:sz w:val="12"/>
        <w:szCs w:val="12"/>
      </w:rPr>
      <w:t xml:space="preserve">  </w:t>
    </w:r>
    <w:r>
      <w:rPr>
        <w:rFonts w:ascii="Times New Roman" w:hAnsi="Times New Roman" w:eastAsia="Times New Roman" w:cs="Times New Roman"/>
        <w:spacing w:val="-6"/>
        <w:position w:val="-2"/>
        <w:sz w:val="26"/>
        <w:szCs w:val="26"/>
        <w:u w:val="single" w:color="auto"/>
      </w:rPr>
      <w:t>32</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179EC">
    <w:pPr>
      <w:pStyle w:val="2"/>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F8E5">
    <w:pPr>
      <w:spacing w:line="180" w:lineRule="auto"/>
      <w:ind w:left="21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34</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B4579">
    <w:pPr>
      <w:pStyle w:val="2"/>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92134">
    <w:pPr>
      <w:spacing w:before="88" w:line="207" w:lineRule="auto"/>
      <w:jc w:val="right"/>
      <w:rPr>
        <w:rFonts w:ascii="黑体" w:hAnsi="黑体" w:eastAsia="黑体" w:cs="黑体"/>
        <w:sz w:val="13"/>
        <w:szCs w:val="13"/>
      </w:rPr>
    </w:pPr>
    <w:r>
      <w:drawing>
        <wp:anchor distT="0" distB="0" distL="0" distR="0" simplePos="0" relativeHeight="251732992" behindDoc="0" locked="0" layoutInCell="0" allowOverlap="1">
          <wp:simplePos x="0" y="0"/>
          <wp:positionH relativeFrom="page">
            <wp:posOffset>5403215</wp:posOffset>
          </wp:positionH>
          <wp:positionV relativeFrom="page">
            <wp:posOffset>8654415</wp:posOffset>
          </wp:positionV>
          <wp:extent cx="88900" cy="82550"/>
          <wp:effectExtent l="0" t="0" r="0" b="0"/>
          <wp:wrapNone/>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1"/>
                  <a:stretch>
                    <a:fillRect/>
                  </a:stretch>
                </pic:blipFill>
                <pic:spPr>
                  <a:xfrm>
                    <a:off x="0" y="0"/>
                    <a:ext cx="88908" cy="82624"/>
                  </a:xfrm>
                  <a:prstGeom prst="rect">
                    <a:avLst/>
                  </a:prstGeom>
                </pic:spPr>
              </pic:pic>
            </a:graphicData>
          </a:graphic>
        </wp:anchor>
      </w:drawing>
    </w:r>
    <w:r>
      <w:rPr>
        <w:rFonts w:ascii="Times New Roman" w:hAnsi="Times New Roman" w:eastAsia="Times New Roman" w:cs="Times New Roman"/>
        <w:spacing w:val="-11"/>
        <w:position w:val="3"/>
        <w:sz w:val="13"/>
        <w:szCs w:val="13"/>
      </w:rPr>
      <w:t>39</w:t>
    </w:r>
    <w:r>
      <w:rPr>
        <w:rFonts w:ascii="Times New Roman" w:hAnsi="Times New Roman" w:eastAsia="Times New Roman" w:cs="Times New Roman"/>
        <w:position w:val="3"/>
        <w:sz w:val="13"/>
        <w:szCs w:val="13"/>
      </w:rPr>
      <w:t xml:space="preserve">      </w:t>
    </w:r>
    <w:r>
      <w:rPr>
        <w:rFonts w:ascii="黑体" w:hAnsi="黑体" w:eastAsia="黑体" w:cs="黑体"/>
        <w:spacing w:val="-11"/>
        <w:position w:val="-2"/>
        <w:sz w:val="13"/>
        <w:szCs w:val="13"/>
      </w:rPr>
      <w:t>日</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BD7A9">
    <w:pPr>
      <w:pStyle w:val="2"/>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18ACA">
    <w:pPr>
      <w:spacing w:line="199" w:lineRule="auto"/>
      <w:ind w:left="7420"/>
      <w:rPr>
        <w:rFonts w:ascii="黑体" w:hAnsi="黑体" w:eastAsia="黑体" w:cs="黑体"/>
        <w:sz w:val="13"/>
        <w:szCs w:val="13"/>
      </w:rPr>
    </w:pPr>
    <w:r>
      <w:rPr>
        <w:rFonts w:ascii="Times New Roman" w:hAnsi="Times New Roman" w:eastAsia="Times New Roman" w:cs="Times New Roman"/>
        <w:spacing w:val="-1"/>
        <w:position w:val="2"/>
        <w:sz w:val="18"/>
        <w:szCs w:val="18"/>
      </w:rPr>
      <w:t>41</w:t>
    </w:r>
    <w:r>
      <w:rPr>
        <w:rFonts w:ascii="Times New Roman" w:hAnsi="Times New Roman" w:eastAsia="Times New Roman" w:cs="Times New Roman"/>
        <w:spacing w:val="7"/>
        <w:position w:val="2"/>
        <w:sz w:val="18"/>
        <w:szCs w:val="18"/>
      </w:rPr>
      <w:t xml:space="preserve">     </w:t>
    </w:r>
    <w:r>
      <w:rPr>
        <w:rFonts w:ascii="黑体" w:hAnsi="黑体" w:eastAsia="黑体" w:cs="黑体"/>
        <w:spacing w:val="-1"/>
        <w:position w:val="-3"/>
        <w:sz w:val="13"/>
        <w:szCs w:val="13"/>
      </w:rPr>
      <w:t>四</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887EE">
    <w:pPr>
      <w:pStyle w:val="2"/>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655F2">
    <w:pPr>
      <w:spacing w:line="236" w:lineRule="auto"/>
      <w:ind w:left="19"/>
      <w:rPr>
        <w:rFonts w:ascii="Times New Roman" w:hAnsi="Times New Roman" w:eastAsia="Times New Roman" w:cs="Times New Roman"/>
        <w:sz w:val="13"/>
        <w:szCs w:val="13"/>
      </w:rPr>
    </w:pPr>
    <w:r>
      <w:drawing>
        <wp:anchor distT="0" distB="0" distL="0" distR="0" simplePos="0" relativeHeight="251742208" behindDoc="0" locked="0" layoutInCell="1" allowOverlap="1">
          <wp:simplePos x="0" y="0"/>
          <wp:positionH relativeFrom="column">
            <wp:posOffset>0</wp:posOffset>
          </wp:positionH>
          <wp:positionV relativeFrom="paragraph">
            <wp:posOffset>6350</wp:posOffset>
          </wp:positionV>
          <wp:extent cx="368300" cy="6350"/>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1"/>
                  <a:stretch>
                    <a:fillRect/>
                  </a:stretch>
                </pic:blipFill>
                <pic:spPr>
                  <a:xfrm>
                    <a:off x="0" y="0"/>
                    <a:ext cx="368265" cy="6350"/>
                  </a:xfrm>
                  <a:prstGeom prst="rect">
                    <a:avLst/>
                  </a:prstGeom>
                </pic:spPr>
              </pic:pic>
            </a:graphicData>
          </a:graphic>
        </wp:anchor>
      </w:drawing>
    </w:r>
    <w:r>
      <w:rPr>
        <w:rFonts w:ascii="Times New Roman" w:hAnsi="Times New Roman" w:eastAsia="Times New Roman" w:cs="Times New Roman"/>
        <w:position w:val="4"/>
        <w:sz w:val="13"/>
        <w:szCs w:val="13"/>
      </w:rPr>
      <w:drawing>
        <wp:inline distT="0" distB="0" distL="0" distR="0">
          <wp:extent cx="76200" cy="77470"/>
          <wp:effectExtent l="0" t="0" r="0" b="0"/>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2"/>
                  <a:stretch>
                    <a:fillRect/>
                  </a:stretch>
                </pic:blipFill>
                <pic:spPr>
                  <a:xfrm>
                    <a:off x="0" y="0"/>
                    <a:ext cx="76235" cy="77768"/>
                  </a:xfrm>
                  <a:prstGeom prst="rect">
                    <a:avLst/>
                  </a:prstGeom>
                </pic:spPr>
              </pic:pic>
            </a:graphicData>
          </a:graphic>
        </wp:inline>
      </w:drawing>
    </w:r>
    <w:r>
      <w:rPr>
        <w:rFonts w:ascii="Times New Roman" w:hAnsi="Times New Roman" w:eastAsia="Times New Roman" w:cs="Times New Roman"/>
        <w:spacing w:val="7"/>
        <w:sz w:val="13"/>
        <w:szCs w:val="13"/>
      </w:rPr>
      <w:t xml:space="preserve">  </w:t>
    </w:r>
    <w:r>
      <w:rPr>
        <w:rFonts w:ascii="Times New Roman" w:hAnsi="Times New Roman" w:eastAsia="Times New Roman" w:cs="Times New Roman"/>
        <w:spacing w:val="-2"/>
        <w:sz w:val="13"/>
        <w:szCs w:val="13"/>
        <w:u w:val="single" w:color="auto"/>
      </w:rPr>
      <w:t>44</w:t>
    </w:r>
    <w:r>
      <w:rPr>
        <w:rFonts w:ascii="Times New Roman" w:hAnsi="Times New Roman" w:eastAsia="Times New Roman" w:cs="Times New Roman"/>
        <w:sz w:val="13"/>
        <w:szCs w:val="13"/>
        <w:u w:val="single" w:color="auto"/>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415CC">
    <w:pPr>
      <w:spacing w:before="72" w:line="173" w:lineRule="auto"/>
      <w:ind w:left="7700"/>
      <w:rPr>
        <w:rFonts w:ascii="Times New Roman" w:hAnsi="Times New Roman" w:eastAsia="Times New Roman" w:cs="Times New Roman"/>
        <w:sz w:val="14"/>
        <w:szCs w:val="14"/>
      </w:rPr>
    </w:pPr>
    <w:r>
      <w:drawing>
        <wp:anchor distT="0" distB="0" distL="0" distR="0" simplePos="0" relativeHeight="251744256" behindDoc="0" locked="0" layoutInCell="0" allowOverlap="1">
          <wp:simplePos x="0" y="0"/>
          <wp:positionH relativeFrom="page">
            <wp:posOffset>5428615</wp:posOffset>
          </wp:positionH>
          <wp:positionV relativeFrom="page">
            <wp:posOffset>8609965</wp:posOffset>
          </wp:positionV>
          <wp:extent cx="368300" cy="6350"/>
          <wp:effectExtent l="0" t="0" r="0" b="0"/>
          <wp:wrapNone/>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1"/>
                  <a:stretch>
                    <a:fillRect/>
                  </a:stretch>
                </pic:blipFill>
                <pic:spPr>
                  <a:xfrm>
                    <a:off x="0" y="0"/>
                    <a:ext cx="368331" cy="6409"/>
                  </a:xfrm>
                  <a:prstGeom prst="rect">
                    <a:avLst/>
                  </a:prstGeom>
                </pic:spPr>
              </pic:pic>
            </a:graphicData>
          </a:graphic>
        </wp:anchor>
      </w:drawing>
    </w:r>
    <w:r>
      <w:rPr>
        <w:rFonts w:ascii="Times New Roman" w:hAnsi="Times New Roman" w:eastAsia="Times New Roman" w:cs="Times New Roman"/>
        <w:spacing w:val="-2"/>
        <w:sz w:val="14"/>
        <w:szCs w:val="14"/>
        <w:u w:val="single" w:color="auto"/>
      </w:rPr>
      <w:t>45</w:t>
    </w:r>
    <w:r>
      <w:rPr>
        <w:rFonts w:ascii="Times New Roman" w:hAnsi="Times New Roman" w:eastAsia="Times New Roman" w:cs="Times New Roman"/>
        <w:sz w:val="14"/>
        <w:szCs w:val="14"/>
        <w:u w:val="single" w:color="auto"/>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46119">
    <w:pPr>
      <w:pStyle w:val="2"/>
      <w:spacing w:line="14" w:lineRule="auto"/>
      <w:rPr>
        <w:sz w:val="2"/>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B059F">
    <w:pPr>
      <w:tabs>
        <w:tab w:val="left" w:pos="7959"/>
      </w:tabs>
      <w:spacing w:before="79" w:line="207" w:lineRule="auto"/>
      <w:ind w:left="7637"/>
      <w:rPr>
        <w:rFonts w:ascii="黑体" w:hAnsi="黑体" w:eastAsia="黑体" w:cs="黑体"/>
        <w:sz w:val="11"/>
        <w:szCs w:val="11"/>
      </w:rPr>
    </w:pPr>
    <w:r>
      <w:pict>
        <v:shape id="_x0000_s2053" o:spid="_x0000_s2053" o:spt="202" type="#_x0000_t202" style="position:absolute;left:0pt;margin-left:369.95pt;margin-top:-1pt;height:8.6pt;width:19.4pt;z-index:251750400;mso-width-relative:page;mso-height-relative:page;" filled="f" stroked="f" coordsize="21600,21600">
          <v:path/>
          <v:fill on="f" focussize="0,0"/>
          <v:stroke on="f"/>
          <v:imagedata o:title=""/>
          <o:lock v:ext="edit" aspectratio="f"/>
          <v:textbox inset="0mm,0mm,0mm,0mm">
            <w:txbxContent>
              <w:p w14:paraId="4AD3A091">
                <w:pPr>
                  <w:spacing w:before="20" w:line="187" w:lineRule="auto"/>
                  <w:ind w:left="20"/>
                  <w:rPr>
                    <w:rFonts w:ascii="Times New Roman" w:hAnsi="Times New Roman" w:eastAsia="Times New Roman" w:cs="Times New Roman"/>
                    <w:sz w:val="13"/>
                    <w:szCs w:val="13"/>
                  </w:rPr>
                </w:pPr>
                <w:r>
                  <w:rPr>
                    <w:rFonts w:ascii="黑体" w:hAnsi="黑体" w:eastAsia="黑体" w:cs="黑体"/>
                    <w:spacing w:val="-6"/>
                    <w:sz w:val="13"/>
                    <w:szCs w:val="13"/>
                  </w:rPr>
                  <w:t>田</w:t>
                </w:r>
                <w:r>
                  <w:rPr>
                    <w:rFonts w:ascii="黑体" w:hAnsi="黑体" w:eastAsia="黑体" w:cs="黑体"/>
                    <w:spacing w:val="40"/>
                    <w:w w:val="101"/>
                    <w:sz w:val="13"/>
                    <w:szCs w:val="13"/>
                  </w:rPr>
                  <w:t xml:space="preserve"> </w:t>
                </w:r>
                <w:r>
                  <w:rPr>
                    <w:rFonts w:ascii="Times New Roman" w:hAnsi="Times New Roman" w:eastAsia="Times New Roman" w:cs="Times New Roman"/>
                    <w:spacing w:val="-6"/>
                    <w:sz w:val="13"/>
                    <w:szCs w:val="13"/>
                  </w:rPr>
                  <w:t>47</w:t>
                </w:r>
              </w:p>
            </w:txbxContent>
          </v:textbox>
        </v:shape>
      </w:pict>
    </w:r>
    <w:r>
      <w:rPr>
        <w:rFonts w:ascii="黑体" w:hAnsi="黑体" w:eastAsia="黑体" w:cs="黑体"/>
        <w:strike/>
        <w:sz w:val="11"/>
        <w:szCs w:val="11"/>
      </w:rPr>
      <w:tab/>
    </w:r>
    <w:r>
      <w:rPr>
        <w:rFonts w:ascii="黑体" w:hAnsi="黑体" w:eastAsia="黑体" w:cs="黑体"/>
        <w:strike/>
        <w:spacing w:val="-11"/>
        <w:sz w:val="11"/>
        <w:szCs w:val="11"/>
      </w:rPr>
      <w:t>因</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B6F5C">
    <w:pPr>
      <w:spacing w:line="236" w:lineRule="auto"/>
      <w:rPr>
        <w:rFonts w:ascii="Times New Roman" w:hAnsi="Times New Roman" w:eastAsia="Times New Roman" w:cs="Times New Roman"/>
        <w:sz w:val="13"/>
        <w:szCs w:val="13"/>
      </w:rPr>
    </w:pPr>
    <w:r>
      <w:rPr>
        <w:rFonts w:ascii="Times New Roman" w:hAnsi="Times New Roman" w:eastAsia="Times New Roman" w:cs="Times New Roman"/>
        <w:position w:val="1"/>
        <w:sz w:val="13"/>
        <w:szCs w:val="13"/>
      </w:rPr>
      <w:drawing>
        <wp:inline distT="0" distB="0" distL="0" distR="0">
          <wp:extent cx="107315" cy="101600"/>
          <wp:effectExtent l="0" t="0" r="0" b="0"/>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1"/>
                  <a:stretch>
                    <a:fillRect/>
                  </a:stretch>
                </pic:blipFill>
                <pic:spPr>
                  <a:xfrm>
                    <a:off x="0" y="0"/>
                    <a:ext cx="107930" cy="101882"/>
                  </a:xfrm>
                  <a:prstGeom prst="rect">
                    <a:avLst/>
                  </a:prstGeom>
                </pic:spPr>
              </pic:pic>
            </a:graphicData>
          </a:graphic>
        </wp:inline>
      </w:drawing>
    </w:r>
    <w:r>
      <w:rPr>
        <w:rFonts w:ascii="Times New Roman" w:hAnsi="Times New Roman" w:eastAsia="Times New Roman" w:cs="Times New Roman"/>
        <w:spacing w:val="17"/>
        <w:w w:val="101"/>
        <w:sz w:val="13"/>
        <w:szCs w:val="13"/>
      </w:rPr>
      <w:t xml:space="preserve"> </w:t>
    </w:r>
    <w:r>
      <w:rPr>
        <w:rFonts w:ascii="Times New Roman" w:hAnsi="Times New Roman" w:eastAsia="Times New Roman" w:cs="Times New Roman"/>
        <w:spacing w:val="-1"/>
        <w:sz w:val="13"/>
        <w:szCs w:val="13"/>
      </w:rPr>
      <w:t>48</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A212F">
    <w:pPr>
      <w:spacing w:before="79" w:line="172" w:lineRule="auto"/>
      <w:ind w:left="7629"/>
      <w:rPr>
        <w:rFonts w:ascii="Times New Roman" w:hAnsi="Times New Roman" w:eastAsia="Times New Roman" w:cs="Times New Roman"/>
        <w:sz w:val="13"/>
        <w:szCs w:val="13"/>
      </w:rPr>
    </w:pPr>
    <w:r>
      <w:drawing>
        <wp:anchor distT="0" distB="0" distL="0" distR="0" simplePos="0" relativeHeight="251760640" behindDoc="0" locked="0" layoutInCell="0" allowOverlap="1">
          <wp:simplePos x="0" y="0"/>
          <wp:positionH relativeFrom="page">
            <wp:posOffset>5327015</wp:posOffset>
          </wp:positionH>
          <wp:positionV relativeFrom="page">
            <wp:posOffset>8654415</wp:posOffset>
          </wp:positionV>
          <wp:extent cx="361950" cy="6350"/>
          <wp:effectExtent l="0" t="0" r="0" b="0"/>
          <wp:wrapNone/>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1"/>
                  <a:stretch>
                    <a:fillRect/>
                  </a:stretch>
                </pic:blipFill>
                <pic:spPr>
                  <a:xfrm>
                    <a:off x="0" y="0"/>
                    <a:ext cx="361939" cy="6400"/>
                  </a:xfrm>
                  <a:prstGeom prst="rect">
                    <a:avLst/>
                  </a:prstGeom>
                </pic:spPr>
              </pic:pic>
            </a:graphicData>
          </a:graphic>
        </wp:anchor>
      </w:drawing>
    </w:r>
    <w:r>
      <w:rPr>
        <w:rFonts w:ascii="Times New Roman" w:hAnsi="Times New Roman" w:eastAsia="Times New Roman" w:cs="Times New Roman"/>
        <w:spacing w:val="-2"/>
        <w:sz w:val="13"/>
        <w:szCs w:val="13"/>
        <w:u w:val="single" w:color="auto"/>
      </w:rPr>
      <w:t>49</w:t>
    </w:r>
    <w:r>
      <w:rPr>
        <w:rFonts w:ascii="Times New Roman" w:hAnsi="Times New Roman" w:eastAsia="Times New Roman" w:cs="Times New Roman"/>
        <w:sz w:val="13"/>
        <w:szCs w:val="13"/>
        <w:u w:val="single" w:color="auto"/>
      </w:rPr>
      <w:t xml:space="preserve">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AC611">
    <w:pPr>
      <w:pStyle w:val="2"/>
      <w:spacing w:line="14" w:lineRule="auto"/>
      <w:rPr>
        <w:sz w:val="2"/>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3F18F">
    <w:pPr>
      <w:spacing w:line="219" w:lineRule="auto"/>
      <w:rPr>
        <w:rFonts w:ascii="Times New Roman" w:hAnsi="Times New Roman" w:eastAsia="Times New Roman" w:cs="Times New Roman"/>
        <w:sz w:val="17"/>
        <w:szCs w:val="17"/>
      </w:rPr>
    </w:pPr>
    <w:r>
      <w:rPr>
        <w:rFonts w:ascii="黑体" w:hAnsi="黑体" w:eastAsia="黑体" w:cs="黑体"/>
        <w:spacing w:val="-8"/>
        <w:sz w:val="17"/>
        <w:szCs w:val="17"/>
      </w:rPr>
      <w:t xml:space="preserve">回 </w:t>
    </w:r>
    <w:r>
      <w:rPr>
        <w:rFonts w:ascii="Times New Roman" w:hAnsi="Times New Roman" w:eastAsia="Times New Roman" w:cs="Times New Roman"/>
        <w:spacing w:val="-8"/>
        <w:sz w:val="17"/>
        <w:szCs w:val="17"/>
        <w:u w:val="single" w:color="auto"/>
      </w:rPr>
      <w:t>52</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A09F8">
    <w:pPr>
      <w:pStyle w:val="2"/>
      <w:spacing w:line="14" w:lineRule="auto"/>
      <w:rPr>
        <w:sz w:val="2"/>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5E324">
    <w:pPr>
      <w:spacing w:line="196" w:lineRule="auto"/>
      <w:jc w:val="right"/>
      <w:rPr>
        <w:rFonts w:ascii="黑体" w:hAnsi="黑体" w:eastAsia="黑体" w:cs="黑体"/>
        <w:sz w:val="10"/>
        <w:szCs w:val="10"/>
      </w:rPr>
    </w:pPr>
    <w:r>
      <w:rPr>
        <w:rFonts w:ascii="Times New Roman" w:hAnsi="Times New Roman" w:eastAsia="Times New Roman" w:cs="Times New Roman"/>
        <w:spacing w:val="-4"/>
        <w:position w:val="2"/>
        <w:sz w:val="14"/>
        <w:szCs w:val="14"/>
        <w:u w:val="single" w:color="auto"/>
      </w:rPr>
      <w:t>57</w:t>
    </w:r>
    <w:r>
      <w:rPr>
        <w:rFonts w:ascii="Times New Roman" w:hAnsi="Times New Roman" w:eastAsia="Times New Roman" w:cs="Times New Roman"/>
        <w:spacing w:val="3"/>
        <w:position w:val="2"/>
        <w:sz w:val="14"/>
        <w:szCs w:val="14"/>
      </w:rPr>
      <w:t xml:space="preserve">     </w:t>
    </w:r>
    <w:r>
      <w:rPr>
        <w:rFonts w:ascii="黑体" w:hAnsi="黑体" w:eastAsia="黑体" w:cs="黑体"/>
        <w:spacing w:val="-45"/>
        <w:position w:val="-3"/>
        <w:sz w:val="10"/>
        <w:szCs w:val="10"/>
        <w:u w:val="single" w:color="auto"/>
      </w:rPr>
      <w:t xml:space="preserve"> </w:t>
    </w:r>
    <w:r>
      <w:rPr>
        <w:rFonts w:ascii="黑体" w:hAnsi="黑体" w:eastAsia="黑体" w:cs="黑体"/>
        <w:spacing w:val="-4"/>
        <w:position w:val="-3"/>
        <w:sz w:val="10"/>
        <w:szCs w:val="10"/>
        <w:u w:val="single" w:color="auto"/>
      </w:rPr>
      <w:t>照</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AF0E2">
    <w:pPr>
      <w:spacing w:line="170" w:lineRule="auto"/>
      <w:ind w:left="219"/>
      <w:rPr>
        <w:rFonts w:ascii="Times New Roman" w:hAnsi="Times New Roman" w:eastAsia="Times New Roman" w:cs="Times New Roman"/>
        <w:sz w:val="12"/>
        <w:szCs w:val="12"/>
      </w:rPr>
    </w:pPr>
    <w:r>
      <w:rPr>
        <w:rFonts w:ascii="Times New Roman" w:hAnsi="Times New Roman" w:eastAsia="Times New Roman" w:cs="Times New Roman"/>
        <w:spacing w:val="-3"/>
        <w:sz w:val="12"/>
        <w:szCs w:val="12"/>
        <w:u w:val="single" w:color="auto"/>
      </w:rPr>
      <w:t>58</w:t>
    </w:r>
    <w:r>
      <w:rPr>
        <w:rFonts w:ascii="Times New Roman" w:hAnsi="Times New Roman" w:eastAsia="Times New Roman" w:cs="Times New Roman"/>
        <w:sz w:val="12"/>
        <w:szCs w:val="12"/>
        <w:u w:val="single" w:color="auto"/>
      </w:rPr>
      <w:t xml:space="preserve">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ADFC5">
    <w:pPr>
      <w:spacing w:before="20" w:line="178" w:lineRule="auto"/>
      <w:ind w:left="7609"/>
      <w:rPr>
        <w:rFonts w:ascii="Times New Roman" w:hAnsi="Times New Roman" w:eastAsia="Times New Roman" w:cs="Times New Roman"/>
        <w:sz w:val="20"/>
        <w:szCs w:val="20"/>
      </w:rPr>
    </w:pPr>
    <w:r>
      <w:drawing>
        <wp:anchor distT="0" distB="0" distL="0" distR="0" simplePos="0" relativeHeight="251787264" behindDoc="0" locked="0" layoutInCell="0" allowOverlap="1">
          <wp:simplePos x="0" y="0"/>
          <wp:positionH relativeFrom="page">
            <wp:posOffset>5327015</wp:posOffset>
          </wp:positionH>
          <wp:positionV relativeFrom="page">
            <wp:posOffset>8667115</wp:posOffset>
          </wp:positionV>
          <wp:extent cx="361950" cy="6350"/>
          <wp:effectExtent l="0" t="0" r="0" b="0"/>
          <wp:wrapNone/>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1"/>
                  <a:stretch>
                    <a:fillRect/>
                  </a:stretch>
                </pic:blipFill>
                <pic:spPr>
                  <a:xfrm>
                    <a:off x="0" y="0"/>
                    <a:ext cx="361939" cy="6350"/>
                  </a:xfrm>
                  <a:prstGeom prst="rect">
                    <a:avLst/>
                  </a:prstGeom>
                </pic:spPr>
              </pic:pic>
            </a:graphicData>
          </a:graphic>
        </wp:anchor>
      </w:drawing>
    </w:r>
    <w:r>
      <w:rPr>
        <w:rFonts w:ascii="Times New Roman" w:hAnsi="Times New Roman" w:eastAsia="Times New Roman" w:cs="Times New Roman"/>
        <w:spacing w:val="-5"/>
        <w:sz w:val="20"/>
        <w:szCs w:val="20"/>
        <w:u w:val="single" w:color="auto"/>
      </w:rPr>
      <w:t>59</w:t>
    </w:r>
    <w:r>
      <w:rPr>
        <w:rFonts w:ascii="Times New Roman" w:hAnsi="Times New Roman" w:eastAsia="Times New Roman" w:cs="Times New Roman"/>
        <w:sz w:val="20"/>
        <w:szCs w:val="20"/>
        <w:u w:val="single" w:color="auto"/>
      </w:rPr>
      <w:t xml:space="preserve">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146A3">
    <w:pPr>
      <w:pStyle w:val="2"/>
      <w:spacing w:line="14" w:lineRule="auto"/>
      <w:rPr>
        <w:sz w:val="2"/>
      </w:rP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65507">
    <w:pPr>
      <w:spacing w:line="217" w:lineRule="auto"/>
      <w:ind w:left="7399"/>
      <w:rPr>
        <w:rFonts w:ascii="Times New Roman" w:hAnsi="Times New Roman" w:eastAsia="Times New Roman" w:cs="Times New Roman"/>
        <w:sz w:val="19"/>
        <w:szCs w:val="19"/>
      </w:rPr>
    </w:pPr>
    <w:r>
      <w:rPr>
        <w:rFonts w:ascii="KaiTi" w:hAnsi="KaiTi" w:eastAsia="KaiTi" w:cs="KaiTi"/>
        <w:spacing w:val="-12"/>
        <w:sz w:val="19"/>
        <w:szCs w:val="19"/>
      </w:rPr>
      <w:t>国</w:t>
    </w:r>
    <w:r>
      <w:rPr>
        <w:rFonts w:ascii="KaiTi" w:hAnsi="KaiTi" w:eastAsia="KaiTi" w:cs="KaiTi"/>
        <w:spacing w:val="-25"/>
        <w:sz w:val="19"/>
        <w:szCs w:val="19"/>
      </w:rPr>
      <w:t xml:space="preserve"> </w:t>
    </w:r>
    <w:r>
      <w:rPr>
        <w:rFonts w:ascii="Times New Roman" w:hAnsi="Times New Roman" w:eastAsia="Times New Roman" w:cs="Times New Roman"/>
        <w:spacing w:val="-12"/>
        <w:sz w:val="19"/>
        <w:szCs w:val="19"/>
        <w:u w:val="single" w:color="auto"/>
      </w:rPr>
      <w:t>63</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C587">
    <w:pPr>
      <w:pStyle w:val="2"/>
      <w:spacing w:line="14" w:lineRule="auto"/>
      <w:rPr>
        <w:sz w:val="2"/>
      </w:rP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E509A">
    <w:pPr>
      <w:spacing w:after="66" w:line="198" w:lineRule="auto"/>
      <w:ind w:left="7450"/>
      <w:rPr>
        <w:rFonts w:ascii="Times New Roman" w:hAnsi="Times New Roman" w:eastAsia="Times New Roman" w:cs="Times New Roman"/>
        <w:sz w:val="14"/>
        <w:szCs w:val="14"/>
      </w:rPr>
    </w:pPr>
    <w:r>
      <w:pict>
        <v:shape id="_x0000_s2055" o:spid="_x0000_s2055" o:spt="202" type="#_x0000_t202" style="position:absolute;left:0pt;margin-left:398.5pt;margin-top:5.45pt;height:9.2pt;width:7.2pt;z-index:251815936;mso-width-relative:page;mso-height-relative:page;" filled="f" stroked="f" coordsize="21600,21600">
          <v:path/>
          <v:fill on="f" focussize="0,0"/>
          <v:stroke on="f"/>
          <v:imagedata o:title=""/>
          <o:lock v:ext="edit" aspectratio="f"/>
          <v:textbox inset="0mm,0mm,0mm,0mm">
            <w:txbxContent>
              <w:p w14:paraId="3A3B1A2F">
                <w:pPr>
                  <w:spacing w:before="20" w:line="221" w:lineRule="auto"/>
                  <w:ind w:left="20"/>
                  <w:rPr>
                    <w:rFonts w:ascii="宋体" w:hAnsi="宋体" w:eastAsia="宋体" w:cs="宋体"/>
                    <w:sz w:val="12"/>
                    <w:szCs w:val="12"/>
                  </w:rPr>
                </w:pPr>
                <w:r>
                  <w:rPr>
                    <w:rFonts w:ascii="宋体" w:hAnsi="宋体" w:eastAsia="宋体" w:cs="宋体"/>
                    <w:sz w:val="12"/>
                    <w:szCs w:val="12"/>
                  </w:rPr>
                  <w:t>同</w:t>
                </w:r>
              </w:p>
            </w:txbxContent>
          </v:textbox>
        </v:shape>
      </w:pict>
    </w:r>
    <w:r>
      <w:rPr>
        <w:rFonts w:ascii="宋体" w:hAnsi="宋体" w:eastAsia="宋体" w:cs="宋体"/>
        <w:spacing w:val="-7"/>
        <w:position w:val="3"/>
        <w:sz w:val="12"/>
        <w:szCs w:val="12"/>
      </w:rPr>
      <w:t>四</w:t>
    </w:r>
    <w:r>
      <w:rPr>
        <w:rFonts w:ascii="宋体" w:hAnsi="宋体" w:eastAsia="宋体" w:cs="宋体"/>
        <w:spacing w:val="57"/>
        <w:position w:val="3"/>
        <w:sz w:val="12"/>
        <w:szCs w:val="12"/>
      </w:rPr>
      <w:t xml:space="preserve"> </w:t>
    </w:r>
    <w:r>
      <w:rPr>
        <w:rFonts w:ascii="Times New Roman" w:hAnsi="Times New Roman" w:eastAsia="Times New Roman" w:cs="Times New Roman"/>
        <w:spacing w:val="-7"/>
        <w:position w:val="-2"/>
        <w:sz w:val="14"/>
        <w:szCs w:val="14"/>
      </w:rPr>
      <w:t>71</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11DB9">
    <w:pPr>
      <w:pStyle w:val="2"/>
      <w:spacing w:line="14" w:lineRule="auto"/>
      <w:rPr>
        <w:sz w:val="2"/>
      </w:rPr>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1FC3C">
    <w:pPr>
      <w:spacing w:before="72" w:line="173" w:lineRule="auto"/>
      <w:ind w:left="7660"/>
      <w:rPr>
        <w:rFonts w:ascii="Times New Roman" w:hAnsi="Times New Roman" w:eastAsia="Times New Roman" w:cs="Times New Roman"/>
        <w:sz w:val="14"/>
        <w:szCs w:val="14"/>
      </w:rPr>
    </w:pPr>
    <w:r>
      <w:drawing>
        <wp:anchor distT="0" distB="0" distL="0" distR="0" simplePos="0" relativeHeight="251837440" behindDoc="0" locked="0" layoutInCell="0" allowOverlap="1">
          <wp:simplePos x="0" y="0"/>
          <wp:positionH relativeFrom="page">
            <wp:posOffset>5314950</wp:posOffset>
          </wp:positionH>
          <wp:positionV relativeFrom="page">
            <wp:posOffset>8648700</wp:posOffset>
          </wp:positionV>
          <wp:extent cx="361950" cy="6350"/>
          <wp:effectExtent l="0" t="0" r="0" b="0"/>
          <wp:wrapNone/>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1"/>
                  <a:stretch>
                    <a:fillRect/>
                  </a:stretch>
                </pic:blipFill>
                <pic:spPr>
                  <a:xfrm>
                    <a:off x="0" y="0"/>
                    <a:ext cx="361951" cy="6350"/>
                  </a:xfrm>
                  <a:prstGeom prst="rect">
                    <a:avLst/>
                  </a:prstGeom>
                </pic:spPr>
              </pic:pic>
            </a:graphicData>
          </a:graphic>
        </wp:anchor>
      </w:drawing>
    </w:r>
    <w:r>
      <w:rPr>
        <w:rFonts w:ascii="Times New Roman" w:hAnsi="Times New Roman" w:eastAsia="Times New Roman" w:cs="Times New Roman"/>
        <w:spacing w:val="-3"/>
        <w:sz w:val="14"/>
        <w:szCs w:val="14"/>
        <w:u w:val="single" w:color="auto"/>
      </w:rPr>
      <w:t>79</w:t>
    </w:r>
    <w:r>
      <w:rPr>
        <w:rFonts w:ascii="Times New Roman" w:hAnsi="Times New Roman" w:eastAsia="Times New Roman" w:cs="Times New Roman"/>
        <w:sz w:val="14"/>
        <w:szCs w:val="14"/>
        <w:u w:val="single" w:color="auto"/>
      </w:rPr>
      <w:t xml:space="preserve">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FCD02">
    <w:pPr>
      <w:spacing w:line="195" w:lineRule="auto"/>
      <w:rPr>
        <w:rFonts w:ascii="STXingkai" w:hAnsi="STXingkai" w:eastAsia="STXingkai" w:cs="STXingkai"/>
        <w:sz w:val="20"/>
        <w:szCs w:val="20"/>
      </w:rPr>
    </w:pPr>
    <w:r>
      <w:rPr>
        <w:rFonts w:ascii="STXingkai" w:hAnsi="STXingkai" w:eastAsia="STXingkai" w:cs="STXingkai"/>
        <w:spacing w:val="-5"/>
        <w:sz w:val="20"/>
        <w:szCs w:val="20"/>
        <w:u w:val="single" w:color="auto"/>
      </w:rPr>
      <w:t>图</w:t>
    </w:r>
    <w:r>
      <w:rPr>
        <w:rFonts w:ascii="STXingkai" w:hAnsi="STXingkai" w:eastAsia="STXingkai" w:cs="STXingkai"/>
        <w:spacing w:val="23"/>
        <w:w w:val="101"/>
        <w:sz w:val="20"/>
        <w:szCs w:val="20"/>
        <w:u w:val="single" w:color="auto"/>
      </w:rPr>
      <w:t xml:space="preserve"> </w:t>
    </w:r>
    <w:r>
      <w:rPr>
        <w:rFonts w:ascii="STXingkai" w:hAnsi="STXingkai" w:eastAsia="STXingkai" w:cs="STXingkai"/>
        <w:spacing w:val="-5"/>
        <w:sz w:val="20"/>
        <w:szCs w:val="20"/>
        <w:u w:val="single" w:color="auto"/>
      </w:rPr>
      <w:t>8</w:t>
    </w:r>
    <w:r>
      <w:rPr>
        <w:rFonts w:ascii="STXingkai" w:hAnsi="STXingkai" w:eastAsia="STXingkai" w:cs="STXingkai"/>
        <w:spacing w:val="-8"/>
        <w:sz w:val="20"/>
        <w:szCs w:val="20"/>
        <w:u w:val="single" w:color="auto"/>
      </w:rPr>
      <w:t xml:space="preserve"> </w:t>
    </w:r>
    <w:r>
      <w:rPr>
        <w:rFonts w:ascii="STXingkai" w:hAnsi="STXingkai" w:eastAsia="STXingkai" w:cs="STXingkai"/>
        <w:spacing w:val="-5"/>
        <w:sz w:val="20"/>
        <w:szCs w:val="20"/>
        <w:u w:val="single" w:color="auto"/>
      </w:rPr>
      <w:t>0</w:t>
    </w:r>
    <w:r>
      <w:rPr>
        <w:rFonts w:ascii="STXingkai" w:hAnsi="STXingkai" w:eastAsia="STXingkai" w:cs="STXingkai"/>
        <w:spacing w:val="42"/>
        <w:w w:val="101"/>
        <w:sz w:val="20"/>
        <w:szCs w:val="20"/>
        <w:u w:val="single" w:color="auto"/>
      </w:rPr>
      <w:t xml:space="preserve"> </w:t>
    </w:r>
    <w:r>
      <w:rPr>
        <w:rFonts w:ascii="STXingkai" w:hAnsi="STXingkai" w:eastAsia="STXingkai" w:cs="STXingkai"/>
        <w:spacing w:val="-5"/>
        <w:sz w:val="20"/>
        <w:szCs w:val="20"/>
        <w:u w:val="single" w:color="auto"/>
      </w:rPr>
      <w:t>图</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3FBF6">
    <w:pPr>
      <w:pStyle w:val="2"/>
      <w:spacing w:line="14" w:lineRule="auto"/>
      <w:rPr>
        <w:sz w:val="2"/>
      </w:rPr>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78AE9">
    <w:pPr>
      <w:spacing w:line="167" w:lineRule="auto"/>
      <w:rPr>
        <w:rFonts w:ascii="Times New Roman" w:hAnsi="Times New Roman" w:eastAsia="Times New Roman" w:cs="Times New Roman"/>
        <w:sz w:val="15"/>
        <w:szCs w:val="15"/>
      </w:rPr>
    </w:pPr>
    <w:r>
      <w:rPr>
        <w:rFonts w:ascii="LiSu" w:hAnsi="LiSu" w:eastAsia="LiSu" w:cs="LiSu"/>
        <w:i/>
        <w:iCs/>
        <w:spacing w:val="-7"/>
        <w:sz w:val="15"/>
        <w:szCs w:val="15"/>
      </w:rPr>
      <w:t>圆</w:t>
    </w:r>
    <w:r>
      <w:rPr>
        <w:rFonts w:ascii="LiSu" w:hAnsi="LiSu" w:eastAsia="LiSu" w:cs="LiSu"/>
        <w:spacing w:val="-13"/>
        <w:sz w:val="15"/>
        <w:szCs w:val="15"/>
      </w:rPr>
      <w:t xml:space="preserve"> </w:t>
    </w:r>
    <w:r>
      <w:rPr>
        <w:rFonts w:ascii="Times New Roman" w:hAnsi="Times New Roman" w:eastAsia="Times New Roman" w:cs="Times New Roman"/>
        <w:i/>
        <w:iCs/>
        <w:spacing w:val="-7"/>
        <w:sz w:val="15"/>
        <w:szCs w:val="15"/>
        <w:u w:val="single" w:color="auto"/>
      </w:rPr>
      <w:t>92</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111E5">
    <w:pPr>
      <w:spacing w:line="179" w:lineRule="auto"/>
      <w:ind w:left="7339"/>
      <w:rPr>
        <w:rFonts w:ascii="KaiTi" w:hAnsi="KaiTi" w:eastAsia="KaiTi" w:cs="KaiTi"/>
        <w:sz w:val="31"/>
        <w:szCs w:val="31"/>
      </w:rPr>
    </w:pPr>
    <w:r>
      <w:rPr>
        <w:rFonts w:ascii="KaiTi" w:hAnsi="KaiTi" w:eastAsia="KaiTi" w:cs="KaiTi"/>
        <w:spacing w:val="11"/>
        <w:sz w:val="31"/>
        <w:szCs w:val="31"/>
        <w:u w:val="single" w:color="auto"/>
      </w:rPr>
      <w:t>田93</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A7540">
    <w:pPr>
      <w:pStyle w:val="2"/>
      <w:spacing w:line="14" w:lineRule="auto"/>
      <w:rPr>
        <w:sz w:val="2"/>
      </w:rPr>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9D0DE">
    <w:pPr>
      <w:spacing w:before="1" w:line="220" w:lineRule="auto"/>
      <w:rPr>
        <w:rFonts w:ascii="Times New Roman" w:hAnsi="Times New Roman" w:eastAsia="Times New Roman" w:cs="Times New Roman"/>
        <w:sz w:val="20"/>
        <w:szCs w:val="20"/>
      </w:rPr>
    </w:pPr>
    <w:r>
      <w:rPr>
        <w:rFonts w:ascii="黑体" w:hAnsi="黑体" w:eastAsia="黑体" w:cs="黑体"/>
        <w:spacing w:val="-10"/>
        <w:sz w:val="20"/>
        <w:szCs w:val="20"/>
      </w:rPr>
      <w:t>回</w:t>
    </w:r>
    <w:r>
      <w:rPr>
        <w:rFonts w:ascii="Times New Roman" w:hAnsi="Times New Roman" w:eastAsia="Times New Roman" w:cs="Times New Roman"/>
        <w:spacing w:val="-10"/>
        <w:sz w:val="20"/>
        <w:szCs w:val="20"/>
        <w:u w:val="single" w:color="auto"/>
      </w:rPr>
      <w:t>100</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E1858">
    <w:pPr>
      <w:spacing w:line="224" w:lineRule="auto"/>
      <w:ind w:right="9"/>
      <w:jc w:val="right"/>
      <w:rPr>
        <w:rFonts w:ascii="黑体" w:hAnsi="黑体" w:eastAsia="黑体" w:cs="黑体"/>
        <w:sz w:val="15"/>
        <w:szCs w:val="15"/>
      </w:rPr>
    </w:pPr>
    <w:r>
      <w:rPr>
        <w:rFonts w:ascii="黑体" w:hAnsi="黑体" w:eastAsia="黑体" w:cs="黑体"/>
        <w:spacing w:val="4"/>
        <w:position w:val="1"/>
        <w:sz w:val="20"/>
        <w:szCs w:val="20"/>
        <w:u w:val="single" w:color="auto"/>
      </w:rPr>
      <w:t>团101</w:t>
    </w:r>
    <w:r>
      <w:rPr>
        <w:rFonts w:ascii="黑体" w:hAnsi="黑体" w:eastAsia="黑体" w:cs="黑体"/>
        <w:spacing w:val="4"/>
        <w:position w:val="-8"/>
        <w:sz w:val="15"/>
        <w:szCs w:val="15"/>
        <w:u w:val="single" w:color="auto"/>
      </w:rPr>
      <w:t>回</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75EFE">
    <w:pPr>
      <w:spacing w:line="171" w:lineRule="auto"/>
      <w:ind w:left="11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102</w:t>
    </w:r>
  </w:p>
  <w:p w14:paraId="2D08EDE7">
    <w:pPr>
      <w:tabs>
        <w:tab w:val="left" w:pos="420"/>
      </w:tabs>
      <w:spacing w:line="207" w:lineRule="auto"/>
      <w:ind w:left="120"/>
      <w:rPr>
        <w:rFonts w:ascii="黑体" w:hAnsi="黑体" w:eastAsia="黑体" w:cs="黑体"/>
        <w:sz w:val="12"/>
        <w:szCs w:val="12"/>
      </w:rPr>
    </w:pPr>
    <w:r>
      <w:rPr>
        <w:rFonts w:ascii="黑体" w:hAnsi="黑体" w:eastAsia="黑体" w:cs="黑体"/>
        <w:sz w:val="12"/>
        <w:szCs w:val="12"/>
        <w:u w:val="single" w:color="auto"/>
      </w:rPr>
      <w:tab/>
    </w:r>
    <w:r>
      <w:rPr>
        <w:rFonts w:ascii="黑体" w:hAnsi="黑体" w:eastAsia="黑体" w:cs="黑体"/>
        <w:spacing w:val="-11"/>
        <w:sz w:val="12"/>
        <w:szCs w:val="12"/>
        <w:u w:val="single" w:color="auto"/>
      </w:rPr>
      <w:t>固</w:t>
    </w:r>
    <w:r>
      <w:rPr>
        <w:rFonts w:ascii="黑体" w:hAnsi="黑体" w:eastAsia="黑体" w:cs="黑体"/>
        <w:sz w:val="12"/>
        <w:szCs w:val="12"/>
        <w:u w:val="single" w:color="auto"/>
      </w:rPr>
      <w:t xml:space="preserve">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525AE">
    <w:pPr>
      <w:pStyle w:val="2"/>
      <w:spacing w:line="14" w:lineRule="auto"/>
      <w:rPr>
        <w:sz w:val="2"/>
      </w:rPr>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16E79">
    <w:pPr>
      <w:spacing w:line="103" w:lineRule="exact"/>
      <w:rPr>
        <w:rFonts w:ascii="Times New Roman" w:hAnsi="Times New Roman" w:eastAsia="Times New Roman" w:cs="Times New Roman"/>
        <w:sz w:val="15"/>
        <w:szCs w:val="15"/>
      </w:rPr>
    </w:pPr>
    <w:r>
      <w:rPr>
        <w:rFonts w:ascii="Times New Roman" w:hAnsi="Times New Roman" w:eastAsia="Times New Roman" w:cs="Times New Roman"/>
        <w:i/>
        <w:iCs/>
        <w:spacing w:val="-5"/>
        <w:position w:val="-2"/>
        <w:sz w:val="15"/>
        <w:szCs w:val="15"/>
      </w:rPr>
      <w:t>G</w:t>
    </w:r>
    <w:r>
      <w:rPr>
        <w:rFonts w:ascii="Times New Roman" w:hAnsi="Times New Roman" w:eastAsia="Times New Roman" w:cs="Times New Roman"/>
        <w:i/>
        <w:iCs/>
        <w:spacing w:val="19"/>
        <w:position w:val="-2"/>
        <w:sz w:val="15"/>
        <w:szCs w:val="15"/>
      </w:rPr>
      <w:t xml:space="preserve">  </w:t>
    </w:r>
    <w:r>
      <w:rPr>
        <w:rFonts w:ascii="Times New Roman" w:hAnsi="Times New Roman" w:eastAsia="Times New Roman" w:cs="Times New Roman"/>
        <w:i/>
        <w:iCs/>
        <w:spacing w:val="-5"/>
        <w:position w:val="-2"/>
        <w:sz w:val="15"/>
        <w:szCs w:val="15"/>
      </w:rPr>
      <w:t>¹10</w:t>
    </w:r>
  </w:p>
  <w:p w14:paraId="0F7E244F">
    <w:pPr>
      <w:tabs>
        <w:tab w:val="left" w:pos="470"/>
      </w:tabs>
      <w:spacing w:line="206" w:lineRule="auto"/>
      <w:ind w:left="197"/>
      <w:rPr>
        <w:rFonts w:ascii="黑体" w:hAnsi="黑体" w:eastAsia="黑体" w:cs="黑体"/>
        <w:sz w:val="12"/>
        <w:szCs w:val="12"/>
      </w:rPr>
    </w:pPr>
    <w:r>
      <w:rPr>
        <w:rFonts w:ascii="黑体" w:hAnsi="黑体" w:eastAsia="黑体" w:cs="黑体"/>
        <w:strike/>
        <w:sz w:val="12"/>
        <w:szCs w:val="12"/>
      </w:rPr>
      <w:tab/>
    </w:r>
    <w:r>
      <w:rPr>
        <w:rFonts w:ascii="黑体" w:hAnsi="黑体" w:eastAsia="黑体" w:cs="黑体"/>
        <w:strike/>
        <w:spacing w:val="-24"/>
        <w:sz w:val="12"/>
        <w:szCs w:val="12"/>
      </w:rPr>
      <w:t>日</w:t>
    </w:r>
    <w:r>
      <w:rPr>
        <w:rFonts w:ascii="黑体" w:hAnsi="黑体" w:eastAsia="黑体" w:cs="黑体"/>
        <w:strike/>
        <w:sz w:val="12"/>
        <w:szCs w:val="12"/>
      </w:rPr>
      <w:t xml:space="preserve">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7F636">
    <w:pPr>
      <w:pStyle w:val="2"/>
      <w:spacing w:line="14" w:lineRule="auto"/>
      <w:rPr>
        <w:sz w:val="2"/>
      </w:rPr>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CEEF3">
    <w:pPr>
      <w:spacing w:line="211" w:lineRule="auto"/>
      <w:rPr>
        <w:rFonts w:ascii="黑体" w:hAnsi="黑体" w:eastAsia="黑体" w:cs="黑体"/>
        <w:sz w:val="16"/>
        <w:szCs w:val="16"/>
      </w:rPr>
    </w:pPr>
    <w:r>
      <w:rPr>
        <w:rFonts w:ascii="黑体" w:hAnsi="黑体" w:eastAsia="黑体" w:cs="黑体"/>
        <w:i/>
        <w:iCs/>
        <w:spacing w:val="19"/>
        <w:sz w:val="16"/>
        <w:szCs w:val="16"/>
      </w:rPr>
      <w:t>因</w:t>
    </w:r>
    <w:r>
      <w:rPr>
        <w:rFonts w:ascii="黑体" w:hAnsi="黑体" w:eastAsia="黑体" w:cs="黑体"/>
        <w:i/>
        <w:iCs/>
        <w:spacing w:val="19"/>
        <w:sz w:val="16"/>
        <w:szCs w:val="16"/>
        <w:u w:val="single" w:color="auto"/>
      </w:rPr>
      <w:t>112同</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E3565">
    <w:pPr>
      <w:spacing w:line="205" w:lineRule="auto"/>
      <w:jc w:val="right"/>
      <w:rPr>
        <w:rFonts w:ascii="黑体" w:hAnsi="黑体" w:eastAsia="黑体" w:cs="黑体"/>
        <w:sz w:val="22"/>
        <w:szCs w:val="22"/>
      </w:rPr>
    </w:pPr>
    <w:r>
      <w:rPr>
        <w:rFonts w:ascii="黑体" w:hAnsi="黑体" w:eastAsia="黑体" w:cs="黑体"/>
        <w:i/>
        <w:iCs/>
        <w:spacing w:val="-21"/>
        <w:sz w:val="22"/>
        <w:szCs w:val="22"/>
      </w:rPr>
      <w:t>国</w:t>
    </w:r>
    <w:r>
      <w:rPr>
        <w:rFonts w:ascii="黑体" w:hAnsi="黑体" w:eastAsia="黑体" w:cs="黑体"/>
        <w:i/>
        <w:iCs/>
        <w:spacing w:val="-21"/>
        <w:sz w:val="22"/>
        <w:szCs w:val="22"/>
        <w:u w:val="single" w:color="auto"/>
      </w:rPr>
      <w:t>113回</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D8EAA">
    <w:pPr>
      <w:spacing w:line="206" w:lineRule="auto"/>
      <w:rPr>
        <w:rFonts w:ascii="Times New Roman" w:hAnsi="Times New Roman" w:eastAsia="Times New Roman" w:cs="Times New Roman"/>
        <w:sz w:val="21"/>
        <w:szCs w:val="21"/>
      </w:rPr>
    </w:pPr>
    <w:r>
      <w:rPr>
        <w:rFonts w:ascii="黑体" w:hAnsi="黑体" w:eastAsia="黑体" w:cs="黑体"/>
        <w:i/>
        <w:iCs/>
        <w:spacing w:val="-21"/>
        <w:sz w:val="22"/>
        <w:szCs w:val="22"/>
      </w:rPr>
      <w:t>田</w:t>
    </w:r>
    <w:r>
      <w:rPr>
        <w:rFonts w:ascii="Times New Roman" w:hAnsi="Times New Roman" w:eastAsia="Times New Roman" w:cs="Times New Roman"/>
        <w:i/>
        <w:iCs/>
        <w:spacing w:val="-21"/>
        <w:sz w:val="21"/>
        <w:szCs w:val="21"/>
        <w:u w:val="single" w:color="auto"/>
      </w:rPr>
      <w:t>114</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47A39">
    <w:pPr>
      <w:spacing w:line="190" w:lineRule="auto"/>
      <w:jc w:val="right"/>
      <w:rPr>
        <w:sz w:val="19"/>
        <w:szCs w:val="19"/>
      </w:rPr>
    </w:pPr>
    <w:r>
      <w:rPr>
        <w:rFonts w:ascii="Times New Roman" w:hAnsi="Times New Roman" w:eastAsia="Times New Roman" w:cs="Times New Roman"/>
        <w:spacing w:val="-8"/>
        <w:sz w:val="19"/>
        <w:szCs w:val="19"/>
        <w:u w:val="single" w:color="auto"/>
      </w:rPr>
      <w:t>115</w:t>
    </w:r>
    <w:r>
      <w:rPr>
        <w:rFonts w:ascii="Times New Roman" w:hAnsi="Times New Roman" w:eastAsia="Times New Roman" w:cs="Times New Roman"/>
        <w:spacing w:val="20"/>
        <w:sz w:val="19"/>
        <w:szCs w:val="19"/>
        <w:u w:val="single" w:color="auto"/>
      </w:rPr>
      <w:t xml:space="preserve"> </w:t>
    </w:r>
    <w:r>
      <w:rPr>
        <w:position w:val="-8"/>
        <w:sz w:val="19"/>
        <w:szCs w:val="19"/>
      </w:rPr>
      <w:drawing>
        <wp:inline distT="0" distB="0" distL="0" distR="0">
          <wp:extent cx="120650" cy="114935"/>
          <wp:effectExtent l="0" t="0" r="0" b="0"/>
          <wp:docPr id="994" name="IM 994"/>
          <wp:cNvGraphicFramePr/>
          <a:graphic xmlns:a="http://schemas.openxmlformats.org/drawingml/2006/main">
            <a:graphicData uri="http://schemas.openxmlformats.org/drawingml/2006/picture">
              <pic:pic xmlns:pic="http://schemas.openxmlformats.org/drawingml/2006/picture">
                <pic:nvPicPr>
                  <pic:cNvPr id="994" name="IM 994"/>
                  <pic:cNvPicPr/>
                </pic:nvPicPr>
                <pic:blipFill>
                  <a:blip r:embed="rId1"/>
                  <a:stretch>
                    <a:fillRect/>
                  </a:stretch>
                </pic:blipFill>
                <pic:spPr>
                  <a:xfrm>
                    <a:off x="0" y="0"/>
                    <a:ext cx="120659" cy="115213"/>
                  </a:xfrm>
                  <a:prstGeom prst="rect">
                    <a:avLst/>
                  </a:prstGeom>
                </pic:spPr>
              </pic:pic>
            </a:graphicData>
          </a:graphic>
        </wp:inline>
      </w:drawing>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AC2E6">
    <w:pPr>
      <w:spacing w:line="212" w:lineRule="auto"/>
      <w:ind w:left="12"/>
      <w:rPr>
        <w:rFonts w:ascii="黑体" w:hAnsi="黑体" w:eastAsia="黑体" w:cs="黑体"/>
        <w:sz w:val="13"/>
        <w:szCs w:val="13"/>
      </w:rPr>
    </w:pPr>
    <w:r>
      <w:rPr>
        <w:rFonts w:ascii="黑体" w:hAnsi="黑体" w:eastAsia="黑体" w:cs="黑体"/>
        <w:i/>
        <w:iCs/>
        <w:spacing w:val="-20"/>
        <w:sz w:val="21"/>
        <w:szCs w:val="21"/>
      </w:rPr>
      <w:t>回</w:t>
    </w:r>
    <w:r>
      <w:rPr>
        <w:rFonts w:ascii="Times New Roman" w:hAnsi="Times New Roman" w:eastAsia="Times New Roman" w:cs="Times New Roman"/>
        <w:i/>
        <w:iCs/>
        <w:spacing w:val="-20"/>
        <w:sz w:val="20"/>
        <w:szCs w:val="20"/>
        <w:u w:val="single" w:color="auto"/>
      </w:rPr>
      <w:t>116</w:t>
    </w:r>
    <w:r>
      <w:rPr>
        <w:rFonts w:ascii="Times New Roman" w:hAnsi="Times New Roman" w:eastAsia="Times New Roman" w:cs="Times New Roman"/>
        <w:i/>
        <w:iCs/>
        <w:spacing w:val="-3"/>
        <w:sz w:val="20"/>
        <w:szCs w:val="20"/>
      </w:rPr>
      <w:t xml:space="preserve"> </w:t>
    </w:r>
    <w:r>
      <w:rPr>
        <w:rFonts w:ascii="黑体" w:hAnsi="黑体" w:eastAsia="黑体" w:cs="黑体"/>
        <w:sz w:val="13"/>
        <w:szCs w:val="13"/>
      </w:rPr>
      <w:t>同</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7C1FC">
    <w:pPr>
      <w:pStyle w:val="2"/>
      <w:spacing w:line="14" w:lineRule="auto"/>
      <w:rPr>
        <w:sz w:val="2"/>
      </w:rPr>
    </w:pP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D8F6F">
    <w:pPr>
      <w:spacing w:line="191" w:lineRule="auto"/>
      <w:jc w:val="right"/>
      <w:rPr>
        <w:sz w:val="19"/>
        <w:szCs w:val="19"/>
      </w:rPr>
    </w:pPr>
    <w:r>
      <w:rPr>
        <w:rFonts w:ascii="Times New Roman" w:hAnsi="Times New Roman" w:eastAsia="Times New Roman" w:cs="Times New Roman"/>
        <w:spacing w:val="-8"/>
        <w:sz w:val="19"/>
        <w:szCs w:val="19"/>
        <w:u w:val="single" w:color="auto"/>
      </w:rPr>
      <w:t>119</w:t>
    </w:r>
    <w:r>
      <w:rPr>
        <w:rFonts w:ascii="Times New Roman" w:hAnsi="Times New Roman" w:eastAsia="Times New Roman" w:cs="Times New Roman"/>
        <w:spacing w:val="40"/>
        <w:w w:val="101"/>
        <w:sz w:val="19"/>
        <w:szCs w:val="19"/>
      </w:rPr>
      <w:t xml:space="preserve"> </w:t>
    </w:r>
    <w:r>
      <w:rPr>
        <w:position w:val="-7"/>
        <w:sz w:val="19"/>
        <w:szCs w:val="19"/>
      </w:rPr>
      <w:drawing>
        <wp:inline distT="0" distB="0" distL="0" distR="0">
          <wp:extent cx="107315" cy="96520"/>
          <wp:effectExtent l="0" t="0" r="0" b="0"/>
          <wp:docPr id="1022" name="IM 1022"/>
          <wp:cNvGraphicFramePr/>
          <a:graphic xmlns:a="http://schemas.openxmlformats.org/drawingml/2006/main">
            <a:graphicData uri="http://schemas.openxmlformats.org/drawingml/2006/picture">
              <pic:pic xmlns:pic="http://schemas.openxmlformats.org/drawingml/2006/picture">
                <pic:nvPicPr>
                  <pic:cNvPr id="1022" name="IM 1022"/>
                  <pic:cNvPicPr/>
                </pic:nvPicPr>
                <pic:blipFill>
                  <a:blip r:embed="rId1"/>
                  <a:stretch>
                    <a:fillRect/>
                  </a:stretch>
                </pic:blipFill>
                <pic:spPr>
                  <a:xfrm>
                    <a:off x="0" y="0"/>
                    <a:ext cx="107939" cy="96812"/>
                  </a:xfrm>
                  <a:prstGeom prst="rect">
                    <a:avLst/>
                  </a:prstGeom>
                </pic:spPr>
              </pic:pic>
            </a:graphicData>
          </a:graphic>
        </wp:inline>
      </w:drawing>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87042">
    <w:pPr>
      <w:pStyle w:val="2"/>
      <w:spacing w:line="14" w:lineRule="auto"/>
      <w:rPr>
        <w:sz w:val="2"/>
      </w:rPr>
    </w:pP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50180">
    <w:pPr>
      <w:spacing w:line="209" w:lineRule="auto"/>
      <w:jc w:val="right"/>
      <w:rPr>
        <w:rFonts w:ascii="宋体" w:hAnsi="宋体" w:eastAsia="宋体" w:cs="宋体"/>
        <w:sz w:val="14"/>
        <w:szCs w:val="14"/>
      </w:rPr>
    </w:pPr>
    <w:r>
      <w:rPr>
        <w:rFonts w:ascii="Times New Roman" w:hAnsi="Times New Roman" w:eastAsia="Times New Roman" w:cs="Times New Roman"/>
        <w:spacing w:val="-11"/>
        <w:sz w:val="20"/>
        <w:szCs w:val="20"/>
        <w:u w:val="single" w:color="auto"/>
      </w:rPr>
      <w:t>121</w:t>
    </w:r>
    <w:r>
      <w:rPr>
        <w:rFonts w:ascii="Times New Roman" w:hAnsi="Times New Roman" w:eastAsia="Times New Roman" w:cs="Times New Roman"/>
        <w:spacing w:val="21"/>
        <w:w w:val="101"/>
        <w:sz w:val="20"/>
        <w:szCs w:val="20"/>
      </w:rPr>
      <w:t xml:space="preserve">  </w:t>
    </w:r>
    <w:r>
      <w:rPr>
        <w:rFonts w:ascii="宋体" w:hAnsi="宋体" w:eastAsia="宋体" w:cs="宋体"/>
        <w:spacing w:val="-11"/>
        <w:position w:val="-2"/>
        <w:sz w:val="14"/>
        <w:szCs w:val="14"/>
      </w:rPr>
      <w:t>■</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23E84">
    <w:pPr>
      <w:spacing w:line="177" w:lineRule="auto"/>
      <w:rPr>
        <w:rFonts w:ascii="Times New Roman" w:hAnsi="Times New Roman" w:eastAsia="Times New Roman" w:cs="Times New Roman"/>
        <w:sz w:val="20"/>
        <w:szCs w:val="20"/>
      </w:rPr>
    </w:pPr>
    <w:r>
      <w:rPr>
        <w:rFonts w:ascii="Times New Roman" w:hAnsi="Times New Roman" w:eastAsia="Times New Roman" w:cs="Times New Roman"/>
        <w:i/>
        <w:iCs/>
        <w:spacing w:val="-1"/>
        <w:sz w:val="20"/>
        <w:szCs w:val="20"/>
      </w:rPr>
      <w:t>B</w:t>
    </w:r>
    <w:r>
      <w:rPr>
        <w:rFonts w:ascii="Times New Roman" w:hAnsi="Times New Roman" w:eastAsia="Times New Roman" w:cs="Times New Roman"/>
        <w:i/>
        <w:iCs/>
        <w:spacing w:val="-29"/>
        <w:sz w:val="20"/>
        <w:szCs w:val="20"/>
      </w:rPr>
      <w:t xml:space="preserve"> </w:t>
    </w:r>
    <w:r>
      <w:rPr>
        <w:rFonts w:ascii="Times New Roman" w:hAnsi="Times New Roman" w:eastAsia="Times New Roman" w:cs="Times New Roman"/>
        <w:i/>
        <w:iCs/>
        <w:spacing w:val="-38"/>
        <w:sz w:val="20"/>
        <w:szCs w:val="20"/>
        <w:u w:val="single" w:color="auto"/>
      </w:rPr>
      <w:t xml:space="preserve"> </w:t>
    </w:r>
    <w:r>
      <w:rPr>
        <w:rFonts w:ascii="Times New Roman" w:hAnsi="Times New Roman" w:eastAsia="Times New Roman" w:cs="Times New Roman"/>
        <w:i/>
        <w:iCs/>
        <w:spacing w:val="-1"/>
        <w:sz w:val="20"/>
        <w:szCs w:val="20"/>
        <w:u w:val="single" w:color="auto"/>
      </w:rPr>
      <w:t>122</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A7EA4">
    <w:pPr>
      <w:pStyle w:val="2"/>
      <w:spacing w:line="14" w:lineRule="auto"/>
      <w:rPr>
        <w:sz w:val="2"/>
      </w:rPr>
    </w:pP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0EFFD">
    <w:pPr>
      <w:spacing w:line="177" w:lineRule="auto"/>
      <w:ind w:left="7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u w:val="single" w:color="auto"/>
      </w:rPr>
      <w:t>124</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A7045">
    <w:pPr>
      <w:pStyle w:val="2"/>
      <w:spacing w:line="14" w:lineRule="auto"/>
      <w:rPr>
        <w:sz w:val="2"/>
      </w:rPr>
    </w:pP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D4593">
    <w:pPr>
      <w:spacing w:line="223" w:lineRule="auto"/>
      <w:jc w:val="right"/>
      <w:rPr>
        <w:rFonts w:ascii="宋体" w:hAnsi="宋体" w:eastAsia="宋体" w:cs="宋体"/>
        <w:sz w:val="14"/>
        <w:szCs w:val="14"/>
      </w:rPr>
    </w:pPr>
    <w:r>
      <w:rPr>
        <w:rFonts w:ascii="Times New Roman" w:hAnsi="Times New Roman" w:eastAsia="Times New Roman" w:cs="Times New Roman"/>
        <w:b/>
        <w:bCs/>
        <w:spacing w:val="-8"/>
        <w:position w:val="2"/>
        <w:sz w:val="14"/>
        <w:szCs w:val="14"/>
      </w:rPr>
      <w:t>129</w:t>
    </w:r>
    <w:r>
      <w:rPr>
        <w:rFonts w:ascii="宋体" w:hAnsi="宋体" w:eastAsia="宋体" w:cs="宋体"/>
        <w:b/>
        <w:bCs/>
        <w:strike/>
        <w:spacing w:val="15"/>
        <w:position w:val="-4"/>
        <w:sz w:val="14"/>
        <w:szCs w:val="14"/>
      </w:rPr>
      <w:t xml:space="preserve">  </w:t>
    </w:r>
    <w:r>
      <w:rPr>
        <w:rFonts w:ascii="宋体" w:hAnsi="宋体" w:eastAsia="宋体" w:cs="宋体"/>
        <w:strike/>
        <w:spacing w:val="-8"/>
        <w:position w:val="-4"/>
        <w:sz w:val="14"/>
        <w:szCs w:val="14"/>
      </w:rPr>
      <w:t>■</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8C14F">
    <w:pPr>
      <w:spacing w:after="78" w:line="139" w:lineRule="exact"/>
      <w:rPr>
        <w:rFonts w:ascii="Times New Roman" w:hAnsi="Times New Roman" w:eastAsia="Times New Roman" w:cs="Times New Roman"/>
        <w:sz w:val="20"/>
        <w:szCs w:val="20"/>
      </w:rPr>
    </w:pPr>
    <w:r>
      <w:pict>
        <v:shape id="_x0000_s2056" o:spid="_x0000_s2056" o:spt="202" type="#_x0000_t202" style="position:absolute;left:0pt;margin-left:19.95pt;margin-top:3.8pt;height:9.95pt;width:7.9pt;z-index:251947008;mso-width-relative:page;mso-height-relative:page;" filled="f" stroked="f" coordsize="21600,21600">
          <v:path/>
          <v:fill on="f" focussize="0,0"/>
          <v:stroke on="f"/>
          <v:imagedata o:title=""/>
          <o:lock v:ext="edit" aspectratio="f"/>
          <v:textbox inset="0mm,0mm,0mm,0mm">
            <w:txbxContent>
              <w:p w14:paraId="02D0ED45">
                <w:pPr>
                  <w:spacing w:before="20" w:line="224" w:lineRule="auto"/>
                  <w:ind w:left="20"/>
                  <w:rPr>
                    <w:rFonts w:ascii="黑体" w:hAnsi="黑体" w:eastAsia="黑体" w:cs="黑体"/>
                    <w:sz w:val="13"/>
                    <w:szCs w:val="13"/>
                  </w:rPr>
                </w:pPr>
                <w:r>
                  <w:rPr>
                    <w:rFonts w:ascii="黑体" w:hAnsi="黑体" w:eastAsia="黑体" w:cs="黑体"/>
                    <w:sz w:val="13"/>
                    <w:szCs w:val="13"/>
                  </w:rPr>
                  <w:t>团</w:t>
                </w:r>
              </w:p>
            </w:txbxContent>
          </v:textbox>
        </v:shape>
      </w:pict>
    </w:r>
    <w:r>
      <w:rPr>
        <w:rFonts w:ascii="Times New Roman" w:hAnsi="Times New Roman" w:eastAsia="Times New Roman" w:cs="Times New Roman"/>
        <w:spacing w:val="-6"/>
        <w:position w:val="-2"/>
        <w:sz w:val="20"/>
        <w:szCs w:val="20"/>
      </w:rPr>
      <w:t>130</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40051">
    <w:pPr>
      <w:pStyle w:val="2"/>
      <w:spacing w:line="14" w:lineRule="auto"/>
      <w:rPr>
        <w:sz w:val="2"/>
      </w:rPr>
    </w:pP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8A346">
    <w:pPr>
      <w:spacing w:line="201" w:lineRule="auto"/>
      <w:jc w:val="right"/>
      <w:rPr>
        <w:rFonts w:ascii="黑体" w:hAnsi="黑体" w:eastAsia="黑体" w:cs="黑体"/>
        <w:sz w:val="13"/>
        <w:szCs w:val="13"/>
      </w:rPr>
    </w:pPr>
    <w:r>
      <w:rPr>
        <w:rFonts w:ascii="Times New Roman" w:hAnsi="Times New Roman" w:eastAsia="Times New Roman" w:cs="Times New Roman"/>
        <w:spacing w:val="-6"/>
        <w:position w:val="2"/>
        <w:sz w:val="13"/>
        <w:szCs w:val="13"/>
      </w:rPr>
      <w:t>133</w:t>
    </w:r>
    <w:r>
      <w:rPr>
        <w:rFonts w:ascii="Times New Roman" w:hAnsi="Times New Roman" w:eastAsia="Times New Roman" w:cs="Times New Roman"/>
        <w:spacing w:val="2"/>
        <w:position w:val="2"/>
        <w:sz w:val="13"/>
        <w:szCs w:val="13"/>
      </w:rPr>
      <w:t xml:space="preserve">     </w:t>
    </w:r>
    <w:r>
      <w:rPr>
        <w:rFonts w:ascii="黑体" w:hAnsi="黑体" w:eastAsia="黑体" w:cs="黑体"/>
        <w:spacing w:val="-57"/>
        <w:position w:val="-3"/>
        <w:sz w:val="13"/>
        <w:szCs w:val="13"/>
        <w:u w:val="single" w:color="auto"/>
      </w:rPr>
      <w:t xml:space="preserve"> </w:t>
    </w:r>
    <w:r>
      <w:rPr>
        <w:rFonts w:ascii="黑体" w:hAnsi="黑体" w:eastAsia="黑体" w:cs="黑体"/>
        <w:spacing w:val="-6"/>
        <w:position w:val="-3"/>
        <w:sz w:val="13"/>
        <w:szCs w:val="13"/>
        <w:u w:val="single" w:color="auto"/>
      </w:rPr>
      <w:t>照</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0781B">
    <w:pPr>
      <w:pStyle w:val="2"/>
      <w:spacing w:line="14" w:lineRule="auto"/>
      <w:rPr>
        <w:sz w:val="2"/>
      </w:rPr>
    </w:pP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1F978">
    <w:pPr>
      <w:spacing w:line="164" w:lineRule="auto"/>
      <w:ind w:left="7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136</w:t>
    </w:r>
  </w:p>
  <w:p w14:paraId="037B26B7">
    <w:pPr>
      <w:tabs>
        <w:tab w:val="left" w:pos="410"/>
      </w:tabs>
      <w:spacing w:line="211" w:lineRule="auto"/>
      <w:ind w:left="56"/>
      <w:rPr>
        <w:rFonts w:ascii="黑体" w:hAnsi="黑体" w:eastAsia="黑体" w:cs="黑体"/>
        <w:sz w:val="14"/>
        <w:szCs w:val="14"/>
      </w:rPr>
    </w:pPr>
    <w:r>
      <w:drawing>
        <wp:anchor distT="0" distB="0" distL="0" distR="0" simplePos="0" relativeHeight="251956224" behindDoc="1" locked="0" layoutInCell="1" allowOverlap="1">
          <wp:simplePos x="0" y="0"/>
          <wp:positionH relativeFrom="column">
            <wp:posOffset>35560</wp:posOffset>
          </wp:positionH>
          <wp:positionV relativeFrom="paragraph">
            <wp:posOffset>8255</wp:posOffset>
          </wp:positionV>
          <wp:extent cx="357505" cy="6350"/>
          <wp:effectExtent l="0" t="0" r="0" b="0"/>
          <wp:wrapNone/>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1"/>
                  <a:stretch>
                    <a:fillRect/>
                  </a:stretch>
                </pic:blipFill>
                <pic:spPr>
                  <a:xfrm>
                    <a:off x="0" y="0"/>
                    <a:ext cx="357739" cy="6350"/>
                  </a:xfrm>
                  <a:prstGeom prst="rect">
                    <a:avLst/>
                  </a:prstGeom>
                </pic:spPr>
              </pic:pic>
            </a:graphicData>
          </a:graphic>
        </wp:anchor>
      </w:drawing>
    </w:r>
    <w:r>
      <w:rPr>
        <w:rFonts w:ascii="黑体" w:hAnsi="黑体" w:eastAsia="黑体" w:cs="黑体"/>
        <w:sz w:val="14"/>
        <w:szCs w:val="14"/>
      </w:rPr>
      <w:tab/>
    </w:r>
    <w:r>
      <w:rPr>
        <w:rFonts w:ascii="黑体" w:hAnsi="黑体" w:eastAsia="黑体" w:cs="黑体"/>
        <w:spacing w:val="-7"/>
        <w:sz w:val="14"/>
        <w:szCs w:val="14"/>
      </w:rPr>
      <w:t>丽</w:t>
    </w:r>
    <w:r>
      <w:rPr>
        <w:rFonts w:ascii="黑体" w:hAnsi="黑体" w:eastAsia="黑体" w:cs="黑体"/>
        <w:sz w:val="14"/>
        <w:szCs w:val="14"/>
      </w:rPr>
      <w:t xml:space="preserve">  </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1C4F9">
    <w:pPr>
      <w:pStyle w:val="2"/>
      <w:spacing w:line="14" w:lineRule="auto"/>
      <w:rPr>
        <w:sz w:val="2"/>
      </w:rPr>
    </w:pP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C9375">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341B0">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4F56F">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8CDD2">
    <w:pPr>
      <w:spacing w:line="237" w:lineRule="auto"/>
      <w:ind w:left="4979"/>
      <w:rPr>
        <w:sz w:val="18"/>
        <w:szCs w:val="18"/>
      </w:rPr>
    </w:pPr>
    <w:r>
      <w:drawing>
        <wp:anchor distT="0" distB="0" distL="0" distR="0" simplePos="0" relativeHeight="251663360" behindDoc="0" locked="0" layoutInCell="0" allowOverlap="1">
          <wp:simplePos x="0" y="0"/>
          <wp:positionH relativeFrom="page">
            <wp:posOffset>660400</wp:posOffset>
          </wp:positionH>
          <wp:positionV relativeFrom="page">
            <wp:posOffset>412750</wp:posOffset>
          </wp:positionV>
          <wp:extent cx="3136900" cy="20955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3136883" cy="209540"/>
                  </a:xfrm>
                  <a:prstGeom prst="rect">
                    <a:avLst/>
                  </a:prstGeom>
                </pic:spPr>
              </pic:pic>
            </a:graphicData>
          </a:graphic>
        </wp:anchor>
      </w:drawing>
    </w:r>
    <w:r>
      <w:rPr>
        <w:rFonts w:hint="eastAsia" w:ascii="宋体" w:hAnsi="宋体" w:eastAsia="宋体" w:cs="宋体"/>
        <w:spacing w:val="-9"/>
        <w:sz w:val="18"/>
        <w:szCs w:val="18"/>
        <w:lang w:eastAsia="zh-CN"/>
      </w:rPr>
      <w:t>1</w:t>
    </w:r>
    <w:r>
      <w:rPr>
        <w:position w:val="-4"/>
        <w:sz w:val="18"/>
        <w:szCs w:val="18"/>
      </w:rPr>
      <w:drawing>
        <wp:inline distT="0" distB="0" distL="0" distR="0">
          <wp:extent cx="671195" cy="20891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
                  <a:stretch>
                    <a:fillRect/>
                  </a:stretch>
                </pic:blipFill>
                <pic:spPr>
                  <a:xfrm>
                    <a:off x="0" y="0"/>
                    <a:ext cx="671381" cy="20954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D4B4E">
    <w:pPr>
      <w:spacing w:before="109" w:line="219" w:lineRule="auto"/>
      <w:ind w:left="942"/>
      <w:rPr>
        <w:rFonts w:ascii="宋体" w:hAnsi="宋体" w:eastAsia="宋体" w:cs="宋体"/>
        <w:sz w:val="20"/>
        <w:szCs w:val="20"/>
      </w:rPr>
    </w:pPr>
    <w:r>
      <w:drawing>
        <wp:anchor distT="0" distB="0" distL="0" distR="0" simplePos="0" relativeHeight="251665408" behindDoc="0" locked="0" layoutInCell="0" allowOverlap="1">
          <wp:simplePos x="0" y="0"/>
          <wp:positionH relativeFrom="page">
            <wp:posOffset>774065</wp:posOffset>
          </wp:positionH>
          <wp:positionV relativeFrom="page">
            <wp:posOffset>495300</wp:posOffset>
          </wp:positionV>
          <wp:extent cx="196850" cy="63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196874" cy="6350"/>
                  </a:xfrm>
                  <a:prstGeom prst="rect">
                    <a:avLst/>
                  </a:prstGeom>
                </pic:spPr>
              </pic:pic>
            </a:graphicData>
          </a:graphic>
        </wp:anchor>
      </w:drawing>
    </w:r>
    <w:r>
      <w:drawing>
        <wp:anchor distT="0" distB="0" distL="0" distR="0" simplePos="0" relativeHeight="251664384" behindDoc="0" locked="0" layoutInCell="0" allowOverlap="1">
          <wp:simplePos x="0" y="0"/>
          <wp:positionH relativeFrom="page">
            <wp:posOffset>908050</wp:posOffset>
          </wp:positionH>
          <wp:positionV relativeFrom="page">
            <wp:posOffset>297815</wp:posOffset>
          </wp:positionV>
          <wp:extent cx="342900" cy="31750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
                  <a:stretch>
                    <a:fillRect/>
                  </a:stretch>
                </pic:blipFill>
                <pic:spPr>
                  <a:xfrm>
                    <a:off x="0" y="0"/>
                    <a:ext cx="342912" cy="317533"/>
                  </a:xfrm>
                  <a:prstGeom prst="rect">
                    <a:avLst/>
                  </a:prstGeom>
                </pic:spPr>
              </pic:pic>
            </a:graphicData>
          </a:graphic>
        </wp:anchor>
      </w:drawing>
    </w:r>
    <w:r>
      <w:rPr>
        <w:rFonts w:ascii="宋体" w:hAnsi="宋体" w:eastAsia="宋体" w:cs="宋体"/>
        <w:b/>
        <w:bCs/>
        <w:spacing w:val="-6"/>
        <w:sz w:val="20"/>
        <w:szCs w:val="20"/>
        <w:u w:val="single" w:color="auto"/>
      </w:rPr>
      <w:t>第</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一</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篇</w:t>
    </w:r>
    <w:r>
      <w:rPr>
        <w:rFonts w:ascii="宋体" w:hAnsi="宋体" w:eastAsia="宋体" w:cs="宋体"/>
        <w:spacing w:val="14"/>
        <w:sz w:val="20"/>
        <w:szCs w:val="20"/>
        <w:u w:val="single" w:color="auto"/>
      </w:rPr>
      <w:t xml:space="preserve">  </w:t>
    </w:r>
    <w:r>
      <w:rPr>
        <w:rFonts w:ascii="宋体" w:hAnsi="宋体" w:eastAsia="宋体" w:cs="宋体"/>
        <w:b/>
        <w:bCs/>
        <w:spacing w:val="-6"/>
        <w:sz w:val="20"/>
        <w:szCs w:val="20"/>
        <w:u w:val="single" w:color="auto"/>
      </w:rPr>
      <w:t>设</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备</w:t>
    </w:r>
    <w:r>
      <w:rPr>
        <w:rFonts w:ascii="宋体" w:hAnsi="宋体" w:eastAsia="宋体" w:cs="宋体"/>
        <w:spacing w:val="-34"/>
        <w:sz w:val="20"/>
        <w:szCs w:val="20"/>
        <w:u w:val="single" w:color="auto"/>
      </w:rPr>
      <w:t xml:space="preserve"> </w:t>
    </w:r>
    <w:r>
      <w:rPr>
        <w:rFonts w:ascii="宋体" w:hAnsi="宋体" w:eastAsia="宋体" w:cs="宋体"/>
        <w:b/>
        <w:bCs/>
        <w:spacing w:val="-6"/>
        <w:sz w:val="20"/>
        <w:szCs w:val="20"/>
        <w:u w:val="single" w:color="auto"/>
      </w:rPr>
      <w:t>操</w:t>
    </w:r>
    <w:r>
      <w:rPr>
        <w:rFonts w:ascii="宋体" w:hAnsi="宋体" w:eastAsia="宋体" w:cs="宋体"/>
        <w:spacing w:val="-32"/>
        <w:sz w:val="20"/>
        <w:szCs w:val="20"/>
        <w:u w:val="single" w:color="auto"/>
      </w:rPr>
      <w:t xml:space="preserve"> </w:t>
    </w:r>
    <w:r>
      <w:rPr>
        <w:rFonts w:ascii="宋体" w:hAnsi="宋体" w:eastAsia="宋体" w:cs="宋体"/>
        <w:b/>
        <w:bCs/>
        <w:spacing w:val="-6"/>
        <w:sz w:val="20"/>
        <w:szCs w:val="20"/>
        <w:u w:val="single" w:color="auto"/>
      </w:rPr>
      <w:t>作</w:t>
    </w:r>
    <w:r>
      <w:rPr>
        <w:rFonts w:ascii="宋体" w:hAnsi="宋体" w:eastAsia="宋体" w:cs="宋体"/>
        <w:spacing w:val="-29"/>
        <w:sz w:val="20"/>
        <w:szCs w:val="20"/>
        <w:u w:val="single" w:color="auto"/>
      </w:rPr>
      <w:t xml:space="preserve"> </w:t>
    </w:r>
    <w:r>
      <w:rPr>
        <w:rFonts w:ascii="宋体" w:hAnsi="宋体" w:eastAsia="宋体" w:cs="宋体"/>
        <w:b/>
        <w:bCs/>
        <w:spacing w:val="-6"/>
        <w:sz w:val="20"/>
        <w:szCs w:val="20"/>
        <w:u w:val="single" w:color="auto"/>
      </w:rPr>
      <w:t>与</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维</w:t>
    </w:r>
    <w:r>
      <w:rPr>
        <w:rFonts w:ascii="宋体" w:hAnsi="宋体" w:eastAsia="宋体" w:cs="宋体"/>
        <w:spacing w:val="-32"/>
        <w:sz w:val="20"/>
        <w:szCs w:val="20"/>
        <w:u w:val="single" w:color="auto"/>
      </w:rPr>
      <w:t xml:space="preserve"> </w:t>
    </w:r>
    <w:r>
      <w:rPr>
        <w:rFonts w:ascii="宋体" w:hAnsi="宋体" w:eastAsia="宋体" w:cs="宋体"/>
        <w:b/>
        <w:bCs/>
        <w:spacing w:val="-6"/>
        <w:sz w:val="20"/>
        <w:szCs w:val="20"/>
        <w:u w:val="single" w:color="auto"/>
      </w:rPr>
      <w:t>护</w:t>
    </w:r>
    <w:r>
      <w:rPr>
        <w:rFonts w:ascii="宋体" w:hAnsi="宋体" w:eastAsia="宋体" w:cs="宋体"/>
        <w:spacing w:val="-6"/>
        <w:sz w:val="20"/>
        <w:szCs w:val="20"/>
        <w:u w:val="single" w:color="auto"/>
      </w:rPr>
      <w:t xml:space="preserve">                       </w:t>
    </w:r>
    <w:r>
      <w:rPr>
        <w:rFonts w:ascii="宋体" w:hAnsi="宋体" w:eastAsia="宋体" w:cs="宋体"/>
        <w:spacing w:val="-7"/>
        <w:sz w:val="20"/>
        <w:szCs w:val="20"/>
        <w:u w:val="single" w:color="auto"/>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B88CA">
    <w:pPr>
      <w:spacing w:before="156" w:line="222" w:lineRule="auto"/>
      <w:ind w:left="4979"/>
      <w:rPr>
        <w:rFonts w:hint="eastAsia" w:ascii="宋体" w:hAnsi="宋体" w:eastAsia="宋体" w:cs="宋体"/>
        <w:sz w:val="19"/>
        <w:szCs w:val="19"/>
        <w:lang w:eastAsia="zh-CN"/>
      </w:rPr>
    </w:pPr>
    <w:r>
      <w:pict>
        <v:shape id="_x0000_s2050" o:spid="_x0000_s2050" o:spt="202" type="#_x0000_t202" style="position:absolute;left:0pt;margin-left:388.95pt;margin-top:6.3pt;height:10.6pt;width:9.55pt;z-index:251667456;mso-width-relative:page;mso-height-relative:page;" filled="f" stroked="f" coordsize="21600,21600">
          <v:path/>
          <v:fill on="f" focussize="0,0"/>
          <v:stroke on="f"/>
          <v:imagedata o:title=""/>
          <o:lock v:ext="edit" aspectratio="f"/>
          <v:textbox inset="0mm,0mm,0mm,0mm">
            <w:txbxContent>
              <w:p w14:paraId="22406E41">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9·</w:t>
                </w:r>
              </w:p>
            </w:txbxContent>
          </v:textbox>
        </v:shape>
      </w:pict>
    </w:r>
    <w:r>
      <w:drawing>
        <wp:anchor distT="0" distB="0" distL="0" distR="0" simplePos="0" relativeHeight="251666432" behindDoc="0" locked="0" layoutInCell="0" allowOverlap="1">
          <wp:simplePos x="0" y="0"/>
          <wp:positionH relativeFrom="page">
            <wp:posOffset>641350</wp:posOffset>
          </wp:positionH>
          <wp:positionV relativeFrom="page">
            <wp:posOffset>443865</wp:posOffset>
          </wp:positionV>
          <wp:extent cx="3143250" cy="22225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
                  <a:stretch>
                    <a:fillRect/>
                  </a:stretch>
                </pic:blipFill>
                <pic:spPr>
                  <a:xfrm>
                    <a:off x="0" y="0"/>
                    <a:ext cx="3143266" cy="222276"/>
                  </a:xfrm>
                  <a:prstGeom prst="rect">
                    <a:avLst/>
                  </a:prstGeom>
                </pic:spPr>
              </pic:pic>
            </a:graphicData>
          </a:graphic>
        </wp:anchor>
      </w:drawing>
    </w:r>
    <w:r>
      <w:rPr>
        <w:rFonts w:hint="eastAsia" w:ascii="黑体" w:hAnsi="黑体" w:eastAsia="黑体" w:cs="黑体"/>
        <w:spacing w:val="-14"/>
        <w:w w:val="96"/>
        <w:sz w:val="19"/>
        <w:szCs w:val="19"/>
        <w:lang w:eastAsia="zh-CN"/>
      </w:rPr>
      <w:t>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E4F27">
    <w:pPr>
      <w:spacing w:before="122" w:line="219" w:lineRule="auto"/>
      <w:ind w:left="902"/>
      <w:rPr>
        <w:rFonts w:ascii="宋体" w:hAnsi="宋体" w:eastAsia="宋体" w:cs="宋体"/>
        <w:sz w:val="21"/>
        <w:szCs w:val="21"/>
      </w:rPr>
    </w:pPr>
    <w:r>
      <w:drawing>
        <wp:anchor distT="0" distB="0" distL="0" distR="0" simplePos="0" relativeHeight="251669504" behindDoc="0" locked="0" layoutInCell="0" allowOverlap="1">
          <wp:simplePos x="0" y="0"/>
          <wp:positionH relativeFrom="page">
            <wp:posOffset>805815</wp:posOffset>
          </wp:positionH>
          <wp:positionV relativeFrom="page">
            <wp:posOffset>565150</wp:posOffset>
          </wp:positionV>
          <wp:extent cx="177800" cy="635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
                  <a:stretch>
                    <a:fillRect/>
                  </a:stretch>
                </pic:blipFill>
                <pic:spPr>
                  <a:xfrm>
                    <a:off x="0" y="0"/>
                    <a:ext cx="177839" cy="6350"/>
                  </a:xfrm>
                  <a:prstGeom prst="rect">
                    <a:avLst/>
                  </a:prstGeom>
                </pic:spPr>
              </pic:pic>
            </a:graphicData>
          </a:graphic>
        </wp:anchor>
      </w:drawing>
    </w:r>
    <w:r>
      <w:drawing>
        <wp:anchor distT="0" distB="0" distL="0" distR="0" simplePos="0" relativeHeight="251668480" behindDoc="0" locked="0" layoutInCell="0" allowOverlap="1">
          <wp:simplePos x="0" y="0"/>
          <wp:positionH relativeFrom="page">
            <wp:posOffset>926465</wp:posOffset>
          </wp:positionH>
          <wp:positionV relativeFrom="page">
            <wp:posOffset>354965</wp:posOffset>
          </wp:positionV>
          <wp:extent cx="342900" cy="33020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2"/>
                  <a:stretch>
                    <a:fillRect/>
                  </a:stretch>
                </pic:blipFill>
                <pic:spPr>
                  <a:xfrm>
                    <a:off x="0" y="0"/>
                    <a:ext cx="342897" cy="330216"/>
                  </a:xfrm>
                  <a:prstGeom prst="rect">
                    <a:avLst/>
                  </a:prstGeom>
                </pic:spPr>
              </pic:pic>
            </a:graphicData>
          </a:graphic>
        </wp:anchor>
      </w:drawing>
    </w:r>
    <w:r>
      <w:rPr>
        <w:rFonts w:ascii="宋体" w:hAnsi="宋体" w:eastAsia="宋体" w:cs="宋体"/>
        <w:b/>
        <w:bCs/>
        <w:spacing w:val="12"/>
        <w:sz w:val="21"/>
        <w:szCs w:val="21"/>
        <w:u w:val="single" w:color="auto"/>
      </w:rPr>
      <w:t>第</w:t>
    </w:r>
    <w:r>
      <w:rPr>
        <w:rFonts w:ascii="宋体" w:hAnsi="宋体" w:eastAsia="宋体" w:cs="宋体"/>
        <w:spacing w:val="-37"/>
        <w:sz w:val="21"/>
        <w:szCs w:val="21"/>
        <w:u w:val="single" w:color="auto"/>
      </w:rPr>
      <w:t xml:space="preserve"> </w:t>
    </w:r>
    <w:r>
      <w:rPr>
        <w:rFonts w:ascii="宋体" w:hAnsi="宋体" w:eastAsia="宋体" w:cs="宋体"/>
        <w:b/>
        <w:bCs/>
        <w:spacing w:val="12"/>
        <w:sz w:val="21"/>
        <w:szCs w:val="21"/>
        <w:u w:val="single" w:color="auto"/>
      </w:rPr>
      <w:t>一</w:t>
    </w:r>
    <w:r>
      <w:rPr>
        <w:rFonts w:ascii="宋体" w:hAnsi="宋体" w:eastAsia="宋体" w:cs="宋体"/>
        <w:spacing w:val="-49"/>
        <w:sz w:val="21"/>
        <w:szCs w:val="21"/>
        <w:u w:val="single" w:color="auto"/>
      </w:rPr>
      <w:t xml:space="preserve"> </w:t>
    </w:r>
    <w:r>
      <w:rPr>
        <w:rFonts w:ascii="宋体" w:hAnsi="宋体" w:eastAsia="宋体" w:cs="宋体"/>
        <w:b/>
        <w:bCs/>
        <w:spacing w:val="12"/>
        <w:sz w:val="21"/>
        <w:szCs w:val="21"/>
        <w:u w:val="single" w:color="auto"/>
      </w:rPr>
      <w:t>篇</w:t>
    </w:r>
    <w:r>
      <w:rPr>
        <w:rFonts w:ascii="宋体" w:hAnsi="宋体" w:eastAsia="宋体" w:cs="宋体"/>
        <w:spacing w:val="101"/>
        <w:sz w:val="21"/>
        <w:szCs w:val="21"/>
        <w:u w:val="single" w:color="auto"/>
      </w:rPr>
      <w:t xml:space="preserve"> </w:t>
    </w:r>
    <w:r>
      <w:rPr>
        <w:rFonts w:ascii="宋体" w:hAnsi="宋体" w:eastAsia="宋体" w:cs="宋体"/>
        <w:b/>
        <w:bCs/>
        <w:spacing w:val="12"/>
        <w:sz w:val="21"/>
        <w:szCs w:val="21"/>
        <w:u w:val="single" w:color="auto"/>
      </w:rPr>
      <w:t>设备操作与维护</w:t>
    </w:r>
    <w:r>
      <w:rPr>
        <w:rFonts w:ascii="宋体" w:hAnsi="宋体" w:eastAsia="宋体" w:cs="宋体"/>
        <w:spacing w:val="12"/>
        <w:sz w:val="21"/>
        <w:szCs w:val="21"/>
        <w:u w:val="single" w:color="auto"/>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D3BCF">
    <w:pPr>
      <w:pStyle w:val="2"/>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B02AF">
    <w:pPr>
      <w:spacing w:before="167" w:line="219" w:lineRule="auto"/>
      <w:ind w:left="992"/>
      <w:rPr>
        <w:rFonts w:ascii="宋体" w:hAnsi="宋体" w:eastAsia="宋体" w:cs="宋体"/>
        <w:sz w:val="16"/>
        <w:szCs w:val="16"/>
      </w:rPr>
    </w:pPr>
    <w:r>
      <w:drawing>
        <wp:anchor distT="0" distB="0" distL="0" distR="0" simplePos="0" relativeHeight="251670528" behindDoc="1" locked="0" layoutInCell="0" allowOverlap="1">
          <wp:simplePos x="0" y="0"/>
          <wp:positionH relativeFrom="page">
            <wp:posOffset>933450</wp:posOffset>
          </wp:positionH>
          <wp:positionV relativeFrom="page">
            <wp:posOffset>266065</wp:posOffset>
          </wp:positionV>
          <wp:extent cx="349250" cy="33655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
                  <a:stretch>
                    <a:fillRect/>
                  </a:stretch>
                </pic:blipFill>
                <pic:spPr>
                  <a:xfrm>
                    <a:off x="0" y="0"/>
                    <a:ext cx="349223" cy="336516"/>
                  </a:xfrm>
                  <a:prstGeom prst="rect">
                    <a:avLst/>
                  </a:prstGeom>
                </pic:spPr>
              </pic:pic>
            </a:graphicData>
          </a:graphic>
        </wp:anchor>
      </w:drawing>
    </w:r>
    <w:r>
      <w:rPr>
        <w:rFonts w:ascii="宋体" w:hAnsi="宋体" w:eastAsia="宋体" w:cs="宋体"/>
        <w:b/>
        <w:bCs/>
        <w:spacing w:val="3"/>
        <w:sz w:val="16"/>
        <w:szCs w:val="16"/>
      </w:rPr>
      <w:t>第一篇</w:t>
    </w:r>
    <w:r>
      <w:rPr>
        <w:rFonts w:ascii="宋体" w:hAnsi="宋体" w:eastAsia="宋体" w:cs="宋体"/>
        <w:spacing w:val="29"/>
        <w:sz w:val="16"/>
        <w:szCs w:val="16"/>
      </w:rPr>
      <w:t xml:space="preserve"> </w:t>
    </w:r>
    <w:r>
      <w:rPr>
        <w:rFonts w:ascii="宋体" w:hAnsi="宋体" w:eastAsia="宋体" w:cs="宋体"/>
        <w:b/>
        <w:bCs/>
        <w:spacing w:val="3"/>
        <w:sz w:val="16"/>
        <w:szCs w:val="16"/>
      </w:rPr>
      <w:t>设备操作与维护</w:t>
    </w:r>
  </w:p>
  <w:p w14:paraId="41ABB2DC">
    <w:pPr>
      <w:spacing w:before="15" w:line="50" w:lineRule="exact"/>
      <w:ind w:firstLine="139"/>
    </w:pPr>
    <w:r>
      <w:rPr>
        <w:position w:val="-1"/>
      </w:rPr>
      <w:drawing>
        <wp:inline distT="0" distB="0" distL="0" distR="0">
          <wp:extent cx="5060950" cy="3175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2"/>
                  <a:stretch>
                    <a:fillRect/>
                  </a:stretch>
                </pic:blipFill>
                <pic:spPr>
                  <a:xfrm>
                    <a:off x="0" y="0"/>
                    <a:ext cx="5060971" cy="31787"/>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FDB88">
    <w:pPr>
      <w:ind w:left="4990"/>
      <w:rPr>
        <w:sz w:val="20"/>
        <w:szCs w:val="20"/>
      </w:rPr>
    </w:pPr>
    <w:r>
      <w:drawing>
        <wp:anchor distT="0" distB="0" distL="0" distR="0" simplePos="0" relativeHeight="251673600" behindDoc="0" locked="0" layoutInCell="0" allowOverlap="1">
          <wp:simplePos x="0" y="0"/>
          <wp:positionH relativeFrom="page">
            <wp:posOffset>653415</wp:posOffset>
          </wp:positionH>
          <wp:positionV relativeFrom="page">
            <wp:posOffset>393700</wp:posOffset>
          </wp:positionV>
          <wp:extent cx="3149600" cy="20955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
                  <a:stretch>
                    <a:fillRect/>
                  </a:stretch>
                </pic:blipFill>
                <pic:spPr>
                  <a:xfrm>
                    <a:off x="0" y="0"/>
                    <a:ext cx="3149597" cy="209540"/>
                  </a:xfrm>
                  <a:prstGeom prst="rect">
                    <a:avLst/>
                  </a:prstGeom>
                </pic:spPr>
              </pic:pic>
            </a:graphicData>
          </a:graphic>
        </wp:anchor>
      </w:drawing>
    </w:r>
    <w:r>
      <w:rPr>
        <w:rFonts w:hint="eastAsia" w:ascii="宋体" w:hAnsi="宋体" w:eastAsia="宋体" w:cs="宋体"/>
        <w:spacing w:val="-21"/>
        <w:w w:val="94"/>
        <w:sz w:val="20"/>
        <w:szCs w:val="20"/>
        <w:lang w:eastAsia="zh-CN"/>
      </w:rPr>
      <w:t>1</w:t>
    </w:r>
    <w:r>
      <w:rPr>
        <w:rFonts w:ascii="宋体" w:hAnsi="宋体" w:eastAsia="宋体" w:cs="宋体"/>
        <w:spacing w:val="-21"/>
        <w:w w:val="94"/>
        <w:sz w:val="20"/>
        <w:szCs w:val="20"/>
      </w:rPr>
      <w:t>(</w:t>
    </w:r>
    <w:r>
      <w:rPr>
        <w:position w:val="-10"/>
        <w:sz w:val="20"/>
        <w:szCs w:val="20"/>
      </w:rPr>
      <w:drawing>
        <wp:inline distT="0" distB="0" distL="0" distR="0">
          <wp:extent cx="655320" cy="20891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2"/>
                  <a:stretch>
                    <a:fillRect/>
                  </a:stretch>
                </pic:blipFill>
                <pic:spPr>
                  <a:xfrm>
                    <a:off x="0" y="0"/>
                    <a:ext cx="655437" cy="209540"/>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7FB6D">
    <w:pPr>
      <w:ind w:left="309"/>
      <w:rPr>
        <w:rFonts w:ascii="宋体" w:hAnsi="宋体" w:eastAsia="宋体" w:cs="宋体"/>
        <w:sz w:val="20"/>
        <w:szCs w:val="20"/>
      </w:rPr>
    </w:pPr>
    <w:r>
      <w:drawing>
        <wp:anchor distT="0" distB="0" distL="0" distR="0" simplePos="0" relativeHeight="251674624" behindDoc="0" locked="0" layoutInCell="1" allowOverlap="1">
          <wp:simplePos x="0" y="0"/>
          <wp:positionH relativeFrom="column">
            <wp:posOffset>69215</wp:posOffset>
          </wp:positionH>
          <wp:positionV relativeFrom="paragraph">
            <wp:posOffset>196850</wp:posOffset>
          </wp:positionV>
          <wp:extent cx="5080000" cy="3175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
                  <a:stretch>
                    <a:fillRect/>
                  </a:stretch>
                </pic:blipFill>
                <pic:spPr>
                  <a:xfrm>
                    <a:off x="0" y="0"/>
                    <a:ext cx="5080012" cy="31736"/>
                  </a:xfrm>
                  <a:prstGeom prst="rect">
                    <a:avLst/>
                  </a:prstGeom>
                </pic:spPr>
              </pic:pic>
            </a:graphicData>
          </a:graphic>
        </wp:anchor>
      </w:drawing>
    </w:r>
    <w:r>
      <w:rPr>
        <w:rFonts w:ascii="宋体" w:hAnsi="宋体" w:eastAsia="宋体" w:cs="宋体"/>
        <w:position w:val="-25"/>
        <w:sz w:val="20"/>
        <w:szCs w:val="20"/>
      </w:rPr>
      <w:drawing>
        <wp:inline distT="0" distB="0" distL="0" distR="0">
          <wp:extent cx="349250" cy="31750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2"/>
                  <a:stretch>
                    <a:fillRect/>
                  </a:stretch>
                </pic:blipFill>
                <pic:spPr>
                  <a:xfrm>
                    <a:off x="0" y="0"/>
                    <a:ext cx="349288" cy="317557"/>
                  </a:xfrm>
                  <a:prstGeom prst="rect">
                    <a:avLst/>
                  </a:prstGeom>
                </pic:spPr>
              </pic:pic>
            </a:graphicData>
          </a:graphic>
        </wp:inline>
      </w:drawing>
    </w:r>
    <w:r>
      <w:rPr>
        <w:rFonts w:ascii="宋体" w:hAnsi="宋体" w:eastAsia="宋体" w:cs="宋体"/>
        <w:spacing w:val="6"/>
        <w:sz w:val="20"/>
        <w:szCs w:val="20"/>
      </w:rPr>
      <w:t xml:space="preserve"> </w:t>
    </w:r>
    <w:r>
      <w:rPr>
        <w:rFonts w:ascii="宋体" w:hAnsi="宋体" w:eastAsia="宋体" w:cs="宋体"/>
        <w:b/>
        <w:bCs/>
        <w:spacing w:val="-22"/>
        <w:w w:val="96"/>
        <w:sz w:val="20"/>
        <w:szCs w:val="20"/>
      </w:rPr>
      <w:t>第一篇</w:t>
    </w:r>
    <w:r>
      <w:rPr>
        <w:rFonts w:ascii="宋体" w:hAnsi="宋体" w:eastAsia="宋体" w:cs="宋体"/>
        <w:spacing w:val="-22"/>
        <w:w w:val="96"/>
        <w:sz w:val="20"/>
        <w:szCs w:val="20"/>
      </w:rPr>
      <w:t xml:space="preserve"> </w:t>
    </w:r>
    <w:r>
      <w:rPr>
        <w:rFonts w:ascii="宋体" w:hAnsi="宋体" w:eastAsia="宋体" w:cs="宋体"/>
        <w:b/>
        <w:bCs/>
        <w:spacing w:val="-22"/>
        <w:w w:val="96"/>
        <w:sz w:val="20"/>
        <w:szCs w:val="20"/>
      </w:rPr>
      <w:t>设备操作与维护</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ABB5D">
    <w:pPr>
      <w:spacing w:before="157" w:line="219" w:lineRule="auto"/>
      <w:ind w:left="4970"/>
      <w:rPr>
        <w:rFonts w:ascii="Times New Roman" w:hAnsi="Times New Roman" w:eastAsia="Times New Roman" w:cs="Times New Roman"/>
        <w:sz w:val="19"/>
        <w:szCs w:val="19"/>
      </w:rPr>
    </w:pPr>
    <w:r>
      <w:drawing>
        <wp:anchor distT="0" distB="0" distL="0" distR="0" simplePos="0" relativeHeight="251676672" behindDoc="1" locked="0" layoutInCell="1" allowOverlap="1">
          <wp:simplePos x="0" y="0"/>
          <wp:positionH relativeFrom="column">
            <wp:posOffset>4387215</wp:posOffset>
          </wp:positionH>
          <wp:positionV relativeFrom="paragraph">
            <wp:posOffset>31750</wp:posOffset>
          </wp:positionV>
          <wp:extent cx="692150" cy="20955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
                  <a:stretch>
                    <a:fillRect/>
                  </a:stretch>
                </pic:blipFill>
                <pic:spPr>
                  <a:xfrm>
                    <a:off x="0" y="0"/>
                    <a:ext cx="692181" cy="209541"/>
                  </a:xfrm>
                  <a:prstGeom prst="rect">
                    <a:avLst/>
                  </a:prstGeom>
                </pic:spPr>
              </pic:pic>
            </a:graphicData>
          </a:graphic>
        </wp:anchor>
      </w:drawing>
    </w:r>
    <w:r>
      <w:drawing>
        <wp:anchor distT="0" distB="0" distL="0" distR="0" simplePos="0" relativeHeight="251677696" behindDoc="0" locked="0" layoutInCell="0" allowOverlap="1">
          <wp:simplePos x="0" y="0"/>
          <wp:positionH relativeFrom="page">
            <wp:posOffset>659765</wp:posOffset>
          </wp:positionH>
          <wp:positionV relativeFrom="page">
            <wp:posOffset>393700</wp:posOffset>
          </wp:positionV>
          <wp:extent cx="3136900" cy="209550"/>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2"/>
                  <a:stretch>
                    <a:fillRect/>
                  </a:stretch>
                </pic:blipFill>
                <pic:spPr>
                  <a:xfrm>
                    <a:off x="0" y="0"/>
                    <a:ext cx="3136889" cy="209540"/>
                  </a:xfrm>
                  <a:prstGeom prst="rect">
                    <a:avLst/>
                  </a:prstGeom>
                </pic:spPr>
              </pic:pic>
            </a:graphicData>
          </a:graphic>
        </wp:anchor>
      </w:drawing>
    </w:r>
    <w:r>
      <w:rPr>
        <w:rFonts w:hint="eastAsia" w:ascii="宋体" w:hAnsi="宋体" w:eastAsia="宋体" w:cs="宋体"/>
        <w:spacing w:val="-20"/>
        <w:sz w:val="19"/>
        <w:szCs w:val="19"/>
        <w:lang w:eastAsia="zh-CN"/>
      </w:rPr>
      <w:t>1</w:t>
    </w:r>
    <w:r>
      <w:rPr>
        <w:rFonts w:ascii="宋体" w:hAnsi="宋体" w:eastAsia="宋体" w:cs="宋体"/>
        <w:spacing w:val="-42"/>
        <w:sz w:val="19"/>
        <w:szCs w:val="19"/>
      </w:rPr>
      <w:t xml:space="preserve"> </w:t>
    </w:r>
    <w:r>
      <w:rPr>
        <w:rFonts w:ascii="Times New Roman" w:hAnsi="Times New Roman" w:eastAsia="Times New Roman" w:cs="Times New Roman"/>
        <w:spacing w:val="-20"/>
        <w:sz w:val="19"/>
        <w:szCs w:val="19"/>
      </w:rPr>
      <w:t>C</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E7D35">
    <w:pPr>
      <w:pStyle w:val="2"/>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18BD9">
    <w:pPr>
      <w:spacing w:before="156" w:line="219" w:lineRule="auto"/>
      <w:ind w:left="4992"/>
      <w:rPr>
        <w:rFonts w:ascii="Times New Roman" w:hAnsi="Times New Roman" w:eastAsia="Times New Roman" w:cs="Times New Roman"/>
        <w:sz w:val="16"/>
        <w:szCs w:val="16"/>
      </w:rPr>
    </w:pPr>
    <w:r>
      <w:drawing>
        <wp:anchor distT="0" distB="0" distL="0" distR="0" simplePos="0" relativeHeight="251681792" behindDoc="1" locked="0" layoutInCell="1" allowOverlap="1">
          <wp:simplePos x="0" y="0"/>
          <wp:positionH relativeFrom="column">
            <wp:posOffset>4387850</wp:posOffset>
          </wp:positionH>
          <wp:positionV relativeFrom="paragraph">
            <wp:posOffset>26670</wp:posOffset>
          </wp:positionV>
          <wp:extent cx="685800" cy="20320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
                  <a:stretch>
                    <a:fillRect/>
                  </a:stretch>
                </pic:blipFill>
                <pic:spPr>
                  <a:xfrm>
                    <a:off x="0" y="0"/>
                    <a:ext cx="685810" cy="203219"/>
                  </a:xfrm>
                  <a:prstGeom prst="rect">
                    <a:avLst/>
                  </a:prstGeom>
                </pic:spPr>
              </pic:pic>
            </a:graphicData>
          </a:graphic>
        </wp:anchor>
      </w:drawing>
    </w:r>
    <w:r>
      <w:drawing>
        <wp:anchor distT="0" distB="0" distL="0" distR="0" simplePos="0" relativeHeight="251682816" behindDoc="0" locked="0" layoutInCell="0" allowOverlap="1">
          <wp:simplePos x="0" y="0"/>
          <wp:positionH relativeFrom="page">
            <wp:posOffset>672465</wp:posOffset>
          </wp:positionH>
          <wp:positionV relativeFrom="page">
            <wp:posOffset>387350</wp:posOffset>
          </wp:positionV>
          <wp:extent cx="3136900" cy="20955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2"/>
                  <a:stretch>
                    <a:fillRect/>
                  </a:stretch>
                </pic:blipFill>
                <pic:spPr>
                  <a:xfrm>
                    <a:off x="0" y="0"/>
                    <a:ext cx="3136934" cy="209540"/>
                  </a:xfrm>
                  <a:prstGeom prst="rect">
                    <a:avLst/>
                  </a:prstGeom>
                </pic:spPr>
              </pic:pic>
            </a:graphicData>
          </a:graphic>
        </wp:anchor>
      </w:drawing>
    </w:r>
    <w:r>
      <w:rPr>
        <w:rFonts w:hint="eastAsia" w:ascii="宋体" w:hAnsi="宋体" w:eastAsia="宋体" w:cs="宋体"/>
        <w:b/>
        <w:bCs/>
        <w:spacing w:val="6"/>
        <w:sz w:val="16"/>
        <w:szCs w:val="16"/>
        <w:lang w:eastAsia="zh-CN"/>
      </w:rPr>
      <w:t>1</w:t>
    </w:r>
    <w:r>
      <w:rPr>
        <w:rFonts w:ascii="Times New Roman" w:hAnsi="Times New Roman" w:eastAsia="Times New Roman" w:cs="Times New Roman"/>
        <w:spacing w:val="6"/>
        <w:sz w:val="16"/>
        <w:szCs w:val="16"/>
      </w:rPr>
      <w:t>C</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7DE9A">
    <w:pPr>
      <w:pStyle w:val="2"/>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22568">
    <w:pPr>
      <w:spacing w:before="167" w:line="219" w:lineRule="auto"/>
      <w:ind w:left="962"/>
      <w:rPr>
        <w:rFonts w:ascii="宋体" w:hAnsi="宋体" w:eastAsia="宋体" w:cs="宋体"/>
        <w:sz w:val="16"/>
        <w:szCs w:val="16"/>
      </w:rPr>
    </w:pPr>
    <w:r>
      <w:drawing>
        <wp:anchor distT="0" distB="0" distL="0" distR="0" simplePos="0" relativeHeight="251691008" behindDoc="0" locked="0" layoutInCell="1" allowOverlap="1">
          <wp:simplePos x="0" y="0"/>
          <wp:positionH relativeFrom="column">
            <wp:posOffset>606425</wp:posOffset>
          </wp:positionH>
          <wp:positionV relativeFrom="paragraph">
            <wp:posOffset>201930</wp:posOffset>
          </wp:positionV>
          <wp:extent cx="4536440" cy="635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
                  <a:stretch>
                    <a:fillRect/>
                  </a:stretch>
                </pic:blipFill>
                <pic:spPr>
                  <a:xfrm>
                    <a:off x="0" y="0"/>
                    <a:ext cx="4536457" cy="6350"/>
                  </a:xfrm>
                  <a:prstGeom prst="rect">
                    <a:avLst/>
                  </a:prstGeom>
                </pic:spPr>
              </pic:pic>
            </a:graphicData>
          </a:graphic>
        </wp:anchor>
      </w:drawing>
    </w:r>
    <w:r>
      <w:drawing>
        <wp:anchor distT="0" distB="0" distL="0" distR="0" simplePos="0" relativeHeight="251689984" behindDoc="0" locked="0" layoutInCell="0" allowOverlap="1">
          <wp:simplePos x="0" y="0"/>
          <wp:positionH relativeFrom="page">
            <wp:posOffset>755650</wp:posOffset>
          </wp:positionH>
          <wp:positionV relativeFrom="page">
            <wp:posOffset>527050</wp:posOffset>
          </wp:positionV>
          <wp:extent cx="196850" cy="635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2"/>
                  <a:stretch>
                    <a:fillRect/>
                  </a:stretch>
                </pic:blipFill>
                <pic:spPr>
                  <a:xfrm>
                    <a:off x="0" y="0"/>
                    <a:ext cx="196813" cy="6350"/>
                  </a:xfrm>
                  <a:prstGeom prst="rect">
                    <a:avLst/>
                  </a:prstGeom>
                </pic:spPr>
              </pic:pic>
            </a:graphicData>
          </a:graphic>
        </wp:anchor>
      </w:drawing>
    </w:r>
    <w:r>
      <w:drawing>
        <wp:anchor distT="0" distB="0" distL="0" distR="0" simplePos="0" relativeHeight="251688960" behindDoc="0" locked="0" layoutInCell="0" allowOverlap="1">
          <wp:simplePos x="0" y="0"/>
          <wp:positionH relativeFrom="page">
            <wp:posOffset>895350</wp:posOffset>
          </wp:positionH>
          <wp:positionV relativeFrom="page">
            <wp:posOffset>316865</wp:posOffset>
          </wp:positionV>
          <wp:extent cx="349250" cy="336550"/>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3"/>
                  <a:stretch>
                    <a:fillRect/>
                  </a:stretch>
                </pic:blipFill>
                <pic:spPr>
                  <a:xfrm>
                    <a:off x="0" y="0"/>
                    <a:ext cx="349237" cy="336567"/>
                  </a:xfrm>
                  <a:prstGeom prst="rect">
                    <a:avLst/>
                  </a:prstGeom>
                </pic:spPr>
              </pic:pic>
            </a:graphicData>
          </a:graphic>
        </wp:anchor>
      </w:drawing>
    </w:r>
    <w:r>
      <w:rPr>
        <w:rFonts w:ascii="宋体" w:hAnsi="宋体" w:eastAsia="宋体" w:cs="宋体"/>
        <w:b/>
        <w:bCs/>
        <w:spacing w:val="-9"/>
        <w:sz w:val="16"/>
        <w:szCs w:val="16"/>
      </w:rPr>
      <w:t>第</w:t>
    </w:r>
    <w:r>
      <w:rPr>
        <w:rFonts w:ascii="宋体" w:hAnsi="宋体" w:eastAsia="宋体" w:cs="宋体"/>
        <w:spacing w:val="23"/>
        <w:sz w:val="16"/>
        <w:szCs w:val="16"/>
      </w:rPr>
      <w:t xml:space="preserve"> </w:t>
    </w:r>
    <w:r>
      <w:rPr>
        <w:rFonts w:ascii="宋体" w:hAnsi="宋体" w:eastAsia="宋体" w:cs="宋体"/>
        <w:b/>
        <w:bCs/>
        <w:spacing w:val="-9"/>
        <w:sz w:val="16"/>
        <w:szCs w:val="16"/>
      </w:rPr>
      <w:t>一</w:t>
    </w:r>
    <w:r>
      <w:rPr>
        <w:rFonts w:ascii="宋体" w:hAnsi="宋体" w:eastAsia="宋体" w:cs="宋体"/>
        <w:spacing w:val="23"/>
        <w:sz w:val="16"/>
        <w:szCs w:val="16"/>
      </w:rPr>
      <w:t xml:space="preserve"> </w:t>
    </w:r>
    <w:r>
      <w:rPr>
        <w:rFonts w:ascii="宋体" w:hAnsi="宋体" w:eastAsia="宋体" w:cs="宋体"/>
        <w:b/>
        <w:bCs/>
        <w:spacing w:val="-9"/>
        <w:sz w:val="16"/>
        <w:szCs w:val="16"/>
      </w:rPr>
      <w:t>篇</w:t>
    </w:r>
    <w:r>
      <w:rPr>
        <w:rFonts w:ascii="宋体" w:hAnsi="宋体" w:eastAsia="宋体" w:cs="宋体"/>
        <w:spacing w:val="12"/>
        <w:sz w:val="16"/>
        <w:szCs w:val="16"/>
      </w:rPr>
      <w:t xml:space="preserve">   </w:t>
    </w:r>
    <w:r>
      <w:rPr>
        <w:rFonts w:ascii="宋体" w:hAnsi="宋体" w:eastAsia="宋体" w:cs="宋体"/>
        <w:b/>
        <w:bCs/>
        <w:spacing w:val="-9"/>
        <w:sz w:val="16"/>
        <w:szCs w:val="16"/>
      </w:rPr>
      <w:t>设</w:t>
    </w:r>
    <w:r>
      <w:rPr>
        <w:rFonts w:ascii="宋体" w:hAnsi="宋体" w:eastAsia="宋体" w:cs="宋体"/>
        <w:spacing w:val="23"/>
        <w:sz w:val="16"/>
        <w:szCs w:val="16"/>
      </w:rPr>
      <w:t xml:space="preserve"> </w:t>
    </w:r>
    <w:r>
      <w:rPr>
        <w:rFonts w:ascii="宋体" w:hAnsi="宋体" w:eastAsia="宋体" w:cs="宋体"/>
        <w:b/>
        <w:bCs/>
        <w:spacing w:val="-9"/>
        <w:sz w:val="16"/>
        <w:szCs w:val="16"/>
      </w:rPr>
      <w:t>备</w:t>
    </w:r>
    <w:r>
      <w:rPr>
        <w:rFonts w:ascii="宋体" w:hAnsi="宋体" w:eastAsia="宋体" w:cs="宋体"/>
        <w:spacing w:val="19"/>
        <w:sz w:val="16"/>
        <w:szCs w:val="16"/>
      </w:rPr>
      <w:t xml:space="preserve"> </w:t>
    </w:r>
    <w:r>
      <w:rPr>
        <w:rFonts w:ascii="宋体" w:hAnsi="宋体" w:eastAsia="宋体" w:cs="宋体"/>
        <w:b/>
        <w:bCs/>
        <w:spacing w:val="-9"/>
        <w:sz w:val="16"/>
        <w:szCs w:val="16"/>
      </w:rPr>
      <w:t>操</w:t>
    </w:r>
    <w:r>
      <w:rPr>
        <w:rFonts w:ascii="宋体" w:hAnsi="宋体" w:eastAsia="宋体" w:cs="宋体"/>
        <w:spacing w:val="21"/>
        <w:sz w:val="16"/>
        <w:szCs w:val="16"/>
      </w:rPr>
      <w:t xml:space="preserve"> </w:t>
    </w:r>
    <w:r>
      <w:rPr>
        <w:rFonts w:ascii="宋体" w:hAnsi="宋体" w:eastAsia="宋体" w:cs="宋体"/>
        <w:b/>
        <w:bCs/>
        <w:spacing w:val="-9"/>
        <w:sz w:val="16"/>
        <w:szCs w:val="16"/>
      </w:rPr>
      <w:t>作</w:t>
    </w:r>
    <w:r>
      <w:rPr>
        <w:rFonts w:ascii="宋体" w:hAnsi="宋体" w:eastAsia="宋体" w:cs="宋体"/>
        <w:spacing w:val="24"/>
        <w:sz w:val="16"/>
        <w:szCs w:val="16"/>
      </w:rPr>
      <w:t xml:space="preserve"> </w:t>
    </w:r>
    <w:r>
      <w:rPr>
        <w:rFonts w:ascii="宋体" w:hAnsi="宋体" w:eastAsia="宋体" w:cs="宋体"/>
        <w:b/>
        <w:bCs/>
        <w:spacing w:val="-9"/>
        <w:sz w:val="16"/>
        <w:szCs w:val="16"/>
      </w:rPr>
      <w:t>与</w:t>
    </w:r>
    <w:r>
      <w:rPr>
        <w:rFonts w:ascii="宋体" w:hAnsi="宋体" w:eastAsia="宋体" w:cs="宋体"/>
        <w:spacing w:val="22"/>
        <w:w w:val="101"/>
        <w:sz w:val="16"/>
        <w:szCs w:val="16"/>
      </w:rPr>
      <w:t xml:space="preserve"> </w:t>
    </w:r>
    <w:r>
      <w:rPr>
        <w:rFonts w:ascii="宋体" w:hAnsi="宋体" w:eastAsia="宋体" w:cs="宋体"/>
        <w:b/>
        <w:bCs/>
        <w:spacing w:val="-9"/>
        <w:sz w:val="16"/>
        <w:szCs w:val="16"/>
      </w:rPr>
      <w:t>维</w:t>
    </w:r>
    <w:r>
      <w:rPr>
        <w:rFonts w:ascii="宋体" w:hAnsi="宋体" w:eastAsia="宋体" w:cs="宋体"/>
        <w:spacing w:val="21"/>
        <w:sz w:val="16"/>
        <w:szCs w:val="16"/>
      </w:rPr>
      <w:t xml:space="preserve"> </w:t>
    </w:r>
    <w:r>
      <w:rPr>
        <w:rFonts w:ascii="宋体" w:hAnsi="宋体" w:eastAsia="宋体" w:cs="宋体"/>
        <w:b/>
        <w:bCs/>
        <w:spacing w:val="-9"/>
        <w:sz w:val="16"/>
        <w:szCs w:val="16"/>
      </w:rPr>
      <w:t>护</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EA73B">
    <w:pPr>
      <w:spacing w:before="158" w:line="219" w:lineRule="auto"/>
      <w:ind w:left="4990"/>
      <w:rPr>
        <w:rFonts w:ascii="Times New Roman" w:hAnsi="Times New Roman" w:eastAsia="Times New Roman" w:cs="Times New Roman"/>
        <w:sz w:val="16"/>
        <w:szCs w:val="16"/>
      </w:rPr>
    </w:pPr>
    <w:r>
      <w:drawing>
        <wp:anchor distT="0" distB="0" distL="0" distR="0" simplePos="0" relativeHeight="251692032" behindDoc="1" locked="0" layoutInCell="1" allowOverlap="1">
          <wp:simplePos x="0" y="0"/>
          <wp:positionH relativeFrom="column">
            <wp:posOffset>4400550</wp:posOffset>
          </wp:positionH>
          <wp:positionV relativeFrom="paragraph">
            <wp:posOffset>26670</wp:posOffset>
          </wp:positionV>
          <wp:extent cx="692150" cy="20955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
                  <a:stretch>
                    <a:fillRect/>
                  </a:stretch>
                </pic:blipFill>
                <pic:spPr>
                  <a:xfrm>
                    <a:off x="0" y="0"/>
                    <a:ext cx="692121" cy="209547"/>
                  </a:xfrm>
                  <a:prstGeom prst="rect">
                    <a:avLst/>
                  </a:prstGeom>
                </pic:spPr>
              </pic:pic>
            </a:graphicData>
          </a:graphic>
        </wp:anchor>
      </w:drawing>
    </w:r>
    <w:r>
      <w:drawing>
        <wp:anchor distT="0" distB="0" distL="0" distR="0" simplePos="0" relativeHeight="251693056" behindDoc="0" locked="0" layoutInCell="0" allowOverlap="1">
          <wp:simplePos x="0" y="0"/>
          <wp:positionH relativeFrom="page">
            <wp:posOffset>640715</wp:posOffset>
          </wp:positionH>
          <wp:positionV relativeFrom="page">
            <wp:posOffset>412750</wp:posOffset>
          </wp:positionV>
          <wp:extent cx="3149600" cy="21590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2"/>
                  <a:stretch>
                    <a:fillRect/>
                  </a:stretch>
                </pic:blipFill>
                <pic:spPr>
                  <a:xfrm>
                    <a:off x="0" y="0"/>
                    <a:ext cx="3149599" cy="215878"/>
                  </a:xfrm>
                  <a:prstGeom prst="rect">
                    <a:avLst/>
                  </a:prstGeom>
                </pic:spPr>
              </pic:pic>
            </a:graphicData>
          </a:graphic>
        </wp:anchor>
      </w:drawing>
    </w:r>
    <w:r>
      <w:rPr>
        <w:rFonts w:hint="eastAsia" w:ascii="宋体" w:hAnsi="宋体" w:eastAsia="宋体" w:cs="宋体"/>
        <w:spacing w:val="7"/>
        <w:sz w:val="16"/>
        <w:szCs w:val="16"/>
        <w:lang w:eastAsia="zh-CN"/>
      </w:rPr>
      <w:t>1</w:t>
    </w:r>
    <w:r>
      <w:rPr>
        <w:rFonts w:ascii="Times New Roman" w:hAnsi="Times New Roman" w:eastAsia="Times New Roman" w:cs="Times New Roman"/>
        <w:spacing w:val="7"/>
        <w:sz w:val="16"/>
        <w:szCs w:val="16"/>
      </w:rPr>
      <w:t>C</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9D879">
    <w:pPr>
      <w:pStyle w:val="2"/>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5DB75">
    <w:pPr>
      <w:spacing w:line="223" w:lineRule="auto"/>
      <w:ind w:left="5632"/>
      <w:rPr>
        <w:sz w:val="20"/>
        <w:szCs w:val="20"/>
      </w:rPr>
    </w:pPr>
    <w:r>
      <w:pict>
        <v:shape id="_x0000_s2051" o:spid="_x0000_s2051" o:spt="202" type="#_x0000_t202" style="position:absolute;left:0pt;margin-left:248.5pt;margin-top:3.7pt;height:14.05pt;width:26.35pt;z-index:251698176;mso-width-relative:page;mso-height-relative:page;" filled="f" stroked="f" coordsize="21600,21600">
          <v:path/>
          <v:fill on="f" focussize="0,0"/>
          <v:stroke on="f"/>
          <v:imagedata o:title=""/>
          <o:lock v:ext="edit" aspectratio="f"/>
          <v:textbox inset="0mm,0mm,0mm,0mm">
            <w:txbxContent>
              <w:p w14:paraId="00F04E21">
                <w:pPr>
                  <w:spacing w:before="19" w:line="222" w:lineRule="auto"/>
                  <w:jc w:val="right"/>
                  <w:rPr>
                    <w:rFonts w:hint="eastAsia" w:ascii="黑体" w:hAnsi="黑体" w:eastAsia="黑体" w:cs="黑体"/>
                    <w:sz w:val="20"/>
                    <w:szCs w:val="20"/>
                    <w:lang w:eastAsia="zh-CN"/>
                  </w:rPr>
                </w:pPr>
                <w:r>
                  <w:rPr>
                    <w:rFonts w:hint="eastAsia" w:ascii="黑体" w:hAnsi="黑体" w:eastAsia="黑体" w:cs="黑体"/>
                    <w:spacing w:val="-19"/>
                    <w:w w:val="88"/>
                    <w:sz w:val="20"/>
                    <w:szCs w:val="20"/>
                    <w:lang w:eastAsia="zh-CN"/>
                  </w:rPr>
                  <w:t>1</w:t>
                </w:r>
              </w:p>
            </w:txbxContent>
          </v:textbox>
        </v:shape>
      </w:pict>
    </w:r>
    <w:r>
      <w:drawing>
        <wp:anchor distT="0" distB="0" distL="0" distR="0" simplePos="0" relativeHeight="251697152" behindDoc="0" locked="0" layoutInCell="0" allowOverlap="1">
          <wp:simplePos x="0" y="0"/>
          <wp:positionH relativeFrom="page">
            <wp:posOffset>628015</wp:posOffset>
          </wp:positionH>
          <wp:positionV relativeFrom="page">
            <wp:posOffset>507365</wp:posOffset>
          </wp:positionV>
          <wp:extent cx="2813050" cy="2540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
                  <a:stretch>
                    <a:fillRect/>
                  </a:stretch>
                </pic:blipFill>
                <pic:spPr>
                  <a:xfrm>
                    <a:off x="0" y="0"/>
                    <a:ext cx="2813089" cy="25455"/>
                  </a:xfrm>
                  <a:prstGeom prst="rect">
                    <a:avLst/>
                  </a:prstGeom>
                </pic:spPr>
              </pic:pic>
            </a:graphicData>
          </a:graphic>
        </wp:anchor>
      </w:drawing>
    </w:r>
    <w:r>
      <w:rPr>
        <w:rFonts w:ascii="宋体" w:hAnsi="宋体" w:eastAsia="宋体" w:cs="宋体"/>
        <w:b/>
        <w:bCs/>
        <w:spacing w:val="-14"/>
        <w:w w:val="87"/>
        <w:sz w:val="20"/>
        <w:szCs w:val="20"/>
      </w:rPr>
      <w:t>卷烟机操作与维护</w:t>
    </w:r>
    <w:r>
      <w:rPr>
        <w:position w:val="-4"/>
        <w:sz w:val="20"/>
        <w:szCs w:val="20"/>
      </w:rPr>
      <w:drawing>
        <wp:inline distT="0" distB="0" distL="0" distR="0">
          <wp:extent cx="685800" cy="19621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2"/>
                  <a:stretch>
                    <a:fillRect/>
                  </a:stretch>
                </pic:blipFill>
                <pic:spPr>
                  <a:xfrm>
                    <a:off x="0" y="0"/>
                    <a:ext cx="685909" cy="196823"/>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3CAE7">
    <w:pPr>
      <w:spacing w:before="139" w:line="219" w:lineRule="auto"/>
      <w:ind w:left="952"/>
      <w:rPr>
        <w:rFonts w:ascii="宋体" w:hAnsi="宋体" w:eastAsia="宋体" w:cs="宋体"/>
        <w:sz w:val="20"/>
        <w:szCs w:val="20"/>
      </w:rPr>
    </w:pPr>
    <w:r>
      <w:drawing>
        <wp:anchor distT="0" distB="0" distL="0" distR="0" simplePos="0" relativeHeight="251700224" behindDoc="0" locked="0" layoutInCell="0" allowOverlap="1">
          <wp:simplePos x="0" y="0"/>
          <wp:positionH relativeFrom="page">
            <wp:posOffset>819150</wp:posOffset>
          </wp:positionH>
          <wp:positionV relativeFrom="page">
            <wp:posOffset>501650</wp:posOffset>
          </wp:positionV>
          <wp:extent cx="171450" cy="635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
                  <a:stretch>
                    <a:fillRect/>
                  </a:stretch>
                </pic:blipFill>
                <pic:spPr>
                  <a:xfrm>
                    <a:off x="0" y="0"/>
                    <a:ext cx="171448" cy="6350"/>
                  </a:xfrm>
                  <a:prstGeom prst="rect">
                    <a:avLst/>
                  </a:prstGeom>
                </pic:spPr>
              </pic:pic>
            </a:graphicData>
          </a:graphic>
        </wp:anchor>
      </w:drawing>
    </w:r>
    <w:r>
      <w:drawing>
        <wp:anchor distT="0" distB="0" distL="0" distR="0" simplePos="0" relativeHeight="251699200" behindDoc="0" locked="0" layoutInCell="0" allowOverlap="1">
          <wp:simplePos x="0" y="0"/>
          <wp:positionH relativeFrom="page">
            <wp:posOffset>945515</wp:posOffset>
          </wp:positionH>
          <wp:positionV relativeFrom="page">
            <wp:posOffset>292100</wp:posOffset>
          </wp:positionV>
          <wp:extent cx="355600" cy="323850"/>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2"/>
                  <a:stretch>
                    <a:fillRect/>
                  </a:stretch>
                </pic:blipFill>
                <pic:spPr>
                  <a:xfrm>
                    <a:off x="0" y="0"/>
                    <a:ext cx="355614" cy="323863"/>
                  </a:xfrm>
                  <a:prstGeom prst="rect">
                    <a:avLst/>
                  </a:prstGeom>
                </pic:spPr>
              </pic:pic>
            </a:graphicData>
          </a:graphic>
        </wp:anchor>
      </w:drawing>
    </w:r>
    <w:r>
      <w:rPr>
        <w:rFonts w:ascii="宋体" w:hAnsi="宋体" w:eastAsia="宋体" w:cs="宋体"/>
        <w:b/>
        <w:bCs/>
        <w:spacing w:val="-6"/>
        <w:sz w:val="20"/>
        <w:szCs w:val="20"/>
        <w:u w:val="single" w:color="auto"/>
      </w:rPr>
      <w:t>第</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一</w:t>
    </w:r>
    <w:r>
      <w:rPr>
        <w:rFonts w:ascii="宋体" w:hAnsi="宋体" w:eastAsia="宋体" w:cs="宋体"/>
        <w:spacing w:val="-21"/>
        <w:sz w:val="20"/>
        <w:szCs w:val="20"/>
        <w:u w:val="single" w:color="auto"/>
      </w:rPr>
      <w:t xml:space="preserve"> </w:t>
    </w:r>
    <w:r>
      <w:rPr>
        <w:rFonts w:ascii="宋体" w:hAnsi="宋体" w:eastAsia="宋体" w:cs="宋体"/>
        <w:b/>
        <w:bCs/>
        <w:spacing w:val="-6"/>
        <w:sz w:val="20"/>
        <w:szCs w:val="20"/>
        <w:u w:val="single" w:color="auto"/>
      </w:rPr>
      <w:t>篇</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设</w:t>
    </w:r>
    <w:r>
      <w:rPr>
        <w:rFonts w:ascii="宋体" w:hAnsi="宋体" w:eastAsia="宋体" w:cs="宋体"/>
        <w:spacing w:val="-21"/>
        <w:sz w:val="20"/>
        <w:szCs w:val="20"/>
        <w:u w:val="single" w:color="auto"/>
      </w:rPr>
      <w:t xml:space="preserve"> </w:t>
    </w:r>
    <w:r>
      <w:rPr>
        <w:rFonts w:ascii="宋体" w:hAnsi="宋体" w:eastAsia="宋体" w:cs="宋体"/>
        <w:b/>
        <w:bCs/>
        <w:spacing w:val="-6"/>
        <w:sz w:val="20"/>
        <w:szCs w:val="20"/>
        <w:u w:val="single" w:color="auto"/>
      </w:rPr>
      <w:t>备</w:t>
    </w:r>
    <w:r>
      <w:rPr>
        <w:rFonts w:ascii="宋体" w:hAnsi="宋体" w:eastAsia="宋体" w:cs="宋体"/>
        <w:spacing w:val="-26"/>
        <w:sz w:val="20"/>
        <w:szCs w:val="20"/>
        <w:u w:val="single" w:color="auto"/>
      </w:rPr>
      <w:t xml:space="preserve"> </w:t>
    </w:r>
    <w:r>
      <w:rPr>
        <w:rFonts w:ascii="宋体" w:hAnsi="宋体" w:eastAsia="宋体" w:cs="宋体"/>
        <w:b/>
        <w:bCs/>
        <w:spacing w:val="-6"/>
        <w:sz w:val="20"/>
        <w:szCs w:val="20"/>
        <w:u w:val="single" w:color="auto"/>
      </w:rPr>
      <w:t>操</w:t>
    </w:r>
    <w:r>
      <w:rPr>
        <w:rFonts w:ascii="宋体" w:hAnsi="宋体" w:eastAsia="宋体" w:cs="宋体"/>
        <w:spacing w:val="-24"/>
        <w:sz w:val="20"/>
        <w:szCs w:val="20"/>
        <w:u w:val="single" w:color="auto"/>
      </w:rPr>
      <w:t xml:space="preserve"> </w:t>
    </w:r>
    <w:r>
      <w:rPr>
        <w:rFonts w:ascii="宋体" w:hAnsi="宋体" w:eastAsia="宋体" w:cs="宋体"/>
        <w:b/>
        <w:bCs/>
        <w:spacing w:val="-6"/>
        <w:sz w:val="20"/>
        <w:szCs w:val="20"/>
        <w:u w:val="single" w:color="auto"/>
      </w:rPr>
      <w:t>作</w:t>
    </w:r>
    <w:r>
      <w:rPr>
        <w:rFonts w:ascii="宋体" w:hAnsi="宋体" w:eastAsia="宋体" w:cs="宋体"/>
        <w:spacing w:val="-21"/>
        <w:sz w:val="20"/>
        <w:szCs w:val="20"/>
        <w:u w:val="single" w:color="auto"/>
      </w:rPr>
      <w:t xml:space="preserve"> </w:t>
    </w:r>
    <w:r>
      <w:rPr>
        <w:rFonts w:ascii="宋体" w:hAnsi="宋体" w:eastAsia="宋体" w:cs="宋体"/>
        <w:b/>
        <w:bCs/>
        <w:spacing w:val="-6"/>
        <w:sz w:val="20"/>
        <w:szCs w:val="20"/>
        <w:u w:val="single" w:color="auto"/>
      </w:rPr>
      <w:t>与</w:t>
    </w:r>
    <w:r>
      <w:rPr>
        <w:rFonts w:ascii="宋体" w:hAnsi="宋体" w:eastAsia="宋体" w:cs="宋体"/>
        <w:spacing w:val="-21"/>
        <w:sz w:val="20"/>
        <w:szCs w:val="20"/>
        <w:u w:val="single" w:color="auto"/>
      </w:rPr>
      <w:t xml:space="preserve"> </w:t>
    </w:r>
    <w:r>
      <w:rPr>
        <w:rFonts w:ascii="宋体" w:hAnsi="宋体" w:eastAsia="宋体" w:cs="宋体"/>
        <w:b/>
        <w:bCs/>
        <w:spacing w:val="-6"/>
        <w:sz w:val="20"/>
        <w:szCs w:val="20"/>
        <w:u w:val="single" w:color="auto"/>
      </w:rPr>
      <w:t>维</w:t>
    </w:r>
    <w:r>
      <w:rPr>
        <w:rFonts w:ascii="宋体" w:hAnsi="宋体" w:eastAsia="宋体" w:cs="宋体"/>
        <w:spacing w:val="-24"/>
        <w:sz w:val="20"/>
        <w:szCs w:val="20"/>
        <w:u w:val="single" w:color="auto"/>
      </w:rPr>
      <w:t xml:space="preserve"> </w:t>
    </w:r>
    <w:r>
      <w:rPr>
        <w:rFonts w:ascii="宋体" w:hAnsi="宋体" w:eastAsia="宋体" w:cs="宋体"/>
        <w:b/>
        <w:bCs/>
        <w:spacing w:val="-6"/>
        <w:sz w:val="20"/>
        <w:szCs w:val="20"/>
        <w:u w:val="single" w:color="auto"/>
      </w:rPr>
      <w:t>护</w:t>
    </w:r>
    <w:r>
      <w:rPr>
        <w:rFonts w:ascii="宋体" w:hAnsi="宋体" w:eastAsia="宋体" w:cs="宋体"/>
        <w:spacing w:val="-6"/>
        <w:sz w:val="20"/>
        <w:szCs w:val="20"/>
        <w:u w:val="single" w:color="auto"/>
      </w:rPr>
      <w:t xml:space="preserve">             </w:t>
    </w:r>
    <w:r>
      <w:rPr>
        <w:rFonts w:ascii="宋体" w:hAnsi="宋体" w:eastAsia="宋体" w:cs="宋体"/>
        <w:spacing w:val="-7"/>
        <w:sz w:val="20"/>
        <w:szCs w:val="20"/>
        <w:u w:val="single" w:color="auto"/>
      </w:rPr>
      <w:t xml:space="preserve">                                 </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5064F">
    <w:pPr>
      <w:pStyle w:val="2"/>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7CB8A">
    <w:pPr>
      <w:spacing w:before="147" w:line="219" w:lineRule="auto"/>
      <w:ind w:left="936"/>
      <w:rPr>
        <w:rFonts w:ascii="宋体" w:hAnsi="宋体" w:eastAsia="宋体" w:cs="宋体"/>
        <w:sz w:val="16"/>
        <w:szCs w:val="16"/>
      </w:rPr>
    </w:pPr>
    <w:r>
      <w:drawing>
        <wp:anchor distT="0" distB="0" distL="0" distR="0" simplePos="0" relativeHeight="251712512" behindDoc="0" locked="0" layoutInCell="1" allowOverlap="1">
          <wp:simplePos x="0" y="0"/>
          <wp:positionH relativeFrom="column">
            <wp:posOffset>590550</wp:posOffset>
          </wp:positionH>
          <wp:positionV relativeFrom="paragraph">
            <wp:posOffset>189230</wp:posOffset>
          </wp:positionV>
          <wp:extent cx="4536440" cy="6350"/>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
                  <a:stretch>
                    <a:fillRect/>
                  </a:stretch>
                </pic:blipFill>
                <pic:spPr>
                  <a:xfrm>
                    <a:off x="0" y="0"/>
                    <a:ext cx="4536417" cy="6350"/>
                  </a:xfrm>
                  <a:prstGeom prst="rect">
                    <a:avLst/>
                  </a:prstGeom>
                </pic:spPr>
              </pic:pic>
            </a:graphicData>
          </a:graphic>
        </wp:anchor>
      </w:drawing>
    </w:r>
    <w:r>
      <w:drawing>
        <wp:anchor distT="0" distB="0" distL="0" distR="0" simplePos="0" relativeHeight="251711488" behindDoc="0" locked="0" layoutInCell="0" allowOverlap="1">
          <wp:simplePos x="0" y="0"/>
          <wp:positionH relativeFrom="page">
            <wp:posOffset>749300</wp:posOffset>
          </wp:positionH>
          <wp:positionV relativeFrom="page">
            <wp:posOffset>482600</wp:posOffset>
          </wp:positionV>
          <wp:extent cx="171450" cy="635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2"/>
                  <a:stretch>
                    <a:fillRect/>
                  </a:stretch>
                </pic:blipFill>
                <pic:spPr>
                  <a:xfrm>
                    <a:off x="0" y="0"/>
                    <a:ext cx="171448" cy="6350"/>
                  </a:xfrm>
                  <a:prstGeom prst="rect">
                    <a:avLst/>
                  </a:prstGeom>
                </pic:spPr>
              </pic:pic>
            </a:graphicData>
          </a:graphic>
        </wp:anchor>
      </w:drawing>
    </w:r>
    <w:r>
      <w:drawing>
        <wp:anchor distT="0" distB="0" distL="0" distR="0" simplePos="0" relativeHeight="251708416" behindDoc="0" locked="0" layoutInCell="0" allowOverlap="1">
          <wp:simplePos x="0" y="0"/>
          <wp:positionH relativeFrom="page">
            <wp:posOffset>882650</wp:posOffset>
          </wp:positionH>
          <wp:positionV relativeFrom="page">
            <wp:posOffset>278765</wp:posOffset>
          </wp:positionV>
          <wp:extent cx="349250" cy="323850"/>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3"/>
                  <a:stretch>
                    <a:fillRect/>
                  </a:stretch>
                </pic:blipFill>
                <pic:spPr>
                  <a:xfrm>
                    <a:off x="0" y="0"/>
                    <a:ext cx="349223" cy="323898"/>
                  </a:xfrm>
                  <a:prstGeom prst="rect">
                    <a:avLst/>
                  </a:prstGeom>
                </pic:spPr>
              </pic:pic>
            </a:graphicData>
          </a:graphic>
        </wp:anchor>
      </w:drawing>
    </w:r>
    <w:r>
      <w:rPr>
        <w:rFonts w:ascii="宋体" w:hAnsi="宋体" w:eastAsia="宋体" w:cs="宋体"/>
        <w:b/>
        <w:bCs/>
        <w:spacing w:val="-8"/>
        <w:sz w:val="16"/>
        <w:szCs w:val="16"/>
      </w:rPr>
      <w:t>第</w:t>
    </w:r>
    <w:r>
      <w:rPr>
        <w:rFonts w:ascii="宋体" w:hAnsi="宋体" w:eastAsia="宋体" w:cs="宋体"/>
        <w:spacing w:val="22"/>
        <w:sz w:val="16"/>
        <w:szCs w:val="16"/>
      </w:rPr>
      <w:t xml:space="preserve"> </w:t>
    </w:r>
    <w:r>
      <w:rPr>
        <w:rFonts w:ascii="宋体" w:hAnsi="宋体" w:eastAsia="宋体" w:cs="宋体"/>
        <w:b/>
        <w:bCs/>
        <w:spacing w:val="-8"/>
        <w:sz w:val="16"/>
        <w:szCs w:val="16"/>
      </w:rPr>
      <w:t>一</w:t>
    </w:r>
    <w:r>
      <w:rPr>
        <w:rFonts w:ascii="宋体" w:hAnsi="宋体" w:eastAsia="宋体" w:cs="宋体"/>
        <w:spacing w:val="14"/>
        <w:sz w:val="16"/>
        <w:szCs w:val="16"/>
      </w:rPr>
      <w:t xml:space="preserve"> </w:t>
    </w:r>
    <w:r>
      <w:rPr>
        <w:rFonts w:ascii="宋体" w:hAnsi="宋体" w:eastAsia="宋体" w:cs="宋体"/>
        <w:b/>
        <w:bCs/>
        <w:spacing w:val="-8"/>
        <w:sz w:val="16"/>
        <w:szCs w:val="16"/>
      </w:rPr>
      <w:t>篇</w:t>
    </w:r>
    <w:r>
      <w:rPr>
        <w:rFonts w:ascii="宋体" w:hAnsi="宋体" w:eastAsia="宋体" w:cs="宋体"/>
        <w:spacing w:val="6"/>
        <w:sz w:val="16"/>
        <w:szCs w:val="16"/>
      </w:rPr>
      <w:t xml:space="preserve">   </w:t>
    </w:r>
    <w:r>
      <w:rPr>
        <w:rFonts w:ascii="宋体" w:hAnsi="宋体" w:eastAsia="宋体" w:cs="宋体"/>
        <w:b/>
        <w:bCs/>
        <w:spacing w:val="-8"/>
        <w:sz w:val="16"/>
        <w:szCs w:val="16"/>
      </w:rPr>
      <w:t>设</w:t>
    </w:r>
    <w:r>
      <w:rPr>
        <w:rFonts w:ascii="宋体" w:hAnsi="宋体" w:eastAsia="宋体" w:cs="宋体"/>
        <w:spacing w:val="13"/>
        <w:sz w:val="16"/>
        <w:szCs w:val="16"/>
      </w:rPr>
      <w:t xml:space="preserve"> </w:t>
    </w:r>
    <w:r>
      <w:rPr>
        <w:rFonts w:ascii="宋体" w:hAnsi="宋体" w:eastAsia="宋体" w:cs="宋体"/>
        <w:b/>
        <w:bCs/>
        <w:spacing w:val="-8"/>
        <w:sz w:val="16"/>
        <w:szCs w:val="16"/>
      </w:rPr>
      <w:t>备</w:t>
    </w:r>
    <w:r>
      <w:rPr>
        <w:rFonts w:ascii="宋体" w:hAnsi="宋体" w:eastAsia="宋体" w:cs="宋体"/>
        <w:spacing w:val="-8"/>
        <w:sz w:val="16"/>
        <w:szCs w:val="16"/>
      </w:rPr>
      <w:t xml:space="preserve"> </w:t>
    </w:r>
    <w:r>
      <w:rPr>
        <w:rFonts w:ascii="宋体" w:hAnsi="宋体" w:eastAsia="宋体" w:cs="宋体"/>
        <w:b/>
        <w:bCs/>
        <w:spacing w:val="-8"/>
        <w:sz w:val="16"/>
        <w:szCs w:val="16"/>
      </w:rPr>
      <w:t>操</w:t>
    </w:r>
    <w:r>
      <w:rPr>
        <w:rFonts w:ascii="宋体" w:hAnsi="宋体" w:eastAsia="宋体" w:cs="宋体"/>
        <w:spacing w:val="12"/>
        <w:sz w:val="16"/>
        <w:szCs w:val="16"/>
      </w:rPr>
      <w:t xml:space="preserve"> </w:t>
    </w:r>
    <w:r>
      <w:rPr>
        <w:rFonts w:ascii="宋体" w:hAnsi="宋体" w:eastAsia="宋体" w:cs="宋体"/>
        <w:b/>
        <w:bCs/>
        <w:spacing w:val="-8"/>
        <w:sz w:val="16"/>
        <w:szCs w:val="16"/>
      </w:rPr>
      <w:t>作</w:t>
    </w:r>
    <w:r>
      <w:rPr>
        <w:rFonts w:ascii="宋体" w:hAnsi="宋体" w:eastAsia="宋体" w:cs="宋体"/>
        <w:spacing w:val="14"/>
        <w:sz w:val="16"/>
        <w:szCs w:val="16"/>
      </w:rPr>
      <w:t xml:space="preserve"> </w:t>
    </w:r>
    <w:r>
      <w:rPr>
        <w:rFonts w:ascii="宋体" w:hAnsi="宋体" w:eastAsia="宋体" w:cs="宋体"/>
        <w:b/>
        <w:bCs/>
        <w:spacing w:val="-8"/>
        <w:sz w:val="16"/>
        <w:szCs w:val="16"/>
      </w:rPr>
      <w:t>与</w:t>
    </w:r>
    <w:r>
      <w:rPr>
        <w:rFonts w:ascii="宋体" w:hAnsi="宋体" w:eastAsia="宋体" w:cs="宋体"/>
        <w:spacing w:val="14"/>
        <w:sz w:val="16"/>
        <w:szCs w:val="16"/>
      </w:rPr>
      <w:t xml:space="preserve"> </w:t>
    </w:r>
    <w:r>
      <w:rPr>
        <w:rFonts w:ascii="宋体" w:hAnsi="宋体" w:eastAsia="宋体" w:cs="宋体"/>
        <w:b/>
        <w:bCs/>
        <w:spacing w:val="-8"/>
        <w:sz w:val="16"/>
        <w:szCs w:val="16"/>
      </w:rPr>
      <w:t>维</w:t>
    </w:r>
    <w:r>
      <w:rPr>
        <w:rFonts w:ascii="宋体" w:hAnsi="宋体" w:eastAsia="宋体" w:cs="宋体"/>
        <w:spacing w:val="12"/>
        <w:sz w:val="16"/>
        <w:szCs w:val="16"/>
      </w:rPr>
      <w:t xml:space="preserve"> </w:t>
    </w:r>
    <w:r>
      <w:rPr>
        <w:rFonts w:ascii="宋体" w:hAnsi="宋体" w:eastAsia="宋体" w:cs="宋体"/>
        <w:b/>
        <w:bCs/>
        <w:spacing w:val="-8"/>
        <w:sz w:val="16"/>
        <w:szCs w:val="16"/>
      </w:rPr>
      <w:t>护</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10C1D">
    <w:pPr>
      <w:pStyle w:val="2"/>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68F49">
    <w:pPr>
      <w:spacing w:before="147" w:line="219" w:lineRule="auto"/>
      <w:ind w:left="932"/>
      <w:rPr>
        <w:rFonts w:ascii="宋体" w:hAnsi="宋体" w:eastAsia="宋体" w:cs="宋体"/>
        <w:sz w:val="16"/>
        <w:szCs w:val="16"/>
      </w:rPr>
    </w:pPr>
    <w:r>
      <w:drawing>
        <wp:anchor distT="0" distB="0" distL="0" distR="0" simplePos="0" relativeHeight="251724800" behindDoc="0" locked="0" layoutInCell="1" allowOverlap="1">
          <wp:simplePos x="0" y="0"/>
          <wp:positionH relativeFrom="column">
            <wp:posOffset>588010</wp:posOffset>
          </wp:positionH>
          <wp:positionV relativeFrom="paragraph">
            <wp:posOffset>189230</wp:posOffset>
          </wp:positionV>
          <wp:extent cx="4536440" cy="635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
                  <a:stretch>
                    <a:fillRect/>
                  </a:stretch>
                </pic:blipFill>
                <pic:spPr>
                  <a:xfrm>
                    <a:off x="0" y="0"/>
                    <a:ext cx="4536416" cy="6350"/>
                  </a:xfrm>
                  <a:prstGeom prst="rect">
                    <a:avLst/>
                  </a:prstGeom>
                </pic:spPr>
              </pic:pic>
            </a:graphicData>
          </a:graphic>
        </wp:anchor>
      </w:drawing>
    </w:r>
    <w:r>
      <w:drawing>
        <wp:anchor distT="0" distB="0" distL="0" distR="0" simplePos="0" relativeHeight="251723776" behindDoc="0" locked="0" layoutInCell="0" allowOverlap="1">
          <wp:simplePos x="0" y="0"/>
          <wp:positionH relativeFrom="page">
            <wp:posOffset>805815</wp:posOffset>
          </wp:positionH>
          <wp:positionV relativeFrom="page">
            <wp:posOffset>482600</wp:posOffset>
          </wp:positionV>
          <wp:extent cx="190500" cy="6350"/>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2"/>
                  <a:stretch>
                    <a:fillRect/>
                  </a:stretch>
                </pic:blipFill>
                <pic:spPr>
                  <a:xfrm>
                    <a:off x="0" y="0"/>
                    <a:ext cx="190491" cy="6350"/>
                  </a:xfrm>
                  <a:prstGeom prst="rect">
                    <a:avLst/>
                  </a:prstGeom>
                </pic:spPr>
              </pic:pic>
            </a:graphicData>
          </a:graphic>
        </wp:anchor>
      </w:drawing>
    </w:r>
    <w:r>
      <w:drawing>
        <wp:anchor distT="0" distB="0" distL="0" distR="0" simplePos="0" relativeHeight="251722752" behindDoc="0" locked="0" layoutInCell="0" allowOverlap="1">
          <wp:simplePos x="0" y="0"/>
          <wp:positionH relativeFrom="page">
            <wp:posOffset>939800</wp:posOffset>
          </wp:positionH>
          <wp:positionV relativeFrom="page">
            <wp:posOffset>292100</wp:posOffset>
          </wp:positionV>
          <wp:extent cx="342900" cy="311150"/>
          <wp:effectExtent l="0" t="0" r="0" b="0"/>
          <wp:wrapNone/>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3"/>
                  <a:stretch>
                    <a:fillRect/>
                  </a:stretch>
                </pic:blipFill>
                <pic:spPr>
                  <a:xfrm>
                    <a:off x="0" y="0"/>
                    <a:ext cx="342897" cy="311136"/>
                  </a:xfrm>
                  <a:prstGeom prst="rect">
                    <a:avLst/>
                  </a:prstGeom>
                </pic:spPr>
              </pic:pic>
            </a:graphicData>
          </a:graphic>
        </wp:anchor>
      </w:drawing>
    </w:r>
    <w:r>
      <w:rPr>
        <w:rFonts w:ascii="宋体" w:hAnsi="宋体" w:eastAsia="宋体" w:cs="宋体"/>
        <w:b/>
        <w:bCs/>
        <w:spacing w:val="-9"/>
        <w:sz w:val="16"/>
        <w:szCs w:val="16"/>
      </w:rPr>
      <w:t>第</w:t>
    </w:r>
    <w:r>
      <w:rPr>
        <w:rFonts w:ascii="宋体" w:hAnsi="宋体" w:eastAsia="宋体" w:cs="宋体"/>
        <w:spacing w:val="23"/>
        <w:sz w:val="16"/>
        <w:szCs w:val="16"/>
      </w:rPr>
      <w:t xml:space="preserve"> </w:t>
    </w:r>
    <w:r>
      <w:rPr>
        <w:rFonts w:ascii="宋体" w:hAnsi="宋体" w:eastAsia="宋体" w:cs="宋体"/>
        <w:b/>
        <w:bCs/>
        <w:spacing w:val="-9"/>
        <w:sz w:val="16"/>
        <w:szCs w:val="16"/>
      </w:rPr>
      <w:t>一</w:t>
    </w:r>
    <w:r>
      <w:rPr>
        <w:rFonts w:ascii="宋体" w:hAnsi="宋体" w:eastAsia="宋体" w:cs="宋体"/>
        <w:spacing w:val="23"/>
        <w:sz w:val="16"/>
        <w:szCs w:val="16"/>
      </w:rPr>
      <w:t xml:space="preserve"> </w:t>
    </w:r>
    <w:r>
      <w:rPr>
        <w:rFonts w:ascii="宋体" w:hAnsi="宋体" w:eastAsia="宋体" w:cs="宋体"/>
        <w:b/>
        <w:bCs/>
        <w:spacing w:val="-9"/>
        <w:sz w:val="16"/>
        <w:szCs w:val="16"/>
      </w:rPr>
      <w:t>篇</w:t>
    </w:r>
    <w:r>
      <w:rPr>
        <w:rFonts w:ascii="宋体" w:hAnsi="宋体" w:eastAsia="宋体" w:cs="宋体"/>
        <w:spacing w:val="12"/>
        <w:sz w:val="16"/>
        <w:szCs w:val="16"/>
      </w:rPr>
      <w:t xml:space="preserve">   </w:t>
    </w:r>
    <w:r>
      <w:rPr>
        <w:rFonts w:ascii="宋体" w:hAnsi="宋体" w:eastAsia="宋体" w:cs="宋体"/>
        <w:b/>
        <w:bCs/>
        <w:spacing w:val="-9"/>
        <w:sz w:val="16"/>
        <w:szCs w:val="16"/>
      </w:rPr>
      <w:t>设</w:t>
    </w:r>
    <w:r>
      <w:rPr>
        <w:rFonts w:ascii="宋体" w:hAnsi="宋体" w:eastAsia="宋体" w:cs="宋体"/>
        <w:spacing w:val="23"/>
        <w:sz w:val="16"/>
        <w:szCs w:val="16"/>
      </w:rPr>
      <w:t xml:space="preserve"> </w:t>
    </w:r>
    <w:r>
      <w:rPr>
        <w:rFonts w:ascii="宋体" w:hAnsi="宋体" w:eastAsia="宋体" w:cs="宋体"/>
        <w:b/>
        <w:bCs/>
        <w:spacing w:val="-9"/>
        <w:sz w:val="16"/>
        <w:szCs w:val="16"/>
      </w:rPr>
      <w:t>备</w:t>
    </w:r>
    <w:r>
      <w:rPr>
        <w:rFonts w:ascii="宋体" w:hAnsi="宋体" w:eastAsia="宋体" w:cs="宋体"/>
        <w:spacing w:val="19"/>
        <w:sz w:val="16"/>
        <w:szCs w:val="16"/>
      </w:rPr>
      <w:t xml:space="preserve"> </w:t>
    </w:r>
    <w:r>
      <w:rPr>
        <w:rFonts w:ascii="宋体" w:hAnsi="宋体" w:eastAsia="宋体" w:cs="宋体"/>
        <w:b/>
        <w:bCs/>
        <w:spacing w:val="-9"/>
        <w:sz w:val="16"/>
        <w:szCs w:val="16"/>
      </w:rPr>
      <w:t>操</w:t>
    </w:r>
    <w:r>
      <w:rPr>
        <w:rFonts w:ascii="宋体" w:hAnsi="宋体" w:eastAsia="宋体" w:cs="宋体"/>
        <w:spacing w:val="21"/>
        <w:sz w:val="16"/>
        <w:szCs w:val="16"/>
      </w:rPr>
      <w:t xml:space="preserve"> </w:t>
    </w:r>
    <w:r>
      <w:rPr>
        <w:rFonts w:ascii="宋体" w:hAnsi="宋体" w:eastAsia="宋体" w:cs="宋体"/>
        <w:b/>
        <w:bCs/>
        <w:spacing w:val="-9"/>
        <w:sz w:val="16"/>
        <w:szCs w:val="16"/>
      </w:rPr>
      <w:t>作</w:t>
    </w:r>
    <w:r>
      <w:rPr>
        <w:rFonts w:ascii="宋体" w:hAnsi="宋体" w:eastAsia="宋体" w:cs="宋体"/>
        <w:spacing w:val="24"/>
        <w:sz w:val="16"/>
        <w:szCs w:val="16"/>
      </w:rPr>
      <w:t xml:space="preserve"> </w:t>
    </w:r>
    <w:r>
      <w:rPr>
        <w:rFonts w:ascii="宋体" w:hAnsi="宋体" w:eastAsia="宋体" w:cs="宋体"/>
        <w:b/>
        <w:bCs/>
        <w:spacing w:val="-9"/>
        <w:sz w:val="16"/>
        <w:szCs w:val="16"/>
      </w:rPr>
      <w:t>与</w:t>
    </w:r>
    <w:r>
      <w:rPr>
        <w:rFonts w:ascii="宋体" w:hAnsi="宋体" w:eastAsia="宋体" w:cs="宋体"/>
        <w:spacing w:val="22"/>
        <w:w w:val="101"/>
        <w:sz w:val="16"/>
        <w:szCs w:val="16"/>
      </w:rPr>
      <w:t xml:space="preserve"> </w:t>
    </w:r>
    <w:r>
      <w:rPr>
        <w:rFonts w:ascii="宋体" w:hAnsi="宋体" w:eastAsia="宋体" w:cs="宋体"/>
        <w:b/>
        <w:bCs/>
        <w:spacing w:val="-9"/>
        <w:sz w:val="16"/>
        <w:szCs w:val="16"/>
      </w:rPr>
      <w:t>维</w:t>
    </w:r>
    <w:r>
      <w:rPr>
        <w:rFonts w:ascii="宋体" w:hAnsi="宋体" w:eastAsia="宋体" w:cs="宋体"/>
        <w:spacing w:val="21"/>
        <w:sz w:val="16"/>
        <w:szCs w:val="16"/>
      </w:rPr>
      <w:t xml:space="preserve"> </w:t>
    </w:r>
    <w:r>
      <w:rPr>
        <w:rFonts w:ascii="宋体" w:hAnsi="宋体" w:eastAsia="宋体" w:cs="宋体"/>
        <w:b/>
        <w:bCs/>
        <w:spacing w:val="-9"/>
        <w:sz w:val="16"/>
        <w:szCs w:val="16"/>
      </w:rPr>
      <w:t>护</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49637">
    <w:pPr>
      <w:pStyle w:val="2"/>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16EEF">
    <w:pPr>
      <w:tabs>
        <w:tab w:val="left" w:pos="3808"/>
      </w:tabs>
      <w:spacing w:line="232" w:lineRule="auto"/>
      <w:rPr>
        <w:sz w:val="20"/>
        <w:szCs w:val="20"/>
      </w:rPr>
    </w:pPr>
    <w:r>
      <w:rPr>
        <w:rFonts w:ascii="宋体" w:hAnsi="宋体" w:eastAsia="宋体" w:cs="宋体"/>
        <w:strike/>
        <w:position w:val="3"/>
        <w:sz w:val="13"/>
        <w:szCs w:val="13"/>
      </w:rPr>
      <w:tab/>
    </w:r>
    <w:r>
      <w:rPr>
        <w:rFonts w:ascii="宋体" w:hAnsi="宋体" w:eastAsia="宋体" w:cs="宋体"/>
        <w:spacing w:val="64"/>
        <w:position w:val="3"/>
        <w:sz w:val="13"/>
        <w:szCs w:val="13"/>
      </w:rPr>
      <w:t xml:space="preserve"> </w:t>
    </w:r>
    <w:r>
      <w:rPr>
        <w:rFonts w:ascii="宋体" w:hAnsi="宋体" w:eastAsia="宋体" w:cs="宋体"/>
        <w:spacing w:val="-9"/>
        <w:position w:val="3"/>
        <w:sz w:val="13"/>
        <w:szCs w:val="13"/>
      </w:rPr>
      <w:t xml:space="preserve">.                  </w:t>
    </w:r>
    <w:r>
      <w:rPr>
        <w:rFonts w:hint="eastAsia" w:ascii="宋体" w:hAnsi="宋体" w:eastAsia="宋体" w:cs="宋体"/>
        <w:b/>
        <w:bCs/>
        <w:spacing w:val="-22"/>
        <w:w w:val="96"/>
        <w:sz w:val="20"/>
        <w:szCs w:val="20"/>
        <w:lang w:eastAsia="zh-CN"/>
      </w:rPr>
      <w:t>1</w:t>
    </w:r>
    <w:r>
      <w:rPr>
        <w:position w:val="-5"/>
        <w:sz w:val="20"/>
        <w:szCs w:val="20"/>
      </w:rPr>
      <w:drawing>
        <wp:inline distT="0" distB="0" distL="0" distR="0">
          <wp:extent cx="678815" cy="215900"/>
          <wp:effectExtent l="0" t="0" r="0" b="0"/>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1"/>
                  <a:stretch>
                    <a:fillRect/>
                  </a:stretch>
                </pic:blipFill>
                <pic:spPr>
                  <a:xfrm>
                    <a:off x="0" y="0"/>
                    <a:ext cx="679282" cy="215934"/>
                  </a:xfrm>
                  <a:prstGeom prst="rect">
                    <a:avLst/>
                  </a:prstGeom>
                </pic:spPr>
              </pic:pic>
            </a:graphicData>
          </a:graphic>
        </wp:inline>
      </w:drawing>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3C96C">
    <w:pPr>
      <w:pStyle w:val="2"/>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27AC3">
    <w:pPr>
      <w:ind w:right="39"/>
      <w:jc w:val="right"/>
      <w:rPr>
        <w:sz w:val="20"/>
        <w:szCs w:val="20"/>
      </w:rPr>
    </w:pPr>
    <w:r>
      <w:drawing>
        <wp:anchor distT="0" distB="0" distL="0" distR="0" simplePos="0" relativeHeight="251759616" behindDoc="0" locked="0" layoutInCell="0" allowOverlap="1">
          <wp:simplePos x="0" y="0"/>
          <wp:positionH relativeFrom="page">
            <wp:posOffset>621665</wp:posOffset>
          </wp:positionH>
          <wp:positionV relativeFrom="page">
            <wp:posOffset>558165</wp:posOffset>
          </wp:positionV>
          <wp:extent cx="2419350" cy="6350"/>
          <wp:effectExtent l="0" t="0" r="0" b="0"/>
          <wp:wrapNone/>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1"/>
                  <a:stretch>
                    <a:fillRect/>
                  </a:stretch>
                </pic:blipFill>
                <pic:spPr>
                  <a:xfrm>
                    <a:off x="0" y="0"/>
                    <a:ext cx="2419393" cy="6401"/>
                  </a:xfrm>
                  <a:prstGeom prst="rect">
                    <a:avLst/>
                  </a:prstGeom>
                </pic:spPr>
              </pic:pic>
            </a:graphicData>
          </a:graphic>
        </wp:anchor>
      </w:drawing>
    </w:r>
    <w:r>
      <w:pict>
        <v:shape id="_x0000_s2054" o:spid="_x0000_s2054" o:spt="202" type="#_x0000_t202" style="position:absolute;left:0pt;margin-left:193pt;margin-top:0pt;height:19pt;width:82.35pt;z-index:251758592;mso-width-relative:page;mso-height-relative:page;" filled="f" stroked="f" coordsize="21600,21600">
          <v:path/>
          <v:fill on="f" focussize="0,0"/>
          <v:stroke on="f"/>
          <v:imagedata o:title=""/>
          <o:lock v:ext="edit" aspectratio="f"/>
          <v:textbox inset="0mm,0mm,0mm,0mm">
            <w:txbxContent>
              <w:p w14:paraId="160A9B7E">
                <w:pPr>
                  <w:spacing w:before="20"/>
                  <w:jc w:val="right"/>
                  <w:rPr>
                    <w:rFonts w:hint="eastAsia" w:ascii="黑体" w:hAnsi="黑体" w:eastAsia="黑体" w:cs="黑体"/>
                    <w:sz w:val="20"/>
                    <w:szCs w:val="20"/>
                    <w:lang w:eastAsia="zh-CN"/>
                  </w:rPr>
                </w:pPr>
                <w:r>
                  <w:rPr>
                    <w:rFonts w:ascii="黑体" w:hAnsi="黑体" w:eastAsia="黑体" w:cs="黑体"/>
                    <w:position w:val="-8"/>
                    <w:sz w:val="20"/>
                    <w:szCs w:val="20"/>
                  </w:rPr>
                  <w:drawing>
                    <wp:inline distT="0" distB="0" distL="0" distR="0">
                      <wp:extent cx="692150" cy="215265"/>
                      <wp:effectExtent l="0" t="0" r="0" b="0"/>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2"/>
                              <a:stretch>
                                <a:fillRect/>
                              </a:stretch>
                            </pic:blipFill>
                            <pic:spPr>
                              <a:xfrm>
                                <a:off x="0" y="0"/>
                                <a:ext cx="692186" cy="215884"/>
                              </a:xfrm>
                              <a:prstGeom prst="rect">
                                <a:avLst/>
                              </a:prstGeom>
                            </pic:spPr>
                          </pic:pic>
                        </a:graphicData>
                      </a:graphic>
                    </wp:inline>
                  </w:drawing>
                </w:r>
                <w:r>
                  <w:rPr>
                    <w:rFonts w:hint="eastAsia" w:ascii="黑体" w:hAnsi="黑体" w:eastAsia="黑体" w:cs="黑体"/>
                    <w:spacing w:val="-19"/>
                    <w:w w:val="93"/>
                    <w:sz w:val="20"/>
                    <w:szCs w:val="20"/>
                    <w:lang w:eastAsia="zh-CN"/>
                  </w:rPr>
                  <w:t>1</w:t>
                </w:r>
              </w:p>
            </w:txbxContent>
          </v:textbox>
        </v:shape>
      </w:pict>
    </w:r>
    <w:r>
      <w:rPr>
        <w:rFonts w:ascii="宋体" w:hAnsi="宋体" w:eastAsia="宋体" w:cs="宋体"/>
        <w:b/>
        <w:bCs/>
        <w:spacing w:val="-14"/>
        <w:w w:val="87"/>
        <w:sz w:val="20"/>
        <w:szCs w:val="20"/>
      </w:rPr>
      <w:t>卷烟机操作与维护</w:t>
    </w:r>
    <w:r>
      <w:rPr>
        <w:position w:val="-7"/>
        <w:sz w:val="20"/>
        <w:szCs w:val="20"/>
      </w:rPr>
      <w:drawing>
        <wp:inline distT="0" distB="0" distL="0" distR="0">
          <wp:extent cx="698500" cy="221615"/>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3"/>
                  <a:stretch>
                    <a:fillRect/>
                  </a:stretch>
                </pic:blipFill>
                <pic:spPr>
                  <a:xfrm>
                    <a:off x="0" y="0"/>
                    <a:ext cx="698670" cy="222243"/>
                  </a:xfrm>
                  <a:prstGeom prst="rect">
                    <a:avLst/>
                  </a:prstGeom>
                </pic:spPr>
              </pic:pic>
            </a:graphicData>
          </a:graphic>
        </wp:inline>
      </w:drawing>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1D737">
    <w:pPr>
      <w:spacing w:before="177" w:line="219" w:lineRule="auto"/>
      <w:ind w:left="972"/>
      <w:rPr>
        <w:rFonts w:ascii="宋体" w:hAnsi="宋体" w:eastAsia="宋体" w:cs="宋体"/>
        <w:sz w:val="16"/>
        <w:szCs w:val="16"/>
      </w:rPr>
    </w:pPr>
    <w:r>
      <w:drawing>
        <wp:anchor distT="0" distB="0" distL="0" distR="0" simplePos="0" relativeHeight="251763712" behindDoc="1" locked="0" layoutInCell="0" allowOverlap="1">
          <wp:simplePos x="0" y="0"/>
          <wp:positionH relativeFrom="page">
            <wp:posOffset>939800</wp:posOffset>
          </wp:positionH>
          <wp:positionV relativeFrom="page">
            <wp:posOffset>323215</wp:posOffset>
          </wp:positionV>
          <wp:extent cx="361950" cy="349250"/>
          <wp:effectExtent l="0" t="0" r="0" b="0"/>
          <wp:wrapNone/>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1"/>
                  <a:stretch>
                    <a:fillRect/>
                  </a:stretch>
                </pic:blipFill>
                <pic:spPr>
                  <a:xfrm>
                    <a:off x="0" y="0"/>
                    <a:ext cx="361966" cy="349329"/>
                  </a:xfrm>
                  <a:prstGeom prst="rect">
                    <a:avLst/>
                  </a:prstGeom>
                </pic:spPr>
              </pic:pic>
            </a:graphicData>
          </a:graphic>
        </wp:anchor>
      </w:drawing>
    </w:r>
    <w:r>
      <w:rPr>
        <w:rFonts w:ascii="宋体" w:hAnsi="宋体" w:eastAsia="宋体" w:cs="宋体"/>
        <w:b/>
        <w:bCs/>
        <w:spacing w:val="3"/>
        <w:sz w:val="16"/>
        <w:szCs w:val="16"/>
      </w:rPr>
      <w:t>第一篇</w:t>
    </w:r>
    <w:r>
      <w:rPr>
        <w:rFonts w:ascii="宋体" w:hAnsi="宋体" w:eastAsia="宋体" w:cs="宋体"/>
        <w:spacing w:val="29"/>
        <w:sz w:val="16"/>
        <w:szCs w:val="16"/>
      </w:rPr>
      <w:t xml:space="preserve"> </w:t>
    </w:r>
    <w:r>
      <w:rPr>
        <w:rFonts w:ascii="宋体" w:hAnsi="宋体" w:eastAsia="宋体" w:cs="宋体"/>
        <w:b/>
        <w:bCs/>
        <w:spacing w:val="3"/>
        <w:sz w:val="16"/>
        <w:szCs w:val="16"/>
      </w:rPr>
      <w:t>设备操作与维护</w:t>
    </w:r>
  </w:p>
  <w:p w14:paraId="202ACC5C">
    <w:pPr>
      <w:spacing w:before="35" w:line="40" w:lineRule="exact"/>
      <w:ind w:firstLine="109"/>
    </w:pPr>
    <w:r>
      <w:drawing>
        <wp:inline distT="0" distB="0" distL="0" distR="0">
          <wp:extent cx="5066665" cy="25400"/>
          <wp:effectExtent l="0" t="0" r="0" b="0"/>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2"/>
                  <a:stretch>
                    <a:fillRect/>
                  </a:stretch>
                </pic:blipFill>
                <pic:spPr>
                  <a:xfrm>
                    <a:off x="0" y="0"/>
                    <a:ext cx="5067269" cy="25432"/>
                  </a:xfrm>
                  <a:prstGeom prst="rect">
                    <a:avLst/>
                  </a:prstGeom>
                </pic:spPr>
              </pic:pic>
            </a:graphicData>
          </a:graphic>
        </wp:inline>
      </w:drawing>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3F372">
    <w:pPr>
      <w:pStyle w:val="2"/>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D4113">
    <w:pPr>
      <w:ind w:left="4982"/>
      <w:rPr>
        <w:sz w:val="17"/>
        <w:szCs w:val="17"/>
      </w:rPr>
    </w:pPr>
    <w:r>
      <w:drawing>
        <wp:anchor distT="0" distB="0" distL="0" distR="0" simplePos="0" relativeHeight="251789312" behindDoc="0" locked="0" layoutInCell="0" allowOverlap="1">
          <wp:simplePos x="0" y="0"/>
          <wp:positionH relativeFrom="page">
            <wp:posOffset>685165</wp:posOffset>
          </wp:positionH>
          <wp:positionV relativeFrom="page">
            <wp:posOffset>533400</wp:posOffset>
          </wp:positionV>
          <wp:extent cx="2413000" cy="6350"/>
          <wp:effectExtent l="0" t="0" r="0" b="0"/>
          <wp:wrapNone/>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1"/>
                  <a:stretch>
                    <a:fillRect/>
                  </a:stretch>
                </pic:blipFill>
                <pic:spPr>
                  <a:xfrm>
                    <a:off x="0" y="0"/>
                    <a:ext cx="2412997" cy="6350"/>
                  </a:xfrm>
                  <a:prstGeom prst="rect">
                    <a:avLst/>
                  </a:prstGeom>
                </pic:spPr>
              </pic:pic>
            </a:graphicData>
          </a:graphic>
        </wp:anchor>
      </w:drawing>
    </w:r>
    <w:r>
      <w:rPr>
        <w:rFonts w:hint="eastAsia" w:ascii="宋体" w:hAnsi="宋体" w:eastAsia="宋体" w:cs="宋体"/>
        <w:b/>
        <w:bCs/>
        <w:spacing w:val="-4"/>
        <w:sz w:val="17"/>
        <w:szCs w:val="17"/>
        <w:lang w:eastAsia="zh-CN"/>
      </w:rPr>
      <w:t>1</w:t>
    </w:r>
    <w:r>
      <w:rPr>
        <w:position w:val="-7"/>
        <w:sz w:val="17"/>
        <w:szCs w:val="17"/>
      </w:rPr>
      <w:drawing>
        <wp:inline distT="0" distB="0" distL="0" distR="0">
          <wp:extent cx="704215" cy="209550"/>
          <wp:effectExtent l="0" t="0" r="0" b="0"/>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2"/>
                  <a:stretch>
                    <a:fillRect/>
                  </a:stretch>
                </pic:blipFill>
                <pic:spPr>
                  <a:xfrm>
                    <a:off x="0" y="0"/>
                    <a:ext cx="704808" cy="209621"/>
                  </a:xfrm>
                  <a:prstGeom prst="rect">
                    <a:avLst/>
                  </a:prstGeom>
                </pic:spPr>
              </pic:pic>
            </a:graphicData>
          </a:graphic>
        </wp:inline>
      </w:drawing>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1D255">
    <w:pPr>
      <w:pStyle w:val="2"/>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5C4CC">
    <w:pPr>
      <w:spacing w:before="119" w:line="219" w:lineRule="auto"/>
      <w:ind w:left="952"/>
      <w:rPr>
        <w:rFonts w:ascii="宋体" w:hAnsi="宋体" w:eastAsia="宋体" w:cs="宋体"/>
        <w:sz w:val="20"/>
        <w:szCs w:val="20"/>
      </w:rPr>
    </w:pPr>
    <w:r>
      <w:drawing>
        <wp:anchor distT="0" distB="0" distL="0" distR="0" simplePos="0" relativeHeight="251793408" behindDoc="0" locked="0" layoutInCell="0" allowOverlap="1">
          <wp:simplePos x="0" y="0"/>
          <wp:positionH relativeFrom="page">
            <wp:posOffset>837565</wp:posOffset>
          </wp:positionH>
          <wp:positionV relativeFrom="page">
            <wp:posOffset>508000</wp:posOffset>
          </wp:positionV>
          <wp:extent cx="228600" cy="6350"/>
          <wp:effectExtent l="0" t="0" r="0" b="0"/>
          <wp:wrapNone/>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1"/>
                  <a:stretch>
                    <a:fillRect/>
                  </a:stretch>
                </pic:blipFill>
                <pic:spPr>
                  <a:xfrm>
                    <a:off x="0" y="0"/>
                    <a:ext cx="228587" cy="6350"/>
                  </a:xfrm>
                  <a:prstGeom prst="rect">
                    <a:avLst/>
                  </a:prstGeom>
                </pic:spPr>
              </pic:pic>
            </a:graphicData>
          </a:graphic>
        </wp:anchor>
      </w:drawing>
    </w:r>
    <w:r>
      <w:drawing>
        <wp:anchor distT="0" distB="0" distL="0" distR="0" simplePos="0" relativeHeight="251792384" behindDoc="0" locked="0" layoutInCell="0" allowOverlap="1">
          <wp:simplePos x="0" y="0"/>
          <wp:positionH relativeFrom="page">
            <wp:posOffset>958850</wp:posOffset>
          </wp:positionH>
          <wp:positionV relativeFrom="page">
            <wp:posOffset>311150</wp:posOffset>
          </wp:positionV>
          <wp:extent cx="349250" cy="323850"/>
          <wp:effectExtent l="0" t="0" r="0" b="0"/>
          <wp:wrapNone/>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2"/>
                  <a:stretch>
                    <a:fillRect/>
                  </a:stretch>
                </pic:blipFill>
                <pic:spPr>
                  <a:xfrm>
                    <a:off x="0" y="0"/>
                    <a:ext cx="349259" cy="323839"/>
                  </a:xfrm>
                  <a:prstGeom prst="rect">
                    <a:avLst/>
                  </a:prstGeom>
                </pic:spPr>
              </pic:pic>
            </a:graphicData>
          </a:graphic>
        </wp:anchor>
      </w:drawing>
    </w:r>
    <w:r>
      <w:rPr>
        <w:rFonts w:ascii="宋体" w:hAnsi="宋体" w:eastAsia="宋体" w:cs="宋体"/>
        <w:b/>
        <w:bCs/>
        <w:spacing w:val="-6"/>
        <w:sz w:val="20"/>
        <w:szCs w:val="20"/>
        <w:u w:val="single" w:color="auto"/>
      </w:rPr>
      <w:t>第</w:t>
    </w:r>
    <w:r>
      <w:rPr>
        <w:rFonts w:ascii="宋体" w:hAnsi="宋体" w:eastAsia="宋体" w:cs="宋体"/>
        <w:spacing w:val="-21"/>
        <w:sz w:val="20"/>
        <w:szCs w:val="20"/>
        <w:u w:val="single" w:color="auto"/>
      </w:rPr>
      <w:t xml:space="preserve"> </w:t>
    </w:r>
    <w:r>
      <w:rPr>
        <w:rFonts w:ascii="宋体" w:hAnsi="宋体" w:eastAsia="宋体" w:cs="宋体"/>
        <w:b/>
        <w:bCs/>
        <w:spacing w:val="-6"/>
        <w:sz w:val="20"/>
        <w:szCs w:val="20"/>
        <w:u w:val="single" w:color="auto"/>
      </w:rPr>
      <w:t>一</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篇</w:t>
    </w:r>
    <w:r>
      <w:rPr>
        <w:rFonts w:ascii="宋体" w:hAnsi="宋体" w:eastAsia="宋体" w:cs="宋体"/>
        <w:spacing w:val="23"/>
        <w:sz w:val="20"/>
        <w:szCs w:val="20"/>
        <w:u w:val="single" w:color="auto"/>
      </w:rPr>
      <w:t xml:space="preserve">  </w:t>
    </w:r>
    <w:r>
      <w:rPr>
        <w:rFonts w:ascii="宋体" w:hAnsi="宋体" w:eastAsia="宋体" w:cs="宋体"/>
        <w:b/>
        <w:bCs/>
        <w:spacing w:val="-6"/>
        <w:sz w:val="20"/>
        <w:szCs w:val="20"/>
        <w:u w:val="single" w:color="auto"/>
      </w:rPr>
      <w:t>设</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备</w:t>
    </w:r>
    <w:r>
      <w:rPr>
        <w:rFonts w:ascii="宋体" w:hAnsi="宋体" w:eastAsia="宋体" w:cs="宋体"/>
        <w:spacing w:val="-25"/>
        <w:sz w:val="20"/>
        <w:szCs w:val="20"/>
        <w:u w:val="single" w:color="auto"/>
      </w:rPr>
      <w:t xml:space="preserve"> </w:t>
    </w:r>
    <w:r>
      <w:rPr>
        <w:rFonts w:ascii="宋体" w:hAnsi="宋体" w:eastAsia="宋体" w:cs="宋体"/>
        <w:b/>
        <w:bCs/>
        <w:spacing w:val="-6"/>
        <w:sz w:val="20"/>
        <w:szCs w:val="20"/>
        <w:u w:val="single" w:color="auto"/>
      </w:rPr>
      <w:t>操</w:t>
    </w:r>
    <w:r>
      <w:rPr>
        <w:rFonts w:ascii="宋体" w:hAnsi="宋体" w:eastAsia="宋体" w:cs="宋体"/>
        <w:spacing w:val="-24"/>
        <w:sz w:val="20"/>
        <w:szCs w:val="20"/>
        <w:u w:val="single" w:color="auto"/>
      </w:rPr>
      <w:t xml:space="preserve"> </w:t>
    </w:r>
    <w:r>
      <w:rPr>
        <w:rFonts w:ascii="宋体" w:hAnsi="宋体" w:eastAsia="宋体" w:cs="宋体"/>
        <w:b/>
        <w:bCs/>
        <w:spacing w:val="-6"/>
        <w:sz w:val="20"/>
        <w:szCs w:val="20"/>
        <w:u w:val="single" w:color="auto"/>
      </w:rPr>
      <w:t>作</w:t>
    </w:r>
    <w:r>
      <w:rPr>
        <w:rFonts w:ascii="宋体" w:hAnsi="宋体" w:eastAsia="宋体" w:cs="宋体"/>
        <w:spacing w:val="-20"/>
        <w:sz w:val="20"/>
        <w:szCs w:val="20"/>
        <w:u w:val="single" w:color="auto"/>
      </w:rPr>
      <w:t xml:space="preserve"> </w:t>
    </w:r>
    <w:r>
      <w:rPr>
        <w:rFonts w:ascii="宋体" w:hAnsi="宋体" w:eastAsia="宋体" w:cs="宋体"/>
        <w:b/>
        <w:bCs/>
        <w:spacing w:val="-6"/>
        <w:sz w:val="20"/>
        <w:szCs w:val="20"/>
        <w:u w:val="single" w:color="auto"/>
      </w:rPr>
      <w:t>与</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维</w:t>
    </w:r>
    <w:r>
      <w:rPr>
        <w:rFonts w:ascii="宋体" w:hAnsi="宋体" w:eastAsia="宋体" w:cs="宋体"/>
        <w:spacing w:val="-23"/>
        <w:sz w:val="20"/>
        <w:szCs w:val="20"/>
        <w:u w:val="single" w:color="auto"/>
      </w:rPr>
      <w:t xml:space="preserve"> </w:t>
    </w:r>
    <w:r>
      <w:rPr>
        <w:rFonts w:ascii="宋体" w:hAnsi="宋体" w:eastAsia="宋体" w:cs="宋体"/>
        <w:b/>
        <w:bCs/>
        <w:spacing w:val="-6"/>
        <w:sz w:val="20"/>
        <w:szCs w:val="20"/>
        <w:u w:val="single" w:color="auto"/>
      </w:rPr>
      <w:t>护</w:t>
    </w:r>
    <w:r>
      <w:rPr>
        <w:rFonts w:ascii="宋体" w:hAnsi="宋体" w:eastAsia="宋体" w:cs="宋体"/>
        <w:spacing w:val="-6"/>
        <w:sz w:val="20"/>
        <w:szCs w:val="20"/>
        <w:u w:val="single" w:color="auto"/>
      </w:rPr>
      <w:t xml:space="preserve">                    </w:t>
    </w:r>
    <w:r>
      <w:rPr>
        <w:rFonts w:ascii="宋体" w:hAnsi="宋体" w:eastAsia="宋体" w:cs="宋体"/>
        <w:spacing w:val="-7"/>
        <w:sz w:val="20"/>
        <w:szCs w:val="20"/>
        <w:u w:val="single" w:color="auto"/>
      </w:rPr>
      <w:t xml:space="preserve">                          </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B412C">
    <w:pPr>
      <w:pStyle w:val="2"/>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803E9">
    <w:pPr>
      <w:spacing w:before="145" w:line="219" w:lineRule="auto"/>
      <w:ind w:left="880"/>
      <w:rPr>
        <w:rFonts w:ascii="宋体" w:hAnsi="宋体" w:eastAsia="宋体" w:cs="宋体"/>
        <w:sz w:val="21"/>
        <w:szCs w:val="21"/>
      </w:rPr>
    </w:pPr>
    <w:r>
      <w:drawing>
        <wp:anchor distT="0" distB="0" distL="0" distR="0" simplePos="0" relativeHeight="251797504" behindDoc="0" locked="0" layoutInCell="0" allowOverlap="1">
          <wp:simplePos x="0" y="0"/>
          <wp:positionH relativeFrom="page">
            <wp:posOffset>812165</wp:posOffset>
          </wp:positionH>
          <wp:positionV relativeFrom="page">
            <wp:posOffset>558165</wp:posOffset>
          </wp:positionV>
          <wp:extent cx="196850" cy="6350"/>
          <wp:effectExtent l="0" t="0" r="0" b="0"/>
          <wp:wrapNone/>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1"/>
                  <a:stretch>
                    <a:fillRect/>
                  </a:stretch>
                </pic:blipFill>
                <pic:spPr>
                  <a:xfrm>
                    <a:off x="0" y="0"/>
                    <a:ext cx="196881" cy="6377"/>
                  </a:xfrm>
                  <a:prstGeom prst="rect">
                    <a:avLst/>
                  </a:prstGeom>
                </pic:spPr>
              </pic:pic>
            </a:graphicData>
          </a:graphic>
        </wp:anchor>
      </w:drawing>
    </w:r>
    <w:r>
      <w:drawing>
        <wp:anchor distT="0" distB="0" distL="0" distR="0" simplePos="0" relativeHeight="251796480" behindDoc="0" locked="0" layoutInCell="0" allowOverlap="1">
          <wp:simplePos x="0" y="0"/>
          <wp:positionH relativeFrom="page">
            <wp:posOffset>946150</wp:posOffset>
          </wp:positionH>
          <wp:positionV relativeFrom="page">
            <wp:posOffset>335915</wp:posOffset>
          </wp:positionV>
          <wp:extent cx="349250" cy="342900"/>
          <wp:effectExtent l="0" t="0" r="0" b="0"/>
          <wp:wrapNone/>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2"/>
                  <a:stretch>
                    <a:fillRect/>
                  </a:stretch>
                </pic:blipFill>
                <pic:spPr>
                  <a:xfrm>
                    <a:off x="0" y="0"/>
                    <a:ext cx="349207" cy="342894"/>
                  </a:xfrm>
                  <a:prstGeom prst="rect">
                    <a:avLst/>
                  </a:prstGeom>
                </pic:spPr>
              </pic:pic>
            </a:graphicData>
          </a:graphic>
        </wp:anchor>
      </w:drawing>
    </w:r>
    <w:r>
      <w:rPr>
        <w:rFonts w:ascii="宋体" w:hAnsi="宋体" w:eastAsia="宋体" w:cs="宋体"/>
        <w:spacing w:val="-6"/>
        <w:sz w:val="21"/>
        <w:szCs w:val="21"/>
        <w:u w:val="single" w:color="auto"/>
      </w:rPr>
      <w:t>第</w:t>
    </w:r>
    <w:r>
      <w:rPr>
        <w:rFonts w:ascii="宋体" w:hAnsi="宋体" w:eastAsia="宋体" w:cs="宋体"/>
        <w:spacing w:val="-27"/>
        <w:sz w:val="21"/>
        <w:szCs w:val="21"/>
        <w:u w:val="single" w:color="auto"/>
      </w:rPr>
      <w:t xml:space="preserve"> </w:t>
    </w:r>
    <w:r>
      <w:rPr>
        <w:rFonts w:ascii="宋体" w:hAnsi="宋体" w:eastAsia="宋体" w:cs="宋体"/>
        <w:spacing w:val="-6"/>
        <w:sz w:val="21"/>
        <w:szCs w:val="21"/>
        <w:u w:val="single" w:color="auto"/>
      </w:rPr>
      <w:t>一</w:t>
    </w:r>
    <w:r>
      <w:rPr>
        <w:rFonts w:ascii="宋体" w:hAnsi="宋体" w:eastAsia="宋体" w:cs="宋体"/>
        <w:spacing w:val="-27"/>
        <w:sz w:val="21"/>
        <w:szCs w:val="21"/>
        <w:u w:val="single" w:color="auto"/>
      </w:rPr>
      <w:t xml:space="preserve"> </w:t>
    </w:r>
    <w:r>
      <w:rPr>
        <w:rFonts w:ascii="宋体" w:hAnsi="宋体" w:eastAsia="宋体" w:cs="宋体"/>
        <w:spacing w:val="-6"/>
        <w:sz w:val="21"/>
        <w:szCs w:val="21"/>
        <w:u w:val="single" w:color="auto"/>
      </w:rPr>
      <w:t>篇</w:t>
    </w:r>
    <w:r>
      <w:rPr>
        <w:rFonts w:ascii="宋体" w:hAnsi="宋体" w:eastAsia="宋体" w:cs="宋体"/>
        <w:spacing w:val="19"/>
        <w:sz w:val="21"/>
        <w:szCs w:val="21"/>
        <w:u w:val="single" w:color="auto"/>
      </w:rPr>
      <w:t xml:space="preserve">  </w:t>
    </w:r>
    <w:r>
      <w:rPr>
        <w:rFonts w:ascii="宋体" w:hAnsi="宋体" w:eastAsia="宋体" w:cs="宋体"/>
        <w:spacing w:val="-6"/>
        <w:sz w:val="21"/>
        <w:szCs w:val="21"/>
        <w:u w:val="single" w:color="auto"/>
      </w:rPr>
      <w:t>设</w:t>
    </w:r>
    <w:r>
      <w:rPr>
        <w:rFonts w:ascii="宋体" w:hAnsi="宋体" w:eastAsia="宋体" w:cs="宋体"/>
        <w:spacing w:val="-26"/>
        <w:sz w:val="21"/>
        <w:szCs w:val="21"/>
        <w:u w:val="single" w:color="auto"/>
      </w:rPr>
      <w:t xml:space="preserve"> </w:t>
    </w:r>
    <w:r>
      <w:rPr>
        <w:rFonts w:ascii="宋体" w:hAnsi="宋体" w:eastAsia="宋体" w:cs="宋体"/>
        <w:spacing w:val="-6"/>
        <w:sz w:val="21"/>
        <w:szCs w:val="21"/>
        <w:u w:val="single" w:color="auto"/>
      </w:rPr>
      <w:t>备</w:t>
    </w:r>
    <w:r>
      <w:rPr>
        <w:rFonts w:ascii="宋体" w:hAnsi="宋体" w:eastAsia="宋体" w:cs="宋体"/>
        <w:spacing w:val="-32"/>
        <w:sz w:val="21"/>
        <w:szCs w:val="21"/>
        <w:u w:val="single" w:color="auto"/>
      </w:rPr>
      <w:t xml:space="preserve"> </w:t>
    </w:r>
    <w:r>
      <w:rPr>
        <w:rFonts w:ascii="宋体" w:hAnsi="宋体" w:eastAsia="宋体" w:cs="宋体"/>
        <w:spacing w:val="-6"/>
        <w:sz w:val="21"/>
        <w:szCs w:val="21"/>
        <w:u w:val="single" w:color="auto"/>
      </w:rPr>
      <w:t>操</w:t>
    </w:r>
    <w:r>
      <w:rPr>
        <w:rFonts w:ascii="宋体" w:hAnsi="宋体" w:eastAsia="宋体" w:cs="宋体"/>
        <w:spacing w:val="-29"/>
        <w:sz w:val="21"/>
        <w:szCs w:val="21"/>
        <w:u w:val="single" w:color="auto"/>
      </w:rPr>
      <w:t xml:space="preserve"> </w:t>
    </w:r>
    <w:r>
      <w:rPr>
        <w:rFonts w:ascii="宋体" w:hAnsi="宋体" w:eastAsia="宋体" w:cs="宋体"/>
        <w:spacing w:val="-6"/>
        <w:sz w:val="21"/>
        <w:szCs w:val="21"/>
        <w:u w:val="single" w:color="auto"/>
      </w:rPr>
      <w:t>作</w:t>
    </w:r>
    <w:r>
      <w:rPr>
        <w:rFonts w:ascii="宋体" w:hAnsi="宋体" w:eastAsia="宋体" w:cs="宋体"/>
        <w:spacing w:val="-26"/>
        <w:sz w:val="21"/>
        <w:szCs w:val="21"/>
        <w:u w:val="single" w:color="auto"/>
      </w:rPr>
      <w:t xml:space="preserve"> </w:t>
    </w:r>
    <w:r>
      <w:rPr>
        <w:rFonts w:ascii="宋体" w:hAnsi="宋体" w:eastAsia="宋体" w:cs="宋体"/>
        <w:spacing w:val="-6"/>
        <w:sz w:val="21"/>
        <w:szCs w:val="21"/>
        <w:u w:val="single" w:color="auto"/>
      </w:rPr>
      <w:t>与</w:t>
    </w:r>
    <w:r>
      <w:rPr>
        <w:rFonts w:ascii="宋体" w:hAnsi="宋体" w:eastAsia="宋体" w:cs="宋体"/>
        <w:spacing w:val="-27"/>
        <w:sz w:val="21"/>
        <w:szCs w:val="21"/>
        <w:u w:val="single" w:color="auto"/>
      </w:rPr>
      <w:t xml:space="preserve"> </w:t>
    </w:r>
    <w:r>
      <w:rPr>
        <w:rFonts w:ascii="宋体" w:hAnsi="宋体" w:eastAsia="宋体" w:cs="宋体"/>
        <w:spacing w:val="-6"/>
        <w:sz w:val="21"/>
        <w:szCs w:val="21"/>
        <w:u w:val="single" w:color="auto"/>
      </w:rPr>
      <w:t>维</w:t>
    </w:r>
    <w:r>
      <w:rPr>
        <w:rFonts w:ascii="宋体" w:hAnsi="宋体" w:eastAsia="宋体" w:cs="宋体"/>
        <w:spacing w:val="-29"/>
        <w:sz w:val="21"/>
        <w:szCs w:val="21"/>
        <w:u w:val="single" w:color="auto"/>
      </w:rPr>
      <w:t xml:space="preserve"> </w:t>
    </w:r>
    <w:r>
      <w:rPr>
        <w:rFonts w:ascii="宋体" w:hAnsi="宋体" w:eastAsia="宋体" w:cs="宋体"/>
        <w:spacing w:val="-6"/>
        <w:sz w:val="21"/>
        <w:szCs w:val="21"/>
        <w:u w:val="single" w:color="auto"/>
      </w:rPr>
      <w:t xml:space="preserve">护                              </w:t>
    </w:r>
    <w:r>
      <w:rPr>
        <w:rFonts w:ascii="宋体" w:hAnsi="宋体" w:eastAsia="宋体" w:cs="宋体"/>
        <w:spacing w:val="-7"/>
        <w:sz w:val="21"/>
        <w:szCs w:val="21"/>
        <w:u w:val="single" w:color="auto"/>
      </w:rPr>
      <w:t xml:space="preserve">             </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6FF3A">
    <w:pPr>
      <w:spacing w:before="169" w:line="219" w:lineRule="auto"/>
      <w:ind w:left="5002"/>
      <w:rPr>
        <w:rFonts w:ascii="宋体" w:hAnsi="宋体" w:eastAsia="宋体" w:cs="宋体"/>
        <w:sz w:val="17"/>
        <w:szCs w:val="17"/>
      </w:rPr>
    </w:pPr>
    <w:r>
      <w:drawing>
        <wp:anchor distT="0" distB="0" distL="0" distR="0" simplePos="0" relativeHeight="251800576" behindDoc="1" locked="0" layoutInCell="1" allowOverlap="1">
          <wp:simplePos x="0" y="0"/>
          <wp:positionH relativeFrom="column">
            <wp:posOffset>4406265</wp:posOffset>
          </wp:positionH>
          <wp:positionV relativeFrom="paragraph">
            <wp:posOffset>28575</wp:posOffset>
          </wp:positionV>
          <wp:extent cx="692150" cy="203200"/>
          <wp:effectExtent l="0" t="0" r="0" b="0"/>
          <wp:wrapNone/>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1"/>
                  <a:stretch>
                    <a:fillRect/>
                  </a:stretch>
                </pic:blipFill>
                <pic:spPr>
                  <a:xfrm>
                    <a:off x="0" y="0"/>
                    <a:ext cx="692186" cy="203217"/>
                  </a:xfrm>
                  <a:prstGeom prst="rect">
                    <a:avLst/>
                  </a:prstGeom>
                </pic:spPr>
              </pic:pic>
            </a:graphicData>
          </a:graphic>
        </wp:anchor>
      </w:drawing>
    </w:r>
    <w:r>
      <w:drawing>
        <wp:anchor distT="0" distB="0" distL="0" distR="0" simplePos="0" relativeHeight="251801600" behindDoc="0" locked="0" layoutInCell="0" allowOverlap="1">
          <wp:simplePos x="0" y="0"/>
          <wp:positionH relativeFrom="page">
            <wp:posOffset>647700</wp:posOffset>
          </wp:positionH>
          <wp:positionV relativeFrom="page">
            <wp:posOffset>387350</wp:posOffset>
          </wp:positionV>
          <wp:extent cx="3155950" cy="215900"/>
          <wp:effectExtent l="0" t="0" r="0" b="0"/>
          <wp:wrapNone/>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2"/>
                  <a:stretch>
                    <a:fillRect/>
                  </a:stretch>
                </pic:blipFill>
                <pic:spPr>
                  <a:xfrm>
                    <a:off x="0" y="0"/>
                    <a:ext cx="3155925" cy="215878"/>
                  </a:xfrm>
                  <a:prstGeom prst="rect">
                    <a:avLst/>
                  </a:prstGeom>
                </pic:spPr>
              </pic:pic>
            </a:graphicData>
          </a:graphic>
        </wp:anchor>
      </w:drawing>
    </w:r>
    <w:r>
      <w:rPr>
        <w:rFonts w:hint="eastAsia" w:ascii="宋体" w:hAnsi="宋体" w:eastAsia="宋体" w:cs="宋体"/>
        <w:b/>
        <w:bCs/>
        <w:spacing w:val="-4"/>
        <w:sz w:val="17"/>
        <w:szCs w:val="17"/>
        <w:lang w:eastAsia="zh-CN"/>
      </w:rPr>
      <w:t>1</w:t>
    </w:r>
    <w:r>
      <w:rPr>
        <w:rFonts w:ascii="宋体" w:hAnsi="宋体" w:eastAsia="宋体" w:cs="宋体"/>
        <w:spacing w:val="-42"/>
        <w:sz w:val="17"/>
        <w:szCs w:val="17"/>
      </w:rPr>
      <w:t xml:space="preserve"> </w:t>
    </w:r>
    <w:r>
      <w:rPr>
        <w:rFonts w:ascii="宋体" w:hAnsi="宋体" w:eastAsia="宋体" w:cs="宋体"/>
        <w:spacing w:val="-4"/>
        <w:sz w:val="17"/>
        <w:szCs w:val="17"/>
      </w:rPr>
      <w:t>心</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53A39">
    <w:pPr>
      <w:pStyle w:val="2"/>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09E26">
    <w:pPr>
      <w:spacing w:before="119" w:line="219" w:lineRule="auto"/>
      <w:ind w:left="992"/>
      <w:rPr>
        <w:rFonts w:ascii="宋体" w:hAnsi="宋体" w:eastAsia="宋体" w:cs="宋体"/>
        <w:sz w:val="20"/>
        <w:szCs w:val="20"/>
      </w:rPr>
    </w:pPr>
    <w:r>
      <w:drawing>
        <wp:anchor distT="0" distB="0" distL="0" distR="0" simplePos="0" relativeHeight="251812864" behindDoc="0" locked="0" layoutInCell="0" allowOverlap="1">
          <wp:simplePos x="0" y="0"/>
          <wp:positionH relativeFrom="page">
            <wp:posOffset>787400</wp:posOffset>
          </wp:positionH>
          <wp:positionV relativeFrom="page">
            <wp:posOffset>481965</wp:posOffset>
          </wp:positionV>
          <wp:extent cx="177800" cy="6350"/>
          <wp:effectExtent l="0" t="0" r="0" b="0"/>
          <wp:wrapNone/>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1"/>
                  <a:stretch>
                    <a:fillRect/>
                  </a:stretch>
                </pic:blipFill>
                <pic:spPr>
                  <a:xfrm>
                    <a:off x="0" y="0"/>
                    <a:ext cx="177754" cy="6350"/>
                  </a:xfrm>
                  <a:prstGeom prst="rect">
                    <a:avLst/>
                  </a:prstGeom>
                </pic:spPr>
              </pic:pic>
            </a:graphicData>
          </a:graphic>
        </wp:anchor>
      </w:drawing>
    </w:r>
    <w:r>
      <w:drawing>
        <wp:anchor distT="0" distB="0" distL="0" distR="0" simplePos="0" relativeHeight="251811840" behindDoc="0" locked="0" layoutInCell="0" allowOverlap="1">
          <wp:simplePos x="0" y="0"/>
          <wp:positionH relativeFrom="page">
            <wp:posOffset>1244600</wp:posOffset>
          </wp:positionH>
          <wp:positionV relativeFrom="page">
            <wp:posOffset>508000</wp:posOffset>
          </wp:positionV>
          <wp:extent cx="4616450" cy="12700"/>
          <wp:effectExtent l="0" t="0" r="0" b="0"/>
          <wp:wrapNone/>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2"/>
                  <a:stretch>
                    <a:fillRect/>
                  </a:stretch>
                </pic:blipFill>
                <pic:spPr>
                  <a:xfrm>
                    <a:off x="0" y="0"/>
                    <a:ext cx="4616461" cy="12677"/>
                  </a:xfrm>
                  <a:prstGeom prst="rect">
                    <a:avLst/>
                  </a:prstGeom>
                </pic:spPr>
              </pic:pic>
            </a:graphicData>
          </a:graphic>
        </wp:anchor>
      </w:drawing>
    </w:r>
    <w:r>
      <w:drawing>
        <wp:anchor distT="0" distB="0" distL="0" distR="0" simplePos="0" relativeHeight="251810816" behindDoc="0" locked="0" layoutInCell="0" allowOverlap="1">
          <wp:simplePos x="0" y="0"/>
          <wp:positionH relativeFrom="page">
            <wp:posOffset>907415</wp:posOffset>
          </wp:positionH>
          <wp:positionV relativeFrom="page">
            <wp:posOffset>292100</wp:posOffset>
          </wp:positionV>
          <wp:extent cx="342900" cy="311150"/>
          <wp:effectExtent l="0" t="0" r="0" b="0"/>
          <wp:wrapNone/>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3"/>
                  <a:stretch>
                    <a:fillRect/>
                  </a:stretch>
                </pic:blipFill>
                <pic:spPr>
                  <a:xfrm>
                    <a:off x="0" y="0"/>
                    <a:ext cx="342946" cy="311068"/>
                  </a:xfrm>
                  <a:prstGeom prst="rect">
                    <a:avLst/>
                  </a:prstGeom>
                </pic:spPr>
              </pic:pic>
            </a:graphicData>
          </a:graphic>
        </wp:anchor>
      </w:drawing>
    </w:r>
    <w:r>
      <w:rPr>
        <w:rFonts w:ascii="宋体" w:hAnsi="宋体" w:eastAsia="宋体" w:cs="宋体"/>
        <w:b/>
        <w:bCs/>
        <w:spacing w:val="-22"/>
        <w:w w:val="96"/>
        <w:sz w:val="20"/>
        <w:szCs w:val="20"/>
      </w:rPr>
      <w:t>第一篇</w:t>
    </w:r>
    <w:r>
      <w:rPr>
        <w:rFonts w:ascii="宋体" w:hAnsi="宋体" w:eastAsia="宋体" w:cs="宋体"/>
        <w:spacing w:val="-22"/>
        <w:w w:val="96"/>
        <w:sz w:val="20"/>
        <w:szCs w:val="20"/>
      </w:rPr>
      <w:t xml:space="preserve"> </w:t>
    </w:r>
    <w:r>
      <w:rPr>
        <w:rFonts w:ascii="宋体" w:hAnsi="宋体" w:eastAsia="宋体" w:cs="宋体"/>
        <w:b/>
        <w:bCs/>
        <w:spacing w:val="-22"/>
        <w:w w:val="96"/>
        <w:sz w:val="20"/>
        <w:szCs w:val="20"/>
      </w:rPr>
      <w:t>设备操作与维护</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D3432">
    <w:pPr>
      <w:pStyle w:val="2"/>
      <w:spacing w:line="14" w:lineRule="auto"/>
      <w:rPr>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ADF27">
    <w:pPr>
      <w:spacing w:before="109" w:line="219" w:lineRule="auto"/>
      <w:ind w:left="962"/>
      <w:rPr>
        <w:rFonts w:ascii="宋体" w:hAnsi="宋体" w:eastAsia="宋体" w:cs="宋体"/>
        <w:sz w:val="20"/>
        <w:szCs w:val="20"/>
      </w:rPr>
    </w:pPr>
    <w:r>
      <w:drawing>
        <wp:anchor distT="0" distB="0" distL="0" distR="0" simplePos="0" relativeHeight="251820032" behindDoc="0" locked="0" layoutInCell="0" allowOverlap="1">
          <wp:simplePos x="0" y="0"/>
          <wp:positionH relativeFrom="page">
            <wp:posOffset>729615</wp:posOffset>
          </wp:positionH>
          <wp:positionV relativeFrom="page">
            <wp:posOffset>494665</wp:posOffset>
          </wp:positionV>
          <wp:extent cx="203200" cy="6350"/>
          <wp:effectExtent l="0" t="0" r="0" b="0"/>
          <wp:wrapNone/>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1"/>
                  <a:stretch>
                    <a:fillRect/>
                  </a:stretch>
                </pic:blipFill>
                <pic:spPr>
                  <a:xfrm>
                    <a:off x="0" y="0"/>
                    <a:ext cx="203200" cy="6350"/>
                  </a:xfrm>
                  <a:prstGeom prst="rect">
                    <a:avLst/>
                  </a:prstGeom>
                </pic:spPr>
              </pic:pic>
            </a:graphicData>
          </a:graphic>
        </wp:anchor>
      </w:drawing>
    </w:r>
    <w:r>
      <w:drawing>
        <wp:anchor distT="0" distB="0" distL="0" distR="0" simplePos="0" relativeHeight="251819008" behindDoc="0" locked="0" layoutInCell="0" allowOverlap="1">
          <wp:simplePos x="0" y="0"/>
          <wp:positionH relativeFrom="page">
            <wp:posOffset>1206500</wp:posOffset>
          </wp:positionH>
          <wp:positionV relativeFrom="page">
            <wp:posOffset>520065</wp:posOffset>
          </wp:positionV>
          <wp:extent cx="4610100" cy="12700"/>
          <wp:effectExtent l="0" t="0" r="0" b="0"/>
          <wp:wrapNone/>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2"/>
                  <a:stretch>
                    <a:fillRect/>
                  </a:stretch>
                </pic:blipFill>
                <pic:spPr>
                  <a:xfrm>
                    <a:off x="0" y="0"/>
                    <a:ext cx="4610070" cy="12703"/>
                  </a:xfrm>
                  <a:prstGeom prst="rect">
                    <a:avLst/>
                  </a:prstGeom>
                </pic:spPr>
              </pic:pic>
            </a:graphicData>
          </a:graphic>
        </wp:anchor>
      </w:drawing>
    </w:r>
    <w:r>
      <w:drawing>
        <wp:anchor distT="0" distB="0" distL="0" distR="0" simplePos="0" relativeHeight="251817984" behindDoc="0" locked="0" layoutInCell="0" allowOverlap="1">
          <wp:simplePos x="0" y="0"/>
          <wp:positionH relativeFrom="page">
            <wp:posOffset>869950</wp:posOffset>
          </wp:positionH>
          <wp:positionV relativeFrom="page">
            <wp:posOffset>310515</wp:posOffset>
          </wp:positionV>
          <wp:extent cx="336550" cy="317500"/>
          <wp:effectExtent l="0" t="0" r="0" b="0"/>
          <wp:wrapNone/>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3"/>
                  <a:stretch>
                    <a:fillRect/>
                  </a:stretch>
                </pic:blipFill>
                <pic:spPr>
                  <a:xfrm>
                    <a:off x="0" y="0"/>
                    <a:ext cx="336564" cy="317495"/>
                  </a:xfrm>
                  <a:prstGeom prst="rect">
                    <a:avLst/>
                  </a:prstGeom>
                </pic:spPr>
              </pic:pic>
            </a:graphicData>
          </a:graphic>
        </wp:anchor>
      </w:drawing>
    </w:r>
    <w:r>
      <w:rPr>
        <w:rFonts w:ascii="宋体" w:hAnsi="宋体" w:eastAsia="宋体" w:cs="宋体"/>
        <w:b/>
        <w:bCs/>
        <w:spacing w:val="-22"/>
        <w:w w:val="96"/>
        <w:sz w:val="20"/>
        <w:szCs w:val="20"/>
      </w:rPr>
      <w:t>第一篇</w:t>
    </w:r>
    <w:r>
      <w:rPr>
        <w:rFonts w:ascii="宋体" w:hAnsi="宋体" w:eastAsia="宋体" w:cs="宋体"/>
        <w:spacing w:val="-22"/>
        <w:w w:val="96"/>
        <w:sz w:val="20"/>
        <w:szCs w:val="20"/>
      </w:rPr>
      <w:t xml:space="preserve"> </w:t>
    </w:r>
    <w:r>
      <w:rPr>
        <w:rFonts w:ascii="宋体" w:hAnsi="宋体" w:eastAsia="宋体" w:cs="宋体"/>
        <w:b/>
        <w:bCs/>
        <w:spacing w:val="-22"/>
        <w:w w:val="96"/>
        <w:sz w:val="20"/>
        <w:szCs w:val="20"/>
      </w:rPr>
      <w:t>设备操作与维护</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ABA22">
    <w:pPr>
      <w:pStyle w:val="2"/>
      <w:spacing w:line="14" w:lineRule="auto"/>
      <w:rPr>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DD981">
    <w:pPr>
      <w:spacing w:before="160" w:line="219" w:lineRule="auto"/>
      <w:ind w:left="4989"/>
      <w:rPr>
        <w:rFonts w:ascii="宋体" w:hAnsi="宋体" w:eastAsia="宋体" w:cs="宋体"/>
        <w:sz w:val="20"/>
        <w:szCs w:val="20"/>
      </w:rPr>
    </w:pPr>
    <w:r>
      <w:drawing>
        <wp:anchor distT="0" distB="0" distL="0" distR="0" simplePos="0" relativeHeight="251829248" behindDoc="0" locked="0" layoutInCell="0" allowOverlap="1">
          <wp:simplePos x="0" y="0"/>
          <wp:positionH relativeFrom="page">
            <wp:posOffset>635000</wp:posOffset>
          </wp:positionH>
          <wp:positionV relativeFrom="page">
            <wp:posOffset>539115</wp:posOffset>
          </wp:positionV>
          <wp:extent cx="2419350" cy="6350"/>
          <wp:effectExtent l="0" t="0" r="0" b="0"/>
          <wp:wrapNone/>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1"/>
                  <a:stretch>
                    <a:fillRect/>
                  </a:stretch>
                </pic:blipFill>
                <pic:spPr>
                  <a:xfrm>
                    <a:off x="0" y="0"/>
                    <a:ext cx="2419316" cy="6350"/>
                  </a:xfrm>
                  <a:prstGeom prst="rect">
                    <a:avLst/>
                  </a:prstGeom>
                </pic:spPr>
              </pic:pic>
            </a:graphicData>
          </a:graphic>
        </wp:anchor>
      </w:drawing>
    </w:r>
    <w:r>
      <w:drawing>
        <wp:anchor distT="0" distB="0" distL="0" distR="0" simplePos="0" relativeHeight="251828224" behindDoc="1" locked="0" layoutInCell="1" allowOverlap="1">
          <wp:simplePos x="0" y="0"/>
          <wp:positionH relativeFrom="column">
            <wp:posOffset>4406265</wp:posOffset>
          </wp:positionH>
          <wp:positionV relativeFrom="paragraph">
            <wp:posOffset>33655</wp:posOffset>
          </wp:positionV>
          <wp:extent cx="698500" cy="215900"/>
          <wp:effectExtent l="0" t="0" r="0" b="0"/>
          <wp:wrapNone/>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2"/>
                  <a:stretch>
                    <a:fillRect/>
                  </a:stretch>
                </pic:blipFill>
                <pic:spPr>
                  <a:xfrm>
                    <a:off x="0" y="0"/>
                    <a:ext cx="698484" cy="215932"/>
                  </a:xfrm>
                  <a:prstGeom prst="rect">
                    <a:avLst/>
                  </a:prstGeom>
                </pic:spPr>
              </pic:pic>
            </a:graphicData>
          </a:graphic>
        </wp:anchor>
      </w:drawing>
    </w:r>
    <w:r>
      <w:rPr>
        <w:rFonts w:hint="eastAsia" w:ascii="宋体" w:hAnsi="宋体" w:eastAsia="宋体" w:cs="宋体"/>
        <w:spacing w:val="-1"/>
        <w:sz w:val="20"/>
        <w:szCs w:val="20"/>
        <w:lang w:eastAsia="zh-CN"/>
      </w:rPr>
      <w:t>1</w:t>
    </w:r>
    <w:r>
      <w:rPr>
        <w:rFonts w:ascii="宋体" w:hAnsi="宋体" w:eastAsia="宋体" w:cs="宋体"/>
        <w:spacing w:val="-1"/>
        <w:sz w:val="20"/>
        <w:szCs w:val="20"/>
      </w:rPr>
      <w:t>卷烟机操作与维护心</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632DA">
    <w:pPr>
      <w:pStyle w:val="2"/>
      <w:spacing w:line="14" w:lineRule="auto"/>
      <w:rPr>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AB60F">
    <w:pPr>
      <w:tabs>
        <w:tab w:val="left" w:pos="3798"/>
      </w:tabs>
      <w:spacing w:line="239" w:lineRule="auto"/>
      <w:rPr>
        <w:sz w:val="20"/>
        <w:szCs w:val="20"/>
      </w:rPr>
    </w:pPr>
    <w:r>
      <w:rPr>
        <w:rFonts w:ascii="宋体" w:hAnsi="宋体" w:eastAsia="宋体" w:cs="宋体"/>
        <w:strike/>
        <w:sz w:val="20"/>
        <w:szCs w:val="20"/>
      </w:rPr>
      <w:tab/>
    </w:r>
    <w:r>
      <w:rPr>
        <w:rFonts w:ascii="宋体" w:hAnsi="宋体" w:eastAsia="宋体" w:cs="宋体"/>
        <w:spacing w:val="-8"/>
        <w:sz w:val="20"/>
        <w:szCs w:val="20"/>
      </w:rPr>
      <w:t xml:space="preserve"> </w:t>
    </w:r>
    <w:r>
      <w:rPr>
        <w:rFonts w:ascii="宋体" w:hAnsi="宋体" w:eastAsia="宋体" w:cs="宋体"/>
        <w:position w:val="-7"/>
        <w:sz w:val="20"/>
        <w:szCs w:val="20"/>
      </w:rPr>
      <w:drawing>
        <wp:inline distT="0" distB="0" distL="0" distR="0">
          <wp:extent cx="671830" cy="203200"/>
          <wp:effectExtent l="0" t="0" r="0" b="0"/>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1"/>
                  <a:stretch>
                    <a:fillRect/>
                  </a:stretch>
                </pic:blipFill>
                <pic:spPr>
                  <a:xfrm>
                    <a:off x="0" y="0"/>
                    <a:ext cx="672332" cy="203727"/>
                  </a:xfrm>
                  <a:prstGeom prst="rect">
                    <a:avLst/>
                  </a:prstGeom>
                </pic:spPr>
              </pic:pic>
            </a:graphicData>
          </a:graphic>
        </wp:inline>
      </w:drawing>
    </w:r>
    <w:r>
      <w:rPr>
        <w:rFonts w:hint="eastAsia" w:ascii="宋体" w:hAnsi="宋体" w:eastAsia="宋体" w:cs="宋体"/>
        <w:spacing w:val="-22"/>
        <w:w w:val="98"/>
        <w:sz w:val="20"/>
        <w:szCs w:val="20"/>
        <w:lang w:eastAsia="zh-CN"/>
      </w:rPr>
      <w:t>1</w:t>
    </w:r>
    <w:r>
      <w:rPr>
        <w:position w:val="-4"/>
        <w:sz w:val="20"/>
        <w:szCs w:val="20"/>
      </w:rPr>
      <w:drawing>
        <wp:inline distT="0" distB="0" distL="0" distR="0">
          <wp:extent cx="690880" cy="203200"/>
          <wp:effectExtent l="0" t="0" r="0" b="0"/>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2"/>
                  <a:stretch>
                    <a:fillRect/>
                  </a:stretch>
                </pic:blipFill>
                <pic:spPr>
                  <a:xfrm>
                    <a:off x="0" y="0"/>
                    <a:ext cx="691156" cy="203727"/>
                  </a:xfrm>
                  <a:prstGeom prst="rect">
                    <a:avLst/>
                  </a:prstGeom>
                </pic:spPr>
              </pic:pic>
            </a:graphicData>
          </a:graphic>
        </wp:inline>
      </w:drawing>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40AAE">
    <w:pPr>
      <w:pStyle w:val="2"/>
      <w:spacing w:line="14" w:lineRule="auto"/>
      <w:rPr>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0C9C6">
    <w:pPr>
      <w:spacing w:line="223" w:lineRule="auto"/>
      <w:ind w:left="4962"/>
      <w:rPr>
        <w:sz w:val="20"/>
        <w:szCs w:val="20"/>
      </w:rPr>
    </w:pPr>
    <w:r>
      <w:drawing>
        <wp:anchor distT="0" distB="0" distL="0" distR="0" simplePos="0" relativeHeight="251836416" behindDoc="0" locked="0" layoutInCell="0" allowOverlap="1">
          <wp:simplePos x="0" y="0"/>
          <wp:positionH relativeFrom="page">
            <wp:posOffset>602615</wp:posOffset>
          </wp:positionH>
          <wp:positionV relativeFrom="page">
            <wp:posOffset>533400</wp:posOffset>
          </wp:positionV>
          <wp:extent cx="2413000" cy="6350"/>
          <wp:effectExtent l="0" t="0" r="0" b="0"/>
          <wp:wrapNone/>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1"/>
                  <a:stretch>
                    <a:fillRect/>
                  </a:stretch>
                </pic:blipFill>
                <pic:spPr>
                  <a:xfrm>
                    <a:off x="0" y="0"/>
                    <a:ext cx="2412988" cy="6350"/>
                  </a:xfrm>
                  <a:prstGeom prst="rect">
                    <a:avLst/>
                  </a:prstGeom>
                </pic:spPr>
              </pic:pic>
            </a:graphicData>
          </a:graphic>
        </wp:anchor>
      </w:drawing>
    </w:r>
    <w:r>
      <w:rPr>
        <w:rFonts w:hint="eastAsia" w:ascii="宋体" w:hAnsi="宋体" w:eastAsia="宋体" w:cs="宋体"/>
        <w:b/>
        <w:bCs/>
        <w:spacing w:val="-22"/>
        <w:w w:val="96"/>
        <w:sz w:val="20"/>
        <w:szCs w:val="20"/>
        <w:lang w:eastAsia="zh-CN"/>
      </w:rPr>
      <w:t>1</w:t>
    </w:r>
    <w:r>
      <w:rPr>
        <w:position w:val="-4"/>
        <w:sz w:val="20"/>
        <w:szCs w:val="20"/>
      </w:rPr>
      <w:drawing>
        <wp:inline distT="0" distB="0" distL="0" distR="0">
          <wp:extent cx="678815" cy="202565"/>
          <wp:effectExtent l="0" t="0" r="0" b="0"/>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2"/>
                  <a:stretch>
                    <a:fillRect/>
                  </a:stretch>
                </pic:blipFill>
                <pic:spPr>
                  <a:xfrm>
                    <a:off x="0" y="0"/>
                    <a:ext cx="679286" cy="203190"/>
                  </a:xfrm>
                  <a:prstGeom prst="rect">
                    <a:avLst/>
                  </a:prstGeom>
                </pic:spPr>
              </pic:pic>
            </a:graphicData>
          </a:graphic>
        </wp:inline>
      </w:drawing>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32E1C">
    <w:pPr>
      <w:spacing w:before="119" w:line="219" w:lineRule="auto"/>
      <w:ind w:left="992"/>
      <w:rPr>
        <w:rFonts w:ascii="宋体" w:hAnsi="宋体" w:eastAsia="宋体" w:cs="宋体"/>
        <w:sz w:val="20"/>
        <w:szCs w:val="20"/>
      </w:rPr>
    </w:pPr>
    <w:r>
      <w:drawing>
        <wp:anchor distT="0" distB="0" distL="0" distR="0" simplePos="0" relativeHeight="251840512" behindDoc="0" locked="0" layoutInCell="0" allowOverlap="1">
          <wp:simplePos x="0" y="0"/>
          <wp:positionH relativeFrom="page">
            <wp:posOffset>837565</wp:posOffset>
          </wp:positionH>
          <wp:positionV relativeFrom="page">
            <wp:posOffset>508000</wp:posOffset>
          </wp:positionV>
          <wp:extent cx="184150" cy="6350"/>
          <wp:effectExtent l="0" t="0" r="0" b="0"/>
          <wp:wrapNone/>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1"/>
                  <a:stretch>
                    <a:fillRect/>
                  </a:stretch>
                </pic:blipFill>
                <pic:spPr>
                  <a:xfrm>
                    <a:off x="0" y="0"/>
                    <a:ext cx="184132" cy="6350"/>
                  </a:xfrm>
                  <a:prstGeom prst="rect">
                    <a:avLst/>
                  </a:prstGeom>
                </pic:spPr>
              </pic:pic>
            </a:graphicData>
          </a:graphic>
        </wp:anchor>
      </w:drawing>
    </w:r>
    <w:r>
      <w:drawing>
        <wp:anchor distT="0" distB="0" distL="0" distR="0" simplePos="0" relativeHeight="251839488" behindDoc="0" locked="0" layoutInCell="0" allowOverlap="1">
          <wp:simplePos x="0" y="0"/>
          <wp:positionH relativeFrom="page">
            <wp:posOffset>964565</wp:posOffset>
          </wp:positionH>
          <wp:positionV relativeFrom="page">
            <wp:posOffset>317500</wp:posOffset>
          </wp:positionV>
          <wp:extent cx="349250" cy="323850"/>
          <wp:effectExtent l="0" t="0" r="0" b="0"/>
          <wp:wrapNone/>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2"/>
                  <a:stretch>
                    <a:fillRect/>
                  </a:stretch>
                </pic:blipFill>
                <pic:spPr>
                  <a:xfrm>
                    <a:off x="0" y="0"/>
                    <a:ext cx="349259" cy="323839"/>
                  </a:xfrm>
                  <a:prstGeom prst="rect">
                    <a:avLst/>
                  </a:prstGeom>
                </pic:spPr>
              </pic:pic>
            </a:graphicData>
          </a:graphic>
        </wp:anchor>
      </w:drawing>
    </w:r>
    <w:r>
      <w:rPr>
        <w:rFonts w:ascii="宋体" w:hAnsi="宋体" w:eastAsia="宋体" w:cs="宋体"/>
        <w:b/>
        <w:bCs/>
        <w:spacing w:val="-6"/>
        <w:sz w:val="20"/>
        <w:szCs w:val="20"/>
        <w:u w:val="single" w:color="auto"/>
      </w:rPr>
      <w:t>第</w:t>
    </w:r>
    <w:r>
      <w:rPr>
        <w:rFonts w:ascii="宋体" w:hAnsi="宋体" w:eastAsia="宋体" w:cs="宋体"/>
        <w:spacing w:val="-21"/>
        <w:sz w:val="20"/>
        <w:szCs w:val="20"/>
        <w:u w:val="single" w:color="auto"/>
      </w:rPr>
      <w:t xml:space="preserve"> </w:t>
    </w:r>
    <w:r>
      <w:rPr>
        <w:rFonts w:ascii="宋体" w:hAnsi="宋体" w:eastAsia="宋体" w:cs="宋体"/>
        <w:b/>
        <w:bCs/>
        <w:spacing w:val="-6"/>
        <w:sz w:val="20"/>
        <w:szCs w:val="20"/>
        <w:u w:val="single" w:color="auto"/>
      </w:rPr>
      <w:t>一</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篇</w:t>
    </w:r>
    <w:r>
      <w:rPr>
        <w:rFonts w:ascii="宋体" w:hAnsi="宋体" w:eastAsia="宋体" w:cs="宋体"/>
        <w:spacing w:val="23"/>
        <w:sz w:val="20"/>
        <w:szCs w:val="20"/>
        <w:u w:val="single" w:color="auto"/>
      </w:rPr>
      <w:t xml:space="preserve">  </w:t>
    </w:r>
    <w:r>
      <w:rPr>
        <w:rFonts w:ascii="宋体" w:hAnsi="宋体" w:eastAsia="宋体" w:cs="宋体"/>
        <w:b/>
        <w:bCs/>
        <w:spacing w:val="-6"/>
        <w:sz w:val="20"/>
        <w:szCs w:val="20"/>
        <w:u w:val="single" w:color="auto"/>
      </w:rPr>
      <w:t>设</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备</w:t>
    </w:r>
    <w:r>
      <w:rPr>
        <w:rFonts w:ascii="宋体" w:hAnsi="宋体" w:eastAsia="宋体" w:cs="宋体"/>
        <w:spacing w:val="-25"/>
        <w:sz w:val="20"/>
        <w:szCs w:val="20"/>
        <w:u w:val="single" w:color="auto"/>
      </w:rPr>
      <w:t xml:space="preserve"> </w:t>
    </w:r>
    <w:r>
      <w:rPr>
        <w:rFonts w:ascii="宋体" w:hAnsi="宋体" w:eastAsia="宋体" w:cs="宋体"/>
        <w:b/>
        <w:bCs/>
        <w:spacing w:val="-6"/>
        <w:sz w:val="20"/>
        <w:szCs w:val="20"/>
        <w:u w:val="single" w:color="auto"/>
      </w:rPr>
      <w:t>操</w:t>
    </w:r>
    <w:r>
      <w:rPr>
        <w:rFonts w:ascii="宋体" w:hAnsi="宋体" w:eastAsia="宋体" w:cs="宋体"/>
        <w:spacing w:val="-24"/>
        <w:sz w:val="20"/>
        <w:szCs w:val="20"/>
        <w:u w:val="single" w:color="auto"/>
      </w:rPr>
      <w:t xml:space="preserve"> </w:t>
    </w:r>
    <w:r>
      <w:rPr>
        <w:rFonts w:ascii="宋体" w:hAnsi="宋体" w:eastAsia="宋体" w:cs="宋体"/>
        <w:b/>
        <w:bCs/>
        <w:spacing w:val="-6"/>
        <w:sz w:val="20"/>
        <w:szCs w:val="20"/>
        <w:u w:val="single" w:color="auto"/>
      </w:rPr>
      <w:t>作</w:t>
    </w:r>
    <w:r>
      <w:rPr>
        <w:rFonts w:ascii="宋体" w:hAnsi="宋体" w:eastAsia="宋体" w:cs="宋体"/>
        <w:spacing w:val="-20"/>
        <w:sz w:val="20"/>
        <w:szCs w:val="20"/>
        <w:u w:val="single" w:color="auto"/>
      </w:rPr>
      <w:t xml:space="preserve"> </w:t>
    </w:r>
    <w:r>
      <w:rPr>
        <w:rFonts w:ascii="宋体" w:hAnsi="宋体" w:eastAsia="宋体" w:cs="宋体"/>
        <w:b/>
        <w:bCs/>
        <w:spacing w:val="-6"/>
        <w:sz w:val="20"/>
        <w:szCs w:val="20"/>
        <w:u w:val="single" w:color="auto"/>
      </w:rPr>
      <w:t>与</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维</w:t>
    </w:r>
    <w:r>
      <w:rPr>
        <w:rFonts w:ascii="宋体" w:hAnsi="宋体" w:eastAsia="宋体" w:cs="宋体"/>
        <w:spacing w:val="-23"/>
        <w:sz w:val="20"/>
        <w:szCs w:val="20"/>
        <w:u w:val="single" w:color="auto"/>
      </w:rPr>
      <w:t xml:space="preserve"> </w:t>
    </w:r>
    <w:r>
      <w:rPr>
        <w:rFonts w:ascii="宋体" w:hAnsi="宋体" w:eastAsia="宋体" w:cs="宋体"/>
        <w:b/>
        <w:bCs/>
        <w:spacing w:val="-6"/>
        <w:sz w:val="20"/>
        <w:szCs w:val="20"/>
        <w:u w:val="single" w:color="auto"/>
      </w:rPr>
      <w:t>护</w:t>
    </w:r>
    <w:r>
      <w:rPr>
        <w:rFonts w:ascii="宋体" w:hAnsi="宋体" w:eastAsia="宋体" w:cs="宋体"/>
        <w:spacing w:val="-6"/>
        <w:sz w:val="20"/>
        <w:szCs w:val="20"/>
        <w:u w:val="single" w:color="auto"/>
      </w:rPr>
      <w:t xml:space="preserve">                    </w:t>
    </w:r>
    <w:r>
      <w:rPr>
        <w:rFonts w:ascii="宋体" w:hAnsi="宋体" w:eastAsia="宋体" w:cs="宋体"/>
        <w:spacing w:val="-7"/>
        <w:sz w:val="20"/>
        <w:szCs w:val="20"/>
        <w:u w:val="single" w:color="auto"/>
      </w:rPr>
      <w:t xml:space="preserve">                          </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1F4D1">
    <w:pPr>
      <w:ind w:left="4982"/>
      <w:rPr>
        <w:sz w:val="20"/>
        <w:szCs w:val="20"/>
      </w:rPr>
    </w:pPr>
    <w:r>
      <w:drawing>
        <wp:anchor distT="0" distB="0" distL="0" distR="0" simplePos="0" relativeHeight="251843584" behindDoc="0" locked="0" layoutInCell="0" allowOverlap="1">
          <wp:simplePos x="0" y="0"/>
          <wp:positionH relativeFrom="page">
            <wp:posOffset>584200</wp:posOffset>
          </wp:positionH>
          <wp:positionV relativeFrom="page">
            <wp:posOffset>412750</wp:posOffset>
          </wp:positionV>
          <wp:extent cx="3149600" cy="215900"/>
          <wp:effectExtent l="0" t="0" r="0" b="0"/>
          <wp:wrapNone/>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1"/>
                  <a:stretch>
                    <a:fillRect/>
                  </a:stretch>
                </pic:blipFill>
                <pic:spPr>
                  <a:xfrm>
                    <a:off x="0" y="0"/>
                    <a:ext cx="3149594" cy="215838"/>
                  </a:xfrm>
                  <a:prstGeom prst="rect">
                    <a:avLst/>
                  </a:prstGeom>
                </pic:spPr>
              </pic:pic>
            </a:graphicData>
          </a:graphic>
        </wp:anchor>
      </w:drawing>
    </w:r>
    <w:r>
      <w:rPr>
        <w:rFonts w:hint="eastAsia" w:ascii="宋体" w:hAnsi="宋体" w:eastAsia="宋体" w:cs="宋体"/>
        <w:b/>
        <w:bCs/>
        <w:spacing w:val="-22"/>
        <w:w w:val="96"/>
        <w:sz w:val="20"/>
        <w:szCs w:val="20"/>
        <w:lang w:eastAsia="zh-CN"/>
      </w:rPr>
      <w:t>1</w:t>
    </w:r>
    <w:r>
      <w:rPr>
        <w:position w:val="-5"/>
        <w:sz w:val="20"/>
        <w:szCs w:val="20"/>
      </w:rPr>
      <w:drawing>
        <wp:inline distT="0" distB="0" distL="0" distR="0">
          <wp:extent cx="685165" cy="202565"/>
          <wp:effectExtent l="0" t="0" r="0" b="0"/>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2"/>
                  <a:stretch>
                    <a:fillRect/>
                  </a:stretch>
                </pic:blipFill>
                <pic:spPr>
                  <a:xfrm>
                    <a:off x="0" y="0"/>
                    <a:ext cx="685563" cy="203169"/>
                  </a:xfrm>
                  <a:prstGeom prst="rect">
                    <a:avLst/>
                  </a:prstGeom>
                </pic:spPr>
              </pic:pic>
            </a:graphicData>
          </a:graphic>
        </wp:inline>
      </w:drawing>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65B96">
    <w:pPr>
      <w:ind w:left="310"/>
      <w:rPr>
        <w:rFonts w:ascii="宋体" w:hAnsi="宋体" w:eastAsia="宋体" w:cs="宋体"/>
        <w:sz w:val="19"/>
        <w:szCs w:val="19"/>
      </w:rPr>
    </w:pPr>
    <w:r>
      <w:drawing>
        <wp:anchor distT="0" distB="0" distL="0" distR="0" simplePos="0" relativeHeight="251845632" behindDoc="0" locked="0" layoutInCell="1" allowOverlap="1">
          <wp:simplePos x="0" y="0"/>
          <wp:positionH relativeFrom="column">
            <wp:posOffset>69215</wp:posOffset>
          </wp:positionH>
          <wp:positionV relativeFrom="paragraph">
            <wp:posOffset>203200</wp:posOffset>
          </wp:positionV>
          <wp:extent cx="5086350" cy="25400"/>
          <wp:effectExtent l="0" t="0" r="0" b="0"/>
          <wp:wrapNone/>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1"/>
                  <a:stretch>
                    <a:fillRect/>
                  </a:stretch>
                </pic:blipFill>
                <pic:spPr>
                  <a:xfrm>
                    <a:off x="0" y="0"/>
                    <a:ext cx="5086393" cy="25413"/>
                  </a:xfrm>
                  <a:prstGeom prst="rect">
                    <a:avLst/>
                  </a:prstGeom>
                </pic:spPr>
              </pic:pic>
            </a:graphicData>
          </a:graphic>
        </wp:anchor>
      </w:drawing>
    </w:r>
    <w:r>
      <w:rPr>
        <w:rFonts w:ascii="宋体" w:hAnsi="宋体" w:eastAsia="宋体" w:cs="宋体"/>
        <w:position w:val="-25"/>
        <w:sz w:val="19"/>
        <w:szCs w:val="19"/>
      </w:rPr>
      <w:drawing>
        <wp:inline distT="0" distB="0" distL="0" distR="0">
          <wp:extent cx="354965" cy="311150"/>
          <wp:effectExtent l="0" t="0" r="0" b="0"/>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2"/>
                  <a:stretch>
                    <a:fillRect/>
                  </a:stretch>
                </pic:blipFill>
                <pic:spPr>
                  <a:xfrm>
                    <a:off x="0" y="0"/>
                    <a:ext cx="355572" cy="311183"/>
                  </a:xfrm>
                  <a:prstGeom prst="rect">
                    <a:avLst/>
                  </a:prstGeom>
                </pic:spPr>
              </pic:pic>
            </a:graphicData>
          </a:graphic>
        </wp:inline>
      </w:drawing>
    </w:r>
    <w:r>
      <w:rPr>
        <w:rFonts w:ascii="宋体" w:hAnsi="宋体" w:eastAsia="宋体" w:cs="宋体"/>
        <w:spacing w:val="12"/>
        <w:sz w:val="19"/>
        <w:szCs w:val="19"/>
      </w:rPr>
      <w:t xml:space="preserve"> </w:t>
    </w:r>
    <w:r>
      <w:rPr>
        <w:rFonts w:ascii="宋体" w:hAnsi="宋体" w:eastAsia="宋体" w:cs="宋体"/>
        <w:b/>
        <w:bCs/>
        <w:spacing w:val="-21"/>
        <w:sz w:val="19"/>
        <w:szCs w:val="19"/>
      </w:rPr>
      <w:t>第一篇</w:t>
    </w:r>
    <w:r>
      <w:rPr>
        <w:rFonts w:ascii="宋体" w:hAnsi="宋体" w:eastAsia="宋体" w:cs="宋体"/>
        <w:spacing w:val="-21"/>
        <w:sz w:val="19"/>
        <w:szCs w:val="19"/>
      </w:rPr>
      <w:t xml:space="preserve"> </w:t>
    </w:r>
    <w:r>
      <w:rPr>
        <w:rFonts w:ascii="宋体" w:hAnsi="宋体" w:eastAsia="宋体" w:cs="宋体"/>
        <w:b/>
        <w:bCs/>
        <w:spacing w:val="-21"/>
        <w:sz w:val="19"/>
        <w:szCs w:val="19"/>
      </w:rPr>
      <w:t>设备操作与维护</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5B2D1">
    <w:pPr>
      <w:ind w:left="4980"/>
      <w:rPr>
        <w:sz w:val="16"/>
        <w:szCs w:val="16"/>
      </w:rPr>
    </w:pPr>
    <w:r>
      <w:drawing>
        <wp:anchor distT="0" distB="0" distL="0" distR="0" simplePos="0" relativeHeight="251846656" behindDoc="0" locked="0" layoutInCell="0" allowOverlap="1">
          <wp:simplePos x="0" y="0"/>
          <wp:positionH relativeFrom="page">
            <wp:posOffset>621665</wp:posOffset>
          </wp:positionH>
          <wp:positionV relativeFrom="page">
            <wp:posOffset>412750</wp:posOffset>
          </wp:positionV>
          <wp:extent cx="3143250" cy="215900"/>
          <wp:effectExtent l="0" t="0" r="0" b="0"/>
          <wp:wrapNone/>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1"/>
                  <a:stretch>
                    <a:fillRect/>
                  </a:stretch>
                </pic:blipFill>
                <pic:spPr>
                  <a:xfrm>
                    <a:off x="0" y="0"/>
                    <a:ext cx="3143259" cy="215917"/>
                  </a:xfrm>
                  <a:prstGeom prst="rect">
                    <a:avLst/>
                  </a:prstGeom>
                </pic:spPr>
              </pic:pic>
            </a:graphicData>
          </a:graphic>
        </wp:anchor>
      </w:drawing>
    </w:r>
    <w:r>
      <w:rPr>
        <w:rFonts w:hint="eastAsia" w:ascii="黑体" w:hAnsi="黑体" w:eastAsia="黑体" w:cs="黑体"/>
        <w:spacing w:val="8"/>
        <w:sz w:val="16"/>
        <w:szCs w:val="16"/>
        <w:lang w:eastAsia="zh-CN"/>
      </w:rPr>
      <w:t>1</w:t>
    </w:r>
    <w:r>
      <w:rPr>
        <w:position w:val="-3"/>
        <w:sz w:val="16"/>
        <w:szCs w:val="16"/>
      </w:rPr>
      <w:drawing>
        <wp:inline distT="0" distB="0" distL="0" distR="0">
          <wp:extent cx="690880" cy="202565"/>
          <wp:effectExtent l="0" t="0" r="0" b="0"/>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2"/>
                  <a:stretch>
                    <a:fillRect/>
                  </a:stretch>
                </pic:blipFill>
                <pic:spPr>
                  <a:xfrm>
                    <a:off x="0" y="0"/>
                    <a:ext cx="691002" cy="203172"/>
                  </a:xfrm>
                  <a:prstGeom prst="rect">
                    <a:avLst/>
                  </a:prstGeom>
                </pic:spPr>
              </pic:pic>
            </a:graphicData>
          </a:graphic>
        </wp:inline>
      </w:drawing>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FA26D">
    <w:pPr>
      <w:ind w:left="289"/>
      <w:rPr>
        <w:rFonts w:ascii="宋体" w:hAnsi="宋体" w:eastAsia="宋体" w:cs="宋体"/>
        <w:sz w:val="20"/>
        <w:szCs w:val="20"/>
      </w:rPr>
    </w:pPr>
    <w:r>
      <w:drawing>
        <wp:anchor distT="0" distB="0" distL="0" distR="0" simplePos="0" relativeHeight="251848704" behindDoc="0" locked="0" layoutInCell="1" allowOverlap="1">
          <wp:simplePos x="0" y="0"/>
          <wp:positionH relativeFrom="column">
            <wp:posOffset>50165</wp:posOffset>
          </wp:positionH>
          <wp:positionV relativeFrom="paragraph">
            <wp:posOffset>208915</wp:posOffset>
          </wp:positionV>
          <wp:extent cx="5086350" cy="25400"/>
          <wp:effectExtent l="0" t="0" r="0" b="0"/>
          <wp:wrapNone/>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1"/>
                  <a:stretch>
                    <a:fillRect/>
                  </a:stretch>
                </pic:blipFill>
                <pic:spPr>
                  <a:xfrm>
                    <a:off x="0" y="0"/>
                    <a:ext cx="5086338" cy="25431"/>
                  </a:xfrm>
                  <a:prstGeom prst="rect">
                    <a:avLst/>
                  </a:prstGeom>
                </pic:spPr>
              </pic:pic>
            </a:graphicData>
          </a:graphic>
        </wp:anchor>
      </w:drawing>
    </w:r>
    <w:r>
      <w:rPr>
        <w:rFonts w:ascii="宋体" w:hAnsi="宋体" w:eastAsia="宋体" w:cs="宋体"/>
        <w:position w:val="-27"/>
        <w:sz w:val="20"/>
        <w:szCs w:val="20"/>
      </w:rPr>
      <w:drawing>
        <wp:inline distT="0" distB="0" distL="0" distR="0">
          <wp:extent cx="349250" cy="330200"/>
          <wp:effectExtent l="0" t="0" r="0" b="0"/>
          <wp:docPr id="760" name="IM 760"/>
          <wp:cNvGraphicFramePr/>
          <a:graphic xmlns:a="http://schemas.openxmlformats.org/drawingml/2006/main">
            <a:graphicData uri="http://schemas.openxmlformats.org/drawingml/2006/picture">
              <pic:pic xmlns:pic="http://schemas.openxmlformats.org/drawingml/2006/picture">
                <pic:nvPicPr>
                  <pic:cNvPr id="760" name="IM 760"/>
                  <pic:cNvPicPr/>
                </pic:nvPicPr>
                <pic:blipFill>
                  <a:blip r:embed="rId2"/>
                  <a:stretch>
                    <a:fillRect/>
                  </a:stretch>
                </pic:blipFill>
                <pic:spPr>
                  <a:xfrm>
                    <a:off x="0" y="0"/>
                    <a:ext cx="349274" cy="330217"/>
                  </a:xfrm>
                  <a:prstGeom prst="rect">
                    <a:avLst/>
                  </a:prstGeom>
                </pic:spPr>
              </pic:pic>
            </a:graphicData>
          </a:graphic>
        </wp:inline>
      </w:drawing>
    </w:r>
    <w:r>
      <w:rPr>
        <w:rFonts w:ascii="宋体" w:hAnsi="宋体" w:eastAsia="宋体" w:cs="宋体"/>
        <w:spacing w:val="5"/>
        <w:sz w:val="20"/>
        <w:szCs w:val="20"/>
      </w:rPr>
      <w:t xml:space="preserve"> </w:t>
    </w:r>
    <w:r>
      <w:rPr>
        <w:rFonts w:ascii="宋体" w:hAnsi="宋体" w:eastAsia="宋体" w:cs="宋体"/>
        <w:b/>
        <w:bCs/>
        <w:spacing w:val="-22"/>
        <w:w w:val="96"/>
        <w:sz w:val="20"/>
        <w:szCs w:val="20"/>
      </w:rPr>
      <w:t>第一篇</w:t>
    </w:r>
    <w:r>
      <w:rPr>
        <w:rFonts w:ascii="宋体" w:hAnsi="宋体" w:eastAsia="宋体" w:cs="宋体"/>
        <w:spacing w:val="-22"/>
        <w:w w:val="96"/>
        <w:sz w:val="20"/>
        <w:szCs w:val="20"/>
      </w:rPr>
      <w:t xml:space="preserve"> </w:t>
    </w:r>
    <w:r>
      <w:rPr>
        <w:rFonts w:ascii="宋体" w:hAnsi="宋体" w:eastAsia="宋体" w:cs="宋体"/>
        <w:b/>
        <w:bCs/>
        <w:spacing w:val="-22"/>
        <w:w w:val="96"/>
        <w:sz w:val="20"/>
        <w:szCs w:val="20"/>
      </w:rPr>
      <w:t>设备操作与维护</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9A3E4">
    <w:pPr>
      <w:pStyle w:val="2"/>
      <w:spacing w:line="14" w:lineRule="auto"/>
      <w:rPr>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1D7C">
    <w:pPr>
      <w:ind w:left="4999"/>
      <w:rPr>
        <w:sz w:val="19"/>
        <w:szCs w:val="19"/>
      </w:rPr>
    </w:pPr>
    <w:r>
      <w:drawing>
        <wp:anchor distT="0" distB="0" distL="0" distR="0" simplePos="0" relativeHeight="251857920" behindDoc="0" locked="0" layoutInCell="0" allowOverlap="1">
          <wp:simplePos x="0" y="0"/>
          <wp:positionH relativeFrom="page">
            <wp:posOffset>660400</wp:posOffset>
          </wp:positionH>
          <wp:positionV relativeFrom="page">
            <wp:posOffset>406400</wp:posOffset>
          </wp:positionV>
          <wp:extent cx="3149600" cy="209550"/>
          <wp:effectExtent l="0" t="0" r="0" b="0"/>
          <wp:wrapNone/>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1"/>
                  <a:stretch>
                    <a:fillRect/>
                  </a:stretch>
                </pic:blipFill>
                <pic:spPr>
                  <a:xfrm>
                    <a:off x="0" y="0"/>
                    <a:ext cx="3149600" cy="209498"/>
                  </a:xfrm>
                  <a:prstGeom prst="rect">
                    <a:avLst/>
                  </a:prstGeom>
                </pic:spPr>
              </pic:pic>
            </a:graphicData>
          </a:graphic>
        </wp:anchor>
      </w:drawing>
    </w:r>
    <w:r>
      <w:rPr>
        <w:rFonts w:hint="eastAsia" w:ascii="宋体" w:hAnsi="宋体" w:eastAsia="宋体" w:cs="宋体"/>
        <w:spacing w:val="-18"/>
        <w:sz w:val="19"/>
        <w:szCs w:val="19"/>
        <w:lang w:eastAsia="zh-CN"/>
      </w:rPr>
      <w:t>1</w:t>
    </w:r>
    <w:r>
      <w:rPr>
        <w:position w:val="-6"/>
        <w:sz w:val="19"/>
        <w:szCs w:val="19"/>
      </w:rPr>
      <w:drawing>
        <wp:inline distT="0" distB="0" distL="0" distR="0">
          <wp:extent cx="664845" cy="215265"/>
          <wp:effectExtent l="0" t="0" r="0" b="0"/>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2"/>
                  <a:stretch>
                    <a:fillRect/>
                  </a:stretch>
                </pic:blipFill>
                <pic:spPr>
                  <a:xfrm>
                    <a:off x="0" y="0"/>
                    <a:ext cx="664991" cy="215893"/>
                  </a:xfrm>
                  <a:prstGeom prst="rect">
                    <a:avLst/>
                  </a:prstGeom>
                </pic:spPr>
              </pic:pic>
            </a:graphicData>
          </a:graphic>
        </wp:inline>
      </w:drawing>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5EF34">
    <w:pPr>
      <w:spacing w:before="139" w:line="219" w:lineRule="auto"/>
      <w:ind w:left="892"/>
      <w:rPr>
        <w:rFonts w:ascii="宋体" w:hAnsi="宋体" w:eastAsia="宋体" w:cs="宋体"/>
        <w:sz w:val="20"/>
        <w:szCs w:val="20"/>
      </w:rPr>
    </w:pPr>
    <w:r>
      <w:drawing>
        <wp:anchor distT="0" distB="0" distL="0" distR="0" simplePos="0" relativeHeight="251859968" behindDoc="0" locked="0" layoutInCell="0" allowOverlap="1">
          <wp:simplePos x="0" y="0"/>
          <wp:positionH relativeFrom="page">
            <wp:posOffset>768350</wp:posOffset>
          </wp:positionH>
          <wp:positionV relativeFrom="page">
            <wp:posOffset>501015</wp:posOffset>
          </wp:positionV>
          <wp:extent cx="234950" cy="6350"/>
          <wp:effectExtent l="0" t="0" r="0" b="0"/>
          <wp:wrapNone/>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1"/>
                  <a:stretch>
                    <a:fillRect/>
                  </a:stretch>
                </pic:blipFill>
                <pic:spPr>
                  <a:xfrm>
                    <a:off x="0" y="0"/>
                    <a:ext cx="234966" cy="6432"/>
                  </a:xfrm>
                  <a:prstGeom prst="rect">
                    <a:avLst/>
                  </a:prstGeom>
                </pic:spPr>
              </pic:pic>
            </a:graphicData>
          </a:graphic>
        </wp:anchor>
      </w:drawing>
    </w:r>
    <w:r>
      <w:drawing>
        <wp:anchor distT="0" distB="0" distL="0" distR="0" simplePos="0" relativeHeight="251858944" behindDoc="0" locked="0" layoutInCell="0" allowOverlap="1">
          <wp:simplePos x="0" y="0"/>
          <wp:positionH relativeFrom="page">
            <wp:posOffset>889000</wp:posOffset>
          </wp:positionH>
          <wp:positionV relativeFrom="page">
            <wp:posOffset>292100</wp:posOffset>
          </wp:positionV>
          <wp:extent cx="349250" cy="330200"/>
          <wp:effectExtent l="0" t="0" r="0" b="0"/>
          <wp:wrapNone/>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2"/>
                  <a:stretch>
                    <a:fillRect/>
                  </a:stretch>
                </pic:blipFill>
                <pic:spPr>
                  <a:xfrm>
                    <a:off x="0" y="0"/>
                    <a:ext cx="349194" cy="330178"/>
                  </a:xfrm>
                  <a:prstGeom prst="rect">
                    <a:avLst/>
                  </a:prstGeom>
                </pic:spPr>
              </pic:pic>
            </a:graphicData>
          </a:graphic>
        </wp:anchor>
      </w:drawing>
    </w:r>
    <w:r>
      <w:rPr>
        <w:rFonts w:ascii="宋体" w:hAnsi="宋体" w:eastAsia="宋体" w:cs="宋体"/>
        <w:b/>
        <w:bCs/>
        <w:spacing w:val="-6"/>
        <w:sz w:val="20"/>
        <w:szCs w:val="20"/>
        <w:u w:val="single" w:color="auto"/>
      </w:rPr>
      <w:t>第</w:t>
    </w:r>
    <w:r>
      <w:rPr>
        <w:rFonts w:ascii="宋体" w:hAnsi="宋体" w:eastAsia="宋体" w:cs="宋体"/>
        <w:spacing w:val="-20"/>
        <w:sz w:val="20"/>
        <w:szCs w:val="20"/>
        <w:u w:val="single" w:color="auto"/>
      </w:rPr>
      <w:t xml:space="preserve"> </w:t>
    </w:r>
    <w:r>
      <w:rPr>
        <w:rFonts w:ascii="宋体" w:hAnsi="宋体" w:eastAsia="宋体" w:cs="宋体"/>
        <w:b/>
        <w:bCs/>
        <w:spacing w:val="-6"/>
        <w:sz w:val="20"/>
        <w:szCs w:val="20"/>
        <w:u w:val="single" w:color="auto"/>
      </w:rPr>
      <w:t>一</w:t>
    </w:r>
    <w:r>
      <w:rPr>
        <w:rFonts w:ascii="宋体" w:hAnsi="宋体" w:eastAsia="宋体" w:cs="宋体"/>
        <w:spacing w:val="-21"/>
        <w:sz w:val="20"/>
        <w:szCs w:val="20"/>
        <w:u w:val="single" w:color="auto"/>
      </w:rPr>
      <w:t xml:space="preserve"> </w:t>
    </w:r>
    <w:r>
      <w:rPr>
        <w:rFonts w:ascii="宋体" w:hAnsi="宋体" w:eastAsia="宋体" w:cs="宋体"/>
        <w:b/>
        <w:bCs/>
        <w:spacing w:val="-6"/>
        <w:sz w:val="20"/>
        <w:szCs w:val="20"/>
        <w:u w:val="single" w:color="auto"/>
      </w:rPr>
      <w:t>篇</w:t>
    </w:r>
    <w:r>
      <w:rPr>
        <w:rFonts w:ascii="宋体" w:hAnsi="宋体" w:eastAsia="宋体" w:cs="宋体"/>
        <w:spacing w:val="23"/>
        <w:sz w:val="20"/>
        <w:szCs w:val="20"/>
        <w:u w:val="single" w:color="auto"/>
      </w:rPr>
      <w:t xml:space="preserve">  </w:t>
    </w:r>
    <w:r>
      <w:rPr>
        <w:rFonts w:ascii="宋体" w:hAnsi="宋体" w:eastAsia="宋体" w:cs="宋体"/>
        <w:b/>
        <w:bCs/>
        <w:spacing w:val="-6"/>
        <w:sz w:val="20"/>
        <w:szCs w:val="20"/>
        <w:u w:val="single" w:color="auto"/>
      </w:rPr>
      <w:t>设</w:t>
    </w:r>
    <w:r>
      <w:rPr>
        <w:rFonts w:ascii="宋体" w:hAnsi="宋体" w:eastAsia="宋体" w:cs="宋体"/>
        <w:spacing w:val="-20"/>
        <w:sz w:val="20"/>
        <w:szCs w:val="20"/>
        <w:u w:val="single" w:color="auto"/>
      </w:rPr>
      <w:t xml:space="preserve"> </w:t>
    </w:r>
    <w:r>
      <w:rPr>
        <w:rFonts w:ascii="宋体" w:hAnsi="宋体" w:eastAsia="宋体" w:cs="宋体"/>
        <w:b/>
        <w:bCs/>
        <w:spacing w:val="-6"/>
        <w:sz w:val="20"/>
        <w:szCs w:val="20"/>
        <w:u w:val="single" w:color="auto"/>
      </w:rPr>
      <w:t>备</w:t>
    </w:r>
    <w:r>
      <w:rPr>
        <w:rFonts w:ascii="宋体" w:hAnsi="宋体" w:eastAsia="宋体" w:cs="宋体"/>
        <w:spacing w:val="-25"/>
        <w:sz w:val="20"/>
        <w:szCs w:val="20"/>
        <w:u w:val="single" w:color="auto"/>
      </w:rPr>
      <w:t xml:space="preserve"> </w:t>
    </w:r>
    <w:r>
      <w:rPr>
        <w:rFonts w:ascii="宋体" w:hAnsi="宋体" w:eastAsia="宋体" w:cs="宋体"/>
        <w:b/>
        <w:bCs/>
        <w:spacing w:val="-6"/>
        <w:sz w:val="20"/>
        <w:szCs w:val="20"/>
        <w:u w:val="single" w:color="auto"/>
      </w:rPr>
      <w:t>操</w:t>
    </w:r>
    <w:r>
      <w:rPr>
        <w:rFonts w:ascii="宋体" w:hAnsi="宋体" w:eastAsia="宋体" w:cs="宋体"/>
        <w:spacing w:val="-23"/>
        <w:sz w:val="20"/>
        <w:szCs w:val="20"/>
        <w:u w:val="single" w:color="auto"/>
      </w:rPr>
      <w:t xml:space="preserve"> </w:t>
    </w:r>
    <w:r>
      <w:rPr>
        <w:rFonts w:ascii="宋体" w:hAnsi="宋体" w:eastAsia="宋体" w:cs="宋体"/>
        <w:b/>
        <w:bCs/>
        <w:spacing w:val="-6"/>
        <w:sz w:val="20"/>
        <w:szCs w:val="20"/>
        <w:u w:val="single" w:color="auto"/>
      </w:rPr>
      <w:t>作</w:t>
    </w:r>
    <w:r>
      <w:rPr>
        <w:rFonts w:ascii="宋体" w:hAnsi="宋体" w:eastAsia="宋体" w:cs="宋体"/>
        <w:spacing w:val="-20"/>
        <w:sz w:val="20"/>
        <w:szCs w:val="20"/>
        <w:u w:val="single" w:color="auto"/>
      </w:rPr>
      <w:t xml:space="preserve"> </w:t>
    </w:r>
    <w:r>
      <w:rPr>
        <w:rFonts w:ascii="宋体" w:hAnsi="宋体" w:eastAsia="宋体" w:cs="宋体"/>
        <w:b/>
        <w:bCs/>
        <w:spacing w:val="-6"/>
        <w:sz w:val="20"/>
        <w:szCs w:val="20"/>
        <w:u w:val="single" w:color="auto"/>
      </w:rPr>
      <w:t>与</w:t>
    </w:r>
    <w:r>
      <w:rPr>
        <w:rFonts w:ascii="宋体" w:hAnsi="宋体" w:eastAsia="宋体" w:cs="宋体"/>
        <w:spacing w:val="-21"/>
        <w:sz w:val="20"/>
        <w:szCs w:val="20"/>
        <w:u w:val="single" w:color="auto"/>
      </w:rPr>
      <w:t xml:space="preserve"> </w:t>
    </w:r>
    <w:r>
      <w:rPr>
        <w:rFonts w:ascii="宋体" w:hAnsi="宋体" w:eastAsia="宋体" w:cs="宋体"/>
        <w:b/>
        <w:bCs/>
        <w:spacing w:val="-6"/>
        <w:sz w:val="20"/>
        <w:szCs w:val="20"/>
        <w:u w:val="single" w:color="auto"/>
      </w:rPr>
      <w:t>维</w:t>
    </w:r>
    <w:r>
      <w:rPr>
        <w:rFonts w:ascii="宋体" w:hAnsi="宋体" w:eastAsia="宋体" w:cs="宋体"/>
        <w:spacing w:val="-23"/>
        <w:sz w:val="20"/>
        <w:szCs w:val="20"/>
        <w:u w:val="single" w:color="auto"/>
      </w:rPr>
      <w:t xml:space="preserve"> </w:t>
    </w:r>
    <w:r>
      <w:rPr>
        <w:rFonts w:ascii="宋体" w:hAnsi="宋体" w:eastAsia="宋体" w:cs="宋体"/>
        <w:b/>
        <w:bCs/>
        <w:spacing w:val="-6"/>
        <w:sz w:val="20"/>
        <w:szCs w:val="20"/>
        <w:u w:val="single" w:color="auto"/>
      </w:rPr>
      <w:t>护</w:t>
    </w:r>
    <w:r>
      <w:rPr>
        <w:rFonts w:ascii="宋体" w:hAnsi="宋体" w:eastAsia="宋体" w:cs="宋体"/>
        <w:spacing w:val="-6"/>
        <w:sz w:val="20"/>
        <w:szCs w:val="20"/>
        <w:u w:val="single" w:color="auto"/>
      </w:rPr>
      <w:t xml:space="preserve">                                  </w:t>
    </w:r>
    <w:r>
      <w:rPr>
        <w:rFonts w:ascii="宋体" w:hAnsi="宋体" w:eastAsia="宋体" w:cs="宋体"/>
        <w:spacing w:val="-7"/>
        <w:sz w:val="20"/>
        <w:szCs w:val="20"/>
        <w:u w:val="single" w:color="auto"/>
      </w:rPr>
      <w:t xml:space="preserve">            </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7A24B">
    <w:pPr>
      <w:spacing w:line="234" w:lineRule="auto"/>
      <w:ind w:left="4979"/>
      <w:rPr>
        <w:sz w:val="19"/>
        <w:szCs w:val="19"/>
      </w:rPr>
    </w:pPr>
    <w:r>
      <w:drawing>
        <wp:anchor distT="0" distB="0" distL="0" distR="0" simplePos="0" relativeHeight="251862016" behindDoc="0" locked="0" layoutInCell="0" allowOverlap="1">
          <wp:simplePos x="0" y="0"/>
          <wp:positionH relativeFrom="page">
            <wp:posOffset>622300</wp:posOffset>
          </wp:positionH>
          <wp:positionV relativeFrom="page">
            <wp:posOffset>539115</wp:posOffset>
          </wp:positionV>
          <wp:extent cx="2413000" cy="6350"/>
          <wp:effectExtent l="0" t="0" r="0" b="0"/>
          <wp:wrapNone/>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1"/>
                  <a:stretch>
                    <a:fillRect/>
                  </a:stretch>
                </pic:blipFill>
                <pic:spPr>
                  <a:xfrm>
                    <a:off x="0" y="0"/>
                    <a:ext cx="2412988" cy="6350"/>
                  </a:xfrm>
                  <a:prstGeom prst="rect">
                    <a:avLst/>
                  </a:prstGeom>
                </pic:spPr>
              </pic:pic>
            </a:graphicData>
          </a:graphic>
        </wp:anchor>
      </w:drawing>
    </w:r>
    <w:r>
      <w:rPr>
        <w:rFonts w:hint="eastAsia" w:ascii="宋体" w:hAnsi="宋体" w:eastAsia="宋体" w:cs="宋体"/>
        <w:spacing w:val="-14"/>
        <w:sz w:val="19"/>
        <w:szCs w:val="19"/>
        <w:lang w:eastAsia="zh-CN"/>
      </w:rPr>
      <w:t>1</w:t>
    </w:r>
    <w:r>
      <w:rPr>
        <w:rFonts w:ascii="宋体" w:hAnsi="宋体" w:eastAsia="宋体" w:cs="宋体"/>
        <w:spacing w:val="-14"/>
        <w:sz w:val="19"/>
        <w:szCs w:val="19"/>
      </w:rPr>
      <w:t>卷烟机操作与维护</w:t>
    </w:r>
    <w:r>
      <w:rPr>
        <w:position w:val="-5"/>
        <w:sz w:val="19"/>
        <w:szCs w:val="19"/>
      </w:rPr>
      <w:drawing>
        <wp:inline distT="0" distB="0" distL="0" distR="0">
          <wp:extent cx="695960" cy="208915"/>
          <wp:effectExtent l="0" t="0" r="0" b="0"/>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2"/>
                  <a:stretch>
                    <a:fillRect/>
                  </a:stretch>
                </pic:blipFill>
                <pic:spPr>
                  <a:xfrm>
                    <a:off x="0" y="0"/>
                    <a:ext cx="696495" cy="209474"/>
                  </a:xfrm>
                  <a:prstGeom prst="rect">
                    <a:avLst/>
                  </a:prstGeom>
                </pic:spPr>
              </pic:pic>
            </a:graphicData>
          </a:graphic>
        </wp:inline>
      </w:drawing>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B2D26">
    <w:pPr>
      <w:pStyle w:val="2"/>
      <w:spacing w:line="14" w:lineRule="auto"/>
      <w:rPr>
        <w:sz w:val="2"/>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BC9D8">
    <w:pPr>
      <w:spacing w:before="158" w:line="219" w:lineRule="auto"/>
      <w:ind w:left="4970"/>
      <w:rPr>
        <w:rFonts w:ascii="Times New Roman" w:hAnsi="Times New Roman" w:eastAsia="Times New Roman" w:cs="Times New Roman"/>
        <w:sz w:val="21"/>
        <w:szCs w:val="21"/>
      </w:rPr>
    </w:pPr>
    <w:r>
      <w:drawing>
        <wp:anchor distT="0" distB="0" distL="0" distR="0" simplePos="0" relativeHeight="251876352" behindDoc="1" locked="0" layoutInCell="1" allowOverlap="1">
          <wp:simplePos x="0" y="0"/>
          <wp:positionH relativeFrom="column">
            <wp:posOffset>4393565</wp:posOffset>
          </wp:positionH>
          <wp:positionV relativeFrom="paragraph">
            <wp:posOffset>38735</wp:posOffset>
          </wp:positionV>
          <wp:extent cx="711200" cy="222250"/>
          <wp:effectExtent l="0" t="0" r="0" b="0"/>
          <wp:wrapNone/>
          <wp:docPr id="868" name="IM 868"/>
          <wp:cNvGraphicFramePr/>
          <a:graphic xmlns:a="http://schemas.openxmlformats.org/drawingml/2006/main">
            <a:graphicData uri="http://schemas.openxmlformats.org/drawingml/2006/picture">
              <pic:pic xmlns:pic="http://schemas.openxmlformats.org/drawingml/2006/picture">
                <pic:nvPicPr>
                  <pic:cNvPr id="868" name="IM 868"/>
                  <pic:cNvPicPr/>
                </pic:nvPicPr>
                <pic:blipFill>
                  <a:blip r:embed="rId1"/>
                  <a:stretch>
                    <a:fillRect/>
                  </a:stretch>
                </pic:blipFill>
                <pic:spPr>
                  <a:xfrm>
                    <a:off x="0" y="0"/>
                    <a:ext cx="711211" cy="222218"/>
                  </a:xfrm>
                  <a:prstGeom prst="rect">
                    <a:avLst/>
                  </a:prstGeom>
                </pic:spPr>
              </pic:pic>
            </a:graphicData>
          </a:graphic>
        </wp:anchor>
      </w:drawing>
    </w:r>
    <w:r>
      <w:drawing>
        <wp:anchor distT="0" distB="0" distL="0" distR="0" simplePos="0" relativeHeight="251877376" behindDoc="0" locked="0" layoutInCell="0" allowOverlap="1">
          <wp:simplePos x="0" y="0"/>
          <wp:positionH relativeFrom="page">
            <wp:posOffset>634365</wp:posOffset>
          </wp:positionH>
          <wp:positionV relativeFrom="page">
            <wp:posOffset>412750</wp:posOffset>
          </wp:positionV>
          <wp:extent cx="3136900" cy="209550"/>
          <wp:effectExtent l="0" t="0" r="0" b="0"/>
          <wp:wrapNone/>
          <wp:docPr id="870" name="IM 870"/>
          <wp:cNvGraphicFramePr/>
          <a:graphic xmlns:a="http://schemas.openxmlformats.org/drawingml/2006/main">
            <a:graphicData uri="http://schemas.openxmlformats.org/drawingml/2006/picture">
              <pic:pic xmlns:pic="http://schemas.openxmlformats.org/drawingml/2006/picture">
                <pic:nvPicPr>
                  <pic:cNvPr id="870" name="IM 870"/>
                  <pic:cNvPicPr/>
                </pic:nvPicPr>
                <pic:blipFill>
                  <a:blip r:embed="rId2"/>
                  <a:stretch>
                    <a:fillRect/>
                  </a:stretch>
                </pic:blipFill>
                <pic:spPr>
                  <a:xfrm>
                    <a:off x="0" y="0"/>
                    <a:ext cx="3136892" cy="209583"/>
                  </a:xfrm>
                  <a:prstGeom prst="rect">
                    <a:avLst/>
                  </a:prstGeom>
                </pic:spPr>
              </pic:pic>
            </a:graphicData>
          </a:graphic>
        </wp:anchor>
      </w:drawing>
    </w:r>
    <w:r>
      <w:rPr>
        <w:rFonts w:hint="eastAsia" w:ascii="宋体" w:hAnsi="宋体" w:eastAsia="宋体" w:cs="宋体"/>
        <w:spacing w:val="-21"/>
        <w:w w:val="96"/>
        <w:sz w:val="20"/>
        <w:szCs w:val="20"/>
        <w:lang w:eastAsia="zh-CN"/>
      </w:rPr>
      <w:t>1</w:t>
    </w:r>
    <w:r>
      <w:rPr>
        <w:rFonts w:ascii="宋体" w:hAnsi="宋体" w:eastAsia="宋体" w:cs="宋体"/>
        <w:spacing w:val="-21"/>
        <w:w w:val="96"/>
        <w:sz w:val="20"/>
        <w:szCs w:val="20"/>
      </w:rPr>
      <w:t xml:space="preserve"> 接装机操作与维护</w:t>
    </w:r>
    <w:r>
      <w:rPr>
        <w:rFonts w:ascii="宋体" w:hAnsi="宋体" w:eastAsia="宋体" w:cs="宋体"/>
        <w:spacing w:val="-41"/>
        <w:sz w:val="20"/>
        <w:szCs w:val="20"/>
      </w:rPr>
      <w:t xml:space="preserve"> </w:t>
    </w:r>
    <w:r>
      <w:rPr>
        <w:rFonts w:ascii="Times New Roman" w:hAnsi="Times New Roman" w:eastAsia="Times New Roman" w:cs="Times New Roman"/>
        <w:spacing w:val="-21"/>
        <w:w w:val="96"/>
        <w:sz w:val="21"/>
        <w:szCs w:val="21"/>
      </w:rPr>
      <w:t>C</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05C13">
    <w:pPr>
      <w:pStyle w:val="2"/>
      <w:spacing w:line="14" w:lineRule="auto"/>
      <w:rPr>
        <w:sz w:val="2"/>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2C1F4">
    <w:pPr>
      <w:spacing w:before="156" w:line="219" w:lineRule="auto"/>
      <w:ind w:left="902"/>
      <w:rPr>
        <w:rFonts w:ascii="宋体" w:hAnsi="宋体" w:eastAsia="宋体" w:cs="宋体"/>
        <w:sz w:val="19"/>
        <w:szCs w:val="19"/>
      </w:rPr>
    </w:pPr>
    <w:r>
      <w:drawing>
        <wp:anchor distT="0" distB="0" distL="0" distR="0" simplePos="0" relativeHeight="251890688" behindDoc="0" locked="0" layoutInCell="1" allowOverlap="1">
          <wp:simplePos x="0" y="0"/>
          <wp:positionH relativeFrom="column">
            <wp:posOffset>568325</wp:posOffset>
          </wp:positionH>
          <wp:positionV relativeFrom="paragraph">
            <wp:posOffset>213360</wp:posOffset>
          </wp:positionV>
          <wp:extent cx="4543425" cy="6350"/>
          <wp:effectExtent l="0" t="0" r="0" b="0"/>
          <wp:wrapNone/>
          <wp:docPr id="902" name="IM 902"/>
          <wp:cNvGraphicFramePr/>
          <a:graphic xmlns:a="http://schemas.openxmlformats.org/drawingml/2006/main">
            <a:graphicData uri="http://schemas.openxmlformats.org/drawingml/2006/picture">
              <pic:pic xmlns:pic="http://schemas.openxmlformats.org/drawingml/2006/picture">
                <pic:nvPicPr>
                  <pic:cNvPr id="902" name="IM 902"/>
                  <pic:cNvPicPr/>
                </pic:nvPicPr>
                <pic:blipFill>
                  <a:blip r:embed="rId1"/>
                  <a:stretch>
                    <a:fillRect/>
                  </a:stretch>
                </pic:blipFill>
                <pic:spPr>
                  <a:xfrm>
                    <a:off x="0" y="0"/>
                    <a:ext cx="4543264" cy="6350"/>
                  </a:xfrm>
                  <a:prstGeom prst="rect">
                    <a:avLst/>
                  </a:prstGeom>
                </pic:spPr>
              </pic:pic>
            </a:graphicData>
          </a:graphic>
        </wp:anchor>
      </w:drawing>
    </w:r>
    <w:r>
      <w:drawing>
        <wp:anchor distT="0" distB="0" distL="0" distR="0" simplePos="0" relativeHeight="251889664" behindDoc="0" locked="0" layoutInCell="0" allowOverlap="1">
          <wp:simplePos x="0" y="0"/>
          <wp:positionH relativeFrom="page">
            <wp:posOffset>762000</wp:posOffset>
          </wp:positionH>
          <wp:positionV relativeFrom="page">
            <wp:posOffset>558800</wp:posOffset>
          </wp:positionV>
          <wp:extent cx="184150" cy="6350"/>
          <wp:effectExtent l="0" t="0" r="0" b="0"/>
          <wp:wrapNone/>
          <wp:docPr id="904" name="IM 904"/>
          <wp:cNvGraphicFramePr/>
          <a:graphic xmlns:a="http://schemas.openxmlformats.org/drawingml/2006/main">
            <a:graphicData uri="http://schemas.openxmlformats.org/drawingml/2006/picture">
              <pic:pic xmlns:pic="http://schemas.openxmlformats.org/drawingml/2006/picture">
                <pic:nvPicPr>
                  <pic:cNvPr id="904" name="IM 904"/>
                  <pic:cNvPicPr/>
                </pic:nvPicPr>
                <pic:blipFill>
                  <a:blip r:embed="rId2"/>
                  <a:stretch>
                    <a:fillRect/>
                  </a:stretch>
                </pic:blipFill>
                <pic:spPr>
                  <a:xfrm>
                    <a:off x="0" y="0"/>
                    <a:ext cx="184161" cy="6381"/>
                  </a:xfrm>
                  <a:prstGeom prst="rect">
                    <a:avLst/>
                  </a:prstGeom>
                </pic:spPr>
              </pic:pic>
            </a:graphicData>
          </a:graphic>
        </wp:anchor>
      </w:drawing>
    </w:r>
    <w:r>
      <w:drawing>
        <wp:anchor distT="0" distB="0" distL="0" distR="0" simplePos="0" relativeHeight="251888640" behindDoc="0" locked="0" layoutInCell="0" allowOverlap="1">
          <wp:simplePos x="0" y="0"/>
          <wp:positionH relativeFrom="page">
            <wp:posOffset>901065</wp:posOffset>
          </wp:positionH>
          <wp:positionV relativeFrom="page">
            <wp:posOffset>348615</wp:posOffset>
          </wp:positionV>
          <wp:extent cx="355600" cy="330200"/>
          <wp:effectExtent l="0" t="0" r="0" b="0"/>
          <wp:wrapNone/>
          <wp:docPr id="906" name="IM 906"/>
          <wp:cNvGraphicFramePr/>
          <a:graphic xmlns:a="http://schemas.openxmlformats.org/drawingml/2006/main">
            <a:graphicData uri="http://schemas.openxmlformats.org/drawingml/2006/picture">
              <pic:pic xmlns:pic="http://schemas.openxmlformats.org/drawingml/2006/picture">
                <pic:nvPicPr>
                  <pic:cNvPr id="906" name="IM 906"/>
                  <pic:cNvPicPr/>
                </pic:nvPicPr>
                <pic:blipFill>
                  <a:blip r:embed="rId3"/>
                  <a:stretch>
                    <a:fillRect/>
                  </a:stretch>
                </pic:blipFill>
                <pic:spPr>
                  <a:xfrm>
                    <a:off x="0" y="0"/>
                    <a:ext cx="355600" cy="330268"/>
                  </a:xfrm>
                  <a:prstGeom prst="rect">
                    <a:avLst/>
                  </a:prstGeom>
                </pic:spPr>
              </pic:pic>
            </a:graphicData>
          </a:graphic>
        </wp:anchor>
      </w:drawing>
    </w:r>
    <w:r>
      <w:rPr>
        <w:rFonts w:ascii="宋体" w:hAnsi="宋体" w:eastAsia="宋体" w:cs="宋体"/>
        <w:b/>
        <w:bCs/>
        <w:spacing w:val="-7"/>
        <w:sz w:val="19"/>
        <w:szCs w:val="19"/>
      </w:rPr>
      <w:t>第</w:t>
    </w:r>
    <w:r>
      <w:rPr>
        <w:rFonts w:ascii="宋体" w:hAnsi="宋体" w:eastAsia="宋体" w:cs="宋体"/>
        <w:spacing w:val="-7"/>
        <w:sz w:val="19"/>
        <w:szCs w:val="19"/>
      </w:rPr>
      <w:t xml:space="preserve"> </w:t>
    </w:r>
    <w:r>
      <w:rPr>
        <w:rFonts w:ascii="宋体" w:hAnsi="宋体" w:eastAsia="宋体" w:cs="宋体"/>
        <w:b/>
        <w:bCs/>
        <w:spacing w:val="-7"/>
        <w:sz w:val="19"/>
        <w:szCs w:val="19"/>
      </w:rPr>
      <w:t>一</w:t>
    </w:r>
    <w:r>
      <w:rPr>
        <w:rFonts w:ascii="宋体" w:hAnsi="宋体" w:eastAsia="宋体" w:cs="宋体"/>
        <w:spacing w:val="-7"/>
        <w:sz w:val="19"/>
        <w:szCs w:val="19"/>
      </w:rPr>
      <w:t xml:space="preserve"> </w:t>
    </w:r>
    <w:r>
      <w:rPr>
        <w:rFonts w:ascii="宋体" w:hAnsi="宋体" w:eastAsia="宋体" w:cs="宋体"/>
        <w:b/>
        <w:bCs/>
        <w:spacing w:val="-7"/>
        <w:sz w:val="19"/>
        <w:szCs w:val="19"/>
      </w:rPr>
      <w:t>篇</w:t>
    </w:r>
    <w:r>
      <w:rPr>
        <w:rFonts w:ascii="宋体" w:hAnsi="宋体" w:eastAsia="宋体" w:cs="宋体"/>
        <w:spacing w:val="-7"/>
        <w:sz w:val="19"/>
        <w:szCs w:val="19"/>
      </w:rPr>
      <w:t xml:space="preserve">   </w:t>
    </w:r>
    <w:r>
      <w:rPr>
        <w:rFonts w:ascii="宋体" w:hAnsi="宋体" w:eastAsia="宋体" w:cs="宋体"/>
        <w:b/>
        <w:bCs/>
        <w:spacing w:val="-7"/>
        <w:sz w:val="19"/>
        <w:szCs w:val="19"/>
      </w:rPr>
      <w:t>设</w:t>
    </w:r>
    <w:r>
      <w:rPr>
        <w:rFonts w:ascii="宋体" w:hAnsi="宋体" w:eastAsia="宋体" w:cs="宋体"/>
        <w:spacing w:val="-7"/>
        <w:sz w:val="19"/>
        <w:szCs w:val="19"/>
      </w:rPr>
      <w:t xml:space="preserve"> </w:t>
    </w:r>
    <w:r>
      <w:rPr>
        <w:rFonts w:ascii="宋体" w:hAnsi="宋体" w:eastAsia="宋体" w:cs="宋体"/>
        <w:b/>
        <w:bCs/>
        <w:spacing w:val="-7"/>
        <w:sz w:val="19"/>
        <w:szCs w:val="19"/>
      </w:rPr>
      <w:t>备</w:t>
    </w:r>
    <w:r>
      <w:rPr>
        <w:rFonts w:ascii="宋体" w:hAnsi="宋体" w:eastAsia="宋体" w:cs="宋体"/>
        <w:spacing w:val="-7"/>
        <w:sz w:val="19"/>
        <w:szCs w:val="19"/>
      </w:rPr>
      <w:t xml:space="preserve"> </w:t>
    </w:r>
    <w:r>
      <w:rPr>
        <w:rFonts w:ascii="宋体" w:hAnsi="宋体" w:eastAsia="宋体" w:cs="宋体"/>
        <w:b/>
        <w:bCs/>
        <w:spacing w:val="-7"/>
        <w:sz w:val="19"/>
        <w:szCs w:val="19"/>
      </w:rPr>
      <w:t>操</w:t>
    </w:r>
    <w:r>
      <w:rPr>
        <w:rFonts w:ascii="宋体" w:hAnsi="宋体" w:eastAsia="宋体" w:cs="宋体"/>
        <w:spacing w:val="-7"/>
        <w:sz w:val="19"/>
        <w:szCs w:val="19"/>
      </w:rPr>
      <w:t xml:space="preserve"> </w:t>
    </w:r>
    <w:r>
      <w:rPr>
        <w:rFonts w:ascii="宋体" w:hAnsi="宋体" w:eastAsia="宋体" w:cs="宋体"/>
        <w:b/>
        <w:bCs/>
        <w:spacing w:val="-7"/>
        <w:sz w:val="19"/>
        <w:szCs w:val="19"/>
      </w:rPr>
      <w:t>作</w:t>
    </w:r>
    <w:r>
      <w:rPr>
        <w:rFonts w:ascii="宋体" w:hAnsi="宋体" w:eastAsia="宋体" w:cs="宋体"/>
        <w:spacing w:val="-7"/>
        <w:sz w:val="19"/>
        <w:szCs w:val="19"/>
      </w:rPr>
      <w:t xml:space="preserve"> </w:t>
    </w:r>
    <w:r>
      <w:rPr>
        <w:rFonts w:ascii="宋体" w:hAnsi="宋体" w:eastAsia="宋体" w:cs="宋体"/>
        <w:b/>
        <w:bCs/>
        <w:spacing w:val="-7"/>
        <w:sz w:val="19"/>
        <w:szCs w:val="19"/>
      </w:rPr>
      <w:t>与</w:t>
    </w:r>
    <w:r>
      <w:rPr>
        <w:rFonts w:ascii="宋体" w:hAnsi="宋体" w:eastAsia="宋体" w:cs="宋体"/>
        <w:spacing w:val="16"/>
        <w:sz w:val="19"/>
        <w:szCs w:val="19"/>
      </w:rPr>
      <w:t xml:space="preserve"> </w:t>
    </w:r>
    <w:r>
      <w:rPr>
        <w:rFonts w:ascii="宋体" w:hAnsi="宋体" w:eastAsia="宋体" w:cs="宋体"/>
        <w:b/>
        <w:bCs/>
        <w:spacing w:val="-7"/>
        <w:sz w:val="19"/>
        <w:szCs w:val="19"/>
      </w:rPr>
      <w:t>维</w:t>
    </w:r>
    <w:r>
      <w:rPr>
        <w:rFonts w:ascii="宋体" w:hAnsi="宋体" w:eastAsia="宋体" w:cs="宋体"/>
        <w:spacing w:val="-7"/>
        <w:sz w:val="19"/>
        <w:szCs w:val="19"/>
      </w:rPr>
      <w:t xml:space="preserve"> </w:t>
    </w:r>
    <w:r>
      <w:rPr>
        <w:rFonts w:ascii="宋体" w:hAnsi="宋体" w:eastAsia="宋体" w:cs="宋体"/>
        <w:b/>
        <w:bCs/>
        <w:spacing w:val="-7"/>
        <w:sz w:val="19"/>
        <w:szCs w:val="19"/>
      </w:rPr>
      <w:t>护</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8DFA5">
    <w:pPr>
      <w:spacing w:before="149" w:line="219" w:lineRule="auto"/>
      <w:ind w:left="4992"/>
      <w:rPr>
        <w:rFonts w:ascii="Times New Roman" w:hAnsi="Times New Roman" w:eastAsia="Times New Roman" w:cs="Times New Roman"/>
        <w:sz w:val="17"/>
        <w:szCs w:val="17"/>
      </w:rPr>
    </w:pPr>
    <w:r>
      <w:drawing>
        <wp:anchor distT="0" distB="0" distL="0" distR="0" simplePos="0" relativeHeight="251892736" behindDoc="0" locked="0" layoutInCell="1" allowOverlap="1">
          <wp:simplePos x="0" y="0"/>
          <wp:positionH relativeFrom="column">
            <wp:posOffset>4457065</wp:posOffset>
          </wp:positionH>
          <wp:positionV relativeFrom="paragraph">
            <wp:posOffset>28575</wp:posOffset>
          </wp:positionV>
          <wp:extent cx="641350" cy="209550"/>
          <wp:effectExtent l="0" t="0" r="0" b="0"/>
          <wp:wrapNone/>
          <wp:docPr id="916" name="IM 916"/>
          <wp:cNvGraphicFramePr/>
          <a:graphic xmlns:a="http://schemas.openxmlformats.org/drawingml/2006/main">
            <a:graphicData uri="http://schemas.openxmlformats.org/drawingml/2006/picture">
              <pic:pic xmlns:pic="http://schemas.openxmlformats.org/drawingml/2006/picture">
                <pic:nvPicPr>
                  <pic:cNvPr id="916" name="IM 916"/>
                  <pic:cNvPicPr/>
                </pic:nvPicPr>
                <pic:blipFill>
                  <a:blip r:embed="rId1"/>
                  <a:stretch>
                    <a:fillRect/>
                  </a:stretch>
                </pic:blipFill>
                <pic:spPr>
                  <a:xfrm>
                    <a:off x="0" y="0"/>
                    <a:ext cx="641384" cy="209510"/>
                  </a:xfrm>
                  <a:prstGeom prst="rect">
                    <a:avLst/>
                  </a:prstGeom>
                </pic:spPr>
              </pic:pic>
            </a:graphicData>
          </a:graphic>
        </wp:anchor>
      </w:drawing>
    </w:r>
    <w:r>
      <w:drawing>
        <wp:anchor distT="0" distB="0" distL="0" distR="0" simplePos="0" relativeHeight="251891712" behindDoc="0" locked="0" layoutInCell="0" allowOverlap="1">
          <wp:simplePos x="0" y="0"/>
          <wp:positionH relativeFrom="page">
            <wp:posOffset>647700</wp:posOffset>
          </wp:positionH>
          <wp:positionV relativeFrom="page">
            <wp:posOffset>406400</wp:posOffset>
          </wp:positionV>
          <wp:extent cx="3136900" cy="209550"/>
          <wp:effectExtent l="0" t="0" r="0" b="0"/>
          <wp:wrapNone/>
          <wp:docPr id="918" name="IM 918"/>
          <wp:cNvGraphicFramePr/>
          <a:graphic xmlns:a="http://schemas.openxmlformats.org/drawingml/2006/main">
            <a:graphicData uri="http://schemas.openxmlformats.org/drawingml/2006/picture">
              <pic:pic xmlns:pic="http://schemas.openxmlformats.org/drawingml/2006/picture">
                <pic:nvPicPr>
                  <pic:cNvPr id="918" name="IM 918"/>
                  <pic:cNvPicPr/>
                </pic:nvPicPr>
                <pic:blipFill>
                  <a:blip r:embed="rId2"/>
                  <a:stretch>
                    <a:fillRect/>
                  </a:stretch>
                </pic:blipFill>
                <pic:spPr>
                  <a:xfrm>
                    <a:off x="0" y="0"/>
                    <a:ext cx="3136883" cy="209510"/>
                  </a:xfrm>
                  <a:prstGeom prst="rect">
                    <a:avLst/>
                  </a:prstGeom>
                </pic:spPr>
              </pic:pic>
            </a:graphicData>
          </a:graphic>
        </wp:anchor>
      </w:drawing>
    </w:r>
    <w:r>
      <w:rPr>
        <w:rFonts w:hint="eastAsia" w:ascii="宋体" w:hAnsi="宋体" w:eastAsia="宋体" w:cs="宋体"/>
        <w:b/>
        <w:bCs/>
        <w:spacing w:val="-3"/>
        <w:sz w:val="17"/>
        <w:szCs w:val="17"/>
        <w:lang w:eastAsia="zh-CN"/>
      </w:rPr>
      <w:t>1</w:t>
    </w:r>
    <w:r>
      <w:rPr>
        <w:rFonts w:ascii="宋体" w:hAnsi="宋体" w:eastAsia="宋体" w:cs="宋体"/>
        <w:spacing w:val="-3"/>
        <w:sz w:val="17"/>
        <w:szCs w:val="17"/>
      </w:rPr>
      <w:t xml:space="preserve"> </w:t>
    </w:r>
    <w:r>
      <w:rPr>
        <w:rFonts w:ascii="宋体" w:hAnsi="宋体" w:eastAsia="宋体" w:cs="宋体"/>
        <w:b/>
        <w:bCs/>
        <w:spacing w:val="-3"/>
        <w:sz w:val="17"/>
        <w:szCs w:val="17"/>
      </w:rPr>
      <w:t>接装机操作与维护</w:t>
    </w:r>
    <w:r>
      <w:rPr>
        <w:rFonts w:ascii="宋体" w:hAnsi="宋体" w:eastAsia="宋体" w:cs="宋体"/>
        <w:spacing w:val="-35"/>
        <w:sz w:val="17"/>
        <w:szCs w:val="17"/>
      </w:rPr>
      <w:t xml:space="preserve"> </w:t>
    </w:r>
    <w:r>
      <w:rPr>
        <w:rFonts w:ascii="Times New Roman" w:hAnsi="Times New Roman" w:eastAsia="Times New Roman" w:cs="Times New Roman"/>
        <w:spacing w:val="-3"/>
        <w:sz w:val="17"/>
        <w:szCs w:val="17"/>
      </w:rPr>
      <w:t>C</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CC378">
    <w:pPr>
      <w:spacing w:before="140" w:line="219" w:lineRule="auto"/>
      <w:ind w:left="919"/>
      <w:rPr>
        <w:rFonts w:ascii="宋体" w:hAnsi="宋体" w:eastAsia="宋体" w:cs="宋体"/>
        <w:sz w:val="17"/>
        <w:szCs w:val="17"/>
      </w:rPr>
    </w:pPr>
    <w:r>
      <w:drawing>
        <wp:anchor distT="0" distB="0" distL="0" distR="0" simplePos="0" relativeHeight="251897856" behindDoc="0" locked="0" layoutInCell="1" allowOverlap="1">
          <wp:simplePos x="0" y="0"/>
          <wp:positionH relativeFrom="column">
            <wp:posOffset>579120</wp:posOffset>
          </wp:positionH>
          <wp:positionV relativeFrom="paragraph">
            <wp:posOffset>191135</wp:posOffset>
          </wp:positionV>
          <wp:extent cx="4555490" cy="6350"/>
          <wp:effectExtent l="0" t="0" r="0" b="0"/>
          <wp:wrapNone/>
          <wp:docPr id="920" name="IM 920"/>
          <wp:cNvGraphicFramePr/>
          <a:graphic xmlns:a="http://schemas.openxmlformats.org/drawingml/2006/main">
            <a:graphicData uri="http://schemas.openxmlformats.org/drawingml/2006/picture">
              <pic:pic xmlns:pic="http://schemas.openxmlformats.org/drawingml/2006/picture">
                <pic:nvPicPr>
                  <pic:cNvPr id="920" name="IM 920"/>
                  <pic:cNvPicPr/>
                </pic:nvPicPr>
                <pic:blipFill>
                  <a:blip r:embed="rId1"/>
                  <a:stretch>
                    <a:fillRect/>
                  </a:stretch>
                </pic:blipFill>
                <pic:spPr>
                  <a:xfrm>
                    <a:off x="0" y="0"/>
                    <a:ext cx="4555617" cy="6350"/>
                  </a:xfrm>
                  <a:prstGeom prst="rect">
                    <a:avLst/>
                  </a:prstGeom>
                </pic:spPr>
              </pic:pic>
            </a:graphicData>
          </a:graphic>
        </wp:anchor>
      </w:drawing>
    </w:r>
    <w:r>
      <w:drawing>
        <wp:anchor distT="0" distB="0" distL="0" distR="0" simplePos="0" relativeHeight="251896832" behindDoc="0" locked="0" layoutInCell="0" allowOverlap="1">
          <wp:simplePos x="0" y="0"/>
          <wp:positionH relativeFrom="page">
            <wp:posOffset>768350</wp:posOffset>
          </wp:positionH>
          <wp:positionV relativeFrom="page">
            <wp:posOffset>494665</wp:posOffset>
          </wp:positionV>
          <wp:extent cx="279400" cy="6350"/>
          <wp:effectExtent l="0" t="0" r="0" b="0"/>
          <wp:wrapNone/>
          <wp:docPr id="922" name="IM 922"/>
          <wp:cNvGraphicFramePr/>
          <a:graphic xmlns:a="http://schemas.openxmlformats.org/drawingml/2006/main">
            <a:graphicData uri="http://schemas.openxmlformats.org/drawingml/2006/picture">
              <pic:pic xmlns:pic="http://schemas.openxmlformats.org/drawingml/2006/picture">
                <pic:nvPicPr>
                  <pic:cNvPr id="922" name="IM 922"/>
                  <pic:cNvPicPr/>
                </pic:nvPicPr>
                <pic:blipFill>
                  <a:blip r:embed="rId2"/>
                  <a:stretch>
                    <a:fillRect/>
                  </a:stretch>
                </pic:blipFill>
                <pic:spPr>
                  <a:xfrm>
                    <a:off x="0" y="0"/>
                    <a:ext cx="279378" cy="6350"/>
                  </a:xfrm>
                  <a:prstGeom prst="rect">
                    <a:avLst/>
                  </a:prstGeom>
                </pic:spPr>
              </pic:pic>
            </a:graphicData>
          </a:graphic>
        </wp:anchor>
      </w:drawing>
    </w:r>
    <w:r>
      <w:drawing>
        <wp:anchor distT="0" distB="0" distL="0" distR="0" simplePos="0" relativeHeight="251895808" behindDoc="0" locked="0" layoutInCell="0" allowOverlap="1">
          <wp:simplePos x="0" y="0"/>
          <wp:positionH relativeFrom="page">
            <wp:posOffset>894715</wp:posOffset>
          </wp:positionH>
          <wp:positionV relativeFrom="page">
            <wp:posOffset>291465</wp:posOffset>
          </wp:positionV>
          <wp:extent cx="349250" cy="311150"/>
          <wp:effectExtent l="0" t="0" r="0" b="0"/>
          <wp:wrapNone/>
          <wp:docPr id="924" name="IM 924"/>
          <wp:cNvGraphicFramePr/>
          <a:graphic xmlns:a="http://schemas.openxmlformats.org/drawingml/2006/main">
            <a:graphicData uri="http://schemas.openxmlformats.org/drawingml/2006/picture">
              <pic:pic xmlns:pic="http://schemas.openxmlformats.org/drawingml/2006/picture">
                <pic:nvPicPr>
                  <pic:cNvPr id="924" name="IM 924"/>
                  <pic:cNvPicPr/>
                </pic:nvPicPr>
                <pic:blipFill>
                  <a:blip r:embed="rId3"/>
                  <a:stretch>
                    <a:fillRect/>
                  </a:stretch>
                </pic:blipFill>
                <pic:spPr>
                  <a:xfrm>
                    <a:off x="0" y="0"/>
                    <a:ext cx="349288" cy="311212"/>
                  </a:xfrm>
                  <a:prstGeom prst="rect">
                    <a:avLst/>
                  </a:prstGeom>
                </pic:spPr>
              </pic:pic>
            </a:graphicData>
          </a:graphic>
        </wp:anchor>
      </w:drawing>
    </w:r>
    <w:r>
      <w:rPr>
        <w:rFonts w:ascii="宋体" w:hAnsi="宋体" w:eastAsia="宋体" w:cs="宋体"/>
        <w:b/>
        <w:bCs/>
        <w:spacing w:val="-8"/>
        <w:sz w:val="17"/>
        <w:szCs w:val="17"/>
      </w:rPr>
      <w:t>第</w:t>
    </w:r>
    <w:r>
      <w:rPr>
        <w:rFonts w:ascii="宋体" w:hAnsi="宋体" w:eastAsia="宋体" w:cs="宋体"/>
        <w:spacing w:val="17"/>
        <w:sz w:val="17"/>
        <w:szCs w:val="17"/>
      </w:rPr>
      <w:t xml:space="preserve"> </w:t>
    </w:r>
    <w:r>
      <w:rPr>
        <w:rFonts w:ascii="宋体" w:hAnsi="宋体" w:eastAsia="宋体" w:cs="宋体"/>
        <w:b/>
        <w:bCs/>
        <w:spacing w:val="-8"/>
        <w:sz w:val="17"/>
        <w:szCs w:val="17"/>
      </w:rPr>
      <w:t>一</w:t>
    </w:r>
    <w:r>
      <w:rPr>
        <w:rFonts w:ascii="宋体" w:hAnsi="宋体" w:eastAsia="宋体" w:cs="宋体"/>
        <w:spacing w:val="13"/>
        <w:sz w:val="17"/>
        <w:szCs w:val="17"/>
      </w:rPr>
      <w:t xml:space="preserve"> </w:t>
    </w:r>
    <w:r>
      <w:rPr>
        <w:rFonts w:ascii="宋体" w:hAnsi="宋体" w:eastAsia="宋体" w:cs="宋体"/>
        <w:b/>
        <w:bCs/>
        <w:spacing w:val="-8"/>
        <w:sz w:val="17"/>
        <w:szCs w:val="17"/>
      </w:rPr>
      <w:t>篇</w:t>
    </w:r>
    <w:r>
      <w:rPr>
        <w:rFonts w:ascii="宋体" w:hAnsi="宋体" w:eastAsia="宋体" w:cs="宋体"/>
        <w:spacing w:val="5"/>
        <w:sz w:val="17"/>
        <w:szCs w:val="17"/>
      </w:rPr>
      <w:t xml:space="preserve">   </w:t>
    </w:r>
    <w:r>
      <w:rPr>
        <w:rFonts w:ascii="宋体" w:hAnsi="宋体" w:eastAsia="宋体" w:cs="宋体"/>
        <w:b/>
        <w:bCs/>
        <w:spacing w:val="-8"/>
        <w:sz w:val="17"/>
        <w:szCs w:val="17"/>
      </w:rPr>
      <w:t>设</w:t>
    </w:r>
    <w:r>
      <w:rPr>
        <w:rFonts w:ascii="宋体" w:hAnsi="宋体" w:eastAsia="宋体" w:cs="宋体"/>
        <w:spacing w:val="-8"/>
        <w:sz w:val="17"/>
        <w:szCs w:val="17"/>
      </w:rPr>
      <w:t xml:space="preserve"> </w:t>
    </w:r>
    <w:r>
      <w:rPr>
        <w:rFonts w:ascii="宋体" w:hAnsi="宋体" w:eastAsia="宋体" w:cs="宋体"/>
        <w:b/>
        <w:bCs/>
        <w:spacing w:val="-8"/>
        <w:sz w:val="17"/>
        <w:szCs w:val="17"/>
      </w:rPr>
      <w:t>备</w:t>
    </w:r>
    <w:r>
      <w:rPr>
        <w:rFonts w:ascii="宋体" w:hAnsi="宋体" w:eastAsia="宋体" w:cs="宋体"/>
        <w:spacing w:val="10"/>
        <w:sz w:val="17"/>
        <w:szCs w:val="17"/>
      </w:rPr>
      <w:t xml:space="preserve"> </w:t>
    </w:r>
    <w:r>
      <w:rPr>
        <w:rFonts w:ascii="宋体" w:hAnsi="宋体" w:eastAsia="宋体" w:cs="宋体"/>
        <w:b/>
        <w:bCs/>
        <w:spacing w:val="-8"/>
        <w:sz w:val="17"/>
        <w:szCs w:val="17"/>
      </w:rPr>
      <w:t>操</w:t>
    </w:r>
    <w:r>
      <w:rPr>
        <w:rFonts w:ascii="宋体" w:hAnsi="宋体" w:eastAsia="宋体" w:cs="宋体"/>
        <w:spacing w:val="11"/>
        <w:sz w:val="17"/>
        <w:szCs w:val="17"/>
      </w:rPr>
      <w:t xml:space="preserve"> </w:t>
    </w:r>
    <w:r>
      <w:rPr>
        <w:rFonts w:ascii="宋体" w:hAnsi="宋体" w:eastAsia="宋体" w:cs="宋体"/>
        <w:b/>
        <w:bCs/>
        <w:spacing w:val="-8"/>
        <w:sz w:val="17"/>
        <w:szCs w:val="17"/>
      </w:rPr>
      <w:t>作</w:t>
    </w:r>
    <w:r>
      <w:rPr>
        <w:rFonts w:ascii="宋体" w:hAnsi="宋体" w:eastAsia="宋体" w:cs="宋体"/>
        <w:spacing w:val="13"/>
        <w:sz w:val="17"/>
        <w:szCs w:val="17"/>
      </w:rPr>
      <w:t xml:space="preserve"> </w:t>
    </w:r>
    <w:r>
      <w:rPr>
        <w:rFonts w:ascii="宋体" w:hAnsi="宋体" w:eastAsia="宋体" w:cs="宋体"/>
        <w:b/>
        <w:bCs/>
        <w:spacing w:val="-8"/>
        <w:sz w:val="17"/>
        <w:szCs w:val="17"/>
      </w:rPr>
      <w:t>与</w:t>
    </w:r>
    <w:r>
      <w:rPr>
        <w:rFonts w:ascii="宋体" w:hAnsi="宋体" w:eastAsia="宋体" w:cs="宋体"/>
        <w:spacing w:val="13"/>
        <w:sz w:val="17"/>
        <w:szCs w:val="17"/>
      </w:rPr>
      <w:t xml:space="preserve"> </w:t>
    </w:r>
    <w:r>
      <w:rPr>
        <w:rFonts w:ascii="宋体" w:hAnsi="宋体" w:eastAsia="宋体" w:cs="宋体"/>
        <w:b/>
        <w:bCs/>
        <w:spacing w:val="-8"/>
        <w:sz w:val="17"/>
        <w:szCs w:val="17"/>
      </w:rPr>
      <w:t>维</w:t>
    </w:r>
    <w:r>
      <w:rPr>
        <w:rFonts w:ascii="宋体" w:hAnsi="宋体" w:eastAsia="宋体" w:cs="宋体"/>
        <w:spacing w:val="11"/>
        <w:sz w:val="17"/>
        <w:szCs w:val="17"/>
      </w:rPr>
      <w:t xml:space="preserve"> </w:t>
    </w:r>
    <w:r>
      <w:rPr>
        <w:rFonts w:ascii="宋体" w:hAnsi="宋体" w:eastAsia="宋体" w:cs="宋体"/>
        <w:b/>
        <w:bCs/>
        <w:spacing w:val="-8"/>
        <w:sz w:val="17"/>
        <w:szCs w:val="17"/>
      </w:rPr>
      <w:t>护</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2312">
    <w:pPr>
      <w:spacing w:before="127" w:line="219" w:lineRule="auto"/>
      <w:ind w:left="4972"/>
      <w:rPr>
        <w:rFonts w:ascii="Times New Roman" w:hAnsi="Times New Roman" w:eastAsia="Times New Roman" w:cs="Times New Roman"/>
        <w:sz w:val="20"/>
        <w:szCs w:val="20"/>
      </w:rPr>
    </w:pPr>
    <w:r>
      <w:drawing>
        <wp:anchor distT="0" distB="0" distL="0" distR="0" simplePos="0" relativeHeight="251900928" behindDoc="0" locked="0" layoutInCell="1" allowOverlap="1">
          <wp:simplePos x="0" y="0"/>
          <wp:positionH relativeFrom="column">
            <wp:posOffset>4450715</wp:posOffset>
          </wp:positionH>
          <wp:positionV relativeFrom="paragraph">
            <wp:posOffset>33655</wp:posOffset>
          </wp:positionV>
          <wp:extent cx="641350" cy="203200"/>
          <wp:effectExtent l="0" t="0" r="0" b="0"/>
          <wp:wrapNone/>
          <wp:docPr id="926" name="IM 926"/>
          <wp:cNvGraphicFramePr/>
          <a:graphic xmlns:a="http://schemas.openxmlformats.org/drawingml/2006/main">
            <a:graphicData uri="http://schemas.openxmlformats.org/drawingml/2006/picture">
              <pic:pic xmlns:pic="http://schemas.openxmlformats.org/drawingml/2006/picture">
                <pic:nvPicPr>
                  <pic:cNvPr id="926" name="IM 926"/>
                  <pic:cNvPicPr/>
                </pic:nvPicPr>
                <pic:blipFill>
                  <a:blip r:embed="rId1"/>
                  <a:stretch>
                    <a:fillRect/>
                  </a:stretch>
                </pic:blipFill>
                <pic:spPr>
                  <a:xfrm>
                    <a:off x="0" y="0"/>
                    <a:ext cx="641384" cy="203170"/>
                  </a:xfrm>
                  <a:prstGeom prst="rect">
                    <a:avLst/>
                  </a:prstGeom>
                </pic:spPr>
              </pic:pic>
            </a:graphicData>
          </a:graphic>
        </wp:anchor>
      </w:drawing>
    </w:r>
    <w:r>
      <w:drawing>
        <wp:anchor distT="0" distB="0" distL="0" distR="0" simplePos="0" relativeHeight="251899904" behindDoc="0" locked="0" layoutInCell="0" allowOverlap="1">
          <wp:simplePos x="0" y="0"/>
          <wp:positionH relativeFrom="page">
            <wp:posOffset>634365</wp:posOffset>
          </wp:positionH>
          <wp:positionV relativeFrom="page">
            <wp:posOffset>393065</wp:posOffset>
          </wp:positionV>
          <wp:extent cx="3130550" cy="209550"/>
          <wp:effectExtent l="0" t="0" r="0" b="0"/>
          <wp:wrapNone/>
          <wp:docPr id="928" name="IM 928"/>
          <wp:cNvGraphicFramePr/>
          <a:graphic xmlns:a="http://schemas.openxmlformats.org/drawingml/2006/main">
            <a:graphicData uri="http://schemas.openxmlformats.org/drawingml/2006/picture">
              <pic:pic xmlns:pic="http://schemas.openxmlformats.org/drawingml/2006/picture">
                <pic:nvPicPr>
                  <pic:cNvPr id="928" name="IM 928"/>
                  <pic:cNvPicPr/>
                </pic:nvPicPr>
                <pic:blipFill>
                  <a:blip r:embed="rId2"/>
                  <a:stretch>
                    <a:fillRect/>
                  </a:stretch>
                </pic:blipFill>
                <pic:spPr>
                  <a:xfrm>
                    <a:off x="0" y="0"/>
                    <a:ext cx="3130556" cy="209598"/>
                  </a:xfrm>
                  <a:prstGeom prst="rect">
                    <a:avLst/>
                  </a:prstGeom>
                </pic:spPr>
              </pic:pic>
            </a:graphicData>
          </a:graphic>
        </wp:anchor>
      </w:drawing>
    </w:r>
    <w:r>
      <w:rPr>
        <w:rFonts w:hint="eastAsia" w:ascii="宋体" w:hAnsi="宋体" w:eastAsia="宋体" w:cs="宋体"/>
        <w:b/>
        <w:bCs/>
        <w:spacing w:val="-20"/>
        <w:w w:val="94"/>
        <w:sz w:val="20"/>
        <w:szCs w:val="20"/>
        <w:lang w:eastAsia="zh-CN"/>
      </w:rPr>
      <w:t>1</w:t>
    </w:r>
    <w:r>
      <w:rPr>
        <w:rFonts w:ascii="宋体" w:hAnsi="宋体" w:eastAsia="宋体" w:cs="宋体"/>
        <w:spacing w:val="-20"/>
        <w:w w:val="94"/>
        <w:sz w:val="20"/>
        <w:szCs w:val="20"/>
      </w:rPr>
      <w:t xml:space="preserve"> </w:t>
    </w:r>
    <w:r>
      <w:rPr>
        <w:rFonts w:ascii="宋体" w:hAnsi="宋体" w:eastAsia="宋体" w:cs="宋体"/>
        <w:b/>
        <w:bCs/>
        <w:spacing w:val="-20"/>
        <w:w w:val="94"/>
        <w:sz w:val="20"/>
        <w:szCs w:val="20"/>
      </w:rPr>
      <w:t>接装机操作与维护</w:t>
    </w:r>
    <w:r>
      <w:rPr>
        <w:rFonts w:ascii="宋体" w:hAnsi="宋体" w:eastAsia="宋体" w:cs="宋体"/>
        <w:spacing w:val="-41"/>
        <w:sz w:val="20"/>
        <w:szCs w:val="20"/>
      </w:rPr>
      <w:t xml:space="preserve"> </w:t>
    </w:r>
    <w:r>
      <w:rPr>
        <w:rFonts w:ascii="Times New Roman" w:hAnsi="Times New Roman" w:eastAsia="Times New Roman" w:cs="Times New Roman"/>
        <w:spacing w:val="-20"/>
        <w:w w:val="94"/>
        <w:sz w:val="20"/>
        <w:szCs w:val="20"/>
      </w:rPr>
      <w:t>C</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9F41A">
    <w:pPr>
      <w:spacing w:before="119" w:line="219" w:lineRule="auto"/>
      <w:ind w:left="965"/>
      <w:rPr>
        <w:rFonts w:ascii="宋体" w:hAnsi="宋体" w:eastAsia="宋体" w:cs="宋体"/>
        <w:sz w:val="20"/>
        <w:szCs w:val="20"/>
      </w:rPr>
    </w:pPr>
    <w:r>
      <w:drawing>
        <wp:anchor distT="0" distB="0" distL="0" distR="0" simplePos="0" relativeHeight="251904000" behindDoc="0" locked="0" layoutInCell="0" allowOverlap="1">
          <wp:simplePos x="0" y="0"/>
          <wp:positionH relativeFrom="page">
            <wp:posOffset>800100</wp:posOffset>
          </wp:positionH>
          <wp:positionV relativeFrom="page">
            <wp:posOffset>501015</wp:posOffset>
          </wp:positionV>
          <wp:extent cx="241300" cy="6350"/>
          <wp:effectExtent l="0" t="0" r="0" b="0"/>
          <wp:wrapNone/>
          <wp:docPr id="932" name="IM 932"/>
          <wp:cNvGraphicFramePr/>
          <a:graphic xmlns:a="http://schemas.openxmlformats.org/drawingml/2006/main">
            <a:graphicData uri="http://schemas.openxmlformats.org/drawingml/2006/picture">
              <pic:pic xmlns:pic="http://schemas.openxmlformats.org/drawingml/2006/picture">
                <pic:nvPicPr>
                  <pic:cNvPr id="932" name="IM 932"/>
                  <pic:cNvPicPr/>
                </pic:nvPicPr>
                <pic:blipFill>
                  <a:blip r:embed="rId1"/>
                  <a:stretch>
                    <a:fillRect/>
                  </a:stretch>
                </pic:blipFill>
                <pic:spPr>
                  <a:xfrm>
                    <a:off x="0" y="0"/>
                    <a:ext cx="241293" cy="6350"/>
                  </a:xfrm>
                  <a:prstGeom prst="rect">
                    <a:avLst/>
                  </a:prstGeom>
                </pic:spPr>
              </pic:pic>
            </a:graphicData>
          </a:graphic>
        </wp:anchor>
      </w:drawing>
    </w:r>
    <w:r>
      <w:drawing>
        <wp:anchor distT="0" distB="0" distL="0" distR="0" simplePos="0" relativeHeight="251902976" behindDoc="0" locked="0" layoutInCell="0" allowOverlap="1">
          <wp:simplePos x="0" y="0"/>
          <wp:positionH relativeFrom="page">
            <wp:posOffset>926465</wp:posOffset>
          </wp:positionH>
          <wp:positionV relativeFrom="page">
            <wp:posOffset>297815</wp:posOffset>
          </wp:positionV>
          <wp:extent cx="336550" cy="317500"/>
          <wp:effectExtent l="0" t="0" r="0" b="0"/>
          <wp:wrapNone/>
          <wp:docPr id="934" name="IM 934"/>
          <wp:cNvGraphicFramePr/>
          <a:graphic xmlns:a="http://schemas.openxmlformats.org/drawingml/2006/main">
            <a:graphicData uri="http://schemas.openxmlformats.org/drawingml/2006/picture">
              <pic:pic xmlns:pic="http://schemas.openxmlformats.org/drawingml/2006/picture">
                <pic:nvPicPr>
                  <pic:cNvPr id="934" name="IM 934"/>
                  <pic:cNvPicPr/>
                </pic:nvPicPr>
                <pic:blipFill>
                  <a:blip r:embed="rId2"/>
                  <a:stretch>
                    <a:fillRect/>
                  </a:stretch>
                </pic:blipFill>
                <pic:spPr>
                  <a:xfrm>
                    <a:off x="0" y="0"/>
                    <a:ext cx="336571" cy="317559"/>
                  </a:xfrm>
                  <a:prstGeom prst="rect">
                    <a:avLst/>
                  </a:prstGeom>
                </pic:spPr>
              </pic:pic>
            </a:graphicData>
          </a:graphic>
        </wp:anchor>
      </w:drawing>
    </w:r>
    <w:r>
      <w:rPr>
        <w:rFonts w:ascii="宋体" w:hAnsi="宋体" w:eastAsia="宋体" w:cs="宋体"/>
        <w:b/>
        <w:bCs/>
        <w:spacing w:val="-6"/>
        <w:sz w:val="20"/>
        <w:szCs w:val="20"/>
        <w:u w:val="single" w:color="auto"/>
      </w:rPr>
      <w:t>第</w:t>
    </w:r>
    <w:r>
      <w:rPr>
        <w:rFonts w:ascii="宋体" w:hAnsi="宋体" w:eastAsia="宋体" w:cs="宋体"/>
        <w:spacing w:val="-21"/>
        <w:sz w:val="20"/>
        <w:szCs w:val="20"/>
        <w:u w:val="single" w:color="auto"/>
      </w:rPr>
      <w:t xml:space="preserve"> </w:t>
    </w:r>
    <w:r>
      <w:rPr>
        <w:rFonts w:ascii="宋体" w:hAnsi="宋体" w:eastAsia="宋体" w:cs="宋体"/>
        <w:b/>
        <w:bCs/>
        <w:spacing w:val="-6"/>
        <w:sz w:val="20"/>
        <w:szCs w:val="20"/>
        <w:u w:val="single" w:color="auto"/>
      </w:rPr>
      <w:t>一</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篇</w:t>
    </w:r>
    <w:r>
      <w:rPr>
        <w:rFonts w:ascii="宋体" w:hAnsi="宋体" w:eastAsia="宋体" w:cs="宋体"/>
        <w:spacing w:val="23"/>
        <w:sz w:val="20"/>
        <w:szCs w:val="20"/>
        <w:u w:val="single" w:color="auto"/>
      </w:rPr>
      <w:t xml:space="preserve">  </w:t>
    </w:r>
    <w:r>
      <w:rPr>
        <w:rFonts w:ascii="宋体" w:hAnsi="宋体" w:eastAsia="宋体" w:cs="宋体"/>
        <w:b/>
        <w:bCs/>
        <w:spacing w:val="-6"/>
        <w:sz w:val="20"/>
        <w:szCs w:val="20"/>
        <w:u w:val="single" w:color="auto"/>
      </w:rPr>
      <w:t>设</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备</w:t>
    </w:r>
    <w:r>
      <w:rPr>
        <w:rFonts w:ascii="宋体" w:hAnsi="宋体" w:eastAsia="宋体" w:cs="宋体"/>
        <w:spacing w:val="-25"/>
        <w:sz w:val="20"/>
        <w:szCs w:val="20"/>
        <w:u w:val="single" w:color="auto"/>
      </w:rPr>
      <w:t xml:space="preserve"> </w:t>
    </w:r>
    <w:r>
      <w:rPr>
        <w:rFonts w:ascii="宋体" w:hAnsi="宋体" w:eastAsia="宋体" w:cs="宋体"/>
        <w:b/>
        <w:bCs/>
        <w:spacing w:val="-6"/>
        <w:sz w:val="20"/>
        <w:szCs w:val="20"/>
        <w:u w:val="single" w:color="auto"/>
      </w:rPr>
      <w:t>操</w:t>
    </w:r>
    <w:r>
      <w:rPr>
        <w:rFonts w:ascii="宋体" w:hAnsi="宋体" w:eastAsia="宋体" w:cs="宋体"/>
        <w:spacing w:val="-24"/>
        <w:sz w:val="20"/>
        <w:szCs w:val="20"/>
        <w:u w:val="single" w:color="auto"/>
      </w:rPr>
      <w:t xml:space="preserve"> </w:t>
    </w:r>
    <w:r>
      <w:rPr>
        <w:rFonts w:ascii="宋体" w:hAnsi="宋体" w:eastAsia="宋体" w:cs="宋体"/>
        <w:b/>
        <w:bCs/>
        <w:spacing w:val="-6"/>
        <w:sz w:val="20"/>
        <w:szCs w:val="20"/>
        <w:u w:val="single" w:color="auto"/>
      </w:rPr>
      <w:t>作</w:t>
    </w:r>
    <w:r>
      <w:rPr>
        <w:rFonts w:ascii="宋体" w:hAnsi="宋体" w:eastAsia="宋体" w:cs="宋体"/>
        <w:spacing w:val="-20"/>
        <w:sz w:val="20"/>
        <w:szCs w:val="20"/>
        <w:u w:val="single" w:color="auto"/>
      </w:rPr>
      <w:t xml:space="preserve"> </w:t>
    </w:r>
    <w:r>
      <w:rPr>
        <w:rFonts w:ascii="宋体" w:hAnsi="宋体" w:eastAsia="宋体" w:cs="宋体"/>
        <w:b/>
        <w:bCs/>
        <w:spacing w:val="-6"/>
        <w:sz w:val="20"/>
        <w:szCs w:val="20"/>
        <w:u w:val="single" w:color="auto"/>
      </w:rPr>
      <w:t>与</w:t>
    </w:r>
    <w:r>
      <w:rPr>
        <w:rFonts w:ascii="宋体" w:hAnsi="宋体" w:eastAsia="宋体" w:cs="宋体"/>
        <w:spacing w:val="-22"/>
        <w:sz w:val="20"/>
        <w:szCs w:val="20"/>
        <w:u w:val="single" w:color="auto"/>
      </w:rPr>
      <w:t xml:space="preserve"> </w:t>
    </w:r>
    <w:r>
      <w:rPr>
        <w:rFonts w:ascii="宋体" w:hAnsi="宋体" w:eastAsia="宋体" w:cs="宋体"/>
        <w:b/>
        <w:bCs/>
        <w:spacing w:val="-6"/>
        <w:sz w:val="20"/>
        <w:szCs w:val="20"/>
        <w:u w:val="single" w:color="auto"/>
      </w:rPr>
      <w:t>维</w:t>
    </w:r>
    <w:r>
      <w:rPr>
        <w:rFonts w:ascii="宋体" w:hAnsi="宋体" w:eastAsia="宋体" w:cs="宋体"/>
        <w:spacing w:val="-23"/>
        <w:sz w:val="20"/>
        <w:szCs w:val="20"/>
        <w:u w:val="single" w:color="auto"/>
      </w:rPr>
      <w:t xml:space="preserve"> </w:t>
    </w:r>
    <w:r>
      <w:rPr>
        <w:rFonts w:ascii="宋体" w:hAnsi="宋体" w:eastAsia="宋体" w:cs="宋体"/>
        <w:b/>
        <w:bCs/>
        <w:spacing w:val="-6"/>
        <w:sz w:val="20"/>
        <w:szCs w:val="20"/>
        <w:u w:val="single" w:color="auto"/>
      </w:rPr>
      <w:t>护</w:t>
    </w:r>
    <w:r>
      <w:rPr>
        <w:rFonts w:ascii="宋体" w:hAnsi="宋体" w:eastAsia="宋体" w:cs="宋体"/>
        <w:spacing w:val="-6"/>
        <w:sz w:val="20"/>
        <w:szCs w:val="20"/>
        <w:u w:val="single" w:color="auto"/>
      </w:rPr>
      <w:t xml:space="preserve">                    </w:t>
    </w:r>
    <w:r>
      <w:rPr>
        <w:rFonts w:ascii="宋体" w:hAnsi="宋体" w:eastAsia="宋体" w:cs="宋体"/>
        <w:spacing w:val="-7"/>
        <w:sz w:val="20"/>
        <w:szCs w:val="20"/>
        <w:u w:val="single" w:color="auto"/>
      </w:rPr>
      <w:t xml:space="preserve">                          </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B5C9B">
    <w:pPr>
      <w:spacing w:line="359" w:lineRule="exact"/>
      <w:ind w:left="3889"/>
      <w:rPr>
        <w:sz w:val="20"/>
        <w:szCs w:val="20"/>
      </w:rPr>
    </w:pPr>
    <w:r>
      <w:drawing>
        <wp:anchor distT="0" distB="0" distL="0" distR="0" simplePos="0" relativeHeight="251905024" behindDoc="0" locked="0" layoutInCell="0" allowOverlap="1">
          <wp:simplePos x="0" y="0"/>
          <wp:positionH relativeFrom="page">
            <wp:posOffset>647700</wp:posOffset>
          </wp:positionH>
          <wp:positionV relativeFrom="page">
            <wp:posOffset>513715</wp:posOffset>
          </wp:positionV>
          <wp:extent cx="2406650" cy="6350"/>
          <wp:effectExtent l="0" t="0" r="0" b="0"/>
          <wp:wrapNone/>
          <wp:docPr id="938" name="IM 938"/>
          <wp:cNvGraphicFramePr/>
          <a:graphic xmlns:a="http://schemas.openxmlformats.org/drawingml/2006/main">
            <a:graphicData uri="http://schemas.openxmlformats.org/drawingml/2006/picture">
              <pic:pic xmlns:pic="http://schemas.openxmlformats.org/drawingml/2006/picture">
                <pic:nvPicPr>
                  <pic:cNvPr id="938" name="IM 938"/>
                  <pic:cNvPicPr/>
                </pic:nvPicPr>
                <pic:blipFill>
                  <a:blip r:embed="rId1"/>
                  <a:stretch>
                    <a:fillRect/>
                  </a:stretch>
                </pic:blipFill>
                <pic:spPr>
                  <a:xfrm>
                    <a:off x="0" y="0"/>
                    <a:ext cx="2406610" cy="6427"/>
                  </a:xfrm>
                  <a:prstGeom prst="rect">
                    <a:avLst/>
                  </a:prstGeom>
                </pic:spPr>
              </pic:pic>
            </a:graphicData>
          </a:graphic>
        </wp:anchor>
      </w:drawing>
    </w:r>
    <w:r>
      <w:rPr>
        <w:rFonts w:ascii="宋体" w:hAnsi="宋体" w:eastAsia="宋体" w:cs="宋体"/>
        <w:position w:val="-7"/>
        <w:sz w:val="20"/>
        <w:szCs w:val="20"/>
      </w:rPr>
      <w:drawing>
        <wp:inline distT="0" distB="0" distL="0" distR="0">
          <wp:extent cx="666750" cy="197485"/>
          <wp:effectExtent l="0" t="0" r="0" b="0"/>
          <wp:docPr id="940" name="IM 940"/>
          <wp:cNvGraphicFramePr/>
          <a:graphic xmlns:a="http://schemas.openxmlformats.org/drawingml/2006/main">
            <a:graphicData uri="http://schemas.openxmlformats.org/drawingml/2006/picture">
              <pic:pic xmlns:pic="http://schemas.openxmlformats.org/drawingml/2006/picture">
                <pic:nvPicPr>
                  <pic:cNvPr id="940" name="IM 940"/>
                  <pic:cNvPicPr/>
                </pic:nvPicPr>
                <pic:blipFill>
                  <a:blip r:embed="rId2"/>
                  <a:stretch>
                    <a:fillRect/>
                  </a:stretch>
                </pic:blipFill>
                <pic:spPr>
                  <a:xfrm>
                    <a:off x="0" y="0"/>
                    <a:ext cx="666764" cy="197769"/>
                  </a:xfrm>
                  <a:prstGeom prst="rect">
                    <a:avLst/>
                  </a:prstGeom>
                </pic:spPr>
              </pic:pic>
            </a:graphicData>
          </a:graphic>
        </wp:inline>
      </w:drawing>
    </w:r>
    <w:r>
      <w:rPr>
        <w:rFonts w:hint="eastAsia" w:ascii="宋体" w:hAnsi="宋体" w:eastAsia="宋体" w:cs="宋体"/>
        <w:b/>
        <w:bCs/>
        <w:spacing w:val="-22"/>
        <w:w w:val="97"/>
        <w:sz w:val="20"/>
        <w:szCs w:val="20"/>
        <w:lang w:eastAsia="zh-CN"/>
      </w:rPr>
      <w:t>1</w:t>
    </w:r>
    <w:r>
      <w:rPr>
        <w:rFonts w:ascii="宋体" w:hAnsi="宋体" w:eastAsia="宋体" w:cs="宋体"/>
        <w:spacing w:val="-22"/>
        <w:w w:val="97"/>
        <w:sz w:val="20"/>
        <w:szCs w:val="20"/>
      </w:rPr>
      <w:t xml:space="preserve"> </w:t>
    </w:r>
    <w:r>
      <w:rPr>
        <w:rFonts w:ascii="宋体" w:hAnsi="宋体" w:eastAsia="宋体" w:cs="宋体"/>
        <w:b/>
        <w:bCs/>
        <w:spacing w:val="-22"/>
        <w:w w:val="97"/>
        <w:sz w:val="20"/>
        <w:szCs w:val="20"/>
      </w:rPr>
      <w:t>接装机操作与维护</w:t>
    </w:r>
    <w:r>
      <w:rPr>
        <w:position w:val="-5"/>
        <w:sz w:val="20"/>
        <w:szCs w:val="20"/>
      </w:rPr>
      <w:drawing>
        <wp:inline distT="0" distB="0" distL="0" distR="0">
          <wp:extent cx="691515" cy="209550"/>
          <wp:effectExtent l="0" t="0" r="0" b="0"/>
          <wp:docPr id="942" name="IM 942"/>
          <wp:cNvGraphicFramePr/>
          <a:graphic xmlns:a="http://schemas.openxmlformats.org/drawingml/2006/main">
            <a:graphicData uri="http://schemas.openxmlformats.org/drawingml/2006/picture">
              <pic:pic xmlns:pic="http://schemas.openxmlformats.org/drawingml/2006/picture">
                <pic:nvPicPr>
                  <pic:cNvPr id="942" name="IM 942"/>
                  <pic:cNvPicPr/>
                </pic:nvPicPr>
                <pic:blipFill>
                  <a:blip r:embed="rId3"/>
                  <a:stretch>
                    <a:fillRect/>
                  </a:stretch>
                </pic:blipFill>
                <pic:spPr>
                  <a:xfrm>
                    <a:off x="0" y="0"/>
                    <a:ext cx="691894" cy="210005"/>
                  </a:xfrm>
                  <a:prstGeom prst="rect">
                    <a:avLst/>
                  </a:prstGeom>
                </pic:spPr>
              </pic:pic>
            </a:graphicData>
          </a:graphic>
        </wp:inline>
      </w:drawing>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7D24F">
    <w:pPr>
      <w:pStyle w:val="2"/>
      <w:spacing w:line="14" w:lineRule="auto"/>
      <w:rPr>
        <w:sz w:val="2"/>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AE7D8">
    <w:pPr>
      <w:ind w:left="4982"/>
      <w:rPr>
        <w:sz w:val="20"/>
        <w:szCs w:val="20"/>
      </w:rPr>
    </w:pPr>
    <w:r>
      <w:drawing>
        <wp:anchor distT="0" distB="0" distL="0" distR="0" simplePos="0" relativeHeight="251912192" behindDoc="0" locked="0" layoutInCell="0" allowOverlap="1">
          <wp:simplePos x="0" y="0"/>
          <wp:positionH relativeFrom="page">
            <wp:posOffset>635000</wp:posOffset>
          </wp:positionH>
          <wp:positionV relativeFrom="page">
            <wp:posOffset>374015</wp:posOffset>
          </wp:positionV>
          <wp:extent cx="3143250" cy="215900"/>
          <wp:effectExtent l="0" t="0" r="0" b="0"/>
          <wp:wrapNone/>
          <wp:docPr id="962" name="IM 962"/>
          <wp:cNvGraphicFramePr/>
          <a:graphic xmlns:a="http://schemas.openxmlformats.org/drawingml/2006/main">
            <a:graphicData uri="http://schemas.openxmlformats.org/drawingml/2006/picture">
              <pic:pic xmlns:pic="http://schemas.openxmlformats.org/drawingml/2006/picture">
                <pic:nvPicPr>
                  <pic:cNvPr id="962" name="IM 962"/>
                  <pic:cNvPicPr/>
                </pic:nvPicPr>
                <pic:blipFill>
                  <a:blip r:embed="rId1"/>
                  <a:stretch>
                    <a:fillRect/>
                  </a:stretch>
                </pic:blipFill>
                <pic:spPr>
                  <a:xfrm>
                    <a:off x="0" y="0"/>
                    <a:ext cx="3143210" cy="215916"/>
                  </a:xfrm>
                  <a:prstGeom prst="rect">
                    <a:avLst/>
                  </a:prstGeom>
                </pic:spPr>
              </pic:pic>
            </a:graphicData>
          </a:graphic>
        </wp:anchor>
      </w:drawing>
    </w:r>
    <w:r>
      <w:rPr>
        <w:rFonts w:hint="eastAsia" w:ascii="宋体" w:hAnsi="宋体" w:eastAsia="宋体" w:cs="宋体"/>
        <w:b/>
        <w:bCs/>
        <w:spacing w:val="-20"/>
        <w:w w:val="94"/>
        <w:sz w:val="20"/>
        <w:szCs w:val="20"/>
        <w:lang w:eastAsia="zh-CN"/>
      </w:rPr>
      <w:t>1</w:t>
    </w:r>
    <w:r>
      <w:rPr>
        <w:rFonts w:ascii="宋体" w:hAnsi="宋体" w:eastAsia="宋体" w:cs="宋体"/>
        <w:spacing w:val="-20"/>
        <w:w w:val="94"/>
        <w:sz w:val="20"/>
        <w:szCs w:val="20"/>
      </w:rPr>
      <w:t xml:space="preserve"> </w:t>
    </w:r>
    <w:r>
      <w:rPr>
        <w:rFonts w:ascii="宋体" w:hAnsi="宋体" w:eastAsia="宋体" w:cs="宋体"/>
        <w:b/>
        <w:bCs/>
        <w:spacing w:val="-20"/>
        <w:w w:val="94"/>
        <w:sz w:val="20"/>
        <w:szCs w:val="20"/>
      </w:rPr>
      <w:t>接装机操作与维护</w:t>
    </w:r>
    <w:r>
      <w:rPr>
        <w:rFonts w:ascii="宋体" w:hAnsi="宋体" w:eastAsia="宋体" w:cs="宋体"/>
        <w:spacing w:val="-39"/>
        <w:sz w:val="20"/>
        <w:szCs w:val="20"/>
      </w:rPr>
      <w:t xml:space="preserve"> </w:t>
    </w:r>
    <w:r>
      <w:rPr>
        <w:rFonts w:ascii="宋体" w:hAnsi="宋体" w:eastAsia="宋体" w:cs="宋体"/>
        <w:spacing w:val="-20"/>
        <w:w w:val="94"/>
        <w:sz w:val="20"/>
        <w:szCs w:val="20"/>
      </w:rPr>
      <w:t>C</w:t>
    </w:r>
    <w:r>
      <w:rPr>
        <w:position w:val="-9"/>
        <w:sz w:val="20"/>
        <w:szCs w:val="20"/>
      </w:rPr>
      <w:drawing>
        <wp:inline distT="0" distB="0" distL="0" distR="0">
          <wp:extent cx="613410" cy="221615"/>
          <wp:effectExtent l="0" t="0" r="0" b="0"/>
          <wp:docPr id="964" name="IM 964"/>
          <wp:cNvGraphicFramePr/>
          <a:graphic xmlns:a="http://schemas.openxmlformats.org/drawingml/2006/main">
            <a:graphicData uri="http://schemas.openxmlformats.org/drawingml/2006/picture">
              <pic:pic xmlns:pic="http://schemas.openxmlformats.org/drawingml/2006/picture">
                <pic:nvPicPr>
                  <pic:cNvPr id="964" name="IM 964"/>
                  <pic:cNvPicPr/>
                </pic:nvPicPr>
                <pic:blipFill>
                  <a:blip r:embed="rId2"/>
                  <a:stretch>
                    <a:fillRect/>
                  </a:stretch>
                </pic:blipFill>
                <pic:spPr>
                  <a:xfrm>
                    <a:off x="0" y="0"/>
                    <a:ext cx="613577" cy="222243"/>
                  </a:xfrm>
                  <a:prstGeom prst="rect">
                    <a:avLst/>
                  </a:prstGeom>
                </pic:spPr>
              </pic:pic>
            </a:graphicData>
          </a:graphic>
        </wp:inline>
      </w:drawing>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1B57A">
    <w:pPr>
      <w:spacing w:before="137" w:line="219" w:lineRule="auto"/>
      <w:ind w:left="851"/>
      <w:rPr>
        <w:rFonts w:ascii="宋体" w:hAnsi="宋体" w:eastAsia="宋体" w:cs="宋体"/>
        <w:sz w:val="16"/>
        <w:szCs w:val="16"/>
      </w:rPr>
    </w:pPr>
    <w:r>
      <w:drawing>
        <wp:anchor distT="0" distB="0" distL="0" distR="0" simplePos="0" relativeHeight="251918336" behindDoc="0" locked="0" layoutInCell="1" allowOverlap="1">
          <wp:simplePos x="0" y="0"/>
          <wp:positionH relativeFrom="column">
            <wp:posOffset>535940</wp:posOffset>
          </wp:positionH>
          <wp:positionV relativeFrom="paragraph">
            <wp:posOffset>182880</wp:posOffset>
          </wp:positionV>
          <wp:extent cx="4549140" cy="6350"/>
          <wp:effectExtent l="0" t="0" r="0" b="0"/>
          <wp:wrapNone/>
          <wp:docPr id="968" name="IM 968"/>
          <wp:cNvGraphicFramePr/>
          <a:graphic xmlns:a="http://schemas.openxmlformats.org/drawingml/2006/main">
            <a:graphicData uri="http://schemas.openxmlformats.org/drawingml/2006/picture">
              <pic:pic xmlns:pic="http://schemas.openxmlformats.org/drawingml/2006/picture">
                <pic:nvPicPr>
                  <pic:cNvPr id="968" name="IM 968"/>
                  <pic:cNvPicPr/>
                </pic:nvPicPr>
                <pic:blipFill>
                  <a:blip r:embed="rId1"/>
                  <a:stretch>
                    <a:fillRect/>
                  </a:stretch>
                </pic:blipFill>
                <pic:spPr>
                  <a:xfrm>
                    <a:off x="0" y="0"/>
                    <a:ext cx="4549082" cy="6350"/>
                  </a:xfrm>
                  <a:prstGeom prst="rect">
                    <a:avLst/>
                  </a:prstGeom>
                </pic:spPr>
              </pic:pic>
            </a:graphicData>
          </a:graphic>
        </wp:anchor>
      </w:drawing>
    </w:r>
    <w:r>
      <w:drawing>
        <wp:anchor distT="0" distB="0" distL="0" distR="0" simplePos="0" relativeHeight="251917312" behindDoc="0" locked="0" layoutInCell="0" allowOverlap="1">
          <wp:simplePos x="0" y="0"/>
          <wp:positionH relativeFrom="page">
            <wp:posOffset>780415</wp:posOffset>
          </wp:positionH>
          <wp:positionV relativeFrom="page">
            <wp:posOffset>526415</wp:posOffset>
          </wp:positionV>
          <wp:extent cx="184150" cy="6350"/>
          <wp:effectExtent l="0" t="0" r="0" b="0"/>
          <wp:wrapNone/>
          <wp:docPr id="970" name="IM 970"/>
          <wp:cNvGraphicFramePr/>
          <a:graphic xmlns:a="http://schemas.openxmlformats.org/drawingml/2006/main">
            <a:graphicData uri="http://schemas.openxmlformats.org/drawingml/2006/picture">
              <pic:pic xmlns:pic="http://schemas.openxmlformats.org/drawingml/2006/picture">
                <pic:nvPicPr>
                  <pic:cNvPr id="970" name="IM 970"/>
                  <pic:cNvPicPr/>
                </pic:nvPicPr>
                <pic:blipFill>
                  <a:blip r:embed="rId2"/>
                  <a:stretch>
                    <a:fillRect/>
                  </a:stretch>
                </pic:blipFill>
                <pic:spPr>
                  <a:xfrm>
                    <a:off x="0" y="0"/>
                    <a:ext cx="184139" cy="6372"/>
                  </a:xfrm>
                  <a:prstGeom prst="rect">
                    <a:avLst/>
                  </a:prstGeom>
                </pic:spPr>
              </pic:pic>
            </a:graphicData>
          </a:graphic>
        </wp:anchor>
      </w:drawing>
    </w:r>
    <w:r>
      <w:drawing>
        <wp:anchor distT="0" distB="0" distL="0" distR="0" simplePos="0" relativeHeight="251916288" behindDoc="0" locked="0" layoutInCell="0" allowOverlap="1">
          <wp:simplePos x="0" y="0"/>
          <wp:positionH relativeFrom="page">
            <wp:posOffset>907415</wp:posOffset>
          </wp:positionH>
          <wp:positionV relativeFrom="page">
            <wp:posOffset>329565</wp:posOffset>
          </wp:positionV>
          <wp:extent cx="349250" cy="330200"/>
          <wp:effectExtent l="0" t="0" r="0" b="0"/>
          <wp:wrapNone/>
          <wp:docPr id="972" name="IM 972"/>
          <wp:cNvGraphicFramePr/>
          <a:graphic xmlns:a="http://schemas.openxmlformats.org/drawingml/2006/main">
            <a:graphicData uri="http://schemas.openxmlformats.org/drawingml/2006/picture">
              <pic:pic xmlns:pic="http://schemas.openxmlformats.org/drawingml/2006/picture">
                <pic:nvPicPr>
                  <pic:cNvPr id="972" name="IM 972"/>
                  <pic:cNvPicPr/>
                </pic:nvPicPr>
                <pic:blipFill>
                  <a:blip r:embed="rId3"/>
                  <a:stretch>
                    <a:fillRect/>
                  </a:stretch>
                </pic:blipFill>
                <pic:spPr>
                  <a:xfrm>
                    <a:off x="0" y="0"/>
                    <a:ext cx="349279" cy="330196"/>
                  </a:xfrm>
                  <a:prstGeom prst="rect">
                    <a:avLst/>
                  </a:prstGeom>
                </pic:spPr>
              </pic:pic>
            </a:graphicData>
          </a:graphic>
        </wp:anchor>
      </w:drawing>
    </w:r>
    <w:r>
      <w:rPr>
        <w:rFonts w:ascii="宋体" w:hAnsi="宋体" w:eastAsia="宋体" w:cs="宋体"/>
        <w:b/>
        <w:bCs/>
        <w:spacing w:val="-9"/>
        <w:sz w:val="16"/>
        <w:szCs w:val="16"/>
      </w:rPr>
      <w:t>第</w:t>
    </w:r>
    <w:r>
      <w:rPr>
        <w:rFonts w:ascii="宋体" w:hAnsi="宋体" w:eastAsia="宋体" w:cs="宋体"/>
        <w:spacing w:val="29"/>
        <w:sz w:val="16"/>
        <w:szCs w:val="16"/>
      </w:rPr>
      <w:t xml:space="preserve"> </w:t>
    </w:r>
    <w:r>
      <w:rPr>
        <w:rFonts w:ascii="宋体" w:hAnsi="宋体" w:eastAsia="宋体" w:cs="宋体"/>
        <w:b/>
        <w:bCs/>
        <w:spacing w:val="-9"/>
        <w:sz w:val="16"/>
        <w:szCs w:val="16"/>
      </w:rPr>
      <w:t>一</w:t>
    </w:r>
    <w:r>
      <w:rPr>
        <w:rFonts w:ascii="宋体" w:hAnsi="宋体" w:eastAsia="宋体" w:cs="宋体"/>
        <w:spacing w:val="28"/>
        <w:sz w:val="16"/>
        <w:szCs w:val="16"/>
      </w:rPr>
      <w:t xml:space="preserve"> </w:t>
    </w:r>
    <w:r>
      <w:rPr>
        <w:rFonts w:ascii="宋体" w:hAnsi="宋体" w:eastAsia="宋体" w:cs="宋体"/>
        <w:b/>
        <w:bCs/>
        <w:spacing w:val="-9"/>
        <w:sz w:val="16"/>
        <w:szCs w:val="16"/>
      </w:rPr>
      <w:t>篇</w:t>
    </w:r>
    <w:r>
      <w:rPr>
        <w:rFonts w:ascii="宋体" w:hAnsi="宋体" w:eastAsia="宋体" w:cs="宋体"/>
        <w:spacing w:val="16"/>
        <w:sz w:val="16"/>
        <w:szCs w:val="16"/>
      </w:rPr>
      <w:t xml:space="preserve">   </w:t>
    </w:r>
    <w:r>
      <w:rPr>
        <w:rFonts w:ascii="宋体" w:hAnsi="宋体" w:eastAsia="宋体" w:cs="宋体"/>
        <w:b/>
        <w:bCs/>
        <w:spacing w:val="-9"/>
        <w:sz w:val="16"/>
        <w:szCs w:val="16"/>
      </w:rPr>
      <w:t>设</w:t>
    </w:r>
    <w:r>
      <w:rPr>
        <w:rFonts w:ascii="宋体" w:hAnsi="宋体" w:eastAsia="宋体" w:cs="宋体"/>
        <w:spacing w:val="27"/>
        <w:w w:val="101"/>
        <w:sz w:val="16"/>
        <w:szCs w:val="16"/>
      </w:rPr>
      <w:t xml:space="preserve"> </w:t>
    </w:r>
    <w:r>
      <w:rPr>
        <w:rFonts w:ascii="宋体" w:hAnsi="宋体" w:eastAsia="宋体" w:cs="宋体"/>
        <w:b/>
        <w:bCs/>
        <w:spacing w:val="-9"/>
        <w:sz w:val="16"/>
        <w:szCs w:val="16"/>
      </w:rPr>
      <w:t>备</w:t>
    </w:r>
    <w:r>
      <w:rPr>
        <w:rFonts w:ascii="宋体" w:hAnsi="宋体" w:eastAsia="宋体" w:cs="宋体"/>
        <w:spacing w:val="25"/>
        <w:sz w:val="16"/>
        <w:szCs w:val="16"/>
      </w:rPr>
      <w:t xml:space="preserve"> </w:t>
    </w:r>
    <w:r>
      <w:rPr>
        <w:rFonts w:ascii="宋体" w:hAnsi="宋体" w:eastAsia="宋体" w:cs="宋体"/>
        <w:b/>
        <w:bCs/>
        <w:spacing w:val="-9"/>
        <w:sz w:val="16"/>
        <w:szCs w:val="16"/>
      </w:rPr>
      <w:t>操</w:t>
    </w:r>
    <w:r>
      <w:rPr>
        <w:rFonts w:ascii="宋体" w:hAnsi="宋体" w:eastAsia="宋体" w:cs="宋体"/>
        <w:spacing w:val="26"/>
        <w:sz w:val="16"/>
        <w:szCs w:val="16"/>
      </w:rPr>
      <w:t xml:space="preserve"> </w:t>
    </w:r>
    <w:r>
      <w:rPr>
        <w:rFonts w:ascii="宋体" w:hAnsi="宋体" w:eastAsia="宋体" w:cs="宋体"/>
        <w:b/>
        <w:bCs/>
        <w:spacing w:val="-9"/>
        <w:sz w:val="16"/>
        <w:szCs w:val="16"/>
      </w:rPr>
      <w:t>作</w:t>
    </w:r>
    <w:r>
      <w:rPr>
        <w:rFonts w:ascii="宋体" w:hAnsi="宋体" w:eastAsia="宋体" w:cs="宋体"/>
        <w:spacing w:val="29"/>
        <w:sz w:val="16"/>
        <w:szCs w:val="16"/>
      </w:rPr>
      <w:t xml:space="preserve"> </w:t>
    </w:r>
    <w:r>
      <w:rPr>
        <w:rFonts w:ascii="宋体" w:hAnsi="宋体" w:eastAsia="宋体" w:cs="宋体"/>
        <w:b/>
        <w:bCs/>
        <w:spacing w:val="-9"/>
        <w:sz w:val="16"/>
        <w:szCs w:val="16"/>
      </w:rPr>
      <w:t>与</w:t>
    </w:r>
    <w:r>
      <w:rPr>
        <w:rFonts w:ascii="宋体" w:hAnsi="宋体" w:eastAsia="宋体" w:cs="宋体"/>
        <w:spacing w:val="29"/>
        <w:sz w:val="16"/>
        <w:szCs w:val="16"/>
      </w:rPr>
      <w:t xml:space="preserve"> </w:t>
    </w:r>
    <w:r>
      <w:rPr>
        <w:rFonts w:ascii="宋体" w:hAnsi="宋体" w:eastAsia="宋体" w:cs="宋体"/>
        <w:b/>
        <w:bCs/>
        <w:spacing w:val="-9"/>
        <w:sz w:val="16"/>
        <w:szCs w:val="16"/>
      </w:rPr>
      <w:t>维</w:t>
    </w:r>
    <w:r>
      <w:rPr>
        <w:rFonts w:ascii="宋体" w:hAnsi="宋体" w:eastAsia="宋体" w:cs="宋体"/>
        <w:spacing w:val="26"/>
        <w:sz w:val="16"/>
        <w:szCs w:val="16"/>
      </w:rPr>
      <w:t xml:space="preserve"> </w:t>
    </w:r>
    <w:r>
      <w:rPr>
        <w:rFonts w:ascii="宋体" w:hAnsi="宋体" w:eastAsia="宋体" w:cs="宋体"/>
        <w:b/>
        <w:bCs/>
        <w:spacing w:val="-9"/>
        <w:sz w:val="16"/>
        <w:szCs w:val="16"/>
      </w:rPr>
      <w:t>护</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9E88A">
    <w:pPr>
      <w:spacing w:before="121" w:line="219" w:lineRule="auto"/>
      <w:ind w:left="4972"/>
      <w:rPr>
        <w:rFonts w:ascii="Times New Roman" w:hAnsi="Times New Roman" w:eastAsia="Times New Roman" w:cs="Times New Roman"/>
        <w:sz w:val="21"/>
        <w:szCs w:val="21"/>
      </w:rPr>
    </w:pPr>
    <w:r>
      <w:drawing>
        <wp:anchor distT="0" distB="0" distL="0" distR="0" simplePos="0" relativeHeight="251922432" behindDoc="0" locked="0" layoutInCell="0" allowOverlap="1">
          <wp:simplePos x="0" y="0"/>
          <wp:positionH relativeFrom="page">
            <wp:posOffset>634365</wp:posOffset>
          </wp:positionH>
          <wp:positionV relativeFrom="page">
            <wp:posOffset>552450</wp:posOffset>
          </wp:positionV>
          <wp:extent cx="2413000" cy="6350"/>
          <wp:effectExtent l="0" t="0" r="0" b="0"/>
          <wp:wrapNone/>
          <wp:docPr id="976" name="IM 976"/>
          <wp:cNvGraphicFramePr/>
          <a:graphic xmlns:a="http://schemas.openxmlformats.org/drawingml/2006/main">
            <a:graphicData uri="http://schemas.openxmlformats.org/drawingml/2006/picture">
              <pic:pic xmlns:pic="http://schemas.openxmlformats.org/drawingml/2006/picture">
                <pic:nvPicPr>
                  <pic:cNvPr id="976" name="IM 976"/>
                  <pic:cNvPicPr/>
                </pic:nvPicPr>
                <pic:blipFill>
                  <a:blip r:embed="rId1"/>
                  <a:stretch>
                    <a:fillRect/>
                  </a:stretch>
                </pic:blipFill>
                <pic:spPr>
                  <a:xfrm>
                    <a:off x="0" y="0"/>
                    <a:ext cx="2412988" cy="6350"/>
                  </a:xfrm>
                  <a:prstGeom prst="rect">
                    <a:avLst/>
                  </a:prstGeom>
                </pic:spPr>
              </pic:pic>
            </a:graphicData>
          </a:graphic>
        </wp:anchor>
      </w:drawing>
    </w:r>
    <w:r>
      <w:drawing>
        <wp:anchor distT="0" distB="0" distL="0" distR="0" simplePos="0" relativeHeight="251920384" behindDoc="1" locked="0" layoutInCell="1" allowOverlap="1">
          <wp:simplePos x="0" y="0"/>
          <wp:positionH relativeFrom="column">
            <wp:posOffset>4393565</wp:posOffset>
          </wp:positionH>
          <wp:positionV relativeFrom="paragraph">
            <wp:posOffset>35560</wp:posOffset>
          </wp:positionV>
          <wp:extent cx="704850" cy="215900"/>
          <wp:effectExtent l="0" t="0" r="0" b="0"/>
          <wp:wrapNone/>
          <wp:docPr id="978" name="IM 978"/>
          <wp:cNvGraphicFramePr/>
          <a:graphic xmlns:a="http://schemas.openxmlformats.org/drawingml/2006/main">
            <a:graphicData uri="http://schemas.openxmlformats.org/drawingml/2006/picture">
              <pic:pic xmlns:pic="http://schemas.openxmlformats.org/drawingml/2006/picture">
                <pic:nvPicPr>
                  <pic:cNvPr id="978" name="IM 978"/>
                  <pic:cNvPicPr/>
                </pic:nvPicPr>
                <pic:blipFill>
                  <a:blip r:embed="rId2"/>
                  <a:stretch>
                    <a:fillRect/>
                  </a:stretch>
                </pic:blipFill>
                <pic:spPr>
                  <a:xfrm>
                    <a:off x="0" y="0"/>
                    <a:ext cx="704897" cy="215878"/>
                  </a:xfrm>
                  <a:prstGeom prst="rect">
                    <a:avLst/>
                  </a:prstGeom>
                </pic:spPr>
              </pic:pic>
            </a:graphicData>
          </a:graphic>
        </wp:anchor>
      </w:drawing>
    </w:r>
    <w:r>
      <w:drawing>
        <wp:anchor distT="0" distB="0" distL="0" distR="0" simplePos="0" relativeHeight="251921408" behindDoc="0" locked="0" layoutInCell="0" allowOverlap="1">
          <wp:simplePos x="0" y="0"/>
          <wp:positionH relativeFrom="page">
            <wp:posOffset>3086100</wp:posOffset>
          </wp:positionH>
          <wp:positionV relativeFrom="page">
            <wp:posOffset>424815</wp:posOffset>
          </wp:positionV>
          <wp:extent cx="679450" cy="222250"/>
          <wp:effectExtent l="0" t="0" r="0" b="0"/>
          <wp:wrapNone/>
          <wp:docPr id="980" name="IM 980"/>
          <wp:cNvGraphicFramePr/>
          <a:graphic xmlns:a="http://schemas.openxmlformats.org/drawingml/2006/main">
            <a:graphicData uri="http://schemas.openxmlformats.org/drawingml/2006/picture">
              <pic:pic xmlns:pic="http://schemas.openxmlformats.org/drawingml/2006/picture">
                <pic:nvPicPr>
                  <pic:cNvPr id="980" name="IM 980"/>
                  <pic:cNvPicPr/>
                </pic:nvPicPr>
                <pic:blipFill>
                  <a:blip r:embed="rId3"/>
                  <a:stretch>
                    <a:fillRect/>
                  </a:stretch>
                </pic:blipFill>
                <pic:spPr>
                  <a:xfrm>
                    <a:off x="0" y="0"/>
                    <a:ext cx="679448" cy="222301"/>
                  </a:xfrm>
                  <a:prstGeom prst="rect">
                    <a:avLst/>
                  </a:prstGeom>
                </pic:spPr>
              </pic:pic>
            </a:graphicData>
          </a:graphic>
        </wp:anchor>
      </w:drawing>
    </w:r>
    <w:r>
      <w:rPr>
        <w:rFonts w:hint="eastAsia" w:ascii="宋体" w:hAnsi="宋体" w:eastAsia="宋体" w:cs="宋体"/>
        <w:b/>
        <w:bCs/>
        <w:spacing w:val="-20"/>
        <w:w w:val="90"/>
        <w:sz w:val="21"/>
        <w:szCs w:val="21"/>
        <w:lang w:eastAsia="zh-CN"/>
      </w:rPr>
      <w:t>1</w:t>
    </w:r>
    <w:r>
      <w:rPr>
        <w:rFonts w:ascii="宋体" w:hAnsi="宋体" w:eastAsia="宋体" w:cs="宋体"/>
        <w:spacing w:val="-20"/>
        <w:w w:val="90"/>
        <w:sz w:val="21"/>
        <w:szCs w:val="21"/>
      </w:rPr>
      <w:t xml:space="preserve"> </w:t>
    </w:r>
    <w:r>
      <w:rPr>
        <w:rFonts w:ascii="宋体" w:hAnsi="宋体" w:eastAsia="宋体" w:cs="宋体"/>
        <w:b/>
        <w:bCs/>
        <w:spacing w:val="-20"/>
        <w:w w:val="90"/>
        <w:sz w:val="21"/>
        <w:szCs w:val="21"/>
      </w:rPr>
      <w:t>接装机操作与维护</w:t>
    </w:r>
    <w:r>
      <w:rPr>
        <w:rFonts w:ascii="宋体" w:hAnsi="宋体" w:eastAsia="宋体" w:cs="宋体"/>
        <w:spacing w:val="-33"/>
        <w:sz w:val="21"/>
        <w:szCs w:val="21"/>
      </w:rPr>
      <w:t xml:space="preserve"> </w:t>
    </w:r>
    <w:r>
      <w:rPr>
        <w:rFonts w:ascii="Times New Roman" w:hAnsi="Times New Roman" w:eastAsia="Times New Roman" w:cs="Times New Roman"/>
        <w:spacing w:val="-20"/>
        <w:w w:val="90"/>
        <w:sz w:val="21"/>
        <w:szCs w:val="21"/>
      </w:rPr>
      <w:t>C</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FC18E">
    <w:pPr>
      <w:spacing w:before="157" w:line="219" w:lineRule="auto"/>
      <w:ind w:left="916"/>
      <w:rPr>
        <w:rFonts w:ascii="宋体" w:hAnsi="宋体" w:eastAsia="宋体" w:cs="宋体"/>
        <w:sz w:val="16"/>
        <w:szCs w:val="16"/>
      </w:rPr>
    </w:pPr>
    <w:r>
      <w:drawing>
        <wp:anchor distT="0" distB="0" distL="0" distR="0" simplePos="0" relativeHeight="251925504" behindDoc="0" locked="0" layoutInCell="1" allowOverlap="1">
          <wp:simplePos x="0" y="0"/>
          <wp:positionH relativeFrom="column">
            <wp:posOffset>577850</wp:posOffset>
          </wp:positionH>
          <wp:positionV relativeFrom="paragraph">
            <wp:posOffset>195580</wp:posOffset>
          </wp:positionV>
          <wp:extent cx="4542790" cy="6350"/>
          <wp:effectExtent l="0" t="0" r="0" b="0"/>
          <wp:wrapNone/>
          <wp:docPr id="984" name="IM 984"/>
          <wp:cNvGraphicFramePr/>
          <a:graphic xmlns:a="http://schemas.openxmlformats.org/drawingml/2006/main">
            <a:graphicData uri="http://schemas.openxmlformats.org/drawingml/2006/picture">
              <pic:pic xmlns:pic="http://schemas.openxmlformats.org/drawingml/2006/picture">
                <pic:nvPicPr>
                  <pic:cNvPr id="984" name="IM 984"/>
                  <pic:cNvPicPr/>
                </pic:nvPicPr>
                <pic:blipFill>
                  <a:blip r:embed="rId1"/>
                  <a:stretch>
                    <a:fillRect/>
                  </a:stretch>
                </pic:blipFill>
                <pic:spPr>
                  <a:xfrm>
                    <a:off x="0" y="0"/>
                    <a:ext cx="4542742" cy="6350"/>
                  </a:xfrm>
                  <a:prstGeom prst="rect">
                    <a:avLst/>
                  </a:prstGeom>
                </pic:spPr>
              </pic:pic>
            </a:graphicData>
          </a:graphic>
        </wp:anchor>
      </w:drawing>
    </w:r>
    <w:r>
      <w:drawing>
        <wp:anchor distT="0" distB="0" distL="0" distR="0" simplePos="0" relativeHeight="251924480" behindDoc="0" locked="0" layoutInCell="0" allowOverlap="1">
          <wp:simplePos x="0" y="0"/>
          <wp:positionH relativeFrom="page">
            <wp:posOffset>793115</wp:posOffset>
          </wp:positionH>
          <wp:positionV relativeFrom="page">
            <wp:posOffset>532765</wp:posOffset>
          </wp:positionV>
          <wp:extent cx="184150" cy="6350"/>
          <wp:effectExtent l="0" t="0" r="0" b="0"/>
          <wp:wrapNone/>
          <wp:docPr id="986" name="IM 986"/>
          <wp:cNvGraphicFramePr/>
          <a:graphic xmlns:a="http://schemas.openxmlformats.org/drawingml/2006/main">
            <a:graphicData uri="http://schemas.openxmlformats.org/drawingml/2006/picture">
              <pic:pic xmlns:pic="http://schemas.openxmlformats.org/drawingml/2006/picture">
                <pic:nvPicPr>
                  <pic:cNvPr id="986" name="IM 986"/>
                  <pic:cNvPicPr/>
                </pic:nvPicPr>
                <pic:blipFill>
                  <a:blip r:embed="rId2"/>
                  <a:stretch>
                    <a:fillRect/>
                  </a:stretch>
                </pic:blipFill>
                <pic:spPr>
                  <a:xfrm>
                    <a:off x="0" y="0"/>
                    <a:ext cx="184165" cy="6350"/>
                  </a:xfrm>
                  <a:prstGeom prst="rect">
                    <a:avLst/>
                  </a:prstGeom>
                </pic:spPr>
              </pic:pic>
            </a:graphicData>
          </a:graphic>
        </wp:anchor>
      </w:drawing>
    </w:r>
    <w:r>
      <w:drawing>
        <wp:anchor distT="0" distB="0" distL="0" distR="0" simplePos="0" relativeHeight="251923456" behindDoc="0" locked="0" layoutInCell="0" allowOverlap="1">
          <wp:simplePos x="0" y="0"/>
          <wp:positionH relativeFrom="page">
            <wp:posOffset>926465</wp:posOffset>
          </wp:positionH>
          <wp:positionV relativeFrom="page">
            <wp:posOffset>336550</wp:posOffset>
          </wp:positionV>
          <wp:extent cx="349250" cy="323850"/>
          <wp:effectExtent l="0" t="0" r="0" b="0"/>
          <wp:wrapNone/>
          <wp:docPr id="988" name="IM 988"/>
          <wp:cNvGraphicFramePr/>
          <a:graphic xmlns:a="http://schemas.openxmlformats.org/drawingml/2006/main">
            <a:graphicData uri="http://schemas.openxmlformats.org/drawingml/2006/picture">
              <pic:pic xmlns:pic="http://schemas.openxmlformats.org/drawingml/2006/picture">
                <pic:nvPicPr>
                  <pic:cNvPr id="988" name="IM 988"/>
                  <pic:cNvPicPr/>
                </pic:nvPicPr>
                <pic:blipFill>
                  <a:blip r:embed="rId3"/>
                  <a:stretch>
                    <a:fillRect/>
                  </a:stretch>
                </pic:blipFill>
                <pic:spPr>
                  <a:xfrm>
                    <a:off x="0" y="0"/>
                    <a:ext cx="349288" cy="323805"/>
                  </a:xfrm>
                  <a:prstGeom prst="rect">
                    <a:avLst/>
                  </a:prstGeom>
                </pic:spPr>
              </pic:pic>
            </a:graphicData>
          </a:graphic>
        </wp:anchor>
      </w:drawing>
    </w:r>
    <w:r>
      <w:rPr>
        <w:rFonts w:ascii="宋体" w:hAnsi="宋体" w:eastAsia="宋体" w:cs="宋体"/>
        <w:b/>
        <w:bCs/>
        <w:spacing w:val="-9"/>
        <w:sz w:val="16"/>
        <w:szCs w:val="16"/>
      </w:rPr>
      <w:t>第</w:t>
    </w:r>
    <w:r>
      <w:rPr>
        <w:rFonts w:ascii="宋体" w:hAnsi="宋体" w:eastAsia="宋体" w:cs="宋体"/>
        <w:spacing w:val="23"/>
        <w:sz w:val="16"/>
        <w:szCs w:val="16"/>
      </w:rPr>
      <w:t xml:space="preserve"> </w:t>
    </w:r>
    <w:r>
      <w:rPr>
        <w:rFonts w:ascii="宋体" w:hAnsi="宋体" w:eastAsia="宋体" w:cs="宋体"/>
        <w:b/>
        <w:bCs/>
        <w:spacing w:val="-9"/>
        <w:sz w:val="16"/>
        <w:szCs w:val="16"/>
      </w:rPr>
      <w:t>一</w:t>
    </w:r>
    <w:r>
      <w:rPr>
        <w:rFonts w:ascii="宋体" w:hAnsi="宋体" w:eastAsia="宋体" w:cs="宋体"/>
        <w:spacing w:val="23"/>
        <w:w w:val="101"/>
        <w:sz w:val="16"/>
        <w:szCs w:val="16"/>
      </w:rPr>
      <w:t xml:space="preserve"> </w:t>
    </w:r>
    <w:r>
      <w:rPr>
        <w:rFonts w:ascii="宋体" w:hAnsi="宋体" w:eastAsia="宋体" w:cs="宋体"/>
        <w:b/>
        <w:bCs/>
        <w:spacing w:val="-9"/>
        <w:sz w:val="16"/>
        <w:szCs w:val="16"/>
      </w:rPr>
      <w:t>篇</w:t>
    </w:r>
    <w:r>
      <w:rPr>
        <w:rFonts w:ascii="宋体" w:hAnsi="宋体" w:eastAsia="宋体" w:cs="宋体"/>
        <w:spacing w:val="12"/>
        <w:sz w:val="16"/>
        <w:szCs w:val="16"/>
      </w:rPr>
      <w:t xml:space="preserve">   </w:t>
    </w:r>
    <w:r>
      <w:rPr>
        <w:rFonts w:ascii="宋体" w:hAnsi="宋体" w:eastAsia="宋体" w:cs="宋体"/>
        <w:b/>
        <w:bCs/>
        <w:spacing w:val="-9"/>
        <w:sz w:val="16"/>
        <w:szCs w:val="16"/>
      </w:rPr>
      <w:t>设</w:t>
    </w:r>
    <w:r>
      <w:rPr>
        <w:rFonts w:ascii="宋体" w:hAnsi="宋体" w:eastAsia="宋体" w:cs="宋体"/>
        <w:spacing w:val="23"/>
        <w:w w:val="101"/>
        <w:sz w:val="16"/>
        <w:szCs w:val="16"/>
      </w:rPr>
      <w:t xml:space="preserve"> </w:t>
    </w:r>
    <w:r>
      <w:rPr>
        <w:rFonts w:ascii="宋体" w:hAnsi="宋体" w:eastAsia="宋体" w:cs="宋体"/>
        <w:b/>
        <w:bCs/>
        <w:spacing w:val="-9"/>
        <w:sz w:val="16"/>
        <w:szCs w:val="16"/>
      </w:rPr>
      <w:t>备</w:t>
    </w:r>
    <w:r>
      <w:rPr>
        <w:rFonts w:ascii="宋体" w:hAnsi="宋体" w:eastAsia="宋体" w:cs="宋体"/>
        <w:spacing w:val="19"/>
        <w:sz w:val="16"/>
        <w:szCs w:val="16"/>
      </w:rPr>
      <w:t xml:space="preserve"> </w:t>
    </w:r>
    <w:r>
      <w:rPr>
        <w:rFonts w:ascii="宋体" w:hAnsi="宋体" w:eastAsia="宋体" w:cs="宋体"/>
        <w:b/>
        <w:bCs/>
        <w:spacing w:val="-9"/>
        <w:sz w:val="16"/>
        <w:szCs w:val="16"/>
      </w:rPr>
      <w:t>操</w:t>
    </w:r>
    <w:r>
      <w:rPr>
        <w:rFonts w:ascii="宋体" w:hAnsi="宋体" w:eastAsia="宋体" w:cs="宋体"/>
        <w:spacing w:val="22"/>
        <w:sz w:val="16"/>
        <w:szCs w:val="16"/>
      </w:rPr>
      <w:t xml:space="preserve"> </w:t>
    </w:r>
    <w:r>
      <w:rPr>
        <w:rFonts w:ascii="宋体" w:hAnsi="宋体" w:eastAsia="宋体" w:cs="宋体"/>
        <w:b/>
        <w:bCs/>
        <w:spacing w:val="-9"/>
        <w:sz w:val="16"/>
        <w:szCs w:val="16"/>
      </w:rPr>
      <w:t>作</w:t>
    </w:r>
    <w:r>
      <w:rPr>
        <w:rFonts w:ascii="宋体" w:hAnsi="宋体" w:eastAsia="宋体" w:cs="宋体"/>
        <w:spacing w:val="23"/>
        <w:w w:val="101"/>
        <w:sz w:val="16"/>
        <w:szCs w:val="16"/>
      </w:rPr>
      <w:t xml:space="preserve"> </w:t>
    </w:r>
    <w:r>
      <w:rPr>
        <w:rFonts w:ascii="宋体" w:hAnsi="宋体" w:eastAsia="宋体" w:cs="宋体"/>
        <w:b/>
        <w:bCs/>
        <w:spacing w:val="-9"/>
        <w:sz w:val="16"/>
        <w:szCs w:val="16"/>
      </w:rPr>
      <w:t>与</w:t>
    </w:r>
    <w:r>
      <w:rPr>
        <w:rFonts w:ascii="宋体" w:hAnsi="宋体" w:eastAsia="宋体" w:cs="宋体"/>
        <w:spacing w:val="23"/>
        <w:sz w:val="16"/>
        <w:szCs w:val="16"/>
      </w:rPr>
      <w:t xml:space="preserve"> </w:t>
    </w:r>
    <w:r>
      <w:rPr>
        <w:rFonts w:ascii="宋体" w:hAnsi="宋体" w:eastAsia="宋体" w:cs="宋体"/>
        <w:b/>
        <w:bCs/>
        <w:spacing w:val="-9"/>
        <w:sz w:val="16"/>
        <w:szCs w:val="16"/>
      </w:rPr>
      <w:t>维</w:t>
    </w:r>
    <w:r>
      <w:rPr>
        <w:rFonts w:ascii="宋体" w:hAnsi="宋体" w:eastAsia="宋体" w:cs="宋体"/>
        <w:spacing w:val="21"/>
        <w:sz w:val="16"/>
        <w:szCs w:val="16"/>
      </w:rPr>
      <w:t xml:space="preserve"> </w:t>
    </w:r>
    <w:r>
      <w:rPr>
        <w:rFonts w:ascii="宋体" w:hAnsi="宋体" w:eastAsia="宋体" w:cs="宋体"/>
        <w:b/>
        <w:bCs/>
        <w:spacing w:val="-9"/>
        <w:sz w:val="16"/>
        <w:szCs w:val="16"/>
      </w:rPr>
      <w:t>护</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0DD93">
    <w:pPr>
      <w:pStyle w:val="2"/>
      <w:tabs>
        <w:tab w:val="left" w:pos="3798"/>
      </w:tabs>
      <w:spacing w:before="186" w:line="189" w:lineRule="auto"/>
      <w:rPr>
        <w:rFonts w:ascii="Times New Roman" w:hAnsi="Times New Roman" w:eastAsia="Times New Roman" w:cs="Times New Roman"/>
        <w:sz w:val="19"/>
        <w:szCs w:val="19"/>
      </w:rPr>
    </w:pPr>
    <w:r>
      <w:drawing>
        <wp:anchor distT="0" distB="0" distL="0" distR="0" simplePos="0" relativeHeight="251926528" behindDoc="1" locked="0" layoutInCell="1" allowOverlap="1">
          <wp:simplePos x="0" y="0"/>
          <wp:positionH relativeFrom="column">
            <wp:posOffset>4393565</wp:posOffset>
          </wp:positionH>
          <wp:positionV relativeFrom="paragraph">
            <wp:posOffset>52070</wp:posOffset>
          </wp:positionV>
          <wp:extent cx="698500" cy="215900"/>
          <wp:effectExtent l="0" t="0" r="0" b="0"/>
          <wp:wrapNone/>
          <wp:docPr id="992" name="IM 992"/>
          <wp:cNvGraphicFramePr/>
          <a:graphic xmlns:a="http://schemas.openxmlformats.org/drawingml/2006/main">
            <a:graphicData uri="http://schemas.openxmlformats.org/drawingml/2006/picture">
              <pic:pic xmlns:pic="http://schemas.openxmlformats.org/drawingml/2006/picture">
                <pic:nvPicPr>
                  <pic:cNvPr id="992" name="IM 992"/>
                  <pic:cNvPicPr/>
                </pic:nvPicPr>
                <pic:blipFill>
                  <a:blip r:embed="rId1"/>
                  <a:stretch>
                    <a:fillRect/>
                  </a:stretch>
                </pic:blipFill>
                <pic:spPr>
                  <a:xfrm>
                    <a:off x="0" y="0"/>
                    <a:ext cx="698484" cy="215931"/>
                  </a:xfrm>
                  <a:prstGeom prst="rect">
                    <a:avLst/>
                  </a:prstGeom>
                </pic:spPr>
              </pic:pic>
            </a:graphicData>
          </a:graphic>
        </wp:anchor>
      </w:drawing>
    </w:r>
    <w:r>
      <w:rPr>
        <w:strike/>
        <w:position w:val="1"/>
        <w:sz w:val="23"/>
        <w:szCs w:val="23"/>
      </w:rPr>
      <w:tab/>
    </w:r>
    <w:r>
      <w:rPr>
        <w:spacing w:val="35"/>
        <w:w w:val="101"/>
        <w:position w:val="1"/>
        <w:sz w:val="23"/>
        <w:szCs w:val="23"/>
      </w:rPr>
      <w:t xml:space="preserve"> </w:t>
    </w:r>
    <w:r>
      <w:rPr>
        <w:spacing w:val="-20"/>
        <w:position w:val="1"/>
        <w:sz w:val="23"/>
        <w:szCs w:val="23"/>
      </w:rPr>
      <w:t>.e</w:t>
    </w:r>
    <w:r>
      <w:rPr>
        <w:spacing w:val="15"/>
        <w:position w:val="1"/>
        <w:sz w:val="23"/>
        <w:szCs w:val="23"/>
      </w:rPr>
      <w:t xml:space="preserve"> </w:t>
    </w:r>
    <w:r>
      <w:rPr>
        <w:strike/>
        <w:spacing w:val="3"/>
        <w:position w:val="1"/>
        <w:sz w:val="23"/>
        <w:szCs w:val="23"/>
      </w:rPr>
      <w:t xml:space="preserve">    </w:t>
    </w:r>
    <w:r>
      <w:rPr>
        <w:spacing w:val="5"/>
        <w:position w:val="1"/>
        <w:sz w:val="23"/>
        <w:szCs w:val="23"/>
      </w:rPr>
      <w:t xml:space="preserve">        </w:t>
    </w:r>
    <w:r>
      <w:rPr>
        <w:rFonts w:hint="eastAsia" w:ascii="宋体" w:hAnsi="宋体" w:eastAsia="宋体" w:cs="宋体"/>
        <w:b/>
        <w:bCs/>
        <w:spacing w:val="-20"/>
        <w:sz w:val="19"/>
        <w:szCs w:val="19"/>
        <w:lang w:eastAsia="zh-CN"/>
      </w:rPr>
      <w:t>1</w:t>
    </w:r>
    <w:r>
      <w:rPr>
        <w:rFonts w:ascii="宋体" w:hAnsi="宋体" w:eastAsia="宋体" w:cs="宋体"/>
        <w:spacing w:val="-20"/>
        <w:sz w:val="19"/>
        <w:szCs w:val="19"/>
      </w:rPr>
      <w:t xml:space="preserve"> </w:t>
    </w:r>
    <w:r>
      <w:rPr>
        <w:rFonts w:ascii="宋体" w:hAnsi="宋体" w:eastAsia="宋体" w:cs="宋体"/>
        <w:b/>
        <w:bCs/>
        <w:spacing w:val="-20"/>
        <w:sz w:val="19"/>
        <w:szCs w:val="19"/>
      </w:rPr>
      <w:t>接装机操作与维护</w:t>
    </w:r>
    <w:r>
      <w:rPr>
        <w:rFonts w:ascii="宋体" w:hAnsi="宋体" w:eastAsia="宋体" w:cs="宋体"/>
        <w:spacing w:val="-42"/>
        <w:sz w:val="19"/>
        <w:szCs w:val="19"/>
      </w:rPr>
      <w:t xml:space="preserve"> </w:t>
    </w:r>
    <w:r>
      <w:rPr>
        <w:rFonts w:ascii="Times New Roman" w:hAnsi="Times New Roman" w:eastAsia="Times New Roman" w:cs="Times New Roman"/>
        <w:spacing w:val="-20"/>
        <w:sz w:val="19"/>
        <w:szCs w:val="19"/>
      </w:rPr>
      <w:t>C</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ACCDF">
    <w:pPr>
      <w:spacing w:before="109" w:line="219" w:lineRule="auto"/>
      <w:ind w:left="902"/>
      <w:rPr>
        <w:rFonts w:ascii="宋体" w:hAnsi="宋体" w:eastAsia="宋体" w:cs="宋体"/>
        <w:sz w:val="20"/>
        <w:szCs w:val="20"/>
      </w:rPr>
    </w:pPr>
    <w:r>
      <w:drawing>
        <wp:anchor distT="0" distB="0" distL="0" distR="0" simplePos="0" relativeHeight="251929600" behindDoc="0" locked="0" layoutInCell="0" allowOverlap="1">
          <wp:simplePos x="0" y="0"/>
          <wp:positionH relativeFrom="page">
            <wp:posOffset>781050</wp:posOffset>
          </wp:positionH>
          <wp:positionV relativeFrom="page">
            <wp:posOffset>539115</wp:posOffset>
          </wp:positionV>
          <wp:extent cx="209550" cy="6350"/>
          <wp:effectExtent l="0" t="0" r="0" b="0"/>
          <wp:wrapNone/>
          <wp:docPr id="998" name="IM 998"/>
          <wp:cNvGraphicFramePr/>
          <a:graphic xmlns:a="http://schemas.openxmlformats.org/drawingml/2006/main">
            <a:graphicData uri="http://schemas.openxmlformats.org/drawingml/2006/picture">
              <pic:pic xmlns:pic="http://schemas.openxmlformats.org/drawingml/2006/picture">
                <pic:nvPicPr>
                  <pic:cNvPr id="998" name="IM 998"/>
                  <pic:cNvPicPr/>
                </pic:nvPicPr>
                <pic:blipFill>
                  <a:blip r:embed="rId1"/>
                  <a:stretch>
                    <a:fillRect/>
                  </a:stretch>
                </pic:blipFill>
                <pic:spPr>
                  <a:xfrm>
                    <a:off x="0" y="0"/>
                    <a:ext cx="209506" cy="6356"/>
                  </a:xfrm>
                  <a:prstGeom prst="rect">
                    <a:avLst/>
                  </a:prstGeom>
                </pic:spPr>
              </pic:pic>
            </a:graphicData>
          </a:graphic>
        </wp:anchor>
      </w:drawing>
    </w:r>
    <w:r>
      <w:drawing>
        <wp:anchor distT="0" distB="0" distL="0" distR="0" simplePos="0" relativeHeight="251928576" behindDoc="0" locked="0" layoutInCell="0" allowOverlap="1">
          <wp:simplePos x="0" y="0"/>
          <wp:positionH relativeFrom="page">
            <wp:posOffset>920115</wp:posOffset>
          </wp:positionH>
          <wp:positionV relativeFrom="page">
            <wp:posOffset>336550</wp:posOffset>
          </wp:positionV>
          <wp:extent cx="336550" cy="317500"/>
          <wp:effectExtent l="0" t="0" r="0" b="0"/>
          <wp:wrapNone/>
          <wp:docPr id="1000" name="IM 1000"/>
          <wp:cNvGraphicFramePr/>
          <a:graphic xmlns:a="http://schemas.openxmlformats.org/drawingml/2006/main">
            <a:graphicData uri="http://schemas.openxmlformats.org/drawingml/2006/picture">
              <pic:pic xmlns:pic="http://schemas.openxmlformats.org/drawingml/2006/picture">
                <pic:nvPicPr>
                  <pic:cNvPr id="1000" name="IM 1000"/>
                  <pic:cNvPicPr/>
                </pic:nvPicPr>
                <pic:blipFill>
                  <a:blip r:embed="rId2"/>
                  <a:stretch>
                    <a:fillRect/>
                  </a:stretch>
                </pic:blipFill>
                <pic:spPr>
                  <a:xfrm>
                    <a:off x="0" y="0"/>
                    <a:ext cx="336564" cy="317431"/>
                  </a:xfrm>
                  <a:prstGeom prst="rect">
                    <a:avLst/>
                  </a:prstGeom>
                </pic:spPr>
              </pic:pic>
            </a:graphicData>
          </a:graphic>
        </wp:anchor>
      </w:drawing>
    </w:r>
    <w:r>
      <w:rPr>
        <w:rFonts w:ascii="宋体" w:hAnsi="宋体" w:eastAsia="宋体" w:cs="宋体"/>
        <w:b/>
        <w:bCs/>
        <w:spacing w:val="-6"/>
        <w:sz w:val="20"/>
        <w:szCs w:val="20"/>
        <w:u w:val="single" w:color="auto"/>
      </w:rPr>
      <w:t>第</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一</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篇</w:t>
    </w:r>
    <w:r>
      <w:rPr>
        <w:rFonts w:ascii="宋体" w:hAnsi="宋体" w:eastAsia="宋体" w:cs="宋体"/>
        <w:spacing w:val="14"/>
        <w:sz w:val="20"/>
        <w:szCs w:val="20"/>
        <w:u w:val="single" w:color="auto"/>
      </w:rPr>
      <w:t xml:space="preserve">  </w:t>
    </w:r>
    <w:r>
      <w:rPr>
        <w:rFonts w:ascii="宋体" w:hAnsi="宋体" w:eastAsia="宋体" w:cs="宋体"/>
        <w:b/>
        <w:bCs/>
        <w:spacing w:val="-6"/>
        <w:sz w:val="20"/>
        <w:szCs w:val="20"/>
        <w:u w:val="single" w:color="auto"/>
      </w:rPr>
      <w:t>设</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备</w:t>
    </w:r>
    <w:r>
      <w:rPr>
        <w:rFonts w:ascii="宋体" w:hAnsi="宋体" w:eastAsia="宋体" w:cs="宋体"/>
        <w:spacing w:val="-34"/>
        <w:sz w:val="20"/>
        <w:szCs w:val="20"/>
        <w:u w:val="single" w:color="auto"/>
      </w:rPr>
      <w:t xml:space="preserve"> </w:t>
    </w:r>
    <w:r>
      <w:rPr>
        <w:rFonts w:ascii="宋体" w:hAnsi="宋体" w:eastAsia="宋体" w:cs="宋体"/>
        <w:b/>
        <w:bCs/>
        <w:spacing w:val="-6"/>
        <w:sz w:val="20"/>
        <w:szCs w:val="20"/>
        <w:u w:val="single" w:color="auto"/>
      </w:rPr>
      <w:t>操</w:t>
    </w:r>
    <w:r>
      <w:rPr>
        <w:rFonts w:ascii="宋体" w:hAnsi="宋体" w:eastAsia="宋体" w:cs="宋体"/>
        <w:spacing w:val="-32"/>
        <w:sz w:val="20"/>
        <w:szCs w:val="20"/>
        <w:u w:val="single" w:color="auto"/>
      </w:rPr>
      <w:t xml:space="preserve"> </w:t>
    </w:r>
    <w:r>
      <w:rPr>
        <w:rFonts w:ascii="宋体" w:hAnsi="宋体" w:eastAsia="宋体" w:cs="宋体"/>
        <w:b/>
        <w:bCs/>
        <w:spacing w:val="-6"/>
        <w:sz w:val="20"/>
        <w:szCs w:val="20"/>
        <w:u w:val="single" w:color="auto"/>
      </w:rPr>
      <w:t>作</w:t>
    </w:r>
    <w:r>
      <w:rPr>
        <w:rFonts w:ascii="宋体" w:hAnsi="宋体" w:eastAsia="宋体" w:cs="宋体"/>
        <w:spacing w:val="-29"/>
        <w:sz w:val="20"/>
        <w:szCs w:val="20"/>
        <w:u w:val="single" w:color="auto"/>
      </w:rPr>
      <w:t xml:space="preserve"> </w:t>
    </w:r>
    <w:r>
      <w:rPr>
        <w:rFonts w:ascii="宋体" w:hAnsi="宋体" w:eastAsia="宋体" w:cs="宋体"/>
        <w:b/>
        <w:bCs/>
        <w:spacing w:val="-6"/>
        <w:sz w:val="20"/>
        <w:szCs w:val="20"/>
        <w:u w:val="single" w:color="auto"/>
      </w:rPr>
      <w:t>与</w:t>
    </w:r>
    <w:r>
      <w:rPr>
        <w:rFonts w:ascii="宋体" w:hAnsi="宋体" w:eastAsia="宋体" w:cs="宋体"/>
        <w:spacing w:val="-30"/>
        <w:sz w:val="20"/>
        <w:szCs w:val="20"/>
        <w:u w:val="single" w:color="auto"/>
      </w:rPr>
      <w:t xml:space="preserve"> </w:t>
    </w:r>
    <w:r>
      <w:rPr>
        <w:rFonts w:ascii="宋体" w:hAnsi="宋体" w:eastAsia="宋体" w:cs="宋体"/>
        <w:b/>
        <w:bCs/>
        <w:spacing w:val="-6"/>
        <w:sz w:val="20"/>
        <w:szCs w:val="20"/>
        <w:u w:val="single" w:color="auto"/>
      </w:rPr>
      <w:t>维</w:t>
    </w:r>
    <w:r>
      <w:rPr>
        <w:rFonts w:ascii="宋体" w:hAnsi="宋体" w:eastAsia="宋体" w:cs="宋体"/>
        <w:spacing w:val="-32"/>
        <w:sz w:val="20"/>
        <w:szCs w:val="20"/>
        <w:u w:val="single" w:color="auto"/>
      </w:rPr>
      <w:t xml:space="preserve"> </w:t>
    </w:r>
    <w:r>
      <w:rPr>
        <w:rFonts w:ascii="宋体" w:hAnsi="宋体" w:eastAsia="宋体" w:cs="宋体"/>
        <w:b/>
        <w:bCs/>
        <w:spacing w:val="-6"/>
        <w:sz w:val="20"/>
        <w:szCs w:val="20"/>
        <w:u w:val="single" w:color="auto"/>
      </w:rPr>
      <w:t>护</w:t>
    </w:r>
    <w:r>
      <w:rPr>
        <w:rFonts w:ascii="宋体" w:hAnsi="宋体" w:eastAsia="宋体" w:cs="宋体"/>
        <w:spacing w:val="-6"/>
        <w:sz w:val="20"/>
        <w:szCs w:val="20"/>
        <w:u w:val="single" w:color="auto"/>
      </w:rPr>
      <w:t xml:space="preserve">                       </w:t>
    </w:r>
    <w:r>
      <w:rPr>
        <w:rFonts w:ascii="宋体" w:hAnsi="宋体" w:eastAsia="宋体" w:cs="宋体"/>
        <w:spacing w:val="-7"/>
        <w:sz w:val="20"/>
        <w:szCs w:val="20"/>
        <w:u w:val="single" w:color="auto"/>
      </w:rPr>
      <w:t xml:space="preserve">                        </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4AB8A">
    <w:pPr>
      <w:pStyle w:val="2"/>
      <w:spacing w:line="14" w:lineRule="auto"/>
      <w:rPr>
        <w:sz w:val="2"/>
      </w:rPr>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497CF">
    <w:pPr>
      <w:spacing w:before="19"/>
      <w:ind w:left="3890"/>
      <w:rPr>
        <w:rFonts w:ascii="宋体" w:hAnsi="宋体" w:eastAsia="宋体" w:cs="宋体"/>
        <w:sz w:val="20"/>
        <w:szCs w:val="20"/>
      </w:rPr>
    </w:pPr>
    <w:r>
      <w:drawing>
        <wp:anchor distT="0" distB="0" distL="0" distR="0" simplePos="0" relativeHeight="251937792" behindDoc="0" locked="0" layoutInCell="0" allowOverlap="1">
          <wp:simplePos x="0" y="0"/>
          <wp:positionH relativeFrom="page">
            <wp:posOffset>615315</wp:posOffset>
          </wp:positionH>
          <wp:positionV relativeFrom="page">
            <wp:posOffset>545465</wp:posOffset>
          </wp:positionV>
          <wp:extent cx="2406650" cy="6350"/>
          <wp:effectExtent l="0" t="0" r="0" b="0"/>
          <wp:wrapNone/>
          <wp:docPr id="1050" name="IM 1050"/>
          <wp:cNvGraphicFramePr/>
          <a:graphic xmlns:a="http://schemas.openxmlformats.org/drawingml/2006/main">
            <a:graphicData uri="http://schemas.openxmlformats.org/drawingml/2006/picture">
              <pic:pic xmlns:pic="http://schemas.openxmlformats.org/drawingml/2006/picture">
                <pic:nvPicPr>
                  <pic:cNvPr id="1050" name="IM 1050"/>
                  <pic:cNvPicPr/>
                </pic:nvPicPr>
                <pic:blipFill>
                  <a:blip r:embed="rId1"/>
                  <a:stretch>
                    <a:fillRect/>
                  </a:stretch>
                </pic:blipFill>
                <pic:spPr>
                  <a:xfrm>
                    <a:off x="0" y="0"/>
                    <a:ext cx="2406675" cy="6415"/>
                  </a:xfrm>
                  <a:prstGeom prst="rect">
                    <a:avLst/>
                  </a:prstGeom>
                </pic:spPr>
              </pic:pic>
            </a:graphicData>
          </a:graphic>
        </wp:anchor>
      </w:drawing>
    </w:r>
    <w:r>
      <w:drawing>
        <wp:anchor distT="0" distB="0" distL="0" distR="0" simplePos="0" relativeHeight="251936768" behindDoc="0" locked="0" layoutInCell="0" allowOverlap="1">
          <wp:simplePos x="0" y="0"/>
          <wp:positionH relativeFrom="page">
            <wp:posOffset>5022850</wp:posOffset>
          </wp:positionH>
          <wp:positionV relativeFrom="page">
            <wp:posOffset>406400</wp:posOffset>
          </wp:positionV>
          <wp:extent cx="704850" cy="215900"/>
          <wp:effectExtent l="0" t="0" r="0" b="0"/>
          <wp:wrapNone/>
          <wp:docPr id="1052" name="IM 1052"/>
          <wp:cNvGraphicFramePr/>
          <a:graphic xmlns:a="http://schemas.openxmlformats.org/drawingml/2006/main">
            <a:graphicData uri="http://schemas.openxmlformats.org/drawingml/2006/picture">
              <pic:pic xmlns:pic="http://schemas.openxmlformats.org/drawingml/2006/picture">
                <pic:nvPicPr>
                  <pic:cNvPr id="1052" name="IM 1052"/>
                  <pic:cNvPicPr/>
                </pic:nvPicPr>
                <pic:blipFill>
                  <a:blip r:embed="rId2"/>
                  <a:stretch>
                    <a:fillRect/>
                  </a:stretch>
                </pic:blipFill>
                <pic:spPr>
                  <a:xfrm>
                    <a:off x="0" y="0"/>
                    <a:ext cx="704832" cy="215862"/>
                  </a:xfrm>
                  <a:prstGeom prst="rect">
                    <a:avLst/>
                  </a:prstGeom>
                </pic:spPr>
              </pic:pic>
            </a:graphicData>
          </a:graphic>
        </wp:anchor>
      </w:drawing>
    </w:r>
    <w:r>
      <w:rPr>
        <w:rFonts w:ascii="宋体" w:hAnsi="宋体" w:eastAsia="宋体" w:cs="宋体"/>
        <w:position w:val="-7"/>
        <w:sz w:val="20"/>
        <w:szCs w:val="20"/>
      </w:rPr>
      <w:drawing>
        <wp:inline distT="0" distB="0" distL="0" distR="0">
          <wp:extent cx="678815" cy="209550"/>
          <wp:effectExtent l="0" t="0" r="0" b="0"/>
          <wp:docPr id="1054" name="IM 1054"/>
          <wp:cNvGraphicFramePr/>
          <a:graphic xmlns:a="http://schemas.openxmlformats.org/drawingml/2006/main">
            <a:graphicData uri="http://schemas.openxmlformats.org/drawingml/2006/picture">
              <pic:pic xmlns:pic="http://schemas.openxmlformats.org/drawingml/2006/picture">
                <pic:nvPicPr>
                  <pic:cNvPr id="1054" name="IM 1054"/>
                  <pic:cNvPicPr/>
                </pic:nvPicPr>
                <pic:blipFill>
                  <a:blip r:embed="rId3"/>
                  <a:stretch>
                    <a:fillRect/>
                  </a:stretch>
                </pic:blipFill>
                <pic:spPr>
                  <a:xfrm>
                    <a:off x="0" y="0"/>
                    <a:ext cx="679448" cy="209605"/>
                  </a:xfrm>
                  <a:prstGeom prst="rect">
                    <a:avLst/>
                  </a:prstGeom>
                </pic:spPr>
              </pic:pic>
            </a:graphicData>
          </a:graphic>
        </wp:inline>
      </w:drawing>
    </w:r>
    <w:r>
      <w:rPr>
        <w:rFonts w:hint="eastAsia" w:ascii="宋体" w:hAnsi="宋体" w:eastAsia="宋体" w:cs="宋体"/>
        <w:b/>
        <w:bCs/>
        <w:spacing w:val="-21"/>
        <w:w w:val="96"/>
        <w:sz w:val="20"/>
        <w:szCs w:val="20"/>
        <w:lang w:eastAsia="zh-CN"/>
      </w:rPr>
      <w:t>1</w:t>
    </w:r>
    <w:r>
      <w:rPr>
        <w:rFonts w:ascii="宋体" w:hAnsi="宋体" w:eastAsia="宋体" w:cs="宋体"/>
        <w:spacing w:val="-21"/>
        <w:w w:val="96"/>
        <w:sz w:val="20"/>
        <w:szCs w:val="20"/>
      </w:rPr>
      <w:t xml:space="preserve"> </w:t>
    </w:r>
    <w:r>
      <w:rPr>
        <w:rFonts w:ascii="宋体" w:hAnsi="宋体" w:eastAsia="宋体" w:cs="宋体"/>
        <w:b/>
        <w:bCs/>
        <w:spacing w:val="-21"/>
        <w:w w:val="96"/>
        <w:sz w:val="20"/>
        <w:szCs w:val="20"/>
      </w:rPr>
      <w:t>接装机操作与维护</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238C9">
    <w:pPr>
      <w:ind w:left="239"/>
      <w:rPr>
        <w:rFonts w:ascii="宋体" w:hAnsi="宋体" w:eastAsia="宋体" w:cs="宋体"/>
        <w:sz w:val="20"/>
        <w:szCs w:val="20"/>
      </w:rPr>
    </w:pPr>
    <w:r>
      <w:drawing>
        <wp:anchor distT="0" distB="0" distL="0" distR="0" simplePos="0" relativeHeight="251938816" behindDoc="0" locked="0" layoutInCell="1" allowOverlap="1">
          <wp:simplePos x="0" y="0"/>
          <wp:positionH relativeFrom="column">
            <wp:posOffset>31115</wp:posOffset>
          </wp:positionH>
          <wp:positionV relativeFrom="paragraph">
            <wp:posOffset>208915</wp:posOffset>
          </wp:positionV>
          <wp:extent cx="5080000" cy="31750"/>
          <wp:effectExtent l="0" t="0" r="0" b="0"/>
          <wp:wrapNone/>
          <wp:docPr id="1066" name="IM 1066"/>
          <wp:cNvGraphicFramePr/>
          <a:graphic xmlns:a="http://schemas.openxmlformats.org/drawingml/2006/main">
            <a:graphicData uri="http://schemas.openxmlformats.org/drawingml/2006/picture">
              <pic:pic xmlns:pic="http://schemas.openxmlformats.org/drawingml/2006/picture">
                <pic:nvPicPr>
                  <pic:cNvPr id="1066" name="IM 1066"/>
                  <pic:cNvPicPr/>
                </pic:nvPicPr>
                <pic:blipFill>
                  <a:blip r:embed="rId1"/>
                  <a:stretch>
                    <a:fillRect/>
                  </a:stretch>
                </pic:blipFill>
                <pic:spPr>
                  <a:xfrm>
                    <a:off x="0" y="0"/>
                    <a:ext cx="5080013" cy="31766"/>
                  </a:xfrm>
                  <a:prstGeom prst="rect">
                    <a:avLst/>
                  </a:prstGeom>
                </pic:spPr>
              </pic:pic>
            </a:graphicData>
          </a:graphic>
        </wp:anchor>
      </w:drawing>
    </w:r>
    <w:r>
      <w:rPr>
        <w:rFonts w:ascii="宋体" w:hAnsi="宋体" w:eastAsia="宋体" w:cs="宋体"/>
        <w:position w:val="-25"/>
        <w:sz w:val="20"/>
        <w:szCs w:val="20"/>
      </w:rPr>
      <w:drawing>
        <wp:inline distT="0" distB="0" distL="0" distR="0">
          <wp:extent cx="354965" cy="323850"/>
          <wp:effectExtent l="0" t="0" r="0" b="0"/>
          <wp:docPr id="1068" name="IM 1068"/>
          <wp:cNvGraphicFramePr/>
          <a:graphic xmlns:a="http://schemas.openxmlformats.org/drawingml/2006/main">
            <a:graphicData uri="http://schemas.openxmlformats.org/drawingml/2006/picture">
              <pic:pic xmlns:pic="http://schemas.openxmlformats.org/drawingml/2006/picture">
                <pic:nvPicPr>
                  <pic:cNvPr id="1068" name="IM 1068"/>
                  <pic:cNvPicPr/>
                </pic:nvPicPr>
                <pic:blipFill>
                  <a:blip r:embed="rId2"/>
                  <a:stretch>
                    <a:fillRect/>
                  </a:stretch>
                </pic:blipFill>
                <pic:spPr>
                  <a:xfrm>
                    <a:off x="0" y="0"/>
                    <a:ext cx="355572" cy="323882"/>
                  </a:xfrm>
                  <a:prstGeom prst="rect">
                    <a:avLst/>
                  </a:prstGeom>
                </pic:spPr>
              </pic:pic>
            </a:graphicData>
          </a:graphic>
        </wp:inline>
      </w:drawing>
    </w:r>
    <w:r>
      <w:rPr>
        <w:rFonts w:ascii="宋体" w:hAnsi="宋体" w:eastAsia="宋体" w:cs="宋体"/>
        <w:spacing w:val="15"/>
        <w:sz w:val="20"/>
        <w:szCs w:val="20"/>
      </w:rPr>
      <w:t xml:space="preserve"> </w:t>
    </w:r>
    <w:r>
      <w:rPr>
        <w:rFonts w:ascii="宋体" w:hAnsi="宋体" w:eastAsia="宋体" w:cs="宋体"/>
        <w:b/>
        <w:bCs/>
        <w:spacing w:val="-22"/>
        <w:w w:val="96"/>
        <w:sz w:val="20"/>
        <w:szCs w:val="20"/>
      </w:rPr>
      <w:t>第一篇</w:t>
    </w:r>
    <w:r>
      <w:rPr>
        <w:rFonts w:ascii="宋体" w:hAnsi="宋体" w:eastAsia="宋体" w:cs="宋体"/>
        <w:spacing w:val="-22"/>
        <w:w w:val="96"/>
        <w:sz w:val="20"/>
        <w:szCs w:val="20"/>
      </w:rPr>
      <w:t xml:space="preserve"> </w:t>
    </w:r>
    <w:r>
      <w:rPr>
        <w:rFonts w:ascii="宋体" w:hAnsi="宋体" w:eastAsia="宋体" w:cs="宋体"/>
        <w:b/>
        <w:bCs/>
        <w:spacing w:val="-22"/>
        <w:w w:val="96"/>
        <w:sz w:val="20"/>
        <w:szCs w:val="20"/>
      </w:rPr>
      <w:t>设备操作与维护</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46F3E">
    <w:pPr>
      <w:pStyle w:val="2"/>
      <w:spacing w:line="14" w:lineRule="auto"/>
      <w:rPr>
        <w:sz w:val="2"/>
      </w:rPr>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91611">
    <w:pPr>
      <w:spacing w:before="10"/>
      <w:ind w:left="3869"/>
      <w:rPr>
        <w:rFonts w:ascii="宋体" w:hAnsi="宋体" w:eastAsia="宋体" w:cs="宋体"/>
        <w:sz w:val="21"/>
        <w:szCs w:val="21"/>
      </w:rPr>
    </w:pPr>
    <w:r>
      <w:drawing>
        <wp:anchor distT="0" distB="0" distL="0" distR="0" simplePos="0" relativeHeight="251949056" behindDoc="0" locked="0" layoutInCell="0" allowOverlap="1">
          <wp:simplePos x="0" y="0"/>
          <wp:positionH relativeFrom="page">
            <wp:posOffset>647065</wp:posOffset>
          </wp:positionH>
          <wp:positionV relativeFrom="page">
            <wp:posOffset>527050</wp:posOffset>
          </wp:positionV>
          <wp:extent cx="2413000" cy="6350"/>
          <wp:effectExtent l="0" t="0" r="0" b="0"/>
          <wp:wrapNone/>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1"/>
                  <a:stretch>
                    <a:fillRect/>
                  </a:stretch>
                </pic:blipFill>
                <pic:spPr>
                  <a:xfrm>
                    <a:off x="0" y="0"/>
                    <a:ext cx="2412988" cy="6350"/>
                  </a:xfrm>
                  <a:prstGeom prst="rect">
                    <a:avLst/>
                  </a:prstGeom>
                </pic:spPr>
              </pic:pic>
            </a:graphicData>
          </a:graphic>
        </wp:anchor>
      </w:drawing>
    </w:r>
    <w:r>
      <w:drawing>
        <wp:anchor distT="0" distB="0" distL="0" distR="0" simplePos="0" relativeHeight="251948032" behindDoc="1" locked="0" layoutInCell="1" allowOverlap="1">
          <wp:simplePos x="0" y="0"/>
          <wp:positionH relativeFrom="column">
            <wp:posOffset>4400550</wp:posOffset>
          </wp:positionH>
          <wp:positionV relativeFrom="paragraph">
            <wp:posOffset>0</wp:posOffset>
          </wp:positionV>
          <wp:extent cx="692150" cy="215900"/>
          <wp:effectExtent l="0" t="0" r="0" b="0"/>
          <wp:wrapNone/>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2"/>
                  <a:stretch>
                    <a:fillRect/>
                  </a:stretch>
                </pic:blipFill>
                <pic:spPr>
                  <a:xfrm>
                    <a:off x="0" y="0"/>
                    <a:ext cx="692140" cy="215917"/>
                  </a:xfrm>
                  <a:prstGeom prst="rect">
                    <a:avLst/>
                  </a:prstGeom>
                </pic:spPr>
              </pic:pic>
            </a:graphicData>
          </a:graphic>
        </wp:anchor>
      </w:drawing>
    </w:r>
    <w:r>
      <w:rPr>
        <w:rFonts w:ascii="宋体" w:hAnsi="宋体" w:eastAsia="宋体" w:cs="宋体"/>
        <w:position w:val="-7"/>
        <w:sz w:val="21"/>
        <w:szCs w:val="21"/>
      </w:rPr>
      <w:drawing>
        <wp:inline distT="0" distB="0" distL="0" distR="0">
          <wp:extent cx="678815" cy="208915"/>
          <wp:effectExtent l="0" t="0" r="0" b="0"/>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3"/>
                  <a:stretch>
                    <a:fillRect/>
                  </a:stretch>
                </pic:blipFill>
                <pic:spPr>
                  <a:xfrm>
                    <a:off x="0" y="0"/>
                    <a:ext cx="679448" cy="209474"/>
                  </a:xfrm>
                  <a:prstGeom prst="rect">
                    <a:avLst/>
                  </a:prstGeom>
                </pic:spPr>
              </pic:pic>
            </a:graphicData>
          </a:graphic>
        </wp:inline>
      </w:drawing>
    </w:r>
    <w:r>
      <w:rPr>
        <w:rFonts w:hint="eastAsia" w:ascii="宋体" w:hAnsi="宋体" w:eastAsia="宋体" w:cs="宋体"/>
        <w:b/>
        <w:bCs/>
        <w:spacing w:val="-22"/>
        <w:w w:val="92"/>
        <w:sz w:val="21"/>
        <w:szCs w:val="21"/>
        <w:lang w:eastAsia="zh-CN"/>
      </w:rPr>
      <w:t>1</w:t>
    </w:r>
    <w:r>
      <w:rPr>
        <w:rFonts w:ascii="宋体" w:hAnsi="宋体" w:eastAsia="宋体" w:cs="宋体"/>
        <w:spacing w:val="-22"/>
        <w:w w:val="92"/>
        <w:sz w:val="21"/>
        <w:szCs w:val="21"/>
      </w:rPr>
      <w:t xml:space="preserve"> </w:t>
    </w:r>
    <w:r>
      <w:rPr>
        <w:rFonts w:ascii="宋体" w:hAnsi="宋体" w:eastAsia="宋体" w:cs="宋体"/>
        <w:b/>
        <w:bCs/>
        <w:spacing w:val="-22"/>
        <w:w w:val="92"/>
        <w:sz w:val="21"/>
        <w:szCs w:val="21"/>
      </w:rPr>
      <w:t>接装机操作与维护</w:t>
    </w:r>
    <w:r>
      <w:rPr>
        <w:rFonts w:ascii="宋体" w:hAnsi="宋体" w:eastAsia="宋体" w:cs="宋体"/>
        <w:spacing w:val="-40"/>
        <w:sz w:val="21"/>
        <w:szCs w:val="21"/>
      </w:rPr>
      <w:t xml:space="preserve"> </w:t>
    </w:r>
    <w:r>
      <w:rPr>
        <w:rFonts w:ascii="宋体" w:hAnsi="宋体" w:eastAsia="宋体" w:cs="宋体"/>
        <w:spacing w:val="-22"/>
        <w:w w:val="92"/>
        <w:sz w:val="21"/>
        <w:szCs w:val="21"/>
      </w:rPr>
      <w:t>心</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C5990">
    <w:pPr>
      <w:spacing w:before="147" w:line="219" w:lineRule="auto"/>
      <w:ind w:left="942"/>
      <w:rPr>
        <w:rFonts w:ascii="宋体" w:hAnsi="宋体" w:eastAsia="宋体" w:cs="宋体"/>
        <w:sz w:val="16"/>
        <w:szCs w:val="16"/>
      </w:rPr>
    </w:pPr>
    <w:r>
      <w:drawing>
        <wp:anchor distT="0" distB="0" distL="0" distR="0" simplePos="0" relativeHeight="251950080" behindDoc="1" locked="0" layoutInCell="0" allowOverlap="1">
          <wp:simplePos x="0" y="0"/>
          <wp:positionH relativeFrom="page">
            <wp:posOffset>895350</wp:posOffset>
          </wp:positionH>
          <wp:positionV relativeFrom="page">
            <wp:posOffset>310515</wp:posOffset>
          </wp:positionV>
          <wp:extent cx="342900" cy="311150"/>
          <wp:effectExtent l="0" t="0" r="0" b="0"/>
          <wp:wrapNone/>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1"/>
                  <a:stretch>
                    <a:fillRect/>
                  </a:stretch>
                </pic:blipFill>
                <pic:spPr>
                  <a:xfrm>
                    <a:off x="0" y="0"/>
                    <a:ext cx="342889" cy="311136"/>
                  </a:xfrm>
                  <a:prstGeom prst="rect">
                    <a:avLst/>
                  </a:prstGeom>
                </pic:spPr>
              </pic:pic>
            </a:graphicData>
          </a:graphic>
        </wp:anchor>
      </w:drawing>
    </w:r>
    <w:r>
      <w:rPr>
        <w:rFonts w:ascii="宋体" w:hAnsi="宋体" w:eastAsia="宋体" w:cs="宋体"/>
        <w:b/>
        <w:bCs/>
        <w:spacing w:val="4"/>
        <w:sz w:val="16"/>
        <w:szCs w:val="16"/>
      </w:rPr>
      <w:t>第一篇</w:t>
    </w:r>
    <w:r>
      <w:rPr>
        <w:rFonts w:ascii="宋体" w:hAnsi="宋体" w:eastAsia="宋体" w:cs="宋体"/>
        <w:spacing w:val="29"/>
        <w:sz w:val="16"/>
        <w:szCs w:val="16"/>
      </w:rPr>
      <w:t xml:space="preserve"> </w:t>
    </w:r>
    <w:r>
      <w:rPr>
        <w:rFonts w:ascii="宋体" w:hAnsi="宋体" w:eastAsia="宋体" w:cs="宋体"/>
        <w:b/>
        <w:bCs/>
        <w:spacing w:val="4"/>
        <w:sz w:val="16"/>
        <w:szCs w:val="16"/>
      </w:rPr>
      <w:t>设备操作与维护</w:t>
    </w:r>
  </w:p>
  <w:p w14:paraId="0391D2C0">
    <w:pPr>
      <w:spacing w:before="15" w:line="40" w:lineRule="exact"/>
      <w:ind w:firstLine="89"/>
    </w:pPr>
    <w:r>
      <w:drawing>
        <wp:inline distT="0" distB="0" distL="0" distR="0">
          <wp:extent cx="5080000" cy="25400"/>
          <wp:effectExtent l="0" t="0" r="0" b="0"/>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2"/>
                  <a:stretch>
                    <a:fillRect/>
                  </a:stretch>
                </pic:blipFill>
                <pic:spPr>
                  <a:xfrm>
                    <a:off x="0" y="0"/>
                    <a:ext cx="5080020" cy="25431"/>
                  </a:xfrm>
                  <a:prstGeom prst="rect">
                    <a:avLst/>
                  </a:prstGeom>
                </pic:spPr>
              </pic:pic>
            </a:graphicData>
          </a:graphic>
        </wp:inline>
      </w:drawing>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36F90">
    <w:pPr>
      <w:pStyle w:val="2"/>
      <w:spacing w:line="14" w:lineRule="auto"/>
      <w:rPr>
        <w:sz w:val="2"/>
      </w:rPr>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9D329">
    <w:pPr>
      <w:ind w:left="4990"/>
      <w:rPr>
        <w:sz w:val="15"/>
        <w:szCs w:val="15"/>
      </w:rPr>
    </w:pPr>
    <w:r>
      <w:drawing>
        <wp:anchor distT="0" distB="0" distL="0" distR="0" simplePos="0" relativeHeight="251953152" behindDoc="0" locked="0" layoutInCell="0" allowOverlap="1">
          <wp:simplePos x="0" y="0"/>
          <wp:positionH relativeFrom="page">
            <wp:posOffset>589915</wp:posOffset>
          </wp:positionH>
          <wp:positionV relativeFrom="page">
            <wp:posOffset>514350</wp:posOffset>
          </wp:positionV>
          <wp:extent cx="2413000" cy="6350"/>
          <wp:effectExtent l="0" t="0" r="0" b="0"/>
          <wp:wrapNone/>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1"/>
                  <a:stretch>
                    <a:fillRect/>
                  </a:stretch>
                </pic:blipFill>
                <pic:spPr>
                  <a:xfrm>
                    <a:off x="0" y="0"/>
                    <a:ext cx="2412988" cy="6350"/>
                  </a:xfrm>
                  <a:prstGeom prst="rect">
                    <a:avLst/>
                  </a:prstGeom>
                </pic:spPr>
              </pic:pic>
            </a:graphicData>
          </a:graphic>
        </wp:anchor>
      </w:drawing>
    </w:r>
    <w:r>
      <w:drawing>
        <wp:anchor distT="0" distB="0" distL="0" distR="0" simplePos="0" relativeHeight="251952128" behindDoc="0" locked="0" layoutInCell="0" allowOverlap="1">
          <wp:simplePos x="0" y="0"/>
          <wp:positionH relativeFrom="page">
            <wp:posOffset>3047365</wp:posOffset>
          </wp:positionH>
          <wp:positionV relativeFrom="page">
            <wp:posOffset>393700</wp:posOffset>
          </wp:positionV>
          <wp:extent cx="685800" cy="203200"/>
          <wp:effectExtent l="0" t="0" r="0" b="0"/>
          <wp:wrapNone/>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2"/>
                  <a:stretch>
                    <a:fillRect/>
                  </a:stretch>
                </pic:blipFill>
                <pic:spPr>
                  <a:xfrm>
                    <a:off x="0" y="0"/>
                    <a:ext cx="685827" cy="203173"/>
                  </a:xfrm>
                  <a:prstGeom prst="rect">
                    <a:avLst/>
                  </a:prstGeom>
                </pic:spPr>
              </pic:pic>
            </a:graphicData>
          </a:graphic>
        </wp:anchor>
      </w:drawing>
    </w:r>
    <w:r>
      <w:rPr>
        <w:rFonts w:hint="eastAsia" w:ascii="宋体" w:hAnsi="宋体" w:eastAsia="宋体" w:cs="宋体"/>
        <w:spacing w:val="13"/>
        <w:sz w:val="15"/>
        <w:szCs w:val="15"/>
        <w:lang w:eastAsia="zh-CN"/>
      </w:rPr>
      <w:t>1</w:t>
    </w:r>
    <w:r>
      <w:rPr>
        <w:rFonts w:ascii="宋体" w:hAnsi="宋体" w:eastAsia="宋体" w:cs="宋体"/>
        <w:spacing w:val="44"/>
        <w:sz w:val="15"/>
        <w:szCs w:val="15"/>
      </w:rPr>
      <w:t xml:space="preserve"> </w:t>
    </w:r>
    <w:r>
      <w:rPr>
        <w:rFonts w:ascii="宋体" w:hAnsi="宋体" w:eastAsia="宋体" w:cs="宋体"/>
        <w:spacing w:val="13"/>
        <w:sz w:val="15"/>
        <w:szCs w:val="15"/>
      </w:rPr>
      <w:t>接装机操作与维护</w:t>
    </w:r>
    <w:r>
      <w:rPr>
        <w:rFonts w:ascii="宋体" w:hAnsi="宋体" w:eastAsia="宋体" w:cs="宋体"/>
        <w:spacing w:val="-26"/>
        <w:sz w:val="15"/>
        <w:szCs w:val="15"/>
      </w:rPr>
      <w:t xml:space="preserve"> </w:t>
    </w:r>
    <w:r>
      <w:rPr>
        <w:rFonts w:ascii="宋体" w:hAnsi="宋体" w:eastAsia="宋体" w:cs="宋体"/>
        <w:spacing w:val="13"/>
        <w:sz w:val="15"/>
        <w:szCs w:val="15"/>
      </w:rPr>
      <w:t>C</w:t>
    </w:r>
    <w:r>
      <w:rPr>
        <w:position w:val="-8"/>
        <w:sz w:val="15"/>
        <w:szCs w:val="15"/>
      </w:rPr>
      <w:drawing>
        <wp:inline distT="0" distB="0" distL="0" distR="0">
          <wp:extent cx="647065" cy="215265"/>
          <wp:effectExtent l="0" t="0" r="0" b="0"/>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3"/>
                  <a:stretch>
                    <a:fillRect/>
                  </a:stretch>
                </pic:blipFill>
                <pic:spPr>
                  <a:xfrm>
                    <a:off x="0" y="0"/>
                    <a:ext cx="647467" cy="215868"/>
                  </a:xfrm>
                  <a:prstGeom prst="rect">
                    <a:avLst/>
                  </a:prstGeom>
                </pic:spPr>
              </pic:pic>
            </a:graphicData>
          </a:graphic>
        </wp:inline>
      </w:drawing>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85350">
    <w:pPr>
      <w:pStyle w:val="2"/>
      <w:spacing w:line="14" w:lineRule="auto"/>
      <w:rPr>
        <w:sz w:val="2"/>
      </w:rPr>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B1EF9">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5DECB16"/>
    <w:rsid w:val="FFEF35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56.xml"/><Relationship Id="rId98" Type="http://schemas.openxmlformats.org/officeDocument/2006/relationships/footer" Target="footer39.xml"/><Relationship Id="rId97" Type="http://schemas.openxmlformats.org/officeDocument/2006/relationships/footer" Target="footer38.xml"/><Relationship Id="rId96" Type="http://schemas.openxmlformats.org/officeDocument/2006/relationships/footer" Target="footer37.xml"/><Relationship Id="rId95" Type="http://schemas.openxmlformats.org/officeDocument/2006/relationships/header" Target="header55.xml"/><Relationship Id="rId94" Type="http://schemas.openxmlformats.org/officeDocument/2006/relationships/header" Target="header54.xml"/><Relationship Id="rId93" Type="http://schemas.openxmlformats.org/officeDocument/2006/relationships/header" Target="header53.xml"/><Relationship Id="rId92" Type="http://schemas.openxmlformats.org/officeDocument/2006/relationships/header" Target="header52.xml"/><Relationship Id="rId91" Type="http://schemas.openxmlformats.org/officeDocument/2006/relationships/header" Target="header51.xml"/><Relationship Id="rId90" Type="http://schemas.openxmlformats.org/officeDocument/2006/relationships/header" Target="header50.xml"/><Relationship Id="rId9" Type="http://schemas.openxmlformats.org/officeDocument/2006/relationships/footer" Target="footer3.xml"/><Relationship Id="rId89" Type="http://schemas.openxmlformats.org/officeDocument/2006/relationships/header" Target="header49.xml"/><Relationship Id="rId88" Type="http://schemas.openxmlformats.org/officeDocument/2006/relationships/header" Target="header48.xml"/><Relationship Id="rId87" Type="http://schemas.openxmlformats.org/officeDocument/2006/relationships/footer" Target="footer36.xml"/><Relationship Id="rId86" Type="http://schemas.openxmlformats.org/officeDocument/2006/relationships/header" Target="header47.xml"/><Relationship Id="rId85" Type="http://schemas.openxmlformats.org/officeDocument/2006/relationships/footer" Target="footer35.xml"/><Relationship Id="rId84" Type="http://schemas.openxmlformats.org/officeDocument/2006/relationships/header" Target="header46.xml"/><Relationship Id="rId83" Type="http://schemas.openxmlformats.org/officeDocument/2006/relationships/footer" Target="footer34.xml"/><Relationship Id="rId82" Type="http://schemas.openxmlformats.org/officeDocument/2006/relationships/header" Target="header45.xml"/><Relationship Id="rId81" Type="http://schemas.openxmlformats.org/officeDocument/2006/relationships/header" Target="header44.xml"/><Relationship Id="rId80" Type="http://schemas.openxmlformats.org/officeDocument/2006/relationships/header" Target="header43.xml"/><Relationship Id="rId8" Type="http://schemas.openxmlformats.org/officeDocument/2006/relationships/footer" Target="footer2.xml"/><Relationship Id="rId79" Type="http://schemas.openxmlformats.org/officeDocument/2006/relationships/header" Target="header42.xml"/><Relationship Id="rId78" Type="http://schemas.openxmlformats.org/officeDocument/2006/relationships/header" Target="header41.xml"/><Relationship Id="rId77" Type="http://schemas.openxmlformats.org/officeDocument/2006/relationships/header" Target="header40.xml"/><Relationship Id="rId76" Type="http://schemas.openxmlformats.org/officeDocument/2006/relationships/footer" Target="footer33.xml"/><Relationship Id="rId75" Type="http://schemas.openxmlformats.org/officeDocument/2006/relationships/header" Target="header39.xml"/><Relationship Id="rId74" Type="http://schemas.openxmlformats.org/officeDocument/2006/relationships/footer" Target="footer32.xml"/><Relationship Id="rId73" Type="http://schemas.openxmlformats.org/officeDocument/2006/relationships/header" Target="header38.xml"/><Relationship Id="rId72" Type="http://schemas.openxmlformats.org/officeDocument/2006/relationships/header" Target="header37.xml"/><Relationship Id="rId71" Type="http://schemas.openxmlformats.org/officeDocument/2006/relationships/header" Target="header36.xml"/><Relationship Id="rId70" Type="http://schemas.openxmlformats.org/officeDocument/2006/relationships/header" Target="header35.xml"/><Relationship Id="rId7" Type="http://schemas.openxmlformats.org/officeDocument/2006/relationships/footer" Target="footer1.xml"/><Relationship Id="rId69" Type="http://schemas.openxmlformats.org/officeDocument/2006/relationships/header" Target="header34.xml"/><Relationship Id="rId68" Type="http://schemas.openxmlformats.org/officeDocument/2006/relationships/header" Target="header33.xml"/><Relationship Id="rId67" Type="http://schemas.openxmlformats.org/officeDocument/2006/relationships/footer" Target="footer31.xml"/><Relationship Id="rId66" Type="http://schemas.openxmlformats.org/officeDocument/2006/relationships/header" Target="header32.xml"/><Relationship Id="rId65" Type="http://schemas.openxmlformats.org/officeDocument/2006/relationships/footer" Target="footer30.xml"/><Relationship Id="rId64" Type="http://schemas.openxmlformats.org/officeDocument/2006/relationships/header" Target="header31.xml"/><Relationship Id="rId63" Type="http://schemas.openxmlformats.org/officeDocument/2006/relationships/header" Target="header30.xml"/><Relationship Id="rId620" Type="http://schemas.openxmlformats.org/officeDocument/2006/relationships/fontTable" Target="fontTable.xml"/><Relationship Id="rId62" Type="http://schemas.openxmlformats.org/officeDocument/2006/relationships/footer" Target="footer29.xml"/><Relationship Id="rId619" Type="http://schemas.openxmlformats.org/officeDocument/2006/relationships/customXml" Target="../customXml/item1.xml"/><Relationship Id="rId618" Type="http://schemas.openxmlformats.org/officeDocument/2006/relationships/image" Target="media/image577.jpeg"/><Relationship Id="rId617" Type="http://schemas.openxmlformats.org/officeDocument/2006/relationships/image" Target="media/image576.jpeg"/><Relationship Id="rId616" Type="http://schemas.openxmlformats.org/officeDocument/2006/relationships/image" Target="media/image575.jpeg"/><Relationship Id="rId615" Type="http://schemas.openxmlformats.org/officeDocument/2006/relationships/image" Target="media/image574.jpeg"/><Relationship Id="rId614" Type="http://schemas.openxmlformats.org/officeDocument/2006/relationships/image" Target="media/image573.jpeg"/><Relationship Id="rId613" Type="http://schemas.openxmlformats.org/officeDocument/2006/relationships/image" Target="media/image572.jpeg"/><Relationship Id="rId612" Type="http://schemas.openxmlformats.org/officeDocument/2006/relationships/image" Target="media/image571.jpeg"/><Relationship Id="rId611" Type="http://schemas.openxmlformats.org/officeDocument/2006/relationships/image" Target="media/image570.png"/><Relationship Id="rId610" Type="http://schemas.openxmlformats.org/officeDocument/2006/relationships/image" Target="media/image569.png"/><Relationship Id="rId61" Type="http://schemas.openxmlformats.org/officeDocument/2006/relationships/footer" Target="footer28.xml"/><Relationship Id="rId609" Type="http://schemas.openxmlformats.org/officeDocument/2006/relationships/image" Target="media/image568.jpeg"/><Relationship Id="rId608" Type="http://schemas.openxmlformats.org/officeDocument/2006/relationships/image" Target="media/image567.png"/><Relationship Id="rId607" Type="http://schemas.openxmlformats.org/officeDocument/2006/relationships/image" Target="media/image566.jpeg"/><Relationship Id="rId606" Type="http://schemas.openxmlformats.org/officeDocument/2006/relationships/image" Target="media/image565.jpeg"/><Relationship Id="rId605" Type="http://schemas.openxmlformats.org/officeDocument/2006/relationships/image" Target="media/image564.jpeg"/><Relationship Id="rId604" Type="http://schemas.openxmlformats.org/officeDocument/2006/relationships/image" Target="media/image563.png"/><Relationship Id="rId603" Type="http://schemas.openxmlformats.org/officeDocument/2006/relationships/image" Target="media/image562.png"/><Relationship Id="rId602" Type="http://schemas.openxmlformats.org/officeDocument/2006/relationships/image" Target="media/image561.jpeg"/><Relationship Id="rId601" Type="http://schemas.openxmlformats.org/officeDocument/2006/relationships/image" Target="media/image560.png"/><Relationship Id="rId600" Type="http://schemas.openxmlformats.org/officeDocument/2006/relationships/image" Target="media/image20.png"/><Relationship Id="rId60" Type="http://schemas.openxmlformats.org/officeDocument/2006/relationships/footer" Target="footer27.xml"/><Relationship Id="rId6" Type="http://schemas.openxmlformats.org/officeDocument/2006/relationships/header" Target="header2.xml"/><Relationship Id="rId599" Type="http://schemas.openxmlformats.org/officeDocument/2006/relationships/image" Target="media/image559.jpeg"/><Relationship Id="rId598" Type="http://schemas.openxmlformats.org/officeDocument/2006/relationships/image" Target="media/image558.jpeg"/><Relationship Id="rId597" Type="http://schemas.openxmlformats.org/officeDocument/2006/relationships/image" Target="media/image557.jpeg"/><Relationship Id="rId596" Type="http://schemas.openxmlformats.org/officeDocument/2006/relationships/image" Target="media/image556.jpeg"/><Relationship Id="rId595" Type="http://schemas.openxmlformats.org/officeDocument/2006/relationships/image" Target="media/image555.jpeg"/><Relationship Id="rId594" Type="http://schemas.openxmlformats.org/officeDocument/2006/relationships/image" Target="media/image554.jpeg"/><Relationship Id="rId593" Type="http://schemas.openxmlformats.org/officeDocument/2006/relationships/image" Target="media/image553.png"/><Relationship Id="rId592" Type="http://schemas.openxmlformats.org/officeDocument/2006/relationships/image" Target="media/image552.jpeg"/><Relationship Id="rId591" Type="http://schemas.openxmlformats.org/officeDocument/2006/relationships/image" Target="media/image551.jpeg"/><Relationship Id="rId590" Type="http://schemas.openxmlformats.org/officeDocument/2006/relationships/image" Target="media/image550.jpeg"/><Relationship Id="rId59" Type="http://schemas.openxmlformats.org/officeDocument/2006/relationships/footer" Target="footer26.xml"/><Relationship Id="rId589" Type="http://schemas.openxmlformats.org/officeDocument/2006/relationships/image" Target="media/image549.jpeg"/><Relationship Id="rId588" Type="http://schemas.openxmlformats.org/officeDocument/2006/relationships/image" Target="media/image548.jpeg"/><Relationship Id="rId587" Type="http://schemas.openxmlformats.org/officeDocument/2006/relationships/image" Target="media/image547.jpeg"/><Relationship Id="rId586" Type="http://schemas.openxmlformats.org/officeDocument/2006/relationships/image" Target="media/image546.jpeg"/><Relationship Id="rId585" Type="http://schemas.openxmlformats.org/officeDocument/2006/relationships/image" Target="media/image545.png"/><Relationship Id="rId584" Type="http://schemas.openxmlformats.org/officeDocument/2006/relationships/image" Target="media/image544.jpeg"/><Relationship Id="rId583" Type="http://schemas.openxmlformats.org/officeDocument/2006/relationships/image" Target="media/image543.jpeg"/><Relationship Id="rId582" Type="http://schemas.openxmlformats.org/officeDocument/2006/relationships/image" Target="media/image542.jpeg"/><Relationship Id="rId581" Type="http://schemas.openxmlformats.org/officeDocument/2006/relationships/image" Target="media/image541.png"/><Relationship Id="rId580" Type="http://schemas.openxmlformats.org/officeDocument/2006/relationships/image" Target="media/image540.jpeg"/><Relationship Id="rId58" Type="http://schemas.openxmlformats.org/officeDocument/2006/relationships/footer" Target="footer25.xml"/><Relationship Id="rId579" Type="http://schemas.openxmlformats.org/officeDocument/2006/relationships/image" Target="media/image539.jpeg"/><Relationship Id="rId578" Type="http://schemas.openxmlformats.org/officeDocument/2006/relationships/image" Target="media/image538.jpeg"/><Relationship Id="rId577" Type="http://schemas.openxmlformats.org/officeDocument/2006/relationships/image" Target="media/image537.jpeg"/><Relationship Id="rId576" Type="http://schemas.openxmlformats.org/officeDocument/2006/relationships/image" Target="media/image536.jpeg"/><Relationship Id="rId575" Type="http://schemas.openxmlformats.org/officeDocument/2006/relationships/image" Target="media/image535.jpeg"/><Relationship Id="rId574" Type="http://schemas.openxmlformats.org/officeDocument/2006/relationships/image" Target="media/image534.jpeg"/><Relationship Id="rId573" Type="http://schemas.openxmlformats.org/officeDocument/2006/relationships/image" Target="media/image533.jpeg"/><Relationship Id="rId572" Type="http://schemas.openxmlformats.org/officeDocument/2006/relationships/image" Target="media/image532.jpeg"/><Relationship Id="rId571" Type="http://schemas.openxmlformats.org/officeDocument/2006/relationships/image" Target="media/image531.jpeg"/><Relationship Id="rId570" Type="http://schemas.openxmlformats.org/officeDocument/2006/relationships/image" Target="media/image530.jpeg"/><Relationship Id="rId57" Type="http://schemas.openxmlformats.org/officeDocument/2006/relationships/footer" Target="footer24.xml"/><Relationship Id="rId569" Type="http://schemas.openxmlformats.org/officeDocument/2006/relationships/image" Target="media/image529.png"/><Relationship Id="rId568" Type="http://schemas.openxmlformats.org/officeDocument/2006/relationships/image" Target="media/image528.jpeg"/><Relationship Id="rId567" Type="http://schemas.openxmlformats.org/officeDocument/2006/relationships/image" Target="media/image527.jpeg"/><Relationship Id="rId566" Type="http://schemas.openxmlformats.org/officeDocument/2006/relationships/image" Target="media/image526.png"/><Relationship Id="rId565" Type="http://schemas.openxmlformats.org/officeDocument/2006/relationships/image" Target="media/image525.jpeg"/><Relationship Id="rId564" Type="http://schemas.openxmlformats.org/officeDocument/2006/relationships/image" Target="media/image524.jpeg"/><Relationship Id="rId563" Type="http://schemas.openxmlformats.org/officeDocument/2006/relationships/image" Target="media/image523.jpeg"/><Relationship Id="rId562" Type="http://schemas.openxmlformats.org/officeDocument/2006/relationships/image" Target="media/image522.jpeg"/><Relationship Id="rId561" Type="http://schemas.openxmlformats.org/officeDocument/2006/relationships/image" Target="media/image521.jpeg"/><Relationship Id="rId560" Type="http://schemas.openxmlformats.org/officeDocument/2006/relationships/image" Target="media/image520.jpeg"/><Relationship Id="rId56" Type="http://schemas.openxmlformats.org/officeDocument/2006/relationships/header" Target="header29.xml"/><Relationship Id="rId559" Type="http://schemas.openxmlformats.org/officeDocument/2006/relationships/image" Target="media/image519.jpeg"/><Relationship Id="rId558" Type="http://schemas.openxmlformats.org/officeDocument/2006/relationships/image" Target="media/image518.jpeg"/><Relationship Id="rId557" Type="http://schemas.openxmlformats.org/officeDocument/2006/relationships/image" Target="media/image517.jpeg"/><Relationship Id="rId556" Type="http://schemas.openxmlformats.org/officeDocument/2006/relationships/image" Target="media/image516.jpeg"/><Relationship Id="rId555" Type="http://schemas.openxmlformats.org/officeDocument/2006/relationships/image" Target="media/image515.jpeg"/><Relationship Id="rId554" Type="http://schemas.openxmlformats.org/officeDocument/2006/relationships/image" Target="media/image514.png"/><Relationship Id="rId553" Type="http://schemas.openxmlformats.org/officeDocument/2006/relationships/image" Target="media/image513.jpeg"/><Relationship Id="rId552" Type="http://schemas.openxmlformats.org/officeDocument/2006/relationships/image" Target="media/image512.jpeg"/><Relationship Id="rId551" Type="http://schemas.openxmlformats.org/officeDocument/2006/relationships/image" Target="media/image511.png"/><Relationship Id="rId550" Type="http://schemas.openxmlformats.org/officeDocument/2006/relationships/image" Target="media/image510.jpeg"/><Relationship Id="rId55" Type="http://schemas.openxmlformats.org/officeDocument/2006/relationships/footer" Target="footer23.xml"/><Relationship Id="rId549" Type="http://schemas.openxmlformats.org/officeDocument/2006/relationships/image" Target="media/image509.jpeg"/><Relationship Id="rId548" Type="http://schemas.openxmlformats.org/officeDocument/2006/relationships/image" Target="media/image508.jpeg"/><Relationship Id="rId547" Type="http://schemas.openxmlformats.org/officeDocument/2006/relationships/image" Target="media/image507.jpeg"/><Relationship Id="rId546" Type="http://schemas.openxmlformats.org/officeDocument/2006/relationships/image" Target="media/image506.jpeg"/><Relationship Id="rId545" Type="http://schemas.openxmlformats.org/officeDocument/2006/relationships/image" Target="media/image505.png"/><Relationship Id="rId544" Type="http://schemas.openxmlformats.org/officeDocument/2006/relationships/image" Target="media/image504.jpeg"/><Relationship Id="rId543" Type="http://schemas.openxmlformats.org/officeDocument/2006/relationships/image" Target="media/image503.jpeg"/><Relationship Id="rId542" Type="http://schemas.openxmlformats.org/officeDocument/2006/relationships/image" Target="media/image502.jpeg"/><Relationship Id="rId541" Type="http://schemas.openxmlformats.org/officeDocument/2006/relationships/image" Target="media/image501.jpeg"/><Relationship Id="rId540" Type="http://schemas.openxmlformats.org/officeDocument/2006/relationships/image" Target="media/image500.jpeg"/><Relationship Id="rId54" Type="http://schemas.openxmlformats.org/officeDocument/2006/relationships/header" Target="header28.xml"/><Relationship Id="rId539" Type="http://schemas.openxmlformats.org/officeDocument/2006/relationships/image" Target="media/image499.jpeg"/><Relationship Id="rId538" Type="http://schemas.openxmlformats.org/officeDocument/2006/relationships/image" Target="media/image498.png"/><Relationship Id="rId537" Type="http://schemas.openxmlformats.org/officeDocument/2006/relationships/image" Target="media/image497.jpeg"/><Relationship Id="rId536" Type="http://schemas.openxmlformats.org/officeDocument/2006/relationships/image" Target="media/image496.jpeg"/><Relationship Id="rId535" Type="http://schemas.openxmlformats.org/officeDocument/2006/relationships/image" Target="media/image495.jpeg"/><Relationship Id="rId534" Type="http://schemas.openxmlformats.org/officeDocument/2006/relationships/image" Target="media/image494.jpeg"/><Relationship Id="rId533" Type="http://schemas.openxmlformats.org/officeDocument/2006/relationships/image" Target="media/image493.jpeg"/><Relationship Id="rId532" Type="http://schemas.openxmlformats.org/officeDocument/2006/relationships/image" Target="media/image492.jpeg"/><Relationship Id="rId531" Type="http://schemas.openxmlformats.org/officeDocument/2006/relationships/image" Target="media/image491.jpeg"/><Relationship Id="rId530" Type="http://schemas.openxmlformats.org/officeDocument/2006/relationships/image" Target="media/image490.jpeg"/><Relationship Id="rId53" Type="http://schemas.openxmlformats.org/officeDocument/2006/relationships/footer" Target="footer22.xml"/><Relationship Id="rId529" Type="http://schemas.openxmlformats.org/officeDocument/2006/relationships/image" Target="media/image489.jpeg"/><Relationship Id="rId528" Type="http://schemas.openxmlformats.org/officeDocument/2006/relationships/image" Target="media/image488.jpeg"/><Relationship Id="rId527" Type="http://schemas.openxmlformats.org/officeDocument/2006/relationships/image" Target="media/image487.jpeg"/><Relationship Id="rId526" Type="http://schemas.openxmlformats.org/officeDocument/2006/relationships/image" Target="media/image486.jpeg"/><Relationship Id="rId525" Type="http://schemas.openxmlformats.org/officeDocument/2006/relationships/image" Target="media/image485.jpeg"/><Relationship Id="rId524" Type="http://schemas.openxmlformats.org/officeDocument/2006/relationships/image" Target="media/image484.jpeg"/><Relationship Id="rId523" Type="http://schemas.openxmlformats.org/officeDocument/2006/relationships/image" Target="media/image483.jpeg"/><Relationship Id="rId522" Type="http://schemas.openxmlformats.org/officeDocument/2006/relationships/image" Target="media/image482.jpeg"/><Relationship Id="rId521" Type="http://schemas.openxmlformats.org/officeDocument/2006/relationships/image" Target="media/image481.png"/><Relationship Id="rId520" Type="http://schemas.openxmlformats.org/officeDocument/2006/relationships/image" Target="media/image480.jpeg"/><Relationship Id="rId52" Type="http://schemas.openxmlformats.org/officeDocument/2006/relationships/header" Target="header27.xml"/><Relationship Id="rId519" Type="http://schemas.openxmlformats.org/officeDocument/2006/relationships/image" Target="media/image479.jpeg"/><Relationship Id="rId518" Type="http://schemas.openxmlformats.org/officeDocument/2006/relationships/image" Target="media/image478.png"/><Relationship Id="rId517" Type="http://schemas.openxmlformats.org/officeDocument/2006/relationships/image" Target="media/image477.jpeg"/><Relationship Id="rId516" Type="http://schemas.openxmlformats.org/officeDocument/2006/relationships/image" Target="media/image476.jpeg"/><Relationship Id="rId515" Type="http://schemas.openxmlformats.org/officeDocument/2006/relationships/image" Target="media/image475.png"/><Relationship Id="rId514" Type="http://schemas.openxmlformats.org/officeDocument/2006/relationships/image" Target="media/image474.png"/><Relationship Id="rId513" Type="http://schemas.openxmlformats.org/officeDocument/2006/relationships/image" Target="media/image473.jpeg"/><Relationship Id="rId512" Type="http://schemas.openxmlformats.org/officeDocument/2006/relationships/image" Target="media/image472.png"/><Relationship Id="rId511" Type="http://schemas.openxmlformats.org/officeDocument/2006/relationships/image" Target="media/image471.jpeg"/><Relationship Id="rId510" Type="http://schemas.openxmlformats.org/officeDocument/2006/relationships/image" Target="media/image470.jpeg"/><Relationship Id="rId51" Type="http://schemas.openxmlformats.org/officeDocument/2006/relationships/footer" Target="footer21.xml"/><Relationship Id="rId509" Type="http://schemas.openxmlformats.org/officeDocument/2006/relationships/image" Target="media/image469.jpeg"/><Relationship Id="rId508" Type="http://schemas.openxmlformats.org/officeDocument/2006/relationships/image" Target="media/image468.png"/><Relationship Id="rId507" Type="http://schemas.openxmlformats.org/officeDocument/2006/relationships/image" Target="media/image467.jpeg"/><Relationship Id="rId506" Type="http://schemas.openxmlformats.org/officeDocument/2006/relationships/image" Target="media/image466.png"/><Relationship Id="rId505" Type="http://schemas.openxmlformats.org/officeDocument/2006/relationships/image" Target="media/image465.jpeg"/><Relationship Id="rId504" Type="http://schemas.openxmlformats.org/officeDocument/2006/relationships/image" Target="media/image464.png"/><Relationship Id="rId503" Type="http://schemas.openxmlformats.org/officeDocument/2006/relationships/image" Target="media/image463.jpeg"/><Relationship Id="rId502" Type="http://schemas.openxmlformats.org/officeDocument/2006/relationships/image" Target="media/image462.jpeg"/><Relationship Id="rId501" Type="http://schemas.openxmlformats.org/officeDocument/2006/relationships/image" Target="media/image461.png"/><Relationship Id="rId500" Type="http://schemas.openxmlformats.org/officeDocument/2006/relationships/image" Target="media/image460.jpeg"/><Relationship Id="rId50" Type="http://schemas.openxmlformats.org/officeDocument/2006/relationships/header" Target="header26.xml"/><Relationship Id="rId5" Type="http://schemas.openxmlformats.org/officeDocument/2006/relationships/header" Target="header1.xml"/><Relationship Id="rId499" Type="http://schemas.openxmlformats.org/officeDocument/2006/relationships/image" Target="media/image459.png"/><Relationship Id="rId498" Type="http://schemas.openxmlformats.org/officeDocument/2006/relationships/image" Target="media/image458.jpeg"/><Relationship Id="rId497" Type="http://schemas.openxmlformats.org/officeDocument/2006/relationships/image" Target="media/image457.jpeg"/><Relationship Id="rId496" Type="http://schemas.openxmlformats.org/officeDocument/2006/relationships/image" Target="media/image456.jpeg"/><Relationship Id="rId495" Type="http://schemas.openxmlformats.org/officeDocument/2006/relationships/image" Target="media/image455.jpeg"/><Relationship Id="rId494" Type="http://schemas.openxmlformats.org/officeDocument/2006/relationships/image" Target="media/image454.png"/><Relationship Id="rId493" Type="http://schemas.openxmlformats.org/officeDocument/2006/relationships/image" Target="media/image453.png"/><Relationship Id="rId492" Type="http://schemas.openxmlformats.org/officeDocument/2006/relationships/image" Target="media/image452.jpeg"/><Relationship Id="rId491" Type="http://schemas.openxmlformats.org/officeDocument/2006/relationships/image" Target="media/image451.jpeg"/><Relationship Id="rId490" Type="http://schemas.openxmlformats.org/officeDocument/2006/relationships/image" Target="media/image450.jpeg"/><Relationship Id="rId49" Type="http://schemas.openxmlformats.org/officeDocument/2006/relationships/footer" Target="footer20.xml"/><Relationship Id="rId489" Type="http://schemas.openxmlformats.org/officeDocument/2006/relationships/image" Target="media/image449.jpeg"/><Relationship Id="rId488" Type="http://schemas.openxmlformats.org/officeDocument/2006/relationships/image" Target="media/image448.png"/><Relationship Id="rId487" Type="http://schemas.openxmlformats.org/officeDocument/2006/relationships/image" Target="media/image447.jpeg"/><Relationship Id="rId486" Type="http://schemas.openxmlformats.org/officeDocument/2006/relationships/image" Target="media/image446.jpeg"/><Relationship Id="rId485" Type="http://schemas.openxmlformats.org/officeDocument/2006/relationships/image" Target="media/image445.png"/><Relationship Id="rId484" Type="http://schemas.openxmlformats.org/officeDocument/2006/relationships/image" Target="media/image444.jpeg"/><Relationship Id="rId483" Type="http://schemas.openxmlformats.org/officeDocument/2006/relationships/image" Target="media/image443.jpeg"/><Relationship Id="rId482" Type="http://schemas.openxmlformats.org/officeDocument/2006/relationships/image" Target="media/image442.jpeg"/><Relationship Id="rId481" Type="http://schemas.openxmlformats.org/officeDocument/2006/relationships/image" Target="media/image441.jpeg"/><Relationship Id="rId480" Type="http://schemas.openxmlformats.org/officeDocument/2006/relationships/image" Target="media/image440.jpeg"/><Relationship Id="rId48" Type="http://schemas.openxmlformats.org/officeDocument/2006/relationships/header" Target="header25.xml"/><Relationship Id="rId479" Type="http://schemas.openxmlformats.org/officeDocument/2006/relationships/image" Target="media/image439.png"/><Relationship Id="rId478" Type="http://schemas.openxmlformats.org/officeDocument/2006/relationships/image" Target="media/image438.jpeg"/><Relationship Id="rId477" Type="http://schemas.openxmlformats.org/officeDocument/2006/relationships/image" Target="media/image437.jpeg"/><Relationship Id="rId476" Type="http://schemas.openxmlformats.org/officeDocument/2006/relationships/image" Target="media/image436.jpeg"/><Relationship Id="rId475" Type="http://schemas.openxmlformats.org/officeDocument/2006/relationships/image" Target="media/image435.png"/><Relationship Id="rId474" Type="http://schemas.openxmlformats.org/officeDocument/2006/relationships/image" Target="media/image434.jpeg"/><Relationship Id="rId473" Type="http://schemas.openxmlformats.org/officeDocument/2006/relationships/image" Target="media/image433.jpeg"/><Relationship Id="rId472" Type="http://schemas.openxmlformats.org/officeDocument/2006/relationships/image" Target="media/image432.jpeg"/><Relationship Id="rId471" Type="http://schemas.openxmlformats.org/officeDocument/2006/relationships/image" Target="media/image431.jpeg"/><Relationship Id="rId470" Type="http://schemas.openxmlformats.org/officeDocument/2006/relationships/image" Target="media/image430.jpeg"/><Relationship Id="rId47" Type="http://schemas.openxmlformats.org/officeDocument/2006/relationships/footer" Target="footer19.xml"/><Relationship Id="rId469" Type="http://schemas.openxmlformats.org/officeDocument/2006/relationships/image" Target="media/image429.jpeg"/><Relationship Id="rId468" Type="http://schemas.openxmlformats.org/officeDocument/2006/relationships/image" Target="media/image428.jpeg"/><Relationship Id="rId467" Type="http://schemas.openxmlformats.org/officeDocument/2006/relationships/image" Target="media/image427.jpeg"/><Relationship Id="rId466" Type="http://schemas.openxmlformats.org/officeDocument/2006/relationships/image" Target="media/image426.jpeg"/><Relationship Id="rId465" Type="http://schemas.openxmlformats.org/officeDocument/2006/relationships/image" Target="media/image425.jpeg"/><Relationship Id="rId464" Type="http://schemas.openxmlformats.org/officeDocument/2006/relationships/image" Target="media/image424.png"/><Relationship Id="rId463" Type="http://schemas.openxmlformats.org/officeDocument/2006/relationships/image" Target="media/image423.jpeg"/><Relationship Id="rId462" Type="http://schemas.openxmlformats.org/officeDocument/2006/relationships/image" Target="media/image422.jpeg"/><Relationship Id="rId461" Type="http://schemas.openxmlformats.org/officeDocument/2006/relationships/image" Target="media/image421.png"/><Relationship Id="rId460" Type="http://schemas.openxmlformats.org/officeDocument/2006/relationships/image" Target="media/image112.jpeg"/><Relationship Id="rId46" Type="http://schemas.openxmlformats.org/officeDocument/2006/relationships/footer" Target="footer18.xml"/><Relationship Id="rId459" Type="http://schemas.openxmlformats.org/officeDocument/2006/relationships/image" Target="media/image420.jpeg"/><Relationship Id="rId458" Type="http://schemas.openxmlformats.org/officeDocument/2006/relationships/image" Target="media/image419.jpeg"/><Relationship Id="rId457" Type="http://schemas.openxmlformats.org/officeDocument/2006/relationships/image" Target="media/image418.jpeg"/><Relationship Id="rId456" Type="http://schemas.openxmlformats.org/officeDocument/2006/relationships/image" Target="media/image417.jpeg"/><Relationship Id="rId455" Type="http://schemas.openxmlformats.org/officeDocument/2006/relationships/image" Target="media/image416.png"/><Relationship Id="rId454" Type="http://schemas.openxmlformats.org/officeDocument/2006/relationships/image" Target="media/image415.jpeg"/><Relationship Id="rId453" Type="http://schemas.openxmlformats.org/officeDocument/2006/relationships/image" Target="media/image414.jpeg"/><Relationship Id="rId452" Type="http://schemas.openxmlformats.org/officeDocument/2006/relationships/image" Target="media/image413.jpeg"/><Relationship Id="rId451" Type="http://schemas.openxmlformats.org/officeDocument/2006/relationships/image" Target="media/image412.jpeg"/><Relationship Id="rId450" Type="http://schemas.openxmlformats.org/officeDocument/2006/relationships/image" Target="media/image411.jpeg"/><Relationship Id="rId45" Type="http://schemas.openxmlformats.org/officeDocument/2006/relationships/footer" Target="footer17.xml"/><Relationship Id="rId449" Type="http://schemas.openxmlformats.org/officeDocument/2006/relationships/image" Target="media/image410.jpeg"/><Relationship Id="rId448" Type="http://schemas.openxmlformats.org/officeDocument/2006/relationships/image" Target="media/image409.jpeg"/><Relationship Id="rId447" Type="http://schemas.openxmlformats.org/officeDocument/2006/relationships/image" Target="media/image408.jpeg"/><Relationship Id="rId446" Type="http://schemas.openxmlformats.org/officeDocument/2006/relationships/image" Target="media/image407.jpeg"/><Relationship Id="rId445" Type="http://schemas.openxmlformats.org/officeDocument/2006/relationships/image" Target="media/image406.png"/><Relationship Id="rId444" Type="http://schemas.openxmlformats.org/officeDocument/2006/relationships/image" Target="media/image405.png"/><Relationship Id="rId443" Type="http://schemas.openxmlformats.org/officeDocument/2006/relationships/image" Target="media/image404.jpeg"/><Relationship Id="rId442" Type="http://schemas.openxmlformats.org/officeDocument/2006/relationships/image" Target="media/image403.jpeg"/><Relationship Id="rId441" Type="http://schemas.openxmlformats.org/officeDocument/2006/relationships/image" Target="media/image402.jpeg"/><Relationship Id="rId440" Type="http://schemas.openxmlformats.org/officeDocument/2006/relationships/image" Target="media/image401.jpeg"/><Relationship Id="rId44" Type="http://schemas.openxmlformats.org/officeDocument/2006/relationships/footer" Target="footer16.xml"/><Relationship Id="rId439" Type="http://schemas.openxmlformats.org/officeDocument/2006/relationships/image" Target="media/image400.png"/><Relationship Id="rId438" Type="http://schemas.openxmlformats.org/officeDocument/2006/relationships/image" Target="media/image399.jpeg"/><Relationship Id="rId437" Type="http://schemas.openxmlformats.org/officeDocument/2006/relationships/image" Target="media/image398.jpeg"/><Relationship Id="rId436" Type="http://schemas.openxmlformats.org/officeDocument/2006/relationships/image" Target="media/image397.jpeg"/><Relationship Id="rId435" Type="http://schemas.openxmlformats.org/officeDocument/2006/relationships/image" Target="media/image396.jpeg"/><Relationship Id="rId434" Type="http://schemas.openxmlformats.org/officeDocument/2006/relationships/image" Target="media/image395.png"/><Relationship Id="rId433" Type="http://schemas.openxmlformats.org/officeDocument/2006/relationships/image" Target="media/image394.jpeg"/><Relationship Id="rId432" Type="http://schemas.openxmlformats.org/officeDocument/2006/relationships/image" Target="media/image393.jpeg"/><Relationship Id="rId431" Type="http://schemas.openxmlformats.org/officeDocument/2006/relationships/image" Target="media/image392.png"/><Relationship Id="rId430" Type="http://schemas.openxmlformats.org/officeDocument/2006/relationships/image" Target="media/image391.jpeg"/><Relationship Id="rId43" Type="http://schemas.openxmlformats.org/officeDocument/2006/relationships/footer" Target="footer15.xml"/><Relationship Id="rId429" Type="http://schemas.openxmlformats.org/officeDocument/2006/relationships/image" Target="media/image390.jpeg"/><Relationship Id="rId428" Type="http://schemas.openxmlformats.org/officeDocument/2006/relationships/image" Target="media/image389.jpeg"/><Relationship Id="rId427" Type="http://schemas.openxmlformats.org/officeDocument/2006/relationships/image" Target="media/image388.png"/><Relationship Id="rId426" Type="http://schemas.openxmlformats.org/officeDocument/2006/relationships/image" Target="media/image387.png"/><Relationship Id="rId425" Type="http://schemas.openxmlformats.org/officeDocument/2006/relationships/image" Target="media/image386.jpeg"/><Relationship Id="rId424" Type="http://schemas.openxmlformats.org/officeDocument/2006/relationships/image" Target="media/image385.png"/><Relationship Id="rId423" Type="http://schemas.openxmlformats.org/officeDocument/2006/relationships/image" Target="media/image384.jpeg"/><Relationship Id="rId422" Type="http://schemas.openxmlformats.org/officeDocument/2006/relationships/image" Target="media/image383.jpeg"/><Relationship Id="rId421" Type="http://schemas.openxmlformats.org/officeDocument/2006/relationships/image" Target="media/image382.jpeg"/><Relationship Id="rId420" Type="http://schemas.openxmlformats.org/officeDocument/2006/relationships/image" Target="media/image381.jpeg"/><Relationship Id="rId42" Type="http://schemas.openxmlformats.org/officeDocument/2006/relationships/footer" Target="footer14.xml"/><Relationship Id="rId419" Type="http://schemas.openxmlformats.org/officeDocument/2006/relationships/image" Target="media/image380.jpeg"/><Relationship Id="rId418" Type="http://schemas.openxmlformats.org/officeDocument/2006/relationships/image" Target="media/image379.jpeg"/><Relationship Id="rId417" Type="http://schemas.openxmlformats.org/officeDocument/2006/relationships/image" Target="media/image378.jpeg"/><Relationship Id="rId416" Type="http://schemas.openxmlformats.org/officeDocument/2006/relationships/image" Target="media/image377.jpeg"/><Relationship Id="rId415" Type="http://schemas.openxmlformats.org/officeDocument/2006/relationships/image" Target="media/image376.jpeg"/><Relationship Id="rId414" Type="http://schemas.openxmlformats.org/officeDocument/2006/relationships/image" Target="media/image375.jpeg"/><Relationship Id="rId413" Type="http://schemas.openxmlformats.org/officeDocument/2006/relationships/image" Target="media/image374.png"/><Relationship Id="rId412" Type="http://schemas.openxmlformats.org/officeDocument/2006/relationships/image" Target="media/image373.jpeg"/><Relationship Id="rId411" Type="http://schemas.openxmlformats.org/officeDocument/2006/relationships/image" Target="media/image372.png"/><Relationship Id="rId410" Type="http://schemas.openxmlformats.org/officeDocument/2006/relationships/image" Target="media/image371.jpeg"/><Relationship Id="rId41" Type="http://schemas.openxmlformats.org/officeDocument/2006/relationships/footer" Target="footer13.xml"/><Relationship Id="rId409" Type="http://schemas.openxmlformats.org/officeDocument/2006/relationships/image" Target="media/image370.jpeg"/><Relationship Id="rId408" Type="http://schemas.openxmlformats.org/officeDocument/2006/relationships/image" Target="media/image369.jpeg"/><Relationship Id="rId407" Type="http://schemas.openxmlformats.org/officeDocument/2006/relationships/image" Target="media/image368.jpeg"/><Relationship Id="rId406" Type="http://schemas.openxmlformats.org/officeDocument/2006/relationships/image" Target="media/image367.jpeg"/><Relationship Id="rId405" Type="http://schemas.openxmlformats.org/officeDocument/2006/relationships/image" Target="media/image366.png"/><Relationship Id="rId404" Type="http://schemas.openxmlformats.org/officeDocument/2006/relationships/image" Target="media/image365.jpeg"/><Relationship Id="rId403" Type="http://schemas.openxmlformats.org/officeDocument/2006/relationships/image" Target="media/image364.jpeg"/><Relationship Id="rId402" Type="http://schemas.openxmlformats.org/officeDocument/2006/relationships/image" Target="media/image363.png"/><Relationship Id="rId401" Type="http://schemas.openxmlformats.org/officeDocument/2006/relationships/image" Target="media/image362.jpeg"/><Relationship Id="rId400" Type="http://schemas.openxmlformats.org/officeDocument/2006/relationships/image" Target="media/image361.jpeg"/><Relationship Id="rId40" Type="http://schemas.openxmlformats.org/officeDocument/2006/relationships/footer" Target="footer12.xml"/><Relationship Id="rId4" Type="http://schemas.openxmlformats.org/officeDocument/2006/relationships/endnotes" Target="endnotes.xml"/><Relationship Id="rId399" Type="http://schemas.openxmlformats.org/officeDocument/2006/relationships/image" Target="media/image360.jpeg"/><Relationship Id="rId398" Type="http://schemas.openxmlformats.org/officeDocument/2006/relationships/image" Target="media/image359.jpeg"/><Relationship Id="rId397" Type="http://schemas.openxmlformats.org/officeDocument/2006/relationships/image" Target="media/image358.jpeg"/><Relationship Id="rId396" Type="http://schemas.openxmlformats.org/officeDocument/2006/relationships/image" Target="media/image357.jpeg"/><Relationship Id="rId395" Type="http://schemas.openxmlformats.org/officeDocument/2006/relationships/image" Target="media/image356.jpeg"/><Relationship Id="rId394" Type="http://schemas.openxmlformats.org/officeDocument/2006/relationships/image" Target="media/image28.png"/><Relationship Id="rId393" Type="http://schemas.openxmlformats.org/officeDocument/2006/relationships/image" Target="media/image355.png"/><Relationship Id="rId392" Type="http://schemas.openxmlformats.org/officeDocument/2006/relationships/image" Target="media/image354.jpeg"/><Relationship Id="rId391" Type="http://schemas.openxmlformats.org/officeDocument/2006/relationships/image" Target="media/image353.jpeg"/><Relationship Id="rId390" Type="http://schemas.openxmlformats.org/officeDocument/2006/relationships/image" Target="media/image352.jpeg"/><Relationship Id="rId39" Type="http://schemas.openxmlformats.org/officeDocument/2006/relationships/footer" Target="footer11.xml"/><Relationship Id="rId389" Type="http://schemas.openxmlformats.org/officeDocument/2006/relationships/image" Target="media/image351.jpeg"/><Relationship Id="rId388" Type="http://schemas.openxmlformats.org/officeDocument/2006/relationships/image" Target="media/image350.jpeg"/><Relationship Id="rId387" Type="http://schemas.openxmlformats.org/officeDocument/2006/relationships/image" Target="media/image349.jpeg"/><Relationship Id="rId386" Type="http://schemas.openxmlformats.org/officeDocument/2006/relationships/image" Target="media/image348.jpeg"/><Relationship Id="rId385" Type="http://schemas.openxmlformats.org/officeDocument/2006/relationships/image" Target="media/image347.jpeg"/><Relationship Id="rId384" Type="http://schemas.openxmlformats.org/officeDocument/2006/relationships/image" Target="media/image346.jpeg"/><Relationship Id="rId383" Type="http://schemas.openxmlformats.org/officeDocument/2006/relationships/image" Target="media/image345.jpeg"/><Relationship Id="rId382" Type="http://schemas.openxmlformats.org/officeDocument/2006/relationships/image" Target="media/image344.jpeg"/><Relationship Id="rId381" Type="http://schemas.openxmlformats.org/officeDocument/2006/relationships/image" Target="media/image343.jpeg"/><Relationship Id="rId380" Type="http://schemas.openxmlformats.org/officeDocument/2006/relationships/image" Target="media/image342.jpeg"/><Relationship Id="rId38" Type="http://schemas.openxmlformats.org/officeDocument/2006/relationships/footer" Target="footer10.xml"/><Relationship Id="rId379" Type="http://schemas.openxmlformats.org/officeDocument/2006/relationships/image" Target="media/image341.jpeg"/><Relationship Id="rId378" Type="http://schemas.openxmlformats.org/officeDocument/2006/relationships/image" Target="media/image340.jpeg"/><Relationship Id="rId377" Type="http://schemas.openxmlformats.org/officeDocument/2006/relationships/image" Target="media/image339.jpeg"/><Relationship Id="rId376" Type="http://schemas.openxmlformats.org/officeDocument/2006/relationships/image" Target="media/image102.png"/><Relationship Id="rId375" Type="http://schemas.openxmlformats.org/officeDocument/2006/relationships/image" Target="media/image338.jpeg"/><Relationship Id="rId374" Type="http://schemas.openxmlformats.org/officeDocument/2006/relationships/image" Target="media/image337.jpeg"/><Relationship Id="rId373" Type="http://schemas.openxmlformats.org/officeDocument/2006/relationships/image" Target="media/image336.jpeg"/><Relationship Id="rId372" Type="http://schemas.openxmlformats.org/officeDocument/2006/relationships/image" Target="media/image335.jpeg"/><Relationship Id="rId371" Type="http://schemas.openxmlformats.org/officeDocument/2006/relationships/image" Target="media/image334.png"/><Relationship Id="rId370" Type="http://schemas.openxmlformats.org/officeDocument/2006/relationships/image" Target="media/image333.jpeg"/><Relationship Id="rId37" Type="http://schemas.openxmlformats.org/officeDocument/2006/relationships/header" Target="header24.xml"/><Relationship Id="rId369" Type="http://schemas.openxmlformats.org/officeDocument/2006/relationships/image" Target="media/image332.jpeg"/><Relationship Id="rId368" Type="http://schemas.openxmlformats.org/officeDocument/2006/relationships/image" Target="media/image331.jpeg"/><Relationship Id="rId367" Type="http://schemas.openxmlformats.org/officeDocument/2006/relationships/image" Target="media/image330.jpeg"/><Relationship Id="rId366" Type="http://schemas.openxmlformats.org/officeDocument/2006/relationships/image" Target="media/image329.png"/><Relationship Id="rId365" Type="http://schemas.openxmlformats.org/officeDocument/2006/relationships/image" Target="media/image328.png"/><Relationship Id="rId364" Type="http://schemas.openxmlformats.org/officeDocument/2006/relationships/image" Target="media/image327.jpeg"/><Relationship Id="rId363" Type="http://schemas.openxmlformats.org/officeDocument/2006/relationships/image" Target="media/image326.jpeg"/><Relationship Id="rId362" Type="http://schemas.openxmlformats.org/officeDocument/2006/relationships/image" Target="media/image325.jpeg"/><Relationship Id="rId361" Type="http://schemas.openxmlformats.org/officeDocument/2006/relationships/image" Target="media/image324.jpeg"/><Relationship Id="rId360" Type="http://schemas.openxmlformats.org/officeDocument/2006/relationships/image" Target="media/image323.jpeg"/><Relationship Id="rId36" Type="http://schemas.openxmlformats.org/officeDocument/2006/relationships/footer" Target="footer9.xml"/><Relationship Id="rId359" Type="http://schemas.openxmlformats.org/officeDocument/2006/relationships/image" Target="media/image322.jpeg"/><Relationship Id="rId358" Type="http://schemas.openxmlformats.org/officeDocument/2006/relationships/image" Target="media/image321.jpeg"/><Relationship Id="rId357" Type="http://schemas.openxmlformats.org/officeDocument/2006/relationships/image" Target="media/image320.jpeg"/><Relationship Id="rId356" Type="http://schemas.openxmlformats.org/officeDocument/2006/relationships/image" Target="media/image319.jpeg"/><Relationship Id="rId355" Type="http://schemas.openxmlformats.org/officeDocument/2006/relationships/image" Target="media/image318.jpeg"/><Relationship Id="rId354" Type="http://schemas.openxmlformats.org/officeDocument/2006/relationships/image" Target="media/image317.jpeg"/><Relationship Id="rId353" Type="http://schemas.openxmlformats.org/officeDocument/2006/relationships/image" Target="media/image316.jpeg"/><Relationship Id="rId352" Type="http://schemas.openxmlformats.org/officeDocument/2006/relationships/image" Target="media/image315.jpeg"/><Relationship Id="rId351" Type="http://schemas.openxmlformats.org/officeDocument/2006/relationships/image" Target="media/image314.jpeg"/><Relationship Id="rId350" Type="http://schemas.openxmlformats.org/officeDocument/2006/relationships/image" Target="media/image313.jpeg"/><Relationship Id="rId35" Type="http://schemas.openxmlformats.org/officeDocument/2006/relationships/header" Target="header23.xml"/><Relationship Id="rId349" Type="http://schemas.openxmlformats.org/officeDocument/2006/relationships/image" Target="media/image312.jpeg"/><Relationship Id="rId348" Type="http://schemas.openxmlformats.org/officeDocument/2006/relationships/image" Target="media/image311.jpeg"/><Relationship Id="rId347" Type="http://schemas.openxmlformats.org/officeDocument/2006/relationships/image" Target="media/image310.jpeg"/><Relationship Id="rId346" Type="http://schemas.openxmlformats.org/officeDocument/2006/relationships/image" Target="media/image309.jpeg"/><Relationship Id="rId345" Type="http://schemas.openxmlformats.org/officeDocument/2006/relationships/image" Target="media/image308.jpeg"/><Relationship Id="rId344" Type="http://schemas.openxmlformats.org/officeDocument/2006/relationships/image" Target="media/image307.png"/><Relationship Id="rId343" Type="http://schemas.openxmlformats.org/officeDocument/2006/relationships/image" Target="media/image306.jpeg"/><Relationship Id="rId342" Type="http://schemas.openxmlformats.org/officeDocument/2006/relationships/image" Target="media/image305.jpeg"/><Relationship Id="rId341" Type="http://schemas.openxmlformats.org/officeDocument/2006/relationships/image" Target="media/image304.png"/><Relationship Id="rId340" Type="http://schemas.openxmlformats.org/officeDocument/2006/relationships/image" Target="media/image303.jpeg"/><Relationship Id="rId34" Type="http://schemas.openxmlformats.org/officeDocument/2006/relationships/footer" Target="footer8.xml"/><Relationship Id="rId339" Type="http://schemas.openxmlformats.org/officeDocument/2006/relationships/image" Target="media/image302.jpeg"/><Relationship Id="rId338" Type="http://schemas.openxmlformats.org/officeDocument/2006/relationships/image" Target="media/image301.png"/><Relationship Id="rId337" Type="http://schemas.openxmlformats.org/officeDocument/2006/relationships/image" Target="media/image300.jpeg"/><Relationship Id="rId336" Type="http://schemas.openxmlformats.org/officeDocument/2006/relationships/image" Target="media/image108.jpeg"/><Relationship Id="rId335" Type="http://schemas.openxmlformats.org/officeDocument/2006/relationships/image" Target="media/image299.jpeg"/><Relationship Id="rId334" Type="http://schemas.openxmlformats.org/officeDocument/2006/relationships/image" Target="media/image298.jpeg"/><Relationship Id="rId333" Type="http://schemas.openxmlformats.org/officeDocument/2006/relationships/image" Target="media/image297.jpeg"/><Relationship Id="rId332" Type="http://schemas.openxmlformats.org/officeDocument/2006/relationships/image" Target="media/image296.jpeg"/><Relationship Id="rId331" Type="http://schemas.openxmlformats.org/officeDocument/2006/relationships/image" Target="media/image295.png"/><Relationship Id="rId330" Type="http://schemas.openxmlformats.org/officeDocument/2006/relationships/image" Target="media/image294.jpeg"/><Relationship Id="rId33" Type="http://schemas.openxmlformats.org/officeDocument/2006/relationships/footer" Target="footer7.xml"/><Relationship Id="rId329" Type="http://schemas.openxmlformats.org/officeDocument/2006/relationships/image" Target="media/image293.jpeg"/><Relationship Id="rId328" Type="http://schemas.openxmlformats.org/officeDocument/2006/relationships/image" Target="media/image292.jpeg"/><Relationship Id="rId327" Type="http://schemas.openxmlformats.org/officeDocument/2006/relationships/image" Target="media/image291.jpeg"/><Relationship Id="rId326" Type="http://schemas.openxmlformats.org/officeDocument/2006/relationships/image" Target="media/image26.jpeg"/><Relationship Id="rId325" Type="http://schemas.openxmlformats.org/officeDocument/2006/relationships/image" Target="media/image290.png"/><Relationship Id="rId324" Type="http://schemas.openxmlformats.org/officeDocument/2006/relationships/image" Target="media/image289.jpeg"/><Relationship Id="rId323" Type="http://schemas.openxmlformats.org/officeDocument/2006/relationships/image" Target="media/image288.jpeg"/><Relationship Id="rId322" Type="http://schemas.openxmlformats.org/officeDocument/2006/relationships/image" Target="media/image287.jpeg"/><Relationship Id="rId321" Type="http://schemas.openxmlformats.org/officeDocument/2006/relationships/image" Target="media/image286.jpeg"/><Relationship Id="rId320" Type="http://schemas.openxmlformats.org/officeDocument/2006/relationships/image" Target="media/image285.jpeg"/><Relationship Id="rId32" Type="http://schemas.openxmlformats.org/officeDocument/2006/relationships/footer" Target="footer6.xml"/><Relationship Id="rId319" Type="http://schemas.openxmlformats.org/officeDocument/2006/relationships/image" Target="media/image284.jpeg"/><Relationship Id="rId318" Type="http://schemas.openxmlformats.org/officeDocument/2006/relationships/image" Target="media/image283.jpeg"/><Relationship Id="rId317" Type="http://schemas.openxmlformats.org/officeDocument/2006/relationships/image" Target="media/image86.jpeg"/><Relationship Id="rId316" Type="http://schemas.openxmlformats.org/officeDocument/2006/relationships/image" Target="media/image282.jpeg"/><Relationship Id="rId315" Type="http://schemas.openxmlformats.org/officeDocument/2006/relationships/image" Target="media/image281.jpeg"/><Relationship Id="rId314" Type="http://schemas.openxmlformats.org/officeDocument/2006/relationships/image" Target="media/image280.jpeg"/><Relationship Id="rId313" Type="http://schemas.openxmlformats.org/officeDocument/2006/relationships/image" Target="media/image279.jpeg"/><Relationship Id="rId312" Type="http://schemas.openxmlformats.org/officeDocument/2006/relationships/image" Target="media/image278.jpeg"/><Relationship Id="rId311" Type="http://schemas.openxmlformats.org/officeDocument/2006/relationships/image" Target="media/image277.png"/><Relationship Id="rId310" Type="http://schemas.openxmlformats.org/officeDocument/2006/relationships/image" Target="media/image276.jpeg"/><Relationship Id="rId31" Type="http://schemas.openxmlformats.org/officeDocument/2006/relationships/footer" Target="footer5.xml"/><Relationship Id="rId309" Type="http://schemas.openxmlformats.org/officeDocument/2006/relationships/image" Target="media/image275.png"/><Relationship Id="rId308" Type="http://schemas.openxmlformats.org/officeDocument/2006/relationships/image" Target="media/image274.jpeg"/><Relationship Id="rId307" Type="http://schemas.openxmlformats.org/officeDocument/2006/relationships/image" Target="media/image273.png"/><Relationship Id="rId306" Type="http://schemas.openxmlformats.org/officeDocument/2006/relationships/image" Target="media/image272.jpeg"/><Relationship Id="rId305" Type="http://schemas.openxmlformats.org/officeDocument/2006/relationships/image" Target="media/image271.jpeg"/><Relationship Id="rId304" Type="http://schemas.openxmlformats.org/officeDocument/2006/relationships/image" Target="media/image270.jpeg"/><Relationship Id="rId303" Type="http://schemas.openxmlformats.org/officeDocument/2006/relationships/image" Target="media/image269.png"/><Relationship Id="rId302" Type="http://schemas.openxmlformats.org/officeDocument/2006/relationships/image" Target="media/image268.png"/><Relationship Id="rId301" Type="http://schemas.openxmlformats.org/officeDocument/2006/relationships/image" Target="media/image267.jpeg"/><Relationship Id="rId300" Type="http://schemas.openxmlformats.org/officeDocument/2006/relationships/image" Target="media/image107.png"/><Relationship Id="rId30" Type="http://schemas.openxmlformats.org/officeDocument/2006/relationships/header" Target="header22.xml"/><Relationship Id="rId3" Type="http://schemas.openxmlformats.org/officeDocument/2006/relationships/footnotes" Target="footnotes.xml"/><Relationship Id="rId299" Type="http://schemas.openxmlformats.org/officeDocument/2006/relationships/image" Target="media/image266.png"/><Relationship Id="rId298" Type="http://schemas.openxmlformats.org/officeDocument/2006/relationships/image" Target="media/image265.jpeg"/><Relationship Id="rId297" Type="http://schemas.openxmlformats.org/officeDocument/2006/relationships/image" Target="media/image264.png"/><Relationship Id="rId296" Type="http://schemas.openxmlformats.org/officeDocument/2006/relationships/image" Target="media/image263.jpeg"/><Relationship Id="rId295" Type="http://schemas.openxmlformats.org/officeDocument/2006/relationships/image" Target="media/image90.png"/><Relationship Id="rId294" Type="http://schemas.openxmlformats.org/officeDocument/2006/relationships/image" Target="media/image262.jpeg"/><Relationship Id="rId293" Type="http://schemas.openxmlformats.org/officeDocument/2006/relationships/image" Target="media/image126.png"/><Relationship Id="rId292" Type="http://schemas.openxmlformats.org/officeDocument/2006/relationships/image" Target="media/image261.jpeg"/><Relationship Id="rId291" Type="http://schemas.openxmlformats.org/officeDocument/2006/relationships/image" Target="media/image260.png"/><Relationship Id="rId290" Type="http://schemas.openxmlformats.org/officeDocument/2006/relationships/image" Target="media/image259.png"/><Relationship Id="rId29" Type="http://schemas.openxmlformats.org/officeDocument/2006/relationships/footer" Target="footer4.xml"/><Relationship Id="rId289" Type="http://schemas.openxmlformats.org/officeDocument/2006/relationships/image" Target="media/image258.png"/><Relationship Id="rId288" Type="http://schemas.openxmlformats.org/officeDocument/2006/relationships/image" Target="media/image257.jpeg"/><Relationship Id="rId287" Type="http://schemas.openxmlformats.org/officeDocument/2006/relationships/image" Target="media/image256.jpeg"/><Relationship Id="rId286" Type="http://schemas.openxmlformats.org/officeDocument/2006/relationships/image" Target="media/image255.jpeg"/><Relationship Id="rId285" Type="http://schemas.openxmlformats.org/officeDocument/2006/relationships/image" Target="media/image254.jpeg"/><Relationship Id="rId284" Type="http://schemas.openxmlformats.org/officeDocument/2006/relationships/image" Target="media/image253.jpeg"/><Relationship Id="rId283" Type="http://schemas.openxmlformats.org/officeDocument/2006/relationships/image" Target="media/image252.jpeg"/><Relationship Id="rId282" Type="http://schemas.openxmlformats.org/officeDocument/2006/relationships/image" Target="media/image251.jpeg"/><Relationship Id="rId281" Type="http://schemas.openxmlformats.org/officeDocument/2006/relationships/image" Target="media/image250.jpeg"/><Relationship Id="rId280" Type="http://schemas.openxmlformats.org/officeDocument/2006/relationships/image" Target="media/image249.jpeg"/><Relationship Id="rId28" Type="http://schemas.openxmlformats.org/officeDocument/2006/relationships/header" Target="header21.xml"/><Relationship Id="rId279" Type="http://schemas.openxmlformats.org/officeDocument/2006/relationships/image" Target="media/image248.jpeg"/><Relationship Id="rId278" Type="http://schemas.openxmlformats.org/officeDocument/2006/relationships/image" Target="media/image247.jpeg"/><Relationship Id="rId277" Type="http://schemas.openxmlformats.org/officeDocument/2006/relationships/image" Target="media/image85.png"/><Relationship Id="rId276" Type="http://schemas.openxmlformats.org/officeDocument/2006/relationships/image" Target="media/image246.png"/><Relationship Id="rId275" Type="http://schemas.openxmlformats.org/officeDocument/2006/relationships/image" Target="media/image245.jpeg"/><Relationship Id="rId274" Type="http://schemas.openxmlformats.org/officeDocument/2006/relationships/image" Target="media/image244.jpeg"/><Relationship Id="rId273" Type="http://schemas.openxmlformats.org/officeDocument/2006/relationships/image" Target="media/image243.jpeg"/><Relationship Id="rId272" Type="http://schemas.openxmlformats.org/officeDocument/2006/relationships/image" Target="media/image48.jpeg"/><Relationship Id="rId271" Type="http://schemas.openxmlformats.org/officeDocument/2006/relationships/image" Target="media/image242.jpeg"/><Relationship Id="rId270" Type="http://schemas.openxmlformats.org/officeDocument/2006/relationships/image" Target="media/image241.png"/><Relationship Id="rId27" Type="http://schemas.openxmlformats.org/officeDocument/2006/relationships/header" Target="header20.xml"/><Relationship Id="rId269" Type="http://schemas.openxmlformats.org/officeDocument/2006/relationships/image" Target="media/image240.jpeg"/><Relationship Id="rId268" Type="http://schemas.openxmlformats.org/officeDocument/2006/relationships/image" Target="media/image239.jpeg"/><Relationship Id="rId267" Type="http://schemas.openxmlformats.org/officeDocument/2006/relationships/image" Target="media/image238.jpeg"/><Relationship Id="rId266" Type="http://schemas.openxmlformats.org/officeDocument/2006/relationships/image" Target="media/image237.png"/><Relationship Id="rId265" Type="http://schemas.openxmlformats.org/officeDocument/2006/relationships/image" Target="media/image236.jpeg"/><Relationship Id="rId264" Type="http://schemas.openxmlformats.org/officeDocument/2006/relationships/image" Target="media/image235.jpeg"/><Relationship Id="rId263" Type="http://schemas.openxmlformats.org/officeDocument/2006/relationships/image" Target="media/image234.jpeg"/><Relationship Id="rId262" Type="http://schemas.openxmlformats.org/officeDocument/2006/relationships/image" Target="media/image233.jpeg"/><Relationship Id="rId261" Type="http://schemas.openxmlformats.org/officeDocument/2006/relationships/image" Target="media/image232.jpeg"/><Relationship Id="rId260" Type="http://schemas.openxmlformats.org/officeDocument/2006/relationships/image" Target="media/image231.jpeg"/><Relationship Id="rId26" Type="http://schemas.openxmlformats.org/officeDocument/2006/relationships/header" Target="header19.xml"/><Relationship Id="rId259" Type="http://schemas.openxmlformats.org/officeDocument/2006/relationships/image" Target="media/image230.jpeg"/><Relationship Id="rId258" Type="http://schemas.openxmlformats.org/officeDocument/2006/relationships/image" Target="media/image229.png"/><Relationship Id="rId257" Type="http://schemas.openxmlformats.org/officeDocument/2006/relationships/image" Target="media/image228.jpeg"/><Relationship Id="rId256" Type="http://schemas.openxmlformats.org/officeDocument/2006/relationships/image" Target="media/image59.jpeg"/><Relationship Id="rId255" Type="http://schemas.openxmlformats.org/officeDocument/2006/relationships/image" Target="media/image227.jpeg"/><Relationship Id="rId254" Type="http://schemas.openxmlformats.org/officeDocument/2006/relationships/image" Target="media/image226.jpeg"/><Relationship Id="rId253" Type="http://schemas.openxmlformats.org/officeDocument/2006/relationships/image" Target="media/image225.jpeg"/><Relationship Id="rId252" Type="http://schemas.openxmlformats.org/officeDocument/2006/relationships/image" Target="media/image224.png"/><Relationship Id="rId251" Type="http://schemas.openxmlformats.org/officeDocument/2006/relationships/image" Target="media/image223.png"/><Relationship Id="rId250" Type="http://schemas.openxmlformats.org/officeDocument/2006/relationships/image" Target="media/image222.jpeg"/><Relationship Id="rId25" Type="http://schemas.openxmlformats.org/officeDocument/2006/relationships/header" Target="header18.xml"/><Relationship Id="rId249" Type="http://schemas.openxmlformats.org/officeDocument/2006/relationships/image" Target="media/image221.png"/><Relationship Id="rId248" Type="http://schemas.openxmlformats.org/officeDocument/2006/relationships/image" Target="media/image220.jpeg"/><Relationship Id="rId247" Type="http://schemas.openxmlformats.org/officeDocument/2006/relationships/image" Target="media/image219.jpeg"/><Relationship Id="rId246" Type="http://schemas.openxmlformats.org/officeDocument/2006/relationships/image" Target="media/image218.jpeg"/><Relationship Id="rId245" Type="http://schemas.openxmlformats.org/officeDocument/2006/relationships/image" Target="media/image217.jpeg"/><Relationship Id="rId244" Type="http://schemas.openxmlformats.org/officeDocument/2006/relationships/image" Target="media/image216.jpeg"/><Relationship Id="rId243" Type="http://schemas.openxmlformats.org/officeDocument/2006/relationships/image" Target="media/image215.png"/><Relationship Id="rId242" Type="http://schemas.openxmlformats.org/officeDocument/2006/relationships/image" Target="media/image214.jpeg"/><Relationship Id="rId241" Type="http://schemas.openxmlformats.org/officeDocument/2006/relationships/image" Target="media/image213.png"/><Relationship Id="rId240" Type="http://schemas.openxmlformats.org/officeDocument/2006/relationships/image" Target="media/image212.jpeg"/><Relationship Id="rId24" Type="http://schemas.openxmlformats.org/officeDocument/2006/relationships/header" Target="header17.xml"/><Relationship Id="rId239" Type="http://schemas.openxmlformats.org/officeDocument/2006/relationships/image" Target="media/image211.jpeg"/><Relationship Id="rId238" Type="http://schemas.openxmlformats.org/officeDocument/2006/relationships/image" Target="media/image210.jpeg"/><Relationship Id="rId237" Type="http://schemas.openxmlformats.org/officeDocument/2006/relationships/image" Target="media/image209.jpeg"/><Relationship Id="rId236" Type="http://schemas.openxmlformats.org/officeDocument/2006/relationships/image" Target="media/image208.jpeg"/><Relationship Id="rId235" Type="http://schemas.openxmlformats.org/officeDocument/2006/relationships/image" Target="media/image207.jpeg"/><Relationship Id="rId234" Type="http://schemas.openxmlformats.org/officeDocument/2006/relationships/image" Target="media/image206.jpeg"/><Relationship Id="rId233" Type="http://schemas.openxmlformats.org/officeDocument/2006/relationships/image" Target="media/image205.jpeg"/><Relationship Id="rId232" Type="http://schemas.openxmlformats.org/officeDocument/2006/relationships/image" Target="media/image204.jpeg"/><Relationship Id="rId231" Type="http://schemas.openxmlformats.org/officeDocument/2006/relationships/image" Target="media/image203.jpeg"/><Relationship Id="rId230" Type="http://schemas.openxmlformats.org/officeDocument/2006/relationships/image" Target="media/image202.jpeg"/><Relationship Id="rId23" Type="http://schemas.openxmlformats.org/officeDocument/2006/relationships/header" Target="header16.xml"/><Relationship Id="rId229" Type="http://schemas.openxmlformats.org/officeDocument/2006/relationships/image" Target="media/image201.jpeg"/><Relationship Id="rId228" Type="http://schemas.openxmlformats.org/officeDocument/2006/relationships/image" Target="media/image200.jpeg"/><Relationship Id="rId227" Type="http://schemas.openxmlformats.org/officeDocument/2006/relationships/image" Target="media/image199.jpeg"/><Relationship Id="rId226" Type="http://schemas.openxmlformats.org/officeDocument/2006/relationships/image" Target="media/image198.png"/><Relationship Id="rId225" Type="http://schemas.openxmlformats.org/officeDocument/2006/relationships/image" Target="media/image197.jpeg"/><Relationship Id="rId224" Type="http://schemas.openxmlformats.org/officeDocument/2006/relationships/image" Target="media/image196.jpeg"/><Relationship Id="rId223" Type="http://schemas.openxmlformats.org/officeDocument/2006/relationships/image" Target="media/image195.png"/><Relationship Id="rId222" Type="http://schemas.openxmlformats.org/officeDocument/2006/relationships/image" Target="media/image194.jpeg"/><Relationship Id="rId221" Type="http://schemas.openxmlformats.org/officeDocument/2006/relationships/image" Target="media/image193.png"/><Relationship Id="rId220" Type="http://schemas.openxmlformats.org/officeDocument/2006/relationships/image" Target="media/image192.jpeg"/><Relationship Id="rId22" Type="http://schemas.openxmlformats.org/officeDocument/2006/relationships/header" Target="header15.xml"/><Relationship Id="rId219" Type="http://schemas.openxmlformats.org/officeDocument/2006/relationships/image" Target="media/image191.jpeg"/><Relationship Id="rId218" Type="http://schemas.openxmlformats.org/officeDocument/2006/relationships/image" Target="media/image190.jpeg"/><Relationship Id="rId217" Type="http://schemas.openxmlformats.org/officeDocument/2006/relationships/image" Target="media/image189.jpeg"/><Relationship Id="rId216" Type="http://schemas.openxmlformats.org/officeDocument/2006/relationships/image" Target="media/image188.jpeg"/><Relationship Id="rId215" Type="http://schemas.openxmlformats.org/officeDocument/2006/relationships/image" Target="media/image187.jpeg"/><Relationship Id="rId214" Type="http://schemas.openxmlformats.org/officeDocument/2006/relationships/image" Target="media/image186.jpeg"/><Relationship Id="rId213" Type="http://schemas.openxmlformats.org/officeDocument/2006/relationships/image" Target="media/image185.png"/><Relationship Id="rId212" Type="http://schemas.openxmlformats.org/officeDocument/2006/relationships/image" Target="media/image184.jpeg"/><Relationship Id="rId211" Type="http://schemas.openxmlformats.org/officeDocument/2006/relationships/image" Target="media/image183.png"/><Relationship Id="rId210" Type="http://schemas.openxmlformats.org/officeDocument/2006/relationships/image" Target="media/image182.png"/><Relationship Id="rId21" Type="http://schemas.openxmlformats.org/officeDocument/2006/relationships/header" Target="header14.xml"/><Relationship Id="rId209" Type="http://schemas.openxmlformats.org/officeDocument/2006/relationships/image" Target="media/image181.jpeg"/><Relationship Id="rId208" Type="http://schemas.openxmlformats.org/officeDocument/2006/relationships/image" Target="media/image180.jpeg"/><Relationship Id="rId207" Type="http://schemas.openxmlformats.org/officeDocument/2006/relationships/image" Target="media/image179.jpeg"/><Relationship Id="rId206" Type="http://schemas.openxmlformats.org/officeDocument/2006/relationships/image" Target="media/image178.jpeg"/><Relationship Id="rId205" Type="http://schemas.openxmlformats.org/officeDocument/2006/relationships/image" Target="media/image177.jpeg"/><Relationship Id="rId204" Type="http://schemas.openxmlformats.org/officeDocument/2006/relationships/image" Target="media/image176.png"/><Relationship Id="rId203" Type="http://schemas.openxmlformats.org/officeDocument/2006/relationships/image" Target="media/image175.jpeg"/><Relationship Id="rId202" Type="http://schemas.openxmlformats.org/officeDocument/2006/relationships/image" Target="media/image19.png"/><Relationship Id="rId201" Type="http://schemas.openxmlformats.org/officeDocument/2006/relationships/image" Target="media/image174.jpeg"/><Relationship Id="rId200" Type="http://schemas.openxmlformats.org/officeDocument/2006/relationships/image" Target="media/image173.jpeg"/><Relationship Id="rId20" Type="http://schemas.openxmlformats.org/officeDocument/2006/relationships/header" Target="header13.xml"/><Relationship Id="rId2" Type="http://schemas.openxmlformats.org/officeDocument/2006/relationships/settings" Target="settings.xml"/><Relationship Id="rId199" Type="http://schemas.openxmlformats.org/officeDocument/2006/relationships/image" Target="media/image67.jpeg"/><Relationship Id="rId198" Type="http://schemas.openxmlformats.org/officeDocument/2006/relationships/image" Target="media/image172.jpeg"/><Relationship Id="rId197" Type="http://schemas.openxmlformats.org/officeDocument/2006/relationships/image" Target="media/image171.jpeg"/><Relationship Id="rId196" Type="http://schemas.openxmlformats.org/officeDocument/2006/relationships/image" Target="media/image170.jpeg"/><Relationship Id="rId195" Type="http://schemas.openxmlformats.org/officeDocument/2006/relationships/image" Target="media/image169.jpeg"/><Relationship Id="rId194" Type="http://schemas.openxmlformats.org/officeDocument/2006/relationships/image" Target="media/image168.jpeg"/><Relationship Id="rId193" Type="http://schemas.openxmlformats.org/officeDocument/2006/relationships/image" Target="media/image167.jpeg"/><Relationship Id="rId192" Type="http://schemas.openxmlformats.org/officeDocument/2006/relationships/image" Target="media/image166.jpeg"/><Relationship Id="rId191" Type="http://schemas.openxmlformats.org/officeDocument/2006/relationships/image" Target="media/image165.jpeg"/><Relationship Id="rId190" Type="http://schemas.openxmlformats.org/officeDocument/2006/relationships/image" Target="media/image164.jpeg"/><Relationship Id="rId19" Type="http://schemas.openxmlformats.org/officeDocument/2006/relationships/header" Target="header12.xml"/><Relationship Id="rId189" Type="http://schemas.openxmlformats.org/officeDocument/2006/relationships/image" Target="media/image163.jpeg"/><Relationship Id="rId188" Type="http://schemas.openxmlformats.org/officeDocument/2006/relationships/image" Target="media/image162.jpeg"/><Relationship Id="rId187" Type="http://schemas.openxmlformats.org/officeDocument/2006/relationships/image" Target="media/image161.jpeg"/><Relationship Id="rId186" Type="http://schemas.openxmlformats.org/officeDocument/2006/relationships/image" Target="media/image160.jpeg"/><Relationship Id="rId185" Type="http://schemas.openxmlformats.org/officeDocument/2006/relationships/image" Target="media/image159.png"/><Relationship Id="rId184" Type="http://schemas.openxmlformats.org/officeDocument/2006/relationships/image" Target="media/image158.jpeg"/><Relationship Id="rId183" Type="http://schemas.openxmlformats.org/officeDocument/2006/relationships/image" Target="media/image157.jpeg"/><Relationship Id="rId182" Type="http://schemas.openxmlformats.org/officeDocument/2006/relationships/image" Target="media/image156.png"/><Relationship Id="rId181" Type="http://schemas.openxmlformats.org/officeDocument/2006/relationships/image" Target="media/image155.jpeg"/><Relationship Id="rId180" Type="http://schemas.openxmlformats.org/officeDocument/2006/relationships/image" Target="media/image154.jpeg"/><Relationship Id="rId18" Type="http://schemas.openxmlformats.org/officeDocument/2006/relationships/header" Target="header11.xml"/><Relationship Id="rId179" Type="http://schemas.openxmlformats.org/officeDocument/2006/relationships/image" Target="media/image153.jpeg"/><Relationship Id="rId178" Type="http://schemas.openxmlformats.org/officeDocument/2006/relationships/image" Target="media/image152.jpeg"/><Relationship Id="rId177" Type="http://schemas.openxmlformats.org/officeDocument/2006/relationships/image" Target="media/image151.jpeg"/><Relationship Id="rId176" Type="http://schemas.openxmlformats.org/officeDocument/2006/relationships/image" Target="media/image150.png"/><Relationship Id="rId175" Type="http://schemas.openxmlformats.org/officeDocument/2006/relationships/image" Target="media/image149.jpeg"/><Relationship Id="rId174" Type="http://schemas.openxmlformats.org/officeDocument/2006/relationships/image" Target="media/image148.jpeg"/><Relationship Id="rId173" Type="http://schemas.openxmlformats.org/officeDocument/2006/relationships/image" Target="media/image147.jpeg"/><Relationship Id="rId172" Type="http://schemas.openxmlformats.org/officeDocument/2006/relationships/image" Target="media/image146.jpeg"/><Relationship Id="rId171" Type="http://schemas.openxmlformats.org/officeDocument/2006/relationships/image" Target="media/image145.png"/><Relationship Id="rId170" Type="http://schemas.openxmlformats.org/officeDocument/2006/relationships/image" Target="media/image144.jpeg"/><Relationship Id="rId17" Type="http://schemas.openxmlformats.org/officeDocument/2006/relationships/header" Target="header10.xml"/><Relationship Id="rId169" Type="http://schemas.openxmlformats.org/officeDocument/2006/relationships/image" Target="media/image143.jpeg"/><Relationship Id="rId168" Type="http://schemas.openxmlformats.org/officeDocument/2006/relationships/image" Target="media/image142.jpeg"/><Relationship Id="rId167" Type="http://schemas.openxmlformats.org/officeDocument/2006/relationships/image" Target="media/image141.jpeg"/><Relationship Id="rId166" Type="http://schemas.openxmlformats.org/officeDocument/2006/relationships/image" Target="media/image140.jpeg"/><Relationship Id="rId165" Type="http://schemas.openxmlformats.org/officeDocument/2006/relationships/image" Target="media/image36.png"/><Relationship Id="rId164" Type="http://schemas.openxmlformats.org/officeDocument/2006/relationships/image" Target="media/image139.jpeg"/><Relationship Id="rId163" Type="http://schemas.openxmlformats.org/officeDocument/2006/relationships/image" Target="media/image138.png"/><Relationship Id="rId162" Type="http://schemas.openxmlformats.org/officeDocument/2006/relationships/image" Target="media/image137.png"/><Relationship Id="rId161" Type="http://schemas.openxmlformats.org/officeDocument/2006/relationships/image" Target="media/image136.jpeg"/><Relationship Id="rId160" Type="http://schemas.openxmlformats.org/officeDocument/2006/relationships/image" Target="media/image135.png"/><Relationship Id="rId16" Type="http://schemas.openxmlformats.org/officeDocument/2006/relationships/header" Target="header9.xml"/><Relationship Id="rId159" Type="http://schemas.openxmlformats.org/officeDocument/2006/relationships/image" Target="media/image134.png"/><Relationship Id="rId158" Type="http://schemas.openxmlformats.org/officeDocument/2006/relationships/image" Target="media/image133.jpeg"/><Relationship Id="rId157" Type="http://schemas.openxmlformats.org/officeDocument/2006/relationships/image" Target="media/image132.jpeg"/><Relationship Id="rId156" Type="http://schemas.openxmlformats.org/officeDocument/2006/relationships/image" Target="media/image131.png"/><Relationship Id="rId155" Type="http://schemas.openxmlformats.org/officeDocument/2006/relationships/image" Target="media/image130.png"/><Relationship Id="rId154" Type="http://schemas.openxmlformats.org/officeDocument/2006/relationships/image" Target="media/image129.jpeg"/><Relationship Id="rId153" Type="http://schemas.openxmlformats.org/officeDocument/2006/relationships/image" Target="media/image128.jpeg"/><Relationship Id="rId152" Type="http://schemas.openxmlformats.org/officeDocument/2006/relationships/image" Target="media/image127.jpeg"/><Relationship Id="rId151" Type="http://schemas.openxmlformats.org/officeDocument/2006/relationships/theme" Target="theme/theme1.xml"/><Relationship Id="rId150" Type="http://schemas.openxmlformats.org/officeDocument/2006/relationships/footer" Target="footer66.xml"/><Relationship Id="rId15" Type="http://schemas.openxmlformats.org/officeDocument/2006/relationships/header" Target="header8.xml"/><Relationship Id="rId149" Type="http://schemas.openxmlformats.org/officeDocument/2006/relationships/header" Target="header80.xml"/><Relationship Id="rId148" Type="http://schemas.openxmlformats.org/officeDocument/2006/relationships/footer" Target="footer65.xml"/><Relationship Id="rId147" Type="http://schemas.openxmlformats.org/officeDocument/2006/relationships/footer" Target="footer64.xml"/><Relationship Id="rId146" Type="http://schemas.openxmlformats.org/officeDocument/2006/relationships/header" Target="header79.xml"/><Relationship Id="rId145" Type="http://schemas.openxmlformats.org/officeDocument/2006/relationships/header" Target="header78.xml"/><Relationship Id="rId144" Type="http://schemas.openxmlformats.org/officeDocument/2006/relationships/footer" Target="footer63.xml"/><Relationship Id="rId143" Type="http://schemas.openxmlformats.org/officeDocument/2006/relationships/footer" Target="footer62.xml"/><Relationship Id="rId142" Type="http://schemas.openxmlformats.org/officeDocument/2006/relationships/header" Target="header77.xml"/><Relationship Id="rId141" Type="http://schemas.openxmlformats.org/officeDocument/2006/relationships/header" Target="header76.xml"/><Relationship Id="rId140" Type="http://schemas.openxmlformats.org/officeDocument/2006/relationships/footer" Target="footer61.xml"/><Relationship Id="rId14" Type="http://schemas.openxmlformats.org/officeDocument/2006/relationships/header" Target="header7.xml"/><Relationship Id="rId139" Type="http://schemas.openxmlformats.org/officeDocument/2006/relationships/header" Target="header75.xml"/><Relationship Id="rId138" Type="http://schemas.openxmlformats.org/officeDocument/2006/relationships/footer" Target="footer60.xml"/><Relationship Id="rId137" Type="http://schemas.openxmlformats.org/officeDocument/2006/relationships/footer" Target="footer59.xml"/><Relationship Id="rId136" Type="http://schemas.openxmlformats.org/officeDocument/2006/relationships/footer" Target="footer58.xml"/><Relationship Id="rId135" Type="http://schemas.openxmlformats.org/officeDocument/2006/relationships/header" Target="header74.xml"/><Relationship Id="rId134" Type="http://schemas.openxmlformats.org/officeDocument/2006/relationships/footer" Target="footer57.xml"/><Relationship Id="rId133" Type="http://schemas.openxmlformats.org/officeDocument/2006/relationships/header" Target="header73.xml"/><Relationship Id="rId132" Type="http://schemas.openxmlformats.org/officeDocument/2006/relationships/footer" Target="footer56.xml"/><Relationship Id="rId131" Type="http://schemas.openxmlformats.org/officeDocument/2006/relationships/header" Target="header72.xml"/><Relationship Id="rId130" Type="http://schemas.openxmlformats.org/officeDocument/2006/relationships/footer" Target="footer55.xml"/><Relationship Id="rId13" Type="http://schemas.openxmlformats.org/officeDocument/2006/relationships/header" Target="header6.xml"/><Relationship Id="rId129" Type="http://schemas.openxmlformats.org/officeDocument/2006/relationships/footer" Target="footer54.xml"/><Relationship Id="rId128" Type="http://schemas.openxmlformats.org/officeDocument/2006/relationships/footer" Target="footer53.xml"/><Relationship Id="rId127" Type="http://schemas.openxmlformats.org/officeDocument/2006/relationships/footer" Target="footer52.xml"/><Relationship Id="rId126" Type="http://schemas.openxmlformats.org/officeDocument/2006/relationships/footer" Target="footer51.xml"/><Relationship Id="rId125" Type="http://schemas.openxmlformats.org/officeDocument/2006/relationships/header" Target="header71.xml"/><Relationship Id="rId124" Type="http://schemas.openxmlformats.org/officeDocument/2006/relationships/footer" Target="footer50.xml"/><Relationship Id="rId123" Type="http://schemas.openxmlformats.org/officeDocument/2006/relationships/header" Target="header70.xml"/><Relationship Id="rId122" Type="http://schemas.openxmlformats.org/officeDocument/2006/relationships/footer" Target="footer49.xml"/><Relationship Id="rId121" Type="http://schemas.openxmlformats.org/officeDocument/2006/relationships/header" Target="header69.xml"/><Relationship Id="rId120" Type="http://schemas.openxmlformats.org/officeDocument/2006/relationships/footer" Target="footer48.xml"/><Relationship Id="rId12" Type="http://schemas.openxmlformats.org/officeDocument/2006/relationships/header" Target="header5.xml"/><Relationship Id="rId119" Type="http://schemas.openxmlformats.org/officeDocument/2006/relationships/header" Target="header68.xml"/><Relationship Id="rId118" Type="http://schemas.openxmlformats.org/officeDocument/2006/relationships/footer" Target="footer47.xml"/><Relationship Id="rId117" Type="http://schemas.openxmlformats.org/officeDocument/2006/relationships/header" Target="header67.xml"/><Relationship Id="rId116" Type="http://schemas.openxmlformats.org/officeDocument/2006/relationships/footer" Target="footer46.xml"/><Relationship Id="rId115" Type="http://schemas.openxmlformats.org/officeDocument/2006/relationships/header" Target="header66.xml"/><Relationship Id="rId114" Type="http://schemas.openxmlformats.org/officeDocument/2006/relationships/footer" Target="footer45.xml"/><Relationship Id="rId113" Type="http://schemas.openxmlformats.org/officeDocument/2006/relationships/header" Target="header65.xml"/><Relationship Id="rId112" Type="http://schemas.openxmlformats.org/officeDocument/2006/relationships/footer" Target="footer44.xml"/><Relationship Id="rId111" Type="http://schemas.openxmlformats.org/officeDocument/2006/relationships/header" Target="header64.xml"/><Relationship Id="rId110" Type="http://schemas.openxmlformats.org/officeDocument/2006/relationships/header" Target="header63.xml"/><Relationship Id="rId11" Type="http://schemas.openxmlformats.org/officeDocument/2006/relationships/header" Target="header4.xml"/><Relationship Id="rId109" Type="http://schemas.openxmlformats.org/officeDocument/2006/relationships/header" Target="header62.xml"/><Relationship Id="rId108" Type="http://schemas.openxmlformats.org/officeDocument/2006/relationships/header" Target="header61.xml"/><Relationship Id="rId107" Type="http://schemas.openxmlformats.org/officeDocument/2006/relationships/header" Target="header60.xml"/><Relationship Id="rId106" Type="http://schemas.openxmlformats.org/officeDocument/2006/relationships/header" Target="header59.xml"/><Relationship Id="rId105" Type="http://schemas.openxmlformats.org/officeDocument/2006/relationships/header" Target="header58.xml"/><Relationship Id="rId104" Type="http://schemas.openxmlformats.org/officeDocument/2006/relationships/footer" Target="footer43.xml"/><Relationship Id="rId103" Type="http://schemas.openxmlformats.org/officeDocument/2006/relationships/footer" Target="footer42.xml"/><Relationship Id="rId102" Type="http://schemas.openxmlformats.org/officeDocument/2006/relationships/footer" Target="footer41.xml"/><Relationship Id="rId101" Type="http://schemas.openxmlformats.org/officeDocument/2006/relationships/footer" Target="footer40.xml"/><Relationship Id="rId100" Type="http://schemas.openxmlformats.org/officeDocument/2006/relationships/header" Target="header57.xml"/><Relationship Id="rId10" Type="http://schemas.openxmlformats.org/officeDocument/2006/relationships/header" Target="head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image" Target="media/image32.jpeg"/><Relationship Id="rId1" Type="http://schemas.openxmlformats.org/officeDocument/2006/relationships/image" Target="media/image31.jpeg"/></Relationships>
</file>

<file path=word/_rels/footer13.xml.rels><?xml version="1.0" encoding="UTF-8" standalone="yes"?>
<Relationships xmlns="http://schemas.openxmlformats.org/package/2006/relationships"><Relationship Id="rId1" Type="http://schemas.openxmlformats.org/officeDocument/2006/relationships/image" Target="media/image35.jpeg"/></Relationships>
</file>

<file path=word/_rels/footer17.xml.rels><?xml version="1.0" encoding="UTF-8" standalone="yes"?>
<Relationships xmlns="http://schemas.openxmlformats.org/package/2006/relationships"><Relationship Id="rId2" Type="http://schemas.openxmlformats.org/officeDocument/2006/relationships/image" Target="media/image37.jpeg"/><Relationship Id="rId1" Type="http://schemas.openxmlformats.org/officeDocument/2006/relationships/image" Target="media/image36.png"/></Relationships>
</file>

<file path=word/_rels/footer18.xml.rels><?xml version="1.0" encoding="UTF-8" standalone="yes"?>
<Relationships xmlns="http://schemas.openxmlformats.org/package/2006/relationships"><Relationship Id="rId1" Type="http://schemas.openxmlformats.org/officeDocument/2006/relationships/image" Target="media/image38.png"/></Relationships>
</file>

<file path=word/_rels/footer21.xml.rels><?xml version="1.0" encoding="UTF-8" standalone="yes"?>
<Relationships xmlns="http://schemas.openxmlformats.org/package/2006/relationships"><Relationship Id="rId1" Type="http://schemas.openxmlformats.org/officeDocument/2006/relationships/image" Target="media/image40.jpeg"/></Relationships>
</file>

<file path=word/_rels/footer22.xml.rels><?xml version="1.0" encoding="UTF-8" standalone="yes"?>
<Relationships xmlns="http://schemas.openxmlformats.org/package/2006/relationships"><Relationship Id="rId1" Type="http://schemas.openxmlformats.org/officeDocument/2006/relationships/image" Target="media/image44.png"/></Relationships>
</file>

<file path=word/_rels/footer28.xml.rels><?xml version="1.0" encoding="UTF-8" standalone="yes"?>
<Relationships xmlns="http://schemas.openxmlformats.org/package/2006/relationships"><Relationship Id="rId1" Type="http://schemas.openxmlformats.org/officeDocument/2006/relationships/image" Target="media/image47.png"/></Relationships>
</file>

<file path=word/_rels/footer34.xml.rels><?xml version="1.0" encoding="UTF-8" standalone="yes"?>
<Relationships xmlns="http://schemas.openxmlformats.org/package/2006/relationships"><Relationship Id="rId1" Type="http://schemas.openxmlformats.org/officeDocument/2006/relationships/image" Target="media/image67.jpeg"/></Relationships>
</file>

<file path=word/_rels/footer49.xml.rels><?xml version="1.0" encoding="UTF-8" standalone="yes"?>
<Relationships xmlns="http://schemas.openxmlformats.org/package/2006/relationships"><Relationship Id="rId1" Type="http://schemas.openxmlformats.org/officeDocument/2006/relationships/image" Target="media/image111.jpeg"/></Relationships>
</file>

<file path=word/_rels/footer52.xml.rels><?xml version="1.0" encoding="UTF-8" standalone="yes"?>
<Relationships xmlns="http://schemas.openxmlformats.org/package/2006/relationships"><Relationship Id="rId1" Type="http://schemas.openxmlformats.org/officeDocument/2006/relationships/image" Target="media/image114.jpeg"/></Relationships>
</file>

<file path=word/_rels/footer64.xml.rels><?xml version="1.0" encoding="UTF-8" standalone="yes"?>
<Relationships xmlns="http://schemas.openxmlformats.org/package/2006/relationships"><Relationship Id="rId1" Type="http://schemas.openxmlformats.org/officeDocument/2006/relationships/image" Target="media/image126.pn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_rels/header8.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_rels/header9.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_rels/header10.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3.png"/></Relationships>
</file>

<file path=word/_rels/header1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jpeg"/></Relationships>
</file>

<file path=word/_rels/header13.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eg"/></Relationships>
</file>

<file path=word/_rels/header15.xml.rels><?xml version="1.0" encoding="UTF-8" standalone="yes"?>
<Relationships xmlns="http://schemas.openxmlformats.org/package/2006/relationships"><Relationship Id="rId3" Type="http://schemas.openxmlformats.org/officeDocument/2006/relationships/image" Target="media/image21.jpeg"/><Relationship Id="rId2" Type="http://schemas.openxmlformats.org/officeDocument/2006/relationships/image" Target="media/image20.png"/><Relationship Id="rId1" Type="http://schemas.openxmlformats.org/officeDocument/2006/relationships/image" Target="media/image19.png"/></Relationships>
</file>

<file path=word/_rels/header16.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jpeg"/></Relationships>
</file>

<file path=word/_rels/header18.xml.rels><?xml version="1.0" encoding="UTF-8" standalone="yes"?>
<Relationships xmlns="http://schemas.openxmlformats.org/package/2006/relationships"><Relationship Id="rId2" Type="http://schemas.openxmlformats.org/officeDocument/2006/relationships/image" Target="media/image25.jpeg"/><Relationship Id="rId1" Type="http://schemas.openxmlformats.org/officeDocument/2006/relationships/image" Target="media/image24.png"/></Relationships>
</file>

<file path=word/_rels/header19.xml.rels><?xml version="1.0" encoding="UTF-8" standalone="yes"?>
<Relationships xmlns="http://schemas.openxmlformats.org/package/2006/relationships"><Relationship Id="rId2" Type="http://schemas.openxmlformats.org/officeDocument/2006/relationships/image" Target="media/image27.jpeg"/><Relationship Id="rId1" Type="http://schemas.openxmlformats.org/officeDocument/2006/relationships/image" Target="media/image26.jpeg"/></Relationships>
</file>

<file path=word/_rels/header21.xml.rels><?xml version="1.0" encoding="UTF-8" standalone="yes"?>
<Relationships xmlns="http://schemas.openxmlformats.org/package/2006/relationships"><Relationship Id="rId3" Type="http://schemas.openxmlformats.org/officeDocument/2006/relationships/image" Target="media/image30.jpeg"/><Relationship Id="rId2" Type="http://schemas.openxmlformats.org/officeDocument/2006/relationships/image" Target="media/image29.png"/><Relationship Id="rId1" Type="http://schemas.openxmlformats.org/officeDocument/2006/relationships/image" Target="media/image28.png"/></Relationships>
</file>

<file path=word/_rels/header23.xml.rels><?xml version="1.0" encoding="UTF-8" standalone="yes"?>
<Relationships xmlns="http://schemas.openxmlformats.org/package/2006/relationships"><Relationship Id="rId3" Type="http://schemas.openxmlformats.org/officeDocument/2006/relationships/image" Target="media/image34.jpeg"/><Relationship Id="rId2" Type="http://schemas.openxmlformats.org/officeDocument/2006/relationships/image" Target="media/image33.png"/><Relationship Id="rId1" Type="http://schemas.openxmlformats.org/officeDocument/2006/relationships/image" Target="media/image19.png"/></Relationships>
</file>

<file path=word/_rels/header25.xml.rels><?xml version="1.0" encoding="UTF-8" standalone="yes"?>
<Relationships xmlns="http://schemas.openxmlformats.org/package/2006/relationships"><Relationship Id="rId1" Type="http://schemas.openxmlformats.org/officeDocument/2006/relationships/image" Target="media/image39.jpeg"/></Relationships>
</file>

<file path=word/_rels/header27.xml.rels><?xml version="1.0" encoding="UTF-8" standalone="yes"?>
<Relationships xmlns="http://schemas.openxmlformats.org/package/2006/relationships"><Relationship Id="rId3" Type="http://schemas.openxmlformats.org/officeDocument/2006/relationships/image" Target="media/image43.jpeg"/><Relationship Id="rId2" Type="http://schemas.openxmlformats.org/officeDocument/2006/relationships/image" Target="media/image42.jpeg"/><Relationship Id="rId1" Type="http://schemas.openxmlformats.org/officeDocument/2006/relationships/image" Target="media/image41.png"/></Relationships>
</file>

<file path=word/_rels/header28.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jpeg"/></Relationships>
</file>

<file path=word/_rels/header30.xml.rels><?xml version="1.0" encoding="UTF-8" standalone="yes"?>
<Relationships xmlns="http://schemas.openxmlformats.org/package/2006/relationships"><Relationship Id="rId2" Type="http://schemas.openxmlformats.org/officeDocument/2006/relationships/image" Target="media/image49.jpeg"/><Relationship Id="rId1" Type="http://schemas.openxmlformats.org/officeDocument/2006/relationships/image" Target="media/image48.jpeg"/></Relationships>
</file>

<file path=word/_rels/header32.xml.rels><?xml version="1.0" encoding="UTF-8" standalone="yes"?>
<Relationships xmlns="http://schemas.openxmlformats.org/package/2006/relationships"><Relationship Id="rId2" Type="http://schemas.openxmlformats.org/officeDocument/2006/relationships/image" Target="media/image51.jpeg"/><Relationship Id="rId1" Type="http://schemas.openxmlformats.org/officeDocument/2006/relationships/image" Target="media/image50.png"/></Relationships>
</file>

<file path=word/_rels/header34.xml.rels><?xml version="1.0" encoding="UTF-8" standalone="yes"?>
<Relationships xmlns="http://schemas.openxmlformats.org/package/2006/relationships"><Relationship Id="rId2" Type="http://schemas.openxmlformats.org/officeDocument/2006/relationships/image" Target="media/image53.jpeg"/><Relationship Id="rId1" Type="http://schemas.openxmlformats.org/officeDocument/2006/relationships/image" Target="media/image52.png"/></Relationships>
</file>

<file path=word/_rels/header35.xml.rels><?xml version="1.0" encoding="UTF-8" standalone="yes"?>
<Relationships xmlns="http://schemas.openxmlformats.org/package/2006/relationships"><Relationship Id="rId2" Type="http://schemas.openxmlformats.org/officeDocument/2006/relationships/image" Target="media/image55.png"/><Relationship Id="rId1" Type="http://schemas.openxmlformats.org/officeDocument/2006/relationships/image" Target="media/image54.jpeg"/></Relationships>
</file>

<file path=word/_rels/header37.xml.rels><?xml version="1.0" encoding="UTF-8" standalone="yes"?>
<Relationships xmlns="http://schemas.openxmlformats.org/package/2006/relationships"><Relationship Id="rId3" Type="http://schemas.openxmlformats.org/officeDocument/2006/relationships/image" Target="media/image58.jpeg"/><Relationship Id="rId2" Type="http://schemas.openxmlformats.org/officeDocument/2006/relationships/image" Target="media/image57.png"/><Relationship Id="rId1" Type="http://schemas.openxmlformats.org/officeDocument/2006/relationships/image" Target="media/image56.png"/></Relationships>
</file>

<file path=word/_rels/header39.xml.rels><?xml version="1.0" encoding="UTF-8" standalone="yes"?>
<Relationships xmlns="http://schemas.openxmlformats.org/package/2006/relationships"><Relationship Id="rId3" Type="http://schemas.openxmlformats.org/officeDocument/2006/relationships/image" Target="media/image61.jpeg"/><Relationship Id="rId2" Type="http://schemas.openxmlformats.org/officeDocument/2006/relationships/image" Target="media/image60.jpeg"/><Relationship Id="rId1" Type="http://schemas.openxmlformats.org/officeDocument/2006/relationships/image" Target="media/image59.jpeg"/></Relationships>
</file>

<file path=word/_rels/header41.xml.rels><?xml version="1.0" encoding="UTF-8" standalone="yes"?>
<Relationships xmlns="http://schemas.openxmlformats.org/package/2006/relationships"><Relationship Id="rId2" Type="http://schemas.openxmlformats.org/officeDocument/2006/relationships/image" Target="media/image63.jpeg"/><Relationship Id="rId1" Type="http://schemas.openxmlformats.org/officeDocument/2006/relationships/image" Target="media/image62.png"/></Relationships>
</file>

<file path=word/_rels/header43.xml.rels><?xml version="1.0" encoding="UTF-8" standalone="yes"?>
<Relationships xmlns="http://schemas.openxmlformats.org/package/2006/relationships"><Relationship Id="rId2" Type="http://schemas.openxmlformats.org/officeDocument/2006/relationships/image" Target="media/image65.jpeg"/><Relationship Id="rId1" Type="http://schemas.openxmlformats.org/officeDocument/2006/relationships/image" Target="media/image64.jpeg"/></Relationships>
</file>

<file path=word/_rels/header45.xml.rels><?xml version="1.0" encoding="UTF-8" standalone="yes"?>
<Relationships xmlns="http://schemas.openxmlformats.org/package/2006/relationships"><Relationship Id="rId2" Type="http://schemas.openxmlformats.org/officeDocument/2006/relationships/image" Target="media/image66.jpeg"/><Relationship Id="rId1" Type="http://schemas.openxmlformats.org/officeDocument/2006/relationships/image" Target="media/image48.jpeg"/></Relationships>
</file>

<file path=word/_rels/header46.xml.rels><?xml version="1.0" encoding="UTF-8" standalone="yes"?>
<Relationships xmlns="http://schemas.openxmlformats.org/package/2006/relationships"><Relationship Id="rId2" Type="http://schemas.openxmlformats.org/officeDocument/2006/relationships/image" Target="media/image68.jpeg"/><Relationship Id="rId1" Type="http://schemas.openxmlformats.org/officeDocument/2006/relationships/image" Target="media/image7.png"/></Relationships>
</file>

<file path=word/_rels/header47.xml.rels><?xml version="1.0" encoding="UTF-8" standalone="yes"?>
<Relationships xmlns="http://schemas.openxmlformats.org/package/2006/relationships"><Relationship Id="rId2" Type="http://schemas.openxmlformats.org/officeDocument/2006/relationships/image" Target="media/image70.jpeg"/><Relationship Id="rId1" Type="http://schemas.openxmlformats.org/officeDocument/2006/relationships/image" Target="media/image69.png"/></Relationships>
</file>

<file path=word/_rels/header48.xml.rels><?xml version="1.0" encoding="UTF-8" standalone="yes"?>
<Relationships xmlns="http://schemas.openxmlformats.org/package/2006/relationships"><Relationship Id="rId2" Type="http://schemas.openxmlformats.org/officeDocument/2006/relationships/image" Target="media/image72.jpeg"/><Relationship Id="rId1" Type="http://schemas.openxmlformats.org/officeDocument/2006/relationships/image" Target="media/image71.png"/></Relationships>
</file>

<file path=word/_rels/header49.xml.rels><?xml version="1.0" encoding="UTF-8" standalone="yes"?>
<Relationships xmlns="http://schemas.openxmlformats.org/package/2006/relationships"><Relationship Id="rId2" Type="http://schemas.openxmlformats.org/officeDocument/2006/relationships/image" Target="media/image74.jpeg"/><Relationship Id="rId1" Type="http://schemas.openxmlformats.org/officeDocument/2006/relationships/image" Target="media/image73.png"/></Relationships>
</file>

<file path=word/_rels/header50.xml.rels><?xml version="1.0" encoding="UTF-8" standalone="yes"?>
<Relationships xmlns="http://schemas.openxmlformats.org/package/2006/relationships"><Relationship Id="rId2" Type="http://schemas.openxmlformats.org/officeDocument/2006/relationships/image" Target="media/image76.jpeg"/><Relationship Id="rId1" Type="http://schemas.openxmlformats.org/officeDocument/2006/relationships/image" Target="media/image75.png"/></Relationships>
</file>

<file path=word/_rels/header52.xml.rels><?xml version="1.0" encoding="UTF-8" standalone="yes"?>
<Relationships xmlns="http://schemas.openxmlformats.org/package/2006/relationships"><Relationship Id="rId2" Type="http://schemas.openxmlformats.org/officeDocument/2006/relationships/image" Target="media/image78.jpeg"/><Relationship Id="rId1" Type="http://schemas.openxmlformats.org/officeDocument/2006/relationships/image" Target="media/image77.png"/></Relationships>
</file>

<file path=word/_rels/header53.xml.rels><?xml version="1.0" encoding="UTF-8" standalone="yes"?>
<Relationships xmlns="http://schemas.openxmlformats.org/package/2006/relationships"><Relationship Id="rId2" Type="http://schemas.openxmlformats.org/officeDocument/2006/relationships/image" Target="media/image80.jpeg"/><Relationship Id="rId1" Type="http://schemas.openxmlformats.org/officeDocument/2006/relationships/image" Target="media/image79.png"/></Relationships>
</file>

<file path=word/_rels/header54.xml.rels><?xml version="1.0" encoding="UTF-8" standalone="yes"?>
<Relationships xmlns="http://schemas.openxmlformats.org/package/2006/relationships"><Relationship Id="rId2" Type="http://schemas.openxmlformats.org/officeDocument/2006/relationships/image" Target="media/image82.jpeg"/><Relationship Id="rId1" Type="http://schemas.openxmlformats.org/officeDocument/2006/relationships/image" Target="media/image81.png"/></Relationships>
</file>

<file path=word/_rels/header56.xml.rels><?xml version="1.0" encoding="UTF-8" standalone="yes"?>
<Relationships xmlns="http://schemas.openxmlformats.org/package/2006/relationships"><Relationship Id="rId2" Type="http://schemas.openxmlformats.org/officeDocument/2006/relationships/image" Target="media/image84.png"/><Relationship Id="rId1" Type="http://schemas.openxmlformats.org/officeDocument/2006/relationships/image" Target="media/image83.jpeg"/></Relationships>
</file>

<file path=word/_rels/header58.xml.rels><?xml version="1.0" encoding="UTF-8" standalone="yes"?>
<Relationships xmlns="http://schemas.openxmlformats.org/package/2006/relationships"><Relationship Id="rId3" Type="http://schemas.openxmlformats.org/officeDocument/2006/relationships/image" Target="media/image87.jpeg"/><Relationship Id="rId2" Type="http://schemas.openxmlformats.org/officeDocument/2006/relationships/image" Target="media/image86.jpeg"/><Relationship Id="rId1" Type="http://schemas.openxmlformats.org/officeDocument/2006/relationships/image" Target="media/image85.png"/></Relationships>
</file>

<file path=word/_rels/header59.xml.rels><?xml version="1.0" encoding="UTF-8" standalone="yes"?>
<Relationships xmlns="http://schemas.openxmlformats.org/package/2006/relationships"><Relationship Id="rId2" Type="http://schemas.openxmlformats.org/officeDocument/2006/relationships/image" Target="media/image89.png"/><Relationship Id="rId1" Type="http://schemas.openxmlformats.org/officeDocument/2006/relationships/image" Target="media/image88.jpeg"/></Relationships>
</file>

<file path=word/_rels/header60.xml.rels><?xml version="1.0" encoding="UTF-8" standalone="yes"?>
<Relationships xmlns="http://schemas.openxmlformats.org/package/2006/relationships"><Relationship Id="rId3" Type="http://schemas.openxmlformats.org/officeDocument/2006/relationships/image" Target="media/image92.jpeg"/><Relationship Id="rId2" Type="http://schemas.openxmlformats.org/officeDocument/2006/relationships/image" Target="media/image91.png"/><Relationship Id="rId1" Type="http://schemas.openxmlformats.org/officeDocument/2006/relationships/image" Target="media/image90.png"/></Relationships>
</file>

<file path=word/_rels/header61.xml.rels><?xml version="1.0" encoding="UTF-8" standalone="yes"?>
<Relationships xmlns="http://schemas.openxmlformats.org/package/2006/relationships"><Relationship Id="rId2" Type="http://schemas.openxmlformats.org/officeDocument/2006/relationships/image" Target="media/image94.png"/><Relationship Id="rId1" Type="http://schemas.openxmlformats.org/officeDocument/2006/relationships/image" Target="media/image93.jpeg"/></Relationships>
</file>

<file path=word/_rels/header62.xml.rels><?xml version="1.0" encoding="UTF-8" standalone="yes"?>
<Relationships xmlns="http://schemas.openxmlformats.org/package/2006/relationships"><Relationship Id="rId2" Type="http://schemas.openxmlformats.org/officeDocument/2006/relationships/image" Target="media/image96.jpeg"/><Relationship Id="rId1" Type="http://schemas.openxmlformats.org/officeDocument/2006/relationships/image" Target="media/image95.png"/></Relationships>
</file>

<file path=word/_rels/header63.xml.rels><?xml version="1.0" encoding="UTF-8" standalone="yes"?>
<Relationships xmlns="http://schemas.openxmlformats.org/package/2006/relationships"><Relationship Id="rId3" Type="http://schemas.openxmlformats.org/officeDocument/2006/relationships/image" Target="media/image99.jpeg"/><Relationship Id="rId2" Type="http://schemas.openxmlformats.org/officeDocument/2006/relationships/image" Target="media/image98.jpeg"/><Relationship Id="rId1" Type="http://schemas.openxmlformats.org/officeDocument/2006/relationships/image" Target="media/image97.png"/></Relationships>
</file>

<file path=word/_rels/header65.xml.rels><?xml version="1.0" encoding="UTF-8" standalone="yes"?>
<Relationships xmlns="http://schemas.openxmlformats.org/package/2006/relationships"><Relationship Id="rId2" Type="http://schemas.openxmlformats.org/officeDocument/2006/relationships/image" Target="media/image101.jpeg"/><Relationship Id="rId1" Type="http://schemas.openxmlformats.org/officeDocument/2006/relationships/image" Target="media/image100.png"/></Relationships>
</file>

<file path=word/_rels/header66.xml.rels><?xml version="1.0" encoding="UTF-8" standalone="yes"?>
<Relationships xmlns="http://schemas.openxmlformats.org/package/2006/relationships"><Relationship Id="rId3" Type="http://schemas.openxmlformats.org/officeDocument/2006/relationships/image" Target="media/image103.jpeg"/><Relationship Id="rId2" Type="http://schemas.openxmlformats.org/officeDocument/2006/relationships/image" Target="media/image86.jpeg"/><Relationship Id="rId1" Type="http://schemas.openxmlformats.org/officeDocument/2006/relationships/image" Target="media/image102.png"/></Relationships>
</file>

<file path=word/_rels/header67.xml.rels><?xml version="1.0" encoding="UTF-8" standalone="yes"?>
<Relationships xmlns="http://schemas.openxmlformats.org/package/2006/relationships"><Relationship Id="rId3" Type="http://schemas.openxmlformats.org/officeDocument/2006/relationships/image" Target="media/image106.jpeg"/><Relationship Id="rId2" Type="http://schemas.openxmlformats.org/officeDocument/2006/relationships/image" Target="media/image105.jpeg"/><Relationship Id="rId1" Type="http://schemas.openxmlformats.org/officeDocument/2006/relationships/image" Target="media/image104.png"/></Relationships>
</file>

<file path=word/_rels/header68.xml.rels><?xml version="1.0" encoding="UTF-8" standalone="yes"?>
<Relationships xmlns="http://schemas.openxmlformats.org/package/2006/relationships"><Relationship Id="rId3" Type="http://schemas.openxmlformats.org/officeDocument/2006/relationships/image" Target="media/image109.jpeg"/><Relationship Id="rId2" Type="http://schemas.openxmlformats.org/officeDocument/2006/relationships/image" Target="media/image108.jpeg"/><Relationship Id="rId1" Type="http://schemas.openxmlformats.org/officeDocument/2006/relationships/image" Target="media/image107.png"/></Relationships>
</file>

<file path=word/_rels/header69.xml.rels><?xml version="1.0" encoding="UTF-8" standalone="yes"?>
<Relationships xmlns="http://schemas.openxmlformats.org/package/2006/relationships"><Relationship Id="rId1" Type="http://schemas.openxmlformats.org/officeDocument/2006/relationships/image" Target="media/image110.jpeg"/></Relationships>
</file>

<file path=word/_rels/header70.xml.rels><?xml version="1.0" encoding="UTF-8" standalone="yes"?>
<Relationships xmlns="http://schemas.openxmlformats.org/package/2006/relationships"><Relationship Id="rId2" Type="http://schemas.openxmlformats.org/officeDocument/2006/relationships/image" Target="media/image113.jpeg"/><Relationship Id="rId1" Type="http://schemas.openxmlformats.org/officeDocument/2006/relationships/image" Target="media/image112.jpeg"/></Relationships>
</file>

<file path=word/_rels/header72.xml.rels><?xml version="1.0" encoding="UTF-8" standalone="yes"?>
<Relationships xmlns="http://schemas.openxmlformats.org/package/2006/relationships"><Relationship Id="rId3" Type="http://schemas.openxmlformats.org/officeDocument/2006/relationships/image" Target="media/image117.jpeg"/><Relationship Id="rId2" Type="http://schemas.openxmlformats.org/officeDocument/2006/relationships/image" Target="media/image116.jpeg"/><Relationship Id="rId1" Type="http://schemas.openxmlformats.org/officeDocument/2006/relationships/image" Target="media/image115.png"/></Relationships>
</file>

<file path=word/_rels/header73.xml.rels><?xml version="1.0" encoding="UTF-8" standalone="yes"?>
<Relationships xmlns="http://schemas.openxmlformats.org/package/2006/relationships"><Relationship Id="rId2" Type="http://schemas.openxmlformats.org/officeDocument/2006/relationships/image" Target="media/image119.jpeg"/><Relationship Id="rId1" Type="http://schemas.openxmlformats.org/officeDocument/2006/relationships/image" Target="media/image118.png"/></Relationships>
</file>

<file path=word/_rels/header75.xml.rels><?xml version="1.0" encoding="UTF-8" standalone="yes"?>
<Relationships xmlns="http://schemas.openxmlformats.org/package/2006/relationships"><Relationship Id="rId3" Type="http://schemas.openxmlformats.org/officeDocument/2006/relationships/image" Target="media/image121.jpeg"/><Relationship Id="rId2" Type="http://schemas.openxmlformats.org/officeDocument/2006/relationships/image" Target="media/image120.jpeg"/><Relationship Id="rId1" Type="http://schemas.openxmlformats.org/officeDocument/2006/relationships/image" Target="media/image104.png"/></Relationships>
</file>

<file path=word/_rels/header76.xml.rels><?xml version="1.0" encoding="UTF-8" standalone="yes"?>
<Relationships xmlns="http://schemas.openxmlformats.org/package/2006/relationships"><Relationship Id="rId2" Type="http://schemas.openxmlformats.org/officeDocument/2006/relationships/image" Target="media/image123.png"/><Relationship Id="rId1" Type="http://schemas.openxmlformats.org/officeDocument/2006/relationships/image" Target="media/image122.jpeg"/></Relationships>
</file>

<file path=word/_rels/header78.xml.rels><?xml version="1.0" encoding="UTF-8" standalone="yes"?>
<Relationships xmlns="http://schemas.openxmlformats.org/package/2006/relationships"><Relationship Id="rId3" Type="http://schemas.openxmlformats.org/officeDocument/2006/relationships/image" Target="media/image125.jpeg"/><Relationship Id="rId2" Type="http://schemas.openxmlformats.org/officeDocument/2006/relationships/image" Target="media/image124.jpeg"/><Relationship Id="rId1" Type="http://schemas.openxmlformats.org/officeDocument/2006/relationships/image" Target="media/image10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51"/>
    <customShpInfo spid="_x0000_s2052"/>
    <customShpInfo spid="_x0000_s2053"/>
    <customShpInfo spid="_x0000_s2054"/>
    <customShpInfo spid="_x0000_s2055"/>
    <customShpInfo spid="_x0000_s2056"/>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6"/>
    <customShpInfo spid="_x0000_s1037"/>
    <customShpInfo spid="_x0000_s1035"/>
    <customShpInfo spid="_x0000_s1038"/>
    <customShpInfo spid="_x0000_s1039"/>
    <customShpInfo spid="_x0000_s1041"/>
    <customShpInfo spid="_x0000_s1042"/>
    <customShpInfo spid="_x0000_s1043"/>
    <customShpInfo spid="_x0000_s1044"/>
    <customShpInfo spid="_x0000_s1045"/>
    <customShpInfo spid="_x0000_s1046"/>
    <customShpInfo spid="_x0000_s1047"/>
    <customShpInfo spid="_x0000_s1048"/>
    <customShpInfo spid="_x0000_s1040"/>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49"/>
    <customShpInfo spid="_x0000_s1064"/>
    <customShpInfo spid="_x0000_s1066"/>
    <customShpInfo spid="_x0000_s1067"/>
    <customShpInfo spid="_x0000_s1068"/>
    <customShpInfo spid="_x0000_s1069"/>
    <customShpInfo spid="_x0000_s1070"/>
    <customShpInfo spid="_x0000_s1071"/>
    <customShpInfo spid="_x0000_s1072"/>
    <customShpInfo spid="_x0000_s1073"/>
    <customShpInfo spid="_x0000_s1065"/>
    <customShpInfo spid="_x0000_s1074"/>
    <customShpInfo spid="_x0000_s1076"/>
    <customShpInfo spid="_x0000_s1077"/>
    <customShpInfo spid="_x0000_s1078"/>
    <customShpInfo spid="_x0000_s1079"/>
    <customShpInfo spid="_x0000_s1080"/>
    <customShpInfo spid="_x0000_s1081"/>
    <customShpInfo spid="_x0000_s1082"/>
    <customShpInfo spid="_x0000_s1075"/>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083"/>
    <customShpInfo spid="_x0000_s1109"/>
    <customShpInfo spid="_x0000_s1110"/>
    <customShpInfo spid="_x0000_s1111"/>
    <customShpInfo spid="_x0000_s1112"/>
    <customShpInfo spid="_x0000_s1113"/>
    <customShpInfo spid="_x0000_s1108"/>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14"/>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33"/>
    <customShpInfo spid="_x0000_s1144"/>
    <customShpInfo spid="_x0000_s1145"/>
    <customShpInfo spid="_x0000_s1143"/>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46"/>
    <customShpInfo spid="_x0000_s1160"/>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61"/>
    <customShpInfo spid="_x0000_s1178"/>
    <customShpInfo spid="_x0000_s1179"/>
    <customShpInfo spid="_x0000_s1180"/>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81"/>
    <customShpInfo spid="_x0000_s1199"/>
    <customShpInfo spid="_x0000_s1200"/>
    <customShpInfo spid="_x0000_s1201"/>
    <customShpInfo spid="_x0000_s1202"/>
    <customShpInfo spid="_x0000_s1203"/>
    <customShpInfo spid="_x0000_s1198"/>
    <customShpInfo spid="_x0000_s1204"/>
    <customShpInfo spid="_x0000_s1205"/>
    <customShpInfo spid="_x0000_s1206"/>
    <customShpInfo spid="_x0000_s1208"/>
    <customShpInfo spid="_x0000_s1209"/>
    <customShpInfo spid="_x0000_s1210"/>
    <customShpInfo spid="_x0000_s1211"/>
    <customShpInfo spid="_x0000_s1207"/>
    <customShpInfo spid="_x0000_s1212"/>
    <customShpInfo spid="_x0000_s1213"/>
    <customShpInfo spid="_x0000_s1215"/>
    <customShpInfo spid="_x0000_s1216"/>
    <customShpInfo spid="_x0000_s1217"/>
    <customShpInfo spid="_x0000_s1218"/>
    <customShpInfo spid="_x0000_s1219"/>
    <customShpInfo spid="_x0000_s1214"/>
    <customShpInfo spid="_x0000_s1220"/>
    <customShpInfo spid="_x0000_s1221"/>
    <customShpInfo spid="_x0000_s1222"/>
    <customShpInfo spid="_x0000_s1224"/>
    <customShpInfo spid="_x0000_s1225"/>
    <customShpInfo spid="_x0000_s1223"/>
    <customShpInfo spid="_x0000_s1226"/>
    <customShpInfo spid="_x0000_s1228"/>
    <customShpInfo spid="_x0000_s1229"/>
    <customShpInfo spid="_x0000_s1230"/>
    <customShpInfo spid="_x0000_s1227"/>
    <customShpInfo spid="_x0000_s1231"/>
    <customShpInfo spid="_x0000_s1232"/>
    <customShpInfo spid="_x0000_s1233"/>
    <customShpInfo spid="_x0000_s1235"/>
    <customShpInfo spid="_x0000_s1236"/>
    <customShpInfo spid="_x0000_s1234"/>
    <customShpInfo spid="_x0000_s1238"/>
    <customShpInfo spid="_x0000_s1239"/>
    <customShpInfo spid="_x0000_s1237"/>
    <customShpInfo spid="_x0000_s1241"/>
    <customShpInfo spid="_x0000_s1242"/>
    <customShpInfo spid="_x0000_s1243"/>
    <customShpInfo spid="_x0000_s1244"/>
    <customShpInfo spid="_x0000_s1240"/>
    <customShpInfo spid="_x0000_s1246"/>
    <customShpInfo spid="_x0000_s1247"/>
    <customShpInfo spid="_x0000_s1245"/>
    <customShpInfo spid="_x0000_s1248"/>
    <customShpInfo spid="_x0000_s1249"/>
    <customShpInfo spid="_x0000_s1251"/>
    <customShpInfo spid="_x0000_s1252"/>
    <customShpInfo spid="_x0000_s1253"/>
    <customShpInfo spid="_x0000_s1254"/>
    <customShpInfo spid="_x0000_s12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145</Pages>
  <TotalTime>23</TotalTime>
  <ScaleCrop>false</ScaleCrop>
  <LinksUpToDate>false</LinksUpToDate>
  <Application>WPS Office_7.3.1.8967_F1E327BC-269C-435d-A152-05C5408002CA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2025-04-26T01:02:00Z</dcterms:created>
  <dc:creator>Data</dc:creator>
  <cp:lastModifiedBy>梁坤</cp:lastModifiedBy>
  <dcterms:modified xsi:type="dcterms:W3CDTF">2025-05-17T16:57:59Z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2025-04-25T17:03:14Z</vt:filetime>
  </property>
  <property fmtid="{D5CDD505-2E9C-101B-9397-08002B2CF9AE}" pid="4" name="UsrData">
    <vt:lpwstr>680b4f9f47bdb1001f6dbac3wl</vt:lpwstr>
  </property>
  <property fmtid="{D5CDD505-2E9C-101B-9397-08002B2CF9AE}" pid="5" name="KSOProductBuildVer">
    <vt:lpwstr>2052-7.3.1.8967</vt:lpwstr>
  </property>
  <property fmtid="{D5CDD505-2E9C-101B-9397-08002B2CF9AE}" pid="6" name="ICV">
    <vt:lpwstr>8697326D322FE77C814A286868BD27A7_42</vt:lpwstr>
  </property>
</Properties>
</file>