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Simple Linear Regression</w:t>
      </w:r>
    </w:p>
    <w:p>
      <w:pPr>
        <w:pStyle w:val="Normal"/>
        <w:bidi w:val="0"/>
        <w:jc w:val="star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: </w:t>
      </w:r>
      <w:r>
        <w:rPr>
          <w:b w:val="false"/>
          <w:bCs w:val="false"/>
          <w:sz w:val="21"/>
          <w:szCs w:val="21"/>
        </w:rPr>
        <w:t>Se desea realizar un estudio para predecir la reducción de la demanda de oxígeno en cuerpos de agua en función de la concentración de sólidos disueltos en el agua.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1073" w:type="dxa"/>
        <w:jc w:val="start"/>
        <w:tblInd w:w="-63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39"/>
        <w:gridCol w:w="272"/>
        <w:gridCol w:w="34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</w:tblGrid>
      <w:tr>
        <w:trPr/>
        <w:tc>
          <w:tcPr>
            <w:tcW w:w="1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Reducción 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de sólidos</w:t>
            </w:r>
          </w:p>
        </w:tc>
        <w:tc>
          <w:tcPr>
            <w:tcW w:w="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15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18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29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31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33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42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43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44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45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W w:w="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47</w:t>
            </w:r>
          </w:p>
        </w:tc>
        <w:tc>
          <w:tcPr>
            <w:tcW w:w="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50</w:t>
            </w:r>
          </w:p>
        </w:tc>
      </w:tr>
      <w:tr>
        <w:trPr>
          <w:trHeight w:val="412" w:hRule="atLeast"/>
        </w:trPr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Reducción de la demanda de oxígeno</w:t>
            </w:r>
          </w:p>
        </w:tc>
        <w:tc>
          <w:tcPr>
            <w:tcW w:w="2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21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16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28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27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25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35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30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32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34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38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36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45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39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41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40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44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37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44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46</w:t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49</w:t>
            </w:r>
          </w:p>
        </w:tc>
        <w:tc>
          <w:tcPr>
            <w:tcW w:w="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before="57" w:after="57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51</w:t>
            </w:r>
          </w:p>
        </w:tc>
      </w:tr>
      <w:tr>
        <w:trPr/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109</Words>
  <Characters>344</Characters>
  <CharactersWithSpaces>383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2024-03-08T09:52:11Z</dcterms:created>
  <dc:creator/>
  <dc:description/>
  <dc:language>en-US</dc:language>
  <cp:lastModifiedBy/>
  <dcterms:modified xsi:type="dcterms:W3CDTF">2024-03-22T10:17:33Z</dcterms:modified>
  <cp:revision>5</cp:revision>
  <dc:subject/>
  <dc:title/>
</cp:coreProperties>
</file>