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256" w:rsidRDefault="00A67256">
      <w:pPr>
        <w:jc w:val="center"/>
      </w:pPr>
    </w:p>
    <w:p w:rsidR="00DC1F46" w:rsidRDefault="00DC1F46">
      <w:pPr>
        <w:jc w:val="center"/>
      </w:pPr>
    </w:p>
    <w:p w:rsidR="00DC1F46" w:rsidRPr="001E2E4A" w:rsidRDefault="00DC1F46">
      <w:pPr>
        <w:jc w:val="center"/>
        <w:rPr>
          <w:sz w:val="48"/>
          <w:lang w:val="en-US"/>
        </w:rPr>
      </w:pPr>
    </w:p>
    <w:p w:rsidR="00A67256" w:rsidRPr="001E2E4A" w:rsidRDefault="00DC1F46">
      <w:pPr>
        <w:jc w:val="center"/>
        <w:rPr>
          <w:sz w:val="48"/>
          <w:lang w:val="en-US"/>
        </w:rPr>
      </w:pPr>
      <w:r w:rsidRPr="00DC1F46">
        <w:rPr>
          <w:noProof/>
          <w:lang w:eastAsia="ja-JP"/>
        </w:rPr>
        <w:drawing>
          <wp:inline distT="0" distB="0" distL="0" distR="0" wp14:anchorId="57E49038" wp14:editId="767D9AD8">
            <wp:extent cx="3395472" cy="3517392"/>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an-efficient-engineering-in-e-4c-ttm Kopi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5472" cy="3517392"/>
                    </a:xfrm>
                    <a:prstGeom prst="rect">
                      <a:avLst/>
                    </a:prstGeom>
                  </pic:spPr>
                </pic:pic>
              </a:graphicData>
            </a:graphic>
          </wp:inline>
        </w:drawing>
      </w:r>
    </w:p>
    <w:p w:rsidR="00CB5CE2" w:rsidRPr="001E2E4A" w:rsidRDefault="00CB5CE2">
      <w:pPr>
        <w:jc w:val="center"/>
        <w:rPr>
          <w:sz w:val="48"/>
          <w:lang w:val="en-US"/>
        </w:rPr>
      </w:pPr>
    </w:p>
    <w:p w:rsidR="009E75DB" w:rsidRPr="001E2E4A" w:rsidRDefault="009E75DB" w:rsidP="009E75DB">
      <w:pPr>
        <w:pStyle w:val="doc-title"/>
        <w:rPr>
          <w:lang w:val="en-US"/>
        </w:rPr>
      </w:pPr>
      <w:r w:rsidRPr="001E2E4A">
        <w:rPr>
          <w:lang w:val="en-US"/>
        </w:rPr>
        <w:t xml:space="preserve">EADN Signing – </w:t>
      </w:r>
    </w:p>
    <w:p w:rsidR="00A67256" w:rsidRPr="001E2E4A" w:rsidRDefault="009E75DB" w:rsidP="009E75DB">
      <w:pPr>
        <w:pStyle w:val="doc-title"/>
        <w:rPr>
          <w:lang w:val="en-US"/>
        </w:rPr>
      </w:pPr>
      <w:r w:rsidRPr="001E2E4A">
        <w:rPr>
          <w:lang w:val="en-US"/>
        </w:rPr>
        <w:t>A Guide for Developer</w:t>
      </w:r>
      <w:r w:rsidR="001E582E" w:rsidRPr="001E2E4A">
        <w:rPr>
          <w:lang w:val="en-US"/>
        </w:rPr>
        <w:t>s</w:t>
      </w:r>
    </w:p>
    <w:p w:rsidR="00FA46F9" w:rsidRPr="001E2E4A" w:rsidRDefault="00AD5E4D" w:rsidP="00B95506">
      <w:pPr>
        <w:pStyle w:val="version"/>
        <w:rPr>
          <w:lang w:val="en-US"/>
        </w:rPr>
      </w:pPr>
      <w:r w:rsidRPr="001E2E4A">
        <w:rPr>
          <w:lang w:val="en-US"/>
        </w:rPr>
        <w:t>Valid as from</w:t>
      </w:r>
      <w:r w:rsidR="00DC2F04" w:rsidRPr="001E2E4A">
        <w:rPr>
          <w:lang w:val="en-US"/>
        </w:rPr>
        <w:t xml:space="preserve"> </w:t>
      </w:r>
      <w:r w:rsidRPr="001E2E4A">
        <w:rPr>
          <w:lang w:val="en-US"/>
        </w:rPr>
        <w:t>v</w:t>
      </w:r>
      <w:r w:rsidR="00FA46F9" w:rsidRPr="001E2E4A">
        <w:rPr>
          <w:lang w:val="en-US"/>
        </w:rPr>
        <w:t>ersion 2.</w:t>
      </w:r>
      <w:r w:rsidR="009E75DB" w:rsidRPr="001E2E4A">
        <w:rPr>
          <w:lang w:val="en-US"/>
        </w:rPr>
        <w:t>3</w:t>
      </w:r>
      <w:r w:rsidR="00FA46F9" w:rsidRPr="001E2E4A">
        <w:rPr>
          <w:lang w:val="en-US"/>
        </w:rPr>
        <w:t xml:space="preserve"> </w:t>
      </w:r>
    </w:p>
    <w:p w:rsidR="00A67256" w:rsidRPr="001E2E4A" w:rsidRDefault="00F36B7A" w:rsidP="00B95506">
      <w:pPr>
        <w:pStyle w:val="Datum1"/>
        <w:rPr>
          <w:lang w:val="en-US"/>
        </w:rPr>
      </w:pPr>
      <w:r w:rsidRPr="001E2E4A">
        <w:rPr>
          <w:lang w:val="en-US"/>
        </w:rPr>
        <w:t>Sta</w:t>
      </w:r>
      <w:r w:rsidR="00AD5E4D" w:rsidRPr="001E2E4A">
        <w:rPr>
          <w:lang w:val="en-US"/>
        </w:rPr>
        <w:t>tus</w:t>
      </w:r>
      <w:r w:rsidRPr="001E2E4A">
        <w:rPr>
          <w:lang w:val="en-US"/>
        </w:rPr>
        <w:t xml:space="preserve">: </w:t>
      </w:r>
      <w:r w:rsidR="00702706" w:rsidRPr="001E2E4A">
        <w:rPr>
          <w:lang w:val="en-US"/>
        </w:rPr>
        <w:t>0</w:t>
      </w:r>
      <w:r w:rsidR="009E75DB" w:rsidRPr="001E2E4A">
        <w:rPr>
          <w:lang w:val="en-US"/>
        </w:rPr>
        <w:t>6</w:t>
      </w:r>
      <w:r w:rsidR="00702706" w:rsidRPr="001E2E4A">
        <w:rPr>
          <w:lang w:val="en-US"/>
        </w:rPr>
        <w:t xml:space="preserve"> / 201</w:t>
      </w:r>
      <w:r w:rsidR="00B95506" w:rsidRPr="001E2E4A">
        <w:rPr>
          <w:lang w:val="en-US"/>
        </w:rPr>
        <w:t>3</w:t>
      </w:r>
    </w:p>
    <w:p w:rsidR="00A67256" w:rsidRPr="001E2E4A" w:rsidRDefault="00A67256">
      <w:pPr>
        <w:jc w:val="center"/>
        <w:rPr>
          <w:sz w:val="48"/>
          <w:lang w:val="en-US"/>
        </w:rPr>
      </w:pPr>
    </w:p>
    <w:p w:rsidR="00776C3A" w:rsidRPr="001E2E4A" w:rsidRDefault="00776C3A">
      <w:pPr>
        <w:jc w:val="center"/>
        <w:rPr>
          <w:sz w:val="48"/>
          <w:lang w:val="en-US"/>
        </w:rPr>
      </w:pPr>
    </w:p>
    <w:p w:rsidR="004E5A45" w:rsidRPr="001E2E4A" w:rsidRDefault="004E5A45" w:rsidP="004E5A45">
      <w:pPr>
        <w:pStyle w:val="Datum1"/>
        <w:spacing w:before="240" w:after="240"/>
        <w:rPr>
          <w:lang w:val="en-US"/>
        </w:rPr>
      </w:pPr>
      <w:r w:rsidRPr="001E2E4A">
        <w:rPr>
          <w:lang w:val="en-US"/>
        </w:rPr>
        <w:t>EPLAN Software &amp; Service GmbH &amp; Co. KG</w:t>
      </w:r>
      <w:r w:rsidRPr="001E2E4A">
        <w:rPr>
          <w:lang w:val="en-US"/>
        </w:rPr>
        <w:br/>
        <w:t>Techni</w:t>
      </w:r>
      <w:r w:rsidR="005C3340" w:rsidRPr="001E2E4A">
        <w:rPr>
          <w:lang w:val="en-US"/>
        </w:rPr>
        <w:t>cal</w:t>
      </w:r>
      <w:r w:rsidRPr="001E2E4A">
        <w:rPr>
          <w:lang w:val="en-US"/>
        </w:rPr>
        <w:t xml:space="preserve"> </w:t>
      </w:r>
      <w:r w:rsidR="005C3340" w:rsidRPr="001E2E4A">
        <w:rPr>
          <w:lang w:val="en-US"/>
        </w:rPr>
        <w:t>i</w:t>
      </w:r>
      <w:r w:rsidRPr="001E2E4A">
        <w:rPr>
          <w:lang w:val="en-US"/>
        </w:rPr>
        <w:t>nformation</w:t>
      </w:r>
    </w:p>
    <w:p w:rsidR="00A67256" w:rsidRPr="001E2E4A" w:rsidRDefault="00A67256">
      <w:pPr>
        <w:jc w:val="center"/>
        <w:rPr>
          <w:sz w:val="48"/>
          <w:lang w:val="en-US"/>
        </w:rPr>
      </w:pPr>
    </w:p>
    <w:p w:rsidR="005C3340" w:rsidRPr="001E2E4A" w:rsidRDefault="00A67256" w:rsidP="00B95506">
      <w:pPr>
        <w:pStyle w:val="copyrighttext"/>
        <w:rPr>
          <w:lang w:val="en-US"/>
        </w:rPr>
      </w:pPr>
      <w:r w:rsidRPr="001E2E4A">
        <w:rPr>
          <w:sz w:val="48"/>
          <w:lang w:val="en-US"/>
        </w:rPr>
        <w:br w:type="page"/>
      </w:r>
      <w:r w:rsidR="005C3340" w:rsidRPr="001E2E4A">
        <w:rPr>
          <w:lang w:val="en-US"/>
        </w:rPr>
        <w:lastRenderedPageBreak/>
        <w:t>Copyright © 201</w:t>
      </w:r>
      <w:r w:rsidR="00B95506" w:rsidRPr="001E2E4A">
        <w:rPr>
          <w:lang w:val="en-US"/>
        </w:rPr>
        <w:t>3</w:t>
      </w:r>
      <w:r w:rsidR="005C3340" w:rsidRPr="001E2E4A">
        <w:rPr>
          <w:lang w:val="en-US"/>
        </w:rPr>
        <w:t xml:space="preserve"> EPLAN Software &amp; Service GmbH &amp; Co. KG</w:t>
      </w:r>
    </w:p>
    <w:p w:rsidR="005C3340" w:rsidRPr="001E2E4A" w:rsidRDefault="005C3340" w:rsidP="005C3340">
      <w:pPr>
        <w:pStyle w:val="copyrighttext"/>
        <w:rPr>
          <w:lang w:val="en-US"/>
        </w:rPr>
      </w:pPr>
      <w:r w:rsidRPr="001E2E4A">
        <w:rPr>
          <w:lang w:val="en-US"/>
        </w:rPr>
        <w:t xml:space="preserve">EPLAN Software &amp; Service GmbH &amp; Co. KG assumes no liability for either technical or printing </w:t>
      </w:r>
      <w:proofErr w:type="gramStart"/>
      <w:r w:rsidRPr="001E2E4A">
        <w:rPr>
          <w:lang w:val="en-US"/>
        </w:rPr>
        <w:t>errors,</w:t>
      </w:r>
      <w:proofErr w:type="gramEnd"/>
      <w:r w:rsidRPr="001E2E4A">
        <w:rPr>
          <w:lang w:val="en-US"/>
        </w:rPr>
        <w:t xml:space="preserve"> or for deficiencies in this technical information and cannot be held liable for damages that may result directly or indirectly from the delivery, performance, and use of this material.</w:t>
      </w:r>
    </w:p>
    <w:p w:rsidR="005C3340" w:rsidRPr="001E2E4A" w:rsidRDefault="005C3340" w:rsidP="005C3340">
      <w:pPr>
        <w:pStyle w:val="copyrighttext"/>
        <w:rPr>
          <w:lang w:val="en-US"/>
        </w:rPr>
      </w:pPr>
      <w:r w:rsidRPr="001E2E4A">
        <w:rPr>
          <w:lang w:val="en-US"/>
        </w:rPr>
        <w:t>This document contains legally protected proprietary information that is subject to copyright. All rights are protected. This document or parts of this document may not be copied or reproduced by any other means without the prior consent of EPLAN Software &amp; Service GmbH &amp; Co. KG.</w:t>
      </w:r>
    </w:p>
    <w:p w:rsidR="005C3340" w:rsidRPr="001E2E4A" w:rsidRDefault="005C3340" w:rsidP="005C3340">
      <w:pPr>
        <w:pStyle w:val="copyrighttext"/>
        <w:rPr>
          <w:lang w:val="en-US"/>
        </w:rPr>
      </w:pPr>
      <w:r w:rsidRPr="001E2E4A">
        <w:rPr>
          <w:lang w:val="en-US"/>
        </w:rPr>
        <w:t>The software described in this document is subject to a license agreement. The use and reproduction of the software is only permitted within the framework of this agreement.</w:t>
      </w:r>
    </w:p>
    <w:p w:rsidR="002B4F47" w:rsidRPr="001E2E4A" w:rsidRDefault="002B4F47" w:rsidP="002B4F47">
      <w:pPr>
        <w:pStyle w:val="copyrightliste"/>
        <w:rPr>
          <w:lang w:val="en-US"/>
        </w:rPr>
      </w:pPr>
      <w:r w:rsidRPr="001E2E4A">
        <w:rPr>
          <w:lang w:val="en-US"/>
        </w:rPr>
        <w:t>RITTAL</w:t>
      </w:r>
      <w:r w:rsidRPr="001E2E4A">
        <w:rPr>
          <w:vertAlign w:val="superscript"/>
          <w:lang w:val="en-US"/>
        </w:rPr>
        <w:t>®</w:t>
      </w:r>
      <w:r w:rsidRPr="001E2E4A">
        <w:rPr>
          <w:lang w:val="en-US"/>
        </w:rPr>
        <w:t xml:space="preserve"> is a registered trademark of </w:t>
      </w:r>
      <w:proofErr w:type="spellStart"/>
      <w:r w:rsidRPr="001E2E4A">
        <w:rPr>
          <w:lang w:val="en-US"/>
        </w:rPr>
        <w:t>Rittal</w:t>
      </w:r>
      <w:proofErr w:type="spellEnd"/>
      <w:r w:rsidRPr="001E2E4A">
        <w:rPr>
          <w:lang w:val="en-US"/>
        </w:rPr>
        <w:t xml:space="preserve"> GmbH &amp; Co. KG.</w:t>
      </w:r>
    </w:p>
    <w:p w:rsidR="002B4F47" w:rsidRPr="001E2E4A" w:rsidRDefault="002B4F47" w:rsidP="002B4F47">
      <w:pPr>
        <w:pStyle w:val="copyrightliste"/>
        <w:rPr>
          <w:lang w:val="en-US"/>
        </w:rPr>
      </w:pPr>
      <w:r w:rsidRPr="001E2E4A">
        <w:rPr>
          <w:lang w:val="en-US"/>
        </w:rPr>
        <w:t>EPLAN</w:t>
      </w:r>
      <w:r w:rsidRPr="001E2E4A">
        <w:rPr>
          <w:vertAlign w:val="superscript"/>
          <w:lang w:val="en-US"/>
        </w:rPr>
        <w:t>®</w:t>
      </w:r>
      <w:r w:rsidRPr="001E2E4A">
        <w:rPr>
          <w:lang w:val="en-US"/>
        </w:rPr>
        <w:t>, EPLAN Electric P8</w:t>
      </w:r>
      <w:r w:rsidRPr="001E2E4A">
        <w:rPr>
          <w:vertAlign w:val="superscript"/>
          <w:lang w:val="en-US"/>
        </w:rPr>
        <w:t>®</w:t>
      </w:r>
      <w:r w:rsidRPr="001E2E4A">
        <w:rPr>
          <w:lang w:val="en-US"/>
        </w:rPr>
        <w:t>, EPLAN Fluid</w:t>
      </w:r>
      <w:r w:rsidRPr="001E2E4A">
        <w:rPr>
          <w:vertAlign w:val="superscript"/>
          <w:lang w:val="en-US"/>
        </w:rPr>
        <w:t>®</w:t>
      </w:r>
      <w:r w:rsidRPr="001E2E4A">
        <w:rPr>
          <w:lang w:val="en-US"/>
        </w:rPr>
        <w:t>, EPLAN PPE</w:t>
      </w:r>
      <w:r w:rsidRPr="001E2E4A">
        <w:rPr>
          <w:vertAlign w:val="superscript"/>
          <w:lang w:val="en-US"/>
        </w:rPr>
        <w:t>®</w:t>
      </w:r>
      <w:r w:rsidRPr="001E2E4A">
        <w:rPr>
          <w:lang w:val="en-US"/>
        </w:rPr>
        <w:t>, EPLAN Cabinet</w:t>
      </w:r>
      <w:r w:rsidRPr="001E2E4A">
        <w:rPr>
          <w:vertAlign w:val="superscript"/>
          <w:lang w:val="en-US"/>
        </w:rPr>
        <w:t>®</w:t>
      </w:r>
      <w:r w:rsidRPr="001E2E4A">
        <w:rPr>
          <w:lang w:val="en-US"/>
        </w:rPr>
        <w:t>, EPLAN Pro Panel</w:t>
      </w:r>
      <w:r w:rsidRPr="001E2E4A">
        <w:rPr>
          <w:vertAlign w:val="superscript"/>
          <w:lang w:val="en-US"/>
        </w:rPr>
        <w:t>®</w:t>
      </w:r>
      <w:r w:rsidRPr="001E2E4A">
        <w:rPr>
          <w:lang w:val="en-US"/>
        </w:rPr>
        <w:t>, EPLAN Mechatronic Integration</w:t>
      </w:r>
      <w:r w:rsidRPr="001E2E4A">
        <w:rPr>
          <w:vertAlign w:val="superscript"/>
          <w:lang w:val="en-US"/>
        </w:rPr>
        <w:t>®</w:t>
      </w:r>
      <w:r w:rsidRPr="001E2E4A">
        <w:rPr>
          <w:lang w:val="en-US"/>
        </w:rPr>
        <w:t xml:space="preserve"> and EPLAN Harness </w:t>
      </w:r>
      <w:proofErr w:type="spellStart"/>
      <w:r w:rsidR="00D960A4" w:rsidRPr="001E2E4A">
        <w:rPr>
          <w:lang w:val="en-US"/>
        </w:rPr>
        <w:t>proD</w:t>
      </w:r>
      <w:proofErr w:type="spellEnd"/>
      <w:r w:rsidRPr="001E2E4A">
        <w:rPr>
          <w:vertAlign w:val="superscript"/>
          <w:lang w:val="en-US"/>
        </w:rPr>
        <w:t>®</w:t>
      </w:r>
      <w:r w:rsidRPr="001E2E4A">
        <w:rPr>
          <w:lang w:val="en-US"/>
        </w:rPr>
        <w:t xml:space="preserve"> are registered trademarks of EPLAN Software &amp; Service GmbH &amp; Co. KG.</w:t>
      </w:r>
    </w:p>
    <w:p w:rsidR="002B4F47" w:rsidRPr="001E2E4A" w:rsidRDefault="00BF51BB" w:rsidP="002B4F47">
      <w:pPr>
        <w:pStyle w:val="copyrightliste"/>
        <w:rPr>
          <w:lang w:val="en-US"/>
        </w:rPr>
      </w:pPr>
      <w:r w:rsidRPr="001E2E4A">
        <w:rPr>
          <w:lang w:val="en-US"/>
        </w:rPr>
        <w:t xml:space="preserve">Windows 7®, Windows 8®, Windows Server 2012®, </w:t>
      </w:r>
      <w:r w:rsidR="002B4F47" w:rsidRPr="001E2E4A">
        <w:rPr>
          <w:lang w:val="en-US"/>
        </w:rPr>
        <w:t>Microsoft Windows</w:t>
      </w:r>
      <w:r w:rsidR="002B4F47" w:rsidRPr="001E2E4A">
        <w:rPr>
          <w:vertAlign w:val="superscript"/>
          <w:lang w:val="en-US"/>
        </w:rPr>
        <w:t>®</w:t>
      </w:r>
      <w:r w:rsidR="002B4F47" w:rsidRPr="001E2E4A">
        <w:rPr>
          <w:lang w:val="en-US"/>
        </w:rPr>
        <w:t>, Microsoft</w:t>
      </w:r>
      <w:r w:rsidR="002B4F47" w:rsidRPr="001E2E4A">
        <w:rPr>
          <w:vertAlign w:val="superscript"/>
          <w:lang w:val="en-US"/>
        </w:rPr>
        <w:t>®</w:t>
      </w:r>
      <w:r w:rsidR="002B4F47" w:rsidRPr="001E2E4A">
        <w:rPr>
          <w:lang w:val="en-US"/>
        </w:rPr>
        <w:t xml:space="preserve"> Excel</w:t>
      </w:r>
      <w:r w:rsidR="002B4F47" w:rsidRPr="001E2E4A">
        <w:rPr>
          <w:vertAlign w:val="superscript"/>
          <w:lang w:val="en-US"/>
        </w:rPr>
        <w:t>®</w:t>
      </w:r>
      <w:r w:rsidR="002B4F47" w:rsidRPr="001E2E4A">
        <w:rPr>
          <w:lang w:val="en-US"/>
        </w:rPr>
        <w:t xml:space="preserve">, </w:t>
      </w:r>
      <w:r w:rsidRPr="001E2E4A">
        <w:rPr>
          <w:lang w:val="en-US"/>
        </w:rPr>
        <w:br/>
      </w:r>
      <w:r w:rsidR="002B4F47" w:rsidRPr="001E2E4A">
        <w:rPr>
          <w:lang w:val="en-US"/>
        </w:rPr>
        <w:t>Microsoft</w:t>
      </w:r>
      <w:r w:rsidR="002B4F47" w:rsidRPr="001E2E4A">
        <w:rPr>
          <w:vertAlign w:val="superscript"/>
          <w:lang w:val="en-US"/>
        </w:rPr>
        <w:t>®</w:t>
      </w:r>
      <w:r w:rsidR="002B4F47" w:rsidRPr="001E2E4A">
        <w:rPr>
          <w:lang w:val="en-US"/>
        </w:rPr>
        <w:t xml:space="preserve"> Access</w:t>
      </w:r>
      <w:r w:rsidR="002B4F47" w:rsidRPr="001E2E4A">
        <w:rPr>
          <w:vertAlign w:val="superscript"/>
          <w:lang w:val="en-US"/>
        </w:rPr>
        <w:t>®</w:t>
      </w:r>
      <w:r w:rsidR="002B4F47" w:rsidRPr="001E2E4A">
        <w:rPr>
          <w:lang w:val="en-US"/>
        </w:rPr>
        <w:t xml:space="preserve"> and Notepad</w:t>
      </w:r>
      <w:r w:rsidR="002B4F47" w:rsidRPr="001E2E4A">
        <w:rPr>
          <w:vertAlign w:val="superscript"/>
          <w:lang w:val="en-US"/>
        </w:rPr>
        <w:t>®</w:t>
      </w:r>
      <w:r w:rsidR="002B4F47" w:rsidRPr="001E2E4A">
        <w:rPr>
          <w:lang w:val="en-US"/>
        </w:rPr>
        <w:t xml:space="preserve"> are registered trademarks of the Microsoft Corporation.</w:t>
      </w:r>
    </w:p>
    <w:p w:rsidR="002B4F47" w:rsidRPr="001E2E4A" w:rsidRDefault="002B4F47" w:rsidP="002B4F47">
      <w:pPr>
        <w:pStyle w:val="copyrightliste"/>
        <w:rPr>
          <w:lang w:val="en-US"/>
        </w:rPr>
      </w:pPr>
      <w:r w:rsidRPr="001E2E4A">
        <w:rPr>
          <w:lang w:val="en-US"/>
        </w:rPr>
        <w:t>PC WORX</w:t>
      </w:r>
      <w:r w:rsidRPr="001E2E4A">
        <w:rPr>
          <w:vertAlign w:val="superscript"/>
          <w:lang w:val="en-US"/>
        </w:rPr>
        <w:t>®</w:t>
      </w:r>
      <w:r w:rsidRPr="001E2E4A">
        <w:rPr>
          <w:lang w:val="en-US"/>
        </w:rPr>
        <w:t>, CLIP PROJECT</w:t>
      </w:r>
      <w:r w:rsidRPr="001E2E4A">
        <w:rPr>
          <w:vertAlign w:val="superscript"/>
          <w:lang w:val="en-US"/>
        </w:rPr>
        <w:t>®</w:t>
      </w:r>
      <w:r w:rsidRPr="001E2E4A">
        <w:rPr>
          <w:lang w:val="en-US"/>
        </w:rPr>
        <w:t>, and INTERBUS</w:t>
      </w:r>
      <w:r w:rsidRPr="001E2E4A">
        <w:rPr>
          <w:vertAlign w:val="superscript"/>
          <w:lang w:val="en-US"/>
        </w:rPr>
        <w:t>®</w:t>
      </w:r>
      <w:r w:rsidRPr="001E2E4A">
        <w:rPr>
          <w:lang w:val="en-US"/>
        </w:rPr>
        <w:t xml:space="preserve"> are registered trademarks of Phoenix Contact GmbH &amp; Co.</w:t>
      </w:r>
    </w:p>
    <w:p w:rsidR="002B4F47" w:rsidRPr="001E2E4A" w:rsidRDefault="002B4F47" w:rsidP="002B4F47">
      <w:pPr>
        <w:pStyle w:val="copyrightliste"/>
        <w:rPr>
          <w:lang w:val="en-US"/>
        </w:rPr>
      </w:pPr>
      <w:r w:rsidRPr="001E2E4A">
        <w:rPr>
          <w:lang w:val="en-US"/>
        </w:rPr>
        <w:t>AutoCAD</w:t>
      </w:r>
      <w:r w:rsidRPr="001E2E4A">
        <w:rPr>
          <w:vertAlign w:val="superscript"/>
          <w:lang w:val="en-US"/>
        </w:rPr>
        <w:t>®</w:t>
      </w:r>
      <w:r w:rsidRPr="001E2E4A">
        <w:rPr>
          <w:lang w:val="en-US"/>
        </w:rPr>
        <w:t xml:space="preserve"> and AutoCAD Inventor</w:t>
      </w:r>
      <w:r w:rsidRPr="001E2E4A">
        <w:rPr>
          <w:vertAlign w:val="superscript"/>
          <w:lang w:val="en-US"/>
        </w:rPr>
        <w:t>®</w:t>
      </w:r>
      <w:r w:rsidRPr="001E2E4A">
        <w:rPr>
          <w:lang w:val="en-US"/>
        </w:rPr>
        <w:t xml:space="preserve"> are registered trademarks of Autodesk, Inc.</w:t>
      </w:r>
    </w:p>
    <w:p w:rsidR="002B4F47" w:rsidRPr="001E2E4A" w:rsidRDefault="002B4F47" w:rsidP="002B4F47">
      <w:pPr>
        <w:pStyle w:val="copyrightliste"/>
        <w:rPr>
          <w:lang w:val="en-US"/>
        </w:rPr>
      </w:pPr>
      <w:r w:rsidRPr="001E2E4A">
        <w:rPr>
          <w:lang w:val="en-US"/>
        </w:rPr>
        <w:t>STEP 7</w:t>
      </w:r>
      <w:r w:rsidRPr="001E2E4A">
        <w:rPr>
          <w:vertAlign w:val="superscript"/>
          <w:lang w:val="en-US"/>
        </w:rPr>
        <w:t>®</w:t>
      </w:r>
      <w:r w:rsidRPr="001E2E4A">
        <w:rPr>
          <w:lang w:val="en-US"/>
        </w:rPr>
        <w:t>, SIMATIC</w:t>
      </w:r>
      <w:r w:rsidRPr="001E2E4A">
        <w:rPr>
          <w:vertAlign w:val="superscript"/>
          <w:lang w:val="en-US"/>
        </w:rPr>
        <w:t>®</w:t>
      </w:r>
      <w:r w:rsidRPr="001E2E4A">
        <w:rPr>
          <w:lang w:val="en-US"/>
        </w:rPr>
        <w:t xml:space="preserve"> and SIMATIC HW </w:t>
      </w:r>
      <w:proofErr w:type="spellStart"/>
      <w:r w:rsidRPr="001E2E4A">
        <w:rPr>
          <w:lang w:val="en-US"/>
        </w:rPr>
        <w:t>Konfig</w:t>
      </w:r>
      <w:proofErr w:type="spellEnd"/>
      <w:proofErr w:type="gramStart"/>
      <w:r w:rsidRPr="001E2E4A">
        <w:rPr>
          <w:lang w:val="en-US"/>
        </w:rPr>
        <w:t>.</w:t>
      </w:r>
      <w:r w:rsidRPr="001E2E4A">
        <w:rPr>
          <w:vertAlign w:val="superscript"/>
          <w:lang w:val="en-US"/>
        </w:rPr>
        <w:t>®</w:t>
      </w:r>
      <w:proofErr w:type="gramEnd"/>
      <w:r w:rsidRPr="001E2E4A">
        <w:rPr>
          <w:lang w:val="en-US"/>
        </w:rPr>
        <w:t xml:space="preserve"> are registered trademarks of Siemens AG.</w:t>
      </w:r>
    </w:p>
    <w:p w:rsidR="002B4F47" w:rsidRPr="001E2E4A" w:rsidRDefault="002B4F47" w:rsidP="002B4F47">
      <w:pPr>
        <w:pStyle w:val="copyrightliste"/>
        <w:rPr>
          <w:lang w:val="en-US"/>
        </w:rPr>
      </w:pPr>
      <w:proofErr w:type="spellStart"/>
      <w:r w:rsidRPr="001E2E4A">
        <w:rPr>
          <w:lang w:val="en-US"/>
        </w:rPr>
        <w:t>InstallShield</w:t>
      </w:r>
      <w:proofErr w:type="spellEnd"/>
      <w:r w:rsidRPr="001E2E4A">
        <w:rPr>
          <w:vertAlign w:val="superscript"/>
          <w:lang w:val="en-US"/>
        </w:rPr>
        <w:t>®</w:t>
      </w:r>
      <w:r w:rsidRPr="001E2E4A">
        <w:rPr>
          <w:lang w:val="en-US"/>
        </w:rPr>
        <w:t xml:space="preserve"> is a registered trademark of </w:t>
      </w:r>
      <w:proofErr w:type="spellStart"/>
      <w:r w:rsidRPr="001E2E4A">
        <w:rPr>
          <w:lang w:val="en-US"/>
        </w:rPr>
        <w:t>InstallShield</w:t>
      </w:r>
      <w:proofErr w:type="spellEnd"/>
      <w:r w:rsidRPr="001E2E4A">
        <w:rPr>
          <w:lang w:val="en-US"/>
        </w:rPr>
        <w:t>, Inc.</w:t>
      </w:r>
    </w:p>
    <w:p w:rsidR="002B4F47" w:rsidRPr="001E2E4A" w:rsidRDefault="002B4F47" w:rsidP="002B4F47">
      <w:pPr>
        <w:pStyle w:val="copyrightliste"/>
        <w:rPr>
          <w:lang w:val="en-US"/>
        </w:rPr>
      </w:pPr>
      <w:r w:rsidRPr="001E2E4A">
        <w:rPr>
          <w:lang w:val="en-US"/>
        </w:rPr>
        <w:t>Adobe</w:t>
      </w:r>
      <w:r w:rsidRPr="001E2E4A">
        <w:rPr>
          <w:vertAlign w:val="superscript"/>
          <w:lang w:val="en-US"/>
        </w:rPr>
        <w:t>®</w:t>
      </w:r>
      <w:r w:rsidRPr="001E2E4A">
        <w:rPr>
          <w:lang w:val="en-US"/>
        </w:rPr>
        <w:t xml:space="preserve"> Reader</w:t>
      </w:r>
      <w:r w:rsidRPr="001E2E4A">
        <w:rPr>
          <w:vertAlign w:val="superscript"/>
          <w:lang w:val="en-US"/>
        </w:rPr>
        <w:t>®</w:t>
      </w:r>
      <w:r w:rsidRPr="001E2E4A">
        <w:rPr>
          <w:lang w:val="en-US"/>
        </w:rPr>
        <w:t xml:space="preserve"> and Adobe</w:t>
      </w:r>
      <w:r w:rsidRPr="001E2E4A">
        <w:rPr>
          <w:vertAlign w:val="superscript"/>
          <w:lang w:val="en-US"/>
        </w:rPr>
        <w:t>®</w:t>
      </w:r>
      <w:r w:rsidRPr="001E2E4A">
        <w:rPr>
          <w:lang w:val="en-US"/>
        </w:rPr>
        <w:t xml:space="preserve"> Acrobat</w:t>
      </w:r>
      <w:r w:rsidRPr="001E2E4A">
        <w:rPr>
          <w:vertAlign w:val="superscript"/>
          <w:lang w:val="en-US"/>
        </w:rPr>
        <w:t>®</w:t>
      </w:r>
      <w:r w:rsidRPr="001E2E4A">
        <w:rPr>
          <w:lang w:val="en-US"/>
        </w:rPr>
        <w:t xml:space="preserve"> are registered trademarks of Adobe Systems Inc.</w:t>
      </w:r>
    </w:p>
    <w:p w:rsidR="002B4F47" w:rsidRPr="001E2E4A" w:rsidRDefault="002B4F47" w:rsidP="002B4F47">
      <w:pPr>
        <w:pStyle w:val="copyrightliste"/>
        <w:rPr>
          <w:lang w:val="en-US"/>
        </w:rPr>
      </w:pPr>
      <w:proofErr w:type="spellStart"/>
      <w:r w:rsidRPr="001E2E4A">
        <w:rPr>
          <w:lang w:val="en-US"/>
        </w:rPr>
        <w:t>TwinCAT</w:t>
      </w:r>
      <w:proofErr w:type="spellEnd"/>
      <w:r w:rsidRPr="001E2E4A">
        <w:rPr>
          <w:vertAlign w:val="superscript"/>
          <w:lang w:val="en-US"/>
        </w:rPr>
        <w:t>®</w:t>
      </w:r>
      <w:r w:rsidRPr="001E2E4A">
        <w:rPr>
          <w:lang w:val="en-US"/>
        </w:rPr>
        <w:t xml:space="preserve"> is a registered trademark of </w:t>
      </w:r>
      <w:proofErr w:type="spellStart"/>
      <w:r w:rsidRPr="001E2E4A">
        <w:rPr>
          <w:lang w:val="en-US"/>
        </w:rPr>
        <w:t>Beckhoff</w:t>
      </w:r>
      <w:proofErr w:type="spellEnd"/>
      <w:r w:rsidRPr="001E2E4A">
        <w:rPr>
          <w:lang w:val="en-US"/>
        </w:rPr>
        <w:t xml:space="preserve"> Automation GmbH.</w:t>
      </w:r>
    </w:p>
    <w:p w:rsidR="002B4F47" w:rsidRPr="001E2E4A" w:rsidRDefault="002B4F47" w:rsidP="002B4F47">
      <w:pPr>
        <w:pStyle w:val="copyrightliste"/>
        <w:rPr>
          <w:lang w:val="en-US"/>
        </w:rPr>
      </w:pPr>
      <w:r w:rsidRPr="001E2E4A">
        <w:rPr>
          <w:lang w:val="en-US"/>
        </w:rPr>
        <w:t>Unity Pro</w:t>
      </w:r>
      <w:r w:rsidRPr="001E2E4A">
        <w:rPr>
          <w:vertAlign w:val="superscript"/>
          <w:lang w:val="en-US"/>
        </w:rPr>
        <w:t>®</w:t>
      </w:r>
      <w:r w:rsidRPr="001E2E4A">
        <w:rPr>
          <w:lang w:val="en-US"/>
        </w:rPr>
        <w:t xml:space="preserve"> is a registered trademark of Schneider Electric.</w:t>
      </w:r>
    </w:p>
    <w:p w:rsidR="002B4F47" w:rsidRPr="001E2E4A" w:rsidRDefault="002B4F47" w:rsidP="002B4F47">
      <w:pPr>
        <w:pStyle w:val="copyrighttext"/>
        <w:rPr>
          <w:lang w:val="en-US"/>
        </w:rPr>
      </w:pPr>
      <w:proofErr w:type="spellStart"/>
      <w:r w:rsidRPr="001E2E4A">
        <w:rPr>
          <w:lang w:val="en-US"/>
        </w:rPr>
        <w:t>RSLogix</w:t>
      </w:r>
      <w:proofErr w:type="spellEnd"/>
      <w:r w:rsidRPr="001E2E4A">
        <w:rPr>
          <w:lang w:val="en-US"/>
        </w:rPr>
        <w:t xml:space="preserve"> 5000</w:t>
      </w:r>
      <w:r w:rsidRPr="001E2E4A">
        <w:rPr>
          <w:vertAlign w:val="superscript"/>
          <w:lang w:val="en-US"/>
        </w:rPr>
        <w:t>®</w:t>
      </w:r>
      <w:r w:rsidRPr="001E2E4A">
        <w:rPr>
          <w:lang w:val="en-US"/>
        </w:rPr>
        <w:t xml:space="preserve"> and </w:t>
      </w:r>
      <w:proofErr w:type="spellStart"/>
      <w:r w:rsidRPr="001E2E4A">
        <w:rPr>
          <w:lang w:val="en-US"/>
        </w:rPr>
        <w:t>RSLogix</w:t>
      </w:r>
      <w:proofErr w:type="spellEnd"/>
      <w:r w:rsidRPr="001E2E4A">
        <w:rPr>
          <w:lang w:val="en-US"/>
        </w:rPr>
        <w:t xml:space="preserve"> Architect</w:t>
      </w:r>
      <w:r w:rsidRPr="001E2E4A">
        <w:rPr>
          <w:vertAlign w:val="superscript"/>
          <w:lang w:val="en-US"/>
        </w:rPr>
        <w:t>®</w:t>
      </w:r>
      <w:r w:rsidRPr="001E2E4A">
        <w:rPr>
          <w:lang w:val="en-US"/>
        </w:rPr>
        <w:t xml:space="preserve"> are registered trademarks of Rockwell Automation.</w:t>
      </w:r>
    </w:p>
    <w:p w:rsidR="005C3340" w:rsidRPr="001E2E4A" w:rsidRDefault="005C3340" w:rsidP="005C3340">
      <w:pPr>
        <w:pStyle w:val="copyrighttext"/>
        <w:rPr>
          <w:lang w:val="en-US"/>
        </w:rPr>
      </w:pPr>
      <w:r w:rsidRPr="001E2E4A">
        <w:rPr>
          <w:lang w:val="en-US"/>
        </w:rPr>
        <w:t>All other product and trade names and company names are trademarks or registered trademarks of their respective owners.</w:t>
      </w:r>
    </w:p>
    <w:p w:rsidR="005C3340" w:rsidRPr="001E2E4A" w:rsidRDefault="005C3340" w:rsidP="005C3340">
      <w:pPr>
        <w:pStyle w:val="copyrighttext"/>
        <w:rPr>
          <w:lang w:val="en-US"/>
        </w:rPr>
      </w:pPr>
      <w:r w:rsidRPr="001E2E4A">
        <w:rPr>
          <w:lang w:val="en-US"/>
        </w:rPr>
        <w:t xml:space="preserve">EPLAN uses the Open Source software 7-Zip (7za.dll), Copyright © by Igor Pavlov. The source code of 7-Zip is subject to the GNU Lesser General Public License (LGPL). The source </w:t>
      </w:r>
      <w:proofErr w:type="gramStart"/>
      <w:r w:rsidRPr="001E2E4A">
        <w:rPr>
          <w:lang w:val="en-US"/>
        </w:rPr>
        <w:t>code of 7-Zip as well as details on this license are</w:t>
      </w:r>
      <w:proofErr w:type="gramEnd"/>
      <w:r w:rsidRPr="001E2E4A">
        <w:rPr>
          <w:lang w:val="en-US"/>
        </w:rPr>
        <w:t xml:space="preserve"> available on the following Internet page: http://www.7-zip.org</w:t>
      </w:r>
    </w:p>
    <w:p w:rsidR="005C3340" w:rsidRPr="001E2E4A" w:rsidRDefault="005C3340" w:rsidP="005C3340">
      <w:pPr>
        <w:pStyle w:val="copyrighttext"/>
        <w:rPr>
          <w:lang w:val="en-US"/>
        </w:rPr>
      </w:pPr>
      <w:r w:rsidRPr="001E2E4A">
        <w:rPr>
          <w:lang w:val="en-US"/>
        </w:rPr>
        <w:t xml:space="preserve">EPLAN uses the Open-Source-Software Open CASCADE, Copyright © by Open CASCADE S.A.S. The source </w:t>
      </w:r>
      <w:proofErr w:type="gramStart"/>
      <w:r w:rsidRPr="001E2E4A">
        <w:rPr>
          <w:lang w:val="en-US"/>
        </w:rPr>
        <w:t>code of Open CASCADE are</w:t>
      </w:r>
      <w:proofErr w:type="gramEnd"/>
      <w:r w:rsidRPr="001E2E4A">
        <w:rPr>
          <w:lang w:val="en-US"/>
        </w:rPr>
        <w:t xml:space="preserve"> subject to the Open CASCADE Technology Public License. For the Open CASCADE source code and more details about this license, go to: http://www.opencascade.org</w:t>
      </w:r>
    </w:p>
    <w:p w:rsidR="00825925" w:rsidRPr="001E2E4A" w:rsidRDefault="00825925" w:rsidP="00702706">
      <w:pPr>
        <w:pStyle w:val="copyrighttext"/>
        <w:rPr>
          <w:lang w:val="en-US"/>
        </w:rPr>
      </w:pPr>
    </w:p>
    <w:p w:rsidR="00A67256" w:rsidRPr="001E2E4A" w:rsidRDefault="00A67256">
      <w:pPr>
        <w:rPr>
          <w:lang w:val="en-US"/>
        </w:rPr>
      </w:pPr>
    </w:p>
    <w:p w:rsidR="00A67256" w:rsidRPr="001E2E4A" w:rsidRDefault="00A67256">
      <w:pPr>
        <w:pStyle w:val="table-of-contents"/>
        <w:rPr>
          <w:lang w:val="en-US"/>
        </w:rPr>
        <w:sectPr w:rsidR="00A67256" w:rsidRPr="001E2E4A">
          <w:headerReference w:type="even" r:id="rId10"/>
          <w:headerReference w:type="default" r:id="rId11"/>
          <w:footerReference w:type="default" r:id="rId12"/>
          <w:pgSz w:w="11906" w:h="16838" w:code="9"/>
          <w:pgMar w:top="1418" w:right="1418" w:bottom="1134" w:left="1418" w:header="709" w:footer="709" w:gutter="0"/>
          <w:cols w:space="708"/>
          <w:docGrid w:linePitch="360"/>
        </w:sectPr>
      </w:pPr>
    </w:p>
    <w:p w:rsidR="00A67256" w:rsidRPr="001E2E4A" w:rsidRDefault="00664E10">
      <w:pPr>
        <w:pStyle w:val="table-of-contents"/>
        <w:rPr>
          <w:lang w:val="en-US"/>
        </w:rPr>
      </w:pPr>
      <w:r w:rsidRPr="001E2E4A">
        <w:rPr>
          <w:lang w:val="en-US"/>
        </w:rPr>
        <w:lastRenderedPageBreak/>
        <w:t>Table of contents</w:t>
      </w:r>
    </w:p>
    <w:p w:rsidR="00DC1F46" w:rsidRDefault="00B36F67">
      <w:pPr>
        <w:pStyle w:val="Verzeichnis1"/>
        <w:rPr>
          <w:rFonts w:asciiTheme="minorHAnsi" w:eastAsiaTheme="minorEastAsia" w:hAnsiTheme="minorHAnsi" w:cstheme="minorBidi"/>
          <w:b w:val="0"/>
          <w:noProof/>
          <w:sz w:val="22"/>
          <w:szCs w:val="22"/>
          <w:lang w:eastAsia="ja-JP"/>
        </w:rPr>
      </w:pPr>
      <w:r w:rsidRPr="001E2E4A">
        <w:rPr>
          <w:b w:val="0"/>
          <w:lang w:val="en-US"/>
        </w:rPr>
        <w:fldChar w:fldCharType="begin"/>
      </w:r>
      <w:r w:rsidR="00171CB5" w:rsidRPr="001E2E4A">
        <w:rPr>
          <w:b w:val="0"/>
          <w:lang w:val="en-US"/>
        </w:rPr>
        <w:instrText xml:space="preserve"> TOC \o "1-3" \h \z </w:instrText>
      </w:r>
      <w:r w:rsidRPr="001E2E4A">
        <w:rPr>
          <w:b w:val="0"/>
          <w:lang w:val="en-US"/>
        </w:rPr>
        <w:fldChar w:fldCharType="separate"/>
      </w:r>
      <w:hyperlink w:anchor="_Toc358288704" w:history="1">
        <w:r w:rsidR="00DC1F46" w:rsidRPr="008617BE">
          <w:rPr>
            <w:rStyle w:val="Hyperlink"/>
            <w:noProof/>
            <w:lang w:val="en-US"/>
          </w:rPr>
          <w:t>Introduction</w:t>
        </w:r>
        <w:r w:rsidR="00DC1F46">
          <w:rPr>
            <w:noProof/>
            <w:webHidden/>
          </w:rPr>
          <w:tab/>
        </w:r>
        <w:r w:rsidR="00DC1F46">
          <w:rPr>
            <w:noProof/>
            <w:webHidden/>
          </w:rPr>
          <w:fldChar w:fldCharType="begin"/>
        </w:r>
        <w:r w:rsidR="00DC1F46">
          <w:rPr>
            <w:noProof/>
            <w:webHidden/>
          </w:rPr>
          <w:instrText xml:space="preserve"> PAGEREF _Toc358288704 \h </w:instrText>
        </w:r>
        <w:r w:rsidR="00DC1F46">
          <w:rPr>
            <w:noProof/>
            <w:webHidden/>
          </w:rPr>
        </w:r>
        <w:r w:rsidR="00DC1F46">
          <w:rPr>
            <w:noProof/>
            <w:webHidden/>
          </w:rPr>
          <w:fldChar w:fldCharType="separate"/>
        </w:r>
        <w:r w:rsidR="00DC1F46">
          <w:rPr>
            <w:noProof/>
            <w:webHidden/>
          </w:rPr>
          <w:t>4</w:t>
        </w:r>
        <w:r w:rsidR="00DC1F46">
          <w:rPr>
            <w:noProof/>
            <w:webHidden/>
          </w:rPr>
          <w:fldChar w:fldCharType="end"/>
        </w:r>
      </w:hyperlink>
    </w:p>
    <w:p w:rsidR="00DC1F46" w:rsidRDefault="00FF1C3D">
      <w:pPr>
        <w:pStyle w:val="Verzeichnis2"/>
        <w:rPr>
          <w:rFonts w:asciiTheme="minorHAnsi" w:eastAsiaTheme="minorEastAsia" w:hAnsiTheme="minorHAnsi" w:cstheme="minorBidi"/>
          <w:b w:val="0"/>
          <w:noProof/>
          <w:sz w:val="22"/>
          <w:szCs w:val="22"/>
          <w:lang w:eastAsia="ja-JP"/>
        </w:rPr>
      </w:pPr>
      <w:hyperlink w:anchor="_Toc358288705" w:history="1">
        <w:r w:rsidR="00DC1F46" w:rsidRPr="008617BE">
          <w:rPr>
            <w:rStyle w:val="Hyperlink"/>
            <w:noProof/>
            <w:lang w:val="en-US"/>
          </w:rPr>
          <w:t>Notes for the Reader</w:t>
        </w:r>
        <w:r w:rsidR="00DC1F46">
          <w:rPr>
            <w:noProof/>
            <w:webHidden/>
          </w:rPr>
          <w:tab/>
        </w:r>
        <w:r w:rsidR="00DC1F46">
          <w:rPr>
            <w:noProof/>
            <w:webHidden/>
          </w:rPr>
          <w:fldChar w:fldCharType="begin"/>
        </w:r>
        <w:r w:rsidR="00DC1F46">
          <w:rPr>
            <w:noProof/>
            <w:webHidden/>
          </w:rPr>
          <w:instrText xml:space="preserve"> PAGEREF _Toc358288705 \h </w:instrText>
        </w:r>
        <w:r w:rsidR="00DC1F46">
          <w:rPr>
            <w:noProof/>
            <w:webHidden/>
          </w:rPr>
        </w:r>
        <w:r w:rsidR="00DC1F46">
          <w:rPr>
            <w:noProof/>
            <w:webHidden/>
          </w:rPr>
          <w:fldChar w:fldCharType="separate"/>
        </w:r>
        <w:r w:rsidR="00DC1F46">
          <w:rPr>
            <w:noProof/>
            <w:webHidden/>
          </w:rPr>
          <w:t>4</w:t>
        </w:r>
        <w:r w:rsidR="00DC1F46">
          <w:rPr>
            <w:noProof/>
            <w:webHidden/>
          </w:rPr>
          <w:fldChar w:fldCharType="end"/>
        </w:r>
      </w:hyperlink>
    </w:p>
    <w:p w:rsidR="00DC1F46" w:rsidRDefault="00FF1C3D">
      <w:pPr>
        <w:pStyle w:val="Verzeichnis1"/>
        <w:rPr>
          <w:rFonts w:asciiTheme="minorHAnsi" w:eastAsiaTheme="minorEastAsia" w:hAnsiTheme="minorHAnsi" w:cstheme="minorBidi"/>
          <w:b w:val="0"/>
          <w:noProof/>
          <w:sz w:val="22"/>
          <w:szCs w:val="22"/>
          <w:lang w:eastAsia="ja-JP"/>
        </w:rPr>
      </w:pPr>
      <w:hyperlink w:anchor="_Toc358288706" w:history="1">
        <w:r w:rsidR="00DC1F46" w:rsidRPr="008617BE">
          <w:rPr>
            <w:rStyle w:val="Hyperlink"/>
            <w:noProof/>
            <w:lang w:val="en-US"/>
          </w:rPr>
          <w:t>Concept of EADN signing</w:t>
        </w:r>
        <w:r w:rsidR="00DC1F46">
          <w:rPr>
            <w:noProof/>
            <w:webHidden/>
          </w:rPr>
          <w:tab/>
        </w:r>
        <w:r w:rsidR="00DC1F46">
          <w:rPr>
            <w:noProof/>
            <w:webHidden/>
          </w:rPr>
          <w:fldChar w:fldCharType="begin"/>
        </w:r>
        <w:r w:rsidR="00DC1F46">
          <w:rPr>
            <w:noProof/>
            <w:webHidden/>
          </w:rPr>
          <w:instrText xml:space="preserve"> PAGEREF _Toc358288706 \h </w:instrText>
        </w:r>
        <w:r w:rsidR="00DC1F46">
          <w:rPr>
            <w:noProof/>
            <w:webHidden/>
          </w:rPr>
        </w:r>
        <w:r w:rsidR="00DC1F46">
          <w:rPr>
            <w:noProof/>
            <w:webHidden/>
          </w:rPr>
          <w:fldChar w:fldCharType="separate"/>
        </w:r>
        <w:r w:rsidR="00DC1F46">
          <w:rPr>
            <w:noProof/>
            <w:webHidden/>
          </w:rPr>
          <w:t>6</w:t>
        </w:r>
        <w:r w:rsidR="00DC1F46">
          <w:rPr>
            <w:noProof/>
            <w:webHidden/>
          </w:rPr>
          <w:fldChar w:fldCharType="end"/>
        </w:r>
      </w:hyperlink>
    </w:p>
    <w:p w:rsidR="00DC1F46" w:rsidRDefault="00FF1C3D">
      <w:pPr>
        <w:pStyle w:val="Verzeichnis2"/>
        <w:rPr>
          <w:rFonts w:asciiTheme="minorHAnsi" w:eastAsiaTheme="minorEastAsia" w:hAnsiTheme="minorHAnsi" w:cstheme="minorBidi"/>
          <w:b w:val="0"/>
          <w:noProof/>
          <w:sz w:val="22"/>
          <w:szCs w:val="22"/>
          <w:lang w:eastAsia="ja-JP"/>
        </w:rPr>
      </w:pPr>
      <w:hyperlink w:anchor="_Toc358288707" w:history="1">
        <w:r w:rsidR="00DC1F46" w:rsidRPr="008617BE">
          <w:rPr>
            <w:rStyle w:val="Hyperlink"/>
            <w:noProof/>
            <w:lang w:val="en-US"/>
          </w:rPr>
          <w:t>Requirements</w:t>
        </w:r>
        <w:r w:rsidR="00DC1F46">
          <w:rPr>
            <w:noProof/>
            <w:webHidden/>
          </w:rPr>
          <w:tab/>
        </w:r>
        <w:r w:rsidR="00DC1F46">
          <w:rPr>
            <w:noProof/>
            <w:webHidden/>
          </w:rPr>
          <w:fldChar w:fldCharType="begin"/>
        </w:r>
        <w:r w:rsidR="00DC1F46">
          <w:rPr>
            <w:noProof/>
            <w:webHidden/>
          </w:rPr>
          <w:instrText xml:space="preserve"> PAGEREF _Toc358288707 \h </w:instrText>
        </w:r>
        <w:r w:rsidR="00DC1F46">
          <w:rPr>
            <w:noProof/>
            <w:webHidden/>
          </w:rPr>
        </w:r>
        <w:r w:rsidR="00DC1F46">
          <w:rPr>
            <w:noProof/>
            <w:webHidden/>
          </w:rPr>
          <w:fldChar w:fldCharType="separate"/>
        </w:r>
        <w:r w:rsidR="00DC1F46">
          <w:rPr>
            <w:noProof/>
            <w:webHidden/>
          </w:rPr>
          <w:t>6</w:t>
        </w:r>
        <w:r w:rsidR="00DC1F46">
          <w:rPr>
            <w:noProof/>
            <w:webHidden/>
          </w:rPr>
          <w:fldChar w:fldCharType="end"/>
        </w:r>
      </w:hyperlink>
    </w:p>
    <w:p w:rsidR="00DC1F46" w:rsidRDefault="00FF1C3D">
      <w:pPr>
        <w:pStyle w:val="Verzeichnis2"/>
        <w:rPr>
          <w:rFonts w:asciiTheme="minorHAnsi" w:eastAsiaTheme="minorEastAsia" w:hAnsiTheme="minorHAnsi" w:cstheme="minorBidi"/>
          <w:b w:val="0"/>
          <w:noProof/>
          <w:sz w:val="22"/>
          <w:szCs w:val="22"/>
          <w:lang w:eastAsia="ja-JP"/>
        </w:rPr>
      </w:pPr>
      <w:hyperlink w:anchor="_Toc358288708" w:history="1">
        <w:r w:rsidR="00DC1F46" w:rsidRPr="008617BE">
          <w:rPr>
            <w:rStyle w:val="Hyperlink"/>
            <w:noProof/>
            <w:lang w:val="en-US"/>
          </w:rPr>
          <w:t>How you proceed</w:t>
        </w:r>
        <w:r w:rsidR="00DC1F46">
          <w:rPr>
            <w:noProof/>
            <w:webHidden/>
          </w:rPr>
          <w:tab/>
        </w:r>
        <w:r w:rsidR="00DC1F46">
          <w:rPr>
            <w:noProof/>
            <w:webHidden/>
          </w:rPr>
          <w:fldChar w:fldCharType="begin"/>
        </w:r>
        <w:r w:rsidR="00DC1F46">
          <w:rPr>
            <w:noProof/>
            <w:webHidden/>
          </w:rPr>
          <w:instrText xml:space="preserve"> PAGEREF _Toc358288708 \h </w:instrText>
        </w:r>
        <w:r w:rsidR="00DC1F46">
          <w:rPr>
            <w:noProof/>
            <w:webHidden/>
          </w:rPr>
        </w:r>
        <w:r w:rsidR="00DC1F46">
          <w:rPr>
            <w:noProof/>
            <w:webHidden/>
          </w:rPr>
          <w:fldChar w:fldCharType="separate"/>
        </w:r>
        <w:r w:rsidR="00DC1F46">
          <w:rPr>
            <w:noProof/>
            <w:webHidden/>
          </w:rPr>
          <w:t>6</w:t>
        </w:r>
        <w:r w:rsidR="00DC1F46">
          <w:rPr>
            <w:noProof/>
            <w:webHidden/>
          </w:rPr>
          <w:fldChar w:fldCharType="end"/>
        </w:r>
      </w:hyperlink>
    </w:p>
    <w:p w:rsidR="00DC1F46" w:rsidRDefault="00FF1C3D">
      <w:pPr>
        <w:pStyle w:val="Verzeichnis3"/>
        <w:rPr>
          <w:rFonts w:asciiTheme="minorHAnsi" w:eastAsiaTheme="minorEastAsia" w:hAnsiTheme="minorHAnsi" w:cstheme="minorBidi"/>
          <w:noProof/>
          <w:sz w:val="22"/>
          <w:szCs w:val="22"/>
          <w:lang w:eastAsia="ja-JP"/>
        </w:rPr>
      </w:pPr>
      <w:hyperlink w:anchor="_Toc358288709" w:history="1">
        <w:r w:rsidR="00DC1F46" w:rsidRPr="008617BE">
          <w:rPr>
            <w:rStyle w:val="Hyperlink"/>
            <w:noProof/>
            <w:lang w:val="en-US"/>
          </w:rPr>
          <w:t>Modify the AssemblyInfo</w:t>
        </w:r>
        <w:r w:rsidR="00DC1F46">
          <w:rPr>
            <w:noProof/>
            <w:webHidden/>
          </w:rPr>
          <w:tab/>
        </w:r>
        <w:r w:rsidR="00DC1F46">
          <w:rPr>
            <w:noProof/>
            <w:webHidden/>
          </w:rPr>
          <w:fldChar w:fldCharType="begin"/>
        </w:r>
        <w:r w:rsidR="00DC1F46">
          <w:rPr>
            <w:noProof/>
            <w:webHidden/>
          </w:rPr>
          <w:instrText xml:space="preserve"> PAGEREF _Toc358288709 \h </w:instrText>
        </w:r>
        <w:r w:rsidR="00DC1F46">
          <w:rPr>
            <w:noProof/>
            <w:webHidden/>
          </w:rPr>
        </w:r>
        <w:r w:rsidR="00DC1F46">
          <w:rPr>
            <w:noProof/>
            <w:webHidden/>
          </w:rPr>
          <w:fldChar w:fldCharType="separate"/>
        </w:r>
        <w:r w:rsidR="00DC1F46">
          <w:rPr>
            <w:noProof/>
            <w:webHidden/>
          </w:rPr>
          <w:t>6</w:t>
        </w:r>
        <w:r w:rsidR="00DC1F46">
          <w:rPr>
            <w:noProof/>
            <w:webHidden/>
          </w:rPr>
          <w:fldChar w:fldCharType="end"/>
        </w:r>
      </w:hyperlink>
    </w:p>
    <w:p w:rsidR="00DC1F46" w:rsidRDefault="00FF1C3D">
      <w:pPr>
        <w:pStyle w:val="Verzeichnis3"/>
        <w:rPr>
          <w:rFonts w:asciiTheme="minorHAnsi" w:eastAsiaTheme="minorEastAsia" w:hAnsiTheme="minorHAnsi" w:cstheme="minorBidi"/>
          <w:noProof/>
          <w:sz w:val="22"/>
          <w:szCs w:val="22"/>
          <w:lang w:eastAsia="ja-JP"/>
        </w:rPr>
      </w:pPr>
      <w:hyperlink w:anchor="_Toc358288710" w:history="1">
        <w:r w:rsidR="00DC1F46" w:rsidRPr="008617BE">
          <w:rPr>
            <w:rStyle w:val="Hyperlink"/>
            <w:noProof/>
            <w:lang w:val="en-US"/>
          </w:rPr>
          <w:t>Delay sign the Assemblies</w:t>
        </w:r>
        <w:r w:rsidR="00DC1F46">
          <w:rPr>
            <w:noProof/>
            <w:webHidden/>
          </w:rPr>
          <w:tab/>
        </w:r>
        <w:r w:rsidR="00DC1F46">
          <w:rPr>
            <w:noProof/>
            <w:webHidden/>
          </w:rPr>
          <w:fldChar w:fldCharType="begin"/>
        </w:r>
        <w:r w:rsidR="00DC1F46">
          <w:rPr>
            <w:noProof/>
            <w:webHidden/>
          </w:rPr>
          <w:instrText xml:space="preserve"> PAGEREF _Toc358288710 \h </w:instrText>
        </w:r>
        <w:r w:rsidR="00DC1F46">
          <w:rPr>
            <w:noProof/>
            <w:webHidden/>
          </w:rPr>
        </w:r>
        <w:r w:rsidR="00DC1F46">
          <w:rPr>
            <w:noProof/>
            <w:webHidden/>
          </w:rPr>
          <w:fldChar w:fldCharType="separate"/>
        </w:r>
        <w:r w:rsidR="00DC1F46">
          <w:rPr>
            <w:noProof/>
            <w:webHidden/>
          </w:rPr>
          <w:t>7</w:t>
        </w:r>
        <w:r w:rsidR="00DC1F46">
          <w:rPr>
            <w:noProof/>
            <w:webHidden/>
          </w:rPr>
          <w:fldChar w:fldCharType="end"/>
        </w:r>
      </w:hyperlink>
    </w:p>
    <w:p w:rsidR="00DC1F46" w:rsidRDefault="00FF1C3D">
      <w:pPr>
        <w:pStyle w:val="Verzeichnis3"/>
        <w:rPr>
          <w:rFonts w:asciiTheme="minorHAnsi" w:eastAsiaTheme="minorEastAsia" w:hAnsiTheme="minorHAnsi" w:cstheme="minorBidi"/>
          <w:noProof/>
          <w:sz w:val="22"/>
          <w:szCs w:val="22"/>
          <w:lang w:eastAsia="ja-JP"/>
        </w:rPr>
      </w:pPr>
      <w:hyperlink w:anchor="_Toc358288711" w:history="1">
        <w:r w:rsidR="00DC1F46" w:rsidRPr="008617BE">
          <w:rPr>
            <w:rStyle w:val="Hyperlink"/>
            <w:noProof/>
            <w:lang w:val="en-US"/>
          </w:rPr>
          <w:t>Zip and Upload to EPLAN File Exchange</w:t>
        </w:r>
        <w:r w:rsidR="00DC1F46">
          <w:rPr>
            <w:noProof/>
            <w:webHidden/>
          </w:rPr>
          <w:tab/>
        </w:r>
        <w:r w:rsidR="00DC1F46">
          <w:rPr>
            <w:noProof/>
            <w:webHidden/>
          </w:rPr>
          <w:fldChar w:fldCharType="begin"/>
        </w:r>
        <w:r w:rsidR="00DC1F46">
          <w:rPr>
            <w:noProof/>
            <w:webHidden/>
          </w:rPr>
          <w:instrText xml:space="preserve"> PAGEREF _Toc358288711 \h </w:instrText>
        </w:r>
        <w:r w:rsidR="00DC1F46">
          <w:rPr>
            <w:noProof/>
            <w:webHidden/>
          </w:rPr>
        </w:r>
        <w:r w:rsidR="00DC1F46">
          <w:rPr>
            <w:noProof/>
            <w:webHidden/>
          </w:rPr>
          <w:fldChar w:fldCharType="separate"/>
        </w:r>
        <w:r w:rsidR="00DC1F46">
          <w:rPr>
            <w:noProof/>
            <w:webHidden/>
          </w:rPr>
          <w:t>7</w:t>
        </w:r>
        <w:r w:rsidR="00DC1F46">
          <w:rPr>
            <w:noProof/>
            <w:webHidden/>
          </w:rPr>
          <w:fldChar w:fldCharType="end"/>
        </w:r>
      </w:hyperlink>
    </w:p>
    <w:p w:rsidR="00DC1F46" w:rsidRDefault="00FF1C3D">
      <w:pPr>
        <w:pStyle w:val="Verzeichnis3"/>
        <w:rPr>
          <w:rFonts w:asciiTheme="minorHAnsi" w:eastAsiaTheme="minorEastAsia" w:hAnsiTheme="minorHAnsi" w:cstheme="minorBidi"/>
          <w:noProof/>
          <w:sz w:val="22"/>
          <w:szCs w:val="22"/>
          <w:lang w:eastAsia="ja-JP"/>
        </w:rPr>
      </w:pPr>
      <w:hyperlink w:anchor="_Toc358288712" w:history="1">
        <w:r w:rsidR="00DC1F46" w:rsidRPr="008617BE">
          <w:rPr>
            <w:rStyle w:val="Hyperlink"/>
            <w:noProof/>
            <w:lang w:val="en-US"/>
          </w:rPr>
          <w:t>Receive the signed Assemblies</w:t>
        </w:r>
        <w:r w:rsidR="00DC1F46">
          <w:rPr>
            <w:noProof/>
            <w:webHidden/>
          </w:rPr>
          <w:tab/>
        </w:r>
        <w:r w:rsidR="00DC1F46">
          <w:rPr>
            <w:noProof/>
            <w:webHidden/>
          </w:rPr>
          <w:fldChar w:fldCharType="begin"/>
        </w:r>
        <w:r w:rsidR="00DC1F46">
          <w:rPr>
            <w:noProof/>
            <w:webHidden/>
          </w:rPr>
          <w:instrText xml:space="preserve"> PAGEREF _Toc358288712 \h </w:instrText>
        </w:r>
        <w:r w:rsidR="00DC1F46">
          <w:rPr>
            <w:noProof/>
            <w:webHidden/>
          </w:rPr>
        </w:r>
        <w:r w:rsidR="00DC1F46">
          <w:rPr>
            <w:noProof/>
            <w:webHidden/>
          </w:rPr>
          <w:fldChar w:fldCharType="separate"/>
        </w:r>
        <w:r w:rsidR="00DC1F46">
          <w:rPr>
            <w:noProof/>
            <w:webHidden/>
          </w:rPr>
          <w:t>9</w:t>
        </w:r>
        <w:r w:rsidR="00DC1F46">
          <w:rPr>
            <w:noProof/>
            <w:webHidden/>
          </w:rPr>
          <w:fldChar w:fldCharType="end"/>
        </w:r>
      </w:hyperlink>
    </w:p>
    <w:p w:rsidR="00DC1F46" w:rsidRDefault="00FF1C3D">
      <w:pPr>
        <w:pStyle w:val="Verzeichnis1"/>
        <w:rPr>
          <w:rFonts w:asciiTheme="minorHAnsi" w:eastAsiaTheme="minorEastAsia" w:hAnsiTheme="minorHAnsi" w:cstheme="minorBidi"/>
          <w:b w:val="0"/>
          <w:noProof/>
          <w:sz w:val="22"/>
          <w:szCs w:val="22"/>
          <w:lang w:eastAsia="ja-JP"/>
        </w:rPr>
      </w:pPr>
      <w:hyperlink w:anchor="_Toc358288713" w:history="1">
        <w:r w:rsidR="00DC1F46" w:rsidRPr="008617BE">
          <w:rPr>
            <w:rStyle w:val="Hyperlink"/>
            <w:noProof/>
            <w:lang w:val="en-US"/>
          </w:rPr>
          <w:t>Special Cases</w:t>
        </w:r>
        <w:r w:rsidR="00DC1F46">
          <w:rPr>
            <w:noProof/>
            <w:webHidden/>
          </w:rPr>
          <w:tab/>
        </w:r>
        <w:r w:rsidR="00DC1F46">
          <w:rPr>
            <w:noProof/>
            <w:webHidden/>
          </w:rPr>
          <w:fldChar w:fldCharType="begin"/>
        </w:r>
        <w:r w:rsidR="00DC1F46">
          <w:rPr>
            <w:noProof/>
            <w:webHidden/>
          </w:rPr>
          <w:instrText xml:space="preserve"> PAGEREF _Toc358288713 \h </w:instrText>
        </w:r>
        <w:r w:rsidR="00DC1F46">
          <w:rPr>
            <w:noProof/>
            <w:webHidden/>
          </w:rPr>
        </w:r>
        <w:r w:rsidR="00DC1F46">
          <w:rPr>
            <w:noProof/>
            <w:webHidden/>
          </w:rPr>
          <w:fldChar w:fldCharType="separate"/>
        </w:r>
        <w:r w:rsidR="00DC1F46">
          <w:rPr>
            <w:noProof/>
            <w:webHidden/>
          </w:rPr>
          <w:t>10</w:t>
        </w:r>
        <w:r w:rsidR="00DC1F46">
          <w:rPr>
            <w:noProof/>
            <w:webHidden/>
          </w:rPr>
          <w:fldChar w:fldCharType="end"/>
        </w:r>
      </w:hyperlink>
    </w:p>
    <w:p w:rsidR="00DC1F46" w:rsidRDefault="00FF1C3D">
      <w:pPr>
        <w:pStyle w:val="Verzeichnis2"/>
        <w:rPr>
          <w:rFonts w:asciiTheme="minorHAnsi" w:eastAsiaTheme="minorEastAsia" w:hAnsiTheme="minorHAnsi" w:cstheme="minorBidi"/>
          <w:b w:val="0"/>
          <w:noProof/>
          <w:sz w:val="22"/>
          <w:szCs w:val="22"/>
          <w:lang w:eastAsia="ja-JP"/>
        </w:rPr>
      </w:pPr>
      <w:hyperlink w:anchor="_Toc358288714" w:history="1">
        <w:r w:rsidR="00DC1F46" w:rsidRPr="008617BE">
          <w:rPr>
            <w:rStyle w:val="Hyperlink"/>
            <w:noProof/>
            <w:lang w:val="en-US"/>
          </w:rPr>
          <w:t>How to sign automatically generated serialization dlls</w:t>
        </w:r>
        <w:r w:rsidR="00DC1F46">
          <w:rPr>
            <w:noProof/>
            <w:webHidden/>
          </w:rPr>
          <w:tab/>
        </w:r>
        <w:r w:rsidR="00DC1F46">
          <w:rPr>
            <w:noProof/>
            <w:webHidden/>
          </w:rPr>
          <w:fldChar w:fldCharType="begin"/>
        </w:r>
        <w:r w:rsidR="00DC1F46">
          <w:rPr>
            <w:noProof/>
            <w:webHidden/>
          </w:rPr>
          <w:instrText xml:space="preserve"> PAGEREF _Toc358288714 \h </w:instrText>
        </w:r>
        <w:r w:rsidR="00DC1F46">
          <w:rPr>
            <w:noProof/>
            <w:webHidden/>
          </w:rPr>
        </w:r>
        <w:r w:rsidR="00DC1F46">
          <w:rPr>
            <w:noProof/>
            <w:webHidden/>
          </w:rPr>
          <w:fldChar w:fldCharType="separate"/>
        </w:r>
        <w:r w:rsidR="00DC1F46">
          <w:rPr>
            <w:noProof/>
            <w:webHidden/>
          </w:rPr>
          <w:t>10</w:t>
        </w:r>
        <w:r w:rsidR="00DC1F46">
          <w:rPr>
            <w:noProof/>
            <w:webHidden/>
          </w:rPr>
          <w:fldChar w:fldCharType="end"/>
        </w:r>
      </w:hyperlink>
    </w:p>
    <w:p w:rsidR="00DC1F46" w:rsidRDefault="00FF1C3D">
      <w:pPr>
        <w:pStyle w:val="Verzeichnis2"/>
        <w:rPr>
          <w:rFonts w:asciiTheme="minorHAnsi" w:eastAsiaTheme="minorEastAsia" w:hAnsiTheme="minorHAnsi" w:cstheme="minorBidi"/>
          <w:b w:val="0"/>
          <w:noProof/>
          <w:sz w:val="22"/>
          <w:szCs w:val="22"/>
          <w:lang w:eastAsia="ja-JP"/>
        </w:rPr>
      </w:pPr>
      <w:hyperlink w:anchor="_Toc358288715" w:history="1">
        <w:r w:rsidR="00DC1F46" w:rsidRPr="008617BE">
          <w:rPr>
            <w:rStyle w:val="Hyperlink"/>
            <w:noProof/>
            <w:lang w:val="en-US"/>
          </w:rPr>
          <w:t>Signing of your own COM interop dlls</w:t>
        </w:r>
        <w:r w:rsidR="00DC1F46">
          <w:rPr>
            <w:noProof/>
            <w:webHidden/>
          </w:rPr>
          <w:tab/>
        </w:r>
        <w:r w:rsidR="00DC1F46">
          <w:rPr>
            <w:noProof/>
            <w:webHidden/>
          </w:rPr>
          <w:fldChar w:fldCharType="begin"/>
        </w:r>
        <w:r w:rsidR="00DC1F46">
          <w:rPr>
            <w:noProof/>
            <w:webHidden/>
          </w:rPr>
          <w:instrText xml:space="preserve"> PAGEREF _Toc358288715 \h </w:instrText>
        </w:r>
        <w:r w:rsidR="00DC1F46">
          <w:rPr>
            <w:noProof/>
            <w:webHidden/>
          </w:rPr>
        </w:r>
        <w:r w:rsidR="00DC1F46">
          <w:rPr>
            <w:noProof/>
            <w:webHidden/>
          </w:rPr>
          <w:fldChar w:fldCharType="separate"/>
        </w:r>
        <w:r w:rsidR="00DC1F46">
          <w:rPr>
            <w:noProof/>
            <w:webHidden/>
          </w:rPr>
          <w:t>10</w:t>
        </w:r>
        <w:r w:rsidR="00DC1F46">
          <w:rPr>
            <w:noProof/>
            <w:webHidden/>
          </w:rPr>
          <w:fldChar w:fldCharType="end"/>
        </w:r>
      </w:hyperlink>
    </w:p>
    <w:p w:rsidR="00A67256" w:rsidRPr="001E2E4A" w:rsidRDefault="00B36F67">
      <w:pPr>
        <w:pStyle w:val="tableseparator"/>
        <w:rPr>
          <w:lang w:val="en-US"/>
        </w:rPr>
      </w:pPr>
      <w:r w:rsidRPr="001E2E4A">
        <w:rPr>
          <w:b/>
          <w:szCs w:val="20"/>
          <w:lang w:val="en-US"/>
        </w:rPr>
        <w:fldChar w:fldCharType="end"/>
      </w:r>
    </w:p>
    <w:p w:rsidR="00A67256" w:rsidRPr="001E2E4A" w:rsidRDefault="00A67256">
      <w:pPr>
        <w:rPr>
          <w:lang w:val="en-US"/>
        </w:rPr>
      </w:pPr>
    </w:p>
    <w:p w:rsidR="00A67256" w:rsidRPr="001E2E4A" w:rsidRDefault="00A67256">
      <w:pPr>
        <w:rPr>
          <w:lang w:val="en-US"/>
        </w:rPr>
      </w:pPr>
    </w:p>
    <w:p w:rsidR="00A67256" w:rsidRPr="001E2E4A" w:rsidRDefault="005534FC" w:rsidP="00DC1F46">
      <w:pPr>
        <w:pStyle w:val="heading1epl"/>
        <w:rPr>
          <w:lang w:val="en-US"/>
        </w:rPr>
      </w:pPr>
      <w:bookmarkStart w:id="0" w:name="_Ref183849811"/>
      <w:r w:rsidRPr="001E2E4A">
        <w:rPr>
          <w:lang w:val="en-US"/>
        </w:rPr>
        <w:br w:type="page"/>
      </w:r>
      <w:bookmarkStart w:id="1" w:name="_Toc358288704"/>
      <w:bookmarkEnd w:id="0"/>
      <w:r w:rsidR="00A14379" w:rsidRPr="001E2E4A">
        <w:rPr>
          <w:lang w:val="en-US"/>
        </w:rPr>
        <w:lastRenderedPageBreak/>
        <w:t>Introduction</w:t>
      </w:r>
      <w:bookmarkEnd w:id="1"/>
    </w:p>
    <w:p w:rsidR="009E75DB" w:rsidRPr="001E2E4A" w:rsidRDefault="009E75DB" w:rsidP="009E75DB">
      <w:pPr>
        <w:rPr>
          <w:lang w:val="en-US"/>
        </w:rPr>
      </w:pPr>
      <w:r w:rsidRPr="001E2E4A">
        <w:rPr>
          <w:lang w:val="en-US"/>
        </w:rPr>
        <w:t>Dear customer,</w:t>
      </w:r>
    </w:p>
    <w:p w:rsidR="009E75DB" w:rsidRPr="001E2E4A" w:rsidRDefault="009E75DB" w:rsidP="009E75DB">
      <w:pPr>
        <w:rPr>
          <w:lang w:val="en-US"/>
        </w:rPr>
      </w:pPr>
      <w:r w:rsidRPr="001E2E4A">
        <w:rPr>
          <w:lang w:val="en-US"/>
        </w:rPr>
        <w:t>As a part of your EADN (EPLAN API Developer Network) partnership with EPLAN Software &amp; Service you get the opportunity to sign your software interface with our products. This allows your customer to a</w:t>
      </w:r>
      <w:r w:rsidRPr="001E2E4A">
        <w:rPr>
          <w:lang w:val="en-US"/>
        </w:rPr>
        <w:t>c</w:t>
      </w:r>
      <w:r w:rsidRPr="001E2E4A">
        <w:rPr>
          <w:lang w:val="en-US"/>
        </w:rPr>
        <w:t>cess to our products through your software, without having a license for the EPLAN API module on his workstations. Instead, he receives – through you</w:t>
      </w:r>
      <w:r w:rsidR="00DC1F46">
        <w:t xml:space="preserve"> </w:t>
      </w:r>
      <w:r w:rsidRPr="001E2E4A">
        <w:rPr>
          <w:lang w:val="en-US"/>
        </w:rPr>
        <w:t>– a runtime license for your interface.</w:t>
      </w:r>
    </w:p>
    <w:p w:rsidR="00A67256" w:rsidRPr="001E2E4A" w:rsidRDefault="009E75DB" w:rsidP="009E75DB">
      <w:pPr>
        <w:rPr>
          <w:rFonts w:cs="Arial"/>
          <w:lang w:val="en-US"/>
        </w:rPr>
      </w:pPr>
      <w:r w:rsidRPr="001E2E4A">
        <w:rPr>
          <w:lang w:val="en-US"/>
        </w:rPr>
        <w:t>This document describes how you or your developers proceed, to get properly signed EADN modules.</w:t>
      </w:r>
    </w:p>
    <w:p w:rsidR="00A67256" w:rsidRPr="001E2E4A" w:rsidRDefault="00A14379" w:rsidP="00AB5286">
      <w:pPr>
        <w:pStyle w:val="heading2epl"/>
        <w:rPr>
          <w:lang w:val="en-US"/>
        </w:rPr>
      </w:pPr>
      <w:bookmarkStart w:id="2" w:name="_Toc358288705"/>
      <w:r w:rsidRPr="001E2E4A">
        <w:rPr>
          <w:lang w:val="en-US"/>
        </w:rPr>
        <w:t>Notes for the Reader</w:t>
      </w:r>
      <w:bookmarkEnd w:id="2"/>
    </w:p>
    <w:p w:rsidR="00A67256" w:rsidRPr="001E2E4A" w:rsidRDefault="00A14379" w:rsidP="00AB5286">
      <w:pPr>
        <w:rPr>
          <w:lang w:val="en-US"/>
        </w:rPr>
      </w:pPr>
      <w:r w:rsidRPr="001E2E4A">
        <w:rPr>
          <w:lang w:val="en-US"/>
        </w:rPr>
        <w:t>Before you begin reading, please note the following symbols and styles used in this document:</w:t>
      </w:r>
    </w:p>
    <w:p w:rsidR="00B71E53" w:rsidRPr="001E2E4A" w:rsidRDefault="000C4D76" w:rsidP="00B71E53">
      <w:pPr>
        <w:pStyle w:val="warning-note-example-heading"/>
        <w:rPr>
          <w:lang w:val="en-US"/>
        </w:rPr>
      </w:pPr>
      <w:r w:rsidRPr="001E2E4A">
        <w:rPr>
          <w:noProof/>
          <w:lang w:eastAsia="ja-JP"/>
        </w:rPr>
        <w:drawing>
          <wp:inline distT="0" distB="0" distL="0" distR="0" wp14:anchorId="50630794" wp14:editId="0226A8B6">
            <wp:extent cx="285750" cy="228600"/>
            <wp:effectExtent l="19050" t="0" r="0" b="0"/>
            <wp:docPr id="9" name="Bild 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ning"/>
                    <pic:cNvPicPr>
                      <a:picLocks noChangeAspect="1" noChangeArrowheads="1"/>
                    </pic:cNvPicPr>
                  </pic:nvPicPr>
                  <pic:blipFill>
                    <a:blip r:embed="rId13"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r w:rsidR="00A14379" w:rsidRPr="001E2E4A">
        <w:rPr>
          <w:lang w:val="en-US"/>
        </w:rPr>
        <w:t>Warning</w:t>
      </w:r>
      <w:r w:rsidR="00B71E53" w:rsidRPr="001E2E4A">
        <w:rPr>
          <w:lang w:val="en-US"/>
        </w:rPr>
        <w:t>:</w:t>
      </w:r>
    </w:p>
    <w:p w:rsidR="00B71E53" w:rsidRPr="001E2E4A" w:rsidRDefault="00DB3C58" w:rsidP="00AB5286">
      <w:pPr>
        <w:pStyle w:val="warning-note-example"/>
        <w:rPr>
          <w:lang w:val="en-US"/>
        </w:rPr>
      </w:pPr>
      <w:r w:rsidRPr="001E2E4A">
        <w:rPr>
          <w:lang w:val="en-US"/>
        </w:rPr>
        <w:t>Text preceded by this symbol contains a warning; you should be abs</w:t>
      </w:r>
      <w:r w:rsidRPr="001E2E4A">
        <w:rPr>
          <w:lang w:val="en-US"/>
        </w:rPr>
        <w:t>o</w:t>
      </w:r>
      <w:r w:rsidRPr="001E2E4A">
        <w:rPr>
          <w:lang w:val="en-US"/>
        </w:rPr>
        <w:t>lutely sure to read this warning before proceeding!</w:t>
      </w:r>
      <w:r w:rsidR="00B71E53" w:rsidRPr="001E2E4A">
        <w:rPr>
          <w:lang w:val="en-US"/>
        </w:rPr>
        <w:t>!</w:t>
      </w:r>
    </w:p>
    <w:p w:rsidR="00B71E53" w:rsidRPr="001E2E4A" w:rsidRDefault="00B71E53" w:rsidP="00B71E53">
      <w:pPr>
        <w:pStyle w:val="tableseparator"/>
        <w:rPr>
          <w:lang w:val="en-US"/>
        </w:rPr>
      </w:pPr>
    </w:p>
    <w:p w:rsidR="00A67256" w:rsidRPr="001E2E4A" w:rsidRDefault="000C4D76">
      <w:pPr>
        <w:pStyle w:val="warning-note-example-heading"/>
        <w:rPr>
          <w:lang w:val="en-US"/>
        </w:rPr>
      </w:pPr>
      <w:r w:rsidRPr="001E2E4A">
        <w:rPr>
          <w:noProof/>
          <w:lang w:eastAsia="ja-JP"/>
        </w:rPr>
        <w:drawing>
          <wp:inline distT="0" distB="0" distL="0" distR="0" wp14:anchorId="20230FD5" wp14:editId="7C231D51">
            <wp:extent cx="285750" cy="228600"/>
            <wp:effectExtent l="19050" t="0" r="0" b="0"/>
            <wp:docPr id="2" name="Bild 2" descr="T:\W3\Nachtlauf_Flare\V_1_9_D\de_DE\EPLAN_Global\Content\Pictures\Gui\AL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3\Nachtlauf_Flare\V_1_9_D\de_DE\EPLAN_Global\Content\Pictures\Gui\ALL\note.gif"/>
                    <pic:cNvPicPr>
                      <a:picLocks noChangeAspect="1" noChangeArrowheads="1"/>
                    </pic:cNvPicPr>
                  </pic:nvPicPr>
                  <pic:blipFill>
                    <a:blip r:embed="rId14" r:link="rId15"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r w:rsidR="00DB3C58" w:rsidRPr="001E2E4A">
        <w:rPr>
          <w:lang w:val="en-US"/>
        </w:rPr>
        <w:t>Note</w:t>
      </w:r>
      <w:r w:rsidR="00A67256" w:rsidRPr="001E2E4A">
        <w:rPr>
          <w:lang w:val="en-US"/>
        </w:rPr>
        <w:t>:</w:t>
      </w:r>
    </w:p>
    <w:p w:rsidR="00A67256" w:rsidRPr="001E2E4A" w:rsidRDefault="00DB3C58" w:rsidP="00AB5286">
      <w:pPr>
        <w:pStyle w:val="warning-note-example"/>
        <w:rPr>
          <w:lang w:val="en-US"/>
        </w:rPr>
      </w:pPr>
      <w:r w:rsidRPr="001E2E4A">
        <w:rPr>
          <w:lang w:val="en-US"/>
        </w:rPr>
        <w:t>Text preceded by this symbol contains extra notes</w:t>
      </w:r>
      <w:r w:rsidR="00A67256" w:rsidRPr="001E2E4A">
        <w:rPr>
          <w:lang w:val="en-US"/>
        </w:rPr>
        <w:t>.</w:t>
      </w:r>
    </w:p>
    <w:p w:rsidR="007674FF" w:rsidRPr="001E2E4A" w:rsidRDefault="007674FF" w:rsidP="007674FF">
      <w:pPr>
        <w:pStyle w:val="tableseparator"/>
        <w:rPr>
          <w:lang w:val="en-US"/>
        </w:rPr>
      </w:pPr>
    </w:p>
    <w:p w:rsidR="007674FF" w:rsidRPr="001E2E4A" w:rsidRDefault="000C4D76" w:rsidP="0003102F">
      <w:pPr>
        <w:pStyle w:val="warning-note-example-heading"/>
        <w:rPr>
          <w:lang w:val="en-US"/>
        </w:rPr>
      </w:pPr>
      <w:r w:rsidRPr="001E2E4A">
        <w:rPr>
          <w:noProof/>
          <w:lang w:eastAsia="ja-JP"/>
        </w:rPr>
        <w:drawing>
          <wp:inline distT="0" distB="0" distL="0" distR="0" wp14:anchorId="6A28B372" wp14:editId="3679028B">
            <wp:extent cx="285750" cy="228600"/>
            <wp:effectExtent l="19050" t="0" r="0" b="0"/>
            <wp:docPr id="3" name="Bild 3" descr="T:\W3\Nachtlauf_Flare\V_1_9_D\de_DE\EPLAN_Global\Content\Pictures\Gui\ALL\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3\Nachtlauf_Flare\V_1_9_D\de_DE\EPLAN_Global\Content\Pictures\Gui\ALL\info.gif"/>
                    <pic:cNvPicPr>
                      <a:picLocks noChangeAspect="1" noChangeArrowheads="1"/>
                    </pic:cNvPicPr>
                  </pic:nvPicPr>
                  <pic:blipFill>
                    <a:blip r:embed="rId16" r:link="rId17"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r w:rsidR="007674FF" w:rsidRPr="001E2E4A">
        <w:rPr>
          <w:lang w:val="en-US"/>
        </w:rPr>
        <w:t>Tip:</w:t>
      </w:r>
    </w:p>
    <w:p w:rsidR="007674FF" w:rsidRPr="001E2E4A" w:rsidRDefault="00570355" w:rsidP="0003102F">
      <w:pPr>
        <w:pStyle w:val="warning-note-example"/>
        <w:rPr>
          <w:lang w:val="en-US"/>
        </w:rPr>
      </w:pPr>
      <w:r w:rsidRPr="001E2E4A">
        <w:rPr>
          <w:lang w:val="en-US"/>
        </w:rPr>
        <w:t>Useful tips to facilitate your interaction with the program are presented after this image.</w:t>
      </w:r>
    </w:p>
    <w:p w:rsidR="007674FF" w:rsidRPr="001E2E4A" w:rsidRDefault="007674FF" w:rsidP="007674FF">
      <w:pPr>
        <w:pStyle w:val="tableseparator"/>
        <w:rPr>
          <w:lang w:val="en-US"/>
        </w:rPr>
      </w:pPr>
    </w:p>
    <w:p w:rsidR="00A67256" w:rsidRPr="001E2E4A" w:rsidRDefault="000C4D76">
      <w:pPr>
        <w:pStyle w:val="warning-note-example-heading"/>
        <w:rPr>
          <w:lang w:val="en-US"/>
        </w:rPr>
      </w:pPr>
      <w:r w:rsidRPr="001E2E4A">
        <w:rPr>
          <w:noProof/>
          <w:lang w:eastAsia="ja-JP"/>
        </w:rPr>
        <w:drawing>
          <wp:inline distT="0" distB="0" distL="0" distR="0" wp14:anchorId="5B635813" wp14:editId="0D36B8FB">
            <wp:extent cx="285750" cy="228600"/>
            <wp:effectExtent l="0" t="0" r="0" b="0"/>
            <wp:docPr id="4" name="Bild 4" descr="T:\W3\Nachtlauf_Flare\V_1_9_D\de_DE\EPLAN_Global\Content\Pictures\Gui\ALL\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3\Nachtlauf_Flare\V_1_9_D\de_DE\EPLAN_Global\Content\Pictures\Gui\ALL\example.gif"/>
                    <pic:cNvPicPr>
                      <a:picLocks noChangeAspect="1" noChangeArrowheads="1"/>
                    </pic:cNvPicPr>
                  </pic:nvPicPr>
                  <pic:blipFill>
                    <a:blip r:embed="rId18" r:link="rId19"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r w:rsidR="00570355" w:rsidRPr="001E2E4A">
        <w:rPr>
          <w:lang w:val="en-US"/>
        </w:rPr>
        <w:t>Example</w:t>
      </w:r>
      <w:r w:rsidR="00A67256" w:rsidRPr="001E2E4A">
        <w:rPr>
          <w:lang w:val="en-US"/>
        </w:rPr>
        <w:t>:</w:t>
      </w:r>
    </w:p>
    <w:p w:rsidR="00A67256" w:rsidRPr="001E2E4A" w:rsidRDefault="00570355" w:rsidP="00AB5286">
      <w:pPr>
        <w:pStyle w:val="warning-note-example"/>
        <w:rPr>
          <w:lang w:val="en-US"/>
        </w:rPr>
      </w:pPr>
      <w:r w:rsidRPr="001E2E4A">
        <w:rPr>
          <w:lang w:val="en-US"/>
        </w:rPr>
        <w:t>Examples are highlighted by this symbol.</w:t>
      </w:r>
    </w:p>
    <w:p w:rsidR="00A67256" w:rsidRPr="001E2E4A" w:rsidRDefault="00570355">
      <w:pPr>
        <w:pStyle w:val="listitem-normal"/>
        <w:tabs>
          <w:tab w:val="clear" w:pos="360"/>
          <w:tab w:val="left" w:pos="340"/>
        </w:tabs>
        <w:rPr>
          <w:lang w:val="en-US"/>
        </w:rPr>
      </w:pPr>
      <w:r w:rsidRPr="001E2E4A">
        <w:rPr>
          <w:lang w:val="en-US"/>
        </w:rPr>
        <w:t xml:space="preserve">User interface elements are marked in </w:t>
      </w:r>
      <w:r w:rsidRPr="001E2E4A">
        <w:rPr>
          <w:rStyle w:val="gui"/>
          <w:lang w:val="en-US"/>
        </w:rPr>
        <w:t>bold</w:t>
      </w:r>
      <w:r w:rsidRPr="001E2E4A">
        <w:rPr>
          <w:lang w:val="en-US"/>
        </w:rPr>
        <w:t xml:space="preserve"> so they can immediately be located in the text.</w:t>
      </w:r>
    </w:p>
    <w:p w:rsidR="00A67256" w:rsidRPr="001E2E4A" w:rsidRDefault="00570355">
      <w:pPr>
        <w:pStyle w:val="listitem-normal"/>
        <w:tabs>
          <w:tab w:val="clear" w:pos="360"/>
          <w:tab w:val="left" w:pos="340"/>
        </w:tabs>
        <w:rPr>
          <w:lang w:val="en-US"/>
        </w:rPr>
      </w:pPr>
      <w:r w:rsidRPr="001E2E4A">
        <w:rPr>
          <w:rStyle w:val="important"/>
          <w:lang w:val="en-US"/>
        </w:rPr>
        <w:t>Italic</w:t>
      </w:r>
      <w:r w:rsidRPr="001E2E4A">
        <w:rPr>
          <w:lang w:val="en-US"/>
        </w:rPr>
        <w:t xml:space="preserve"> text provides particularly important information that you should definitely pay attention to.</w:t>
      </w:r>
    </w:p>
    <w:p w:rsidR="00A67256" w:rsidRPr="001E2E4A" w:rsidRDefault="00FE1D2C">
      <w:pPr>
        <w:pStyle w:val="listitem-normal"/>
        <w:tabs>
          <w:tab w:val="clear" w:pos="360"/>
          <w:tab w:val="left" w:pos="340"/>
        </w:tabs>
        <w:rPr>
          <w:lang w:val="en-US"/>
        </w:rPr>
      </w:pPr>
      <w:r w:rsidRPr="001E2E4A">
        <w:rPr>
          <w:lang w:val="en-US"/>
        </w:rPr>
        <w:t xml:space="preserve">Code examples, directory </w:t>
      </w:r>
      <w:r w:rsidR="00570355" w:rsidRPr="001E2E4A">
        <w:rPr>
          <w:lang w:val="en-US"/>
        </w:rPr>
        <w:t xml:space="preserve">names and direct entries (among other things) are displayed in a </w:t>
      </w:r>
      <w:r w:rsidR="00570355" w:rsidRPr="001E2E4A">
        <w:rPr>
          <w:rStyle w:val="codetext"/>
          <w:lang w:val="en-US"/>
        </w:rPr>
        <w:t>non-proportional</w:t>
      </w:r>
      <w:r w:rsidR="00570355" w:rsidRPr="001E2E4A">
        <w:rPr>
          <w:lang w:val="en-US"/>
        </w:rPr>
        <w:t xml:space="preserve"> font.</w:t>
      </w:r>
    </w:p>
    <w:p w:rsidR="00A67256" w:rsidRPr="001E2E4A" w:rsidRDefault="00570355">
      <w:pPr>
        <w:pStyle w:val="listitem-normal"/>
        <w:tabs>
          <w:tab w:val="clear" w:pos="360"/>
          <w:tab w:val="left" w:pos="340"/>
        </w:tabs>
        <w:rPr>
          <w:lang w:val="en-US"/>
        </w:rPr>
      </w:pPr>
      <w:r w:rsidRPr="001E2E4A">
        <w:rPr>
          <w:lang w:val="en-US"/>
        </w:rPr>
        <w:lastRenderedPageBreak/>
        <w:t xml:space="preserve">Function keys, keyboard keys, and buttons within the program are shown in square brackets (e.g., </w:t>
      </w:r>
      <w:r w:rsidRPr="001E2E4A">
        <w:rPr>
          <w:rStyle w:val="gui"/>
          <w:lang w:val="en-US"/>
        </w:rPr>
        <w:t>[F1]</w:t>
      </w:r>
      <w:r w:rsidR="00FC3C4B" w:rsidRPr="001E2E4A">
        <w:rPr>
          <w:rStyle w:val="gui"/>
          <w:lang w:val="en-US"/>
        </w:rPr>
        <w:t xml:space="preserve"> </w:t>
      </w:r>
      <w:r w:rsidRPr="001E2E4A">
        <w:rPr>
          <w:lang w:val="en-US"/>
        </w:rPr>
        <w:t xml:space="preserve">for the </w:t>
      </w:r>
      <w:r w:rsidR="00C8563F">
        <w:rPr>
          <w:lang w:val="en-US"/>
        </w:rPr>
        <w:t>"</w:t>
      </w:r>
      <w:r w:rsidRPr="001E2E4A">
        <w:rPr>
          <w:lang w:val="en-US"/>
        </w:rPr>
        <w:t>F1</w:t>
      </w:r>
      <w:r w:rsidR="00C8563F">
        <w:rPr>
          <w:lang w:val="en-US"/>
        </w:rPr>
        <w:t>"</w:t>
      </w:r>
      <w:r w:rsidRPr="001E2E4A">
        <w:rPr>
          <w:lang w:val="en-US"/>
        </w:rPr>
        <w:t xml:space="preserve"> function key).</w:t>
      </w:r>
    </w:p>
    <w:p w:rsidR="00A67256" w:rsidRPr="001E2E4A" w:rsidRDefault="00570355">
      <w:pPr>
        <w:pStyle w:val="listitem-normal"/>
        <w:tabs>
          <w:tab w:val="clear" w:pos="360"/>
          <w:tab w:val="left" w:pos="340"/>
        </w:tabs>
        <w:rPr>
          <w:lang w:val="en-US"/>
        </w:rPr>
      </w:pPr>
      <w:r w:rsidRPr="001E2E4A">
        <w:rPr>
          <w:lang w:val="en-US"/>
        </w:rPr>
        <w:t xml:space="preserve">To improve the flow of the text, we often use </w:t>
      </w:r>
      <w:r w:rsidR="00C8563F">
        <w:rPr>
          <w:lang w:val="en-US"/>
        </w:rPr>
        <w:t>"</w:t>
      </w:r>
      <w:r w:rsidRPr="001E2E4A">
        <w:rPr>
          <w:lang w:val="en-US"/>
        </w:rPr>
        <w:t>menu paths</w:t>
      </w:r>
      <w:r w:rsidR="00C8563F">
        <w:rPr>
          <w:lang w:val="en-US"/>
        </w:rPr>
        <w:t>"</w:t>
      </w:r>
      <w:r w:rsidRPr="001E2E4A">
        <w:rPr>
          <w:lang w:val="en-US"/>
        </w:rPr>
        <w:t xml:space="preserve"> in this do</w:t>
      </w:r>
      <w:r w:rsidRPr="001E2E4A">
        <w:rPr>
          <w:lang w:val="en-US"/>
        </w:rPr>
        <w:t>c</w:t>
      </w:r>
      <w:r w:rsidRPr="001E2E4A">
        <w:rPr>
          <w:lang w:val="en-US"/>
        </w:rPr>
        <w:t xml:space="preserve">ument (for example, </w:t>
      </w:r>
      <w:r w:rsidRPr="001E2E4A">
        <w:rPr>
          <w:rStyle w:val="gui"/>
          <w:lang w:val="en-US"/>
        </w:rPr>
        <w:t>Help &gt; Contents</w:t>
      </w:r>
      <w:r w:rsidRPr="001E2E4A">
        <w:rPr>
          <w:lang w:val="en-US"/>
        </w:rPr>
        <w:t>).</w:t>
      </w:r>
      <w:r w:rsidR="00AC787A" w:rsidRPr="001E2E4A">
        <w:rPr>
          <w:lang w:val="en-US"/>
        </w:rPr>
        <w:t xml:space="preserve"> In order to find a particular program function, the menus and options shown in a menu path must be selected in the sequence shown. For example, the menu path mentioned above calls up the EPLAN help system.</w:t>
      </w:r>
    </w:p>
    <w:p w:rsidR="00DC747A" w:rsidRPr="001E2E4A" w:rsidRDefault="00AC787A" w:rsidP="00DC747A">
      <w:pPr>
        <w:pStyle w:val="listitem-normal"/>
        <w:tabs>
          <w:tab w:val="clear" w:pos="360"/>
          <w:tab w:val="left" w:pos="340"/>
        </w:tabs>
        <w:rPr>
          <w:lang w:val="en-US"/>
        </w:rPr>
      </w:pPr>
      <w:r w:rsidRPr="001E2E4A">
        <w:rPr>
          <w:lang w:val="en-US"/>
        </w:rPr>
        <w:t>The operating information provides step-by-step instructions for reac</w:t>
      </w:r>
      <w:r w:rsidRPr="001E2E4A">
        <w:rPr>
          <w:lang w:val="en-US"/>
        </w:rPr>
        <w:t>h</w:t>
      </w:r>
      <w:r w:rsidRPr="001E2E4A">
        <w:rPr>
          <w:lang w:val="en-US"/>
        </w:rPr>
        <w:t xml:space="preserve">ing specific targets, and in many places, after the right-arrow symbol </w:t>
      </w:r>
      <w:r w:rsidRPr="001E2E4A">
        <w:rPr>
          <w:noProof/>
          <w:lang w:eastAsia="ja-JP"/>
        </w:rPr>
        <w:drawing>
          <wp:inline distT="0" distB="0" distL="0" distR="0" wp14:anchorId="148A230D" wp14:editId="126F7062">
            <wp:extent cx="209550" cy="114300"/>
            <wp:effectExtent l="19050" t="0" r="0" b="0"/>
            <wp:docPr id="16" name="Bild 5" descr="T:\W3\Nachtlauf_Flare\V_1_9_D\de_DE\EPLAN_Global\Content\Pictures\Gui\ALL\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3\Nachtlauf_Flare\V_1_9_D\de_DE\EPLAN_Global\Content\Pictures\Gui\ALL\arrow.gif"/>
                    <pic:cNvPicPr>
                      <a:picLocks noChangeAspect="1" noChangeArrowheads="1"/>
                    </pic:cNvPicPr>
                  </pic:nvPicPr>
                  <pic:blipFill>
                    <a:blip r:embed="rId20" r:link="rId21" cstate="print"/>
                    <a:srcRect/>
                    <a:stretch>
                      <a:fillRect/>
                    </a:stretch>
                  </pic:blipFill>
                  <pic:spPr bwMode="auto">
                    <a:xfrm>
                      <a:off x="0" y="0"/>
                      <a:ext cx="209550" cy="114300"/>
                    </a:xfrm>
                    <a:prstGeom prst="rect">
                      <a:avLst/>
                    </a:prstGeom>
                    <a:noFill/>
                    <a:ln w="9525">
                      <a:noFill/>
                      <a:miter lim="800000"/>
                      <a:headEnd/>
                      <a:tailEnd/>
                    </a:ln>
                  </pic:spPr>
                </pic:pic>
              </a:graphicData>
            </a:graphic>
          </wp:inline>
        </w:drawing>
      </w:r>
      <w:r w:rsidRPr="001E2E4A">
        <w:rPr>
          <w:lang w:val="en-US"/>
        </w:rPr>
        <w:t xml:space="preserve"> you'll also find the program's reaction to your action.</w:t>
      </w:r>
    </w:p>
    <w:p w:rsidR="00A67256" w:rsidRPr="001E2E4A" w:rsidRDefault="00AC787A">
      <w:pPr>
        <w:pStyle w:val="listitem-normal"/>
        <w:tabs>
          <w:tab w:val="clear" w:pos="360"/>
          <w:tab w:val="left" w:pos="340"/>
        </w:tabs>
        <w:rPr>
          <w:lang w:val="en-US"/>
        </w:rPr>
      </w:pPr>
      <w:r w:rsidRPr="001E2E4A">
        <w:rPr>
          <w:lang w:val="en-US"/>
        </w:rPr>
        <w:t xml:space="preserve">In combination with settings or fields (e.g., check boxes) which can only be switched on or off, in this document we often use the term </w:t>
      </w:r>
      <w:r w:rsidR="00C8563F">
        <w:rPr>
          <w:lang w:val="en-US"/>
        </w:rPr>
        <w:t>"</w:t>
      </w:r>
      <w:r w:rsidRPr="001E2E4A">
        <w:rPr>
          <w:lang w:val="en-US"/>
        </w:rPr>
        <w:t>a</w:t>
      </w:r>
      <w:r w:rsidRPr="001E2E4A">
        <w:rPr>
          <w:lang w:val="en-US"/>
        </w:rPr>
        <w:t>c</w:t>
      </w:r>
      <w:r w:rsidRPr="001E2E4A">
        <w:rPr>
          <w:lang w:val="en-US"/>
        </w:rPr>
        <w:t>tivate</w:t>
      </w:r>
      <w:r w:rsidR="00C8563F">
        <w:rPr>
          <w:lang w:val="en-US"/>
        </w:rPr>
        <w:t>"</w:t>
      </w:r>
      <w:r w:rsidRPr="001E2E4A">
        <w:rPr>
          <w:lang w:val="en-US"/>
        </w:rPr>
        <w:t xml:space="preserve"> (after which the setting is active </w:t>
      </w:r>
      <w:r w:rsidRPr="001E2E4A">
        <w:rPr>
          <w:noProof/>
          <w:lang w:eastAsia="ja-JP"/>
        </w:rPr>
        <w:drawing>
          <wp:inline distT="0" distB="0" distL="0" distR="0" wp14:anchorId="58371E17" wp14:editId="558A44ED">
            <wp:extent cx="171450" cy="171450"/>
            <wp:effectExtent l="19050" t="0" r="0" b="0"/>
            <wp:docPr id="6" name="Bild 6" descr="T:\W3\Nachtlauf_Flare\V_1_9_D\de_DE\EPLAN_Global\Content\Pictures\Gui\ALL\all_checkon_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3\Nachtlauf_Flare\V_1_9_D\de_DE\EPLAN_Global\Content\Pictures\Gui\ALL\all_checkon_as.gif"/>
                    <pic:cNvPicPr>
                      <a:picLocks noChangeAspect="1" noChangeArrowheads="1"/>
                    </pic:cNvPicPr>
                  </pic:nvPicPr>
                  <pic:blipFill>
                    <a:blip r:embed="rId22" r:link="rId23"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1E2E4A">
        <w:rPr>
          <w:lang w:val="en-US"/>
        </w:rPr>
        <w:t xml:space="preserve">) and </w:t>
      </w:r>
      <w:r w:rsidR="00C8563F">
        <w:rPr>
          <w:lang w:val="en-US"/>
        </w:rPr>
        <w:t>"</w:t>
      </w:r>
      <w:r w:rsidRPr="001E2E4A">
        <w:rPr>
          <w:lang w:val="en-US"/>
        </w:rPr>
        <w:t>deactivate</w:t>
      </w:r>
      <w:r w:rsidR="00C8563F">
        <w:rPr>
          <w:lang w:val="en-US"/>
        </w:rPr>
        <w:t>"</w:t>
      </w:r>
      <w:r w:rsidRPr="001E2E4A">
        <w:rPr>
          <w:lang w:val="en-US"/>
        </w:rPr>
        <w:t xml:space="preserve"> (after which the setting is inactive </w:t>
      </w:r>
      <w:r w:rsidRPr="001E2E4A">
        <w:rPr>
          <w:noProof/>
          <w:lang w:eastAsia="ja-JP"/>
        </w:rPr>
        <w:drawing>
          <wp:inline distT="0" distB="0" distL="0" distR="0" wp14:anchorId="34831981" wp14:editId="247648CD">
            <wp:extent cx="171450" cy="171450"/>
            <wp:effectExtent l="19050" t="0" r="0" b="0"/>
            <wp:docPr id="7" name="Bild 7" descr="T:\W3\Nachtlauf_Flare\V_1_9_D\de_DE\EPLAN_Global\Content\Pictures\Gui\ALL\all_checkoff_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3\Nachtlauf_Flare\V_1_9_D\de_DE\EPLAN_Global\Content\Pictures\Gui\ALL\all_checkoff_as.gif"/>
                    <pic:cNvPicPr>
                      <a:picLocks noChangeAspect="1" noChangeArrowheads="1"/>
                    </pic:cNvPicPr>
                  </pic:nvPicPr>
                  <pic:blipFill>
                    <a:blip r:embed="rId24" r:link="rId25"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1E2E4A">
        <w:rPr>
          <w:lang w:val="en-US"/>
        </w:rPr>
        <w:t>)</w:t>
      </w:r>
    </w:p>
    <w:p w:rsidR="00A67256" w:rsidRPr="001E2E4A" w:rsidRDefault="00A67256" w:rsidP="00B71E53">
      <w:pPr>
        <w:rPr>
          <w:lang w:val="en-US"/>
        </w:rPr>
      </w:pPr>
    </w:p>
    <w:p w:rsidR="00A67256" w:rsidRPr="001E2E4A" w:rsidRDefault="007E0213" w:rsidP="00AB5286">
      <w:pPr>
        <w:pStyle w:val="heading1epl"/>
        <w:rPr>
          <w:lang w:val="en-US"/>
        </w:rPr>
      </w:pPr>
      <w:r w:rsidRPr="001E2E4A">
        <w:rPr>
          <w:lang w:val="en-US"/>
        </w:rPr>
        <w:br w:type="page"/>
      </w:r>
      <w:bookmarkStart w:id="3" w:name="_Toc256068913"/>
      <w:bookmarkStart w:id="4" w:name="_Toc358288706"/>
      <w:r w:rsidR="001E582E" w:rsidRPr="001E2E4A">
        <w:rPr>
          <w:lang w:val="en-US"/>
        </w:rPr>
        <w:lastRenderedPageBreak/>
        <w:t>Concept of EADN signing</w:t>
      </w:r>
      <w:bookmarkEnd w:id="3"/>
      <w:bookmarkEnd w:id="4"/>
    </w:p>
    <w:p w:rsidR="00A67256" w:rsidRPr="001E2E4A" w:rsidRDefault="001E582E">
      <w:pPr>
        <w:rPr>
          <w:rFonts w:cs="Arial"/>
          <w:lang w:val="en-US"/>
        </w:rPr>
      </w:pPr>
      <w:r w:rsidRPr="001E2E4A">
        <w:rPr>
          <w:lang w:val="en-US"/>
        </w:rPr>
        <w:t>EADN uses a concept of combining standard .Net strong naming with additionally including an EPLAN license option to the software. To achieve this combination, please follow the instructions in this document.</w:t>
      </w:r>
    </w:p>
    <w:p w:rsidR="00A81D9C" w:rsidRPr="001E2E4A" w:rsidRDefault="001E582E" w:rsidP="00AB5286">
      <w:pPr>
        <w:pStyle w:val="heading2epl"/>
        <w:rPr>
          <w:lang w:val="en-US"/>
        </w:rPr>
      </w:pPr>
      <w:bookmarkStart w:id="5" w:name="_Toc256068914"/>
      <w:bookmarkStart w:id="6" w:name="_Toc358288707"/>
      <w:r w:rsidRPr="001E2E4A">
        <w:rPr>
          <w:lang w:val="en-US"/>
        </w:rPr>
        <w:t>Requirements</w:t>
      </w:r>
      <w:bookmarkEnd w:id="5"/>
      <w:bookmarkEnd w:id="6"/>
    </w:p>
    <w:p w:rsidR="00C65D87" w:rsidRPr="001E2E4A" w:rsidRDefault="00C65D87" w:rsidP="00C65D87">
      <w:pPr>
        <w:rPr>
          <w:lang w:val="en-US"/>
        </w:rPr>
      </w:pPr>
      <w:r w:rsidRPr="001E2E4A">
        <w:rPr>
          <w:lang w:val="en-US"/>
        </w:rPr>
        <w:t>After you have concluded your EADN contract und announced creating a new software interface with EPLAN, you will receive from us the login data of your account for the EPLAN file exchange web site and a file containing the public part of a standard signature key, normally used for strong-naming a .Net assembly. We created this key especially for your software.</w:t>
      </w:r>
    </w:p>
    <w:p w:rsidR="00A72DFB" w:rsidRPr="001E2E4A" w:rsidRDefault="00A72DFB" w:rsidP="00A72DFB">
      <w:pPr>
        <w:pStyle w:val="heading2epl"/>
        <w:rPr>
          <w:lang w:val="en-US"/>
        </w:rPr>
      </w:pPr>
      <w:bookmarkStart w:id="7" w:name="_Toc358288708"/>
      <w:r w:rsidRPr="001E2E4A">
        <w:rPr>
          <w:lang w:val="en-US"/>
        </w:rPr>
        <w:t>How you proceed</w:t>
      </w:r>
      <w:bookmarkEnd w:id="7"/>
    </w:p>
    <w:p w:rsidR="00A72DFB" w:rsidRPr="001E2E4A" w:rsidRDefault="00A72DFB" w:rsidP="00A72DFB">
      <w:pPr>
        <w:rPr>
          <w:lang w:val="en-US"/>
        </w:rPr>
      </w:pPr>
      <w:r w:rsidRPr="001E2E4A">
        <w:rPr>
          <w:lang w:val="en-US"/>
        </w:rPr>
        <w:t>Take the following steps to get your application EADN-signed:</w:t>
      </w:r>
    </w:p>
    <w:p w:rsidR="00A72DFB" w:rsidRPr="001E2E4A" w:rsidRDefault="00A72DFB" w:rsidP="00A72DFB">
      <w:pPr>
        <w:pStyle w:val="heading3epl"/>
        <w:rPr>
          <w:lang w:val="en-US"/>
        </w:rPr>
      </w:pPr>
      <w:bookmarkStart w:id="8" w:name="_Toc358288709"/>
      <w:r w:rsidRPr="001E2E4A">
        <w:rPr>
          <w:lang w:val="en-US"/>
        </w:rPr>
        <w:t xml:space="preserve">Modify the </w:t>
      </w:r>
      <w:proofErr w:type="spellStart"/>
      <w:r w:rsidRPr="001E2E4A">
        <w:rPr>
          <w:lang w:val="en-US"/>
        </w:rPr>
        <w:t>AssemblyInfo</w:t>
      </w:r>
      <w:bookmarkEnd w:id="8"/>
      <w:proofErr w:type="spellEnd"/>
    </w:p>
    <w:p w:rsidR="00A72DFB" w:rsidRPr="001E2E4A" w:rsidRDefault="00A72DFB" w:rsidP="00A72DFB">
      <w:pPr>
        <w:rPr>
          <w:lang w:val="en-US"/>
        </w:rPr>
      </w:pPr>
      <w:r w:rsidRPr="001E2E4A">
        <w:rPr>
          <w:lang w:val="en-US"/>
        </w:rPr>
        <w:t xml:space="preserve">In your software projects, you need to add an additional attribute to your </w:t>
      </w:r>
      <w:proofErr w:type="spellStart"/>
      <w:r w:rsidRPr="001E2E4A">
        <w:rPr>
          <w:lang w:val="en-US"/>
        </w:rPr>
        <w:t>AssemblyInfo</w:t>
      </w:r>
      <w:proofErr w:type="spellEnd"/>
      <w:r w:rsidRPr="001E2E4A">
        <w:rPr>
          <w:lang w:val="en-US"/>
        </w:rPr>
        <w:t xml:space="preserve"> files of all the assemblies, which are referencing EPLAN API Assemblies. The </w:t>
      </w:r>
      <w:proofErr w:type="spellStart"/>
      <w:r w:rsidRPr="001E2E4A">
        <w:rPr>
          <w:lang w:val="en-US"/>
        </w:rPr>
        <w:t>EplanSignedAssemblyAttribute</w:t>
      </w:r>
      <w:proofErr w:type="spellEnd"/>
      <w:r w:rsidRPr="001E2E4A">
        <w:rPr>
          <w:lang w:val="en-US"/>
        </w:rPr>
        <w:t xml:space="preserve"> is implemented in the Eplan.EplApi.Starter.dll, which you always have to reference in your API application. The following example shows how to use the attribute in your </w:t>
      </w:r>
      <w:proofErr w:type="spellStart"/>
      <w:r w:rsidRPr="001E2E4A">
        <w:rPr>
          <w:lang w:val="en-US"/>
        </w:rPr>
        <w:t>AssemblyInfo</w:t>
      </w:r>
      <w:proofErr w:type="spellEnd"/>
      <w:r w:rsidRPr="001E2E4A">
        <w:rPr>
          <w:lang w:val="en-US"/>
        </w:rPr>
        <w:t xml:space="preserve"> file:</w:t>
      </w:r>
    </w:p>
    <w:p w:rsidR="00A72DFB" w:rsidRPr="001E2E4A" w:rsidRDefault="00A72DFB" w:rsidP="00A72DFB">
      <w:pPr>
        <w:rPr>
          <w:lang w:val="en-US"/>
        </w:rPr>
      </w:pPr>
    </w:p>
    <w:p w:rsidR="00A72DFB" w:rsidRPr="001E2E4A" w:rsidRDefault="00A72DFB" w:rsidP="00A72DFB">
      <w:pPr>
        <w:pStyle w:val="warning-note-example-heading"/>
        <w:rPr>
          <w:lang w:val="en-US"/>
        </w:rPr>
      </w:pPr>
      <w:r w:rsidRPr="001E2E4A">
        <w:rPr>
          <w:noProof/>
          <w:lang w:eastAsia="ja-JP"/>
        </w:rPr>
        <w:drawing>
          <wp:inline distT="0" distB="0" distL="0" distR="0" wp14:anchorId="68D39944" wp14:editId="18ABB9C5">
            <wp:extent cx="285750" cy="228600"/>
            <wp:effectExtent l="0" t="0" r="0" b="0"/>
            <wp:docPr id="15" name="Bild 4" descr="T:\W3\Nachtlauf_Flare\V_1_9_D\de_DE\EPLAN_Global\Content\Pictures\Gui\ALL\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3\Nachtlauf_Flare\V_1_9_D\de_DE\EPLAN_Global\Content\Pictures\Gui\ALL\example.gif"/>
                    <pic:cNvPicPr>
                      <a:picLocks noChangeAspect="1" noChangeArrowheads="1"/>
                    </pic:cNvPicPr>
                  </pic:nvPicPr>
                  <pic:blipFill>
                    <a:blip r:embed="rId18" r:link="rId19"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r w:rsidRPr="001E2E4A">
        <w:rPr>
          <w:lang w:val="en-US"/>
        </w:rPr>
        <w:t>Example:</w:t>
      </w:r>
    </w:p>
    <w:p w:rsidR="001E2E4A" w:rsidRPr="008C176F" w:rsidRDefault="001E2E4A" w:rsidP="008C176F">
      <w:pPr>
        <w:pStyle w:val="warning-note-example"/>
        <w:rPr>
          <w:rStyle w:val="codetext"/>
        </w:rPr>
      </w:pPr>
      <w:proofErr w:type="spellStart"/>
      <w:r w:rsidRPr="008C176F">
        <w:rPr>
          <w:rStyle w:val="codetext"/>
        </w:rPr>
        <w:t>using</w:t>
      </w:r>
      <w:proofErr w:type="spellEnd"/>
      <w:r w:rsidRPr="008C176F">
        <w:rPr>
          <w:rStyle w:val="codetext"/>
        </w:rPr>
        <w:t xml:space="preserve"> </w:t>
      </w:r>
      <w:proofErr w:type="spellStart"/>
      <w:r w:rsidRPr="008C176F">
        <w:rPr>
          <w:rStyle w:val="codetext"/>
        </w:rPr>
        <w:t>System.Reflection</w:t>
      </w:r>
      <w:proofErr w:type="spellEnd"/>
      <w:r w:rsidRPr="008C176F">
        <w:rPr>
          <w:rStyle w:val="codetext"/>
        </w:rPr>
        <w:t>;</w:t>
      </w:r>
    </w:p>
    <w:p w:rsidR="001E2E4A" w:rsidRPr="008C176F" w:rsidRDefault="001E2E4A" w:rsidP="008C176F">
      <w:pPr>
        <w:pStyle w:val="warning-note-example"/>
        <w:rPr>
          <w:rStyle w:val="codetext"/>
        </w:rPr>
      </w:pPr>
      <w:proofErr w:type="spellStart"/>
      <w:r w:rsidRPr="008C176F">
        <w:rPr>
          <w:rStyle w:val="codetext"/>
        </w:rPr>
        <w:t>using</w:t>
      </w:r>
      <w:proofErr w:type="spellEnd"/>
      <w:r w:rsidRPr="008C176F">
        <w:rPr>
          <w:rStyle w:val="codetext"/>
        </w:rPr>
        <w:t xml:space="preserve"> </w:t>
      </w:r>
      <w:proofErr w:type="spellStart"/>
      <w:r w:rsidRPr="008C176F">
        <w:rPr>
          <w:rStyle w:val="codetext"/>
        </w:rPr>
        <w:t>System.Runtime.CompilerServices</w:t>
      </w:r>
      <w:proofErr w:type="spellEnd"/>
      <w:r w:rsidRPr="008C176F">
        <w:rPr>
          <w:rStyle w:val="codetext"/>
        </w:rPr>
        <w:t>;</w:t>
      </w:r>
    </w:p>
    <w:p w:rsidR="001E2E4A" w:rsidRPr="008C176F" w:rsidRDefault="001E2E4A" w:rsidP="008C176F">
      <w:pPr>
        <w:pStyle w:val="warning-note-example"/>
        <w:rPr>
          <w:rStyle w:val="codetext"/>
        </w:rPr>
      </w:pPr>
      <w:proofErr w:type="spellStart"/>
      <w:r w:rsidRPr="008C176F">
        <w:rPr>
          <w:rStyle w:val="codetext"/>
        </w:rPr>
        <w:t>using</w:t>
      </w:r>
      <w:proofErr w:type="spellEnd"/>
      <w:r w:rsidRPr="008C176F">
        <w:rPr>
          <w:rStyle w:val="codetext"/>
        </w:rPr>
        <w:t xml:space="preserve"> </w:t>
      </w:r>
      <w:proofErr w:type="spellStart"/>
      <w:r w:rsidRPr="008C176F">
        <w:rPr>
          <w:rStyle w:val="codetext"/>
        </w:rPr>
        <w:t>System.Runtime.InteropServices</w:t>
      </w:r>
      <w:proofErr w:type="spellEnd"/>
      <w:r w:rsidRPr="008C176F">
        <w:rPr>
          <w:rStyle w:val="codetext"/>
        </w:rPr>
        <w:t>;</w:t>
      </w:r>
    </w:p>
    <w:p w:rsidR="001E2E4A" w:rsidRPr="008C176F" w:rsidRDefault="001E2E4A" w:rsidP="008C176F">
      <w:pPr>
        <w:pStyle w:val="warning-note-example"/>
        <w:rPr>
          <w:rStyle w:val="codetext"/>
        </w:rPr>
      </w:pPr>
      <w:proofErr w:type="spellStart"/>
      <w:r w:rsidRPr="008C176F">
        <w:rPr>
          <w:rStyle w:val="codetext"/>
        </w:rPr>
        <w:t>using</w:t>
      </w:r>
      <w:proofErr w:type="spellEnd"/>
      <w:r w:rsidRPr="008C176F">
        <w:rPr>
          <w:rStyle w:val="codetext"/>
        </w:rPr>
        <w:t xml:space="preserve"> </w:t>
      </w:r>
      <w:proofErr w:type="spellStart"/>
      <w:r w:rsidRPr="008C176F">
        <w:rPr>
          <w:rStyle w:val="codetext"/>
        </w:rPr>
        <w:t>Eplan.EplApi.Starter</w:t>
      </w:r>
      <w:proofErr w:type="spellEnd"/>
      <w:r w:rsidRPr="008C176F">
        <w:rPr>
          <w:rStyle w:val="codetext"/>
        </w:rPr>
        <w:t>;</w:t>
      </w:r>
    </w:p>
    <w:p w:rsidR="001E2E4A" w:rsidRPr="008C176F" w:rsidRDefault="001E2E4A" w:rsidP="008C176F">
      <w:pPr>
        <w:pStyle w:val="warning-note-example"/>
        <w:rPr>
          <w:rStyle w:val="codetext"/>
        </w:rPr>
      </w:pPr>
      <w:r w:rsidRPr="008C176F">
        <w:rPr>
          <w:rStyle w:val="codetext"/>
        </w:rPr>
        <w:t>//…</w:t>
      </w:r>
    </w:p>
    <w:p w:rsidR="001E2E4A" w:rsidRPr="008C176F" w:rsidRDefault="001E2E4A" w:rsidP="008C176F">
      <w:pPr>
        <w:pStyle w:val="warning-note-example"/>
        <w:rPr>
          <w:rFonts w:ascii="Courier New" w:hAnsi="Courier New"/>
          <w:color w:val="000000"/>
          <w:sz w:val="26"/>
          <w:szCs w:val="24"/>
        </w:rPr>
      </w:pPr>
      <w:r w:rsidRPr="008C176F">
        <w:rPr>
          <w:rStyle w:val="codetext"/>
        </w:rPr>
        <w:t>[</w:t>
      </w:r>
      <w:proofErr w:type="spellStart"/>
      <w:r w:rsidRPr="008C176F">
        <w:rPr>
          <w:rStyle w:val="codetext"/>
        </w:rPr>
        <w:t>assembly</w:t>
      </w:r>
      <w:proofErr w:type="spellEnd"/>
      <w:r w:rsidRPr="008C176F">
        <w:rPr>
          <w:rStyle w:val="codetext"/>
        </w:rPr>
        <w:t xml:space="preserve">: </w:t>
      </w:r>
      <w:proofErr w:type="spellStart"/>
      <w:r w:rsidRPr="008C176F">
        <w:rPr>
          <w:rStyle w:val="codetext"/>
        </w:rPr>
        <w:t>EplanSignedAssemblyAttribute</w:t>
      </w:r>
      <w:proofErr w:type="spellEnd"/>
      <w:r w:rsidRPr="008C176F">
        <w:rPr>
          <w:rStyle w:val="codetext"/>
        </w:rPr>
        <w:t>(</w:t>
      </w:r>
      <w:proofErr w:type="spellStart"/>
      <w:r w:rsidRPr="008C176F">
        <w:rPr>
          <w:rStyle w:val="codetext"/>
        </w:rPr>
        <w:t>true</w:t>
      </w:r>
      <w:proofErr w:type="spellEnd"/>
      <w:r w:rsidRPr="008C176F">
        <w:rPr>
          <w:rStyle w:val="codetext"/>
        </w:rPr>
        <w:t>)]</w:t>
      </w:r>
    </w:p>
    <w:p w:rsidR="00A72DFB" w:rsidRPr="001E2E4A" w:rsidRDefault="001E2E4A" w:rsidP="001E2E4A">
      <w:pPr>
        <w:pStyle w:val="heading3epl"/>
        <w:rPr>
          <w:lang w:val="en-US"/>
        </w:rPr>
      </w:pPr>
      <w:bookmarkStart w:id="9" w:name="_Toc358288710"/>
      <w:r w:rsidRPr="001E2E4A">
        <w:rPr>
          <w:lang w:val="en-US"/>
        </w:rPr>
        <w:lastRenderedPageBreak/>
        <w:t>Delay sign the Assemblies</w:t>
      </w:r>
      <w:bookmarkEnd w:id="9"/>
    </w:p>
    <w:p w:rsidR="001E2E4A" w:rsidRPr="001E2E4A" w:rsidRDefault="001E2E4A" w:rsidP="00C8563F">
      <w:pPr>
        <w:rPr>
          <w:lang w:val="en-US"/>
        </w:rPr>
      </w:pPr>
      <w:r w:rsidRPr="001E2E4A">
        <w:rPr>
          <w:lang w:val="en-US"/>
        </w:rPr>
        <w:t>The easiest way for delay signing your assemblies (</w:t>
      </w:r>
      <w:proofErr w:type="spellStart"/>
      <w:r w:rsidRPr="001E2E4A">
        <w:rPr>
          <w:lang w:val="en-US"/>
        </w:rPr>
        <w:t>dll</w:t>
      </w:r>
      <w:proofErr w:type="spellEnd"/>
      <w:r w:rsidRPr="001E2E4A">
        <w:rPr>
          <w:lang w:val="en-US"/>
        </w:rPr>
        <w:t xml:space="preserve"> or exe) is entering the public key file in the signing properties of your software projects in Visual Studio. Check </w:t>
      </w:r>
      <w:r w:rsidR="00C8563F">
        <w:rPr>
          <w:lang w:val="en-US"/>
        </w:rPr>
        <w:t>"</w:t>
      </w:r>
      <w:r w:rsidRPr="001E2E4A">
        <w:rPr>
          <w:lang w:val="en-US"/>
        </w:rPr>
        <w:t>Sign the assembly</w:t>
      </w:r>
      <w:r w:rsidR="00C8563F">
        <w:t>"</w:t>
      </w:r>
      <w:r w:rsidRPr="001E2E4A">
        <w:rPr>
          <w:lang w:val="en-US"/>
        </w:rPr>
        <w:t xml:space="preserve"> and activate the </w:t>
      </w:r>
      <w:r w:rsidR="00C8563F">
        <w:rPr>
          <w:lang w:val="en-US"/>
        </w:rPr>
        <w:t>"</w:t>
      </w:r>
      <w:r w:rsidRPr="001E2E4A">
        <w:rPr>
          <w:lang w:val="en-US"/>
        </w:rPr>
        <w:t>Delay sign only</w:t>
      </w:r>
      <w:r w:rsidR="00C8563F">
        <w:rPr>
          <w:lang w:val="en-US"/>
        </w:rPr>
        <w:t>"</w:t>
      </w:r>
      <w:r w:rsidRPr="001E2E4A">
        <w:rPr>
          <w:lang w:val="en-US"/>
        </w:rPr>
        <w:t xml:space="preserve"> flag. See the following image:</w:t>
      </w:r>
    </w:p>
    <w:p w:rsidR="001E2E4A" w:rsidRPr="001E2E4A" w:rsidRDefault="001E2E4A" w:rsidP="001E2E4A">
      <w:pPr>
        <w:rPr>
          <w:lang w:val="en-US"/>
        </w:rPr>
      </w:pPr>
      <w:r w:rsidRPr="001E2E4A">
        <w:rPr>
          <w:lang w:val="en-US"/>
        </w:rPr>
        <w:t xml:space="preserve"> </w:t>
      </w:r>
      <w:r w:rsidRPr="001E2E4A">
        <w:rPr>
          <w:noProof/>
          <w:lang w:eastAsia="ja-JP"/>
        </w:rPr>
        <w:drawing>
          <wp:inline distT="0" distB="0" distL="0" distR="0" wp14:anchorId="3B99EBBD" wp14:editId="1AF58C97">
            <wp:extent cx="5759450" cy="349143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491431"/>
                    </a:xfrm>
                    <a:prstGeom prst="rect">
                      <a:avLst/>
                    </a:prstGeom>
                    <a:noFill/>
                    <a:ln>
                      <a:noFill/>
                    </a:ln>
                  </pic:spPr>
                </pic:pic>
              </a:graphicData>
            </a:graphic>
          </wp:inline>
        </w:drawing>
      </w:r>
    </w:p>
    <w:p w:rsidR="001E2E4A" w:rsidRPr="001E2E4A" w:rsidRDefault="001E2E4A" w:rsidP="001E2E4A">
      <w:pPr>
        <w:rPr>
          <w:lang w:val="en-US"/>
        </w:rPr>
      </w:pPr>
      <w:r w:rsidRPr="001E2E4A">
        <w:rPr>
          <w:lang w:val="en-US"/>
        </w:rPr>
        <w:t>The delay signing is done, when building the software project and with it creating the assembly.</w:t>
      </w:r>
    </w:p>
    <w:p w:rsidR="001E2E4A" w:rsidRDefault="001E2E4A" w:rsidP="00C8563F">
      <w:r w:rsidRPr="001E2E4A">
        <w:rPr>
          <w:lang w:val="en-US"/>
        </w:rPr>
        <w:t>Alternatively, you can u</w:t>
      </w:r>
      <w:r w:rsidR="00C8563F">
        <w:rPr>
          <w:lang w:val="en-US"/>
        </w:rPr>
        <w:t xml:space="preserve">se </w:t>
      </w:r>
      <w:proofErr w:type="spellStart"/>
      <w:r w:rsidR="00C8563F">
        <w:rPr>
          <w:lang w:val="en-US"/>
        </w:rPr>
        <w:t>Microsoft"s</w:t>
      </w:r>
      <w:proofErr w:type="spellEnd"/>
      <w:r w:rsidR="00C8563F">
        <w:rPr>
          <w:lang w:val="en-US"/>
        </w:rPr>
        <w:t xml:space="preserve"> Assembly Linker </w:t>
      </w:r>
      <w:r w:rsidR="00C8563F">
        <w:t>"</w:t>
      </w:r>
      <w:r w:rsidRPr="001E2E4A">
        <w:rPr>
          <w:lang w:val="en-US"/>
        </w:rPr>
        <w:t>Al.exe</w:t>
      </w:r>
      <w:r w:rsidR="00C8563F">
        <w:t>"</w:t>
      </w:r>
      <w:r w:rsidRPr="001E2E4A">
        <w:rPr>
          <w:lang w:val="en-US"/>
        </w:rPr>
        <w:t xml:space="preserve"> to ma</w:t>
      </w:r>
      <w:r w:rsidRPr="001E2E4A">
        <w:rPr>
          <w:lang w:val="en-US"/>
        </w:rPr>
        <w:t>n</w:t>
      </w:r>
      <w:r w:rsidRPr="001E2E4A">
        <w:rPr>
          <w:lang w:val="en-US"/>
        </w:rPr>
        <w:t>ually delay sign assemblies. Please refer to respective MSDN docume</w:t>
      </w:r>
      <w:r w:rsidRPr="001E2E4A">
        <w:rPr>
          <w:lang w:val="en-US"/>
        </w:rPr>
        <w:t>n</w:t>
      </w:r>
      <w:r w:rsidRPr="001E2E4A">
        <w:rPr>
          <w:lang w:val="en-US"/>
        </w:rPr>
        <w:t>tation.</w:t>
      </w:r>
    </w:p>
    <w:p w:rsidR="001E2E4A" w:rsidRPr="001E2E4A" w:rsidRDefault="001E2E4A" w:rsidP="001E2E4A">
      <w:pPr>
        <w:pStyle w:val="heading3epl"/>
        <w:rPr>
          <w:lang w:val="en-US"/>
        </w:rPr>
      </w:pPr>
      <w:bookmarkStart w:id="10" w:name="_Toc358288711"/>
      <w:r w:rsidRPr="001E2E4A">
        <w:rPr>
          <w:lang w:val="en-US"/>
        </w:rPr>
        <w:t>Zip and Upload to EPLAN File Exchange</w:t>
      </w:r>
      <w:bookmarkEnd w:id="10"/>
    </w:p>
    <w:p w:rsidR="001E2E4A" w:rsidRPr="001E2E4A" w:rsidRDefault="001E2E4A" w:rsidP="001E2E4A">
      <w:pPr>
        <w:rPr>
          <w:lang w:val="en-US"/>
        </w:rPr>
      </w:pPr>
      <w:r w:rsidRPr="001E2E4A">
        <w:rPr>
          <w:lang w:val="en-US"/>
        </w:rPr>
        <w:t>Create one or several ZIP archives containing all the assemblies to be signed. Please take into account that the zip files may not be password-protected.</w:t>
      </w:r>
    </w:p>
    <w:p w:rsidR="001E2E4A" w:rsidRDefault="001E2E4A" w:rsidP="001E2E4A">
      <w:r w:rsidRPr="001E2E4A">
        <w:rPr>
          <w:lang w:val="en-US"/>
        </w:rPr>
        <w:t xml:space="preserve">Log in to the EPLAN file exchange portal at </w:t>
      </w:r>
      <w:hyperlink r:id="rId27" w:history="1">
        <w:r w:rsidRPr="001E2E4A">
          <w:rPr>
            <w:rStyle w:val="Hyperlink"/>
            <w:lang w:val="en-US"/>
          </w:rPr>
          <w:t>https://service.eplan.de/exchange</w:t>
        </w:r>
      </w:hyperlink>
      <w:r w:rsidRPr="001E2E4A">
        <w:rPr>
          <w:lang w:val="en-US"/>
        </w:rPr>
        <w:t xml:space="preserve"> with the login data mentioned above.</w:t>
      </w:r>
    </w:p>
    <w:p w:rsidR="00937E74" w:rsidRDefault="00937E74" w:rsidP="001E2E4A">
      <w:r w:rsidRPr="00937E74">
        <w:rPr>
          <w:noProof/>
          <w:lang w:eastAsia="ja-JP"/>
        </w:rPr>
        <w:lastRenderedPageBreak/>
        <w:drawing>
          <wp:inline distT="0" distB="0" distL="0" distR="0" wp14:anchorId="3028CAE6" wp14:editId="27FC981F">
            <wp:extent cx="5759450" cy="34161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9450" cy="3416114"/>
                    </a:xfrm>
                    <a:prstGeom prst="rect">
                      <a:avLst/>
                    </a:prstGeom>
                  </pic:spPr>
                </pic:pic>
              </a:graphicData>
            </a:graphic>
          </wp:inline>
        </w:drawing>
      </w:r>
    </w:p>
    <w:p w:rsidR="00937E74" w:rsidRDefault="00937E74" w:rsidP="001E2E4A"/>
    <w:p w:rsidR="00937E74" w:rsidRDefault="00937E74" w:rsidP="001E2E4A">
      <w:r w:rsidRPr="00937E74">
        <w:rPr>
          <w:lang w:val="en-US"/>
        </w:rPr>
        <w:t>Select the software project for which the assemblies should be signed. The project has to be the same as the one for which you received and used the respective public key.</w:t>
      </w:r>
    </w:p>
    <w:p w:rsidR="00937E74" w:rsidRDefault="006C4051" w:rsidP="001E2E4A">
      <w:r w:rsidRPr="006C4051">
        <w:rPr>
          <w:noProof/>
          <w:lang w:eastAsia="ja-JP"/>
        </w:rPr>
        <w:drawing>
          <wp:inline distT="0" distB="0" distL="0" distR="0" wp14:anchorId="2064AA71" wp14:editId="50EB67F9">
            <wp:extent cx="5759450" cy="335365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9450" cy="3353658"/>
                    </a:xfrm>
                    <a:prstGeom prst="rect">
                      <a:avLst/>
                    </a:prstGeom>
                  </pic:spPr>
                </pic:pic>
              </a:graphicData>
            </a:graphic>
          </wp:inline>
        </w:drawing>
      </w:r>
    </w:p>
    <w:p w:rsidR="00937E74" w:rsidRDefault="00937E74" w:rsidP="001E2E4A"/>
    <w:p w:rsidR="00937E74" w:rsidRDefault="00937E74" w:rsidP="001E2E4A">
      <w:r w:rsidRPr="00937E74">
        <w:rPr>
          <w:lang w:val="en-US"/>
        </w:rPr>
        <w:t xml:space="preserve">Now upload the zip file to our server by clicking </w:t>
      </w:r>
      <w:r w:rsidR="00C8563F">
        <w:rPr>
          <w:lang w:val="en-US"/>
        </w:rPr>
        <w:t>"</w:t>
      </w:r>
      <w:r w:rsidRPr="00937E74">
        <w:rPr>
          <w:lang w:val="en-US"/>
        </w:rPr>
        <w:t>Upload one file</w:t>
      </w:r>
      <w:bookmarkStart w:id="11" w:name="_GoBack"/>
      <w:r w:rsidR="00C8563F">
        <w:rPr>
          <w:lang w:val="en-US"/>
        </w:rPr>
        <w:t>"</w:t>
      </w:r>
      <w:bookmarkEnd w:id="11"/>
      <w:r w:rsidRPr="00937E74">
        <w:rPr>
          <w:lang w:val="en-US"/>
        </w:rPr>
        <w:t>, selec</w:t>
      </w:r>
      <w:r w:rsidRPr="00937E74">
        <w:rPr>
          <w:lang w:val="en-US"/>
        </w:rPr>
        <w:t>t</w:t>
      </w:r>
      <w:r w:rsidRPr="00937E74">
        <w:rPr>
          <w:lang w:val="en-US"/>
        </w:rPr>
        <w:t xml:space="preserve">ing the zip file and clicking </w:t>
      </w:r>
      <w:r w:rsidR="00C8563F">
        <w:rPr>
          <w:lang w:val="en-US"/>
        </w:rPr>
        <w:t>"</w:t>
      </w:r>
      <w:r w:rsidRPr="00937E74">
        <w:rPr>
          <w:lang w:val="en-US"/>
        </w:rPr>
        <w:t>Upload</w:t>
      </w:r>
      <w:r w:rsidR="00C8563F">
        <w:rPr>
          <w:lang w:val="en-US"/>
        </w:rPr>
        <w:t>"</w:t>
      </w:r>
      <w:r w:rsidRPr="00937E74">
        <w:rPr>
          <w:lang w:val="en-US"/>
        </w:rPr>
        <w:t>. This triggers the signing process.</w:t>
      </w:r>
    </w:p>
    <w:p w:rsidR="00937E74" w:rsidRDefault="006C4051" w:rsidP="001E2E4A">
      <w:r w:rsidRPr="006C4051">
        <w:rPr>
          <w:noProof/>
          <w:lang w:eastAsia="ja-JP"/>
        </w:rPr>
        <w:lastRenderedPageBreak/>
        <w:drawing>
          <wp:inline distT="0" distB="0" distL="0" distR="0" wp14:anchorId="133B5056" wp14:editId="6585AB70">
            <wp:extent cx="5759450" cy="3369578"/>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9450" cy="3369578"/>
                    </a:xfrm>
                    <a:prstGeom prst="rect">
                      <a:avLst/>
                    </a:prstGeom>
                  </pic:spPr>
                </pic:pic>
              </a:graphicData>
            </a:graphic>
          </wp:inline>
        </w:drawing>
      </w:r>
    </w:p>
    <w:p w:rsidR="00937E74" w:rsidRDefault="00937E74" w:rsidP="001E2E4A"/>
    <w:p w:rsidR="00937E74" w:rsidRPr="00A53F76" w:rsidRDefault="00937E74" w:rsidP="00937E74">
      <w:pPr>
        <w:pStyle w:val="heading3epl"/>
        <w:rPr>
          <w:lang w:val="en-US"/>
        </w:rPr>
      </w:pPr>
      <w:bookmarkStart w:id="12" w:name="_Toc358288712"/>
      <w:r w:rsidRPr="00937E74">
        <w:rPr>
          <w:lang w:val="en-US"/>
        </w:rPr>
        <w:t>Receive the signed Assemb</w:t>
      </w:r>
      <w:r w:rsidRPr="00A53F76">
        <w:rPr>
          <w:lang w:val="en-US"/>
        </w:rPr>
        <w:t>lies</w:t>
      </w:r>
      <w:bookmarkEnd w:id="12"/>
    </w:p>
    <w:p w:rsidR="00937E74" w:rsidRDefault="00A53F76" w:rsidP="00937E74">
      <w:r w:rsidRPr="00A53F76">
        <w:rPr>
          <w:lang w:val="en-US"/>
        </w:rPr>
        <w:t>As soon as your files have been signed you will receive an email that you can download the ready-signed files again from our file exchange portal. Log in a</w:t>
      </w:r>
      <w:r w:rsidR="00C8563F">
        <w:rPr>
          <w:lang w:val="en-US"/>
        </w:rPr>
        <w:t xml:space="preserve">gain and find your files under </w:t>
      </w:r>
      <w:r w:rsidR="00C8563F">
        <w:t>"</w:t>
      </w:r>
      <w:proofErr w:type="gramStart"/>
      <w:r w:rsidR="00C8563F">
        <w:rPr>
          <w:lang w:val="en-US"/>
        </w:rPr>
        <w:t>My downloads</w:t>
      </w:r>
      <w:proofErr w:type="gramEnd"/>
      <w:r w:rsidR="00C8563F">
        <w:t>"</w:t>
      </w:r>
      <w:r w:rsidRPr="00A53F76">
        <w:rPr>
          <w:lang w:val="en-US"/>
        </w:rPr>
        <w:t>. The ZIP file co</w:t>
      </w:r>
      <w:r w:rsidRPr="00A53F76">
        <w:rPr>
          <w:lang w:val="en-US"/>
        </w:rPr>
        <w:t>n</w:t>
      </w:r>
      <w:r w:rsidRPr="00A53F76">
        <w:rPr>
          <w:lang w:val="en-US"/>
        </w:rPr>
        <w:t>tains an additional log file with a message, whether the signing was su</w:t>
      </w:r>
      <w:r w:rsidRPr="00A53F76">
        <w:rPr>
          <w:lang w:val="en-US"/>
        </w:rPr>
        <w:t>c</w:t>
      </w:r>
      <w:r w:rsidRPr="00A53F76">
        <w:rPr>
          <w:lang w:val="en-US"/>
        </w:rPr>
        <w:t>cessful or not. In case the signing procedure failed, the log file will co</w:t>
      </w:r>
      <w:r w:rsidRPr="00A53F76">
        <w:rPr>
          <w:lang w:val="en-US"/>
        </w:rPr>
        <w:t>n</w:t>
      </w:r>
      <w:r w:rsidRPr="00A53F76">
        <w:rPr>
          <w:lang w:val="en-US"/>
        </w:rPr>
        <w:t>tain further information about the problem.</w:t>
      </w:r>
    </w:p>
    <w:p w:rsidR="0017059F" w:rsidRPr="00937E74" w:rsidRDefault="0017059F" w:rsidP="00937E74">
      <w:pPr>
        <w:rPr>
          <w:lang w:val="en-US"/>
        </w:rPr>
      </w:pPr>
    </w:p>
    <w:p w:rsidR="00DC1F46" w:rsidRDefault="00DC1F46">
      <w:pPr>
        <w:spacing w:after="0" w:line="240" w:lineRule="auto"/>
        <w:rPr>
          <w:rFonts w:ascii="Arial Fett" w:hAnsi="Arial Fett"/>
          <w:b/>
          <w:sz w:val="52"/>
          <w:lang w:val="en-US"/>
        </w:rPr>
      </w:pPr>
      <w:bookmarkStart w:id="13" w:name="_Toc108256606"/>
      <w:r>
        <w:rPr>
          <w:lang w:val="en-US"/>
        </w:rPr>
        <w:br w:type="page"/>
      </w:r>
    </w:p>
    <w:p w:rsidR="00A67256" w:rsidRPr="001E2E4A" w:rsidRDefault="001E582E" w:rsidP="00AB5286">
      <w:pPr>
        <w:pStyle w:val="heading1epl"/>
        <w:rPr>
          <w:lang w:val="en-US"/>
        </w:rPr>
      </w:pPr>
      <w:bookmarkStart w:id="14" w:name="_Toc358288713"/>
      <w:r w:rsidRPr="001E2E4A">
        <w:rPr>
          <w:lang w:val="en-US"/>
        </w:rPr>
        <w:lastRenderedPageBreak/>
        <w:t>Special Cases</w:t>
      </w:r>
      <w:bookmarkEnd w:id="14"/>
    </w:p>
    <w:p w:rsidR="00A91BC9" w:rsidRDefault="0017059F" w:rsidP="0017059F">
      <w:pPr>
        <w:pStyle w:val="heading2epl"/>
      </w:pPr>
      <w:bookmarkStart w:id="15" w:name="_Toc358288714"/>
      <w:r w:rsidRPr="0017059F">
        <w:rPr>
          <w:lang w:val="en-US"/>
        </w:rPr>
        <w:t>How to sign automatically generated serializ</w:t>
      </w:r>
      <w:r w:rsidRPr="0017059F">
        <w:rPr>
          <w:lang w:val="en-US"/>
        </w:rPr>
        <w:t>a</w:t>
      </w:r>
      <w:r w:rsidRPr="0017059F">
        <w:rPr>
          <w:lang w:val="en-US"/>
        </w:rPr>
        <w:t xml:space="preserve">tion </w:t>
      </w:r>
      <w:proofErr w:type="spellStart"/>
      <w:r w:rsidRPr="0017059F">
        <w:rPr>
          <w:lang w:val="en-US"/>
        </w:rPr>
        <w:t>dlls</w:t>
      </w:r>
      <w:bookmarkEnd w:id="15"/>
      <w:proofErr w:type="spellEnd"/>
    </w:p>
    <w:p w:rsidR="0017059F" w:rsidRDefault="0017059F" w:rsidP="0017059F">
      <w:r w:rsidRPr="0017059F">
        <w:rPr>
          <w:lang w:val="en-US"/>
        </w:rPr>
        <w:t xml:space="preserve">If you use an automatically created serialization </w:t>
      </w:r>
      <w:proofErr w:type="spellStart"/>
      <w:r w:rsidRPr="0017059F">
        <w:rPr>
          <w:lang w:val="en-US"/>
        </w:rPr>
        <w:t>dll</w:t>
      </w:r>
      <w:proofErr w:type="spellEnd"/>
      <w:r w:rsidRPr="0017059F">
        <w:rPr>
          <w:lang w:val="en-US"/>
        </w:rPr>
        <w:t xml:space="preserve"> for your classes, you need to delay-sign them via the sgen.exe tool. This tool can be found the SDK directory of your development environment.</w:t>
      </w:r>
    </w:p>
    <w:p w:rsidR="0017059F" w:rsidRPr="008C176F" w:rsidRDefault="0017059F" w:rsidP="008C176F">
      <w:pPr>
        <w:pStyle w:val="warning-note-example-heading"/>
      </w:pPr>
      <w:r w:rsidRPr="0017059F">
        <w:rPr>
          <w:noProof/>
          <w:lang w:eastAsia="ja-JP"/>
        </w:rPr>
        <w:drawing>
          <wp:inline distT="0" distB="0" distL="0" distR="0" wp14:anchorId="540ECA5E" wp14:editId="56765A74">
            <wp:extent cx="285750" cy="228600"/>
            <wp:effectExtent l="0" t="0" r="0" b="0"/>
            <wp:docPr id="23" name="Bild 4" descr="T:\W3\Nachtlauf_Flare\V_1_9_D\de_DE\EPLAN_Global\Content\Pictures\Gui\ALL\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3\Nachtlauf_Flare\V_1_9_D\de_DE\EPLAN_Global\Content\Pictures\Gui\ALL\example.gif"/>
                    <pic:cNvPicPr>
                      <a:picLocks noChangeAspect="1" noChangeArrowheads="1"/>
                    </pic:cNvPicPr>
                  </pic:nvPicPr>
                  <pic:blipFill>
                    <a:blip r:embed="rId18" r:link="rId19"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r w:rsidRPr="0017059F">
        <w:rPr>
          <w:lang w:val="en-US"/>
        </w:rPr>
        <w:t>Example:</w:t>
      </w:r>
    </w:p>
    <w:p w:rsidR="0017059F" w:rsidRPr="008C176F" w:rsidRDefault="00C8563F" w:rsidP="008C176F">
      <w:pPr>
        <w:pStyle w:val="warning-note-example"/>
      </w:pPr>
      <w:r>
        <w:rPr>
          <w:rStyle w:val="codetext"/>
        </w:rPr>
        <w:t>"</w:t>
      </w:r>
      <w:r w:rsidR="0017059F" w:rsidRPr="008C176F">
        <w:rPr>
          <w:rStyle w:val="codetext"/>
        </w:rPr>
        <w:t>C:\Program Files\Microsoft Visual Studio 8\SDK\v2.0\bin\sgen.exe</w:t>
      </w:r>
      <w:r>
        <w:rPr>
          <w:rStyle w:val="codetext"/>
        </w:rPr>
        <w:t>"</w:t>
      </w:r>
      <w:r w:rsidR="0017059F" w:rsidRPr="008C176F">
        <w:rPr>
          <w:rStyle w:val="codetext"/>
        </w:rPr>
        <w:t xml:space="preserve"> /</w:t>
      </w:r>
      <w:proofErr w:type="spellStart"/>
      <w:r w:rsidR="0017059F" w:rsidRPr="008C176F">
        <w:rPr>
          <w:rStyle w:val="codetext"/>
        </w:rPr>
        <w:t>compiler</w:t>
      </w:r>
      <w:proofErr w:type="spellEnd"/>
      <w:r w:rsidR="0017059F" w:rsidRPr="008C176F">
        <w:rPr>
          <w:rStyle w:val="codetext"/>
        </w:rPr>
        <w:t>:/</w:t>
      </w:r>
      <w:proofErr w:type="spellStart"/>
      <w:r w:rsidR="0017059F" w:rsidRPr="008C176F">
        <w:rPr>
          <w:rStyle w:val="codetext"/>
        </w:rPr>
        <w:t>delaysign</w:t>
      </w:r>
      <w:proofErr w:type="spellEnd"/>
      <w:r w:rsidR="0017059F" w:rsidRPr="008C176F">
        <w:rPr>
          <w:rStyle w:val="codetext"/>
        </w:rPr>
        <w:t>+ /</w:t>
      </w:r>
      <w:proofErr w:type="spellStart"/>
      <w:r w:rsidR="0017059F" w:rsidRPr="008C176F">
        <w:rPr>
          <w:rStyle w:val="codetext"/>
        </w:rPr>
        <w:t>assembly</w:t>
      </w:r>
      <w:proofErr w:type="spellEnd"/>
      <w:r w:rsidR="0017059F" w:rsidRPr="008C176F">
        <w:rPr>
          <w:rStyle w:val="codetext"/>
        </w:rPr>
        <w:t>:</w:t>
      </w:r>
      <w:r>
        <w:rPr>
          <w:rStyle w:val="codetext"/>
        </w:rPr>
        <w:t>"</w:t>
      </w:r>
      <w:r w:rsidR="0017059F" w:rsidRPr="008C176F">
        <w:rPr>
          <w:rStyle w:val="codetext"/>
        </w:rPr>
        <w:t>MyDllToBeSerialized.dll</w:t>
      </w:r>
      <w:r>
        <w:rPr>
          <w:rStyle w:val="codetext"/>
        </w:rPr>
        <w:t>"</w:t>
      </w:r>
      <w:r w:rsidR="0017059F" w:rsidRPr="008C176F">
        <w:rPr>
          <w:rStyle w:val="codetext"/>
        </w:rPr>
        <w:t xml:space="preserve"> /</w:t>
      </w:r>
      <w:proofErr w:type="spellStart"/>
      <w:r w:rsidR="0017059F" w:rsidRPr="008C176F">
        <w:rPr>
          <w:rStyle w:val="codetext"/>
        </w:rPr>
        <w:t>proxytypes</w:t>
      </w:r>
      <w:proofErr w:type="spellEnd"/>
      <w:r w:rsidR="0017059F" w:rsidRPr="008C176F">
        <w:rPr>
          <w:rStyle w:val="codetext"/>
        </w:rPr>
        <w:br/>
        <w:t xml:space="preserve"> /</w:t>
      </w:r>
      <w:proofErr w:type="spellStart"/>
      <w:r w:rsidR="0017059F" w:rsidRPr="008C176F">
        <w:rPr>
          <w:rStyle w:val="codetext"/>
        </w:rPr>
        <w:t>reference</w:t>
      </w:r>
      <w:proofErr w:type="spellEnd"/>
      <w:r w:rsidR="0017059F" w:rsidRPr="008C176F">
        <w:rPr>
          <w:rStyle w:val="codetext"/>
        </w:rPr>
        <w:t>:</w:t>
      </w:r>
      <w:r>
        <w:rPr>
          <w:rStyle w:val="codetext"/>
        </w:rPr>
        <w:t>"</w:t>
      </w:r>
      <w:r w:rsidR="0017059F" w:rsidRPr="008C176F">
        <w:rPr>
          <w:rStyle w:val="codetext"/>
        </w:rPr>
        <w:t>Eplan.EplApi.AFu.dll</w:t>
      </w:r>
      <w:r>
        <w:rPr>
          <w:rStyle w:val="codetext"/>
        </w:rPr>
        <w:t>"</w:t>
      </w:r>
      <w:r w:rsidR="0017059F" w:rsidRPr="008C176F">
        <w:rPr>
          <w:rStyle w:val="codetext"/>
        </w:rPr>
        <w:t xml:space="preserve"> /</w:t>
      </w:r>
      <w:proofErr w:type="spellStart"/>
      <w:r w:rsidR="0017059F" w:rsidRPr="008C176F">
        <w:rPr>
          <w:rStyle w:val="codetext"/>
        </w:rPr>
        <w:t>reference</w:t>
      </w:r>
      <w:proofErr w:type="spellEnd"/>
      <w:r w:rsidR="0017059F" w:rsidRPr="008C176F">
        <w:rPr>
          <w:rStyle w:val="codetext"/>
        </w:rPr>
        <w:t xml:space="preserve">:&lt;…all </w:t>
      </w:r>
      <w:proofErr w:type="spellStart"/>
      <w:r w:rsidR="0017059F" w:rsidRPr="008C176F">
        <w:rPr>
          <w:rStyle w:val="codetext"/>
        </w:rPr>
        <w:t>further</w:t>
      </w:r>
      <w:proofErr w:type="spellEnd"/>
      <w:r w:rsidR="0017059F" w:rsidRPr="008C176F">
        <w:rPr>
          <w:rStyle w:val="codetext"/>
        </w:rPr>
        <w:t xml:space="preserve"> </w:t>
      </w:r>
      <w:proofErr w:type="spellStart"/>
      <w:r w:rsidR="0017059F" w:rsidRPr="008C176F">
        <w:rPr>
          <w:rStyle w:val="codetext"/>
        </w:rPr>
        <w:t>references</w:t>
      </w:r>
      <w:proofErr w:type="spellEnd"/>
      <w:r w:rsidR="0017059F" w:rsidRPr="008C176F">
        <w:rPr>
          <w:rStyle w:val="codetext"/>
        </w:rPr>
        <w:t xml:space="preserve"> </w:t>
      </w:r>
      <w:proofErr w:type="spellStart"/>
      <w:r w:rsidR="0017059F" w:rsidRPr="008C176F">
        <w:rPr>
          <w:rStyle w:val="codetext"/>
        </w:rPr>
        <w:t>you</w:t>
      </w:r>
      <w:proofErr w:type="spellEnd"/>
      <w:r w:rsidR="0017059F" w:rsidRPr="008C176F">
        <w:rPr>
          <w:rStyle w:val="codetext"/>
        </w:rPr>
        <w:t xml:space="preserve"> </w:t>
      </w:r>
      <w:proofErr w:type="spellStart"/>
      <w:r w:rsidR="0017059F" w:rsidRPr="008C176F">
        <w:rPr>
          <w:rStyle w:val="codetext"/>
        </w:rPr>
        <w:t>need</w:t>
      </w:r>
      <w:proofErr w:type="spellEnd"/>
      <w:r w:rsidR="0017059F" w:rsidRPr="008C176F">
        <w:rPr>
          <w:rStyle w:val="codetext"/>
        </w:rPr>
        <w:t>&gt;  /</w:t>
      </w:r>
      <w:proofErr w:type="spellStart"/>
      <w:r w:rsidR="0017059F" w:rsidRPr="008C176F">
        <w:rPr>
          <w:rStyle w:val="codetext"/>
        </w:rPr>
        <w:t>compiler</w:t>
      </w:r>
      <w:proofErr w:type="spellEnd"/>
      <w:r w:rsidR="0017059F" w:rsidRPr="008C176F">
        <w:rPr>
          <w:rStyle w:val="codetext"/>
        </w:rPr>
        <w:t>:/</w:t>
      </w:r>
      <w:proofErr w:type="spellStart"/>
      <w:r w:rsidR="0017059F" w:rsidRPr="008C176F">
        <w:rPr>
          <w:rStyle w:val="codetext"/>
        </w:rPr>
        <w:t>keyfile</w:t>
      </w:r>
      <w:proofErr w:type="spellEnd"/>
      <w:r w:rsidR="0017059F" w:rsidRPr="008C176F">
        <w:rPr>
          <w:rStyle w:val="codetext"/>
        </w:rPr>
        <w:t>:</w:t>
      </w:r>
      <w:r>
        <w:rPr>
          <w:rStyle w:val="codetext"/>
        </w:rPr>
        <w:t>"</w:t>
      </w:r>
      <w:r w:rsidR="0017059F" w:rsidRPr="008C176F">
        <w:rPr>
          <w:rStyle w:val="codetext"/>
        </w:rPr>
        <w:t>D:\</w:t>
      </w:r>
      <w:proofErr w:type="spellStart"/>
      <w:r w:rsidR="0017059F" w:rsidRPr="008C176F">
        <w:rPr>
          <w:rStyle w:val="codetext"/>
        </w:rPr>
        <w:t>MyPublicKey.snk</w:t>
      </w:r>
      <w:proofErr w:type="spellEnd"/>
      <w:r>
        <w:rPr>
          <w:rStyle w:val="codetext"/>
        </w:rPr>
        <w:t>"</w:t>
      </w:r>
    </w:p>
    <w:p w:rsidR="0017059F" w:rsidRPr="0017059F" w:rsidRDefault="0017059F" w:rsidP="0017059F">
      <w:pPr>
        <w:pStyle w:val="heading2epl"/>
        <w:rPr>
          <w:lang w:val="en-US"/>
        </w:rPr>
      </w:pPr>
      <w:bookmarkStart w:id="16" w:name="_Toc358288715"/>
      <w:r w:rsidRPr="0017059F">
        <w:rPr>
          <w:lang w:val="en-US"/>
        </w:rPr>
        <w:t xml:space="preserve">Signing of your own COM </w:t>
      </w:r>
      <w:proofErr w:type="spellStart"/>
      <w:r w:rsidRPr="0017059F">
        <w:rPr>
          <w:lang w:val="en-US"/>
        </w:rPr>
        <w:t>interop</w:t>
      </w:r>
      <w:proofErr w:type="spellEnd"/>
      <w:r w:rsidRPr="0017059F">
        <w:rPr>
          <w:lang w:val="en-US"/>
        </w:rPr>
        <w:t xml:space="preserve"> </w:t>
      </w:r>
      <w:proofErr w:type="spellStart"/>
      <w:r w:rsidRPr="0017059F">
        <w:rPr>
          <w:lang w:val="en-US"/>
        </w:rPr>
        <w:t>dlls</w:t>
      </w:r>
      <w:bookmarkEnd w:id="16"/>
      <w:proofErr w:type="spellEnd"/>
    </w:p>
    <w:p w:rsidR="0017059F" w:rsidRDefault="0017059F" w:rsidP="0017059F">
      <w:r w:rsidRPr="0017059F">
        <w:rPr>
          <w:lang w:val="en-US"/>
        </w:rPr>
        <w:t>As you probably know, any strong-named .Net assembly can only refe</w:t>
      </w:r>
      <w:r w:rsidRPr="0017059F">
        <w:rPr>
          <w:lang w:val="en-US"/>
        </w:rPr>
        <w:t>r</w:t>
      </w:r>
      <w:r w:rsidRPr="0017059F">
        <w:rPr>
          <w:lang w:val="en-US"/>
        </w:rPr>
        <w:t>ence / load other strong-named assemblies. In case your application re</w:t>
      </w:r>
      <w:r w:rsidRPr="0017059F">
        <w:rPr>
          <w:lang w:val="en-US"/>
        </w:rPr>
        <w:t>g</w:t>
      </w:r>
      <w:r w:rsidRPr="0017059F">
        <w:rPr>
          <w:lang w:val="en-US"/>
        </w:rPr>
        <w:t xml:space="preserve">isters COM </w:t>
      </w:r>
      <w:proofErr w:type="spellStart"/>
      <w:r w:rsidRPr="0017059F">
        <w:rPr>
          <w:lang w:val="en-US"/>
        </w:rPr>
        <w:t>dlls</w:t>
      </w:r>
      <w:proofErr w:type="spellEnd"/>
      <w:r w:rsidRPr="0017059F">
        <w:rPr>
          <w:lang w:val="en-US"/>
        </w:rPr>
        <w:t xml:space="preserve">, the development environment normally automatically creates so-called </w:t>
      </w:r>
      <w:proofErr w:type="spellStart"/>
      <w:r w:rsidRPr="0017059F">
        <w:rPr>
          <w:lang w:val="en-US"/>
        </w:rPr>
        <w:t>interop</w:t>
      </w:r>
      <w:proofErr w:type="spellEnd"/>
      <w:r w:rsidRPr="0017059F">
        <w:rPr>
          <w:lang w:val="en-US"/>
        </w:rPr>
        <w:t xml:space="preserve"> </w:t>
      </w:r>
      <w:proofErr w:type="spellStart"/>
      <w:r w:rsidRPr="0017059F">
        <w:rPr>
          <w:lang w:val="en-US"/>
        </w:rPr>
        <w:t>dlls</w:t>
      </w:r>
      <w:proofErr w:type="spellEnd"/>
      <w:r w:rsidRPr="0017059F">
        <w:rPr>
          <w:lang w:val="en-US"/>
        </w:rPr>
        <w:t>, which contain the .Net wrapping of the r</w:t>
      </w:r>
      <w:r w:rsidRPr="0017059F">
        <w:rPr>
          <w:lang w:val="en-US"/>
        </w:rPr>
        <w:t>e</w:t>
      </w:r>
      <w:r w:rsidRPr="0017059F">
        <w:rPr>
          <w:lang w:val="en-US"/>
        </w:rPr>
        <w:t xml:space="preserve">spective COM methods. Normally, these </w:t>
      </w:r>
      <w:proofErr w:type="spellStart"/>
      <w:r w:rsidRPr="0017059F">
        <w:rPr>
          <w:lang w:val="en-US"/>
        </w:rPr>
        <w:t>dlls</w:t>
      </w:r>
      <w:proofErr w:type="spellEnd"/>
      <w:r w:rsidRPr="0017059F">
        <w:rPr>
          <w:lang w:val="en-US"/>
        </w:rPr>
        <w:t xml:space="preserve"> are not signed. To create these assemblies in an already delay-signed way Microsoft provides the command line tool tlbimp.exe</w:t>
      </w:r>
      <w:r w:rsidR="00C8563F">
        <w:t xml:space="preserve"> </w:t>
      </w:r>
      <w:r w:rsidRPr="0017059F">
        <w:rPr>
          <w:lang w:val="en-US"/>
        </w:rPr>
        <w:t>– also to be found in the SDK directory of your development environment. See the following example, how it is used:</w:t>
      </w:r>
    </w:p>
    <w:p w:rsidR="0017059F" w:rsidRPr="0017059F" w:rsidRDefault="0017059F" w:rsidP="0017059F">
      <w:pPr>
        <w:rPr>
          <w:lang w:val="en-US"/>
        </w:rPr>
      </w:pPr>
    </w:p>
    <w:p w:rsidR="0017059F" w:rsidRDefault="0017059F" w:rsidP="0017059F">
      <w:pPr>
        <w:pStyle w:val="warning-note-example-heading"/>
      </w:pPr>
      <w:r w:rsidRPr="0017059F">
        <w:rPr>
          <w:noProof/>
          <w:lang w:eastAsia="ja-JP"/>
        </w:rPr>
        <w:drawing>
          <wp:inline distT="0" distB="0" distL="0" distR="0" wp14:anchorId="1578F9F9" wp14:editId="5D1A7329">
            <wp:extent cx="285750" cy="228600"/>
            <wp:effectExtent l="0" t="0" r="0" b="0"/>
            <wp:docPr id="24" name="Bild 4" descr="T:\W3\Nachtlauf_Flare\V_1_9_D\de_DE\EPLAN_Global\Content\Pictures\Gui\ALL\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3\Nachtlauf_Flare\V_1_9_D\de_DE\EPLAN_Global\Content\Pictures\Gui\ALL\example.gif"/>
                    <pic:cNvPicPr>
                      <a:picLocks noChangeAspect="1" noChangeArrowheads="1"/>
                    </pic:cNvPicPr>
                  </pic:nvPicPr>
                  <pic:blipFill>
                    <a:blip r:embed="rId18" r:link="rId19"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r w:rsidRPr="0017059F">
        <w:rPr>
          <w:lang w:val="en-US"/>
        </w:rPr>
        <w:t>Example:</w:t>
      </w:r>
    </w:p>
    <w:p w:rsidR="0017059F" w:rsidRPr="008C176F" w:rsidRDefault="00C8563F" w:rsidP="008C176F">
      <w:pPr>
        <w:pStyle w:val="warning-note-example"/>
        <w:rPr>
          <w:rStyle w:val="codetext"/>
        </w:rPr>
      </w:pPr>
      <w:r>
        <w:rPr>
          <w:rStyle w:val="codetext"/>
        </w:rPr>
        <w:t>"</w:t>
      </w:r>
      <w:r w:rsidR="0017059F" w:rsidRPr="008C176F">
        <w:rPr>
          <w:rStyle w:val="codetext"/>
        </w:rPr>
        <w:t>C:\Program Files\Microsoft Visual Studio 8\SDK\v2.0\Bin\tlbimp.exe</w:t>
      </w:r>
      <w:r>
        <w:rPr>
          <w:rStyle w:val="codetext"/>
        </w:rPr>
        <w:t>"</w:t>
      </w:r>
      <w:r w:rsidR="0017059F" w:rsidRPr="008C176F">
        <w:rPr>
          <w:rStyle w:val="codetext"/>
        </w:rPr>
        <w:t xml:space="preserve"> yourComInterface.dll /</w:t>
      </w:r>
      <w:proofErr w:type="spellStart"/>
      <w:r w:rsidR="0017059F" w:rsidRPr="008C176F">
        <w:rPr>
          <w:rStyle w:val="codetext"/>
        </w:rPr>
        <w:t>delaysign</w:t>
      </w:r>
      <w:proofErr w:type="spellEnd"/>
      <w:r w:rsidR="0017059F" w:rsidRPr="008C176F">
        <w:rPr>
          <w:rStyle w:val="codetext"/>
        </w:rPr>
        <w:t xml:space="preserve"> /</w:t>
      </w:r>
      <w:proofErr w:type="spellStart"/>
      <w:r w:rsidR="0017059F" w:rsidRPr="008C176F">
        <w:rPr>
          <w:rStyle w:val="codetext"/>
        </w:rPr>
        <w:t>publickey:C</w:t>
      </w:r>
      <w:proofErr w:type="spellEnd"/>
      <w:r w:rsidR="0017059F" w:rsidRPr="008C176F">
        <w:rPr>
          <w:rStyle w:val="codetext"/>
        </w:rPr>
        <w:t>:\</w:t>
      </w:r>
      <w:proofErr w:type="spellStart"/>
      <w:r w:rsidR="0017059F" w:rsidRPr="008C176F">
        <w:rPr>
          <w:rStyle w:val="codetext"/>
        </w:rPr>
        <w:t>YourKeyFilePublic.snk</w:t>
      </w:r>
      <w:proofErr w:type="spellEnd"/>
      <w:r w:rsidR="0017059F" w:rsidRPr="008C176F">
        <w:rPr>
          <w:rStyle w:val="codetext"/>
        </w:rPr>
        <w:t xml:space="preserve"> /out:Interop.yourComInterface.dll</w:t>
      </w:r>
    </w:p>
    <w:p w:rsidR="002B302E" w:rsidRPr="002B302E" w:rsidRDefault="002B302E" w:rsidP="002B302E"/>
    <w:p w:rsidR="002B302E" w:rsidRDefault="00FA46F9">
      <w:pPr>
        <w:spacing w:after="0" w:line="240" w:lineRule="auto"/>
        <w:rPr>
          <w:lang w:val="en-US"/>
        </w:rPr>
      </w:pPr>
      <w:r w:rsidRPr="001E2E4A">
        <w:rPr>
          <w:lang w:val="en-US"/>
        </w:rPr>
        <w:br w:type="page"/>
      </w:r>
      <w:bookmarkEnd w:id="13"/>
      <w:r w:rsidR="002B302E">
        <w:rPr>
          <w:lang w:val="en-US"/>
        </w:rPr>
        <w:lastRenderedPageBreak/>
        <w:br w:type="page"/>
      </w:r>
    </w:p>
    <w:p w:rsidR="00643009" w:rsidRPr="0017059F" w:rsidRDefault="00643009" w:rsidP="002B302E">
      <w:pPr>
        <w:rPr>
          <w:lang w:val="en-US"/>
        </w:rPr>
      </w:pPr>
    </w:p>
    <w:p w:rsidR="00A53F76" w:rsidRPr="0017059F" w:rsidRDefault="00A53F76" w:rsidP="00643009">
      <w:pPr>
        <w:rPr>
          <w:lang w:val="en-US"/>
        </w:rPr>
      </w:pPr>
    </w:p>
    <w:p w:rsidR="00A53F76" w:rsidRPr="001E2E4A" w:rsidRDefault="00A53F76"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Default="00643009" w:rsidP="00643009"/>
    <w:p w:rsidR="0017059F" w:rsidRPr="001E2E4A" w:rsidRDefault="0017059F"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Default="00643009" w:rsidP="00643009"/>
    <w:p w:rsidR="0017059F" w:rsidRPr="001E2E4A" w:rsidRDefault="0017059F"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p w:rsidR="00643009" w:rsidRPr="001E2E4A" w:rsidRDefault="00643009" w:rsidP="00643009">
      <w:pPr>
        <w:rPr>
          <w:lang w:val="en-US"/>
        </w:rPr>
      </w:pPr>
    </w:p>
    <w:tbl>
      <w:tblPr>
        <w:tblW w:w="0" w:type="auto"/>
        <w:tblInd w:w="70" w:type="dxa"/>
        <w:tblLayout w:type="fixed"/>
        <w:tblCellMar>
          <w:left w:w="70" w:type="dxa"/>
          <w:right w:w="70" w:type="dxa"/>
        </w:tblCellMar>
        <w:tblLook w:val="0000" w:firstRow="0" w:lastRow="0" w:firstColumn="0" w:lastColumn="0" w:noHBand="0" w:noVBand="0"/>
      </w:tblPr>
      <w:tblGrid>
        <w:gridCol w:w="2268"/>
        <w:gridCol w:w="6804"/>
      </w:tblGrid>
      <w:tr w:rsidR="00643009" w:rsidRPr="001E2E4A" w:rsidTr="00712CE1">
        <w:tc>
          <w:tcPr>
            <w:tcW w:w="2268" w:type="dxa"/>
          </w:tcPr>
          <w:p w:rsidR="00643009" w:rsidRPr="001E2E4A" w:rsidRDefault="000C4D76" w:rsidP="00712CE1">
            <w:pPr>
              <w:pStyle w:val="Textkrper"/>
              <w:jc w:val="center"/>
              <w:rPr>
                <w:lang w:val="en-US"/>
              </w:rPr>
            </w:pPr>
            <w:r w:rsidRPr="001E2E4A">
              <w:rPr>
                <w:noProof/>
                <w:lang w:eastAsia="ja-JP"/>
              </w:rPr>
              <w:drawing>
                <wp:inline distT="0" distB="0" distL="0" distR="0" wp14:anchorId="64EF9517" wp14:editId="56378878">
                  <wp:extent cx="762000" cy="1066800"/>
                  <wp:effectExtent l="19050" t="0" r="0" b="0"/>
                  <wp:docPr id="1" name="Bild 8" descr="F:\Techdok2\W3\Druck\News\EPLAN_Plattform\V_2_0\_Pictures\_EPLAN_Logos\Logo_ePLAN_4c_CS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echdok2\W3\Druck\News\EPLAN_Plattform\V_2_0\_Pictures\_EPLAN_Logos\Logo_ePLAN_4c_CS2_2.gif"/>
                          <pic:cNvPicPr>
                            <a:picLocks noChangeAspect="1" noChangeArrowheads="1"/>
                          </pic:cNvPicPr>
                        </pic:nvPicPr>
                        <pic:blipFill>
                          <a:blip r:embed="rId31" r:link="rId32" cstate="print"/>
                          <a:srcRect/>
                          <a:stretch>
                            <a:fillRect/>
                          </a:stretch>
                        </pic:blipFill>
                        <pic:spPr bwMode="auto">
                          <a:xfrm>
                            <a:off x="0" y="0"/>
                            <a:ext cx="762000" cy="1066800"/>
                          </a:xfrm>
                          <a:prstGeom prst="rect">
                            <a:avLst/>
                          </a:prstGeom>
                          <a:noFill/>
                          <a:ln w="9525">
                            <a:noFill/>
                            <a:miter lim="800000"/>
                            <a:headEnd/>
                            <a:tailEnd/>
                          </a:ln>
                        </pic:spPr>
                      </pic:pic>
                    </a:graphicData>
                  </a:graphic>
                </wp:inline>
              </w:drawing>
            </w:r>
          </w:p>
        </w:tc>
        <w:tc>
          <w:tcPr>
            <w:tcW w:w="6804" w:type="dxa"/>
          </w:tcPr>
          <w:p w:rsidR="00643009" w:rsidRPr="001E2E4A" w:rsidRDefault="00643009" w:rsidP="00712CE1">
            <w:pPr>
              <w:pStyle w:val="Textkrper"/>
              <w:spacing w:after="0"/>
              <w:rPr>
                <w:lang w:val="en-US"/>
              </w:rPr>
            </w:pPr>
            <w:r w:rsidRPr="001E2E4A">
              <w:rPr>
                <w:lang w:val="en-US"/>
              </w:rPr>
              <w:t>EPLAN Software &amp; Service GmbH &amp; Co. KG</w:t>
            </w:r>
          </w:p>
          <w:p w:rsidR="00643009" w:rsidRPr="001E2E4A" w:rsidRDefault="00643009" w:rsidP="00712CE1">
            <w:pPr>
              <w:pStyle w:val="Textkrper"/>
              <w:spacing w:after="0"/>
              <w:rPr>
                <w:lang w:val="en-US"/>
              </w:rPr>
            </w:pPr>
            <w:r w:rsidRPr="001E2E4A">
              <w:rPr>
                <w:lang w:val="en-US"/>
              </w:rPr>
              <w:t xml:space="preserve">An der </w:t>
            </w:r>
            <w:proofErr w:type="spellStart"/>
            <w:r w:rsidRPr="001E2E4A">
              <w:rPr>
                <w:lang w:val="en-US"/>
              </w:rPr>
              <w:t>alten</w:t>
            </w:r>
            <w:proofErr w:type="spellEnd"/>
            <w:r w:rsidRPr="001E2E4A">
              <w:rPr>
                <w:lang w:val="en-US"/>
              </w:rPr>
              <w:t xml:space="preserve"> </w:t>
            </w:r>
            <w:proofErr w:type="spellStart"/>
            <w:r w:rsidRPr="001E2E4A">
              <w:rPr>
                <w:lang w:val="en-US"/>
              </w:rPr>
              <w:t>Ziegelei</w:t>
            </w:r>
            <w:proofErr w:type="spellEnd"/>
            <w:r w:rsidRPr="001E2E4A">
              <w:rPr>
                <w:lang w:val="en-US"/>
              </w:rPr>
              <w:t xml:space="preserve"> 2</w:t>
            </w:r>
          </w:p>
          <w:p w:rsidR="00643009" w:rsidRPr="001E2E4A" w:rsidRDefault="00643009" w:rsidP="00712CE1">
            <w:pPr>
              <w:pStyle w:val="Textkrper"/>
              <w:spacing w:after="0"/>
              <w:rPr>
                <w:lang w:val="en-US"/>
              </w:rPr>
            </w:pPr>
            <w:r w:rsidRPr="001E2E4A">
              <w:rPr>
                <w:lang w:val="en-US"/>
              </w:rPr>
              <w:t xml:space="preserve">40789 </w:t>
            </w:r>
            <w:proofErr w:type="spellStart"/>
            <w:r w:rsidRPr="001E2E4A">
              <w:rPr>
                <w:lang w:val="en-US"/>
              </w:rPr>
              <w:t>Monheim</w:t>
            </w:r>
            <w:proofErr w:type="spellEnd"/>
            <w:r w:rsidRPr="001E2E4A">
              <w:rPr>
                <w:lang w:val="en-US"/>
              </w:rPr>
              <w:t xml:space="preserve"> am </w:t>
            </w:r>
            <w:proofErr w:type="spellStart"/>
            <w:r w:rsidRPr="001E2E4A">
              <w:rPr>
                <w:lang w:val="en-US"/>
              </w:rPr>
              <w:t>Rhein</w:t>
            </w:r>
            <w:proofErr w:type="spellEnd"/>
            <w:r w:rsidRPr="001E2E4A">
              <w:rPr>
                <w:lang w:val="en-US"/>
              </w:rPr>
              <w:t xml:space="preserve"> · </w:t>
            </w:r>
            <w:r w:rsidR="00AD5E4D" w:rsidRPr="001E2E4A">
              <w:rPr>
                <w:lang w:val="en-US"/>
              </w:rPr>
              <w:t>Germany</w:t>
            </w:r>
          </w:p>
          <w:p w:rsidR="00643009" w:rsidRPr="001E2E4A" w:rsidRDefault="00643009" w:rsidP="00712CE1">
            <w:pPr>
              <w:pStyle w:val="Textkrper"/>
              <w:spacing w:after="0"/>
              <w:rPr>
                <w:lang w:val="en-US"/>
              </w:rPr>
            </w:pPr>
            <w:proofErr w:type="spellStart"/>
            <w:r w:rsidRPr="001E2E4A">
              <w:rPr>
                <w:lang w:val="en-US"/>
              </w:rPr>
              <w:t>Telefon</w:t>
            </w:r>
            <w:proofErr w:type="spellEnd"/>
            <w:r w:rsidRPr="001E2E4A">
              <w:rPr>
                <w:lang w:val="en-US"/>
              </w:rPr>
              <w:t xml:space="preserve">: </w:t>
            </w:r>
            <w:r w:rsidRPr="001E2E4A">
              <w:rPr>
                <w:lang w:val="en-US"/>
              </w:rPr>
              <w:tab/>
              <w:t>+49 (0) 21 73 / 39 64-0</w:t>
            </w:r>
          </w:p>
          <w:p w:rsidR="00643009" w:rsidRPr="001E2E4A" w:rsidRDefault="00643009" w:rsidP="00712CE1">
            <w:pPr>
              <w:pStyle w:val="Textkrper"/>
              <w:spacing w:after="0"/>
              <w:rPr>
                <w:lang w:val="en-US"/>
              </w:rPr>
            </w:pPr>
            <w:r w:rsidRPr="001E2E4A">
              <w:rPr>
                <w:lang w:val="en-US"/>
              </w:rPr>
              <w:t xml:space="preserve">Telefax: </w:t>
            </w:r>
            <w:r w:rsidRPr="001E2E4A">
              <w:rPr>
                <w:lang w:val="en-US"/>
              </w:rPr>
              <w:tab/>
              <w:t>+49 (0) 21 73 / 39 64-25</w:t>
            </w:r>
          </w:p>
          <w:p w:rsidR="00643009" w:rsidRPr="001E2E4A" w:rsidRDefault="00FF1C3D" w:rsidP="00712CE1">
            <w:pPr>
              <w:pStyle w:val="Textkrper"/>
              <w:rPr>
                <w:lang w:val="en-US"/>
              </w:rPr>
            </w:pPr>
            <w:hyperlink r:id="rId33" w:history="1">
              <w:r w:rsidR="00643009" w:rsidRPr="001E2E4A">
                <w:rPr>
                  <w:lang w:val="en-US"/>
                </w:rPr>
                <w:t>Info@eplan.de</w:t>
              </w:r>
            </w:hyperlink>
            <w:r w:rsidR="00643009" w:rsidRPr="001E2E4A">
              <w:rPr>
                <w:lang w:val="en-US"/>
              </w:rPr>
              <w:t xml:space="preserve"> · </w:t>
            </w:r>
            <w:hyperlink r:id="rId34" w:history="1">
              <w:r w:rsidR="00643009" w:rsidRPr="001E2E4A">
                <w:rPr>
                  <w:lang w:val="en-US"/>
                </w:rPr>
                <w:t>www.eplan.de</w:t>
              </w:r>
            </w:hyperlink>
          </w:p>
        </w:tc>
      </w:tr>
    </w:tbl>
    <w:p w:rsidR="00643009" w:rsidRPr="001E2E4A" w:rsidRDefault="00643009" w:rsidP="00643009">
      <w:pPr>
        <w:rPr>
          <w:lang w:val="en-US"/>
        </w:rPr>
      </w:pPr>
    </w:p>
    <w:p w:rsidR="00643009" w:rsidRPr="001E2E4A" w:rsidRDefault="00643009">
      <w:pPr>
        <w:rPr>
          <w:lang w:val="en-US"/>
        </w:rPr>
      </w:pPr>
    </w:p>
    <w:sectPr w:rsidR="00643009" w:rsidRPr="001E2E4A" w:rsidSect="00411ED7">
      <w:headerReference w:type="even" r:id="rId35"/>
      <w:headerReference w:type="default" r:id="rId36"/>
      <w:footerReference w:type="even" r:id="rId37"/>
      <w:footerReference w:type="default" r:id="rId38"/>
      <w:pgSz w:w="11906" w:h="16838" w:code="9"/>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C3D" w:rsidRDefault="00FF1C3D">
      <w:r>
        <w:separator/>
      </w:r>
    </w:p>
  </w:endnote>
  <w:endnote w:type="continuationSeparator" w:id="0">
    <w:p w:rsidR="00FF1C3D" w:rsidRDefault="00FF1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5DB" w:rsidRDefault="009E75DB">
    <w:pPr>
      <w:pStyle w:val="Fuzeile"/>
    </w:pPr>
    <w:r>
      <w:rPr>
        <w:noProof/>
        <w:lang w:eastAsia="ja-JP"/>
      </w:rPr>
      <w:drawing>
        <wp:anchor distT="0" distB="0" distL="114300" distR="114300" simplePos="0" relativeHeight="251662336" behindDoc="0" locked="0" layoutInCell="1" allowOverlap="1" wp14:anchorId="6F06CD2C" wp14:editId="72F9F0BD">
          <wp:simplePos x="0" y="0"/>
          <wp:positionH relativeFrom="column">
            <wp:posOffset>-871855</wp:posOffset>
          </wp:positionH>
          <wp:positionV relativeFrom="paragraph">
            <wp:posOffset>-207010</wp:posOffset>
          </wp:positionV>
          <wp:extent cx="7560310" cy="181610"/>
          <wp:effectExtent l="0" t="0" r="2540" b="8890"/>
          <wp:wrapThrough wrapText="bothSides">
            <wp:wrapPolygon edited="0">
              <wp:start x="0" y="0"/>
              <wp:lineTo x="0" y="20392"/>
              <wp:lineTo x="21553" y="20392"/>
              <wp:lineTo x="21553" y="0"/>
              <wp:lineTo x="0" y="0"/>
            </wp:wrapPolygon>
          </wp:wrapThrough>
          <wp:docPr id="14" name="Grafik 14" descr="ePlan_PL_A4_Port_Stationery_BGw_5mm_Bleed_Eng_Red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lan_PL_A4_Port_Stationery_BGw_5mm_Bleed_Eng_Red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816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009" w:rsidRPr="00643009" w:rsidRDefault="00643009" w:rsidP="0064300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009" w:rsidRPr="00643009" w:rsidRDefault="00643009" w:rsidP="0064300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C3D" w:rsidRDefault="00FF1C3D">
      <w:r>
        <w:separator/>
      </w:r>
    </w:p>
  </w:footnote>
  <w:footnote w:type="continuationSeparator" w:id="0">
    <w:p w:rsidR="00FF1C3D" w:rsidRDefault="00FF1C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4FF" w:rsidRDefault="007674FF">
    <w:pPr>
      <w:pStyle w:val="Kopfzeile"/>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4FF" w:rsidRPr="00CF27AA" w:rsidRDefault="009E75DB">
    <w:pPr>
      <w:pStyle w:val="Kopfzeile"/>
      <w:pBdr>
        <w:bottom w:val="none" w:sz="0" w:space="0" w:color="auto"/>
      </w:pBdr>
      <w:jc w:val="left"/>
      <w:rPr>
        <w:rFonts w:ascii="Times New Roman" w:hAnsi="Times New Roman"/>
        <w:sz w:val="20"/>
        <w:szCs w:val="20"/>
        <w:lang w:val="en-US"/>
      </w:rPr>
    </w:pPr>
    <w:r>
      <w:rPr>
        <w:rFonts w:ascii="Times New Roman" w:hAnsi="Times New Roman"/>
        <w:noProof/>
        <w:sz w:val="20"/>
        <w:szCs w:val="20"/>
        <w:lang w:eastAsia="ja-JP"/>
      </w:rPr>
      <w:drawing>
        <wp:anchor distT="0" distB="0" distL="114300" distR="114300" simplePos="0" relativeHeight="251661312" behindDoc="0" locked="0" layoutInCell="1" allowOverlap="1" wp14:anchorId="7F93D10F" wp14:editId="64C830D8">
          <wp:simplePos x="0" y="0"/>
          <wp:positionH relativeFrom="column">
            <wp:posOffset>5223510</wp:posOffset>
          </wp:positionH>
          <wp:positionV relativeFrom="paragraph">
            <wp:posOffset>-2540</wp:posOffset>
          </wp:positionV>
          <wp:extent cx="902970" cy="1259840"/>
          <wp:effectExtent l="0" t="0" r="0" b="0"/>
          <wp:wrapThrough wrapText="bothSides">
            <wp:wrapPolygon edited="0">
              <wp:start x="0" y="0"/>
              <wp:lineTo x="0" y="21230"/>
              <wp:lineTo x="20962" y="21230"/>
              <wp:lineTo x="20962" y="0"/>
              <wp:lineTo x="0" y="0"/>
            </wp:wrapPolygon>
          </wp:wrapThrough>
          <wp:docPr id="11" name="Grafik 11" descr="ePLAN_RGB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descr="ePLAN_RGB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970" cy="12598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009" w:rsidRPr="00643009" w:rsidRDefault="00643009" w:rsidP="0064300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009" w:rsidRPr="00643009" w:rsidRDefault="00643009" w:rsidP="0064300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0A0B1A"/>
    <w:lvl w:ilvl="0">
      <w:start w:val="1"/>
      <w:numFmt w:val="decimal"/>
      <w:lvlText w:val="%1."/>
      <w:lvlJc w:val="left"/>
      <w:pPr>
        <w:tabs>
          <w:tab w:val="num" w:pos="1492"/>
        </w:tabs>
        <w:ind w:left="1492" w:hanging="360"/>
      </w:pPr>
    </w:lvl>
  </w:abstractNum>
  <w:abstractNum w:abstractNumId="1">
    <w:nsid w:val="FFFFFF7D"/>
    <w:multiLevelType w:val="singleLevel"/>
    <w:tmpl w:val="3E5485F6"/>
    <w:lvl w:ilvl="0">
      <w:start w:val="1"/>
      <w:numFmt w:val="decimal"/>
      <w:lvlText w:val="%1."/>
      <w:lvlJc w:val="left"/>
      <w:pPr>
        <w:tabs>
          <w:tab w:val="num" w:pos="1209"/>
        </w:tabs>
        <w:ind w:left="1209" w:hanging="360"/>
      </w:pPr>
    </w:lvl>
  </w:abstractNum>
  <w:abstractNum w:abstractNumId="2">
    <w:nsid w:val="FFFFFF7E"/>
    <w:multiLevelType w:val="singleLevel"/>
    <w:tmpl w:val="6E7E6724"/>
    <w:lvl w:ilvl="0">
      <w:start w:val="1"/>
      <w:numFmt w:val="decimal"/>
      <w:lvlText w:val="%1."/>
      <w:lvlJc w:val="left"/>
      <w:pPr>
        <w:tabs>
          <w:tab w:val="num" w:pos="926"/>
        </w:tabs>
        <w:ind w:left="926" w:hanging="360"/>
      </w:pPr>
    </w:lvl>
  </w:abstractNum>
  <w:abstractNum w:abstractNumId="3">
    <w:nsid w:val="FFFFFF7F"/>
    <w:multiLevelType w:val="singleLevel"/>
    <w:tmpl w:val="63ECD700"/>
    <w:lvl w:ilvl="0">
      <w:start w:val="1"/>
      <w:numFmt w:val="decimal"/>
      <w:lvlText w:val="%1."/>
      <w:lvlJc w:val="left"/>
      <w:pPr>
        <w:tabs>
          <w:tab w:val="num" w:pos="643"/>
        </w:tabs>
        <w:ind w:left="643" w:hanging="360"/>
      </w:pPr>
    </w:lvl>
  </w:abstractNum>
  <w:abstractNum w:abstractNumId="4">
    <w:nsid w:val="FFFFFF80"/>
    <w:multiLevelType w:val="singleLevel"/>
    <w:tmpl w:val="DB22394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E009C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70E3C8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31ABF8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75E11EC"/>
    <w:lvl w:ilvl="0">
      <w:start w:val="1"/>
      <w:numFmt w:val="decimal"/>
      <w:lvlText w:val="%1."/>
      <w:lvlJc w:val="left"/>
      <w:pPr>
        <w:tabs>
          <w:tab w:val="num" w:pos="360"/>
        </w:tabs>
        <w:ind w:left="360" w:hanging="360"/>
      </w:pPr>
    </w:lvl>
  </w:abstractNum>
  <w:abstractNum w:abstractNumId="9">
    <w:nsid w:val="FFFFFF89"/>
    <w:multiLevelType w:val="singleLevel"/>
    <w:tmpl w:val="F25422CA"/>
    <w:lvl w:ilvl="0">
      <w:start w:val="1"/>
      <w:numFmt w:val="bullet"/>
      <w:lvlText w:val=""/>
      <w:lvlJc w:val="left"/>
      <w:pPr>
        <w:tabs>
          <w:tab w:val="num" w:pos="360"/>
        </w:tabs>
        <w:ind w:left="360" w:hanging="360"/>
      </w:pPr>
      <w:rPr>
        <w:rFonts w:ascii="Symbol" w:hAnsi="Symbol" w:hint="default"/>
      </w:rPr>
    </w:lvl>
  </w:abstractNum>
  <w:abstractNum w:abstractNumId="10">
    <w:nsid w:val="040A269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4B37071"/>
    <w:multiLevelType w:val="hybridMultilevel"/>
    <w:tmpl w:val="A64428DE"/>
    <w:lvl w:ilvl="0" w:tplc="534CEA18">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0E3702FC"/>
    <w:multiLevelType w:val="hybridMultilevel"/>
    <w:tmpl w:val="A67C5366"/>
    <w:lvl w:ilvl="0" w:tplc="B67409FA">
      <w:start w:val="1"/>
      <w:numFmt w:val="decimal"/>
      <w:pStyle w:val="listitem-step-by-step"/>
      <w:lvlText w:val="%1."/>
      <w:lvlJc w:val="left"/>
      <w:pPr>
        <w:tabs>
          <w:tab w:val="num" w:pos="482"/>
        </w:tabs>
        <w:ind w:left="482" w:hanging="482"/>
      </w:pPr>
      <w:rPr>
        <w:rFonts w:hint="default"/>
      </w:rPr>
    </w:lvl>
    <w:lvl w:ilvl="1" w:tplc="04070019" w:tentative="1">
      <w:start w:val="1"/>
      <w:numFmt w:val="lowerLetter"/>
      <w:lvlText w:val="%2."/>
      <w:lvlJc w:val="left"/>
      <w:pPr>
        <w:tabs>
          <w:tab w:val="num" w:pos="0"/>
        </w:tabs>
        <w:ind w:left="0" w:hanging="360"/>
      </w:pPr>
    </w:lvl>
    <w:lvl w:ilvl="2" w:tplc="0407001B" w:tentative="1">
      <w:start w:val="1"/>
      <w:numFmt w:val="lowerRoman"/>
      <w:lvlText w:val="%3."/>
      <w:lvlJc w:val="right"/>
      <w:pPr>
        <w:tabs>
          <w:tab w:val="num" w:pos="720"/>
        </w:tabs>
        <w:ind w:left="720" w:hanging="180"/>
      </w:pPr>
    </w:lvl>
    <w:lvl w:ilvl="3" w:tplc="0407000F" w:tentative="1">
      <w:start w:val="1"/>
      <w:numFmt w:val="decimal"/>
      <w:lvlText w:val="%4."/>
      <w:lvlJc w:val="left"/>
      <w:pPr>
        <w:tabs>
          <w:tab w:val="num" w:pos="1440"/>
        </w:tabs>
        <w:ind w:left="1440" w:hanging="360"/>
      </w:pPr>
    </w:lvl>
    <w:lvl w:ilvl="4" w:tplc="04070019" w:tentative="1">
      <w:start w:val="1"/>
      <w:numFmt w:val="lowerLetter"/>
      <w:lvlText w:val="%5."/>
      <w:lvlJc w:val="left"/>
      <w:pPr>
        <w:tabs>
          <w:tab w:val="num" w:pos="2160"/>
        </w:tabs>
        <w:ind w:left="2160" w:hanging="360"/>
      </w:pPr>
    </w:lvl>
    <w:lvl w:ilvl="5" w:tplc="0407001B" w:tentative="1">
      <w:start w:val="1"/>
      <w:numFmt w:val="lowerRoman"/>
      <w:lvlText w:val="%6."/>
      <w:lvlJc w:val="right"/>
      <w:pPr>
        <w:tabs>
          <w:tab w:val="num" w:pos="2880"/>
        </w:tabs>
        <w:ind w:left="2880" w:hanging="180"/>
      </w:pPr>
    </w:lvl>
    <w:lvl w:ilvl="6" w:tplc="0407000F" w:tentative="1">
      <w:start w:val="1"/>
      <w:numFmt w:val="decimal"/>
      <w:lvlText w:val="%7."/>
      <w:lvlJc w:val="left"/>
      <w:pPr>
        <w:tabs>
          <w:tab w:val="num" w:pos="3600"/>
        </w:tabs>
        <w:ind w:left="3600" w:hanging="360"/>
      </w:pPr>
    </w:lvl>
    <w:lvl w:ilvl="7" w:tplc="04070019" w:tentative="1">
      <w:start w:val="1"/>
      <w:numFmt w:val="lowerLetter"/>
      <w:lvlText w:val="%8."/>
      <w:lvlJc w:val="left"/>
      <w:pPr>
        <w:tabs>
          <w:tab w:val="num" w:pos="4320"/>
        </w:tabs>
        <w:ind w:left="4320" w:hanging="360"/>
      </w:pPr>
    </w:lvl>
    <w:lvl w:ilvl="8" w:tplc="0407001B" w:tentative="1">
      <w:start w:val="1"/>
      <w:numFmt w:val="lowerRoman"/>
      <w:lvlText w:val="%9."/>
      <w:lvlJc w:val="right"/>
      <w:pPr>
        <w:tabs>
          <w:tab w:val="num" w:pos="5040"/>
        </w:tabs>
        <w:ind w:left="5040" w:hanging="180"/>
      </w:pPr>
    </w:lvl>
  </w:abstractNum>
  <w:abstractNum w:abstractNumId="13">
    <w:nsid w:val="27B92FFE"/>
    <w:multiLevelType w:val="hybridMultilevel"/>
    <w:tmpl w:val="B59CBBF8"/>
    <w:lvl w:ilvl="0" w:tplc="129C59F8">
      <w:start w:val="1"/>
      <w:numFmt w:val="bullet"/>
      <w:pStyle w:val="listitem-single-line"/>
      <w:lvlText w:val=""/>
      <w:lvlJc w:val="left"/>
      <w:pPr>
        <w:tabs>
          <w:tab w:val="num" w:pos="360"/>
        </w:tabs>
        <w:ind w:left="34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A8B6109"/>
    <w:multiLevelType w:val="hybridMultilevel"/>
    <w:tmpl w:val="B41C343A"/>
    <w:lvl w:ilvl="0" w:tplc="026C47B6">
      <w:start w:val="1"/>
      <w:numFmt w:val="bullet"/>
      <w:pStyle w:val="listitem-normal"/>
      <w:lvlText w:val=""/>
      <w:lvlJc w:val="left"/>
      <w:pPr>
        <w:tabs>
          <w:tab w:val="num" w:pos="360"/>
        </w:tabs>
        <w:ind w:left="34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2BDC59A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26B6A8E"/>
    <w:multiLevelType w:val="hybridMultilevel"/>
    <w:tmpl w:val="3EDAC136"/>
    <w:lvl w:ilvl="0" w:tplc="3856A8BA">
      <w:start w:val="1"/>
      <w:numFmt w:val="bullet"/>
      <w:pStyle w:val="listitem-question"/>
      <w:lvlText w:val=""/>
      <w:lvlJc w:val="left"/>
      <w:pPr>
        <w:tabs>
          <w:tab w:val="num" w:pos="360"/>
        </w:tabs>
        <w:ind w:left="340" w:hanging="34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nsid w:val="37DB069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20E354E"/>
    <w:multiLevelType w:val="hybridMultilevel"/>
    <w:tmpl w:val="413C0832"/>
    <w:lvl w:ilvl="0" w:tplc="5A7CA666">
      <w:start w:val="1"/>
      <w:numFmt w:val="bullet"/>
      <w:lvlText w:val="–"/>
      <w:lvlJc w:val="left"/>
      <w:pPr>
        <w:tabs>
          <w:tab w:val="num" w:pos="717"/>
        </w:tabs>
        <w:ind w:left="641" w:hanging="284"/>
      </w:pPr>
      <w:rPr>
        <w:rFonts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62F5293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3266688"/>
    <w:multiLevelType w:val="hybridMultilevel"/>
    <w:tmpl w:val="C37056E6"/>
    <w:lvl w:ilvl="0" w:tplc="53684F04">
      <w:start w:val="1"/>
      <w:numFmt w:val="bullet"/>
      <w:pStyle w:val="resultafterstep"/>
      <w:lvlText w:val=""/>
      <w:lvlJc w:val="left"/>
      <w:pPr>
        <w:tabs>
          <w:tab w:val="num" w:pos="482"/>
        </w:tabs>
        <w:ind w:left="454" w:hanging="454"/>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63CE26E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F1174E"/>
    <w:multiLevelType w:val="multilevel"/>
    <w:tmpl w:val="04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nsid w:val="721C6C77"/>
    <w:multiLevelType w:val="hybridMultilevel"/>
    <w:tmpl w:val="BA164BF8"/>
    <w:lvl w:ilvl="0" w:tplc="FF98F6AE">
      <w:start w:val="1"/>
      <w:numFmt w:val="decimal"/>
      <w:pStyle w:val="stepbeforeresult"/>
      <w:lvlText w:val="%1."/>
      <w:lvlJc w:val="left"/>
      <w:pPr>
        <w:tabs>
          <w:tab w:val="num" w:pos="360"/>
        </w:tabs>
        <w:ind w:left="357" w:hanging="357"/>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nsid w:val="78604C7F"/>
    <w:multiLevelType w:val="hybridMultilevel"/>
    <w:tmpl w:val="369C78EA"/>
    <w:lvl w:ilvl="0" w:tplc="1ABC224A">
      <w:start w:val="1"/>
      <w:numFmt w:val="decimal"/>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16"/>
  </w:num>
  <w:num w:numId="2">
    <w:abstractNumId w:val="13"/>
  </w:num>
  <w:num w:numId="3">
    <w:abstractNumId w:val="20"/>
  </w:num>
  <w:num w:numId="4">
    <w:abstractNumId w:val="14"/>
  </w:num>
  <w:num w:numId="5">
    <w:abstractNumId w:val="23"/>
  </w:num>
  <w:num w:numId="6">
    <w:abstractNumId w:val="12"/>
  </w:num>
  <w:num w:numId="7">
    <w:abstractNumId w:val="12"/>
    <w:lvlOverride w:ilvl="0">
      <w:startOverride w:val="1"/>
    </w:lvlOverride>
  </w:num>
  <w:num w:numId="8">
    <w:abstractNumId w:val="22"/>
  </w:num>
  <w:num w:numId="9">
    <w:abstractNumId w:val="7"/>
  </w:num>
  <w:num w:numId="10">
    <w:abstractNumId w:val="9"/>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8"/>
  </w:num>
  <w:num w:numId="21">
    <w:abstractNumId w:val="24"/>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4"/>
  </w:num>
  <w:num w:numId="27">
    <w:abstractNumId w:val="13"/>
  </w:num>
  <w:num w:numId="28">
    <w:abstractNumId w:val="12"/>
  </w:num>
  <w:num w:numId="29">
    <w:abstractNumId w:val="14"/>
  </w:num>
  <w:num w:numId="30">
    <w:abstractNumId w:val="23"/>
  </w:num>
  <w:num w:numId="31">
    <w:abstractNumId w:val="20"/>
  </w:num>
  <w:num w:numId="32">
    <w:abstractNumId w:val="14"/>
  </w:num>
  <w:num w:numId="33">
    <w:abstractNumId w:val="13"/>
  </w:num>
  <w:num w:numId="34">
    <w:abstractNumId w:val="12"/>
  </w:num>
  <w:num w:numId="35">
    <w:abstractNumId w:val="23"/>
  </w:num>
  <w:num w:numId="36">
    <w:abstractNumId w:val="20"/>
  </w:num>
  <w:num w:numId="37">
    <w:abstractNumId w:val="10"/>
  </w:num>
  <w:num w:numId="38">
    <w:abstractNumId w:val="19"/>
  </w:num>
  <w:num w:numId="39">
    <w:abstractNumId w:val="15"/>
  </w:num>
  <w:num w:numId="40">
    <w:abstractNumId w:val="21"/>
  </w:num>
  <w:num w:numId="41">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ctiveWritingStyle w:appName="MSWord" w:lang="de-DE"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en-US" w:vendorID="64" w:dllVersion="131078" w:nlCheck="1" w:checkStyle="1"/>
  <w:proofState w:spelling="clean" w:grammar="clean"/>
  <w:attachedTemplate r:id="rId1"/>
  <w:linkStyle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revisionView w:inkAnnotations="0"/>
  <w:documentProtection w:formatting="1" w:enforcement="1"/>
  <w:styleLockQFSet/>
  <w:defaultTabStop w:val="709"/>
  <w:autoHyphenation/>
  <w:consecutiveHyphenLimit w:val="3"/>
  <w:hyphenationZone w:val="425"/>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4FF"/>
    <w:rsid w:val="0003102F"/>
    <w:rsid w:val="0004589E"/>
    <w:rsid w:val="00073941"/>
    <w:rsid w:val="000A4D01"/>
    <w:rsid w:val="000B05A4"/>
    <w:rsid w:val="000B7375"/>
    <w:rsid w:val="000C4D76"/>
    <w:rsid w:val="000C65FE"/>
    <w:rsid w:val="000E18B7"/>
    <w:rsid w:val="0010000E"/>
    <w:rsid w:val="001051F6"/>
    <w:rsid w:val="00110193"/>
    <w:rsid w:val="00114E18"/>
    <w:rsid w:val="001204A7"/>
    <w:rsid w:val="00133D64"/>
    <w:rsid w:val="001439C4"/>
    <w:rsid w:val="0017059F"/>
    <w:rsid w:val="00171CB5"/>
    <w:rsid w:val="00175D48"/>
    <w:rsid w:val="001A2588"/>
    <w:rsid w:val="001C2D24"/>
    <w:rsid w:val="001D3780"/>
    <w:rsid w:val="001E2E4A"/>
    <w:rsid w:val="001E582E"/>
    <w:rsid w:val="0023725B"/>
    <w:rsid w:val="00253E03"/>
    <w:rsid w:val="002567BD"/>
    <w:rsid w:val="00263C85"/>
    <w:rsid w:val="002656DC"/>
    <w:rsid w:val="002965C0"/>
    <w:rsid w:val="002A0433"/>
    <w:rsid w:val="002A3DAE"/>
    <w:rsid w:val="002B302E"/>
    <w:rsid w:val="002B4F47"/>
    <w:rsid w:val="002F24BB"/>
    <w:rsid w:val="00310581"/>
    <w:rsid w:val="0031355B"/>
    <w:rsid w:val="00334382"/>
    <w:rsid w:val="00336304"/>
    <w:rsid w:val="00360DF7"/>
    <w:rsid w:val="00385FF4"/>
    <w:rsid w:val="003D03A7"/>
    <w:rsid w:val="003E03AF"/>
    <w:rsid w:val="003E14AA"/>
    <w:rsid w:val="003E231D"/>
    <w:rsid w:val="00411ED7"/>
    <w:rsid w:val="004126C1"/>
    <w:rsid w:val="00427D87"/>
    <w:rsid w:val="00442897"/>
    <w:rsid w:val="0044384A"/>
    <w:rsid w:val="004775B6"/>
    <w:rsid w:val="00494E02"/>
    <w:rsid w:val="0049529A"/>
    <w:rsid w:val="004B135E"/>
    <w:rsid w:val="004B21A8"/>
    <w:rsid w:val="004B70ED"/>
    <w:rsid w:val="004D3D7C"/>
    <w:rsid w:val="004E5A45"/>
    <w:rsid w:val="004F53C3"/>
    <w:rsid w:val="00507DA3"/>
    <w:rsid w:val="00520D06"/>
    <w:rsid w:val="00535CAD"/>
    <w:rsid w:val="005500DB"/>
    <w:rsid w:val="005534FC"/>
    <w:rsid w:val="005553C6"/>
    <w:rsid w:val="005637C6"/>
    <w:rsid w:val="00570355"/>
    <w:rsid w:val="00591431"/>
    <w:rsid w:val="005B5C18"/>
    <w:rsid w:val="005C3340"/>
    <w:rsid w:val="005C6ED3"/>
    <w:rsid w:val="005F26C0"/>
    <w:rsid w:val="0060004F"/>
    <w:rsid w:val="00603491"/>
    <w:rsid w:val="00610FB2"/>
    <w:rsid w:val="00615729"/>
    <w:rsid w:val="0063392F"/>
    <w:rsid w:val="006348A3"/>
    <w:rsid w:val="00643009"/>
    <w:rsid w:val="00645D3A"/>
    <w:rsid w:val="00656C1B"/>
    <w:rsid w:val="00664E10"/>
    <w:rsid w:val="006910D7"/>
    <w:rsid w:val="0069145F"/>
    <w:rsid w:val="006A17DF"/>
    <w:rsid w:val="006C38ED"/>
    <w:rsid w:val="006C4051"/>
    <w:rsid w:val="006E61FE"/>
    <w:rsid w:val="006F7FEB"/>
    <w:rsid w:val="00702706"/>
    <w:rsid w:val="00704659"/>
    <w:rsid w:val="00712CE1"/>
    <w:rsid w:val="00720E46"/>
    <w:rsid w:val="007239F6"/>
    <w:rsid w:val="007427A1"/>
    <w:rsid w:val="00754253"/>
    <w:rsid w:val="00757FEC"/>
    <w:rsid w:val="00764AA9"/>
    <w:rsid w:val="007674FF"/>
    <w:rsid w:val="00775BD9"/>
    <w:rsid w:val="00776540"/>
    <w:rsid w:val="00776C3A"/>
    <w:rsid w:val="00787C56"/>
    <w:rsid w:val="0079617B"/>
    <w:rsid w:val="007A0838"/>
    <w:rsid w:val="007A6C40"/>
    <w:rsid w:val="007B7325"/>
    <w:rsid w:val="007D56E2"/>
    <w:rsid w:val="007E0213"/>
    <w:rsid w:val="007F2B26"/>
    <w:rsid w:val="008000BD"/>
    <w:rsid w:val="0080331F"/>
    <w:rsid w:val="00812B48"/>
    <w:rsid w:val="00825925"/>
    <w:rsid w:val="00836815"/>
    <w:rsid w:val="00852536"/>
    <w:rsid w:val="008826C7"/>
    <w:rsid w:val="00882E8C"/>
    <w:rsid w:val="008946DD"/>
    <w:rsid w:val="0089529B"/>
    <w:rsid w:val="00896CB8"/>
    <w:rsid w:val="008C176F"/>
    <w:rsid w:val="008D34E4"/>
    <w:rsid w:val="008D51FA"/>
    <w:rsid w:val="00903AD0"/>
    <w:rsid w:val="00904754"/>
    <w:rsid w:val="00914A2F"/>
    <w:rsid w:val="00923EA5"/>
    <w:rsid w:val="009253B0"/>
    <w:rsid w:val="0093519E"/>
    <w:rsid w:val="00937E74"/>
    <w:rsid w:val="009403C3"/>
    <w:rsid w:val="00943832"/>
    <w:rsid w:val="00957737"/>
    <w:rsid w:val="00971F46"/>
    <w:rsid w:val="009918AB"/>
    <w:rsid w:val="00995E3F"/>
    <w:rsid w:val="00997C7E"/>
    <w:rsid w:val="009A07D1"/>
    <w:rsid w:val="009D4FE6"/>
    <w:rsid w:val="009E75DB"/>
    <w:rsid w:val="009F2412"/>
    <w:rsid w:val="009F3E6C"/>
    <w:rsid w:val="00A044D3"/>
    <w:rsid w:val="00A14379"/>
    <w:rsid w:val="00A174BF"/>
    <w:rsid w:val="00A4650B"/>
    <w:rsid w:val="00A47109"/>
    <w:rsid w:val="00A53F76"/>
    <w:rsid w:val="00A60781"/>
    <w:rsid w:val="00A60EAF"/>
    <w:rsid w:val="00A64BD5"/>
    <w:rsid w:val="00A67256"/>
    <w:rsid w:val="00A70641"/>
    <w:rsid w:val="00A72DFB"/>
    <w:rsid w:val="00A81D9C"/>
    <w:rsid w:val="00A83DA9"/>
    <w:rsid w:val="00A87799"/>
    <w:rsid w:val="00A91BC9"/>
    <w:rsid w:val="00AB3E17"/>
    <w:rsid w:val="00AB5286"/>
    <w:rsid w:val="00AC787A"/>
    <w:rsid w:val="00AD081F"/>
    <w:rsid w:val="00AD5E4D"/>
    <w:rsid w:val="00B045DE"/>
    <w:rsid w:val="00B06D5F"/>
    <w:rsid w:val="00B13DD7"/>
    <w:rsid w:val="00B32256"/>
    <w:rsid w:val="00B361CF"/>
    <w:rsid w:val="00B36F67"/>
    <w:rsid w:val="00B5066A"/>
    <w:rsid w:val="00B561BE"/>
    <w:rsid w:val="00B71E53"/>
    <w:rsid w:val="00B739A2"/>
    <w:rsid w:val="00B95506"/>
    <w:rsid w:val="00BB7312"/>
    <w:rsid w:val="00BC50B3"/>
    <w:rsid w:val="00BC752D"/>
    <w:rsid w:val="00BD0379"/>
    <w:rsid w:val="00BE3C50"/>
    <w:rsid w:val="00BF1484"/>
    <w:rsid w:val="00BF177B"/>
    <w:rsid w:val="00BF51BB"/>
    <w:rsid w:val="00C04954"/>
    <w:rsid w:val="00C07A2A"/>
    <w:rsid w:val="00C65D87"/>
    <w:rsid w:val="00C8563F"/>
    <w:rsid w:val="00CB3C69"/>
    <w:rsid w:val="00CB5CE2"/>
    <w:rsid w:val="00CD65B7"/>
    <w:rsid w:val="00CF2202"/>
    <w:rsid w:val="00CF27AA"/>
    <w:rsid w:val="00D07CE5"/>
    <w:rsid w:val="00D212DF"/>
    <w:rsid w:val="00D254B9"/>
    <w:rsid w:val="00D36DDD"/>
    <w:rsid w:val="00D5664A"/>
    <w:rsid w:val="00D777BF"/>
    <w:rsid w:val="00D904DB"/>
    <w:rsid w:val="00D960A4"/>
    <w:rsid w:val="00D9687D"/>
    <w:rsid w:val="00DA5772"/>
    <w:rsid w:val="00DB3C58"/>
    <w:rsid w:val="00DB7970"/>
    <w:rsid w:val="00DC1F46"/>
    <w:rsid w:val="00DC2F04"/>
    <w:rsid w:val="00DC547D"/>
    <w:rsid w:val="00DC747A"/>
    <w:rsid w:val="00DD647B"/>
    <w:rsid w:val="00DE073B"/>
    <w:rsid w:val="00DE2026"/>
    <w:rsid w:val="00DF2E39"/>
    <w:rsid w:val="00E049E8"/>
    <w:rsid w:val="00E05F03"/>
    <w:rsid w:val="00E31CCC"/>
    <w:rsid w:val="00E41E2F"/>
    <w:rsid w:val="00E6367C"/>
    <w:rsid w:val="00E73B74"/>
    <w:rsid w:val="00EA5065"/>
    <w:rsid w:val="00EB0E59"/>
    <w:rsid w:val="00EC2AB4"/>
    <w:rsid w:val="00EE7D60"/>
    <w:rsid w:val="00EF0750"/>
    <w:rsid w:val="00F00A51"/>
    <w:rsid w:val="00F06131"/>
    <w:rsid w:val="00F114FF"/>
    <w:rsid w:val="00F24ED5"/>
    <w:rsid w:val="00F27999"/>
    <w:rsid w:val="00F36B7A"/>
    <w:rsid w:val="00F52328"/>
    <w:rsid w:val="00F852EC"/>
    <w:rsid w:val="00F95C2E"/>
    <w:rsid w:val="00F96960"/>
    <w:rsid w:val="00FA2D64"/>
    <w:rsid w:val="00FA46F9"/>
    <w:rsid w:val="00FC3C4B"/>
    <w:rsid w:val="00FD4777"/>
    <w:rsid w:val="00FE1D2C"/>
    <w:rsid w:val="00FF1C3D"/>
    <w:rsid w:val="00FF26B5"/>
    <w:rsid w:val="00FF3FB8"/>
    <w:rsid w:val="00FF7377"/>
    <w:rsid w:val="00FF772A"/>
    <w:rsid w:val="00FF7F4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Normal Indent" w:semiHidden="1"/>
    <w:lsdException w:name="footnote text" w:semiHidden="1"/>
    <w:lsdException w:name="annotation text" w:semiHidden="1"/>
    <w:lsdException w:name="caption" w:semiHidden="1" w:unhideWhenUsed="1" w:qFormat="1"/>
    <w:lsdException w:name="table of figures" w:locked="1" w:semiHidden="1"/>
    <w:lsdException w:name="envelope address" w:semiHidden="1"/>
    <w:lsdException w:name="envelope return"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Closing" w:semiHidden="1"/>
    <w:lsdException w:name="Signature" w:semiHidden="1"/>
    <w:lsdException w:name="Default Paragraph Font" w:uiPriority="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Strong" w:semiHidden="1"/>
    <w:lsdException w:name="Emphasis" w:locked="1"/>
    <w:lsdException w:name="Plain Text" w:semiHidden="1"/>
    <w:lsdException w:name="E-mail Signature"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No List" w:uiPriority="99"/>
    <w:lsdException w:name="Outline List 3" w:lock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atentStyles>
  <w:style w:type="paragraph" w:default="1" w:styleId="Standard">
    <w:name w:val="Normal"/>
    <w:qFormat/>
    <w:rsid w:val="00C8563F"/>
    <w:pPr>
      <w:spacing w:after="120" w:line="280" w:lineRule="atLeast"/>
    </w:pPr>
    <w:rPr>
      <w:rFonts w:ascii="Arial" w:hAnsi="Arial"/>
      <w:sz w:val="28"/>
      <w:szCs w:val="28"/>
    </w:rPr>
  </w:style>
  <w:style w:type="paragraph" w:styleId="berschrift1">
    <w:name w:val="heading 1"/>
    <w:basedOn w:val="Standard"/>
    <w:next w:val="Standard"/>
    <w:semiHidden/>
    <w:rsid w:val="00C8563F"/>
    <w:pPr>
      <w:keepNext/>
      <w:keepLines/>
      <w:tabs>
        <w:tab w:val="left" w:pos="1134"/>
      </w:tabs>
      <w:suppressAutoHyphens/>
      <w:spacing w:after="480"/>
      <w:outlineLvl w:val="0"/>
    </w:pPr>
    <w:rPr>
      <w:rFonts w:ascii="Arial Fett" w:hAnsi="Arial Fett"/>
      <w:b/>
      <w:sz w:val="52"/>
      <w:szCs w:val="20"/>
    </w:rPr>
  </w:style>
  <w:style w:type="paragraph" w:styleId="berschrift2">
    <w:name w:val="heading 2"/>
    <w:basedOn w:val="berschrift1"/>
    <w:next w:val="Standard"/>
    <w:link w:val="berschrift2Zchn"/>
    <w:semiHidden/>
    <w:rsid w:val="00C8563F"/>
    <w:pPr>
      <w:spacing w:before="600" w:after="360"/>
      <w:outlineLvl w:val="1"/>
    </w:pPr>
    <w:rPr>
      <w:sz w:val="40"/>
    </w:rPr>
  </w:style>
  <w:style w:type="paragraph" w:styleId="berschrift3">
    <w:name w:val="heading 3"/>
    <w:basedOn w:val="berschrift2"/>
    <w:next w:val="Standard"/>
    <w:semiHidden/>
    <w:rsid w:val="00C8563F"/>
    <w:pPr>
      <w:spacing w:before="480" w:after="240"/>
      <w:outlineLvl w:val="2"/>
    </w:pPr>
    <w:rPr>
      <w:sz w:val="34"/>
    </w:rPr>
  </w:style>
  <w:style w:type="paragraph" w:styleId="berschrift4">
    <w:name w:val="heading 4"/>
    <w:basedOn w:val="berschrift3"/>
    <w:next w:val="Standard"/>
    <w:semiHidden/>
    <w:rsid w:val="00C8563F"/>
    <w:pPr>
      <w:outlineLvl w:val="3"/>
    </w:pPr>
    <w:rPr>
      <w:sz w:val="30"/>
    </w:rPr>
  </w:style>
  <w:style w:type="paragraph" w:styleId="berschrift5">
    <w:name w:val="heading 5"/>
    <w:basedOn w:val="Standard"/>
    <w:next w:val="Standard"/>
    <w:semiHidden/>
    <w:rsid w:val="00C8563F"/>
    <w:pPr>
      <w:spacing w:before="240" w:after="60"/>
      <w:outlineLvl w:val="4"/>
    </w:pPr>
    <w:rPr>
      <w:rFonts w:ascii="Arial Fett" w:hAnsi="Arial Fett"/>
      <w:b/>
      <w:bCs/>
      <w:iCs/>
      <w:szCs w:val="26"/>
    </w:rPr>
  </w:style>
  <w:style w:type="paragraph" w:styleId="berschrift6">
    <w:name w:val="heading 6"/>
    <w:basedOn w:val="Standard"/>
    <w:next w:val="Standard"/>
    <w:semiHidden/>
    <w:rsid w:val="00C8563F"/>
    <w:pPr>
      <w:spacing w:before="240" w:after="60"/>
      <w:outlineLvl w:val="5"/>
    </w:pPr>
    <w:rPr>
      <w:rFonts w:ascii="Times New Roman" w:hAnsi="Times New Roman"/>
      <w:b/>
      <w:bCs/>
      <w:sz w:val="22"/>
      <w:szCs w:val="22"/>
    </w:rPr>
  </w:style>
  <w:style w:type="paragraph" w:styleId="berschrift7">
    <w:name w:val="heading 7"/>
    <w:basedOn w:val="Standard"/>
    <w:next w:val="Standard"/>
    <w:semiHidden/>
    <w:rsid w:val="00C8563F"/>
    <w:pPr>
      <w:spacing w:before="240" w:after="60"/>
      <w:outlineLvl w:val="6"/>
    </w:pPr>
    <w:rPr>
      <w:rFonts w:ascii="Times New Roman" w:hAnsi="Times New Roman"/>
    </w:rPr>
  </w:style>
  <w:style w:type="paragraph" w:styleId="berschrift8">
    <w:name w:val="heading 8"/>
    <w:basedOn w:val="Standard"/>
    <w:next w:val="Standard"/>
    <w:semiHidden/>
    <w:rsid w:val="00C8563F"/>
    <w:pPr>
      <w:spacing w:before="240" w:after="60"/>
      <w:outlineLvl w:val="7"/>
    </w:pPr>
    <w:rPr>
      <w:rFonts w:ascii="Times New Roman" w:hAnsi="Times New Roman"/>
      <w:i/>
      <w:iCs/>
    </w:rPr>
  </w:style>
  <w:style w:type="paragraph" w:styleId="berschrift9">
    <w:name w:val="heading 9"/>
    <w:basedOn w:val="Standard"/>
    <w:next w:val="Standard"/>
    <w:semiHidden/>
    <w:rsid w:val="00C8563F"/>
    <w:pPr>
      <w:spacing w:before="240" w:after="60"/>
      <w:outlineLvl w:val="8"/>
    </w:pPr>
    <w:rPr>
      <w:rFonts w:cs="Arial"/>
      <w:sz w:val="22"/>
      <w:szCs w:val="22"/>
    </w:rPr>
  </w:style>
  <w:style w:type="character" w:default="1" w:styleId="Absatz-Standardschriftart">
    <w:name w:val="Default Paragraph Font"/>
    <w:uiPriority w:val="1"/>
    <w:semiHidden/>
    <w:unhideWhenUsed/>
    <w:rsid w:val="00C8563F"/>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C8563F"/>
  </w:style>
  <w:style w:type="paragraph" w:styleId="StandardWeb">
    <w:name w:val="Normal (Web)"/>
    <w:basedOn w:val="Standard"/>
    <w:rsid w:val="00C8563F"/>
  </w:style>
  <w:style w:type="character" w:styleId="Hyperlink">
    <w:name w:val="Hyperlink"/>
    <w:basedOn w:val="Absatz-Standardschriftart"/>
    <w:rsid w:val="00C8563F"/>
    <w:rPr>
      <w:color w:val="0000FF"/>
      <w:u w:val="none"/>
    </w:rPr>
  </w:style>
  <w:style w:type="character" w:styleId="BesuchterHyperlink">
    <w:name w:val="FollowedHyperlink"/>
    <w:basedOn w:val="Absatz-Standardschriftart"/>
    <w:semiHidden/>
    <w:rsid w:val="00411ED7"/>
    <w:rPr>
      <w:color w:val="800080"/>
      <w:u w:val="single"/>
    </w:rPr>
  </w:style>
  <w:style w:type="character" w:customStyle="1" w:styleId="TextkrperZchn">
    <w:name w:val="Textkörper Zchn"/>
    <w:basedOn w:val="Absatz-Standardschriftart"/>
    <w:link w:val="Textkrper"/>
    <w:semiHidden/>
    <w:rsid w:val="004F53C3"/>
    <w:rPr>
      <w:rFonts w:ascii="Arial" w:hAnsi="Arial"/>
      <w:sz w:val="28"/>
      <w:szCs w:val="28"/>
    </w:rPr>
  </w:style>
  <w:style w:type="paragraph" w:styleId="Textkrper">
    <w:name w:val="Body Text"/>
    <w:basedOn w:val="Standard"/>
    <w:link w:val="TextkrperZchn"/>
    <w:semiHidden/>
    <w:rsid w:val="00411ED7"/>
    <w:pPr>
      <w:jc w:val="both"/>
    </w:pPr>
  </w:style>
  <w:style w:type="paragraph" w:customStyle="1" w:styleId="link-seealso">
    <w:name w:val="link-seealso"/>
    <w:basedOn w:val="Standard"/>
    <w:rsid w:val="00F27999"/>
    <w:pPr>
      <w:shd w:val="clear" w:color="auto" w:fill="FFFFFF"/>
      <w:spacing w:before="120"/>
    </w:pPr>
    <w:rPr>
      <w:rFonts w:cs="Arial"/>
      <w:color w:val="000000"/>
    </w:rPr>
  </w:style>
  <w:style w:type="paragraph" w:customStyle="1" w:styleId="Listitem-value-in-gui">
    <w:name w:val="Listitem-value-in-gui"/>
    <w:basedOn w:val="Standard"/>
    <w:rsid w:val="00411ED7"/>
    <w:pPr>
      <w:spacing w:before="120" w:after="240"/>
    </w:pPr>
    <w:rPr>
      <w:rFonts w:cs="Arial"/>
      <w:color w:val="000000"/>
    </w:rPr>
  </w:style>
  <w:style w:type="paragraph" w:customStyle="1" w:styleId="seealso">
    <w:name w:val="seealso"/>
    <w:basedOn w:val="Standard"/>
    <w:rsid w:val="0003102F"/>
    <w:pPr>
      <w:shd w:val="clear" w:color="auto" w:fill="000080"/>
      <w:spacing w:before="360"/>
    </w:pPr>
    <w:rPr>
      <w:rFonts w:cs="Arial"/>
      <w:color w:val="FAFAFA"/>
    </w:rPr>
  </w:style>
  <w:style w:type="character" w:customStyle="1" w:styleId="codetext">
    <w:name w:val="codetext"/>
    <w:basedOn w:val="Absatz-Standardschriftart"/>
    <w:qFormat/>
    <w:rsid w:val="00C8563F"/>
    <w:rPr>
      <w:rFonts w:ascii="Courier New" w:hAnsi="Courier New"/>
      <w:color w:val="000000"/>
      <w:sz w:val="26"/>
      <w:szCs w:val="24"/>
    </w:rPr>
  </w:style>
  <w:style w:type="character" w:customStyle="1" w:styleId="important">
    <w:name w:val="important"/>
    <w:basedOn w:val="Absatz-Standardschriftart"/>
    <w:qFormat/>
    <w:rsid w:val="00C8563F"/>
    <w:rPr>
      <w:rFonts w:ascii="Arial" w:hAnsi="Arial" w:cs="Arial" w:hint="default"/>
      <w:bCs/>
      <w:i/>
      <w:color w:val="000000"/>
      <w:sz w:val="28"/>
      <w:szCs w:val="24"/>
    </w:rPr>
  </w:style>
  <w:style w:type="character" w:customStyle="1" w:styleId="gui">
    <w:name w:val="gui"/>
    <w:basedOn w:val="Absatz-Standardschriftart"/>
    <w:qFormat/>
    <w:rsid w:val="00C8563F"/>
    <w:rPr>
      <w:rFonts w:cs="Arial"/>
      <w:b/>
      <w:bCs/>
      <w:color w:val="auto"/>
      <w:sz w:val="28"/>
      <w:szCs w:val="24"/>
    </w:rPr>
  </w:style>
  <w:style w:type="character" w:customStyle="1" w:styleId="value-in-gui">
    <w:name w:val="value-in-gui"/>
    <w:basedOn w:val="Absatz-Standardschriftart"/>
    <w:qFormat/>
    <w:rsid w:val="00C8563F"/>
    <w:rPr>
      <w:rFonts w:ascii="Arial" w:hAnsi="Arial" w:cs="Arial" w:hint="default"/>
      <w:b/>
      <w:bCs/>
      <w:color w:val="000000"/>
      <w:sz w:val="24"/>
      <w:szCs w:val="24"/>
    </w:rPr>
  </w:style>
  <w:style w:type="paragraph" w:styleId="Verzeichnis1">
    <w:name w:val="toc 1"/>
    <w:basedOn w:val="Standard"/>
    <w:next w:val="Standard"/>
    <w:autoRedefine/>
    <w:rsid w:val="00C8563F"/>
    <w:pPr>
      <w:widowControl w:val="0"/>
      <w:tabs>
        <w:tab w:val="right" w:leader="dot" w:pos="9072"/>
      </w:tabs>
      <w:spacing w:before="120" w:after="0"/>
    </w:pPr>
    <w:rPr>
      <w:b/>
      <w:szCs w:val="20"/>
    </w:rPr>
  </w:style>
  <w:style w:type="paragraph" w:styleId="Verzeichnis2">
    <w:name w:val="toc 2"/>
    <w:basedOn w:val="Standard"/>
    <w:next w:val="Standard"/>
    <w:autoRedefine/>
    <w:rsid w:val="00C8563F"/>
    <w:pPr>
      <w:widowControl w:val="0"/>
      <w:tabs>
        <w:tab w:val="right" w:leader="dot" w:pos="9072"/>
      </w:tabs>
      <w:spacing w:before="120" w:after="0"/>
      <w:ind w:left="284"/>
    </w:pPr>
    <w:rPr>
      <w:b/>
      <w:szCs w:val="20"/>
    </w:rPr>
  </w:style>
  <w:style w:type="paragraph" w:styleId="Verzeichnis3">
    <w:name w:val="toc 3"/>
    <w:basedOn w:val="Standard"/>
    <w:next w:val="Standard"/>
    <w:autoRedefine/>
    <w:rsid w:val="00C8563F"/>
    <w:pPr>
      <w:widowControl w:val="0"/>
      <w:tabs>
        <w:tab w:val="right" w:leader="dot" w:pos="9072"/>
      </w:tabs>
      <w:spacing w:before="120" w:after="0"/>
      <w:ind w:left="567"/>
    </w:pPr>
    <w:rPr>
      <w:sz w:val="26"/>
      <w:szCs w:val="20"/>
    </w:rPr>
  </w:style>
  <w:style w:type="paragraph" w:styleId="Verzeichnis4">
    <w:name w:val="toc 4"/>
    <w:basedOn w:val="Standard"/>
    <w:next w:val="Standard"/>
    <w:autoRedefine/>
    <w:semiHidden/>
    <w:rsid w:val="00C8563F"/>
    <w:pPr>
      <w:spacing w:before="60" w:after="0"/>
      <w:ind w:left="851"/>
    </w:pPr>
    <w:rPr>
      <w:sz w:val="22"/>
    </w:rPr>
  </w:style>
  <w:style w:type="paragraph" w:styleId="Verzeichnis5">
    <w:name w:val="toc 5"/>
    <w:basedOn w:val="Standard"/>
    <w:next w:val="Standard"/>
    <w:autoRedefine/>
    <w:semiHidden/>
    <w:rsid w:val="00C8563F"/>
    <w:pPr>
      <w:ind w:left="960"/>
    </w:pPr>
  </w:style>
  <w:style w:type="paragraph" w:styleId="Verzeichnis6">
    <w:name w:val="toc 6"/>
    <w:basedOn w:val="Standard"/>
    <w:next w:val="Standard"/>
    <w:autoRedefine/>
    <w:semiHidden/>
    <w:rsid w:val="00C8563F"/>
    <w:pPr>
      <w:ind w:left="1200"/>
    </w:pPr>
  </w:style>
  <w:style w:type="paragraph" w:styleId="Verzeichnis7">
    <w:name w:val="toc 7"/>
    <w:basedOn w:val="Standard"/>
    <w:next w:val="Standard"/>
    <w:autoRedefine/>
    <w:semiHidden/>
    <w:rsid w:val="00C8563F"/>
    <w:pPr>
      <w:ind w:left="1440"/>
    </w:pPr>
  </w:style>
  <w:style w:type="paragraph" w:styleId="Verzeichnis8">
    <w:name w:val="toc 8"/>
    <w:basedOn w:val="Standard"/>
    <w:next w:val="Standard"/>
    <w:autoRedefine/>
    <w:semiHidden/>
    <w:rsid w:val="00C8563F"/>
    <w:pPr>
      <w:ind w:left="1680"/>
    </w:pPr>
  </w:style>
  <w:style w:type="paragraph" w:styleId="Verzeichnis9">
    <w:name w:val="toc 9"/>
    <w:basedOn w:val="Standard"/>
    <w:next w:val="Standard"/>
    <w:autoRedefine/>
    <w:semiHidden/>
    <w:rsid w:val="00C8563F"/>
    <w:pPr>
      <w:ind w:left="1920"/>
    </w:pPr>
  </w:style>
  <w:style w:type="paragraph" w:styleId="Kopfzeile">
    <w:name w:val="header"/>
    <w:basedOn w:val="Standard"/>
    <w:semiHidden/>
    <w:rsid w:val="00C8563F"/>
    <w:pPr>
      <w:pBdr>
        <w:bottom w:val="single" w:sz="12" w:space="1" w:color="C0C0C0"/>
      </w:pBdr>
      <w:tabs>
        <w:tab w:val="center" w:pos="4536"/>
        <w:tab w:val="right" w:pos="9072"/>
      </w:tabs>
      <w:jc w:val="right"/>
    </w:pPr>
  </w:style>
  <w:style w:type="paragraph" w:styleId="Fuzeile">
    <w:name w:val="footer"/>
    <w:basedOn w:val="Standard"/>
    <w:semiHidden/>
    <w:rsid w:val="00C8563F"/>
    <w:pPr>
      <w:pBdr>
        <w:top w:val="single" w:sz="12" w:space="1" w:color="BFBFBF"/>
      </w:pBdr>
      <w:tabs>
        <w:tab w:val="center" w:pos="4536"/>
        <w:tab w:val="right" w:pos="9072"/>
      </w:tabs>
    </w:pPr>
    <w:rPr>
      <w:rFonts w:ascii="Arial Fett" w:hAnsi="Arial Fett"/>
      <w:b/>
      <w:sz w:val="24"/>
    </w:rPr>
  </w:style>
  <w:style w:type="paragraph" w:customStyle="1" w:styleId="bridgehead">
    <w:name w:val="bridgehead"/>
    <w:basedOn w:val="Standard"/>
    <w:next w:val="Standard"/>
    <w:rsid w:val="00C8563F"/>
    <w:pPr>
      <w:keepNext/>
      <w:spacing w:before="360" w:after="60"/>
    </w:pPr>
    <w:rPr>
      <w:rFonts w:cs="Arial"/>
      <w:b/>
      <w:bCs/>
      <w:color w:val="000000"/>
      <w:sz w:val="34"/>
    </w:rPr>
  </w:style>
  <w:style w:type="paragraph" w:customStyle="1" w:styleId="listitem-normal">
    <w:name w:val="listitem-normal"/>
    <w:basedOn w:val="Standard"/>
    <w:qFormat/>
    <w:rsid w:val="00C8563F"/>
    <w:pPr>
      <w:numPr>
        <w:numId w:val="4"/>
      </w:numPr>
      <w:tabs>
        <w:tab w:val="left" w:pos="482"/>
      </w:tabs>
      <w:spacing w:before="120" w:after="300"/>
    </w:pPr>
    <w:rPr>
      <w:rFonts w:cs="Arial"/>
      <w:color w:val="000000"/>
    </w:rPr>
  </w:style>
  <w:style w:type="paragraph" w:customStyle="1" w:styleId="listitem-single-line">
    <w:name w:val="listitem-single-line"/>
    <w:basedOn w:val="Standard"/>
    <w:qFormat/>
    <w:rsid w:val="00C8563F"/>
    <w:pPr>
      <w:numPr>
        <w:numId w:val="2"/>
      </w:numPr>
      <w:spacing w:before="120" w:after="60"/>
    </w:pPr>
    <w:rPr>
      <w:rFonts w:cs="Arial"/>
      <w:color w:val="000000"/>
    </w:rPr>
  </w:style>
  <w:style w:type="paragraph" w:customStyle="1" w:styleId="listitem-step-by-step">
    <w:name w:val="listitem-step-by-step"/>
    <w:basedOn w:val="Standard"/>
    <w:qFormat/>
    <w:rsid w:val="00C8563F"/>
    <w:pPr>
      <w:numPr>
        <w:numId w:val="6"/>
      </w:numPr>
      <w:spacing w:before="240" w:after="240"/>
    </w:pPr>
    <w:rPr>
      <w:rFonts w:cs="Arial"/>
      <w:color w:val="000000"/>
    </w:rPr>
  </w:style>
  <w:style w:type="paragraph" w:customStyle="1" w:styleId="menupath">
    <w:name w:val="menupath"/>
    <w:basedOn w:val="Standard"/>
    <w:qFormat/>
    <w:rsid w:val="00C8563F"/>
    <w:pPr>
      <w:spacing w:before="120" w:after="240"/>
    </w:pPr>
    <w:rPr>
      <w:rFonts w:cs="Arial"/>
      <w:b/>
      <w:bCs/>
    </w:rPr>
  </w:style>
  <w:style w:type="paragraph" w:customStyle="1" w:styleId="precondition">
    <w:name w:val="precondition"/>
    <w:basedOn w:val="Standard"/>
    <w:qFormat/>
    <w:rsid w:val="00C8563F"/>
    <w:pPr>
      <w:keepNext/>
      <w:spacing w:before="360"/>
    </w:pPr>
    <w:rPr>
      <w:rFonts w:cs="Arial"/>
      <w:b/>
      <w:bCs/>
      <w:color w:val="000000"/>
    </w:rPr>
  </w:style>
  <w:style w:type="paragraph" w:customStyle="1" w:styleId="warning-note-example-heading">
    <w:name w:val="warning-note-example-heading"/>
    <w:basedOn w:val="Standard"/>
    <w:qFormat/>
    <w:rsid w:val="00C8563F"/>
    <w:pPr>
      <w:keepNext/>
      <w:shd w:val="clear" w:color="auto" w:fill="D9D9D9"/>
    </w:pPr>
    <w:rPr>
      <w:rFonts w:cs="Arial"/>
      <w:b/>
      <w:bCs/>
      <w:color w:val="000000"/>
    </w:rPr>
  </w:style>
  <w:style w:type="paragraph" w:customStyle="1" w:styleId="warning-note-example">
    <w:name w:val="warning-note-example"/>
    <w:basedOn w:val="Standard"/>
    <w:next w:val="Standard"/>
    <w:qFormat/>
    <w:rsid w:val="00C8563F"/>
    <w:pPr>
      <w:shd w:val="clear" w:color="auto" w:fill="D9D9D9"/>
      <w:tabs>
        <w:tab w:val="left" w:pos="567"/>
      </w:tabs>
      <w:spacing w:before="120"/>
    </w:pPr>
    <w:rPr>
      <w:szCs w:val="21"/>
    </w:rPr>
  </w:style>
  <w:style w:type="paragraph" w:customStyle="1" w:styleId="table-of-contents">
    <w:name w:val="table-of-contents"/>
    <w:basedOn w:val="Standard"/>
    <w:next w:val="Standard"/>
    <w:qFormat/>
    <w:rsid w:val="00C8563F"/>
    <w:pPr>
      <w:spacing w:after="480"/>
    </w:pPr>
    <w:rPr>
      <w:rFonts w:ascii="Arial Fett" w:hAnsi="Arial Fett"/>
      <w:b/>
      <w:color w:val="000000"/>
      <w:sz w:val="52"/>
      <w:szCs w:val="32"/>
    </w:rPr>
  </w:style>
  <w:style w:type="paragraph" w:customStyle="1" w:styleId="note">
    <w:name w:val="note"/>
    <w:basedOn w:val="Standard"/>
    <w:next w:val="Standard"/>
    <w:rsid w:val="00775BD9"/>
    <w:pPr>
      <w:shd w:val="clear" w:color="auto" w:fill="D9D9D9"/>
      <w:tabs>
        <w:tab w:val="left" w:pos="567"/>
      </w:tabs>
      <w:spacing w:before="120"/>
    </w:pPr>
    <w:rPr>
      <w:szCs w:val="21"/>
    </w:rPr>
  </w:style>
  <w:style w:type="paragraph" w:styleId="Index1">
    <w:name w:val="index 1"/>
    <w:basedOn w:val="Standard"/>
    <w:next w:val="Standard"/>
    <w:autoRedefine/>
    <w:semiHidden/>
    <w:rsid w:val="00C8563F"/>
    <w:pPr>
      <w:widowControl w:val="0"/>
      <w:tabs>
        <w:tab w:val="left" w:leader="dot" w:pos="4253"/>
      </w:tabs>
    </w:pPr>
    <w:rPr>
      <w:szCs w:val="20"/>
    </w:rPr>
  </w:style>
  <w:style w:type="paragraph" w:customStyle="1" w:styleId="memorize">
    <w:name w:val="memorize"/>
    <w:basedOn w:val="Standard"/>
    <w:next w:val="Standard"/>
    <w:rsid w:val="0003102F"/>
    <w:rPr>
      <w:szCs w:val="21"/>
      <w:u w:val="single"/>
    </w:rPr>
  </w:style>
  <w:style w:type="paragraph" w:styleId="Index2">
    <w:name w:val="index 2"/>
    <w:basedOn w:val="Standard"/>
    <w:next w:val="Standard"/>
    <w:autoRedefine/>
    <w:semiHidden/>
    <w:rsid w:val="00C8563F"/>
    <w:pPr>
      <w:widowControl w:val="0"/>
      <w:tabs>
        <w:tab w:val="right" w:leader="dot" w:pos="4253"/>
      </w:tabs>
      <w:ind w:left="284"/>
    </w:pPr>
    <w:rPr>
      <w:szCs w:val="20"/>
    </w:rPr>
  </w:style>
  <w:style w:type="paragraph" w:customStyle="1" w:styleId="listitem-value-in-gui0">
    <w:name w:val="listitem-value-in-gui"/>
    <w:basedOn w:val="listitem-normal"/>
    <w:qFormat/>
    <w:rsid w:val="00C8563F"/>
    <w:pPr>
      <w:numPr>
        <w:numId w:val="0"/>
      </w:numPr>
    </w:pPr>
  </w:style>
  <w:style w:type="character" w:customStyle="1" w:styleId="wingdings">
    <w:name w:val="wingdings"/>
    <w:basedOn w:val="Absatz-Standardschriftart"/>
    <w:rsid w:val="00C8563F"/>
    <w:rPr>
      <w:rFonts w:ascii="Wingdings" w:hAnsi="Wingdings" w:cs="Arial"/>
      <w:bCs/>
    </w:rPr>
  </w:style>
  <w:style w:type="paragraph" w:customStyle="1" w:styleId="gui-para">
    <w:name w:val="gui-para"/>
    <w:basedOn w:val="Standard"/>
    <w:qFormat/>
    <w:rsid w:val="00C8563F"/>
    <w:pPr>
      <w:keepNext/>
      <w:spacing w:before="240"/>
    </w:pPr>
    <w:rPr>
      <w:rFonts w:cs="Arial"/>
      <w:b/>
      <w:szCs w:val="20"/>
    </w:rPr>
  </w:style>
  <w:style w:type="paragraph" w:customStyle="1" w:styleId="comment">
    <w:name w:val="comment"/>
    <w:basedOn w:val="Standard"/>
    <w:next w:val="Standard"/>
    <w:qFormat/>
    <w:rsid w:val="00C8563F"/>
    <w:rPr>
      <w:vanish/>
      <w:color w:val="808080"/>
    </w:rPr>
  </w:style>
  <w:style w:type="paragraph" w:customStyle="1" w:styleId="head">
    <w:name w:val="head"/>
    <w:basedOn w:val="Kopfzeile"/>
    <w:rsid w:val="00C8563F"/>
    <w:rPr>
      <w:rFonts w:cs="Arial"/>
      <w:bCs/>
      <w:szCs w:val="20"/>
    </w:rPr>
  </w:style>
  <w:style w:type="paragraph" w:customStyle="1" w:styleId="foot">
    <w:name w:val="foot"/>
    <w:basedOn w:val="Fuzeile"/>
    <w:qFormat/>
    <w:rsid w:val="00C8563F"/>
    <w:pPr>
      <w:pBdr>
        <w:top w:val="single" w:sz="12" w:space="1" w:color="C0C0C0"/>
      </w:pBdr>
      <w:spacing w:before="360"/>
    </w:pPr>
    <w:rPr>
      <w:rFonts w:ascii="Arial" w:eastAsia="Arial Unicode MS" w:hAnsi="Arial"/>
      <w:b w:val="0"/>
      <w:sz w:val="22"/>
    </w:rPr>
  </w:style>
  <w:style w:type="paragraph" w:customStyle="1" w:styleId="indexhead">
    <w:name w:val="indexhead"/>
    <w:basedOn w:val="Indexberschrift"/>
    <w:next w:val="Standard"/>
    <w:rsid w:val="00C8563F"/>
    <w:rPr>
      <w:szCs w:val="20"/>
    </w:rPr>
  </w:style>
  <w:style w:type="paragraph" w:styleId="Indexberschrift">
    <w:name w:val="index heading"/>
    <w:basedOn w:val="Standard"/>
    <w:next w:val="Index1"/>
    <w:semiHidden/>
    <w:rsid w:val="00C8563F"/>
    <w:pPr>
      <w:pBdr>
        <w:top w:val="single" w:sz="4" w:space="1" w:color="auto"/>
        <w:bottom w:val="single" w:sz="4" w:space="1" w:color="auto"/>
      </w:pBdr>
      <w:jc w:val="center"/>
    </w:pPr>
    <w:rPr>
      <w:rFonts w:cs="Arial"/>
      <w:b/>
      <w:bCs/>
    </w:rPr>
  </w:style>
  <w:style w:type="paragraph" w:customStyle="1" w:styleId="wingdingspara">
    <w:name w:val="wingdings_para"/>
    <w:basedOn w:val="Standard"/>
    <w:rsid w:val="00C8563F"/>
    <w:rPr>
      <w:rFonts w:ascii="Wingdings" w:hAnsi="Wingdings" w:cs="Arial"/>
      <w:bCs/>
    </w:rPr>
  </w:style>
  <w:style w:type="character" w:styleId="Zeilennummer">
    <w:name w:val="line number"/>
    <w:basedOn w:val="Absatz-Standardschriftart"/>
    <w:semiHidden/>
    <w:rsid w:val="00C8563F"/>
  </w:style>
  <w:style w:type="paragraph" w:customStyle="1" w:styleId="tip">
    <w:name w:val="tip"/>
    <w:basedOn w:val="warning-note-example"/>
    <w:next w:val="Standard"/>
    <w:rsid w:val="00C8563F"/>
    <w:pPr>
      <w:pBdr>
        <w:top w:val="single" w:sz="12" w:space="1" w:color="C0C0C0"/>
        <w:left w:val="single" w:sz="12" w:space="4" w:color="C0C0C0"/>
        <w:bottom w:val="single" w:sz="12" w:space="1" w:color="C0C0C0"/>
        <w:right w:val="single" w:sz="12" w:space="4" w:color="C0C0C0"/>
      </w:pBdr>
      <w:shd w:val="clear" w:color="auto" w:fill="auto"/>
    </w:pPr>
  </w:style>
  <w:style w:type="paragraph" w:customStyle="1" w:styleId="stepbeforeresult">
    <w:name w:val="step before result"/>
    <w:basedOn w:val="listitem-step-by-step"/>
    <w:qFormat/>
    <w:rsid w:val="00C8563F"/>
    <w:pPr>
      <w:numPr>
        <w:numId w:val="5"/>
      </w:numPr>
      <w:spacing w:after="60"/>
    </w:pPr>
  </w:style>
  <w:style w:type="paragraph" w:customStyle="1" w:styleId="resultafterstep">
    <w:name w:val="result after step"/>
    <w:basedOn w:val="Standard"/>
    <w:qFormat/>
    <w:rsid w:val="00C8563F"/>
    <w:pPr>
      <w:numPr>
        <w:numId w:val="3"/>
      </w:numPr>
      <w:tabs>
        <w:tab w:val="left" w:pos="851"/>
      </w:tabs>
      <w:spacing w:after="240"/>
    </w:pPr>
    <w:rPr>
      <w:szCs w:val="24"/>
      <w:lang w:eastAsia="de-DE"/>
    </w:rPr>
  </w:style>
  <w:style w:type="paragraph" w:customStyle="1" w:styleId="listitem-question">
    <w:name w:val="listitem-question"/>
    <w:basedOn w:val="listitem-normal"/>
    <w:next w:val="Standard"/>
    <w:rsid w:val="00C8563F"/>
    <w:pPr>
      <w:numPr>
        <w:numId w:val="1"/>
      </w:numPr>
      <w:tabs>
        <w:tab w:val="left" w:pos="360"/>
      </w:tabs>
      <w:ind w:left="357" w:hanging="357"/>
    </w:pPr>
    <w:rPr>
      <w:szCs w:val="20"/>
    </w:rPr>
  </w:style>
  <w:style w:type="paragraph" w:customStyle="1" w:styleId="picture-anchor">
    <w:name w:val="picture-anchor"/>
    <w:rsid w:val="00411ED7"/>
    <w:pPr>
      <w:spacing w:before="20" w:after="360"/>
    </w:pPr>
    <w:rPr>
      <w:rFonts w:ascii="Arial" w:hAnsi="Arial" w:cs="Arial"/>
      <w:bCs/>
      <w:sz w:val="4"/>
      <w:szCs w:val="4"/>
      <w:lang w:eastAsia="de-DE"/>
    </w:rPr>
  </w:style>
  <w:style w:type="paragraph" w:customStyle="1" w:styleId="tableseparator">
    <w:name w:val="tableseparator"/>
    <w:basedOn w:val="Standard"/>
    <w:next w:val="Standard"/>
    <w:qFormat/>
    <w:rsid w:val="00C8563F"/>
    <w:pPr>
      <w:spacing w:after="0" w:line="60" w:lineRule="exact"/>
    </w:pPr>
  </w:style>
  <w:style w:type="paragraph" w:styleId="Textkrper-Zeileneinzug">
    <w:name w:val="Body Text Indent"/>
    <w:basedOn w:val="Standard"/>
    <w:semiHidden/>
    <w:rsid w:val="00411ED7"/>
    <w:pPr>
      <w:ind w:left="283"/>
    </w:pPr>
  </w:style>
  <w:style w:type="paragraph" w:styleId="Textkrper-Erstzeileneinzug2">
    <w:name w:val="Body Text First Indent 2"/>
    <w:basedOn w:val="Textkrper-Zeileneinzug"/>
    <w:semiHidden/>
    <w:rsid w:val="00411ED7"/>
    <w:pPr>
      <w:ind w:firstLine="210"/>
    </w:pPr>
  </w:style>
  <w:style w:type="paragraph" w:customStyle="1" w:styleId="tip-heading">
    <w:name w:val="tip-heading"/>
    <w:basedOn w:val="Standard"/>
    <w:next w:val="tip"/>
    <w:rsid w:val="00C8563F"/>
    <w:pPr>
      <w:keepNext/>
      <w:pBdr>
        <w:top w:val="single" w:sz="12" w:space="1" w:color="C0C0C0"/>
        <w:left w:val="single" w:sz="12" w:space="4" w:color="C0C0C0"/>
        <w:bottom w:val="single" w:sz="12" w:space="1" w:color="C0C0C0"/>
        <w:right w:val="single" w:sz="12" w:space="4" w:color="C0C0C0"/>
      </w:pBdr>
      <w:spacing w:before="120"/>
    </w:pPr>
    <w:rPr>
      <w:b/>
    </w:rPr>
  </w:style>
  <w:style w:type="paragraph" w:customStyle="1" w:styleId="indent">
    <w:name w:val="indent"/>
    <w:basedOn w:val="Standard"/>
    <w:qFormat/>
    <w:rsid w:val="00C8563F"/>
    <w:pPr>
      <w:ind w:left="482"/>
    </w:pPr>
  </w:style>
  <w:style w:type="paragraph" w:customStyle="1" w:styleId="example-indent">
    <w:name w:val="example-indent"/>
    <w:basedOn w:val="Standard"/>
    <w:qFormat/>
    <w:rsid w:val="00C8563F"/>
    <w:pPr>
      <w:shd w:val="clear" w:color="auto" w:fill="D9D9D9"/>
      <w:tabs>
        <w:tab w:val="left" w:pos="567"/>
      </w:tabs>
      <w:spacing w:before="120" w:after="240"/>
      <w:ind w:left="482"/>
    </w:pPr>
  </w:style>
  <w:style w:type="paragraph" w:customStyle="1" w:styleId="example-indent-heading">
    <w:name w:val="example-indent-heading"/>
    <w:basedOn w:val="warning-note-example-heading"/>
    <w:next w:val="example-indent"/>
    <w:qFormat/>
    <w:rsid w:val="00C8563F"/>
    <w:pPr>
      <w:ind w:left="482"/>
    </w:pPr>
    <w:rPr>
      <w:szCs w:val="20"/>
    </w:rPr>
  </w:style>
  <w:style w:type="paragraph" w:styleId="Dokumentstruktur">
    <w:name w:val="Document Map"/>
    <w:basedOn w:val="Standard"/>
    <w:semiHidden/>
    <w:rsid w:val="00411ED7"/>
    <w:pPr>
      <w:shd w:val="clear" w:color="auto" w:fill="000080"/>
    </w:pPr>
    <w:rPr>
      <w:rFonts w:ascii="Tahoma" w:hAnsi="Tahoma" w:cs="Tahoma"/>
    </w:rPr>
  </w:style>
  <w:style w:type="paragraph" w:customStyle="1" w:styleId="version">
    <w:name w:val="version"/>
    <w:basedOn w:val="Standard"/>
    <w:next w:val="Standard"/>
    <w:rsid w:val="00C8563F"/>
    <w:pPr>
      <w:jc w:val="center"/>
    </w:pPr>
    <w:rPr>
      <w:sz w:val="32"/>
    </w:rPr>
  </w:style>
  <w:style w:type="paragraph" w:customStyle="1" w:styleId="Datum1">
    <w:name w:val="Datum1"/>
    <w:basedOn w:val="Standard"/>
    <w:next w:val="Standard"/>
    <w:semiHidden/>
    <w:rsid w:val="00C8563F"/>
    <w:pPr>
      <w:jc w:val="center"/>
    </w:pPr>
    <w:rPr>
      <w:sz w:val="24"/>
    </w:rPr>
  </w:style>
  <w:style w:type="paragraph" w:customStyle="1" w:styleId="copyrighttext">
    <w:name w:val="copyrighttext"/>
    <w:basedOn w:val="Standard"/>
    <w:rsid w:val="00C8563F"/>
    <w:pPr>
      <w:spacing w:line="240" w:lineRule="atLeast"/>
    </w:pPr>
    <w:rPr>
      <w:sz w:val="20"/>
    </w:rPr>
  </w:style>
  <w:style w:type="paragraph" w:customStyle="1" w:styleId="copyrightliste">
    <w:name w:val="copyrightliste"/>
    <w:basedOn w:val="copyrighttext"/>
    <w:rsid w:val="00C8563F"/>
    <w:pPr>
      <w:spacing w:after="60"/>
    </w:pPr>
  </w:style>
  <w:style w:type="paragraph" w:customStyle="1" w:styleId="copyrighthinweis">
    <w:name w:val="copyrighthinweis"/>
    <w:basedOn w:val="copyrighttext"/>
    <w:rsid w:val="000A4D01"/>
    <w:pPr>
      <w:spacing w:before="120" w:after="0"/>
    </w:pPr>
    <w:rPr>
      <w:b/>
    </w:rPr>
  </w:style>
  <w:style w:type="character" w:customStyle="1" w:styleId="FuzeileZchn">
    <w:name w:val="Fußzeile Zchn"/>
    <w:basedOn w:val="Absatz-Standardschriftart"/>
    <w:semiHidden/>
    <w:rsid w:val="00411ED7"/>
    <w:rPr>
      <w:rFonts w:ascii="Arial" w:hAnsi="Arial"/>
      <w:sz w:val="28"/>
      <w:szCs w:val="24"/>
      <w:lang w:val="de-DE" w:eastAsia="de-DE" w:bidi="ar-SA"/>
    </w:rPr>
  </w:style>
  <w:style w:type="character" w:customStyle="1" w:styleId="footZchn">
    <w:name w:val="foot Zchn"/>
    <w:basedOn w:val="FuzeileZchn"/>
    <w:rsid w:val="00411ED7"/>
    <w:rPr>
      <w:rFonts w:ascii="Arial" w:eastAsia="Arial Unicode MS" w:hAnsi="Arial"/>
      <w:sz w:val="28"/>
      <w:szCs w:val="24"/>
      <w:lang w:val="de-DE" w:eastAsia="de-DE" w:bidi="ar-SA"/>
    </w:rPr>
  </w:style>
  <w:style w:type="character" w:customStyle="1" w:styleId="no-trans">
    <w:name w:val="no-trans"/>
    <w:basedOn w:val="Absatz-Standardschriftart"/>
    <w:rsid w:val="00DE2026"/>
  </w:style>
  <w:style w:type="character" w:customStyle="1" w:styleId="no-trans-codetext">
    <w:name w:val="no-trans-codetext"/>
    <w:basedOn w:val="Absatz-Standardschriftart"/>
    <w:rsid w:val="00DE2026"/>
    <w:rPr>
      <w:rFonts w:ascii="Courier New" w:hAnsi="Courier New"/>
      <w:color w:val="000000"/>
      <w:sz w:val="26"/>
      <w:szCs w:val="24"/>
    </w:rPr>
  </w:style>
  <w:style w:type="character" w:customStyle="1" w:styleId="no-trans-gui">
    <w:name w:val="no-trans-gui"/>
    <w:basedOn w:val="gui"/>
    <w:rsid w:val="00DE2026"/>
    <w:rPr>
      <w:rFonts w:cs="Arial"/>
      <w:b/>
      <w:bCs/>
      <w:color w:val="000080"/>
      <w:sz w:val="28"/>
      <w:szCs w:val="24"/>
      <w:lang w:val="en-US"/>
    </w:rPr>
  </w:style>
  <w:style w:type="character" w:styleId="Seitenzahl">
    <w:name w:val="page number"/>
    <w:basedOn w:val="Absatz-Standardschriftart"/>
    <w:rsid w:val="00442897"/>
    <w:rPr>
      <w:rFonts w:cs="Times New Roman"/>
    </w:rPr>
  </w:style>
  <w:style w:type="table" w:styleId="Tabellenraster">
    <w:name w:val="Table Grid"/>
    <w:basedOn w:val="NormaleTabelle"/>
    <w:rsid w:val="00A81D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semiHidden/>
    <w:rsid w:val="00F2799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semiHidden/>
    <w:rsid w:val="004F53C3"/>
    <w:rPr>
      <w:rFonts w:ascii="Tahoma" w:hAnsi="Tahoma" w:cs="Tahoma"/>
      <w:sz w:val="16"/>
      <w:szCs w:val="16"/>
    </w:rPr>
  </w:style>
  <w:style w:type="paragraph" w:customStyle="1" w:styleId="heading1epl">
    <w:name w:val="heading1_epl"/>
    <w:basedOn w:val="Standard"/>
    <w:next w:val="Standard"/>
    <w:qFormat/>
    <w:rsid w:val="00C8563F"/>
    <w:pPr>
      <w:keepNext/>
      <w:spacing w:after="480"/>
      <w:outlineLvl w:val="0"/>
    </w:pPr>
    <w:rPr>
      <w:rFonts w:ascii="Arial Fett" w:hAnsi="Arial Fett"/>
      <w:b/>
      <w:sz w:val="52"/>
    </w:rPr>
  </w:style>
  <w:style w:type="paragraph" w:customStyle="1" w:styleId="heading2epl">
    <w:name w:val="heading2_epl"/>
    <w:basedOn w:val="Standard"/>
    <w:next w:val="Standard"/>
    <w:qFormat/>
    <w:rsid w:val="00C8563F"/>
    <w:pPr>
      <w:keepNext/>
      <w:spacing w:before="600" w:after="360"/>
      <w:outlineLvl w:val="1"/>
    </w:pPr>
    <w:rPr>
      <w:rFonts w:ascii="Arial Fett" w:hAnsi="Arial Fett"/>
      <w:b/>
      <w:sz w:val="40"/>
    </w:rPr>
  </w:style>
  <w:style w:type="paragraph" w:customStyle="1" w:styleId="heading3epl">
    <w:name w:val="heading3_epl"/>
    <w:basedOn w:val="Standard"/>
    <w:next w:val="Standard"/>
    <w:qFormat/>
    <w:rsid w:val="00C8563F"/>
    <w:pPr>
      <w:keepNext/>
      <w:spacing w:before="480" w:after="240"/>
      <w:outlineLvl w:val="2"/>
    </w:pPr>
    <w:rPr>
      <w:rFonts w:ascii="Arial Fett" w:hAnsi="Arial Fett"/>
      <w:b/>
      <w:sz w:val="34"/>
    </w:rPr>
  </w:style>
  <w:style w:type="paragraph" w:customStyle="1" w:styleId="table-text">
    <w:name w:val="table-text"/>
    <w:basedOn w:val="Standard"/>
    <w:qFormat/>
    <w:rsid w:val="00C8563F"/>
    <w:rPr>
      <w:rFonts w:eastAsia="Arial Unicode MS"/>
    </w:rPr>
  </w:style>
  <w:style w:type="paragraph" w:customStyle="1" w:styleId="table-heading">
    <w:name w:val="table-heading"/>
    <w:basedOn w:val="table-text"/>
    <w:next w:val="table-text"/>
    <w:qFormat/>
    <w:rsid w:val="00C8563F"/>
    <w:rPr>
      <w:rFonts w:ascii="Arial Fett" w:hAnsi="Arial Fett"/>
      <w:b/>
    </w:rPr>
  </w:style>
  <w:style w:type="paragraph" w:customStyle="1" w:styleId="heading4epl">
    <w:name w:val="heading4_epl"/>
    <w:basedOn w:val="Standard"/>
    <w:next w:val="Standard"/>
    <w:qFormat/>
    <w:rsid w:val="00C8563F"/>
    <w:pPr>
      <w:keepNext/>
      <w:spacing w:before="480" w:after="240"/>
      <w:outlineLvl w:val="3"/>
    </w:pPr>
    <w:rPr>
      <w:rFonts w:ascii="Arial Fett" w:hAnsi="Arial Fett"/>
      <w:b/>
      <w:sz w:val="30"/>
    </w:rPr>
  </w:style>
  <w:style w:type="paragraph" w:customStyle="1" w:styleId="headleft">
    <w:name w:val="head_left"/>
    <w:basedOn w:val="Kopfzeile"/>
    <w:qFormat/>
    <w:rsid w:val="00C8563F"/>
    <w:pPr>
      <w:pBdr>
        <w:bottom w:val="single" w:sz="12" w:space="2" w:color="C0C0C0"/>
      </w:pBdr>
      <w:spacing w:after="240"/>
      <w:jc w:val="left"/>
    </w:pPr>
  </w:style>
  <w:style w:type="paragraph" w:customStyle="1" w:styleId="headright">
    <w:name w:val="head_right"/>
    <w:basedOn w:val="Kopfzeile"/>
    <w:qFormat/>
    <w:rsid w:val="00C8563F"/>
    <w:pPr>
      <w:pBdr>
        <w:bottom w:val="single" w:sz="12" w:space="2" w:color="C0C0C0"/>
      </w:pBdr>
      <w:spacing w:after="240"/>
    </w:pPr>
  </w:style>
  <w:style w:type="character" w:customStyle="1" w:styleId="head-date">
    <w:name w:val="head-date"/>
    <w:basedOn w:val="Absatz-Standardschriftart"/>
    <w:qFormat/>
    <w:rsid w:val="00C8563F"/>
    <w:rPr>
      <w:sz w:val="18"/>
    </w:rPr>
  </w:style>
  <w:style w:type="paragraph" w:customStyle="1" w:styleId="tocline1">
    <w:name w:val="toc_line1"/>
    <w:basedOn w:val="Verzeichnis1"/>
    <w:qFormat/>
    <w:rsid w:val="00C8563F"/>
  </w:style>
  <w:style w:type="paragraph" w:customStyle="1" w:styleId="tocline2">
    <w:name w:val="toc_line2"/>
    <w:basedOn w:val="Verzeichnis2"/>
    <w:qFormat/>
    <w:rsid w:val="00C8563F"/>
  </w:style>
  <w:style w:type="paragraph" w:customStyle="1" w:styleId="tocline3">
    <w:name w:val="toc_line3"/>
    <w:basedOn w:val="Verzeichnis3"/>
    <w:qFormat/>
    <w:rsid w:val="00C8563F"/>
  </w:style>
  <w:style w:type="paragraph" w:customStyle="1" w:styleId="tocline4">
    <w:name w:val="toc_line4"/>
    <w:basedOn w:val="Verzeichnis4"/>
    <w:qFormat/>
    <w:rsid w:val="00C8563F"/>
    <w:rPr>
      <w:rFonts w:cs="Arial"/>
      <w:szCs w:val="20"/>
    </w:rPr>
  </w:style>
  <w:style w:type="character" w:customStyle="1" w:styleId="berschrift2Zchn">
    <w:name w:val="Überschrift 2 Zchn"/>
    <w:basedOn w:val="Absatz-Standardschriftart"/>
    <w:link w:val="berschrift2"/>
    <w:semiHidden/>
    <w:rsid w:val="004F53C3"/>
    <w:rPr>
      <w:rFonts w:ascii="Arial Fett" w:hAnsi="Arial Fett"/>
      <w:b/>
      <w:sz w:val="40"/>
    </w:rPr>
  </w:style>
  <w:style w:type="paragraph" w:customStyle="1" w:styleId="doc-title">
    <w:name w:val="doc-title"/>
    <w:basedOn w:val="Standard"/>
    <w:next w:val="Standard"/>
    <w:qFormat/>
    <w:rsid w:val="00C8563F"/>
    <w:pPr>
      <w:spacing w:after="360"/>
      <w:jc w:val="center"/>
    </w:pPr>
    <w:rPr>
      <w:rFonts w:ascii="Arial Fett" w:hAnsi="Arial Fett"/>
      <w:b/>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Normal Indent" w:semiHidden="1"/>
    <w:lsdException w:name="footnote text" w:semiHidden="1"/>
    <w:lsdException w:name="annotation text" w:semiHidden="1"/>
    <w:lsdException w:name="caption" w:semiHidden="1" w:unhideWhenUsed="1" w:qFormat="1"/>
    <w:lsdException w:name="table of figures" w:locked="1" w:semiHidden="1"/>
    <w:lsdException w:name="envelope address" w:semiHidden="1"/>
    <w:lsdException w:name="envelope return"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Closing" w:semiHidden="1"/>
    <w:lsdException w:name="Signature" w:semiHidden="1"/>
    <w:lsdException w:name="Default Paragraph Font" w:uiPriority="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Strong" w:semiHidden="1"/>
    <w:lsdException w:name="Emphasis" w:locked="1"/>
    <w:lsdException w:name="Plain Text" w:semiHidden="1"/>
    <w:lsdException w:name="E-mail Signature"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No List" w:uiPriority="99"/>
    <w:lsdException w:name="Outline List 3" w:lock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atentStyles>
  <w:style w:type="paragraph" w:default="1" w:styleId="Standard">
    <w:name w:val="Normal"/>
    <w:qFormat/>
    <w:rsid w:val="00C8563F"/>
    <w:pPr>
      <w:spacing w:after="120" w:line="280" w:lineRule="atLeast"/>
    </w:pPr>
    <w:rPr>
      <w:rFonts w:ascii="Arial" w:hAnsi="Arial"/>
      <w:sz w:val="28"/>
      <w:szCs w:val="28"/>
    </w:rPr>
  </w:style>
  <w:style w:type="paragraph" w:styleId="berschrift1">
    <w:name w:val="heading 1"/>
    <w:basedOn w:val="Standard"/>
    <w:next w:val="Standard"/>
    <w:semiHidden/>
    <w:rsid w:val="00C8563F"/>
    <w:pPr>
      <w:keepNext/>
      <w:keepLines/>
      <w:tabs>
        <w:tab w:val="left" w:pos="1134"/>
      </w:tabs>
      <w:suppressAutoHyphens/>
      <w:spacing w:after="480"/>
      <w:outlineLvl w:val="0"/>
    </w:pPr>
    <w:rPr>
      <w:rFonts w:ascii="Arial Fett" w:hAnsi="Arial Fett"/>
      <w:b/>
      <w:sz w:val="52"/>
      <w:szCs w:val="20"/>
    </w:rPr>
  </w:style>
  <w:style w:type="paragraph" w:styleId="berschrift2">
    <w:name w:val="heading 2"/>
    <w:basedOn w:val="berschrift1"/>
    <w:next w:val="Standard"/>
    <w:link w:val="berschrift2Zchn"/>
    <w:semiHidden/>
    <w:rsid w:val="00C8563F"/>
    <w:pPr>
      <w:spacing w:before="600" w:after="360"/>
      <w:outlineLvl w:val="1"/>
    </w:pPr>
    <w:rPr>
      <w:sz w:val="40"/>
    </w:rPr>
  </w:style>
  <w:style w:type="paragraph" w:styleId="berschrift3">
    <w:name w:val="heading 3"/>
    <w:basedOn w:val="berschrift2"/>
    <w:next w:val="Standard"/>
    <w:semiHidden/>
    <w:rsid w:val="00C8563F"/>
    <w:pPr>
      <w:spacing w:before="480" w:after="240"/>
      <w:outlineLvl w:val="2"/>
    </w:pPr>
    <w:rPr>
      <w:sz w:val="34"/>
    </w:rPr>
  </w:style>
  <w:style w:type="paragraph" w:styleId="berschrift4">
    <w:name w:val="heading 4"/>
    <w:basedOn w:val="berschrift3"/>
    <w:next w:val="Standard"/>
    <w:semiHidden/>
    <w:rsid w:val="00C8563F"/>
    <w:pPr>
      <w:outlineLvl w:val="3"/>
    </w:pPr>
    <w:rPr>
      <w:sz w:val="30"/>
    </w:rPr>
  </w:style>
  <w:style w:type="paragraph" w:styleId="berschrift5">
    <w:name w:val="heading 5"/>
    <w:basedOn w:val="Standard"/>
    <w:next w:val="Standard"/>
    <w:semiHidden/>
    <w:rsid w:val="00C8563F"/>
    <w:pPr>
      <w:spacing w:before="240" w:after="60"/>
      <w:outlineLvl w:val="4"/>
    </w:pPr>
    <w:rPr>
      <w:rFonts w:ascii="Arial Fett" w:hAnsi="Arial Fett"/>
      <w:b/>
      <w:bCs/>
      <w:iCs/>
      <w:szCs w:val="26"/>
    </w:rPr>
  </w:style>
  <w:style w:type="paragraph" w:styleId="berschrift6">
    <w:name w:val="heading 6"/>
    <w:basedOn w:val="Standard"/>
    <w:next w:val="Standard"/>
    <w:semiHidden/>
    <w:rsid w:val="00C8563F"/>
    <w:pPr>
      <w:spacing w:before="240" w:after="60"/>
      <w:outlineLvl w:val="5"/>
    </w:pPr>
    <w:rPr>
      <w:rFonts w:ascii="Times New Roman" w:hAnsi="Times New Roman"/>
      <w:b/>
      <w:bCs/>
      <w:sz w:val="22"/>
      <w:szCs w:val="22"/>
    </w:rPr>
  </w:style>
  <w:style w:type="paragraph" w:styleId="berschrift7">
    <w:name w:val="heading 7"/>
    <w:basedOn w:val="Standard"/>
    <w:next w:val="Standard"/>
    <w:semiHidden/>
    <w:rsid w:val="00C8563F"/>
    <w:pPr>
      <w:spacing w:before="240" w:after="60"/>
      <w:outlineLvl w:val="6"/>
    </w:pPr>
    <w:rPr>
      <w:rFonts w:ascii="Times New Roman" w:hAnsi="Times New Roman"/>
    </w:rPr>
  </w:style>
  <w:style w:type="paragraph" w:styleId="berschrift8">
    <w:name w:val="heading 8"/>
    <w:basedOn w:val="Standard"/>
    <w:next w:val="Standard"/>
    <w:semiHidden/>
    <w:rsid w:val="00C8563F"/>
    <w:pPr>
      <w:spacing w:before="240" w:after="60"/>
      <w:outlineLvl w:val="7"/>
    </w:pPr>
    <w:rPr>
      <w:rFonts w:ascii="Times New Roman" w:hAnsi="Times New Roman"/>
      <w:i/>
      <w:iCs/>
    </w:rPr>
  </w:style>
  <w:style w:type="paragraph" w:styleId="berschrift9">
    <w:name w:val="heading 9"/>
    <w:basedOn w:val="Standard"/>
    <w:next w:val="Standard"/>
    <w:semiHidden/>
    <w:rsid w:val="00C8563F"/>
    <w:pPr>
      <w:spacing w:before="240" w:after="60"/>
      <w:outlineLvl w:val="8"/>
    </w:pPr>
    <w:rPr>
      <w:rFonts w:cs="Arial"/>
      <w:sz w:val="22"/>
      <w:szCs w:val="22"/>
    </w:rPr>
  </w:style>
  <w:style w:type="character" w:default="1" w:styleId="Absatz-Standardschriftart">
    <w:name w:val="Default Paragraph Font"/>
    <w:uiPriority w:val="1"/>
    <w:semiHidden/>
    <w:unhideWhenUsed/>
    <w:rsid w:val="00C8563F"/>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C8563F"/>
  </w:style>
  <w:style w:type="paragraph" w:styleId="StandardWeb">
    <w:name w:val="Normal (Web)"/>
    <w:basedOn w:val="Standard"/>
    <w:rsid w:val="00C8563F"/>
  </w:style>
  <w:style w:type="character" w:styleId="Hyperlink">
    <w:name w:val="Hyperlink"/>
    <w:basedOn w:val="Absatz-Standardschriftart"/>
    <w:rsid w:val="00C8563F"/>
    <w:rPr>
      <w:color w:val="0000FF"/>
      <w:u w:val="none"/>
    </w:rPr>
  </w:style>
  <w:style w:type="character" w:styleId="BesuchterHyperlink">
    <w:name w:val="FollowedHyperlink"/>
    <w:basedOn w:val="Absatz-Standardschriftart"/>
    <w:semiHidden/>
    <w:rsid w:val="00411ED7"/>
    <w:rPr>
      <w:color w:val="800080"/>
      <w:u w:val="single"/>
    </w:rPr>
  </w:style>
  <w:style w:type="character" w:customStyle="1" w:styleId="TextkrperZchn">
    <w:name w:val="Textkörper Zchn"/>
    <w:basedOn w:val="Absatz-Standardschriftart"/>
    <w:link w:val="Textkrper"/>
    <w:semiHidden/>
    <w:rsid w:val="004F53C3"/>
    <w:rPr>
      <w:rFonts w:ascii="Arial" w:hAnsi="Arial"/>
      <w:sz w:val="28"/>
      <w:szCs w:val="28"/>
    </w:rPr>
  </w:style>
  <w:style w:type="paragraph" w:styleId="Textkrper">
    <w:name w:val="Body Text"/>
    <w:basedOn w:val="Standard"/>
    <w:link w:val="TextkrperZchn"/>
    <w:semiHidden/>
    <w:rsid w:val="00411ED7"/>
    <w:pPr>
      <w:jc w:val="both"/>
    </w:pPr>
  </w:style>
  <w:style w:type="paragraph" w:customStyle="1" w:styleId="link-seealso">
    <w:name w:val="link-seealso"/>
    <w:basedOn w:val="Standard"/>
    <w:rsid w:val="00F27999"/>
    <w:pPr>
      <w:shd w:val="clear" w:color="auto" w:fill="FFFFFF"/>
      <w:spacing w:before="120"/>
    </w:pPr>
    <w:rPr>
      <w:rFonts w:cs="Arial"/>
      <w:color w:val="000000"/>
    </w:rPr>
  </w:style>
  <w:style w:type="paragraph" w:customStyle="1" w:styleId="Listitem-value-in-gui">
    <w:name w:val="Listitem-value-in-gui"/>
    <w:basedOn w:val="Standard"/>
    <w:rsid w:val="00411ED7"/>
    <w:pPr>
      <w:spacing w:before="120" w:after="240"/>
    </w:pPr>
    <w:rPr>
      <w:rFonts w:cs="Arial"/>
      <w:color w:val="000000"/>
    </w:rPr>
  </w:style>
  <w:style w:type="paragraph" w:customStyle="1" w:styleId="seealso">
    <w:name w:val="seealso"/>
    <w:basedOn w:val="Standard"/>
    <w:rsid w:val="0003102F"/>
    <w:pPr>
      <w:shd w:val="clear" w:color="auto" w:fill="000080"/>
      <w:spacing w:before="360"/>
    </w:pPr>
    <w:rPr>
      <w:rFonts w:cs="Arial"/>
      <w:color w:val="FAFAFA"/>
    </w:rPr>
  </w:style>
  <w:style w:type="character" w:customStyle="1" w:styleId="codetext">
    <w:name w:val="codetext"/>
    <w:basedOn w:val="Absatz-Standardschriftart"/>
    <w:qFormat/>
    <w:rsid w:val="00C8563F"/>
    <w:rPr>
      <w:rFonts w:ascii="Courier New" w:hAnsi="Courier New"/>
      <w:color w:val="000000"/>
      <w:sz w:val="26"/>
      <w:szCs w:val="24"/>
    </w:rPr>
  </w:style>
  <w:style w:type="character" w:customStyle="1" w:styleId="important">
    <w:name w:val="important"/>
    <w:basedOn w:val="Absatz-Standardschriftart"/>
    <w:qFormat/>
    <w:rsid w:val="00C8563F"/>
    <w:rPr>
      <w:rFonts w:ascii="Arial" w:hAnsi="Arial" w:cs="Arial" w:hint="default"/>
      <w:bCs/>
      <w:i/>
      <w:color w:val="000000"/>
      <w:sz w:val="28"/>
      <w:szCs w:val="24"/>
    </w:rPr>
  </w:style>
  <w:style w:type="character" w:customStyle="1" w:styleId="gui">
    <w:name w:val="gui"/>
    <w:basedOn w:val="Absatz-Standardschriftart"/>
    <w:qFormat/>
    <w:rsid w:val="00C8563F"/>
    <w:rPr>
      <w:rFonts w:cs="Arial"/>
      <w:b/>
      <w:bCs/>
      <w:color w:val="auto"/>
      <w:sz w:val="28"/>
      <w:szCs w:val="24"/>
    </w:rPr>
  </w:style>
  <w:style w:type="character" w:customStyle="1" w:styleId="value-in-gui">
    <w:name w:val="value-in-gui"/>
    <w:basedOn w:val="Absatz-Standardschriftart"/>
    <w:qFormat/>
    <w:rsid w:val="00C8563F"/>
    <w:rPr>
      <w:rFonts w:ascii="Arial" w:hAnsi="Arial" w:cs="Arial" w:hint="default"/>
      <w:b/>
      <w:bCs/>
      <w:color w:val="000000"/>
      <w:sz w:val="24"/>
      <w:szCs w:val="24"/>
    </w:rPr>
  </w:style>
  <w:style w:type="paragraph" w:styleId="Verzeichnis1">
    <w:name w:val="toc 1"/>
    <w:basedOn w:val="Standard"/>
    <w:next w:val="Standard"/>
    <w:autoRedefine/>
    <w:rsid w:val="00C8563F"/>
    <w:pPr>
      <w:widowControl w:val="0"/>
      <w:tabs>
        <w:tab w:val="right" w:leader="dot" w:pos="9072"/>
      </w:tabs>
      <w:spacing w:before="120" w:after="0"/>
    </w:pPr>
    <w:rPr>
      <w:b/>
      <w:szCs w:val="20"/>
    </w:rPr>
  </w:style>
  <w:style w:type="paragraph" w:styleId="Verzeichnis2">
    <w:name w:val="toc 2"/>
    <w:basedOn w:val="Standard"/>
    <w:next w:val="Standard"/>
    <w:autoRedefine/>
    <w:rsid w:val="00C8563F"/>
    <w:pPr>
      <w:widowControl w:val="0"/>
      <w:tabs>
        <w:tab w:val="right" w:leader="dot" w:pos="9072"/>
      </w:tabs>
      <w:spacing w:before="120" w:after="0"/>
      <w:ind w:left="284"/>
    </w:pPr>
    <w:rPr>
      <w:b/>
      <w:szCs w:val="20"/>
    </w:rPr>
  </w:style>
  <w:style w:type="paragraph" w:styleId="Verzeichnis3">
    <w:name w:val="toc 3"/>
    <w:basedOn w:val="Standard"/>
    <w:next w:val="Standard"/>
    <w:autoRedefine/>
    <w:rsid w:val="00C8563F"/>
    <w:pPr>
      <w:widowControl w:val="0"/>
      <w:tabs>
        <w:tab w:val="right" w:leader="dot" w:pos="9072"/>
      </w:tabs>
      <w:spacing w:before="120" w:after="0"/>
      <w:ind w:left="567"/>
    </w:pPr>
    <w:rPr>
      <w:sz w:val="26"/>
      <w:szCs w:val="20"/>
    </w:rPr>
  </w:style>
  <w:style w:type="paragraph" w:styleId="Verzeichnis4">
    <w:name w:val="toc 4"/>
    <w:basedOn w:val="Standard"/>
    <w:next w:val="Standard"/>
    <w:autoRedefine/>
    <w:semiHidden/>
    <w:rsid w:val="00C8563F"/>
    <w:pPr>
      <w:spacing w:before="60" w:after="0"/>
      <w:ind w:left="851"/>
    </w:pPr>
    <w:rPr>
      <w:sz w:val="22"/>
    </w:rPr>
  </w:style>
  <w:style w:type="paragraph" w:styleId="Verzeichnis5">
    <w:name w:val="toc 5"/>
    <w:basedOn w:val="Standard"/>
    <w:next w:val="Standard"/>
    <w:autoRedefine/>
    <w:semiHidden/>
    <w:rsid w:val="00C8563F"/>
    <w:pPr>
      <w:ind w:left="960"/>
    </w:pPr>
  </w:style>
  <w:style w:type="paragraph" w:styleId="Verzeichnis6">
    <w:name w:val="toc 6"/>
    <w:basedOn w:val="Standard"/>
    <w:next w:val="Standard"/>
    <w:autoRedefine/>
    <w:semiHidden/>
    <w:rsid w:val="00C8563F"/>
    <w:pPr>
      <w:ind w:left="1200"/>
    </w:pPr>
  </w:style>
  <w:style w:type="paragraph" w:styleId="Verzeichnis7">
    <w:name w:val="toc 7"/>
    <w:basedOn w:val="Standard"/>
    <w:next w:val="Standard"/>
    <w:autoRedefine/>
    <w:semiHidden/>
    <w:rsid w:val="00C8563F"/>
    <w:pPr>
      <w:ind w:left="1440"/>
    </w:pPr>
  </w:style>
  <w:style w:type="paragraph" w:styleId="Verzeichnis8">
    <w:name w:val="toc 8"/>
    <w:basedOn w:val="Standard"/>
    <w:next w:val="Standard"/>
    <w:autoRedefine/>
    <w:semiHidden/>
    <w:rsid w:val="00C8563F"/>
    <w:pPr>
      <w:ind w:left="1680"/>
    </w:pPr>
  </w:style>
  <w:style w:type="paragraph" w:styleId="Verzeichnis9">
    <w:name w:val="toc 9"/>
    <w:basedOn w:val="Standard"/>
    <w:next w:val="Standard"/>
    <w:autoRedefine/>
    <w:semiHidden/>
    <w:rsid w:val="00C8563F"/>
    <w:pPr>
      <w:ind w:left="1920"/>
    </w:pPr>
  </w:style>
  <w:style w:type="paragraph" w:styleId="Kopfzeile">
    <w:name w:val="header"/>
    <w:basedOn w:val="Standard"/>
    <w:semiHidden/>
    <w:rsid w:val="00C8563F"/>
    <w:pPr>
      <w:pBdr>
        <w:bottom w:val="single" w:sz="12" w:space="1" w:color="C0C0C0"/>
      </w:pBdr>
      <w:tabs>
        <w:tab w:val="center" w:pos="4536"/>
        <w:tab w:val="right" w:pos="9072"/>
      </w:tabs>
      <w:jc w:val="right"/>
    </w:pPr>
  </w:style>
  <w:style w:type="paragraph" w:styleId="Fuzeile">
    <w:name w:val="footer"/>
    <w:basedOn w:val="Standard"/>
    <w:semiHidden/>
    <w:rsid w:val="00C8563F"/>
    <w:pPr>
      <w:pBdr>
        <w:top w:val="single" w:sz="12" w:space="1" w:color="BFBFBF"/>
      </w:pBdr>
      <w:tabs>
        <w:tab w:val="center" w:pos="4536"/>
        <w:tab w:val="right" w:pos="9072"/>
      </w:tabs>
    </w:pPr>
    <w:rPr>
      <w:rFonts w:ascii="Arial Fett" w:hAnsi="Arial Fett"/>
      <w:b/>
      <w:sz w:val="24"/>
    </w:rPr>
  </w:style>
  <w:style w:type="paragraph" w:customStyle="1" w:styleId="bridgehead">
    <w:name w:val="bridgehead"/>
    <w:basedOn w:val="Standard"/>
    <w:next w:val="Standard"/>
    <w:rsid w:val="00C8563F"/>
    <w:pPr>
      <w:keepNext/>
      <w:spacing w:before="360" w:after="60"/>
    </w:pPr>
    <w:rPr>
      <w:rFonts w:cs="Arial"/>
      <w:b/>
      <w:bCs/>
      <w:color w:val="000000"/>
      <w:sz w:val="34"/>
    </w:rPr>
  </w:style>
  <w:style w:type="paragraph" w:customStyle="1" w:styleId="listitem-normal">
    <w:name w:val="listitem-normal"/>
    <w:basedOn w:val="Standard"/>
    <w:qFormat/>
    <w:rsid w:val="00C8563F"/>
    <w:pPr>
      <w:numPr>
        <w:numId w:val="4"/>
      </w:numPr>
      <w:tabs>
        <w:tab w:val="left" w:pos="482"/>
      </w:tabs>
      <w:spacing w:before="120" w:after="300"/>
    </w:pPr>
    <w:rPr>
      <w:rFonts w:cs="Arial"/>
      <w:color w:val="000000"/>
    </w:rPr>
  </w:style>
  <w:style w:type="paragraph" w:customStyle="1" w:styleId="listitem-single-line">
    <w:name w:val="listitem-single-line"/>
    <w:basedOn w:val="Standard"/>
    <w:qFormat/>
    <w:rsid w:val="00C8563F"/>
    <w:pPr>
      <w:numPr>
        <w:numId w:val="2"/>
      </w:numPr>
      <w:spacing w:before="120" w:after="60"/>
    </w:pPr>
    <w:rPr>
      <w:rFonts w:cs="Arial"/>
      <w:color w:val="000000"/>
    </w:rPr>
  </w:style>
  <w:style w:type="paragraph" w:customStyle="1" w:styleId="listitem-step-by-step">
    <w:name w:val="listitem-step-by-step"/>
    <w:basedOn w:val="Standard"/>
    <w:qFormat/>
    <w:rsid w:val="00C8563F"/>
    <w:pPr>
      <w:numPr>
        <w:numId w:val="6"/>
      </w:numPr>
      <w:spacing w:before="240" w:after="240"/>
    </w:pPr>
    <w:rPr>
      <w:rFonts w:cs="Arial"/>
      <w:color w:val="000000"/>
    </w:rPr>
  </w:style>
  <w:style w:type="paragraph" w:customStyle="1" w:styleId="menupath">
    <w:name w:val="menupath"/>
    <w:basedOn w:val="Standard"/>
    <w:qFormat/>
    <w:rsid w:val="00C8563F"/>
    <w:pPr>
      <w:spacing w:before="120" w:after="240"/>
    </w:pPr>
    <w:rPr>
      <w:rFonts w:cs="Arial"/>
      <w:b/>
      <w:bCs/>
    </w:rPr>
  </w:style>
  <w:style w:type="paragraph" w:customStyle="1" w:styleId="precondition">
    <w:name w:val="precondition"/>
    <w:basedOn w:val="Standard"/>
    <w:qFormat/>
    <w:rsid w:val="00C8563F"/>
    <w:pPr>
      <w:keepNext/>
      <w:spacing w:before="360"/>
    </w:pPr>
    <w:rPr>
      <w:rFonts w:cs="Arial"/>
      <w:b/>
      <w:bCs/>
      <w:color w:val="000000"/>
    </w:rPr>
  </w:style>
  <w:style w:type="paragraph" w:customStyle="1" w:styleId="warning-note-example-heading">
    <w:name w:val="warning-note-example-heading"/>
    <w:basedOn w:val="Standard"/>
    <w:qFormat/>
    <w:rsid w:val="00C8563F"/>
    <w:pPr>
      <w:keepNext/>
      <w:shd w:val="clear" w:color="auto" w:fill="D9D9D9"/>
    </w:pPr>
    <w:rPr>
      <w:rFonts w:cs="Arial"/>
      <w:b/>
      <w:bCs/>
      <w:color w:val="000000"/>
    </w:rPr>
  </w:style>
  <w:style w:type="paragraph" w:customStyle="1" w:styleId="warning-note-example">
    <w:name w:val="warning-note-example"/>
    <w:basedOn w:val="Standard"/>
    <w:next w:val="Standard"/>
    <w:qFormat/>
    <w:rsid w:val="00C8563F"/>
    <w:pPr>
      <w:shd w:val="clear" w:color="auto" w:fill="D9D9D9"/>
      <w:tabs>
        <w:tab w:val="left" w:pos="567"/>
      </w:tabs>
      <w:spacing w:before="120"/>
    </w:pPr>
    <w:rPr>
      <w:szCs w:val="21"/>
    </w:rPr>
  </w:style>
  <w:style w:type="paragraph" w:customStyle="1" w:styleId="table-of-contents">
    <w:name w:val="table-of-contents"/>
    <w:basedOn w:val="Standard"/>
    <w:next w:val="Standard"/>
    <w:qFormat/>
    <w:rsid w:val="00C8563F"/>
    <w:pPr>
      <w:spacing w:after="480"/>
    </w:pPr>
    <w:rPr>
      <w:rFonts w:ascii="Arial Fett" w:hAnsi="Arial Fett"/>
      <w:b/>
      <w:color w:val="000000"/>
      <w:sz w:val="52"/>
      <w:szCs w:val="32"/>
    </w:rPr>
  </w:style>
  <w:style w:type="paragraph" w:customStyle="1" w:styleId="note">
    <w:name w:val="note"/>
    <w:basedOn w:val="Standard"/>
    <w:next w:val="Standard"/>
    <w:rsid w:val="00775BD9"/>
    <w:pPr>
      <w:shd w:val="clear" w:color="auto" w:fill="D9D9D9"/>
      <w:tabs>
        <w:tab w:val="left" w:pos="567"/>
      </w:tabs>
      <w:spacing w:before="120"/>
    </w:pPr>
    <w:rPr>
      <w:szCs w:val="21"/>
    </w:rPr>
  </w:style>
  <w:style w:type="paragraph" w:styleId="Index1">
    <w:name w:val="index 1"/>
    <w:basedOn w:val="Standard"/>
    <w:next w:val="Standard"/>
    <w:autoRedefine/>
    <w:semiHidden/>
    <w:rsid w:val="00C8563F"/>
    <w:pPr>
      <w:widowControl w:val="0"/>
      <w:tabs>
        <w:tab w:val="left" w:leader="dot" w:pos="4253"/>
      </w:tabs>
    </w:pPr>
    <w:rPr>
      <w:szCs w:val="20"/>
    </w:rPr>
  </w:style>
  <w:style w:type="paragraph" w:customStyle="1" w:styleId="memorize">
    <w:name w:val="memorize"/>
    <w:basedOn w:val="Standard"/>
    <w:next w:val="Standard"/>
    <w:rsid w:val="0003102F"/>
    <w:rPr>
      <w:szCs w:val="21"/>
      <w:u w:val="single"/>
    </w:rPr>
  </w:style>
  <w:style w:type="paragraph" w:styleId="Index2">
    <w:name w:val="index 2"/>
    <w:basedOn w:val="Standard"/>
    <w:next w:val="Standard"/>
    <w:autoRedefine/>
    <w:semiHidden/>
    <w:rsid w:val="00C8563F"/>
    <w:pPr>
      <w:widowControl w:val="0"/>
      <w:tabs>
        <w:tab w:val="right" w:leader="dot" w:pos="4253"/>
      </w:tabs>
      <w:ind w:left="284"/>
    </w:pPr>
    <w:rPr>
      <w:szCs w:val="20"/>
    </w:rPr>
  </w:style>
  <w:style w:type="paragraph" w:customStyle="1" w:styleId="listitem-value-in-gui0">
    <w:name w:val="listitem-value-in-gui"/>
    <w:basedOn w:val="listitem-normal"/>
    <w:qFormat/>
    <w:rsid w:val="00C8563F"/>
    <w:pPr>
      <w:numPr>
        <w:numId w:val="0"/>
      </w:numPr>
    </w:pPr>
  </w:style>
  <w:style w:type="character" w:customStyle="1" w:styleId="wingdings">
    <w:name w:val="wingdings"/>
    <w:basedOn w:val="Absatz-Standardschriftart"/>
    <w:rsid w:val="00C8563F"/>
    <w:rPr>
      <w:rFonts w:ascii="Wingdings" w:hAnsi="Wingdings" w:cs="Arial"/>
      <w:bCs/>
    </w:rPr>
  </w:style>
  <w:style w:type="paragraph" w:customStyle="1" w:styleId="gui-para">
    <w:name w:val="gui-para"/>
    <w:basedOn w:val="Standard"/>
    <w:qFormat/>
    <w:rsid w:val="00C8563F"/>
    <w:pPr>
      <w:keepNext/>
      <w:spacing w:before="240"/>
    </w:pPr>
    <w:rPr>
      <w:rFonts w:cs="Arial"/>
      <w:b/>
      <w:szCs w:val="20"/>
    </w:rPr>
  </w:style>
  <w:style w:type="paragraph" w:customStyle="1" w:styleId="comment">
    <w:name w:val="comment"/>
    <w:basedOn w:val="Standard"/>
    <w:next w:val="Standard"/>
    <w:qFormat/>
    <w:rsid w:val="00C8563F"/>
    <w:rPr>
      <w:vanish/>
      <w:color w:val="808080"/>
    </w:rPr>
  </w:style>
  <w:style w:type="paragraph" w:customStyle="1" w:styleId="head">
    <w:name w:val="head"/>
    <w:basedOn w:val="Kopfzeile"/>
    <w:rsid w:val="00C8563F"/>
    <w:rPr>
      <w:rFonts w:cs="Arial"/>
      <w:bCs/>
      <w:szCs w:val="20"/>
    </w:rPr>
  </w:style>
  <w:style w:type="paragraph" w:customStyle="1" w:styleId="foot">
    <w:name w:val="foot"/>
    <w:basedOn w:val="Fuzeile"/>
    <w:qFormat/>
    <w:rsid w:val="00C8563F"/>
    <w:pPr>
      <w:pBdr>
        <w:top w:val="single" w:sz="12" w:space="1" w:color="C0C0C0"/>
      </w:pBdr>
      <w:spacing w:before="360"/>
    </w:pPr>
    <w:rPr>
      <w:rFonts w:ascii="Arial" w:eastAsia="Arial Unicode MS" w:hAnsi="Arial"/>
      <w:b w:val="0"/>
      <w:sz w:val="22"/>
    </w:rPr>
  </w:style>
  <w:style w:type="paragraph" w:customStyle="1" w:styleId="indexhead">
    <w:name w:val="indexhead"/>
    <w:basedOn w:val="Indexberschrift"/>
    <w:next w:val="Standard"/>
    <w:rsid w:val="00C8563F"/>
    <w:rPr>
      <w:szCs w:val="20"/>
    </w:rPr>
  </w:style>
  <w:style w:type="paragraph" w:styleId="Indexberschrift">
    <w:name w:val="index heading"/>
    <w:basedOn w:val="Standard"/>
    <w:next w:val="Index1"/>
    <w:semiHidden/>
    <w:rsid w:val="00C8563F"/>
    <w:pPr>
      <w:pBdr>
        <w:top w:val="single" w:sz="4" w:space="1" w:color="auto"/>
        <w:bottom w:val="single" w:sz="4" w:space="1" w:color="auto"/>
      </w:pBdr>
      <w:jc w:val="center"/>
    </w:pPr>
    <w:rPr>
      <w:rFonts w:cs="Arial"/>
      <w:b/>
      <w:bCs/>
    </w:rPr>
  </w:style>
  <w:style w:type="paragraph" w:customStyle="1" w:styleId="wingdingspara">
    <w:name w:val="wingdings_para"/>
    <w:basedOn w:val="Standard"/>
    <w:rsid w:val="00C8563F"/>
    <w:rPr>
      <w:rFonts w:ascii="Wingdings" w:hAnsi="Wingdings" w:cs="Arial"/>
      <w:bCs/>
    </w:rPr>
  </w:style>
  <w:style w:type="character" w:styleId="Zeilennummer">
    <w:name w:val="line number"/>
    <w:basedOn w:val="Absatz-Standardschriftart"/>
    <w:semiHidden/>
    <w:rsid w:val="00C8563F"/>
  </w:style>
  <w:style w:type="paragraph" w:customStyle="1" w:styleId="tip">
    <w:name w:val="tip"/>
    <w:basedOn w:val="warning-note-example"/>
    <w:next w:val="Standard"/>
    <w:rsid w:val="00C8563F"/>
    <w:pPr>
      <w:pBdr>
        <w:top w:val="single" w:sz="12" w:space="1" w:color="C0C0C0"/>
        <w:left w:val="single" w:sz="12" w:space="4" w:color="C0C0C0"/>
        <w:bottom w:val="single" w:sz="12" w:space="1" w:color="C0C0C0"/>
        <w:right w:val="single" w:sz="12" w:space="4" w:color="C0C0C0"/>
      </w:pBdr>
      <w:shd w:val="clear" w:color="auto" w:fill="auto"/>
    </w:pPr>
  </w:style>
  <w:style w:type="paragraph" w:customStyle="1" w:styleId="stepbeforeresult">
    <w:name w:val="step before result"/>
    <w:basedOn w:val="listitem-step-by-step"/>
    <w:qFormat/>
    <w:rsid w:val="00C8563F"/>
    <w:pPr>
      <w:numPr>
        <w:numId w:val="5"/>
      </w:numPr>
      <w:spacing w:after="60"/>
    </w:pPr>
  </w:style>
  <w:style w:type="paragraph" w:customStyle="1" w:styleId="resultafterstep">
    <w:name w:val="result after step"/>
    <w:basedOn w:val="Standard"/>
    <w:qFormat/>
    <w:rsid w:val="00C8563F"/>
    <w:pPr>
      <w:numPr>
        <w:numId w:val="3"/>
      </w:numPr>
      <w:tabs>
        <w:tab w:val="left" w:pos="851"/>
      </w:tabs>
      <w:spacing w:after="240"/>
    </w:pPr>
    <w:rPr>
      <w:szCs w:val="24"/>
      <w:lang w:eastAsia="de-DE"/>
    </w:rPr>
  </w:style>
  <w:style w:type="paragraph" w:customStyle="1" w:styleId="listitem-question">
    <w:name w:val="listitem-question"/>
    <w:basedOn w:val="listitem-normal"/>
    <w:next w:val="Standard"/>
    <w:rsid w:val="00C8563F"/>
    <w:pPr>
      <w:numPr>
        <w:numId w:val="1"/>
      </w:numPr>
      <w:tabs>
        <w:tab w:val="left" w:pos="360"/>
      </w:tabs>
      <w:ind w:left="357" w:hanging="357"/>
    </w:pPr>
    <w:rPr>
      <w:szCs w:val="20"/>
    </w:rPr>
  </w:style>
  <w:style w:type="paragraph" w:customStyle="1" w:styleId="picture-anchor">
    <w:name w:val="picture-anchor"/>
    <w:rsid w:val="00411ED7"/>
    <w:pPr>
      <w:spacing w:before="20" w:after="360"/>
    </w:pPr>
    <w:rPr>
      <w:rFonts w:ascii="Arial" w:hAnsi="Arial" w:cs="Arial"/>
      <w:bCs/>
      <w:sz w:val="4"/>
      <w:szCs w:val="4"/>
      <w:lang w:eastAsia="de-DE"/>
    </w:rPr>
  </w:style>
  <w:style w:type="paragraph" w:customStyle="1" w:styleId="tableseparator">
    <w:name w:val="tableseparator"/>
    <w:basedOn w:val="Standard"/>
    <w:next w:val="Standard"/>
    <w:qFormat/>
    <w:rsid w:val="00C8563F"/>
    <w:pPr>
      <w:spacing w:after="0" w:line="60" w:lineRule="exact"/>
    </w:pPr>
  </w:style>
  <w:style w:type="paragraph" w:styleId="Textkrper-Zeileneinzug">
    <w:name w:val="Body Text Indent"/>
    <w:basedOn w:val="Standard"/>
    <w:semiHidden/>
    <w:rsid w:val="00411ED7"/>
    <w:pPr>
      <w:ind w:left="283"/>
    </w:pPr>
  </w:style>
  <w:style w:type="paragraph" w:styleId="Textkrper-Erstzeileneinzug2">
    <w:name w:val="Body Text First Indent 2"/>
    <w:basedOn w:val="Textkrper-Zeileneinzug"/>
    <w:semiHidden/>
    <w:rsid w:val="00411ED7"/>
    <w:pPr>
      <w:ind w:firstLine="210"/>
    </w:pPr>
  </w:style>
  <w:style w:type="paragraph" w:customStyle="1" w:styleId="tip-heading">
    <w:name w:val="tip-heading"/>
    <w:basedOn w:val="Standard"/>
    <w:next w:val="tip"/>
    <w:rsid w:val="00C8563F"/>
    <w:pPr>
      <w:keepNext/>
      <w:pBdr>
        <w:top w:val="single" w:sz="12" w:space="1" w:color="C0C0C0"/>
        <w:left w:val="single" w:sz="12" w:space="4" w:color="C0C0C0"/>
        <w:bottom w:val="single" w:sz="12" w:space="1" w:color="C0C0C0"/>
        <w:right w:val="single" w:sz="12" w:space="4" w:color="C0C0C0"/>
      </w:pBdr>
      <w:spacing w:before="120"/>
    </w:pPr>
    <w:rPr>
      <w:b/>
    </w:rPr>
  </w:style>
  <w:style w:type="paragraph" w:customStyle="1" w:styleId="indent">
    <w:name w:val="indent"/>
    <w:basedOn w:val="Standard"/>
    <w:qFormat/>
    <w:rsid w:val="00C8563F"/>
    <w:pPr>
      <w:ind w:left="482"/>
    </w:pPr>
  </w:style>
  <w:style w:type="paragraph" w:customStyle="1" w:styleId="example-indent">
    <w:name w:val="example-indent"/>
    <w:basedOn w:val="Standard"/>
    <w:qFormat/>
    <w:rsid w:val="00C8563F"/>
    <w:pPr>
      <w:shd w:val="clear" w:color="auto" w:fill="D9D9D9"/>
      <w:tabs>
        <w:tab w:val="left" w:pos="567"/>
      </w:tabs>
      <w:spacing w:before="120" w:after="240"/>
      <w:ind w:left="482"/>
    </w:pPr>
  </w:style>
  <w:style w:type="paragraph" w:customStyle="1" w:styleId="example-indent-heading">
    <w:name w:val="example-indent-heading"/>
    <w:basedOn w:val="warning-note-example-heading"/>
    <w:next w:val="example-indent"/>
    <w:qFormat/>
    <w:rsid w:val="00C8563F"/>
    <w:pPr>
      <w:ind w:left="482"/>
    </w:pPr>
    <w:rPr>
      <w:szCs w:val="20"/>
    </w:rPr>
  </w:style>
  <w:style w:type="paragraph" w:styleId="Dokumentstruktur">
    <w:name w:val="Document Map"/>
    <w:basedOn w:val="Standard"/>
    <w:semiHidden/>
    <w:rsid w:val="00411ED7"/>
    <w:pPr>
      <w:shd w:val="clear" w:color="auto" w:fill="000080"/>
    </w:pPr>
    <w:rPr>
      <w:rFonts w:ascii="Tahoma" w:hAnsi="Tahoma" w:cs="Tahoma"/>
    </w:rPr>
  </w:style>
  <w:style w:type="paragraph" w:customStyle="1" w:styleId="version">
    <w:name w:val="version"/>
    <w:basedOn w:val="Standard"/>
    <w:next w:val="Standard"/>
    <w:rsid w:val="00C8563F"/>
    <w:pPr>
      <w:jc w:val="center"/>
    </w:pPr>
    <w:rPr>
      <w:sz w:val="32"/>
    </w:rPr>
  </w:style>
  <w:style w:type="paragraph" w:customStyle="1" w:styleId="Datum1">
    <w:name w:val="Datum1"/>
    <w:basedOn w:val="Standard"/>
    <w:next w:val="Standard"/>
    <w:semiHidden/>
    <w:rsid w:val="00C8563F"/>
    <w:pPr>
      <w:jc w:val="center"/>
    </w:pPr>
    <w:rPr>
      <w:sz w:val="24"/>
    </w:rPr>
  </w:style>
  <w:style w:type="paragraph" w:customStyle="1" w:styleId="copyrighttext">
    <w:name w:val="copyrighttext"/>
    <w:basedOn w:val="Standard"/>
    <w:rsid w:val="00C8563F"/>
    <w:pPr>
      <w:spacing w:line="240" w:lineRule="atLeast"/>
    </w:pPr>
    <w:rPr>
      <w:sz w:val="20"/>
    </w:rPr>
  </w:style>
  <w:style w:type="paragraph" w:customStyle="1" w:styleId="copyrightliste">
    <w:name w:val="copyrightliste"/>
    <w:basedOn w:val="copyrighttext"/>
    <w:rsid w:val="00C8563F"/>
    <w:pPr>
      <w:spacing w:after="60"/>
    </w:pPr>
  </w:style>
  <w:style w:type="paragraph" w:customStyle="1" w:styleId="copyrighthinweis">
    <w:name w:val="copyrighthinweis"/>
    <w:basedOn w:val="copyrighttext"/>
    <w:rsid w:val="000A4D01"/>
    <w:pPr>
      <w:spacing w:before="120" w:after="0"/>
    </w:pPr>
    <w:rPr>
      <w:b/>
    </w:rPr>
  </w:style>
  <w:style w:type="character" w:customStyle="1" w:styleId="FuzeileZchn">
    <w:name w:val="Fußzeile Zchn"/>
    <w:basedOn w:val="Absatz-Standardschriftart"/>
    <w:semiHidden/>
    <w:rsid w:val="00411ED7"/>
    <w:rPr>
      <w:rFonts w:ascii="Arial" w:hAnsi="Arial"/>
      <w:sz w:val="28"/>
      <w:szCs w:val="24"/>
      <w:lang w:val="de-DE" w:eastAsia="de-DE" w:bidi="ar-SA"/>
    </w:rPr>
  </w:style>
  <w:style w:type="character" w:customStyle="1" w:styleId="footZchn">
    <w:name w:val="foot Zchn"/>
    <w:basedOn w:val="FuzeileZchn"/>
    <w:rsid w:val="00411ED7"/>
    <w:rPr>
      <w:rFonts w:ascii="Arial" w:eastAsia="Arial Unicode MS" w:hAnsi="Arial"/>
      <w:sz w:val="28"/>
      <w:szCs w:val="24"/>
      <w:lang w:val="de-DE" w:eastAsia="de-DE" w:bidi="ar-SA"/>
    </w:rPr>
  </w:style>
  <w:style w:type="character" w:customStyle="1" w:styleId="no-trans">
    <w:name w:val="no-trans"/>
    <w:basedOn w:val="Absatz-Standardschriftart"/>
    <w:rsid w:val="00DE2026"/>
  </w:style>
  <w:style w:type="character" w:customStyle="1" w:styleId="no-trans-codetext">
    <w:name w:val="no-trans-codetext"/>
    <w:basedOn w:val="Absatz-Standardschriftart"/>
    <w:rsid w:val="00DE2026"/>
    <w:rPr>
      <w:rFonts w:ascii="Courier New" w:hAnsi="Courier New"/>
      <w:color w:val="000000"/>
      <w:sz w:val="26"/>
      <w:szCs w:val="24"/>
    </w:rPr>
  </w:style>
  <w:style w:type="character" w:customStyle="1" w:styleId="no-trans-gui">
    <w:name w:val="no-trans-gui"/>
    <w:basedOn w:val="gui"/>
    <w:rsid w:val="00DE2026"/>
    <w:rPr>
      <w:rFonts w:cs="Arial"/>
      <w:b/>
      <w:bCs/>
      <w:color w:val="000080"/>
      <w:sz w:val="28"/>
      <w:szCs w:val="24"/>
      <w:lang w:val="en-US"/>
    </w:rPr>
  </w:style>
  <w:style w:type="character" w:styleId="Seitenzahl">
    <w:name w:val="page number"/>
    <w:basedOn w:val="Absatz-Standardschriftart"/>
    <w:rsid w:val="00442897"/>
    <w:rPr>
      <w:rFonts w:cs="Times New Roman"/>
    </w:rPr>
  </w:style>
  <w:style w:type="table" w:styleId="Tabellenraster">
    <w:name w:val="Table Grid"/>
    <w:basedOn w:val="NormaleTabelle"/>
    <w:rsid w:val="00A81D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semiHidden/>
    <w:rsid w:val="00F2799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semiHidden/>
    <w:rsid w:val="004F53C3"/>
    <w:rPr>
      <w:rFonts w:ascii="Tahoma" w:hAnsi="Tahoma" w:cs="Tahoma"/>
      <w:sz w:val="16"/>
      <w:szCs w:val="16"/>
    </w:rPr>
  </w:style>
  <w:style w:type="paragraph" w:customStyle="1" w:styleId="heading1epl">
    <w:name w:val="heading1_epl"/>
    <w:basedOn w:val="Standard"/>
    <w:next w:val="Standard"/>
    <w:qFormat/>
    <w:rsid w:val="00C8563F"/>
    <w:pPr>
      <w:keepNext/>
      <w:spacing w:after="480"/>
      <w:outlineLvl w:val="0"/>
    </w:pPr>
    <w:rPr>
      <w:rFonts w:ascii="Arial Fett" w:hAnsi="Arial Fett"/>
      <w:b/>
      <w:sz w:val="52"/>
    </w:rPr>
  </w:style>
  <w:style w:type="paragraph" w:customStyle="1" w:styleId="heading2epl">
    <w:name w:val="heading2_epl"/>
    <w:basedOn w:val="Standard"/>
    <w:next w:val="Standard"/>
    <w:qFormat/>
    <w:rsid w:val="00C8563F"/>
    <w:pPr>
      <w:keepNext/>
      <w:spacing w:before="600" w:after="360"/>
      <w:outlineLvl w:val="1"/>
    </w:pPr>
    <w:rPr>
      <w:rFonts w:ascii="Arial Fett" w:hAnsi="Arial Fett"/>
      <w:b/>
      <w:sz w:val="40"/>
    </w:rPr>
  </w:style>
  <w:style w:type="paragraph" w:customStyle="1" w:styleId="heading3epl">
    <w:name w:val="heading3_epl"/>
    <w:basedOn w:val="Standard"/>
    <w:next w:val="Standard"/>
    <w:qFormat/>
    <w:rsid w:val="00C8563F"/>
    <w:pPr>
      <w:keepNext/>
      <w:spacing w:before="480" w:after="240"/>
      <w:outlineLvl w:val="2"/>
    </w:pPr>
    <w:rPr>
      <w:rFonts w:ascii="Arial Fett" w:hAnsi="Arial Fett"/>
      <w:b/>
      <w:sz w:val="34"/>
    </w:rPr>
  </w:style>
  <w:style w:type="paragraph" w:customStyle="1" w:styleId="table-text">
    <w:name w:val="table-text"/>
    <w:basedOn w:val="Standard"/>
    <w:qFormat/>
    <w:rsid w:val="00C8563F"/>
    <w:rPr>
      <w:rFonts w:eastAsia="Arial Unicode MS"/>
    </w:rPr>
  </w:style>
  <w:style w:type="paragraph" w:customStyle="1" w:styleId="table-heading">
    <w:name w:val="table-heading"/>
    <w:basedOn w:val="table-text"/>
    <w:next w:val="table-text"/>
    <w:qFormat/>
    <w:rsid w:val="00C8563F"/>
    <w:rPr>
      <w:rFonts w:ascii="Arial Fett" w:hAnsi="Arial Fett"/>
      <w:b/>
    </w:rPr>
  </w:style>
  <w:style w:type="paragraph" w:customStyle="1" w:styleId="heading4epl">
    <w:name w:val="heading4_epl"/>
    <w:basedOn w:val="Standard"/>
    <w:next w:val="Standard"/>
    <w:qFormat/>
    <w:rsid w:val="00C8563F"/>
    <w:pPr>
      <w:keepNext/>
      <w:spacing w:before="480" w:after="240"/>
      <w:outlineLvl w:val="3"/>
    </w:pPr>
    <w:rPr>
      <w:rFonts w:ascii="Arial Fett" w:hAnsi="Arial Fett"/>
      <w:b/>
      <w:sz w:val="30"/>
    </w:rPr>
  </w:style>
  <w:style w:type="paragraph" w:customStyle="1" w:styleId="headleft">
    <w:name w:val="head_left"/>
    <w:basedOn w:val="Kopfzeile"/>
    <w:qFormat/>
    <w:rsid w:val="00C8563F"/>
    <w:pPr>
      <w:pBdr>
        <w:bottom w:val="single" w:sz="12" w:space="2" w:color="C0C0C0"/>
      </w:pBdr>
      <w:spacing w:after="240"/>
      <w:jc w:val="left"/>
    </w:pPr>
  </w:style>
  <w:style w:type="paragraph" w:customStyle="1" w:styleId="headright">
    <w:name w:val="head_right"/>
    <w:basedOn w:val="Kopfzeile"/>
    <w:qFormat/>
    <w:rsid w:val="00C8563F"/>
    <w:pPr>
      <w:pBdr>
        <w:bottom w:val="single" w:sz="12" w:space="2" w:color="C0C0C0"/>
      </w:pBdr>
      <w:spacing w:after="240"/>
    </w:pPr>
  </w:style>
  <w:style w:type="character" w:customStyle="1" w:styleId="head-date">
    <w:name w:val="head-date"/>
    <w:basedOn w:val="Absatz-Standardschriftart"/>
    <w:qFormat/>
    <w:rsid w:val="00C8563F"/>
    <w:rPr>
      <w:sz w:val="18"/>
    </w:rPr>
  </w:style>
  <w:style w:type="paragraph" w:customStyle="1" w:styleId="tocline1">
    <w:name w:val="toc_line1"/>
    <w:basedOn w:val="Verzeichnis1"/>
    <w:qFormat/>
    <w:rsid w:val="00C8563F"/>
  </w:style>
  <w:style w:type="paragraph" w:customStyle="1" w:styleId="tocline2">
    <w:name w:val="toc_line2"/>
    <w:basedOn w:val="Verzeichnis2"/>
    <w:qFormat/>
    <w:rsid w:val="00C8563F"/>
  </w:style>
  <w:style w:type="paragraph" w:customStyle="1" w:styleId="tocline3">
    <w:name w:val="toc_line3"/>
    <w:basedOn w:val="Verzeichnis3"/>
    <w:qFormat/>
    <w:rsid w:val="00C8563F"/>
  </w:style>
  <w:style w:type="paragraph" w:customStyle="1" w:styleId="tocline4">
    <w:name w:val="toc_line4"/>
    <w:basedOn w:val="Verzeichnis4"/>
    <w:qFormat/>
    <w:rsid w:val="00C8563F"/>
    <w:rPr>
      <w:rFonts w:cs="Arial"/>
      <w:szCs w:val="20"/>
    </w:rPr>
  </w:style>
  <w:style w:type="character" w:customStyle="1" w:styleId="berschrift2Zchn">
    <w:name w:val="Überschrift 2 Zchn"/>
    <w:basedOn w:val="Absatz-Standardschriftart"/>
    <w:link w:val="berschrift2"/>
    <w:semiHidden/>
    <w:rsid w:val="004F53C3"/>
    <w:rPr>
      <w:rFonts w:ascii="Arial Fett" w:hAnsi="Arial Fett"/>
      <w:b/>
      <w:sz w:val="40"/>
    </w:rPr>
  </w:style>
  <w:style w:type="paragraph" w:customStyle="1" w:styleId="doc-title">
    <w:name w:val="doc-title"/>
    <w:basedOn w:val="Standard"/>
    <w:next w:val="Standard"/>
    <w:qFormat/>
    <w:rsid w:val="00C8563F"/>
    <w:pPr>
      <w:spacing w:after="360"/>
      <w:jc w:val="center"/>
    </w:pPr>
    <w:rPr>
      <w:rFonts w:ascii="Arial Fett" w:hAnsi="Arial Fett"/>
      <w:b/>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gif"/><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file:///T:\W3\Nachtlauf_Flare\V_1_9_D\de_DE\EPLAN_Global\Content\Pictures\Gui\ALL\arrow.gif" TargetMode="External"/><Relationship Id="rId34" Type="http://schemas.openxmlformats.org/officeDocument/2006/relationships/hyperlink" Target="http://www.eplan.de"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file:///T:\W3\Nachtlauf_Flare\V_1_9_D\de_DE\EPLAN_Global\Content\Pictures\Gui\ALL\info.gif" TargetMode="External"/><Relationship Id="rId25" Type="http://schemas.openxmlformats.org/officeDocument/2006/relationships/image" Target="file:///T:\W3\Nachtlauf_Flare\V_1_9_D\de_DE\EPLAN_Global\Content\Pictures\Gui\ALL\all_checkoff_as.gif" TargetMode="External"/><Relationship Id="rId33" Type="http://schemas.openxmlformats.org/officeDocument/2006/relationships/hyperlink" Target="mailto:Info@eplan.de"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8.gi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gif"/><Relationship Id="rId32" Type="http://schemas.openxmlformats.org/officeDocument/2006/relationships/image" Target="file:///F:\Techdok2\W3\Druck\News\EPLAN_Plattform\V_2_0\_Pictures\_EPLAN_Logos\Logo_ePLAN_4c_CS2_2.gif"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file:///T:\W3\Nachtlauf_Flare\V_1_9_D\de_DE\EPLAN_Global\Content\Pictures\Gui\ALL\note.gif" TargetMode="External"/><Relationship Id="rId23" Type="http://schemas.openxmlformats.org/officeDocument/2006/relationships/image" Target="file:///T:\W3\Nachtlauf_Flare\V_1_9_D\de_DE\EPLAN_Global\Content\Pictures\Gui\ALL\all_checkon_as.gif" TargetMode="External"/><Relationship Id="rId28" Type="http://schemas.openxmlformats.org/officeDocument/2006/relationships/image" Target="media/image12.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file:///T:\W3\Nachtlauf_Flare\V_1_9_D\de_DE\EPLAN_Global\Content\Pictures\Gui\ALL\example.gif" TargetMode="Externa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gif"/><Relationship Id="rId22" Type="http://schemas.openxmlformats.org/officeDocument/2006/relationships/image" Target="media/image9.gif"/><Relationship Id="rId27" Type="http://schemas.openxmlformats.org/officeDocument/2006/relationships/hyperlink" Target="https://service.eplan.de/exchange" TargetMode="External"/><Relationship Id="rId30" Type="http://schemas.openxmlformats.org/officeDocument/2006/relationships/image" Target="media/image14.png"/><Relationship Id="rId35"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Techdok\Vorlagen\Techinfo\en_US\epltechinfo.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EB283-5904-4F16-8768-F753C5908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epltechinfo</Template>
  <TotalTime>0</TotalTime>
  <Pages>12</Pages>
  <Words>1447</Words>
  <Characters>9120</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Einsteigerhandbuch EPLAN Electric P8</vt:lpstr>
    </vt:vector>
  </TitlesOfParts>
  <Company>EPLAN Software &amp; Service GmbH &amp; Co. KG</Company>
  <LinksUpToDate>false</LinksUpToDate>
  <CharactersWithSpaces>10546</CharactersWithSpaces>
  <SharedDoc>false</SharedDoc>
  <HLinks>
    <vt:vector size="132" baseType="variant">
      <vt:variant>
        <vt:i4>458762</vt:i4>
      </vt:variant>
      <vt:variant>
        <vt:i4>102</vt:i4>
      </vt:variant>
      <vt:variant>
        <vt:i4>0</vt:i4>
      </vt:variant>
      <vt:variant>
        <vt:i4>5</vt:i4>
      </vt:variant>
      <vt:variant>
        <vt:lpwstr>http://www.eplan.de/</vt:lpwstr>
      </vt:variant>
      <vt:variant>
        <vt:lpwstr/>
      </vt:variant>
      <vt:variant>
        <vt:i4>7798856</vt:i4>
      </vt:variant>
      <vt:variant>
        <vt:i4>99</vt:i4>
      </vt:variant>
      <vt:variant>
        <vt:i4>0</vt:i4>
      </vt:variant>
      <vt:variant>
        <vt:i4>5</vt:i4>
      </vt:variant>
      <vt:variant>
        <vt:lpwstr>mailto:Info@eplan.de</vt:lpwstr>
      </vt:variant>
      <vt:variant>
        <vt:lpwstr/>
      </vt:variant>
      <vt:variant>
        <vt:i4>1703991</vt:i4>
      </vt:variant>
      <vt:variant>
        <vt:i4>71</vt:i4>
      </vt:variant>
      <vt:variant>
        <vt:i4>0</vt:i4>
      </vt:variant>
      <vt:variant>
        <vt:i4>5</vt:i4>
      </vt:variant>
      <vt:variant>
        <vt:lpwstr/>
      </vt:variant>
      <vt:variant>
        <vt:lpwstr>_Toc283622412</vt:lpwstr>
      </vt:variant>
      <vt:variant>
        <vt:i4>1703991</vt:i4>
      </vt:variant>
      <vt:variant>
        <vt:i4>65</vt:i4>
      </vt:variant>
      <vt:variant>
        <vt:i4>0</vt:i4>
      </vt:variant>
      <vt:variant>
        <vt:i4>5</vt:i4>
      </vt:variant>
      <vt:variant>
        <vt:lpwstr/>
      </vt:variant>
      <vt:variant>
        <vt:lpwstr>_Toc283622411</vt:lpwstr>
      </vt:variant>
      <vt:variant>
        <vt:i4>1703991</vt:i4>
      </vt:variant>
      <vt:variant>
        <vt:i4>59</vt:i4>
      </vt:variant>
      <vt:variant>
        <vt:i4>0</vt:i4>
      </vt:variant>
      <vt:variant>
        <vt:i4>5</vt:i4>
      </vt:variant>
      <vt:variant>
        <vt:lpwstr/>
      </vt:variant>
      <vt:variant>
        <vt:lpwstr>_Toc283622410</vt:lpwstr>
      </vt:variant>
      <vt:variant>
        <vt:i4>1769527</vt:i4>
      </vt:variant>
      <vt:variant>
        <vt:i4>53</vt:i4>
      </vt:variant>
      <vt:variant>
        <vt:i4>0</vt:i4>
      </vt:variant>
      <vt:variant>
        <vt:i4>5</vt:i4>
      </vt:variant>
      <vt:variant>
        <vt:lpwstr/>
      </vt:variant>
      <vt:variant>
        <vt:lpwstr>_Toc283622409</vt:lpwstr>
      </vt:variant>
      <vt:variant>
        <vt:i4>1769527</vt:i4>
      </vt:variant>
      <vt:variant>
        <vt:i4>47</vt:i4>
      </vt:variant>
      <vt:variant>
        <vt:i4>0</vt:i4>
      </vt:variant>
      <vt:variant>
        <vt:i4>5</vt:i4>
      </vt:variant>
      <vt:variant>
        <vt:lpwstr/>
      </vt:variant>
      <vt:variant>
        <vt:lpwstr>_Toc283622408</vt:lpwstr>
      </vt:variant>
      <vt:variant>
        <vt:i4>1769527</vt:i4>
      </vt:variant>
      <vt:variant>
        <vt:i4>41</vt:i4>
      </vt:variant>
      <vt:variant>
        <vt:i4>0</vt:i4>
      </vt:variant>
      <vt:variant>
        <vt:i4>5</vt:i4>
      </vt:variant>
      <vt:variant>
        <vt:lpwstr/>
      </vt:variant>
      <vt:variant>
        <vt:lpwstr>_Toc283622407</vt:lpwstr>
      </vt:variant>
      <vt:variant>
        <vt:i4>1769527</vt:i4>
      </vt:variant>
      <vt:variant>
        <vt:i4>35</vt:i4>
      </vt:variant>
      <vt:variant>
        <vt:i4>0</vt:i4>
      </vt:variant>
      <vt:variant>
        <vt:i4>5</vt:i4>
      </vt:variant>
      <vt:variant>
        <vt:lpwstr/>
      </vt:variant>
      <vt:variant>
        <vt:lpwstr>_Toc283622406</vt:lpwstr>
      </vt:variant>
      <vt:variant>
        <vt:i4>1769527</vt:i4>
      </vt:variant>
      <vt:variant>
        <vt:i4>29</vt:i4>
      </vt:variant>
      <vt:variant>
        <vt:i4>0</vt:i4>
      </vt:variant>
      <vt:variant>
        <vt:i4>5</vt:i4>
      </vt:variant>
      <vt:variant>
        <vt:lpwstr/>
      </vt:variant>
      <vt:variant>
        <vt:lpwstr>_Toc283622405</vt:lpwstr>
      </vt:variant>
      <vt:variant>
        <vt:i4>1769527</vt:i4>
      </vt:variant>
      <vt:variant>
        <vt:i4>23</vt:i4>
      </vt:variant>
      <vt:variant>
        <vt:i4>0</vt:i4>
      </vt:variant>
      <vt:variant>
        <vt:i4>5</vt:i4>
      </vt:variant>
      <vt:variant>
        <vt:lpwstr/>
      </vt:variant>
      <vt:variant>
        <vt:lpwstr>_Toc283622404</vt:lpwstr>
      </vt:variant>
      <vt:variant>
        <vt:i4>1769527</vt:i4>
      </vt:variant>
      <vt:variant>
        <vt:i4>17</vt:i4>
      </vt:variant>
      <vt:variant>
        <vt:i4>0</vt:i4>
      </vt:variant>
      <vt:variant>
        <vt:i4>5</vt:i4>
      </vt:variant>
      <vt:variant>
        <vt:lpwstr/>
      </vt:variant>
      <vt:variant>
        <vt:lpwstr>_Toc283622403</vt:lpwstr>
      </vt:variant>
      <vt:variant>
        <vt:i4>1769527</vt:i4>
      </vt:variant>
      <vt:variant>
        <vt:i4>11</vt:i4>
      </vt:variant>
      <vt:variant>
        <vt:i4>0</vt:i4>
      </vt:variant>
      <vt:variant>
        <vt:i4>5</vt:i4>
      </vt:variant>
      <vt:variant>
        <vt:lpwstr/>
      </vt:variant>
      <vt:variant>
        <vt:lpwstr>_Toc283622402</vt:lpwstr>
      </vt:variant>
      <vt:variant>
        <vt:i4>1769527</vt:i4>
      </vt:variant>
      <vt:variant>
        <vt:i4>5</vt:i4>
      </vt:variant>
      <vt:variant>
        <vt:i4>0</vt:i4>
      </vt:variant>
      <vt:variant>
        <vt:i4>5</vt:i4>
      </vt:variant>
      <vt:variant>
        <vt:lpwstr/>
      </vt:variant>
      <vt:variant>
        <vt:lpwstr>_Toc283622401</vt:lpwstr>
      </vt:variant>
      <vt:variant>
        <vt:i4>2424914</vt:i4>
      </vt:variant>
      <vt:variant>
        <vt:i4>2265</vt:i4>
      </vt:variant>
      <vt:variant>
        <vt:i4>1034</vt:i4>
      </vt:variant>
      <vt:variant>
        <vt:i4>1</vt:i4>
      </vt:variant>
      <vt:variant>
        <vt:lpwstr>F:\Techdok2\Vorlagen\Logos\Logo_ePLAN_4c_CS2.gif</vt:lpwstr>
      </vt:variant>
      <vt:variant>
        <vt:lpwstr/>
      </vt:variant>
      <vt:variant>
        <vt:i4>4128890</vt:i4>
      </vt:variant>
      <vt:variant>
        <vt:i4>7273</vt:i4>
      </vt:variant>
      <vt:variant>
        <vt:i4>1026</vt:i4>
      </vt:variant>
      <vt:variant>
        <vt:i4>1</vt:i4>
      </vt:variant>
      <vt:variant>
        <vt:lpwstr>T:\W3\Nachtlauf_Flare\V_1_9_D\de_DE\EPLAN_Global\Content\Pictures\Gui\ALL\note.gif</vt:lpwstr>
      </vt:variant>
      <vt:variant>
        <vt:lpwstr/>
      </vt:variant>
      <vt:variant>
        <vt:i4>3407983</vt:i4>
      </vt:variant>
      <vt:variant>
        <vt:i4>7495</vt:i4>
      </vt:variant>
      <vt:variant>
        <vt:i4>1027</vt:i4>
      </vt:variant>
      <vt:variant>
        <vt:i4>1</vt:i4>
      </vt:variant>
      <vt:variant>
        <vt:lpwstr>T:\W3\Nachtlauf_Flare\V_1_9_D\de_DE\EPLAN_Global\Content\Pictures\Gui\ALL\info.gif</vt:lpwstr>
      </vt:variant>
      <vt:variant>
        <vt:lpwstr/>
      </vt:variant>
      <vt:variant>
        <vt:i4>655441</vt:i4>
      </vt:variant>
      <vt:variant>
        <vt:i4>7735</vt:i4>
      </vt:variant>
      <vt:variant>
        <vt:i4>1028</vt:i4>
      </vt:variant>
      <vt:variant>
        <vt:i4>1</vt:i4>
      </vt:variant>
      <vt:variant>
        <vt:lpwstr>T:\W3\Nachtlauf_Flare\V_1_9_D\de_DE\EPLAN_Global\Content\Pictures\Gui\ALL\example.gif</vt:lpwstr>
      </vt:variant>
      <vt:variant>
        <vt:lpwstr/>
      </vt:variant>
      <vt:variant>
        <vt:i4>7208996</vt:i4>
      </vt:variant>
      <vt:variant>
        <vt:i4>8923</vt:i4>
      </vt:variant>
      <vt:variant>
        <vt:i4>1029</vt:i4>
      </vt:variant>
      <vt:variant>
        <vt:i4>1</vt:i4>
      </vt:variant>
      <vt:variant>
        <vt:lpwstr>T:\W3\Nachtlauf_Flare\V_1_9_D\de_DE\EPLAN_Global\Content\Pictures\Gui\ALL\arrow.gif</vt:lpwstr>
      </vt:variant>
      <vt:variant>
        <vt:lpwstr/>
      </vt:variant>
      <vt:variant>
        <vt:i4>5111823</vt:i4>
      </vt:variant>
      <vt:variant>
        <vt:i4>9319</vt:i4>
      </vt:variant>
      <vt:variant>
        <vt:i4>1030</vt:i4>
      </vt:variant>
      <vt:variant>
        <vt:i4>1</vt:i4>
      </vt:variant>
      <vt:variant>
        <vt:lpwstr>T:\W3\Nachtlauf_Flare\V_1_9_D\de_DE\EPLAN_Global\Content\Pictures\Gui\ALL\all_checkon_as.gif</vt:lpwstr>
      </vt:variant>
      <vt:variant>
        <vt:lpwstr/>
      </vt:variant>
      <vt:variant>
        <vt:i4>2293866</vt:i4>
      </vt:variant>
      <vt:variant>
        <vt:i4>9509</vt:i4>
      </vt:variant>
      <vt:variant>
        <vt:i4>1031</vt:i4>
      </vt:variant>
      <vt:variant>
        <vt:i4>1</vt:i4>
      </vt:variant>
      <vt:variant>
        <vt:lpwstr>T:\W3\Nachtlauf_Flare\V_1_9_D\de_DE\EPLAN_Global\Content\Pictures\Gui\ALL\all_checkoff_as.gif</vt:lpwstr>
      </vt:variant>
      <vt:variant>
        <vt:lpwstr/>
      </vt:variant>
      <vt:variant>
        <vt:i4>7012359</vt:i4>
      </vt:variant>
      <vt:variant>
        <vt:i4>11673</vt:i4>
      </vt:variant>
      <vt:variant>
        <vt:i4>1032</vt:i4>
      </vt:variant>
      <vt:variant>
        <vt:i4>1</vt:i4>
      </vt:variant>
      <vt:variant>
        <vt:lpwstr>F:\Techdok2\W3\Druck\News\EPLAN_Plattform\V_2_0\_Pictures\_EPLAN_Logos\Logo_ePLAN_4c_CS2_2.gif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Einsteigerhandbuch EPLAN Electric P8</dc:title>
  <dc:creator>EPLAN Software &amp; Service GmbH &amp; Co. KG</dc:creator>
  <cp:lastModifiedBy>Wilkens, Gabriele</cp:lastModifiedBy>
  <cp:revision>4</cp:revision>
  <cp:lastPrinted>2011-01-25T12:35:00Z</cp:lastPrinted>
  <dcterms:created xsi:type="dcterms:W3CDTF">2013-06-06T11:25:00Z</dcterms:created>
  <dcterms:modified xsi:type="dcterms:W3CDTF">2013-06-06T11:38:00Z</dcterms:modified>
</cp:coreProperties>
</file>