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4041" w14:textId="5E02C9B8" w:rsidR="008C31B1" w:rsidRDefault="00623A50" w:rsidP="00623A5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373A3C"/>
          <w:sz w:val="28"/>
          <w:szCs w:val="28"/>
          <w:lang w:eastAsia="en-ID"/>
        </w:rPr>
      </w:pPr>
      <w:r>
        <w:rPr>
          <w:rFonts w:ascii="Lato" w:eastAsia="Times New Roman" w:hAnsi="Lato" w:cs="Times New Roman"/>
          <w:b/>
          <w:bCs/>
          <w:color w:val="373A3C"/>
          <w:sz w:val="28"/>
          <w:szCs w:val="28"/>
          <w:lang w:eastAsia="en-ID"/>
        </w:rPr>
        <w:t>Overview of the problems and ideas proposed</w:t>
      </w:r>
    </w:p>
    <w:p w14:paraId="2C0186AA" w14:textId="60335474" w:rsidR="00192FD7" w:rsidRPr="00192FD7" w:rsidRDefault="00192FD7" w:rsidP="00623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0"/>
          <w:szCs w:val="20"/>
          <w:lang w:eastAsia="en-ID"/>
        </w:rPr>
      </w:pPr>
      <w:r>
        <w:rPr>
          <w:rFonts w:ascii="Arial" w:eastAsia="Times New Roman" w:hAnsi="Arial" w:cs="Arial"/>
          <w:color w:val="373A3C"/>
          <w:sz w:val="20"/>
          <w:szCs w:val="20"/>
          <w:lang w:eastAsia="en-ID"/>
        </w:rPr>
        <w:t>The idea that</w:t>
      </w:r>
      <w:r w:rsidR="007057ED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 I have chosen to use</w:t>
      </w:r>
      <w:r w:rsidR="004B4C4A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 is health</w:t>
      </w:r>
      <w:r w:rsidR="00484FD4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 because nowadays </w:t>
      </w:r>
      <w:r w:rsidR="00662B1D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people most of the times doesn’t </w:t>
      </w:r>
      <w:r w:rsidR="00FC5E79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care about their health or they have no time to go to the hospital and get checked up. </w:t>
      </w:r>
      <w:r w:rsidR="005A1284">
        <w:rPr>
          <w:rFonts w:ascii="Arial" w:eastAsia="Times New Roman" w:hAnsi="Arial" w:cs="Arial"/>
          <w:color w:val="373A3C"/>
          <w:sz w:val="20"/>
          <w:szCs w:val="20"/>
          <w:lang w:eastAsia="en-ID"/>
        </w:rPr>
        <w:t>So,</w:t>
      </w:r>
      <w:r w:rsidR="004F2B7A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 we need to improvise a </w:t>
      </w:r>
      <w:r w:rsidR="007057ED">
        <w:rPr>
          <w:rFonts w:ascii="Arial" w:eastAsia="Times New Roman" w:hAnsi="Arial" w:cs="Arial"/>
          <w:color w:val="373A3C"/>
          <w:sz w:val="20"/>
          <w:szCs w:val="20"/>
          <w:lang w:eastAsia="en-ID"/>
        </w:rPr>
        <w:t>way,</w:t>
      </w:r>
      <w:r w:rsidR="004F2B7A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 so</w:t>
      </w:r>
      <w:r w:rsidR="00CA5D06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 </w:t>
      </w:r>
      <w:r w:rsidR="00335B9E">
        <w:rPr>
          <w:rFonts w:ascii="Arial" w:eastAsia="Times New Roman" w:hAnsi="Arial" w:cs="Arial"/>
          <w:color w:val="373A3C"/>
          <w:sz w:val="20"/>
          <w:szCs w:val="20"/>
          <w:lang w:eastAsia="en-ID"/>
        </w:rPr>
        <w:t>the hospital is brought to them</w:t>
      </w:r>
      <w:r w:rsidR="00DB07DC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 and make it easy for them to get </w:t>
      </w:r>
      <w:r w:rsidR="005A5F31">
        <w:rPr>
          <w:rFonts w:ascii="Arial" w:eastAsia="Times New Roman" w:hAnsi="Arial" w:cs="Arial"/>
          <w:color w:val="373A3C"/>
          <w:sz w:val="20"/>
          <w:szCs w:val="20"/>
          <w:lang w:eastAsia="en-ID"/>
        </w:rPr>
        <w:t>checked up.</w:t>
      </w:r>
    </w:p>
    <w:p w14:paraId="4F01D8D7" w14:textId="5077F9CF" w:rsidR="00623A50" w:rsidRDefault="00623A50" w:rsidP="00623A5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373A3C"/>
          <w:sz w:val="28"/>
          <w:szCs w:val="28"/>
          <w:lang w:eastAsia="en-ID"/>
        </w:rPr>
      </w:pPr>
      <w:r>
        <w:rPr>
          <w:rFonts w:ascii="Lato" w:eastAsia="Times New Roman" w:hAnsi="Lato" w:cs="Times New Roman"/>
          <w:b/>
          <w:bCs/>
          <w:color w:val="373A3C"/>
          <w:sz w:val="28"/>
          <w:szCs w:val="28"/>
          <w:lang w:eastAsia="en-ID"/>
        </w:rPr>
        <w:t>Literature review of the ideas</w:t>
      </w:r>
    </w:p>
    <w:p w14:paraId="14011D0D" w14:textId="081F0EC7" w:rsidR="006124C7" w:rsidRDefault="006124C7" w:rsidP="00623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0"/>
          <w:szCs w:val="20"/>
          <w:lang w:eastAsia="en-ID"/>
        </w:rPr>
      </w:pPr>
      <w:r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Data of why people don’t seek medical help: </w:t>
      </w:r>
      <w:hyperlink r:id="rId6" w:history="1">
        <w:r w:rsidRPr="00CF4F6E">
          <w:rPr>
            <w:rStyle w:val="Hyperlink"/>
            <w:rFonts w:ascii="Arial" w:eastAsia="Times New Roman" w:hAnsi="Arial" w:cs="Arial"/>
            <w:sz w:val="20"/>
            <w:szCs w:val="20"/>
            <w:lang w:eastAsia="en-ID"/>
          </w:rPr>
          <w:t>https://www.ncbi.nlm.nih.gov/pmc</w:t>
        </w:r>
        <w:r w:rsidRPr="00CF4F6E">
          <w:rPr>
            <w:rStyle w:val="Hyperlink"/>
            <w:rFonts w:ascii="Arial" w:eastAsia="Times New Roman" w:hAnsi="Arial" w:cs="Arial"/>
            <w:sz w:val="20"/>
            <w:szCs w:val="20"/>
            <w:lang w:eastAsia="en-ID"/>
          </w:rPr>
          <w:t>/</w:t>
        </w:r>
        <w:r w:rsidRPr="00CF4F6E">
          <w:rPr>
            <w:rStyle w:val="Hyperlink"/>
            <w:rFonts w:ascii="Arial" w:eastAsia="Times New Roman" w:hAnsi="Arial" w:cs="Arial"/>
            <w:sz w:val="20"/>
            <w:szCs w:val="20"/>
            <w:lang w:eastAsia="en-ID"/>
          </w:rPr>
          <w:t>articles/PMC4351276/</w:t>
        </w:r>
      </w:hyperlink>
    </w:p>
    <w:p w14:paraId="31573672" w14:textId="5497CB74" w:rsidR="004247BA" w:rsidRDefault="00843368" w:rsidP="00623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0"/>
          <w:szCs w:val="20"/>
          <w:lang w:eastAsia="en-ID"/>
        </w:rPr>
      </w:pPr>
      <w:r>
        <w:rPr>
          <w:rFonts w:ascii="Arial" w:eastAsia="Times New Roman" w:hAnsi="Arial" w:cs="Arial"/>
          <w:color w:val="373A3C"/>
          <w:sz w:val="20"/>
          <w:szCs w:val="20"/>
          <w:lang w:eastAsia="en-ID"/>
        </w:rPr>
        <w:t>Health a</w:t>
      </w:r>
      <w:r w:rsidR="00B03261">
        <w:rPr>
          <w:rFonts w:ascii="Arial" w:eastAsia="Times New Roman" w:hAnsi="Arial" w:cs="Arial"/>
          <w:color w:val="373A3C"/>
          <w:sz w:val="20"/>
          <w:szCs w:val="20"/>
          <w:lang w:eastAsia="en-ID"/>
        </w:rPr>
        <w:t>pplication example</w:t>
      </w:r>
      <w:r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s: </w:t>
      </w:r>
      <w:hyperlink r:id="rId7" w:history="1">
        <w:r w:rsidR="004247BA" w:rsidRPr="00CF4F6E">
          <w:rPr>
            <w:rStyle w:val="Hyperlink"/>
            <w:rFonts w:ascii="Arial" w:eastAsia="Times New Roman" w:hAnsi="Arial" w:cs="Arial"/>
            <w:sz w:val="20"/>
            <w:szCs w:val="20"/>
            <w:lang w:eastAsia="en-ID"/>
          </w:rPr>
          <w:t>https://www.pcmag.com/news/10-apps-that-are-changing-healthcare</w:t>
        </w:r>
      </w:hyperlink>
    </w:p>
    <w:p w14:paraId="3EDD425B" w14:textId="7E3E267B" w:rsidR="00623A50" w:rsidRDefault="00623A50" w:rsidP="00623A5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373A3C"/>
          <w:sz w:val="28"/>
          <w:szCs w:val="28"/>
          <w:lang w:eastAsia="en-ID"/>
        </w:rPr>
      </w:pPr>
      <w:r>
        <w:rPr>
          <w:rFonts w:ascii="Lato" w:eastAsia="Times New Roman" w:hAnsi="Lato" w:cs="Times New Roman"/>
          <w:b/>
          <w:bCs/>
          <w:color w:val="373A3C"/>
          <w:sz w:val="28"/>
          <w:szCs w:val="28"/>
          <w:lang w:eastAsia="en-ID"/>
        </w:rPr>
        <w:t>Analysis Synthesis (results)</w:t>
      </w:r>
    </w:p>
    <w:p w14:paraId="3DB007F6" w14:textId="390170B4" w:rsidR="00924B61" w:rsidRDefault="000D7ED6" w:rsidP="0061668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0"/>
          <w:szCs w:val="20"/>
          <w:lang w:eastAsia="en-ID"/>
        </w:rPr>
      </w:pPr>
      <w:r>
        <w:rPr>
          <w:rFonts w:ascii="Arial" w:eastAsia="Times New Roman" w:hAnsi="Arial" w:cs="Arial"/>
          <w:color w:val="373A3C"/>
          <w:sz w:val="20"/>
          <w:szCs w:val="20"/>
          <w:lang w:eastAsia="en-ID"/>
        </w:rPr>
        <w:t>It takes too much time to go to the hospital and get checked up.</w:t>
      </w:r>
    </w:p>
    <w:p w14:paraId="074D7FF0" w14:textId="3B5EB338" w:rsidR="000D7ED6" w:rsidRDefault="00B92FA3" w:rsidP="0061668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0"/>
          <w:szCs w:val="20"/>
          <w:lang w:eastAsia="en-ID"/>
        </w:rPr>
      </w:pPr>
      <w:r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People are too busy with their work and </w:t>
      </w:r>
      <w:r w:rsidR="005A1284">
        <w:rPr>
          <w:rFonts w:ascii="Arial" w:eastAsia="Times New Roman" w:hAnsi="Arial" w:cs="Arial"/>
          <w:color w:val="373A3C"/>
          <w:sz w:val="20"/>
          <w:szCs w:val="20"/>
          <w:lang w:eastAsia="en-ID"/>
        </w:rPr>
        <w:t>ignore</w:t>
      </w:r>
      <w:r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 their health</w:t>
      </w:r>
      <w:r w:rsidR="00D629D9">
        <w:rPr>
          <w:rFonts w:ascii="Arial" w:eastAsia="Times New Roman" w:hAnsi="Arial" w:cs="Arial"/>
          <w:color w:val="373A3C"/>
          <w:sz w:val="20"/>
          <w:szCs w:val="20"/>
          <w:lang w:eastAsia="en-ID"/>
        </w:rPr>
        <w:t>.</w:t>
      </w:r>
    </w:p>
    <w:p w14:paraId="29D419DB" w14:textId="62F903CD" w:rsidR="00B92FA3" w:rsidRPr="0061668B" w:rsidRDefault="00D629D9" w:rsidP="0061668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0"/>
          <w:szCs w:val="20"/>
          <w:lang w:eastAsia="en-ID"/>
        </w:rPr>
      </w:pPr>
      <w:r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Too costly to get a medical </w:t>
      </w:r>
      <w:r w:rsidR="005A1284">
        <w:rPr>
          <w:rFonts w:ascii="Arial" w:eastAsia="Times New Roman" w:hAnsi="Arial" w:cs="Arial"/>
          <w:color w:val="373A3C"/>
          <w:sz w:val="20"/>
          <w:szCs w:val="20"/>
          <w:lang w:eastAsia="en-ID"/>
        </w:rPr>
        <w:t>check-up</w:t>
      </w:r>
      <w:r>
        <w:rPr>
          <w:rFonts w:ascii="Arial" w:eastAsia="Times New Roman" w:hAnsi="Arial" w:cs="Arial"/>
          <w:color w:val="373A3C"/>
          <w:sz w:val="20"/>
          <w:szCs w:val="20"/>
          <w:lang w:eastAsia="en-ID"/>
        </w:rPr>
        <w:t>.</w:t>
      </w:r>
    </w:p>
    <w:p w14:paraId="6ED9B6CF" w14:textId="77777777" w:rsidR="00623A50" w:rsidRDefault="00623A50" w:rsidP="00623A5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373A3C"/>
          <w:sz w:val="28"/>
          <w:szCs w:val="28"/>
          <w:lang w:eastAsia="en-ID"/>
        </w:rPr>
      </w:pPr>
      <w:r>
        <w:rPr>
          <w:rFonts w:ascii="Lato" w:eastAsia="Times New Roman" w:hAnsi="Lato" w:cs="Times New Roman"/>
          <w:b/>
          <w:bCs/>
          <w:color w:val="373A3C"/>
          <w:sz w:val="28"/>
          <w:szCs w:val="28"/>
          <w:lang w:eastAsia="en-ID"/>
        </w:rPr>
        <w:t>Conclusion and plan </w:t>
      </w:r>
    </w:p>
    <w:p w14:paraId="264E757A" w14:textId="77777777" w:rsidR="00B766AF" w:rsidRDefault="007D3BA8" w:rsidP="00623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0"/>
          <w:szCs w:val="20"/>
          <w:lang w:eastAsia="en-ID"/>
        </w:rPr>
      </w:pPr>
      <w:r>
        <w:rPr>
          <w:rFonts w:ascii="Arial" w:eastAsia="Times New Roman" w:hAnsi="Arial" w:cs="Arial"/>
          <w:color w:val="373A3C"/>
          <w:sz w:val="20"/>
          <w:szCs w:val="20"/>
          <w:lang w:eastAsia="en-ID"/>
        </w:rPr>
        <w:t>To</w:t>
      </w:r>
      <w:r w:rsidR="00843029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 put it all together</w:t>
      </w:r>
      <w:r w:rsidR="003A63E8">
        <w:rPr>
          <w:rFonts w:ascii="Arial" w:eastAsia="Times New Roman" w:hAnsi="Arial" w:cs="Arial"/>
          <w:color w:val="373A3C"/>
          <w:sz w:val="20"/>
          <w:szCs w:val="20"/>
          <w:lang w:eastAsia="en-ID"/>
        </w:rPr>
        <w:t>, the</w:t>
      </w:r>
      <w:r w:rsidR="005553A0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re is 3 main reasons why people seldom get a medical </w:t>
      </w:r>
      <w:r w:rsidR="001F54F8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check-up: </w:t>
      </w:r>
      <w:r w:rsidR="00865601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Time, Money, and </w:t>
      </w:r>
      <w:r w:rsidR="0098779B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Ignorance. </w:t>
      </w:r>
      <w:r>
        <w:rPr>
          <w:rFonts w:ascii="Arial" w:eastAsia="Times New Roman" w:hAnsi="Arial" w:cs="Arial"/>
          <w:color w:val="373A3C"/>
          <w:sz w:val="20"/>
          <w:szCs w:val="20"/>
          <w:lang w:eastAsia="en-ID"/>
        </w:rPr>
        <w:t>So, how are we going to solve these pro</w:t>
      </w:r>
      <w:r w:rsidR="00293BC7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blems? </w:t>
      </w:r>
    </w:p>
    <w:p w14:paraId="74E8A5E6" w14:textId="25B83177" w:rsidR="004B58AD" w:rsidRDefault="00DA71E5" w:rsidP="00623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0"/>
          <w:szCs w:val="20"/>
          <w:lang w:eastAsia="en-ID"/>
        </w:rPr>
      </w:pPr>
      <w:r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The </w:t>
      </w:r>
      <w:r w:rsidR="003542F6">
        <w:rPr>
          <w:rFonts w:ascii="Arial" w:eastAsia="Times New Roman" w:hAnsi="Arial" w:cs="Arial"/>
          <w:color w:val="373A3C"/>
          <w:sz w:val="20"/>
          <w:szCs w:val="20"/>
          <w:lang w:eastAsia="en-ID"/>
        </w:rPr>
        <w:t>solutio</w:t>
      </w:r>
      <w:r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ns that I offer is: </w:t>
      </w:r>
    </w:p>
    <w:p w14:paraId="3653C43C" w14:textId="65F2EA7C" w:rsidR="004B58AD" w:rsidRDefault="004B58AD" w:rsidP="00623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0"/>
          <w:szCs w:val="20"/>
          <w:lang w:eastAsia="en-ID"/>
        </w:rPr>
      </w:pPr>
      <w:r>
        <w:rPr>
          <w:rFonts w:ascii="Arial" w:eastAsia="Times New Roman" w:hAnsi="Arial" w:cs="Arial"/>
          <w:color w:val="373A3C"/>
          <w:sz w:val="20"/>
          <w:szCs w:val="20"/>
          <w:lang w:eastAsia="en-ID"/>
        </w:rPr>
        <w:t>1. Make an app</w:t>
      </w:r>
      <w:r w:rsidR="00F5629C">
        <w:rPr>
          <w:rFonts w:ascii="Arial" w:eastAsia="Times New Roman" w:hAnsi="Arial" w:cs="Arial"/>
          <w:color w:val="373A3C"/>
          <w:sz w:val="20"/>
          <w:szCs w:val="20"/>
          <w:lang w:eastAsia="en-ID"/>
        </w:rPr>
        <w:t>lication that can be accessed through smartphones</w:t>
      </w:r>
      <w:r w:rsidR="00B766AF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 or other gadgets</w:t>
      </w:r>
      <w:r w:rsidR="00F5629C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 to communicate with medical </w:t>
      </w:r>
      <w:r w:rsidR="00D9542A">
        <w:rPr>
          <w:rFonts w:ascii="Arial" w:eastAsia="Times New Roman" w:hAnsi="Arial" w:cs="Arial"/>
          <w:color w:val="373A3C"/>
          <w:sz w:val="20"/>
          <w:szCs w:val="20"/>
          <w:lang w:eastAsia="en-ID"/>
        </w:rPr>
        <w:t>professionals</w:t>
      </w:r>
      <w:r w:rsidR="00F5629C">
        <w:rPr>
          <w:rFonts w:ascii="Arial" w:eastAsia="Times New Roman" w:hAnsi="Arial" w:cs="Arial"/>
          <w:color w:val="373A3C"/>
          <w:sz w:val="20"/>
          <w:szCs w:val="20"/>
          <w:lang w:eastAsia="en-ID"/>
        </w:rPr>
        <w:t>.</w:t>
      </w:r>
    </w:p>
    <w:p w14:paraId="5B00B332" w14:textId="47C9A8CE" w:rsidR="00D9542A" w:rsidRDefault="00D9542A" w:rsidP="00623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0"/>
          <w:szCs w:val="20"/>
          <w:lang w:eastAsia="en-ID"/>
        </w:rPr>
      </w:pPr>
      <w:r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2. </w:t>
      </w:r>
      <w:r w:rsidR="00126BB8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Make hospital websites </w:t>
      </w:r>
      <w:r w:rsidR="00590150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that </w:t>
      </w:r>
      <w:r w:rsidR="00126BB8">
        <w:rPr>
          <w:rFonts w:ascii="Arial" w:eastAsia="Times New Roman" w:hAnsi="Arial" w:cs="Arial"/>
          <w:color w:val="373A3C"/>
          <w:sz w:val="20"/>
          <w:szCs w:val="20"/>
          <w:lang w:eastAsia="en-ID"/>
        </w:rPr>
        <w:t>you can arrange a meeting</w:t>
      </w:r>
      <w:r w:rsidR="00590150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 with,</w:t>
      </w:r>
      <w:r w:rsidR="00126BB8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 in person or through a video call with </w:t>
      </w:r>
      <w:r w:rsidR="000A24A2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their </w:t>
      </w:r>
      <w:r w:rsidR="00126BB8">
        <w:rPr>
          <w:rFonts w:ascii="Arial" w:eastAsia="Times New Roman" w:hAnsi="Arial" w:cs="Arial"/>
          <w:color w:val="373A3C"/>
          <w:sz w:val="20"/>
          <w:szCs w:val="20"/>
          <w:lang w:eastAsia="en-ID"/>
        </w:rPr>
        <w:t>doctors.</w:t>
      </w:r>
    </w:p>
    <w:p w14:paraId="41D2FA2D" w14:textId="4ED596AE" w:rsidR="00126BB8" w:rsidRDefault="00126BB8" w:rsidP="00623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0"/>
          <w:szCs w:val="20"/>
          <w:lang w:eastAsia="en-ID"/>
        </w:rPr>
      </w:pPr>
      <w:r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3. </w:t>
      </w:r>
      <w:r w:rsidR="004E5C9B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Make </w:t>
      </w:r>
      <w:r w:rsidR="006A0B4E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small </w:t>
      </w:r>
      <w:r w:rsidR="006A0B4E">
        <w:rPr>
          <w:rFonts w:ascii="Arial" w:eastAsia="Times New Roman" w:hAnsi="Arial" w:cs="Arial"/>
          <w:color w:val="373A3C"/>
          <w:sz w:val="20"/>
          <w:szCs w:val="20"/>
          <w:lang w:eastAsia="en-ID"/>
        </w:rPr>
        <w:t>c</w:t>
      </w:r>
      <w:r w:rsidR="00DD2536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linical kiosks in </w:t>
      </w:r>
      <w:r w:rsidR="006A0B4E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neighbourhoods that gives </w:t>
      </w:r>
      <w:r w:rsidR="00964370">
        <w:rPr>
          <w:rFonts w:ascii="Arial" w:eastAsia="Times New Roman" w:hAnsi="Arial" w:cs="Arial"/>
          <w:color w:val="373A3C"/>
          <w:sz w:val="20"/>
          <w:szCs w:val="20"/>
          <w:lang w:eastAsia="en-ID"/>
        </w:rPr>
        <w:t>free medical consultations.</w:t>
      </w:r>
    </w:p>
    <w:p w14:paraId="730263A1" w14:textId="21A0E5C8" w:rsidR="00DA71E5" w:rsidRDefault="00127C92" w:rsidP="00623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0"/>
          <w:szCs w:val="20"/>
          <w:lang w:eastAsia="en-ID"/>
        </w:rPr>
      </w:pPr>
      <w:r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These solutions </w:t>
      </w:r>
      <w:r w:rsidR="00963151">
        <w:rPr>
          <w:rFonts w:ascii="Arial" w:eastAsia="Times New Roman" w:hAnsi="Arial" w:cs="Arial"/>
          <w:color w:val="373A3C"/>
          <w:sz w:val="20"/>
          <w:szCs w:val="20"/>
          <w:lang w:eastAsia="en-ID"/>
        </w:rPr>
        <w:t>are</w:t>
      </w:r>
      <w:r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 far from perfect, but if </w:t>
      </w:r>
      <w:r w:rsidR="003B4C94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the solutions are </w:t>
      </w:r>
      <w:r w:rsidR="00644DFB">
        <w:rPr>
          <w:rFonts w:ascii="Arial" w:eastAsia="Times New Roman" w:hAnsi="Arial" w:cs="Arial"/>
          <w:color w:val="373A3C"/>
          <w:sz w:val="20"/>
          <w:szCs w:val="20"/>
          <w:lang w:eastAsia="en-ID"/>
        </w:rPr>
        <w:t>perfected as it</w:t>
      </w:r>
      <w:r w:rsidR="000C3716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 is operating. These solutions will help </w:t>
      </w:r>
      <w:r w:rsidR="009834A3">
        <w:rPr>
          <w:rFonts w:ascii="Arial" w:eastAsia="Times New Roman" w:hAnsi="Arial" w:cs="Arial"/>
          <w:color w:val="373A3C"/>
          <w:sz w:val="20"/>
          <w:szCs w:val="20"/>
          <w:lang w:eastAsia="en-ID"/>
        </w:rPr>
        <w:t xml:space="preserve">much more people </w:t>
      </w:r>
      <w:r w:rsidR="000047C4">
        <w:rPr>
          <w:rFonts w:ascii="Arial" w:eastAsia="Times New Roman" w:hAnsi="Arial" w:cs="Arial"/>
          <w:color w:val="373A3C"/>
          <w:sz w:val="20"/>
          <w:szCs w:val="20"/>
          <w:lang w:eastAsia="en-ID"/>
        </w:rPr>
        <w:t>and much better also</w:t>
      </w:r>
      <w:r w:rsidR="00791287">
        <w:rPr>
          <w:rFonts w:ascii="Arial" w:eastAsia="Times New Roman" w:hAnsi="Arial" w:cs="Arial"/>
          <w:color w:val="373A3C"/>
          <w:sz w:val="20"/>
          <w:szCs w:val="20"/>
          <w:lang w:eastAsia="en-ID"/>
        </w:rPr>
        <w:t>.</w:t>
      </w:r>
    </w:p>
    <w:p w14:paraId="3C4A9DDE" w14:textId="77777777" w:rsidR="00F5629C" w:rsidRPr="00112216" w:rsidRDefault="00F5629C" w:rsidP="00623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0"/>
          <w:szCs w:val="20"/>
          <w:lang w:eastAsia="en-ID"/>
        </w:rPr>
      </w:pPr>
    </w:p>
    <w:p w14:paraId="4F5AE7B8" w14:textId="77777777" w:rsidR="00623A50" w:rsidRDefault="00623A50"/>
    <w:sectPr w:rsidR="0062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57E"/>
    <w:multiLevelType w:val="hybridMultilevel"/>
    <w:tmpl w:val="66F439B8"/>
    <w:lvl w:ilvl="0" w:tplc="57D266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80932"/>
    <w:multiLevelType w:val="hybridMultilevel"/>
    <w:tmpl w:val="889A213E"/>
    <w:lvl w:ilvl="0" w:tplc="7248961E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75C3B"/>
    <w:multiLevelType w:val="multilevel"/>
    <w:tmpl w:val="0C32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50"/>
    <w:rsid w:val="000047C4"/>
    <w:rsid w:val="000A24A2"/>
    <w:rsid w:val="000C3716"/>
    <w:rsid w:val="000C720B"/>
    <w:rsid w:val="000D7ED6"/>
    <w:rsid w:val="00112216"/>
    <w:rsid w:val="00126BB8"/>
    <w:rsid w:val="00127C92"/>
    <w:rsid w:val="00192FD7"/>
    <w:rsid w:val="001F54F8"/>
    <w:rsid w:val="00293BC7"/>
    <w:rsid w:val="003156AF"/>
    <w:rsid w:val="00335B9E"/>
    <w:rsid w:val="003542F6"/>
    <w:rsid w:val="003A63E8"/>
    <w:rsid w:val="003B4C94"/>
    <w:rsid w:val="004247BA"/>
    <w:rsid w:val="0044466F"/>
    <w:rsid w:val="00484FD4"/>
    <w:rsid w:val="004B4C4A"/>
    <w:rsid w:val="004B58AD"/>
    <w:rsid w:val="004E5C9B"/>
    <w:rsid w:val="004F2B7A"/>
    <w:rsid w:val="00506C7B"/>
    <w:rsid w:val="005553A0"/>
    <w:rsid w:val="00590150"/>
    <w:rsid w:val="005A1284"/>
    <w:rsid w:val="005A5F31"/>
    <w:rsid w:val="006124C7"/>
    <w:rsid w:val="0061668B"/>
    <w:rsid w:val="00623A50"/>
    <w:rsid w:val="00644DFB"/>
    <w:rsid w:val="006528DA"/>
    <w:rsid w:val="00662B1D"/>
    <w:rsid w:val="006A0B4E"/>
    <w:rsid w:val="007057ED"/>
    <w:rsid w:val="007103DD"/>
    <w:rsid w:val="00775387"/>
    <w:rsid w:val="00791287"/>
    <w:rsid w:val="007D3BA8"/>
    <w:rsid w:val="00843029"/>
    <w:rsid w:val="00843368"/>
    <w:rsid w:val="00865601"/>
    <w:rsid w:val="0087224B"/>
    <w:rsid w:val="008C31B1"/>
    <w:rsid w:val="008C59F7"/>
    <w:rsid w:val="00924B61"/>
    <w:rsid w:val="00963151"/>
    <w:rsid w:val="00964370"/>
    <w:rsid w:val="0098346A"/>
    <w:rsid w:val="009834A3"/>
    <w:rsid w:val="0098779B"/>
    <w:rsid w:val="00B03261"/>
    <w:rsid w:val="00B766AF"/>
    <w:rsid w:val="00B92FA3"/>
    <w:rsid w:val="00BD4660"/>
    <w:rsid w:val="00C33D79"/>
    <w:rsid w:val="00C434FB"/>
    <w:rsid w:val="00CA5D06"/>
    <w:rsid w:val="00D629D9"/>
    <w:rsid w:val="00D9542A"/>
    <w:rsid w:val="00DA71E5"/>
    <w:rsid w:val="00DB07DC"/>
    <w:rsid w:val="00DD2536"/>
    <w:rsid w:val="00DD6E35"/>
    <w:rsid w:val="00F5629C"/>
    <w:rsid w:val="00FC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E04C"/>
  <w15:chartTrackingRefBased/>
  <w15:docId w15:val="{EF341626-C6DC-4EB0-9B6E-B7D6F092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A50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A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3A5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47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56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cmag.com/news/10-apps-that-are-changing-healthca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cbi.nlm.nih.gov/pmc/articles/PMC435127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87EEB-A927-4575-97C7-4D2125182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nathan</dc:creator>
  <cp:keywords/>
  <dc:description/>
  <cp:lastModifiedBy>albert nathan</cp:lastModifiedBy>
  <cp:revision>2</cp:revision>
  <dcterms:created xsi:type="dcterms:W3CDTF">2021-08-19T08:13:00Z</dcterms:created>
  <dcterms:modified xsi:type="dcterms:W3CDTF">2021-08-19T08:13:00Z</dcterms:modified>
</cp:coreProperties>
</file>