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3F96" w14:textId="77777777" w:rsidR="0007241F" w:rsidRPr="0007241F" w:rsidRDefault="0007241F" w:rsidP="0007241F">
      <w:pPr>
        <w:jc w:val="both"/>
        <w:rPr>
          <w:rFonts w:ascii="Times New Roman" w:hAnsi="Times New Roman" w:cs="Times New Roman"/>
        </w:rPr>
      </w:pPr>
      <w:r w:rsidRPr="0007241F">
        <w:rPr>
          <w:rFonts w:ascii="Times New Roman" w:hAnsi="Times New Roman" w:cs="Times New Roman"/>
        </w:rPr>
        <w:t>the importance of data storytelling and its key elements. Data storytelling is crucial for effectively communicating insights to non-technical stakeholders and influencing decision-making. Here are the main points you covered:</w:t>
      </w:r>
    </w:p>
    <w:p w14:paraId="42A33DED" w14:textId="77777777" w:rsidR="0007241F" w:rsidRPr="0007241F" w:rsidRDefault="0007241F" w:rsidP="0007241F">
      <w:pPr>
        <w:numPr>
          <w:ilvl w:val="0"/>
          <w:numId w:val="1"/>
        </w:numPr>
        <w:jc w:val="both"/>
        <w:rPr>
          <w:rFonts w:ascii="Times New Roman" w:hAnsi="Times New Roman" w:cs="Times New Roman"/>
        </w:rPr>
      </w:pPr>
      <w:r w:rsidRPr="0007241F">
        <w:rPr>
          <w:rFonts w:ascii="Times New Roman" w:hAnsi="Times New Roman" w:cs="Times New Roman"/>
          <w:b/>
          <w:bCs/>
        </w:rPr>
        <w:t>Data Storytelling Definition</w:t>
      </w:r>
      <w:r w:rsidRPr="0007241F">
        <w:rPr>
          <w:rFonts w:ascii="Times New Roman" w:hAnsi="Times New Roman" w:cs="Times New Roman"/>
        </w:rPr>
        <w:t>: It's a method of sharing insights through a compelling narrative and visualizations, making data more memorable and actionable.</w:t>
      </w:r>
    </w:p>
    <w:p w14:paraId="0B8B7E2C" w14:textId="77777777" w:rsidR="0007241F" w:rsidRPr="0007241F" w:rsidRDefault="0007241F" w:rsidP="0007241F">
      <w:pPr>
        <w:numPr>
          <w:ilvl w:val="0"/>
          <w:numId w:val="1"/>
        </w:numPr>
        <w:jc w:val="both"/>
        <w:rPr>
          <w:rFonts w:ascii="Times New Roman" w:hAnsi="Times New Roman" w:cs="Times New Roman"/>
        </w:rPr>
      </w:pPr>
      <w:r w:rsidRPr="0007241F">
        <w:rPr>
          <w:rFonts w:ascii="Times New Roman" w:hAnsi="Times New Roman" w:cs="Times New Roman"/>
          <w:b/>
          <w:bCs/>
        </w:rPr>
        <w:t>Three-Minute Story</w:t>
      </w:r>
      <w:r w:rsidRPr="0007241F">
        <w:rPr>
          <w:rFonts w:ascii="Times New Roman" w:hAnsi="Times New Roman" w:cs="Times New Roman"/>
        </w:rPr>
        <w:t>: Focus on the core message you would convey if you only had three minutes.</w:t>
      </w:r>
    </w:p>
    <w:p w14:paraId="017425FF" w14:textId="77777777" w:rsidR="0007241F" w:rsidRPr="0007241F" w:rsidRDefault="0007241F" w:rsidP="0007241F">
      <w:pPr>
        <w:numPr>
          <w:ilvl w:val="0"/>
          <w:numId w:val="1"/>
        </w:numPr>
        <w:jc w:val="both"/>
        <w:rPr>
          <w:rFonts w:ascii="Times New Roman" w:hAnsi="Times New Roman" w:cs="Times New Roman"/>
        </w:rPr>
      </w:pPr>
      <w:r w:rsidRPr="0007241F">
        <w:rPr>
          <w:rFonts w:ascii="Times New Roman" w:hAnsi="Times New Roman" w:cs="Times New Roman"/>
          <w:b/>
          <w:bCs/>
        </w:rPr>
        <w:t>Big Idea</w:t>
      </w:r>
      <w:r w:rsidRPr="0007241F">
        <w:rPr>
          <w:rFonts w:ascii="Times New Roman" w:hAnsi="Times New Roman" w:cs="Times New Roman"/>
        </w:rPr>
        <w:t>: Articulate your story's unique point of view in one sentence.</w:t>
      </w:r>
    </w:p>
    <w:p w14:paraId="5FE24A1A" w14:textId="77777777" w:rsidR="0007241F" w:rsidRPr="0007241F" w:rsidRDefault="0007241F" w:rsidP="0007241F">
      <w:pPr>
        <w:numPr>
          <w:ilvl w:val="0"/>
          <w:numId w:val="1"/>
        </w:numPr>
        <w:jc w:val="both"/>
        <w:rPr>
          <w:rFonts w:ascii="Times New Roman" w:hAnsi="Times New Roman" w:cs="Times New Roman"/>
        </w:rPr>
      </w:pPr>
      <w:r w:rsidRPr="0007241F">
        <w:rPr>
          <w:rFonts w:ascii="Times New Roman" w:hAnsi="Times New Roman" w:cs="Times New Roman"/>
          <w:b/>
          <w:bCs/>
        </w:rPr>
        <w:t>Key Elements</w:t>
      </w:r>
      <w:r w:rsidRPr="0007241F">
        <w:rPr>
          <w:rFonts w:ascii="Times New Roman" w:hAnsi="Times New Roman" w:cs="Times New Roman"/>
        </w:rPr>
        <w:t>: Effective data stories contain data, narrative, and visuals, making them insightful, explanatory, and concise.</w:t>
      </w:r>
    </w:p>
    <w:p w14:paraId="0741B692" w14:textId="77777777" w:rsidR="0007241F" w:rsidRPr="0007241F" w:rsidRDefault="0007241F" w:rsidP="0007241F">
      <w:pPr>
        <w:numPr>
          <w:ilvl w:val="0"/>
          <w:numId w:val="1"/>
        </w:numPr>
        <w:jc w:val="both"/>
        <w:rPr>
          <w:rFonts w:ascii="Times New Roman" w:hAnsi="Times New Roman" w:cs="Times New Roman"/>
        </w:rPr>
      </w:pPr>
      <w:r w:rsidRPr="0007241F">
        <w:rPr>
          <w:rFonts w:ascii="Times New Roman" w:hAnsi="Times New Roman" w:cs="Times New Roman"/>
          <w:b/>
          <w:bCs/>
        </w:rPr>
        <w:t>Actionable Insights</w:t>
      </w:r>
      <w:r w:rsidRPr="0007241F">
        <w:rPr>
          <w:rFonts w:ascii="Times New Roman" w:hAnsi="Times New Roman" w:cs="Times New Roman"/>
        </w:rPr>
        <w:t>: Ensure your story drives action by including only accurate and reliable data.</w:t>
      </w:r>
    </w:p>
    <w:p w14:paraId="7F05A5EC" w14:textId="77777777" w:rsidR="0007241F" w:rsidRPr="0007241F" w:rsidRDefault="0007241F" w:rsidP="0007241F">
      <w:pPr>
        <w:numPr>
          <w:ilvl w:val="0"/>
          <w:numId w:val="1"/>
        </w:numPr>
        <w:jc w:val="both"/>
        <w:rPr>
          <w:rFonts w:ascii="Times New Roman" w:hAnsi="Times New Roman" w:cs="Times New Roman"/>
        </w:rPr>
      </w:pPr>
      <w:r w:rsidRPr="0007241F">
        <w:rPr>
          <w:rFonts w:ascii="Times New Roman" w:hAnsi="Times New Roman" w:cs="Times New Roman"/>
          <w:b/>
          <w:bCs/>
        </w:rPr>
        <w:t>Compelling Narrative</w:t>
      </w:r>
      <w:r w:rsidRPr="0007241F">
        <w:rPr>
          <w:rFonts w:ascii="Times New Roman" w:hAnsi="Times New Roman" w:cs="Times New Roman"/>
        </w:rPr>
        <w:t>: Build a narrative around one central insight, tailored to your audience's needs and background.</w:t>
      </w:r>
    </w:p>
    <w:p w14:paraId="16BB595B" w14:textId="77777777" w:rsidR="0007241F" w:rsidRPr="0007241F" w:rsidRDefault="0007241F" w:rsidP="0007241F">
      <w:pPr>
        <w:jc w:val="both"/>
        <w:rPr>
          <w:rFonts w:ascii="Times New Roman" w:hAnsi="Times New Roman" w:cs="Times New Roman"/>
        </w:rPr>
      </w:pPr>
      <w:r w:rsidRPr="0007241F">
        <w:rPr>
          <w:rFonts w:ascii="Times New Roman" w:hAnsi="Times New Roman" w:cs="Times New Roman"/>
        </w:rPr>
        <w:t>For example, if you were explaining customer churn, you might say:</w:t>
      </w:r>
    </w:p>
    <w:p w14:paraId="2C5FAD09" w14:textId="77777777" w:rsidR="0007241F" w:rsidRPr="0007241F" w:rsidRDefault="0007241F" w:rsidP="0007241F">
      <w:pPr>
        <w:jc w:val="both"/>
        <w:rPr>
          <w:rFonts w:ascii="Times New Roman" w:hAnsi="Times New Roman" w:cs="Times New Roman"/>
          <w:b/>
          <w:bCs/>
        </w:rPr>
      </w:pPr>
      <w:r w:rsidRPr="0007241F">
        <w:rPr>
          <w:rFonts w:ascii="Times New Roman" w:hAnsi="Times New Roman" w:cs="Times New Roman"/>
          <w:b/>
          <w:bCs/>
        </w:rPr>
        <w:t>"Imagine losing 20% of your customers every year. By analyzing churn data, we found that customers who frequently contact support are 50% more likely to leave. Addressing their issues promptly could reduce churn by 15%."</w:t>
      </w:r>
    </w:p>
    <w:p w14:paraId="6D7DF5DA" w14:textId="77777777" w:rsidR="0007241F" w:rsidRPr="0007241F" w:rsidRDefault="0007241F" w:rsidP="0007241F">
      <w:pPr>
        <w:jc w:val="both"/>
        <w:rPr>
          <w:rFonts w:ascii="Times New Roman" w:hAnsi="Times New Roman" w:cs="Times New Roman"/>
        </w:rPr>
      </w:pPr>
      <w:r w:rsidRPr="0007241F">
        <w:rPr>
          <w:rFonts w:ascii="Times New Roman" w:hAnsi="Times New Roman" w:cs="Times New Roman"/>
        </w:rPr>
        <w:t>This approach helps stakeholders understand the significance of the data and the actions needed.</w:t>
      </w:r>
    </w:p>
    <w:p w14:paraId="144DA642" w14:textId="77777777" w:rsidR="0007241F" w:rsidRPr="0007241F" w:rsidRDefault="0007241F" w:rsidP="0007241F">
      <w:pPr>
        <w:jc w:val="both"/>
        <w:rPr>
          <w:rFonts w:ascii="Times New Roman" w:hAnsi="Times New Roman" w:cs="Times New Roman"/>
        </w:rPr>
      </w:pPr>
      <w:r w:rsidRPr="0007241F">
        <w:rPr>
          <w:rFonts w:ascii="Times New Roman" w:hAnsi="Times New Roman" w:cs="Times New Roman"/>
        </w:rPr>
        <w:t>The goal of the next lesson is to teach how to turn complex technical findings into engaging stories that can be easily understood by people without a technical background, ensuring that the key messages are effectively communicated and actionable decisions can be made.</w:t>
      </w:r>
    </w:p>
    <w:p w14:paraId="7A91D1A7" w14:textId="77777777" w:rsidR="00AD0A91" w:rsidRDefault="00AD0A91" w:rsidP="00A941F6">
      <w:pPr>
        <w:jc w:val="both"/>
        <w:rPr>
          <w:rFonts w:ascii="Times New Roman" w:hAnsi="Times New Roman" w:cs="Times New Roman"/>
        </w:rPr>
      </w:pPr>
    </w:p>
    <w:p w14:paraId="6E8D279E" w14:textId="77777777" w:rsidR="00AD0A91" w:rsidRDefault="00AD0A91">
      <w:pPr>
        <w:rPr>
          <w:rFonts w:ascii="Times New Roman" w:hAnsi="Times New Roman" w:cs="Times New Roman"/>
        </w:rPr>
      </w:pPr>
      <w:r>
        <w:rPr>
          <w:rFonts w:ascii="Times New Roman" w:hAnsi="Times New Roman" w:cs="Times New Roman"/>
        </w:rPr>
        <w:br w:type="page"/>
      </w:r>
    </w:p>
    <w:p w14:paraId="1D8BB1EA" w14:textId="4724EC61" w:rsidR="00A941F6" w:rsidRPr="00A941F6" w:rsidRDefault="00A941F6" w:rsidP="00A941F6">
      <w:pPr>
        <w:jc w:val="both"/>
        <w:rPr>
          <w:rFonts w:ascii="Times New Roman" w:hAnsi="Times New Roman" w:cs="Times New Roman"/>
        </w:rPr>
      </w:pPr>
      <w:r w:rsidRPr="00A941F6">
        <w:rPr>
          <w:rFonts w:ascii="Times New Roman" w:hAnsi="Times New Roman" w:cs="Times New Roman"/>
        </w:rPr>
        <w:lastRenderedPageBreak/>
        <w:t>You learned about the importance of tailoring your data storytelling to different audience personas to make your presentations impactful. Here's a recap of the key points:</w:t>
      </w:r>
    </w:p>
    <w:p w14:paraId="1335305B" w14:textId="77777777" w:rsidR="00A941F6" w:rsidRPr="00A941F6" w:rsidRDefault="00A941F6" w:rsidP="00A941F6">
      <w:pPr>
        <w:numPr>
          <w:ilvl w:val="0"/>
          <w:numId w:val="2"/>
        </w:numPr>
        <w:jc w:val="both"/>
        <w:rPr>
          <w:rFonts w:ascii="Times New Roman" w:hAnsi="Times New Roman" w:cs="Times New Roman"/>
        </w:rPr>
      </w:pPr>
      <w:r w:rsidRPr="00A941F6">
        <w:rPr>
          <w:rFonts w:ascii="Times New Roman" w:hAnsi="Times New Roman" w:cs="Times New Roman"/>
          <w:b/>
          <w:bCs/>
        </w:rPr>
        <w:t>Identifying Personas</w:t>
      </w:r>
      <w:r w:rsidRPr="00A941F6">
        <w:rPr>
          <w:rFonts w:ascii="Times New Roman" w:hAnsi="Times New Roman" w:cs="Times New Roman"/>
        </w:rPr>
        <w:t>: You learned to define audience personas by describing their interests and technical knowledge. This helps in selecting tailored findings to convey key insights effectively.</w:t>
      </w:r>
    </w:p>
    <w:p w14:paraId="7A8CDE6F" w14:textId="77777777" w:rsidR="00A941F6" w:rsidRPr="00A941F6" w:rsidRDefault="00A941F6" w:rsidP="00A941F6">
      <w:pPr>
        <w:numPr>
          <w:ilvl w:val="0"/>
          <w:numId w:val="2"/>
        </w:numPr>
        <w:jc w:val="both"/>
        <w:rPr>
          <w:rFonts w:ascii="Times New Roman" w:hAnsi="Times New Roman" w:cs="Times New Roman"/>
        </w:rPr>
      </w:pPr>
      <w:r w:rsidRPr="00A941F6">
        <w:rPr>
          <w:rFonts w:ascii="Times New Roman" w:hAnsi="Times New Roman" w:cs="Times New Roman"/>
          <w:b/>
          <w:bCs/>
        </w:rPr>
        <w:t>Selecting the Right Data</w:t>
      </w:r>
      <w:r w:rsidRPr="00A941F6">
        <w:rPr>
          <w:rFonts w:ascii="Times New Roman" w:hAnsi="Times New Roman" w:cs="Times New Roman"/>
        </w:rPr>
        <w:t>: You discovered that selecting the "right data" means including only the necessary contextual insights to support your main point without overloading your report with information. This ensures clarity and relevance in your storytelling.</w:t>
      </w:r>
    </w:p>
    <w:p w14:paraId="093E3E31" w14:textId="77777777" w:rsidR="00A941F6" w:rsidRPr="00A941F6" w:rsidRDefault="00A941F6" w:rsidP="00A941F6">
      <w:pPr>
        <w:numPr>
          <w:ilvl w:val="0"/>
          <w:numId w:val="2"/>
        </w:numPr>
        <w:jc w:val="both"/>
        <w:rPr>
          <w:rFonts w:ascii="Times New Roman" w:hAnsi="Times New Roman" w:cs="Times New Roman"/>
        </w:rPr>
      </w:pPr>
      <w:r w:rsidRPr="00A941F6">
        <w:rPr>
          <w:rFonts w:ascii="Times New Roman" w:hAnsi="Times New Roman" w:cs="Times New Roman"/>
          <w:b/>
          <w:bCs/>
        </w:rPr>
        <w:t>Tailoring Presentations</w:t>
      </w:r>
      <w:r w:rsidRPr="00A941F6">
        <w:rPr>
          <w:rFonts w:ascii="Times New Roman" w:hAnsi="Times New Roman" w:cs="Times New Roman"/>
        </w:rPr>
        <w:t>: Different stakeholders, such as executives, technical supervisors, and external customers, have varied interests and levels of technical knowledge. You learned to adjust your message and data presentation accordingly.</w:t>
      </w:r>
    </w:p>
    <w:p w14:paraId="391015E5" w14:textId="62F3B8E0" w:rsidR="00A941F6" w:rsidRPr="00DA7718" w:rsidRDefault="00A941F6" w:rsidP="00A941F6">
      <w:pPr>
        <w:numPr>
          <w:ilvl w:val="0"/>
          <w:numId w:val="2"/>
        </w:numPr>
        <w:jc w:val="both"/>
        <w:rPr>
          <w:rFonts w:ascii="Times New Roman" w:hAnsi="Times New Roman" w:cs="Times New Roman"/>
        </w:rPr>
      </w:pPr>
      <w:r w:rsidRPr="00A941F6">
        <w:rPr>
          <w:rFonts w:ascii="Times New Roman" w:hAnsi="Times New Roman" w:cs="Times New Roman"/>
          <w:b/>
          <w:bCs/>
        </w:rPr>
        <w:t>Convincing Skeptics</w:t>
      </w:r>
      <w:r w:rsidRPr="00A941F6">
        <w:rPr>
          <w:rFonts w:ascii="Times New Roman" w:hAnsi="Times New Roman" w:cs="Times New Roman"/>
        </w:rPr>
        <w:t>: You learned the importance of being prepared with additional data and insights to convince skeptical audiences.</w:t>
      </w:r>
    </w:p>
    <w:p w14:paraId="610DF4D4" w14:textId="5D1CE87E" w:rsidR="00A941F6" w:rsidRDefault="00A941F6" w:rsidP="00A941F6">
      <w:pPr>
        <w:spacing w:after="0"/>
        <w:jc w:val="both"/>
        <w:rPr>
          <w:rFonts w:ascii="Times New Roman" w:hAnsi="Times New Roman" w:cs="Times New Roman"/>
        </w:rPr>
      </w:pPr>
      <w:r w:rsidRPr="00A941F6">
        <w:rPr>
          <w:rFonts w:ascii="Times New Roman" w:hAnsi="Times New Roman" w:cs="Times New Roman"/>
        </w:rPr>
        <w:t>Example:</w:t>
      </w:r>
    </w:p>
    <w:p w14:paraId="6C6B6EA1"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i/>
          <w:iCs/>
          <w:color w:val="848BBD"/>
          <w:kern w:val="0"/>
          <w:sz w:val="20"/>
          <w:szCs w:val="20"/>
          <w:lang w:eastAsia="id-ID"/>
          <w14:ligatures w14:val="none"/>
        </w:rPr>
        <w:t># Example of tailoring data for a non-technical audience</w:t>
      </w:r>
    </w:p>
    <w:p w14:paraId="7080157D"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i/>
          <w:iCs/>
          <w:color w:val="848BBD"/>
          <w:kern w:val="0"/>
          <w:sz w:val="20"/>
          <w:szCs w:val="20"/>
          <w:lang w:eastAsia="id-ID"/>
          <w14:ligatures w14:val="none"/>
        </w:rPr>
        <w:t># Showing overall cost and general metrics</w:t>
      </w:r>
    </w:p>
    <w:p w14:paraId="7CC5581D"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color w:val="FF7EDB"/>
          <w:kern w:val="0"/>
          <w:sz w:val="20"/>
          <w:szCs w:val="20"/>
          <w:lang w:eastAsia="id-ID"/>
          <w14:ligatures w14:val="none"/>
        </w:rPr>
        <w:t xml:space="preserve">overall_cost </w:t>
      </w:r>
      <w:r w:rsidRPr="00A941F6">
        <w:rPr>
          <w:rFonts w:ascii="Consolas" w:eastAsia="Times New Roman" w:hAnsi="Consolas" w:cs="Times New Roman"/>
          <w:color w:val="FFFFFF"/>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 xml:space="preserve"> </w:t>
      </w:r>
      <w:r w:rsidRPr="00A941F6">
        <w:rPr>
          <w:rFonts w:ascii="Consolas" w:eastAsia="Times New Roman" w:hAnsi="Consolas" w:cs="Times New Roman"/>
          <w:color w:val="F97E72"/>
          <w:kern w:val="0"/>
          <w:sz w:val="20"/>
          <w:szCs w:val="20"/>
          <w:lang w:eastAsia="id-ID"/>
          <w14:ligatures w14:val="none"/>
        </w:rPr>
        <w:t>50000</w:t>
      </w:r>
    </w:p>
    <w:p w14:paraId="39D24C8B"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color w:val="FF7EDB"/>
          <w:kern w:val="0"/>
          <w:sz w:val="20"/>
          <w:szCs w:val="20"/>
          <w:lang w:eastAsia="id-ID"/>
          <w14:ligatures w14:val="none"/>
        </w:rPr>
        <w:t xml:space="preserve">predicted_increase_customers </w:t>
      </w:r>
      <w:r w:rsidRPr="00A941F6">
        <w:rPr>
          <w:rFonts w:ascii="Consolas" w:eastAsia="Times New Roman" w:hAnsi="Consolas" w:cs="Times New Roman"/>
          <w:color w:val="FFFFFF"/>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 xml:space="preserve"> </w:t>
      </w:r>
      <w:r w:rsidRPr="00A941F6">
        <w:rPr>
          <w:rFonts w:ascii="Consolas" w:eastAsia="Times New Roman" w:hAnsi="Consolas" w:cs="Times New Roman"/>
          <w:color w:val="F97E72"/>
          <w:kern w:val="0"/>
          <w:sz w:val="20"/>
          <w:szCs w:val="20"/>
          <w:lang w:eastAsia="id-ID"/>
          <w14:ligatures w14:val="none"/>
        </w:rPr>
        <w:t>1500</w:t>
      </w:r>
    </w:p>
    <w:p w14:paraId="53CF3BA6"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color w:val="FF7EDB"/>
          <w:kern w:val="0"/>
          <w:sz w:val="20"/>
          <w:szCs w:val="20"/>
          <w:lang w:eastAsia="id-ID"/>
          <w14:ligatures w14:val="none"/>
        </w:rPr>
        <w:t xml:space="preserve">risk_of_failure </w:t>
      </w:r>
      <w:r w:rsidRPr="00A941F6">
        <w:rPr>
          <w:rFonts w:ascii="Consolas" w:eastAsia="Times New Roman" w:hAnsi="Consolas" w:cs="Times New Roman"/>
          <w:color w:val="FFFFFF"/>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 xml:space="preserve"> </w:t>
      </w:r>
      <w:r w:rsidRPr="00A941F6">
        <w:rPr>
          <w:rFonts w:ascii="Consolas" w:eastAsia="Times New Roman" w:hAnsi="Consolas" w:cs="Times New Roman"/>
          <w:color w:val="F97E72"/>
          <w:kern w:val="0"/>
          <w:sz w:val="20"/>
          <w:szCs w:val="20"/>
          <w:lang w:eastAsia="id-ID"/>
          <w14:ligatures w14:val="none"/>
        </w:rPr>
        <w:t>0.1</w:t>
      </w:r>
    </w:p>
    <w:p w14:paraId="50303043"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p>
    <w:p w14:paraId="63B855D3"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color w:val="36F9F6"/>
          <w:kern w:val="0"/>
          <w:sz w:val="20"/>
          <w:szCs w:val="20"/>
          <w:lang w:eastAsia="id-ID"/>
          <w14:ligatures w14:val="none"/>
        </w:rPr>
        <w:t>print</w:t>
      </w:r>
      <w:r w:rsidRPr="00A941F6">
        <w:rPr>
          <w:rFonts w:ascii="Consolas" w:eastAsia="Times New Roman" w:hAnsi="Consolas" w:cs="Times New Roman"/>
          <w:color w:val="FF7EDB"/>
          <w:kern w:val="0"/>
          <w:sz w:val="20"/>
          <w:szCs w:val="20"/>
          <w:lang w:eastAsia="id-ID"/>
          <w14:ligatures w14:val="none"/>
        </w:rPr>
        <w:t>(</w:t>
      </w:r>
      <w:r w:rsidRPr="00A941F6">
        <w:rPr>
          <w:rFonts w:ascii="Consolas" w:eastAsia="Times New Roman" w:hAnsi="Consolas" w:cs="Times New Roman"/>
          <w:color w:val="FEDE5D"/>
          <w:kern w:val="0"/>
          <w:sz w:val="20"/>
          <w:szCs w:val="20"/>
          <w:lang w:eastAsia="id-ID"/>
          <w14:ligatures w14:val="none"/>
        </w:rPr>
        <w:t>f</w:t>
      </w:r>
      <w:r w:rsidRPr="00A941F6">
        <w:rPr>
          <w:rFonts w:ascii="Consolas" w:eastAsia="Times New Roman" w:hAnsi="Consolas" w:cs="Times New Roman"/>
          <w:color w:val="FF8B39"/>
          <w:kern w:val="0"/>
          <w:sz w:val="20"/>
          <w:szCs w:val="20"/>
          <w:lang w:eastAsia="id-ID"/>
          <w14:ligatures w14:val="none"/>
        </w:rPr>
        <w:t>"Overall Cost: $</w:t>
      </w:r>
      <w:r w:rsidRPr="00A941F6">
        <w:rPr>
          <w:rFonts w:ascii="Consolas" w:eastAsia="Times New Roman" w:hAnsi="Consolas" w:cs="Times New Roman"/>
          <w:color w:val="F97E72"/>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overall_cost</w:t>
      </w:r>
      <w:r w:rsidRPr="00A941F6">
        <w:rPr>
          <w:rFonts w:ascii="Consolas" w:eastAsia="Times New Roman" w:hAnsi="Consolas" w:cs="Times New Roman"/>
          <w:color w:val="F97E72"/>
          <w:kern w:val="0"/>
          <w:sz w:val="20"/>
          <w:szCs w:val="20"/>
          <w:lang w:eastAsia="id-ID"/>
          <w14:ligatures w14:val="none"/>
        </w:rPr>
        <w:t>}</w:t>
      </w:r>
      <w:r w:rsidRPr="00A941F6">
        <w:rPr>
          <w:rFonts w:ascii="Consolas" w:eastAsia="Times New Roman" w:hAnsi="Consolas" w:cs="Times New Roman"/>
          <w:color w:val="FF8B39"/>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w:t>
      </w:r>
    </w:p>
    <w:p w14:paraId="31C1778A" w14:textId="77777777" w:rsidR="00A941F6" w:rsidRPr="00A941F6" w:rsidRDefault="00A941F6" w:rsidP="00DA7718">
      <w:pPr>
        <w:shd w:val="clear" w:color="auto" w:fill="0D0D0D" w:themeFill="text1" w:themeFillTint="F2"/>
        <w:spacing w:after="0"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color w:val="36F9F6"/>
          <w:kern w:val="0"/>
          <w:sz w:val="20"/>
          <w:szCs w:val="20"/>
          <w:lang w:eastAsia="id-ID"/>
          <w14:ligatures w14:val="none"/>
        </w:rPr>
        <w:t>print</w:t>
      </w:r>
      <w:r w:rsidRPr="00A941F6">
        <w:rPr>
          <w:rFonts w:ascii="Consolas" w:eastAsia="Times New Roman" w:hAnsi="Consolas" w:cs="Times New Roman"/>
          <w:color w:val="FF7EDB"/>
          <w:kern w:val="0"/>
          <w:sz w:val="20"/>
          <w:szCs w:val="20"/>
          <w:lang w:eastAsia="id-ID"/>
          <w14:ligatures w14:val="none"/>
        </w:rPr>
        <w:t>(</w:t>
      </w:r>
      <w:r w:rsidRPr="00A941F6">
        <w:rPr>
          <w:rFonts w:ascii="Consolas" w:eastAsia="Times New Roman" w:hAnsi="Consolas" w:cs="Times New Roman"/>
          <w:color w:val="FEDE5D"/>
          <w:kern w:val="0"/>
          <w:sz w:val="20"/>
          <w:szCs w:val="20"/>
          <w:lang w:eastAsia="id-ID"/>
          <w14:ligatures w14:val="none"/>
        </w:rPr>
        <w:t>f</w:t>
      </w:r>
      <w:r w:rsidRPr="00A941F6">
        <w:rPr>
          <w:rFonts w:ascii="Consolas" w:eastAsia="Times New Roman" w:hAnsi="Consolas" w:cs="Times New Roman"/>
          <w:color w:val="FF8B39"/>
          <w:kern w:val="0"/>
          <w:sz w:val="20"/>
          <w:szCs w:val="20"/>
          <w:lang w:eastAsia="id-ID"/>
          <w14:ligatures w14:val="none"/>
        </w:rPr>
        <w:t xml:space="preserve">"Predicted Increase in Customers: </w:t>
      </w:r>
      <w:r w:rsidRPr="00A941F6">
        <w:rPr>
          <w:rFonts w:ascii="Consolas" w:eastAsia="Times New Roman" w:hAnsi="Consolas" w:cs="Times New Roman"/>
          <w:color w:val="F97E72"/>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predicted_increase_customers</w:t>
      </w:r>
      <w:r w:rsidRPr="00A941F6">
        <w:rPr>
          <w:rFonts w:ascii="Consolas" w:eastAsia="Times New Roman" w:hAnsi="Consolas" w:cs="Times New Roman"/>
          <w:color w:val="F97E72"/>
          <w:kern w:val="0"/>
          <w:sz w:val="20"/>
          <w:szCs w:val="20"/>
          <w:lang w:eastAsia="id-ID"/>
          <w14:ligatures w14:val="none"/>
        </w:rPr>
        <w:t>}</w:t>
      </w:r>
      <w:r w:rsidRPr="00A941F6">
        <w:rPr>
          <w:rFonts w:ascii="Consolas" w:eastAsia="Times New Roman" w:hAnsi="Consolas" w:cs="Times New Roman"/>
          <w:color w:val="FF8B39"/>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w:t>
      </w:r>
    </w:p>
    <w:p w14:paraId="4A594104" w14:textId="0732720D" w:rsidR="00A941F6" w:rsidRPr="00A941F6" w:rsidRDefault="00A941F6" w:rsidP="00DA7718">
      <w:pPr>
        <w:shd w:val="clear" w:color="auto" w:fill="0D0D0D" w:themeFill="text1" w:themeFillTint="F2"/>
        <w:spacing w:line="270" w:lineRule="atLeast"/>
        <w:rPr>
          <w:rFonts w:ascii="Consolas" w:eastAsia="Times New Roman" w:hAnsi="Consolas" w:cs="Times New Roman"/>
          <w:color w:val="BBBBBB"/>
          <w:kern w:val="0"/>
          <w:sz w:val="20"/>
          <w:szCs w:val="20"/>
          <w:lang w:eastAsia="id-ID"/>
          <w14:ligatures w14:val="none"/>
        </w:rPr>
      </w:pPr>
      <w:r w:rsidRPr="00A941F6">
        <w:rPr>
          <w:rFonts w:ascii="Consolas" w:eastAsia="Times New Roman" w:hAnsi="Consolas" w:cs="Times New Roman"/>
          <w:color w:val="36F9F6"/>
          <w:kern w:val="0"/>
          <w:sz w:val="20"/>
          <w:szCs w:val="20"/>
          <w:lang w:eastAsia="id-ID"/>
          <w14:ligatures w14:val="none"/>
        </w:rPr>
        <w:t>print</w:t>
      </w:r>
      <w:r w:rsidRPr="00A941F6">
        <w:rPr>
          <w:rFonts w:ascii="Consolas" w:eastAsia="Times New Roman" w:hAnsi="Consolas" w:cs="Times New Roman"/>
          <w:color w:val="FF7EDB"/>
          <w:kern w:val="0"/>
          <w:sz w:val="20"/>
          <w:szCs w:val="20"/>
          <w:lang w:eastAsia="id-ID"/>
          <w14:ligatures w14:val="none"/>
        </w:rPr>
        <w:t>(</w:t>
      </w:r>
      <w:r w:rsidRPr="00A941F6">
        <w:rPr>
          <w:rFonts w:ascii="Consolas" w:eastAsia="Times New Roman" w:hAnsi="Consolas" w:cs="Times New Roman"/>
          <w:color w:val="FEDE5D"/>
          <w:kern w:val="0"/>
          <w:sz w:val="20"/>
          <w:szCs w:val="20"/>
          <w:lang w:eastAsia="id-ID"/>
          <w14:ligatures w14:val="none"/>
        </w:rPr>
        <w:t>f</w:t>
      </w:r>
      <w:r w:rsidRPr="00A941F6">
        <w:rPr>
          <w:rFonts w:ascii="Consolas" w:eastAsia="Times New Roman" w:hAnsi="Consolas" w:cs="Times New Roman"/>
          <w:color w:val="FF8B39"/>
          <w:kern w:val="0"/>
          <w:sz w:val="20"/>
          <w:szCs w:val="20"/>
          <w:lang w:eastAsia="id-ID"/>
          <w14:ligatures w14:val="none"/>
        </w:rPr>
        <w:t xml:space="preserve">"Risk of Failure: </w:t>
      </w:r>
      <w:r w:rsidRPr="00A941F6">
        <w:rPr>
          <w:rFonts w:ascii="Consolas" w:eastAsia="Times New Roman" w:hAnsi="Consolas" w:cs="Times New Roman"/>
          <w:color w:val="F97E72"/>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 xml:space="preserve">risk_of_failure </w:t>
      </w:r>
      <w:r w:rsidRPr="00A941F6">
        <w:rPr>
          <w:rFonts w:ascii="Consolas" w:eastAsia="Times New Roman" w:hAnsi="Consolas" w:cs="Times New Roman"/>
          <w:color w:val="FEDE5D"/>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 xml:space="preserve"> </w:t>
      </w:r>
      <w:r w:rsidRPr="00A941F6">
        <w:rPr>
          <w:rFonts w:ascii="Consolas" w:eastAsia="Times New Roman" w:hAnsi="Consolas" w:cs="Times New Roman"/>
          <w:color w:val="F97E72"/>
          <w:kern w:val="0"/>
          <w:sz w:val="20"/>
          <w:szCs w:val="20"/>
          <w:lang w:eastAsia="id-ID"/>
          <w14:ligatures w14:val="none"/>
        </w:rPr>
        <w:t>100}</w:t>
      </w:r>
      <w:r w:rsidRPr="00A941F6">
        <w:rPr>
          <w:rFonts w:ascii="Consolas" w:eastAsia="Times New Roman" w:hAnsi="Consolas" w:cs="Times New Roman"/>
          <w:color w:val="FF8B39"/>
          <w:kern w:val="0"/>
          <w:sz w:val="20"/>
          <w:szCs w:val="20"/>
          <w:lang w:eastAsia="id-ID"/>
          <w14:ligatures w14:val="none"/>
        </w:rPr>
        <w:t>%"</w:t>
      </w:r>
      <w:r w:rsidRPr="00A941F6">
        <w:rPr>
          <w:rFonts w:ascii="Consolas" w:eastAsia="Times New Roman" w:hAnsi="Consolas" w:cs="Times New Roman"/>
          <w:color w:val="FF7EDB"/>
          <w:kern w:val="0"/>
          <w:sz w:val="20"/>
          <w:szCs w:val="20"/>
          <w:lang w:eastAsia="id-ID"/>
          <w14:ligatures w14:val="none"/>
        </w:rPr>
        <w:t>)</w:t>
      </w:r>
    </w:p>
    <w:p w14:paraId="0DCE6669" w14:textId="77777777" w:rsidR="00A941F6" w:rsidRPr="00A941F6" w:rsidRDefault="00A941F6" w:rsidP="00A941F6">
      <w:pPr>
        <w:jc w:val="both"/>
        <w:rPr>
          <w:rFonts w:ascii="Times New Roman" w:hAnsi="Times New Roman" w:cs="Times New Roman"/>
        </w:rPr>
      </w:pPr>
      <w:r w:rsidRPr="00A941F6">
        <w:rPr>
          <w:rFonts w:ascii="Times New Roman" w:hAnsi="Times New Roman" w:cs="Times New Roman"/>
        </w:rPr>
        <w:t>Now, you're ready to identify personas and tailor your data presentations effectively!</w:t>
      </w:r>
    </w:p>
    <w:p w14:paraId="423B8005" w14:textId="77777777" w:rsidR="00A941F6" w:rsidRDefault="00A941F6" w:rsidP="00A941F6">
      <w:pPr>
        <w:jc w:val="both"/>
        <w:rPr>
          <w:rFonts w:ascii="Times New Roman" w:hAnsi="Times New Roman" w:cs="Times New Roman"/>
        </w:rPr>
      </w:pPr>
      <w:r w:rsidRPr="00A941F6">
        <w:rPr>
          <w:rFonts w:ascii="Times New Roman" w:hAnsi="Times New Roman" w:cs="Times New Roman"/>
        </w:rPr>
        <w:t>The goal of the next lesson is to learn how to select and present the most relevant data metrics and visualizations for different audiences.</w:t>
      </w:r>
    </w:p>
    <w:p w14:paraId="5F33DF7B" w14:textId="77777777" w:rsidR="00B1679C" w:rsidRDefault="00B1679C" w:rsidP="00A941F6">
      <w:pPr>
        <w:jc w:val="both"/>
        <w:rPr>
          <w:rFonts w:ascii="Times New Roman" w:hAnsi="Times New Roman" w:cs="Times New Roman"/>
        </w:rPr>
      </w:pPr>
    </w:p>
    <w:p w14:paraId="075CFBEA" w14:textId="5E17805F" w:rsidR="0074017A" w:rsidRDefault="0074017A">
      <w:pPr>
        <w:rPr>
          <w:rFonts w:ascii="Times New Roman" w:hAnsi="Times New Roman" w:cs="Times New Roman"/>
        </w:rPr>
      </w:pPr>
      <w:r>
        <w:rPr>
          <w:rFonts w:ascii="Times New Roman" w:hAnsi="Times New Roman" w:cs="Times New Roman"/>
        </w:rPr>
        <w:br w:type="page"/>
      </w:r>
    </w:p>
    <w:p w14:paraId="46A4A004" w14:textId="189697C8" w:rsidR="00B1679C" w:rsidRDefault="0074017A" w:rsidP="00A941F6">
      <w:pPr>
        <w:jc w:val="both"/>
        <w:rPr>
          <w:rFonts w:ascii="Times New Roman" w:hAnsi="Times New Roman" w:cs="Times New Roman"/>
        </w:rPr>
      </w:pPr>
      <w:r>
        <w:rPr>
          <w:rFonts w:ascii="Times New Roman" w:hAnsi="Times New Roman" w:cs="Times New Roman"/>
        </w:rPr>
        <w:lastRenderedPageBreak/>
        <w:t>McCandless method</w:t>
      </w:r>
    </w:p>
    <w:p w14:paraId="77FC650A" w14:textId="620A5349" w:rsidR="0074017A" w:rsidRDefault="0074017A" w:rsidP="0074017A">
      <w:pPr>
        <w:pStyle w:val="ListParagraph"/>
        <w:numPr>
          <w:ilvl w:val="0"/>
          <w:numId w:val="3"/>
        </w:numPr>
        <w:jc w:val="both"/>
        <w:rPr>
          <w:rFonts w:ascii="Times New Roman" w:hAnsi="Times New Roman" w:cs="Times New Roman"/>
        </w:rPr>
      </w:pPr>
      <w:r>
        <w:rPr>
          <w:rFonts w:ascii="Times New Roman" w:hAnsi="Times New Roman" w:cs="Times New Roman"/>
        </w:rPr>
        <w:t>Intoduce visualzation by name</w:t>
      </w:r>
    </w:p>
    <w:p w14:paraId="2F7408FD" w14:textId="16F1A3B0" w:rsidR="0074017A" w:rsidRDefault="0074017A" w:rsidP="0074017A">
      <w:pPr>
        <w:pStyle w:val="ListParagraph"/>
        <w:numPr>
          <w:ilvl w:val="0"/>
          <w:numId w:val="5"/>
        </w:numPr>
        <w:jc w:val="both"/>
        <w:rPr>
          <w:rFonts w:ascii="Times New Roman" w:hAnsi="Times New Roman" w:cs="Times New Roman"/>
        </w:rPr>
      </w:pPr>
      <w:r>
        <w:rPr>
          <w:rFonts w:ascii="Times New Roman" w:hAnsi="Times New Roman" w:cs="Times New Roman"/>
        </w:rPr>
        <w:t>Graph headline</w:t>
      </w:r>
    </w:p>
    <w:p w14:paraId="4EC58CED" w14:textId="4452A9CC" w:rsidR="0074017A" w:rsidRDefault="0074017A" w:rsidP="0074017A">
      <w:pPr>
        <w:pStyle w:val="ListParagraph"/>
        <w:numPr>
          <w:ilvl w:val="0"/>
          <w:numId w:val="5"/>
        </w:numPr>
        <w:jc w:val="both"/>
        <w:rPr>
          <w:rFonts w:ascii="Times New Roman" w:hAnsi="Times New Roman" w:cs="Times New Roman"/>
        </w:rPr>
      </w:pPr>
      <w:r>
        <w:rPr>
          <w:rFonts w:ascii="Times New Roman" w:hAnsi="Times New Roman" w:cs="Times New Roman"/>
        </w:rPr>
        <w:t>Clear and obvius</w:t>
      </w:r>
    </w:p>
    <w:p w14:paraId="2BFB292E" w14:textId="0BF19F56" w:rsidR="0074017A" w:rsidRDefault="0074017A" w:rsidP="0074017A">
      <w:pPr>
        <w:pStyle w:val="ListParagraph"/>
        <w:numPr>
          <w:ilvl w:val="0"/>
          <w:numId w:val="5"/>
        </w:numPr>
        <w:jc w:val="both"/>
        <w:rPr>
          <w:rFonts w:ascii="Times New Roman" w:hAnsi="Times New Roman" w:cs="Times New Roman"/>
        </w:rPr>
      </w:pPr>
      <w:r>
        <w:rPr>
          <w:rFonts w:ascii="Times New Roman" w:hAnsi="Times New Roman" w:cs="Times New Roman"/>
        </w:rPr>
        <w:t>Y vs X technique</w:t>
      </w:r>
    </w:p>
    <w:p w14:paraId="03398FC9" w14:textId="23BB16B5" w:rsidR="0074017A" w:rsidRDefault="0074017A" w:rsidP="0074017A">
      <w:pPr>
        <w:pStyle w:val="ListParagraph"/>
        <w:numPr>
          <w:ilvl w:val="0"/>
          <w:numId w:val="3"/>
        </w:numPr>
        <w:jc w:val="both"/>
        <w:rPr>
          <w:rFonts w:ascii="Times New Roman" w:hAnsi="Times New Roman" w:cs="Times New Roman"/>
        </w:rPr>
      </w:pPr>
      <w:r>
        <w:rPr>
          <w:rFonts w:ascii="Times New Roman" w:hAnsi="Times New Roman" w:cs="Times New Roman"/>
        </w:rPr>
        <w:t>Anticipate audience’s question</w:t>
      </w:r>
    </w:p>
    <w:p w14:paraId="7675A71F" w14:textId="17C3E973" w:rsidR="0074017A" w:rsidRDefault="0074017A" w:rsidP="0074017A">
      <w:pPr>
        <w:pStyle w:val="ListParagraph"/>
        <w:numPr>
          <w:ilvl w:val="0"/>
          <w:numId w:val="4"/>
        </w:numPr>
        <w:jc w:val="both"/>
        <w:rPr>
          <w:rFonts w:ascii="Times New Roman" w:hAnsi="Times New Roman" w:cs="Times New Roman"/>
        </w:rPr>
      </w:pPr>
      <w:r>
        <w:rPr>
          <w:rFonts w:ascii="Times New Roman" w:hAnsi="Times New Roman" w:cs="Times New Roman"/>
        </w:rPr>
        <w:t>Where is data come from/source</w:t>
      </w:r>
    </w:p>
    <w:p w14:paraId="0D8BA225" w14:textId="6F5E6AC1" w:rsidR="0074017A" w:rsidRDefault="0074017A" w:rsidP="0074017A">
      <w:pPr>
        <w:pStyle w:val="ListParagraph"/>
        <w:numPr>
          <w:ilvl w:val="0"/>
          <w:numId w:val="4"/>
        </w:numPr>
        <w:jc w:val="both"/>
        <w:rPr>
          <w:rFonts w:ascii="Times New Roman" w:hAnsi="Times New Roman" w:cs="Times New Roman"/>
        </w:rPr>
      </w:pPr>
      <w:r>
        <w:rPr>
          <w:rFonts w:ascii="Times New Roman" w:hAnsi="Times New Roman" w:cs="Times New Roman"/>
        </w:rPr>
        <w:t>Why do we focus on this characterictic especially</w:t>
      </w:r>
    </w:p>
    <w:p w14:paraId="7CFE0831" w14:textId="05BBE12F" w:rsidR="0074017A" w:rsidRPr="0074017A" w:rsidRDefault="0074017A" w:rsidP="0074017A">
      <w:pPr>
        <w:pStyle w:val="ListParagraph"/>
        <w:numPr>
          <w:ilvl w:val="0"/>
          <w:numId w:val="4"/>
        </w:numPr>
        <w:jc w:val="both"/>
        <w:rPr>
          <w:rFonts w:ascii="Times New Roman" w:hAnsi="Times New Roman" w:cs="Times New Roman"/>
        </w:rPr>
      </w:pPr>
      <w:r>
        <w:rPr>
          <w:rFonts w:ascii="Times New Roman" w:hAnsi="Times New Roman" w:cs="Times New Roman"/>
        </w:rPr>
        <w:t>Focus on story not decoding graph</w:t>
      </w:r>
    </w:p>
    <w:p w14:paraId="203A06F1" w14:textId="28A891C5" w:rsidR="00D72DEE" w:rsidRDefault="0074017A" w:rsidP="0074017A">
      <w:pPr>
        <w:pStyle w:val="ListParagraph"/>
        <w:numPr>
          <w:ilvl w:val="0"/>
          <w:numId w:val="3"/>
        </w:numPr>
        <w:jc w:val="both"/>
        <w:rPr>
          <w:rFonts w:ascii="Times New Roman" w:hAnsi="Times New Roman" w:cs="Times New Roman"/>
        </w:rPr>
      </w:pPr>
      <w:r>
        <w:rPr>
          <w:rFonts w:ascii="Times New Roman" w:hAnsi="Times New Roman" w:cs="Times New Roman"/>
        </w:rPr>
        <w:t>State insight</w:t>
      </w:r>
    </w:p>
    <w:p w14:paraId="4F4D029F" w14:textId="4971A790" w:rsidR="0074017A" w:rsidRDefault="0074017A" w:rsidP="0074017A">
      <w:pPr>
        <w:pStyle w:val="ListParagraph"/>
        <w:numPr>
          <w:ilvl w:val="0"/>
          <w:numId w:val="3"/>
        </w:numPr>
        <w:jc w:val="both"/>
        <w:rPr>
          <w:rFonts w:ascii="Times New Roman" w:hAnsi="Times New Roman" w:cs="Times New Roman"/>
        </w:rPr>
      </w:pPr>
      <w:r>
        <w:rPr>
          <w:rFonts w:ascii="Times New Roman" w:hAnsi="Times New Roman" w:cs="Times New Roman"/>
        </w:rPr>
        <w:t>Help the audience relate</w:t>
      </w:r>
    </w:p>
    <w:p w14:paraId="3C44F7CD" w14:textId="234577B2" w:rsidR="0074017A" w:rsidRDefault="0074017A" w:rsidP="0074017A">
      <w:pPr>
        <w:pStyle w:val="ListParagraph"/>
        <w:numPr>
          <w:ilvl w:val="0"/>
          <w:numId w:val="4"/>
        </w:numPr>
        <w:jc w:val="both"/>
        <w:rPr>
          <w:rFonts w:ascii="Times New Roman" w:hAnsi="Times New Roman" w:cs="Times New Roman"/>
        </w:rPr>
      </w:pPr>
      <w:r>
        <w:rPr>
          <w:rFonts w:ascii="Times New Roman" w:hAnsi="Times New Roman" w:cs="Times New Roman"/>
        </w:rPr>
        <w:t>Importance</w:t>
      </w:r>
    </w:p>
    <w:p w14:paraId="1711048D" w14:textId="4BD7AA56" w:rsidR="0074017A" w:rsidRPr="0074017A" w:rsidRDefault="0074017A" w:rsidP="0074017A">
      <w:pPr>
        <w:pStyle w:val="ListParagraph"/>
        <w:numPr>
          <w:ilvl w:val="0"/>
          <w:numId w:val="4"/>
        </w:numPr>
        <w:jc w:val="both"/>
        <w:rPr>
          <w:rFonts w:ascii="Times New Roman" w:hAnsi="Times New Roman" w:cs="Times New Roman"/>
        </w:rPr>
      </w:pPr>
      <w:r>
        <w:rPr>
          <w:rFonts w:ascii="Times New Roman" w:hAnsi="Times New Roman" w:cs="Times New Roman"/>
        </w:rPr>
        <w:t>Action items</w:t>
      </w:r>
    </w:p>
    <w:sectPr w:rsidR="0074017A" w:rsidRPr="0074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641"/>
    <w:multiLevelType w:val="multilevel"/>
    <w:tmpl w:val="135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7606"/>
    <w:multiLevelType w:val="multilevel"/>
    <w:tmpl w:val="2128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76799"/>
    <w:multiLevelType w:val="hybridMultilevel"/>
    <w:tmpl w:val="79D8C6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720246B"/>
    <w:multiLevelType w:val="hybridMultilevel"/>
    <w:tmpl w:val="CCE4BEAE"/>
    <w:lvl w:ilvl="0" w:tplc="F2D2EBF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7F1B0D4A"/>
    <w:multiLevelType w:val="hybridMultilevel"/>
    <w:tmpl w:val="55A05868"/>
    <w:lvl w:ilvl="0" w:tplc="63BC925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666591908">
    <w:abstractNumId w:val="0"/>
  </w:num>
  <w:num w:numId="2" w16cid:durableId="556357754">
    <w:abstractNumId w:val="1"/>
  </w:num>
  <w:num w:numId="3" w16cid:durableId="461269957">
    <w:abstractNumId w:val="2"/>
  </w:num>
  <w:num w:numId="4" w16cid:durableId="1348945306">
    <w:abstractNumId w:val="3"/>
  </w:num>
  <w:num w:numId="5" w16cid:durableId="1153373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1F"/>
    <w:rsid w:val="0007241F"/>
    <w:rsid w:val="006A7F4E"/>
    <w:rsid w:val="0074017A"/>
    <w:rsid w:val="007B71D9"/>
    <w:rsid w:val="007C3BDA"/>
    <w:rsid w:val="00A941F6"/>
    <w:rsid w:val="00AD0A91"/>
    <w:rsid w:val="00B1679C"/>
    <w:rsid w:val="00D72DEE"/>
    <w:rsid w:val="00DA7718"/>
    <w:rsid w:val="00FE28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30F8"/>
  <w15:chartTrackingRefBased/>
  <w15:docId w15:val="{553EC075-98C3-42B4-816E-8A32541D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573">
      <w:bodyDiv w:val="1"/>
      <w:marLeft w:val="0"/>
      <w:marRight w:val="0"/>
      <w:marTop w:val="0"/>
      <w:marBottom w:val="0"/>
      <w:divBdr>
        <w:top w:val="none" w:sz="0" w:space="0" w:color="auto"/>
        <w:left w:val="none" w:sz="0" w:space="0" w:color="auto"/>
        <w:bottom w:val="none" w:sz="0" w:space="0" w:color="auto"/>
        <w:right w:val="none" w:sz="0" w:space="0" w:color="auto"/>
      </w:divBdr>
      <w:divsChild>
        <w:div w:id="143746212">
          <w:marLeft w:val="0"/>
          <w:marRight w:val="0"/>
          <w:marTop w:val="0"/>
          <w:marBottom w:val="0"/>
          <w:divBdr>
            <w:top w:val="none" w:sz="0" w:space="0" w:color="auto"/>
            <w:left w:val="none" w:sz="0" w:space="0" w:color="auto"/>
            <w:bottom w:val="none" w:sz="0" w:space="0" w:color="auto"/>
            <w:right w:val="none" w:sz="0" w:space="0" w:color="auto"/>
          </w:divBdr>
        </w:div>
      </w:divsChild>
    </w:div>
    <w:div w:id="67768926">
      <w:bodyDiv w:val="1"/>
      <w:marLeft w:val="0"/>
      <w:marRight w:val="0"/>
      <w:marTop w:val="0"/>
      <w:marBottom w:val="0"/>
      <w:divBdr>
        <w:top w:val="none" w:sz="0" w:space="0" w:color="auto"/>
        <w:left w:val="none" w:sz="0" w:space="0" w:color="auto"/>
        <w:bottom w:val="none" w:sz="0" w:space="0" w:color="auto"/>
        <w:right w:val="none" w:sz="0" w:space="0" w:color="auto"/>
      </w:divBdr>
      <w:divsChild>
        <w:div w:id="1315571612">
          <w:marLeft w:val="0"/>
          <w:marRight w:val="0"/>
          <w:marTop w:val="0"/>
          <w:marBottom w:val="0"/>
          <w:divBdr>
            <w:top w:val="none" w:sz="0" w:space="0" w:color="auto"/>
            <w:left w:val="none" w:sz="0" w:space="0" w:color="auto"/>
            <w:bottom w:val="none" w:sz="0" w:space="0" w:color="auto"/>
            <w:right w:val="none" w:sz="0" w:space="0" w:color="auto"/>
          </w:divBdr>
          <w:divsChild>
            <w:div w:id="56709710">
              <w:marLeft w:val="0"/>
              <w:marRight w:val="0"/>
              <w:marTop w:val="0"/>
              <w:marBottom w:val="0"/>
              <w:divBdr>
                <w:top w:val="none" w:sz="0" w:space="0" w:color="auto"/>
                <w:left w:val="none" w:sz="0" w:space="0" w:color="auto"/>
                <w:bottom w:val="none" w:sz="0" w:space="0" w:color="auto"/>
                <w:right w:val="none" w:sz="0" w:space="0" w:color="auto"/>
              </w:divBdr>
            </w:div>
            <w:div w:id="637491156">
              <w:marLeft w:val="0"/>
              <w:marRight w:val="0"/>
              <w:marTop w:val="0"/>
              <w:marBottom w:val="0"/>
              <w:divBdr>
                <w:top w:val="none" w:sz="0" w:space="0" w:color="auto"/>
                <w:left w:val="none" w:sz="0" w:space="0" w:color="auto"/>
                <w:bottom w:val="none" w:sz="0" w:space="0" w:color="auto"/>
                <w:right w:val="none" w:sz="0" w:space="0" w:color="auto"/>
              </w:divBdr>
            </w:div>
            <w:div w:id="306322316">
              <w:marLeft w:val="0"/>
              <w:marRight w:val="0"/>
              <w:marTop w:val="0"/>
              <w:marBottom w:val="0"/>
              <w:divBdr>
                <w:top w:val="none" w:sz="0" w:space="0" w:color="auto"/>
                <w:left w:val="none" w:sz="0" w:space="0" w:color="auto"/>
                <w:bottom w:val="none" w:sz="0" w:space="0" w:color="auto"/>
                <w:right w:val="none" w:sz="0" w:space="0" w:color="auto"/>
              </w:divBdr>
            </w:div>
            <w:div w:id="1802648222">
              <w:marLeft w:val="0"/>
              <w:marRight w:val="0"/>
              <w:marTop w:val="0"/>
              <w:marBottom w:val="0"/>
              <w:divBdr>
                <w:top w:val="none" w:sz="0" w:space="0" w:color="auto"/>
                <w:left w:val="none" w:sz="0" w:space="0" w:color="auto"/>
                <w:bottom w:val="none" w:sz="0" w:space="0" w:color="auto"/>
                <w:right w:val="none" w:sz="0" w:space="0" w:color="auto"/>
              </w:divBdr>
            </w:div>
            <w:div w:id="1811050017">
              <w:marLeft w:val="0"/>
              <w:marRight w:val="0"/>
              <w:marTop w:val="0"/>
              <w:marBottom w:val="0"/>
              <w:divBdr>
                <w:top w:val="none" w:sz="0" w:space="0" w:color="auto"/>
                <w:left w:val="none" w:sz="0" w:space="0" w:color="auto"/>
                <w:bottom w:val="none" w:sz="0" w:space="0" w:color="auto"/>
                <w:right w:val="none" w:sz="0" w:space="0" w:color="auto"/>
              </w:divBdr>
            </w:div>
            <w:div w:id="509756235">
              <w:marLeft w:val="0"/>
              <w:marRight w:val="0"/>
              <w:marTop w:val="0"/>
              <w:marBottom w:val="0"/>
              <w:divBdr>
                <w:top w:val="none" w:sz="0" w:space="0" w:color="auto"/>
                <w:left w:val="none" w:sz="0" w:space="0" w:color="auto"/>
                <w:bottom w:val="none" w:sz="0" w:space="0" w:color="auto"/>
                <w:right w:val="none" w:sz="0" w:space="0" w:color="auto"/>
              </w:divBdr>
            </w:div>
            <w:div w:id="991250422">
              <w:marLeft w:val="0"/>
              <w:marRight w:val="0"/>
              <w:marTop w:val="0"/>
              <w:marBottom w:val="0"/>
              <w:divBdr>
                <w:top w:val="none" w:sz="0" w:space="0" w:color="auto"/>
                <w:left w:val="none" w:sz="0" w:space="0" w:color="auto"/>
                <w:bottom w:val="none" w:sz="0" w:space="0" w:color="auto"/>
                <w:right w:val="none" w:sz="0" w:space="0" w:color="auto"/>
              </w:divBdr>
            </w:div>
            <w:div w:id="10136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295">
      <w:bodyDiv w:val="1"/>
      <w:marLeft w:val="0"/>
      <w:marRight w:val="0"/>
      <w:marTop w:val="0"/>
      <w:marBottom w:val="0"/>
      <w:divBdr>
        <w:top w:val="none" w:sz="0" w:space="0" w:color="auto"/>
        <w:left w:val="none" w:sz="0" w:space="0" w:color="auto"/>
        <w:bottom w:val="none" w:sz="0" w:space="0" w:color="auto"/>
        <w:right w:val="none" w:sz="0" w:space="0" w:color="auto"/>
      </w:divBdr>
      <w:divsChild>
        <w:div w:id="1424761151">
          <w:marLeft w:val="0"/>
          <w:marRight w:val="0"/>
          <w:marTop w:val="0"/>
          <w:marBottom w:val="0"/>
          <w:divBdr>
            <w:top w:val="none" w:sz="0" w:space="0" w:color="auto"/>
            <w:left w:val="none" w:sz="0" w:space="0" w:color="auto"/>
            <w:bottom w:val="none" w:sz="0" w:space="0" w:color="auto"/>
            <w:right w:val="none" w:sz="0" w:space="0" w:color="auto"/>
          </w:divBdr>
        </w:div>
      </w:divsChild>
    </w:div>
    <w:div w:id="812409110">
      <w:bodyDiv w:val="1"/>
      <w:marLeft w:val="0"/>
      <w:marRight w:val="0"/>
      <w:marTop w:val="0"/>
      <w:marBottom w:val="0"/>
      <w:divBdr>
        <w:top w:val="none" w:sz="0" w:space="0" w:color="auto"/>
        <w:left w:val="none" w:sz="0" w:space="0" w:color="auto"/>
        <w:bottom w:val="none" w:sz="0" w:space="0" w:color="auto"/>
        <w:right w:val="none" w:sz="0" w:space="0" w:color="auto"/>
      </w:divBdr>
      <w:divsChild>
        <w:div w:id="1116946511">
          <w:marLeft w:val="0"/>
          <w:marRight w:val="0"/>
          <w:marTop w:val="0"/>
          <w:marBottom w:val="0"/>
          <w:divBdr>
            <w:top w:val="none" w:sz="0" w:space="0" w:color="auto"/>
            <w:left w:val="none" w:sz="0" w:space="0" w:color="auto"/>
            <w:bottom w:val="none" w:sz="0" w:space="0" w:color="auto"/>
            <w:right w:val="none" w:sz="0" w:space="0" w:color="auto"/>
          </w:divBdr>
        </w:div>
      </w:divsChild>
    </w:div>
    <w:div w:id="1850634764">
      <w:bodyDiv w:val="1"/>
      <w:marLeft w:val="0"/>
      <w:marRight w:val="0"/>
      <w:marTop w:val="0"/>
      <w:marBottom w:val="0"/>
      <w:divBdr>
        <w:top w:val="none" w:sz="0" w:space="0" w:color="auto"/>
        <w:left w:val="none" w:sz="0" w:space="0" w:color="auto"/>
        <w:bottom w:val="none" w:sz="0" w:space="0" w:color="auto"/>
        <w:right w:val="none" w:sz="0" w:space="0" w:color="auto"/>
      </w:divBdr>
      <w:divsChild>
        <w:div w:id="1439375425">
          <w:marLeft w:val="0"/>
          <w:marRight w:val="0"/>
          <w:marTop w:val="0"/>
          <w:marBottom w:val="0"/>
          <w:divBdr>
            <w:top w:val="none" w:sz="0" w:space="0" w:color="auto"/>
            <w:left w:val="none" w:sz="0" w:space="0" w:color="auto"/>
            <w:bottom w:val="none" w:sz="0" w:space="0" w:color="auto"/>
            <w:right w:val="none" w:sz="0" w:space="0" w:color="auto"/>
          </w:divBdr>
          <w:divsChild>
            <w:div w:id="522130891">
              <w:marLeft w:val="0"/>
              <w:marRight w:val="0"/>
              <w:marTop w:val="0"/>
              <w:marBottom w:val="0"/>
              <w:divBdr>
                <w:top w:val="none" w:sz="0" w:space="0" w:color="auto"/>
                <w:left w:val="none" w:sz="0" w:space="0" w:color="auto"/>
                <w:bottom w:val="none" w:sz="0" w:space="0" w:color="auto"/>
                <w:right w:val="none" w:sz="0" w:space="0" w:color="auto"/>
              </w:divBdr>
            </w:div>
            <w:div w:id="646085568">
              <w:marLeft w:val="0"/>
              <w:marRight w:val="0"/>
              <w:marTop w:val="0"/>
              <w:marBottom w:val="0"/>
              <w:divBdr>
                <w:top w:val="none" w:sz="0" w:space="0" w:color="auto"/>
                <w:left w:val="none" w:sz="0" w:space="0" w:color="auto"/>
                <w:bottom w:val="none" w:sz="0" w:space="0" w:color="auto"/>
                <w:right w:val="none" w:sz="0" w:space="0" w:color="auto"/>
              </w:divBdr>
            </w:div>
            <w:div w:id="834762950">
              <w:marLeft w:val="0"/>
              <w:marRight w:val="0"/>
              <w:marTop w:val="0"/>
              <w:marBottom w:val="0"/>
              <w:divBdr>
                <w:top w:val="none" w:sz="0" w:space="0" w:color="auto"/>
                <w:left w:val="none" w:sz="0" w:space="0" w:color="auto"/>
                <w:bottom w:val="none" w:sz="0" w:space="0" w:color="auto"/>
                <w:right w:val="none" w:sz="0" w:space="0" w:color="auto"/>
              </w:divBdr>
            </w:div>
            <w:div w:id="1667321980">
              <w:marLeft w:val="0"/>
              <w:marRight w:val="0"/>
              <w:marTop w:val="0"/>
              <w:marBottom w:val="0"/>
              <w:divBdr>
                <w:top w:val="none" w:sz="0" w:space="0" w:color="auto"/>
                <w:left w:val="none" w:sz="0" w:space="0" w:color="auto"/>
                <w:bottom w:val="none" w:sz="0" w:space="0" w:color="auto"/>
                <w:right w:val="none" w:sz="0" w:space="0" w:color="auto"/>
              </w:divBdr>
            </w:div>
            <w:div w:id="1316297381">
              <w:marLeft w:val="0"/>
              <w:marRight w:val="0"/>
              <w:marTop w:val="0"/>
              <w:marBottom w:val="0"/>
              <w:divBdr>
                <w:top w:val="none" w:sz="0" w:space="0" w:color="auto"/>
                <w:left w:val="none" w:sz="0" w:space="0" w:color="auto"/>
                <w:bottom w:val="none" w:sz="0" w:space="0" w:color="auto"/>
                <w:right w:val="none" w:sz="0" w:space="0" w:color="auto"/>
              </w:divBdr>
            </w:div>
            <w:div w:id="863056173">
              <w:marLeft w:val="0"/>
              <w:marRight w:val="0"/>
              <w:marTop w:val="0"/>
              <w:marBottom w:val="0"/>
              <w:divBdr>
                <w:top w:val="none" w:sz="0" w:space="0" w:color="auto"/>
                <w:left w:val="none" w:sz="0" w:space="0" w:color="auto"/>
                <w:bottom w:val="none" w:sz="0" w:space="0" w:color="auto"/>
                <w:right w:val="none" w:sz="0" w:space="0" w:color="auto"/>
              </w:divBdr>
            </w:div>
            <w:div w:id="419839785">
              <w:marLeft w:val="0"/>
              <w:marRight w:val="0"/>
              <w:marTop w:val="0"/>
              <w:marBottom w:val="0"/>
              <w:divBdr>
                <w:top w:val="none" w:sz="0" w:space="0" w:color="auto"/>
                <w:left w:val="none" w:sz="0" w:space="0" w:color="auto"/>
                <w:bottom w:val="none" w:sz="0" w:space="0" w:color="auto"/>
                <w:right w:val="none" w:sz="0" w:space="0" w:color="auto"/>
              </w:divBdr>
            </w:div>
            <w:div w:id="7177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2170">
      <w:bodyDiv w:val="1"/>
      <w:marLeft w:val="0"/>
      <w:marRight w:val="0"/>
      <w:marTop w:val="0"/>
      <w:marBottom w:val="0"/>
      <w:divBdr>
        <w:top w:val="none" w:sz="0" w:space="0" w:color="auto"/>
        <w:left w:val="none" w:sz="0" w:space="0" w:color="auto"/>
        <w:bottom w:val="none" w:sz="0" w:space="0" w:color="auto"/>
        <w:right w:val="none" w:sz="0" w:space="0" w:color="auto"/>
      </w:divBdr>
      <w:divsChild>
        <w:div w:id="1467971185">
          <w:marLeft w:val="0"/>
          <w:marRight w:val="0"/>
          <w:marTop w:val="0"/>
          <w:marBottom w:val="0"/>
          <w:divBdr>
            <w:top w:val="none" w:sz="0" w:space="0" w:color="auto"/>
            <w:left w:val="none" w:sz="0" w:space="0" w:color="auto"/>
            <w:bottom w:val="none" w:sz="0" w:space="0" w:color="auto"/>
            <w:right w:val="none" w:sz="0" w:space="0" w:color="auto"/>
          </w:divBdr>
        </w:div>
      </w:divsChild>
    </w:div>
    <w:div w:id="2117601938">
      <w:bodyDiv w:val="1"/>
      <w:marLeft w:val="0"/>
      <w:marRight w:val="0"/>
      <w:marTop w:val="0"/>
      <w:marBottom w:val="0"/>
      <w:divBdr>
        <w:top w:val="none" w:sz="0" w:space="0" w:color="auto"/>
        <w:left w:val="none" w:sz="0" w:space="0" w:color="auto"/>
        <w:bottom w:val="none" w:sz="0" w:space="0" w:color="auto"/>
        <w:right w:val="none" w:sz="0" w:space="0" w:color="auto"/>
      </w:divBdr>
      <w:divsChild>
        <w:div w:id="61878485">
          <w:marLeft w:val="0"/>
          <w:marRight w:val="0"/>
          <w:marTop w:val="0"/>
          <w:marBottom w:val="0"/>
          <w:divBdr>
            <w:top w:val="none" w:sz="0" w:space="0" w:color="auto"/>
            <w:left w:val="none" w:sz="0" w:space="0" w:color="auto"/>
            <w:bottom w:val="none" w:sz="0" w:space="0" w:color="auto"/>
            <w:right w:val="none" w:sz="0" w:space="0" w:color="auto"/>
          </w:divBdr>
          <w:divsChild>
            <w:div w:id="498423639">
              <w:marLeft w:val="0"/>
              <w:marRight w:val="0"/>
              <w:marTop w:val="0"/>
              <w:marBottom w:val="0"/>
              <w:divBdr>
                <w:top w:val="none" w:sz="0" w:space="0" w:color="auto"/>
                <w:left w:val="none" w:sz="0" w:space="0" w:color="auto"/>
                <w:bottom w:val="none" w:sz="0" w:space="0" w:color="auto"/>
                <w:right w:val="none" w:sz="0" w:space="0" w:color="auto"/>
              </w:divBdr>
            </w:div>
            <w:div w:id="1411196710">
              <w:marLeft w:val="0"/>
              <w:marRight w:val="0"/>
              <w:marTop w:val="0"/>
              <w:marBottom w:val="0"/>
              <w:divBdr>
                <w:top w:val="none" w:sz="0" w:space="0" w:color="auto"/>
                <w:left w:val="none" w:sz="0" w:space="0" w:color="auto"/>
                <w:bottom w:val="none" w:sz="0" w:space="0" w:color="auto"/>
                <w:right w:val="none" w:sz="0" w:space="0" w:color="auto"/>
              </w:divBdr>
            </w:div>
            <w:div w:id="1567105896">
              <w:marLeft w:val="0"/>
              <w:marRight w:val="0"/>
              <w:marTop w:val="0"/>
              <w:marBottom w:val="0"/>
              <w:divBdr>
                <w:top w:val="none" w:sz="0" w:space="0" w:color="auto"/>
                <w:left w:val="none" w:sz="0" w:space="0" w:color="auto"/>
                <w:bottom w:val="none" w:sz="0" w:space="0" w:color="auto"/>
                <w:right w:val="none" w:sz="0" w:space="0" w:color="auto"/>
              </w:divBdr>
            </w:div>
            <w:div w:id="1794519600">
              <w:marLeft w:val="0"/>
              <w:marRight w:val="0"/>
              <w:marTop w:val="0"/>
              <w:marBottom w:val="0"/>
              <w:divBdr>
                <w:top w:val="none" w:sz="0" w:space="0" w:color="auto"/>
                <w:left w:val="none" w:sz="0" w:space="0" w:color="auto"/>
                <w:bottom w:val="none" w:sz="0" w:space="0" w:color="auto"/>
                <w:right w:val="none" w:sz="0" w:space="0" w:color="auto"/>
              </w:divBdr>
            </w:div>
            <w:div w:id="1959869750">
              <w:marLeft w:val="0"/>
              <w:marRight w:val="0"/>
              <w:marTop w:val="0"/>
              <w:marBottom w:val="0"/>
              <w:divBdr>
                <w:top w:val="none" w:sz="0" w:space="0" w:color="auto"/>
                <w:left w:val="none" w:sz="0" w:space="0" w:color="auto"/>
                <w:bottom w:val="none" w:sz="0" w:space="0" w:color="auto"/>
                <w:right w:val="none" w:sz="0" w:space="0" w:color="auto"/>
              </w:divBdr>
            </w:div>
            <w:div w:id="1762293737">
              <w:marLeft w:val="0"/>
              <w:marRight w:val="0"/>
              <w:marTop w:val="0"/>
              <w:marBottom w:val="0"/>
              <w:divBdr>
                <w:top w:val="none" w:sz="0" w:space="0" w:color="auto"/>
                <w:left w:val="none" w:sz="0" w:space="0" w:color="auto"/>
                <w:bottom w:val="none" w:sz="0" w:space="0" w:color="auto"/>
                <w:right w:val="none" w:sz="0" w:space="0" w:color="auto"/>
              </w:divBdr>
            </w:div>
            <w:div w:id="1407917007">
              <w:marLeft w:val="0"/>
              <w:marRight w:val="0"/>
              <w:marTop w:val="0"/>
              <w:marBottom w:val="0"/>
              <w:divBdr>
                <w:top w:val="none" w:sz="0" w:space="0" w:color="auto"/>
                <w:left w:val="none" w:sz="0" w:space="0" w:color="auto"/>
                <w:bottom w:val="none" w:sz="0" w:space="0" w:color="auto"/>
                <w:right w:val="none" w:sz="0" w:space="0" w:color="auto"/>
              </w:divBdr>
            </w:div>
            <w:div w:id="1668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Putra Pratama Halawa</dc:creator>
  <cp:keywords/>
  <dc:description/>
  <cp:lastModifiedBy>Albert Putra Pratama Halawa</cp:lastModifiedBy>
  <cp:revision>9</cp:revision>
  <dcterms:created xsi:type="dcterms:W3CDTF">2024-09-30T09:21:00Z</dcterms:created>
  <dcterms:modified xsi:type="dcterms:W3CDTF">2024-10-07T09:08:00Z</dcterms:modified>
</cp:coreProperties>
</file>