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Мглинская детская музыкальная школа</w:t>
      </w:r>
    </w:p>
    <w:p/>
    <w:p/>
    <w:p>
      <w:pPr>
        <w:jc w:val="center"/>
      </w:pPr>
      <w:r>
        <w:rPr>
          <w:b/>
        </w:rPr>
        <w:t>Индивидуальный План</w:t>
      </w:r>
    </w:p>
    <w:p>
      <w:pPr>
        <w:jc w:val="center"/>
      </w:pPr>
      <w:r>
        <w:t xml:space="preserve">Ученика (цы) </w:t>
      </w:r>
      <w:r>
        <w:rPr>
          <w:u w:val="single"/>
        </w:rPr>
        <w:t>Васильев Вася</w:t>
      </w:r>
    </w:p>
    <w:p>
      <w:pPr>
        <w:jc w:val="center"/>
      </w:pPr>
      <w:r>
        <w:t xml:space="preserve">Отделение </w:t>
      </w:r>
      <w:r>
        <w:rPr>
          <w:u w:val="single"/>
        </w:rPr>
        <w:t>sax</w:t>
      </w:r>
    </w:p>
    <w:p>
      <w:r>
        <w:br w:type="page"/>
      </w:r>
    </w:p>
    <w:sectPr w:rsidR="00FC693F" w:rsidRPr="0006063C" w:rsidSect="00034616">
      <w:pgSz w:w="8391" w:h="11906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