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14. Устранение неполадок в сети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Понмание адресации TCP/IP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Основной единицей сети является IP-адрес, который должен быть назначени каждому устройству сети и долже быть уникальным. IPv4 имеет 4 восьмибитных октета – 32 бита, максимальное число адресов около 4 миллиардов (256</w:t>
      </w:r>
      <w:r>
        <w:rPr>
          <w:b w:val="false"/>
          <w:bCs w:val="false"/>
          <w:sz w:val="28"/>
          <w:szCs w:val="28"/>
          <w:vertAlign w:val="superscript"/>
        </w:rPr>
        <w:t>4</w:t>
      </w:r>
      <w:r>
        <w:rPr>
          <w:b w:val="false"/>
          <w:bCs w:val="false"/>
          <w:sz w:val="28"/>
          <w:szCs w:val="28"/>
        </w:rPr>
        <w:t>). Этого нехватает для всех устройств в мире, только Андроид смартфонов больше 1 миллиарда.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Решения проблемы адресации: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Переход на новый стандарт IPv6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Механизм NAT (преобразование адресов).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1.1. NAT адресация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Основана на том, что публичный IP адрес имеет только маршрутизатор, который </w:t>
        <w:tab/>
        <w:t xml:space="preserve">соединен непосредственно с глобальной сетью, а устрйоствам, присоединенным к </w:t>
        <w:tab/>
        <w:t xml:space="preserve">этому маршрутизатору назначать локальные (частные) адреса. За назначание частных </w:t>
        <w:tab/>
        <w:t>NAT адресов отвечает DHCP.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1.2. Работа с адресацией NAT.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Протокол NAT выделяет 3 диапазона адресов IPv4 (17 млн адресов):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10.0.0.0 – 10.255.255.255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172.16.0.0 – 172.31.255.255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192.168.0.0-192.168.255.255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Для разделения групп ресурсов, чтобы давать доступ одним группам и не давать </w:t>
        <w:tab/>
        <w:t xml:space="preserve">другим, Обычно выделенные адреса разделяют на подсети: 192.168.1.x, 192.168.2.x. </w:t>
        <w:tab/>
        <w:t>(DHCP не назначает x = 0, 1, 255)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Стандарты обозначения подсетей: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CIDR : 192.168.1.0/24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Масочная :  192.168.1.0 255.255.255.0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Установление сетевого подключения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Если что-то в сети не работает, то следует поэтапно искать неисправность, от </w:t>
        <w:tab/>
        <w:t xml:space="preserve">локальных проблем (сбой оборудования на локальном компьютере), до глобальных </w:t>
        <w:tab/>
        <w:t>(звонка провайдеру).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Устранение неполадок </w:t>
      </w:r>
      <w:r>
        <w:rPr>
          <w:b/>
          <w:bCs/>
          <w:sz w:val="28"/>
          <w:szCs w:val="28"/>
          <w:u w:val="single"/>
        </w:rPr>
        <w:t>исходящего</w:t>
      </w:r>
      <w:r>
        <w:rPr>
          <w:b/>
          <w:bCs/>
          <w:sz w:val="28"/>
          <w:szCs w:val="28"/>
        </w:rPr>
        <w:t xml:space="preserve"> соединения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Возможно, после всего компьбтер так и не получил сетевой адрес, посмотреть это </w:t>
        <w:tab/>
        <w:t>можно, вызвав: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ip addr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 Отслеживание статуса сети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Peripheral Component Interconnect (</w:t>
      </w:r>
      <w:r>
        <w:rPr>
          <w:b w:val="false"/>
          <w:bCs w:val="false"/>
          <w:sz w:val="24"/>
          <w:szCs w:val="24"/>
        </w:rPr>
        <w:t xml:space="preserve">PCI) – аппаратный стандарт, используемый для </w:t>
        <w:tab/>
        <w:t xml:space="preserve">подключения перефирийных устройств к материнской плате через шину PCI. </w:t>
        <w:tab/>
        <w:t>Существуют и новые стандарты - PCI Express (PCIe).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Нужно убедиться, что компьютер видит сетевой адаптер(карту) PCI:</w:t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lspci</w:t>
      </w:r>
    </w:p>
    <w:p>
      <w:pPr>
        <w:pStyle w:val="Normal"/>
        <w:numPr>
          <w:ilvl w:val="0"/>
          <w:numId w:val="5"/>
        </w:numPr>
        <w:jc w:val="left"/>
        <w:rPr>
          <w:b/>
          <w:b/>
          <w:bCs/>
          <w:sz w:val="24"/>
          <w:szCs w:val="24"/>
        </w:rPr>
      </w:pPr>
      <w:bookmarkStart w:id="0" w:name="__DdeLink__3_3133048612"/>
      <w:bookmarkEnd w:id="0"/>
      <w:r>
        <w:rPr>
          <w:b w:val="false"/>
          <w:bCs w:val="false"/>
          <w:sz w:val="24"/>
          <w:szCs w:val="24"/>
        </w:rPr>
        <w:t>lshw -class network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Проверить записи, связанные с Ethernet, в записях, связанных с ядром и устройсвами: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dmesg | grep -A 2 Ethernet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Проверить записи, свзяанные с eth0^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dmesg | grep </w:t>
      </w:r>
      <w:r>
        <w:rPr>
          <w:b w:val="false"/>
          <w:bCs w:val="false"/>
          <w:sz w:val="24"/>
          <w:szCs w:val="24"/>
        </w:rPr>
        <w:t>eth0 (если будет строка renamed from, значит некое устройство было переименовано, к примеру с eth0 в enp1s0)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 Назначение IP адресов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Сетевые устройства могут получить свой адрес 2 способами: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Вручную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Автоматически, DHCP сервер сделаетт это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DHCP сервер гарантирует то, что адреса не будут повторяться, но не гарантирует, что </w:t>
        <w:tab/>
        <w:t>они будут всегда одинаковы, что может стать проблемой при подключении по SSH.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4"/>
          <w:szCs w:val="24"/>
        </w:rPr>
        <w:t>Определение сетевого маршрута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ip route – (просмотр таблицы маршрутизации компьютера)</w:t>
      </w:r>
    </w:p>
    <w:p>
      <w:pPr>
        <w:pStyle w:val="Normal"/>
        <w:numPr>
          <w:ilvl w:val="1"/>
          <w:numId w:val="9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default via 192.168.0.1 - адрес шлюза маршрутизации, через котор. Лок. Комп. Получает доступ к остальной сети</w:t>
      </w:r>
    </w:p>
    <w:p>
      <w:pPr>
        <w:pStyle w:val="Normal"/>
        <w:numPr>
          <w:ilvl w:val="1"/>
          <w:numId w:val="9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192.168.0.0/24 - cеть NAT и маска локальной сети NAT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Если рабочего маршрута в списке нет, надо его создать. </w:t>
      </w:r>
      <w:r>
        <w:rPr>
          <w:b w:val="false"/>
          <w:bCs w:val="false"/>
          <w:sz w:val="24"/>
          <w:szCs w:val="24"/>
        </w:rPr>
        <w:t xml:space="preserve">Если есть други компьютеры, </w:t>
        <w:tab/>
        <w:t>использующие ту же сеть: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УНАЕМ их IP адрес→ к примеру, 192.168.1.34, отсбда </w:t>
        <w:tab/>
        <w:t xml:space="preserve">можно предположить, что </w:t>
        <w:tab/>
        <w:t xml:space="preserve">адрес маршрутизатора 192.168.1.1,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Eсли IP адрес → 10.0.0.45, отсюда можно предположить, что адрес маршрутизатора </w:t>
        <w:tab/>
        <w:t>10.0.0.1.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Команда для создания нвоого маршрута по умолчанию к шлюзу: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ip route add default via 192.168.1.1 dev eth1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Запрос динамического адреса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Для получения адреса, следует запустить dhclient, для поиска сервера DHCP в нашей </w:t>
        <w:tab/>
        <w:t xml:space="preserve">сети </w:t>
      </w:r>
      <w:r>
        <w:rPr>
          <w:b w:val="false"/>
          <w:bCs w:val="false"/>
          <w:sz w:val="24"/>
          <w:szCs w:val="24"/>
        </w:rPr>
        <w:t>(Если адрес уже есть, то, возможно, будет: RTNETLINK answers: File exists)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dhclient eth1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Конфигурирование статического адресации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Можно присвоить временный статический ip адрес, который будет действовать до </w:t>
        <w:tab/>
        <w:t>следующей презагрузки системы: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ip addr add 192.168.1.10/24 dev eth0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Для постоянного изменения, следует отредактировать файл /etc/network/interfaces/,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он может содержать раздел, указывая, что интерфейс dhcp, но это можно изменить на </w:t>
        <w:tab/>
        <w:t xml:space="preserve">static, введя желаемый IP-адрес, маску сети (x.x.x.x) и IP-адрес шлюза.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В CentOS каждый интерфейс имеет свой файл конфигураций в каталоге </w:t>
        <w:tab/>
        <w:t xml:space="preserve">/etc/sysconfig/network-scripts/. . см файл ifcg-enp0s3. Основное : BOOTPROTO=none – </w:t>
        <w:tab/>
        <w:t>отключение dhcp.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Чтобы изменения вступили в силу, нужно перезагрузить сеть или интерфейс: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systemctl restart network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ip link set dev eth1 up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В некоторых местах NetworkManager скрывает свои рабочие файлы: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/etc/NetworkManager/NetworkManager.conf – общий файл конфигурации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/etc/NetworkManager/system-connections/ - файлы конфигураци для каждого сетевого подключения, которые устанвавливал компьютер за все время работы.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/var/lib/Netwo</w:t>
        <w:tab/>
        <w:t xml:space="preserve">rkManager/. - данные, описывающие DHCP компьютера. 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Конфигурирование службы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DNS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Система доменных имен (DNS) – интсрумент, которй переводит текст (wikipedia.org) </w:t>
        <w:tab/>
        <w:t>в IP-адреса (208.80.153.244).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Проверить работу можно пропинговав сначала через ip адрес сайта, потом </w:t>
        <w:tab/>
        <w:t>пропинговав через название(wikipedia.org),если через имя не сработает, то дело в DNS.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Настроить параметры DNS можно на маршрутизаторе, а можно на компьютере:</w:t>
      </w:r>
    </w:p>
    <w:p>
      <w:pPr>
        <w:pStyle w:val="Normal"/>
        <w:numPr>
          <w:ilvl w:val="0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/etc/network/interfaces (Ubuntu) dns-nameserver1 8.8.8.8 (Google)</w:t>
      </w:r>
    </w:p>
    <w:p>
      <w:pPr>
        <w:pStyle w:val="Normal"/>
        <w:numPr>
          <w:ilvl w:val="0"/>
          <w:numId w:val="1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>/etc/sysconfig/network-scripts/ifcg-enp0s3 (CentOS) DNS1=8.8.4.4 (OpenDNS)</w:t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3.4 Обслуживание сети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Если есть рабочий интерфейс, маршрут, IP-адрес и служба DNS работает, но все ще </w:t>
        <w:tab/>
        <w:t>нет связи, значит что-то блокирует поток.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Маршрут прохождения потока (traceroute):</w:t>
      </w:r>
    </w:p>
    <w:p>
      <w:pPr>
        <w:pStyle w:val="Normal"/>
        <w:numPr>
          <w:ilvl w:val="0"/>
          <w:numId w:val="16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traceroute google.com (* - устройства, которые не могут вернуть пакет, Ошибка – полный сбой).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Если все еще ничего не работает, то следует позвонить провайдеру.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4) Устранение неполадок при </w:t>
      </w:r>
      <w:r>
        <w:rPr>
          <w:b/>
          <w:bCs/>
          <w:sz w:val="28"/>
          <w:szCs w:val="28"/>
          <w:u w:val="single"/>
        </w:rPr>
        <w:t>входящем</w:t>
      </w:r>
      <w:r>
        <w:rPr>
          <w:b/>
          <w:bCs/>
          <w:sz w:val="28"/>
          <w:szCs w:val="28"/>
        </w:rPr>
        <w:t xml:space="preserve"> соединении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Всегда следует знать о сотсоянии сети при входящем трафике, чтобы клиенты могли подключиться и получить быстрый доступ к ресурсам.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 Сканирование внутреннего соединения: netstat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Сокет – IP-адрес сервера + порт (192.168.0.1:80)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Просмотр списка служб, прослушивающих сетевые запросы:</w:t>
      </w:r>
    </w:p>
    <w:p>
      <w:pPr>
        <w:pStyle w:val="Normal"/>
        <w:numPr>
          <w:ilvl w:val="0"/>
          <w:numId w:val="17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netstat -l | grep http (-l – все отрытые сокеты. Http – оставить только http)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Вывод сетевых интерфейсов:</w:t>
      </w:r>
    </w:p>
    <w:p>
      <w:pPr>
        <w:pStyle w:val="Normal"/>
        <w:numPr>
          <w:ilvl w:val="0"/>
          <w:numId w:val="18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netstat -i (lo - localhost)</w:t>
      </w:r>
    </w:p>
    <w:p>
      <w:pPr>
        <w:pStyle w:val="Normal"/>
        <w:numPr>
          <w:ilvl w:val="1"/>
          <w:numId w:val="18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RX,TX – сколко передано пакетов, получено</w:t>
      </w:r>
    </w:p>
    <w:p>
      <w:pPr>
        <w:pStyle w:val="Normal"/>
        <w:numPr>
          <w:ilvl w:val="1"/>
          <w:numId w:val="18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OK – безошибочная передача</w:t>
      </w:r>
    </w:p>
    <w:p>
      <w:pPr>
        <w:pStyle w:val="Normal"/>
        <w:numPr>
          <w:ilvl w:val="1"/>
          <w:numId w:val="18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ERR – поврежденные пакеты</w:t>
      </w:r>
    </w:p>
    <w:p>
      <w:pPr>
        <w:pStyle w:val="Normal"/>
        <w:numPr>
          <w:ilvl w:val="1"/>
          <w:numId w:val="18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DRP – отброшенные пакеты.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4.2 Сканирование внешнего соединения: netcat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ab/>
        <w:t xml:space="preserve">netcat </w:t>
      </w:r>
      <w:r>
        <w:rPr>
          <w:b w:val="false"/>
          <w:bCs w:val="false"/>
          <w:sz w:val="24"/>
          <w:szCs w:val="24"/>
        </w:rPr>
        <w:t xml:space="preserve">может быть использован для потоковой передачи фалов по сети или в качестве </w:t>
        <w:tab/>
        <w:t>приложения для чата (функционал наряду с cat, zcat).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Запуск по удаленному адресу:</w:t>
      </w:r>
    </w:p>
    <w:p>
      <w:pPr>
        <w:pStyle w:val="Normal"/>
        <w:numPr>
          <w:ilvl w:val="0"/>
          <w:numId w:val="19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nc </w:t>
      </w:r>
      <w:r>
        <w:rPr>
          <w:b w:val="false"/>
          <w:bCs w:val="false"/>
          <w:strike w:val="false"/>
          <w:dstrike w:val="false"/>
          <w:sz w:val="24"/>
          <w:szCs w:val="24"/>
        </w:rPr>
        <w:t>-z -v bootstrap-it.com 443 80</w:t>
      </w:r>
    </w:p>
    <w:p>
      <w:pPr>
        <w:pStyle w:val="Normal"/>
        <w:numPr>
          <w:ilvl w:val="1"/>
          <w:numId w:val="19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-z – ограничивает сканирование демонами</w:t>
      </w:r>
    </w:p>
    <w:p>
      <w:pPr>
        <w:pStyle w:val="Normal"/>
        <w:numPr>
          <w:ilvl w:val="1"/>
          <w:numId w:val="19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-v – добавляет подробности к выводу</w:t>
      </w:r>
    </w:p>
    <w:p>
      <w:pPr>
        <w:pStyle w:val="Normal"/>
        <w:numPr>
          <w:ilvl w:val="1"/>
          <w:numId w:val="19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trike w:val="false"/>
          <w:dstrike w:val="false"/>
          <w:sz w:val="24"/>
          <w:szCs w:val="24"/>
        </w:rPr>
        <w:t>+ Порты которые нужно сканировать</w:t>
      </w:r>
    </w:p>
    <w:p>
      <w:pPr>
        <w:pStyle w:val="Normal"/>
        <w:numPr>
          <w:ilvl w:val="0"/>
          <w:numId w:val="19"/>
        </w:numPr>
        <w:jc w:val="left"/>
        <w:rPr/>
      </w:pPr>
      <w:r>
        <w:rPr>
          <w:b w:val="false"/>
          <w:bCs w:val="false"/>
          <w:strike w:val="false"/>
          <w:dstrike w:val="false"/>
          <w:sz w:val="24"/>
          <w:szCs w:val="24"/>
        </w:rPr>
        <w:t>nmap -sT -p80 bootstrap-it.com</w:t>
      </w:r>
    </w:p>
    <w:p>
      <w:pPr>
        <w:pStyle w:val="Normal"/>
        <w:numPr>
          <w:ilvl w:val="0"/>
          <w:numId w:val="19"/>
        </w:numPr>
        <w:jc w:val="left"/>
        <w:rPr/>
      </w:pPr>
      <w:r>
        <w:rPr>
          <w:b w:val="false"/>
          <w:bCs w:val="false"/>
          <w:strike w:val="false"/>
          <w:dstrike w:val="false"/>
          <w:sz w:val="24"/>
          <w:szCs w:val="24"/>
        </w:rPr>
        <w:t>nmap -sT -p1-1023 bootstrap-it.com (сканируем открытые порты от 1 до 1023)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LibreOffice/6.1.5.2$Linux_x86 LibreOffice_project/10$Build-2</Application>
  <Pages>4</Pages>
  <Words>870</Words>
  <Characters>5471</Characters>
  <CharactersWithSpaces>6310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2020-11-15T15:04:45Z</dcterms:created>
  <dc:creator/>
  <dc:description/>
  <dc:language>en-US</dc:language>
  <cp:lastModifiedBy/>
  <dcterms:modified xsi:type="dcterms:W3CDTF">2020-11-15T18:27:50Z</dcterms:modified>
  <cp:revision>5</cp:revision>
  <dc:subject/>
  <dc:title/>
</cp:coreProperties>
</file>