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9376318"/>
        <w:docPartObj>
          <w:docPartGallery w:val="Table of Contents"/>
          <w:docPartUnique/>
        </w:docPartObj>
      </w:sdtPr>
      <w:sdtEndPr>
        <w:rPr>
          <w:rFonts w:ascii="Times New Roman" w:eastAsiaTheme="minorHAnsi" w:hAnsi="Times New Roman" w:cstheme="minorBidi"/>
          <w:color w:val="auto"/>
          <w:szCs w:val="22"/>
          <w:lang w:eastAsia="en-US"/>
        </w:rPr>
      </w:sdtEndPr>
      <w:sdtContent>
        <w:p w:rsidR="00027349" w:rsidRDefault="00027349">
          <w:pPr>
            <w:pStyle w:val="ac"/>
          </w:pPr>
          <w:r>
            <w:t>Оглавление</w:t>
          </w:r>
        </w:p>
        <w:p w:rsidR="00027349" w:rsidRDefault="00027349">
          <w:pPr>
            <w:pStyle w:val="11"/>
            <w:tabs>
              <w:tab w:val="right" w:leader="dot" w:pos="9345"/>
            </w:tabs>
            <w:rPr>
              <w:noProof/>
            </w:rPr>
          </w:pPr>
          <w:r>
            <w:fldChar w:fldCharType="begin"/>
          </w:r>
          <w:r>
            <w:instrText xml:space="preserve"> TOC \o "1-3" \h \z \u </w:instrText>
          </w:r>
          <w:r>
            <w:fldChar w:fldCharType="separate"/>
          </w:r>
          <w:hyperlink w:anchor="_Toc44664366" w:history="1">
            <w:r w:rsidRPr="00B6454D">
              <w:rPr>
                <w:rStyle w:val="a7"/>
                <w:noProof/>
              </w:rPr>
              <w:t>1.ТЭК страны: состояние и перспективы развития (укажите основные данные: добычу, запас</w:t>
            </w:r>
            <w:r w:rsidRPr="00B6454D">
              <w:rPr>
                <w:rStyle w:val="a7"/>
                <w:noProof/>
              </w:rPr>
              <w:t>ы</w:t>
            </w:r>
            <w:r w:rsidRPr="00B6454D">
              <w:rPr>
                <w:rStyle w:val="a7"/>
                <w:noProof/>
              </w:rPr>
              <w:t xml:space="preserve"> и пр., характеризующие развитие ТЭК в последние годы)</w:t>
            </w:r>
            <w:r>
              <w:rPr>
                <w:noProof/>
                <w:webHidden/>
              </w:rPr>
              <w:tab/>
            </w:r>
            <w:r>
              <w:rPr>
                <w:noProof/>
                <w:webHidden/>
              </w:rPr>
              <w:fldChar w:fldCharType="begin"/>
            </w:r>
            <w:r>
              <w:rPr>
                <w:noProof/>
                <w:webHidden/>
              </w:rPr>
              <w:instrText xml:space="preserve"> PAGEREF _Toc44664366 \h </w:instrText>
            </w:r>
            <w:r>
              <w:rPr>
                <w:noProof/>
                <w:webHidden/>
              </w:rPr>
            </w:r>
            <w:r>
              <w:rPr>
                <w:noProof/>
                <w:webHidden/>
              </w:rPr>
              <w:fldChar w:fldCharType="separate"/>
            </w:r>
            <w:r>
              <w:rPr>
                <w:noProof/>
                <w:webHidden/>
              </w:rPr>
              <w:t>2</w:t>
            </w:r>
            <w:r>
              <w:rPr>
                <w:noProof/>
                <w:webHidden/>
              </w:rPr>
              <w:fldChar w:fldCharType="end"/>
            </w:r>
          </w:hyperlink>
        </w:p>
        <w:p w:rsidR="00027349" w:rsidRDefault="00027349">
          <w:pPr>
            <w:pStyle w:val="11"/>
            <w:tabs>
              <w:tab w:val="right" w:leader="dot" w:pos="9345"/>
            </w:tabs>
            <w:rPr>
              <w:noProof/>
            </w:rPr>
          </w:pPr>
          <w:hyperlink w:anchor="_Toc44664367" w:history="1">
            <w:r w:rsidRPr="00B6454D">
              <w:rPr>
                <w:rStyle w:val="a7"/>
                <w:noProof/>
              </w:rPr>
              <w:t>2.Нефть и газ в ТЭК: динамика добычи, основные нефтегазодобывающие районы, состав и структура нефтегазовых отраслей (актуальные данные включая 2019 год)</w:t>
            </w:r>
            <w:r>
              <w:rPr>
                <w:noProof/>
                <w:webHidden/>
              </w:rPr>
              <w:tab/>
            </w:r>
            <w:r>
              <w:rPr>
                <w:noProof/>
                <w:webHidden/>
              </w:rPr>
              <w:fldChar w:fldCharType="begin"/>
            </w:r>
            <w:r>
              <w:rPr>
                <w:noProof/>
                <w:webHidden/>
              </w:rPr>
              <w:instrText xml:space="preserve"> PAGEREF _Toc44664367 \h </w:instrText>
            </w:r>
            <w:r>
              <w:rPr>
                <w:noProof/>
                <w:webHidden/>
              </w:rPr>
            </w:r>
            <w:r>
              <w:rPr>
                <w:noProof/>
                <w:webHidden/>
              </w:rPr>
              <w:fldChar w:fldCharType="separate"/>
            </w:r>
            <w:r>
              <w:rPr>
                <w:noProof/>
                <w:webHidden/>
              </w:rPr>
              <w:t>3</w:t>
            </w:r>
            <w:r>
              <w:rPr>
                <w:noProof/>
                <w:webHidden/>
              </w:rPr>
              <w:fldChar w:fldCharType="end"/>
            </w:r>
          </w:hyperlink>
        </w:p>
        <w:p w:rsidR="00027349" w:rsidRDefault="00027349">
          <w:pPr>
            <w:pStyle w:val="11"/>
            <w:tabs>
              <w:tab w:val="right" w:leader="dot" w:pos="9345"/>
            </w:tabs>
            <w:rPr>
              <w:noProof/>
            </w:rPr>
          </w:pPr>
          <w:hyperlink w:anchor="_Toc44664368" w:history="1">
            <w:r w:rsidRPr="00B6454D">
              <w:rPr>
                <w:rStyle w:val="a7"/>
                <w:rFonts w:ascii="Courier New" w:hAnsi="Courier New" w:cs="Courier New"/>
                <w:noProof/>
              </w:rPr>
              <w:t>3.</w:t>
            </w:r>
            <w:r w:rsidRPr="00B6454D">
              <w:rPr>
                <w:rStyle w:val="a7"/>
                <w:noProof/>
              </w:rPr>
              <w:t>Основные фонды: понятие, состав, структура</w:t>
            </w:r>
            <w:r w:rsidRPr="00B6454D">
              <w:rPr>
                <w:rStyle w:val="a7"/>
                <w:rFonts w:ascii="Courier New" w:hAnsi="Courier New" w:cs="Courier New"/>
                <w:noProof/>
              </w:rPr>
              <w:t xml:space="preserve"> (</w:t>
            </w:r>
            <w:r w:rsidRPr="00B6454D">
              <w:rPr>
                <w:rStyle w:val="a7"/>
                <w:noProof/>
              </w:rPr>
              <w:t>приведите примеры основных фондов, используемых в нефтегазовом комплексе</w:t>
            </w:r>
            <w:r w:rsidRPr="00B6454D">
              <w:rPr>
                <w:rStyle w:val="a7"/>
                <w:rFonts w:ascii="Courier New" w:hAnsi="Courier New" w:cs="Courier New"/>
                <w:noProof/>
              </w:rPr>
              <w:t>)</w:t>
            </w:r>
            <w:r>
              <w:rPr>
                <w:noProof/>
                <w:webHidden/>
              </w:rPr>
              <w:tab/>
            </w:r>
            <w:r>
              <w:rPr>
                <w:noProof/>
                <w:webHidden/>
              </w:rPr>
              <w:fldChar w:fldCharType="begin"/>
            </w:r>
            <w:r>
              <w:rPr>
                <w:noProof/>
                <w:webHidden/>
              </w:rPr>
              <w:instrText xml:space="preserve"> PAGEREF _Toc44664368 \h </w:instrText>
            </w:r>
            <w:r>
              <w:rPr>
                <w:noProof/>
                <w:webHidden/>
              </w:rPr>
            </w:r>
            <w:r>
              <w:rPr>
                <w:noProof/>
                <w:webHidden/>
              </w:rPr>
              <w:fldChar w:fldCharType="separate"/>
            </w:r>
            <w:r>
              <w:rPr>
                <w:noProof/>
                <w:webHidden/>
              </w:rPr>
              <w:t>4</w:t>
            </w:r>
            <w:r>
              <w:rPr>
                <w:noProof/>
                <w:webHidden/>
              </w:rPr>
              <w:fldChar w:fldCharType="end"/>
            </w:r>
          </w:hyperlink>
        </w:p>
        <w:p w:rsidR="00027349" w:rsidRDefault="00027349">
          <w:pPr>
            <w:pStyle w:val="11"/>
            <w:tabs>
              <w:tab w:val="right" w:leader="dot" w:pos="9345"/>
            </w:tabs>
            <w:rPr>
              <w:noProof/>
            </w:rPr>
          </w:pPr>
          <w:hyperlink w:anchor="_Toc44664369" w:history="1">
            <w:r w:rsidRPr="00B6454D">
              <w:rPr>
                <w:rStyle w:val="a7"/>
                <w:rFonts w:ascii="Courier New" w:hAnsi="Courier New" w:cs="Courier New"/>
                <w:noProof/>
              </w:rPr>
              <w:t>4.</w:t>
            </w:r>
            <w:r w:rsidRPr="00B6454D">
              <w:rPr>
                <w:rStyle w:val="a7"/>
                <w:noProof/>
              </w:rPr>
              <w:t>Классификация основных фондов (приведите примеры основных фондов, используемых в нефтегазовом комплексе</w:t>
            </w:r>
            <w:r w:rsidRPr="00B6454D">
              <w:rPr>
                <w:rStyle w:val="a7"/>
                <w:rFonts w:ascii="Courier New" w:hAnsi="Courier New" w:cs="Courier New"/>
                <w:noProof/>
              </w:rPr>
              <w:t>)</w:t>
            </w:r>
            <w:r>
              <w:rPr>
                <w:noProof/>
                <w:webHidden/>
              </w:rPr>
              <w:tab/>
            </w:r>
            <w:r>
              <w:rPr>
                <w:noProof/>
                <w:webHidden/>
              </w:rPr>
              <w:fldChar w:fldCharType="begin"/>
            </w:r>
            <w:r>
              <w:rPr>
                <w:noProof/>
                <w:webHidden/>
              </w:rPr>
              <w:instrText xml:space="preserve"> PAGEREF _Toc44664369 \h </w:instrText>
            </w:r>
            <w:r>
              <w:rPr>
                <w:noProof/>
                <w:webHidden/>
              </w:rPr>
            </w:r>
            <w:r>
              <w:rPr>
                <w:noProof/>
                <w:webHidden/>
              </w:rPr>
              <w:fldChar w:fldCharType="separate"/>
            </w:r>
            <w:r>
              <w:rPr>
                <w:noProof/>
                <w:webHidden/>
              </w:rPr>
              <w:t>5</w:t>
            </w:r>
            <w:r>
              <w:rPr>
                <w:noProof/>
                <w:webHidden/>
              </w:rPr>
              <w:fldChar w:fldCharType="end"/>
            </w:r>
          </w:hyperlink>
        </w:p>
        <w:p w:rsidR="00027349" w:rsidRDefault="00027349">
          <w:pPr>
            <w:pStyle w:val="11"/>
            <w:tabs>
              <w:tab w:val="right" w:leader="dot" w:pos="9345"/>
            </w:tabs>
            <w:rPr>
              <w:noProof/>
            </w:rPr>
          </w:pPr>
          <w:hyperlink w:anchor="_Toc44664370" w:history="1">
            <w:r w:rsidRPr="00B6454D">
              <w:rPr>
                <w:rStyle w:val="a7"/>
                <w:rFonts w:ascii="Courier New" w:hAnsi="Courier New" w:cs="Courier New"/>
                <w:noProof/>
              </w:rPr>
              <w:t>5.</w:t>
            </w:r>
            <w:r w:rsidRPr="00B6454D">
              <w:rPr>
                <w:rStyle w:val="a7"/>
                <w:noProof/>
              </w:rPr>
              <w:t>Оценка основных фондов</w:t>
            </w:r>
            <w:r>
              <w:rPr>
                <w:noProof/>
                <w:webHidden/>
              </w:rPr>
              <w:tab/>
            </w:r>
            <w:r>
              <w:rPr>
                <w:noProof/>
                <w:webHidden/>
              </w:rPr>
              <w:fldChar w:fldCharType="begin"/>
            </w:r>
            <w:r>
              <w:rPr>
                <w:noProof/>
                <w:webHidden/>
              </w:rPr>
              <w:instrText xml:space="preserve"> PAGEREF _Toc44664370 \h </w:instrText>
            </w:r>
            <w:r>
              <w:rPr>
                <w:noProof/>
                <w:webHidden/>
              </w:rPr>
            </w:r>
            <w:r>
              <w:rPr>
                <w:noProof/>
                <w:webHidden/>
              </w:rPr>
              <w:fldChar w:fldCharType="separate"/>
            </w:r>
            <w:r>
              <w:rPr>
                <w:noProof/>
                <w:webHidden/>
              </w:rPr>
              <w:t>6</w:t>
            </w:r>
            <w:r>
              <w:rPr>
                <w:noProof/>
                <w:webHidden/>
              </w:rPr>
              <w:fldChar w:fldCharType="end"/>
            </w:r>
          </w:hyperlink>
        </w:p>
        <w:p w:rsidR="00027349" w:rsidRDefault="00027349">
          <w:pPr>
            <w:pStyle w:val="11"/>
            <w:tabs>
              <w:tab w:val="right" w:leader="dot" w:pos="9345"/>
            </w:tabs>
            <w:rPr>
              <w:noProof/>
            </w:rPr>
          </w:pPr>
          <w:hyperlink w:anchor="_Toc44664371" w:history="1">
            <w:r w:rsidRPr="00B6454D">
              <w:rPr>
                <w:rStyle w:val="a7"/>
                <w:noProof/>
              </w:rPr>
              <w:t>6.Износ основных фондов (примеры в нефтегазовом комплексе)</w:t>
            </w:r>
            <w:r>
              <w:rPr>
                <w:noProof/>
                <w:webHidden/>
              </w:rPr>
              <w:tab/>
            </w:r>
            <w:r>
              <w:rPr>
                <w:noProof/>
                <w:webHidden/>
              </w:rPr>
              <w:fldChar w:fldCharType="begin"/>
            </w:r>
            <w:r>
              <w:rPr>
                <w:noProof/>
                <w:webHidden/>
              </w:rPr>
              <w:instrText xml:space="preserve"> PAGEREF _Toc44664371 \h </w:instrText>
            </w:r>
            <w:r>
              <w:rPr>
                <w:noProof/>
                <w:webHidden/>
              </w:rPr>
            </w:r>
            <w:r>
              <w:rPr>
                <w:noProof/>
                <w:webHidden/>
              </w:rPr>
              <w:fldChar w:fldCharType="separate"/>
            </w:r>
            <w:r>
              <w:rPr>
                <w:noProof/>
                <w:webHidden/>
              </w:rPr>
              <w:t>7</w:t>
            </w:r>
            <w:r>
              <w:rPr>
                <w:noProof/>
                <w:webHidden/>
              </w:rPr>
              <w:fldChar w:fldCharType="end"/>
            </w:r>
          </w:hyperlink>
        </w:p>
        <w:p w:rsidR="00027349" w:rsidRDefault="00027349">
          <w:pPr>
            <w:pStyle w:val="11"/>
            <w:tabs>
              <w:tab w:val="right" w:leader="dot" w:pos="9345"/>
            </w:tabs>
            <w:rPr>
              <w:noProof/>
            </w:rPr>
          </w:pPr>
          <w:hyperlink w:anchor="_Toc44664372" w:history="1">
            <w:r w:rsidRPr="00B6454D">
              <w:rPr>
                <w:rStyle w:val="a7"/>
                <w:noProof/>
              </w:rPr>
              <w:t>7.Амортизацияиизнос основных фондов в нефтегазовом комплексе</w:t>
            </w:r>
            <w:r>
              <w:rPr>
                <w:noProof/>
                <w:webHidden/>
              </w:rPr>
              <w:tab/>
            </w:r>
            <w:r>
              <w:rPr>
                <w:noProof/>
                <w:webHidden/>
              </w:rPr>
              <w:fldChar w:fldCharType="begin"/>
            </w:r>
            <w:r>
              <w:rPr>
                <w:noProof/>
                <w:webHidden/>
              </w:rPr>
              <w:instrText xml:space="preserve"> PAGEREF _Toc44664372 \h </w:instrText>
            </w:r>
            <w:r>
              <w:rPr>
                <w:noProof/>
                <w:webHidden/>
              </w:rPr>
            </w:r>
            <w:r>
              <w:rPr>
                <w:noProof/>
                <w:webHidden/>
              </w:rPr>
              <w:fldChar w:fldCharType="separate"/>
            </w:r>
            <w:r>
              <w:rPr>
                <w:noProof/>
                <w:webHidden/>
              </w:rPr>
              <w:t>8</w:t>
            </w:r>
            <w:r>
              <w:rPr>
                <w:noProof/>
                <w:webHidden/>
              </w:rPr>
              <w:fldChar w:fldCharType="end"/>
            </w:r>
          </w:hyperlink>
        </w:p>
        <w:p w:rsidR="00027349" w:rsidRDefault="00027349">
          <w:pPr>
            <w:pStyle w:val="11"/>
            <w:tabs>
              <w:tab w:val="right" w:leader="dot" w:pos="9345"/>
            </w:tabs>
            <w:rPr>
              <w:noProof/>
            </w:rPr>
          </w:pPr>
          <w:hyperlink w:anchor="_Toc44664373" w:history="1">
            <w:r w:rsidRPr="00B6454D">
              <w:rPr>
                <w:rStyle w:val="a7"/>
                <w:noProof/>
              </w:rPr>
              <w:t>8.Показатели и пути улучшения использования ОПФ в нефтегазовом комплексе</w:t>
            </w:r>
            <w:r>
              <w:rPr>
                <w:noProof/>
                <w:webHidden/>
              </w:rPr>
              <w:tab/>
            </w:r>
            <w:r>
              <w:rPr>
                <w:noProof/>
                <w:webHidden/>
              </w:rPr>
              <w:fldChar w:fldCharType="begin"/>
            </w:r>
            <w:r>
              <w:rPr>
                <w:noProof/>
                <w:webHidden/>
              </w:rPr>
              <w:instrText xml:space="preserve"> PAGEREF _Toc44664373 \h </w:instrText>
            </w:r>
            <w:r>
              <w:rPr>
                <w:noProof/>
                <w:webHidden/>
              </w:rPr>
            </w:r>
            <w:r>
              <w:rPr>
                <w:noProof/>
                <w:webHidden/>
              </w:rPr>
              <w:fldChar w:fldCharType="separate"/>
            </w:r>
            <w:r>
              <w:rPr>
                <w:noProof/>
                <w:webHidden/>
              </w:rPr>
              <w:t>9</w:t>
            </w:r>
            <w:r>
              <w:rPr>
                <w:noProof/>
                <w:webHidden/>
              </w:rPr>
              <w:fldChar w:fldCharType="end"/>
            </w:r>
          </w:hyperlink>
        </w:p>
        <w:p w:rsidR="00027349" w:rsidRDefault="00027349">
          <w:pPr>
            <w:pStyle w:val="11"/>
            <w:tabs>
              <w:tab w:val="right" w:leader="dot" w:pos="9345"/>
            </w:tabs>
            <w:rPr>
              <w:noProof/>
            </w:rPr>
          </w:pPr>
          <w:hyperlink w:anchor="_Toc44664374" w:history="1">
            <w:r w:rsidRPr="00B6454D">
              <w:rPr>
                <w:rStyle w:val="a7"/>
                <w:noProof/>
              </w:rPr>
              <w:t>9.Нематериальные активы: понятие и состав (приведите примеры нематериальных активов, используемых в нефтегазовом комплексе)</w:t>
            </w:r>
            <w:r>
              <w:rPr>
                <w:noProof/>
                <w:webHidden/>
              </w:rPr>
              <w:tab/>
            </w:r>
            <w:r>
              <w:rPr>
                <w:noProof/>
                <w:webHidden/>
              </w:rPr>
              <w:fldChar w:fldCharType="begin"/>
            </w:r>
            <w:r>
              <w:rPr>
                <w:noProof/>
                <w:webHidden/>
              </w:rPr>
              <w:instrText xml:space="preserve"> PAGEREF _Toc44664374 \h </w:instrText>
            </w:r>
            <w:r>
              <w:rPr>
                <w:noProof/>
                <w:webHidden/>
              </w:rPr>
            </w:r>
            <w:r>
              <w:rPr>
                <w:noProof/>
                <w:webHidden/>
              </w:rPr>
              <w:fldChar w:fldCharType="separate"/>
            </w:r>
            <w:r>
              <w:rPr>
                <w:noProof/>
                <w:webHidden/>
              </w:rPr>
              <w:t>10</w:t>
            </w:r>
            <w:r>
              <w:rPr>
                <w:noProof/>
                <w:webHidden/>
              </w:rPr>
              <w:fldChar w:fldCharType="end"/>
            </w:r>
          </w:hyperlink>
        </w:p>
        <w:p w:rsidR="00027349" w:rsidRDefault="00027349">
          <w:pPr>
            <w:pStyle w:val="11"/>
            <w:tabs>
              <w:tab w:val="right" w:leader="dot" w:pos="9345"/>
            </w:tabs>
            <w:rPr>
              <w:noProof/>
            </w:rPr>
          </w:pPr>
          <w:hyperlink w:anchor="_Toc44664375" w:history="1">
            <w:r w:rsidRPr="00B6454D">
              <w:rPr>
                <w:rStyle w:val="a7"/>
                <w:rFonts w:cs="Times New Roman"/>
                <w:noProof/>
              </w:rPr>
              <w:t>10</w:t>
            </w:r>
            <w:r w:rsidRPr="00B6454D">
              <w:rPr>
                <w:rStyle w:val="a7"/>
                <w:rFonts w:ascii="Courier New" w:hAnsi="Courier New" w:cs="Courier New"/>
                <w:noProof/>
              </w:rPr>
              <w:t>.</w:t>
            </w:r>
            <w:r w:rsidRPr="00B6454D">
              <w:rPr>
                <w:rStyle w:val="a7"/>
                <w:noProof/>
              </w:rPr>
              <w:t>Оценка нематериальных активов в нефтегазовом комплексе.</w:t>
            </w:r>
            <w:r>
              <w:rPr>
                <w:noProof/>
                <w:webHidden/>
              </w:rPr>
              <w:tab/>
            </w:r>
            <w:r>
              <w:rPr>
                <w:noProof/>
                <w:webHidden/>
              </w:rPr>
              <w:fldChar w:fldCharType="begin"/>
            </w:r>
            <w:r>
              <w:rPr>
                <w:noProof/>
                <w:webHidden/>
              </w:rPr>
              <w:instrText xml:space="preserve"> PAGEREF _Toc44664375 \h </w:instrText>
            </w:r>
            <w:r>
              <w:rPr>
                <w:noProof/>
                <w:webHidden/>
              </w:rPr>
            </w:r>
            <w:r>
              <w:rPr>
                <w:noProof/>
                <w:webHidden/>
              </w:rPr>
              <w:fldChar w:fldCharType="separate"/>
            </w:r>
            <w:r>
              <w:rPr>
                <w:noProof/>
                <w:webHidden/>
              </w:rPr>
              <w:t>12</w:t>
            </w:r>
            <w:r>
              <w:rPr>
                <w:noProof/>
                <w:webHidden/>
              </w:rPr>
              <w:fldChar w:fldCharType="end"/>
            </w:r>
          </w:hyperlink>
        </w:p>
        <w:p w:rsidR="00027349" w:rsidRDefault="00027349">
          <w:pPr>
            <w:pStyle w:val="11"/>
            <w:tabs>
              <w:tab w:val="right" w:leader="dot" w:pos="9345"/>
            </w:tabs>
            <w:rPr>
              <w:noProof/>
            </w:rPr>
          </w:pPr>
          <w:hyperlink w:anchor="_Toc44664376" w:history="1">
            <w:r w:rsidRPr="00B6454D">
              <w:rPr>
                <w:rStyle w:val="a7"/>
                <w:noProof/>
              </w:rPr>
              <w:t>11. Амортизация нематериальных активов.</w:t>
            </w:r>
            <w:r>
              <w:rPr>
                <w:noProof/>
                <w:webHidden/>
              </w:rPr>
              <w:tab/>
            </w:r>
            <w:r>
              <w:rPr>
                <w:noProof/>
                <w:webHidden/>
              </w:rPr>
              <w:fldChar w:fldCharType="begin"/>
            </w:r>
            <w:r>
              <w:rPr>
                <w:noProof/>
                <w:webHidden/>
              </w:rPr>
              <w:instrText xml:space="preserve"> PAGEREF _Toc44664376 \h </w:instrText>
            </w:r>
            <w:r>
              <w:rPr>
                <w:noProof/>
                <w:webHidden/>
              </w:rPr>
            </w:r>
            <w:r>
              <w:rPr>
                <w:noProof/>
                <w:webHidden/>
              </w:rPr>
              <w:fldChar w:fldCharType="separate"/>
            </w:r>
            <w:r>
              <w:rPr>
                <w:noProof/>
                <w:webHidden/>
              </w:rPr>
              <w:t>12</w:t>
            </w:r>
            <w:r>
              <w:rPr>
                <w:noProof/>
                <w:webHidden/>
              </w:rPr>
              <w:fldChar w:fldCharType="end"/>
            </w:r>
          </w:hyperlink>
        </w:p>
        <w:p w:rsidR="00027349" w:rsidRDefault="00027349">
          <w:pPr>
            <w:pStyle w:val="11"/>
            <w:tabs>
              <w:tab w:val="right" w:leader="dot" w:pos="9345"/>
            </w:tabs>
            <w:rPr>
              <w:noProof/>
            </w:rPr>
          </w:pPr>
          <w:hyperlink w:anchor="_Toc44664377" w:history="1">
            <w:r w:rsidRPr="00B6454D">
              <w:rPr>
                <w:rStyle w:val="a7"/>
                <w:noProof/>
              </w:rPr>
              <w:t>12. Оборотные средства предприятия: понятие и состав, источники формирования.</w:t>
            </w:r>
            <w:r>
              <w:rPr>
                <w:noProof/>
                <w:webHidden/>
              </w:rPr>
              <w:tab/>
            </w:r>
            <w:r>
              <w:rPr>
                <w:noProof/>
                <w:webHidden/>
              </w:rPr>
              <w:fldChar w:fldCharType="begin"/>
            </w:r>
            <w:r>
              <w:rPr>
                <w:noProof/>
                <w:webHidden/>
              </w:rPr>
              <w:instrText xml:space="preserve"> PAGEREF _Toc44664377 \h </w:instrText>
            </w:r>
            <w:r>
              <w:rPr>
                <w:noProof/>
                <w:webHidden/>
              </w:rPr>
            </w:r>
            <w:r>
              <w:rPr>
                <w:noProof/>
                <w:webHidden/>
              </w:rPr>
              <w:fldChar w:fldCharType="separate"/>
            </w:r>
            <w:r>
              <w:rPr>
                <w:noProof/>
                <w:webHidden/>
              </w:rPr>
              <w:t>13</w:t>
            </w:r>
            <w:r>
              <w:rPr>
                <w:noProof/>
                <w:webHidden/>
              </w:rPr>
              <w:fldChar w:fldCharType="end"/>
            </w:r>
          </w:hyperlink>
        </w:p>
        <w:p w:rsidR="00027349" w:rsidRDefault="00027349">
          <w:pPr>
            <w:pStyle w:val="11"/>
            <w:tabs>
              <w:tab w:val="right" w:leader="dot" w:pos="9345"/>
            </w:tabs>
            <w:rPr>
              <w:noProof/>
            </w:rPr>
          </w:pPr>
          <w:hyperlink w:anchor="_Toc44664378" w:history="1">
            <w:r w:rsidRPr="00B6454D">
              <w:rPr>
                <w:rStyle w:val="a7"/>
                <w:noProof/>
              </w:rPr>
              <w:t>13. Кругооборот оборотных средств</w:t>
            </w:r>
            <w:r>
              <w:rPr>
                <w:noProof/>
                <w:webHidden/>
              </w:rPr>
              <w:tab/>
            </w:r>
            <w:r>
              <w:rPr>
                <w:noProof/>
                <w:webHidden/>
              </w:rPr>
              <w:fldChar w:fldCharType="begin"/>
            </w:r>
            <w:r>
              <w:rPr>
                <w:noProof/>
                <w:webHidden/>
              </w:rPr>
              <w:instrText xml:space="preserve"> PAGEREF _Toc44664378 \h </w:instrText>
            </w:r>
            <w:r>
              <w:rPr>
                <w:noProof/>
                <w:webHidden/>
              </w:rPr>
            </w:r>
            <w:r>
              <w:rPr>
                <w:noProof/>
                <w:webHidden/>
              </w:rPr>
              <w:fldChar w:fldCharType="separate"/>
            </w:r>
            <w:r>
              <w:rPr>
                <w:noProof/>
                <w:webHidden/>
              </w:rPr>
              <w:t>14</w:t>
            </w:r>
            <w:r>
              <w:rPr>
                <w:noProof/>
                <w:webHidden/>
              </w:rPr>
              <w:fldChar w:fldCharType="end"/>
            </w:r>
          </w:hyperlink>
        </w:p>
        <w:p w:rsidR="00027349" w:rsidRDefault="00027349">
          <w:pPr>
            <w:pStyle w:val="11"/>
            <w:tabs>
              <w:tab w:val="right" w:leader="dot" w:pos="9345"/>
            </w:tabs>
            <w:rPr>
              <w:noProof/>
            </w:rPr>
          </w:pPr>
          <w:hyperlink w:anchor="_Toc44664379" w:history="1">
            <w:r w:rsidRPr="00B6454D">
              <w:rPr>
                <w:rStyle w:val="a7"/>
                <w:noProof/>
              </w:rPr>
              <w:t>14. Показатели эффективности использования оборотных средств.</w:t>
            </w:r>
            <w:r>
              <w:rPr>
                <w:noProof/>
                <w:webHidden/>
              </w:rPr>
              <w:tab/>
            </w:r>
            <w:r>
              <w:rPr>
                <w:noProof/>
                <w:webHidden/>
              </w:rPr>
              <w:fldChar w:fldCharType="begin"/>
            </w:r>
            <w:r>
              <w:rPr>
                <w:noProof/>
                <w:webHidden/>
              </w:rPr>
              <w:instrText xml:space="preserve"> PAGEREF _Toc44664379 \h </w:instrText>
            </w:r>
            <w:r>
              <w:rPr>
                <w:noProof/>
                <w:webHidden/>
              </w:rPr>
            </w:r>
            <w:r>
              <w:rPr>
                <w:noProof/>
                <w:webHidden/>
              </w:rPr>
              <w:fldChar w:fldCharType="separate"/>
            </w:r>
            <w:r>
              <w:rPr>
                <w:noProof/>
                <w:webHidden/>
              </w:rPr>
              <w:t>15</w:t>
            </w:r>
            <w:r>
              <w:rPr>
                <w:noProof/>
                <w:webHidden/>
              </w:rPr>
              <w:fldChar w:fldCharType="end"/>
            </w:r>
          </w:hyperlink>
        </w:p>
        <w:p w:rsidR="00027349" w:rsidRDefault="00027349">
          <w:pPr>
            <w:pStyle w:val="11"/>
            <w:tabs>
              <w:tab w:val="right" w:leader="dot" w:pos="9345"/>
            </w:tabs>
            <w:rPr>
              <w:noProof/>
            </w:rPr>
          </w:pPr>
          <w:hyperlink w:anchor="_Toc44664380" w:history="1">
            <w:r w:rsidRPr="00B6454D">
              <w:rPr>
                <w:rStyle w:val="a7"/>
                <w:noProof/>
              </w:rPr>
              <w:t>15. Оптимальная величина оборотных средств.</w:t>
            </w:r>
            <w:r>
              <w:rPr>
                <w:noProof/>
                <w:webHidden/>
              </w:rPr>
              <w:tab/>
            </w:r>
            <w:r>
              <w:rPr>
                <w:noProof/>
                <w:webHidden/>
              </w:rPr>
              <w:fldChar w:fldCharType="begin"/>
            </w:r>
            <w:r>
              <w:rPr>
                <w:noProof/>
                <w:webHidden/>
              </w:rPr>
              <w:instrText xml:space="preserve"> PAGEREF _Toc44664380 \h </w:instrText>
            </w:r>
            <w:r>
              <w:rPr>
                <w:noProof/>
                <w:webHidden/>
              </w:rPr>
            </w:r>
            <w:r>
              <w:rPr>
                <w:noProof/>
                <w:webHidden/>
              </w:rPr>
              <w:fldChar w:fldCharType="separate"/>
            </w:r>
            <w:r>
              <w:rPr>
                <w:noProof/>
                <w:webHidden/>
              </w:rPr>
              <w:t>15</w:t>
            </w:r>
            <w:r>
              <w:rPr>
                <w:noProof/>
                <w:webHidden/>
              </w:rPr>
              <w:fldChar w:fldCharType="end"/>
            </w:r>
          </w:hyperlink>
        </w:p>
        <w:p w:rsidR="00027349" w:rsidRDefault="00027349">
          <w:pPr>
            <w:pStyle w:val="11"/>
            <w:tabs>
              <w:tab w:val="right" w:leader="dot" w:pos="9345"/>
            </w:tabs>
            <w:rPr>
              <w:noProof/>
            </w:rPr>
          </w:pPr>
          <w:hyperlink w:anchor="_Toc44664381" w:history="1">
            <w:r w:rsidRPr="00B6454D">
              <w:rPr>
                <w:rStyle w:val="a7"/>
                <w:noProof/>
              </w:rPr>
              <w:t>16. Основы налоговой системы РФ</w:t>
            </w:r>
            <w:r>
              <w:rPr>
                <w:noProof/>
                <w:webHidden/>
              </w:rPr>
              <w:tab/>
            </w:r>
            <w:r>
              <w:rPr>
                <w:noProof/>
                <w:webHidden/>
              </w:rPr>
              <w:fldChar w:fldCharType="begin"/>
            </w:r>
            <w:r>
              <w:rPr>
                <w:noProof/>
                <w:webHidden/>
              </w:rPr>
              <w:instrText xml:space="preserve"> PAGEREF _Toc44664381 \h </w:instrText>
            </w:r>
            <w:r>
              <w:rPr>
                <w:noProof/>
                <w:webHidden/>
              </w:rPr>
            </w:r>
            <w:r>
              <w:rPr>
                <w:noProof/>
                <w:webHidden/>
              </w:rPr>
              <w:fldChar w:fldCharType="separate"/>
            </w:r>
            <w:r>
              <w:rPr>
                <w:noProof/>
                <w:webHidden/>
              </w:rPr>
              <w:t>16</w:t>
            </w:r>
            <w:r>
              <w:rPr>
                <w:noProof/>
                <w:webHidden/>
              </w:rPr>
              <w:fldChar w:fldCharType="end"/>
            </w:r>
          </w:hyperlink>
        </w:p>
        <w:p w:rsidR="00027349" w:rsidRDefault="00027349">
          <w:pPr>
            <w:pStyle w:val="11"/>
            <w:tabs>
              <w:tab w:val="right" w:leader="dot" w:pos="9345"/>
            </w:tabs>
            <w:rPr>
              <w:noProof/>
            </w:rPr>
          </w:pPr>
          <w:hyperlink w:anchor="_Toc44664382" w:history="1">
            <w:r w:rsidRPr="00B6454D">
              <w:rPr>
                <w:rStyle w:val="a7"/>
                <w:noProof/>
              </w:rPr>
              <w:t>17. Принципы и функции налогов</w:t>
            </w:r>
            <w:r>
              <w:rPr>
                <w:noProof/>
                <w:webHidden/>
              </w:rPr>
              <w:tab/>
            </w:r>
            <w:r>
              <w:rPr>
                <w:noProof/>
                <w:webHidden/>
              </w:rPr>
              <w:fldChar w:fldCharType="begin"/>
            </w:r>
            <w:r>
              <w:rPr>
                <w:noProof/>
                <w:webHidden/>
              </w:rPr>
              <w:instrText xml:space="preserve"> PAGEREF _Toc44664382 \h </w:instrText>
            </w:r>
            <w:r>
              <w:rPr>
                <w:noProof/>
                <w:webHidden/>
              </w:rPr>
            </w:r>
            <w:r>
              <w:rPr>
                <w:noProof/>
                <w:webHidden/>
              </w:rPr>
              <w:fldChar w:fldCharType="separate"/>
            </w:r>
            <w:r>
              <w:rPr>
                <w:noProof/>
                <w:webHidden/>
              </w:rPr>
              <w:t>17</w:t>
            </w:r>
            <w:r>
              <w:rPr>
                <w:noProof/>
                <w:webHidden/>
              </w:rPr>
              <w:fldChar w:fldCharType="end"/>
            </w:r>
          </w:hyperlink>
        </w:p>
        <w:p w:rsidR="00027349" w:rsidRDefault="00027349">
          <w:pPr>
            <w:pStyle w:val="11"/>
            <w:tabs>
              <w:tab w:val="right" w:leader="dot" w:pos="9345"/>
            </w:tabs>
            <w:rPr>
              <w:noProof/>
            </w:rPr>
          </w:pPr>
          <w:hyperlink w:anchor="_Toc44664383" w:history="1">
            <w:r w:rsidRPr="00B6454D">
              <w:rPr>
                <w:rStyle w:val="a7"/>
                <w:noProof/>
              </w:rPr>
              <w:t>18. Элементы налогообложения</w:t>
            </w:r>
            <w:r>
              <w:rPr>
                <w:noProof/>
                <w:webHidden/>
              </w:rPr>
              <w:tab/>
            </w:r>
            <w:r>
              <w:rPr>
                <w:noProof/>
                <w:webHidden/>
              </w:rPr>
              <w:fldChar w:fldCharType="begin"/>
            </w:r>
            <w:r>
              <w:rPr>
                <w:noProof/>
                <w:webHidden/>
              </w:rPr>
              <w:instrText xml:space="preserve"> PAGEREF _Toc44664383 \h </w:instrText>
            </w:r>
            <w:r>
              <w:rPr>
                <w:noProof/>
                <w:webHidden/>
              </w:rPr>
            </w:r>
            <w:r>
              <w:rPr>
                <w:noProof/>
                <w:webHidden/>
              </w:rPr>
              <w:fldChar w:fldCharType="separate"/>
            </w:r>
            <w:r>
              <w:rPr>
                <w:noProof/>
                <w:webHidden/>
              </w:rPr>
              <w:t>18</w:t>
            </w:r>
            <w:r>
              <w:rPr>
                <w:noProof/>
                <w:webHidden/>
              </w:rPr>
              <w:fldChar w:fldCharType="end"/>
            </w:r>
          </w:hyperlink>
        </w:p>
        <w:p w:rsidR="00027349" w:rsidRDefault="00027349">
          <w:pPr>
            <w:pStyle w:val="11"/>
            <w:tabs>
              <w:tab w:val="right" w:leader="dot" w:pos="9345"/>
            </w:tabs>
            <w:rPr>
              <w:noProof/>
            </w:rPr>
          </w:pPr>
          <w:hyperlink w:anchor="_Toc44664384" w:history="1">
            <w:r w:rsidRPr="00B6454D">
              <w:rPr>
                <w:rStyle w:val="a7"/>
                <w:noProof/>
              </w:rPr>
              <w:t>19. Классификация налогов</w:t>
            </w:r>
            <w:r>
              <w:rPr>
                <w:noProof/>
                <w:webHidden/>
              </w:rPr>
              <w:tab/>
            </w:r>
            <w:r>
              <w:rPr>
                <w:noProof/>
                <w:webHidden/>
              </w:rPr>
              <w:fldChar w:fldCharType="begin"/>
            </w:r>
            <w:r>
              <w:rPr>
                <w:noProof/>
                <w:webHidden/>
              </w:rPr>
              <w:instrText xml:space="preserve"> PAGEREF _Toc44664384 \h </w:instrText>
            </w:r>
            <w:r>
              <w:rPr>
                <w:noProof/>
                <w:webHidden/>
              </w:rPr>
            </w:r>
            <w:r>
              <w:rPr>
                <w:noProof/>
                <w:webHidden/>
              </w:rPr>
              <w:fldChar w:fldCharType="separate"/>
            </w:r>
            <w:r>
              <w:rPr>
                <w:noProof/>
                <w:webHidden/>
              </w:rPr>
              <w:t>19</w:t>
            </w:r>
            <w:r>
              <w:rPr>
                <w:noProof/>
                <w:webHidden/>
              </w:rPr>
              <w:fldChar w:fldCharType="end"/>
            </w:r>
          </w:hyperlink>
        </w:p>
        <w:p w:rsidR="00027349" w:rsidRDefault="00027349">
          <w:pPr>
            <w:pStyle w:val="11"/>
            <w:tabs>
              <w:tab w:val="right" w:leader="dot" w:pos="9345"/>
            </w:tabs>
            <w:rPr>
              <w:noProof/>
            </w:rPr>
          </w:pPr>
          <w:hyperlink w:anchor="_Toc44664385" w:history="1">
            <w:r w:rsidRPr="00B6454D">
              <w:rPr>
                <w:rStyle w:val="a7"/>
                <w:noProof/>
              </w:rPr>
              <w:t>20. Основные виды налогов, уплачиваемых предприятиями нефтегазового комплекса</w:t>
            </w:r>
            <w:r>
              <w:rPr>
                <w:noProof/>
                <w:webHidden/>
              </w:rPr>
              <w:tab/>
            </w:r>
            <w:r>
              <w:rPr>
                <w:noProof/>
                <w:webHidden/>
              </w:rPr>
              <w:fldChar w:fldCharType="begin"/>
            </w:r>
            <w:r>
              <w:rPr>
                <w:noProof/>
                <w:webHidden/>
              </w:rPr>
              <w:instrText xml:space="preserve"> PAGEREF _Toc44664385 \h </w:instrText>
            </w:r>
            <w:r>
              <w:rPr>
                <w:noProof/>
                <w:webHidden/>
              </w:rPr>
            </w:r>
            <w:r>
              <w:rPr>
                <w:noProof/>
                <w:webHidden/>
              </w:rPr>
              <w:fldChar w:fldCharType="separate"/>
            </w:r>
            <w:r>
              <w:rPr>
                <w:noProof/>
                <w:webHidden/>
              </w:rPr>
              <w:t>19</w:t>
            </w:r>
            <w:r>
              <w:rPr>
                <w:noProof/>
                <w:webHidden/>
              </w:rPr>
              <w:fldChar w:fldCharType="end"/>
            </w:r>
          </w:hyperlink>
        </w:p>
        <w:p w:rsidR="00027349" w:rsidRDefault="00027349">
          <w:pPr>
            <w:pStyle w:val="11"/>
            <w:tabs>
              <w:tab w:val="right" w:leader="dot" w:pos="9345"/>
            </w:tabs>
            <w:rPr>
              <w:noProof/>
            </w:rPr>
          </w:pPr>
          <w:hyperlink w:anchor="_Toc44664386" w:history="1">
            <w:r w:rsidRPr="00B6454D">
              <w:rPr>
                <w:rStyle w:val="a7"/>
                <w:noProof/>
              </w:rPr>
              <w:t>21. НДС: порядок расчета</w:t>
            </w:r>
            <w:r>
              <w:rPr>
                <w:noProof/>
                <w:webHidden/>
              </w:rPr>
              <w:tab/>
            </w:r>
            <w:r>
              <w:rPr>
                <w:noProof/>
                <w:webHidden/>
              </w:rPr>
              <w:fldChar w:fldCharType="begin"/>
            </w:r>
            <w:r>
              <w:rPr>
                <w:noProof/>
                <w:webHidden/>
              </w:rPr>
              <w:instrText xml:space="preserve"> PAGEREF _Toc44664386 \h </w:instrText>
            </w:r>
            <w:r>
              <w:rPr>
                <w:noProof/>
                <w:webHidden/>
              </w:rPr>
            </w:r>
            <w:r>
              <w:rPr>
                <w:noProof/>
                <w:webHidden/>
              </w:rPr>
              <w:fldChar w:fldCharType="separate"/>
            </w:r>
            <w:r>
              <w:rPr>
                <w:noProof/>
                <w:webHidden/>
              </w:rPr>
              <w:t>20</w:t>
            </w:r>
            <w:r>
              <w:rPr>
                <w:noProof/>
                <w:webHidden/>
              </w:rPr>
              <w:fldChar w:fldCharType="end"/>
            </w:r>
          </w:hyperlink>
        </w:p>
        <w:p w:rsidR="00027349" w:rsidRDefault="00027349">
          <w:pPr>
            <w:pStyle w:val="11"/>
            <w:tabs>
              <w:tab w:val="right" w:leader="dot" w:pos="9345"/>
            </w:tabs>
            <w:rPr>
              <w:noProof/>
            </w:rPr>
          </w:pPr>
          <w:hyperlink w:anchor="_Toc44664387" w:history="1">
            <w:r w:rsidRPr="00B6454D">
              <w:rPr>
                <w:rStyle w:val="a7"/>
                <w:noProof/>
              </w:rPr>
              <w:t>22. Акцизы: порядок расчета</w:t>
            </w:r>
            <w:r>
              <w:rPr>
                <w:noProof/>
                <w:webHidden/>
              </w:rPr>
              <w:tab/>
            </w:r>
            <w:r>
              <w:rPr>
                <w:noProof/>
                <w:webHidden/>
              </w:rPr>
              <w:fldChar w:fldCharType="begin"/>
            </w:r>
            <w:r>
              <w:rPr>
                <w:noProof/>
                <w:webHidden/>
              </w:rPr>
              <w:instrText xml:space="preserve"> PAGEREF _Toc44664387 \h </w:instrText>
            </w:r>
            <w:r>
              <w:rPr>
                <w:noProof/>
                <w:webHidden/>
              </w:rPr>
            </w:r>
            <w:r>
              <w:rPr>
                <w:noProof/>
                <w:webHidden/>
              </w:rPr>
              <w:fldChar w:fldCharType="separate"/>
            </w:r>
            <w:r>
              <w:rPr>
                <w:noProof/>
                <w:webHidden/>
              </w:rPr>
              <w:t>21</w:t>
            </w:r>
            <w:r>
              <w:rPr>
                <w:noProof/>
                <w:webHidden/>
              </w:rPr>
              <w:fldChar w:fldCharType="end"/>
            </w:r>
          </w:hyperlink>
        </w:p>
        <w:p w:rsidR="00027349" w:rsidRDefault="00027349">
          <w:pPr>
            <w:pStyle w:val="11"/>
            <w:tabs>
              <w:tab w:val="right" w:leader="dot" w:pos="9345"/>
            </w:tabs>
            <w:rPr>
              <w:noProof/>
            </w:rPr>
          </w:pPr>
          <w:hyperlink w:anchor="_Toc44664388" w:history="1">
            <w:r w:rsidRPr="00B6454D">
              <w:rPr>
                <w:rStyle w:val="a7"/>
                <w:noProof/>
              </w:rPr>
              <w:t>23. Налог на прибыль: порядок расчета</w:t>
            </w:r>
            <w:r>
              <w:rPr>
                <w:noProof/>
                <w:webHidden/>
              </w:rPr>
              <w:tab/>
            </w:r>
            <w:r>
              <w:rPr>
                <w:noProof/>
                <w:webHidden/>
              </w:rPr>
              <w:fldChar w:fldCharType="begin"/>
            </w:r>
            <w:r>
              <w:rPr>
                <w:noProof/>
                <w:webHidden/>
              </w:rPr>
              <w:instrText xml:space="preserve"> PAGEREF _Toc44664388 \h </w:instrText>
            </w:r>
            <w:r>
              <w:rPr>
                <w:noProof/>
                <w:webHidden/>
              </w:rPr>
            </w:r>
            <w:r>
              <w:rPr>
                <w:noProof/>
                <w:webHidden/>
              </w:rPr>
              <w:fldChar w:fldCharType="separate"/>
            </w:r>
            <w:r>
              <w:rPr>
                <w:noProof/>
                <w:webHidden/>
              </w:rPr>
              <w:t>23</w:t>
            </w:r>
            <w:r>
              <w:rPr>
                <w:noProof/>
                <w:webHidden/>
              </w:rPr>
              <w:fldChar w:fldCharType="end"/>
            </w:r>
          </w:hyperlink>
        </w:p>
        <w:p w:rsidR="00027349" w:rsidRDefault="00027349">
          <w:pPr>
            <w:pStyle w:val="11"/>
            <w:tabs>
              <w:tab w:val="right" w:leader="dot" w:pos="9345"/>
            </w:tabs>
            <w:rPr>
              <w:noProof/>
            </w:rPr>
          </w:pPr>
          <w:hyperlink w:anchor="_Toc44664389" w:history="1">
            <w:r w:rsidRPr="00B6454D">
              <w:rPr>
                <w:rStyle w:val="a7"/>
                <w:noProof/>
              </w:rPr>
              <w:t>24. Налог на добычу полезных ископаемых</w:t>
            </w:r>
            <w:r>
              <w:rPr>
                <w:noProof/>
                <w:webHidden/>
              </w:rPr>
              <w:tab/>
            </w:r>
            <w:r>
              <w:rPr>
                <w:noProof/>
                <w:webHidden/>
              </w:rPr>
              <w:fldChar w:fldCharType="begin"/>
            </w:r>
            <w:r>
              <w:rPr>
                <w:noProof/>
                <w:webHidden/>
              </w:rPr>
              <w:instrText xml:space="preserve"> PAGEREF _Toc44664389 \h </w:instrText>
            </w:r>
            <w:r>
              <w:rPr>
                <w:noProof/>
                <w:webHidden/>
              </w:rPr>
            </w:r>
            <w:r>
              <w:rPr>
                <w:noProof/>
                <w:webHidden/>
              </w:rPr>
              <w:fldChar w:fldCharType="separate"/>
            </w:r>
            <w:r>
              <w:rPr>
                <w:noProof/>
                <w:webHidden/>
              </w:rPr>
              <w:t>23</w:t>
            </w:r>
            <w:r>
              <w:rPr>
                <w:noProof/>
                <w:webHidden/>
              </w:rPr>
              <w:fldChar w:fldCharType="end"/>
            </w:r>
          </w:hyperlink>
        </w:p>
        <w:p w:rsidR="00027349" w:rsidRDefault="00027349">
          <w:pPr>
            <w:pStyle w:val="11"/>
            <w:tabs>
              <w:tab w:val="right" w:leader="dot" w:pos="9345"/>
            </w:tabs>
            <w:rPr>
              <w:noProof/>
            </w:rPr>
          </w:pPr>
          <w:hyperlink w:anchor="_Toc44664390" w:history="1">
            <w:r w:rsidRPr="00B6454D">
              <w:rPr>
                <w:rStyle w:val="a7"/>
                <w:noProof/>
              </w:rPr>
              <w:t>25. Понятие затрат, классификация затрат на производство (приведите примеры затрат в нефтегазовом комплексе)</w:t>
            </w:r>
            <w:r>
              <w:rPr>
                <w:noProof/>
                <w:webHidden/>
              </w:rPr>
              <w:tab/>
            </w:r>
            <w:r>
              <w:rPr>
                <w:noProof/>
                <w:webHidden/>
              </w:rPr>
              <w:fldChar w:fldCharType="begin"/>
            </w:r>
            <w:r>
              <w:rPr>
                <w:noProof/>
                <w:webHidden/>
              </w:rPr>
              <w:instrText xml:space="preserve"> PAGEREF _Toc44664390 \h </w:instrText>
            </w:r>
            <w:r>
              <w:rPr>
                <w:noProof/>
                <w:webHidden/>
              </w:rPr>
            </w:r>
            <w:r>
              <w:rPr>
                <w:noProof/>
                <w:webHidden/>
              </w:rPr>
              <w:fldChar w:fldCharType="separate"/>
            </w:r>
            <w:r>
              <w:rPr>
                <w:noProof/>
                <w:webHidden/>
              </w:rPr>
              <w:t>25</w:t>
            </w:r>
            <w:r>
              <w:rPr>
                <w:noProof/>
                <w:webHidden/>
              </w:rPr>
              <w:fldChar w:fldCharType="end"/>
            </w:r>
          </w:hyperlink>
        </w:p>
        <w:p w:rsidR="00027349" w:rsidRDefault="00027349">
          <w:pPr>
            <w:pStyle w:val="11"/>
            <w:tabs>
              <w:tab w:val="right" w:leader="dot" w:pos="9345"/>
            </w:tabs>
            <w:rPr>
              <w:noProof/>
            </w:rPr>
          </w:pPr>
          <w:hyperlink w:anchor="_Toc44664391" w:history="1">
            <w:r w:rsidRPr="00B6454D">
              <w:rPr>
                <w:rStyle w:val="a7"/>
                <w:noProof/>
              </w:rPr>
              <w:t>26. Классификация затрат по экономическим элементам</w:t>
            </w:r>
            <w:r>
              <w:rPr>
                <w:noProof/>
                <w:webHidden/>
              </w:rPr>
              <w:tab/>
            </w:r>
            <w:r>
              <w:rPr>
                <w:noProof/>
                <w:webHidden/>
              </w:rPr>
              <w:fldChar w:fldCharType="begin"/>
            </w:r>
            <w:r>
              <w:rPr>
                <w:noProof/>
                <w:webHidden/>
              </w:rPr>
              <w:instrText xml:space="preserve"> PAGEREF _Toc44664391 \h </w:instrText>
            </w:r>
            <w:r>
              <w:rPr>
                <w:noProof/>
                <w:webHidden/>
              </w:rPr>
            </w:r>
            <w:r>
              <w:rPr>
                <w:noProof/>
                <w:webHidden/>
              </w:rPr>
              <w:fldChar w:fldCharType="separate"/>
            </w:r>
            <w:r>
              <w:rPr>
                <w:noProof/>
                <w:webHidden/>
              </w:rPr>
              <w:t>26</w:t>
            </w:r>
            <w:r>
              <w:rPr>
                <w:noProof/>
                <w:webHidden/>
              </w:rPr>
              <w:fldChar w:fldCharType="end"/>
            </w:r>
          </w:hyperlink>
        </w:p>
        <w:p w:rsidR="00027349" w:rsidRDefault="00027349">
          <w:pPr>
            <w:pStyle w:val="11"/>
            <w:tabs>
              <w:tab w:val="right" w:leader="dot" w:pos="9345"/>
            </w:tabs>
            <w:rPr>
              <w:noProof/>
            </w:rPr>
          </w:pPr>
          <w:hyperlink w:anchor="_Toc44664392" w:history="1">
            <w:r w:rsidRPr="00B6454D">
              <w:rPr>
                <w:rStyle w:val="a7"/>
                <w:noProof/>
              </w:rPr>
              <w:t>(приведите примеры затрат в нефтегазовом комплексе)</w:t>
            </w:r>
            <w:r>
              <w:rPr>
                <w:noProof/>
                <w:webHidden/>
              </w:rPr>
              <w:tab/>
            </w:r>
            <w:r>
              <w:rPr>
                <w:noProof/>
                <w:webHidden/>
              </w:rPr>
              <w:fldChar w:fldCharType="begin"/>
            </w:r>
            <w:r>
              <w:rPr>
                <w:noProof/>
                <w:webHidden/>
              </w:rPr>
              <w:instrText xml:space="preserve"> PAGEREF _Toc44664392 \h </w:instrText>
            </w:r>
            <w:r>
              <w:rPr>
                <w:noProof/>
                <w:webHidden/>
              </w:rPr>
            </w:r>
            <w:r>
              <w:rPr>
                <w:noProof/>
                <w:webHidden/>
              </w:rPr>
              <w:fldChar w:fldCharType="separate"/>
            </w:r>
            <w:r>
              <w:rPr>
                <w:noProof/>
                <w:webHidden/>
              </w:rPr>
              <w:t>26</w:t>
            </w:r>
            <w:r>
              <w:rPr>
                <w:noProof/>
                <w:webHidden/>
              </w:rPr>
              <w:fldChar w:fldCharType="end"/>
            </w:r>
          </w:hyperlink>
        </w:p>
        <w:p w:rsidR="00027349" w:rsidRDefault="00027349">
          <w:pPr>
            <w:pStyle w:val="11"/>
            <w:tabs>
              <w:tab w:val="right" w:leader="dot" w:pos="9345"/>
            </w:tabs>
            <w:rPr>
              <w:noProof/>
            </w:rPr>
          </w:pPr>
          <w:hyperlink w:anchor="_Toc44664393" w:history="1">
            <w:r w:rsidRPr="00B6454D">
              <w:rPr>
                <w:rStyle w:val="a7"/>
                <w:noProof/>
              </w:rPr>
              <w:t>27. Смета затрат и калькуляция себестоимости.</w:t>
            </w:r>
            <w:r>
              <w:rPr>
                <w:noProof/>
                <w:webHidden/>
              </w:rPr>
              <w:tab/>
            </w:r>
            <w:r>
              <w:rPr>
                <w:noProof/>
                <w:webHidden/>
              </w:rPr>
              <w:fldChar w:fldCharType="begin"/>
            </w:r>
            <w:r>
              <w:rPr>
                <w:noProof/>
                <w:webHidden/>
              </w:rPr>
              <w:instrText xml:space="preserve"> PAGEREF _Toc44664393 \h </w:instrText>
            </w:r>
            <w:r>
              <w:rPr>
                <w:noProof/>
                <w:webHidden/>
              </w:rPr>
            </w:r>
            <w:r>
              <w:rPr>
                <w:noProof/>
                <w:webHidden/>
              </w:rPr>
              <w:fldChar w:fldCharType="separate"/>
            </w:r>
            <w:r>
              <w:rPr>
                <w:noProof/>
                <w:webHidden/>
              </w:rPr>
              <w:t>26</w:t>
            </w:r>
            <w:r>
              <w:rPr>
                <w:noProof/>
                <w:webHidden/>
              </w:rPr>
              <w:fldChar w:fldCharType="end"/>
            </w:r>
          </w:hyperlink>
        </w:p>
        <w:p w:rsidR="00027349" w:rsidRDefault="00027349">
          <w:pPr>
            <w:pStyle w:val="11"/>
            <w:tabs>
              <w:tab w:val="right" w:leader="dot" w:pos="9345"/>
            </w:tabs>
            <w:rPr>
              <w:noProof/>
            </w:rPr>
          </w:pPr>
          <w:hyperlink w:anchor="_Toc44664394" w:history="1">
            <w:r w:rsidRPr="00B6454D">
              <w:rPr>
                <w:rStyle w:val="a7"/>
                <w:noProof/>
              </w:rPr>
              <w:t>28. Понятие себестоимости продукции, виды себестоимости в нефтегазовом комплексе</w:t>
            </w:r>
            <w:r>
              <w:rPr>
                <w:noProof/>
                <w:webHidden/>
              </w:rPr>
              <w:tab/>
            </w:r>
            <w:r>
              <w:rPr>
                <w:noProof/>
                <w:webHidden/>
              </w:rPr>
              <w:fldChar w:fldCharType="begin"/>
            </w:r>
            <w:r>
              <w:rPr>
                <w:noProof/>
                <w:webHidden/>
              </w:rPr>
              <w:instrText xml:space="preserve"> PAGEREF _Toc44664394 \h </w:instrText>
            </w:r>
            <w:r>
              <w:rPr>
                <w:noProof/>
                <w:webHidden/>
              </w:rPr>
            </w:r>
            <w:r>
              <w:rPr>
                <w:noProof/>
                <w:webHidden/>
              </w:rPr>
              <w:fldChar w:fldCharType="separate"/>
            </w:r>
            <w:r>
              <w:rPr>
                <w:noProof/>
                <w:webHidden/>
              </w:rPr>
              <w:t>28</w:t>
            </w:r>
            <w:r>
              <w:rPr>
                <w:noProof/>
                <w:webHidden/>
              </w:rPr>
              <w:fldChar w:fldCharType="end"/>
            </w:r>
          </w:hyperlink>
        </w:p>
        <w:p w:rsidR="00027349" w:rsidRDefault="00027349">
          <w:pPr>
            <w:pStyle w:val="11"/>
            <w:tabs>
              <w:tab w:val="right" w:leader="dot" w:pos="9345"/>
            </w:tabs>
            <w:rPr>
              <w:noProof/>
            </w:rPr>
          </w:pPr>
          <w:hyperlink w:anchor="_Toc44664395" w:history="1">
            <w:r w:rsidRPr="00B6454D">
              <w:rPr>
                <w:rStyle w:val="a7"/>
                <w:noProof/>
              </w:rPr>
              <w:t>29. Цена. Функции цен</w:t>
            </w:r>
            <w:r>
              <w:rPr>
                <w:noProof/>
                <w:webHidden/>
              </w:rPr>
              <w:tab/>
            </w:r>
            <w:r>
              <w:rPr>
                <w:noProof/>
                <w:webHidden/>
              </w:rPr>
              <w:fldChar w:fldCharType="begin"/>
            </w:r>
            <w:r>
              <w:rPr>
                <w:noProof/>
                <w:webHidden/>
              </w:rPr>
              <w:instrText xml:space="preserve"> PAGEREF _Toc44664395 \h </w:instrText>
            </w:r>
            <w:r>
              <w:rPr>
                <w:noProof/>
                <w:webHidden/>
              </w:rPr>
            </w:r>
            <w:r>
              <w:rPr>
                <w:noProof/>
                <w:webHidden/>
              </w:rPr>
              <w:fldChar w:fldCharType="separate"/>
            </w:r>
            <w:r>
              <w:rPr>
                <w:noProof/>
                <w:webHidden/>
              </w:rPr>
              <w:t>28</w:t>
            </w:r>
            <w:r>
              <w:rPr>
                <w:noProof/>
                <w:webHidden/>
              </w:rPr>
              <w:fldChar w:fldCharType="end"/>
            </w:r>
          </w:hyperlink>
        </w:p>
        <w:p w:rsidR="00027349" w:rsidRDefault="00027349">
          <w:pPr>
            <w:pStyle w:val="11"/>
            <w:tabs>
              <w:tab w:val="right" w:leader="dot" w:pos="9345"/>
            </w:tabs>
            <w:rPr>
              <w:noProof/>
            </w:rPr>
          </w:pPr>
          <w:hyperlink w:anchor="_Toc44664396" w:history="1">
            <w:r w:rsidRPr="00B6454D">
              <w:rPr>
                <w:rStyle w:val="a7"/>
                <w:noProof/>
              </w:rPr>
              <w:t>30. Виды цен. Цены на продукцию нефтегазового комплекса</w:t>
            </w:r>
            <w:r>
              <w:rPr>
                <w:noProof/>
                <w:webHidden/>
              </w:rPr>
              <w:tab/>
            </w:r>
            <w:r>
              <w:rPr>
                <w:noProof/>
                <w:webHidden/>
              </w:rPr>
              <w:fldChar w:fldCharType="begin"/>
            </w:r>
            <w:r>
              <w:rPr>
                <w:noProof/>
                <w:webHidden/>
              </w:rPr>
              <w:instrText xml:space="preserve"> PAGEREF _Toc44664396 \h </w:instrText>
            </w:r>
            <w:r>
              <w:rPr>
                <w:noProof/>
                <w:webHidden/>
              </w:rPr>
            </w:r>
            <w:r>
              <w:rPr>
                <w:noProof/>
                <w:webHidden/>
              </w:rPr>
              <w:fldChar w:fldCharType="separate"/>
            </w:r>
            <w:r>
              <w:rPr>
                <w:noProof/>
                <w:webHidden/>
              </w:rPr>
              <w:t>29</w:t>
            </w:r>
            <w:r>
              <w:rPr>
                <w:noProof/>
                <w:webHidden/>
              </w:rPr>
              <w:fldChar w:fldCharType="end"/>
            </w:r>
          </w:hyperlink>
        </w:p>
        <w:p w:rsidR="00027349" w:rsidRDefault="00027349">
          <w:pPr>
            <w:pStyle w:val="11"/>
            <w:tabs>
              <w:tab w:val="right" w:leader="dot" w:pos="9345"/>
            </w:tabs>
            <w:rPr>
              <w:noProof/>
            </w:rPr>
          </w:pPr>
          <w:hyperlink w:anchor="_Toc44664397" w:history="1">
            <w:r w:rsidRPr="00B6454D">
              <w:rPr>
                <w:rStyle w:val="a7"/>
                <w:noProof/>
              </w:rPr>
              <w:t>31. Ценообразование в нефтегазовом комплексе</w:t>
            </w:r>
            <w:r>
              <w:rPr>
                <w:noProof/>
                <w:webHidden/>
              </w:rPr>
              <w:tab/>
            </w:r>
            <w:r>
              <w:rPr>
                <w:noProof/>
                <w:webHidden/>
              </w:rPr>
              <w:fldChar w:fldCharType="begin"/>
            </w:r>
            <w:r>
              <w:rPr>
                <w:noProof/>
                <w:webHidden/>
              </w:rPr>
              <w:instrText xml:space="preserve"> PAGEREF _Toc44664397 \h </w:instrText>
            </w:r>
            <w:r>
              <w:rPr>
                <w:noProof/>
                <w:webHidden/>
              </w:rPr>
            </w:r>
            <w:r>
              <w:rPr>
                <w:noProof/>
                <w:webHidden/>
              </w:rPr>
              <w:fldChar w:fldCharType="separate"/>
            </w:r>
            <w:r>
              <w:rPr>
                <w:noProof/>
                <w:webHidden/>
              </w:rPr>
              <w:t>29</w:t>
            </w:r>
            <w:r>
              <w:rPr>
                <w:noProof/>
                <w:webHidden/>
              </w:rPr>
              <w:fldChar w:fldCharType="end"/>
            </w:r>
          </w:hyperlink>
        </w:p>
        <w:p w:rsidR="00027349" w:rsidRDefault="00027349">
          <w:pPr>
            <w:pStyle w:val="11"/>
            <w:tabs>
              <w:tab w:val="right" w:leader="dot" w:pos="9345"/>
            </w:tabs>
            <w:rPr>
              <w:noProof/>
            </w:rPr>
          </w:pPr>
          <w:hyperlink w:anchor="_Toc44664398" w:history="1">
            <w:r w:rsidRPr="00B6454D">
              <w:rPr>
                <w:rStyle w:val="a7"/>
                <w:noProof/>
              </w:rPr>
              <w:t>32. Сущность и значение прибыли</w:t>
            </w:r>
            <w:r>
              <w:rPr>
                <w:noProof/>
                <w:webHidden/>
              </w:rPr>
              <w:tab/>
            </w:r>
            <w:r>
              <w:rPr>
                <w:noProof/>
                <w:webHidden/>
              </w:rPr>
              <w:fldChar w:fldCharType="begin"/>
            </w:r>
            <w:r>
              <w:rPr>
                <w:noProof/>
                <w:webHidden/>
              </w:rPr>
              <w:instrText xml:space="preserve"> PAGEREF _Toc44664398 \h </w:instrText>
            </w:r>
            <w:r>
              <w:rPr>
                <w:noProof/>
                <w:webHidden/>
              </w:rPr>
            </w:r>
            <w:r>
              <w:rPr>
                <w:noProof/>
                <w:webHidden/>
              </w:rPr>
              <w:fldChar w:fldCharType="separate"/>
            </w:r>
            <w:r>
              <w:rPr>
                <w:noProof/>
                <w:webHidden/>
              </w:rPr>
              <w:t>30</w:t>
            </w:r>
            <w:r>
              <w:rPr>
                <w:noProof/>
                <w:webHidden/>
              </w:rPr>
              <w:fldChar w:fldCharType="end"/>
            </w:r>
          </w:hyperlink>
        </w:p>
        <w:p w:rsidR="00027349" w:rsidRDefault="00027349">
          <w:pPr>
            <w:pStyle w:val="11"/>
            <w:tabs>
              <w:tab w:val="right" w:leader="dot" w:pos="9345"/>
            </w:tabs>
            <w:rPr>
              <w:noProof/>
            </w:rPr>
          </w:pPr>
          <w:hyperlink w:anchor="_Toc44664399" w:history="1">
            <w:r w:rsidRPr="00B6454D">
              <w:rPr>
                <w:rStyle w:val="a7"/>
                <w:noProof/>
              </w:rPr>
              <w:t>33. Виды прибыли. Факторы, влияющие на изменение прибыли</w:t>
            </w:r>
            <w:r>
              <w:rPr>
                <w:noProof/>
                <w:webHidden/>
              </w:rPr>
              <w:tab/>
            </w:r>
            <w:r>
              <w:rPr>
                <w:noProof/>
                <w:webHidden/>
              </w:rPr>
              <w:fldChar w:fldCharType="begin"/>
            </w:r>
            <w:r>
              <w:rPr>
                <w:noProof/>
                <w:webHidden/>
              </w:rPr>
              <w:instrText xml:space="preserve"> PAGEREF _Toc44664399 \h </w:instrText>
            </w:r>
            <w:r>
              <w:rPr>
                <w:noProof/>
                <w:webHidden/>
              </w:rPr>
            </w:r>
            <w:r>
              <w:rPr>
                <w:noProof/>
                <w:webHidden/>
              </w:rPr>
              <w:fldChar w:fldCharType="separate"/>
            </w:r>
            <w:r>
              <w:rPr>
                <w:noProof/>
                <w:webHidden/>
              </w:rPr>
              <w:t>31</w:t>
            </w:r>
            <w:r>
              <w:rPr>
                <w:noProof/>
                <w:webHidden/>
              </w:rPr>
              <w:fldChar w:fldCharType="end"/>
            </w:r>
          </w:hyperlink>
        </w:p>
        <w:p w:rsidR="00027349" w:rsidRDefault="00027349">
          <w:pPr>
            <w:pStyle w:val="11"/>
            <w:tabs>
              <w:tab w:val="right" w:leader="dot" w:pos="9345"/>
            </w:tabs>
            <w:rPr>
              <w:noProof/>
            </w:rPr>
          </w:pPr>
          <w:hyperlink w:anchor="_Toc44664400" w:history="1">
            <w:r w:rsidRPr="00B6454D">
              <w:rPr>
                <w:rStyle w:val="a7"/>
                <w:rFonts w:eastAsia="Times New Roman"/>
                <w:noProof/>
              </w:rPr>
              <w:t>34. Формирование и распределение прибыли</w:t>
            </w:r>
            <w:r>
              <w:rPr>
                <w:noProof/>
                <w:webHidden/>
              </w:rPr>
              <w:tab/>
            </w:r>
            <w:r>
              <w:rPr>
                <w:noProof/>
                <w:webHidden/>
              </w:rPr>
              <w:fldChar w:fldCharType="begin"/>
            </w:r>
            <w:r>
              <w:rPr>
                <w:noProof/>
                <w:webHidden/>
              </w:rPr>
              <w:instrText xml:space="preserve"> PAGEREF _Toc44664400 \h </w:instrText>
            </w:r>
            <w:r>
              <w:rPr>
                <w:noProof/>
                <w:webHidden/>
              </w:rPr>
            </w:r>
            <w:r>
              <w:rPr>
                <w:noProof/>
                <w:webHidden/>
              </w:rPr>
              <w:fldChar w:fldCharType="separate"/>
            </w:r>
            <w:r>
              <w:rPr>
                <w:noProof/>
                <w:webHidden/>
              </w:rPr>
              <w:t>33</w:t>
            </w:r>
            <w:r>
              <w:rPr>
                <w:noProof/>
                <w:webHidden/>
              </w:rPr>
              <w:fldChar w:fldCharType="end"/>
            </w:r>
          </w:hyperlink>
        </w:p>
        <w:p w:rsidR="00027349" w:rsidRDefault="00027349">
          <w:pPr>
            <w:pStyle w:val="11"/>
            <w:tabs>
              <w:tab w:val="right" w:leader="dot" w:pos="9345"/>
            </w:tabs>
            <w:rPr>
              <w:noProof/>
            </w:rPr>
          </w:pPr>
          <w:hyperlink w:anchor="_Toc44664401" w:history="1">
            <w:r w:rsidRPr="00B6454D">
              <w:rPr>
                <w:rStyle w:val="a7"/>
                <w:noProof/>
              </w:rPr>
              <w:t>35. Показатели рентабельности деятельности предприятия</w:t>
            </w:r>
            <w:r>
              <w:rPr>
                <w:noProof/>
                <w:webHidden/>
              </w:rPr>
              <w:tab/>
            </w:r>
            <w:r>
              <w:rPr>
                <w:noProof/>
                <w:webHidden/>
              </w:rPr>
              <w:fldChar w:fldCharType="begin"/>
            </w:r>
            <w:r>
              <w:rPr>
                <w:noProof/>
                <w:webHidden/>
              </w:rPr>
              <w:instrText xml:space="preserve"> PAGEREF _Toc44664401 \h </w:instrText>
            </w:r>
            <w:r>
              <w:rPr>
                <w:noProof/>
                <w:webHidden/>
              </w:rPr>
            </w:r>
            <w:r>
              <w:rPr>
                <w:noProof/>
                <w:webHidden/>
              </w:rPr>
              <w:fldChar w:fldCharType="separate"/>
            </w:r>
            <w:r>
              <w:rPr>
                <w:noProof/>
                <w:webHidden/>
              </w:rPr>
              <w:t>34</w:t>
            </w:r>
            <w:r>
              <w:rPr>
                <w:noProof/>
                <w:webHidden/>
              </w:rPr>
              <w:fldChar w:fldCharType="end"/>
            </w:r>
          </w:hyperlink>
        </w:p>
        <w:p w:rsidR="00027349" w:rsidRDefault="00027349">
          <w:pPr>
            <w:pStyle w:val="11"/>
            <w:tabs>
              <w:tab w:val="right" w:leader="dot" w:pos="9345"/>
            </w:tabs>
            <w:rPr>
              <w:noProof/>
            </w:rPr>
          </w:pPr>
          <w:hyperlink w:anchor="_Toc44664402" w:history="1">
            <w:r w:rsidRPr="00B6454D">
              <w:rPr>
                <w:rStyle w:val="a7"/>
                <w:rFonts w:eastAsia="Times New Roman"/>
                <w:noProof/>
              </w:rPr>
              <w:t>36. Заработная плата: понятие и состав.</w:t>
            </w:r>
            <w:r>
              <w:rPr>
                <w:noProof/>
                <w:webHidden/>
              </w:rPr>
              <w:tab/>
            </w:r>
            <w:r>
              <w:rPr>
                <w:noProof/>
                <w:webHidden/>
              </w:rPr>
              <w:fldChar w:fldCharType="begin"/>
            </w:r>
            <w:r>
              <w:rPr>
                <w:noProof/>
                <w:webHidden/>
              </w:rPr>
              <w:instrText xml:space="preserve"> PAGEREF _Toc44664402 \h </w:instrText>
            </w:r>
            <w:r>
              <w:rPr>
                <w:noProof/>
                <w:webHidden/>
              </w:rPr>
            </w:r>
            <w:r>
              <w:rPr>
                <w:noProof/>
                <w:webHidden/>
              </w:rPr>
              <w:fldChar w:fldCharType="separate"/>
            </w:r>
            <w:r>
              <w:rPr>
                <w:noProof/>
                <w:webHidden/>
              </w:rPr>
              <w:t>35</w:t>
            </w:r>
            <w:r>
              <w:rPr>
                <w:noProof/>
                <w:webHidden/>
              </w:rPr>
              <w:fldChar w:fldCharType="end"/>
            </w:r>
          </w:hyperlink>
        </w:p>
        <w:p w:rsidR="00027349" w:rsidRDefault="00027349">
          <w:pPr>
            <w:pStyle w:val="11"/>
            <w:tabs>
              <w:tab w:val="right" w:leader="dot" w:pos="9345"/>
            </w:tabs>
            <w:rPr>
              <w:noProof/>
            </w:rPr>
          </w:pPr>
          <w:hyperlink w:anchor="_Toc44664403" w:history="1">
            <w:r w:rsidRPr="00B6454D">
              <w:rPr>
                <w:rStyle w:val="a7"/>
                <w:rFonts w:eastAsia="Times New Roman"/>
                <w:noProof/>
              </w:rPr>
              <w:t>37. Минимальный размер оплаты труда: особенности расчета и установления.</w:t>
            </w:r>
            <w:r>
              <w:rPr>
                <w:noProof/>
                <w:webHidden/>
              </w:rPr>
              <w:tab/>
            </w:r>
            <w:r>
              <w:rPr>
                <w:noProof/>
                <w:webHidden/>
              </w:rPr>
              <w:fldChar w:fldCharType="begin"/>
            </w:r>
            <w:r>
              <w:rPr>
                <w:noProof/>
                <w:webHidden/>
              </w:rPr>
              <w:instrText xml:space="preserve"> PAGEREF _Toc44664403 \h </w:instrText>
            </w:r>
            <w:r>
              <w:rPr>
                <w:noProof/>
                <w:webHidden/>
              </w:rPr>
            </w:r>
            <w:r>
              <w:rPr>
                <w:noProof/>
                <w:webHidden/>
              </w:rPr>
              <w:fldChar w:fldCharType="separate"/>
            </w:r>
            <w:r>
              <w:rPr>
                <w:noProof/>
                <w:webHidden/>
              </w:rPr>
              <w:t>35</w:t>
            </w:r>
            <w:r>
              <w:rPr>
                <w:noProof/>
                <w:webHidden/>
              </w:rPr>
              <w:fldChar w:fldCharType="end"/>
            </w:r>
          </w:hyperlink>
        </w:p>
        <w:p w:rsidR="00027349" w:rsidRDefault="00027349">
          <w:pPr>
            <w:pStyle w:val="11"/>
            <w:tabs>
              <w:tab w:val="right" w:leader="dot" w:pos="9345"/>
            </w:tabs>
            <w:rPr>
              <w:noProof/>
            </w:rPr>
          </w:pPr>
          <w:hyperlink w:anchor="_Toc44664404" w:history="1">
            <w:r w:rsidRPr="00B6454D">
              <w:rPr>
                <w:rStyle w:val="a7"/>
                <w:rFonts w:eastAsia="Times New Roman"/>
                <w:noProof/>
              </w:rPr>
              <w:t>38. Формы и системы оплаты труда рабочих.</w:t>
            </w:r>
            <w:r>
              <w:rPr>
                <w:noProof/>
                <w:webHidden/>
              </w:rPr>
              <w:tab/>
            </w:r>
            <w:r>
              <w:rPr>
                <w:noProof/>
                <w:webHidden/>
              </w:rPr>
              <w:fldChar w:fldCharType="begin"/>
            </w:r>
            <w:r>
              <w:rPr>
                <w:noProof/>
                <w:webHidden/>
              </w:rPr>
              <w:instrText xml:space="preserve"> PAGEREF _Toc44664404 \h </w:instrText>
            </w:r>
            <w:r>
              <w:rPr>
                <w:noProof/>
                <w:webHidden/>
              </w:rPr>
            </w:r>
            <w:r>
              <w:rPr>
                <w:noProof/>
                <w:webHidden/>
              </w:rPr>
              <w:fldChar w:fldCharType="separate"/>
            </w:r>
            <w:r>
              <w:rPr>
                <w:noProof/>
                <w:webHidden/>
              </w:rPr>
              <w:t>36</w:t>
            </w:r>
            <w:r>
              <w:rPr>
                <w:noProof/>
                <w:webHidden/>
              </w:rPr>
              <w:fldChar w:fldCharType="end"/>
            </w:r>
          </w:hyperlink>
        </w:p>
        <w:p w:rsidR="00027349" w:rsidRDefault="00027349">
          <w:pPr>
            <w:pStyle w:val="11"/>
            <w:tabs>
              <w:tab w:val="right" w:leader="dot" w:pos="9345"/>
            </w:tabs>
            <w:rPr>
              <w:noProof/>
            </w:rPr>
          </w:pPr>
          <w:hyperlink w:anchor="_Toc44664405" w:history="1">
            <w:r w:rsidRPr="00B6454D">
              <w:rPr>
                <w:rStyle w:val="a7"/>
                <w:rFonts w:eastAsia="Times New Roman"/>
                <w:noProof/>
              </w:rPr>
              <w:t>39.  Производственный геологический цикл и его характеристика. Основные особенности организации производственного процесса в геологоразведке.</w:t>
            </w:r>
            <w:r>
              <w:rPr>
                <w:noProof/>
                <w:webHidden/>
              </w:rPr>
              <w:tab/>
            </w:r>
            <w:r>
              <w:rPr>
                <w:noProof/>
                <w:webHidden/>
              </w:rPr>
              <w:fldChar w:fldCharType="begin"/>
            </w:r>
            <w:r>
              <w:rPr>
                <w:noProof/>
                <w:webHidden/>
              </w:rPr>
              <w:instrText xml:space="preserve"> PAGEREF _Toc44664405 \h </w:instrText>
            </w:r>
            <w:r>
              <w:rPr>
                <w:noProof/>
                <w:webHidden/>
              </w:rPr>
            </w:r>
            <w:r>
              <w:rPr>
                <w:noProof/>
                <w:webHidden/>
              </w:rPr>
              <w:fldChar w:fldCharType="separate"/>
            </w:r>
            <w:r>
              <w:rPr>
                <w:noProof/>
                <w:webHidden/>
              </w:rPr>
              <w:t>37</w:t>
            </w:r>
            <w:r>
              <w:rPr>
                <w:noProof/>
                <w:webHidden/>
              </w:rPr>
              <w:fldChar w:fldCharType="end"/>
            </w:r>
          </w:hyperlink>
        </w:p>
        <w:p w:rsidR="00027349" w:rsidRDefault="00027349">
          <w:pPr>
            <w:pStyle w:val="11"/>
            <w:tabs>
              <w:tab w:val="right" w:leader="dot" w:pos="9345"/>
            </w:tabs>
            <w:rPr>
              <w:noProof/>
            </w:rPr>
          </w:pPr>
          <w:hyperlink w:anchor="_Toc44664406" w:history="1">
            <w:r w:rsidRPr="00B6454D">
              <w:rPr>
                <w:rStyle w:val="a7"/>
                <w:noProof/>
              </w:rPr>
              <w:t>40. Производственный цикл строительства нефтяной (газовой) скважины и его характеристики. Основные формы организации работ по строительству скважины.</w:t>
            </w:r>
            <w:r>
              <w:rPr>
                <w:noProof/>
                <w:webHidden/>
              </w:rPr>
              <w:tab/>
            </w:r>
            <w:r>
              <w:rPr>
                <w:noProof/>
                <w:webHidden/>
              </w:rPr>
              <w:fldChar w:fldCharType="begin"/>
            </w:r>
            <w:r>
              <w:rPr>
                <w:noProof/>
                <w:webHidden/>
              </w:rPr>
              <w:instrText xml:space="preserve"> PAGEREF _Toc44664406 \h </w:instrText>
            </w:r>
            <w:r>
              <w:rPr>
                <w:noProof/>
                <w:webHidden/>
              </w:rPr>
            </w:r>
            <w:r>
              <w:rPr>
                <w:noProof/>
                <w:webHidden/>
              </w:rPr>
              <w:fldChar w:fldCharType="separate"/>
            </w:r>
            <w:r>
              <w:rPr>
                <w:noProof/>
                <w:webHidden/>
              </w:rPr>
              <w:t>38</w:t>
            </w:r>
            <w:r>
              <w:rPr>
                <w:noProof/>
                <w:webHidden/>
              </w:rPr>
              <w:fldChar w:fldCharType="end"/>
            </w:r>
          </w:hyperlink>
        </w:p>
        <w:p w:rsidR="00027349" w:rsidRDefault="00027349">
          <w:pPr>
            <w:pStyle w:val="11"/>
            <w:tabs>
              <w:tab w:val="right" w:leader="dot" w:pos="9345"/>
            </w:tabs>
            <w:rPr>
              <w:noProof/>
            </w:rPr>
          </w:pPr>
          <w:hyperlink w:anchor="_Toc44664407" w:history="1">
            <w:r w:rsidRPr="00B6454D">
              <w:rPr>
                <w:rStyle w:val="a7"/>
                <w:rFonts w:eastAsia="Times New Roman"/>
                <w:noProof/>
              </w:rPr>
              <w:t>41. Производственная структура бурового предприятия и ее совершенствование.</w:t>
            </w:r>
            <w:r>
              <w:rPr>
                <w:noProof/>
                <w:webHidden/>
              </w:rPr>
              <w:tab/>
            </w:r>
            <w:r>
              <w:rPr>
                <w:noProof/>
                <w:webHidden/>
              </w:rPr>
              <w:fldChar w:fldCharType="begin"/>
            </w:r>
            <w:r>
              <w:rPr>
                <w:noProof/>
                <w:webHidden/>
              </w:rPr>
              <w:instrText xml:space="preserve"> PAGEREF _Toc44664407 \h </w:instrText>
            </w:r>
            <w:r>
              <w:rPr>
                <w:noProof/>
                <w:webHidden/>
              </w:rPr>
            </w:r>
            <w:r>
              <w:rPr>
                <w:noProof/>
                <w:webHidden/>
              </w:rPr>
              <w:fldChar w:fldCharType="separate"/>
            </w:r>
            <w:r>
              <w:rPr>
                <w:noProof/>
                <w:webHidden/>
              </w:rPr>
              <w:t>39</w:t>
            </w:r>
            <w:r>
              <w:rPr>
                <w:noProof/>
                <w:webHidden/>
              </w:rPr>
              <w:fldChar w:fldCharType="end"/>
            </w:r>
          </w:hyperlink>
        </w:p>
        <w:p w:rsidR="00027349" w:rsidRDefault="00027349">
          <w:pPr>
            <w:pStyle w:val="11"/>
            <w:tabs>
              <w:tab w:val="right" w:leader="dot" w:pos="9345"/>
            </w:tabs>
            <w:rPr>
              <w:noProof/>
            </w:rPr>
          </w:pPr>
          <w:hyperlink w:anchor="_Toc44664408" w:history="1">
            <w:r w:rsidRPr="00B6454D">
              <w:rPr>
                <w:rStyle w:val="a7"/>
                <w:rFonts w:eastAsia="Times New Roman" w:cs="Times New Roman"/>
                <w:b/>
                <w:bCs/>
                <w:noProof/>
                <w:kern w:val="36"/>
              </w:rPr>
              <w:t>4</w:t>
            </w:r>
            <w:r w:rsidRPr="00B6454D">
              <w:rPr>
                <w:rStyle w:val="a7"/>
                <w:rFonts w:eastAsiaTheme="majorEastAsia" w:cstheme="majorBidi"/>
                <w:b/>
                <w:noProof/>
              </w:rPr>
              <w:t>2. Производственный процесс нефтедобычи. Его структура и особенности.</w:t>
            </w:r>
            <w:r>
              <w:rPr>
                <w:noProof/>
                <w:webHidden/>
              </w:rPr>
              <w:tab/>
            </w:r>
            <w:r>
              <w:rPr>
                <w:noProof/>
                <w:webHidden/>
              </w:rPr>
              <w:fldChar w:fldCharType="begin"/>
            </w:r>
            <w:r>
              <w:rPr>
                <w:noProof/>
                <w:webHidden/>
              </w:rPr>
              <w:instrText xml:space="preserve"> PAGEREF _Toc44664408 \h </w:instrText>
            </w:r>
            <w:r>
              <w:rPr>
                <w:noProof/>
                <w:webHidden/>
              </w:rPr>
            </w:r>
            <w:r>
              <w:rPr>
                <w:noProof/>
                <w:webHidden/>
              </w:rPr>
              <w:fldChar w:fldCharType="separate"/>
            </w:r>
            <w:r>
              <w:rPr>
                <w:noProof/>
                <w:webHidden/>
              </w:rPr>
              <w:t>40</w:t>
            </w:r>
            <w:r>
              <w:rPr>
                <w:noProof/>
                <w:webHidden/>
              </w:rPr>
              <w:fldChar w:fldCharType="end"/>
            </w:r>
          </w:hyperlink>
        </w:p>
        <w:p w:rsidR="00027349" w:rsidRDefault="00027349">
          <w:pPr>
            <w:pStyle w:val="11"/>
            <w:tabs>
              <w:tab w:val="right" w:leader="dot" w:pos="9345"/>
            </w:tabs>
            <w:rPr>
              <w:noProof/>
            </w:rPr>
          </w:pPr>
          <w:hyperlink w:anchor="_Toc44664409" w:history="1">
            <w:r w:rsidRPr="00B6454D">
              <w:rPr>
                <w:rStyle w:val="a7"/>
                <w:rFonts w:eastAsia="Times New Roman"/>
                <w:noProof/>
              </w:rPr>
              <w:t>43. Производственная структура нефтегазодобывающего предприятия и ее совершенствование.</w:t>
            </w:r>
            <w:r>
              <w:rPr>
                <w:noProof/>
                <w:webHidden/>
              </w:rPr>
              <w:tab/>
            </w:r>
            <w:r>
              <w:rPr>
                <w:noProof/>
                <w:webHidden/>
              </w:rPr>
              <w:fldChar w:fldCharType="begin"/>
            </w:r>
            <w:r>
              <w:rPr>
                <w:noProof/>
                <w:webHidden/>
              </w:rPr>
              <w:instrText xml:space="preserve"> PAGEREF _Toc44664409 \h </w:instrText>
            </w:r>
            <w:r>
              <w:rPr>
                <w:noProof/>
                <w:webHidden/>
              </w:rPr>
            </w:r>
            <w:r>
              <w:rPr>
                <w:noProof/>
                <w:webHidden/>
              </w:rPr>
              <w:fldChar w:fldCharType="separate"/>
            </w:r>
            <w:r>
              <w:rPr>
                <w:noProof/>
                <w:webHidden/>
              </w:rPr>
              <w:t>41</w:t>
            </w:r>
            <w:r>
              <w:rPr>
                <w:noProof/>
                <w:webHidden/>
              </w:rPr>
              <w:fldChar w:fldCharType="end"/>
            </w:r>
          </w:hyperlink>
        </w:p>
        <w:p w:rsidR="00027349" w:rsidRDefault="00027349">
          <w:pPr>
            <w:pStyle w:val="11"/>
            <w:tabs>
              <w:tab w:val="right" w:leader="dot" w:pos="9345"/>
            </w:tabs>
            <w:rPr>
              <w:noProof/>
            </w:rPr>
          </w:pPr>
          <w:hyperlink w:anchor="_Toc44664410" w:history="1">
            <w:r w:rsidRPr="00B6454D">
              <w:rPr>
                <w:rStyle w:val="a7"/>
                <w:rFonts w:eastAsia="Times New Roman"/>
                <w:noProof/>
              </w:rPr>
              <w:t>44. Производственный процесс организации транспортировки углеводородов.</w:t>
            </w:r>
            <w:r>
              <w:rPr>
                <w:noProof/>
                <w:webHidden/>
              </w:rPr>
              <w:tab/>
            </w:r>
            <w:r>
              <w:rPr>
                <w:noProof/>
                <w:webHidden/>
              </w:rPr>
              <w:fldChar w:fldCharType="begin"/>
            </w:r>
            <w:r>
              <w:rPr>
                <w:noProof/>
                <w:webHidden/>
              </w:rPr>
              <w:instrText xml:space="preserve"> PAGEREF _Toc44664410 \h </w:instrText>
            </w:r>
            <w:r>
              <w:rPr>
                <w:noProof/>
                <w:webHidden/>
              </w:rPr>
            </w:r>
            <w:r>
              <w:rPr>
                <w:noProof/>
                <w:webHidden/>
              </w:rPr>
              <w:fldChar w:fldCharType="separate"/>
            </w:r>
            <w:r>
              <w:rPr>
                <w:noProof/>
                <w:webHidden/>
              </w:rPr>
              <w:t>42</w:t>
            </w:r>
            <w:r>
              <w:rPr>
                <w:noProof/>
                <w:webHidden/>
              </w:rPr>
              <w:fldChar w:fldCharType="end"/>
            </w:r>
          </w:hyperlink>
        </w:p>
        <w:p w:rsidR="00027349" w:rsidRDefault="00027349">
          <w:pPr>
            <w:pStyle w:val="11"/>
            <w:tabs>
              <w:tab w:val="right" w:leader="dot" w:pos="9345"/>
            </w:tabs>
            <w:rPr>
              <w:noProof/>
            </w:rPr>
          </w:pPr>
          <w:hyperlink w:anchor="_Toc44664411" w:history="1">
            <w:r w:rsidRPr="00B6454D">
              <w:rPr>
                <w:rStyle w:val="a7"/>
                <w:rFonts w:eastAsia="Times New Roman"/>
                <w:noProof/>
              </w:rPr>
              <w:t>45. Производственный цикл в нефтепереработке и его характеристика.</w:t>
            </w:r>
            <w:r>
              <w:rPr>
                <w:noProof/>
                <w:webHidden/>
              </w:rPr>
              <w:tab/>
            </w:r>
            <w:r>
              <w:rPr>
                <w:noProof/>
                <w:webHidden/>
              </w:rPr>
              <w:fldChar w:fldCharType="begin"/>
            </w:r>
            <w:r>
              <w:rPr>
                <w:noProof/>
                <w:webHidden/>
              </w:rPr>
              <w:instrText xml:space="preserve"> PAGEREF _Toc44664411 \h </w:instrText>
            </w:r>
            <w:r>
              <w:rPr>
                <w:noProof/>
                <w:webHidden/>
              </w:rPr>
            </w:r>
            <w:r>
              <w:rPr>
                <w:noProof/>
                <w:webHidden/>
              </w:rPr>
              <w:fldChar w:fldCharType="separate"/>
            </w:r>
            <w:r>
              <w:rPr>
                <w:noProof/>
                <w:webHidden/>
              </w:rPr>
              <w:t>43</w:t>
            </w:r>
            <w:r>
              <w:rPr>
                <w:noProof/>
                <w:webHidden/>
              </w:rPr>
              <w:fldChar w:fldCharType="end"/>
            </w:r>
          </w:hyperlink>
        </w:p>
        <w:p w:rsidR="00027349" w:rsidRDefault="00027349">
          <w:pPr>
            <w:pStyle w:val="11"/>
            <w:tabs>
              <w:tab w:val="right" w:leader="dot" w:pos="9345"/>
            </w:tabs>
            <w:rPr>
              <w:noProof/>
            </w:rPr>
          </w:pPr>
          <w:hyperlink w:anchor="_Toc44664412" w:history="1">
            <w:r w:rsidRPr="00B6454D">
              <w:rPr>
                <w:rStyle w:val="a7"/>
                <w:rFonts w:eastAsia="Times New Roman"/>
                <w:noProof/>
              </w:rPr>
              <w:t>46. Временная и п</w:t>
            </w:r>
            <w:r w:rsidRPr="00B6454D">
              <w:rPr>
                <w:rStyle w:val="a7"/>
                <w:rFonts w:eastAsia="Times New Roman"/>
                <w:noProof/>
              </w:rPr>
              <w:t>р</w:t>
            </w:r>
            <w:r w:rsidRPr="00B6454D">
              <w:rPr>
                <w:rStyle w:val="a7"/>
                <w:rFonts w:eastAsia="Times New Roman"/>
                <w:noProof/>
              </w:rPr>
              <w:t>остранственная организация производственного процесса в нефтепереработке.</w:t>
            </w:r>
            <w:r>
              <w:rPr>
                <w:noProof/>
                <w:webHidden/>
              </w:rPr>
              <w:tab/>
            </w:r>
            <w:r>
              <w:rPr>
                <w:noProof/>
                <w:webHidden/>
              </w:rPr>
              <w:fldChar w:fldCharType="begin"/>
            </w:r>
            <w:r>
              <w:rPr>
                <w:noProof/>
                <w:webHidden/>
              </w:rPr>
              <w:instrText xml:space="preserve"> PAGEREF _Toc44664412 \h </w:instrText>
            </w:r>
            <w:r>
              <w:rPr>
                <w:noProof/>
                <w:webHidden/>
              </w:rPr>
            </w:r>
            <w:r>
              <w:rPr>
                <w:noProof/>
                <w:webHidden/>
              </w:rPr>
              <w:fldChar w:fldCharType="separate"/>
            </w:r>
            <w:r>
              <w:rPr>
                <w:noProof/>
                <w:webHidden/>
              </w:rPr>
              <w:t>43</w:t>
            </w:r>
            <w:r>
              <w:rPr>
                <w:noProof/>
                <w:webHidden/>
              </w:rPr>
              <w:fldChar w:fldCharType="end"/>
            </w:r>
          </w:hyperlink>
        </w:p>
        <w:p w:rsidR="00027349" w:rsidRDefault="00027349">
          <w:r>
            <w:rPr>
              <w:b/>
              <w:bCs/>
            </w:rPr>
            <w:fldChar w:fldCharType="end"/>
          </w:r>
        </w:p>
      </w:sdtContent>
    </w:sdt>
    <w:p w:rsidR="00C55DEE" w:rsidRDefault="00C55DEE">
      <w:r>
        <w:br w:type="page"/>
      </w:r>
    </w:p>
    <w:p w:rsidR="001D4092" w:rsidRPr="00027349" w:rsidRDefault="00C55DEE" w:rsidP="00027349">
      <w:pPr>
        <w:pStyle w:val="1"/>
      </w:pPr>
      <w:bookmarkStart w:id="0" w:name="_Ref44512460"/>
      <w:bookmarkStart w:id="1" w:name="_Toc44664366"/>
      <w:r w:rsidRPr="00027349">
        <w:lastRenderedPageBreak/>
        <w:t>1.ТЭК страны: состояние и перспективы развития (укажите основные данные: добычу, запасы и пр., характеризующие развитие ТЭК в последние годы)</w:t>
      </w:r>
      <w:bookmarkEnd w:id="0"/>
      <w:bookmarkEnd w:id="1"/>
    </w:p>
    <w:p w:rsidR="008B30C3" w:rsidRDefault="008B30C3" w:rsidP="008B30C3"/>
    <w:p w:rsidR="008B30C3" w:rsidRPr="009A13D1" w:rsidRDefault="008B30C3" w:rsidP="008B30C3">
      <w:pPr>
        <w:jc w:val="both"/>
        <w:rPr>
          <w:sz w:val="24"/>
        </w:rPr>
      </w:pPr>
      <w:r w:rsidRPr="009A13D1">
        <w:rPr>
          <w:sz w:val="24"/>
        </w:rPr>
        <w:t>Топливно-энергетический комплекс (ТЭК) — это сложная система, включающая в себя совокупность производств, процессов, материальных устройств по добыче топливно-энергетических ресурсов (ТЭР), их преобразованию, транспортировке, распределению и потреблению как первичных, так и преобразованных видов энергоносителей.</w:t>
      </w:r>
    </w:p>
    <w:p w:rsidR="008B30C3" w:rsidRPr="008B30C3" w:rsidRDefault="008B30C3" w:rsidP="008B30C3">
      <w:pPr>
        <w:shd w:val="clear" w:color="auto" w:fill="FFFFFF"/>
        <w:spacing w:before="120" w:after="120" w:line="240" w:lineRule="auto"/>
        <w:rPr>
          <w:rFonts w:eastAsia="Times New Roman" w:cs="Times New Roman"/>
          <w:color w:val="202122"/>
          <w:sz w:val="24"/>
          <w:szCs w:val="21"/>
          <w:lang w:eastAsia="ru-RU"/>
        </w:rPr>
      </w:pPr>
      <w:r w:rsidRPr="008B30C3">
        <w:rPr>
          <w:rFonts w:eastAsia="Times New Roman" w:cs="Times New Roman"/>
          <w:color w:val="202122"/>
          <w:sz w:val="24"/>
          <w:szCs w:val="21"/>
          <w:lang w:eastAsia="ru-RU"/>
        </w:rPr>
        <w:t>В него входят:</w:t>
      </w:r>
    </w:p>
    <w:p w:rsidR="008B30C3" w:rsidRPr="009A13D1" w:rsidRDefault="008B30C3" w:rsidP="00DA54EA">
      <w:pPr>
        <w:pStyle w:val="a4"/>
        <w:numPr>
          <w:ilvl w:val="0"/>
          <w:numId w:val="5"/>
        </w:numPr>
        <w:rPr>
          <w:sz w:val="24"/>
        </w:rPr>
      </w:pPr>
      <w:r w:rsidRPr="009A13D1">
        <w:rPr>
          <w:sz w:val="24"/>
        </w:rPr>
        <w:t>нефтяная промышленность;</w:t>
      </w:r>
    </w:p>
    <w:p w:rsidR="008B30C3" w:rsidRPr="009A13D1" w:rsidRDefault="008B30C3" w:rsidP="00DA54EA">
      <w:pPr>
        <w:pStyle w:val="a4"/>
        <w:numPr>
          <w:ilvl w:val="0"/>
          <w:numId w:val="5"/>
        </w:numPr>
        <w:rPr>
          <w:sz w:val="24"/>
        </w:rPr>
      </w:pPr>
      <w:r w:rsidRPr="009A13D1">
        <w:rPr>
          <w:sz w:val="24"/>
        </w:rPr>
        <w:t>угольная промышленность;</w:t>
      </w:r>
    </w:p>
    <w:p w:rsidR="008B30C3" w:rsidRPr="009A13D1" w:rsidRDefault="008B30C3" w:rsidP="00DA54EA">
      <w:pPr>
        <w:pStyle w:val="a4"/>
        <w:numPr>
          <w:ilvl w:val="0"/>
          <w:numId w:val="5"/>
        </w:numPr>
        <w:rPr>
          <w:sz w:val="24"/>
        </w:rPr>
      </w:pPr>
      <w:r w:rsidRPr="009A13D1">
        <w:rPr>
          <w:sz w:val="24"/>
        </w:rPr>
        <w:t>газовая промышленность;</w:t>
      </w:r>
    </w:p>
    <w:p w:rsidR="008B30C3" w:rsidRPr="009A13D1" w:rsidRDefault="008B30C3" w:rsidP="00DA54EA">
      <w:pPr>
        <w:pStyle w:val="a4"/>
        <w:numPr>
          <w:ilvl w:val="0"/>
          <w:numId w:val="5"/>
        </w:numPr>
        <w:rPr>
          <w:sz w:val="24"/>
        </w:rPr>
      </w:pPr>
      <w:r w:rsidRPr="009A13D1">
        <w:rPr>
          <w:sz w:val="24"/>
        </w:rPr>
        <w:t>торфяная промышленность;</w:t>
      </w:r>
    </w:p>
    <w:p w:rsidR="008B30C3" w:rsidRPr="009A13D1" w:rsidRDefault="008B30C3" w:rsidP="00DA54EA">
      <w:pPr>
        <w:pStyle w:val="a4"/>
        <w:numPr>
          <w:ilvl w:val="0"/>
          <w:numId w:val="5"/>
        </w:numPr>
        <w:rPr>
          <w:sz w:val="24"/>
        </w:rPr>
      </w:pPr>
      <w:r w:rsidRPr="009A13D1">
        <w:rPr>
          <w:sz w:val="24"/>
        </w:rPr>
        <w:t>электроэнергетика</w:t>
      </w:r>
    </w:p>
    <w:p w:rsidR="008B30C3" w:rsidRPr="009A13D1" w:rsidRDefault="008B30C3" w:rsidP="008B30C3">
      <w:pPr>
        <w:rPr>
          <w:b/>
          <w:sz w:val="24"/>
        </w:rPr>
      </w:pPr>
      <w:r w:rsidRPr="009A13D1">
        <w:rPr>
          <w:b/>
          <w:sz w:val="24"/>
        </w:rPr>
        <w:t>Потенциал топливно-энергетических ресурсов, являющихся важнейшей составляющей национального богатства России, уникален. На территории нашей страны сосредоточено 35% мировых запасов природного газа, 13% нефти, более 20% угля, что позволяет не только длительный период обеспечивать собственные потребности, но и их экспорт, сохраняя и укрепляя наши позиции на мировой арене. В настоящее время отрасли ТЭК производят около 30% объема промышленной продукции, их доля в сумме производственных фондов промышленности составляет около 50%, на предприятиях и в организациях ТЭК работает 17% общей численности промышленно-производственного персонала. Таким образом, ТЭК выступает в качестве важного фактора социально-экономической стабильности общества и экономической безопасности страны как в условиях нормального функционирования экономики, так и при возникновении чрезвычайных обстоятельств.</w:t>
      </w:r>
    </w:p>
    <w:p w:rsidR="009A13D1" w:rsidRPr="009A13D1" w:rsidRDefault="009A13D1" w:rsidP="009A13D1">
      <w:pPr>
        <w:rPr>
          <w:sz w:val="24"/>
        </w:rPr>
      </w:pPr>
      <w:r w:rsidRPr="009A13D1">
        <w:rPr>
          <w:sz w:val="24"/>
        </w:rPr>
        <w:t xml:space="preserve">Рассматривая особенности развития топливно-энергетического комплекса, необходимо учитывать характерные его особенности, которые обусловливают условия и специфику его развития. К ним относятся: </w:t>
      </w:r>
    </w:p>
    <w:p w:rsidR="009A13D1" w:rsidRPr="009A13D1" w:rsidRDefault="009A13D1" w:rsidP="009A13D1">
      <w:pPr>
        <w:rPr>
          <w:sz w:val="24"/>
        </w:rPr>
      </w:pPr>
      <w:r w:rsidRPr="009A13D1">
        <w:rPr>
          <w:sz w:val="24"/>
        </w:rPr>
        <w:t xml:space="preserve">1) постоянно растущее производство и потребление в народном хозяйстве энергоресурсов; </w:t>
      </w:r>
    </w:p>
    <w:p w:rsidR="009A13D1" w:rsidRPr="009A13D1" w:rsidRDefault="009A13D1" w:rsidP="009A13D1">
      <w:pPr>
        <w:rPr>
          <w:sz w:val="24"/>
        </w:rPr>
      </w:pPr>
      <w:r w:rsidRPr="009A13D1">
        <w:rPr>
          <w:sz w:val="24"/>
        </w:rPr>
        <w:t xml:space="preserve">2) широкая взаимозаменяемость использования энергоресурсов, энергоносителей, энергетических установок при удовлетворении потребностей отраслей народного хозяйства; </w:t>
      </w:r>
    </w:p>
    <w:p w:rsidR="009A13D1" w:rsidRPr="009A13D1" w:rsidRDefault="009A13D1" w:rsidP="009A13D1">
      <w:pPr>
        <w:rPr>
          <w:sz w:val="24"/>
        </w:rPr>
      </w:pPr>
      <w:r w:rsidRPr="009A13D1">
        <w:rPr>
          <w:sz w:val="24"/>
        </w:rPr>
        <w:t xml:space="preserve">3) высокий уровень концентрации производства энергетических ресурсов и централизации их распределения; </w:t>
      </w:r>
    </w:p>
    <w:p w:rsidR="009A13D1" w:rsidRPr="009A13D1" w:rsidRDefault="009A13D1" w:rsidP="009A13D1">
      <w:pPr>
        <w:rPr>
          <w:sz w:val="24"/>
        </w:rPr>
      </w:pPr>
      <w:r w:rsidRPr="009A13D1">
        <w:rPr>
          <w:sz w:val="24"/>
        </w:rPr>
        <w:t>4) неравномерность размещения производства и потребления энергетических ресурсов по территории страны;</w:t>
      </w:r>
    </w:p>
    <w:p w:rsidR="009A13D1" w:rsidRPr="009A13D1" w:rsidRDefault="009A13D1" w:rsidP="009A13D1">
      <w:pPr>
        <w:rPr>
          <w:sz w:val="24"/>
        </w:rPr>
      </w:pPr>
      <w:r w:rsidRPr="009A13D1">
        <w:rPr>
          <w:sz w:val="24"/>
        </w:rPr>
        <w:t xml:space="preserve">5) высокая капиталоемкость отраслей ТЭК; </w:t>
      </w:r>
    </w:p>
    <w:p w:rsidR="009A13D1" w:rsidRPr="009A13D1" w:rsidRDefault="009A13D1" w:rsidP="009A13D1">
      <w:pPr>
        <w:rPr>
          <w:sz w:val="24"/>
        </w:rPr>
      </w:pPr>
      <w:r w:rsidRPr="009A13D1">
        <w:rPr>
          <w:sz w:val="24"/>
        </w:rPr>
        <w:t xml:space="preserve">6) наличие регулярных и случайных колебаний в потреблении энергии, производстве тепла, в объемах добычи и производства, связанных с геофизическими процессами, </w:t>
      </w:r>
      <w:r w:rsidRPr="009A13D1">
        <w:rPr>
          <w:sz w:val="24"/>
        </w:rPr>
        <w:lastRenderedPageBreak/>
        <w:t xml:space="preserve">колебаниями температуры воздуха, изменениями стока воды, динамики освещенности территорий и т.д.; </w:t>
      </w:r>
    </w:p>
    <w:p w:rsidR="009A13D1" w:rsidRPr="009A13D1" w:rsidRDefault="009A13D1" w:rsidP="009A13D1">
      <w:pPr>
        <w:rPr>
          <w:sz w:val="24"/>
        </w:rPr>
      </w:pPr>
      <w:r w:rsidRPr="009A13D1">
        <w:rPr>
          <w:sz w:val="24"/>
        </w:rPr>
        <w:t xml:space="preserve">7) существенное (в том числе и негативное) влияние на окружающую среду; </w:t>
      </w:r>
    </w:p>
    <w:p w:rsidR="009A13D1" w:rsidRPr="009A13D1" w:rsidRDefault="009A13D1" w:rsidP="009A13D1">
      <w:pPr>
        <w:rPr>
          <w:sz w:val="24"/>
        </w:rPr>
      </w:pPr>
      <w:r w:rsidRPr="009A13D1">
        <w:rPr>
          <w:sz w:val="24"/>
        </w:rPr>
        <w:t xml:space="preserve">8) активное влияние на общее инфраструктурное развитие районов и территорий; </w:t>
      </w:r>
    </w:p>
    <w:p w:rsidR="009A13D1" w:rsidRPr="009A13D1" w:rsidRDefault="009A13D1" w:rsidP="009A13D1">
      <w:pPr>
        <w:rPr>
          <w:sz w:val="24"/>
        </w:rPr>
      </w:pPr>
      <w:r w:rsidRPr="009A13D1">
        <w:rPr>
          <w:sz w:val="24"/>
        </w:rPr>
        <w:t>9) зависимость социальной сферы от деятельности отраслей ТЭК.</w:t>
      </w:r>
    </w:p>
    <w:p w:rsidR="009A13D1" w:rsidRPr="009A13D1" w:rsidRDefault="009A13D1" w:rsidP="009A13D1">
      <w:pPr>
        <w:rPr>
          <w:sz w:val="24"/>
        </w:rPr>
      </w:pPr>
      <w:r w:rsidRPr="009A13D1">
        <w:rPr>
          <w:sz w:val="24"/>
        </w:rPr>
        <w:t>Кроме того, на современном этапе развития национальной экономики топливно-энергетический комплекс характеризуется высокой степенью монополизации, что обусловливает необходимость структурных преобразований, а также большой зависимостью бюджета и внешнеторгового баланса страны от деятельности отраслей, входящих в него.</w:t>
      </w:r>
    </w:p>
    <w:p w:rsidR="009A13D1" w:rsidRPr="009A13D1" w:rsidRDefault="009A13D1" w:rsidP="009A13D1">
      <w:pPr>
        <w:spacing w:after="0"/>
        <w:rPr>
          <w:b/>
          <w:sz w:val="24"/>
        </w:rPr>
      </w:pPr>
      <w:r w:rsidRPr="009A13D1">
        <w:rPr>
          <w:b/>
          <w:sz w:val="24"/>
        </w:rPr>
        <w:t xml:space="preserve">Основными приоритетами в данном документе являются: </w:t>
      </w:r>
    </w:p>
    <w:p w:rsidR="009A13D1" w:rsidRPr="009A13D1" w:rsidRDefault="009A13D1" w:rsidP="009A13D1">
      <w:pPr>
        <w:spacing w:after="0"/>
        <w:rPr>
          <w:b/>
          <w:sz w:val="24"/>
        </w:rPr>
      </w:pPr>
      <w:r w:rsidRPr="009A13D1">
        <w:rPr>
          <w:b/>
          <w:sz w:val="24"/>
        </w:rPr>
        <w:t xml:space="preserve">- повышение </w:t>
      </w:r>
      <w:proofErr w:type="spellStart"/>
      <w:r w:rsidRPr="009A13D1">
        <w:rPr>
          <w:b/>
          <w:sz w:val="24"/>
        </w:rPr>
        <w:t>энергоэффективности</w:t>
      </w:r>
      <w:proofErr w:type="spellEnd"/>
      <w:r w:rsidRPr="009A13D1">
        <w:rPr>
          <w:b/>
          <w:sz w:val="24"/>
        </w:rPr>
        <w:t xml:space="preserve"> экономики и энергосбережение; </w:t>
      </w:r>
    </w:p>
    <w:p w:rsidR="009A13D1" w:rsidRPr="009A13D1" w:rsidRDefault="009A13D1" w:rsidP="009A13D1">
      <w:pPr>
        <w:spacing w:after="0"/>
        <w:rPr>
          <w:b/>
          <w:sz w:val="24"/>
        </w:rPr>
      </w:pPr>
      <w:r w:rsidRPr="009A13D1">
        <w:rPr>
          <w:b/>
          <w:sz w:val="24"/>
        </w:rPr>
        <w:t xml:space="preserve">- совершенствование топливно-энергетического баланса страны и структуры ТЭК; </w:t>
      </w:r>
    </w:p>
    <w:p w:rsidR="009A13D1" w:rsidRPr="009A13D1" w:rsidRDefault="009A13D1" w:rsidP="009A13D1">
      <w:pPr>
        <w:spacing w:after="0"/>
        <w:rPr>
          <w:b/>
          <w:sz w:val="24"/>
        </w:rPr>
      </w:pPr>
      <w:r w:rsidRPr="009A13D1">
        <w:rPr>
          <w:b/>
          <w:sz w:val="24"/>
        </w:rPr>
        <w:t>- обеспечение энергетической безопасности.</w:t>
      </w:r>
    </w:p>
    <w:p w:rsidR="008B30C3" w:rsidRPr="008B30C3" w:rsidRDefault="008B30C3" w:rsidP="008B30C3"/>
    <w:p w:rsidR="00C55DEE" w:rsidRDefault="00C55DEE"/>
    <w:p w:rsidR="009C636D" w:rsidRPr="00027349" w:rsidRDefault="009C636D" w:rsidP="00027349">
      <w:pPr>
        <w:pStyle w:val="1"/>
      </w:pPr>
      <w:bookmarkStart w:id="2" w:name="_Ref44515614"/>
      <w:bookmarkStart w:id="3" w:name="_Toc44664367"/>
      <w:r w:rsidRPr="00027349">
        <w:t xml:space="preserve">2.Нефть и газ в ТЭК: динамика добычи, основные нефтегазодобывающие районы, состав и структура нефтегазовых отраслей (актуальные </w:t>
      </w:r>
      <w:proofErr w:type="gramStart"/>
      <w:r w:rsidRPr="00027349">
        <w:t>данные</w:t>
      </w:r>
      <w:proofErr w:type="gramEnd"/>
      <w:r w:rsidRPr="00027349">
        <w:t xml:space="preserve"> включая 2019 год)</w:t>
      </w:r>
      <w:bookmarkEnd w:id="2"/>
      <w:bookmarkEnd w:id="3"/>
    </w:p>
    <w:p w:rsidR="009C636D" w:rsidRDefault="009C636D" w:rsidP="009C636D"/>
    <w:p w:rsidR="00AC1C7F" w:rsidRPr="00F6177D" w:rsidRDefault="00AC1C7F" w:rsidP="00F6177D">
      <w:pPr>
        <w:spacing w:after="0"/>
        <w:jc w:val="both"/>
        <w:rPr>
          <w:sz w:val="24"/>
        </w:rPr>
      </w:pPr>
      <w:r w:rsidRPr="00F6177D">
        <w:rPr>
          <w:sz w:val="24"/>
        </w:rPr>
        <w:t>Основные месторождения:</w:t>
      </w:r>
    </w:p>
    <w:p w:rsidR="00AC1C7F" w:rsidRPr="00F6177D" w:rsidRDefault="00AC1C7F" w:rsidP="00F6177D">
      <w:pPr>
        <w:spacing w:after="0"/>
        <w:jc w:val="both"/>
        <w:rPr>
          <w:sz w:val="24"/>
        </w:rPr>
      </w:pPr>
      <w:r w:rsidRPr="00F6177D">
        <w:rPr>
          <w:sz w:val="24"/>
        </w:rPr>
        <w:t>•</w:t>
      </w:r>
      <w:r w:rsidRPr="00F6177D">
        <w:rPr>
          <w:sz w:val="24"/>
        </w:rPr>
        <w:tab/>
      </w:r>
      <w:proofErr w:type="spellStart"/>
      <w:r w:rsidRPr="00F6177D">
        <w:rPr>
          <w:sz w:val="24"/>
        </w:rPr>
        <w:t>Самотлорское</w:t>
      </w:r>
      <w:proofErr w:type="spellEnd"/>
      <w:r w:rsidRPr="00F6177D">
        <w:rPr>
          <w:sz w:val="24"/>
        </w:rPr>
        <w:t xml:space="preserve"> месторождение </w:t>
      </w:r>
    </w:p>
    <w:p w:rsidR="00AC1C7F" w:rsidRPr="00F6177D" w:rsidRDefault="00AC1C7F" w:rsidP="00F6177D">
      <w:pPr>
        <w:spacing w:after="0"/>
        <w:jc w:val="both"/>
        <w:rPr>
          <w:sz w:val="24"/>
        </w:rPr>
      </w:pPr>
      <w:r w:rsidRPr="00F6177D">
        <w:rPr>
          <w:sz w:val="24"/>
        </w:rPr>
        <w:t>•</w:t>
      </w:r>
      <w:r w:rsidRPr="00F6177D">
        <w:rPr>
          <w:sz w:val="24"/>
        </w:rPr>
        <w:tab/>
      </w:r>
      <w:proofErr w:type="spellStart"/>
      <w:r w:rsidRPr="00F6177D">
        <w:rPr>
          <w:sz w:val="24"/>
        </w:rPr>
        <w:t>Ромашкинское</w:t>
      </w:r>
      <w:proofErr w:type="spellEnd"/>
      <w:r w:rsidRPr="00F6177D">
        <w:rPr>
          <w:sz w:val="24"/>
        </w:rPr>
        <w:t xml:space="preserve"> месторождение </w:t>
      </w:r>
    </w:p>
    <w:p w:rsidR="00AC1C7F" w:rsidRPr="00F6177D" w:rsidRDefault="00AC1C7F" w:rsidP="00F6177D">
      <w:pPr>
        <w:spacing w:after="0"/>
        <w:jc w:val="both"/>
        <w:rPr>
          <w:sz w:val="24"/>
        </w:rPr>
      </w:pPr>
      <w:r w:rsidRPr="00F6177D">
        <w:rPr>
          <w:sz w:val="24"/>
        </w:rPr>
        <w:t>•</w:t>
      </w:r>
      <w:r w:rsidRPr="00F6177D">
        <w:rPr>
          <w:sz w:val="24"/>
        </w:rPr>
        <w:tab/>
        <w:t xml:space="preserve">Приобское месторождение </w:t>
      </w:r>
    </w:p>
    <w:p w:rsidR="00AC1C7F" w:rsidRPr="00F6177D" w:rsidRDefault="00AC1C7F" w:rsidP="00F6177D">
      <w:pPr>
        <w:spacing w:after="0"/>
        <w:jc w:val="both"/>
        <w:rPr>
          <w:sz w:val="24"/>
        </w:rPr>
      </w:pPr>
      <w:r w:rsidRPr="00F6177D">
        <w:rPr>
          <w:sz w:val="24"/>
        </w:rPr>
        <w:t>•</w:t>
      </w:r>
      <w:r w:rsidRPr="00F6177D">
        <w:rPr>
          <w:sz w:val="24"/>
        </w:rPr>
        <w:tab/>
      </w:r>
      <w:proofErr w:type="spellStart"/>
      <w:r w:rsidRPr="00F6177D">
        <w:rPr>
          <w:sz w:val="24"/>
        </w:rPr>
        <w:t>Лянторское</w:t>
      </w:r>
      <w:proofErr w:type="spellEnd"/>
      <w:r w:rsidRPr="00F6177D">
        <w:rPr>
          <w:sz w:val="24"/>
        </w:rPr>
        <w:t xml:space="preserve"> месторождение </w:t>
      </w:r>
    </w:p>
    <w:p w:rsidR="00AC1C7F" w:rsidRPr="00F6177D" w:rsidRDefault="00AC1C7F" w:rsidP="00F6177D">
      <w:pPr>
        <w:spacing w:after="0"/>
        <w:jc w:val="both"/>
        <w:rPr>
          <w:sz w:val="24"/>
        </w:rPr>
      </w:pPr>
      <w:r w:rsidRPr="00F6177D">
        <w:rPr>
          <w:sz w:val="24"/>
        </w:rPr>
        <w:t>•</w:t>
      </w:r>
      <w:r w:rsidRPr="00F6177D">
        <w:rPr>
          <w:sz w:val="24"/>
        </w:rPr>
        <w:tab/>
        <w:t xml:space="preserve">Федоровское месторождение </w:t>
      </w:r>
    </w:p>
    <w:p w:rsidR="00AC1C7F" w:rsidRPr="00F6177D" w:rsidRDefault="00AC1C7F" w:rsidP="00F6177D">
      <w:pPr>
        <w:spacing w:after="0"/>
        <w:jc w:val="both"/>
        <w:rPr>
          <w:sz w:val="24"/>
        </w:rPr>
      </w:pPr>
      <w:r w:rsidRPr="00F6177D">
        <w:rPr>
          <w:sz w:val="24"/>
        </w:rPr>
        <w:t>•</w:t>
      </w:r>
      <w:r w:rsidRPr="00F6177D">
        <w:rPr>
          <w:sz w:val="24"/>
        </w:rPr>
        <w:tab/>
        <w:t xml:space="preserve">Мамонтовское месторождение </w:t>
      </w:r>
    </w:p>
    <w:p w:rsidR="00AC1C7F" w:rsidRPr="00F6177D" w:rsidRDefault="00AC1C7F" w:rsidP="00F6177D">
      <w:pPr>
        <w:spacing w:after="0"/>
        <w:jc w:val="both"/>
        <w:rPr>
          <w:sz w:val="24"/>
        </w:rPr>
      </w:pPr>
      <w:r w:rsidRPr="00F6177D">
        <w:rPr>
          <w:sz w:val="24"/>
        </w:rPr>
        <w:t>•</w:t>
      </w:r>
      <w:r w:rsidRPr="00F6177D">
        <w:rPr>
          <w:sz w:val="24"/>
        </w:rPr>
        <w:tab/>
      </w:r>
      <w:proofErr w:type="spellStart"/>
      <w:r w:rsidRPr="00F6177D">
        <w:rPr>
          <w:sz w:val="24"/>
        </w:rPr>
        <w:t>Арланское</w:t>
      </w:r>
      <w:proofErr w:type="spellEnd"/>
      <w:r w:rsidRPr="00F6177D">
        <w:rPr>
          <w:sz w:val="24"/>
        </w:rPr>
        <w:t xml:space="preserve"> месторождение </w:t>
      </w:r>
    </w:p>
    <w:p w:rsidR="00AC1C7F" w:rsidRPr="00F6177D" w:rsidRDefault="00AC1C7F" w:rsidP="00F6177D">
      <w:pPr>
        <w:jc w:val="both"/>
        <w:rPr>
          <w:sz w:val="24"/>
        </w:rPr>
      </w:pPr>
      <w:r w:rsidRPr="00F6177D">
        <w:rPr>
          <w:sz w:val="24"/>
        </w:rPr>
        <w:t>•</w:t>
      </w:r>
      <w:r w:rsidRPr="00F6177D">
        <w:rPr>
          <w:sz w:val="24"/>
        </w:rPr>
        <w:tab/>
      </w:r>
      <w:proofErr w:type="spellStart"/>
      <w:r w:rsidRPr="00F6177D">
        <w:rPr>
          <w:sz w:val="24"/>
        </w:rPr>
        <w:t>Ванкорское</w:t>
      </w:r>
      <w:proofErr w:type="spellEnd"/>
      <w:r w:rsidRPr="00F6177D">
        <w:rPr>
          <w:sz w:val="24"/>
        </w:rPr>
        <w:t xml:space="preserve"> месторождение</w:t>
      </w:r>
    </w:p>
    <w:p w:rsidR="00AC1C7F" w:rsidRPr="00F6177D" w:rsidRDefault="00AC1C7F" w:rsidP="00F6177D">
      <w:pPr>
        <w:ind w:firstLine="708"/>
        <w:jc w:val="both"/>
        <w:rPr>
          <w:sz w:val="24"/>
        </w:rPr>
      </w:pPr>
      <w:r w:rsidRPr="00F6177D">
        <w:rPr>
          <w:sz w:val="24"/>
        </w:rPr>
        <w:t>По данным Росстата, добыча нефти с газовым конденсатом в январе-марте 2020 года составила 139,9 млн тонн, что стало рекордным показателем для данного периода. По сравнению с январем-мартом прошлого года добыча выросла на 0,7% или на 1,0 млн тонн. Впрочем, рост добычи был полностью обеспечен дополнительным днем високосного года. Без его учета добыча нефти снизилась в первом квартале примерно на 0,4%. Таким образом, среднесуточная добыча в первом квартале текущего года была примерно на 6 тыс. тонн или на 43 тыс. баррелей меньше, чем в январе-марте прошлого года.</w:t>
      </w:r>
    </w:p>
    <w:p w:rsidR="00AC1C7F" w:rsidRPr="00F6177D" w:rsidRDefault="00AC1C7F" w:rsidP="00F6177D">
      <w:pPr>
        <w:jc w:val="both"/>
        <w:rPr>
          <w:sz w:val="24"/>
        </w:rPr>
      </w:pPr>
    </w:p>
    <w:p w:rsidR="00AC1C7F" w:rsidRPr="00F6177D" w:rsidRDefault="00AC1C7F" w:rsidP="00F6177D">
      <w:pPr>
        <w:ind w:firstLine="708"/>
        <w:jc w:val="both"/>
        <w:rPr>
          <w:sz w:val="24"/>
        </w:rPr>
      </w:pPr>
      <w:r w:rsidRPr="00F6177D">
        <w:rPr>
          <w:sz w:val="24"/>
        </w:rPr>
        <w:t xml:space="preserve">Россия в последние годы запустила в эксплуатацию несколько довольно крупных месторождений, поэтому потенциал для роста добычи нефти составляет около 5%, однако, в силу обстоятельств в 2020 году она снизится до многолетнего минимума. Причем </w:t>
      </w:r>
      <w:r w:rsidRPr="00F6177D">
        <w:rPr>
          <w:sz w:val="24"/>
        </w:rPr>
        <w:lastRenderedPageBreak/>
        <w:t>снизится болезненно – не только из-за снижения доходов, но и с технологической точки зрения.</w:t>
      </w:r>
    </w:p>
    <w:p w:rsidR="00F6177D" w:rsidRPr="00F6177D" w:rsidRDefault="00F6177D" w:rsidP="00F6177D">
      <w:pPr>
        <w:ind w:firstLine="708"/>
        <w:jc w:val="both"/>
        <w:rPr>
          <w:sz w:val="24"/>
        </w:rPr>
      </w:pPr>
      <w:r w:rsidRPr="00F6177D">
        <w:rPr>
          <w:sz w:val="24"/>
        </w:rPr>
        <w:t>В России добычу нефти осуществляют 8 крупных вертикально-интегрированных нефтяных компаний (ВИНК). А также около 150 малых и средних добывающих компаний. На долю ВИНК приходится порядка 90% всей добычи нефти. Примерно 2,5% нефти добывает крупнейшая российская газодобывающая компания Газпром. И остальное добывают независимые добывающие предприятия.</w:t>
      </w:r>
    </w:p>
    <w:p w:rsidR="00F6177D" w:rsidRPr="00F6177D" w:rsidRDefault="00F6177D" w:rsidP="00F6177D">
      <w:pPr>
        <w:ind w:firstLine="708"/>
        <w:jc w:val="both"/>
        <w:rPr>
          <w:sz w:val="24"/>
        </w:rPr>
      </w:pPr>
      <w:r w:rsidRPr="00F6177D">
        <w:rPr>
          <w:sz w:val="24"/>
        </w:rPr>
        <w:t>Вертикальная интеграция в нефтяном бизнесе - это объединение различных звеньев технологической цепочки добычи и переработки углеводородов ("от скважины до бензоколонки"):</w:t>
      </w:r>
    </w:p>
    <w:p w:rsidR="00F6177D" w:rsidRPr="00F6177D" w:rsidRDefault="00F6177D" w:rsidP="00F6177D">
      <w:pPr>
        <w:ind w:firstLine="708"/>
        <w:jc w:val="both"/>
        <w:rPr>
          <w:sz w:val="24"/>
        </w:rPr>
      </w:pPr>
      <w:r w:rsidRPr="00F6177D">
        <w:rPr>
          <w:sz w:val="24"/>
        </w:rPr>
        <w:t>•</w:t>
      </w:r>
      <w:r w:rsidRPr="00F6177D">
        <w:rPr>
          <w:sz w:val="24"/>
        </w:rPr>
        <w:tab/>
        <w:t>разведка запасов нефти, бурение и обустройство месторождений;</w:t>
      </w:r>
    </w:p>
    <w:p w:rsidR="00F6177D" w:rsidRPr="00F6177D" w:rsidRDefault="00F6177D" w:rsidP="00F6177D">
      <w:pPr>
        <w:ind w:firstLine="708"/>
        <w:jc w:val="both"/>
        <w:rPr>
          <w:sz w:val="24"/>
        </w:rPr>
      </w:pPr>
      <w:r w:rsidRPr="00F6177D">
        <w:rPr>
          <w:sz w:val="24"/>
        </w:rPr>
        <w:t>•</w:t>
      </w:r>
      <w:r w:rsidRPr="00F6177D">
        <w:rPr>
          <w:sz w:val="24"/>
        </w:rPr>
        <w:tab/>
        <w:t>добыча нефти и ее транспортировка;</w:t>
      </w:r>
    </w:p>
    <w:p w:rsidR="00F6177D" w:rsidRPr="00F6177D" w:rsidRDefault="00F6177D" w:rsidP="00F6177D">
      <w:pPr>
        <w:ind w:firstLine="708"/>
        <w:jc w:val="both"/>
        <w:rPr>
          <w:sz w:val="24"/>
        </w:rPr>
      </w:pPr>
      <w:r w:rsidRPr="00F6177D">
        <w:rPr>
          <w:sz w:val="24"/>
        </w:rPr>
        <w:t>•</w:t>
      </w:r>
      <w:r w:rsidRPr="00F6177D">
        <w:rPr>
          <w:sz w:val="24"/>
        </w:rPr>
        <w:tab/>
        <w:t>переработка нефти и транспортировка нефтепродуктов;</w:t>
      </w:r>
    </w:p>
    <w:p w:rsidR="00F6177D" w:rsidRPr="00F6177D" w:rsidRDefault="00F6177D" w:rsidP="00F6177D">
      <w:pPr>
        <w:ind w:firstLine="708"/>
        <w:jc w:val="both"/>
        <w:rPr>
          <w:sz w:val="24"/>
        </w:rPr>
      </w:pPr>
      <w:r w:rsidRPr="00F6177D">
        <w:rPr>
          <w:sz w:val="24"/>
        </w:rPr>
        <w:t>•</w:t>
      </w:r>
      <w:r w:rsidRPr="00F6177D">
        <w:rPr>
          <w:sz w:val="24"/>
        </w:rPr>
        <w:tab/>
        <w:t>сбыт (маркетинг) нефтепродуктов</w:t>
      </w:r>
    </w:p>
    <w:p w:rsidR="00AC1C7F" w:rsidRDefault="00AC1C7F" w:rsidP="00AC1C7F"/>
    <w:p w:rsidR="00AC1C7F" w:rsidRDefault="00AC1C7F" w:rsidP="00AC1C7F"/>
    <w:p w:rsidR="009C636D" w:rsidRDefault="009C636D" w:rsidP="00027349">
      <w:pPr>
        <w:pStyle w:val="1"/>
        <w:rPr>
          <w:rFonts w:ascii="Courier New" w:hAnsi="Courier New" w:cs="Courier New"/>
        </w:rPr>
      </w:pPr>
      <w:bookmarkStart w:id="4" w:name="_Ref44515617"/>
      <w:bookmarkStart w:id="5" w:name="_Toc44664368"/>
      <w:r>
        <w:rPr>
          <w:rFonts w:ascii="Courier New" w:hAnsi="Courier New" w:cs="Courier New"/>
        </w:rPr>
        <w:t>3.</w:t>
      </w:r>
      <w:r>
        <w:t>Основные фонды: понятие, состав, структура</w:t>
      </w:r>
      <w:r>
        <w:rPr>
          <w:rFonts w:ascii="Courier New" w:hAnsi="Courier New" w:cs="Courier New"/>
        </w:rPr>
        <w:t xml:space="preserve"> (</w:t>
      </w:r>
      <w:r>
        <w:t>приведите примеры основных фондов, используемых в нефтегазовом комплексе</w:t>
      </w:r>
      <w:r>
        <w:rPr>
          <w:rFonts w:ascii="Courier New" w:hAnsi="Courier New" w:cs="Courier New"/>
        </w:rPr>
        <w:t>)</w:t>
      </w:r>
      <w:bookmarkEnd w:id="4"/>
      <w:bookmarkEnd w:id="5"/>
    </w:p>
    <w:p w:rsidR="009C636D" w:rsidRDefault="009C636D" w:rsidP="00027349">
      <w:pPr>
        <w:pStyle w:val="1"/>
      </w:pPr>
    </w:p>
    <w:p w:rsidR="0019184F" w:rsidRPr="00A71BA1" w:rsidRDefault="0019184F" w:rsidP="0019184F">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Основными фондами </w:t>
      </w:r>
      <w:r w:rsidRPr="00A71BA1">
        <w:rPr>
          <w:rFonts w:eastAsia="Times New Roman" w:cs="Times New Roman"/>
          <w:color w:val="000000"/>
          <w:sz w:val="24"/>
          <w:szCs w:val="24"/>
        </w:rPr>
        <w:t>являются производственные активы, используемые неоднократно или постоянно в течение длительного периода времени, но не менее одного года, для производства товаров и оказания услуг.</w:t>
      </w:r>
    </w:p>
    <w:p w:rsidR="0019184F" w:rsidRPr="0019184F" w:rsidRDefault="0019184F" w:rsidP="0019184F">
      <w:pPr>
        <w:jc w:val="both"/>
        <w:rPr>
          <w:rFonts w:eastAsia="Times New Roman" w:cs="Times New Roman"/>
          <w:color w:val="000000"/>
          <w:sz w:val="24"/>
          <w:szCs w:val="24"/>
        </w:rPr>
      </w:pPr>
      <w:r w:rsidRPr="0019184F">
        <w:rPr>
          <w:rFonts w:eastAsia="Times New Roman" w:cs="Times New Roman"/>
          <w:b/>
          <w:color w:val="000000"/>
          <w:sz w:val="24"/>
          <w:szCs w:val="24"/>
        </w:rPr>
        <w:t>Основные средства</w:t>
      </w:r>
      <w:r w:rsidRPr="0019184F">
        <w:rPr>
          <w:rFonts w:eastAsia="Times New Roman" w:cs="Times New Roman"/>
          <w:color w:val="000000"/>
          <w:sz w:val="24"/>
          <w:szCs w:val="24"/>
        </w:rPr>
        <w:t xml:space="preserve"> – стоимостное отражение материальных основных фондов</w:t>
      </w:r>
      <w:r>
        <w:rPr>
          <w:rFonts w:eastAsia="Times New Roman" w:cs="Times New Roman"/>
          <w:color w:val="000000"/>
          <w:sz w:val="24"/>
          <w:szCs w:val="24"/>
        </w:rPr>
        <w:t xml:space="preserve"> в бухгалтерском учете</w:t>
      </w:r>
      <w:r w:rsidRPr="0019184F">
        <w:rPr>
          <w:rFonts w:eastAsia="Times New Roman" w:cs="Times New Roman"/>
          <w:color w:val="000000"/>
          <w:sz w:val="24"/>
          <w:szCs w:val="24"/>
        </w:rPr>
        <w:t>.</w:t>
      </w:r>
    </w:p>
    <w:p w:rsidR="00751890" w:rsidRDefault="00751890" w:rsidP="00751890">
      <w:pPr>
        <w:jc w:val="both"/>
        <w:rPr>
          <w:sz w:val="24"/>
          <w:szCs w:val="24"/>
        </w:rPr>
      </w:pPr>
      <w:r w:rsidRPr="00751890">
        <w:rPr>
          <w:sz w:val="24"/>
          <w:szCs w:val="24"/>
        </w:rPr>
        <w:t xml:space="preserve">Прежде всего, основные фонды состоят из </w:t>
      </w:r>
      <w:r w:rsidRPr="000128EF">
        <w:rPr>
          <w:b/>
          <w:sz w:val="24"/>
          <w:szCs w:val="24"/>
        </w:rPr>
        <w:t>материальных и нематериальных</w:t>
      </w:r>
      <w:r>
        <w:rPr>
          <w:sz w:val="24"/>
          <w:szCs w:val="24"/>
        </w:rPr>
        <w:t xml:space="preserve"> основных фондов</w:t>
      </w:r>
      <w:r w:rsidRPr="00751890">
        <w:rPr>
          <w:sz w:val="24"/>
          <w:szCs w:val="24"/>
        </w:rPr>
        <w:t>.</w:t>
      </w:r>
    </w:p>
    <w:p w:rsidR="00C55DEE" w:rsidRDefault="00751890" w:rsidP="00751890">
      <w:pPr>
        <w:jc w:val="both"/>
        <w:rPr>
          <w:sz w:val="24"/>
          <w:szCs w:val="24"/>
        </w:rPr>
      </w:pPr>
      <w:r w:rsidRPr="00751890">
        <w:rPr>
          <w:sz w:val="24"/>
          <w:szCs w:val="24"/>
        </w:rPr>
        <w:t xml:space="preserve">В соответствии с Общероссийским классификатором основных фондов (ОКОФ) к </w:t>
      </w:r>
      <w:r w:rsidRPr="00751890">
        <w:rPr>
          <w:i/>
          <w:iCs/>
          <w:sz w:val="24"/>
          <w:szCs w:val="24"/>
        </w:rPr>
        <w:t>материальным основным фондам</w:t>
      </w:r>
      <w:r>
        <w:rPr>
          <w:i/>
          <w:iCs/>
          <w:sz w:val="24"/>
          <w:szCs w:val="24"/>
        </w:rPr>
        <w:t xml:space="preserve"> (</w:t>
      </w:r>
      <w:r w:rsidRPr="00751890">
        <w:rPr>
          <w:i/>
          <w:iCs/>
          <w:sz w:val="24"/>
          <w:szCs w:val="24"/>
        </w:rPr>
        <w:t xml:space="preserve">средствам) </w:t>
      </w:r>
      <w:r w:rsidRPr="00751890">
        <w:rPr>
          <w:sz w:val="24"/>
          <w:szCs w:val="24"/>
        </w:rPr>
        <w:t>относятся: здания, сооружения, машины и оборудование, транспортные средства, инструмент, производственный и хозяйственный инвентарь и прочие виды материальных основных фондов.</w:t>
      </w:r>
    </w:p>
    <w:p w:rsidR="00751890" w:rsidRDefault="00751890" w:rsidP="00751890">
      <w:pPr>
        <w:jc w:val="both"/>
      </w:pPr>
      <w:r w:rsidRPr="00751890">
        <w:rPr>
          <w:sz w:val="24"/>
          <w:szCs w:val="24"/>
        </w:rPr>
        <w:t xml:space="preserve">К </w:t>
      </w:r>
      <w:r w:rsidRPr="00751890">
        <w:rPr>
          <w:i/>
          <w:iCs/>
          <w:sz w:val="24"/>
          <w:szCs w:val="24"/>
        </w:rPr>
        <w:t xml:space="preserve">нематериальным основным фондам </w:t>
      </w:r>
      <w:r w:rsidRPr="00751890">
        <w:rPr>
          <w:sz w:val="24"/>
          <w:szCs w:val="24"/>
        </w:rPr>
        <w:t xml:space="preserve">относятся </w:t>
      </w:r>
      <w:r w:rsidR="000128EF">
        <w:rPr>
          <w:sz w:val="24"/>
          <w:szCs w:val="24"/>
        </w:rPr>
        <w:t>объекты</w:t>
      </w:r>
      <w:r w:rsidRPr="00751890">
        <w:rPr>
          <w:sz w:val="24"/>
          <w:szCs w:val="24"/>
        </w:rPr>
        <w:t xml:space="preserve"> промышленной и интеллектуальной</w:t>
      </w:r>
      <w:r>
        <w:rPr>
          <w:sz w:val="24"/>
          <w:szCs w:val="24"/>
        </w:rPr>
        <w:t xml:space="preserve"> </w:t>
      </w:r>
      <w:r w:rsidRPr="00751890">
        <w:rPr>
          <w:sz w:val="24"/>
          <w:szCs w:val="24"/>
        </w:rPr>
        <w:t>собственности, использование которых ограничено установленными на</w:t>
      </w:r>
      <w:r>
        <w:rPr>
          <w:sz w:val="24"/>
          <w:szCs w:val="24"/>
        </w:rPr>
        <w:t xml:space="preserve"> </w:t>
      </w:r>
      <w:r w:rsidRPr="00751890">
        <w:rPr>
          <w:sz w:val="24"/>
          <w:szCs w:val="24"/>
        </w:rPr>
        <w:t>них правами владения</w:t>
      </w:r>
      <w:r>
        <w:t>.</w:t>
      </w:r>
    </w:p>
    <w:p w:rsidR="000128EF" w:rsidRDefault="000128EF" w:rsidP="000128EF">
      <w:pPr>
        <w:pStyle w:val="a3"/>
        <w:jc w:val="both"/>
      </w:pPr>
      <w:r>
        <w:t>Также основные фонды подразделяются на производственные и непроизводственные фонды.</w:t>
      </w:r>
    </w:p>
    <w:p w:rsidR="000128EF" w:rsidRDefault="000128EF" w:rsidP="000128EF">
      <w:pPr>
        <w:pStyle w:val="a3"/>
        <w:jc w:val="both"/>
      </w:pPr>
      <w:r>
        <w:rPr>
          <w:i/>
        </w:rPr>
        <w:t>Основные</w:t>
      </w:r>
      <w:r w:rsidRPr="000128EF">
        <w:rPr>
          <w:i/>
        </w:rPr>
        <w:t xml:space="preserve"> </w:t>
      </w:r>
      <w:r>
        <w:rPr>
          <w:i/>
        </w:rPr>
        <w:t>п</w:t>
      </w:r>
      <w:r w:rsidRPr="000128EF">
        <w:rPr>
          <w:i/>
        </w:rPr>
        <w:t>роизводственные фонды</w:t>
      </w:r>
      <w:r>
        <w:rPr>
          <w:i/>
        </w:rPr>
        <w:t xml:space="preserve"> (ОПФ)</w:t>
      </w:r>
      <w:r>
        <w:t xml:space="preserve"> участвуют в процессе изготовления продукции или оказания услуг (станки, машины, приборы, передаточные устройства и т.д.).</w:t>
      </w:r>
    </w:p>
    <w:p w:rsidR="000128EF" w:rsidRDefault="000128EF" w:rsidP="000128EF">
      <w:pPr>
        <w:pStyle w:val="a3"/>
        <w:jc w:val="both"/>
      </w:pPr>
      <w:r>
        <w:rPr>
          <w:i/>
        </w:rPr>
        <w:lastRenderedPageBreak/>
        <w:t>О</w:t>
      </w:r>
      <w:r w:rsidRPr="000128EF">
        <w:rPr>
          <w:i/>
        </w:rPr>
        <w:t xml:space="preserve">сновные </w:t>
      </w:r>
      <w:r>
        <w:rPr>
          <w:i/>
        </w:rPr>
        <w:t>н</w:t>
      </w:r>
      <w:r w:rsidRPr="000128EF">
        <w:rPr>
          <w:i/>
        </w:rPr>
        <w:t>епроизводственные фонды</w:t>
      </w:r>
      <w:r>
        <w:t xml:space="preserve"> не участвуют в процессе создания продукции (жилые дома, детские сады, клубы, стадионы, поликлиники, санатории и т.д.). </w:t>
      </w:r>
    </w:p>
    <w:p w:rsidR="000128EF" w:rsidRPr="00435833" w:rsidRDefault="000128EF" w:rsidP="000128EF">
      <w:pPr>
        <w:pStyle w:val="a3"/>
        <w:jc w:val="both"/>
      </w:pPr>
      <w:r w:rsidRPr="00435833">
        <w:t xml:space="preserve">Различают </w:t>
      </w:r>
      <w:r w:rsidRPr="00435833">
        <w:rPr>
          <w:b/>
        </w:rPr>
        <w:t>производственную (видовую), технологическую и возрастную структуру</w:t>
      </w:r>
      <w:r w:rsidRPr="00435833">
        <w:t xml:space="preserve"> основных фондов. </w:t>
      </w:r>
    </w:p>
    <w:p w:rsidR="000128EF" w:rsidRDefault="000128EF" w:rsidP="000128EF">
      <w:pPr>
        <w:pStyle w:val="a3"/>
        <w:jc w:val="both"/>
      </w:pPr>
      <w:r>
        <w:rPr>
          <w:b/>
          <w:bCs/>
        </w:rPr>
        <w:t>Под производственной (видовой) структурой</w:t>
      </w:r>
      <w:r>
        <w:t xml:space="preserve"> понимается соотношение различных групп основных фондов по вещественно – натуральному составу в их общей среднегодовой стоимости. Производственная структура ОПФ в различных отраслях промышленности не одинакова.</w:t>
      </w:r>
    </w:p>
    <w:p w:rsidR="000128EF" w:rsidRDefault="000128EF" w:rsidP="000128EF">
      <w:pPr>
        <w:pStyle w:val="a3"/>
        <w:jc w:val="both"/>
      </w:pPr>
      <w:r>
        <w:rPr>
          <w:b/>
          <w:bCs/>
        </w:rPr>
        <w:t>Технологическая структура</w:t>
      </w:r>
      <w:r>
        <w:t xml:space="preserve"> ОПФ характеризует их распределение по отраслевым подразделениям предприятия в процентном выражении от их общей стоимости.</w:t>
      </w:r>
    </w:p>
    <w:p w:rsidR="000128EF" w:rsidRDefault="000128EF" w:rsidP="000128EF">
      <w:pPr>
        <w:pStyle w:val="a3"/>
        <w:jc w:val="both"/>
      </w:pPr>
      <w:r>
        <w:rPr>
          <w:b/>
          <w:bCs/>
        </w:rPr>
        <w:t>Возрастная структура</w:t>
      </w:r>
      <w:r>
        <w:t xml:space="preserve"> ОПФ характеризует их распределение по возрастным группам (до 5 лет; от 5 до 10 лет; от 10 до 15 лет; от 15 до 20 лет; свыше 20 лет).</w:t>
      </w:r>
    </w:p>
    <w:p w:rsidR="003D2A2B" w:rsidRPr="003D2A2B" w:rsidRDefault="003D2A2B" w:rsidP="000128EF">
      <w:pPr>
        <w:pStyle w:val="a3"/>
        <w:jc w:val="both"/>
        <w:rPr>
          <w:sz w:val="28"/>
        </w:rPr>
      </w:pPr>
      <w:r w:rsidRPr="003D2A2B">
        <w:rPr>
          <w:sz w:val="28"/>
        </w:rPr>
        <w:t>Пример основных фондов, используемых в нефтегазовом комплексе:</w:t>
      </w:r>
    </w:p>
    <w:p w:rsidR="003D2A2B" w:rsidRDefault="003D2A2B" w:rsidP="00435833">
      <w:pPr>
        <w:pStyle w:val="a3"/>
        <w:spacing w:before="0" w:beforeAutospacing="0" w:after="0" w:afterAutospacing="0"/>
        <w:jc w:val="both"/>
        <w:rPr>
          <w:szCs w:val="26"/>
        </w:rPr>
      </w:pPr>
      <w:r w:rsidRPr="003D2A2B">
        <w:rPr>
          <w:b/>
          <w:szCs w:val="26"/>
        </w:rPr>
        <w:t>Здания</w:t>
      </w:r>
      <w:r>
        <w:rPr>
          <w:szCs w:val="26"/>
        </w:rPr>
        <w:t xml:space="preserve"> - з</w:t>
      </w:r>
      <w:r w:rsidRPr="003D2A2B">
        <w:rPr>
          <w:szCs w:val="26"/>
        </w:rPr>
        <w:t>дания станций газораспределительных</w:t>
      </w:r>
      <w:r>
        <w:rPr>
          <w:szCs w:val="26"/>
        </w:rPr>
        <w:t>, з</w:t>
      </w:r>
      <w:r w:rsidRPr="003D2A2B">
        <w:rPr>
          <w:szCs w:val="26"/>
        </w:rPr>
        <w:t>дания производственных корпусов, цехов, мастерских</w:t>
      </w:r>
      <w:r>
        <w:rPr>
          <w:szCs w:val="26"/>
        </w:rPr>
        <w:t>, з</w:t>
      </w:r>
      <w:r w:rsidRPr="003D2A2B">
        <w:rPr>
          <w:szCs w:val="26"/>
        </w:rPr>
        <w:t>дания насосных станций</w:t>
      </w:r>
      <w:r>
        <w:rPr>
          <w:szCs w:val="26"/>
        </w:rPr>
        <w:t>, з</w:t>
      </w:r>
      <w:r w:rsidRPr="003D2A2B">
        <w:rPr>
          <w:szCs w:val="26"/>
        </w:rPr>
        <w:t>дания компрессорных станций</w:t>
      </w:r>
      <w:r>
        <w:rPr>
          <w:szCs w:val="26"/>
        </w:rPr>
        <w:t>.</w:t>
      </w:r>
    </w:p>
    <w:p w:rsidR="00435833" w:rsidRDefault="003D2A2B" w:rsidP="00435833">
      <w:pPr>
        <w:pStyle w:val="a3"/>
        <w:spacing w:before="0" w:beforeAutospacing="0" w:after="0" w:afterAutospacing="0"/>
        <w:jc w:val="both"/>
      </w:pPr>
      <w:r w:rsidRPr="003D2A2B">
        <w:rPr>
          <w:b/>
          <w:szCs w:val="26"/>
        </w:rPr>
        <w:t>Сооружения</w:t>
      </w:r>
      <w:r>
        <w:rPr>
          <w:szCs w:val="26"/>
        </w:rPr>
        <w:t xml:space="preserve"> - т</w:t>
      </w:r>
      <w:r w:rsidR="00E05101" w:rsidRPr="00E05101">
        <w:t>рубопроводы магистральные для перекачки нефтепродуктов и газа</w:t>
      </w:r>
      <w:r>
        <w:t>, с</w:t>
      </w:r>
      <w:r w:rsidR="00E05101" w:rsidRPr="00E05101">
        <w:t>кважины</w:t>
      </w:r>
      <w:r>
        <w:t>, р</w:t>
      </w:r>
      <w:r w:rsidR="00E05101" w:rsidRPr="00E05101">
        <w:t>езервуары, цистерны и аналогичные емкости из металлов</w:t>
      </w:r>
      <w:r>
        <w:t>.</w:t>
      </w:r>
    </w:p>
    <w:p w:rsidR="003D2A2B" w:rsidRDefault="003D2A2B" w:rsidP="00435833">
      <w:pPr>
        <w:pStyle w:val="a3"/>
        <w:spacing w:before="0" w:beforeAutospacing="0" w:after="0" w:afterAutospacing="0"/>
        <w:jc w:val="both"/>
        <w:rPr>
          <w:szCs w:val="26"/>
        </w:rPr>
      </w:pPr>
      <w:r w:rsidRPr="003D2A2B">
        <w:rPr>
          <w:b/>
          <w:szCs w:val="26"/>
        </w:rPr>
        <w:t>Транспортные средства</w:t>
      </w:r>
      <w:r w:rsidRPr="003D2A2B">
        <w:rPr>
          <w:szCs w:val="26"/>
        </w:rPr>
        <w:t xml:space="preserve"> - танкеры для перевозки сырой нефти, нефтепродуктов, химических продуктов, сжиженного газа, локомотивы железнодорожные и подвижной состав, автокраны, вертолеты и самолеты.</w:t>
      </w:r>
    </w:p>
    <w:p w:rsidR="00435833" w:rsidRPr="00435833" w:rsidRDefault="00435833" w:rsidP="00435833">
      <w:pPr>
        <w:pStyle w:val="a3"/>
        <w:spacing w:before="0" w:beforeAutospacing="0" w:after="0" w:afterAutospacing="0"/>
        <w:jc w:val="both"/>
      </w:pPr>
      <w:r>
        <w:rPr>
          <w:szCs w:val="26"/>
        </w:rPr>
        <w:t>И другие.</w:t>
      </w:r>
    </w:p>
    <w:p w:rsidR="003D2A2B" w:rsidRDefault="003D2A2B" w:rsidP="00027349">
      <w:pPr>
        <w:pStyle w:val="1"/>
        <w:rPr>
          <w:rFonts w:ascii="Courier New" w:hAnsi="Courier New" w:cs="Courier New"/>
        </w:rPr>
      </w:pPr>
      <w:bookmarkStart w:id="6" w:name="_Ref44520222"/>
      <w:bookmarkStart w:id="7" w:name="_Toc44664369"/>
      <w:r>
        <w:rPr>
          <w:rFonts w:ascii="Courier New" w:hAnsi="Courier New" w:cs="Courier New"/>
        </w:rPr>
        <w:t>4.</w:t>
      </w:r>
      <w:r>
        <w:t>Классификация основных фондов</w:t>
      </w:r>
      <w:r w:rsidR="00435833">
        <w:t xml:space="preserve"> </w:t>
      </w:r>
      <w:r>
        <w:t>(приведите примеры основных фондов, используемых</w:t>
      </w:r>
      <w:r w:rsidR="00435833">
        <w:t xml:space="preserve"> </w:t>
      </w:r>
      <w:r>
        <w:t>в нефтегазовом комплексе</w:t>
      </w:r>
      <w:r>
        <w:rPr>
          <w:rFonts w:ascii="Courier New" w:hAnsi="Courier New" w:cs="Courier New"/>
        </w:rPr>
        <w:t>)</w:t>
      </w:r>
      <w:bookmarkEnd w:id="6"/>
      <w:bookmarkEnd w:id="7"/>
    </w:p>
    <w:p w:rsidR="00435833" w:rsidRPr="00435833" w:rsidRDefault="00435833" w:rsidP="00027349">
      <w:pPr>
        <w:pStyle w:val="1"/>
      </w:pP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В зависимости от участия в производственном процессе: </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 xml:space="preserve">1) производственные основные фонды (материально-техническая база производства, они участвуют в процессе производства); </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color w:val="000000"/>
          <w:sz w:val="24"/>
          <w:szCs w:val="24"/>
        </w:rPr>
        <w:t>2) непроизводственные основные фонды (длительно используемые фонды, практически не участвуют в создании продукта)</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По степени участия в производственном процессе: </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 xml:space="preserve">1) активные (выпускают данную продукцию. Они определяют производственную мощность предприятия. Оборудование, скважины, трубопроводы); </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color w:val="000000"/>
          <w:sz w:val="24"/>
          <w:szCs w:val="24"/>
        </w:rPr>
        <w:t>2) пассивные (косвенное влияние на выпуск продукции. Инвентарь, здания, транспортные средства)</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b/>
          <w:bCs/>
          <w:color w:val="000000"/>
          <w:sz w:val="24"/>
          <w:szCs w:val="24"/>
        </w:rPr>
        <w:t>По степени использования:</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1) в эксплуатации</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2) в запасе (резерве)</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3) в стадии достройки, дооборудования, реконструкции</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color w:val="000000"/>
          <w:sz w:val="24"/>
          <w:szCs w:val="24"/>
        </w:rPr>
        <w:t>4) на консервации</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b/>
          <w:bCs/>
          <w:color w:val="000000"/>
          <w:sz w:val="24"/>
          <w:szCs w:val="24"/>
        </w:rPr>
        <w:t>В зависимости от принадлежности:</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lastRenderedPageBreak/>
        <w:t>1) собственные</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2) находящиеся в оперативном управлении и хозяйственном ведении</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3) полученные в аренду без права выкупа</w:t>
      </w:r>
    </w:p>
    <w:p w:rsidR="003D2A2B" w:rsidRPr="00A71BA1" w:rsidRDefault="003D2A2B" w:rsidP="003D2A2B">
      <w:pPr>
        <w:spacing w:line="240" w:lineRule="auto"/>
        <w:jc w:val="both"/>
        <w:rPr>
          <w:rFonts w:eastAsia="Times New Roman" w:cs="Times New Roman"/>
          <w:sz w:val="24"/>
          <w:szCs w:val="24"/>
        </w:rPr>
      </w:pP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b/>
          <w:bCs/>
          <w:color w:val="000000"/>
          <w:sz w:val="24"/>
          <w:szCs w:val="24"/>
        </w:rPr>
        <w:t>Общероссийский классификатор:</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1) Жилые здания и помещения,</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2) Здания (кроме жилых) и сооружения, расходы на улучшение земель</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3) Машины и оборудование, хозяйственный инвентарь и другие объекты (танкеры, компьютеры, насосы, компрессоры)</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4) Системы вооружений</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5) Культивируемые биологические ресурсы</w:t>
      </w:r>
    </w:p>
    <w:p w:rsidR="003D2A2B" w:rsidRPr="00A71BA1" w:rsidRDefault="003D2A2B" w:rsidP="00435833">
      <w:pPr>
        <w:spacing w:after="0" w:line="240" w:lineRule="auto"/>
        <w:jc w:val="both"/>
        <w:rPr>
          <w:rFonts w:eastAsia="Times New Roman" w:cs="Times New Roman"/>
          <w:sz w:val="24"/>
          <w:szCs w:val="24"/>
        </w:rPr>
      </w:pPr>
      <w:r w:rsidRPr="00A71BA1">
        <w:rPr>
          <w:rFonts w:eastAsia="Times New Roman" w:cs="Times New Roman"/>
          <w:color w:val="000000"/>
          <w:sz w:val="24"/>
          <w:szCs w:val="24"/>
        </w:rPr>
        <w:t>6) Расходы на передачу прав собственности на непроизводственные активы</w:t>
      </w:r>
    </w:p>
    <w:p w:rsidR="003D2A2B" w:rsidRPr="00A71BA1" w:rsidRDefault="003D2A2B" w:rsidP="003D2A2B">
      <w:pPr>
        <w:spacing w:line="240" w:lineRule="auto"/>
        <w:jc w:val="both"/>
        <w:rPr>
          <w:rFonts w:eastAsia="Times New Roman" w:cs="Times New Roman"/>
          <w:sz w:val="24"/>
          <w:szCs w:val="24"/>
        </w:rPr>
      </w:pPr>
      <w:r w:rsidRPr="00A71BA1">
        <w:rPr>
          <w:rFonts w:eastAsia="Times New Roman" w:cs="Times New Roman"/>
          <w:color w:val="000000"/>
          <w:sz w:val="24"/>
          <w:szCs w:val="24"/>
        </w:rPr>
        <w:t>7) Объекты интеллектуальной собственности (ПО, БД, разведка недр)</w:t>
      </w:r>
    </w:p>
    <w:p w:rsidR="00435833" w:rsidRPr="003D2A2B" w:rsidRDefault="00435833" w:rsidP="00435833">
      <w:pPr>
        <w:pStyle w:val="a3"/>
        <w:jc w:val="both"/>
        <w:rPr>
          <w:sz w:val="28"/>
        </w:rPr>
      </w:pPr>
      <w:r w:rsidRPr="003D2A2B">
        <w:rPr>
          <w:sz w:val="28"/>
        </w:rPr>
        <w:t>Пример основных фондов, используемых в нефтегазовом комплексе:</w:t>
      </w:r>
    </w:p>
    <w:p w:rsidR="00435833" w:rsidRDefault="00435833" w:rsidP="00435833">
      <w:pPr>
        <w:pStyle w:val="a3"/>
        <w:spacing w:before="0" w:beforeAutospacing="0" w:after="0" w:afterAutospacing="0"/>
        <w:jc w:val="both"/>
        <w:rPr>
          <w:szCs w:val="26"/>
        </w:rPr>
      </w:pPr>
      <w:r w:rsidRPr="003D2A2B">
        <w:rPr>
          <w:b/>
          <w:szCs w:val="26"/>
        </w:rPr>
        <w:t>Здания</w:t>
      </w:r>
      <w:r>
        <w:rPr>
          <w:szCs w:val="26"/>
        </w:rPr>
        <w:t xml:space="preserve"> - з</w:t>
      </w:r>
      <w:r w:rsidRPr="003D2A2B">
        <w:rPr>
          <w:szCs w:val="26"/>
        </w:rPr>
        <w:t>дания станций газораспределительных</w:t>
      </w:r>
      <w:r>
        <w:rPr>
          <w:szCs w:val="26"/>
        </w:rPr>
        <w:t>, з</w:t>
      </w:r>
      <w:r w:rsidRPr="003D2A2B">
        <w:rPr>
          <w:szCs w:val="26"/>
        </w:rPr>
        <w:t>дания производственных корпусов, цехов, мастерских</w:t>
      </w:r>
      <w:r>
        <w:rPr>
          <w:szCs w:val="26"/>
        </w:rPr>
        <w:t>, з</w:t>
      </w:r>
      <w:r w:rsidRPr="003D2A2B">
        <w:rPr>
          <w:szCs w:val="26"/>
        </w:rPr>
        <w:t>дания насосных станций</w:t>
      </w:r>
      <w:r>
        <w:rPr>
          <w:szCs w:val="26"/>
        </w:rPr>
        <w:t>, з</w:t>
      </w:r>
      <w:r w:rsidRPr="003D2A2B">
        <w:rPr>
          <w:szCs w:val="26"/>
        </w:rPr>
        <w:t>дания компрессорных станций</w:t>
      </w:r>
      <w:r>
        <w:rPr>
          <w:szCs w:val="26"/>
        </w:rPr>
        <w:t>.</w:t>
      </w:r>
    </w:p>
    <w:p w:rsidR="00435833" w:rsidRDefault="00435833" w:rsidP="00435833">
      <w:pPr>
        <w:pStyle w:val="a3"/>
        <w:spacing w:before="0" w:beforeAutospacing="0" w:after="0" w:afterAutospacing="0"/>
        <w:jc w:val="both"/>
      </w:pPr>
      <w:r w:rsidRPr="003D2A2B">
        <w:rPr>
          <w:b/>
          <w:szCs w:val="26"/>
        </w:rPr>
        <w:t>Сооружения</w:t>
      </w:r>
      <w:r>
        <w:rPr>
          <w:szCs w:val="26"/>
        </w:rPr>
        <w:t xml:space="preserve"> - т</w:t>
      </w:r>
      <w:r w:rsidRPr="00E05101">
        <w:t>рубопроводы магистральные для перекачки нефтепродуктов и газа</w:t>
      </w:r>
      <w:r>
        <w:t>, с</w:t>
      </w:r>
      <w:r w:rsidRPr="00E05101">
        <w:t>кважины</w:t>
      </w:r>
      <w:r>
        <w:t>, р</w:t>
      </w:r>
      <w:r w:rsidRPr="00E05101">
        <w:t>езервуары, цистерны и аналогичные емкости из металлов</w:t>
      </w:r>
      <w:r>
        <w:t>.</w:t>
      </w:r>
    </w:p>
    <w:p w:rsidR="00435833" w:rsidRPr="00435833" w:rsidRDefault="00435833" w:rsidP="00435833">
      <w:pPr>
        <w:pStyle w:val="a3"/>
        <w:spacing w:before="0" w:beforeAutospacing="0" w:after="0" w:afterAutospacing="0"/>
        <w:jc w:val="both"/>
      </w:pPr>
      <w:r w:rsidRPr="003D2A2B">
        <w:rPr>
          <w:b/>
          <w:szCs w:val="26"/>
        </w:rPr>
        <w:t>Транспортные средства</w:t>
      </w:r>
      <w:r w:rsidRPr="003D2A2B">
        <w:rPr>
          <w:szCs w:val="26"/>
        </w:rPr>
        <w:t xml:space="preserve"> - танкеры для перевозки сырой нефти, нефтепродуктов, химических продуктов, сжиженного газа, локомотивы железнодорожные и подвижной состав, автокраны, вертолеты и самолеты.</w:t>
      </w:r>
    </w:p>
    <w:p w:rsidR="003D2A2B" w:rsidRDefault="00435833" w:rsidP="000128EF">
      <w:pPr>
        <w:jc w:val="both"/>
        <w:rPr>
          <w:sz w:val="24"/>
        </w:rPr>
      </w:pPr>
      <w:r w:rsidRPr="00435833">
        <w:rPr>
          <w:sz w:val="24"/>
        </w:rPr>
        <w:t>И другие.</w:t>
      </w:r>
    </w:p>
    <w:p w:rsidR="00435833" w:rsidRDefault="00435833" w:rsidP="00027349">
      <w:pPr>
        <w:pStyle w:val="1"/>
      </w:pPr>
      <w:bookmarkStart w:id="8" w:name="_Ref44520240"/>
      <w:bookmarkStart w:id="9" w:name="_Toc44664370"/>
      <w:r>
        <w:rPr>
          <w:rFonts w:ascii="Courier New" w:hAnsi="Courier New" w:cs="Courier New"/>
        </w:rPr>
        <w:t>5.</w:t>
      </w:r>
      <w:r>
        <w:t>Оценка основных фондов</w:t>
      </w:r>
      <w:bookmarkEnd w:id="8"/>
      <w:bookmarkEnd w:id="9"/>
    </w:p>
    <w:p w:rsidR="00435833" w:rsidRDefault="00435833" w:rsidP="00027349">
      <w:pPr>
        <w:pStyle w:val="1"/>
      </w:pP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Натуральные показатели </w:t>
      </w:r>
      <w:r w:rsidRPr="00435833">
        <w:rPr>
          <w:rFonts w:eastAsia="Times New Roman" w:cs="Times New Roman"/>
          <w:bCs/>
          <w:color w:val="000000"/>
          <w:sz w:val="24"/>
          <w:szCs w:val="24"/>
        </w:rPr>
        <w:t>дают</w:t>
      </w:r>
      <w:r w:rsidRPr="00A71BA1">
        <w:rPr>
          <w:rFonts w:eastAsia="Times New Roman" w:cs="Times New Roman"/>
          <w:color w:val="000000"/>
          <w:sz w:val="24"/>
          <w:szCs w:val="24"/>
        </w:rPr>
        <w:t xml:space="preserve"> возможность определить технический состав основных фондов, производственную мощность объектов предприятия и отрасли в целом, составить баланс оборудования.</w:t>
      </w: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Стоимостная оценка основных фондов </w:t>
      </w:r>
      <w:r w:rsidRPr="00A71BA1">
        <w:rPr>
          <w:rFonts w:eastAsia="Times New Roman" w:cs="Times New Roman"/>
          <w:color w:val="000000"/>
          <w:sz w:val="24"/>
          <w:szCs w:val="24"/>
        </w:rPr>
        <w:t>необходима для определения общего объема основных фондов, структуры, динамики, начисления амортизации, расчета налогов, для продажи и сдачи в аренду, планирования их воспроизводства и т.п.</w:t>
      </w: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Виды стоимостной оценки основных фондов: </w:t>
      </w: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1) Первоначальная стоимость </w:t>
      </w:r>
      <w:r w:rsidRPr="00A71BA1">
        <w:rPr>
          <w:rFonts w:eastAsia="Times New Roman" w:cs="Times New Roman"/>
          <w:color w:val="000000"/>
          <w:sz w:val="24"/>
          <w:szCs w:val="24"/>
        </w:rPr>
        <w:t>– сумма фактических затрат организации на приобретение, сооружение и изготовления, за исключением налога на добавленную стоимость и иных возмещаемых налогов.</w:t>
      </w: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2) Восстановительная стоимость</w:t>
      </w:r>
      <w:r w:rsidRPr="00A71BA1">
        <w:rPr>
          <w:rFonts w:eastAsia="Times New Roman" w:cs="Times New Roman"/>
          <w:color w:val="000000"/>
          <w:sz w:val="24"/>
          <w:szCs w:val="24"/>
        </w:rPr>
        <w:t xml:space="preserve"> – стоимость основных средств в современных условиях, при современных ценах и технике.</w:t>
      </w:r>
    </w:p>
    <w:p w:rsidR="00435833" w:rsidRPr="00A71BA1" w:rsidRDefault="00435833" w:rsidP="00435833">
      <w:pPr>
        <w:spacing w:line="240" w:lineRule="auto"/>
        <w:jc w:val="both"/>
        <w:rPr>
          <w:rFonts w:eastAsia="Times New Roman" w:cs="Times New Roman"/>
          <w:sz w:val="24"/>
          <w:szCs w:val="24"/>
        </w:rPr>
      </w:pPr>
      <w:r w:rsidRPr="00A71BA1">
        <w:rPr>
          <w:rFonts w:eastAsia="Times New Roman" w:cs="Times New Roman"/>
          <w:b/>
          <w:bCs/>
          <w:color w:val="000000"/>
          <w:sz w:val="24"/>
          <w:szCs w:val="24"/>
        </w:rPr>
        <w:t>3) Остаточная стоимость</w:t>
      </w:r>
      <w:r>
        <w:rPr>
          <w:rFonts w:eastAsia="Times New Roman" w:cs="Times New Roman"/>
          <w:sz w:val="24"/>
          <w:szCs w:val="24"/>
        </w:rPr>
        <w:t xml:space="preserve"> - р</w:t>
      </w:r>
      <w:r w:rsidRPr="00A71BA1">
        <w:rPr>
          <w:rFonts w:eastAsia="Times New Roman" w:cs="Times New Roman"/>
          <w:color w:val="000000"/>
          <w:sz w:val="24"/>
          <w:szCs w:val="24"/>
        </w:rPr>
        <w:t>азница между первоначальной стоимостью и начисленной амортизацией. Показывает какую часть стоимости основных фондов еще необходимо перенести на готовую продукцию.</w:t>
      </w:r>
    </w:p>
    <w:p w:rsidR="00435833" w:rsidRDefault="0040260F" w:rsidP="00435833">
      <w:pPr>
        <w:jc w:val="both"/>
        <w:rPr>
          <w:rFonts w:cs="Times New Roman"/>
          <w:sz w:val="24"/>
          <w:szCs w:val="24"/>
        </w:rPr>
      </w:pPr>
      <w:r>
        <w:rPr>
          <w:rFonts w:cs="Times New Roman"/>
          <w:sz w:val="24"/>
          <w:szCs w:val="24"/>
        </w:rPr>
        <w:t xml:space="preserve">Первоначальная </w:t>
      </w:r>
      <w:r w:rsidR="00435833" w:rsidRPr="00435833">
        <w:rPr>
          <w:rFonts w:cs="Times New Roman"/>
          <w:sz w:val="24"/>
          <w:szCs w:val="24"/>
        </w:rPr>
        <w:t>стоимость основных средств включает:</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сумма, перечисленная поставщику</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плата за доставку и за приведение в состояние, пригодное для использования</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lastRenderedPageBreak/>
        <w:t>оплата работ по договорам строительного подряда</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стоимость консультационных и информационных услуг, связанных с покупкой ОС</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таможенные пошлины и сборы, уплаченные при импорте основного средства</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невозмещаемые налоги, государственная пошлина, перечисленная в связи с покупкой объекта</w:t>
      </w:r>
    </w:p>
    <w:p w:rsidR="0040260F" w:rsidRPr="0040260F" w:rsidRDefault="00435833" w:rsidP="0040260F">
      <w:pPr>
        <w:pStyle w:val="a4"/>
        <w:numPr>
          <w:ilvl w:val="0"/>
          <w:numId w:val="1"/>
        </w:numPr>
        <w:spacing w:after="0"/>
        <w:jc w:val="both"/>
        <w:rPr>
          <w:rFonts w:cs="Times New Roman"/>
          <w:sz w:val="24"/>
          <w:szCs w:val="27"/>
        </w:rPr>
      </w:pPr>
      <w:r w:rsidRPr="0040260F">
        <w:rPr>
          <w:rFonts w:cs="Times New Roman"/>
          <w:sz w:val="24"/>
          <w:szCs w:val="27"/>
        </w:rPr>
        <w:t>вознаграждения, уплачиваемые посреднической организации</w:t>
      </w:r>
    </w:p>
    <w:p w:rsidR="0040260F" w:rsidRPr="0040260F" w:rsidRDefault="00435833" w:rsidP="0040260F">
      <w:pPr>
        <w:pStyle w:val="a4"/>
        <w:numPr>
          <w:ilvl w:val="0"/>
          <w:numId w:val="1"/>
        </w:numPr>
        <w:jc w:val="both"/>
        <w:rPr>
          <w:rFonts w:cs="Times New Roman"/>
          <w:sz w:val="24"/>
        </w:rPr>
      </w:pPr>
      <w:r w:rsidRPr="0040260F">
        <w:rPr>
          <w:rFonts w:cs="Times New Roman"/>
          <w:sz w:val="24"/>
          <w:szCs w:val="27"/>
        </w:rPr>
        <w:t>иные затраты, непосредственно связанные с объектом</w:t>
      </w:r>
      <w:r w:rsidR="0040260F">
        <w:rPr>
          <w:rFonts w:cs="Times New Roman"/>
          <w:sz w:val="24"/>
          <w:szCs w:val="27"/>
        </w:rPr>
        <w:t>.</w:t>
      </w:r>
    </w:p>
    <w:p w:rsidR="0040260F" w:rsidRPr="0040260F" w:rsidRDefault="0040260F" w:rsidP="0040260F">
      <w:pPr>
        <w:jc w:val="both"/>
        <w:rPr>
          <w:rFonts w:cs="Times New Roman"/>
          <w:sz w:val="24"/>
        </w:rPr>
      </w:pPr>
      <w:r w:rsidRPr="0040260F">
        <w:rPr>
          <w:rFonts w:cs="Times New Roman"/>
          <w:sz w:val="24"/>
          <w:szCs w:val="27"/>
        </w:rPr>
        <w:t>Первоначальная стоимость основных средств не изменяется на протяжении всего периода действия основного средства и должна быть полностью возмещена за счет амортизационных отчислений.</w:t>
      </w:r>
    </w:p>
    <w:p w:rsidR="0040260F" w:rsidRDefault="0040260F" w:rsidP="0040260F">
      <w:pPr>
        <w:jc w:val="both"/>
        <w:rPr>
          <w:rFonts w:cs="Times New Roman"/>
          <w:sz w:val="24"/>
          <w:szCs w:val="27"/>
        </w:rPr>
      </w:pPr>
      <w:r w:rsidRPr="0040260F">
        <w:rPr>
          <w:rFonts w:cs="Times New Roman"/>
          <w:sz w:val="24"/>
          <w:szCs w:val="27"/>
        </w:rPr>
        <w:t>Изменение</w:t>
      </w:r>
      <w:r>
        <w:rPr>
          <w:rFonts w:cs="Times New Roman"/>
          <w:sz w:val="24"/>
          <w:szCs w:val="27"/>
        </w:rPr>
        <w:t xml:space="preserve"> </w:t>
      </w:r>
      <w:r w:rsidRPr="0040260F">
        <w:rPr>
          <w:rFonts w:cs="Times New Roman"/>
          <w:sz w:val="24"/>
          <w:szCs w:val="27"/>
        </w:rPr>
        <w:t>первоначальной</w:t>
      </w:r>
      <w:r>
        <w:rPr>
          <w:rFonts w:cs="Times New Roman"/>
          <w:sz w:val="24"/>
          <w:szCs w:val="27"/>
        </w:rPr>
        <w:t xml:space="preserve"> </w:t>
      </w:r>
      <w:r w:rsidRPr="0040260F">
        <w:rPr>
          <w:rFonts w:cs="Times New Roman"/>
          <w:sz w:val="24"/>
          <w:szCs w:val="27"/>
        </w:rPr>
        <w:t>стоимости</w:t>
      </w:r>
      <w:r>
        <w:rPr>
          <w:rFonts w:cs="Times New Roman"/>
          <w:sz w:val="24"/>
          <w:szCs w:val="27"/>
        </w:rPr>
        <w:t xml:space="preserve"> </w:t>
      </w:r>
      <w:r w:rsidRPr="0040260F">
        <w:rPr>
          <w:rFonts w:cs="Times New Roman"/>
          <w:sz w:val="24"/>
          <w:szCs w:val="27"/>
        </w:rPr>
        <w:t>основных</w:t>
      </w:r>
      <w:r>
        <w:rPr>
          <w:rFonts w:cs="Times New Roman"/>
          <w:sz w:val="24"/>
          <w:szCs w:val="27"/>
        </w:rPr>
        <w:t xml:space="preserve"> </w:t>
      </w:r>
      <w:r w:rsidRPr="0040260F">
        <w:rPr>
          <w:rFonts w:cs="Times New Roman"/>
          <w:sz w:val="24"/>
          <w:szCs w:val="27"/>
        </w:rPr>
        <w:t>средств,</w:t>
      </w:r>
      <w:r>
        <w:rPr>
          <w:rFonts w:cs="Times New Roman"/>
          <w:sz w:val="24"/>
          <w:szCs w:val="27"/>
        </w:rPr>
        <w:t xml:space="preserve"> </w:t>
      </w:r>
      <w:r w:rsidRPr="0040260F">
        <w:rPr>
          <w:rFonts w:cs="Times New Roman"/>
          <w:sz w:val="24"/>
          <w:szCs w:val="27"/>
        </w:rPr>
        <w:t>по</w:t>
      </w:r>
      <w:r>
        <w:rPr>
          <w:rFonts w:cs="Times New Roman"/>
          <w:sz w:val="24"/>
          <w:szCs w:val="27"/>
        </w:rPr>
        <w:t xml:space="preserve"> </w:t>
      </w:r>
      <w:r w:rsidRPr="0040260F">
        <w:rPr>
          <w:rFonts w:cs="Times New Roman"/>
          <w:sz w:val="24"/>
          <w:szCs w:val="27"/>
        </w:rPr>
        <w:t>которой</w:t>
      </w:r>
      <w:r>
        <w:rPr>
          <w:rFonts w:cs="Times New Roman"/>
          <w:sz w:val="24"/>
          <w:szCs w:val="27"/>
        </w:rPr>
        <w:t xml:space="preserve"> </w:t>
      </w:r>
      <w:r w:rsidRPr="0040260F">
        <w:rPr>
          <w:rFonts w:cs="Times New Roman"/>
          <w:sz w:val="24"/>
          <w:szCs w:val="27"/>
        </w:rPr>
        <w:t>они</w:t>
      </w:r>
      <w:r>
        <w:rPr>
          <w:rFonts w:cs="Times New Roman"/>
          <w:sz w:val="24"/>
          <w:szCs w:val="27"/>
        </w:rPr>
        <w:t xml:space="preserve"> </w:t>
      </w:r>
      <w:r w:rsidRPr="0040260F">
        <w:rPr>
          <w:rFonts w:cs="Times New Roman"/>
          <w:sz w:val="24"/>
          <w:szCs w:val="27"/>
        </w:rPr>
        <w:t>приняты</w:t>
      </w:r>
      <w:r>
        <w:rPr>
          <w:rFonts w:cs="Times New Roman"/>
          <w:sz w:val="24"/>
          <w:szCs w:val="27"/>
        </w:rPr>
        <w:t xml:space="preserve"> </w:t>
      </w:r>
      <w:r w:rsidRPr="0040260F">
        <w:rPr>
          <w:rFonts w:cs="Times New Roman"/>
          <w:sz w:val="24"/>
          <w:szCs w:val="27"/>
        </w:rPr>
        <w:t>на</w:t>
      </w:r>
      <w:r>
        <w:rPr>
          <w:rFonts w:cs="Times New Roman"/>
          <w:sz w:val="24"/>
          <w:szCs w:val="27"/>
        </w:rPr>
        <w:t xml:space="preserve"> </w:t>
      </w:r>
      <w:r w:rsidRPr="0040260F">
        <w:rPr>
          <w:rFonts w:cs="Times New Roman"/>
          <w:sz w:val="24"/>
          <w:szCs w:val="27"/>
        </w:rPr>
        <w:t>баланс</w:t>
      </w:r>
      <w:r>
        <w:rPr>
          <w:rFonts w:cs="Times New Roman"/>
          <w:sz w:val="24"/>
          <w:szCs w:val="27"/>
        </w:rPr>
        <w:t xml:space="preserve"> </w:t>
      </w:r>
      <w:r w:rsidRPr="0040260F">
        <w:rPr>
          <w:rFonts w:cs="Times New Roman"/>
          <w:sz w:val="24"/>
          <w:szCs w:val="27"/>
        </w:rPr>
        <w:t>предприятии,</w:t>
      </w:r>
      <w:r>
        <w:rPr>
          <w:rFonts w:cs="Times New Roman"/>
          <w:sz w:val="24"/>
          <w:szCs w:val="27"/>
        </w:rPr>
        <w:t xml:space="preserve"> </w:t>
      </w:r>
      <w:r w:rsidRPr="0040260F">
        <w:rPr>
          <w:rFonts w:cs="Times New Roman"/>
          <w:sz w:val="24"/>
          <w:szCs w:val="27"/>
        </w:rPr>
        <w:t>допускается</w:t>
      </w:r>
      <w:r>
        <w:rPr>
          <w:rFonts w:cs="Times New Roman"/>
          <w:sz w:val="24"/>
          <w:szCs w:val="27"/>
        </w:rPr>
        <w:t xml:space="preserve"> </w:t>
      </w:r>
      <w:r w:rsidRPr="0040260F">
        <w:rPr>
          <w:rFonts w:cs="Times New Roman"/>
          <w:sz w:val="24"/>
          <w:szCs w:val="27"/>
        </w:rPr>
        <w:t>в</w:t>
      </w:r>
      <w:r>
        <w:rPr>
          <w:rFonts w:cs="Times New Roman"/>
          <w:sz w:val="24"/>
          <w:szCs w:val="27"/>
        </w:rPr>
        <w:t xml:space="preserve"> </w:t>
      </w:r>
      <w:r w:rsidRPr="0040260F">
        <w:rPr>
          <w:rFonts w:cs="Times New Roman"/>
          <w:sz w:val="24"/>
          <w:szCs w:val="27"/>
        </w:rPr>
        <w:t>случаях</w:t>
      </w:r>
      <w:r>
        <w:rPr>
          <w:rFonts w:cs="Times New Roman"/>
          <w:sz w:val="24"/>
          <w:szCs w:val="27"/>
        </w:rPr>
        <w:t xml:space="preserve"> </w:t>
      </w:r>
      <w:r w:rsidRPr="0040260F">
        <w:rPr>
          <w:rFonts w:cs="Times New Roman"/>
          <w:sz w:val="24"/>
          <w:szCs w:val="27"/>
        </w:rPr>
        <w:t>достройки,</w:t>
      </w:r>
      <w:r>
        <w:rPr>
          <w:rFonts w:cs="Times New Roman"/>
          <w:sz w:val="24"/>
          <w:szCs w:val="27"/>
        </w:rPr>
        <w:t xml:space="preserve"> </w:t>
      </w:r>
      <w:r w:rsidRPr="0040260F">
        <w:rPr>
          <w:rFonts w:cs="Times New Roman"/>
          <w:sz w:val="24"/>
          <w:szCs w:val="27"/>
        </w:rPr>
        <w:t>дооборудования,</w:t>
      </w:r>
      <w:r>
        <w:rPr>
          <w:rFonts w:cs="Times New Roman"/>
          <w:sz w:val="24"/>
          <w:szCs w:val="27"/>
        </w:rPr>
        <w:t xml:space="preserve"> </w:t>
      </w:r>
      <w:r w:rsidRPr="0040260F">
        <w:rPr>
          <w:rFonts w:cs="Times New Roman"/>
          <w:sz w:val="24"/>
          <w:szCs w:val="27"/>
        </w:rPr>
        <w:t>реконструкции,</w:t>
      </w:r>
      <w:r>
        <w:rPr>
          <w:rFonts w:cs="Times New Roman"/>
          <w:sz w:val="24"/>
          <w:szCs w:val="27"/>
        </w:rPr>
        <w:t xml:space="preserve"> </w:t>
      </w:r>
      <w:r w:rsidRPr="0040260F">
        <w:rPr>
          <w:rFonts w:cs="Times New Roman"/>
          <w:sz w:val="24"/>
          <w:szCs w:val="27"/>
        </w:rPr>
        <w:t>модернизации,</w:t>
      </w:r>
      <w:r>
        <w:rPr>
          <w:rFonts w:cs="Times New Roman"/>
          <w:sz w:val="24"/>
          <w:szCs w:val="27"/>
        </w:rPr>
        <w:t xml:space="preserve"> </w:t>
      </w:r>
      <w:r w:rsidRPr="0040260F">
        <w:rPr>
          <w:rFonts w:cs="Times New Roman"/>
          <w:sz w:val="24"/>
          <w:szCs w:val="27"/>
        </w:rPr>
        <w:t>частичной</w:t>
      </w:r>
      <w:r>
        <w:rPr>
          <w:rFonts w:cs="Times New Roman"/>
          <w:sz w:val="24"/>
          <w:szCs w:val="27"/>
        </w:rPr>
        <w:t xml:space="preserve"> </w:t>
      </w:r>
      <w:r w:rsidRPr="0040260F">
        <w:rPr>
          <w:rFonts w:cs="Times New Roman"/>
          <w:sz w:val="24"/>
          <w:szCs w:val="27"/>
        </w:rPr>
        <w:t>ликвидации</w:t>
      </w:r>
      <w:r>
        <w:rPr>
          <w:rFonts w:cs="Times New Roman"/>
          <w:sz w:val="24"/>
          <w:szCs w:val="27"/>
        </w:rPr>
        <w:t xml:space="preserve"> </w:t>
      </w:r>
      <w:r w:rsidRPr="0040260F">
        <w:rPr>
          <w:rFonts w:cs="Times New Roman"/>
          <w:sz w:val="24"/>
          <w:szCs w:val="27"/>
        </w:rPr>
        <w:t>и</w:t>
      </w:r>
      <w:r>
        <w:rPr>
          <w:rFonts w:cs="Times New Roman"/>
          <w:sz w:val="24"/>
          <w:szCs w:val="27"/>
        </w:rPr>
        <w:t xml:space="preserve"> </w:t>
      </w:r>
      <w:r w:rsidRPr="0040260F">
        <w:rPr>
          <w:rFonts w:cs="Times New Roman"/>
          <w:sz w:val="24"/>
          <w:szCs w:val="27"/>
        </w:rPr>
        <w:t>переоценки</w:t>
      </w:r>
      <w:r>
        <w:rPr>
          <w:rFonts w:cs="Times New Roman"/>
          <w:sz w:val="24"/>
          <w:szCs w:val="27"/>
        </w:rPr>
        <w:t xml:space="preserve"> </w:t>
      </w:r>
      <w:r w:rsidRPr="0040260F">
        <w:rPr>
          <w:rFonts w:cs="Times New Roman"/>
          <w:sz w:val="24"/>
          <w:szCs w:val="27"/>
        </w:rPr>
        <w:t>объектов</w:t>
      </w:r>
      <w:r>
        <w:rPr>
          <w:rFonts w:cs="Times New Roman"/>
          <w:sz w:val="24"/>
          <w:szCs w:val="27"/>
        </w:rPr>
        <w:t xml:space="preserve"> </w:t>
      </w:r>
      <w:r w:rsidRPr="0040260F">
        <w:rPr>
          <w:rFonts w:cs="Times New Roman"/>
          <w:sz w:val="24"/>
          <w:szCs w:val="27"/>
        </w:rPr>
        <w:t>основных</w:t>
      </w:r>
      <w:r>
        <w:rPr>
          <w:rFonts w:cs="Times New Roman"/>
          <w:sz w:val="24"/>
          <w:szCs w:val="27"/>
        </w:rPr>
        <w:t xml:space="preserve"> </w:t>
      </w:r>
      <w:r w:rsidRPr="0040260F">
        <w:rPr>
          <w:rFonts w:cs="Times New Roman"/>
          <w:sz w:val="24"/>
          <w:szCs w:val="27"/>
        </w:rPr>
        <w:t>средств</w:t>
      </w:r>
      <w:r>
        <w:rPr>
          <w:rFonts w:cs="Times New Roman"/>
          <w:sz w:val="24"/>
          <w:szCs w:val="27"/>
        </w:rPr>
        <w:t>.</w:t>
      </w:r>
    </w:p>
    <w:p w:rsidR="0040260F" w:rsidRPr="00027349" w:rsidRDefault="0040260F" w:rsidP="00027349">
      <w:pPr>
        <w:pStyle w:val="1"/>
      </w:pPr>
      <w:bookmarkStart w:id="10" w:name="_Ref44520836"/>
      <w:bookmarkStart w:id="11" w:name="_Toc44664371"/>
      <w:r w:rsidRPr="00027349">
        <w:t>6.Износ основных фондов (примеры в нефтегазовом комплексе)</w:t>
      </w:r>
      <w:bookmarkEnd w:id="10"/>
      <w:bookmarkEnd w:id="11"/>
    </w:p>
    <w:p w:rsidR="00414169" w:rsidRPr="00414169" w:rsidRDefault="00414169" w:rsidP="00414169"/>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Износ </w:t>
      </w:r>
      <w:r w:rsidRPr="00A71BA1">
        <w:rPr>
          <w:rFonts w:eastAsia="Times New Roman" w:cs="Times New Roman"/>
          <w:color w:val="000000"/>
          <w:sz w:val="24"/>
          <w:szCs w:val="24"/>
        </w:rPr>
        <w:t>– это частичная или полная утрата основными фондами потребительских свойств и стоимости, как в процессе эксплуатации, так и при их бездействии.</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b/>
          <w:bCs/>
          <w:color w:val="000000"/>
          <w:sz w:val="24"/>
          <w:szCs w:val="24"/>
        </w:rPr>
        <w:t>Виды износа</w:t>
      </w:r>
      <w:r w:rsidRPr="00A71BA1">
        <w:rPr>
          <w:rFonts w:eastAsia="Times New Roman" w:cs="Times New Roman"/>
          <w:color w:val="000000"/>
          <w:sz w:val="24"/>
          <w:szCs w:val="24"/>
        </w:rPr>
        <w:t xml:space="preserve">: </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b/>
          <w:bCs/>
          <w:color w:val="000000"/>
          <w:sz w:val="24"/>
          <w:szCs w:val="24"/>
        </w:rPr>
        <w:t>1)</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 xml:space="preserve">Физический износ </w:t>
      </w:r>
      <w:r w:rsidRPr="00A71BA1">
        <w:rPr>
          <w:rFonts w:eastAsia="Times New Roman" w:cs="Times New Roman"/>
          <w:color w:val="000000"/>
          <w:sz w:val="24"/>
          <w:szCs w:val="24"/>
        </w:rPr>
        <w:t>– потеря основными фондами технических свойств и характеристик в результате эксплуатации, атмосферных воздействий, условий хранения.</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color w:val="000000"/>
          <w:sz w:val="24"/>
          <w:szCs w:val="24"/>
        </w:rPr>
        <w:t>- Продуктивный физический износ возникает при потере стоимости в процессе эксплуатации</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color w:val="000000"/>
          <w:sz w:val="24"/>
          <w:szCs w:val="24"/>
        </w:rPr>
        <w:t>- Непроизводственный физический износ характерен для основных средств, переведенных на консервацию вследствие естественных процессов старения</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b/>
          <w:bCs/>
          <w:color w:val="000000"/>
          <w:sz w:val="24"/>
          <w:szCs w:val="24"/>
        </w:rPr>
        <w:t>2)</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Моральный износ</w:t>
      </w:r>
      <w:r w:rsidRPr="00A71BA1">
        <w:rPr>
          <w:rFonts w:eastAsia="Times New Roman" w:cs="Times New Roman"/>
          <w:color w:val="000000"/>
          <w:sz w:val="24"/>
          <w:szCs w:val="24"/>
        </w:rPr>
        <w:t xml:space="preserve"> – снижение стоимости действующих основных фондов в результате появления новых их видов, более дешевых и более производительных.</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color w:val="000000"/>
          <w:sz w:val="24"/>
          <w:szCs w:val="24"/>
        </w:rPr>
        <w:t>- Потеря стоимости вследствие того,</w:t>
      </w:r>
      <w:r w:rsidR="00442AE0">
        <w:rPr>
          <w:rFonts w:eastAsia="Times New Roman" w:cs="Times New Roman"/>
          <w:color w:val="000000"/>
          <w:sz w:val="24"/>
          <w:szCs w:val="24"/>
        </w:rPr>
        <w:t xml:space="preserve"> что аналогичные основные</w:t>
      </w:r>
      <w:r w:rsidRPr="00A71BA1">
        <w:rPr>
          <w:rFonts w:eastAsia="Times New Roman" w:cs="Times New Roman"/>
          <w:color w:val="000000"/>
          <w:sz w:val="24"/>
          <w:szCs w:val="24"/>
        </w:rPr>
        <w:t xml:space="preserve"> фонды производятся с меньшими затратами и становятся дешевле в результате повышения производительности труда</w:t>
      </w:r>
    </w:p>
    <w:p w:rsidR="00414169" w:rsidRPr="00A71BA1" w:rsidRDefault="00414169" w:rsidP="00414169">
      <w:pPr>
        <w:spacing w:line="240" w:lineRule="auto"/>
        <w:jc w:val="both"/>
        <w:rPr>
          <w:rFonts w:eastAsia="Times New Roman" w:cs="Times New Roman"/>
          <w:sz w:val="24"/>
          <w:szCs w:val="24"/>
        </w:rPr>
      </w:pPr>
      <w:r w:rsidRPr="00A71BA1">
        <w:rPr>
          <w:rFonts w:eastAsia="Times New Roman" w:cs="Times New Roman"/>
          <w:color w:val="000000"/>
          <w:sz w:val="24"/>
          <w:szCs w:val="24"/>
        </w:rPr>
        <w:t>- Потере стоимости средством труда в результате появления новых, более производительных машин, лучших по технико-экономическим параметрам</w:t>
      </w:r>
    </w:p>
    <w:p w:rsidR="00414169" w:rsidRPr="00442AE0" w:rsidRDefault="00414169" w:rsidP="00442AE0">
      <w:pPr>
        <w:jc w:val="both"/>
        <w:rPr>
          <w:sz w:val="24"/>
        </w:rPr>
      </w:pPr>
      <w:r w:rsidRPr="00442AE0">
        <w:rPr>
          <w:sz w:val="24"/>
        </w:rPr>
        <w:t>Обобщенную характеристику состояния основных фондов можно получить по данным статистической отчетности при помощи коэффициентов износа и годности.</w:t>
      </w:r>
    </w:p>
    <w:p w:rsidR="00414169" w:rsidRDefault="00414169" w:rsidP="00442AE0">
      <w:pPr>
        <w:jc w:val="both"/>
        <w:rPr>
          <w:sz w:val="24"/>
        </w:rPr>
      </w:pPr>
      <w:r w:rsidRPr="00442AE0">
        <w:rPr>
          <w:sz w:val="24"/>
        </w:rPr>
        <w:t>Стоимость износа основных фондов получают как сумму амортизационных отчислений со всех функционирующих основных фондов за все время пребывания на предприятии за вычетом стоимости всех произведенных капитальных ремонтов этих фондов. Начисление сумм износа производят по нормам амортизационных отчислений. Коэффициент износа определяется как отношение суммы износа основных фондов к их полной стоимости на конец периода, коэффициент годности - как отношение остаточной стоимости к полной стоимости основных фондов.</w:t>
      </w:r>
    </w:p>
    <w:p w:rsidR="00207E89" w:rsidRDefault="00442AE0" w:rsidP="00442AE0">
      <w:pPr>
        <w:jc w:val="both"/>
        <w:rPr>
          <w:sz w:val="24"/>
        </w:rPr>
      </w:pPr>
      <w:r>
        <w:rPr>
          <w:sz w:val="24"/>
        </w:rPr>
        <w:lastRenderedPageBreak/>
        <w:t xml:space="preserve">Примером износа могут служить оборудование </w:t>
      </w:r>
      <w:r w:rsidR="005D4720">
        <w:rPr>
          <w:sz w:val="24"/>
        </w:rPr>
        <w:t>(насосы, компрессоры, измерительные устройства), транспортные средства, компьюте</w:t>
      </w:r>
      <w:r w:rsidR="00207E89">
        <w:rPr>
          <w:sz w:val="24"/>
        </w:rPr>
        <w:t>рное оборудование и др. т.к. они устаревают или изнашиваются со временем.</w:t>
      </w:r>
    </w:p>
    <w:p w:rsidR="00442AE0" w:rsidRPr="00027349" w:rsidRDefault="00127A53" w:rsidP="00027349">
      <w:pPr>
        <w:pStyle w:val="1"/>
      </w:pPr>
      <w:bookmarkStart w:id="12" w:name="_Ref44537918"/>
      <w:bookmarkStart w:id="13" w:name="_Toc44664372"/>
      <w:r w:rsidRPr="00027349">
        <w:t>7.Амортизацияиизнос основных фондов в нефтегазовом комплексе</w:t>
      </w:r>
      <w:bookmarkEnd w:id="12"/>
      <w:bookmarkEnd w:id="13"/>
      <w:r w:rsidR="00207E89" w:rsidRPr="00027349">
        <w:t xml:space="preserve">  </w:t>
      </w:r>
    </w:p>
    <w:p w:rsidR="00127A53" w:rsidRDefault="00127A53" w:rsidP="00127A53"/>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Амортизация </w:t>
      </w:r>
      <w:r w:rsidRPr="00A71BA1">
        <w:rPr>
          <w:rFonts w:eastAsia="Times New Roman" w:cs="Times New Roman"/>
          <w:color w:val="000000"/>
          <w:sz w:val="24"/>
          <w:szCs w:val="24"/>
        </w:rPr>
        <w:t>– постепенное снижение ценности имущества вследствие его изнашивания.</w:t>
      </w:r>
    </w:p>
    <w:p w:rsidR="00D502BA" w:rsidRPr="00A71BA1" w:rsidRDefault="00D502BA" w:rsidP="00D502BA">
      <w:pPr>
        <w:spacing w:line="240" w:lineRule="auto"/>
        <w:jc w:val="both"/>
        <w:rPr>
          <w:rFonts w:eastAsia="Times New Roman" w:cs="Times New Roman"/>
          <w:sz w:val="24"/>
          <w:szCs w:val="24"/>
        </w:rPr>
      </w:pPr>
      <w:r w:rsidRPr="00A71BA1">
        <w:rPr>
          <w:rFonts w:eastAsia="Times New Roman" w:cs="Times New Roman"/>
          <w:b/>
          <w:bCs/>
          <w:color w:val="000000"/>
          <w:sz w:val="24"/>
          <w:szCs w:val="24"/>
        </w:rPr>
        <w:t>Срок полезного использования</w:t>
      </w:r>
      <w:r w:rsidRPr="00A71BA1">
        <w:rPr>
          <w:rFonts w:eastAsia="Times New Roman" w:cs="Times New Roman"/>
          <w:color w:val="000000"/>
          <w:sz w:val="24"/>
          <w:szCs w:val="24"/>
        </w:rPr>
        <w:t xml:space="preserve"> – период, в течение которого использование объекта основных средств приносит экономические выгоды (доход) организации.</w:t>
      </w:r>
    </w:p>
    <w:p w:rsidR="00127A53" w:rsidRPr="00127A53" w:rsidRDefault="00127A53" w:rsidP="00127A53">
      <w:pPr>
        <w:spacing w:line="240" w:lineRule="auto"/>
        <w:jc w:val="both"/>
        <w:rPr>
          <w:rFonts w:cs="Times New Roman"/>
          <w:b/>
          <w:sz w:val="24"/>
          <w:szCs w:val="24"/>
        </w:rPr>
      </w:pPr>
      <w:r w:rsidRPr="00127A53">
        <w:rPr>
          <w:rFonts w:cs="Times New Roman"/>
          <w:b/>
          <w:sz w:val="24"/>
          <w:szCs w:val="24"/>
        </w:rPr>
        <w:t>Правила начисления амортизации</w:t>
      </w:r>
    </w:p>
    <w:p w:rsidR="00127A53" w:rsidRPr="00127A53" w:rsidRDefault="00127A53" w:rsidP="00127A53">
      <w:pPr>
        <w:pStyle w:val="a4"/>
        <w:numPr>
          <w:ilvl w:val="0"/>
          <w:numId w:val="2"/>
        </w:numPr>
        <w:spacing w:line="240" w:lineRule="auto"/>
        <w:jc w:val="both"/>
        <w:rPr>
          <w:rFonts w:cs="Times New Roman"/>
          <w:sz w:val="24"/>
          <w:szCs w:val="24"/>
        </w:rPr>
      </w:pPr>
      <w:r w:rsidRPr="00127A53">
        <w:rPr>
          <w:rFonts w:cs="Times New Roman"/>
          <w:sz w:val="24"/>
          <w:szCs w:val="24"/>
        </w:rPr>
        <w:t>не подлежат амортизации объекты основных средств, потребительские свойства которых с течением времени не изменяются (земельные участки; объекты природопользования; объекты, отнесенные к музейным предметам и музейным коллекциям, и др.)</w:t>
      </w:r>
    </w:p>
    <w:p w:rsidR="00127A53" w:rsidRPr="00127A53" w:rsidRDefault="00127A53" w:rsidP="00127A53">
      <w:pPr>
        <w:pStyle w:val="a4"/>
        <w:numPr>
          <w:ilvl w:val="0"/>
          <w:numId w:val="2"/>
        </w:numPr>
        <w:spacing w:line="240" w:lineRule="auto"/>
        <w:jc w:val="both"/>
        <w:rPr>
          <w:rFonts w:cs="Times New Roman"/>
          <w:sz w:val="24"/>
          <w:szCs w:val="24"/>
        </w:rPr>
      </w:pPr>
      <w:r w:rsidRPr="00127A53">
        <w:rPr>
          <w:rFonts w:cs="Times New Roman"/>
          <w:sz w:val="24"/>
          <w:szCs w:val="24"/>
        </w:rPr>
        <w:t>в бухгалтерском амортизируемыми являются основные средства стоимостью более 40 000 рублей</w:t>
      </w:r>
    </w:p>
    <w:p w:rsidR="00127A53" w:rsidRPr="00127A53" w:rsidRDefault="00127A53" w:rsidP="00127A53">
      <w:pPr>
        <w:pStyle w:val="a4"/>
        <w:numPr>
          <w:ilvl w:val="0"/>
          <w:numId w:val="2"/>
        </w:numPr>
        <w:spacing w:line="240" w:lineRule="auto"/>
        <w:jc w:val="both"/>
        <w:rPr>
          <w:rFonts w:cs="Times New Roman"/>
          <w:sz w:val="24"/>
          <w:szCs w:val="24"/>
        </w:rPr>
      </w:pPr>
      <w:r w:rsidRPr="00127A53">
        <w:rPr>
          <w:rFonts w:cs="Times New Roman"/>
          <w:sz w:val="24"/>
          <w:szCs w:val="24"/>
        </w:rPr>
        <w:t>начисление амортизационных отчислений по объекту основных средств начинается с 1-го числа месяца, следующего за месяцем, в котором этот объект был введен в эксплуатацию, и производится до полного погашения стоимости этого объекта либо списания этого объекта</w:t>
      </w:r>
    </w:p>
    <w:p w:rsidR="00127A53" w:rsidRPr="00127A53" w:rsidRDefault="00127A53" w:rsidP="00127A53">
      <w:pPr>
        <w:pStyle w:val="a4"/>
        <w:numPr>
          <w:ilvl w:val="0"/>
          <w:numId w:val="2"/>
        </w:numPr>
        <w:spacing w:line="240" w:lineRule="auto"/>
        <w:jc w:val="both"/>
        <w:rPr>
          <w:rFonts w:cs="Times New Roman"/>
          <w:sz w:val="24"/>
          <w:szCs w:val="24"/>
        </w:rPr>
      </w:pPr>
      <w:r w:rsidRPr="00127A53">
        <w:rPr>
          <w:rFonts w:cs="Times New Roman"/>
          <w:sz w:val="24"/>
          <w:szCs w:val="24"/>
        </w:rPr>
        <w:t>начисление амортизационных отчислений по объекту основных средств прекращается с 1-го числа месяца, следующего за месяцем, когда произошло полное списание стоимости объекта или, когда данный объект выбыл из состава амортизируемого имущества</w:t>
      </w:r>
    </w:p>
    <w:p w:rsidR="00127A53" w:rsidRPr="00127A53" w:rsidRDefault="00127A53" w:rsidP="00127A53">
      <w:pPr>
        <w:pStyle w:val="a4"/>
        <w:numPr>
          <w:ilvl w:val="0"/>
          <w:numId w:val="2"/>
        </w:numPr>
        <w:spacing w:line="240" w:lineRule="auto"/>
        <w:jc w:val="both"/>
        <w:rPr>
          <w:rFonts w:cs="Times New Roman"/>
          <w:sz w:val="24"/>
          <w:szCs w:val="24"/>
        </w:rPr>
      </w:pPr>
      <w:r w:rsidRPr="00127A53">
        <w:rPr>
          <w:rFonts w:cs="Times New Roman"/>
          <w:sz w:val="24"/>
          <w:szCs w:val="24"/>
        </w:rPr>
        <w:t>в течение срока полезного использования объекта основных средств начисление амортизационных отчислений не приостанавливается, кроме случаев перевода его по решению руководителя организации на консервацию на срок более трех месяцев, а также в период восстановления объекта, продолжительность которого превышает 12 месяцев</w:t>
      </w:r>
    </w:p>
    <w:p w:rsidR="00127A53" w:rsidRPr="00127A53" w:rsidRDefault="00127A53" w:rsidP="00127A53">
      <w:pPr>
        <w:pStyle w:val="a4"/>
        <w:numPr>
          <w:ilvl w:val="0"/>
          <w:numId w:val="2"/>
        </w:numPr>
        <w:spacing w:line="240" w:lineRule="auto"/>
        <w:jc w:val="both"/>
        <w:rPr>
          <w:rFonts w:eastAsia="Times New Roman" w:cs="Times New Roman"/>
          <w:sz w:val="24"/>
          <w:szCs w:val="24"/>
        </w:rPr>
      </w:pPr>
      <w:r w:rsidRPr="00127A53">
        <w:rPr>
          <w:rFonts w:cs="Times New Roman"/>
          <w:sz w:val="24"/>
          <w:szCs w:val="24"/>
        </w:rPr>
        <w:t>начисление амортизационных отчислений по объектам основных средств производится независимо от результатов деятельности организации в отчетном периоде</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 xml:space="preserve">Способы начисления амортизации: </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1)</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Линейный способ</w:t>
      </w:r>
      <w:r w:rsidRPr="00A71BA1">
        <w:rPr>
          <w:rFonts w:eastAsia="Times New Roman" w:cs="Times New Roman"/>
          <w:color w:val="000000"/>
          <w:sz w:val="24"/>
          <w:szCs w:val="24"/>
        </w:rPr>
        <w:t xml:space="preserve"> – исходя из первоначальной стоимости объекта основных средств и нормы амортизации, исчисленной с учетом срока полезного использования</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2)</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Способ уменьшаемого остатка</w:t>
      </w:r>
      <w:r w:rsidRPr="00A71BA1">
        <w:rPr>
          <w:rFonts w:eastAsia="Times New Roman" w:cs="Times New Roman"/>
          <w:color w:val="000000"/>
          <w:sz w:val="24"/>
          <w:szCs w:val="24"/>
        </w:rPr>
        <w:t xml:space="preserve"> – исходя из остаточной стоимости объекта основных средств на начало отчетного года и нормы амортизации, исчисленной с учетом срока полезного использования этого объекта и коэффициента ускорения, устанавливаемого в соответствии с законодательством РФ.</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3)</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 xml:space="preserve">По сумме числа лет полезного использования </w:t>
      </w:r>
      <w:r w:rsidRPr="00A71BA1">
        <w:rPr>
          <w:rFonts w:eastAsia="Times New Roman" w:cs="Times New Roman"/>
          <w:color w:val="000000"/>
          <w:sz w:val="24"/>
          <w:szCs w:val="24"/>
        </w:rPr>
        <w:t>– с учетом первоначальной стоимости объекта основных средств и годового соотношения, где в числителе – число лет, остающихся до конца срока службы объекта, а в знаменателе – сумма числа лет срока служба объекта</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4)</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 xml:space="preserve">Списание стоимости пропорционально объему продукции </w:t>
      </w:r>
      <w:r w:rsidRPr="00A71BA1">
        <w:rPr>
          <w:rFonts w:eastAsia="Times New Roman" w:cs="Times New Roman"/>
          <w:color w:val="000000"/>
          <w:sz w:val="24"/>
          <w:szCs w:val="24"/>
        </w:rPr>
        <w:t xml:space="preserve">– исходя из натурального показателя объема продукции (работ) в отчетном периоде и соотношения первоначальной </w:t>
      </w:r>
      <w:r w:rsidRPr="00A71BA1">
        <w:rPr>
          <w:rFonts w:eastAsia="Times New Roman" w:cs="Times New Roman"/>
          <w:color w:val="000000"/>
          <w:sz w:val="24"/>
          <w:szCs w:val="24"/>
        </w:rPr>
        <w:lastRenderedPageBreak/>
        <w:t>стоимости объекта основных средств и предполагаемого объема продукции (работ) за весь срок полезного использования объекта основных средств</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Методы начисления амортизации, предусмотренные налоговым учетом:</w:t>
      </w:r>
    </w:p>
    <w:p w:rsidR="00D502BA" w:rsidRPr="00A71BA1" w:rsidRDefault="00127A53" w:rsidP="00D502BA">
      <w:pPr>
        <w:spacing w:line="240" w:lineRule="auto"/>
        <w:jc w:val="both"/>
        <w:rPr>
          <w:rFonts w:eastAsia="Times New Roman" w:cs="Times New Roman"/>
          <w:sz w:val="24"/>
          <w:szCs w:val="24"/>
        </w:rPr>
      </w:pPr>
      <w:r w:rsidRPr="00A71BA1">
        <w:rPr>
          <w:rFonts w:eastAsia="Times New Roman" w:cs="Times New Roman"/>
          <w:b/>
          <w:bCs/>
          <w:color w:val="000000"/>
          <w:sz w:val="24"/>
          <w:szCs w:val="24"/>
        </w:rPr>
        <w:t>1)</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 xml:space="preserve">Линейный метод – </w:t>
      </w:r>
      <w:r w:rsidRPr="00A71BA1">
        <w:rPr>
          <w:rFonts w:eastAsia="Times New Roman" w:cs="Times New Roman"/>
          <w:color w:val="000000"/>
          <w:sz w:val="24"/>
          <w:szCs w:val="24"/>
        </w:rPr>
        <w:t xml:space="preserve">сумма начисления за один месяц амортизации в отношении объекта амортизируемого имущества определяется как произведение его первоначальной (восстановительной) стоимости и нормы амортизации, определенной для данного объекта. </w:t>
      </w:r>
      <w:r w:rsidR="00D502BA" w:rsidRPr="00A71BA1">
        <w:rPr>
          <w:rFonts w:eastAsia="Times New Roman" w:cs="Times New Roman"/>
          <w:color w:val="000000"/>
          <w:sz w:val="24"/>
          <w:szCs w:val="24"/>
        </w:rPr>
        <w:t>(</w:t>
      </w:r>
      <w:r w:rsidR="00D502BA">
        <w:rPr>
          <w:rFonts w:eastAsia="Times New Roman" w:cs="Times New Roman"/>
          <w:color w:val="000000"/>
          <w:sz w:val="24"/>
          <w:szCs w:val="24"/>
        </w:rPr>
        <w:t xml:space="preserve">сумма начисленной амортизации = </w:t>
      </w:r>
      <w:r w:rsidR="00D502BA" w:rsidRPr="00A71BA1">
        <w:rPr>
          <w:rFonts w:eastAsia="Times New Roman" w:cs="Times New Roman"/>
          <w:color w:val="000000"/>
          <w:sz w:val="24"/>
          <w:szCs w:val="24"/>
        </w:rPr>
        <w:t>A = C</w:t>
      </w:r>
      <w:r w:rsidR="00D502BA" w:rsidRPr="00A71BA1">
        <w:rPr>
          <w:rFonts w:eastAsia="Times New Roman" w:cs="Times New Roman"/>
          <w:color w:val="000000"/>
          <w:sz w:val="24"/>
          <w:szCs w:val="24"/>
          <w:vertAlign w:val="subscript"/>
        </w:rPr>
        <w:t>n</w:t>
      </w:r>
      <w:r w:rsidR="00D502BA" w:rsidRPr="00A71BA1">
        <w:rPr>
          <w:rFonts w:eastAsia="Times New Roman" w:cs="Times New Roman"/>
          <w:color w:val="000000"/>
          <w:sz w:val="24"/>
          <w:szCs w:val="24"/>
        </w:rPr>
        <w:t>*K</w:t>
      </w:r>
      <w:r w:rsidR="00D502BA">
        <w:rPr>
          <w:rFonts w:eastAsia="Times New Roman" w:cs="Times New Roman"/>
          <w:color w:val="000000"/>
          <w:sz w:val="24"/>
          <w:szCs w:val="24"/>
        </w:rPr>
        <w:t xml:space="preserve"> - </w:t>
      </w:r>
      <w:r w:rsidR="00D502BA" w:rsidRPr="000B364E">
        <w:rPr>
          <w:rFonts w:cs="Times New Roman"/>
          <w:sz w:val="24"/>
          <w:szCs w:val="26"/>
        </w:rPr>
        <w:t>где Сп–первоначальная стоимость</w:t>
      </w:r>
      <w:r w:rsidR="00D502BA" w:rsidRPr="00A71BA1">
        <w:rPr>
          <w:rFonts w:eastAsia="Times New Roman" w:cs="Times New Roman"/>
          <w:color w:val="000000"/>
          <w:sz w:val="24"/>
          <w:szCs w:val="24"/>
        </w:rPr>
        <w:t>,</w:t>
      </w:r>
      <w:r w:rsidR="00D502BA">
        <w:rPr>
          <w:rFonts w:eastAsia="Times New Roman" w:cs="Times New Roman"/>
          <w:color w:val="000000"/>
          <w:sz w:val="24"/>
          <w:szCs w:val="24"/>
        </w:rPr>
        <w:t xml:space="preserve"> норма амортизации =</w:t>
      </w:r>
      <w:r w:rsidR="00D502BA" w:rsidRPr="00A71BA1">
        <w:rPr>
          <w:rFonts w:eastAsia="Times New Roman" w:cs="Times New Roman"/>
          <w:color w:val="000000"/>
          <w:sz w:val="24"/>
          <w:szCs w:val="24"/>
        </w:rPr>
        <w:t xml:space="preserve"> K = </w:t>
      </w:r>
      <w:r w:rsidR="00D502BA">
        <w:rPr>
          <w:rFonts w:eastAsia="Times New Roman" w:cs="Times New Roman"/>
          <w:color w:val="000000"/>
          <w:sz w:val="24"/>
          <w:szCs w:val="24"/>
        </w:rPr>
        <w:t>(</w:t>
      </w:r>
      <w:r w:rsidR="00D502BA" w:rsidRPr="00A71BA1">
        <w:rPr>
          <w:rFonts w:eastAsia="Times New Roman" w:cs="Times New Roman"/>
          <w:color w:val="000000"/>
          <w:sz w:val="24"/>
          <w:szCs w:val="24"/>
        </w:rPr>
        <w:t>1/n</w:t>
      </w:r>
      <w:r w:rsidR="00D502BA">
        <w:rPr>
          <w:rFonts w:eastAsia="Times New Roman" w:cs="Times New Roman"/>
          <w:color w:val="000000"/>
          <w:sz w:val="24"/>
          <w:szCs w:val="24"/>
        </w:rPr>
        <w:t>)</w:t>
      </w:r>
      <w:r w:rsidR="00D502BA" w:rsidRPr="00A71BA1">
        <w:rPr>
          <w:rFonts w:eastAsia="Times New Roman" w:cs="Times New Roman"/>
          <w:color w:val="000000"/>
          <w:sz w:val="24"/>
          <w:szCs w:val="24"/>
        </w:rPr>
        <w:t>*100%</w:t>
      </w:r>
      <w:r w:rsidR="00D502BA">
        <w:rPr>
          <w:rFonts w:eastAsia="Times New Roman" w:cs="Times New Roman"/>
          <w:color w:val="000000"/>
          <w:sz w:val="24"/>
          <w:szCs w:val="24"/>
        </w:rPr>
        <w:t xml:space="preserve"> - </w:t>
      </w:r>
      <w:r w:rsidR="00D502BA" w:rsidRPr="000B364E">
        <w:rPr>
          <w:rFonts w:cs="Times New Roman"/>
          <w:sz w:val="24"/>
          <w:szCs w:val="24"/>
        </w:rPr>
        <w:t>где n-срок полезного использования объекта</w:t>
      </w:r>
      <w:r w:rsidR="00D502BA" w:rsidRPr="000B364E">
        <w:rPr>
          <w:rFonts w:eastAsia="Times New Roman" w:cs="Times New Roman"/>
          <w:color w:val="000000"/>
          <w:sz w:val="24"/>
          <w:szCs w:val="24"/>
        </w:rPr>
        <w:t>)</w:t>
      </w:r>
    </w:p>
    <w:p w:rsidR="00127A53" w:rsidRPr="00A71BA1" w:rsidRDefault="00127A53" w:rsidP="00127A53">
      <w:pPr>
        <w:spacing w:line="240" w:lineRule="auto"/>
        <w:jc w:val="both"/>
        <w:rPr>
          <w:rFonts w:eastAsia="Times New Roman" w:cs="Times New Roman"/>
          <w:sz w:val="24"/>
          <w:szCs w:val="24"/>
        </w:rPr>
      </w:pPr>
      <w:r w:rsidRPr="00A71BA1">
        <w:rPr>
          <w:rFonts w:eastAsia="Times New Roman" w:cs="Times New Roman"/>
          <w:b/>
          <w:bCs/>
          <w:color w:val="000000"/>
          <w:sz w:val="24"/>
          <w:szCs w:val="24"/>
        </w:rPr>
        <w:t>2)</w:t>
      </w:r>
      <w:r w:rsidRPr="00A71BA1">
        <w:rPr>
          <w:rFonts w:eastAsia="Times New Roman" w:cs="Times New Roman"/>
          <w:color w:val="000000"/>
          <w:sz w:val="24"/>
          <w:szCs w:val="24"/>
        </w:rPr>
        <w:t xml:space="preserve"> </w:t>
      </w:r>
      <w:r w:rsidRPr="00A71BA1">
        <w:rPr>
          <w:rFonts w:eastAsia="Times New Roman" w:cs="Times New Roman"/>
          <w:b/>
          <w:bCs/>
          <w:color w:val="000000"/>
          <w:sz w:val="24"/>
          <w:szCs w:val="24"/>
        </w:rPr>
        <w:t xml:space="preserve">Нелинейный метод – </w:t>
      </w:r>
      <w:r w:rsidRPr="00A71BA1">
        <w:rPr>
          <w:rFonts w:eastAsia="Times New Roman" w:cs="Times New Roman"/>
          <w:color w:val="000000"/>
          <w:sz w:val="24"/>
          <w:szCs w:val="24"/>
        </w:rPr>
        <w:t>суммарный баланс каждой амортизационной группы</w:t>
      </w:r>
      <w:r>
        <w:rPr>
          <w:rFonts w:eastAsia="Times New Roman" w:cs="Times New Roman"/>
          <w:color w:val="000000"/>
          <w:sz w:val="24"/>
          <w:szCs w:val="24"/>
        </w:rPr>
        <w:t xml:space="preserve"> ежемесячно уменьшается на сумму</w:t>
      </w:r>
      <w:r w:rsidRPr="00A71BA1">
        <w:rPr>
          <w:rFonts w:eastAsia="Times New Roman" w:cs="Times New Roman"/>
          <w:color w:val="000000"/>
          <w:sz w:val="24"/>
          <w:szCs w:val="24"/>
        </w:rPr>
        <w:t xml:space="preserve"> начисленной по этой группе амортизации. Сумма начисленной за один месяц амортизации для каждой амортизационной группы определяется исходя из произведения суммарного баланса соответствующей амортизационной группы на начало месяца и норм амортизации.</w:t>
      </w:r>
    </w:p>
    <w:p w:rsidR="00127A53" w:rsidRPr="00027349" w:rsidRDefault="00D502BA" w:rsidP="00027349">
      <w:pPr>
        <w:pStyle w:val="1"/>
      </w:pPr>
      <w:bookmarkStart w:id="14" w:name="_Ref44537921"/>
      <w:bookmarkStart w:id="15" w:name="_Toc44664373"/>
      <w:r w:rsidRPr="00027349">
        <w:t>8.Показатели и пути улучшения использования ОПФ в нефтегазовом комплексе</w:t>
      </w:r>
      <w:bookmarkEnd w:id="14"/>
      <w:bookmarkEnd w:id="15"/>
    </w:p>
    <w:p w:rsidR="00D502BA" w:rsidRDefault="00D502BA" w:rsidP="00D502BA"/>
    <w:p w:rsidR="009608EC" w:rsidRPr="0053250E" w:rsidRDefault="009608EC" w:rsidP="009608EC">
      <w:pPr>
        <w:pStyle w:val="a3"/>
        <w:spacing w:before="0" w:beforeAutospacing="0" w:after="0" w:afterAutospacing="0"/>
        <w:ind w:right="-6" w:firstLine="567"/>
        <w:jc w:val="both"/>
        <w:rPr>
          <w:color w:val="000000"/>
        </w:rPr>
      </w:pPr>
      <w:r w:rsidRPr="0053250E">
        <w:rPr>
          <w:color w:val="000000"/>
        </w:rPr>
        <w:t xml:space="preserve">Чтобы определить, насколько эффективно использование основных фондов предприятия и промышленности в целом, применяют систему показателей: </w:t>
      </w:r>
    </w:p>
    <w:p w:rsidR="00C26E48" w:rsidRPr="0053250E" w:rsidRDefault="00C26E48" w:rsidP="009608EC">
      <w:pPr>
        <w:pStyle w:val="a3"/>
        <w:spacing w:before="0" w:beforeAutospacing="0" w:after="0" w:afterAutospacing="0"/>
        <w:ind w:right="-6" w:firstLine="567"/>
        <w:jc w:val="both"/>
        <w:rPr>
          <w:color w:val="000000"/>
        </w:rPr>
      </w:pPr>
    </w:p>
    <w:p w:rsidR="009608EC" w:rsidRPr="00727C60" w:rsidRDefault="009608EC" w:rsidP="00C26E48">
      <w:pPr>
        <w:pStyle w:val="a3"/>
        <w:numPr>
          <w:ilvl w:val="0"/>
          <w:numId w:val="3"/>
        </w:numPr>
        <w:spacing w:before="0" w:beforeAutospacing="0" w:after="0" w:afterAutospacing="0"/>
        <w:ind w:left="-567" w:right="-6" w:firstLine="567"/>
        <w:jc w:val="both"/>
        <w:rPr>
          <w:color w:val="000000"/>
          <w:sz w:val="28"/>
        </w:rPr>
      </w:pPr>
      <w:r w:rsidRPr="00727C60">
        <w:rPr>
          <w:color w:val="000000"/>
        </w:rPr>
        <w:t xml:space="preserve">показатели, характеризующие структуру движения основных фондов; </w:t>
      </w:r>
    </w:p>
    <w:p w:rsidR="009608EC" w:rsidRPr="0053250E" w:rsidRDefault="009608EC" w:rsidP="009608EC">
      <w:pPr>
        <w:pStyle w:val="a3"/>
        <w:spacing w:before="0" w:beforeAutospacing="0" w:after="0" w:afterAutospacing="0"/>
        <w:ind w:left="-425" w:right="-6"/>
        <w:jc w:val="both"/>
        <w:rPr>
          <w:color w:val="000000"/>
        </w:rPr>
      </w:pPr>
    </w:p>
    <w:p w:rsidR="009608EC" w:rsidRPr="0053250E" w:rsidRDefault="009608EC" w:rsidP="009608EC">
      <w:pPr>
        <w:pStyle w:val="a4"/>
        <w:ind w:left="0" w:firstLine="567"/>
        <w:jc w:val="both"/>
        <w:rPr>
          <w:rFonts w:cs="Times New Roman"/>
          <w:i/>
          <w:sz w:val="24"/>
          <w:szCs w:val="24"/>
          <w:u w:val="single"/>
        </w:rPr>
      </w:pPr>
      <w:r w:rsidRPr="0053250E">
        <w:rPr>
          <w:rFonts w:cs="Times New Roman"/>
          <w:i/>
          <w:sz w:val="24"/>
          <w:szCs w:val="24"/>
          <w:u w:val="single"/>
        </w:rPr>
        <w:t>Коэффициент обновления</w:t>
      </w:r>
    </w:p>
    <w:p w:rsidR="009608EC" w:rsidRPr="0053250E" w:rsidRDefault="009608EC" w:rsidP="009608EC">
      <w:pPr>
        <w:pStyle w:val="a4"/>
        <w:ind w:left="0" w:firstLine="567"/>
        <w:jc w:val="both"/>
        <w:rPr>
          <w:rFonts w:cs="Times New Roman"/>
          <w:sz w:val="24"/>
          <w:szCs w:val="24"/>
        </w:rPr>
      </w:pPr>
      <w:r w:rsidRPr="0053250E">
        <w:rPr>
          <w:rFonts w:cs="Times New Roman"/>
          <w:sz w:val="24"/>
          <w:szCs w:val="24"/>
        </w:rPr>
        <w:t>Коэффициент обновления основных фондов - это стоимость основных промышленно-производственных фондов, вновь поступивших на предприятие за данный период деленная на стоимость основных фондов, имеющихся на предприятии в наличии на конец этого отчетного периода.</w:t>
      </w:r>
    </w:p>
    <w:p w:rsidR="009608EC" w:rsidRPr="0053250E" w:rsidRDefault="009608EC" w:rsidP="009608EC">
      <w:pPr>
        <w:pStyle w:val="a3"/>
        <w:shd w:val="clear" w:color="auto" w:fill="FFFFFF"/>
        <w:spacing w:before="180" w:beforeAutospacing="0" w:after="0" w:afterAutospacing="0" w:line="270" w:lineRule="atLeast"/>
        <w:ind w:left="-65"/>
        <w:jc w:val="center"/>
        <w:rPr>
          <w:color w:val="000000"/>
          <w:sz w:val="22"/>
        </w:rPr>
      </w:pPr>
      <w:r w:rsidRPr="0053250E">
        <w:rPr>
          <w:noProof/>
          <w:color w:val="000000"/>
        </w:rPr>
        <w:drawing>
          <wp:inline distT="0" distB="0" distL="0" distR="0" wp14:anchorId="513C193F" wp14:editId="09A170D0">
            <wp:extent cx="2674620" cy="464820"/>
            <wp:effectExtent l="0" t="0" r="0" b="0"/>
            <wp:docPr id="3" name="Рисунок 3" descr="http://www.grandars.ru/images/1/review/id/394/bbff852c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andars.ru/images/1/review/id/394/bbff852c36.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4620" cy="464820"/>
                    </a:xfrm>
                    <a:prstGeom prst="rect">
                      <a:avLst/>
                    </a:prstGeom>
                    <a:noFill/>
                    <a:ln>
                      <a:noFill/>
                    </a:ln>
                  </pic:spPr>
                </pic:pic>
              </a:graphicData>
            </a:graphic>
          </wp:inline>
        </w:drawing>
      </w:r>
    </w:p>
    <w:p w:rsidR="009608EC" w:rsidRPr="0053250E" w:rsidRDefault="009608EC" w:rsidP="009608EC">
      <w:pPr>
        <w:pStyle w:val="a3"/>
        <w:shd w:val="clear" w:color="auto" w:fill="FFFFFF"/>
        <w:spacing w:before="0" w:beforeAutospacing="0" w:after="0" w:afterAutospacing="0" w:line="270" w:lineRule="atLeast"/>
        <w:ind w:left="-65"/>
        <w:rPr>
          <w:b/>
          <w:bCs/>
        </w:rPr>
      </w:pPr>
    </w:p>
    <w:p w:rsidR="009608EC" w:rsidRPr="0053250E" w:rsidRDefault="009608EC" w:rsidP="009608EC">
      <w:pPr>
        <w:pStyle w:val="a3"/>
        <w:shd w:val="clear" w:color="auto" w:fill="FFFFFF"/>
        <w:spacing w:before="0" w:beforeAutospacing="0" w:after="0" w:afterAutospacing="0" w:line="270" w:lineRule="atLeast"/>
        <w:ind w:left="-65" w:firstLine="632"/>
        <w:rPr>
          <w:bCs/>
          <w:i/>
          <w:u w:val="single"/>
        </w:rPr>
      </w:pPr>
      <w:r w:rsidRPr="0053250E">
        <w:rPr>
          <w:bCs/>
          <w:i/>
          <w:u w:val="single"/>
        </w:rPr>
        <w:t>Коэффициент выбытия</w:t>
      </w:r>
    </w:p>
    <w:p w:rsidR="009608EC" w:rsidRPr="0053250E" w:rsidRDefault="009608EC" w:rsidP="0042036F">
      <w:pPr>
        <w:pStyle w:val="a3"/>
        <w:shd w:val="clear" w:color="auto" w:fill="FFFFFF"/>
        <w:spacing w:before="180" w:beforeAutospacing="0" w:after="0" w:afterAutospacing="0" w:line="270" w:lineRule="atLeast"/>
        <w:ind w:left="-65" w:firstLine="632"/>
        <w:jc w:val="both"/>
        <w:rPr>
          <w:color w:val="000000"/>
        </w:rPr>
      </w:pPr>
      <w:r w:rsidRPr="0053250E">
        <w:rPr>
          <w:color w:val="000000"/>
        </w:rPr>
        <w:t>Коэффициент выбытия основных фондов - это стоимость основных промышленно-производственных фондов, выбывших с предприятия в данном отчетном периоде деленная на стоимость основных промышленно-производственных фондов, имеющихся на предприятии в наличии на начало этого отчетного периода.</w:t>
      </w:r>
    </w:p>
    <w:p w:rsidR="009608EC" w:rsidRPr="0053250E" w:rsidRDefault="009608EC" w:rsidP="009608EC">
      <w:pPr>
        <w:pStyle w:val="a3"/>
        <w:shd w:val="clear" w:color="auto" w:fill="FFFFFF"/>
        <w:spacing w:before="180" w:beforeAutospacing="0" w:after="0" w:afterAutospacing="0" w:line="270" w:lineRule="atLeast"/>
        <w:ind w:left="-65" w:firstLine="632"/>
        <w:rPr>
          <w:color w:val="000000"/>
        </w:rPr>
      </w:pPr>
      <w:r w:rsidRPr="0053250E">
        <w:rPr>
          <w:color w:val="000000"/>
        </w:rPr>
        <w:t>Рассчитывается как отношение стоимости фондов, выбывших за год, к стоимости фондов на начало года.</w:t>
      </w:r>
    </w:p>
    <w:p w:rsidR="009608EC" w:rsidRPr="0053250E" w:rsidRDefault="009608EC" w:rsidP="009608EC">
      <w:pPr>
        <w:pStyle w:val="a3"/>
        <w:shd w:val="clear" w:color="auto" w:fill="FFFFFF"/>
        <w:spacing w:before="180" w:beforeAutospacing="0" w:after="0" w:afterAutospacing="0" w:line="270" w:lineRule="atLeast"/>
        <w:ind w:left="-65"/>
        <w:jc w:val="center"/>
        <w:rPr>
          <w:color w:val="000000"/>
          <w:sz w:val="22"/>
        </w:rPr>
      </w:pPr>
      <w:r w:rsidRPr="0053250E">
        <w:rPr>
          <w:noProof/>
          <w:color w:val="000000"/>
        </w:rPr>
        <w:drawing>
          <wp:inline distT="0" distB="0" distL="0" distR="0" wp14:anchorId="117196C2" wp14:editId="4DB156FC">
            <wp:extent cx="2880360" cy="464820"/>
            <wp:effectExtent l="0" t="0" r="0" b="0"/>
            <wp:docPr id="2" name="Рисунок 2" descr="http://www.grandars.ru/images/1/review/id/394/439d65c4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ndars.ru/images/1/review/id/394/439d65c41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464820"/>
                    </a:xfrm>
                    <a:prstGeom prst="rect">
                      <a:avLst/>
                    </a:prstGeom>
                    <a:noFill/>
                    <a:ln>
                      <a:noFill/>
                    </a:ln>
                  </pic:spPr>
                </pic:pic>
              </a:graphicData>
            </a:graphic>
          </wp:inline>
        </w:drawing>
      </w:r>
    </w:p>
    <w:p w:rsidR="009608EC" w:rsidRPr="0053250E" w:rsidRDefault="009608EC" w:rsidP="009608EC">
      <w:pPr>
        <w:pStyle w:val="a4"/>
        <w:ind w:left="-65"/>
        <w:rPr>
          <w:rFonts w:cs="Times New Roman"/>
        </w:rPr>
      </w:pPr>
    </w:p>
    <w:p w:rsidR="009608EC" w:rsidRPr="0053250E" w:rsidRDefault="009608EC" w:rsidP="009608EC">
      <w:pPr>
        <w:pStyle w:val="a3"/>
        <w:spacing w:before="0" w:beforeAutospacing="0" w:after="0" w:afterAutospacing="0"/>
        <w:ind w:left="-425" w:right="-6"/>
        <w:jc w:val="both"/>
        <w:rPr>
          <w:color w:val="000000"/>
          <w:sz w:val="22"/>
        </w:rPr>
      </w:pPr>
    </w:p>
    <w:p w:rsidR="009608EC" w:rsidRPr="0053250E" w:rsidRDefault="009608EC" w:rsidP="00C26E48">
      <w:pPr>
        <w:pStyle w:val="a3"/>
        <w:numPr>
          <w:ilvl w:val="0"/>
          <w:numId w:val="3"/>
        </w:numPr>
        <w:spacing w:before="0" w:beforeAutospacing="0" w:after="0" w:afterAutospacing="0"/>
        <w:ind w:left="-567" w:right="-6" w:firstLine="567"/>
        <w:jc w:val="both"/>
        <w:rPr>
          <w:color w:val="000000"/>
        </w:rPr>
      </w:pPr>
      <w:r w:rsidRPr="0053250E">
        <w:rPr>
          <w:color w:val="000000"/>
        </w:rPr>
        <w:t xml:space="preserve">обобщающие показатели использования основных фондов; </w:t>
      </w:r>
    </w:p>
    <w:p w:rsidR="0042036F" w:rsidRPr="0053250E" w:rsidRDefault="0042036F" w:rsidP="0042036F">
      <w:pPr>
        <w:pStyle w:val="a3"/>
        <w:spacing w:before="0" w:beforeAutospacing="0" w:after="0" w:afterAutospacing="0"/>
        <w:ind w:right="-6"/>
        <w:jc w:val="both"/>
        <w:rPr>
          <w:color w:val="000000"/>
        </w:rPr>
      </w:pPr>
    </w:p>
    <w:p w:rsidR="00C26E48" w:rsidRPr="0053250E" w:rsidRDefault="00C26E48" w:rsidP="0042036F">
      <w:pPr>
        <w:pStyle w:val="a4"/>
        <w:shd w:val="clear" w:color="auto" w:fill="FFFFFF"/>
        <w:spacing w:line="270" w:lineRule="atLeast"/>
        <w:ind w:left="-65" w:firstLine="632"/>
        <w:jc w:val="both"/>
        <w:rPr>
          <w:rFonts w:eastAsia="Times New Roman" w:cs="Times New Roman"/>
          <w:color w:val="000000"/>
          <w:sz w:val="24"/>
          <w:szCs w:val="21"/>
          <w:lang w:eastAsia="ru-RU"/>
        </w:rPr>
      </w:pPr>
      <w:r w:rsidRPr="0053250E">
        <w:rPr>
          <w:rFonts w:eastAsia="Times New Roman" w:cs="Times New Roman"/>
          <w:b/>
          <w:bCs/>
          <w:color w:val="000000"/>
          <w:sz w:val="24"/>
          <w:szCs w:val="21"/>
          <w:lang w:eastAsia="ru-RU"/>
        </w:rPr>
        <w:lastRenderedPageBreak/>
        <w:t>Фондоотдача</w:t>
      </w:r>
      <w:r w:rsidRPr="0053250E">
        <w:rPr>
          <w:rFonts w:eastAsia="Times New Roman" w:cs="Times New Roman"/>
          <w:color w:val="000000"/>
          <w:sz w:val="24"/>
          <w:szCs w:val="21"/>
          <w:lang w:eastAsia="ru-RU"/>
        </w:rPr>
        <w:t xml:space="preserve"> это объем </w:t>
      </w:r>
      <w:r w:rsidR="0042036F" w:rsidRPr="0053250E">
        <w:rPr>
          <w:rFonts w:eastAsia="Times New Roman" w:cs="Times New Roman"/>
          <w:color w:val="000000"/>
          <w:sz w:val="24"/>
          <w:szCs w:val="21"/>
          <w:lang w:eastAsia="ru-RU"/>
        </w:rPr>
        <w:t>выпущенной продукции,</w:t>
      </w:r>
      <w:r w:rsidRPr="0053250E">
        <w:rPr>
          <w:rFonts w:eastAsia="Times New Roman" w:cs="Times New Roman"/>
          <w:color w:val="000000"/>
          <w:sz w:val="24"/>
          <w:szCs w:val="21"/>
          <w:lang w:eastAsia="ru-RU"/>
        </w:rPr>
        <w:t xml:space="preserve"> деленный на среднюю сумму промышленно-производственных основных фондов по первоначальной стоимости.</w:t>
      </w:r>
    </w:p>
    <w:p w:rsidR="0042036F" w:rsidRPr="0053250E" w:rsidRDefault="0042036F" w:rsidP="0042036F">
      <w:pPr>
        <w:pStyle w:val="a4"/>
        <w:shd w:val="clear" w:color="auto" w:fill="FFFFFF"/>
        <w:spacing w:line="270" w:lineRule="atLeast"/>
        <w:ind w:left="-65" w:firstLine="632"/>
        <w:jc w:val="both"/>
        <w:rPr>
          <w:rFonts w:eastAsia="Times New Roman" w:cs="Times New Roman"/>
          <w:color w:val="000000"/>
          <w:sz w:val="20"/>
          <w:szCs w:val="21"/>
          <w:lang w:eastAsia="ru-RU"/>
        </w:rPr>
      </w:pPr>
    </w:p>
    <w:p w:rsidR="00C26E48" w:rsidRPr="0053250E" w:rsidRDefault="00C26E48" w:rsidP="0042036F">
      <w:pPr>
        <w:pStyle w:val="a4"/>
        <w:shd w:val="clear" w:color="auto" w:fill="FFFFFF"/>
        <w:spacing w:before="180" w:line="270" w:lineRule="atLeast"/>
        <w:ind w:left="-65" w:firstLine="632"/>
        <w:jc w:val="center"/>
        <w:rPr>
          <w:rFonts w:eastAsia="Times New Roman" w:cs="Times New Roman"/>
          <w:color w:val="000000"/>
          <w:sz w:val="20"/>
          <w:szCs w:val="21"/>
          <w:lang w:eastAsia="ru-RU"/>
        </w:rPr>
      </w:pPr>
      <w:r w:rsidRPr="0053250E">
        <w:rPr>
          <w:rFonts w:cs="Times New Roman"/>
          <w:noProof/>
          <w:lang w:eastAsia="ru-RU"/>
        </w:rPr>
        <w:drawing>
          <wp:inline distT="0" distB="0" distL="0" distR="0" wp14:anchorId="3EA2A9A5" wp14:editId="0152F989">
            <wp:extent cx="4152900" cy="464820"/>
            <wp:effectExtent l="0" t="0" r="0" b="0"/>
            <wp:docPr id="4" name="Рисунок 4" descr="http://www.grandars.ru/images/1/review/id/395/67a24b560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ndars.ru/images/1/review/id/395/67a24b560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464820"/>
                    </a:xfrm>
                    <a:prstGeom prst="rect">
                      <a:avLst/>
                    </a:prstGeom>
                    <a:noFill/>
                    <a:ln>
                      <a:noFill/>
                    </a:ln>
                  </pic:spPr>
                </pic:pic>
              </a:graphicData>
            </a:graphic>
          </wp:inline>
        </w:drawing>
      </w:r>
    </w:p>
    <w:p w:rsidR="00C26E48" w:rsidRPr="0053250E" w:rsidRDefault="00C26E48" w:rsidP="0042036F">
      <w:pPr>
        <w:pStyle w:val="a4"/>
        <w:shd w:val="clear" w:color="auto" w:fill="FFFFFF"/>
        <w:spacing w:line="270" w:lineRule="atLeast"/>
        <w:ind w:left="-65" w:firstLine="632"/>
        <w:jc w:val="both"/>
        <w:rPr>
          <w:rFonts w:eastAsia="Times New Roman" w:cs="Times New Roman"/>
          <w:color w:val="000000"/>
          <w:sz w:val="24"/>
          <w:szCs w:val="21"/>
          <w:lang w:eastAsia="ru-RU"/>
        </w:rPr>
      </w:pPr>
      <w:r w:rsidRPr="0053250E">
        <w:rPr>
          <w:rFonts w:eastAsia="Times New Roman" w:cs="Times New Roman"/>
          <w:b/>
          <w:bCs/>
          <w:color w:val="000000"/>
          <w:sz w:val="24"/>
          <w:szCs w:val="21"/>
          <w:lang w:eastAsia="ru-RU"/>
        </w:rPr>
        <w:t>Фондоемкость является обратной величиной от фондоотдачи</w:t>
      </w:r>
      <w:r w:rsidRPr="0053250E">
        <w:rPr>
          <w:rFonts w:eastAsia="Times New Roman" w:cs="Times New Roman"/>
          <w:color w:val="000000"/>
          <w:sz w:val="24"/>
          <w:szCs w:val="21"/>
          <w:lang w:eastAsia="ru-RU"/>
        </w:rPr>
        <w:t>. Она характеризует сколько основных производственных фондов приходится на 1 рубль произведенной продукции.</w:t>
      </w:r>
    </w:p>
    <w:p w:rsidR="00C26E48" w:rsidRPr="0053250E" w:rsidRDefault="00C26E48" w:rsidP="0042036F">
      <w:pPr>
        <w:pStyle w:val="a4"/>
        <w:shd w:val="clear" w:color="auto" w:fill="FFFFFF"/>
        <w:spacing w:before="180" w:line="270" w:lineRule="atLeast"/>
        <w:ind w:left="-65" w:firstLine="632"/>
        <w:jc w:val="both"/>
        <w:rPr>
          <w:rFonts w:eastAsia="Times New Roman" w:cs="Times New Roman"/>
          <w:color w:val="000000"/>
          <w:sz w:val="24"/>
          <w:szCs w:val="21"/>
          <w:lang w:eastAsia="ru-RU"/>
        </w:rPr>
      </w:pPr>
      <w:r w:rsidRPr="0053250E">
        <w:rPr>
          <w:rFonts w:eastAsia="Times New Roman" w:cs="Times New Roman"/>
          <w:color w:val="000000"/>
          <w:sz w:val="24"/>
          <w:szCs w:val="21"/>
          <w:lang w:eastAsia="ru-RU"/>
        </w:rPr>
        <w:t>Фондоемкость это средняя сумма промышленно производственных основных фондов по первоначальной стоимости деленная на объем выпущенной продукции.</w:t>
      </w:r>
    </w:p>
    <w:p w:rsidR="0042036F" w:rsidRPr="0053250E" w:rsidRDefault="0042036F" w:rsidP="0042036F">
      <w:pPr>
        <w:pStyle w:val="a4"/>
        <w:shd w:val="clear" w:color="auto" w:fill="FFFFFF"/>
        <w:spacing w:before="180" w:line="270" w:lineRule="atLeast"/>
        <w:ind w:left="-65" w:firstLine="632"/>
        <w:jc w:val="both"/>
        <w:rPr>
          <w:rFonts w:eastAsia="Times New Roman" w:cs="Times New Roman"/>
          <w:color w:val="000000"/>
          <w:sz w:val="20"/>
          <w:szCs w:val="21"/>
          <w:lang w:eastAsia="ru-RU"/>
        </w:rPr>
      </w:pPr>
    </w:p>
    <w:p w:rsidR="00C26E48" w:rsidRPr="0053250E" w:rsidRDefault="00C26E48" w:rsidP="0053250E">
      <w:pPr>
        <w:pStyle w:val="a4"/>
        <w:shd w:val="clear" w:color="auto" w:fill="FFFFFF"/>
        <w:spacing w:before="180" w:line="270" w:lineRule="atLeast"/>
        <w:ind w:left="-65" w:firstLine="632"/>
        <w:jc w:val="center"/>
        <w:rPr>
          <w:rFonts w:eastAsia="Times New Roman" w:cs="Times New Roman"/>
          <w:color w:val="000000"/>
          <w:sz w:val="20"/>
          <w:szCs w:val="21"/>
          <w:lang w:eastAsia="ru-RU"/>
        </w:rPr>
      </w:pPr>
      <w:r w:rsidRPr="0053250E">
        <w:rPr>
          <w:rFonts w:cs="Times New Roman"/>
          <w:noProof/>
          <w:sz w:val="24"/>
          <w:lang w:eastAsia="ru-RU"/>
        </w:rPr>
        <w:drawing>
          <wp:inline distT="0" distB="0" distL="0" distR="0" wp14:anchorId="673BA108" wp14:editId="759DACCF">
            <wp:extent cx="4236720" cy="449580"/>
            <wp:effectExtent l="0" t="0" r="0" b="7620"/>
            <wp:docPr id="5" name="Рисунок 5" descr="http://www.grandars.ru/images/1/review/id/395/d122441a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ndars.ru/images/1/review/id/395/d122441a68.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449580"/>
                    </a:xfrm>
                    <a:prstGeom prst="rect">
                      <a:avLst/>
                    </a:prstGeom>
                    <a:noFill/>
                    <a:ln>
                      <a:noFill/>
                    </a:ln>
                  </pic:spPr>
                </pic:pic>
              </a:graphicData>
            </a:graphic>
          </wp:inline>
        </w:drawing>
      </w:r>
    </w:p>
    <w:p w:rsidR="00C26E48" w:rsidRPr="0053250E" w:rsidRDefault="00C26E48" w:rsidP="0042036F">
      <w:pPr>
        <w:pStyle w:val="a4"/>
        <w:shd w:val="clear" w:color="auto" w:fill="FFFFFF"/>
        <w:spacing w:line="270" w:lineRule="atLeast"/>
        <w:ind w:left="-65" w:firstLine="632"/>
        <w:jc w:val="both"/>
        <w:rPr>
          <w:rFonts w:eastAsia="Times New Roman" w:cs="Times New Roman"/>
          <w:color w:val="000000"/>
          <w:sz w:val="24"/>
          <w:szCs w:val="24"/>
          <w:lang w:eastAsia="ru-RU"/>
        </w:rPr>
      </w:pPr>
      <w:r w:rsidRPr="0053250E">
        <w:rPr>
          <w:rFonts w:eastAsia="Times New Roman" w:cs="Times New Roman"/>
          <w:b/>
          <w:bCs/>
          <w:color w:val="000000"/>
          <w:sz w:val="24"/>
          <w:szCs w:val="24"/>
          <w:lang w:eastAsia="ru-RU"/>
        </w:rPr>
        <w:t>Фондовооруженность</w:t>
      </w:r>
      <w:r w:rsidRPr="0053250E">
        <w:rPr>
          <w:rFonts w:eastAsia="Times New Roman" w:cs="Times New Roman"/>
          <w:color w:val="000000"/>
          <w:sz w:val="24"/>
          <w:szCs w:val="24"/>
          <w:lang w:eastAsia="ru-RU"/>
        </w:rPr>
        <w:t xml:space="preserve"> оказывает огромное влияние на величины фондоотдачи и фондоемкости.</w:t>
      </w:r>
    </w:p>
    <w:p w:rsidR="00C26E48" w:rsidRPr="0053250E" w:rsidRDefault="00C26E48" w:rsidP="0042036F">
      <w:pPr>
        <w:pStyle w:val="a4"/>
        <w:shd w:val="clear" w:color="auto" w:fill="FFFFFF"/>
        <w:spacing w:before="180" w:line="270" w:lineRule="atLeast"/>
        <w:ind w:left="-65" w:firstLine="632"/>
        <w:jc w:val="both"/>
        <w:rPr>
          <w:rFonts w:cs="Times New Roman"/>
          <w:sz w:val="24"/>
          <w:szCs w:val="24"/>
        </w:rPr>
      </w:pPr>
      <w:r w:rsidRPr="0053250E">
        <w:rPr>
          <w:rFonts w:eastAsia="Times New Roman" w:cs="Times New Roman"/>
          <w:color w:val="000000"/>
          <w:sz w:val="24"/>
          <w:szCs w:val="24"/>
          <w:lang w:eastAsia="ru-RU"/>
        </w:rPr>
        <w:t xml:space="preserve">Фондовооруженность </w:t>
      </w:r>
      <w:r w:rsidR="0042036F" w:rsidRPr="0053250E">
        <w:rPr>
          <w:rFonts w:eastAsia="Times New Roman" w:cs="Times New Roman"/>
          <w:color w:val="000000"/>
          <w:sz w:val="24"/>
          <w:szCs w:val="24"/>
          <w:lang w:eastAsia="ru-RU"/>
        </w:rPr>
        <w:t xml:space="preserve">- </w:t>
      </w:r>
      <w:r w:rsidR="0042036F" w:rsidRPr="0053250E">
        <w:rPr>
          <w:rFonts w:cs="Times New Roman"/>
          <w:bCs/>
          <w:sz w:val="24"/>
          <w:szCs w:val="24"/>
        </w:rPr>
        <w:t>это</w:t>
      </w:r>
      <w:r w:rsidR="0042036F" w:rsidRPr="0053250E">
        <w:rPr>
          <w:rFonts w:cs="Times New Roman"/>
          <w:sz w:val="24"/>
          <w:szCs w:val="24"/>
        </w:rPr>
        <w:t xml:space="preserve"> показатель, который помогает определить степень обеспеченности всех сотрудников основными средствами предприятия.</w:t>
      </w:r>
    </w:p>
    <w:p w:rsidR="0042036F" w:rsidRPr="0053250E" w:rsidRDefault="0042036F" w:rsidP="0042036F">
      <w:pPr>
        <w:pStyle w:val="a4"/>
        <w:shd w:val="clear" w:color="auto" w:fill="FFFFFF"/>
        <w:spacing w:before="180" w:line="270" w:lineRule="atLeast"/>
        <w:ind w:left="-65" w:firstLine="632"/>
        <w:jc w:val="both"/>
        <w:rPr>
          <w:rFonts w:eastAsia="Times New Roman" w:cs="Times New Roman"/>
          <w:color w:val="000000"/>
          <w:sz w:val="20"/>
          <w:szCs w:val="21"/>
          <w:lang w:eastAsia="ru-RU"/>
        </w:rPr>
      </w:pPr>
    </w:p>
    <w:p w:rsidR="00C26E48" w:rsidRPr="0053250E" w:rsidRDefault="00C26E48" w:rsidP="0042036F">
      <w:pPr>
        <w:pStyle w:val="a4"/>
        <w:shd w:val="clear" w:color="auto" w:fill="FFFFFF"/>
        <w:spacing w:before="180" w:line="270" w:lineRule="atLeast"/>
        <w:ind w:left="-65" w:firstLine="632"/>
        <w:jc w:val="center"/>
        <w:rPr>
          <w:rFonts w:eastAsia="Times New Roman" w:cs="Times New Roman"/>
          <w:color w:val="000000"/>
          <w:sz w:val="20"/>
          <w:szCs w:val="21"/>
          <w:lang w:eastAsia="ru-RU"/>
        </w:rPr>
      </w:pPr>
      <w:r w:rsidRPr="0053250E">
        <w:rPr>
          <w:rFonts w:cs="Times New Roman"/>
          <w:noProof/>
          <w:lang w:eastAsia="ru-RU"/>
        </w:rPr>
        <w:drawing>
          <wp:inline distT="0" distB="0" distL="0" distR="0" wp14:anchorId="3CFB8500" wp14:editId="182A17F6">
            <wp:extent cx="4732020" cy="411480"/>
            <wp:effectExtent l="0" t="0" r="0" b="7620"/>
            <wp:docPr id="6" name="Рисунок 6" descr="http://grandars.ru/images/1/review/id/395/e42feaa3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randars.ru/images/1/review/id/395/e42feaa3b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020" cy="411480"/>
                    </a:xfrm>
                    <a:prstGeom prst="rect">
                      <a:avLst/>
                    </a:prstGeom>
                    <a:noFill/>
                    <a:ln>
                      <a:noFill/>
                    </a:ln>
                  </pic:spPr>
                </pic:pic>
              </a:graphicData>
            </a:graphic>
          </wp:inline>
        </w:drawing>
      </w:r>
    </w:p>
    <w:p w:rsidR="009608EC" w:rsidRPr="0053250E" w:rsidRDefault="0042036F" w:rsidP="0042036F">
      <w:pPr>
        <w:pStyle w:val="a3"/>
        <w:spacing w:before="0" w:beforeAutospacing="0" w:after="0" w:afterAutospacing="0"/>
        <w:ind w:right="-6" w:firstLine="567"/>
        <w:jc w:val="both"/>
      </w:pPr>
      <w:r w:rsidRPr="0053250E">
        <w:t>Рентабельность - характеризует величину прибыли, приходящуюся на 1 рубль стоимости ОПФ.</w:t>
      </w:r>
    </w:p>
    <w:p w:rsidR="0042036F" w:rsidRPr="0053250E" w:rsidRDefault="0042036F" w:rsidP="0042036F">
      <w:pPr>
        <w:pStyle w:val="a3"/>
        <w:spacing w:before="0" w:beforeAutospacing="0" w:after="0" w:afterAutospacing="0"/>
        <w:ind w:right="-6" w:firstLine="567"/>
        <w:jc w:val="both"/>
      </w:pPr>
    </w:p>
    <w:p w:rsidR="0042036F" w:rsidRPr="0053250E" w:rsidRDefault="0042036F" w:rsidP="0053250E">
      <w:pPr>
        <w:pStyle w:val="a3"/>
        <w:spacing w:before="0" w:beforeAutospacing="0" w:after="0" w:afterAutospacing="0"/>
        <w:ind w:right="-6" w:firstLine="567"/>
        <w:jc w:val="center"/>
        <w:rPr>
          <w:color w:val="000000"/>
        </w:rPr>
      </w:pPr>
      <w:r w:rsidRPr="0053250E">
        <w:t xml:space="preserve">Рентабельность = </w:t>
      </w:r>
      <m:oMath>
        <m:f>
          <m:fPr>
            <m:ctrlPr>
              <w:rPr>
                <w:rFonts w:ascii="Cambria Math" w:hAnsi="Cambria Math"/>
                <w:i/>
                <w:sz w:val="30"/>
                <w:szCs w:val="30"/>
              </w:rPr>
            </m:ctrlPr>
          </m:fPr>
          <m:num>
            <m:r>
              <w:rPr>
                <w:rFonts w:ascii="Cambria Math" w:hAnsi="Cambria Math"/>
                <w:sz w:val="30"/>
                <w:szCs w:val="30"/>
              </w:rPr>
              <m:t>Годовая прибыль предприятия</m:t>
            </m:r>
          </m:num>
          <m:den>
            <m:r>
              <m:rPr>
                <m:sty m:val="p"/>
              </m:rPr>
              <w:rPr>
                <w:rFonts w:ascii="Cambria Math" w:hAnsi="Cambria Math"/>
                <w:sz w:val="30"/>
                <w:szCs w:val="30"/>
              </w:rPr>
              <m:t>Ср.  годовая полная стоимость основных фондов</m:t>
            </m:r>
          </m:den>
        </m:f>
      </m:oMath>
    </w:p>
    <w:p w:rsidR="009608EC" w:rsidRPr="0053250E" w:rsidRDefault="009608EC" w:rsidP="00C26E48">
      <w:pPr>
        <w:pStyle w:val="a3"/>
        <w:spacing w:before="0" w:beforeAutospacing="0" w:after="0" w:afterAutospacing="0"/>
        <w:ind w:left="-567" w:right="-6"/>
        <w:jc w:val="both"/>
        <w:rPr>
          <w:color w:val="000000"/>
        </w:rPr>
      </w:pPr>
    </w:p>
    <w:p w:rsidR="009608EC" w:rsidRPr="0053250E" w:rsidRDefault="009608EC" w:rsidP="00C26E48">
      <w:pPr>
        <w:pStyle w:val="a3"/>
        <w:numPr>
          <w:ilvl w:val="0"/>
          <w:numId w:val="3"/>
        </w:numPr>
        <w:spacing w:before="0" w:beforeAutospacing="0" w:after="0" w:afterAutospacing="0"/>
        <w:ind w:left="-567" w:right="-6" w:firstLine="567"/>
        <w:jc w:val="both"/>
        <w:rPr>
          <w:color w:val="000000"/>
        </w:rPr>
      </w:pPr>
      <w:r w:rsidRPr="0053250E">
        <w:rPr>
          <w:color w:val="000000"/>
        </w:rPr>
        <w:t>показатели интенсивного и экстенсивного использования основных фондов.</w:t>
      </w:r>
    </w:p>
    <w:p w:rsidR="009608EC" w:rsidRPr="0053250E" w:rsidRDefault="009608EC" w:rsidP="00C26E48">
      <w:pPr>
        <w:pStyle w:val="a3"/>
        <w:spacing w:before="0" w:beforeAutospacing="0" w:after="0" w:afterAutospacing="0"/>
        <w:ind w:right="-6"/>
        <w:jc w:val="both"/>
        <w:rPr>
          <w:color w:val="000000"/>
          <w:sz w:val="22"/>
        </w:rPr>
      </w:pPr>
    </w:p>
    <w:p w:rsidR="009608EC" w:rsidRDefault="0053250E" w:rsidP="0053250E">
      <w:pPr>
        <w:ind w:firstLine="567"/>
        <w:jc w:val="both"/>
        <w:rPr>
          <w:rFonts w:cs="Times New Roman"/>
          <w:sz w:val="24"/>
        </w:rPr>
      </w:pPr>
      <w:r w:rsidRPr="0053250E">
        <w:rPr>
          <w:rStyle w:val="a6"/>
          <w:rFonts w:cs="Times New Roman"/>
          <w:sz w:val="24"/>
        </w:rPr>
        <w:t xml:space="preserve">Коэффициент интенсивного использования оборудования </w:t>
      </w:r>
      <w:r w:rsidRPr="0053250E">
        <w:rPr>
          <w:rFonts w:cs="Times New Roman"/>
          <w:sz w:val="24"/>
        </w:rPr>
        <w:t>характеризует использо</w:t>
      </w:r>
      <w:r>
        <w:rPr>
          <w:rFonts w:cs="Times New Roman"/>
          <w:sz w:val="24"/>
        </w:rPr>
        <w:t>вание оборудования по производи</w:t>
      </w:r>
      <w:r w:rsidRPr="0053250E">
        <w:rPr>
          <w:rFonts w:cs="Times New Roman"/>
          <w:sz w:val="24"/>
        </w:rPr>
        <w:t>тельности. Он показывает, какую долю от паспортной (плановой) часовой производительности оборудования составляет фактически достигнутая часовая производительность.</w:t>
      </w:r>
    </w:p>
    <w:p w:rsidR="0053250E" w:rsidRDefault="0053250E" w:rsidP="0053250E">
      <w:pPr>
        <w:ind w:firstLine="567"/>
        <w:jc w:val="center"/>
        <w:rPr>
          <w:rFonts w:eastAsiaTheme="minorEastAsia" w:cs="Times New Roman"/>
          <w:sz w:val="30"/>
          <w:szCs w:val="30"/>
        </w:rPr>
      </w:pPr>
      <w:r w:rsidRPr="0053250E">
        <w:rPr>
          <w:rFonts w:cs="Times New Roman"/>
        </w:rPr>
        <w:t>К</w:t>
      </w:r>
      <w:r w:rsidRPr="0053250E">
        <w:rPr>
          <w:rFonts w:cs="Times New Roman"/>
          <w:vertAlign w:val="subscript"/>
        </w:rPr>
        <w:t>инт</w:t>
      </w:r>
      <w:r>
        <w:rPr>
          <w:rFonts w:cs="Times New Roman"/>
          <w:sz w:val="24"/>
          <w:vertAlign w:val="subscript"/>
        </w:rPr>
        <w:t xml:space="preserve"> </w:t>
      </w:r>
      <w:r>
        <w:rPr>
          <w:rFonts w:cs="Times New Roman"/>
          <w:sz w:val="24"/>
        </w:rPr>
        <w:t xml:space="preserve">= </w:t>
      </w:r>
      <m:oMath>
        <m:f>
          <m:fPr>
            <m:ctrlPr>
              <w:rPr>
                <w:rFonts w:ascii="Cambria Math" w:hAnsi="Cambria Math" w:cs="Times New Roman"/>
                <w:i/>
                <w:sz w:val="30"/>
                <w:szCs w:val="30"/>
              </w:rPr>
            </m:ctrlPr>
          </m:fPr>
          <m:num>
            <m:r>
              <m:rPr>
                <m:sty m:val="p"/>
              </m:rPr>
              <w:rPr>
                <w:rFonts w:ascii="Cambria Math" w:hAnsi="Cambria Math" w:cs="Times New Roman"/>
                <w:sz w:val="30"/>
                <w:szCs w:val="30"/>
              </w:rPr>
              <m:t>Фактическая производительность оборудования</m:t>
            </m:r>
          </m:num>
          <m:den>
            <m:r>
              <m:rPr>
                <m:sty m:val="p"/>
              </m:rPr>
              <w:rPr>
                <w:rFonts w:ascii="Cambria Math" w:hAnsi="Cambria Math" w:cs="Times New Roman"/>
                <w:sz w:val="30"/>
                <w:szCs w:val="30"/>
              </w:rPr>
              <m:t>Плановая производительность оборудования</m:t>
            </m:r>
          </m:den>
        </m:f>
      </m:oMath>
    </w:p>
    <w:p w:rsidR="0053250E" w:rsidRDefault="0053250E" w:rsidP="0053250E">
      <w:pPr>
        <w:ind w:firstLine="567"/>
        <w:jc w:val="both"/>
        <w:rPr>
          <w:sz w:val="24"/>
        </w:rPr>
      </w:pPr>
      <w:r w:rsidRPr="0053250E">
        <w:rPr>
          <w:rStyle w:val="a6"/>
          <w:sz w:val="24"/>
        </w:rPr>
        <w:t>Коэффициент экстенсивн</w:t>
      </w:r>
      <w:r>
        <w:rPr>
          <w:rStyle w:val="a6"/>
          <w:sz w:val="24"/>
        </w:rPr>
        <w:t xml:space="preserve">ого использования оборудования </w:t>
      </w:r>
      <w:r w:rsidRPr="0053250E">
        <w:rPr>
          <w:sz w:val="24"/>
        </w:rPr>
        <w:t>характеризует использование оборудования по времени и по количеству и определяется делением фактического времени работы оборудования на пл</w:t>
      </w:r>
      <w:r>
        <w:rPr>
          <w:sz w:val="24"/>
        </w:rPr>
        <w:t>ановый эффективный фонд времени.</w:t>
      </w:r>
    </w:p>
    <w:p w:rsidR="0053250E" w:rsidRPr="00727C60" w:rsidRDefault="0053250E" w:rsidP="009777C3">
      <w:pPr>
        <w:jc w:val="center"/>
        <w:rPr>
          <w:rFonts w:eastAsiaTheme="minorEastAsia"/>
          <w:sz w:val="30"/>
          <w:szCs w:val="30"/>
        </w:rPr>
      </w:pPr>
      <w:r w:rsidRPr="009777C3">
        <w:t>К</w:t>
      </w:r>
      <w:r w:rsidRPr="009777C3">
        <w:rPr>
          <w:vertAlign w:val="subscript"/>
        </w:rPr>
        <w:t xml:space="preserve">экс </w:t>
      </w:r>
      <w:r>
        <w:rPr>
          <w:sz w:val="24"/>
        </w:rPr>
        <w:t xml:space="preserve">= </w:t>
      </w:r>
      <m:oMath>
        <m:f>
          <m:fPr>
            <m:ctrlPr>
              <w:rPr>
                <w:rFonts w:ascii="Cambria Math" w:hAnsi="Cambria Math" w:cs="Times New Roman"/>
                <w:i/>
                <w:sz w:val="30"/>
                <w:szCs w:val="30"/>
              </w:rPr>
            </m:ctrlPr>
          </m:fPr>
          <m:num>
            <m:r>
              <w:rPr>
                <w:rFonts w:ascii="Cambria Math" w:hAnsi="Cambria Math" w:cs="Times New Roman"/>
                <w:sz w:val="30"/>
                <w:szCs w:val="30"/>
              </w:rPr>
              <m:t xml:space="preserve">Фактичское время работы оборудования </m:t>
            </m:r>
          </m:num>
          <m:den>
            <m:r>
              <w:rPr>
                <w:rFonts w:ascii="Cambria Math" w:hAnsi="Cambria Math" w:cs="Times New Roman"/>
                <w:sz w:val="30"/>
                <w:szCs w:val="30"/>
              </w:rPr>
              <m:t>Режимный фонд работы оборудования</m:t>
            </m:r>
          </m:den>
        </m:f>
      </m:oMath>
    </w:p>
    <w:p w:rsidR="00727C60" w:rsidRPr="00727C60" w:rsidRDefault="00727C60" w:rsidP="00727C60">
      <w:pPr>
        <w:jc w:val="both"/>
        <w:rPr>
          <w:rFonts w:eastAsiaTheme="minorEastAsia"/>
          <w:sz w:val="30"/>
          <w:szCs w:val="30"/>
        </w:rPr>
      </w:pPr>
    </w:p>
    <w:p w:rsidR="009777C3" w:rsidRPr="00027349" w:rsidRDefault="00727C60" w:rsidP="00027349">
      <w:pPr>
        <w:pStyle w:val="1"/>
        <w:rPr>
          <w:rStyle w:val="10"/>
          <w:b/>
        </w:rPr>
      </w:pPr>
      <w:bookmarkStart w:id="16" w:name="_Ref44537923"/>
      <w:bookmarkStart w:id="17" w:name="_Toc44664374"/>
      <w:r w:rsidRPr="00027349">
        <w:rPr>
          <w:rStyle w:val="10"/>
          <w:b/>
        </w:rPr>
        <w:t>9.Нематериальные активы: понятие и состав (приведите примеры нематериальных активов, используемых в нефтегазовом комплексе)</w:t>
      </w:r>
      <w:bookmarkEnd w:id="16"/>
      <w:bookmarkEnd w:id="17"/>
    </w:p>
    <w:p w:rsidR="009A1A40" w:rsidRDefault="00727C60" w:rsidP="009A1A40">
      <w:pPr>
        <w:spacing w:line="240" w:lineRule="auto"/>
        <w:jc w:val="both"/>
        <w:rPr>
          <w:rFonts w:eastAsia="Times New Roman" w:cs="Times New Roman"/>
          <w:color w:val="000000"/>
          <w:sz w:val="24"/>
          <w:szCs w:val="24"/>
        </w:rPr>
      </w:pPr>
      <w:r>
        <w:br/>
      </w:r>
      <w:r w:rsidR="009A1A40" w:rsidRPr="00A71BA1">
        <w:rPr>
          <w:rFonts w:eastAsia="Times New Roman" w:cs="Times New Roman"/>
          <w:b/>
          <w:bCs/>
          <w:color w:val="000000"/>
          <w:sz w:val="24"/>
          <w:szCs w:val="24"/>
        </w:rPr>
        <w:t>Нематериальные активы</w:t>
      </w:r>
      <w:r w:rsidR="009A1A40" w:rsidRPr="00A71BA1">
        <w:rPr>
          <w:rFonts w:eastAsia="Times New Roman" w:cs="Times New Roman"/>
          <w:color w:val="000000"/>
          <w:sz w:val="24"/>
          <w:szCs w:val="24"/>
        </w:rPr>
        <w:t xml:space="preserve"> – созданные или приобретенные организацией объекты, которые используются в хозяйственной деятельности в течение периода, превышающего </w:t>
      </w:r>
      <w:r w:rsidR="009A1A40" w:rsidRPr="00A71BA1">
        <w:rPr>
          <w:rFonts w:eastAsia="Times New Roman" w:cs="Times New Roman"/>
          <w:color w:val="000000"/>
          <w:sz w:val="24"/>
          <w:szCs w:val="24"/>
        </w:rPr>
        <w:lastRenderedPageBreak/>
        <w:t xml:space="preserve">12 месяцев (или 1 производственного цикла, если он &gt;12мес), имеют денежную оценку, обладают способностью отчуждения и приносят доходы, но при этом не являются материально вещественными ценностями. </w:t>
      </w:r>
    </w:p>
    <w:p w:rsidR="009A1A40" w:rsidRPr="00A71BA1" w:rsidRDefault="009A1A40" w:rsidP="009A1A40">
      <w:pPr>
        <w:spacing w:line="240" w:lineRule="auto"/>
        <w:jc w:val="both"/>
        <w:rPr>
          <w:rFonts w:eastAsia="Times New Roman" w:cs="Times New Roman"/>
          <w:sz w:val="24"/>
          <w:szCs w:val="24"/>
        </w:rPr>
      </w:pPr>
      <w:r>
        <w:rPr>
          <w:rFonts w:eastAsia="Times New Roman" w:cs="Times New Roman"/>
          <w:color w:val="000000"/>
          <w:sz w:val="24"/>
          <w:szCs w:val="24"/>
        </w:rPr>
        <w:t xml:space="preserve">Общим </w:t>
      </w:r>
      <w:r w:rsidRPr="00A71BA1">
        <w:rPr>
          <w:rFonts w:eastAsia="Times New Roman" w:cs="Times New Roman"/>
          <w:color w:val="000000"/>
          <w:sz w:val="24"/>
          <w:szCs w:val="24"/>
        </w:rPr>
        <w:t>признаком всех нематериальных активов то, что они являются объектом интеллектуальной собственности, при этом нематериальным активом признается не сам результат деятельности, а исключительное право на использование данного результата.</w:t>
      </w:r>
    </w:p>
    <w:p w:rsidR="009A1A40" w:rsidRDefault="009A1A40" w:rsidP="009A1A40">
      <w:pPr>
        <w:spacing w:line="240" w:lineRule="auto"/>
        <w:jc w:val="both"/>
        <w:rPr>
          <w:rFonts w:eastAsia="Times New Roman" w:cs="Times New Roman"/>
          <w:color w:val="000000"/>
          <w:sz w:val="24"/>
          <w:szCs w:val="24"/>
        </w:rPr>
      </w:pPr>
      <w:r w:rsidRPr="00A71BA1">
        <w:rPr>
          <w:rFonts w:eastAsia="Times New Roman" w:cs="Times New Roman"/>
          <w:color w:val="000000"/>
          <w:sz w:val="24"/>
          <w:szCs w:val="24"/>
        </w:rPr>
        <w:t>Основные крит</w:t>
      </w:r>
      <w:r>
        <w:rPr>
          <w:rFonts w:eastAsia="Times New Roman" w:cs="Times New Roman"/>
          <w:color w:val="000000"/>
          <w:sz w:val="24"/>
          <w:szCs w:val="24"/>
        </w:rPr>
        <w:t>ерии для отнесения объектов к нематериальным активам</w:t>
      </w:r>
      <w:r w:rsidRPr="00A71BA1">
        <w:rPr>
          <w:rFonts w:eastAsia="Times New Roman" w:cs="Times New Roman"/>
          <w:color w:val="000000"/>
          <w:sz w:val="24"/>
          <w:szCs w:val="24"/>
        </w:rPr>
        <w:t xml:space="preserve">: </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объект способен приносить организации выгоды в настоящем или прогнозируемом времени</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используется в производственно-реализационных процессах предприятия или для управленческих нужд</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наличие самого объекта НМА, а также исключительные права организации на него должны быть документально подтверждены</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 xml:space="preserve">возможно выделить или отделить (идентифицировать) объект от других активов </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 xml:space="preserve">предполагается использовать объект в течение срока </w:t>
      </w:r>
      <w:r>
        <w:rPr>
          <w:rFonts w:cs="Times New Roman"/>
          <w:sz w:val="24"/>
          <w:szCs w:val="24"/>
        </w:rPr>
        <w:t>п</w:t>
      </w:r>
      <w:r w:rsidRPr="009A1A40">
        <w:rPr>
          <w:rFonts w:cs="Times New Roman"/>
          <w:sz w:val="24"/>
          <w:szCs w:val="24"/>
        </w:rPr>
        <w:t>родолжительностью</w:t>
      </w:r>
      <w:r>
        <w:rPr>
          <w:rFonts w:cs="Times New Roman"/>
          <w:sz w:val="24"/>
          <w:szCs w:val="24"/>
        </w:rPr>
        <w:t xml:space="preserve"> </w:t>
      </w:r>
      <w:r w:rsidRPr="009A1A40">
        <w:rPr>
          <w:rFonts w:cs="Times New Roman"/>
          <w:sz w:val="24"/>
          <w:szCs w:val="24"/>
        </w:rPr>
        <w:t>свыше 12 месяцев или обычного операционного цикла (если он превышает 12 месяцев) и организация не планирует продавать объект в течение этого периода</w:t>
      </w:r>
    </w:p>
    <w:p w:rsidR="009A1A40" w:rsidRPr="009A1A40" w:rsidRDefault="009A1A40" w:rsidP="009A1A40">
      <w:pPr>
        <w:pStyle w:val="a4"/>
        <w:numPr>
          <w:ilvl w:val="0"/>
          <w:numId w:val="4"/>
        </w:numPr>
        <w:spacing w:line="240" w:lineRule="auto"/>
        <w:jc w:val="both"/>
        <w:rPr>
          <w:rFonts w:cs="Times New Roman"/>
          <w:sz w:val="24"/>
          <w:szCs w:val="24"/>
        </w:rPr>
      </w:pPr>
      <w:r w:rsidRPr="009A1A40">
        <w:rPr>
          <w:rFonts w:cs="Times New Roman"/>
          <w:sz w:val="24"/>
          <w:szCs w:val="24"/>
        </w:rPr>
        <w:t>фактическая (первоначальная) стоимость объекта может быть достоверно определена. Для НМА не установлен стоимостной лимит. Актив классифицируется как НМА при соблюдении рассматриваемых критериев вне зависимости от его стоимости</w:t>
      </w:r>
    </w:p>
    <w:p w:rsidR="009A1A40" w:rsidRPr="009A1A40" w:rsidRDefault="009A1A40" w:rsidP="009A1A40">
      <w:pPr>
        <w:pStyle w:val="a4"/>
        <w:numPr>
          <w:ilvl w:val="0"/>
          <w:numId w:val="4"/>
        </w:numPr>
        <w:spacing w:line="240" w:lineRule="auto"/>
        <w:jc w:val="both"/>
        <w:rPr>
          <w:rFonts w:eastAsia="Times New Roman" w:cs="Times New Roman"/>
          <w:sz w:val="24"/>
          <w:szCs w:val="24"/>
        </w:rPr>
      </w:pPr>
      <w:r w:rsidRPr="009A1A40">
        <w:rPr>
          <w:rFonts w:cs="Times New Roman"/>
          <w:sz w:val="24"/>
          <w:szCs w:val="24"/>
        </w:rPr>
        <w:t>у объекта отсутствует материально-вещественная форма</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К нематериальным активам относятся:</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исключительное право патентообладателя на изобретение,</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промышленный образец,</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полезная модель,</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исключительное авторское право на программу ЭВМ, БД</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имущественное право автора или иного правообладателя на топологию микросхем схему</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исключительное право владельца на товарный знак, название продукта</w:t>
      </w:r>
    </w:p>
    <w:p w:rsidR="009A1A40" w:rsidRPr="00A71BA1" w:rsidRDefault="009A1A40" w:rsidP="009A1A40">
      <w:pPr>
        <w:spacing w:line="240" w:lineRule="auto"/>
        <w:jc w:val="both"/>
        <w:rPr>
          <w:rFonts w:eastAsia="Times New Roman" w:cs="Times New Roman"/>
          <w:sz w:val="24"/>
          <w:szCs w:val="24"/>
        </w:rPr>
      </w:pPr>
      <w:r w:rsidRPr="00A71BA1">
        <w:rPr>
          <w:rFonts w:eastAsia="Times New Roman" w:cs="Times New Roman"/>
          <w:color w:val="000000"/>
          <w:sz w:val="24"/>
          <w:szCs w:val="24"/>
        </w:rPr>
        <w:t xml:space="preserve"> </w:t>
      </w:r>
    </w:p>
    <w:p w:rsidR="009A1A40" w:rsidRDefault="009A1A40" w:rsidP="009A1A40">
      <w:pPr>
        <w:spacing w:line="240" w:lineRule="auto"/>
        <w:jc w:val="both"/>
        <w:rPr>
          <w:rFonts w:eastAsia="Times New Roman" w:cs="Times New Roman"/>
          <w:color w:val="000000"/>
          <w:sz w:val="24"/>
          <w:szCs w:val="24"/>
        </w:rPr>
      </w:pPr>
      <w:r w:rsidRPr="00A71BA1">
        <w:rPr>
          <w:rFonts w:eastAsia="Times New Roman" w:cs="Times New Roman"/>
          <w:color w:val="000000"/>
          <w:sz w:val="24"/>
          <w:szCs w:val="24"/>
        </w:rPr>
        <w:t>Основными нематериальными активами являются: Произведения науки, Произведения литературы искусства, Программы для ЭВМ, Изобретения, Полезная модель, Товарные знаки.</w:t>
      </w:r>
    </w:p>
    <w:p w:rsidR="00ED2E27" w:rsidRPr="00ED2E27" w:rsidRDefault="00ED2E27" w:rsidP="009A1A40">
      <w:pPr>
        <w:spacing w:line="240" w:lineRule="auto"/>
        <w:jc w:val="both"/>
        <w:rPr>
          <w:rFonts w:cs="Times New Roman"/>
          <w:sz w:val="24"/>
          <w:szCs w:val="45"/>
        </w:rPr>
      </w:pPr>
      <w:r w:rsidRPr="00ED2E27">
        <w:rPr>
          <w:rFonts w:cs="Times New Roman"/>
          <w:sz w:val="24"/>
          <w:szCs w:val="45"/>
        </w:rPr>
        <w:t>К нематериальным активам организаций-пользователей недр относят нематериальные поисковые активы:</w:t>
      </w:r>
    </w:p>
    <w:p w:rsidR="00ED2E27" w:rsidRPr="00ED2E27" w:rsidRDefault="00ED2E27" w:rsidP="009C54DE">
      <w:pPr>
        <w:spacing w:after="0" w:line="240" w:lineRule="auto"/>
        <w:jc w:val="both"/>
        <w:rPr>
          <w:rFonts w:cs="Times New Roman"/>
          <w:sz w:val="24"/>
          <w:szCs w:val="29"/>
        </w:rPr>
      </w:pPr>
      <w:r w:rsidRPr="00ED2E27">
        <w:rPr>
          <w:rFonts w:cs="Times New Roman"/>
          <w:sz w:val="24"/>
          <w:szCs w:val="29"/>
        </w:rPr>
        <w:t>право на выполнение работ по поиску, оценке месторождений полезных ископаемых и (или) разведке полезных ископаемых, подтвержденное наличием соответствующей лицензии;</w:t>
      </w:r>
    </w:p>
    <w:p w:rsidR="00ED2E27" w:rsidRPr="00ED2E27" w:rsidRDefault="00ED2E27" w:rsidP="009C54DE">
      <w:pPr>
        <w:spacing w:after="0" w:line="240" w:lineRule="auto"/>
        <w:jc w:val="both"/>
        <w:rPr>
          <w:rFonts w:cs="Times New Roman"/>
          <w:sz w:val="24"/>
          <w:szCs w:val="29"/>
        </w:rPr>
      </w:pPr>
      <w:r w:rsidRPr="00ED2E27">
        <w:rPr>
          <w:rFonts w:cs="Times New Roman"/>
          <w:sz w:val="24"/>
          <w:szCs w:val="29"/>
        </w:rPr>
        <w:t>информация, полученная в результате топографических, геологических и геофизических исследований;</w:t>
      </w:r>
    </w:p>
    <w:p w:rsidR="00ED2E27" w:rsidRPr="00ED2E27" w:rsidRDefault="00ED2E27" w:rsidP="009C54DE">
      <w:pPr>
        <w:spacing w:after="0" w:line="240" w:lineRule="auto"/>
        <w:jc w:val="both"/>
        <w:rPr>
          <w:rFonts w:cs="Times New Roman"/>
          <w:sz w:val="24"/>
          <w:szCs w:val="29"/>
        </w:rPr>
      </w:pPr>
      <w:r w:rsidRPr="00ED2E27">
        <w:rPr>
          <w:rFonts w:cs="Times New Roman"/>
          <w:sz w:val="24"/>
          <w:szCs w:val="29"/>
        </w:rPr>
        <w:t>результаты разведочного бурения;</w:t>
      </w:r>
    </w:p>
    <w:p w:rsidR="00ED2E27" w:rsidRPr="00ED2E27" w:rsidRDefault="00ED2E27" w:rsidP="009C54DE">
      <w:pPr>
        <w:spacing w:after="0" w:line="240" w:lineRule="auto"/>
        <w:jc w:val="both"/>
        <w:rPr>
          <w:rFonts w:cs="Times New Roman"/>
          <w:sz w:val="24"/>
          <w:szCs w:val="29"/>
        </w:rPr>
      </w:pPr>
      <w:r w:rsidRPr="00ED2E27">
        <w:rPr>
          <w:rFonts w:cs="Times New Roman"/>
          <w:sz w:val="24"/>
          <w:szCs w:val="29"/>
        </w:rPr>
        <w:t>результаты отбора образцов;</w:t>
      </w:r>
    </w:p>
    <w:p w:rsidR="00ED2E27" w:rsidRPr="00ED2E27" w:rsidRDefault="00ED2E27" w:rsidP="009C54DE">
      <w:pPr>
        <w:spacing w:after="0" w:line="240" w:lineRule="auto"/>
        <w:jc w:val="both"/>
        <w:rPr>
          <w:rFonts w:cs="Times New Roman"/>
          <w:sz w:val="24"/>
          <w:szCs w:val="29"/>
        </w:rPr>
      </w:pPr>
      <w:r w:rsidRPr="00ED2E27">
        <w:rPr>
          <w:rFonts w:cs="Times New Roman"/>
          <w:sz w:val="24"/>
          <w:szCs w:val="29"/>
        </w:rPr>
        <w:t>иная геологическая информация о недрах;</w:t>
      </w:r>
    </w:p>
    <w:p w:rsidR="00ED2E27" w:rsidRPr="00ED2E27" w:rsidRDefault="00ED2E27" w:rsidP="009A1A40">
      <w:pPr>
        <w:spacing w:line="240" w:lineRule="auto"/>
        <w:jc w:val="both"/>
        <w:rPr>
          <w:rFonts w:eastAsia="Times New Roman" w:cs="Times New Roman"/>
          <w:sz w:val="20"/>
          <w:szCs w:val="24"/>
        </w:rPr>
      </w:pPr>
      <w:r w:rsidRPr="00ED2E27">
        <w:rPr>
          <w:rFonts w:cs="Times New Roman"/>
          <w:sz w:val="24"/>
          <w:szCs w:val="29"/>
        </w:rPr>
        <w:t>оценка коммерческой целесообразности добычи</w:t>
      </w:r>
    </w:p>
    <w:p w:rsidR="00727C60" w:rsidRDefault="009A1A40" w:rsidP="009A1A40">
      <w:pPr>
        <w:pStyle w:val="1"/>
        <w:jc w:val="both"/>
      </w:pPr>
      <w:bookmarkStart w:id="18" w:name="_Ref44538601"/>
      <w:bookmarkStart w:id="19" w:name="_Toc44664375"/>
      <w:r w:rsidRPr="009A1A40">
        <w:rPr>
          <w:rFonts w:cs="Times New Roman"/>
        </w:rPr>
        <w:lastRenderedPageBreak/>
        <w:t>10</w:t>
      </w:r>
      <w:r>
        <w:rPr>
          <w:rFonts w:ascii="Courier New" w:hAnsi="Courier New" w:cs="Courier New"/>
        </w:rPr>
        <w:t>.</w:t>
      </w:r>
      <w:r>
        <w:t>Оценка нематериальных активов в нефтегазовом комплексе</w:t>
      </w:r>
      <w:bookmarkEnd w:id="18"/>
      <w:r>
        <w:t>.</w:t>
      </w:r>
      <w:bookmarkEnd w:id="19"/>
    </w:p>
    <w:p w:rsidR="009A1A40" w:rsidRDefault="009A1A40" w:rsidP="009A1A40"/>
    <w:p w:rsidR="008F24D0" w:rsidRPr="00A71BA1" w:rsidRDefault="008F24D0" w:rsidP="008F24D0">
      <w:pPr>
        <w:spacing w:line="240" w:lineRule="auto"/>
        <w:jc w:val="both"/>
        <w:rPr>
          <w:rFonts w:eastAsia="Times New Roman" w:cs="Times New Roman"/>
          <w:sz w:val="24"/>
          <w:szCs w:val="24"/>
        </w:rPr>
      </w:pPr>
      <w:r w:rsidRPr="00A71BA1">
        <w:rPr>
          <w:rFonts w:eastAsia="Times New Roman" w:cs="Times New Roman"/>
          <w:color w:val="000000"/>
          <w:sz w:val="24"/>
          <w:szCs w:val="24"/>
        </w:rPr>
        <w:t>Как и все основные фонды нематериальные активы имеют свою стоимостную оценку:</w:t>
      </w:r>
    </w:p>
    <w:p w:rsidR="008F24D0" w:rsidRDefault="008F24D0" w:rsidP="008F24D0">
      <w:pPr>
        <w:jc w:val="both"/>
        <w:rPr>
          <w:rFonts w:eastAsia="Times New Roman" w:cs="Times New Roman"/>
          <w:color w:val="000000"/>
          <w:sz w:val="24"/>
          <w:szCs w:val="24"/>
        </w:rPr>
      </w:pPr>
      <w:r w:rsidRPr="00A71BA1">
        <w:rPr>
          <w:rFonts w:eastAsia="Times New Roman" w:cs="Times New Roman"/>
          <w:b/>
          <w:bCs/>
          <w:color w:val="000000"/>
          <w:sz w:val="24"/>
          <w:szCs w:val="24"/>
        </w:rPr>
        <w:t>Первоначальная</w:t>
      </w:r>
      <w:r>
        <w:rPr>
          <w:rFonts w:eastAsia="Times New Roman" w:cs="Times New Roman"/>
          <w:color w:val="000000"/>
          <w:sz w:val="24"/>
          <w:szCs w:val="24"/>
        </w:rPr>
        <w:t xml:space="preserve"> стоимость НМА:</w:t>
      </w:r>
    </w:p>
    <w:p w:rsidR="008F24D0" w:rsidRDefault="008F24D0" w:rsidP="008F24D0">
      <w:pPr>
        <w:jc w:val="both"/>
        <w:rPr>
          <w:rFonts w:cs="Times New Roman"/>
          <w:sz w:val="24"/>
          <w:szCs w:val="24"/>
        </w:rPr>
      </w:pPr>
      <w:r w:rsidRPr="008F24D0">
        <w:rPr>
          <w:rFonts w:cs="Times New Roman"/>
          <w:b/>
          <w:sz w:val="24"/>
          <w:szCs w:val="24"/>
        </w:rPr>
        <w:t>Для объектов, внесенных в счет вклада в установленный капитал организации</w:t>
      </w:r>
      <w:r>
        <w:rPr>
          <w:rFonts w:cs="Times New Roman"/>
          <w:sz w:val="24"/>
          <w:szCs w:val="24"/>
        </w:rPr>
        <w:t xml:space="preserve">: </w:t>
      </w:r>
      <w:r w:rsidRPr="008F24D0">
        <w:rPr>
          <w:rFonts w:cs="Times New Roman"/>
          <w:sz w:val="24"/>
          <w:szCs w:val="24"/>
        </w:rPr>
        <w:t>исходя из их денежной оценки, согласованной учредителями, если иное не предусмотрено законодательством РФ.</w:t>
      </w:r>
    </w:p>
    <w:p w:rsidR="008F24D0" w:rsidRDefault="008F24D0" w:rsidP="008F24D0">
      <w:pPr>
        <w:jc w:val="both"/>
        <w:rPr>
          <w:rFonts w:cs="Times New Roman"/>
          <w:sz w:val="24"/>
          <w:szCs w:val="24"/>
        </w:rPr>
      </w:pPr>
      <w:r w:rsidRPr="008F24D0">
        <w:rPr>
          <w:rFonts w:eastAsia="Times New Roman" w:cs="Times New Roman"/>
          <w:b/>
          <w:color w:val="000000"/>
          <w:sz w:val="24"/>
          <w:szCs w:val="24"/>
        </w:rPr>
        <w:t>Для объектов, полученных безвозмездно</w:t>
      </w:r>
      <w:r>
        <w:rPr>
          <w:rFonts w:eastAsia="Times New Roman" w:cs="Times New Roman"/>
          <w:b/>
          <w:color w:val="000000"/>
          <w:sz w:val="24"/>
          <w:szCs w:val="24"/>
        </w:rPr>
        <w:t xml:space="preserve">: </w:t>
      </w:r>
      <w:r w:rsidRPr="008F24D0">
        <w:rPr>
          <w:rFonts w:cs="Times New Roman"/>
          <w:sz w:val="24"/>
          <w:szCs w:val="24"/>
        </w:rPr>
        <w:t>исходя из их рыночной стоимости на дату принятия к бухгалтерскому учету</w:t>
      </w:r>
      <w:r>
        <w:rPr>
          <w:rFonts w:cs="Times New Roman"/>
          <w:sz w:val="24"/>
          <w:szCs w:val="24"/>
        </w:rPr>
        <w:t>.</w:t>
      </w:r>
    </w:p>
    <w:p w:rsidR="008F24D0" w:rsidRDefault="008F24D0" w:rsidP="008F24D0">
      <w:pPr>
        <w:jc w:val="both"/>
        <w:rPr>
          <w:rFonts w:cs="Times New Roman"/>
          <w:sz w:val="24"/>
          <w:szCs w:val="24"/>
        </w:rPr>
      </w:pPr>
      <w:r>
        <w:rPr>
          <w:rFonts w:cs="Times New Roman"/>
          <w:b/>
          <w:sz w:val="24"/>
          <w:szCs w:val="24"/>
        </w:rPr>
        <w:t xml:space="preserve">Для объектов, приобретенных за плату: </w:t>
      </w:r>
      <w:r w:rsidRPr="008F24D0">
        <w:rPr>
          <w:rFonts w:cs="Times New Roman"/>
          <w:sz w:val="24"/>
          <w:szCs w:val="24"/>
        </w:rPr>
        <w:t>как сумма всех фактических расходов на приобретение (за исключением НДС и иных возмещаемых налогов)</w:t>
      </w:r>
      <w:r>
        <w:rPr>
          <w:rFonts w:cs="Times New Roman"/>
          <w:sz w:val="24"/>
          <w:szCs w:val="24"/>
        </w:rPr>
        <w:t>.</w:t>
      </w:r>
    </w:p>
    <w:p w:rsidR="008F24D0" w:rsidRDefault="008F24D0" w:rsidP="008F24D0">
      <w:pPr>
        <w:jc w:val="both"/>
        <w:rPr>
          <w:rFonts w:cs="Times New Roman"/>
          <w:sz w:val="24"/>
          <w:szCs w:val="24"/>
        </w:rPr>
      </w:pPr>
      <w:r w:rsidRPr="008F24D0">
        <w:rPr>
          <w:rFonts w:eastAsia="Times New Roman" w:cs="Times New Roman"/>
          <w:b/>
          <w:color w:val="000000"/>
          <w:sz w:val="24"/>
          <w:szCs w:val="24"/>
        </w:rPr>
        <w:t>Для объектов, созданных самой организацией</w:t>
      </w:r>
      <w:r>
        <w:rPr>
          <w:rFonts w:eastAsia="Times New Roman" w:cs="Times New Roman"/>
          <w:b/>
          <w:color w:val="000000"/>
          <w:sz w:val="24"/>
          <w:szCs w:val="24"/>
        </w:rPr>
        <w:t>:</w:t>
      </w:r>
      <w:r w:rsidRPr="008F24D0">
        <w:rPr>
          <w:rFonts w:ascii="Arial" w:hAnsi="Arial" w:cs="Arial"/>
          <w:sz w:val="26"/>
          <w:szCs w:val="26"/>
        </w:rPr>
        <w:t xml:space="preserve"> </w:t>
      </w:r>
      <w:r w:rsidRPr="008F24D0">
        <w:rPr>
          <w:rFonts w:cs="Times New Roman"/>
          <w:sz w:val="24"/>
          <w:szCs w:val="24"/>
        </w:rPr>
        <w:t>как сумма всех фактических расходов на их создание или изготовление (за исключением НДС и иных возмещаемых налогов)</w:t>
      </w:r>
      <w:r w:rsidR="009C54DE">
        <w:rPr>
          <w:rFonts w:cs="Times New Roman"/>
          <w:sz w:val="24"/>
          <w:szCs w:val="24"/>
        </w:rPr>
        <w:t>.</w:t>
      </w:r>
    </w:p>
    <w:p w:rsidR="009C54DE" w:rsidRPr="00A71BA1" w:rsidRDefault="009C54DE" w:rsidP="009C54DE">
      <w:pPr>
        <w:spacing w:line="240" w:lineRule="auto"/>
        <w:jc w:val="both"/>
        <w:rPr>
          <w:rFonts w:eastAsia="Times New Roman" w:cs="Times New Roman"/>
          <w:sz w:val="24"/>
          <w:szCs w:val="24"/>
        </w:rPr>
      </w:pPr>
      <w:r w:rsidRPr="00A71BA1">
        <w:rPr>
          <w:rFonts w:eastAsia="Times New Roman" w:cs="Times New Roman"/>
          <w:color w:val="000000"/>
          <w:sz w:val="24"/>
          <w:szCs w:val="24"/>
        </w:rPr>
        <w:t>Существуют несколько способов для определения стоимости НМА:</w:t>
      </w:r>
    </w:p>
    <w:p w:rsidR="009C54DE" w:rsidRPr="00A71BA1" w:rsidRDefault="009C54DE" w:rsidP="009C54DE">
      <w:pPr>
        <w:spacing w:line="240" w:lineRule="auto"/>
        <w:jc w:val="both"/>
        <w:rPr>
          <w:rFonts w:eastAsia="Times New Roman" w:cs="Times New Roman"/>
          <w:sz w:val="24"/>
          <w:szCs w:val="24"/>
        </w:rPr>
      </w:pPr>
      <w:r w:rsidRPr="00A71BA1">
        <w:rPr>
          <w:rFonts w:eastAsia="Times New Roman" w:cs="Times New Roman"/>
          <w:b/>
          <w:bCs/>
          <w:color w:val="000000"/>
          <w:sz w:val="24"/>
          <w:szCs w:val="24"/>
        </w:rPr>
        <w:t>Доходный способ</w:t>
      </w:r>
      <w:r w:rsidRPr="00A71BA1">
        <w:rPr>
          <w:rFonts w:eastAsia="Times New Roman" w:cs="Times New Roman"/>
          <w:color w:val="000000"/>
          <w:sz w:val="24"/>
          <w:szCs w:val="24"/>
        </w:rPr>
        <w:t xml:space="preserve"> – стоимость объекта НМА которая принимается на уровне текущей стоимости тех преимуществ, которые имеет предприятие от его использования. Те есть доход предприятия без данного НМА и доход с НМА, разница между затратами/доходами и будет стоимостью.</w:t>
      </w:r>
    </w:p>
    <w:p w:rsidR="009C54DE" w:rsidRPr="00A71BA1" w:rsidRDefault="009C54DE" w:rsidP="009C54DE">
      <w:pPr>
        <w:spacing w:line="240" w:lineRule="auto"/>
        <w:jc w:val="both"/>
        <w:rPr>
          <w:rFonts w:eastAsia="Times New Roman" w:cs="Times New Roman"/>
          <w:sz w:val="24"/>
          <w:szCs w:val="24"/>
        </w:rPr>
      </w:pPr>
      <w:r w:rsidRPr="00A71BA1">
        <w:rPr>
          <w:rFonts w:eastAsia="Times New Roman" w:cs="Times New Roman"/>
          <w:b/>
          <w:bCs/>
          <w:color w:val="000000"/>
          <w:sz w:val="24"/>
          <w:szCs w:val="24"/>
        </w:rPr>
        <w:t>Затратный способ</w:t>
      </w:r>
      <w:r w:rsidRPr="00A71BA1">
        <w:rPr>
          <w:rFonts w:eastAsia="Times New Roman" w:cs="Times New Roman"/>
          <w:color w:val="000000"/>
          <w:sz w:val="24"/>
          <w:szCs w:val="24"/>
        </w:rPr>
        <w:t xml:space="preserve"> – сумма затрат на их создание, приобретение, введение в действие.</w:t>
      </w:r>
    </w:p>
    <w:p w:rsidR="009C54DE" w:rsidRPr="00A71BA1" w:rsidRDefault="009C54DE" w:rsidP="009C54DE">
      <w:pPr>
        <w:spacing w:line="240" w:lineRule="auto"/>
        <w:jc w:val="both"/>
        <w:rPr>
          <w:rFonts w:eastAsia="Times New Roman" w:cs="Times New Roman"/>
          <w:sz w:val="24"/>
          <w:szCs w:val="24"/>
        </w:rPr>
      </w:pPr>
      <w:r w:rsidRPr="00A71BA1">
        <w:rPr>
          <w:rFonts w:eastAsia="Times New Roman" w:cs="Times New Roman"/>
          <w:b/>
          <w:bCs/>
          <w:color w:val="000000"/>
          <w:sz w:val="24"/>
          <w:szCs w:val="24"/>
        </w:rPr>
        <w:t>Сравнительный способ</w:t>
      </w:r>
      <w:r w:rsidRPr="00A71BA1">
        <w:rPr>
          <w:rFonts w:eastAsia="Times New Roman" w:cs="Times New Roman"/>
          <w:color w:val="000000"/>
          <w:sz w:val="24"/>
          <w:szCs w:val="24"/>
        </w:rPr>
        <w:t xml:space="preserve"> – исходной информация для расчёта стоимости объекта служит цена продажи аналогичных объектов.</w:t>
      </w:r>
    </w:p>
    <w:p w:rsidR="009C54DE" w:rsidRPr="00A71BA1" w:rsidRDefault="009C54DE" w:rsidP="009C54DE">
      <w:pPr>
        <w:spacing w:line="240" w:lineRule="auto"/>
        <w:jc w:val="both"/>
        <w:rPr>
          <w:rFonts w:eastAsia="Times New Roman" w:cs="Times New Roman"/>
          <w:sz w:val="24"/>
          <w:szCs w:val="24"/>
        </w:rPr>
      </w:pPr>
      <w:r w:rsidRPr="00A71BA1">
        <w:rPr>
          <w:rFonts w:eastAsia="Times New Roman" w:cs="Times New Roman"/>
          <w:b/>
          <w:bCs/>
          <w:color w:val="000000"/>
          <w:sz w:val="24"/>
          <w:szCs w:val="24"/>
        </w:rPr>
        <w:t>НГ отрасль</w:t>
      </w:r>
      <w:r w:rsidRPr="00A71BA1">
        <w:rPr>
          <w:rFonts w:eastAsia="Times New Roman" w:cs="Times New Roman"/>
          <w:color w:val="000000"/>
          <w:sz w:val="24"/>
          <w:szCs w:val="24"/>
        </w:rPr>
        <w:t>: НМА организации пользователей недр относя</w:t>
      </w:r>
      <w:r>
        <w:rPr>
          <w:rFonts w:eastAsia="Times New Roman" w:cs="Times New Roman"/>
          <w:color w:val="000000"/>
          <w:sz w:val="24"/>
          <w:szCs w:val="24"/>
        </w:rPr>
        <w:t>т НМ поисковые активы (право на</w:t>
      </w:r>
      <w:r w:rsidRPr="00A71BA1">
        <w:rPr>
          <w:rFonts w:eastAsia="Times New Roman" w:cs="Times New Roman"/>
          <w:color w:val="000000"/>
          <w:sz w:val="24"/>
          <w:szCs w:val="24"/>
        </w:rPr>
        <w:t> работу по поиску и оценк</w:t>
      </w:r>
      <w:r>
        <w:rPr>
          <w:rFonts w:eastAsia="Times New Roman" w:cs="Times New Roman"/>
          <w:color w:val="000000"/>
          <w:sz w:val="24"/>
          <w:szCs w:val="24"/>
        </w:rPr>
        <w:t>е</w:t>
      </w:r>
      <w:r w:rsidRPr="00A71BA1">
        <w:rPr>
          <w:rFonts w:eastAsia="Times New Roman" w:cs="Times New Roman"/>
          <w:color w:val="000000"/>
          <w:sz w:val="24"/>
          <w:szCs w:val="24"/>
        </w:rPr>
        <w:t xml:space="preserve"> месторождения, разведке полезных ископаемых с соответствующей лицензией, информация из геофизических, геологических исследований, результаты разведочного бурения, оценка коммерческой целесообразности добычи) </w:t>
      </w:r>
    </w:p>
    <w:p w:rsidR="00027349" w:rsidRPr="003A6CE4" w:rsidRDefault="00027349" w:rsidP="00027349">
      <w:pPr>
        <w:pStyle w:val="1"/>
      </w:pPr>
      <w:bookmarkStart w:id="20" w:name="_Toc44664376"/>
      <w:r w:rsidRPr="003A6CE4">
        <w:t>11</w:t>
      </w:r>
      <w:r>
        <w:t>.</w:t>
      </w:r>
      <w:r w:rsidRPr="003A6CE4">
        <w:t xml:space="preserve"> Амортизация нематериальных активов.</w:t>
      </w:r>
      <w:bookmarkEnd w:id="20"/>
    </w:p>
    <w:p w:rsidR="00027349" w:rsidRDefault="00027349" w:rsidP="00027349">
      <w:pPr>
        <w:pStyle w:val="a3"/>
      </w:pPr>
      <w:r>
        <w:t xml:space="preserve">Стоимость НМА с определенным сроком полезного использования погашается посредством начисления амортизации в течение срока их полезного использования. </w:t>
      </w:r>
    </w:p>
    <w:p w:rsidR="00027349" w:rsidRDefault="00027349" w:rsidP="00027349">
      <w:pPr>
        <w:pStyle w:val="a3"/>
      </w:pPr>
      <w:r>
        <w:t xml:space="preserve">Амортизационные отчисления по НМА начинаются с первого числа месяца, следующего за месяцем принятия этого актива. </w:t>
      </w:r>
    </w:p>
    <w:p w:rsidR="00027349" w:rsidRDefault="00027349" w:rsidP="00027349">
      <w:pPr>
        <w:pStyle w:val="a3"/>
      </w:pPr>
      <w:r>
        <w:t xml:space="preserve">В течение срока полезного использования НМА начисление амортизационных отчислений не приостанавливается. </w:t>
      </w:r>
    </w:p>
    <w:p w:rsidR="00027349" w:rsidRDefault="00027349" w:rsidP="00027349">
      <w:pPr>
        <w:pStyle w:val="a3"/>
      </w:pPr>
      <w:r>
        <w:t xml:space="preserve">Амортизационные отчисления по НМА прекращаются с первого числа месяца, следующего за месяцем полного погашения стоимости или списания этого актива. </w:t>
      </w:r>
    </w:p>
    <w:p w:rsidR="00027349" w:rsidRDefault="00027349" w:rsidP="00027349">
      <w:pPr>
        <w:pStyle w:val="a3"/>
      </w:pPr>
      <w:r>
        <w:t xml:space="preserve">Особенностью начисления амортизации является то, что по НМА с неопределённым срокам полезного использования амортизация не начисляется (не удалось определить или очень </w:t>
      </w:r>
      <w:proofErr w:type="gramStart"/>
      <w:r>
        <w:t>длительный</w:t>
      </w:r>
      <w:proofErr w:type="gramEnd"/>
      <w:r>
        <w:t>). НМА НКО не амортизируются. (</w:t>
      </w:r>
      <w:proofErr w:type="spellStart"/>
      <w:r>
        <w:t>GoodWill</w:t>
      </w:r>
      <w:proofErr w:type="spellEnd"/>
      <w:r>
        <w:t xml:space="preserve"> нельзя определить СПИ) </w:t>
      </w:r>
    </w:p>
    <w:p w:rsidR="00027349" w:rsidRDefault="00027349" w:rsidP="00027349">
      <w:pPr>
        <w:pStyle w:val="a3"/>
      </w:pPr>
      <w:r>
        <w:lastRenderedPageBreak/>
        <w:t xml:space="preserve">Как и все основные фонды НМА служат долго, стоят дорого и затраты восполняются с помощью амортизации, за исключением нескольких особенностей. </w:t>
      </w:r>
    </w:p>
    <w:p w:rsidR="00027349" w:rsidRDefault="00027349" w:rsidP="00027349">
      <w:pPr>
        <w:pStyle w:val="a3"/>
      </w:pPr>
      <w:r>
        <w:t xml:space="preserve">При начислении амортизации НМА используются три способа: </w:t>
      </w:r>
    </w:p>
    <w:p w:rsidR="00027349" w:rsidRDefault="00027349" w:rsidP="00027349">
      <w:pPr>
        <w:pStyle w:val="a3"/>
      </w:pPr>
      <w:r w:rsidRPr="00F47266">
        <w:rPr>
          <w:b/>
          <w:u w:val="single"/>
        </w:rPr>
        <w:t>Основной</w:t>
      </w:r>
      <w:r w:rsidRPr="00F47266">
        <w:rPr>
          <w:b/>
        </w:rPr>
        <w:t xml:space="preserve"> –</w:t>
      </w:r>
      <w:r>
        <w:t xml:space="preserve"> </w:t>
      </w:r>
      <w:proofErr w:type="gramStart"/>
      <w:r>
        <w:t>Линейный</w:t>
      </w:r>
      <w:proofErr w:type="gramEnd"/>
      <w:r>
        <w:t xml:space="preserve">, когда фактическая либо пересчитанная при оценке стоимость равномерно амортизируется в течение срока полезного использования нематериального актива. </w:t>
      </w:r>
    </w:p>
    <w:p w:rsidR="00027349" w:rsidRDefault="00027349" w:rsidP="00027349">
      <w:pPr>
        <w:pStyle w:val="a3"/>
      </w:pPr>
      <w:r w:rsidRPr="00F47266">
        <w:rPr>
          <w:b/>
          <w:u w:val="single"/>
        </w:rPr>
        <w:t>Способ уменьшаемого остатка</w:t>
      </w:r>
      <w:r>
        <w:t xml:space="preserve"> (позволяет производить ускоренное погашение стоимости НМА благодаря применению специального коэффициента при расчете амортизации). </w:t>
      </w:r>
    </w:p>
    <w:p w:rsidR="00027349" w:rsidRPr="003A6CE4" w:rsidRDefault="00027349" w:rsidP="00027349">
      <w:pPr>
        <w:pStyle w:val="a3"/>
      </w:pPr>
      <w:r w:rsidRPr="00F47266">
        <w:rPr>
          <w:b/>
          <w:u w:val="single"/>
        </w:rPr>
        <w:t>Способ списания стоимости</w:t>
      </w:r>
      <w:r w:rsidRPr="00F47266">
        <w:rPr>
          <w:b/>
        </w:rPr>
        <w:t xml:space="preserve"> </w:t>
      </w:r>
      <w:r>
        <w:t>пропорционально объему продукции или работ</w:t>
      </w:r>
      <w:proofErr w:type="gramStart"/>
      <w:r>
        <w:t>.</w:t>
      </w:r>
      <w:proofErr w:type="gramEnd"/>
      <w:r>
        <w:t xml:space="preserve"> (</w:t>
      </w:r>
      <w:proofErr w:type="gramStart"/>
      <w:r>
        <w:t>и</w:t>
      </w:r>
      <w:proofErr w:type="gramEnd"/>
      <w:r>
        <w:t xml:space="preserve">спользуют в тех случаях, когда объект используется не постоянно, сезонно. Когда планируется погашение стоимости в первый период времени более быстрыми </w:t>
      </w:r>
      <w:proofErr w:type="gramStart"/>
      <w:r>
        <w:t>темпами</w:t>
      </w:r>
      <w:proofErr w:type="gramEnd"/>
      <w:r>
        <w:t xml:space="preserve"> чем позднее). </w:t>
      </w:r>
    </w:p>
    <w:p w:rsidR="00027349" w:rsidRPr="003A6CE4" w:rsidRDefault="00027349" w:rsidP="00027349">
      <w:pPr>
        <w:pStyle w:val="1"/>
      </w:pPr>
      <w:bookmarkStart w:id="21" w:name="_Toc44664377"/>
      <w:r w:rsidRPr="003A6CE4">
        <w:t>12. Оборотные средства предприятия: понятие и состав, источники формирования.</w:t>
      </w:r>
      <w:bookmarkEnd w:id="21"/>
      <w:r w:rsidRPr="003A6CE4">
        <w:t xml:space="preserve"> </w:t>
      </w:r>
    </w:p>
    <w:p w:rsidR="00027349" w:rsidRDefault="00027349" w:rsidP="00027349">
      <w:pPr>
        <w:pStyle w:val="a3"/>
      </w:pPr>
      <w:r>
        <w:t xml:space="preserve">Оборотные средства предприятия – это денежные средства </w:t>
      </w:r>
      <w:proofErr w:type="gramStart"/>
      <w:r>
        <w:t>предприятия</w:t>
      </w:r>
      <w:proofErr w:type="gramEnd"/>
      <w:r>
        <w:t xml:space="preserve"> авансированные в полное обращение в оборотные фонды. Оборотные средства это денежные средства а также денежные </w:t>
      </w:r>
      <w:proofErr w:type="gramStart"/>
      <w:r>
        <w:t>средства</w:t>
      </w:r>
      <w:proofErr w:type="gramEnd"/>
      <w:r>
        <w:t xml:space="preserve"> вложенные в сырье, материалы и прочие производственные запасы. </w:t>
      </w:r>
    </w:p>
    <w:p w:rsidR="00027349" w:rsidRDefault="00027349" w:rsidP="00027349">
      <w:pPr>
        <w:pStyle w:val="a3"/>
      </w:pPr>
      <w:r>
        <w:t xml:space="preserve">Оборотные средства делятся на две основные группы: </w:t>
      </w:r>
    </w:p>
    <w:p w:rsidR="00027349" w:rsidRDefault="00027349" w:rsidP="00027349">
      <w:pPr>
        <w:pStyle w:val="a3"/>
      </w:pPr>
      <w:r w:rsidRPr="00F47266">
        <w:rPr>
          <w:b/>
          <w:u w:val="single"/>
        </w:rPr>
        <w:t>Оборотные фонды</w:t>
      </w:r>
      <w:r w:rsidRPr="003A6CE4">
        <w:rPr>
          <w:b/>
        </w:rPr>
        <w:t xml:space="preserve"> –</w:t>
      </w:r>
      <w:r>
        <w:t xml:space="preserve"> это предметы </w:t>
      </w:r>
      <w:proofErr w:type="gramStart"/>
      <w:r>
        <w:t>труда</w:t>
      </w:r>
      <w:proofErr w:type="gramEnd"/>
      <w:r>
        <w:t xml:space="preserve"> которые обслуживают один производственный цикл, полностью в нем потребляются и целиком переносят свою стоимость на изготавливаемую продукцию. </w:t>
      </w:r>
    </w:p>
    <w:p w:rsidR="00027349" w:rsidRDefault="00027349" w:rsidP="00027349">
      <w:pPr>
        <w:pStyle w:val="a3"/>
      </w:pPr>
      <w:r w:rsidRPr="00F47266">
        <w:rPr>
          <w:b/>
          <w:u w:val="single"/>
        </w:rPr>
        <w:t>Фонды обращения</w:t>
      </w:r>
      <w:r w:rsidRPr="003A6CE4">
        <w:rPr>
          <w:b/>
        </w:rPr>
        <w:t xml:space="preserve"> –</w:t>
      </w:r>
      <w:r>
        <w:t xml:space="preserve"> средства предприятия, которые связаны с обслуживанием процесса обращения товара, те которые связаны с продажей продукции и получением денежных средств. </w:t>
      </w:r>
    </w:p>
    <w:p w:rsidR="00027349" w:rsidRDefault="00027349" w:rsidP="00027349">
      <w:pPr>
        <w:pStyle w:val="a3"/>
      </w:pPr>
      <w:r>
        <w:t xml:space="preserve">Отличительные признаки оборотных средств: они обслуживают один производственный цикл, где они полностью потребляются и видоизменяют свою вещественную форму. В отличие от основных </w:t>
      </w:r>
      <w:proofErr w:type="gramStart"/>
      <w:r>
        <w:t>фондов</w:t>
      </w:r>
      <w:proofErr w:type="gramEnd"/>
      <w:r>
        <w:t xml:space="preserve"> которые используются во многих производственных циклах более одного года. (Цемент -&gt; скважина) </w:t>
      </w:r>
    </w:p>
    <w:p w:rsidR="00027349" w:rsidRDefault="00027349" w:rsidP="00027349">
      <w:pPr>
        <w:pStyle w:val="a3"/>
      </w:pPr>
      <w:r>
        <w:t xml:space="preserve">Оборотные фонды включают в себя: </w:t>
      </w:r>
    </w:p>
    <w:p w:rsidR="00027349" w:rsidRDefault="00027349" w:rsidP="00027349">
      <w:pPr>
        <w:pStyle w:val="a3"/>
        <w:ind w:left="360"/>
      </w:pPr>
      <w:r>
        <w:t xml:space="preserve">ПРОИЗВОДСТВЕННЫЕ (СКЛАДСКИЕ) ЗАПАСЫ </w:t>
      </w:r>
    </w:p>
    <w:p w:rsidR="00027349" w:rsidRDefault="00027349" w:rsidP="00DA54EA">
      <w:pPr>
        <w:pStyle w:val="a3"/>
        <w:numPr>
          <w:ilvl w:val="0"/>
          <w:numId w:val="8"/>
        </w:numPr>
      </w:pPr>
      <w:r>
        <w:t xml:space="preserve">Производственные запасы </w:t>
      </w:r>
    </w:p>
    <w:p w:rsidR="00027349" w:rsidRDefault="00027349" w:rsidP="00DA54EA">
      <w:pPr>
        <w:pStyle w:val="a3"/>
        <w:numPr>
          <w:ilvl w:val="0"/>
          <w:numId w:val="8"/>
        </w:numPr>
      </w:pPr>
      <w:r>
        <w:t>К ним относятся сырье и основные материалы, характеризуются тем что они полностью входят в состав производимой продукции, образуя ее основу или выступая в качестве необходимого компонента при изготовлении</w:t>
      </w:r>
      <w:proofErr w:type="gramStart"/>
      <w:r>
        <w:t>.</w:t>
      </w:r>
      <w:proofErr w:type="gramEnd"/>
      <w:r>
        <w:t xml:space="preserve"> (</w:t>
      </w:r>
      <w:proofErr w:type="gramStart"/>
      <w:r>
        <w:t>ц</w:t>
      </w:r>
      <w:proofErr w:type="gramEnd"/>
      <w:r>
        <w:t xml:space="preserve">емент при строительстве скважины) </w:t>
      </w:r>
    </w:p>
    <w:p w:rsidR="00027349" w:rsidRDefault="00027349" w:rsidP="00DA54EA">
      <w:pPr>
        <w:pStyle w:val="a3"/>
        <w:numPr>
          <w:ilvl w:val="0"/>
          <w:numId w:val="8"/>
        </w:numPr>
      </w:pPr>
      <w:r>
        <w:t xml:space="preserve">Вспомогательные материалы </w:t>
      </w:r>
    </w:p>
    <w:p w:rsidR="00027349" w:rsidRDefault="00027349" w:rsidP="00DA54EA">
      <w:pPr>
        <w:pStyle w:val="a3"/>
        <w:numPr>
          <w:ilvl w:val="0"/>
          <w:numId w:val="8"/>
        </w:numPr>
      </w:pPr>
      <w:r>
        <w:lastRenderedPageBreak/>
        <w:t>Они участвуют в технологическом процессе, влияют на скорость реакции, вид и качество продукции, но не составляют его основу</w:t>
      </w:r>
      <w:proofErr w:type="gramStart"/>
      <w:r>
        <w:t>.</w:t>
      </w:r>
      <w:proofErr w:type="gramEnd"/>
      <w:r>
        <w:t xml:space="preserve"> (</w:t>
      </w:r>
      <w:proofErr w:type="gramStart"/>
      <w:r>
        <w:t>р</w:t>
      </w:r>
      <w:proofErr w:type="gramEnd"/>
      <w:r>
        <w:t xml:space="preserve">еагенты, катализаторы, добавки) </w:t>
      </w:r>
    </w:p>
    <w:p w:rsidR="00027349" w:rsidRDefault="00027349" w:rsidP="00027349">
      <w:pPr>
        <w:pStyle w:val="a3"/>
        <w:ind w:left="360"/>
      </w:pPr>
      <w:r>
        <w:t xml:space="preserve">ЗАПАСЫ В ПРОИЗВОДСТВЕ </w:t>
      </w:r>
    </w:p>
    <w:p w:rsidR="00027349" w:rsidRDefault="00027349" w:rsidP="00DA54EA">
      <w:pPr>
        <w:pStyle w:val="a3"/>
        <w:numPr>
          <w:ilvl w:val="0"/>
          <w:numId w:val="9"/>
        </w:numPr>
      </w:pPr>
      <w:r>
        <w:t xml:space="preserve">Незавершённые производства (НЗП) </w:t>
      </w:r>
    </w:p>
    <w:p w:rsidR="00027349" w:rsidRDefault="00027349" w:rsidP="00DA54EA">
      <w:pPr>
        <w:pStyle w:val="a3"/>
        <w:numPr>
          <w:ilvl w:val="0"/>
          <w:numId w:val="9"/>
        </w:numPr>
      </w:pPr>
      <w:r>
        <w:t xml:space="preserve">Та продукция, которая ещё не закончена и не поступила на склад в виде готовой продукции, те для ее производства уже потратили определенные виды производственных запасов. </w:t>
      </w:r>
    </w:p>
    <w:p w:rsidR="00027349" w:rsidRDefault="00027349" w:rsidP="00DA54EA">
      <w:pPr>
        <w:pStyle w:val="a3"/>
        <w:numPr>
          <w:ilvl w:val="0"/>
          <w:numId w:val="9"/>
        </w:numPr>
      </w:pPr>
      <w:r>
        <w:t xml:space="preserve">Расходы будущих периодов (РБП) </w:t>
      </w:r>
    </w:p>
    <w:p w:rsidR="00027349" w:rsidRDefault="00027349" w:rsidP="00DA54EA">
      <w:pPr>
        <w:pStyle w:val="a3"/>
        <w:numPr>
          <w:ilvl w:val="0"/>
          <w:numId w:val="9"/>
        </w:numPr>
      </w:pPr>
      <w:r>
        <w:t xml:space="preserve">Расходы, которые предприятие несет в настоящий момент, но на себестоимость будет списано в будущий период. Например, затраты на освоение новой продукции или создании опытных образцов. </w:t>
      </w:r>
    </w:p>
    <w:p w:rsidR="00027349" w:rsidRDefault="00027349" w:rsidP="00DA54EA">
      <w:pPr>
        <w:pStyle w:val="a3"/>
        <w:numPr>
          <w:ilvl w:val="0"/>
          <w:numId w:val="9"/>
        </w:numPr>
      </w:pPr>
      <w:r>
        <w:t xml:space="preserve">Полуфабрикаты для собственного потребления </w:t>
      </w:r>
    </w:p>
    <w:p w:rsidR="00027349" w:rsidRDefault="00027349" w:rsidP="00DA54EA">
      <w:pPr>
        <w:pStyle w:val="a3"/>
        <w:numPr>
          <w:ilvl w:val="0"/>
          <w:numId w:val="9"/>
        </w:numPr>
      </w:pPr>
      <w:r>
        <w:t xml:space="preserve">Полуфабрикаты, произведенные самим предприятием исключительно для собственных нужд. </w:t>
      </w:r>
    </w:p>
    <w:p w:rsidR="00027349" w:rsidRDefault="00027349" w:rsidP="00027349">
      <w:pPr>
        <w:pStyle w:val="a3"/>
      </w:pPr>
      <w:r>
        <w:t xml:space="preserve">Фонды обращения появляются тогда, когда мы получили готовую </w:t>
      </w:r>
      <w:proofErr w:type="gramStart"/>
      <w:r>
        <w:t>продукцию</w:t>
      </w:r>
      <w:proofErr w:type="gramEnd"/>
      <w:r>
        <w:t xml:space="preserve"> которая предназначена для продажи. Они включают в себя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 Денежные средства и расчеты: деньги в кассе (наличные), на расчетном счете (депозите), доходные активы, </w:t>
      </w:r>
      <w:proofErr w:type="spellStart"/>
      <w:r>
        <w:t>дебитовая</w:t>
      </w:r>
      <w:proofErr w:type="spellEnd"/>
      <w:r>
        <w:t xml:space="preserve"> задолженность. </w:t>
      </w:r>
    </w:p>
    <w:p w:rsidR="00027349" w:rsidRDefault="00027349" w:rsidP="00027349">
      <w:pPr>
        <w:pStyle w:val="a3"/>
      </w:pPr>
      <w:proofErr w:type="gramStart"/>
      <w:r>
        <w:t>Для формирования оборотных средств предприятия используют разного вида источники такие как, собственные источники (уставной капитал) или кредит (те заемные (кредиты, используется часто для формирования оборотных средств) или привлеченные средства (несвоевременная выплата средств заемщикам или работникам предприятия)) Структура активов: в НГ 5-20 % оборотных средств, а удельный вес (стоимость) основных фондов должен быть очень большим, стоимость зданий</w:t>
      </w:r>
      <w:proofErr w:type="gramEnd"/>
    </w:p>
    <w:p w:rsidR="00027349" w:rsidRPr="003A6CE4" w:rsidRDefault="00027349" w:rsidP="00027349">
      <w:pPr>
        <w:pStyle w:val="1"/>
      </w:pPr>
      <w:bookmarkStart w:id="22" w:name="_Toc44664378"/>
      <w:r w:rsidRPr="003A6CE4">
        <w:t>1</w:t>
      </w:r>
      <w:r>
        <w:t>3</w:t>
      </w:r>
      <w:r w:rsidRPr="003A6CE4">
        <w:t>. Кругооборот оборотных средств</w:t>
      </w:r>
      <w:bookmarkEnd w:id="22"/>
      <w:r w:rsidRPr="003A6CE4">
        <w:t xml:space="preserve"> </w:t>
      </w:r>
    </w:p>
    <w:p w:rsidR="00027349" w:rsidRDefault="00027349" w:rsidP="00027349">
      <w:pPr>
        <w:pStyle w:val="a3"/>
      </w:pPr>
      <w:r>
        <w:t xml:space="preserve">В ходе оборота оборотные средства меняют свою вещественную форму </w:t>
      </w:r>
      <w:proofErr w:type="gramStart"/>
      <w:r>
        <w:t>на</w:t>
      </w:r>
      <w:proofErr w:type="gramEnd"/>
      <w:r>
        <w:t xml:space="preserve"> денежную и наоборот. </w:t>
      </w:r>
    </w:p>
    <w:p w:rsidR="00027349" w:rsidRDefault="00027349" w:rsidP="00027349">
      <w:pPr>
        <w:pStyle w:val="a3"/>
      </w:pPr>
      <w:r>
        <w:t xml:space="preserve">Этапы оборота оборотных средств: </w:t>
      </w:r>
    </w:p>
    <w:p w:rsidR="00027349" w:rsidRDefault="00027349" w:rsidP="00DA54EA">
      <w:pPr>
        <w:pStyle w:val="a3"/>
        <w:numPr>
          <w:ilvl w:val="0"/>
          <w:numId w:val="6"/>
        </w:numPr>
      </w:pPr>
      <w:r>
        <w:t xml:space="preserve">Первый этап – приобретение производственных запасов на денежные средства </w:t>
      </w:r>
    </w:p>
    <w:p w:rsidR="00027349" w:rsidRDefault="00027349" w:rsidP="00DA54EA">
      <w:pPr>
        <w:pStyle w:val="a3"/>
        <w:numPr>
          <w:ilvl w:val="0"/>
          <w:numId w:val="6"/>
        </w:numPr>
      </w:pPr>
      <w:r>
        <w:t xml:space="preserve">Второй этап – переход в стадию незавершенного производства производственных запасов </w:t>
      </w:r>
    </w:p>
    <w:p w:rsidR="00027349" w:rsidRDefault="00027349" w:rsidP="00DA54EA">
      <w:pPr>
        <w:pStyle w:val="a3"/>
        <w:numPr>
          <w:ilvl w:val="0"/>
          <w:numId w:val="6"/>
        </w:numPr>
      </w:pPr>
      <w:r>
        <w:t>Третий этап – создание готового продукта, превращение денежных сре</w:t>
      </w:r>
      <w:proofErr w:type="gramStart"/>
      <w:r>
        <w:t>дств в г</w:t>
      </w:r>
      <w:proofErr w:type="gramEnd"/>
      <w:r>
        <w:t xml:space="preserve">отовый товар </w:t>
      </w:r>
    </w:p>
    <w:p w:rsidR="00027349" w:rsidRDefault="00027349" w:rsidP="00DA54EA">
      <w:pPr>
        <w:pStyle w:val="a3"/>
        <w:numPr>
          <w:ilvl w:val="0"/>
          <w:numId w:val="6"/>
        </w:numPr>
      </w:pPr>
      <w:r>
        <w:t xml:space="preserve">Четвертый этап – продажа готового товара и получение денежных средств </w:t>
      </w:r>
    </w:p>
    <w:p w:rsidR="00027349" w:rsidRDefault="00027349" w:rsidP="00027349">
      <w:pPr>
        <w:pStyle w:val="a3"/>
      </w:pPr>
      <w:r>
        <w:t xml:space="preserve">Закончив кругооборот, оборотные средства вступают в новый, тем самым осуществляется их непрерывный оборот. Оборот </w:t>
      </w:r>
      <w:proofErr w:type="gramStart"/>
      <w:r>
        <w:t>бесконечен пока функционирует</w:t>
      </w:r>
      <w:proofErr w:type="gramEnd"/>
      <w:r>
        <w:t xml:space="preserve"> предприятие. </w:t>
      </w:r>
    </w:p>
    <w:p w:rsidR="00027349" w:rsidRPr="003A6CE4" w:rsidRDefault="00027349" w:rsidP="00027349">
      <w:pPr>
        <w:pStyle w:val="1"/>
      </w:pPr>
      <w:bookmarkStart w:id="23" w:name="_Toc44664379"/>
      <w:r w:rsidRPr="003A6CE4">
        <w:lastRenderedPageBreak/>
        <w:t>1</w:t>
      </w:r>
      <w:r>
        <w:t>4</w:t>
      </w:r>
      <w:r w:rsidRPr="003A6CE4">
        <w:t>. Показатели эффективности использования оборотных средств.</w:t>
      </w:r>
      <w:bookmarkEnd w:id="23"/>
      <w:r w:rsidRPr="003A6CE4">
        <w:t xml:space="preserve"> </w:t>
      </w:r>
    </w:p>
    <w:p w:rsidR="00027349" w:rsidRDefault="00027349" w:rsidP="00027349">
      <w:pPr>
        <w:pStyle w:val="a3"/>
      </w:pPr>
      <w:r>
        <w:t xml:space="preserve">Чем быстрее происходит оборот, тем эффективнее работает предприятие. Любое предприятие должно стремится к </w:t>
      </w:r>
      <w:proofErr w:type="gramStart"/>
      <w:r>
        <w:t>тому</w:t>
      </w:r>
      <w:proofErr w:type="gramEnd"/>
      <w:r>
        <w:t xml:space="preserve"> чтобы продолжительность оборота была короче, поскольку оборотные средства в основном это кредит, а чем дольше оно использует эти средства, тем больше оно за них заплатит. </w:t>
      </w:r>
    </w:p>
    <w:p w:rsidR="00027349" w:rsidRDefault="00027349" w:rsidP="00027349">
      <w:pPr>
        <w:pStyle w:val="a3"/>
      </w:pPr>
      <w:r>
        <w:t xml:space="preserve">Для анализа эффективности оборотных средств используют несколько показателей: </w:t>
      </w:r>
    </w:p>
    <w:p w:rsidR="00027349" w:rsidRDefault="00027349" w:rsidP="00027349">
      <w:pPr>
        <w:pStyle w:val="a3"/>
      </w:pPr>
      <w:r w:rsidRPr="00F47266">
        <w:rPr>
          <w:b/>
          <w:u w:val="single"/>
        </w:rPr>
        <w:t>Коэффициент оборачиваемости</w:t>
      </w:r>
      <w:r w:rsidRPr="003A6CE4">
        <w:rPr>
          <w:b/>
        </w:rPr>
        <w:t xml:space="preserve"> </w:t>
      </w:r>
      <w:r>
        <w:t xml:space="preserve">– </w:t>
      </w:r>
      <w:proofErr w:type="gramStart"/>
      <w:r>
        <w:t>показывает</w:t>
      </w:r>
      <w:proofErr w:type="gramEnd"/>
      <w:r>
        <w:t xml:space="preserve"> сколько полных оборотов совершили оборотные средства за анализируемый период времени. Рассчитывается как отношение реализованной продукции к средней сумме оборотных средств. Может рассчитываться за год, за полугодие, либо за квартал. </w:t>
      </w:r>
    </w:p>
    <w:p w:rsidR="00027349" w:rsidRDefault="00027349" w:rsidP="00027349">
      <w:pPr>
        <w:pStyle w:val="a3"/>
      </w:pPr>
      <w:r w:rsidRPr="00F47266">
        <w:rPr>
          <w:b/>
          <w:u w:val="single"/>
        </w:rPr>
        <w:t>Коэффициент загрузки</w:t>
      </w:r>
      <w:r w:rsidRPr="00F47266">
        <w:rPr>
          <w:u w:val="single"/>
        </w:rPr>
        <w:t xml:space="preserve"> </w:t>
      </w:r>
      <w:r>
        <w:t xml:space="preserve">– коэффициент обратный коэффициенту оборачиваемости, </w:t>
      </w:r>
      <w:proofErr w:type="gramStart"/>
      <w:r>
        <w:t>показывает</w:t>
      </w:r>
      <w:proofErr w:type="gramEnd"/>
      <w:r>
        <w:t xml:space="preserve"> сколько оборотных средств необходимо для производства одного рубля продукции. </w:t>
      </w:r>
    </w:p>
    <w:p w:rsidR="00027349" w:rsidRDefault="00027349" w:rsidP="00027349">
      <w:pPr>
        <w:pStyle w:val="a3"/>
      </w:pPr>
      <w:r w:rsidRPr="00F47266">
        <w:rPr>
          <w:b/>
          <w:u w:val="single"/>
        </w:rPr>
        <w:t>Продолжительность одного оборота</w:t>
      </w:r>
      <w:r>
        <w:t xml:space="preserve">. Рассчитывается как продолжительность периода в днях (год, полугодие, квартал) к коэффициенту оборачиваемости. </w:t>
      </w:r>
    </w:p>
    <w:p w:rsidR="00027349" w:rsidRDefault="00027349" w:rsidP="00027349">
      <w:pPr>
        <w:pStyle w:val="a3"/>
      </w:pPr>
      <w:r>
        <w:t xml:space="preserve">Коэффициенты использования оборотных средств относятся к показателям деловой активности предприятия. Они характеризуют оборачиваемость денежных средств, те как быстро идёт оборот предприятия, как быстро возвращаются вложенные средства. </w:t>
      </w:r>
    </w:p>
    <w:p w:rsidR="00027349" w:rsidRDefault="00027349" w:rsidP="00027349">
      <w:pPr>
        <w:pStyle w:val="a3"/>
      </w:pPr>
      <w:r>
        <w:t xml:space="preserve">Оборачиваемость средств является важным показателем, </w:t>
      </w:r>
      <w:proofErr w:type="gramStart"/>
      <w:r>
        <w:t>поскольку</w:t>
      </w:r>
      <w:proofErr w:type="gramEnd"/>
      <w:r>
        <w:t xml:space="preserve"> чем быстрее оборачивается средства предприятия тем меньше разрыв времени между вложениями в производство и получением отдачи. Чем быстрее вводится оборот, тем можно быстрее привлечь дополнительные средства и соответственно повысить отдачу или инвестировать полученную прибыль. </w:t>
      </w:r>
    </w:p>
    <w:p w:rsidR="00027349" w:rsidRDefault="00027349" w:rsidP="00027349">
      <w:pPr>
        <w:pStyle w:val="a3"/>
        <w:rPr>
          <w:b/>
          <w:sz w:val="28"/>
        </w:rPr>
      </w:pPr>
    </w:p>
    <w:p w:rsidR="00027349" w:rsidRDefault="00027349" w:rsidP="00027349">
      <w:pPr>
        <w:pStyle w:val="a3"/>
        <w:rPr>
          <w:b/>
          <w:sz w:val="28"/>
        </w:rPr>
      </w:pPr>
    </w:p>
    <w:p w:rsidR="00027349" w:rsidRDefault="00027349" w:rsidP="00027349">
      <w:pPr>
        <w:pStyle w:val="a3"/>
        <w:rPr>
          <w:b/>
          <w:sz w:val="28"/>
        </w:rPr>
      </w:pPr>
    </w:p>
    <w:p w:rsidR="00027349" w:rsidRPr="003A6CE4" w:rsidRDefault="00027349" w:rsidP="00027349">
      <w:pPr>
        <w:pStyle w:val="1"/>
      </w:pPr>
      <w:bookmarkStart w:id="24" w:name="_Toc44664380"/>
      <w:r w:rsidRPr="003A6CE4">
        <w:t>15. Оптимальная величина оборотных средств.</w:t>
      </w:r>
      <w:bookmarkEnd w:id="24"/>
      <w:r w:rsidRPr="003A6CE4">
        <w:t xml:space="preserve"> </w:t>
      </w:r>
    </w:p>
    <w:p w:rsidR="00027349" w:rsidRDefault="00027349" w:rsidP="00027349">
      <w:pPr>
        <w:pStyle w:val="a3"/>
      </w:pPr>
      <w:r>
        <w:t xml:space="preserve">В нефтегазовой отрасли оптимально когда, оборотных средств 5-20%, а удельный вес основных фондов (стоимость) должен быть очень большим (стоимость зданий, сооружений, скважин должна быть очень большой). </w:t>
      </w:r>
    </w:p>
    <w:p w:rsidR="00027349" w:rsidRDefault="00027349" w:rsidP="00027349">
      <w:pPr>
        <w:pStyle w:val="a3"/>
      </w:pPr>
      <w:r>
        <w:t xml:space="preserve">Предметы труда и денежные ресурсы вместе образуют оборотные средства предприятия. Оборотные средства – это денежные средства предприятия, авансированные в фонды обращения и оборотные производственные фонды. </w:t>
      </w:r>
    </w:p>
    <w:p w:rsidR="00027349" w:rsidRDefault="00027349" w:rsidP="00027349">
      <w:pPr>
        <w:pStyle w:val="a3"/>
      </w:pPr>
      <w:r>
        <w:t xml:space="preserve">Чтобы найти оптимальную обеспеченность оборотными средствами предприятия используются специальные методы (ABC-анализ, модель Уилсона и пр.). Решением этой проблемы занимается теория управления запасами и логистика (например, концепция «Точно-в-срок» стремится к минимизации складских запасов чуть ли не до нулевого </w:t>
      </w:r>
      <w:r>
        <w:lastRenderedPageBreak/>
        <w:t>уровня). Такой их уровень, при котором с одной стороны обеспечивается бесперебойный процесс производства продукц</w:t>
      </w:r>
      <w:proofErr w:type="gramStart"/>
      <w:r>
        <w:t>ии и ее</w:t>
      </w:r>
      <w:proofErr w:type="gramEnd"/>
      <w:r>
        <w:t xml:space="preserve"> реализации, а с другой стороны не возникают дополнительные и неоправданные издержки. </w:t>
      </w:r>
    </w:p>
    <w:p w:rsidR="00027349" w:rsidRPr="003A6CE4" w:rsidRDefault="00027349" w:rsidP="00027349">
      <w:pPr>
        <w:pStyle w:val="a3"/>
        <w:rPr>
          <w:i/>
        </w:rPr>
      </w:pPr>
      <w:r w:rsidRPr="003A6CE4">
        <w:rPr>
          <w:i/>
        </w:rPr>
        <w:t xml:space="preserve">Большая величина оборотных средств </w:t>
      </w:r>
    </w:p>
    <w:p w:rsidR="00027349" w:rsidRDefault="00027349" w:rsidP="00DA54EA">
      <w:pPr>
        <w:pStyle w:val="a3"/>
        <w:numPr>
          <w:ilvl w:val="0"/>
          <w:numId w:val="7"/>
        </w:numPr>
      </w:pPr>
      <w:r>
        <w:t xml:space="preserve">«+» обеспечение бесперебойного производственного процесса </w:t>
      </w:r>
    </w:p>
    <w:p w:rsidR="00027349" w:rsidRDefault="00027349" w:rsidP="00DA54EA">
      <w:pPr>
        <w:pStyle w:val="a3"/>
        <w:numPr>
          <w:ilvl w:val="0"/>
          <w:numId w:val="7"/>
        </w:numPr>
      </w:pPr>
      <w:r>
        <w:t xml:space="preserve">«+» наличие страхового запаса на случай сбоев в поставках </w:t>
      </w:r>
    </w:p>
    <w:p w:rsidR="00027349" w:rsidRDefault="00027349" w:rsidP="00DA54EA">
      <w:pPr>
        <w:pStyle w:val="a3"/>
        <w:numPr>
          <w:ilvl w:val="0"/>
          <w:numId w:val="7"/>
        </w:numPr>
      </w:pPr>
      <w:r>
        <w:t xml:space="preserve">«+» закупка запасов большими партиями позволяет получить у поставщиков скидки и сэкономить на транспортных расходах </w:t>
      </w:r>
    </w:p>
    <w:p w:rsidR="00027349" w:rsidRDefault="00027349" w:rsidP="00DA54EA">
      <w:pPr>
        <w:pStyle w:val="a3"/>
        <w:numPr>
          <w:ilvl w:val="0"/>
          <w:numId w:val="7"/>
        </w:numPr>
      </w:pPr>
      <w:r>
        <w:t xml:space="preserve">«+» возможность выиграть при повышении цен за счет заблаговременной покупки ресурсов по более низкой цене </w:t>
      </w:r>
    </w:p>
    <w:p w:rsidR="00027349" w:rsidRDefault="00027349" w:rsidP="00DA54EA">
      <w:pPr>
        <w:pStyle w:val="a3"/>
        <w:numPr>
          <w:ilvl w:val="0"/>
          <w:numId w:val="7"/>
        </w:numPr>
      </w:pPr>
      <w:r>
        <w:t xml:space="preserve">«+» большие денежные средства позволяют своевременно расплатиться с поставщиками, выплатить налоги и пр. </w:t>
      </w:r>
    </w:p>
    <w:p w:rsidR="00027349" w:rsidRDefault="00027349" w:rsidP="00DA54EA">
      <w:pPr>
        <w:pStyle w:val="a3"/>
        <w:numPr>
          <w:ilvl w:val="0"/>
          <w:numId w:val="7"/>
        </w:numPr>
      </w:pPr>
      <w:r>
        <w:t xml:space="preserve">«–» большой риск их порчи </w:t>
      </w:r>
    </w:p>
    <w:p w:rsidR="00027349" w:rsidRDefault="00027349" w:rsidP="00DA54EA">
      <w:pPr>
        <w:pStyle w:val="a3"/>
        <w:numPr>
          <w:ilvl w:val="0"/>
          <w:numId w:val="7"/>
        </w:numPr>
      </w:pPr>
      <w:r>
        <w:t xml:space="preserve">«–» увеличивается размер налога на имущество </w:t>
      </w:r>
    </w:p>
    <w:p w:rsidR="00027349" w:rsidRDefault="00027349" w:rsidP="00DA54EA">
      <w:pPr>
        <w:pStyle w:val="a3"/>
        <w:numPr>
          <w:ilvl w:val="0"/>
          <w:numId w:val="7"/>
        </w:numPr>
      </w:pPr>
      <w:r>
        <w:t xml:space="preserve">«–» растут издержки на содержание запасов (дополнительные складские площади, персонал) </w:t>
      </w:r>
    </w:p>
    <w:p w:rsidR="00027349" w:rsidRDefault="00027349" w:rsidP="00DA54EA">
      <w:pPr>
        <w:pStyle w:val="a3"/>
        <w:numPr>
          <w:ilvl w:val="0"/>
          <w:numId w:val="7"/>
        </w:numPr>
      </w:pPr>
      <w:r>
        <w:t xml:space="preserve">«–» иммобилизация оборотных средств (они по факту «замораживаются, изымаются из оборота, не работают). </w:t>
      </w:r>
    </w:p>
    <w:p w:rsidR="00027349" w:rsidRPr="003A6CE4" w:rsidRDefault="00027349" w:rsidP="00027349">
      <w:pPr>
        <w:pStyle w:val="a3"/>
        <w:rPr>
          <w:i/>
        </w:rPr>
      </w:pPr>
      <w:r w:rsidRPr="003A6CE4">
        <w:rPr>
          <w:i/>
        </w:rPr>
        <w:t xml:space="preserve">Маленькая величина оборотных средств </w:t>
      </w:r>
    </w:p>
    <w:p w:rsidR="00027349" w:rsidRDefault="00027349" w:rsidP="00DA54EA">
      <w:pPr>
        <w:pStyle w:val="a3"/>
        <w:numPr>
          <w:ilvl w:val="0"/>
          <w:numId w:val="7"/>
        </w:numPr>
      </w:pPr>
      <w:r>
        <w:t xml:space="preserve">«+» минимальный риск порчи запасов </w:t>
      </w:r>
    </w:p>
    <w:p w:rsidR="00027349" w:rsidRDefault="00027349" w:rsidP="00DA54EA">
      <w:pPr>
        <w:pStyle w:val="a3"/>
        <w:numPr>
          <w:ilvl w:val="0"/>
          <w:numId w:val="7"/>
        </w:numPr>
      </w:pPr>
      <w:r>
        <w:t xml:space="preserve">«+» снижаются издержки на содержание запасов (требуется меньше складских площадей, персонала и техники) </w:t>
      </w:r>
    </w:p>
    <w:p w:rsidR="00027349" w:rsidRDefault="00027349" w:rsidP="00DA54EA">
      <w:pPr>
        <w:pStyle w:val="a3"/>
        <w:numPr>
          <w:ilvl w:val="0"/>
          <w:numId w:val="7"/>
        </w:numPr>
      </w:pPr>
      <w:r>
        <w:t xml:space="preserve">«+» </w:t>
      </w:r>
      <w:proofErr w:type="gramStart"/>
      <w:r>
        <w:t>ускорении</w:t>
      </w:r>
      <w:proofErr w:type="gramEnd"/>
      <w:r>
        <w:t xml:space="preserve"> оборачиваемости оборотных средств </w:t>
      </w:r>
    </w:p>
    <w:p w:rsidR="00027349" w:rsidRDefault="00027349" w:rsidP="00DA54EA">
      <w:pPr>
        <w:pStyle w:val="a3"/>
        <w:numPr>
          <w:ilvl w:val="0"/>
          <w:numId w:val="7"/>
        </w:numPr>
      </w:pPr>
      <w:r>
        <w:t xml:space="preserve">«–» риск возникновения сбоев в производстве при несвоевременных поставках </w:t>
      </w:r>
    </w:p>
    <w:p w:rsidR="00027349" w:rsidRDefault="00027349" w:rsidP="00DA54EA">
      <w:pPr>
        <w:pStyle w:val="a3"/>
        <w:numPr>
          <w:ilvl w:val="0"/>
          <w:numId w:val="7"/>
        </w:numPr>
      </w:pPr>
      <w:r>
        <w:t xml:space="preserve">«–» увеличение рисков несвоевременных расчетов с поставщиками кредиторами, бюджетом по налогам </w:t>
      </w:r>
    </w:p>
    <w:p w:rsidR="00027349" w:rsidRPr="00027349" w:rsidRDefault="00027349" w:rsidP="00027349">
      <w:pPr>
        <w:pStyle w:val="1"/>
      </w:pPr>
      <w:bookmarkStart w:id="25" w:name="_Toc44664381"/>
      <w:r w:rsidRPr="00027349">
        <w:t>16. Основы налоговой системы РФ</w:t>
      </w:r>
      <w:bookmarkEnd w:id="25"/>
    </w:p>
    <w:p w:rsidR="00027349" w:rsidRDefault="00027349" w:rsidP="00027349">
      <w:pPr>
        <w:spacing w:line="240" w:lineRule="auto"/>
        <w:rPr>
          <w:rFonts w:cs="Times New Roman"/>
          <w:szCs w:val="26"/>
        </w:rPr>
      </w:pPr>
      <w:r w:rsidRPr="002F1430">
        <w:rPr>
          <w:rFonts w:cs="Times New Roman"/>
          <w:b/>
          <w:bCs/>
          <w:szCs w:val="26"/>
        </w:rPr>
        <w:t>Налоговая система РФ</w:t>
      </w:r>
      <w:r w:rsidRPr="002F1430">
        <w:rPr>
          <w:rFonts w:cs="Times New Roman"/>
          <w:szCs w:val="26"/>
        </w:rPr>
        <w:t xml:space="preserve"> — это основа для выполнения государством своих функций и главный источник доходов федерального, региональных и местных бюджетов.</w:t>
      </w:r>
    </w:p>
    <w:p w:rsidR="00027349" w:rsidRDefault="00027349" w:rsidP="00027349">
      <w:pPr>
        <w:spacing w:line="240" w:lineRule="auto"/>
        <w:rPr>
          <w:rFonts w:cs="Times New Roman"/>
          <w:szCs w:val="26"/>
        </w:rPr>
      </w:pPr>
      <w:r w:rsidRPr="002F1430">
        <w:rPr>
          <w:rFonts w:cs="Times New Roman"/>
          <w:b/>
          <w:bCs/>
          <w:szCs w:val="26"/>
        </w:rPr>
        <w:t>Налоговая система России</w:t>
      </w:r>
      <w:r w:rsidRPr="002F1430">
        <w:rPr>
          <w:rFonts w:cs="Times New Roman"/>
          <w:szCs w:val="26"/>
        </w:rPr>
        <w:t xml:space="preserve"> – совокупность всех налогов и сборов, принятых в РФ, а также администраторов налогов и сборов (государственных органов) и их плательщиков.</w:t>
      </w:r>
    </w:p>
    <w:p w:rsidR="00027349" w:rsidRDefault="00027349" w:rsidP="00027349">
      <w:pPr>
        <w:spacing w:line="240" w:lineRule="auto"/>
        <w:rPr>
          <w:rFonts w:cs="Times New Roman"/>
          <w:szCs w:val="26"/>
        </w:rPr>
      </w:pPr>
      <w:r w:rsidRPr="002F1430">
        <w:rPr>
          <w:rFonts w:cs="Times New Roman"/>
          <w:b/>
          <w:bCs/>
          <w:szCs w:val="26"/>
        </w:rPr>
        <w:t>Налог</w:t>
      </w:r>
      <w:r w:rsidRPr="002F1430">
        <w:rPr>
          <w:rFonts w:cs="Times New Roman"/>
          <w:szCs w:val="26"/>
        </w:rPr>
        <w:t xml:space="preserve"> – обязательный, индивидуально безвозмездный платеж, взимаемый с организаций и физических лиц в форме отчуждения, принадлежащих им на праве собственности, хозяйственного ведения или оперативного управления денежных сре</w:t>
      </w:r>
      <w:proofErr w:type="gramStart"/>
      <w:r w:rsidRPr="002F1430">
        <w:rPr>
          <w:rFonts w:cs="Times New Roman"/>
          <w:szCs w:val="26"/>
        </w:rPr>
        <w:t>дств в ц</w:t>
      </w:r>
      <w:proofErr w:type="gramEnd"/>
      <w:r w:rsidRPr="002F1430">
        <w:rPr>
          <w:rFonts w:cs="Times New Roman"/>
          <w:szCs w:val="26"/>
        </w:rPr>
        <w:t>елях финансового обеспечения деятельности государства и (или) муниципальных образований.</w:t>
      </w:r>
    </w:p>
    <w:p w:rsidR="00027349" w:rsidRDefault="00027349" w:rsidP="00027349">
      <w:pPr>
        <w:spacing w:line="240" w:lineRule="auto"/>
        <w:rPr>
          <w:rFonts w:cs="Times New Roman"/>
          <w:szCs w:val="26"/>
        </w:rPr>
      </w:pPr>
      <w:proofErr w:type="gramStart"/>
      <w:r w:rsidRPr="002F1430">
        <w:rPr>
          <w:rFonts w:cs="Times New Roman"/>
          <w:b/>
          <w:bCs/>
          <w:szCs w:val="26"/>
        </w:rPr>
        <w:t>Сбор</w:t>
      </w:r>
      <w:r w:rsidRPr="002F1430">
        <w:rPr>
          <w:rFonts w:cs="Times New Roman"/>
          <w:szCs w:val="26"/>
        </w:rPr>
        <w:t xml:space="preserve"> - обязательный взнос, взимаемый с организаций и физических лиц, уплата которого является одним из условий совершения в отношении плательщиков сборов государственными органами, органами местного самоуправления, иными уполномоченными органами и должностными </w:t>
      </w:r>
      <w:r w:rsidRPr="002F1430">
        <w:rPr>
          <w:rFonts w:cs="Times New Roman"/>
          <w:szCs w:val="26"/>
        </w:rPr>
        <w:lastRenderedPageBreak/>
        <w:t>лицами юридически значимых действий, включая предоставление определенных прав или выдачу разрешений (лицензий), либо уплата которого обусловлена осуществлением в пределах территории, на которой введен сбор, отдельных видов предпринимательской деятельности.</w:t>
      </w:r>
      <w:proofErr w:type="gramEnd"/>
    </w:p>
    <w:p w:rsidR="00027349" w:rsidRDefault="00027349" w:rsidP="00027349">
      <w:pPr>
        <w:spacing w:line="240" w:lineRule="auto"/>
        <w:rPr>
          <w:rFonts w:cs="Times New Roman"/>
          <w:szCs w:val="26"/>
        </w:rPr>
      </w:pPr>
      <w:r w:rsidRPr="002F1430">
        <w:rPr>
          <w:rFonts w:cs="Times New Roman"/>
          <w:b/>
          <w:bCs/>
          <w:szCs w:val="26"/>
        </w:rPr>
        <w:t>Страховой взнос</w:t>
      </w:r>
      <w:r w:rsidRPr="002F1430">
        <w:rPr>
          <w:rFonts w:cs="Times New Roman"/>
          <w:szCs w:val="26"/>
        </w:rPr>
        <w:t xml:space="preserve"> - обязательный платеж на обязательное пенсионное страхование, обязательное социальное страхование на случай временной нетрудоспособности и в связи с материнством, на обязательное медицинское страхование, взимаемые с организаций и физических лиц в целях финансового обеспечения реализации прав застрахованных лиц на получение страхового обеспечения по соответствующему виду обязательного социального страхования.</w:t>
      </w:r>
    </w:p>
    <w:p w:rsidR="00027349" w:rsidRPr="00027349" w:rsidRDefault="00027349" w:rsidP="00027349">
      <w:pPr>
        <w:spacing w:line="240" w:lineRule="auto"/>
        <w:rPr>
          <w:rFonts w:cs="Times New Roman"/>
          <w:b/>
          <w:bCs/>
          <w:szCs w:val="26"/>
        </w:rPr>
      </w:pPr>
      <w:r w:rsidRPr="002F1430">
        <w:rPr>
          <w:rFonts w:cs="Times New Roman"/>
          <w:b/>
          <w:bCs/>
          <w:szCs w:val="26"/>
        </w:rPr>
        <w:t>Система налоговых органов РФ</w:t>
      </w:r>
      <w:r w:rsidRPr="00027349">
        <w:rPr>
          <w:rFonts w:cs="Times New Roman"/>
          <w:b/>
          <w:bCs/>
          <w:szCs w:val="26"/>
        </w:rPr>
        <w:t>:</w:t>
      </w:r>
    </w:p>
    <w:p w:rsidR="00027349" w:rsidRPr="00027349" w:rsidRDefault="00027349" w:rsidP="00027349">
      <w:pPr>
        <w:spacing w:line="240" w:lineRule="auto"/>
        <w:rPr>
          <w:rFonts w:cs="Times New Roman"/>
          <w:szCs w:val="26"/>
        </w:rPr>
      </w:pPr>
      <w:r w:rsidRPr="00926A47">
        <w:rPr>
          <w:rFonts w:cs="Times New Roman"/>
          <w:szCs w:val="26"/>
        </w:rPr>
        <w:t>Министерство финансов РФ</w:t>
      </w:r>
      <w:r w:rsidRPr="00027349">
        <w:rPr>
          <w:rFonts w:cs="Times New Roman"/>
          <w:szCs w:val="26"/>
        </w:rPr>
        <w:t>:</w:t>
      </w:r>
    </w:p>
    <w:p w:rsidR="00027349" w:rsidRPr="00926A47" w:rsidRDefault="00027349" w:rsidP="00DA54EA">
      <w:pPr>
        <w:pStyle w:val="a4"/>
        <w:numPr>
          <w:ilvl w:val="0"/>
          <w:numId w:val="10"/>
        </w:numPr>
        <w:spacing w:line="240" w:lineRule="auto"/>
        <w:jc w:val="both"/>
        <w:rPr>
          <w:rFonts w:cs="Times New Roman"/>
          <w:szCs w:val="26"/>
        </w:rPr>
      </w:pPr>
      <w:r>
        <w:rPr>
          <w:rFonts w:cs="Times New Roman"/>
          <w:szCs w:val="26"/>
        </w:rPr>
        <w:t>О</w:t>
      </w:r>
      <w:r w:rsidRPr="00926A47">
        <w:rPr>
          <w:rFonts w:cs="Times New Roman"/>
          <w:szCs w:val="26"/>
        </w:rPr>
        <w:t>пределяет главные направления налоговой политики государства</w:t>
      </w:r>
      <w:r>
        <w:rPr>
          <w:rFonts w:cs="Times New Roman"/>
          <w:szCs w:val="26"/>
        </w:rPr>
        <w:t>;</w:t>
      </w:r>
    </w:p>
    <w:p w:rsidR="00027349" w:rsidRPr="00926A47" w:rsidRDefault="00027349" w:rsidP="00DA54EA">
      <w:pPr>
        <w:pStyle w:val="a4"/>
        <w:numPr>
          <w:ilvl w:val="0"/>
          <w:numId w:val="10"/>
        </w:numPr>
        <w:spacing w:line="240" w:lineRule="auto"/>
        <w:jc w:val="both"/>
        <w:rPr>
          <w:rFonts w:cs="Times New Roman"/>
          <w:b/>
          <w:bCs/>
          <w:szCs w:val="26"/>
        </w:rPr>
      </w:pPr>
      <w:r>
        <w:rPr>
          <w:rFonts w:cs="Times New Roman"/>
          <w:szCs w:val="26"/>
        </w:rPr>
        <w:t>П</w:t>
      </w:r>
      <w:r w:rsidRPr="00926A47">
        <w:rPr>
          <w:rFonts w:cs="Times New Roman"/>
          <w:szCs w:val="26"/>
        </w:rPr>
        <w:t>рогнозирует налоговые поступления и вносит предложения по улучшению налоговой системы РФ в целом.</w:t>
      </w:r>
    </w:p>
    <w:p w:rsidR="00027349" w:rsidRDefault="00027349" w:rsidP="00027349">
      <w:pPr>
        <w:spacing w:line="240" w:lineRule="auto"/>
        <w:ind w:left="57"/>
        <w:rPr>
          <w:rFonts w:cs="Times New Roman"/>
          <w:szCs w:val="26"/>
        </w:rPr>
      </w:pPr>
      <w:r w:rsidRPr="00926A47">
        <w:rPr>
          <w:rFonts w:cs="Times New Roman"/>
          <w:b/>
          <w:bCs/>
          <w:szCs w:val="26"/>
        </w:rPr>
        <w:t>Федеральная налоговая служба РФ</w:t>
      </w:r>
      <w:r>
        <w:rPr>
          <w:rFonts w:cs="Times New Roman"/>
          <w:b/>
          <w:bCs/>
          <w:szCs w:val="26"/>
        </w:rPr>
        <w:t xml:space="preserve"> (ФНС)</w:t>
      </w:r>
      <w:r w:rsidRPr="00926A47">
        <w:rPr>
          <w:rFonts w:cs="Times New Roman"/>
          <w:szCs w:val="26"/>
        </w:rPr>
        <w:t xml:space="preserve"> - объединенная система всех налоговых органов</w:t>
      </w:r>
      <w:r>
        <w:rPr>
          <w:rFonts w:cs="Times New Roman"/>
          <w:szCs w:val="26"/>
        </w:rPr>
        <w:t>:</w:t>
      </w:r>
    </w:p>
    <w:p w:rsidR="00027349" w:rsidRPr="00926A47" w:rsidRDefault="00027349" w:rsidP="00DA54EA">
      <w:pPr>
        <w:pStyle w:val="a4"/>
        <w:numPr>
          <w:ilvl w:val="0"/>
          <w:numId w:val="11"/>
        </w:numPr>
        <w:spacing w:line="240" w:lineRule="auto"/>
        <w:jc w:val="both"/>
        <w:rPr>
          <w:rFonts w:cs="Times New Roman"/>
          <w:szCs w:val="26"/>
        </w:rPr>
      </w:pPr>
      <w:r>
        <w:rPr>
          <w:rFonts w:cs="Times New Roman"/>
          <w:szCs w:val="26"/>
        </w:rPr>
        <w:t>У</w:t>
      </w:r>
      <w:r w:rsidRPr="00926A47">
        <w:rPr>
          <w:rFonts w:cs="Times New Roman"/>
          <w:szCs w:val="26"/>
        </w:rPr>
        <w:t>чет плательщиков налогов и сборов</w:t>
      </w:r>
      <w:r>
        <w:rPr>
          <w:rFonts w:cs="Times New Roman"/>
          <w:szCs w:val="26"/>
        </w:rPr>
        <w:t>;</w:t>
      </w:r>
    </w:p>
    <w:p w:rsidR="00027349" w:rsidRPr="00926A47" w:rsidRDefault="00027349" w:rsidP="00DA54EA">
      <w:pPr>
        <w:pStyle w:val="a4"/>
        <w:numPr>
          <w:ilvl w:val="0"/>
          <w:numId w:val="11"/>
        </w:numPr>
        <w:spacing w:line="240" w:lineRule="auto"/>
        <w:jc w:val="both"/>
        <w:rPr>
          <w:rFonts w:cs="Times New Roman"/>
          <w:szCs w:val="26"/>
        </w:rPr>
      </w:pPr>
      <w:proofErr w:type="gramStart"/>
      <w:r>
        <w:rPr>
          <w:rFonts w:cs="Times New Roman"/>
          <w:szCs w:val="26"/>
        </w:rPr>
        <w:t>К</w:t>
      </w:r>
      <w:r w:rsidRPr="00926A47">
        <w:rPr>
          <w:rFonts w:cs="Times New Roman"/>
          <w:szCs w:val="26"/>
        </w:rPr>
        <w:t>онтроль за</w:t>
      </w:r>
      <w:proofErr w:type="gramEnd"/>
      <w:r w:rsidRPr="00926A47">
        <w:rPr>
          <w:rFonts w:cs="Times New Roman"/>
          <w:szCs w:val="26"/>
        </w:rPr>
        <w:t xml:space="preserve"> выполнением требований налогового законодательства</w:t>
      </w:r>
      <w:r>
        <w:rPr>
          <w:rFonts w:cs="Times New Roman"/>
          <w:szCs w:val="26"/>
        </w:rPr>
        <w:t>;</w:t>
      </w:r>
    </w:p>
    <w:p w:rsidR="00027349" w:rsidRPr="00926A47" w:rsidRDefault="00027349" w:rsidP="00DA54EA">
      <w:pPr>
        <w:pStyle w:val="a4"/>
        <w:numPr>
          <w:ilvl w:val="0"/>
          <w:numId w:val="11"/>
        </w:numPr>
        <w:spacing w:line="240" w:lineRule="auto"/>
        <w:jc w:val="both"/>
        <w:rPr>
          <w:rFonts w:cs="Times New Roman"/>
          <w:b/>
          <w:bCs/>
          <w:szCs w:val="26"/>
        </w:rPr>
      </w:pPr>
      <w:r>
        <w:rPr>
          <w:rFonts w:cs="Times New Roman"/>
          <w:szCs w:val="26"/>
        </w:rPr>
        <w:t>Н</w:t>
      </w:r>
      <w:r w:rsidRPr="00926A47">
        <w:rPr>
          <w:rFonts w:cs="Times New Roman"/>
          <w:szCs w:val="26"/>
        </w:rPr>
        <w:t>адзор и проверка начислений налогов, их уплаты в соответствующий бюджет и налоговой отчетности</w:t>
      </w:r>
      <w:r>
        <w:rPr>
          <w:rFonts w:cs="Times New Roman"/>
          <w:szCs w:val="26"/>
        </w:rPr>
        <w:t>.</w:t>
      </w:r>
    </w:p>
    <w:p w:rsidR="00027349" w:rsidRDefault="00027349" w:rsidP="00027349">
      <w:pPr>
        <w:spacing w:line="240" w:lineRule="auto"/>
        <w:ind w:left="57"/>
        <w:rPr>
          <w:rFonts w:cs="Times New Roman"/>
          <w:b/>
          <w:bCs/>
          <w:szCs w:val="26"/>
        </w:rPr>
      </w:pPr>
      <w:r w:rsidRPr="00926A47">
        <w:rPr>
          <w:rFonts w:cs="Times New Roman"/>
          <w:b/>
          <w:bCs/>
          <w:szCs w:val="26"/>
        </w:rPr>
        <w:t>Законодательная база</w:t>
      </w:r>
      <w:r>
        <w:rPr>
          <w:rFonts w:cs="Times New Roman"/>
          <w:b/>
          <w:bCs/>
          <w:szCs w:val="26"/>
        </w:rPr>
        <w:t>:</w:t>
      </w:r>
    </w:p>
    <w:p w:rsidR="00027349" w:rsidRDefault="00027349" w:rsidP="00027349">
      <w:pPr>
        <w:spacing w:line="240" w:lineRule="auto"/>
        <w:ind w:left="57"/>
        <w:rPr>
          <w:rFonts w:cs="Times New Roman"/>
          <w:szCs w:val="26"/>
        </w:rPr>
      </w:pPr>
      <w:r w:rsidRPr="00926A47">
        <w:rPr>
          <w:rFonts w:cs="Times New Roman"/>
          <w:b/>
          <w:bCs/>
          <w:szCs w:val="26"/>
        </w:rPr>
        <w:t>Федеральное законодательство</w:t>
      </w:r>
      <w:r w:rsidRPr="00926A47">
        <w:rPr>
          <w:rFonts w:cs="Times New Roman"/>
          <w:szCs w:val="26"/>
        </w:rPr>
        <w:t xml:space="preserve"> — это высший уровень законодательной базы, действующий на всей территории РФ</w:t>
      </w:r>
      <w:r>
        <w:rPr>
          <w:rFonts w:cs="Times New Roman"/>
          <w:szCs w:val="26"/>
        </w:rPr>
        <w:t xml:space="preserve">: </w:t>
      </w:r>
      <w:r w:rsidRPr="00275CDB">
        <w:rPr>
          <w:rFonts w:cs="Times New Roman"/>
          <w:szCs w:val="26"/>
        </w:rPr>
        <w:t>Налоговый кодекс РФ, Федеральные законы</w:t>
      </w:r>
      <w:r>
        <w:rPr>
          <w:rFonts w:cs="Times New Roman"/>
          <w:szCs w:val="26"/>
        </w:rPr>
        <w:t xml:space="preserve">, </w:t>
      </w:r>
      <w:r w:rsidRPr="00275CDB">
        <w:rPr>
          <w:rFonts w:cs="Times New Roman"/>
          <w:szCs w:val="26"/>
        </w:rPr>
        <w:t>Указы Президента РФ</w:t>
      </w:r>
      <w:r>
        <w:rPr>
          <w:rFonts w:cs="Times New Roman"/>
          <w:szCs w:val="26"/>
        </w:rPr>
        <w:t>,</w:t>
      </w:r>
      <w:r w:rsidRPr="00275CDB">
        <w:rPr>
          <w:rFonts w:cs="Times New Roman"/>
          <w:szCs w:val="26"/>
        </w:rPr>
        <w:t xml:space="preserve"> Постановления Правительства РФ</w:t>
      </w:r>
      <w:r>
        <w:rPr>
          <w:rFonts w:cs="Times New Roman"/>
          <w:szCs w:val="26"/>
        </w:rPr>
        <w:t>,</w:t>
      </w:r>
      <w:r w:rsidRPr="00275CDB">
        <w:rPr>
          <w:rFonts w:cs="Times New Roman"/>
          <w:szCs w:val="26"/>
        </w:rPr>
        <w:t xml:space="preserve"> Конституция РФ</w:t>
      </w:r>
    </w:p>
    <w:p w:rsidR="00027349" w:rsidRPr="00275CDB" w:rsidRDefault="00027349" w:rsidP="00027349">
      <w:pPr>
        <w:spacing w:line="240" w:lineRule="auto"/>
        <w:ind w:left="57"/>
        <w:rPr>
          <w:rFonts w:cs="Times New Roman"/>
          <w:b/>
          <w:bCs/>
          <w:szCs w:val="26"/>
        </w:rPr>
      </w:pPr>
      <w:r w:rsidRPr="00275CDB">
        <w:rPr>
          <w:rFonts w:cs="Times New Roman"/>
          <w:b/>
          <w:bCs/>
          <w:szCs w:val="26"/>
        </w:rPr>
        <w:t>Региональное законодательство:</w:t>
      </w:r>
      <w:r>
        <w:rPr>
          <w:rFonts w:cs="Times New Roman"/>
          <w:b/>
          <w:bCs/>
          <w:szCs w:val="26"/>
        </w:rPr>
        <w:t xml:space="preserve"> </w:t>
      </w:r>
      <w:r>
        <w:rPr>
          <w:rFonts w:cs="Times New Roman"/>
          <w:szCs w:val="26"/>
        </w:rPr>
        <w:t>з</w:t>
      </w:r>
      <w:r w:rsidRPr="00275CDB">
        <w:rPr>
          <w:rFonts w:cs="Times New Roman"/>
          <w:szCs w:val="26"/>
        </w:rPr>
        <w:t>аконы субъектов РФ по налогообложению в конкретном регионе нашей страны</w:t>
      </w:r>
    </w:p>
    <w:p w:rsidR="00027349" w:rsidRDefault="00027349" w:rsidP="00027349">
      <w:pPr>
        <w:spacing w:line="240" w:lineRule="auto"/>
        <w:ind w:left="57"/>
        <w:rPr>
          <w:rFonts w:cs="Times New Roman"/>
          <w:szCs w:val="26"/>
        </w:rPr>
      </w:pPr>
      <w:r w:rsidRPr="00275CDB">
        <w:rPr>
          <w:rFonts w:cs="Times New Roman"/>
          <w:b/>
          <w:bCs/>
          <w:szCs w:val="26"/>
        </w:rPr>
        <w:t>Местное законодательство:</w:t>
      </w:r>
      <w:r w:rsidRPr="00275CDB">
        <w:rPr>
          <w:rFonts w:cs="Times New Roman"/>
          <w:szCs w:val="26"/>
        </w:rPr>
        <w:t xml:space="preserve"> нормативно-правовы</w:t>
      </w:r>
      <w:r>
        <w:rPr>
          <w:rFonts w:cs="Times New Roman"/>
          <w:szCs w:val="26"/>
        </w:rPr>
        <w:t>е</w:t>
      </w:r>
      <w:r w:rsidRPr="00275CDB">
        <w:rPr>
          <w:rFonts w:cs="Times New Roman"/>
          <w:szCs w:val="26"/>
        </w:rPr>
        <w:t xml:space="preserve"> акты, которые принимаются представительными органами местного самоуправления (советами депутатов, законодательными собраниями)</w:t>
      </w:r>
      <w:r>
        <w:rPr>
          <w:rFonts w:cs="Times New Roman"/>
          <w:szCs w:val="26"/>
        </w:rPr>
        <w:t>.</w:t>
      </w:r>
    </w:p>
    <w:p w:rsidR="00027349" w:rsidRPr="00027349" w:rsidRDefault="00027349" w:rsidP="00027349">
      <w:pPr>
        <w:pStyle w:val="1"/>
      </w:pPr>
      <w:bookmarkStart w:id="26" w:name="_Toc44664382"/>
      <w:r w:rsidRPr="00027349">
        <w:t>17. Принципы и функции налогов</w:t>
      </w:r>
      <w:bookmarkEnd w:id="26"/>
    </w:p>
    <w:p w:rsidR="00027349" w:rsidRPr="00275CDB" w:rsidRDefault="00027349" w:rsidP="00027349">
      <w:pPr>
        <w:pStyle w:val="a3"/>
        <w:rPr>
          <w:color w:val="000000"/>
          <w:sz w:val="26"/>
          <w:szCs w:val="26"/>
        </w:rPr>
      </w:pPr>
      <w:r w:rsidRPr="00041619">
        <w:rPr>
          <w:b/>
          <w:bCs/>
          <w:color w:val="000000"/>
          <w:sz w:val="26"/>
          <w:szCs w:val="26"/>
        </w:rPr>
        <w:t>Основные принципы</w:t>
      </w:r>
      <w:r w:rsidRPr="00275CDB">
        <w:rPr>
          <w:color w:val="000000"/>
          <w:sz w:val="26"/>
          <w:szCs w:val="26"/>
        </w:rPr>
        <w:t>, лежащие в основе всех налоговых систем современности:</w:t>
      </w:r>
    </w:p>
    <w:p w:rsidR="00027349" w:rsidRPr="00275CDB" w:rsidRDefault="00027349" w:rsidP="00027349">
      <w:pPr>
        <w:pStyle w:val="a3"/>
        <w:spacing w:before="0" w:beforeAutospacing="0" w:after="160" w:afterAutospacing="0"/>
        <w:rPr>
          <w:color w:val="000000"/>
          <w:sz w:val="26"/>
          <w:szCs w:val="26"/>
        </w:rPr>
      </w:pPr>
      <w:r w:rsidRPr="00275CDB">
        <w:rPr>
          <w:b/>
          <w:bCs/>
          <w:color w:val="000000"/>
          <w:sz w:val="26"/>
          <w:szCs w:val="26"/>
        </w:rPr>
        <w:t>Принцип справедливости</w:t>
      </w:r>
      <w:r w:rsidRPr="00275CDB">
        <w:rPr>
          <w:color w:val="000000"/>
          <w:sz w:val="26"/>
          <w:szCs w:val="26"/>
        </w:rPr>
        <w:t xml:space="preserve"> предполагает всеобщность обложения и равномерность распределения налога между гражданами соразмерно их доходу.</w:t>
      </w:r>
    </w:p>
    <w:p w:rsidR="00027349" w:rsidRPr="00275CDB" w:rsidRDefault="00027349" w:rsidP="00027349">
      <w:pPr>
        <w:pStyle w:val="a3"/>
        <w:spacing w:before="0" w:beforeAutospacing="0" w:after="160" w:afterAutospacing="0"/>
        <w:rPr>
          <w:color w:val="000000"/>
          <w:sz w:val="26"/>
          <w:szCs w:val="26"/>
        </w:rPr>
      </w:pPr>
      <w:r w:rsidRPr="00275CDB">
        <w:rPr>
          <w:b/>
          <w:bCs/>
          <w:color w:val="000000"/>
          <w:sz w:val="26"/>
          <w:szCs w:val="26"/>
        </w:rPr>
        <w:lastRenderedPageBreak/>
        <w:t>Принцип определенности</w:t>
      </w:r>
      <w:r w:rsidRPr="00275CDB">
        <w:rPr>
          <w:color w:val="000000"/>
          <w:sz w:val="26"/>
          <w:szCs w:val="26"/>
        </w:rPr>
        <w:t xml:space="preserve"> заключается в том, что сумма, способ и время платежа должны быть точно и заранее известны налогоплательщику.</w:t>
      </w:r>
    </w:p>
    <w:p w:rsidR="00027349" w:rsidRPr="00275CDB" w:rsidRDefault="00027349" w:rsidP="00027349">
      <w:pPr>
        <w:pStyle w:val="a3"/>
        <w:spacing w:before="0" w:beforeAutospacing="0" w:after="160" w:afterAutospacing="0"/>
        <w:rPr>
          <w:color w:val="000000"/>
          <w:sz w:val="26"/>
          <w:szCs w:val="26"/>
        </w:rPr>
      </w:pPr>
      <w:r w:rsidRPr="00275CDB">
        <w:rPr>
          <w:b/>
          <w:bCs/>
          <w:color w:val="000000"/>
          <w:sz w:val="26"/>
          <w:szCs w:val="26"/>
        </w:rPr>
        <w:t>Принцип удобства</w:t>
      </w:r>
      <w:r w:rsidRPr="00275CDB">
        <w:rPr>
          <w:color w:val="000000"/>
          <w:sz w:val="26"/>
          <w:szCs w:val="26"/>
        </w:rPr>
        <w:t xml:space="preserve"> заключается в том, что налог должен взиматься в такое время и таким способом, которые представляют наибольшие удобства для плательщика.</w:t>
      </w:r>
    </w:p>
    <w:p w:rsidR="00027349" w:rsidRDefault="00027349" w:rsidP="00027349">
      <w:pPr>
        <w:pStyle w:val="a3"/>
        <w:rPr>
          <w:color w:val="000000"/>
          <w:sz w:val="27"/>
          <w:szCs w:val="27"/>
        </w:rPr>
      </w:pPr>
      <w:r w:rsidRPr="00275CDB">
        <w:rPr>
          <w:b/>
          <w:bCs/>
          <w:color w:val="000000"/>
          <w:sz w:val="26"/>
          <w:szCs w:val="26"/>
        </w:rPr>
        <w:t>Принцип экономии</w:t>
      </w:r>
      <w:r>
        <w:rPr>
          <w:color w:val="000000"/>
          <w:sz w:val="27"/>
          <w:szCs w:val="27"/>
        </w:rPr>
        <w:t xml:space="preserve"> подразумевает сокращение издержек взимания налогов. </w:t>
      </w:r>
    </w:p>
    <w:p w:rsidR="00027349" w:rsidRPr="00275CDB" w:rsidRDefault="00027349" w:rsidP="00027349">
      <w:pPr>
        <w:pStyle w:val="a3"/>
        <w:rPr>
          <w:b/>
          <w:bCs/>
          <w:color w:val="000000"/>
          <w:sz w:val="26"/>
          <w:szCs w:val="26"/>
        </w:rPr>
      </w:pPr>
      <w:r w:rsidRPr="00275CDB">
        <w:rPr>
          <w:b/>
          <w:bCs/>
          <w:color w:val="000000"/>
          <w:sz w:val="26"/>
          <w:szCs w:val="26"/>
        </w:rPr>
        <w:t>Функции налогов:</w:t>
      </w:r>
    </w:p>
    <w:p w:rsidR="00027349" w:rsidRPr="00041619" w:rsidRDefault="00027349" w:rsidP="00027349">
      <w:pPr>
        <w:pStyle w:val="a3"/>
        <w:spacing w:before="0" w:beforeAutospacing="0" w:after="160" w:afterAutospacing="0"/>
        <w:rPr>
          <w:color w:val="000000"/>
          <w:sz w:val="26"/>
          <w:szCs w:val="26"/>
        </w:rPr>
      </w:pPr>
      <w:proofErr w:type="gramStart"/>
      <w:r w:rsidRPr="00041619">
        <w:rPr>
          <w:b/>
          <w:bCs/>
          <w:color w:val="000000"/>
          <w:sz w:val="26"/>
          <w:szCs w:val="26"/>
        </w:rPr>
        <w:t>Фискальная</w:t>
      </w:r>
      <w:proofErr w:type="gramEnd"/>
      <w:r w:rsidRPr="00041619">
        <w:rPr>
          <w:color w:val="000000"/>
          <w:sz w:val="26"/>
          <w:szCs w:val="26"/>
        </w:rPr>
        <w:t xml:space="preserve"> – посредством налогов формируются государственные финансовые ресурсы и создаются материальные условия для функционирования государства.</w:t>
      </w:r>
    </w:p>
    <w:p w:rsidR="00027349" w:rsidRPr="00041619" w:rsidRDefault="00027349" w:rsidP="00027349">
      <w:pPr>
        <w:pStyle w:val="a3"/>
        <w:spacing w:before="0" w:beforeAutospacing="0" w:after="160" w:afterAutospacing="0"/>
        <w:rPr>
          <w:color w:val="000000"/>
          <w:sz w:val="26"/>
          <w:szCs w:val="26"/>
        </w:rPr>
      </w:pPr>
      <w:r w:rsidRPr="00041619">
        <w:rPr>
          <w:b/>
          <w:bCs/>
          <w:color w:val="000000"/>
          <w:sz w:val="26"/>
          <w:szCs w:val="26"/>
        </w:rPr>
        <w:t xml:space="preserve">Регулирующая </w:t>
      </w:r>
      <w:r w:rsidRPr="00041619">
        <w:rPr>
          <w:color w:val="000000"/>
          <w:sz w:val="26"/>
          <w:szCs w:val="26"/>
        </w:rPr>
        <w:t xml:space="preserve">– связана во временном аспекте с распределением налоговых платежей между юридическими и физическими лицами, сферами и отраслями экономики, государством в целом и его территориальными образованиями. </w:t>
      </w:r>
      <w:r>
        <w:rPr>
          <w:sz w:val="26"/>
          <w:szCs w:val="26"/>
        </w:rPr>
        <w:t>Н</w:t>
      </w:r>
      <w:r w:rsidRPr="00041619">
        <w:rPr>
          <w:sz w:val="26"/>
          <w:szCs w:val="26"/>
        </w:rPr>
        <w:t>алоговое регулирование реализуется через систему льгот и систему налоговых платежей и сборов</w:t>
      </w:r>
    </w:p>
    <w:p w:rsidR="00027349" w:rsidRPr="00041619" w:rsidRDefault="00027349" w:rsidP="00027349">
      <w:pPr>
        <w:pStyle w:val="a3"/>
        <w:spacing w:before="0" w:beforeAutospacing="0" w:after="160" w:afterAutospacing="0"/>
        <w:rPr>
          <w:color w:val="000000"/>
          <w:sz w:val="26"/>
          <w:szCs w:val="26"/>
        </w:rPr>
      </w:pPr>
      <w:r w:rsidRPr="00041619">
        <w:rPr>
          <w:b/>
          <w:bCs/>
          <w:color w:val="000000"/>
          <w:sz w:val="26"/>
          <w:szCs w:val="26"/>
        </w:rPr>
        <w:t>Социальная</w:t>
      </w:r>
      <w:r w:rsidRPr="00041619">
        <w:rPr>
          <w:color w:val="000000"/>
          <w:sz w:val="26"/>
          <w:szCs w:val="26"/>
        </w:rPr>
        <w:t xml:space="preserve"> – налоги взимаются в большем размере с обеспеченных слоев населения, при этом значительная их доля должна в виде социальной помощи поступать к малоимущим слоям населения.</w:t>
      </w:r>
    </w:p>
    <w:p w:rsidR="00027349" w:rsidRPr="00041619" w:rsidRDefault="00027349" w:rsidP="00027349">
      <w:pPr>
        <w:pStyle w:val="a3"/>
        <w:spacing w:before="0" w:beforeAutospacing="0" w:after="160" w:afterAutospacing="0"/>
        <w:rPr>
          <w:color w:val="000000"/>
          <w:sz w:val="26"/>
          <w:szCs w:val="26"/>
        </w:rPr>
      </w:pPr>
      <w:r w:rsidRPr="00041619">
        <w:rPr>
          <w:b/>
          <w:bCs/>
          <w:color w:val="000000"/>
          <w:sz w:val="26"/>
          <w:szCs w:val="26"/>
        </w:rPr>
        <w:t>Контрольная</w:t>
      </w:r>
      <w:r w:rsidRPr="00041619">
        <w:rPr>
          <w:color w:val="000000"/>
          <w:sz w:val="26"/>
          <w:szCs w:val="26"/>
        </w:rPr>
        <w:t xml:space="preserve"> – обеспечивается </w:t>
      </w:r>
      <w:proofErr w:type="gramStart"/>
      <w:r w:rsidRPr="00041619">
        <w:rPr>
          <w:color w:val="000000"/>
          <w:sz w:val="26"/>
          <w:szCs w:val="26"/>
        </w:rPr>
        <w:t>контроль за</w:t>
      </w:r>
      <w:proofErr w:type="gramEnd"/>
      <w:r w:rsidRPr="00041619">
        <w:rPr>
          <w:color w:val="000000"/>
          <w:sz w:val="26"/>
          <w:szCs w:val="26"/>
        </w:rPr>
        <w:t xml:space="preserve"> движением финансовых ресурсов, оценивается эффективность налогового механизма и выявляется необходимость внесения изменений в налоговую политику и бюджетную систему.</w:t>
      </w:r>
    </w:p>
    <w:p w:rsidR="00027349" w:rsidRPr="00027349" w:rsidRDefault="00027349" w:rsidP="00027349">
      <w:pPr>
        <w:pStyle w:val="1"/>
      </w:pPr>
      <w:bookmarkStart w:id="27" w:name="_Toc44664383"/>
      <w:r w:rsidRPr="00027349">
        <w:t>18. Элементы налогообложения</w:t>
      </w:r>
      <w:bookmarkEnd w:id="27"/>
    </w:p>
    <w:p w:rsidR="00027349" w:rsidRPr="00041619" w:rsidRDefault="00027349" w:rsidP="00027349">
      <w:pPr>
        <w:spacing w:line="240" w:lineRule="auto"/>
        <w:rPr>
          <w:rFonts w:cs="Times New Roman"/>
          <w:szCs w:val="26"/>
        </w:rPr>
      </w:pPr>
      <w:r w:rsidRPr="00041619">
        <w:rPr>
          <w:rFonts w:cs="Times New Roman"/>
          <w:b/>
          <w:bCs/>
          <w:szCs w:val="26"/>
        </w:rPr>
        <w:t>Объект налогообложения</w:t>
      </w:r>
      <w:r w:rsidRPr="00041619">
        <w:rPr>
          <w:rFonts w:cs="Times New Roman"/>
          <w:szCs w:val="26"/>
        </w:rPr>
        <w:t xml:space="preserve"> – </w:t>
      </w:r>
      <w:r w:rsidRPr="00ED415F">
        <w:rPr>
          <w:rFonts w:cs="Times New Roman"/>
          <w:szCs w:val="26"/>
        </w:rPr>
        <w:t>реализация товаров (работ, услуг), имущество, прибыль, доход, расход или иное обстоятельство, имеющее стоимостную, количественную или физическую характеристику, с наличием которого законодательство о налогах и сборах связывает возникновение у налогоплательщика обязанности по уплате налога</w:t>
      </w:r>
    </w:p>
    <w:p w:rsidR="00027349" w:rsidRPr="00041619" w:rsidRDefault="00027349" w:rsidP="00027349">
      <w:pPr>
        <w:spacing w:line="240" w:lineRule="auto"/>
        <w:rPr>
          <w:rFonts w:cs="Times New Roman"/>
          <w:szCs w:val="26"/>
        </w:rPr>
      </w:pPr>
      <w:r w:rsidRPr="00041619">
        <w:rPr>
          <w:rFonts w:cs="Times New Roman"/>
          <w:b/>
          <w:bCs/>
          <w:szCs w:val="26"/>
        </w:rPr>
        <w:t>Налоговая база</w:t>
      </w:r>
      <w:r w:rsidRPr="00041619">
        <w:rPr>
          <w:rFonts w:cs="Times New Roman"/>
          <w:szCs w:val="26"/>
        </w:rPr>
        <w:t xml:space="preserve"> – стоимостная, физическая или иная характеристика объекта налогообложения.</w:t>
      </w:r>
    </w:p>
    <w:p w:rsidR="00027349" w:rsidRPr="00041619" w:rsidRDefault="00027349" w:rsidP="00027349">
      <w:pPr>
        <w:spacing w:line="240" w:lineRule="auto"/>
        <w:rPr>
          <w:rFonts w:cs="Times New Roman"/>
          <w:szCs w:val="26"/>
        </w:rPr>
      </w:pPr>
      <w:r w:rsidRPr="00041619">
        <w:rPr>
          <w:rFonts w:cs="Times New Roman"/>
          <w:b/>
          <w:bCs/>
          <w:szCs w:val="26"/>
        </w:rPr>
        <w:t>Налоговая ставка</w:t>
      </w:r>
      <w:r w:rsidRPr="00041619">
        <w:rPr>
          <w:rFonts w:cs="Times New Roman"/>
          <w:szCs w:val="26"/>
        </w:rPr>
        <w:t xml:space="preserve"> – величина налоговых начислений на единицу измерения налоговой базы.</w:t>
      </w:r>
    </w:p>
    <w:p w:rsidR="00027349" w:rsidRPr="00041619" w:rsidRDefault="00027349" w:rsidP="00027349">
      <w:pPr>
        <w:spacing w:line="240" w:lineRule="auto"/>
        <w:rPr>
          <w:rFonts w:cs="Times New Roman"/>
          <w:szCs w:val="26"/>
        </w:rPr>
      </w:pPr>
      <w:r w:rsidRPr="00041619">
        <w:rPr>
          <w:rFonts w:cs="Times New Roman"/>
          <w:b/>
          <w:bCs/>
          <w:szCs w:val="26"/>
        </w:rPr>
        <w:t>Налоговый период</w:t>
      </w:r>
      <w:r w:rsidRPr="00041619">
        <w:rPr>
          <w:rFonts w:cs="Times New Roman"/>
          <w:szCs w:val="26"/>
        </w:rPr>
        <w:t xml:space="preserve"> – календарный год или иной период времени применительно к отдельным налогам, по окончании которого </w:t>
      </w:r>
      <w:r w:rsidRPr="00ED415F">
        <w:rPr>
          <w:rFonts w:cs="Times New Roman"/>
          <w:szCs w:val="26"/>
        </w:rPr>
        <w:t>определяется налоговая база и исчисляется сумма налога, подлежащая уплате</w:t>
      </w:r>
      <w:r>
        <w:rPr>
          <w:rFonts w:cs="Times New Roman"/>
          <w:szCs w:val="26"/>
        </w:rPr>
        <w:t>.</w:t>
      </w:r>
    </w:p>
    <w:p w:rsidR="00027349" w:rsidRPr="00041619" w:rsidRDefault="00027349" w:rsidP="00027349">
      <w:pPr>
        <w:spacing w:line="240" w:lineRule="auto"/>
        <w:rPr>
          <w:rFonts w:cs="Times New Roman"/>
          <w:szCs w:val="26"/>
        </w:rPr>
      </w:pPr>
      <w:r w:rsidRPr="00041619">
        <w:rPr>
          <w:rFonts w:cs="Times New Roman"/>
          <w:b/>
          <w:bCs/>
          <w:szCs w:val="26"/>
        </w:rPr>
        <w:t>Порядок исчисления налога</w:t>
      </w:r>
      <w:r>
        <w:rPr>
          <w:rFonts w:cs="Times New Roman"/>
          <w:szCs w:val="26"/>
        </w:rPr>
        <w:t>:</w:t>
      </w:r>
      <w:r w:rsidRPr="00041619">
        <w:rPr>
          <w:rFonts w:cs="Times New Roman"/>
          <w:szCs w:val="26"/>
        </w:rPr>
        <w:t xml:space="preserve"> </w:t>
      </w:r>
      <w:r>
        <w:rPr>
          <w:rFonts w:cs="Times New Roman"/>
          <w:szCs w:val="26"/>
        </w:rPr>
        <w:t>н</w:t>
      </w:r>
      <w:r w:rsidRPr="00041619">
        <w:rPr>
          <w:rFonts w:cs="Times New Roman"/>
          <w:szCs w:val="26"/>
        </w:rPr>
        <w:t>алогоплательщик самостоятельно исчисл</w:t>
      </w:r>
      <w:r>
        <w:rPr>
          <w:rFonts w:cs="Times New Roman"/>
          <w:szCs w:val="26"/>
        </w:rPr>
        <w:t>яе</w:t>
      </w:r>
      <w:r w:rsidRPr="00041619">
        <w:rPr>
          <w:rFonts w:cs="Times New Roman"/>
          <w:szCs w:val="26"/>
        </w:rPr>
        <w:t xml:space="preserve">т </w:t>
      </w:r>
      <w:r>
        <w:rPr>
          <w:rFonts w:cs="Times New Roman"/>
          <w:szCs w:val="26"/>
        </w:rPr>
        <w:t xml:space="preserve">сумму </w:t>
      </w:r>
      <w:r w:rsidRPr="00041619">
        <w:rPr>
          <w:rFonts w:cs="Times New Roman"/>
          <w:szCs w:val="26"/>
        </w:rPr>
        <w:t>налог</w:t>
      </w:r>
      <w:r>
        <w:rPr>
          <w:rFonts w:cs="Times New Roman"/>
          <w:szCs w:val="26"/>
        </w:rPr>
        <w:t>а</w:t>
      </w:r>
      <w:r w:rsidRPr="00041619">
        <w:rPr>
          <w:rFonts w:cs="Times New Roman"/>
          <w:szCs w:val="26"/>
        </w:rPr>
        <w:t>,</w:t>
      </w:r>
      <w:r w:rsidRPr="00ED415F">
        <w:rPr>
          <w:rFonts w:cs="Times New Roman"/>
          <w:szCs w:val="26"/>
        </w:rPr>
        <w:t xml:space="preserve"> подлежащую уплате за налоговый период,</w:t>
      </w:r>
      <w:r w:rsidRPr="00041619">
        <w:rPr>
          <w:rFonts w:cs="Times New Roman"/>
          <w:szCs w:val="26"/>
        </w:rPr>
        <w:t xml:space="preserve"> исходя из налоговой базы, налоговой ставки и налоговых льгот.</w:t>
      </w:r>
    </w:p>
    <w:p w:rsidR="00027349" w:rsidRPr="00041619" w:rsidRDefault="00027349" w:rsidP="00027349">
      <w:pPr>
        <w:spacing w:line="240" w:lineRule="auto"/>
        <w:rPr>
          <w:rFonts w:cs="Times New Roman"/>
          <w:szCs w:val="26"/>
        </w:rPr>
      </w:pPr>
      <w:r w:rsidRPr="00041619">
        <w:rPr>
          <w:rFonts w:cs="Times New Roman"/>
          <w:b/>
          <w:bCs/>
          <w:szCs w:val="26"/>
        </w:rPr>
        <w:t>Срок уплаты налогов, сборов, страховых взносов</w:t>
      </w:r>
      <w:r w:rsidRPr="00041619">
        <w:rPr>
          <w:rFonts w:cs="Times New Roman"/>
          <w:szCs w:val="26"/>
        </w:rPr>
        <w:t xml:space="preserve"> устанавливается применительно к каждому налогу</w:t>
      </w:r>
      <w:r>
        <w:rPr>
          <w:rFonts w:cs="Times New Roman"/>
          <w:szCs w:val="26"/>
        </w:rPr>
        <w:t>, сбору, страховому взносу.</w:t>
      </w:r>
    </w:p>
    <w:p w:rsidR="00027349" w:rsidRPr="00027349" w:rsidRDefault="00027349" w:rsidP="00027349">
      <w:pPr>
        <w:pStyle w:val="1"/>
      </w:pPr>
      <w:bookmarkStart w:id="28" w:name="_Toc44664384"/>
      <w:r w:rsidRPr="00027349">
        <w:lastRenderedPageBreak/>
        <w:t>19. Классификация налогов</w:t>
      </w:r>
      <w:bookmarkEnd w:id="28"/>
    </w:p>
    <w:p w:rsidR="00027349" w:rsidRPr="00ED415F" w:rsidRDefault="00027349" w:rsidP="00027349">
      <w:pPr>
        <w:spacing w:line="240" w:lineRule="auto"/>
        <w:rPr>
          <w:b/>
          <w:bCs/>
        </w:rPr>
      </w:pPr>
      <w:r w:rsidRPr="00ED415F">
        <w:rPr>
          <w:b/>
          <w:bCs/>
        </w:rPr>
        <w:t xml:space="preserve">1. В зависимости от уровня </w:t>
      </w:r>
      <w:r>
        <w:rPr>
          <w:b/>
          <w:bCs/>
        </w:rPr>
        <w:t>установления</w:t>
      </w:r>
      <w:r w:rsidRPr="00ED415F">
        <w:rPr>
          <w:b/>
          <w:bCs/>
        </w:rPr>
        <w:t>:</w:t>
      </w:r>
    </w:p>
    <w:p w:rsidR="00027349" w:rsidRPr="00ED415F" w:rsidRDefault="00027349" w:rsidP="00DA54EA">
      <w:pPr>
        <w:pStyle w:val="a4"/>
        <w:numPr>
          <w:ilvl w:val="0"/>
          <w:numId w:val="12"/>
        </w:numPr>
        <w:spacing w:line="240" w:lineRule="auto"/>
        <w:jc w:val="both"/>
      </w:pPr>
      <w:r w:rsidRPr="00ED415F">
        <w:t xml:space="preserve">Федеральные (НДС; акцизы; </w:t>
      </w:r>
      <w:r>
        <w:t>налог на доходы физических лиц</w:t>
      </w:r>
      <w:r w:rsidRPr="00ED415F">
        <w:t>;</w:t>
      </w:r>
      <w:r>
        <w:t xml:space="preserve"> налог на прибыль организации; водный налог; налог на добычу полезных ископаемых</w:t>
      </w:r>
      <w:r w:rsidRPr="00ED415F">
        <w:t>)</w:t>
      </w:r>
    </w:p>
    <w:p w:rsidR="00027349" w:rsidRPr="00ED415F" w:rsidRDefault="00027349" w:rsidP="00DA54EA">
      <w:pPr>
        <w:pStyle w:val="a4"/>
        <w:numPr>
          <w:ilvl w:val="0"/>
          <w:numId w:val="12"/>
        </w:numPr>
        <w:spacing w:line="240" w:lineRule="auto"/>
        <w:jc w:val="both"/>
      </w:pPr>
      <w:proofErr w:type="gramStart"/>
      <w:r w:rsidRPr="00ED415F">
        <w:t>Региональные</w:t>
      </w:r>
      <w:proofErr w:type="gramEnd"/>
      <w:r w:rsidRPr="00ED415F">
        <w:t xml:space="preserve"> (</w:t>
      </w:r>
      <w:r>
        <w:t xml:space="preserve">налог </w:t>
      </w:r>
      <w:r w:rsidRPr="00ED415F">
        <w:t xml:space="preserve">на имущество </w:t>
      </w:r>
      <w:r>
        <w:t>организаций</w:t>
      </w:r>
      <w:r w:rsidRPr="00ED415F">
        <w:t>;</w:t>
      </w:r>
      <w:r>
        <w:t xml:space="preserve"> налог</w:t>
      </w:r>
      <w:r w:rsidRPr="00ED415F">
        <w:t xml:space="preserve"> на </w:t>
      </w:r>
      <w:r>
        <w:t>игорный бизнес, транспортный налог</w:t>
      </w:r>
      <w:r w:rsidRPr="00ED415F">
        <w:t>)</w:t>
      </w:r>
    </w:p>
    <w:p w:rsidR="00027349" w:rsidRPr="00ED415F" w:rsidRDefault="00027349" w:rsidP="00DA54EA">
      <w:pPr>
        <w:pStyle w:val="a4"/>
        <w:numPr>
          <w:ilvl w:val="0"/>
          <w:numId w:val="12"/>
        </w:numPr>
        <w:spacing w:line="240" w:lineRule="auto"/>
        <w:jc w:val="both"/>
      </w:pPr>
      <w:r w:rsidRPr="00ED415F">
        <w:t>Местные (земельный налог;</w:t>
      </w:r>
      <w:r>
        <w:t xml:space="preserve"> налог на имущество физических лиц, торговый сбор</w:t>
      </w:r>
      <w:r w:rsidRPr="00ED415F">
        <w:t>)</w:t>
      </w:r>
    </w:p>
    <w:p w:rsidR="00027349" w:rsidRPr="00ED415F" w:rsidRDefault="00027349" w:rsidP="00027349">
      <w:pPr>
        <w:spacing w:line="240" w:lineRule="auto"/>
        <w:rPr>
          <w:b/>
          <w:bCs/>
        </w:rPr>
      </w:pPr>
      <w:r w:rsidRPr="00ED415F">
        <w:rPr>
          <w:b/>
          <w:bCs/>
        </w:rPr>
        <w:t>2. В зависимости от метода взимания:</w:t>
      </w:r>
    </w:p>
    <w:p w:rsidR="00027349" w:rsidRDefault="00027349" w:rsidP="00DA54EA">
      <w:pPr>
        <w:pStyle w:val="a4"/>
        <w:numPr>
          <w:ilvl w:val="0"/>
          <w:numId w:val="13"/>
        </w:numPr>
        <w:spacing w:line="240" w:lineRule="auto"/>
        <w:jc w:val="both"/>
      </w:pPr>
      <w:r>
        <w:t>Прямые (</w:t>
      </w:r>
      <w:r w:rsidRPr="00D9434A">
        <w:t>устанавливаются непосредственно на доход или имущество налогоплательщика,</w:t>
      </w:r>
      <w:r>
        <w:t xml:space="preserve"> </w:t>
      </w:r>
      <w:r w:rsidRPr="00D9434A">
        <w:t>поступают в соответствующий бюджет сразу после перечисления</w:t>
      </w:r>
      <w:r>
        <w:t xml:space="preserve">, </w:t>
      </w:r>
      <w:r w:rsidRPr="00D9434A">
        <w:t>законом определен процент изъятия</w:t>
      </w:r>
      <w:r>
        <w:t>);</w:t>
      </w:r>
    </w:p>
    <w:p w:rsidR="00027349" w:rsidRDefault="00027349" w:rsidP="00DA54EA">
      <w:pPr>
        <w:pStyle w:val="a4"/>
        <w:numPr>
          <w:ilvl w:val="0"/>
          <w:numId w:val="13"/>
        </w:numPr>
        <w:spacing w:line="240" w:lineRule="auto"/>
        <w:jc w:val="both"/>
      </w:pPr>
      <w:proofErr w:type="gramStart"/>
      <w:r>
        <w:t>Косвенные (</w:t>
      </w:r>
      <w:r w:rsidRPr="00D9434A">
        <w:t>предназначены для перенесения реального налогового бремени на конечного потребителя</w:t>
      </w:r>
      <w:r>
        <w:t>).</w:t>
      </w:r>
      <w:proofErr w:type="gramEnd"/>
      <w:r>
        <w:t xml:space="preserve"> </w:t>
      </w:r>
      <w:r w:rsidRPr="00D9434A">
        <w:t>Субъектом налога является продавец товара (работы, услуги), а носителем и фактическим плательщиком данного налога выступает потребитель</w:t>
      </w:r>
      <w:r>
        <w:t>.</w:t>
      </w:r>
    </w:p>
    <w:p w:rsidR="00027349" w:rsidRPr="00AB3FD0" w:rsidRDefault="00027349" w:rsidP="00027349">
      <w:pPr>
        <w:spacing w:line="240" w:lineRule="auto"/>
        <w:rPr>
          <w:rFonts w:eastAsia="Times New Roman" w:cs="Times New Roman"/>
          <w:b/>
          <w:bCs/>
          <w:color w:val="000000"/>
          <w:szCs w:val="26"/>
          <w:lang w:eastAsia="ru-RU"/>
        </w:rPr>
      </w:pPr>
      <w:r w:rsidRPr="00AB3FD0">
        <w:rPr>
          <w:rFonts w:eastAsia="Times New Roman" w:cs="Times New Roman"/>
          <w:b/>
          <w:bCs/>
          <w:color w:val="000000"/>
          <w:szCs w:val="26"/>
          <w:lang w:eastAsia="ru-RU"/>
        </w:rPr>
        <w:t>3. В зависимости от субъекта налогообложения:</w:t>
      </w:r>
    </w:p>
    <w:p w:rsidR="00027349" w:rsidRPr="00AB3FD0" w:rsidRDefault="00027349" w:rsidP="00DA54EA">
      <w:pPr>
        <w:pStyle w:val="a4"/>
        <w:numPr>
          <w:ilvl w:val="0"/>
          <w:numId w:val="14"/>
        </w:numPr>
        <w:spacing w:line="240" w:lineRule="auto"/>
        <w:jc w:val="both"/>
        <w:rPr>
          <w:rFonts w:eastAsia="Times New Roman" w:cs="Times New Roman"/>
          <w:color w:val="000000"/>
          <w:szCs w:val="26"/>
          <w:lang w:eastAsia="ru-RU"/>
        </w:rPr>
      </w:pPr>
      <w:r w:rsidRPr="00AB3FD0">
        <w:rPr>
          <w:rFonts w:eastAsia="Times New Roman" w:cs="Times New Roman"/>
          <w:color w:val="000000"/>
          <w:szCs w:val="26"/>
          <w:lang w:eastAsia="ru-RU"/>
        </w:rPr>
        <w:t>Налоги, уплачиваемые юридическими лицами (налог на прибыль, налог на имущество)</w:t>
      </w:r>
    </w:p>
    <w:p w:rsidR="00027349" w:rsidRDefault="00027349" w:rsidP="00DA54EA">
      <w:pPr>
        <w:pStyle w:val="a4"/>
        <w:numPr>
          <w:ilvl w:val="0"/>
          <w:numId w:val="14"/>
        </w:numPr>
        <w:spacing w:line="240" w:lineRule="auto"/>
        <w:jc w:val="both"/>
        <w:rPr>
          <w:rFonts w:eastAsia="Times New Roman" w:cs="Times New Roman"/>
          <w:color w:val="000000"/>
          <w:szCs w:val="26"/>
          <w:lang w:eastAsia="ru-RU"/>
        </w:rPr>
      </w:pPr>
      <w:r w:rsidRPr="00AB3FD0">
        <w:rPr>
          <w:rFonts w:eastAsia="Times New Roman" w:cs="Times New Roman"/>
          <w:color w:val="000000"/>
          <w:szCs w:val="26"/>
          <w:lang w:eastAsia="ru-RU"/>
        </w:rPr>
        <w:t>Налоги, уплачиваемые физическими лицами (налог на доходы физических лиц, налог на имущество физических лиц)</w:t>
      </w:r>
    </w:p>
    <w:p w:rsidR="00027349" w:rsidRPr="00AB3FD0" w:rsidRDefault="00027349" w:rsidP="00DA54EA">
      <w:pPr>
        <w:pStyle w:val="a4"/>
        <w:numPr>
          <w:ilvl w:val="0"/>
          <w:numId w:val="14"/>
        </w:numPr>
        <w:spacing w:line="240" w:lineRule="auto"/>
        <w:jc w:val="both"/>
        <w:rPr>
          <w:rFonts w:eastAsia="Times New Roman" w:cs="Times New Roman"/>
          <w:color w:val="000000"/>
          <w:szCs w:val="26"/>
          <w:lang w:eastAsia="ru-RU"/>
        </w:rPr>
      </w:pPr>
      <w:r>
        <w:t>Смешанные налоги (налог на добавленную стоимость; транспортный налог).</w:t>
      </w:r>
    </w:p>
    <w:p w:rsidR="00027349" w:rsidRDefault="00027349" w:rsidP="00027349">
      <w:pPr>
        <w:spacing w:line="240" w:lineRule="auto"/>
        <w:ind w:left="57"/>
        <w:rPr>
          <w:rFonts w:eastAsia="Times New Roman" w:cs="Times New Roman"/>
          <w:b/>
          <w:bCs/>
          <w:color w:val="000000"/>
          <w:szCs w:val="26"/>
          <w:lang w:eastAsia="ru-RU"/>
        </w:rPr>
      </w:pPr>
      <w:r w:rsidRPr="00AB3FD0">
        <w:rPr>
          <w:rFonts w:eastAsia="Times New Roman" w:cs="Times New Roman"/>
          <w:b/>
          <w:bCs/>
          <w:color w:val="000000"/>
          <w:szCs w:val="26"/>
          <w:lang w:eastAsia="ru-RU"/>
        </w:rPr>
        <w:t>4. В зависимости от источников их покрытия:</w:t>
      </w:r>
    </w:p>
    <w:p w:rsidR="00027349" w:rsidRPr="00AB3FD0" w:rsidRDefault="00027349" w:rsidP="00DA54EA">
      <w:pPr>
        <w:pStyle w:val="a4"/>
        <w:numPr>
          <w:ilvl w:val="0"/>
          <w:numId w:val="14"/>
        </w:numPr>
        <w:spacing w:line="240" w:lineRule="auto"/>
        <w:jc w:val="both"/>
        <w:rPr>
          <w:rFonts w:eastAsia="Times New Roman" w:cs="Times New Roman"/>
          <w:color w:val="000000"/>
          <w:szCs w:val="26"/>
          <w:lang w:eastAsia="ru-RU"/>
        </w:rPr>
      </w:pPr>
      <w:r>
        <w:rPr>
          <w:rFonts w:eastAsia="Times New Roman" w:cs="Times New Roman"/>
          <w:color w:val="000000"/>
          <w:szCs w:val="26"/>
          <w:lang w:eastAsia="ru-RU"/>
        </w:rPr>
        <w:t>Н</w:t>
      </w:r>
      <w:r w:rsidRPr="00AB3FD0">
        <w:rPr>
          <w:rFonts w:eastAsia="Times New Roman" w:cs="Times New Roman"/>
          <w:color w:val="000000"/>
          <w:szCs w:val="26"/>
          <w:lang w:eastAsia="ru-RU"/>
        </w:rPr>
        <w:t>алоги, расходы по которым относятся на себестоимость продукции (работ, услуг)</w:t>
      </w:r>
      <w:r>
        <w:rPr>
          <w:rFonts w:eastAsia="Times New Roman" w:cs="Times New Roman"/>
          <w:color w:val="000000"/>
          <w:szCs w:val="26"/>
          <w:lang w:eastAsia="ru-RU"/>
        </w:rPr>
        <w:t>;</w:t>
      </w:r>
    </w:p>
    <w:p w:rsidR="00027349" w:rsidRPr="00AB3FD0" w:rsidRDefault="00027349" w:rsidP="00DA54EA">
      <w:pPr>
        <w:pStyle w:val="a4"/>
        <w:numPr>
          <w:ilvl w:val="0"/>
          <w:numId w:val="14"/>
        </w:numPr>
        <w:spacing w:line="240" w:lineRule="auto"/>
        <w:jc w:val="both"/>
        <w:rPr>
          <w:rFonts w:eastAsia="Times New Roman" w:cs="Times New Roman"/>
          <w:color w:val="000000"/>
          <w:szCs w:val="26"/>
          <w:lang w:eastAsia="ru-RU"/>
        </w:rPr>
      </w:pPr>
      <w:r>
        <w:rPr>
          <w:rFonts w:eastAsia="Times New Roman" w:cs="Times New Roman"/>
          <w:color w:val="000000"/>
          <w:szCs w:val="26"/>
          <w:lang w:eastAsia="ru-RU"/>
        </w:rPr>
        <w:t>Н</w:t>
      </w:r>
      <w:r w:rsidRPr="00AB3FD0">
        <w:rPr>
          <w:rFonts w:eastAsia="Times New Roman" w:cs="Times New Roman"/>
          <w:color w:val="000000"/>
          <w:szCs w:val="26"/>
          <w:lang w:eastAsia="ru-RU"/>
        </w:rPr>
        <w:t>алоги, расходы по которым относятся на выручку от реализации продукции (работ, услуг)</w:t>
      </w:r>
      <w:r>
        <w:rPr>
          <w:rFonts w:eastAsia="Times New Roman" w:cs="Times New Roman"/>
          <w:color w:val="000000"/>
          <w:szCs w:val="26"/>
          <w:lang w:eastAsia="ru-RU"/>
        </w:rPr>
        <w:t>;</w:t>
      </w:r>
    </w:p>
    <w:p w:rsidR="00027349" w:rsidRPr="00AB3FD0" w:rsidRDefault="00027349" w:rsidP="00DA54EA">
      <w:pPr>
        <w:pStyle w:val="a4"/>
        <w:numPr>
          <w:ilvl w:val="0"/>
          <w:numId w:val="14"/>
        </w:numPr>
        <w:spacing w:line="240" w:lineRule="auto"/>
        <w:jc w:val="both"/>
        <w:rPr>
          <w:rFonts w:eastAsia="Times New Roman" w:cs="Times New Roman"/>
          <w:color w:val="000000"/>
          <w:szCs w:val="26"/>
          <w:lang w:eastAsia="ru-RU"/>
        </w:rPr>
      </w:pPr>
      <w:r>
        <w:rPr>
          <w:rFonts w:eastAsia="Times New Roman" w:cs="Times New Roman"/>
          <w:color w:val="000000"/>
          <w:szCs w:val="26"/>
          <w:lang w:eastAsia="ru-RU"/>
        </w:rPr>
        <w:t>Н</w:t>
      </w:r>
      <w:r w:rsidRPr="00AB3FD0">
        <w:rPr>
          <w:rFonts w:eastAsia="Times New Roman" w:cs="Times New Roman"/>
          <w:color w:val="000000"/>
          <w:szCs w:val="26"/>
          <w:lang w:eastAsia="ru-RU"/>
        </w:rPr>
        <w:t>алоги, расходы по которым относятся на финансовые результаты</w:t>
      </w:r>
      <w:r>
        <w:rPr>
          <w:rFonts w:eastAsia="Times New Roman" w:cs="Times New Roman"/>
          <w:color w:val="000000"/>
          <w:szCs w:val="26"/>
          <w:lang w:eastAsia="ru-RU"/>
        </w:rPr>
        <w:t>;</w:t>
      </w:r>
    </w:p>
    <w:p w:rsidR="00027349" w:rsidRDefault="00027349" w:rsidP="00DA54EA">
      <w:pPr>
        <w:pStyle w:val="a4"/>
        <w:numPr>
          <w:ilvl w:val="0"/>
          <w:numId w:val="14"/>
        </w:numPr>
        <w:spacing w:line="240" w:lineRule="auto"/>
        <w:jc w:val="both"/>
        <w:rPr>
          <w:rFonts w:eastAsia="Times New Roman" w:cs="Times New Roman"/>
          <w:color w:val="000000"/>
          <w:szCs w:val="26"/>
          <w:lang w:eastAsia="ru-RU"/>
        </w:rPr>
      </w:pPr>
      <w:r>
        <w:rPr>
          <w:rFonts w:eastAsia="Times New Roman" w:cs="Times New Roman"/>
          <w:color w:val="000000"/>
          <w:szCs w:val="26"/>
          <w:lang w:eastAsia="ru-RU"/>
        </w:rPr>
        <w:t>Н</w:t>
      </w:r>
      <w:r w:rsidRPr="00AB3FD0">
        <w:rPr>
          <w:rFonts w:eastAsia="Times New Roman" w:cs="Times New Roman"/>
          <w:color w:val="000000"/>
          <w:szCs w:val="26"/>
          <w:lang w:eastAsia="ru-RU"/>
        </w:rPr>
        <w:t>алоги, расходы по которым покрываются из прибыли</w:t>
      </w:r>
      <w:r>
        <w:rPr>
          <w:rFonts w:eastAsia="Times New Roman" w:cs="Times New Roman"/>
          <w:color w:val="000000"/>
          <w:szCs w:val="26"/>
          <w:lang w:eastAsia="ru-RU"/>
        </w:rPr>
        <w:t>.</w:t>
      </w:r>
    </w:p>
    <w:p w:rsidR="00027349" w:rsidRDefault="00027349" w:rsidP="00027349">
      <w:pPr>
        <w:spacing w:line="240" w:lineRule="auto"/>
        <w:ind w:left="57"/>
        <w:rPr>
          <w:rFonts w:eastAsia="Times New Roman" w:cs="Times New Roman"/>
          <w:color w:val="000000"/>
          <w:szCs w:val="26"/>
          <w:lang w:eastAsia="ru-RU"/>
        </w:rPr>
      </w:pPr>
    </w:p>
    <w:p w:rsidR="00027349" w:rsidRDefault="00027349" w:rsidP="00027349">
      <w:pPr>
        <w:spacing w:line="240" w:lineRule="auto"/>
        <w:ind w:left="57"/>
        <w:rPr>
          <w:rFonts w:eastAsia="Times New Roman" w:cs="Times New Roman"/>
          <w:color w:val="000000"/>
          <w:szCs w:val="26"/>
          <w:lang w:eastAsia="ru-RU"/>
        </w:rPr>
      </w:pPr>
    </w:p>
    <w:p w:rsidR="00027349" w:rsidRPr="00027349" w:rsidRDefault="00027349" w:rsidP="00027349">
      <w:pPr>
        <w:pStyle w:val="1"/>
      </w:pPr>
      <w:bookmarkStart w:id="29" w:name="_Toc44664385"/>
      <w:r w:rsidRPr="00027349">
        <w:t>20. Основные виды налогов, уплачиваемых предприятиями нефтегазового комплекса</w:t>
      </w:r>
      <w:bookmarkEnd w:id="29"/>
    </w:p>
    <w:p w:rsidR="00027349" w:rsidRPr="00414784" w:rsidRDefault="00027349" w:rsidP="00027349">
      <w:pPr>
        <w:spacing w:line="240" w:lineRule="auto"/>
        <w:rPr>
          <w:rFonts w:eastAsia="Times New Roman" w:cs="Times New Roman"/>
          <w:b/>
          <w:bCs/>
          <w:color w:val="000000"/>
          <w:szCs w:val="26"/>
          <w:lang w:eastAsia="ru-RU"/>
        </w:rPr>
      </w:pPr>
      <w:r w:rsidRPr="00414784">
        <w:rPr>
          <w:rFonts w:eastAsia="Times New Roman" w:cs="Times New Roman"/>
          <w:b/>
          <w:bCs/>
          <w:color w:val="000000"/>
          <w:szCs w:val="26"/>
          <w:lang w:eastAsia="ru-RU"/>
        </w:rPr>
        <w:t xml:space="preserve">1. Налог на добычу полезных ископаемых (НДПИ) - прямой федеральный налог, взимаемый с </w:t>
      </w:r>
      <w:proofErr w:type="spellStart"/>
      <w:r w:rsidRPr="00414784">
        <w:rPr>
          <w:rFonts w:eastAsia="Times New Roman" w:cs="Times New Roman"/>
          <w:b/>
          <w:bCs/>
          <w:color w:val="000000"/>
          <w:szCs w:val="26"/>
          <w:lang w:eastAsia="ru-RU"/>
        </w:rPr>
        <w:t>недропользователей</w:t>
      </w:r>
      <w:proofErr w:type="spellEnd"/>
      <w:r w:rsidRPr="00414784">
        <w:rPr>
          <w:rFonts w:eastAsia="Times New Roman" w:cs="Times New Roman"/>
          <w:b/>
          <w:bCs/>
          <w:color w:val="000000"/>
          <w:szCs w:val="26"/>
          <w:lang w:eastAsia="ru-RU"/>
        </w:rPr>
        <w:t>.</w:t>
      </w:r>
    </w:p>
    <w:p w:rsidR="00027349" w:rsidRDefault="00027349" w:rsidP="00027349">
      <w:pPr>
        <w:spacing w:line="240" w:lineRule="auto"/>
        <w:rPr>
          <w:rFonts w:eastAsia="Times New Roman" w:cs="Times New Roman"/>
          <w:color w:val="000000"/>
          <w:szCs w:val="26"/>
          <w:lang w:eastAsia="ru-RU"/>
        </w:rPr>
      </w:pPr>
      <w:r w:rsidRPr="003C2670">
        <w:rPr>
          <w:rFonts w:eastAsia="Times New Roman" w:cs="Times New Roman"/>
          <w:color w:val="000000"/>
          <w:szCs w:val="26"/>
          <w:lang w:eastAsia="ru-RU"/>
        </w:rPr>
        <w:lastRenderedPageBreak/>
        <w:t>Объектом налогообложения выступает добыча полезных ископаемых. НК РФ перечисляет конкретные виды полезных ископаемых. Полезные ископаемые, добыча которых признается объектом налогообложения, именуются термином «добытые полезные ископаемые» (ДПИ).</w:t>
      </w:r>
    </w:p>
    <w:p w:rsidR="00027349" w:rsidRPr="00414784" w:rsidRDefault="00027349" w:rsidP="00027349">
      <w:pPr>
        <w:spacing w:line="240" w:lineRule="auto"/>
        <w:rPr>
          <w:rFonts w:eastAsia="Times New Roman" w:cs="Times New Roman"/>
          <w:b/>
          <w:bCs/>
          <w:color w:val="000000"/>
          <w:szCs w:val="26"/>
          <w:lang w:eastAsia="ru-RU"/>
        </w:rPr>
      </w:pPr>
      <w:r w:rsidRPr="00414784">
        <w:rPr>
          <w:rFonts w:eastAsia="Times New Roman" w:cs="Times New Roman"/>
          <w:b/>
          <w:bCs/>
          <w:color w:val="000000"/>
          <w:szCs w:val="26"/>
          <w:lang w:eastAsia="ru-RU"/>
        </w:rPr>
        <w:t>2. Акцизы на нефтепродукты.</w:t>
      </w:r>
    </w:p>
    <w:p w:rsidR="00027349" w:rsidRDefault="00027349" w:rsidP="00027349">
      <w:pPr>
        <w:spacing w:line="240" w:lineRule="auto"/>
        <w:rPr>
          <w:rFonts w:eastAsia="Times New Roman" w:cs="Times New Roman"/>
          <w:color w:val="000000"/>
          <w:szCs w:val="26"/>
          <w:lang w:eastAsia="ru-RU"/>
        </w:rPr>
      </w:pPr>
      <w:r w:rsidRPr="003C2670">
        <w:rPr>
          <w:rFonts w:eastAsia="Times New Roman" w:cs="Times New Roman"/>
          <w:color w:val="000000"/>
          <w:szCs w:val="26"/>
          <w:lang w:eastAsia="ru-RU"/>
        </w:rPr>
        <w:t>Налогоплательщиком по уплате акциза на нефтепродукты на территории Российской Федерации являются производители нефтепродуктов. Фактически акцизы на нефтепродукты, как и на другие подакцизные товары, включаются в цену товара и оплачиваются покупателем. Акцизами облагаются автомобильный бензин, дизельное топливо, моторные масла для дизельных и карбюраторных двигателей, а также прямогонный бензин.</w:t>
      </w:r>
    </w:p>
    <w:p w:rsidR="00027349" w:rsidRPr="00414784" w:rsidRDefault="00027349" w:rsidP="00027349">
      <w:pPr>
        <w:spacing w:line="240" w:lineRule="auto"/>
        <w:rPr>
          <w:rFonts w:eastAsia="Times New Roman" w:cs="Times New Roman"/>
          <w:b/>
          <w:bCs/>
          <w:color w:val="000000"/>
          <w:szCs w:val="26"/>
          <w:lang w:eastAsia="ru-RU"/>
        </w:rPr>
      </w:pPr>
      <w:r w:rsidRPr="00414784">
        <w:rPr>
          <w:rFonts w:eastAsia="Times New Roman" w:cs="Times New Roman"/>
          <w:b/>
          <w:bCs/>
          <w:color w:val="000000"/>
          <w:szCs w:val="26"/>
          <w:lang w:eastAsia="ru-RU"/>
        </w:rPr>
        <w:t>3. Таможенные пошлины</w:t>
      </w:r>
    </w:p>
    <w:p w:rsidR="00027349" w:rsidRDefault="00027349" w:rsidP="00027349">
      <w:pPr>
        <w:pStyle w:val="a3"/>
      </w:pPr>
    </w:p>
    <w:p w:rsidR="00027349" w:rsidRDefault="00027349" w:rsidP="00027349">
      <w:pPr>
        <w:pStyle w:val="a3"/>
      </w:pPr>
    </w:p>
    <w:p w:rsidR="00027349" w:rsidRDefault="00027349" w:rsidP="00027349">
      <w:pPr>
        <w:pStyle w:val="a3"/>
      </w:pPr>
    </w:p>
    <w:p w:rsidR="00027349" w:rsidRPr="00845DF8" w:rsidRDefault="00027349" w:rsidP="00027349">
      <w:pPr>
        <w:pStyle w:val="1"/>
      </w:pPr>
      <w:bookmarkStart w:id="30" w:name="_Toc44664386"/>
      <w:r w:rsidRPr="00845DF8">
        <w:t>21. НДС: порядок расчета</w:t>
      </w:r>
      <w:bookmarkEnd w:id="30"/>
      <w:r w:rsidRPr="00845DF8">
        <w:t xml:space="preserve"> </w:t>
      </w:r>
    </w:p>
    <w:p w:rsidR="00027349" w:rsidRPr="00845DF8" w:rsidRDefault="00027349" w:rsidP="00027349">
      <w:pPr>
        <w:spacing w:after="0"/>
        <w:ind w:firstLine="708"/>
        <w:jc w:val="both"/>
        <w:rPr>
          <w:rFonts w:cs="Times New Roman"/>
          <w:sz w:val="24"/>
          <w:szCs w:val="24"/>
        </w:rPr>
      </w:pPr>
      <w:r w:rsidRPr="00AC3E29">
        <w:rPr>
          <w:rFonts w:cs="Times New Roman"/>
          <w:b/>
          <w:bCs/>
          <w:i/>
          <w:iCs/>
          <w:sz w:val="24"/>
          <w:szCs w:val="24"/>
        </w:rPr>
        <w:t>Налог на добавленную стоимость НДС</w:t>
      </w:r>
      <w:r w:rsidRPr="00845DF8">
        <w:rPr>
          <w:rFonts w:cs="Times New Roman"/>
          <w:sz w:val="24"/>
          <w:szCs w:val="24"/>
        </w:rPr>
        <w:t xml:space="preserve"> исчисление производится продавцом при реализации товаров (работ, услуг, имущественных прав) покупателю налог начисляется на стоимость товара (работ, услуг) добавленную исключительно вашей организацией.</w:t>
      </w:r>
    </w:p>
    <w:p w:rsidR="00027349" w:rsidRPr="00845DF8" w:rsidRDefault="00027349" w:rsidP="00027349">
      <w:pPr>
        <w:spacing w:after="0"/>
        <w:jc w:val="both"/>
        <w:rPr>
          <w:rFonts w:cs="Times New Roman"/>
          <w:b/>
          <w:bCs/>
          <w:sz w:val="24"/>
          <w:szCs w:val="24"/>
        </w:rPr>
      </w:pPr>
      <w:r w:rsidRPr="00845DF8">
        <w:rPr>
          <w:rFonts w:cs="Times New Roman"/>
          <w:b/>
          <w:bCs/>
          <w:noProof/>
          <w:sz w:val="24"/>
          <w:szCs w:val="24"/>
          <w:lang w:eastAsia="ru-RU"/>
        </w:rPr>
        <w:drawing>
          <wp:inline distT="0" distB="0" distL="0" distR="0" wp14:anchorId="55EC6BAE" wp14:editId="69EBC65A">
            <wp:extent cx="5934075" cy="37052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027349" w:rsidRPr="00845DF8" w:rsidRDefault="00027349" w:rsidP="00027349">
      <w:pPr>
        <w:spacing w:after="0"/>
        <w:jc w:val="both"/>
        <w:rPr>
          <w:rFonts w:cs="Times New Roman"/>
          <w:b/>
          <w:bCs/>
          <w:sz w:val="24"/>
          <w:szCs w:val="24"/>
        </w:rPr>
      </w:pPr>
      <w:r w:rsidRPr="00845DF8">
        <w:rPr>
          <w:rFonts w:cs="Times New Roman"/>
          <w:b/>
          <w:bCs/>
          <w:noProof/>
          <w:sz w:val="24"/>
          <w:szCs w:val="24"/>
          <w:lang w:eastAsia="ru-RU"/>
        </w:rPr>
        <w:lastRenderedPageBreak/>
        <w:drawing>
          <wp:inline distT="0" distB="0" distL="0" distR="0" wp14:anchorId="5768EC64" wp14:editId="6F419071">
            <wp:extent cx="5934075" cy="3609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Pr="00845DF8" w:rsidRDefault="00027349" w:rsidP="00027349">
      <w:pPr>
        <w:spacing w:after="0"/>
        <w:jc w:val="both"/>
        <w:rPr>
          <w:rFonts w:cs="Times New Roman"/>
          <w:b/>
          <w:bCs/>
          <w:sz w:val="24"/>
          <w:szCs w:val="24"/>
        </w:rPr>
      </w:pPr>
    </w:p>
    <w:p w:rsidR="00027349" w:rsidRPr="00845DF8" w:rsidRDefault="00027349" w:rsidP="00027349">
      <w:pPr>
        <w:spacing w:after="0"/>
        <w:jc w:val="both"/>
        <w:rPr>
          <w:rFonts w:cs="Times New Roman"/>
          <w:b/>
          <w:bCs/>
          <w:sz w:val="24"/>
          <w:szCs w:val="24"/>
        </w:rPr>
      </w:pPr>
    </w:p>
    <w:p w:rsidR="00027349" w:rsidRPr="00845DF8" w:rsidRDefault="00027349" w:rsidP="00027349">
      <w:pPr>
        <w:pStyle w:val="1"/>
      </w:pPr>
      <w:bookmarkStart w:id="31" w:name="_Toc44664387"/>
      <w:r w:rsidRPr="00845DF8">
        <w:t>22. Акцизы: порядок расчета</w:t>
      </w:r>
      <w:bookmarkEnd w:id="31"/>
    </w:p>
    <w:p w:rsidR="00027349" w:rsidRPr="00845DF8" w:rsidRDefault="00027349" w:rsidP="00027349">
      <w:pPr>
        <w:spacing w:after="0"/>
        <w:jc w:val="both"/>
        <w:rPr>
          <w:rFonts w:cs="Times New Roman"/>
          <w:b/>
          <w:bCs/>
          <w:sz w:val="24"/>
          <w:szCs w:val="24"/>
        </w:rPr>
      </w:pPr>
      <w:r w:rsidRPr="00845DF8">
        <w:rPr>
          <w:rFonts w:cs="Times New Roman"/>
          <w:b/>
          <w:bCs/>
          <w:noProof/>
          <w:sz w:val="24"/>
          <w:szCs w:val="24"/>
          <w:lang w:eastAsia="ru-RU"/>
        </w:rPr>
        <w:drawing>
          <wp:inline distT="0" distB="0" distL="0" distR="0" wp14:anchorId="03F940E7" wp14:editId="0C3BA2EE">
            <wp:extent cx="5934075" cy="3667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027349" w:rsidRPr="00845DF8" w:rsidRDefault="00027349" w:rsidP="00027349">
      <w:pPr>
        <w:spacing w:after="0"/>
        <w:jc w:val="both"/>
        <w:rPr>
          <w:rFonts w:cs="Times New Roman"/>
          <w:b/>
          <w:bCs/>
          <w:sz w:val="24"/>
          <w:szCs w:val="24"/>
        </w:rPr>
      </w:pPr>
      <w:r w:rsidRPr="00845DF8">
        <w:rPr>
          <w:rFonts w:cs="Times New Roman"/>
          <w:b/>
          <w:bCs/>
          <w:noProof/>
          <w:sz w:val="24"/>
          <w:szCs w:val="24"/>
          <w:lang w:eastAsia="ru-RU"/>
        </w:rPr>
        <w:lastRenderedPageBreak/>
        <w:drawing>
          <wp:inline distT="0" distB="0" distL="0" distR="0" wp14:anchorId="2AA91097" wp14:editId="32EE4A05">
            <wp:extent cx="5934075" cy="39528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rsidR="00027349" w:rsidRPr="00845DF8" w:rsidRDefault="00027349" w:rsidP="00027349">
      <w:pPr>
        <w:spacing w:after="0"/>
        <w:jc w:val="both"/>
        <w:rPr>
          <w:rFonts w:cs="Times New Roman"/>
          <w:b/>
          <w:bCs/>
          <w:sz w:val="24"/>
          <w:szCs w:val="24"/>
        </w:rPr>
      </w:pPr>
    </w:p>
    <w:p w:rsidR="00027349" w:rsidRPr="00845DF8" w:rsidRDefault="00027349" w:rsidP="00027349">
      <w:pPr>
        <w:spacing w:after="0"/>
        <w:jc w:val="both"/>
        <w:rPr>
          <w:rFonts w:cs="Times New Roman"/>
          <w:b/>
          <w:bCs/>
          <w:sz w:val="24"/>
          <w:szCs w:val="24"/>
        </w:rPr>
      </w:pPr>
    </w:p>
    <w:p w:rsidR="00027349" w:rsidRPr="00845DF8"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Default="00027349" w:rsidP="00027349">
      <w:pPr>
        <w:spacing w:after="0"/>
        <w:jc w:val="both"/>
        <w:rPr>
          <w:rFonts w:cs="Times New Roman"/>
          <w:b/>
          <w:bCs/>
          <w:sz w:val="24"/>
          <w:szCs w:val="24"/>
        </w:rPr>
      </w:pPr>
    </w:p>
    <w:p w:rsidR="00027349" w:rsidRPr="00845DF8" w:rsidRDefault="00027349" w:rsidP="00027349">
      <w:pPr>
        <w:spacing w:after="0"/>
        <w:jc w:val="both"/>
        <w:rPr>
          <w:rFonts w:cs="Times New Roman"/>
          <w:b/>
          <w:bCs/>
          <w:sz w:val="24"/>
          <w:szCs w:val="24"/>
        </w:rPr>
      </w:pPr>
    </w:p>
    <w:p w:rsidR="00027349" w:rsidRPr="00845DF8" w:rsidRDefault="00027349" w:rsidP="00027349">
      <w:pPr>
        <w:pStyle w:val="1"/>
      </w:pPr>
      <w:bookmarkStart w:id="32" w:name="_Toc44664388"/>
      <w:r w:rsidRPr="00845DF8">
        <w:lastRenderedPageBreak/>
        <w:t>23. Налог на прибыль: порядок расчета</w:t>
      </w:r>
      <w:bookmarkEnd w:id="32"/>
    </w:p>
    <w:p w:rsidR="00027349" w:rsidRPr="00845DF8" w:rsidRDefault="00027349" w:rsidP="00027349">
      <w:pPr>
        <w:spacing w:after="0"/>
        <w:jc w:val="both"/>
        <w:rPr>
          <w:rFonts w:cs="Times New Roman"/>
          <w:b/>
          <w:bCs/>
          <w:sz w:val="24"/>
          <w:szCs w:val="24"/>
        </w:rPr>
      </w:pPr>
      <w:r w:rsidRPr="00845DF8">
        <w:rPr>
          <w:rFonts w:cs="Times New Roman"/>
          <w:b/>
          <w:bCs/>
          <w:noProof/>
          <w:sz w:val="24"/>
          <w:szCs w:val="24"/>
          <w:lang w:eastAsia="ru-RU"/>
        </w:rPr>
        <w:drawing>
          <wp:inline distT="0" distB="0" distL="0" distR="0" wp14:anchorId="3EC59939" wp14:editId="3D93F161">
            <wp:extent cx="5934075" cy="3648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027349" w:rsidRPr="00845DF8" w:rsidRDefault="00027349" w:rsidP="00027349">
      <w:pPr>
        <w:spacing w:after="0"/>
        <w:jc w:val="both"/>
        <w:rPr>
          <w:rFonts w:cs="Times New Roman"/>
          <w:b/>
          <w:bCs/>
          <w:sz w:val="24"/>
          <w:szCs w:val="24"/>
        </w:rPr>
      </w:pPr>
    </w:p>
    <w:p w:rsidR="00027349" w:rsidRDefault="00027349" w:rsidP="00027349">
      <w:pPr>
        <w:pStyle w:val="1"/>
      </w:pPr>
    </w:p>
    <w:p w:rsidR="00027349" w:rsidRPr="00845DF8" w:rsidRDefault="00027349" w:rsidP="00027349">
      <w:pPr>
        <w:pStyle w:val="1"/>
      </w:pPr>
      <w:bookmarkStart w:id="33" w:name="_Toc44664389"/>
      <w:r w:rsidRPr="00845DF8">
        <w:t>24. Налог на добычу полезных ископаемых</w:t>
      </w:r>
      <w:bookmarkEnd w:id="33"/>
    </w:p>
    <w:p w:rsidR="00027349" w:rsidRPr="00845DF8" w:rsidRDefault="00027349" w:rsidP="00027349">
      <w:pPr>
        <w:spacing w:after="0" w:line="240" w:lineRule="auto"/>
        <w:jc w:val="both"/>
        <w:rPr>
          <w:rFonts w:cs="Times New Roman"/>
        </w:rPr>
      </w:pPr>
      <w:r w:rsidRPr="00845DF8">
        <w:rPr>
          <w:rFonts w:cs="Times New Roman"/>
          <w:b/>
          <w:bCs/>
          <w:i/>
          <w:iCs/>
        </w:rPr>
        <w:t>Плательщики</w:t>
      </w:r>
      <w:r w:rsidRPr="00845DF8">
        <w:rPr>
          <w:rFonts w:cs="Times New Roman"/>
        </w:rPr>
        <w:t xml:space="preserve"> - организации и индивидуальные предприниматели, осуществляющие добычу полезных ископаемых на основании лицензии </w:t>
      </w:r>
      <w:proofErr w:type="gramStart"/>
      <w:r w:rsidRPr="00845DF8">
        <w:rPr>
          <w:rFonts w:cs="Times New Roman"/>
        </w:rPr>
        <w:t>на</w:t>
      </w:r>
      <w:proofErr w:type="gramEnd"/>
      <w:r w:rsidRPr="00845DF8">
        <w:rPr>
          <w:rFonts w:cs="Times New Roman"/>
        </w:rPr>
        <w:t xml:space="preserve"> право пользования недрами</w:t>
      </w:r>
    </w:p>
    <w:p w:rsidR="00027349" w:rsidRPr="00845DF8" w:rsidRDefault="00027349" w:rsidP="00027349">
      <w:pPr>
        <w:spacing w:after="0" w:line="240" w:lineRule="auto"/>
        <w:jc w:val="both"/>
        <w:rPr>
          <w:rFonts w:cs="Times New Roman"/>
        </w:rPr>
      </w:pPr>
      <w:r w:rsidRPr="00845DF8">
        <w:rPr>
          <w:rFonts w:cs="Times New Roman"/>
          <w:b/>
          <w:bCs/>
          <w:i/>
          <w:iCs/>
        </w:rPr>
        <w:t>Объект налогообложения</w:t>
      </w:r>
      <w:r w:rsidRPr="00845DF8">
        <w:rPr>
          <w:rFonts w:cs="Times New Roman"/>
        </w:rPr>
        <w:t xml:space="preserve">: </w:t>
      </w:r>
    </w:p>
    <w:p w:rsidR="00027349" w:rsidRPr="00845DF8" w:rsidRDefault="00027349" w:rsidP="00DA54EA">
      <w:pPr>
        <w:pStyle w:val="a4"/>
        <w:numPr>
          <w:ilvl w:val="0"/>
          <w:numId w:val="15"/>
        </w:numPr>
        <w:spacing w:after="0" w:line="240" w:lineRule="auto"/>
        <w:jc w:val="both"/>
        <w:rPr>
          <w:rFonts w:cs="Times New Roman"/>
        </w:rPr>
      </w:pPr>
      <w:r w:rsidRPr="00845DF8">
        <w:rPr>
          <w:rFonts w:cs="Times New Roman"/>
        </w:rPr>
        <w:t xml:space="preserve">полезные ископаемые, добытые из недр на территории РФ </w:t>
      </w:r>
    </w:p>
    <w:p w:rsidR="00027349" w:rsidRPr="00845DF8" w:rsidRDefault="00027349" w:rsidP="00DA54EA">
      <w:pPr>
        <w:pStyle w:val="a4"/>
        <w:numPr>
          <w:ilvl w:val="0"/>
          <w:numId w:val="15"/>
        </w:numPr>
        <w:spacing w:after="0" w:line="240" w:lineRule="auto"/>
        <w:jc w:val="both"/>
        <w:rPr>
          <w:rFonts w:cs="Times New Roman"/>
        </w:rPr>
      </w:pPr>
      <w:r w:rsidRPr="00845DF8">
        <w:rPr>
          <w:rFonts w:cs="Times New Roman"/>
        </w:rPr>
        <w:t xml:space="preserve">полезные ископаемые, извлеченные из отходов (потерь) добывающего производства, если такое извлечение подлежит отдельному лицензированию </w:t>
      </w:r>
    </w:p>
    <w:p w:rsidR="00027349" w:rsidRPr="00845DF8" w:rsidRDefault="00027349" w:rsidP="00DA54EA">
      <w:pPr>
        <w:pStyle w:val="a4"/>
        <w:numPr>
          <w:ilvl w:val="0"/>
          <w:numId w:val="15"/>
        </w:numPr>
        <w:spacing w:after="0" w:line="240" w:lineRule="auto"/>
        <w:jc w:val="both"/>
        <w:rPr>
          <w:rFonts w:cs="Times New Roman"/>
          <w:b/>
          <w:bCs/>
        </w:rPr>
      </w:pPr>
      <w:r w:rsidRPr="00845DF8">
        <w:rPr>
          <w:rFonts w:cs="Times New Roman"/>
        </w:rPr>
        <w:t>полезные ископаемые, добытые за пределами территории РФ</w:t>
      </w:r>
    </w:p>
    <w:p w:rsidR="00027349" w:rsidRPr="00845DF8" w:rsidRDefault="00027349" w:rsidP="00027349">
      <w:pPr>
        <w:spacing w:after="0" w:line="240" w:lineRule="auto"/>
        <w:jc w:val="both"/>
        <w:rPr>
          <w:rFonts w:cs="Times New Roman"/>
          <w:b/>
          <w:bCs/>
          <w:i/>
          <w:iCs/>
        </w:rPr>
      </w:pPr>
      <w:r w:rsidRPr="00845DF8">
        <w:rPr>
          <w:rFonts w:cs="Times New Roman"/>
          <w:b/>
          <w:bCs/>
          <w:i/>
          <w:iCs/>
        </w:rPr>
        <w:t>Виды налоговых ставок НДПИ</w:t>
      </w:r>
    </w:p>
    <w:p w:rsidR="00027349" w:rsidRPr="00845DF8" w:rsidRDefault="00027349" w:rsidP="00DA54EA">
      <w:pPr>
        <w:pStyle w:val="a4"/>
        <w:numPr>
          <w:ilvl w:val="0"/>
          <w:numId w:val="16"/>
        </w:numPr>
        <w:spacing w:after="0" w:line="240" w:lineRule="auto"/>
        <w:jc w:val="both"/>
        <w:rPr>
          <w:rFonts w:cs="Times New Roman"/>
        </w:rPr>
      </w:pPr>
      <w:r w:rsidRPr="00845DF8">
        <w:rPr>
          <w:rFonts w:cs="Times New Roman"/>
          <w:b/>
          <w:bCs/>
        </w:rPr>
        <w:t>Адвалорные ставки</w:t>
      </w:r>
      <w:r w:rsidRPr="00845DF8">
        <w:rPr>
          <w:rFonts w:cs="Times New Roman"/>
        </w:rPr>
        <w:t xml:space="preserve"> (в процентах) - применяются в отношении налоговой базы, определяемой как стоимость добытого полезного ископаемого</w:t>
      </w:r>
    </w:p>
    <w:p w:rsidR="00027349" w:rsidRPr="00845DF8" w:rsidRDefault="00027349" w:rsidP="00DA54EA">
      <w:pPr>
        <w:pStyle w:val="a4"/>
        <w:numPr>
          <w:ilvl w:val="0"/>
          <w:numId w:val="16"/>
        </w:numPr>
        <w:spacing w:after="0" w:line="240" w:lineRule="auto"/>
        <w:jc w:val="both"/>
        <w:rPr>
          <w:rFonts w:cs="Times New Roman"/>
          <w:b/>
          <w:bCs/>
        </w:rPr>
      </w:pPr>
      <w:r w:rsidRPr="00845DF8">
        <w:rPr>
          <w:rFonts w:cs="Times New Roman"/>
          <w:b/>
          <w:bCs/>
        </w:rPr>
        <w:t>Специфические ставки</w:t>
      </w:r>
      <w:r w:rsidRPr="00845DF8">
        <w:rPr>
          <w:rFonts w:cs="Times New Roman"/>
        </w:rPr>
        <w:t xml:space="preserve"> (в рублях за тонну) - применяются в отношении налоговой базы, определяемой как количество добытого полезного ископаемого</w:t>
      </w:r>
    </w:p>
    <w:p w:rsidR="00027349" w:rsidRPr="00845DF8" w:rsidRDefault="00027349" w:rsidP="00027349">
      <w:pPr>
        <w:spacing w:after="0" w:line="240" w:lineRule="auto"/>
        <w:jc w:val="both"/>
        <w:rPr>
          <w:rFonts w:cs="Times New Roman"/>
          <w:b/>
          <w:bCs/>
          <w:i/>
          <w:iCs/>
        </w:rPr>
      </w:pPr>
      <w:r w:rsidRPr="00845DF8">
        <w:rPr>
          <w:rFonts w:cs="Times New Roman"/>
          <w:b/>
          <w:bCs/>
          <w:i/>
          <w:iCs/>
        </w:rPr>
        <w:t>Налоговая база НДПИ</w:t>
      </w:r>
    </w:p>
    <w:p w:rsidR="00027349" w:rsidRPr="00845DF8" w:rsidRDefault="00027349" w:rsidP="00027349">
      <w:pPr>
        <w:spacing w:after="0" w:line="240" w:lineRule="auto"/>
        <w:jc w:val="both"/>
        <w:rPr>
          <w:rFonts w:cs="Times New Roman"/>
        </w:rPr>
      </w:pPr>
      <w:r w:rsidRPr="00845DF8">
        <w:rPr>
          <w:rFonts w:cs="Times New Roman"/>
        </w:rPr>
        <w:t xml:space="preserve">1)Количество добытых полезных ископаемых – при добыче нефти, природного газа, газового конденсата (за исключением добытых на новых морских месторождениях углеводородного сырья), угля, а также </w:t>
      </w:r>
      <w:r w:rsidRPr="00845DF8">
        <w:rPr>
          <w:rFonts w:cs="Times New Roman"/>
        </w:rPr>
        <w:lastRenderedPageBreak/>
        <w:t>многокомпонентных комплексных руд, добываемых на участках недр, расположенных полностью или частично на территории Красноярского края</w:t>
      </w:r>
    </w:p>
    <w:p w:rsidR="00027349" w:rsidRPr="00845DF8" w:rsidRDefault="00027349" w:rsidP="00DA54EA">
      <w:pPr>
        <w:pStyle w:val="a4"/>
        <w:numPr>
          <w:ilvl w:val="0"/>
          <w:numId w:val="18"/>
        </w:numPr>
        <w:spacing w:after="0" w:line="240" w:lineRule="auto"/>
        <w:rPr>
          <w:rFonts w:cs="Times New Roman"/>
        </w:rPr>
      </w:pPr>
      <w:r w:rsidRPr="00845DF8">
        <w:rPr>
          <w:rFonts w:cs="Times New Roman"/>
        </w:rPr>
        <w:t xml:space="preserve">Определяется налогоплательщиком самостоятельно </w:t>
      </w:r>
    </w:p>
    <w:p w:rsidR="00027349" w:rsidRPr="00845DF8" w:rsidRDefault="00027349" w:rsidP="00DA54EA">
      <w:pPr>
        <w:pStyle w:val="a4"/>
        <w:numPr>
          <w:ilvl w:val="0"/>
          <w:numId w:val="18"/>
        </w:numPr>
        <w:spacing w:after="0" w:line="240" w:lineRule="auto"/>
        <w:rPr>
          <w:rFonts w:cs="Times New Roman"/>
        </w:rPr>
      </w:pPr>
      <w:r w:rsidRPr="00845DF8">
        <w:rPr>
          <w:rFonts w:cs="Times New Roman"/>
        </w:rPr>
        <w:t xml:space="preserve">Определяется двумя методами: </w:t>
      </w:r>
    </w:p>
    <w:p w:rsidR="00027349" w:rsidRPr="00845DF8" w:rsidRDefault="00027349" w:rsidP="00DA54EA">
      <w:pPr>
        <w:pStyle w:val="a4"/>
        <w:numPr>
          <w:ilvl w:val="0"/>
          <w:numId w:val="17"/>
        </w:numPr>
        <w:spacing w:after="0" w:line="240" w:lineRule="auto"/>
        <w:jc w:val="both"/>
        <w:rPr>
          <w:rFonts w:cs="Times New Roman"/>
        </w:rPr>
      </w:pPr>
      <w:proofErr w:type="gramStart"/>
      <w:r w:rsidRPr="00845DF8">
        <w:rPr>
          <w:rFonts w:cs="Times New Roman"/>
        </w:rPr>
        <w:t>Прямой</w:t>
      </w:r>
      <w:proofErr w:type="gramEnd"/>
      <w:r w:rsidRPr="00845DF8">
        <w:rPr>
          <w:rFonts w:cs="Times New Roman"/>
        </w:rPr>
        <w:t xml:space="preserve"> – посредством измерительных приборов и устройств </w:t>
      </w:r>
    </w:p>
    <w:p w:rsidR="00027349" w:rsidRPr="00845DF8" w:rsidRDefault="00027349" w:rsidP="00DA54EA">
      <w:pPr>
        <w:pStyle w:val="a4"/>
        <w:numPr>
          <w:ilvl w:val="0"/>
          <w:numId w:val="17"/>
        </w:numPr>
        <w:spacing w:after="0" w:line="240" w:lineRule="auto"/>
        <w:jc w:val="both"/>
        <w:rPr>
          <w:rFonts w:cs="Times New Roman"/>
          <w:b/>
          <w:bCs/>
        </w:rPr>
      </w:pPr>
      <w:r w:rsidRPr="00845DF8">
        <w:rPr>
          <w:rFonts w:cs="Times New Roman"/>
        </w:rPr>
        <w:t>Косвенный – расчет по данным о содержании полезного ископаемого в извлекаемом из недр минеральном сырье</w:t>
      </w:r>
    </w:p>
    <w:p w:rsidR="00027349" w:rsidRPr="00845DF8" w:rsidRDefault="00027349" w:rsidP="00027349">
      <w:pPr>
        <w:spacing w:after="0" w:line="240" w:lineRule="auto"/>
        <w:jc w:val="both"/>
        <w:rPr>
          <w:rFonts w:cs="Times New Roman"/>
        </w:rPr>
      </w:pPr>
      <w:r w:rsidRPr="00845DF8">
        <w:rPr>
          <w:rFonts w:cs="Times New Roman"/>
        </w:rPr>
        <w:t>2) Стоимость добытых полезных ископаемых – при добыче других полезных ископаемых, а также при добыче нефти, природного газа, газового конденсата на новых морских месторождениях углеводородного сырья</w:t>
      </w:r>
    </w:p>
    <w:p w:rsidR="00027349" w:rsidRPr="00845DF8" w:rsidRDefault="00027349" w:rsidP="00027349">
      <w:pPr>
        <w:spacing w:after="0" w:line="240" w:lineRule="auto"/>
        <w:jc w:val="both"/>
        <w:rPr>
          <w:rFonts w:cs="Times New Roman"/>
        </w:rPr>
      </w:pPr>
      <w:r w:rsidRPr="00845DF8">
        <w:rPr>
          <w:rFonts w:cs="Times New Roman"/>
        </w:rPr>
        <w:t>Определяется следующими способами:</w:t>
      </w:r>
    </w:p>
    <w:p w:rsidR="00027349" w:rsidRPr="00845DF8" w:rsidRDefault="00027349" w:rsidP="00DA54EA">
      <w:pPr>
        <w:pStyle w:val="a4"/>
        <w:numPr>
          <w:ilvl w:val="0"/>
          <w:numId w:val="19"/>
        </w:numPr>
        <w:spacing w:after="0" w:line="240" w:lineRule="auto"/>
        <w:jc w:val="both"/>
        <w:rPr>
          <w:rFonts w:cs="Times New Roman"/>
        </w:rPr>
      </w:pPr>
      <w:r w:rsidRPr="00845DF8">
        <w:rPr>
          <w:rFonts w:cs="Times New Roman"/>
        </w:rPr>
        <w:t xml:space="preserve">Исходя из сложившихся цен реализации добытых полезных ископаемых; </w:t>
      </w:r>
    </w:p>
    <w:p w:rsidR="00027349" w:rsidRPr="00845DF8" w:rsidRDefault="00027349" w:rsidP="00DA54EA">
      <w:pPr>
        <w:pStyle w:val="a4"/>
        <w:numPr>
          <w:ilvl w:val="0"/>
          <w:numId w:val="19"/>
        </w:numPr>
        <w:spacing w:after="0" w:line="240" w:lineRule="auto"/>
        <w:jc w:val="both"/>
        <w:rPr>
          <w:rFonts w:cs="Times New Roman"/>
        </w:rPr>
      </w:pPr>
      <w:r w:rsidRPr="00845DF8">
        <w:rPr>
          <w:rFonts w:cs="Times New Roman"/>
        </w:rPr>
        <w:t xml:space="preserve">Исходя </w:t>
      </w:r>
      <w:proofErr w:type="gramStart"/>
      <w:r w:rsidRPr="00845DF8">
        <w:rPr>
          <w:rFonts w:cs="Times New Roman"/>
        </w:rPr>
        <w:t>из сложившихся цен реализации без учета субсидий из бюджета на возмещение разницы между оптовой ценой</w:t>
      </w:r>
      <w:proofErr w:type="gramEnd"/>
      <w:r w:rsidRPr="00845DF8">
        <w:rPr>
          <w:rFonts w:cs="Times New Roman"/>
        </w:rPr>
        <w:t xml:space="preserve"> и расчетной стоимостью; </w:t>
      </w:r>
    </w:p>
    <w:p w:rsidR="00027349" w:rsidRPr="00845DF8" w:rsidRDefault="00027349" w:rsidP="00DA54EA">
      <w:pPr>
        <w:pStyle w:val="a4"/>
        <w:numPr>
          <w:ilvl w:val="0"/>
          <w:numId w:val="19"/>
        </w:numPr>
        <w:spacing w:after="0" w:line="240" w:lineRule="auto"/>
        <w:jc w:val="both"/>
        <w:rPr>
          <w:rFonts w:cs="Times New Roman"/>
          <w:b/>
          <w:bCs/>
        </w:rPr>
      </w:pPr>
      <w:r w:rsidRPr="00845DF8">
        <w:rPr>
          <w:rFonts w:cs="Times New Roman"/>
        </w:rPr>
        <w:t>Исходя из расчетной стоимости добытых полезных ископаемых. Способ оценки, исходя из расчетной стоимости полезных ископаемых, применяется в случае отсутствия их реализации в соответствующем налоговом периоде.</w:t>
      </w:r>
    </w:p>
    <w:p w:rsidR="00027349" w:rsidRDefault="00027349" w:rsidP="00027349">
      <w:pPr>
        <w:spacing w:after="0"/>
        <w:jc w:val="center"/>
        <w:rPr>
          <w:rFonts w:cs="Times New Roman"/>
          <w:b/>
          <w:bCs/>
          <w:sz w:val="24"/>
          <w:szCs w:val="24"/>
        </w:rPr>
      </w:pPr>
      <w:r w:rsidRPr="00845DF8">
        <w:rPr>
          <w:rFonts w:cs="Times New Roman"/>
          <w:b/>
          <w:bCs/>
          <w:noProof/>
          <w:sz w:val="24"/>
          <w:szCs w:val="24"/>
          <w:lang w:eastAsia="ru-RU"/>
        </w:rPr>
        <w:drawing>
          <wp:inline distT="0" distB="0" distL="0" distR="0" wp14:anchorId="06CA04B8" wp14:editId="0F23AFD5">
            <wp:extent cx="5934075" cy="35623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027349" w:rsidRPr="00845DF8" w:rsidRDefault="00027349" w:rsidP="00027349">
      <w:pPr>
        <w:spacing w:after="0"/>
        <w:jc w:val="center"/>
        <w:rPr>
          <w:rFonts w:cs="Times New Roman"/>
          <w:b/>
          <w:bCs/>
          <w:sz w:val="24"/>
          <w:szCs w:val="24"/>
        </w:rPr>
      </w:pPr>
    </w:p>
    <w:p w:rsidR="00027349" w:rsidRDefault="00027349" w:rsidP="00027349">
      <w:pPr>
        <w:pStyle w:val="1"/>
      </w:pPr>
    </w:p>
    <w:p w:rsidR="00027349" w:rsidRDefault="00027349" w:rsidP="00027349">
      <w:pPr>
        <w:pStyle w:val="1"/>
      </w:pPr>
      <w:bookmarkStart w:id="34" w:name="_Toc44664390"/>
      <w:r w:rsidRPr="00845DF8">
        <w:t>25. Понятие затрат, классификация затрат на производство (приведите примеры затрат в нефтегазовом комплексе)</w:t>
      </w:r>
      <w:bookmarkEnd w:id="34"/>
    </w:p>
    <w:p w:rsidR="00027349" w:rsidRPr="00845DF8" w:rsidRDefault="00027349" w:rsidP="00027349">
      <w:pPr>
        <w:spacing w:after="0"/>
        <w:ind w:firstLine="708"/>
        <w:jc w:val="both"/>
        <w:rPr>
          <w:rFonts w:cs="Times New Roman"/>
          <w:sz w:val="24"/>
          <w:szCs w:val="24"/>
        </w:rPr>
      </w:pPr>
      <w:r w:rsidRPr="00B759BE">
        <w:rPr>
          <w:rFonts w:cs="Times New Roman"/>
          <w:b/>
          <w:bCs/>
          <w:i/>
          <w:iCs/>
          <w:sz w:val="24"/>
          <w:szCs w:val="24"/>
        </w:rPr>
        <w:t>Затраты</w:t>
      </w:r>
      <w:r w:rsidRPr="00845DF8">
        <w:rPr>
          <w:rFonts w:cs="Times New Roman"/>
          <w:sz w:val="24"/>
          <w:szCs w:val="24"/>
        </w:rPr>
        <w:t xml:space="preserve"> – это денежное выражение стоимости экономических (материальных, трудовых, финансовых, природных, информационных и др.) ресурсов, приобретенных предприятием и предназначенных для производства и последующей реализации продукции.</w:t>
      </w:r>
    </w:p>
    <w:p w:rsidR="00027349" w:rsidRPr="00845DF8" w:rsidRDefault="00027349" w:rsidP="00027349">
      <w:pPr>
        <w:spacing w:after="0"/>
        <w:jc w:val="both"/>
        <w:rPr>
          <w:rFonts w:cs="Times New Roman"/>
          <w:b/>
          <w:bCs/>
          <w:sz w:val="24"/>
          <w:szCs w:val="24"/>
        </w:rPr>
      </w:pPr>
      <w:r w:rsidRPr="00B759BE">
        <w:rPr>
          <w:rFonts w:cs="Times New Roman"/>
          <w:b/>
          <w:bCs/>
          <w:i/>
          <w:iCs/>
          <w:sz w:val="24"/>
          <w:szCs w:val="24"/>
        </w:rPr>
        <w:t>Классификация</w:t>
      </w:r>
      <w:r w:rsidRPr="00845DF8">
        <w:rPr>
          <w:rFonts w:cs="Times New Roman"/>
          <w:b/>
          <w:bCs/>
          <w:sz w:val="24"/>
          <w:szCs w:val="24"/>
        </w:rPr>
        <w:t>:</w:t>
      </w:r>
    </w:p>
    <w:p w:rsidR="00027349" w:rsidRPr="00B759BE" w:rsidRDefault="00027349" w:rsidP="00DA54EA">
      <w:pPr>
        <w:pStyle w:val="a4"/>
        <w:numPr>
          <w:ilvl w:val="0"/>
          <w:numId w:val="25"/>
        </w:numPr>
        <w:spacing w:after="0"/>
        <w:jc w:val="both"/>
        <w:rPr>
          <w:rFonts w:cs="Times New Roman"/>
          <w:b/>
          <w:bCs/>
          <w:sz w:val="24"/>
          <w:szCs w:val="24"/>
        </w:rPr>
      </w:pPr>
      <w:r w:rsidRPr="00B759BE">
        <w:rPr>
          <w:rFonts w:cs="Times New Roman"/>
          <w:b/>
          <w:bCs/>
          <w:sz w:val="24"/>
          <w:szCs w:val="24"/>
        </w:rPr>
        <w:t>По экономическим элементам:</w:t>
      </w:r>
    </w:p>
    <w:p w:rsidR="00027349" w:rsidRPr="00845DF8" w:rsidRDefault="00027349" w:rsidP="00DA54EA">
      <w:pPr>
        <w:pStyle w:val="a4"/>
        <w:numPr>
          <w:ilvl w:val="0"/>
          <w:numId w:val="20"/>
        </w:numPr>
        <w:spacing w:after="0"/>
        <w:ind w:left="1068"/>
        <w:jc w:val="both"/>
        <w:rPr>
          <w:rFonts w:cs="Times New Roman"/>
          <w:sz w:val="24"/>
          <w:szCs w:val="24"/>
        </w:rPr>
      </w:pPr>
      <w:r w:rsidRPr="00845DF8">
        <w:rPr>
          <w:rFonts w:cs="Times New Roman"/>
          <w:sz w:val="24"/>
          <w:szCs w:val="24"/>
        </w:rPr>
        <w:t xml:space="preserve">материальные затраты </w:t>
      </w:r>
    </w:p>
    <w:p w:rsidR="00027349" w:rsidRPr="00845DF8" w:rsidRDefault="00027349" w:rsidP="00DA54EA">
      <w:pPr>
        <w:pStyle w:val="a4"/>
        <w:numPr>
          <w:ilvl w:val="0"/>
          <w:numId w:val="20"/>
        </w:numPr>
        <w:spacing w:after="0"/>
        <w:ind w:left="1068"/>
        <w:jc w:val="both"/>
        <w:rPr>
          <w:rFonts w:cs="Times New Roman"/>
          <w:sz w:val="24"/>
          <w:szCs w:val="24"/>
        </w:rPr>
      </w:pPr>
      <w:r w:rsidRPr="00845DF8">
        <w:rPr>
          <w:rFonts w:cs="Times New Roman"/>
          <w:sz w:val="24"/>
          <w:szCs w:val="24"/>
        </w:rPr>
        <w:t xml:space="preserve">затраты на оплату труда </w:t>
      </w:r>
    </w:p>
    <w:p w:rsidR="00027349" w:rsidRPr="00845DF8" w:rsidRDefault="00027349" w:rsidP="00DA54EA">
      <w:pPr>
        <w:pStyle w:val="a4"/>
        <w:numPr>
          <w:ilvl w:val="0"/>
          <w:numId w:val="20"/>
        </w:numPr>
        <w:spacing w:after="0"/>
        <w:ind w:left="1068"/>
        <w:jc w:val="both"/>
        <w:rPr>
          <w:rFonts w:cs="Times New Roman"/>
          <w:sz w:val="24"/>
          <w:szCs w:val="24"/>
        </w:rPr>
      </w:pPr>
      <w:r w:rsidRPr="00845DF8">
        <w:rPr>
          <w:rFonts w:cs="Times New Roman"/>
          <w:sz w:val="24"/>
          <w:szCs w:val="24"/>
        </w:rPr>
        <w:t xml:space="preserve">отчисления на социальные нужды </w:t>
      </w:r>
    </w:p>
    <w:p w:rsidR="00027349" w:rsidRPr="00845DF8" w:rsidRDefault="00027349" w:rsidP="00DA54EA">
      <w:pPr>
        <w:pStyle w:val="a4"/>
        <w:numPr>
          <w:ilvl w:val="0"/>
          <w:numId w:val="20"/>
        </w:numPr>
        <w:spacing w:after="0"/>
        <w:ind w:left="1068"/>
        <w:jc w:val="both"/>
        <w:rPr>
          <w:rFonts w:cs="Times New Roman"/>
          <w:sz w:val="24"/>
          <w:szCs w:val="24"/>
        </w:rPr>
      </w:pPr>
      <w:r w:rsidRPr="00845DF8">
        <w:rPr>
          <w:rFonts w:cs="Times New Roman"/>
          <w:sz w:val="24"/>
          <w:szCs w:val="24"/>
        </w:rPr>
        <w:t xml:space="preserve">амортизация </w:t>
      </w:r>
    </w:p>
    <w:p w:rsidR="00027349" w:rsidRPr="00845DF8" w:rsidRDefault="00027349" w:rsidP="00DA54EA">
      <w:pPr>
        <w:pStyle w:val="a4"/>
        <w:numPr>
          <w:ilvl w:val="0"/>
          <w:numId w:val="20"/>
        </w:numPr>
        <w:spacing w:after="0"/>
        <w:ind w:left="1068"/>
        <w:jc w:val="both"/>
        <w:rPr>
          <w:rFonts w:cs="Times New Roman"/>
          <w:b/>
          <w:bCs/>
          <w:sz w:val="24"/>
          <w:szCs w:val="24"/>
        </w:rPr>
      </w:pPr>
      <w:r w:rsidRPr="00845DF8">
        <w:rPr>
          <w:rFonts w:cs="Times New Roman"/>
          <w:sz w:val="24"/>
          <w:szCs w:val="24"/>
        </w:rPr>
        <w:t>прочие затраты</w:t>
      </w:r>
    </w:p>
    <w:p w:rsidR="00027349" w:rsidRPr="00B759BE" w:rsidRDefault="00027349" w:rsidP="00DA54EA">
      <w:pPr>
        <w:pStyle w:val="a4"/>
        <w:numPr>
          <w:ilvl w:val="0"/>
          <w:numId w:val="25"/>
        </w:numPr>
        <w:spacing w:after="0"/>
        <w:jc w:val="both"/>
        <w:rPr>
          <w:rFonts w:cs="Times New Roman"/>
          <w:b/>
          <w:bCs/>
          <w:sz w:val="24"/>
          <w:szCs w:val="24"/>
        </w:rPr>
      </w:pPr>
      <w:r w:rsidRPr="00B759BE">
        <w:rPr>
          <w:rFonts w:cs="Times New Roman"/>
          <w:b/>
          <w:bCs/>
          <w:sz w:val="24"/>
          <w:szCs w:val="24"/>
        </w:rPr>
        <w:t>По отношению к объему производства:</w:t>
      </w:r>
    </w:p>
    <w:p w:rsidR="00027349" w:rsidRPr="00845DF8" w:rsidRDefault="00027349" w:rsidP="00DA54EA">
      <w:pPr>
        <w:pStyle w:val="a4"/>
        <w:numPr>
          <w:ilvl w:val="0"/>
          <w:numId w:val="21"/>
        </w:numPr>
        <w:spacing w:after="0"/>
        <w:ind w:left="1068"/>
        <w:jc w:val="both"/>
        <w:rPr>
          <w:rFonts w:cs="Times New Roman"/>
          <w:sz w:val="24"/>
          <w:szCs w:val="24"/>
        </w:rPr>
      </w:pPr>
      <w:r w:rsidRPr="00845DF8">
        <w:rPr>
          <w:rFonts w:cs="Times New Roman"/>
          <w:sz w:val="24"/>
          <w:szCs w:val="24"/>
        </w:rPr>
        <w:t xml:space="preserve">постоянные </w:t>
      </w:r>
    </w:p>
    <w:p w:rsidR="00027349" w:rsidRPr="00845DF8" w:rsidRDefault="00027349" w:rsidP="00DA54EA">
      <w:pPr>
        <w:pStyle w:val="a4"/>
        <w:numPr>
          <w:ilvl w:val="0"/>
          <w:numId w:val="21"/>
        </w:numPr>
        <w:spacing w:after="0"/>
        <w:ind w:left="1068"/>
        <w:jc w:val="both"/>
        <w:rPr>
          <w:rFonts w:cs="Times New Roman"/>
          <w:b/>
          <w:bCs/>
          <w:sz w:val="24"/>
          <w:szCs w:val="24"/>
        </w:rPr>
      </w:pPr>
      <w:r w:rsidRPr="00845DF8">
        <w:rPr>
          <w:rFonts w:cs="Times New Roman"/>
          <w:sz w:val="24"/>
          <w:szCs w:val="24"/>
        </w:rPr>
        <w:t>переменные</w:t>
      </w:r>
    </w:p>
    <w:p w:rsidR="00027349" w:rsidRPr="00B759BE" w:rsidRDefault="00027349" w:rsidP="00DA54EA">
      <w:pPr>
        <w:pStyle w:val="a4"/>
        <w:numPr>
          <w:ilvl w:val="0"/>
          <w:numId w:val="25"/>
        </w:numPr>
        <w:spacing w:after="0"/>
        <w:jc w:val="both"/>
        <w:rPr>
          <w:rFonts w:cs="Times New Roman"/>
          <w:b/>
          <w:bCs/>
          <w:sz w:val="24"/>
          <w:szCs w:val="24"/>
        </w:rPr>
      </w:pPr>
      <w:r w:rsidRPr="00B759BE">
        <w:rPr>
          <w:rFonts w:cs="Times New Roman"/>
          <w:b/>
          <w:bCs/>
          <w:sz w:val="24"/>
          <w:szCs w:val="24"/>
        </w:rPr>
        <w:t xml:space="preserve">По способу отнесения на себестоимость: </w:t>
      </w:r>
    </w:p>
    <w:p w:rsidR="00027349" w:rsidRPr="00845DF8" w:rsidRDefault="00027349" w:rsidP="00DA54EA">
      <w:pPr>
        <w:pStyle w:val="a4"/>
        <w:numPr>
          <w:ilvl w:val="0"/>
          <w:numId w:val="22"/>
        </w:numPr>
        <w:spacing w:after="0"/>
        <w:ind w:left="1068"/>
        <w:jc w:val="both"/>
        <w:rPr>
          <w:rFonts w:cs="Times New Roman"/>
          <w:sz w:val="24"/>
          <w:szCs w:val="24"/>
        </w:rPr>
      </w:pPr>
      <w:r w:rsidRPr="00845DF8">
        <w:rPr>
          <w:rFonts w:cs="Times New Roman"/>
          <w:sz w:val="24"/>
          <w:szCs w:val="24"/>
        </w:rPr>
        <w:t xml:space="preserve">прямые </w:t>
      </w:r>
    </w:p>
    <w:p w:rsidR="00027349" w:rsidRPr="00845DF8" w:rsidRDefault="00027349" w:rsidP="00DA54EA">
      <w:pPr>
        <w:pStyle w:val="a4"/>
        <w:numPr>
          <w:ilvl w:val="0"/>
          <w:numId w:val="22"/>
        </w:numPr>
        <w:spacing w:after="0"/>
        <w:ind w:left="1068"/>
        <w:jc w:val="both"/>
        <w:rPr>
          <w:rFonts w:cs="Times New Roman"/>
          <w:b/>
          <w:bCs/>
          <w:sz w:val="24"/>
          <w:szCs w:val="24"/>
        </w:rPr>
      </w:pPr>
      <w:r w:rsidRPr="00845DF8">
        <w:rPr>
          <w:rFonts w:cs="Times New Roman"/>
          <w:sz w:val="24"/>
          <w:szCs w:val="24"/>
        </w:rPr>
        <w:t>косвенные</w:t>
      </w:r>
    </w:p>
    <w:p w:rsidR="00027349" w:rsidRPr="00B759BE" w:rsidRDefault="00027349" w:rsidP="00DA54EA">
      <w:pPr>
        <w:pStyle w:val="a4"/>
        <w:numPr>
          <w:ilvl w:val="0"/>
          <w:numId w:val="25"/>
        </w:numPr>
        <w:spacing w:after="0"/>
        <w:jc w:val="both"/>
        <w:rPr>
          <w:rFonts w:cs="Times New Roman"/>
          <w:b/>
          <w:bCs/>
          <w:sz w:val="24"/>
          <w:szCs w:val="24"/>
        </w:rPr>
      </w:pPr>
      <w:r w:rsidRPr="00B759BE">
        <w:rPr>
          <w:rFonts w:cs="Times New Roman"/>
          <w:b/>
          <w:bCs/>
          <w:sz w:val="24"/>
          <w:szCs w:val="24"/>
        </w:rPr>
        <w:t xml:space="preserve">По однородности состава затрат: </w:t>
      </w:r>
    </w:p>
    <w:p w:rsidR="00027349" w:rsidRPr="00845DF8" w:rsidRDefault="00027349" w:rsidP="00DA54EA">
      <w:pPr>
        <w:pStyle w:val="a4"/>
        <w:numPr>
          <w:ilvl w:val="0"/>
          <w:numId w:val="23"/>
        </w:numPr>
        <w:spacing w:after="0"/>
        <w:ind w:left="1068"/>
        <w:jc w:val="both"/>
        <w:rPr>
          <w:rFonts w:cs="Times New Roman"/>
          <w:sz w:val="24"/>
          <w:szCs w:val="24"/>
        </w:rPr>
      </w:pPr>
      <w:r w:rsidRPr="00845DF8">
        <w:rPr>
          <w:rFonts w:cs="Times New Roman"/>
          <w:sz w:val="24"/>
          <w:szCs w:val="24"/>
        </w:rPr>
        <w:t xml:space="preserve">одноэлементные </w:t>
      </w:r>
    </w:p>
    <w:p w:rsidR="00027349" w:rsidRPr="00845DF8" w:rsidRDefault="00027349" w:rsidP="00DA54EA">
      <w:pPr>
        <w:pStyle w:val="a4"/>
        <w:numPr>
          <w:ilvl w:val="0"/>
          <w:numId w:val="23"/>
        </w:numPr>
        <w:spacing w:after="0"/>
        <w:ind w:left="1068"/>
        <w:jc w:val="both"/>
        <w:rPr>
          <w:rFonts w:cs="Times New Roman"/>
          <w:b/>
          <w:bCs/>
          <w:sz w:val="24"/>
          <w:szCs w:val="24"/>
        </w:rPr>
      </w:pPr>
      <w:r w:rsidRPr="00845DF8">
        <w:rPr>
          <w:rFonts w:cs="Times New Roman"/>
          <w:sz w:val="24"/>
          <w:szCs w:val="24"/>
        </w:rPr>
        <w:t>комплексные</w:t>
      </w:r>
    </w:p>
    <w:p w:rsidR="00027349" w:rsidRPr="00B759BE" w:rsidRDefault="00027349" w:rsidP="00DA54EA">
      <w:pPr>
        <w:pStyle w:val="a4"/>
        <w:numPr>
          <w:ilvl w:val="0"/>
          <w:numId w:val="25"/>
        </w:numPr>
        <w:spacing w:after="0"/>
        <w:jc w:val="both"/>
        <w:rPr>
          <w:rFonts w:cs="Times New Roman"/>
          <w:b/>
          <w:bCs/>
          <w:sz w:val="24"/>
          <w:szCs w:val="24"/>
        </w:rPr>
      </w:pPr>
      <w:r w:rsidRPr="00B759BE">
        <w:rPr>
          <w:rFonts w:cs="Times New Roman"/>
          <w:b/>
          <w:bCs/>
          <w:sz w:val="24"/>
          <w:szCs w:val="24"/>
        </w:rPr>
        <w:t>По роли затрат в процессе производства:</w:t>
      </w:r>
    </w:p>
    <w:p w:rsidR="00027349" w:rsidRPr="00845DF8" w:rsidRDefault="00027349" w:rsidP="00DA54EA">
      <w:pPr>
        <w:pStyle w:val="a4"/>
        <w:numPr>
          <w:ilvl w:val="0"/>
          <w:numId w:val="24"/>
        </w:numPr>
        <w:spacing w:after="0"/>
        <w:ind w:left="1068"/>
        <w:jc w:val="both"/>
        <w:rPr>
          <w:rFonts w:cs="Times New Roman"/>
          <w:sz w:val="24"/>
          <w:szCs w:val="24"/>
        </w:rPr>
      </w:pPr>
      <w:r w:rsidRPr="00845DF8">
        <w:rPr>
          <w:rFonts w:cs="Times New Roman"/>
          <w:sz w:val="24"/>
          <w:szCs w:val="24"/>
        </w:rPr>
        <w:t xml:space="preserve">прямые </w:t>
      </w:r>
    </w:p>
    <w:p w:rsidR="00027349" w:rsidRPr="00845DF8" w:rsidRDefault="00027349" w:rsidP="00DA54EA">
      <w:pPr>
        <w:pStyle w:val="a4"/>
        <w:numPr>
          <w:ilvl w:val="0"/>
          <w:numId w:val="24"/>
        </w:numPr>
        <w:spacing w:after="0"/>
        <w:ind w:left="1068"/>
        <w:jc w:val="both"/>
        <w:rPr>
          <w:rFonts w:cs="Times New Roman"/>
          <w:b/>
          <w:bCs/>
          <w:sz w:val="24"/>
          <w:szCs w:val="24"/>
        </w:rPr>
      </w:pPr>
      <w:r w:rsidRPr="00845DF8">
        <w:rPr>
          <w:rFonts w:cs="Times New Roman"/>
          <w:sz w:val="24"/>
          <w:szCs w:val="24"/>
        </w:rPr>
        <w:t>накладные</w:t>
      </w:r>
    </w:p>
    <w:p w:rsidR="00027349" w:rsidRDefault="00027349" w:rsidP="00027349">
      <w:pPr>
        <w:spacing w:after="0"/>
        <w:jc w:val="both"/>
        <w:rPr>
          <w:rFonts w:cs="Times New Roman"/>
          <w:b/>
          <w:bCs/>
          <w:sz w:val="24"/>
          <w:szCs w:val="24"/>
        </w:rPr>
      </w:pPr>
      <w:r w:rsidRPr="00B759BE">
        <w:rPr>
          <w:rFonts w:cs="Times New Roman"/>
          <w:b/>
          <w:bCs/>
          <w:i/>
          <w:iCs/>
          <w:sz w:val="24"/>
          <w:szCs w:val="24"/>
        </w:rPr>
        <w:t>Примеры затрат в нефтегазовом комплексе</w:t>
      </w:r>
      <w:r w:rsidRPr="00845DF8">
        <w:rPr>
          <w:rFonts w:cs="Times New Roman"/>
          <w:b/>
          <w:bCs/>
          <w:sz w:val="24"/>
          <w:szCs w:val="24"/>
        </w:rPr>
        <w:t>:</w:t>
      </w:r>
    </w:p>
    <w:p w:rsidR="00027349" w:rsidRPr="00B759BE" w:rsidRDefault="00027349" w:rsidP="00DA54EA">
      <w:pPr>
        <w:pStyle w:val="a4"/>
        <w:numPr>
          <w:ilvl w:val="0"/>
          <w:numId w:val="26"/>
        </w:numPr>
        <w:spacing w:after="0"/>
        <w:jc w:val="both"/>
        <w:rPr>
          <w:rFonts w:ascii="Georgia" w:hAnsi="Georgia"/>
          <w:color w:val="000000"/>
          <w:shd w:val="clear" w:color="auto" w:fill="FFFFFF"/>
        </w:rPr>
      </w:pPr>
      <w:r w:rsidRPr="00B759BE">
        <w:rPr>
          <w:rFonts w:ascii="Georgia" w:hAnsi="Georgia"/>
          <w:color w:val="000000"/>
          <w:shd w:val="clear" w:color="auto" w:fill="FFFFFF"/>
        </w:rPr>
        <w:t>Затраты, непосредственно связанные с производством продукции (работ, услуг), обусловленные технологией и организацией производства, включая расходы по контролю производственных процессов и качества выпускаемой продукции</w:t>
      </w:r>
    </w:p>
    <w:p w:rsidR="00027349" w:rsidRPr="00B759BE" w:rsidRDefault="00027349" w:rsidP="00DA54EA">
      <w:pPr>
        <w:pStyle w:val="a4"/>
        <w:numPr>
          <w:ilvl w:val="0"/>
          <w:numId w:val="26"/>
        </w:numPr>
        <w:spacing w:after="0"/>
        <w:jc w:val="both"/>
        <w:rPr>
          <w:rFonts w:ascii="Georgia" w:hAnsi="Georgia"/>
          <w:color w:val="000000"/>
          <w:shd w:val="clear" w:color="auto" w:fill="FFFFFF"/>
        </w:rPr>
      </w:pPr>
      <w:r w:rsidRPr="00B759BE">
        <w:rPr>
          <w:rFonts w:ascii="Georgia" w:hAnsi="Georgia"/>
          <w:color w:val="000000"/>
          <w:shd w:val="clear" w:color="auto" w:fill="FFFFFF"/>
        </w:rPr>
        <w:t>Затраты на оплату труда</w:t>
      </w:r>
    </w:p>
    <w:p w:rsidR="00027349" w:rsidRPr="00B759BE" w:rsidRDefault="00027349" w:rsidP="00DA54EA">
      <w:pPr>
        <w:pStyle w:val="a4"/>
        <w:numPr>
          <w:ilvl w:val="0"/>
          <w:numId w:val="26"/>
        </w:numPr>
        <w:spacing w:after="0"/>
        <w:jc w:val="both"/>
        <w:rPr>
          <w:rFonts w:ascii="Georgia" w:hAnsi="Georgia"/>
          <w:color w:val="000000"/>
          <w:shd w:val="clear" w:color="auto" w:fill="FFFFFF"/>
        </w:rPr>
      </w:pPr>
      <w:r w:rsidRPr="00B759BE">
        <w:rPr>
          <w:rFonts w:ascii="Georgia" w:hAnsi="Georgia"/>
          <w:color w:val="000000"/>
          <w:shd w:val="clear" w:color="auto" w:fill="FFFFFF"/>
        </w:rPr>
        <w:t>Затраты по обеспечению нормальных условий труда и техники безопасности</w:t>
      </w:r>
    </w:p>
    <w:p w:rsidR="00027349" w:rsidRPr="00B759BE" w:rsidRDefault="00027349" w:rsidP="00DA54EA">
      <w:pPr>
        <w:pStyle w:val="a4"/>
        <w:numPr>
          <w:ilvl w:val="0"/>
          <w:numId w:val="26"/>
        </w:numPr>
        <w:spacing w:after="0"/>
        <w:jc w:val="both"/>
        <w:rPr>
          <w:rFonts w:cs="Times New Roman"/>
          <w:b/>
          <w:bCs/>
          <w:sz w:val="24"/>
          <w:szCs w:val="24"/>
        </w:rPr>
      </w:pPr>
      <w:r w:rsidRPr="00B759BE">
        <w:rPr>
          <w:rFonts w:ascii="Georgia" w:hAnsi="Georgia"/>
          <w:color w:val="000000"/>
          <w:shd w:val="clear" w:color="auto" w:fill="FFFFFF"/>
        </w:rPr>
        <w:t>Затраты, связанные с использованием природного сырья (затраты на рекультивацию земель, плата за воду, забираемую промышленными предприятиями из водохозяйственных систем и др.)</w:t>
      </w:r>
    </w:p>
    <w:p w:rsidR="00027349" w:rsidRDefault="00027349" w:rsidP="00027349">
      <w:pPr>
        <w:pStyle w:val="a3"/>
      </w:pPr>
    </w:p>
    <w:p w:rsidR="00027349" w:rsidRPr="00997836" w:rsidRDefault="00027349" w:rsidP="00027349">
      <w:pPr>
        <w:pStyle w:val="1"/>
      </w:pPr>
      <w:bookmarkStart w:id="35" w:name="_Toc44664391"/>
      <w:r w:rsidRPr="00997836">
        <w:lastRenderedPageBreak/>
        <w:t>26. Классификация затрат по экономическим элементам</w:t>
      </w:r>
      <w:bookmarkEnd w:id="35"/>
    </w:p>
    <w:p w:rsidR="00027349" w:rsidRDefault="00027349" w:rsidP="00027349">
      <w:pPr>
        <w:pStyle w:val="1"/>
      </w:pPr>
      <w:bookmarkStart w:id="36" w:name="_Toc44664392"/>
      <w:r w:rsidRPr="00997836">
        <w:t>(приведите примеры затрат в нефтегазовом комплексе)</w:t>
      </w:r>
      <w:bookmarkEnd w:id="36"/>
    </w:p>
    <w:p w:rsidR="00027349" w:rsidRPr="00372D3D" w:rsidRDefault="00027349" w:rsidP="00027349">
      <w:pPr>
        <w:rPr>
          <w:rFonts w:cs="Times New Roman"/>
          <w:szCs w:val="28"/>
        </w:rPr>
      </w:pPr>
      <w:r w:rsidRPr="00372D3D">
        <w:rPr>
          <w:rFonts w:cs="Times New Roman"/>
          <w:szCs w:val="28"/>
        </w:rPr>
        <w:t xml:space="preserve">Классификация по экономическим элементам используется при составлении сметы затрат на производство всей продукции предприятия, при планировании снижения себестоимости, при определении ее структуры, для нормирования оборотных средств. </w:t>
      </w:r>
    </w:p>
    <w:p w:rsidR="00027349" w:rsidRPr="00372D3D" w:rsidRDefault="00027349" w:rsidP="00027349">
      <w:pPr>
        <w:rPr>
          <w:rFonts w:cs="Times New Roman"/>
          <w:szCs w:val="28"/>
        </w:rPr>
      </w:pPr>
      <w:r w:rsidRPr="00372D3D">
        <w:rPr>
          <w:rFonts w:cs="Times New Roman"/>
          <w:szCs w:val="28"/>
        </w:rPr>
        <w:t>Единая классификация по элементам затрат производства:</w:t>
      </w:r>
    </w:p>
    <w:p w:rsidR="00027349" w:rsidRPr="0034032D" w:rsidRDefault="00027349" w:rsidP="00DA54EA">
      <w:pPr>
        <w:pStyle w:val="Default"/>
        <w:numPr>
          <w:ilvl w:val="0"/>
          <w:numId w:val="28"/>
        </w:numPr>
        <w:rPr>
          <w:b/>
          <w:bCs/>
          <w:sz w:val="23"/>
          <w:szCs w:val="23"/>
        </w:rPr>
      </w:pPr>
      <w:r w:rsidRPr="0034032D">
        <w:rPr>
          <w:b/>
          <w:bCs/>
          <w:sz w:val="28"/>
          <w:szCs w:val="28"/>
        </w:rPr>
        <w:t xml:space="preserve">Материальные затраты </w:t>
      </w:r>
    </w:p>
    <w:p w:rsidR="00027349" w:rsidRPr="0034032D" w:rsidRDefault="00027349" w:rsidP="00027349">
      <w:pPr>
        <w:pStyle w:val="Default"/>
        <w:rPr>
          <w:i/>
          <w:iCs/>
          <w:sz w:val="23"/>
          <w:szCs w:val="23"/>
        </w:rPr>
      </w:pPr>
      <w:r w:rsidRPr="0034032D">
        <w:rPr>
          <w:i/>
          <w:iCs/>
          <w:sz w:val="28"/>
          <w:szCs w:val="28"/>
        </w:rPr>
        <w:t>Сырье и материалы, покупные полуфабрикаты, топливо, энергия всех видов. Вода, природное сырье приобретенные работы и услуги производственного характера.</w:t>
      </w:r>
    </w:p>
    <w:p w:rsidR="00027349" w:rsidRPr="0034032D" w:rsidRDefault="00027349" w:rsidP="00DA54EA">
      <w:pPr>
        <w:pStyle w:val="a4"/>
        <w:numPr>
          <w:ilvl w:val="0"/>
          <w:numId w:val="27"/>
        </w:numPr>
        <w:rPr>
          <w:rFonts w:cs="Times New Roman"/>
          <w:b/>
          <w:bCs/>
          <w:szCs w:val="28"/>
        </w:rPr>
      </w:pPr>
      <w:r w:rsidRPr="0034032D">
        <w:rPr>
          <w:rFonts w:cs="Times New Roman"/>
          <w:b/>
          <w:bCs/>
          <w:szCs w:val="28"/>
        </w:rPr>
        <w:t xml:space="preserve">Затраты на оплату труда </w:t>
      </w:r>
    </w:p>
    <w:p w:rsidR="00027349" w:rsidRPr="0034032D" w:rsidRDefault="00027349" w:rsidP="00027349">
      <w:pPr>
        <w:rPr>
          <w:rFonts w:cs="Times New Roman"/>
          <w:i/>
          <w:iCs/>
          <w:szCs w:val="28"/>
        </w:rPr>
      </w:pPr>
      <w:r w:rsidRPr="0034032D">
        <w:rPr>
          <w:rFonts w:cs="Times New Roman"/>
          <w:i/>
          <w:iCs/>
          <w:szCs w:val="28"/>
        </w:rPr>
        <w:t>Зарплата основного производственного персонала, премии и стимулирующие выплаты, компенсирующие выплаты, стоимость бесплатного предоставляемого жилья.</w:t>
      </w:r>
    </w:p>
    <w:p w:rsidR="00027349" w:rsidRPr="0034032D" w:rsidRDefault="00027349" w:rsidP="00DA54EA">
      <w:pPr>
        <w:pStyle w:val="a4"/>
        <w:numPr>
          <w:ilvl w:val="0"/>
          <w:numId w:val="27"/>
        </w:numPr>
        <w:rPr>
          <w:rFonts w:cs="Times New Roman"/>
          <w:b/>
          <w:bCs/>
          <w:szCs w:val="28"/>
        </w:rPr>
      </w:pPr>
      <w:r w:rsidRPr="0034032D">
        <w:rPr>
          <w:rFonts w:cs="Times New Roman"/>
          <w:b/>
          <w:bCs/>
          <w:szCs w:val="28"/>
        </w:rPr>
        <w:t xml:space="preserve">Отчисления на социальные нужды </w:t>
      </w:r>
    </w:p>
    <w:p w:rsidR="00027349" w:rsidRPr="0034032D" w:rsidRDefault="00027349" w:rsidP="00027349">
      <w:pPr>
        <w:rPr>
          <w:rFonts w:cs="Times New Roman"/>
          <w:i/>
          <w:iCs/>
          <w:szCs w:val="28"/>
        </w:rPr>
      </w:pPr>
      <w:r w:rsidRPr="0034032D">
        <w:rPr>
          <w:rFonts w:cs="Times New Roman"/>
          <w:i/>
          <w:iCs/>
          <w:szCs w:val="28"/>
        </w:rPr>
        <w:t>Социальные страховые взносы на выплаты сотрудникам по элементу</w:t>
      </w:r>
    </w:p>
    <w:p w:rsidR="00027349" w:rsidRPr="0034032D" w:rsidRDefault="00027349" w:rsidP="00DA54EA">
      <w:pPr>
        <w:pStyle w:val="a4"/>
        <w:numPr>
          <w:ilvl w:val="0"/>
          <w:numId w:val="27"/>
        </w:numPr>
        <w:rPr>
          <w:rFonts w:cs="Times New Roman"/>
          <w:b/>
          <w:bCs/>
          <w:szCs w:val="28"/>
        </w:rPr>
      </w:pPr>
      <w:r w:rsidRPr="0034032D">
        <w:rPr>
          <w:rFonts w:cs="Times New Roman"/>
          <w:b/>
          <w:bCs/>
          <w:szCs w:val="28"/>
        </w:rPr>
        <w:t xml:space="preserve">Амортизация </w:t>
      </w:r>
    </w:p>
    <w:p w:rsidR="00027349" w:rsidRPr="0034032D" w:rsidRDefault="00027349" w:rsidP="00027349">
      <w:pPr>
        <w:rPr>
          <w:rFonts w:cs="Times New Roman"/>
          <w:i/>
          <w:iCs/>
          <w:szCs w:val="28"/>
        </w:rPr>
      </w:pPr>
      <w:r w:rsidRPr="0034032D">
        <w:rPr>
          <w:rFonts w:cs="Times New Roman"/>
          <w:i/>
          <w:iCs/>
          <w:szCs w:val="28"/>
        </w:rPr>
        <w:t>Сумма амортизационных отчислений на полное восстановление основных производственных фондов</w:t>
      </w:r>
    </w:p>
    <w:p w:rsidR="00027349" w:rsidRDefault="00027349" w:rsidP="00DA54EA">
      <w:pPr>
        <w:pStyle w:val="a4"/>
        <w:numPr>
          <w:ilvl w:val="0"/>
          <w:numId w:val="27"/>
        </w:numPr>
        <w:rPr>
          <w:rFonts w:cs="Times New Roman"/>
          <w:b/>
          <w:bCs/>
          <w:szCs w:val="28"/>
        </w:rPr>
      </w:pPr>
      <w:r w:rsidRPr="0034032D">
        <w:rPr>
          <w:rFonts w:cs="Times New Roman"/>
          <w:b/>
          <w:bCs/>
          <w:szCs w:val="28"/>
        </w:rPr>
        <w:t xml:space="preserve">Прочие затраты </w:t>
      </w:r>
    </w:p>
    <w:p w:rsidR="00027349" w:rsidRPr="0034032D" w:rsidRDefault="00027349" w:rsidP="00027349">
      <w:pPr>
        <w:rPr>
          <w:rFonts w:cs="Times New Roman"/>
          <w:i/>
          <w:iCs/>
          <w:szCs w:val="28"/>
        </w:rPr>
      </w:pPr>
      <w:r w:rsidRPr="0034032D">
        <w:rPr>
          <w:rFonts w:cs="Times New Roman"/>
          <w:i/>
          <w:iCs/>
          <w:szCs w:val="28"/>
        </w:rPr>
        <w:t>Ремонт основных фондов, налоги и сборы, проценты по кредитам, командировки, услуги банков и связи, страховые имущества</w:t>
      </w:r>
    </w:p>
    <w:p w:rsidR="00027349" w:rsidRDefault="00027349" w:rsidP="00027349">
      <w:pPr>
        <w:rPr>
          <w:rFonts w:cs="Times New Roman"/>
          <w:b/>
          <w:bCs/>
          <w:szCs w:val="28"/>
        </w:rPr>
      </w:pPr>
    </w:p>
    <w:p w:rsidR="00027349" w:rsidRDefault="00027349" w:rsidP="00027349">
      <w:pPr>
        <w:rPr>
          <w:rFonts w:cs="Times New Roman"/>
          <w:b/>
          <w:bCs/>
          <w:szCs w:val="28"/>
        </w:rPr>
      </w:pPr>
    </w:p>
    <w:p w:rsidR="00027349" w:rsidRDefault="00027349" w:rsidP="00027349">
      <w:pPr>
        <w:rPr>
          <w:rFonts w:cs="Times New Roman"/>
          <w:b/>
          <w:bCs/>
          <w:szCs w:val="28"/>
        </w:rPr>
      </w:pPr>
    </w:p>
    <w:p w:rsidR="00027349" w:rsidRDefault="00027349" w:rsidP="00027349">
      <w:pPr>
        <w:pStyle w:val="1"/>
      </w:pPr>
      <w:bookmarkStart w:id="37" w:name="_Toc44664393"/>
      <w:r w:rsidRPr="00997836">
        <w:t>27. Смета затрат и калькуляция себестоимости.</w:t>
      </w:r>
      <w:bookmarkEnd w:id="37"/>
    </w:p>
    <w:p w:rsidR="00027349" w:rsidRDefault="00027349" w:rsidP="00027349">
      <w:pPr>
        <w:rPr>
          <w:rFonts w:cs="Times New Roman"/>
          <w:szCs w:val="28"/>
        </w:rPr>
      </w:pPr>
      <w:r w:rsidRPr="0034032D">
        <w:rPr>
          <w:rFonts w:cs="Times New Roman"/>
          <w:b/>
          <w:bCs/>
          <w:szCs w:val="28"/>
        </w:rPr>
        <w:t>Смета</w:t>
      </w:r>
      <w:r>
        <w:rPr>
          <w:rFonts w:cs="Times New Roman"/>
          <w:b/>
          <w:bCs/>
          <w:szCs w:val="28"/>
        </w:rPr>
        <w:t xml:space="preserve"> </w:t>
      </w:r>
      <w:r w:rsidRPr="0034032D">
        <w:rPr>
          <w:rFonts w:cs="Times New Roman"/>
          <w:b/>
          <w:bCs/>
          <w:szCs w:val="28"/>
        </w:rPr>
        <w:t>затрат</w:t>
      </w:r>
      <w:r>
        <w:rPr>
          <w:rFonts w:cs="Times New Roman"/>
          <w:szCs w:val="28"/>
        </w:rPr>
        <w:t>-</w:t>
      </w:r>
      <w:r w:rsidRPr="0034032D">
        <w:rPr>
          <w:rFonts w:cs="Times New Roman"/>
          <w:szCs w:val="28"/>
        </w:rPr>
        <w:t>полный</w:t>
      </w:r>
      <w:r>
        <w:rPr>
          <w:rFonts w:cs="Times New Roman"/>
          <w:szCs w:val="28"/>
        </w:rPr>
        <w:t xml:space="preserve"> </w:t>
      </w:r>
      <w:r w:rsidRPr="0034032D">
        <w:rPr>
          <w:rFonts w:cs="Times New Roman"/>
          <w:szCs w:val="28"/>
        </w:rPr>
        <w:t>свод</w:t>
      </w:r>
      <w:r>
        <w:rPr>
          <w:rFonts w:cs="Times New Roman"/>
          <w:szCs w:val="28"/>
        </w:rPr>
        <w:t xml:space="preserve"> </w:t>
      </w:r>
      <w:r w:rsidRPr="0034032D">
        <w:rPr>
          <w:rFonts w:cs="Times New Roman"/>
          <w:szCs w:val="28"/>
        </w:rPr>
        <w:t>затрат</w:t>
      </w:r>
      <w:r>
        <w:rPr>
          <w:rFonts w:cs="Times New Roman"/>
          <w:szCs w:val="28"/>
        </w:rPr>
        <w:t xml:space="preserve"> </w:t>
      </w:r>
      <w:r w:rsidRPr="0034032D">
        <w:rPr>
          <w:rFonts w:cs="Times New Roman"/>
          <w:szCs w:val="28"/>
        </w:rPr>
        <w:t>предприятия</w:t>
      </w:r>
      <w:r>
        <w:rPr>
          <w:rFonts w:cs="Times New Roman"/>
          <w:szCs w:val="28"/>
        </w:rPr>
        <w:t xml:space="preserve"> </w:t>
      </w:r>
      <w:r w:rsidRPr="0034032D">
        <w:rPr>
          <w:rFonts w:cs="Times New Roman"/>
          <w:szCs w:val="28"/>
        </w:rPr>
        <w:t>на</w:t>
      </w:r>
      <w:r>
        <w:rPr>
          <w:rFonts w:cs="Times New Roman"/>
          <w:szCs w:val="28"/>
        </w:rPr>
        <w:t xml:space="preserve"> </w:t>
      </w:r>
      <w:r w:rsidRPr="0034032D">
        <w:rPr>
          <w:rFonts w:cs="Times New Roman"/>
          <w:szCs w:val="28"/>
        </w:rPr>
        <w:t>производство</w:t>
      </w:r>
      <w:r>
        <w:rPr>
          <w:rFonts w:cs="Times New Roman"/>
          <w:szCs w:val="28"/>
        </w:rPr>
        <w:t xml:space="preserve"> </w:t>
      </w:r>
      <w:r w:rsidRPr="0034032D">
        <w:rPr>
          <w:rFonts w:cs="Times New Roman"/>
          <w:szCs w:val="28"/>
        </w:rPr>
        <w:t>и</w:t>
      </w:r>
      <w:r>
        <w:rPr>
          <w:rFonts w:cs="Times New Roman"/>
          <w:szCs w:val="28"/>
        </w:rPr>
        <w:t xml:space="preserve"> </w:t>
      </w:r>
      <w:r w:rsidRPr="0034032D">
        <w:rPr>
          <w:rFonts w:cs="Times New Roman"/>
          <w:szCs w:val="28"/>
        </w:rPr>
        <w:t>реализацию</w:t>
      </w:r>
      <w:r>
        <w:rPr>
          <w:rFonts w:cs="Times New Roman"/>
          <w:szCs w:val="28"/>
        </w:rPr>
        <w:t xml:space="preserve"> </w:t>
      </w:r>
      <w:r w:rsidRPr="0034032D">
        <w:rPr>
          <w:rFonts w:cs="Times New Roman"/>
          <w:szCs w:val="28"/>
        </w:rPr>
        <w:t>продукции</w:t>
      </w:r>
      <w:r>
        <w:rPr>
          <w:rFonts w:cs="Times New Roman"/>
          <w:szCs w:val="28"/>
        </w:rPr>
        <w:t xml:space="preserve"> </w:t>
      </w:r>
      <w:r w:rsidRPr="0034032D">
        <w:rPr>
          <w:rFonts w:cs="Times New Roman"/>
          <w:szCs w:val="28"/>
        </w:rPr>
        <w:t>за</w:t>
      </w:r>
      <w:r>
        <w:rPr>
          <w:rFonts w:cs="Times New Roman"/>
          <w:szCs w:val="28"/>
        </w:rPr>
        <w:t xml:space="preserve"> </w:t>
      </w:r>
      <w:r w:rsidRPr="0034032D">
        <w:rPr>
          <w:rFonts w:cs="Times New Roman"/>
          <w:szCs w:val="28"/>
        </w:rPr>
        <w:t>определенный</w:t>
      </w:r>
      <w:r>
        <w:rPr>
          <w:rFonts w:cs="Times New Roman"/>
          <w:szCs w:val="28"/>
        </w:rPr>
        <w:t xml:space="preserve"> </w:t>
      </w:r>
      <w:r w:rsidRPr="0034032D">
        <w:rPr>
          <w:rFonts w:cs="Times New Roman"/>
          <w:szCs w:val="28"/>
        </w:rPr>
        <w:t>календарный</w:t>
      </w:r>
      <w:r>
        <w:rPr>
          <w:rFonts w:cs="Times New Roman"/>
          <w:szCs w:val="28"/>
        </w:rPr>
        <w:t xml:space="preserve"> </w:t>
      </w:r>
      <w:r w:rsidRPr="0034032D">
        <w:rPr>
          <w:rFonts w:cs="Times New Roman"/>
          <w:szCs w:val="28"/>
        </w:rPr>
        <w:t>перио</w:t>
      </w:r>
      <w:proofErr w:type="gramStart"/>
      <w:r w:rsidRPr="0034032D">
        <w:rPr>
          <w:rFonts w:cs="Times New Roman"/>
          <w:szCs w:val="28"/>
        </w:rPr>
        <w:t>д(</w:t>
      </w:r>
      <w:proofErr w:type="gramEnd"/>
      <w:r w:rsidRPr="0034032D">
        <w:rPr>
          <w:rFonts w:cs="Times New Roman"/>
          <w:szCs w:val="28"/>
        </w:rPr>
        <w:t>год,</w:t>
      </w:r>
      <w:r>
        <w:rPr>
          <w:rFonts w:cs="Times New Roman"/>
          <w:szCs w:val="28"/>
        </w:rPr>
        <w:t xml:space="preserve"> </w:t>
      </w:r>
      <w:r w:rsidRPr="0034032D">
        <w:rPr>
          <w:rFonts w:cs="Times New Roman"/>
          <w:szCs w:val="28"/>
        </w:rPr>
        <w:t>квартал).</w:t>
      </w:r>
    </w:p>
    <w:p w:rsidR="00027349" w:rsidRPr="0034032D" w:rsidRDefault="00027349" w:rsidP="00027349">
      <w:pPr>
        <w:pStyle w:val="Default"/>
        <w:rPr>
          <w:sz w:val="28"/>
          <w:szCs w:val="28"/>
        </w:rPr>
      </w:pPr>
      <w:r w:rsidRPr="0034032D">
        <w:rPr>
          <w:sz w:val="28"/>
          <w:szCs w:val="28"/>
        </w:rPr>
        <w:t xml:space="preserve">Смета затрат на производство продукции цеха (завода) на годовую программу составляется в двух разрезах: </w:t>
      </w:r>
    </w:p>
    <w:p w:rsidR="00027349" w:rsidRPr="0034032D" w:rsidRDefault="00027349" w:rsidP="00DA54EA">
      <w:pPr>
        <w:pStyle w:val="Default"/>
        <w:numPr>
          <w:ilvl w:val="0"/>
          <w:numId w:val="27"/>
        </w:numPr>
        <w:spacing w:after="133"/>
        <w:rPr>
          <w:sz w:val="28"/>
          <w:szCs w:val="28"/>
        </w:rPr>
      </w:pPr>
      <w:r w:rsidRPr="0034032D">
        <w:rPr>
          <w:sz w:val="28"/>
          <w:szCs w:val="28"/>
        </w:rPr>
        <w:t xml:space="preserve">по калькуляционным статьям расходов </w:t>
      </w:r>
    </w:p>
    <w:p w:rsidR="00027349" w:rsidRPr="0034032D" w:rsidRDefault="00027349" w:rsidP="00DA54EA">
      <w:pPr>
        <w:pStyle w:val="Default"/>
        <w:numPr>
          <w:ilvl w:val="0"/>
          <w:numId w:val="27"/>
        </w:numPr>
        <w:rPr>
          <w:sz w:val="28"/>
          <w:szCs w:val="28"/>
        </w:rPr>
      </w:pPr>
      <w:r w:rsidRPr="0034032D">
        <w:rPr>
          <w:sz w:val="28"/>
          <w:szCs w:val="28"/>
        </w:rPr>
        <w:t>по экономическим элементам</w:t>
      </w:r>
    </w:p>
    <w:p w:rsidR="00027349" w:rsidRDefault="00027349" w:rsidP="00027349">
      <w:pPr>
        <w:rPr>
          <w:rFonts w:cs="Times New Roman"/>
          <w:szCs w:val="28"/>
        </w:rPr>
      </w:pPr>
    </w:p>
    <w:p w:rsidR="00027349" w:rsidRDefault="00027349" w:rsidP="00027349">
      <w:pPr>
        <w:pStyle w:val="Default"/>
        <w:rPr>
          <w:sz w:val="28"/>
          <w:szCs w:val="28"/>
        </w:rPr>
      </w:pPr>
      <w:r w:rsidRPr="00A81C9B">
        <w:rPr>
          <w:b/>
          <w:bCs/>
          <w:sz w:val="28"/>
          <w:szCs w:val="28"/>
        </w:rPr>
        <w:lastRenderedPageBreak/>
        <w:t>Смета</w:t>
      </w:r>
      <w:r>
        <w:rPr>
          <w:b/>
          <w:bCs/>
          <w:sz w:val="28"/>
          <w:szCs w:val="28"/>
        </w:rPr>
        <w:t xml:space="preserve"> </w:t>
      </w:r>
      <w:r w:rsidRPr="00A81C9B">
        <w:rPr>
          <w:b/>
          <w:bCs/>
          <w:sz w:val="28"/>
          <w:szCs w:val="28"/>
        </w:rPr>
        <w:t>затрат</w:t>
      </w:r>
      <w:r>
        <w:rPr>
          <w:b/>
          <w:bCs/>
          <w:sz w:val="28"/>
          <w:szCs w:val="28"/>
        </w:rPr>
        <w:t xml:space="preserve"> </w:t>
      </w:r>
      <w:r w:rsidRPr="00A81C9B">
        <w:rPr>
          <w:b/>
          <w:bCs/>
          <w:sz w:val="28"/>
          <w:szCs w:val="28"/>
        </w:rPr>
        <w:t>на</w:t>
      </w:r>
      <w:r>
        <w:rPr>
          <w:b/>
          <w:bCs/>
          <w:sz w:val="28"/>
          <w:szCs w:val="28"/>
        </w:rPr>
        <w:t xml:space="preserve"> </w:t>
      </w:r>
      <w:r w:rsidRPr="00A81C9B">
        <w:rPr>
          <w:b/>
          <w:bCs/>
          <w:sz w:val="28"/>
          <w:szCs w:val="28"/>
        </w:rPr>
        <w:t>производство</w:t>
      </w:r>
      <w:r w:rsidRPr="00A81C9B">
        <w:rPr>
          <w:sz w:val="28"/>
          <w:szCs w:val="28"/>
        </w:rPr>
        <w:t>–это</w:t>
      </w:r>
      <w:r>
        <w:rPr>
          <w:sz w:val="28"/>
          <w:szCs w:val="28"/>
        </w:rPr>
        <w:t xml:space="preserve"> </w:t>
      </w:r>
      <w:r w:rsidRPr="00A81C9B">
        <w:rPr>
          <w:sz w:val="28"/>
          <w:szCs w:val="28"/>
        </w:rPr>
        <w:t>сводный</w:t>
      </w:r>
      <w:r>
        <w:rPr>
          <w:sz w:val="28"/>
          <w:szCs w:val="28"/>
        </w:rPr>
        <w:t xml:space="preserve"> </w:t>
      </w:r>
      <w:r w:rsidRPr="00A81C9B">
        <w:rPr>
          <w:sz w:val="28"/>
          <w:szCs w:val="28"/>
        </w:rPr>
        <w:t>план</w:t>
      </w:r>
      <w:r>
        <w:rPr>
          <w:sz w:val="28"/>
          <w:szCs w:val="28"/>
        </w:rPr>
        <w:t xml:space="preserve"> </w:t>
      </w:r>
      <w:r w:rsidRPr="00A81C9B">
        <w:rPr>
          <w:sz w:val="28"/>
          <w:szCs w:val="28"/>
        </w:rPr>
        <w:t>предполагаемых</w:t>
      </w:r>
      <w:r>
        <w:rPr>
          <w:sz w:val="28"/>
          <w:szCs w:val="28"/>
        </w:rPr>
        <w:t xml:space="preserve"> </w:t>
      </w:r>
      <w:r w:rsidRPr="00A81C9B">
        <w:rPr>
          <w:sz w:val="28"/>
          <w:szCs w:val="28"/>
        </w:rPr>
        <w:t>расходов</w:t>
      </w:r>
      <w:r>
        <w:rPr>
          <w:sz w:val="28"/>
          <w:szCs w:val="28"/>
        </w:rPr>
        <w:t xml:space="preserve"> </w:t>
      </w:r>
      <w:r w:rsidRPr="00A81C9B">
        <w:rPr>
          <w:sz w:val="28"/>
          <w:szCs w:val="28"/>
        </w:rPr>
        <w:t>предприятия</w:t>
      </w:r>
      <w:r>
        <w:rPr>
          <w:sz w:val="28"/>
          <w:szCs w:val="28"/>
        </w:rPr>
        <w:t xml:space="preserve"> </w:t>
      </w:r>
      <w:r w:rsidRPr="00A81C9B">
        <w:rPr>
          <w:sz w:val="28"/>
          <w:szCs w:val="28"/>
        </w:rPr>
        <w:t>на</w:t>
      </w:r>
      <w:r>
        <w:rPr>
          <w:sz w:val="28"/>
          <w:szCs w:val="28"/>
        </w:rPr>
        <w:t xml:space="preserve"> </w:t>
      </w:r>
      <w:r w:rsidRPr="00A81C9B">
        <w:rPr>
          <w:sz w:val="28"/>
          <w:szCs w:val="28"/>
        </w:rPr>
        <w:t>определенный</w:t>
      </w:r>
      <w:r>
        <w:rPr>
          <w:sz w:val="28"/>
          <w:szCs w:val="28"/>
        </w:rPr>
        <w:t xml:space="preserve"> </w:t>
      </w:r>
      <w:r w:rsidRPr="00A81C9B">
        <w:rPr>
          <w:sz w:val="28"/>
          <w:szCs w:val="28"/>
        </w:rPr>
        <w:t>период</w:t>
      </w:r>
      <w:r>
        <w:rPr>
          <w:sz w:val="28"/>
          <w:szCs w:val="28"/>
        </w:rPr>
        <w:t xml:space="preserve"> </w:t>
      </w:r>
      <w:r w:rsidRPr="00A81C9B">
        <w:rPr>
          <w:sz w:val="28"/>
          <w:szCs w:val="28"/>
        </w:rPr>
        <w:t>производственно-финансовой</w:t>
      </w:r>
      <w:r>
        <w:rPr>
          <w:sz w:val="28"/>
          <w:szCs w:val="28"/>
        </w:rPr>
        <w:t xml:space="preserve"> </w:t>
      </w:r>
      <w:r w:rsidRPr="00A81C9B">
        <w:rPr>
          <w:sz w:val="28"/>
          <w:szCs w:val="28"/>
        </w:rPr>
        <w:t>деятельности.</w:t>
      </w:r>
    </w:p>
    <w:p w:rsidR="00027349" w:rsidRPr="00A81C9B" w:rsidRDefault="00027349" w:rsidP="00027349">
      <w:pPr>
        <w:pStyle w:val="Default"/>
        <w:rPr>
          <w:sz w:val="28"/>
          <w:szCs w:val="28"/>
        </w:rPr>
      </w:pPr>
    </w:p>
    <w:p w:rsidR="00027349" w:rsidRPr="00A81C9B" w:rsidRDefault="00027349" w:rsidP="00DA54EA">
      <w:pPr>
        <w:pStyle w:val="Default"/>
        <w:numPr>
          <w:ilvl w:val="0"/>
          <w:numId w:val="29"/>
        </w:numPr>
        <w:spacing w:after="115"/>
        <w:rPr>
          <w:sz w:val="28"/>
          <w:szCs w:val="28"/>
        </w:rPr>
      </w:pPr>
      <w:r w:rsidRPr="00A81C9B">
        <w:rPr>
          <w:sz w:val="28"/>
          <w:szCs w:val="28"/>
        </w:rPr>
        <w:t>Обозначается</w:t>
      </w:r>
      <w:r>
        <w:rPr>
          <w:sz w:val="28"/>
          <w:szCs w:val="28"/>
        </w:rPr>
        <w:t xml:space="preserve"> </w:t>
      </w:r>
      <w:r w:rsidRPr="00A81C9B">
        <w:rPr>
          <w:sz w:val="28"/>
          <w:szCs w:val="28"/>
        </w:rPr>
        <w:t>общая</w:t>
      </w:r>
      <w:r>
        <w:rPr>
          <w:sz w:val="28"/>
          <w:szCs w:val="28"/>
        </w:rPr>
        <w:t xml:space="preserve"> </w:t>
      </w:r>
      <w:r w:rsidRPr="00A81C9B">
        <w:rPr>
          <w:sz w:val="28"/>
          <w:szCs w:val="28"/>
        </w:rPr>
        <w:t>сумма</w:t>
      </w:r>
      <w:r>
        <w:rPr>
          <w:sz w:val="28"/>
          <w:szCs w:val="28"/>
        </w:rPr>
        <w:t xml:space="preserve"> </w:t>
      </w:r>
      <w:r w:rsidRPr="00A81C9B">
        <w:rPr>
          <w:sz w:val="28"/>
          <w:szCs w:val="28"/>
        </w:rPr>
        <w:t>затрат</w:t>
      </w:r>
      <w:r>
        <w:rPr>
          <w:sz w:val="28"/>
          <w:szCs w:val="28"/>
        </w:rPr>
        <w:t xml:space="preserve"> </w:t>
      </w:r>
      <w:r w:rsidRPr="00A81C9B">
        <w:rPr>
          <w:sz w:val="28"/>
          <w:szCs w:val="28"/>
        </w:rPr>
        <w:t>производства</w:t>
      </w:r>
      <w:r>
        <w:rPr>
          <w:sz w:val="28"/>
          <w:szCs w:val="28"/>
        </w:rPr>
        <w:t xml:space="preserve"> </w:t>
      </w:r>
      <w:r w:rsidRPr="00A81C9B">
        <w:rPr>
          <w:sz w:val="28"/>
          <w:szCs w:val="28"/>
        </w:rPr>
        <w:t>по</w:t>
      </w:r>
      <w:r>
        <w:rPr>
          <w:sz w:val="28"/>
          <w:szCs w:val="28"/>
        </w:rPr>
        <w:t xml:space="preserve"> </w:t>
      </w:r>
      <w:r w:rsidRPr="00A81C9B">
        <w:rPr>
          <w:sz w:val="28"/>
          <w:szCs w:val="28"/>
        </w:rPr>
        <w:t>тем</w:t>
      </w:r>
      <w:r>
        <w:rPr>
          <w:sz w:val="28"/>
          <w:szCs w:val="28"/>
        </w:rPr>
        <w:t xml:space="preserve"> </w:t>
      </w:r>
      <w:r w:rsidRPr="00A81C9B">
        <w:rPr>
          <w:sz w:val="28"/>
          <w:szCs w:val="28"/>
        </w:rPr>
        <w:t>видам</w:t>
      </w:r>
      <w:r>
        <w:rPr>
          <w:sz w:val="28"/>
          <w:szCs w:val="28"/>
        </w:rPr>
        <w:t xml:space="preserve"> </w:t>
      </w:r>
      <w:r w:rsidRPr="00A81C9B">
        <w:rPr>
          <w:sz w:val="28"/>
          <w:szCs w:val="28"/>
        </w:rPr>
        <w:t>ресурсов,</w:t>
      </w:r>
      <w:r>
        <w:rPr>
          <w:sz w:val="28"/>
          <w:szCs w:val="28"/>
        </w:rPr>
        <w:t xml:space="preserve"> </w:t>
      </w:r>
      <w:r w:rsidRPr="00A81C9B">
        <w:rPr>
          <w:sz w:val="28"/>
          <w:szCs w:val="28"/>
        </w:rPr>
        <w:t>которые</w:t>
      </w:r>
      <w:r>
        <w:rPr>
          <w:sz w:val="28"/>
          <w:szCs w:val="28"/>
        </w:rPr>
        <w:t xml:space="preserve"> </w:t>
      </w:r>
      <w:r w:rsidRPr="00A81C9B">
        <w:rPr>
          <w:sz w:val="28"/>
          <w:szCs w:val="28"/>
        </w:rPr>
        <w:t>будут</w:t>
      </w:r>
      <w:r>
        <w:rPr>
          <w:sz w:val="28"/>
          <w:szCs w:val="28"/>
        </w:rPr>
        <w:t xml:space="preserve"> </w:t>
      </w:r>
      <w:r w:rsidRPr="00A81C9B">
        <w:rPr>
          <w:sz w:val="28"/>
          <w:szCs w:val="28"/>
        </w:rPr>
        <w:t>использованы,</w:t>
      </w:r>
      <w:r>
        <w:rPr>
          <w:sz w:val="28"/>
          <w:szCs w:val="28"/>
        </w:rPr>
        <w:t xml:space="preserve"> </w:t>
      </w:r>
      <w:r w:rsidRPr="00A81C9B">
        <w:rPr>
          <w:sz w:val="28"/>
          <w:szCs w:val="28"/>
        </w:rPr>
        <w:t>по</w:t>
      </w:r>
      <w:r>
        <w:rPr>
          <w:sz w:val="28"/>
          <w:szCs w:val="28"/>
        </w:rPr>
        <w:t xml:space="preserve"> </w:t>
      </w:r>
      <w:r w:rsidRPr="00A81C9B">
        <w:rPr>
          <w:sz w:val="28"/>
          <w:szCs w:val="28"/>
        </w:rPr>
        <w:t>этапам</w:t>
      </w:r>
      <w:r>
        <w:rPr>
          <w:sz w:val="28"/>
          <w:szCs w:val="28"/>
        </w:rPr>
        <w:t xml:space="preserve"> </w:t>
      </w:r>
      <w:r w:rsidRPr="00A81C9B">
        <w:rPr>
          <w:sz w:val="28"/>
          <w:szCs w:val="28"/>
        </w:rPr>
        <w:t>производственной</w:t>
      </w:r>
      <w:r>
        <w:rPr>
          <w:sz w:val="28"/>
          <w:szCs w:val="28"/>
        </w:rPr>
        <w:t xml:space="preserve"> </w:t>
      </w:r>
      <w:r w:rsidRPr="00A81C9B">
        <w:rPr>
          <w:sz w:val="28"/>
          <w:szCs w:val="28"/>
        </w:rPr>
        <w:t>деятельности,</w:t>
      </w:r>
      <w:r>
        <w:rPr>
          <w:sz w:val="28"/>
          <w:szCs w:val="28"/>
        </w:rPr>
        <w:t xml:space="preserve"> </w:t>
      </w:r>
      <w:r w:rsidRPr="00A81C9B">
        <w:rPr>
          <w:sz w:val="28"/>
          <w:szCs w:val="28"/>
        </w:rPr>
        <w:t>уровням</w:t>
      </w:r>
      <w:r>
        <w:rPr>
          <w:sz w:val="28"/>
          <w:szCs w:val="28"/>
        </w:rPr>
        <w:t xml:space="preserve"> </w:t>
      </w:r>
      <w:r w:rsidRPr="00A81C9B">
        <w:rPr>
          <w:sz w:val="28"/>
          <w:szCs w:val="28"/>
        </w:rPr>
        <w:t>управления</w:t>
      </w:r>
      <w:r>
        <w:rPr>
          <w:sz w:val="28"/>
          <w:szCs w:val="28"/>
        </w:rPr>
        <w:t xml:space="preserve"> </w:t>
      </w:r>
      <w:r w:rsidRPr="00A81C9B">
        <w:rPr>
          <w:sz w:val="28"/>
          <w:szCs w:val="28"/>
        </w:rPr>
        <w:t>предприятием</w:t>
      </w:r>
      <w:r>
        <w:rPr>
          <w:sz w:val="28"/>
          <w:szCs w:val="28"/>
        </w:rPr>
        <w:t xml:space="preserve"> </w:t>
      </w:r>
      <w:r w:rsidRPr="00A81C9B">
        <w:rPr>
          <w:sz w:val="28"/>
          <w:szCs w:val="28"/>
        </w:rPr>
        <w:t>и</w:t>
      </w:r>
      <w:r>
        <w:rPr>
          <w:sz w:val="28"/>
          <w:szCs w:val="28"/>
        </w:rPr>
        <w:t xml:space="preserve"> </w:t>
      </w:r>
      <w:r w:rsidRPr="00A81C9B">
        <w:rPr>
          <w:sz w:val="28"/>
          <w:szCs w:val="28"/>
        </w:rPr>
        <w:t>другим</w:t>
      </w:r>
      <w:r>
        <w:rPr>
          <w:sz w:val="28"/>
          <w:szCs w:val="28"/>
        </w:rPr>
        <w:t xml:space="preserve"> </w:t>
      </w:r>
      <w:r w:rsidRPr="00A81C9B">
        <w:rPr>
          <w:sz w:val="28"/>
          <w:szCs w:val="28"/>
        </w:rPr>
        <w:t>статьям</w:t>
      </w:r>
      <w:r>
        <w:rPr>
          <w:sz w:val="28"/>
          <w:szCs w:val="28"/>
        </w:rPr>
        <w:t xml:space="preserve"> </w:t>
      </w:r>
      <w:r w:rsidRPr="00A81C9B">
        <w:rPr>
          <w:sz w:val="28"/>
          <w:szCs w:val="28"/>
        </w:rPr>
        <w:t>расходов.</w:t>
      </w:r>
    </w:p>
    <w:p w:rsidR="00027349" w:rsidRDefault="00027349" w:rsidP="00DA54EA">
      <w:pPr>
        <w:pStyle w:val="Default"/>
        <w:numPr>
          <w:ilvl w:val="0"/>
          <w:numId w:val="29"/>
        </w:numPr>
        <w:rPr>
          <w:sz w:val="28"/>
          <w:szCs w:val="28"/>
        </w:rPr>
      </w:pPr>
      <w:r w:rsidRPr="00A81C9B">
        <w:rPr>
          <w:sz w:val="28"/>
          <w:szCs w:val="28"/>
        </w:rPr>
        <w:t>Указываются</w:t>
      </w:r>
      <w:r>
        <w:rPr>
          <w:sz w:val="28"/>
          <w:szCs w:val="28"/>
        </w:rPr>
        <w:t xml:space="preserve"> </w:t>
      </w:r>
      <w:r w:rsidRPr="00A81C9B">
        <w:rPr>
          <w:sz w:val="28"/>
          <w:szCs w:val="28"/>
        </w:rPr>
        <w:t>затраты,</w:t>
      </w:r>
      <w:r>
        <w:rPr>
          <w:sz w:val="28"/>
          <w:szCs w:val="28"/>
        </w:rPr>
        <w:t xml:space="preserve"> </w:t>
      </w:r>
      <w:r w:rsidRPr="00A81C9B">
        <w:rPr>
          <w:sz w:val="28"/>
          <w:szCs w:val="28"/>
        </w:rPr>
        <w:t>связанные</w:t>
      </w:r>
      <w:r>
        <w:rPr>
          <w:sz w:val="28"/>
          <w:szCs w:val="28"/>
        </w:rPr>
        <w:t xml:space="preserve"> </w:t>
      </w:r>
      <w:r w:rsidRPr="00A81C9B">
        <w:rPr>
          <w:sz w:val="28"/>
          <w:szCs w:val="28"/>
        </w:rPr>
        <w:t>с</w:t>
      </w:r>
      <w:r>
        <w:rPr>
          <w:sz w:val="28"/>
          <w:szCs w:val="28"/>
        </w:rPr>
        <w:t xml:space="preserve"> </w:t>
      </w:r>
      <w:r w:rsidRPr="00A81C9B">
        <w:rPr>
          <w:sz w:val="28"/>
          <w:szCs w:val="28"/>
        </w:rPr>
        <w:t>основным</w:t>
      </w:r>
      <w:r>
        <w:rPr>
          <w:sz w:val="28"/>
          <w:szCs w:val="28"/>
        </w:rPr>
        <w:t xml:space="preserve"> и   </w:t>
      </w:r>
      <w:r w:rsidRPr="00A81C9B">
        <w:rPr>
          <w:sz w:val="28"/>
          <w:szCs w:val="28"/>
        </w:rPr>
        <w:t>вспомогательным</w:t>
      </w:r>
      <w:r>
        <w:rPr>
          <w:sz w:val="28"/>
          <w:szCs w:val="28"/>
        </w:rPr>
        <w:t xml:space="preserve"> </w:t>
      </w:r>
      <w:r w:rsidRPr="00A81C9B">
        <w:rPr>
          <w:sz w:val="28"/>
          <w:szCs w:val="28"/>
        </w:rPr>
        <w:t>производством,</w:t>
      </w:r>
      <w:r>
        <w:rPr>
          <w:sz w:val="28"/>
          <w:szCs w:val="28"/>
        </w:rPr>
        <w:t xml:space="preserve"> </w:t>
      </w:r>
      <w:r w:rsidRPr="00A81C9B">
        <w:rPr>
          <w:sz w:val="28"/>
          <w:szCs w:val="28"/>
        </w:rPr>
        <w:t>которые</w:t>
      </w:r>
      <w:r>
        <w:rPr>
          <w:sz w:val="28"/>
          <w:szCs w:val="28"/>
        </w:rPr>
        <w:t xml:space="preserve"> </w:t>
      </w:r>
      <w:r w:rsidRPr="00A81C9B">
        <w:rPr>
          <w:sz w:val="28"/>
          <w:szCs w:val="28"/>
        </w:rPr>
        <w:t>будут</w:t>
      </w:r>
      <w:r>
        <w:rPr>
          <w:sz w:val="28"/>
          <w:szCs w:val="28"/>
        </w:rPr>
        <w:t xml:space="preserve"> </w:t>
      </w:r>
      <w:r w:rsidRPr="00A81C9B">
        <w:rPr>
          <w:sz w:val="28"/>
          <w:szCs w:val="28"/>
        </w:rPr>
        <w:t>вложены</w:t>
      </w:r>
      <w:r>
        <w:rPr>
          <w:sz w:val="28"/>
          <w:szCs w:val="28"/>
        </w:rPr>
        <w:t xml:space="preserve"> </w:t>
      </w:r>
      <w:r w:rsidRPr="00A81C9B">
        <w:rPr>
          <w:sz w:val="28"/>
          <w:szCs w:val="28"/>
        </w:rPr>
        <w:t>в</w:t>
      </w:r>
      <w:r>
        <w:rPr>
          <w:sz w:val="28"/>
          <w:szCs w:val="28"/>
        </w:rPr>
        <w:t xml:space="preserve"> </w:t>
      </w:r>
      <w:r w:rsidRPr="00A81C9B">
        <w:rPr>
          <w:sz w:val="28"/>
          <w:szCs w:val="28"/>
        </w:rPr>
        <w:t>изготовление</w:t>
      </w:r>
      <w:r>
        <w:rPr>
          <w:sz w:val="28"/>
          <w:szCs w:val="28"/>
        </w:rPr>
        <w:t xml:space="preserve"> </w:t>
      </w:r>
      <w:r w:rsidRPr="00A81C9B">
        <w:rPr>
          <w:sz w:val="28"/>
          <w:szCs w:val="28"/>
        </w:rPr>
        <w:t>продукц</w:t>
      </w:r>
      <w:proofErr w:type="gramStart"/>
      <w:r w:rsidRPr="00A81C9B">
        <w:rPr>
          <w:sz w:val="28"/>
          <w:szCs w:val="28"/>
        </w:rPr>
        <w:t>ии</w:t>
      </w:r>
      <w:r>
        <w:rPr>
          <w:sz w:val="28"/>
          <w:szCs w:val="28"/>
        </w:rPr>
        <w:t xml:space="preserve"> </w:t>
      </w:r>
      <w:r w:rsidRPr="00A81C9B">
        <w:rPr>
          <w:sz w:val="28"/>
          <w:szCs w:val="28"/>
        </w:rPr>
        <w:t>и</w:t>
      </w:r>
      <w:r>
        <w:rPr>
          <w:sz w:val="28"/>
          <w:szCs w:val="28"/>
        </w:rPr>
        <w:t xml:space="preserve"> </w:t>
      </w:r>
      <w:r w:rsidRPr="00A81C9B">
        <w:rPr>
          <w:sz w:val="28"/>
          <w:szCs w:val="28"/>
        </w:rPr>
        <w:t>ее</w:t>
      </w:r>
      <w:proofErr w:type="gramEnd"/>
      <w:r>
        <w:rPr>
          <w:sz w:val="28"/>
          <w:szCs w:val="28"/>
        </w:rPr>
        <w:t xml:space="preserve"> </w:t>
      </w:r>
      <w:r w:rsidRPr="00A81C9B">
        <w:rPr>
          <w:sz w:val="28"/>
          <w:szCs w:val="28"/>
        </w:rPr>
        <w:t>продажу,</w:t>
      </w:r>
      <w:r>
        <w:rPr>
          <w:sz w:val="28"/>
          <w:szCs w:val="28"/>
        </w:rPr>
        <w:t xml:space="preserve"> </w:t>
      </w:r>
      <w:r w:rsidRPr="00A81C9B">
        <w:rPr>
          <w:sz w:val="28"/>
          <w:szCs w:val="28"/>
        </w:rPr>
        <w:t>в</w:t>
      </w:r>
      <w:r>
        <w:rPr>
          <w:sz w:val="28"/>
          <w:szCs w:val="28"/>
        </w:rPr>
        <w:t xml:space="preserve"> </w:t>
      </w:r>
      <w:r w:rsidRPr="00A81C9B">
        <w:rPr>
          <w:sz w:val="28"/>
          <w:szCs w:val="28"/>
        </w:rPr>
        <w:t>оплату</w:t>
      </w:r>
      <w:r>
        <w:rPr>
          <w:sz w:val="28"/>
          <w:szCs w:val="28"/>
        </w:rPr>
        <w:t xml:space="preserve"> </w:t>
      </w:r>
      <w:r w:rsidRPr="00A81C9B">
        <w:rPr>
          <w:sz w:val="28"/>
          <w:szCs w:val="28"/>
        </w:rPr>
        <w:t>услуг,</w:t>
      </w:r>
      <w:r>
        <w:rPr>
          <w:sz w:val="28"/>
          <w:szCs w:val="28"/>
        </w:rPr>
        <w:t xml:space="preserve"> </w:t>
      </w:r>
      <w:r w:rsidRPr="00A81C9B">
        <w:rPr>
          <w:sz w:val="28"/>
          <w:szCs w:val="28"/>
        </w:rPr>
        <w:t>выполнение</w:t>
      </w:r>
      <w:r>
        <w:rPr>
          <w:sz w:val="28"/>
          <w:szCs w:val="28"/>
        </w:rPr>
        <w:t xml:space="preserve"> </w:t>
      </w:r>
      <w:r w:rsidRPr="00A81C9B">
        <w:rPr>
          <w:sz w:val="28"/>
          <w:szCs w:val="28"/>
        </w:rPr>
        <w:t>каких-либо</w:t>
      </w:r>
      <w:r>
        <w:rPr>
          <w:sz w:val="28"/>
          <w:szCs w:val="28"/>
        </w:rPr>
        <w:t xml:space="preserve"> </w:t>
      </w:r>
      <w:r w:rsidRPr="00A81C9B">
        <w:rPr>
          <w:sz w:val="28"/>
          <w:szCs w:val="28"/>
        </w:rPr>
        <w:t>работ,</w:t>
      </w:r>
      <w:r>
        <w:rPr>
          <w:sz w:val="28"/>
          <w:szCs w:val="28"/>
        </w:rPr>
        <w:t xml:space="preserve"> </w:t>
      </w:r>
      <w:r w:rsidRPr="00A81C9B">
        <w:rPr>
          <w:sz w:val="28"/>
          <w:szCs w:val="28"/>
        </w:rPr>
        <w:t>в</w:t>
      </w:r>
      <w:r>
        <w:rPr>
          <w:sz w:val="28"/>
          <w:szCs w:val="28"/>
        </w:rPr>
        <w:t xml:space="preserve"> </w:t>
      </w:r>
      <w:r w:rsidRPr="00A81C9B">
        <w:rPr>
          <w:sz w:val="28"/>
          <w:szCs w:val="28"/>
        </w:rPr>
        <w:t>заработную</w:t>
      </w:r>
      <w:r>
        <w:rPr>
          <w:sz w:val="28"/>
          <w:szCs w:val="28"/>
        </w:rPr>
        <w:t xml:space="preserve"> </w:t>
      </w:r>
      <w:r w:rsidRPr="00A81C9B">
        <w:rPr>
          <w:sz w:val="28"/>
          <w:szCs w:val="28"/>
        </w:rPr>
        <w:t>плату</w:t>
      </w:r>
      <w:r>
        <w:rPr>
          <w:sz w:val="28"/>
          <w:szCs w:val="28"/>
        </w:rPr>
        <w:t xml:space="preserve"> </w:t>
      </w:r>
      <w:r w:rsidRPr="00A81C9B">
        <w:rPr>
          <w:sz w:val="28"/>
          <w:szCs w:val="28"/>
        </w:rPr>
        <w:t>административно-управленческого</w:t>
      </w:r>
      <w:r>
        <w:rPr>
          <w:sz w:val="28"/>
          <w:szCs w:val="28"/>
        </w:rPr>
        <w:t xml:space="preserve"> </w:t>
      </w:r>
      <w:r w:rsidRPr="00A81C9B">
        <w:rPr>
          <w:sz w:val="28"/>
          <w:szCs w:val="28"/>
        </w:rPr>
        <w:t>аппарата</w:t>
      </w:r>
      <w:r>
        <w:rPr>
          <w:sz w:val="28"/>
          <w:szCs w:val="28"/>
        </w:rPr>
        <w:t>.</w:t>
      </w:r>
    </w:p>
    <w:p w:rsidR="00027349" w:rsidRDefault="00027349" w:rsidP="00027349">
      <w:pPr>
        <w:pStyle w:val="Default"/>
        <w:rPr>
          <w:sz w:val="28"/>
          <w:szCs w:val="28"/>
        </w:rPr>
      </w:pPr>
    </w:p>
    <w:p w:rsidR="00027349" w:rsidRDefault="00027349" w:rsidP="00027349">
      <w:pPr>
        <w:pStyle w:val="Default"/>
        <w:rPr>
          <w:sz w:val="28"/>
          <w:szCs w:val="28"/>
        </w:rPr>
      </w:pPr>
      <w:r w:rsidRPr="00A81C9B">
        <w:rPr>
          <w:b/>
          <w:bCs/>
          <w:sz w:val="28"/>
          <w:szCs w:val="28"/>
        </w:rPr>
        <w:t>Себестоимость продукции</w:t>
      </w:r>
      <w:r w:rsidRPr="00A81C9B">
        <w:rPr>
          <w:sz w:val="28"/>
          <w:szCs w:val="28"/>
        </w:rPr>
        <w:t xml:space="preserve"> </w:t>
      </w:r>
      <w:proofErr w:type="gramStart"/>
      <w:r w:rsidRPr="00A81C9B">
        <w:rPr>
          <w:sz w:val="28"/>
          <w:szCs w:val="28"/>
        </w:rPr>
        <w:t>–д</w:t>
      </w:r>
      <w:proofErr w:type="gramEnd"/>
      <w:r w:rsidRPr="00A81C9B">
        <w:rPr>
          <w:sz w:val="28"/>
          <w:szCs w:val="28"/>
        </w:rPr>
        <w:t>енежное выражение затрат на производство и продажу продукции (работ, услуг)</w:t>
      </w:r>
    </w:p>
    <w:p w:rsidR="00027349" w:rsidRDefault="00027349" w:rsidP="00027349">
      <w:pPr>
        <w:pStyle w:val="Default"/>
        <w:rPr>
          <w:sz w:val="28"/>
          <w:szCs w:val="28"/>
        </w:rPr>
      </w:pPr>
    </w:p>
    <w:p w:rsidR="00027349" w:rsidRPr="00A81C9B" w:rsidRDefault="00027349" w:rsidP="00027349">
      <w:pPr>
        <w:pStyle w:val="Default"/>
        <w:rPr>
          <w:sz w:val="28"/>
          <w:szCs w:val="28"/>
        </w:rPr>
      </w:pPr>
      <w:proofErr w:type="spellStart"/>
      <w:r w:rsidRPr="00A81C9B">
        <w:rPr>
          <w:b/>
          <w:bCs/>
          <w:sz w:val="28"/>
          <w:szCs w:val="28"/>
        </w:rPr>
        <w:t>Калькулирование</w:t>
      </w:r>
      <w:proofErr w:type="spellEnd"/>
      <w:r w:rsidRPr="00A81C9B">
        <w:rPr>
          <w:b/>
          <w:bCs/>
          <w:sz w:val="28"/>
          <w:szCs w:val="28"/>
        </w:rPr>
        <w:t xml:space="preserve"> себестоимости продукции (услуг)</w:t>
      </w:r>
      <w:r>
        <w:rPr>
          <w:sz w:val="28"/>
          <w:szCs w:val="28"/>
        </w:rPr>
        <w:t xml:space="preserve">- </w:t>
      </w:r>
      <w:r w:rsidRPr="00A81C9B">
        <w:rPr>
          <w:sz w:val="28"/>
          <w:szCs w:val="28"/>
        </w:rPr>
        <w:t>это расчет</w:t>
      </w:r>
    </w:p>
    <w:p w:rsidR="00027349" w:rsidRPr="00A81C9B" w:rsidRDefault="00027349" w:rsidP="00027349">
      <w:pPr>
        <w:pStyle w:val="Default"/>
        <w:rPr>
          <w:sz w:val="28"/>
          <w:szCs w:val="28"/>
        </w:rPr>
      </w:pPr>
      <w:proofErr w:type="gramStart"/>
      <w:r w:rsidRPr="00A81C9B">
        <w:rPr>
          <w:sz w:val="28"/>
          <w:szCs w:val="28"/>
        </w:rPr>
        <w:t>издержек на изготовление, приходящихся на единицу продукции (</w:t>
      </w:r>
      <w:proofErr w:type="gramEnd"/>
    </w:p>
    <w:p w:rsidR="00027349" w:rsidRPr="00A81C9B" w:rsidRDefault="00027349" w:rsidP="00027349">
      <w:pPr>
        <w:pStyle w:val="Default"/>
        <w:rPr>
          <w:sz w:val="28"/>
          <w:szCs w:val="28"/>
        </w:rPr>
      </w:pPr>
      <w:r w:rsidRPr="00A81C9B">
        <w:rPr>
          <w:sz w:val="28"/>
          <w:szCs w:val="28"/>
        </w:rPr>
        <w:t>услуг), связанных с использованием в процессе ее производства сырья,</w:t>
      </w:r>
    </w:p>
    <w:p w:rsidR="00027349" w:rsidRPr="00A81C9B" w:rsidRDefault="00027349" w:rsidP="00027349">
      <w:pPr>
        <w:pStyle w:val="Default"/>
        <w:rPr>
          <w:sz w:val="28"/>
          <w:szCs w:val="28"/>
        </w:rPr>
      </w:pPr>
      <w:r w:rsidRPr="00A81C9B">
        <w:rPr>
          <w:sz w:val="28"/>
          <w:szCs w:val="28"/>
        </w:rPr>
        <w:t>материалов, трудовых ресурсов, а также других затрат на ее производство и</w:t>
      </w:r>
    </w:p>
    <w:p w:rsidR="00027349" w:rsidRPr="00A81C9B" w:rsidRDefault="00027349" w:rsidP="00027349">
      <w:pPr>
        <w:pStyle w:val="Default"/>
        <w:rPr>
          <w:sz w:val="28"/>
          <w:szCs w:val="28"/>
        </w:rPr>
      </w:pPr>
      <w:r w:rsidRPr="00A81C9B">
        <w:rPr>
          <w:sz w:val="28"/>
          <w:szCs w:val="28"/>
        </w:rPr>
        <w:t>реализацию</w:t>
      </w:r>
    </w:p>
    <w:p w:rsidR="00027349" w:rsidRDefault="00027349" w:rsidP="00DA54EA">
      <w:pPr>
        <w:pStyle w:val="Default"/>
        <w:numPr>
          <w:ilvl w:val="0"/>
          <w:numId w:val="32"/>
        </w:numPr>
        <w:rPr>
          <w:sz w:val="28"/>
          <w:szCs w:val="28"/>
        </w:rPr>
      </w:pPr>
      <w:r w:rsidRPr="00A81C9B">
        <w:rPr>
          <w:sz w:val="28"/>
          <w:szCs w:val="28"/>
        </w:rPr>
        <w:t>Калькуляция затрат предприятия необходима для расчета фактической или</w:t>
      </w:r>
      <w:r>
        <w:rPr>
          <w:sz w:val="28"/>
          <w:szCs w:val="28"/>
        </w:rPr>
        <w:t xml:space="preserve"> </w:t>
      </w:r>
      <w:r w:rsidRPr="00A81C9B">
        <w:rPr>
          <w:sz w:val="28"/>
          <w:szCs w:val="28"/>
        </w:rPr>
        <w:t>плановой себестоимости продукции и оценки издержек производства</w:t>
      </w:r>
    </w:p>
    <w:p w:rsidR="00027349" w:rsidRPr="00A81C9B" w:rsidRDefault="00027349" w:rsidP="00027349">
      <w:pPr>
        <w:pStyle w:val="Default"/>
        <w:rPr>
          <w:sz w:val="28"/>
          <w:szCs w:val="28"/>
        </w:rPr>
      </w:pPr>
    </w:p>
    <w:p w:rsidR="00027349" w:rsidRPr="00A81C9B" w:rsidRDefault="00027349" w:rsidP="00027349">
      <w:pPr>
        <w:pStyle w:val="Default"/>
        <w:rPr>
          <w:sz w:val="28"/>
          <w:szCs w:val="28"/>
        </w:rPr>
      </w:pPr>
      <w:proofErr w:type="gramStart"/>
      <w:r w:rsidRPr="00A81C9B">
        <w:rPr>
          <w:b/>
          <w:bCs/>
          <w:sz w:val="28"/>
          <w:szCs w:val="28"/>
        </w:rPr>
        <w:t>Плановая калькуляция</w:t>
      </w:r>
      <w:r w:rsidRPr="00A81C9B">
        <w:rPr>
          <w:sz w:val="28"/>
          <w:szCs w:val="28"/>
        </w:rPr>
        <w:t xml:space="preserve"> определяет среднюю себестоимость продукции (</w:t>
      </w:r>
      <w:proofErr w:type="gramEnd"/>
    </w:p>
    <w:p w:rsidR="00027349" w:rsidRPr="00A81C9B" w:rsidRDefault="00027349" w:rsidP="00027349">
      <w:pPr>
        <w:pStyle w:val="Default"/>
        <w:rPr>
          <w:sz w:val="28"/>
          <w:szCs w:val="28"/>
        </w:rPr>
      </w:pPr>
      <w:r w:rsidRPr="00A81C9B">
        <w:rPr>
          <w:sz w:val="28"/>
          <w:szCs w:val="28"/>
        </w:rPr>
        <w:t>услуг) на плановый период</w:t>
      </w:r>
    </w:p>
    <w:p w:rsidR="00027349" w:rsidRPr="00A81C9B" w:rsidRDefault="00027349" w:rsidP="00027349">
      <w:pPr>
        <w:pStyle w:val="Default"/>
        <w:rPr>
          <w:sz w:val="28"/>
          <w:szCs w:val="28"/>
        </w:rPr>
      </w:pPr>
    </w:p>
    <w:p w:rsidR="00027349" w:rsidRPr="00A81C9B" w:rsidRDefault="00027349" w:rsidP="00DA54EA">
      <w:pPr>
        <w:pStyle w:val="Default"/>
        <w:numPr>
          <w:ilvl w:val="0"/>
          <w:numId w:val="31"/>
        </w:numPr>
        <w:rPr>
          <w:sz w:val="28"/>
          <w:szCs w:val="28"/>
        </w:rPr>
      </w:pPr>
      <w:r w:rsidRPr="00A81C9B">
        <w:rPr>
          <w:sz w:val="28"/>
          <w:szCs w:val="28"/>
        </w:rPr>
        <w:t>Основная задача при составлении плановой калькуляци</w:t>
      </w:r>
      <w:proofErr w:type="gramStart"/>
      <w:r w:rsidRPr="00A81C9B">
        <w:rPr>
          <w:sz w:val="28"/>
          <w:szCs w:val="28"/>
        </w:rPr>
        <w:t>и</w:t>
      </w:r>
      <w:r>
        <w:rPr>
          <w:sz w:val="28"/>
          <w:szCs w:val="28"/>
        </w:rPr>
        <w:t>-</w:t>
      </w:r>
      <w:proofErr w:type="gramEnd"/>
      <w:r w:rsidRPr="00A81C9B">
        <w:rPr>
          <w:sz w:val="28"/>
          <w:szCs w:val="28"/>
        </w:rPr>
        <w:t xml:space="preserve"> оценка</w:t>
      </w:r>
    </w:p>
    <w:p w:rsidR="00027349" w:rsidRPr="00A81C9B" w:rsidRDefault="00027349" w:rsidP="00027349">
      <w:pPr>
        <w:pStyle w:val="Default"/>
        <w:rPr>
          <w:sz w:val="28"/>
          <w:szCs w:val="28"/>
        </w:rPr>
      </w:pPr>
      <w:r w:rsidRPr="00A81C9B">
        <w:rPr>
          <w:sz w:val="28"/>
          <w:szCs w:val="28"/>
        </w:rPr>
        <w:t>целесообразности дальнейшего выпуска продукции или выполнения работ</w:t>
      </w:r>
    </w:p>
    <w:p w:rsidR="00027349" w:rsidRPr="00A81C9B" w:rsidRDefault="00027349" w:rsidP="00027349">
      <w:pPr>
        <w:pStyle w:val="Default"/>
        <w:rPr>
          <w:sz w:val="28"/>
          <w:szCs w:val="28"/>
        </w:rPr>
      </w:pPr>
      <w:r w:rsidRPr="00A81C9B">
        <w:rPr>
          <w:sz w:val="28"/>
          <w:szCs w:val="28"/>
        </w:rPr>
        <w:t>(услуг).</w:t>
      </w:r>
    </w:p>
    <w:p w:rsidR="00027349" w:rsidRPr="00A81C9B" w:rsidRDefault="00027349" w:rsidP="00027349">
      <w:pPr>
        <w:pStyle w:val="Default"/>
        <w:rPr>
          <w:sz w:val="28"/>
          <w:szCs w:val="28"/>
        </w:rPr>
      </w:pPr>
    </w:p>
    <w:p w:rsidR="00027349" w:rsidRPr="00A81C9B" w:rsidRDefault="00027349" w:rsidP="00DA54EA">
      <w:pPr>
        <w:pStyle w:val="Default"/>
        <w:numPr>
          <w:ilvl w:val="0"/>
          <w:numId w:val="30"/>
        </w:numPr>
        <w:rPr>
          <w:sz w:val="28"/>
          <w:szCs w:val="28"/>
        </w:rPr>
      </w:pPr>
      <w:r w:rsidRPr="00A81C9B">
        <w:rPr>
          <w:sz w:val="28"/>
          <w:szCs w:val="28"/>
        </w:rPr>
        <w:t>Благодаря качественно составленной калькуляции затрат появляется</w:t>
      </w:r>
    </w:p>
    <w:p w:rsidR="00027349" w:rsidRDefault="00027349" w:rsidP="00027349">
      <w:pPr>
        <w:pStyle w:val="Default"/>
        <w:rPr>
          <w:sz w:val="28"/>
          <w:szCs w:val="28"/>
        </w:rPr>
      </w:pPr>
      <w:r w:rsidRPr="00A81C9B">
        <w:rPr>
          <w:sz w:val="28"/>
          <w:szCs w:val="28"/>
        </w:rPr>
        <w:t>возможность установить оптимальную цену для контрактации с контрагентами</w:t>
      </w:r>
    </w:p>
    <w:p w:rsidR="00027349" w:rsidRPr="00A81C9B" w:rsidRDefault="00027349" w:rsidP="00027349">
      <w:pPr>
        <w:pStyle w:val="Default"/>
        <w:rPr>
          <w:sz w:val="28"/>
          <w:szCs w:val="28"/>
        </w:rPr>
      </w:pPr>
    </w:p>
    <w:p w:rsidR="00027349" w:rsidRPr="00A81C9B" w:rsidRDefault="00027349" w:rsidP="00027349">
      <w:pPr>
        <w:pStyle w:val="Default"/>
        <w:rPr>
          <w:sz w:val="28"/>
          <w:szCs w:val="28"/>
        </w:rPr>
      </w:pPr>
      <w:r w:rsidRPr="00A81C9B">
        <w:rPr>
          <w:b/>
          <w:bCs/>
          <w:sz w:val="28"/>
          <w:szCs w:val="28"/>
        </w:rPr>
        <w:t>Фактическая калькуляция</w:t>
      </w:r>
      <w:r w:rsidRPr="00A81C9B">
        <w:rPr>
          <w:sz w:val="28"/>
          <w:szCs w:val="28"/>
        </w:rPr>
        <w:t xml:space="preserve"> составляется по данным бухгалтерского учета о</w:t>
      </w:r>
    </w:p>
    <w:p w:rsidR="00027349" w:rsidRPr="00A81C9B" w:rsidRDefault="00027349" w:rsidP="00027349">
      <w:pPr>
        <w:pStyle w:val="Default"/>
        <w:rPr>
          <w:sz w:val="28"/>
          <w:szCs w:val="28"/>
        </w:rPr>
      </w:pPr>
      <w:r w:rsidRPr="00A81C9B">
        <w:rPr>
          <w:sz w:val="28"/>
          <w:szCs w:val="28"/>
        </w:rPr>
        <w:t xml:space="preserve">фактических затратах на производство продукции и отражает </w:t>
      </w:r>
      <w:proofErr w:type="gramStart"/>
      <w:r w:rsidRPr="00A81C9B">
        <w:rPr>
          <w:sz w:val="28"/>
          <w:szCs w:val="28"/>
        </w:rPr>
        <w:t>фактическую</w:t>
      </w:r>
      <w:proofErr w:type="gramEnd"/>
    </w:p>
    <w:p w:rsidR="00027349" w:rsidRDefault="00027349" w:rsidP="00027349">
      <w:pPr>
        <w:pStyle w:val="Default"/>
        <w:rPr>
          <w:sz w:val="28"/>
          <w:szCs w:val="28"/>
        </w:rPr>
      </w:pPr>
      <w:r w:rsidRPr="00A81C9B">
        <w:rPr>
          <w:sz w:val="28"/>
          <w:szCs w:val="28"/>
        </w:rPr>
        <w:t>себестоимость готовой продукции или выполненных работ</w:t>
      </w:r>
    </w:p>
    <w:p w:rsidR="00027349" w:rsidRPr="00A81C9B" w:rsidRDefault="00027349" w:rsidP="00027349">
      <w:pPr>
        <w:pStyle w:val="Default"/>
        <w:rPr>
          <w:sz w:val="28"/>
          <w:szCs w:val="28"/>
        </w:rPr>
      </w:pPr>
    </w:p>
    <w:p w:rsidR="00027349" w:rsidRDefault="00027349" w:rsidP="00027349">
      <w:pPr>
        <w:rPr>
          <w:rFonts w:cs="Times New Roman"/>
          <w:szCs w:val="28"/>
        </w:rPr>
      </w:pPr>
    </w:p>
    <w:p w:rsidR="00027349" w:rsidRPr="0034032D" w:rsidRDefault="00027349" w:rsidP="00027349">
      <w:pPr>
        <w:rPr>
          <w:rFonts w:cs="Times New Roman"/>
          <w:szCs w:val="28"/>
        </w:rPr>
      </w:pPr>
    </w:p>
    <w:p w:rsidR="00027349" w:rsidRDefault="00027349" w:rsidP="00027349">
      <w:pPr>
        <w:pStyle w:val="1"/>
      </w:pPr>
      <w:bookmarkStart w:id="38" w:name="_Toc44664394"/>
      <w:r w:rsidRPr="00997836">
        <w:lastRenderedPageBreak/>
        <w:t>28. Понятие себестоимости продукции, виды себестоимости в нефтегазовом комплексе</w:t>
      </w:r>
      <w:bookmarkEnd w:id="38"/>
    </w:p>
    <w:p w:rsidR="00027349" w:rsidRDefault="00027349" w:rsidP="00027349">
      <w:pPr>
        <w:rPr>
          <w:rFonts w:cs="Times New Roman"/>
          <w:b/>
          <w:bCs/>
          <w:szCs w:val="28"/>
        </w:rPr>
      </w:pPr>
    </w:p>
    <w:p w:rsidR="00027349" w:rsidRDefault="00027349" w:rsidP="00027349">
      <w:pPr>
        <w:pStyle w:val="Default"/>
        <w:rPr>
          <w:sz w:val="28"/>
          <w:szCs w:val="28"/>
        </w:rPr>
      </w:pPr>
      <w:r w:rsidRPr="00A81C9B">
        <w:rPr>
          <w:b/>
          <w:bCs/>
          <w:sz w:val="28"/>
          <w:szCs w:val="28"/>
        </w:rPr>
        <w:t>Себестоимость продукции</w:t>
      </w:r>
      <w:r w:rsidRPr="00A81C9B">
        <w:rPr>
          <w:sz w:val="28"/>
          <w:szCs w:val="28"/>
        </w:rPr>
        <w:t xml:space="preserve"> </w:t>
      </w:r>
      <w:proofErr w:type="gramStart"/>
      <w:r w:rsidRPr="00A81C9B">
        <w:rPr>
          <w:sz w:val="28"/>
          <w:szCs w:val="28"/>
        </w:rPr>
        <w:t>–д</w:t>
      </w:r>
      <w:proofErr w:type="gramEnd"/>
      <w:r w:rsidRPr="00A81C9B">
        <w:rPr>
          <w:sz w:val="28"/>
          <w:szCs w:val="28"/>
        </w:rPr>
        <w:t>енежное выражение затрат на производство и продажу продукции (работ, услуг)</w:t>
      </w:r>
    </w:p>
    <w:p w:rsidR="00027349" w:rsidRDefault="00027349" w:rsidP="00027349">
      <w:pPr>
        <w:rPr>
          <w:rFonts w:cs="Times New Roman"/>
          <w:b/>
          <w:bCs/>
          <w:szCs w:val="28"/>
        </w:rPr>
      </w:pPr>
    </w:p>
    <w:p w:rsidR="00027349" w:rsidRPr="000F72C6" w:rsidRDefault="00027349" w:rsidP="00027349">
      <w:pPr>
        <w:rPr>
          <w:rFonts w:cs="Times New Roman"/>
          <w:szCs w:val="28"/>
        </w:rPr>
      </w:pPr>
      <w:r w:rsidRPr="000F72C6">
        <w:rPr>
          <w:rFonts w:cs="Times New Roman"/>
          <w:b/>
          <w:bCs/>
          <w:szCs w:val="28"/>
        </w:rPr>
        <w:t xml:space="preserve">Цеховая себестоимость </w:t>
      </w:r>
      <w:r w:rsidRPr="000F72C6">
        <w:rPr>
          <w:rFonts w:cs="Times New Roman"/>
          <w:szCs w:val="28"/>
        </w:rPr>
        <w:t>= (сырье и материалы) + (возвратные отходы (вычитаются)) + (покупные изделия и полуфабрикаты, услуги со стороны) + (топливо и энергия на технологические цели) + (заработная плата производственных рабочих) + (отчисления на социальные нужды) + (расходы на подготовку и освоение производства) + (общепроизводственные расходы)</w:t>
      </w:r>
    </w:p>
    <w:p w:rsidR="00027349" w:rsidRPr="000F72C6" w:rsidRDefault="00027349" w:rsidP="00027349">
      <w:pPr>
        <w:rPr>
          <w:rFonts w:cs="Times New Roman"/>
          <w:szCs w:val="28"/>
        </w:rPr>
      </w:pPr>
      <w:r w:rsidRPr="000F72C6">
        <w:rPr>
          <w:rFonts w:cs="Times New Roman"/>
          <w:b/>
          <w:bCs/>
          <w:szCs w:val="28"/>
        </w:rPr>
        <w:t xml:space="preserve">Производственная себестоимость </w:t>
      </w:r>
      <w:r w:rsidRPr="000F72C6">
        <w:rPr>
          <w:rFonts w:cs="Times New Roman"/>
          <w:szCs w:val="28"/>
        </w:rPr>
        <w:t>= Цеховая себестоимость + (общехозяйственные расходы) + (потери от брака) + (прочие производственные расходы)</w:t>
      </w:r>
    </w:p>
    <w:p w:rsidR="00027349" w:rsidRDefault="00027349" w:rsidP="00027349">
      <w:pPr>
        <w:rPr>
          <w:rFonts w:cs="Times New Roman"/>
          <w:szCs w:val="28"/>
        </w:rPr>
      </w:pPr>
      <w:r w:rsidRPr="000F72C6">
        <w:rPr>
          <w:rFonts w:cs="Times New Roman"/>
          <w:b/>
          <w:bCs/>
          <w:szCs w:val="28"/>
        </w:rPr>
        <w:t xml:space="preserve">Полная себестоимость </w:t>
      </w:r>
      <w:r w:rsidRPr="000F72C6">
        <w:rPr>
          <w:rFonts w:cs="Times New Roman"/>
          <w:szCs w:val="28"/>
        </w:rPr>
        <w:t>= Производственная себестоимость + (</w:t>
      </w:r>
      <w:r>
        <w:rPr>
          <w:rFonts w:cs="Times New Roman"/>
          <w:szCs w:val="28"/>
        </w:rPr>
        <w:t>коммерческие</w:t>
      </w:r>
      <w:r w:rsidRPr="000F72C6">
        <w:rPr>
          <w:rFonts w:cs="Times New Roman"/>
          <w:szCs w:val="28"/>
        </w:rPr>
        <w:t xml:space="preserve"> расходы </w:t>
      </w:r>
      <w:r>
        <w:rPr>
          <w:rFonts w:cs="Times New Roman"/>
          <w:szCs w:val="28"/>
        </w:rPr>
        <w:t>на реализацию</w:t>
      </w:r>
      <w:r w:rsidRPr="000F72C6">
        <w:rPr>
          <w:rFonts w:cs="Times New Roman"/>
          <w:szCs w:val="28"/>
        </w:rPr>
        <w:t>)</w:t>
      </w:r>
    </w:p>
    <w:p w:rsidR="00027349" w:rsidRPr="000F72C6" w:rsidRDefault="00027349" w:rsidP="00027349">
      <w:pPr>
        <w:rPr>
          <w:rFonts w:cs="Times New Roman"/>
          <w:szCs w:val="28"/>
        </w:rPr>
      </w:pPr>
    </w:p>
    <w:p w:rsidR="00027349" w:rsidRDefault="00027349" w:rsidP="00027349">
      <w:pPr>
        <w:pStyle w:val="1"/>
      </w:pPr>
      <w:bookmarkStart w:id="39" w:name="_Toc44664395"/>
      <w:r w:rsidRPr="00997836">
        <w:t>29. Цена. Функции цен</w:t>
      </w:r>
      <w:bookmarkEnd w:id="39"/>
    </w:p>
    <w:p w:rsidR="00027349" w:rsidRPr="00816B0C" w:rsidRDefault="00027349" w:rsidP="00027349">
      <w:pPr>
        <w:rPr>
          <w:rFonts w:cs="Times New Roman"/>
          <w:szCs w:val="28"/>
        </w:rPr>
      </w:pPr>
      <w:r w:rsidRPr="00816B0C">
        <w:rPr>
          <w:rFonts w:cs="Times New Roman"/>
          <w:b/>
          <w:bCs/>
          <w:szCs w:val="28"/>
        </w:rPr>
        <w:t>Цена</w:t>
      </w:r>
      <w:r>
        <w:rPr>
          <w:rFonts w:cs="Times New Roman"/>
          <w:b/>
          <w:bCs/>
          <w:szCs w:val="28"/>
        </w:rPr>
        <w:t>-</w:t>
      </w:r>
      <w:r w:rsidRPr="00816B0C">
        <w:rPr>
          <w:rFonts w:cs="Times New Roman"/>
          <w:szCs w:val="28"/>
        </w:rPr>
        <w:t>сумма денежных средств, уплачиваемая покупателем</w:t>
      </w:r>
    </w:p>
    <w:p w:rsidR="00027349" w:rsidRPr="00816B0C" w:rsidRDefault="00027349" w:rsidP="00027349">
      <w:pPr>
        <w:rPr>
          <w:rFonts w:cs="Times New Roman"/>
          <w:szCs w:val="28"/>
        </w:rPr>
      </w:pPr>
      <w:proofErr w:type="gramStart"/>
      <w:r w:rsidRPr="00816B0C">
        <w:rPr>
          <w:rFonts w:cs="Times New Roman"/>
          <w:szCs w:val="28"/>
        </w:rPr>
        <w:t>продавцу за единицу (м3 литр, кг), выполненные работы (метр</w:t>
      </w:r>
      <w:proofErr w:type="gramEnd"/>
    </w:p>
    <w:p w:rsidR="00027349" w:rsidRDefault="00027349" w:rsidP="00027349">
      <w:pPr>
        <w:rPr>
          <w:rFonts w:cs="Times New Roman"/>
          <w:szCs w:val="28"/>
        </w:rPr>
      </w:pPr>
      <w:r w:rsidRPr="00816B0C">
        <w:rPr>
          <w:rFonts w:cs="Times New Roman"/>
          <w:szCs w:val="28"/>
        </w:rPr>
        <w:t>проходки), оказанные услуги (хранение, сбыт)</w:t>
      </w:r>
    </w:p>
    <w:p w:rsidR="00027349" w:rsidRPr="00BD5CE9" w:rsidRDefault="00027349" w:rsidP="00027349">
      <w:pPr>
        <w:rPr>
          <w:rFonts w:cs="Times New Roman"/>
          <w:szCs w:val="28"/>
          <w:lang w:val="en-GB"/>
        </w:rPr>
      </w:pPr>
      <w:r w:rsidRPr="00BD5CE9">
        <w:rPr>
          <w:rFonts w:cs="Times New Roman"/>
          <w:b/>
          <w:bCs/>
          <w:szCs w:val="28"/>
        </w:rPr>
        <w:t>Функции</w:t>
      </w:r>
      <w:r>
        <w:rPr>
          <w:rFonts w:cs="Times New Roman"/>
          <w:szCs w:val="28"/>
          <w:lang w:val="en-GB"/>
        </w:rPr>
        <w:t>:</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proofErr w:type="gramStart"/>
      <w:r w:rsidRPr="00BD5CE9">
        <w:rPr>
          <w:rFonts w:eastAsia="Times New Roman" w:cs="Times New Roman"/>
          <w:color w:val="000000"/>
          <w:szCs w:val="28"/>
        </w:rPr>
        <w:t>Измерительная</w:t>
      </w:r>
      <w:proofErr w:type="gramEnd"/>
      <w:r w:rsidRPr="00BD5CE9">
        <w:rPr>
          <w:rFonts w:eastAsia="Times New Roman" w:cs="Times New Roman"/>
          <w:color w:val="000000"/>
          <w:szCs w:val="28"/>
        </w:rPr>
        <w:t xml:space="preserve"> (измерение стоимости продукции, дает количественную оценку единицы продукции)</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proofErr w:type="spellStart"/>
      <w:r w:rsidRPr="00BD5CE9">
        <w:rPr>
          <w:rFonts w:eastAsia="Times New Roman" w:cs="Times New Roman"/>
          <w:color w:val="000000"/>
          <w:szCs w:val="28"/>
        </w:rPr>
        <w:t>Соизмерительная</w:t>
      </w:r>
      <w:proofErr w:type="spellEnd"/>
      <w:r w:rsidRPr="00BD5CE9">
        <w:rPr>
          <w:rFonts w:eastAsia="Times New Roman" w:cs="Times New Roman"/>
          <w:color w:val="000000"/>
          <w:szCs w:val="28"/>
        </w:rPr>
        <w:t xml:space="preserve"> (сопоставление ценности разных товаров, их полезность)</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r w:rsidRPr="00BD5CE9">
        <w:rPr>
          <w:rFonts w:eastAsia="Times New Roman" w:cs="Times New Roman"/>
          <w:color w:val="000000"/>
          <w:szCs w:val="28"/>
        </w:rPr>
        <w:t>Учетная (оценка стоимости имущества предприятия, учет затрат на производство продукции)</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proofErr w:type="gramStart"/>
      <w:r w:rsidRPr="00BD5CE9">
        <w:rPr>
          <w:rFonts w:eastAsia="Times New Roman" w:cs="Times New Roman"/>
          <w:color w:val="000000"/>
          <w:szCs w:val="28"/>
        </w:rPr>
        <w:t>Распределительная (цена - инструмент распределения и перераспределения денежных средств между регионами, отраслями экономики и т.д.</w:t>
      </w:r>
      <w:proofErr w:type="gramEnd"/>
      <w:r w:rsidRPr="00BD5CE9">
        <w:rPr>
          <w:rFonts w:eastAsia="Times New Roman" w:cs="Times New Roman"/>
          <w:color w:val="000000"/>
          <w:szCs w:val="28"/>
        </w:rPr>
        <w:t xml:space="preserve"> Реализуется через акцизы, НДС, пошлины и другие налоги.</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r w:rsidRPr="00BD5CE9">
        <w:rPr>
          <w:rFonts w:eastAsia="Times New Roman" w:cs="Times New Roman"/>
          <w:color w:val="000000"/>
          <w:szCs w:val="28"/>
        </w:rPr>
        <w:t>Стимулирующая (влияет на заинтересованность производителей в увеличении объема продаж через желание производителя увеличивать доход и прибыль)</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proofErr w:type="gramStart"/>
      <w:r w:rsidRPr="00BD5CE9">
        <w:rPr>
          <w:rFonts w:eastAsia="Times New Roman" w:cs="Times New Roman"/>
          <w:color w:val="000000"/>
          <w:szCs w:val="28"/>
        </w:rPr>
        <w:t>Социальная</w:t>
      </w:r>
      <w:proofErr w:type="gramEnd"/>
      <w:r w:rsidRPr="00BD5CE9">
        <w:rPr>
          <w:rFonts w:eastAsia="Times New Roman" w:cs="Times New Roman"/>
          <w:color w:val="000000"/>
          <w:szCs w:val="28"/>
        </w:rPr>
        <w:t xml:space="preserve"> (влияет на структуру и объем потребления товаров и услуг, расходы, уровень жизни и т.д. населения)</w:t>
      </w:r>
    </w:p>
    <w:p w:rsidR="00027349" w:rsidRPr="00BD5CE9" w:rsidRDefault="00027349" w:rsidP="00DA54EA">
      <w:pPr>
        <w:numPr>
          <w:ilvl w:val="0"/>
          <w:numId w:val="33"/>
        </w:numPr>
        <w:tabs>
          <w:tab w:val="clear" w:pos="720"/>
          <w:tab w:val="num" w:pos="180"/>
        </w:tabs>
        <w:spacing w:after="0" w:line="240" w:lineRule="auto"/>
        <w:ind w:left="0" w:firstLine="0"/>
        <w:jc w:val="both"/>
        <w:textAlignment w:val="baseline"/>
        <w:rPr>
          <w:rFonts w:eastAsia="Times New Roman" w:cs="Times New Roman"/>
          <w:color w:val="000000"/>
          <w:szCs w:val="28"/>
        </w:rPr>
      </w:pPr>
      <w:r w:rsidRPr="00BD5CE9">
        <w:rPr>
          <w:rFonts w:eastAsia="Times New Roman" w:cs="Times New Roman"/>
          <w:color w:val="000000"/>
          <w:szCs w:val="28"/>
        </w:rPr>
        <w:t>Внешнеэкономическая (</w:t>
      </w:r>
      <w:proofErr w:type="gramStart"/>
      <w:r w:rsidRPr="00BD5CE9">
        <w:rPr>
          <w:rFonts w:eastAsia="Times New Roman" w:cs="Times New Roman"/>
          <w:color w:val="000000"/>
          <w:szCs w:val="28"/>
        </w:rPr>
        <w:t>выполняет роль</w:t>
      </w:r>
      <w:proofErr w:type="gramEnd"/>
      <w:r w:rsidRPr="00BD5CE9">
        <w:rPr>
          <w:rFonts w:eastAsia="Times New Roman" w:cs="Times New Roman"/>
          <w:color w:val="000000"/>
          <w:szCs w:val="28"/>
        </w:rPr>
        <w:t xml:space="preserve"> инструмента торговых сделок, взаимных расчетов между странами)</w:t>
      </w:r>
    </w:p>
    <w:p w:rsidR="00027349" w:rsidRDefault="00027349" w:rsidP="00027349">
      <w:pPr>
        <w:pStyle w:val="1"/>
      </w:pPr>
      <w:bookmarkStart w:id="40" w:name="_Toc44664396"/>
      <w:r w:rsidRPr="00997836">
        <w:lastRenderedPageBreak/>
        <w:t>30. Виды цен. Цены на продукцию нефтегазового комплекса</w:t>
      </w:r>
      <w:bookmarkEnd w:id="40"/>
    </w:p>
    <w:p w:rsidR="00027349" w:rsidRDefault="00027349" w:rsidP="00027349">
      <w:pPr>
        <w:rPr>
          <w:rFonts w:cs="Times New Roman"/>
          <w:b/>
          <w:bCs/>
          <w:szCs w:val="28"/>
        </w:rPr>
      </w:pPr>
      <w:r>
        <w:rPr>
          <w:noProof/>
          <w:lang w:eastAsia="ru-RU"/>
        </w:rPr>
        <w:drawing>
          <wp:inline distT="0" distB="0" distL="0" distR="0" wp14:anchorId="28448BCE" wp14:editId="68B42072">
            <wp:extent cx="5940425" cy="41636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200000"/>
                              </a14:imgEffect>
                            </a14:imgLayer>
                          </a14:imgProps>
                        </a:ext>
                      </a:extLst>
                    </a:blip>
                    <a:stretch>
                      <a:fillRect/>
                    </a:stretch>
                  </pic:blipFill>
                  <pic:spPr>
                    <a:xfrm>
                      <a:off x="0" y="0"/>
                      <a:ext cx="5940425" cy="4163695"/>
                    </a:xfrm>
                    <a:prstGeom prst="rect">
                      <a:avLst/>
                    </a:prstGeom>
                  </pic:spPr>
                </pic:pic>
              </a:graphicData>
            </a:graphic>
          </wp:inline>
        </w:drawing>
      </w:r>
    </w:p>
    <w:p w:rsidR="00027349" w:rsidRDefault="00027349" w:rsidP="00027349">
      <w:pPr>
        <w:rPr>
          <w:rFonts w:cs="Times New Roman"/>
          <w:b/>
          <w:bCs/>
          <w:szCs w:val="28"/>
        </w:rPr>
      </w:pPr>
      <w:proofErr w:type="gramStart"/>
      <w:r>
        <w:rPr>
          <w:rFonts w:cs="Times New Roman"/>
          <w:b/>
          <w:bCs/>
          <w:szCs w:val="28"/>
        </w:rPr>
        <w:t>Цена нефти (марка</w:t>
      </w:r>
      <w:r w:rsidRPr="0046405D">
        <w:rPr>
          <w:rFonts w:cs="Times New Roman"/>
          <w:b/>
          <w:bCs/>
          <w:szCs w:val="28"/>
        </w:rPr>
        <w:t>:</w:t>
      </w:r>
      <w:proofErr w:type="gramEnd"/>
      <w:r w:rsidRPr="0046405D">
        <w:rPr>
          <w:rFonts w:cs="Times New Roman"/>
          <w:b/>
          <w:bCs/>
          <w:szCs w:val="28"/>
        </w:rPr>
        <w:t xml:space="preserve"> </w:t>
      </w:r>
      <w:r>
        <w:rPr>
          <w:rFonts w:cs="Times New Roman"/>
          <w:b/>
          <w:bCs/>
          <w:szCs w:val="28"/>
          <w:lang w:val="en-GB"/>
        </w:rPr>
        <w:t>Brent</w:t>
      </w:r>
      <w:r w:rsidRPr="0046405D">
        <w:rPr>
          <w:rFonts w:cs="Times New Roman"/>
          <w:b/>
          <w:bCs/>
          <w:szCs w:val="28"/>
        </w:rPr>
        <w:t xml:space="preserve"> </w:t>
      </w:r>
      <w:r>
        <w:rPr>
          <w:rFonts w:cs="Times New Roman"/>
          <w:b/>
          <w:bCs/>
          <w:szCs w:val="28"/>
        </w:rPr>
        <w:t>на 02.07.2020- 42</w:t>
      </w:r>
      <w:proofErr w:type="gramStart"/>
      <w:r>
        <w:rPr>
          <w:rFonts w:cs="Times New Roman"/>
          <w:b/>
          <w:bCs/>
          <w:szCs w:val="28"/>
        </w:rPr>
        <w:t>,55</w:t>
      </w:r>
      <w:proofErr w:type="gramEnd"/>
      <w:r>
        <w:rPr>
          <w:rFonts w:cs="Times New Roman"/>
          <w:b/>
          <w:bCs/>
          <w:szCs w:val="28"/>
        </w:rPr>
        <w:t xml:space="preserve"> </w:t>
      </w:r>
      <w:r w:rsidRPr="0046405D">
        <w:rPr>
          <w:rFonts w:cs="Times New Roman"/>
          <w:b/>
          <w:bCs/>
          <w:szCs w:val="28"/>
        </w:rPr>
        <w:t xml:space="preserve">$ </w:t>
      </w:r>
      <w:r>
        <w:rPr>
          <w:rFonts w:cs="Times New Roman"/>
          <w:b/>
          <w:bCs/>
          <w:szCs w:val="28"/>
        </w:rPr>
        <w:t>за баррель, 1 баррель= 159 л.</w:t>
      </w:r>
      <w:r w:rsidRPr="0046405D">
        <w:rPr>
          <w:rFonts w:cs="Times New Roman"/>
          <w:b/>
          <w:bCs/>
          <w:szCs w:val="28"/>
        </w:rPr>
        <w:t>)</w:t>
      </w:r>
    </w:p>
    <w:p w:rsidR="00027349" w:rsidRDefault="00027349" w:rsidP="00027349">
      <w:pPr>
        <w:rPr>
          <w:rFonts w:cs="Times New Roman"/>
          <w:b/>
          <w:bCs/>
          <w:szCs w:val="28"/>
        </w:rPr>
      </w:pPr>
    </w:p>
    <w:p w:rsidR="00027349" w:rsidRPr="005B26C3" w:rsidRDefault="00027349" w:rsidP="00027349">
      <w:pPr>
        <w:pStyle w:val="1"/>
      </w:pPr>
      <w:bookmarkStart w:id="41" w:name="_Toc44664397"/>
      <w:r w:rsidRPr="005B26C3">
        <w:t>31. Ценообразование в нефтегазовом комплексе</w:t>
      </w:r>
      <w:bookmarkEnd w:id="41"/>
    </w:p>
    <w:p w:rsidR="00027349" w:rsidRPr="005B26C3" w:rsidRDefault="00027349" w:rsidP="00027349">
      <w:pPr>
        <w:spacing w:line="360" w:lineRule="auto"/>
        <w:rPr>
          <w:rFonts w:cs="Times New Roman"/>
          <w:b/>
          <w:i/>
          <w:sz w:val="24"/>
        </w:rPr>
      </w:pPr>
      <w:r w:rsidRPr="005B26C3">
        <w:rPr>
          <w:rFonts w:cs="Times New Roman"/>
          <w:b/>
          <w:i/>
          <w:sz w:val="24"/>
        </w:rPr>
        <w:t xml:space="preserve"> - Для естественных монополий</w:t>
      </w:r>
    </w:p>
    <w:p w:rsidR="00027349" w:rsidRPr="005B26C3" w:rsidRDefault="00027349" w:rsidP="00027349">
      <w:pPr>
        <w:spacing w:line="360" w:lineRule="auto"/>
        <w:rPr>
          <w:rFonts w:cs="Times New Roman"/>
          <w:sz w:val="24"/>
        </w:rPr>
      </w:pPr>
      <w:r w:rsidRPr="005B26C3">
        <w:rPr>
          <w:rFonts w:cs="Times New Roman"/>
          <w:sz w:val="24"/>
        </w:rPr>
        <w:t>В РФ регулируются цены естественных монополий. Тарифное регулирование в РФ осуществляется Федеральной Антимонопольной службой (ФАС)</w:t>
      </w:r>
    </w:p>
    <w:tbl>
      <w:tblPr>
        <w:tblStyle w:val="aa"/>
        <w:tblW w:w="0" w:type="auto"/>
        <w:tblLook w:val="04A0" w:firstRow="1" w:lastRow="0" w:firstColumn="1" w:lastColumn="0" w:noHBand="0" w:noVBand="1"/>
      </w:tblPr>
      <w:tblGrid>
        <w:gridCol w:w="3115"/>
        <w:gridCol w:w="3115"/>
        <w:gridCol w:w="3115"/>
      </w:tblGrid>
      <w:tr w:rsidR="00027349" w:rsidRPr="005B26C3" w:rsidTr="0020453B">
        <w:tc>
          <w:tcPr>
            <w:tcW w:w="3115" w:type="dxa"/>
          </w:tcPr>
          <w:p w:rsidR="00027349" w:rsidRPr="005B26C3" w:rsidRDefault="00027349" w:rsidP="0020453B">
            <w:pPr>
              <w:spacing w:line="360" w:lineRule="auto"/>
              <w:jc w:val="center"/>
              <w:rPr>
                <w:rFonts w:cs="Times New Roman"/>
                <w:b/>
                <w:i/>
                <w:sz w:val="24"/>
              </w:rPr>
            </w:pPr>
            <w:r w:rsidRPr="005B26C3">
              <w:rPr>
                <w:rFonts w:cs="Times New Roman"/>
                <w:b/>
                <w:i/>
                <w:sz w:val="24"/>
              </w:rPr>
              <w:t>Субъекты естественных монополий</w:t>
            </w:r>
          </w:p>
        </w:tc>
        <w:tc>
          <w:tcPr>
            <w:tcW w:w="3115" w:type="dxa"/>
          </w:tcPr>
          <w:p w:rsidR="00027349" w:rsidRPr="005B26C3" w:rsidRDefault="00027349" w:rsidP="0020453B">
            <w:pPr>
              <w:spacing w:line="360" w:lineRule="auto"/>
              <w:jc w:val="center"/>
              <w:rPr>
                <w:rFonts w:cs="Times New Roman"/>
                <w:b/>
                <w:i/>
                <w:sz w:val="24"/>
              </w:rPr>
            </w:pPr>
            <w:r w:rsidRPr="005B26C3">
              <w:rPr>
                <w:rFonts w:cs="Times New Roman"/>
                <w:b/>
                <w:i/>
                <w:sz w:val="24"/>
              </w:rPr>
              <w:t>Объекты регулирования</w:t>
            </w:r>
          </w:p>
        </w:tc>
        <w:tc>
          <w:tcPr>
            <w:tcW w:w="3115" w:type="dxa"/>
          </w:tcPr>
          <w:p w:rsidR="00027349" w:rsidRPr="005B26C3" w:rsidRDefault="00027349" w:rsidP="0020453B">
            <w:pPr>
              <w:spacing w:line="360" w:lineRule="auto"/>
              <w:jc w:val="center"/>
              <w:rPr>
                <w:rFonts w:cs="Times New Roman"/>
                <w:b/>
                <w:i/>
                <w:sz w:val="24"/>
              </w:rPr>
            </w:pPr>
            <w:r w:rsidRPr="005B26C3">
              <w:rPr>
                <w:rFonts w:cs="Times New Roman"/>
                <w:b/>
                <w:i/>
                <w:sz w:val="24"/>
              </w:rPr>
              <w:t>Порядок регулирования</w:t>
            </w:r>
          </w:p>
        </w:tc>
      </w:tr>
      <w:tr w:rsidR="00027349" w:rsidRPr="005B26C3" w:rsidTr="0020453B">
        <w:tc>
          <w:tcPr>
            <w:tcW w:w="3115" w:type="dxa"/>
            <w:vMerge w:val="restart"/>
          </w:tcPr>
          <w:p w:rsidR="00027349" w:rsidRPr="005B26C3" w:rsidRDefault="00027349" w:rsidP="0020453B">
            <w:pPr>
              <w:spacing w:line="360" w:lineRule="auto"/>
              <w:jc w:val="center"/>
              <w:rPr>
                <w:rFonts w:cs="Times New Roman"/>
                <w:sz w:val="24"/>
              </w:rPr>
            </w:pPr>
            <w:r w:rsidRPr="005B26C3">
              <w:rPr>
                <w:rFonts w:cs="Times New Roman"/>
                <w:sz w:val="24"/>
              </w:rPr>
              <w:t>ПАО «Газпром»</w:t>
            </w:r>
          </w:p>
          <w:p w:rsidR="00027349" w:rsidRPr="005B26C3" w:rsidRDefault="00027349" w:rsidP="0020453B">
            <w:pPr>
              <w:spacing w:line="360" w:lineRule="auto"/>
              <w:jc w:val="center"/>
              <w:rPr>
                <w:rFonts w:cs="Times New Roman"/>
                <w:sz w:val="24"/>
              </w:rPr>
            </w:pPr>
            <w:r w:rsidRPr="005B26C3">
              <w:rPr>
                <w:rFonts w:cs="Times New Roman"/>
                <w:sz w:val="24"/>
              </w:rPr>
              <w:t>Предприятия группы «Газпром»</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Оптовые цены на газ</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Определяются предельные максимальные и минимальные уровни оптовых цен</w:t>
            </w:r>
          </w:p>
          <w:p w:rsidR="00027349" w:rsidRPr="005B26C3" w:rsidRDefault="00027349" w:rsidP="0020453B">
            <w:pPr>
              <w:spacing w:line="360" w:lineRule="auto"/>
              <w:rPr>
                <w:rFonts w:cs="Times New Roman"/>
                <w:sz w:val="24"/>
              </w:rPr>
            </w:pPr>
            <w:r w:rsidRPr="005B26C3">
              <w:rPr>
                <w:rFonts w:cs="Times New Roman"/>
                <w:sz w:val="24"/>
              </w:rPr>
              <w:t>Дифференцируются по ценовому поясу (1-60)</w:t>
            </w:r>
          </w:p>
        </w:tc>
      </w:tr>
      <w:tr w:rsidR="00027349" w:rsidRPr="005B26C3" w:rsidTr="0020453B">
        <w:tc>
          <w:tcPr>
            <w:tcW w:w="3115" w:type="dxa"/>
            <w:vMerge/>
          </w:tcPr>
          <w:p w:rsidR="00027349" w:rsidRPr="005B26C3" w:rsidRDefault="00027349" w:rsidP="0020453B">
            <w:pPr>
              <w:spacing w:line="360" w:lineRule="auto"/>
              <w:jc w:val="center"/>
              <w:rPr>
                <w:rFonts w:cs="Times New Roman"/>
                <w:sz w:val="24"/>
              </w:rPr>
            </w:pPr>
          </w:p>
        </w:tc>
        <w:tc>
          <w:tcPr>
            <w:tcW w:w="3115" w:type="dxa"/>
          </w:tcPr>
          <w:p w:rsidR="00027349" w:rsidRPr="005B26C3" w:rsidRDefault="00027349" w:rsidP="0020453B">
            <w:pPr>
              <w:spacing w:line="360" w:lineRule="auto"/>
              <w:rPr>
                <w:rFonts w:cs="Times New Roman"/>
                <w:sz w:val="24"/>
              </w:rPr>
            </w:pPr>
            <w:r w:rsidRPr="005B26C3">
              <w:rPr>
                <w:rFonts w:cs="Times New Roman"/>
                <w:sz w:val="24"/>
              </w:rPr>
              <w:t xml:space="preserve">Тарифы на </w:t>
            </w:r>
            <w:r w:rsidRPr="005B26C3">
              <w:rPr>
                <w:rFonts w:cs="Times New Roman"/>
                <w:sz w:val="24"/>
              </w:rPr>
              <w:lastRenderedPageBreak/>
              <w:t>транспортировку газа</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lastRenderedPageBreak/>
              <w:t xml:space="preserve">Установление </w:t>
            </w:r>
            <w:r w:rsidRPr="005B26C3">
              <w:rPr>
                <w:rFonts w:cs="Times New Roman"/>
                <w:sz w:val="24"/>
              </w:rPr>
              <w:lastRenderedPageBreak/>
              <w:t>фиксированных уровней</w:t>
            </w:r>
          </w:p>
        </w:tc>
      </w:tr>
      <w:tr w:rsidR="00027349" w:rsidRPr="005B26C3" w:rsidTr="0020453B">
        <w:tc>
          <w:tcPr>
            <w:tcW w:w="3115" w:type="dxa"/>
          </w:tcPr>
          <w:p w:rsidR="00027349" w:rsidRPr="005B26C3" w:rsidRDefault="00027349" w:rsidP="0020453B">
            <w:pPr>
              <w:spacing w:line="360" w:lineRule="auto"/>
              <w:jc w:val="center"/>
              <w:rPr>
                <w:rFonts w:cs="Times New Roman"/>
                <w:sz w:val="24"/>
              </w:rPr>
            </w:pPr>
            <w:r w:rsidRPr="005B26C3">
              <w:rPr>
                <w:rFonts w:cs="Times New Roman"/>
                <w:sz w:val="24"/>
              </w:rPr>
              <w:lastRenderedPageBreak/>
              <w:t>ПАО «</w:t>
            </w:r>
            <w:proofErr w:type="spellStart"/>
            <w:r w:rsidRPr="005B26C3">
              <w:rPr>
                <w:rFonts w:cs="Times New Roman"/>
                <w:sz w:val="24"/>
              </w:rPr>
              <w:t>Транснефть</w:t>
            </w:r>
            <w:proofErr w:type="spellEnd"/>
            <w:r w:rsidRPr="005B26C3">
              <w:rPr>
                <w:rFonts w:cs="Times New Roman"/>
                <w:sz w:val="24"/>
              </w:rPr>
              <w:t>»</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Тарифы на транспортировку нефти</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Установление фиксированных уровней</w:t>
            </w:r>
          </w:p>
        </w:tc>
      </w:tr>
      <w:tr w:rsidR="00027349" w:rsidRPr="005B26C3" w:rsidTr="0020453B">
        <w:tc>
          <w:tcPr>
            <w:tcW w:w="3115" w:type="dxa"/>
          </w:tcPr>
          <w:p w:rsidR="00027349" w:rsidRPr="005B26C3" w:rsidRDefault="00027349" w:rsidP="0020453B">
            <w:pPr>
              <w:spacing w:line="360" w:lineRule="auto"/>
              <w:jc w:val="center"/>
              <w:rPr>
                <w:rFonts w:cs="Times New Roman"/>
                <w:sz w:val="24"/>
              </w:rPr>
            </w:pPr>
            <w:r w:rsidRPr="005B26C3">
              <w:rPr>
                <w:rFonts w:cs="Times New Roman"/>
                <w:sz w:val="24"/>
              </w:rPr>
              <w:t>АО «</w:t>
            </w:r>
            <w:proofErr w:type="spellStart"/>
            <w:r w:rsidRPr="005B26C3">
              <w:rPr>
                <w:rFonts w:cs="Times New Roman"/>
                <w:sz w:val="24"/>
              </w:rPr>
              <w:t>Транснефтепродукт</w:t>
            </w:r>
            <w:proofErr w:type="spellEnd"/>
            <w:r w:rsidRPr="005B26C3">
              <w:rPr>
                <w:rFonts w:cs="Times New Roman"/>
                <w:sz w:val="24"/>
              </w:rPr>
              <w:t>»</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Тарифы на транспортировку нефтепродуктов</w:t>
            </w:r>
          </w:p>
        </w:tc>
        <w:tc>
          <w:tcPr>
            <w:tcW w:w="3115" w:type="dxa"/>
          </w:tcPr>
          <w:p w:rsidR="00027349" w:rsidRPr="005B26C3" w:rsidRDefault="00027349" w:rsidP="0020453B">
            <w:pPr>
              <w:spacing w:line="360" w:lineRule="auto"/>
              <w:rPr>
                <w:rFonts w:cs="Times New Roman"/>
                <w:sz w:val="24"/>
              </w:rPr>
            </w:pPr>
            <w:r w:rsidRPr="005B26C3">
              <w:rPr>
                <w:rFonts w:cs="Times New Roman"/>
                <w:sz w:val="24"/>
              </w:rPr>
              <w:t>Установление фиксированных уровней</w:t>
            </w:r>
          </w:p>
        </w:tc>
      </w:tr>
    </w:tbl>
    <w:p w:rsidR="00027349" w:rsidRPr="005B26C3" w:rsidRDefault="00027349" w:rsidP="00027349">
      <w:pPr>
        <w:spacing w:line="360" w:lineRule="auto"/>
        <w:rPr>
          <w:rFonts w:cs="Times New Roman"/>
          <w:sz w:val="24"/>
        </w:rPr>
      </w:pPr>
    </w:p>
    <w:p w:rsidR="00027349" w:rsidRPr="005B26C3" w:rsidRDefault="00027349" w:rsidP="00027349">
      <w:pPr>
        <w:spacing w:line="360" w:lineRule="auto"/>
        <w:rPr>
          <w:rFonts w:cs="Times New Roman"/>
          <w:b/>
          <w:i/>
          <w:sz w:val="24"/>
        </w:rPr>
      </w:pPr>
      <w:r w:rsidRPr="005B26C3">
        <w:rPr>
          <w:rFonts w:cs="Times New Roman"/>
          <w:b/>
          <w:i/>
          <w:sz w:val="24"/>
        </w:rPr>
        <w:t>- Для независимых производителей</w:t>
      </w:r>
    </w:p>
    <w:p w:rsidR="00027349" w:rsidRPr="005B26C3" w:rsidRDefault="00027349" w:rsidP="00027349">
      <w:pPr>
        <w:spacing w:line="360" w:lineRule="auto"/>
        <w:rPr>
          <w:rFonts w:cs="Times New Roman"/>
          <w:sz w:val="24"/>
        </w:rPr>
      </w:pPr>
      <w:r w:rsidRPr="005B26C3">
        <w:rPr>
          <w:rFonts w:cs="Times New Roman"/>
          <w:sz w:val="24"/>
        </w:rPr>
        <w:t>* Независимые производители газа реализуют газ по свободным ценам</w:t>
      </w:r>
    </w:p>
    <w:p w:rsidR="00027349" w:rsidRDefault="00027349" w:rsidP="00027349">
      <w:pPr>
        <w:spacing w:line="360" w:lineRule="auto"/>
        <w:rPr>
          <w:rFonts w:cs="Times New Roman"/>
          <w:sz w:val="24"/>
        </w:rPr>
      </w:pPr>
      <w:r w:rsidRPr="005B26C3">
        <w:rPr>
          <w:rFonts w:cs="Times New Roman"/>
          <w:sz w:val="24"/>
        </w:rPr>
        <w:t>* ВИНК и другие нефтедобывающие предприятия самостоятельно устанавливают цены на нефть и продукцию нефтеперерабатывающих предприятий</w:t>
      </w:r>
    </w:p>
    <w:p w:rsidR="00027349" w:rsidRPr="005B26C3" w:rsidRDefault="00027349" w:rsidP="00027349">
      <w:pPr>
        <w:spacing w:line="360" w:lineRule="auto"/>
        <w:rPr>
          <w:rFonts w:cs="Times New Roman"/>
          <w:sz w:val="24"/>
        </w:rPr>
      </w:pPr>
    </w:p>
    <w:p w:rsidR="00027349" w:rsidRPr="008A119F" w:rsidRDefault="00027349" w:rsidP="00027349">
      <w:pPr>
        <w:pStyle w:val="1"/>
      </w:pPr>
      <w:bookmarkStart w:id="42" w:name="_Toc44664398"/>
      <w:r w:rsidRPr="008A119F">
        <w:t>32. Сущность и значение прибыли</w:t>
      </w:r>
      <w:bookmarkEnd w:id="42"/>
    </w:p>
    <w:p w:rsidR="00027349" w:rsidRDefault="00027349" w:rsidP="00027349">
      <w:pPr>
        <w:spacing w:line="360" w:lineRule="auto"/>
        <w:jc w:val="both"/>
        <w:rPr>
          <w:rFonts w:eastAsia="Times New Roman" w:cs="Times New Roman"/>
          <w:color w:val="000000"/>
          <w:sz w:val="24"/>
          <w:szCs w:val="24"/>
        </w:rPr>
      </w:pPr>
      <w:r w:rsidRPr="008A119F">
        <w:rPr>
          <w:rFonts w:eastAsia="Times New Roman" w:cs="Times New Roman"/>
          <w:b/>
          <w:i/>
          <w:color w:val="000000"/>
          <w:sz w:val="24"/>
          <w:szCs w:val="24"/>
        </w:rPr>
        <w:t>Прибыль</w:t>
      </w:r>
      <w:r w:rsidRPr="00A71BA1">
        <w:rPr>
          <w:rFonts w:eastAsia="Times New Roman" w:cs="Times New Roman"/>
          <w:color w:val="000000"/>
          <w:sz w:val="24"/>
          <w:szCs w:val="24"/>
        </w:rPr>
        <w:t xml:space="preserve"> </w:t>
      </w:r>
      <w:r>
        <w:rPr>
          <w:rFonts w:eastAsia="Times New Roman" w:cs="Times New Roman"/>
          <w:color w:val="000000"/>
          <w:sz w:val="24"/>
          <w:szCs w:val="24"/>
        </w:rPr>
        <w:t>– важнейший показатель эффективности финансово-хозяйственной деятельности предприятия (превышение доходов над расходами).</w:t>
      </w:r>
    </w:p>
    <w:p w:rsidR="00027349" w:rsidRDefault="00027349" w:rsidP="00027349">
      <w:pPr>
        <w:spacing w:line="360" w:lineRule="auto"/>
        <w:jc w:val="both"/>
        <w:rPr>
          <w:rFonts w:eastAsia="Times New Roman" w:cs="Times New Roman"/>
          <w:color w:val="000000"/>
          <w:sz w:val="24"/>
          <w:szCs w:val="24"/>
        </w:rPr>
      </w:pPr>
      <w:r w:rsidRPr="008A119F">
        <w:rPr>
          <w:rFonts w:eastAsia="Times New Roman" w:cs="Times New Roman"/>
          <w:b/>
          <w:i/>
          <w:color w:val="000000"/>
          <w:sz w:val="24"/>
          <w:szCs w:val="24"/>
        </w:rPr>
        <w:t>Основная задача</w:t>
      </w:r>
      <w:r>
        <w:rPr>
          <w:rFonts w:eastAsia="Times New Roman" w:cs="Times New Roman"/>
          <w:color w:val="000000"/>
          <w:sz w:val="24"/>
          <w:szCs w:val="24"/>
        </w:rPr>
        <w:t xml:space="preserve"> – максимизация прибыли (для коммерческих предприятий).</w:t>
      </w:r>
    </w:p>
    <w:p w:rsidR="00027349" w:rsidRDefault="00027349" w:rsidP="00027349">
      <w:pPr>
        <w:spacing w:line="360" w:lineRule="auto"/>
        <w:jc w:val="both"/>
        <w:rPr>
          <w:rFonts w:eastAsia="Times New Roman" w:cs="Times New Roman"/>
          <w:b/>
          <w:i/>
          <w:color w:val="000000"/>
          <w:sz w:val="24"/>
          <w:szCs w:val="24"/>
        </w:rPr>
      </w:pPr>
      <w:r w:rsidRPr="008A119F">
        <w:rPr>
          <w:rFonts w:eastAsia="Times New Roman" w:cs="Times New Roman"/>
          <w:b/>
          <w:i/>
          <w:color w:val="000000"/>
          <w:sz w:val="24"/>
          <w:szCs w:val="24"/>
        </w:rPr>
        <w:t>Прибыль (убыток) = выручка – себестоимость продукции (затрат)</w:t>
      </w:r>
    </w:p>
    <w:p w:rsidR="00027349" w:rsidRDefault="00027349" w:rsidP="00027349">
      <w:pPr>
        <w:spacing w:line="360" w:lineRule="auto"/>
        <w:jc w:val="both"/>
        <w:rPr>
          <w:rFonts w:eastAsia="Times New Roman" w:cs="Times New Roman"/>
          <w:color w:val="000000"/>
          <w:sz w:val="24"/>
          <w:szCs w:val="24"/>
        </w:rPr>
      </w:pPr>
      <w:r>
        <w:rPr>
          <w:rFonts w:eastAsia="Times New Roman" w:cs="Times New Roman"/>
          <w:b/>
          <w:i/>
          <w:color w:val="000000"/>
          <w:sz w:val="24"/>
          <w:szCs w:val="24"/>
        </w:rPr>
        <w:t xml:space="preserve">Выручка – </w:t>
      </w:r>
      <w:r w:rsidRPr="008A119F">
        <w:rPr>
          <w:rFonts w:eastAsia="Times New Roman" w:cs="Times New Roman"/>
          <w:color w:val="000000"/>
          <w:sz w:val="24"/>
          <w:szCs w:val="24"/>
        </w:rPr>
        <w:t>общая сумма денежных средств, полученная в результате реализации товаров и услуг за определенный промежуток времени.</w:t>
      </w:r>
    </w:p>
    <w:p w:rsidR="00027349" w:rsidRDefault="00027349" w:rsidP="00027349">
      <w:pPr>
        <w:spacing w:line="360" w:lineRule="auto"/>
        <w:jc w:val="both"/>
        <w:rPr>
          <w:rFonts w:eastAsia="Times New Roman" w:cs="Times New Roman"/>
          <w:b/>
          <w:i/>
          <w:color w:val="000000"/>
          <w:sz w:val="24"/>
          <w:szCs w:val="24"/>
        </w:rPr>
      </w:pPr>
      <w:r w:rsidRPr="008A119F">
        <w:rPr>
          <w:rFonts w:eastAsia="Times New Roman" w:cs="Times New Roman"/>
          <w:b/>
          <w:i/>
          <w:color w:val="000000"/>
          <w:sz w:val="24"/>
          <w:szCs w:val="24"/>
        </w:rPr>
        <w:t>Прибыль (убыток) на 1 единицу продукции = Цена – себестоимость (1 единицы продукции)</w:t>
      </w:r>
    </w:p>
    <w:p w:rsidR="00027349" w:rsidRPr="008A119F" w:rsidRDefault="00027349" w:rsidP="00027349">
      <w:pPr>
        <w:spacing w:line="360" w:lineRule="auto"/>
        <w:jc w:val="both"/>
        <w:rPr>
          <w:rFonts w:eastAsia="Times New Roman" w:cs="Times New Roman"/>
          <w:color w:val="000000"/>
          <w:sz w:val="24"/>
          <w:szCs w:val="24"/>
        </w:rPr>
      </w:pPr>
      <w:proofErr w:type="gramStart"/>
      <w:r w:rsidRPr="008A119F">
        <w:rPr>
          <w:rFonts w:eastAsia="Times New Roman" w:cs="Times New Roman"/>
          <w:b/>
          <w:i/>
          <w:color w:val="000000"/>
          <w:sz w:val="24"/>
          <w:szCs w:val="24"/>
        </w:rPr>
        <w:t xml:space="preserve">Цена – </w:t>
      </w:r>
      <w:r w:rsidRPr="008A119F">
        <w:rPr>
          <w:rFonts w:eastAsia="Times New Roman" w:cs="Times New Roman"/>
          <w:color w:val="000000"/>
          <w:sz w:val="24"/>
          <w:szCs w:val="24"/>
        </w:rPr>
        <w:t>сумма денежных средств, уплачиваемая покупателем</w:t>
      </w:r>
      <w:r>
        <w:rPr>
          <w:rFonts w:eastAsia="Times New Roman" w:cs="Times New Roman"/>
          <w:color w:val="000000"/>
          <w:sz w:val="24"/>
          <w:szCs w:val="24"/>
        </w:rPr>
        <w:t xml:space="preserve"> продавцу за единицу (тонну, м3</w:t>
      </w:r>
      <w:r w:rsidRPr="008A119F">
        <w:rPr>
          <w:rFonts w:eastAsia="Times New Roman" w:cs="Times New Roman"/>
          <w:color w:val="000000"/>
          <w:sz w:val="24"/>
          <w:szCs w:val="24"/>
        </w:rPr>
        <w:t>, литр, кг), выполненные работы (метр проходки), оказанные услуги (транспортировка, хранение, сбыт)</w:t>
      </w:r>
      <w:proofErr w:type="gramEnd"/>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Прибыль на предприятии может быть получена за счет различных видов деятельности. Суммарная величина всех прибылей – валовая прибыль предприятия. Основными составными элементами валовой прибыли являются:</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1) прибыль от реализации продукции, выполнения работ, оказания услуг;</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2) прибыль от реализации основных фондов, а также иного имущества предприятия;</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lastRenderedPageBreak/>
        <w:t>3) финансовые результаты от внереализационных операций.</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Прибыль предприятия зависит от двух показателей: цены продукции и затрат на ее производство.</w:t>
      </w:r>
    </w:p>
    <w:p w:rsidR="00027349" w:rsidRDefault="00027349" w:rsidP="00027349">
      <w:pPr>
        <w:spacing w:line="360" w:lineRule="auto"/>
        <w:rPr>
          <w:b/>
          <w:sz w:val="24"/>
        </w:rPr>
      </w:pPr>
    </w:p>
    <w:p w:rsidR="00027349" w:rsidRPr="00827BA5" w:rsidRDefault="00027349" w:rsidP="00027349">
      <w:pPr>
        <w:pStyle w:val="1"/>
      </w:pPr>
      <w:bookmarkStart w:id="43" w:name="_Toc44664399"/>
      <w:r w:rsidRPr="00827BA5">
        <w:t>33. Виды прибыли. Факторы, влияющие на изменение прибыли</w:t>
      </w:r>
      <w:bookmarkEnd w:id="43"/>
    </w:p>
    <w:p w:rsidR="00027349" w:rsidRDefault="00027349" w:rsidP="00027349">
      <w:pPr>
        <w:spacing w:line="360" w:lineRule="auto"/>
        <w:jc w:val="both"/>
        <w:rPr>
          <w:rFonts w:eastAsia="Times New Roman" w:cs="Times New Roman"/>
          <w:b/>
          <w:bCs/>
          <w:color w:val="000000"/>
          <w:sz w:val="24"/>
          <w:szCs w:val="24"/>
        </w:rPr>
      </w:pPr>
      <w:r w:rsidRPr="00A71BA1">
        <w:rPr>
          <w:rFonts w:eastAsia="Times New Roman" w:cs="Times New Roman"/>
          <w:b/>
          <w:bCs/>
          <w:color w:val="000000"/>
          <w:sz w:val="24"/>
          <w:szCs w:val="24"/>
        </w:rPr>
        <w:t>Валовая</w:t>
      </w:r>
      <w:r>
        <w:rPr>
          <w:rFonts w:eastAsia="Times New Roman" w:cs="Times New Roman"/>
          <w:b/>
          <w:bCs/>
          <w:color w:val="000000"/>
          <w:sz w:val="24"/>
          <w:szCs w:val="24"/>
        </w:rPr>
        <w:t xml:space="preserve"> прибыль (балансовая прибыль) </w:t>
      </w:r>
    </w:p>
    <w:p w:rsidR="00027349" w:rsidRPr="00827BA5" w:rsidRDefault="00027349" w:rsidP="00DA54EA">
      <w:pPr>
        <w:pStyle w:val="a4"/>
        <w:numPr>
          <w:ilvl w:val="0"/>
          <w:numId w:val="35"/>
        </w:numPr>
        <w:spacing w:line="360" w:lineRule="auto"/>
        <w:jc w:val="both"/>
        <w:rPr>
          <w:rFonts w:eastAsia="Times New Roman" w:cs="Times New Roman"/>
          <w:b/>
          <w:bCs/>
          <w:color w:val="000000"/>
          <w:sz w:val="24"/>
          <w:szCs w:val="24"/>
        </w:rPr>
      </w:pPr>
      <w:r w:rsidRPr="00827BA5">
        <w:rPr>
          <w:rFonts w:eastAsia="Times New Roman" w:cs="Times New Roman"/>
          <w:color w:val="000000"/>
          <w:sz w:val="24"/>
          <w:szCs w:val="24"/>
        </w:rPr>
        <w:t>финансовый результат, рассчитываемый как разность между выручкой и себестоимостью продаж.</w:t>
      </w:r>
    </w:p>
    <w:p w:rsidR="00027349" w:rsidRDefault="00027349" w:rsidP="00027349">
      <w:pPr>
        <w:spacing w:line="360" w:lineRule="auto"/>
        <w:jc w:val="both"/>
        <w:rPr>
          <w:rFonts w:eastAsia="Times New Roman" w:cs="Times New Roman"/>
          <w:b/>
          <w:bCs/>
          <w:color w:val="000000"/>
          <w:sz w:val="24"/>
          <w:szCs w:val="24"/>
        </w:rPr>
      </w:pPr>
      <w:r>
        <w:rPr>
          <w:rFonts w:eastAsia="Times New Roman" w:cs="Times New Roman"/>
          <w:b/>
          <w:bCs/>
          <w:color w:val="000000"/>
          <w:sz w:val="24"/>
          <w:szCs w:val="24"/>
        </w:rPr>
        <w:t xml:space="preserve">Прибыль от продаж </w:t>
      </w:r>
    </w:p>
    <w:p w:rsidR="00027349" w:rsidRPr="00827BA5" w:rsidRDefault="00027349" w:rsidP="00DA54EA">
      <w:pPr>
        <w:pStyle w:val="a4"/>
        <w:numPr>
          <w:ilvl w:val="0"/>
          <w:numId w:val="35"/>
        </w:numPr>
        <w:spacing w:line="360" w:lineRule="auto"/>
        <w:jc w:val="both"/>
        <w:rPr>
          <w:rFonts w:eastAsia="Times New Roman" w:cs="Times New Roman"/>
          <w:sz w:val="24"/>
          <w:szCs w:val="24"/>
        </w:rPr>
      </w:pPr>
      <w:r w:rsidRPr="00827BA5">
        <w:rPr>
          <w:rFonts w:eastAsia="Times New Roman" w:cs="Times New Roman"/>
          <w:color w:val="000000"/>
          <w:sz w:val="24"/>
          <w:szCs w:val="24"/>
        </w:rPr>
        <w:t>финансовый результат, полученный от реализации продукции (работ, услуг). Рассчитывается как разность между выручкой и расходом на производство и реализацию продукции (работ, услуг).</w:t>
      </w:r>
    </w:p>
    <w:p w:rsidR="00027349" w:rsidRPr="00827BA5" w:rsidRDefault="00027349" w:rsidP="00DA54EA">
      <w:pPr>
        <w:pStyle w:val="a4"/>
        <w:numPr>
          <w:ilvl w:val="0"/>
          <w:numId w:val="35"/>
        </w:numPr>
        <w:spacing w:line="360" w:lineRule="auto"/>
        <w:jc w:val="both"/>
        <w:rPr>
          <w:rFonts w:eastAsia="Times New Roman" w:cs="Times New Roman"/>
          <w:sz w:val="24"/>
          <w:szCs w:val="24"/>
        </w:rPr>
      </w:pPr>
      <w:r w:rsidRPr="00827BA5">
        <w:rPr>
          <w:rFonts w:eastAsia="Times New Roman" w:cs="Times New Roman"/>
          <w:color w:val="000000"/>
          <w:sz w:val="24"/>
          <w:szCs w:val="24"/>
        </w:rPr>
        <w:t>Валовая прибыль за вычетом коммерческих и управленческих расходов.</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Прибыль до налогообложения</w:t>
      </w:r>
      <w:r>
        <w:rPr>
          <w:rFonts w:eastAsia="Times New Roman" w:cs="Times New Roman"/>
          <w:b/>
          <w:bCs/>
          <w:color w:val="000000"/>
          <w:sz w:val="24"/>
          <w:szCs w:val="24"/>
        </w:rPr>
        <w:t xml:space="preserve"> </w:t>
      </w:r>
      <w:r w:rsidRPr="00A71BA1">
        <w:rPr>
          <w:rFonts w:eastAsia="Times New Roman" w:cs="Times New Roman"/>
          <w:b/>
          <w:bCs/>
          <w:color w:val="000000"/>
          <w:sz w:val="24"/>
          <w:szCs w:val="24"/>
        </w:rPr>
        <w:t>(налогооблагаемая прибыль).</w:t>
      </w:r>
    </w:p>
    <w:p w:rsidR="00027349" w:rsidRPr="00827BA5" w:rsidRDefault="00027349" w:rsidP="00DA54EA">
      <w:pPr>
        <w:pStyle w:val="a4"/>
        <w:numPr>
          <w:ilvl w:val="0"/>
          <w:numId w:val="35"/>
        </w:numPr>
        <w:spacing w:line="360" w:lineRule="auto"/>
        <w:jc w:val="both"/>
        <w:rPr>
          <w:rFonts w:eastAsia="Times New Roman" w:cs="Times New Roman"/>
          <w:sz w:val="24"/>
          <w:szCs w:val="24"/>
        </w:rPr>
      </w:pPr>
      <w:r w:rsidRPr="00827BA5">
        <w:rPr>
          <w:rFonts w:eastAsia="Times New Roman" w:cs="Times New Roman"/>
          <w:color w:val="000000"/>
          <w:sz w:val="24"/>
          <w:szCs w:val="24"/>
        </w:rPr>
        <w:t>Прибыль от продажи продукции, увеличенная на сумму доходов от участия в других организациях, процентов к получению, прочих доходов, и уменьшенная на величину процентов к уплате и прочих расходов.</w:t>
      </w:r>
    </w:p>
    <w:p w:rsidR="00027349" w:rsidRPr="00827BA5" w:rsidRDefault="00027349" w:rsidP="00DA54EA">
      <w:pPr>
        <w:pStyle w:val="a4"/>
        <w:numPr>
          <w:ilvl w:val="0"/>
          <w:numId w:val="35"/>
        </w:numPr>
        <w:spacing w:line="360" w:lineRule="auto"/>
        <w:jc w:val="both"/>
        <w:rPr>
          <w:rFonts w:eastAsia="Times New Roman" w:cs="Times New Roman"/>
          <w:sz w:val="24"/>
          <w:szCs w:val="24"/>
        </w:rPr>
      </w:pPr>
      <w:r w:rsidRPr="00827BA5">
        <w:rPr>
          <w:rFonts w:eastAsia="Times New Roman" w:cs="Times New Roman"/>
          <w:color w:val="000000"/>
          <w:sz w:val="24"/>
          <w:szCs w:val="24"/>
        </w:rPr>
        <w:t>Прибыль от продаж с учетом прочих доходов и минусом прочих расходов.</w:t>
      </w:r>
    </w:p>
    <w:p w:rsidR="00027349" w:rsidRDefault="00027349" w:rsidP="00027349">
      <w:pPr>
        <w:spacing w:line="360" w:lineRule="auto"/>
        <w:jc w:val="both"/>
        <w:rPr>
          <w:rFonts w:eastAsia="Times New Roman" w:cs="Times New Roman"/>
          <w:b/>
          <w:bCs/>
          <w:color w:val="000000"/>
          <w:sz w:val="24"/>
          <w:szCs w:val="24"/>
        </w:rPr>
      </w:pPr>
      <w:r>
        <w:rPr>
          <w:rFonts w:eastAsia="Times New Roman" w:cs="Times New Roman"/>
          <w:b/>
          <w:bCs/>
          <w:color w:val="000000"/>
          <w:sz w:val="24"/>
          <w:szCs w:val="24"/>
        </w:rPr>
        <w:t xml:space="preserve">Чистая прибыль </w:t>
      </w:r>
    </w:p>
    <w:p w:rsidR="00027349" w:rsidRPr="00827BA5" w:rsidRDefault="00027349" w:rsidP="00DA54EA">
      <w:pPr>
        <w:pStyle w:val="a4"/>
        <w:numPr>
          <w:ilvl w:val="0"/>
          <w:numId w:val="35"/>
        </w:numPr>
        <w:spacing w:line="360" w:lineRule="auto"/>
        <w:jc w:val="both"/>
        <w:rPr>
          <w:rFonts w:eastAsia="Times New Roman" w:cs="Times New Roman"/>
          <w:sz w:val="24"/>
          <w:szCs w:val="24"/>
        </w:rPr>
      </w:pPr>
      <w:r w:rsidRPr="00827BA5">
        <w:rPr>
          <w:rFonts w:eastAsia="Times New Roman" w:cs="Times New Roman"/>
          <w:b/>
          <w:bCs/>
          <w:color w:val="000000"/>
          <w:sz w:val="24"/>
          <w:szCs w:val="24"/>
        </w:rPr>
        <w:t xml:space="preserve"> </w:t>
      </w:r>
      <w:r w:rsidRPr="00827BA5">
        <w:rPr>
          <w:rFonts w:eastAsia="Times New Roman" w:cs="Times New Roman"/>
          <w:color w:val="000000"/>
          <w:sz w:val="24"/>
          <w:szCs w:val="24"/>
        </w:rPr>
        <w:t>разность между величиной прибыли до налогообложения и величиной налога на прибыль и иных обязательных платежей.</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Валовая прибыль включает в себя:</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 прибыль от реализации продукции (разница между средствами, полученными от реализ</w:t>
      </w:r>
      <w:r>
        <w:rPr>
          <w:rFonts w:eastAsia="Times New Roman" w:cs="Times New Roman"/>
          <w:color w:val="000000"/>
          <w:sz w:val="24"/>
          <w:szCs w:val="24"/>
        </w:rPr>
        <w:t>ации</w:t>
      </w:r>
      <w:r w:rsidRPr="00A71BA1">
        <w:rPr>
          <w:rFonts w:eastAsia="Times New Roman" w:cs="Times New Roman"/>
          <w:color w:val="000000"/>
          <w:sz w:val="24"/>
          <w:szCs w:val="24"/>
        </w:rPr>
        <w:t xml:space="preserve"> товара и полной себестоимостью продукции)</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 прибыль от реализации различного имущества и материальных ценностей</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 прибыль от внереализационных операций (получение от не основной деятельности фирмы, ценных бумаг, дивидендов и т.п.)</w:t>
      </w:r>
    </w:p>
    <w:p w:rsidR="00027349" w:rsidRPr="00A71BA1" w:rsidRDefault="00027349" w:rsidP="00027349">
      <w:pPr>
        <w:spacing w:line="360" w:lineRule="auto"/>
        <w:jc w:val="both"/>
        <w:rPr>
          <w:rFonts w:eastAsia="Times New Roman" w:cs="Times New Roman"/>
          <w:sz w:val="24"/>
          <w:szCs w:val="24"/>
        </w:rPr>
      </w:pP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Факторы, влияющие на величину прибыли</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lastRenderedPageBreak/>
        <w:t>Для определения основных направлений поиска резервов увеличения прибыли, факторы, влияющие на ее получение (увеличение), делят на две основные группы:</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Внутренние факторы</w:t>
      </w:r>
      <w:r w:rsidRPr="00A71BA1">
        <w:rPr>
          <w:rFonts w:eastAsia="Times New Roman" w:cs="Times New Roman"/>
          <w:color w:val="000000"/>
          <w:sz w:val="24"/>
          <w:szCs w:val="24"/>
        </w:rPr>
        <w:t xml:space="preserve"> — факторы, которые осуществляют воздействие на размер прибыли предприятия через увеличение объема выпуска и реализации продукции, улучшение качества продукции, повышения отпускных цен и снижение издержек производства и реализации продукции.</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Внешние факторы</w:t>
      </w:r>
      <w:r w:rsidRPr="00A71BA1">
        <w:rPr>
          <w:rFonts w:eastAsia="Times New Roman" w:cs="Times New Roman"/>
          <w:color w:val="000000"/>
          <w:sz w:val="24"/>
          <w:szCs w:val="24"/>
        </w:rPr>
        <w:t xml:space="preserve"> — эти факторы не зависят от деятельности предприятия, но могут оказывать значительное влияние на величину прибыли.</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Внутренние факторы увеличения прибыли предприятия:</w:t>
      </w:r>
    </w:p>
    <w:p w:rsidR="00027349" w:rsidRDefault="00027349" w:rsidP="00027349">
      <w:pPr>
        <w:spacing w:line="360" w:lineRule="auto"/>
        <w:jc w:val="both"/>
        <w:rPr>
          <w:rFonts w:eastAsia="Times New Roman" w:cs="Times New Roman"/>
          <w:color w:val="000000"/>
          <w:sz w:val="24"/>
          <w:szCs w:val="24"/>
        </w:rPr>
      </w:pPr>
      <w:r>
        <w:rPr>
          <w:rFonts w:eastAsia="Times New Roman" w:cs="Times New Roman"/>
          <w:color w:val="000000"/>
          <w:sz w:val="24"/>
          <w:szCs w:val="24"/>
        </w:rPr>
        <w:t>- объем производства и реализации продукции</w:t>
      </w:r>
    </w:p>
    <w:p w:rsidR="00027349" w:rsidRDefault="00027349" w:rsidP="00027349">
      <w:pPr>
        <w:spacing w:line="360" w:lineRule="auto"/>
        <w:jc w:val="both"/>
        <w:rPr>
          <w:rFonts w:eastAsia="Times New Roman" w:cs="Times New Roman"/>
          <w:color w:val="000000"/>
          <w:sz w:val="24"/>
          <w:szCs w:val="24"/>
        </w:rPr>
      </w:pPr>
      <w:r>
        <w:rPr>
          <w:rFonts w:eastAsia="Times New Roman" w:cs="Times New Roman"/>
          <w:color w:val="000000"/>
          <w:sz w:val="24"/>
          <w:szCs w:val="24"/>
        </w:rPr>
        <w:t>- уровень себестоимости продукции</w:t>
      </w:r>
    </w:p>
    <w:p w:rsidR="00027349" w:rsidRDefault="00027349" w:rsidP="00027349">
      <w:pPr>
        <w:spacing w:line="360" w:lineRule="auto"/>
        <w:jc w:val="both"/>
        <w:rPr>
          <w:rFonts w:eastAsia="Times New Roman" w:cs="Times New Roman"/>
          <w:color w:val="000000"/>
          <w:sz w:val="24"/>
          <w:szCs w:val="24"/>
        </w:rPr>
      </w:pPr>
      <w:r>
        <w:rPr>
          <w:rFonts w:eastAsia="Times New Roman" w:cs="Times New Roman"/>
          <w:color w:val="000000"/>
          <w:sz w:val="24"/>
          <w:szCs w:val="24"/>
        </w:rPr>
        <w:t>- структура производимой продукции</w:t>
      </w:r>
    </w:p>
    <w:p w:rsidR="00027349" w:rsidRPr="00A71BA1" w:rsidRDefault="00027349" w:rsidP="00027349">
      <w:pPr>
        <w:spacing w:line="360" w:lineRule="auto"/>
        <w:jc w:val="both"/>
        <w:rPr>
          <w:rFonts w:eastAsia="Times New Roman" w:cs="Times New Roman"/>
          <w:sz w:val="24"/>
          <w:szCs w:val="24"/>
        </w:rPr>
      </w:pPr>
      <w:r>
        <w:rPr>
          <w:rFonts w:eastAsia="Times New Roman" w:cs="Times New Roman"/>
          <w:color w:val="000000"/>
          <w:sz w:val="24"/>
          <w:szCs w:val="24"/>
        </w:rPr>
        <w:t>- цена</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 xml:space="preserve">Внутренние факторы делятся </w:t>
      </w:r>
      <w:proofErr w:type="gramStart"/>
      <w:r w:rsidRPr="00A71BA1">
        <w:rPr>
          <w:rFonts w:eastAsia="Times New Roman" w:cs="Times New Roman"/>
          <w:b/>
          <w:bCs/>
          <w:color w:val="000000"/>
          <w:sz w:val="24"/>
          <w:szCs w:val="24"/>
        </w:rPr>
        <w:t>на</w:t>
      </w:r>
      <w:proofErr w:type="gramEnd"/>
      <w:r w:rsidRPr="00A71BA1">
        <w:rPr>
          <w:rFonts w:eastAsia="Times New Roman" w:cs="Times New Roman"/>
          <w:b/>
          <w:bCs/>
          <w:color w:val="000000"/>
          <w:sz w:val="24"/>
          <w:szCs w:val="24"/>
        </w:rPr>
        <w:t>:</w:t>
      </w:r>
    </w:p>
    <w:p w:rsidR="00027349" w:rsidRPr="00A71BA1" w:rsidRDefault="00027349" w:rsidP="00027349">
      <w:pPr>
        <w:spacing w:line="360" w:lineRule="auto"/>
        <w:jc w:val="both"/>
        <w:rPr>
          <w:rFonts w:eastAsia="Times New Roman" w:cs="Times New Roman"/>
          <w:sz w:val="24"/>
          <w:szCs w:val="24"/>
        </w:rPr>
      </w:pPr>
      <w:proofErr w:type="gramStart"/>
      <w:r w:rsidRPr="00A71BA1">
        <w:rPr>
          <w:rFonts w:eastAsia="Times New Roman" w:cs="Times New Roman"/>
          <w:b/>
          <w:bCs/>
          <w:color w:val="000000"/>
          <w:sz w:val="24"/>
          <w:szCs w:val="24"/>
        </w:rPr>
        <w:t>Производственные</w:t>
      </w:r>
      <w:proofErr w:type="gramEnd"/>
      <w:r w:rsidRPr="00A71BA1">
        <w:rPr>
          <w:rFonts w:eastAsia="Times New Roman" w:cs="Times New Roman"/>
          <w:color w:val="000000"/>
          <w:sz w:val="24"/>
          <w:szCs w:val="24"/>
        </w:rPr>
        <w:t xml:space="preserve"> — характеризуют наличие и использование средств и предметов труда, трудовых и финансовых ресурсов</w:t>
      </w:r>
    </w:p>
    <w:p w:rsidR="00027349" w:rsidRPr="00A71BA1" w:rsidRDefault="00027349" w:rsidP="00027349">
      <w:pPr>
        <w:spacing w:line="360" w:lineRule="auto"/>
        <w:jc w:val="both"/>
        <w:rPr>
          <w:rFonts w:eastAsia="Times New Roman" w:cs="Times New Roman"/>
          <w:sz w:val="24"/>
          <w:szCs w:val="24"/>
        </w:rPr>
      </w:pPr>
      <w:proofErr w:type="gramStart"/>
      <w:r w:rsidRPr="00A71BA1">
        <w:rPr>
          <w:rFonts w:eastAsia="Times New Roman" w:cs="Times New Roman"/>
          <w:b/>
          <w:bCs/>
          <w:color w:val="000000"/>
          <w:sz w:val="24"/>
          <w:szCs w:val="24"/>
        </w:rPr>
        <w:t>Внепроизводственные</w:t>
      </w:r>
      <w:proofErr w:type="gramEnd"/>
      <w:r w:rsidRPr="00A71BA1">
        <w:rPr>
          <w:rFonts w:eastAsia="Times New Roman" w:cs="Times New Roman"/>
          <w:color w:val="000000"/>
          <w:sz w:val="24"/>
          <w:szCs w:val="24"/>
        </w:rPr>
        <w:t xml:space="preserve"> — связаны со снабженческо-сбытовой и природоохранительной деятельностью, социальными условиями труда и быта</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b/>
          <w:bCs/>
          <w:color w:val="000000"/>
          <w:sz w:val="24"/>
          <w:szCs w:val="24"/>
        </w:rPr>
        <w:t xml:space="preserve">Производственные факторы подразделяются </w:t>
      </w:r>
      <w:proofErr w:type="gramStart"/>
      <w:r w:rsidRPr="00A71BA1">
        <w:rPr>
          <w:rFonts w:eastAsia="Times New Roman" w:cs="Times New Roman"/>
          <w:b/>
          <w:bCs/>
          <w:color w:val="000000"/>
          <w:sz w:val="24"/>
          <w:szCs w:val="24"/>
        </w:rPr>
        <w:t>на</w:t>
      </w:r>
      <w:proofErr w:type="gramEnd"/>
      <w:r w:rsidRPr="00A71BA1">
        <w:rPr>
          <w:rFonts w:eastAsia="Times New Roman" w:cs="Times New Roman"/>
          <w:b/>
          <w:bCs/>
          <w:color w:val="000000"/>
          <w:sz w:val="24"/>
          <w:szCs w:val="24"/>
        </w:rPr>
        <w:t>:</w:t>
      </w:r>
    </w:p>
    <w:p w:rsidR="00027349" w:rsidRPr="00827BA5" w:rsidRDefault="00027349" w:rsidP="00027349">
      <w:pPr>
        <w:spacing w:line="360" w:lineRule="auto"/>
        <w:ind w:firstLine="708"/>
        <w:jc w:val="both"/>
        <w:rPr>
          <w:rFonts w:eastAsia="Times New Roman" w:cs="Times New Roman"/>
          <w:i/>
          <w:sz w:val="24"/>
          <w:szCs w:val="24"/>
        </w:rPr>
      </w:pPr>
      <w:r w:rsidRPr="00827BA5">
        <w:rPr>
          <w:rFonts w:eastAsia="Times New Roman" w:cs="Times New Roman"/>
          <w:b/>
          <w:bCs/>
          <w:i/>
          <w:color w:val="000000"/>
          <w:sz w:val="24"/>
          <w:szCs w:val="24"/>
        </w:rPr>
        <w:t>Экстенсивные</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Экстенсивные факторы воздействуют на процесс получения прибыли через количественные изменения: объема средств и предметов труда, финансовых ресурсов, времени работы оборудования, численности персонала, фонда рабочего времени и др.</w:t>
      </w:r>
    </w:p>
    <w:p w:rsidR="00027349" w:rsidRPr="00827BA5" w:rsidRDefault="00027349" w:rsidP="00027349">
      <w:pPr>
        <w:spacing w:line="360" w:lineRule="auto"/>
        <w:ind w:firstLine="708"/>
        <w:jc w:val="both"/>
        <w:rPr>
          <w:rFonts w:eastAsia="Times New Roman" w:cs="Times New Roman"/>
          <w:i/>
          <w:sz w:val="24"/>
          <w:szCs w:val="24"/>
        </w:rPr>
      </w:pPr>
      <w:r w:rsidRPr="00827BA5">
        <w:rPr>
          <w:rFonts w:eastAsia="Times New Roman" w:cs="Times New Roman"/>
          <w:b/>
          <w:bCs/>
          <w:i/>
          <w:color w:val="000000"/>
          <w:sz w:val="24"/>
          <w:szCs w:val="24"/>
        </w:rPr>
        <w:t>Интенсивные</w:t>
      </w:r>
    </w:p>
    <w:p w:rsidR="00027349" w:rsidRPr="00A71BA1" w:rsidRDefault="00027349" w:rsidP="00027349">
      <w:pPr>
        <w:spacing w:line="360" w:lineRule="auto"/>
        <w:jc w:val="both"/>
        <w:rPr>
          <w:rFonts w:eastAsia="Times New Roman" w:cs="Times New Roman"/>
          <w:sz w:val="24"/>
          <w:szCs w:val="24"/>
        </w:rPr>
      </w:pPr>
      <w:r w:rsidRPr="00A71BA1">
        <w:rPr>
          <w:rFonts w:eastAsia="Times New Roman" w:cs="Times New Roman"/>
          <w:color w:val="000000"/>
          <w:sz w:val="24"/>
          <w:szCs w:val="24"/>
        </w:rPr>
        <w:t>Интенсивные факторы воздействуют на процесс получения прибыли через «качественные» изменения:</w:t>
      </w:r>
    </w:p>
    <w:p w:rsidR="00027349" w:rsidRPr="00A71BA1" w:rsidRDefault="00027349" w:rsidP="00DA54EA">
      <w:pPr>
        <w:numPr>
          <w:ilvl w:val="0"/>
          <w:numId w:val="34"/>
        </w:numPr>
        <w:spacing w:after="0" w:line="36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повышение производительности оборудования и его качества;</w:t>
      </w:r>
    </w:p>
    <w:p w:rsidR="00027349" w:rsidRPr="00A71BA1" w:rsidRDefault="00027349" w:rsidP="00DA54EA">
      <w:pPr>
        <w:numPr>
          <w:ilvl w:val="0"/>
          <w:numId w:val="34"/>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использование прогрессивных видов материалов и совершенствование технологии их обработки;</w:t>
      </w:r>
    </w:p>
    <w:p w:rsidR="00027349" w:rsidRPr="00A71BA1" w:rsidRDefault="00027349" w:rsidP="00DA54EA">
      <w:pPr>
        <w:numPr>
          <w:ilvl w:val="0"/>
          <w:numId w:val="34"/>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ускорение оборачиваемости оборотных средств;</w:t>
      </w:r>
    </w:p>
    <w:p w:rsidR="00027349" w:rsidRPr="00A71BA1" w:rsidRDefault="00027349" w:rsidP="00DA54EA">
      <w:pPr>
        <w:numPr>
          <w:ilvl w:val="0"/>
          <w:numId w:val="34"/>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lastRenderedPageBreak/>
        <w:t>повышение квалификации и производительности труда персонала;</w:t>
      </w:r>
    </w:p>
    <w:p w:rsidR="00027349" w:rsidRPr="00A71BA1" w:rsidRDefault="00027349" w:rsidP="00DA54EA">
      <w:pPr>
        <w:numPr>
          <w:ilvl w:val="0"/>
          <w:numId w:val="34"/>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снижение трудоемкости и материалоемкости продукции;</w:t>
      </w:r>
    </w:p>
    <w:p w:rsidR="00027349" w:rsidRPr="00A71BA1" w:rsidRDefault="00027349" w:rsidP="00DA54EA">
      <w:pPr>
        <w:numPr>
          <w:ilvl w:val="0"/>
          <w:numId w:val="34"/>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совершенствование организации труда и более эффективное использование финансовых ресурсов и др.</w:t>
      </w:r>
    </w:p>
    <w:p w:rsidR="00027349" w:rsidRPr="00A71BA1" w:rsidRDefault="00027349" w:rsidP="00027349">
      <w:pPr>
        <w:spacing w:line="240" w:lineRule="auto"/>
        <w:jc w:val="both"/>
        <w:rPr>
          <w:rFonts w:eastAsia="Times New Roman" w:cs="Times New Roman"/>
          <w:sz w:val="24"/>
          <w:szCs w:val="24"/>
        </w:rPr>
      </w:pP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b/>
          <w:bCs/>
          <w:color w:val="000000"/>
          <w:sz w:val="24"/>
          <w:szCs w:val="24"/>
        </w:rPr>
        <w:t>Внешние факторы увеличения прибыли предприятия:</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конъюнктура рынка;</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уровень цен на потребляемые материальн</w:t>
      </w:r>
      <w:proofErr w:type="gramStart"/>
      <w:r w:rsidRPr="00A71BA1">
        <w:rPr>
          <w:rFonts w:eastAsia="Times New Roman" w:cs="Times New Roman"/>
          <w:color w:val="000000"/>
          <w:sz w:val="24"/>
          <w:szCs w:val="24"/>
        </w:rPr>
        <w:t>о-</w:t>
      </w:r>
      <w:proofErr w:type="gramEnd"/>
      <w:r w:rsidRPr="00A71BA1">
        <w:rPr>
          <w:rFonts w:eastAsia="Times New Roman" w:cs="Times New Roman"/>
          <w:color w:val="000000"/>
          <w:sz w:val="24"/>
          <w:szCs w:val="24"/>
        </w:rPr>
        <w:t xml:space="preserve"> сырьевые и топливно-энергетические ресурсы;</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нормы амортизационных отчислений;</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природные условия;</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государственное регулирование цен, тарифов, процентных ставок, налоговых ставок и льгот, штрафных санкций и др.</w:t>
      </w:r>
    </w:p>
    <w:p w:rsidR="00027349" w:rsidRPr="00A71BA1" w:rsidRDefault="00027349" w:rsidP="00027349">
      <w:pPr>
        <w:spacing w:line="240" w:lineRule="auto"/>
        <w:jc w:val="both"/>
        <w:rPr>
          <w:rFonts w:eastAsia="Times New Roman" w:cs="Times New Roman"/>
          <w:sz w:val="24"/>
          <w:szCs w:val="24"/>
        </w:rPr>
      </w:pPr>
    </w:p>
    <w:p w:rsidR="00027349" w:rsidRDefault="00027349" w:rsidP="00027349">
      <w:pPr>
        <w:spacing w:line="240" w:lineRule="auto"/>
        <w:jc w:val="both"/>
        <w:rPr>
          <w:rFonts w:eastAsia="Times New Roman" w:cs="Times New Roman"/>
          <w:color w:val="000000"/>
          <w:sz w:val="24"/>
          <w:szCs w:val="24"/>
        </w:rPr>
      </w:pPr>
      <w:r w:rsidRPr="00A71BA1">
        <w:rPr>
          <w:rFonts w:eastAsia="Times New Roman" w:cs="Times New Roman"/>
          <w:color w:val="000000"/>
          <w:sz w:val="24"/>
          <w:szCs w:val="24"/>
        </w:rPr>
        <w:t>Перечисленные факторы влияют на прибыль не прямо, а через объем реализуемой продукции и себестоимость.</w:t>
      </w:r>
    </w:p>
    <w:p w:rsidR="00027349" w:rsidRDefault="00027349" w:rsidP="00027349">
      <w:pPr>
        <w:spacing w:line="240" w:lineRule="auto"/>
        <w:jc w:val="both"/>
        <w:rPr>
          <w:rFonts w:eastAsia="Times New Roman" w:cs="Times New Roman"/>
          <w:b/>
          <w:sz w:val="24"/>
          <w:szCs w:val="24"/>
        </w:rPr>
      </w:pPr>
    </w:p>
    <w:p w:rsidR="00027349" w:rsidRDefault="00027349" w:rsidP="00027349">
      <w:pPr>
        <w:spacing w:line="240" w:lineRule="auto"/>
        <w:jc w:val="both"/>
        <w:rPr>
          <w:rFonts w:eastAsia="Times New Roman" w:cs="Times New Roman"/>
          <w:b/>
          <w:sz w:val="24"/>
          <w:szCs w:val="24"/>
        </w:rPr>
      </w:pPr>
    </w:p>
    <w:p w:rsidR="00027349" w:rsidRDefault="00027349" w:rsidP="00027349">
      <w:pPr>
        <w:spacing w:line="240" w:lineRule="auto"/>
        <w:jc w:val="both"/>
        <w:rPr>
          <w:rFonts w:eastAsia="Times New Roman" w:cs="Times New Roman"/>
          <w:b/>
          <w:sz w:val="24"/>
          <w:szCs w:val="24"/>
        </w:rPr>
      </w:pPr>
    </w:p>
    <w:p w:rsidR="00027349" w:rsidRPr="009D1940" w:rsidRDefault="00027349" w:rsidP="00027349">
      <w:pPr>
        <w:spacing w:line="240" w:lineRule="auto"/>
        <w:jc w:val="both"/>
        <w:rPr>
          <w:rFonts w:eastAsia="Times New Roman" w:cs="Times New Roman"/>
          <w:b/>
          <w:sz w:val="24"/>
          <w:szCs w:val="24"/>
        </w:rPr>
      </w:pPr>
    </w:p>
    <w:p w:rsidR="00027349" w:rsidRDefault="00027349" w:rsidP="00027349">
      <w:pPr>
        <w:pStyle w:val="1"/>
        <w:rPr>
          <w:rFonts w:eastAsia="Times New Roman"/>
        </w:rPr>
      </w:pPr>
      <w:bookmarkStart w:id="44" w:name="_Toc44664400"/>
      <w:r w:rsidRPr="009D1940">
        <w:rPr>
          <w:rFonts w:eastAsia="Times New Roman"/>
        </w:rPr>
        <w:t>34. Формирование и распределение прибыли</w:t>
      </w:r>
      <w:bookmarkEnd w:id="44"/>
      <w:r w:rsidRPr="00A71BA1">
        <w:rPr>
          <w:rFonts w:eastAsia="Times New Roman"/>
        </w:rPr>
        <w:br/>
      </w:r>
      <w:r>
        <w:rPr>
          <w:rFonts w:eastAsia="Times New Roman"/>
        </w:rPr>
        <w:t xml:space="preserve"> </w:t>
      </w:r>
      <w:r>
        <w:rPr>
          <w:rFonts w:eastAsia="Times New Roman"/>
        </w:rPr>
        <w:tab/>
      </w:r>
    </w:p>
    <w:p w:rsidR="00027349" w:rsidRPr="00EB1BDA" w:rsidRDefault="00027349" w:rsidP="00027349">
      <w:pPr>
        <w:spacing w:line="360" w:lineRule="auto"/>
        <w:rPr>
          <w:rFonts w:eastAsia="Times New Roman" w:cs="Times New Roman"/>
          <w:b/>
          <w:sz w:val="24"/>
          <w:szCs w:val="24"/>
        </w:rPr>
      </w:pPr>
      <w:r w:rsidRPr="00EB1BDA">
        <w:rPr>
          <w:rFonts w:eastAsia="Times New Roman" w:cs="Times New Roman"/>
          <w:b/>
          <w:sz w:val="24"/>
          <w:szCs w:val="24"/>
        </w:rPr>
        <w:t>Формирование</w:t>
      </w:r>
      <w:r w:rsidRPr="00EB1BDA">
        <w:rPr>
          <w:rFonts w:eastAsia="Times New Roman" w:cs="Times New Roman"/>
          <w:sz w:val="24"/>
          <w:szCs w:val="24"/>
        </w:rPr>
        <w:br/>
      </w:r>
    </w:p>
    <w:p w:rsidR="00027349" w:rsidRPr="00EB1BDA" w:rsidRDefault="00027349" w:rsidP="00027349">
      <w:pPr>
        <w:spacing w:line="360" w:lineRule="auto"/>
        <w:rPr>
          <w:rFonts w:eastAsia="Times New Roman" w:cs="Times New Roman"/>
          <w:b/>
          <w:i/>
          <w:sz w:val="24"/>
          <w:szCs w:val="24"/>
        </w:rPr>
      </w:pPr>
      <w:r w:rsidRPr="00EB1BDA">
        <w:rPr>
          <w:rFonts w:eastAsia="Times New Roman" w:cs="Times New Roman"/>
          <w:b/>
          <w:i/>
          <w:sz w:val="24"/>
          <w:szCs w:val="24"/>
        </w:rPr>
        <w:t xml:space="preserve">Выручка от продажи продукции (работ, услуг)     </w:t>
      </w:r>
      <w:r w:rsidRPr="00EB1BDA">
        <w:rPr>
          <w:rFonts w:eastAsia="Times New Roman" w:cs="Times New Roman"/>
          <w:b/>
          <w:sz w:val="24"/>
          <w:szCs w:val="24"/>
        </w:rPr>
        <w:t xml:space="preserve">  </w:t>
      </w:r>
      <w:r w:rsidRPr="00EB1BDA">
        <w:rPr>
          <w:rFonts w:eastAsia="Times New Roman" w:cs="Times New Roman"/>
          <w:sz w:val="24"/>
          <w:szCs w:val="24"/>
        </w:rPr>
        <w:t>–</w:t>
      </w:r>
      <w:r w:rsidRPr="00EB1BDA">
        <w:rPr>
          <w:rFonts w:eastAsia="Times New Roman" w:cs="Times New Roman"/>
          <w:b/>
          <w:sz w:val="24"/>
          <w:szCs w:val="24"/>
        </w:rPr>
        <w:t xml:space="preserve"> </w:t>
      </w:r>
      <w:r w:rsidRPr="00EB1BDA">
        <w:rPr>
          <w:rFonts w:eastAsia="Times New Roman" w:cs="Times New Roman"/>
          <w:sz w:val="24"/>
          <w:szCs w:val="24"/>
        </w:rPr>
        <w:t xml:space="preserve">Себестоимость продукции (работ, услуг) </w:t>
      </w:r>
    </w:p>
    <w:p w:rsidR="00027349" w:rsidRPr="00EB1BDA" w:rsidRDefault="00027349" w:rsidP="00027349">
      <w:pPr>
        <w:spacing w:line="360" w:lineRule="auto"/>
        <w:rPr>
          <w:rFonts w:cs="Times New Roman"/>
          <w:sz w:val="24"/>
        </w:rPr>
      </w:pPr>
      <w:r w:rsidRPr="00EB1BDA">
        <w:rPr>
          <w:rFonts w:eastAsia="Times New Roman" w:cs="Times New Roman"/>
          <w:sz w:val="24"/>
          <w:szCs w:val="24"/>
        </w:rPr>
        <w:t xml:space="preserve">                    ↓</w:t>
      </w:r>
      <w:r w:rsidRPr="00EB1BDA">
        <w:rPr>
          <w:rFonts w:eastAsia="Times New Roman" w:cs="Times New Roman"/>
          <w:sz w:val="24"/>
          <w:szCs w:val="24"/>
        </w:rPr>
        <w:br/>
      </w:r>
      <w:r w:rsidRPr="00EB1BDA">
        <w:rPr>
          <w:rFonts w:cs="Times New Roman"/>
          <w:b/>
          <w:i/>
          <w:sz w:val="24"/>
        </w:rPr>
        <w:t>Валовая прибыль (убыток)</w:t>
      </w:r>
      <w:r>
        <w:rPr>
          <w:rFonts w:cs="Times New Roman"/>
          <w:b/>
          <w:sz w:val="24"/>
        </w:rPr>
        <w:t xml:space="preserve">              </w:t>
      </w:r>
      <w:r w:rsidRPr="00EB1BDA">
        <w:rPr>
          <w:rFonts w:cs="Times New Roman"/>
          <w:b/>
          <w:sz w:val="24"/>
        </w:rPr>
        <w:t xml:space="preserve"> </w:t>
      </w:r>
      <w:r w:rsidRPr="00EB1BDA">
        <w:rPr>
          <w:rFonts w:cs="Times New Roman"/>
          <w:sz w:val="24"/>
        </w:rPr>
        <w:t>– Коммерческие расходы – Управленческие расходы</w:t>
      </w:r>
    </w:p>
    <w:p w:rsidR="00027349" w:rsidRPr="00EB1BDA" w:rsidRDefault="00027349" w:rsidP="00027349">
      <w:pPr>
        <w:spacing w:line="360" w:lineRule="auto"/>
        <w:rPr>
          <w:rFonts w:eastAsia="Times New Roman" w:cs="Times New Roman"/>
          <w:sz w:val="24"/>
          <w:szCs w:val="24"/>
        </w:rPr>
      </w:pPr>
      <w:r w:rsidRPr="00EB1BDA">
        <w:rPr>
          <w:rFonts w:eastAsia="Times New Roman" w:cs="Times New Roman"/>
          <w:sz w:val="24"/>
          <w:szCs w:val="24"/>
        </w:rPr>
        <w:t xml:space="preserve">                    ↓</w:t>
      </w:r>
      <w:r w:rsidRPr="00EB1BDA">
        <w:rPr>
          <w:rFonts w:eastAsia="Times New Roman" w:cs="Times New Roman"/>
          <w:sz w:val="24"/>
          <w:szCs w:val="24"/>
        </w:rPr>
        <w:br/>
      </w:r>
      <w:r w:rsidRPr="00EB1BDA">
        <w:rPr>
          <w:rFonts w:eastAsia="Times New Roman" w:cs="Times New Roman"/>
          <w:b/>
          <w:i/>
          <w:sz w:val="24"/>
          <w:szCs w:val="24"/>
        </w:rPr>
        <w:t>Прибыль (убыток) от продаж</w:t>
      </w:r>
      <w:proofErr w:type="gramStart"/>
      <w:r w:rsidRPr="00EB1BDA">
        <w:rPr>
          <w:rFonts w:eastAsia="Times New Roman" w:cs="Times New Roman"/>
          <w:b/>
          <w:sz w:val="24"/>
          <w:szCs w:val="24"/>
        </w:rPr>
        <w:t xml:space="preserve"> </w:t>
      </w:r>
      <w:r>
        <w:rPr>
          <w:rFonts w:eastAsia="Times New Roman" w:cs="Times New Roman"/>
          <w:b/>
          <w:sz w:val="24"/>
          <w:szCs w:val="24"/>
        </w:rPr>
        <w:t xml:space="preserve">                               </w:t>
      </w:r>
      <w:r w:rsidRPr="00EB1BDA">
        <w:rPr>
          <w:rFonts w:eastAsia="Times New Roman" w:cs="Times New Roman"/>
          <w:b/>
          <w:sz w:val="24"/>
          <w:szCs w:val="24"/>
        </w:rPr>
        <w:t xml:space="preserve">       </w:t>
      </w:r>
      <w:r w:rsidRPr="00EB1BDA">
        <w:rPr>
          <w:rFonts w:eastAsia="Times New Roman" w:cs="Times New Roman"/>
          <w:sz w:val="24"/>
          <w:szCs w:val="24"/>
        </w:rPr>
        <w:t>+ П</w:t>
      </w:r>
      <w:proofErr w:type="gramEnd"/>
      <w:r w:rsidRPr="00EB1BDA">
        <w:rPr>
          <w:rFonts w:eastAsia="Times New Roman" w:cs="Times New Roman"/>
          <w:sz w:val="24"/>
          <w:szCs w:val="24"/>
        </w:rPr>
        <w:t>рочие доходы – Прочие расходы</w:t>
      </w:r>
    </w:p>
    <w:p w:rsidR="00027349" w:rsidRPr="00EB1BDA" w:rsidRDefault="00027349" w:rsidP="00027349">
      <w:pPr>
        <w:spacing w:line="360" w:lineRule="auto"/>
        <w:rPr>
          <w:rFonts w:eastAsia="Times New Roman" w:cs="Times New Roman"/>
          <w:sz w:val="24"/>
          <w:szCs w:val="24"/>
        </w:rPr>
      </w:pPr>
      <w:r w:rsidRPr="00EB1BDA">
        <w:rPr>
          <w:rFonts w:eastAsia="Times New Roman" w:cs="Times New Roman"/>
          <w:sz w:val="24"/>
          <w:szCs w:val="24"/>
        </w:rPr>
        <w:t xml:space="preserve">                    ↓</w:t>
      </w:r>
    </w:p>
    <w:p w:rsidR="00027349" w:rsidRPr="00EB1BDA" w:rsidRDefault="00027349" w:rsidP="00027349">
      <w:pPr>
        <w:spacing w:line="360" w:lineRule="auto"/>
        <w:rPr>
          <w:rFonts w:eastAsia="Times New Roman" w:cs="Times New Roman"/>
          <w:b/>
          <w:sz w:val="24"/>
          <w:szCs w:val="24"/>
        </w:rPr>
      </w:pPr>
      <w:r w:rsidRPr="00EB1BDA">
        <w:rPr>
          <w:rFonts w:eastAsia="Times New Roman" w:cs="Times New Roman"/>
          <w:b/>
          <w:i/>
          <w:sz w:val="24"/>
          <w:szCs w:val="24"/>
        </w:rPr>
        <w:t>Прибыль (убыток) до налогообложения</w:t>
      </w:r>
      <w:r w:rsidRPr="00EB1BDA">
        <w:rPr>
          <w:rFonts w:eastAsia="Times New Roman" w:cs="Times New Roman"/>
          <w:sz w:val="24"/>
          <w:szCs w:val="24"/>
        </w:rPr>
        <w:t xml:space="preserve">                                         – Налог на прибыль</w:t>
      </w:r>
    </w:p>
    <w:p w:rsidR="00027349" w:rsidRPr="00EB1BDA" w:rsidRDefault="00027349" w:rsidP="00027349">
      <w:pPr>
        <w:rPr>
          <w:rFonts w:eastAsia="Times New Roman" w:cs="Times New Roman"/>
          <w:sz w:val="24"/>
          <w:szCs w:val="24"/>
        </w:rPr>
      </w:pPr>
      <w:r w:rsidRPr="00EB1BDA">
        <w:rPr>
          <w:rFonts w:eastAsia="Times New Roman" w:cs="Times New Roman"/>
          <w:sz w:val="24"/>
          <w:szCs w:val="24"/>
        </w:rPr>
        <w:t xml:space="preserve">                    ↓</w:t>
      </w:r>
    </w:p>
    <w:p w:rsidR="00027349" w:rsidRPr="00EB1BDA" w:rsidRDefault="00027349" w:rsidP="00027349">
      <w:pPr>
        <w:rPr>
          <w:rFonts w:eastAsia="Times New Roman" w:cs="Times New Roman"/>
          <w:b/>
          <w:i/>
          <w:sz w:val="24"/>
          <w:szCs w:val="24"/>
        </w:rPr>
      </w:pPr>
      <w:r w:rsidRPr="00EB1BDA">
        <w:rPr>
          <w:rFonts w:eastAsia="Times New Roman" w:cs="Times New Roman"/>
          <w:b/>
          <w:i/>
          <w:sz w:val="24"/>
          <w:szCs w:val="24"/>
        </w:rPr>
        <w:t>Чистая прибыль (убыток)</w:t>
      </w:r>
    </w:p>
    <w:p w:rsidR="00027349" w:rsidRDefault="00027349" w:rsidP="00027349">
      <w:pPr>
        <w:rPr>
          <w:rFonts w:eastAsia="Times New Roman" w:cs="Times New Roman"/>
          <w:sz w:val="24"/>
          <w:szCs w:val="24"/>
        </w:rPr>
      </w:pPr>
    </w:p>
    <w:p w:rsidR="00027349" w:rsidRPr="00EB1BDA" w:rsidRDefault="00027349" w:rsidP="00027349">
      <w:pPr>
        <w:spacing w:line="240" w:lineRule="auto"/>
        <w:jc w:val="both"/>
        <w:rPr>
          <w:rFonts w:eastAsia="Times New Roman" w:cs="Times New Roman"/>
          <w:b/>
          <w:sz w:val="24"/>
          <w:szCs w:val="24"/>
        </w:rPr>
      </w:pPr>
      <w:r w:rsidRPr="00EB1BDA">
        <w:rPr>
          <w:rFonts w:eastAsia="Times New Roman" w:cs="Times New Roman"/>
          <w:b/>
          <w:color w:val="000000"/>
          <w:sz w:val="24"/>
          <w:szCs w:val="24"/>
        </w:rPr>
        <w:t>Распределение прибыли:</w:t>
      </w:r>
    </w:p>
    <w:p w:rsidR="00027349" w:rsidRPr="00EB1BDA" w:rsidRDefault="00027349" w:rsidP="00DA54EA">
      <w:pPr>
        <w:numPr>
          <w:ilvl w:val="0"/>
          <w:numId w:val="36"/>
        </w:numPr>
        <w:spacing w:after="0" w:line="360" w:lineRule="auto"/>
        <w:ind w:firstLine="0"/>
        <w:jc w:val="both"/>
        <w:textAlignment w:val="baseline"/>
        <w:rPr>
          <w:rFonts w:eastAsia="Times New Roman" w:cs="Times New Roman"/>
          <w:b/>
          <w:color w:val="000000"/>
          <w:sz w:val="24"/>
          <w:szCs w:val="24"/>
        </w:rPr>
      </w:pPr>
      <w:r w:rsidRPr="00EB1BDA">
        <w:rPr>
          <w:rFonts w:eastAsia="Times New Roman" w:cs="Times New Roman"/>
          <w:b/>
          <w:color w:val="000000"/>
          <w:sz w:val="24"/>
          <w:szCs w:val="24"/>
        </w:rPr>
        <w:t>Создание фондов</w:t>
      </w:r>
    </w:p>
    <w:p w:rsidR="00027349" w:rsidRPr="00A71BA1" w:rsidRDefault="00027349" w:rsidP="00DA54EA">
      <w:pPr>
        <w:numPr>
          <w:ilvl w:val="1"/>
          <w:numId w:val="37"/>
        </w:numPr>
        <w:spacing w:after="0" w:line="360" w:lineRule="auto"/>
        <w:jc w:val="both"/>
        <w:textAlignment w:val="baseline"/>
        <w:rPr>
          <w:rFonts w:eastAsia="Times New Roman" w:cs="Times New Roman"/>
          <w:color w:val="000000"/>
          <w:sz w:val="24"/>
          <w:szCs w:val="24"/>
        </w:rPr>
      </w:pPr>
      <w:r w:rsidRPr="00EB1BDA">
        <w:rPr>
          <w:rFonts w:eastAsia="Times New Roman" w:cs="Times New Roman"/>
          <w:i/>
          <w:color w:val="000000"/>
          <w:sz w:val="24"/>
          <w:szCs w:val="24"/>
        </w:rPr>
        <w:t>Фонд накопления</w:t>
      </w:r>
      <w:r>
        <w:rPr>
          <w:rFonts w:eastAsia="Times New Roman" w:cs="Times New Roman"/>
          <w:color w:val="000000"/>
          <w:sz w:val="24"/>
          <w:szCs w:val="24"/>
        </w:rPr>
        <w:t xml:space="preserve"> –</w:t>
      </w:r>
      <w:r w:rsidRPr="00A71BA1">
        <w:rPr>
          <w:rFonts w:eastAsia="Times New Roman" w:cs="Times New Roman"/>
          <w:color w:val="000000"/>
          <w:sz w:val="24"/>
          <w:szCs w:val="24"/>
        </w:rPr>
        <w:t xml:space="preserve"> предназначен для финансирования производственного и социального развития предприятия</w:t>
      </w:r>
    </w:p>
    <w:p w:rsidR="00027349" w:rsidRPr="00A71BA1" w:rsidRDefault="00027349" w:rsidP="00DA54EA">
      <w:pPr>
        <w:numPr>
          <w:ilvl w:val="1"/>
          <w:numId w:val="37"/>
        </w:numPr>
        <w:spacing w:after="0" w:line="360" w:lineRule="auto"/>
        <w:jc w:val="both"/>
        <w:textAlignment w:val="baseline"/>
        <w:rPr>
          <w:rFonts w:eastAsia="Times New Roman" w:cs="Times New Roman"/>
          <w:color w:val="000000"/>
          <w:sz w:val="24"/>
          <w:szCs w:val="24"/>
        </w:rPr>
      </w:pPr>
      <w:r w:rsidRPr="00EB1BDA">
        <w:rPr>
          <w:rFonts w:eastAsia="Times New Roman" w:cs="Times New Roman"/>
          <w:i/>
          <w:color w:val="000000"/>
          <w:sz w:val="24"/>
          <w:szCs w:val="24"/>
        </w:rPr>
        <w:t>Фонд потребления</w:t>
      </w:r>
      <w:r>
        <w:rPr>
          <w:rFonts w:eastAsia="Times New Roman" w:cs="Times New Roman"/>
          <w:color w:val="000000"/>
          <w:sz w:val="24"/>
          <w:szCs w:val="24"/>
        </w:rPr>
        <w:t xml:space="preserve"> – </w:t>
      </w:r>
      <w:r w:rsidRPr="00A71BA1">
        <w:rPr>
          <w:rFonts w:eastAsia="Times New Roman" w:cs="Times New Roman"/>
          <w:color w:val="000000"/>
          <w:sz w:val="24"/>
          <w:szCs w:val="24"/>
        </w:rPr>
        <w:t>используется на финансирование социальных нужд и материального стимулирования работников</w:t>
      </w:r>
    </w:p>
    <w:p w:rsidR="00027349" w:rsidRPr="00A71BA1" w:rsidRDefault="00027349" w:rsidP="00DA54EA">
      <w:pPr>
        <w:numPr>
          <w:ilvl w:val="1"/>
          <w:numId w:val="37"/>
        </w:numPr>
        <w:spacing w:after="0" w:line="360" w:lineRule="auto"/>
        <w:jc w:val="both"/>
        <w:textAlignment w:val="baseline"/>
        <w:rPr>
          <w:rFonts w:eastAsia="Times New Roman" w:cs="Times New Roman"/>
          <w:color w:val="000000"/>
          <w:sz w:val="24"/>
          <w:szCs w:val="24"/>
        </w:rPr>
      </w:pPr>
      <w:r w:rsidRPr="00EB1BDA">
        <w:rPr>
          <w:rFonts w:eastAsia="Times New Roman" w:cs="Times New Roman"/>
          <w:i/>
          <w:color w:val="000000"/>
          <w:sz w:val="24"/>
          <w:szCs w:val="24"/>
        </w:rPr>
        <w:t>Резервный фонд</w:t>
      </w:r>
      <w:r>
        <w:rPr>
          <w:rFonts w:eastAsia="Times New Roman" w:cs="Times New Roman"/>
          <w:color w:val="000000"/>
          <w:sz w:val="24"/>
          <w:szCs w:val="24"/>
        </w:rPr>
        <w:t xml:space="preserve"> –</w:t>
      </w:r>
      <w:r w:rsidRPr="00A71BA1">
        <w:rPr>
          <w:rFonts w:eastAsia="Times New Roman" w:cs="Times New Roman"/>
          <w:color w:val="000000"/>
          <w:sz w:val="24"/>
          <w:szCs w:val="24"/>
        </w:rPr>
        <w:t xml:space="preserve"> предназначен для своевременного выполнения своих обязательств</w:t>
      </w:r>
    </w:p>
    <w:p w:rsidR="00027349" w:rsidRPr="00EB1BDA" w:rsidRDefault="00027349" w:rsidP="00DA54EA">
      <w:pPr>
        <w:numPr>
          <w:ilvl w:val="0"/>
          <w:numId w:val="37"/>
        </w:numPr>
        <w:spacing w:after="0" w:line="360" w:lineRule="auto"/>
        <w:ind w:firstLine="0"/>
        <w:jc w:val="both"/>
        <w:textAlignment w:val="baseline"/>
        <w:rPr>
          <w:rFonts w:eastAsia="Times New Roman" w:cs="Times New Roman"/>
          <w:b/>
          <w:color w:val="000000"/>
          <w:sz w:val="24"/>
          <w:szCs w:val="24"/>
        </w:rPr>
      </w:pPr>
      <w:r w:rsidRPr="00EB1BDA">
        <w:rPr>
          <w:rFonts w:eastAsia="Times New Roman" w:cs="Times New Roman"/>
          <w:b/>
          <w:color w:val="000000"/>
          <w:sz w:val="24"/>
          <w:szCs w:val="24"/>
        </w:rPr>
        <w:t>Распределение прибыли между учредителями (акционерами)</w:t>
      </w:r>
    </w:p>
    <w:p w:rsidR="00027349" w:rsidRPr="00EB1BDA" w:rsidRDefault="00027349" w:rsidP="00DA54EA">
      <w:pPr>
        <w:numPr>
          <w:ilvl w:val="0"/>
          <w:numId w:val="37"/>
        </w:numPr>
        <w:spacing w:after="0" w:line="360" w:lineRule="auto"/>
        <w:ind w:firstLine="0"/>
        <w:jc w:val="both"/>
        <w:textAlignment w:val="baseline"/>
        <w:rPr>
          <w:rFonts w:eastAsia="Times New Roman" w:cs="Times New Roman"/>
          <w:b/>
          <w:color w:val="000000"/>
          <w:sz w:val="24"/>
          <w:szCs w:val="24"/>
        </w:rPr>
      </w:pPr>
      <w:r w:rsidRPr="00EB1BDA">
        <w:rPr>
          <w:rFonts w:eastAsia="Times New Roman" w:cs="Times New Roman"/>
          <w:b/>
          <w:color w:val="000000"/>
          <w:sz w:val="24"/>
          <w:szCs w:val="24"/>
        </w:rPr>
        <w:t>Нераспределенная прибыль</w:t>
      </w:r>
    </w:p>
    <w:p w:rsidR="00027349" w:rsidRPr="00EB1BDA" w:rsidRDefault="00027349" w:rsidP="00027349">
      <w:pPr>
        <w:rPr>
          <w:rFonts w:eastAsia="Times New Roman" w:cs="Times New Roman"/>
          <w:sz w:val="24"/>
          <w:szCs w:val="24"/>
        </w:rPr>
      </w:pPr>
    </w:p>
    <w:p w:rsidR="00027349" w:rsidRPr="00CA5595" w:rsidRDefault="00027349" w:rsidP="00027349">
      <w:pPr>
        <w:pStyle w:val="1"/>
      </w:pPr>
      <w:bookmarkStart w:id="45" w:name="_Toc44664401"/>
      <w:r w:rsidRPr="00CA5595">
        <w:t>35. Показатели рентабельности деятельности предприятия</w:t>
      </w:r>
      <w:bookmarkEnd w:id="45"/>
    </w:p>
    <w:p w:rsidR="00027349" w:rsidRPr="00CA5595" w:rsidRDefault="00027349" w:rsidP="00027349">
      <w:pPr>
        <w:spacing w:line="240" w:lineRule="auto"/>
        <w:jc w:val="both"/>
        <w:rPr>
          <w:rFonts w:eastAsia="Times New Roman" w:cs="Times New Roman"/>
          <w:szCs w:val="28"/>
        </w:rPr>
      </w:pPr>
      <w:r w:rsidRPr="00CA5595">
        <w:rPr>
          <w:rFonts w:eastAsia="Times New Roman" w:cs="Times New Roman"/>
          <w:b/>
          <w:bCs/>
          <w:color w:val="000000"/>
          <w:szCs w:val="28"/>
        </w:rPr>
        <w:t>Рентабельность</w:t>
      </w:r>
      <w:r w:rsidRPr="00CA5595">
        <w:rPr>
          <w:rFonts w:eastAsia="Times New Roman" w:cs="Times New Roman"/>
          <w:color w:val="000000"/>
          <w:szCs w:val="28"/>
        </w:rPr>
        <w:t xml:space="preserve"> - общий показатель экономической эффективности деятельности предприятия или использования капитала/ресурсов (измеряется в процентах, отражает эффективность деятельности)</w:t>
      </w:r>
    </w:p>
    <w:p w:rsidR="00027349" w:rsidRPr="00CA5595" w:rsidRDefault="00027349" w:rsidP="00027349">
      <w:pPr>
        <w:spacing w:line="240" w:lineRule="auto"/>
        <w:jc w:val="both"/>
        <w:rPr>
          <w:rFonts w:eastAsia="Times New Roman" w:cs="Times New Roman"/>
          <w:szCs w:val="28"/>
          <w:lang w:val="en-US"/>
        </w:rPr>
      </w:pPr>
      <w:r w:rsidRPr="00CA5595">
        <w:rPr>
          <w:rFonts w:eastAsia="Times New Roman" w:cs="Times New Roman"/>
          <w:color w:val="000000"/>
          <w:szCs w:val="28"/>
        </w:rPr>
        <w:t>Показатели:</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 xml:space="preserve">Универсальная формула R=(Вид </w:t>
      </w:r>
      <w:proofErr w:type="gramStart"/>
      <w:r w:rsidRPr="00CA5595">
        <w:rPr>
          <w:rFonts w:eastAsia="Times New Roman" w:cs="Times New Roman"/>
          <w:color w:val="000000"/>
          <w:szCs w:val="28"/>
        </w:rPr>
        <w:t>прибыли</w:t>
      </w:r>
      <w:proofErr w:type="gramEnd"/>
      <w:r w:rsidRPr="00CA5595">
        <w:rPr>
          <w:rFonts w:eastAsia="Times New Roman" w:cs="Times New Roman"/>
          <w:color w:val="000000"/>
          <w:szCs w:val="28"/>
        </w:rPr>
        <w:t xml:space="preserve">/Показатель рентабельности которого необходимо рассчитать)*100% </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Рентабельность продаж - показывает объем прибыли от продаж, приходящейся на один рубль выручки от продаж</w:t>
      </w:r>
      <w:r w:rsidRPr="00CA5595">
        <w:rPr>
          <w:rFonts w:eastAsia="Times New Roman" w:cs="Times New Roman"/>
          <w:color w:val="000000"/>
          <w:szCs w:val="28"/>
        </w:rPr>
        <w:br/>
        <w:t xml:space="preserve">R = </w:t>
      </w:r>
      <w:proofErr w:type="spellStart"/>
      <w:r w:rsidRPr="00CA5595">
        <w:rPr>
          <w:rFonts w:eastAsia="Times New Roman" w:cs="Times New Roman"/>
          <w:color w:val="000000"/>
          <w:szCs w:val="28"/>
        </w:rPr>
        <w:t>ПбВ</w:t>
      </w:r>
      <w:proofErr w:type="spellEnd"/>
      <w:r w:rsidRPr="00CA5595">
        <w:rPr>
          <w:rFonts w:eastAsia="Times New Roman" w:cs="Times New Roman"/>
          <w:color w:val="000000"/>
          <w:szCs w:val="28"/>
        </w:rPr>
        <w:t>*100% Пб</w:t>
      </w:r>
      <w:proofErr w:type="gramStart"/>
      <w:r w:rsidRPr="00CA5595">
        <w:rPr>
          <w:rFonts w:eastAsia="Times New Roman" w:cs="Times New Roman"/>
          <w:color w:val="000000"/>
          <w:szCs w:val="28"/>
        </w:rPr>
        <w:t>.</w:t>
      </w:r>
      <w:proofErr w:type="gramEnd"/>
      <w:r w:rsidRPr="00CA5595">
        <w:rPr>
          <w:rFonts w:eastAsia="Times New Roman" w:cs="Times New Roman"/>
          <w:color w:val="000000"/>
          <w:szCs w:val="28"/>
        </w:rPr>
        <w:t xml:space="preserve"> - </w:t>
      </w:r>
      <w:proofErr w:type="gramStart"/>
      <w:r w:rsidRPr="00CA5595">
        <w:rPr>
          <w:rFonts w:eastAsia="Times New Roman" w:cs="Times New Roman"/>
          <w:color w:val="000000"/>
          <w:szCs w:val="28"/>
        </w:rPr>
        <w:t>б</w:t>
      </w:r>
      <w:proofErr w:type="gramEnd"/>
      <w:r w:rsidRPr="00CA5595">
        <w:rPr>
          <w:rFonts w:eastAsia="Times New Roman" w:cs="Times New Roman"/>
          <w:color w:val="000000"/>
          <w:szCs w:val="28"/>
        </w:rPr>
        <w:t>алансовая (валовая) прибыль, В - выручка от реализации продукции</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Рентабельность продукции - показывает объем прибыли, приходящейся на один рубль затрат, связанных с производством и реализацией продукции</w:t>
      </w:r>
      <w:r w:rsidRPr="00CA5595">
        <w:rPr>
          <w:rFonts w:eastAsia="Times New Roman" w:cs="Times New Roman"/>
          <w:color w:val="000000"/>
          <w:szCs w:val="28"/>
        </w:rPr>
        <w:br/>
        <w:t xml:space="preserve">R = </w:t>
      </w:r>
      <w:proofErr w:type="spellStart"/>
      <w:r w:rsidRPr="00CA5595">
        <w:rPr>
          <w:rFonts w:eastAsia="Times New Roman" w:cs="Times New Roman"/>
          <w:color w:val="000000"/>
          <w:szCs w:val="28"/>
        </w:rPr>
        <w:t>ПчС</w:t>
      </w:r>
      <w:proofErr w:type="spellEnd"/>
      <w:r w:rsidRPr="00CA5595">
        <w:rPr>
          <w:rFonts w:eastAsia="Times New Roman" w:cs="Times New Roman"/>
          <w:color w:val="000000"/>
          <w:szCs w:val="28"/>
        </w:rPr>
        <w:t xml:space="preserve">*100% </w:t>
      </w:r>
      <w:proofErr w:type="spellStart"/>
      <w:r w:rsidRPr="00CA5595">
        <w:rPr>
          <w:rFonts w:eastAsia="Times New Roman" w:cs="Times New Roman"/>
          <w:color w:val="000000"/>
          <w:szCs w:val="28"/>
        </w:rPr>
        <w:t>Пч</w:t>
      </w:r>
      <w:proofErr w:type="spellEnd"/>
      <w:r w:rsidRPr="00CA5595">
        <w:rPr>
          <w:rFonts w:eastAsia="Times New Roman" w:cs="Times New Roman"/>
          <w:color w:val="000000"/>
          <w:szCs w:val="28"/>
        </w:rPr>
        <w:t>. - чистая прибыль, С - себестоимость продукции</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Рентабельность активов (совокупного капитала) - отражает эффективность использования всего имущества (капитала) предприятия</w:t>
      </w:r>
      <w:r w:rsidRPr="00CA5595">
        <w:rPr>
          <w:rFonts w:eastAsia="Times New Roman" w:cs="Times New Roman"/>
          <w:color w:val="000000"/>
          <w:szCs w:val="28"/>
        </w:rPr>
        <w:br/>
        <w:t xml:space="preserve">R = </w:t>
      </w:r>
      <w:proofErr w:type="spellStart"/>
      <w:r w:rsidRPr="00CA5595">
        <w:rPr>
          <w:rFonts w:eastAsia="Times New Roman" w:cs="Times New Roman"/>
          <w:color w:val="000000"/>
          <w:szCs w:val="28"/>
        </w:rPr>
        <w:t>ПчА</w:t>
      </w:r>
      <w:proofErr w:type="spellEnd"/>
      <w:r w:rsidRPr="00CA5595">
        <w:rPr>
          <w:rFonts w:eastAsia="Times New Roman" w:cs="Times New Roman"/>
          <w:color w:val="000000"/>
          <w:szCs w:val="28"/>
        </w:rPr>
        <w:t xml:space="preserve">*100% </w:t>
      </w:r>
      <w:proofErr w:type="gramStart"/>
      <w:r w:rsidRPr="00CA5595">
        <w:rPr>
          <w:rFonts w:eastAsia="Times New Roman" w:cs="Times New Roman"/>
          <w:color w:val="000000"/>
          <w:szCs w:val="28"/>
        </w:rPr>
        <w:t>П</w:t>
      </w:r>
      <w:proofErr w:type="gramEnd"/>
      <w:r w:rsidRPr="00CA5595">
        <w:rPr>
          <w:rFonts w:eastAsia="Times New Roman" w:cs="Times New Roman"/>
          <w:color w:val="000000"/>
          <w:szCs w:val="28"/>
        </w:rPr>
        <w:t xml:space="preserve"> - прибыль предприятия (какая? </w:t>
      </w:r>
      <w:proofErr w:type="spellStart"/>
      <w:r w:rsidRPr="00CA5595">
        <w:rPr>
          <w:rFonts w:eastAsia="Times New Roman" w:cs="Times New Roman"/>
          <w:color w:val="000000"/>
          <w:szCs w:val="28"/>
        </w:rPr>
        <w:t>хз</w:t>
      </w:r>
      <w:proofErr w:type="spellEnd"/>
      <w:r w:rsidRPr="00CA5595">
        <w:rPr>
          <w:rFonts w:eastAsia="Times New Roman" w:cs="Times New Roman"/>
          <w:color w:val="000000"/>
          <w:szCs w:val="28"/>
        </w:rPr>
        <w:t>), А - величина активов предприятия</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Рентабельность собственного капитала - отражает эффективность использования собственного капитала</w:t>
      </w:r>
      <w:r w:rsidRPr="00CA5595">
        <w:rPr>
          <w:rFonts w:eastAsia="Times New Roman" w:cs="Times New Roman"/>
          <w:color w:val="000000"/>
          <w:szCs w:val="28"/>
        </w:rPr>
        <w:br/>
        <w:t xml:space="preserve">R = </w:t>
      </w:r>
      <w:proofErr w:type="spellStart"/>
      <w:r w:rsidRPr="00CA5595">
        <w:rPr>
          <w:rFonts w:eastAsia="Times New Roman" w:cs="Times New Roman"/>
          <w:color w:val="000000"/>
          <w:szCs w:val="28"/>
        </w:rPr>
        <w:t>ПчК</w:t>
      </w:r>
      <w:proofErr w:type="spellEnd"/>
      <w:r w:rsidRPr="00CA5595">
        <w:rPr>
          <w:rFonts w:eastAsia="Times New Roman" w:cs="Times New Roman"/>
          <w:color w:val="000000"/>
          <w:szCs w:val="28"/>
        </w:rPr>
        <w:t>*100</w:t>
      </w:r>
      <w:proofErr w:type="gramStart"/>
      <w:r w:rsidRPr="00CA5595">
        <w:rPr>
          <w:rFonts w:eastAsia="Times New Roman" w:cs="Times New Roman"/>
          <w:color w:val="000000"/>
          <w:szCs w:val="28"/>
        </w:rPr>
        <w:t>% К</w:t>
      </w:r>
      <w:proofErr w:type="gramEnd"/>
      <w:r w:rsidRPr="00CA5595">
        <w:rPr>
          <w:rFonts w:eastAsia="Times New Roman" w:cs="Times New Roman"/>
          <w:color w:val="000000"/>
          <w:szCs w:val="28"/>
        </w:rPr>
        <w:t xml:space="preserve"> - собственный капитал предприятия</w:t>
      </w:r>
    </w:p>
    <w:p w:rsidR="00027349" w:rsidRPr="00CA5595" w:rsidRDefault="00027349" w:rsidP="00DA54EA">
      <w:pPr>
        <w:numPr>
          <w:ilvl w:val="0"/>
          <w:numId w:val="38"/>
        </w:numPr>
        <w:tabs>
          <w:tab w:val="num" w:pos="270"/>
        </w:tabs>
        <w:spacing w:after="0" w:line="240" w:lineRule="auto"/>
        <w:ind w:left="0" w:firstLine="0"/>
        <w:jc w:val="both"/>
        <w:textAlignment w:val="baseline"/>
        <w:rPr>
          <w:rFonts w:eastAsia="Times New Roman" w:cs="Times New Roman"/>
          <w:color w:val="000000"/>
          <w:szCs w:val="28"/>
        </w:rPr>
      </w:pPr>
      <w:r w:rsidRPr="00CA5595">
        <w:rPr>
          <w:rFonts w:eastAsia="Times New Roman" w:cs="Times New Roman"/>
          <w:color w:val="000000"/>
          <w:szCs w:val="28"/>
        </w:rPr>
        <w:t>Рентабельность производства - отражает эффективность использования основных и оборотных сре</w:t>
      </w:r>
      <w:proofErr w:type="gramStart"/>
      <w:r w:rsidRPr="00CA5595">
        <w:rPr>
          <w:rFonts w:eastAsia="Times New Roman" w:cs="Times New Roman"/>
          <w:color w:val="000000"/>
          <w:szCs w:val="28"/>
        </w:rPr>
        <w:t>дств пр</w:t>
      </w:r>
      <w:proofErr w:type="gramEnd"/>
      <w:r w:rsidRPr="00CA5595">
        <w:rPr>
          <w:rFonts w:eastAsia="Times New Roman" w:cs="Times New Roman"/>
          <w:color w:val="000000"/>
          <w:szCs w:val="28"/>
        </w:rPr>
        <w:t>едприятия</w:t>
      </w:r>
      <w:r w:rsidRPr="00CA5595">
        <w:rPr>
          <w:rFonts w:eastAsia="Times New Roman" w:cs="Times New Roman"/>
          <w:color w:val="000000"/>
          <w:szCs w:val="28"/>
        </w:rPr>
        <w:br/>
        <w:t xml:space="preserve">R = </w:t>
      </w:r>
      <w:proofErr w:type="spellStart"/>
      <w:r w:rsidRPr="00CA5595">
        <w:rPr>
          <w:rFonts w:eastAsia="Times New Roman" w:cs="Times New Roman"/>
          <w:color w:val="000000"/>
          <w:szCs w:val="28"/>
        </w:rPr>
        <w:t>ПчОФ+ОС</w:t>
      </w:r>
      <w:proofErr w:type="spellEnd"/>
      <w:r w:rsidRPr="00CA5595">
        <w:rPr>
          <w:rFonts w:eastAsia="Times New Roman" w:cs="Times New Roman"/>
          <w:color w:val="000000"/>
          <w:szCs w:val="28"/>
        </w:rPr>
        <w:t>*100% ОФ - основные фонды, ОС - оборотные средства</w:t>
      </w:r>
    </w:p>
    <w:p w:rsidR="00027349" w:rsidRDefault="00027349" w:rsidP="00027349">
      <w:pPr>
        <w:spacing w:line="240" w:lineRule="auto"/>
        <w:ind w:left="360"/>
        <w:jc w:val="center"/>
        <w:outlineLvl w:val="0"/>
        <w:rPr>
          <w:rFonts w:eastAsia="Times New Roman" w:cs="Times New Roman"/>
          <w:b/>
          <w:bCs/>
          <w:color w:val="000000"/>
          <w:kern w:val="36"/>
          <w:sz w:val="32"/>
          <w:szCs w:val="32"/>
        </w:rPr>
      </w:pPr>
    </w:p>
    <w:p w:rsidR="00027349" w:rsidRPr="00CA5595" w:rsidRDefault="00027349" w:rsidP="00027349">
      <w:pPr>
        <w:pStyle w:val="1"/>
        <w:rPr>
          <w:rFonts w:eastAsia="Times New Roman"/>
        </w:rPr>
      </w:pPr>
      <w:bookmarkStart w:id="46" w:name="_Toc44664402"/>
      <w:r w:rsidRPr="00CA5595">
        <w:rPr>
          <w:rFonts w:eastAsia="Times New Roman"/>
        </w:rPr>
        <w:lastRenderedPageBreak/>
        <w:t>36. Заработная плата: понятие и состав.</w:t>
      </w:r>
      <w:bookmarkEnd w:id="46"/>
    </w:p>
    <w:p w:rsidR="00027349" w:rsidRPr="001D5BD8" w:rsidRDefault="00027349" w:rsidP="00027349">
      <w:pPr>
        <w:spacing w:line="240" w:lineRule="auto"/>
        <w:jc w:val="both"/>
        <w:rPr>
          <w:rFonts w:eastAsia="Times New Roman" w:cs="Times New Roman"/>
          <w:szCs w:val="28"/>
        </w:rPr>
      </w:pPr>
      <w:r w:rsidRPr="001D5BD8">
        <w:rPr>
          <w:rFonts w:eastAsia="Times New Roman" w:cs="Times New Roman"/>
          <w:b/>
          <w:bCs/>
          <w:color w:val="000000"/>
          <w:szCs w:val="28"/>
        </w:rPr>
        <w:t>Заработная плата</w:t>
      </w:r>
      <w:r w:rsidRPr="001D5BD8">
        <w:rPr>
          <w:rFonts w:eastAsia="Times New Roman" w:cs="Times New Roman"/>
          <w:color w:val="000000"/>
          <w:szCs w:val="28"/>
        </w:rPr>
        <w:t xml:space="preserve"> – вознаграждение за труд в зависимости от квалификации работника, сложности, количества, качества и условий выполняемой работы, а также компенсационные, и стимулирующие выплаты.</w:t>
      </w:r>
    </w:p>
    <w:p w:rsidR="00027349" w:rsidRPr="001D5BD8" w:rsidRDefault="00027349" w:rsidP="00027349">
      <w:pPr>
        <w:spacing w:line="240" w:lineRule="auto"/>
        <w:jc w:val="both"/>
        <w:rPr>
          <w:rFonts w:eastAsia="Times New Roman" w:cs="Times New Roman"/>
          <w:szCs w:val="28"/>
        </w:rPr>
      </w:pPr>
      <w:r w:rsidRPr="001D5BD8">
        <w:rPr>
          <w:rFonts w:eastAsia="Times New Roman" w:cs="Times New Roman"/>
          <w:color w:val="000000"/>
          <w:szCs w:val="28"/>
        </w:rPr>
        <w:t xml:space="preserve">Выплата заработной платы производится в денежной форме (в рублях). Может производиться в иных формах, не противоречащих законодательству РФ и международным договорам (в виде товаров и услуг). Доля заработной платы, выплачиваемой в </w:t>
      </w:r>
      <w:proofErr w:type="spellStart"/>
      <w:r w:rsidRPr="001D5BD8">
        <w:rPr>
          <w:rFonts w:eastAsia="Times New Roman" w:cs="Times New Roman"/>
          <w:color w:val="000000"/>
          <w:szCs w:val="28"/>
        </w:rPr>
        <w:t>неденежной</w:t>
      </w:r>
      <w:proofErr w:type="spellEnd"/>
      <w:r w:rsidRPr="001D5BD8">
        <w:rPr>
          <w:rFonts w:eastAsia="Times New Roman" w:cs="Times New Roman"/>
          <w:color w:val="000000"/>
          <w:szCs w:val="28"/>
        </w:rPr>
        <w:t xml:space="preserve"> форме, не может превышать 20% от начисленной месячной заработной платы. Не допускается выплата заработной платы в бонах, купонах, долговых обязательств, а также в виде предметов, в отношении которых установлены запреты или ограничения на свободный оборот. Запрещается дискриминация при установлении и изменении условий оплаты труда.</w:t>
      </w:r>
    </w:p>
    <w:p w:rsidR="00027349" w:rsidRPr="001D5BD8" w:rsidRDefault="00027349" w:rsidP="00027349">
      <w:pPr>
        <w:spacing w:line="240" w:lineRule="auto"/>
        <w:jc w:val="both"/>
        <w:rPr>
          <w:rFonts w:eastAsia="Times New Roman" w:cs="Times New Roman"/>
          <w:szCs w:val="28"/>
        </w:rPr>
      </w:pPr>
      <w:r w:rsidRPr="001D5BD8">
        <w:rPr>
          <w:rFonts w:eastAsia="Times New Roman" w:cs="Times New Roman"/>
          <w:color w:val="000000"/>
          <w:szCs w:val="28"/>
        </w:rPr>
        <w:t>Заработная плата включает несколько составляющих:</w:t>
      </w:r>
    </w:p>
    <w:p w:rsidR="00027349" w:rsidRPr="001D5BD8" w:rsidRDefault="00027349" w:rsidP="00027349">
      <w:pPr>
        <w:spacing w:line="240" w:lineRule="auto"/>
        <w:jc w:val="both"/>
        <w:rPr>
          <w:rFonts w:eastAsia="Times New Roman" w:cs="Times New Roman"/>
          <w:szCs w:val="28"/>
        </w:rPr>
      </w:pPr>
      <w:r w:rsidRPr="001D5BD8">
        <w:rPr>
          <w:rFonts w:eastAsia="Times New Roman" w:cs="Times New Roman"/>
          <w:b/>
          <w:bCs/>
          <w:color w:val="000000"/>
          <w:szCs w:val="28"/>
        </w:rPr>
        <w:t>Должностной оклад</w:t>
      </w:r>
      <w:r w:rsidRPr="001D5BD8">
        <w:rPr>
          <w:rFonts w:eastAsia="Times New Roman" w:cs="Times New Roman"/>
          <w:color w:val="000000"/>
          <w:szCs w:val="28"/>
        </w:rPr>
        <w:t xml:space="preserve"> – фиксированный </w:t>
      </w:r>
      <w:proofErr w:type="gramStart"/>
      <w:r w:rsidRPr="001D5BD8">
        <w:rPr>
          <w:rFonts w:eastAsia="Times New Roman" w:cs="Times New Roman"/>
          <w:color w:val="000000"/>
          <w:szCs w:val="28"/>
        </w:rPr>
        <w:t>размер оплаты труда</w:t>
      </w:r>
      <w:proofErr w:type="gramEnd"/>
      <w:r w:rsidRPr="001D5BD8">
        <w:rPr>
          <w:rFonts w:eastAsia="Times New Roman" w:cs="Times New Roman"/>
          <w:color w:val="000000"/>
          <w:szCs w:val="28"/>
        </w:rPr>
        <w:t xml:space="preserve"> работника за исполнения трудовых (должностных) обязанностей определённой сложности за календарный месяц без учета компенсационных, стимулирующих и социальных выплат. Устанавливается в трудовом договоре, выплачивается за определённое время или объем работы зафиксированный в трудовом договоре.</w:t>
      </w:r>
    </w:p>
    <w:p w:rsidR="00027349" w:rsidRPr="001D5BD8" w:rsidRDefault="00027349" w:rsidP="00027349">
      <w:pPr>
        <w:spacing w:line="240" w:lineRule="auto"/>
        <w:jc w:val="both"/>
        <w:rPr>
          <w:rFonts w:eastAsia="Times New Roman" w:cs="Times New Roman"/>
          <w:szCs w:val="28"/>
        </w:rPr>
      </w:pPr>
      <w:r w:rsidRPr="001D5BD8">
        <w:rPr>
          <w:rFonts w:eastAsia="Times New Roman" w:cs="Times New Roman"/>
          <w:b/>
          <w:bCs/>
          <w:color w:val="000000"/>
          <w:szCs w:val="28"/>
        </w:rPr>
        <w:t>Стимулирующие выплаты</w:t>
      </w:r>
      <w:r w:rsidRPr="001D5BD8">
        <w:rPr>
          <w:rFonts w:eastAsia="Times New Roman" w:cs="Times New Roman"/>
          <w:color w:val="000000"/>
          <w:szCs w:val="28"/>
        </w:rPr>
        <w:t xml:space="preserve"> – доплаты и надбавки стимулирующего характера, премиальные и иные поощрительные выплаты.</w:t>
      </w:r>
    </w:p>
    <w:p w:rsidR="00027349" w:rsidRPr="001D5BD8" w:rsidRDefault="00027349" w:rsidP="00027349">
      <w:pPr>
        <w:spacing w:line="240" w:lineRule="auto"/>
        <w:jc w:val="both"/>
        <w:rPr>
          <w:rFonts w:eastAsia="Times New Roman" w:cs="Times New Roman"/>
          <w:szCs w:val="28"/>
        </w:rPr>
      </w:pPr>
      <w:proofErr w:type="gramStart"/>
      <w:r w:rsidRPr="001D5BD8">
        <w:rPr>
          <w:rFonts w:eastAsia="Times New Roman" w:cs="Times New Roman"/>
          <w:b/>
          <w:bCs/>
          <w:color w:val="000000"/>
          <w:szCs w:val="28"/>
        </w:rPr>
        <w:t>Компенсационные выплаты</w:t>
      </w:r>
      <w:r w:rsidRPr="001D5BD8">
        <w:rPr>
          <w:rFonts w:eastAsia="Times New Roman" w:cs="Times New Roman"/>
          <w:color w:val="000000"/>
          <w:szCs w:val="28"/>
        </w:rPr>
        <w:t xml:space="preserve"> –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подвергнувшихся радиоактивному загрязнению, и иные подобные выплаты.</w:t>
      </w:r>
      <w:proofErr w:type="gramEnd"/>
    </w:p>
    <w:p w:rsidR="00027349" w:rsidRPr="008438A2" w:rsidRDefault="00027349" w:rsidP="00027349">
      <w:pPr>
        <w:pStyle w:val="1"/>
        <w:rPr>
          <w:rFonts w:eastAsia="Times New Roman"/>
        </w:rPr>
      </w:pPr>
      <w:bookmarkStart w:id="47" w:name="_Toc44664403"/>
      <w:r w:rsidRPr="008438A2">
        <w:rPr>
          <w:rFonts w:eastAsia="Times New Roman"/>
        </w:rPr>
        <w:t xml:space="preserve">37. Минимальный </w:t>
      </w:r>
      <w:proofErr w:type="gramStart"/>
      <w:r w:rsidRPr="008438A2">
        <w:rPr>
          <w:rFonts w:eastAsia="Times New Roman"/>
        </w:rPr>
        <w:t>размер оплаты труда</w:t>
      </w:r>
      <w:proofErr w:type="gramEnd"/>
      <w:r w:rsidRPr="008438A2">
        <w:rPr>
          <w:rFonts w:eastAsia="Times New Roman"/>
        </w:rPr>
        <w:t>: особенности расчета и установления.</w:t>
      </w:r>
      <w:bookmarkEnd w:id="47"/>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 xml:space="preserve">Минимальный </w:t>
      </w:r>
      <w:proofErr w:type="gramStart"/>
      <w:r w:rsidRPr="008438A2">
        <w:rPr>
          <w:rFonts w:eastAsia="Times New Roman" w:cs="Times New Roman"/>
          <w:color w:val="000000"/>
          <w:szCs w:val="28"/>
        </w:rPr>
        <w:t>размер оплаты труда</w:t>
      </w:r>
      <w:proofErr w:type="gramEnd"/>
      <w:r w:rsidRPr="008438A2">
        <w:rPr>
          <w:rFonts w:eastAsia="Times New Roman" w:cs="Times New Roman"/>
          <w:color w:val="000000"/>
          <w:szCs w:val="28"/>
        </w:rPr>
        <w:t xml:space="preserve"> (МРОТ) – величина оплаты труда, установленная государством, меньше которой не может быть заработная плата в текущий момент времени. </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Устанавливается одновременно на всей территории РФ федеральным законом.</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Устанавливается за счет средств работодателя (в бюджетных организациях – бюджета).</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Не может быть ниже величины прожиточного минимума.</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 xml:space="preserve">Месячная заработная плата работника, полностью отработавшего за этот период норму рабочего времени и выполнившего нормы труда (трудовые обязанности), не может быть ниже минимального </w:t>
      </w:r>
      <w:proofErr w:type="gramStart"/>
      <w:r w:rsidRPr="008438A2">
        <w:rPr>
          <w:rFonts w:eastAsia="Times New Roman" w:cs="Times New Roman"/>
          <w:color w:val="000000"/>
          <w:szCs w:val="28"/>
        </w:rPr>
        <w:t>размера оплаты труда</w:t>
      </w:r>
      <w:proofErr w:type="gramEnd"/>
      <w:r w:rsidRPr="008438A2">
        <w:rPr>
          <w:rFonts w:eastAsia="Times New Roman" w:cs="Times New Roman"/>
          <w:color w:val="000000"/>
          <w:szCs w:val="28"/>
        </w:rPr>
        <w:t>.</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lastRenderedPageBreak/>
        <w:t xml:space="preserve">Зарплата до вычета налогов должна быть не меньше минимального </w:t>
      </w:r>
      <w:proofErr w:type="gramStart"/>
      <w:r w:rsidRPr="008438A2">
        <w:rPr>
          <w:rFonts w:eastAsia="Times New Roman" w:cs="Times New Roman"/>
          <w:color w:val="000000"/>
          <w:szCs w:val="28"/>
        </w:rPr>
        <w:t>размера оплаты труда</w:t>
      </w:r>
      <w:proofErr w:type="gramEnd"/>
      <w:r w:rsidRPr="008438A2">
        <w:rPr>
          <w:rFonts w:eastAsia="Times New Roman" w:cs="Times New Roman"/>
          <w:color w:val="000000"/>
          <w:szCs w:val="28"/>
        </w:rPr>
        <w:t xml:space="preserve">. </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МРОТ в субъектах РФ может отличаться и устанавливаться трехсторонним соглашением с правительством субъекта, объединением профсоюзов и объединением работодателей.</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Устанавливается для работающих на территории субъекта РФ, за исключением работников организаций, финансируемых федеральным бюджетом.</w:t>
      </w:r>
    </w:p>
    <w:p w:rsidR="00027349" w:rsidRPr="008438A2" w:rsidRDefault="00027349" w:rsidP="00027349">
      <w:pPr>
        <w:spacing w:line="240" w:lineRule="auto"/>
        <w:jc w:val="both"/>
        <w:rPr>
          <w:rFonts w:eastAsia="Times New Roman" w:cs="Times New Roman"/>
          <w:szCs w:val="28"/>
        </w:rPr>
      </w:pPr>
      <w:r w:rsidRPr="008438A2">
        <w:rPr>
          <w:rFonts w:eastAsia="Times New Roman" w:cs="Times New Roman"/>
          <w:color w:val="000000"/>
          <w:szCs w:val="28"/>
        </w:rPr>
        <w:t>Устанавливается с учетом социально-экономических условий в соответствующем субъекте РФ.</w:t>
      </w:r>
    </w:p>
    <w:p w:rsidR="00027349" w:rsidRDefault="00027349" w:rsidP="00027349">
      <w:pPr>
        <w:spacing w:line="240" w:lineRule="auto"/>
        <w:jc w:val="both"/>
        <w:rPr>
          <w:rFonts w:cs="Times New Roman"/>
          <w:b/>
          <w:szCs w:val="28"/>
          <w:shd w:val="clear" w:color="auto" w:fill="FFFFFF"/>
        </w:rPr>
      </w:pPr>
      <w:r w:rsidRPr="006C139E">
        <w:rPr>
          <w:rFonts w:cs="Times New Roman"/>
          <w:b/>
          <w:szCs w:val="28"/>
          <w:shd w:val="clear" w:color="auto" w:fill="FFFFFF"/>
        </w:rPr>
        <w:t>Федеральным законом от 27.12.2019</w:t>
      </w:r>
      <w:r w:rsidRPr="008438A2">
        <w:rPr>
          <w:rFonts w:cs="Times New Roman"/>
          <w:szCs w:val="28"/>
          <w:shd w:val="clear" w:color="auto" w:fill="FFFFFF"/>
        </w:rPr>
        <w:t xml:space="preserve"> N 463-ФЗ "О внесении изменений в статью 1 Федерального закона "О минимальном </w:t>
      </w:r>
      <w:proofErr w:type="gramStart"/>
      <w:r w:rsidRPr="008438A2">
        <w:rPr>
          <w:rFonts w:cs="Times New Roman"/>
          <w:bCs/>
          <w:szCs w:val="28"/>
          <w:shd w:val="clear" w:color="auto" w:fill="FFFFFF"/>
        </w:rPr>
        <w:t>размере</w:t>
      </w:r>
      <w:r w:rsidRPr="008438A2">
        <w:rPr>
          <w:rFonts w:cs="Times New Roman"/>
          <w:szCs w:val="28"/>
          <w:shd w:val="clear" w:color="auto" w:fill="FFFFFF"/>
        </w:rPr>
        <w:t> оплаты труда</w:t>
      </w:r>
      <w:proofErr w:type="gramEnd"/>
      <w:r w:rsidRPr="008438A2">
        <w:rPr>
          <w:rFonts w:cs="Times New Roman"/>
          <w:szCs w:val="28"/>
          <w:shd w:val="clear" w:color="auto" w:fill="FFFFFF"/>
        </w:rPr>
        <w:t xml:space="preserve">" </w:t>
      </w:r>
      <w:r w:rsidRPr="006C139E">
        <w:rPr>
          <w:rFonts w:cs="Times New Roman"/>
          <w:b/>
          <w:szCs w:val="28"/>
          <w:shd w:val="clear" w:color="auto" w:fill="FFFFFF"/>
        </w:rPr>
        <w:t>установлен </w:t>
      </w:r>
      <w:r w:rsidRPr="006C139E">
        <w:rPr>
          <w:rFonts w:cs="Times New Roman"/>
          <w:b/>
          <w:bCs/>
          <w:szCs w:val="28"/>
          <w:shd w:val="clear" w:color="auto" w:fill="FFFFFF"/>
        </w:rPr>
        <w:t>минимальный размер оплаты труда</w:t>
      </w:r>
      <w:r w:rsidRPr="006C139E">
        <w:rPr>
          <w:rFonts w:cs="Times New Roman"/>
          <w:b/>
          <w:szCs w:val="28"/>
          <w:shd w:val="clear" w:color="auto" w:fill="FFFFFF"/>
        </w:rPr>
        <w:t> с 1 января </w:t>
      </w:r>
      <w:r w:rsidRPr="006C139E">
        <w:rPr>
          <w:rFonts w:cs="Times New Roman"/>
          <w:b/>
          <w:bCs/>
          <w:szCs w:val="28"/>
          <w:shd w:val="clear" w:color="auto" w:fill="FFFFFF"/>
        </w:rPr>
        <w:t>2020</w:t>
      </w:r>
      <w:r w:rsidRPr="006C139E">
        <w:rPr>
          <w:rFonts w:cs="Times New Roman"/>
          <w:b/>
          <w:szCs w:val="28"/>
          <w:shd w:val="clear" w:color="auto" w:fill="FFFFFF"/>
        </w:rPr>
        <w:t> года в сумме 12 130 рублей в месяц.</w:t>
      </w:r>
    </w:p>
    <w:p w:rsidR="00027349" w:rsidRPr="002F470B" w:rsidRDefault="00027349" w:rsidP="00027349">
      <w:pPr>
        <w:pStyle w:val="1"/>
        <w:rPr>
          <w:rFonts w:eastAsia="Times New Roman"/>
        </w:rPr>
      </w:pPr>
      <w:bookmarkStart w:id="48" w:name="_Toc44664404"/>
      <w:r w:rsidRPr="002F470B">
        <w:rPr>
          <w:rFonts w:eastAsia="Times New Roman"/>
        </w:rPr>
        <w:t>38. Формы и системы оплаты труда рабочих.</w:t>
      </w:r>
      <w:bookmarkEnd w:id="48"/>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color w:val="000000"/>
          <w:szCs w:val="28"/>
        </w:rPr>
        <w:t>Форма оплаты труда регулирует порядок начисления работнику заработной платы и выбор исходной единицы, на основании которой исчисляется оплата труда.</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color w:val="000000"/>
          <w:szCs w:val="28"/>
        </w:rPr>
        <w:t>Две основные формы оплаты труда это Повременная и Сдельная.</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b/>
          <w:bCs/>
          <w:color w:val="000000"/>
          <w:szCs w:val="28"/>
        </w:rPr>
        <w:t>Повременная</w:t>
      </w:r>
      <w:r w:rsidRPr="002F470B">
        <w:rPr>
          <w:rFonts w:eastAsia="Times New Roman" w:cs="Times New Roman"/>
          <w:color w:val="000000"/>
          <w:szCs w:val="28"/>
        </w:rPr>
        <w:t xml:space="preserve"> – такая система оплаты труда, при которой заработная плата зависит от количества затраченного времени (фактически отработанного) с учетом квалификации работника и условии труда.</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color w:val="000000"/>
          <w:szCs w:val="28"/>
        </w:rPr>
        <w:t>Устанавливает определенный оклад за определённое отработанное время (месяц, час). Устанавливается тогда, когда сложно учесть выполненные работы и результаты труда.</w:t>
      </w:r>
    </w:p>
    <w:p w:rsidR="00027349" w:rsidRPr="002F470B" w:rsidRDefault="00027349" w:rsidP="00DA54EA">
      <w:pPr>
        <w:pStyle w:val="a4"/>
        <w:numPr>
          <w:ilvl w:val="0"/>
          <w:numId w:val="39"/>
        </w:numPr>
        <w:spacing w:after="200" w:line="240" w:lineRule="auto"/>
        <w:jc w:val="both"/>
        <w:rPr>
          <w:rFonts w:eastAsia="Times New Roman" w:cs="Times New Roman"/>
          <w:szCs w:val="28"/>
        </w:rPr>
      </w:pPr>
      <w:r w:rsidRPr="002F470B">
        <w:rPr>
          <w:rFonts w:eastAsia="Times New Roman" w:cs="Times New Roman"/>
          <w:b/>
          <w:bCs/>
          <w:color w:val="000000"/>
          <w:szCs w:val="28"/>
        </w:rPr>
        <w:t xml:space="preserve">Простая повременная система </w:t>
      </w:r>
      <w:r w:rsidRPr="002F470B">
        <w:rPr>
          <w:rFonts w:eastAsia="Times New Roman" w:cs="Times New Roman"/>
          <w:color w:val="000000"/>
          <w:szCs w:val="28"/>
        </w:rPr>
        <w:t>– размер заработка определяют обычным умножением тарифной ставки на количество отработанных часов.</w:t>
      </w:r>
    </w:p>
    <w:p w:rsidR="00027349" w:rsidRPr="002F470B" w:rsidRDefault="00027349" w:rsidP="00DA54EA">
      <w:pPr>
        <w:pStyle w:val="a4"/>
        <w:numPr>
          <w:ilvl w:val="0"/>
          <w:numId w:val="39"/>
        </w:numPr>
        <w:spacing w:after="200" w:line="240" w:lineRule="auto"/>
        <w:jc w:val="both"/>
        <w:rPr>
          <w:rFonts w:eastAsia="Times New Roman" w:cs="Times New Roman"/>
          <w:szCs w:val="28"/>
        </w:rPr>
      </w:pPr>
      <w:r w:rsidRPr="002F470B">
        <w:rPr>
          <w:rFonts w:eastAsia="Times New Roman" w:cs="Times New Roman"/>
          <w:b/>
          <w:bCs/>
          <w:color w:val="000000"/>
          <w:szCs w:val="28"/>
        </w:rPr>
        <w:t xml:space="preserve">Повременно-премиальная система </w:t>
      </w:r>
      <w:r w:rsidRPr="002F470B">
        <w:rPr>
          <w:rFonts w:eastAsia="Times New Roman" w:cs="Times New Roman"/>
          <w:color w:val="000000"/>
          <w:szCs w:val="28"/>
        </w:rPr>
        <w:t>– в оплату включается основная заработная плата и премия, расчет которой осуществляется в процентах к тарифной ставке.</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b/>
          <w:bCs/>
          <w:color w:val="000000"/>
          <w:szCs w:val="28"/>
        </w:rPr>
        <w:t>Сдельная</w:t>
      </w:r>
      <w:r w:rsidRPr="002F470B">
        <w:rPr>
          <w:rFonts w:eastAsia="Times New Roman" w:cs="Times New Roman"/>
          <w:color w:val="000000"/>
          <w:szCs w:val="28"/>
        </w:rPr>
        <w:t xml:space="preserve"> – система оплаты труда, при которой заработок зависит от количества произведенных единиц продукции.</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color w:val="000000"/>
          <w:szCs w:val="28"/>
        </w:rPr>
        <w:t xml:space="preserve">Устанавливается на тех </w:t>
      </w:r>
      <w:proofErr w:type="gramStart"/>
      <w:r w:rsidRPr="002F470B">
        <w:rPr>
          <w:rFonts w:eastAsia="Times New Roman" w:cs="Times New Roman"/>
          <w:color w:val="000000"/>
          <w:szCs w:val="28"/>
        </w:rPr>
        <w:t>предприятиях</w:t>
      </w:r>
      <w:proofErr w:type="gramEnd"/>
      <w:r w:rsidRPr="002F470B">
        <w:rPr>
          <w:rFonts w:eastAsia="Times New Roman" w:cs="Times New Roman"/>
          <w:color w:val="000000"/>
          <w:szCs w:val="28"/>
        </w:rPr>
        <w:t xml:space="preserve"> где возможно учесть то сколько работник произвел, сколько услуг оказал.</w:t>
      </w:r>
    </w:p>
    <w:p w:rsidR="00027349" w:rsidRPr="002F470B" w:rsidRDefault="00027349" w:rsidP="00DA54EA">
      <w:pPr>
        <w:pStyle w:val="a4"/>
        <w:numPr>
          <w:ilvl w:val="0"/>
          <w:numId w:val="40"/>
        </w:numPr>
        <w:spacing w:after="200" w:line="240" w:lineRule="auto"/>
        <w:jc w:val="both"/>
        <w:rPr>
          <w:rFonts w:eastAsia="Times New Roman" w:cs="Times New Roman"/>
          <w:szCs w:val="28"/>
        </w:rPr>
      </w:pPr>
      <w:r w:rsidRPr="002F470B">
        <w:rPr>
          <w:rFonts w:eastAsia="Times New Roman" w:cs="Times New Roman"/>
          <w:b/>
          <w:bCs/>
          <w:color w:val="000000"/>
          <w:szCs w:val="28"/>
        </w:rPr>
        <w:t>Прямая сдельная система</w:t>
      </w:r>
      <w:r w:rsidRPr="002F470B">
        <w:rPr>
          <w:rFonts w:eastAsia="Times New Roman" w:cs="Times New Roman"/>
          <w:color w:val="000000"/>
          <w:szCs w:val="28"/>
        </w:rPr>
        <w:t xml:space="preserve"> – заработок рассчитывается на основе заранее установленного тарифа за каждую штуку изготовленной продукции надлежащего качества.</w:t>
      </w:r>
    </w:p>
    <w:p w:rsidR="00027349" w:rsidRPr="002F470B" w:rsidRDefault="00027349" w:rsidP="00DA54EA">
      <w:pPr>
        <w:pStyle w:val="a4"/>
        <w:numPr>
          <w:ilvl w:val="0"/>
          <w:numId w:val="40"/>
        </w:numPr>
        <w:spacing w:after="200" w:line="240" w:lineRule="auto"/>
        <w:jc w:val="both"/>
        <w:rPr>
          <w:rFonts w:eastAsia="Times New Roman" w:cs="Times New Roman"/>
          <w:szCs w:val="28"/>
        </w:rPr>
      </w:pPr>
      <w:r w:rsidRPr="002F470B">
        <w:rPr>
          <w:rFonts w:eastAsia="Times New Roman" w:cs="Times New Roman"/>
          <w:b/>
          <w:bCs/>
          <w:color w:val="000000"/>
          <w:szCs w:val="28"/>
        </w:rPr>
        <w:lastRenderedPageBreak/>
        <w:t>Премиальная система</w:t>
      </w:r>
      <w:r w:rsidRPr="002F470B">
        <w:rPr>
          <w:rFonts w:eastAsia="Times New Roman" w:cs="Times New Roman"/>
          <w:color w:val="000000"/>
          <w:szCs w:val="28"/>
        </w:rPr>
        <w:t xml:space="preserve"> – зарплата сотрудника состоит из заработка по базовым сдельным расценкам, рассчитанного на основе фактической выработки, и дополнительной премии, которая начисляется за выполнение или перевыполнение установленных норм.</w:t>
      </w:r>
    </w:p>
    <w:p w:rsidR="00027349" w:rsidRPr="002F470B" w:rsidRDefault="00027349" w:rsidP="00DA54EA">
      <w:pPr>
        <w:pStyle w:val="a4"/>
        <w:numPr>
          <w:ilvl w:val="0"/>
          <w:numId w:val="40"/>
        </w:numPr>
        <w:spacing w:after="200" w:line="240" w:lineRule="auto"/>
        <w:jc w:val="both"/>
        <w:rPr>
          <w:rFonts w:eastAsia="Times New Roman" w:cs="Times New Roman"/>
          <w:szCs w:val="28"/>
        </w:rPr>
      </w:pPr>
      <w:r w:rsidRPr="002F470B">
        <w:rPr>
          <w:rFonts w:eastAsia="Times New Roman" w:cs="Times New Roman"/>
          <w:b/>
          <w:bCs/>
          <w:color w:val="000000"/>
          <w:szCs w:val="28"/>
        </w:rPr>
        <w:t>Прогрессивная система</w:t>
      </w:r>
      <w:r w:rsidRPr="002F470B">
        <w:rPr>
          <w:rFonts w:eastAsia="Times New Roman" w:cs="Times New Roman"/>
          <w:color w:val="000000"/>
          <w:szCs w:val="28"/>
        </w:rPr>
        <w:t xml:space="preserve"> – выработка в рамках установленной базовой (исходной) нормы оплачивается согласно основным расценкам (которые не изменяются), а выработка сверх нормы – </w:t>
      </w:r>
      <w:proofErr w:type="gramStart"/>
      <w:r w:rsidRPr="002F470B">
        <w:rPr>
          <w:rFonts w:eastAsia="Times New Roman" w:cs="Times New Roman"/>
          <w:color w:val="000000"/>
          <w:szCs w:val="28"/>
        </w:rPr>
        <w:t>по</w:t>
      </w:r>
      <w:proofErr w:type="gramEnd"/>
      <w:r w:rsidRPr="002F470B">
        <w:rPr>
          <w:rFonts w:eastAsia="Times New Roman" w:cs="Times New Roman"/>
          <w:color w:val="000000"/>
          <w:szCs w:val="28"/>
        </w:rPr>
        <w:t xml:space="preserve"> сдельным повышенным.</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b/>
          <w:bCs/>
          <w:color w:val="000000"/>
          <w:szCs w:val="28"/>
        </w:rPr>
        <w:t>Аккордная система</w:t>
      </w:r>
      <w:r w:rsidRPr="002F470B">
        <w:rPr>
          <w:rFonts w:eastAsia="Times New Roman" w:cs="Times New Roman"/>
          <w:color w:val="000000"/>
          <w:szCs w:val="28"/>
        </w:rPr>
        <w:t xml:space="preserve"> – размер оплаты устанавливается за комплекс работ, а не за каждую изготовленную единицу продукции или выполненную операцию.</w:t>
      </w:r>
    </w:p>
    <w:p w:rsidR="00027349" w:rsidRPr="002F470B" w:rsidRDefault="00027349" w:rsidP="00027349">
      <w:pPr>
        <w:spacing w:line="240" w:lineRule="auto"/>
        <w:jc w:val="both"/>
        <w:rPr>
          <w:rFonts w:eastAsia="Times New Roman" w:cs="Times New Roman"/>
          <w:szCs w:val="28"/>
        </w:rPr>
      </w:pPr>
      <w:r w:rsidRPr="002F470B">
        <w:rPr>
          <w:rFonts w:eastAsia="Times New Roman" w:cs="Times New Roman"/>
          <w:color w:val="000000"/>
          <w:szCs w:val="28"/>
        </w:rPr>
        <w:t xml:space="preserve">Преимущества – возможность влиять на </w:t>
      </w:r>
      <w:proofErr w:type="gramStart"/>
      <w:r w:rsidRPr="002F470B">
        <w:rPr>
          <w:rFonts w:eastAsia="Times New Roman" w:cs="Times New Roman"/>
          <w:color w:val="000000"/>
          <w:szCs w:val="28"/>
        </w:rPr>
        <w:t>то</w:t>
      </w:r>
      <w:proofErr w:type="gramEnd"/>
      <w:r w:rsidRPr="002F470B">
        <w:rPr>
          <w:rFonts w:eastAsia="Times New Roman" w:cs="Times New Roman"/>
          <w:color w:val="000000"/>
          <w:szCs w:val="28"/>
        </w:rPr>
        <w:t xml:space="preserve"> сколько работник производит, работник всегда знает сколько заработает.</w:t>
      </w:r>
    </w:p>
    <w:p w:rsidR="00027349" w:rsidRPr="006C139E" w:rsidRDefault="00027349" w:rsidP="00027349">
      <w:pPr>
        <w:spacing w:line="240" w:lineRule="auto"/>
        <w:jc w:val="both"/>
        <w:rPr>
          <w:rFonts w:cs="Times New Roman"/>
          <w:b/>
          <w:szCs w:val="28"/>
        </w:rPr>
      </w:pPr>
    </w:p>
    <w:p w:rsidR="00027349" w:rsidRDefault="00027349" w:rsidP="00027349">
      <w:pPr>
        <w:rPr>
          <w:rFonts w:cs="Times New Roman"/>
          <w:b/>
          <w:bCs/>
          <w:szCs w:val="28"/>
        </w:rPr>
      </w:pPr>
    </w:p>
    <w:p w:rsidR="00027349" w:rsidRDefault="00027349" w:rsidP="00027349">
      <w:pPr>
        <w:rPr>
          <w:rFonts w:cs="Times New Roman"/>
          <w:b/>
          <w:bCs/>
          <w:szCs w:val="28"/>
        </w:rPr>
      </w:pPr>
    </w:p>
    <w:p w:rsidR="00027349" w:rsidRPr="00027349" w:rsidRDefault="00027349" w:rsidP="00027349">
      <w:pPr>
        <w:pStyle w:val="1"/>
        <w:rPr>
          <w:rFonts w:eastAsia="Times New Roman"/>
        </w:rPr>
      </w:pPr>
      <w:bookmarkStart w:id="49" w:name="_Toc44664405"/>
      <w:r w:rsidRPr="00027349">
        <w:rPr>
          <w:rFonts w:eastAsia="Times New Roman"/>
        </w:rPr>
        <w:t>39</w:t>
      </w:r>
      <w:r>
        <w:rPr>
          <w:rFonts w:eastAsia="Times New Roman"/>
        </w:rPr>
        <w:t xml:space="preserve">. </w:t>
      </w:r>
      <w:r w:rsidRPr="00027349">
        <w:rPr>
          <w:rFonts w:eastAsia="Times New Roman"/>
        </w:rPr>
        <w:t xml:space="preserve"> Производственный геологический цикл и его характеристика. Основные особенности организации производственного процесса в геологоразведке.</w:t>
      </w:r>
      <w:bookmarkEnd w:id="49"/>
    </w:p>
    <w:p w:rsidR="00027349" w:rsidRPr="00A71BA1" w:rsidRDefault="00027349" w:rsidP="00027349">
      <w:pPr>
        <w:spacing w:line="240" w:lineRule="auto"/>
        <w:jc w:val="both"/>
        <w:rPr>
          <w:rFonts w:eastAsia="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365"/>
        <w:gridCol w:w="4661"/>
      </w:tblGrid>
      <w:tr w:rsidR="00027349" w:rsidRPr="00A71BA1" w:rsidTr="002045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349" w:rsidRPr="00A71BA1" w:rsidRDefault="00027349" w:rsidP="0020453B">
            <w:pPr>
              <w:spacing w:line="240" w:lineRule="auto"/>
              <w:jc w:val="both"/>
              <w:rPr>
                <w:rFonts w:eastAsia="Times New Roman" w:cs="Times New Roman"/>
                <w:sz w:val="24"/>
                <w:szCs w:val="24"/>
              </w:rPr>
            </w:pPr>
            <w:r w:rsidRPr="00A71BA1">
              <w:rPr>
                <w:rFonts w:eastAsia="Times New Roman" w:cs="Times New Roman"/>
                <w:color w:val="000000"/>
                <w:sz w:val="24"/>
                <w:szCs w:val="24"/>
              </w:rPr>
              <w:t xml:space="preserve">К ресурсам отнесено количество углеводородов возможно содержащихся в недрах слабо изученных территорий. </w:t>
            </w:r>
          </w:p>
          <w:p w:rsidR="00027349" w:rsidRPr="00A71BA1" w:rsidRDefault="00027349" w:rsidP="0020453B">
            <w:pPr>
              <w:spacing w:line="240" w:lineRule="auto"/>
              <w:jc w:val="both"/>
              <w:rPr>
                <w:rFonts w:eastAsia="Times New Roman" w:cs="Times New Roman"/>
                <w:sz w:val="24"/>
                <w:szCs w:val="24"/>
              </w:rPr>
            </w:pPr>
            <w:r w:rsidRPr="00A71BA1">
              <w:rPr>
                <w:rFonts w:eastAsia="Times New Roman" w:cs="Times New Roman"/>
                <w:color w:val="000000"/>
                <w:sz w:val="24"/>
                <w:szCs w:val="24"/>
              </w:rPr>
              <w:t>Ресурсы подразделяются:</w:t>
            </w:r>
          </w:p>
          <w:p w:rsidR="00027349" w:rsidRPr="00A71BA1" w:rsidRDefault="00027349" w:rsidP="00DA54EA">
            <w:pPr>
              <w:numPr>
                <w:ilvl w:val="0"/>
                <w:numId w:val="41"/>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Прогнозные D2 и D1</w:t>
            </w:r>
          </w:p>
          <w:p w:rsidR="00027349" w:rsidRPr="00A71BA1" w:rsidRDefault="00027349" w:rsidP="00DA54EA">
            <w:pPr>
              <w:numPr>
                <w:ilvl w:val="0"/>
                <w:numId w:val="41"/>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Перспективные 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349" w:rsidRPr="00A71BA1" w:rsidRDefault="00027349" w:rsidP="0020453B">
            <w:pPr>
              <w:spacing w:line="240" w:lineRule="auto"/>
              <w:jc w:val="both"/>
              <w:rPr>
                <w:rFonts w:eastAsia="Times New Roman" w:cs="Times New Roman"/>
                <w:sz w:val="24"/>
                <w:szCs w:val="24"/>
              </w:rPr>
            </w:pPr>
            <w:r w:rsidRPr="00A71BA1">
              <w:rPr>
                <w:rFonts w:eastAsia="Times New Roman" w:cs="Times New Roman"/>
                <w:color w:val="000000"/>
                <w:sz w:val="24"/>
                <w:szCs w:val="24"/>
              </w:rPr>
              <w:t>К запасам отнесено количество УВ, которые достаточно разведано, доказано бурением, содержатся в основном в открытых залежах.</w:t>
            </w:r>
          </w:p>
          <w:p w:rsidR="00027349" w:rsidRPr="00A71BA1" w:rsidRDefault="00027349" w:rsidP="00DA54EA">
            <w:pPr>
              <w:numPr>
                <w:ilvl w:val="0"/>
                <w:numId w:val="42"/>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предварительно оцененные C</w:t>
            </w:r>
            <w:r w:rsidRPr="00A71BA1">
              <w:rPr>
                <w:rFonts w:eastAsia="Times New Roman" w:cs="Times New Roman"/>
                <w:color w:val="000000"/>
                <w:sz w:val="24"/>
                <w:szCs w:val="24"/>
                <w:vertAlign w:val="subscript"/>
              </w:rPr>
              <w:t>2</w:t>
            </w:r>
          </w:p>
          <w:p w:rsidR="00027349" w:rsidRPr="00A71BA1" w:rsidRDefault="00027349" w:rsidP="00DA54EA">
            <w:pPr>
              <w:numPr>
                <w:ilvl w:val="0"/>
                <w:numId w:val="42"/>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Разведанные A, B, C</w:t>
            </w:r>
            <w:r w:rsidRPr="00A71BA1">
              <w:rPr>
                <w:rFonts w:eastAsia="Times New Roman" w:cs="Times New Roman"/>
                <w:color w:val="000000"/>
                <w:sz w:val="24"/>
                <w:szCs w:val="24"/>
                <w:vertAlign w:val="subscript"/>
              </w:rPr>
              <w:t>1</w:t>
            </w:r>
          </w:p>
        </w:tc>
      </w:tr>
    </w:tbl>
    <w:p w:rsidR="00027349" w:rsidRPr="00A71BA1" w:rsidRDefault="00027349" w:rsidP="00DA54EA">
      <w:pPr>
        <w:numPr>
          <w:ilvl w:val="0"/>
          <w:numId w:val="43"/>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 xml:space="preserve">Начального </w:t>
      </w:r>
      <w:proofErr w:type="gramStart"/>
      <w:r w:rsidRPr="00A71BA1">
        <w:rPr>
          <w:rFonts w:eastAsia="Times New Roman" w:cs="Times New Roman"/>
          <w:color w:val="000000"/>
          <w:sz w:val="24"/>
          <w:szCs w:val="24"/>
        </w:rPr>
        <w:t>геолого-разведочного</w:t>
      </w:r>
      <w:proofErr w:type="gramEnd"/>
      <w:r w:rsidRPr="00A71BA1">
        <w:rPr>
          <w:rFonts w:eastAsia="Times New Roman" w:cs="Times New Roman"/>
          <w:color w:val="000000"/>
          <w:sz w:val="24"/>
          <w:szCs w:val="24"/>
        </w:rPr>
        <w:t xml:space="preserve"> производства - </w:t>
      </w:r>
      <w:r w:rsidRPr="00A71BA1">
        <w:rPr>
          <w:rFonts w:eastAsia="Times New Roman" w:cs="Times New Roman"/>
          <w:b/>
          <w:bCs/>
          <w:color w:val="000000"/>
          <w:sz w:val="24"/>
          <w:szCs w:val="24"/>
        </w:rPr>
        <w:t>региональный этап</w:t>
      </w:r>
      <w:r w:rsidRPr="00A71BA1">
        <w:rPr>
          <w:rFonts w:eastAsia="Times New Roman" w:cs="Times New Roman"/>
          <w:color w:val="000000"/>
          <w:sz w:val="24"/>
          <w:szCs w:val="24"/>
        </w:rPr>
        <w:t>:</w:t>
      </w:r>
    </w:p>
    <w:p w:rsidR="00027349" w:rsidRPr="00A71BA1" w:rsidRDefault="00027349" w:rsidP="00DA54EA">
      <w:pPr>
        <w:numPr>
          <w:ilvl w:val="1"/>
          <w:numId w:val="44"/>
        </w:numPr>
        <w:spacing w:after="0" w:line="240" w:lineRule="auto"/>
        <w:jc w:val="both"/>
        <w:textAlignment w:val="baseline"/>
        <w:rPr>
          <w:rFonts w:eastAsia="Times New Roman" w:cs="Times New Roman"/>
          <w:color w:val="000000"/>
          <w:sz w:val="24"/>
          <w:szCs w:val="24"/>
        </w:rPr>
      </w:pPr>
      <w:r w:rsidRPr="00A71BA1">
        <w:rPr>
          <w:rFonts w:eastAsia="Times New Roman" w:cs="Times New Roman"/>
          <w:color w:val="000000"/>
          <w:sz w:val="24"/>
          <w:szCs w:val="24"/>
        </w:rPr>
        <w:t xml:space="preserve">Прогноз </w:t>
      </w:r>
      <w:proofErr w:type="spellStart"/>
      <w:r w:rsidRPr="00A71BA1">
        <w:rPr>
          <w:rFonts w:eastAsia="Times New Roman" w:cs="Times New Roman"/>
          <w:color w:val="000000"/>
          <w:sz w:val="24"/>
          <w:szCs w:val="24"/>
        </w:rPr>
        <w:t>нефтегазоносности</w:t>
      </w:r>
      <w:proofErr w:type="spellEnd"/>
      <w:r w:rsidRPr="00A71BA1">
        <w:rPr>
          <w:rFonts w:eastAsia="Times New Roman" w:cs="Times New Roman"/>
          <w:color w:val="000000"/>
          <w:sz w:val="24"/>
          <w:szCs w:val="24"/>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Методы исследования:</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xml:space="preserve">1. Проведение геолого-съемочных работ (построение геологической карты).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2. Опорные скважины около 12 км (цель: научно-исследовательская), параметрические скважины (научно-исследовательская), структурная скважина до 2 км.</w:t>
      </w:r>
    </w:p>
    <w:p w:rsidR="00027349" w:rsidRPr="00A71BA1" w:rsidRDefault="00027349" w:rsidP="00DA54EA">
      <w:pPr>
        <w:numPr>
          <w:ilvl w:val="1"/>
          <w:numId w:val="45"/>
        </w:numPr>
        <w:spacing w:after="0" w:line="240" w:lineRule="auto"/>
        <w:ind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rPr>
        <w:t>Аэрофотосъёмка</w:t>
      </w:r>
    </w:p>
    <w:p w:rsidR="00027349" w:rsidRPr="00A71BA1" w:rsidRDefault="00027349" w:rsidP="00DA54EA">
      <w:pPr>
        <w:numPr>
          <w:ilvl w:val="1"/>
          <w:numId w:val="46"/>
        </w:numPr>
        <w:spacing w:after="0" w:line="240" w:lineRule="auto"/>
        <w:ind w:left="1440" w:hanging="360"/>
        <w:jc w:val="both"/>
        <w:textAlignment w:val="baseline"/>
        <w:rPr>
          <w:rFonts w:eastAsia="Times New Roman" w:cs="Times New Roman"/>
          <w:color w:val="000000"/>
          <w:sz w:val="24"/>
          <w:szCs w:val="24"/>
        </w:rPr>
      </w:pPr>
      <w:r w:rsidRPr="00A71BA1">
        <w:rPr>
          <w:rFonts w:eastAsia="Times New Roman" w:cs="Times New Roman"/>
          <w:color w:val="000000"/>
          <w:sz w:val="24"/>
          <w:szCs w:val="24"/>
        </w:rPr>
        <w:t xml:space="preserve">Расшифровка космических снимков </w:t>
      </w:r>
    </w:p>
    <w:p w:rsidR="00027349" w:rsidRPr="00A71BA1" w:rsidRDefault="00027349" w:rsidP="00DA54EA">
      <w:pPr>
        <w:numPr>
          <w:ilvl w:val="1"/>
          <w:numId w:val="47"/>
        </w:numPr>
        <w:spacing w:after="0" w:line="240" w:lineRule="auto"/>
        <w:jc w:val="both"/>
        <w:textAlignment w:val="baseline"/>
        <w:rPr>
          <w:rFonts w:eastAsia="Times New Roman" w:cs="Times New Roman"/>
          <w:color w:val="000000"/>
          <w:sz w:val="24"/>
          <w:szCs w:val="24"/>
        </w:rPr>
      </w:pPr>
      <w:r w:rsidRPr="00A71BA1">
        <w:rPr>
          <w:rFonts w:eastAsia="Times New Roman" w:cs="Times New Roman"/>
          <w:color w:val="000000"/>
          <w:sz w:val="24"/>
          <w:szCs w:val="24"/>
        </w:rPr>
        <w:t xml:space="preserve">Геофизические методы (сейсморазведка, </w:t>
      </w:r>
      <w:proofErr w:type="spellStart"/>
      <w:r w:rsidRPr="00A71BA1">
        <w:rPr>
          <w:rFonts w:eastAsia="Times New Roman" w:cs="Times New Roman"/>
          <w:color w:val="000000"/>
          <w:sz w:val="24"/>
          <w:szCs w:val="24"/>
        </w:rPr>
        <w:t>гравиразведка</w:t>
      </w:r>
      <w:proofErr w:type="spellEnd"/>
      <w:r w:rsidRPr="00A71BA1">
        <w:rPr>
          <w:rFonts w:eastAsia="Times New Roman" w:cs="Times New Roman"/>
          <w:color w:val="000000"/>
          <w:sz w:val="24"/>
          <w:szCs w:val="24"/>
        </w:rPr>
        <w:t>, электроразведка, магниторазведка)</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rPr>
        <w:t xml:space="preserve">Оценка ресурсов D2 на данном этапе. Далее еще </w:t>
      </w:r>
      <w:proofErr w:type="gramStart"/>
      <w:r w:rsidRPr="00A71BA1">
        <w:rPr>
          <w:rFonts w:eastAsia="Times New Roman" w:cs="Times New Roman"/>
          <w:color w:val="000000"/>
          <w:sz w:val="24"/>
          <w:szCs w:val="24"/>
        </w:rPr>
        <w:t>применяя</w:t>
      </w:r>
      <w:proofErr w:type="gramEnd"/>
      <w:r w:rsidRPr="00A71BA1">
        <w:rPr>
          <w:rFonts w:eastAsia="Times New Roman" w:cs="Times New Roman"/>
          <w:color w:val="000000"/>
          <w:sz w:val="24"/>
          <w:szCs w:val="24"/>
        </w:rPr>
        <w:t xml:space="preserve"> метода, круг сужается D1</w:t>
      </w:r>
    </w:p>
    <w:p w:rsidR="00027349" w:rsidRPr="00A71BA1" w:rsidRDefault="00027349" w:rsidP="00027349">
      <w:pPr>
        <w:spacing w:line="240" w:lineRule="auto"/>
        <w:jc w:val="both"/>
        <w:rPr>
          <w:rFonts w:eastAsia="Times New Roman" w:cs="Times New Roman"/>
          <w:sz w:val="24"/>
          <w:szCs w:val="24"/>
        </w:rPr>
      </w:pPr>
    </w:p>
    <w:p w:rsidR="00027349" w:rsidRPr="00473A62" w:rsidRDefault="00027349" w:rsidP="00DA54EA">
      <w:pPr>
        <w:numPr>
          <w:ilvl w:val="0"/>
          <w:numId w:val="48"/>
        </w:numPr>
        <w:spacing w:after="0" w:line="240" w:lineRule="auto"/>
        <w:ind w:left="720" w:hanging="360"/>
        <w:jc w:val="both"/>
        <w:textAlignment w:val="baseline"/>
        <w:rPr>
          <w:rFonts w:eastAsia="Times New Roman" w:cs="Times New Roman"/>
          <w:color w:val="000000"/>
          <w:sz w:val="24"/>
          <w:szCs w:val="24"/>
        </w:rPr>
      </w:pPr>
      <w:r w:rsidRPr="00473A62">
        <w:rPr>
          <w:rFonts w:eastAsia="Times New Roman" w:cs="Times New Roman"/>
          <w:b/>
          <w:bCs/>
          <w:color w:val="000000"/>
          <w:sz w:val="24"/>
          <w:szCs w:val="24"/>
        </w:rPr>
        <w:lastRenderedPageBreak/>
        <w:t xml:space="preserve">Поисковый этап </w:t>
      </w:r>
      <w:r w:rsidRPr="00473A62">
        <w:rPr>
          <w:rFonts w:eastAsia="Times New Roman" w:cs="Times New Roman"/>
          <w:color w:val="000000"/>
          <w:sz w:val="24"/>
          <w:szCs w:val="24"/>
        </w:rPr>
        <w:t xml:space="preserve">- начинаем выявлять и подготавливать объекты к поисковому бурению. </w:t>
      </w:r>
    </w:p>
    <w:p w:rsidR="00027349" w:rsidRPr="00473A62" w:rsidRDefault="00027349" w:rsidP="00DA54EA">
      <w:pPr>
        <w:numPr>
          <w:ilvl w:val="1"/>
          <w:numId w:val="49"/>
        </w:numPr>
        <w:spacing w:after="0" w:line="240" w:lineRule="auto"/>
        <w:ind w:left="1440" w:hanging="360"/>
        <w:jc w:val="both"/>
        <w:textAlignment w:val="baseline"/>
        <w:rPr>
          <w:rFonts w:eastAsia="Times New Roman" w:cs="Times New Roman"/>
          <w:color w:val="000000"/>
          <w:sz w:val="24"/>
          <w:szCs w:val="24"/>
        </w:rPr>
      </w:pPr>
      <w:r w:rsidRPr="00473A62">
        <w:rPr>
          <w:rFonts w:eastAsia="Times New Roman" w:cs="Times New Roman"/>
          <w:color w:val="000000"/>
          <w:sz w:val="24"/>
          <w:szCs w:val="24"/>
        </w:rPr>
        <w:t xml:space="preserve">Для подготовки необходимо найти зону “Ловушку” - место, где УВ уже не могут двигаться. </w:t>
      </w:r>
    </w:p>
    <w:p w:rsidR="00027349" w:rsidRPr="00A71BA1" w:rsidRDefault="00027349" w:rsidP="00DA54EA">
      <w:pPr>
        <w:numPr>
          <w:ilvl w:val="1"/>
          <w:numId w:val="49"/>
        </w:numPr>
        <w:spacing w:after="0" w:line="240" w:lineRule="auto"/>
        <w:ind w:left="1440" w:hanging="360"/>
        <w:jc w:val="both"/>
        <w:textAlignment w:val="baseline"/>
        <w:rPr>
          <w:rFonts w:eastAsia="Times New Roman" w:cs="Times New Roman"/>
          <w:color w:val="000000"/>
          <w:sz w:val="24"/>
          <w:szCs w:val="24"/>
        </w:rPr>
      </w:pPr>
      <w:r w:rsidRPr="00473A62">
        <w:rPr>
          <w:rFonts w:eastAsia="Times New Roman" w:cs="Times New Roman"/>
          <w:color w:val="000000"/>
          <w:sz w:val="24"/>
          <w:szCs w:val="24"/>
        </w:rPr>
        <w:t xml:space="preserve">Поисковое бурение (несколько скважин, которые дадут ответ, есть место скопления УВ или нет) </w:t>
      </w:r>
      <w:r w:rsidRPr="00A71BA1">
        <w:rPr>
          <w:rFonts w:eastAsia="Times New Roman" w:cs="Times New Roman"/>
          <w:color w:val="000000"/>
          <w:sz w:val="24"/>
          <w:szCs w:val="24"/>
        </w:rPr>
        <w:t>C</w:t>
      </w:r>
      <w:r w:rsidRPr="00473A62">
        <w:rPr>
          <w:rFonts w:eastAsia="Times New Roman" w:cs="Times New Roman"/>
          <w:color w:val="000000"/>
          <w:sz w:val="24"/>
          <w:szCs w:val="24"/>
        </w:rPr>
        <w:t xml:space="preserve">3 - перспективные ресурсы. </w:t>
      </w:r>
      <w:r w:rsidRPr="00A71BA1">
        <w:rPr>
          <w:rFonts w:eastAsia="Times New Roman" w:cs="Times New Roman"/>
          <w:color w:val="000000"/>
          <w:sz w:val="24"/>
          <w:szCs w:val="24"/>
        </w:rPr>
        <w:t>Перспективное месторождение или нет - ответ только сейчас получаем</w:t>
      </w:r>
    </w:p>
    <w:p w:rsidR="00027349" w:rsidRPr="00473A62" w:rsidRDefault="00027349" w:rsidP="00DA54EA">
      <w:pPr>
        <w:numPr>
          <w:ilvl w:val="0"/>
          <w:numId w:val="50"/>
        </w:numPr>
        <w:spacing w:after="0" w:line="240" w:lineRule="auto"/>
        <w:jc w:val="both"/>
        <w:textAlignment w:val="baseline"/>
        <w:rPr>
          <w:rFonts w:eastAsia="Times New Roman" w:cs="Times New Roman"/>
          <w:b/>
          <w:bCs/>
          <w:color w:val="000000"/>
          <w:sz w:val="24"/>
          <w:szCs w:val="24"/>
        </w:rPr>
      </w:pPr>
      <w:r w:rsidRPr="00473A62">
        <w:rPr>
          <w:rFonts w:eastAsia="Times New Roman" w:cs="Times New Roman"/>
          <w:b/>
          <w:bCs/>
          <w:color w:val="000000"/>
          <w:sz w:val="24"/>
          <w:szCs w:val="24"/>
        </w:rPr>
        <w:t xml:space="preserve"> Разведочный этап - </w:t>
      </w:r>
      <w:r w:rsidRPr="00473A62">
        <w:rPr>
          <w:rFonts w:eastAsia="Times New Roman" w:cs="Times New Roman"/>
          <w:color w:val="000000"/>
          <w:sz w:val="24"/>
          <w:szCs w:val="24"/>
        </w:rPr>
        <w:t xml:space="preserve">подготовка места скопления к разработке, уточнение </w:t>
      </w:r>
      <w:proofErr w:type="spellStart"/>
      <w:r w:rsidRPr="00473A62">
        <w:rPr>
          <w:rFonts w:eastAsia="Times New Roman" w:cs="Times New Roman"/>
          <w:color w:val="000000"/>
          <w:sz w:val="24"/>
          <w:szCs w:val="24"/>
        </w:rPr>
        <w:t>подсчетных</w:t>
      </w:r>
      <w:proofErr w:type="spellEnd"/>
      <w:r w:rsidRPr="00473A62">
        <w:rPr>
          <w:rFonts w:eastAsia="Times New Roman" w:cs="Times New Roman"/>
          <w:color w:val="000000"/>
          <w:sz w:val="24"/>
          <w:szCs w:val="24"/>
        </w:rPr>
        <w:t xml:space="preserve"> параметров и запасов.</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Цикл: 10-15 лет. Сезонные работы, разбросанные территории (вечная мерзлота). Вагончики в лесу.</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ab/>
      </w:r>
    </w:p>
    <w:p w:rsidR="00027349" w:rsidRPr="00027349" w:rsidRDefault="00027349" w:rsidP="00027349">
      <w:pPr>
        <w:pStyle w:val="1"/>
      </w:pPr>
      <w:bookmarkStart w:id="50" w:name="_Toc44664406"/>
      <w:r w:rsidRPr="00027349">
        <w:t>40. Производственный ци</w:t>
      </w:r>
      <w:proofErr w:type="gramStart"/>
      <w:r w:rsidRPr="00027349">
        <w:t>кл стр</w:t>
      </w:r>
      <w:proofErr w:type="gramEnd"/>
      <w:r w:rsidRPr="00027349">
        <w:t>оительства нефтяной (газовой) скважины и его характеристики. Основные формы организации работ по строительству скважины.</w:t>
      </w:r>
      <w:bookmarkEnd w:id="50"/>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Производственный ци</w:t>
      </w:r>
      <w:proofErr w:type="gramStart"/>
      <w:r w:rsidRPr="00473A62">
        <w:rPr>
          <w:rFonts w:eastAsia="Times New Roman" w:cs="Times New Roman"/>
          <w:color w:val="000000"/>
          <w:sz w:val="24"/>
          <w:szCs w:val="24"/>
        </w:rPr>
        <w:t>кл стр</w:t>
      </w:r>
      <w:proofErr w:type="gramEnd"/>
      <w:r w:rsidRPr="00473A62">
        <w:rPr>
          <w:rFonts w:eastAsia="Times New Roman" w:cs="Times New Roman"/>
          <w:color w:val="000000"/>
          <w:sz w:val="24"/>
          <w:szCs w:val="24"/>
        </w:rPr>
        <w:t>оительства скважин включает в себя комплекс следующих работ: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1) подготовительные работы к строительству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2) строительство и разработку наземных сооружений, монтаж оборудования;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3) подготовительные работы к бурению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4) бурение и крепление;</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5) испытание скважин на приток нефти и газа;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6) демонтаж оборудования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Продолжительность всего комплекса работ - ци</w:t>
      </w:r>
      <w:proofErr w:type="gramStart"/>
      <w:r w:rsidRPr="00473A62">
        <w:rPr>
          <w:rFonts w:eastAsia="Times New Roman" w:cs="Times New Roman"/>
          <w:color w:val="000000"/>
          <w:sz w:val="24"/>
          <w:szCs w:val="24"/>
          <w:shd w:val="clear" w:color="auto" w:fill="FFFFFF"/>
        </w:rPr>
        <w:t>кл стр</w:t>
      </w:r>
      <w:proofErr w:type="gramEnd"/>
      <w:r w:rsidRPr="00473A62">
        <w:rPr>
          <w:rFonts w:eastAsia="Times New Roman" w:cs="Times New Roman"/>
          <w:color w:val="000000"/>
          <w:sz w:val="24"/>
          <w:szCs w:val="24"/>
          <w:shd w:val="clear" w:color="auto" w:fill="FFFFFF"/>
        </w:rPr>
        <w:t>оительства скважины.</w:t>
      </w:r>
    </w:p>
    <w:p w:rsidR="00027349" w:rsidRPr="00473A62" w:rsidRDefault="00027349" w:rsidP="00027349">
      <w:pPr>
        <w:spacing w:line="240" w:lineRule="auto"/>
        <w:jc w:val="both"/>
        <w:rPr>
          <w:rFonts w:eastAsia="Times New Roman" w:cs="Times New Roman"/>
          <w:sz w:val="24"/>
          <w:szCs w:val="24"/>
        </w:rPr>
      </w:pPr>
      <w:proofErr w:type="gramStart"/>
      <w:r w:rsidRPr="00473A62">
        <w:rPr>
          <w:rFonts w:eastAsia="Times New Roman" w:cs="Times New Roman"/>
          <w:color w:val="000000"/>
          <w:sz w:val="24"/>
          <w:szCs w:val="24"/>
          <w:shd w:val="clear" w:color="auto" w:fill="FFFFFF"/>
        </w:rPr>
        <w:t>Факторы</w:t>
      </w:r>
      <w:proofErr w:type="gramEnd"/>
      <w:r w:rsidRPr="00473A62">
        <w:rPr>
          <w:rFonts w:eastAsia="Times New Roman" w:cs="Times New Roman"/>
          <w:color w:val="000000"/>
          <w:sz w:val="24"/>
          <w:szCs w:val="24"/>
          <w:shd w:val="clear" w:color="auto" w:fill="FFFFFF"/>
        </w:rPr>
        <w:t xml:space="preserve"> влияющие на продолжительность цикла: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климатические и геологические условия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уровень технической оснащенности работ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состояние организации ведения работ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Существует более 20 видов организации работ по строительству скважин, но все они являются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 xml:space="preserve">разновидностью двух основных форм: </w:t>
      </w:r>
      <w:r w:rsidRPr="00473A62">
        <w:rPr>
          <w:rFonts w:eastAsia="Times New Roman" w:cs="Times New Roman"/>
          <w:b/>
          <w:bCs/>
          <w:color w:val="000000"/>
          <w:sz w:val="24"/>
          <w:szCs w:val="24"/>
          <w:shd w:val="clear" w:color="auto" w:fill="FFFFFF"/>
        </w:rPr>
        <w:t>специализированной и комплексной формы</w:t>
      </w:r>
      <w:r w:rsidRPr="00473A62">
        <w:rPr>
          <w:rFonts w:eastAsia="Times New Roman" w:cs="Times New Roman"/>
          <w:color w:val="000000"/>
          <w:sz w:val="24"/>
          <w:szCs w:val="24"/>
          <w:shd w:val="clear" w:color="auto" w:fill="FFFFFF"/>
        </w:rPr>
        <w:t>.</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color w:val="000000"/>
          <w:sz w:val="24"/>
          <w:szCs w:val="24"/>
          <w:shd w:val="clear" w:color="auto" w:fill="FFFFFF"/>
        </w:rPr>
        <w:t>Комплексная</w:t>
      </w:r>
      <w:r w:rsidRPr="00473A62">
        <w:rPr>
          <w:rFonts w:eastAsia="Times New Roman" w:cs="Times New Roman"/>
          <w:color w:val="000000"/>
          <w:sz w:val="24"/>
          <w:szCs w:val="24"/>
          <w:shd w:val="clear" w:color="auto" w:fill="FFFFFF"/>
        </w:rPr>
        <w:t xml:space="preserve">. Все работы, кроме </w:t>
      </w:r>
      <w:proofErr w:type="gramStart"/>
      <w:r w:rsidRPr="00473A62">
        <w:rPr>
          <w:rFonts w:eastAsia="Times New Roman" w:cs="Times New Roman"/>
          <w:color w:val="000000"/>
          <w:sz w:val="24"/>
          <w:szCs w:val="24"/>
          <w:shd w:val="clear" w:color="auto" w:fill="FFFFFF"/>
        </w:rPr>
        <w:t>подготовительных</w:t>
      </w:r>
      <w:proofErr w:type="gramEnd"/>
      <w:r w:rsidRPr="00473A62">
        <w:rPr>
          <w:rFonts w:eastAsia="Times New Roman" w:cs="Times New Roman"/>
          <w:color w:val="000000"/>
          <w:sz w:val="24"/>
          <w:szCs w:val="24"/>
          <w:shd w:val="clear" w:color="auto" w:fill="FFFFFF"/>
        </w:rPr>
        <w:t xml:space="preserve">, выполняет универсальная буровая бригада, в состав которой входит звено </w:t>
      </w:r>
      <w:proofErr w:type="spellStart"/>
      <w:r w:rsidRPr="00473A62">
        <w:rPr>
          <w:rFonts w:eastAsia="Times New Roman" w:cs="Times New Roman"/>
          <w:color w:val="000000"/>
          <w:sz w:val="24"/>
          <w:szCs w:val="24"/>
          <w:shd w:val="clear" w:color="auto" w:fill="FFFFFF"/>
        </w:rPr>
        <w:t>вышкомонтажников</w:t>
      </w:r>
      <w:proofErr w:type="spellEnd"/>
      <w:r w:rsidRPr="00473A62">
        <w:rPr>
          <w:rFonts w:eastAsia="Times New Roman" w:cs="Times New Roman"/>
          <w:color w:val="000000"/>
          <w:sz w:val="24"/>
          <w:szCs w:val="24"/>
          <w:shd w:val="clear" w:color="auto" w:fill="FFFFFF"/>
        </w:rPr>
        <w:t>.</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i/>
          <w:iCs/>
          <w:color w:val="000000"/>
          <w:sz w:val="24"/>
          <w:szCs w:val="24"/>
          <w:shd w:val="clear" w:color="auto" w:fill="FFFFFF"/>
        </w:rPr>
        <w:t>Преимущества</w:t>
      </w:r>
      <w:r w:rsidRPr="00473A62">
        <w:rPr>
          <w:rFonts w:eastAsia="Times New Roman" w:cs="Times New Roman"/>
          <w:color w:val="000000"/>
          <w:sz w:val="24"/>
          <w:szCs w:val="24"/>
          <w:shd w:val="clear" w:color="auto" w:fill="FFFFFF"/>
        </w:rPr>
        <w:t>:</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возможность закрепления буровой установки за буровой бригадой;</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lastRenderedPageBreak/>
        <w:t>- отсутствие простоев между частичными производственными процессами цикла строительства скважин («окон в бурении»).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i/>
          <w:iCs/>
          <w:color w:val="000000"/>
          <w:sz w:val="24"/>
          <w:szCs w:val="24"/>
          <w:shd w:val="clear" w:color="auto" w:fill="FFFFFF"/>
        </w:rPr>
        <w:t>Недостатки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 более низкое качество работ на всех этапах.</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color w:val="000000"/>
          <w:sz w:val="24"/>
          <w:szCs w:val="24"/>
          <w:shd w:val="clear" w:color="auto" w:fill="FFFFFF"/>
        </w:rPr>
        <w:t>Специализированная</w:t>
      </w:r>
      <w:r w:rsidRPr="00473A62">
        <w:rPr>
          <w:rFonts w:eastAsia="Times New Roman" w:cs="Times New Roman"/>
          <w:color w:val="000000"/>
          <w:sz w:val="24"/>
          <w:szCs w:val="24"/>
          <w:shd w:val="clear" w:color="auto" w:fill="FFFFFF"/>
        </w:rPr>
        <w:t xml:space="preserve">. Отдельные элементы цикла строительства скважин выполняют высококвалифицированные специализированные бригады. При этом обеспечивается быстрое и качественное выполнение всех работ. </w:t>
      </w:r>
      <w:proofErr w:type="gramStart"/>
      <w:r w:rsidRPr="00473A62">
        <w:rPr>
          <w:rFonts w:eastAsia="Times New Roman" w:cs="Times New Roman"/>
          <w:color w:val="000000"/>
          <w:sz w:val="24"/>
          <w:szCs w:val="24"/>
          <w:shd w:val="clear" w:color="auto" w:fill="FFFFFF"/>
        </w:rPr>
        <w:t>Эффективна</w:t>
      </w:r>
      <w:proofErr w:type="gramEnd"/>
      <w:r w:rsidRPr="00473A62">
        <w:rPr>
          <w:rFonts w:eastAsia="Times New Roman" w:cs="Times New Roman"/>
          <w:color w:val="000000"/>
          <w:sz w:val="24"/>
          <w:szCs w:val="24"/>
          <w:shd w:val="clear" w:color="auto" w:fill="FFFFFF"/>
        </w:rPr>
        <w:t xml:space="preserve"> в условиях высокой концентрации буровых работ.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i/>
          <w:iCs/>
          <w:color w:val="000000"/>
          <w:sz w:val="24"/>
          <w:szCs w:val="24"/>
          <w:shd w:val="clear" w:color="auto" w:fill="FFFFFF"/>
        </w:rPr>
        <w:t>Преимущества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высокое качество работ по всем частичным производственным процессам;</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высокий уровень производительности труда.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b/>
          <w:bCs/>
          <w:i/>
          <w:iCs/>
          <w:color w:val="000000"/>
          <w:sz w:val="24"/>
          <w:szCs w:val="24"/>
          <w:shd w:val="clear" w:color="auto" w:fill="FFFFFF"/>
        </w:rPr>
        <w:t>Недостатки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невозможность закрепления буровой установки за буровой бригадой;</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трудно согласовать во времени даты начала и окончания отдельных частичных производственных процессов, следовательно, возможны простои между </w:t>
      </w:r>
      <w:proofErr w:type="spellStart"/>
      <w:r w:rsidRPr="00473A62">
        <w:rPr>
          <w:rFonts w:eastAsia="Times New Roman" w:cs="Times New Roman"/>
          <w:color w:val="000000"/>
          <w:sz w:val="24"/>
          <w:szCs w:val="24"/>
          <w:shd w:val="clear" w:color="auto" w:fill="FFFFFF"/>
        </w:rPr>
        <w:t>вышкостроением</w:t>
      </w:r>
      <w:proofErr w:type="spellEnd"/>
      <w:r w:rsidRPr="00473A62">
        <w:rPr>
          <w:rFonts w:eastAsia="Times New Roman" w:cs="Times New Roman"/>
          <w:color w:val="000000"/>
          <w:sz w:val="24"/>
          <w:szCs w:val="24"/>
          <w:shd w:val="clear" w:color="auto" w:fill="FFFFFF"/>
        </w:rPr>
        <w:t xml:space="preserve"> и бурением, бурением и испытанием. Это так называемые «окна в бурении».</w:t>
      </w:r>
    </w:p>
    <w:p w:rsidR="00027349" w:rsidRPr="00473A62" w:rsidRDefault="00027349" w:rsidP="00027349">
      <w:pPr>
        <w:spacing w:line="240" w:lineRule="auto"/>
        <w:jc w:val="both"/>
        <w:rPr>
          <w:rFonts w:eastAsia="Times New Roman" w:cs="Times New Roman"/>
          <w:sz w:val="24"/>
          <w:szCs w:val="24"/>
        </w:rPr>
      </w:pPr>
    </w:p>
    <w:p w:rsidR="00027349" w:rsidRPr="00473A62" w:rsidRDefault="00027349" w:rsidP="00027349">
      <w:pPr>
        <w:pStyle w:val="1"/>
        <w:rPr>
          <w:rFonts w:eastAsia="Times New Roman"/>
        </w:rPr>
      </w:pPr>
      <w:bookmarkStart w:id="51" w:name="_Toc44664407"/>
      <w:r w:rsidRPr="00473A62">
        <w:rPr>
          <w:rFonts w:eastAsia="Times New Roman"/>
        </w:rPr>
        <w:t>4</w:t>
      </w:r>
      <w:r>
        <w:rPr>
          <w:rFonts w:eastAsia="Times New Roman"/>
        </w:rPr>
        <w:t>1</w:t>
      </w:r>
      <w:r w:rsidRPr="00473A62">
        <w:rPr>
          <w:rFonts w:eastAsia="Times New Roman"/>
        </w:rPr>
        <w:t>. Производственная структура бурового предприятия и ее совершенствование.</w:t>
      </w:r>
      <w:bookmarkEnd w:id="51"/>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Типовая схема: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УБР – управление буровых работ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БПО - база производственного обслуживания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ПРЦБО – прокатно-ремонтных цехов бурового оборудования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ПРЦЭЭ – прокатно-ремонтных цехов электроснабжения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ПРЦТТ - прокатно-ремонтных цехов трубопроводов и труб</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 xml:space="preserve">ЦПВС – цеха </w:t>
      </w:r>
      <w:proofErr w:type="spellStart"/>
      <w:r w:rsidRPr="00473A62">
        <w:rPr>
          <w:rFonts w:eastAsia="Times New Roman" w:cs="Times New Roman"/>
          <w:color w:val="000000"/>
          <w:sz w:val="24"/>
          <w:szCs w:val="24"/>
        </w:rPr>
        <w:t>пароводоснабжения</w:t>
      </w:r>
      <w:proofErr w:type="spellEnd"/>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ЦПЖ – цеха промывочной жидкости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ЦАП – цеха автоматизации производства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rPr>
        <w:t xml:space="preserve"> </w:t>
      </w:r>
      <w:r w:rsidRPr="00A71BA1">
        <w:rPr>
          <w:rFonts w:eastAsia="Times New Roman" w:cs="Times New Roman"/>
          <w:color w:val="000000"/>
          <w:sz w:val="24"/>
          <w:szCs w:val="24"/>
        </w:rPr>
        <w:t>                              </w:t>
      </w:r>
      <w:r w:rsidRPr="00473A62">
        <w:rPr>
          <w:rFonts w:eastAsia="Times New Roman" w:cs="Times New Roman"/>
          <w:color w:val="000000"/>
          <w:sz w:val="24"/>
          <w:szCs w:val="24"/>
        </w:rPr>
        <w:tab/>
        <w:t>Инструментальная площадка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ЦИТС - центральная инженерно-технологическая служба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РИТС-1 - </w:t>
      </w:r>
      <w:r w:rsidRPr="00473A62">
        <w:rPr>
          <w:rFonts w:eastAsia="Times New Roman" w:cs="Times New Roman"/>
          <w:color w:val="424242"/>
          <w:sz w:val="24"/>
          <w:szCs w:val="24"/>
          <w:shd w:val="clear" w:color="auto" w:fill="FFFFFF"/>
        </w:rPr>
        <w:t>Районная инженерно-технологическая служба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3 х Буровая бригада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РИТС-2 - </w:t>
      </w:r>
      <w:r w:rsidRPr="00473A62">
        <w:rPr>
          <w:rFonts w:eastAsia="Times New Roman" w:cs="Times New Roman"/>
          <w:color w:val="424242"/>
          <w:sz w:val="24"/>
          <w:szCs w:val="24"/>
          <w:shd w:val="clear" w:color="auto" w:fill="FFFFFF"/>
        </w:rPr>
        <w:t>Районная инженерно-технологическая служба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3 х Буровая бригада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ВМЦ – </w:t>
      </w:r>
      <w:r w:rsidRPr="00473A62">
        <w:rPr>
          <w:rFonts w:eastAsia="Times New Roman" w:cs="Times New Roman"/>
          <w:color w:val="424242"/>
          <w:sz w:val="24"/>
          <w:szCs w:val="24"/>
          <w:shd w:val="clear" w:color="auto" w:fill="FFFFFF"/>
        </w:rPr>
        <w:t>вышкомонтажный цех</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lastRenderedPageBreak/>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ЦОС – цех опробования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ЦКС – </w:t>
      </w:r>
      <w:r w:rsidRPr="00473A62">
        <w:rPr>
          <w:rFonts w:eastAsia="Times New Roman" w:cs="Times New Roman"/>
          <w:color w:val="424242"/>
          <w:sz w:val="24"/>
          <w:szCs w:val="24"/>
          <w:shd w:val="clear" w:color="auto" w:fill="FFFFFF"/>
        </w:rPr>
        <w:t>цех крепления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АТК –</w:t>
      </w:r>
      <w:r w:rsidRPr="00473A62">
        <w:rPr>
          <w:rFonts w:eastAsia="Times New Roman" w:cs="Times New Roman"/>
          <w:color w:val="424242"/>
          <w:sz w:val="24"/>
          <w:szCs w:val="24"/>
          <w:shd w:val="clear" w:color="auto" w:fill="FFFFFF"/>
        </w:rPr>
        <w:t xml:space="preserve"> автотранспортная контора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СМУ – </w:t>
      </w:r>
      <w:r w:rsidRPr="00473A62">
        <w:rPr>
          <w:rFonts w:eastAsia="Times New Roman" w:cs="Times New Roman"/>
          <w:color w:val="424242"/>
          <w:sz w:val="24"/>
          <w:szCs w:val="24"/>
          <w:shd w:val="clear" w:color="auto" w:fill="FFFFFF"/>
        </w:rPr>
        <w:t>строительно-монтажное управление</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ЖКК – </w:t>
      </w:r>
      <w:r w:rsidRPr="00473A62">
        <w:rPr>
          <w:rFonts w:eastAsia="Times New Roman" w:cs="Times New Roman"/>
          <w:color w:val="424242"/>
          <w:sz w:val="24"/>
          <w:szCs w:val="24"/>
          <w:shd w:val="clear" w:color="auto" w:fill="FFFFFF"/>
        </w:rPr>
        <w:t>жилищно-коммунальная контора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ПСБ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 xml:space="preserve">УКК – </w:t>
      </w:r>
      <w:r w:rsidRPr="00473A62">
        <w:rPr>
          <w:rFonts w:eastAsia="Times New Roman" w:cs="Times New Roman"/>
          <w:color w:val="424242"/>
          <w:sz w:val="24"/>
          <w:szCs w:val="24"/>
          <w:shd w:val="clear" w:color="auto" w:fill="FFFFFF"/>
        </w:rPr>
        <w:t>учебно-курсовой комбинат</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r w:rsidRPr="00A71BA1">
        <w:rPr>
          <w:rFonts w:eastAsia="Times New Roman" w:cs="Times New Roman"/>
          <w:color w:val="000000"/>
          <w:sz w:val="24"/>
          <w:szCs w:val="24"/>
          <w:shd w:val="clear" w:color="auto" w:fill="FFFFFF"/>
        </w:rPr>
        <w:t>             </w:t>
      </w:r>
      <w:r w:rsidRPr="00473A62">
        <w:rPr>
          <w:rFonts w:eastAsia="Times New Roman" w:cs="Times New Roman"/>
          <w:color w:val="000000"/>
          <w:sz w:val="24"/>
          <w:szCs w:val="24"/>
          <w:shd w:val="clear" w:color="auto" w:fill="FFFFFF"/>
        </w:rPr>
        <w:tab/>
        <w:t>База отдыха</w:t>
      </w:r>
    </w:p>
    <w:p w:rsidR="00027349" w:rsidRPr="00473A62" w:rsidRDefault="00027349" w:rsidP="00027349">
      <w:pPr>
        <w:spacing w:line="240" w:lineRule="auto"/>
        <w:jc w:val="both"/>
        <w:rPr>
          <w:rFonts w:eastAsia="Times New Roman" w:cs="Times New Roman"/>
          <w:sz w:val="24"/>
          <w:szCs w:val="24"/>
        </w:rPr>
      </w:pP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Пути совершенствования производственной структуры предприятия: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1. Укрупнение предприятий и цехов.</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2. Поиск и реализация более совершенных принципов построения цехов и производственных предприятий.</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3. Соблюдение рационального соотношения между основными, вспомогательными и обслуживающими цехами.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4. Постоянная работа по рационализации планировки предприятия.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5. Обеспечение пропорциональности между всеми цехами предприятия.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6. Быстрое изменение производственного профиля в условиях рыночной экономики, совершенствование специализации и кооперирования производства.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7. Развитие комбинирования производства.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8. Достижение конструктивно-технологической однородности продукции в результате широкой унификации и стандартизации.</w:t>
      </w:r>
    </w:p>
    <w:p w:rsidR="00027349" w:rsidRPr="00473A62" w:rsidRDefault="00027349" w:rsidP="00027349">
      <w:pPr>
        <w:spacing w:line="240" w:lineRule="auto"/>
        <w:jc w:val="both"/>
        <w:rPr>
          <w:rFonts w:eastAsia="Times New Roman" w:cs="Times New Roman"/>
          <w:sz w:val="24"/>
          <w:szCs w:val="24"/>
        </w:rPr>
      </w:pPr>
    </w:p>
    <w:p w:rsidR="00027349" w:rsidRPr="00473A62" w:rsidRDefault="00027349" w:rsidP="00027349">
      <w:pPr>
        <w:spacing w:line="240" w:lineRule="auto"/>
        <w:jc w:val="both"/>
        <w:outlineLvl w:val="0"/>
        <w:rPr>
          <w:rFonts w:eastAsia="Times New Roman" w:cs="Times New Roman"/>
          <w:b/>
          <w:bCs/>
          <w:kern w:val="36"/>
          <w:sz w:val="24"/>
          <w:szCs w:val="24"/>
        </w:rPr>
      </w:pPr>
      <w:bookmarkStart w:id="52" w:name="_Toc44664408"/>
      <w:r w:rsidRPr="00473A62">
        <w:rPr>
          <w:rFonts w:eastAsia="Times New Roman" w:cs="Times New Roman"/>
          <w:b/>
          <w:bCs/>
          <w:color w:val="000000"/>
          <w:kern w:val="36"/>
          <w:sz w:val="24"/>
          <w:szCs w:val="24"/>
        </w:rPr>
        <w:t>4</w:t>
      </w:r>
      <w:r w:rsidRPr="00027349">
        <w:rPr>
          <w:rStyle w:val="10"/>
        </w:rPr>
        <w:t>2. Производственный процесс нефтедобычи. Его структура и особенности.</w:t>
      </w:r>
      <w:bookmarkEnd w:id="52"/>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Производственный процесс добычи нефти и газа представляет собой комплекс разнородных частичных производственных процессов:</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1) собственно добыча нефти и газа (извлечение из пласта на поверхность);</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2) сбор и утилизация попутного газа;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3) комплексная подготовка нефти и газа;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4) транспорт и хранение нефти;</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5) подземный ремонт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6) наземный ремонт скважин и оборудования;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7) капитальный ремонт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8) исследование скважин и пластов;</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lastRenderedPageBreak/>
        <w:t>9) монтаж и демонтаж механического и энергетического оборудования.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Общая модель производственного процесса</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Условия непрерывности производственного процесса добычи нефти следующие:</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1) соблюдение рациональных режимов разработки пласта и эксплуатации отдельных скважин в соответствии с рациональной системой разработки месторождения;</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2) соответствие производственных мощностей отдельных производственных звеньев, участвующих в процессе добычи нефти, </w:t>
      </w:r>
      <w:proofErr w:type="spellStart"/>
      <w:r w:rsidRPr="00473A62">
        <w:rPr>
          <w:rFonts w:eastAsia="Times New Roman" w:cs="Times New Roman"/>
          <w:color w:val="000000"/>
          <w:sz w:val="24"/>
          <w:szCs w:val="24"/>
          <w:shd w:val="clear" w:color="auto" w:fill="FFFFFF"/>
        </w:rPr>
        <w:t>добывным</w:t>
      </w:r>
      <w:proofErr w:type="spellEnd"/>
      <w:r w:rsidRPr="00473A62">
        <w:rPr>
          <w:rFonts w:eastAsia="Times New Roman" w:cs="Times New Roman"/>
          <w:color w:val="000000"/>
          <w:sz w:val="24"/>
          <w:szCs w:val="24"/>
          <w:shd w:val="clear" w:color="auto" w:fill="FFFFFF"/>
        </w:rPr>
        <w:t xml:space="preserve"> возможностям скважин;</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3) обслуживание основных процессов </w:t>
      </w:r>
      <w:proofErr w:type="gramStart"/>
      <w:r w:rsidRPr="00473A62">
        <w:rPr>
          <w:rFonts w:eastAsia="Times New Roman" w:cs="Times New Roman"/>
          <w:color w:val="000000"/>
          <w:sz w:val="24"/>
          <w:szCs w:val="24"/>
          <w:shd w:val="clear" w:color="auto" w:fill="FFFFFF"/>
        </w:rPr>
        <w:t>вспомогательными</w:t>
      </w:r>
      <w:proofErr w:type="gramEnd"/>
      <w:r w:rsidRPr="00473A62">
        <w:rPr>
          <w:rFonts w:eastAsia="Times New Roman" w:cs="Times New Roman"/>
          <w:color w:val="000000"/>
          <w:sz w:val="24"/>
          <w:szCs w:val="24"/>
          <w:shd w:val="clear" w:color="auto" w:fill="FFFFFF"/>
        </w:rPr>
        <w:t xml:space="preserve"> по графику.</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 </w:t>
      </w:r>
    </w:p>
    <w:p w:rsidR="00027349" w:rsidRPr="00473A62" w:rsidRDefault="00027349" w:rsidP="00027349">
      <w:pPr>
        <w:spacing w:line="240" w:lineRule="auto"/>
        <w:jc w:val="both"/>
        <w:rPr>
          <w:rFonts w:eastAsia="Times New Roman" w:cs="Times New Roman"/>
          <w:sz w:val="24"/>
          <w:szCs w:val="24"/>
        </w:rPr>
      </w:pPr>
      <w:r w:rsidRPr="00473A62">
        <w:rPr>
          <w:rFonts w:eastAsia="Times New Roman" w:cs="Times New Roman"/>
          <w:color w:val="000000"/>
          <w:sz w:val="24"/>
          <w:szCs w:val="24"/>
          <w:shd w:val="clear" w:color="auto" w:fill="FFFFFF"/>
        </w:rPr>
        <w:t xml:space="preserve">В </w:t>
      </w:r>
      <w:proofErr w:type="spellStart"/>
      <w:r w:rsidRPr="00473A62">
        <w:rPr>
          <w:rFonts w:eastAsia="Times New Roman" w:cs="Times New Roman"/>
          <w:color w:val="000000"/>
          <w:sz w:val="24"/>
          <w:szCs w:val="24"/>
          <w:shd w:val="clear" w:color="auto" w:fill="FFFFFF"/>
        </w:rPr>
        <w:t>нефтегазодобыче</w:t>
      </w:r>
      <w:proofErr w:type="spellEnd"/>
      <w:r w:rsidRPr="00473A62">
        <w:rPr>
          <w:rFonts w:eastAsia="Times New Roman" w:cs="Times New Roman"/>
          <w:color w:val="000000"/>
          <w:sz w:val="24"/>
          <w:szCs w:val="24"/>
          <w:shd w:val="clear" w:color="auto" w:fill="FFFFFF"/>
        </w:rPr>
        <w:t xml:space="preserve"> предметом труда является пласт, содержащий нефть и газ, орудием труда – скважины, эксплуатационное и нагнетательное оборудование, продуктом труда – сырая нефть и газ.</w:t>
      </w:r>
    </w:p>
    <w:p w:rsidR="00027349" w:rsidRPr="00473A62" w:rsidRDefault="00027349" w:rsidP="00027349">
      <w:pPr>
        <w:spacing w:line="240" w:lineRule="auto"/>
        <w:jc w:val="both"/>
        <w:rPr>
          <w:rFonts w:eastAsia="Times New Roman" w:cs="Times New Roman"/>
          <w:sz w:val="24"/>
          <w:szCs w:val="24"/>
        </w:rPr>
      </w:pPr>
    </w:p>
    <w:p w:rsidR="00027349" w:rsidRPr="00A71BA1" w:rsidRDefault="00027349" w:rsidP="00027349">
      <w:pPr>
        <w:pStyle w:val="1"/>
        <w:rPr>
          <w:rFonts w:eastAsia="Times New Roman"/>
        </w:rPr>
      </w:pPr>
      <w:bookmarkStart w:id="53" w:name="_Toc44664409"/>
      <w:r w:rsidRPr="00A71BA1">
        <w:rPr>
          <w:rFonts w:eastAsia="Times New Roman"/>
        </w:rPr>
        <w:t>4</w:t>
      </w:r>
      <w:r>
        <w:rPr>
          <w:rFonts w:eastAsia="Times New Roman"/>
        </w:rPr>
        <w:t>3</w:t>
      </w:r>
      <w:r w:rsidRPr="00A71BA1">
        <w:rPr>
          <w:rFonts w:eastAsia="Times New Roman"/>
        </w:rPr>
        <w:t>. Производственная структура нефтегазодобывающего предприятия и ее совершенствование.</w:t>
      </w:r>
      <w:bookmarkEnd w:id="53"/>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Производственная структура нефтегазодобывающего предприятия (объединения) определяется особенностями производственного процесса добычи, нефти и газа. Она зависит от масштаба производства, степени его специализации и кооперирования, уровня механизации и автоматизации производственных процессов.</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Производственная структура нефтегазодобывающего предприятия (объединения) основана на предметной специализации и концентрации производства. Производственная структура нефтегазодобывающего предприятия выражает высокий уровень концентрации основного производства, а также глубокую специализацию и концентрацию работ по его техническому обслуживанию.</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Пути совершенствования производственной структуры предприятия</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1. Укрупнение предприятий и цехов. 2. Поиск и реализация более совершенных принципов построения цехов и производственных предприятий. 3. Соблюдение рационального соотношения между основными, вспомогательными и обслуживающими цехами. 4. Постоянная работа по рационализации планировки предприятия. 5. Обеспечение пропорциональности между всеми цехами предприятия. 6. Быстрое изменение производственного профиля в условиях рыночной экономики, совершенствование специализации и кооперирования производства. 7. Развитие комбинирования производства. 8. Достижение конструктивно-технологической однородности продукции в результате широкой унификации и стандартизации</w:t>
      </w:r>
    </w:p>
    <w:p w:rsidR="00027349" w:rsidRPr="00A71BA1" w:rsidRDefault="00027349" w:rsidP="00027349">
      <w:pPr>
        <w:spacing w:line="240" w:lineRule="auto"/>
        <w:jc w:val="both"/>
        <w:rPr>
          <w:rFonts w:eastAsia="Times New Roman" w:cs="Times New Roman"/>
          <w:sz w:val="24"/>
          <w:szCs w:val="24"/>
        </w:rPr>
      </w:pPr>
    </w:p>
    <w:p w:rsidR="00027349" w:rsidRPr="00A71BA1" w:rsidRDefault="00027349" w:rsidP="00027349">
      <w:pPr>
        <w:pStyle w:val="1"/>
        <w:rPr>
          <w:rFonts w:eastAsia="Times New Roman"/>
        </w:rPr>
      </w:pPr>
      <w:bookmarkStart w:id="54" w:name="_Toc44664410"/>
      <w:r w:rsidRPr="00A71BA1">
        <w:rPr>
          <w:rFonts w:eastAsia="Times New Roman"/>
        </w:rPr>
        <w:lastRenderedPageBreak/>
        <w:t>4</w:t>
      </w:r>
      <w:r>
        <w:rPr>
          <w:rFonts w:eastAsia="Times New Roman"/>
        </w:rPr>
        <w:t>4</w:t>
      </w:r>
      <w:r w:rsidRPr="00A71BA1">
        <w:rPr>
          <w:rFonts w:eastAsia="Times New Roman"/>
        </w:rPr>
        <w:t>. Производственный процесс организации транспортировки углеводородов.</w:t>
      </w:r>
      <w:bookmarkEnd w:id="54"/>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Транспортирование нефти и некоторых видов нефтепродуктов по нефтепродуктопроводам организуется нефтепроводными и </w:t>
      </w:r>
      <w:proofErr w:type="spellStart"/>
      <w:r w:rsidRPr="00A71BA1">
        <w:rPr>
          <w:rFonts w:eastAsia="Times New Roman" w:cs="Times New Roman"/>
          <w:color w:val="000000"/>
          <w:sz w:val="24"/>
          <w:szCs w:val="24"/>
          <w:shd w:val="clear" w:color="auto" w:fill="FFFFFF"/>
        </w:rPr>
        <w:t>нефтепродуктопроводными</w:t>
      </w:r>
      <w:proofErr w:type="spellEnd"/>
      <w:r w:rsidRPr="00A71BA1">
        <w:rPr>
          <w:rFonts w:eastAsia="Times New Roman" w:cs="Times New Roman"/>
          <w:color w:val="000000"/>
          <w:sz w:val="24"/>
          <w:szCs w:val="24"/>
          <w:shd w:val="clear" w:color="auto" w:fill="FFFFFF"/>
        </w:rPr>
        <w:t xml:space="preserve"> управлениями. В их задачу входит обеспечение непрерывных и надежных поставок продукции на нефтеперерабатывающие заводы, крупным потребителям, на экспорт и другие нужды с учетом рационального использования мощности трубопроводов, сохранения качества и снижение потерь нефти и нефтепродуктов.</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Нефтепродуктопроводы подразделяются на следующие основные группы:</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1. Магистральные трубопроводы. Предназначены для перекачки нефти из районов добычи на нефтеперерабатывающие заводы, железнодорожные, речные и морские пункты налива, а также для транспортирования нефтепродуктов из районов производства до районов потребления.</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2. Трубопроводы внутрихозяйственного назначения. Относятся коммуникации нефтепромыслов, нефтеперерабатывающих заводов, нефтебаз, потребителей.</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З. Трубопроводы местного значения. Подводящие нефтепромысловые трубопроводы небольшой протяженности, предназначенные для подвода нефти от нефтепромыслов к головным сооружениям магистральным нефтепроводам и к нефтебазам.</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Для осуществления процесса транспортирования газа предназначается магистральный газопровод. В его состав входят:</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1. Промысловые газосборные сети;</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2. Головные сооружения газопровода;</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3. Линейная запорная арматура;</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4. Городская распределительная сеть;</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5. Линейная часть газопровода;</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6. Дома обходчиков-ремонтников;</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7. Компрессорных станций (КС);</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8. Распределительных станций (ГРС);</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9. Подземных хранилищ газа (ПХГ).</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Основной производственный процесс транспортировки газа заключается в следующем. Очищенный и осушенный в процессе промысловой подготовки газ поступает на головные сооружения газопровода, где проходит дополнительную обработку и </w:t>
      </w:r>
      <w:proofErr w:type="spellStart"/>
      <w:r w:rsidRPr="00A71BA1">
        <w:rPr>
          <w:rFonts w:eastAsia="Times New Roman" w:cs="Times New Roman"/>
          <w:color w:val="000000"/>
          <w:sz w:val="24"/>
          <w:szCs w:val="24"/>
          <w:shd w:val="clear" w:color="auto" w:fill="FFFFFF"/>
        </w:rPr>
        <w:t>одоризацию</w:t>
      </w:r>
      <w:proofErr w:type="spellEnd"/>
      <w:r w:rsidRPr="00A71BA1">
        <w:rPr>
          <w:rFonts w:eastAsia="Times New Roman" w:cs="Times New Roman"/>
          <w:color w:val="000000"/>
          <w:sz w:val="24"/>
          <w:szCs w:val="24"/>
          <w:shd w:val="clear" w:color="auto" w:fill="FFFFFF"/>
        </w:rPr>
        <w:t xml:space="preserve"> (придание специфического запаха). После этого он направляется непосредственно в газопровод. Его линейная часть может быть постоянного или переменного диаметра. Через каждые 20-25 километров трассы устанавливаются запорные краны для отключения в необходимых случаях (ремонт, аварии) отдельных участков газопровода.</w:t>
      </w:r>
    </w:p>
    <w:p w:rsidR="00027349" w:rsidRPr="00473A62"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Транспортировка газа по трубопроводу обеспечивается </w:t>
      </w:r>
      <w:proofErr w:type="spellStart"/>
      <w:r w:rsidRPr="00A71BA1">
        <w:rPr>
          <w:rFonts w:eastAsia="Times New Roman" w:cs="Times New Roman"/>
          <w:color w:val="000000"/>
          <w:sz w:val="24"/>
          <w:szCs w:val="24"/>
          <w:shd w:val="clear" w:color="auto" w:fill="FFFFFF"/>
        </w:rPr>
        <w:t>компримированием</w:t>
      </w:r>
      <w:proofErr w:type="spellEnd"/>
      <w:r w:rsidRPr="00A71BA1">
        <w:rPr>
          <w:rFonts w:eastAsia="Times New Roman" w:cs="Times New Roman"/>
          <w:color w:val="000000"/>
          <w:sz w:val="24"/>
          <w:szCs w:val="24"/>
          <w:shd w:val="clear" w:color="auto" w:fill="FFFFFF"/>
        </w:rPr>
        <w:t xml:space="preserve"> газа на компрессорных станциях. </w:t>
      </w:r>
      <w:r w:rsidRPr="00473A62">
        <w:rPr>
          <w:rFonts w:eastAsia="Times New Roman" w:cs="Times New Roman"/>
          <w:color w:val="000000"/>
          <w:sz w:val="24"/>
          <w:szCs w:val="24"/>
          <w:shd w:val="clear" w:color="auto" w:fill="FFFFFF"/>
        </w:rPr>
        <w:t>Обычно расстояние между станциями 120-125 километров.</w:t>
      </w:r>
    </w:p>
    <w:p w:rsidR="00027349" w:rsidRPr="00473A62" w:rsidRDefault="00027349" w:rsidP="00027349">
      <w:pPr>
        <w:spacing w:line="240" w:lineRule="auto"/>
        <w:jc w:val="both"/>
        <w:rPr>
          <w:rFonts w:eastAsia="Times New Roman" w:cs="Times New Roman"/>
          <w:sz w:val="24"/>
          <w:szCs w:val="24"/>
        </w:rPr>
      </w:pPr>
    </w:p>
    <w:p w:rsidR="00027349" w:rsidRPr="00A71BA1" w:rsidRDefault="00027349" w:rsidP="00027349">
      <w:pPr>
        <w:pStyle w:val="1"/>
        <w:rPr>
          <w:rFonts w:eastAsia="Times New Roman"/>
        </w:rPr>
      </w:pPr>
      <w:bookmarkStart w:id="55" w:name="_Toc44664411"/>
      <w:r w:rsidRPr="00A71BA1">
        <w:rPr>
          <w:rFonts w:eastAsia="Times New Roman"/>
        </w:rPr>
        <w:t>4</w:t>
      </w:r>
      <w:r>
        <w:rPr>
          <w:rFonts w:eastAsia="Times New Roman"/>
        </w:rPr>
        <w:t>5</w:t>
      </w:r>
      <w:r w:rsidRPr="00A71BA1">
        <w:rPr>
          <w:rFonts w:eastAsia="Times New Roman"/>
        </w:rPr>
        <w:t>. Производственный цикл в нефтепереработке и его характеристика.</w:t>
      </w:r>
      <w:bookmarkEnd w:id="55"/>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Под производственным циклом понимается календарное время, необходимое для полного изготовления готовой продукции.</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Цикл может быть полным и элементарным.</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Каждый цикл можно разделить на время выполнения производственных операций, т. е. рабочий период, и время перерывов.</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Продолжительность и структура производственного цикла зависят от формы организации работ, их совмещенности.</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Существенное значение для сокращения продолжительности и улучшения структуры циклов имеют: повышение производительности труда, приводящее к сокращению затрат времени на выполнение производственных операций; совершенствование организации труда и производства, обеспечивающее условия для наиболее полного использования времени в течение рабочего дня; улучшение планирования работ и др.</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Продолжительность цикла характеризует производственную деятельность предприятия, она дает представление об изменениях в организации производства и влияет на объем производимой продукции, ее себестоимость, использование основных и оборотных средств </w:t>
      </w:r>
      <w:proofErr w:type="gramStart"/>
      <w:r w:rsidRPr="00A71BA1">
        <w:rPr>
          <w:rFonts w:eastAsia="Times New Roman" w:cs="Times New Roman"/>
          <w:color w:val="000000"/>
          <w:sz w:val="24"/>
          <w:szCs w:val="24"/>
          <w:shd w:val="clear" w:color="auto" w:fill="FFFFFF"/>
        </w:rPr>
        <w:t>и</w:t>
      </w:r>
      <w:proofErr w:type="gramEnd"/>
      <w:r w:rsidRPr="00A71BA1">
        <w:rPr>
          <w:rFonts w:eastAsia="Times New Roman" w:cs="Times New Roman"/>
          <w:color w:val="000000"/>
          <w:sz w:val="24"/>
          <w:szCs w:val="24"/>
          <w:shd w:val="clear" w:color="auto" w:fill="FFFFFF"/>
        </w:rPr>
        <w:t xml:space="preserve"> в конечном счете на прибыль и рентабельность.</w:t>
      </w:r>
    </w:p>
    <w:p w:rsidR="00027349" w:rsidRPr="00A71BA1" w:rsidRDefault="00027349" w:rsidP="00027349">
      <w:pPr>
        <w:spacing w:line="240" w:lineRule="auto"/>
        <w:jc w:val="both"/>
        <w:rPr>
          <w:rFonts w:eastAsia="Times New Roman" w:cs="Times New Roman"/>
          <w:sz w:val="24"/>
          <w:szCs w:val="24"/>
        </w:rPr>
      </w:pPr>
    </w:p>
    <w:p w:rsidR="00027349" w:rsidRPr="00A71BA1" w:rsidRDefault="00027349" w:rsidP="00027349">
      <w:pPr>
        <w:pStyle w:val="1"/>
        <w:rPr>
          <w:rFonts w:eastAsia="Times New Roman"/>
        </w:rPr>
      </w:pPr>
      <w:bookmarkStart w:id="56" w:name="_Toc44664412"/>
      <w:bookmarkStart w:id="57" w:name="_GoBack"/>
      <w:bookmarkEnd w:id="57"/>
      <w:r w:rsidRPr="00A71BA1">
        <w:rPr>
          <w:rFonts w:eastAsia="Times New Roman"/>
        </w:rPr>
        <w:t>4</w:t>
      </w:r>
      <w:r>
        <w:rPr>
          <w:rFonts w:eastAsia="Times New Roman"/>
        </w:rPr>
        <w:t>6</w:t>
      </w:r>
      <w:r w:rsidRPr="00A71BA1">
        <w:rPr>
          <w:rFonts w:eastAsia="Times New Roman"/>
        </w:rPr>
        <w:t>. Временная и пространственная организация производственного процесса в нефтепереработке.</w:t>
      </w:r>
      <w:bookmarkEnd w:id="56"/>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Под размещением процесса в пространстве понимают распределение </w:t>
      </w:r>
      <w:proofErr w:type="gramStart"/>
      <w:r w:rsidRPr="00A71BA1">
        <w:rPr>
          <w:rFonts w:eastAsia="Times New Roman" w:cs="Times New Roman"/>
          <w:color w:val="000000"/>
          <w:sz w:val="24"/>
          <w:szCs w:val="24"/>
          <w:shd w:val="clear" w:color="auto" w:fill="FFFFFF"/>
        </w:rPr>
        <w:t>производственных</w:t>
      </w:r>
      <w:proofErr w:type="gramEnd"/>
      <w:r w:rsidRPr="00A71BA1">
        <w:rPr>
          <w:rFonts w:eastAsia="Times New Roman" w:cs="Times New Roman"/>
          <w:color w:val="000000"/>
          <w:sz w:val="24"/>
          <w:szCs w:val="24"/>
          <w:shd w:val="clear" w:color="auto" w:fill="FFFFFF"/>
        </w:rPr>
        <w:t xml:space="preserve"> операций на определенном числе рабочих мест. Размещение процесса во времени — это степень совмещенности во времени выполнения различных операций производственного процесса, определяющая его продолжительность.</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 </w:t>
      </w:r>
    </w:p>
    <w:p w:rsidR="00027349" w:rsidRPr="00A71BA1" w:rsidRDefault="00027349" w:rsidP="00027349">
      <w:pPr>
        <w:spacing w:line="240" w:lineRule="auto"/>
        <w:jc w:val="both"/>
        <w:rPr>
          <w:rFonts w:eastAsia="Times New Roman" w:cs="Times New Roman"/>
          <w:sz w:val="24"/>
          <w:szCs w:val="24"/>
        </w:rPr>
      </w:pPr>
      <w:r w:rsidRPr="00A71BA1">
        <w:rPr>
          <w:rFonts w:eastAsia="Times New Roman" w:cs="Times New Roman"/>
          <w:color w:val="000000"/>
          <w:sz w:val="24"/>
          <w:szCs w:val="24"/>
          <w:shd w:val="clear" w:color="auto" w:fill="FFFFFF"/>
        </w:rPr>
        <w:t xml:space="preserve">Размещение производственных операций в пространстве и во времени определяет форму организации производственного процесса. Различают три формы организации производственного процесса: </w:t>
      </w:r>
      <w:r w:rsidRPr="00A71BA1">
        <w:rPr>
          <w:rFonts w:eastAsia="Times New Roman" w:cs="Times New Roman"/>
          <w:b/>
          <w:bCs/>
          <w:color w:val="000000"/>
          <w:sz w:val="24"/>
          <w:szCs w:val="24"/>
          <w:shd w:val="clear" w:color="auto" w:fill="FFFFFF"/>
        </w:rPr>
        <w:t>последовательную, параллельную и параллельно-последовательную</w:t>
      </w:r>
      <w:r w:rsidRPr="00A71BA1">
        <w:rPr>
          <w:rFonts w:eastAsia="Times New Roman" w:cs="Times New Roman"/>
          <w:color w:val="000000"/>
          <w:sz w:val="24"/>
          <w:szCs w:val="24"/>
          <w:shd w:val="clear" w:color="auto" w:fill="FFFFFF"/>
        </w:rPr>
        <w:t>.</w:t>
      </w:r>
    </w:p>
    <w:p w:rsidR="00027349" w:rsidRPr="00A71BA1" w:rsidRDefault="00027349" w:rsidP="00DA54EA">
      <w:pPr>
        <w:numPr>
          <w:ilvl w:val="0"/>
          <w:numId w:val="51"/>
        </w:numPr>
        <w:shd w:val="clear" w:color="auto" w:fill="FFFFFF"/>
        <w:spacing w:after="0" w:line="240" w:lineRule="auto"/>
        <w:ind w:left="425"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shd w:val="clear" w:color="auto" w:fill="FFFFFF"/>
        </w:rPr>
        <w:t xml:space="preserve">При </w:t>
      </w:r>
      <w:r w:rsidRPr="00A71BA1">
        <w:rPr>
          <w:rFonts w:eastAsia="Times New Roman" w:cs="Times New Roman"/>
          <w:b/>
          <w:bCs/>
          <w:color w:val="000000"/>
          <w:sz w:val="24"/>
          <w:szCs w:val="24"/>
          <w:shd w:val="clear" w:color="auto" w:fill="FFFFFF"/>
        </w:rPr>
        <w:t>последовательной</w:t>
      </w:r>
      <w:r w:rsidRPr="00A71BA1">
        <w:rPr>
          <w:rFonts w:eastAsia="Times New Roman" w:cs="Times New Roman"/>
          <w:color w:val="000000"/>
          <w:sz w:val="24"/>
          <w:szCs w:val="24"/>
          <w:shd w:val="clear" w:color="auto" w:fill="FFFFFF"/>
        </w:rPr>
        <w:t xml:space="preserve"> форме организации производственного процесса каждую последующую производственную операцию выполняют лишь после завершения предыдущей. При последовательной форме организации производственного процесса время, затрачиваемое на решение производственной задачи, выполнение единицы работы или производство единицы продукции, будет более длительным</w:t>
      </w:r>
      <w:proofErr w:type="gramStart"/>
      <w:r w:rsidRPr="00A71BA1">
        <w:rPr>
          <w:rFonts w:eastAsia="Times New Roman" w:cs="Times New Roman"/>
          <w:color w:val="000000"/>
          <w:sz w:val="24"/>
          <w:szCs w:val="24"/>
          <w:shd w:val="clear" w:color="auto" w:fill="FFFFFF"/>
        </w:rPr>
        <w:t>.(</w:t>
      </w:r>
      <w:proofErr w:type="gramEnd"/>
      <w:r w:rsidRPr="00A71BA1">
        <w:rPr>
          <w:rFonts w:eastAsia="Times New Roman" w:cs="Times New Roman"/>
          <w:color w:val="000000"/>
          <w:sz w:val="24"/>
          <w:szCs w:val="24"/>
          <w:shd w:val="clear" w:color="auto" w:fill="FFFFFF"/>
        </w:rPr>
        <w:t>почти не прим)</w:t>
      </w:r>
    </w:p>
    <w:p w:rsidR="00027349" w:rsidRPr="00A71BA1" w:rsidRDefault="00027349" w:rsidP="00DA54EA">
      <w:pPr>
        <w:numPr>
          <w:ilvl w:val="0"/>
          <w:numId w:val="51"/>
        </w:numPr>
        <w:shd w:val="clear" w:color="auto" w:fill="FFFFFF"/>
        <w:spacing w:after="0" w:line="240" w:lineRule="auto"/>
        <w:ind w:left="425" w:firstLine="0"/>
        <w:jc w:val="both"/>
        <w:textAlignment w:val="baseline"/>
        <w:rPr>
          <w:rFonts w:eastAsia="Times New Roman" w:cs="Times New Roman"/>
          <w:color w:val="000000"/>
          <w:sz w:val="24"/>
          <w:szCs w:val="24"/>
        </w:rPr>
      </w:pPr>
      <w:r w:rsidRPr="00A71BA1">
        <w:rPr>
          <w:rFonts w:eastAsia="Times New Roman" w:cs="Times New Roman"/>
          <w:b/>
          <w:bCs/>
          <w:color w:val="000000"/>
          <w:sz w:val="24"/>
          <w:szCs w:val="24"/>
          <w:shd w:val="clear" w:color="auto" w:fill="FFFFFF"/>
        </w:rPr>
        <w:t>Параллельная</w:t>
      </w:r>
      <w:r w:rsidRPr="00A71BA1">
        <w:rPr>
          <w:rFonts w:eastAsia="Times New Roman" w:cs="Times New Roman"/>
          <w:color w:val="000000"/>
          <w:sz w:val="24"/>
          <w:szCs w:val="24"/>
          <w:shd w:val="clear" w:color="auto" w:fill="FFFFFF"/>
        </w:rPr>
        <w:t xml:space="preserve"> форма организации производственного процесса характеризуется полным совмещением во времени производственных операций, составляющих процесс. Необходимые условия для эффективного применения этой формы — одинаковая длительность и возможность выполнения на отдельном рабочем месте каждой производственной операции</w:t>
      </w:r>
      <w:proofErr w:type="gramStart"/>
      <w:r w:rsidRPr="00A71BA1">
        <w:rPr>
          <w:rFonts w:eastAsia="Times New Roman" w:cs="Times New Roman"/>
          <w:color w:val="000000"/>
          <w:sz w:val="24"/>
          <w:szCs w:val="24"/>
          <w:shd w:val="clear" w:color="auto" w:fill="FFFFFF"/>
        </w:rPr>
        <w:t>.(</w:t>
      </w:r>
      <w:proofErr w:type="gramEnd"/>
      <w:r w:rsidRPr="00A71BA1">
        <w:rPr>
          <w:rFonts w:eastAsia="Times New Roman" w:cs="Times New Roman"/>
          <w:color w:val="000000"/>
          <w:sz w:val="24"/>
          <w:szCs w:val="24"/>
          <w:shd w:val="clear" w:color="auto" w:fill="FFFFFF"/>
        </w:rPr>
        <w:t xml:space="preserve">сложно </w:t>
      </w:r>
      <w:proofErr w:type="spellStart"/>
      <w:r w:rsidRPr="00A71BA1">
        <w:rPr>
          <w:rFonts w:eastAsia="Times New Roman" w:cs="Times New Roman"/>
          <w:color w:val="000000"/>
          <w:sz w:val="24"/>
          <w:szCs w:val="24"/>
          <w:shd w:val="clear" w:color="auto" w:fill="FFFFFF"/>
        </w:rPr>
        <w:t>осущ</w:t>
      </w:r>
      <w:proofErr w:type="spellEnd"/>
      <w:r w:rsidRPr="00A71BA1">
        <w:rPr>
          <w:rFonts w:eastAsia="Times New Roman" w:cs="Times New Roman"/>
          <w:color w:val="000000"/>
          <w:sz w:val="24"/>
          <w:szCs w:val="24"/>
          <w:shd w:val="clear" w:color="auto" w:fill="FFFFFF"/>
        </w:rPr>
        <w:t>)</w:t>
      </w:r>
    </w:p>
    <w:p w:rsidR="00027349" w:rsidRPr="00A71BA1" w:rsidRDefault="00027349" w:rsidP="00DA54EA">
      <w:pPr>
        <w:numPr>
          <w:ilvl w:val="0"/>
          <w:numId w:val="51"/>
        </w:numPr>
        <w:shd w:val="clear" w:color="auto" w:fill="FFFFFF"/>
        <w:spacing w:after="0" w:line="240" w:lineRule="auto"/>
        <w:ind w:left="425" w:firstLine="0"/>
        <w:jc w:val="both"/>
        <w:textAlignment w:val="baseline"/>
        <w:rPr>
          <w:rFonts w:eastAsia="Times New Roman" w:cs="Times New Roman"/>
          <w:color w:val="000000"/>
          <w:sz w:val="24"/>
          <w:szCs w:val="24"/>
        </w:rPr>
      </w:pPr>
      <w:r w:rsidRPr="00A71BA1">
        <w:rPr>
          <w:rFonts w:eastAsia="Times New Roman" w:cs="Times New Roman"/>
          <w:color w:val="000000"/>
          <w:sz w:val="24"/>
          <w:szCs w:val="24"/>
          <w:shd w:val="clear" w:color="auto" w:fill="FFFFFF"/>
        </w:rPr>
        <w:t xml:space="preserve">На большинстве предприятий нефтяной и газовой промышленности применяют </w:t>
      </w:r>
      <w:r w:rsidRPr="00A71BA1">
        <w:rPr>
          <w:rFonts w:eastAsia="Times New Roman" w:cs="Times New Roman"/>
          <w:b/>
          <w:bCs/>
          <w:color w:val="000000"/>
          <w:sz w:val="24"/>
          <w:szCs w:val="24"/>
          <w:shd w:val="clear" w:color="auto" w:fill="FFFFFF"/>
        </w:rPr>
        <w:t>параллельно-последовательную</w:t>
      </w:r>
      <w:r w:rsidRPr="00A71BA1">
        <w:rPr>
          <w:rFonts w:eastAsia="Times New Roman" w:cs="Times New Roman"/>
          <w:color w:val="000000"/>
          <w:sz w:val="24"/>
          <w:szCs w:val="24"/>
          <w:shd w:val="clear" w:color="auto" w:fill="FFFFFF"/>
        </w:rPr>
        <w:t xml:space="preserve"> форму организации производственных процессов. При такой форме организации производственного процесса часть операций выполняется последовательно, а часть — параллельно.</w:t>
      </w:r>
    </w:p>
    <w:p w:rsidR="00027349" w:rsidRPr="0046405D" w:rsidRDefault="00027349" w:rsidP="00027349">
      <w:pPr>
        <w:rPr>
          <w:rFonts w:cs="Times New Roman"/>
          <w:b/>
          <w:bCs/>
          <w:szCs w:val="28"/>
        </w:rPr>
      </w:pPr>
    </w:p>
    <w:p w:rsidR="00027349" w:rsidRDefault="00027349" w:rsidP="00027349">
      <w:pPr>
        <w:pStyle w:val="a3"/>
      </w:pPr>
    </w:p>
    <w:p w:rsidR="00027349" w:rsidRPr="003A6CE4" w:rsidRDefault="00027349" w:rsidP="00027349">
      <w:pPr>
        <w:pStyle w:val="a3"/>
      </w:pPr>
    </w:p>
    <w:p w:rsidR="00027349" w:rsidRPr="003A6CE4" w:rsidRDefault="00027349" w:rsidP="00027349">
      <w:pPr>
        <w:pStyle w:val="a3"/>
      </w:pPr>
    </w:p>
    <w:p w:rsidR="00027349" w:rsidRPr="003A6CE4" w:rsidRDefault="00027349" w:rsidP="00027349">
      <w:pPr>
        <w:rPr>
          <w:rFonts w:cs="Times New Roman"/>
          <w:szCs w:val="28"/>
        </w:rPr>
      </w:pPr>
    </w:p>
    <w:p w:rsidR="009C54DE" w:rsidRPr="00A71BA1" w:rsidRDefault="009C54DE" w:rsidP="009C54DE">
      <w:pPr>
        <w:spacing w:line="240" w:lineRule="auto"/>
        <w:jc w:val="both"/>
        <w:rPr>
          <w:rFonts w:eastAsia="Times New Roman" w:cs="Times New Roman"/>
          <w:sz w:val="24"/>
          <w:szCs w:val="24"/>
        </w:rPr>
      </w:pPr>
    </w:p>
    <w:p w:rsidR="009C54DE" w:rsidRPr="008F24D0" w:rsidRDefault="009C54DE" w:rsidP="008F24D0">
      <w:pPr>
        <w:jc w:val="both"/>
        <w:rPr>
          <w:rFonts w:cs="Times New Roman"/>
          <w:b/>
          <w:sz w:val="24"/>
          <w:szCs w:val="24"/>
        </w:rPr>
      </w:pPr>
    </w:p>
    <w:sectPr w:rsidR="009C54DE" w:rsidRPr="008F24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FF2"/>
    <w:multiLevelType w:val="hybridMultilevel"/>
    <w:tmpl w:val="0218B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CF65DE"/>
    <w:multiLevelType w:val="hybridMultilevel"/>
    <w:tmpl w:val="A67433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E4619"/>
    <w:multiLevelType w:val="hybridMultilevel"/>
    <w:tmpl w:val="E0BC4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9F4F78"/>
    <w:multiLevelType w:val="multilevel"/>
    <w:tmpl w:val="F87AE62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DC1B32"/>
    <w:multiLevelType w:val="hybridMultilevel"/>
    <w:tmpl w:val="7C6EE418"/>
    <w:lvl w:ilvl="0" w:tplc="9222AA48">
      <w:start w:val="1"/>
      <w:numFmt w:val="bullet"/>
      <w:suff w:val="space"/>
      <w:lvlText w:val=""/>
      <w:lvlJc w:val="left"/>
      <w:pPr>
        <w:ind w:left="57" w:firstLine="0"/>
      </w:pPr>
      <w:rPr>
        <w:rFonts w:ascii="Symbol" w:hAnsi="Symbol" w:hint="default"/>
      </w:rPr>
    </w:lvl>
    <w:lvl w:ilvl="1" w:tplc="FF48083A">
      <w:numFmt w:val="bullet"/>
      <w:lvlText w:val="•"/>
      <w:lvlJc w:val="left"/>
      <w:pPr>
        <w:ind w:left="1440" w:hanging="360"/>
      </w:pPr>
      <w:rPr>
        <w:rFonts w:ascii="Calibri" w:eastAsiaTheme="minorHAnsi"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FB2BFA"/>
    <w:multiLevelType w:val="hybridMultilevel"/>
    <w:tmpl w:val="8228BDF6"/>
    <w:lvl w:ilvl="0" w:tplc="8F866EE8">
      <w:start w:val="1"/>
      <w:numFmt w:val="bullet"/>
      <w:suff w:val="space"/>
      <w:lvlText w:val=""/>
      <w:lvlJc w:val="left"/>
      <w:pPr>
        <w:ind w:left="57"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581156"/>
    <w:multiLevelType w:val="hybridMultilevel"/>
    <w:tmpl w:val="743A3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E841C0B"/>
    <w:multiLevelType w:val="hybridMultilevel"/>
    <w:tmpl w:val="2EA03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F445164"/>
    <w:multiLevelType w:val="hybridMultilevel"/>
    <w:tmpl w:val="3BD4A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FC63FA4"/>
    <w:multiLevelType w:val="hybridMultilevel"/>
    <w:tmpl w:val="7E2CE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2EC2327"/>
    <w:multiLevelType w:val="multilevel"/>
    <w:tmpl w:val="8B18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33373F"/>
    <w:multiLevelType w:val="hybridMultilevel"/>
    <w:tmpl w:val="613E16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184A7A23"/>
    <w:multiLevelType w:val="hybridMultilevel"/>
    <w:tmpl w:val="BC4C3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025FF3"/>
    <w:multiLevelType w:val="hybridMultilevel"/>
    <w:tmpl w:val="654A4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B641165"/>
    <w:multiLevelType w:val="hybridMultilevel"/>
    <w:tmpl w:val="215AF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AB0DDF"/>
    <w:multiLevelType w:val="hybridMultilevel"/>
    <w:tmpl w:val="899C87A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3B20D9C"/>
    <w:multiLevelType w:val="hybridMultilevel"/>
    <w:tmpl w:val="21D41F14"/>
    <w:lvl w:ilvl="0" w:tplc="8F866EE8">
      <w:start w:val="1"/>
      <w:numFmt w:val="bullet"/>
      <w:suff w:val="space"/>
      <w:lvlText w:val=""/>
      <w:lvlJc w:val="left"/>
      <w:pPr>
        <w:ind w:left="57"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D154CA"/>
    <w:multiLevelType w:val="multilevel"/>
    <w:tmpl w:val="3CC2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479A0"/>
    <w:multiLevelType w:val="hybridMultilevel"/>
    <w:tmpl w:val="6D4EB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441164C"/>
    <w:multiLevelType w:val="hybridMultilevel"/>
    <w:tmpl w:val="21621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84B74DF"/>
    <w:multiLevelType w:val="multilevel"/>
    <w:tmpl w:val="BF187F9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A094853"/>
    <w:multiLevelType w:val="hybridMultilevel"/>
    <w:tmpl w:val="96DE65B6"/>
    <w:lvl w:ilvl="0" w:tplc="04190001">
      <w:start w:val="3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C5F710F"/>
    <w:multiLevelType w:val="hybridMultilevel"/>
    <w:tmpl w:val="1388C77E"/>
    <w:lvl w:ilvl="0" w:tplc="ADC4BF3A">
      <w:start w:val="1"/>
      <w:numFmt w:val="decimal"/>
      <w:lvlText w:val="%1)"/>
      <w:lvlJc w:val="left"/>
      <w:pPr>
        <w:ind w:left="360" w:hanging="360"/>
      </w:pPr>
      <w:rPr>
        <w:rFonts w:ascii="Times New Roman" w:hAnsi="Times New Roman" w:cs="Times New Roman" w:hint="default"/>
        <w:color w:val="353744"/>
        <w:sz w:val="24"/>
        <w:szCs w:val="24"/>
      </w:rPr>
    </w:lvl>
    <w:lvl w:ilvl="1" w:tplc="04190019" w:tentative="1">
      <w:start w:val="1"/>
      <w:numFmt w:val="lowerLetter"/>
      <w:lvlText w:val="%2."/>
      <w:lvlJc w:val="left"/>
      <w:pPr>
        <w:ind w:left="655" w:hanging="360"/>
      </w:pPr>
    </w:lvl>
    <w:lvl w:ilvl="2" w:tplc="0419001B" w:tentative="1">
      <w:start w:val="1"/>
      <w:numFmt w:val="lowerRoman"/>
      <w:lvlText w:val="%3."/>
      <w:lvlJc w:val="right"/>
      <w:pPr>
        <w:ind w:left="1375" w:hanging="180"/>
      </w:pPr>
    </w:lvl>
    <w:lvl w:ilvl="3" w:tplc="0419000F" w:tentative="1">
      <w:start w:val="1"/>
      <w:numFmt w:val="decimal"/>
      <w:lvlText w:val="%4."/>
      <w:lvlJc w:val="left"/>
      <w:pPr>
        <w:ind w:left="2095" w:hanging="360"/>
      </w:pPr>
    </w:lvl>
    <w:lvl w:ilvl="4" w:tplc="04190019" w:tentative="1">
      <w:start w:val="1"/>
      <w:numFmt w:val="lowerLetter"/>
      <w:lvlText w:val="%5."/>
      <w:lvlJc w:val="left"/>
      <w:pPr>
        <w:ind w:left="2815" w:hanging="360"/>
      </w:pPr>
    </w:lvl>
    <w:lvl w:ilvl="5" w:tplc="0419001B" w:tentative="1">
      <w:start w:val="1"/>
      <w:numFmt w:val="lowerRoman"/>
      <w:lvlText w:val="%6."/>
      <w:lvlJc w:val="right"/>
      <w:pPr>
        <w:ind w:left="3535" w:hanging="180"/>
      </w:pPr>
    </w:lvl>
    <w:lvl w:ilvl="6" w:tplc="0419000F" w:tentative="1">
      <w:start w:val="1"/>
      <w:numFmt w:val="decimal"/>
      <w:lvlText w:val="%7."/>
      <w:lvlJc w:val="left"/>
      <w:pPr>
        <w:ind w:left="4255" w:hanging="360"/>
      </w:pPr>
    </w:lvl>
    <w:lvl w:ilvl="7" w:tplc="04190019" w:tentative="1">
      <w:start w:val="1"/>
      <w:numFmt w:val="lowerLetter"/>
      <w:lvlText w:val="%8."/>
      <w:lvlJc w:val="left"/>
      <w:pPr>
        <w:ind w:left="4975" w:hanging="360"/>
      </w:pPr>
    </w:lvl>
    <w:lvl w:ilvl="8" w:tplc="0419001B" w:tentative="1">
      <w:start w:val="1"/>
      <w:numFmt w:val="lowerRoman"/>
      <w:lvlText w:val="%9."/>
      <w:lvlJc w:val="right"/>
      <w:pPr>
        <w:ind w:left="5695" w:hanging="180"/>
      </w:pPr>
    </w:lvl>
  </w:abstractNum>
  <w:abstractNum w:abstractNumId="23">
    <w:nsid w:val="2D33350A"/>
    <w:multiLevelType w:val="hybridMultilevel"/>
    <w:tmpl w:val="E2D2479E"/>
    <w:lvl w:ilvl="0" w:tplc="D5FE0878">
      <w:start w:val="2"/>
      <w:numFmt w:val="decimal"/>
      <w:lvlText w:val="%1."/>
      <w:lvlJc w:val="left"/>
      <w:pPr>
        <w:tabs>
          <w:tab w:val="num" w:pos="720"/>
        </w:tabs>
        <w:ind w:left="720" w:hanging="360"/>
      </w:pPr>
    </w:lvl>
    <w:lvl w:ilvl="1" w:tplc="681EE110">
      <w:start w:val="2"/>
      <w:numFmt w:val="lowerLetter"/>
      <w:lvlText w:val="%2."/>
      <w:lvlJc w:val="left"/>
      <w:pPr>
        <w:tabs>
          <w:tab w:val="num" w:pos="1440"/>
        </w:tabs>
        <w:ind w:left="1440" w:hanging="360"/>
      </w:pPr>
    </w:lvl>
    <w:lvl w:ilvl="2" w:tplc="E498480C" w:tentative="1">
      <w:start w:val="1"/>
      <w:numFmt w:val="decimal"/>
      <w:lvlText w:val="%3."/>
      <w:lvlJc w:val="left"/>
      <w:pPr>
        <w:tabs>
          <w:tab w:val="num" w:pos="2160"/>
        </w:tabs>
        <w:ind w:left="2160" w:hanging="360"/>
      </w:pPr>
    </w:lvl>
    <w:lvl w:ilvl="3" w:tplc="5A2E0D2A" w:tentative="1">
      <w:start w:val="1"/>
      <w:numFmt w:val="decimal"/>
      <w:lvlText w:val="%4."/>
      <w:lvlJc w:val="left"/>
      <w:pPr>
        <w:tabs>
          <w:tab w:val="num" w:pos="2880"/>
        </w:tabs>
        <w:ind w:left="2880" w:hanging="360"/>
      </w:pPr>
    </w:lvl>
    <w:lvl w:ilvl="4" w:tplc="63762BBC" w:tentative="1">
      <w:start w:val="1"/>
      <w:numFmt w:val="decimal"/>
      <w:lvlText w:val="%5."/>
      <w:lvlJc w:val="left"/>
      <w:pPr>
        <w:tabs>
          <w:tab w:val="num" w:pos="3600"/>
        </w:tabs>
        <w:ind w:left="3600" w:hanging="360"/>
      </w:pPr>
    </w:lvl>
    <w:lvl w:ilvl="5" w:tplc="43267FD8" w:tentative="1">
      <w:start w:val="1"/>
      <w:numFmt w:val="decimal"/>
      <w:lvlText w:val="%6."/>
      <w:lvlJc w:val="left"/>
      <w:pPr>
        <w:tabs>
          <w:tab w:val="num" w:pos="4320"/>
        </w:tabs>
        <w:ind w:left="4320" w:hanging="360"/>
      </w:pPr>
    </w:lvl>
    <w:lvl w:ilvl="6" w:tplc="24ECD266" w:tentative="1">
      <w:start w:val="1"/>
      <w:numFmt w:val="decimal"/>
      <w:lvlText w:val="%7."/>
      <w:lvlJc w:val="left"/>
      <w:pPr>
        <w:tabs>
          <w:tab w:val="num" w:pos="5040"/>
        </w:tabs>
        <w:ind w:left="5040" w:hanging="360"/>
      </w:pPr>
    </w:lvl>
    <w:lvl w:ilvl="7" w:tplc="0E1EEE98" w:tentative="1">
      <w:start w:val="1"/>
      <w:numFmt w:val="decimal"/>
      <w:lvlText w:val="%8."/>
      <w:lvlJc w:val="left"/>
      <w:pPr>
        <w:tabs>
          <w:tab w:val="num" w:pos="5760"/>
        </w:tabs>
        <w:ind w:left="5760" w:hanging="360"/>
      </w:pPr>
    </w:lvl>
    <w:lvl w:ilvl="8" w:tplc="CF7C6054" w:tentative="1">
      <w:start w:val="1"/>
      <w:numFmt w:val="decimal"/>
      <w:lvlText w:val="%9."/>
      <w:lvlJc w:val="left"/>
      <w:pPr>
        <w:tabs>
          <w:tab w:val="num" w:pos="6480"/>
        </w:tabs>
        <w:ind w:left="6480" w:hanging="360"/>
      </w:pPr>
    </w:lvl>
  </w:abstractNum>
  <w:abstractNum w:abstractNumId="24">
    <w:nsid w:val="2D4A3B44"/>
    <w:multiLevelType w:val="hybridMultilevel"/>
    <w:tmpl w:val="E3B05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23F5B59"/>
    <w:multiLevelType w:val="hybridMultilevel"/>
    <w:tmpl w:val="77DA5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25812CD"/>
    <w:multiLevelType w:val="hybridMultilevel"/>
    <w:tmpl w:val="DA9AE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C815428"/>
    <w:multiLevelType w:val="hybridMultilevel"/>
    <w:tmpl w:val="77A2E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CC6317D"/>
    <w:multiLevelType w:val="hybridMultilevel"/>
    <w:tmpl w:val="8E420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3CF70E53"/>
    <w:multiLevelType w:val="hybridMultilevel"/>
    <w:tmpl w:val="8A16D7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EDC47B8"/>
    <w:multiLevelType w:val="multilevel"/>
    <w:tmpl w:val="6076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0553144"/>
    <w:multiLevelType w:val="hybridMultilevel"/>
    <w:tmpl w:val="789EC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1516F30"/>
    <w:multiLevelType w:val="multilevel"/>
    <w:tmpl w:val="A1EC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1766C9"/>
    <w:multiLevelType w:val="hybridMultilevel"/>
    <w:tmpl w:val="704EE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7DF6D0E"/>
    <w:multiLevelType w:val="multilevel"/>
    <w:tmpl w:val="BF187F9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1E04344"/>
    <w:multiLevelType w:val="hybridMultilevel"/>
    <w:tmpl w:val="7C204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920FB5"/>
    <w:multiLevelType w:val="hybridMultilevel"/>
    <w:tmpl w:val="A78669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C6E0752"/>
    <w:multiLevelType w:val="multilevel"/>
    <w:tmpl w:val="F32C7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274DEF"/>
    <w:multiLevelType w:val="hybridMultilevel"/>
    <w:tmpl w:val="138A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0554F8F"/>
    <w:multiLevelType w:val="hybridMultilevel"/>
    <w:tmpl w:val="CD049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744C9B"/>
    <w:multiLevelType w:val="hybridMultilevel"/>
    <w:tmpl w:val="478C3F1E"/>
    <w:lvl w:ilvl="0" w:tplc="4F7A634C">
      <w:start w:val="1"/>
      <w:numFmt w:val="bullet"/>
      <w:suff w:val="space"/>
      <w:lvlText w:val=""/>
      <w:lvlJc w:val="left"/>
      <w:pPr>
        <w:ind w:left="57" w:firstLine="0"/>
      </w:pPr>
      <w:rPr>
        <w:rFonts w:ascii="Symbol" w:hAnsi="Symbol" w:hint="default"/>
      </w:rPr>
    </w:lvl>
    <w:lvl w:ilvl="1" w:tplc="FF48083A">
      <w:numFmt w:val="bullet"/>
      <w:lvlText w:val="•"/>
      <w:lvlJc w:val="left"/>
      <w:pPr>
        <w:ind w:left="1440" w:hanging="360"/>
      </w:pPr>
      <w:rPr>
        <w:rFonts w:ascii="Calibri" w:eastAsiaTheme="minorHAnsi"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8762B01"/>
    <w:multiLevelType w:val="multilevel"/>
    <w:tmpl w:val="DCD80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7D404D86"/>
    <w:multiLevelType w:val="multilevel"/>
    <w:tmpl w:val="B0506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4647B6"/>
    <w:multiLevelType w:val="hybridMultilevel"/>
    <w:tmpl w:val="A4A86866"/>
    <w:lvl w:ilvl="0" w:tplc="8F866EE8">
      <w:start w:val="1"/>
      <w:numFmt w:val="bullet"/>
      <w:suff w:val="space"/>
      <w:lvlText w:val=""/>
      <w:lvlJc w:val="left"/>
      <w:pPr>
        <w:ind w:left="57"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EAF551C"/>
    <w:multiLevelType w:val="multilevel"/>
    <w:tmpl w:val="D22A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22"/>
  </w:num>
  <w:num w:numId="4">
    <w:abstractNumId w:val="6"/>
  </w:num>
  <w:num w:numId="5">
    <w:abstractNumId w:val="9"/>
  </w:num>
  <w:num w:numId="6">
    <w:abstractNumId w:val="15"/>
  </w:num>
  <w:num w:numId="7">
    <w:abstractNumId w:val="18"/>
  </w:num>
  <w:num w:numId="8">
    <w:abstractNumId w:val="34"/>
  </w:num>
  <w:num w:numId="9">
    <w:abstractNumId w:val="20"/>
  </w:num>
  <w:num w:numId="10">
    <w:abstractNumId w:val="4"/>
  </w:num>
  <w:num w:numId="11">
    <w:abstractNumId w:val="40"/>
  </w:num>
  <w:num w:numId="12">
    <w:abstractNumId w:val="5"/>
  </w:num>
  <w:num w:numId="13">
    <w:abstractNumId w:val="43"/>
  </w:num>
  <w:num w:numId="14">
    <w:abstractNumId w:val="16"/>
  </w:num>
  <w:num w:numId="15">
    <w:abstractNumId w:val="31"/>
  </w:num>
  <w:num w:numId="16">
    <w:abstractNumId w:val="38"/>
  </w:num>
  <w:num w:numId="17">
    <w:abstractNumId w:val="11"/>
  </w:num>
  <w:num w:numId="18">
    <w:abstractNumId w:val="27"/>
  </w:num>
  <w:num w:numId="19">
    <w:abstractNumId w:val="1"/>
  </w:num>
  <w:num w:numId="20">
    <w:abstractNumId w:val="29"/>
  </w:num>
  <w:num w:numId="21">
    <w:abstractNumId w:val="25"/>
  </w:num>
  <w:num w:numId="22">
    <w:abstractNumId w:val="0"/>
  </w:num>
  <w:num w:numId="23">
    <w:abstractNumId w:val="28"/>
  </w:num>
  <w:num w:numId="24">
    <w:abstractNumId w:val="24"/>
  </w:num>
  <w:num w:numId="25">
    <w:abstractNumId w:val="39"/>
  </w:num>
  <w:num w:numId="26">
    <w:abstractNumId w:val="2"/>
  </w:num>
  <w:num w:numId="27">
    <w:abstractNumId w:val="36"/>
  </w:num>
  <w:num w:numId="28">
    <w:abstractNumId w:val="26"/>
  </w:num>
  <w:num w:numId="29">
    <w:abstractNumId w:val="33"/>
  </w:num>
  <w:num w:numId="30">
    <w:abstractNumId w:val="14"/>
  </w:num>
  <w:num w:numId="31">
    <w:abstractNumId w:val="8"/>
  </w:num>
  <w:num w:numId="32">
    <w:abstractNumId w:val="13"/>
  </w:num>
  <w:num w:numId="33">
    <w:abstractNumId w:val="10"/>
  </w:num>
  <w:num w:numId="34">
    <w:abstractNumId w:val="17"/>
  </w:num>
  <w:num w:numId="35">
    <w:abstractNumId w:val="21"/>
  </w:num>
  <w:num w:numId="36">
    <w:abstractNumId w:val="42"/>
  </w:num>
  <w:num w:numId="37">
    <w:abstractNumId w:val="42"/>
    <w:lvlOverride w:ilvl="1">
      <w:lvl w:ilvl="1">
        <w:numFmt w:val="lowerLetter"/>
        <w:lvlText w:val="%2."/>
        <w:lvlJc w:val="left"/>
      </w:lvl>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35"/>
  </w:num>
  <w:num w:numId="41">
    <w:abstractNumId w:val="32"/>
  </w:num>
  <w:num w:numId="42">
    <w:abstractNumId w:val="30"/>
  </w:num>
  <w:num w:numId="43">
    <w:abstractNumId w:val="37"/>
  </w:num>
  <w:num w:numId="44">
    <w:abstractNumId w:val="37"/>
    <w:lvlOverride w:ilvl="1">
      <w:lvl w:ilvl="1">
        <w:numFmt w:val="lowerLetter"/>
        <w:lvlText w:val="%2."/>
        <w:lvlJc w:val="left"/>
      </w:lvl>
    </w:lvlOverride>
  </w:num>
  <w:num w:numId="45">
    <w:abstractNumId w:val="23"/>
  </w:num>
  <w:num w:numId="46">
    <w:abstractNumId w:val="23"/>
    <w:lvlOverride w:ilvl="1">
      <w:lvl w:ilvl="1" w:tplc="681EE110">
        <w:numFmt w:val="lowerLetter"/>
        <w:lvlText w:val="%2."/>
        <w:lvlJc w:val="left"/>
      </w:lvl>
    </w:lvlOverride>
  </w:num>
  <w:num w:numId="47">
    <w:abstractNumId w:val="23"/>
    <w:lvlOverride w:ilvl="1">
      <w:lvl w:ilvl="1" w:tplc="681EE110">
        <w:numFmt w:val="lowerLetter"/>
        <w:lvlText w:val="%2."/>
        <w:lvlJc w:val="left"/>
      </w:lvl>
    </w:lvlOverride>
  </w:num>
  <w:num w:numId="48">
    <w:abstractNumId w:val="3"/>
    <w:lvlOverride w:ilvl="0">
      <w:lvl w:ilvl="0">
        <w:numFmt w:val="decimal"/>
        <w:lvlText w:val="%1."/>
        <w:lvlJc w:val="left"/>
      </w:lvl>
    </w:lvlOverride>
  </w:num>
  <w:num w:numId="49">
    <w:abstractNumId w:val="3"/>
    <w:lvlOverride w:ilvl="0">
      <w:lvl w:ilvl="0">
        <w:numFmt w:val="decimal"/>
        <w:lvlText w:val="%1."/>
        <w:lvlJc w:val="left"/>
      </w:lvl>
    </w:lvlOverride>
    <w:lvlOverride w:ilvl="1">
      <w:lvl w:ilvl="1">
        <w:numFmt w:val="lowerLetter"/>
        <w:lvlText w:val="%2."/>
        <w:lvlJc w:val="left"/>
      </w:lvl>
    </w:lvlOverride>
  </w:num>
  <w:num w:numId="50">
    <w:abstractNumId w:val="3"/>
    <w:lvlOverride w:ilvl="0">
      <w:lvl w:ilvl="0">
        <w:numFmt w:val="decimal"/>
        <w:lvlText w:val="%1."/>
        <w:lvlJc w:val="left"/>
      </w:lvl>
    </w:lvlOverride>
    <w:lvlOverride w:ilvl="1">
      <w:lvl w:ilvl="1">
        <w:numFmt w:val="lowerLetter"/>
        <w:lvlText w:val="%2."/>
        <w:lvlJc w:val="left"/>
      </w:lvl>
    </w:lvlOverride>
  </w:num>
  <w:num w:numId="51">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7D0"/>
    <w:rsid w:val="000128EF"/>
    <w:rsid w:val="00027349"/>
    <w:rsid w:val="00127A53"/>
    <w:rsid w:val="0019184F"/>
    <w:rsid w:val="001D4092"/>
    <w:rsid w:val="00207E89"/>
    <w:rsid w:val="003D2A2B"/>
    <w:rsid w:val="0040260F"/>
    <w:rsid w:val="00414169"/>
    <w:rsid w:val="0042036F"/>
    <w:rsid w:val="00435833"/>
    <w:rsid w:val="00442AE0"/>
    <w:rsid w:val="0053250E"/>
    <w:rsid w:val="005D4720"/>
    <w:rsid w:val="006B6EBB"/>
    <w:rsid w:val="00727C60"/>
    <w:rsid w:val="00751890"/>
    <w:rsid w:val="008377D0"/>
    <w:rsid w:val="008B30C3"/>
    <w:rsid w:val="008F24D0"/>
    <w:rsid w:val="009608EC"/>
    <w:rsid w:val="009777C3"/>
    <w:rsid w:val="009A13D1"/>
    <w:rsid w:val="009A1A40"/>
    <w:rsid w:val="009C54DE"/>
    <w:rsid w:val="009C636D"/>
    <w:rsid w:val="00AC1C7F"/>
    <w:rsid w:val="00B97823"/>
    <w:rsid w:val="00C26E48"/>
    <w:rsid w:val="00C55DEE"/>
    <w:rsid w:val="00D502BA"/>
    <w:rsid w:val="00DA54EA"/>
    <w:rsid w:val="00E05101"/>
    <w:rsid w:val="00E675BC"/>
    <w:rsid w:val="00ED2E27"/>
    <w:rsid w:val="00F61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6EBB"/>
    <w:rPr>
      <w:rFonts w:ascii="Times New Roman" w:hAnsi="Times New Roman"/>
      <w:sz w:val="28"/>
      <w:lang w:eastAsia="en-US"/>
    </w:rPr>
  </w:style>
  <w:style w:type="paragraph" w:styleId="1">
    <w:name w:val="heading 1"/>
    <w:basedOn w:val="a"/>
    <w:next w:val="a"/>
    <w:link w:val="10"/>
    <w:uiPriority w:val="9"/>
    <w:qFormat/>
    <w:rsid w:val="00B97823"/>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E675BC"/>
    <w:pPr>
      <w:keepNext/>
      <w:keepLines/>
      <w:spacing w:before="40" w:after="0"/>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9608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7823"/>
    <w:rPr>
      <w:rFonts w:ascii="Times New Roman" w:eastAsiaTheme="majorEastAsia" w:hAnsi="Times New Roman" w:cstheme="majorBidi"/>
      <w:b/>
      <w:sz w:val="28"/>
      <w:szCs w:val="32"/>
      <w:lang w:eastAsia="en-US"/>
    </w:rPr>
  </w:style>
  <w:style w:type="character" w:customStyle="1" w:styleId="20">
    <w:name w:val="Заголовок 2 Знак"/>
    <w:basedOn w:val="a0"/>
    <w:link w:val="2"/>
    <w:uiPriority w:val="9"/>
    <w:semiHidden/>
    <w:rsid w:val="00E675BC"/>
    <w:rPr>
      <w:rFonts w:ascii="Times New Roman" w:eastAsiaTheme="majorEastAsia" w:hAnsi="Times New Roman" w:cstheme="majorBidi"/>
      <w:color w:val="000000" w:themeColor="text1"/>
      <w:sz w:val="28"/>
      <w:szCs w:val="26"/>
      <w:lang w:eastAsia="en-US"/>
    </w:rPr>
  </w:style>
  <w:style w:type="paragraph" w:styleId="a3">
    <w:name w:val="Normal (Web)"/>
    <w:basedOn w:val="a"/>
    <w:uiPriority w:val="99"/>
    <w:unhideWhenUsed/>
    <w:rsid w:val="000128EF"/>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0260F"/>
    <w:pPr>
      <w:ind w:left="720"/>
      <w:contextualSpacing/>
    </w:pPr>
  </w:style>
  <w:style w:type="character" w:customStyle="1" w:styleId="40">
    <w:name w:val="Заголовок 4 Знак"/>
    <w:basedOn w:val="a0"/>
    <w:link w:val="4"/>
    <w:uiPriority w:val="9"/>
    <w:semiHidden/>
    <w:rsid w:val="009608EC"/>
    <w:rPr>
      <w:rFonts w:asciiTheme="majorHAnsi" w:eastAsiaTheme="majorEastAsia" w:hAnsiTheme="majorHAnsi" w:cstheme="majorBidi"/>
      <w:i/>
      <w:iCs/>
      <w:color w:val="2E74B5" w:themeColor="accent1" w:themeShade="BF"/>
      <w:sz w:val="28"/>
      <w:lang w:eastAsia="en-US"/>
    </w:rPr>
  </w:style>
  <w:style w:type="character" w:styleId="a5">
    <w:name w:val="Placeholder Text"/>
    <w:basedOn w:val="a0"/>
    <w:uiPriority w:val="99"/>
    <w:semiHidden/>
    <w:rsid w:val="0042036F"/>
    <w:rPr>
      <w:color w:val="808080"/>
    </w:rPr>
  </w:style>
  <w:style w:type="character" w:styleId="a6">
    <w:name w:val="Strong"/>
    <w:basedOn w:val="a0"/>
    <w:uiPriority w:val="22"/>
    <w:qFormat/>
    <w:rsid w:val="0053250E"/>
    <w:rPr>
      <w:b/>
      <w:bCs/>
    </w:rPr>
  </w:style>
  <w:style w:type="character" w:styleId="a7">
    <w:name w:val="Hyperlink"/>
    <w:basedOn w:val="a0"/>
    <w:uiPriority w:val="99"/>
    <w:unhideWhenUsed/>
    <w:rsid w:val="008B30C3"/>
    <w:rPr>
      <w:color w:val="0000FF"/>
      <w:u w:val="single"/>
    </w:rPr>
  </w:style>
  <w:style w:type="paragraph" w:styleId="a8">
    <w:name w:val="Balloon Text"/>
    <w:basedOn w:val="a"/>
    <w:link w:val="a9"/>
    <w:uiPriority w:val="99"/>
    <w:semiHidden/>
    <w:unhideWhenUsed/>
    <w:rsid w:val="0002734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27349"/>
    <w:rPr>
      <w:rFonts w:ascii="Tahoma" w:hAnsi="Tahoma" w:cs="Tahoma"/>
      <w:sz w:val="16"/>
      <w:szCs w:val="16"/>
      <w:lang w:eastAsia="en-US"/>
    </w:rPr>
  </w:style>
  <w:style w:type="paragraph" w:customStyle="1" w:styleId="Default">
    <w:name w:val="Default"/>
    <w:rsid w:val="00027349"/>
    <w:pPr>
      <w:autoSpaceDE w:val="0"/>
      <w:autoSpaceDN w:val="0"/>
      <w:adjustRightInd w:val="0"/>
      <w:spacing w:after="0" w:line="240" w:lineRule="auto"/>
    </w:pPr>
    <w:rPr>
      <w:rFonts w:ascii="Times New Roman" w:hAnsi="Times New Roman" w:cs="Times New Roman"/>
      <w:color w:val="000000"/>
      <w:sz w:val="24"/>
      <w:szCs w:val="24"/>
      <w:lang w:eastAsia="en-US"/>
    </w:rPr>
  </w:style>
  <w:style w:type="table" w:styleId="aa">
    <w:name w:val="Table Grid"/>
    <w:basedOn w:val="a1"/>
    <w:uiPriority w:val="39"/>
    <w:rsid w:val="00027349"/>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027349"/>
    <w:pPr>
      <w:spacing w:after="0" w:line="240" w:lineRule="auto"/>
    </w:pPr>
    <w:rPr>
      <w:rFonts w:ascii="Times New Roman" w:hAnsi="Times New Roman"/>
      <w:sz w:val="28"/>
      <w:lang w:eastAsia="en-US"/>
    </w:rPr>
  </w:style>
  <w:style w:type="paragraph" w:styleId="ac">
    <w:name w:val="TOC Heading"/>
    <w:basedOn w:val="1"/>
    <w:next w:val="a"/>
    <w:uiPriority w:val="39"/>
    <w:semiHidden/>
    <w:unhideWhenUsed/>
    <w:qFormat/>
    <w:rsid w:val="00027349"/>
    <w:pPr>
      <w:spacing w:before="480" w:line="276" w:lineRule="auto"/>
      <w:jc w:val="left"/>
      <w:outlineLvl w:val="9"/>
    </w:pPr>
    <w:rPr>
      <w:rFonts w:asciiTheme="majorHAnsi" w:hAnsiTheme="majorHAnsi"/>
      <w:bCs/>
      <w:color w:val="2E74B5" w:themeColor="accent1" w:themeShade="BF"/>
      <w:szCs w:val="28"/>
      <w:lang w:eastAsia="ru-RU"/>
    </w:rPr>
  </w:style>
  <w:style w:type="paragraph" w:styleId="11">
    <w:name w:val="toc 1"/>
    <w:basedOn w:val="a"/>
    <w:next w:val="a"/>
    <w:autoRedefine/>
    <w:uiPriority w:val="39"/>
    <w:unhideWhenUsed/>
    <w:rsid w:val="0002734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6EBB"/>
    <w:rPr>
      <w:rFonts w:ascii="Times New Roman" w:hAnsi="Times New Roman"/>
      <w:sz w:val="28"/>
      <w:lang w:eastAsia="en-US"/>
    </w:rPr>
  </w:style>
  <w:style w:type="paragraph" w:styleId="1">
    <w:name w:val="heading 1"/>
    <w:basedOn w:val="a"/>
    <w:next w:val="a"/>
    <w:link w:val="10"/>
    <w:uiPriority w:val="9"/>
    <w:qFormat/>
    <w:rsid w:val="00B97823"/>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E675BC"/>
    <w:pPr>
      <w:keepNext/>
      <w:keepLines/>
      <w:spacing w:before="40" w:after="0"/>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9608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7823"/>
    <w:rPr>
      <w:rFonts w:ascii="Times New Roman" w:eastAsiaTheme="majorEastAsia" w:hAnsi="Times New Roman" w:cstheme="majorBidi"/>
      <w:b/>
      <w:sz w:val="28"/>
      <w:szCs w:val="32"/>
      <w:lang w:eastAsia="en-US"/>
    </w:rPr>
  </w:style>
  <w:style w:type="character" w:customStyle="1" w:styleId="20">
    <w:name w:val="Заголовок 2 Знак"/>
    <w:basedOn w:val="a0"/>
    <w:link w:val="2"/>
    <w:uiPriority w:val="9"/>
    <w:semiHidden/>
    <w:rsid w:val="00E675BC"/>
    <w:rPr>
      <w:rFonts w:ascii="Times New Roman" w:eastAsiaTheme="majorEastAsia" w:hAnsi="Times New Roman" w:cstheme="majorBidi"/>
      <w:color w:val="000000" w:themeColor="text1"/>
      <w:sz w:val="28"/>
      <w:szCs w:val="26"/>
      <w:lang w:eastAsia="en-US"/>
    </w:rPr>
  </w:style>
  <w:style w:type="paragraph" w:styleId="a3">
    <w:name w:val="Normal (Web)"/>
    <w:basedOn w:val="a"/>
    <w:uiPriority w:val="99"/>
    <w:unhideWhenUsed/>
    <w:rsid w:val="000128EF"/>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0260F"/>
    <w:pPr>
      <w:ind w:left="720"/>
      <w:contextualSpacing/>
    </w:pPr>
  </w:style>
  <w:style w:type="character" w:customStyle="1" w:styleId="40">
    <w:name w:val="Заголовок 4 Знак"/>
    <w:basedOn w:val="a0"/>
    <w:link w:val="4"/>
    <w:uiPriority w:val="9"/>
    <w:semiHidden/>
    <w:rsid w:val="009608EC"/>
    <w:rPr>
      <w:rFonts w:asciiTheme="majorHAnsi" w:eastAsiaTheme="majorEastAsia" w:hAnsiTheme="majorHAnsi" w:cstheme="majorBidi"/>
      <w:i/>
      <w:iCs/>
      <w:color w:val="2E74B5" w:themeColor="accent1" w:themeShade="BF"/>
      <w:sz w:val="28"/>
      <w:lang w:eastAsia="en-US"/>
    </w:rPr>
  </w:style>
  <w:style w:type="character" w:styleId="a5">
    <w:name w:val="Placeholder Text"/>
    <w:basedOn w:val="a0"/>
    <w:uiPriority w:val="99"/>
    <w:semiHidden/>
    <w:rsid w:val="0042036F"/>
    <w:rPr>
      <w:color w:val="808080"/>
    </w:rPr>
  </w:style>
  <w:style w:type="character" w:styleId="a6">
    <w:name w:val="Strong"/>
    <w:basedOn w:val="a0"/>
    <w:uiPriority w:val="22"/>
    <w:qFormat/>
    <w:rsid w:val="0053250E"/>
    <w:rPr>
      <w:b/>
      <w:bCs/>
    </w:rPr>
  </w:style>
  <w:style w:type="character" w:styleId="a7">
    <w:name w:val="Hyperlink"/>
    <w:basedOn w:val="a0"/>
    <w:uiPriority w:val="99"/>
    <w:unhideWhenUsed/>
    <w:rsid w:val="008B30C3"/>
    <w:rPr>
      <w:color w:val="0000FF"/>
      <w:u w:val="single"/>
    </w:rPr>
  </w:style>
  <w:style w:type="paragraph" w:styleId="a8">
    <w:name w:val="Balloon Text"/>
    <w:basedOn w:val="a"/>
    <w:link w:val="a9"/>
    <w:uiPriority w:val="99"/>
    <w:semiHidden/>
    <w:unhideWhenUsed/>
    <w:rsid w:val="0002734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27349"/>
    <w:rPr>
      <w:rFonts w:ascii="Tahoma" w:hAnsi="Tahoma" w:cs="Tahoma"/>
      <w:sz w:val="16"/>
      <w:szCs w:val="16"/>
      <w:lang w:eastAsia="en-US"/>
    </w:rPr>
  </w:style>
  <w:style w:type="paragraph" w:customStyle="1" w:styleId="Default">
    <w:name w:val="Default"/>
    <w:rsid w:val="00027349"/>
    <w:pPr>
      <w:autoSpaceDE w:val="0"/>
      <w:autoSpaceDN w:val="0"/>
      <w:adjustRightInd w:val="0"/>
      <w:spacing w:after="0" w:line="240" w:lineRule="auto"/>
    </w:pPr>
    <w:rPr>
      <w:rFonts w:ascii="Times New Roman" w:hAnsi="Times New Roman" w:cs="Times New Roman"/>
      <w:color w:val="000000"/>
      <w:sz w:val="24"/>
      <w:szCs w:val="24"/>
      <w:lang w:eastAsia="en-US"/>
    </w:rPr>
  </w:style>
  <w:style w:type="table" w:styleId="aa">
    <w:name w:val="Table Grid"/>
    <w:basedOn w:val="a1"/>
    <w:uiPriority w:val="39"/>
    <w:rsid w:val="00027349"/>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027349"/>
    <w:pPr>
      <w:spacing w:after="0" w:line="240" w:lineRule="auto"/>
    </w:pPr>
    <w:rPr>
      <w:rFonts w:ascii="Times New Roman" w:hAnsi="Times New Roman"/>
      <w:sz w:val="28"/>
      <w:lang w:eastAsia="en-US"/>
    </w:rPr>
  </w:style>
  <w:style w:type="paragraph" w:styleId="ac">
    <w:name w:val="TOC Heading"/>
    <w:basedOn w:val="1"/>
    <w:next w:val="a"/>
    <w:uiPriority w:val="39"/>
    <w:semiHidden/>
    <w:unhideWhenUsed/>
    <w:qFormat/>
    <w:rsid w:val="00027349"/>
    <w:pPr>
      <w:spacing w:before="480" w:line="276" w:lineRule="auto"/>
      <w:jc w:val="left"/>
      <w:outlineLvl w:val="9"/>
    </w:pPr>
    <w:rPr>
      <w:rFonts w:asciiTheme="majorHAnsi" w:hAnsiTheme="majorHAnsi"/>
      <w:bCs/>
      <w:color w:val="2E74B5" w:themeColor="accent1" w:themeShade="BF"/>
      <w:szCs w:val="28"/>
      <w:lang w:eastAsia="ru-RU"/>
    </w:rPr>
  </w:style>
  <w:style w:type="paragraph" w:styleId="11">
    <w:name w:val="toc 1"/>
    <w:basedOn w:val="a"/>
    <w:next w:val="a"/>
    <w:autoRedefine/>
    <w:uiPriority w:val="39"/>
    <w:unhideWhenUsed/>
    <w:rsid w:val="0002734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44849">
      <w:bodyDiv w:val="1"/>
      <w:marLeft w:val="0"/>
      <w:marRight w:val="0"/>
      <w:marTop w:val="0"/>
      <w:marBottom w:val="0"/>
      <w:divBdr>
        <w:top w:val="none" w:sz="0" w:space="0" w:color="auto"/>
        <w:left w:val="none" w:sz="0" w:space="0" w:color="auto"/>
        <w:bottom w:val="none" w:sz="0" w:space="0" w:color="auto"/>
        <w:right w:val="none" w:sz="0" w:space="0" w:color="auto"/>
      </w:divBdr>
    </w:div>
    <w:div w:id="121652387">
      <w:bodyDiv w:val="1"/>
      <w:marLeft w:val="0"/>
      <w:marRight w:val="0"/>
      <w:marTop w:val="0"/>
      <w:marBottom w:val="0"/>
      <w:divBdr>
        <w:top w:val="none" w:sz="0" w:space="0" w:color="auto"/>
        <w:left w:val="none" w:sz="0" w:space="0" w:color="auto"/>
        <w:bottom w:val="none" w:sz="0" w:space="0" w:color="auto"/>
        <w:right w:val="none" w:sz="0" w:space="0" w:color="auto"/>
      </w:divBdr>
    </w:div>
    <w:div w:id="526333816">
      <w:bodyDiv w:val="1"/>
      <w:marLeft w:val="0"/>
      <w:marRight w:val="0"/>
      <w:marTop w:val="0"/>
      <w:marBottom w:val="0"/>
      <w:divBdr>
        <w:top w:val="none" w:sz="0" w:space="0" w:color="auto"/>
        <w:left w:val="none" w:sz="0" w:space="0" w:color="auto"/>
        <w:bottom w:val="none" w:sz="0" w:space="0" w:color="auto"/>
        <w:right w:val="none" w:sz="0" w:space="0" w:color="auto"/>
      </w:divBdr>
    </w:div>
    <w:div w:id="848568461">
      <w:bodyDiv w:val="1"/>
      <w:marLeft w:val="0"/>
      <w:marRight w:val="0"/>
      <w:marTop w:val="0"/>
      <w:marBottom w:val="0"/>
      <w:divBdr>
        <w:top w:val="none" w:sz="0" w:space="0" w:color="auto"/>
        <w:left w:val="none" w:sz="0" w:space="0" w:color="auto"/>
        <w:bottom w:val="none" w:sz="0" w:space="0" w:color="auto"/>
        <w:right w:val="none" w:sz="0" w:space="0" w:color="auto"/>
      </w:divBdr>
    </w:div>
    <w:div w:id="1872299391">
      <w:bodyDiv w:val="1"/>
      <w:marLeft w:val="0"/>
      <w:marRight w:val="0"/>
      <w:marTop w:val="0"/>
      <w:marBottom w:val="0"/>
      <w:divBdr>
        <w:top w:val="none" w:sz="0" w:space="0" w:color="auto"/>
        <w:left w:val="none" w:sz="0" w:space="0" w:color="auto"/>
        <w:bottom w:val="none" w:sz="0" w:space="0" w:color="auto"/>
        <w:right w:val="none" w:sz="0" w:space="0" w:color="auto"/>
      </w:divBdr>
    </w:div>
    <w:div w:id="1894075719">
      <w:bodyDiv w:val="1"/>
      <w:marLeft w:val="0"/>
      <w:marRight w:val="0"/>
      <w:marTop w:val="0"/>
      <w:marBottom w:val="0"/>
      <w:divBdr>
        <w:top w:val="none" w:sz="0" w:space="0" w:color="auto"/>
        <w:left w:val="none" w:sz="0" w:space="0" w:color="auto"/>
        <w:bottom w:val="none" w:sz="0" w:space="0" w:color="auto"/>
        <w:right w:val="none" w:sz="0" w:space="0" w:color="auto"/>
      </w:divBdr>
    </w:div>
    <w:div w:id="195501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gif"/><Relationship Id="rId19"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E4392-CA5E-432B-B424-35ADFAC8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12142</Words>
  <Characters>69214</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81194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Альберт Садыков</cp:lastModifiedBy>
  <cp:revision>2</cp:revision>
  <dcterms:created xsi:type="dcterms:W3CDTF">2020-07-03T07:26:00Z</dcterms:created>
  <dcterms:modified xsi:type="dcterms:W3CDTF">2020-07-03T07:26:00Z</dcterms:modified>
</cp:coreProperties>
</file>