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36" w:rsidRPr="00B63A36" w:rsidRDefault="00B63A36" w:rsidP="00B63A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3A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Homework #2: string input, </w:t>
      </w:r>
      <w:proofErr w:type="spellStart"/>
      <w:r w:rsidRPr="00B63A36">
        <w:rPr>
          <w:rFonts w:ascii="Times New Roman" w:eastAsia="Times New Roman" w:hAnsi="Times New Roman" w:cs="Times New Roman"/>
          <w:b/>
          <w:bCs/>
          <w:sz w:val="36"/>
          <w:szCs w:val="36"/>
        </w:rPr>
        <w:t>struct</w:t>
      </w:r>
      <w:proofErr w:type="spellEnd"/>
      <w:r w:rsidRPr="00B63A36">
        <w:rPr>
          <w:rFonts w:ascii="Times New Roman" w:eastAsia="Times New Roman" w:hAnsi="Times New Roman" w:cs="Times New Roman"/>
          <w:b/>
          <w:bCs/>
          <w:sz w:val="36"/>
          <w:szCs w:val="36"/>
        </w:rPr>
        <w:t>, vectors, parameter passing and file I/</w:t>
      </w:r>
      <w:proofErr w:type="spellStart"/>
      <w:r w:rsidRPr="00B63A36">
        <w:rPr>
          <w:rFonts w:ascii="Times New Roman" w:eastAsia="Times New Roman" w:hAnsi="Times New Roman" w:cs="Times New Roman"/>
          <w:b/>
          <w:bCs/>
          <w:sz w:val="36"/>
          <w:szCs w:val="36"/>
        </w:rPr>
        <w:t>Os</w:t>
      </w:r>
      <w:proofErr w:type="spellEnd"/>
    </w:p>
    <w:p w:rsidR="00B63A36" w:rsidRPr="00B63A36" w:rsidRDefault="00B63A36" w:rsidP="00B6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main goal 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of this homework is to count and sort all the unique tokens in a file by applying the following knowledge points: reading and writing a text file, creating a new data type using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struct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, managing a vector of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struct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objects, passing a vector into and out of a function, understanding and implementing the insertion sort and selection sort algorithms. </w:t>
      </w: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Problem description</w:t>
      </w:r>
      <w:proofErr w:type="gramStart"/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63A36">
        <w:rPr>
          <w:rFonts w:ascii="Times New Roman" w:eastAsia="Times New Roman" w:hAnsi="Times New Roman" w:cs="Times New Roman"/>
          <w:sz w:val="24"/>
          <w:szCs w:val="24"/>
        </w:rPr>
        <w:br/>
        <w:t xml:space="preserve">Steve Jobs delivered a touching and inspiring speech at Stanford's 2005 commencement. The transcript of this speech is attached at the end of this homework description. In this homework, you are going to write a program to find out all the unique tokens (or words) used in this speech and their corresponding frequencies, where the frequency of a word </w:t>
      </w:r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is the total number of times that </w:t>
      </w:r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> appears in the speech.  You are required to store such frequency information into a vector and then sort these tokens according to frequency.  </w:t>
      </w:r>
      <w:r w:rsidRPr="00B63A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Please feel free to use existing functions such as </w:t>
      </w:r>
      <w:proofErr w:type="spellStart"/>
      <w:proofErr w:type="gramStart"/>
      <w:r w:rsidRPr="00B63A36">
        <w:rPr>
          <w:rFonts w:ascii="Times New Roman" w:eastAsia="Times New Roman" w:hAnsi="Times New Roman" w:cs="Times New Roman"/>
          <w:sz w:val="24"/>
          <w:szCs w:val="24"/>
          <w:u w:val="single"/>
        </w:rPr>
        <w:t>strtok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proofErr w:type="gramEnd"/>
      <w:r w:rsidRPr="00B63A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) or 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  <w:u w:val="single"/>
        </w:rPr>
        <w:t>sstream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identify tokens in this implementation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>.  </w:t>
      </w:r>
    </w:p>
    <w:p w:rsidR="00B63A36" w:rsidRPr="00B63A36" w:rsidRDefault="00B63A36" w:rsidP="00B6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3A36" w:rsidRPr="00B63A36" w:rsidRDefault="00B63A36" w:rsidP="00B6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sz w:val="24"/>
          <w:szCs w:val="24"/>
        </w:rPr>
        <w:t>Specifically,</w:t>
      </w:r>
      <w:proofErr w:type="gramStart"/>
      <w:r w:rsidRPr="00B63A36">
        <w:rPr>
          <w:rFonts w:ascii="Times New Roman" w:eastAsia="Times New Roman" w:hAnsi="Times New Roman" w:cs="Times New Roman"/>
          <w:sz w:val="24"/>
          <w:szCs w:val="24"/>
        </w:rPr>
        <w:t>  you</w:t>
      </w:r>
      <w:proofErr w:type="gram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are required to include the following elements in your program: </w:t>
      </w:r>
    </w:p>
    <w:p w:rsidR="00B63A36" w:rsidRPr="00B63A36" w:rsidRDefault="00B63A36" w:rsidP="00B63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Declare a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struct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TokenFreq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that consists of two data members: (1) </w:t>
      </w:r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string value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Start"/>
      <w:r w:rsidRPr="00B63A36">
        <w:rPr>
          <w:rFonts w:ascii="Times New Roman" w:eastAsia="Times New Roman" w:hAnsi="Times New Roman" w:cs="Times New Roman"/>
          <w:sz w:val="24"/>
          <w:szCs w:val="24"/>
        </w:rPr>
        <w:t>  and</w:t>
      </w:r>
      <w:proofErr w:type="gram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(2)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freq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  Obviously, an object of this 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will be used to store a specific token and its frequency.  For example,  the following object </w:t>
      </w:r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word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> stores the token "dream" and its frequency 100: </w:t>
      </w:r>
    </w:p>
    <w:p w:rsidR="00B63A36" w:rsidRPr="00B63A36" w:rsidRDefault="00B63A36" w:rsidP="00B6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sz w:val="24"/>
          <w:szCs w:val="24"/>
        </w:rPr>
        <w:t>        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TokenFreq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word;</w:t>
      </w:r>
    </w:p>
    <w:p w:rsidR="00B63A36" w:rsidRPr="00B63A36" w:rsidRDefault="00B63A36" w:rsidP="00B6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        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word.value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="dream"; </w:t>
      </w:r>
    </w:p>
    <w:p w:rsidR="00B63A36" w:rsidRPr="00B63A36" w:rsidRDefault="00B63A36" w:rsidP="00B6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      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word.freq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=100;</w:t>
      </w:r>
    </w:p>
    <w:p w:rsidR="00B63A36" w:rsidRPr="00B63A36" w:rsidRDefault="00B63A36" w:rsidP="00B63A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Remember to declare this 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at the beginning of your program and outside any function. A good place would be right after the "using namespace </w:t>
      </w:r>
      <w:proofErr w:type="spellStart"/>
      <w:proofErr w:type="gramStart"/>
      <w:r w:rsidRPr="00B63A36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proofErr w:type="gram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;" line. This way, all the functions in your program will be able to use this 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to declare variables.  (</w:t>
      </w: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>5 points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63A36" w:rsidRPr="00B63A36" w:rsidRDefault="00B63A36" w:rsidP="00B63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Implement the function </w:t>
      </w:r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vector&lt;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TokenFreq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&gt; </w:t>
      </w:r>
      <w:proofErr w:type="spellStart"/>
      <w:proofErr w:type="gram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getTokenFreq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(</w:t>
      </w:r>
      <w:proofErr w:type="gram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 string  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inFile_name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);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 This function reads the specified input file line by line, identifies all the unique tokens in the file and the frequency of each token. It stores all the identified (token, 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>) pairs in a vector and returns this vector to the calling function. Don't forget to close the file before exiting the function. </w:t>
      </w: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>In this homework, these tokens are case insensitive.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For example, "Hello" and "hello" are considered to be the same token.  </w:t>
      </w: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>(20 points)</w:t>
      </w:r>
    </w:p>
    <w:p w:rsidR="00B63A36" w:rsidRPr="00B63A36" w:rsidRDefault="00B63A36" w:rsidP="00B63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Implement the </w:t>
      </w:r>
      <w:r w:rsidRPr="00B63A36">
        <w:rPr>
          <w:rFonts w:ascii="Times New Roman" w:eastAsia="Times New Roman" w:hAnsi="Times New Roman" w:cs="Times New Roman"/>
          <w:sz w:val="24"/>
          <w:szCs w:val="24"/>
          <w:u w:val="single"/>
        </w:rPr>
        <w:t>selection sort algorithm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to sort a vector&lt;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TokenFreq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&gt; in </w:t>
      </w:r>
      <w:r w:rsidRPr="00B63A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ascending order 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of token frequency. The pseudo code of the selection algorithm can be found at </w:t>
      </w:r>
      <w:hyperlink r:id="rId6" w:history="1">
        <w:r w:rsidRPr="00B63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http://www.algolist.net/Algorithms/Sorting/Selection_sort</w:t>
        </w:r>
      </w:hyperlink>
      <w:r w:rsidRPr="00B63A3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B63A3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can also watch an animation of the sorting process at </w:t>
      </w:r>
      <w:hyperlink r:id="rId7" w:history="1">
        <w:r w:rsidRPr="00B63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http://visualgo.net/sorting</w:t>
        </w:r>
      </w:hyperlink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--&gt;under "select".  This function has the following prototype:</w:t>
      </w:r>
    </w:p>
    <w:p w:rsidR="00B63A36" w:rsidRPr="00B63A36" w:rsidRDefault="00B63A36" w:rsidP="00B63A3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void</w:t>
      </w:r>
      <w:proofErr w:type="gram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selectionSort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( vector&lt;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TokenFreq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&gt; &amp;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tokFreqVector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 );</w:t>
      </w:r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This function receives a vector of 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TokenFreq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objects by reference and applies the selections sort algorithm to sort this vector in increasing order of token frequencies.  </w:t>
      </w: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>(20 points)</w:t>
      </w:r>
    </w:p>
    <w:p w:rsidR="00B63A36" w:rsidRPr="00B63A36" w:rsidRDefault="00B63A36" w:rsidP="00B63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sz w:val="24"/>
          <w:szCs w:val="24"/>
        </w:rPr>
        <w:t>Implement the </w:t>
      </w:r>
      <w:r w:rsidRPr="00B63A36">
        <w:rPr>
          <w:rFonts w:ascii="Times New Roman" w:eastAsia="Times New Roman" w:hAnsi="Times New Roman" w:cs="Times New Roman"/>
          <w:sz w:val="24"/>
          <w:szCs w:val="24"/>
          <w:u w:val="single"/>
        </w:rPr>
        <w:t>insertion sort algorithm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> to sort a vector&lt;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TokenFreq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&gt; in </w:t>
      </w:r>
      <w:r w:rsidRPr="00B63A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descending order 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>of token frequency. The pseudo code of the selection algorithm can be found at </w:t>
      </w:r>
      <w:hyperlink r:id="rId8" w:history="1">
        <w:r w:rsidRPr="00B63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http://www.algolist.net/Algorithms/Sorting/Insertion_sort</w:t>
        </w:r>
      </w:hyperlink>
      <w:r w:rsidRPr="00B63A36">
        <w:rPr>
          <w:rFonts w:ascii="Times New Roman" w:eastAsia="Times New Roman" w:hAnsi="Times New Roman" w:cs="Times New Roman"/>
          <w:sz w:val="24"/>
          <w:szCs w:val="24"/>
        </w:rPr>
        <w:t> Use the same link above to watch an animation of this algorithm.  This function has the following prototype:</w:t>
      </w:r>
    </w:p>
    <w:p w:rsidR="00B63A36" w:rsidRPr="00B63A36" w:rsidRDefault="00B63A36" w:rsidP="00B63A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void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insertionSort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( vector&lt;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TokenFreq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&gt; &amp;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tokFreqVector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 );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>(20 points)</w:t>
      </w:r>
    </w:p>
    <w:p w:rsidR="00B63A36" w:rsidRPr="00B63A36" w:rsidRDefault="00B63A36" w:rsidP="00B63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writeToFile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vector&lt;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TokenFreq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&gt; &amp;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tokFreqV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string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outFileName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); 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function.  This function receives a vector of 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TokenFreq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objects and writes each token and its frequency on a separate line in the specified output file.  </w:t>
      </w: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>(10 points)</w:t>
      </w:r>
    </w:p>
    <w:p w:rsidR="00B63A36" w:rsidRPr="00B63A36" w:rsidRDefault="00B63A36" w:rsidP="00B63A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Implement the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int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 main()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function to contain the following features: (1) asks the 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enduser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of your program to specify the name of the input file, (2) ) call the 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getTokenFreq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(</w:t>
      </w:r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to identify each unique token and its frequency, (3) call your selection sort  and insertion sort  functions to sort the vector of 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TokenFreq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objects assembled in (2); and (4) call the </w:t>
      </w:r>
      <w:proofErr w:type="spellStart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WriteToFile</w:t>
      </w:r>
      <w:proofErr w:type="spellEnd"/>
      <w:r w:rsidRPr="00B63A36">
        <w:rPr>
          <w:rFonts w:ascii="Times New Roman" w:eastAsia="Times New Roman" w:hAnsi="Times New Roman" w:cs="Times New Roman"/>
          <w:i/>
          <w:iCs/>
          <w:sz w:val="24"/>
          <w:szCs w:val="24"/>
        </w:rPr>
        <w:t>()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> function to print out the sorted vectors in two separate files, one in ascending order and the other in descending order.      </w:t>
      </w: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>(15 points)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    </w:t>
      </w:r>
    </w:p>
    <w:p w:rsidR="00B63A36" w:rsidRPr="00B63A36" w:rsidRDefault="00B63A36" w:rsidP="00B6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input and outputs:  </w:t>
      </w:r>
    </w:p>
    <w:p w:rsidR="00B63A36" w:rsidRPr="00B63A36" w:rsidRDefault="00B63A36" w:rsidP="00B6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sz w:val="24"/>
          <w:szCs w:val="24"/>
        </w:rPr>
        <w:t>Assume that your input file contains the following paragraph: ﻿"</w:t>
      </w:r>
      <w:r w:rsidRPr="00B63A3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And no, I'm not a walking C++ dictionary. I do not keep every technical detail in my head at all times. If I did that, I would be a much poorer programmer. I do keep the main points straight in my head most of the time, and I do know where to find the details when I need them. </w:t>
      </w:r>
      <w:proofErr w:type="gramStart"/>
      <w:r w:rsidRPr="00B63A36">
        <w:rPr>
          <w:rFonts w:ascii="Times New Roman" w:eastAsia="Times New Roman" w:hAnsi="Times New Roman" w:cs="Times New Roman"/>
          <w:color w:val="0000FF"/>
          <w:sz w:val="24"/>
          <w:szCs w:val="24"/>
        </w:rPr>
        <w:t>by</w:t>
      </w:r>
      <w:proofErr w:type="gramEnd"/>
      <w:r w:rsidRPr="00B63A3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63A36">
        <w:rPr>
          <w:rFonts w:ascii="Times New Roman" w:eastAsia="Times New Roman" w:hAnsi="Times New Roman" w:cs="Times New Roman"/>
          <w:color w:val="0000FF"/>
          <w:sz w:val="24"/>
          <w:szCs w:val="24"/>
        </w:rPr>
        <w:t>Bjarne</w:t>
      </w:r>
      <w:proofErr w:type="spellEnd"/>
      <w:r w:rsidRPr="00B63A3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B63A36">
        <w:rPr>
          <w:rFonts w:ascii="Times New Roman" w:eastAsia="Times New Roman" w:hAnsi="Times New Roman" w:cs="Times New Roman"/>
          <w:color w:val="0000FF"/>
          <w:sz w:val="24"/>
          <w:szCs w:val="24"/>
        </w:rPr>
        <w:t>Stroustrup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B63A36" w:rsidRPr="00B63A36" w:rsidRDefault="00B63A36" w:rsidP="00B6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After having called the 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getTokenFreq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() function, you should identify the following list of (token, 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>) pairs and store them in a vector (note that the order might be different from yours):  {'no,': 1, 'and': 1, 'walking': 1, 'be': 1, 'dictionary.': 1, '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Bjarne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>': 1, 'all': 1, 'need': 1, '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Stroustrup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>': 1, 'at': 1, 'times.': 1, 'in': 2, 'programmer.': 1, 'where': 1, 'find': 1, 'that,': 1, 'would': 1, 'when': 1, 'detail': 1, 'time,': 1, 'to': 1, 'much': 1, 'details': 1, 'main': 1, 'do': 3, 'head': 2, 'I': 6, 'C++': 1, 'poorer': 1, 'most': 1, 'every': 1, 'a': 2, 'not': 2, "I'm": 1, 'by': 1, 'And': 1, 'did': 1, 'of': 1, 'straight': 1, 'know': 1, 'keep': 2, 'technical': 1, 'points': 1, 'them.': 1, 'the': 3, 'my': 2, 'If': 1}</w:t>
      </w:r>
    </w:p>
    <w:p w:rsidR="00B63A36" w:rsidRPr="00B63A36" w:rsidRDefault="00B63A36" w:rsidP="00B6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After having called the 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selectionSort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>() function, the sorted vector of token-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pairs will contain the following information (again, the tokens of the same frequency might appear in different order from yours) : [('no,', 1), ('and', 1), ('walking', 1), ('be', 1), ('dictionary.', 1), ('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Bjarne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>', 1), ('all', 1), ('need', 1), ('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Stroustrup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', 1), ('at', 1), ('times.', 1), ('programmer.', 1), ('where', 1), ('find', 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lastRenderedPageBreak/>
        <w:t>1), ('that,', 1), ('would', 1), ('when', 1), ('detail', 1), ('time,', 1), ('to', 1), ('much', 1), ('details', 1), ('main', 1), ('C++', 1), ('poorer', 1), ('most', 1), ('every', 1), ("I'm", 1), ('by', 1), ('And', 1), ('did', 1), ('of', 1), ('straight', 1), ('know', 1), ('technical', 1), ('points', 1), ('them.', 1), ('If', 1), ('in', 2), ('head', 2), ('a', 2), ('not', 2), ('keep', 2), ('my', 2), ('do', 3), ('the', 3), ('I', 6)]</w:t>
      </w:r>
    </w:p>
    <w:p w:rsidR="00B63A36" w:rsidRPr="00B63A36" w:rsidRDefault="00B63A36" w:rsidP="00B6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Grading: 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This homework will be graded for a total of 90 points.   </w:t>
      </w:r>
    </w:p>
    <w:p w:rsidR="00B63A36" w:rsidRPr="00B63A36" w:rsidRDefault="00B63A36" w:rsidP="00B6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instructions: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Submit </w:t>
      </w:r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>a single .</w:t>
      </w:r>
      <w:proofErr w:type="spellStart"/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>cpp</w:t>
      </w:r>
      <w:proofErr w:type="spellEnd"/>
      <w:r w:rsidRPr="00B63A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B63A3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B63A36">
        <w:rPr>
          <w:rFonts w:ascii="Times New Roman" w:eastAsia="Times New Roman" w:hAnsi="Times New Roman" w:cs="Times New Roman"/>
          <w:sz w:val="24"/>
          <w:szCs w:val="24"/>
        </w:rPr>
        <w:t>iLearn</w:t>
      </w:r>
      <w:proofErr w:type="spellEnd"/>
      <w:r w:rsidRPr="00B63A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242A" w:rsidRPr="00B63A36" w:rsidRDefault="0065242A" w:rsidP="00B63A36">
      <w:bookmarkStart w:id="0" w:name="_GoBack"/>
      <w:bookmarkEnd w:id="0"/>
    </w:p>
    <w:sectPr w:rsidR="0065242A" w:rsidRPr="00B6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25C"/>
    <w:multiLevelType w:val="multilevel"/>
    <w:tmpl w:val="7F88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53F96"/>
    <w:multiLevelType w:val="multilevel"/>
    <w:tmpl w:val="5BD8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6600E"/>
    <w:multiLevelType w:val="multilevel"/>
    <w:tmpl w:val="9AAC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35276"/>
    <w:multiLevelType w:val="multilevel"/>
    <w:tmpl w:val="6F8E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666D7C"/>
    <w:multiLevelType w:val="multilevel"/>
    <w:tmpl w:val="F7C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4E4F47"/>
    <w:multiLevelType w:val="multilevel"/>
    <w:tmpl w:val="3B2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0417AF"/>
    <w:multiLevelType w:val="multilevel"/>
    <w:tmpl w:val="A0C0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9B"/>
    <w:rsid w:val="0065242A"/>
    <w:rsid w:val="0082029B"/>
    <w:rsid w:val="00B1636D"/>
    <w:rsid w:val="00B6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A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A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3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3A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A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A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3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3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4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golist.net/Algorithms/Sorting/Insertion_sor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sualgo.net/sor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golist.net/Algorithms/Sorting/Selection_so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956</Words>
  <Characters>5455</Characters>
  <Application>Microsoft Office Word</Application>
  <DocSecurity>0</DocSecurity>
  <Lines>45</Lines>
  <Paragraphs>12</Paragraphs>
  <ScaleCrop>false</ScaleCrop>
  <Company>diakov.net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2017-02-26T01:19:00Z</dcterms:created>
  <dcterms:modified xsi:type="dcterms:W3CDTF">2017-02-26T21:21:00Z</dcterms:modified>
</cp:coreProperties>
</file>