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sz w:val="32"/>
          <w:szCs w:val="32"/>
          <w:u w:val="single"/>
          <w:vertAlign w:val="baseline"/>
          <w:rtl w:val="0"/>
        </w:rPr>
        <w:t xml:space="preserve">Troop 495 Scout-in-Charge Event Planner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SIC Name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Patrick 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AIC (Adult-in-Charge) Name: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Amy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Trip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  <w:tab/>
        <w:t xml:space="preserve">TLT January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2018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Dates of Event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January 20 - 21,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Note From SIC About This Event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b w:val="1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rtl w:val="0"/>
        </w:rPr>
        <w:t xml:space="preserve">There is a possibility of rain on the 20th, so please make sure to pack your rain gear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b w:val="1"/>
          <w:sz w:val="18"/>
          <w:szCs w:val="18"/>
          <w:u w:val="none"/>
        </w:rPr>
      </w:pP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rtl w:val="0"/>
        </w:rPr>
        <w:t xml:space="preserve">Make sure to bring your mess kits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Oxygen" w:cs="Oxygen" w:eastAsia="Oxygen" w:hAnsi="Oxygen"/>
          <w:b w:val="1"/>
          <w:sz w:val="18"/>
          <w:szCs w:val="18"/>
          <w:u w:val="none"/>
        </w:rPr>
      </w:pP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rtl w:val="0"/>
        </w:rPr>
        <w:t xml:space="preserve">Bring your own lunch for Saturday!</w:t>
      </w:r>
    </w:p>
    <w:p w:rsidR="00000000" w:rsidDel="00000000" w:rsidP="00000000" w:rsidRDefault="00000000" w:rsidRPr="00000000" w14:paraId="0000000E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Gathering Place and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color w:val="ff0000"/>
          <w:u w:val="single"/>
          <w:vertAlign w:val="baseline"/>
          <w:rtl w:val="0"/>
        </w:rPr>
        <w:t xml:space="preserve">BSA 10 essentials: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Oxygen" w:cs="Oxygen" w:eastAsia="Oxygen" w:hAnsi="Oxygen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Always remind everyone that he should not leave home for</w:t>
      </w:r>
      <w:r w:rsidDel="00000000" w:rsidR="00000000" w:rsidRPr="00000000">
        <w:rPr>
          <w:rFonts w:ascii="Oxygen" w:cs="Oxygen" w:eastAsia="Oxygen" w:hAnsi="Oxygen"/>
          <w:sz w:val="18"/>
          <w:szCs w:val="18"/>
          <w:highlight w:val="white"/>
          <w:vertAlign w:val="baseline"/>
          <w:rtl w:val="0"/>
        </w:rPr>
        <w:t xml:space="preserve"> the outdoors without these basic items. They could save your life.  </w:t>
      </w:r>
      <w:hyperlink r:id="rId6">
        <w:r w:rsidDel="00000000" w:rsidR="00000000" w:rsidRPr="00000000">
          <w:rPr>
            <w:rFonts w:ascii="Oxygen" w:cs="Oxygen" w:eastAsia="Oxygen" w:hAnsi="Oxygen"/>
            <w:vertAlign w:val="baseline"/>
            <w:rtl w:val="0"/>
          </w:rPr>
          <w:t xml:space="preserve">http://www.scoutingmagazine.org/issues/0403/d-outs.html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Oxygen" w:cs="Oxygen" w:eastAsia="Oxygen" w:hAnsi="Oxygen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POCKETKNIFE OR MULTIPURPOSE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FIRST-AID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EXTRA CLOTHING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FLASHLIGHT OR HEADLAMP WITH EXTRA BATTERIES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RAIN GEAR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WATER BOTTLE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MAP AND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MATCHES AND FIRE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SUN PROTECTION AND SUNGLASSES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5"/>
        </w:numPr>
        <w:shd w:fill="ffffff" w:val="clear"/>
        <w:spacing w:after="0" w:before="0" w:lineRule="auto"/>
        <w:ind w:left="720" w:hanging="36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TRAIL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7"/>
        </w:numPr>
        <w:shd w:fill="ffffff" w:val="clear"/>
        <w:spacing w:after="0" w:before="0" w:lineRule="auto"/>
        <w:ind w:left="720" w:firstLine="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7"/>
        </w:numPr>
        <w:shd w:fill="ffffff" w:val="clear"/>
        <w:spacing w:after="0" w:before="0" w:lineRule="auto"/>
        <w:ind w:left="720" w:firstLine="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NOTE: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7"/>
        </w:numPr>
        <w:shd w:fill="ffffff" w:val="clear"/>
        <w:spacing w:after="0" w:before="0" w:lineRule="auto"/>
        <w:ind w:left="720" w:firstLine="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-MINIMUM: 2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7"/>
        </w:numPr>
        <w:shd w:fill="ffffff" w:val="clear"/>
        <w:spacing w:after="0" w:before="0" w:lineRule="auto"/>
        <w:ind w:left="720" w:firstLine="0"/>
        <w:contextualSpacing w:val="0"/>
        <w:rPr>
          <w:rFonts w:ascii="Oxygen" w:cs="Oxygen" w:eastAsia="Oxygen" w:hAnsi="Oxygen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- AT LEAST ONE OF THE ADULTS HAS TO BE A REGISTERED LEADER WITH BSA- SIC/SPL TO CHECK THE STATUS OF REGISTERED LEADER UNDER &lt;TRAINING&gt; TAB OF ROSTER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7"/>
        </w:numPr>
        <w:shd w:fill="ffffff" w:val="clear"/>
        <w:spacing w:after="0" w:before="0" w:lineRule="auto"/>
        <w:ind w:left="720" w:firstLine="0"/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2"/>
          <w:szCs w:val="22"/>
          <w:vertAlign w:val="baseline"/>
          <w:rtl w:val="0"/>
        </w:rPr>
        <w:t xml:space="preserve">- SIC/SPL TO CHECK WHETHER ANY ADDITIONAL ADULT TRAINING IS REQUIRED FOR THE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Location(s) of the Event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(100% ready 4 weeks prior to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You should provide: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0"/>
        <w:rPr>
          <w:rFonts w:ascii="Oxygen" w:cs="Oxygen" w:eastAsia="Oxygen" w:hAnsi="Oxygen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Each event location, by a link to Goolge map, to show which cities or major highway it is close to.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0"/>
        <w:rPr>
          <w:rFonts w:ascii="Oxygen" w:cs="Oxygen" w:eastAsia="Oxygen" w:hAnsi="Oxygen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Map of each event area, which can be a link to a zoomed-in Google map, or a pdf file already given by the park.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Direction from CCIC to these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Weather at the Event Location(s)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(100% ready 3 days prior to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You should provide the weather forecast as accurate as possible.</w:t>
      </w:r>
    </w:p>
    <w:p w:rsidR="00000000" w:rsidDel="00000000" w:rsidP="00000000" w:rsidRDefault="00000000" w:rsidRPr="00000000" w14:paraId="0000002E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Warn people if the weather condition can become extreme.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</w:rPr>
        <w:drawing>
          <wp:inline distB="114300" distT="114300" distL="114300" distR="114300">
            <wp:extent cx="59436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Tour Plan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(SIC provides the required data to Camping Chair at least 2 weeks prior)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Oxygen" w:cs="Oxygen" w:eastAsia="Oxygen" w:hAnsi="Oxyge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When does SIC need a tour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Trips </w:t>
      </w: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outside of council borders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not to a council-owned property (excluding trips to Camp Chesebrough or Camp Hi-Sierra)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Trips to any </w:t>
      </w: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national high-adventure base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, national Scout jamboree, National Order of the Arrow Conference, or regionally sponsored event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0"/>
        <w:rPr>
          <w:rFonts w:ascii="Oxygen" w:cs="Oxygen" w:eastAsia="Oxygen" w:hAnsi="Oxygen"/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When conducting the following activities outside of council or district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contextualSpacing w:val="0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Aquatics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activities (swimming, boating, floating, scuba,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Climbing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and rappelling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contextualSpacing w:val="0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Orientation </w:t>
      </w: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flights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(process flying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Shooting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sports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80" w:lineRule="auto"/>
        <w:ind w:left="1440" w:hanging="360"/>
        <w:contextualSpacing w:val="0"/>
        <w:rPr/>
      </w:pP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Any activities involving </w:t>
      </w:r>
      <w:r w:rsidDel="00000000" w:rsidR="00000000" w:rsidRPr="00000000">
        <w:rPr>
          <w:rFonts w:ascii="Oxygen" w:cs="Oxygen" w:eastAsia="Oxygen" w:hAnsi="Oxygen"/>
          <w:b w:val="1"/>
          <w:color w:val="000000"/>
          <w:sz w:val="18"/>
          <w:szCs w:val="18"/>
          <w:vertAlign w:val="baseline"/>
          <w:rtl w:val="0"/>
        </w:rPr>
        <w:t xml:space="preserve">motorized vehicles</w:t>
      </w:r>
      <w:r w:rsidDel="00000000" w:rsidR="00000000" w:rsidRPr="00000000">
        <w:rPr>
          <w:rFonts w:ascii="Oxygen" w:cs="Oxygen" w:eastAsia="Oxygen" w:hAnsi="Oxygen"/>
          <w:color w:val="000000"/>
          <w:sz w:val="18"/>
          <w:szCs w:val="18"/>
          <w:vertAlign w:val="baseline"/>
          <w:rtl w:val="0"/>
        </w:rPr>
        <w:t xml:space="preserve"> as part of the program (snowmobiles, boating,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i w:val="1"/>
          <w:rtl w:val="0"/>
        </w:rPr>
        <w:t xml:space="preserve">N/A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935" distR="114935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152400</wp:posOffset>
                </wp:positionV>
                <wp:extent cx="1422400" cy="381000"/>
                <wp:effectExtent b="0" l="0" r="0" t="0"/>
                <wp:wrapSquare wrapText="bothSides" distB="0" distT="0" distL="114935" distR="114935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5753" y="3591723"/>
                          <a:ext cx="142049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152400</wp:posOffset>
                </wp:positionV>
                <wp:extent cx="1422400" cy="381000"/>
                <wp:effectExtent b="0" l="0" r="0" t="0"/>
                <wp:wrapSquare wrapText="bothSides" distB="0" distT="0" distL="114935" distR="114935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Campsite Reservation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(SIC provides the required data to Camping Chair to make reservations; better do it as early as possible; some popular place needs 6 months prior)</w:t>
      </w: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F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 (Check one box)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935" distR="114935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25400</wp:posOffset>
                </wp:positionV>
                <wp:extent cx="1460500" cy="381000"/>
                <wp:effectExtent b="0" l="0" r="0" t="0"/>
                <wp:wrapSquare wrapText="bothSides" distB="0" distT="0" distL="114935" distR="114935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0513" y="3591723"/>
                          <a:ext cx="145097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25400</wp:posOffset>
                </wp:positionV>
                <wp:extent cx="1460500" cy="381000"/>
                <wp:effectExtent b="0" l="0" r="0" t="0"/>
                <wp:wrapSquare wrapText="bothSides" distB="0" distT="0" distL="114935" distR="114935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935" distR="0" hidden="0" layoutInCell="1" locked="0" relativeHeight="0" simplePos="0">
                <wp:simplePos x="0" y="0"/>
                <wp:positionH relativeFrom="margin">
                  <wp:posOffset>2047875</wp:posOffset>
                </wp:positionH>
                <wp:positionV relativeFrom="paragraph">
                  <wp:posOffset>28575</wp:posOffset>
                </wp:positionV>
                <wp:extent cx="4826000" cy="2400300"/>
                <wp:effectExtent b="0" l="0" r="0" t="0"/>
                <wp:wrapSquare wrapText="bothSides" distB="0" distT="0" distL="114935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32365" y="2581120"/>
                          <a:ext cx="4827270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0" hidden="0" layoutInCell="1" locked="0" relativeHeight="0" simplePos="0">
                <wp:simplePos x="0" y="0"/>
                <wp:positionH relativeFrom="margin">
                  <wp:posOffset>2047875</wp:posOffset>
                </wp:positionH>
                <wp:positionV relativeFrom="paragraph">
                  <wp:posOffset>28575</wp:posOffset>
                </wp:positionV>
                <wp:extent cx="4826000" cy="2400300"/>
                <wp:effectExtent b="0" l="0" r="0" t="0"/>
                <wp:wrapSquare wrapText="bothSides" distB="0" distT="0" distL="114935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Oxygen" w:cs="Oxygen" w:eastAsia="Oxygen" w:hAnsi="Oxyge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sz w:val="22"/>
          <w:szCs w:val="22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Scouts Sign-Up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(Sign-up starts at least one month prior; about 80% finalized one week prior; </w:t>
      </w:r>
      <w:r w:rsidDel="00000000" w:rsidR="00000000" w:rsidRPr="00000000">
        <w:rPr>
          <w:rFonts w:ascii="Oxygen" w:cs="Oxygen" w:eastAsia="Oxygen" w:hAnsi="Oxygen"/>
          <w:i w:val="1"/>
          <w:color w:val="000000"/>
          <w:vertAlign w:val="baseline"/>
          <w:rtl w:val="0"/>
        </w:rPr>
        <w:t xml:space="preserve">100% finalized 3 days prior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-66.0" w:type="dxa"/>
        <w:tblLayout w:type="fixed"/>
        <w:tblLook w:val="0000"/>
      </w:tblPr>
      <w:tblGrid>
        <w:gridCol w:w="482"/>
        <w:gridCol w:w="616"/>
        <w:gridCol w:w="1962"/>
        <w:gridCol w:w="1440"/>
        <w:gridCol w:w="1170"/>
        <w:gridCol w:w="1350"/>
        <w:gridCol w:w="1575"/>
        <w:tblGridChange w:id="0">
          <w:tblGrid>
            <w:gridCol w:w="482"/>
            <w:gridCol w:w="616"/>
            <w:gridCol w:w="1962"/>
            <w:gridCol w:w="1440"/>
            <w:gridCol w:w="1170"/>
            <w:gridCol w:w="1350"/>
            <w:gridCol w:w="1575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Health 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valid?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Stay overnight?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If arrive late, when?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If leave early, when?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SPL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ASPL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ind w:left="113" w:right="113" w:firstLine="0"/>
              <w:contextualSpacing w:val="0"/>
              <w:jc w:val="center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Foxes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PL*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APL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Eric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Brandon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Bryan 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Albert 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Evan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Oxygen" w:cs="Oxygen" w:eastAsia="Oxygen" w:hAnsi="Oxyge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ind w:left="113" w:right="113" w:firstLine="0"/>
              <w:contextualSpacing w:val="0"/>
              <w:jc w:val="center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Eagles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PL*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ind w:left="113" w:right="113" w:firstLine="0"/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Ethan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vertAlign w:val="baseline"/>
                <w:rtl w:val="0"/>
              </w:rPr>
              <w:t xml:space="preserve">APL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ind w:left="113" w:right="113" w:firstLine="0"/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ind w:left="113" w:right="113" w:firstLine="0"/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Patrick 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ind w:left="113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Tommy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ind w:left="0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  Brandon Wei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(?)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ind w:left="113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Eric Sheng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ind w:left="113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ind w:left="113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ind w:left="113" w:right="113" w:firstLine="0"/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ind w:left="113" w:right="113" w:firstLine="0"/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(PL*: In case both PL and APL are absent, choose the most senior scout of the patrol as the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u w:val="single"/>
          <w:vertAlign w:val="baseline"/>
          <w:rtl w:val="0"/>
        </w:rPr>
        <w:t xml:space="preserve">acting PL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Adults Sign-Up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color w:val="000000"/>
          <w:vertAlign w:val="baseline"/>
          <w:rtl w:val="0"/>
        </w:rPr>
        <w:t xml:space="preserve">(Sign-up starts at least one month prior; about 80% finalized one week prior; 100% finalized 3 days prior)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Minimal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2 adults at any time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, and at t least 1 adult has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Youth Protection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For all tours and activities, at least 1 adult has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Preparing for Hazardous Weather Training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For swimming or boating,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Safe Swim Defense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and/or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Safety Afloat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are to be followed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For climbing/rappelling,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Climb On Safely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must be followed. 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At least one adult on a pack overnighter must have completed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Basic Adult Leader Outdoor Orientation.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48.0" w:type="dxa"/>
        <w:tblLayout w:type="fixed"/>
        <w:tblLook w:val="0000"/>
      </w:tblPr>
      <w:tblGrid>
        <w:gridCol w:w="1440"/>
        <w:gridCol w:w="1080"/>
        <w:gridCol w:w="1170"/>
        <w:gridCol w:w="990"/>
        <w:gridCol w:w="990"/>
        <w:gridCol w:w="1170"/>
        <w:gridCol w:w="825"/>
        <w:gridCol w:w="1155"/>
        <w:gridCol w:w="1215"/>
        <w:tblGridChange w:id="0">
          <w:tblGrid>
            <w:gridCol w:w="1440"/>
            <w:gridCol w:w="1080"/>
            <w:gridCol w:w="1170"/>
            <w:gridCol w:w="990"/>
            <w:gridCol w:w="990"/>
            <w:gridCol w:w="1170"/>
            <w:gridCol w:w="825"/>
            <w:gridCol w:w="1155"/>
            <w:gridCol w:w="121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Youth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Protection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Training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Hazardous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Weather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Safe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Swim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Defense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Climb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Oxygen" w:cs="Oxygen" w:eastAsia="Oxygen" w:hAnsi="Oxyge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On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6"/>
                <w:szCs w:val="16"/>
                <w:vertAlign w:val="baseline"/>
                <w:rtl w:val="0"/>
              </w:rPr>
              <w:t xml:space="preserve">Basic Adult Leader Outdoor Orientation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Stay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over-night?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If arrive late, when?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rFonts w:ascii="Oxygen" w:cs="Oxygen" w:eastAsia="Oxygen" w:hAnsi="Oxyge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18"/>
                <w:szCs w:val="18"/>
                <w:vertAlign w:val="baseline"/>
                <w:rtl w:val="0"/>
              </w:rPr>
              <w:t xml:space="preserve">If leave early, when?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Amy 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Hui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rFonts w:ascii="Oxygen" w:cs="Oxygen" w:eastAsia="Oxygen" w:hAnsi="Oxyg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Transportation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(100% finalized at least 3 days prior to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720" w:hanging="360"/>
        <w:contextualSpacing w:val="0"/>
        <w:rPr>
          <w:rFonts w:ascii="Oxygen" w:cs="Oxygen" w:eastAsia="Oxygen" w:hAnsi="Oxygen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All drivers must have a valid driver’s license and be at least 18 years of age. 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contextualSpacing w:val="0"/>
        <w:rPr>
          <w:rFonts w:ascii="Oxygen" w:cs="Oxygen" w:eastAsia="Oxygen" w:hAnsi="Oxygen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Youth Member Exception: When traveling to an area, regional, or national Boy Scout activity or any Venturing event under the leadership of an adult (21+) tour leader, a youth member at least 16 years of age may be a driver, subject to the conditions listed on page 4 of </w:t>
      </w:r>
      <w:hyperlink r:id="rId11">
        <w:r w:rsidDel="00000000" w:rsidR="00000000" w:rsidRPr="00000000">
          <w:rPr>
            <w:rFonts w:ascii="Oxygen" w:cs="Oxygen" w:eastAsia="Oxygen" w:hAnsi="Oxygen"/>
            <w:vertAlign w:val="baseline"/>
            <w:rtl w:val="0"/>
          </w:rPr>
          <w:t xml:space="preserve">http://www.scouting.org/filestore/pdf/680-014_fillable.pdf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All vehicles MUST be covered by a liability and property damage insurance policy (refer to page 2 of </w:t>
      </w:r>
      <w:hyperlink r:id="rId12">
        <w:r w:rsidDel="00000000" w:rsidR="00000000" w:rsidRPr="00000000">
          <w:rPr>
            <w:rFonts w:ascii="Oxygen" w:cs="Oxygen" w:eastAsia="Oxygen" w:hAnsi="Oxygen"/>
            <w:vertAlign w:val="baseline"/>
            <w:rtl w:val="0"/>
          </w:rPr>
          <w:t xml:space="preserve">http://www.scouting.org/filestore/pdf/680-014_fillable.pdf</w:t>
        </w:r>
      </w:hyperlink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5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Oxygen" w:cs="Oxygen" w:eastAsia="Oxygen" w:hAnsi="Oxygen"/>
          <w:b w:val="1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All scouts will provide their own transportation.</w:t>
      </w:r>
    </w:p>
    <w:p w:rsidR="00000000" w:rsidDel="00000000" w:rsidP="00000000" w:rsidRDefault="00000000" w:rsidRPr="00000000" w14:paraId="000001C7">
      <w:pPr>
        <w:contextualSpacing w:val="0"/>
        <w:rPr>
          <w:rFonts w:ascii="Oxygen" w:cs="Oxygen" w:eastAsia="Oxygen" w:hAnsi="Oxyge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Patrol Food Planning Assignment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(should have pretty good idea one week prior to the event when the headcount data is firming up; 100% finalized 3 days prior to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In case of high adventure trip: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Your items should provide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2500 to 3500 calories per day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Keep the weight of the food at round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1 to 2 pounds per day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b w:val="1"/>
          <w:sz w:val="18"/>
          <w:szCs w:val="18"/>
          <w:vertAlign w:val="baseline"/>
          <w:rtl w:val="0"/>
        </w:rPr>
        <w:t xml:space="preserve">(&lt; 2.2 pounds/day</w:t>
      </w:r>
      <w:r w:rsidDel="00000000" w:rsidR="00000000" w:rsidRPr="00000000">
        <w:rPr>
          <w:rFonts w:ascii="Oxygen" w:cs="Oxygen" w:eastAsia="Oxygen" w:hAnsi="Oxygen"/>
          <w:sz w:val="18"/>
          <w:szCs w:val="18"/>
          <w:vertAlign w:val="baseline"/>
          <w:rtl w:val="0"/>
        </w:rPr>
        <w:t xml:space="preserve"> for backpacking trip)</w:t>
      </w:r>
    </w:p>
    <w:p w:rsidR="00000000" w:rsidDel="00000000" w:rsidP="00000000" w:rsidRDefault="00000000" w:rsidRPr="00000000" w14:paraId="000001CC">
      <w:pPr>
        <w:ind w:left="720" w:firstLine="0"/>
        <w:contextualSpacing w:val="0"/>
        <w:rPr>
          <w:rFonts w:ascii="Oxygen" w:cs="Oxygen" w:eastAsia="Oxygen" w:hAnsi="Oxygen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Oxygen" w:cs="Oxygen" w:eastAsia="Oxygen" w:hAnsi="Oxygen"/>
          <w:color w:val="ff0000"/>
          <w:vertAlign w:val="baseline"/>
        </w:rPr>
      </w:pPr>
      <w:r w:rsidDel="00000000" w:rsidR="00000000" w:rsidRPr="00000000">
        <w:rPr>
          <w:rFonts w:ascii="Oxygen" w:cs="Oxygen" w:eastAsia="Oxygen" w:hAnsi="Oxygen"/>
          <w:color w:val="ff0000"/>
          <w:vertAlign w:val="baseline"/>
          <w:rtl w:val="0"/>
        </w:rPr>
        <w:t xml:space="preserve">DINNER, CRACKERBARREL, AND BREAKFAST WILL BE PREPARED BY THE PARENTS.</w:t>
      </w:r>
    </w:p>
    <w:p w:rsidR="00000000" w:rsidDel="00000000" w:rsidP="00000000" w:rsidRDefault="00000000" w:rsidRPr="00000000" w14:paraId="000001CE">
      <w:pPr>
        <w:contextualSpacing w:val="0"/>
        <w:rPr>
          <w:rFonts w:ascii="Oxygen" w:cs="Oxygen" w:eastAsia="Oxygen" w:hAnsi="Oxygen"/>
          <w:sz w:val="22"/>
          <w:szCs w:val="22"/>
          <w:vertAlign w:val="baseline"/>
        </w:rPr>
      </w:pPr>
      <w:r w:rsidDel="00000000" w:rsidR="00000000" w:rsidRPr="00000000">
        <w:rPr>
          <w:rFonts w:ascii="Oxygen" w:cs="Oxygen" w:eastAsia="Oxygen" w:hAnsi="Oxygen"/>
          <w:color w:val="ff0000"/>
          <w:vertAlign w:val="baseline"/>
          <w:rtl w:val="0"/>
        </w:rPr>
        <w:t xml:space="preserve">BREAKFAST SHOULD BE EATEN PRIOR TO ARRIVAL. BRING YOUR OWN LUNCH FOR THE FIRST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rFonts w:ascii="Oxygen" w:cs="Oxygen" w:eastAsia="Oxygen" w:hAnsi="Oxyge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u w:val="single"/>
          <w:vertAlign w:val="baseline"/>
          <w:rtl w:val="0"/>
        </w:rPr>
        <w:t xml:space="preserve">Sleeping Quarter Arrangement</w:t>
      </w:r>
      <w:r w:rsidDel="00000000" w:rsidR="00000000" w:rsidRPr="00000000">
        <w:rPr>
          <w:rFonts w:ascii="Oxygen" w:cs="Oxygen" w:eastAsia="Oxygen" w:hAnsi="Oxygen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Oxygen" w:cs="Oxygen" w:eastAsia="Oxygen" w:hAnsi="Oxygen"/>
          <w:i w:val="1"/>
          <w:vertAlign w:val="baseline"/>
          <w:rtl w:val="0"/>
        </w:rPr>
        <w:t xml:space="preserve">(100% finalized 3 days prior to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Requirement: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ind w:left="720" w:hanging="360"/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a scout must have a buddy as his tent-mate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720" w:hanging="360"/>
        <w:contextualSpacing w:val="0"/>
        <w:rPr>
          <w:rFonts w:ascii="Oxygen" w:cs="Oxygen" w:eastAsia="Oxygen" w:hAnsi="Oxygen"/>
          <w:i w:val="0"/>
        </w:rPr>
      </w:pPr>
      <w:r w:rsidDel="00000000" w:rsidR="00000000" w:rsidRPr="00000000">
        <w:rPr>
          <w:rFonts w:ascii="Oxygen" w:cs="Oxygen" w:eastAsia="Oxygen" w:hAnsi="Oxygen"/>
          <w:vertAlign w:val="baseline"/>
          <w:rtl w:val="0"/>
        </w:rPr>
        <w:t xml:space="preserve">a scout cannot share the same tent with an adult except for his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Oxygen" w:cs="Oxygen" w:eastAsia="Oxygen" w:hAnsi="Oxygen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-66.0" w:type="dxa"/>
        <w:tblLayout w:type="fixed"/>
        <w:tblLook w:val="0000"/>
      </w:tblPr>
      <w:tblGrid>
        <w:gridCol w:w="1278"/>
        <w:gridCol w:w="1902"/>
        <w:gridCol w:w="5070"/>
        <w:tblGridChange w:id="0">
          <w:tblGrid>
            <w:gridCol w:w="1278"/>
            <w:gridCol w:w="1902"/>
            <w:gridCol w:w="5070"/>
          </w:tblGrid>
        </w:tblGridChange>
      </w:tblGrid>
      <w:tr>
        <w:trPr>
          <w:trHeight w:val="18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Occupants’ names </w:t>
            </w:r>
            <w:r w:rsidDel="00000000" w:rsidR="00000000" w:rsidRPr="00000000">
              <w:rPr>
                <w:rFonts w:ascii="Oxygen" w:cs="Oxygen" w:eastAsia="Oxygen" w:hAnsi="Oxygen"/>
                <w:sz w:val="18"/>
                <w:szCs w:val="18"/>
                <w:vertAlign w:val="baseline"/>
                <w:rtl w:val="0"/>
              </w:rPr>
              <w:t xml:space="preserve">(except for family camp, 2-person tent is recommended)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tent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2"/>
                <w:szCs w:val="22"/>
                <w:vertAlign w:val="baseline"/>
                <w:rtl w:val="0"/>
              </w:rPr>
              <w:t xml:space="preserve">Buddies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Patrick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Evan Wang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Albert 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Bryan Su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Brandon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Ethan Chung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Tommy Song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Eric Sheng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Brandon Wei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rtl w:val="0"/>
              </w:rPr>
              <w:t xml:space="preserve">Eric Zhao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xygen" w:cs="Oxygen" w:eastAsia="Oxygen" w:hAnsi="Oxygen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rPr>
                <w:rFonts w:ascii="Oxygen" w:cs="Oxygen" w:eastAsia="Oxygen" w:hAnsi="Oxyge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rFonts w:ascii="Oxygen" w:cs="Oxygen" w:eastAsia="Oxygen" w:hAnsi="Oxygen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br w:type="page"/>
      </w:r>
      <w:r w:rsidDel="00000000" w:rsidR="00000000" w:rsidRPr="00000000">
        <w:rPr>
          <w:rFonts w:ascii="Oxygen" w:cs="Oxygen" w:eastAsia="Oxygen" w:hAnsi="Oxygen"/>
          <w:b w:val="1"/>
          <w:u w:val="single"/>
          <w:rtl w:val="0"/>
        </w:rPr>
        <w:t xml:space="preserve">Schedule Detail: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Saturday, 1/20</w:t>
      </w:r>
    </w:p>
    <w:tbl>
      <w:tblPr>
        <w:tblStyle w:val="Table4"/>
        <w:tblW w:w="6110.0" w:type="dxa"/>
        <w:jc w:val="left"/>
        <w:tblInd w:w="-5.0" w:type="dxa"/>
        <w:tblLayout w:type="fixed"/>
        <w:tblLook w:val="0000"/>
      </w:tblPr>
      <w:tblGrid>
        <w:gridCol w:w="1472"/>
        <w:gridCol w:w="4638"/>
        <w:tblGridChange w:id="0">
          <w:tblGrid>
            <w:gridCol w:w="1472"/>
            <w:gridCol w:w="4638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Main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8:00 - 8:30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Arrive at Chesebrough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8:30 - 9:30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Campsite Setup</w:t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Opening Flags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9:30 - 10:00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Discussion: State of the Troop</w:t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-Led by: Senior Scouts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10:00 - 10:30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Finalize Annual Planner (Make sure SICs know what they need to do)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Set troop goals for new term (with troop positions)</w:t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-Led by: SPL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11:00 - 12:00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Join Bearpaw Instruction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 -Led by: Mr. Wu and Mr. Su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12:00 AM - 1:00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Lunch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Sign off requirements if there is free time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1:00 - 1:30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Joint Game Lead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-Led by: Mr. Lum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2:30 - 3:00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Presentation: Patrol Method and Email Etiquette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 -Instructors: Patrick, Tommy</w:t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Activity: Telephone (game)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3:00 - 3:30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Training for new positions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 -Lead by: Previous position holders, Instructors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(The previous scout in charge of a position will instruct and guide the new scout taking his place)</w:t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4:00 - 4:30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Mini COH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-Led by: Bryan Su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4:30 - 5:00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Swearing in of new positions</w:t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 -Led by: Mr. Chung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5:00 - 6:00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Free time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6:00 - 7:00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Closing flags and dinner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7:00 - 7:30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Cleaning (Lodge)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8:00 - 8:45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Joint Game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-Led by: Scouts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9:00 - 9:30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Cracker Barrel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9:30 - 10:00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Cleaning (Lodge)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10:30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Lights out</w:t>
            </w:r>
          </w:p>
        </w:tc>
      </w:tr>
    </w:tbl>
    <w:p w:rsidR="00000000" w:rsidDel="00000000" w:rsidP="00000000" w:rsidRDefault="00000000" w:rsidRPr="00000000" w14:paraId="00000235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Sunday 1/21</w:t>
      </w:r>
    </w:p>
    <w:tbl>
      <w:tblPr>
        <w:tblStyle w:val="Table5"/>
        <w:tblW w:w="6047.0" w:type="dxa"/>
        <w:jc w:val="left"/>
        <w:tblInd w:w="-5.0" w:type="dxa"/>
        <w:tblLayout w:type="fixed"/>
        <w:tblLook w:val="0000"/>
      </w:tblPr>
      <w:tblGrid>
        <w:gridCol w:w="1457"/>
        <w:gridCol w:w="4590"/>
        <w:tblGridChange w:id="0">
          <w:tblGrid>
            <w:gridCol w:w="1457"/>
            <w:gridCol w:w="45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Main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7:30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Wake up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7:30 - 8:00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Pack up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8:30 - 9:00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Scout’s Own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9:00 - 10:00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Breakfast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10:00 - 11:00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Cleaning (Lodge and Restroom)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Camp Sweep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11:30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>
                <w:rFonts w:ascii="Oxygen" w:cs="Oxygen" w:eastAsia="Oxygen" w:hAnsi="Oxygen"/>
                <w:highlight w:val="yellow"/>
              </w:rPr>
            </w:pPr>
            <w:r w:rsidDel="00000000" w:rsidR="00000000" w:rsidRPr="00000000">
              <w:rPr>
                <w:rFonts w:ascii="Oxygen" w:cs="Oxygen" w:eastAsia="Oxygen" w:hAnsi="Oxygen"/>
                <w:rtl w:val="0"/>
              </w:rPr>
              <w:t xml:space="preserve">Leave Camp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>
          <w:rFonts w:ascii="Oxygen" w:cs="Oxygen" w:eastAsia="Oxygen" w:hAnsi="Oxyge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Oxygen" w:cs="Oxygen" w:eastAsia="Oxygen" w:hAnsi="Oxyge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footerReference r:id="rId17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Oxygen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Oxygen" w:cs="Oxygen" w:eastAsia="Oxygen" w:hAnsi="Oxyge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xygen" w:cs="Oxygen" w:eastAsia="Oxygen" w:hAnsi="Oxyge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Oxygen" w:cs="Oxygen" w:eastAsia="Oxygen" w:hAnsi="Oxyge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xygen" w:cs="Oxygen" w:eastAsia="Oxygen" w:hAnsi="Oxyge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Oxygen" w:cs="Oxygen" w:eastAsia="Oxygen" w:hAnsi="Oxyge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114935" hidden="0" layoutInCell="1" locked="0" relativeHeight="0" simplePos="0">
              <wp:simplePos x="0" y="0"/>
              <wp:positionH relativeFrom="margin">
                <wp:posOffset>-4876799</wp:posOffset>
              </wp:positionH>
              <wp:positionV relativeFrom="paragraph">
                <wp:posOffset>22126575</wp:posOffset>
              </wp:positionV>
              <wp:extent cx="6502400" cy="4216400"/>
              <wp:effectExtent b="0" l="0" r="0" t="0"/>
              <wp:wrapSquare wrapText="bothSides" distB="0" distT="0" distL="0" distR="114935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097975" y="1670848"/>
                        <a:ext cx="6496050" cy="4218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114935" hidden="0" layoutInCell="1" locked="0" relativeHeight="0" simplePos="0">
              <wp:simplePos x="0" y="0"/>
              <wp:positionH relativeFrom="margin">
                <wp:posOffset>-4876799</wp:posOffset>
              </wp:positionH>
              <wp:positionV relativeFrom="paragraph">
                <wp:posOffset>22126575</wp:posOffset>
              </wp:positionV>
              <wp:extent cx="6502400" cy="4216400"/>
              <wp:effectExtent b="0" l="0" r="0" t="0"/>
              <wp:wrapSquare wrapText="bothSides" distB="0" distT="0" distL="0" distR="114935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2400" cy="4216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Oxygen" w:cs="Oxygen" w:eastAsia="Oxygen" w:hAnsi="Oxyge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280" w:before="280" w:lineRule="auto"/>
      <w:ind w:left="720" w:hanging="720"/>
      <w:contextualSpacing w:val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couting.org/filestore/pdf/680-014_fillable.pdf" TargetMode="External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hyperlink" Target="http://www.scouting.org/filestore/pdf/680-014_fillabl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scoutingmagazine.org/issues/0403/d-out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