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AJAX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教程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AJAX = Asynchronous JavaScript and XML（异步的 JavaScript 和 XML）。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AJAX 不是新的编程语言，而是一种使用现有标准的新方法。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AJAX 最大的优点是在不重新加载整个页面的情况下，可以与服务器交换数据并更新部分网页内容。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AJAX 不需要任何浏览器插件，但需要用户允许JavaScript在浏览器上执行。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AJAX 应用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运用XHTML+CSS来表达资讯；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运用JavaScript操作DOM（Document Object Model）来执行动态效果；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运用XML和XSLT操作资料;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运用XMLHttpRequest或新的Fetch API与网页服务器进行异步资料交换；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注意：AJAX与Flash、Silverlight和Java Applet等RIA技术是有区分的。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AJAX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AJAX 是一种在无需重新加载整个网页的情况下，能够更新部分网页的技术。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您应当具备的基础知识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在继续学习之前，您需要对下面的知识有基本的了解：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HTML / XHTML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JavaScript / DOM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如果您希望首先学习这些项目，请在我们的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"http://w3cschool.cc/" \o "W3CSchool 在线教程"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t>首页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访问这些教程。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什么是 AJAX 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AJAX = 异步 JavaScript 和 XML。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AJAX 是一种用于创建快速动态网页的技术。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通过在后台与服务器进行少量数据交换，AJAX 可以使网页实现异步更新。这意味着可以在不重新加载整个网页的情况下，对网页的某部分进行更新。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传统的网页（不使用 AJAX）如果需要更新内容，必需重载整个网页面。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有很多使用 AJAX 的应用程序案例：新浪微博、Google 地图、开心网等等。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AJAX 工作原理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419725" cy="3086100"/>
            <wp:effectExtent l="0" t="0" r="9525" b="0"/>
            <wp:docPr id="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AJAX是基于现有的Internet标准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AJAX是基于现有的Internet标准，并且联合使用它们：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XMLHttpRequest 对象 (异步的与服务器交换数据)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JavaScript/DOM (信息显示/交互)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CSS (给数据定义样式)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XML (作为转换数据的格式)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42875" cy="142875"/>
            <wp:effectExtent l="0" t="0" r="9525" b="9525"/>
            <wp:docPr id="2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 AJAX应用程序与浏览器和平台无关的！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3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Google Suggest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2005 年，Google 通过其 Google Suggest 使 AJAX 变得流行起来。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Google Suggest 使用 AJAX 创造出动态性极强的 web 界面：当您在谷歌的搜索框输入关键字时，JavaScript 会把这些字符发送到服务器，然后服务器会返回一个搜索建议的列表。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AJAX - 创建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XMLHttpRequest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 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3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XMLHttpRequest 是 AJAX 的基础。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3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XMLHttpRequest 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所有现代浏览器均支持 XMLHttpRequest 对象（IE5 和 IE6 使用 ActiveXObject）。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XMLHttpRequest 用于在后台与服务器交换数据。这意味着可以在不重新加载整个网页的情况下，对网页的某部分进行更新。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3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创建 XMLHttpRequest 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所有现代浏览器（IE7+、Firefox、Chrome、Safari 以及 Opera）均内建 XMLHttpRequest 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 XMLHttpRequest 对象的语法：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variable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=new XMLHttpRequest();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老版本的 Internet Explorer （IE5 和 IE6）使用 ActiveX 对象：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variable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=new ActiveXObject("Microsoft.XMLHTTP");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为了应对所有的现代浏览器，包括 IE5 和 IE6，请检查浏览器是否支持 XMLHttpRequest 对象。如果支持，则创建 XMLHttpRequest 对象。如果不支持，则创建 ActiveXObject ：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向服务器发送请求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如需将请求发送到服务器，我们使用 XMLHttpRequest 对象的 open() 和 send() 方法：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xmlhttp.open("GET","ajax_info.txt",true);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xmlhttp.send();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112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83"/>
        <w:gridCol w:w="6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683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open(</w:t>
            </w:r>
            <w:r>
              <w:rPr>
                <w:rFonts w:hint="default" w:ascii="Helvetica" w:hAnsi="Helvetica" w:eastAsia="Helvetica" w:cs="Helvetica"/>
                <w:i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method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url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async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68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规定请求的类型、URL 以及是否异步处理请求。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method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：请求的类型；GET 或 POST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url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：文件在服务器上的位置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async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：true（异步）或 false（同步）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8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send(</w:t>
            </w:r>
            <w:r>
              <w:rPr>
                <w:rFonts w:hint="default" w:ascii="Helvetica" w:hAnsi="Helvetica" w:eastAsia="Helvetica" w:cs="Helvetica"/>
                <w:i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68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将请求发送到服务器。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string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：仅用于 POST 请求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3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GET 还是 POST？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与 POST 相比，GET 更简单也更快，并且在大部分情况下都能用。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然而，在以下情况中，请使用 POST 请求：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无法使用缓存文件（更新服务器上的文件或数据库）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向服务器发送大量数据（POST 没有数据量限制）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发送包含未知字符的用户输入时，POST 比 GET 更稳定也更可靠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sz w:val="19"/>
          <w:szCs w:val="19"/>
        </w:rPr>
        <w:pict>
          <v:rect id="_x0000_i103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GET 请求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一个简单的 GET 请求：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/try/ajax/demo_get.php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"https://www.runoob.com/try/try.php?filename=tryajax_get" \t "https://www.runoob.com/ajax/_blank"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在上面的例子中，您可能得到的是缓存的结果。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为了避免这种情况，请向 URL 添加一个唯一的 ID：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/try/ajax/demo_get.php?t=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"https://www.runoob.com/try/try.php?filename=tryajax_get_unique" \t "https://www.runoob.com/ajax/_blank"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如果您希望通过 GET 方法发送信息，请向 URL 添加信息：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/try/ajax/demo_get2.php?fname=Henry&amp;lname=Ford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"https://www.runoob.com/try/try.php?filename=tryajax_get2" \t "https://www.runoob.com/ajax/_blank"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3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POST 请求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一个简单 POST 请求：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/try/ajax/demo_post.php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"https://www.runoob.com/try/try.php?filename=tryajax_post" \t "https://www.runoob.com/ajax/_blank"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如果需要像 HTML 表单那样 POST 数据，请使用 setRequestHeader() 来添加 HTTP 头。然后在 send() 方法中规定您希望发送的数据：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/try/ajax/demo_post2.php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setRequestHeader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Content-type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application/x-www-form-urlencoded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fname=Henry&amp;lname=Ford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"https://www.runoob.com/try/try.php?filename=tryajax_post2" \t "https://www.runoob.com/ajax/_blank"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112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87"/>
        <w:gridCol w:w="67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673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setRequestHeader(</w:t>
            </w:r>
            <w:r>
              <w:rPr>
                <w:rFonts w:hint="default" w:ascii="Helvetica" w:hAnsi="Helvetica" w:eastAsia="Helvetica" w:cs="Helvetica"/>
                <w:i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header,value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67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向请求添加 HTTP 头。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header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: 规定头的名称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value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: 规定头的值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3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url - 服务器上的文件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open() 方法的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url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参数是服务器上文件的地址：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xmlhttp.open("GET","ajax_test.html",true);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该文件可以是任何类型的文件，比如 .txt 和 .xml，或者服务器脚本文件，比如 .asp 和 .php （在传回响应之前，能够在服务器上执行任务）。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4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异步 - True 或 False？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AJAX 指的是异步 JavaScript 和 XML（Asynchronous JavaScript and XML）。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XMLHttpRequest 对象如果要用于 AJAX 的话，其 open() 方法的 async 参数必须设置为 true：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xmlhttp.open("GET","ajax_test.html",true);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对于 web 开发人员来说，发送异步请求是一个巨大的进步。很多在服务器执行的任务都相当费时。AJAX 出现之前，这可能会引起应用程序挂起或停止。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 AJAX，JavaScript 无需等待服务器的响应，而是：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在等待服务器响应时执行其他脚本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当响应就绪后对响应进行处理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sz w:val="19"/>
          <w:szCs w:val="19"/>
        </w:rPr>
        <w:pict>
          <v:rect id="_x0000_i104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Async=true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当使用 async=true 时，请规定在响应处于 onreadystatechange 事件中的就绪状态时执行的函数：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onreadystatechange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readyState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myDiv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responseText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/try/ajax/ajax_info.txt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"https://www.runoob.com/try/try.php?filename=tryajax_first" \t "https://www.runoob.com/ajax/_blank"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您将在稍后的章节学习更多有关 onreadystatechange 的内容。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4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Async = 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如需使用 async=false，请将 open() 方法中的第三个参数改为 false：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xmlhttp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"GET"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"test1.txt"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false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我们不推荐使用 async=false，但是对于一些小型的请求，也是可以的。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请记住，JavaScript 会等到服务器响应就绪才继续执行。如果服务器繁忙或缓慢，应用程序会挂起或停止。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当您使用 async=false 时，请不要编写 onreadystatechange 函数 - 把代码放到 send() 语句后面即可：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/try/ajax/ajax_info.txt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myDiv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responseText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AJAX - 服务器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响应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4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服务器响应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如需获得来自服务器的响应，请使用 XMLHttpRequest 对象的 responseText 或 responseXML 属性。</w:t>
      </w:r>
    </w:p>
    <w:tbl>
      <w:tblPr>
        <w:tblW w:w="112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1"/>
        <w:gridCol w:w="85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851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responseText</w:t>
            </w:r>
          </w:p>
        </w:tc>
        <w:tc>
          <w:tcPr>
            <w:tcW w:w="85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获得字符串形式的响应数据。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responseXML</w:t>
            </w:r>
          </w:p>
        </w:tc>
        <w:tc>
          <w:tcPr>
            <w:tcW w:w="85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获得 XML 形式的响应数据。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4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responseText 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如果来自服务器的响应并非 XML，请使用 responseText 属性。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responseText 属性返回字符串形式的响应，因此您可以这样使用：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document.getElementById("myDiv").innerHTML=xmlhttp.responseText;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"https://www.runoob.com/try/try.php?filename=tryajax_first" \t "https://www.runoob.com/ajax/_blank"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4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responseXML 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如果来自服务器的响应是 XML，而且需要作为 XML 对象进行解析，请使用 responseXML 属性：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AJAX -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onreadystatechange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 事件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4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onreadystatechange 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当请求被发送到服务器时，我们需要执行一些基于响应的任务。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每当 readyState 改变时，就会触发 onreadystatechange 事件。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readyState 属性存有 XMLHttpRequest 的状态信息。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下面是 XMLHttpRequest 对象的三个重要的属性：</w:t>
      </w:r>
    </w:p>
    <w:tbl>
      <w:tblPr>
        <w:tblW w:w="112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4"/>
        <w:gridCol w:w="8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897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onreadystatechange</w:t>
            </w:r>
          </w:p>
        </w:tc>
        <w:tc>
          <w:tcPr>
            <w:tcW w:w="89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存储函数（或函数名），每当 readyState 属性改变时，就会调用该函数。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readyState</w:t>
            </w:r>
          </w:p>
        </w:tc>
        <w:tc>
          <w:tcPr>
            <w:tcW w:w="89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存有 XMLHttpRequest 的状态。从 0 到 4 发生变化。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0: 请求未初始化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1: 服务器连接已建立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2: 请求已接收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3: 请求处理中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4: 请求已完成，且响应已就绪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897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200: "OK"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404: 未找到页面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onreadystatechange 事件中，我们规定当服务器响应已做好被处理的准备时所执行的任务。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 readyState 等于 4 且状态为 200 时，表示响应已就绪：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使用回调函数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回调函数是一种以参数形式传递给另一个函数的函数。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如果您的网站上存在多个 AJAX 任务，那么您应该为创建 XMLHttpRequest 对象编写一个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标准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的函数，并为每个 AJAX 任务调用该函数。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该函数调用应该包含 URL 以及发生 onreadystatechange 事件时执行的任务（每次调用可能不尽相同）：</w:t>
      </w:r>
    </w:p>
    <w:p/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服务器常用的状态码及其对应的含义如下：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690" w:right="90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200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：服务器响应正常。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690" w:right="90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304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：该资源在上次请求之后没有任何修改（这通常用于浏览器的缓存机制，使用GET请求时尤其需要注意）。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690" w:right="90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400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：无法找到请求的资源。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690" w:right="90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401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：访问资源的权限不够。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690" w:right="90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403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：没有权限访问资源。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690" w:right="90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404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：需要访问的资源不存在。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690" w:right="90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405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：需要访问的资源被禁止。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690" w:right="90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407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：访问的资源需要代理身份验证。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690" w:right="90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414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：请求的URL太长。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690" w:right="90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500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：服务器内部错误。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ECEC"/>
        <w:spacing w:before="0" w:beforeAutospacing="0" w:after="0" w:afterAutospacing="0" w:line="330" w:lineRule="atLeast"/>
        <w:ind w:left="0" w:right="900" w:firstLine="0"/>
        <w:jc w:val="center"/>
        <w:rPr>
          <w:rFonts w:ascii="Impact" w:hAnsi="Impact" w:eastAsia="Impact" w:cs="Impact"/>
          <w:i w:val="0"/>
          <w:caps w:val="0"/>
          <w:color w:val="BBBBBB"/>
          <w:spacing w:val="0"/>
          <w:sz w:val="18"/>
          <w:szCs w:val="18"/>
        </w:rPr>
      </w:pPr>
      <w:r>
        <w:rPr>
          <w:rFonts w:hint="default" w:ascii="Impact" w:hAnsi="Impact" w:eastAsia="Impact" w:cs="Impact"/>
          <w:i w:val="0"/>
          <w:caps w:val="0"/>
          <w:color w:val="64854C"/>
          <w:spacing w:val="0"/>
          <w:kern w:val="0"/>
          <w:sz w:val="18"/>
          <w:szCs w:val="18"/>
          <w:u w:val="none"/>
          <w:bdr w:val="none" w:color="auto" w:sz="0" w:space="0"/>
          <w:shd w:val="clear" w:fill="ECECEC"/>
          <w:lang w:val="en-US" w:eastAsia="zh-CN" w:bidi="ar"/>
        </w:rPr>
        <w:fldChar w:fldCharType="begin"/>
      </w:r>
      <w:r>
        <w:rPr>
          <w:rFonts w:hint="default" w:ascii="Impact" w:hAnsi="Impact" w:eastAsia="Impact" w:cs="Impact"/>
          <w:i w:val="0"/>
          <w:caps w:val="0"/>
          <w:color w:val="64854C"/>
          <w:spacing w:val="0"/>
          <w:kern w:val="0"/>
          <w:sz w:val="18"/>
          <w:szCs w:val="18"/>
          <w:u w:val="none"/>
          <w:bdr w:val="none" w:color="auto" w:sz="0" w:space="0"/>
          <w:shd w:val="clear" w:fill="ECECEC"/>
          <w:lang w:val="en-US" w:eastAsia="zh-CN" w:bidi="ar"/>
        </w:rPr>
        <w:instrText xml:space="preserve"> HYPERLINK "https://www.runoob.com/ajax/javascript:;" \t "https://www.runoob.com/ajax/_blank" </w:instrText>
      </w:r>
      <w:r>
        <w:rPr>
          <w:rFonts w:hint="default" w:ascii="Impact" w:hAnsi="Impact" w:eastAsia="Impact" w:cs="Impact"/>
          <w:i w:val="0"/>
          <w:caps w:val="0"/>
          <w:color w:val="64854C"/>
          <w:spacing w:val="0"/>
          <w:kern w:val="0"/>
          <w:sz w:val="18"/>
          <w:szCs w:val="18"/>
          <w:u w:val="none"/>
          <w:bdr w:val="none" w:color="auto" w:sz="0" w:space="0"/>
          <w:shd w:val="clear" w:fill="ECECEC"/>
          <w:lang w:val="en-US" w:eastAsia="zh-CN" w:bidi="ar"/>
        </w:rPr>
        <w:fldChar w:fldCharType="separate"/>
      </w:r>
      <w:r>
        <w:rPr>
          <w:rStyle w:val="10"/>
          <w:rFonts w:hint="default" w:ascii="Impact" w:hAnsi="Impact" w:eastAsia="Impact" w:cs="Impact"/>
          <w:i w:val="0"/>
          <w:caps w:val="0"/>
          <w:color w:val="64854C"/>
          <w:spacing w:val="0"/>
          <w:sz w:val="18"/>
          <w:szCs w:val="18"/>
          <w:u w:val="none"/>
          <w:bdr w:val="none" w:color="auto" w:sz="0" w:space="0"/>
          <w:shd w:val="clear" w:fill="ECECEC"/>
        </w:rPr>
        <w:t>CBH</w:t>
      </w:r>
      <w:r>
        <w:rPr>
          <w:rFonts w:hint="default" w:ascii="Impact" w:hAnsi="Impact" w:eastAsia="Impact" w:cs="Impact"/>
          <w:i w:val="0"/>
          <w:caps w:val="0"/>
          <w:color w:val="64854C"/>
          <w:spacing w:val="0"/>
          <w:kern w:val="0"/>
          <w:sz w:val="18"/>
          <w:szCs w:val="18"/>
          <w:u w:val="none"/>
          <w:bdr w:val="none" w:color="auto" w:sz="0" w:space="0"/>
          <w:shd w:val="clear" w:fill="ECECEC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286" w:afterAutospacing="0" w:line="315" w:lineRule="atLeast"/>
        <w:ind w:left="1440" w:right="900"/>
        <w:jc w:val="left"/>
      </w:pPr>
      <w:r>
        <w:rPr>
          <w:rFonts w:hint="default" w:ascii="Impact" w:hAnsi="Impact" w:eastAsia="Impact" w:cs="Impact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96B97D"/>
        </w:rPr>
        <w:t>   CBH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286" w:afterAutospacing="0" w:line="315" w:lineRule="atLeast"/>
        <w:ind w:left="1440" w:right="900"/>
        <w:jc w:val="left"/>
      </w:pPr>
      <w:r>
        <w:rPr>
          <w:rFonts w:hint="default" w:ascii="Impact" w:hAnsi="Impact" w:eastAsia="Impact" w:cs="Impact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96B97D"/>
        </w:rPr>
        <w:t>  155***73125@163.com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900"/>
        <w:jc w:val="left"/>
      </w:pPr>
      <w:r>
        <w:rPr>
          <w:rFonts w:hint="default" w:ascii="Impact" w:hAnsi="Impact" w:eastAsia="Impact" w:cs="Impact"/>
          <w:i w:val="0"/>
          <w:caps w:val="0"/>
          <w:color w:val="BBBBBB"/>
          <w:spacing w:val="0"/>
          <w:kern w:val="0"/>
          <w:sz w:val="18"/>
          <w:szCs w:val="18"/>
          <w:bdr w:val="none" w:color="auto" w:sz="0" w:space="0"/>
          <w:shd w:val="clear" w:fill="ECECEC"/>
          <w:lang w:val="en-US" w:eastAsia="zh-CN" w:bidi="ar"/>
        </w:rPr>
        <w:t>2年前 (2017-04-11)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15" w:lineRule="atLeast"/>
        <w:ind w:left="0" w:right="0"/>
        <w:jc w:val="left"/>
      </w:pPr>
      <w:r>
        <w:rPr>
          <w:rFonts w:hint="default" w:ascii="Impact" w:hAnsi="Impact" w:eastAsia="Impact" w:cs="Impact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96B97D"/>
        </w:rPr>
        <w:t>   1778757629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15" w:lineRule="atLeast"/>
        <w:ind w:left="0" w:right="0"/>
        <w:jc w:val="left"/>
      </w:pPr>
      <w:r>
        <w:rPr>
          <w:rFonts w:hint="default" w:ascii="Impact" w:hAnsi="Impact" w:eastAsia="Impact" w:cs="Impact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96B97D"/>
        </w:rPr>
        <w:t>  lix***778757629@gmail.com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补全状态码避免再去搜: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100——客户必须继续发出请求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101——客户要求服务器根据请求转换HTTP协议版本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200——交易成功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201——提示知道新文件的URL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202——接受和处理、但处理未完成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203——返回信息不确定或不完整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204——请求收到，但返回信息为空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205——服务器完成了请求，用户代理必须复位当前已经浏览过的文件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206——服务器已经完成了部分用户的GET请求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300——请求的资源可在多处得到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301——删除请求数据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302——在其他地址发现了请求数据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303——建议客户访问其他URL或访问方式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304——客户端已经执行了GET，但文件未变化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305——请求的资源必须从服务器指定的地址得到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306——前一版本HTTP中使用的代码，现行版本中不再使用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307——申明请求的资源临时性删除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400——错误请求，如语法错误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401——请求授权失败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402——保留有效ChargeTo头响应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403——请求不允许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404——没有发现文件、查询或URl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405——用户在Request-Line字段定义的方法不允许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406——根据用户发送的Accept拖，请求资源不可访问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407——类似401，用户必须首先在代理服务器上得到授权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408——客户端没有在用户指定的时间内完成请求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409——对当前资源状态，请求不能完成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410——服务器上不再有此资源且无进一步的参考地址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411——服务器拒绝用户定义的Content-Length属性请求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412——一个或多个请求头字段在当前请求中错误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413——请求的资源大于服务器允许的大小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414——请求的资源URL长于服务器允许的长度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415——请求资源不支持请求项目格式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416——请求中包含Range请求头字段，在当前请求资源范围内没有range指示值，请求也不包含If-Range请求头字段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417——服务器不满足请求Expect头字段指定的期望值，如果是代理服务器，可能是下一级服务器不能满足请求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500——服务器产生内部错误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501——服务器不支持请求的函数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502——服务器暂时不可用，有时是为了防止发生系统过载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503——服务器过载或暂停维修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504——关口过载，服务器使用另一个关口或服务来响应用户，等待时间设定值较长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505——服务器不支持或拒绝支请求头中指定的HTTP版本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ECEC"/>
        <w:spacing w:before="0" w:beforeAutospacing="0" w:after="0" w:afterAutospacing="0" w:line="330" w:lineRule="atLeast"/>
        <w:ind w:left="0" w:right="900" w:firstLine="0"/>
        <w:jc w:val="center"/>
        <w:rPr>
          <w:rFonts w:hint="default" w:ascii="Impact" w:hAnsi="Impact" w:eastAsia="Impact" w:cs="Impact"/>
          <w:i w:val="0"/>
          <w:caps w:val="0"/>
          <w:color w:val="BBBBBB"/>
          <w:spacing w:val="0"/>
          <w:sz w:val="18"/>
          <w:szCs w:val="18"/>
        </w:rPr>
      </w:pPr>
      <w:r>
        <w:rPr>
          <w:rFonts w:hint="default" w:ascii="Impact" w:hAnsi="Impact" w:eastAsia="Impact" w:cs="Impact"/>
          <w:i w:val="0"/>
          <w:caps w:val="0"/>
          <w:color w:val="64854C"/>
          <w:spacing w:val="0"/>
          <w:kern w:val="0"/>
          <w:sz w:val="18"/>
          <w:szCs w:val="18"/>
          <w:u w:val="none"/>
          <w:bdr w:val="none" w:color="auto" w:sz="0" w:space="0"/>
          <w:shd w:val="clear" w:fill="ECECEC"/>
          <w:lang w:val="en-US" w:eastAsia="zh-CN" w:bidi="ar"/>
        </w:rPr>
        <w:fldChar w:fldCharType="begin"/>
      </w:r>
      <w:r>
        <w:rPr>
          <w:rFonts w:hint="default" w:ascii="Impact" w:hAnsi="Impact" w:eastAsia="Impact" w:cs="Impact"/>
          <w:i w:val="0"/>
          <w:caps w:val="0"/>
          <w:color w:val="64854C"/>
          <w:spacing w:val="0"/>
          <w:kern w:val="0"/>
          <w:sz w:val="18"/>
          <w:szCs w:val="18"/>
          <w:u w:val="none"/>
          <w:bdr w:val="none" w:color="auto" w:sz="0" w:space="0"/>
          <w:shd w:val="clear" w:fill="ECECEC"/>
          <w:lang w:val="en-US" w:eastAsia="zh-CN" w:bidi="ar"/>
        </w:rPr>
        <w:instrText xml:space="preserve"> HYPERLINK "https://www.runoob.com/ajax/javascript:;" \t "https://www.runoob.com/ajax/_blank" </w:instrText>
      </w:r>
      <w:r>
        <w:rPr>
          <w:rFonts w:hint="default" w:ascii="Impact" w:hAnsi="Impact" w:eastAsia="Impact" w:cs="Impact"/>
          <w:i w:val="0"/>
          <w:caps w:val="0"/>
          <w:color w:val="64854C"/>
          <w:spacing w:val="0"/>
          <w:kern w:val="0"/>
          <w:sz w:val="18"/>
          <w:szCs w:val="18"/>
          <w:u w:val="none"/>
          <w:bdr w:val="none" w:color="auto" w:sz="0" w:space="0"/>
          <w:shd w:val="clear" w:fill="ECECEC"/>
          <w:lang w:val="en-US" w:eastAsia="zh-CN" w:bidi="ar"/>
        </w:rPr>
        <w:fldChar w:fldCharType="separate"/>
      </w:r>
      <w:r>
        <w:rPr>
          <w:rStyle w:val="10"/>
          <w:rFonts w:hint="default" w:ascii="Impact" w:hAnsi="Impact" w:eastAsia="Impact" w:cs="Impact"/>
          <w:i w:val="0"/>
          <w:caps w:val="0"/>
          <w:color w:val="64854C"/>
          <w:spacing w:val="0"/>
          <w:sz w:val="18"/>
          <w:szCs w:val="18"/>
          <w:u w:val="none"/>
          <w:bdr w:val="none" w:color="auto" w:sz="0" w:space="0"/>
          <w:shd w:val="clear" w:fill="ECECEC"/>
        </w:rPr>
        <w:t>1778757629</w:t>
      </w:r>
      <w:r>
        <w:rPr>
          <w:rFonts w:hint="default" w:ascii="Impact" w:hAnsi="Impact" w:eastAsia="Impact" w:cs="Impact"/>
          <w:i w:val="0"/>
          <w:caps w:val="0"/>
          <w:color w:val="64854C"/>
          <w:spacing w:val="0"/>
          <w:kern w:val="0"/>
          <w:sz w:val="18"/>
          <w:szCs w:val="18"/>
          <w:u w:val="none"/>
          <w:bdr w:val="none" w:color="auto" w:sz="0" w:space="0"/>
          <w:shd w:val="clear" w:fill="ECECEC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286" w:afterAutospacing="0" w:line="315" w:lineRule="atLeast"/>
        <w:ind w:left="1440" w:right="900"/>
        <w:jc w:val="left"/>
      </w:pPr>
      <w:r>
        <w:rPr>
          <w:rFonts w:hint="default" w:ascii="Impact" w:hAnsi="Impact" w:eastAsia="Impact" w:cs="Impact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96B97D"/>
        </w:rPr>
        <w:t>   1778757629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286" w:afterAutospacing="0" w:line="315" w:lineRule="atLeast"/>
        <w:ind w:left="1440" w:right="900"/>
        <w:jc w:val="left"/>
      </w:pPr>
      <w:r>
        <w:rPr>
          <w:rFonts w:hint="default" w:ascii="Impact" w:hAnsi="Impact" w:eastAsia="Impact" w:cs="Impact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96B97D"/>
        </w:rPr>
        <w:t>  lix***778757629@gmail.com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900"/>
        <w:jc w:val="left"/>
      </w:pPr>
      <w:r>
        <w:rPr>
          <w:rFonts w:hint="default" w:ascii="Impact" w:hAnsi="Impact" w:eastAsia="Impact" w:cs="Impact"/>
          <w:i w:val="0"/>
          <w:caps w:val="0"/>
          <w:color w:val="BBBBBB"/>
          <w:spacing w:val="0"/>
          <w:kern w:val="0"/>
          <w:sz w:val="18"/>
          <w:szCs w:val="18"/>
          <w:bdr w:val="none" w:color="auto" w:sz="0" w:space="0"/>
          <w:shd w:val="clear" w:fill="ECECEC"/>
          <w:lang w:val="en-US" w:eastAsia="zh-CN" w:bidi="ar"/>
        </w:rPr>
        <w:t>2年前 (2017-08-21)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15" w:lineRule="atLeast"/>
        <w:ind w:left="0" w:right="0"/>
        <w:jc w:val="left"/>
      </w:pPr>
      <w:r>
        <w:rPr>
          <w:rFonts w:hint="default" w:ascii="Impact" w:hAnsi="Impact" w:eastAsia="Impact" w:cs="Impact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96B97D"/>
        </w:rPr>
        <w:t>   CatnapSui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15" w:lineRule="atLeast"/>
        <w:ind w:left="0" w:right="0"/>
        <w:jc w:val="left"/>
      </w:pPr>
      <w:r>
        <w:rPr>
          <w:rFonts w:hint="default" w:ascii="Impact" w:hAnsi="Impact" w:eastAsia="Impact" w:cs="Impact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96B97D"/>
        </w:rPr>
        <w:t>  sui***nan163@163.com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15" w:lineRule="atLeast"/>
        <w:ind w:left="0" w:right="0"/>
        <w:jc w:val="left"/>
      </w:pPr>
      <w:r>
        <w:rPr>
          <w:rFonts w:hint="default" w:ascii="Impact" w:hAnsi="Impact" w:eastAsia="Impact" w:cs="Impact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96B97D"/>
        </w:rPr>
        <w:t> </w:t>
      </w:r>
      <w:r>
        <w:rPr>
          <w:rFonts w:hint="default" w:ascii="Impact" w:hAnsi="Impact" w:eastAsia="Impact" w:cs="Impact"/>
          <w:i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96B97D"/>
        </w:rPr>
        <w:fldChar w:fldCharType="begin"/>
      </w:r>
      <w:r>
        <w:rPr>
          <w:rFonts w:hint="default" w:ascii="Impact" w:hAnsi="Impact" w:eastAsia="Impact" w:cs="Impact"/>
          <w:i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96B97D"/>
        </w:rPr>
        <w:instrText xml:space="preserve"> HYPERLINK "https://www.runoob.com/w3cnote/onreadystatechange-attribute-learn.html" \t "https://www.runoob.com/ajax/_blank" </w:instrText>
      </w:r>
      <w:r>
        <w:rPr>
          <w:rFonts w:hint="default" w:ascii="Impact" w:hAnsi="Impact" w:eastAsia="Impact" w:cs="Impact"/>
          <w:i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96B97D"/>
        </w:rPr>
        <w:fldChar w:fldCharType="separate"/>
      </w:r>
      <w:r>
        <w:rPr>
          <w:rStyle w:val="10"/>
          <w:rFonts w:hint="default" w:ascii="Impact" w:hAnsi="Impact" w:eastAsia="Impact" w:cs="Impact"/>
          <w:i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96B97D"/>
        </w:rPr>
        <w:t>  参考地址</w:t>
      </w:r>
      <w:r>
        <w:rPr>
          <w:rFonts w:hint="default" w:ascii="Impact" w:hAnsi="Impact" w:eastAsia="Impact" w:cs="Impact"/>
          <w:i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96B97D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5" w:lineRule="atLeast"/>
        <w:ind w:left="690" w:right="90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window.alert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跟踪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xmlHttp.readystate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的变化，发现于原来它运行的机制是这样的。首先创建一个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xmlHttpRequest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的对象之后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xmlHttp.readyState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的值是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了，然后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xmlHttp.onreadystatechange = handlestatechange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没有运行。紧接着是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open()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，这个函数发生了之后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xmlHttp.readyState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的值是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了，那么就会有一个断点在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Open()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函数处断开，保留现场，紧接着又返回到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xmlHttp.onreadystatechange = handlestatechange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运行，然后再执行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Send()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函数，这个函数发生了之后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xmlHttp.readyState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的值是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了，接着又返回到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EAE6"/>
        </w:rPr>
        <w:t>xmlHttp.onreadystatechange = handlestatechange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运行，以此类推。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180" w:afterAutospacing="0" w:line="315" w:lineRule="atLeast"/>
        <w:ind w:left="0" w:right="0" w:hanging="360"/>
      </w:pP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AJAX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ASP/PHP 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4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AJAX 用于创造动态性更强的应用程序。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4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AJAX ASP/PHP 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下面的例子将为您演示当用户在输入框中键入字符时，网页如何与 web 服务器进行通信： 请在下面的输入框中键入字母（A - Z）：</w:t>
      </w:r>
    </w:p>
    <w:p/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1980FC"/>
    <w:multiLevelType w:val="multilevel"/>
    <w:tmpl w:val="8A1980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44BFBC9"/>
    <w:multiLevelType w:val="multilevel"/>
    <w:tmpl w:val="944BFB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6BA1AAF"/>
    <w:multiLevelType w:val="multilevel"/>
    <w:tmpl w:val="A6BA1A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82B1EC1"/>
    <w:multiLevelType w:val="multilevel"/>
    <w:tmpl w:val="F82B1E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83B2910"/>
    <w:multiLevelType w:val="multilevel"/>
    <w:tmpl w:val="283B29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45E01C0"/>
    <w:multiLevelType w:val="multilevel"/>
    <w:tmpl w:val="445E01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4847DA5"/>
    <w:multiLevelType w:val="multilevel"/>
    <w:tmpl w:val="44847D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9FD7ADD"/>
    <w:multiLevelType w:val="multilevel"/>
    <w:tmpl w:val="69FD7AD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725D2A15"/>
    <w:multiLevelType w:val="multilevel"/>
    <w:tmpl w:val="725D2A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77A6E219"/>
    <w:multiLevelType w:val="multilevel"/>
    <w:tmpl w:val="77A6E2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A36DE9"/>
    <w:rsid w:val="01A36DE9"/>
    <w:rsid w:val="6E43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2019-05-07T12:26:00Z</dcterms:created>
  <dc:creator>落花雨</dc:creator>
  <cp:lastModifiedBy>落花雨</cp:lastModifiedBy>
  <dcterms:modified xsi:type="dcterms:W3CDTF">2019-05-07T13:12:28Z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