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</w:pPr>
      <w:r>
        <w:t>High radix division algorithm:</w:t>
      </w:r>
    </w:p>
    <w:p>
      <w:r>
        <w:t>Phép chia số z cho số d được thương q và số dư là s được biểu thị qua công thức:</w:t>
      </w:r>
    </w:p>
    <w:p>
      <w:r>
        <w:t>Z = q*d + s,  trong đó sign(s) = sign(z) và |s| &lt; |d|.</w:t>
      </w:r>
      <w:r>
        <w:tab/>
      </w:r>
      <w:r>
        <w:tab/>
      </w:r>
      <w:r>
        <w:t>(1)</w:t>
      </w:r>
    </w:p>
    <w:p>
      <w:r>
        <w:t>Sơ đồ thực hiện phép chia: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group id="Group 12" o:spid="_x0000_s1026" style="position:absolute;left:0;margin-left:0pt;margin-top:0.45pt;height:129.75pt;width:240.75pt;rotation:0f;z-index:251658240;" coordorigin="0,0" coordsize="4815,2595">
            <o:lock v:ext="edit" position="f" selection="f" grouping="f" rotation="f" cropping="f" text="f" aspectratio="f"/>
            <v:group id="Group 10" o:spid="_x0000_s1027" style="position:absolute;left:0;top:0;height:2595;width:4815;rotation:0f;" coordorigin="0,0" coordsize="4815,2595">
              <o:lock v:ext="edit" position="f" selection="f" grouping="f" rotation="f" cropping="f" text="f" aspectratio="f"/>
              <v:group id="Group 8" o:spid="_x0000_s1028" style="position:absolute;left:0;top:0;height:2595;width:4815;rotation:0f;" coordorigin="0,0" coordsize="4815,2595">
                <o:lock v:ext="edit" position="f" selection="f" grouping="f" rotation="f" cropping="f" text="f" aspectratio="f"/>
                <v:rect id="Text Box 2" o:spid="_x0000_s1029" style="position:absolute;left:4185;top:15;height:480;width:630;rotation:0f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t>q</w:t>
                        </w:r>
                      </w:p>
                    </w:txbxContent>
                  </v:textbox>
                </v:rect>
                <v:rect id="Text Box 6" o:spid="_x0000_s1030" style="position:absolute;left:0;top:0;height:2595;width:4155;rotation:0f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ascii="Calibri" w:hAnsi="Calibri" w:eastAsia="Calibri"/>
                            <w:sz w:val="22"/>
                            <w:szCs w:val="22"/>
                            <w:lang w:val="en-US" w:eastAsia="en-US" w:bidi="ar-SA"/>
                          </w:rPr>
                          <w:pict>
                            <v:shape id="Picture 7" o:spid="_x0000_s1033" type="#_x0000_t75" style="height:125.25pt;width:214.05pt;rotation:0f;" o:ole="f" fillcolor="#FFFFFF" filled="f" o:preferrelative="t" stroked="f" coordorigin="0,0" coordsize="21600,21600">
                              <v:fill on="f" color2="#FFFFFF" focus="0%"/>
                              <v:imagedata croptop="5140f" gain="65536f" blacklevel="0f" gamma="0" o:title="" r:id="rId5"/>
                              <o:lock v:ext="edit" position="f" selection="f" grouping="f" rotation="f" cropping="f" text="f" aspectratio="t"/>
                              <w10:wrap type="none"/>
                              <w10:anchorlock/>
                            </v:shape>
                          </w:pict>
                        </w:r>
                      </w:p>
                    </w:txbxContent>
                  </v:textbox>
                </v:rect>
              </v:group>
              <v:rect id="Text Box 9" o:spid="_x0000_s1031" style="position:absolute;left:4185;top:2115;height:450;width:630;rotation:0f;" o:ole="f" fillcolor="#FFFFFF" filled="t" o:preferrelative="t" stroked="f" coordsize="21600,21600"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r>
                        <w:t>s5</w:t>
                      </w:r>
                    </w:p>
                  </w:txbxContent>
                </v:textbox>
              </v:rect>
            </v:group>
            <v:rect id="Text Box 11" o:spid="_x0000_s1032" style="position:absolute;left:4200;top:510;height:1590;width:540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z</w:t>
                    </w:r>
                    <w:r>
                      <w:br/>
                    </w:r>
                    <w:r>
                      <w:t>s1</w:t>
                    </w:r>
                    <w:r>
                      <w:br/>
                    </w:r>
                    <w:r>
                      <w:t>s2</w:t>
                    </w:r>
                    <w:r>
                      <w:br/>
                    </w:r>
                    <w:r>
                      <w:t>s3</w:t>
                    </w:r>
                    <w:r>
                      <w:br/>
                    </w:r>
                    <w:r>
                      <w:t>s4</w:t>
                    </w:r>
                  </w:p>
                </w:txbxContent>
              </v:textbox>
            </v:rect>
          </v:group>
        </w:pict>
      </w:r>
    </w:p>
    <w:p/>
    <w:p/>
    <w:p/>
    <w:p/>
    <w:p/>
    <w:p>
      <w:r>
        <w:t xml:space="preserve">Các chữ số của q được xác định theo: </w:t>
      </w:r>
    </w:p>
    <w:p>
      <w:r>
        <w:t xml:space="preserve"> với  và </w:t>
      </w:r>
      <w:r>
        <w:tab/>
      </w:r>
      <w:r>
        <w:tab/>
      </w:r>
      <w:r>
        <w:t>(2)</w:t>
      </w:r>
    </w:p>
    <w:p>
      <w:r>
        <w:t>Ví dụ: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" o:spid="_x0000_s1034" type="#_x0000_t75" style="height:314.25pt;width:38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Radix thực tế thường có dạng r = 2</w:t>
      </w:r>
      <w:r>
        <w:rPr>
          <w:vertAlign w:val="superscript"/>
        </w:rPr>
        <w:t>b</w:t>
      </w:r>
      <w:r>
        <w:t xml:space="preserve"> (do khi đó việc thực hiện phép nhân với r chỉ là dịch trái b bit nên dễ thiết kế hơn khi ). Nếu so sánh với radix-2 (hoặc thuật toán shift/subtract), thì với r = 2</w:t>
      </w:r>
      <w:r>
        <w:rPr>
          <w:vertAlign w:val="superscript"/>
        </w:rPr>
        <w:t>b</w:t>
      </w:r>
      <w:r>
        <w:t xml:space="preserve"> sẽ tiết kiệm số chu kỳ tính toán hơn b lần. </w:t>
      </w:r>
    </w:p>
    <w:p>
      <w:r>
        <w:t>Trong ví dụ (a) trên, nếu thực hiện bằng thuật toán shift/subtract thì sẽ mất 10 chu kỳ trong khi chỉ mất 5 chu kỳ với r=2</w:t>
      </w:r>
      <w:r>
        <w:rPr>
          <w:vertAlign w:val="superscript"/>
        </w:rPr>
        <w:t>b</w:t>
      </w:r>
      <w:r>
        <w:t>. Tuy nhiên việc tính ra chữ số tiếp theo trở nên phức tạp hơn (chọn 0,1,2 hay 3 trong khi với shift/subtract chỉ có 2 chữ số là 0 và 1). Một ví dụ khác để chỉ ra sự khó khăn khi chọn chữ số trong kết quả thương số, với r = 10:</w:t>
      </w:r>
    </w:p>
    <w:p>
      <w:pPr>
        <w:spacing w:after="0" w:line="240" w:lineRule="auto"/>
        <w:rPr>
          <w:sz w:val="32"/>
        </w:rPr>
      </w:pPr>
      <w:r>
        <w:rPr>
          <w:b/>
          <w:bCs/>
          <w:sz w:val="32"/>
          <w:lang/>
        </w:rPr>
        <w:tab/>
      </w:r>
      <w:r>
        <w:rPr>
          <w:b/>
          <w:bCs/>
          <w:sz w:val="32"/>
          <w:lang/>
        </w:rPr>
        <w:t xml:space="preserve">     _____________</w:t>
      </w:r>
    </w:p>
    <w:p>
      <w:pPr>
        <w:spacing w:after="0" w:line="240" w:lineRule="auto"/>
        <w:rPr>
          <w:sz w:val="32"/>
        </w:rPr>
      </w:pPr>
      <w:r>
        <w:rPr>
          <w:b/>
          <w:bCs/>
          <w:sz w:val="32"/>
          <w:lang/>
        </w:rPr>
        <w:t xml:space="preserve"> 2 0 4 3 |  1 2 2 5 7 9 6 8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39961" o:spid="_x0000_s1035" type="#_x0000_t75" style="height:83pt;width:35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Trong ví dụ trên, sai số xảy ra khi ta chọn số các chữ số của z và d để tìm q</w:t>
      </w:r>
      <w:r>
        <w:rPr>
          <w:vertAlign w:val="subscript"/>
        </w:rPr>
        <w:t>k-j</w:t>
      </w:r>
      <w:r>
        <w:t>. Nhưng nếu tập biểu diễn của q trong ví dụ trên là {-9, -8, -7, … , 8, 9} ta có thể chọn  thay vì  thì sẽ tiết kiệm thời gian so sánh để tính toán chữ số của q (bởi vì  ).</w:t>
      </w:r>
    </w:p>
    <w:p>
      <w:pPr>
        <w:pStyle w:val="3"/>
      </w:pPr>
      <w:r>
        <w:t>Vùng overlap</w:t>
      </w:r>
    </w:p>
    <w:p>
      <w:r>
        <w:t>Lấy ví dụ về r = 2. Biểu thức (2) trở thành:</w:t>
      </w:r>
    </w:p>
    <w:p>
      <w:r>
        <w:t xml:space="preserve"> với  và </w:t>
      </w:r>
      <w:r>
        <w:tab/>
      </w:r>
      <w:r>
        <w:tab/>
      </w:r>
      <w:r>
        <w:t>(3)</w:t>
      </w:r>
    </w:p>
    <w:p>
      <w:r>
        <w:t>Tập chữ số của q: {-3, -2, -1, 0, 1, 2, 3}</w:t>
      </w:r>
    </w:p>
    <w:p>
      <w:r>
        <w:t>Từ đây ta có thể vẽ được đồ thị biểu diễn mối quan hệ giữa 4s(j-1) và s(j)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39965" o:spid="_x0000_s1036" style="position:absolute;left:0;margin-left:-6pt;margin-top:6pt;height:138.75pt;width:409.5pt;rotation:0f;z-index:25165926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after="0" w:line="240" w:lineRule="auto"/>
                  </w:pPr>
                  <w:r>
                    <w:rPr>
                      <w:rFonts w:ascii="Calibri" w:hAnsi="Calibri" w:eastAsia="Calibri"/>
                      <w:sz w:val="22"/>
                      <w:szCs w:val="22"/>
                      <w:lang w:val="en-US" w:eastAsia="en-US" w:bidi="ar-SA"/>
                    </w:rPr>
                    <w:pict>
                      <v:shape id="Picture 39964" o:spid="_x0000_s1037" type="#_x0000_t75" style="height:111.75pt;width:390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8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spacing w:after="0" w:line="240" w:lineRule="auto"/>
                  </w:pPr>
                  <w:r>
                    <w:t xml:space="preserve">                        &lt;---------&gt;&lt;--------&gt;&lt;--------&gt;&lt;--------&gt;&lt;--------&gt;&lt;--------&gt;</w:t>
                  </w:r>
                  <w:r>
                    <w:br/>
                  </w:r>
                </w:p>
                <w:p/>
              </w:txbxContent>
            </v:textbox>
          </v:rect>
        </w:pict>
      </w:r>
    </w:p>
    <w:p/>
    <w:p/>
    <w:p/>
    <w:p/>
    <w:p/>
    <w:p/>
    <w:p>
      <w:r>
        <w:t>Ở đồ thị trên, ta thấy có 6 vùng mà ta có thể chọn chữ số kế tiếp là một trong 2 chữ số như vùng (-d ; 0) ta có thể chọn -1 hoặc 0, vùng (2d; 3d) ta có thể chọn 2 hoặc 3. Việc chọn chữ số khác nhau sẽ dẫn đến biểu diễn kết qủa q khác nhau nhưng các cách biểu diễn có có cùng giá trị.</w:t>
      </w:r>
    </w:p>
    <w:p>
      <w:r>
        <w:t>Một đồ thị khác biểu diễn các vùng overlap và có thể dung nó để làm công cụ xác định chữ số của q, chính là đồ thị p-d (biểu diễn rs(j-1) với d) (đồ thị sau chỉ vẽ với 2s(j-1) dương vì phần âm có thể làm tương tự).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39966" o:spid="_x0000_s1038" type="#_x0000_t75" style="height:286.5pt;width:38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numPr>
          <w:ilvl w:val="0"/>
          <w:numId w:val="2"/>
        </w:numPr>
      </w:pPr>
      <w:r>
        <w:t>Đồ thị p-d có thể được vẽ với trục ngang từ giá trị (dmin; dmax) tùy ý theo phạm vi bài toán</w:t>
      </w:r>
    </w:p>
    <w:p>
      <w:pPr>
        <w:pStyle w:val="14"/>
        <w:numPr>
          <w:ilvl w:val="0"/>
          <w:numId w:val="2"/>
        </w:numPr>
      </w:pPr>
      <w:r>
        <w:t>Đường phân định chọn chữ số như theo đồ thị trên được xác định theo quy tắc:</w:t>
      </w:r>
    </w:p>
    <w:p>
      <w:pPr>
        <w:pStyle w:val="14"/>
        <w:numPr>
          <w:ilvl w:val="1"/>
          <w:numId w:val="2"/>
        </w:numPr>
      </w:pPr>
      <w:r>
        <w:t>Ta chọn số bit MSB biểu diễn cho p và d để biểu thị mức của trục tung, trục hoành. Giả sử ta chọn là 4 và 3.</w:t>
      </w:r>
    </w:p>
    <w:p>
      <w:pPr>
        <w:pStyle w:val="14"/>
        <w:numPr>
          <w:ilvl w:val="1"/>
          <w:numId w:val="2"/>
        </w:numPr>
      </w:pPr>
      <w:r>
        <w:t>Một số A được vẽ lên đồ thị p-d cùng với những số có cùng các số MSB tập hợp thành hình chữ nhật “điểm A” như hình sau.</w:t>
      </w:r>
    </w:p>
    <w:p>
      <w:pPr>
        <w:pStyle w:val="14"/>
        <w:ind w:left="1440"/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39967" o:spid="_x0000_s1039" type="#_x0000_t75" style="height:212.25pt;width:27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numPr>
          <w:ilvl w:val="1"/>
          <w:numId w:val="2"/>
        </w:numPr>
      </w:pPr>
      <w:r>
        <w:t>Ta nói việc chọn số bit trên là khả thi khi hình chữ nhật của số A không cắt quá 1 đường  và  (h+ và h +  -1 là 2 chữ số liên tiếp trong tập biểu diễn q có vùng overlap). Trong ví dụ trên việc chọn 3 bits cho biểu diễn p và 4 bits cho biểu diễn d là không khả thi khi hình chữ nhật “điểm B” cắt quá 1 đường ranh giới vùng overlap.</w:t>
      </w:r>
    </w:p>
    <w:p>
      <w:pPr>
        <w:pStyle w:val="3"/>
      </w:pPr>
      <w:r>
        <w:t>Cách vẽ đồ thị p-d để xác định chữ số của q</w:t>
      </w:r>
    </w:p>
    <w:p>
      <w:r>
        <w:t>Việc tìm đồ thị p-d để xác định tùy thuộc vào tập biểu diễn các chữ số của q. Một cách tổng quát với radix r=2</w:t>
      </w:r>
      <w:r>
        <w:rPr>
          <w:vertAlign w:val="superscript"/>
        </w:rPr>
        <w:t>b</w:t>
      </w:r>
      <w:r>
        <w:t xml:space="preserve"> ta có tập biểu diễn là {-a, -a+1, … , 0, … , a-1, a}. Với a thỏa:</w:t>
      </w:r>
    </w:p>
    <w:p>
      <w:r>
        <w:t xml:space="preserve">                 (4)</w:t>
      </w:r>
    </w:p>
    <w:p>
      <w:r>
        <w:t xml:space="preserve">  </w:t>
      </w:r>
      <w:r>
        <w:tab/>
      </w:r>
      <w:r>
        <w:tab/>
      </w:r>
      <w:r>
        <w:tab/>
      </w:r>
      <w:r>
        <w:t xml:space="preserve">         (5)</w:t>
      </w:r>
    </w:p>
    <w:p>
      <w:r>
        <w:t>Theo đó, r = 4 ngoài tập {-3, -2, -1, 0, 1 2, 3}, q còn có thể biểu diễn với tập {-2; -1, 0, 1, 2}.</w:t>
      </w:r>
    </w:p>
    <w:p>
      <w:r>
        <w:t>Mối quan hệ giữa rs(j-1) (partial remainder, p) và d là:</w:t>
      </w:r>
    </w:p>
    <w:p>
      <w:r>
        <w:tab/>
      </w:r>
      <w:r>
        <w:t>(6)</w:t>
      </w:r>
    </w:p>
    <w:p>
      <w:r>
        <w:t>r = 4, từ (6) và phần trước ta có được đồ thị: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Chart 334888" o:spid="_x0000_s1040" type="" style="height:420.05pt;width:468pt;rotation:0f;" o:ole="f" fillcolor="#FFFFFF" filled="t" o:preferrelative="t" stroked="f" coordorigin="0,0" coordsize="21600,21600"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"C:\\Users\\DELL\\Desktop\\radix 4 division.xlsx"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GRAPH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r>
        <w:t>Các đường phân cách vùng overlap là (h+b)d  với b  {-3, -2,… 2, 3}.</w:t>
      </w:r>
    </w:p>
    <w:p>
      <w:r>
        <w:t>Ta xác định đường phân cách chọn chữ số q và đường này phải nằm giữa vùng overlap của 2 chữ số.</w:t>
      </w:r>
    </w:p>
    <w:p>
      <w:pPr>
        <w:pStyle w:val="2"/>
      </w:pPr>
      <w:r>
        <w:t>Datapath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334883" o:spid="_x0000_s1041" type="#_x0000_t75" style="height:303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vMT_SY">
    <w:altName w:val="Cambri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vP7B6C">
    <w:altName w:val="Cambri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vPi2">
    <w:altName w:val="Cambri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vPi1">
    <w:altName w:val="Cambri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2996496">
    <w:nsid w:val="0FAD0210"/>
    <w:multiLevelType w:val="multilevel"/>
    <w:tmpl w:val="0FAD0210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585450010">
    <w:nsid w:val="5E800C1A"/>
    <w:multiLevelType w:val="multilevel"/>
    <w:tmpl w:val="5E800C1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62996496"/>
  </w:num>
  <w:num w:numId="2">
    <w:abstractNumId w:val="1585450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E5394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5394"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2"/>
      <w:sz w:val="24"/>
      <w:szCs w:val="24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5394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539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2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2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character" w:styleId="12">
    <w:name w:val="FollowedHyperlink"/>
    <w:basedOn w:val="11"/>
    <w:semiHidden/>
    <w:unhideWhenUsed/>
    <w:uiPriority w:val="0"/>
    <w:rPr>
      <w:color w:val="800080"/>
      <w:u w:val="single"/>
    </w:rPr>
  </w:style>
  <w:style w:type="character" w:styleId="13">
    <w:name w:val="Hyperlink"/>
    <w:basedOn w:val="11"/>
    <w:semiHidden/>
    <w:unhideWhenUsed/>
    <w:uiPriority w:val="0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1 Char"/>
    <w:basedOn w:val="11"/>
    <w:link w:val="2"/>
    <w:uiPriority w:val="9"/>
    <w:rPr>
      <w:rFonts w:ascii="Calibri Light" w:hAnsi="Calibri Light"/>
      <w:color w:val="2E5394"/>
      <w:sz w:val="32"/>
      <w:szCs w:val="32"/>
    </w:rPr>
  </w:style>
  <w:style w:type="character" w:customStyle="1" w:styleId="16">
    <w:name w:val="Heading 2 Char"/>
    <w:basedOn w:val="11"/>
    <w:link w:val="3"/>
    <w:uiPriority w:val="9"/>
    <w:rPr>
      <w:rFonts w:ascii="Calibri Light" w:hAnsi="Calibri Light"/>
      <w:color w:val="2E5394"/>
      <w:sz w:val="26"/>
      <w:szCs w:val="26"/>
    </w:rPr>
  </w:style>
  <w:style w:type="character" w:customStyle="1" w:styleId="17">
    <w:name w:val="Heading 3 Char"/>
    <w:basedOn w:val="11"/>
    <w:link w:val="4"/>
    <w:semiHidden/>
    <w:uiPriority w:val="9"/>
    <w:rPr>
      <w:rFonts w:ascii="Calibri Light" w:hAnsi="Calibri Light"/>
      <w:color w:val="1F3762"/>
      <w:sz w:val="24"/>
      <w:szCs w:val="24"/>
    </w:rPr>
  </w:style>
  <w:style w:type="character" w:customStyle="1" w:styleId="18">
    <w:name w:val="Heading 4 Char"/>
    <w:basedOn w:val="11"/>
    <w:link w:val="5"/>
    <w:semiHidden/>
    <w:uiPriority w:val="9"/>
    <w:rPr>
      <w:rFonts w:ascii="Calibri Light" w:hAnsi="Calibri Light"/>
      <w:i/>
      <w:iCs/>
      <w:color w:val="2E5394"/>
    </w:rPr>
  </w:style>
  <w:style w:type="character" w:customStyle="1" w:styleId="19">
    <w:name w:val="Heading 5 Char"/>
    <w:basedOn w:val="11"/>
    <w:link w:val="6"/>
    <w:semiHidden/>
    <w:uiPriority w:val="9"/>
    <w:rPr>
      <w:rFonts w:ascii="Calibri Light" w:hAnsi="Calibri Light"/>
      <w:color w:val="2E5394"/>
    </w:rPr>
  </w:style>
  <w:style w:type="character" w:customStyle="1" w:styleId="20">
    <w:name w:val="Heading 6 Char"/>
    <w:basedOn w:val="11"/>
    <w:link w:val="7"/>
    <w:semiHidden/>
    <w:uiPriority w:val="9"/>
    <w:rPr>
      <w:rFonts w:ascii="Calibri Light" w:hAnsi="Calibri Light"/>
      <w:color w:val="1F3762"/>
    </w:rPr>
  </w:style>
  <w:style w:type="character" w:customStyle="1" w:styleId="21">
    <w:name w:val="Heading 7 Char"/>
    <w:basedOn w:val="11"/>
    <w:link w:val="8"/>
    <w:semiHidden/>
    <w:uiPriority w:val="9"/>
    <w:rPr>
      <w:rFonts w:ascii="Calibri Light" w:hAnsi="Calibri Light"/>
      <w:i/>
      <w:iCs/>
      <w:color w:val="1F3762"/>
    </w:rPr>
  </w:style>
  <w:style w:type="character" w:customStyle="1" w:styleId="22">
    <w:name w:val="Heading 8 Char"/>
    <w:basedOn w:val="11"/>
    <w:link w:val="9"/>
    <w:semiHidden/>
    <w:uiPriority w:val="9"/>
    <w:rPr>
      <w:rFonts w:ascii="Calibri Light" w:hAnsi="Calibri Light"/>
      <w:color w:val="262626"/>
      <w:sz w:val="21"/>
      <w:szCs w:val="21"/>
    </w:rPr>
  </w:style>
  <w:style w:type="character" w:customStyle="1" w:styleId="23">
    <w:name w:val="Heading 9 Char"/>
    <w:basedOn w:val="11"/>
    <w:link w:val="10"/>
    <w:semiHidden/>
    <w:uiPriority w:val="9"/>
    <w:rPr>
      <w:rFonts w:ascii="Calibri Light" w:hAnsi="Calibri Light"/>
      <w:i/>
      <w:iCs/>
      <w:color w:val="262626"/>
      <w:sz w:val="21"/>
      <w:szCs w:val="21"/>
    </w:rPr>
  </w:style>
  <w:style w:type="character" w:customStyle="1" w:styleId="24">
    <w:name w:val="Placeholder Text"/>
    <w:basedOn w:val="11"/>
    <w:semiHidden/>
    <w:uiPriority w:val="99"/>
    <w:rPr>
      <w:color w:val="808080"/>
    </w:rPr>
  </w:style>
  <w:style w:type="character" w:customStyle="1" w:styleId="25">
    <w:name w:val="fontstyle01"/>
    <w:basedOn w:val="11"/>
    <w:uiPriority w:val="0"/>
    <w:rPr>
      <w:rFonts w:hint="default" w:ascii="AdvMT_SY" w:hAnsi="AdvMT_SY"/>
      <w:color w:val="000000"/>
      <w:sz w:val="20"/>
      <w:szCs w:val="20"/>
    </w:rPr>
  </w:style>
  <w:style w:type="character" w:customStyle="1" w:styleId="26">
    <w:name w:val="fontstyle11"/>
    <w:basedOn w:val="11"/>
    <w:uiPriority w:val="0"/>
    <w:rPr>
      <w:rFonts w:hint="default" w:ascii="AdvP7B6C" w:hAnsi="AdvP7B6C"/>
      <w:color w:val="000000"/>
      <w:sz w:val="20"/>
      <w:szCs w:val="20"/>
    </w:rPr>
  </w:style>
  <w:style w:type="character" w:customStyle="1" w:styleId="27">
    <w:name w:val="fontstyle21"/>
    <w:basedOn w:val="11"/>
    <w:uiPriority w:val="0"/>
    <w:rPr>
      <w:rFonts w:hint="default" w:ascii="AdvPi2" w:hAnsi="AdvPi2"/>
      <w:color w:val="000000"/>
      <w:sz w:val="20"/>
      <w:szCs w:val="20"/>
    </w:rPr>
  </w:style>
  <w:style w:type="character" w:customStyle="1" w:styleId="28">
    <w:name w:val="fontstyle41"/>
    <w:basedOn w:val="11"/>
    <w:uiPriority w:val="0"/>
    <w:rPr>
      <w:rFonts w:hint="default" w:ascii="AdvPi1" w:hAnsi="AdvPi1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  <customShpInfo spid="_x0000_s1031" textRotate="1"/>
    <customShpInfo spid="_x0000_s1032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525</Words>
  <Characters>2993</Characters>
  <Lines>24</Lines>
  <Paragraphs>7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2018-11-30T09:07:00Z</dcterms:created>
  <dc:creator>truongtran</dc:creator>
  <cp:lastModifiedBy>DELL</cp:lastModifiedBy>
  <dcterms:modified xsi:type="dcterms:W3CDTF">2018-12-01T01:16:39Z</dcterms:modified>
  <dc:title>High radix division algorithm: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