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76D9" w14:textId="77777777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1. Определение основных этапов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2"/>
        <w:gridCol w:w="3322"/>
      </w:tblGrid>
      <w:tr w:rsidR="00080EC7" w:rsidRPr="00080EC7" w14:paraId="0E7C4944" w14:textId="77777777">
        <w:trPr>
          <w:jc w:val="center"/>
        </w:trPr>
        <w:tc>
          <w:tcPr>
            <w:tcW w:w="3324" w:type="dxa"/>
            <w:vAlign w:val="center"/>
          </w:tcPr>
          <w:p w14:paraId="3F25246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3324" w:type="dxa"/>
            <w:vAlign w:val="center"/>
          </w:tcPr>
          <w:p w14:paraId="0EF20E1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Этап внедрения</w:t>
            </w:r>
          </w:p>
        </w:tc>
        <w:tc>
          <w:tcPr>
            <w:tcW w:w="3324" w:type="dxa"/>
            <w:vAlign w:val="center"/>
          </w:tcPr>
          <w:p w14:paraId="7712275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Краткое описание</w:t>
            </w:r>
          </w:p>
        </w:tc>
      </w:tr>
      <w:tr w:rsidR="00080EC7" w:rsidRPr="00080EC7" w14:paraId="67E06081" w14:textId="77777777">
        <w:trPr>
          <w:jc w:val="center"/>
        </w:trPr>
        <w:tc>
          <w:tcPr>
            <w:tcW w:w="3324" w:type="dxa"/>
            <w:vAlign w:val="center"/>
          </w:tcPr>
          <w:p w14:paraId="5113779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3324" w:type="dxa"/>
            <w:vAlign w:val="center"/>
          </w:tcPr>
          <w:p w14:paraId="72DEC28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</w:t>
            </w:r>
          </w:p>
        </w:tc>
        <w:tc>
          <w:tcPr>
            <w:tcW w:w="3324" w:type="dxa"/>
            <w:vAlign w:val="center"/>
          </w:tcPr>
          <w:p w14:paraId="66DA82FF" w14:textId="1BE58FEF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Определение готовности к внедрению</w:t>
            </w:r>
            <w:r w:rsid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080EC7" w:rsidRPr="00105347" w14:paraId="455F88C9" w14:textId="77777777">
        <w:trPr>
          <w:jc w:val="center"/>
        </w:trPr>
        <w:tc>
          <w:tcPr>
            <w:tcW w:w="3324" w:type="dxa"/>
            <w:vAlign w:val="center"/>
          </w:tcPr>
          <w:p w14:paraId="25E315F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3324" w:type="dxa"/>
            <w:vAlign w:val="center"/>
          </w:tcPr>
          <w:p w14:paraId="13CEB48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рабочего места</w:t>
            </w:r>
          </w:p>
        </w:tc>
        <w:tc>
          <w:tcPr>
            <w:tcW w:w="3324" w:type="dxa"/>
            <w:vAlign w:val="center"/>
          </w:tcPr>
          <w:p w14:paraId="7BF01B9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Проверка характеристик компьютера, сети, свободного места и прав пользователя.</w:t>
            </w:r>
          </w:p>
        </w:tc>
      </w:tr>
      <w:tr w:rsidR="00080EC7" w:rsidRPr="00105347" w14:paraId="2956C3EB" w14:textId="77777777">
        <w:trPr>
          <w:jc w:val="center"/>
        </w:trPr>
        <w:tc>
          <w:tcPr>
            <w:tcW w:w="3324" w:type="dxa"/>
            <w:vAlign w:val="center"/>
          </w:tcPr>
          <w:p w14:paraId="7D0F568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3324" w:type="dxa"/>
            <w:vAlign w:val="center"/>
          </w:tcPr>
          <w:p w14:paraId="5076FB7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программной среды</w:t>
            </w:r>
          </w:p>
        </w:tc>
        <w:tc>
          <w:tcPr>
            <w:tcW w:w="3324" w:type="dxa"/>
            <w:vAlign w:val="center"/>
          </w:tcPr>
          <w:p w14:paraId="7F98F0B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Установка и проверка необходимых компонентов, включая .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NET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080EC7" w:rsidRPr="00105347" w14:paraId="153C77F9" w14:textId="77777777">
        <w:trPr>
          <w:jc w:val="center"/>
        </w:trPr>
        <w:tc>
          <w:tcPr>
            <w:tcW w:w="3324" w:type="dxa"/>
            <w:vAlign w:val="center"/>
          </w:tcPr>
          <w:p w14:paraId="00A6CD8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3324" w:type="dxa"/>
            <w:vAlign w:val="center"/>
          </w:tcPr>
          <w:p w14:paraId="1A27DF5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  <w:tc>
          <w:tcPr>
            <w:tcW w:w="3324" w:type="dxa"/>
            <w:vAlign w:val="center"/>
          </w:tcPr>
          <w:p w14:paraId="06AF7C3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Настройка сервера базы данных и параметров доступа.</w:t>
            </w:r>
          </w:p>
        </w:tc>
      </w:tr>
      <w:tr w:rsidR="00080EC7" w:rsidRPr="00105347" w14:paraId="41ED1E6B" w14:textId="77777777">
        <w:trPr>
          <w:jc w:val="center"/>
        </w:trPr>
        <w:tc>
          <w:tcPr>
            <w:tcW w:w="3324" w:type="dxa"/>
            <w:vAlign w:val="center"/>
          </w:tcPr>
          <w:p w14:paraId="4BD3599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06200A8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HelpDesk</w:t>
            </w:r>
          </w:p>
        </w:tc>
        <w:tc>
          <w:tcPr>
            <w:tcW w:w="3324" w:type="dxa"/>
            <w:vAlign w:val="center"/>
          </w:tcPr>
          <w:p w14:paraId="1640759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Размещение и установка приложения на рабочем компьютере.</w:t>
            </w:r>
          </w:p>
        </w:tc>
      </w:tr>
      <w:tr w:rsidR="00080EC7" w:rsidRPr="00105347" w14:paraId="594198B8" w14:textId="77777777">
        <w:trPr>
          <w:jc w:val="center"/>
        </w:trPr>
        <w:tc>
          <w:tcPr>
            <w:tcW w:w="3324" w:type="dxa"/>
            <w:vAlign w:val="center"/>
          </w:tcPr>
          <w:p w14:paraId="40B4B78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3324" w:type="dxa"/>
            <w:vAlign w:val="center"/>
          </w:tcPr>
          <w:p w14:paraId="6FF27D6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подключения</w:t>
            </w:r>
          </w:p>
        </w:tc>
        <w:tc>
          <w:tcPr>
            <w:tcW w:w="3324" w:type="dxa"/>
            <w:vAlign w:val="center"/>
          </w:tcPr>
          <w:p w14:paraId="44C1C8C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Настройка строки подключения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ADO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NET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проверка доступа к базе.</w:t>
            </w:r>
          </w:p>
        </w:tc>
      </w:tr>
      <w:tr w:rsidR="00080EC7" w:rsidRPr="00105347" w14:paraId="4EAF1EF2" w14:textId="77777777">
        <w:trPr>
          <w:jc w:val="center"/>
        </w:trPr>
        <w:tc>
          <w:tcPr>
            <w:tcW w:w="3324" w:type="dxa"/>
            <w:vAlign w:val="center"/>
          </w:tcPr>
          <w:p w14:paraId="448CBDC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3324" w:type="dxa"/>
            <w:vAlign w:val="center"/>
          </w:tcPr>
          <w:p w14:paraId="665993E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системы</w:t>
            </w:r>
          </w:p>
        </w:tc>
        <w:tc>
          <w:tcPr>
            <w:tcW w:w="3324" w:type="dxa"/>
            <w:vAlign w:val="center"/>
          </w:tcPr>
          <w:p w14:paraId="158C9EA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Тестирование авторизации, заявок и основных функций.</w:t>
            </w:r>
          </w:p>
        </w:tc>
      </w:tr>
      <w:tr w:rsidR="00080EC7" w:rsidRPr="00105347" w14:paraId="784EF9FF" w14:textId="77777777">
        <w:trPr>
          <w:jc w:val="center"/>
        </w:trPr>
        <w:tc>
          <w:tcPr>
            <w:tcW w:w="3324" w:type="dxa"/>
            <w:vAlign w:val="center"/>
          </w:tcPr>
          <w:p w14:paraId="2F42FF2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3324" w:type="dxa"/>
            <w:vAlign w:val="center"/>
          </w:tcPr>
          <w:p w14:paraId="38447CA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пользователей</w:t>
            </w:r>
          </w:p>
        </w:tc>
        <w:tc>
          <w:tcPr>
            <w:tcW w:w="3324" w:type="dxa"/>
            <w:vAlign w:val="center"/>
          </w:tcPr>
          <w:p w14:paraId="366FC11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Создание учётных записей и проведение инструктажа.</w:t>
            </w:r>
          </w:p>
        </w:tc>
      </w:tr>
      <w:tr w:rsidR="00FD4FAA" w:rsidRPr="00105347" w14:paraId="2BE8AAB6" w14:textId="77777777">
        <w:trPr>
          <w:jc w:val="center"/>
        </w:trPr>
        <w:tc>
          <w:tcPr>
            <w:tcW w:w="3324" w:type="dxa"/>
            <w:vAlign w:val="center"/>
          </w:tcPr>
          <w:p w14:paraId="08D9B4C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3324" w:type="dxa"/>
            <w:vAlign w:val="center"/>
          </w:tcPr>
          <w:p w14:paraId="22F8398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Ввод в эксплуатацию</w:t>
            </w:r>
          </w:p>
        </w:tc>
        <w:tc>
          <w:tcPr>
            <w:tcW w:w="3324" w:type="dxa"/>
            <w:vAlign w:val="center"/>
          </w:tcPr>
          <w:p w14:paraId="27C42C6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Создание резервной копии, контрольный запуск и начало штатной работы.</w:t>
            </w:r>
          </w:p>
        </w:tc>
      </w:tr>
    </w:tbl>
    <w:p w14:paraId="17E9D78B" w14:textId="77777777" w:rsidR="00BD3F92" w:rsidRPr="00080EC7" w:rsidRDefault="00BD3F92">
      <w:pPr>
        <w:rPr>
          <w:rFonts w:cs="Times New Roman"/>
          <w:color w:val="000000" w:themeColor="text1"/>
          <w:szCs w:val="28"/>
          <w:lang w:val="ru-RU"/>
        </w:rPr>
      </w:pPr>
    </w:p>
    <w:p w14:paraId="25BFF281" w14:textId="6F5D6B3F" w:rsidR="00080EC7" w:rsidRPr="00DC0B01" w:rsidRDefault="00080EC7">
      <w:pPr>
        <w:pStyle w:val="1"/>
        <w:spacing w:before="160" w:after="12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lang w:val="ru-RU"/>
        </w:rPr>
      </w:pPr>
    </w:p>
    <w:p w14:paraId="6DE84393" w14:textId="77777777" w:rsidR="00080EC7" w:rsidRPr="00DC0B01" w:rsidRDefault="00080EC7" w:rsidP="00080EC7">
      <w:pPr>
        <w:rPr>
          <w:lang w:val="ru-RU"/>
        </w:rPr>
      </w:pPr>
    </w:p>
    <w:p w14:paraId="1F6B3859" w14:textId="77777777" w:rsidR="00080EC7" w:rsidRPr="00DC0B01" w:rsidRDefault="00080EC7">
      <w:pPr>
        <w:pStyle w:val="1"/>
        <w:spacing w:before="160" w:after="12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lang w:val="ru-RU"/>
        </w:rPr>
      </w:pPr>
    </w:p>
    <w:p w14:paraId="00FEB7A8" w14:textId="4FC6F9D5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2. Определение работ внутри 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080EC7" w:rsidRPr="00080EC7" w14:paraId="57FA75E4" w14:textId="77777777">
        <w:trPr>
          <w:jc w:val="center"/>
        </w:trPr>
        <w:tc>
          <w:tcPr>
            <w:tcW w:w="4986" w:type="dxa"/>
            <w:vAlign w:val="center"/>
          </w:tcPr>
          <w:p w14:paraId="46D8586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Этап</w:t>
            </w:r>
          </w:p>
        </w:tc>
        <w:tc>
          <w:tcPr>
            <w:tcW w:w="4986" w:type="dxa"/>
            <w:vAlign w:val="center"/>
          </w:tcPr>
          <w:p w14:paraId="74C5813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Какие работы необходимо выполнить</w:t>
            </w:r>
          </w:p>
        </w:tc>
      </w:tr>
      <w:tr w:rsidR="00080EC7" w:rsidRPr="00105347" w14:paraId="59B9C61B" w14:textId="77777777">
        <w:trPr>
          <w:jc w:val="center"/>
        </w:trPr>
        <w:tc>
          <w:tcPr>
            <w:tcW w:w="4986" w:type="dxa"/>
            <w:vAlign w:val="center"/>
          </w:tcPr>
          <w:p w14:paraId="3E89891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</w:t>
            </w:r>
          </w:p>
        </w:tc>
        <w:tc>
          <w:tcPr>
            <w:tcW w:w="4986" w:type="dxa"/>
            <w:vAlign w:val="center"/>
          </w:tcPr>
          <w:p w14:paraId="3D5DFCD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готовность программы; определить состав работ и ответственных.</w:t>
            </w:r>
          </w:p>
        </w:tc>
      </w:tr>
      <w:tr w:rsidR="00080EC7" w:rsidRPr="00105347" w14:paraId="08704E03" w14:textId="77777777">
        <w:trPr>
          <w:jc w:val="center"/>
        </w:trPr>
        <w:tc>
          <w:tcPr>
            <w:tcW w:w="4986" w:type="dxa"/>
            <w:vAlign w:val="center"/>
          </w:tcPr>
          <w:p w14:paraId="46F1D94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рабочего места</w:t>
            </w:r>
          </w:p>
        </w:tc>
        <w:tc>
          <w:tcPr>
            <w:tcW w:w="4986" w:type="dxa"/>
            <w:vAlign w:val="center"/>
          </w:tcPr>
          <w:p w14:paraId="4728EF4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характеристики компьютера; проверить сеть, свободное место и права пользователя.</w:t>
            </w:r>
          </w:p>
        </w:tc>
      </w:tr>
      <w:tr w:rsidR="00080EC7" w:rsidRPr="00105347" w14:paraId="597467AB" w14:textId="77777777">
        <w:trPr>
          <w:jc w:val="center"/>
        </w:trPr>
        <w:tc>
          <w:tcPr>
            <w:tcW w:w="4986" w:type="dxa"/>
            <w:vAlign w:val="center"/>
          </w:tcPr>
          <w:p w14:paraId="576D8D0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программной среды</w:t>
            </w:r>
          </w:p>
        </w:tc>
        <w:tc>
          <w:tcPr>
            <w:tcW w:w="4986" w:type="dxa"/>
            <w:vAlign w:val="center"/>
          </w:tcPr>
          <w:p w14:paraId="20C8FBE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наличие .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NET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; установить недостающие компоненты.</w:t>
            </w:r>
          </w:p>
        </w:tc>
      </w:tr>
      <w:tr w:rsidR="00080EC7" w:rsidRPr="00105347" w14:paraId="68A242A8" w14:textId="77777777">
        <w:trPr>
          <w:jc w:val="center"/>
        </w:trPr>
        <w:tc>
          <w:tcPr>
            <w:tcW w:w="4986" w:type="dxa"/>
            <w:vAlign w:val="center"/>
          </w:tcPr>
          <w:p w14:paraId="61B9DF0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  <w:tc>
          <w:tcPr>
            <w:tcW w:w="4986" w:type="dxa"/>
            <w:vAlign w:val="center"/>
          </w:tcPr>
          <w:p w14:paraId="32AE6D42" w14:textId="13110481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Установить</w:t>
            </w:r>
            <w:r w:rsid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проверить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SQL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Server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080EC7" w:rsidRPr="00105347" w14:paraId="183EEF24" w14:textId="77777777">
        <w:trPr>
          <w:jc w:val="center"/>
        </w:trPr>
        <w:tc>
          <w:tcPr>
            <w:tcW w:w="4986" w:type="dxa"/>
            <w:vAlign w:val="center"/>
          </w:tcPr>
          <w:p w14:paraId="33E4246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HelpDesk</w:t>
            </w:r>
          </w:p>
        </w:tc>
        <w:tc>
          <w:tcPr>
            <w:tcW w:w="4986" w:type="dxa"/>
            <w:vAlign w:val="center"/>
          </w:tcPr>
          <w:p w14:paraId="5254BF6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Подготовить установочные файлы; установить приложение и проверить запуск.</w:t>
            </w:r>
          </w:p>
        </w:tc>
      </w:tr>
      <w:tr w:rsidR="00080EC7" w:rsidRPr="00105347" w14:paraId="1BFE691C" w14:textId="77777777">
        <w:trPr>
          <w:jc w:val="center"/>
        </w:trPr>
        <w:tc>
          <w:tcPr>
            <w:tcW w:w="4986" w:type="dxa"/>
            <w:vAlign w:val="center"/>
          </w:tcPr>
          <w:p w14:paraId="4168F81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подключения</w:t>
            </w:r>
          </w:p>
        </w:tc>
        <w:tc>
          <w:tcPr>
            <w:tcW w:w="4986" w:type="dxa"/>
            <w:vAlign w:val="center"/>
          </w:tcPr>
          <w:p w14:paraId="730182A8" w14:textId="6D2B837B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Создать</w:t>
            </w:r>
            <w:r w:rsid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настроить строку подключения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ADO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NET</w:t>
            </w:r>
            <w:r w:rsid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080EC7" w:rsidRPr="00105347" w14:paraId="5BB3F4D7" w14:textId="77777777">
        <w:trPr>
          <w:jc w:val="center"/>
        </w:trPr>
        <w:tc>
          <w:tcPr>
            <w:tcW w:w="4986" w:type="dxa"/>
            <w:vAlign w:val="center"/>
          </w:tcPr>
          <w:p w14:paraId="0A13173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системы</w:t>
            </w:r>
          </w:p>
        </w:tc>
        <w:tc>
          <w:tcPr>
            <w:tcW w:w="4986" w:type="dxa"/>
            <w:vAlign w:val="center"/>
          </w:tcPr>
          <w:p w14:paraId="196F3E4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Выполнить контрольный вход; проверить создание и добавление заявки.</w:t>
            </w:r>
          </w:p>
        </w:tc>
      </w:tr>
      <w:tr w:rsidR="00080EC7" w:rsidRPr="00105347" w14:paraId="12BEA0F8" w14:textId="77777777">
        <w:trPr>
          <w:jc w:val="center"/>
        </w:trPr>
        <w:tc>
          <w:tcPr>
            <w:tcW w:w="4986" w:type="dxa"/>
            <w:vAlign w:val="center"/>
          </w:tcPr>
          <w:p w14:paraId="21C4C2E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пользователей</w:t>
            </w:r>
          </w:p>
        </w:tc>
        <w:tc>
          <w:tcPr>
            <w:tcW w:w="4986" w:type="dxa"/>
            <w:vAlign w:val="center"/>
          </w:tcPr>
          <w:p w14:paraId="1476203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Создать учётные записи; провести инструктаж и показать порядок работы.</w:t>
            </w:r>
          </w:p>
        </w:tc>
      </w:tr>
      <w:tr w:rsidR="00FD4FAA" w:rsidRPr="00105347" w14:paraId="1FAD54DC" w14:textId="77777777">
        <w:trPr>
          <w:jc w:val="center"/>
        </w:trPr>
        <w:tc>
          <w:tcPr>
            <w:tcW w:w="4986" w:type="dxa"/>
            <w:vAlign w:val="center"/>
          </w:tcPr>
          <w:p w14:paraId="36320C6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Ввод в эксплуатацию</w:t>
            </w:r>
          </w:p>
        </w:tc>
        <w:tc>
          <w:tcPr>
            <w:tcW w:w="4986" w:type="dxa"/>
            <w:vAlign w:val="center"/>
          </w:tcPr>
          <w:p w14:paraId="3912C21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Создать резервную копию; выполнить контрольный запуск и начать эксплуатацию.</w:t>
            </w:r>
          </w:p>
        </w:tc>
      </w:tr>
    </w:tbl>
    <w:p w14:paraId="579D4799" w14:textId="77777777" w:rsidR="00BD3F92" w:rsidRPr="00080EC7" w:rsidRDefault="00BD3F92">
      <w:pPr>
        <w:rPr>
          <w:rFonts w:cs="Times New Roman"/>
          <w:color w:val="000000" w:themeColor="text1"/>
          <w:szCs w:val="28"/>
          <w:lang w:val="ru-RU"/>
        </w:rPr>
      </w:pPr>
    </w:p>
    <w:p w14:paraId="47D0A3F4" w14:textId="77777777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3. Определение правильной последовательности</w:t>
      </w:r>
    </w:p>
    <w:p w14:paraId="2A2EACA5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1. Проверить системные требования.</w:t>
      </w:r>
    </w:p>
    <w:p w14:paraId="5BA20A16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2. Проверить сетевое подключение.</w:t>
      </w:r>
    </w:p>
    <w:p w14:paraId="7269C727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3. Настроить </w:t>
      </w:r>
      <w:r w:rsidRPr="00080EC7">
        <w:rPr>
          <w:rFonts w:cs="Times New Roman"/>
          <w:color w:val="000000" w:themeColor="text1"/>
          <w:szCs w:val="28"/>
        </w:rPr>
        <w:t>MS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SQL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Server</w:t>
      </w:r>
      <w:r w:rsidRPr="00080EC7">
        <w:rPr>
          <w:rFonts w:cs="Times New Roman"/>
          <w:color w:val="000000" w:themeColor="text1"/>
          <w:szCs w:val="28"/>
          <w:lang w:val="ru-RU"/>
        </w:rPr>
        <w:t>.</w:t>
      </w:r>
    </w:p>
    <w:p w14:paraId="5F0A2937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4. Создать базу данных </w:t>
      </w:r>
      <w:r w:rsidRPr="00080EC7">
        <w:rPr>
          <w:rFonts w:cs="Times New Roman"/>
          <w:color w:val="000000" w:themeColor="text1"/>
          <w:szCs w:val="28"/>
        </w:rPr>
        <w:t>HelpDeskDB</w:t>
      </w:r>
      <w:r w:rsidRPr="00080EC7">
        <w:rPr>
          <w:rFonts w:cs="Times New Roman"/>
          <w:color w:val="000000" w:themeColor="text1"/>
          <w:szCs w:val="28"/>
          <w:lang w:val="ru-RU"/>
        </w:rPr>
        <w:t>.</w:t>
      </w:r>
    </w:p>
    <w:p w14:paraId="23DBFB2C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5. Установить </w:t>
      </w:r>
      <w:r w:rsidRPr="00080EC7">
        <w:rPr>
          <w:rFonts w:cs="Times New Roman"/>
          <w:color w:val="000000" w:themeColor="text1"/>
          <w:szCs w:val="28"/>
        </w:rPr>
        <w:t>HelpDesk</w:t>
      </w:r>
      <w:r w:rsidRPr="00080EC7">
        <w:rPr>
          <w:rFonts w:cs="Times New Roman"/>
          <w:color w:val="000000" w:themeColor="text1"/>
          <w:szCs w:val="28"/>
          <w:lang w:val="ru-RU"/>
        </w:rPr>
        <w:t>.</w:t>
      </w:r>
    </w:p>
    <w:p w14:paraId="493F98CE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lastRenderedPageBreak/>
        <w:t>6. Настроить строку подключения.</w:t>
      </w:r>
    </w:p>
    <w:p w14:paraId="27D5FE2A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7. Создать пользователей.</w:t>
      </w:r>
    </w:p>
    <w:p w14:paraId="5784573D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8. Выполнить контрольный вход.</w:t>
      </w:r>
    </w:p>
    <w:p w14:paraId="0B13B207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9. Проверить добавление заявки.</w:t>
      </w:r>
    </w:p>
    <w:p w14:paraId="0DA17B7B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10. Создать резервную копию.</w:t>
      </w:r>
    </w:p>
    <w:p w14:paraId="070AD55C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11. Провести инструктаж пользователя.</w:t>
      </w:r>
    </w:p>
    <w:p w14:paraId="45A7DC53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12. Начать эксплуатацию.</w:t>
      </w:r>
    </w:p>
    <w:p w14:paraId="53BC34F1" w14:textId="77777777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4. Определение зависимостей между работами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080EC7" w:rsidRPr="00080EC7" w14:paraId="3D3656CC" w14:textId="77777777">
        <w:trPr>
          <w:jc w:val="center"/>
        </w:trPr>
        <w:tc>
          <w:tcPr>
            <w:tcW w:w="4986" w:type="dxa"/>
            <w:vAlign w:val="center"/>
          </w:tcPr>
          <w:p w14:paraId="7647E4C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4986" w:type="dxa"/>
            <w:vAlign w:val="center"/>
          </w:tcPr>
          <w:p w14:paraId="3F1FACD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Предыдущая необходимая работа</w:t>
            </w:r>
          </w:p>
        </w:tc>
      </w:tr>
      <w:tr w:rsidR="00080EC7" w:rsidRPr="00080EC7" w14:paraId="02327C18" w14:textId="77777777">
        <w:trPr>
          <w:jc w:val="center"/>
        </w:trPr>
        <w:tc>
          <w:tcPr>
            <w:tcW w:w="4986" w:type="dxa"/>
            <w:vAlign w:val="center"/>
          </w:tcPr>
          <w:p w14:paraId="68ACADC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базы данных</w:t>
            </w:r>
          </w:p>
        </w:tc>
        <w:tc>
          <w:tcPr>
            <w:tcW w:w="4986" w:type="dxa"/>
            <w:vAlign w:val="center"/>
          </w:tcPr>
          <w:p w14:paraId="43933A5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</w:tr>
      <w:tr w:rsidR="00080EC7" w:rsidRPr="00105347" w14:paraId="348D2A34" w14:textId="77777777">
        <w:trPr>
          <w:jc w:val="center"/>
        </w:trPr>
        <w:tc>
          <w:tcPr>
            <w:tcW w:w="4986" w:type="dxa"/>
            <w:vAlign w:val="center"/>
          </w:tcPr>
          <w:p w14:paraId="65CF5FA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строки подключения</w:t>
            </w:r>
          </w:p>
        </w:tc>
        <w:tc>
          <w:tcPr>
            <w:tcW w:w="4986" w:type="dxa"/>
            <w:vAlign w:val="center"/>
          </w:tcPr>
          <w:p w14:paraId="5F96BAE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Создание базы данных и настройка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MS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SQL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Server</w:t>
            </w:r>
          </w:p>
        </w:tc>
      </w:tr>
      <w:tr w:rsidR="00080EC7" w:rsidRPr="00105347" w14:paraId="4387A430" w14:textId="77777777">
        <w:trPr>
          <w:jc w:val="center"/>
        </w:trPr>
        <w:tc>
          <w:tcPr>
            <w:tcW w:w="4986" w:type="dxa"/>
            <w:vAlign w:val="center"/>
          </w:tcPr>
          <w:p w14:paraId="2698D12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авторизации</w:t>
            </w:r>
          </w:p>
        </w:tc>
        <w:tc>
          <w:tcPr>
            <w:tcW w:w="4986" w:type="dxa"/>
            <w:vAlign w:val="center"/>
          </w:tcPr>
          <w:p w14:paraId="4F9C8AD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Установка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HelpDesk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, настройка подключения и создание пользователей</w:t>
            </w:r>
          </w:p>
        </w:tc>
      </w:tr>
      <w:tr w:rsidR="00080EC7" w:rsidRPr="00105347" w14:paraId="3D699F12" w14:textId="77777777">
        <w:trPr>
          <w:jc w:val="center"/>
        </w:trPr>
        <w:tc>
          <w:tcPr>
            <w:tcW w:w="4986" w:type="dxa"/>
            <w:vAlign w:val="center"/>
          </w:tcPr>
          <w:p w14:paraId="45B29AD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добавления заявки</w:t>
            </w:r>
          </w:p>
        </w:tc>
        <w:tc>
          <w:tcPr>
            <w:tcW w:w="4986" w:type="dxa"/>
            <w:vAlign w:val="center"/>
          </w:tcPr>
          <w:p w14:paraId="6FEBA01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Успешная авторизация и работоспособное подключение к базе данных</w:t>
            </w:r>
          </w:p>
        </w:tc>
      </w:tr>
      <w:tr w:rsidR="00080EC7" w:rsidRPr="00105347" w14:paraId="06EEF60A" w14:textId="77777777">
        <w:trPr>
          <w:jc w:val="center"/>
        </w:trPr>
        <w:tc>
          <w:tcPr>
            <w:tcW w:w="4986" w:type="dxa"/>
            <w:vAlign w:val="center"/>
          </w:tcPr>
          <w:p w14:paraId="1808542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Обучение пользователя</w:t>
            </w:r>
          </w:p>
        </w:tc>
        <w:tc>
          <w:tcPr>
            <w:tcW w:w="4986" w:type="dxa"/>
            <w:vAlign w:val="center"/>
          </w:tcPr>
          <w:p w14:paraId="129205A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Создание пользователей и успешное проверочное тестирование</w:t>
            </w:r>
          </w:p>
        </w:tc>
      </w:tr>
      <w:tr w:rsidR="00FD4FAA" w:rsidRPr="00105347" w14:paraId="65D767D1" w14:textId="77777777">
        <w:trPr>
          <w:jc w:val="center"/>
        </w:trPr>
        <w:tc>
          <w:tcPr>
            <w:tcW w:w="4986" w:type="dxa"/>
            <w:vAlign w:val="center"/>
          </w:tcPr>
          <w:p w14:paraId="18619D7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Ввод системы в эксплуатацию</w:t>
            </w:r>
          </w:p>
        </w:tc>
        <w:tc>
          <w:tcPr>
            <w:tcW w:w="4986" w:type="dxa"/>
            <w:vAlign w:val="center"/>
          </w:tcPr>
          <w:p w14:paraId="73E2FB8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Завершение тестирования, обучения и создание резервной копии</w:t>
            </w:r>
          </w:p>
        </w:tc>
      </w:tr>
    </w:tbl>
    <w:p w14:paraId="13B6A2C2" w14:textId="77777777" w:rsidR="00BD3F92" w:rsidRPr="00080EC7" w:rsidRDefault="00BD3F92">
      <w:pPr>
        <w:rPr>
          <w:rFonts w:cs="Times New Roman"/>
          <w:color w:val="000000" w:themeColor="text1"/>
          <w:szCs w:val="28"/>
          <w:lang w:val="ru-RU"/>
        </w:rPr>
      </w:pPr>
    </w:p>
    <w:p w14:paraId="608E9A2E" w14:textId="77777777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</w:rPr>
        <w:t>Задание 5. Определение ответственных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080EC7" w:rsidRPr="00080EC7" w14:paraId="6E14DBC0" w14:textId="77777777">
        <w:trPr>
          <w:jc w:val="center"/>
        </w:trPr>
        <w:tc>
          <w:tcPr>
            <w:tcW w:w="4986" w:type="dxa"/>
            <w:vAlign w:val="center"/>
          </w:tcPr>
          <w:p w14:paraId="59BDCF4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4986" w:type="dxa"/>
            <w:vAlign w:val="center"/>
          </w:tcPr>
          <w:p w14:paraId="61C56DD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Ответственный</w:t>
            </w:r>
          </w:p>
        </w:tc>
      </w:tr>
      <w:tr w:rsidR="00080EC7" w:rsidRPr="00080EC7" w14:paraId="0042DAED" w14:textId="77777777">
        <w:trPr>
          <w:jc w:val="center"/>
        </w:trPr>
        <w:tc>
          <w:tcPr>
            <w:tcW w:w="4986" w:type="dxa"/>
            <w:vAlign w:val="center"/>
          </w:tcPr>
          <w:p w14:paraId="313F497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компьютера</w:t>
            </w:r>
          </w:p>
        </w:tc>
        <w:tc>
          <w:tcPr>
            <w:tcW w:w="4986" w:type="dxa"/>
            <w:vAlign w:val="center"/>
          </w:tcPr>
          <w:p w14:paraId="63F31A3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</w:tr>
      <w:tr w:rsidR="00080EC7" w:rsidRPr="00080EC7" w14:paraId="715C8B55" w14:textId="77777777">
        <w:trPr>
          <w:jc w:val="center"/>
        </w:trPr>
        <w:tc>
          <w:tcPr>
            <w:tcW w:w="4986" w:type="dxa"/>
            <w:vAlign w:val="center"/>
          </w:tcPr>
          <w:p w14:paraId="1FD5692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.NET</w:t>
            </w:r>
          </w:p>
        </w:tc>
        <w:tc>
          <w:tcPr>
            <w:tcW w:w="4986" w:type="dxa"/>
            <w:vAlign w:val="center"/>
          </w:tcPr>
          <w:p w14:paraId="592EBED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</w:tr>
      <w:tr w:rsidR="00080EC7" w:rsidRPr="00080EC7" w14:paraId="6B3CFB53" w14:textId="77777777">
        <w:trPr>
          <w:jc w:val="center"/>
        </w:trPr>
        <w:tc>
          <w:tcPr>
            <w:tcW w:w="4986" w:type="dxa"/>
            <w:vAlign w:val="center"/>
          </w:tcPr>
          <w:p w14:paraId="065A296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  <w:tc>
          <w:tcPr>
            <w:tcW w:w="4986" w:type="dxa"/>
            <w:vAlign w:val="center"/>
          </w:tcPr>
          <w:p w14:paraId="4BF403A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базы данных</w:t>
            </w:r>
          </w:p>
        </w:tc>
      </w:tr>
      <w:tr w:rsidR="00080EC7" w:rsidRPr="00080EC7" w14:paraId="50187B5A" w14:textId="77777777">
        <w:trPr>
          <w:jc w:val="center"/>
        </w:trPr>
        <w:tc>
          <w:tcPr>
            <w:tcW w:w="4986" w:type="dxa"/>
            <w:vAlign w:val="center"/>
          </w:tcPr>
          <w:p w14:paraId="1D82A14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HelpDeskDB</w:t>
            </w:r>
          </w:p>
        </w:tc>
        <w:tc>
          <w:tcPr>
            <w:tcW w:w="4986" w:type="dxa"/>
            <w:vAlign w:val="center"/>
          </w:tcPr>
          <w:p w14:paraId="3772F47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базы данных</w:t>
            </w:r>
          </w:p>
        </w:tc>
      </w:tr>
      <w:tr w:rsidR="00080EC7" w:rsidRPr="00080EC7" w14:paraId="682DF32F" w14:textId="77777777">
        <w:trPr>
          <w:jc w:val="center"/>
        </w:trPr>
        <w:tc>
          <w:tcPr>
            <w:tcW w:w="4986" w:type="dxa"/>
            <w:vAlign w:val="center"/>
          </w:tcPr>
          <w:p w14:paraId="5640FF8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подключения ADO.NET</w:t>
            </w:r>
          </w:p>
        </w:tc>
        <w:tc>
          <w:tcPr>
            <w:tcW w:w="4986" w:type="dxa"/>
            <w:vAlign w:val="center"/>
          </w:tcPr>
          <w:p w14:paraId="169834C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Разработчик</w:t>
            </w:r>
          </w:p>
        </w:tc>
      </w:tr>
      <w:tr w:rsidR="00080EC7" w:rsidRPr="00080EC7" w14:paraId="63C7C852" w14:textId="77777777">
        <w:trPr>
          <w:jc w:val="center"/>
        </w:trPr>
        <w:tc>
          <w:tcPr>
            <w:tcW w:w="4986" w:type="dxa"/>
            <w:vAlign w:val="center"/>
          </w:tcPr>
          <w:p w14:paraId="45D74F0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приложения</w:t>
            </w:r>
          </w:p>
        </w:tc>
        <w:tc>
          <w:tcPr>
            <w:tcW w:w="4986" w:type="dxa"/>
            <w:vAlign w:val="center"/>
          </w:tcPr>
          <w:p w14:paraId="7000A50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</w:tr>
      <w:tr w:rsidR="00080EC7" w:rsidRPr="00080EC7" w14:paraId="4CC0DB8B" w14:textId="77777777">
        <w:trPr>
          <w:jc w:val="center"/>
        </w:trPr>
        <w:tc>
          <w:tcPr>
            <w:tcW w:w="4986" w:type="dxa"/>
            <w:vAlign w:val="center"/>
          </w:tcPr>
          <w:p w14:paraId="025CD66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работоспособности</w:t>
            </w:r>
          </w:p>
        </w:tc>
        <w:tc>
          <w:tcPr>
            <w:tcW w:w="4986" w:type="dxa"/>
            <w:vAlign w:val="center"/>
          </w:tcPr>
          <w:p w14:paraId="3E9A9E8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технической поддержки</w:t>
            </w:r>
          </w:p>
        </w:tc>
      </w:tr>
      <w:tr w:rsidR="00080EC7" w:rsidRPr="00080EC7" w14:paraId="73335404" w14:textId="77777777">
        <w:trPr>
          <w:jc w:val="center"/>
        </w:trPr>
        <w:tc>
          <w:tcPr>
            <w:tcW w:w="4986" w:type="dxa"/>
            <w:vAlign w:val="center"/>
          </w:tcPr>
          <w:p w14:paraId="1DB331F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lastRenderedPageBreak/>
              <w:t>Создание пользователей</w:t>
            </w:r>
          </w:p>
        </w:tc>
        <w:tc>
          <w:tcPr>
            <w:tcW w:w="4986" w:type="dxa"/>
            <w:vAlign w:val="center"/>
          </w:tcPr>
          <w:p w14:paraId="7E8FF19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технической поддержки</w:t>
            </w:r>
          </w:p>
        </w:tc>
      </w:tr>
      <w:tr w:rsidR="00080EC7" w:rsidRPr="00080EC7" w14:paraId="755C759A" w14:textId="77777777">
        <w:trPr>
          <w:jc w:val="center"/>
        </w:trPr>
        <w:tc>
          <w:tcPr>
            <w:tcW w:w="4986" w:type="dxa"/>
            <w:vAlign w:val="center"/>
          </w:tcPr>
          <w:p w14:paraId="132AFF8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Обучение пользователей</w:t>
            </w:r>
          </w:p>
        </w:tc>
        <w:tc>
          <w:tcPr>
            <w:tcW w:w="4986" w:type="dxa"/>
            <w:vAlign w:val="center"/>
          </w:tcPr>
          <w:p w14:paraId="7399FBC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технической поддержки</w:t>
            </w:r>
          </w:p>
        </w:tc>
      </w:tr>
      <w:tr w:rsidR="00FD4FAA" w:rsidRPr="00105347" w14:paraId="6C4C7075" w14:textId="77777777">
        <w:trPr>
          <w:jc w:val="center"/>
        </w:trPr>
        <w:tc>
          <w:tcPr>
            <w:tcW w:w="4986" w:type="dxa"/>
            <w:vAlign w:val="center"/>
          </w:tcPr>
          <w:p w14:paraId="7718884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Контрольный запуск</w:t>
            </w:r>
          </w:p>
        </w:tc>
        <w:tc>
          <w:tcPr>
            <w:tcW w:w="4986" w:type="dxa"/>
            <w:vAlign w:val="center"/>
          </w:tcPr>
          <w:p w14:paraId="03303AC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Специалист технической поддержки совместно с пользователем</w:t>
            </w:r>
          </w:p>
        </w:tc>
      </w:tr>
    </w:tbl>
    <w:p w14:paraId="4B833C3B" w14:textId="77777777" w:rsidR="00BD3F92" w:rsidRPr="00080EC7" w:rsidRDefault="00BD3F92">
      <w:pPr>
        <w:rPr>
          <w:rFonts w:cs="Times New Roman"/>
          <w:color w:val="000000" w:themeColor="text1"/>
          <w:szCs w:val="28"/>
          <w:lang w:val="ru-RU"/>
        </w:rPr>
      </w:pPr>
    </w:p>
    <w:p w14:paraId="04AA7A6E" w14:textId="1045F5A8" w:rsidR="00BD3F92" w:rsidRPr="00080EC7" w:rsidRDefault="00080EC7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д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а, в небольшой системе один специалист может выполнять несколько ролей. Например, системный администратор может одновременно заниматься установкой приложения и настройкой программной среды, а разработчик </w:t>
      </w:r>
      <w:r>
        <w:rPr>
          <w:rFonts w:cs="Times New Roman"/>
          <w:color w:val="000000" w:themeColor="text1"/>
          <w:szCs w:val="28"/>
          <w:lang w:val="ru-RU"/>
        </w:rPr>
        <w:t>-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настройкой подключения </w:t>
      </w:r>
      <w:r w:rsidR="00FD4FAA" w:rsidRPr="00080EC7">
        <w:rPr>
          <w:rFonts w:cs="Times New Roman"/>
          <w:color w:val="000000" w:themeColor="text1"/>
          <w:szCs w:val="28"/>
        </w:rPr>
        <w:t>ADO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.</w:t>
      </w:r>
      <w:r w:rsidR="00FD4FAA" w:rsidRPr="00080EC7">
        <w:rPr>
          <w:rFonts w:cs="Times New Roman"/>
          <w:color w:val="000000" w:themeColor="text1"/>
          <w:szCs w:val="28"/>
        </w:rPr>
        <w:t>NET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. Это возможно при небольшом объёме работ, если специалист обладает необходимыми знаниями и обязанностями не создают конфликтов.</w:t>
      </w:r>
    </w:p>
    <w:p w14:paraId="1B277D05" w14:textId="77777777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</w:rPr>
        <w:t>Задание 6. Оценка продолжительности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1"/>
        <w:gridCol w:w="3323"/>
      </w:tblGrid>
      <w:tr w:rsidR="00080EC7" w:rsidRPr="00080EC7" w14:paraId="0F97685E" w14:textId="77777777">
        <w:trPr>
          <w:jc w:val="center"/>
        </w:trPr>
        <w:tc>
          <w:tcPr>
            <w:tcW w:w="3324" w:type="dxa"/>
            <w:vAlign w:val="center"/>
          </w:tcPr>
          <w:p w14:paraId="54F3DEF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3324" w:type="dxa"/>
            <w:vAlign w:val="center"/>
          </w:tcPr>
          <w:p w14:paraId="2ABE764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3324" w:type="dxa"/>
            <w:vAlign w:val="center"/>
          </w:tcPr>
          <w:p w14:paraId="67CBC6D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Продолжительность</w:t>
            </w:r>
          </w:p>
        </w:tc>
      </w:tr>
      <w:tr w:rsidR="00080EC7" w:rsidRPr="00080EC7" w14:paraId="49A0B5CA" w14:textId="77777777">
        <w:trPr>
          <w:jc w:val="center"/>
        </w:trPr>
        <w:tc>
          <w:tcPr>
            <w:tcW w:w="3324" w:type="dxa"/>
            <w:vAlign w:val="center"/>
          </w:tcPr>
          <w:p w14:paraId="3E8B9E3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3324" w:type="dxa"/>
            <w:vAlign w:val="center"/>
          </w:tcPr>
          <w:p w14:paraId="0D41631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системных требований</w:t>
            </w:r>
          </w:p>
        </w:tc>
        <w:tc>
          <w:tcPr>
            <w:tcW w:w="3324" w:type="dxa"/>
            <w:vAlign w:val="center"/>
          </w:tcPr>
          <w:p w14:paraId="20828122" w14:textId="4F1C27F5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</w:t>
            </w:r>
            <w:r w:rsidR="00080EC7">
              <w:rPr>
                <w:rFonts w:cs="Times New Roman"/>
                <w:color w:val="000000" w:themeColor="text1"/>
                <w:szCs w:val="28"/>
                <w:lang w:val="ru-RU"/>
              </w:rPr>
              <w:t>5</w:t>
            </w:r>
            <w:r w:rsidRPr="00080EC7">
              <w:rPr>
                <w:rFonts w:cs="Times New Roman"/>
                <w:color w:val="000000" w:themeColor="text1"/>
                <w:szCs w:val="28"/>
              </w:rPr>
              <w:t xml:space="preserve"> минут</w:t>
            </w:r>
          </w:p>
        </w:tc>
      </w:tr>
      <w:tr w:rsidR="00080EC7" w:rsidRPr="00080EC7" w14:paraId="3F9CFA9D" w14:textId="77777777">
        <w:trPr>
          <w:jc w:val="center"/>
        </w:trPr>
        <w:tc>
          <w:tcPr>
            <w:tcW w:w="3324" w:type="dxa"/>
            <w:vAlign w:val="center"/>
          </w:tcPr>
          <w:p w14:paraId="356AE85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3324" w:type="dxa"/>
            <w:vAlign w:val="center"/>
          </w:tcPr>
          <w:p w14:paraId="615F2E6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сетевого подключения</w:t>
            </w:r>
          </w:p>
        </w:tc>
        <w:tc>
          <w:tcPr>
            <w:tcW w:w="3324" w:type="dxa"/>
            <w:vAlign w:val="center"/>
          </w:tcPr>
          <w:p w14:paraId="1B845AD2" w14:textId="62F1565D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15</w:t>
            </w:r>
            <w:r w:rsidR="00080EC7">
              <w:rPr>
                <w:rFonts w:cs="Times New Roman"/>
                <w:color w:val="000000" w:themeColor="text1"/>
                <w:szCs w:val="28"/>
                <w:lang w:val="ru-RU"/>
              </w:rPr>
              <w:t>-20</w:t>
            </w:r>
            <w:r w:rsidRPr="00080EC7">
              <w:rPr>
                <w:rFonts w:cs="Times New Roman"/>
                <w:color w:val="000000" w:themeColor="text1"/>
                <w:szCs w:val="28"/>
              </w:rPr>
              <w:t xml:space="preserve"> минут</w:t>
            </w:r>
          </w:p>
        </w:tc>
      </w:tr>
      <w:tr w:rsidR="00080EC7" w:rsidRPr="00080EC7" w14:paraId="1F031CC7" w14:textId="77777777">
        <w:trPr>
          <w:jc w:val="center"/>
        </w:trPr>
        <w:tc>
          <w:tcPr>
            <w:tcW w:w="3324" w:type="dxa"/>
            <w:vAlign w:val="center"/>
          </w:tcPr>
          <w:p w14:paraId="0447281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3324" w:type="dxa"/>
            <w:vAlign w:val="center"/>
          </w:tcPr>
          <w:p w14:paraId="38D99FA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необходимых компонентов</w:t>
            </w:r>
          </w:p>
        </w:tc>
        <w:tc>
          <w:tcPr>
            <w:tcW w:w="3324" w:type="dxa"/>
            <w:vAlign w:val="center"/>
          </w:tcPr>
          <w:p w14:paraId="0FCF4E7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</w:tr>
      <w:tr w:rsidR="00080EC7" w:rsidRPr="00080EC7" w14:paraId="43A934DB" w14:textId="77777777">
        <w:trPr>
          <w:jc w:val="center"/>
        </w:trPr>
        <w:tc>
          <w:tcPr>
            <w:tcW w:w="3324" w:type="dxa"/>
            <w:vAlign w:val="center"/>
          </w:tcPr>
          <w:p w14:paraId="5573D27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3324" w:type="dxa"/>
            <w:vAlign w:val="center"/>
          </w:tcPr>
          <w:p w14:paraId="575CEBD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  <w:tc>
          <w:tcPr>
            <w:tcW w:w="3324" w:type="dxa"/>
            <w:vAlign w:val="center"/>
          </w:tcPr>
          <w:p w14:paraId="22D0E9E1" w14:textId="5EE0A4AA" w:rsidR="00BD3F92" w:rsidRPr="00080EC7" w:rsidRDefault="00080EC7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>
              <w:rPr>
                <w:rFonts w:cs="Times New Roman"/>
                <w:color w:val="000000" w:themeColor="text1"/>
                <w:szCs w:val="28"/>
                <w:lang w:val="ru-RU"/>
              </w:rPr>
              <w:t xml:space="preserve">Час </w:t>
            </w:r>
          </w:p>
        </w:tc>
      </w:tr>
      <w:tr w:rsidR="00080EC7" w:rsidRPr="00080EC7" w14:paraId="567C100A" w14:textId="77777777">
        <w:trPr>
          <w:jc w:val="center"/>
        </w:trPr>
        <w:tc>
          <w:tcPr>
            <w:tcW w:w="3324" w:type="dxa"/>
            <w:vAlign w:val="center"/>
          </w:tcPr>
          <w:p w14:paraId="4D5D806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1714279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базы данных</w:t>
            </w:r>
          </w:p>
        </w:tc>
        <w:tc>
          <w:tcPr>
            <w:tcW w:w="3324" w:type="dxa"/>
            <w:vAlign w:val="center"/>
          </w:tcPr>
          <w:p w14:paraId="7B3FB7D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</w:tr>
      <w:tr w:rsidR="00080EC7" w:rsidRPr="00080EC7" w14:paraId="76A411F7" w14:textId="77777777">
        <w:trPr>
          <w:jc w:val="center"/>
        </w:trPr>
        <w:tc>
          <w:tcPr>
            <w:tcW w:w="3324" w:type="dxa"/>
            <w:vAlign w:val="center"/>
          </w:tcPr>
          <w:p w14:paraId="7080292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3324" w:type="dxa"/>
            <w:vAlign w:val="center"/>
          </w:tcPr>
          <w:p w14:paraId="7FB8592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HelpDesk</w:t>
            </w:r>
          </w:p>
        </w:tc>
        <w:tc>
          <w:tcPr>
            <w:tcW w:w="3324" w:type="dxa"/>
            <w:vAlign w:val="center"/>
          </w:tcPr>
          <w:p w14:paraId="5E40CA77" w14:textId="3F5E20A1" w:rsidR="00BD3F92" w:rsidRPr="00080EC7" w:rsidRDefault="00080EC7">
            <w:pPr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ru-RU"/>
              </w:rPr>
              <w:t>20</w:t>
            </w:r>
            <w:r w:rsidR="00FD4FAA" w:rsidRPr="00080EC7">
              <w:rPr>
                <w:rFonts w:cs="Times New Roman"/>
                <w:color w:val="000000" w:themeColor="text1"/>
                <w:szCs w:val="28"/>
              </w:rPr>
              <w:t xml:space="preserve"> минут</w:t>
            </w:r>
          </w:p>
        </w:tc>
      </w:tr>
      <w:tr w:rsidR="00080EC7" w:rsidRPr="00080EC7" w14:paraId="067B689B" w14:textId="77777777">
        <w:trPr>
          <w:jc w:val="center"/>
        </w:trPr>
        <w:tc>
          <w:tcPr>
            <w:tcW w:w="3324" w:type="dxa"/>
            <w:vAlign w:val="center"/>
          </w:tcPr>
          <w:p w14:paraId="0F522FA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3324" w:type="dxa"/>
            <w:vAlign w:val="center"/>
          </w:tcPr>
          <w:p w14:paraId="5EFB34D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подключения</w:t>
            </w:r>
          </w:p>
        </w:tc>
        <w:tc>
          <w:tcPr>
            <w:tcW w:w="3324" w:type="dxa"/>
            <w:vAlign w:val="center"/>
          </w:tcPr>
          <w:p w14:paraId="66272320" w14:textId="14EBC604" w:rsidR="00BD3F92" w:rsidRPr="00080EC7" w:rsidRDefault="00080EC7">
            <w:pPr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ru-RU"/>
              </w:rPr>
              <w:t>2</w:t>
            </w:r>
            <w:r w:rsidR="00FD4FAA" w:rsidRPr="00080EC7">
              <w:rPr>
                <w:rFonts w:cs="Times New Roman"/>
                <w:color w:val="000000" w:themeColor="text1"/>
                <w:szCs w:val="28"/>
              </w:rPr>
              <w:t>0 минут</w:t>
            </w:r>
          </w:p>
        </w:tc>
      </w:tr>
      <w:tr w:rsidR="00080EC7" w:rsidRPr="00080EC7" w14:paraId="3166F6A1" w14:textId="77777777">
        <w:trPr>
          <w:jc w:val="center"/>
        </w:trPr>
        <w:tc>
          <w:tcPr>
            <w:tcW w:w="3324" w:type="dxa"/>
            <w:vAlign w:val="center"/>
          </w:tcPr>
          <w:p w14:paraId="4768BDF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3324" w:type="dxa"/>
            <w:vAlign w:val="center"/>
          </w:tcPr>
          <w:p w14:paraId="184C039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Проверочное тестирование</w:t>
            </w:r>
          </w:p>
        </w:tc>
        <w:tc>
          <w:tcPr>
            <w:tcW w:w="3324" w:type="dxa"/>
            <w:vAlign w:val="center"/>
          </w:tcPr>
          <w:p w14:paraId="3732C2C6" w14:textId="3DF8224D" w:rsidR="00BD3F92" w:rsidRPr="00080EC7" w:rsidRDefault="00080EC7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>
              <w:rPr>
                <w:rFonts w:cs="Times New Roman"/>
                <w:color w:val="000000" w:themeColor="text1"/>
                <w:szCs w:val="28"/>
                <w:lang w:val="ru-RU"/>
              </w:rPr>
              <w:t>час</w:t>
            </w:r>
          </w:p>
        </w:tc>
      </w:tr>
      <w:tr w:rsidR="00080EC7" w:rsidRPr="00080EC7" w14:paraId="10CCBE84" w14:textId="77777777">
        <w:trPr>
          <w:jc w:val="center"/>
        </w:trPr>
        <w:tc>
          <w:tcPr>
            <w:tcW w:w="3324" w:type="dxa"/>
            <w:vAlign w:val="center"/>
          </w:tcPr>
          <w:p w14:paraId="56104A0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3324" w:type="dxa"/>
            <w:vAlign w:val="center"/>
          </w:tcPr>
          <w:p w14:paraId="49F458E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пользователей</w:t>
            </w:r>
          </w:p>
        </w:tc>
        <w:tc>
          <w:tcPr>
            <w:tcW w:w="3324" w:type="dxa"/>
            <w:vAlign w:val="center"/>
          </w:tcPr>
          <w:p w14:paraId="3E02E9B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</w:tr>
      <w:tr w:rsidR="00080EC7" w:rsidRPr="00080EC7" w14:paraId="11D753FD" w14:textId="77777777">
        <w:trPr>
          <w:jc w:val="center"/>
        </w:trPr>
        <w:tc>
          <w:tcPr>
            <w:tcW w:w="3324" w:type="dxa"/>
            <w:vAlign w:val="center"/>
          </w:tcPr>
          <w:p w14:paraId="19B587C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3324" w:type="dxa"/>
            <w:vAlign w:val="center"/>
          </w:tcPr>
          <w:p w14:paraId="64277FA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Обучение пользователей</w:t>
            </w:r>
          </w:p>
        </w:tc>
        <w:tc>
          <w:tcPr>
            <w:tcW w:w="3324" w:type="dxa"/>
            <w:vAlign w:val="center"/>
          </w:tcPr>
          <w:p w14:paraId="5A588AF2" w14:textId="33133BD3" w:rsidR="00BD3F92" w:rsidRPr="00080EC7" w:rsidRDefault="00080EC7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>
              <w:rPr>
                <w:rFonts w:cs="Times New Roman"/>
                <w:color w:val="000000" w:themeColor="text1"/>
                <w:szCs w:val="28"/>
                <w:lang w:val="ru-RU"/>
              </w:rPr>
              <w:t>Час+-</w:t>
            </w:r>
          </w:p>
        </w:tc>
      </w:tr>
      <w:tr w:rsidR="00080EC7" w:rsidRPr="00080EC7" w14:paraId="39F927E5" w14:textId="77777777">
        <w:trPr>
          <w:jc w:val="center"/>
        </w:trPr>
        <w:tc>
          <w:tcPr>
            <w:tcW w:w="3324" w:type="dxa"/>
            <w:vAlign w:val="center"/>
          </w:tcPr>
          <w:p w14:paraId="0CBDBDD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3324" w:type="dxa"/>
            <w:vAlign w:val="center"/>
          </w:tcPr>
          <w:p w14:paraId="6629C6E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резервной копии</w:t>
            </w:r>
          </w:p>
        </w:tc>
        <w:tc>
          <w:tcPr>
            <w:tcW w:w="3324" w:type="dxa"/>
            <w:vAlign w:val="center"/>
          </w:tcPr>
          <w:p w14:paraId="6BBFD91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20 минут</w:t>
            </w:r>
          </w:p>
        </w:tc>
      </w:tr>
      <w:tr w:rsidR="00FD4FAA" w:rsidRPr="00080EC7" w14:paraId="0294626C" w14:textId="77777777">
        <w:trPr>
          <w:jc w:val="center"/>
        </w:trPr>
        <w:tc>
          <w:tcPr>
            <w:tcW w:w="3324" w:type="dxa"/>
            <w:vAlign w:val="center"/>
          </w:tcPr>
          <w:p w14:paraId="267C477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12</w:t>
            </w:r>
          </w:p>
        </w:tc>
        <w:tc>
          <w:tcPr>
            <w:tcW w:w="3324" w:type="dxa"/>
            <w:vAlign w:val="center"/>
          </w:tcPr>
          <w:p w14:paraId="08CF9BA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Контрольный запуск</w:t>
            </w:r>
          </w:p>
        </w:tc>
        <w:tc>
          <w:tcPr>
            <w:tcW w:w="3324" w:type="dxa"/>
            <w:vAlign w:val="center"/>
          </w:tcPr>
          <w:p w14:paraId="1F93C25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</w:tr>
    </w:tbl>
    <w:p w14:paraId="11908DA6" w14:textId="77777777" w:rsidR="00BD3F92" w:rsidRPr="00080EC7" w:rsidRDefault="00BD3F92">
      <w:pPr>
        <w:rPr>
          <w:rFonts w:cs="Times New Roman"/>
          <w:color w:val="000000" w:themeColor="text1"/>
          <w:szCs w:val="28"/>
        </w:rPr>
      </w:pPr>
    </w:p>
    <w:p w14:paraId="7196C690" w14:textId="77777777" w:rsidR="00BD3F92" w:rsidRPr="00080EC7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</w:rPr>
      </w:pPr>
      <w:r w:rsidRPr="00080EC7">
        <w:rPr>
          <w:rFonts w:ascii="Times New Roman" w:eastAsia="Times New Roman" w:hAnsi="Times New Roman" w:cs="Times New Roman"/>
          <w:color w:val="000000" w:themeColor="text1"/>
          <w:sz w:val="28"/>
        </w:rPr>
        <w:lastRenderedPageBreak/>
        <w:t>Задание 7. Определение суммарного времени внедрения</w:t>
      </w:r>
    </w:p>
    <w:p w14:paraId="404C6811" w14:textId="3D31A742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Общее время при последовательном выполнении всех перечисленных работ: 4</w:t>
      </w:r>
      <w:r w:rsidR="000B5521">
        <w:rPr>
          <w:rFonts w:cs="Times New Roman"/>
          <w:color w:val="000000" w:themeColor="text1"/>
          <w:szCs w:val="28"/>
          <w:lang w:val="ru-RU"/>
        </w:rPr>
        <w:t>05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минут, то есть 6 часов </w:t>
      </w:r>
      <w:r w:rsidR="000B5521">
        <w:rPr>
          <w:rFonts w:cs="Times New Roman"/>
          <w:color w:val="000000" w:themeColor="text1"/>
          <w:szCs w:val="28"/>
          <w:lang w:val="ru-RU"/>
        </w:rPr>
        <w:t>45 минут</w:t>
      </w:r>
    </w:p>
    <w:p w14:paraId="4E41216D" w14:textId="0B8C3286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Нет, все работы не обязательно выполняются строго последовательно.</w:t>
      </w:r>
    </w:p>
    <w:p w14:paraId="33AC36DA" w14:textId="7777777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Некоторые работы можно выполнять параллельно, если между ними нет зависимости. Например, проверку системных требований и проверку сетевого подключения можно выполнять одновременно. Также подготовку материалов для обучения пользователей можно выполнять параллельно с частью технических работ.</w:t>
      </w:r>
    </w:p>
    <w:p w14:paraId="70C12461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8. Разработка календарного плана внедрения</w:t>
      </w:r>
    </w:p>
    <w:p w14:paraId="3C9D9F9D" w14:textId="77777777" w:rsidR="00BD3F92" w:rsidRPr="00080EC7" w:rsidRDefault="00FD4FAA">
      <w:pPr>
        <w:pStyle w:val="21"/>
        <w:spacing w:before="160" w:after="120"/>
        <w:rPr>
          <w:rFonts w:ascii="Times New Roman" w:hAnsi="Times New Roman" w:cs="Times New Roman"/>
          <w:b w:val="0"/>
          <w:bCs w:val="0"/>
          <w:color w:val="000000" w:themeColor="text1"/>
          <w:szCs w:val="28"/>
          <w:lang w:val="ru-RU"/>
        </w:rPr>
      </w:pPr>
      <w:r w:rsidRPr="00080EC7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  <w:lang w:val="ru-RU"/>
        </w:rPr>
        <w:t>День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2491"/>
        <w:gridCol w:w="2492"/>
        <w:gridCol w:w="2491"/>
      </w:tblGrid>
      <w:tr w:rsidR="00080EC7" w:rsidRPr="00080EC7" w14:paraId="224C26C7" w14:textId="77777777">
        <w:trPr>
          <w:jc w:val="center"/>
        </w:trPr>
        <w:tc>
          <w:tcPr>
            <w:tcW w:w="2493" w:type="dxa"/>
            <w:vAlign w:val="center"/>
          </w:tcPr>
          <w:p w14:paraId="060125F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Время / порядок</w:t>
            </w:r>
          </w:p>
        </w:tc>
        <w:tc>
          <w:tcPr>
            <w:tcW w:w="2493" w:type="dxa"/>
            <w:vAlign w:val="center"/>
          </w:tcPr>
          <w:p w14:paraId="751A966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2493" w:type="dxa"/>
            <w:vAlign w:val="center"/>
          </w:tcPr>
          <w:p w14:paraId="1809ACB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Ответственный</w:t>
            </w:r>
          </w:p>
        </w:tc>
        <w:tc>
          <w:tcPr>
            <w:tcW w:w="2493" w:type="dxa"/>
            <w:vAlign w:val="center"/>
          </w:tcPr>
          <w:p w14:paraId="4632B4B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Результат</w:t>
            </w:r>
          </w:p>
        </w:tc>
      </w:tr>
      <w:tr w:rsidR="00080EC7" w:rsidRPr="00080EC7" w14:paraId="03B8F685" w14:textId="77777777">
        <w:trPr>
          <w:jc w:val="center"/>
        </w:trPr>
        <w:tc>
          <w:tcPr>
            <w:tcW w:w="2493" w:type="dxa"/>
            <w:vAlign w:val="center"/>
          </w:tcPr>
          <w:p w14:paraId="5E7866A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09:00–09:20</w:t>
            </w:r>
          </w:p>
        </w:tc>
        <w:tc>
          <w:tcPr>
            <w:tcW w:w="2493" w:type="dxa"/>
            <w:vAlign w:val="center"/>
          </w:tcPr>
          <w:p w14:paraId="4C06DDA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системных требований</w:t>
            </w:r>
          </w:p>
        </w:tc>
        <w:tc>
          <w:tcPr>
            <w:tcW w:w="2493" w:type="dxa"/>
            <w:vAlign w:val="center"/>
          </w:tcPr>
          <w:p w14:paraId="3E71FFF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2493" w:type="dxa"/>
            <w:vAlign w:val="center"/>
          </w:tcPr>
          <w:p w14:paraId="3676B98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Компьютер соответствует требованиям</w:t>
            </w:r>
          </w:p>
        </w:tc>
      </w:tr>
      <w:tr w:rsidR="00080EC7" w:rsidRPr="00080EC7" w14:paraId="57307BAB" w14:textId="77777777">
        <w:trPr>
          <w:jc w:val="center"/>
        </w:trPr>
        <w:tc>
          <w:tcPr>
            <w:tcW w:w="2493" w:type="dxa"/>
            <w:vAlign w:val="center"/>
          </w:tcPr>
          <w:p w14:paraId="69D60AC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09:20–09:35</w:t>
            </w:r>
          </w:p>
        </w:tc>
        <w:tc>
          <w:tcPr>
            <w:tcW w:w="2493" w:type="dxa"/>
            <w:vAlign w:val="center"/>
          </w:tcPr>
          <w:p w14:paraId="53696D6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сетевого подключения</w:t>
            </w:r>
          </w:p>
        </w:tc>
        <w:tc>
          <w:tcPr>
            <w:tcW w:w="2493" w:type="dxa"/>
            <w:vAlign w:val="center"/>
          </w:tcPr>
          <w:p w14:paraId="0E97103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2493" w:type="dxa"/>
            <w:vAlign w:val="center"/>
          </w:tcPr>
          <w:p w14:paraId="5454E05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Сеть работает</w:t>
            </w:r>
          </w:p>
        </w:tc>
      </w:tr>
      <w:tr w:rsidR="00080EC7" w:rsidRPr="00080EC7" w14:paraId="0BAC2CB0" w14:textId="77777777">
        <w:trPr>
          <w:jc w:val="center"/>
        </w:trPr>
        <w:tc>
          <w:tcPr>
            <w:tcW w:w="2493" w:type="dxa"/>
            <w:vAlign w:val="center"/>
          </w:tcPr>
          <w:p w14:paraId="7A05432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09:35–10:05</w:t>
            </w:r>
          </w:p>
        </w:tc>
        <w:tc>
          <w:tcPr>
            <w:tcW w:w="2493" w:type="dxa"/>
            <w:vAlign w:val="center"/>
          </w:tcPr>
          <w:p w14:paraId="36EF49C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необходимых компонентов</w:t>
            </w:r>
          </w:p>
        </w:tc>
        <w:tc>
          <w:tcPr>
            <w:tcW w:w="2493" w:type="dxa"/>
            <w:vAlign w:val="center"/>
          </w:tcPr>
          <w:p w14:paraId="14EE19C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2493" w:type="dxa"/>
            <w:vAlign w:val="center"/>
          </w:tcPr>
          <w:p w14:paraId="0D5EDF6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Необходимые компоненты установлены</w:t>
            </w:r>
          </w:p>
        </w:tc>
      </w:tr>
      <w:tr w:rsidR="00FD4FAA" w:rsidRPr="00080EC7" w14:paraId="1A88F344" w14:textId="77777777">
        <w:trPr>
          <w:jc w:val="center"/>
        </w:trPr>
        <w:tc>
          <w:tcPr>
            <w:tcW w:w="2493" w:type="dxa"/>
            <w:vAlign w:val="center"/>
          </w:tcPr>
          <w:p w14:paraId="673B020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10:05–11:05</w:t>
            </w:r>
          </w:p>
        </w:tc>
        <w:tc>
          <w:tcPr>
            <w:tcW w:w="2493" w:type="dxa"/>
            <w:vAlign w:val="center"/>
          </w:tcPr>
          <w:p w14:paraId="5DC89E5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  <w:tc>
          <w:tcPr>
            <w:tcW w:w="2493" w:type="dxa"/>
            <w:vAlign w:val="center"/>
          </w:tcPr>
          <w:p w14:paraId="746EDEA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базы данных</w:t>
            </w:r>
          </w:p>
        </w:tc>
        <w:tc>
          <w:tcPr>
            <w:tcW w:w="2493" w:type="dxa"/>
            <w:vAlign w:val="center"/>
          </w:tcPr>
          <w:p w14:paraId="5C61446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SQL Server настроен</w:t>
            </w:r>
          </w:p>
        </w:tc>
      </w:tr>
    </w:tbl>
    <w:p w14:paraId="12E929C2" w14:textId="77777777" w:rsidR="00BD3F92" w:rsidRPr="00080EC7" w:rsidRDefault="00BD3F92">
      <w:pPr>
        <w:rPr>
          <w:rFonts w:cs="Times New Roman"/>
          <w:color w:val="000000" w:themeColor="text1"/>
          <w:szCs w:val="28"/>
        </w:rPr>
      </w:pPr>
    </w:p>
    <w:p w14:paraId="15F3B7D8" w14:textId="77777777" w:rsidR="00BD3F92" w:rsidRPr="00080EC7" w:rsidRDefault="00FD4FAA">
      <w:pPr>
        <w:pStyle w:val="21"/>
        <w:spacing w:before="160" w:after="120"/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</w:pPr>
      <w:r w:rsidRPr="00080EC7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День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2491"/>
        <w:gridCol w:w="2492"/>
        <w:gridCol w:w="2491"/>
      </w:tblGrid>
      <w:tr w:rsidR="00080EC7" w:rsidRPr="00080EC7" w14:paraId="6C095CCD" w14:textId="77777777">
        <w:trPr>
          <w:jc w:val="center"/>
        </w:trPr>
        <w:tc>
          <w:tcPr>
            <w:tcW w:w="2493" w:type="dxa"/>
            <w:vAlign w:val="center"/>
          </w:tcPr>
          <w:p w14:paraId="41E08E1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Время / порядок</w:t>
            </w:r>
          </w:p>
        </w:tc>
        <w:tc>
          <w:tcPr>
            <w:tcW w:w="2493" w:type="dxa"/>
            <w:vAlign w:val="center"/>
          </w:tcPr>
          <w:p w14:paraId="5EB70FA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2493" w:type="dxa"/>
            <w:vAlign w:val="center"/>
          </w:tcPr>
          <w:p w14:paraId="2FE0153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Ответственный</w:t>
            </w:r>
          </w:p>
        </w:tc>
        <w:tc>
          <w:tcPr>
            <w:tcW w:w="2493" w:type="dxa"/>
            <w:vAlign w:val="center"/>
          </w:tcPr>
          <w:p w14:paraId="429BBF5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Результат</w:t>
            </w:r>
          </w:p>
        </w:tc>
      </w:tr>
      <w:tr w:rsidR="00080EC7" w:rsidRPr="00080EC7" w14:paraId="6F86222C" w14:textId="77777777">
        <w:trPr>
          <w:jc w:val="center"/>
        </w:trPr>
        <w:tc>
          <w:tcPr>
            <w:tcW w:w="2493" w:type="dxa"/>
            <w:vAlign w:val="center"/>
          </w:tcPr>
          <w:p w14:paraId="3E3A14A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09:00–09:30</w:t>
            </w:r>
          </w:p>
        </w:tc>
        <w:tc>
          <w:tcPr>
            <w:tcW w:w="2493" w:type="dxa"/>
            <w:vAlign w:val="center"/>
          </w:tcPr>
          <w:p w14:paraId="5536AE4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базы данных HelpDeskDB</w:t>
            </w:r>
          </w:p>
        </w:tc>
        <w:tc>
          <w:tcPr>
            <w:tcW w:w="2493" w:type="dxa"/>
            <w:vAlign w:val="center"/>
          </w:tcPr>
          <w:p w14:paraId="2DC86CF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базы данных</w:t>
            </w:r>
          </w:p>
        </w:tc>
        <w:tc>
          <w:tcPr>
            <w:tcW w:w="2493" w:type="dxa"/>
            <w:vAlign w:val="center"/>
          </w:tcPr>
          <w:p w14:paraId="7D09797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База HelpDeskDB создана</w:t>
            </w:r>
          </w:p>
        </w:tc>
      </w:tr>
      <w:tr w:rsidR="00080EC7" w:rsidRPr="00080EC7" w14:paraId="5FA5EC26" w14:textId="77777777">
        <w:trPr>
          <w:jc w:val="center"/>
        </w:trPr>
        <w:tc>
          <w:tcPr>
            <w:tcW w:w="2493" w:type="dxa"/>
            <w:vAlign w:val="center"/>
          </w:tcPr>
          <w:p w14:paraId="07D9DEB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09:30–10:00</w:t>
            </w:r>
          </w:p>
        </w:tc>
        <w:tc>
          <w:tcPr>
            <w:tcW w:w="2493" w:type="dxa"/>
            <w:vAlign w:val="center"/>
          </w:tcPr>
          <w:p w14:paraId="4C418EC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HelpDesk</w:t>
            </w:r>
          </w:p>
        </w:tc>
        <w:tc>
          <w:tcPr>
            <w:tcW w:w="2493" w:type="dxa"/>
            <w:vAlign w:val="center"/>
          </w:tcPr>
          <w:p w14:paraId="0A1078D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2493" w:type="dxa"/>
            <w:vAlign w:val="center"/>
          </w:tcPr>
          <w:p w14:paraId="34F96BB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Приложение установлено</w:t>
            </w:r>
          </w:p>
        </w:tc>
      </w:tr>
      <w:tr w:rsidR="00080EC7" w:rsidRPr="00080EC7" w14:paraId="31142416" w14:textId="77777777">
        <w:trPr>
          <w:jc w:val="center"/>
        </w:trPr>
        <w:tc>
          <w:tcPr>
            <w:tcW w:w="2493" w:type="dxa"/>
            <w:vAlign w:val="center"/>
          </w:tcPr>
          <w:p w14:paraId="7B614F2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lastRenderedPageBreak/>
              <w:t>10:00–10:30</w:t>
            </w:r>
          </w:p>
        </w:tc>
        <w:tc>
          <w:tcPr>
            <w:tcW w:w="2493" w:type="dxa"/>
            <w:vAlign w:val="center"/>
          </w:tcPr>
          <w:p w14:paraId="5F25C9A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подключения ADO.NET</w:t>
            </w:r>
          </w:p>
        </w:tc>
        <w:tc>
          <w:tcPr>
            <w:tcW w:w="2493" w:type="dxa"/>
            <w:vAlign w:val="center"/>
          </w:tcPr>
          <w:p w14:paraId="47B6FBA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Разработчик</w:t>
            </w:r>
          </w:p>
        </w:tc>
        <w:tc>
          <w:tcPr>
            <w:tcW w:w="2493" w:type="dxa"/>
            <w:vAlign w:val="center"/>
          </w:tcPr>
          <w:p w14:paraId="51E09DD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Подключение к БД настроено</w:t>
            </w:r>
          </w:p>
        </w:tc>
      </w:tr>
      <w:tr w:rsidR="00FD4FAA" w:rsidRPr="00080EC7" w14:paraId="4240EB85" w14:textId="77777777">
        <w:trPr>
          <w:jc w:val="center"/>
        </w:trPr>
        <w:tc>
          <w:tcPr>
            <w:tcW w:w="2493" w:type="dxa"/>
            <w:vAlign w:val="center"/>
          </w:tcPr>
          <w:p w14:paraId="6CB937C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10:30–11:30</w:t>
            </w:r>
          </w:p>
        </w:tc>
        <w:tc>
          <w:tcPr>
            <w:tcW w:w="2493" w:type="dxa"/>
            <w:vAlign w:val="center"/>
          </w:tcPr>
          <w:p w14:paraId="189ED58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Проверочное тестирование</w:t>
            </w:r>
          </w:p>
        </w:tc>
        <w:tc>
          <w:tcPr>
            <w:tcW w:w="2493" w:type="dxa"/>
            <w:vAlign w:val="center"/>
          </w:tcPr>
          <w:p w14:paraId="20730B2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технической поддержки</w:t>
            </w:r>
          </w:p>
        </w:tc>
        <w:tc>
          <w:tcPr>
            <w:tcW w:w="2493" w:type="dxa"/>
            <w:vAlign w:val="center"/>
          </w:tcPr>
          <w:p w14:paraId="787F2F2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Основные функции работают</w:t>
            </w:r>
          </w:p>
        </w:tc>
      </w:tr>
    </w:tbl>
    <w:p w14:paraId="4F982D00" w14:textId="77777777" w:rsidR="00BD3F92" w:rsidRPr="00080EC7" w:rsidRDefault="00BD3F92">
      <w:pPr>
        <w:rPr>
          <w:rFonts w:cs="Times New Roman"/>
          <w:color w:val="000000" w:themeColor="text1"/>
          <w:szCs w:val="28"/>
        </w:rPr>
      </w:pPr>
    </w:p>
    <w:p w14:paraId="1C03311E" w14:textId="77777777" w:rsidR="00BD3F92" w:rsidRPr="00080EC7" w:rsidRDefault="00FD4FAA">
      <w:pPr>
        <w:pStyle w:val="21"/>
        <w:spacing w:before="160" w:after="120"/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</w:pPr>
      <w:r w:rsidRPr="00080EC7">
        <w:rPr>
          <w:rFonts w:ascii="Times New Roman" w:eastAsia="Times New Roman" w:hAnsi="Times New Roman" w:cs="Times New Roman"/>
          <w:b w:val="0"/>
          <w:bCs w:val="0"/>
          <w:color w:val="000000" w:themeColor="text1"/>
          <w:szCs w:val="28"/>
        </w:rPr>
        <w:t>День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2491"/>
        <w:gridCol w:w="2492"/>
        <w:gridCol w:w="2491"/>
      </w:tblGrid>
      <w:tr w:rsidR="00080EC7" w:rsidRPr="00080EC7" w14:paraId="4999E733" w14:textId="77777777">
        <w:trPr>
          <w:jc w:val="center"/>
        </w:trPr>
        <w:tc>
          <w:tcPr>
            <w:tcW w:w="2493" w:type="dxa"/>
            <w:vAlign w:val="center"/>
          </w:tcPr>
          <w:p w14:paraId="418016C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Время / порядок</w:t>
            </w:r>
          </w:p>
        </w:tc>
        <w:tc>
          <w:tcPr>
            <w:tcW w:w="2493" w:type="dxa"/>
            <w:vAlign w:val="center"/>
          </w:tcPr>
          <w:p w14:paraId="69F5AF3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2493" w:type="dxa"/>
            <w:vAlign w:val="center"/>
          </w:tcPr>
          <w:p w14:paraId="114EFD2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Ответственный</w:t>
            </w:r>
          </w:p>
        </w:tc>
        <w:tc>
          <w:tcPr>
            <w:tcW w:w="2493" w:type="dxa"/>
            <w:vAlign w:val="center"/>
          </w:tcPr>
          <w:p w14:paraId="1E51F7B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Результат</w:t>
            </w:r>
          </w:p>
        </w:tc>
      </w:tr>
      <w:tr w:rsidR="00080EC7" w:rsidRPr="00080EC7" w14:paraId="3E403AE1" w14:textId="77777777">
        <w:trPr>
          <w:jc w:val="center"/>
        </w:trPr>
        <w:tc>
          <w:tcPr>
            <w:tcW w:w="2493" w:type="dxa"/>
            <w:vAlign w:val="center"/>
          </w:tcPr>
          <w:p w14:paraId="30476BB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09:00–09:30</w:t>
            </w:r>
          </w:p>
        </w:tc>
        <w:tc>
          <w:tcPr>
            <w:tcW w:w="2493" w:type="dxa"/>
            <w:vAlign w:val="center"/>
          </w:tcPr>
          <w:p w14:paraId="3EFB28D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пользователей</w:t>
            </w:r>
          </w:p>
        </w:tc>
        <w:tc>
          <w:tcPr>
            <w:tcW w:w="2493" w:type="dxa"/>
            <w:vAlign w:val="center"/>
          </w:tcPr>
          <w:p w14:paraId="4459804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технической поддержки</w:t>
            </w:r>
          </w:p>
        </w:tc>
        <w:tc>
          <w:tcPr>
            <w:tcW w:w="2493" w:type="dxa"/>
            <w:vAlign w:val="center"/>
          </w:tcPr>
          <w:p w14:paraId="389B70B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Учётные записи созданы</w:t>
            </w:r>
          </w:p>
        </w:tc>
      </w:tr>
      <w:tr w:rsidR="00080EC7" w:rsidRPr="00080EC7" w14:paraId="7AB73A2E" w14:textId="77777777">
        <w:trPr>
          <w:jc w:val="center"/>
        </w:trPr>
        <w:tc>
          <w:tcPr>
            <w:tcW w:w="2493" w:type="dxa"/>
            <w:vAlign w:val="center"/>
          </w:tcPr>
          <w:p w14:paraId="411FA32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09:30–10:30</w:t>
            </w:r>
          </w:p>
        </w:tc>
        <w:tc>
          <w:tcPr>
            <w:tcW w:w="2493" w:type="dxa"/>
            <w:vAlign w:val="center"/>
          </w:tcPr>
          <w:p w14:paraId="75C1F73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Обучение пользователей</w:t>
            </w:r>
          </w:p>
        </w:tc>
        <w:tc>
          <w:tcPr>
            <w:tcW w:w="2493" w:type="dxa"/>
            <w:vAlign w:val="center"/>
          </w:tcPr>
          <w:p w14:paraId="2D35C4B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технической поддержки</w:t>
            </w:r>
          </w:p>
        </w:tc>
        <w:tc>
          <w:tcPr>
            <w:tcW w:w="2493" w:type="dxa"/>
            <w:vAlign w:val="center"/>
          </w:tcPr>
          <w:p w14:paraId="02C92C5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Пользователи знают порядок работы</w:t>
            </w:r>
          </w:p>
        </w:tc>
      </w:tr>
      <w:tr w:rsidR="00080EC7" w:rsidRPr="00080EC7" w14:paraId="067F377F" w14:textId="77777777">
        <w:trPr>
          <w:jc w:val="center"/>
        </w:trPr>
        <w:tc>
          <w:tcPr>
            <w:tcW w:w="2493" w:type="dxa"/>
            <w:vAlign w:val="center"/>
          </w:tcPr>
          <w:p w14:paraId="623FED7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10:30–10:50</w:t>
            </w:r>
          </w:p>
        </w:tc>
        <w:tc>
          <w:tcPr>
            <w:tcW w:w="2493" w:type="dxa"/>
            <w:vAlign w:val="center"/>
          </w:tcPr>
          <w:p w14:paraId="498627F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резервной копии</w:t>
            </w:r>
          </w:p>
        </w:tc>
        <w:tc>
          <w:tcPr>
            <w:tcW w:w="2493" w:type="dxa"/>
            <w:vAlign w:val="center"/>
          </w:tcPr>
          <w:p w14:paraId="3AB886A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базы данных</w:t>
            </w:r>
          </w:p>
        </w:tc>
        <w:tc>
          <w:tcPr>
            <w:tcW w:w="2493" w:type="dxa"/>
            <w:vAlign w:val="center"/>
          </w:tcPr>
          <w:p w14:paraId="5413610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Резервная копия создана</w:t>
            </w:r>
          </w:p>
        </w:tc>
      </w:tr>
      <w:tr w:rsidR="00FD4FAA" w:rsidRPr="00080EC7" w14:paraId="18BBC4F8" w14:textId="77777777">
        <w:trPr>
          <w:jc w:val="center"/>
        </w:trPr>
        <w:tc>
          <w:tcPr>
            <w:tcW w:w="2493" w:type="dxa"/>
            <w:vAlign w:val="center"/>
          </w:tcPr>
          <w:p w14:paraId="5980BBB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10:50–11:20</w:t>
            </w:r>
          </w:p>
        </w:tc>
        <w:tc>
          <w:tcPr>
            <w:tcW w:w="2493" w:type="dxa"/>
            <w:vAlign w:val="center"/>
          </w:tcPr>
          <w:p w14:paraId="3AADEDE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Контрольный запуск</w:t>
            </w:r>
          </w:p>
        </w:tc>
        <w:tc>
          <w:tcPr>
            <w:tcW w:w="2493" w:type="dxa"/>
            <w:vAlign w:val="center"/>
          </w:tcPr>
          <w:p w14:paraId="3D8CF7B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Специалист технической поддержки совместно с пользователем</w:t>
            </w:r>
          </w:p>
        </w:tc>
        <w:tc>
          <w:tcPr>
            <w:tcW w:w="2493" w:type="dxa"/>
            <w:vAlign w:val="center"/>
          </w:tcPr>
          <w:p w14:paraId="6407C27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Система готова к эксплуатации</w:t>
            </w:r>
          </w:p>
        </w:tc>
      </w:tr>
    </w:tbl>
    <w:p w14:paraId="768015FD" w14:textId="77777777" w:rsidR="00BD3F92" w:rsidRPr="00080EC7" w:rsidRDefault="00BD3F92">
      <w:pPr>
        <w:rPr>
          <w:rFonts w:cs="Times New Roman"/>
          <w:color w:val="000000" w:themeColor="text1"/>
          <w:szCs w:val="28"/>
        </w:rPr>
      </w:pPr>
    </w:p>
    <w:p w14:paraId="2AD87815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</w:rPr>
        <w:t>Задание 9. Определение контрольных точек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2663"/>
      </w:tblGrid>
      <w:tr w:rsidR="00080EC7" w:rsidRPr="00080EC7" w14:paraId="54ED2CDA" w14:textId="77777777" w:rsidTr="000B5521">
        <w:trPr>
          <w:jc w:val="center"/>
        </w:trPr>
        <w:tc>
          <w:tcPr>
            <w:tcW w:w="3324" w:type="dxa"/>
            <w:vAlign w:val="center"/>
          </w:tcPr>
          <w:p w14:paraId="4D838A2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3324" w:type="dxa"/>
            <w:vAlign w:val="center"/>
          </w:tcPr>
          <w:p w14:paraId="4A56FF4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Контрольная точка</w:t>
            </w:r>
          </w:p>
        </w:tc>
        <w:tc>
          <w:tcPr>
            <w:tcW w:w="2663" w:type="dxa"/>
            <w:vAlign w:val="center"/>
          </w:tcPr>
          <w:p w14:paraId="068C718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Как проверить</w:t>
            </w:r>
          </w:p>
        </w:tc>
      </w:tr>
      <w:tr w:rsidR="00080EC7" w:rsidRPr="00105347" w14:paraId="149365F1" w14:textId="77777777" w:rsidTr="000B5521">
        <w:trPr>
          <w:jc w:val="center"/>
        </w:trPr>
        <w:tc>
          <w:tcPr>
            <w:tcW w:w="3324" w:type="dxa"/>
            <w:vAlign w:val="center"/>
          </w:tcPr>
          <w:p w14:paraId="29DE7FF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3324" w:type="dxa"/>
            <w:vAlign w:val="center"/>
          </w:tcPr>
          <w:p w14:paraId="57E0C9C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Рабочее место соответствует требованиям</w:t>
            </w:r>
          </w:p>
        </w:tc>
        <w:tc>
          <w:tcPr>
            <w:tcW w:w="2663" w:type="dxa"/>
            <w:vAlign w:val="center"/>
          </w:tcPr>
          <w:p w14:paraId="65A8B77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характеристики компьютера, свободное место и ОС.</w:t>
            </w:r>
          </w:p>
        </w:tc>
      </w:tr>
      <w:tr w:rsidR="00080EC7" w:rsidRPr="00105347" w14:paraId="4DA71538" w14:textId="77777777" w:rsidTr="000B5521">
        <w:trPr>
          <w:jc w:val="center"/>
        </w:trPr>
        <w:tc>
          <w:tcPr>
            <w:tcW w:w="3324" w:type="dxa"/>
            <w:vAlign w:val="center"/>
          </w:tcPr>
          <w:p w14:paraId="75BA7EE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3324" w:type="dxa"/>
            <w:vAlign w:val="center"/>
          </w:tcPr>
          <w:p w14:paraId="0EA25DA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Сетевое подключение работает</w:t>
            </w:r>
          </w:p>
        </w:tc>
        <w:tc>
          <w:tcPr>
            <w:tcW w:w="2663" w:type="dxa"/>
            <w:vAlign w:val="center"/>
          </w:tcPr>
          <w:p w14:paraId="05EF6FF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соединение с необходимыми сетевыми ресурсами.</w:t>
            </w:r>
          </w:p>
        </w:tc>
      </w:tr>
      <w:tr w:rsidR="00080EC7" w:rsidRPr="00105347" w14:paraId="624AA235" w14:textId="77777777" w:rsidTr="000B5521">
        <w:trPr>
          <w:jc w:val="center"/>
        </w:trPr>
        <w:tc>
          <w:tcPr>
            <w:tcW w:w="3324" w:type="dxa"/>
            <w:vAlign w:val="center"/>
          </w:tcPr>
          <w:p w14:paraId="1DE5F1E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3324" w:type="dxa"/>
            <w:vAlign w:val="center"/>
          </w:tcPr>
          <w:p w14:paraId="197E7F6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MS SQL Server настроен</w:t>
            </w:r>
          </w:p>
        </w:tc>
        <w:tc>
          <w:tcPr>
            <w:tcW w:w="2663" w:type="dxa"/>
            <w:vAlign w:val="center"/>
          </w:tcPr>
          <w:p w14:paraId="24EAE47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запуск сервера и доступ к нему.</w:t>
            </w:r>
          </w:p>
        </w:tc>
      </w:tr>
      <w:tr w:rsidR="00080EC7" w:rsidRPr="00105347" w14:paraId="2979DC0A" w14:textId="77777777" w:rsidTr="000B5521">
        <w:trPr>
          <w:jc w:val="center"/>
        </w:trPr>
        <w:tc>
          <w:tcPr>
            <w:tcW w:w="3324" w:type="dxa"/>
            <w:vAlign w:val="center"/>
          </w:tcPr>
          <w:p w14:paraId="643DBF5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lastRenderedPageBreak/>
              <w:t>4</w:t>
            </w:r>
          </w:p>
        </w:tc>
        <w:tc>
          <w:tcPr>
            <w:tcW w:w="3324" w:type="dxa"/>
            <w:vAlign w:val="center"/>
          </w:tcPr>
          <w:p w14:paraId="2FE16E2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HelpDesk подключается к HelpDeskDB</w:t>
            </w:r>
          </w:p>
        </w:tc>
        <w:tc>
          <w:tcPr>
            <w:tcW w:w="2663" w:type="dxa"/>
            <w:vAlign w:val="center"/>
          </w:tcPr>
          <w:p w14:paraId="764AAA7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Выполнить проверку строки подключения 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ADO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r w:rsidRPr="00080EC7">
              <w:rPr>
                <w:rFonts w:cs="Times New Roman"/>
                <w:color w:val="000000" w:themeColor="text1"/>
                <w:szCs w:val="28"/>
              </w:rPr>
              <w:t>NET</w:t>
            </w: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</w:p>
        </w:tc>
      </w:tr>
      <w:tr w:rsidR="00080EC7" w:rsidRPr="00DC0B01" w14:paraId="22F82BDE" w14:textId="77777777" w:rsidTr="000B5521">
        <w:trPr>
          <w:jc w:val="center"/>
        </w:trPr>
        <w:tc>
          <w:tcPr>
            <w:tcW w:w="3324" w:type="dxa"/>
            <w:vAlign w:val="center"/>
          </w:tcPr>
          <w:p w14:paraId="42FB329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39D0A53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Основные функции HelpDesk работают</w:t>
            </w:r>
          </w:p>
        </w:tc>
        <w:tc>
          <w:tcPr>
            <w:tcW w:w="2663" w:type="dxa"/>
            <w:vAlign w:val="center"/>
          </w:tcPr>
          <w:p w14:paraId="145F316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Выполнить вход и создать тестовую заявку.</w:t>
            </w:r>
          </w:p>
        </w:tc>
      </w:tr>
      <w:tr w:rsidR="000B5521" w:rsidRPr="00DC0B01" w14:paraId="1D0EFEB6" w14:textId="77777777" w:rsidTr="000B5521">
        <w:trPr>
          <w:jc w:val="center"/>
        </w:trPr>
        <w:tc>
          <w:tcPr>
            <w:tcW w:w="3324" w:type="dxa"/>
            <w:vAlign w:val="center"/>
          </w:tcPr>
          <w:p w14:paraId="25B7B47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3324" w:type="dxa"/>
            <w:vAlign w:val="center"/>
          </w:tcPr>
          <w:p w14:paraId="1394459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Система готова к эксплуатации</w:t>
            </w:r>
          </w:p>
        </w:tc>
        <w:tc>
          <w:tcPr>
            <w:tcW w:w="2663" w:type="dxa"/>
            <w:vAlign w:val="center"/>
          </w:tcPr>
          <w:p w14:paraId="3A3EFA2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Проверить пользователей, резервную копию и выполнить контрольный запуск.</w:t>
            </w:r>
          </w:p>
        </w:tc>
      </w:tr>
    </w:tbl>
    <w:p w14:paraId="634E5878" w14:textId="77777777" w:rsidR="00BD3F92" w:rsidRPr="00080EC7" w:rsidRDefault="00BD3F92">
      <w:pPr>
        <w:rPr>
          <w:rFonts w:cs="Times New Roman"/>
          <w:color w:val="000000" w:themeColor="text1"/>
          <w:szCs w:val="28"/>
          <w:lang w:val="ru-RU"/>
        </w:rPr>
      </w:pPr>
    </w:p>
    <w:p w14:paraId="4FA4D0F4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10. Анализ нарушения последовательности</w:t>
      </w:r>
    </w:p>
    <w:p w14:paraId="00F106EC" w14:textId="5EC66C6E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1. </w:t>
      </w:r>
      <w:r w:rsidR="000B5521">
        <w:rPr>
          <w:rFonts w:cs="Times New Roman"/>
          <w:color w:val="000000" w:themeColor="text1"/>
          <w:szCs w:val="28"/>
          <w:lang w:val="ru-RU"/>
        </w:rPr>
        <w:t>н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еправильно было то, что </w:t>
      </w:r>
      <w:r w:rsidRPr="00080EC7">
        <w:rPr>
          <w:rFonts w:cs="Times New Roman"/>
          <w:color w:val="000000" w:themeColor="text1"/>
          <w:szCs w:val="28"/>
        </w:rPr>
        <w:t>HelpDesk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установили и сразу попытались выполнить вход до настройки </w:t>
      </w:r>
      <w:r w:rsidRPr="00080EC7">
        <w:rPr>
          <w:rFonts w:cs="Times New Roman"/>
          <w:color w:val="000000" w:themeColor="text1"/>
          <w:szCs w:val="28"/>
        </w:rPr>
        <w:t>MS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SQL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Server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, создания базы </w:t>
      </w:r>
      <w:r w:rsidRPr="00080EC7">
        <w:rPr>
          <w:rFonts w:cs="Times New Roman"/>
          <w:color w:val="000000" w:themeColor="text1"/>
          <w:szCs w:val="28"/>
        </w:rPr>
        <w:t>HelpDeskDB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и исправления строки подключения.</w:t>
      </w:r>
    </w:p>
    <w:p w14:paraId="39A33CE3" w14:textId="4B2BF4D1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2. </w:t>
      </w:r>
      <w:r w:rsidR="000B5521">
        <w:rPr>
          <w:rFonts w:cs="Times New Roman"/>
          <w:color w:val="000000" w:themeColor="text1"/>
          <w:szCs w:val="28"/>
          <w:lang w:val="ru-RU"/>
        </w:rPr>
        <w:t>д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о проверки входа необходимо было проверить системные требования и сеть, настроить </w:t>
      </w:r>
      <w:r w:rsidRPr="00080EC7">
        <w:rPr>
          <w:rFonts w:cs="Times New Roman"/>
          <w:color w:val="000000" w:themeColor="text1"/>
          <w:szCs w:val="28"/>
        </w:rPr>
        <w:t>MS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SQL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Server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, создать </w:t>
      </w:r>
      <w:r w:rsidRPr="00080EC7">
        <w:rPr>
          <w:rFonts w:cs="Times New Roman"/>
          <w:color w:val="000000" w:themeColor="text1"/>
          <w:szCs w:val="28"/>
        </w:rPr>
        <w:t>HelpDeskDB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, установить приложение и настроить корректную строку подключения </w:t>
      </w:r>
      <w:r w:rsidRPr="00080EC7">
        <w:rPr>
          <w:rFonts w:cs="Times New Roman"/>
          <w:color w:val="000000" w:themeColor="text1"/>
          <w:szCs w:val="28"/>
        </w:rPr>
        <w:t>ADO</w:t>
      </w:r>
      <w:r w:rsidRPr="00080EC7">
        <w:rPr>
          <w:rFonts w:cs="Times New Roman"/>
          <w:color w:val="000000" w:themeColor="text1"/>
          <w:szCs w:val="28"/>
          <w:lang w:val="ru-RU"/>
        </w:rPr>
        <w:t>.</w:t>
      </w:r>
      <w:r w:rsidRPr="00080EC7">
        <w:rPr>
          <w:rFonts w:cs="Times New Roman"/>
          <w:color w:val="000000" w:themeColor="text1"/>
          <w:szCs w:val="28"/>
        </w:rPr>
        <w:t>NET</w:t>
      </w:r>
      <w:r w:rsidRPr="00080EC7">
        <w:rPr>
          <w:rFonts w:cs="Times New Roman"/>
          <w:color w:val="000000" w:themeColor="text1"/>
          <w:szCs w:val="28"/>
          <w:lang w:val="ru-RU"/>
        </w:rPr>
        <w:t>.</w:t>
      </w:r>
    </w:p>
    <w:p w14:paraId="4663B04D" w14:textId="3B04C2C7" w:rsidR="00BD3F92" w:rsidRPr="00080EC7" w:rsidRDefault="00FD4FAA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3. </w:t>
      </w:r>
      <w:r w:rsidR="000B5521">
        <w:rPr>
          <w:rFonts w:cs="Times New Roman"/>
          <w:color w:val="000000" w:themeColor="text1"/>
          <w:szCs w:val="28"/>
          <w:lang w:val="ru-RU"/>
        </w:rPr>
        <w:t>о</w:t>
      </w:r>
      <w:r w:rsidRPr="00080EC7">
        <w:rPr>
          <w:rFonts w:cs="Times New Roman"/>
          <w:color w:val="000000" w:themeColor="text1"/>
          <w:szCs w:val="28"/>
          <w:lang w:val="ru-RU"/>
        </w:rPr>
        <w:t>тсутствие календарного плана приводит к нарушению последовательности, ошибкам при настройке, потере времени, повторному выполнению рабо</w:t>
      </w:r>
      <w:r w:rsidR="000B5521">
        <w:rPr>
          <w:rFonts w:cs="Times New Roman"/>
          <w:color w:val="000000" w:themeColor="text1"/>
          <w:szCs w:val="28"/>
          <w:lang w:val="ru-RU"/>
        </w:rPr>
        <w:t>т.</w:t>
      </w:r>
    </w:p>
    <w:p w14:paraId="796F451F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Задание 11. Построение схемы внедрения</w:t>
      </w:r>
    </w:p>
    <w:p w14:paraId="3CBBBD95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Проверка рабочего места</w:t>
      </w:r>
    </w:p>
    <w:p w14:paraId="0964D8C5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7CDCB6A9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Подготовка программного окружения</w:t>
      </w:r>
    </w:p>
    <w:p w14:paraId="3A585AF8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6AA6B362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Настройка </w:t>
      </w:r>
      <w:r w:rsidRPr="00080EC7">
        <w:rPr>
          <w:rFonts w:cs="Times New Roman"/>
          <w:color w:val="000000" w:themeColor="text1"/>
          <w:szCs w:val="28"/>
        </w:rPr>
        <w:t>MS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SQL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Server</w:t>
      </w:r>
    </w:p>
    <w:p w14:paraId="183CA7E5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6A01C83E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lastRenderedPageBreak/>
        <w:t xml:space="preserve">Создание </w:t>
      </w:r>
      <w:r w:rsidRPr="00080EC7">
        <w:rPr>
          <w:rFonts w:cs="Times New Roman"/>
          <w:color w:val="000000" w:themeColor="text1"/>
          <w:szCs w:val="28"/>
        </w:rPr>
        <w:t>HelpDeskDB</w:t>
      </w:r>
    </w:p>
    <w:p w14:paraId="616BDA5F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01A56547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Установка </w:t>
      </w:r>
      <w:r w:rsidRPr="00080EC7">
        <w:rPr>
          <w:rFonts w:cs="Times New Roman"/>
          <w:color w:val="000000" w:themeColor="text1"/>
          <w:szCs w:val="28"/>
        </w:rPr>
        <w:t>HelpDesk</w:t>
      </w:r>
    </w:p>
    <w:p w14:paraId="412B0473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2A567756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Настройка подключения через </w:t>
      </w:r>
      <w:r w:rsidRPr="00080EC7">
        <w:rPr>
          <w:rFonts w:cs="Times New Roman"/>
          <w:color w:val="000000" w:themeColor="text1"/>
          <w:szCs w:val="28"/>
        </w:rPr>
        <w:t>ADO</w:t>
      </w:r>
      <w:r w:rsidRPr="00080EC7">
        <w:rPr>
          <w:rFonts w:cs="Times New Roman"/>
          <w:color w:val="000000" w:themeColor="text1"/>
          <w:szCs w:val="28"/>
          <w:lang w:val="ru-RU"/>
        </w:rPr>
        <w:t>.</w:t>
      </w:r>
      <w:r w:rsidRPr="00080EC7">
        <w:rPr>
          <w:rFonts w:cs="Times New Roman"/>
          <w:color w:val="000000" w:themeColor="text1"/>
          <w:szCs w:val="28"/>
        </w:rPr>
        <w:t>NET</w:t>
      </w:r>
    </w:p>
    <w:p w14:paraId="522CEF17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20DD1ED2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Проверочное тестирование</w:t>
      </w:r>
    </w:p>
    <w:p w14:paraId="5DF4337B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7C67E3AD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Подготовка пользователей</w:t>
      </w:r>
    </w:p>
    <w:p w14:paraId="38965690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↓</w:t>
      </w:r>
    </w:p>
    <w:p w14:paraId="7A83AFBF" w14:textId="77777777" w:rsidR="00BD3F92" w:rsidRPr="00080EC7" w:rsidRDefault="00FD4FAA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Ввод в эксплуатацию</w:t>
      </w:r>
    </w:p>
    <w:p w14:paraId="28FA1FA2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</w:rPr>
        <w:t>Задание 12. Формирование итогового календарного плана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"/>
        <w:gridCol w:w="1767"/>
        <w:gridCol w:w="1686"/>
        <w:gridCol w:w="2397"/>
        <w:gridCol w:w="1910"/>
        <w:gridCol w:w="1735"/>
      </w:tblGrid>
      <w:tr w:rsidR="00080EC7" w:rsidRPr="00080EC7" w14:paraId="1FD42186" w14:textId="77777777">
        <w:trPr>
          <w:jc w:val="center"/>
        </w:trPr>
        <w:tc>
          <w:tcPr>
            <w:tcW w:w="1662" w:type="dxa"/>
            <w:vAlign w:val="center"/>
          </w:tcPr>
          <w:p w14:paraId="1E9C5D6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1662" w:type="dxa"/>
            <w:vAlign w:val="center"/>
          </w:tcPr>
          <w:p w14:paraId="6FB7D9D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Этап</w:t>
            </w:r>
          </w:p>
        </w:tc>
        <w:tc>
          <w:tcPr>
            <w:tcW w:w="1662" w:type="dxa"/>
            <w:vAlign w:val="center"/>
          </w:tcPr>
          <w:p w14:paraId="7B2CC10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Работа</w:t>
            </w:r>
          </w:p>
        </w:tc>
        <w:tc>
          <w:tcPr>
            <w:tcW w:w="1662" w:type="dxa"/>
            <w:vAlign w:val="center"/>
          </w:tcPr>
          <w:p w14:paraId="7EF6251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Продолжительность</w:t>
            </w:r>
          </w:p>
        </w:tc>
        <w:tc>
          <w:tcPr>
            <w:tcW w:w="1662" w:type="dxa"/>
            <w:vAlign w:val="center"/>
          </w:tcPr>
          <w:p w14:paraId="43FA1E2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Ответственный</w:t>
            </w:r>
          </w:p>
        </w:tc>
        <w:tc>
          <w:tcPr>
            <w:tcW w:w="1662" w:type="dxa"/>
            <w:vAlign w:val="center"/>
          </w:tcPr>
          <w:p w14:paraId="6D63919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Ожидаемый результат</w:t>
            </w:r>
          </w:p>
        </w:tc>
      </w:tr>
      <w:tr w:rsidR="00080EC7" w:rsidRPr="00080EC7" w14:paraId="296BDB38" w14:textId="77777777">
        <w:trPr>
          <w:jc w:val="center"/>
        </w:trPr>
        <w:tc>
          <w:tcPr>
            <w:tcW w:w="1662" w:type="dxa"/>
            <w:vAlign w:val="center"/>
          </w:tcPr>
          <w:p w14:paraId="2816CDD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1662" w:type="dxa"/>
            <w:vAlign w:val="center"/>
          </w:tcPr>
          <w:p w14:paraId="0DE3D23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рабочего места</w:t>
            </w:r>
          </w:p>
        </w:tc>
        <w:tc>
          <w:tcPr>
            <w:tcW w:w="1662" w:type="dxa"/>
            <w:vAlign w:val="center"/>
          </w:tcPr>
          <w:p w14:paraId="7803DC9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требований и сети</w:t>
            </w:r>
          </w:p>
        </w:tc>
        <w:tc>
          <w:tcPr>
            <w:tcW w:w="1662" w:type="dxa"/>
            <w:vAlign w:val="center"/>
          </w:tcPr>
          <w:p w14:paraId="4732ACE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35 минут</w:t>
            </w:r>
          </w:p>
        </w:tc>
        <w:tc>
          <w:tcPr>
            <w:tcW w:w="1662" w:type="dxa"/>
            <w:vAlign w:val="center"/>
          </w:tcPr>
          <w:p w14:paraId="7E1FF32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1662" w:type="dxa"/>
            <w:vAlign w:val="center"/>
          </w:tcPr>
          <w:p w14:paraId="2AC02C2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Рабочее место готово</w:t>
            </w:r>
          </w:p>
        </w:tc>
      </w:tr>
      <w:tr w:rsidR="00080EC7" w:rsidRPr="00080EC7" w14:paraId="308A8072" w14:textId="77777777">
        <w:trPr>
          <w:jc w:val="center"/>
        </w:trPr>
        <w:tc>
          <w:tcPr>
            <w:tcW w:w="1662" w:type="dxa"/>
            <w:vAlign w:val="center"/>
          </w:tcPr>
          <w:p w14:paraId="29C5CC8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1662" w:type="dxa"/>
            <w:vAlign w:val="center"/>
          </w:tcPr>
          <w:p w14:paraId="244376E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программной среды</w:t>
            </w:r>
          </w:p>
        </w:tc>
        <w:tc>
          <w:tcPr>
            <w:tcW w:w="1662" w:type="dxa"/>
            <w:vAlign w:val="center"/>
          </w:tcPr>
          <w:p w14:paraId="4B35A0C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необходимых компонентов</w:t>
            </w:r>
          </w:p>
        </w:tc>
        <w:tc>
          <w:tcPr>
            <w:tcW w:w="1662" w:type="dxa"/>
            <w:vAlign w:val="center"/>
          </w:tcPr>
          <w:p w14:paraId="636523B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3A1728C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1662" w:type="dxa"/>
            <w:vAlign w:val="center"/>
          </w:tcPr>
          <w:p w14:paraId="2583135C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Среда готова</w:t>
            </w:r>
          </w:p>
        </w:tc>
      </w:tr>
      <w:tr w:rsidR="00080EC7" w:rsidRPr="00080EC7" w14:paraId="0972B521" w14:textId="77777777">
        <w:trPr>
          <w:jc w:val="center"/>
        </w:trPr>
        <w:tc>
          <w:tcPr>
            <w:tcW w:w="1662" w:type="dxa"/>
            <w:vAlign w:val="center"/>
          </w:tcPr>
          <w:p w14:paraId="4C6E6EF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1662" w:type="dxa"/>
            <w:vAlign w:val="center"/>
          </w:tcPr>
          <w:p w14:paraId="43A362C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MS SQL Server</w:t>
            </w:r>
          </w:p>
        </w:tc>
        <w:tc>
          <w:tcPr>
            <w:tcW w:w="1662" w:type="dxa"/>
            <w:vAlign w:val="center"/>
          </w:tcPr>
          <w:p w14:paraId="6E123C5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сервера</w:t>
            </w:r>
          </w:p>
        </w:tc>
        <w:tc>
          <w:tcPr>
            <w:tcW w:w="1662" w:type="dxa"/>
            <w:vAlign w:val="center"/>
          </w:tcPr>
          <w:p w14:paraId="4CA1EF0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60 минут</w:t>
            </w:r>
          </w:p>
        </w:tc>
        <w:tc>
          <w:tcPr>
            <w:tcW w:w="1662" w:type="dxa"/>
            <w:vAlign w:val="center"/>
          </w:tcPr>
          <w:p w14:paraId="7B5CEC4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БД</w:t>
            </w:r>
          </w:p>
        </w:tc>
        <w:tc>
          <w:tcPr>
            <w:tcW w:w="1662" w:type="dxa"/>
            <w:vAlign w:val="center"/>
          </w:tcPr>
          <w:p w14:paraId="36E1A48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SQL Server готов</w:t>
            </w:r>
          </w:p>
        </w:tc>
      </w:tr>
      <w:tr w:rsidR="00080EC7" w:rsidRPr="00080EC7" w14:paraId="059CBE66" w14:textId="77777777">
        <w:trPr>
          <w:jc w:val="center"/>
        </w:trPr>
        <w:tc>
          <w:tcPr>
            <w:tcW w:w="1662" w:type="dxa"/>
            <w:vAlign w:val="center"/>
          </w:tcPr>
          <w:p w14:paraId="109B68C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1662" w:type="dxa"/>
            <w:vAlign w:val="center"/>
          </w:tcPr>
          <w:p w14:paraId="350FD0E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базы данных</w:t>
            </w:r>
          </w:p>
        </w:tc>
        <w:tc>
          <w:tcPr>
            <w:tcW w:w="1662" w:type="dxa"/>
            <w:vAlign w:val="center"/>
          </w:tcPr>
          <w:p w14:paraId="3ACDADE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HelpDeskDB</w:t>
            </w:r>
          </w:p>
        </w:tc>
        <w:tc>
          <w:tcPr>
            <w:tcW w:w="1662" w:type="dxa"/>
            <w:vAlign w:val="center"/>
          </w:tcPr>
          <w:p w14:paraId="7F95EA3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3546EB4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БД</w:t>
            </w:r>
          </w:p>
        </w:tc>
        <w:tc>
          <w:tcPr>
            <w:tcW w:w="1662" w:type="dxa"/>
            <w:vAlign w:val="center"/>
          </w:tcPr>
          <w:p w14:paraId="7CBD4F6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База создана</w:t>
            </w:r>
          </w:p>
        </w:tc>
      </w:tr>
      <w:tr w:rsidR="00080EC7" w:rsidRPr="00080EC7" w14:paraId="6EA1B6E9" w14:textId="77777777">
        <w:trPr>
          <w:jc w:val="center"/>
        </w:trPr>
        <w:tc>
          <w:tcPr>
            <w:tcW w:w="1662" w:type="dxa"/>
            <w:vAlign w:val="center"/>
          </w:tcPr>
          <w:p w14:paraId="694112B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1662" w:type="dxa"/>
            <w:vAlign w:val="center"/>
          </w:tcPr>
          <w:p w14:paraId="0077D12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HelpDesk</w:t>
            </w:r>
          </w:p>
        </w:tc>
        <w:tc>
          <w:tcPr>
            <w:tcW w:w="1662" w:type="dxa"/>
            <w:vAlign w:val="center"/>
          </w:tcPr>
          <w:p w14:paraId="0F9F4A0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Установка приложения</w:t>
            </w:r>
          </w:p>
        </w:tc>
        <w:tc>
          <w:tcPr>
            <w:tcW w:w="1662" w:type="dxa"/>
            <w:vAlign w:val="center"/>
          </w:tcPr>
          <w:p w14:paraId="6CE8340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2321DAF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Системный администратор</w:t>
            </w:r>
          </w:p>
        </w:tc>
        <w:tc>
          <w:tcPr>
            <w:tcW w:w="1662" w:type="dxa"/>
            <w:vAlign w:val="center"/>
          </w:tcPr>
          <w:p w14:paraId="64D8DCF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Приложение установлено</w:t>
            </w:r>
          </w:p>
        </w:tc>
      </w:tr>
      <w:tr w:rsidR="00080EC7" w:rsidRPr="00080EC7" w14:paraId="4B90D570" w14:textId="77777777">
        <w:trPr>
          <w:jc w:val="center"/>
        </w:trPr>
        <w:tc>
          <w:tcPr>
            <w:tcW w:w="1662" w:type="dxa"/>
            <w:vAlign w:val="center"/>
          </w:tcPr>
          <w:p w14:paraId="4CF2F7EA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lastRenderedPageBreak/>
              <w:t>6</w:t>
            </w:r>
          </w:p>
        </w:tc>
        <w:tc>
          <w:tcPr>
            <w:tcW w:w="1662" w:type="dxa"/>
            <w:vAlign w:val="center"/>
          </w:tcPr>
          <w:p w14:paraId="201D9BC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подключения</w:t>
            </w:r>
          </w:p>
        </w:tc>
        <w:tc>
          <w:tcPr>
            <w:tcW w:w="1662" w:type="dxa"/>
            <w:vAlign w:val="center"/>
          </w:tcPr>
          <w:p w14:paraId="2AEF18D6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Настройка ADO.NET</w:t>
            </w:r>
          </w:p>
        </w:tc>
        <w:tc>
          <w:tcPr>
            <w:tcW w:w="1662" w:type="dxa"/>
            <w:vAlign w:val="center"/>
          </w:tcPr>
          <w:p w14:paraId="31988BE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443C05A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Разработчик</w:t>
            </w:r>
          </w:p>
        </w:tc>
        <w:tc>
          <w:tcPr>
            <w:tcW w:w="1662" w:type="dxa"/>
            <w:vAlign w:val="center"/>
          </w:tcPr>
          <w:p w14:paraId="4DB2486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Соединение с БД работает</w:t>
            </w:r>
          </w:p>
        </w:tc>
      </w:tr>
      <w:tr w:rsidR="00080EC7" w:rsidRPr="00080EC7" w14:paraId="579AF402" w14:textId="77777777">
        <w:trPr>
          <w:jc w:val="center"/>
        </w:trPr>
        <w:tc>
          <w:tcPr>
            <w:tcW w:w="1662" w:type="dxa"/>
            <w:vAlign w:val="center"/>
          </w:tcPr>
          <w:p w14:paraId="0E58F5B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1662" w:type="dxa"/>
            <w:vAlign w:val="center"/>
          </w:tcPr>
          <w:p w14:paraId="05D83B8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Проверка системы</w:t>
            </w:r>
          </w:p>
        </w:tc>
        <w:tc>
          <w:tcPr>
            <w:tcW w:w="1662" w:type="dxa"/>
            <w:vAlign w:val="center"/>
          </w:tcPr>
          <w:p w14:paraId="536FE0F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Авторизация и тестовая заявка</w:t>
            </w:r>
          </w:p>
        </w:tc>
        <w:tc>
          <w:tcPr>
            <w:tcW w:w="1662" w:type="dxa"/>
            <w:vAlign w:val="center"/>
          </w:tcPr>
          <w:p w14:paraId="06171FEF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60 минут</w:t>
            </w:r>
          </w:p>
        </w:tc>
        <w:tc>
          <w:tcPr>
            <w:tcW w:w="1662" w:type="dxa"/>
            <w:vAlign w:val="center"/>
          </w:tcPr>
          <w:p w14:paraId="4030B505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техподдержки</w:t>
            </w:r>
          </w:p>
        </w:tc>
        <w:tc>
          <w:tcPr>
            <w:tcW w:w="1662" w:type="dxa"/>
            <w:vAlign w:val="center"/>
          </w:tcPr>
          <w:p w14:paraId="279D463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Основные функции проверены</w:t>
            </w:r>
          </w:p>
        </w:tc>
      </w:tr>
      <w:tr w:rsidR="00080EC7" w:rsidRPr="00080EC7" w14:paraId="047650A5" w14:textId="77777777">
        <w:trPr>
          <w:jc w:val="center"/>
        </w:trPr>
        <w:tc>
          <w:tcPr>
            <w:tcW w:w="1662" w:type="dxa"/>
            <w:vAlign w:val="center"/>
          </w:tcPr>
          <w:p w14:paraId="6E8FD6A0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1662" w:type="dxa"/>
            <w:vAlign w:val="center"/>
          </w:tcPr>
          <w:p w14:paraId="1F29B987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Подготовка пользователей</w:t>
            </w:r>
          </w:p>
        </w:tc>
        <w:tc>
          <w:tcPr>
            <w:tcW w:w="1662" w:type="dxa"/>
            <w:vAlign w:val="center"/>
          </w:tcPr>
          <w:p w14:paraId="1EBF3E3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080EC7">
              <w:rPr>
                <w:rFonts w:cs="Times New Roman"/>
                <w:color w:val="000000" w:themeColor="text1"/>
                <w:szCs w:val="28"/>
                <w:lang w:val="ru-RU"/>
              </w:rPr>
              <w:t>Создание учётных записей и обучение</w:t>
            </w:r>
          </w:p>
        </w:tc>
        <w:tc>
          <w:tcPr>
            <w:tcW w:w="1662" w:type="dxa"/>
            <w:vAlign w:val="center"/>
          </w:tcPr>
          <w:p w14:paraId="29C1C8F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90 минут</w:t>
            </w:r>
          </w:p>
        </w:tc>
        <w:tc>
          <w:tcPr>
            <w:tcW w:w="1662" w:type="dxa"/>
            <w:vAlign w:val="center"/>
          </w:tcPr>
          <w:p w14:paraId="0A46E26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Специалист техподдержки</w:t>
            </w:r>
          </w:p>
        </w:tc>
        <w:tc>
          <w:tcPr>
            <w:tcW w:w="1662" w:type="dxa"/>
            <w:vAlign w:val="center"/>
          </w:tcPr>
          <w:p w14:paraId="5C675D6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Пользователи подготовлены</w:t>
            </w:r>
          </w:p>
        </w:tc>
      </w:tr>
      <w:tr w:rsidR="00080EC7" w:rsidRPr="00080EC7" w14:paraId="031D9986" w14:textId="77777777">
        <w:trPr>
          <w:jc w:val="center"/>
        </w:trPr>
        <w:tc>
          <w:tcPr>
            <w:tcW w:w="1662" w:type="dxa"/>
            <w:vAlign w:val="center"/>
          </w:tcPr>
          <w:p w14:paraId="4A008DD3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1662" w:type="dxa"/>
            <w:vAlign w:val="center"/>
          </w:tcPr>
          <w:p w14:paraId="124DC739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Резервное копирование</w:t>
            </w:r>
          </w:p>
        </w:tc>
        <w:tc>
          <w:tcPr>
            <w:tcW w:w="1662" w:type="dxa"/>
            <w:vAlign w:val="center"/>
          </w:tcPr>
          <w:p w14:paraId="4CE09AF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Создание резервной копии</w:t>
            </w:r>
          </w:p>
        </w:tc>
        <w:tc>
          <w:tcPr>
            <w:tcW w:w="1662" w:type="dxa"/>
            <w:vAlign w:val="center"/>
          </w:tcPr>
          <w:p w14:paraId="5FA4E31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20 минут</w:t>
            </w:r>
          </w:p>
        </w:tc>
        <w:tc>
          <w:tcPr>
            <w:tcW w:w="1662" w:type="dxa"/>
            <w:vAlign w:val="center"/>
          </w:tcPr>
          <w:p w14:paraId="53A8FDDD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Администратор БД</w:t>
            </w:r>
          </w:p>
        </w:tc>
        <w:tc>
          <w:tcPr>
            <w:tcW w:w="1662" w:type="dxa"/>
            <w:vAlign w:val="center"/>
          </w:tcPr>
          <w:p w14:paraId="151FE194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Резервная копия готова</w:t>
            </w:r>
          </w:p>
        </w:tc>
      </w:tr>
      <w:tr w:rsidR="00080EC7" w:rsidRPr="00080EC7" w14:paraId="463A029E" w14:textId="77777777">
        <w:trPr>
          <w:jc w:val="center"/>
        </w:trPr>
        <w:tc>
          <w:tcPr>
            <w:tcW w:w="1662" w:type="dxa"/>
            <w:vAlign w:val="center"/>
          </w:tcPr>
          <w:p w14:paraId="21976A58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1662" w:type="dxa"/>
            <w:vAlign w:val="center"/>
          </w:tcPr>
          <w:p w14:paraId="48D78272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Ввод в эксплуатацию</w:t>
            </w:r>
          </w:p>
        </w:tc>
        <w:tc>
          <w:tcPr>
            <w:tcW w:w="1662" w:type="dxa"/>
            <w:vAlign w:val="center"/>
          </w:tcPr>
          <w:p w14:paraId="0EB41D0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Контрольный запуск</w:t>
            </w:r>
          </w:p>
        </w:tc>
        <w:tc>
          <w:tcPr>
            <w:tcW w:w="1662" w:type="dxa"/>
            <w:vAlign w:val="center"/>
          </w:tcPr>
          <w:p w14:paraId="2ECAE95E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396781BB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Техподдержка и пользователь</w:t>
            </w:r>
          </w:p>
        </w:tc>
        <w:tc>
          <w:tcPr>
            <w:tcW w:w="1662" w:type="dxa"/>
            <w:vAlign w:val="center"/>
          </w:tcPr>
          <w:p w14:paraId="52E8C0D1" w14:textId="77777777" w:rsidR="00BD3F92" w:rsidRPr="00080EC7" w:rsidRDefault="00FD4FAA">
            <w:pPr>
              <w:rPr>
                <w:rFonts w:cs="Times New Roman"/>
                <w:color w:val="000000" w:themeColor="text1"/>
                <w:szCs w:val="28"/>
              </w:rPr>
            </w:pPr>
            <w:r w:rsidRPr="00080EC7">
              <w:rPr>
                <w:rFonts w:cs="Times New Roman"/>
                <w:color w:val="000000" w:themeColor="text1"/>
                <w:szCs w:val="28"/>
              </w:rPr>
              <w:t>HelpDesk введён в эксплуатацию</w:t>
            </w:r>
          </w:p>
        </w:tc>
      </w:tr>
    </w:tbl>
    <w:p w14:paraId="3A83486E" w14:textId="77777777" w:rsidR="00BD3F92" w:rsidRPr="00080EC7" w:rsidRDefault="00BD3F92">
      <w:pPr>
        <w:rPr>
          <w:rFonts w:cs="Times New Roman"/>
          <w:color w:val="000000" w:themeColor="text1"/>
          <w:szCs w:val="28"/>
        </w:rPr>
      </w:pPr>
    </w:p>
    <w:p w14:paraId="597E866A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 xml:space="preserve">Итоговый раздел: «Этапы и календарный план внедрения </w:t>
      </w:r>
      <w:r w:rsidRPr="000B5521">
        <w:rPr>
          <w:rFonts w:ascii="Times New Roman" w:eastAsia="Times New Roman" w:hAnsi="Times New Roman" w:cs="Times New Roman"/>
          <w:color w:val="000000" w:themeColor="text1"/>
          <w:sz w:val="28"/>
        </w:rPr>
        <w:t>HelpDesk</w:t>
      </w: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»</w:t>
      </w:r>
    </w:p>
    <w:p w14:paraId="65F78445" w14:textId="148572CD" w:rsidR="00BD3F92" w:rsidRPr="00080EC7" w:rsidRDefault="000B5521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в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плане определено 9 основных этапов внедрения </w:t>
      </w:r>
      <w:r w:rsidR="00FD4FAA" w:rsidRPr="00080EC7">
        <w:rPr>
          <w:rFonts w:cs="Times New Roman"/>
          <w:color w:val="000000" w:themeColor="text1"/>
          <w:szCs w:val="28"/>
        </w:rPr>
        <w:t>HelpDesk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. Суммарная продолжительность всех работ при последовательном выполнении составляет около 6 часов </w:t>
      </w:r>
      <w:r>
        <w:rPr>
          <w:rFonts w:cs="Times New Roman"/>
          <w:color w:val="000000" w:themeColor="text1"/>
          <w:szCs w:val="28"/>
          <w:lang w:val="ru-RU"/>
        </w:rPr>
        <w:t>4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5 минут, а фактическое внедрение распределено на три рабочих дня с учётом зависимостей и возможного параллельного выполнения отдельных действий.</w:t>
      </w:r>
    </w:p>
    <w:p w14:paraId="639A3D41" w14:textId="1ECEDA2A" w:rsidR="00BD3F92" w:rsidRPr="00080EC7" w:rsidRDefault="000B5521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о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сновные исполнители: системный администратор, администратор базы данных, разработчик, специалист технической поддержки и пользователь. Наиболее важными этапами являются настройка </w:t>
      </w:r>
      <w:r w:rsidR="00FD4FAA" w:rsidRPr="00080EC7">
        <w:rPr>
          <w:rFonts w:cs="Times New Roman"/>
          <w:color w:val="000000" w:themeColor="text1"/>
          <w:szCs w:val="28"/>
        </w:rPr>
        <w:t>MS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FD4FAA" w:rsidRPr="00080EC7">
        <w:rPr>
          <w:rFonts w:cs="Times New Roman"/>
          <w:color w:val="000000" w:themeColor="text1"/>
          <w:szCs w:val="28"/>
        </w:rPr>
        <w:t>SQL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FD4FAA" w:rsidRPr="00080EC7">
        <w:rPr>
          <w:rFonts w:cs="Times New Roman"/>
          <w:color w:val="000000" w:themeColor="text1"/>
          <w:szCs w:val="28"/>
        </w:rPr>
        <w:t>Server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, создание </w:t>
      </w:r>
      <w:r w:rsidR="00FD4FAA" w:rsidRPr="00080EC7">
        <w:rPr>
          <w:rFonts w:cs="Times New Roman"/>
          <w:color w:val="000000" w:themeColor="text1"/>
          <w:szCs w:val="28"/>
        </w:rPr>
        <w:t>HelpDeskDB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, настройка подключения </w:t>
      </w:r>
      <w:r w:rsidR="00FD4FAA" w:rsidRPr="00080EC7">
        <w:rPr>
          <w:rFonts w:cs="Times New Roman"/>
          <w:color w:val="000000" w:themeColor="text1"/>
          <w:szCs w:val="28"/>
        </w:rPr>
        <w:t>ADO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.</w:t>
      </w:r>
      <w:r w:rsidR="00FD4FAA" w:rsidRPr="00080EC7">
        <w:rPr>
          <w:rFonts w:cs="Times New Roman"/>
          <w:color w:val="000000" w:themeColor="text1"/>
          <w:szCs w:val="28"/>
        </w:rPr>
        <w:t>NET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и проверочное тестирование.</w:t>
      </w:r>
    </w:p>
    <w:p w14:paraId="2F2CDFEC" w14:textId="50A587E4" w:rsidR="00BD3F92" w:rsidRPr="00080EC7" w:rsidRDefault="000B5521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г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лавная контрольная точка перед началом эксплуатации — успешный контрольный запуск системы: пользователь должен войти в </w:t>
      </w:r>
      <w:r w:rsidR="00FD4FAA" w:rsidRPr="00080EC7">
        <w:rPr>
          <w:rFonts w:cs="Times New Roman"/>
          <w:color w:val="000000" w:themeColor="text1"/>
          <w:szCs w:val="28"/>
        </w:rPr>
        <w:t>HelpDesk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, система должна подключаться к </w:t>
      </w:r>
      <w:r w:rsidR="00FD4FAA" w:rsidRPr="00080EC7">
        <w:rPr>
          <w:rFonts w:cs="Times New Roman"/>
          <w:color w:val="000000" w:themeColor="text1"/>
          <w:szCs w:val="28"/>
        </w:rPr>
        <w:t>HelpDeskDB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, а тестовая заявка должна успешно создаваться и обрабатываться.</w:t>
      </w:r>
    </w:p>
    <w:p w14:paraId="67973D7E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lastRenderedPageBreak/>
        <w:t>Вывод</w:t>
      </w:r>
    </w:p>
    <w:p w14:paraId="301F0608" w14:textId="5923A7AB" w:rsidR="00BD3F92" w:rsidRPr="00080EC7" w:rsidRDefault="000B5521">
      <w:pPr>
        <w:spacing w:line="360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в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ходе практической работы были определены основные этапы внедрения системы </w:t>
      </w:r>
      <w:r w:rsidR="00FD4FAA" w:rsidRPr="00080EC7">
        <w:rPr>
          <w:rFonts w:cs="Times New Roman"/>
          <w:color w:val="000000" w:themeColor="text1"/>
          <w:szCs w:val="28"/>
        </w:rPr>
        <w:t>HelpDesk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: подготовка, проверка рабочего места, подготовка программной среды, настройка </w:t>
      </w:r>
      <w:r w:rsidR="00FD4FAA" w:rsidRPr="00080EC7">
        <w:rPr>
          <w:rFonts w:cs="Times New Roman"/>
          <w:color w:val="000000" w:themeColor="text1"/>
          <w:szCs w:val="28"/>
        </w:rPr>
        <w:t>MS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FD4FAA" w:rsidRPr="00080EC7">
        <w:rPr>
          <w:rFonts w:cs="Times New Roman"/>
          <w:color w:val="000000" w:themeColor="text1"/>
          <w:szCs w:val="28"/>
        </w:rPr>
        <w:t>SQL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FD4FAA" w:rsidRPr="00080EC7">
        <w:rPr>
          <w:rFonts w:cs="Times New Roman"/>
          <w:color w:val="000000" w:themeColor="text1"/>
          <w:szCs w:val="28"/>
        </w:rPr>
        <w:t>Server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, установка и настройка приложения, тестирование, подготовка пользователей и ввод в эксплуатацию. Соблюдение последовательности необходимо, чтобы каждая последующая работа выполнялась на подготовленной основе и не возникали ошибки подключения или настройки. Оценка продолжительности позволяет заранее определить необходимое время и составить реалистичный календарный план. Назначение ответственных помогает распределить обязанности и контролировать выполнение работ. Контрольные точки позволяют убедиться в готовности системы перед переходом к следующему этапу. При последовательном выполнении всех работ потребуется примерно 6 часов </w:t>
      </w:r>
      <w:r>
        <w:rPr>
          <w:rFonts w:cs="Times New Roman"/>
          <w:color w:val="000000" w:themeColor="text1"/>
          <w:szCs w:val="28"/>
          <w:lang w:val="ru-RU"/>
        </w:rPr>
        <w:t>45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минут, а фактическое внедрение можно организовать в течение трёх рабочих дней.</w:t>
      </w:r>
    </w:p>
    <w:p w14:paraId="31373307" w14:textId="77777777" w:rsidR="00BD3F92" w:rsidRPr="000B5521" w:rsidRDefault="00FD4FAA">
      <w:pPr>
        <w:pStyle w:val="1"/>
        <w:spacing w:before="160" w:after="12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0B5521"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  <w:t>Контрольные вопросы</w:t>
      </w:r>
    </w:p>
    <w:p w14:paraId="2DAD7061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1. Что называется этапом внедрения?</w:t>
      </w:r>
    </w:p>
    <w:p w14:paraId="71BD1519" w14:textId="38631781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э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тап внедрения </w:t>
      </w:r>
      <w:r>
        <w:rPr>
          <w:rFonts w:cs="Times New Roman"/>
          <w:color w:val="000000" w:themeColor="text1"/>
          <w:szCs w:val="28"/>
          <w:lang w:val="ru-RU"/>
        </w:rPr>
        <w:t>-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 xml:space="preserve"> логически завершённая часть процесса ввода программного обеспечения в эксплуатацию.</w:t>
      </w:r>
    </w:p>
    <w:p w14:paraId="7DDF5471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2. Что такое календарный план внедрения?</w:t>
      </w:r>
    </w:p>
    <w:p w14:paraId="7BB776B2" w14:textId="6B7D5835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э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то документ, в котором определяются работы, их последовательность, сроки, продолжительность, исполнители и ожидаемые результаты.</w:t>
      </w:r>
    </w:p>
    <w:p w14:paraId="48519069" w14:textId="1FE5B8AC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3. </w:t>
      </w:r>
      <w:r w:rsidR="000B5521">
        <w:rPr>
          <w:rFonts w:cs="Times New Roman"/>
          <w:color w:val="000000" w:themeColor="text1"/>
          <w:szCs w:val="28"/>
          <w:lang w:val="ru-RU"/>
        </w:rPr>
        <w:t>д</w:t>
      </w:r>
      <w:r w:rsidRPr="00080EC7">
        <w:rPr>
          <w:rFonts w:cs="Times New Roman"/>
          <w:color w:val="000000" w:themeColor="text1"/>
          <w:szCs w:val="28"/>
          <w:lang w:val="ru-RU"/>
        </w:rPr>
        <w:t>ля чего определяется продолжительность работ?</w:t>
      </w:r>
    </w:p>
    <w:p w14:paraId="7C1DEED2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Чтобы оценить общее время внедрения и составить реалистичный график.</w:t>
      </w:r>
    </w:p>
    <w:p w14:paraId="235FF6F6" w14:textId="1F5082C0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4. </w:t>
      </w:r>
      <w:r w:rsidR="000B5521">
        <w:rPr>
          <w:rFonts w:cs="Times New Roman"/>
          <w:color w:val="000000" w:themeColor="text1"/>
          <w:szCs w:val="28"/>
          <w:lang w:val="ru-RU"/>
        </w:rPr>
        <w:t>к</w:t>
      </w:r>
      <w:r w:rsidRPr="00080EC7">
        <w:rPr>
          <w:rFonts w:cs="Times New Roman"/>
          <w:color w:val="000000" w:themeColor="text1"/>
          <w:szCs w:val="28"/>
          <w:lang w:val="ru-RU"/>
        </w:rPr>
        <w:t>то называется ответственным исполнителем?</w:t>
      </w:r>
    </w:p>
    <w:p w14:paraId="3391FAD5" w14:textId="2799CF3B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ч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еловек или роль, отвечающая за выполнение определённой работы.</w:t>
      </w:r>
    </w:p>
    <w:p w14:paraId="02509174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lastRenderedPageBreak/>
        <w:t>5. Что такое зависимость между работами?</w:t>
      </w:r>
    </w:p>
    <w:p w14:paraId="67E8BAF9" w14:textId="40A7252C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э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то условие, при котором одна работа может быть выполнена только после завершения другой необходимой работы.</w:t>
      </w:r>
    </w:p>
    <w:p w14:paraId="6659C643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6. Что такое контрольная точка?</w:t>
      </w:r>
    </w:p>
    <w:p w14:paraId="1D17E716" w14:textId="16E05DBA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в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ажный промежуточный результат, который необходимо проверить перед переходом к следующему этапу.</w:t>
      </w:r>
    </w:p>
    <w:p w14:paraId="3908FC4D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 xml:space="preserve">7. Почему нельзя проверять подключение </w:t>
      </w:r>
      <w:r w:rsidRPr="00080EC7">
        <w:rPr>
          <w:rFonts w:cs="Times New Roman"/>
          <w:color w:val="000000" w:themeColor="text1"/>
          <w:szCs w:val="28"/>
        </w:rPr>
        <w:t>HelpDesk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до настройки </w:t>
      </w:r>
      <w:r w:rsidRPr="00080EC7">
        <w:rPr>
          <w:rFonts w:cs="Times New Roman"/>
          <w:color w:val="000000" w:themeColor="text1"/>
          <w:szCs w:val="28"/>
        </w:rPr>
        <w:t>MS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SQL</w:t>
      </w:r>
      <w:r w:rsidRPr="00080EC7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080EC7">
        <w:rPr>
          <w:rFonts w:cs="Times New Roman"/>
          <w:color w:val="000000" w:themeColor="text1"/>
          <w:szCs w:val="28"/>
        </w:rPr>
        <w:t>Server</w:t>
      </w:r>
      <w:r w:rsidRPr="00080EC7">
        <w:rPr>
          <w:rFonts w:cs="Times New Roman"/>
          <w:color w:val="000000" w:themeColor="text1"/>
          <w:szCs w:val="28"/>
          <w:lang w:val="ru-RU"/>
        </w:rPr>
        <w:t>?</w:t>
      </w:r>
    </w:p>
    <w:p w14:paraId="28C3F07D" w14:textId="7D05834E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п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отому что сервер базы данных и база должны быть подготовлены до проверки подключения приложения.</w:t>
      </w:r>
    </w:p>
    <w:p w14:paraId="7FEDAF11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8. Какие работы можно выполнять параллельно?</w:t>
      </w:r>
    </w:p>
    <w:p w14:paraId="5C622033" w14:textId="11D4B275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аботы без взаимных зависимостей, например проверку системных требований и сетевого подключения.</w:t>
      </w:r>
    </w:p>
    <w:p w14:paraId="3B7A3CA3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9. Что должно быть сделано непосредственно перед вводом системы в эксплуатацию?</w:t>
      </w:r>
    </w:p>
    <w:p w14:paraId="5B751992" w14:textId="4795FD24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н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еобходимо завершить тестирование, подготовить пользователей, создать резервную копию и выполнить контрольный запуск.</w:t>
      </w:r>
    </w:p>
    <w:p w14:paraId="3662E682" w14:textId="77777777" w:rsidR="00BD3F92" w:rsidRPr="00080EC7" w:rsidRDefault="00FD4FAA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 w:rsidRPr="00080EC7">
        <w:rPr>
          <w:rFonts w:cs="Times New Roman"/>
          <w:color w:val="000000" w:themeColor="text1"/>
          <w:szCs w:val="28"/>
          <w:lang w:val="ru-RU"/>
        </w:rPr>
        <w:t>10. Для чего нужен календарный план при внедрении программного обеспечения?</w:t>
      </w:r>
    </w:p>
    <w:p w14:paraId="0B31D55B" w14:textId="580765C2" w:rsidR="00BD3F92" w:rsidRPr="00080EC7" w:rsidRDefault="000B5521">
      <w:pPr>
        <w:spacing w:line="360" w:lineRule="auto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о</w:t>
      </w:r>
      <w:r w:rsidR="00FD4FAA" w:rsidRPr="00080EC7">
        <w:rPr>
          <w:rFonts w:cs="Times New Roman"/>
          <w:color w:val="000000" w:themeColor="text1"/>
          <w:szCs w:val="28"/>
          <w:lang w:val="ru-RU"/>
        </w:rPr>
        <w:t>н помогает определить порядок и сроки работ, ответственных исполнителей, зависимости и ожидаемые результаты.</w:t>
      </w:r>
    </w:p>
    <w:sectPr w:rsidR="00BD3F92" w:rsidRPr="00080EC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665935">
    <w:abstractNumId w:val="8"/>
  </w:num>
  <w:num w:numId="2" w16cid:durableId="86777145">
    <w:abstractNumId w:val="6"/>
  </w:num>
  <w:num w:numId="3" w16cid:durableId="209416664">
    <w:abstractNumId w:val="5"/>
  </w:num>
  <w:num w:numId="4" w16cid:durableId="1470396627">
    <w:abstractNumId w:val="4"/>
  </w:num>
  <w:num w:numId="5" w16cid:durableId="1329821748">
    <w:abstractNumId w:val="7"/>
  </w:num>
  <w:num w:numId="6" w16cid:durableId="1671759138">
    <w:abstractNumId w:val="3"/>
  </w:num>
  <w:num w:numId="7" w16cid:durableId="1160774010">
    <w:abstractNumId w:val="2"/>
  </w:num>
  <w:num w:numId="8" w16cid:durableId="912393574">
    <w:abstractNumId w:val="1"/>
  </w:num>
  <w:num w:numId="9" w16cid:durableId="125936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EC7"/>
    <w:rsid w:val="000B5521"/>
    <w:rsid w:val="00105347"/>
    <w:rsid w:val="0015074B"/>
    <w:rsid w:val="00172D58"/>
    <w:rsid w:val="0029639D"/>
    <w:rsid w:val="00326F90"/>
    <w:rsid w:val="00AA1D8D"/>
    <w:rsid w:val="00B47730"/>
    <w:rsid w:val="00BD3F92"/>
    <w:rsid w:val="00CB0664"/>
    <w:rsid w:val="00D93EFD"/>
    <w:rsid w:val="00DC0B01"/>
    <w:rsid w:val="00F25907"/>
    <w:rsid w:val="00FC693F"/>
    <w:rsid w:val="00FD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CB03B"/>
  <w14:defaultImageDpi w14:val="300"/>
  <w15:docId w15:val="{022F450F-4D70-4CD5-B7B4-900D7B62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FDD839-D75E-4D25-8A5B-B05D94141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1777</Words>
  <Characters>10135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Абитов Альберт</cp:lastModifiedBy>
  <cp:revision>4</cp:revision>
  <dcterms:created xsi:type="dcterms:W3CDTF">2026-10-02T09:13:00Z</dcterms:created>
  <dcterms:modified xsi:type="dcterms:W3CDTF">2026-10-27T19:37:00Z</dcterms:modified>
  <cp:category/>
</cp:coreProperties>
</file>