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7FBF9"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You’re absolutely onto something here. </w:t>
      </w:r>
      <w:proofErr w:type="spellStart"/>
      <w:r w:rsidRPr="00444E2F">
        <w:rPr>
          <w:rFonts w:ascii="Times New Roman" w:hAnsi="Times New Roman" w:cs="Times New Roman"/>
          <w:kern w:val="0"/>
          <w14:ligatures w14:val="none"/>
        </w:rPr>
        <w:t>Hungryroot’s</w:t>
      </w:r>
      <w:proofErr w:type="spellEnd"/>
      <w:r w:rsidRPr="00444E2F">
        <w:rPr>
          <w:rFonts w:ascii="Times New Roman" w:hAnsi="Times New Roman" w:cs="Times New Roman"/>
          <w:kern w:val="0"/>
          <w14:ligatures w14:val="none"/>
        </w:rPr>
        <w:t xml:space="preserve"> core challenge doesn’t lie in lacking ambition—the company has shown impressive growth—but rather in execution friction and operational weaknesses in its “bus-in” model (i.e., delivering groceries plus recipe guidance). Let’s break it down:</w:t>
      </w:r>
    </w:p>
    <w:p w14:paraId="012A41D9" w14:textId="77777777" w:rsidR="00444E2F" w:rsidRPr="00444E2F" w:rsidRDefault="00444E2F" w:rsidP="00444E2F">
      <w:pPr>
        <w:spacing w:after="0" w:line="240" w:lineRule="auto"/>
        <w:rPr>
          <w:rFonts w:ascii="Times New Roman" w:eastAsia="Times New Roman" w:hAnsi="Times New Roman" w:cs="Times New Roman"/>
          <w:kern w:val="0"/>
          <w14:ligatures w14:val="none"/>
        </w:rPr>
      </w:pPr>
      <w:r w:rsidRPr="00444E2F">
        <w:rPr>
          <w:rFonts w:ascii="Times New Roman" w:eastAsia="Times New Roman" w:hAnsi="Times New Roman" w:cs="Times New Roman"/>
          <w:noProof/>
          <w:kern w:val="0"/>
          <w14:ligatures w14:val="none"/>
        </w:rPr>
        <mc:AlternateContent>
          <mc:Choice Requires="wps">
            <w:drawing>
              <wp:inline distT="0" distB="0" distL="0" distR="0" wp14:anchorId="6A5D46A4" wp14:editId="176BF51F">
                <wp:extent cx="5943600" cy="1270"/>
                <wp:effectExtent l="0" t="31750" r="0" b="36830"/>
                <wp:docPr id="33322938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33361E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D2CD2C2" w14:textId="77777777" w:rsidR="00444E2F" w:rsidRPr="00444E2F" w:rsidRDefault="00444E2F" w:rsidP="00444E2F">
      <w:pPr>
        <w:spacing w:before="100" w:beforeAutospacing="1" w:after="100" w:afterAutospacing="1" w:line="240" w:lineRule="auto"/>
        <w:outlineLvl w:val="1"/>
        <w:rPr>
          <w:rFonts w:ascii="Times New Roman" w:hAnsi="Times New Roman" w:cs="Times New Roman"/>
          <w:b/>
          <w:bCs/>
          <w:kern w:val="0"/>
          <w:sz w:val="36"/>
          <w:szCs w:val="36"/>
          <w14:ligatures w14:val="none"/>
        </w:rPr>
      </w:pPr>
      <w:proofErr w:type="spellStart"/>
      <w:r w:rsidRPr="00444E2F">
        <w:rPr>
          <w:rFonts w:ascii="Times New Roman" w:eastAsia="Times New Roman" w:hAnsi="Times New Roman" w:cs="Times New Roman"/>
          <w:b/>
          <w:bCs/>
          <w:kern w:val="0"/>
          <w:sz w:val="36"/>
          <w:szCs w:val="36"/>
          <w14:ligatures w14:val="none"/>
        </w:rPr>
        <w:t>Hungryroot’s</w:t>
      </w:r>
      <w:proofErr w:type="spellEnd"/>
      <w:r w:rsidRPr="00444E2F">
        <w:rPr>
          <w:rFonts w:ascii="Times New Roman" w:eastAsia="Times New Roman" w:hAnsi="Times New Roman" w:cs="Times New Roman"/>
          <w:b/>
          <w:bCs/>
          <w:kern w:val="0"/>
          <w:sz w:val="36"/>
          <w:szCs w:val="36"/>
          <w14:ligatures w14:val="none"/>
        </w:rPr>
        <w:t xml:space="preserve"> Main Issues with Its Model</w:t>
      </w:r>
    </w:p>
    <w:p w14:paraId="4B9E4DC5"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131A5616"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1. </w:t>
      </w:r>
    </w:p>
    <w:p w14:paraId="74654376"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Logistics &amp; Delivery Reliability</w:t>
      </w:r>
    </w:p>
    <w:p w14:paraId="6BD9EBEB"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223C7F59"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Users frequently report late or missing deliveries, poor customer service, and inconsistent communication:</w:t>
      </w:r>
    </w:p>
    <w:p w14:paraId="05EE3F3E" w14:textId="77777777" w:rsidR="00444E2F" w:rsidRPr="00444E2F" w:rsidRDefault="00444E2F" w:rsidP="00444E2F">
      <w:pPr>
        <w:numPr>
          <w:ilvl w:val="0"/>
          <w:numId w:val="1"/>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One reviewer noted repeated customer service issues, saying:</w:t>
      </w:r>
    </w:p>
    <w:p w14:paraId="1FFCF30F" w14:textId="77777777" w:rsidR="00444E2F" w:rsidRPr="00444E2F" w:rsidRDefault="00444E2F" w:rsidP="00444E2F">
      <w:pPr>
        <w:spacing w:beforeAutospacing="1" w:after="0" w:afterAutospacing="1" w:line="240" w:lineRule="auto"/>
        <w:ind w:left="945"/>
        <w:divId w:val="469785895"/>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“I’ve ordered from </w:t>
      </w:r>
      <w:proofErr w:type="spellStart"/>
      <w:r w:rsidRPr="00444E2F">
        <w:rPr>
          <w:rFonts w:ascii=".AppleSystemUIFont" w:eastAsia="Times New Roman" w:hAnsi=".AppleSystemUIFont" w:cs="Times New Roman"/>
          <w:color w:val="111111"/>
          <w:kern w:val="0"/>
          <w:sz w:val="26"/>
          <w:szCs w:val="26"/>
          <w14:ligatures w14:val="none"/>
        </w:rPr>
        <w:t>Hungryroot</w:t>
      </w:r>
      <w:proofErr w:type="spellEnd"/>
      <w:r w:rsidRPr="00444E2F">
        <w:rPr>
          <w:rFonts w:ascii=".AppleSystemUIFont" w:eastAsia="Times New Roman" w:hAnsi=".AppleSystemUIFont" w:cs="Times New Roman"/>
          <w:color w:val="111111"/>
          <w:kern w:val="0"/>
          <w:sz w:val="26"/>
          <w:szCs w:val="26"/>
          <w14:ligatures w14:val="none"/>
        </w:rPr>
        <w:t xml:space="preserve"> four times and three of them I had to contact customer service for problems… customer service is AWFUL every time.”  </w:t>
      </w:r>
    </w:p>
    <w:p w14:paraId="46054F81" w14:textId="77777777" w:rsidR="00444E2F" w:rsidRPr="00444E2F" w:rsidRDefault="00444E2F" w:rsidP="00444E2F">
      <w:pPr>
        <w:numPr>
          <w:ilvl w:val="0"/>
          <w:numId w:val="1"/>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Others experienced delays that disrupted meal planning:</w:t>
      </w:r>
    </w:p>
    <w:p w14:paraId="54C7E586" w14:textId="77777777" w:rsidR="00444E2F" w:rsidRPr="00444E2F" w:rsidRDefault="00444E2F" w:rsidP="00444E2F">
      <w:pPr>
        <w:spacing w:beforeAutospacing="1" w:after="0" w:afterAutospacing="1" w:line="240" w:lineRule="auto"/>
        <w:ind w:left="945"/>
        <w:divId w:val="1056201289"/>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“This most recent one was supposed to be delivered on Saturday and now won’t be here until Monday.”  </w:t>
      </w:r>
    </w:p>
    <w:p w14:paraId="13BD2178"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59B9BFA0"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Repeatedly, customers complain that deliveries arrive late or get lost. Combined with poor support, this undercuts the appeal of convenience that </w:t>
      </w:r>
      <w:proofErr w:type="spellStart"/>
      <w:r w:rsidRPr="00444E2F">
        <w:rPr>
          <w:rFonts w:ascii="Times New Roman" w:hAnsi="Times New Roman" w:cs="Times New Roman"/>
          <w:kern w:val="0"/>
          <w14:ligatures w14:val="none"/>
        </w:rPr>
        <w:t>Hungryroot</w:t>
      </w:r>
      <w:proofErr w:type="spellEnd"/>
      <w:r w:rsidRPr="00444E2F">
        <w:rPr>
          <w:rFonts w:ascii="Times New Roman" w:hAnsi="Times New Roman" w:cs="Times New Roman"/>
          <w:kern w:val="0"/>
          <w14:ligatures w14:val="none"/>
        </w:rPr>
        <w:t xml:space="preserve"> promises.</w:t>
      </w:r>
    </w:p>
    <w:p w14:paraId="45F93E75"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05DDE679"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2. </w:t>
      </w:r>
    </w:p>
    <w:p w14:paraId="2CDF6CE0"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Quality Control &amp; Freshness</w:t>
      </w:r>
    </w:p>
    <w:p w14:paraId="12609AB4"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1F1BB041"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Several users report receiving spoiled, wilted, or even moldy produce:</w:t>
      </w:r>
    </w:p>
    <w:p w14:paraId="04455E52" w14:textId="77777777" w:rsidR="00444E2F" w:rsidRPr="00444E2F" w:rsidRDefault="00444E2F" w:rsidP="00444E2F">
      <w:pPr>
        <w:numPr>
          <w:ilvl w:val="0"/>
          <w:numId w:val="2"/>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lastRenderedPageBreak/>
        <w:t>One user wrote:</w:t>
      </w:r>
    </w:p>
    <w:p w14:paraId="744025CF" w14:textId="77777777" w:rsidR="00444E2F" w:rsidRPr="00444E2F" w:rsidRDefault="00444E2F" w:rsidP="00444E2F">
      <w:pPr>
        <w:spacing w:beforeAutospacing="1" w:after="0" w:afterAutospacing="1" w:line="240" w:lineRule="auto"/>
        <w:ind w:left="945"/>
        <w:divId w:val="435901781"/>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“My past four orders … had food safety issues, ranging from rotten produce … to full on moldy dumplings.”  </w:t>
      </w:r>
    </w:p>
    <w:p w14:paraId="5BF774FA" w14:textId="77777777" w:rsidR="00444E2F" w:rsidRPr="00444E2F" w:rsidRDefault="00444E2F" w:rsidP="00444E2F">
      <w:pPr>
        <w:numPr>
          <w:ilvl w:val="0"/>
          <w:numId w:val="2"/>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Another summarized:</w:t>
      </w:r>
    </w:p>
    <w:p w14:paraId="3F4F818C" w14:textId="77777777" w:rsidR="00444E2F" w:rsidRPr="00444E2F" w:rsidRDefault="00444E2F" w:rsidP="00444E2F">
      <w:pPr>
        <w:spacing w:beforeAutospacing="1" w:after="0" w:afterAutospacing="1" w:line="240" w:lineRule="auto"/>
        <w:ind w:left="945"/>
        <w:divId w:val="1159273994"/>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“Some of the options were great, but if it arrives spoiled … what’s the point?”  </w:t>
      </w:r>
    </w:p>
    <w:p w14:paraId="6829B2D2"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22BE0FC3"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These problems directly erode trust in the “groceries plus recipe” model—quick delivery means nothing if the ingredients aren’t fresh or usable.</w:t>
      </w:r>
    </w:p>
    <w:p w14:paraId="706F6DC6"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7DD33F22"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3. </w:t>
      </w:r>
    </w:p>
    <w:p w14:paraId="2C2A0572"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Opaque Pricing &amp; Confusing Credit System</w:t>
      </w:r>
    </w:p>
    <w:p w14:paraId="631FB743"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52C65ECE"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roofErr w:type="spellStart"/>
      <w:r w:rsidRPr="00444E2F">
        <w:rPr>
          <w:rFonts w:ascii="Times New Roman" w:hAnsi="Times New Roman" w:cs="Times New Roman"/>
          <w:kern w:val="0"/>
          <w14:ligatures w14:val="none"/>
        </w:rPr>
        <w:t>Hungryroot’s</w:t>
      </w:r>
      <w:proofErr w:type="spellEnd"/>
      <w:r w:rsidRPr="00444E2F">
        <w:rPr>
          <w:rFonts w:ascii="Times New Roman" w:hAnsi="Times New Roman" w:cs="Times New Roman"/>
          <w:kern w:val="0"/>
          <w14:ligatures w14:val="none"/>
        </w:rPr>
        <w:t xml:space="preserve"> credit or point system frustrates users and obscures true costs:</w:t>
      </w:r>
    </w:p>
    <w:p w14:paraId="1F2FDA08" w14:textId="77777777" w:rsidR="00444E2F" w:rsidRPr="00444E2F" w:rsidRDefault="00444E2F" w:rsidP="00444E2F">
      <w:pPr>
        <w:numPr>
          <w:ilvl w:val="0"/>
          <w:numId w:val="3"/>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One user said:</w:t>
      </w:r>
    </w:p>
    <w:p w14:paraId="09CC2C8B" w14:textId="77777777" w:rsidR="00444E2F" w:rsidRPr="00444E2F" w:rsidRDefault="00444E2F" w:rsidP="00444E2F">
      <w:pPr>
        <w:spacing w:beforeAutospacing="1" w:after="0" w:afterAutospacing="1" w:line="240" w:lineRule="auto"/>
        <w:ind w:left="945"/>
        <w:divId w:val="1634140881"/>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“There is a crazy markup with </w:t>
      </w:r>
      <w:proofErr w:type="spellStart"/>
      <w:r w:rsidRPr="00444E2F">
        <w:rPr>
          <w:rFonts w:ascii=".AppleSystemUIFont" w:eastAsia="Times New Roman" w:hAnsi=".AppleSystemUIFont" w:cs="Times New Roman"/>
          <w:color w:val="111111"/>
          <w:kern w:val="0"/>
          <w:sz w:val="26"/>
          <w:szCs w:val="26"/>
          <w14:ligatures w14:val="none"/>
        </w:rPr>
        <w:t>Hungryroot</w:t>
      </w:r>
      <w:proofErr w:type="spellEnd"/>
      <w:r w:rsidRPr="00444E2F">
        <w:rPr>
          <w:rFonts w:ascii=".AppleSystemUIFont" w:eastAsia="Times New Roman" w:hAnsi=".AppleSystemUIFont" w:cs="Times New Roman"/>
          <w:color w:val="111111"/>
          <w:kern w:val="0"/>
          <w:sz w:val="26"/>
          <w:szCs w:val="26"/>
          <w14:ligatures w14:val="none"/>
        </w:rPr>
        <w:t xml:space="preserve">, I think it’s why they use a point system … so we don’t actually see or feel the markup.”  </w:t>
      </w:r>
    </w:p>
    <w:p w14:paraId="78D5767B" w14:textId="77777777" w:rsidR="00444E2F" w:rsidRPr="00444E2F" w:rsidRDefault="00444E2F" w:rsidP="00444E2F">
      <w:pPr>
        <w:numPr>
          <w:ilvl w:val="0"/>
          <w:numId w:val="3"/>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Another recounted confusion over points versus credit:</w:t>
      </w:r>
    </w:p>
    <w:p w14:paraId="302F5069" w14:textId="77777777" w:rsidR="00444E2F" w:rsidRPr="00444E2F" w:rsidRDefault="00444E2F" w:rsidP="00444E2F">
      <w:pPr>
        <w:spacing w:beforeAutospacing="1" w:after="0" w:afterAutospacing="1" w:line="240" w:lineRule="auto"/>
        <w:ind w:left="945"/>
        <w:divId w:val="518005144"/>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“I placed two orders … saw 55 points in my ‘wallet’ … a few days later … a $128 charge.”  </w:t>
      </w:r>
    </w:p>
    <w:p w14:paraId="222C8C0F"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2205F2F8"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Transparency is critical in subscription models, and without it, user frustration grows—and retention suffers.</w:t>
      </w:r>
    </w:p>
    <w:p w14:paraId="5946CD90"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0C48F35E"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4. </w:t>
      </w:r>
    </w:p>
    <w:p w14:paraId="65AD1FC2" w14:textId="77777777" w:rsidR="00444E2F" w:rsidRPr="00444E2F" w:rsidRDefault="00444E2F" w:rsidP="00444E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E2F">
        <w:rPr>
          <w:rFonts w:ascii="Times New Roman" w:eastAsia="Times New Roman" w:hAnsi="Times New Roman" w:cs="Times New Roman"/>
          <w:b/>
          <w:bCs/>
          <w:kern w:val="0"/>
          <w:sz w:val="27"/>
          <w:szCs w:val="27"/>
          <w14:ligatures w14:val="none"/>
        </w:rPr>
        <w:t>Customer Support Woes</w:t>
      </w:r>
    </w:p>
    <w:p w14:paraId="3DA841AC"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7AEC4869"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Several threads cite poor responsiveness, disappearing listings, and unresolved financial discrepancies:</w:t>
      </w:r>
    </w:p>
    <w:p w14:paraId="55A2D7AF" w14:textId="77777777" w:rsidR="00444E2F" w:rsidRPr="00444E2F" w:rsidRDefault="00444E2F" w:rsidP="00444E2F">
      <w:pPr>
        <w:numPr>
          <w:ilvl w:val="0"/>
          <w:numId w:val="4"/>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After negative reviews and listing removal, someone remarked:</w:t>
      </w:r>
    </w:p>
    <w:p w14:paraId="633931DC" w14:textId="77777777" w:rsidR="00444E2F" w:rsidRPr="00444E2F" w:rsidRDefault="00444E2F" w:rsidP="00444E2F">
      <w:pPr>
        <w:spacing w:beforeAutospacing="1" w:after="0" w:afterAutospacing="1" w:line="240" w:lineRule="auto"/>
        <w:ind w:left="945"/>
        <w:divId w:val="234896511"/>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“Many of the negative reviews echoed our experience: Less than fresh food, deliveries … and unresponsiveness on the part of HungryRoot customer service.”  </w:t>
      </w:r>
    </w:p>
    <w:p w14:paraId="243AA43C" w14:textId="77777777" w:rsidR="00444E2F" w:rsidRPr="00444E2F" w:rsidRDefault="00444E2F" w:rsidP="00444E2F">
      <w:pPr>
        <w:numPr>
          <w:ilvl w:val="0"/>
          <w:numId w:val="4"/>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One user reported lost referral credits:</w:t>
      </w:r>
    </w:p>
    <w:p w14:paraId="78BB4711" w14:textId="77777777" w:rsidR="00444E2F" w:rsidRPr="00444E2F" w:rsidRDefault="00444E2F" w:rsidP="00444E2F">
      <w:pPr>
        <w:spacing w:beforeAutospacing="1" w:after="0" w:afterAutospacing="1" w:line="240" w:lineRule="auto"/>
        <w:ind w:left="945"/>
        <w:divId w:val="1848708834"/>
        <w:rPr>
          <w:rFonts w:ascii=".AppleSystemUIFont" w:eastAsia="Times New Roman" w:hAnsi=".AppleSystemUIFont" w:cs="Times New Roman"/>
          <w:color w:val="111111"/>
          <w:kern w:val="0"/>
          <w:sz w:val="26"/>
          <w:szCs w:val="26"/>
          <w14:ligatures w14:val="none"/>
        </w:rPr>
      </w:pPr>
      <w:r w:rsidRPr="00444E2F">
        <w:rPr>
          <w:rFonts w:ascii=".AppleSystemUIFont" w:eastAsia="Times New Roman" w:hAnsi=".AppleSystemUIFont" w:cs="Times New Roman"/>
          <w:color w:val="111111"/>
          <w:kern w:val="0"/>
          <w:sz w:val="26"/>
          <w:szCs w:val="26"/>
          <w14:ligatures w14:val="none"/>
        </w:rPr>
        <w:t xml:space="preserve">“All my credits were gone … My 10/28 delivery was also canceled. I sent a complaint … still … no reply.”  </w:t>
      </w:r>
    </w:p>
    <w:p w14:paraId="43A25CFF"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46D68C36"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Trust breaks fast when customer service fails—even one unresolved complaint can spiral.</w:t>
      </w:r>
    </w:p>
    <w:p w14:paraId="2FCDCAD6" w14:textId="77777777" w:rsidR="00444E2F" w:rsidRPr="00444E2F" w:rsidRDefault="00444E2F" w:rsidP="00444E2F">
      <w:pPr>
        <w:spacing w:after="0" w:line="240" w:lineRule="auto"/>
        <w:rPr>
          <w:rFonts w:ascii="Times New Roman" w:eastAsia="Times New Roman" w:hAnsi="Times New Roman" w:cs="Times New Roman"/>
          <w:kern w:val="0"/>
          <w14:ligatures w14:val="none"/>
        </w:rPr>
      </w:pPr>
      <w:r w:rsidRPr="00444E2F">
        <w:rPr>
          <w:rFonts w:ascii="Times New Roman" w:eastAsia="Times New Roman" w:hAnsi="Times New Roman" w:cs="Times New Roman"/>
          <w:noProof/>
          <w:kern w:val="0"/>
          <w14:ligatures w14:val="none"/>
        </w:rPr>
        <mc:AlternateContent>
          <mc:Choice Requires="wps">
            <w:drawing>
              <wp:inline distT="0" distB="0" distL="0" distR="0" wp14:anchorId="23A77430" wp14:editId="6A212BAD">
                <wp:extent cx="5943600" cy="1270"/>
                <wp:effectExtent l="0" t="31750" r="0" b="36830"/>
                <wp:docPr id="6114508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E4B55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4EB37B5" w14:textId="77777777" w:rsidR="00444E2F" w:rsidRPr="00444E2F" w:rsidRDefault="00444E2F" w:rsidP="00444E2F">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444E2F">
        <w:rPr>
          <w:rFonts w:ascii="Times New Roman" w:eastAsia="Times New Roman" w:hAnsi="Times New Roman" w:cs="Times New Roman"/>
          <w:b/>
          <w:bCs/>
          <w:kern w:val="0"/>
          <w:sz w:val="36"/>
          <w:szCs w:val="36"/>
          <w14:ligatures w14:val="none"/>
        </w:rPr>
        <w:t>So Why Aren’t Competitors Taking Over—Yet?</w:t>
      </w:r>
    </w:p>
    <w:p w14:paraId="4EC4C490"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6DB5AFC9"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Although you might expect rivals like Thrive Market or Factor to dominate, </w:t>
      </w:r>
      <w:proofErr w:type="spellStart"/>
      <w:r w:rsidRPr="00444E2F">
        <w:rPr>
          <w:rFonts w:ascii="Times New Roman" w:hAnsi="Times New Roman" w:cs="Times New Roman"/>
          <w:kern w:val="0"/>
          <w14:ligatures w14:val="none"/>
        </w:rPr>
        <w:t>Hungryroot</w:t>
      </w:r>
      <w:proofErr w:type="spellEnd"/>
      <w:r w:rsidRPr="00444E2F">
        <w:rPr>
          <w:rFonts w:ascii="Times New Roman" w:hAnsi="Times New Roman" w:cs="Times New Roman"/>
          <w:kern w:val="0"/>
          <w14:ligatures w14:val="none"/>
        </w:rPr>
        <w:t xml:space="preserve"> still holds momentum in key areas:</w:t>
      </w:r>
    </w:p>
    <w:p w14:paraId="6E25AC4D" w14:textId="77777777" w:rsidR="00444E2F" w:rsidRPr="00444E2F" w:rsidRDefault="00444E2F" w:rsidP="00444E2F">
      <w:pPr>
        <w:numPr>
          <w:ilvl w:val="0"/>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Strong Growth &amp; Retention</w:t>
      </w:r>
    </w:p>
    <w:p w14:paraId="364FF099" w14:textId="77777777" w:rsidR="00444E2F" w:rsidRPr="00444E2F" w:rsidRDefault="00444E2F" w:rsidP="00444E2F">
      <w:pPr>
        <w:numPr>
          <w:ilvl w:val="1"/>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Revenue jumped nearly 10-fold—from $25 million in 2019 to $237 million in 2022—with a 47% increase just that year  .</w:t>
      </w:r>
    </w:p>
    <w:p w14:paraId="33CDE357" w14:textId="77777777" w:rsidR="00444E2F" w:rsidRPr="00444E2F" w:rsidRDefault="00444E2F" w:rsidP="00444E2F">
      <w:pPr>
        <w:numPr>
          <w:ilvl w:val="1"/>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In the first half of 2023, revenue rose 67% to $182 million, and </w:t>
      </w:r>
      <w:proofErr w:type="spellStart"/>
      <w:r w:rsidRPr="00444E2F">
        <w:rPr>
          <w:rFonts w:ascii="Times New Roman" w:hAnsi="Times New Roman" w:cs="Times New Roman"/>
          <w:kern w:val="0"/>
          <w14:ligatures w14:val="none"/>
        </w:rPr>
        <w:t>Hungerroot</w:t>
      </w:r>
      <w:proofErr w:type="spellEnd"/>
      <w:r w:rsidRPr="00444E2F">
        <w:rPr>
          <w:rFonts w:ascii="Times New Roman" w:hAnsi="Times New Roman" w:cs="Times New Roman"/>
          <w:kern w:val="0"/>
          <w14:ligatures w14:val="none"/>
        </w:rPr>
        <w:t xml:space="preserve"> became YTD profitable  .</w:t>
      </w:r>
    </w:p>
    <w:p w14:paraId="7C975E90" w14:textId="77777777" w:rsidR="00444E2F" w:rsidRPr="00444E2F" w:rsidRDefault="00444E2F" w:rsidP="00444E2F">
      <w:pPr>
        <w:numPr>
          <w:ilvl w:val="1"/>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By early 2024, they reported $333 million in net revenue and over $9 million in profit, thanks in large part to their AI-driven personalization system  .</w:t>
      </w:r>
    </w:p>
    <w:p w14:paraId="5613B1F9" w14:textId="77777777" w:rsidR="00444E2F" w:rsidRPr="00444E2F" w:rsidRDefault="00444E2F" w:rsidP="00444E2F">
      <w:pPr>
        <w:numPr>
          <w:ilvl w:val="0"/>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AI &amp; Personalization as a Differentiator</w:t>
      </w:r>
    </w:p>
    <w:p w14:paraId="4C9F7A71" w14:textId="77777777" w:rsidR="00444E2F" w:rsidRPr="00444E2F" w:rsidRDefault="00444E2F" w:rsidP="00444E2F">
      <w:pPr>
        <w:spacing w:before="100" w:beforeAutospacing="1" w:after="100" w:afterAutospacing="1" w:line="240" w:lineRule="auto"/>
        <w:ind w:left="720"/>
        <w:rPr>
          <w:rFonts w:ascii="Times New Roman" w:hAnsi="Times New Roman" w:cs="Times New Roman"/>
          <w:kern w:val="0"/>
          <w14:ligatures w14:val="none"/>
        </w:rPr>
      </w:pPr>
      <w:r w:rsidRPr="00444E2F">
        <w:rPr>
          <w:rFonts w:ascii="Times New Roman" w:hAnsi="Times New Roman" w:cs="Times New Roman"/>
          <w:kern w:val="0"/>
          <w14:ligatures w14:val="none"/>
        </w:rPr>
        <w:t>The company’s recommendation engine is a core strength:</w:t>
      </w:r>
    </w:p>
    <w:p w14:paraId="1D292ADA" w14:textId="77777777" w:rsidR="00444E2F" w:rsidRPr="00444E2F" w:rsidRDefault="00444E2F" w:rsidP="00444E2F">
      <w:pPr>
        <w:numPr>
          <w:ilvl w:val="1"/>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Around two-thirds of items are selected by their algorithm; they’re targeting 90% acceptance of recommended items  .</w:t>
      </w:r>
    </w:p>
    <w:p w14:paraId="4F5DB2F4" w14:textId="77777777" w:rsidR="00444E2F" w:rsidRPr="00444E2F" w:rsidRDefault="00444E2F" w:rsidP="00444E2F">
      <w:pPr>
        <w:numPr>
          <w:ilvl w:val="1"/>
          <w:numId w:val="5"/>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Their catalogue has expanded dramatically—from 6 SKUs in 2015 to 600+ groceries and 6,000+ recipes now (and 4,000+ recipes per some reports)   .</w:t>
      </w:r>
    </w:p>
    <w:p w14:paraId="58A71899"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1D679D3F"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That said, rivals do nibble at their edges:</w:t>
      </w:r>
    </w:p>
    <w:p w14:paraId="2B083070" w14:textId="77777777" w:rsidR="00444E2F" w:rsidRPr="00444E2F" w:rsidRDefault="00444E2F" w:rsidP="00444E2F">
      <w:pPr>
        <w:numPr>
          <w:ilvl w:val="0"/>
          <w:numId w:val="6"/>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Thrive Market competes on price for organic/natural products  .</w:t>
      </w:r>
    </w:p>
    <w:p w14:paraId="7436F527" w14:textId="77777777" w:rsidR="00444E2F" w:rsidRPr="00444E2F" w:rsidRDefault="00444E2F" w:rsidP="00444E2F">
      <w:pPr>
        <w:numPr>
          <w:ilvl w:val="0"/>
          <w:numId w:val="6"/>
        </w:num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Factor offers ready-to-eat meals, catering to convenience; some users even prefer Factor to </w:t>
      </w:r>
      <w:proofErr w:type="spellStart"/>
      <w:r w:rsidRPr="00444E2F">
        <w:rPr>
          <w:rFonts w:ascii="Times New Roman" w:hAnsi="Times New Roman" w:cs="Times New Roman"/>
          <w:kern w:val="0"/>
          <w14:ligatures w14:val="none"/>
        </w:rPr>
        <w:t>Hungryroot</w:t>
      </w:r>
      <w:proofErr w:type="spellEnd"/>
      <w:r w:rsidRPr="00444E2F">
        <w:rPr>
          <w:rFonts w:ascii="Times New Roman" w:hAnsi="Times New Roman" w:cs="Times New Roman"/>
          <w:kern w:val="0"/>
          <w14:ligatures w14:val="none"/>
        </w:rPr>
        <w:t xml:space="preserve"> for its simplicity and reliability  .</w:t>
      </w:r>
    </w:p>
    <w:p w14:paraId="7B67C968"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57A69EBB"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Still, </w:t>
      </w:r>
      <w:proofErr w:type="spellStart"/>
      <w:r w:rsidRPr="00444E2F">
        <w:rPr>
          <w:rFonts w:ascii="Times New Roman" w:hAnsi="Times New Roman" w:cs="Times New Roman"/>
          <w:kern w:val="0"/>
          <w14:ligatures w14:val="none"/>
        </w:rPr>
        <w:t>Hungryroot’s</w:t>
      </w:r>
      <w:proofErr w:type="spellEnd"/>
      <w:r w:rsidRPr="00444E2F">
        <w:rPr>
          <w:rFonts w:ascii="Times New Roman" w:hAnsi="Times New Roman" w:cs="Times New Roman"/>
          <w:kern w:val="0"/>
          <w14:ligatures w14:val="none"/>
        </w:rPr>
        <w:t xml:space="preserve"> blend of grocery + recipes + personalization is relatively unique… but only as long as they maintain service reliability and transparency.</w:t>
      </w:r>
    </w:p>
    <w:p w14:paraId="2E2440D4" w14:textId="77777777" w:rsidR="00444E2F" w:rsidRPr="00444E2F" w:rsidRDefault="00444E2F" w:rsidP="00444E2F">
      <w:pPr>
        <w:spacing w:after="0" w:line="240" w:lineRule="auto"/>
        <w:rPr>
          <w:rFonts w:ascii="Times New Roman" w:eastAsia="Times New Roman" w:hAnsi="Times New Roman" w:cs="Times New Roman"/>
          <w:kern w:val="0"/>
          <w14:ligatures w14:val="none"/>
        </w:rPr>
      </w:pPr>
      <w:r w:rsidRPr="00444E2F">
        <w:rPr>
          <w:rFonts w:ascii="Times New Roman" w:eastAsia="Times New Roman" w:hAnsi="Times New Roman" w:cs="Times New Roman"/>
          <w:noProof/>
          <w:kern w:val="0"/>
          <w14:ligatures w14:val="none"/>
        </w:rPr>
        <mc:AlternateContent>
          <mc:Choice Requires="wps">
            <w:drawing>
              <wp:inline distT="0" distB="0" distL="0" distR="0" wp14:anchorId="15958EAD" wp14:editId="258F3BDF">
                <wp:extent cx="5943600" cy="1270"/>
                <wp:effectExtent l="0" t="31750" r="0" b="36830"/>
                <wp:docPr id="14346260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DB603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FD7D723" w14:textId="77777777" w:rsidR="00444E2F" w:rsidRPr="00444E2F" w:rsidRDefault="00444E2F" w:rsidP="00444E2F">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444E2F">
        <w:rPr>
          <w:rFonts w:ascii="Times New Roman" w:eastAsia="Times New Roman" w:hAnsi="Times New Roman" w:cs="Times New Roman"/>
          <w:b/>
          <w:bCs/>
          <w:kern w:val="0"/>
          <w:sz w:val="36"/>
          <w:szCs w:val="36"/>
          <w14:ligatures w14:val="none"/>
        </w:rPr>
        <w:t>Summary: Market Opportunity vs. Execution Bottlenecks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gridCol w:w="5406"/>
      </w:tblGrid>
      <w:tr w:rsidR="00444E2F" w:rsidRPr="00444E2F" w14:paraId="5A4C68FE" w14:textId="77777777">
        <w:trPr>
          <w:tblHeader/>
          <w:tblCellSpacing w:w="15" w:type="dxa"/>
        </w:trPr>
        <w:tc>
          <w:tcPr>
            <w:tcW w:w="0" w:type="auto"/>
            <w:vAlign w:val="center"/>
            <w:hideMark/>
          </w:tcPr>
          <w:p w14:paraId="5665368D" w14:textId="77777777" w:rsidR="00444E2F" w:rsidRPr="00444E2F" w:rsidRDefault="00444E2F" w:rsidP="00444E2F">
            <w:pPr>
              <w:spacing w:before="100" w:beforeAutospacing="1" w:after="100" w:afterAutospacing="1" w:line="240" w:lineRule="auto"/>
              <w:jc w:val="center"/>
              <w:rPr>
                <w:rFonts w:ascii="Times New Roman" w:hAnsi="Times New Roman" w:cs="Times New Roman"/>
                <w:b/>
                <w:bCs/>
                <w:kern w:val="0"/>
                <w14:ligatures w14:val="none"/>
              </w:rPr>
            </w:pPr>
            <w:r w:rsidRPr="00444E2F">
              <w:rPr>
                <w:rFonts w:ascii="Times New Roman" w:hAnsi="Times New Roman" w:cs="Times New Roman"/>
                <w:b/>
                <w:bCs/>
                <w:kern w:val="0"/>
                <w14:ligatures w14:val="none"/>
              </w:rPr>
              <w:t>Strengths</w:t>
            </w:r>
          </w:p>
        </w:tc>
        <w:tc>
          <w:tcPr>
            <w:tcW w:w="0" w:type="auto"/>
            <w:vAlign w:val="center"/>
            <w:hideMark/>
          </w:tcPr>
          <w:p w14:paraId="03EA9B17" w14:textId="77777777" w:rsidR="00444E2F" w:rsidRPr="00444E2F" w:rsidRDefault="00444E2F" w:rsidP="00444E2F">
            <w:pPr>
              <w:spacing w:before="100" w:beforeAutospacing="1" w:after="100" w:afterAutospacing="1" w:line="240" w:lineRule="auto"/>
              <w:jc w:val="center"/>
              <w:rPr>
                <w:rFonts w:ascii="Times New Roman" w:hAnsi="Times New Roman" w:cs="Times New Roman"/>
                <w:b/>
                <w:bCs/>
                <w:kern w:val="0"/>
                <w14:ligatures w14:val="none"/>
              </w:rPr>
            </w:pPr>
            <w:r w:rsidRPr="00444E2F">
              <w:rPr>
                <w:rFonts w:ascii="Times New Roman" w:hAnsi="Times New Roman" w:cs="Times New Roman"/>
                <w:b/>
                <w:bCs/>
                <w:kern w:val="0"/>
                <w14:ligatures w14:val="none"/>
              </w:rPr>
              <w:t>Weaknesses</w:t>
            </w:r>
          </w:p>
        </w:tc>
      </w:tr>
      <w:tr w:rsidR="00444E2F" w:rsidRPr="00444E2F" w14:paraId="13676BBA" w14:textId="77777777">
        <w:trPr>
          <w:tblCellSpacing w:w="15" w:type="dxa"/>
        </w:trPr>
        <w:tc>
          <w:tcPr>
            <w:tcW w:w="0" w:type="auto"/>
            <w:vAlign w:val="center"/>
            <w:hideMark/>
          </w:tcPr>
          <w:p w14:paraId="4064B57C"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Rapid revenue growth and high retention</w:t>
            </w:r>
          </w:p>
        </w:tc>
        <w:tc>
          <w:tcPr>
            <w:tcW w:w="0" w:type="auto"/>
            <w:vAlign w:val="center"/>
            <w:hideMark/>
          </w:tcPr>
          <w:p w14:paraId="72932E62"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Frequent delivery issues and poor customer support</w:t>
            </w:r>
          </w:p>
        </w:tc>
      </w:tr>
      <w:tr w:rsidR="00444E2F" w:rsidRPr="00444E2F" w14:paraId="1411E8A5" w14:textId="77777777">
        <w:trPr>
          <w:tblCellSpacing w:w="15" w:type="dxa"/>
        </w:trPr>
        <w:tc>
          <w:tcPr>
            <w:tcW w:w="0" w:type="auto"/>
            <w:vAlign w:val="center"/>
            <w:hideMark/>
          </w:tcPr>
          <w:p w14:paraId="019C774C"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Strong AI personalization engine</w:t>
            </w:r>
          </w:p>
        </w:tc>
        <w:tc>
          <w:tcPr>
            <w:tcW w:w="0" w:type="auto"/>
            <w:vAlign w:val="center"/>
            <w:hideMark/>
          </w:tcPr>
          <w:p w14:paraId="6A993EFA"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Spoilage and quality control problems</w:t>
            </w:r>
          </w:p>
        </w:tc>
      </w:tr>
      <w:tr w:rsidR="00444E2F" w:rsidRPr="00444E2F" w14:paraId="0325EED7" w14:textId="77777777">
        <w:trPr>
          <w:tblCellSpacing w:w="15" w:type="dxa"/>
        </w:trPr>
        <w:tc>
          <w:tcPr>
            <w:tcW w:w="0" w:type="auto"/>
            <w:vAlign w:val="center"/>
            <w:hideMark/>
          </w:tcPr>
          <w:p w14:paraId="0E16CF7F"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Expanding product and recipe offerings</w:t>
            </w:r>
          </w:p>
        </w:tc>
        <w:tc>
          <w:tcPr>
            <w:tcW w:w="0" w:type="auto"/>
            <w:vAlign w:val="center"/>
            <w:hideMark/>
          </w:tcPr>
          <w:p w14:paraId="1C22EE8A"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Confusing point/credit system and lack of pricing clarity</w:t>
            </w:r>
          </w:p>
        </w:tc>
      </w:tr>
    </w:tbl>
    <w:p w14:paraId="61486540" w14:textId="77777777" w:rsidR="00444E2F" w:rsidRPr="00444E2F" w:rsidRDefault="00444E2F" w:rsidP="00444E2F">
      <w:pPr>
        <w:spacing w:after="0" w:line="240" w:lineRule="auto"/>
        <w:rPr>
          <w:rFonts w:ascii="Times New Roman" w:hAnsi="Times New Roman" w:cs="Times New Roman"/>
          <w:kern w:val="0"/>
          <w14:ligatures w14:val="none"/>
        </w:rPr>
      </w:pPr>
      <w:r w:rsidRPr="00444E2F">
        <w:rPr>
          <w:rFonts w:ascii="Times New Roman" w:eastAsia="Times New Roman" w:hAnsi="Times New Roman" w:cs="Times New Roman"/>
          <w:noProof/>
          <w:kern w:val="0"/>
          <w14:ligatures w14:val="none"/>
        </w:rPr>
        <mc:AlternateContent>
          <mc:Choice Requires="wps">
            <w:drawing>
              <wp:inline distT="0" distB="0" distL="0" distR="0" wp14:anchorId="02F89642" wp14:editId="15A916F4">
                <wp:extent cx="5943600" cy="1270"/>
                <wp:effectExtent l="0" t="31750" r="0" b="36830"/>
                <wp:docPr id="2241783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E31A5C"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1613C78" w14:textId="77777777" w:rsidR="00444E2F" w:rsidRPr="00444E2F" w:rsidRDefault="00444E2F" w:rsidP="00444E2F">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444E2F">
        <w:rPr>
          <w:rFonts w:ascii="Times New Roman" w:eastAsia="Times New Roman" w:hAnsi="Times New Roman" w:cs="Times New Roman"/>
          <w:b/>
          <w:bCs/>
          <w:kern w:val="0"/>
          <w:sz w:val="36"/>
          <w:szCs w:val="36"/>
          <w14:ligatures w14:val="none"/>
        </w:rPr>
        <w:t>Final Thoughts</w:t>
      </w:r>
    </w:p>
    <w:p w14:paraId="7A598781"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57B05DBE"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You’re right that market conditions are ripe: consumers want convenient, healthy, personalized grocery options. </w:t>
      </w:r>
      <w:proofErr w:type="spellStart"/>
      <w:r w:rsidRPr="00444E2F">
        <w:rPr>
          <w:rFonts w:ascii="Times New Roman" w:hAnsi="Times New Roman" w:cs="Times New Roman"/>
          <w:kern w:val="0"/>
          <w14:ligatures w14:val="none"/>
        </w:rPr>
        <w:t>Hungryroot</w:t>
      </w:r>
      <w:proofErr w:type="spellEnd"/>
      <w:r w:rsidRPr="00444E2F">
        <w:rPr>
          <w:rFonts w:ascii="Times New Roman" w:hAnsi="Times New Roman" w:cs="Times New Roman"/>
          <w:kern w:val="0"/>
          <w14:ligatures w14:val="none"/>
        </w:rPr>
        <w:t xml:space="preserve"> has the technology and growth trajectory to play a leading role—but they’re being held back by operational shortcomings.</w:t>
      </w:r>
    </w:p>
    <w:p w14:paraId="240921DC"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0D64B49D"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 xml:space="preserve">If </w:t>
      </w:r>
      <w:proofErr w:type="spellStart"/>
      <w:r w:rsidRPr="00444E2F">
        <w:rPr>
          <w:rFonts w:ascii="Times New Roman" w:hAnsi="Times New Roman" w:cs="Times New Roman"/>
          <w:kern w:val="0"/>
          <w14:ligatures w14:val="none"/>
        </w:rPr>
        <w:t>Hungryroot</w:t>
      </w:r>
      <w:proofErr w:type="spellEnd"/>
      <w:r w:rsidRPr="00444E2F">
        <w:rPr>
          <w:rFonts w:ascii="Times New Roman" w:hAnsi="Times New Roman" w:cs="Times New Roman"/>
          <w:kern w:val="0"/>
          <w14:ligatures w14:val="none"/>
        </w:rPr>
        <w:t xml:space="preserve"> can clean up delivery logistics, ensure quality control, and simplify pricing transparency, they could very well dominate this niche. Until then, competitors like Thrive and Factor—each with simpler, more transparent models—remain viable alternatives that some customers may prefer.</w:t>
      </w:r>
    </w:p>
    <w:p w14:paraId="6B71ADA5"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p>
    <w:p w14:paraId="031F7F24" w14:textId="77777777" w:rsidR="00444E2F" w:rsidRPr="00444E2F" w:rsidRDefault="00444E2F" w:rsidP="00444E2F">
      <w:pPr>
        <w:spacing w:before="100" w:beforeAutospacing="1" w:after="100" w:afterAutospacing="1" w:line="240" w:lineRule="auto"/>
        <w:rPr>
          <w:rFonts w:ascii="Times New Roman" w:hAnsi="Times New Roman" w:cs="Times New Roman"/>
          <w:kern w:val="0"/>
          <w14:ligatures w14:val="none"/>
        </w:rPr>
      </w:pPr>
      <w:r w:rsidRPr="00444E2F">
        <w:rPr>
          <w:rFonts w:ascii="Times New Roman" w:hAnsi="Times New Roman" w:cs="Times New Roman"/>
          <w:kern w:val="0"/>
          <w14:ligatures w14:val="none"/>
        </w:rPr>
        <w:t>Let me know if you’d like a side-by-side analysis of competitors or a deeper breakdown into specific operational fixes!</w:t>
      </w:r>
    </w:p>
    <w:p w14:paraId="7D27B489" w14:textId="77777777" w:rsidR="000D4113" w:rsidRDefault="000D4113"/>
    <w:sectPr w:rsidR="000D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D38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521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F2D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371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502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D36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799920">
    <w:abstractNumId w:val="0"/>
  </w:num>
  <w:num w:numId="2" w16cid:durableId="346249385">
    <w:abstractNumId w:val="1"/>
  </w:num>
  <w:num w:numId="3" w16cid:durableId="2123105068">
    <w:abstractNumId w:val="4"/>
  </w:num>
  <w:num w:numId="4" w16cid:durableId="161971044">
    <w:abstractNumId w:val="2"/>
  </w:num>
  <w:num w:numId="5" w16cid:durableId="96678401">
    <w:abstractNumId w:val="3"/>
  </w:num>
  <w:num w:numId="6" w16cid:durableId="831530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13"/>
    <w:rsid w:val="000D4113"/>
    <w:rsid w:val="00444E2F"/>
    <w:rsid w:val="007A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E0533"/>
  <w15:chartTrackingRefBased/>
  <w15:docId w15:val="{F8172B9B-369F-CA46-96E1-8B3EEFAE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4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13"/>
    <w:rPr>
      <w:rFonts w:eastAsiaTheme="majorEastAsia" w:cstheme="majorBidi"/>
      <w:color w:val="272727" w:themeColor="text1" w:themeTint="D8"/>
    </w:rPr>
  </w:style>
  <w:style w:type="paragraph" w:styleId="Title">
    <w:name w:val="Title"/>
    <w:basedOn w:val="Normal"/>
    <w:next w:val="Normal"/>
    <w:link w:val="TitleChar"/>
    <w:uiPriority w:val="10"/>
    <w:qFormat/>
    <w:rsid w:val="000D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13"/>
    <w:pPr>
      <w:spacing w:before="160"/>
      <w:jc w:val="center"/>
    </w:pPr>
    <w:rPr>
      <w:i/>
      <w:iCs/>
      <w:color w:val="404040" w:themeColor="text1" w:themeTint="BF"/>
    </w:rPr>
  </w:style>
  <w:style w:type="character" w:customStyle="1" w:styleId="QuoteChar">
    <w:name w:val="Quote Char"/>
    <w:basedOn w:val="DefaultParagraphFont"/>
    <w:link w:val="Quote"/>
    <w:uiPriority w:val="29"/>
    <w:rsid w:val="000D4113"/>
    <w:rPr>
      <w:i/>
      <w:iCs/>
      <w:color w:val="404040" w:themeColor="text1" w:themeTint="BF"/>
    </w:rPr>
  </w:style>
  <w:style w:type="paragraph" w:styleId="ListParagraph">
    <w:name w:val="List Paragraph"/>
    <w:basedOn w:val="Normal"/>
    <w:uiPriority w:val="34"/>
    <w:qFormat/>
    <w:rsid w:val="000D4113"/>
    <w:pPr>
      <w:ind w:left="720"/>
      <w:contextualSpacing/>
    </w:pPr>
  </w:style>
  <w:style w:type="character" w:styleId="IntenseEmphasis">
    <w:name w:val="Intense Emphasis"/>
    <w:basedOn w:val="DefaultParagraphFont"/>
    <w:uiPriority w:val="21"/>
    <w:qFormat/>
    <w:rsid w:val="000D4113"/>
    <w:rPr>
      <w:i/>
      <w:iCs/>
      <w:color w:val="0F4761" w:themeColor="accent1" w:themeShade="BF"/>
    </w:rPr>
  </w:style>
  <w:style w:type="paragraph" w:styleId="IntenseQuote">
    <w:name w:val="Intense Quote"/>
    <w:basedOn w:val="Normal"/>
    <w:next w:val="Normal"/>
    <w:link w:val="IntenseQuoteChar"/>
    <w:uiPriority w:val="30"/>
    <w:qFormat/>
    <w:rsid w:val="000D4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13"/>
    <w:rPr>
      <w:i/>
      <w:iCs/>
      <w:color w:val="0F4761" w:themeColor="accent1" w:themeShade="BF"/>
    </w:rPr>
  </w:style>
  <w:style w:type="character" w:styleId="IntenseReference">
    <w:name w:val="Intense Reference"/>
    <w:basedOn w:val="DefaultParagraphFont"/>
    <w:uiPriority w:val="32"/>
    <w:qFormat/>
    <w:rsid w:val="000D4113"/>
    <w:rPr>
      <w:b/>
      <w:bCs/>
      <w:smallCaps/>
      <w:color w:val="0F4761" w:themeColor="accent1" w:themeShade="BF"/>
      <w:spacing w:val="5"/>
    </w:rPr>
  </w:style>
  <w:style w:type="paragraph" w:customStyle="1" w:styleId="p1">
    <w:name w:val="p1"/>
    <w:basedOn w:val="Normal"/>
    <w:rsid w:val="00444E2F"/>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444E2F"/>
  </w:style>
  <w:style w:type="paragraph" w:customStyle="1" w:styleId="p2">
    <w:name w:val="p2"/>
    <w:basedOn w:val="Normal"/>
    <w:rsid w:val="00444E2F"/>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444E2F"/>
  </w:style>
  <w:style w:type="paragraph" w:customStyle="1" w:styleId="p3">
    <w:name w:val="p3"/>
    <w:basedOn w:val="Normal"/>
    <w:rsid w:val="00444E2F"/>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44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96511">
      <w:blockQuote w:val="1"/>
      <w:marLeft w:val="225"/>
      <w:marRight w:val="0"/>
      <w:marTop w:val="0"/>
      <w:marBottom w:val="0"/>
      <w:divBdr>
        <w:top w:val="none" w:sz="0" w:space="0" w:color="auto"/>
        <w:left w:val="none" w:sz="0" w:space="0" w:color="auto"/>
        <w:bottom w:val="none" w:sz="0" w:space="0" w:color="auto"/>
        <w:right w:val="none" w:sz="0" w:space="0" w:color="auto"/>
      </w:divBdr>
    </w:div>
    <w:div w:id="435901781">
      <w:blockQuote w:val="1"/>
      <w:marLeft w:val="225"/>
      <w:marRight w:val="0"/>
      <w:marTop w:val="0"/>
      <w:marBottom w:val="0"/>
      <w:divBdr>
        <w:top w:val="none" w:sz="0" w:space="0" w:color="auto"/>
        <w:left w:val="none" w:sz="0" w:space="0" w:color="auto"/>
        <w:bottom w:val="none" w:sz="0" w:space="0" w:color="auto"/>
        <w:right w:val="none" w:sz="0" w:space="0" w:color="auto"/>
      </w:divBdr>
    </w:div>
    <w:div w:id="469785895">
      <w:blockQuote w:val="1"/>
      <w:marLeft w:val="225"/>
      <w:marRight w:val="0"/>
      <w:marTop w:val="0"/>
      <w:marBottom w:val="0"/>
      <w:divBdr>
        <w:top w:val="none" w:sz="0" w:space="0" w:color="auto"/>
        <w:left w:val="none" w:sz="0" w:space="0" w:color="auto"/>
        <w:bottom w:val="none" w:sz="0" w:space="0" w:color="auto"/>
        <w:right w:val="none" w:sz="0" w:space="0" w:color="auto"/>
      </w:divBdr>
    </w:div>
    <w:div w:id="518005144">
      <w:blockQuote w:val="1"/>
      <w:marLeft w:val="225"/>
      <w:marRight w:val="0"/>
      <w:marTop w:val="0"/>
      <w:marBottom w:val="0"/>
      <w:divBdr>
        <w:top w:val="none" w:sz="0" w:space="0" w:color="auto"/>
        <w:left w:val="none" w:sz="0" w:space="0" w:color="auto"/>
        <w:bottom w:val="none" w:sz="0" w:space="0" w:color="auto"/>
        <w:right w:val="none" w:sz="0" w:space="0" w:color="auto"/>
      </w:divBdr>
    </w:div>
    <w:div w:id="1056201289">
      <w:blockQuote w:val="1"/>
      <w:marLeft w:val="225"/>
      <w:marRight w:val="0"/>
      <w:marTop w:val="0"/>
      <w:marBottom w:val="0"/>
      <w:divBdr>
        <w:top w:val="none" w:sz="0" w:space="0" w:color="auto"/>
        <w:left w:val="none" w:sz="0" w:space="0" w:color="auto"/>
        <w:bottom w:val="none" w:sz="0" w:space="0" w:color="auto"/>
        <w:right w:val="none" w:sz="0" w:space="0" w:color="auto"/>
      </w:divBdr>
    </w:div>
    <w:div w:id="1159273994">
      <w:blockQuote w:val="1"/>
      <w:marLeft w:val="225"/>
      <w:marRight w:val="0"/>
      <w:marTop w:val="0"/>
      <w:marBottom w:val="0"/>
      <w:divBdr>
        <w:top w:val="none" w:sz="0" w:space="0" w:color="auto"/>
        <w:left w:val="none" w:sz="0" w:space="0" w:color="auto"/>
        <w:bottom w:val="none" w:sz="0" w:space="0" w:color="auto"/>
        <w:right w:val="none" w:sz="0" w:space="0" w:color="auto"/>
      </w:divBdr>
    </w:div>
    <w:div w:id="1634140881">
      <w:blockQuote w:val="1"/>
      <w:marLeft w:val="225"/>
      <w:marRight w:val="0"/>
      <w:marTop w:val="0"/>
      <w:marBottom w:val="0"/>
      <w:divBdr>
        <w:top w:val="none" w:sz="0" w:space="0" w:color="auto"/>
        <w:left w:val="none" w:sz="0" w:space="0" w:color="auto"/>
        <w:bottom w:val="none" w:sz="0" w:space="0" w:color="auto"/>
        <w:right w:val="none" w:sz="0" w:space="0" w:color="auto"/>
      </w:divBdr>
    </w:div>
    <w:div w:id="1848708834">
      <w:blockQuote w:val="1"/>
      <w:marLeft w:val="225"/>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Djikeng</dc:creator>
  <cp:keywords/>
  <dc:description/>
  <cp:lastModifiedBy>Albert Djikeng</cp:lastModifiedBy>
  <cp:revision>2</cp:revision>
  <dcterms:created xsi:type="dcterms:W3CDTF">2025-09-12T09:48:00Z</dcterms:created>
  <dcterms:modified xsi:type="dcterms:W3CDTF">2025-09-12T09:48:00Z</dcterms:modified>
</cp:coreProperties>
</file>