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交易复盘（2026-10-26）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466.85万元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-6.63%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94.78万元（20.3%）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7562元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-175534.0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29.86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25905.0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+2.32%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990.0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+0.26%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237.6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1800.0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+0.17%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最差交易为601899（-175534元），需在后续复盘中检视买入依据是否充分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