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交易复盘（2026-10-23）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465.14万元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-6.97%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94.78万元（20.4%）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43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7562元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600988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300750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-21758.0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510300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-57994.0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601318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-96738.0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-175534.0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29.184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29.45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10202.0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+0.91%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美的集团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85.28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85.59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1395.0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+0.36%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158.08076923076922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宁德时代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237.6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237.6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最差交易为601899（-175534元），需在后续复盘中检视买入依据是否充分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