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EA174" w14:textId="77777777" w:rsidR="007F7886" w:rsidRDefault="00000000">
      <w:pPr>
        <w:spacing w:before="2000" w:after="100"/>
        <w:jc w:val="center"/>
      </w:pPr>
      <w:r>
        <w:rPr>
          <w:b/>
          <w:bCs/>
          <w:color w:val="6B1F2A"/>
          <w:sz w:val="30"/>
          <w:szCs w:val="30"/>
        </w:rPr>
        <w:t>PLANEJAMENTO TÁTICO DO JOGO</w:t>
      </w:r>
    </w:p>
    <w:p w14:paraId="3A94B3E3" w14:textId="77777777" w:rsidR="007F7886" w:rsidRDefault="00000000">
      <w:pPr>
        <w:spacing w:after="100"/>
        <w:jc w:val="center"/>
      </w:pPr>
      <w:r>
        <w:rPr>
          <w:b/>
          <w:bCs/>
          <w:color w:val="2B2118"/>
          <w:sz w:val="52"/>
          <w:szCs w:val="52"/>
        </w:rPr>
        <w:t>MANSÃO DA MÁFIA</w:t>
      </w:r>
    </w:p>
    <w:p w14:paraId="75C5CFA6" w14:textId="77777777" w:rsidR="007F7886" w:rsidRDefault="00000000">
      <w:pPr>
        <w:spacing w:after="400"/>
        <w:jc w:val="center"/>
      </w:pPr>
      <w:r>
        <w:rPr>
          <w:i/>
          <w:iCs/>
          <w:color w:val="5B5148"/>
          <w:sz w:val="26"/>
          <w:szCs w:val="26"/>
        </w:rPr>
        <w:t>— Em Busca do Livro de Contas —</w:t>
      </w:r>
    </w:p>
    <w:p w14:paraId="40BBF862" w14:textId="77777777" w:rsidR="007F7886" w:rsidRDefault="00000000">
      <w:pPr>
        <w:spacing w:after="100"/>
        <w:jc w:val="center"/>
      </w:pPr>
      <w:r>
        <w:rPr>
          <w:color w:val="5B5148"/>
          <w:sz w:val="24"/>
          <w:szCs w:val="24"/>
        </w:rPr>
        <w:t>Do Escopo à Execução: Sprints, Ambientes e Produção Detalhados</w:t>
      </w:r>
    </w:p>
    <w:p w14:paraId="0634A2CB" w14:textId="77777777" w:rsidR="007F7886" w:rsidRDefault="00000000">
      <w:pPr>
        <w:spacing w:after="600"/>
        <w:jc w:val="center"/>
      </w:pPr>
      <w:r>
        <w:rPr>
          <w:color w:val="5B5148"/>
          <w:sz w:val="20"/>
          <w:szCs w:val="20"/>
        </w:rPr>
        <w:t>Documento derivado do Planejamento Estratégico do Jogo — Mansão da Máfia (versão consolidada 1.0)</w:t>
      </w:r>
    </w:p>
    <w:p w14:paraId="2C55FB65" w14:textId="77777777" w:rsidR="007F7886" w:rsidRDefault="00000000">
      <w:pPr>
        <w:spacing w:after="60"/>
        <w:jc w:val="center"/>
      </w:pPr>
      <w:r>
        <w:rPr>
          <w:sz w:val="20"/>
          <w:szCs w:val="20"/>
        </w:rPr>
        <w:t>Versão tática 1.0</w:t>
      </w:r>
    </w:p>
    <w:p w14:paraId="799A2DA0" w14:textId="77777777" w:rsidR="007F7886" w:rsidRDefault="00000000">
      <w:pPr>
        <w:spacing w:after="60"/>
        <w:jc w:val="center"/>
      </w:pPr>
      <w:r>
        <w:rPr>
          <w:sz w:val="20"/>
          <w:szCs w:val="20"/>
        </w:rPr>
        <w:t>Data: 14/09/2026</w:t>
      </w:r>
    </w:p>
    <w:p w14:paraId="2AD54E75" w14:textId="77777777" w:rsidR="007F7886" w:rsidRDefault="00000000">
      <w:pPr>
        <w:spacing w:after="700"/>
        <w:jc w:val="center"/>
      </w:pPr>
      <w:r>
        <w:rPr>
          <w:i/>
          <w:iCs/>
          <w:sz w:val="18"/>
          <w:szCs w:val="18"/>
        </w:rPr>
        <w:t xml:space="preserve">Pipeline de IA de produção: Claude (programação) · </w:t>
      </w:r>
      <w:proofErr w:type="spellStart"/>
      <w:r>
        <w:rPr>
          <w:i/>
          <w:iCs/>
          <w:sz w:val="18"/>
          <w:szCs w:val="18"/>
        </w:rPr>
        <w:t>Grok</w:t>
      </w:r>
      <w:proofErr w:type="spellEnd"/>
      <w:r>
        <w:rPr>
          <w:i/>
          <w:iCs/>
          <w:sz w:val="18"/>
          <w:szCs w:val="18"/>
        </w:rPr>
        <w:t xml:space="preserve"> (vídeo) · Meta AI, Gemini e GPT (imagens)</w:t>
      </w:r>
    </w:p>
    <w:p w14:paraId="542FB7BE" w14:textId="77777777" w:rsidR="007F7886" w:rsidRDefault="00000000">
      <w:pPr>
        <w:spacing w:after="100"/>
        <w:jc w:val="center"/>
      </w:pPr>
      <w:r>
        <w:rPr>
          <w:b/>
          <w:bCs/>
          <w:color w:val="6B1F2A"/>
        </w:rPr>
        <w:t>Finalidade deste documento</w:t>
      </w:r>
    </w:p>
    <w:p w14:paraId="45A8DAAD" w14:textId="77777777" w:rsidR="007F7886" w:rsidRDefault="00000000">
      <w:pPr>
        <w:spacing w:after="100"/>
        <w:jc w:val="center"/>
      </w:pPr>
      <w:r>
        <w:rPr>
          <w:sz w:val="20"/>
          <w:szCs w:val="20"/>
        </w:rPr>
        <w:t>Traduzir o planejamento estratégico em ações executáveis: sprints detalhados, papéis, ambientes remapeados, prompts pendentes e critérios de aceite — servindo de base para o Planejamento Operacional (checklists diários e processo de execução).</w:t>
      </w:r>
    </w:p>
    <w:p w14:paraId="79D9F2D7" w14:textId="77777777" w:rsidR="007F7886" w:rsidRDefault="00000000">
      <w:r>
        <w:br w:type="page"/>
      </w:r>
    </w:p>
    <w:p w14:paraId="394613B3" w14:textId="77777777" w:rsidR="007F7886" w:rsidRDefault="00000000">
      <w:pPr>
        <w:pStyle w:val="Ttulo1"/>
        <w:pBdr>
          <w:bottom w:val="single" w:sz="12" w:space="4" w:color="6B1F2A"/>
        </w:pBdr>
        <w:spacing w:before="480" w:after="240"/>
      </w:pPr>
      <w:bookmarkStart w:id="0" w:name="_Toc240304150"/>
      <w:r>
        <w:lastRenderedPageBreak/>
        <w:t>Sumário</w:t>
      </w:r>
      <w:bookmarkEnd w:id="0"/>
    </w:p>
    <w:sdt>
      <w:sdtPr>
        <w:alias w:val="Sumário"/>
        <w:id w:val="-300695787"/>
      </w:sdtPr>
      <w:sdtContent>
        <w:p w14:paraId="506E7B97" w14:textId="75E2BA50" w:rsidR="003A2523" w:rsidRDefault="00000000">
          <w:pPr>
            <w:pStyle w:val="Sumrio1"/>
            <w:tabs>
              <w:tab w:val="right" w:leader="dot" w:pos="1007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0304150" w:history="1">
            <w:r w:rsidR="003A2523" w:rsidRPr="00B73312">
              <w:rPr>
                <w:rStyle w:val="Hyperlink"/>
                <w:noProof/>
              </w:rPr>
              <w:t>Sumário</w:t>
            </w:r>
            <w:r w:rsidR="003A2523">
              <w:rPr>
                <w:noProof/>
              </w:rPr>
              <w:tab/>
            </w:r>
            <w:r w:rsidR="003A2523">
              <w:rPr>
                <w:noProof/>
              </w:rPr>
              <w:fldChar w:fldCharType="begin"/>
            </w:r>
            <w:r w:rsidR="003A2523">
              <w:rPr>
                <w:noProof/>
              </w:rPr>
              <w:instrText xml:space="preserve"> PAGEREF _Toc240304150 \h </w:instrText>
            </w:r>
            <w:r w:rsidR="003A2523">
              <w:rPr>
                <w:noProof/>
              </w:rPr>
            </w:r>
            <w:r w:rsidR="003A2523">
              <w:rPr>
                <w:noProof/>
              </w:rPr>
              <w:fldChar w:fldCharType="separate"/>
            </w:r>
            <w:r w:rsidR="003A2523">
              <w:rPr>
                <w:noProof/>
              </w:rPr>
              <w:t>2</w:t>
            </w:r>
            <w:r w:rsidR="003A2523">
              <w:rPr>
                <w:noProof/>
              </w:rPr>
              <w:fldChar w:fldCharType="end"/>
            </w:r>
          </w:hyperlink>
        </w:p>
        <w:p w14:paraId="39882739" w14:textId="62062A53" w:rsidR="003A2523" w:rsidRDefault="003A2523">
          <w:pPr>
            <w:pStyle w:val="Sumrio1"/>
            <w:tabs>
              <w:tab w:val="right" w:leader="dot" w:pos="10070"/>
            </w:tabs>
            <w:rPr>
              <w:noProof/>
            </w:rPr>
          </w:pPr>
          <w:hyperlink w:anchor="_Toc240304151" w:history="1">
            <w:r w:rsidRPr="00B73312">
              <w:rPr>
                <w:rStyle w:val="Hyperlink"/>
                <w:noProof/>
              </w:rPr>
              <w:t>Introdução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_Toc240304151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755879B" w14:textId="136C8343" w:rsidR="003A2523" w:rsidRDefault="003A2523">
          <w:pPr>
            <w:pStyle w:val="Sumrio3"/>
            <w:tabs>
              <w:tab w:val="right" w:leader="dot" w:pos="10070"/>
            </w:tabs>
            <w:rPr>
              <w:noProof/>
            </w:rPr>
          </w:pPr>
          <w:hyperlink w:anchor="_Toc240304152" w:history="1">
            <w:r w:rsidRPr="00B73312">
              <w:rPr>
                <w:rStyle w:val="Hyperlink"/>
                <w:noProof/>
              </w:rPr>
              <w:t>Estrutura deste documento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_Toc240304152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7400D3D" w14:textId="6AF3D847" w:rsidR="003A2523" w:rsidRDefault="003A2523">
          <w:pPr>
            <w:pStyle w:val="Sumrio1"/>
            <w:tabs>
              <w:tab w:val="right" w:leader="dot" w:pos="10070"/>
            </w:tabs>
            <w:rPr>
              <w:noProof/>
            </w:rPr>
          </w:pPr>
          <w:hyperlink w:anchor="_Toc240304153" w:history="1">
            <w:r w:rsidRPr="00B73312">
              <w:rPr>
                <w:rStyle w:val="Hyperlink"/>
                <w:noProof/>
              </w:rPr>
              <w:t>1. Objetivo e Escopo deste Documento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_Toc240304153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F48C563" w14:textId="1C04C187" w:rsidR="003A2523" w:rsidRDefault="003A2523">
          <w:pPr>
            <w:pStyle w:val="Sumrio1"/>
            <w:tabs>
              <w:tab w:val="right" w:leader="dot" w:pos="10070"/>
            </w:tabs>
            <w:rPr>
              <w:noProof/>
            </w:rPr>
          </w:pPr>
          <w:hyperlink w:anchor="_Toc240304154" w:history="1">
            <w:r w:rsidRPr="00B73312">
              <w:rPr>
                <w:rStyle w:val="Hyperlink"/>
                <w:noProof/>
              </w:rPr>
              <w:t>2. Papéis e Responsabilidades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_Toc240304154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5C933D7" w14:textId="5D5E3F90" w:rsidR="003A2523" w:rsidRDefault="003A2523">
          <w:pPr>
            <w:pStyle w:val="Sumrio1"/>
            <w:tabs>
              <w:tab w:val="right" w:leader="dot" w:pos="10070"/>
            </w:tabs>
            <w:rPr>
              <w:noProof/>
            </w:rPr>
          </w:pPr>
          <w:hyperlink w:anchor="_Toc240304155" w:history="1">
            <w:r w:rsidRPr="00B73312">
              <w:rPr>
                <w:rStyle w:val="Hyperlink"/>
                <w:noProof/>
              </w:rPr>
              <w:t>3. Definition of Ready e Definition of Done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_Toc240304155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2D6A6E1" w14:textId="76C45E56" w:rsidR="003A2523" w:rsidRDefault="003A2523">
          <w:pPr>
            <w:pStyle w:val="Sumrio2"/>
            <w:tabs>
              <w:tab w:val="right" w:leader="dot" w:pos="10070"/>
            </w:tabs>
            <w:rPr>
              <w:noProof/>
            </w:rPr>
          </w:pPr>
          <w:hyperlink w:anchor="_Toc240304156" w:history="1">
            <w:r w:rsidRPr="00B73312">
              <w:rPr>
                <w:rStyle w:val="Hyperlink"/>
                <w:noProof/>
              </w:rPr>
              <w:t>3.1 Definition of Ready (antes de iniciar uma tarefa)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_Toc240304156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FCCF589" w14:textId="280D1DAE" w:rsidR="003A2523" w:rsidRDefault="003A2523">
          <w:pPr>
            <w:pStyle w:val="Sumrio2"/>
            <w:tabs>
              <w:tab w:val="right" w:leader="dot" w:pos="10070"/>
            </w:tabs>
            <w:rPr>
              <w:noProof/>
            </w:rPr>
          </w:pPr>
          <w:hyperlink w:anchor="_Toc240304157" w:history="1">
            <w:r w:rsidRPr="00B73312">
              <w:rPr>
                <w:rStyle w:val="Hyperlink"/>
                <w:noProof/>
              </w:rPr>
              <w:t>3.2 Definition of Done (para encerrar uma tarefa)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_Toc240304157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4F43C8C" w14:textId="7E21FB6C" w:rsidR="003A2523" w:rsidRDefault="003A2523">
          <w:pPr>
            <w:pStyle w:val="Sumrio1"/>
            <w:tabs>
              <w:tab w:val="right" w:leader="dot" w:pos="10070"/>
            </w:tabs>
            <w:rPr>
              <w:noProof/>
            </w:rPr>
          </w:pPr>
          <w:hyperlink w:anchor="_Toc240304158" w:history="1">
            <w:r w:rsidRPr="00B73312">
              <w:rPr>
                <w:rStyle w:val="Hyperlink"/>
                <w:noProof/>
              </w:rPr>
              <w:t>4. Convenções de Execução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_Toc240304158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8C38E0A" w14:textId="2FC2886F" w:rsidR="003A2523" w:rsidRDefault="003A2523">
          <w:pPr>
            <w:pStyle w:val="Sumrio2"/>
            <w:tabs>
              <w:tab w:val="right" w:leader="dot" w:pos="10070"/>
            </w:tabs>
            <w:rPr>
              <w:noProof/>
            </w:rPr>
          </w:pPr>
          <w:hyperlink w:anchor="_Toc240304159" w:history="1">
            <w:r w:rsidRPr="00B73312">
              <w:rPr>
                <w:rStyle w:val="Hyperlink"/>
                <w:noProof/>
              </w:rPr>
              <w:t>4.1 Convenção de Nomenclatura de Cenas e Scripts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_Toc240304159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12D04E7" w14:textId="6C02692B" w:rsidR="003A2523" w:rsidRDefault="003A2523">
          <w:pPr>
            <w:pStyle w:val="Sumrio2"/>
            <w:tabs>
              <w:tab w:val="right" w:leader="dot" w:pos="10070"/>
            </w:tabs>
            <w:rPr>
              <w:noProof/>
            </w:rPr>
          </w:pPr>
          <w:hyperlink w:anchor="_Toc240304160" w:history="1">
            <w:r w:rsidRPr="00B73312">
              <w:rPr>
                <w:rStyle w:val="Hyperlink"/>
                <w:noProof/>
              </w:rPr>
              <w:t>4.2 Convenção de Board Tático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_Toc240304160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721E1A5" w14:textId="3DCB4CA9" w:rsidR="003A2523" w:rsidRDefault="003A2523">
          <w:pPr>
            <w:pStyle w:val="Sumrio1"/>
            <w:tabs>
              <w:tab w:val="right" w:leader="dot" w:pos="10070"/>
            </w:tabs>
            <w:rPr>
              <w:noProof/>
            </w:rPr>
          </w:pPr>
          <w:hyperlink w:anchor="_Toc240304161" w:history="1">
            <w:r w:rsidRPr="00B73312">
              <w:rPr>
                <w:rStyle w:val="Hyperlink"/>
                <w:noProof/>
              </w:rPr>
              <w:t>5. Identificação do 15º Ambiente e Mapa Tático Completo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_Toc240304161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9DA349B" w14:textId="74202029" w:rsidR="003A2523" w:rsidRDefault="003A2523">
          <w:pPr>
            <w:pStyle w:val="Sumrio2"/>
            <w:tabs>
              <w:tab w:val="right" w:leader="dot" w:pos="10070"/>
            </w:tabs>
            <w:rPr>
              <w:noProof/>
            </w:rPr>
          </w:pPr>
          <w:hyperlink w:anchor="_Toc240304162" w:history="1">
            <w:r w:rsidRPr="00B73312">
              <w:rPr>
                <w:rStyle w:val="Hyperlink"/>
                <w:noProof/>
              </w:rPr>
              <w:t>5.1 Mapa Tático Completo (15 ambientes)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_Toc240304162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3210AF5" w14:textId="0E1139C2" w:rsidR="003A2523" w:rsidRDefault="003A2523">
          <w:pPr>
            <w:pStyle w:val="Sumrio1"/>
            <w:tabs>
              <w:tab w:val="right" w:leader="dot" w:pos="10070"/>
            </w:tabs>
            <w:rPr>
              <w:noProof/>
            </w:rPr>
          </w:pPr>
          <w:hyperlink w:anchor="_Toc240304163" w:history="1">
            <w:r w:rsidRPr="00B73312">
              <w:rPr>
                <w:rStyle w:val="Hyperlink"/>
                <w:noProof/>
              </w:rPr>
              <w:t>6. Estrutura em Três Atos Remapeada aos 15 Ambientes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_Toc240304163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5AE1B04" w14:textId="79922DA4" w:rsidR="003A2523" w:rsidRDefault="003A2523">
          <w:pPr>
            <w:pStyle w:val="Sumrio1"/>
            <w:tabs>
              <w:tab w:val="right" w:leader="dot" w:pos="10070"/>
            </w:tabs>
            <w:rPr>
              <w:noProof/>
            </w:rPr>
          </w:pPr>
          <w:hyperlink w:anchor="_Toc240304164" w:history="1">
            <w:r w:rsidRPr="00B73312">
              <w:rPr>
                <w:rStyle w:val="Hyperlink"/>
                <w:noProof/>
              </w:rPr>
              <w:t>7. Fichas de Atmosfera dos Ambientes Ainda Não Descritos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_Toc240304164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34F4344" w14:textId="7CE0EEFD" w:rsidR="003A2523" w:rsidRDefault="003A2523">
          <w:pPr>
            <w:pStyle w:val="Sumrio3"/>
            <w:tabs>
              <w:tab w:val="right" w:leader="dot" w:pos="10070"/>
            </w:tabs>
            <w:rPr>
              <w:noProof/>
            </w:rPr>
          </w:pPr>
          <w:hyperlink w:anchor="_Toc240304165" w:history="1">
            <w:r w:rsidRPr="00B73312">
              <w:rPr>
                <w:rStyle w:val="Hyperlink"/>
                <w:noProof/>
              </w:rPr>
              <w:t>7.1 Jardim / Entorno Externo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_Toc240304165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2D4673C" w14:textId="3AB0FDDE" w:rsidR="003A2523" w:rsidRDefault="003A2523">
          <w:pPr>
            <w:pStyle w:val="Sumrio3"/>
            <w:tabs>
              <w:tab w:val="right" w:leader="dot" w:pos="10070"/>
            </w:tabs>
            <w:rPr>
              <w:noProof/>
            </w:rPr>
          </w:pPr>
          <w:hyperlink w:anchor="_Toc240304166" w:history="1">
            <w:r w:rsidRPr="00B73312">
              <w:rPr>
                <w:rStyle w:val="Hyperlink"/>
                <w:noProof/>
              </w:rPr>
              <w:t>7.2 Quarto de Armas e Munições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_Toc240304166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9895957" w14:textId="55424186" w:rsidR="003A2523" w:rsidRDefault="003A2523">
          <w:pPr>
            <w:pStyle w:val="Sumrio3"/>
            <w:tabs>
              <w:tab w:val="right" w:leader="dot" w:pos="10070"/>
            </w:tabs>
            <w:rPr>
              <w:noProof/>
            </w:rPr>
          </w:pPr>
          <w:hyperlink w:anchor="_Toc240304167" w:history="1">
            <w:r w:rsidRPr="00B73312">
              <w:rPr>
                <w:rStyle w:val="Hyperlink"/>
                <w:noProof/>
              </w:rPr>
              <w:t>7.3 Corredor Central (Primeiro Andar)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_Toc240304167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53531B3" w14:textId="32732A3E" w:rsidR="003A2523" w:rsidRDefault="003A2523">
          <w:pPr>
            <w:pStyle w:val="Sumrio3"/>
            <w:tabs>
              <w:tab w:val="right" w:leader="dot" w:pos="10070"/>
            </w:tabs>
            <w:rPr>
              <w:noProof/>
            </w:rPr>
          </w:pPr>
          <w:hyperlink w:anchor="_Toc240304168" w:history="1">
            <w:r w:rsidRPr="00B73312">
              <w:rPr>
                <w:rStyle w:val="Hyperlink"/>
                <w:noProof/>
              </w:rPr>
              <w:t>7.4 Suíte Grande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_Toc240304168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4C08ABA" w14:textId="30179B8F" w:rsidR="003A2523" w:rsidRDefault="003A2523">
          <w:pPr>
            <w:pStyle w:val="Sumrio3"/>
            <w:tabs>
              <w:tab w:val="right" w:leader="dot" w:pos="10070"/>
            </w:tabs>
            <w:rPr>
              <w:noProof/>
            </w:rPr>
          </w:pPr>
          <w:hyperlink w:anchor="_Toc240304169" w:history="1">
            <w:r w:rsidRPr="00B73312">
              <w:rPr>
                <w:rStyle w:val="Hyperlink"/>
                <w:noProof/>
              </w:rPr>
              <w:t>7.5 Suíte 2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_Toc240304169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996CE39" w14:textId="5FF00E46" w:rsidR="003A2523" w:rsidRDefault="003A2523">
          <w:pPr>
            <w:pStyle w:val="Sumrio3"/>
            <w:tabs>
              <w:tab w:val="right" w:leader="dot" w:pos="10070"/>
            </w:tabs>
            <w:rPr>
              <w:noProof/>
            </w:rPr>
          </w:pPr>
          <w:hyperlink w:anchor="_Toc240304170" w:history="1">
            <w:r w:rsidRPr="00B73312">
              <w:rPr>
                <w:rStyle w:val="Hyperlink"/>
                <w:noProof/>
              </w:rPr>
              <w:t>7.6 Suíte 3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_Toc240304170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9723395" w14:textId="68EDE601" w:rsidR="003A2523" w:rsidRDefault="003A2523">
          <w:pPr>
            <w:pStyle w:val="Sumrio3"/>
            <w:tabs>
              <w:tab w:val="right" w:leader="dot" w:pos="10070"/>
            </w:tabs>
            <w:rPr>
              <w:noProof/>
            </w:rPr>
          </w:pPr>
          <w:hyperlink w:anchor="_Toc240304171" w:history="1">
            <w:r w:rsidRPr="00B73312">
              <w:rPr>
                <w:rStyle w:val="Hyperlink"/>
                <w:noProof/>
              </w:rPr>
              <w:t>7.7 Sótão — Sala 1 (Depósito de Móveis Antigos)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_Toc240304171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D318A8F" w14:textId="7F75EF41" w:rsidR="003A2523" w:rsidRDefault="003A2523">
          <w:pPr>
            <w:pStyle w:val="Sumrio3"/>
            <w:tabs>
              <w:tab w:val="right" w:leader="dot" w:pos="10070"/>
            </w:tabs>
            <w:rPr>
              <w:noProof/>
            </w:rPr>
          </w:pPr>
          <w:hyperlink w:anchor="_Toc240304172" w:history="1">
            <w:r w:rsidRPr="00B73312">
              <w:rPr>
                <w:rStyle w:val="Hyperlink"/>
                <w:noProof/>
              </w:rPr>
              <w:t>7.8 Sótão — Sala 2 (Quarto Selado)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_Toc240304172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09D68F8" w14:textId="46972A1F" w:rsidR="003A2523" w:rsidRDefault="003A2523">
          <w:pPr>
            <w:pStyle w:val="Sumrio3"/>
            <w:tabs>
              <w:tab w:val="right" w:leader="dot" w:pos="10070"/>
            </w:tabs>
            <w:rPr>
              <w:noProof/>
            </w:rPr>
          </w:pPr>
          <w:hyperlink w:anchor="_Toc240304173" w:history="1">
            <w:r w:rsidRPr="00B73312">
              <w:rPr>
                <w:rStyle w:val="Hyperlink"/>
                <w:noProof/>
              </w:rPr>
              <w:t>7.9 Adega Secreta (Porão)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_Toc240304173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1D09D7A" w14:textId="6598F862" w:rsidR="003A2523" w:rsidRDefault="003A2523">
          <w:pPr>
            <w:pStyle w:val="Sumrio3"/>
            <w:tabs>
              <w:tab w:val="right" w:leader="dot" w:pos="10070"/>
            </w:tabs>
            <w:rPr>
              <w:noProof/>
            </w:rPr>
          </w:pPr>
          <w:hyperlink w:anchor="_Toc240304174" w:history="1">
            <w:r w:rsidRPr="00B73312">
              <w:rPr>
                <w:rStyle w:val="Hyperlink"/>
                <w:noProof/>
              </w:rPr>
              <w:t>7.10 Câmara de Provisões (Porão)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_Toc240304174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B3631AE" w14:textId="49B7FA6B" w:rsidR="003A2523" w:rsidRDefault="003A2523">
          <w:pPr>
            <w:pStyle w:val="Sumrio3"/>
            <w:tabs>
              <w:tab w:val="right" w:leader="dot" w:pos="10070"/>
            </w:tabs>
            <w:rPr>
              <w:noProof/>
            </w:rPr>
          </w:pPr>
          <w:hyperlink w:anchor="_Toc240304175" w:history="1">
            <w:r w:rsidRPr="00B73312">
              <w:rPr>
                <w:rStyle w:val="Hyperlink"/>
                <w:noProof/>
              </w:rPr>
              <w:t>7.11 Túnel Inacabado (Porão)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_Toc240304175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91CB5D1" w14:textId="77463229" w:rsidR="003A2523" w:rsidRDefault="003A2523">
          <w:pPr>
            <w:pStyle w:val="Sumrio1"/>
            <w:tabs>
              <w:tab w:val="right" w:leader="dot" w:pos="10070"/>
            </w:tabs>
            <w:rPr>
              <w:noProof/>
            </w:rPr>
          </w:pPr>
          <w:hyperlink w:anchor="_Toc240304176" w:history="1">
            <w:r w:rsidRPr="00B73312">
              <w:rPr>
                <w:rStyle w:val="Hyperlink"/>
                <w:noProof/>
              </w:rPr>
              <w:t>8. Distribuição Tática de Combate, Enigma e Recompensa por Ambiente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_Toc240304176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D77EDB4" w14:textId="0D14C014" w:rsidR="003A2523" w:rsidRDefault="003A2523">
          <w:pPr>
            <w:pStyle w:val="Sumrio1"/>
            <w:tabs>
              <w:tab w:val="right" w:leader="dot" w:pos="10070"/>
            </w:tabs>
            <w:rPr>
              <w:noProof/>
            </w:rPr>
          </w:pPr>
          <w:hyperlink w:anchor="_Toc240304177" w:history="1">
            <w:r w:rsidRPr="00B73312">
              <w:rPr>
                <w:rStyle w:val="Hyperlink"/>
                <w:noProof/>
              </w:rPr>
              <w:t>9. Prompts de Concept Art Complementares (Gemini — Cenários)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_Toc240304177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CE6DB39" w14:textId="1E47B2AF" w:rsidR="003A2523" w:rsidRDefault="003A2523">
          <w:pPr>
            <w:pStyle w:val="Sumrio1"/>
            <w:tabs>
              <w:tab w:val="right" w:leader="dot" w:pos="10070"/>
            </w:tabs>
            <w:rPr>
              <w:noProof/>
            </w:rPr>
          </w:pPr>
          <w:hyperlink w:anchor="_Toc240304178" w:history="1">
            <w:r w:rsidRPr="00B73312">
              <w:rPr>
                <w:rStyle w:val="Hyperlink"/>
                <w:noProof/>
              </w:rPr>
              <w:t>10. Notas Táticas de Uso dos Prompts Complementares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_Toc240304178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F74E275" w14:textId="46542E82" w:rsidR="003A2523" w:rsidRDefault="003A2523">
          <w:pPr>
            <w:pStyle w:val="Sumrio1"/>
            <w:tabs>
              <w:tab w:val="right" w:leader="dot" w:pos="10070"/>
            </w:tabs>
            <w:rPr>
              <w:noProof/>
            </w:rPr>
          </w:pPr>
          <w:hyperlink w:anchor="_Toc240304179" w:history="1">
            <w:r w:rsidRPr="00B73312">
              <w:rPr>
                <w:rStyle w:val="Hyperlink"/>
                <w:noProof/>
              </w:rPr>
              <w:t>11. Sprints de Pré-produção e Base Técnica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_Toc240304179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220B105" w14:textId="74ADC37F" w:rsidR="003A2523" w:rsidRDefault="003A2523">
          <w:pPr>
            <w:pStyle w:val="Sumrio2"/>
            <w:tabs>
              <w:tab w:val="right" w:leader="dot" w:pos="10070"/>
            </w:tabs>
            <w:rPr>
              <w:noProof/>
            </w:rPr>
          </w:pPr>
          <w:hyperlink w:anchor="_Toc240304180" w:history="1">
            <w:r w:rsidRPr="00B73312">
              <w:rPr>
                <w:rStyle w:val="Hyperlink"/>
                <w:noProof/>
              </w:rPr>
              <w:t>Sprint 0 — Pré-produção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_Toc240304180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B33D2DF" w14:textId="18F022C1" w:rsidR="003A2523" w:rsidRDefault="003A2523">
          <w:pPr>
            <w:pStyle w:val="Sumrio2"/>
            <w:tabs>
              <w:tab w:val="right" w:leader="dot" w:pos="10070"/>
            </w:tabs>
            <w:rPr>
              <w:noProof/>
            </w:rPr>
          </w:pPr>
          <w:hyperlink w:anchor="_Toc240304181" w:history="1">
            <w:r w:rsidRPr="00B73312">
              <w:rPr>
                <w:rStyle w:val="Hyperlink"/>
                <w:noProof/>
              </w:rPr>
              <w:t>Sprint 1 — Base Funcional e Modo Dedução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_Toc240304181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E2DAED9" w14:textId="617B534B" w:rsidR="003A2523" w:rsidRDefault="003A2523">
          <w:pPr>
            <w:pStyle w:val="Sumrio2"/>
            <w:tabs>
              <w:tab w:val="right" w:leader="dot" w:pos="10070"/>
            </w:tabs>
            <w:rPr>
              <w:noProof/>
            </w:rPr>
          </w:pPr>
          <w:hyperlink w:anchor="_Toc240304182" w:history="1">
            <w:r w:rsidRPr="00B73312">
              <w:rPr>
                <w:rStyle w:val="Hyperlink"/>
                <w:noProof/>
              </w:rPr>
              <w:t>Sprint 2 — Sistemas Genéricos e Salão Principal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_Toc240304182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9997BCC" w14:textId="0DB9911A" w:rsidR="003A2523" w:rsidRDefault="003A2523">
          <w:pPr>
            <w:pStyle w:val="Sumrio1"/>
            <w:tabs>
              <w:tab w:val="right" w:leader="dot" w:pos="10070"/>
            </w:tabs>
            <w:rPr>
              <w:noProof/>
            </w:rPr>
          </w:pPr>
          <w:hyperlink w:anchor="_Toc240304183" w:history="1">
            <w:r w:rsidRPr="00B73312">
              <w:rPr>
                <w:rStyle w:val="Hyperlink"/>
                <w:noProof/>
              </w:rPr>
              <w:t>12. Sprints de Conteúdo do Térreo e Clímax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_Toc240304183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02F0717" w14:textId="5C73214F" w:rsidR="003A2523" w:rsidRDefault="003A2523">
          <w:pPr>
            <w:pStyle w:val="Sumrio2"/>
            <w:tabs>
              <w:tab w:val="right" w:leader="dot" w:pos="10070"/>
            </w:tabs>
            <w:rPr>
              <w:noProof/>
            </w:rPr>
          </w:pPr>
          <w:hyperlink w:anchor="_Toc240304184" w:history="1">
            <w:r w:rsidRPr="00B73312">
              <w:rPr>
                <w:rStyle w:val="Hyperlink"/>
                <w:noProof/>
              </w:rPr>
              <w:t>Sprint 3 — Biblioteca, Cozinha e Quarto de Armas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_Toc240304184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072FF039" w14:textId="563CC7CA" w:rsidR="003A2523" w:rsidRDefault="003A2523">
          <w:pPr>
            <w:pStyle w:val="Sumrio2"/>
            <w:tabs>
              <w:tab w:val="right" w:leader="dot" w:pos="10070"/>
            </w:tabs>
            <w:rPr>
              <w:noProof/>
            </w:rPr>
          </w:pPr>
          <w:hyperlink w:anchor="_Toc240304185" w:history="1">
            <w:r w:rsidRPr="00B73312">
              <w:rPr>
                <w:rStyle w:val="Hyperlink"/>
                <w:noProof/>
              </w:rPr>
              <w:t>Sprint 4 — Escritório, Cofre e Sequência Final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_Toc240304185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551F7FA4" w14:textId="6F922C24" w:rsidR="003A2523" w:rsidRDefault="003A2523">
          <w:pPr>
            <w:pStyle w:val="Sumrio1"/>
            <w:tabs>
              <w:tab w:val="right" w:leader="dot" w:pos="10070"/>
            </w:tabs>
            <w:rPr>
              <w:noProof/>
            </w:rPr>
          </w:pPr>
          <w:hyperlink w:anchor="_Toc240304186" w:history="1">
            <w:r w:rsidRPr="00B73312">
              <w:rPr>
                <w:rStyle w:val="Hyperlink"/>
                <w:noProof/>
              </w:rPr>
              <w:t>13. Sprints de Expansão Vertical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_Toc240304186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3470949D" w14:textId="031EE341" w:rsidR="003A2523" w:rsidRDefault="003A2523">
          <w:pPr>
            <w:pStyle w:val="Sumrio2"/>
            <w:tabs>
              <w:tab w:val="right" w:leader="dot" w:pos="10070"/>
            </w:tabs>
            <w:rPr>
              <w:noProof/>
            </w:rPr>
          </w:pPr>
          <w:hyperlink w:anchor="_Toc240304187" w:history="1">
            <w:r w:rsidRPr="00B73312">
              <w:rPr>
                <w:rStyle w:val="Hyperlink"/>
                <w:noProof/>
              </w:rPr>
              <w:t>Sprint 5 — Primeiro Andar Completo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_Toc240304187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5E02234D" w14:textId="6378BBAD" w:rsidR="003A2523" w:rsidRDefault="003A2523">
          <w:pPr>
            <w:pStyle w:val="Sumrio2"/>
            <w:tabs>
              <w:tab w:val="right" w:leader="dot" w:pos="10070"/>
            </w:tabs>
            <w:rPr>
              <w:noProof/>
            </w:rPr>
          </w:pPr>
          <w:hyperlink w:anchor="_Toc240304188" w:history="1">
            <w:r w:rsidRPr="00B73312">
              <w:rPr>
                <w:rStyle w:val="Hyperlink"/>
                <w:noProof/>
              </w:rPr>
              <w:t>Sprint 6 — Sótão e Porão Completos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_Toc240304188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131119C4" w14:textId="7DD94BCF" w:rsidR="003A2523" w:rsidRDefault="003A2523">
          <w:pPr>
            <w:pStyle w:val="Sumrio1"/>
            <w:tabs>
              <w:tab w:val="right" w:leader="dot" w:pos="10070"/>
            </w:tabs>
            <w:rPr>
              <w:noProof/>
            </w:rPr>
          </w:pPr>
          <w:hyperlink w:anchor="_Toc240304189" w:history="1">
            <w:r w:rsidRPr="00B73312">
              <w:rPr>
                <w:rStyle w:val="Hyperlink"/>
                <w:noProof/>
              </w:rPr>
              <w:t>14. Sprints de Integração e Lançamento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_Toc240304189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1216310C" w14:textId="327444F2" w:rsidR="003A2523" w:rsidRDefault="003A2523">
          <w:pPr>
            <w:pStyle w:val="Sumrio2"/>
            <w:tabs>
              <w:tab w:val="right" w:leader="dot" w:pos="10070"/>
            </w:tabs>
            <w:rPr>
              <w:noProof/>
            </w:rPr>
          </w:pPr>
          <w:hyperlink w:anchor="_Toc240304190" w:history="1">
            <w:r w:rsidRPr="00B73312">
              <w:rPr>
                <w:rStyle w:val="Hyperlink"/>
                <w:noProof/>
              </w:rPr>
              <w:t>Sprint 7 — Integração das Entradas e Reachability Final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_Toc240304190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78645FB7" w14:textId="71A23AC3" w:rsidR="003A2523" w:rsidRDefault="003A2523">
          <w:pPr>
            <w:pStyle w:val="Sumrio2"/>
            <w:tabs>
              <w:tab w:val="right" w:leader="dot" w:pos="10070"/>
            </w:tabs>
            <w:rPr>
              <w:noProof/>
            </w:rPr>
          </w:pPr>
          <w:hyperlink w:anchor="_Toc240304191" w:history="1">
            <w:r w:rsidRPr="00B73312">
              <w:rPr>
                <w:rStyle w:val="Hyperlink"/>
                <w:noProof/>
              </w:rPr>
              <w:t>Sprint 8 — Polimento e Lançamento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_Toc240304191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3DB8DED3" w14:textId="0023E14C" w:rsidR="003A2523" w:rsidRDefault="003A2523">
          <w:pPr>
            <w:pStyle w:val="Sumrio1"/>
            <w:tabs>
              <w:tab w:val="right" w:leader="dot" w:pos="10070"/>
            </w:tabs>
            <w:rPr>
              <w:noProof/>
            </w:rPr>
          </w:pPr>
          <w:hyperlink w:anchor="_Toc240304192" w:history="1">
            <w:r w:rsidRPr="00B73312">
              <w:rPr>
                <w:rStyle w:val="Hyperlink"/>
                <w:noProof/>
              </w:rPr>
              <w:t>15. Plano de QA por Sprint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_Toc240304192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78491B7E" w14:textId="7ED39E0A" w:rsidR="003A2523" w:rsidRDefault="003A2523">
          <w:pPr>
            <w:pStyle w:val="Sumrio1"/>
            <w:tabs>
              <w:tab w:val="right" w:leader="dot" w:pos="10070"/>
            </w:tabs>
            <w:rPr>
              <w:noProof/>
            </w:rPr>
          </w:pPr>
          <w:hyperlink w:anchor="_Toc240304193" w:history="1">
            <w:r w:rsidRPr="00B73312">
              <w:rPr>
                <w:rStyle w:val="Hyperlink"/>
                <w:noProof/>
              </w:rPr>
              <w:t>16. Pontos de Controle (Gates) entre Sprints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_Toc240304193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27B09E9F" w14:textId="4A233CF4" w:rsidR="003A2523" w:rsidRDefault="003A2523">
          <w:pPr>
            <w:pStyle w:val="Sumrio1"/>
            <w:tabs>
              <w:tab w:val="right" w:leader="dot" w:pos="10070"/>
            </w:tabs>
            <w:rPr>
              <w:noProof/>
            </w:rPr>
          </w:pPr>
          <w:hyperlink w:anchor="_Toc240304194" w:history="1">
            <w:r w:rsidRPr="00B73312">
              <w:rPr>
                <w:rStyle w:val="Hyperlink"/>
                <w:noProof/>
              </w:rPr>
              <w:t>17. Quadro Semana a Semana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_Toc240304194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3DC1F854" w14:textId="4C945793" w:rsidR="003A2523" w:rsidRDefault="003A2523">
          <w:pPr>
            <w:pStyle w:val="Sumrio1"/>
            <w:tabs>
              <w:tab w:val="right" w:leader="dot" w:pos="10070"/>
            </w:tabs>
            <w:rPr>
              <w:noProof/>
            </w:rPr>
          </w:pPr>
          <w:hyperlink w:anchor="_Toc240304195" w:history="1">
            <w:r w:rsidRPr="00B73312">
              <w:rPr>
                <w:rStyle w:val="Hyperlink"/>
                <w:noProof/>
              </w:rPr>
              <w:t>18. Resumo Tático Executivo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_Toc240304195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55607BB1" w14:textId="317C4C77" w:rsidR="003A2523" w:rsidRDefault="003A2523">
          <w:pPr>
            <w:pStyle w:val="Sumrio1"/>
            <w:tabs>
              <w:tab w:val="right" w:leader="dot" w:pos="10070"/>
            </w:tabs>
            <w:rPr>
              <w:noProof/>
            </w:rPr>
          </w:pPr>
          <w:hyperlink w:anchor="_Toc240304196" w:history="1">
            <w:r w:rsidRPr="00B73312">
              <w:rPr>
                <w:rStyle w:val="Hyperlink"/>
                <w:noProof/>
              </w:rPr>
              <w:t>19. Insumos para o Planejamento Operacional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_Toc240304196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71761295" w14:textId="77777777" w:rsidR="007F7886" w:rsidRDefault="00000000">
          <w:r>
            <w:fldChar w:fldCharType="end"/>
          </w:r>
        </w:p>
      </w:sdtContent>
    </w:sdt>
    <w:p w14:paraId="59B3E3CD" w14:textId="77777777" w:rsidR="007F7886" w:rsidRDefault="00000000">
      <w:r>
        <w:br w:type="page"/>
      </w:r>
    </w:p>
    <w:p w14:paraId="65370B1C" w14:textId="77777777" w:rsidR="007F7886" w:rsidRDefault="00000000">
      <w:pPr>
        <w:pStyle w:val="Ttulo1"/>
        <w:pBdr>
          <w:bottom w:val="single" w:sz="12" w:space="4" w:color="6B1F2A"/>
        </w:pBdr>
        <w:spacing w:before="480" w:after="240"/>
      </w:pPr>
      <w:bookmarkStart w:id="1" w:name="_Toc240304151"/>
      <w:r>
        <w:lastRenderedPageBreak/>
        <w:t>Introdução</w:t>
      </w:r>
      <w:bookmarkEnd w:id="1"/>
    </w:p>
    <w:p w14:paraId="0BB210A2" w14:textId="77777777" w:rsidR="007F7886" w:rsidRDefault="00000000">
      <w:pPr>
        <w:spacing w:after="160"/>
      </w:pPr>
      <w:r>
        <w:t>Este Planejamento Tático parte do Planejamento Estratégico do Jogo — Mansão da Máfia (versão consolidada 1.0) e o transforma em um plano de execução: quem faz o quê, em que ordem, com qual critério de aceite e qual entregável ao final de cada sprint.</w:t>
      </w:r>
    </w:p>
    <w:p w14:paraId="4934DA10" w14:textId="77777777" w:rsidR="007F7886" w:rsidRDefault="00000000">
      <w:pPr>
        <w:spacing w:after="160"/>
      </w:pPr>
      <w:r>
        <w:t>O documento estratégico definiu o "o quê" e o "por quê" do projeto — conceito, narrativa, mapa de 4 andares, sistemas de guarda/chave/enigma, cronograma macro de 9 sprints e pipeline de IA. Este documento tático define o "como" e "em que ordem": remapeia a narrativa e a direção de arte para os 15 ambientes reais do mapa definitivo (resolvendo pendências deixadas na Parte VII do documento estratégico), detalha cada um dos 9 sprints em tarefas por disciplina com critérios de aceite verificáveis, e organiza tudo em um cronograma semana a semana.</w:t>
      </w:r>
    </w:p>
    <w:p w14:paraId="0B9E6F08" w14:textId="77777777" w:rsidR="007F7886" w:rsidRDefault="00000000">
      <w:pPr>
        <w:spacing w:after="160"/>
      </w:pPr>
      <w:r>
        <w:t xml:space="preserve">Este documento não substitui o Planejamento Estratégico — ele o </w:t>
      </w:r>
      <w:proofErr w:type="spellStart"/>
      <w:proofErr w:type="gramStart"/>
      <w:r>
        <w:t>referencia</w:t>
      </w:r>
      <w:proofErr w:type="spellEnd"/>
      <w:proofErr w:type="gramEnd"/>
      <w:r>
        <w:t xml:space="preserve"> constantemente e deve ser lido como sua continuação direta. Também não é o Planejamento Operacional: não descreve checklists de uso diário de ferramentas, configuração de ambiente ou rotina de </w:t>
      </w:r>
      <w:proofErr w:type="spellStart"/>
      <w:r>
        <w:t>commits</w:t>
      </w:r>
      <w:proofErr w:type="spellEnd"/>
      <w:r>
        <w:t xml:space="preserve"> linha a linha — esse é o próximo documento da cadeia, indicado na Parte VII deste plano.</w:t>
      </w:r>
    </w:p>
    <w:p w14:paraId="581649DD" w14:textId="77777777" w:rsidR="007F7886" w:rsidRDefault="00000000">
      <w:pPr>
        <w:pStyle w:val="Ttulo3"/>
        <w:spacing w:before="260" w:after="120"/>
      </w:pPr>
      <w:bookmarkStart w:id="2" w:name="_Toc240304152"/>
      <w:r>
        <w:t>Estrutura deste documento</w:t>
      </w:r>
      <w:bookmarkEnd w:id="2"/>
    </w:p>
    <w:p w14:paraId="6A1C99D2" w14:textId="77777777" w:rsidR="007F7886" w:rsidRDefault="00000000">
      <w:pPr>
        <w:pStyle w:val="PargrafodaLista"/>
        <w:numPr>
          <w:ilvl w:val="0"/>
          <w:numId w:val="2"/>
        </w:numPr>
        <w:spacing w:after="80"/>
      </w:pPr>
      <w:r>
        <w:t>Parte I — Fundamentos do Planejamento Tático (papéis, padrões de aceite, convenções)</w:t>
      </w:r>
    </w:p>
    <w:p w14:paraId="6645F4C3" w14:textId="77777777" w:rsidR="007F7886" w:rsidRDefault="00000000">
      <w:pPr>
        <w:pStyle w:val="PargrafodaLista"/>
        <w:numPr>
          <w:ilvl w:val="0"/>
          <w:numId w:val="2"/>
        </w:numPr>
        <w:spacing w:after="80"/>
      </w:pPr>
      <w:r>
        <w:t>Parte II — Remapeamento Narrativo e Ambiental para os 15 Ambientes</w:t>
      </w:r>
    </w:p>
    <w:p w14:paraId="24CBD720" w14:textId="77777777" w:rsidR="007F7886" w:rsidRDefault="00000000">
      <w:pPr>
        <w:pStyle w:val="PargrafodaLista"/>
        <w:numPr>
          <w:ilvl w:val="0"/>
          <w:numId w:val="2"/>
        </w:numPr>
        <w:spacing w:after="80"/>
      </w:pPr>
      <w:r>
        <w:t>Parte III — Plano Tático de Produção de Arte (prompts complementares)</w:t>
      </w:r>
    </w:p>
    <w:p w14:paraId="3B08AAE3" w14:textId="77777777" w:rsidR="007F7886" w:rsidRDefault="00000000">
      <w:pPr>
        <w:pStyle w:val="PargrafodaLista"/>
        <w:numPr>
          <w:ilvl w:val="0"/>
          <w:numId w:val="2"/>
        </w:numPr>
        <w:spacing w:after="80"/>
      </w:pPr>
      <w:r>
        <w:t>Parte IV — Detalhamento Tático dos 9 Sprints</w:t>
      </w:r>
    </w:p>
    <w:p w14:paraId="56908C26" w14:textId="77777777" w:rsidR="007F7886" w:rsidRDefault="00000000">
      <w:pPr>
        <w:pStyle w:val="PargrafodaLista"/>
        <w:numPr>
          <w:ilvl w:val="0"/>
          <w:numId w:val="2"/>
        </w:numPr>
        <w:spacing w:after="80"/>
      </w:pPr>
      <w:r>
        <w:t>Parte V — Qualidade, Testes e Pontos de Controle</w:t>
      </w:r>
    </w:p>
    <w:p w14:paraId="025D64CD" w14:textId="77777777" w:rsidR="007F7886" w:rsidRDefault="00000000">
      <w:pPr>
        <w:pStyle w:val="PargrafodaLista"/>
        <w:numPr>
          <w:ilvl w:val="0"/>
          <w:numId w:val="2"/>
        </w:numPr>
        <w:spacing w:after="80"/>
      </w:pPr>
      <w:r>
        <w:t>Parte VI — Cronograma Tático Consolidado (semana a semana)</w:t>
      </w:r>
    </w:p>
    <w:p w14:paraId="53F0BB87" w14:textId="77777777" w:rsidR="007F7886" w:rsidRDefault="00000000">
      <w:pPr>
        <w:pStyle w:val="PargrafodaLista"/>
        <w:numPr>
          <w:ilvl w:val="0"/>
          <w:numId w:val="2"/>
        </w:numPr>
        <w:spacing w:after="80"/>
      </w:pPr>
      <w:r>
        <w:t>Parte VII — Síntese e Transição para o Planejamento Operacional</w:t>
      </w:r>
    </w:p>
    <w:p w14:paraId="55570695" w14:textId="77777777" w:rsidR="007F7886" w:rsidRDefault="00000000">
      <w:r>
        <w:br w:type="page"/>
      </w:r>
    </w:p>
    <w:p w14:paraId="06A45920" w14:textId="77777777" w:rsidR="007F7886" w:rsidRDefault="00000000">
      <w:pPr>
        <w:pStyle w:val="Ttulo"/>
        <w:spacing w:after="300"/>
      </w:pPr>
      <w:r>
        <w:lastRenderedPageBreak/>
        <w:t>PARTE I — FUNDAMENTOS DO PLANEJAMENTO TÁTICO</w:t>
      </w:r>
    </w:p>
    <w:p w14:paraId="69FBCFAE" w14:textId="77777777" w:rsidR="007F7886" w:rsidRDefault="00000000">
      <w:pPr>
        <w:pStyle w:val="Ttulo1"/>
        <w:pBdr>
          <w:bottom w:val="single" w:sz="12" w:space="4" w:color="6B1F2A"/>
        </w:pBdr>
        <w:spacing w:before="480" w:after="240"/>
      </w:pPr>
      <w:bookmarkStart w:id="3" w:name="_Toc240304153"/>
      <w:r>
        <w:t>1. Objetivo e Escopo deste Documento</w:t>
      </w:r>
      <w:bookmarkEnd w:id="3"/>
    </w:p>
    <w:p w14:paraId="7C5B22BE" w14:textId="77777777" w:rsidR="007F7886" w:rsidRDefault="00000000">
      <w:pPr>
        <w:spacing w:after="160"/>
      </w:pPr>
      <w:r>
        <w:t xml:space="preserve">Garantir que cada uma das nove entregas macro definidas no cronograma estratégico (Sprints 0 a 8) possa ser executada sem ambiguidade: com tarefas nomeadas, disciplina responsável, critério de aceite objetivo e um entregável verificável ao final do sprint. O escopo cobre também duas lacunas explícitas deixadas pelo documento estratégico — o remapeamento da estrutura em três atos e das fichas de atmosfera para os 15 ambientes reais, e a produção dos prompts de </w:t>
      </w:r>
      <w:proofErr w:type="spellStart"/>
      <w:r>
        <w:t>concept</w:t>
      </w:r>
      <w:proofErr w:type="spellEnd"/>
      <w:r>
        <w:t xml:space="preserve"> </w:t>
      </w:r>
      <w:proofErr w:type="spellStart"/>
      <w:r>
        <w:t>art</w:t>
      </w:r>
      <w:proofErr w:type="spellEnd"/>
      <w:r>
        <w:t xml:space="preserve"> ainda não escritos.</w:t>
      </w:r>
    </w:p>
    <w:p w14:paraId="4F50DFBD" w14:textId="77777777" w:rsidR="007F7886" w:rsidRDefault="00000000">
      <w:pPr>
        <w:pStyle w:val="Ttulo1"/>
        <w:pBdr>
          <w:bottom w:val="single" w:sz="12" w:space="4" w:color="6B1F2A"/>
        </w:pBdr>
        <w:spacing w:before="480" w:after="240"/>
      </w:pPr>
      <w:bookmarkStart w:id="4" w:name="_Toc240304154"/>
      <w:r>
        <w:t>2. Papéis e Responsabilidades</w:t>
      </w:r>
      <w:bookmarkEnd w:id="4"/>
    </w:p>
    <w:p w14:paraId="6CA4344B" w14:textId="77777777" w:rsidR="007F7886" w:rsidRDefault="00000000">
      <w:pPr>
        <w:spacing w:after="160"/>
      </w:pPr>
      <w:r>
        <w:t>O projeto é executado por uma equipe enxuta (idealmente um desenvolvedor humano na função de direção) apoiada por um pipeline de IA especializado por disciplina. Ainda assim, definir papéis funcionais claros — mesmo que uma única pessoa acumule várias funções — evita ambiguidade sobre quem aprova o quê.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600"/>
        <w:gridCol w:w="4400"/>
      </w:tblGrid>
      <w:tr w:rsidR="007F7886" w14:paraId="164121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6B1F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770AE4" w14:textId="77777777" w:rsidR="007F7886" w:rsidRDefault="00000000">
            <w:r>
              <w:rPr>
                <w:b/>
                <w:bCs/>
                <w:color w:val="FFFFFF"/>
                <w:sz w:val="19"/>
                <w:szCs w:val="19"/>
              </w:rPr>
              <w:t>Papel funcional</w:t>
            </w:r>
          </w:p>
        </w:tc>
        <w:tc>
          <w:tcPr>
            <w:tcW w:w="2600" w:type="dxa"/>
            <w:shd w:val="clear" w:color="auto" w:fill="6B1F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E9D186" w14:textId="77777777" w:rsidR="007F7886" w:rsidRDefault="00000000">
            <w:r>
              <w:rPr>
                <w:b/>
                <w:bCs/>
                <w:color w:val="FFFFFF"/>
                <w:sz w:val="19"/>
                <w:szCs w:val="19"/>
              </w:rPr>
              <w:t>Responsável</w:t>
            </w:r>
          </w:p>
        </w:tc>
        <w:tc>
          <w:tcPr>
            <w:tcW w:w="4400" w:type="dxa"/>
            <w:shd w:val="clear" w:color="auto" w:fill="6B1F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17F5E5" w14:textId="77777777" w:rsidR="007F7886" w:rsidRDefault="00000000">
            <w:r>
              <w:rPr>
                <w:b/>
                <w:bCs/>
                <w:color w:val="FFFFFF"/>
                <w:sz w:val="19"/>
                <w:szCs w:val="19"/>
              </w:rPr>
              <w:t>Principais decisões</w:t>
            </w:r>
          </w:p>
        </w:tc>
      </w:tr>
      <w:tr w:rsidR="007F7886" w14:paraId="22A9DA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ADB2D0" w14:textId="77777777" w:rsidR="007F7886" w:rsidRDefault="00000000">
            <w:r>
              <w:rPr>
                <w:sz w:val="19"/>
                <w:szCs w:val="19"/>
              </w:rPr>
              <w:t>Direção de Projeto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B1B493" w14:textId="77777777" w:rsidR="007F7886" w:rsidRDefault="00000000">
            <w:r>
              <w:rPr>
                <w:sz w:val="19"/>
                <w:szCs w:val="19"/>
              </w:rPr>
              <w:t>Desenvolvedor(a) humano(a)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692B2C" w14:textId="77777777" w:rsidR="007F7886" w:rsidRDefault="00000000">
            <w:r>
              <w:rPr>
                <w:sz w:val="19"/>
                <w:szCs w:val="19"/>
              </w:rPr>
              <w:t xml:space="preserve">Prioriza backlog, aprova entregáveis de cada sprint, decide sobre pontos em aberto (tom narrativo, motivação de </w:t>
            </w:r>
            <w:proofErr w:type="spellStart"/>
            <w:r>
              <w:rPr>
                <w:sz w:val="19"/>
                <w:szCs w:val="19"/>
              </w:rPr>
              <w:t>Petric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</w:tr>
      <w:tr w:rsidR="007F7886" w14:paraId="45CBA3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24BE9A" w14:textId="77777777" w:rsidR="007F7886" w:rsidRDefault="00000000">
            <w:r>
              <w:rPr>
                <w:sz w:val="19"/>
                <w:szCs w:val="19"/>
              </w:rPr>
              <w:t>Programação Sênior</w:t>
            </w:r>
          </w:p>
        </w:tc>
        <w:tc>
          <w:tcPr>
            <w:tcW w:w="26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B0FF40" w14:textId="77777777" w:rsidR="007F7886" w:rsidRDefault="00000000">
            <w:r>
              <w:rPr>
                <w:sz w:val="19"/>
                <w:szCs w:val="19"/>
              </w:rPr>
              <w:t>Claude</w:t>
            </w:r>
          </w:p>
        </w:tc>
        <w:tc>
          <w:tcPr>
            <w:tcW w:w="44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3D03E8" w14:textId="77777777" w:rsidR="007F7886" w:rsidRDefault="00000000">
            <w:r>
              <w:rPr>
                <w:sz w:val="19"/>
                <w:szCs w:val="19"/>
              </w:rPr>
              <w:t>Arquitetura Godot, sistemas centrais (estado, guardas, porta/chave, enigma), testes de regressão.</w:t>
            </w:r>
          </w:p>
        </w:tc>
      </w:tr>
      <w:tr w:rsidR="007F7886" w14:paraId="3F01FE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5DF58D" w14:textId="77777777" w:rsidR="007F7886" w:rsidRDefault="00000000">
            <w:r>
              <w:rPr>
                <w:sz w:val="19"/>
                <w:szCs w:val="19"/>
              </w:rPr>
              <w:t>Direção de Arte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A1EC41" w14:textId="77777777" w:rsidR="007F7886" w:rsidRDefault="00000000">
            <w:r>
              <w:rPr>
                <w:sz w:val="19"/>
                <w:szCs w:val="19"/>
              </w:rPr>
              <w:t>Desenvolvedor(a) humano(a) + Gemini / Meta AI / GPT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F13EC6" w14:textId="77777777" w:rsidR="007F7886" w:rsidRDefault="00000000">
            <w:r>
              <w:rPr>
                <w:sz w:val="19"/>
                <w:szCs w:val="19"/>
              </w:rPr>
              <w:t xml:space="preserve">Curadoria das gerações de IA contra a paleta e atmosfera definidas na Parte II; aprovação final de </w:t>
            </w:r>
            <w:proofErr w:type="spellStart"/>
            <w:r>
              <w:rPr>
                <w:sz w:val="19"/>
                <w:szCs w:val="19"/>
              </w:rPr>
              <w:t>assets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7F7886" w14:paraId="21A745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8D8D21" w14:textId="77777777" w:rsidR="007F7886" w:rsidRDefault="00000000">
            <w:r>
              <w:rPr>
                <w:sz w:val="19"/>
                <w:szCs w:val="19"/>
              </w:rPr>
              <w:t>Vídeo e Cinemática</w:t>
            </w:r>
          </w:p>
        </w:tc>
        <w:tc>
          <w:tcPr>
            <w:tcW w:w="26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6C04E7" w14:textId="77777777" w:rsidR="007F7886" w:rsidRDefault="00000000">
            <w:proofErr w:type="spellStart"/>
            <w:r>
              <w:rPr>
                <w:sz w:val="19"/>
                <w:szCs w:val="19"/>
              </w:rPr>
              <w:t>Grok</w:t>
            </w:r>
            <w:proofErr w:type="spellEnd"/>
          </w:p>
        </w:tc>
        <w:tc>
          <w:tcPr>
            <w:tcW w:w="44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04EA8F" w14:textId="77777777" w:rsidR="007F7886" w:rsidRDefault="00000000">
            <w:r>
              <w:rPr>
                <w:sz w:val="19"/>
                <w:szCs w:val="19"/>
              </w:rPr>
              <w:t xml:space="preserve">Geração da </w:t>
            </w:r>
            <w:proofErr w:type="spellStart"/>
            <w:r>
              <w:rPr>
                <w:sz w:val="19"/>
                <w:szCs w:val="19"/>
              </w:rPr>
              <w:t>cutscene</w:t>
            </w:r>
            <w:proofErr w:type="spellEnd"/>
            <w:r>
              <w:rPr>
                <w:sz w:val="19"/>
                <w:szCs w:val="19"/>
              </w:rPr>
              <w:t xml:space="preserve"> de abertura e da </w:t>
            </w:r>
            <w:proofErr w:type="spellStart"/>
            <w:r>
              <w:rPr>
                <w:sz w:val="19"/>
                <w:szCs w:val="19"/>
              </w:rPr>
              <w:t>cutscene</w:t>
            </w:r>
            <w:proofErr w:type="spellEnd"/>
            <w:r>
              <w:rPr>
                <w:sz w:val="19"/>
                <w:szCs w:val="19"/>
              </w:rPr>
              <w:t xml:space="preserve"> do clímax.</w:t>
            </w:r>
          </w:p>
        </w:tc>
      </w:tr>
      <w:tr w:rsidR="007F7886" w14:paraId="628481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1743F2" w14:textId="77777777" w:rsidR="007F7886" w:rsidRDefault="00000000">
            <w:r>
              <w:rPr>
                <w:sz w:val="19"/>
                <w:szCs w:val="19"/>
              </w:rPr>
              <w:t>Áudio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966324" w14:textId="77777777" w:rsidR="007F7886" w:rsidRDefault="00000000">
            <w:proofErr w:type="spellStart"/>
            <w:r>
              <w:rPr>
                <w:sz w:val="19"/>
                <w:szCs w:val="19"/>
              </w:rPr>
              <w:t>ElevenLabs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Suno</w:t>
            </w:r>
            <w:proofErr w:type="spellEnd"/>
            <w:r>
              <w:rPr>
                <w:sz w:val="19"/>
                <w:szCs w:val="19"/>
              </w:rPr>
              <w:t xml:space="preserve"> + curadoria humana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66602E" w14:textId="77777777" w:rsidR="007F7886" w:rsidRDefault="00000000">
            <w:r>
              <w:rPr>
                <w:sz w:val="19"/>
                <w:szCs w:val="19"/>
              </w:rPr>
              <w:t>Sons ambiente, passos, tiros, alertas de guarda por andar.</w:t>
            </w:r>
          </w:p>
        </w:tc>
      </w:tr>
      <w:tr w:rsidR="007F7886" w14:paraId="143AB2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5C8B98" w14:textId="77777777" w:rsidR="007F7886" w:rsidRDefault="00000000">
            <w:r>
              <w:rPr>
                <w:sz w:val="19"/>
                <w:szCs w:val="19"/>
              </w:rPr>
              <w:t>Roteiro e Documentos Colecionáveis</w:t>
            </w:r>
          </w:p>
        </w:tc>
        <w:tc>
          <w:tcPr>
            <w:tcW w:w="26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63FD71" w14:textId="77777777" w:rsidR="007F7886" w:rsidRDefault="00000000">
            <w:r>
              <w:rPr>
                <w:sz w:val="19"/>
                <w:szCs w:val="19"/>
              </w:rPr>
              <w:t>LLM de propósito geral + curadoria humana</w:t>
            </w:r>
          </w:p>
        </w:tc>
        <w:tc>
          <w:tcPr>
            <w:tcW w:w="44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FEACDF" w14:textId="77777777" w:rsidR="007F7886" w:rsidRDefault="00000000">
            <w:r>
              <w:rPr>
                <w:sz w:val="19"/>
                <w:szCs w:val="19"/>
              </w:rPr>
              <w:t xml:space="preserve">Bilhetes, cartas, jornais que sustentam a </w:t>
            </w:r>
            <w:proofErr w:type="spellStart"/>
            <w:r>
              <w:rPr>
                <w:sz w:val="19"/>
                <w:szCs w:val="19"/>
              </w:rPr>
              <w:t>lore</w:t>
            </w:r>
            <w:proofErr w:type="spellEnd"/>
            <w:r>
              <w:rPr>
                <w:sz w:val="19"/>
                <w:szCs w:val="19"/>
              </w:rPr>
              <w:t xml:space="preserve"> sem exigir leitura obrigatória.</w:t>
            </w:r>
          </w:p>
        </w:tc>
      </w:tr>
      <w:tr w:rsidR="007F7886" w14:paraId="2CFE92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D1D637" w14:textId="77777777" w:rsidR="007F7886" w:rsidRDefault="00000000">
            <w:r>
              <w:rPr>
                <w:sz w:val="19"/>
                <w:szCs w:val="19"/>
              </w:rPr>
              <w:t>QA / Testes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13D778" w14:textId="77777777" w:rsidR="007F7886" w:rsidRDefault="00000000">
            <w:r>
              <w:rPr>
                <w:sz w:val="19"/>
                <w:szCs w:val="19"/>
              </w:rPr>
              <w:t>Desenvolvedor(a) humano(a) + IA de teste exploratório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3DE81E" w14:textId="77777777" w:rsidR="007F7886" w:rsidRDefault="00000000">
            <w:r>
              <w:rPr>
                <w:sz w:val="19"/>
                <w:szCs w:val="19"/>
              </w:rPr>
              <w:t xml:space="preserve">Execução dos testes de regressão e de </w:t>
            </w:r>
            <w:proofErr w:type="spellStart"/>
            <w:r>
              <w:rPr>
                <w:sz w:val="19"/>
                <w:szCs w:val="19"/>
              </w:rPr>
              <w:t>reachability</w:t>
            </w:r>
            <w:proofErr w:type="spellEnd"/>
            <w:r>
              <w:rPr>
                <w:sz w:val="19"/>
                <w:szCs w:val="19"/>
              </w:rPr>
              <w:t xml:space="preserve"> ao fim de cada sprint relevante.</w:t>
            </w:r>
          </w:p>
        </w:tc>
      </w:tr>
    </w:tbl>
    <w:p w14:paraId="3D415D2A" w14:textId="77777777" w:rsidR="007F7886" w:rsidRDefault="00000000">
      <w:pPr>
        <w:shd w:val="clear" w:color="auto" w:fill="F1E9D8"/>
        <w:spacing w:after="200"/>
        <w:ind w:left="200"/>
      </w:pPr>
      <w:r>
        <w:rPr>
          <w:b/>
          <w:bCs/>
          <w:color w:val="6B1F2A"/>
        </w:rPr>
        <w:t xml:space="preserve">Nota tática: </w:t>
      </w:r>
      <w:r>
        <w:t xml:space="preserve">Mesmo em equipe de uma pessoa, recomenda-se "vestir" cada papel conscientemente ao revisar uma entrega de IA — perguntar "isso passaria </w:t>
      </w:r>
      <w:proofErr w:type="spellStart"/>
      <w:r>
        <w:t>na</w:t>
      </w:r>
      <w:proofErr w:type="spellEnd"/>
      <w:r>
        <w:t xml:space="preserve"> curadoria do Diretor de Arte?" é diferente de "isso passaria no QA?". Essa disciplina reduz a chance de aprovações automáticas por cansaço.</w:t>
      </w:r>
    </w:p>
    <w:p w14:paraId="0F9FDF44" w14:textId="77777777" w:rsidR="007F7886" w:rsidRDefault="00000000">
      <w:pPr>
        <w:pStyle w:val="Ttulo1"/>
        <w:pBdr>
          <w:bottom w:val="single" w:sz="12" w:space="4" w:color="6B1F2A"/>
        </w:pBdr>
        <w:spacing w:before="480" w:after="240"/>
      </w:pPr>
      <w:bookmarkStart w:id="5" w:name="_Toc240304155"/>
      <w:r>
        <w:t xml:space="preserve">3. </w:t>
      </w:r>
      <w:proofErr w:type="spellStart"/>
      <w:r>
        <w:t>Definition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Ready</w:t>
      </w:r>
      <w:proofErr w:type="spellEnd"/>
      <w:r>
        <w:t xml:space="preserve"> e </w:t>
      </w:r>
      <w:proofErr w:type="spellStart"/>
      <w:r>
        <w:t>Definition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Done</w:t>
      </w:r>
      <w:bookmarkEnd w:id="5"/>
      <w:proofErr w:type="spellEnd"/>
    </w:p>
    <w:p w14:paraId="0344E05D" w14:textId="77777777" w:rsidR="007F7886" w:rsidRDefault="00000000">
      <w:pPr>
        <w:pStyle w:val="Ttulo2"/>
        <w:spacing w:before="360" w:after="160"/>
      </w:pPr>
      <w:bookmarkStart w:id="6" w:name="_Toc240304156"/>
      <w:r>
        <w:t xml:space="preserve">3.1 </w:t>
      </w:r>
      <w:proofErr w:type="spellStart"/>
      <w:r>
        <w:t>Definition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Ready</w:t>
      </w:r>
      <w:proofErr w:type="spellEnd"/>
      <w:r>
        <w:t xml:space="preserve"> (antes de iniciar uma tarefa)</w:t>
      </w:r>
      <w:bookmarkEnd w:id="6"/>
    </w:p>
    <w:p w14:paraId="04600D28" w14:textId="77777777" w:rsidR="007F7886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A tarefa </w:t>
      </w:r>
      <w:proofErr w:type="spellStart"/>
      <w:proofErr w:type="gramStart"/>
      <w:r>
        <w:t>referencia</w:t>
      </w:r>
      <w:proofErr w:type="spellEnd"/>
      <w:proofErr w:type="gramEnd"/>
      <w:r>
        <w:t xml:space="preserve"> explicitamente a seção correspondente do Planejamento Estratégico (mapa, sistema de guardas, matriz de </w:t>
      </w:r>
      <w:proofErr w:type="gramStart"/>
      <w:r>
        <w:t>chaves, etc.</w:t>
      </w:r>
      <w:proofErr w:type="gramEnd"/>
      <w:r>
        <w:t>).</w:t>
      </w:r>
    </w:p>
    <w:p w14:paraId="73E561F1" w14:textId="77777777" w:rsidR="007F7886" w:rsidRDefault="00000000">
      <w:pPr>
        <w:pStyle w:val="PargrafodaLista"/>
        <w:numPr>
          <w:ilvl w:val="0"/>
          <w:numId w:val="2"/>
        </w:numPr>
        <w:spacing w:after="80"/>
      </w:pPr>
      <w:r>
        <w:lastRenderedPageBreak/>
        <w:t>O prompt de IA (quando aplicável) já existe e foi validado na Parte III deste documento ou no Planejamento Estratégico.</w:t>
      </w:r>
    </w:p>
    <w:p w14:paraId="41EB440A" w14:textId="77777777" w:rsidR="007F7886" w:rsidRDefault="00000000">
      <w:pPr>
        <w:pStyle w:val="PargrafodaLista"/>
        <w:numPr>
          <w:ilvl w:val="0"/>
          <w:numId w:val="2"/>
        </w:numPr>
        <w:spacing w:after="80"/>
      </w:pPr>
      <w:r>
        <w:t>As dependências de outras tarefas do mesmo sprint estão identificadas (ver "Dependências" de cada sprint, Parte IV).</w:t>
      </w:r>
    </w:p>
    <w:p w14:paraId="799E1B1B" w14:textId="77777777" w:rsidR="007F7886" w:rsidRDefault="00000000">
      <w:pPr>
        <w:pStyle w:val="Ttulo2"/>
        <w:spacing w:before="360" w:after="160"/>
      </w:pPr>
      <w:bookmarkStart w:id="7" w:name="_Toc240304157"/>
      <w:r>
        <w:t xml:space="preserve">3.2 </w:t>
      </w:r>
      <w:proofErr w:type="spellStart"/>
      <w:r>
        <w:t>Definition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Done</w:t>
      </w:r>
      <w:proofErr w:type="spellEnd"/>
      <w:r>
        <w:t xml:space="preserve"> (para encerrar uma tarefa)</w:t>
      </w:r>
      <w:bookmarkEnd w:id="7"/>
    </w:p>
    <w:p w14:paraId="4182D517" w14:textId="77777777" w:rsidR="007F7886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Saída de IA (código, arte, áudio, texto) revisada por curadoria humana antes do </w:t>
      </w:r>
      <w:proofErr w:type="spellStart"/>
      <w:r>
        <w:t>commit</w:t>
      </w:r>
      <w:proofErr w:type="spellEnd"/>
      <w:r>
        <w:t xml:space="preserve"> — nenhuma saída de IA é aceita sem revisão (herdado da Parte II, seção 5.2, do Planejamento Estratégico).</w:t>
      </w:r>
    </w:p>
    <w:p w14:paraId="5335BDFA" w14:textId="77777777" w:rsidR="007F7886" w:rsidRDefault="00000000">
      <w:pPr>
        <w:pStyle w:val="PargrafodaLista"/>
        <w:numPr>
          <w:ilvl w:val="0"/>
          <w:numId w:val="2"/>
        </w:numPr>
        <w:spacing w:after="80"/>
      </w:pPr>
      <w:r>
        <w:t>Testado manualmente em pelo menos um navegador desktop e uma sessão mobile, quando a tarefa afeta jogabilidade.</w:t>
      </w:r>
    </w:p>
    <w:p w14:paraId="4FC60BDE" w14:textId="77777777" w:rsidR="007F7886" w:rsidRDefault="00000000">
      <w:pPr>
        <w:pStyle w:val="PargrafodaLista"/>
        <w:numPr>
          <w:ilvl w:val="0"/>
          <w:numId w:val="2"/>
        </w:numPr>
        <w:spacing w:after="80"/>
      </w:pPr>
      <w:r>
        <w:t>Sem regressão nos testes automatizados já existentes até aquele sprint.</w:t>
      </w:r>
    </w:p>
    <w:p w14:paraId="7BC21AA3" w14:textId="77777777" w:rsidR="007F7886" w:rsidRDefault="00000000">
      <w:pPr>
        <w:pStyle w:val="PargrafodaLista"/>
        <w:numPr>
          <w:ilvl w:val="0"/>
          <w:numId w:val="2"/>
        </w:numPr>
        <w:spacing w:after="80"/>
      </w:pPr>
      <w:proofErr w:type="spellStart"/>
      <w:r>
        <w:t>Versionado</w:t>
      </w:r>
      <w:proofErr w:type="spellEnd"/>
      <w:r>
        <w:t xml:space="preserve"> (</w:t>
      </w:r>
      <w:proofErr w:type="spellStart"/>
      <w:r>
        <w:t>commit</w:t>
      </w:r>
      <w:proofErr w:type="spellEnd"/>
      <w:r>
        <w:t xml:space="preserve"> + </w:t>
      </w:r>
      <w:proofErr w:type="spellStart"/>
      <w:r>
        <w:t>push</w:t>
      </w:r>
      <w:proofErr w:type="spellEnd"/>
      <w:r>
        <w:t>) com mensagem descritiva referenciando o sprint e a tarefa.</w:t>
      </w:r>
    </w:p>
    <w:p w14:paraId="6084DAFF" w14:textId="77777777" w:rsidR="007F7886" w:rsidRDefault="00000000">
      <w:pPr>
        <w:pStyle w:val="Ttulo1"/>
        <w:pBdr>
          <w:bottom w:val="single" w:sz="12" w:space="4" w:color="6B1F2A"/>
        </w:pBdr>
        <w:spacing w:before="480" w:after="240"/>
      </w:pPr>
      <w:bookmarkStart w:id="8" w:name="_Toc240304158"/>
      <w:r>
        <w:t>4. Convenções de Execução</w:t>
      </w:r>
      <w:bookmarkEnd w:id="8"/>
    </w:p>
    <w:p w14:paraId="63D2452C" w14:textId="77777777" w:rsidR="007F7886" w:rsidRDefault="00000000">
      <w:pPr>
        <w:pStyle w:val="Ttulo2"/>
        <w:spacing w:before="360" w:after="160"/>
      </w:pPr>
      <w:bookmarkStart w:id="9" w:name="_Toc240304159"/>
      <w:r>
        <w:t>4.1 Convenção de Nomenclatura de Cenas e Scripts</w:t>
      </w:r>
      <w:bookmarkEnd w:id="9"/>
    </w:p>
    <w:p w14:paraId="14B48F57" w14:textId="77777777" w:rsidR="007F7886" w:rsidRDefault="00000000">
      <w:pPr>
        <w:spacing w:after="160"/>
      </w:pPr>
      <w:r>
        <w:t>Cada ambiente do mapa (Parte II, seção 5) corresponde a exatamente uma cena Godot (.</w:t>
      </w:r>
      <w:proofErr w:type="spellStart"/>
      <w:r>
        <w:t>tscn</w:t>
      </w:r>
      <w:proofErr w:type="spellEnd"/>
      <w:r>
        <w:t xml:space="preserve">) com o mesmo nome em </w:t>
      </w:r>
      <w:proofErr w:type="spellStart"/>
      <w:r>
        <w:t>CamelCase</w:t>
      </w:r>
      <w:proofErr w:type="spellEnd"/>
      <w:r>
        <w:t>, e cada sistema central corresponde a um script único referenciado pelo Singleton EstadoDoJogo.gd, conforme já definido no Planejamento Estratégico (Parte III, seção 14).</w:t>
      </w:r>
    </w:p>
    <w:p w14:paraId="6DEBB4B9" w14:textId="77777777" w:rsidR="007F7886" w:rsidRDefault="00000000">
      <w:pPr>
        <w:pStyle w:val="Ttulo2"/>
        <w:spacing w:before="360" w:after="160"/>
      </w:pPr>
      <w:bookmarkStart w:id="10" w:name="_Toc240304160"/>
      <w:r>
        <w:t>4.2 Convenção de Board Tático</w:t>
      </w:r>
      <w:bookmarkEnd w:id="10"/>
    </w:p>
    <w:p w14:paraId="06811F49" w14:textId="77777777" w:rsidR="007F7886" w:rsidRDefault="00000000">
      <w:pPr>
        <w:spacing w:after="160"/>
      </w:pPr>
      <w:r>
        <w:t xml:space="preserve">Recomenda-se um quadro </w:t>
      </w:r>
      <w:proofErr w:type="spellStart"/>
      <w:r>
        <w:t>Kanban</w:t>
      </w:r>
      <w:proofErr w:type="spellEnd"/>
      <w:r>
        <w:t xml:space="preserve"> com quatro colunas — Backlog do Sprint, Em Progresso, Em Revisão (curadoria), Concluído — populado diretamente a partir das tabelas de backlog de cada sprint na Parte IV. O detalhamento operacional de como configurar esse quadro (ferramenta, campos, automações) fica para o Planejamento Operacional.</w:t>
      </w:r>
    </w:p>
    <w:p w14:paraId="2299F396" w14:textId="77777777" w:rsidR="007F7886" w:rsidRDefault="00000000">
      <w:r>
        <w:br w:type="page"/>
      </w:r>
    </w:p>
    <w:p w14:paraId="07228096" w14:textId="77777777" w:rsidR="007F7886" w:rsidRDefault="00000000">
      <w:pPr>
        <w:pStyle w:val="Ttulo"/>
        <w:spacing w:after="300"/>
      </w:pPr>
      <w:r>
        <w:lastRenderedPageBreak/>
        <w:t>PARTE II — REMAPEAMENTO NARRATIVO E AMBIENTAL PARA OS 15 AMBIENTES</w:t>
      </w:r>
    </w:p>
    <w:p w14:paraId="51ABABB8" w14:textId="77777777" w:rsidR="007F7886" w:rsidRDefault="00000000">
      <w:pPr>
        <w:spacing w:after="160"/>
      </w:pPr>
      <w:r>
        <w:rPr>
          <w:i/>
          <w:iCs/>
        </w:rPr>
        <w:t>Esta parte resolve os pontos em aberto sinalizados na Parte VII do Planejamento Estratégico: o remapeamento da estrutura em três atos, a identificação do 15º ambiente, as fichas de atmosfera ainda não escritas e a distribuição tática de combate/enigma/recompensa para todo o mapa definitivo.</w:t>
      </w:r>
    </w:p>
    <w:p w14:paraId="41E798A5" w14:textId="77777777" w:rsidR="007F7886" w:rsidRDefault="00000000">
      <w:pPr>
        <w:pStyle w:val="Ttulo1"/>
        <w:pBdr>
          <w:bottom w:val="single" w:sz="12" w:space="4" w:color="6B1F2A"/>
        </w:pBdr>
        <w:spacing w:before="480" w:after="240"/>
      </w:pPr>
      <w:bookmarkStart w:id="11" w:name="_Toc240304161"/>
      <w:r>
        <w:t>5. Identificação do 15º Ambiente e Mapa Tático Completo</w:t>
      </w:r>
      <w:bookmarkEnd w:id="11"/>
    </w:p>
    <w:p w14:paraId="6CD7D3DF" w14:textId="77777777" w:rsidR="007F7886" w:rsidRDefault="00000000">
      <w:pPr>
        <w:spacing w:after="160"/>
      </w:pPr>
      <w:r>
        <w:t>O Projeto Definitivo (v3.0) declara 15 ambientes distintos, mas descreve nominalmente apenas 14: 2 salas no Sótão, o corredor e 3 suítes no Primeiro Andar, 5 salas no Térreo e 3 áreas no Porão. A análise tática identifica o 15º ambiente como o Jardim / Entorno Externo — a área ao redor da mansão onde ficam as cinco entradas, os oito guardas externos (2 por entrada, exceto as duas entradas sem guarda) e o enigma da Pedra Antiga (Parte III do Planejamento Estratégico, seção 12), hoje descrito apenas como "no jardim" sem constar como ambiente nomeado no mapa.</w:t>
      </w:r>
    </w:p>
    <w:p w14:paraId="2EE7FB5D" w14:textId="77777777" w:rsidR="007F7886" w:rsidRDefault="00000000">
      <w:pPr>
        <w:shd w:val="clear" w:color="auto" w:fill="F1E9D8"/>
        <w:spacing w:after="200"/>
        <w:ind w:left="200"/>
      </w:pPr>
      <w:r>
        <w:rPr>
          <w:b/>
          <w:bCs/>
          <w:color w:val="6B1F2A"/>
        </w:rPr>
        <w:t xml:space="preserve">Nota tática: </w:t>
      </w:r>
      <w:r>
        <w:t>Tratar o Jardim/Entorno Externo como ambiente formal — e não apenas como "fora da mansão" — permite atribuir a ele uma cena Godot própria, uma ficha de atmosfera e guardas com patrulha definida, em vez de tratá-lo como um limbo entre a tela de seleção de entrada e o primeiro cômodo interno.</w:t>
      </w:r>
    </w:p>
    <w:p w14:paraId="14A2E140" w14:textId="77777777" w:rsidR="007F7886" w:rsidRDefault="00000000">
      <w:pPr>
        <w:pStyle w:val="Ttulo2"/>
        <w:spacing w:before="360" w:after="160"/>
      </w:pPr>
      <w:bookmarkStart w:id="12" w:name="_Toc240304162"/>
      <w:r>
        <w:t>5.1 Mapa Tático Completo (15 ambientes)</w:t>
      </w:r>
      <w:bookmarkEnd w:id="12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300"/>
        <w:gridCol w:w="2400"/>
        <w:gridCol w:w="2800"/>
      </w:tblGrid>
      <w:tr w:rsidR="007F7886" w14:paraId="06F016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6B1F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A80C25" w14:textId="77777777" w:rsidR="007F7886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3300" w:type="dxa"/>
            <w:shd w:val="clear" w:color="auto" w:fill="6B1F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E6D49D" w14:textId="77777777" w:rsidR="007F7886" w:rsidRDefault="00000000">
            <w:r>
              <w:rPr>
                <w:b/>
                <w:bCs/>
                <w:color w:val="FFFFFF"/>
                <w:sz w:val="19"/>
                <w:szCs w:val="19"/>
              </w:rPr>
              <w:t>Ambiente</w:t>
            </w:r>
          </w:p>
        </w:tc>
        <w:tc>
          <w:tcPr>
            <w:tcW w:w="2400" w:type="dxa"/>
            <w:shd w:val="clear" w:color="auto" w:fill="6B1F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775776" w14:textId="77777777" w:rsidR="007F7886" w:rsidRDefault="00000000">
            <w:r>
              <w:rPr>
                <w:b/>
                <w:bCs/>
                <w:color w:val="FFFFFF"/>
                <w:sz w:val="19"/>
                <w:szCs w:val="19"/>
              </w:rPr>
              <w:t>Andar/Zona</w:t>
            </w:r>
          </w:p>
        </w:tc>
        <w:tc>
          <w:tcPr>
            <w:tcW w:w="2800" w:type="dxa"/>
            <w:shd w:val="clear" w:color="auto" w:fill="6B1F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632E32" w14:textId="77777777" w:rsidR="007F7886" w:rsidRDefault="00000000">
            <w:r>
              <w:rPr>
                <w:b/>
                <w:bCs/>
                <w:color w:val="FFFFFF"/>
                <w:sz w:val="19"/>
                <w:szCs w:val="19"/>
              </w:rPr>
              <w:t>Guardas</w:t>
            </w:r>
          </w:p>
        </w:tc>
      </w:tr>
      <w:tr w:rsidR="007F7886" w14:paraId="064CED7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97FF8D" w14:textId="77777777" w:rsidR="007F7886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339C6A" w14:textId="77777777" w:rsidR="007F7886" w:rsidRDefault="00000000">
            <w:r>
              <w:rPr>
                <w:sz w:val="19"/>
                <w:szCs w:val="19"/>
              </w:rPr>
              <w:t>Jardim / Entorno Externo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046055" w14:textId="77777777" w:rsidR="007F7886" w:rsidRDefault="00000000">
            <w:r>
              <w:rPr>
                <w:sz w:val="19"/>
                <w:szCs w:val="19"/>
              </w:rPr>
              <w:t>Exterior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F05DD8" w14:textId="77777777" w:rsidR="007F7886" w:rsidRDefault="00000000">
            <w:r>
              <w:rPr>
                <w:sz w:val="19"/>
                <w:szCs w:val="19"/>
              </w:rPr>
              <w:t>8 (2 por ponto de entrada guardado)</w:t>
            </w:r>
          </w:p>
        </w:tc>
      </w:tr>
      <w:tr w:rsidR="007F7886" w14:paraId="4072FB5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3E47A4" w14:textId="77777777" w:rsidR="007F7886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33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4F49E1" w14:textId="77777777" w:rsidR="007F7886" w:rsidRDefault="00000000">
            <w:r>
              <w:rPr>
                <w:sz w:val="19"/>
                <w:szCs w:val="19"/>
              </w:rPr>
              <w:t>Salão Principal</w:t>
            </w:r>
          </w:p>
        </w:tc>
        <w:tc>
          <w:tcPr>
            <w:tcW w:w="24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D1F468" w14:textId="77777777" w:rsidR="007F7886" w:rsidRDefault="00000000">
            <w:r>
              <w:rPr>
                <w:sz w:val="19"/>
                <w:szCs w:val="19"/>
              </w:rPr>
              <w:t>Térreo</w:t>
            </w:r>
          </w:p>
        </w:tc>
        <w:tc>
          <w:tcPr>
            <w:tcW w:w="28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9A386A" w14:textId="77777777" w:rsidR="007F7886" w:rsidRDefault="00000000">
            <w:r>
              <w:rPr>
                <w:sz w:val="19"/>
                <w:szCs w:val="19"/>
              </w:rPr>
              <w:t>4 (rondas)</w:t>
            </w:r>
          </w:p>
        </w:tc>
      </w:tr>
      <w:tr w:rsidR="007F7886" w14:paraId="02EF9C6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205734" w14:textId="77777777" w:rsidR="007F7886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BE1445" w14:textId="77777777" w:rsidR="007F7886" w:rsidRDefault="00000000">
            <w:r>
              <w:rPr>
                <w:sz w:val="19"/>
                <w:szCs w:val="19"/>
              </w:rPr>
              <w:t>Cozinha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1C859E" w14:textId="77777777" w:rsidR="007F7886" w:rsidRDefault="00000000">
            <w:r>
              <w:rPr>
                <w:sz w:val="19"/>
                <w:szCs w:val="19"/>
              </w:rPr>
              <w:t>Térreo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3EBD43" w14:textId="77777777" w:rsidR="007F7886" w:rsidRDefault="00000000">
            <w:r>
              <w:rPr>
                <w:sz w:val="19"/>
                <w:szCs w:val="19"/>
              </w:rPr>
              <w:t>incluso na ronda do Salão</w:t>
            </w:r>
          </w:p>
        </w:tc>
      </w:tr>
      <w:tr w:rsidR="007F7886" w14:paraId="58DD29C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4F7548" w14:textId="77777777" w:rsidR="007F7886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33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53138A" w14:textId="77777777" w:rsidR="007F7886" w:rsidRDefault="00000000">
            <w:r>
              <w:rPr>
                <w:sz w:val="19"/>
                <w:szCs w:val="19"/>
              </w:rPr>
              <w:t>Biblioteca</w:t>
            </w:r>
          </w:p>
        </w:tc>
        <w:tc>
          <w:tcPr>
            <w:tcW w:w="24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217173" w14:textId="77777777" w:rsidR="007F7886" w:rsidRDefault="00000000">
            <w:r>
              <w:rPr>
                <w:sz w:val="19"/>
                <w:szCs w:val="19"/>
              </w:rPr>
              <w:t>Térreo</w:t>
            </w:r>
          </w:p>
        </w:tc>
        <w:tc>
          <w:tcPr>
            <w:tcW w:w="28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09F3DD" w14:textId="77777777" w:rsidR="007F7886" w:rsidRDefault="00000000">
            <w:r>
              <w:rPr>
                <w:sz w:val="19"/>
                <w:szCs w:val="19"/>
              </w:rPr>
              <w:t>incluso na ronda do Salão</w:t>
            </w:r>
          </w:p>
        </w:tc>
      </w:tr>
      <w:tr w:rsidR="007F7886" w14:paraId="0A72694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984528" w14:textId="77777777" w:rsidR="007F7886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A1DA28" w14:textId="77777777" w:rsidR="007F7886" w:rsidRDefault="00000000">
            <w:r>
              <w:rPr>
                <w:sz w:val="19"/>
                <w:szCs w:val="19"/>
              </w:rPr>
              <w:t>Quarto de Armas e Munições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3B2D70" w14:textId="77777777" w:rsidR="007F7886" w:rsidRDefault="00000000">
            <w:r>
              <w:rPr>
                <w:sz w:val="19"/>
                <w:szCs w:val="19"/>
              </w:rPr>
              <w:t>Térreo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4AF3A9" w14:textId="77777777" w:rsidR="007F7886" w:rsidRDefault="00000000">
            <w:r>
              <w:rPr>
                <w:sz w:val="19"/>
                <w:szCs w:val="19"/>
              </w:rPr>
              <w:t>incluso na ronda do Salão</w:t>
            </w:r>
          </w:p>
        </w:tc>
      </w:tr>
      <w:tr w:rsidR="007F7886" w14:paraId="0923783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3E4659" w14:textId="77777777" w:rsidR="007F7886" w:rsidRDefault="00000000">
            <w:r>
              <w:rPr>
                <w:sz w:val="19"/>
                <w:szCs w:val="19"/>
              </w:rPr>
              <w:t>6</w:t>
            </w:r>
          </w:p>
        </w:tc>
        <w:tc>
          <w:tcPr>
            <w:tcW w:w="33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1DB7F3" w14:textId="77777777" w:rsidR="007F7886" w:rsidRDefault="00000000">
            <w:r>
              <w:rPr>
                <w:sz w:val="19"/>
                <w:szCs w:val="19"/>
              </w:rPr>
              <w:t>Escritório</w:t>
            </w:r>
          </w:p>
        </w:tc>
        <w:tc>
          <w:tcPr>
            <w:tcW w:w="24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26A32B" w14:textId="77777777" w:rsidR="007F7886" w:rsidRDefault="00000000">
            <w:r>
              <w:rPr>
                <w:sz w:val="19"/>
                <w:szCs w:val="19"/>
              </w:rPr>
              <w:t>Térreo</w:t>
            </w:r>
          </w:p>
        </w:tc>
        <w:tc>
          <w:tcPr>
            <w:tcW w:w="28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4E83CF" w14:textId="77777777" w:rsidR="007F7886" w:rsidRDefault="00000000">
            <w:r>
              <w:rPr>
                <w:sz w:val="19"/>
                <w:szCs w:val="19"/>
              </w:rPr>
              <w:t>incluso na ronda do Salão</w:t>
            </w:r>
          </w:p>
        </w:tc>
      </w:tr>
      <w:tr w:rsidR="007F7886" w14:paraId="5644086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C78B8E" w14:textId="77777777" w:rsidR="007F7886" w:rsidRDefault="00000000">
            <w:r>
              <w:rPr>
                <w:sz w:val="19"/>
                <w:szCs w:val="19"/>
              </w:rPr>
              <w:t>7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419B8D" w14:textId="77777777" w:rsidR="007F7886" w:rsidRDefault="00000000">
            <w:r>
              <w:rPr>
                <w:sz w:val="19"/>
                <w:szCs w:val="19"/>
              </w:rPr>
              <w:t>Corredor Central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F96FAD" w14:textId="77777777" w:rsidR="007F7886" w:rsidRDefault="00000000">
            <w:r>
              <w:rPr>
                <w:sz w:val="19"/>
                <w:szCs w:val="19"/>
              </w:rPr>
              <w:t>Primeiro Andar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3E18A3" w14:textId="77777777" w:rsidR="007F7886" w:rsidRDefault="00000000">
            <w:r>
              <w:rPr>
                <w:sz w:val="19"/>
                <w:szCs w:val="19"/>
              </w:rPr>
              <w:t>3 (rondas)</w:t>
            </w:r>
          </w:p>
        </w:tc>
      </w:tr>
      <w:tr w:rsidR="007F7886" w14:paraId="6D10084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03DD98" w14:textId="77777777" w:rsidR="007F7886" w:rsidRDefault="00000000">
            <w:r>
              <w:rPr>
                <w:sz w:val="19"/>
                <w:szCs w:val="19"/>
              </w:rPr>
              <w:t>8</w:t>
            </w:r>
          </w:p>
        </w:tc>
        <w:tc>
          <w:tcPr>
            <w:tcW w:w="33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58D933" w14:textId="77777777" w:rsidR="007F7886" w:rsidRDefault="00000000">
            <w:r>
              <w:rPr>
                <w:sz w:val="19"/>
                <w:szCs w:val="19"/>
              </w:rPr>
              <w:t>Suíte Grande</w:t>
            </w:r>
          </w:p>
        </w:tc>
        <w:tc>
          <w:tcPr>
            <w:tcW w:w="24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915039" w14:textId="77777777" w:rsidR="007F7886" w:rsidRDefault="00000000">
            <w:r>
              <w:rPr>
                <w:sz w:val="19"/>
                <w:szCs w:val="19"/>
              </w:rPr>
              <w:t>Primeiro Andar</w:t>
            </w:r>
          </w:p>
        </w:tc>
        <w:tc>
          <w:tcPr>
            <w:tcW w:w="28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BF5440" w14:textId="77777777" w:rsidR="007F7886" w:rsidRDefault="00000000">
            <w:r>
              <w:rPr>
                <w:sz w:val="19"/>
                <w:szCs w:val="19"/>
              </w:rPr>
              <w:t>acesso vigiado pelo corredor</w:t>
            </w:r>
          </w:p>
        </w:tc>
      </w:tr>
      <w:tr w:rsidR="007F7886" w14:paraId="669C47C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1A23EC" w14:textId="77777777" w:rsidR="007F7886" w:rsidRDefault="00000000">
            <w:r>
              <w:rPr>
                <w:sz w:val="19"/>
                <w:szCs w:val="19"/>
              </w:rPr>
              <w:t>9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E0DB17" w14:textId="77777777" w:rsidR="007F7886" w:rsidRDefault="00000000">
            <w:r>
              <w:rPr>
                <w:sz w:val="19"/>
                <w:szCs w:val="19"/>
              </w:rPr>
              <w:t>Suíte 2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41F0B3" w14:textId="77777777" w:rsidR="007F7886" w:rsidRDefault="00000000">
            <w:r>
              <w:rPr>
                <w:sz w:val="19"/>
                <w:szCs w:val="19"/>
              </w:rPr>
              <w:t>Primeiro Andar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BBD9B8" w14:textId="77777777" w:rsidR="007F7886" w:rsidRDefault="00000000">
            <w:r>
              <w:rPr>
                <w:sz w:val="19"/>
                <w:szCs w:val="19"/>
              </w:rPr>
              <w:t>acesso vigiado pelo corredor</w:t>
            </w:r>
          </w:p>
        </w:tc>
      </w:tr>
      <w:tr w:rsidR="007F7886" w14:paraId="188E737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797DC6" w14:textId="77777777" w:rsidR="007F7886" w:rsidRDefault="00000000">
            <w:r>
              <w:rPr>
                <w:sz w:val="19"/>
                <w:szCs w:val="19"/>
              </w:rPr>
              <w:t>10</w:t>
            </w:r>
          </w:p>
        </w:tc>
        <w:tc>
          <w:tcPr>
            <w:tcW w:w="33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DAD36C" w14:textId="77777777" w:rsidR="007F7886" w:rsidRDefault="00000000">
            <w:r>
              <w:rPr>
                <w:sz w:val="19"/>
                <w:szCs w:val="19"/>
              </w:rPr>
              <w:t>Suíte 3</w:t>
            </w:r>
          </w:p>
        </w:tc>
        <w:tc>
          <w:tcPr>
            <w:tcW w:w="24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ED9C71" w14:textId="77777777" w:rsidR="007F7886" w:rsidRDefault="00000000">
            <w:r>
              <w:rPr>
                <w:sz w:val="19"/>
                <w:szCs w:val="19"/>
              </w:rPr>
              <w:t>Primeiro Andar</w:t>
            </w:r>
          </w:p>
        </w:tc>
        <w:tc>
          <w:tcPr>
            <w:tcW w:w="28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977C75" w14:textId="77777777" w:rsidR="007F7886" w:rsidRDefault="00000000">
            <w:r>
              <w:rPr>
                <w:sz w:val="19"/>
                <w:szCs w:val="19"/>
              </w:rPr>
              <w:t>acesso vigiado pelo corredor</w:t>
            </w:r>
          </w:p>
        </w:tc>
      </w:tr>
      <w:tr w:rsidR="007F7886" w14:paraId="453A821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EF6ED9" w14:textId="77777777" w:rsidR="007F7886" w:rsidRDefault="00000000">
            <w:r>
              <w:rPr>
                <w:sz w:val="19"/>
                <w:szCs w:val="19"/>
              </w:rPr>
              <w:t>11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7C4889" w14:textId="77777777" w:rsidR="007F7886" w:rsidRDefault="00000000">
            <w:r>
              <w:rPr>
                <w:sz w:val="19"/>
                <w:szCs w:val="19"/>
              </w:rPr>
              <w:t>Sala 1 — Depósito de Móveis Antigos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F7711C" w14:textId="77777777" w:rsidR="007F7886" w:rsidRDefault="00000000">
            <w:r>
              <w:rPr>
                <w:sz w:val="19"/>
                <w:szCs w:val="19"/>
              </w:rPr>
              <w:t>Sótão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BB01A1" w14:textId="77777777" w:rsidR="007F7886" w:rsidRDefault="00000000">
            <w:r>
              <w:rPr>
                <w:sz w:val="19"/>
                <w:szCs w:val="19"/>
              </w:rPr>
              <w:t>0</w:t>
            </w:r>
          </w:p>
        </w:tc>
      </w:tr>
      <w:tr w:rsidR="007F7886" w14:paraId="617E3BD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9E597D" w14:textId="77777777" w:rsidR="007F7886" w:rsidRDefault="00000000">
            <w:r>
              <w:rPr>
                <w:sz w:val="19"/>
                <w:szCs w:val="19"/>
              </w:rPr>
              <w:t>12</w:t>
            </w:r>
          </w:p>
        </w:tc>
        <w:tc>
          <w:tcPr>
            <w:tcW w:w="33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DC1124" w14:textId="77777777" w:rsidR="007F7886" w:rsidRDefault="00000000">
            <w:r>
              <w:rPr>
                <w:sz w:val="19"/>
                <w:szCs w:val="19"/>
              </w:rPr>
              <w:t>Sala 2 — Quarto Selado</w:t>
            </w:r>
          </w:p>
        </w:tc>
        <w:tc>
          <w:tcPr>
            <w:tcW w:w="24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A47F3" w14:textId="77777777" w:rsidR="007F7886" w:rsidRDefault="00000000">
            <w:r>
              <w:rPr>
                <w:sz w:val="19"/>
                <w:szCs w:val="19"/>
              </w:rPr>
              <w:t>Sótão</w:t>
            </w:r>
          </w:p>
        </w:tc>
        <w:tc>
          <w:tcPr>
            <w:tcW w:w="28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F7261E" w14:textId="77777777" w:rsidR="007F7886" w:rsidRDefault="00000000">
            <w:r>
              <w:rPr>
                <w:sz w:val="19"/>
                <w:szCs w:val="19"/>
              </w:rPr>
              <w:t>0</w:t>
            </w:r>
          </w:p>
        </w:tc>
      </w:tr>
      <w:tr w:rsidR="007F7886" w14:paraId="55B4519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CB8DDD" w14:textId="77777777" w:rsidR="007F7886" w:rsidRDefault="00000000">
            <w:r>
              <w:rPr>
                <w:sz w:val="19"/>
                <w:szCs w:val="19"/>
              </w:rPr>
              <w:t>13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0E2570" w14:textId="77777777" w:rsidR="007F7886" w:rsidRDefault="00000000">
            <w:r>
              <w:rPr>
                <w:sz w:val="19"/>
                <w:szCs w:val="19"/>
              </w:rPr>
              <w:t>Adega Secreta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BEFE79" w14:textId="77777777" w:rsidR="007F7886" w:rsidRDefault="00000000">
            <w:r>
              <w:rPr>
                <w:sz w:val="19"/>
                <w:szCs w:val="19"/>
              </w:rPr>
              <w:t>Porão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5380E" w14:textId="77777777" w:rsidR="007F7886" w:rsidRDefault="00000000">
            <w:r>
              <w:rPr>
                <w:sz w:val="19"/>
                <w:szCs w:val="19"/>
              </w:rPr>
              <w:t>0</w:t>
            </w:r>
          </w:p>
        </w:tc>
      </w:tr>
      <w:tr w:rsidR="007F7886" w14:paraId="6561196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AB0C43" w14:textId="77777777" w:rsidR="007F7886" w:rsidRDefault="00000000">
            <w:r>
              <w:rPr>
                <w:sz w:val="19"/>
                <w:szCs w:val="19"/>
              </w:rPr>
              <w:t>14</w:t>
            </w:r>
          </w:p>
        </w:tc>
        <w:tc>
          <w:tcPr>
            <w:tcW w:w="33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022A3A" w14:textId="77777777" w:rsidR="007F7886" w:rsidRDefault="00000000">
            <w:r>
              <w:rPr>
                <w:sz w:val="19"/>
                <w:szCs w:val="19"/>
              </w:rPr>
              <w:t>Câmara de Provisões</w:t>
            </w:r>
          </w:p>
        </w:tc>
        <w:tc>
          <w:tcPr>
            <w:tcW w:w="24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1ABC47" w14:textId="77777777" w:rsidR="007F7886" w:rsidRDefault="00000000">
            <w:r>
              <w:rPr>
                <w:sz w:val="19"/>
                <w:szCs w:val="19"/>
              </w:rPr>
              <w:t>Porão</w:t>
            </w:r>
          </w:p>
        </w:tc>
        <w:tc>
          <w:tcPr>
            <w:tcW w:w="28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B5CC07" w14:textId="77777777" w:rsidR="007F7886" w:rsidRDefault="00000000">
            <w:r>
              <w:rPr>
                <w:sz w:val="19"/>
                <w:szCs w:val="19"/>
              </w:rPr>
              <w:t>0</w:t>
            </w:r>
          </w:p>
        </w:tc>
      </w:tr>
      <w:tr w:rsidR="007F7886" w14:paraId="566DECB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17B3B8" w14:textId="77777777" w:rsidR="007F7886" w:rsidRDefault="00000000">
            <w:r>
              <w:rPr>
                <w:sz w:val="19"/>
                <w:szCs w:val="19"/>
              </w:rPr>
              <w:t>15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5681FE" w14:textId="77777777" w:rsidR="007F7886" w:rsidRDefault="00000000">
            <w:r>
              <w:rPr>
                <w:sz w:val="19"/>
                <w:szCs w:val="19"/>
              </w:rPr>
              <w:t>Túnel Inacabado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C5D98B" w14:textId="77777777" w:rsidR="007F7886" w:rsidRDefault="00000000">
            <w:r>
              <w:rPr>
                <w:sz w:val="19"/>
                <w:szCs w:val="19"/>
              </w:rPr>
              <w:t>Porão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379579" w14:textId="77777777" w:rsidR="007F7886" w:rsidRDefault="00000000">
            <w:r>
              <w:rPr>
                <w:sz w:val="19"/>
                <w:szCs w:val="19"/>
              </w:rPr>
              <w:t>0</w:t>
            </w:r>
          </w:p>
        </w:tc>
      </w:tr>
    </w:tbl>
    <w:p w14:paraId="521E22CF" w14:textId="77777777" w:rsidR="007F7886" w:rsidRDefault="00000000">
      <w:r>
        <w:br w:type="page"/>
      </w:r>
    </w:p>
    <w:p w14:paraId="692A373D" w14:textId="77777777" w:rsidR="007F7886" w:rsidRDefault="00000000">
      <w:pPr>
        <w:pStyle w:val="Ttulo1"/>
        <w:pBdr>
          <w:bottom w:val="single" w:sz="12" w:space="4" w:color="6B1F2A"/>
        </w:pBdr>
        <w:spacing w:before="480" w:after="240"/>
      </w:pPr>
      <w:bookmarkStart w:id="13" w:name="_Toc240304163"/>
      <w:r>
        <w:lastRenderedPageBreak/>
        <w:t>6. Estrutura em Três Atos Remapeada aos 15 Ambientes</w:t>
      </w:r>
      <w:bookmarkEnd w:id="13"/>
    </w:p>
    <w:p w14:paraId="13960969" w14:textId="77777777" w:rsidR="007F7886" w:rsidRDefault="00000000">
      <w:pPr>
        <w:spacing w:after="160"/>
      </w:pPr>
      <w:r>
        <w:t>A estrutura dramática original do GDD (Infiltração → Revelação → Confronto e Fuga) é preservada como princípio, mas remapeada abaixo aos ambientes reais do Projeto Definitivo. A Sala de Estar do mapa original — que carregava o peso emocional do Ato 2 (fotos de família, conforto que gera desconforto) — não existe mais como cômodo isolado; sua função dramática é redistribuída para as três suítes do Primeiro Andar, que passam a conter os objetos pessoais e fotográficos da família Ferraz.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200"/>
        <w:gridCol w:w="3600"/>
      </w:tblGrid>
      <w:tr w:rsidR="007F7886" w14:paraId="408BD5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6B1F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F3CA59" w14:textId="77777777" w:rsidR="007F7886" w:rsidRDefault="00000000">
            <w:r>
              <w:rPr>
                <w:b/>
                <w:bCs/>
                <w:color w:val="FFFFFF"/>
                <w:sz w:val="19"/>
                <w:szCs w:val="19"/>
              </w:rPr>
              <w:t>Ato</w:t>
            </w:r>
          </w:p>
        </w:tc>
        <w:tc>
          <w:tcPr>
            <w:tcW w:w="3200" w:type="dxa"/>
            <w:shd w:val="clear" w:color="auto" w:fill="6B1F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A6A3EF" w14:textId="77777777" w:rsidR="007F7886" w:rsidRDefault="00000000">
            <w:r>
              <w:rPr>
                <w:b/>
                <w:bCs/>
                <w:color w:val="FFFFFF"/>
                <w:sz w:val="19"/>
                <w:szCs w:val="19"/>
              </w:rPr>
              <w:t>Ambientes</w:t>
            </w:r>
          </w:p>
        </w:tc>
        <w:tc>
          <w:tcPr>
            <w:tcW w:w="3600" w:type="dxa"/>
            <w:shd w:val="clear" w:color="auto" w:fill="6B1F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EBB501" w14:textId="77777777" w:rsidR="007F7886" w:rsidRDefault="00000000">
            <w:r>
              <w:rPr>
                <w:b/>
                <w:bCs/>
                <w:color w:val="FFFFFF"/>
                <w:sz w:val="19"/>
                <w:szCs w:val="19"/>
              </w:rPr>
              <w:t>Função narrativa tática</w:t>
            </w:r>
          </w:p>
        </w:tc>
      </w:tr>
      <w:tr w:rsidR="007F7886" w14:paraId="388593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8AB6AA" w14:textId="77777777" w:rsidR="007F7886" w:rsidRDefault="00000000">
            <w:r>
              <w:rPr>
                <w:sz w:val="19"/>
                <w:szCs w:val="19"/>
              </w:rPr>
              <w:t>Ato 1 — Infiltração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8E7AD1" w14:textId="77777777" w:rsidR="007F7886" w:rsidRDefault="00000000">
            <w:r>
              <w:rPr>
                <w:sz w:val="19"/>
                <w:szCs w:val="19"/>
              </w:rPr>
              <w:t>Jardim/Entorno Externo, Salão Principal, Cozinha, Quarto de Armas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0A5C59" w14:textId="77777777" w:rsidR="007F7886" w:rsidRDefault="00000000">
            <w:r>
              <w:rPr>
                <w:sz w:val="19"/>
                <w:szCs w:val="19"/>
              </w:rPr>
              <w:t>Estabelece tom e regras de furtividade/combate; primeira chave e primeiro enigma; jogador escolhe entrada e sente o poder decadente da família.</w:t>
            </w:r>
          </w:p>
        </w:tc>
      </w:tr>
      <w:tr w:rsidR="007F7886" w14:paraId="488382E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7A8487" w14:textId="77777777" w:rsidR="007F7886" w:rsidRDefault="00000000">
            <w:r>
              <w:rPr>
                <w:sz w:val="19"/>
                <w:szCs w:val="19"/>
              </w:rPr>
              <w:t>Ato 2 — Revelação</w:t>
            </w:r>
          </w:p>
        </w:tc>
        <w:tc>
          <w:tcPr>
            <w:tcW w:w="32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3B15FF" w14:textId="77777777" w:rsidR="007F7886" w:rsidRDefault="00000000">
            <w:r>
              <w:rPr>
                <w:sz w:val="19"/>
                <w:szCs w:val="19"/>
              </w:rPr>
              <w:t>Biblioteca, Corredor Central, Suíte Grande, Suíte 2, Suíte 3</w:t>
            </w:r>
          </w:p>
        </w:tc>
        <w:tc>
          <w:tcPr>
            <w:tcW w:w="36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C7A14B" w14:textId="77777777" w:rsidR="007F7886" w:rsidRDefault="00000000">
            <w:r>
              <w:rPr>
                <w:sz w:val="19"/>
                <w:szCs w:val="19"/>
              </w:rPr>
              <w:t>Introduz o custo humano da Firma através de objetos pessoais nas suítes (realocados da antiga Sala de Estar) e da erudição disfarçada da Biblioteca; aumenta a tensão com mais guardas por andar.</w:t>
            </w:r>
          </w:p>
        </w:tc>
      </w:tr>
      <w:tr w:rsidR="007F7886" w14:paraId="743467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429F47" w14:textId="77777777" w:rsidR="007F7886" w:rsidRDefault="00000000">
            <w:r>
              <w:rPr>
                <w:sz w:val="19"/>
                <w:szCs w:val="19"/>
              </w:rPr>
              <w:t>Ato 3 — Confronto e Fuga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E55730" w14:textId="77777777" w:rsidR="007F7886" w:rsidRDefault="00000000">
            <w:r>
              <w:rPr>
                <w:sz w:val="19"/>
                <w:szCs w:val="19"/>
              </w:rPr>
              <w:t>Escritório, Sala 1 e 2 do Sótão, Adega Secreta, Câmara de Provisões, Túnel Inacabado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4E9199" w14:textId="77777777" w:rsidR="007F7886" w:rsidRDefault="00000000">
            <w:r>
              <w:rPr>
                <w:sz w:val="19"/>
                <w:szCs w:val="19"/>
              </w:rPr>
              <w:t>Resolução do mistério do cofre no Escritório (clímax); fuga por Sótão ou Porão usando as passagens secretas já destrancadas ou reveladas por enigma.</w:t>
            </w:r>
          </w:p>
        </w:tc>
      </w:tr>
    </w:tbl>
    <w:p w14:paraId="19665BCD" w14:textId="77777777" w:rsidR="007F7886" w:rsidRDefault="00000000">
      <w:pPr>
        <w:shd w:val="clear" w:color="auto" w:fill="F1E9D8"/>
        <w:spacing w:after="200"/>
        <w:ind w:left="200"/>
      </w:pPr>
      <w:r>
        <w:rPr>
          <w:b/>
          <w:bCs/>
          <w:color w:val="6B1F2A"/>
        </w:rPr>
        <w:t xml:space="preserve">Nota tática: </w:t>
      </w:r>
      <w:r>
        <w:t>A Câmara de Provisões e o Túnel Inacabado, sendo becos sem saída/opcionais, funcionam como conteúdo de exploração recompensadora dentro do Ato 3, e não como etapas obrigatórias de progressão — coerente com a regra geral de exploração opcional definida no Planejamento Estratégico (Parte IV, seção 17).</w:t>
      </w:r>
    </w:p>
    <w:p w14:paraId="06DC7B1A" w14:textId="77777777" w:rsidR="007F7886" w:rsidRDefault="00000000">
      <w:r>
        <w:br w:type="page"/>
      </w:r>
    </w:p>
    <w:p w14:paraId="536B4DB1" w14:textId="77777777" w:rsidR="007F7886" w:rsidRDefault="00000000">
      <w:pPr>
        <w:pStyle w:val="Ttulo1"/>
        <w:pBdr>
          <w:bottom w:val="single" w:sz="12" w:space="4" w:color="6B1F2A"/>
        </w:pBdr>
        <w:spacing w:before="480" w:after="240"/>
      </w:pPr>
      <w:bookmarkStart w:id="14" w:name="_Toc240304164"/>
      <w:r>
        <w:lastRenderedPageBreak/>
        <w:t>7. Fichas de Atmosfera dos Ambientes Ainda Não Descritos</w:t>
      </w:r>
      <w:bookmarkEnd w:id="14"/>
    </w:p>
    <w:p w14:paraId="56905072" w14:textId="77777777" w:rsidR="007F7886" w:rsidRDefault="00000000">
      <w:pPr>
        <w:spacing w:after="160"/>
      </w:pPr>
      <w:r>
        <w:t>O GDD definiu fichas de atmosfera (atmosfera geral, iluminação, paleta, sensação-alvo) para seis cômodos do mapa original do Pré-Projeto. Três desses cômodos mantêm nome e função direta no mapa definitivo — Cozinha, Biblioteca e Escritório — e suas fichas continuam válidas sem alteração. O antigo "Hall Principal" corresponde ao atual Salão Principal e sua ficha também é reaproveitada diretamente. O antigo "Porão" (ficha única) é substituído por três fichas específicas, uma por área. A "Sala de Estar" não existe mais como cômodo; seu papel é absorvido pelas suítes, descritas abaixo. As onze fichas a seguir cobrem todos os ambientes do mapa definitivo ainda sem direção de arte formal.</w:t>
      </w:r>
    </w:p>
    <w:p w14:paraId="796B1AC0" w14:textId="77777777" w:rsidR="007F7886" w:rsidRDefault="00000000">
      <w:pPr>
        <w:pStyle w:val="Ttulo3"/>
        <w:spacing w:before="260" w:after="120"/>
      </w:pPr>
      <w:bookmarkStart w:id="15" w:name="_Toc240304165"/>
      <w:r>
        <w:t>7.1 Jardim / Entorno Externo</w:t>
      </w:r>
      <w:bookmarkEnd w:id="15"/>
    </w:p>
    <w:p w14:paraId="1CEE22D3" w14:textId="77777777" w:rsidR="007F7886" w:rsidRDefault="00000000">
      <w:pPr>
        <w:pStyle w:val="PargrafodaLista"/>
        <w:numPr>
          <w:ilvl w:val="0"/>
          <w:numId w:val="2"/>
        </w:numPr>
        <w:spacing w:after="80"/>
      </w:pPr>
      <w:r>
        <w:t>Atmosfera: Perímetro cuidado em contraste com o abandono progressivo do interior — sebes aparadas, estátuas de pedra cobertas de líquen, um portão de ferro forjado com o brasão da família ao fundo.</w:t>
      </w:r>
    </w:p>
    <w:p w14:paraId="76BAC1DB" w14:textId="77777777" w:rsidR="007F7886" w:rsidRDefault="00000000">
      <w:pPr>
        <w:pStyle w:val="PargrafodaLista"/>
        <w:numPr>
          <w:ilvl w:val="0"/>
          <w:numId w:val="2"/>
        </w:numPr>
        <w:spacing w:after="80"/>
      </w:pPr>
      <w:r>
        <w:t>Iluminação: Luar frio e névoa baixa como fonte dominante; postes de jardim antigos, muitos apagados, criando corredores de escuridão entre eles.</w:t>
      </w:r>
    </w:p>
    <w:p w14:paraId="75ABDA27" w14:textId="77777777" w:rsidR="007F7886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Paleta de cores: </w:t>
      </w:r>
      <w:proofErr w:type="spellStart"/>
      <w:r>
        <w:t>Verde-azulado</w:t>
      </w:r>
      <w:proofErr w:type="spellEnd"/>
      <w:r>
        <w:t xml:space="preserve"> escuro, cinza-pedra, um único toque de dourado no brasão do portão.</w:t>
      </w:r>
    </w:p>
    <w:p w14:paraId="5CDD0413" w14:textId="77777777" w:rsidR="007F7886" w:rsidRDefault="00000000">
      <w:pPr>
        <w:pStyle w:val="PargrafodaLista"/>
        <w:numPr>
          <w:ilvl w:val="0"/>
          <w:numId w:val="2"/>
        </w:numPr>
        <w:spacing w:after="80"/>
      </w:pPr>
      <w:r>
        <w:t>Sensação-alvo: Antecipação — o jogador ainda está do lado de fora do mistério, escolhendo por onde entrar; a mansão observa mais do que é observada.</w:t>
      </w:r>
    </w:p>
    <w:p w14:paraId="25F23B20" w14:textId="77777777" w:rsidR="007F7886" w:rsidRDefault="00000000">
      <w:pPr>
        <w:pStyle w:val="Ttulo3"/>
        <w:spacing w:before="260" w:after="120"/>
      </w:pPr>
      <w:bookmarkStart w:id="16" w:name="_Toc240304166"/>
      <w:r>
        <w:t>7.2 Quarto de Armas e Munições</w:t>
      </w:r>
      <w:bookmarkEnd w:id="16"/>
    </w:p>
    <w:p w14:paraId="58D2F584" w14:textId="77777777" w:rsidR="007F7886" w:rsidRDefault="00000000">
      <w:pPr>
        <w:pStyle w:val="PargrafodaLista"/>
        <w:numPr>
          <w:ilvl w:val="0"/>
          <w:numId w:val="2"/>
        </w:numPr>
        <w:spacing w:after="80"/>
      </w:pPr>
      <w:r>
        <w:t>Atmosfera: Orgulho armamentista da família disfarçado de tradição de caça — troféus de caça, armas em expositores de vidro, cheiro implícito de pólvora e verniz.</w:t>
      </w:r>
    </w:p>
    <w:p w14:paraId="3021C051" w14:textId="77777777" w:rsidR="007F7886" w:rsidRDefault="00000000">
      <w:pPr>
        <w:pStyle w:val="PargrafodaLista"/>
        <w:numPr>
          <w:ilvl w:val="0"/>
          <w:numId w:val="2"/>
        </w:numPr>
        <w:spacing w:after="80"/>
      </w:pPr>
      <w:r>
        <w:t>Iluminação: Luz pontual sobre os expositores de vidro, resto do cômodo em penumbra; reflexos metálicos calculados.</w:t>
      </w:r>
    </w:p>
    <w:p w14:paraId="19DBA477" w14:textId="77777777" w:rsidR="007F7886" w:rsidRDefault="00000000">
      <w:pPr>
        <w:pStyle w:val="PargrafodaLista"/>
        <w:numPr>
          <w:ilvl w:val="0"/>
          <w:numId w:val="2"/>
        </w:numPr>
        <w:spacing w:after="80"/>
      </w:pPr>
      <w:r>
        <w:t>Paleta de cores: Marrom-couro, verde-caça escuro, prata fosco das armas expostas.</w:t>
      </w:r>
    </w:p>
    <w:p w14:paraId="1A41362F" w14:textId="77777777" w:rsidR="007F7886" w:rsidRDefault="00000000">
      <w:pPr>
        <w:pStyle w:val="PargrafodaLista"/>
        <w:numPr>
          <w:ilvl w:val="0"/>
          <w:numId w:val="2"/>
        </w:numPr>
        <w:spacing w:after="80"/>
      </w:pPr>
      <w:r>
        <w:t>Sensação-alvo: Respeito cauteloso — o jogador entende que está na sala que abastece a segurança da casa; cada objeto pode ser uma ferramenta ou uma armadilha.</w:t>
      </w:r>
    </w:p>
    <w:p w14:paraId="52C87174" w14:textId="77777777" w:rsidR="007F7886" w:rsidRDefault="00000000">
      <w:pPr>
        <w:pStyle w:val="Ttulo3"/>
        <w:spacing w:before="260" w:after="120"/>
      </w:pPr>
      <w:bookmarkStart w:id="17" w:name="_Toc240304167"/>
      <w:r>
        <w:t>7.3 Corredor Central (Primeiro Andar)</w:t>
      </w:r>
      <w:bookmarkEnd w:id="17"/>
    </w:p>
    <w:p w14:paraId="6EB55ACF" w14:textId="77777777" w:rsidR="007F7886" w:rsidRDefault="00000000">
      <w:pPr>
        <w:pStyle w:val="PargrafodaLista"/>
        <w:numPr>
          <w:ilvl w:val="0"/>
          <w:numId w:val="2"/>
        </w:numPr>
        <w:spacing w:after="80"/>
      </w:pPr>
      <w:r>
        <w:t>Atmosfera: Transição estreita e vigiada — retratos de gerações da família Ferraz alinhados nas paredes, tapete central abafando passos.</w:t>
      </w:r>
    </w:p>
    <w:p w14:paraId="3E69B814" w14:textId="77777777" w:rsidR="007F7886" w:rsidRDefault="00000000">
      <w:pPr>
        <w:pStyle w:val="PargrafodaLista"/>
        <w:numPr>
          <w:ilvl w:val="0"/>
          <w:numId w:val="2"/>
        </w:numPr>
        <w:spacing w:after="80"/>
      </w:pPr>
      <w:r>
        <w:t>Iluminação: Apliques de parede espaçados, criando alternância regular de luz e sombra ao longo do corredor — ideal para tensão de furtividade.</w:t>
      </w:r>
    </w:p>
    <w:p w14:paraId="78C79AEC" w14:textId="77777777" w:rsidR="007F7886" w:rsidRDefault="00000000">
      <w:pPr>
        <w:pStyle w:val="PargrafodaLista"/>
        <w:numPr>
          <w:ilvl w:val="0"/>
          <w:numId w:val="2"/>
        </w:numPr>
        <w:spacing w:after="80"/>
      </w:pPr>
      <w:r>
        <w:t>Paleta de cores: Vermelho-vinho profundo no tapete, dourado envelhecido nas molduras, madeira mais clara que o térreo.</w:t>
      </w:r>
    </w:p>
    <w:p w14:paraId="1C8F50C3" w14:textId="77777777" w:rsidR="007F7886" w:rsidRDefault="00000000">
      <w:pPr>
        <w:pStyle w:val="PargrafodaLista"/>
        <w:numPr>
          <w:ilvl w:val="0"/>
          <w:numId w:val="2"/>
        </w:numPr>
        <w:spacing w:after="80"/>
      </w:pPr>
      <w:r>
        <w:t>Sensação-alvo: Vigilância constante — o corredor é o gargalo do andar; o jogador sente que está sendo cronometrado entre um esconderijo e outro.</w:t>
      </w:r>
    </w:p>
    <w:p w14:paraId="411A1A96" w14:textId="77777777" w:rsidR="007F7886" w:rsidRDefault="00000000">
      <w:pPr>
        <w:pStyle w:val="Ttulo3"/>
        <w:spacing w:before="260" w:after="120"/>
      </w:pPr>
      <w:bookmarkStart w:id="18" w:name="_Toc240304168"/>
      <w:r>
        <w:t>7.4 Suíte Grande</w:t>
      </w:r>
      <w:bookmarkEnd w:id="18"/>
    </w:p>
    <w:p w14:paraId="217ACCDA" w14:textId="77777777" w:rsidR="007F7886" w:rsidRDefault="00000000">
      <w:pPr>
        <w:pStyle w:val="PargrafodaLista"/>
        <w:numPr>
          <w:ilvl w:val="0"/>
          <w:numId w:val="2"/>
        </w:numPr>
        <w:spacing w:after="80"/>
      </w:pPr>
      <w:r>
        <w:t>Atmosfera: Quarto principal da família, luxo pessoal em vez de luxo institucional — cama de dossel, penteadeira, uma caixa de joias sobre a cômoda.</w:t>
      </w:r>
    </w:p>
    <w:p w14:paraId="7F11914C" w14:textId="77777777" w:rsidR="007F7886" w:rsidRDefault="00000000">
      <w:pPr>
        <w:pStyle w:val="PargrafodaLista"/>
        <w:numPr>
          <w:ilvl w:val="0"/>
          <w:numId w:val="2"/>
        </w:numPr>
        <w:spacing w:after="80"/>
      </w:pPr>
      <w:r>
        <w:t>Iluminação: Luz quente e íntima de abajures de mesa-de-cabeceira, cortinas pesadas quase fechadas.</w:t>
      </w:r>
    </w:p>
    <w:p w14:paraId="60000319" w14:textId="77777777" w:rsidR="007F7886" w:rsidRDefault="00000000">
      <w:pPr>
        <w:pStyle w:val="PargrafodaLista"/>
        <w:numPr>
          <w:ilvl w:val="0"/>
          <w:numId w:val="2"/>
        </w:numPr>
        <w:spacing w:after="80"/>
      </w:pPr>
      <w:r>
        <w:t>Paleta de cores: Bordô, dourado suave, marfim envelhecido no enxoval.</w:t>
      </w:r>
    </w:p>
    <w:p w14:paraId="7B83C4E6" w14:textId="77777777" w:rsidR="007F7886" w:rsidRDefault="00000000">
      <w:pPr>
        <w:pStyle w:val="PargrafodaLista"/>
        <w:numPr>
          <w:ilvl w:val="0"/>
          <w:numId w:val="2"/>
        </w:numPr>
        <w:spacing w:after="80"/>
      </w:pPr>
      <w:r>
        <w:t>Sensação-alvo: Invasão de privacidade — o jogador sente que está lendo a vida pessoal de alguém, não apenas roubando um cofre.</w:t>
      </w:r>
    </w:p>
    <w:p w14:paraId="09259E33" w14:textId="77777777" w:rsidR="007F7886" w:rsidRDefault="00000000">
      <w:pPr>
        <w:pStyle w:val="Ttulo3"/>
        <w:spacing w:before="260" w:after="120"/>
      </w:pPr>
      <w:bookmarkStart w:id="19" w:name="_Toc240304169"/>
      <w:r>
        <w:lastRenderedPageBreak/>
        <w:t>7.5 Suíte 2</w:t>
      </w:r>
      <w:bookmarkEnd w:id="19"/>
    </w:p>
    <w:p w14:paraId="0332BAB6" w14:textId="77777777" w:rsidR="007F7886" w:rsidRDefault="00000000">
      <w:pPr>
        <w:pStyle w:val="PargrafodaLista"/>
        <w:numPr>
          <w:ilvl w:val="0"/>
          <w:numId w:val="2"/>
        </w:numPr>
        <w:spacing w:after="80"/>
      </w:pPr>
      <w:r>
        <w:t>Atmosfera: Quarto de um membro mais jovem da família — mais desordem controlada, referências de um estilo de vida contrastante com o resto da mansão.</w:t>
      </w:r>
    </w:p>
    <w:p w14:paraId="4C3183BA" w14:textId="77777777" w:rsidR="007F7886" w:rsidRDefault="00000000">
      <w:pPr>
        <w:pStyle w:val="PargrafodaLista"/>
        <w:numPr>
          <w:ilvl w:val="0"/>
          <w:numId w:val="2"/>
        </w:numPr>
        <w:spacing w:after="80"/>
      </w:pPr>
      <w:r>
        <w:t>Iluminação: Luz mais fria vindo de uma janela alta, sombra de um guarda-roupa entreaberto.</w:t>
      </w:r>
    </w:p>
    <w:p w14:paraId="22974579" w14:textId="77777777" w:rsidR="007F7886" w:rsidRDefault="00000000">
      <w:pPr>
        <w:pStyle w:val="PargrafodaLista"/>
        <w:numPr>
          <w:ilvl w:val="0"/>
          <w:numId w:val="2"/>
        </w:numPr>
        <w:spacing w:after="80"/>
      </w:pPr>
      <w:r>
        <w:t>Paleta de cores: Cinza-azulado, toques de vermelho em objetos pessoais, madeira escura do guarda-roupa.</w:t>
      </w:r>
    </w:p>
    <w:p w14:paraId="205107B4" w14:textId="77777777" w:rsidR="007F7886" w:rsidRDefault="00000000">
      <w:pPr>
        <w:pStyle w:val="PargrafodaLista"/>
        <w:numPr>
          <w:ilvl w:val="0"/>
          <w:numId w:val="2"/>
        </w:numPr>
        <w:spacing w:after="80"/>
      </w:pPr>
      <w:r>
        <w:t>Sensação-alvo: Curiosidade morna — um respiro visual mais contemporâneo antes de voltar à opressão geral da mansão.</w:t>
      </w:r>
    </w:p>
    <w:p w14:paraId="5FA14893" w14:textId="77777777" w:rsidR="007F7886" w:rsidRDefault="00000000">
      <w:pPr>
        <w:pStyle w:val="Ttulo3"/>
        <w:spacing w:before="260" w:after="120"/>
      </w:pPr>
      <w:bookmarkStart w:id="20" w:name="_Toc240304170"/>
      <w:r>
        <w:t>7.6 Suíte 3</w:t>
      </w:r>
      <w:bookmarkEnd w:id="20"/>
    </w:p>
    <w:p w14:paraId="496A147B" w14:textId="77777777" w:rsidR="007F7886" w:rsidRDefault="00000000">
      <w:pPr>
        <w:pStyle w:val="PargrafodaLista"/>
        <w:numPr>
          <w:ilvl w:val="0"/>
          <w:numId w:val="2"/>
        </w:numPr>
        <w:spacing w:after="80"/>
      </w:pPr>
      <w:r>
        <w:t>Atmosfera: Quarto associado à disciplina/segurança da família — uma balança de latão antiga em destaque, referências de caça e tiro repetidas do Quarto de Armas.</w:t>
      </w:r>
    </w:p>
    <w:p w14:paraId="05A08DCD" w14:textId="77777777" w:rsidR="007F7886" w:rsidRDefault="00000000">
      <w:pPr>
        <w:pStyle w:val="PargrafodaLista"/>
        <w:numPr>
          <w:ilvl w:val="0"/>
          <w:numId w:val="2"/>
        </w:numPr>
        <w:spacing w:after="80"/>
      </w:pPr>
      <w:r>
        <w:t>Iluminação: Luz dura e direcional, como um pequeno estúdio de trabalho dentro do quarto.</w:t>
      </w:r>
    </w:p>
    <w:p w14:paraId="7B6CA026" w14:textId="77777777" w:rsidR="007F7886" w:rsidRDefault="00000000">
      <w:pPr>
        <w:pStyle w:val="PargrafodaLista"/>
        <w:numPr>
          <w:ilvl w:val="0"/>
          <w:numId w:val="2"/>
        </w:numPr>
        <w:spacing w:after="80"/>
      </w:pPr>
      <w:r>
        <w:t>Paleta de cores: Verde-caça escuro, latão envelhecido, madeira quase preta.</w:t>
      </w:r>
    </w:p>
    <w:p w14:paraId="1148D83B" w14:textId="77777777" w:rsidR="007F7886" w:rsidRDefault="00000000">
      <w:pPr>
        <w:pStyle w:val="PargrafodaLista"/>
        <w:numPr>
          <w:ilvl w:val="0"/>
          <w:numId w:val="2"/>
        </w:numPr>
        <w:spacing w:after="80"/>
      </w:pPr>
      <w:r>
        <w:t>Sensação-alvo: Cálculo — o cômodo parece pedir precisão do jogador tanto quanto pede o enigma da balança nele contido.</w:t>
      </w:r>
    </w:p>
    <w:p w14:paraId="329BFDD1" w14:textId="77777777" w:rsidR="007F7886" w:rsidRDefault="00000000">
      <w:pPr>
        <w:pStyle w:val="Ttulo3"/>
        <w:spacing w:before="260" w:after="120"/>
      </w:pPr>
      <w:bookmarkStart w:id="21" w:name="_Toc240304171"/>
      <w:r>
        <w:t>7.7 Sótão — Sala 1 (Depósito de Móveis Antigos)</w:t>
      </w:r>
      <w:bookmarkEnd w:id="21"/>
    </w:p>
    <w:p w14:paraId="2564FF1D" w14:textId="77777777" w:rsidR="007F7886" w:rsidRDefault="00000000">
      <w:pPr>
        <w:pStyle w:val="PargrafodaLista"/>
        <w:numPr>
          <w:ilvl w:val="0"/>
          <w:numId w:val="2"/>
        </w:numPr>
        <w:spacing w:after="80"/>
      </w:pPr>
      <w:r>
        <w:t>Atmosfera: Memória empoeirada da mansão — móveis cobertos por lençóis brancos, silhuetas indistintas sob a lona, uma manivela de cata-vento junto à janela.</w:t>
      </w:r>
    </w:p>
    <w:p w14:paraId="2E9BBA40" w14:textId="77777777" w:rsidR="007F7886" w:rsidRDefault="00000000">
      <w:pPr>
        <w:pStyle w:val="PargrafodaLista"/>
        <w:numPr>
          <w:ilvl w:val="0"/>
          <w:numId w:val="2"/>
        </w:numPr>
        <w:spacing w:after="80"/>
      </w:pPr>
      <w:r>
        <w:t>Iluminação: Luz de lua entrando por frestas no telhado inclinado, feixes finos cortando a poeira suspensa.</w:t>
      </w:r>
    </w:p>
    <w:p w14:paraId="2745045D" w14:textId="77777777" w:rsidR="007F7886" w:rsidRDefault="00000000">
      <w:pPr>
        <w:pStyle w:val="PargrafodaLista"/>
        <w:numPr>
          <w:ilvl w:val="0"/>
          <w:numId w:val="2"/>
        </w:numPr>
        <w:spacing w:after="80"/>
      </w:pPr>
      <w:r>
        <w:t>Paleta de cores: Cinza-lençol, marrom-madeira crua, prata fria do luar.</w:t>
      </w:r>
    </w:p>
    <w:p w14:paraId="1DC538D5" w14:textId="77777777" w:rsidR="007F7886" w:rsidRDefault="00000000">
      <w:pPr>
        <w:pStyle w:val="PargrafodaLista"/>
        <w:numPr>
          <w:ilvl w:val="0"/>
          <w:numId w:val="2"/>
        </w:numPr>
        <w:spacing w:after="80"/>
      </w:pPr>
      <w:r>
        <w:t>Sensação-alvo: Alívio guardado — território sem guardas, mas ainda estranho; o silêncio pesa mais do que o perigo.</w:t>
      </w:r>
    </w:p>
    <w:p w14:paraId="3221FD13" w14:textId="77777777" w:rsidR="007F7886" w:rsidRDefault="00000000">
      <w:pPr>
        <w:pStyle w:val="Ttulo3"/>
        <w:spacing w:before="260" w:after="120"/>
      </w:pPr>
      <w:bookmarkStart w:id="22" w:name="_Toc240304172"/>
      <w:r>
        <w:t>7.8 Sótão — Sala 2 (Quarto Selado)</w:t>
      </w:r>
      <w:bookmarkEnd w:id="22"/>
    </w:p>
    <w:p w14:paraId="5CF6967F" w14:textId="77777777" w:rsidR="007F7886" w:rsidRDefault="00000000">
      <w:pPr>
        <w:pStyle w:val="PargrafodaLista"/>
        <w:numPr>
          <w:ilvl w:val="0"/>
          <w:numId w:val="2"/>
        </w:numPr>
        <w:spacing w:after="80"/>
      </w:pPr>
      <w:r>
        <w:t>Atmosfera: Um cômodo lacrado há décadas — marcas de um selo arrancado na porta, um baú trancado, ar mais pesado que o resto do sótão.</w:t>
      </w:r>
    </w:p>
    <w:p w14:paraId="7AF862BF" w14:textId="77777777" w:rsidR="007F7886" w:rsidRDefault="00000000">
      <w:pPr>
        <w:pStyle w:val="PargrafodaLista"/>
        <w:numPr>
          <w:ilvl w:val="0"/>
          <w:numId w:val="2"/>
        </w:numPr>
        <w:spacing w:after="80"/>
      </w:pPr>
      <w:r>
        <w:t>Iluminação: Uma única fonte de luz — uma claraboia estreita — projetando um facho vertical no centro da sala.</w:t>
      </w:r>
    </w:p>
    <w:p w14:paraId="25F126B6" w14:textId="77777777" w:rsidR="007F7886" w:rsidRDefault="00000000">
      <w:pPr>
        <w:pStyle w:val="PargrafodaLista"/>
        <w:numPr>
          <w:ilvl w:val="0"/>
          <w:numId w:val="2"/>
        </w:numPr>
        <w:spacing w:after="80"/>
      </w:pPr>
      <w:r>
        <w:t>Paleta de cores: Preto-acinzentado, um único toque de vermelho-selo na porta, dourado opaco no baú.</w:t>
      </w:r>
    </w:p>
    <w:p w14:paraId="2F66C832" w14:textId="77777777" w:rsidR="007F7886" w:rsidRDefault="00000000">
      <w:pPr>
        <w:pStyle w:val="PargrafodaLista"/>
        <w:numPr>
          <w:ilvl w:val="0"/>
          <w:numId w:val="2"/>
        </w:numPr>
        <w:spacing w:after="80"/>
      </w:pPr>
      <w:r>
        <w:t>Sensação-alvo: Reverência tensa — o jogador entende que está prestes a abrir algo que a própria família preferiu esquecer.</w:t>
      </w:r>
    </w:p>
    <w:p w14:paraId="151AE2DC" w14:textId="77777777" w:rsidR="007F7886" w:rsidRDefault="00000000">
      <w:pPr>
        <w:pStyle w:val="Ttulo3"/>
        <w:spacing w:before="260" w:after="120"/>
      </w:pPr>
      <w:bookmarkStart w:id="23" w:name="_Toc240304173"/>
      <w:r>
        <w:t>7.9 Adega Secreta (Porão)</w:t>
      </w:r>
      <w:bookmarkEnd w:id="23"/>
    </w:p>
    <w:p w14:paraId="437DCA58" w14:textId="77777777" w:rsidR="007F7886" w:rsidRDefault="00000000">
      <w:pPr>
        <w:pStyle w:val="PargrafodaLista"/>
        <w:numPr>
          <w:ilvl w:val="0"/>
          <w:numId w:val="2"/>
        </w:numPr>
        <w:spacing w:after="80"/>
      </w:pPr>
      <w:r>
        <w:t>Atmosfera: Vestígio literal do contrabando fundador da família — barris e garrafas antigas, arcos de tijolo aparente, ar úmido.</w:t>
      </w:r>
    </w:p>
    <w:p w14:paraId="4BC86331" w14:textId="77777777" w:rsidR="007F7886" w:rsidRDefault="00000000">
      <w:pPr>
        <w:pStyle w:val="PargrafodaLista"/>
        <w:numPr>
          <w:ilvl w:val="0"/>
          <w:numId w:val="2"/>
        </w:numPr>
        <w:spacing w:after="80"/>
      </w:pPr>
      <w:r>
        <w:t>Iluminação: Tochas ou lanternas de óleo simuladas (eletrificadas), luz âmbar quente contra paredes escuras.</w:t>
      </w:r>
    </w:p>
    <w:p w14:paraId="619224BE" w14:textId="77777777" w:rsidR="007F7886" w:rsidRDefault="00000000">
      <w:pPr>
        <w:pStyle w:val="PargrafodaLista"/>
        <w:numPr>
          <w:ilvl w:val="0"/>
          <w:numId w:val="2"/>
        </w:numPr>
        <w:spacing w:after="80"/>
      </w:pPr>
      <w:r>
        <w:t>Paleta de cores: Marrom-tijolo, âmbar-vinho, preto nas sombras entre os arcos.</w:t>
      </w:r>
    </w:p>
    <w:p w14:paraId="3E9873FA" w14:textId="77777777" w:rsidR="007F7886" w:rsidRDefault="00000000">
      <w:pPr>
        <w:pStyle w:val="PargrafodaLista"/>
        <w:numPr>
          <w:ilvl w:val="0"/>
          <w:numId w:val="2"/>
        </w:numPr>
        <w:spacing w:after="80"/>
      </w:pPr>
      <w:r>
        <w:t>Sensação-alvo: Descoberta arqueológica — a sensação de estar literalmente sob as fundações da mentira da família.</w:t>
      </w:r>
    </w:p>
    <w:p w14:paraId="79A60752" w14:textId="77777777" w:rsidR="007F7886" w:rsidRDefault="00000000">
      <w:pPr>
        <w:pStyle w:val="Ttulo3"/>
        <w:spacing w:before="260" w:after="120"/>
      </w:pPr>
      <w:bookmarkStart w:id="24" w:name="_Toc240304174"/>
      <w:r>
        <w:t>7.10 Câmara de Provisões (Porão)</w:t>
      </w:r>
      <w:bookmarkEnd w:id="24"/>
    </w:p>
    <w:p w14:paraId="7173DC42" w14:textId="77777777" w:rsidR="007F7886" w:rsidRDefault="00000000">
      <w:pPr>
        <w:pStyle w:val="PargrafodaLista"/>
        <w:numPr>
          <w:ilvl w:val="0"/>
          <w:numId w:val="2"/>
        </w:numPr>
        <w:spacing w:after="80"/>
      </w:pPr>
      <w:r>
        <w:lastRenderedPageBreak/>
        <w:t>Atmosfera: Extensão funcional da adega — prateleiras de suprimentos, caixotes, o único ponto de reforço opcional (kit de vida) do Porão.</w:t>
      </w:r>
    </w:p>
    <w:p w14:paraId="04D5B968" w14:textId="77777777" w:rsidR="007F7886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Iluminação: Luz </w:t>
      </w:r>
      <w:proofErr w:type="gramStart"/>
      <w:r>
        <w:t>branca</w:t>
      </w:r>
      <w:proofErr w:type="gramEnd"/>
      <w:r>
        <w:t xml:space="preserve"> fria de uma lâmpada de serviço isolada, resto em sombra profunda.</w:t>
      </w:r>
    </w:p>
    <w:p w14:paraId="16366DC7" w14:textId="77777777" w:rsidR="007F7886" w:rsidRDefault="00000000">
      <w:pPr>
        <w:pStyle w:val="PargrafodaLista"/>
        <w:numPr>
          <w:ilvl w:val="0"/>
          <w:numId w:val="2"/>
        </w:numPr>
        <w:spacing w:after="80"/>
      </w:pPr>
      <w:r>
        <w:t>Paleta de cores: Cinza-concreto, madeira crua das caixas, um toque de verde nos rótulos de suprimento.</w:t>
      </w:r>
    </w:p>
    <w:p w14:paraId="411E181A" w14:textId="77777777" w:rsidR="007F7886" w:rsidRDefault="00000000">
      <w:pPr>
        <w:pStyle w:val="PargrafodaLista"/>
        <w:numPr>
          <w:ilvl w:val="0"/>
          <w:numId w:val="2"/>
        </w:numPr>
        <w:spacing w:after="80"/>
      </w:pPr>
      <w:r>
        <w:t>Sensação-alvo: Utilidade pragmática — pausa mecânica de baixo risco antes de seguir para o Túnel Inacabado ou retornar à Cozinha.</w:t>
      </w:r>
    </w:p>
    <w:p w14:paraId="3A8F68C0" w14:textId="77777777" w:rsidR="007F7886" w:rsidRDefault="00000000">
      <w:pPr>
        <w:pStyle w:val="Ttulo3"/>
        <w:spacing w:before="260" w:after="120"/>
      </w:pPr>
      <w:bookmarkStart w:id="25" w:name="_Toc240304175"/>
      <w:r>
        <w:t>7.11 Túnel Inacabado (Porão)</w:t>
      </w:r>
      <w:bookmarkEnd w:id="25"/>
    </w:p>
    <w:p w14:paraId="2AB25648" w14:textId="77777777" w:rsidR="007F7886" w:rsidRDefault="00000000">
      <w:pPr>
        <w:pStyle w:val="PargrafodaLista"/>
        <w:numPr>
          <w:ilvl w:val="0"/>
          <w:numId w:val="2"/>
        </w:numPr>
        <w:spacing w:after="80"/>
      </w:pPr>
      <w:r>
        <w:t>Atmosfera: Ambição não concretizada da família — escoramentos de madeira parcialmente desmoronados, ferramentas abandonadas, o túnel termina em terra crua.</w:t>
      </w:r>
    </w:p>
    <w:p w14:paraId="16A4DB68" w14:textId="77777777" w:rsidR="007F7886" w:rsidRDefault="00000000">
      <w:pPr>
        <w:pStyle w:val="PargrafodaLista"/>
        <w:numPr>
          <w:ilvl w:val="0"/>
          <w:numId w:val="2"/>
        </w:numPr>
        <w:spacing w:after="80"/>
      </w:pPr>
      <w:r>
        <w:t>Iluminação: Lanterna do próprio jogador como fonte dominante; escuridão quase total ao redor do facho.</w:t>
      </w:r>
    </w:p>
    <w:p w14:paraId="4D81D0B0" w14:textId="77777777" w:rsidR="007F7886" w:rsidRDefault="00000000">
      <w:pPr>
        <w:pStyle w:val="PargrafodaLista"/>
        <w:numPr>
          <w:ilvl w:val="0"/>
          <w:numId w:val="2"/>
        </w:numPr>
        <w:spacing w:after="80"/>
      </w:pPr>
      <w:r>
        <w:t>Paleta de cores: Marrom-terra, preto absoluto fora do facho de luz, sem dourado — deliberadamente destoante da opulência do resto da mansão.</w:t>
      </w:r>
    </w:p>
    <w:p w14:paraId="082FDAB7" w14:textId="77777777" w:rsidR="007F7886" w:rsidRDefault="00000000">
      <w:pPr>
        <w:pStyle w:val="PargrafodaLista"/>
        <w:numPr>
          <w:ilvl w:val="0"/>
          <w:numId w:val="2"/>
        </w:numPr>
        <w:spacing w:after="80"/>
      </w:pPr>
      <w:r>
        <w:t>Sensação-alvo: Vulnerabilidade claustrofóbica — reforça que nem tudo na mansão foi terminado ou controlado pela família.</w:t>
      </w:r>
    </w:p>
    <w:p w14:paraId="2EE64BBD" w14:textId="77777777" w:rsidR="007F7886" w:rsidRDefault="00000000">
      <w:r>
        <w:br w:type="page"/>
      </w:r>
    </w:p>
    <w:p w14:paraId="53F46069" w14:textId="77777777" w:rsidR="007F7886" w:rsidRDefault="00000000">
      <w:pPr>
        <w:pStyle w:val="Ttulo1"/>
        <w:pBdr>
          <w:bottom w:val="single" w:sz="12" w:space="4" w:color="6B1F2A"/>
        </w:pBdr>
        <w:spacing w:before="480" w:after="240"/>
      </w:pPr>
      <w:bookmarkStart w:id="26" w:name="_Toc240304176"/>
      <w:r>
        <w:lastRenderedPageBreak/>
        <w:t>8. Distribuição Tática de Combate, Enigma e Recompensa por Ambiente</w:t>
      </w:r>
      <w:bookmarkEnd w:id="26"/>
    </w:p>
    <w:p w14:paraId="6123724F" w14:textId="77777777" w:rsidR="007F7886" w:rsidRDefault="00000000">
      <w:pPr>
        <w:spacing w:after="160"/>
      </w:pPr>
      <w:r>
        <w:t>Tabela de referência tática única, cruzando o mapa (seção 5), o sistema de guardas, a matriz de portas/chaves e o catálogo de enigmas do Planejamento Estratégico. Serve como guia direto para o design de cada cena durante os sprints de conteúdo (Sprints 2 a 6).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0"/>
        <w:gridCol w:w="3200"/>
      </w:tblGrid>
      <w:tr w:rsidR="007F7886" w14:paraId="4B76CC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6B1F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E53C8F" w14:textId="77777777" w:rsidR="007F7886" w:rsidRDefault="00000000">
            <w:r>
              <w:rPr>
                <w:b/>
                <w:bCs/>
                <w:color w:val="FFFFFF"/>
                <w:sz w:val="19"/>
                <w:szCs w:val="19"/>
              </w:rPr>
              <w:t>Ambiente</w:t>
            </w:r>
          </w:p>
        </w:tc>
        <w:tc>
          <w:tcPr>
            <w:tcW w:w="3600" w:type="dxa"/>
            <w:shd w:val="clear" w:color="auto" w:fill="6B1F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50F718" w14:textId="77777777" w:rsidR="007F7886" w:rsidRDefault="00000000">
            <w:r>
              <w:rPr>
                <w:b/>
                <w:bCs/>
                <w:color w:val="FFFFFF"/>
                <w:sz w:val="19"/>
                <w:szCs w:val="19"/>
              </w:rPr>
              <w:t>Desafio principal</w:t>
            </w:r>
          </w:p>
        </w:tc>
        <w:tc>
          <w:tcPr>
            <w:tcW w:w="3200" w:type="dxa"/>
            <w:shd w:val="clear" w:color="auto" w:fill="6B1F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240F96" w14:textId="77777777" w:rsidR="007F7886" w:rsidRDefault="00000000">
            <w:r>
              <w:rPr>
                <w:b/>
                <w:bCs/>
                <w:color w:val="FFFFFF"/>
                <w:sz w:val="19"/>
                <w:szCs w:val="19"/>
              </w:rPr>
              <w:t>Recompensa / função</w:t>
            </w:r>
          </w:p>
        </w:tc>
      </w:tr>
      <w:tr w:rsidR="007F7886" w14:paraId="4FB89BD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8A70E3" w14:textId="77777777" w:rsidR="007F7886" w:rsidRDefault="00000000">
            <w:r>
              <w:rPr>
                <w:sz w:val="19"/>
                <w:szCs w:val="19"/>
              </w:rPr>
              <w:t>Jardim / Entorno Externo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19864A" w14:textId="77777777" w:rsidR="007F7886" w:rsidRDefault="00000000">
            <w:r>
              <w:rPr>
                <w:sz w:val="19"/>
                <w:szCs w:val="19"/>
              </w:rPr>
              <w:t>8 guardas fixos em 4 pontos + enigma da Pedra Antiga (entrada furtiva alternativa)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4185D9" w14:textId="77777777" w:rsidR="007F7886" w:rsidRDefault="00000000">
            <w:r>
              <w:rPr>
                <w:sz w:val="19"/>
                <w:szCs w:val="19"/>
              </w:rPr>
              <w:t>Ponto de decisão da entrada; Chaves da Fachada/Estufa/Galpão/Entrega carregadas pelos guardas externos</w:t>
            </w:r>
          </w:p>
        </w:tc>
      </w:tr>
      <w:tr w:rsidR="007F7886" w14:paraId="13CAFD5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3E6D6D" w14:textId="77777777" w:rsidR="007F7886" w:rsidRDefault="00000000">
            <w:r>
              <w:rPr>
                <w:sz w:val="19"/>
                <w:szCs w:val="19"/>
              </w:rPr>
              <w:t>Salão Principal</w:t>
            </w:r>
          </w:p>
        </w:tc>
        <w:tc>
          <w:tcPr>
            <w:tcW w:w="36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F8D9E6" w14:textId="77777777" w:rsidR="007F7886" w:rsidRDefault="00000000">
            <w:r>
              <w:rPr>
                <w:sz w:val="19"/>
                <w:szCs w:val="19"/>
              </w:rPr>
              <w:t>4 guardas de ronda cobrindo todo o hub</w:t>
            </w:r>
          </w:p>
        </w:tc>
        <w:tc>
          <w:tcPr>
            <w:tcW w:w="32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CC043B" w14:textId="77777777" w:rsidR="007F7886" w:rsidRDefault="00000000">
            <w:r>
              <w:rPr>
                <w:sz w:val="19"/>
                <w:szCs w:val="19"/>
              </w:rPr>
              <w:t>Chave de Bronze, Chave da Copa, Chave de Ferro e Chave Dourada (uma por guarda), acesso à escadaria e à lareira</w:t>
            </w:r>
          </w:p>
        </w:tc>
      </w:tr>
      <w:tr w:rsidR="007F7886" w14:paraId="140C7F4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65A508" w14:textId="77777777" w:rsidR="007F7886" w:rsidRDefault="00000000">
            <w:r>
              <w:rPr>
                <w:sz w:val="19"/>
                <w:szCs w:val="19"/>
              </w:rPr>
              <w:t>Cozinha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79071C" w14:textId="77777777" w:rsidR="007F7886" w:rsidRDefault="00000000">
            <w:r>
              <w:rPr>
                <w:sz w:val="19"/>
                <w:szCs w:val="19"/>
              </w:rPr>
              <w:t>Patrulha vinda do Salão + enigma do Assoalho (leitura de Modo Dedução)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12A9E5" w14:textId="77777777" w:rsidR="007F7886" w:rsidRDefault="00000000">
            <w:r>
              <w:rPr>
                <w:sz w:val="19"/>
                <w:szCs w:val="19"/>
              </w:rPr>
              <w:t>Acesso à Adega Secreta (Porão) e à Suíte 2 via passagem do guarda-roupa</w:t>
            </w:r>
          </w:p>
        </w:tc>
      </w:tr>
      <w:tr w:rsidR="007F7886" w14:paraId="04CCAA9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7A718C" w14:textId="77777777" w:rsidR="007F7886" w:rsidRDefault="00000000">
            <w:r>
              <w:rPr>
                <w:sz w:val="19"/>
                <w:szCs w:val="19"/>
              </w:rPr>
              <w:t>Biblioteca</w:t>
            </w:r>
          </w:p>
        </w:tc>
        <w:tc>
          <w:tcPr>
            <w:tcW w:w="36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62E3A5" w14:textId="77777777" w:rsidR="007F7886" w:rsidRDefault="00000000">
            <w:r>
              <w:rPr>
                <w:sz w:val="19"/>
                <w:szCs w:val="19"/>
              </w:rPr>
              <w:t>Enigma da Estante Giratória + Enigma do Código do Cofre (galeria de retratos)</w:t>
            </w:r>
          </w:p>
        </w:tc>
        <w:tc>
          <w:tcPr>
            <w:tcW w:w="32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C41E56" w14:textId="77777777" w:rsidR="007F7886" w:rsidRDefault="00000000">
            <w:r>
              <w:rPr>
                <w:sz w:val="19"/>
                <w:szCs w:val="19"/>
              </w:rPr>
              <w:t>Acesso à Suíte Grande; código de 4 dígitos do cofre do Escritório</w:t>
            </w:r>
          </w:p>
        </w:tc>
      </w:tr>
      <w:tr w:rsidR="007F7886" w14:paraId="5CF706B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B8A15E" w14:textId="77777777" w:rsidR="007F7886" w:rsidRDefault="00000000">
            <w:r>
              <w:rPr>
                <w:sz w:val="19"/>
                <w:szCs w:val="19"/>
              </w:rPr>
              <w:t>Quarto de Armas e Munições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13766D" w14:textId="77777777" w:rsidR="007F7886" w:rsidRDefault="00000000">
            <w:r>
              <w:rPr>
                <w:sz w:val="19"/>
                <w:szCs w:val="19"/>
              </w:rPr>
              <w:t>Guarda de ronda satélite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B32749" w14:textId="77777777" w:rsidR="007F7886" w:rsidRDefault="00000000">
            <w:r>
              <w:rPr>
                <w:sz w:val="19"/>
                <w:szCs w:val="19"/>
              </w:rPr>
              <w:t>Acesso à Suíte 3 via passagem da Balança; arma em destaque com calibre-pista</w:t>
            </w:r>
          </w:p>
        </w:tc>
      </w:tr>
      <w:tr w:rsidR="007F7886" w14:paraId="613A20B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CA7E2B" w14:textId="77777777" w:rsidR="007F7886" w:rsidRDefault="00000000">
            <w:r>
              <w:rPr>
                <w:sz w:val="19"/>
                <w:szCs w:val="19"/>
              </w:rPr>
              <w:t>Escritório</w:t>
            </w:r>
          </w:p>
        </w:tc>
        <w:tc>
          <w:tcPr>
            <w:tcW w:w="36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56F49C" w14:textId="77777777" w:rsidR="007F7886" w:rsidRDefault="00000000">
            <w:r>
              <w:rPr>
                <w:sz w:val="19"/>
                <w:szCs w:val="19"/>
              </w:rPr>
              <w:t>Guarda de ronda satélite + Cofre (código já obtido na Biblioteca)</w:t>
            </w:r>
          </w:p>
        </w:tc>
        <w:tc>
          <w:tcPr>
            <w:tcW w:w="32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F2FF55" w14:textId="77777777" w:rsidR="007F7886" w:rsidRDefault="00000000">
            <w:r>
              <w:rPr>
                <w:sz w:val="19"/>
                <w:szCs w:val="19"/>
              </w:rPr>
              <w:t>Livro de Contas — clímax e gatilho do alerta geral</w:t>
            </w:r>
          </w:p>
        </w:tc>
      </w:tr>
      <w:tr w:rsidR="007F7886" w14:paraId="1B3D78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0504B7" w14:textId="77777777" w:rsidR="007F7886" w:rsidRDefault="00000000">
            <w:r>
              <w:rPr>
                <w:sz w:val="19"/>
                <w:szCs w:val="19"/>
              </w:rPr>
              <w:t>Corredor Central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928EDC" w14:textId="77777777" w:rsidR="007F7886" w:rsidRDefault="00000000">
            <w:r>
              <w:rPr>
                <w:sz w:val="19"/>
                <w:szCs w:val="19"/>
              </w:rPr>
              <w:t>3 guardas de ronda cobrindo as 3 suítes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7F7879" w14:textId="77777777" w:rsidR="007F7886" w:rsidRDefault="00000000">
            <w:r>
              <w:rPr>
                <w:sz w:val="19"/>
                <w:szCs w:val="19"/>
              </w:rPr>
              <w:t>Chave da Suíte Grande, Chave da Suíte 2, Chave da Suíte 3 (uma por guarda)</w:t>
            </w:r>
          </w:p>
        </w:tc>
      </w:tr>
      <w:tr w:rsidR="007F7886" w14:paraId="51622F6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50F957" w14:textId="77777777" w:rsidR="007F7886" w:rsidRDefault="00000000">
            <w:r>
              <w:rPr>
                <w:sz w:val="19"/>
                <w:szCs w:val="19"/>
              </w:rPr>
              <w:t>Suíte Grande</w:t>
            </w:r>
          </w:p>
        </w:tc>
        <w:tc>
          <w:tcPr>
            <w:tcW w:w="36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7A4B68" w14:textId="77777777" w:rsidR="007F7886" w:rsidRDefault="00000000">
            <w:r>
              <w:rPr>
                <w:sz w:val="19"/>
                <w:szCs w:val="19"/>
              </w:rPr>
              <w:t>Acesso vigiado pelo corredor</w:t>
            </w:r>
          </w:p>
        </w:tc>
        <w:tc>
          <w:tcPr>
            <w:tcW w:w="32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ABB597" w14:textId="77777777" w:rsidR="007F7886" w:rsidRDefault="00000000">
            <w:r>
              <w:rPr>
                <w:sz w:val="19"/>
                <w:szCs w:val="19"/>
              </w:rPr>
              <w:t>Chave da Escada Caracol (caixa de joias); passagem secreta para a Biblioteca</w:t>
            </w:r>
          </w:p>
        </w:tc>
      </w:tr>
      <w:tr w:rsidR="007F7886" w14:paraId="57C1B08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C1828C" w14:textId="77777777" w:rsidR="007F7886" w:rsidRDefault="00000000">
            <w:r>
              <w:rPr>
                <w:sz w:val="19"/>
                <w:szCs w:val="19"/>
              </w:rPr>
              <w:t>Suíte 2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B9FF91" w14:textId="77777777" w:rsidR="007F7886" w:rsidRDefault="00000000">
            <w:r>
              <w:rPr>
                <w:sz w:val="19"/>
                <w:szCs w:val="19"/>
              </w:rPr>
              <w:t>Acesso vigiado pelo corredor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8E14D3" w14:textId="77777777" w:rsidR="007F7886" w:rsidRDefault="00000000">
            <w:r>
              <w:rPr>
                <w:sz w:val="19"/>
                <w:szCs w:val="19"/>
              </w:rPr>
              <w:t>Passagem secreta do Guarda-Roupa para a Cozinha; pista de cor do selo de cera</w:t>
            </w:r>
          </w:p>
        </w:tc>
      </w:tr>
      <w:tr w:rsidR="007F7886" w14:paraId="328F488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9D1423" w14:textId="77777777" w:rsidR="007F7886" w:rsidRDefault="00000000">
            <w:r>
              <w:rPr>
                <w:sz w:val="19"/>
                <w:szCs w:val="19"/>
              </w:rPr>
              <w:t>Suíte 3</w:t>
            </w:r>
          </w:p>
        </w:tc>
        <w:tc>
          <w:tcPr>
            <w:tcW w:w="36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1A634B" w14:textId="77777777" w:rsidR="007F7886" w:rsidRDefault="00000000">
            <w:r>
              <w:rPr>
                <w:sz w:val="19"/>
                <w:szCs w:val="19"/>
              </w:rPr>
              <w:t>Acesso vigiado pelo corredor + Enigma da Balança de Latão</w:t>
            </w:r>
          </w:p>
        </w:tc>
        <w:tc>
          <w:tcPr>
            <w:tcW w:w="32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60399F" w14:textId="77777777" w:rsidR="007F7886" w:rsidRDefault="00000000">
            <w:r>
              <w:rPr>
                <w:sz w:val="19"/>
                <w:szCs w:val="19"/>
              </w:rPr>
              <w:t>Passagem secreta para o Quarto de Armas</w:t>
            </w:r>
          </w:p>
        </w:tc>
      </w:tr>
      <w:tr w:rsidR="007F7886" w14:paraId="25AB000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DE2C9F" w14:textId="77777777" w:rsidR="007F7886" w:rsidRDefault="00000000">
            <w:r>
              <w:rPr>
                <w:sz w:val="19"/>
                <w:szCs w:val="19"/>
              </w:rPr>
              <w:t>Sala 1 — Depósito de Móveis Antigos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62B7D7" w14:textId="77777777" w:rsidR="007F7886" w:rsidRDefault="00000000">
            <w:r>
              <w:rPr>
                <w:sz w:val="19"/>
                <w:szCs w:val="19"/>
              </w:rPr>
              <w:t>Enigma do Cata-vento (sem combate — zona sem guardas)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33720B" w14:textId="77777777" w:rsidR="007F7886" w:rsidRDefault="00000000">
            <w:r>
              <w:rPr>
                <w:sz w:val="19"/>
                <w:szCs w:val="19"/>
              </w:rPr>
              <w:t>Reabertura do alçapão externo como rota de fuga adicional</w:t>
            </w:r>
          </w:p>
        </w:tc>
      </w:tr>
      <w:tr w:rsidR="007F7886" w14:paraId="04AB55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2C6223" w14:textId="77777777" w:rsidR="007F7886" w:rsidRDefault="00000000">
            <w:r>
              <w:rPr>
                <w:sz w:val="19"/>
                <w:szCs w:val="19"/>
              </w:rPr>
              <w:t>Sala 2 — Quarto Selado</w:t>
            </w:r>
          </w:p>
        </w:tc>
        <w:tc>
          <w:tcPr>
            <w:tcW w:w="36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D9389" w14:textId="77777777" w:rsidR="007F7886" w:rsidRDefault="00000000">
            <w:r>
              <w:rPr>
                <w:sz w:val="19"/>
                <w:szCs w:val="19"/>
              </w:rPr>
              <w:t>Sem combate — zona sem guardas</w:t>
            </w:r>
          </w:p>
        </w:tc>
        <w:tc>
          <w:tcPr>
            <w:tcW w:w="32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D1B8CD" w14:textId="77777777" w:rsidR="007F7886" w:rsidRDefault="00000000">
            <w:r>
              <w:rPr>
                <w:sz w:val="19"/>
                <w:szCs w:val="19"/>
              </w:rPr>
              <w:t>Chave Antiga (acesso por escada até a Cozinha) e Enigma da Lareira do Salão (extremidade superior)</w:t>
            </w:r>
          </w:p>
        </w:tc>
      </w:tr>
      <w:tr w:rsidR="007F7886" w14:paraId="34A4182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00F46E" w14:textId="77777777" w:rsidR="007F7886" w:rsidRDefault="00000000">
            <w:r>
              <w:rPr>
                <w:sz w:val="19"/>
                <w:szCs w:val="19"/>
              </w:rPr>
              <w:t>Adega Secreta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ADEBDE" w14:textId="77777777" w:rsidR="007F7886" w:rsidRDefault="00000000">
            <w:r>
              <w:rPr>
                <w:sz w:val="19"/>
                <w:szCs w:val="19"/>
              </w:rPr>
              <w:t>Enigma da Pedra Antiga resolvido no Jardim dá acesso; sem combate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3E5733" w14:textId="77777777" w:rsidR="007F7886" w:rsidRDefault="00000000">
            <w:r>
              <w:rPr>
                <w:sz w:val="19"/>
                <w:szCs w:val="19"/>
              </w:rPr>
              <w:t>Ponto de entrada furtivo alternativo; acesso à Câmara de Provisões e ao Túnel Inacabado</w:t>
            </w:r>
          </w:p>
        </w:tc>
      </w:tr>
      <w:tr w:rsidR="007F7886" w14:paraId="613460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3FFEE4" w14:textId="77777777" w:rsidR="007F7886" w:rsidRDefault="00000000">
            <w:r>
              <w:rPr>
                <w:sz w:val="19"/>
                <w:szCs w:val="19"/>
              </w:rPr>
              <w:t>Câmara de Provisões</w:t>
            </w:r>
          </w:p>
        </w:tc>
        <w:tc>
          <w:tcPr>
            <w:tcW w:w="36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223F6E" w14:textId="77777777" w:rsidR="007F7886" w:rsidRDefault="00000000">
            <w:r>
              <w:rPr>
                <w:sz w:val="19"/>
                <w:szCs w:val="19"/>
              </w:rPr>
              <w:t>Sem combate, sem enigma</w:t>
            </w:r>
          </w:p>
        </w:tc>
        <w:tc>
          <w:tcPr>
            <w:tcW w:w="32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E82731" w14:textId="77777777" w:rsidR="007F7886" w:rsidRDefault="00000000">
            <w:r>
              <w:rPr>
                <w:sz w:val="19"/>
                <w:szCs w:val="19"/>
              </w:rPr>
              <w:t>Item colecionável / kit de vida opcional</w:t>
            </w:r>
          </w:p>
        </w:tc>
      </w:tr>
      <w:tr w:rsidR="007F7886" w14:paraId="2C85ABC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684A87" w14:textId="77777777" w:rsidR="007F7886" w:rsidRDefault="00000000">
            <w:r>
              <w:rPr>
                <w:sz w:val="19"/>
                <w:szCs w:val="19"/>
              </w:rPr>
              <w:t>Túnel Inacabado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FFDFF5" w14:textId="77777777" w:rsidR="007F7886" w:rsidRDefault="00000000">
            <w:r>
              <w:rPr>
                <w:sz w:val="19"/>
                <w:szCs w:val="19"/>
              </w:rPr>
              <w:t>Sem combate, sem enigma — beco sem saída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3F7559" w14:textId="77777777" w:rsidR="007F7886" w:rsidRDefault="00000000">
            <w:r>
              <w:rPr>
                <w:sz w:val="19"/>
                <w:szCs w:val="19"/>
              </w:rPr>
              <w:t xml:space="preserve">Documento de </w:t>
            </w:r>
            <w:proofErr w:type="spellStart"/>
            <w:r>
              <w:rPr>
                <w:sz w:val="19"/>
                <w:szCs w:val="19"/>
              </w:rPr>
              <w:t>lore</w:t>
            </w:r>
            <w:proofErr w:type="spellEnd"/>
            <w:r>
              <w:rPr>
                <w:sz w:val="19"/>
                <w:szCs w:val="19"/>
              </w:rPr>
              <w:t xml:space="preserve"> opcional (reforça a história da família sem obrigar leitura)</w:t>
            </w:r>
          </w:p>
        </w:tc>
      </w:tr>
    </w:tbl>
    <w:p w14:paraId="1F1BBFF8" w14:textId="77777777" w:rsidR="007F7886" w:rsidRDefault="00000000">
      <w:r>
        <w:lastRenderedPageBreak/>
        <w:br w:type="page"/>
      </w:r>
    </w:p>
    <w:p w14:paraId="06A05C4C" w14:textId="77777777" w:rsidR="007F7886" w:rsidRDefault="00000000">
      <w:pPr>
        <w:pStyle w:val="Ttulo"/>
        <w:spacing w:after="300"/>
      </w:pPr>
      <w:r>
        <w:lastRenderedPageBreak/>
        <w:t>PARTE III — PLANO TÁTICO DE PRODUÇÃO DE ARTE</w:t>
      </w:r>
    </w:p>
    <w:p w14:paraId="510182DC" w14:textId="77777777" w:rsidR="007F7886" w:rsidRDefault="00000000">
      <w:pPr>
        <w:spacing w:after="160"/>
      </w:pPr>
      <w:r>
        <w:rPr>
          <w:i/>
          <w:iCs/>
        </w:rPr>
        <w:t xml:space="preserve">Prompts de </w:t>
      </w:r>
      <w:proofErr w:type="spellStart"/>
      <w:r>
        <w:rPr>
          <w:i/>
          <w:iCs/>
        </w:rPr>
        <w:t>concept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art</w:t>
      </w:r>
      <w:proofErr w:type="spellEnd"/>
      <w:r>
        <w:rPr>
          <w:i/>
          <w:iCs/>
        </w:rPr>
        <w:t xml:space="preserve"> complementares para os ambientes identificados na Parte II que ainda não tinham prompt formal no Planejamento Estratégico. Seguem a mesma estrutura profissional já validada: sujeito/ambiente → composição → iluminação → paleta → estilo/técnica → parâmetros técnicos. Distribuídos por ferramenta conforme a matriz de categorias já definida (Gemini para cenários).</w:t>
      </w:r>
    </w:p>
    <w:p w14:paraId="4206150D" w14:textId="77777777" w:rsidR="007F7886" w:rsidRDefault="00000000">
      <w:pPr>
        <w:pStyle w:val="Ttulo1"/>
        <w:pBdr>
          <w:bottom w:val="single" w:sz="12" w:space="4" w:color="6B1F2A"/>
        </w:pBdr>
        <w:spacing w:before="480" w:after="240"/>
      </w:pPr>
      <w:bookmarkStart w:id="27" w:name="_Toc240304177"/>
      <w:r>
        <w:t xml:space="preserve">9. Prompts de Concept </w:t>
      </w:r>
      <w:proofErr w:type="spellStart"/>
      <w:r>
        <w:t>Art</w:t>
      </w:r>
      <w:proofErr w:type="spellEnd"/>
      <w:r>
        <w:t xml:space="preserve"> Complementares (Gemini — Cenários)</w:t>
      </w:r>
      <w:bookmarkEnd w:id="27"/>
    </w:p>
    <w:p w14:paraId="7E627979" w14:textId="77777777" w:rsidR="007F7886" w:rsidRDefault="00000000">
      <w:pPr>
        <w:spacing w:after="40"/>
      </w:pPr>
      <w:r>
        <w:rPr>
          <w:b/>
          <w:bCs/>
          <w:color w:val="6B1F2A"/>
        </w:rPr>
        <w:t>Jardim / Entorno Externo</w:t>
      </w:r>
    </w:p>
    <w:p w14:paraId="22DB0A6C" w14:textId="77777777" w:rsidR="007F7886" w:rsidRDefault="00000000">
      <w:pPr>
        <w:spacing w:after="160"/>
      </w:pPr>
      <w:proofErr w:type="spellStart"/>
      <w:r>
        <w:rPr>
          <w:i/>
          <w:iCs/>
          <w:sz w:val="19"/>
          <w:szCs w:val="19"/>
        </w:rPr>
        <w:t>misty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mansion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garden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at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night</w:t>
      </w:r>
      <w:proofErr w:type="spellEnd"/>
      <w:r>
        <w:rPr>
          <w:i/>
          <w:iCs/>
          <w:sz w:val="19"/>
          <w:szCs w:val="19"/>
        </w:rPr>
        <w:t xml:space="preserve">, </w:t>
      </w:r>
      <w:proofErr w:type="spellStart"/>
      <w:r>
        <w:rPr>
          <w:i/>
          <w:iCs/>
          <w:sz w:val="19"/>
          <w:szCs w:val="19"/>
        </w:rPr>
        <w:t>manicured</w:t>
      </w:r>
      <w:proofErr w:type="spellEnd"/>
      <w:r>
        <w:rPr>
          <w:i/>
          <w:iCs/>
          <w:sz w:val="19"/>
          <w:szCs w:val="19"/>
        </w:rPr>
        <w:t xml:space="preserve"> hedges, </w:t>
      </w:r>
      <w:proofErr w:type="spellStart"/>
      <w:r>
        <w:rPr>
          <w:i/>
          <w:iCs/>
          <w:sz w:val="19"/>
          <w:szCs w:val="19"/>
        </w:rPr>
        <w:t>moss-covered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stone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statues</w:t>
      </w:r>
      <w:proofErr w:type="spellEnd"/>
      <w:r>
        <w:rPr>
          <w:i/>
          <w:iCs/>
          <w:sz w:val="19"/>
          <w:szCs w:val="19"/>
        </w:rPr>
        <w:t xml:space="preserve">, </w:t>
      </w:r>
      <w:proofErr w:type="spellStart"/>
      <w:r>
        <w:rPr>
          <w:i/>
          <w:iCs/>
          <w:sz w:val="19"/>
          <w:szCs w:val="19"/>
        </w:rPr>
        <w:t>wrought</w:t>
      </w:r>
      <w:proofErr w:type="spellEnd"/>
      <w:r>
        <w:rPr>
          <w:i/>
          <w:iCs/>
          <w:sz w:val="19"/>
          <w:szCs w:val="19"/>
        </w:rPr>
        <w:t xml:space="preserve"> iron </w:t>
      </w:r>
      <w:proofErr w:type="spellStart"/>
      <w:r>
        <w:rPr>
          <w:i/>
          <w:iCs/>
          <w:sz w:val="19"/>
          <w:szCs w:val="19"/>
        </w:rPr>
        <w:t>gate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with</w:t>
      </w:r>
      <w:proofErr w:type="spellEnd"/>
      <w:r>
        <w:rPr>
          <w:i/>
          <w:iCs/>
          <w:sz w:val="19"/>
          <w:szCs w:val="19"/>
        </w:rPr>
        <w:t xml:space="preserve"> a </w:t>
      </w:r>
      <w:proofErr w:type="spellStart"/>
      <w:r>
        <w:rPr>
          <w:i/>
          <w:iCs/>
          <w:sz w:val="19"/>
          <w:szCs w:val="19"/>
        </w:rPr>
        <w:t>heraldic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family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crest</w:t>
      </w:r>
      <w:proofErr w:type="spellEnd"/>
      <w:r>
        <w:rPr>
          <w:i/>
          <w:iCs/>
          <w:sz w:val="19"/>
          <w:szCs w:val="19"/>
        </w:rPr>
        <w:t xml:space="preserve">, cold blue </w:t>
      </w:r>
      <w:proofErr w:type="spellStart"/>
      <w:r>
        <w:rPr>
          <w:i/>
          <w:iCs/>
          <w:sz w:val="19"/>
          <w:szCs w:val="19"/>
        </w:rPr>
        <w:t>moonlight</w:t>
      </w:r>
      <w:proofErr w:type="spellEnd"/>
      <w:r>
        <w:rPr>
          <w:i/>
          <w:iCs/>
          <w:sz w:val="19"/>
          <w:szCs w:val="19"/>
        </w:rPr>
        <w:t xml:space="preserve">, </w:t>
      </w:r>
      <w:proofErr w:type="spellStart"/>
      <w:r>
        <w:rPr>
          <w:i/>
          <w:iCs/>
          <w:sz w:val="19"/>
          <w:szCs w:val="19"/>
        </w:rPr>
        <w:t>scattered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dim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garden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lamps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creating</w:t>
      </w:r>
      <w:proofErr w:type="spellEnd"/>
      <w:r>
        <w:rPr>
          <w:i/>
          <w:iCs/>
          <w:sz w:val="19"/>
          <w:szCs w:val="19"/>
        </w:rPr>
        <w:t xml:space="preserve"> pools </w:t>
      </w:r>
      <w:proofErr w:type="spellStart"/>
      <w:r>
        <w:rPr>
          <w:i/>
          <w:iCs/>
          <w:sz w:val="19"/>
          <w:szCs w:val="19"/>
        </w:rPr>
        <w:t>of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darkness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between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them</w:t>
      </w:r>
      <w:proofErr w:type="spellEnd"/>
      <w:r>
        <w:rPr>
          <w:i/>
          <w:iCs/>
          <w:sz w:val="19"/>
          <w:szCs w:val="19"/>
        </w:rPr>
        <w:t xml:space="preserve">, </w:t>
      </w:r>
      <w:proofErr w:type="spellStart"/>
      <w:r>
        <w:rPr>
          <w:i/>
          <w:iCs/>
          <w:sz w:val="19"/>
          <w:szCs w:val="19"/>
        </w:rPr>
        <w:t>cinematic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wide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establishing</w:t>
      </w:r>
      <w:proofErr w:type="spellEnd"/>
      <w:r>
        <w:rPr>
          <w:i/>
          <w:iCs/>
          <w:sz w:val="19"/>
          <w:szCs w:val="19"/>
        </w:rPr>
        <w:t xml:space="preserve"> shot, </w:t>
      </w:r>
      <w:proofErr w:type="spellStart"/>
      <w:r>
        <w:rPr>
          <w:i/>
          <w:iCs/>
          <w:sz w:val="19"/>
          <w:szCs w:val="19"/>
        </w:rPr>
        <w:t>low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poly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stylized</w:t>
      </w:r>
      <w:proofErr w:type="spellEnd"/>
      <w:r>
        <w:rPr>
          <w:i/>
          <w:iCs/>
          <w:sz w:val="19"/>
          <w:szCs w:val="19"/>
        </w:rPr>
        <w:t xml:space="preserve"> 3D </w:t>
      </w:r>
      <w:proofErr w:type="spellStart"/>
      <w:r>
        <w:rPr>
          <w:i/>
          <w:iCs/>
          <w:sz w:val="19"/>
          <w:szCs w:val="19"/>
        </w:rPr>
        <w:t>concept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art</w:t>
      </w:r>
      <w:proofErr w:type="spellEnd"/>
      <w:r>
        <w:rPr>
          <w:i/>
          <w:iCs/>
          <w:sz w:val="19"/>
          <w:szCs w:val="19"/>
        </w:rPr>
        <w:t>, --ar 16:9</w:t>
      </w:r>
    </w:p>
    <w:p w14:paraId="482BA7A0" w14:textId="77777777" w:rsidR="007F7886" w:rsidRDefault="00000000">
      <w:pPr>
        <w:spacing w:after="40"/>
      </w:pPr>
      <w:r>
        <w:rPr>
          <w:b/>
          <w:bCs/>
          <w:color w:val="6B1F2A"/>
        </w:rPr>
        <w:t>Quarto de Armas e Munições</w:t>
      </w:r>
    </w:p>
    <w:p w14:paraId="4DCA8F86" w14:textId="77777777" w:rsidR="007F7886" w:rsidRDefault="00000000">
      <w:pPr>
        <w:spacing w:after="160"/>
      </w:pPr>
      <w:proofErr w:type="spellStart"/>
      <w:r>
        <w:rPr>
          <w:i/>
          <w:iCs/>
          <w:sz w:val="19"/>
          <w:szCs w:val="19"/>
        </w:rPr>
        <w:t>private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mafia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gun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room</w:t>
      </w:r>
      <w:proofErr w:type="spellEnd"/>
      <w:r>
        <w:rPr>
          <w:i/>
          <w:iCs/>
          <w:sz w:val="19"/>
          <w:szCs w:val="19"/>
        </w:rPr>
        <w:t xml:space="preserve">, </w:t>
      </w:r>
      <w:proofErr w:type="spellStart"/>
      <w:r>
        <w:rPr>
          <w:i/>
          <w:iCs/>
          <w:sz w:val="19"/>
          <w:szCs w:val="19"/>
        </w:rPr>
        <w:t>glass</w:t>
      </w:r>
      <w:proofErr w:type="spellEnd"/>
      <w:r>
        <w:rPr>
          <w:i/>
          <w:iCs/>
          <w:sz w:val="19"/>
          <w:szCs w:val="19"/>
        </w:rPr>
        <w:t xml:space="preserve"> display cases </w:t>
      </w:r>
      <w:proofErr w:type="spellStart"/>
      <w:r>
        <w:rPr>
          <w:i/>
          <w:iCs/>
          <w:sz w:val="19"/>
          <w:szCs w:val="19"/>
        </w:rPr>
        <w:t>with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hunting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trophies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and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antique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firearms</w:t>
      </w:r>
      <w:proofErr w:type="spellEnd"/>
      <w:r>
        <w:rPr>
          <w:i/>
          <w:iCs/>
          <w:sz w:val="19"/>
          <w:szCs w:val="19"/>
        </w:rPr>
        <w:t xml:space="preserve">, </w:t>
      </w:r>
      <w:proofErr w:type="spellStart"/>
      <w:r>
        <w:rPr>
          <w:i/>
          <w:iCs/>
          <w:sz w:val="19"/>
          <w:szCs w:val="19"/>
        </w:rPr>
        <w:t>leather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and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dark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green</w:t>
      </w:r>
      <w:proofErr w:type="spellEnd"/>
      <w:r>
        <w:rPr>
          <w:i/>
          <w:iCs/>
          <w:sz w:val="19"/>
          <w:szCs w:val="19"/>
        </w:rPr>
        <w:t xml:space="preserve"> tones, single </w:t>
      </w:r>
      <w:proofErr w:type="spellStart"/>
      <w:r>
        <w:rPr>
          <w:i/>
          <w:iCs/>
          <w:sz w:val="19"/>
          <w:szCs w:val="19"/>
        </w:rPr>
        <w:t>spotlight</w:t>
      </w:r>
      <w:proofErr w:type="spellEnd"/>
      <w:r>
        <w:rPr>
          <w:i/>
          <w:iCs/>
          <w:sz w:val="19"/>
          <w:szCs w:val="19"/>
        </w:rPr>
        <w:t xml:space="preserve"> over </w:t>
      </w:r>
      <w:proofErr w:type="spellStart"/>
      <w:r>
        <w:rPr>
          <w:i/>
          <w:iCs/>
          <w:sz w:val="19"/>
          <w:szCs w:val="19"/>
        </w:rPr>
        <w:t>the</w:t>
      </w:r>
      <w:proofErr w:type="spellEnd"/>
      <w:r>
        <w:rPr>
          <w:i/>
          <w:iCs/>
          <w:sz w:val="19"/>
          <w:szCs w:val="19"/>
        </w:rPr>
        <w:t xml:space="preserve"> cases, </w:t>
      </w:r>
      <w:proofErr w:type="spellStart"/>
      <w:r>
        <w:rPr>
          <w:i/>
          <w:iCs/>
          <w:sz w:val="19"/>
          <w:szCs w:val="19"/>
        </w:rPr>
        <w:t>rest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of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the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room</w:t>
      </w:r>
      <w:proofErr w:type="spellEnd"/>
      <w:r>
        <w:rPr>
          <w:i/>
          <w:iCs/>
          <w:sz w:val="19"/>
          <w:szCs w:val="19"/>
        </w:rPr>
        <w:t xml:space="preserve"> in </w:t>
      </w:r>
      <w:proofErr w:type="spellStart"/>
      <w:r>
        <w:rPr>
          <w:i/>
          <w:iCs/>
          <w:sz w:val="19"/>
          <w:szCs w:val="19"/>
        </w:rPr>
        <w:t>shadow</w:t>
      </w:r>
      <w:proofErr w:type="spellEnd"/>
      <w:r>
        <w:rPr>
          <w:i/>
          <w:iCs/>
          <w:sz w:val="19"/>
          <w:szCs w:val="19"/>
        </w:rPr>
        <w:t xml:space="preserve">, </w:t>
      </w:r>
      <w:proofErr w:type="spellStart"/>
      <w:r>
        <w:rPr>
          <w:i/>
          <w:iCs/>
          <w:sz w:val="19"/>
          <w:szCs w:val="19"/>
        </w:rPr>
        <w:t>cinematic</w:t>
      </w:r>
      <w:proofErr w:type="spellEnd"/>
      <w:r>
        <w:rPr>
          <w:i/>
          <w:iCs/>
          <w:sz w:val="19"/>
          <w:szCs w:val="19"/>
        </w:rPr>
        <w:t xml:space="preserve"> interior </w:t>
      </w:r>
      <w:proofErr w:type="spellStart"/>
      <w:r>
        <w:rPr>
          <w:i/>
          <w:iCs/>
          <w:sz w:val="19"/>
          <w:szCs w:val="19"/>
        </w:rPr>
        <w:t>concept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art</w:t>
      </w:r>
      <w:proofErr w:type="spellEnd"/>
      <w:r>
        <w:rPr>
          <w:i/>
          <w:iCs/>
          <w:sz w:val="19"/>
          <w:szCs w:val="19"/>
        </w:rPr>
        <w:t xml:space="preserve">, </w:t>
      </w:r>
      <w:proofErr w:type="spellStart"/>
      <w:r>
        <w:rPr>
          <w:i/>
          <w:iCs/>
          <w:sz w:val="19"/>
          <w:szCs w:val="19"/>
        </w:rPr>
        <w:t>low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poly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stylized</w:t>
      </w:r>
      <w:proofErr w:type="spellEnd"/>
      <w:r>
        <w:rPr>
          <w:i/>
          <w:iCs/>
          <w:sz w:val="19"/>
          <w:szCs w:val="19"/>
        </w:rPr>
        <w:t xml:space="preserve"> 3D, --ar 16:9</w:t>
      </w:r>
    </w:p>
    <w:p w14:paraId="6EF0DED2" w14:textId="77777777" w:rsidR="007F7886" w:rsidRDefault="00000000">
      <w:pPr>
        <w:spacing w:after="40"/>
      </w:pPr>
      <w:r>
        <w:rPr>
          <w:b/>
          <w:bCs/>
          <w:color w:val="6B1F2A"/>
        </w:rPr>
        <w:t>Corredor Central (Primeiro Andar)</w:t>
      </w:r>
    </w:p>
    <w:p w14:paraId="29A101A5" w14:textId="77777777" w:rsidR="007F7886" w:rsidRDefault="00000000">
      <w:pPr>
        <w:spacing w:after="160"/>
      </w:pPr>
      <w:proofErr w:type="spellStart"/>
      <w:r>
        <w:rPr>
          <w:i/>
          <w:iCs/>
          <w:sz w:val="19"/>
          <w:szCs w:val="19"/>
        </w:rPr>
        <w:t>narrow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upstairs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mansion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corridor</w:t>
      </w:r>
      <w:proofErr w:type="spellEnd"/>
      <w:r>
        <w:rPr>
          <w:i/>
          <w:iCs/>
          <w:sz w:val="19"/>
          <w:szCs w:val="19"/>
        </w:rPr>
        <w:t xml:space="preserve">, </w:t>
      </w:r>
      <w:proofErr w:type="spellStart"/>
      <w:r>
        <w:rPr>
          <w:i/>
          <w:iCs/>
          <w:sz w:val="19"/>
          <w:szCs w:val="19"/>
        </w:rPr>
        <w:t>family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portraits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lined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along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dark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wood-paneled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walls</w:t>
      </w:r>
      <w:proofErr w:type="spellEnd"/>
      <w:r>
        <w:rPr>
          <w:i/>
          <w:iCs/>
          <w:sz w:val="19"/>
          <w:szCs w:val="19"/>
        </w:rPr>
        <w:t xml:space="preserve">, </w:t>
      </w:r>
      <w:proofErr w:type="spellStart"/>
      <w:r>
        <w:rPr>
          <w:i/>
          <w:iCs/>
          <w:sz w:val="19"/>
          <w:szCs w:val="19"/>
        </w:rPr>
        <w:t>wine-red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carpet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runner</w:t>
      </w:r>
      <w:proofErr w:type="spellEnd"/>
      <w:r>
        <w:rPr>
          <w:i/>
          <w:iCs/>
          <w:sz w:val="19"/>
          <w:szCs w:val="19"/>
        </w:rPr>
        <w:t xml:space="preserve">, </w:t>
      </w:r>
      <w:proofErr w:type="spellStart"/>
      <w:r>
        <w:rPr>
          <w:i/>
          <w:iCs/>
          <w:sz w:val="19"/>
          <w:szCs w:val="19"/>
        </w:rPr>
        <w:t>evenly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spaced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wall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sconces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alternating</w:t>
      </w:r>
      <w:proofErr w:type="spellEnd"/>
      <w:r>
        <w:rPr>
          <w:i/>
          <w:iCs/>
          <w:sz w:val="19"/>
          <w:szCs w:val="19"/>
        </w:rPr>
        <w:t xml:space="preserve"> light </w:t>
      </w:r>
      <w:proofErr w:type="spellStart"/>
      <w:r>
        <w:rPr>
          <w:i/>
          <w:iCs/>
          <w:sz w:val="19"/>
          <w:szCs w:val="19"/>
        </w:rPr>
        <w:t>and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shadow</w:t>
      </w:r>
      <w:proofErr w:type="spellEnd"/>
      <w:r>
        <w:rPr>
          <w:i/>
          <w:iCs/>
          <w:sz w:val="19"/>
          <w:szCs w:val="19"/>
        </w:rPr>
        <w:t xml:space="preserve">, tense </w:t>
      </w:r>
      <w:proofErr w:type="spellStart"/>
      <w:r>
        <w:rPr>
          <w:i/>
          <w:iCs/>
          <w:sz w:val="19"/>
          <w:szCs w:val="19"/>
        </w:rPr>
        <w:t>symmetrical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composition</w:t>
      </w:r>
      <w:proofErr w:type="spellEnd"/>
      <w:r>
        <w:rPr>
          <w:i/>
          <w:iCs/>
          <w:sz w:val="19"/>
          <w:szCs w:val="19"/>
        </w:rPr>
        <w:t xml:space="preserve">, </w:t>
      </w:r>
      <w:proofErr w:type="spellStart"/>
      <w:r>
        <w:rPr>
          <w:i/>
          <w:iCs/>
          <w:sz w:val="19"/>
          <w:szCs w:val="19"/>
        </w:rPr>
        <w:t>low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poly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stylized</w:t>
      </w:r>
      <w:proofErr w:type="spellEnd"/>
      <w:r>
        <w:rPr>
          <w:i/>
          <w:iCs/>
          <w:sz w:val="19"/>
          <w:szCs w:val="19"/>
        </w:rPr>
        <w:t xml:space="preserve"> 3D </w:t>
      </w:r>
      <w:proofErr w:type="spellStart"/>
      <w:r>
        <w:rPr>
          <w:i/>
          <w:iCs/>
          <w:sz w:val="19"/>
          <w:szCs w:val="19"/>
        </w:rPr>
        <w:t>concept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art</w:t>
      </w:r>
      <w:proofErr w:type="spellEnd"/>
      <w:r>
        <w:rPr>
          <w:i/>
          <w:iCs/>
          <w:sz w:val="19"/>
          <w:szCs w:val="19"/>
        </w:rPr>
        <w:t>, --ar 16:9</w:t>
      </w:r>
    </w:p>
    <w:p w14:paraId="20C8EB63" w14:textId="77777777" w:rsidR="007F7886" w:rsidRDefault="00000000">
      <w:pPr>
        <w:spacing w:after="40"/>
      </w:pPr>
      <w:r>
        <w:rPr>
          <w:b/>
          <w:bCs/>
          <w:color w:val="6B1F2A"/>
        </w:rPr>
        <w:t>Suíte Grande</w:t>
      </w:r>
    </w:p>
    <w:p w14:paraId="56FB03A3" w14:textId="77777777" w:rsidR="007F7886" w:rsidRDefault="00000000">
      <w:pPr>
        <w:spacing w:after="160"/>
      </w:pPr>
      <w:proofErr w:type="spellStart"/>
      <w:r>
        <w:rPr>
          <w:i/>
          <w:iCs/>
          <w:sz w:val="19"/>
          <w:szCs w:val="19"/>
        </w:rPr>
        <w:t>opulent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mafia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family</w:t>
      </w:r>
      <w:proofErr w:type="spellEnd"/>
      <w:r>
        <w:rPr>
          <w:i/>
          <w:iCs/>
          <w:sz w:val="19"/>
          <w:szCs w:val="19"/>
        </w:rPr>
        <w:t xml:space="preserve"> master </w:t>
      </w:r>
      <w:proofErr w:type="spellStart"/>
      <w:r>
        <w:rPr>
          <w:i/>
          <w:iCs/>
          <w:sz w:val="19"/>
          <w:szCs w:val="19"/>
        </w:rPr>
        <w:t>bedroom</w:t>
      </w:r>
      <w:proofErr w:type="spellEnd"/>
      <w:r>
        <w:rPr>
          <w:i/>
          <w:iCs/>
          <w:sz w:val="19"/>
          <w:szCs w:val="19"/>
        </w:rPr>
        <w:t xml:space="preserve">, </w:t>
      </w:r>
      <w:proofErr w:type="spellStart"/>
      <w:r>
        <w:rPr>
          <w:i/>
          <w:iCs/>
          <w:sz w:val="19"/>
          <w:szCs w:val="19"/>
        </w:rPr>
        <w:t>canopy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bed</w:t>
      </w:r>
      <w:proofErr w:type="spellEnd"/>
      <w:r>
        <w:rPr>
          <w:i/>
          <w:iCs/>
          <w:sz w:val="19"/>
          <w:szCs w:val="19"/>
        </w:rPr>
        <w:t xml:space="preserve">, </w:t>
      </w:r>
      <w:proofErr w:type="spellStart"/>
      <w:r>
        <w:rPr>
          <w:i/>
          <w:iCs/>
          <w:sz w:val="19"/>
          <w:szCs w:val="19"/>
        </w:rPr>
        <w:t>vanity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table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with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an</w:t>
      </w:r>
      <w:proofErr w:type="spellEnd"/>
      <w:r>
        <w:rPr>
          <w:i/>
          <w:iCs/>
          <w:sz w:val="19"/>
          <w:szCs w:val="19"/>
        </w:rPr>
        <w:t xml:space="preserve"> open </w:t>
      </w:r>
      <w:proofErr w:type="spellStart"/>
      <w:r>
        <w:rPr>
          <w:i/>
          <w:iCs/>
          <w:sz w:val="19"/>
          <w:szCs w:val="19"/>
        </w:rPr>
        <w:t>jewelry</w:t>
      </w:r>
      <w:proofErr w:type="spellEnd"/>
      <w:r>
        <w:rPr>
          <w:i/>
          <w:iCs/>
          <w:sz w:val="19"/>
          <w:szCs w:val="19"/>
        </w:rPr>
        <w:t xml:space="preserve"> box, heavy </w:t>
      </w:r>
      <w:proofErr w:type="spellStart"/>
      <w:r>
        <w:rPr>
          <w:i/>
          <w:iCs/>
          <w:sz w:val="19"/>
          <w:szCs w:val="19"/>
        </w:rPr>
        <w:t>curtains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almost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closed</w:t>
      </w:r>
      <w:proofErr w:type="spellEnd"/>
      <w:r>
        <w:rPr>
          <w:i/>
          <w:iCs/>
          <w:sz w:val="19"/>
          <w:szCs w:val="19"/>
        </w:rPr>
        <w:t xml:space="preserve">, </w:t>
      </w:r>
      <w:proofErr w:type="spellStart"/>
      <w:r>
        <w:rPr>
          <w:i/>
          <w:iCs/>
          <w:sz w:val="19"/>
          <w:szCs w:val="19"/>
        </w:rPr>
        <w:t>warm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intimate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bedside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lamp</w:t>
      </w:r>
      <w:proofErr w:type="spellEnd"/>
      <w:r>
        <w:rPr>
          <w:i/>
          <w:iCs/>
          <w:sz w:val="19"/>
          <w:szCs w:val="19"/>
        </w:rPr>
        <w:t xml:space="preserve"> light, </w:t>
      </w:r>
      <w:proofErr w:type="spellStart"/>
      <w:r>
        <w:rPr>
          <w:i/>
          <w:iCs/>
          <w:sz w:val="19"/>
          <w:szCs w:val="19"/>
        </w:rPr>
        <w:t>burgundy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and</w:t>
      </w:r>
      <w:proofErr w:type="spellEnd"/>
      <w:r>
        <w:rPr>
          <w:i/>
          <w:iCs/>
          <w:sz w:val="19"/>
          <w:szCs w:val="19"/>
        </w:rPr>
        <w:t xml:space="preserve"> soft </w:t>
      </w:r>
      <w:proofErr w:type="spellStart"/>
      <w:r>
        <w:rPr>
          <w:i/>
          <w:iCs/>
          <w:sz w:val="19"/>
          <w:szCs w:val="19"/>
        </w:rPr>
        <w:t>gold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palette</w:t>
      </w:r>
      <w:proofErr w:type="spellEnd"/>
      <w:r>
        <w:rPr>
          <w:i/>
          <w:iCs/>
          <w:sz w:val="19"/>
          <w:szCs w:val="19"/>
        </w:rPr>
        <w:t xml:space="preserve">, </w:t>
      </w:r>
      <w:proofErr w:type="spellStart"/>
      <w:r>
        <w:rPr>
          <w:i/>
          <w:iCs/>
          <w:sz w:val="19"/>
          <w:szCs w:val="19"/>
        </w:rPr>
        <w:t>cinematic</w:t>
      </w:r>
      <w:proofErr w:type="spellEnd"/>
      <w:r>
        <w:rPr>
          <w:i/>
          <w:iCs/>
          <w:sz w:val="19"/>
          <w:szCs w:val="19"/>
        </w:rPr>
        <w:t xml:space="preserve"> interior </w:t>
      </w:r>
      <w:proofErr w:type="spellStart"/>
      <w:r>
        <w:rPr>
          <w:i/>
          <w:iCs/>
          <w:sz w:val="19"/>
          <w:szCs w:val="19"/>
        </w:rPr>
        <w:t>concept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art</w:t>
      </w:r>
      <w:proofErr w:type="spellEnd"/>
      <w:r>
        <w:rPr>
          <w:i/>
          <w:iCs/>
          <w:sz w:val="19"/>
          <w:szCs w:val="19"/>
        </w:rPr>
        <w:t xml:space="preserve">, </w:t>
      </w:r>
      <w:proofErr w:type="spellStart"/>
      <w:r>
        <w:rPr>
          <w:i/>
          <w:iCs/>
          <w:sz w:val="19"/>
          <w:szCs w:val="19"/>
        </w:rPr>
        <w:t>low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poly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stylized</w:t>
      </w:r>
      <w:proofErr w:type="spellEnd"/>
      <w:r>
        <w:rPr>
          <w:i/>
          <w:iCs/>
          <w:sz w:val="19"/>
          <w:szCs w:val="19"/>
        </w:rPr>
        <w:t xml:space="preserve"> 3D, --ar 16:9</w:t>
      </w:r>
    </w:p>
    <w:p w14:paraId="76C779C6" w14:textId="77777777" w:rsidR="007F7886" w:rsidRDefault="00000000">
      <w:pPr>
        <w:spacing w:after="40"/>
      </w:pPr>
      <w:r>
        <w:rPr>
          <w:b/>
          <w:bCs/>
          <w:color w:val="6B1F2A"/>
        </w:rPr>
        <w:t>Suíte 2</w:t>
      </w:r>
    </w:p>
    <w:p w14:paraId="5D97A0E8" w14:textId="77777777" w:rsidR="007F7886" w:rsidRDefault="00000000">
      <w:pPr>
        <w:spacing w:after="160"/>
      </w:pPr>
      <w:proofErr w:type="spellStart"/>
      <w:r>
        <w:rPr>
          <w:i/>
          <w:iCs/>
          <w:sz w:val="19"/>
          <w:szCs w:val="19"/>
        </w:rPr>
        <w:t>younger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family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member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bedroom</w:t>
      </w:r>
      <w:proofErr w:type="spellEnd"/>
      <w:r>
        <w:rPr>
          <w:i/>
          <w:iCs/>
          <w:sz w:val="19"/>
          <w:szCs w:val="19"/>
        </w:rPr>
        <w:t xml:space="preserve"> in a </w:t>
      </w:r>
      <w:proofErr w:type="spellStart"/>
      <w:r>
        <w:rPr>
          <w:i/>
          <w:iCs/>
          <w:sz w:val="19"/>
          <w:szCs w:val="19"/>
        </w:rPr>
        <w:t>mafia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mansion</w:t>
      </w:r>
      <w:proofErr w:type="spellEnd"/>
      <w:r>
        <w:rPr>
          <w:i/>
          <w:iCs/>
          <w:sz w:val="19"/>
          <w:szCs w:val="19"/>
        </w:rPr>
        <w:t xml:space="preserve">, </w:t>
      </w:r>
      <w:proofErr w:type="spellStart"/>
      <w:r>
        <w:rPr>
          <w:i/>
          <w:iCs/>
          <w:sz w:val="19"/>
          <w:szCs w:val="19"/>
        </w:rPr>
        <w:t>slightly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disheveled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contemporary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contrast</w:t>
      </w:r>
      <w:proofErr w:type="spellEnd"/>
      <w:r>
        <w:rPr>
          <w:i/>
          <w:iCs/>
          <w:sz w:val="19"/>
          <w:szCs w:val="19"/>
        </w:rPr>
        <w:t xml:space="preserve">, </w:t>
      </w:r>
      <w:proofErr w:type="spellStart"/>
      <w:r>
        <w:rPr>
          <w:i/>
          <w:iCs/>
          <w:sz w:val="19"/>
          <w:szCs w:val="19"/>
        </w:rPr>
        <w:t>half</w:t>
      </w:r>
      <w:proofErr w:type="spellEnd"/>
      <w:r>
        <w:rPr>
          <w:i/>
          <w:iCs/>
          <w:sz w:val="19"/>
          <w:szCs w:val="19"/>
        </w:rPr>
        <w:t xml:space="preserve">-open </w:t>
      </w:r>
      <w:proofErr w:type="spellStart"/>
      <w:r>
        <w:rPr>
          <w:i/>
          <w:iCs/>
          <w:sz w:val="19"/>
          <w:szCs w:val="19"/>
        </w:rPr>
        <w:t>dark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wardrobe</w:t>
      </w:r>
      <w:proofErr w:type="spellEnd"/>
      <w:r>
        <w:rPr>
          <w:i/>
          <w:iCs/>
          <w:sz w:val="19"/>
          <w:szCs w:val="19"/>
        </w:rPr>
        <w:t xml:space="preserve"> casting a </w:t>
      </w:r>
      <w:proofErr w:type="spellStart"/>
      <w:r>
        <w:rPr>
          <w:i/>
          <w:iCs/>
          <w:sz w:val="19"/>
          <w:szCs w:val="19"/>
        </w:rPr>
        <w:t>shadow</w:t>
      </w:r>
      <w:proofErr w:type="spellEnd"/>
      <w:r>
        <w:rPr>
          <w:i/>
          <w:iCs/>
          <w:sz w:val="19"/>
          <w:szCs w:val="19"/>
        </w:rPr>
        <w:t xml:space="preserve">, cool light </w:t>
      </w:r>
      <w:proofErr w:type="spellStart"/>
      <w:r>
        <w:rPr>
          <w:i/>
          <w:iCs/>
          <w:sz w:val="19"/>
          <w:szCs w:val="19"/>
        </w:rPr>
        <w:t>from</w:t>
      </w:r>
      <w:proofErr w:type="spellEnd"/>
      <w:r>
        <w:rPr>
          <w:i/>
          <w:iCs/>
          <w:sz w:val="19"/>
          <w:szCs w:val="19"/>
        </w:rPr>
        <w:t xml:space="preserve"> a </w:t>
      </w:r>
      <w:proofErr w:type="spellStart"/>
      <w:r>
        <w:rPr>
          <w:i/>
          <w:iCs/>
          <w:sz w:val="19"/>
          <w:szCs w:val="19"/>
        </w:rPr>
        <w:t>tall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window</w:t>
      </w:r>
      <w:proofErr w:type="spellEnd"/>
      <w:r>
        <w:rPr>
          <w:i/>
          <w:iCs/>
          <w:sz w:val="19"/>
          <w:szCs w:val="19"/>
        </w:rPr>
        <w:t>, blue-</w:t>
      </w:r>
      <w:proofErr w:type="spellStart"/>
      <w:r>
        <w:rPr>
          <w:i/>
          <w:iCs/>
          <w:sz w:val="19"/>
          <w:szCs w:val="19"/>
        </w:rPr>
        <w:t>gray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palette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with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red</w:t>
      </w:r>
      <w:proofErr w:type="spellEnd"/>
      <w:r>
        <w:rPr>
          <w:i/>
          <w:iCs/>
          <w:sz w:val="19"/>
          <w:szCs w:val="19"/>
        </w:rPr>
        <w:t xml:space="preserve"> personal </w:t>
      </w:r>
      <w:proofErr w:type="spellStart"/>
      <w:r>
        <w:rPr>
          <w:i/>
          <w:iCs/>
          <w:sz w:val="19"/>
          <w:szCs w:val="19"/>
        </w:rPr>
        <w:t>accents</w:t>
      </w:r>
      <w:proofErr w:type="spellEnd"/>
      <w:r>
        <w:rPr>
          <w:i/>
          <w:iCs/>
          <w:sz w:val="19"/>
          <w:szCs w:val="19"/>
        </w:rPr>
        <w:t xml:space="preserve">, </w:t>
      </w:r>
      <w:proofErr w:type="spellStart"/>
      <w:r>
        <w:rPr>
          <w:i/>
          <w:iCs/>
          <w:sz w:val="19"/>
          <w:szCs w:val="19"/>
        </w:rPr>
        <w:t>low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poly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stylized</w:t>
      </w:r>
      <w:proofErr w:type="spellEnd"/>
      <w:r>
        <w:rPr>
          <w:i/>
          <w:iCs/>
          <w:sz w:val="19"/>
          <w:szCs w:val="19"/>
        </w:rPr>
        <w:t xml:space="preserve"> 3D </w:t>
      </w:r>
      <w:proofErr w:type="spellStart"/>
      <w:r>
        <w:rPr>
          <w:i/>
          <w:iCs/>
          <w:sz w:val="19"/>
          <w:szCs w:val="19"/>
        </w:rPr>
        <w:t>concept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art</w:t>
      </w:r>
      <w:proofErr w:type="spellEnd"/>
      <w:r>
        <w:rPr>
          <w:i/>
          <w:iCs/>
          <w:sz w:val="19"/>
          <w:szCs w:val="19"/>
        </w:rPr>
        <w:t>, --ar 16:9</w:t>
      </w:r>
    </w:p>
    <w:p w14:paraId="1D04C76A" w14:textId="77777777" w:rsidR="007F7886" w:rsidRDefault="00000000">
      <w:pPr>
        <w:spacing w:after="40"/>
      </w:pPr>
      <w:r>
        <w:rPr>
          <w:b/>
          <w:bCs/>
          <w:color w:val="6B1F2A"/>
        </w:rPr>
        <w:t>Suíte 3</w:t>
      </w:r>
    </w:p>
    <w:p w14:paraId="5B62ECE5" w14:textId="77777777" w:rsidR="007F7886" w:rsidRDefault="00000000">
      <w:pPr>
        <w:spacing w:after="160"/>
      </w:pPr>
      <w:proofErr w:type="spellStart"/>
      <w:r>
        <w:rPr>
          <w:i/>
          <w:iCs/>
          <w:sz w:val="19"/>
          <w:szCs w:val="19"/>
        </w:rPr>
        <w:t>disciplined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mafia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family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bedroom</w:t>
      </w:r>
      <w:proofErr w:type="spellEnd"/>
      <w:r>
        <w:rPr>
          <w:i/>
          <w:iCs/>
          <w:sz w:val="19"/>
          <w:szCs w:val="19"/>
        </w:rPr>
        <w:t xml:space="preserve">, </w:t>
      </w:r>
      <w:proofErr w:type="spellStart"/>
      <w:r>
        <w:rPr>
          <w:i/>
          <w:iCs/>
          <w:sz w:val="19"/>
          <w:szCs w:val="19"/>
        </w:rPr>
        <w:t>antique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brass</w:t>
      </w:r>
      <w:proofErr w:type="spellEnd"/>
      <w:r>
        <w:rPr>
          <w:i/>
          <w:iCs/>
          <w:sz w:val="19"/>
          <w:szCs w:val="19"/>
        </w:rPr>
        <w:t xml:space="preserve"> balance </w:t>
      </w:r>
      <w:proofErr w:type="spellStart"/>
      <w:r>
        <w:rPr>
          <w:i/>
          <w:iCs/>
          <w:sz w:val="19"/>
          <w:szCs w:val="19"/>
        </w:rPr>
        <w:t>scale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displayed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prominently</w:t>
      </w:r>
      <w:proofErr w:type="spellEnd"/>
      <w:r>
        <w:rPr>
          <w:i/>
          <w:iCs/>
          <w:sz w:val="19"/>
          <w:szCs w:val="19"/>
        </w:rPr>
        <w:t xml:space="preserve">, </w:t>
      </w:r>
      <w:proofErr w:type="spellStart"/>
      <w:r>
        <w:rPr>
          <w:i/>
          <w:iCs/>
          <w:sz w:val="19"/>
          <w:szCs w:val="19"/>
        </w:rPr>
        <w:t>hunting-lodge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undertones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matching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the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gun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room</w:t>
      </w:r>
      <w:proofErr w:type="spellEnd"/>
      <w:r>
        <w:rPr>
          <w:i/>
          <w:iCs/>
          <w:sz w:val="19"/>
          <w:szCs w:val="19"/>
        </w:rPr>
        <w:t xml:space="preserve">, hard </w:t>
      </w:r>
      <w:proofErr w:type="spellStart"/>
      <w:r>
        <w:rPr>
          <w:i/>
          <w:iCs/>
          <w:sz w:val="19"/>
          <w:szCs w:val="19"/>
        </w:rPr>
        <w:t>directional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desk</w:t>
      </w:r>
      <w:proofErr w:type="spellEnd"/>
      <w:r>
        <w:rPr>
          <w:i/>
          <w:iCs/>
          <w:sz w:val="19"/>
          <w:szCs w:val="19"/>
        </w:rPr>
        <w:t xml:space="preserve"> light, </w:t>
      </w:r>
      <w:proofErr w:type="spellStart"/>
      <w:r>
        <w:rPr>
          <w:i/>
          <w:iCs/>
          <w:sz w:val="19"/>
          <w:szCs w:val="19"/>
        </w:rPr>
        <w:t>dark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hunter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green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and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aged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brass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palette</w:t>
      </w:r>
      <w:proofErr w:type="spellEnd"/>
      <w:r>
        <w:rPr>
          <w:i/>
          <w:iCs/>
          <w:sz w:val="19"/>
          <w:szCs w:val="19"/>
        </w:rPr>
        <w:t xml:space="preserve">, </w:t>
      </w:r>
      <w:proofErr w:type="spellStart"/>
      <w:r>
        <w:rPr>
          <w:i/>
          <w:iCs/>
          <w:sz w:val="19"/>
          <w:szCs w:val="19"/>
        </w:rPr>
        <w:t>low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poly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stylized</w:t>
      </w:r>
      <w:proofErr w:type="spellEnd"/>
      <w:r>
        <w:rPr>
          <w:i/>
          <w:iCs/>
          <w:sz w:val="19"/>
          <w:szCs w:val="19"/>
        </w:rPr>
        <w:t xml:space="preserve"> 3D </w:t>
      </w:r>
      <w:proofErr w:type="spellStart"/>
      <w:r>
        <w:rPr>
          <w:i/>
          <w:iCs/>
          <w:sz w:val="19"/>
          <w:szCs w:val="19"/>
        </w:rPr>
        <w:t>concept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art</w:t>
      </w:r>
      <w:proofErr w:type="spellEnd"/>
      <w:r>
        <w:rPr>
          <w:i/>
          <w:iCs/>
          <w:sz w:val="19"/>
          <w:szCs w:val="19"/>
        </w:rPr>
        <w:t>, --ar 16:9</w:t>
      </w:r>
    </w:p>
    <w:p w14:paraId="7D2700A7" w14:textId="77777777" w:rsidR="007F7886" w:rsidRDefault="00000000">
      <w:pPr>
        <w:spacing w:after="40"/>
      </w:pPr>
      <w:r>
        <w:rPr>
          <w:b/>
          <w:bCs/>
          <w:color w:val="6B1F2A"/>
        </w:rPr>
        <w:t>Sótão — Depósito de Móveis Antigos</w:t>
      </w:r>
    </w:p>
    <w:p w14:paraId="5C510359" w14:textId="77777777" w:rsidR="007F7886" w:rsidRDefault="00000000">
      <w:pPr>
        <w:spacing w:after="160"/>
      </w:pPr>
      <w:proofErr w:type="spellStart"/>
      <w:r>
        <w:rPr>
          <w:i/>
          <w:iCs/>
          <w:sz w:val="19"/>
          <w:szCs w:val="19"/>
        </w:rPr>
        <w:t>dusty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mansion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attic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storage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room</w:t>
      </w:r>
      <w:proofErr w:type="spellEnd"/>
      <w:r>
        <w:rPr>
          <w:i/>
          <w:iCs/>
          <w:sz w:val="19"/>
          <w:szCs w:val="19"/>
        </w:rPr>
        <w:t xml:space="preserve">, </w:t>
      </w:r>
      <w:proofErr w:type="spellStart"/>
      <w:r>
        <w:rPr>
          <w:i/>
          <w:iCs/>
          <w:sz w:val="19"/>
          <w:szCs w:val="19"/>
        </w:rPr>
        <w:t>furniture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covered</w:t>
      </w:r>
      <w:proofErr w:type="spellEnd"/>
      <w:r>
        <w:rPr>
          <w:i/>
          <w:iCs/>
          <w:sz w:val="19"/>
          <w:szCs w:val="19"/>
        </w:rPr>
        <w:t xml:space="preserve"> in </w:t>
      </w:r>
      <w:proofErr w:type="spellStart"/>
      <w:r>
        <w:rPr>
          <w:i/>
          <w:iCs/>
          <w:sz w:val="19"/>
          <w:szCs w:val="19"/>
        </w:rPr>
        <w:t>white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sheets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under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slanted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roof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beams</w:t>
      </w:r>
      <w:proofErr w:type="spellEnd"/>
      <w:r>
        <w:rPr>
          <w:i/>
          <w:iCs/>
          <w:sz w:val="19"/>
          <w:szCs w:val="19"/>
        </w:rPr>
        <w:t xml:space="preserve">, </w:t>
      </w:r>
      <w:proofErr w:type="spellStart"/>
      <w:r>
        <w:rPr>
          <w:i/>
          <w:iCs/>
          <w:sz w:val="19"/>
          <w:szCs w:val="19"/>
        </w:rPr>
        <w:t>moonlight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cutting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through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roof</w:t>
      </w:r>
      <w:proofErr w:type="spellEnd"/>
      <w:r>
        <w:rPr>
          <w:i/>
          <w:iCs/>
          <w:sz w:val="19"/>
          <w:szCs w:val="19"/>
        </w:rPr>
        <w:t xml:space="preserve"> cracks, floating </w:t>
      </w:r>
      <w:proofErr w:type="spellStart"/>
      <w:r>
        <w:rPr>
          <w:i/>
          <w:iCs/>
          <w:sz w:val="19"/>
          <w:szCs w:val="19"/>
        </w:rPr>
        <w:t>dust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particles</w:t>
      </w:r>
      <w:proofErr w:type="spellEnd"/>
      <w:r>
        <w:rPr>
          <w:i/>
          <w:iCs/>
          <w:sz w:val="19"/>
          <w:szCs w:val="19"/>
        </w:rPr>
        <w:t xml:space="preserve">, </w:t>
      </w:r>
      <w:proofErr w:type="spellStart"/>
      <w:r>
        <w:rPr>
          <w:i/>
          <w:iCs/>
          <w:sz w:val="19"/>
          <w:szCs w:val="19"/>
        </w:rPr>
        <w:t>muted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gray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and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raw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wood</w:t>
      </w:r>
      <w:proofErr w:type="spellEnd"/>
      <w:r>
        <w:rPr>
          <w:i/>
          <w:iCs/>
          <w:sz w:val="19"/>
          <w:szCs w:val="19"/>
        </w:rPr>
        <w:t xml:space="preserve"> tones, </w:t>
      </w:r>
      <w:proofErr w:type="spellStart"/>
      <w:r>
        <w:rPr>
          <w:i/>
          <w:iCs/>
          <w:sz w:val="19"/>
          <w:szCs w:val="19"/>
        </w:rPr>
        <w:t>low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poly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stylized</w:t>
      </w:r>
      <w:proofErr w:type="spellEnd"/>
      <w:r>
        <w:rPr>
          <w:i/>
          <w:iCs/>
          <w:sz w:val="19"/>
          <w:szCs w:val="19"/>
        </w:rPr>
        <w:t xml:space="preserve"> 3D </w:t>
      </w:r>
      <w:proofErr w:type="spellStart"/>
      <w:r>
        <w:rPr>
          <w:i/>
          <w:iCs/>
          <w:sz w:val="19"/>
          <w:szCs w:val="19"/>
        </w:rPr>
        <w:t>concept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art</w:t>
      </w:r>
      <w:proofErr w:type="spellEnd"/>
      <w:r>
        <w:rPr>
          <w:i/>
          <w:iCs/>
          <w:sz w:val="19"/>
          <w:szCs w:val="19"/>
        </w:rPr>
        <w:t>, --ar 16:9</w:t>
      </w:r>
    </w:p>
    <w:p w14:paraId="2AFA50C3" w14:textId="77777777" w:rsidR="007F7886" w:rsidRDefault="00000000">
      <w:pPr>
        <w:spacing w:after="40"/>
      </w:pPr>
      <w:r>
        <w:rPr>
          <w:b/>
          <w:bCs/>
          <w:color w:val="6B1F2A"/>
        </w:rPr>
        <w:t>Sótão — Quarto Selado</w:t>
      </w:r>
    </w:p>
    <w:p w14:paraId="5FF9241A" w14:textId="77777777" w:rsidR="007F7886" w:rsidRDefault="00000000">
      <w:pPr>
        <w:spacing w:after="160"/>
      </w:pPr>
      <w:proofErr w:type="spellStart"/>
      <w:r>
        <w:rPr>
          <w:i/>
          <w:iCs/>
          <w:sz w:val="19"/>
          <w:szCs w:val="19"/>
        </w:rPr>
        <w:t>sealed</w:t>
      </w:r>
      <w:proofErr w:type="spellEnd"/>
      <w:r>
        <w:rPr>
          <w:i/>
          <w:iCs/>
          <w:sz w:val="19"/>
          <w:szCs w:val="19"/>
        </w:rPr>
        <w:t xml:space="preserve">-off </w:t>
      </w:r>
      <w:proofErr w:type="spellStart"/>
      <w:r>
        <w:rPr>
          <w:i/>
          <w:iCs/>
          <w:sz w:val="19"/>
          <w:szCs w:val="19"/>
        </w:rPr>
        <w:t>attic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room</w:t>
      </w:r>
      <w:proofErr w:type="spellEnd"/>
      <w:r>
        <w:rPr>
          <w:i/>
          <w:iCs/>
          <w:sz w:val="19"/>
          <w:szCs w:val="19"/>
        </w:rPr>
        <w:t xml:space="preserve"> in </w:t>
      </w:r>
      <w:proofErr w:type="spellStart"/>
      <w:r>
        <w:rPr>
          <w:i/>
          <w:iCs/>
          <w:sz w:val="19"/>
          <w:szCs w:val="19"/>
        </w:rPr>
        <w:t>an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old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mansion</w:t>
      </w:r>
      <w:proofErr w:type="spellEnd"/>
      <w:r>
        <w:rPr>
          <w:i/>
          <w:iCs/>
          <w:sz w:val="19"/>
          <w:szCs w:val="19"/>
        </w:rPr>
        <w:t xml:space="preserve">, </w:t>
      </w:r>
      <w:proofErr w:type="spellStart"/>
      <w:r>
        <w:rPr>
          <w:i/>
          <w:iCs/>
          <w:sz w:val="19"/>
          <w:szCs w:val="19"/>
        </w:rPr>
        <w:t>broken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wax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seal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marks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on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the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door</w:t>
      </w:r>
      <w:proofErr w:type="spellEnd"/>
      <w:r>
        <w:rPr>
          <w:i/>
          <w:iCs/>
          <w:sz w:val="19"/>
          <w:szCs w:val="19"/>
        </w:rPr>
        <w:t xml:space="preserve">, a </w:t>
      </w:r>
      <w:proofErr w:type="spellStart"/>
      <w:r>
        <w:rPr>
          <w:i/>
          <w:iCs/>
          <w:sz w:val="19"/>
          <w:szCs w:val="19"/>
        </w:rPr>
        <w:t>locked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antique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chest</w:t>
      </w:r>
      <w:proofErr w:type="spellEnd"/>
      <w:r>
        <w:rPr>
          <w:i/>
          <w:iCs/>
          <w:sz w:val="19"/>
          <w:szCs w:val="19"/>
        </w:rPr>
        <w:t xml:space="preserve">, single </w:t>
      </w:r>
      <w:proofErr w:type="spellStart"/>
      <w:r>
        <w:rPr>
          <w:i/>
          <w:iCs/>
          <w:sz w:val="19"/>
          <w:szCs w:val="19"/>
        </w:rPr>
        <w:t>narrow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skylight</w:t>
      </w:r>
      <w:proofErr w:type="spellEnd"/>
      <w:r>
        <w:rPr>
          <w:i/>
          <w:iCs/>
          <w:sz w:val="19"/>
          <w:szCs w:val="19"/>
        </w:rPr>
        <w:t xml:space="preserve"> casting a vertical light </w:t>
      </w:r>
      <w:proofErr w:type="spellStart"/>
      <w:r>
        <w:rPr>
          <w:i/>
          <w:iCs/>
          <w:sz w:val="19"/>
          <w:szCs w:val="19"/>
        </w:rPr>
        <w:t>beam</w:t>
      </w:r>
      <w:proofErr w:type="spellEnd"/>
      <w:r>
        <w:rPr>
          <w:i/>
          <w:iCs/>
          <w:sz w:val="19"/>
          <w:szCs w:val="19"/>
        </w:rPr>
        <w:t xml:space="preserve"> in </w:t>
      </w:r>
      <w:proofErr w:type="spellStart"/>
      <w:r>
        <w:rPr>
          <w:i/>
          <w:iCs/>
          <w:sz w:val="19"/>
          <w:szCs w:val="19"/>
        </w:rPr>
        <w:t>an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otherwise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dark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room</w:t>
      </w:r>
      <w:proofErr w:type="spellEnd"/>
      <w:r>
        <w:rPr>
          <w:i/>
          <w:iCs/>
          <w:sz w:val="19"/>
          <w:szCs w:val="19"/>
        </w:rPr>
        <w:t xml:space="preserve">, </w:t>
      </w:r>
      <w:proofErr w:type="spellStart"/>
      <w:r>
        <w:rPr>
          <w:i/>
          <w:iCs/>
          <w:sz w:val="19"/>
          <w:szCs w:val="19"/>
        </w:rPr>
        <w:t>blackish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gray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with</w:t>
      </w:r>
      <w:proofErr w:type="spellEnd"/>
      <w:r>
        <w:rPr>
          <w:i/>
          <w:iCs/>
          <w:sz w:val="19"/>
          <w:szCs w:val="19"/>
        </w:rPr>
        <w:t xml:space="preserve"> a single </w:t>
      </w:r>
      <w:proofErr w:type="spellStart"/>
      <w:r>
        <w:rPr>
          <w:i/>
          <w:iCs/>
          <w:sz w:val="19"/>
          <w:szCs w:val="19"/>
        </w:rPr>
        <w:t>red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seal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accent</w:t>
      </w:r>
      <w:proofErr w:type="spellEnd"/>
      <w:r>
        <w:rPr>
          <w:i/>
          <w:iCs/>
          <w:sz w:val="19"/>
          <w:szCs w:val="19"/>
        </w:rPr>
        <w:t xml:space="preserve">, </w:t>
      </w:r>
      <w:proofErr w:type="spellStart"/>
      <w:r>
        <w:rPr>
          <w:i/>
          <w:iCs/>
          <w:sz w:val="19"/>
          <w:szCs w:val="19"/>
        </w:rPr>
        <w:t>low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poly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stylized</w:t>
      </w:r>
      <w:proofErr w:type="spellEnd"/>
      <w:r>
        <w:rPr>
          <w:i/>
          <w:iCs/>
          <w:sz w:val="19"/>
          <w:szCs w:val="19"/>
        </w:rPr>
        <w:t xml:space="preserve"> 3D </w:t>
      </w:r>
      <w:proofErr w:type="spellStart"/>
      <w:r>
        <w:rPr>
          <w:i/>
          <w:iCs/>
          <w:sz w:val="19"/>
          <w:szCs w:val="19"/>
        </w:rPr>
        <w:t>concept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art</w:t>
      </w:r>
      <w:proofErr w:type="spellEnd"/>
      <w:r>
        <w:rPr>
          <w:i/>
          <w:iCs/>
          <w:sz w:val="19"/>
          <w:szCs w:val="19"/>
        </w:rPr>
        <w:t>, --ar 16:9</w:t>
      </w:r>
    </w:p>
    <w:p w14:paraId="73EADC6C" w14:textId="77777777" w:rsidR="007F7886" w:rsidRDefault="00000000">
      <w:pPr>
        <w:spacing w:after="40"/>
      </w:pPr>
      <w:r>
        <w:rPr>
          <w:b/>
          <w:bCs/>
          <w:color w:val="6B1F2A"/>
        </w:rPr>
        <w:t>Adega Secreta (Porão)</w:t>
      </w:r>
    </w:p>
    <w:p w14:paraId="1417196B" w14:textId="77777777" w:rsidR="007F7886" w:rsidRDefault="00000000">
      <w:pPr>
        <w:spacing w:after="160"/>
      </w:pPr>
      <w:proofErr w:type="spellStart"/>
      <w:r>
        <w:rPr>
          <w:i/>
          <w:iCs/>
          <w:sz w:val="19"/>
          <w:szCs w:val="19"/>
        </w:rPr>
        <w:t>hidden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smuggling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cellar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beneath</w:t>
      </w:r>
      <w:proofErr w:type="spellEnd"/>
      <w:r>
        <w:rPr>
          <w:i/>
          <w:iCs/>
          <w:sz w:val="19"/>
          <w:szCs w:val="19"/>
        </w:rPr>
        <w:t xml:space="preserve"> a </w:t>
      </w:r>
      <w:proofErr w:type="spellStart"/>
      <w:r>
        <w:rPr>
          <w:i/>
          <w:iCs/>
          <w:sz w:val="19"/>
          <w:szCs w:val="19"/>
        </w:rPr>
        <w:t>mafia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mansion</w:t>
      </w:r>
      <w:proofErr w:type="spellEnd"/>
      <w:r>
        <w:rPr>
          <w:i/>
          <w:iCs/>
          <w:sz w:val="19"/>
          <w:szCs w:val="19"/>
        </w:rPr>
        <w:t xml:space="preserve">, </w:t>
      </w:r>
      <w:proofErr w:type="spellStart"/>
      <w:r>
        <w:rPr>
          <w:i/>
          <w:iCs/>
          <w:sz w:val="19"/>
          <w:szCs w:val="19"/>
        </w:rPr>
        <w:t>old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wine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barrels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and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bottles</w:t>
      </w:r>
      <w:proofErr w:type="spellEnd"/>
      <w:r>
        <w:rPr>
          <w:i/>
          <w:iCs/>
          <w:sz w:val="19"/>
          <w:szCs w:val="19"/>
        </w:rPr>
        <w:t xml:space="preserve">, exposed </w:t>
      </w:r>
      <w:proofErr w:type="spellStart"/>
      <w:r>
        <w:rPr>
          <w:i/>
          <w:iCs/>
          <w:sz w:val="19"/>
          <w:szCs w:val="19"/>
        </w:rPr>
        <w:t>brick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archways</w:t>
      </w:r>
      <w:proofErr w:type="spellEnd"/>
      <w:r>
        <w:rPr>
          <w:i/>
          <w:iCs/>
          <w:sz w:val="19"/>
          <w:szCs w:val="19"/>
        </w:rPr>
        <w:t xml:space="preserve">, </w:t>
      </w:r>
      <w:proofErr w:type="spellStart"/>
      <w:r>
        <w:rPr>
          <w:i/>
          <w:iCs/>
          <w:sz w:val="19"/>
          <w:szCs w:val="19"/>
        </w:rPr>
        <w:t>warm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amber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electrified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lantern</w:t>
      </w:r>
      <w:proofErr w:type="spellEnd"/>
      <w:r>
        <w:rPr>
          <w:i/>
          <w:iCs/>
          <w:sz w:val="19"/>
          <w:szCs w:val="19"/>
        </w:rPr>
        <w:t xml:space="preserve"> light </w:t>
      </w:r>
      <w:proofErr w:type="spellStart"/>
      <w:r>
        <w:rPr>
          <w:i/>
          <w:iCs/>
          <w:sz w:val="19"/>
          <w:szCs w:val="19"/>
        </w:rPr>
        <w:t>against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deep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shadows</w:t>
      </w:r>
      <w:proofErr w:type="spellEnd"/>
      <w:r>
        <w:rPr>
          <w:i/>
          <w:iCs/>
          <w:sz w:val="19"/>
          <w:szCs w:val="19"/>
        </w:rPr>
        <w:t xml:space="preserve">, </w:t>
      </w:r>
      <w:proofErr w:type="spellStart"/>
      <w:r>
        <w:rPr>
          <w:i/>
          <w:iCs/>
          <w:sz w:val="19"/>
          <w:szCs w:val="19"/>
        </w:rPr>
        <w:t>low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poly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stylized</w:t>
      </w:r>
      <w:proofErr w:type="spellEnd"/>
      <w:r>
        <w:rPr>
          <w:i/>
          <w:iCs/>
          <w:sz w:val="19"/>
          <w:szCs w:val="19"/>
        </w:rPr>
        <w:t xml:space="preserve"> 3D </w:t>
      </w:r>
      <w:proofErr w:type="spellStart"/>
      <w:r>
        <w:rPr>
          <w:i/>
          <w:iCs/>
          <w:sz w:val="19"/>
          <w:szCs w:val="19"/>
        </w:rPr>
        <w:t>concept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art</w:t>
      </w:r>
      <w:proofErr w:type="spellEnd"/>
      <w:r>
        <w:rPr>
          <w:i/>
          <w:iCs/>
          <w:sz w:val="19"/>
          <w:szCs w:val="19"/>
        </w:rPr>
        <w:t xml:space="preserve">, </w:t>
      </w:r>
      <w:proofErr w:type="spellStart"/>
      <w:r>
        <w:rPr>
          <w:i/>
          <w:iCs/>
          <w:sz w:val="19"/>
          <w:szCs w:val="19"/>
        </w:rPr>
        <w:t>moody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archaeological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atmosphere</w:t>
      </w:r>
      <w:proofErr w:type="spellEnd"/>
      <w:r>
        <w:rPr>
          <w:i/>
          <w:iCs/>
          <w:sz w:val="19"/>
          <w:szCs w:val="19"/>
        </w:rPr>
        <w:t>, --ar 16:9</w:t>
      </w:r>
    </w:p>
    <w:p w14:paraId="5536CCDA" w14:textId="77777777" w:rsidR="007F7886" w:rsidRDefault="00000000">
      <w:pPr>
        <w:spacing w:after="40"/>
      </w:pPr>
      <w:r>
        <w:rPr>
          <w:b/>
          <w:bCs/>
          <w:color w:val="6B1F2A"/>
        </w:rPr>
        <w:t>Câmara de Provisões (Porão)</w:t>
      </w:r>
    </w:p>
    <w:p w14:paraId="325D9CC4" w14:textId="77777777" w:rsidR="007F7886" w:rsidRDefault="00000000">
      <w:pPr>
        <w:spacing w:after="160"/>
      </w:pPr>
      <w:proofErr w:type="spellStart"/>
      <w:r>
        <w:rPr>
          <w:i/>
          <w:iCs/>
          <w:sz w:val="19"/>
          <w:szCs w:val="19"/>
        </w:rPr>
        <w:t>utilitarian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supply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chamber</w:t>
      </w:r>
      <w:proofErr w:type="spellEnd"/>
      <w:r>
        <w:rPr>
          <w:i/>
          <w:iCs/>
          <w:sz w:val="19"/>
          <w:szCs w:val="19"/>
        </w:rPr>
        <w:t xml:space="preserve"> in a </w:t>
      </w:r>
      <w:proofErr w:type="spellStart"/>
      <w:r>
        <w:rPr>
          <w:i/>
          <w:iCs/>
          <w:sz w:val="19"/>
          <w:szCs w:val="19"/>
        </w:rPr>
        <w:t>mansion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basement</w:t>
      </w:r>
      <w:proofErr w:type="spellEnd"/>
      <w:r>
        <w:rPr>
          <w:i/>
          <w:iCs/>
          <w:sz w:val="19"/>
          <w:szCs w:val="19"/>
        </w:rPr>
        <w:t xml:space="preserve">, </w:t>
      </w:r>
      <w:proofErr w:type="spellStart"/>
      <w:r>
        <w:rPr>
          <w:i/>
          <w:iCs/>
          <w:sz w:val="19"/>
          <w:szCs w:val="19"/>
        </w:rPr>
        <w:t>wooden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crates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and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shelving</w:t>
      </w:r>
      <w:proofErr w:type="spellEnd"/>
      <w:r>
        <w:rPr>
          <w:i/>
          <w:iCs/>
          <w:sz w:val="19"/>
          <w:szCs w:val="19"/>
        </w:rPr>
        <w:t xml:space="preserve">, cold </w:t>
      </w:r>
      <w:proofErr w:type="spellStart"/>
      <w:r>
        <w:rPr>
          <w:i/>
          <w:iCs/>
          <w:sz w:val="19"/>
          <w:szCs w:val="19"/>
        </w:rPr>
        <w:t>isolated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service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lamp</w:t>
      </w:r>
      <w:proofErr w:type="spellEnd"/>
      <w:r>
        <w:rPr>
          <w:i/>
          <w:iCs/>
          <w:sz w:val="19"/>
          <w:szCs w:val="19"/>
        </w:rPr>
        <w:t xml:space="preserve"> light, concrete </w:t>
      </w:r>
      <w:proofErr w:type="spellStart"/>
      <w:r>
        <w:rPr>
          <w:i/>
          <w:iCs/>
          <w:sz w:val="19"/>
          <w:szCs w:val="19"/>
        </w:rPr>
        <w:t>gray</w:t>
      </w:r>
      <w:proofErr w:type="spellEnd"/>
      <w:r>
        <w:rPr>
          <w:i/>
          <w:iCs/>
          <w:sz w:val="19"/>
          <w:szCs w:val="19"/>
        </w:rPr>
        <w:t xml:space="preserve"> tones </w:t>
      </w:r>
      <w:proofErr w:type="spellStart"/>
      <w:r>
        <w:rPr>
          <w:i/>
          <w:iCs/>
          <w:sz w:val="19"/>
          <w:szCs w:val="19"/>
        </w:rPr>
        <w:t>with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green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supply-label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accents</w:t>
      </w:r>
      <w:proofErr w:type="spellEnd"/>
      <w:r>
        <w:rPr>
          <w:i/>
          <w:iCs/>
          <w:sz w:val="19"/>
          <w:szCs w:val="19"/>
        </w:rPr>
        <w:t xml:space="preserve">, </w:t>
      </w:r>
      <w:proofErr w:type="spellStart"/>
      <w:r>
        <w:rPr>
          <w:i/>
          <w:iCs/>
          <w:sz w:val="19"/>
          <w:szCs w:val="19"/>
        </w:rPr>
        <w:t>low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poly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stylized</w:t>
      </w:r>
      <w:proofErr w:type="spellEnd"/>
      <w:r>
        <w:rPr>
          <w:i/>
          <w:iCs/>
          <w:sz w:val="19"/>
          <w:szCs w:val="19"/>
        </w:rPr>
        <w:t xml:space="preserve"> 3D </w:t>
      </w:r>
      <w:proofErr w:type="spellStart"/>
      <w:r>
        <w:rPr>
          <w:i/>
          <w:iCs/>
          <w:sz w:val="19"/>
          <w:szCs w:val="19"/>
        </w:rPr>
        <w:t>concept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art</w:t>
      </w:r>
      <w:proofErr w:type="spellEnd"/>
      <w:r>
        <w:rPr>
          <w:i/>
          <w:iCs/>
          <w:sz w:val="19"/>
          <w:szCs w:val="19"/>
        </w:rPr>
        <w:t>, --ar 16:9</w:t>
      </w:r>
    </w:p>
    <w:p w14:paraId="4C53CF50" w14:textId="77777777" w:rsidR="007F7886" w:rsidRDefault="00000000">
      <w:pPr>
        <w:spacing w:after="40"/>
      </w:pPr>
      <w:r>
        <w:rPr>
          <w:b/>
          <w:bCs/>
          <w:color w:val="6B1F2A"/>
        </w:rPr>
        <w:t>Túnel Inacabado (Porão)</w:t>
      </w:r>
    </w:p>
    <w:p w14:paraId="46450E2C" w14:textId="77777777" w:rsidR="007F7886" w:rsidRDefault="00000000">
      <w:pPr>
        <w:spacing w:after="160"/>
      </w:pPr>
      <w:proofErr w:type="spellStart"/>
      <w:r>
        <w:rPr>
          <w:i/>
          <w:iCs/>
          <w:sz w:val="19"/>
          <w:szCs w:val="19"/>
        </w:rPr>
        <w:lastRenderedPageBreak/>
        <w:t>unfinished</w:t>
      </w:r>
      <w:proofErr w:type="spellEnd"/>
      <w:r>
        <w:rPr>
          <w:i/>
          <w:iCs/>
          <w:sz w:val="19"/>
          <w:szCs w:val="19"/>
        </w:rPr>
        <w:t xml:space="preserve"> escape </w:t>
      </w:r>
      <w:proofErr w:type="spellStart"/>
      <w:r>
        <w:rPr>
          <w:i/>
          <w:iCs/>
          <w:sz w:val="19"/>
          <w:szCs w:val="19"/>
        </w:rPr>
        <w:t>tunnel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beneath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an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old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mansion</w:t>
      </w:r>
      <w:proofErr w:type="spellEnd"/>
      <w:r>
        <w:rPr>
          <w:i/>
          <w:iCs/>
          <w:sz w:val="19"/>
          <w:szCs w:val="19"/>
        </w:rPr>
        <w:t xml:space="preserve">, </w:t>
      </w:r>
      <w:proofErr w:type="spellStart"/>
      <w:r>
        <w:rPr>
          <w:i/>
          <w:iCs/>
          <w:sz w:val="19"/>
          <w:szCs w:val="19"/>
        </w:rPr>
        <w:t>partially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collapsed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wooden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support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beams</w:t>
      </w:r>
      <w:proofErr w:type="spellEnd"/>
      <w:r>
        <w:rPr>
          <w:i/>
          <w:iCs/>
          <w:sz w:val="19"/>
          <w:szCs w:val="19"/>
        </w:rPr>
        <w:t xml:space="preserve">, </w:t>
      </w:r>
      <w:proofErr w:type="spellStart"/>
      <w:r>
        <w:rPr>
          <w:i/>
          <w:iCs/>
          <w:sz w:val="19"/>
          <w:szCs w:val="19"/>
        </w:rPr>
        <w:t>abandoned</w:t>
      </w:r>
      <w:proofErr w:type="spellEnd"/>
      <w:r>
        <w:rPr>
          <w:i/>
          <w:iCs/>
          <w:sz w:val="19"/>
          <w:szCs w:val="19"/>
        </w:rPr>
        <w:t xml:space="preserve"> tools, </w:t>
      </w:r>
      <w:proofErr w:type="spellStart"/>
      <w:r>
        <w:rPr>
          <w:i/>
          <w:iCs/>
          <w:sz w:val="19"/>
          <w:szCs w:val="19"/>
        </w:rPr>
        <w:t>flashlight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beam</w:t>
      </w:r>
      <w:proofErr w:type="spellEnd"/>
      <w:r>
        <w:rPr>
          <w:i/>
          <w:iCs/>
          <w:sz w:val="19"/>
          <w:szCs w:val="19"/>
        </w:rPr>
        <w:t xml:space="preserve"> as </w:t>
      </w:r>
      <w:proofErr w:type="spellStart"/>
      <w:r>
        <w:rPr>
          <w:i/>
          <w:iCs/>
          <w:sz w:val="19"/>
          <w:szCs w:val="19"/>
        </w:rPr>
        <w:t>the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only</w:t>
      </w:r>
      <w:proofErr w:type="spellEnd"/>
      <w:r>
        <w:rPr>
          <w:i/>
          <w:iCs/>
          <w:sz w:val="19"/>
          <w:szCs w:val="19"/>
        </w:rPr>
        <w:t xml:space="preserve"> light </w:t>
      </w:r>
      <w:proofErr w:type="spellStart"/>
      <w:r>
        <w:rPr>
          <w:i/>
          <w:iCs/>
          <w:sz w:val="19"/>
          <w:szCs w:val="19"/>
        </w:rPr>
        <w:t>source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cutting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through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near</w:t>
      </w:r>
      <w:proofErr w:type="spellEnd"/>
      <w:r>
        <w:rPr>
          <w:i/>
          <w:iCs/>
          <w:sz w:val="19"/>
          <w:szCs w:val="19"/>
        </w:rPr>
        <w:t xml:space="preserve">-total </w:t>
      </w:r>
      <w:proofErr w:type="spellStart"/>
      <w:r>
        <w:rPr>
          <w:i/>
          <w:iCs/>
          <w:sz w:val="19"/>
          <w:szCs w:val="19"/>
        </w:rPr>
        <w:t>darkness</w:t>
      </w:r>
      <w:proofErr w:type="spellEnd"/>
      <w:r>
        <w:rPr>
          <w:i/>
          <w:iCs/>
          <w:sz w:val="19"/>
          <w:szCs w:val="19"/>
        </w:rPr>
        <w:t xml:space="preserve">, </w:t>
      </w:r>
      <w:proofErr w:type="spellStart"/>
      <w:r>
        <w:rPr>
          <w:i/>
          <w:iCs/>
          <w:sz w:val="19"/>
          <w:szCs w:val="19"/>
        </w:rPr>
        <w:t>raw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earth</w:t>
      </w:r>
      <w:proofErr w:type="spellEnd"/>
      <w:r>
        <w:rPr>
          <w:i/>
          <w:iCs/>
          <w:sz w:val="19"/>
          <w:szCs w:val="19"/>
        </w:rPr>
        <w:t xml:space="preserve"> tones, no </w:t>
      </w:r>
      <w:proofErr w:type="spellStart"/>
      <w:r>
        <w:rPr>
          <w:i/>
          <w:iCs/>
          <w:sz w:val="19"/>
          <w:szCs w:val="19"/>
        </w:rPr>
        <w:t>gold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accents</w:t>
      </w:r>
      <w:proofErr w:type="spellEnd"/>
      <w:r>
        <w:rPr>
          <w:i/>
          <w:iCs/>
          <w:sz w:val="19"/>
          <w:szCs w:val="19"/>
        </w:rPr>
        <w:t xml:space="preserve">, </w:t>
      </w:r>
      <w:proofErr w:type="spellStart"/>
      <w:r>
        <w:rPr>
          <w:i/>
          <w:iCs/>
          <w:sz w:val="19"/>
          <w:szCs w:val="19"/>
        </w:rPr>
        <w:t>gritty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low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poly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stylized</w:t>
      </w:r>
      <w:proofErr w:type="spellEnd"/>
      <w:r>
        <w:rPr>
          <w:i/>
          <w:iCs/>
          <w:sz w:val="19"/>
          <w:szCs w:val="19"/>
        </w:rPr>
        <w:t xml:space="preserve"> 3D </w:t>
      </w:r>
      <w:proofErr w:type="spellStart"/>
      <w:r>
        <w:rPr>
          <w:i/>
          <w:iCs/>
          <w:sz w:val="19"/>
          <w:szCs w:val="19"/>
        </w:rPr>
        <w:t>concept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art</w:t>
      </w:r>
      <w:proofErr w:type="spellEnd"/>
      <w:r>
        <w:rPr>
          <w:i/>
          <w:iCs/>
          <w:sz w:val="19"/>
          <w:szCs w:val="19"/>
        </w:rPr>
        <w:t>, --ar 16:9</w:t>
      </w:r>
    </w:p>
    <w:p w14:paraId="623D8D37" w14:textId="77777777" w:rsidR="007F7886" w:rsidRDefault="00000000">
      <w:pPr>
        <w:pStyle w:val="Ttulo1"/>
        <w:pBdr>
          <w:bottom w:val="single" w:sz="12" w:space="4" w:color="6B1F2A"/>
        </w:pBdr>
        <w:spacing w:before="480" w:after="240"/>
      </w:pPr>
      <w:bookmarkStart w:id="28" w:name="_Toc240304178"/>
      <w:r>
        <w:t>10. Notas Táticas de Uso dos Prompts Complementares</w:t>
      </w:r>
      <w:bookmarkEnd w:id="28"/>
    </w:p>
    <w:p w14:paraId="6E5F7203" w14:textId="77777777" w:rsidR="007F7886" w:rsidRDefault="00000000">
      <w:pPr>
        <w:pStyle w:val="PargrafodaLista"/>
        <w:numPr>
          <w:ilvl w:val="0"/>
          <w:numId w:val="2"/>
        </w:numPr>
        <w:spacing w:after="80"/>
      </w:pPr>
      <w:r>
        <w:t>Mesmo negative prompt já definido no Planejamento Estratégico (Parte II, seção 4.3) aplica-se a todos os prompts acima.</w:t>
      </w:r>
    </w:p>
    <w:p w14:paraId="5EA5C0AB" w14:textId="77777777" w:rsidR="007F7886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Gerar as 11 imagens complementares em lote único no Sprint 0, junto com a validação dos prompts originais, evitando geração </w:t>
      </w:r>
      <w:proofErr w:type="spellStart"/>
      <w:r>
        <w:t>ad-hoc</w:t>
      </w:r>
      <w:proofErr w:type="spellEnd"/>
      <w:r>
        <w:t xml:space="preserve"> espalhada pelos sprints seguintes.</w:t>
      </w:r>
    </w:p>
    <w:p w14:paraId="17DD4966" w14:textId="77777777" w:rsidR="007F7886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Cada imagem aprovada deve ser </w:t>
      </w:r>
      <w:proofErr w:type="spellStart"/>
      <w:r>
        <w:t>versionada</w:t>
      </w:r>
      <w:proofErr w:type="spellEnd"/>
      <w:r>
        <w:t xml:space="preserve"> em um diretório /Recursos/Artes/Referencias/ com o mesmo nome do ambiente, para rastreabilidade entre prompt, referência visual e </w:t>
      </w:r>
      <w:proofErr w:type="spellStart"/>
      <w:r>
        <w:t>asset</w:t>
      </w:r>
      <w:proofErr w:type="spellEnd"/>
      <w:r>
        <w:t xml:space="preserve"> </w:t>
      </w:r>
      <w:proofErr w:type="gramStart"/>
      <w:r>
        <w:t>final .GLB</w:t>
      </w:r>
      <w:proofErr w:type="gramEnd"/>
      <w:r>
        <w:t>.</w:t>
      </w:r>
    </w:p>
    <w:p w14:paraId="1F558966" w14:textId="77777777" w:rsidR="007F7886" w:rsidRDefault="00000000">
      <w:r>
        <w:br w:type="page"/>
      </w:r>
    </w:p>
    <w:p w14:paraId="2F84E280" w14:textId="77777777" w:rsidR="007F7886" w:rsidRDefault="00000000">
      <w:pPr>
        <w:pStyle w:val="Ttulo"/>
        <w:spacing w:after="300"/>
      </w:pPr>
      <w:r>
        <w:lastRenderedPageBreak/>
        <w:t>PARTE IV — DETALHAMENTO TÁTICO DOS 9 SPRINTS</w:t>
      </w:r>
    </w:p>
    <w:p w14:paraId="17F2172D" w14:textId="77777777" w:rsidR="007F7886" w:rsidRDefault="00000000">
      <w:pPr>
        <w:spacing w:after="160"/>
      </w:pPr>
      <w:r>
        <w:rPr>
          <w:i/>
          <w:iCs/>
        </w:rPr>
        <w:t>Cada sprint do cronograma estratégico é detalhado abaixo em backlog por disciplina, entregável verificável, dependências e riscos específicos. As semanas são numeradas de forma corrida (Semana 1 a 17) para facilitar o cronograma consolidado da Parte VI.</w:t>
      </w:r>
    </w:p>
    <w:p w14:paraId="3D6FE88C" w14:textId="77777777" w:rsidR="007F7886" w:rsidRDefault="00000000">
      <w:pPr>
        <w:pStyle w:val="Ttulo1"/>
        <w:pBdr>
          <w:bottom w:val="single" w:sz="12" w:space="4" w:color="6B1F2A"/>
        </w:pBdr>
        <w:spacing w:before="480" w:after="240"/>
      </w:pPr>
      <w:bookmarkStart w:id="29" w:name="_Toc240304179"/>
      <w:r>
        <w:t>11. Sprints de Pré-produção e Base Técnica</w:t>
      </w:r>
      <w:bookmarkEnd w:id="29"/>
    </w:p>
    <w:p w14:paraId="09391C7A" w14:textId="77777777" w:rsidR="007F7886" w:rsidRDefault="00000000">
      <w:pPr>
        <w:pStyle w:val="Ttulo2"/>
        <w:spacing w:before="360" w:after="160"/>
      </w:pPr>
      <w:bookmarkStart w:id="30" w:name="_Toc240304180"/>
      <w:r>
        <w:t>Sprint 0 — Pré-produção</w:t>
      </w:r>
      <w:bookmarkEnd w:id="30"/>
    </w:p>
    <w:p w14:paraId="6F063116" w14:textId="77777777" w:rsidR="007F7886" w:rsidRDefault="00000000">
      <w:pPr>
        <w:spacing w:after="160"/>
      </w:pPr>
      <w:r>
        <w:rPr>
          <w:b/>
          <w:bCs/>
          <w:color w:val="6B1F2A"/>
        </w:rPr>
        <w:t xml:space="preserve">Semanas: </w:t>
      </w:r>
      <w:r>
        <w:t xml:space="preserve">Semana 1   </w:t>
      </w:r>
    </w:p>
    <w:p w14:paraId="5B95FEBE" w14:textId="77777777" w:rsidR="007F7886" w:rsidRDefault="00000000">
      <w:pPr>
        <w:spacing w:after="160"/>
      </w:pPr>
      <w:r>
        <w:t>Fechar toda a base de referência antes de escrever a primeira linha de código de jogabilidade: prompts de arte validados, roteiro do vídeo de abertura fechado, e arquitetura inicial do projeto Godot criada.</w:t>
      </w:r>
    </w:p>
    <w:p w14:paraId="245AB2A4" w14:textId="77777777" w:rsidR="007F7886" w:rsidRDefault="00000000">
      <w:pPr>
        <w:spacing w:before="200" w:after="80"/>
      </w:pPr>
      <w:r>
        <w:rPr>
          <w:b/>
          <w:bCs/>
          <w:color w:val="3A4A44"/>
          <w:sz w:val="21"/>
          <w:szCs w:val="21"/>
        </w:rPr>
        <w:t>Backlog tático por disciplina</w:t>
      </w:r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600"/>
        <w:gridCol w:w="1800"/>
        <w:gridCol w:w="3500"/>
      </w:tblGrid>
      <w:tr w:rsidR="007F7886" w14:paraId="5A1DAD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6B1F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83FB78" w14:textId="77777777" w:rsidR="007F7886" w:rsidRDefault="00000000">
            <w:r>
              <w:rPr>
                <w:b/>
                <w:bCs/>
                <w:color w:val="FFFFFF"/>
                <w:sz w:val="19"/>
                <w:szCs w:val="19"/>
              </w:rPr>
              <w:t>Disciplina</w:t>
            </w:r>
          </w:p>
        </w:tc>
        <w:tc>
          <w:tcPr>
            <w:tcW w:w="3600" w:type="dxa"/>
            <w:shd w:val="clear" w:color="auto" w:fill="6B1F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5305C8" w14:textId="77777777" w:rsidR="007F7886" w:rsidRDefault="00000000">
            <w:r>
              <w:rPr>
                <w:b/>
                <w:bCs/>
                <w:color w:val="FFFFFF"/>
                <w:sz w:val="19"/>
                <w:szCs w:val="19"/>
              </w:rPr>
              <w:t>Tarefa</w:t>
            </w:r>
          </w:p>
        </w:tc>
        <w:tc>
          <w:tcPr>
            <w:tcW w:w="1800" w:type="dxa"/>
            <w:shd w:val="clear" w:color="auto" w:fill="6B1F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11A5AC" w14:textId="77777777" w:rsidR="007F7886" w:rsidRDefault="00000000">
            <w:r>
              <w:rPr>
                <w:b/>
                <w:bCs/>
                <w:color w:val="FFFFFF"/>
                <w:sz w:val="19"/>
                <w:szCs w:val="19"/>
              </w:rPr>
              <w:t>Responsável</w:t>
            </w:r>
          </w:p>
        </w:tc>
        <w:tc>
          <w:tcPr>
            <w:tcW w:w="3500" w:type="dxa"/>
            <w:shd w:val="clear" w:color="auto" w:fill="6B1F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0D6D0E" w14:textId="77777777" w:rsidR="007F7886" w:rsidRDefault="00000000">
            <w:r>
              <w:rPr>
                <w:b/>
                <w:bCs/>
                <w:color w:val="FFFFFF"/>
                <w:sz w:val="19"/>
                <w:szCs w:val="19"/>
              </w:rPr>
              <w:t>Critério de aceite</w:t>
            </w:r>
          </w:p>
        </w:tc>
      </w:tr>
      <w:tr w:rsidR="007F7886" w14:paraId="3D61ED3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92BB1C" w14:textId="77777777" w:rsidR="007F7886" w:rsidRDefault="00000000">
            <w:r>
              <w:rPr>
                <w:sz w:val="19"/>
                <w:szCs w:val="19"/>
              </w:rPr>
              <w:t>Programação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2107D2" w14:textId="77777777" w:rsidR="007F7886" w:rsidRDefault="00000000">
            <w:r>
              <w:rPr>
                <w:sz w:val="19"/>
                <w:szCs w:val="19"/>
              </w:rPr>
              <w:t>Criar o projeto Godot 4.x com a estrutura de pastas definitiva (Cenas/Recursos/Scripts/Exportar) e o Singleton EstadoDoJogo.gd vazio, já com todas as flags da matriz de estado listadas como comentário.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35FDA6" w14:textId="77777777" w:rsidR="007F7886" w:rsidRDefault="00000000">
            <w:r>
              <w:rPr>
                <w:sz w:val="19"/>
                <w:szCs w:val="19"/>
              </w:rPr>
              <w:t>Claude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50949B" w14:textId="77777777" w:rsidR="007F7886" w:rsidRDefault="00000000">
            <w:r>
              <w:rPr>
                <w:sz w:val="19"/>
                <w:szCs w:val="19"/>
              </w:rPr>
              <w:t xml:space="preserve">Projeto abre no editor sem erros; EstadoDoJogo.gd carregado como </w:t>
            </w:r>
            <w:proofErr w:type="spellStart"/>
            <w:r>
              <w:rPr>
                <w:sz w:val="19"/>
                <w:szCs w:val="19"/>
              </w:rPr>
              <w:t>Autoload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7F7886" w14:paraId="704D3CA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D5B722" w14:textId="77777777" w:rsidR="007F7886" w:rsidRDefault="00000000">
            <w:r>
              <w:rPr>
                <w:sz w:val="19"/>
                <w:szCs w:val="19"/>
              </w:rPr>
              <w:t>Arte</w:t>
            </w:r>
          </w:p>
        </w:tc>
        <w:tc>
          <w:tcPr>
            <w:tcW w:w="36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DF8BFC" w14:textId="77777777" w:rsidR="007F7886" w:rsidRDefault="00000000">
            <w:r>
              <w:rPr>
                <w:sz w:val="19"/>
                <w:szCs w:val="19"/>
              </w:rPr>
              <w:t>Gerar em lote as 6 imagens de cenário e 3 de personagem originais do GDD, mais as 11 imagens complementares da Parte III deste documento.</w:t>
            </w:r>
          </w:p>
        </w:tc>
        <w:tc>
          <w:tcPr>
            <w:tcW w:w="18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0A2D79" w14:textId="77777777" w:rsidR="007F7886" w:rsidRDefault="00000000">
            <w:r>
              <w:rPr>
                <w:sz w:val="19"/>
                <w:szCs w:val="19"/>
              </w:rPr>
              <w:t>Gemini / Meta AI / GPT + curadoria humana</w:t>
            </w:r>
          </w:p>
        </w:tc>
        <w:tc>
          <w:tcPr>
            <w:tcW w:w="35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7F3627" w14:textId="77777777" w:rsidR="007F7886" w:rsidRDefault="00000000">
            <w:r>
              <w:rPr>
                <w:sz w:val="19"/>
                <w:szCs w:val="19"/>
              </w:rPr>
              <w:t>20 imagens aprovadas e salvas em /Recursos/Artes/Referencias/, uma por ambiente/personagem.</w:t>
            </w:r>
          </w:p>
        </w:tc>
      </w:tr>
      <w:tr w:rsidR="007F7886" w14:paraId="07FD110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1D8FC3" w14:textId="77777777" w:rsidR="007F7886" w:rsidRDefault="00000000">
            <w:r>
              <w:rPr>
                <w:sz w:val="19"/>
                <w:szCs w:val="19"/>
              </w:rPr>
              <w:t>Vídeo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2120A8" w14:textId="77777777" w:rsidR="007F7886" w:rsidRDefault="00000000">
            <w:r>
              <w:rPr>
                <w:sz w:val="19"/>
                <w:szCs w:val="19"/>
              </w:rPr>
              <w:t xml:space="preserve">Produzir a </w:t>
            </w:r>
            <w:proofErr w:type="spellStart"/>
            <w:r>
              <w:rPr>
                <w:sz w:val="19"/>
                <w:szCs w:val="19"/>
              </w:rPr>
              <w:t>cutscene</w:t>
            </w:r>
            <w:proofErr w:type="spellEnd"/>
            <w:r>
              <w:rPr>
                <w:sz w:val="19"/>
                <w:szCs w:val="19"/>
              </w:rPr>
              <w:t xml:space="preserve"> de abertura de 45–60s conforme o </w:t>
            </w:r>
            <w:proofErr w:type="spellStart"/>
            <w:r>
              <w:rPr>
                <w:sz w:val="19"/>
                <w:szCs w:val="19"/>
              </w:rPr>
              <w:t>storyboard</w:t>
            </w:r>
            <w:proofErr w:type="spellEnd"/>
            <w:r>
              <w:rPr>
                <w:sz w:val="19"/>
                <w:szCs w:val="19"/>
              </w:rPr>
              <w:t xml:space="preserve"> de 5 cenas já definido.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EE8754" w14:textId="77777777" w:rsidR="007F7886" w:rsidRDefault="00000000">
            <w:proofErr w:type="spellStart"/>
            <w:r>
              <w:rPr>
                <w:sz w:val="19"/>
                <w:szCs w:val="19"/>
              </w:rPr>
              <w:t>Grok</w:t>
            </w:r>
            <w:proofErr w:type="spellEnd"/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CA6121" w14:textId="77777777" w:rsidR="007F7886" w:rsidRDefault="00000000">
            <w:proofErr w:type="gramStart"/>
            <w:r>
              <w:rPr>
                <w:sz w:val="19"/>
                <w:szCs w:val="19"/>
              </w:rPr>
              <w:t>Arquivo .</w:t>
            </w:r>
            <w:proofErr w:type="spellStart"/>
            <w:r>
              <w:rPr>
                <w:sz w:val="19"/>
                <w:szCs w:val="19"/>
              </w:rPr>
              <w:t>webm</w:t>
            </w:r>
            <w:proofErr w:type="spellEnd"/>
            <w:proofErr w:type="gramEnd"/>
            <w:r>
              <w:rPr>
                <w:sz w:val="19"/>
                <w:szCs w:val="19"/>
              </w:rPr>
              <w:t>/.mp4 ≤15 MB, reproduz corretamente fora do Godot antes da integração.</w:t>
            </w:r>
          </w:p>
        </w:tc>
      </w:tr>
      <w:tr w:rsidR="007F7886" w14:paraId="3CBB4E1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81D098" w14:textId="77777777" w:rsidR="007F7886" w:rsidRDefault="00000000">
            <w:r>
              <w:rPr>
                <w:sz w:val="19"/>
                <w:szCs w:val="19"/>
              </w:rPr>
              <w:t>Narrativa</w:t>
            </w:r>
          </w:p>
        </w:tc>
        <w:tc>
          <w:tcPr>
            <w:tcW w:w="36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2C1569" w14:textId="77777777" w:rsidR="007F7886" w:rsidRDefault="00000000">
            <w:r>
              <w:rPr>
                <w:sz w:val="19"/>
                <w:szCs w:val="19"/>
              </w:rPr>
              <w:t>Decidir o tom narrativo definitivo (sério vs. leve/</w:t>
            </w:r>
            <w:proofErr w:type="spellStart"/>
            <w:r>
              <w:rPr>
                <w:sz w:val="19"/>
                <w:szCs w:val="19"/>
              </w:rPr>
              <w:t>pulp</w:t>
            </w:r>
            <w:proofErr w:type="spellEnd"/>
            <w:r>
              <w:rPr>
                <w:sz w:val="19"/>
                <w:szCs w:val="19"/>
              </w:rPr>
              <w:t xml:space="preserve">) e a motivação de </w:t>
            </w:r>
            <w:proofErr w:type="spellStart"/>
            <w:r>
              <w:rPr>
                <w:sz w:val="19"/>
                <w:szCs w:val="19"/>
              </w:rPr>
              <w:t>Petric</w:t>
            </w:r>
            <w:proofErr w:type="spellEnd"/>
            <w:r>
              <w:rPr>
                <w:sz w:val="19"/>
                <w:szCs w:val="19"/>
              </w:rPr>
              <w:t xml:space="preserve"> (mercenário vs. justiça pessoal), pontos em aberto herdados do Planejamento Estratégico.</w:t>
            </w:r>
          </w:p>
        </w:tc>
        <w:tc>
          <w:tcPr>
            <w:tcW w:w="18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3E2DD8" w14:textId="77777777" w:rsidR="007F7886" w:rsidRDefault="00000000">
            <w:r>
              <w:rPr>
                <w:sz w:val="19"/>
                <w:szCs w:val="19"/>
              </w:rPr>
              <w:t>Direção de Projeto</w:t>
            </w:r>
          </w:p>
        </w:tc>
        <w:tc>
          <w:tcPr>
            <w:tcW w:w="35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718300" w14:textId="77777777" w:rsidR="007F7886" w:rsidRDefault="00000000">
            <w:r>
              <w:rPr>
                <w:sz w:val="19"/>
                <w:szCs w:val="19"/>
              </w:rPr>
              <w:t xml:space="preserve">Decisão registrada por escrito em documento de </w:t>
            </w:r>
            <w:proofErr w:type="spellStart"/>
            <w:r>
              <w:rPr>
                <w:sz w:val="19"/>
                <w:szCs w:val="19"/>
              </w:rPr>
              <w:t>lore</w:t>
            </w:r>
            <w:proofErr w:type="spellEnd"/>
            <w:r>
              <w:rPr>
                <w:sz w:val="19"/>
                <w:szCs w:val="19"/>
              </w:rPr>
              <w:t>, referenciada pelas próximas gerações de roteiro.</w:t>
            </w:r>
          </w:p>
        </w:tc>
      </w:tr>
      <w:tr w:rsidR="007F7886" w14:paraId="3BD3553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AEF5C8" w14:textId="77777777" w:rsidR="007F7886" w:rsidRDefault="00000000">
            <w:r>
              <w:rPr>
                <w:sz w:val="19"/>
                <w:szCs w:val="19"/>
              </w:rPr>
              <w:t>QA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17F36A" w14:textId="77777777" w:rsidR="007F7886" w:rsidRDefault="00000000">
            <w:r>
              <w:rPr>
                <w:sz w:val="19"/>
                <w:szCs w:val="19"/>
              </w:rPr>
              <w:t>Validar manualmente, em papel ou planilha, a matriz completa de portas/chaves/enigmas da Parte III do Planejamento Estratégico (protótipo de fluxograma jogável).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E209CB" w14:textId="77777777" w:rsidR="007F7886" w:rsidRDefault="00000000">
            <w:r>
              <w:rPr>
                <w:sz w:val="19"/>
                <w:szCs w:val="19"/>
              </w:rPr>
              <w:t>Direção de Projeto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9E73F5" w14:textId="77777777" w:rsidR="007F7886" w:rsidRDefault="00000000">
            <w:r>
              <w:rPr>
                <w:sz w:val="19"/>
                <w:szCs w:val="19"/>
              </w:rPr>
              <w:t>As 5 entradas alcançam o Escritório sem impasse, confirmado no fluxograma.</w:t>
            </w:r>
          </w:p>
        </w:tc>
      </w:tr>
    </w:tbl>
    <w:p w14:paraId="35792FAB" w14:textId="77777777" w:rsidR="007F7886" w:rsidRDefault="00000000">
      <w:pPr>
        <w:spacing w:before="200" w:after="80"/>
      </w:pPr>
      <w:r>
        <w:rPr>
          <w:b/>
          <w:bCs/>
          <w:color w:val="3A4A44"/>
          <w:sz w:val="21"/>
          <w:szCs w:val="21"/>
        </w:rPr>
        <w:t>Entregável do sprint</w:t>
      </w:r>
    </w:p>
    <w:p w14:paraId="0526834C" w14:textId="77777777" w:rsidR="007F7886" w:rsidRDefault="00000000">
      <w:pPr>
        <w:spacing w:after="160"/>
      </w:pPr>
      <w:r>
        <w:t xml:space="preserve">Projeto Godot inicial </w:t>
      </w:r>
      <w:proofErr w:type="spellStart"/>
      <w:r>
        <w:t>versionado</w:t>
      </w:r>
      <w:proofErr w:type="spellEnd"/>
      <w:r>
        <w:t xml:space="preserve"> no GitHub, 20 referências visuais aprovadas, </w:t>
      </w:r>
      <w:proofErr w:type="spellStart"/>
      <w:r>
        <w:t>cutscene</w:t>
      </w:r>
      <w:proofErr w:type="spellEnd"/>
      <w:r>
        <w:t xml:space="preserve"> de abertura pronta, tom narrativo e motivação de </w:t>
      </w:r>
      <w:proofErr w:type="spellStart"/>
      <w:r>
        <w:t>Petric</w:t>
      </w:r>
      <w:proofErr w:type="spellEnd"/>
      <w:r>
        <w:t xml:space="preserve"> decididos, matriz de progressão validada em papel.</w:t>
      </w:r>
    </w:p>
    <w:p w14:paraId="3187BBB9" w14:textId="77777777" w:rsidR="007F7886" w:rsidRDefault="00000000">
      <w:pPr>
        <w:spacing w:before="200" w:after="80"/>
      </w:pPr>
      <w:r>
        <w:rPr>
          <w:b/>
          <w:bCs/>
          <w:color w:val="3A4A44"/>
          <w:sz w:val="21"/>
          <w:szCs w:val="21"/>
        </w:rPr>
        <w:t>Dependências / pré-requisitos</w:t>
      </w:r>
    </w:p>
    <w:p w14:paraId="3F397C21" w14:textId="77777777" w:rsidR="007F7886" w:rsidRDefault="00000000">
      <w:pPr>
        <w:pStyle w:val="PargrafodaLista"/>
        <w:numPr>
          <w:ilvl w:val="0"/>
          <w:numId w:val="2"/>
        </w:numPr>
        <w:spacing w:after="80"/>
      </w:pPr>
      <w:r>
        <w:t>Nenhuma — primeiro sprint do projeto.</w:t>
      </w:r>
    </w:p>
    <w:p w14:paraId="1B5BC240" w14:textId="77777777" w:rsidR="007F7886" w:rsidRDefault="00000000">
      <w:pPr>
        <w:spacing w:before="200" w:after="80"/>
      </w:pPr>
      <w:r>
        <w:rPr>
          <w:b/>
          <w:bCs/>
          <w:color w:val="3A4A44"/>
          <w:sz w:val="21"/>
          <w:szCs w:val="21"/>
        </w:rPr>
        <w:lastRenderedPageBreak/>
        <w:t>Riscos específicos deste sprint</w:t>
      </w:r>
    </w:p>
    <w:p w14:paraId="2A37D6EF" w14:textId="77777777" w:rsidR="007F7886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Vídeo de abertura exceder 15 MB — mitigar testando </w:t>
      </w:r>
      <w:proofErr w:type="gramStart"/>
      <w:r>
        <w:t>compressão .</w:t>
      </w:r>
      <w:proofErr w:type="spellStart"/>
      <w:r>
        <w:t>webm</w:t>
      </w:r>
      <w:proofErr w:type="spellEnd"/>
      <w:proofErr w:type="gramEnd"/>
      <w:r>
        <w:t xml:space="preserve"> ainda neste sprint, conforme risco já mapeado no Planejamento Estratégico (Parte V, seção 24).</w:t>
      </w:r>
    </w:p>
    <w:p w14:paraId="3B3D65D1" w14:textId="77777777" w:rsidR="007F7886" w:rsidRDefault="00000000">
      <w:pPr>
        <w:pStyle w:val="Ttulo2"/>
        <w:spacing w:before="360" w:after="160"/>
      </w:pPr>
      <w:bookmarkStart w:id="31" w:name="_Toc240304181"/>
      <w:r>
        <w:t>Sprint 1 — Base Funcional e Modo Dedução</w:t>
      </w:r>
      <w:bookmarkEnd w:id="31"/>
    </w:p>
    <w:p w14:paraId="3D77D858" w14:textId="77777777" w:rsidR="007F7886" w:rsidRDefault="00000000">
      <w:pPr>
        <w:spacing w:after="160"/>
      </w:pPr>
      <w:r>
        <w:rPr>
          <w:b/>
          <w:bCs/>
          <w:color w:val="6B1F2A"/>
        </w:rPr>
        <w:t xml:space="preserve">Semanas: </w:t>
      </w:r>
      <w:r>
        <w:t xml:space="preserve">Semanas 2–3   </w:t>
      </w:r>
    </w:p>
    <w:p w14:paraId="39B38482" w14:textId="77777777" w:rsidR="007F7886" w:rsidRDefault="00000000">
      <w:pPr>
        <w:spacing w:after="160"/>
      </w:pPr>
      <w:r>
        <w:t xml:space="preserve">Implementar o núcleo técnico de movimentação, câmera, exportação web e a primeira versão do Modo Dedução de </w:t>
      </w:r>
      <w:proofErr w:type="spellStart"/>
      <w:r>
        <w:t>Petric</w:t>
      </w:r>
      <w:proofErr w:type="spellEnd"/>
      <w:r>
        <w:t>, sem ainda conectar a nenhum ambiente final.</w:t>
      </w:r>
    </w:p>
    <w:p w14:paraId="36EF2F37" w14:textId="77777777" w:rsidR="007F7886" w:rsidRDefault="00000000">
      <w:pPr>
        <w:spacing w:before="200" w:after="80"/>
      </w:pPr>
      <w:r>
        <w:rPr>
          <w:b/>
          <w:bCs/>
          <w:color w:val="3A4A44"/>
          <w:sz w:val="21"/>
          <w:szCs w:val="21"/>
        </w:rPr>
        <w:t>Backlog tático por disciplina</w:t>
      </w:r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600"/>
        <w:gridCol w:w="1800"/>
        <w:gridCol w:w="3500"/>
      </w:tblGrid>
      <w:tr w:rsidR="007F7886" w14:paraId="5B48EB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6B1F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F32F78" w14:textId="77777777" w:rsidR="007F7886" w:rsidRDefault="00000000">
            <w:r>
              <w:rPr>
                <w:b/>
                <w:bCs/>
                <w:color w:val="FFFFFF"/>
                <w:sz w:val="19"/>
                <w:szCs w:val="19"/>
              </w:rPr>
              <w:t>Disciplina</w:t>
            </w:r>
          </w:p>
        </w:tc>
        <w:tc>
          <w:tcPr>
            <w:tcW w:w="3600" w:type="dxa"/>
            <w:shd w:val="clear" w:color="auto" w:fill="6B1F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70C3F1" w14:textId="77777777" w:rsidR="007F7886" w:rsidRDefault="00000000">
            <w:r>
              <w:rPr>
                <w:b/>
                <w:bCs/>
                <w:color w:val="FFFFFF"/>
                <w:sz w:val="19"/>
                <w:szCs w:val="19"/>
              </w:rPr>
              <w:t>Tarefa</w:t>
            </w:r>
          </w:p>
        </w:tc>
        <w:tc>
          <w:tcPr>
            <w:tcW w:w="1800" w:type="dxa"/>
            <w:shd w:val="clear" w:color="auto" w:fill="6B1F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19DAFA" w14:textId="77777777" w:rsidR="007F7886" w:rsidRDefault="00000000">
            <w:r>
              <w:rPr>
                <w:b/>
                <w:bCs/>
                <w:color w:val="FFFFFF"/>
                <w:sz w:val="19"/>
                <w:szCs w:val="19"/>
              </w:rPr>
              <w:t>Responsável</w:t>
            </w:r>
          </w:p>
        </w:tc>
        <w:tc>
          <w:tcPr>
            <w:tcW w:w="3500" w:type="dxa"/>
            <w:shd w:val="clear" w:color="auto" w:fill="6B1F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F28E47" w14:textId="77777777" w:rsidR="007F7886" w:rsidRDefault="00000000">
            <w:r>
              <w:rPr>
                <w:b/>
                <w:bCs/>
                <w:color w:val="FFFFFF"/>
                <w:sz w:val="19"/>
                <w:szCs w:val="19"/>
              </w:rPr>
              <w:t>Critério de aceite</w:t>
            </w:r>
          </w:p>
        </w:tc>
      </w:tr>
      <w:tr w:rsidR="007F7886" w14:paraId="4CD4F88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72C55D" w14:textId="77777777" w:rsidR="007F7886" w:rsidRDefault="00000000">
            <w:r>
              <w:rPr>
                <w:sz w:val="19"/>
                <w:szCs w:val="19"/>
              </w:rPr>
              <w:t>Programação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0A341D" w14:textId="77777777" w:rsidR="007F7886" w:rsidRDefault="00000000">
            <w:r>
              <w:rPr>
                <w:sz w:val="19"/>
                <w:szCs w:val="19"/>
              </w:rPr>
              <w:t>Movimento em 1ª pessoa (WASD/toque) e câmera (mouse/arrastar), com detecção de plataforma para alternar controles.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7E0046" w14:textId="77777777" w:rsidR="007F7886" w:rsidRDefault="00000000">
            <w:r>
              <w:rPr>
                <w:sz w:val="19"/>
                <w:szCs w:val="19"/>
              </w:rPr>
              <w:t>Claude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DD38B4" w14:textId="77777777" w:rsidR="007F7886" w:rsidRDefault="00000000">
            <w:r>
              <w:rPr>
                <w:sz w:val="19"/>
                <w:szCs w:val="19"/>
              </w:rPr>
              <w:t>Jogador anda, colide com paredes e alterna corretamente entre controles de PC e celular no mesmo build.</w:t>
            </w:r>
          </w:p>
        </w:tc>
      </w:tr>
      <w:tr w:rsidR="007F7886" w14:paraId="711F5EF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4E3FA9" w14:textId="77777777" w:rsidR="007F7886" w:rsidRDefault="00000000">
            <w:r>
              <w:rPr>
                <w:sz w:val="19"/>
                <w:szCs w:val="19"/>
              </w:rPr>
              <w:t>Programação</w:t>
            </w:r>
          </w:p>
        </w:tc>
        <w:tc>
          <w:tcPr>
            <w:tcW w:w="36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ED0538" w14:textId="77777777" w:rsidR="007F7886" w:rsidRDefault="00000000">
            <w:r>
              <w:rPr>
                <w:sz w:val="19"/>
                <w:szCs w:val="19"/>
              </w:rPr>
              <w:t xml:space="preserve">Exportação para Web (HTML5) funcionando no </w:t>
            </w:r>
            <w:proofErr w:type="spellStart"/>
            <w:r>
              <w:rPr>
                <w:sz w:val="19"/>
                <w:szCs w:val="19"/>
              </w:rPr>
              <w:t>Cloudflare</w:t>
            </w:r>
            <w:proofErr w:type="spellEnd"/>
            <w:r>
              <w:rPr>
                <w:sz w:val="19"/>
                <w:szCs w:val="19"/>
              </w:rPr>
              <w:t xml:space="preserve"> Pages a partir de uma cena de teste ("caixa cinza").</w:t>
            </w:r>
          </w:p>
        </w:tc>
        <w:tc>
          <w:tcPr>
            <w:tcW w:w="18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EE127C" w14:textId="77777777" w:rsidR="007F7886" w:rsidRDefault="00000000">
            <w:r>
              <w:rPr>
                <w:sz w:val="19"/>
                <w:szCs w:val="19"/>
              </w:rPr>
              <w:t>Claude</w:t>
            </w:r>
          </w:p>
        </w:tc>
        <w:tc>
          <w:tcPr>
            <w:tcW w:w="35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47CA0F" w14:textId="77777777" w:rsidR="007F7886" w:rsidRDefault="00000000">
            <w:r>
              <w:rPr>
                <w:sz w:val="19"/>
                <w:szCs w:val="19"/>
              </w:rPr>
              <w:t>Link publicado carrega em menos de 10 segundos em conexão 4G simulada.</w:t>
            </w:r>
          </w:p>
        </w:tc>
      </w:tr>
      <w:tr w:rsidR="007F7886" w14:paraId="655E659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8B0870" w14:textId="77777777" w:rsidR="007F7886" w:rsidRDefault="00000000">
            <w:r>
              <w:rPr>
                <w:sz w:val="19"/>
                <w:szCs w:val="19"/>
              </w:rPr>
              <w:t>Programação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CFA14D" w14:textId="77777777" w:rsidR="007F7886" w:rsidRDefault="00000000">
            <w:r>
              <w:rPr>
                <w:sz w:val="19"/>
                <w:szCs w:val="19"/>
              </w:rPr>
              <w:t xml:space="preserve">Versão base do Modo Dedução: </w:t>
            </w:r>
            <w:proofErr w:type="spellStart"/>
            <w:r>
              <w:rPr>
                <w:sz w:val="19"/>
                <w:szCs w:val="19"/>
              </w:rPr>
              <w:t>highlight</w:t>
            </w:r>
            <w:proofErr w:type="spellEnd"/>
            <w:r>
              <w:rPr>
                <w:sz w:val="19"/>
                <w:szCs w:val="19"/>
              </w:rPr>
              <w:t xml:space="preserve"> temporário de objetos interativos dentro de um raio, com tempo de recarga.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6C0766" w14:textId="77777777" w:rsidR="007F7886" w:rsidRDefault="00000000">
            <w:r>
              <w:rPr>
                <w:sz w:val="19"/>
                <w:szCs w:val="19"/>
              </w:rPr>
              <w:t>Claude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64BAC8" w14:textId="77777777" w:rsidR="007F7886" w:rsidRDefault="00000000">
            <w:r>
              <w:rPr>
                <w:sz w:val="19"/>
                <w:szCs w:val="19"/>
              </w:rPr>
              <w:t xml:space="preserve">Objetos de teste acendem por alguns segundos ao ativar a habilidade; habilidade entra em </w:t>
            </w:r>
            <w:proofErr w:type="spellStart"/>
            <w:r>
              <w:rPr>
                <w:sz w:val="19"/>
                <w:szCs w:val="19"/>
              </w:rPr>
              <w:t>cooldown</w:t>
            </w:r>
            <w:proofErr w:type="spellEnd"/>
            <w:r>
              <w:rPr>
                <w:sz w:val="19"/>
                <w:szCs w:val="19"/>
              </w:rPr>
              <w:t xml:space="preserve"> visível.</w:t>
            </w:r>
          </w:p>
        </w:tc>
      </w:tr>
      <w:tr w:rsidR="007F7886" w14:paraId="52DC2E2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6D4BDE" w14:textId="77777777" w:rsidR="007F7886" w:rsidRDefault="00000000">
            <w:r>
              <w:rPr>
                <w:sz w:val="19"/>
                <w:szCs w:val="19"/>
              </w:rPr>
              <w:t>QA</w:t>
            </w:r>
          </w:p>
        </w:tc>
        <w:tc>
          <w:tcPr>
            <w:tcW w:w="36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046BF4" w14:textId="77777777" w:rsidR="007F7886" w:rsidRDefault="00000000">
            <w:r>
              <w:rPr>
                <w:sz w:val="19"/>
                <w:szCs w:val="19"/>
              </w:rPr>
              <w:t>Escrever o primeiro teste de regressão de colisão e exportação web.</w:t>
            </w:r>
          </w:p>
        </w:tc>
        <w:tc>
          <w:tcPr>
            <w:tcW w:w="18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AE1D20" w14:textId="77777777" w:rsidR="007F7886" w:rsidRDefault="00000000">
            <w:r>
              <w:rPr>
                <w:sz w:val="19"/>
                <w:szCs w:val="19"/>
              </w:rPr>
              <w:t>Claude + Direção de Projeto</w:t>
            </w:r>
          </w:p>
        </w:tc>
        <w:tc>
          <w:tcPr>
            <w:tcW w:w="35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A011EA" w14:textId="77777777" w:rsidR="007F7886" w:rsidRDefault="00000000">
            <w:r>
              <w:rPr>
                <w:sz w:val="19"/>
                <w:szCs w:val="19"/>
              </w:rPr>
              <w:t>Teste roda localmente e falha de forma clara se a colisão ou a exportação quebrar em sprints futuros.</w:t>
            </w:r>
          </w:p>
        </w:tc>
      </w:tr>
    </w:tbl>
    <w:p w14:paraId="63E44B0A" w14:textId="77777777" w:rsidR="007F7886" w:rsidRDefault="00000000">
      <w:pPr>
        <w:spacing w:before="200" w:after="80"/>
      </w:pPr>
      <w:r>
        <w:rPr>
          <w:b/>
          <w:bCs/>
          <w:color w:val="3A4A44"/>
          <w:sz w:val="21"/>
          <w:szCs w:val="21"/>
        </w:rPr>
        <w:t>Entregável do sprint</w:t>
      </w:r>
    </w:p>
    <w:p w14:paraId="481F9E8A" w14:textId="77777777" w:rsidR="007F7886" w:rsidRDefault="00000000">
      <w:pPr>
        <w:spacing w:after="160"/>
      </w:pPr>
      <w:r>
        <w:t>Build web jogável com jogador andando em uma cena de teste, Modo Dedução funcional isolado, link acessível publicamente.</w:t>
      </w:r>
    </w:p>
    <w:p w14:paraId="00120128" w14:textId="77777777" w:rsidR="007F7886" w:rsidRDefault="00000000">
      <w:pPr>
        <w:spacing w:before="200" w:after="80"/>
      </w:pPr>
      <w:r>
        <w:rPr>
          <w:b/>
          <w:bCs/>
          <w:color w:val="3A4A44"/>
          <w:sz w:val="21"/>
          <w:szCs w:val="21"/>
        </w:rPr>
        <w:t>Dependências / pré-requisitos</w:t>
      </w:r>
    </w:p>
    <w:p w14:paraId="4DC31A05" w14:textId="77777777" w:rsidR="007F7886" w:rsidRDefault="00000000">
      <w:pPr>
        <w:pStyle w:val="PargrafodaLista"/>
        <w:numPr>
          <w:ilvl w:val="0"/>
          <w:numId w:val="2"/>
        </w:numPr>
        <w:spacing w:after="80"/>
      </w:pPr>
      <w:r>
        <w:t>Sprint 0 concluído (projeto Godot e GitHub/</w:t>
      </w:r>
      <w:proofErr w:type="spellStart"/>
      <w:r>
        <w:t>Cloudflare</w:t>
      </w:r>
      <w:proofErr w:type="spellEnd"/>
      <w:r>
        <w:t xml:space="preserve"> Pages configurados).</w:t>
      </w:r>
    </w:p>
    <w:p w14:paraId="50CA1E63" w14:textId="77777777" w:rsidR="007F7886" w:rsidRDefault="00000000">
      <w:pPr>
        <w:spacing w:before="200" w:after="80"/>
      </w:pPr>
      <w:r>
        <w:rPr>
          <w:b/>
          <w:bCs/>
          <w:color w:val="3A4A44"/>
          <w:sz w:val="21"/>
          <w:szCs w:val="21"/>
        </w:rPr>
        <w:t>Riscos específicos deste sprint</w:t>
      </w:r>
    </w:p>
    <w:p w14:paraId="74FCAB01" w14:textId="77777777" w:rsidR="007F7886" w:rsidRDefault="00000000">
      <w:pPr>
        <w:pStyle w:val="PargrafodaLista"/>
        <w:numPr>
          <w:ilvl w:val="0"/>
          <w:numId w:val="2"/>
        </w:numPr>
        <w:spacing w:after="80"/>
      </w:pPr>
      <w:r>
        <w:t>Diferença de sensibilidade de câmera entre mouse e toque — mitigar com valores de sensibilidade configuráveis desde já, mesmo sem tela de opções final.</w:t>
      </w:r>
    </w:p>
    <w:p w14:paraId="1C394CE9" w14:textId="77777777" w:rsidR="007F7886" w:rsidRDefault="00000000">
      <w:pPr>
        <w:pStyle w:val="Ttulo2"/>
        <w:spacing w:before="360" w:after="160"/>
      </w:pPr>
      <w:bookmarkStart w:id="32" w:name="_Toc240304182"/>
      <w:r>
        <w:t>Sprint 2 — Sistemas Genéricos e Salão Principal</w:t>
      </w:r>
      <w:bookmarkEnd w:id="32"/>
    </w:p>
    <w:p w14:paraId="5D4850BF" w14:textId="77777777" w:rsidR="007F7886" w:rsidRDefault="00000000">
      <w:pPr>
        <w:spacing w:after="160"/>
      </w:pPr>
      <w:r>
        <w:rPr>
          <w:b/>
          <w:bCs/>
          <w:color w:val="6B1F2A"/>
        </w:rPr>
        <w:t xml:space="preserve">Semanas: </w:t>
      </w:r>
      <w:r>
        <w:t xml:space="preserve">Semanas 4–5   </w:t>
      </w:r>
    </w:p>
    <w:p w14:paraId="3A4EA1E1" w14:textId="77777777" w:rsidR="007F7886" w:rsidRDefault="00000000">
      <w:pPr>
        <w:spacing w:after="160"/>
      </w:pPr>
      <w:r>
        <w:t>Construir os sistemas genéricos de porta/chave e de guarda, e implementar o Salão Principal como primeiro ambiente completo e jogável, validando esses sistemas em produção.</w:t>
      </w:r>
    </w:p>
    <w:p w14:paraId="75A4FD31" w14:textId="77777777" w:rsidR="007F7886" w:rsidRDefault="00000000">
      <w:pPr>
        <w:spacing w:before="200" w:after="80"/>
      </w:pPr>
      <w:r>
        <w:rPr>
          <w:b/>
          <w:bCs/>
          <w:color w:val="3A4A44"/>
          <w:sz w:val="21"/>
          <w:szCs w:val="21"/>
        </w:rPr>
        <w:t>Backlog tático por disciplina</w:t>
      </w:r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600"/>
        <w:gridCol w:w="1800"/>
        <w:gridCol w:w="3500"/>
      </w:tblGrid>
      <w:tr w:rsidR="007F7886" w14:paraId="646322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6B1F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923371" w14:textId="77777777" w:rsidR="007F7886" w:rsidRDefault="00000000">
            <w:r>
              <w:rPr>
                <w:b/>
                <w:bCs/>
                <w:color w:val="FFFFFF"/>
                <w:sz w:val="19"/>
                <w:szCs w:val="19"/>
              </w:rPr>
              <w:t>Disciplina</w:t>
            </w:r>
          </w:p>
        </w:tc>
        <w:tc>
          <w:tcPr>
            <w:tcW w:w="3600" w:type="dxa"/>
            <w:shd w:val="clear" w:color="auto" w:fill="6B1F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CC4C97" w14:textId="77777777" w:rsidR="007F7886" w:rsidRDefault="00000000">
            <w:r>
              <w:rPr>
                <w:b/>
                <w:bCs/>
                <w:color w:val="FFFFFF"/>
                <w:sz w:val="19"/>
                <w:szCs w:val="19"/>
              </w:rPr>
              <w:t>Tarefa</w:t>
            </w:r>
          </w:p>
        </w:tc>
        <w:tc>
          <w:tcPr>
            <w:tcW w:w="1800" w:type="dxa"/>
            <w:shd w:val="clear" w:color="auto" w:fill="6B1F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A33532" w14:textId="77777777" w:rsidR="007F7886" w:rsidRDefault="00000000">
            <w:r>
              <w:rPr>
                <w:b/>
                <w:bCs/>
                <w:color w:val="FFFFFF"/>
                <w:sz w:val="19"/>
                <w:szCs w:val="19"/>
              </w:rPr>
              <w:t>Responsável</w:t>
            </w:r>
          </w:p>
        </w:tc>
        <w:tc>
          <w:tcPr>
            <w:tcW w:w="3500" w:type="dxa"/>
            <w:shd w:val="clear" w:color="auto" w:fill="6B1F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3C67B3" w14:textId="77777777" w:rsidR="007F7886" w:rsidRDefault="00000000">
            <w:r>
              <w:rPr>
                <w:b/>
                <w:bCs/>
                <w:color w:val="FFFFFF"/>
                <w:sz w:val="19"/>
                <w:szCs w:val="19"/>
              </w:rPr>
              <w:t>Critério de aceite</w:t>
            </w:r>
          </w:p>
        </w:tc>
      </w:tr>
      <w:tr w:rsidR="007F7886" w14:paraId="6840C39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213F9A" w14:textId="77777777" w:rsidR="007F7886" w:rsidRDefault="00000000">
            <w:r>
              <w:rPr>
                <w:sz w:val="19"/>
                <w:szCs w:val="19"/>
              </w:rPr>
              <w:t>Programação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91DB32" w14:textId="77777777" w:rsidR="007F7886" w:rsidRDefault="00000000">
            <w:r>
              <w:rPr>
                <w:sz w:val="19"/>
                <w:szCs w:val="19"/>
              </w:rPr>
              <w:t>Sistema genérico de porta/chave (bloqueio por flag, feedback visual de trancado/destrancado).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930EB8" w14:textId="77777777" w:rsidR="007F7886" w:rsidRDefault="00000000">
            <w:r>
              <w:rPr>
                <w:sz w:val="19"/>
                <w:szCs w:val="19"/>
              </w:rPr>
              <w:t>Claude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A85E91" w14:textId="77777777" w:rsidR="007F7886" w:rsidRDefault="00000000">
            <w:r>
              <w:rPr>
                <w:sz w:val="19"/>
                <w:szCs w:val="19"/>
              </w:rPr>
              <w:t>Uma porta de teste bloqueia a passagem sem a chave e libera corretamente ao coletar a chave associada.</w:t>
            </w:r>
          </w:p>
        </w:tc>
      </w:tr>
      <w:tr w:rsidR="007F7886" w14:paraId="6C4F30E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9BFBFB" w14:textId="77777777" w:rsidR="007F7886" w:rsidRDefault="00000000">
            <w:r>
              <w:rPr>
                <w:sz w:val="19"/>
                <w:szCs w:val="19"/>
              </w:rPr>
              <w:lastRenderedPageBreak/>
              <w:t>Programação</w:t>
            </w:r>
          </w:p>
        </w:tc>
        <w:tc>
          <w:tcPr>
            <w:tcW w:w="36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1E7F49" w14:textId="77777777" w:rsidR="007F7886" w:rsidRDefault="00000000">
            <w:r>
              <w:rPr>
                <w:sz w:val="19"/>
                <w:szCs w:val="19"/>
              </w:rPr>
              <w:t>Sistema base de guardas: máquina de estados Calmo → Suspeito → Alerta, com patrulha fixa e detecção por cone de visão/audição.</w:t>
            </w:r>
          </w:p>
        </w:tc>
        <w:tc>
          <w:tcPr>
            <w:tcW w:w="18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05E8B6" w14:textId="77777777" w:rsidR="007F7886" w:rsidRDefault="00000000">
            <w:r>
              <w:rPr>
                <w:sz w:val="19"/>
                <w:szCs w:val="19"/>
              </w:rPr>
              <w:t>Claude</w:t>
            </w:r>
          </w:p>
        </w:tc>
        <w:tc>
          <w:tcPr>
            <w:tcW w:w="35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BD7C1C" w14:textId="77777777" w:rsidR="007F7886" w:rsidRDefault="00000000">
            <w:r>
              <w:rPr>
                <w:sz w:val="19"/>
                <w:szCs w:val="19"/>
              </w:rPr>
              <w:t>Guarda de teste reage a barulho simulado e a linha de visão do jogador, retornando ao estado Calmo após perder o alvo.</w:t>
            </w:r>
          </w:p>
        </w:tc>
      </w:tr>
      <w:tr w:rsidR="007F7886" w14:paraId="3878C93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1351D4" w14:textId="77777777" w:rsidR="007F7886" w:rsidRDefault="00000000">
            <w:r>
              <w:rPr>
                <w:sz w:val="19"/>
                <w:szCs w:val="19"/>
              </w:rPr>
              <w:t>Arte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36F214" w14:textId="77777777" w:rsidR="007F7886" w:rsidRDefault="00000000">
            <w:r>
              <w:rPr>
                <w:sz w:val="19"/>
                <w:szCs w:val="19"/>
              </w:rPr>
              <w:t>Modelagem 3D (.GLB) do Salão Principal a partir da referência aprovada no Sprint 0, incluindo lustre, escadaria e lareira.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F1CEB7" w14:textId="77777777" w:rsidR="007F7886" w:rsidRDefault="00000000">
            <w:r>
              <w:rPr>
                <w:sz w:val="19"/>
                <w:szCs w:val="19"/>
              </w:rPr>
              <w:t>Meshy.ai + curadoria humana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944070" w14:textId="77777777" w:rsidR="007F7886" w:rsidRDefault="00000000">
            <w:r>
              <w:rPr>
                <w:sz w:val="19"/>
                <w:szCs w:val="19"/>
              </w:rPr>
              <w:t>Cena carrega dentro do orçamento de 30 MB do jogo completo (fatia proporcional definida internamente) e respeita a paleta marrom-mogno/dourado/vinho.</w:t>
            </w:r>
          </w:p>
        </w:tc>
      </w:tr>
      <w:tr w:rsidR="007F7886" w14:paraId="1364395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CB926E" w14:textId="77777777" w:rsidR="007F7886" w:rsidRDefault="00000000">
            <w:r>
              <w:rPr>
                <w:sz w:val="19"/>
                <w:szCs w:val="19"/>
              </w:rPr>
              <w:t>Conteúdo</w:t>
            </w:r>
          </w:p>
        </w:tc>
        <w:tc>
          <w:tcPr>
            <w:tcW w:w="36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BD44D3" w14:textId="77777777" w:rsidR="007F7886" w:rsidRDefault="00000000">
            <w:r>
              <w:rPr>
                <w:sz w:val="19"/>
                <w:szCs w:val="19"/>
              </w:rPr>
              <w:t xml:space="preserve">Implementar o Salão Principal completo: 4 guardas de ronda, 4 chaves (Bronze, Copa, Ferro, Dourada) como </w:t>
            </w:r>
            <w:proofErr w:type="spellStart"/>
            <w:r>
              <w:rPr>
                <w:sz w:val="19"/>
                <w:szCs w:val="19"/>
              </w:rPr>
              <w:t>loot</w:t>
            </w:r>
            <w:proofErr w:type="spellEnd"/>
            <w:r>
              <w:rPr>
                <w:sz w:val="19"/>
                <w:szCs w:val="19"/>
              </w:rPr>
              <w:t>, ligação com as 4 portas exteriores e a escadaria.</w:t>
            </w:r>
          </w:p>
        </w:tc>
        <w:tc>
          <w:tcPr>
            <w:tcW w:w="18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063BB4" w14:textId="77777777" w:rsidR="007F7886" w:rsidRDefault="00000000">
            <w:r>
              <w:rPr>
                <w:sz w:val="19"/>
                <w:szCs w:val="19"/>
              </w:rPr>
              <w:t>Claude + Direção de Arte</w:t>
            </w:r>
          </w:p>
        </w:tc>
        <w:tc>
          <w:tcPr>
            <w:tcW w:w="35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2D3557" w14:textId="77777777" w:rsidR="007F7886" w:rsidRDefault="00000000">
            <w:r>
              <w:rPr>
                <w:sz w:val="19"/>
                <w:szCs w:val="19"/>
              </w:rPr>
              <w:t>As 4 chaves podem ser obtidas de qualquer uma das rotas de entrada validadas no Sprint 0.</w:t>
            </w:r>
          </w:p>
        </w:tc>
      </w:tr>
      <w:tr w:rsidR="007F7886" w14:paraId="7AC4559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F8F702" w14:textId="77777777" w:rsidR="007F7886" w:rsidRDefault="00000000">
            <w:r>
              <w:rPr>
                <w:sz w:val="19"/>
                <w:szCs w:val="19"/>
              </w:rPr>
              <w:t>QA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28BBE1" w14:textId="77777777" w:rsidR="007F7886" w:rsidRDefault="00000000">
            <w:r>
              <w:rPr>
                <w:sz w:val="19"/>
                <w:szCs w:val="19"/>
              </w:rPr>
              <w:t>Teste de regressão cobrindo porta/chave e patrulha de guarda.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BC6A65" w14:textId="77777777" w:rsidR="007F7886" w:rsidRDefault="00000000">
            <w:r>
              <w:rPr>
                <w:sz w:val="19"/>
                <w:szCs w:val="19"/>
              </w:rPr>
              <w:t>Claude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4AA5B7" w14:textId="77777777" w:rsidR="007F7886" w:rsidRDefault="00000000">
            <w:r>
              <w:rPr>
                <w:sz w:val="19"/>
                <w:szCs w:val="19"/>
              </w:rPr>
              <w:t>Sem regressão nos testes do Sprint 1; novos testes cobrem os 2 sistemas novos.</w:t>
            </w:r>
          </w:p>
        </w:tc>
      </w:tr>
    </w:tbl>
    <w:p w14:paraId="59146249" w14:textId="77777777" w:rsidR="007F7886" w:rsidRDefault="00000000">
      <w:pPr>
        <w:spacing w:before="200" w:after="80"/>
      </w:pPr>
      <w:r>
        <w:rPr>
          <w:b/>
          <w:bCs/>
          <w:color w:val="3A4A44"/>
          <w:sz w:val="21"/>
          <w:szCs w:val="21"/>
        </w:rPr>
        <w:t>Entregável do sprint</w:t>
      </w:r>
    </w:p>
    <w:p w14:paraId="7E0B8207" w14:textId="77777777" w:rsidR="007F7886" w:rsidRDefault="00000000">
      <w:pPr>
        <w:spacing w:after="160"/>
      </w:pPr>
      <w:r>
        <w:t>Salão Principal jogável de ponta a ponta: entrar por qualquer porta exterior, enfrentar/evitar os 4 guardas, coletar as 4 chaves.</w:t>
      </w:r>
    </w:p>
    <w:p w14:paraId="1A883BE2" w14:textId="77777777" w:rsidR="007F7886" w:rsidRDefault="00000000">
      <w:pPr>
        <w:spacing w:before="200" w:after="80"/>
      </w:pPr>
      <w:r>
        <w:rPr>
          <w:b/>
          <w:bCs/>
          <w:color w:val="3A4A44"/>
          <w:sz w:val="21"/>
          <w:szCs w:val="21"/>
        </w:rPr>
        <w:t>Dependências / pré-requisitos</w:t>
      </w:r>
    </w:p>
    <w:p w14:paraId="776E11F5" w14:textId="77777777" w:rsidR="007F7886" w:rsidRDefault="00000000">
      <w:pPr>
        <w:pStyle w:val="PargrafodaLista"/>
        <w:numPr>
          <w:ilvl w:val="0"/>
          <w:numId w:val="2"/>
        </w:numPr>
        <w:spacing w:after="80"/>
      </w:pPr>
      <w:r>
        <w:t>Sprint 1 concluído (movimento, câmera e Modo Dedução base).</w:t>
      </w:r>
    </w:p>
    <w:p w14:paraId="54B3E16F" w14:textId="77777777" w:rsidR="007F7886" w:rsidRDefault="00000000">
      <w:pPr>
        <w:spacing w:before="200" w:after="80"/>
      </w:pPr>
      <w:r>
        <w:rPr>
          <w:b/>
          <w:bCs/>
          <w:color w:val="3A4A44"/>
          <w:sz w:val="21"/>
          <w:szCs w:val="21"/>
        </w:rPr>
        <w:t>Riscos específicos deste sprint</w:t>
      </w:r>
    </w:p>
    <w:p w14:paraId="13DC3BDD" w14:textId="77777777" w:rsidR="007F7886" w:rsidRDefault="00000000">
      <w:pPr>
        <w:pStyle w:val="PargrafodaLista"/>
        <w:numPr>
          <w:ilvl w:val="0"/>
          <w:numId w:val="2"/>
        </w:numPr>
        <w:spacing w:after="80"/>
      </w:pPr>
      <w:r>
        <w:t>Sistema de patrulha genérico não escalar bem para os 15 guardas futuros — mitigar validando desde já com múltiplos guardas simultâneos no Salão, não apenas um guarda isolado.</w:t>
      </w:r>
    </w:p>
    <w:p w14:paraId="02F14D47" w14:textId="77777777" w:rsidR="007F7886" w:rsidRDefault="00000000">
      <w:r>
        <w:br w:type="page"/>
      </w:r>
    </w:p>
    <w:p w14:paraId="7E2E54E9" w14:textId="77777777" w:rsidR="007F7886" w:rsidRDefault="00000000">
      <w:pPr>
        <w:pStyle w:val="Ttulo1"/>
        <w:pBdr>
          <w:bottom w:val="single" w:sz="12" w:space="4" w:color="6B1F2A"/>
        </w:pBdr>
        <w:spacing w:before="480" w:after="240"/>
      </w:pPr>
      <w:bookmarkStart w:id="33" w:name="_Toc240304183"/>
      <w:r>
        <w:lastRenderedPageBreak/>
        <w:t>12. Sprints de Conteúdo do Térreo e Clímax</w:t>
      </w:r>
      <w:bookmarkEnd w:id="33"/>
    </w:p>
    <w:p w14:paraId="527C70B9" w14:textId="77777777" w:rsidR="007F7886" w:rsidRDefault="00000000">
      <w:pPr>
        <w:pStyle w:val="Ttulo2"/>
        <w:spacing w:before="360" w:after="160"/>
      </w:pPr>
      <w:bookmarkStart w:id="34" w:name="_Toc240304184"/>
      <w:r>
        <w:t>Sprint 3 — Biblioteca, Cozinha e Quarto de Armas</w:t>
      </w:r>
      <w:bookmarkEnd w:id="34"/>
    </w:p>
    <w:p w14:paraId="0AFD405A" w14:textId="77777777" w:rsidR="007F7886" w:rsidRDefault="00000000">
      <w:pPr>
        <w:spacing w:after="160"/>
      </w:pPr>
      <w:r>
        <w:rPr>
          <w:b/>
          <w:bCs/>
          <w:color w:val="6B1F2A"/>
        </w:rPr>
        <w:t xml:space="preserve">Semanas: </w:t>
      </w:r>
      <w:r>
        <w:t xml:space="preserve">Semanas 6–7   </w:t>
      </w:r>
    </w:p>
    <w:p w14:paraId="309A79B0" w14:textId="77777777" w:rsidR="007F7886" w:rsidRDefault="00000000">
      <w:pPr>
        <w:spacing w:after="160"/>
      </w:pPr>
      <w:r>
        <w:t xml:space="preserve">Completar </w:t>
      </w:r>
      <w:proofErr w:type="gramStart"/>
      <w:r>
        <w:t>os três ambientes-satélite</w:t>
      </w:r>
      <w:proofErr w:type="gramEnd"/>
      <w:r>
        <w:t xml:space="preserve"> restantes do térreo, com guardas, enigmas e as duas primeiras passagens secretas do jogo.</w:t>
      </w:r>
    </w:p>
    <w:p w14:paraId="313B293C" w14:textId="77777777" w:rsidR="007F7886" w:rsidRDefault="00000000">
      <w:pPr>
        <w:spacing w:before="200" w:after="80"/>
      </w:pPr>
      <w:r>
        <w:rPr>
          <w:b/>
          <w:bCs/>
          <w:color w:val="3A4A44"/>
          <w:sz w:val="21"/>
          <w:szCs w:val="21"/>
        </w:rPr>
        <w:t>Backlog tático por disciplina</w:t>
      </w:r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600"/>
        <w:gridCol w:w="1800"/>
        <w:gridCol w:w="3500"/>
      </w:tblGrid>
      <w:tr w:rsidR="007F7886" w14:paraId="4C3310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6B1F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A9A389" w14:textId="77777777" w:rsidR="007F7886" w:rsidRDefault="00000000">
            <w:r>
              <w:rPr>
                <w:b/>
                <w:bCs/>
                <w:color w:val="FFFFFF"/>
                <w:sz w:val="19"/>
                <w:szCs w:val="19"/>
              </w:rPr>
              <w:t>Disciplina</w:t>
            </w:r>
          </w:p>
        </w:tc>
        <w:tc>
          <w:tcPr>
            <w:tcW w:w="3600" w:type="dxa"/>
            <w:shd w:val="clear" w:color="auto" w:fill="6B1F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F39637" w14:textId="77777777" w:rsidR="007F7886" w:rsidRDefault="00000000">
            <w:r>
              <w:rPr>
                <w:b/>
                <w:bCs/>
                <w:color w:val="FFFFFF"/>
                <w:sz w:val="19"/>
                <w:szCs w:val="19"/>
              </w:rPr>
              <w:t>Tarefa</w:t>
            </w:r>
          </w:p>
        </w:tc>
        <w:tc>
          <w:tcPr>
            <w:tcW w:w="1800" w:type="dxa"/>
            <w:shd w:val="clear" w:color="auto" w:fill="6B1F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D66E7B" w14:textId="77777777" w:rsidR="007F7886" w:rsidRDefault="00000000">
            <w:r>
              <w:rPr>
                <w:b/>
                <w:bCs/>
                <w:color w:val="FFFFFF"/>
                <w:sz w:val="19"/>
                <w:szCs w:val="19"/>
              </w:rPr>
              <w:t>Responsável</w:t>
            </w:r>
          </w:p>
        </w:tc>
        <w:tc>
          <w:tcPr>
            <w:tcW w:w="3500" w:type="dxa"/>
            <w:shd w:val="clear" w:color="auto" w:fill="6B1F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594EDC" w14:textId="77777777" w:rsidR="007F7886" w:rsidRDefault="00000000">
            <w:r>
              <w:rPr>
                <w:b/>
                <w:bCs/>
                <w:color w:val="FFFFFF"/>
                <w:sz w:val="19"/>
                <w:szCs w:val="19"/>
              </w:rPr>
              <w:t>Critério de aceite</w:t>
            </w:r>
          </w:p>
        </w:tc>
      </w:tr>
      <w:tr w:rsidR="007F7886" w14:paraId="3606E7E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029E1E" w14:textId="77777777" w:rsidR="007F7886" w:rsidRDefault="00000000">
            <w:r>
              <w:rPr>
                <w:sz w:val="19"/>
                <w:szCs w:val="19"/>
              </w:rPr>
              <w:t>Programação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78DA50" w14:textId="77777777" w:rsidR="007F7886" w:rsidRDefault="00000000">
            <w:r>
              <w:rPr>
                <w:sz w:val="19"/>
                <w:szCs w:val="19"/>
              </w:rPr>
              <w:t>Sistema genérico de enigma (verificação de sequência/combinação, reutilizável para os 7 casos do mapa).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5BFABE" w14:textId="77777777" w:rsidR="007F7886" w:rsidRDefault="00000000">
            <w:r>
              <w:rPr>
                <w:sz w:val="19"/>
                <w:szCs w:val="19"/>
              </w:rPr>
              <w:t>Claude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AF1008" w14:textId="77777777" w:rsidR="007F7886" w:rsidRDefault="00000000">
            <w:r>
              <w:rPr>
                <w:sz w:val="19"/>
                <w:szCs w:val="19"/>
              </w:rPr>
              <w:t>Um enigma de teste (sequência de 4 símbolos) valida corretamente ordens certas e erradas.</w:t>
            </w:r>
          </w:p>
        </w:tc>
      </w:tr>
      <w:tr w:rsidR="007F7886" w14:paraId="182C66C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FBA9CA" w14:textId="77777777" w:rsidR="007F7886" w:rsidRDefault="00000000">
            <w:r>
              <w:rPr>
                <w:sz w:val="19"/>
                <w:szCs w:val="19"/>
              </w:rPr>
              <w:t>Conteúdo</w:t>
            </w:r>
          </w:p>
        </w:tc>
        <w:tc>
          <w:tcPr>
            <w:tcW w:w="36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AD838C" w14:textId="77777777" w:rsidR="007F7886" w:rsidRDefault="00000000">
            <w:r>
              <w:rPr>
                <w:sz w:val="19"/>
                <w:szCs w:val="19"/>
              </w:rPr>
              <w:t>Implementar a Biblioteca com o Enigma da Estante Giratória e a galeria de retratos (pista do código do cofre, sem o cofre em si).</w:t>
            </w:r>
          </w:p>
        </w:tc>
        <w:tc>
          <w:tcPr>
            <w:tcW w:w="18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9C718C" w14:textId="77777777" w:rsidR="007F7886" w:rsidRDefault="00000000">
            <w:r>
              <w:rPr>
                <w:sz w:val="19"/>
                <w:szCs w:val="19"/>
              </w:rPr>
              <w:t>Claude + Direção de Arte</w:t>
            </w:r>
          </w:p>
        </w:tc>
        <w:tc>
          <w:tcPr>
            <w:tcW w:w="35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BCB9B0" w14:textId="77777777" w:rsidR="007F7886" w:rsidRDefault="00000000">
            <w:r>
              <w:rPr>
                <w:sz w:val="19"/>
                <w:szCs w:val="19"/>
              </w:rPr>
              <w:t>Puxar o volume correto revela a estante giratória; a galeria de retratos é legível em Modo Dedução.</w:t>
            </w:r>
          </w:p>
        </w:tc>
      </w:tr>
      <w:tr w:rsidR="007F7886" w14:paraId="4BE9840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6F07CD" w14:textId="77777777" w:rsidR="007F7886" w:rsidRDefault="00000000">
            <w:r>
              <w:rPr>
                <w:sz w:val="19"/>
                <w:szCs w:val="19"/>
              </w:rPr>
              <w:t>Conteúdo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8B2FD2" w14:textId="77777777" w:rsidR="007F7886" w:rsidRDefault="00000000">
            <w:r>
              <w:rPr>
                <w:sz w:val="19"/>
                <w:szCs w:val="19"/>
              </w:rPr>
              <w:t>Implementar a Cozinha com o Enigma do Assoalho e a passagem para a Adega Secreta.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B657F1" w14:textId="77777777" w:rsidR="007F7886" w:rsidRDefault="00000000">
            <w:r>
              <w:rPr>
                <w:sz w:val="19"/>
                <w:szCs w:val="19"/>
              </w:rPr>
              <w:t>Claude + Direção de Arte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588B6C" w14:textId="77777777" w:rsidR="007F7886" w:rsidRDefault="00000000">
            <w:r>
              <w:rPr>
                <w:sz w:val="19"/>
                <w:szCs w:val="19"/>
              </w:rPr>
              <w:t>Pisar nas tábuas na ordem certa (indicada só em Modo Dedução) abre a passagem para o Porão.</w:t>
            </w:r>
          </w:p>
        </w:tc>
      </w:tr>
      <w:tr w:rsidR="007F7886" w14:paraId="2EDA856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7AD98E" w14:textId="77777777" w:rsidR="007F7886" w:rsidRDefault="00000000">
            <w:r>
              <w:rPr>
                <w:sz w:val="19"/>
                <w:szCs w:val="19"/>
              </w:rPr>
              <w:t>Conteúdo</w:t>
            </w:r>
          </w:p>
        </w:tc>
        <w:tc>
          <w:tcPr>
            <w:tcW w:w="36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F914B1" w14:textId="77777777" w:rsidR="007F7886" w:rsidRDefault="00000000">
            <w:r>
              <w:rPr>
                <w:sz w:val="19"/>
                <w:szCs w:val="19"/>
              </w:rPr>
              <w:t>Implementar o Quarto de Armas e Munições com a arma-pista do enigma da Balança.</w:t>
            </w:r>
          </w:p>
        </w:tc>
        <w:tc>
          <w:tcPr>
            <w:tcW w:w="18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9BD106" w14:textId="77777777" w:rsidR="007F7886" w:rsidRDefault="00000000">
            <w:r>
              <w:rPr>
                <w:sz w:val="19"/>
                <w:szCs w:val="19"/>
              </w:rPr>
              <w:t>Claude + Direção de Arte</w:t>
            </w:r>
          </w:p>
        </w:tc>
        <w:tc>
          <w:tcPr>
            <w:tcW w:w="35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AE9D6E" w14:textId="77777777" w:rsidR="007F7886" w:rsidRDefault="00000000">
            <w:r>
              <w:rPr>
                <w:sz w:val="19"/>
                <w:szCs w:val="19"/>
              </w:rPr>
              <w:t>Calibre gravado na arma é legível e corresponde ao valor esperado pelo enigma da Suíte 3 (Sprint 5).</w:t>
            </w:r>
          </w:p>
        </w:tc>
      </w:tr>
      <w:tr w:rsidR="007F7886" w14:paraId="4A776C3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3C0DB2" w14:textId="77777777" w:rsidR="007F7886" w:rsidRDefault="00000000">
            <w:r>
              <w:rPr>
                <w:sz w:val="19"/>
                <w:szCs w:val="19"/>
              </w:rPr>
              <w:t>Arte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E61A43" w14:textId="77777777" w:rsidR="007F7886" w:rsidRDefault="00000000">
            <w:r>
              <w:rPr>
                <w:sz w:val="19"/>
                <w:szCs w:val="19"/>
              </w:rPr>
              <w:t>Modelagem 3D dos três ambientes a partir das referências do Sprint 0/Parte III deste documento.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8A69D0" w14:textId="77777777" w:rsidR="007F7886" w:rsidRDefault="00000000">
            <w:r>
              <w:rPr>
                <w:sz w:val="19"/>
                <w:szCs w:val="19"/>
              </w:rPr>
              <w:t>Meshy.ai + curadoria humana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0A1294" w14:textId="77777777" w:rsidR="007F7886" w:rsidRDefault="00000000">
            <w:r>
              <w:rPr>
                <w:sz w:val="19"/>
                <w:szCs w:val="19"/>
              </w:rPr>
              <w:t>As três cenas respeitam a ficha de atmosfera correspondente (Parte II, seção 7, ou GDD para Biblioteca/Cozinha).</w:t>
            </w:r>
          </w:p>
        </w:tc>
      </w:tr>
      <w:tr w:rsidR="007F7886" w14:paraId="50012B3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7F5983" w14:textId="77777777" w:rsidR="007F7886" w:rsidRDefault="00000000">
            <w:r>
              <w:rPr>
                <w:sz w:val="19"/>
                <w:szCs w:val="19"/>
              </w:rPr>
              <w:t>Áudio</w:t>
            </w:r>
          </w:p>
        </w:tc>
        <w:tc>
          <w:tcPr>
            <w:tcW w:w="36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99E722" w14:textId="77777777" w:rsidR="007F7886" w:rsidRDefault="00000000">
            <w:r>
              <w:rPr>
                <w:sz w:val="19"/>
                <w:szCs w:val="19"/>
              </w:rPr>
              <w:t>Sons ambiente e de interação dos três cômodos (passos em diferentes pisos, ranger da estante, tinido de talheres na cozinha).</w:t>
            </w:r>
          </w:p>
        </w:tc>
        <w:tc>
          <w:tcPr>
            <w:tcW w:w="18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44D673" w14:textId="77777777" w:rsidR="007F7886" w:rsidRDefault="00000000">
            <w:proofErr w:type="spellStart"/>
            <w:r>
              <w:rPr>
                <w:sz w:val="19"/>
                <w:szCs w:val="19"/>
              </w:rPr>
              <w:t>ElevenLabs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Suno</w:t>
            </w:r>
            <w:proofErr w:type="spellEnd"/>
          </w:p>
        </w:tc>
        <w:tc>
          <w:tcPr>
            <w:tcW w:w="35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E3BE1D" w14:textId="77777777" w:rsidR="007F7886" w:rsidRDefault="00000000">
            <w:r>
              <w:rPr>
                <w:sz w:val="19"/>
                <w:szCs w:val="19"/>
              </w:rPr>
              <w:t>Sons carregam apenas quando a cena correspondente está ativa (descarregamento ao sair, conforme padrão de performance).</w:t>
            </w:r>
          </w:p>
        </w:tc>
      </w:tr>
      <w:tr w:rsidR="007F7886" w14:paraId="3ED5A65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E2A34F" w14:textId="77777777" w:rsidR="007F7886" w:rsidRDefault="00000000">
            <w:r>
              <w:rPr>
                <w:sz w:val="19"/>
                <w:szCs w:val="19"/>
              </w:rPr>
              <w:t>QA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9FE37E" w14:textId="77777777" w:rsidR="007F7886" w:rsidRDefault="00000000">
            <w:r>
              <w:rPr>
                <w:sz w:val="19"/>
                <w:szCs w:val="19"/>
              </w:rPr>
              <w:t xml:space="preserve">Teste de </w:t>
            </w:r>
            <w:proofErr w:type="spellStart"/>
            <w:r>
              <w:rPr>
                <w:sz w:val="19"/>
                <w:szCs w:val="19"/>
              </w:rPr>
              <w:t>reachability</w:t>
            </w:r>
            <w:proofErr w:type="spellEnd"/>
            <w:r>
              <w:rPr>
                <w:sz w:val="19"/>
                <w:szCs w:val="19"/>
              </w:rPr>
              <w:t xml:space="preserve"> parcial: confirmar que os 4 cômodos-satélite do térreo são alcançáveis a partir de qualquer entrada já implementada.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E731CB" w14:textId="77777777" w:rsidR="007F7886" w:rsidRDefault="00000000">
            <w:r>
              <w:rPr>
                <w:sz w:val="19"/>
                <w:szCs w:val="19"/>
              </w:rPr>
              <w:t>Direção de Projeto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6DE422" w14:textId="77777777" w:rsidR="007F7886" w:rsidRDefault="00000000">
            <w:r>
              <w:rPr>
                <w:sz w:val="19"/>
                <w:szCs w:val="19"/>
              </w:rPr>
              <w:t>Nenhuma rota resulta em impasse dentro do escopo implementado até aqui.</w:t>
            </w:r>
          </w:p>
        </w:tc>
      </w:tr>
    </w:tbl>
    <w:p w14:paraId="255B6E70" w14:textId="77777777" w:rsidR="007F7886" w:rsidRDefault="00000000">
      <w:pPr>
        <w:spacing w:before="200" w:after="80"/>
      </w:pPr>
      <w:r>
        <w:rPr>
          <w:b/>
          <w:bCs/>
          <w:color w:val="3A4A44"/>
          <w:sz w:val="21"/>
          <w:szCs w:val="21"/>
        </w:rPr>
        <w:t>Entregável do sprint</w:t>
      </w:r>
    </w:p>
    <w:p w14:paraId="3FA88AD1" w14:textId="77777777" w:rsidR="007F7886" w:rsidRDefault="00000000">
      <w:pPr>
        <w:spacing w:after="160"/>
      </w:pPr>
      <w:r>
        <w:t>Térreo com 5 dos 6 ambientes completos (falta apenas o Escritório), 4 guardas de ronda com IA completa, 2 enigmas e 2 passagens secretas funcionais.</w:t>
      </w:r>
    </w:p>
    <w:p w14:paraId="3FE23C62" w14:textId="77777777" w:rsidR="007F7886" w:rsidRDefault="00000000">
      <w:pPr>
        <w:spacing w:before="200" w:after="80"/>
      </w:pPr>
      <w:r>
        <w:rPr>
          <w:b/>
          <w:bCs/>
          <w:color w:val="3A4A44"/>
          <w:sz w:val="21"/>
          <w:szCs w:val="21"/>
        </w:rPr>
        <w:t>Dependências / pré-requisitos</w:t>
      </w:r>
    </w:p>
    <w:p w14:paraId="653347E0" w14:textId="77777777" w:rsidR="007F7886" w:rsidRDefault="00000000">
      <w:pPr>
        <w:pStyle w:val="PargrafodaLista"/>
        <w:numPr>
          <w:ilvl w:val="0"/>
          <w:numId w:val="2"/>
        </w:numPr>
        <w:spacing w:after="80"/>
      </w:pPr>
      <w:r>
        <w:t>Sprint 2 concluído (sistemas de porta/chave e guarda validados em produção no Salão Principal).</w:t>
      </w:r>
    </w:p>
    <w:p w14:paraId="7B595921" w14:textId="77777777" w:rsidR="007F7886" w:rsidRDefault="00000000">
      <w:pPr>
        <w:spacing w:before="200" w:after="80"/>
      </w:pPr>
      <w:r>
        <w:rPr>
          <w:b/>
          <w:bCs/>
          <w:color w:val="3A4A44"/>
          <w:sz w:val="21"/>
          <w:szCs w:val="21"/>
        </w:rPr>
        <w:t>Riscos específicos deste sprint</w:t>
      </w:r>
    </w:p>
    <w:p w14:paraId="2DBD3163" w14:textId="77777777" w:rsidR="007F7886" w:rsidRDefault="00000000">
      <w:pPr>
        <w:pStyle w:val="PargrafodaLista"/>
        <w:numPr>
          <w:ilvl w:val="0"/>
          <w:numId w:val="2"/>
        </w:numPr>
        <w:spacing w:after="80"/>
      </w:pPr>
      <w:r>
        <w:t>Acúmulo de sistemas novos (enigma genérico) no mesmo sprint que 3 ambientes de conteúdo — mitigar entregando o sistema genérico na primeira semana e o conteúdo na segunda.</w:t>
      </w:r>
    </w:p>
    <w:p w14:paraId="4E1C7A1B" w14:textId="77777777" w:rsidR="007F7886" w:rsidRDefault="00000000">
      <w:pPr>
        <w:pStyle w:val="Ttulo2"/>
        <w:spacing w:before="360" w:after="160"/>
      </w:pPr>
      <w:bookmarkStart w:id="35" w:name="_Toc240304185"/>
      <w:r>
        <w:t>Sprint 4 — Escritório, Cofre e Sequência Final</w:t>
      </w:r>
      <w:bookmarkEnd w:id="35"/>
    </w:p>
    <w:p w14:paraId="3585412A" w14:textId="77777777" w:rsidR="007F7886" w:rsidRDefault="00000000">
      <w:pPr>
        <w:spacing w:after="160"/>
      </w:pPr>
      <w:r>
        <w:rPr>
          <w:b/>
          <w:bCs/>
          <w:color w:val="6B1F2A"/>
        </w:rPr>
        <w:lastRenderedPageBreak/>
        <w:t xml:space="preserve">Semanas: </w:t>
      </w:r>
      <w:r>
        <w:t xml:space="preserve">Semanas 8–9   </w:t>
      </w:r>
    </w:p>
    <w:p w14:paraId="5421BC8D" w14:textId="77777777" w:rsidR="007F7886" w:rsidRDefault="00000000">
      <w:pPr>
        <w:spacing w:after="160"/>
      </w:pPr>
      <w:r>
        <w:t>Fechar o térreo com o Escritório, implementar a lógica do cofre e a sequência completa de obtenção do Livro de Contas, incluindo o alerta geral.</w:t>
      </w:r>
    </w:p>
    <w:p w14:paraId="2D4B5453" w14:textId="77777777" w:rsidR="007F7886" w:rsidRDefault="00000000">
      <w:pPr>
        <w:spacing w:before="200" w:after="80"/>
      </w:pPr>
      <w:r>
        <w:rPr>
          <w:b/>
          <w:bCs/>
          <w:color w:val="3A4A44"/>
          <w:sz w:val="21"/>
          <w:szCs w:val="21"/>
        </w:rPr>
        <w:t>Backlog tático por disciplina</w:t>
      </w:r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600"/>
        <w:gridCol w:w="1800"/>
        <w:gridCol w:w="3500"/>
      </w:tblGrid>
      <w:tr w:rsidR="007F7886" w14:paraId="7FD0C1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6B1F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EECB98" w14:textId="77777777" w:rsidR="007F7886" w:rsidRDefault="00000000">
            <w:r>
              <w:rPr>
                <w:b/>
                <w:bCs/>
                <w:color w:val="FFFFFF"/>
                <w:sz w:val="19"/>
                <w:szCs w:val="19"/>
              </w:rPr>
              <w:t>Disciplina</w:t>
            </w:r>
          </w:p>
        </w:tc>
        <w:tc>
          <w:tcPr>
            <w:tcW w:w="3600" w:type="dxa"/>
            <w:shd w:val="clear" w:color="auto" w:fill="6B1F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055F16" w14:textId="77777777" w:rsidR="007F7886" w:rsidRDefault="00000000">
            <w:r>
              <w:rPr>
                <w:b/>
                <w:bCs/>
                <w:color w:val="FFFFFF"/>
                <w:sz w:val="19"/>
                <w:szCs w:val="19"/>
              </w:rPr>
              <w:t>Tarefa</w:t>
            </w:r>
          </w:p>
        </w:tc>
        <w:tc>
          <w:tcPr>
            <w:tcW w:w="1800" w:type="dxa"/>
            <w:shd w:val="clear" w:color="auto" w:fill="6B1F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1D92CE" w14:textId="77777777" w:rsidR="007F7886" w:rsidRDefault="00000000">
            <w:r>
              <w:rPr>
                <w:b/>
                <w:bCs/>
                <w:color w:val="FFFFFF"/>
                <w:sz w:val="19"/>
                <w:szCs w:val="19"/>
              </w:rPr>
              <w:t>Responsável</w:t>
            </w:r>
          </w:p>
        </w:tc>
        <w:tc>
          <w:tcPr>
            <w:tcW w:w="3500" w:type="dxa"/>
            <w:shd w:val="clear" w:color="auto" w:fill="6B1F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95AB12" w14:textId="77777777" w:rsidR="007F7886" w:rsidRDefault="00000000">
            <w:r>
              <w:rPr>
                <w:b/>
                <w:bCs/>
                <w:color w:val="FFFFFF"/>
                <w:sz w:val="19"/>
                <w:szCs w:val="19"/>
              </w:rPr>
              <w:t>Critério de aceite</w:t>
            </w:r>
          </w:p>
        </w:tc>
      </w:tr>
      <w:tr w:rsidR="007F7886" w14:paraId="2790CAF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92D427" w14:textId="77777777" w:rsidR="007F7886" w:rsidRDefault="00000000">
            <w:r>
              <w:rPr>
                <w:sz w:val="19"/>
                <w:szCs w:val="19"/>
              </w:rPr>
              <w:t>Programação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E18142" w14:textId="77777777" w:rsidR="007F7886" w:rsidRDefault="00000000">
            <w:r>
              <w:rPr>
                <w:sz w:val="19"/>
                <w:szCs w:val="19"/>
              </w:rPr>
              <w:t>Lógica do cofre: leitura do código de 4 dígitos (extraído da galeria de retratos da Biblioteca) e animação de abertura.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289771" w14:textId="77777777" w:rsidR="007F7886" w:rsidRDefault="00000000">
            <w:r>
              <w:rPr>
                <w:sz w:val="19"/>
                <w:szCs w:val="19"/>
              </w:rPr>
              <w:t>Claude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46BB6C" w14:textId="77777777" w:rsidR="007F7886" w:rsidRDefault="00000000">
            <w:r>
              <w:rPr>
                <w:sz w:val="19"/>
                <w:szCs w:val="19"/>
              </w:rPr>
              <w:t>Cofre só abre com o código correto; código errado dá feedback claro sem penalidade permanente.</w:t>
            </w:r>
          </w:p>
        </w:tc>
      </w:tr>
      <w:tr w:rsidR="007F7886" w14:paraId="1276A6F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C7506D" w14:textId="77777777" w:rsidR="007F7886" w:rsidRDefault="00000000">
            <w:r>
              <w:rPr>
                <w:sz w:val="19"/>
                <w:szCs w:val="19"/>
              </w:rPr>
              <w:t>Programação</w:t>
            </w:r>
          </w:p>
        </w:tc>
        <w:tc>
          <w:tcPr>
            <w:tcW w:w="36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65589E" w14:textId="77777777" w:rsidR="007F7886" w:rsidRDefault="00000000">
            <w:r>
              <w:rPr>
                <w:sz w:val="19"/>
                <w:szCs w:val="19"/>
              </w:rPr>
              <w:t xml:space="preserve">Gatilho de alerta geral: ao retirar o Livro, todos os guardas remanescentes do andar mudam </w:t>
            </w:r>
            <w:proofErr w:type="gramStart"/>
            <w:r>
              <w:rPr>
                <w:sz w:val="19"/>
                <w:szCs w:val="19"/>
              </w:rPr>
              <w:t>para Alerta</w:t>
            </w:r>
            <w:proofErr w:type="gramEnd"/>
            <w:r>
              <w:rPr>
                <w:sz w:val="19"/>
                <w:szCs w:val="19"/>
              </w:rPr>
              <w:t xml:space="preserve"> simultaneamente.</w:t>
            </w:r>
          </w:p>
        </w:tc>
        <w:tc>
          <w:tcPr>
            <w:tcW w:w="18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0551FA" w14:textId="77777777" w:rsidR="007F7886" w:rsidRDefault="00000000">
            <w:r>
              <w:rPr>
                <w:sz w:val="19"/>
                <w:szCs w:val="19"/>
              </w:rPr>
              <w:t>Claude</w:t>
            </w:r>
          </w:p>
        </w:tc>
        <w:tc>
          <w:tcPr>
            <w:tcW w:w="35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26E6F1" w14:textId="77777777" w:rsidR="007F7886" w:rsidRDefault="00000000">
            <w:r>
              <w:rPr>
                <w:sz w:val="19"/>
                <w:szCs w:val="19"/>
              </w:rPr>
              <w:t>Teste com múltiplos guardas confirma mudança de estado simultânea e chamado de reforço apenas dentro do mesmo andar.</w:t>
            </w:r>
          </w:p>
        </w:tc>
      </w:tr>
      <w:tr w:rsidR="007F7886" w14:paraId="2325A3D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EFE522" w14:textId="77777777" w:rsidR="007F7886" w:rsidRDefault="00000000">
            <w:r>
              <w:rPr>
                <w:sz w:val="19"/>
                <w:szCs w:val="19"/>
              </w:rPr>
              <w:t>Conteúdo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364B47" w14:textId="77777777" w:rsidR="007F7886" w:rsidRDefault="00000000">
            <w:r>
              <w:rPr>
                <w:sz w:val="19"/>
                <w:szCs w:val="19"/>
              </w:rPr>
              <w:t>Implementar o Escritório com o guarda satélite, a Chave Dourada como pré-requisito de acesso e o cofre.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F2BB6F" w14:textId="77777777" w:rsidR="007F7886" w:rsidRDefault="00000000">
            <w:r>
              <w:rPr>
                <w:sz w:val="19"/>
                <w:szCs w:val="19"/>
              </w:rPr>
              <w:t>Claude + Direção de Arte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0D6698" w14:textId="77777777" w:rsidR="007F7886" w:rsidRDefault="00000000">
            <w:r>
              <w:rPr>
                <w:sz w:val="19"/>
                <w:szCs w:val="19"/>
              </w:rPr>
              <w:t>Sequência completa (chave → código → abrir cofre → pegar livro → alerta) funciona de ponta a ponta.</w:t>
            </w:r>
          </w:p>
        </w:tc>
      </w:tr>
      <w:tr w:rsidR="007F7886" w14:paraId="615B3FD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0A7784" w14:textId="77777777" w:rsidR="007F7886" w:rsidRDefault="00000000">
            <w:r>
              <w:rPr>
                <w:sz w:val="19"/>
                <w:szCs w:val="19"/>
              </w:rPr>
              <w:t>Vídeo</w:t>
            </w:r>
          </w:p>
        </w:tc>
        <w:tc>
          <w:tcPr>
            <w:tcW w:w="36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98070E" w14:textId="77777777" w:rsidR="007F7886" w:rsidRDefault="00000000">
            <w:r>
              <w:rPr>
                <w:sz w:val="19"/>
                <w:szCs w:val="19"/>
              </w:rPr>
              <w:t xml:space="preserve">Gerar a </w:t>
            </w:r>
            <w:proofErr w:type="spellStart"/>
            <w:r>
              <w:rPr>
                <w:sz w:val="19"/>
                <w:szCs w:val="19"/>
              </w:rPr>
              <w:t>cutscene</w:t>
            </w:r>
            <w:proofErr w:type="spellEnd"/>
            <w:r>
              <w:rPr>
                <w:sz w:val="19"/>
                <w:szCs w:val="19"/>
              </w:rPr>
              <w:t xml:space="preserve"> curta de clímax ao obter o Livro de Contas.</w:t>
            </w:r>
          </w:p>
        </w:tc>
        <w:tc>
          <w:tcPr>
            <w:tcW w:w="18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53608F" w14:textId="77777777" w:rsidR="007F7886" w:rsidRDefault="00000000">
            <w:proofErr w:type="spellStart"/>
            <w:r>
              <w:rPr>
                <w:sz w:val="19"/>
                <w:szCs w:val="19"/>
              </w:rPr>
              <w:t>Grok</w:t>
            </w:r>
            <w:proofErr w:type="spellEnd"/>
          </w:p>
        </w:tc>
        <w:tc>
          <w:tcPr>
            <w:tcW w:w="35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ABF177" w14:textId="77777777" w:rsidR="007F7886" w:rsidRDefault="00000000">
            <w:r>
              <w:rPr>
                <w:sz w:val="19"/>
                <w:szCs w:val="19"/>
              </w:rPr>
              <w:t>Vídeo integrado dispara automaticamente no momento exato da retirada do livro.</w:t>
            </w:r>
          </w:p>
        </w:tc>
      </w:tr>
      <w:tr w:rsidR="007F7886" w14:paraId="0924DAF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AC09C0" w14:textId="77777777" w:rsidR="007F7886" w:rsidRDefault="00000000">
            <w:r>
              <w:rPr>
                <w:sz w:val="19"/>
                <w:szCs w:val="19"/>
              </w:rPr>
              <w:t>QA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FEAF8A" w14:textId="77777777" w:rsidR="007F7886" w:rsidRDefault="00000000">
            <w:r>
              <w:rPr>
                <w:sz w:val="19"/>
                <w:szCs w:val="19"/>
              </w:rPr>
              <w:t xml:space="preserve">Teste de regressão da condição de vitória parcial (obtenção do livro) e do sistema de </w:t>
            </w:r>
            <w:proofErr w:type="spellStart"/>
            <w:r>
              <w:rPr>
                <w:sz w:val="19"/>
                <w:szCs w:val="19"/>
              </w:rPr>
              <w:t>save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load</w:t>
            </w:r>
            <w:proofErr w:type="spellEnd"/>
            <w:r>
              <w:rPr>
                <w:sz w:val="19"/>
                <w:szCs w:val="19"/>
              </w:rPr>
              <w:t xml:space="preserve"> nesse ponto do jogo.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A12218" w14:textId="77777777" w:rsidR="007F7886" w:rsidRDefault="00000000">
            <w:r>
              <w:rPr>
                <w:sz w:val="19"/>
                <w:szCs w:val="19"/>
              </w:rPr>
              <w:t>Claude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A5A7D7" w14:textId="77777777" w:rsidR="007F7886" w:rsidRDefault="00000000">
            <w:r>
              <w:rPr>
                <w:sz w:val="19"/>
                <w:szCs w:val="19"/>
              </w:rPr>
              <w:t>Salvar e recarregar após obter o livro preserva corretamente todas as flags (</w:t>
            </w:r>
            <w:proofErr w:type="spellStart"/>
            <w:r>
              <w:rPr>
                <w:sz w:val="19"/>
                <w:szCs w:val="19"/>
              </w:rPr>
              <w:t>cofre_aberto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livro_obtido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alerta_final_ativo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</w:tr>
    </w:tbl>
    <w:p w14:paraId="65F20DB9" w14:textId="77777777" w:rsidR="007F7886" w:rsidRDefault="00000000">
      <w:pPr>
        <w:spacing w:before="200" w:after="80"/>
      </w:pPr>
      <w:r>
        <w:rPr>
          <w:b/>
          <w:bCs/>
          <w:color w:val="3A4A44"/>
          <w:sz w:val="21"/>
          <w:szCs w:val="21"/>
        </w:rPr>
        <w:t>Entregável do sprint</w:t>
      </w:r>
    </w:p>
    <w:p w14:paraId="12056F0A" w14:textId="77777777" w:rsidR="007F7886" w:rsidRDefault="00000000">
      <w:pPr>
        <w:spacing w:after="160"/>
      </w:pPr>
      <w:r>
        <w:t>Térreo 100% completo e jogável, incluindo a sequência de clímax do cofre (sem ainda haver rota de fuga formal, entregue no Sprint 7).</w:t>
      </w:r>
    </w:p>
    <w:p w14:paraId="75819DA2" w14:textId="77777777" w:rsidR="007F7886" w:rsidRDefault="00000000">
      <w:pPr>
        <w:spacing w:before="200" w:after="80"/>
      </w:pPr>
      <w:r>
        <w:rPr>
          <w:b/>
          <w:bCs/>
          <w:color w:val="3A4A44"/>
          <w:sz w:val="21"/>
          <w:szCs w:val="21"/>
        </w:rPr>
        <w:t>Dependências / pré-requisitos</w:t>
      </w:r>
    </w:p>
    <w:p w14:paraId="0889493D" w14:textId="77777777" w:rsidR="007F7886" w:rsidRDefault="00000000">
      <w:pPr>
        <w:pStyle w:val="PargrafodaLista"/>
        <w:numPr>
          <w:ilvl w:val="0"/>
          <w:numId w:val="2"/>
        </w:numPr>
        <w:spacing w:after="80"/>
      </w:pPr>
      <w:r>
        <w:t>Sprint 3 concluído (sistema genérico de enigma e código do cofre lido na Biblioteca).</w:t>
      </w:r>
    </w:p>
    <w:p w14:paraId="15CB6688" w14:textId="77777777" w:rsidR="007F7886" w:rsidRDefault="00000000">
      <w:pPr>
        <w:spacing w:before="200" w:after="80"/>
      </w:pPr>
      <w:r>
        <w:rPr>
          <w:b/>
          <w:bCs/>
          <w:color w:val="3A4A44"/>
          <w:sz w:val="21"/>
          <w:szCs w:val="21"/>
        </w:rPr>
        <w:t>Riscos específicos deste sprint</w:t>
      </w:r>
    </w:p>
    <w:p w14:paraId="372919D1" w14:textId="77777777" w:rsidR="007F7886" w:rsidRDefault="00000000">
      <w:pPr>
        <w:pStyle w:val="PargrafodaLista"/>
        <w:numPr>
          <w:ilvl w:val="0"/>
          <w:numId w:val="2"/>
        </w:numPr>
        <w:spacing w:after="80"/>
      </w:pPr>
      <w:r>
        <w:t>Alerta geral disparando de forma inconsistente entre guardas de andares diferentes — mitigar restringindo explicitamente o alerta ao andar do Livro no código, com teste unitário dedicado (mesmo risco já mapeado no Planejamento Estratégico, Parte V, seção 24).</w:t>
      </w:r>
    </w:p>
    <w:p w14:paraId="3ED0396C" w14:textId="77777777" w:rsidR="007F7886" w:rsidRDefault="00000000">
      <w:r>
        <w:br w:type="page"/>
      </w:r>
    </w:p>
    <w:p w14:paraId="5537BD8C" w14:textId="77777777" w:rsidR="007F7886" w:rsidRDefault="00000000">
      <w:pPr>
        <w:pStyle w:val="Ttulo1"/>
        <w:pBdr>
          <w:bottom w:val="single" w:sz="12" w:space="4" w:color="6B1F2A"/>
        </w:pBdr>
        <w:spacing w:before="480" w:after="240"/>
      </w:pPr>
      <w:bookmarkStart w:id="36" w:name="_Toc240304186"/>
      <w:r>
        <w:lastRenderedPageBreak/>
        <w:t>13. Sprints de Expansão Vertical</w:t>
      </w:r>
      <w:bookmarkEnd w:id="36"/>
    </w:p>
    <w:p w14:paraId="566F917A" w14:textId="77777777" w:rsidR="007F7886" w:rsidRDefault="00000000">
      <w:pPr>
        <w:pStyle w:val="Ttulo2"/>
        <w:spacing w:before="360" w:after="160"/>
      </w:pPr>
      <w:bookmarkStart w:id="37" w:name="_Toc240304187"/>
      <w:r>
        <w:t>Sprint 5 — Primeiro Andar Completo</w:t>
      </w:r>
      <w:bookmarkEnd w:id="37"/>
    </w:p>
    <w:p w14:paraId="112CEB8F" w14:textId="77777777" w:rsidR="007F7886" w:rsidRDefault="00000000">
      <w:pPr>
        <w:spacing w:after="160"/>
      </w:pPr>
      <w:r>
        <w:rPr>
          <w:b/>
          <w:bCs/>
          <w:color w:val="6B1F2A"/>
        </w:rPr>
        <w:t xml:space="preserve">Semanas: </w:t>
      </w:r>
      <w:r>
        <w:t xml:space="preserve">Semanas 10–11   </w:t>
      </w:r>
    </w:p>
    <w:p w14:paraId="0355988E" w14:textId="77777777" w:rsidR="007F7886" w:rsidRDefault="00000000">
      <w:pPr>
        <w:spacing w:after="160"/>
      </w:pPr>
      <w:r>
        <w:t>Implementar o corredor central e as três suítes, com seus guardas, chaves e o Enigma da Balança de Latão.</w:t>
      </w:r>
    </w:p>
    <w:p w14:paraId="05CA3DA1" w14:textId="77777777" w:rsidR="007F7886" w:rsidRDefault="00000000">
      <w:pPr>
        <w:spacing w:before="200" w:after="80"/>
      </w:pPr>
      <w:r>
        <w:rPr>
          <w:b/>
          <w:bCs/>
          <w:color w:val="3A4A44"/>
          <w:sz w:val="21"/>
          <w:szCs w:val="21"/>
        </w:rPr>
        <w:t>Backlog tático por disciplina</w:t>
      </w:r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600"/>
        <w:gridCol w:w="1800"/>
        <w:gridCol w:w="3500"/>
      </w:tblGrid>
      <w:tr w:rsidR="007F7886" w14:paraId="5C3FD4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6B1F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AB0C40" w14:textId="77777777" w:rsidR="007F7886" w:rsidRDefault="00000000">
            <w:r>
              <w:rPr>
                <w:b/>
                <w:bCs/>
                <w:color w:val="FFFFFF"/>
                <w:sz w:val="19"/>
                <w:szCs w:val="19"/>
              </w:rPr>
              <w:t>Disciplina</w:t>
            </w:r>
          </w:p>
        </w:tc>
        <w:tc>
          <w:tcPr>
            <w:tcW w:w="3600" w:type="dxa"/>
            <w:shd w:val="clear" w:color="auto" w:fill="6B1F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01C705" w14:textId="77777777" w:rsidR="007F7886" w:rsidRDefault="00000000">
            <w:r>
              <w:rPr>
                <w:b/>
                <w:bCs/>
                <w:color w:val="FFFFFF"/>
                <w:sz w:val="19"/>
                <w:szCs w:val="19"/>
              </w:rPr>
              <w:t>Tarefa</w:t>
            </w:r>
          </w:p>
        </w:tc>
        <w:tc>
          <w:tcPr>
            <w:tcW w:w="1800" w:type="dxa"/>
            <w:shd w:val="clear" w:color="auto" w:fill="6B1F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3CE781" w14:textId="77777777" w:rsidR="007F7886" w:rsidRDefault="00000000">
            <w:r>
              <w:rPr>
                <w:b/>
                <w:bCs/>
                <w:color w:val="FFFFFF"/>
                <w:sz w:val="19"/>
                <w:szCs w:val="19"/>
              </w:rPr>
              <w:t>Responsável</w:t>
            </w:r>
          </w:p>
        </w:tc>
        <w:tc>
          <w:tcPr>
            <w:tcW w:w="3500" w:type="dxa"/>
            <w:shd w:val="clear" w:color="auto" w:fill="6B1F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8A0DCA" w14:textId="77777777" w:rsidR="007F7886" w:rsidRDefault="00000000">
            <w:r>
              <w:rPr>
                <w:b/>
                <w:bCs/>
                <w:color w:val="FFFFFF"/>
                <w:sz w:val="19"/>
                <w:szCs w:val="19"/>
              </w:rPr>
              <w:t>Critério de aceite</w:t>
            </w:r>
          </w:p>
        </w:tc>
      </w:tr>
      <w:tr w:rsidR="007F7886" w14:paraId="03D2724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CCDA97" w14:textId="77777777" w:rsidR="007F7886" w:rsidRDefault="00000000">
            <w:r>
              <w:rPr>
                <w:sz w:val="19"/>
                <w:szCs w:val="19"/>
              </w:rPr>
              <w:t>Conteúdo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EA8BE1" w14:textId="77777777" w:rsidR="007F7886" w:rsidRDefault="00000000">
            <w:r>
              <w:rPr>
                <w:sz w:val="19"/>
                <w:szCs w:val="19"/>
              </w:rPr>
              <w:t>Implementar o Corredor Central com 3 guardas de ronda e a escadaria vinda do Salão Principal.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04F2FB" w14:textId="77777777" w:rsidR="007F7886" w:rsidRDefault="00000000">
            <w:r>
              <w:rPr>
                <w:sz w:val="19"/>
                <w:szCs w:val="19"/>
              </w:rPr>
              <w:t>Claude + Direção de Arte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EA6285" w14:textId="77777777" w:rsidR="007F7886" w:rsidRDefault="00000000">
            <w:r>
              <w:rPr>
                <w:sz w:val="19"/>
                <w:szCs w:val="19"/>
              </w:rPr>
              <w:t>Os 3 guardas patrulham corretamente o corredor e reagem às 3 portas das suítes.</w:t>
            </w:r>
          </w:p>
        </w:tc>
      </w:tr>
      <w:tr w:rsidR="007F7886" w14:paraId="144864E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766E66" w14:textId="77777777" w:rsidR="007F7886" w:rsidRDefault="00000000">
            <w:r>
              <w:rPr>
                <w:sz w:val="19"/>
                <w:szCs w:val="19"/>
              </w:rPr>
              <w:t>Conteúdo</w:t>
            </w:r>
          </w:p>
        </w:tc>
        <w:tc>
          <w:tcPr>
            <w:tcW w:w="36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7614C6" w14:textId="77777777" w:rsidR="007F7886" w:rsidRDefault="00000000">
            <w:r>
              <w:rPr>
                <w:sz w:val="19"/>
                <w:szCs w:val="19"/>
              </w:rPr>
              <w:t xml:space="preserve">Implementar Suíte Grande, Suíte 2 e Suíte 3, cada uma com sua chave correspondente como </w:t>
            </w:r>
            <w:proofErr w:type="spellStart"/>
            <w:r>
              <w:rPr>
                <w:sz w:val="19"/>
                <w:szCs w:val="19"/>
              </w:rPr>
              <w:t>loot</w:t>
            </w:r>
            <w:proofErr w:type="spellEnd"/>
            <w:r>
              <w:rPr>
                <w:sz w:val="19"/>
                <w:szCs w:val="19"/>
              </w:rPr>
              <w:t xml:space="preserve"> dos guardas do corredor.</w:t>
            </w:r>
          </w:p>
        </w:tc>
        <w:tc>
          <w:tcPr>
            <w:tcW w:w="18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07C1FA" w14:textId="77777777" w:rsidR="007F7886" w:rsidRDefault="00000000">
            <w:r>
              <w:rPr>
                <w:sz w:val="19"/>
                <w:szCs w:val="19"/>
              </w:rPr>
              <w:t>Claude + Direção de Arte</w:t>
            </w:r>
          </w:p>
        </w:tc>
        <w:tc>
          <w:tcPr>
            <w:tcW w:w="35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A969B1" w14:textId="77777777" w:rsidR="007F7886" w:rsidRDefault="00000000">
            <w:r>
              <w:rPr>
                <w:sz w:val="19"/>
                <w:szCs w:val="19"/>
              </w:rPr>
              <w:t>As 3 chaves podem ser obtidas independentemente da ordem em que as suítes são visitadas.</w:t>
            </w:r>
          </w:p>
        </w:tc>
      </w:tr>
      <w:tr w:rsidR="007F7886" w14:paraId="6CF9459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547F5C" w14:textId="77777777" w:rsidR="007F7886" w:rsidRDefault="00000000">
            <w:r>
              <w:rPr>
                <w:sz w:val="19"/>
                <w:szCs w:val="19"/>
              </w:rPr>
              <w:t>Conteúdo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A6CD28" w14:textId="77777777" w:rsidR="007F7886" w:rsidRDefault="00000000">
            <w:r>
              <w:rPr>
                <w:sz w:val="19"/>
                <w:szCs w:val="19"/>
              </w:rPr>
              <w:t>Implementar o Enigma da Balança de Latão na Suíte 3, usando os pesos das outras suítes e o calibre-pista do Quarto de Armas (Sprint 3).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193E1D" w14:textId="77777777" w:rsidR="007F7886" w:rsidRDefault="00000000">
            <w:r>
              <w:rPr>
                <w:sz w:val="19"/>
                <w:szCs w:val="19"/>
              </w:rPr>
              <w:t>Claude + Direção de Arte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70BC6B" w14:textId="77777777" w:rsidR="007F7886" w:rsidRDefault="00000000">
            <w:r>
              <w:rPr>
                <w:sz w:val="19"/>
                <w:szCs w:val="19"/>
              </w:rPr>
              <w:t>Balança só se equilibra com a combinação correta de pesos coletados nas 3 suítes.</w:t>
            </w:r>
          </w:p>
        </w:tc>
      </w:tr>
      <w:tr w:rsidR="007F7886" w14:paraId="792FE22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EE8659" w14:textId="77777777" w:rsidR="007F7886" w:rsidRDefault="00000000">
            <w:r>
              <w:rPr>
                <w:sz w:val="19"/>
                <w:szCs w:val="19"/>
              </w:rPr>
              <w:t>Programação</w:t>
            </w:r>
          </w:p>
        </w:tc>
        <w:tc>
          <w:tcPr>
            <w:tcW w:w="36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A4C080" w14:textId="77777777" w:rsidR="007F7886" w:rsidRDefault="00000000">
            <w:r>
              <w:rPr>
                <w:sz w:val="19"/>
                <w:szCs w:val="19"/>
              </w:rPr>
              <w:t>Implementar a Chave da Escada Caracol escondida na caixa de joias da Suíte Grande.</w:t>
            </w:r>
          </w:p>
        </w:tc>
        <w:tc>
          <w:tcPr>
            <w:tcW w:w="18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79C2DF" w14:textId="77777777" w:rsidR="007F7886" w:rsidRDefault="00000000">
            <w:r>
              <w:rPr>
                <w:sz w:val="19"/>
                <w:szCs w:val="19"/>
              </w:rPr>
              <w:t>Claude</w:t>
            </w:r>
          </w:p>
        </w:tc>
        <w:tc>
          <w:tcPr>
            <w:tcW w:w="35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35ACB7" w14:textId="77777777" w:rsidR="007F7886" w:rsidRDefault="00000000">
            <w:r>
              <w:rPr>
                <w:sz w:val="19"/>
                <w:szCs w:val="19"/>
              </w:rPr>
              <w:t>Item é encontrado apenas com interação direta na caixa de joias, não por coleta automática ao entrar no cômodo.</w:t>
            </w:r>
          </w:p>
        </w:tc>
      </w:tr>
      <w:tr w:rsidR="007F7886" w14:paraId="3C14766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043E7F" w14:textId="77777777" w:rsidR="007F7886" w:rsidRDefault="00000000">
            <w:r>
              <w:rPr>
                <w:sz w:val="19"/>
                <w:szCs w:val="19"/>
              </w:rPr>
              <w:t>Áudio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DE74DD" w14:textId="77777777" w:rsidR="007F7886" w:rsidRDefault="00000000">
            <w:r>
              <w:rPr>
                <w:sz w:val="19"/>
                <w:szCs w:val="19"/>
              </w:rPr>
              <w:t>Sons ambiente das suítes (tecidos, madeira do guarda-roupa, tique-taque de relógios de mesa) e do corredor (passos abafados pelo tapete).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361D3F" w14:textId="77777777" w:rsidR="007F7886" w:rsidRDefault="00000000">
            <w:proofErr w:type="spellStart"/>
            <w:r>
              <w:rPr>
                <w:sz w:val="19"/>
                <w:szCs w:val="19"/>
              </w:rPr>
              <w:t>ElevenLabs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Suno</w:t>
            </w:r>
            <w:proofErr w:type="spellEnd"/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0CE75B" w14:textId="77777777" w:rsidR="007F7886" w:rsidRDefault="00000000">
            <w:r>
              <w:rPr>
                <w:sz w:val="19"/>
                <w:szCs w:val="19"/>
              </w:rPr>
              <w:t>Transição de som é perceptível entre corredor e suítes ao abrir/fechar portas.</w:t>
            </w:r>
          </w:p>
        </w:tc>
      </w:tr>
      <w:tr w:rsidR="007F7886" w14:paraId="48A62AA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105B22" w14:textId="77777777" w:rsidR="007F7886" w:rsidRDefault="00000000">
            <w:r>
              <w:rPr>
                <w:sz w:val="19"/>
                <w:szCs w:val="19"/>
              </w:rPr>
              <w:t>QA</w:t>
            </w:r>
          </w:p>
        </w:tc>
        <w:tc>
          <w:tcPr>
            <w:tcW w:w="36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852D40" w14:textId="77777777" w:rsidR="007F7886" w:rsidRDefault="00000000">
            <w:r>
              <w:rPr>
                <w:sz w:val="19"/>
                <w:szCs w:val="19"/>
              </w:rPr>
              <w:t xml:space="preserve">Teste de </w:t>
            </w:r>
            <w:proofErr w:type="spellStart"/>
            <w:r>
              <w:rPr>
                <w:sz w:val="19"/>
                <w:szCs w:val="19"/>
              </w:rPr>
              <w:t>reachability</w:t>
            </w:r>
            <w:proofErr w:type="spellEnd"/>
            <w:r>
              <w:rPr>
                <w:sz w:val="19"/>
                <w:szCs w:val="19"/>
              </w:rPr>
              <w:t xml:space="preserve"> do Primeiro Andar completo a partir do Salão Principal.</w:t>
            </w:r>
          </w:p>
        </w:tc>
        <w:tc>
          <w:tcPr>
            <w:tcW w:w="18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25BA81" w14:textId="77777777" w:rsidR="007F7886" w:rsidRDefault="00000000">
            <w:r>
              <w:rPr>
                <w:sz w:val="19"/>
                <w:szCs w:val="19"/>
              </w:rPr>
              <w:t>Direção de Projeto</w:t>
            </w:r>
          </w:p>
        </w:tc>
        <w:tc>
          <w:tcPr>
            <w:tcW w:w="35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70C0ED" w14:textId="77777777" w:rsidR="007F7886" w:rsidRDefault="00000000">
            <w:r>
              <w:rPr>
                <w:sz w:val="19"/>
                <w:szCs w:val="19"/>
              </w:rPr>
              <w:t>As 3 chaves e o enigma da balança são alcançáveis sem impasse a partir de qualquer uma das 5 entradas já validadas.</w:t>
            </w:r>
          </w:p>
        </w:tc>
      </w:tr>
    </w:tbl>
    <w:p w14:paraId="29BFFBE0" w14:textId="77777777" w:rsidR="007F7886" w:rsidRDefault="00000000">
      <w:pPr>
        <w:spacing w:before="200" w:after="80"/>
      </w:pPr>
      <w:r>
        <w:rPr>
          <w:b/>
          <w:bCs/>
          <w:color w:val="3A4A44"/>
          <w:sz w:val="21"/>
          <w:szCs w:val="21"/>
        </w:rPr>
        <w:t>Entregável do sprint</w:t>
      </w:r>
    </w:p>
    <w:p w14:paraId="452E8FB9" w14:textId="77777777" w:rsidR="007F7886" w:rsidRDefault="00000000">
      <w:pPr>
        <w:spacing w:after="160"/>
      </w:pPr>
      <w:r>
        <w:t>Primeiro Andar 100% completo e jogável, incluindo a Chave da Escada Caracol.</w:t>
      </w:r>
    </w:p>
    <w:p w14:paraId="264C93C3" w14:textId="77777777" w:rsidR="007F7886" w:rsidRDefault="00000000">
      <w:pPr>
        <w:spacing w:before="200" w:after="80"/>
      </w:pPr>
      <w:r>
        <w:rPr>
          <w:b/>
          <w:bCs/>
          <w:color w:val="3A4A44"/>
          <w:sz w:val="21"/>
          <w:szCs w:val="21"/>
        </w:rPr>
        <w:t>Dependências / pré-requisitos</w:t>
      </w:r>
    </w:p>
    <w:p w14:paraId="62CD545D" w14:textId="77777777" w:rsidR="007F7886" w:rsidRDefault="00000000">
      <w:pPr>
        <w:pStyle w:val="PargrafodaLista"/>
        <w:numPr>
          <w:ilvl w:val="0"/>
          <w:numId w:val="2"/>
        </w:numPr>
        <w:spacing w:after="80"/>
      </w:pPr>
      <w:r>
        <w:t>Sprint 4 concluído (térreo completo, calibre-pista do Quarto de Armas disponível).</w:t>
      </w:r>
    </w:p>
    <w:p w14:paraId="7A2A5A49" w14:textId="77777777" w:rsidR="007F7886" w:rsidRDefault="00000000">
      <w:pPr>
        <w:spacing w:before="200" w:after="80"/>
      </w:pPr>
      <w:r>
        <w:rPr>
          <w:b/>
          <w:bCs/>
          <w:color w:val="3A4A44"/>
          <w:sz w:val="21"/>
          <w:szCs w:val="21"/>
        </w:rPr>
        <w:t>Riscos específicos deste sprint</w:t>
      </w:r>
    </w:p>
    <w:p w14:paraId="45D68EF1" w14:textId="77777777" w:rsidR="007F7886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Dependência cruzada entre 3 suítes para resolver um único enigma pode gerar </w:t>
      </w:r>
      <w:proofErr w:type="spellStart"/>
      <w:r>
        <w:t>backtracking</w:t>
      </w:r>
      <w:proofErr w:type="spellEnd"/>
      <w:r>
        <w:t xml:space="preserve"> cansativo — mitigar testando o tempo médio de resolução em </w:t>
      </w:r>
      <w:proofErr w:type="spellStart"/>
      <w:r>
        <w:t>playtest</w:t>
      </w:r>
      <w:proofErr w:type="spellEnd"/>
      <w:r>
        <w:t xml:space="preserve"> interno ainda neste sprint, antes do </w:t>
      </w:r>
      <w:proofErr w:type="spellStart"/>
      <w:r>
        <w:t>playtest</w:t>
      </w:r>
      <w:proofErr w:type="spellEnd"/>
      <w:r>
        <w:t xml:space="preserve"> cego formal do Sprint 7.</w:t>
      </w:r>
    </w:p>
    <w:p w14:paraId="53368718" w14:textId="77777777" w:rsidR="007F7886" w:rsidRDefault="00000000">
      <w:pPr>
        <w:pStyle w:val="Ttulo2"/>
        <w:spacing w:before="360" w:after="160"/>
      </w:pPr>
      <w:bookmarkStart w:id="38" w:name="_Toc240304188"/>
      <w:r>
        <w:t>Sprint 6 — Sótão e Porão Completos</w:t>
      </w:r>
      <w:bookmarkEnd w:id="38"/>
    </w:p>
    <w:p w14:paraId="6DE991DC" w14:textId="77777777" w:rsidR="007F7886" w:rsidRDefault="00000000">
      <w:pPr>
        <w:spacing w:after="160"/>
      </w:pPr>
      <w:r>
        <w:rPr>
          <w:b/>
          <w:bCs/>
          <w:color w:val="6B1F2A"/>
        </w:rPr>
        <w:t xml:space="preserve">Semanas: </w:t>
      </w:r>
      <w:r>
        <w:t xml:space="preserve">Semanas 12–13   </w:t>
      </w:r>
    </w:p>
    <w:p w14:paraId="348DA593" w14:textId="77777777" w:rsidR="007F7886" w:rsidRDefault="00000000">
      <w:pPr>
        <w:spacing w:after="160"/>
      </w:pPr>
      <w:r>
        <w:t>Implementar as duas zonas sem guardas do jogo — Sótão e Porão — incluindo os quatro enigmas restantes e a lógica de "subida com enigma, descida com alavanca".</w:t>
      </w:r>
    </w:p>
    <w:p w14:paraId="3915CD99" w14:textId="77777777" w:rsidR="007F7886" w:rsidRDefault="00000000">
      <w:pPr>
        <w:spacing w:before="200" w:after="80"/>
      </w:pPr>
      <w:r>
        <w:rPr>
          <w:b/>
          <w:bCs/>
          <w:color w:val="3A4A44"/>
          <w:sz w:val="21"/>
          <w:szCs w:val="21"/>
        </w:rPr>
        <w:lastRenderedPageBreak/>
        <w:t>Backlog tático por disciplina</w:t>
      </w:r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600"/>
        <w:gridCol w:w="1800"/>
        <w:gridCol w:w="3500"/>
      </w:tblGrid>
      <w:tr w:rsidR="007F7886" w14:paraId="5854EC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6B1F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7D2E37" w14:textId="77777777" w:rsidR="007F7886" w:rsidRDefault="00000000">
            <w:r>
              <w:rPr>
                <w:b/>
                <w:bCs/>
                <w:color w:val="FFFFFF"/>
                <w:sz w:val="19"/>
                <w:szCs w:val="19"/>
              </w:rPr>
              <w:t>Disciplina</w:t>
            </w:r>
          </w:p>
        </w:tc>
        <w:tc>
          <w:tcPr>
            <w:tcW w:w="3600" w:type="dxa"/>
            <w:shd w:val="clear" w:color="auto" w:fill="6B1F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62C056" w14:textId="77777777" w:rsidR="007F7886" w:rsidRDefault="00000000">
            <w:r>
              <w:rPr>
                <w:b/>
                <w:bCs/>
                <w:color w:val="FFFFFF"/>
                <w:sz w:val="19"/>
                <w:szCs w:val="19"/>
              </w:rPr>
              <w:t>Tarefa</w:t>
            </w:r>
          </w:p>
        </w:tc>
        <w:tc>
          <w:tcPr>
            <w:tcW w:w="1800" w:type="dxa"/>
            <w:shd w:val="clear" w:color="auto" w:fill="6B1F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795A3D" w14:textId="77777777" w:rsidR="007F7886" w:rsidRDefault="00000000">
            <w:r>
              <w:rPr>
                <w:b/>
                <w:bCs/>
                <w:color w:val="FFFFFF"/>
                <w:sz w:val="19"/>
                <w:szCs w:val="19"/>
              </w:rPr>
              <w:t>Responsável</w:t>
            </w:r>
          </w:p>
        </w:tc>
        <w:tc>
          <w:tcPr>
            <w:tcW w:w="3500" w:type="dxa"/>
            <w:shd w:val="clear" w:color="auto" w:fill="6B1F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87BC71" w14:textId="77777777" w:rsidR="007F7886" w:rsidRDefault="00000000">
            <w:r>
              <w:rPr>
                <w:b/>
                <w:bCs/>
                <w:color w:val="FFFFFF"/>
                <w:sz w:val="19"/>
                <w:szCs w:val="19"/>
              </w:rPr>
              <w:t>Critério de aceite</w:t>
            </w:r>
          </w:p>
        </w:tc>
      </w:tr>
      <w:tr w:rsidR="007F7886" w14:paraId="2587D1E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F666B9" w14:textId="77777777" w:rsidR="007F7886" w:rsidRDefault="00000000">
            <w:r>
              <w:rPr>
                <w:sz w:val="19"/>
                <w:szCs w:val="19"/>
              </w:rPr>
              <w:t>Programação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CFAD43" w14:textId="77777777" w:rsidR="007F7886" w:rsidRDefault="00000000">
            <w:r>
              <w:rPr>
                <w:sz w:val="19"/>
                <w:szCs w:val="19"/>
              </w:rPr>
              <w:t>Regra de ouro das passagens secretas: alavanca simples sempre disponível no sentido de descida, independentemente do enigma de subida.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36A5F3" w14:textId="77777777" w:rsidR="007F7886" w:rsidRDefault="00000000">
            <w:r>
              <w:rPr>
                <w:sz w:val="19"/>
                <w:szCs w:val="19"/>
              </w:rPr>
              <w:t>Claude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894779" w14:textId="77777777" w:rsidR="007F7886" w:rsidRDefault="00000000">
            <w:r>
              <w:rPr>
                <w:sz w:val="19"/>
                <w:szCs w:val="19"/>
              </w:rPr>
              <w:t>Testado nas 7 passagens: subir sempre exige o enigma correto; descer nunca exige nada além da alavanca.</w:t>
            </w:r>
          </w:p>
        </w:tc>
      </w:tr>
      <w:tr w:rsidR="007F7886" w14:paraId="17D37E1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BBEA4" w14:textId="77777777" w:rsidR="007F7886" w:rsidRDefault="00000000">
            <w:r>
              <w:rPr>
                <w:sz w:val="19"/>
                <w:szCs w:val="19"/>
              </w:rPr>
              <w:t>Programação</w:t>
            </w:r>
          </w:p>
        </w:tc>
        <w:tc>
          <w:tcPr>
            <w:tcW w:w="36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1D76DE" w14:textId="77777777" w:rsidR="007F7886" w:rsidRDefault="00000000">
            <w:r>
              <w:rPr>
                <w:sz w:val="19"/>
                <w:szCs w:val="19"/>
              </w:rPr>
              <w:t xml:space="preserve">Flag </w:t>
            </w:r>
            <w:proofErr w:type="spellStart"/>
            <w:r>
              <w:rPr>
                <w:sz w:val="19"/>
                <w:szCs w:val="19"/>
              </w:rPr>
              <w:t>zona_proibida_guardas</w:t>
            </w:r>
            <w:proofErr w:type="spellEnd"/>
            <w:r>
              <w:rPr>
                <w:sz w:val="19"/>
                <w:szCs w:val="19"/>
              </w:rPr>
              <w:t>=</w:t>
            </w:r>
            <w:proofErr w:type="spellStart"/>
            <w:r>
              <w:rPr>
                <w:sz w:val="19"/>
                <w:szCs w:val="19"/>
              </w:rPr>
              <w:t>true</w:t>
            </w:r>
            <w:proofErr w:type="spellEnd"/>
            <w:r>
              <w:rPr>
                <w:sz w:val="19"/>
                <w:szCs w:val="19"/>
              </w:rPr>
              <w:t xml:space="preserve"> para Porão e Sótão, garantindo que nenhum guarda entre nessas áreas mesmo em estado de Alerta.</w:t>
            </w:r>
          </w:p>
        </w:tc>
        <w:tc>
          <w:tcPr>
            <w:tcW w:w="18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65DB97" w14:textId="77777777" w:rsidR="007F7886" w:rsidRDefault="00000000">
            <w:r>
              <w:rPr>
                <w:sz w:val="19"/>
                <w:szCs w:val="19"/>
              </w:rPr>
              <w:t>Claude</w:t>
            </w:r>
          </w:p>
        </w:tc>
        <w:tc>
          <w:tcPr>
            <w:tcW w:w="35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A631DC" w14:textId="77777777" w:rsidR="007F7886" w:rsidRDefault="00000000">
            <w:r>
              <w:rPr>
                <w:sz w:val="19"/>
                <w:szCs w:val="19"/>
              </w:rPr>
              <w:t>Teste unitário dedicado confirma que guardas em Alerta param na borda do Sótão/Porão.</w:t>
            </w:r>
          </w:p>
        </w:tc>
      </w:tr>
      <w:tr w:rsidR="007F7886" w14:paraId="723D305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9928E6" w14:textId="77777777" w:rsidR="007F7886" w:rsidRDefault="00000000">
            <w:r>
              <w:rPr>
                <w:sz w:val="19"/>
                <w:szCs w:val="19"/>
              </w:rPr>
              <w:t>Conteúdo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C2D2A7" w14:textId="77777777" w:rsidR="007F7886" w:rsidRDefault="00000000">
            <w:r>
              <w:rPr>
                <w:sz w:val="19"/>
                <w:szCs w:val="19"/>
              </w:rPr>
              <w:t>Implementar Sala 1 (Depósito de Móveis Antigos) com o Enigma do Cata-vento e reabertura do alçapão externo.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181502" w14:textId="77777777" w:rsidR="007F7886" w:rsidRDefault="00000000">
            <w:r>
              <w:rPr>
                <w:sz w:val="19"/>
                <w:szCs w:val="19"/>
              </w:rPr>
              <w:t>Claude + Direção de Arte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EA9403" w14:textId="77777777" w:rsidR="007F7886" w:rsidRDefault="00000000">
            <w:r>
              <w:rPr>
                <w:sz w:val="19"/>
                <w:szCs w:val="19"/>
              </w:rPr>
              <w:t>Alinhar o cata-vento com a bússola reabre o alçapão, criando uma rota de fuga adicional.</w:t>
            </w:r>
          </w:p>
        </w:tc>
      </w:tr>
      <w:tr w:rsidR="007F7886" w14:paraId="6446591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73CD06" w14:textId="77777777" w:rsidR="007F7886" w:rsidRDefault="00000000">
            <w:r>
              <w:rPr>
                <w:sz w:val="19"/>
                <w:szCs w:val="19"/>
              </w:rPr>
              <w:t>Conteúdo</w:t>
            </w:r>
          </w:p>
        </w:tc>
        <w:tc>
          <w:tcPr>
            <w:tcW w:w="36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8D362B" w14:textId="77777777" w:rsidR="007F7886" w:rsidRDefault="00000000">
            <w:r>
              <w:rPr>
                <w:sz w:val="19"/>
                <w:szCs w:val="19"/>
              </w:rPr>
              <w:t>Implementar Sala 2 (Quarto Selado) com a Chave Antiga e o lado superior do Enigma da Lareira do Salão.</w:t>
            </w:r>
          </w:p>
        </w:tc>
        <w:tc>
          <w:tcPr>
            <w:tcW w:w="18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640B66" w14:textId="77777777" w:rsidR="007F7886" w:rsidRDefault="00000000">
            <w:r>
              <w:rPr>
                <w:sz w:val="19"/>
                <w:szCs w:val="19"/>
              </w:rPr>
              <w:t>Claude + Direção de Arte</w:t>
            </w:r>
          </w:p>
        </w:tc>
        <w:tc>
          <w:tcPr>
            <w:tcW w:w="35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164AF5" w14:textId="77777777" w:rsidR="007F7886" w:rsidRDefault="00000000">
            <w:r>
              <w:rPr>
                <w:sz w:val="19"/>
                <w:szCs w:val="19"/>
              </w:rPr>
              <w:t>Selos de cera pressionados na ordem certa (ano de fundação da família) abrem a passagem para o Salão Principal.</w:t>
            </w:r>
          </w:p>
        </w:tc>
      </w:tr>
      <w:tr w:rsidR="007F7886" w14:paraId="7A97690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3C6A0" w14:textId="77777777" w:rsidR="007F7886" w:rsidRDefault="00000000">
            <w:r>
              <w:rPr>
                <w:sz w:val="19"/>
                <w:szCs w:val="19"/>
              </w:rPr>
              <w:t>Conteúdo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77E614" w14:textId="77777777" w:rsidR="007F7886" w:rsidRDefault="00000000">
            <w:r>
              <w:rPr>
                <w:sz w:val="19"/>
                <w:szCs w:val="19"/>
              </w:rPr>
              <w:t>Implementar Adega Secreta, Câmara de Provisões e Túnel Inacabado, incluindo o lado interno do Enigma da Pedra Antiga.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C27425" w14:textId="77777777" w:rsidR="007F7886" w:rsidRDefault="00000000">
            <w:r>
              <w:rPr>
                <w:sz w:val="19"/>
                <w:szCs w:val="19"/>
              </w:rPr>
              <w:t>Claude + Direção de Arte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EE71FA" w14:textId="77777777" w:rsidR="007F7886" w:rsidRDefault="00000000">
            <w:r>
              <w:rPr>
                <w:sz w:val="19"/>
                <w:szCs w:val="19"/>
              </w:rPr>
              <w:t>Entrada pela Passagem Secreta do Porão funciona sem exigir combate, conforme perfil de risco definido no Planejamento Estratégico.</w:t>
            </w:r>
          </w:p>
        </w:tc>
      </w:tr>
      <w:tr w:rsidR="007F7886" w14:paraId="1CCE67A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A5DA7C" w14:textId="77777777" w:rsidR="007F7886" w:rsidRDefault="00000000">
            <w:r>
              <w:rPr>
                <w:sz w:val="19"/>
                <w:szCs w:val="19"/>
              </w:rPr>
              <w:t>Narrativa</w:t>
            </w:r>
          </w:p>
        </w:tc>
        <w:tc>
          <w:tcPr>
            <w:tcW w:w="36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BB9AE3" w14:textId="77777777" w:rsidR="007F7886" w:rsidRDefault="00000000">
            <w:r>
              <w:rPr>
                <w:sz w:val="19"/>
                <w:szCs w:val="19"/>
              </w:rPr>
              <w:t xml:space="preserve">Redigir os documentos de </w:t>
            </w:r>
            <w:proofErr w:type="spellStart"/>
            <w:r>
              <w:rPr>
                <w:sz w:val="19"/>
                <w:szCs w:val="19"/>
              </w:rPr>
              <w:t>lore</w:t>
            </w:r>
            <w:proofErr w:type="spellEnd"/>
            <w:r>
              <w:rPr>
                <w:sz w:val="19"/>
                <w:szCs w:val="19"/>
              </w:rPr>
              <w:t xml:space="preserve"> opcionais do Túnel Inacabado e da Câmara de Provisões.</w:t>
            </w:r>
          </w:p>
        </w:tc>
        <w:tc>
          <w:tcPr>
            <w:tcW w:w="18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32007B" w14:textId="77777777" w:rsidR="007F7886" w:rsidRDefault="00000000">
            <w:r>
              <w:rPr>
                <w:sz w:val="19"/>
                <w:szCs w:val="19"/>
              </w:rPr>
              <w:t>LLM de propósito geral + curadoria humana</w:t>
            </w:r>
          </w:p>
        </w:tc>
        <w:tc>
          <w:tcPr>
            <w:tcW w:w="35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495F00" w14:textId="77777777" w:rsidR="007F7886" w:rsidRDefault="00000000">
            <w:r>
              <w:rPr>
                <w:sz w:val="19"/>
                <w:szCs w:val="19"/>
              </w:rPr>
              <w:t xml:space="preserve">Textos reforçam a </w:t>
            </w:r>
            <w:proofErr w:type="spellStart"/>
            <w:r>
              <w:rPr>
                <w:sz w:val="19"/>
                <w:szCs w:val="19"/>
              </w:rPr>
              <w:t>lore</w:t>
            </w:r>
            <w:proofErr w:type="spellEnd"/>
            <w:r>
              <w:rPr>
                <w:sz w:val="19"/>
                <w:szCs w:val="19"/>
              </w:rPr>
              <w:t xml:space="preserve"> sem serem obrigatórios para progressão, seguindo o padrão de </w:t>
            </w:r>
            <w:proofErr w:type="spellStart"/>
            <w:r>
              <w:rPr>
                <w:sz w:val="19"/>
                <w:szCs w:val="19"/>
              </w:rPr>
              <w:t>environmental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storytelling</w:t>
            </w:r>
            <w:proofErr w:type="spellEnd"/>
            <w:r>
              <w:rPr>
                <w:sz w:val="19"/>
                <w:szCs w:val="19"/>
              </w:rPr>
              <w:t xml:space="preserve"> do GDD.</w:t>
            </w:r>
          </w:p>
        </w:tc>
      </w:tr>
      <w:tr w:rsidR="007F7886" w14:paraId="7F3D6E9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6A6328" w14:textId="77777777" w:rsidR="007F7886" w:rsidRDefault="00000000">
            <w:r>
              <w:rPr>
                <w:sz w:val="19"/>
                <w:szCs w:val="19"/>
              </w:rPr>
              <w:t>QA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6ABCF0" w14:textId="77777777" w:rsidR="007F7886" w:rsidRDefault="00000000">
            <w:r>
              <w:rPr>
                <w:sz w:val="19"/>
                <w:szCs w:val="19"/>
              </w:rPr>
              <w:t xml:space="preserve">Teste de regressão específico para </w:t>
            </w:r>
            <w:proofErr w:type="spellStart"/>
            <w:r>
              <w:rPr>
                <w:sz w:val="19"/>
                <w:szCs w:val="19"/>
              </w:rPr>
              <w:t>zona_proibida_guardas</w:t>
            </w:r>
            <w:proofErr w:type="spellEnd"/>
            <w:r>
              <w:rPr>
                <w:sz w:val="19"/>
                <w:szCs w:val="19"/>
              </w:rPr>
              <w:t xml:space="preserve"> e para a lógica de subida/descida das 7 passagens.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DF2100" w14:textId="77777777" w:rsidR="007F7886" w:rsidRDefault="00000000">
            <w:r>
              <w:rPr>
                <w:sz w:val="19"/>
                <w:szCs w:val="19"/>
              </w:rPr>
              <w:t>Claude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01C05D" w14:textId="77777777" w:rsidR="007F7886" w:rsidRDefault="00000000">
            <w:r>
              <w:rPr>
                <w:sz w:val="19"/>
                <w:szCs w:val="19"/>
              </w:rPr>
              <w:t>Nenhuma regressão nos sistemas de guarda e enigma já validados nos sprints anteriores.</w:t>
            </w:r>
          </w:p>
        </w:tc>
      </w:tr>
    </w:tbl>
    <w:p w14:paraId="72C7DF7B" w14:textId="77777777" w:rsidR="007F7886" w:rsidRDefault="00000000">
      <w:pPr>
        <w:spacing w:before="200" w:after="80"/>
      </w:pPr>
      <w:r>
        <w:rPr>
          <w:b/>
          <w:bCs/>
          <w:color w:val="3A4A44"/>
          <w:sz w:val="21"/>
          <w:szCs w:val="21"/>
        </w:rPr>
        <w:t>Entregável do sprint</w:t>
      </w:r>
    </w:p>
    <w:p w14:paraId="78D5690B" w14:textId="77777777" w:rsidR="007F7886" w:rsidRDefault="00000000">
      <w:pPr>
        <w:spacing w:after="160"/>
      </w:pPr>
      <w:r>
        <w:t>Sótão e Porão 100% completos, com as 7 passagens secretas do jogo implementadas e testadas.</w:t>
      </w:r>
    </w:p>
    <w:p w14:paraId="2E2BB279" w14:textId="77777777" w:rsidR="007F7886" w:rsidRDefault="00000000">
      <w:pPr>
        <w:spacing w:before="200" w:after="80"/>
      </w:pPr>
      <w:r>
        <w:rPr>
          <w:b/>
          <w:bCs/>
          <w:color w:val="3A4A44"/>
          <w:sz w:val="21"/>
          <w:szCs w:val="21"/>
        </w:rPr>
        <w:t>Dependências / pré-requisitos</w:t>
      </w:r>
    </w:p>
    <w:p w14:paraId="5D6A9FF3" w14:textId="77777777" w:rsidR="007F7886" w:rsidRDefault="00000000">
      <w:pPr>
        <w:pStyle w:val="PargrafodaLista"/>
        <w:numPr>
          <w:ilvl w:val="0"/>
          <w:numId w:val="2"/>
        </w:numPr>
        <w:spacing w:after="80"/>
      </w:pPr>
      <w:r>
        <w:t>Sprint 5 concluído (Primeiro Andar completo, incluindo Chave da Escada Caracol e Suíte Grande para a passagem da Estante Giratória).</w:t>
      </w:r>
    </w:p>
    <w:p w14:paraId="5E871EDE" w14:textId="77777777" w:rsidR="007F7886" w:rsidRDefault="00000000">
      <w:pPr>
        <w:spacing w:before="200" w:after="80"/>
      </w:pPr>
      <w:r>
        <w:rPr>
          <w:b/>
          <w:bCs/>
          <w:color w:val="3A4A44"/>
          <w:sz w:val="21"/>
          <w:szCs w:val="21"/>
        </w:rPr>
        <w:t>Riscos específicos deste sprint</w:t>
      </w:r>
    </w:p>
    <w:p w14:paraId="00B81294" w14:textId="77777777" w:rsidR="007F7886" w:rsidRDefault="00000000">
      <w:pPr>
        <w:pStyle w:val="PargrafodaLista"/>
        <w:numPr>
          <w:ilvl w:val="0"/>
          <w:numId w:val="2"/>
        </w:numPr>
        <w:spacing w:after="80"/>
      </w:pPr>
      <w:r>
        <w:t>Maior sprint de conteúdo do cronograma (5 ambientes + 4 enigmas) — mitigar dividindo claramente a primeira semana para Sótão e a segunda para Porão, evitando paralelismo excessivo de curadoria de arte.</w:t>
      </w:r>
    </w:p>
    <w:p w14:paraId="30AD68C5" w14:textId="77777777" w:rsidR="007F7886" w:rsidRDefault="00000000">
      <w:r>
        <w:br w:type="page"/>
      </w:r>
    </w:p>
    <w:p w14:paraId="07991F78" w14:textId="77777777" w:rsidR="007F7886" w:rsidRDefault="00000000">
      <w:pPr>
        <w:pStyle w:val="Ttulo1"/>
        <w:pBdr>
          <w:bottom w:val="single" w:sz="12" w:space="4" w:color="6B1F2A"/>
        </w:pBdr>
        <w:spacing w:before="480" w:after="240"/>
      </w:pPr>
      <w:bookmarkStart w:id="39" w:name="_Toc240304189"/>
      <w:r>
        <w:lastRenderedPageBreak/>
        <w:t>14. Sprints de Integração e Lançamento</w:t>
      </w:r>
      <w:bookmarkEnd w:id="39"/>
    </w:p>
    <w:p w14:paraId="1858EBAA" w14:textId="77777777" w:rsidR="007F7886" w:rsidRDefault="00000000">
      <w:pPr>
        <w:pStyle w:val="Ttulo2"/>
        <w:spacing w:before="360" w:after="160"/>
      </w:pPr>
      <w:bookmarkStart w:id="40" w:name="_Toc240304190"/>
      <w:r>
        <w:t xml:space="preserve">Sprint 7 — Integração das Entradas e </w:t>
      </w:r>
      <w:proofErr w:type="spellStart"/>
      <w:r>
        <w:t>Reachability</w:t>
      </w:r>
      <w:proofErr w:type="spellEnd"/>
      <w:r>
        <w:t xml:space="preserve"> Final</w:t>
      </w:r>
      <w:bookmarkEnd w:id="40"/>
    </w:p>
    <w:p w14:paraId="2655A945" w14:textId="77777777" w:rsidR="007F7886" w:rsidRDefault="00000000">
      <w:pPr>
        <w:spacing w:after="160"/>
      </w:pPr>
      <w:r>
        <w:rPr>
          <w:b/>
          <w:bCs/>
          <w:color w:val="6B1F2A"/>
        </w:rPr>
        <w:t xml:space="preserve">Semanas: </w:t>
      </w:r>
      <w:r>
        <w:t xml:space="preserve">Semanas 14–15   </w:t>
      </w:r>
    </w:p>
    <w:p w14:paraId="3F4B895B" w14:textId="77777777" w:rsidR="007F7886" w:rsidRDefault="00000000">
      <w:pPr>
        <w:spacing w:after="160"/>
      </w:pPr>
      <w:r>
        <w:t>Conectar as cinco formas de entrada à tela de seleção pós-vídeo e validar formalmente que não existe nenhum impasse de progresso em todo o mapa de 15 ambientes.</w:t>
      </w:r>
    </w:p>
    <w:p w14:paraId="4FE13C9D" w14:textId="77777777" w:rsidR="007F7886" w:rsidRDefault="00000000">
      <w:pPr>
        <w:spacing w:before="200" w:after="80"/>
      </w:pPr>
      <w:r>
        <w:rPr>
          <w:b/>
          <w:bCs/>
          <w:color w:val="3A4A44"/>
          <w:sz w:val="21"/>
          <w:szCs w:val="21"/>
        </w:rPr>
        <w:t>Backlog tático por disciplina</w:t>
      </w:r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600"/>
        <w:gridCol w:w="1800"/>
        <w:gridCol w:w="3500"/>
      </w:tblGrid>
      <w:tr w:rsidR="007F7886" w14:paraId="00C5DD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6B1F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DF3F63" w14:textId="77777777" w:rsidR="007F7886" w:rsidRDefault="00000000">
            <w:r>
              <w:rPr>
                <w:b/>
                <w:bCs/>
                <w:color w:val="FFFFFF"/>
                <w:sz w:val="19"/>
                <w:szCs w:val="19"/>
              </w:rPr>
              <w:t>Disciplina</w:t>
            </w:r>
          </w:p>
        </w:tc>
        <w:tc>
          <w:tcPr>
            <w:tcW w:w="3600" w:type="dxa"/>
            <w:shd w:val="clear" w:color="auto" w:fill="6B1F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8F5F1B" w14:textId="77777777" w:rsidR="007F7886" w:rsidRDefault="00000000">
            <w:r>
              <w:rPr>
                <w:b/>
                <w:bCs/>
                <w:color w:val="FFFFFF"/>
                <w:sz w:val="19"/>
                <w:szCs w:val="19"/>
              </w:rPr>
              <w:t>Tarefa</w:t>
            </w:r>
          </w:p>
        </w:tc>
        <w:tc>
          <w:tcPr>
            <w:tcW w:w="1800" w:type="dxa"/>
            <w:shd w:val="clear" w:color="auto" w:fill="6B1F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4053BF" w14:textId="77777777" w:rsidR="007F7886" w:rsidRDefault="00000000">
            <w:r>
              <w:rPr>
                <w:b/>
                <w:bCs/>
                <w:color w:val="FFFFFF"/>
                <w:sz w:val="19"/>
                <w:szCs w:val="19"/>
              </w:rPr>
              <w:t>Responsável</w:t>
            </w:r>
          </w:p>
        </w:tc>
        <w:tc>
          <w:tcPr>
            <w:tcW w:w="3500" w:type="dxa"/>
            <w:shd w:val="clear" w:color="auto" w:fill="6B1F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D97E0F" w14:textId="77777777" w:rsidR="007F7886" w:rsidRDefault="00000000">
            <w:r>
              <w:rPr>
                <w:b/>
                <w:bCs/>
                <w:color w:val="FFFFFF"/>
                <w:sz w:val="19"/>
                <w:szCs w:val="19"/>
              </w:rPr>
              <w:t>Critério de aceite</w:t>
            </w:r>
          </w:p>
        </w:tc>
      </w:tr>
      <w:tr w:rsidR="007F7886" w14:paraId="6A83D0B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D78E45" w14:textId="77777777" w:rsidR="007F7886" w:rsidRDefault="00000000">
            <w:r>
              <w:rPr>
                <w:sz w:val="19"/>
                <w:szCs w:val="19"/>
              </w:rPr>
              <w:t>Programação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79D047" w14:textId="77777777" w:rsidR="007F7886" w:rsidRDefault="00000000">
            <w:r>
              <w:rPr>
                <w:sz w:val="19"/>
                <w:szCs w:val="19"/>
              </w:rPr>
              <w:t>Tela de seleção pós-vídeo com as 5 entradas como silhuetas ao redor da planta da mansão.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37DF41" w14:textId="77777777" w:rsidR="007F7886" w:rsidRDefault="00000000">
            <w:r>
              <w:rPr>
                <w:sz w:val="19"/>
                <w:szCs w:val="19"/>
              </w:rPr>
              <w:t>Claude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7C8193" w14:textId="77777777" w:rsidR="007F7886" w:rsidRDefault="00000000">
            <w:r>
              <w:rPr>
                <w:sz w:val="19"/>
                <w:szCs w:val="19"/>
              </w:rPr>
              <w:t>Cada entrada selecionada carrega o jogador no ambiente correto (Jardim, com o guarda/enigma correspondente já ativo).</w:t>
            </w:r>
          </w:p>
        </w:tc>
      </w:tr>
      <w:tr w:rsidR="007F7886" w14:paraId="1FD72A4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EC2240" w14:textId="77777777" w:rsidR="007F7886" w:rsidRDefault="00000000">
            <w:r>
              <w:rPr>
                <w:sz w:val="19"/>
                <w:szCs w:val="19"/>
              </w:rPr>
              <w:t>Programação</w:t>
            </w:r>
          </w:p>
        </w:tc>
        <w:tc>
          <w:tcPr>
            <w:tcW w:w="36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EADC8C" w14:textId="77777777" w:rsidR="007F7886" w:rsidRDefault="00000000">
            <w:r>
              <w:rPr>
                <w:sz w:val="19"/>
                <w:szCs w:val="19"/>
              </w:rPr>
              <w:t xml:space="preserve">Integrar a </w:t>
            </w:r>
            <w:proofErr w:type="spellStart"/>
            <w:r>
              <w:rPr>
                <w:sz w:val="19"/>
                <w:szCs w:val="19"/>
              </w:rPr>
              <w:t>cutscene</w:t>
            </w:r>
            <w:proofErr w:type="spellEnd"/>
            <w:r>
              <w:rPr>
                <w:sz w:val="19"/>
                <w:szCs w:val="19"/>
              </w:rPr>
              <w:t xml:space="preserve"> de abertura (Sprint 0) ao fluxo do jogo, terminando exatamente na tela de seleção.</w:t>
            </w:r>
          </w:p>
        </w:tc>
        <w:tc>
          <w:tcPr>
            <w:tcW w:w="18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1BC4E5" w14:textId="77777777" w:rsidR="007F7886" w:rsidRDefault="00000000">
            <w:r>
              <w:rPr>
                <w:sz w:val="19"/>
                <w:szCs w:val="19"/>
              </w:rPr>
              <w:t>Claude</w:t>
            </w:r>
          </w:p>
        </w:tc>
        <w:tc>
          <w:tcPr>
            <w:tcW w:w="35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5D5D75" w14:textId="77777777" w:rsidR="007F7886" w:rsidRDefault="00000000">
            <w:r>
              <w:rPr>
                <w:sz w:val="19"/>
                <w:szCs w:val="19"/>
              </w:rPr>
              <w:t>Transição vídeo → tela de seleção → jogo sem interrupções perceptíveis de carregamento.</w:t>
            </w:r>
          </w:p>
        </w:tc>
      </w:tr>
      <w:tr w:rsidR="007F7886" w14:paraId="339C0CC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7E6274" w14:textId="77777777" w:rsidR="007F7886" w:rsidRDefault="00000000">
            <w:r>
              <w:rPr>
                <w:sz w:val="19"/>
                <w:szCs w:val="19"/>
              </w:rPr>
              <w:t>QA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93C280" w14:textId="77777777" w:rsidR="007F7886" w:rsidRDefault="00000000">
            <w:r>
              <w:rPr>
                <w:sz w:val="19"/>
                <w:szCs w:val="19"/>
              </w:rPr>
              <w:t xml:space="preserve">Teste de </w:t>
            </w:r>
            <w:proofErr w:type="spellStart"/>
            <w:r>
              <w:rPr>
                <w:sz w:val="19"/>
                <w:szCs w:val="19"/>
              </w:rPr>
              <w:t>reachability</w:t>
            </w:r>
            <w:proofErr w:type="spellEnd"/>
            <w:r>
              <w:rPr>
                <w:sz w:val="19"/>
                <w:szCs w:val="19"/>
              </w:rPr>
              <w:t xml:space="preserve"> automatizado cobrindo as 5 entradas, as 13 portas com chave e as 7 passagens secretas do mapa completo.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99717B" w14:textId="77777777" w:rsidR="007F7886" w:rsidRDefault="00000000">
            <w:r>
              <w:rPr>
                <w:sz w:val="19"/>
                <w:szCs w:val="19"/>
              </w:rPr>
              <w:t>Claude + Direção de Projeto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A35261" w14:textId="77777777" w:rsidR="007F7886" w:rsidRDefault="00000000">
            <w:r>
              <w:rPr>
                <w:sz w:val="19"/>
                <w:szCs w:val="19"/>
              </w:rPr>
              <w:t>Script de teste confirma que todas as 5 entradas alcançam o Escritório e uma rota de fuga válida, sem exceção.</w:t>
            </w:r>
          </w:p>
        </w:tc>
      </w:tr>
      <w:tr w:rsidR="007F7886" w14:paraId="2979BBD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A341AE" w14:textId="77777777" w:rsidR="007F7886" w:rsidRDefault="00000000">
            <w:r>
              <w:rPr>
                <w:sz w:val="19"/>
                <w:szCs w:val="19"/>
              </w:rPr>
              <w:t>QA</w:t>
            </w:r>
          </w:p>
        </w:tc>
        <w:tc>
          <w:tcPr>
            <w:tcW w:w="36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1B6EB4" w14:textId="77777777" w:rsidR="007F7886" w:rsidRDefault="00000000">
            <w:proofErr w:type="spellStart"/>
            <w:r>
              <w:rPr>
                <w:sz w:val="19"/>
                <w:szCs w:val="19"/>
              </w:rPr>
              <w:t>Playtest</w:t>
            </w:r>
            <w:proofErr w:type="spellEnd"/>
            <w:r>
              <w:rPr>
                <w:sz w:val="19"/>
                <w:szCs w:val="19"/>
              </w:rPr>
              <w:t xml:space="preserve"> cego (pessoa sem conhecimento prévio do mapa) cobrindo pelo menos 2 das 5 entradas.</w:t>
            </w:r>
          </w:p>
        </w:tc>
        <w:tc>
          <w:tcPr>
            <w:tcW w:w="18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72B599" w14:textId="77777777" w:rsidR="007F7886" w:rsidRDefault="00000000">
            <w:r>
              <w:rPr>
                <w:sz w:val="19"/>
                <w:szCs w:val="19"/>
              </w:rPr>
              <w:t>Direção de Projeto</w:t>
            </w:r>
          </w:p>
        </w:tc>
        <w:tc>
          <w:tcPr>
            <w:tcW w:w="35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AD8FFC" w14:textId="77777777" w:rsidR="007F7886" w:rsidRDefault="00000000">
            <w:proofErr w:type="spellStart"/>
            <w:r>
              <w:rPr>
                <w:sz w:val="19"/>
                <w:szCs w:val="19"/>
              </w:rPr>
              <w:t>Playtester</w:t>
            </w:r>
            <w:proofErr w:type="spellEnd"/>
            <w:r>
              <w:rPr>
                <w:sz w:val="19"/>
                <w:szCs w:val="19"/>
              </w:rPr>
              <w:t xml:space="preserve"> resolve os enigmas usando apenas pistas visíveis em Modo Dedução, sem tentativa-e-erro cega, conforme risco mapeado no Planejamento Estratégico.</w:t>
            </w:r>
          </w:p>
        </w:tc>
      </w:tr>
      <w:tr w:rsidR="007F7886" w14:paraId="5D89C1C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282CB4" w14:textId="77777777" w:rsidR="007F7886" w:rsidRDefault="00000000">
            <w:r>
              <w:rPr>
                <w:sz w:val="19"/>
                <w:szCs w:val="19"/>
              </w:rPr>
              <w:t>Arte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47CA10" w14:textId="77777777" w:rsidR="007F7886" w:rsidRDefault="00000000">
            <w:r>
              <w:rPr>
                <w:sz w:val="19"/>
                <w:szCs w:val="19"/>
              </w:rPr>
              <w:t xml:space="preserve">Checklist de coerência visual entre os 15 ambientes e a paleta </w:t>
            </w:r>
            <w:proofErr w:type="spellStart"/>
            <w:r>
              <w:rPr>
                <w:sz w:val="19"/>
                <w:szCs w:val="19"/>
              </w:rPr>
              <w:t>wine</w:t>
            </w:r>
            <w:proofErr w:type="spellEnd"/>
            <w:r>
              <w:rPr>
                <w:sz w:val="19"/>
                <w:szCs w:val="19"/>
              </w:rPr>
              <w:t>/dourado/preto definida na Parte II.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1F8508" w14:textId="77777777" w:rsidR="007F7886" w:rsidRDefault="00000000">
            <w:r>
              <w:rPr>
                <w:sz w:val="19"/>
                <w:szCs w:val="19"/>
              </w:rPr>
              <w:t>Direção de Arte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3F46BD" w14:textId="77777777" w:rsidR="007F7886" w:rsidRDefault="00000000">
            <w:r>
              <w:rPr>
                <w:sz w:val="19"/>
                <w:szCs w:val="19"/>
              </w:rPr>
              <w:t>Nenhum ambiente destoa da paleta sem justificativa narrativa (ex.: Túnel Inacabado é exceção deliberada, já documentada).</w:t>
            </w:r>
          </w:p>
        </w:tc>
      </w:tr>
    </w:tbl>
    <w:p w14:paraId="08DB2E7C" w14:textId="77777777" w:rsidR="007F7886" w:rsidRDefault="00000000">
      <w:pPr>
        <w:spacing w:before="200" w:after="80"/>
      </w:pPr>
      <w:r>
        <w:rPr>
          <w:b/>
          <w:bCs/>
          <w:color w:val="3A4A44"/>
          <w:sz w:val="21"/>
          <w:szCs w:val="21"/>
        </w:rPr>
        <w:t>Entregável do sprint</w:t>
      </w:r>
    </w:p>
    <w:p w14:paraId="5B92F9F3" w14:textId="77777777" w:rsidR="007F7886" w:rsidRDefault="00000000">
      <w:pPr>
        <w:spacing w:after="160"/>
      </w:pPr>
      <w:r>
        <w:t xml:space="preserve">Jogo completo do início (vídeo de abertura) ao fim (fuga com o Livro) por qualquer uma das 5 entradas, com </w:t>
      </w:r>
      <w:proofErr w:type="spellStart"/>
      <w:r>
        <w:t>reachability</w:t>
      </w:r>
      <w:proofErr w:type="spellEnd"/>
      <w:r>
        <w:t xml:space="preserve"> formalmente validada.</w:t>
      </w:r>
    </w:p>
    <w:p w14:paraId="308BD43E" w14:textId="77777777" w:rsidR="007F7886" w:rsidRDefault="00000000">
      <w:pPr>
        <w:spacing w:before="200" w:after="80"/>
      </w:pPr>
      <w:r>
        <w:rPr>
          <w:b/>
          <w:bCs/>
          <w:color w:val="3A4A44"/>
          <w:sz w:val="21"/>
          <w:szCs w:val="21"/>
        </w:rPr>
        <w:t>Dependências / pré-requisitos</w:t>
      </w:r>
    </w:p>
    <w:p w14:paraId="7F5A16C0" w14:textId="77777777" w:rsidR="007F7886" w:rsidRDefault="00000000">
      <w:pPr>
        <w:pStyle w:val="PargrafodaLista"/>
        <w:numPr>
          <w:ilvl w:val="0"/>
          <w:numId w:val="2"/>
        </w:numPr>
        <w:spacing w:after="80"/>
      </w:pPr>
      <w:r>
        <w:t>Sprints 2 a 6 concluídos (todos os 15 ambientes implementados).</w:t>
      </w:r>
    </w:p>
    <w:p w14:paraId="3E27C7D9" w14:textId="77777777" w:rsidR="007F7886" w:rsidRDefault="00000000">
      <w:pPr>
        <w:spacing w:before="200" w:after="80"/>
      </w:pPr>
      <w:r>
        <w:rPr>
          <w:b/>
          <w:bCs/>
          <w:color w:val="3A4A44"/>
          <w:sz w:val="21"/>
          <w:szCs w:val="21"/>
        </w:rPr>
        <w:t>Riscos específicos deste sprint</w:t>
      </w:r>
    </w:p>
    <w:p w14:paraId="172AB2AA" w14:textId="77777777" w:rsidR="007F7886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Esse é o segundo ponto de validação de </w:t>
      </w:r>
      <w:proofErr w:type="spellStart"/>
      <w:r>
        <w:t>reachability</w:t>
      </w:r>
      <w:proofErr w:type="spellEnd"/>
      <w:r>
        <w:t xml:space="preserve"> previsto no Planejamento Estratégico (o primeiro foi no Sprint 2, em escopo reduzido) — se falhar aqui, pode exigir retrabalho em sprints já "concluídos"; reservar folga na segunda semana para correções.</w:t>
      </w:r>
    </w:p>
    <w:p w14:paraId="5C14EDA3" w14:textId="77777777" w:rsidR="007F7886" w:rsidRDefault="00000000">
      <w:pPr>
        <w:pStyle w:val="Ttulo2"/>
        <w:spacing w:before="360" w:after="160"/>
      </w:pPr>
      <w:bookmarkStart w:id="41" w:name="_Toc240304191"/>
      <w:r>
        <w:t>Sprint 8 — Polimento e Lançamento</w:t>
      </w:r>
      <w:bookmarkEnd w:id="41"/>
    </w:p>
    <w:p w14:paraId="29ED63CD" w14:textId="77777777" w:rsidR="007F7886" w:rsidRDefault="00000000">
      <w:pPr>
        <w:spacing w:after="160"/>
      </w:pPr>
      <w:r>
        <w:rPr>
          <w:b/>
          <w:bCs/>
          <w:color w:val="6B1F2A"/>
        </w:rPr>
        <w:t xml:space="preserve">Semanas: </w:t>
      </w:r>
      <w:r>
        <w:t xml:space="preserve">Semanas 16–17   </w:t>
      </w:r>
    </w:p>
    <w:p w14:paraId="131A844B" w14:textId="77777777" w:rsidR="007F7886" w:rsidRDefault="00000000">
      <w:pPr>
        <w:spacing w:after="160"/>
      </w:pPr>
      <w:r>
        <w:t>Polir dificuldade, som, desempenho e compatibilidade, e publicar a versão pública do jogo.</w:t>
      </w:r>
    </w:p>
    <w:p w14:paraId="7B51FC65" w14:textId="77777777" w:rsidR="007F7886" w:rsidRDefault="00000000">
      <w:pPr>
        <w:spacing w:before="200" w:after="80"/>
      </w:pPr>
      <w:r>
        <w:rPr>
          <w:b/>
          <w:bCs/>
          <w:color w:val="3A4A44"/>
          <w:sz w:val="21"/>
          <w:szCs w:val="21"/>
        </w:rPr>
        <w:t>Backlog tático por disciplina</w:t>
      </w:r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600"/>
        <w:gridCol w:w="1800"/>
        <w:gridCol w:w="3500"/>
      </w:tblGrid>
      <w:tr w:rsidR="007F7886" w14:paraId="7FB5D2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6B1F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4CB604" w14:textId="77777777" w:rsidR="007F7886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Disciplina</w:t>
            </w:r>
          </w:p>
        </w:tc>
        <w:tc>
          <w:tcPr>
            <w:tcW w:w="3600" w:type="dxa"/>
            <w:shd w:val="clear" w:color="auto" w:fill="6B1F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EF6CBB" w14:textId="77777777" w:rsidR="007F7886" w:rsidRDefault="00000000">
            <w:r>
              <w:rPr>
                <w:b/>
                <w:bCs/>
                <w:color w:val="FFFFFF"/>
                <w:sz w:val="19"/>
                <w:szCs w:val="19"/>
              </w:rPr>
              <w:t>Tarefa</w:t>
            </w:r>
          </w:p>
        </w:tc>
        <w:tc>
          <w:tcPr>
            <w:tcW w:w="1800" w:type="dxa"/>
            <w:shd w:val="clear" w:color="auto" w:fill="6B1F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2AFB07" w14:textId="77777777" w:rsidR="007F7886" w:rsidRDefault="00000000">
            <w:r>
              <w:rPr>
                <w:b/>
                <w:bCs/>
                <w:color w:val="FFFFFF"/>
                <w:sz w:val="19"/>
                <w:szCs w:val="19"/>
              </w:rPr>
              <w:t>Responsável</w:t>
            </w:r>
          </w:p>
        </w:tc>
        <w:tc>
          <w:tcPr>
            <w:tcW w:w="3500" w:type="dxa"/>
            <w:shd w:val="clear" w:color="auto" w:fill="6B1F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ED251F" w14:textId="77777777" w:rsidR="007F7886" w:rsidRDefault="00000000">
            <w:r>
              <w:rPr>
                <w:b/>
                <w:bCs/>
                <w:color w:val="FFFFFF"/>
                <w:sz w:val="19"/>
                <w:szCs w:val="19"/>
              </w:rPr>
              <w:t>Critério de aceite</w:t>
            </w:r>
          </w:p>
        </w:tc>
      </w:tr>
      <w:tr w:rsidR="007F7886" w14:paraId="1912EC0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6219CF" w14:textId="77777777" w:rsidR="007F7886" w:rsidRDefault="00000000">
            <w:r>
              <w:rPr>
                <w:sz w:val="19"/>
                <w:szCs w:val="19"/>
              </w:rPr>
              <w:t>Programação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851E4C" w14:textId="77777777" w:rsidR="007F7886" w:rsidRDefault="00000000">
            <w:r>
              <w:rPr>
                <w:sz w:val="19"/>
                <w:szCs w:val="19"/>
              </w:rPr>
              <w:t>Ajuste fino de dificuldade: quantidade de munição, agressividade de guarda em Alerta, tempo de recarga do Modo Dedução.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E82C72" w14:textId="77777777" w:rsidR="007F7886" w:rsidRDefault="00000000">
            <w:r>
              <w:rPr>
                <w:sz w:val="19"/>
                <w:szCs w:val="19"/>
              </w:rPr>
              <w:t>Claude + Direção de Projeto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FDB4EE" w14:textId="77777777" w:rsidR="007F7886" w:rsidRDefault="00000000">
            <w:r>
              <w:rPr>
                <w:sz w:val="19"/>
                <w:szCs w:val="19"/>
              </w:rPr>
              <w:t xml:space="preserve">Sessões de </w:t>
            </w:r>
            <w:proofErr w:type="spellStart"/>
            <w:r>
              <w:rPr>
                <w:sz w:val="19"/>
                <w:szCs w:val="19"/>
              </w:rPr>
              <w:t>playtest</w:t>
            </w:r>
            <w:proofErr w:type="spellEnd"/>
            <w:r>
              <w:rPr>
                <w:sz w:val="19"/>
                <w:szCs w:val="19"/>
              </w:rPr>
              <w:t xml:space="preserve"> completam o jogo sem frustração excessiva reportada, em pelo menos 2 perfis de jogo (furtivo e direto).</w:t>
            </w:r>
          </w:p>
        </w:tc>
      </w:tr>
      <w:tr w:rsidR="007F7886" w14:paraId="0BC4A19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F65D2F" w14:textId="77777777" w:rsidR="007F7886" w:rsidRDefault="00000000">
            <w:r>
              <w:rPr>
                <w:sz w:val="19"/>
                <w:szCs w:val="19"/>
              </w:rPr>
              <w:t>Áudio</w:t>
            </w:r>
          </w:p>
        </w:tc>
        <w:tc>
          <w:tcPr>
            <w:tcW w:w="36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6178DD" w14:textId="77777777" w:rsidR="007F7886" w:rsidRDefault="00000000">
            <w:r>
              <w:rPr>
                <w:sz w:val="19"/>
                <w:szCs w:val="19"/>
              </w:rPr>
              <w:t xml:space="preserve">Sons e efeitos visuais finais faltantes (tiros, alertas de guarda, abertura do cofre, </w:t>
            </w:r>
            <w:proofErr w:type="spellStart"/>
            <w:r>
              <w:rPr>
                <w:sz w:val="19"/>
                <w:szCs w:val="19"/>
              </w:rPr>
              <w:t>cutscenes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  <w:tc>
          <w:tcPr>
            <w:tcW w:w="18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66973E" w14:textId="77777777" w:rsidR="007F7886" w:rsidRDefault="00000000">
            <w:proofErr w:type="spellStart"/>
            <w:r>
              <w:rPr>
                <w:sz w:val="19"/>
                <w:szCs w:val="19"/>
              </w:rPr>
              <w:t>ElevenLabs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Suno</w:t>
            </w:r>
            <w:proofErr w:type="spellEnd"/>
            <w:r>
              <w:rPr>
                <w:sz w:val="19"/>
                <w:szCs w:val="19"/>
              </w:rPr>
              <w:t xml:space="preserve"> + curadoria humana</w:t>
            </w:r>
          </w:p>
        </w:tc>
        <w:tc>
          <w:tcPr>
            <w:tcW w:w="35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C50102" w14:textId="77777777" w:rsidR="007F7886" w:rsidRDefault="00000000">
            <w:r>
              <w:rPr>
                <w:sz w:val="19"/>
                <w:szCs w:val="19"/>
              </w:rPr>
              <w:t>Nenhum evento de jogabilidade relevante ocorre sem feedback sonoro.</w:t>
            </w:r>
          </w:p>
        </w:tc>
      </w:tr>
      <w:tr w:rsidR="007F7886" w14:paraId="38A50BB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78CF7E" w14:textId="77777777" w:rsidR="007F7886" w:rsidRDefault="00000000">
            <w:r>
              <w:rPr>
                <w:sz w:val="19"/>
                <w:szCs w:val="19"/>
              </w:rPr>
              <w:t>Programação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BCC4E0" w14:textId="77777777" w:rsidR="007F7886" w:rsidRDefault="00000000">
            <w:r>
              <w:rPr>
                <w:sz w:val="19"/>
                <w:szCs w:val="19"/>
              </w:rPr>
              <w:t>Otimização final de desempenho: confirmação do orçamento de ≤30 MB e do carregamento sala por sala.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D9B6BD" w14:textId="77777777" w:rsidR="007F7886" w:rsidRDefault="00000000">
            <w:r>
              <w:rPr>
                <w:sz w:val="19"/>
                <w:szCs w:val="19"/>
              </w:rPr>
              <w:t>Claude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446A0C" w14:textId="77777777" w:rsidR="007F7886" w:rsidRDefault="00000000">
            <w:r>
              <w:rPr>
                <w:sz w:val="19"/>
                <w:szCs w:val="19"/>
              </w:rPr>
              <w:t>Build final publicado pesa até 30 MB e cada ambiente descarrega ao ser deixado, conforme padrão do Planejamento Estratégico.</w:t>
            </w:r>
          </w:p>
        </w:tc>
      </w:tr>
      <w:tr w:rsidR="007F7886" w14:paraId="5E423EC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BFAF58" w14:textId="77777777" w:rsidR="007F7886" w:rsidRDefault="00000000">
            <w:r>
              <w:rPr>
                <w:sz w:val="19"/>
                <w:szCs w:val="19"/>
              </w:rPr>
              <w:t>QA</w:t>
            </w:r>
          </w:p>
        </w:tc>
        <w:tc>
          <w:tcPr>
            <w:tcW w:w="36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B6A0EF" w14:textId="77777777" w:rsidR="007F7886" w:rsidRDefault="00000000">
            <w:r>
              <w:rPr>
                <w:sz w:val="19"/>
                <w:szCs w:val="19"/>
              </w:rPr>
              <w:t>Testes em múltiplos celulares e navegadores.</w:t>
            </w:r>
          </w:p>
        </w:tc>
        <w:tc>
          <w:tcPr>
            <w:tcW w:w="18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489BC3" w14:textId="77777777" w:rsidR="007F7886" w:rsidRDefault="00000000">
            <w:r>
              <w:rPr>
                <w:sz w:val="19"/>
                <w:szCs w:val="19"/>
              </w:rPr>
              <w:t>Direção de Projeto</w:t>
            </w:r>
          </w:p>
        </w:tc>
        <w:tc>
          <w:tcPr>
            <w:tcW w:w="35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8C3E63" w14:textId="77777777" w:rsidR="007F7886" w:rsidRDefault="00000000">
            <w:r>
              <w:rPr>
                <w:sz w:val="19"/>
                <w:szCs w:val="19"/>
              </w:rPr>
              <w:t>Jogo completável em pelo menos 2 modelos de celular distintos e 2 navegadores desktop distintos.</w:t>
            </w:r>
          </w:p>
        </w:tc>
      </w:tr>
      <w:tr w:rsidR="007F7886" w14:paraId="101E699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6FE1FD" w14:textId="77777777" w:rsidR="007F7886" w:rsidRDefault="00000000">
            <w:r>
              <w:rPr>
                <w:sz w:val="19"/>
                <w:szCs w:val="19"/>
              </w:rPr>
              <w:t>Publicação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3D8480" w14:textId="77777777" w:rsidR="007F7886" w:rsidRDefault="00000000">
            <w:r>
              <w:rPr>
                <w:sz w:val="19"/>
                <w:szCs w:val="19"/>
              </w:rPr>
              <w:t xml:space="preserve">Divulgação do link público via </w:t>
            </w:r>
            <w:proofErr w:type="spellStart"/>
            <w:r>
              <w:rPr>
                <w:sz w:val="19"/>
                <w:szCs w:val="19"/>
              </w:rPr>
              <w:t>Cloudflare</w:t>
            </w:r>
            <w:proofErr w:type="spellEnd"/>
            <w:r>
              <w:rPr>
                <w:sz w:val="19"/>
                <w:szCs w:val="19"/>
              </w:rPr>
              <w:t xml:space="preserve"> Pages.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10D0F4" w14:textId="77777777" w:rsidR="007F7886" w:rsidRDefault="00000000">
            <w:r>
              <w:rPr>
                <w:sz w:val="19"/>
                <w:szCs w:val="19"/>
              </w:rPr>
              <w:t>Direção de Projeto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2D1228" w14:textId="77777777" w:rsidR="007F7886" w:rsidRDefault="00000000">
            <w:r>
              <w:rPr>
                <w:sz w:val="19"/>
                <w:szCs w:val="19"/>
              </w:rPr>
              <w:t>Link acessível publicamente, testado por ao menos uma pessoa fora da equipe de desenvolvimento.</w:t>
            </w:r>
          </w:p>
        </w:tc>
      </w:tr>
    </w:tbl>
    <w:p w14:paraId="79C49BC4" w14:textId="77777777" w:rsidR="007F7886" w:rsidRDefault="00000000">
      <w:pPr>
        <w:spacing w:before="200" w:after="80"/>
      </w:pPr>
      <w:r>
        <w:rPr>
          <w:b/>
          <w:bCs/>
          <w:color w:val="3A4A44"/>
          <w:sz w:val="21"/>
          <w:szCs w:val="21"/>
        </w:rPr>
        <w:t>Entregável do sprint</w:t>
      </w:r>
    </w:p>
    <w:p w14:paraId="0698A1F9" w14:textId="77777777" w:rsidR="007F7886" w:rsidRDefault="00000000">
      <w:pPr>
        <w:spacing w:after="160"/>
      </w:pPr>
      <w:r>
        <w:t>Jogo publicado, testado em múltiplos dispositivos, pronto para divulgação — encerramento do escopo dos 9 sprints do Planejamento Estratégico.</w:t>
      </w:r>
    </w:p>
    <w:p w14:paraId="288A72FF" w14:textId="77777777" w:rsidR="007F7886" w:rsidRDefault="00000000">
      <w:pPr>
        <w:spacing w:before="200" w:after="80"/>
      </w:pPr>
      <w:r>
        <w:rPr>
          <w:b/>
          <w:bCs/>
          <w:color w:val="3A4A44"/>
          <w:sz w:val="21"/>
          <w:szCs w:val="21"/>
        </w:rPr>
        <w:t>Dependências / pré-requisitos</w:t>
      </w:r>
    </w:p>
    <w:p w14:paraId="626A7A8D" w14:textId="77777777" w:rsidR="007F7886" w:rsidRDefault="00000000">
      <w:pPr>
        <w:pStyle w:val="PargrafodaLista"/>
        <w:numPr>
          <w:ilvl w:val="0"/>
          <w:numId w:val="2"/>
        </w:numPr>
        <w:spacing w:after="80"/>
      </w:pPr>
      <w:r>
        <w:t>Sprint 7 concluído (</w:t>
      </w:r>
      <w:proofErr w:type="spellStart"/>
      <w:r>
        <w:t>reachability</w:t>
      </w:r>
      <w:proofErr w:type="spellEnd"/>
      <w:r>
        <w:t xml:space="preserve"> final validada).</w:t>
      </w:r>
    </w:p>
    <w:p w14:paraId="29EC4BDD" w14:textId="77777777" w:rsidR="007F7886" w:rsidRDefault="00000000">
      <w:pPr>
        <w:spacing w:before="200" w:after="80"/>
      </w:pPr>
      <w:r>
        <w:rPr>
          <w:b/>
          <w:bCs/>
          <w:color w:val="3A4A44"/>
          <w:sz w:val="21"/>
          <w:szCs w:val="21"/>
        </w:rPr>
        <w:t>Riscos específicos deste sprint</w:t>
      </w:r>
    </w:p>
    <w:p w14:paraId="6927328D" w14:textId="77777777" w:rsidR="007F7886" w:rsidRDefault="00000000">
      <w:pPr>
        <w:pStyle w:val="PargrafodaLista"/>
        <w:numPr>
          <w:ilvl w:val="0"/>
          <w:numId w:val="2"/>
        </w:numPr>
        <w:spacing w:after="80"/>
      </w:pPr>
      <w:r>
        <w:t>Ajustes de dificuldade de última hora introduzindo regressão em sistemas já estáveis — mitigar rodando a suíte completa de testes de regressão acumulada desde o Sprint 1 antes da publicação final.</w:t>
      </w:r>
    </w:p>
    <w:p w14:paraId="1FCB4030" w14:textId="77777777" w:rsidR="007F7886" w:rsidRDefault="00000000">
      <w:r>
        <w:br w:type="page"/>
      </w:r>
    </w:p>
    <w:p w14:paraId="536A39AB" w14:textId="77777777" w:rsidR="007F7886" w:rsidRDefault="00000000">
      <w:pPr>
        <w:pStyle w:val="Ttulo"/>
        <w:spacing w:after="300"/>
      </w:pPr>
      <w:r>
        <w:lastRenderedPageBreak/>
        <w:t>PARTE V — QUALIDADE, TESTES E PONTOS DE CONTROLE</w:t>
      </w:r>
    </w:p>
    <w:p w14:paraId="2D3332DC" w14:textId="77777777" w:rsidR="007F7886" w:rsidRDefault="00000000">
      <w:pPr>
        <w:pStyle w:val="Ttulo1"/>
        <w:pBdr>
          <w:bottom w:val="single" w:sz="12" w:space="4" w:color="6B1F2A"/>
        </w:pBdr>
        <w:spacing w:before="480" w:after="240"/>
      </w:pPr>
      <w:bookmarkStart w:id="42" w:name="_Toc240304192"/>
      <w:r>
        <w:t>15. Plano de QA por Sprint</w:t>
      </w:r>
      <w:bookmarkEnd w:id="42"/>
    </w:p>
    <w:p w14:paraId="2032DE51" w14:textId="77777777" w:rsidR="007F7886" w:rsidRDefault="00000000">
      <w:pPr>
        <w:spacing w:after="160"/>
      </w:pPr>
      <w:r>
        <w:t>Cada sprint acumula sua própria suíte de testes de regressão sobre a suíte dos sprints anteriores — nenhum teste é descartado. A tabela abaixo consolida o que passa a ser coberto a partir de cada sprint.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600"/>
      </w:tblGrid>
      <w:tr w:rsidR="007F7886" w14:paraId="616E5E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6B1F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878C56" w14:textId="77777777" w:rsidR="007F7886" w:rsidRDefault="00000000">
            <w:r>
              <w:rPr>
                <w:b/>
                <w:bCs/>
                <w:color w:val="FFFFFF"/>
                <w:sz w:val="19"/>
                <w:szCs w:val="19"/>
              </w:rPr>
              <w:t>A partir do sprint</w:t>
            </w:r>
          </w:p>
        </w:tc>
        <w:tc>
          <w:tcPr>
            <w:tcW w:w="6600" w:type="dxa"/>
            <w:shd w:val="clear" w:color="auto" w:fill="6B1F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1FA0F3" w14:textId="77777777" w:rsidR="007F7886" w:rsidRDefault="00000000">
            <w:r>
              <w:rPr>
                <w:b/>
                <w:bCs/>
                <w:color w:val="FFFFFF"/>
                <w:sz w:val="19"/>
                <w:szCs w:val="19"/>
              </w:rPr>
              <w:t>Cobertura acumulada de testes</w:t>
            </w:r>
          </w:p>
        </w:tc>
      </w:tr>
      <w:tr w:rsidR="007F7886" w14:paraId="7AD0119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34ADE1" w14:textId="77777777" w:rsidR="007F7886" w:rsidRDefault="00000000">
            <w:r>
              <w:rPr>
                <w:sz w:val="19"/>
                <w:szCs w:val="19"/>
              </w:rPr>
              <w:t>Sprint 1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FF864E" w14:textId="77777777" w:rsidR="007F7886" w:rsidRDefault="00000000">
            <w:r>
              <w:rPr>
                <w:sz w:val="19"/>
                <w:szCs w:val="19"/>
              </w:rPr>
              <w:t>Colisão do jogador, alternância de controles PC/celular, exportação web.</w:t>
            </w:r>
          </w:p>
        </w:tc>
      </w:tr>
      <w:tr w:rsidR="007F7886" w14:paraId="2EB603E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3F8AA0" w14:textId="77777777" w:rsidR="007F7886" w:rsidRDefault="00000000">
            <w:r>
              <w:rPr>
                <w:sz w:val="19"/>
                <w:szCs w:val="19"/>
              </w:rPr>
              <w:t>Sprint 2</w:t>
            </w:r>
          </w:p>
        </w:tc>
        <w:tc>
          <w:tcPr>
            <w:tcW w:w="66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B5DB96" w14:textId="77777777" w:rsidR="007F7886" w:rsidRDefault="00000000">
            <w:r>
              <w:rPr>
                <w:sz w:val="19"/>
                <w:szCs w:val="19"/>
              </w:rPr>
              <w:t>+ Bloqueio/liberação de porta por chave, máquina de estados de guarda (Calmo/Suspeito/Alerta).</w:t>
            </w:r>
          </w:p>
        </w:tc>
      </w:tr>
      <w:tr w:rsidR="007F7886" w14:paraId="2B9D303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C16D72" w14:textId="77777777" w:rsidR="007F7886" w:rsidRDefault="00000000">
            <w:r>
              <w:rPr>
                <w:sz w:val="19"/>
                <w:szCs w:val="19"/>
              </w:rPr>
              <w:t>Sprint 3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9079CA" w14:textId="77777777" w:rsidR="007F7886" w:rsidRDefault="00000000">
            <w:r>
              <w:rPr>
                <w:sz w:val="19"/>
                <w:szCs w:val="19"/>
              </w:rPr>
              <w:t>+ Sistema genérico de enigma (validação de sequência/combinação).</w:t>
            </w:r>
          </w:p>
        </w:tc>
      </w:tr>
      <w:tr w:rsidR="007F7886" w14:paraId="7EC9BE6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50B016" w14:textId="77777777" w:rsidR="007F7886" w:rsidRDefault="00000000">
            <w:r>
              <w:rPr>
                <w:sz w:val="19"/>
                <w:szCs w:val="19"/>
              </w:rPr>
              <w:t>Sprint 4</w:t>
            </w:r>
          </w:p>
        </w:tc>
        <w:tc>
          <w:tcPr>
            <w:tcW w:w="66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80159B" w14:textId="77777777" w:rsidR="007F7886" w:rsidRDefault="00000000">
            <w:r>
              <w:rPr>
                <w:sz w:val="19"/>
                <w:szCs w:val="19"/>
              </w:rPr>
              <w:t xml:space="preserve">+ Lógica do cofre, gatilho de alerta geral, persistência de </w:t>
            </w:r>
            <w:proofErr w:type="spellStart"/>
            <w:r>
              <w:rPr>
                <w:sz w:val="19"/>
                <w:szCs w:val="19"/>
              </w:rPr>
              <w:t>save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load</w:t>
            </w:r>
            <w:proofErr w:type="spellEnd"/>
            <w:r>
              <w:rPr>
                <w:sz w:val="19"/>
                <w:szCs w:val="19"/>
              </w:rPr>
              <w:t xml:space="preserve"> pós-livro.</w:t>
            </w:r>
          </w:p>
        </w:tc>
      </w:tr>
      <w:tr w:rsidR="007F7886" w14:paraId="14F20E3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9BB471" w14:textId="77777777" w:rsidR="007F7886" w:rsidRDefault="00000000">
            <w:r>
              <w:rPr>
                <w:sz w:val="19"/>
                <w:szCs w:val="19"/>
              </w:rPr>
              <w:t>Sprint 5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66204E" w14:textId="77777777" w:rsidR="007F7886" w:rsidRDefault="00000000">
            <w:r>
              <w:rPr>
                <w:sz w:val="19"/>
                <w:szCs w:val="19"/>
              </w:rPr>
              <w:t xml:space="preserve">+ </w:t>
            </w:r>
            <w:proofErr w:type="spellStart"/>
            <w:r>
              <w:rPr>
                <w:sz w:val="19"/>
                <w:szCs w:val="19"/>
              </w:rPr>
              <w:t>Reachability</w:t>
            </w:r>
            <w:proofErr w:type="spellEnd"/>
            <w:r>
              <w:rPr>
                <w:sz w:val="19"/>
                <w:szCs w:val="19"/>
              </w:rPr>
              <w:t xml:space="preserve"> parcial do Primeiro Andar, item escondido (Chave da Escada Caracol).</w:t>
            </w:r>
          </w:p>
        </w:tc>
      </w:tr>
      <w:tr w:rsidR="007F7886" w14:paraId="00C15AD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18A243" w14:textId="77777777" w:rsidR="007F7886" w:rsidRDefault="00000000">
            <w:r>
              <w:rPr>
                <w:sz w:val="19"/>
                <w:szCs w:val="19"/>
              </w:rPr>
              <w:t>Sprint 6</w:t>
            </w:r>
          </w:p>
        </w:tc>
        <w:tc>
          <w:tcPr>
            <w:tcW w:w="66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1599FD" w14:textId="77777777" w:rsidR="007F7886" w:rsidRDefault="00000000">
            <w:r>
              <w:rPr>
                <w:sz w:val="19"/>
                <w:szCs w:val="19"/>
              </w:rPr>
              <w:t xml:space="preserve">+ </w:t>
            </w:r>
            <w:proofErr w:type="spellStart"/>
            <w:r>
              <w:rPr>
                <w:sz w:val="19"/>
                <w:szCs w:val="19"/>
              </w:rPr>
              <w:t>zona_proibida_guardas</w:t>
            </w:r>
            <w:proofErr w:type="spellEnd"/>
            <w:r>
              <w:rPr>
                <w:sz w:val="19"/>
                <w:szCs w:val="19"/>
              </w:rPr>
              <w:t>, lógica de subida/descida das 7 passagens secretas.</w:t>
            </w:r>
          </w:p>
        </w:tc>
      </w:tr>
      <w:tr w:rsidR="007F7886" w14:paraId="69E2C88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C70BCE" w14:textId="77777777" w:rsidR="007F7886" w:rsidRDefault="00000000">
            <w:r>
              <w:rPr>
                <w:sz w:val="19"/>
                <w:szCs w:val="19"/>
              </w:rPr>
              <w:t>Sprint 7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1C9091" w14:textId="77777777" w:rsidR="007F7886" w:rsidRDefault="00000000">
            <w:r>
              <w:rPr>
                <w:sz w:val="19"/>
                <w:szCs w:val="19"/>
              </w:rPr>
              <w:t xml:space="preserve">+ </w:t>
            </w:r>
            <w:proofErr w:type="spellStart"/>
            <w:r>
              <w:rPr>
                <w:sz w:val="19"/>
                <w:szCs w:val="19"/>
              </w:rPr>
              <w:t>Reachability</w:t>
            </w:r>
            <w:proofErr w:type="spellEnd"/>
            <w:r>
              <w:rPr>
                <w:sz w:val="19"/>
                <w:szCs w:val="19"/>
              </w:rPr>
              <w:t xml:space="preserve"> automatizada completa (5 entradas), </w:t>
            </w:r>
            <w:proofErr w:type="spellStart"/>
            <w:r>
              <w:rPr>
                <w:sz w:val="19"/>
                <w:szCs w:val="19"/>
              </w:rPr>
              <w:t>playtest</w:t>
            </w:r>
            <w:proofErr w:type="spellEnd"/>
            <w:r>
              <w:rPr>
                <w:sz w:val="19"/>
                <w:szCs w:val="19"/>
              </w:rPr>
              <w:t xml:space="preserve"> cego.</w:t>
            </w:r>
          </w:p>
        </w:tc>
      </w:tr>
      <w:tr w:rsidR="007F7886" w14:paraId="23193E6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33CDEE" w14:textId="77777777" w:rsidR="007F7886" w:rsidRDefault="00000000">
            <w:r>
              <w:rPr>
                <w:sz w:val="19"/>
                <w:szCs w:val="19"/>
              </w:rPr>
              <w:t>Sprint 8</w:t>
            </w:r>
          </w:p>
        </w:tc>
        <w:tc>
          <w:tcPr>
            <w:tcW w:w="66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6FEE64" w14:textId="77777777" w:rsidR="007F7886" w:rsidRDefault="00000000">
            <w:r>
              <w:rPr>
                <w:sz w:val="19"/>
                <w:szCs w:val="19"/>
              </w:rPr>
              <w:t xml:space="preserve">+ Desempenho (orçamento de MB, descarregamento por sala), compatibilidade </w:t>
            </w:r>
            <w:proofErr w:type="spellStart"/>
            <w:r>
              <w:rPr>
                <w:sz w:val="19"/>
                <w:szCs w:val="19"/>
              </w:rPr>
              <w:t>multi-dispositivo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1A7AF717" w14:textId="77777777" w:rsidR="007F7886" w:rsidRDefault="00000000">
      <w:pPr>
        <w:pStyle w:val="Ttulo1"/>
        <w:pBdr>
          <w:bottom w:val="single" w:sz="12" w:space="4" w:color="6B1F2A"/>
        </w:pBdr>
        <w:spacing w:before="480" w:after="240"/>
      </w:pPr>
      <w:bookmarkStart w:id="43" w:name="_Toc240304193"/>
      <w:r>
        <w:t>16. Pontos de Controle (Gates) entre Sprints</w:t>
      </w:r>
      <w:bookmarkEnd w:id="43"/>
    </w:p>
    <w:p w14:paraId="7A65FDC0" w14:textId="77777777" w:rsidR="007F7886" w:rsidRDefault="00000000">
      <w:pPr>
        <w:spacing w:after="160"/>
      </w:pPr>
      <w:r>
        <w:t>Três pontos de controle formais, além da revisão de fim de sprint padrão, são recomendados por concentrarem risco estrutural elevado segundo o Planejamento Estratégico: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800"/>
        <w:gridCol w:w="4800"/>
      </w:tblGrid>
      <w:tr w:rsidR="007F7886" w14:paraId="069B4C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6B1F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C4AB22" w14:textId="77777777" w:rsidR="007F7886" w:rsidRDefault="00000000">
            <w:r>
              <w:rPr>
                <w:b/>
                <w:bCs/>
                <w:color w:val="FFFFFF"/>
                <w:sz w:val="19"/>
                <w:szCs w:val="19"/>
              </w:rPr>
              <w:t>Gate</w:t>
            </w:r>
          </w:p>
        </w:tc>
        <w:tc>
          <w:tcPr>
            <w:tcW w:w="1800" w:type="dxa"/>
            <w:shd w:val="clear" w:color="auto" w:fill="6B1F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E5FEE8" w14:textId="77777777" w:rsidR="007F7886" w:rsidRDefault="00000000">
            <w:r>
              <w:rPr>
                <w:b/>
                <w:bCs/>
                <w:color w:val="FFFFFF"/>
                <w:sz w:val="19"/>
                <w:szCs w:val="19"/>
              </w:rPr>
              <w:t>Quando</w:t>
            </w:r>
          </w:p>
        </w:tc>
        <w:tc>
          <w:tcPr>
            <w:tcW w:w="4800" w:type="dxa"/>
            <w:shd w:val="clear" w:color="auto" w:fill="6B1F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70F608" w14:textId="77777777" w:rsidR="007F7886" w:rsidRDefault="00000000">
            <w:r>
              <w:rPr>
                <w:b/>
                <w:bCs/>
                <w:color w:val="FFFFFF"/>
                <w:sz w:val="19"/>
                <w:szCs w:val="19"/>
              </w:rPr>
              <w:t>Critério para seguir em frente</w:t>
            </w:r>
          </w:p>
        </w:tc>
      </w:tr>
      <w:tr w:rsidR="007F7886" w14:paraId="0EF0605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C06816" w14:textId="77777777" w:rsidR="007F7886" w:rsidRDefault="00000000">
            <w:r>
              <w:rPr>
                <w:sz w:val="19"/>
                <w:szCs w:val="19"/>
              </w:rPr>
              <w:t>Gate de Sistemas Centrais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65C8AC" w14:textId="77777777" w:rsidR="007F7886" w:rsidRDefault="00000000">
            <w:r>
              <w:rPr>
                <w:sz w:val="19"/>
                <w:szCs w:val="19"/>
              </w:rPr>
              <w:t>Fim do Sprint 2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D01633" w14:textId="77777777" w:rsidR="007F7886" w:rsidRDefault="00000000">
            <w:r>
              <w:rPr>
                <w:sz w:val="19"/>
                <w:szCs w:val="19"/>
              </w:rPr>
              <w:t>Porta/chave e guarda funcionam de forma estável com múltiplas instâncias simultâneas no Salão Principal antes de replicar os sistemas para os demais 14 ambientes.</w:t>
            </w:r>
          </w:p>
        </w:tc>
      </w:tr>
      <w:tr w:rsidR="007F7886" w14:paraId="7079056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ACE430" w14:textId="77777777" w:rsidR="007F7886" w:rsidRDefault="00000000">
            <w:r>
              <w:rPr>
                <w:sz w:val="19"/>
                <w:szCs w:val="19"/>
              </w:rPr>
              <w:t xml:space="preserve">Gate de </w:t>
            </w:r>
            <w:proofErr w:type="spellStart"/>
            <w:r>
              <w:rPr>
                <w:sz w:val="19"/>
                <w:szCs w:val="19"/>
              </w:rPr>
              <w:t>Reachability</w:t>
            </w:r>
            <w:proofErr w:type="spellEnd"/>
            <w:r>
              <w:rPr>
                <w:sz w:val="19"/>
                <w:szCs w:val="19"/>
              </w:rPr>
              <w:t xml:space="preserve"> Parcial</w:t>
            </w:r>
          </w:p>
        </w:tc>
        <w:tc>
          <w:tcPr>
            <w:tcW w:w="18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BAE593" w14:textId="77777777" w:rsidR="007F7886" w:rsidRDefault="00000000">
            <w:r>
              <w:rPr>
                <w:sz w:val="19"/>
                <w:szCs w:val="19"/>
              </w:rPr>
              <w:t>Fim do Sprint 3</w:t>
            </w:r>
          </w:p>
        </w:tc>
        <w:tc>
          <w:tcPr>
            <w:tcW w:w="48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05ED9B" w14:textId="77777777" w:rsidR="007F7886" w:rsidRDefault="00000000">
            <w:r>
              <w:rPr>
                <w:sz w:val="19"/>
                <w:szCs w:val="19"/>
              </w:rPr>
              <w:t>Os 5 ambientes do térreo implementados até aqui são alcançáveis sem impasse a partir de qualquer entrada já disponível.</w:t>
            </w:r>
          </w:p>
        </w:tc>
      </w:tr>
      <w:tr w:rsidR="007F7886" w14:paraId="4331730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D26104" w14:textId="77777777" w:rsidR="007F7886" w:rsidRDefault="00000000">
            <w:r>
              <w:rPr>
                <w:sz w:val="19"/>
                <w:szCs w:val="19"/>
              </w:rPr>
              <w:t xml:space="preserve">Gate de </w:t>
            </w:r>
            <w:proofErr w:type="spellStart"/>
            <w:r>
              <w:rPr>
                <w:sz w:val="19"/>
                <w:szCs w:val="19"/>
              </w:rPr>
              <w:t>Reachability</w:t>
            </w:r>
            <w:proofErr w:type="spellEnd"/>
            <w:r>
              <w:rPr>
                <w:sz w:val="19"/>
                <w:szCs w:val="19"/>
              </w:rPr>
              <w:t xml:space="preserve"> Final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E0D3A9" w14:textId="77777777" w:rsidR="007F7886" w:rsidRDefault="00000000">
            <w:r>
              <w:rPr>
                <w:sz w:val="19"/>
                <w:szCs w:val="19"/>
              </w:rPr>
              <w:t>Fim do Sprint 7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24C1F3" w14:textId="77777777" w:rsidR="007F7886" w:rsidRDefault="00000000">
            <w:r>
              <w:rPr>
                <w:sz w:val="19"/>
                <w:szCs w:val="19"/>
              </w:rPr>
              <w:t xml:space="preserve">As 5 entradas, 13 portas com chave e 7 passagens secretas do mapa completo passam no teste de </w:t>
            </w:r>
            <w:proofErr w:type="spellStart"/>
            <w:r>
              <w:rPr>
                <w:sz w:val="19"/>
                <w:szCs w:val="19"/>
              </w:rPr>
              <w:t>reachability</w:t>
            </w:r>
            <w:proofErr w:type="spellEnd"/>
            <w:r>
              <w:rPr>
                <w:sz w:val="19"/>
                <w:szCs w:val="19"/>
              </w:rPr>
              <w:t xml:space="preserve"> automatizado e no </w:t>
            </w:r>
            <w:proofErr w:type="spellStart"/>
            <w:r>
              <w:rPr>
                <w:sz w:val="19"/>
                <w:szCs w:val="19"/>
              </w:rPr>
              <w:t>playtest</w:t>
            </w:r>
            <w:proofErr w:type="spellEnd"/>
            <w:r>
              <w:rPr>
                <w:sz w:val="19"/>
                <w:szCs w:val="19"/>
              </w:rPr>
              <w:t xml:space="preserve"> cego.</w:t>
            </w:r>
          </w:p>
        </w:tc>
      </w:tr>
    </w:tbl>
    <w:p w14:paraId="5B168EA9" w14:textId="77777777" w:rsidR="007F7886" w:rsidRDefault="00000000">
      <w:pPr>
        <w:shd w:val="clear" w:color="auto" w:fill="F1E9D8"/>
        <w:spacing w:after="200"/>
        <w:ind w:left="200"/>
      </w:pPr>
      <w:r>
        <w:rPr>
          <w:b/>
          <w:bCs/>
          <w:color w:val="6B1F2A"/>
        </w:rPr>
        <w:t xml:space="preserve">Nota tática: </w:t>
      </w:r>
      <w:r>
        <w:t xml:space="preserve">Se um </w:t>
      </w:r>
      <w:proofErr w:type="spellStart"/>
      <w:r>
        <w:t>gate</w:t>
      </w:r>
      <w:proofErr w:type="spellEnd"/>
      <w:r>
        <w:t xml:space="preserve"> não for atingido, a recomendação é não avançar para o próximo bloco de sprints antes de resolver a causa raiz — mesmo que isso signifique redistribuir uma semana do sprint seguinte para correção, conforme já sinalizado no risco tático do Sprint 7 (Parte IV, seção 14).</w:t>
      </w:r>
    </w:p>
    <w:p w14:paraId="0B6BCF4D" w14:textId="77777777" w:rsidR="007F7886" w:rsidRDefault="00000000">
      <w:r>
        <w:br w:type="page"/>
      </w:r>
    </w:p>
    <w:p w14:paraId="41FC71A6" w14:textId="77777777" w:rsidR="007F7886" w:rsidRDefault="00000000">
      <w:pPr>
        <w:pStyle w:val="Ttulo"/>
        <w:spacing w:after="300"/>
      </w:pPr>
      <w:r>
        <w:lastRenderedPageBreak/>
        <w:t>PARTE VI — CRONOGRAMA TÁTICO CONSOLIDADO</w:t>
      </w:r>
    </w:p>
    <w:p w14:paraId="0CA0BB62" w14:textId="77777777" w:rsidR="007F7886" w:rsidRDefault="00000000">
      <w:pPr>
        <w:pStyle w:val="Ttulo1"/>
        <w:pBdr>
          <w:bottom w:val="single" w:sz="12" w:space="4" w:color="6B1F2A"/>
        </w:pBdr>
        <w:spacing w:before="480" w:after="240"/>
      </w:pPr>
      <w:bookmarkStart w:id="44" w:name="_Toc240304194"/>
      <w:r>
        <w:t>17. Quadro Semana a Semana</w:t>
      </w:r>
      <w:bookmarkEnd w:id="44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800"/>
        <w:gridCol w:w="6200"/>
      </w:tblGrid>
      <w:tr w:rsidR="007F7886" w14:paraId="7E32B1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6B1F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415C6C" w14:textId="77777777" w:rsidR="007F7886" w:rsidRDefault="00000000">
            <w:r>
              <w:rPr>
                <w:b/>
                <w:bCs/>
                <w:color w:val="FFFFFF"/>
                <w:sz w:val="19"/>
                <w:szCs w:val="19"/>
              </w:rPr>
              <w:t>Semana</w:t>
            </w:r>
          </w:p>
        </w:tc>
        <w:tc>
          <w:tcPr>
            <w:tcW w:w="1800" w:type="dxa"/>
            <w:shd w:val="clear" w:color="auto" w:fill="6B1F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834918" w14:textId="77777777" w:rsidR="007F7886" w:rsidRDefault="00000000">
            <w:r>
              <w:rPr>
                <w:b/>
                <w:bCs/>
                <w:color w:val="FFFFFF"/>
                <w:sz w:val="19"/>
                <w:szCs w:val="19"/>
              </w:rPr>
              <w:t>Sprint</w:t>
            </w:r>
          </w:p>
        </w:tc>
        <w:tc>
          <w:tcPr>
            <w:tcW w:w="6200" w:type="dxa"/>
            <w:shd w:val="clear" w:color="auto" w:fill="6B1F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97D77E" w14:textId="77777777" w:rsidR="007F7886" w:rsidRDefault="00000000">
            <w:r>
              <w:rPr>
                <w:b/>
                <w:bCs/>
                <w:color w:val="FFFFFF"/>
                <w:sz w:val="19"/>
                <w:szCs w:val="19"/>
              </w:rPr>
              <w:t>Foco principal</w:t>
            </w:r>
          </w:p>
        </w:tc>
      </w:tr>
      <w:tr w:rsidR="007F7886" w14:paraId="3B5C964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E275F2" w14:textId="77777777" w:rsidR="007F7886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D3B2AE" w14:textId="77777777" w:rsidR="007F7886" w:rsidRDefault="00000000">
            <w:r>
              <w:rPr>
                <w:sz w:val="19"/>
                <w:szCs w:val="19"/>
              </w:rPr>
              <w:t>Sprint 0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7AC175" w14:textId="77777777" w:rsidR="007F7886" w:rsidRDefault="00000000">
            <w:r>
              <w:rPr>
                <w:sz w:val="19"/>
                <w:szCs w:val="19"/>
              </w:rPr>
              <w:t>Pré-produção: prompts, roteiro do vídeo, arquitetura inicial.</w:t>
            </w:r>
          </w:p>
        </w:tc>
      </w:tr>
      <w:tr w:rsidR="007F7886" w14:paraId="14A26CA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FDBD24" w14:textId="77777777" w:rsidR="007F7886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18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4DF362" w14:textId="77777777" w:rsidR="007F7886" w:rsidRDefault="00000000">
            <w:r>
              <w:rPr>
                <w:sz w:val="19"/>
                <w:szCs w:val="19"/>
              </w:rPr>
              <w:t>Sprint 1</w:t>
            </w:r>
          </w:p>
        </w:tc>
        <w:tc>
          <w:tcPr>
            <w:tcW w:w="62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EC042" w14:textId="77777777" w:rsidR="007F7886" w:rsidRDefault="00000000">
            <w:r>
              <w:rPr>
                <w:sz w:val="19"/>
                <w:szCs w:val="19"/>
              </w:rPr>
              <w:t>Movimento, câmera, exportação web.</w:t>
            </w:r>
          </w:p>
        </w:tc>
      </w:tr>
      <w:tr w:rsidR="007F7886" w14:paraId="265B75D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2F4A37" w14:textId="77777777" w:rsidR="007F7886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3EEA02" w14:textId="77777777" w:rsidR="007F7886" w:rsidRDefault="00000000">
            <w:r>
              <w:rPr>
                <w:sz w:val="19"/>
                <w:szCs w:val="19"/>
              </w:rPr>
              <w:t>Sprint 1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A43A40" w14:textId="77777777" w:rsidR="007F7886" w:rsidRDefault="00000000">
            <w:r>
              <w:rPr>
                <w:sz w:val="19"/>
                <w:szCs w:val="19"/>
              </w:rPr>
              <w:t>Modo Dedução base, primeiro teste de regressão.</w:t>
            </w:r>
          </w:p>
        </w:tc>
      </w:tr>
      <w:tr w:rsidR="007F7886" w14:paraId="43F3AD2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C411EC" w14:textId="77777777" w:rsidR="007F7886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18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F03E4A" w14:textId="77777777" w:rsidR="007F7886" w:rsidRDefault="00000000">
            <w:r>
              <w:rPr>
                <w:sz w:val="19"/>
                <w:szCs w:val="19"/>
              </w:rPr>
              <w:t>Sprint 2</w:t>
            </w:r>
          </w:p>
        </w:tc>
        <w:tc>
          <w:tcPr>
            <w:tcW w:w="62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924F28" w14:textId="77777777" w:rsidR="007F7886" w:rsidRDefault="00000000">
            <w:r>
              <w:rPr>
                <w:sz w:val="19"/>
                <w:szCs w:val="19"/>
              </w:rPr>
              <w:t>Sistema genérico de porta/chave e de guarda.</w:t>
            </w:r>
          </w:p>
        </w:tc>
      </w:tr>
      <w:tr w:rsidR="007F7886" w14:paraId="4E961BD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46F301" w14:textId="77777777" w:rsidR="007F7886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E569E6" w14:textId="77777777" w:rsidR="007F7886" w:rsidRDefault="00000000">
            <w:r>
              <w:rPr>
                <w:sz w:val="19"/>
                <w:szCs w:val="19"/>
              </w:rPr>
              <w:t>Sprint 2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1C4BD5" w14:textId="77777777" w:rsidR="007F7886" w:rsidRDefault="00000000">
            <w:r>
              <w:rPr>
                <w:sz w:val="19"/>
                <w:szCs w:val="19"/>
              </w:rPr>
              <w:t>Salão Principal completo; Gate de Sistemas Centrais.</w:t>
            </w:r>
          </w:p>
        </w:tc>
      </w:tr>
      <w:tr w:rsidR="007F7886" w14:paraId="3607A9C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B6216D" w14:textId="77777777" w:rsidR="007F7886" w:rsidRDefault="00000000">
            <w:r>
              <w:rPr>
                <w:sz w:val="19"/>
                <w:szCs w:val="19"/>
              </w:rPr>
              <w:t>6</w:t>
            </w:r>
          </w:p>
        </w:tc>
        <w:tc>
          <w:tcPr>
            <w:tcW w:w="18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2D4025" w14:textId="77777777" w:rsidR="007F7886" w:rsidRDefault="00000000">
            <w:r>
              <w:rPr>
                <w:sz w:val="19"/>
                <w:szCs w:val="19"/>
              </w:rPr>
              <w:t>Sprint 3</w:t>
            </w:r>
          </w:p>
        </w:tc>
        <w:tc>
          <w:tcPr>
            <w:tcW w:w="62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029480" w14:textId="77777777" w:rsidR="007F7886" w:rsidRDefault="00000000">
            <w:r>
              <w:rPr>
                <w:sz w:val="19"/>
                <w:szCs w:val="19"/>
              </w:rPr>
              <w:t>Sistema genérico de enigma; Biblioteca e Cozinha.</w:t>
            </w:r>
          </w:p>
        </w:tc>
      </w:tr>
      <w:tr w:rsidR="007F7886" w14:paraId="4EA54D9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09D2E5" w14:textId="77777777" w:rsidR="007F7886" w:rsidRDefault="00000000">
            <w:r>
              <w:rPr>
                <w:sz w:val="19"/>
                <w:szCs w:val="19"/>
              </w:rPr>
              <w:t>7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EC8897" w14:textId="77777777" w:rsidR="007F7886" w:rsidRDefault="00000000">
            <w:r>
              <w:rPr>
                <w:sz w:val="19"/>
                <w:szCs w:val="19"/>
              </w:rPr>
              <w:t>Sprint 3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40C3D4" w14:textId="77777777" w:rsidR="007F7886" w:rsidRDefault="00000000">
            <w:r>
              <w:rPr>
                <w:sz w:val="19"/>
                <w:szCs w:val="19"/>
              </w:rPr>
              <w:t xml:space="preserve">Quarto de Armas; Gate de </w:t>
            </w:r>
            <w:proofErr w:type="spellStart"/>
            <w:r>
              <w:rPr>
                <w:sz w:val="19"/>
                <w:szCs w:val="19"/>
              </w:rPr>
              <w:t>Reachability</w:t>
            </w:r>
            <w:proofErr w:type="spellEnd"/>
            <w:r>
              <w:rPr>
                <w:sz w:val="19"/>
                <w:szCs w:val="19"/>
              </w:rPr>
              <w:t xml:space="preserve"> Parcial.</w:t>
            </w:r>
          </w:p>
        </w:tc>
      </w:tr>
      <w:tr w:rsidR="007F7886" w14:paraId="3150DE5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9F89AE" w14:textId="77777777" w:rsidR="007F7886" w:rsidRDefault="00000000">
            <w:r>
              <w:rPr>
                <w:sz w:val="19"/>
                <w:szCs w:val="19"/>
              </w:rPr>
              <w:t>8</w:t>
            </w:r>
          </w:p>
        </w:tc>
        <w:tc>
          <w:tcPr>
            <w:tcW w:w="18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71A58A" w14:textId="77777777" w:rsidR="007F7886" w:rsidRDefault="00000000">
            <w:r>
              <w:rPr>
                <w:sz w:val="19"/>
                <w:szCs w:val="19"/>
              </w:rPr>
              <w:t>Sprint 4</w:t>
            </w:r>
          </w:p>
        </w:tc>
        <w:tc>
          <w:tcPr>
            <w:tcW w:w="62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E863FF" w14:textId="77777777" w:rsidR="007F7886" w:rsidRDefault="00000000">
            <w:r>
              <w:rPr>
                <w:sz w:val="19"/>
                <w:szCs w:val="19"/>
              </w:rPr>
              <w:t>Lógica do cofre e gatilho de alerta geral.</w:t>
            </w:r>
          </w:p>
        </w:tc>
      </w:tr>
      <w:tr w:rsidR="007F7886" w14:paraId="62CFA1B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6E8BFF" w14:textId="77777777" w:rsidR="007F7886" w:rsidRDefault="00000000">
            <w:r>
              <w:rPr>
                <w:sz w:val="19"/>
                <w:szCs w:val="19"/>
              </w:rPr>
              <w:t>9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FD67B0" w14:textId="77777777" w:rsidR="007F7886" w:rsidRDefault="00000000">
            <w:r>
              <w:rPr>
                <w:sz w:val="19"/>
                <w:szCs w:val="19"/>
              </w:rPr>
              <w:t>Sprint 4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7FB1A9" w14:textId="77777777" w:rsidR="007F7886" w:rsidRDefault="00000000">
            <w:r>
              <w:rPr>
                <w:sz w:val="19"/>
                <w:szCs w:val="19"/>
              </w:rPr>
              <w:t xml:space="preserve">Escritório completo; </w:t>
            </w:r>
            <w:proofErr w:type="spellStart"/>
            <w:r>
              <w:rPr>
                <w:sz w:val="19"/>
                <w:szCs w:val="19"/>
              </w:rPr>
              <w:t>cutscene</w:t>
            </w:r>
            <w:proofErr w:type="spellEnd"/>
            <w:r>
              <w:rPr>
                <w:sz w:val="19"/>
                <w:szCs w:val="19"/>
              </w:rPr>
              <w:t xml:space="preserve"> de clímax.</w:t>
            </w:r>
          </w:p>
        </w:tc>
      </w:tr>
      <w:tr w:rsidR="007F7886" w14:paraId="7080993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7BFD50" w14:textId="77777777" w:rsidR="007F7886" w:rsidRDefault="00000000">
            <w:r>
              <w:rPr>
                <w:sz w:val="19"/>
                <w:szCs w:val="19"/>
              </w:rPr>
              <w:t>10</w:t>
            </w:r>
          </w:p>
        </w:tc>
        <w:tc>
          <w:tcPr>
            <w:tcW w:w="18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B1CE5C" w14:textId="77777777" w:rsidR="007F7886" w:rsidRDefault="00000000">
            <w:r>
              <w:rPr>
                <w:sz w:val="19"/>
                <w:szCs w:val="19"/>
              </w:rPr>
              <w:t>Sprint 5</w:t>
            </w:r>
          </w:p>
        </w:tc>
        <w:tc>
          <w:tcPr>
            <w:tcW w:w="62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4699A2" w14:textId="77777777" w:rsidR="007F7886" w:rsidRDefault="00000000">
            <w:r>
              <w:rPr>
                <w:sz w:val="19"/>
                <w:szCs w:val="19"/>
              </w:rPr>
              <w:t>Corredor Central e as 3 suítes.</w:t>
            </w:r>
          </w:p>
        </w:tc>
      </w:tr>
      <w:tr w:rsidR="007F7886" w14:paraId="6EEFFEC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82CA1F" w14:textId="77777777" w:rsidR="007F7886" w:rsidRDefault="00000000">
            <w:r>
              <w:rPr>
                <w:sz w:val="19"/>
                <w:szCs w:val="19"/>
              </w:rPr>
              <w:t>11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90B38C" w14:textId="77777777" w:rsidR="007F7886" w:rsidRDefault="00000000">
            <w:r>
              <w:rPr>
                <w:sz w:val="19"/>
                <w:szCs w:val="19"/>
              </w:rPr>
              <w:t>Sprint 5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44C2BF" w14:textId="77777777" w:rsidR="007F7886" w:rsidRDefault="00000000">
            <w:r>
              <w:rPr>
                <w:sz w:val="19"/>
                <w:szCs w:val="19"/>
              </w:rPr>
              <w:t>Enigma da Balança; Primeiro Andar completo.</w:t>
            </w:r>
          </w:p>
        </w:tc>
      </w:tr>
      <w:tr w:rsidR="007F7886" w14:paraId="2E17C5E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0D75D4" w14:textId="77777777" w:rsidR="007F7886" w:rsidRDefault="00000000">
            <w:r>
              <w:rPr>
                <w:sz w:val="19"/>
                <w:szCs w:val="19"/>
              </w:rPr>
              <w:t>12</w:t>
            </w:r>
          </w:p>
        </w:tc>
        <w:tc>
          <w:tcPr>
            <w:tcW w:w="18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6E0A94" w14:textId="77777777" w:rsidR="007F7886" w:rsidRDefault="00000000">
            <w:r>
              <w:rPr>
                <w:sz w:val="19"/>
                <w:szCs w:val="19"/>
              </w:rPr>
              <w:t>Sprint 6</w:t>
            </w:r>
          </w:p>
        </w:tc>
        <w:tc>
          <w:tcPr>
            <w:tcW w:w="62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988AF6" w14:textId="77777777" w:rsidR="007F7886" w:rsidRDefault="00000000">
            <w:r>
              <w:rPr>
                <w:sz w:val="19"/>
                <w:szCs w:val="19"/>
              </w:rPr>
              <w:t>Sótão completo (2 salas, 2 enigmas).</w:t>
            </w:r>
          </w:p>
        </w:tc>
      </w:tr>
      <w:tr w:rsidR="007F7886" w14:paraId="6537E8C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0EF94A" w14:textId="77777777" w:rsidR="007F7886" w:rsidRDefault="00000000">
            <w:r>
              <w:rPr>
                <w:sz w:val="19"/>
                <w:szCs w:val="19"/>
              </w:rPr>
              <w:t>13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7E80B3" w14:textId="77777777" w:rsidR="007F7886" w:rsidRDefault="00000000">
            <w:r>
              <w:rPr>
                <w:sz w:val="19"/>
                <w:szCs w:val="19"/>
              </w:rPr>
              <w:t>Sprint 6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1C0D53" w14:textId="77777777" w:rsidR="007F7886" w:rsidRDefault="00000000">
            <w:r>
              <w:rPr>
                <w:sz w:val="19"/>
                <w:szCs w:val="19"/>
              </w:rPr>
              <w:t>Porão completo (3 áreas, enigma da Pedra Antiga).</w:t>
            </w:r>
          </w:p>
        </w:tc>
      </w:tr>
      <w:tr w:rsidR="007F7886" w14:paraId="6B1C7EE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E98936" w14:textId="77777777" w:rsidR="007F7886" w:rsidRDefault="00000000">
            <w:r>
              <w:rPr>
                <w:sz w:val="19"/>
                <w:szCs w:val="19"/>
              </w:rPr>
              <w:t>14</w:t>
            </w:r>
          </w:p>
        </w:tc>
        <w:tc>
          <w:tcPr>
            <w:tcW w:w="18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41A693" w14:textId="77777777" w:rsidR="007F7886" w:rsidRDefault="00000000">
            <w:r>
              <w:rPr>
                <w:sz w:val="19"/>
                <w:szCs w:val="19"/>
              </w:rPr>
              <w:t>Sprint 7</w:t>
            </w:r>
          </w:p>
        </w:tc>
        <w:tc>
          <w:tcPr>
            <w:tcW w:w="62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A01397" w14:textId="77777777" w:rsidR="007F7886" w:rsidRDefault="00000000">
            <w:r>
              <w:rPr>
                <w:sz w:val="19"/>
                <w:szCs w:val="19"/>
              </w:rPr>
              <w:t xml:space="preserve">Tela de seleção pós-vídeo; integração da </w:t>
            </w:r>
            <w:proofErr w:type="spellStart"/>
            <w:r>
              <w:rPr>
                <w:sz w:val="19"/>
                <w:szCs w:val="19"/>
              </w:rPr>
              <w:t>cutscene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7F7886" w14:paraId="47A9830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3DC8F9" w14:textId="77777777" w:rsidR="007F7886" w:rsidRDefault="00000000">
            <w:r>
              <w:rPr>
                <w:sz w:val="19"/>
                <w:szCs w:val="19"/>
              </w:rPr>
              <w:t>15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53DCF0" w14:textId="77777777" w:rsidR="007F7886" w:rsidRDefault="00000000">
            <w:r>
              <w:rPr>
                <w:sz w:val="19"/>
                <w:szCs w:val="19"/>
              </w:rPr>
              <w:t>Sprint 7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4FACEA" w14:textId="77777777" w:rsidR="007F7886" w:rsidRDefault="00000000">
            <w:proofErr w:type="spellStart"/>
            <w:r>
              <w:rPr>
                <w:sz w:val="19"/>
                <w:szCs w:val="19"/>
              </w:rPr>
              <w:t>Reachability</w:t>
            </w:r>
            <w:proofErr w:type="spellEnd"/>
            <w:r>
              <w:rPr>
                <w:sz w:val="19"/>
                <w:szCs w:val="19"/>
              </w:rPr>
              <w:t xml:space="preserve"> automatizada; Gate de </w:t>
            </w:r>
            <w:proofErr w:type="spellStart"/>
            <w:r>
              <w:rPr>
                <w:sz w:val="19"/>
                <w:szCs w:val="19"/>
              </w:rPr>
              <w:t>Reachability</w:t>
            </w:r>
            <w:proofErr w:type="spellEnd"/>
            <w:r>
              <w:rPr>
                <w:sz w:val="19"/>
                <w:szCs w:val="19"/>
              </w:rPr>
              <w:t xml:space="preserve"> Final; </w:t>
            </w:r>
            <w:proofErr w:type="spellStart"/>
            <w:r>
              <w:rPr>
                <w:sz w:val="19"/>
                <w:szCs w:val="19"/>
              </w:rPr>
              <w:t>playtest</w:t>
            </w:r>
            <w:proofErr w:type="spellEnd"/>
            <w:r>
              <w:rPr>
                <w:sz w:val="19"/>
                <w:szCs w:val="19"/>
              </w:rPr>
              <w:t xml:space="preserve"> cego.</w:t>
            </w:r>
          </w:p>
        </w:tc>
      </w:tr>
      <w:tr w:rsidR="007F7886" w14:paraId="292B37C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1433F4" w14:textId="77777777" w:rsidR="007F7886" w:rsidRDefault="00000000">
            <w:r>
              <w:rPr>
                <w:sz w:val="19"/>
                <w:szCs w:val="19"/>
              </w:rPr>
              <w:t>16</w:t>
            </w:r>
          </w:p>
        </w:tc>
        <w:tc>
          <w:tcPr>
            <w:tcW w:w="18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19E904" w14:textId="77777777" w:rsidR="007F7886" w:rsidRDefault="00000000">
            <w:r>
              <w:rPr>
                <w:sz w:val="19"/>
                <w:szCs w:val="19"/>
              </w:rPr>
              <w:t>Sprint 8</w:t>
            </w:r>
          </w:p>
        </w:tc>
        <w:tc>
          <w:tcPr>
            <w:tcW w:w="62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0CFBF8" w14:textId="77777777" w:rsidR="007F7886" w:rsidRDefault="00000000">
            <w:r>
              <w:rPr>
                <w:sz w:val="19"/>
                <w:szCs w:val="19"/>
              </w:rPr>
              <w:t>Ajuste de dificuldade, sons e efeitos finais.</w:t>
            </w:r>
          </w:p>
        </w:tc>
      </w:tr>
      <w:tr w:rsidR="007F7886" w14:paraId="0A537B8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08A416" w14:textId="77777777" w:rsidR="007F7886" w:rsidRDefault="00000000">
            <w:r>
              <w:rPr>
                <w:sz w:val="19"/>
                <w:szCs w:val="19"/>
              </w:rPr>
              <w:t>17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8BE06C" w14:textId="77777777" w:rsidR="007F7886" w:rsidRDefault="00000000">
            <w:r>
              <w:rPr>
                <w:sz w:val="19"/>
                <w:szCs w:val="19"/>
              </w:rPr>
              <w:t>Sprint 8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2D4F98" w14:textId="77777777" w:rsidR="007F7886" w:rsidRDefault="00000000">
            <w:r>
              <w:rPr>
                <w:sz w:val="19"/>
                <w:szCs w:val="19"/>
              </w:rPr>
              <w:t xml:space="preserve">Otimização final, testes </w:t>
            </w:r>
            <w:proofErr w:type="spellStart"/>
            <w:r>
              <w:rPr>
                <w:sz w:val="19"/>
                <w:szCs w:val="19"/>
              </w:rPr>
              <w:t>multi-dispositivo</w:t>
            </w:r>
            <w:proofErr w:type="spellEnd"/>
            <w:r>
              <w:rPr>
                <w:sz w:val="19"/>
                <w:szCs w:val="19"/>
              </w:rPr>
              <w:t>, publicação.</w:t>
            </w:r>
          </w:p>
        </w:tc>
      </w:tr>
    </w:tbl>
    <w:p w14:paraId="3FB770F7" w14:textId="77777777" w:rsidR="007F7886" w:rsidRDefault="00000000">
      <w:pPr>
        <w:spacing w:after="160"/>
      </w:pPr>
      <w:r>
        <w:rPr>
          <w:i/>
          <w:iCs/>
        </w:rPr>
        <w:t>Duração total: 17 semanas corridas (aproximadamente 18 semanas com margem, conforme estimativa do Planejamento Estratégico).</w:t>
      </w:r>
    </w:p>
    <w:p w14:paraId="7B759C07" w14:textId="77777777" w:rsidR="007F7886" w:rsidRDefault="00000000">
      <w:r>
        <w:br w:type="page"/>
      </w:r>
    </w:p>
    <w:p w14:paraId="69EFB2C0" w14:textId="77777777" w:rsidR="007F7886" w:rsidRDefault="00000000">
      <w:pPr>
        <w:pStyle w:val="Ttulo"/>
        <w:spacing w:after="300"/>
      </w:pPr>
      <w:r>
        <w:lastRenderedPageBreak/>
        <w:t>PARTE VII — SÍNTESE E TRANSIÇÃO PARA O PLANEJAMENTO OPERACIONAL</w:t>
      </w:r>
    </w:p>
    <w:p w14:paraId="2BA9537B" w14:textId="77777777" w:rsidR="007F7886" w:rsidRDefault="00000000">
      <w:pPr>
        <w:pStyle w:val="Ttulo1"/>
        <w:pBdr>
          <w:bottom w:val="single" w:sz="12" w:space="4" w:color="6B1F2A"/>
        </w:pBdr>
        <w:spacing w:before="480" w:after="240"/>
      </w:pPr>
      <w:bookmarkStart w:id="45" w:name="_Toc240304195"/>
      <w:r>
        <w:t>18. Resumo Tático Executivo</w:t>
      </w:r>
      <w:bookmarkEnd w:id="45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600"/>
      </w:tblGrid>
      <w:tr w:rsidR="007F7886" w14:paraId="60C7FE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6B1F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F46675" w14:textId="77777777" w:rsidR="007F7886" w:rsidRDefault="00000000">
            <w:r>
              <w:rPr>
                <w:b/>
                <w:bCs/>
                <w:color w:val="FFFFFF"/>
                <w:sz w:val="19"/>
                <w:szCs w:val="19"/>
              </w:rPr>
              <w:t>Pilar tático</w:t>
            </w:r>
          </w:p>
        </w:tc>
        <w:tc>
          <w:tcPr>
            <w:tcW w:w="6600" w:type="dxa"/>
            <w:shd w:val="clear" w:color="auto" w:fill="6B1F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0B6900" w14:textId="77777777" w:rsidR="007F7886" w:rsidRDefault="00000000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7F7886" w14:paraId="014BFC8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7430AE" w14:textId="77777777" w:rsidR="007F7886" w:rsidRDefault="00000000">
            <w:r>
              <w:rPr>
                <w:sz w:val="19"/>
                <w:szCs w:val="19"/>
              </w:rPr>
              <w:t>Ambientes mapeados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7C7973" w14:textId="77777777" w:rsidR="007F7886" w:rsidRDefault="00000000">
            <w:r>
              <w:rPr>
                <w:sz w:val="19"/>
                <w:szCs w:val="19"/>
              </w:rPr>
              <w:t>15/15 identificados e nomeados, incluindo o Jardim/Entorno Externo como 15º ambiente.</w:t>
            </w:r>
          </w:p>
        </w:tc>
      </w:tr>
      <w:tr w:rsidR="007F7886" w14:paraId="0124060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23B962" w14:textId="77777777" w:rsidR="007F7886" w:rsidRDefault="00000000">
            <w:r>
              <w:rPr>
                <w:sz w:val="19"/>
                <w:szCs w:val="19"/>
              </w:rPr>
              <w:t>Direção de arte</w:t>
            </w:r>
          </w:p>
        </w:tc>
        <w:tc>
          <w:tcPr>
            <w:tcW w:w="66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8BC57D" w14:textId="77777777" w:rsidR="007F7886" w:rsidRDefault="00000000">
            <w:r>
              <w:rPr>
                <w:sz w:val="19"/>
                <w:szCs w:val="19"/>
              </w:rPr>
              <w:t>17 fichas de atmosfera completas (6 herdadas do GDD + 11 novas), cobrindo 100% do mapa definitivo.</w:t>
            </w:r>
          </w:p>
        </w:tc>
      </w:tr>
      <w:tr w:rsidR="007F7886" w14:paraId="16554F2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082E88" w14:textId="77777777" w:rsidR="007F7886" w:rsidRDefault="00000000">
            <w:r>
              <w:rPr>
                <w:sz w:val="19"/>
                <w:szCs w:val="19"/>
              </w:rPr>
              <w:t xml:space="preserve">Prompts de </w:t>
            </w:r>
            <w:proofErr w:type="spellStart"/>
            <w:r>
              <w:rPr>
                <w:sz w:val="19"/>
                <w:szCs w:val="19"/>
              </w:rPr>
              <w:t>concept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art</w:t>
            </w:r>
            <w:proofErr w:type="spellEnd"/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EDF823" w14:textId="77777777" w:rsidR="007F7886" w:rsidRDefault="00000000">
            <w:r>
              <w:rPr>
                <w:sz w:val="19"/>
                <w:szCs w:val="19"/>
              </w:rPr>
              <w:t>20 prompts prontos para geração (9 originais do GDD + 11 complementares desta parte).</w:t>
            </w:r>
          </w:p>
        </w:tc>
      </w:tr>
      <w:tr w:rsidR="007F7886" w14:paraId="30B65AF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C95491" w14:textId="77777777" w:rsidR="007F7886" w:rsidRDefault="00000000">
            <w:r>
              <w:rPr>
                <w:sz w:val="19"/>
                <w:szCs w:val="19"/>
              </w:rPr>
              <w:t>Estrutura narrativa</w:t>
            </w:r>
          </w:p>
        </w:tc>
        <w:tc>
          <w:tcPr>
            <w:tcW w:w="66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BE25A2" w14:textId="77777777" w:rsidR="007F7886" w:rsidRDefault="00000000">
            <w:r>
              <w:rPr>
                <w:sz w:val="19"/>
                <w:szCs w:val="19"/>
              </w:rPr>
              <w:t>3 atos remapeados aos 15 ambientes reais, com a função da antiga Sala de Estar redistribuída às 3 suítes.</w:t>
            </w:r>
          </w:p>
        </w:tc>
      </w:tr>
      <w:tr w:rsidR="007F7886" w14:paraId="64D6A80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CDA361" w14:textId="77777777" w:rsidR="007F7886" w:rsidRDefault="00000000">
            <w:r>
              <w:rPr>
                <w:sz w:val="19"/>
                <w:szCs w:val="19"/>
              </w:rPr>
              <w:t>Sprints detalhados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01A9AA" w14:textId="77777777" w:rsidR="007F7886" w:rsidRDefault="00000000">
            <w:r>
              <w:rPr>
                <w:sz w:val="19"/>
                <w:szCs w:val="19"/>
              </w:rPr>
              <w:t>9 sprints, 17 semanas, com backlog por disciplina, entregável e critério de aceite em cada um.</w:t>
            </w:r>
          </w:p>
        </w:tc>
      </w:tr>
      <w:tr w:rsidR="007F7886" w14:paraId="07D021C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F953D6" w14:textId="77777777" w:rsidR="007F7886" w:rsidRDefault="00000000">
            <w:r>
              <w:rPr>
                <w:sz w:val="19"/>
                <w:szCs w:val="19"/>
              </w:rPr>
              <w:t>Pontos de controle</w:t>
            </w:r>
          </w:p>
        </w:tc>
        <w:tc>
          <w:tcPr>
            <w:tcW w:w="66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12082B" w14:textId="77777777" w:rsidR="007F7886" w:rsidRDefault="00000000">
            <w:r>
              <w:rPr>
                <w:sz w:val="19"/>
                <w:szCs w:val="19"/>
              </w:rPr>
              <w:t xml:space="preserve">3 </w:t>
            </w:r>
            <w:proofErr w:type="spellStart"/>
            <w:r>
              <w:rPr>
                <w:sz w:val="19"/>
                <w:szCs w:val="19"/>
              </w:rPr>
              <w:t>gates</w:t>
            </w:r>
            <w:proofErr w:type="spellEnd"/>
            <w:r>
              <w:rPr>
                <w:sz w:val="19"/>
                <w:szCs w:val="19"/>
              </w:rPr>
              <w:t xml:space="preserve"> formais de risco estrutural definidos, além da revisão padrão de fim de sprint.</w:t>
            </w:r>
          </w:p>
        </w:tc>
      </w:tr>
      <w:tr w:rsidR="007F7886" w14:paraId="0D5A7D0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ACA60F" w14:textId="77777777" w:rsidR="007F7886" w:rsidRDefault="00000000">
            <w:r>
              <w:rPr>
                <w:sz w:val="19"/>
                <w:szCs w:val="19"/>
              </w:rPr>
              <w:t>Cobertura de QA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6B7454" w14:textId="77777777" w:rsidR="007F7886" w:rsidRDefault="00000000">
            <w:r>
              <w:rPr>
                <w:sz w:val="19"/>
                <w:szCs w:val="19"/>
              </w:rPr>
              <w:t xml:space="preserve">Suíte de testes de regressão acumulativa mapeada sprint a sprint, mais 2 validações formais de </w:t>
            </w:r>
            <w:proofErr w:type="spellStart"/>
            <w:r>
              <w:rPr>
                <w:sz w:val="19"/>
                <w:szCs w:val="19"/>
              </w:rPr>
              <w:t>reachability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637C40F3" w14:textId="77777777" w:rsidR="007F7886" w:rsidRDefault="00000000">
      <w:pPr>
        <w:pStyle w:val="Ttulo1"/>
        <w:pBdr>
          <w:bottom w:val="single" w:sz="12" w:space="4" w:color="6B1F2A"/>
        </w:pBdr>
        <w:spacing w:before="480" w:after="240"/>
      </w:pPr>
      <w:bookmarkStart w:id="46" w:name="_Toc240304196"/>
      <w:r>
        <w:t>19. Insumos para o Planejamento Operacional</w:t>
      </w:r>
      <w:bookmarkEnd w:id="46"/>
    </w:p>
    <w:p w14:paraId="30D49354" w14:textId="77777777" w:rsidR="007F7886" w:rsidRDefault="00000000">
      <w:pPr>
        <w:spacing w:after="160"/>
      </w:pPr>
      <w:r>
        <w:t>Este Planejamento Tático deixa pronto o "quê" e o "quando" de cada entrega. O próximo documento da cadeia — o Planejamento Operacional — deve traduzir cada linha das tabelas de backlog (Parte IV) em checklists de execução do dia a dia. Os insumos diretos para essa próxima etapa são:</w:t>
      </w:r>
    </w:p>
    <w:p w14:paraId="6624CA51" w14:textId="77777777" w:rsidR="007F7886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Configuração passo a passo do ambiente de desenvolvimento (Godot 4.x, GitHub, </w:t>
      </w:r>
      <w:proofErr w:type="spellStart"/>
      <w:r>
        <w:t>Cloudflare</w:t>
      </w:r>
      <w:proofErr w:type="spellEnd"/>
      <w:r>
        <w:t xml:space="preserve"> Pages, VS </w:t>
      </w:r>
      <w:proofErr w:type="spellStart"/>
      <w:r>
        <w:t>Code</w:t>
      </w:r>
      <w:proofErr w:type="spellEnd"/>
      <w:r>
        <w:t xml:space="preserve"> + </w:t>
      </w:r>
      <w:proofErr w:type="spellStart"/>
      <w:r>
        <w:t>Copilot</w:t>
      </w:r>
      <w:proofErr w:type="spellEnd"/>
      <w:r>
        <w:t>/Cline), hoje descrita apenas em nível de ferramenta no Planejamento Estratégico.</w:t>
      </w:r>
    </w:p>
    <w:p w14:paraId="2C72663C" w14:textId="77777777" w:rsidR="007F7886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Checklist diário de curadoria de saídas de </w:t>
      </w:r>
      <w:proofErr w:type="gramStart"/>
      <w:r>
        <w:t>IA, operacionalizando</w:t>
      </w:r>
      <w:proofErr w:type="gramEnd"/>
      <w:r>
        <w:t xml:space="preserve"> a </w:t>
      </w:r>
      <w:proofErr w:type="spellStart"/>
      <w:r>
        <w:t>Definition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Done</w:t>
      </w:r>
      <w:proofErr w:type="spellEnd"/>
      <w:r>
        <w:t xml:space="preserve"> da Parte I, seção 3.2, deste documento.</w:t>
      </w:r>
    </w:p>
    <w:p w14:paraId="3BC8D959" w14:textId="77777777" w:rsidR="007F7886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Modelo de mensagem de </w:t>
      </w:r>
      <w:proofErr w:type="spellStart"/>
      <w:r>
        <w:t>commit</w:t>
      </w:r>
      <w:proofErr w:type="spellEnd"/>
      <w:r>
        <w:t xml:space="preserve"> e convenção de </w:t>
      </w:r>
      <w:proofErr w:type="spellStart"/>
      <w:r>
        <w:t>branch</w:t>
      </w:r>
      <w:proofErr w:type="spellEnd"/>
      <w:r>
        <w:t>, alinhado à convenção de nomenclatura de cenas/scripts da Parte I, seção 4.1.</w:t>
      </w:r>
    </w:p>
    <w:p w14:paraId="23470519" w14:textId="77777777" w:rsidR="007F7886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Roteiro detalhado do </w:t>
      </w:r>
      <w:proofErr w:type="spellStart"/>
      <w:r>
        <w:t>playtest</w:t>
      </w:r>
      <w:proofErr w:type="spellEnd"/>
      <w:r>
        <w:t xml:space="preserve"> cego do Sprint 7 (quem convidar, o que observar, como registrar feedback).</w:t>
      </w:r>
    </w:p>
    <w:p w14:paraId="769B5AC8" w14:textId="77777777" w:rsidR="007F7886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Checklist de publicação do Sprint 8 (passo a passo de </w:t>
      </w:r>
      <w:proofErr w:type="spellStart"/>
      <w:r>
        <w:t>deploy</w:t>
      </w:r>
      <w:proofErr w:type="spellEnd"/>
      <w:r>
        <w:t xml:space="preserve"> no </w:t>
      </w:r>
      <w:proofErr w:type="spellStart"/>
      <w:r>
        <w:t>Cloudflare</w:t>
      </w:r>
      <w:proofErr w:type="spellEnd"/>
      <w:r>
        <w:t xml:space="preserve"> Pages, verificação de link, primeiro anúncio de divulgação).</w:t>
      </w:r>
    </w:p>
    <w:p w14:paraId="40F6AE88" w14:textId="77777777" w:rsidR="007F7886" w:rsidRDefault="00000000">
      <w:pPr>
        <w:shd w:val="clear" w:color="auto" w:fill="F1E9D8"/>
        <w:spacing w:after="200"/>
        <w:ind w:left="200"/>
      </w:pPr>
      <w:r>
        <w:rPr>
          <w:b/>
          <w:bCs/>
          <w:color w:val="6B1F2A"/>
        </w:rPr>
        <w:t xml:space="preserve">Nota tática: </w:t>
      </w:r>
      <w:r>
        <w:t>Recomenda-se iniciar o Planejamento Operacional já durante o Sprint 0, em paralelo à pré-produção, para que o ambiente de trabalho esteja com o processo diário definido antes da primeira tarefa de jogabilidade do Sprint 1.</w:t>
      </w:r>
    </w:p>
    <w:sectPr w:rsidR="007F7886">
      <w:headerReference w:type="default" r:id="rId8"/>
      <w:footerReference w:type="default" r:id="rId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021E9E" w14:textId="77777777" w:rsidR="00960DAC" w:rsidRDefault="00960DAC">
      <w:r>
        <w:separator/>
      </w:r>
    </w:p>
  </w:endnote>
  <w:endnote w:type="continuationSeparator" w:id="0">
    <w:p w14:paraId="18495BF8" w14:textId="77777777" w:rsidR="00960DAC" w:rsidRDefault="00960D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880E6" w14:textId="77777777" w:rsidR="007F7886" w:rsidRDefault="00000000">
    <w:pPr>
      <w:jc w:val="center"/>
    </w:pPr>
    <w:r>
      <w:rPr>
        <w:color w:val="5B5148"/>
        <w:sz w:val="16"/>
        <w:szCs w:val="16"/>
      </w:rPr>
      <w:t xml:space="preserve">Página </w:t>
    </w:r>
    <w:r>
      <w:rPr>
        <w:color w:val="5B5148"/>
        <w:sz w:val="16"/>
        <w:szCs w:val="16"/>
      </w:rPr>
      <w:fldChar w:fldCharType="begin"/>
    </w:r>
    <w:r>
      <w:rPr>
        <w:color w:val="5B5148"/>
        <w:sz w:val="16"/>
        <w:szCs w:val="16"/>
      </w:rPr>
      <w:instrText>PAGE</w:instrText>
    </w:r>
    <w:r>
      <w:rPr>
        <w:color w:val="5B5148"/>
        <w:sz w:val="16"/>
        <w:szCs w:val="16"/>
      </w:rPr>
      <w:fldChar w:fldCharType="separate"/>
    </w:r>
    <w:r w:rsidR="003A2523">
      <w:rPr>
        <w:noProof/>
        <w:color w:val="5B5148"/>
        <w:sz w:val="16"/>
        <w:szCs w:val="16"/>
      </w:rPr>
      <w:t>1</w:t>
    </w:r>
    <w:r>
      <w:rPr>
        <w:color w:val="5B5148"/>
        <w:sz w:val="16"/>
        <w:szCs w:val="16"/>
      </w:rPr>
      <w:fldChar w:fldCharType="end"/>
    </w:r>
    <w:r>
      <w:rPr>
        <w:color w:val="5B5148"/>
        <w:sz w:val="16"/>
        <w:szCs w:val="16"/>
      </w:rPr>
      <w:t xml:space="preserve"> de </w:t>
    </w:r>
    <w:r>
      <w:rPr>
        <w:color w:val="5B5148"/>
        <w:sz w:val="16"/>
        <w:szCs w:val="16"/>
      </w:rPr>
      <w:fldChar w:fldCharType="begin"/>
    </w:r>
    <w:r>
      <w:rPr>
        <w:color w:val="5B5148"/>
        <w:sz w:val="16"/>
        <w:szCs w:val="16"/>
      </w:rPr>
      <w:instrText>NUMPAGES</w:instrText>
    </w:r>
    <w:r>
      <w:rPr>
        <w:color w:val="5B5148"/>
        <w:sz w:val="16"/>
        <w:szCs w:val="16"/>
      </w:rPr>
      <w:fldChar w:fldCharType="separate"/>
    </w:r>
    <w:r w:rsidR="003A2523">
      <w:rPr>
        <w:noProof/>
        <w:color w:val="5B5148"/>
        <w:sz w:val="16"/>
        <w:szCs w:val="16"/>
      </w:rPr>
      <w:t>1</w:t>
    </w:r>
    <w:r>
      <w:rPr>
        <w:color w:val="5B514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7C16F9" w14:textId="77777777" w:rsidR="00960DAC" w:rsidRDefault="00960DAC">
      <w:r>
        <w:separator/>
      </w:r>
    </w:p>
  </w:footnote>
  <w:footnote w:type="continuationSeparator" w:id="0">
    <w:p w14:paraId="2ABFD734" w14:textId="77777777" w:rsidR="00960DAC" w:rsidRDefault="00960D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B0C4DF" w14:textId="77777777" w:rsidR="007F7886" w:rsidRDefault="00000000">
    <w:pPr>
      <w:jc w:val="right"/>
    </w:pPr>
    <w:r>
      <w:rPr>
        <w:i/>
        <w:iCs/>
        <w:color w:val="5B5148"/>
        <w:sz w:val="16"/>
        <w:szCs w:val="16"/>
      </w:rPr>
      <w:t>Mansão da Máfia — Planejamento Tático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CF4ABD"/>
    <w:multiLevelType w:val="hybridMultilevel"/>
    <w:tmpl w:val="FC087DCA"/>
    <w:lvl w:ilvl="0" w:tplc="155EF9B0">
      <w:start w:val="1"/>
      <w:numFmt w:val="bullet"/>
      <w:lvlText w:val="●"/>
      <w:lvlJc w:val="left"/>
      <w:pPr>
        <w:ind w:left="720" w:hanging="360"/>
      </w:pPr>
    </w:lvl>
    <w:lvl w:ilvl="1" w:tplc="6D42EC22">
      <w:start w:val="1"/>
      <w:numFmt w:val="bullet"/>
      <w:lvlText w:val="○"/>
      <w:lvlJc w:val="left"/>
      <w:pPr>
        <w:ind w:left="1440" w:hanging="360"/>
      </w:pPr>
    </w:lvl>
    <w:lvl w:ilvl="2" w:tplc="734818A4">
      <w:start w:val="1"/>
      <w:numFmt w:val="bullet"/>
      <w:lvlText w:val="■"/>
      <w:lvlJc w:val="left"/>
      <w:pPr>
        <w:ind w:left="2160" w:hanging="360"/>
      </w:pPr>
    </w:lvl>
    <w:lvl w:ilvl="3" w:tplc="BB5C449A">
      <w:start w:val="1"/>
      <w:numFmt w:val="bullet"/>
      <w:lvlText w:val="●"/>
      <w:lvlJc w:val="left"/>
      <w:pPr>
        <w:ind w:left="2880" w:hanging="360"/>
      </w:pPr>
    </w:lvl>
    <w:lvl w:ilvl="4" w:tplc="39BC3E0A">
      <w:start w:val="1"/>
      <w:numFmt w:val="bullet"/>
      <w:lvlText w:val="○"/>
      <w:lvlJc w:val="left"/>
      <w:pPr>
        <w:ind w:left="3600" w:hanging="360"/>
      </w:pPr>
    </w:lvl>
    <w:lvl w:ilvl="5" w:tplc="898C498C">
      <w:start w:val="1"/>
      <w:numFmt w:val="bullet"/>
      <w:lvlText w:val="■"/>
      <w:lvlJc w:val="left"/>
      <w:pPr>
        <w:ind w:left="4320" w:hanging="360"/>
      </w:pPr>
    </w:lvl>
    <w:lvl w:ilvl="6" w:tplc="D8083AF4">
      <w:start w:val="1"/>
      <w:numFmt w:val="bullet"/>
      <w:lvlText w:val="●"/>
      <w:lvlJc w:val="left"/>
      <w:pPr>
        <w:ind w:left="5040" w:hanging="360"/>
      </w:pPr>
    </w:lvl>
    <w:lvl w:ilvl="7" w:tplc="1DB4C620">
      <w:start w:val="1"/>
      <w:numFmt w:val="bullet"/>
      <w:lvlText w:val="●"/>
      <w:lvlJc w:val="left"/>
      <w:pPr>
        <w:ind w:left="5760" w:hanging="360"/>
      </w:pPr>
    </w:lvl>
    <w:lvl w:ilvl="8" w:tplc="3842AB2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67D733A"/>
    <w:multiLevelType w:val="hybridMultilevel"/>
    <w:tmpl w:val="A41C64E2"/>
    <w:lvl w:ilvl="0" w:tplc="A1B04BFE">
      <w:start w:val="1"/>
      <w:numFmt w:val="bullet"/>
      <w:lvlText w:val="•"/>
      <w:lvlJc w:val="left"/>
      <w:pPr>
        <w:ind w:left="420" w:hanging="260"/>
      </w:pPr>
    </w:lvl>
    <w:lvl w:ilvl="1" w:tplc="B21A2D2C">
      <w:start w:val="1"/>
      <w:numFmt w:val="bullet"/>
      <w:lvlText w:val="◦"/>
      <w:lvlJc w:val="left"/>
      <w:pPr>
        <w:ind w:left="820" w:hanging="260"/>
      </w:pPr>
    </w:lvl>
    <w:lvl w:ilvl="2" w:tplc="6708FFEA">
      <w:numFmt w:val="decimal"/>
      <w:lvlText w:val=""/>
      <w:lvlJc w:val="left"/>
    </w:lvl>
    <w:lvl w:ilvl="3" w:tplc="81E232CA">
      <w:numFmt w:val="decimal"/>
      <w:lvlText w:val=""/>
      <w:lvlJc w:val="left"/>
    </w:lvl>
    <w:lvl w:ilvl="4" w:tplc="D39EF1A0">
      <w:numFmt w:val="decimal"/>
      <w:lvlText w:val=""/>
      <w:lvlJc w:val="left"/>
    </w:lvl>
    <w:lvl w:ilvl="5" w:tplc="29D4F5B6">
      <w:numFmt w:val="decimal"/>
      <w:lvlText w:val=""/>
      <w:lvlJc w:val="left"/>
    </w:lvl>
    <w:lvl w:ilvl="6" w:tplc="12220764">
      <w:numFmt w:val="decimal"/>
      <w:lvlText w:val=""/>
      <w:lvlJc w:val="left"/>
    </w:lvl>
    <w:lvl w:ilvl="7" w:tplc="090EC4A6">
      <w:numFmt w:val="decimal"/>
      <w:lvlText w:val=""/>
      <w:lvlJc w:val="left"/>
    </w:lvl>
    <w:lvl w:ilvl="8" w:tplc="981E27BE">
      <w:numFmt w:val="decimal"/>
      <w:lvlText w:val=""/>
      <w:lvlJc w:val="left"/>
    </w:lvl>
  </w:abstractNum>
  <w:num w:numId="1" w16cid:durableId="20397446">
    <w:abstractNumId w:val="0"/>
    <w:lvlOverride w:ilvl="0">
      <w:startOverride w:val="1"/>
    </w:lvlOverride>
  </w:num>
  <w:num w:numId="2" w16cid:durableId="83823602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7886"/>
    <w:rsid w:val="003A2523"/>
    <w:rsid w:val="007F7886"/>
    <w:rsid w:val="00960DAC"/>
    <w:rsid w:val="009673B6"/>
    <w:rsid w:val="00C13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C35885"/>
  <w15:docId w15:val="{4611D7F7-9DFF-40C6-9DF0-03B72B194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2B2118"/>
      <w:sz w:val="30"/>
      <w:szCs w:val="30"/>
    </w:rPr>
  </w:style>
  <w:style w:type="paragraph" w:styleId="Ttulo2">
    <w:name w:val="heading 2"/>
    <w:uiPriority w:val="9"/>
    <w:unhideWhenUsed/>
    <w:qFormat/>
    <w:pPr>
      <w:spacing w:before="280" w:after="140"/>
      <w:outlineLvl w:val="1"/>
    </w:pPr>
    <w:rPr>
      <w:b/>
      <w:bCs/>
      <w:color w:val="6B1F2A"/>
      <w:sz w:val="25"/>
      <w:szCs w:val="25"/>
    </w:rPr>
  </w:style>
  <w:style w:type="paragraph" w:styleId="Ttulo3">
    <w:name w:val="heading 3"/>
    <w:uiPriority w:val="9"/>
    <w:unhideWhenUsed/>
    <w:qFormat/>
    <w:pPr>
      <w:spacing w:before="200" w:after="100"/>
      <w:outlineLvl w:val="2"/>
    </w:pPr>
    <w:rPr>
      <w:b/>
      <w:bCs/>
      <w:color w:val="5B514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pPr>
      <w:spacing w:before="200" w:after="200"/>
    </w:pPr>
    <w:rPr>
      <w:b/>
      <w:bCs/>
      <w:color w:val="6B1F2A"/>
      <w:sz w:val="34"/>
      <w:szCs w:val="34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3A2523"/>
    <w:pPr>
      <w:spacing w:after="100"/>
    </w:pPr>
  </w:style>
  <w:style w:type="paragraph" w:styleId="Sumrio3">
    <w:name w:val="toc 3"/>
    <w:basedOn w:val="Normal"/>
    <w:next w:val="Normal"/>
    <w:autoRedefine/>
    <w:uiPriority w:val="39"/>
    <w:unhideWhenUsed/>
    <w:rsid w:val="003A2523"/>
    <w:pPr>
      <w:spacing w:after="100"/>
      <w:ind w:left="440"/>
    </w:pPr>
  </w:style>
  <w:style w:type="paragraph" w:styleId="Sumrio2">
    <w:name w:val="toc 2"/>
    <w:basedOn w:val="Normal"/>
    <w:next w:val="Normal"/>
    <w:autoRedefine/>
    <w:uiPriority w:val="39"/>
    <w:unhideWhenUsed/>
    <w:rsid w:val="003A2523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B39E4A-C17A-4B58-A385-C2EB67A584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8200</Words>
  <Characters>44281</Characters>
  <Application>Microsoft Office Word</Application>
  <DocSecurity>0</DocSecurity>
  <Lines>369</Lines>
  <Paragraphs>104</Paragraphs>
  <ScaleCrop>false</ScaleCrop>
  <Company/>
  <LinksUpToDate>false</LinksUpToDate>
  <CharactersWithSpaces>52377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Planejamento Tático do Jogo — Mansão da Máfia</dc:title>
  <dc:creator>Planejamento Tático — Mansão da Máfia</dc:creator>
  <cp:lastModifiedBy>Albertino Bezerra</cp:lastModifiedBy>
  <cp:revision>3</cp:revision>
  <dcterms:created xsi:type="dcterms:W3CDTF">2026-09-14T21:13:00Z</dcterms:created>
  <dcterms:modified xsi:type="dcterms:W3CDTF">2026-09-14T22:16:00Z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2026-09-14T22:16:33Z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aef9fe8e-e8f1-4e81-85df-c4d61e122ff7</vt:lpwstr>
  </property>
  <property fmtid="{D5CDD505-2E9C-101B-9397-08002B2CF9AE}" pid="7" name="MSIP_Label_defa4170-0d19-0005-0004-bc88714345d2_ActionId">
    <vt:lpwstr>cb019b9c-7040-4528-b31d-deda60e425e1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