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39E17" w14:textId="77777777" w:rsidR="00975C11" w:rsidRPr="00C74524" w:rsidRDefault="00975C11" w:rsidP="00975C11">
      <w:pPr>
        <w:pStyle w:val="Default"/>
        <w:jc w:val="center"/>
        <w:rPr>
          <w:b/>
          <w:bCs/>
          <w:sz w:val="22"/>
          <w:szCs w:val="22"/>
        </w:rPr>
      </w:pPr>
      <w:r w:rsidRPr="00C74524">
        <w:rPr>
          <w:b/>
          <w:bCs/>
          <w:sz w:val="22"/>
          <w:szCs w:val="22"/>
        </w:rPr>
        <w:t xml:space="preserve">COMM 1131: Sex, Relationships, and Communication  </w:t>
      </w:r>
    </w:p>
    <w:p w14:paraId="04C48923" w14:textId="77777777" w:rsidR="00975C11" w:rsidRPr="00C74524" w:rsidRDefault="00975C11" w:rsidP="00975C11">
      <w:pPr>
        <w:pStyle w:val="Default"/>
        <w:rPr>
          <w:sz w:val="22"/>
          <w:szCs w:val="22"/>
        </w:rPr>
      </w:pPr>
    </w:p>
    <w:p w14:paraId="02CDC0B6" w14:textId="77777777" w:rsidR="00975C11" w:rsidRPr="00C74524" w:rsidRDefault="00975C11" w:rsidP="00975C11">
      <w:pPr>
        <w:pStyle w:val="Default"/>
        <w:rPr>
          <w:sz w:val="22"/>
          <w:szCs w:val="22"/>
        </w:rPr>
      </w:pPr>
      <w:proofErr w:type="gramStart"/>
      <w:r w:rsidRPr="00C74524">
        <w:rPr>
          <w:i/>
          <w:iCs/>
          <w:sz w:val="22"/>
          <w:szCs w:val="22"/>
        </w:rPr>
        <w:t>instructor</w:t>
      </w:r>
      <w:proofErr w:type="gramEnd"/>
      <w:r w:rsidRPr="00C74524">
        <w:rPr>
          <w:i/>
          <w:iCs/>
          <w:sz w:val="22"/>
          <w:szCs w:val="22"/>
        </w:rPr>
        <w:t xml:space="preserve">: </w:t>
      </w:r>
      <w:r w:rsidRPr="00C74524">
        <w:rPr>
          <w:sz w:val="22"/>
          <w:szCs w:val="22"/>
        </w:rPr>
        <w:t xml:space="preserve">Joseph Schwartz, Ph.D. </w:t>
      </w:r>
    </w:p>
    <w:p w14:paraId="2A66B40D" w14:textId="77777777" w:rsidR="00975C11" w:rsidRPr="00C74524" w:rsidRDefault="00975C11" w:rsidP="00975C11">
      <w:pPr>
        <w:pStyle w:val="Default"/>
        <w:rPr>
          <w:sz w:val="22"/>
          <w:szCs w:val="22"/>
        </w:rPr>
      </w:pPr>
      <w:proofErr w:type="gramStart"/>
      <w:r w:rsidRPr="00C74524">
        <w:rPr>
          <w:i/>
          <w:iCs/>
          <w:sz w:val="22"/>
          <w:szCs w:val="22"/>
        </w:rPr>
        <w:t>office</w:t>
      </w:r>
      <w:proofErr w:type="gramEnd"/>
      <w:r w:rsidRPr="00C74524">
        <w:rPr>
          <w:i/>
          <w:iCs/>
          <w:sz w:val="22"/>
          <w:szCs w:val="22"/>
        </w:rPr>
        <w:t xml:space="preserve">: </w:t>
      </w:r>
      <w:r w:rsidRPr="00C74524">
        <w:rPr>
          <w:sz w:val="22"/>
          <w:szCs w:val="22"/>
        </w:rPr>
        <w:t xml:space="preserve">241 Holmes Hall </w:t>
      </w:r>
    </w:p>
    <w:p w14:paraId="41161777" w14:textId="77777777" w:rsidR="00975C11" w:rsidRPr="00C74524" w:rsidRDefault="00975C11" w:rsidP="00975C11">
      <w:pPr>
        <w:pStyle w:val="Default"/>
        <w:rPr>
          <w:sz w:val="22"/>
          <w:szCs w:val="22"/>
        </w:rPr>
      </w:pPr>
      <w:proofErr w:type="gramStart"/>
      <w:r w:rsidRPr="00C74524">
        <w:rPr>
          <w:i/>
          <w:iCs/>
          <w:sz w:val="22"/>
          <w:szCs w:val="22"/>
        </w:rPr>
        <w:t>e</w:t>
      </w:r>
      <w:proofErr w:type="gramEnd"/>
      <w:r w:rsidRPr="00C74524">
        <w:rPr>
          <w:i/>
          <w:iCs/>
          <w:sz w:val="22"/>
          <w:szCs w:val="22"/>
        </w:rPr>
        <w:t xml:space="preserve">-mail: </w:t>
      </w:r>
      <w:r w:rsidRPr="00C74524">
        <w:rPr>
          <w:sz w:val="22"/>
          <w:szCs w:val="22"/>
        </w:rPr>
        <w:t xml:space="preserve">j.schwartz@neu.edu </w:t>
      </w:r>
    </w:p>
    <w:p w14:paraId="078EF851" w14:textId="77777777" w:rsidR="00975C11" w:rsidRPr="00C74524" w:rsidRDefault="00975C11" w:rsidP="00975C11">
      <w:pPr>
        <w:pStyle w:val="Default"/>
        <w:rPr>
          <w:sz w:val="22"/>
          <w:szCs w:val="22"/>
        </w:rPr>
      </w:pPr>
      <w:proofErr w:type="gramStart"/>
      <w:r w:rsidRPr="00C74524">
        <w:rPr>
          <w:i/>
          <w:iCs/>
          <w:sz w:val="22"/>
          <w:szCs w:val="22"/>
        </w:rPr>
        <w:t>phone</w:t>
      </w:r>
      <w:proofErr w:type="gramEnd"/>
      <w:r w:rsidRPr="00C74524">
        <w:rPr>
          <w:i/>
          <w:iCs/>
          <w:sz w:val="22"/>
          <w:szCs w:val="22"/>
        </w:rPr>
        <w:t xml:space="preserve">: </w:t>
      </w:r>
      <w:r w:rsidRPr="00C74524">
        <w:rPr>
          <w:sz w:val="22"/>
          <w:szCs w:val="22"/>
        </w:rPr>
        <w:t xml:space="preserve">617-373-7277 </w:t>
      </w:r>
    </w:p>
    <w:p w14:paraId="25D0B6EC" w14:textId="77777777" w:rsidR="00975C11" w:rsidRPr="00C74524" w:rsidRDefault="00975C11" w:rsidP="00975C11">
      <w:pPr>
        <w:pStyle w:val="Default"/>
        <w:rPr>
          <w:b/>
          <w:iCs/>
          <w:sz w:val="22"/>
          <w:szCs w:val="22"/>
        </w:rPr>
      </w:pPr>
    </w:p>
    <w:p w14:paraId="53063DE5" w14:textId="77777777" w:rsidR="00975C11" w:rsidRPr="00C74524" w:rsidRDefault="00975C11" w:rsidP="00975C11">
      <w:pPr>
        <w:pStyle w:val="Default"/>
        <w:rPr>
          <w:sz w:val="22"/>
          <w:szCs w:val="22"/>
        </w:rPr>
      </w:pPr>
    </w:p>
    <w:p w14:paraId="318162F1" w14:textId="77777777" w:rsidR="00975C11" w:rsidRPr="00C74524" w:rsidRDefault="00975C11" w:rsidP="00975C11">
      <w:pPr>
        <w:pStyle w:val="Default"/>
        <w:rPr>
          <w:b/>
          <w:bCs/>
          <w:sz w:val="22"/>
          <w:szCs w:val="22"/>
        </w:rPr>
      </w:pPr>
      <w:r w:rsidRPr="00C74524">
        <w:rPr>
          <w:b/>
          <w:bCs/>
          <w:sz w:val="22"/>
          <w:szCs w:val="22"/>
        </w:rPr>
        <w:t xml:space="preserve">Course objectives: </w:t>
      </w:r>
      <w:r w:rsidRPr="00C74524">
        <w:rPr>
          <w:b/>
          <w:bCs/>
          <w:sz w:val="22"/>
          <w:szCs w:val="22"/>
        </w:rPr>
        <w:br/>
      </w:r>
    </w:p>
    <w:p w14:paraId="4BBD8ED8" w14:textId="77777777" w:rsidR="00D40249" w:rsidRPr="00C74524" w:rsidRDefault="00D40249" w:rsidP="00D40249">
      <w:pPr>
        <w:pStyle w:val="Default"/>
        <w:numPr>
          <w:ilvl w:val="0"/>
          <w:numId w:val="3"/>
        </w:numPr>
        <w:rPr>
          <w:sz w:val="22"/>
          <w:szCs w:val="22"/>
        </w:rPr>
      </w:pPr>
      <w:r w:rsidRPr="00C74524">
        <w:rPr>
          <w:sz w:val="22"/>
          <w:szCs w:val="22"/>
        </w:rPr>
        <w:t xml:space="preserve">To describe the role of communication in close relationships. </w:t>
      </w:r>
    </w:p>
    <w:p w14:paraId="421DBF66" w14:textId="77777777" w:rsidR="00D40249" w:rsidRPr="00C74524" w:rsidRDefault="00D40249" w:rsidP="00D40249">
      <w:pPr>
        <w:pStyle w:val="Default"/>
        <w:numPr>
          <w:ilvl w:val="0"/>
          <w:numId w:val="3"/>
        </w:numPr>
        <w:rPr>
          <w:sz w:val="22"/>
          <w:szCs w:val="22"/>
        </w:rPr>
      </w:pPr>
      <w:r w:rsidRPr="00C74524">
        <w:rPr>
          <w:sz w:val="22"/>
          <w:szCs w:val="22"/>
        </w:rPr>
        <w:t xml:space="preserve">To identify </w:t>
      </w:r>
      <w:proofErr w:type="gramStart"/>
      <w:r w:rsidRPr="00C74524">
        <w:rPr>
          <w:sz w:val="22"/>
          <w:szCs w:val="22"/>
        </w:rPr>
        <w:t>empirically-based</w:t>
      </w:r>
      <w:proofErr w:type="gramEnd"/>
      <w:r w:rsidRPr="00C74524">
        <w:rPr>
          <w:sz w:val="22"/>
          <w:szCs w:val="22"/>
        </w:rPr>
        <w:t xml:space="preserve"> communication strategies involved in managing conflict in  close relationships. </w:t>
      </w:r>
    </w:p>
    <w:p w14:paraId="0A44781C" w14:textId="77777777" w:rsidR="00D40249" w:rsidRPr="00C74524" w:rsidRDefault="00D40249" w:rsidP="00D40249">
      <w:pPr>
        <w:pStyle w:val="Default"/>
        <w:numPr>
          <w:ilvl w:val="0"/>
          <w:numId w:val="3"/>
        </w:numPr>
        <w:rPr>
          <w:sz w:val="22"/>
          <w:szCs w:val="22"/>
        </w:rPr>
      </w:pPr>
      <w:r w:rsidRPr="00C74524">
        <w:rPr>
          <w:sz w:val="22"/>
          <w:szCs w:val="22"/>
        </w:rPr>
        <w:t xml:space="preserve">To identify </w:t>
      </w:r>
      <w:proofErr w:type="gramStart"/>
      <w:r w:rsidRPr="00C74524">
        <w:rPr>
          <w:sz w:val="22"/>
          <w:szCs w:val="22"/>
        </w:rPr>
        <w:t>empirically-based</w:t>
      </w:r>
      <w:proofErr w:type="gramEnd"/>
      <w:r w:rsidRPr="00C74524">
        <w:rPr>
          <w:sz w:val="22"/>
          <w:szCs w:val="22"/>
        </w:rPr>
        <w:t xml:space="preserve"> communication strategies associated with satisfying  relationships. </w:t>
      </w:r>
    </w:p>
    <w:p w14:paraId="7FC08BA8" w14:textId="77777777" w:rsidR="00D40249" w:rsidRPr="00C74524" w:rsidRDefault="00D40249" w:rsidP="00D40249">
      <w:pPr>
        <w:pStyle w:val="Default"/>
        <w:numPr>
          <w:ilvl w:val="0"/>
          <w:numId w:val="3"/>
        </w:numPr>
        <w:rPr>
          <w:sz w:val="22"/>
          <w:szCs w:val="22"/>
        </w:rPr>
      </w:pPr>
      <w:r w:rsidRPr="00C74524">
        <w:rPr>
          <w:sz w:val="22"/>
          <w:szCs w:val="22"/>
        </w:rPr>
        <w:t xml:space="preserve">To explain important </w:t>
      </w:r>
      <w:proofErr w:type="gramStart"/>
      <w:r w:rsidRPr="00C74524">
        <w:rPr>
          <w:sz w:val="22"/>
          <w:szCs w:val="22"/>
        </w:rPr>
        <w:t>empirically-based</w:t>
      </w:r>
      <w:proofErr w:type="gramEnd"/>
      <w:r w:rsidRPr="00C74524">
        <w:rPr>
          <w:sz w:val="22"/>
          <w:szCs w:val="22"/>
        </w:rPr>
        <w:t xml:space="preserve"> communication-related concepts and theories  relevant to starting, maintaining, and ending close relationships. </w:t>
      </w:r>
    </w:p>
    <w:p w14:paraId="18BAA2CC" w14:textId="77777777" w:rsidR="00975C11" w:rsidRPr="00C74524" w:rsidRDefault="00975C11" w:rsidP="00975C11">
      <w:pPr>
        <w:pStyle w:val="Default"/>
        <w:ind w:left="720"/>
        <w:rPr>
          <w:sz w:val="22"/>
          <w:szCs w:val="22"/>
        </w:rPr>
      </w:pPr>
    </w:p>
    <w:p w14:paraId="4B041BD7" w14:textId="77777777" w:rsidR="00975C11" w:rsidRPr="00C74524" w:rsidRDefault="00975C11" w:rsidP="00975C11">
      <w:pPr>
        <w:pStyle w:val="Default"/>
        <w:rPr>
          <w:b/>
          <w:bCs/>
          <w:sz w:val="22"/>
          <w:szCs w:val="22"/>
        </w:rPr>
      </w:pPr>
      <w:r w:rsidRPr="00C74524">
        <w:rPr>
          <w:b/>
          <w:bCs/>
          <w:sz w:val="22"/>
          <w:szCs w:val="22"/>
        </w:rPr>
        <w:t xml:space="preserve">Required textbook: </w:t>
      </w:r>
    </w:p>
    <w:p w14:paraId="77ACD5A1" w14:textId="77777777" w:rsidR="00975C11" w:rsidRPr="00C74524" w:rsidRDefault="00975C11" w:rsidP="00975C11">
      <w:pPr>
        <w:pStyle w:val="Default"/>
        <w:rPr>
          <w:b/>
          <w:bCs/>
          <w:sz w:val="22"/>
          <w:szCs w:val="22"/>
        </w:rPr>
      </w:pPr>
    </w:p>
    <w:p w14:paraId="3C8C691D" w14:textId="22AD77DF" w:rsidR="00975C11" w:rsidRPr="00C74524" w:rsidRDefault="00975C11" w:rsidP="00975C11">
      <w:pPr>
        <w:pStyle w:val="Default"/>
        <w:rPr>
          <w:bCs/>
          <w:sz w:val="22"/>
          <w:szCs w:val="22"/>
        </w:rPr>
      </w:pPr>
      <w:r w:rsidRPr="00C74524">
        <w:rPr>
          <w:bCs/>
          <w:i/>
          <w:sz w:val="22"/>
          <w:szCs w:val="22"/>
        </w:rPr>
        <w:t>Close Encounters: Communication in Relationships</w:t>
      </w:r>
      <w:r w:rsidRPr="00C74524">
        <w:rPr>
          <w:bCs/>
          <w:sz w:val="22"/>
          <w:szCs w:val="22"/>
        </w:rPr>
        <w:t xml:space="preserve"> (</w:t>
      </w:r>
      <w:r w:rsidR="00C02325">
        <w:rPr>
          <w:bCs/>
          <w:sz w:val="22"/>
          <w:szCs w:val="22"/>
        </w:rPr>
        <w:t>5</w:t>
      </w:r>
      <w:r w:rsidRPr="00C74524">
        <w:rPr>
          <w:bCs/>
          <w:sz w:val="22"/>
          <w:szCs w:val="22"/>
          <w:vertAlign w:val="superscript"/>
        </w:rPr>
        <w:t>th</w:t>
      </w:r>
      <w:r w:rsidRPr="00C74524">
        <w:rPr>
          <w:bCs/>
          <w:sz w:val="22"/>
          <w:szCs w:val="22"/>
        </w:rPr>
        <w:t xml:space="preserve"> Edition), by Laura K. Guerrero, Peter A. Anderson, and </w:t>
      </w:r>
      <w:proofErr w:type="spellStart"/>
      <w:r w:rsidRPr="00C74524">
        <w:rPr>
          <w:bCs/>
          <w:sz w:val="22"/>
          <w:szCs w:val="22"/>
        </w:rPr>
        <w:t>Walid</w:t>
      </w:r>
      <w:proofErr w:type="spellEnd"/>
      <w:r w:rsidRPr="00C74524">
        <w:rPr>
          <w:bCs/>
          <w:sz w:val="22"/>
          <w:szCs w:val="22"/>
        </w:rPr>
        <w:t xml:space="preserve"> A. </w:t>
      </w:r>
      <w:proofErr w:type="spellStart"/>
      <w:r w:rsidRPr="00C74524">
        <w:rPr>
          <w:bCs/>
          <w:sz w:val="22"/>
          <w:szCs w:val="22"/>
        </w:rPr>
        <w:t>Afifi</w:t>
      </w:r>
      <w:proofErr w:type="spellEnd"/>
      <w:r w:rsidRPr="00C74524">
        <w:rPr>
          <w:bCs/>
          <w:sz w:val="22"/>
          <w:szCs w:val="22"/>
        </w:rPr>
        <w:t xml:space="preserve">. </w:t>
      </w:r>
    </w:p>
    <w:p w14:paraId="71A95F77" w14:textId="77777777" w:rsidR="00975C11" w:rsidRPr="00C74524" w:rsidRDefault="00975C11" w:rsidP="00975C11">
      <w:pPr>
        <w:pStyle w:val="Default"/>
        <w:rPr>
          <w:b/>
          <w:bCs/>
          <w:sz w:val="22"/>
          <w:szCs w:val="22"/>
        </w:rPr>
      </w:pPr>
    </w:p>
    <w:p w14:paraId="09C04195" w14:textId="77777777" w:rsidR="00975C11" w:rsidRPr="00C74524" w:rsidRDefault="00975C11" w:rsidP="00975C11">
      <w:pPr>
        <w:pStyle w:val="Default"/>
        <w:rPr>
          <w:color w:val="auto"/>
          <w:sz w:val="22"/>
          <w:szCs w:val="22"/>
        </w:rPr>
      </w:pPr>
      <w:r w:rsidRPr="00C74524">
        <w:rPr>
          <w:color w:val="auto"/>
          <w:sz w:val="22"/>
          <w:szCs w:val="22"/>
        </w:rPr>
        <w:t xml:space="preserve">For each class period, I expect that you will do the following, in the order indicated. It is important to keep up with the pace of the class. Please consult the syllabus often. </w:t>
      </w:r>
    </w:p>
    <w:p w14:paraId="2FA0B397" w14:textId="77777777" w:rsidR="00975C11" w:rsidRPr="00C74524" w:rsidRDefault="00975C11" w:rsidP="00975C11">
      <w:pPr>
        <w:pStyle w:val="Default"/>
        <w:rPr>
          <w:color w:val="auto"/>
          <w:sz w:val="22"/>
          <w:szCs w:val="22"/>
        </w:rPr>
      </w:pPr>
    </w:p>
    <w:p w14:paraId="4316861E" w14:textId="77777777" w:rsidR="00975C11" w:rsidRPr="00C74524" w:rsidRDefault="00975C11" w:rsidP="00975C11">
      <w:pPr>
        <w:pStyle w:val="Default"/>
        <w:numPr>
          <w:ilvl w:val="0"/>
          <w:numId w:val="2"/>
        </w:numPr>
        <w:rPr>
          <w:color w:val="auto"/>
          <w:sz w:val="22"/>
          <w:szCs w:val="22"/>
        </w:rPr>
      </w:pPr>
      <w:r w:rsidRPr="00C74524">
        <w:rPr>
          <w:color w:val="auto"/>
          <w:sz w:val="22"/>
          <w:szCs w:val="22"/>
        </w:rPr>
        <w:t>Complete assigned readings.</w:t>
      </w:r>
    </w:p>
    <w:p w14:paraId="5223F3B4" w14:textId="77777777" w:rsidR="00975C11" w:rsidRPr="00C74524" w:rsidRDefault="00975C11" w:rsidP="00975C11">
      <w:pPr>
        <w:pStyle w:val="Default"/>
        <w:numPr>
          <w:ilvl w:val="0"/>
          <w:numId w:val="2"/>
        </w:numPr>
        <w:rPr>
          <w:color w:val="auto"/>
          <w:sz w:val="22"/>
          <w:szCs w:val="22"/>
        </w:rPr>
      </w:pPr>
      <w:r w:rsidRPr="00C74524">
        <w:rPr>
          <w:color w:val="auto"/>
          <w:sz w:val="22"/>
          <w:szCs w:val="22"/>
        </w:rPr>
        <w:t xml:space="preserve">Listen to (and take notes on) the day’s lecture. </w:t>
      </w:r>
      <w:r w:rsidR="006C7980" w:rsidRPr="00C74524">
        <w:rPr>
          <w:color w:val="auto"/>
          <w:sz w:val="22"/>
          <w:szCs w:val="22"/>
        </w:rPr>
        <w:t xml:space="preserve"> Lectures are in the “lectures” section of Blackboard. </w:t>
      </w:r>
    </w:p>
    <w:p w14:paraId="4849332E" w14:textId="77777777" w:rsidR="00975C11" w:rsidRPr="00C74524" w:rsidRDefault="00975C11" w:rsidP="00975C11">
      <w:pPr>
        <w:pStyle w:val="NormalWeb"/>
        <w:spacing w:before="2" w:after="2"/>
        <w:rPr>
          <w:rFonts w:ascii="Times New Roman" w:hAnsi="Times New Roman"/>
          <w:b/>
          <w:bCs/>
          <w:sz w:val="22"/>
          <w:szCs w:val="22"/>
        </w:rPr>
      </w:pPr>
    </w:p>
    <w:p w14:paraId="3B3D500A" w14:textId="77777777" w:rsidR="00975C11" w:rsidRPr="00C74524" w:rsidRDefault="00975C11" w:rsidP="00975C11">
      <w:pPr>
        <w:pStyle w:val="NormalWeb"/>
        <w:spacing w:before="2" w:after="2"/>
        <w:rPr>
          <w:rFonts w:ascii="Times New Roman" w:hAnsi="Times New Roman"/>
          <w:b/>
          <w:bCs/>
          <w:sz w:val="22"/>
          <w:szCs w:val="22"/>
        </w:rPr>
      </w:pPr>
      <w:r w:rsidRPr="00C74524">
        <w:rPr>
          <w:rFonts w:ascii="Times New Roman" w:hAnsi="Times New Roman"/>
          <w:b/>
          <w:bCs/>
          <w:sz w:val="22"/>
          <w:szCs w:val="22"/>
        </w:rPr>
        <w:t xml:space="preserve">Pacing and scheduling: </w:t>
      </w:r>
    </w:p>
    <w:p w14:paraId="3A3471CA" w14:textId="77777777" w:rsidR="00975C11" w:rsidRPr="00C74524" w:rsidRDefault="00975C11" w:rsidP="00975C11">
      <w:pPr>
        <w:pStyle w:val="NormalWeb"/>
        <w:spacing w:before="2" w:after="2"/>
        <w:rPr>
          <w:rFonts w:ascii="Times New Roman" w:hAnsi="Times New Roman"/>
          <w:b/>
          <w:bCs/>
          <w:sz w:val="22"/>
          <w:szCs w:val="22"/>
        </w:rPr>
      </w:pPr>
    </w:p>
    <w:p w14:paraId="08FE2A47" w14:textId="77777777" w:rsidR="00975C11" w:rsidRPr="00C74524" w:rsidRDefault="00975C11" w:rsidP="00975C11">
      <w:pPr>
        <w:pStyle w:val="NormalWeb"/>
        <w:spacing w:before="2" w:after="2"/>
        <w:rPr>
          <w:rFonts w:ascii="Times New Roman" w:hAnsi="Times New Roman"/>
          <w:bCs/>
          <w:sz w:val="22"/>
          <w:szCs w:val="22"/>
        </w:rPr>
      </w:pPr>
      <w:r w:rsidRPr="00C74524">
        <w:rPr>
          <w:rFonts w:ascii="Times New Roman" w:hAnsi="Times New Roman"/>
          <w:bCs/>
          <w:sz w:val="22"/>
          <w:szCs w:val="22"/>
        </w:rPr>
        <w:t xml:space="preserve">It is important to approach this class as you would an “on ground” course. While compared to an on ground course there is more flexibility, the time commitment is the same. To be successful, you will need to stay on schedule. I would recommend setting aside regular times each week to complete the work for the course. </w:t>
      </w:r>
    </w:p>
    <w:p w14:paraId="19A89BBE" w14:textId="77777777" w:rsidR="00975C11" w:rsidRPr="00C74524" w:rsidRDefault="00975C11" w:rsidP="00975C11">
      <w:pPr>
        <w:pStyle w:val="NormalWeb"/>
        <w:spacing w:before="2" w:after="2"/>
        <w:rPr>
          <w:rFonts w:ascii="Times New Roman" w:hAnsi="Times New Roman"/>
          <w:bCs/>
          <w:sz w:val="22"/>
          <w:szCs w:val="22"/>
        </w:rPr>
      </w:pPr>
    </w:p>
    <w:p w14:paraId="746B9978" w14:textId="77777777" w:rsidR="00975C11" w:rsidRPr="00C74524" w:rsidRDefault="00975C11" w:rsidP="00975C11">
      <w:pPr>
        <w:pStyle w:val="NormalWeb"/>
        <w:spacing w:before="2" w:after="2"/>
        <w:rPr>
          <w:rFonts w:ascii="Times New Roman" w:hAnsi="Times New Roman"/>
          <w:bCs/>
          <w:sz w:val="22"/>
          <w:szCs w:val="22"/>
        </w:rPr>
      </w:pPr>
      <w:r w:rsidRPr="00C74524">
        <w:rPr>
          <w:rFonts w:ascii="Times New Roman" w:hAnsi="Times New Roman"/>
          <w:bCs/>
          <w:sz w:val="22"/>
          <w:szCs w:val="22"/>
        </w:rPr>
        <w:t xml:space="preserve">Please note: exams are NOT flexible. They must be completed on their assigned day. </w:t>
      </w:r>
    </w:p>
    <w:p w14:paraId="5EEB7B71" w14:textId="77777777" w:rsidR="00975C11" w:rsidRPr="00C74524" w:rsidRDefault="00975C11" w:rsidP="00975C11">
      <w:pPr>
        <w:pStyle w:val="Default"/>
        <w:rPr>
          <w:sz w:val="22"/>
          <w:szCs w:val="22"/>
        </w:rPr>
      </w:pPr>
    </w:p>
    <w:p w14:paraId="0AEB78CB" w14:textId="77777777" w:rsidR="00975C11" w:rsidRPr="00C74524" w:rsidRDefault="00975C11" w:rsidP="00975C11">
      <w:pPr>
        <w:pStyle w:val="NormalWeb"/>
        <w:shd w:val="clear" w:color="auto" w:fill="FFFFFF"/>
        <w:spacing w:before="2" w:after="2"/>
        <w:rPr>
          <w:rFonts w:ascii="Times New Roman" w:hAnsi="Times New Roman"/>
          <w:b/>
          <w:bCs/>
          <w:sz w:val="22"/>
          <w:szCs w:val="22"/>
        </w:rPr>
      </w:pPr>
      <w:r w:rsidRPr="00C74524">
        <w:rPr>
          <w:rFonts w:ascii="Times New Roman" w:hAnsi="Times New Roman"/>
          <w:b/>
          <w:bCs/>
          <w:sz w:val="22"/>
          <w:szCs w:val="22"/>
        </w:rPr>
        <w:t xml:space="preserve">Class policies: </w:t>
      </w:r>
    </w:p>
    <w:p w14:paraId="0685B5F4" w14:textId="77777777" w:rsidR="00975C11" w:rsidRPr="00C74524" w:rsidRDefault="00975C11" w:rsidP="00975C11">
      <w:pPr>
        <w:pStyle w:val="NormalWeb"/>
        <w:shd w:val="clear" w:color="auto" w:fill="FFFFFF"/>
        <w:spacing w:before="2" w:after="2"/>
        <w:rPr>
          <w:rFonts w:ascii="Times New Roman" w:hAnsi="Times New Roman"/>
          <w:b/>
          <w:bCs/>
          <w:sz w:val="22"/>
          <w:szCs w:val="22"/>
        </w:rPr>
      </w:pPr>
    </w:p>
    <w:p w14:paraId="52A1F994" w14:textId="77777777" w:rsidR="00975C11" w:rsidRPr="00C74524" w:rsidRDefault="00975C11" w:rsidP="00975C11">
      <w:pPr>
        <w:pStyle w:val="Default"/>
        <w:rPr>
          <w:sz w:val="22"/>
          <w:szCs w:val="22"/>
        </w:rPr>
      </w:pPr>
      <w:r w:rsidRPr="00C74524">
        <w:rPr>
          <w:i/>
          <w:iCs/>
          <w:sz w:val="22"/>
          <w:szCs w:val="22"/>
        </w:rPr>
        <w:t xml:space="preserve">Assignment guidelines </w:t>
      </w:r>
      <w:r w:rsidRPr="00C74524">
        <w:rPr>
          <w:sz w:val="22"/>
          <w:szCs w:val="22"/>
        </w:rPr>
        <w:t xml:space="preserve">– Written assignments should be double-spaced. Please use a 12-point font. </w:t>
      </w:r>
    </w:p>
    <w:p w14:paraId="2AF0757D" w14:textId="77777777" w:rsidR="00975C11" w:rsidRPr="00C74524" w:rsidRDefault="00975C11" w:rsidP="00975C11">
      <w:pPr>
        <w:pStyle w:val="NormalWeb"/>
        <w:shd w:val="clear" w:color="auto" w:fill="FFFFFF"/>
        <w:spacing w:before="2" w:after="2"/>
        <w:rPr>
          <w:rFonts w:ascii="Times New Roman" w:hAnsi="Times New Roman"/>
          <w:b/>
          <w:bCs/>
          <w:sz w:val="22"/>
          <w:szCs w:val="22"/>
        </w:rPr>
      </w:pPr>
    </w:p>
    <w:p w14:paraId="65D80444" w14:textId="77777777" w:rsidR="00975C11" w:rsidRPr="00C74524" w:rsidRDefault="00975C11" w:rsidP="00975C11">
      <w:pPr>
        <w:pStyle w:val="Default"/>
        <w:rPr>
          <w:sz w:val="22"/>
          <w:szCs w:val="22"/>
        </w:rPr>
      </w:pPr>
      <w:r w:rsidRPr="00C74524">
        <w:rPr>
          <w:i/>
          <w:iCs/>
          <w:sz w:val="22"/>
          <w:szCs w:val="22"/>
        </w:rPr>
        <w:t xml:space="preserve">Disabilities </w:t>
      </w:r>
      <w:r w:rsidRPr="00C74524">
        <w:rPr>
          <w:sz w:val="22"/>
          <w:szCs w:val="22"/>
        </w:rPr>
        <w:t xml:space="preserve">– I need to hear from anyone who has a disability so that appropriate arrangements may be made. All disabilities must be documented with the Disability Resource Center (617-373-2675). </w:t>
      </w:r>
    </w:p>
    <w:p w14:paraId="2B2885F6" w14:textId="77777777" w:rsidR="00975C11" w:rsidRPr="00C74524" w:rsidRDefault="00975C11" w:rsidP="00975C11">
      <w:pPr>
        <w:pStyle w:val="NormalWeb"/>
        <w:shd w:val="clear" w:color="auto" w:fill="FFFFFF"/>
        <w:spacing w:before="2" w:after="2"/>
        <w:rPr>
          <w:rFonts w:ascii="Times New Roman" w:hAnsi="Times New Roman"/>
          <w:b/>
          <w:bCs/>
          <w:sz w:val="22"/>
          <w:szCs w:val="22"/>
        </w:rPr>
      </w:pPr>
    </w:p>
    <w:p w14:paraId="4CA7FF5D" w14:textId="77777777" w:rsidR="00975C11" w:rsidRPr="00C74524" w:rsidRDefault="00975C11" w:rsidP="00975C11">
      <w:pPr>
        <w:pStyle w:val="Default"/>
        <w:rPr>
          <w:sz w:val="22"/>
          <w:szCs w:val="22"/>
        </w:rPr>
      </w:pPr>
      <w:r w:rsidRPr="00C74524">
        <w:rPr>
          <w:i/>
          <w:sz w:val="22"/>
          <w:szCs w:val="22"/>
        </w:rPr>
        <w:t>Email</w:t>
      </w:r>
      <w:r w:rsidRPr="00C74524">
        <w:rPr>
          <w:sz w:val="22"/>
          <w:szCs w:val="22"/>
        </w:rPr>
        <w:t xml:space="preserve"> – I will need 24 hours to answer email. Please note: I will not be able to answer email received Saturday or Sunday. </w:t>
      </w:r>
    </w:p>
    <w:p w14:paraId="63FC7A2F" w14:textId="77777777" w:rsidR="00975C11" w:rsidRPr="00C74524" w:rsidRDefault="00975C11" w:rsidP="00975C11">
      <w:pPr>
        <w:pStyle w:val="Default"/>
        <w:rPr>
          <w:sz w:val="22"/>
          <w:szCs w:val="22"/>
        </w:rPr>
      </w:pPr>
    </w:p>
    <w:p w14:paraId="67E85063" w14:textId="77777777" w:rsidR="00975C11" w:rsidRPr="00C74524" w:rsidRDefault="00975C11" w:rsidP="00975C11">
      <w:pPr>
        <w:pStyle w:val="Default"/>
        <w:rPr>
          <w:b/>
          <w:sz w:val="22"/>
          <w:szCs w:val="22"/>
        </w:rPr>
      </w:pPr>
    </w:p>
    <w:p w14:paraId="45315AAF" w14:textId="77777777" w:rsidR="00C74524" w:rsidRDefault="00C74524" w:rsidP="00975C11">
      <w:pPr>
        <w:pStyle w:val="Default"/>
        <w:rPr>
          <w:b/>
          <w:sz w:val="22"/>
          <w:szCs w:val="22"/>
        </w:rPr>
      </w:pPr>
    </w:p>
    <w:p w14:paraId="1170CF9B" w14:textId="77777777" w:rsidR="00C74524" w:rsidRDefault="00C74524" w:rsidP="00975C11">
      <w:pPr>
        <w:pStyle w:val="Default"/>
        <w:rPr>
          <w:b/>
          <w:sz w:val="22"/>
          <w:szCs w:val="22"/>
        </w:rPr>
      </w:pPr>
    </w:p>
    <w:p w14:paraId="5660D4B5" w14:textId="77777777" w:rsidR="00975C11" w:rsidRPr="00C74524" w:rsidRDefault="00975C11" w:rsidP="00975C11">
      <w:pPr>
        <w:pStyle w:val="Default"/>
        <w:rPr>
          <w:b/>
          <w:sz w:val="22"/>
          <w:szCs w:val="22"/>
        </w:rPr>
      </w:pPr>
      <w:r w:rsidRPr="00C74524">
        <w:rPr>
          <w:b/>
          <w:sz w:val="22"/>
          <w:szCs w:val="22"/>
        </w:rPr>
        <w:lastRenderedPageBreak/>
        <w:t xml:space="preserve">Communication with the professor: </w:t>
      </w:r>
    </w:p>
    <w:p w14:paraId="5BCD0F6D" w14:textId="77777777" w:rsidR="00975C11" w:rsidRPr="00C74524" w:rsidRDefault="00975C11" w:rsidP="00975C11">
      <w:pPr>
        <w:pStyle w:val="NormalWeb"/>
        <w:shd w:val="clear" w:color="auto" w:fill="FFFFFF"/>
        <w:spacing w:before="2" w:after="2"/>
        <w:rPr>
          <w:rFonts w:ascii="Times New Roman" w:hAnsi="Times New Roman"/>
          <w:b/>
          <w:bCs/>
          <w:sz w:val="22"/>
          <w:szCs w:val="22"/>
        </w:rPr>
      </w:pPr>
    </w:p>
    <w:p w14:paraId="64D5A31C" w14:textId="77777777" w:rsidR="00975C11" w:rsidRPr="00C74524" w:rsidRDefault="00975C11" w:rsidP="00975C11">
      <w:pPr>
        <w:pStyle w:val="NormalWeb"/>
        <w:shd w:val="clear" w:color="auto" w:fill="FFFFFF"/>
        <w:spacing w:before="2" w:after="2"/>
        <w:rPr>
          <w:rFonts w:ascii="Times New Roman" w:hAnsi="Times New Roman"/>
          <w:bCs/>
          <w:sz w:val="22"/>
          <w:szCs w:val="22"/>
        </w:rPr>
      </w:pPr>
      <w:r w:rsidRPr="00C74524">
        <w:rPr>
          <w:rFonts w:ascii="Times New Roman" w:hAnsi="Times New Roman"/>
          <w:bCs/>
          <w:sz w:val="22"/>
          <w:szCs w:val="22"/>
        </w:rPr>
        <w:t xml:space="preserve">Email is the best way to get in touch with me. My email address is: </w:t>
      </w:r>
      <w:hyperlink r:id="rId6" w:history="1">
        <w:r w:rsidRPr="00C74524">
          <w:rPr>
            <w:rStyle w:val="Hyperlink"/>
            <w:rFonts w:ascii="Times New Roman" w:hAnsi="Times New Roman"/>
            <w:bCs/>
            <w:sz w:val="22"/>
            <w:szCs w:val="22"/>
          </w:rPr>
          <w:t>j.schwartz@neu.edu</w:t>
        </w:r>
      </w:hyperlink>
      <w:r w:rsidRPr="00C74524">
        <w:rPr>
          <w:rFonts w:ascii="Times New Roman" w:hAnsi="Times New Roman"/>
          <w:bCs/>
          <w:sz w:val="22"/>
          <w:szCs w:val="22"/>
        </w:rPr>
        <w:t xml:space="preserve">. </w:t>
      </w:r>
    </w:p>
    <w:p w14:paraId="72DF5331" w14:textId="77777777" w:rsidR="00975C11" w:rsidRPr="00C74524" w:rsidRDefault="00975C11" w:rsidP="00975C11">
      <w:pPr>
        <w:pStyle w:val="NormalWeb"/>
        <w:shd w:val="clear" w:color="auto" w:fill="FFFFFF"/>
        <w:spacing w:before="2" w:after="2"/>
        <w:rPr>
          <w:rFonts w:ascii="Times New Roman" w:hAnsi="Times New Roman"/>
          <w:bCs/>
          <w:sz w:val="22"/>
          <w:szCs w:val="22"/>
        </w:rPr>
      </w:pPr>
    </w:p>
    <w:p w14:paraId="7C877FD3" w14:textId="77777777" w:rsidR="00975C11" w:rsidRPr="00C74524" w:rsidRDefault="00975C11" w:rsidP="00975C11">
      <w:pPr>
        <w:pStyle w:val="NormalWeb"/>
        <w:shd w:val="clear" w:color="auto" w:fill="FFFFFF"/>
        <w:spacing w:before="2" w:after="2"/>
        <w:rPr>
          <w:rFonts w:ascii="Times New Roman" w:hAnsi="Times New Roman"/>
          <w:bCs/>
          <w:sz w:val="22"/>
          <w:szCs w:val="22"/>
        </w:rPr>
      </w:pPr>
      <w:r w:rsidRPr="00C74524">
        <w:rPr>
          <w:rFonts w:ascii="Times New Roman" w:hAnsi="Times New Roman"/>
          <w:bCs/>
          <w:sz w:val="22"/>
          <w:szCs w:val="22"/>
        </w:rPr>
        <w:t xml:space="preserve">I am happy to conference with students over Skype. Please email me to set up a time. My Skype handle is: </w:t>
      </w:r>
      <w:proofErr w:type="spellStart"/>
      <w:r w:rsidRPr="00C74524">
        <w:rPr>
          <w:rFonts w:ascii="Times New Roman" w:hAnsi="Times New Roman"/>
          <w:bCs/>
          <w:sz w:val="22"/>
          <w:szCs w:val="22"/>
        </w:rPr>
        <w:t>josephpeterschwartz</w:t>
      </w:r>
      <w:proofErr w:type="spellEnd"/>
      <w:r w:rsidRPr="00C74524">
        <w:rPr>
          <w:rFonts w:ascii="Times New Roman" w:hAnsi="Times New Roman"/>
          <w:bCs/>
          <w:sz w:val="22"/>
          <w:szCs w:val="22"/>
        </w:rPr>
        <w:t xml:space="preserve">. </w:t>
      </w:r>
    </w:p>
    <w:p w14:paraId="753FB9C2" w14:textId="77777777" w:rsidR="00975C11" w:rsidRPr="00C74524" w:rsidRDefault="00975C11" w:rsidP="00975C11">
      <w:pPr>
        <w:pStyle w:val="NormalWeb"/>
        <w:shd w:val="clear" w:color="auto" w:fill="FFFFFF"/>
        <w:spacing w:before="2" w:after="2"/>
        <w:rPr>
          <w:rFonts w:ascii="Times New Roman" w:hAnsi="Times New Roman"/>
          <w:bCs/>
          <w:sz w:val="22"/>
          <w:szCs w:val="22"/>
        </w:rPr>
      </w:pPr>
    </w:p>
    <w:p w14:paraId="28C64E46" w14:textId="68C14ECC" w:rsidR="00975C11" w:rsidRDefault="00975C11" w:rsidP="00975C11">
      <w:pPr>
        <w:pStyle w:val="NormalWeb"/>
        <w:shd w:val="clear" w:color="auto" w:fill="FFFFFF"/>
        <w:spacing w:before="2" w:after="2"/>
        <w:rPr>
          <w:rFonts w:ascii="Times New Roman" w:hAnsi="Times New Roman"/>
          <w:bCs/>
          <w:sz w:val="22"/>
          <w:szCs w:val="22"/>
        </w:rPr>
      </w:pPr>
      <w:r w:rsidRPr="00C74524">
        <w:rPr>
          <w:rFonts w:ascii="Times New Roman" w:hAnsi="Times New Roman"/>
          <w:bCs/>
          <w:sz w:val="22"/>
          <w:szCs w:val="22"/>
        </w:rPr>
        <w:t xml:space="preserve">If you are in the Boston area, I am also happy to meet with you in my office (241 Holmes Hall). </w:t>
      </w:r>
      <w:r w:rsidR="004F3082" w:rsidRPr="00C74524">
        <w:rPr>
          <w:rFonts w:ascii="Times New Roman" w:hAnsi="Times New Roman"/>
          <w:bCs/>
          <w:sz w:val="22"/>
          <w:szCs w:val="22"/>
        </w:rPr>
        <w:t>E</w:t>
      </w:r>
      <w:r w:rsidRPr="00C74524">
        <w:rPr>
          <w:rFonts w:ascii="Times New Roman" w:hAnsi="Times New Roman"/>
          <w:bCs/>
          <w:sz w:val="22"/>
          <w:szCs w:val="22"/>
        </w:rPr>
        <w:t xml:space="preserve">mail me to set up an appointment time. </w:t>
      </w:r>
    </w:p>
    <w:p w14:paraId="41395C68" w14:textId="77777777" w:rsidR="00C02325" w:rsidRDefault="00C02325" w:rsidP="00975C11">
      <w:pPr>
        <w:pStyle w:val="NormalWeb"/>
        <w:shd w:val="clear" w:color="auto" w:fill="FFFFFF"/>
        <w:spacing w:before="2" w:after="2"/>
        <w:rPr>
          <w:rFonts w:ascii="Times New Roman" w:hAnsi="Times New Roman"/>
          <w:bCs/>
          <w:sz w:val="22"/>
          <w:szCs w:val="22"/>
        </w:rPr>
      </w:pPr>
    </w:p>
    <w:p w14:paraId="61806211" w14:textId="77777777" w:rsidR="00C02325" w:rsidRPr="00DE384D" w:rsidRDefault="00C02325" w:rsidP="00C02325">
      <w:pPr>
        <w:pStyle w:val="NormalWeb"/>
        <w:shd w:val="clear" w:color="auto" w:fill="FFFFFF"/>
        <w:spacing w:before="2" w:after="2"/>
        <w:rPr>
          <w:rFonts w:ascii="Times New Roman" w:hAnsi="Times New Roman"/>
          <w:b/>
          <w:bCs/>
          <w:sz w:val="22"/>
          <w:szCs w:val="22"/>
        </w:rPr>
      </w:pPr>
      <w:r w:rsidRPr="00DE384D">
        <w:rPr>
          <w:rFonts w:ascii="Times New Roman" w:hAnsi="Times New Roman"/>
          <w:b/>
          <w:bCs/>
          <w:sz w:val="22"/>
          <w:szCs w:val="22"/>
        </w:rPr>
        <w:t>Technology issues</w:t>
      </w:r>
    </w:p>
    <w:p w14:paraId="153F1C31" w14:textId="77777777" w:rsidR="00C02325" w:rsidRPr="00DE384D" w:rsidRDefault="00C02325" w:rsidP="00C02325">
      <w:pPr>
        <w:pStyle w:val="NormalWeb"/>
        <w:shd w:val="clear" w:color="auto" w:fill="FFFFFF"/>
        <w:spacing w:before="2" w:after="2"/>
        <w:rPr>
          <w:rFonts w:ascii="Times New Roman" w:hAnsi="Times New Roman"/>
          <w:b/>
          <w:bCs/>
          <w:sz w:val="22"/>
          <w:szCs w:val="22"/>
        </w:rPr>
      </w:pPr>
    </w:p>
    <w:p w14:paraId="31293A80" w14:textId="16661793" w:rsidR="00C02325" w:rsidRDefault="00C02325" w:rsidP="00C02325">
      <w:pPr>
        <w:pStyle w:val="NormalWeb"/>
        <w:shd w:val="clear" w:color="auto" w:fill="FFFFFF"/>
        <w:spacing w:before="2" w:after="2"/>
        <w:rPr>
          <w:rFonts w:ascii="Times New Roman" w:hAnsi="Times New Roman"/>
          <w:color w:val="424242"/>
          <w:sz w:val="22"/>
          <w:szCs w:val="22"/>
        </w:rPr>
      </w:pPr>
      <w:r w:rsidRPr="00DE384D">
        <w:rPr>
          <w:rFonts w:ascii="Times New Roman" w:hAnsi="Times New Roman"/>
          <w:bCs/>
          <w:sz w:val="22"/>
          <w:szCs w:val="22"/>
        </w:rPr>
        <w:t xml:space="preserve">If you are having issues with Blackboard (e.g., a lecture is </w:t>
      </w:r>
      <w:r>
        <w:rPr>
          <w:rFonts w:ascii="Times New Roman" w:hAnsi="Times New Roman"/>
          <w:bCs/>
          <w:sz w:val="22"/>
          <w:szCs w:val="22"/>
        </w:rPr>
        <w:t xml:space="preserve">not </w:t>
      </w:r>
      <w:r w:rsidRPr="00DE384D">
        <w:rPr>
          <w:rFonts w:ascii="Times New Roman" w:hAnsi="Times New Roman"/>
          <w:bCs/>
          <w:sz w:val="22"/>
          <w:szCs w:val="22"/>
        </w:rPr>
        <w:t xml:space="preserve">working), please let me know. I will do what I can to fix it. If I am not able to personally handle the technology issue, I will refer you to the NU Help Desk  -- </w:t>
      </w:r>
      <w:r w:rsidRPr="00DE384D">
        <w:rPr>
          <w:rFonts w:ascii="Times New Roman" w:hAnsi="Times New Roman"/>
          <w:color w:val="424242"/>
          <w:sz w:val="22"/>
          <w:szCs w:val="22"/>
        </w:rPr>
        <w:t>617.373.4357 (</w:t>
      </w:r>
      <w:proofErr w:type="spellStart"/>
      <w:r w:rsidRPr="00DE384D">
        <w:rPr>
          <w:rFonts w:ascii="Times New Roman" w:hAnsi="Times New Roman"/>
          <w:color w:val="424242"/>
          <w:sz w:val="22"/>
          <w:szCs w:val="22"/>
        </w:rPr>
        <w:t>xHELP</w:t>
      </w:r>
      <w:proofErr w:type="spellEnd"/>
      <w:r w:rsidRPr="00DE384D">
        <w:rPr>
          <w:rFonts w:ascii="Times New Roman" w:hAnsi="Times New Roman"/>
          <w:color w:val="424242"/>
          <w:sz w:val="22"/>
          <w:szCs w:val="22"/>
        </w:rPr>
        <w:t xml:space="preserve">) | </w:t>
      </w:r>
      <w:hyperlink r:id="rId7" w:history="1">
        <w:r w:rsidRPr="009D7B94">
          <w:rPr>
            <w:rStyle w:val="Hyperlink"/>
            <w:rFonts w:ascii="Times New Roman" w:hAnsi="Times New Roman"/>
            <w:bCs/>
            <w:sz w:val="22"/>
            <w:szCs w:val="22"/>
          </w:rPr>
          <w:t>help</w:t>
        </w:r>
        <w:r w:rsidRPr="009D7B94">
          <w:rPr>
            <w:rStyle w:val="Hyperlink"/>
            <w:rFonts w:ascii="Times New Roman" w:hAnsi="Times New Roman"/>
            <w:sz w:val="22"/>
            <w:szCs w:val="22"/>
          </w:rPr>
          <w:t>@</w:t>
        </w:r>
        <w:r w:rsidRPr="009D7B94">
          <w:rPr>
            <w:rStyle w:val="Hyperlink"/>
            <w:rFonts w:ascii="Times New Roman" w:hAnsi="Times New Roman"/>
            <w:bCs/>
            <w:sz w:val="22"/>
            <w:szCs w:val="22"/>
          </w:rPr>
          <w:t>northeastern</w:t>
        </w:r>
        <w:r w:rsidRPr="009D7B94">
          <w:rPr>
            <w:rStyle w:val="Hyperlink"/>
            <w:rFonts w:ascii="Times New Roman" w:hAnsi="Times New Roman"/>
            <w:sz w:val="22"/>
            <w:szCs w:val="22"/>
          </w:rPr>
          <w:t>.edu</w:t>
        </w:r>
      </w:hyperlink>
      <w:r w:rsidRPr="00DE384D">
        <w:rPr>
          <w:rFonts w:ascii="Times New Roman" w:hAnsi="Times New Roman"/>
          <w:color w:val="424242"/>
          <w:sz w:val="22"/>
          <w:szCs w:val="22"/>
        </w:rPr>
        <w:t>.</w:t>
      </w:r>
    </w:p>
    <w:p w14:paraId="15B60AE8" w14:textId="77777777" w:rsidR="00C02325" w:rsidRDefault="00C02325" w:rsidP="00C02325">
      <w:pPr>
        <w:pStyle w:val="NormalWeb"/>
        <w:shd w:val="clear" w:color="auto" w:fill="FFFFFF"/>
        <w:spacing w:before="2" w:after="2"/>
        <w:rPr>
          <w:rFonts w:ascii="Times New Roman" w:hAnsi="Times New Roman"/>
          <w:color w:val="424242"/>
          <w:sz w:val="22"/>
          <w:szCs w:val="22"/>
        </w:rPr>
      </w:pPr>
    </w:p>
    <w:p w14:paraId="03CD27EC" w14:textId="77777777" w:rsidR="00C02325" w:rsidRPr="00DE384D" w:rsidRDefault="00C02325" w:rsidP="00C02325">
      <w:pPr>
        <w:pStyle w:val="NormalWeb"/>
        <w:shd w:val="clear" w:color="auto" w:fill="FFFFFF"/>
        <w:spacing w:before="2" w:after="2"/>
        <w:rPr>
          <w:rFonts w:ascii="Times New Roman" w:hAnsi="Times New Roman"/>
          <w:bCs/>
          <w:sz w:val="22"/>
          <w:szCs w:val="22"/>
        </w:rPr>
      </w:pPr>
      <w:r>
        <w:rPr>
          <w:rFonts w:ascii="Times New Roman" w:hAnsi="Times New Roman"/>
          <w:color w:val="424242"/>
          <w:sz w:val="22"/>
          <w:szCs w:val="22"/>
        </w:rPr>
        <w:t xml:space="preserve">I have found that oftentimes, problems can be solved by: (1) making sure your browser is up-to-date; (2) restarting your computer; (3) switching browsers (e.g., from Firefox to Chrome). </w:t>
      </w:r>
    </w:p>
    <w:p w14:paraId="5AB5A493" w14:textId="77777777" w:rsidR="00975C11" w:rsidRPr="00C74524" w:rsidRDefault="00975C11" w:rsidP="00975C11">
      <w:pPr>
        <w:pStyle w:val="NormalWeb"/>
        <w:shd w:val="clear" w:color="auto" w:fill="FFFFFF"/>
        <w:spacing w:before="2" w:after="2"/>
        <w:rPr>
          <w:rFonts w:ascii="Times New Roman" w:hAnsi="Times New Roman"/>
          <w:b/>
          <w:bCs/>
          <w:sz w:val="22"/>
          <w:szCs w:val="22"/>
        </w:rPr>
      </w:pPr>
    </w:p>
    <w:p w14:paraId="057790BE" w14:textId="77777777" w:rsidR="00975C11" w:rsidRPr="00C74524" w:rsidRDefault="00975C11" w:rsidP="00975C11">
      <w:pPr>
        <w:pStyle w:val="NormalWeb"/>
        <w:shd w:val="clear" w:color="auto" w:fill="FFFFFF"/>
        <w:spacing w:before="2" w:after="2"/>
        <w:rPr>
          <w:rFonts w:ascii="Times New Roman" w:hAnsi="Times New Roman"/>
          <w:b/>
          <w:bCs/>
          <w:sz w:val="22"/>
          <w:szCs w:val="22"/>
        </w:rPr>
      </w:pPr>
      <w:r w:rsidRPr="00C74524">
        <w:rPr>
          <w:rFonts w:ascii="Times New Roman" w:hAnsi="Times New Roman"/>
          <w:b/>
          <w:bCs/>
          <w:sz w:val="22"/>
          <w:szCs w:val="22"/>
        </w:rPr>
        <w:t xml:space="preserve">Academic honesty and integrity statement: </w:t>
      </w:r>
    </w:p>
    <w:p w14:paraId="56F88DBB" w14:textId="77777777" w:rsidR="00975C11" w:rsidRPr="00C74524" w:rsidRDefault="00975C11" w:rsidP="00975C11">
      <w:pPr>
        <w:pStyle w:val="NormalWeb"/>
        <w:shd w:val="clear" w:color="auto" w:fill="FFFFFF"/>
        <w:spacing w:before="2" w:after="2"/>
        <w:rPr>
          <w:rFonts w:ascii="Times New Roman" w:hAnsi="Times New Roman"/>
          <w:sz w:val="22"/>
          <w:szCs w:val="22"/>
        </w:rPr>
      </w:pPr>
    </w:p>
    <w:p w14:paraId="18622E6E" w14:textId="77777777" w:rsidR="00975C11" w:rsidRPr="00C74524" w:rsidRDefault="00975C11" w:rsidP="00975C11">
      <w:pPr>
        <w:pStyle w:val="NormalWeb"/>
        <w:shd w:val="clear" w:color="auto" w:fill="FFFFFF"/>
        <w:spacing w:before="2" w:after="2"/>
        <w:rPr>
          <w:rFonts w:ascii="Times New Roman" w:hAnsi="Times New Roman"/>
          <w:sz w:val="22"/>
          <w:szCs w:val="22"/>
        </w:rPr>
      </w:pPr>
      <w:r w:rsidRPr="00C74524">
        <w:rPr>
          <w:rFonts w:ascii="Times New Roman" w:hAnsi="Times New Roman"/>
          <w:sz w:val="22"/>
          <w:szCs w:val="22"/>
        </w:rPr>
        <w:t xml:space="preserve">The University views academic dishonesty as one of the most serious offenses that a student can commit while in college and imposes appropriate punitive sanctions on violators. The following is excerpted from the University’s policy on academic honesty and integrity; the complete policy is available at http:// </w:t>
      </w:r>
      <w:hyperlink r:id="rId8" w:history="1">
        <w:r w:rsidRPr="00C74524">
          <w:rPr>
            <w:rStyle w:val="Hyperlink"/>
            <w:rFonts w:ascii="Times New Roman" w:hAnsi="Times New Roman"/>
            <w:sz w:val="22"/>
            <w:szCs w:val="22"/>
          </w:rPr>
          <w:t>www.northeastern.edu/osccr/academichonesty.html</w:t>
        </w:r>
      </w:hyperlink>
      <w:r w:rsidRPr="00C74524">
        <w:rPr>
          <w:rFonts w:ascii="Times New Roman" w:hAnsi="Times New Roman"/>
          <w:sz w:val="22"/>
          <w:szCs w:val="22"/>
        </w:rPr>
        <w:t xml:space="preserve"> </w:t>
      </w:r>
    </w:p>
    <w:p w14:paraId="099BF03B" w14:textId="77777777" w:rsidR="00975C11" w:rsidRPr="00C74524" w:rsidRDefault="00975C11" w:rsidP="00975C11">
      <w:pPr>
        <w:pStyle w:val="NormalWeb"/>
        <w:shd w:val="clear" w:color="auto" w:fill="FFFFFF"/>
        <w:spacing w:before="2" w:after="2"/>
        <w:rPr>
          <w:rFonts w:ascii="Times New Roman" w:hAnsi="Times New Roman"/>
          <w:sz w:val="22"/>
          <w:szCs w:val="22"/>
        </w:rPr>
      </w:pPr>
    </w:p>
    <w:p w14:paraId="3E5BB8BD" w14:textId="77777777" w:rsidR="00975C11" w:rsidRPr="00C74524" w:rsidRDefault="00975C11" w:rsidP="00975C11">
      <w:pPr>
        <w:pStyle w:val="NormalWeb"/>
        <w:shd w:val="clear" w:color="auto" w:fill="FFFFFF"/>
        <w:spacing w:before="2" w:after="2"/>
        <w:rPr>
          <w:rFonts w:ascii="Times New Roman" w:hAnsi="Times New Roman"/>
          <w:sz w:val="22"/>
          <w:szCs w:val="22"/>
        </w:rPr>
      </w:pPr>
      <w:r w:rsidRPr="00C74524">
        <w:rPr>
          <w:rFonts w:ascii="Times New Roman" w:hAnsi="Times New Roman"/>
          <w:i/>
          <w:iCs/>
          <w:sz w:val="22"/>
          <w:szCs w:val="22"/>
        </w:rPr>
        <w:t xml:space="preserve">Cheating </w:t>
      </w:r>
      <w:r w:rsidRPr="00C74524">
        <w:rPr>
          <w:rFonts w:ascii="Times New Roman" w:hAnsi="Times New Roman"/>
          <w:sz w:val="22"/>
          <w:szCs w:val="22"/>
        </w:rPr>
        <w:t xml:space="preserve">– intentionally using or attempting to use unauthorized materials, information or study aids in an academic exercise. This may include use of unauthorized aids (notes, texts) or copying from another student’s exam, paper, computer disk, etc. </w:t>
      </w:r>
    </w:p>
    <w:p w14:paraId="5FCAF211" w14:textId="77777777" w:rsidR="00975C11" w:rsidRPr="00C74524" w:rsidRDefault="00975C11" w:rsidP="00975C11">
      <w:pPr>
        <w:pStyle w:val="NormalWeb"/>
        <w:shd w:val="clear" w:color="auto" w:fill="FFFFFF"/>
        <w:spacing w:before="2" w:after="2"/>
        <w:rPr>
          <w:rFonts w:ascii="Times New Roman" w:hAnsi="Times New Roman"/>
          <w:sz w:val="22"/>
          <w:szCs w:val="22"/>
        </w:rPr>
      </w:pPr>
    </w:p>
    <w:p w14:paraId="07B553FD" w14:textId="77777777" w:rsidR="00975C11" w:rsidRPr="00C74524" w:rsidRDefault="00975C11" w:rsidP="00975C11">
      <w:pPr>
        <w:pStyle w:val="NormalWeb"/>
        <w:shd w:val="clear" w:color="auto" w:fill="FFFFFF"/>
        <w:spacing w:before="2" w:after="2"/>
        <w:rPr>
          <w:rFonts w:ascii="Times New Roman" w:hAnsi="Times New Roman"/>
          <w:sz w:val="22"/>
          <w:szCs w:val="22"/>
        </w:rPr>
      </w:pPr>
      <w:proofErr w:type="gramStart"/>
      <w:r w:rsidRPr="00C74524">
        <w:rPr>
          <w:rFonts w:ascii="Times New Roman" w:hAnsi="Times New Roman"/>
          <w:i/>
          <w:iCs/>
          <w:sz w:val="22"/>
          <w:szCs w:val="22"/>
        </w:rPr>
        <w:t xml:space="preserve">Fabrication </w:t>
      </w:r>
      <w:r w:rsidRPr="00C74524">
        <w:rPr>
          <w:rFonts w:ascii="Times New Roman" w:hAnsi="Times New Roman"/>
          <w:sz w:val="22"/>
          <w:szCs w:val="22"/>
        </w:rPr>
        <w:t>– intentional and unauthorized falsification, misrepresentation, or invention of any data, or citation in an academic exercise.</w:t>
      </w:r>
      <w:proofErr w:type="gramEnd"/>
      <w:r w:rsidRPr="00C74524">
        <w:rPr>
          <w:rFonts w:ascii="Times New Roman" w:hAnsi="Times New Roman"/>
          <w:sz w:val="22"/>
          <w:szCs w:val="22"/>
        </w:rPr>
        <w:t xml:space="preserve"> Examples may include making up data for a research paper, altering the results of a lab experiment or survey, listing a citation for a source not used, or stating an opinion as a scientifically proven fact. </w:t>
      </w:r>
    </w:p>
    <w:p w14:paraId="5263D445" w14:textId="77777777" w:rsidR="00975C11" w:rsidRPr="00C74524" w:rsidRDefault="00975C11" w:rsidP="00975C11">
      <w:pPr>
        <w:pStyle w:val="NormalWeb"/>
        <w:shd w:val="clear" w:color="auto" w:fill="FFFFFF"/>
        <w:spacing w:before="2" w:after="2"/>
        <w:rPr>
          <w:rFonts w:ascii="Times New Roman" w:hAnsi="Times New Roman"/>
          <w:sz w:val="22"/>
          <w:szCs w:val="22"/>
        </w:rPr>
      </w:pPr>
    </w:p>
    <w:p w14:paraId="5AD34038" w14:textId="77777777" w:rsidR="00975C11" w:rsidRPr="00C74524" w:rsidRDefault="00975C11" w:rsidP="00975C11">
      <w:pPr>
        <w:pStyle w:val="NormalWeb"/>
        <w:shd w:val="clear" w:color="auto" w:fill="FFFFFF"/>
        <w:spacing w:before="2" w:after="2"/>
        <w:rPr>
          <w:rFonts w:ascii="Times New Roman" w:hAnsi="Times New Roman"/>
          <w:sz w:val="22"/>
          <w:szCs w:val="22"/>
        </w:rPr>
      </w:pPr>
      <w:r w:rsidRPr="00C74524">
        <w:rPr>
          <w:rFonts w:ascii="Times New Roman" w:hAnsi="Times New Roman"/>
          <w:i/>
          <w:iCs/>
          <w:sz w:val="22"/>
          <w:szCs w:val="22"/>
        </w:rPr>
        <w:t xml:space="preserve">Plagiarism </w:t>
      </w:r>
      <w:r w:rsidRPr="00C74524">
        <w:rPr>
          <w:rFonts w:ascii="Times New Roman" w:hAnsi="Times New Roman"/>
          <w:sz w:val="22"/>
          <w:szCs w:val="22"/>
        </w:rPr>
        <w:t xml:space="preserve">– intentionally representing the words or ideas of another as one’s own in any academic exercise without providing proper documentation by source by way of a footnote, endnote or inter-textual note. </w:t>
      </w:r>
    </w:p>
    <w:p w14:paraId="7553866C" w14:textId="77777777" w:rsidR="00975C11" w:rsidRPr="00C74524" w:rsidRDefault="00975C11" w:rsidP="00975C11">
      <w:pPr>
        <w:pStyle w:val="NormalWeb"/>
        <w:shd w:val="clear" w:color="auto" w:fill="FFFFFF"/>
        <w:spacing w:before="2" w:after="2"/>
        <w:rPr>
          <w:rFonts w:ascii="Times New Roman" w:hAnsi="Times New Roman"/>
          <w:sz w:val="22"/>
          <w:szCs w:val="22"/>
        </w:rPr>
      </w:pPr>
    </w:p>
    <w:p w14:paraId="2058D486" w14:textId="77777777" w:rsidR="00975C11" w:rsidRPr="00C74524" w:rsidRDefault="00975C11" w:rsidP="00975C11">
      <w:pPr>
        <w:pStyle w:val="NormalWeb"/>
        <w:shd w:val="clear" w:color="auto" w:fill="FFFFFF"/>
        <w:spacing w:before="2" w:after="2"/>
        <w:rPr>
          <w:rFonts w:ascii="Times New Roman" w:hAnsi="Times New Roman"/>
          <w:sz w:val="22"/>
          <w:szCs w:val="22"/>
        </w:rPr>
      </w:pPr>
      <w:r w:rsidRPr="00C74524">
        <w:rPr>
          <w:rFonts w:ascii="Times New Roman" w:hAnsi="Times New Roman"/>
          <w:i/>
          <w:iCs/>
          <w:sz w:val="22"/>
          <w:szCs w:val="22"/>
        </w:rPr>
        <w:t xml:space="preserve">Unauthorized collaboration </w:t>
      </w:r>
      <w:r w:rsidRPr="00C74524">
        <w:rPr>
          <w:rFonts w:ascii="Times New Roman" w:hAnsi="Times New Roman"/>
          <w:sz w:val="22"/>
          <w:szCs w:val="22"/>
        </w:rPr>
        <w:t xml:space="preserve">– Students, each claiming sole authorship, submit separate reports, which are substantially similar to one another. </w:t>
      </w:r>
      <w:proofErr w:type="gramStart"/>
      <w:r w:rsidRPr="00C74524">
        <w:rPr>
          <w:rFonts w:ascii="Times New Roman" w:hAnsi="Times New Roman"/>
          <w:sz w:val="22"/>
          <w:szCs w:val="22"/>
        </w:rPr>
        <w:t>While several students may have the same source material, the analysis, interpretation and reporting of the data must be each individual’s.</w:t>
      </w:r>
      <w:proofErr w:type="gramEnd"/>
      <w:r w:rsidRPr="00C74524">
        <w:rPr>
          <w:rFonts w:ascii="Times New Roman" w:hAnsi="Times New Roman"/>
          <w:sz w:val="22"/>
          <w:szCs w:val="22"/>
        </w:rPr>
        <w:t xml:space="preserve"> </w:t>
      </w:r>
    </w:p>
    <w:p w14:paraId="0ADDD2C1" w14:textId="77777777" w:rsidR="00975C11" w:rsidRPr="00C74524" w:rsidRDefault="00975C11" w:rsidP="00975C11">
      <w:pPr>
        <w:pStyle w:val="NormalWeb"/>
        <w:shd w:val="clear" w:color="auto" w:fill="FFFFFF"/>
        <w:spacing w:before="2" w:after="2"/>
        <w:rPr>
          <w:rFonts w:ascii="Times New Roman" w:hAnsi="Times New Roman"/>
          <w:sz w:val="22"/>
          <w:szCs w:val="22"/>
        </w:rPr>
      </w:pPr>
    </w:p>
    <w:p w14:paraId="7AEAE0D2" w14:textId="77777777" w:rsidR="00975C11" w:rsidRPr="00C74524" w:rsidRDefault="00975C11" w:rsidP="00975C11">
      <w:pPr>
        <w:pStyle w:val="NormalWeb"/>
        <w:shd w:val="clear" w:color="auto" w:fill="FFFFFF"/>
        <w:spacing w:before="2" w:after="2"/>
        <w:rPr>
          <w:rFonts w:ascii="Times New Roman" w:hAnsi="Times New Roman"/>
          <w:sz w:val="22"/>
          <w:szCs w:val="22"/>
        </w:rPr>
      </w:pPr>
      <w:r w:rsidRPr="00C74524">
        <w:rPr>
          <w:rFonts w:ascii="Times New Roman" w:hAnsi="Times New Roman"/>
          <w:i/>
          <w:iCs/>
          <w:sz w:val="22"/>
          <w:szCs w:val="22"/>
        </w:rPr>
        <w:t xml:space="preserve">Participation in academically dishonest activities </w:t>
      </w:r>
      <w:r w:rsidRPr="00C74524">
        <w:rPr>
          <w:rFonts w:ascii="Times New Roman" w:hAnsi="Times New Roman"/>
          <w:sz w:val="22"/>
          <w:szCs w:val="22"/>
        </w:rPr>
        <w:t xml:space="preserve">– Examples include stealing an exam, using a prewritten paper through mail order or other services, selling, loaning or otherwise distributing materials for the purpose of heating, plagiarism, or other academically dishonest acts; alternation, theft, forgery, or destruction of the academic work of others. </w:t>
      </w:r>
    </w:p>
    <w:p w14:paraId="1FBFC6A9" w14:textId="77777777" w:rsidR="00975C11" w:rsidRPr="00C74524" w:rsidRDefault="00975C11" w:rsidP="00975C11">
      <w:pPr>
        <w:pStyle w:val="NormalWeb"/>
        <w:shd w:val="clear" w:color="auto" w:fill="FFFFFF"/>
        <w:spacing w:before="2" w:after="2"/>
        <w:rPr>
          <w:rFonts w:ascii="Times New Roman" w:hAnsi="Times New Roman"/>
          <w:sz w:val="22"/>
          <w:szCs w:val="22"/>
        </w:rPr>
      </w:pPr>
    </w:p>
    <w:p w14:paraId="5CD8FBB2" w14:textId="6E28248F" w:rsidR="00975C11" w:rsidRPr="00C02325" w:rsidRDefault="00975C11" w:rsidP="00C02325">
      <w:pPr>
        <w:pStyle w:val="NormalWeb"/>
        <w:shd w:val="clear" w:color="auto" w:fill="FFFFFF"/>
        <w:spacing w:before="2" w:after="2"/>
        <w:rPr>
          <w:rFonts w:ascii="Times New Roman" w:hAnsi="Times New Roman"/>
          <w:sz w:val="22"/>
          <w:szCs w:val="22"/>
        </w:rPr>
      </w:pPr>
      <w:r w:rsidRPr="00C74524">
        <w:rPr>
          <w:rFonts w:ascii="Times New Roman" w:hAnsi="Times New Roman"/>
          <w:i/>
          <w:iCs/>
          <w:sz w:val="22"/>
          <w:szCs w:val="22"/>
        </w:rPr>
        <w:t xml:space="preserve">Facilitating academic dishonesty </w:t>
      </w:r>
      <w:r w:rsidRPr="00C74524">
        <w:rPr>
          <w:rFonts w:ascii="Times New Roman" w:hAnsi="Times New Roman"/>
          <w:sz w:val="22"/>
          <w:szCs w:val="22"/>
        </w:rPr>
        <w:t>– Examples may include inaccurately listing someone as co-author of paper who did not contribute, sharing a take home exam, taking an exam or writi</w:t>
      </w:r>
      <w:r w:rsidR="00C02325">
        <w:rPr>
          <w:rFonts w:ascii="Times New Roman" w:hAnsi="Times New Roman"/>
          <w:sz w:val="22"/>
          <w:szCs w:val="22"/>
        </w:rPr>
        <w:t>ng a paper for another student.</w:t>
      </w:r>
    </w:p>
    <w:p w14:paraId="0B3CBFB2" w14:textId="77777777" w:rsidR="00975C11" w:rsidRPr="00C74524" w:rsidRDefault="00975C11" w:rsidP="00975C11">
      <w:pPr>
        <w:pStyle w:val="NormalWeb"/>
        <w:spacing w:before="2" w:after="2"/>
        <w:rPr>
          <w:rFonts w:ascii="Times New Roman" w:hAnsi="Times New Roman"/>
          <w:b/>
          <w:bCs/>
          <w:sz w:val="22"/>
          <w:szCs w:val="22"/>
        </w:rPr>
      </w:pPr>
    </w:p>
    <w:p w14:paraId="3492D5F3" w14:textId="77777777" w:rsidR="00975C11" w:rsidRPr="00C74524" w:rsidRDefault="00975C11" w:rsidP="00975C11">
      <w:pPr>
        <w:pStyle w:val="NormalWeb"/>
        <w:spacing w:before="2" w:after="2"/>
        <w:rPr>
          <w:rFonts w:ascii="Times New Roman" w:hAnsi="Times New Roman"/>
          <w:b/>
          <w:bCs/>
          <w:sz w:val="22"/>
          <w:szCs w:val="22"/>
        </w:rPr>
      </w:pPr>
      <w:r w:rsidRPr="00C74524">
        <w:rPr>
          <w:rFonts w:ascii="Times New Roman" w:hAnsi="Times New Roman"/>
          <w:b/>
          <w:bCs/>
          <w:sz w:val="22"/>
          <w:szCs w:val="22"/>
        </w:rPr>
        <w:t xml:space="preserve">Submission of work: </w:t>
      </w:r>
    </w:p>
    <w:p w14:paraId="00268D4B" w14:textId="77777777" w:rsidR="00975C11" w:rsidRPr="00C74524" w:rsidRDefault="00975C11" w:rsidP="00975C11">
      <w:pPr>
        <w:pStyle w:val="NormalWeb"/>
        <w:spacing w:before="2" w:after="2"/>
        <w:rPr>
          <w:rFonts w:ascii="Times New Roman" w:hAnsi="Times New Roman"/>
          <w:sz w:val="22"/>
          <w:szCs w:val="22"/>
        </w:rPr>
      </w:pPr>
    </w:p>
    <w:p w14:paraId="62072AB2" w14:textId="73192B03" w:rsidR="00975C11" w:rsidRPr="00C74524" w:rsidRDefault="00975C11" w:rsidP="00975C11">
      <w:pPr>
        <w:pStyle w:val="NormalWeb"/>
        <w:spacing w:before="2" w:after="2"/>
        <w:rPr>
          <w:rFonts w:ascii="Times New Roman" w:hAnsi="Times New Roman"/>
          <w:sz w:val="22"/>
          <w:szCs w:val="22"/>
        </w:rPr>
      </w:pPr>
      <w:r w:rsidRPr="00C74524">
        <w:rPr>
          <w:rFonts w:ascii="Times New Roman" w:hAnsi="Times New Roman"/>
          <w:sz w:val="22"/>
          <w:szCs w:val="22"/>
        </w:rPr>
        <w:t xml:space="preserve">Late assignments </w:t>
      </w:r>
      <w:r w:rsidR="00EA2D39" w:rsidRPr="00C74524">
        <w:rPr>
          <w:rFonts w:ascii="Times New Roman" w:hAnsi="Times New Roman"/>
          <w:sz w:val="22"/>
          <w:szCs w:val="22"/>
        </w:rPr>
        <w:t>are not accepted</w:t>
      </w:r>
      <w:r w:rsidRPr="00C74524">
        <w:rPr>
          <w:rFonts w:ascii="Times New Roman" w:hAnsi="Times New Roman"/>
          <w:sz w:val="22"/>
          <w:szCs w:val="22"/>
        </w:rPr>
        <w:t xml:space="preserve">. All assignments must be submitted through Blackboard. Do not email me assignments. </w:t>
      </w:r>
    </w:p>
    <w:p w14:paraId="6EDC5317" w14:textId="77777777" w:rsidR="00975C11" w:rsidRPr="00C74524" w:rsidRDefault="00975C11" w:rsidP="00975C11">
      <w:pPr>
        <w:pStyle w:val="Default"/>
        <w:rPr>
          <w:b/>
          <w:iCs/>
          <w:sz w:val="22"/>
          <w:szCs w:val="22"/>
        </w:rPr>
      </w:pPr>
    </w:p>
    <w:p w14:paraId="2FD93398" w14:textId="77777777" w:rsidR="00C74524" w:rsidRDefault="00C74524" w:rsidP="00975C11">
      <w:pPr>
        <w:pStyle w:val="Default"/>
        <w:rPr>
          <w:b/>
          <w:iCs/>
          <w:sz w:val="22"/>
          <w:szCs w:val="22"/>
        </w:rPr>
      </w:pPr>
    </w:p>
    <w:p w14:paraId="156C8E06" w14:textId="77777777" w:rsidR="00975C11" w:rsidRPr="00C74524" w:rsidRDefault="00975C11" w:rsidP="00975C11">
      <w:pPr>
        <w:pStyle w:val="Default"/>
        <w:rPr>
          <w:b/>
          <w:iCs/>
          <w:sz w:val="22"/>
          <w:szCs w:val="22"/>
        </w:rPr>
      </w:pPr>
      <w:r w:rsidRPr="00C74524">
        <w:rPr>
          <w:b/>
          <w:iCs/>
          <w:sz w:val="22"/>
          <w:szCs w:val="22"/>
        </w:rPr>
        <w:t xml:space="preserve">Assignments </w:t>
      </w:r>
    </w:p>
    <w:p w14:paraId="0091289E" w14:textId="77777777" w:rsidR="00975C11" w:rsidRPr="00C74524" w:rsidRDefault="00975C11" w:rsidP="00975C11">
      <w:pPr>
        <w:pStyle w:val="Default"/>
        <w:rPr>
          <w:b/>
          <w:iCs/>
          <w:sz w:val="22"/>
          <w:szCs w:val="22"/>
        </w:rPr>
      </w:pPr>
    </w:p>
    <w:p w14:paraId="5BCFDDDC" w14:textId="77777777" w:rsidR="00975C11" w:rsidRPr="00C74524" w:rsidRDefault="00975C11" w:rsidP="00975C11">
      <w:pPr>
        <w:pStyle w:val="Default"/>
        <w:rPr>
          <w:i/>
          <w:iCs/>
          <w:sz w:val="22"/>
          <w:szCs w:val="22"/>
        </w:rPr>
      </w:pPr>
      <w:r w:rsidRPr="00C74524">
        <w:rPr>
          <w:i/>
          <w:iCs/>
          <w:sz w:val="22"/>
          <w:szCs w:val="22"/>
        </w:rPr>
        <w:t>Exams</w:t>
      </w:r>
    </w:p>
    <w:p w14:paraId="507F1E0F" w14:textId="77777777" w:rsidR="00975C11" w:rsidRPr="00C74524" w:rsidRDefault="00975C11" w:rsidP="00975C11">
      <w:pPr>
        <w:pStyle w:val="Default"/>
        <w:rPr>
          <w:sz w:val="22"/>
          <w:szCs w:val="22"/>
        </w:rPr>
      </w:pPr>
    </w:p>
    <w:p w14:paraId="37B10249" w14:textId="77777777" w:rsidR="00975C11" w:rsidRPr="00C74524" w:rsidRDefault="00975C11" w:rsidP="00975C11">
      <w:pPr>
        <w:pStyle w:val="Default"/>
        <w:rPr>
          <w:i/>
          <w:iCs/>
          <w:sz w:val="22"/>
          <w:szCs w:val="22"/>
        </w:rPr>
      </w:pPr>
      <w:r w:rsidRPr="00C74524">
        <w:rPr>
          <w:sz w:val="22"/>
          <w:szCs w:val="22"/>
        </w:rPr>
        <w:t>All exams are announced; see below.</w:t>
      </w:r>
      <w:r w:rsidR="00935903" w:rsidRPr="00C74524">
        <w:rPr>
          <w:sz w:val="22"/>
          <w:szCs w:val="22"/>
        </w:rPr>
        <w:t xml:space="preserve"> Exams must be completed during their designated time. If an exam is not taken during its designated time, the grade for that exam with </w:t>
      </w:r>
      <w:proofErr w:type="gramStart"/>
      <w:r w:rsidR="00935903" w:rsidRPr="00C74524">
        <w:rPr>
          <w:sz w:val="22"/>
          <w:szCs w:val="22"/>
        </w:rPr>
        <w:t>be</w:t>
      </w:r>
      <w:proofErr w:type="gramEnd"/>
      <w:r w:rsidR="00935903" w:rsidRPr="00C74524">
        <w:rPr>
          <w:sz w:val="22"/>
          <w:szCs w:val="22"/>
        </w:rPr>
        <w:t xml:space="preserve"> a zero.</w:t>
      </w:r>
      <w:r w:rsidRPr="00C74524">
        <w:rPr>
          <w:sz w:val="22"/>
          <w:szCs w:val="22"/>
        </w:rPr>
        <w:t xml:space="preserve"> Exams will be composed of multiple-choice questions</w:t>
      </w:r>
      <w:r w:rsidR="00D40249" w:rsidRPr="00C74524">
        <w:rPr>
          <w:sz w:val="22"/>
          <w:szCs w:val="22"/>
        </w:rPr>
        <w:t xml:space="preserve"> and short-answer questions</w:t>
      </w:r>
      <w:r w:rsidRPr="00C74524">
        <w:rPr>
          <w:sz w:val="22"/>
          <w:szCs w:val="22"/>
        </w:rPr>
        <w:t xml:space="preserve">. </w:t>
      </w:r>
      <w:r w:rsidR="00935903" w:rsidRPr="00C74524">
        <w:rPr>
          <w:sz w:val="22"/>
          <w:szCs w:val="22"/>
        </w:rPr>
        <w:t>You will take exam on Blackboard.</w:t>
      </w:r>
      <w:r w:rsidR="006C7980" w:rsidRPr="00C74524">
        <w:rPr>
          <w:sz w:val="22"/>
          <w:szCs w:val="22"/>
        </w:rPr>
        <w:t xml:space="preserve"> Exams are in the “assignments and exams” section of Blackboard. </w:t>
      </w:r>
      <w:r w:rsidR="00935903" w:rsidRPr="00C74524">
        <w:rPr>
          <w:sz w:val="22"/>
          <w:szCs w:val="22"/>
        </w:rPr>
        <w:t xml:space="preserve"> Exams are timed. </w:t>
      </w:r>
    </w:p>
    <w:p w14:paraId="1CB18662" w14:textId="77777777" w:rsidR="00935903" w:rsidRPr="00C74524" w:rsidRDefault="00935903" w:rsidP="00975C11">
      <w:pPr>
        <w:pStyle w:val="Default"/>
        <w:rPr>
          <w:i/>
          <w:iCs/>
          <w:sz w:val="22"/>
          <w:szCs w:val="22"/>
        </w:rPr>
      </w:pPr>
    </w:p>
    <w:p w14:paraId="617D2B9A" w14:textId="5D1182C9" w:rsidR="00975C11" w:rsidRPr="00C74524" w:rsidRDefault="00975C11" w:rsidP="00975C11">
      <w:pPr>
        <w:pStyle w:val="Default"/>
        <w:rPr>
          <w:i/>
          <w:iCs/>
          <w:sz w:val="22"/>
          <w:szCs w:val="22"/>
        </w:rPr>
      </w:pPr>
      <w:r w:rsidRPr="00C74524">
        <w:rPr>
          <w:i/>
          <w:iCs/>
          <w:sz w:val="22"/>
          <w:szCs w:val="22"/>
        </w:rPr>
        <w:t>Short paper</w:t>
      </w:r>
    </w:p>
    <w:p w14:paraId="19FE9029" w14:textId="77777777" w:rsidR="00975C11" w:rsidRPr="00C74524" w:rsidRDefault="00975C11" w:rsidP="00975C11">
      <w:pPr>
        <w:pStyle w:val="Default"/>
        <w:rPr>
          <w:i/>
          <w:iCs/>
          <w:sz w:val="22"/>
          <w:szCs w:val="22"/>
        </w:rPr>
      </w:pPr>
    </w:p>
    <w:p w14:paraId="55ED26DF" w14:textId="483E400C" w:rsidR="00975C11" w:rsidRPr="00C74524" w:rsidRDefault="00975C11" w:rsidP="00975C11">
      <w:pPr>
        <w:pStyle w:val="Default"/>
        <w:rPr>
          <w:iCs/>
          <w:sz w:val="22"/>
          <w:szCs w:val="22"/>
        </w:rPr>
      </w:pPr>
      <w:r w:rsidRPr="00C74524">
        <w:rPr>
          <w:iCs/>
          <w:sz w:val="22"/>
          <w:szCs w:val="22"/>
        </w:rPr>
        <w:t>You will write</w:t>
      </w:r>
      <w:r w:rsidR="00D40249" w:rsidRPr="00C74524">
        <w:rPr>
          <w:iCs/>
          <w:sz w:val="22"/>
          <w:szCs w:val="22"/>
        </w:rPr>
        <w:t xml:space="preserve"> </w:t>
      </w:r>
      <w:r w:rsidR="00E51334">
        <w:rPr>
          <w:iCs/>
          <w:sz w:val="22"/>
          <w:szCs w:val="22"/>
        </w:rPr>
        <w:t xml:space="preserve">a </w:t>
      </w:r>
      <w:r w:rsidRPr="00C74524">
        <w:rPr>
          <w:iCs/>
          <w:sz w:val="22"/>
          <w:szCs w:val="22"/>
        </w:rPr>
        <w:t xml:space="preserve">short paper (4 pages, double-spaced) applying a theoretical concept from class to a contemporary text. </w:t>
      </w:r>
      <w:r w:rsidR="00935903" w:rsidRPr="00C74524">
        <w:rPr>
          <w:iCs/>
          <w:sz w:val="22"/>
          <w:szCs w:val="22"/>
        </w:rPr>
        <w:t>See the assignment guidelines in the “assignments” tab on Blackboard</w:t>
      </w:r>
      <w:r w:rsidRPr="00C74524">
        <w:rPr>
          <w:iCs/>
          <w:sz w:val="22"/>
          <w:szCs w:val="22"/>
        </w:rPr>
        <w:t xml:space="preserve">. You will turn your paper in through Blackboard. </w:t>
      </w:r>
      <w:r w:rsidR="006C7980" w:rsidRPr="00C74524">
        <w:rPr>
          <w:iCs/>
          <w:sz w:val="22"/>
          <w:szCs w:val="22"/>
        </w:rPr>
        <w:t xml:space="preserve"> Assignments can be reviewed and submitted through the “assignments and exams” section of Blackboard. </w:t>
      </w:r>
      <w:r w:rsidR="00EA2D39" w:rsidRPr="00C74524">
        <w:rPr>
          <w:iCs/>
          <w:sz w:val="22"/>
          <w:szCs w:val="22"/>
        </w:rPr>
        <w:t xml:space="preserve">Late assignments are not accepted. </w:t>
      </w:r>
    </w:p>
    <w:p w14:paraId="05F918C6" w14:textId="77777777" w:rsidR="00975C11" w:rsidRPr="00C74524" w:rsidRDefault="00975C11" w:rsidP="00975C11">
      <w:pPr>
        <w:pStyle w:val="Default"/>
        <w:rPr>
          <w:i/>
          <w:iCs/>
          <w:sz w:val="22"/>
          <w:szCs w:val="22"/>
        </w:rPr>
      </w:pPr>
    </w:p>
    <w:p w14:paraId="40381CA7" w14:textId="77777777" w:rsidR="00975C11" w:rsidRPr="00C74524" w:rsidRDefault="00975C11" w:rsidP="00975C11">
      <w:pPr>
        <w:pStyle w:val="Default"/>
        <w:rPr>
          <w:b/>
          <w:iCs/>
          <w:sz w:val="22"/>
          <w:szCs w:val="22"/>
        </w:rPr>
      </w:pPr>
    </w:p>
    <w:p w14:paraId="43AFF966" w14:textId="77777777" w:rsidR="00975C11" w:rsidRPr="00C74524" w:rsidRDefault="00975C11" w:rsidP="00975C11">
      <w:pPr>
        <w:pStyle w:val="Default"/>
        <w:rPr>
          <w:b/>
          <w:iCs/>
          <w:sz w:val="22"/>
          <w:szCs w:val="22"/>
        </w:rPr>
      </w:pPr>
      <w:r w:rsidRPr="00C74524">
        <w:rPr>
          <w:b/>
          <w:iCs/>
          <w:sz w:val="22"/>
          <w:szCs w:val="22"/>
        </w:rPr>
        <w:t xml:space="preserve">Grading </w:t>
      </w:r>
    </w:p>
    <w:p w14:paraId="50FFA9E0" w14:textId="77777777" w:rsidR="00975C11" w:rsidRPr="00C74524" w:rsidRDefault="00975C11" w:rsidP="00975C11">
      <w:pPr>
        <w:pStyle w:val="Default"/>
        <w:rPr>
          <w:sz w:val="22"/>
          <w:szCs w:val="22"/>
        </w:rPr>
      </w:pPr>
      <w:r w:rsidRPr="00C74524">
        <w:rPr>
          <w:b/>
          <w:iCs/>
          <w:sz w:val="22"/>
          <w:szCs w:val="22"/>
        </w:rPr>
        <w:t xml:space="preserve"> </w:t>
      </w:r>
    </w:p>
    <w:p w14:paraId="7B24DED2" w14:textId="77777777" w:rsidR="00975C11" w:rsidRPr="00C74524" w:rsidRDefault="00975C11" w:rsidP="00975C11">
      <w:pPr>
        <w:pStyle w:val="Default"/>
        <w:rPr>
          <w:sz w:val="22"/>
          <w:szCs w:val="22"/>
        </w:rPr>
      </w:pPr>
      <w:r w:rsidRPr="00C74524">
        <w:rPr>
          <w:sz w:val="22"/>
          <w:szCs w:val="22"/>
        </w:rPr>
        <w:t xml:space="preserve">I do not offer extra credit. I do not “curve” grades. I do not “round” grades. </w:t>
      </w:r>
    </w:p>
    <w:p w14:paraId="5085266F" w14:textId="77777777" w:rsidR="00975C11" w:rsidRPr="00C74524" w:rsidRDefault="00975C11" w:rsidP="00975C11">
      <w:pPr>
        <w:pStyle w:val="Default"/>
        <w:rPr>
          <w:b/>
          <w:iCs/>
          <w:sz w:val="22"/>
          <w:szCs w:val="22"/>
        </w:rPr>
      </w:pPr>
    </w:p>
    <w:p w14:paraId="18F788F1" w14:textId="525E7C25" w:rsidR="00673D4E" w:rsidRPr="00A23F50" w:rsidRDefault="00673D4E" w:rsidP="00673D4E">
      <w:pPr>
        <w:pStyle w:val="Default"/>
        <w:rPr>
          <w:iCs/>
          <w:sz w:val="22"/>
          <w:szCs w:val="22"/>
        </w:rPr>
      </w:pPr>
      <w:r w:rsidRPr="00A23F50">
        <w:rPr>
          <w:iCs/>
          <w:sz w:val="22"/>
          <w:szCs w:val="22"/>
        </w:rPr>
        <w:t>Exam 1: 2</w:t>
      </w:r>
      <w:r w:rsidR="00A23F50" w:rsidRPr="00A23F50">
        <w:rPr>
          <w:iCs/>
          <w:sz w:val="22"/>
          <w:szCs w:val="22"/>
        </w:rPr>
        <w:t>00</w:t>
      </w:r>
      <w:r w:rsidRPr="00A23F50">
        <w:rPr>
          <w:iCs/>
          <w:sz w:val="22"/>
          <w:szCs w:val="22"/>
        </w:rPr>
        <w:t xml:space="preserve"> points </w:t>
      </w:r>
    </w:p>
    <w:p w14:paraId="6B4D42B1" w14:textId="1EB33AFE" w:rsidR="00673D4E" w:rsidRPr="00A23F50" w:rsidRDefault="00673D4E" w:rsidP="00673D4E">
      <w:pPr>
        <w:pStyle w:val="Default"/>
        <w:rPr>
          <w:iCs/>
          <w:sz w:val="22"/>
          <w:szCs w:val="22"/>
        </w:rPr>
      </w:pPr>
      <w:r w:rsidRPr="00A23F50">
        <w:rPr>
          <w:iCs/>
          <w:sz w:val="22"/>
          <w:szCs w:val="22"/>
        </w:rPr>
        <w:t>Exam 2: 2</w:t>
      </w:r>
      <w:r w:rsidR="00A23F50" w:rsidRPr="00A23F50">
        <w:rPr>
          <w:iCs/>
          <w:sz w:val="22"/>
          <w:szCs w:val="22"/>
        </w:rPr>
        <w:t>00</w:t>
      </w:r>
      <w:r w:rsidRPr="00A23F50">
        <w:rPr>
          <w:iCs/>
          <w:sz w:val="22"/>
          <w:szCs w:val="22"/>
        </w:rPr>
        <w:t xml:space="preserve"> points </w:t>
      </w:r>
    </w:p>
    <w:p w14:paraId="0E046289" w14:textId="1D01E8CE" w:rsidR="00673D4E" w:rsidRPr="00A23F50" w:rsidRDefault="00A23F50" w:rsidP="00673D4E">
      <w:pPr>
        <w:pStyle w:val="Default"/>
        <w:rPr>
          <w:iCs/>
          <w:sz w:val="22"/>
          <w:szCs w:val="22"/>
        </w:rPr>
      </w:pPr>
      <w:r w:rsidRPr="00A23F50">
        <w:rPr>
          <w:iCs/>
          <w:sz w:val="22"/>
          <w:szCs w:val="22"/>
        </w:rPr>
        <w:t xml:space="preserve">Exam 3: </w:t>
      </w:r>
      <w:r w:rsidR="00673D4E" w:rsidRPr="00A23F50">
        <w:rPr>
          <w:iCs/>
          <w:sz w:val="22"/>
          <w:szCs w:val="22"/>
        </w:rPr>
        <w:t>2</w:t>
      </w:r>
      <w:r w:rsidRPr="00A23F50">
        <w:rPr>
          <w:iCs/>
          <w:sz w:val="22"/>
          <w:szCs w:val="22"/>
        </w:rPr>
        <w:t xml:space="preserve">00 </w:t>
      </w:r>
      <w:r w:rsidR="00673D4E" w:rsidRPr="00A23F50">
        <w:rPr>
          <w:iCs/>
          <w:sz w:val="22"/>
          <w:szCs w:val="22"/>
        </w:rPr>
        <w:t xml:space="preserve">points </w:t>
      </w:r>
    </w:p>
    <w:p w14:paraId="6D4CF715" w14:textId="3CAFCF13" w:rsidR="00A23F50" w:rsidRPr="00A23F50" w:rsidRDefault="00A23F50" w:rsidP="00673D4E">
      <w:pPr>
        <w:pStyle w:val="Default"/>
        <w:rPr>
          <w:iCs/>
          <w:sz w:val="22"/>
          <w:szCs w:val="22"/>
        </w:rPr>
      </w:pPr>
      <w:r w:rsidRPr="00A23F50">
        <w:rPr>
          <w:iCs/>
          <w:sz w:val="22"/>
          <w:szCs w:val="22"/>
        </w:rPr>
        <w:t xml:space="preserve">Exam 4: 200 points </w:t>
      </w:r>
    </w:p>
    <w:p w14:paraId="5944DA57" w14:textId="25AA0CC5" w:rsidR="00673D4E" w:rsidRPr="00AA2491" w:rsidRDefault="00673D4E" w:rsidP="00673D4E">
      <w:pPr>
        <w:pStyle w:val="Default"/>
        <w:rPr>
          <w:iCs/>
          <w:sz w:val="22"/>
          <w:szCs w:val="22"/>
        </w:rPr>
      </w:pPr>
      <w:r w:rsidRPr="00A23F50">
        <w:rPr>
          <w:iCs/>
          <w:sz w:val="22"/>
          <w:szCs w:val="22"/>
        </w:rPr>
        <w:t>Short paper: 2</w:t>
      </w:r>
      <w:r w:rsidR="00A23F50" w:rsidRPr="00A23F50">
        <w:rPr>
          <w:iCs/>
          <w:sz w:val="22"/>
          <w:szCs w:val="22"/>
        </w:rPr>
        <w:t>00</w:t>
      </w:r>
      <w:r w:rsidRPr="00A23F50">
        <w:rPr>
          <w:iCs/>
          <w:sz w:val="22"/>
          <w:szCs w:val="22"/>
        </w:rPr>
        <w:t xml:space="preserve"> points</w:t>
      </w:r>
      <w:r w:rsidRPr="00AA2491">
        <w:rPr>
          <w:iCs/>
          <w:sz w:val="22"/>
          <w:szCs w:val="22"/>
        </w:rPr>
        <w:t xml:space="preserve"> </w:t>
      </w:r>
    </w:p>
    <w:p w14:paraId="05D6E9C0" w14:textId="77777777" w:rsidR="00975C11" w:rsidRPr="00C74524" w:rsidRDefault="00975C11" w:rsidP="00975C11">
      <w:pPr>
        <w:pStyle w:val="Default"/>
        <w:rPr>
          <w:b/>
          <w:iCs/>
          <w:sz w:val="22"/>
          <w:szCs w:val="22"/>
        </w:rPr>
      </w:pPr>
    </w:p>
    <w:tbl>
      <w:tblPr>
        <w:tblStyle w:val="TableGrid"/>
        <w:tblW w:w="9018" w:type="dxa"/>
        <w:tblLook w:val="04A0" w:firstRow="1" w:lastRow="0" w:firstColumn="1" w:lastColumn="0" w:noHBand="0" w:noVBand="1"/>
      </w:tblPr>
      <w:tblGrid>
        <w:gridCol w:w="789"/>
        <w:gridCol w:w="705"/>
        <w:gridCol w:w="752"/>
        <w:gridCol w:w="660"/>
        <w:gridCol w:w="620"/>
        <w:gridCol w:w="661"/>
        <w:gridCol w:w="661"/>
        <w:gridCol w:w="661"/>
        <w:gridCol w:w="661"/>
        <w:gridCol w:w="661"/>
        <w:gridCol w:w="661"/>
        <w:gridCol w:w="661"/>
        <w:gridCol w:w="865"/>
      </w:tblGrid>
      <w:tr w:rsidR="00673D4E" w:rsidRPr="00C74524" w14:paraId="23AF677F" w14:textId="77777777" w:rsidTr="00D40249">
        <w:tc>
          <w:tcPr>
            <w:tcW w:w="792" w:type="dxa"/>
          </w:tcPr>
          <w:p w14:paraId="20D21529" w14:textId="566A0232" w:rsidR="00673D4E" w:rsidRPr="00C74524" w:rsidRDefault="00673D4E" w:rsidP="00D40249">
            <w:pPr>
              <w:pStyle w:val="Default"/>
              <w:rPr>
                <w:iCs/>
                <w:sz w:val="22"/>
                <w:szCs w:val="22"/>
              </w:rPr>
            </w:pPr>
            <w:r w:rsidRPr="00DE384D">
              <w:rPr>
                <w:iCs/>
                <w:sz w:val="22"/>
                <w:szCs w:val="22"/>
              </w:rPr>
              <w:t>Grade</w:t>
            </w:r>
          </w:p>
        </w:tc>
        <w:tc>
          <w:tcPr>
            <w:tcW w:w="710" w:type="dxa"/>
          </w:tcPr>
          <w:p w14:paraId="36829864" w14:textId="0FEED0C8" w:rsidR="00673D4E" w:rsidRPr="00C74524" w:rsidRDefault="00673D4E" w:rsidP="00D40249">
            <w:pPr>
              <w:pStyle w:val="Default"/>
              <w:rPr>
                <w:b/>
                <w:iCs/>
                <w:sz w:val="22"/>
                <w:szCs w:val="22"/>
              </w:rPr>
            </w:pPr>
            <w:r w:rsidRPr="00DE384D">
              <w:rPr>
                <w:b/>
                <w:iCs/>
                <w:sz w:val="22"/>
                <w:szCs w:val="22"/>
              </w:rPr>
              <w:t>A</w:t>
            </w:r>
          </w:p>
        </w:tc>
        <w:tc>
          <w:tcPr>
            <w:tcW w:w="763" w:type="dxa"/>
          </w:tcPr>
          <w:p w14:paraId="4B1D0DA4" w14:textId="5284A681" w:rsidR="00673D4E" w:rsidRPr="00C74524" w:rsidRDefault="00673D4E" w:rsidP="00D40249">
            <w:pPr>
              <w:pStyle w:val="Default"/>
              <w:rPr>
                <w:b/>
                <w:iCs/>
                <w:sz w:val="22"/>
                <w:szCs w:val="22"/>
              </w:rPr>
            </w:pPr>
            <w:r w:rsidRPr="00DE384D">
              <w:rPr>
                <w:b/>
                <w:iCs/>
                <w:sz w:val="22"/>
                <w:szCs w:val="22"/>
              </w:rPr>
              <w:t>A-</w:t>
            </w:r>
          </w:p>
        </w:tc>
        <w:tc>
          <w:tcPr>
            <w:tcW w:w="663" w:type="dxa"/>
          </w:tcPr>
          <w:p w14:paraId="34A13A33" w14:textId="4FF09098" w:rsidR="00673D4E" w:rsidRPr="00C74524" w:rsidRDefault="00673D4E" w:rsidP="00D40249">
            <w:pPr>
              <w:pStyle w:val="Default"/>
              <w:rPr>
                <w:b/>
                <w:iCs/>
                <w:sz w:val="22"/>
                <w:szCs w:val="22"/>
              </w:rPr>
            </w:pPr>
            <w:r w:rsidRPr="00DE384D">
              <w:rPr>
                <w:b/>
                <w:iCs/>
                <w:sz w:val="22"/>
                <w:szCs w:val="22"/>
              </w:rPr>
              <w:t>B+</w:t>
            </w:r>
          </w:p>
        </w:tc>
        <w:tc>
          <w:tcPr>
            <w:tcW w:w="561" w:type="dxa"/>
          </w:tcPr>
          <w:p w14:paraId="28428667" w14:textId="12A3F542" w:rsidR="00673D4E" w:rsidRPr="00C74524" w:rsidRDefault="00673D4E" w:rsidP="00D40249">
            <w:pPr>
              <w:pStyle w:val="Default"/>
              <w:rPr>
                <w:b/>
                <w:iCs/>
                <w:sz w:val="22"/>
                <w:szCs w:val="22"/>
              </w:rPr>
            </w:pPr>
            <w:r w:rsidRPr="00DE384D">
              <w:rPr>
                <w:b/>
                <w:iCs/>
                <w:sz w:val="22"/>
                <w:szCs w:val="22"/>
              </w:rPr>
              <w:t>B</w:t>
            </w:r>
          </w:p>
        </w:tc>
        <w:tc>
          <w:tcPr>
            <w:tcW w:w="664" w:type="dxa"/>
          </w:tcPr>
          <w:p w14:paraId="1B2AE906" w14:textId="4698A8F8" w:rsidR="00673D4E" w:rsidRPr="00C74524" w:rsidRDefault="00673D4E" w:rsidP="00D40249">
            <w:pPr>
              <w:pStyle w:val="Default"/>
              <w:rPr>
                <w:b/>
                <w:iCs/>
                <w:sz w:val="22"/>
                <w:szCs w:val="22"/>
              </w:rPr>
            </w:pPr>
            <w:r w:rsidRPr="00DE384D">
              <w:rPr>
                <w:b/>
                <w:iCs/>
                <w:sz w:val="22"/>
                <w:szCs w:val="22"/>
              </w:rPr>
              <w:t>B-</w:t>
            </w:r>
          </w:p>
        </w:tc>
        <w:tc>
          <w:tcPr>
            <w:tcW w:w="664" w:type="dxa"/>
          </w:tcPr>
          <w:p w14:paraId="583A4938" w14:textId="6089BA53" w:rsidR="00673D4E" w:rsidRPr="00C74524" w:rsidRDefault="00673D4E" w:rsidP="00D40249">
            <w:pPr>
              <w:pStyle w:val="Default"/>
              <w:rPr>
                <w:b/>
                <w:iCs/>
                <w:sz w:val="22"/>
                <w:szCs w:val="22"/>
              </w:rPr>
            </w:pPr>
            <w:r w:rsidRPr="00DE384D">
              <w:rPr>
                <w:b/>
                <w:iCs/>
                <w:sz w:val="22"/>
                <w:szCs w:val="22"/>
              </w:rPr>
              <w:t>C+</w:t>
            </w:r>
          </w:p>
        </w:tc>
        <w:tc>
          <w:tcPr>
            <w:tcW w:w="664" w:type="dxa"/>
          </w:tcPr>
          <w:p w14:paraId="4F17D278" w14:textId="78340855" w:rsidR="00673D4E" w:rsidRPr="00C74524" w:rsidRDefault="00673D4E" w:rsidP="00D40249">
            <w:pPr>
              <w:pStyle w:val="Default"/>
              <w:rPr>
                <w:b/>
                <w:iCs/>
                <w:sz w:val="22"/>
                <w:szCs w:val="22"/>
              </w:rPr>
            </w:pPr>
            <w:r w:rsidRPr="00DE384D">
              <w:rPr>
                <w:b/>
                <w:iCs/>
                <w:sz w:val="22"/>
                <w:szCs w:val="22"/>
              </w:rPr>
              <w:t>C</w:t>
            </w:r>
          </w:p>
        </w:tc>
        <w:tc>
          <w:tcPr>
            <w:tcW w:w="664" w:type="dxa"/>
          </w:tcPr>
          <w:p w14:paraId="5FF2195D" w14:textId="09B5574F" w:rsidR="00673D4E" w:rsidRPr="00C74524" w:rsidRDefault="00673D4E" w:rsidP="00D40249">
            <w:pPr>
              <w:pStyle w:val="Default"/>
              <w:rPr>
                <w:b/>
                <w:iCs/>
                <w:sz w:val="22"/>
                <w:szCs w:val="22"/>
              </w:rPr>
            </w:pPr>
            <w:r w:rsidRPr="00DE384D">
              <w:rPr>
                <w:b/>
                <w:iCs/>
                <w:sz w:val="22"/>
                <w:szCs w:val="22"/>
              </w:rPr>
              <w:t>C-</w:t>
            </w:r>
          </w:p>
        </w:tc>
        <w:tc>
          <w:tcPr>
            <w:tcW w:w="664" w:type="dxa"/>
          </w:tcPr>
          <w:p w14:paraId="65C3E178" w14:textId="010A818A" w:rsidR="00673D4E" w:rsidRPr="00C74524" w:rsidRDefault="00673D4E" w:rsidP="00D40249">
            <w:pPr>
              <w:pStyle w:val="Default"/>
              <w:rPr>
                <w:b/>
                <w:iCs/>
                <w:sz w:val="22"/>
                <w:szCs w:val="22"/>
              </w:rPr>
            </w:pPr>
            <w:r w:rsidRPr="00DE384D">
              <w:rPr>
                <w:b/>
                <w:iCs/>
                <w:sz w:val="22"/>
                <w:szCs w:val="22"/>
              </w:rPr>
              <w:t>D+</w:t>
            </w:r>
          </w:p>
        </w:tc>
        <w:tc>
          <w:tcPr>
            <w:tcW w:w="664" w:type="dxa"/>
          </w:tcPr>
          <w:p w14:paraId="26ADACE2" w14:textId="3E8DDCAB" w:rsidR="00673D4E" w:rsidRPr="00C74524" w:rsidRDefault="00673D4E" w:rsidP="00D40249">
            <w:pPr>
              <w:pStyle w:val="Default"/>
              <w:rPr>
                <w:b/>
                <w:iCs/>
                <w:sz w:val="22"/>
                <w:szCs w:val="22"/>
              </w:rPr>
            </w:pPr>
            <w:r w:rsidRPr="00DE384D">
              <w:rPr>
                <w:b/>
                <w:iCs/>
                <w:sz w:val="22"/>
                <w:szCs w:val="22"/>
              </w:rPr>
              <w:t>D</w:t>
            </w:r>
          </w:p>
        </w:tc>
        <w:tc>
          <w:tcPr>
            <w:tcW w:w="664" w:type="dxa"/>
          </w:tcPr>
          <w:p w14:paraId="6FCE3057" w14:textId="2CA89C3A" w:rsidR="00673D4E" w:rsidRPr="00C74524" w:rsidRDefault="00673D4E" w:rsidP="00D40249">
            <w:pPr>
              <w:pStyle w:val="Default"/>
              <w:rPr>
                <w:b/>
                <w:iCs/>
                <w:sz w:val="22"/>
                <w:szCs w:val="22"/>
              </w:rPr>
            </w:pPr>
            <w:r w:rsidRPr="00DE384D">
              <w:rPr>
                <w:b/>
                <w:iCs/>
                <w:sz w:val="22"/>
                <w:szCs w:val="22"/>
              </w:rPr>
              <w:t>D-</w:t>
            </w:r>
          </w:p>
        </w:tc>
        <w:tc>
          <w:tcPr>
            <w:tcW w:w="881" w:type="dxa"/>
          </w:tcPr>
          <w:p w14:paraId="54217C6E" w14:textId="11B1B57A" w:rsidR="00673D4E" w:rsidRPr="00C74524" w:rsidRDefault="00673D4E" w:rsidP="00D40249">
            <w:pPr>
              <w:pStyle w:val="Default"/>
              <w:rPr>
                <w:b/>
                <w:iCs/>
                <w:sz w:val="22"/>
                <w:szCs w:val="22"/>
              </w:rPr>
            </w:pPr>
            <w:r w:rsidRPr="00DE384D">
              <w:rPr>
                <w:b/>
                <w:iCs/>
                <w:sz w:val="22"/>
                <w:szCs w:val="22"/>
              </w:rPr>
              <w:t>F</w:t>
            </w:r>
          </w:p>
        </w:tc>
      </w:tr>
      <w:tr w:rsidR="00673D4E" w:rsidRPr="00C74524" w14:paraId="65728063" w14:textId="77777777" w:rsidTr="00D40249">
        <w:tc>
          <w:tcPr>
            <w:tcW w:w="792" w:type="dxa"/>
          </w:tcPr>
          <w:p w14:paraId="1B223D51" w14:textId="33FB8B92" w:rsidR="00673D4E" w:rsidRPr="00C74524" w:rsidRDefault="00673D4E" w:rsidP="00D40249">
            <w:pPr>
              <w:pStyle w:val="Default"/>
              <w:rPr>
                <w:iCs/>
                <w:sz w:val="22"/>
                <w:szCs w:val="22"/>
              </w:rPr>
            </w:pPr>
            <w:r w:rsidRPr="00DE384D">
              <w:rPr>
                <w:iCs/>
                <w:sz w:val="22"/>
                <w:szCs w:val="22"/>
              </w:rPr>
              <w:t>Points</w:t>
            </w:r>
          </w:p>
        </w:tc>
        <w:tc>
          <w:tcPr>
            <w:tcW w:w="710" w:type="dxa"/>
          </w:tcPr>
          <w:p w14:paraId="0B971F86" w14:textId="5903045C" w:rsidR="00673D4E" w:rsidRPr="00C74524" w:rsidRDefault="00673D4E" w:rsidP="00D40249">
            <w:pPr>
              <w:pStyle w:val="Default"/>
              <w:rPr>
                <w:iCs/>
                <w:sz w:val="22"/>
                <w:szCs w:val="22"/>
              </w:rPr>
            </w:pPr>
            <w:r w:rsidRPr="00DE384D">
              <w:rPr>
                <w:iCs/>
                <w:sz w:val="22"/>
                <w:szCs w:val="22"/>
              </w:rPr>
              <w:t>940-1000</w:t>
            </w:r>
          </w:p>
        </w:tc>
        <w:tc>
          <w:tcPr>
            <w:tcW w:w="763" w:type="dxa"/>
          </w:tcPr>
          <w:p w14:paraId="3FA11C04" w14:textId="00E0BBAC" w:rsidR="00673D4E" w:rsidRPr="00C74524" w:rsidRDefault="00673D4E" w:rsidP="00D40249">
            <w:pPr>
              <w:pStyle w:val="Default"/>
              <w:rPr>
                <w:iCs/>
                <w:sz w:val="22"/>
                <w:szCs w:val="22"/>
              </w:rPr>
            </w:pPr>
            <w:r w:rsidRPr="00DE384D">
              <w:rPr>
                <w:iCs/>
                <w:sz w:val="22"/>
                <w:szCs w:val="22"/>
              </w:rPr>
              <w:t>900- 939</w:t>
            </w:r>
          </w:p>
        </w:tc>
        <w:tc>
          <w:tcPr>
            <w:tcW w:w="663" w:type="dxa"/>
          </w:tcPr>
          <w:p w14:paraId="22BC921B" w14:textId="4CCEC09C" w:rsidR="00673D4E" w:rsidRPr="00C74524" w:rsidRDefault="00673D4E" w:rsidP="00D40249">
            <w:pPr>
              <w:pStyle w:val="Default"/>
              <w:rPr>
                <w:iCs/>
                <w:sz w:val="22"/>
                <w:szCs w:val="22"/>
              </w:rPr>
            </w:pPr>
            <w:r w:rsidRPr="00DE384D">
              <w:rPr>
                <w:iCs/>
                <w:sz w:val="22"/>
                <w:szCs w:val="22"/>
              </w:rPr>
              <w:t>870- 899</w:t>
            </w:r>
          </w:p>
        </w:tc>
        <w:tc>
          <w:tcPr>
            <w:tcW w:w="561" w:type="dxa"/>
          </w:tcPr>
          <w:p w14:paraId="373DE8AE" w14:textId="0B56159E" w:rsidR="00673D4E" w:rsidRPr="00C74524" w:rsidRDefault="00673D4E" w:rsidP="00D40249">
            <w:pPr>
              <w:pStyle w:val="Default"/>
              <w:rPr>
                <w:iCs/>
                <w:sz w:val="22"/>
                <w:szCs w:val="22"/>
              </w:rPr>
            </w:pPr>
            <w:r w:rsidRPr="00DE384D">
              <w:rPr>
                <w:iCs/>
                <w:sz w:val="22"/>
                <w:szCs w:val="22"/>
              </w:rPr>
              <w:t>830- 869</w:t>
            </w:r>
          </w:p>
        </w:tc>
        <w:tc>
          <w:tcPr>
            <w:tcW w:w="664" w:type="dxa"/>
          </w:tcPr>
          <w:p w14:paraId="5D143101" w14:textId="7CAE60B1" w:rsidR="00673D4E" w:rsidRPr="00C74524" w:rsidRDefault="00673D4E" w:rsidP="00D40249">
            <w:pPr>
              <w:pStyle w:val="Default"/>
              <w:rPr>
                <w:iCs/>
                <w:sz w:val="22"/>
                <w:szCs w:val="22"/>
              </w:rPr>
            </w:pPr>
            <w:r w:rsidRPr="00DE384D">
              <w:rPr>
                <w:iCs/>
                <w:sz w:val="22"/>
                <w:szCs w:val="22"/>
              </w:rPr>
              <w:t>800- 829</w:t>
            </w:r>
          </w:p>
        </w:tc>
        <w:tc>
          <w:tcPr>
            <w:tcW w:w="664" w:type="dxa"/>
          </w:tcPr>
          <w:p w14:paraId="6AA8CC60" w14:textId="156EBF81" w:rsidR="00673D4E" w:rsidRPr="00C74524" w:rsidRDefault="00673D4E" w:rsidP="00D40249">
            <w:pPr>
              <w:pStyle w:val="Default"/>
              <w:rPr>
                <w:iCs/>
                <w:sz w:val="22"/>
                <w:szCs w:val="22"/>
              </w:rPr>
            </w:pPr>
            <w:r w:rsidRPr="00DE384D">
              <w:rPr>
                <w:iCs/>
                <w:sz w:val="22"/>
                <w:szCs w:val="22"/>
              </w:rPr>
              <w:t>770- 799</w:t>
            </w:r>
          </w:p>
        </w:tc>
        <w:tc>
          <w:tcPr>
            <w:tcW w:w="664" w:type="dxa"/>
          </w:tcPr>
          <w:p w14:paraId="68B576FC" w14:textId="4F429602" w:rsidR="00673D4E" w:rsidRPr="00C74524" w:rsidRDefault="00673D4E" w:rsidP="00D40249">
            <w:pPr>
              <w:pStyle w:val="Default"/>
              <w:rPr>
                <w:iCs/>
                <w:sz w:val="22"/>
                <w:szCs w:val="22"/>
              </w:rPr>
            </w:pPr>
            <w:r w:rsidRPr="00DE384D">
              <w:rPr>
                <w:iCs/>
                <w:sz w:val="22"/>
                <w:szCs w:val="22"/>
              </w:rPr>
              <w:t>730- 769</w:t>
            </w:r>
          </w:p>
        </w:tc>
        <w:tc>
          <w:tcPr>
            <w:tcW w:w="664" w:type="dxa"/>
          </w:tcPr>
          <w:p w14:paraId="14A281E8" w14:textId="331FA2FE" w:rsidR="00673D4E" w:rsidRPr="00C74524" w:rsidRDefault="00673D4E" w:rsidP="00D40249">
            <w:pPr>
              <w:pStyle w:val="Default"/>
              <w:rPr>
                <w:iCs/>
                <w:sz w:val="22"/>
                <w:szCs w:val="22"/>
              </w:rPr>
            </w:pPr>
            <w:r w:rsidRPr="00DE384D">
              <w:rPr>
                <w:iCs/>
                <w:sz w:val="22"/>
                <w:szCs w:val="22"/>
              </w:rPr>
              <w:t>700- 729</w:t>
            </w:r>
          </w:p>
        </w:tc>
        <w:tc>
          <w:tcPr>
            <w:tcW w:w="664" w:type="dxa"/>
          </w:tcPr>
          <w:p w14:paraId="395E6B63" w14:textId="6574D875" w:rsidR="00673D4E" w:rsidRPr="00C74524" w:rsidRDefault="00673D4E" w:rsidP="00D40249">
            <w:pPr>
              <w:pStyle w:val="Default"/>
              <w:rPr>
                <w:iCs/>
                <w:sz w:val="22"/>
                <w:szCs w:val="22"/>
              </w:rPr>
            </w:pPr>
            <w:r w:rsidRPr="00DE384D">
              <w:rPr>
                <w:iCs/>
                <w:sz w:val="22"/>
                <w:szCs w:val="22"/>
              </w:rPr>
              <w:t>670- 699</w:t>
            </w:r>
          </w:p>
        </w:tc>
        <w:tc>
          <w:tcPr>
            <w:tcW w:w="664" w:type="dxa"/>
          </w:tcPr>
          <w:p w14:paraId="764A8117" w14:textId="10771F02" w:rsidR="00673D4E" w:rsidRPr="00C74524" w:rsidRDefault="00673D4E" w:rsidP="00D40249">
            <w:pPr>
              <w:pStyle w:val="Default"/>
              <w:rPr>
                <w:iCs/>
                <w:sz w:val="22"/>
                <w:szCs w:val="22"/>
              </w:rPr>
            </w:pPr>
            <w:r w:rsidRPr="00DE384D">
              <w:rPr>
                <w:iCs/>
                <w:sz w:val="22"/>
                <w:szCs w:val="22"/>
              </w:rPr>
              <w:t>630-669</w:t>
            </w:r>
          </w:p>
        </w:tc>
        <w:tc>
          <w:tcPr>
            <w:tcW w:w="664" w:type="dxa"/>
          </w:tcPr>
          <w:p w14:paraId="23473E2D" w14:textId="5EC1C1D8" w:rsidR="00673D4E" w:rsidRPr="00C74524" w:rsidRDefault="00673D4E" w:rsidP="00D40249">
            <w:pPr>
              <w:pStyle w:val="Default"/>
              <w:rPr>
                <w:iCs/>
                <w:sz w:val="22"/>
                <w:szCs w:val="22"/>
              </w:rPr>
            </w:pPr>
            <w:r w:rsidRPr="00DE384D">
              <w:rPr>
                <w:iCs/>
                <w:sz w:val="22"/>
                <w:szCs w:val="22"/>
              </w:rPr>
              <w:t>600- 629</w:t>
            </w:r>
          </w:p>
        </w:tc>
        <w:tc>
          <w:tcPr>
            <w:tcW w:w="881" w:type="dxa"/>
          </w:tcPr>
          <w:p w14:paraId="7F2910B2" w14:textId="23031766" w:rsidR="00673D4E" w:rsidRPr="00C74524" w:rsidRDefault="00673D4E" w:rsidP="00D40249">
            <w:pPr>
              <w:pStyle w:val="Default"/>
              <w:rPr>
                <w:iCs/>
                <w:sz w:val="22"/>
                <w:szCs w:val="22"/>
              </w:rPr>
            </w:pPr>
            <w:r w:rsidRPr="00DE384D">
              <w:rPr>
                <w:iCs/>
                <w:sz w:val="22"/>
                <w:szCs w:val="22"/>
              </w:rPr>
              <w:t>&lt;600</w:t>
            </w:r>
          </w:p>
        </w:tc>
      </w:tr>
    </w:tbl>
    <w:p w14:paraId="74B43C64" w14:textId="77777777" w:rsidR="00D37A98" w:rsidRPr="00C74524" w:rsidRDefault="00D37A98">
      <w:pPr>
        <w:rPr>
          <w:rFonts w:ascii="Times New Roman" w:hAnsi="Times New Roman" w:cs="Times New Roman"/>
          <w:sz w:val="22"/>
          <w:szCs w:val="22"/>
        </w:rPr>
      </w:pPr>
    </w:p>
    <w:p w14:paraId="417DADC8" w14:textId="77777777" w:rsidR="00935903" w:rsidRPr="00C74524" w:rsidRDefault="00935903">
      <w:pPr>
        <w:rPr>
          <w:rFonts w:ascii="Times New Roman" w:hAnsi="Times New Roman" w:cs="Times New Roman"/>
          <w:sz w:val="22"/>
          <w:szCs w:val="22"/>
        </w:rPr>
      </w:pPr>
    </w:p>
    <w:p w14:paraId="0D80A967" w14:textId="77777777" w:rsidR="00935903" w:rsidRPr="00C74524" w:rsidRDefault="00935903">
      <w:pPr>
        <w:rPr>
          <w:rFonts w:ascii="Times New Roman" w:hAnsi="Times New Roman" w:cs="Times New Roman"/>
          <w:sz w:val="22"/>
          <w:szCs w:val="22"/>
        </w:rPr>
      </w:pPr>
    </w:p>
    <w:p w14:paraId="1BEF7C6F" w14:textId="77777777" w:rsidR="00935903" w:rsidRPr="00C74524" w:rsidRDefault="00935903">
      <w:pPr>
        <w:rPr>
          <w:rFonts w:ascii="Times New Roman" w:hAnsi="Times New Roman" w:cs="Times New Roman"/>
          <w:sz w:val="22"/>
          <w:szCs w:val="22"/>
        </w:rPr>
      </w:pPr>
    </w:p>
    <w:p w14:paraId="4D8561A6" w14:textId="77777777" w:rsidR="00935903" w:rsidRPr="00C74524" w:rsidRDefault="00935903">
      <w:pPr>
        <w:rPr>
          <w:rFonts w:ascii="Times New Roman" w:hAnsi="Times New Roman" w:cs="Times New Roman"/>
          <w:sz w:val="22"/>
          <w:szCs w:val="22"/>
        </w:rPr>
      </w:pPr>
    </w:p>
    <w:p w14:paraId="11000768" w14:textId="77777777" w:rsidR="00935903" w:rsidRPr="00C74524" w:rsidRDefault="00935903">
      <w:pPr>
        <w:rPr>
          <w:rFonts w:ascii="Times New Roman" w:hAnsi="Times New Roman" w:cs="Times New Roman"/>
          <w:sz w:val="22"/>
          <w:szCs w:val="22"/>
        </w:rPr>
      </w:pPr>
    </w:p>
    <w:p w14:paraId="4928DC0D" w14:textId="77777777" w:rsidR="00935903" w:rsidRPr="00C74524" w:rsidRDefault="00935903">
      <w:pPr>
        <w:rPr>
          <w:rFonts w:ascii="Times New Roman" w:hAnsi="Times New Roman" w:cs="Times New Roman"/>
          <w:sz w:val="22"/>
          <w:szCs w:val="22"/>
        </w:rPr>
      </w:pPr>
    </w:p>
    <w:p w14:paraId="3F8EAC33" w14:textId="77777777" w:rsidR="00935903" w:rsidRPr="00C74524" w:rsidRDefault="00935903">
      <w:pPr>
        <w:rPr>
          <w:rFonts w:ascii="Times New Roman" w:hAnsi="Times New Roman" w:cs="Times New Roman"/>
          <w:sz w:val="22"/>
          <w:szCs w:val="22"/>
        </w:rPr>
      </w:pPr>
    </w:p>
    <w:p w14:paraId="5F70F352" w14:textId="77777777" w:rsidR="00935903" w:rsidRPr="00C74524" w:rsidRDefault="00935903">
      <w:pPr>
        <w:rPr>
          <w:rFonts w:ascii="Times New Roman" w:hAnsi="Times New Roman" w:cs="Times New Roman"/>
          <w:sz w:val="22"/>
          <w:szCs w:val="22"/>
        </w:rPr>
      </w:pPr>
    </w:p>
    <w:p w14:paraId="38B63A59" w14:textId="172BD917" w:rsidR="00935903" w:rsidRDefault="00935903">
      <w:pPr>
        <w:rPr>
          <w:rFonts w:ascii="Times New Roman" w:hAnsi="Times New Roman" w:cs="Times New Roman"/>
          <w:sz w:val="22"/>
          <w:szCs w:val="22"/>
        </w:rPr>
      </w:pPr>
    </w:p>
    <w:p w14:paraId="150F7EB5" w14:textId="77777777" w:rsidR="00C02325" w:rsidRDefault="00C02325">
      <w:pPr>
        <w:rPr>
          <w:rFonts w:ascii="Times New Roman" w:hAnsi="Times New Roman" w:cs="Times New Roman"/>
          <w:sz w:val="22"/>
          <w:szCs w:val="22"/>
        </w:rPr>
      </w:pPr>
    </w:p>
    <w:p w14:paraId="48A559B4" w14:textId="77777777" w:rsidR="00673D4E" w:rsidRDefault="00673D4E">
      <w:pPr>
        <w:rPr>
          <w:rFonts w:ascii="Times New Roman" w:hAnsi="Times New Roman" w:cs="Times New Roman"/>
          <w:sz w:val="22"/>
          <w:szCs w:val="22"/>
        </w:rPr>
      </w:pPr>
    </w:p>
    <w:p w14:paraId="0A6F2A55" w14:textId="77777777" w:rsidR="00673D4E" w:rsidRDefault="00673D4E">
      <w:pPr>
        <w:rPr>
          <w:rFonts w:ascii="Times New Roman" w:hAnsi="Times New Roman" w:cs="Times New Roman"/>
          <w:sz w:val="22"/>
          <w:szCs w:val="22"/>
        </w:rPr>
      </w:pPr>
    </w:p>
    <w:p w14:paraId="65B7AD7B" w14:textId="77777777" w:rsidR="00673D4E" w:rsidRPr="00C74524" w:rsidRDefault="00673D4E">
      <w:pPr>
        <w:rPr>
          <w:rFonts w:ascii="Times New Roman" w:hAnsi="Times New Roman" w:cs="Times New Roman"/>
          <w:sz w:val="22"/>
          <w:szCs w:val="22"/>
        </w:rPr>
      </w:pPr>
    </w:p>
    <w:p w14:paraId="41E9288C" w14:textId="77777777" w:rsidR="00935903" w:rsidRPr="00C74524" w:rsidRDefault="00935903">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2335"/>
        <w:gridCol w:w="7015"/>
      </w:tblGrid>
      <w:tr w:rsidR="00935903" w:rsidRPr="00C74524" w14:paraId="1C3125BD" w14:textId="77777777" w:rsidTr="00D40249">
        <w:tc>
          <w:tcPr>
            <w:tcW w:w="2335" w:type="dxa"/>
          </w:tcPr>
          <w:p w14:paraId="28C54FE3" w14:textId="77777777" w:rsidR="00935903" w:rsidRPr="00C74524" w:rsidRDefault="00935903" w:rsidP="00D40249">
            <w:pPr>
              <w:tabs>
                <w:tab w:val="right" w:pos="2119"/>
              </w:tabs>
              <w:rPr>
                <w:rFonts w:ascii="Times New Roman" w:hAnsi="Times New Roman" w:cs="Times New Roman"/>
                <w:b/>
                <w:sz w:val="22"/>
                <w:szCs w:val="22"/>
              </w:rPr>
            </w:pPr>
            <w:r w:rsidRPr="00C74524">
              <w:rPr>
                <w:rFonts w:ascii="Times New Roman" w:hAnsi="Times New Roman" w:cs="Times New Roman"/>
                <w:b/>
                <w:sz w:val="22"/>
                <w:szCs w:val="22"/>
              </w:rPr>
              <w:t xml:space="preserve">Week </w:t>
            </w:r>
            <w:r w:rsidRPr="00C74524">
              <w:rPr>
                <w:rFonts w:ascii="Times New Roman" w:hAnsi="Times New Roman" w:cs="Times New Roman"/>
                <w:b/>
                <w:sz w:val="22"/>
                <w:szCs w:val="22"/>
              </w:rPr>
              <w:tab/>
            </w:r>
          </w:p>
          <w:p w14:paraId="349686D1" w14:textId="77777777" w:rsidR="00935903" w:rsidRPr="00C74524" w:rsidRDefault="00935903" w:rsidP="00D40249">
            <w:pPr>
              <w:tabs>
                <w:tab w:val="right" w:pos="2119"/>
              </w:tabs>
              <w:rPr>
                <w:rFonts w:ascii="Times New Roman" w:hAnsi="Times New Roman" w:cs="Times New Roman"/>
                <w:sz w:val="22"/>
                <w:szCs w:val="22"/>
              </w:rPr>
            </w:pPr>
          </w:p>
        </w:tc>
        <w:tc>
          <w:tcPr>
            <w:tcW w:w="7015" w:type="dxa"/>
          </w:tcPr>
          <w:p w14:paraId="0DBEC11E" w14:textId="77777777" w:rsidR="00935903" w:rsidRPr="00C74524" w:rsidRDefault="00935903" w:rsidP="00D40249">
            <w:pPr>
              <w:rPr>
                <w:rFonts w:ascii="Times New Roman" w:hAnsi="Times New Roman" w:cs="Times New Roman"/>
                <w:b/>
                <w:sz w:val="22"/>
                <w:szCs w:val="22"/>
              </w:rPr>
            </w:pPr>
            <w:r w:rsidRPr="00C74524">
              <w:rPr>
                <w:rFonts w:ascii="Times New Roman" w:hAnsi="Times New Roman" w:cs="Times New Roman"/>
                <w:b/>
                <w:sz w:val="22"/>
                <w:szCs w:val="22"/>
              </w:rPr>
              <w:t>Class material</w:t>
            </w:r>
          </w:p>
          <w:p w14:paraId="7D244BF8" w14:textId="77777777" w:rsidR="00EA2D39" w:rsidRPr="00C74524" w:rsidRDefault="00EA2D39" w:rsidP="00D40249">
            <w:pPr>
              <w:rPr>
                <w:rFonts w:ascii="Times New Roman" w:hAnsi="Times New Roman" w:cs="Times New Roman"/>
                <w:sz w:val="22"/>
                <w:szCs w:val="22"/>
              </w:rPr>
            </w:pPr>
          </w:p>
          <w:p w14:paraId="6BC97AC9" w14:textId="77777777" w:rsidR="003202DB" w:rsidRDefault="003202DB" w:rsidP="00D40249">
            <w:pPr>
              <w:rPr>
                <w:rFonts w:ascii="Times New Roman" w:hAnsi="Times New Roman" w:cs="Times New Roman"/>
                <w:sz w:val="22"/>
                <w:szCs w:val="22"/>
              </w:rPr>
            </w:pPr>
            <w:r w:rsidRPr="00C74524">
              <w:rPr>
                <w:rFonts w:ascii="Times New Roman" w:hAnsi="Times New Roman" w:cs="Times New Roman"/>
                <w:sz w:val="22"/>
                <w:szCs w:val="22"/>
              </w:rPr>
              <w:t xml:space="preserve">This schedule assumes four </w:t>
            </w:r>
            <w:proofErr w:type="gramStart"/>
            <w:r w:rsidRPr="00C74524">
              <w:rPr>
                <w:rFonts w:ascii="Times New Roman" w:hAnsi="Times New Roman" w:cs="Times New Roman"/>
                <w:sz w:val="22"/>
                <w:szCs w:val="22"/>
              </w:rPr>
              <w:t>100 minute</w:t>
            </w:r>
            <w:proofErr w:type="gramEnd"/>
            <w:r w:rsidRPr="00C74524">
              <w:rPr>
                <w:rFonts w:ascii="Times New Roman" w:hAnsi="Times New Roman" w:cs="Times New Roman"/>
                <w:sz w:val="22"/>
                <w:szCs w:val="22"/>
              </w:rPr>
              <w:t xml:space="preserve"> class periods per week. Set aside regular times each week to devote to the course!</w:t>
            </w:r>
          </w:p>
          <w:p w14:paraId="6A03506C" w14:textId="77777777" w:rsidR="00780FA5" w:rsidRPr="00C74524" w:rsidRDefault="00780FA5" w:rsidP="00D40249">
            <w:pPr>
              <w:rPr>
                <w:rFonts w:ascii="Times New Roman" w:hAnsi="Times New Roman" w:cs="Times New Roman"/>
                <w:sz w:val="22"/>
                <w:szCs w:val="22"/>
              </w:rPr>
            </w:pPr>
          </w:p>
        </w:tc>
      </w:tr>
      <w:tr w:rsidR="00935903" w:rsidRPr="00C74524" w14:paraId="6225D74C" w14:textId="77777777" w:rsidTr="00D40249">
        <w:tc>
          <w:tcPr>
            <w:tcW w:w="2335" w:type="dxa"/>
          </w:tcPr>
          <w:p w14:paraId="21EBDA81" w14:textId="77777777" w:rsidR="006005DB" w:rsidRDefault="006005DB" w:rsidP="00EA2D39">
            <w:pPr>
              <w:rPr>
                <w:rFonts w:ascii="Times New Roman" w:hAnsi="Times New Roman" w:cs="Times New Roman"/>
                <w:sz w:val="22"/>
                <w:szCs w:val="22"/>
              </w:rPr>
            </w:pPr>
          </w:p>
          <w:p w14:paraId="4DDE3EED" w14:textId="77777777" w:rsidR="00C02325" w:rsidRPr="005F5627" w:rsidRDefault="00C02325" w:rsidP="00C02325">
            <w:pPr>
              <w:rPr>
                <w:rFonts w:ascii="Times New Roman" w:hAnsi="Times New Roman" w:cs="Times New Roman"/>
                <w:sz w:val="22"/>
                <w:szCs w:val="22"/>
              </w:rPr>
            </w:pPr>
            <w:r>
              <w:rPr>
                <w:rFonts w:ascii="Times New Roman" w:hAnsi="Times New Roman" w:cs="Times New Roman"/>
                <w:sz w:val="22"/>
                <w:szCs w:val="22"/>
              </w:rPr>
              <w:t>July 3 – July 8</w:t>
            </w:r>
          </w:p>
          <w:p w14:paraId="7AC3833C" w14:textId="77777777" w:rsidR="00935903" w:rsidRPr="00C74524" w:rsidRDefault="00935903" w:rsidP="00D40249">
            <w:pPr>
              <w:rPr>
                <w:rFonts w:ascii="Times New Roman" w:hAnsi="Times New Roman" w:cs="Times New Roman"/>
                <w:sz w:val="22"/>
                <w:szCs w:val="22"/>
              </w:rPr>
            </w:pPr>
          </w:p>
        </w:tc>
        <w:tc>
          <w:tcPr>
            <w:tcW w:w="7015" w:type="dxa"/>
          </w:tcPr>
          <w:p w14:paraId="398E9992" w14:textId="77777777" w:rsidR="005064A3" w:rsidRPr="00C74524" w:rsidRDefault="005064A3" w:rsidP="00D40249">
            <w:pPr>
              <w:rPr>
                <w:rFonts w:ascii="Times New Roman" w:hAnsi="Times New Roman" w:cs="Times New Roman"/>
                <w:sz w:val="22"/>
                <w:szCs w:val="22"/>
              </w:rPr>
            </w:pPr>
          </w:p>
          <w:p w14:paraId="2EA64AC9" w14:textId="77777777" w:rsidR="00935903" w:rsidRPr="00C74524" w:rsidRDefault="00935903" w:rsidP="00D40249">
            <w:pPr>
              <w:rPr>
                <w:rFonts w:ascii="Times New Roman" w:hAnsi="Times New Roman" w:cs="Times New Roman"/>
                <w:sz w:val="22"/>
                <w:szCs w:val="22"/>
              </w:rPr>
            </w:pPr>
            <w:r w:rsidRPr="00C74524">
              <w:rPr>
                <w:rFonts w:ascii="Times New Roman" w:hAnsi="Times New Roman" w:cs="Times New Roman"/>
                <w:sz w:val="22"/>
                <w:szCs w:val="22"/>
              </w:rPr>
              <w:t xml:space="preserve">Chapter 1 - </w:t>
            </w:r>
            <w:r w:rsidRPr="00C74524">
              <w:rPr>
                <w:rFonts w:ascii="Times New Roman" w:hAnsi="Times New Roman" w:cs="Times New Roman"/>
                <w:i/>
                <w:sz w:val="22"/>
                <w:szCs w:val="22"/>
              </w:rPr>
              <w:t>Conceptualizing Relational Communication</w:t>
            </w:r>
          </w:p>
          <w:p w14:paraId="3C8FC534" w14:textId="77777777" w:rsidR="00935903" w:rsidRPr="00C74524" w:rsidRDefault="00935903" w:rsidP="00D40249">
            <w:pPr>
              <w:rPr>
                <w:rFonts w:ascii="Times New Roman" w:hAnsi="Times New Roman" w:cs="Times New Roman"/>
                <w:sz w:val="22"/>
                <w:szCs w:val="22"/>
              </w:rPr>
            </w:pPr>
          </w:p>
          <w:p w14:paraId="728D40F7" w14:textId="77777777" w:rsidR="00935903" w:rsidRPr="00C74524" w:rsidRDefault="00935903" w:rsidP="00D40249">
            <w:pPr>
              <w:rPr>
                <w:rFonts w:ascii="Times New Roman" w:hAnsi="Times New Roman" w:cs="Times New Roman"/>
                <w:i/>
                <w:sz w:val="22"/>
                <w:szCs w:val="22"/>
              </w:rPr>
            </w:pPr>
            <w:r w:rsidRPr="00C74524">
              <w:rPr>
                <w:rFonts w:ascii="Times New Roman" w:hAnsi="Times New Roman" w:cs="Times New Roman"/>
                <w:sz w:val="22"/>
                <w:szCs w:val="22"/>
              </w:rPr>
              <w:t xml:space="preserve">Chapter 2 - </w:t>
            </w:r>
            <w:r w:rsidRPr="00C74524">
              <w:rPr>
                <w:rFonts w:ascii="Times New Roman" w:hAnsi="Times New Roman" w:cs="Times New Roman"/>
                <w:i/>
                <w:sz w:val="22"/>
                <w:szCs w:val="22"/>
              </w:rPr>
              <w:t>Communicating Identity</w:t>
            </w:r>
          </w:p>
          <w:p w14:paraId="30024535" w14:textId="77777777" w:rsidR="00935903" w:rsidRPr="00C74524" w:rsidRDefault="00935903" w:rsidP="00D40249">
            <w:pPr>
              <w:rPr>
                <w:rFonts w:ascii="Times New Roman" w:hAnsi="Times New Roman" w:cs="Times New Roman"/>
                <w:sz w:val="22"/>
                <w:szCs w:val="22"/>
              </w:rPr>
            </w:pPr>
          </w:p>
        </w:tc>
      </w:tr>
      <w:tr w:rsidR="00935903" w:rsidRPr="00C74524" w14:paraId="4FA421FF" w14:textId="77777777" w:rsidTr="00D40249">
        <w:tc>
          <w:tcPr>
            <w:tcW w:w="2335" w:type="dxa"/>
          </w:tcPr>
          <w:p w14:paraId="60C15EAA" w14:textId="77777777" w:rsidR="005064A3" w:rsidRPr="00C74524" w:rsidRDefault="005064A3" w:rsidP="00D40249">
            <w:pPr>
              <w:rPr>
                <w:rFonts w:ascii="Times New Roman" w:hAnsi="Times New Roman" w:cs="Times New Roman"/>
                <w:sz w:val="22"/>
                <w:szCs w:val="22"/>
              </w:rPr>
            </w:pPr>
          </w:p>
          <w:p w14:paraId="220EE8C9" w14:textId="77777777" w:rsidR="00C02325" w:rsidRPr="005F5627" w:rsidRDefault="00C02325" w:rsidP="00C02325">
            <w:pPr>
              <w:rPr>
                <w:rFonts w:ascii="Times New Roman" w:hAnsi="Times New Roman" w:cs="Times New Roman"/>
                <w:sz w:val="22"/>
                <w:szCs w:val="22"/>
              </w:rPr>
            </w:pPr>
            <w:r>
              <w:rPr>
                <w:rFonts w:ascii="Times New Roman" w:hAnsi="Times New Roman" w:cs="Times New Roman"/>
                <w:sz w:val="22"/>
                <w:szCs w:val="22"/>
              </w:rPr>
              <w:t>July 10 – July 15</w:t>
            </w:r>
          </w:p>
          <w:p w14:paraId="09913B18" w14:textId="77777777" w:rsidR="00935903" w:rsidRPr="00C74524" w:rsidRDefault="00935903" w:rsidP="00D40249">
            <w:pPr>
              <w:rPr>
                <w:rFonts w:ascii="Times New Roman" w:hAnsi="Times New Roman" w:cs="Times New Roman"/>
                <w:sz w:val="22"/>
                <w:szCs w:val="22"/>
              </w:rPr>
            </w:pPr>
          </w:p>
        </w:tc>
        <w:tc>
          <w:tcPr>
            <w:tcW w:w="7015" w:type="dxa"/>
          </w:tcPr>
          <w:p w14:paraId="2394CEAE" w14:textId="77777777" w:rsidR="005064A3" w:rsidRPr="00C74524" w:rsidRDefault="005064A3" w:rsidP="00D40249">
            <w:pPr>
              <w:rPr>
                <w:rFonts w:ascii="Times New Roman" w:hAnsi="Times New Roman" w:cs="Times New Roman"/>
                <w:sz w:val="22"/>
                <w:szCs w:val="22"/>
              </w:rPr>
            </w:pPr>
          </w:p>
          <w:p w14:paraId="1EC99D37" w14:textId="77777777" w:rsidR="00935903" w:rsidRPr="00C74524" w:rsidRDefault="00935903" w:rsidP="00D40249">
            <w:pPr>
              <w:rPr>
                <w:rFonts w:ascii="Times New Roman" w:hAnsi="Times New Roman" w:cs="Times New Roman"/>
                <w:sz w:val="22"/>
                <w:szCs w:val="22"/>
              </w:rPr>
            </w:pPr>
            <w:r w:rsidRPr="00C74524">
              <w:rPr>
                <w:rFonts w:ascii="Times New Roman" w:hAnsi="Times New Roman" w:cs="Times New Roman"/>
                <w:sz w:val="22"/>
                <w:szCs w:val="22"/>
              </w:rPr>
              <w:t xml:space="preserve">Chapter 3 - </w:t>
            </w:r>
            <w:r w:rsidRPr="00C74524">
              <w:rPr>
                <w:rFonts w:ascii="Times New Roman" w:hAnsi="Times New Roman" w:cs="Times New Roman"/>
                <w:i/>
                <w:sz w:val="22"/>
                <w:szCs w:val="22"/>
              </w:rPr>
              <w:t>Drawing People Together</w:t>
            </w:r>
          </w:p>
          <w:p w14:paraId="37A0FCB4" w14:textId="77777777" w:rsidR="00935903" w:rsidRPr="00C74524" w:rsidRDefault="00935903" w:rsidP="00D40249">
            <w:pPr>
              <w:rPr>
                <w:rFonts w:ascii="Times New Roman" w:hAnsi="Times New Roman" w:cs="Times New Roman"/>
                <w:sz w:val="22"/>
                <w:szCs w:val="22"/>
              </w:rPr>
            </w:pPr>
          </w:p>
          <w:p w14:paraId="360B684C" w14:textId="77777777" w:rsidR="00935903" w:rsidRDefault="00935903" w:rsidP="00D40249">
            <w:pPr>
              <w:rPr>
                <w:rFonts w:ascii="Times New Roman" w:hAnsi="Times New Roman" w:cs="Times New Roman"/>
                <w:i/>
                <w:sz w:val="22"/>
                <w:szCs w:val="22"/>
              </w:rPr>
            </w:pPr>
            <w:r w:rsidRPr="00C74524">
              <w:rPr>
                <w:rFonts w:ascii="Times New Roman" w:hAnsi="Times New Roman" w:cs="Times New Roman"/>
                <w:sz w:val="22"/>
                <w:szCs w:val="22"/>
              </w:rPr>
              <w:t>Chapter 4</w:t>
            </w:r>
            <w:r w:rsidR="005064A3" w:rsidRPr="00C74524">
              <w:rPr>
                <w:rFonts w:ascii="Times New Roman" w:hAnsi="Times New Roman" w:cs="Times New Roman"/>
                <w:sz w:val="22"/>
                <w:szCs w:val="22"/>
              </w:rPr>
              <w:t xml:space="preserve"> - </w:t>
            </w:r>
            <w:r w:rsidR="005064A3" w:rsidRPr="00C74524">
              <w:rPr>
                <w:rFonts w:ascii="Times New Roman" w:hAnsi="Times New Roman" w:cs="Times New Roman"/>
                <w:i/>
                <w:sz w:val="22"/>
                <w:szCs w:val="22"/>
              </w:rPr>
              <w:t>Making Sense of Our World</w:t>
            </w:r>
          </w:p>
          <w:p w14:paraId="39C05466" w14:textId="77777777" w:rsidR="00C02325" w:rsidRDefault="00C02325" w:rsidP="00D40249">
            <w:pPr>
              <w:rPr>
                <w:rFonts w:ascii="Times New Roman" w:hAnsi="Times New Roman" w:cs="Times New Roman"/>
                <w:i/>
                <w:sz w:val="22"/>
                <w:szCs w:val="22"/>
              </w:rPr>
            </w:pPr>
          </w:p>
          <w:p w14:paraId="2498E3EF" w14:textId="77777777" w:rsidR="00C02325" w:rsidRPr="00C02325" w:rsidRDefault="00C02325" w:rsidP="00C02325">
            <w:pPr>
              <w:rPr>
                <w:rFonts w:ascii="Times New Roman" w:hAnsi="Times New Roman" w:cs="Times New Roman"/>
                <w:b/>
                <w:sz w:val="22"/>
                <w:szCs w:val="22"/>
              </w:rPr>
            </w:pPr>
            <w:r w:rsidRPr="00C02325">
              <w:rPr>
                <w:rFonts w:ascii="Times New Roman" w:hAnsi="Times New Roman" w:cs="Times New Roman"/>
                <w:b/>
                <w:sz w:val="22"/>
                <w:szCs w:val="22"/>
              </w:rPr>
              <w:t xml:space="preserve">EXAM 1 is due July 14 by 9 pm EST. </w:t>
            </w:r>
          </w:p>
          <w:p w14:paraId="186D04BE" w14:textId="77777777" w:rsidR="00C02325" w:rsidRPr="00C02325" w:rsidRDefault="00C02325" w:rsidP="00C02325">
            <w:pPr>
              <w:rPr>
                <w:rFonts w:ascii="Times New Roman" w:hAnsi="Times New Roman" w:cs="Times New Roman"/>
                <w:b/>
                <w:sz w:val="22"/>
                <w:szCs w:val="22"/>
              </w:rPr>
            </w:pPr>
          </w:p>
          <w:p w14:paraId="295BBA5A" w14:textId="77777777" w:rsidR="00C02325" w:rsidRPr="00C02325" w:rsidRDefault="00C02325" w:rsidP="00C02325">
            <w:pPr>
              <w:rPr>
                <w:rFonts w:ascii="Times New Roman" w:hAnsi="Times New Roman" w:cs="Times New Roman"/>
                <w:b/>
                <w:sz w:val="22"/>
                <w:szCs w:val="22"/>
              </w:rPr>
            </w:pPr>
            <w:r w:rsidRPr="00C02325">
              <w:rPr>
                <w:rFonts w:ascii="Times New Roman" w:hAnsi="Times New Roman" w:cs="Times New Roman"/>
                <w:b/>
                <w:sz w:val="22"/>
                <w:szCs w:val="22"/>
              </w:rPr>
              <w:t xml:space="preserve">Exam 1 will be posted to Bb July 13 at 9 pm. </w:t>
            </w:r>
          </w:p>
          <w:p w14:paraId="3F08D38E" w14:textId="77777777" w:rsidR="00C02325" w:rsidRPr="00C02325" w:rsidRDefault="00C02325" w:rsidP="00C02325">
            <w:pPr>
              <w:rPr>
                <w:rFonts w:ascii="Times New Roman" w:hAnsi="Times New Roman" w:cs="Times New Roman"/>
                <w:b/>
                <w:sz w:val="22"/>
                <w:szCs w:val="22"/>
              </w:rPr>
            </w:pPr>
          </w:p>
          <w:p w14:paraId="50A8C5A7" w14:textId="77777777" w:rsidR="00C02325" w:rsidRPr="00C02325" w:rsidRDefault="00C02325" w:rsidP="00C02325">
            <w:pPr>
              <w:rPr>
                <w:rFonts w:ascii="Times New Roman" w:hAnsi="Times New Roman" w:cs="Times New Roman"/>
                <w:b/>
                <w:sz w:val="22"/>
                <w:szCs w:val="22"/>
              </w:rPr>
            </w:pPr>
            <w:r w:rsidRPr="00C02325">
              <w:rPr>
                <w:rFonts w:ascii="Times New Roman" w:hAnsi="Times New Roman" w:cs="Times New Roman"/>
                <w:b/>
                <w:sz w:val="22"/>
                <w:szCs w:val="22"/>
              </w:rPr>
              <w:t xml:space="preserve">You must take Exam 1 by July 14 at 9 pm. If you do not, your grade for Exam 1 will be 0. </w:t>
            </w:r>
          </w:p>
          <w:p w14:paraId="6EACFC74" w14:textId="77777777" w:rsidR="00935903" w:rsidRPr="00C02325" w:rsidRDefault="00935903" w:rsidP="00D40249">
            <w:pPr>
              <w:rPr>
                <w:rFonts w:ascii="Times New Roman" w:hAnsi="Times New Roman" w:cs="Times New Roman"/>
                <w:b/>
                <w:sz w:val="22"/>
                <w:szCs w:val="22"/>
              </w:rPr>
            </w:pPr>
          </w:p>
          <w:p w14:paraId="01D95656" w14:textId="75B3740D" w:rsidR="00935903" w:rsidRPr="00C02325" w:rsidRDefault="00935903" w:rsidP="00D40249">
            <w:pPr>
              <w:rPr>
                <w:rFonts w:ascii="Times New Roman" w:hAnsi="Times New Roman" w:cs="Times New Roman"/>
                <w:b/>
                <w:sz w:val="22"/>
                <w:szCs w:val="22"/>
              </w:rPr>
            </w:pPr>
            <w:r w:rsidRPr="00C02325">
              <w:rPr>
                <w:rFonts w:ascii="Times New Roman" w:hAnsi="Times New Roman" w:cs="Times New Roman"/>
                <w:b/>
                <w:sz w:val="22"/>
                <w:szCs w:val="22"/>
              </w:rPr>
              <w:t>The exam will consist of 30 multiple choice questions</w:t>
            </w:r>
            <w:r w:rsidR="002B1CC9" w:rsidRPr="00C02325">
              <w:rPr>
                <w:rFonts w:ascii="Times New Roman" w:hAnsi="Times New Roman" w:cs="Times New Roman"/>
                <w:b/>
                <w:sz w:val="22"/>
                <w:szCs w:val="22"/>
              </w:rPr>
              <w:t xml:space="preserve"> and short answer questions</w:t>
            </w:r>
            <w:r w:rsidRPr="00C02325">
              <w:rPr>
                <w:rFonts w:ascii="Times New Roman" w:hAnsi="Times New Roman" w:cs="Times New Roman"/>
                <w:b/>
                <w:sz w:val="22"/>
                <w:szCs w:val="22"/>
              </w:rPr>
              <w:t xml:space="preserve"> on material from Chapters 1 – 4. You will find the exam in the “assignments</w:t>
            </w:r>
            <w:r w:rsidR="00C02325">
              <w:rPr>
                <w:rFonts w:ascii="Times New Roman" w:hAnsi="Times New Roman" w:cs="Times New Roman"/>
                <w:b/>
                <w:sz w:val="22"/>
                <w:szCs w:val="22"/>
              </w:rPr>
              <w:t xml:space="preserve"> and exams</w:t>
            </w:r>
            <w:r w:rsidRPr="00C02325">
              <w:rPr>
                <w:rFonts w:ascii="Times New Roman" w:hAnsi="Times New Roman" w:cs="Times New Roman"/>
                <w:b/>
                <w:sz w:val="22"/>
                <w:szCs w:val="22"/>
              </w:rPr>
              <w:t xml:space="preserve">” tab on Blackboard. </w:t>
            </w:r>
          </w:p>
          <w:p w14:paraId="09D1C5F6" w14:textId="77777777" w:rsidR="00935903" w:rsidRPr="00C74524" w:rsidRDefault="00935903" w:rsidP="00D40249">
            <w:pPr>
              <w:rPr>
                <w:rFonts w:ascii="Times New Roman" w:hAnsi="Times New Roman" w:cs="Times New Roman"/>
                <w:b/>
                <w:sz w:val="22"/>
                <w:szCs w:val="22"/>
              </w:rPr>
            </w:pPr>
          </w:p>
        </w:tc>
      </w:tr>
      <w:tr w:rsidR="00935903" w:rsidRPr="00C74524" w14:paraId="19523499" w14:textId="77777777" w:rsidTr="00D40249">
        <w:tc>
          <w:tcPr>
            <w:tcW w:w="2335" w:type="dxa"/>
          </w:tcPr>
          <w:p w14:paraId="66B903E0" w14:textId="77777777" w:rsidR="005064A3" w:rsidRPr="00C74524" w:rsidRDefault="005064A3" w:rsidP="00D40249">
            <w:pPr>
              <w:rPr>
                <w:rFonts w:ascii="Times New Roman" w:hAnsi="Times New Roman" w:cs="Times New Roman"/>
                <w:sz w:val="22"/>
                <w:szCs w:val="22"/>
              </w:rPr>
            </w:pPr>
          </w:p>
          <w:p w14:paraId="5B1A6078" w14:textId="69A4AA08" w:rsidR="00935903" w:rsidRPr="00C74524" w:rsidRDefault="00C02325" w:rsidP="00D40249">
            <w:pPr>
              <w:rPr>
                <w:rFonts w:ascii="Times New Roman" w:hAnsi="Times New Roman" w:cs="Times New Roman"/>
                <w:sz w:val="22"/>
                <w:szCs w:val="22"/>
              </w:rPr>
            </w:pPr>
            <w:r>
              <w:rPr>
                <w:rFonts w:ascii="Times New Roman" w:hAnsi="Times New Roman" w:cs="Times New Roman"/>
                <w:sz w:val="22"/>
                <w:szCs w:val="22"/>
              </w:rPr>
              <w:t>July 17 – July 22</w:t>
            </w:r>
          </w:p>
        </w:tc>
        <w:tc>
          <w:tcPr>
            <w:tcW w:w="7015" w:type="dxa"/>
          </w:tcPr>
          <w:p w14:paraId="1DF3C34C" w14:textId="77777777" w:rsidR="005064A3" w:rsidRPr="00C74524" w:rsidRDefault="005064A3" w:rsidP="00D40249">
            <w:pPr>
              <w:rPr>
                <w:rFonts w:ascii="Times New Roman" w:hAnsi="Times New Roman" w:cs="Times New Roman"/>
                <w:sz w:val="22"/>
                <w:szCs w:val="22"/>
              </w:rPr>
            </w:pPr>
          </w:p>
          <w:p w14:paraId="2B97FD13" w14:textId="77777777" w:rsidR="00935903" w:rsidRPr="00C74524" w:rsidRDefault="00935903" w:rsidP="00D40249">
            <w:pPr>
              <w:rPr>
                <w:rFonts w:ascii="Times New Roman" w:hAnsi="Times New Roman" w:cs="Times New Roman"/>
                <w:i/>
                <w:sz w:val="22"/>
                <w:szCs w:val="22"/>
              </w:rPr>
            </w:pPr>
            <w:r w:rsidRPr="00C74524">
              <w:rPr>
                <w:rFonts w:ascii="Times New Roman" w:hAnsi="Times New Roman" w:cs="Times New Roman"/>
                <w:sz w:val="22"/>
                <w:szCs w:val="22"/>
              </w:rPr>
              <w:t>Chapter 5</w:t>
            </w:r>
            <w:r w:rsidR="005064A3" w:rsidRPr="00C74524">
              <w:rPr>
                <w:rFonts w:ascii="Times New Roman" w:hAnsi="Times New Roman" w:cs="Times New Roman"/>
                <w:sz w:val="22"/>
                <w:szCs w:val="22"/>
              </w:rPr>
              <w:t xml:space="preserve"> - </w:t>
            </w:r>
            <w:r w:rsidR="005064A3" w:rsidRPr="00C74524">
              <w:rPr>
                <w:rFonts w:ascii="Times New Roman" w:hAnsi="Times New Roman" w:cs="Times New Roman"/>
                <w:i/>
                <w:sz w:val="22"/>
                <w:szCs w:val="22"/>
              </w:rPr>
              <w:t>Changing Relationships: Stages, Turning Points, and Dialectics</w:t>
            </w:r>
          </w:p>
          <w:p w14:paraId="00D479CE" w14:textId="77777777" w:rsidR="00935903" w:rsidRPr="00C74524" w:rsidRDefault="00935903" w:rsidP="00D40249">
            <w:pPr>
              <w:rPr>
                <w:rFonts w:ascii="Times New Roman" w:hAnsi="Times New Roman" w:cs="Times New Roman"/>
                <w:sz w:val="22"/>
                <w:szCs w:val="22"/>
              </w:rPr>
            </w:pPr>
          </w:p>
          <w:p w14:paraId="72517447" w14:textId="77777777" w:rsidR="00935903" w:rsidRPr="00C74524" w:rsidRDefault="00935903" w:rsidP="00D40249">
            <w:pPr>
              <w:rPr>
                <w:rFonts w:ascii="Times New Roman" w:hAnsi="Times New Roman" w:cs="Times New Roman"/>
                <w:i/>
                <w:sz w:val="22"/>
                <w:szCs w:val="22"/>
              </w:rPr>
            </w:pPr>
            <w:r w:rsidRPr="00C74524">
              <w:rPr>
                <w:rFonts w:ascii="Times New Roman" w:hAnsi="Times New Roman" w:cs="Times New Roman"/>
                <w:sz w:val="22"/>
                <w:szCs w:val="22"/>
              </w:rPr>
              <w:t>Chapter 6</w:t>
            </w:r>
            <w:r w:rsidR="005064A3" w:rsidRPr="00C74524">
              <w:rPr>
                <w:rFonts w:ascii="Times New Roman" w:hAnsi="Times New Roman" w:cs="Times New Roman"/>
                <w:sz w:val="22"/>
                <w:szCs w:val="22"/>
              </w:rPr>
              <w:t xml:space="preserve"> - </w:t>
            </w:r>
            <w:r w:rsidR="005064A3" w:rsidRPr="00C74524">
              <w:rPr>
                <w:rFonts w:ascii="Times New Roman" w:hAnsi="Times New Roman" w:cs="Times New Roman"/>
                <w:i/>
                <w:sz w:val="22"/>
                <w:szCs w:val="22"/>
              </w:rPr>
              <w:t>Revealing and Hiding Ourselves</w:t>
            </w:r>
          </w:p>
          <w:p w14:paraId="7E6F9273" w14:textId="1B9D0D56" w:rsidR="00935903" w:rsidRPr="00C74524" w:rsidRDefault="00935903" w:rsidP="00C02325">
            <w:pPr>
              <w:rPr>
                <w:rFonts w:ascii="Times New Roman" w:hAnsi="Times New Roman" w:cs="Times New Roman"/>
                <w:sz w:val="22"/>
                <w:szCs w:val="22"/>
              </w:rPr>
            </w:pPr>
          </w:p>
        </w:tc>
      </w:tr>
      <w:tr w:rsidR="00935903" w:rsidRPr="00C74524" w14:paraId="24A76C52" w14:textId="77777777" w:rsidTr="00D40249">
        <w:tc>
          <w:tcPr>
            <w:tcW w:w="2335" w:type="dxa"/>
          </w:tcPr>
          <w:p w14:paraId="01B89DF0" w14:textId="77777777" w:rsidR="002B1CC9" w:rsidRPr="00C74524" w:rsidRDefault="002B1CC9" w:rsidP="00D40249">
            <w:pPr>
              <w:rPr>
                <w:rFonts w:ascii="Times New Roman" w:hAnsi="Times New Roman" w:cs="Times New Roman"/>
                <w:sz w:val="22"/>
                <w:szCs w:val="22"/>
              </w:rPr>
            </w:pPr>
          </w:p>
          <w:p w14:paraId="7E736C5A" w14:textId="5E29DE86" w:rsidR="00935903" w:rsidRPr="00C74524" w:rsidRDefault="00C02325" w:rsidP="00D40249">
            <w:pPr>
              <w:rPr>
                <w:rFonts w:ascii="Times New Roman" w:hAnsi="Times New Roman" w:cs="Times New Roman"/>
                <w:sz w:val="22"/>
                <w:szCs w:val="22"/>
              </w:rPr>
            </w:pPr>
            <w:r>
              <w:rPr>
                <w:rFonts w:ascii="Times New Roman" w:hAnsi="Times New Roman" w:cs="Times New Roman"/>
                <w:sz w:val="22"/>
                <w:szCs w:val="22"/>
              </w:rPr>
              <w:t>July 24 – July 29</w:t>
            </w:r>
          </w:p>
        </w:tc>
        <w:tc>
          <w:tcPr>
            <w:tcW w:w="7015" w:type="dxa"/>
          </w:tcPr>
          <w:p w14:paraId="2D10A737" w14:textId="77777777" w:rsidR="005064A3" w:rsidRPr="00C74524" w:rsidRDefault="005064A3" w:rsidP="00D40249">
            <w:pPr>
              <w:rPr>
                <w:rFonts w:ascii="Times New Roman" w:hAnsi="Times New Roman" w:cs="Times New Roman"/>
                <w:sz w:val="22"/>
                <w:szCs w:val="22"/>
              </w:rPr>
            </w:pPr>
          </w:p>
          <w:p w14:paraId="72EBBFD2" w14:textId="77777777" w:rsidR="00935903" w:rsidRPr="00C74524" w:rsidRDefault="00935903" w:rsidP="00D40249">
            <w:pPr>
              <w:rPr>
                <w:rFonts w:ascii="Times New Roman" w:hAnsi="Times New Roman" w:cs="Times New Roman"/>
                <w:sz w:val="22"/>
                <w:szCs w:val="22"/>
              </w:rPr>
            </w:pPr>
            <w:r w:rsidRPr="00C74524">
              <w:rPr>
                <w:rFonts w:ascii="Times New Roman" w:hAnsi="Times New Roman" w:cs="Times New Roman"/>
                <w:sz w:val="22"/>
                <w:szCs w:val="22"/>
              </w:rPr>
              <w:t xml:space="preserve">Chapter 7 </w:t>
            </w:r>
            <w:r w:rsidR="005064A3" w:rsidRPr="00C74524">
              <w:rPr>
                <w:rFonts w:ascii="Times New Roman" w:hAnsi="Times New Roman" w:cs="Times New Roman"/>
                <w:sz w:val="22"/>
                <w:szCs w:val="22"/>
              </w:rPr>
              <w:t xml:space="preserve">- </w:t>
            </w:r>
            <w:r w:rsidR="005064A3" w:rsidRPr="00C74524">
              <w:rPr>
                <w:rFonts w:ascii="Times New Roman" w:hAnsi="Times New Roman" w:cs="Times New Roman"/>
                <w:i/>
                <w:sz w:val="22"/>
                <w:szCs w:val="22"/>
              </w:rPr>
              <w:t>Communicating Closeness</w:t>
            </w:r>
          </w:p>
          <w:p w14:paraId="592AC922" w14:textId="77777777" w:rsidR="00935903" w:rsidRPr="00C74524" w:rsidRDefault="00935903" w:rsidP="00D40249">
            <w:pPr>
              <w:rPr>
                <w:rFonts w:ascii="Times New Roman" w:hAnsi="Times New Roman" w:cs="Times New Roman"/>
                <w:sz w:val="22"/>
                <w:szCs w:val="22"/>
              </w:rPr>
            </w:pPr>
          </w:p>
          <w:p w14:paraId="59730247" w14:textId="77777777" w:rsidR="00935903" w:rsidRPr="00C74524" w:rsidRDefault="00935903" w:rsidP="00D40249">
            <w:pPr>
              <w:rPr>
                <w:rFonts w:ascii="Times New Roman" w:hAnsi="Times New Roman" w:cs="Times New Roman"/>
                <w:sz w:val="22"/>
                <w:szCs w:val="22"/>
              </w:rPr>
            </w:pPr>
            <w:r w:rsidRPr="00C74524">
              <w:rPr>
                <w:rFonts w:ascii="Times New Roman" w:hAnsi="Times New Roman" w:cs="Times New Roman"/>
                <w:sz w:val="22"/>
                <w:szCs w:val="22"/>
              </w:rPr>
              <w:t>Chapter 8</w:t>
            </w:r>
            <w:r w:rsidR="005064A3" w:rsidRPr="00C74524">
              <w:rPr>
                <w:rFonts w:ascii="Times New Roman" w:hAnsi="Times New Roman" w:cs="Times New Roman"/>
                <w:sz w:val="22"/>
                <w:szCs w:val="22"/>
              </w:rPr>
              <w:t xml:space="preserve"> - </w:t>
            </w:r>
            <w:r w:rsidR="005064A3" w:rsidRPr="00C74524">
              <w:rPr>
                <w:rFonts w:ascii="Times New Roman" w:hAnsi="Times New Roman" w:cs="Times New Roman"/>
                <w:i/>
                <w:sz w:val="22"/>
                <w:szCs w:val="22"/>
              </w:rPr>
              <w:t>Making a Love Connection</w:t>
            </w:r>
          </w:p>
          <w:p w14:paraId="2C2B5155" w14:textId="77777777" w:rsidR="00935903" w:rsidRPr="00C74524" w:rsidRDefault="00935903" w:rsidP="00D40249">
            <w:pPr>
              <w:rPr>
                <w:rFonts w:ascii="Times New Roman" w:hAnsi="Times New Roman" w:cs="Times New Roman"/>
                <w:sz w:val="22"/>
                <w:szCs w:val="22"/>
              </w:rPr>
            </w:pPr>
          </w:p>
          <w:p w14:paraId="18213B9F" w14:textId="77777777" w:rsidR="006005DB" w:rsidRDefault="006005DB" w:rsidP="00C02325">
            <w:pPr>
              <w:rPr>
                <w:rFonts w:ascii="Times New Roman" w:hAnsi="Times New Roman" w:cs="Times New Roman"/>
                <w:b/>
                <w:sz w:val="22"/>
                <w:szCs w:val="22"/>
              </w:rPr>
            </w:pPr>
          </w:p>
          <w:p w14:paraId="4DF9102A" w14:textId="77777777" w:rsidR="00E51334" w:rsidRPr="00E51334" w:rsidRDefault="00E51334" w:rsidP="00E51334">
            <w:pPr>
              <w:rPr>
                <w:rFonts w:ascii="Times New Roman" w:hAnsi="Times New Roman" w:cs="Times New Roman"/>
                <w:b/>
                <w:sz w:val="22"/>
                <w:szCs w:val="22"/>
              </w:rPr>
            </w:pPr>
            <w:r w:rsidRPr="00E51334">
              <w:rPr>
                <w:rFonts w:ascii="Times New Roman" w:hAnsi="Times New Roman" w:cs="Times New Roman"/>
                <w:b/>
                <w:sz w:val="22"/>
                <w:szCs w:val="22"/>
              </w:rPr>
              <w:t xml:space="preserve">EXAM 2 is due July 28 by 9 pm EST. </w:t>
            </w:r>
          </w:p>
          <w:p w14:paraId="66EDE715" w14:textId="77777777" w:rsidR="00E51334" w:rsidRPr="00E51334" w:rsidRDefault="00E51334" w:rsidP="00E51334">
            <w:pPr>
              <w:rPr>
                <w:rFonts w:ascii="Times New Roman" w:hAnsi="Times New Roman" w:cs="Times New Roman"/>
                <w:b/>
                <w:sz w:val="22"/>
                <w:szCs w:val="22"/>
              </w:rPr>
            </w:pPr>
          </w:p>
          <w:p w14:paraId="4FC709F0" w14:textId="77777777" w:rsidR="00E51334" w:rsidRPr="00E51334" w:rsidRDefault="00E51334" w:rsidP="00E51334">
            <w:pPr>
              <w:rPr>
                <w:rFonts w:ascii="Times New Roman" w:hAnsi="Times New Roman" w:cs="Times New Roman"/>
                <w:b/>
                <w:sz w:val="22"/>
                <w:szCs w:val="22"/>
              </w:rPr>
            </w:pPr>
            <w:r w:rsidRPr="00E51334">
              <w:rPr>
                <w:rFonts w:ascii="Times New Roman" w:hAnsi="Times New Roman" w:cs="Times New Roman"/>
                <w:b/>
                <w:sz w:val="22"/>
                <w:szCs w:val="22"/>
              </w:rPr>
              <w:t xml:space="preserve">Exam 2 will be posted to Bb July 27 at 9 pm. </w:t>
            </w:r>
          </w:p>
          <w:p w14:paraId="21D518F3" w14:textId="77777777" w:rsidR="00E51334" w:rsidRPr="00E51334" w:rsidRDefault="00E51334" w:rsidP="00E51334">
            <w:pPr>
              <w:rPr>
                <w:rFonts w:ascii="Times New Roman" w:hAnsi="Times New Roman" w:cs="Times New Roman"/>
                <w:b/>
                <w:sz w:val="22"/>
                <w:szCs w:val="22"/>
              </w:rPr>
            </w:pPr>
          </w:p>
          <w:p w14:paraId="6A08EACD" w14:textId="77777777" w:rsidR="00E51334" w:rsidRDefault="00E51334" w:rsidP="00E51334">
            <w:pPr>
              <w:rPr>
                <w:rFonts w:ascii="Times New Roman" w:hAnsi="Times New Roman" w:cs="Times New Roman"/>
                <w:b/>
                <w:sz w:val="22"/>
                <w:szCs w:val="22"/>
              </w:rPr>
            </w:pPr>
            <w:r w:rsidRPr="00E51334">
              <w:rPr>
                <w:rFonts w:ascii="Times New Roman" w:hAnsi="Times New Roman" w:cs="Times New Roman"/>
                <w:b/>
                <w:sz w:val="22"/>
                <w:szCs w:val="22"/>
              </w:rPr>
              <w:t>You must take Exam 2 by July 28 at 9 pm. If you do not, your grade for Exam 2 will be 0.</w:t>
            </w:r>
          </w:p>
          <w:p w14:paraId="6159E4B1" w14:textId="77777777" w:rsidR="00E51334" w:rsidRDefault="00E51334" w:rsidP="00E51334">
            <w:pPr>
              <w:rPr>
                <w:rFonts w:ascii="Times New Roman" w:hAnsi="Times New Roman" w:cs="Times New Roman"/>
                <w:b/>
                <w:sz w:val="22"/>
                <w:szCs w:val="22"/>
              </w:rPr>
            </w:pPr>
          </w:p>
          <w:p w14:paraId="269369C9" w14:textId="5AEDA6D6" w:rsidR="00E51334" w:rsidRPr="00C02325" w:rsidRDefault="00E51334" w:rsidP="00E51334">
            <w:pPr>
              <w:rPr>
                <w:rFonts w:ascii="Times New Roman" w:hAnsi="Times New Roman" w:cs="Times New Roman"/>
                <w:b/>
                <w:sz w:val="22"/>
                <w:szCs w:val="22"/>
              </w:rPr>
            </w:pPr>
            <w:r w:rsidRPr="00C02325">
              <w:rPr>
                <w:rFonts w:ascii="Times New Roman" w:hAnsi="Times New Roman" w:cs="Times New Roman"/>
                <w:b/>
                <w:sz w:val="22"/>
                <w:szCs w:val="22"/>
              </w:rPr>
              <w:t xml:space="preserve">The exam will consist of 30 multiple choice questions and short answer questions on material from Chapters </w:t>
            </w:r>
            <w:r>
              <w:rPr>
                <w:rFonts w:ascii="Times New Roman" w:hAnsi="Times New Roman" w:cs="Times New Roman"/>
                <w:b/>
                <w:sz w:val="22"/>
                <w:szCs w:val="22"/>
              </w:rPr>
              <w:t>5 – 8.</w:t>
            </w:r>
            <w:r w:rsidRPr="00C02325">
              <w:rPr>
                <w:rFonts w:ascii="Times New Roman" w:hAnsi="Times New Roman" w:cs="Times New Roman"/>
                <w:b/>
                <w:sz w:val="22"/>
                <w:szCs w:val="22"/>
              </w:rPr>
              <w:t xml:space="preserve"> You will find the exam in the “assignments</w:t>
            </w:r>
            <w:r>
              <w:rPr>
                <w:rFonts w:ascii="Times New Roman" w:hAnsi="Times New Roman" w:cs="Times New Roman"/>
                <w:b/>
                <w:sz w:val="22"/>
                <w:szCs w:val="22"/>
              </w:rPr>
              <w:t xml:space="preserve"> and exams</w:t>
            </w:r>
            <w:r w:rsidRPr="00C02325">
              <w:rPr>
                <w:rFonts w:ascii="Times New Roman" w:hAnsi="Times New Roman" w:cs="Times New Roman"/>
                <w:b/>
                <w:sz w:val="22"/>
                <w:szCs w:val="22"/>
              </w:rPr>
              <w:t xml:space="preserve">” tab on Blackboard. </w:t>
            </w:r>
          </w:p>
          <w:p w14:paraId="50A750E9" w14:textId="77777777" w:rsidR="00E51334" w:rsidRDefault="00E51334" w:rsidP="00E51334">
            <w:pPr>
              <w:rPr>
                <w:rFonts w:ascii="Times New Roman" w:hAnsi="Times New Roman" w:cs="Times New Roman"/>
                <w:b/>
                <w:sz w:val="22"/>
                <w:szCs w:val="22"/>
              </w:rPr>
            </w:pPr>
          </w:p>
          <w:p w14:paraId="01368C0C" w14:textId="072AF72D" w:rsidR="00673D4E" w:rsidRPr="00C74524" w:rsidRDefault="00673D4E" w:rsidP="00E51334">
            <w:pPr>
              <w:rPr>
                <w:rFonts w:ascii="Times New Roman" w:hAnsi="Times New Roman" w:cs="Times New Roman"/>
                <w:b/>
                <w:sz w:val="22"/>
                <w:szCs w:val="22"/>
              </w:rPr>
            </w:pPr>
          </w:p>
        </w:tc>
      </w:tr>
      <w:tr w:rsidR="00935903" w:rsidRPr="00C74524" w14:paraId="214A1360" w14:textId="77777777" w:rsidTr="00D40249">
        <w:tc>
          <w:tcPr>
            <w:tcW w:w="2335" w:type="dxa"/>
          </w:tcPr>
          <w:p w14:paraId="702A5B4E" w14:textId="77777777" w:rsidR="006005DB" w:rsidRDefault="006005DB" w:rsidP="00D40249">
            <w:pPr>
              <w:rPr>
                <w:rFonts w:ascii="Times New Roman" w:hAnsi="Times New Roman" w:cs="Times New Roman"/>
                <w:sz w:val="22"/>
                <w:szCs w:val="22"/>
              </w:rPr>
            </w:pPr>
          </w:p>
          <w:p w14:paraId="5DE15F93" w14:textId="30993E1B" w:rsidR="00935903" w:rsidRPr="00C74524" w:rsidRDefault="00C02325" w:rsidP="00D40249">
            <w:pPr>
              <w:rPr>
                <w:rFonts w:ascii="Times New Roman" w:hAnsi="Times New Roman" w:cs="Times New Roman"/>
                <w:sz w:val="22"/>
                <w:szCs w:val="22"/>
              </w:rPr>
            </w:pPr>
            <w:r>
              <w:rPr>
                <w:rFonts w:ascii="Times New Roman" w:hAnsi="Times New Roman" w:cs="Times New Roman"/>
                <w:sz w:val="22"/>
                <w:szCs w:val="22"/>
              </w:rPr>
              <w:t>July 31 – August 5</w:t>
            </w:r>
          </w:p>
        </w:tc>
        <w:tc>
          <w:tcPr>
            <w:tcW w:w="7015" w:type="dxa"/>
          </w:tcPr>
          <w:p w14:paraId="2A1C65BE" w14:textId="77777777" w:rsidR="005064A3" w:rsidRPr="00C74524" w:rsidRDefault="005064A3" w:rsidP="00D40249">
            <w:pPr>
              <w:rPr>
                <w:rFonts w:ascii="Times New Roman" w:hAnsi="Times New Roman" w:cs="Times New Roman"/>
                <w:sz w:val="22"/>
                <w:szCs w:val="22"/>
              </w:rPr>
            </w:pPr>
          </w:p>
          <w:p w14:paraId="1E77ED9C" w14:textId="12BD4245" w:rsidR="00935903" w:rsidRPr="00C74524" w:rsidRDefault="00935903" w:rsidP="00D40249">
            <w:pPr>
              <w:rPr>
                <w:rFonts w:ascii="Times New Roman" w:hAnsi="Times New Roman" w:cs="Times New Roman"/>
                <w:sz w:val="22"/>
                <w:szCs w:val="22"/>
              </w:rPr>
            </w:pPr>
            <w:r w:rsidRPr="00C74524">
              <w:rPr>
                <w:rFonts w:ascii="Times New Roman" w:hAnsi="Times New Roman" w:cs="Times New Roman"/>
                <w:sz w:val="22"/>
                <w:szCs w:val="22"/>
              </w:rPr>
              <w:t>Chapter 9</w:t>
            </w:r>
            <w:r w:rsidR="005064A3" w:rsidRPr="00C74524">
              <w:rPr>
                <w:rFonts w:ascii="Times New Roman" w:hAnsi="Times New Roman" w:cs="Times New Roman"/>
                <w:sz w:val="22"/>
                <w:szCs w:val="22"/>
              </w:rPr>
              <w:t xml:space="preserve"> - </w:t>
            </w:r>
            <w:r w:rsidR="00673D4E">
              <w:rPr>
                <w:rFonts w:ascii="Times New Roman" w:hAnsi="Times New Roman" w:cs="Times New Roman"/>
                <w:i/>
                <w:sz w:val="22"/>
                <w:szCs w:val="22"/>
              </w:rPr>
              <w:t>Communicating Sexually</w:t>
            </w:r>
            <w:r w:rsidR="005064A3" w:rsidRPr="00C74524">
              <w:rPr>
                <w:rFonts w:ascii="Times New Roman" w:hAnsi="Times New Roman" w:cs="Times New Roman"/>
                <w:i/>
                <w:sz w:val="22"/>
                <w:szCs w:val="22"/>
              </w:rPr>
              <w:t>: The Closest Physical Encounter</w:t>
            </w:r>
          </w:p>
          <w:p w14:paraId="79E34D5D" w14:textId="77777777" w:rsidR="00935903" w:rsidRPr="00C74524" w:rsidRDefault="00935903" w:rsidP="00D40249">
            <w:pPr>
              <w:rPr>
                <w:rFonts w:ascii="Times New Roman" w:hAnsi="Times New Roman" w:cs="Times New Roman"/>
                <w:sz w:val="22"/>
                <w:szCs w:val="22"/>
              </w:rPr>
            </w:pPr>
          </w:p>
          <w:p w14:paraId="201BE4DE" w14:textId="77777777" w:rsidR="00935903" w:rsidRPr="00C74524" w:rsidRDefault="00935903" w:rsidP="00D40249">
            <w:pPr>
              <w:rPr>
                <w:rFonts w:ascii="Times New Roman" w:hAnsi="Times New Roman" w:cs="Times New Roman"/>
                <w:sz w:val="22"/>
                <w:szCs w:val="22"/>
              </w:rPr>
            </w:pPr>
            <w:r w:rsidRPr="00C74524">
              <w:rPr>
                <w:rFonts w:ascii="Times New Roman" w:hAnsi="Times New Roman" w:cs="Times New Roman"/>
                <w:sz w:val="22"/>
                <w:szCs w:val="22"/>
              </w:rPr>
              <w:t>Chapter 10</w:t>
            </w:r>
            <w:r w:rsidR="005064A3" w:rsidRPr="00C74524">
              <w:rPr>
                <w:rFonts w:ascii="Times New Roman" w:hAnsi="Times New Roman" w:cs="Times New Roman"/>
                <w:sz w:val="22"/>
                <w:szCs w:val="22"/>
              </w:rPr>
              <w:t xml:space="preserve"> - </w:t>
            </w:r>
            <w:r w:rsidR="005064A3" w:rsidRPr="00C74524">
              <w:rPr>
                <w:rFonts w:ascii="Times New Roman" w:hAnsi="Times New Roman" w:cs="Times New Roman"/>
                <w:i/>
                <w:sz w:val="22"/>
                <w:szCs w:val="22"/>
              </w:rPr>
              <w:t>Staying Close</w:t>
            </w:r>
          </w:p>
          <w:p w14:paraId="6927EAB1" w14:textId="77777777" w:rsidR="00935903" w:rsidRPr="00C74524" w:rsidRDefault="00935903" w:rsidP="00D40249">
            <w:pPr>
              <w:rPr>
                <w:rFonts w:ascii="Times New Roman" w:hAnsi="Times New Roman" w:cs="Times New Roman"/>
                <w:sz w:val="22"/>
                <w:szCs w:val="22"/>
              </w:rPr>
            </w:pPr>
          </w:p>
          <w:p w14:paraId="07F5AB48" w14:textId="77777777" w:rsidR="00E51334" w:rsidRPr="00E51334" w:rsidRDefault="00E51334" w:rsidP="00E51334">
            <w:pPr>
              <w:rPr>
                <w:rFonts w:ascii="Times New Roman" w:hAnsi="Times New Roman" w:cs="Times New Roman"/>
                <w:b/>
                <w:sz w:val="22"/>
                <w:szCs w:val="22"/>
              </w:rPr>
            </w:pPr>
            <w:r w:rsidRPr="00E51334">
              <w:rPr>
                <w:rFonts w:ascii="Times New Roman" w:hAnsi="Times New Roman" w:cs="Times New Roman"/>
                <w:b/>
                <w:sz w:val="22"/>
                <w:szCs w:val="22"/>
              </w:rPr>
              <w:t xml:space="preserve">Short paper is due August 4 at 9 pm EST. </w:t>
            </w:r>
          </w:p>
          <w:p w14:paraId="76B897C2" w14:textId="77777777" w:rsidR="00E51334" w:rsidRPr="00E51334" w:rsidRDefault="00E51334" w:rsidP="00E51334">
            <w:pPr>
              <w:rPr>
                <w:rFonts w:ascii="Times New Roman" w:hAnsi="Times New Roman" w:cs="Times New Roman"/>
                <w:b/>
                <w:sz w:val="22"/>
                <w:szCs w:val="22"/>
              </w:rPr>
            </w:pPr>
          </w:p>
          <w:p w14:paraId="22A2ECEF" w14:textId="77777777" w:rsidR="00E51334" w:rsidRPr="00E51334" w:rsidRDefault="00E51334" w:rsidP="00E51334">
            <w:pPr>
              <w:rPr>
                <w:rFonts w:ascii="Times New Roman" w:hAnsi="Times New Roman" w:cs="Times New Roman"/>
                <w:b/>
                <w:sz w:val="22"/>
                <w:szCs w:val="22"/>
              </w:rPr>
            </w:pPr>
            <w:r w:rsidRPr="00E51334">
              <w:rPr>
                <w:rFonts w:ascii="Times New Roman" w:hAnsi="Times New Roman" w:cs="Times New Roman"/>
                <w:b/>
                <w:sz w:val="22"/>
                <w:szCs w:val="22"/>
              </w:rPr>
              <w:t xml:space="preserve">You must turn your paper in by August 4 at 9 pm. If you do not, your grade for the paper will be 0. </w:t>
            </w:r>
          </w:p>
          <w:p w14:paraId="73E03563" w14:textId="77777777" w:rsidR="00935903" w:rsidRPr="00C74524" w:rsidRDefault="00935903" w:rsidP="00D40249">
            <w:pPr>
              <w:rPr>
                <w:rFonts w:ascii="Times New Roman" w:hAnsi="Times New Roman" w:cs="Times New Roman"/>
                <w:b/>
                <w:sz w:val="22"/>
                <w:szCs w:val="22"/>
              </w:rPr>
            </w:pPr>
          </w:p>
          <w:p w14:paraId="7B6D0AF3" w14:textId="77777777" w:rsidR="00935903" w:rsidRPr="00C74524" w:rsidRDefault="00935903" w:rsidP="00D40249">
            <w:pPr>
              <w:rPr>
                <w:rFonts w:ascii="Times New Roman" w:hAnsi="Times New Roman" w:cs="Times New Roman"/>
                <w:b/>
                <w:sz w:val="22"/>
                <w:szCs w:val="22"/>
              </w:rPr>
            </w:pPr>
          </w:p>
        </w:tc>
      </w:tr>
      <w:tr w:rsidR="00935903" w:rsidRPr="00C74524" w14:paraId="6ECC109C" w14:textId="77777777" w:rsidTr="00D40249">
        <w:tc>
          <w:tcPr>
            <w:tcW w:w="2335" w:type="dxa"/>
          </w:tcPr>
          <w:p w14:paraId="31D61089" w14:textId="77777777" w:rsidR="00D40249" w:rsidRPr="00C74524" w:rsidRDefault="00D40249" w:rsidP="00D40249">
            <w:pPr>
              <w:rPr>
                <w:rFonts w:ascii="Times New Roman" w:hAnsi="Times New Roman" w:cs="Times New Roman"/>
                <w:sz w:val="22"/>
                <w:szCs w:val="22"/>
              </w:rPr>
            </w:pPr>
          </w:p>
          <w:p w14:paraId="0ED771FE" w14:textId="77777777" w:rsidR="00C02325" w:rsidRDefault="00C02325" w:rsidP="00C02325">
            <w:pPr>
              <w:rPr>
                <w:rFonts w:ascii="Times New Roman" w:hAnsi="Times New Roman" w:cs="Times New Roman"/>
                <w:sz w:val="22"/>
                <w:szCs w:val="22"/>
              </w:rPr>
            </w:pPr>
            <w:r>
              <w:rPr>
                <w:rFonts w:ascii="Times New Roman" w:hAnsi="Times New Roman" w:cs="Times New Roman"/>
                <w:sz w:val="22"/>
                <w:szCs w:val="22"/>
              </w:rPr>
              <w:t xml:space="preserve">August 7 – August 12 </w:t>
            </w:r>
          </w:p>
          <w:p w14:paraId="7A3CC608" w14:textId="77777777" w:rsidR="00C02325" w:rsidRDefault="00C02325" w:rsidP="00C02325">
            <w:pPr>
              <w:rPr>
                <w:rFonts w:ascii="Times New Roman" w:hAnsi="Times New Roman" w:cs="Times New Roman"/>
                <w:sz w:val="22"/>
                <w:szCs w:val="22"/>
              </w:rPr>
            </w:pPr>
          </w:p>
          <w:p w14:paraId="61AA8400" w14:textId="16106AA1" w:rsidR="00507DFE" w:rsidRPr="00C74524" w:rsidRDefault="00507DFE" w:rsidP="00507DFE">
            <w:pPr>
              <w:rPr>
                <w:rFonts w:ascii="Times New Roman" w:hAnsi="Times New Roman" w:cs="Times New Roman"/>
                <w:sz w:val="22"/>
                <w:szCs w:val="22"/>
              </w:rPr>
            </w:pPr>
          </w:p>
          <w:p w14:paraId="0173CE8D" w14:textId="77777777" w:rsidR="00935903" w:rsidRPr="00C74524" w:rsidRDefault="00935903" w:rsidP="00D40249">
            <w:pPr>
              <w:rPr>
                <w:rFonts w:ascii="Times New Roman" w:hAnsi="Times New Roman" w:cs="Times New Roman"/>
                <w:sz w:val="22"/>
                <w:szCs w:val="22"/>
              </w:rPr>
            </w:pPr>
          </w:p>
        </w:tc>
        <w:tc>
          <w:tcPr>
            <w:tcW w:w="7015" w:type="dxa"/>
          </w:tcPr>
          <w:p w14:paraId="52C7B257" w14:textId="77777777" w:rsidR="005064A3" w:rsidRPr="00C74524" w:rsidRDefault="005064A3" w:rsidP="00D40249">
            <w:pPr>
              <w:rPr>
                <w:rFonts w:ascii="Times New Roman" w:hAnsi="Times New Roman" w:cs="Times New Roman"/>
                <w:sz w:val="22"/>
                <w:szCs w:val="22"/>
              </w:rPr>
            </w:pPr>
          </w:p>
          <w:p w14:paraId="52119982" w14:textId="77777777" w:rsidR="00935903" w:rsidRPr="00C74524" w:rsidRDefault="00935903" w:rsidP="00D40249">
            <w:pPr>
              <w:rPr>
                <w:rFonts w:ascii="Times New Roman" w:hAnsi="Times New Roman" w:cs="Times New Roman"/>
                <w:sz w:val="22"/>
                <w:szCs w:val="22"/>
              </w:rPr>
            </w:pPr>
            <w:r w:rsidRPr="00C74524">
              <w:rPr>
                <w:rFonts w:ascii="Times New Roman" w:hAnsi="Times New Roman" w:cs="Times New Roman"/>
                <w:sz w:val="22"/>
                <w:szCs w:val="22"/>
              </w:rPr>
              <w:t>Chapter 11</w:t>
            </w:r>
            <w:r w:rsidR="005064A3" w:rsidRPr="00C74524">
              <w:rPr>
                <w:rFonts w:ascii="Times New Roman" w:hAnsi="Times New Roman" w:cs="Times New Roman"/>
                <w:sz w:val="22"/>
                <w:szCs w:val="22"/>
              </w:rPr>
              <w:t xml:space="preserve"> - </w:t>
            </w:r>
            <w:r w:rsidR="005064A3" w:rsidRPr="00C74524">
              <w:rPr>
                <w:rFonts w:ascii="Times New Roman" w:hAnsi="Times New Roman" w:cs="Times New Roman"/>
                <w:i/>
                <w:sz w:val="22"/>
                <w:szCs w:val="22"/>
              </w:rPr>
              <w:t>Coping With Conflict</w:t>
            </w:r>
          </w:p>
          <w:p w14:paraId="083AF6BB" w14:textId="77777777" w:rsidR="00935903" w:rsidRPr="00C74524" w:rsidRDefault="00935903" w:rsidP="00D40249">
            <w:pPr>
              <w:rPr>
                <w:rFonts w:ascii="Times New Roman" w:hAnsi="Times New Roman" w:cs="Times New Roman"/>
                <w:sz w:val="22"/>
                <w:szCs w:val="22"/>
              </w:rPr>
            </w:pPr>
          </w:p>
          <w:p w14:paraId="591829FE" w14:textId="77777777" w:rsidR="00935903" w:rsidRPr="00C74524" w:rsidRDefault="00935903" w:rsidP="00D40249">
            <w:pPr>
              <w:rPr>
                <w:rFonts w:ascii="Times New Roman" w:hAnsi="Times New Roman" w:cs="Times New Roman"/>
                <w:sz w:val="22"/>
                <w:szCs w:val="22"/>
              </w:rPr>
            </w:pPr>
            <w:r w:rsidRPr="00C74524">
              <w:rPr>
                <w:rFonts w:ascii="Times New Roman" w:hAnsi="Times New Roman" w:cs="Times New Roman"/>
                <w:sz w:val="22"/>
                <w:szCs w:val="22"/>
              </w:rPr>
              <w:t>Chapter 12</w:t>
            </w:r>
            <w:r w:rsidR="005064A3" w:rsidRPr="00C74524">
              <w:rPr>
                <w:rFonts w:ascii="Times New Roman" w:hAnsi="Times New Roman" w:cs="Times New Roman"/>
                <w:sz w:val="22"/>
                <w:szCs w:val="22"/>
              </w:rPr>
              <w:t xml:space="preserve"> - </w:t>
            </w:r>
            <w:r w:rsidR="005064A3" w:rsidRPr="00C74524">
              <w:rPr>
                <w:rFonts w:ascii="Times New Roman" w:hAnsi="Times New Roman" w:cs="Times New Roman"/>
                <w:i/>
                <w:sz w:val="22"/>
                <w:szCs w:val="22"/>
              </w:rPr>
              <w:t>Influencing Each Other</w:t>
            </w:r>
          </w:p>
          <w:p w14:paraId="0F0FC8BF" w14:textId="77777777" w:rsidR="00935903" w:rsidRPr="00C74524" w:rsidRDefault="00935903" w:rsidP="00D40249">
            <w:pPr>
              <w:rPr>
                <w:rFonts w:ascii="Times New Roman" w:hAnsi="Times New Roman" w:cs="Times New Roman"/>
                <w:sz w:val="22"/>
                <w:szCs w:val="22"/>
              </w:rPr>
            </w:pPr>
          </w:p>
          <w:p w14:paraId="6A748063" w14:textId="77777777" w:rsidR="00935903" w:rsidRDefault="00935903" w:rsidP="00D40249">
            <w:pPr>
              <w:rPr>
                <w:rFonts w:ascii="Times New Roman" w:hAnsi="Times New Roman" w:cs="Times New Roman"/>
                <w:b/>
                <w:sz w:val="22"/>
                <w:szCs w:val="22"/>
              </w:rPr>
            </w:pPr>
          </w:p>
          <w:p w14:paraId="6B7E543B" w14:textId="69563100" w:rsidR="000F4A31" w:rsidRDefault="000F4A31" w:rsidP="00D40249">
            <w:pPr>
              <w:rPr>
                <w:rFonts w:ascii="Times New Roman" w:hAnsi="Times New Roman" w:cs="Times New Roman"/>
                <w:b/>
                <w:sz w:val="22"/>
                <w:szCs w:val="22"/>
              </w:rPr>
            </w:pPr>
            <w:bookmarkStart w:id="0" w:name="_GoBack"/>
            <w:r>
              <w:rPr>
                <w:rFonts w:ascii="Times New Roman" w:hAnsi="Times New Roman" w:cs="Times New Roman"/>
                <w:b/>
                <w:sz w:val="22"/>
                <w:szCs w:val="22"/>
              </w:rPr>
              <w:t xml:space="preserve">EXAM 3 is due </w:t>
            </w:r>
            <w:r w:rsidR="00A23F50">
              <w:rPr>
                <w:rFonts w:ascii="Times New Roman" w:hAnsi="Times New Roman" w:cs="Times New Roman"/>
                <w:b/>
                <w:sz w:val="22"/>
                <w:szCs w:val="22"/>
              </w:rPr>
              <w:t xml:space="preserve">August 10 at 9 pm. </w:t>
            </w:r>
          </w:p>
          <w:p w14:paraId="2F42352D" w14:textId="77777777" w:rsidR="00A23F50" w:rsidRDefault="00A23F50" w:rsidP="00D40249">
            <w:pPr>
              <w:rPr>
                <w:rFonts w:ascii="Times New Roman" w:hAnsi="Times New Roman" w:cs="Times New Roman"/>
                <w:b/>
                <w:sz w:val="22"/>
                <w:szCs w:val="22"/>
              </w:rPr>
            </w:pPr>
          </w:p>
          <w:p w14:paraId="5FB3E58F" w14:textId="77777777" w:rsidR="00A23F50" w:rsidRDefault="00A23F50" w:rsidP="00D40249">
            <w:pPr>
              <w:rPr>
                <w:rFonts w:ascii="Times New Roman" w:hAnsi="Times New Roman" w:cs="Times New Roman"/>
                <w:b/>
                <w:sz w:val="22"/>
                <w:szCs w:val="22"/>
              </w:rPr>
            </w:pPr>
            <w:r>
              <w:rPr>
                <w:rFonts w:ascii="Times New Roman" w:hAnsi="Times New Roman" w:cs="Times New Roman"/>
                <w:b/>
                <w:sz w:val="22"/>
                <w:szCs w:val="22"/>
              </w:rPr>
              <w:t xml:space="preserve">Exam 3 will be posted to Bb August 9 at 9 pm. </w:t>
            </w:r>
          </w:p>
          <w:p w14:paraId="137A7EEF" w14:textId="77777777" w:rsidR="00A23F50" w:rsidRDefault="00A23F50" w:rsidP="00D40249">
            <w:pPr>
              <w:rPr>
                <w:rFonts w:ascii="Times New Roman" w:hAnsi="Times New Roman" w:cs="Times New Roman"/>
                <w:b/>
                <w:sz w:val="22"/>
                <w:szCs w:val="22"/>
              </w:rPr>
            </w:pPr>
          </w:p>
          <w:p w14:paraId="6A854E28" w14:textId="77777777" w:rsidR="00A23F50" w:rsidRDefault="00A23F50" w:rsidP="00A23F50">
            <w:pPr>
              <w:rPr>
                <w:rFonts w:ascii="Times New Roman" w:hAnsi="Times New Roman" w:cs="Times New Roman"/>
                <w:b/>
                <w:sz w:val="22"/>
                <w:szCs w:val="22"/>
              </w:rPr>
            </w:pPr>
            <w:r>
              <w:rPr>
                <w:rFonts w:ascii="Times New Roman" w:hAnsi="Times New Roman" w:cs="Times New Roman"/>
                <w:b/>
                <w:sz w:val="22"/>
                <w:szCs w:val="22"/>
              </w:rPr>
              <w:t xml:space="preserve">You must take exam 3 by August 10 at 9 pm. </w:t>
            </w:r>
            <w:r w:rsidRPr="00E51334">
              <w:rPr>
                <w:rFonts w:ascii="Times New Roman" w:hAnsi="Times New Roman" w:cs="Times New Roman"/>
                <w:b/>
                <w:sz w:val="22"/>
                <w:szCs w:val="22"/>
              </w:rPr>
              <w:t>If you do not, your grade for Exam 2 will be 0.</w:t>
            </w:r>
          </w:p>
          <w:bookmarkEnd w:id="0"/>
          <w:p w14:paraId="6F6E7082" w14:textId="7ADF182B" w:rsidR="00A23F50" w:rsidRDefault="00A23F50" w:rsidP="00D40249">
            <w:pPr>
              <w:rPr>
                <w:rFonts w:ascii="Times New Roman" w:hAnsi="Times New Roman" w:cs="Times New Roman"/>
                <w:b/>
                <w:sz w:val="22"/>
                <w:szCs w:val="22"/>
              </w:rPr>
            </w:pPr>
          </w:p>
          <w:p w14:paraId="7D26D9F7" w14:textId="093DA921" w:rsidR="00A23F50" w:rsidRPr="00C02325" w:rsidRDefault="00A23F50" w:rsidP="00A23F50">
            <w:pPr>
              <w:rPr>
                <w:rFonts w:ascii="Times New Roman" w:hAnsi="Times New Roman" w:cs="Times New Roman"/>
                <w:b/>
                <w:sz w:val="22"/>
                <w:szCs w:val="22"/>
              </w:rPr>
            </w:pPr>
            <w:r w:rsidRPr="00C02325">
              <w:rPr>
                <w:rFonts w:ascii="Times New Roman" w:hAnsi="Times New Roman" w:cs="Times New Roman"/>
                <w:b/>
                <w:sz w:val="22"/>
                <w:szCs w:val="22"/>
              </w:rPr>
              <w:t xml:space="preserve">The exam will consist of 30 multiple choice questions and short answer questions on material from Chapters </w:t>
            </w:r>
            <w:r>
              <w:rPr>
                <w:rFonts w:ascii="Times New Roman" w:hAnsi="Times New Roman" w:cs="Times New Roman"/>
                <w:b/>
                <w:sz w:val="22"/>
                <w:szCs w:val="22"/>
              </w:rPr>
              <w:t>9 – 12.</w:t>
            </w:r>
            <w:r w:rsidRPr="00C02325">
              <w:rPr>
                <w:rFonts w:ascii="Times New Roman" w:hAnsi="Times New Roman" w:cs="Times New Roman"/>
                <w:b/>
                <w:sz w:val="22"/>
                <w:szCs w:val="22"/>
              </w:rPr>
              <w:t xml:space="preserve"> You will find the exam in the “assignments</w:t>
            </w:r>
            <w:r>
              <w:rPr>
                <w:rFonts w:ascii="Times New Roman" w:hAnsi="Times New Roman" w:cs="Times New Roman"/>
                <w:b/>
                <w:sz w:val="22"/>
                <w:szCs w:val="22"/>
              </w:rPr>
              <w:t xml:space="preserve"> and exams</w:t>
            </w:r>
            <w:r w:rsidRPr="00C02325">
              <w:rPr>
                <w:rFonts w:ascii="Times New Roman" w:hAnsi="Times New Roman" w:cs="Times New Roman"/>
                <w:b/>
                <w:sz w:val="22"/>
                <w:szCs w:val="22"/>
              </w:rPr>
              <w:t xml:space="preserve">” tab on Blackboard. </w:t>
            </w:r>
          </w:p>
          <w:p w14:paraId="68725F15" w14:textId="77777777" w:rsidR="000F4A31" w:rsidRDefault="000F4A31" w:rsidP="00D40249">
            <w:pPr>
              <w:rPr>
                <w:rFonts w:ascii="Times New Roman" w:hAnsi="Times New Roman" w:cs="Times New Roman"/>
                <w:b/>
                <w:sz w:val="22"/>
                <w:szCs w:val="22"/>
              </w:rPr>
            </w:pPr>
          </w:p>
          <w:p w14:paraId="06B68804" w14:textId="77777777" w:rsidR="000F4A31" w:rsidRDefault="000F4A31" w:rsidP="00D40249">
            <w:pPr>
              <w:rPr>
                <w:rFonts w:ascii="Times New Roman" w:hAnsi="Times New Roman" w:cs="Times New Roman"/>
                <w:b/>
                <w:sz w:val="22"/>
                <w:szCs w:val="22"/>
              </w:rPr>
            </w:pPr>
          </w:p>
          <w:p w14:paraId="0CF359E3" w14:textId="77777777" w:rsidR="000F4A31" w:rsidRPr="00C74524" w:rsidRDefault="000F4A31" w:rsidP="00A23F50">
            <w:pPr>
              <w:rPr>
                <w:rFonts w:ascii="Times New Roman" w:hAnsi="Times New Roman" w:cs="Times New Roman"/>
                <w:b/>
                <w:sz w:val="22"/>
                <w:szCs w:val="22"/>
              </w:rPr>
            </w:pPr>
          </w:p>
        </w:tc>
      </w:tr>
      <w:tr w:rsidR="000F4A31" w:rsidRPr="00C74524" w14:paraId="4871FB66" w14:textId="77777777" w:rsidTr="00D40249">
        <w:tc>
          <w:tcPr>
            <w:tcW w:w="2335" w:type="dxa"/>
          </w:tcPr>
          <w:p w14:paraId="75A57DC5" w14:textId="5D646473" w:rsidR="000F4A31" w:rsidRPr="00C74524" w:rsidRDefault="000F4A31" w:rsidP="000F4A31">
            <w:pPr>
              <w:rPr>
                <w:rFonts w:ascii="Times New Roman" w:hAnsi="Times New Roman" w:cs="Times New Roman"/>
                <w:sz w:val="22"/>
                <w:szCs w:val="22"/>
              </w:rPr>
            </w:pPr>
          </w:p>
          <w:p w14:paraId="77B15CD9" w14:textId="1E441FDE" w:rsidR="000F4A31" w:rsidRPr="00C74524" w:rsidRDefault="000F4A31" w:rsidP="00D40249">
            <w:pPr>
              <w:rPr>
                <w:rFonts w:ascii="Times New Roman" w:hAnsi="Times New Roman" w:cs="Times New Roman"/>
                <w:sz w:val="22"/>
                <w:szCs w:val="22"/>
              </w:rPr>
            </w:pPr>
            <w:r>
              <w:rPr>
                <w:rFonts w:ascii="Times New Roman" w:hAnsi="Times New Roman" w:cs="Times New Roman"/>
                <w:sz w:val="22"/>
                <w:szCs w:val="22"/>
              </w:rPr>
              <w:t>August 14 – August 19</w:t>
            </w:r>
            <w:r w:rsidRPr="00C74524">
              <w:rPr>
                <w:rFonts w:ascii="Times New Roman" w:hAnsi="Times New Roman" w:cs="Times New Roman"/>
                <w:sz w:val="22"/>
                <w:szCs w:val="22"/>
              </w:rPr>
              <w:t xml:space="preserve"> </w:t>
            </w:r>
          </w:p>
        </w:tc>
        <w:tc>
          <w:tcPr>
            <w:tcW w:w="7015" w:type="dxa"/>
          </w:tcPr>
          <w:p w14:paraId="14543E34" w14:textId="77777777" w:rsidR="000F4A31" w:rsidRPr="00C74524" w:rsidRDefault="000F4A31" w:rsidP="000F4A31">
            <w:pPr>
              <w:rPr>
                <w:rFonts w:ascii="Times New Roman" w:hAnsi="Times New Roman" w:cs="Times New Roman"/>
                <w:sz w:val="22"/>
                <w:szCs w:val="22"/>
              </w:rPr>
            </w:pPr>
          </w:p>
          <w:p w14:paraId="7EE2FBBF" w14:textId="77777777" w:rsidR="000F4A31" w:rsidRPr="00C74524" w:rsidRDefault="000F4A31" w:rsidP="000F4A31">
            <w:pPr>
              <w:rPr>
                <w:rFonts w:ascii="Times New Roman" w:hAnsi="Times New Roman" w:cs="Times New Roman"/>
                <w:sz w:val="22"/>
                <w:szCs w:val="22"/>
              </w:rPr>
            </w:pPr>
            <w:r w:rsidRPr="00C74524">
              <w:rPr>
                <w:rFonts w:ascii="Times New Roman" w:hAnsi="Times New Roman" w:cs="Times New Roman"/>
                <w:sz w:val="22"/>
                <w:szCs w:val="22"/>
              </w:rPr>
              <w:t xml:space="preserve">Chapter 13 - </w:t>
            </w:r>
            <w:r w:rsidRPr="00C74524">
              <w:rPr>
                <w:rFonts w:ascii="Times New Roman" w:hAnsi="Times New Roman" w:cs="Times New Roman"/>
                <w:i/>
                <w:sz w:val="22"/>
                <w:szCs w:val="22"/>
              </w:rPr>
              <w:t>Hurting the Ones We Love</w:t>
            </w:r>
          </w:p>
          <w:p w14:paraId="64E0CAB1" w14:textId="77777777" w:rsidR="000F4A31" w:rsidRPr="00C74524" w:rsidRDefault="000F4A31" w:rsidP="000F4A31">
            <w:pPr>
              <w:rPr>
                <w:rFonts w:ascii="Times New Roman" w:hAnsi="Times New Roman" w:cs="Times New Roman"/>
                <w:sz w:val="22"/>
                <w:szCs w:val="22"/>
              </w:rPr>
            </w:pPr>
          </w:p>
          <w:p w14:paraId="1ECCCF54" w14:textId="77777777" w:rsidR="000F4A31" w:rsidRPr="00C74524" w:rsidRDefault="000F4A31" w:rsidP="000F4A31">
            <w:pPr>
              <w:rPr>
                <w:rFonts w:ascii="Times New Roman" w:hAnsi="Times New Roman" w:cs="Times New Roman"/>
                <w:i/>
                <w:sz w:val="22"/>
                <w:szCs w:val="22"/>
              </w:rPr>
            </w:pPr>
            <w:r w:rsidRPr="00C74524">
              <w:rPr>
                <w:rFonts w:ascii="Times New Roman" w:hAnsi="Times New Roman" w:cs="Times New Roman"/>
                <w:sz w:val="22"/>
                <w:szCs w:val="22"/>
              </w:rPr>
              <w:t xml:space="preserve">Chapter 14 - </w:t>
            </w:r>
            <w:r w:rsidRPr="00C74524">
              <w:rPr>
                <w:rFonts w:ascii="Times New Roman" w:hAnsi="Times New Roman" w:cs="Times New Roman"/>
                <w:i/>
                <w:sz w:val="22"/>
                <w:szCs w:val="22"/>
              </w:rPr>
              <w:t>Ending Relationships</w:t>
            </w:r>
          </w:p>
          <w:p w14:paraId="6A43DC94" w14:textId="77777777" w:rsidR="000F4A31" w:rsidRPr="00C74524" w:rsidRDefault="000F4A31" w:rsidP="00D40249">
            <w:pPr>
              <w:rPr>
                <w:rFonts w:ascii="Times New Roman" w:hAnsi="Times New Roman" w:cs="Times New Roman"/>
                <w:sz w:val="22"/>
                <w:szCs w:val="22"/>
              </w:rPr>
            </w:pPr>
          </w:p>
        </w:tc>
      </w:tr>
      <w:tr w:rsidR="00935903" w:rsidRPr="00C74524" w14:paraId="09002282" w14:textId="77777777" w:rsidTr="00D40249">
        <w:tc>
          <w:tcPr>
            <w:tcW w:w="2335" w:type="dxa"/>
          </w:tcPr>
          <w:p w14:paraId="25A624E3" w14:textId="77777777" w:rsidR="005064A3" w:rsidRPr="00C74524" w:rsidRDefault="005064A3" w:rsidP="00D40249">
            <w:pPr>
              <w:rPr>
                <w:rFonts w:ascii="Times New Roman" w:hAnsi="Times New Roman" w:cs="Times New Roman"/>
                <w:sz w:val="22"/>
                <w:szCs w:val="22"/>
              </w:rPr>
            </w:pPr>
          </w:p>
          <w:p w14:paraId="0286FE1E" w14:textId="6F9FB455" w:rsidR="00935903" w:rsidRPr="00C74524" w:rsidRDefault="00673D4E" w:rsidP="000F4A31">
            <w:pPr>
              <w:rPr>
                <w:rFonts w:ascii="Times New Roman" w:hAnsi="Times New Roman" w:cs="Times New Roman"/>
                <w:sz w:val="22"/>
                <w:szCs w:val="22"/>
              </w:rPr>
            </w:pPr>
            <w:r>
              <w:rPr>
                <w:rFonts w:ascii="Times New Roman" w:hAnsi="Times New Roman" w:cs="Times New Roman"/>
                <w:sz w:val="22"/>
                <w:szCs w:val="22"/>
              </w:rPr>
              <w:t xml:space="preserve">August </w:t>
            </w:r>
            <w:r w:rsidR="000F4A31">
              <w:rPr>
                <w:rFonts w:ascii="Times New Roman" w:hAnsi="Times New Roman" w:cs="Times New Roman"/>
                <w:sz w:val="22"/>
                <w:szCs w:val="22"/>
              </w:rPr>
              <w:t xml:space="preserve">20 – 21 </w:t>
            </w:r>
          </w:p>
        </w:tc>
        <w:tc>
          <w:tcPr>
            <w:tcW w:w="7015" w:type="dxa"/>
          </w:tcPr>
          <w:p w14:paraId="0FCF7994" w14:textId="6BAA7A9E" w:rsidR="005064A3" w:rsidRPr="00C74524" w:rsidRDefault="00673D4E" w:rsidP="00D40249">
            <w:pPr>
              <w:rPr>
                <w:rFonts w:ascii="Times New Roman" w:hAnsi="Times New Roman" w:cs="Times New Roman"/>
                <w:sz w:val="22"/>
                <w:szCs w:val="22"/>
              </w:rPr>
            </w:pPr>
            <w:r>
              <w:rPr>
                <w:rFonts w:ascii="Times New Roman" w:hAnsi="Times New Roman" w:cs="Times New Roman"/>
                <w:b/>
                <w:sz w:val="22"/>
                <w:szCs w:val="22"/>
              </w:rPr>
              <w:t xml:space="preserve">Final exam due by August </w:t>
            </w:r>
            <w:r w:rsidR="00A23F50">
              <w:rPr>
                <w:rFonts w:ascii="Times New Roman" w:hAnsi="Times New Roman" w:cs="Times New Roman"/>
                <w:b/>
                <w:sz w:val="22"/>
                <w:szCs w:val="22"/>
              </w:rPr>
              <w:t>21</w:t>
            </w:r>
            <w:r>
              <w:rPr>
                <w:rFonts w:ascii="Times New Roman" w:hAnsi="Times New Roman" w:cs="Times New Roman"/>
                <w:b/>
                <w:sz w:val="22"/>
                <w:szCs w:val="22"/>
              </w:rPr>
              <w:t xml:space="preserve"> at 9 pm. Exam will cover material from chapters 1 – </w:t>
            </w:r>
            <w:r w:rsidR="000F4A31">
              <w:rPr>
                <w:rFonts w:ascii="Times New Roman" w:hAnsi="Times New Roman" w:cs="Times New Roman"/>
                <w:b/>
                <w:sz w:val="22"/>
                <w:szCs w:val="22"/>
              </w:rPr>
              <w:t>14</w:t>
            </w:r>
            <w:r>
              <w:rPr>
                <w:rFonts w:ascii="Times New Roman" w:hAnsi="Times New Roman" w:cs="Times New Roman"/>
                <w:b/>
                <w:sz w:val="22"/>
                <w:szCs w:val="22"/>
              </w:rPr>
              <w:t xml:space="preserve">. </w:t>
            </w:r>
            <w:r w:rsidRPr="00C02325">
              <w:rPr>
                <w:rFonts w:ascii="Times New Roman" w:hAnsi="Times New Roman" w:cs="Times New Roman"/>
                <w:b/>
                <w:sz w:val="22"/>
                <w:szCs w:val="22"/>
              </w:rPr>
              <w:t xml:space="preserve">The exam will consist of </w:t>
            </w:r>
            <w:r>
              <w:rPr>
                <w:rFonts w:ascii="Times New Roman" w:hAnsi="Times New Roman" w:cs="Times New Roman"/>
                <w:b/>
                <w:sz w:val="22"/>
                <w:szCs w:val="22"/>
              </w:rPr>
              <w:t>40</w:t>
            </w:r>
            <w:r w:rsidRPr="00C02325">
              <w:rPr>
                <w:rFonts w:ascii="Times New Roman" w:hAnsi="Times New Roman" w:cs="Times New Roman"/>
                <w:b/>
                <w:sz w:val="22"/>
                <w:szCs w:val="22"/>
              </w:rPr>
              <w:t xml:space="preserve"> </w:t>
            </w:r>
            <w:proofErr w:type="gramStart"/>
            <w:r w:rsidRPr="00C02325">
              <w:rPr>
                <w:rFonts w:ascii="Times New Roman" w:hAnsi="Times New Roman" w:cs="Times New Roman"/>
                <w:b/>
                <w:sz w:val="22"/>
                <w:szCs w:val="22"/>
              </w:rPr>
              <w:t>multiple choice</w:t>
            </w:r>
            <w:proofErr w:type="gramEnd"/>
            <w:r w:rsidRPr="00C02325">
              <w:rPr>
                <w:rFonts w:ascii="Times New Roman" w:hAnsi="Times New Roman" w:cs="Times New Roman"/>
                <w:b/>
                <w:sz w:val="22"/>
                <w:szCs w:val="22"/>
              </w:rPr>
              <w:t xml:space="preserve"> questions and short answer</w:t>
            </w:r>
            <w:r>
              <w:rPr>
                <w:rFonts w:ascii="Times New Roman" w:hAnsi="Times New Roman" w:cs="Times New Roman"/>
                <w:b/>
                <w:sz w:val="22"/>
                <w:szCs w:val="22"/>
              </w:rPr>
              <w:t xml:space="preserve"> questions.</w:t>
            </w:r>
          </w:p>
          <w:p w14:paraId="66A2A77C" w14:textId="77777777" w:rsidR="00935903" w:rsidRPr="00C74524" w:rsidRDefault="00935903" w:rsidP="00673D4E">
            <w:pPr>
              <w:rPr>
                <w:rFonts w:ascii="Times New Roman" w:hAnsi="Times New Roman" w:cs="Times New Roman"/>
                <w:sz w:val="22"/>
                <w:szCs w:val="22"/>
              </w:rPr>
            </w:pPr>
          </w:p>
        </w:tc>
      </w:tr>
    </w:tbl>
    <w:p w14:paraId="3E90C48D" w14:textId="77777777" w:rsidR="00935903" w:rsidRPr="00C74524" w:rsidRDefault="00935903">
      <w:pPr>
        <w:rPr>
          <w:rFonts w:ascii="Times New Roman" w:hAnsi="Times New Roman" w:cs="Times New Roman"/>
          <w:sz w:val="22"/>
          <w:szCs w:val="22"/>
        </w:rPr>
      </w:pPr>
    </w:p>
    <w:sectPr w:rsidR="00935903" w:rsidRPr="00C7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53003F"/>
    <w:multiLevelType w:val="hybridMultilevel"/>
    <w:tmpl w:val="8142446E"/>
    <w:lvl w:ilvl="0" w:tplc="5F9C6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B511C7"/>
    <w:multiLevelType w:val="hybridMultilevel"/>
    <w:tmpl w:val="5392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C11"/>
    <w:rsid w:val="000F4A31"/>
    <w:rsid w:val="00116A5E"/>
    <w:rsid w:val="002B1CC9"/>
    <w:rsid w:val="002B5C88"/>
    <w:rsid w:val="003202DB"/>
    <w:rsid w:val="003D11AC"/>
    <w:rsid w:val="00492A28"/>
    <w:rsid w:val="004F3082"/>
    <w:rsid w:val="005064A3"/>
    <w:rsid w:val="00507DFE"/>
    <w:rsid w:val="006005DB"/>
    <w:rsid w:val="00673D4E"/>
    <w:rsid w:val="006C7980"/>
    <w:rsid w:val="006E4DD1"/>
    <w:rsid w:val="00713100"/>
    <w:rsid w:val="00780FA5"/>
    <w:rsid w:val="00935903"/>
    <w:rsid w:val="00975C11"/>
    <w:rsid w:val="00A23F50"/>
    <w:rsid w:val="00C02325"/>
    <w:rsid w:val="00C74524"/>
    <w:rsid w:val="00D37A98"/>
    <w:rsid w:val="00D40249"/>
    <w:rsid w:val="00E51334"/>
    <w:rsid w:val="00EA2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32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C1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5C11"/>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75C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75C11"/>
    <w:rPr>
      <w:color w:val="0563C1" w:themeColor="hyperlink"/>
      <w:u w:val="single"/>
    </w:rPr>
  </w:style>
  <w:style w:type="paragraph" w:styleId="NormalWeb">
    <w:name w:val="Normal (Web)"/>
    <w:basedOn w:val="Normal"/>
    <w:uiPriority w:val="99"/>
    <w:rsid w:val="00975C11"/>
    <w:pPr>
      <w:spacing w:beforeLines="1" w:afterLines="1"/>
    </w:pPr>
    <w:rPr>
      <w:rFonts w:ascii="Times" w:eastAsiaTheme="minorHAnsi"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C1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5C11"/>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75C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75C11"/>
    <w:rPr>
      <w:color w:val="0563C1" w:themeColor="hyperlink"/>
      <w:u w:val="single"/>
    </w:rPr>
  </w:style>
  <w:style w:type="paragraph" w:styleId="NormalWeb">
    <w:name w:val="Normal (Web)"/>
    <w:basedOn w:val="Normal"/>
    <w:uiPriority w:val="99"/>
    <w:rsid w:val="00975C11"/>
    <w:pPr>
      <w:spacing w:beforeLines="1" w:afterLines="1"/>
    </w:pPr>
    <w:rPr>
      <w:rFonts w:ascii="Times" w:eastAsiaTheme="minorHAnsi"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schwartz@neu.edu" TargetMode="External"/><Relationship Id="rId7" Type="http://schemas.openxmlformats.org/officeDocument/2006/relationships/hyperlink" Target="mailto:help@northeastern.edu" TargetMode="External"/><Relationship Id="rId8" Type="http://schemas.openxmlformats.org/officeDocument/2006/relationships/hyperlink" Target="http://www.northeastern.edu/osccr/academichonesty.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1297</Words>
  <Characters>7398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Northeastern</Company>
  <LinksUpToDate>false</LinksUpToDate>
  <CharactersWithSpaces>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Joseph</dc:creator>
  <cp:keywords/>
  <dc:description/>
  <cp:lastModifiedBy>Joseph Schwartz</cp:lastModifiedBy>
  <cp:revision>3</cp:revision>
  <dcterms:created xsi:type="dcterms:W3CDTF">2017-06-26T18:08:00Z</dcterms:created>
  <dcterms:modified xsi:type="dcterms:W3CDTF">2017-06-26T18:21:00Z</dcterms:modified>
</cp:coreProperties>
</file>