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813C7" w14:textId="4A017E17" w:rsidR="002A2E77" w:rsidRPr="00F408CF" w:rsidRDefault="002A2E77" w:rsidP="00F408CF">
      <w:pPr>
        <w:spacing w:line="360" w:lineRule="auto"/>
        <w:jc w:val="both"/>
        <w:rPr>
          <w:rFonts w:cstheme="minorHAnsi"/>
          <w:b/>
          <w:bCs/>
          <w:sz w:val="24"/>
          <w:szCs w:val="24"/>
        </w:rPr>
      </w:pPr>
      <w:r w:rsidRPr="00F408CF">
        <w:rPr>
          <w:rFonts w:cstheme="minorHAnsi"/>
          <w:b/>
          <w:bCs/>
          <w:sz w:val="24"/>
          <w:szCs w:val="24"/>
        </w:rPr>
        <w:t>Aim and Objectives</w:t>
      </w:r>
    </w:p>
    <w:p w14:paraId="717BB1A0" w14:textId="77777777" w:rsidR="002A2E77" w:rsidRPr="00F408CF" w:rsidRDefault="002A2E77" w:rsidP="00F408CF">
      <w:pPr>
        <w:spacing w:before="100" w:beforeAutospacing="1" w:after="100" w:afterAutospacing="1" w:line="360" w:lineRule="auto"/>
        <w:jc w:val="both"/>
        <w:rPr>
          <w:rFonts w:eastAsia="Times New Roman" w:cstheme="minorHAnsi"/>
          <w:sz w:val="24"/>
          <w:szCs w:val="24"/>
        </w:rPr>
      </w:pPr>
      <w:r w:rsidRPr="00F408CF">
        <w:rPr>
          <w:rFonts w:eastAsia="Times New Roman" w:cstheme="minorHAnsi"/>
          <w:sz w:val="24"/>
          <w:szCs w:val="24"/>
        </w:rPr>
        <w:t>This research aims to provide a comparative analysis of Logistic Regression, Random Forest, and XGBoost for credit default prediction, focusing on credit card consumers. The study will evaluate each model’s accuracy, interpretability, and robustness, examining how well they handle various feature interactions and respond to changes in data patterns. Key objectives include:</w:t>
      </w:r>
    </w:p>
    <w:p w14:paraId="315A3C8A" w14:textId="77777777" w:rsidR="002A2E77" w:rsidRPr="00F408CF" w:rsidRDefault="002A2E77" w:rsidP="00F408CF">
      <w:pPr>
        <w:numPr>
          <w:ilvl w:val="0"/>
          <w:numId w:val="1"/>
        </w:numPr>
        <w:spacing w:before="100" w:beforeAutospacing="1" w:after="100" w:afterAutospacing="1" w:line="360" w:lineRule="auto"/>
        <w:jc w:val="both"/>
        <w:rPr>
          <w:rFonts w:eastAsia="Times New Roman" w:cstheme="minorHAnsi"/>
          <w:sz w:val="24"/>
          <w:szCs w:val="24"/>
        </w:rPr>
      </w:pPr>
      <w:r w:rsidRPr="00F408CF">
        <w:rPr>
          <w:rFonts w:eastAsia="Times New Roman" w:cstheme="minorHAnsi"/>
          <w:b/>
          <w:bCs/>
          <w:sz w:val="24"/>
          <w:szCs w:val="24"/>
        </w:rPr>
        <w:t>Comparing Predictive Accuracy</w:t>
      </w:r>
      <w:r w:rsidRPr="00F408CF">
        <w:rPr>
          <w:rFonts w:eastAsia="Times New Roman" w:cstheme="minorHAnsi"/>
          <w:sz w:val="24"/>
          <w:szCs w:val="24"/>
        </w:rPr>
        <w:t>: To measure and compare the accuracy of Logistic Regression, Random Forest, and XGBoost models in predicting credit defaults.</w:t>
      </w:r>
    </w:p>
    <w:p w14:paraId="6DD145E2" w14:textId="77777777" w:rsidR="002A2E77" w:rsidRPr="00F408CF" w:rsidRDefault="002A2E77" w:rsidP="00F408CF">
      <w:pPr>
        <w:numPr>
          <w:ilvl w:val="0"/>
          <w:numId w:val="1"/>
        </w:numPr>
        <w:spacing w:before="100" w:beforeAutospacing="1" w:after="100" w:afterAutospacing="1" w:line="360" w:lineRule="auto"/>
        <w:jc w:val="both"/>
        <w:rPr>
          <w:rFonts w:eastAsia="Times New Roman" w:cstheme="minorHAnsi"/>
          <w:sz w:val="24"/>
          <w:szCs w:val="24"/>
        </w:rPr>
      </w:pPr>
      <w:r w:rsidRPr="00F408CF">
        <w:rPr>
          <w:rFonts w:eastAsia="Times New Roman" w:cstheme="minorHAnsi"/>
          <w:b/>
          <w:bCs/>
          <w:sz w:val="24"/>
          <w:szCs w:val="24"/>
        </w:rPr>
        <w:t>Feature Impact Analysis</w:t>
      </w:r>
      <w:r w:rsidRPr="00F408CF">
        <w:rPr>
          <w:rFonts w:eastAsia="Times New Roman" w:cstheme="minorHAnsi"/>
          <w:sz w:val="24"/>
          <w:szCs w:val="24"/>
        </w:rPr>
        <w:t>: To analyze how key features—such as financial history, income level, credit score, and spending behavior—impact model performance and prediction accuracy.</w:t>
      </w:r>
    </w:p>
    <w:p w14:paraId="387BB914" w14:textId="77777777" w:rsidR="002A2E77" w:rsidRPr="00F408CF" w:rsidRDefault="002A2E77" w:rsidP="00F408CF">
      <w:pPr>
        <w:numPr>
          <w:ilvl w:val="0"/>
          <w:numId w:val="1"/>
        </w:numPr>
        <w:spacing w:before="100" w:beforeAutospacing="1" w:after="100" w:afterAutospacing="1" w:line="360" w:lineRule="auto"/>
        <w:jc w:val="both"/>
        <w:rPr>
          <w:rFonts w:eastAsia="Times New Roman" w:cstheme="minorHAnsi"/>
          <w:sz w:val="24"/>
          <w:szCs w:val="24"/>
        </w:rPr>
      </w:pPr>
      <w:r w:rsidRPr="00F408CF">
        <w:rPr>
          <w:rFonts w:eastAsia="Times New Roman" w:cstheme="minorHAnsi"/>
          <w:b/>
          <w:bCs/>
          <w:sz w:val="24"/>
          <w:szCs w:val="24"/>
        </w:rPr>
        <w:t>Model Interpretability and Practicality</w:t>
      </w:r>
      <w:r w:rsidRPr="00F408CF">
        <w:rPr>
          <w:rFonts w:eastAsia="Times New Roman" w:cstheme="minorHAnsi"/>
          <w:sz w:val="24"/>
          <w:szCs w:val="24"/>
        </w:rPr>
        <w:t>: To assess the interpretability and ease of use of each model in real-world banking scenarios, especially for decision-makers who may need to understand the reasons behind specific predictions.</w:t>
      </w:r>
    </w:p>
    <w:p w14:paraId="60C45E5A" w14:textId="009A3F51" w:rsidR="003F76A8" w:rsidRPr="00F408CF" w:rsidRDefault="002A2E77" w:rsidP="00F408CF">
      <w:pPr>
        <w:numPr>
          <w:ilvl w:val="0"/>
          <w:numId w:val="1"/>
        </w:numPr>
        <w:spacing w:before="100" w:beforeAutospacing="1" w:after="100" w:afterAutospacing="1" w:line="360" w:lineRule="auto"/>
        <w:jc w:val="both"/>
        <w:rPr>
          <w:rFonts w:eastAsia="Times New Roman" w:cstheme="minorHAnsi"/>
          <w:sz w:val="24"/>
          <w:szCs w:val="24"/>
        </w:rPr>
      </w:pPr>
      <w:r w:rsidRPr="00F408CF">
        <w:rPr>
          <w:rFonts w:eastAsia="Times New Roman" w:cstheme="minorHAnsi"/>
          <w:b/>
          <w:bCs/>
          <w:sz w:val="24"/>
          <w:szCs w:val="24"/>
        </w:rPr>
        <w:t>Recommendation of Best-Fit Model</w:t>
      </w:r>
      <w:r w:rsidRPr="00F408CF">
        <w:rPr>
          <w:rFonts w:eastAsia="Times New Roman" w:cstheme="minorHAnsi"/>
          <w:sz w:val="24"/>
          <w:szCs w:val="24"/>
        </w:rPr>
        <w:t>: To identify and recommend the most effective model for credit default prediction based on the analysis.</w:t>
      </w:r>
    </w:p>
    <w:p w14:paraId="29F41A6C" w14:textId="77777777" w:rsidR="00C1182F" w:rsidRPr="00F408CF" w:rsidRDefault="00C1182F" w:rsidP="00C1182F">
      <w:pPr>
        <w:pStyle w:val="Heading3"/>
        <w:spacing w:line="360" w:lineRule="auto"/>
        <w:jc w:val="both"/>
        <w:rPr>
          <w:rFonts w:asciiTheme="minorHAnsi" w:hAnsiTheme="minorHAnsi" w:cstheme="minorHAnsi"/>
          <w:sz w:val="24"/>
          <w:szCs w:val="24"/>
        </w:rPr>
      </w:pPr>
      <w:r w:rsidRPr="00F408CF">
        <w:rPr>
          <w:rFonts w:asciiTheme="minorHAnsi" w:hAnsiTheme="minorHAnsi" w:cstheme="minorHAnsi"/>
          <w:sz w:val="24"/>
          <w:szCs w:val="24"/>
        </w:rPr>
        <w:t>About the Dataset</w:t>
      </w:r>
    </w:p>
    <w:p w14:paraId="14A6681F" w14:textId="77777777" w:rsidR="00C1182F" w:rsidRPr="00F408CF" w:rsidRDefault="00C1182F" w:rsidP="00C1182F">
      <w:pPr>
        <w:spacing w:line="360" w:lineRule="auto"/>
        <w:jc w:val="both"/>
        <w:rPr>
          <w:rFonts w:cstheme="minorHAnsi"/>
          <w:sz w:val="24"/>
          <w:szCs w:val="24"/>
        </w:rPr>
      </w:pPr>
      <w:r w:rsidRPr="00F408CF">
        <w:rPr>
          <w:rFonts w:eastAsia="Times New Roman" w:cstheme="minorHAnsi"/>
          <w:sz w:val="24"/>
          <w:szCs w:val="24"/>
        </w:rPr>
        <w:t>The UCI Machine Learning Repository is the source of this dataset, which sheds light on the 2006 credit card debt problem that affected Taiwanese banks. Many banks gave credit cards to unqualified applicants in an effort to gain market share, which led to widespread debt buildup and higher cardholder delinquency rates. Customers' trust in personal finance was eroded by this practice, which presented serious problems for banks and consumers alike.</w:t>
      </w:r>
    </w:p>
    <w:p w14:paraId="1EA64C7A" w14:textId="712EEE0A" w:rsidR="002A2E77" w:rsidRPr="00F408CF" w:rsidRDefault="00F60BB7" w:rsidP="00F408CF">
      <w:pPr>
        <w:spacing w:line="360" w:lineRule="auto"/>
        <w:jc w:val="both"/>
        <w:rPr>
          <w:rFonts w:cstheme="minorHAnsi"/>
          <w:b/>
          <w:bCs/>
          <w:sz w:val="24"/>
          <w:szCs w:val="24"/>
        </w:rPr>
      </w:pPr>
      <w:r w:rsidRPr="00F408CF">
        <w:rPr>
          <w:rFonts w:cstheme="minorHAnsi"/>
          <w:b/>
          <w:bCs/>
          <w:sz w:val="24"/>
          <w:szCs w:val="24"/>
        </w:rPr>
        <w:t>Methodology</w:t>
      </w:r>
    </w:p>
    <w:p w14:paraId="30191ADF" w14:textId="49F3E8F8" w:rsidR="00F408CF" w:rsidRPr="00F408CF" w:rsidRDefault="00F408CF" w:rsidP="00F408CF">
      <w:pPr>
        <w:spacing w:line="360" w:lineRule="auto"/>
        <w:jc w:val="both"/>
        <w:rPr>
          <w:rFonts w:cstheme="minorHAnsi"/>
          <w:b/>
          <w:bCs/>
          <w:sz w:val="24"/>
          <w:szCs w:val="24"/>
        </w:rPr>
      </w:pPr>
      <w:r w:rsidRPr="00F408CF">
        <w:rPr>
          <w:rFonts w:eastAsia="Times New Roman" w:cstheme="minorHAnsi"/>
          <w:sz w:val="24"/>
          <w:szCs w:val="24"/>
        </w:rPr>
        <w:t>This section explores the procedures and methods used to develop a model that uses a variety of machine learning approaches to forecast credit default. Data preparation, feature engineering, model selection, evaluation metrics, and model performance analysis are all covered in this part.</w:t>
      </w:r>
    </w:p>
    <w:p w14:paraId="5534298A" w14:textId="77777777" w:rsidR="00F60BB7" w:rsidRPr="00F408CF" w:rsidRDefault="00F60BB7" w:rsidP="00F408CF">
      <w:pPr>
        <w:pStyle w:val="NormalWeb"/>
        <w:spacing w:line="360" w:lineRule="auto"/>
        <w:jc w:val="both"/>
        <w:rPr>
          <w:rFonts w:asciiTheme="minorHAnsi" w:hAnsiTheme="minorHAnsi" w:cstheme="minorHAnsi"/>
        </w:rPr>
      </w:pPr>
      <w:r w:rsidRPr="00F408CF">
        <w:rPr>
          <w:rStyle w:val="Strong"/>
          <w:rFonts w:asciiTheme="minorHAnsi" w:hAnsiTheme="minorHAnsi" w:cstheme="minorHAnsi"/>
        </w:rPr>
        <w:lastRenderedPageBreak/>
        <w:t>Data Preparation</w:t>
      </w:r>
    </w:p>
    <w:p w14:paraId="0671CE3B" w14:textId="5AF07137" w:rsidR="00F60BB7" w:rsidRPr="00F408CF" w:rsidRDefault="00F60BB7" w:rsidP="00F408CF">
      <w:pPr>
        <w:pStyle w:val="NormalWeb"/>
        <w:spacing w:line="360" w:lineRule="auto"/>
        <w:jc w:val="both"/>
        <w:rPr>
          <w:rFonts w:asciiTheme="minorHAnsi" w:hAnsiTheme="minorHAnsi" w:cstheme="minorHAnsi"/>
        </w:rPr>
      </w:pPr>
      <w:r w:rsidRPr="00F408CF">
        <w:rPr>
          <w:rFonts w:asciiTheme="minorHAnsi" w:hAnsiTheme="minorHAnsi" w:cstheme="minorHAnsi"/>
        </w:rPr>
        <w:t xml:space="preserve">The dataset was loaded and initially analysed using tools like </w:t>
      </w:r>
      <w:r w:rsidRPr="00F408CF">
        <w:rPr>
          <w:rStyle w:val="HTMLCode"/>
          <w:rFonts w:asciiTheme="minorHAnsi" w:hAnsiTheme="minorHAnsi" w:cstheme="minorHAnsi"/>
          <w:sz w:val="24"/>
          <w:szCs w:val="24"/>
        </w:rPr>
        <w:t>df.head()</w:t>
      </w:r>
      <w:r w:rsidRPr="00F408CF">
        <w:rPr>
          <w:rFonts w:asciiTheme="minorHAnsi" w:hAnsiTheme="minorHAnsi" w:cstheme="minorHAnsi"/>
        </w:rPr>
        <w:t xml:space="preserve"> and </w:t>
      </w:r>
      <w:r w:rsidRPr="00F408CF">
        <w:rPr>
          <w:rStyle w:val="HTMLCode"/>
          <w:rFonts w:asciiTheme="minorHAnsi" w:hAnsiTheme="minorHAnsi" w:cstheme="minorHAnsi"/>
          <w:sz w:val="24"/>
          <w:szCs w:val="24"/>
        </w:rPr>
        <w:t>df.info()</w:t>
      </w:r>
      <w:r w:rsidRPr="00F408CF">
        <w:rPr>
          <w:rFonts w:asciiTheme="minorHAnsi" w:hAnsiTheme="minorHAnsi" w:cstheme="minorHAnsi"/>
        </w:rPr>
        <w:t xml:space="preserve"> to explore its structure and identify key features, including demographics, credit history, and the target variable. Unnecessary columns, such as </w:t>
      </w:r>
      <w:r w:rsidRPr="00F408CF">
        <w:rPr>
          <w:rStyle w:val="HTMLCode"/>
          <w:rFonts w:asciiTheme="minorHAnsi" w:hAnsiTheme="minorHAnsi" w:cstheme="minorHAnsi"/>
          <w:sz w:val="24"/>
          <w:szCs w:val="24"/>
        </w:rPr>
        <w:t>ID</w:t>
      </w:r>
      <w:r w:rsidRPr="00F408CF">
        <w:rPr>
          <w:rFonts w:asciiTheme="minorHAnsi" w:hAnsiTheme="minorHAnsi" w:cstheme="minorHAnsi"/>
        </w:rPr>
        <w:t xml:space="preserve">, were dropped to prevent overfitting. Categorical variables (e.g., SEX, MARRIAGE, EDUCATION) were encoded numerically using </w:t>
      </w:r>
      <w:r w:rsidRPr="00F408CF">
        <w:rPr>
          <w:rStyle w:val="HTMLCode"/>
          <w:rFonts w:asciiTheme="minorHAnsi" w:hAnsiTheme="minorHAnsi" w:cstheme="minorHAnsi"/>
          <w:sz w:val="24"/>
          <w:szCs w:val="24"/>
        </w:rPr>
        <w:t>LabelEncoder</w:t>
      </w:r>
      <w:r w:rsidRPr="00F408CF">
        <w:rPr>
          <w:rFonts w:asciiTheme="minorHAnsi" w:hAnsiTheme="minorHAnsi" w:cstheme="minorHAnsi"/>
        </w:rPr>
        <w:t>. Exploratory Data Analysis (EDA) included statistical summaries (</w:t>
      </w:r>
      <w:r w:rsidRPr="00F408CF">
        <w:rPr>
          <w:rStyle w:val="HTMLCode"/>
          <w:rFonts w:asciiTheme="minorHAnsi" w:hAnsiTheme="minorHAnsi" w:cstheme="minorHAnsi"/>
          <w:sz w:val="24"/>
          <w:szCs w:val="24"/>
        </w:rPr>
        <w:t>df.describe()</w:t>
      </w:r>
      <w:r w:rsidRPr="00F408CF">
        <w:rPr>
          <w:rFonts w:asciiTheme="minorHAnsi" w:hAnsiTheme="minorHAnsi" w:cstheme="minorHAnsi"/>
        </w:rPr>
        <w:t>), histograms for feature distribution, and a correlation heatmap to uncover relationships and multicollinearity. These steps ensured a clean, well-structured dataset for modeling.</w:t>
      </w:r>
    </w:p>
    <w:p w14:paraId="3DD3C07A" w14:textId="77777777" w:rsidR="00F60BB7" w:rsidRPr="00F408CF" w:rsidRDefault="00F60BB7" w:rsidP="00F408CF">
      <w:pPr>
        <w:pStyle w:val="NormalWeb"/>
        <w:spacing w:line="360" w:lineRule="auto"/>
        <w:jc w:val="both"/>
        <w:rPr>
          <w:rFonts w:asciiTheme="minorHAnsi" w:hAnsiTheme="minorHAnsi" w:cstheme="minorHAnsi"/>
        </w:rPr>
      </w:pPr>
      <w:r w:rsidRPr="00F408CF">
        <w:rPr>
          <w:rStyle w:val="Strong"/>
          <w:rFonts w:asciiTheme="minorHAnsi" w:hAnsiTheme="minorHAnsi" w:cstheme="minorHAnsi"/>
        </w:rPr>
        <w:t>Feature Selection and Engineering</w:t>
      </w:r>
    </w:p>
    <w:p w14:paraId="57015525" w14:textId="70F68EDE" w:rsidR="00F60BB7" w:rsidRPr="00F408CF" w:rsidRDefault="00F60BB7" w:rsidP="00F408CF">
      <w:pPr>
        <w:pStyle w:val="NormalWeb"/>
        <w:spacing w:line="360" w:lineRule="auto"/>
        <w:jc w:val="both"/>
        <w:rPr>
          <w:rFonts w:asciiTheme="minorHAnsi" w:hAnsiTheme="minorHAnsi" w:cstheme="minorHAnsi"/>
        </w:rPr>
      </w:pPr>
      <w:r w:rsidRPr="00F408CF">
        <w:rPr>
          <w:rFonts w:asciiTheme="minorHAnsi" w:hAnsiTheme="minorHAnsi" w:cstheme="minorHAnsi"/>
        </w:rPr>
        <w:t>Random Forest identified important features, highlighting variables with significant predictive power. Outliers were detected via box plots and managed using transformations or removals. Target variable analysis uncovered potential class imbalance, prompting strategies like resampling to enhance minority class predictions.</w:t>
      </w:r>
    </w:p>
    <w:p w14:paraId="0D50F487" w14:textId="77777777" w:rsidR="00F60BB7" w:rsidRPr="00F408CF" w:rsidRDefault="00F60BB7" w:rsidP="00F408CF">
      <w:pPr>
        <w:pStyle w:val="NormalWeb"/>
        <w:spacing w:line="360" w:lineRule="auto"/>
        <w:jc w:val="both"/>
        <w:rPr>
          <w:rFonts w:asciiTheme="minorHAnsi" w:hAnsiTheme="minorHAnsi" w:cstheme="minorHAnsi"/>
        </w:rPr>
      </w:pPr>
      <w:r w:rsidRPr="00F408CF">
        <w:rPr>
          <w:rStyle w:val="Strong"/>
          <w:rFonts w:asciiTheme="minorHAnsi" w:hAnsiTheme="minorHAnsi" w:cstheme="minorHAnsi"/>
        </w:rPr>
        <w:t>Data Splitting and Scaling</w:t>
      </w:r>
    </w:p>
    <w:p w14:paraId="692C509E" w14:textId="33959A65" w:rsidR="00F60BB7" w:rsidRPr="00F408CF" w:rsidRDefault="00F60BB7" w:rsidP="00F408CF">
      <w:pPr>
        <w:pStyle w:val="NormalWeb"/>
        <w:spacing w:line="360" w:lineRule="auto"/>
        <w:jc w:val="both"/>
        <w:rPr>
          <w:rFonts w:asciiTheme="minorHAnsi" w:hAnsiTheme="minorHAnsi" w:cstheme="minorHAnsi"/>
        </w:rPr>
      </w:pPr>
      <w:r w:rsidRPr="00F408CF">
        <w:rPr>
          <w:rFonts w:asciiTheme="minorHAnsi" w:hAnsiTheme="minorHAnsi" w:cstheme="minorHAnsi"/>
        </w:rPr>
        <w:t xml:space="preserve">The dataset was split into training (70%) and testing (30%) sets using stratification to maintain class proportions. Features were scaled using </w:t>
      </w:r>
      <w:r w:rsidRPr="00F408CF">
        <w:rPr>
          <w:rStyle w:val="HTMLCode"/>
          <w:rFonts w:asciiTheme="minorHAnsi" w:hAnsiTheme="minorHAnsi" w:cstheme="minorHAnsi"/>
          <w:sz w:val="24"/>
          <w:szCs w:val="24"/>
        </w:rPr>
        <w:t>StandardScaler</w:t>
      </w:r>
      <w:r w:rsidRPr="00F408CF">
        <w:rPr>
          <w:rFonts w:asciiTheme="minorHAnsi" w:hAnsiTheme="minorHAnsi" w:cstheme="minorHAnsi"/>
        </w:rPr>
        <w:t xml:space="preserve"> for improved model performance.</w:t>
      </w:r>
    </w:p>
    <w:p w14:paraId="550D348D" w14:textId="77777777" w:rsidR="00F60BB7" w:rsidRPr="00F408CF" w:rsidRDefault="00F60BB7" w:rsidP="00F408CF">
      <w:pPr>
        <w:pStyle w:val="NormalWeb"/>
        <w:spacing w:line="360" w:lineRule="auto"/>
        <w:jc w:val="both"/>
        <w:rPr>
          <w:rFonts w:asciiTheme="minorHAnsi" w:hAnsiTheme="minorHAnsi" w:cstheme="minorHAnsi"/>
        </w:rPr>
      </w:pPr>
      <w:r w:rsidRPr="00F408CF">
        <w:rPr>
          <w:rStyle w:val="Strong"/>
          <w:rFonts w:asciiTheme="minorHAnsi" w:hAnsiTheme="minorHAnsi" w:cstheme="minorHAnsi"/>
        </w:rPr>
        <w:t>Modeling and Evaluation</w:t>
      </w:r>
    </w:p>
    <w:p w14:paraId="641DB7FB" w14:textId="1FF354E9" w:rsidR="00F60BB7" w:rsidRPr="00F408CF" w:rsidRDefault="00F60BB7" w:rsidP="00F408CF">
      <w:pPr>
        <w:pStyle w:val="NormalWeb"/>
        <w:spacing w:line="360" w:lineRule="auto"/>
        <w:jc w:val="both"/>
        <w:rPr>
          <w:rFonts w:asciiTheme="minorHAnsi" w:hAnsiTheme="minorHAnsi" w:cstheme="minorHAnsi"/>
        </w:rPr>
      </w:pPr>
      <w:r w:rsidRPr="00F408CF">
        <w:rPr>
          <w:rFonts w:asciiTheme="minorHAnsi" w:hAnsiTheme="minorHAnsi" w:cstheme="minorHAnsi"/>
        </w:rPr>
        <w:t>Three models were used: Logistic Regression, Random Forest Classifier, and XGBoost Classifier. Logistic Regression provided interpretability but struggled with minority class predictions. Random Forest offered insights into feature relevance and reduced overfitting through its ensemble approach. XGBoost excelled in handling class imbalance and provided robust accuracy. Evaluation metrics included confusion matrices, classification reports, and ROC-AUC scores, revealing trade-offs between sensitivity, specificity, and model robustness.</w:t>
      </w:r>
    </w:p>
    <w:p w14:paraId="6327F851" w14:textId="77777777" w:rsidR="00F60BB7" w:rsidRPr="00F408CF" w:rsidRDefault="00F60BB7" w:rsidP="00F408CF">
      <w:pPr>
        <w:pStyle w:val="NormalWeb"/>
        <w:spacing w:line="360" w:lineRule="auto"/>
        <w:jc w:val="both"/>
        <w:rPr>
          <w:rFonts w:asciiTheme="minorHAnsi" w:hAnsiTheme="minorHAnsi" w:cstheme="minorHAnsi"/>
        </w:rPr>
      </w:pPr>
      <w:r w:rsidRPr="00F408CF">
        <w:rPr>
          <w:rFonts w:asciiTheme="minorHAnsi" w:hAnsiTheme="minorHAnsi" w:cstheme="minorHAnsi"/>
        </w:rPr>
        <w:lastRenderedPageBreak/>
        <w:t>The analysis aids in selecting the optimal model for credit default prediction based on accuracy, interpretability, and feature importance.</w:t>
      </w:r>
    </w:p>
    <w:p w14:paraId="3AD924F2" w14:textId="711C09A0" w:rsidR="002A2E77" w:rsidRPr="00F408CF" w:rsidRDefault="002A2E77" w:rsidP="00F408CF">
      <w:pPr>
        <w:spacing w:line="360" w:lineRule="auto"/>
        <w:jc w:val="both"/>
        <w:rPr>
          <w:rFonts w:cstheme="minorHAnsi"/>
          <w:b/>
          <w:bCs/>
          <w:sz w:val="24"/>
          <w:szCs w:val="24"/>
        </w:rPr>
      </w:pPr>
      <w:r w:rsidRPr="00F408CF">
        <w:rPr>
          <w:rFonts w:cstheme="minorHAnsi"/>
          <w:b/>
          <w:bCs/>
          <w:sz w:val="24"/>
          <w:szCs w:val="24"/>
        </w:rPr>
        <w:t>Results</w:t>
      </w:r>
    </w:p>
    <w:p w14:paraId="30CF5C3F" w14:textId="77777777" w:rsidR="002A2E77" w:rsidRPr="00F408CF" w:rsidRDefault="002A2E77" w:rsidP="00F408CF">
      <w:pPr>
        <w:pStyle w:val="NormalWeb"/>
        <w:spacing w:line="360" w:lineRule="auto"/>
        <w:jc w:val="both"/>
        <w:rPr>
          <w:rFonts w:asciiTheme="minorHAnsi" w:hAnsiTheme="minorHAnsi" w:cstheme="minorHAnsi"/>
        </w:rPr>
      </w:pPr>
      <w:r w:rsidRPr="00F408CF">
        <w:rPr>
          <w:rFonts w:asciiTheme="minorHAnsi" w:hAnsiTheme="minorHAnsi" w:cstheme="minorHAnsi"/>
        </w:rPr>
        <w:t>The models were evaluated on a dataset with two classes: class 0 (majority) and class 1 (minority). Key performance metrics, including precision, recall, and F1-score, were used to assess the ability of each model to classify the classes accurately.</w:t>
      </w:r>
    </w:p>
    <w:p w14:paraId="5048CD4D" w14:textId="77777777" w:rsidR="002A2E77" w:rsidRPr="002A2E77" w:rsidRDefault="002A2E77" w:rsidP="00F408CF">
      <w:pPr>
        <w:spacing w:before="100" w:beforeAutospacing="1" w:after="100" w:afterAutospacing="1" w:line="360" w:lineRule="auto"/>
        <w:jc w:val="both"/>
        <w:rPr>
          <w:rFonts w:eastAsia="Times New Roman" w:cstheme="minorHAnsi"/>
          <w:sz w:val="24"/>
          <w:szCs w:val="24"/>
        </w:rPr>
      </w:pPr>
      <w:r w:rsidRPr="002A2E77">
        <w:rPr>
          <w:rFonts w:eastAsia="Times New Roman" w:cstheme="minorHAnsi"/>
          <w:sz w:val="24"/>
          <w:szCs w:val="24"/>
        </w:rPr>
        <w:t>Here’s a concise table summarising the performance metrics for each model:</w:t>
      </w:r>
    </w:p>
    <w:tbl>
      <w:tblPr>
        <w:tblW w:w="9229" w:type="dxa"/>
        <w:tblCellSpacing w:w="15" w:type="dxa"/>
        <w:tblCellMar>
          <w:top w:w="15" w:type="dxa"/>
          <w:left w:w="15" w:type="dxa"/>
          <w:bottom w:w="15" w:type="dxa"/>
          <w:right w:w="15" w:type="dxa"/>
        </w:tblCellMar>
        <w:tblLook w:val="04A0" w:firstRow="1" w:lastRow="0" w:firstColumn="1" w:lastColumn="0" w:noHBand="0" w:noVBand="1"/>
      </w:tblPr>
      <w:tblGrid>
        <w:gridCol w:w="3224"/>
        <w:gridCol w:w="2626"/>
        <w:gridCol w:w="2128"/>
        <w:gridCol w:w="1251"/>
      </w:tblGrid>
      <w:tr w:rsidR="002A2E77" w:rsidRPr="002A2E77" w14:paraId="17178514" w14:textId="77777777" w:rsidTr="002A2E77">
        <w:trPr>
          <w:trHeight w:val="341"/>
          <w:tblHeader/>
          <w:tblCellSpacing w:w="15" w:type="dxa"/>
        </w:trPr>
        <w:tc>
          <w:tcPr>
            <w:tcW w:w="0" w:type="auto"/>
            <w:vAlign w:val="center"/>
            <w:hideMark/>
          </w:tcPr>
          <w:p w14:paraId="13F8D433" w14:textId="77777777" w:rsidR="002A2E77" w:rsidRPr="002A2E77" w:rsidRDefault="002A2E77" w:rsidP="00F408CF">
            <w:pPr>
              <w:spacing w:after="0" w:line="360" w:lineRule="auto"/>
              <w:jc w:val="both"/>
              <w:rPr>
                <w:rFonts w:eastAsia="Times New Roman" w:cstheme="minorHAnsi"/>
                <w:b/>
                <w:bCs/>
                <w:sz w:val="24"/>
                <w:szCs w:val="24"/>
              </w:rPr>
            </w:pPr>
            <w:r w:rsidRPr="002A2E77">
              <w:rPr>
                <w:rFonts w:eastAsia="Times New Roman" w:cstheme="minorHAnsi"/>
                <w:b/>
                <w:bCs/>
                <w:sz w:val="24"/>
                <w:szCs w:val="24"/>
              </w:rPr>
              <w:t>Metric</w:t>
            </w:r>
          </w:p>
        </w:tc>
        <w:tc>
          <w:tcPr>
            <w:tcW w:w="0" w:type="auto"/>
            <w:vAlign w:val="center"/>
            <w:hideMark/>
          </w:tcPr>
          <w:p w14:paraId="4BF1581B" w14:textId="77777777" w:rsidR="002A2E77" w:rsidRPr="002A2E77" w:rsidRDefault="002A2E77" w:rsidP="00F408CF">
            <w:pPr>
              <w:spacing w:after="0" w:line="360" w:lineRule="auto"/>
              <w:jc w:val="both"/>
              <w:rPr>
                <w:rFonts w:eastAsia="Times New Roman" w:cstheme="minorHAnsi"/>
                <w:b/>
                <w:bCs/>
                <w:sz w:val="24"/>
                <w:szCs w:val="24"/>
              </w:rPr>
            </w:pPr>
            <w:r w:rsidRPr="002A2E77">
              <w:rPr>
                <w:rFonts w:eastAsia="Times New Roman" w:cstheme="minorHAnsi"/>
                <w:b/>
                <w:bCs/>
                <w:sz w:val="24"/>
                <w:szCs w:val="24"/>
              </w:rPr>
              <w:t>Logistic Regression</w:t>
            </w:r>
          </w:p>
        </w:tc>
        <w:tc>
          <w:tcPr>
            <w:tcW w:w="0" w:type="auto"/>
            <w:vAlign w:val="center"/>
            <w:hideMark/>
          </w:tcPr>
          <w:p w14:paraId="04CDEAC4" w14:textId="77777777" w:rsidR="002A2E77" w:rsidRPr="002A2E77" w:rsidRDefault="002A2E77" w:rsidP="00F408CF">
            <w:pPr>
              <w:spacing w:after="0" w:line="360" w:lineRule="auto"/>
              <w:jc w:val="both"/>
              <w:rPr>
                <w:rFonts w:eastAsia="Times New Roman" w:cstheme="minorHAnsi"/>
                <w:b/>
                <w:bCs/>
                <w:sz w:val="24"/>
                <w:szCs w:val="24"/>
              </w:rPr>
            </w:pPr>
            <w:r w:rsidRPr="002A2E77">
              <w:rPr>
                <w:rFonts w:eastAsia="Times New Roman" w:cstheme="minorHAnsi"/>
                <w:b/>
                <w:bCs/>
                <w:sz w:val="24"/>
                <w:szCs w:val="24"/>
              </w:rPr>
              <w:t>Random Forest</w:t>
            </w:r>
          </w:p>
        </w:tc>
        <w:tc>
          <w:tcPr>
            <w:tcW w:w="0" w:type="auto"/>
            <w:vAlign w:val="center"/>
            <w:hideMark/>
          </w:tcPr>
          <w:p w14:paraId="6AB40458" w14:textId="77777777" w:rsidR="002A2E77" w:rsidRPr="002A2E77" w:rsidRDefault="002A2E77" w:rsidP="00F408CF">
            <w:pPr>
              <w:spacing w:after="0" w:line="360" w:lineRule="auto"/>
              <w:jc w:val="both"/>
              <w:rPr>
                <w:rFonts w:eastAsia="Times New Roman" w:cstheme="minorHAnsi"/>
                <w:b/>
                <w:bCs/>
                <w:sz w:val="24"/>
                <w:szCs w:val="24"/>
              </w:rPr>
            </w:pPr>
            <w:r w:rsidRPr="002A2E77">
              <w:rPr>
                <w:rFonts w:eastAsia="Times New Roman" w:cstheme="minorHAnsi"/>
                <w:b/>
                <w:bCs/>
                <w:sz w:val="24"/>
                <w:szCs w:val="24"/>
              </w:rPr>
              <w:t>XGBoost</w:t>
            </w:r>
          </w:p>
        </w:tc>
      </w:tr>
      <w:tr w:rsidR="002A2E77" w:rsidRPr="002A2E77" w14:paraId="5B7DADBB" w14:textId="77777777" w:rsidTr="002A2E77">
        <w:trPr>
          <w:trHeight w:val="360"/>
          <w:tblCellSpacing w:w="15" w:type="dxa"/>
        </w:trPr>
        <w:tc>
          <w:tcPr>
            <w:tcW w:w="0" w:type="auto"/>
            <w:vAlign w:val="center"/>
            <w:hideMark/>
          </w:tcPr>
          <w:p w14:paraId="7C591353" w14:textId="77777777" w:rsidR="002A2E77" w:rsidRPr="002A2E77" w:rsidRDefault="002A2E77" w:rsidP="00F408CF">
            <w:pPr>
              <w:spacing w:after="0" w:line="360" w:lineRule="auto"/>
              <w:jc w:val="both"/>
              <w:rPr>
                <w:rFonts w:eastAsia="Times New Roman" w:cstheme="minorHAnsi"/>
                <w:sz w:val="24"/>
                <w:szCs w:val="24"/>
              </w:rPr>
            </w:pPr>
            <w:r w:rsidRPr="002A2E77">
              <w:rPr>
                <w:rFonts w:eastAsia="Times New Roman" w:cstheme="minorHAnsi"/>
                <w:b/>
                <w:bCs/>
                <w:sz w:val="24"/>
                <w:szCs w:val="24"/>
              </w:rPr>
              <w:t>Accuracy</w:t>
            </w:r>
          </w:p>
        </w:tc>
        <w:tc>
          <w:tcPr>
            <w:tcW w:w="0" w:type="auto"/>
            <w:vAlign w:val="center"/>
            <w:hideMark/>
          </w:tcPr>
          <w:p w14:paraId="004746CD" w14:textId="77777777" w:rsidR="002A2E77" w:rsidRPr="002A2E77" w:rsidRDefault="002A2E77" w:rsidP="00F408CF">
            <w:pPr>
              <w:spacing w:after="0" w:line="360" w:lineRule="auto"/>
              <w:jc w:val="both"/>
              <w:rPr>
                <w:rFonts w:eastAsia="Times New Roman" w:cstheme="minorHAnsi"/>
                <w:sz w:val="24"/>
                <w:szCs w:val="24"/>
              </w:rPr>
            </w:pPr>
            <w:r w:rsidRPr="002A2E77">
              <w:rPr>
                <w:rFonts w:eastAsia="Times New Roman" w:cstheme="minorHAnsi"/>
                <w:sz w:val="24"/>
                <w:szCs w:val="24"/>
              </w:rPr>
              <w:t>68%</w:t>
            </w:r>
          </w:p>
        </w:tc>
        <w:tc>
          <w:tcPr>
            <w:tcW w:w="0" w:type="auto"/>
            <w:vAlign w:val="center"/>
            <w:hideMark/>
          </w:tcPr>
          <w:p w14:paraId="4973CC76" w14:textId="77777777" w:rsidR="002A2E77" w:rsidRPr="002A2E77" w:rsidRDefault="002A2E77" w:rsidP="00F408CF">
            <w:pPr>
              <w:spacing w:after="0" w:line="360" w:lineRule="auto"/>
              <w:jc w:val="both"/>
              <w:rPr>
                <w:rFonts w:eastAsia="Times New Roman" w:cstheme="minorHAnsi"/>
                <w:sz w:val="24"/>
                <w:szCs w:val="24"/>
              </w:rPr>
            </w:pPr>
            <w:r w:rsidRPr="002A2E77">
              <w:rPr>
                <w:rFonts w:eastAsia="Times New Roman" w:cstheme="minorHAnsi"/>
                <w:sz w:val="24"/>
                <w:szCs w:val="24"/>
              </w:rPr>
              <w:t>81%</w:t>
            </w:r>
          </w:p>
        </w:tc>
        <w:tc>
          <w:tcPr>
            <w:tcW w:w="0" w:type="auto"/>
            <w:vAlign w:val="center"/>
            <w:hideMark/>
          </w:tcPr>
          <w:p w14:paraId="7A77A83A" w14:textId="77777777" w:rsidR="002A2E77" w:rsidRPr="002A2E77" w:rsidRDefault="002A2E77" w:rsidP="00F408CF">
            <w:pPr>
              <w:spacing w:after="0" w:line="360" w:lineRule="auto"/>
              <w:jc w:val="both"/>
              <w:rPr>
                <w:rFonts w:eastAsia="Times New Roman" w:cstheme="minorHAnsi"/>
                <w:sz w:val="24"/>
                <w:szCs w:val="24"/>
              </w:rPr>
            </w:pPr>
            <w:r w:rsidRPr="002A2E77">
              <w:rPr>
                <w:rFonts w:eastAsia="Times New Roman" w:cstheme="minorHAnsi"/>
                <w:sz w:val="24"/>
                <w:szCs w:val="24"/>
              </w:rPr>
              <w:t>81%</w:t>
            </w:r>
          </w:p>
        </w:tc>
      </w:tr>
      <w:tr w:rsidR="002A2E77" w:rsidRPr="002A2E77" w14:paraId="11807A97" w14:textId="77777777" w:rsidTr="002A2E77">
        <w:trPr>
          <w:trHeight w:val="341"/>
          <w:tblCellSpacing w:w="15" w:type="dxa"/>
        </w:trPr>
        <w:tc>
          <w:tcPr>
            <w:tcW w:w="0" w:type="auto"/>
            <w:vAlign w:val="center"/>
            <w:hideMark/>
          </w:tcPr>
          <w:p w14:paraId="7F7ED817" w14:textId="77777777" w:rsidR="002A2E77" w:rsidRPr="002A2E77" w:rsidRDefault="002A2E77" w:rsidP="00F408CF">
            <w:pPr>
              <w:spacing w:after="0" w:line="360" w:lineRule="auto"/>
              <w:jc w:val="both"/>
              <w:rPr>
                <w:rFonts w:eastAsia="Times New Roman" w:cstheme="minorHAnsi"/>
                <w:sz w:val="24"/>
                <w:szCs w:val="24"/>
              </w:rPr>
            </w:pPr>
            <w:r w:rsidRPr="002A2E77">
              <w:rPr>
                <w:rFonts w:eastAsia="Times New Roman" w:cstheme="minorHAnsi"/>
                <w:b/>
                <w:bCs/>
                <w:sz w:val="24"/>
                <w:szCs w:val="24"/>
              </w:rPr>
              <w:t>Class 0 (Majority)</w:t>
            </w:r>
          </w:p>
        </w:tc>
        <w:tc>
          <w:tcPr>
            <w:tcW w:w="0" w:type="auto"/>
            <w:vAlign w:val="center"/>
            <w:hideMark/>
          </w:tcPr>
          <w:p w14:paraId="4034DF8B" w14:textId="77777777" w:rsidR="002A2E77" w:rsidRPr="002A2E77" w:rsidRDefault="002A2E77" w:rsidP="00F408CF">
            <w:pPr>
              <w:spacing w:after="0" w:line="360" w:lineRule="auto"/>
              <w:jc w:val="both"/>
              <w:rPr>
                <w:rFonts w:eastAsia="Times New Roman" w:cstheme="minorHAnsi"/>
                <w:sz w:val="24"/>
                <w:szCs w:val="24"/>
              </w:rPr>
            </w:pPr>
          </w:p>
        </w:tc>
        <w:tc>
          <w:tcPr>
            <w:tcW w:w="0" w:type="auto"/>
            <w:vAlign w:val="center"/>
            <w:hideMark/>
          </w:tcPr>
          <w:p w14:paraId="4770B4A2" w14:textId="77777777" w:rsidR="002A2E77" w:rsidRPr="002A2E77" w:rsidRDefault="002A2E77" w:rsidP="00F408CF">
            <w:pPr>
              <w:spacing w:after="0" w:line="360" w:lineRule="auto"/>
              <w:jc w:val="both"/>
              <w:rPr>
                <w:rFonts w:eastAsia="Times New Roman" w:cstheme="minorHAnsi"/>
                <w:sz w:val="24"/>
                <w:szCs w:val="24"/>
              </w:rPr>
            </w:pPr>
          </w:p>
        </w:tc>
        <w:tc>
          <w:tcPr>
            <w:tcW w:w="0" w:type="auto"/>
            <w:vAlign w:val="center"/>
            <w:hideMark/>
          </w:tcPr>
          <w:p w14:paraId="49CE7C39" w14:textId="77777777" w:rsidR="002A2E77" w:rsidRPr="002A2E77" w:rsidRDefault="002A2E77" w:rsidP="00F408CF">
            <w:pPr>
              <w:spacing w:after="0" w:line="360" w:lineRule="auto"/>
              <w:jc w:val="both"/>
              <w:rPr>
                <w:rFonts w:eastAsia="Times New Roman" w:cstheme="minorHAnsi"/>
                <w:sz w:val="24"/>
                <w:szCs w:val="24"/>
              </w:rPr>
            </w:pPr>
          </w:p>
        </w:tc>
      </w:tr>
      <w:tr w:rsidR="002A2E77" w:rsidRPr="002A2E77" w14:paraId="5499FC13" w14:textId="77777777" w:rsidTr="002A2E77">
        <w:trPr>
          <w:trHeight w:val="360"/>
          <w:tblCellSpacing w:w="15" w:type="dxa"/>
        </w:trPr>
        <w:tc>
          <w:tcPr>
            <w:tcW w:w="0" w:type="auto"/>
            <w:vAlign w:val="center"/>
            <w:hideMark/>
          </w:tcPr>
          <w:p w14:paraId="08EBAB35" w14:textId="77777777" w:rsidR="002A2E77" w:rsidRPr="002A2E77" w:rsidRDefault="002A2E77" w:rsidP="00F408CF">
            <w:pPr>
              <w:spacing w:after="0" w:line="360" w:lineRule="auto"/>
              <w:jc w:val="both"/>
              <w:rPr>
                <w:rFonts w:eastAsia="Times New Roman" w:cstheme="minorHAnsi"/>
                <w:sz w:val="24"/>
                <w:szCs w:val="24"/>
              </w:rPr>
            </w:pPr>
            <w:r w:rsidRPr="002A2E77">
              <w:rPr>
                <w:rFonts w:eastAsia="Times New Roman" w:cstheme="minorHAnsi"/>
                <w:sz w:val="24"/>
                <w:szCs w:val="24"/>
              </w:rPr>
              <w:t>Precision</w:t>
            </w:r>
          </w:p>
        </w:tc>
        <w:tc>
          <w:tcPr>
            <w:tcW w:w="0" w:type="auto"/>
            <w:vAlign w:val="center"/>
            <w:hideMark/>
          </w:tcPr>
          <w:p w14:paraId="5413B425" w14:textId="77777777" w:rsidR="002A2E77" w:rsidRPr="002A2E77" w:rsidRDefault="002A2E77" w:rsidP="00F408CF">
            <w:pPr>
              <w:spacing w:after="0" w:line="360" w:lineRule="auto"/>
              <w:jc w:val="both"/>
              <w:rPr>
                <w:rFonts w:eastAsia="Times New Roman" w:cstheme="minorHAnsi"/>
                <w:sz w:val="24"/>
                <w:szCs w:val="24"/>
              </w:rPr>
            </w:pPr>
            <w:r w:rsidRPr="002A2E77">
              <w:rPr>
                <w:rFonts w:eastAsia="Times New Roman" w:cstheme="minorHAnsi"/>
                <w:sz w:val="24"/>
                <w:szCs w:val="24"/>
              </w:rPr>
              <w:t>0.87</w:t>
            </w:r>
          </w:p>
        </w:tc>
        <w:tc>
          <w:tcPr>
            <w:tcW w:w="0" w:type="auto"/>
            <w:vAlign w:val="center"/>
            <w:hideMark/>
          </w:tcPr>
          <w:p w14:paraId="12F2C982" w14:textId="77777777" w:rsidR="002A2E77" w:rsidRPr="002A2E77" w:rsidRDefault="002A2E77" w:rsidP="00F408CF">
            <w:pPr>
              <w:spacing w:after="0" w:line="360" w:lineRule="auto"/>
              <w:jc w:val="both"/>
              <w:rPr>
                <w:rFonts w:eastAsia="Times New Roman" w:cstheme="minorHAnsi"/>
                <w:sz w:val="24"/>
                <w:szCs w:val="24"/>
              </w:rPr>
            </w:pPr>
            <w:r w:rsidRPr="002A2E77">
              <w:rPr>
                <w:rFonts w:eastAsia="Times New Roman" w:cstheme="minorHAnsi"/>
                <w:sz w:val="24"/>
                <w:szCs w:val="24"/>
              </w:rPr>
              <w:t>0.83</w:t>
            </w:r>
          </w:p>
        </w:tc>
        <w:tc>
          <w:tcPr>
            <w:tcW w:w="0" w:type="auto"/>
            <w:vAlign w:val="center"/>
            <w:hideMark/>
          </w:tcPr>
          <w:p w14:paraId="07294072" w14:textId="77777777" w:rsidR="002A2E77" w:rsidRPr="002A2E77" w:rsidRDefault="002A2E77" w:rsidP="00F408CF">
            <w:pPr>
              <w:spacing w:after="0" w:line="360" w:lineRule="auto"/>
              <w:jc w:val="both"/>
              <w:rPr>
                <w:rFonts w:eastAsia="Times New Roman" w:cstheme="minorHAnsi"/>
                <w:sz w:val="24"/>
                <w:szCs w:val="24"/>
              </w:rPr>
            </w:pPr>
            <w:r w:rsidRPr="002A2E77">
              <w:rPr>
                <w:rFonts w:eastAsia="Times New Roman" w:cstheme="minorHAnsi"/>
                <w:sz w:val="24"/>
                <w:szCs w:val="24"/>
              </w:rPr>
              <w:t>0.84</w:t>
            </w:r>
          </w:p>
        </w:tc>
      </w:tr>
      <w:tr w:rsidR="002A2E77" w:rsidRPr="002A2E77" w14:paraId="6126EF14" w14:textId="77777777" w:rsidTr="002A2E77">
        <w:trPr>
          <w:trHeight w:val="341"/>
          <w:tblCellSpacing w:w="15" w:type="dxa"/>
        </w:trPr>
        <w:tc>
          <w:tcPr>
            <w:tcW w:w="0" w:type="auto"/>
            <w:vAlign w:val="center"/>
            <w:hideMark/>
          </w:tcPr>
          <w:p w14:paraId="32685A9E" w14:textId="77777777" w:rsidR="002A2E77" w:rsidRPr="002A2E77" w:rsidRDefault="002A2E77" w:rsidP="00F408CF">
            <w:pPr>
              <w:spacing w:after="0" w:line="360" w:lineRule="auto"/>
              <w:jc w:val="both"/>
              <w:rPr>
                <w:rFonts w:eastAsia="Times New Roman" w:cstheme="minorHAnsi"/>
                <w:sz w:val="24"/>
                <w:szCs w:val="24"/>
              </w:rPr>
            </w:pPr>
            <w:r w:rsidRPr="002A2E77">
              <w:rPr>
                <w:rFonts w:eastAsia="Times New Roman" w:cstheme="minorHAnsi"/>
                <w:sz w:val="24"/>
                <w:szCs w:val="24"/>
              </w:rPr>
              <w:t>Recall</w:t>
            </w:r>
          </w:p>
        </w:tc>
        <w:tc>
          <w:tcPr>
            <w:tcW w:w="0" w:type="auto"/>
            <w:vAlign w:val="center"/>
            <w:hideMark/>
          </w:tcPr>
          <w:p w14:paraId="68692095" w14:textId="77777777" w:rsidR="002A2E77" w:rsidRPr="002A2E77" w:rsidRDefault="002A2E77" w:rsidP="00F408CF">
            <w:pPr>
              <w:spacing w:after="0" w:line="360" w:lineRule="auto"/>
              <w:jc w:val="both"/>
              <w:rPr>
                <w:rFonts w:eastAsia="Times New Roman" w:cstheme="minorHAnsi"/>
                <w:sz w:val="24"/>
                <w:szCs w:val="24"/>
              </w:rPr>
            </w:pPr>
            <w:r w:rsidRPr="002A2E77">
              <w:rPr>
                <w:rFonts w:eastAsia="Times New Roman" w:cstheme="minorHAnsi"/>
                <w:sz w:val="24"/>
                <w:szCs w:val="24"/>
              </w:rPr>
              <w:t>0.70</w:t>
            </w:r>
          </w:p>
        </w:tc>
        <w:tc>
          <w:tcPr>
            <w:tcW w:w="0" w:type="auto"/>
            <w:vAlign w:val="center"/>
            <w:hideMark/>
          </w:tcPr>
          <w:p w14:paraId="2413F562" w14:textId="77777777" w:rsidR="002A2E77" w:rsidRPr="002A2E77" w:rsidRDefault="002A2E77" w:rsidP="00F408CF">
            <w:pPr>
              <w:spacing w:after="0" w:line="360" w:lineRule="auto"/>
              <w:jc w:val="both"/>
              <w:rPr>
                <w:rFonts w:eastAsia="Times New Roman" w:cstheme="minorHAnsi"/>
                <w:sz w:val="24"/>
                <w:szCs w:val="24"/>
              </w:rPr>
            </w:pPr>
            <w:r w:rsidRPr="002A2E77">
              <w:rPr>
                <w:rFonts w:eastAsia="Times New Roman" w:cstheme="minorHAnsi"/>
                <w:sz w:val="24"/>
                <w:szCs w:val="24"/>
              </w:rPr>
              <w:t>0.95</w:t>
            </w:r>
          </w:p>
        </w:tc>
        <w:tc>
          <w:tcPr>
            <w:tcW w:w="0" w:type="auto"/>
            <w:vAlign w:val="center"/>
            <w:hideMark/>
          </w:tcPr>
          <w:p w14:paraId="2CB970BE" w14:textId="77777777" w:rsidR="002A2E77" w:rsidRPr="002A2E77" w:rsidRDefault="002A2E77" w:rsidP="00F408CF">
            <w:pPr>
              <w:spacing w:after="0" w:line="360" w:lineRule="auto"/>
              <w:jc w:val="both"/>
              <w:rPr>
                <w:rFonts w:eastAsia="Times New Roman" w:cstheme="minorHAnsi"/>
                <w:sz w:val="24"/>
                <w:szCs w:val="24"/>
              </w:rPr>
            </w:pPr>
            <w:r w:rsidRPr="002A2E77">
              <w:rPr>
                <w:rFonts w:eastAsia="Times New Roman" w:cstheme="minorHAnsi"/>
                <w:sz w:val="24"/>
                <w:szCs w:val="24"/>
              </w:rPr>
              <w:t>0.94</w:t>
            </w:r>
          </w:p>
        </w:tc>
      </w:tr>
      <w:tr w:rsidR="002A2E77" w:rsidRPr="002A2E77" w14:paraId="5A54E84D" w14:textId="77777777" w:rsidTr="002A2E77">
        <w:trPr>
          <w:trHeight w:val="341"/>
          <w:tblCellSpacing w:w="15" w:type="dxa"/>
        </w:trPr>
        <w:tc>
          <w:tcPr>
            <w:tcW w:w="0" w:type="auto"/>
            <w:vAlign w:val="center"/>
            <w:hideMark/>
          </w:tcPr>
          <w:p w14:paraId="2DAECC1A" w14:textId="77777777" w:rsidR="002A2E77" w:rsidRPr="002A2E77" w:rsidRDefault="002A2E77" w:rsidP="00F408CF">
            <w:pPr>
              <w:spacing w:after="0" w:line="360" w:lineRule="auto"/>
              <w:jc w:val="both"/>
              <w:rPr>
                <w:rFonts w:eastAsia="Times New Roman" w:cstheme="minorHAnsi"/>
                <w:sz w:val="24"/>
                <w:szCs w:val="24"/>
              </w:rPr>
            </w:pPr>
            <w:r w:rsidRPr="002A2E77">
              <w:rPr>
                <w:rFonts w:eastAsia="Times New Roman" w:cstheme="minorHAnsi"/>
                <w:sz w:val="24"/>
                <w:szCs w:val="24"/>
              </w:rPr>
              <w:t>F1-Score</w:t>
            </w:r>
          </w:p>
        </w:tc>
        <w:tc>
          <w:tcPr>
            <w:tcW w:w="0" w:type="auto"/>
            <w:vAlign w:val="center"/>
            <w:hideMark/>
          </w:tcPr>
          <w:p w14:paraId="25D8C243" w14:textId="77777777" w:rsidR="002A2E77" w:rsidRPr="002A2E77" w:rsidRDefault="002A2E77" w:rsidP="00F408CF">
            <w:pPr>
              <w:spacing w:after="0" w:line="360" w:lineRule="auto"/>
              <w:jc w:val="both"/>
              <w:rPr>
                <w:rFonts w:eastAsia="Times New Roman" w:cstheme="minorHAnsi"/>
                <w:sz w:val="24"/>
                <w:szCs w:val="24"/>
              </w:rPr>
            </w:pPr>
            <w:r w:rsidRPr="002A2E77">
              <w:rPr>
                <w:rFonts w:eastAsia="Times New Roman" w:cstheme="minorHAnsi"/>
                <w:sz w:val="24"/>
                <w:szCs w:val="24"/>
              </w:rPr>
              <w:t>0.77</w:t>
            </w:r>
          </w:p>
        </w:tc>
        <w:tc>
          <w:tcPr>
            <w:tcW w:w="0" w:type="auto"/>
            <w:vAlign w:val="center"/>
            <w:hideMark/>
          </w:tcPr>
          <w:p w14:paraId="07A13C64" w14:textId="77777777" w:rsidR="002A2E77" w:rsidRPr="002A2E77" w:rsidRDefault="002A2E77" w:rsidP="00F408CF">
            <w:pPr>
              <w:spacing w:after="0" w:line="360" w:lineRule="auto"/>
              <w:jc w:val="both"/>
              <w:rPr>
                <w:rFonts w:eastAsia="Times New Roman" w:cstheme="minorHAnsi"/>
                <w:sz w:val="24"/>
                <w:szCs w:val="24"/>
              </w:rPr>
            </w:pPr>
            <w:r w:rsidRPr="002A2E77">
              <w:rPr>
                <w:rFonts w:eastAsia="Times New Roman" w:cstheme="minorHAnsi"/>
                <w:sz w:val="24"/>
                <w:szCs w:val="24"/>
              </w:rPr>
              <w:t>0.89</w:t>
            </w:r>
          </w:p>
        </w:tc>
        <w:tc>
          <w:tcPr>
            <w:tcW w:w="0" w:type="auto"/>
            <w:vAlign w:val="center"/>
            <w:hideMark/>
          </w:tcPr>
          <w:p w14:paraId="4F9676B5" w14:textId="77777777" w:rsidR="002A2E77" w:rsidRPr="002A2E77" w:rsidRDefault="002A2E77" w:rsidP="00F408CF">
            <w:pPr>
              <w:spacing w:after="0" w:line="360" w:lineRule="auto"/>
              <w:jc w:val="both"/>
              <w:rPr>
                <w:rFonts w:eastAsia="Times New Roman" w:cstheme="minorHAnsi"/>
                <w:sz w:val="24"/>
                <w:szCs w:val="24"/>
              </w:rPr>
            </w:pPr>
            <w:r w:rsidRPr="002A2E77">
              <w:rPr>
                <w:rFonts w:eastAsia="Times New Roman" w:cstheme="minorHAnsi"/>
                <w:sz w:val="24"/>
                <w:szCs w:val="24"/>
              </w:rPr>
              <w:t>0.89</w:t>
            </w:r>
          </w:p>
        </w:tc>
      </w:tr>
      <w:tr w:rsidR="002A2E77" w:rsidRPr="002A2E77" w14:paraId="7E9F74DB" w14:textId="77777777" w:rsidTr="002A2E77">
        <w:trPr>
          <w:trHeight w:val="360"/>
          <w:tblCellSpacing w:w="15" w:type="dxa"/>
        </w:trPr>
        <w:tc>
          <w:tcPr>
            <w:tcW w:w="0" w:type="auto"/>
            <w:vAlign w:val="center"/>
            <w:hideMark/>
          </w:tcPr>
          <w:p w14:paraId="0660B70E" w14:textId="77777777" w:rsidR="002A2E77" w:rsidRPr="002A2E77" w:rsidRDefault="002A2E77" w:rsidP="00F408CF">
            <w:pPr>
              <w:spacing w:after="0" w:line="360" w:lineRule="auto"/>
              <w:jc w:val="both"/>
              <w:rPr>
                <w:rFonts w:eastAsia="Times New Roman" w:cstheme="minorHAnsi"/>
                <w:sz w:val="24"/>
                <w:szCs w:val="24"/>
              </w:rPr>
            </w:pPr>
            <w:r w:rsidRPr="002A2E77">
              <w:rPr>
                <w:rFonts w:eastAsia="Times New Roman" w:cstheme="minorHAnsi"/>
                <w:b/>
                <w:bCs/>
                <w:sz w:val="24"/>
                <w:szCs w:val="24"/>
              </w:rPr>
              <w:t>Class 1 (Minority)</w:t>
            </w:r>
          </w:p>
        </w:tc>
        <w:tc>
          <w:tcPr>
            <w:tcW w:w="0" w:type="auto"/>
            <w:vAlign w:val="center"/>
            <w:hideMark/>
          </w:tcPr>
          <w:p w14:paraId="475B48D6" w14:textId="77777777" w:rsidR="002A2E77" w:rsidRPr="002A2E77" w:rsidRDefault="002A2E77" w:rsidP="00F408CF">
            <w:pPr>
              <w:spacing w:after="0" w:line="360" w:lineRule="auto"/>
              <w:jc w:val="both"/>
              <w:rPr>
                <w:rFonts w:eastAsia="Times New Roman" w:cstheme="minorHAnsi"/>
                <w:sz w:val="24"/>
                <w:szCs w:val="24"/>
              </w:rPr>
            </w:pPr>
          </w:p>
        </w:tc>
        <w:tc>
          <w:tcPr>
            <w:tcW w:w="0" w:type="auto"/>
            <w:vAlign w:val="center"/>
            <w:hideMark/>
          </w:tcPr>
          <w:p w14:paraId="14060ECA" w14:textId="77777777" w:rsidR="002A2E77" w:rsidRPr="002A2E77" w:rsidRDefault="002A2E77" w:rsidP="00F408CF">
            <w:pPr>
              <w:spacing w:after="0" w:line="360" w:lineRule="auto"/>
              <w:jc w:val="both"/>
              <w:rPr>
                <w:rFonts w:eastAsia="Times New Roman" w:cstheme="minorHAnsi"/>
                <w:sz w:val="24"/>
                <w:szCs w:val="24"/>
              </w:rPr>
            </w:pPr>
          </w:p>
        </w:tc>
        <w:tc>
          <w:tcPr>
            <w:tcW w:w="0" w:type="auto"/>
            <w:vAlign w:val="center"/>
            <w:hideMark/>
          </w:tcPr>
          <w:p w14:paraId="47721514" w14:textId="77777777" w:rsidR="002A2E77" w:rsidRPr="002A2E77" w:rsidRDefault="002A2E77" w:rsidP="00F408CF">
            <w:pPr>
              <w:spacing w:after="0" w:line="360" w:lineRule="auto"/>
              <w:jc w:val="both"/>
              <w:rPr>
                <w:rFonts w:eastAsia="Times New Roman" w:cstheme="minorHAnsi"/>
                <w:sz w:val="24"/>
                <w:szCs w:val="24"/>
              </w:rPr>
            </w:pPr>
          </w:p>
        </w:tc>
      </w:tr>
      <w:tr w:rsidR="002A2E77" w:rsidRPr="002A2E77" w14:paraId="4215484B" w14:textId="77777777" w:rsidTr="002A2E77">
        <w:trPr>
          <w:trHeight w:val="341"/>
          <w:tblCellSpacing w:w="15" w:type="dxa"/>
        </w:trPr>
        <w:tc>
          <w:tcPr>
            <w:tcW w:w="0" w:type="auto"/>
            <w:vAlign w:val="center"/>
            <w:hideMark/>
          </w:tcPr>
          <w:p w14:paraId="4652F888" w14:textId="77777777" w:rsidR="002A2E77" w:rsidRPr="002A2E77" w:rsidRDefault="002A2E77" w:rsidP="00F408CF">
            <w:pPr>
              <w:spacing w:after="0" w:line="360" w:lineRule="auto"/>
              <w:jc w:val="both"/>
              <w:rPr>
                <w:rFonts w:eastAsia="Times New Roman" w:cstheme="minorHAnsi"/>
                <w:sz w:val="24"/>
                <w:szCs w:val="24"/>
              </w:rPr>
            </w:pPr>
            <w:r w:rsidRPr="002A2E77">
              <w:rPr>
                <w:rFonts w:eastAsia="Times New Roman" w:cstheme="minorHAnsi"/>
                <w:sz w:val="24"/>
                <w:szCs w:val="24"/>
              </w:rPr>
              <w:t>Precision</w:t>
            </w:r>
          </w:p>
        </w:tc>
        <w:tc>
          <w:tcPr>
            <w:tcW w:w="0" w:type="auto"/>
            <w:vAlign w:val="center"/>
            <w:hideMark/>
          </w:tcPr>
          <w:p w14:paraId="781566B9" w14:textId="77777777" w:rsidR="002A2E77" w:rsidRPr="002A2E77" w:rsidRDefault="002A2E77" w:rsidP="00F408CF">
            <w:pPr>
              <w:spacing w:after="0" w:line="360" w:lineRule="auto"/>
              <w:jc w:val="both"/>
              <w:rPr>
                <w:rFonts w:eastAsia="Times New Roman" w:cstheme="minorHAnsi"/>
                <w:sz w:val="24"/>
                <w:szCs w:val="24"/>
              </w:rPr>
            </w:pPr>
            <w:r w:rsidRPr="002A2E77">
              <w:rPr>
                <w:rFonts w:eastAsia="Times New Roman" w:cstheme="minorHAnsi"/>
                <w:sz w:val="24"/>
                <w:szCs w:val="24"/>
              </w:rPr>
              <w:t>0.37</w:t>
            </w:r>
          </w:p>
        </w:tc>
        <w:tc>
          <w:tcPr>
            <w:tcW w:w="0" w:type="auto"/>
            <w:vAlign w:val="center"/>
            <w:hideMark/>
          </w:tcPr>
          <w:p w14:paraId="6812C7EF" w14:textId="77777777" w:rsidR="002A2E77" w:rsidRPr="002A2E77" w:rsidRDefault="002A2E77" w:rsidP="00F408CF">
            <w:pPr>
              <w:spacing w:after="0" w:line="360" w:lineRule="auto"/>
              <w:jc w:val="both"/>
              <w:rPr>
                <w:rFonts w:eastAsia="Times New Roman" w:cstheme="minorHAnsi"/>
                <w:sz w:val="24"/>
                <w:szCs w:val="24"/>
              </w:rPr>
            </w:pPr>
            <w:r w:rsidRPr="002A2E77">
              <w:rPr>
                <w:rFonts w:eastAsia="Times New Roman" w:cstheme="minorHAnsi"/>
                <w:sz w:val="24"/>
                <w:szCs w:val="24"/>
              </w:rPr>
              <w:t>0.64</w:t>
            </w:r>
          </w:p>
        </w:tc>
        <w:tc>
          <w:tcPr>
            <w:tcW w:w="0" w:type="auto"/>
            <w:vAlign w:val="center"/>
            <w:hideMark/>
          </w:tcPr>
          <w:p w14:paraId="338CF810" w14:textId="77777777" w:rsidR="002A2E77" w:rsidRPr="002A2E77" w:rsidRDefault="002A2E77" w:rsidP="00F408CF">
            <w:pPr>
              <w:spacing w:after="0" w:line="360" w:lineRule="auto"/>
              <w:jc w:val="both"/>
              <w:rPr>
                <w:rFonts w:eastAsia="Times New Roman" w:cstheme="minorHAnsi"/>
                <w:sz w:val="24"/>
                <w:szCs w:val="24"/>
              </w:rPr>
            </w:pPr>
            <w:r w:rsidRPr="002A2E77">
              <w:rPr>
                <w:rFonts w:eastAsia="Times New Roman" w:cstheme="minorHAnsi"/>
                <w:sz w:val="24"/>
                <w:szCs w:val="24"/>
              </w:rPr>
              <w:t>0.63</w:t>
            </w:r>
          </w:p>
        </w:tc>
      </w:tr>
      <w:tr w:rsidR="002A2E77" w:rsidRPr="002A2E77" w14:paraId="381B2ACA" w14:textId="77777777" w:rsidTr="002A2E77">
        <w:trPr>
          <w:trHeight w:val="360"/>
          <w:tblCellSpacing w:w="15" w:type="dxa"/>
        </w:trPr>
        <w:tc>
          <w:tcPr>
            <w:tcW w:w="0" w:type="auto"/>
            <w:vAlign w:val="center"/>
            <w:hideMark/>
          </w:tcPr>
          <w:p w14:paraId="45832DDA" w14:textId="77777777" w:rsidR="002A2E77" w:rsidRPr="002A2E77" w:rsidRDefault="002A2E77" w:rsidP="00F408CF">
            <w:pPr>
              <w:spacing w:after="0" w:line="360" w:lineRule="auto"/>
              <w:jc w:val="both"/>
              <w:rPr>
                <w:rFonts w:eastAsia="Times New Roman" w:cstheme="minorHAnsi"/>
                <w:sz w:val="24"/>
                <w:szCs w:val="24"/>
              </w:rPr>
            </w:pPr>
            <w:r w:rsidRPr="002A2E77">
              <w:rPr>
                <w:rFonts w:eastAsia="Times New Roman" w:cstheme="minorHAnsi"/>
                <w:sz w:val="24"/>
                <w:szCs w:val="24"/>
              </w:rPr>
              <w:t>Recall</w:t>
            </w:r>
          </w:p>
        </w:tc>
        <w:tc>
          <w:tcPr>
            <w:tcW w:w="0" w:type="auto"/>
            <w:vAlign w:val="center"/>
            <w:hideMark/>
          </w:tcPr>
          <w:p w14:paraId="5482DE68" w14:textId="77777777" w:rsidR="002A2E77" w:rsidRPr="002A2E77" w:rsidRDefault="002A2E77" w:rsidP="00F408CF">
            <w:pPr>
              <w:spacing w:after="0" w:line="360" w:lineRule="auto"/>
              <w:jc w:val="both"/>
              <w:rPr>
                <w:rFonts w:eastAsia="Times New Roman" w:cstheme="minorHAnsi"/>
                <w:sz w:val="24"/>
                <w:szCs w:val="24"/>
              </w:rPr>
            </w:pPr>
            <w:r w:rsidRPr="002A2E77">
              <w:rPr>
                <w:rFonts w:eastAsia="Times New Roman" w:cstheme="minorHAnsi"/>
                <w:sz w:val="24"/>
                <w:szCs w:val="24"/>
              </w:rPr>
              <w:t>0.63</w:t>
            </w:r>
          </w:p>
        </w:tc>
        <w:tc>
          <w:tcPr>
            <w:tcW w:w="0" w:type="auto"/>
            <w:vAlign w:val="center"/>
            <w:hideMark/>
          </w:tcPr>
          <w:p w14:paraId="3B9B304C" w14:textId="77777777" w:rsidR="002A2E77" w:rsidRPr="002A2E77" w:rsidRDefault="002A2E77" w:rsidP="00F408CF">
            <w:pPr>
              <w:spacing w:after="0" w:line="360" w:lineRule="auto"/>
              <w:jc w:val="both"/>
              <w:rPr>
                <w:rFonts w:eastAsia="Times New Roman" w:cstheme="minorHAnsi"/>
                <w:sz w:val="24"/>
                <w:szCs w:val="24"/>
              </w:rPr>
            </w:pPr>
            <w:r w:rsidRPr="002A2E77">
              <w:rPr>
                <w:rFonts w:eastAsia="Times New Roman" w:cstheme="minorHAnsi"/>
                <w:sz w:val="24"/>
                <w:szCs w:val="24"/>
              </w:rPr>
              <w:t>0.34</w:t>
            </w:r>
          </w:p>
        </w:tc>
        <w:tc>
          <w:tcPr>
            <w:tcW w:w="0" w:type="auto"/>
            <w:vAlign w:val="center"/>
            <w:hideMark/>
          </w:tcPr>
          <w:p w14:paraId="4B989865" w14:textId="77777777" w:rsidR="002A2E77" w:rsidRPr="002A2E77" w:rsidRDefault="002A2E77" w:rsidP="00F408CF">
            <w:pPr>
              <w:spacing w:after="0" w:line="360" w:lineRule="auto"/>
              <w:jc w:val="both"/>
              <w:rPr>
                <w:rFonts w:eastAsia="Times New Roman" w:cstheme="minorHAnsi"/>
                <w:sz w:val="24"/>
                <w:szCs w:val="24"/>
              </w:rPr>
            </w:pPr>
            <w:r w:rsidRPr="002A2E77">
              <w:rPr>
                <w:rFonts w:eastAsia="Times New Roman" w:cstheme="minorHAnsi"/>
                <w:sz w:val="24"/>
                <w:szCs w:val="24"/>
              </w:rPr>
              <w:t>0.36</w:t>
            </w:r>
          </w:p>
        </w:tc>
      </w:tr>
      <w:tr w:rsidR="002A2E77" w:rsidRPr="002A2E77" w14:paraId="41A17D13" w14:textId="77777777" w:rsidTr="002A2E77">
        <w:trPr>
          <w:trHeight w:val="341"/>
          <w:tblCellSpacing w:w="15" w:type="dxa"/>
        </w:trPr>
        <w:tc>
          <w:tcPr>
            <w:tcW w:w="0" w:type="auto"/>
            <w:vAlign w:val="center"/>
            <w:hideMark/>
          </w:tcPr>
          <w:p w14:paraId="054567E5" w14:textId="77777777" w:rsidR="002A2E77" w:rsidRPr="002A2E77" w:rsidRDefault="002A2E77" w:rsidP="00F408CF">
            <w:pPr>
              <w:spacing w:after="0" w:line="360" w:lineRule="auto"/>
              <w:jc w:val="both"/>
              <w:rPr>
                <w:rFonts w:eastAsia="Times New Roman" w:cstheme="minorHAnsi"/>
                <w:sz w:val="24"/>
                <w:szCs w:val="24"/>
              </w:rPr>
            </w:pPr>
            <w:r w:rsidRPr="002A2E77">
              <w:rPr>
                <w:rFonts w:eastAsia="Times New Roman" w:cstheme="minorHAnsi"/>
                <w:sz w:val="24"/>
                <w:szCs w:val="24"/>
              </w:rPr>
              <w:t>F1-Score</w:t>
            </w:r>
          </w:p>
        </w:tc>
        <w:tc>
          <w:tcPr>
            <w:tcW w:w="0" w:type="auto"/>
            <w:vAlign w:val="center"/>
            <w:hideMark/>
          </w:tcPr>
          <w:p w14:paraId="52AF6DDE" w14:textId="77777777" w:rsidR="002A2E77" w:rsidRPr="002A2E77" w:rsidRDefault="002A2E77" w:rsidP="00F408CF">
            <w:pPr>
              <w:spacing w:after="0" w:line="360" w:lineRule="auto"/>
              <w:jc w:val="both"/>
              <w:rPr>
                <w:rFonts w:eastAsia="Times New Roman" w:cstheme="minorHAnsi"/>
                <w:sz w:val="24"/>
                <w:szCs w:val="24"/>
              </w:rPr>
            </w:pPr>
            <w:r w:rsidRPr="002A2E77">
              <w:rPr>
                <w:rFonts w:eastAsia="Times New Roman" w:cstheme="minorHAnsi"/>
                <w:sz w:val="24"/>
                <w:szCs w:val="24"/>
              </w:rPr>
              <w:t>0.47</w:t>
            </w:r>
          </w:p>
        </w:tc>
        <w:tc>
          <w:tcPr>
            <w:tcW w:w="0" w:type="auto"/>
            <w:vAlign w:val="center"/>
            <w:hideMark/>
          </w:tcPr>
          <w:p w14:paraId="2F16C7E6" w14:textId="77777777" w:rsidR="002A2E77" w:rsidRPr="002A2E77" w:rsidRDefault="002A2E77" w:rsidP="00F408CF">
            <w:pPr>
              <w:spacing w:after="0" w:line="360" w:lineRule="auto"/>
              <w:jc w:val="both"/>
              <w:rPr>
                <w:rFonts w:eastAsia="Times New Roman" w:cstheme="minorHAnsi"/>
                <w:sz w:val="24"/>
                <w:szCs w:val="24"/>
              </w:rPr>
            </w:pPr>
            <w:r w:rsidRPr="002A2E77">
              <w:rPr>
                <w:rFonts w:eastAsia="Times New Roman" w:cstheme="minorHAnsi"/>
                <w:sz w:val="24"/>
                <w:szCs w:val="24"/>
              </w:rPr>
              <w:t>0.44</w:t>
            </w:r>
          </w:p>
        </w:tc>
        <w:tc>
          <w:tcPr>
            <w:tcW w:w="0" w:type="auto"/>
            <w:vAlign w:val="center"/>
            <w:hideMark/>
          </w:tcPr>
          <w:p w14:paraId="17FF8BC3" w14:textId="77777777" w:rsidR="002A2E77" w:rsidRPr="002A2E77" w:rsidRDefault="002A2E77" w:rsidP="00F408CF">
            <w:pPr>
              <w:spacing w:after="0" w:line="360" w:lineRule="auto"/>
              <w:jc w:val="both"/>
              <w:rPr>
                <w:rFonts w:eastAsia="Times New Roman" w:cstheme="minorHAnsi"/>
                <w:sz w:val="24"/>
                <w:szCs w:val="24"/>
              </w:rPr>
            </w:pPr>
            <w:r w:rsidRPr="002A2E77">
              <w:rPr>
                <w:rFonts w:eastAsia="Times New Roman" w:cstheme="minorHAnsi"/>
                <w:sz w:val="24"/>
                <w:szCs w:val="24"/>
              </w:rPr>
              <w:t>0.46</w:t>
            </w:r>
          </w:p>
        </w:tc>
      </w:tr>
      <w:tr w:rsidR="002A2E77" w:rsidRPr="002A2E77" w14:paraId="0FE28F9B" w14:textId="77777777" w:rsidTr="002A2E77">
        <w:trPr>
          <w:trHeight w:val="341"/>
          <w:tblCellSpacing w:w="15" w:type="dxa"/>
        </w:trPr>
        <w:tc>
          <w:tcPr>
            <w:tcW w:w="0" w:type="auto"/>
            <w:vAlign w:val="center"/>
            <w:hideMark/>
          </w:tcPr>
          <w:p w14:paraId="6B481572" w14:textId="77777777" w:rsidR="002A2E77" w:rsidRPr="002A2E77" w:rsidRDefault="002A2E77" w:rsidP="00F408CF">
            <w:pPr>
              <w:spacing w:after="0" w:line="360" w:lineRule="auto"/>
              <w:jc w:val="both"/>
              <w:rPr>
                <w:rFonts w:eastAsia="Times New Roman" w:cstheme="minorHAnsi"/>
                <w:sz w:val="24"/>
                <w:szCs w:val="24"/>
              </w:rPr>
            </w:pPr>
            <w:r w:rsidRPr="002A2E77">
              <w:rPr>
                <w:rFonts w:eastAsia="Times New Roman" w:cstheme="minorHAnsi"/>
                <w:b/>
                <w:bCs/>
                <w:sz w:val="24"/>
                <w:szCs w:val="24"/>
              </w:rPr>
              <w:t>Macro Avg F1-Score</w:t>
            </w:r>
          </w:p>
        </w:tc>
        <w:tc>
          <w:tcPr>
            <w:tcW w:w="0" w:type="auto"/>
            <w:vAlign w:val="center"/>
            <w:hideMark/>
          </w:tcPr>
          <w:p w14:paraId="476BA48F" w14:textId="77777777" w:rsidR="002A2E77" w:rsidRPr="002A2E77" w:rsidRDefault="002A2E77" w:rsidP="00F408CF">
            <w:pPr>
              <w:spacing w:after="0" w:line="360" w:lineRule="auto"/>
              <w:jc w:val="both"/>
              <w:rPr>
                <w:rFonts w:eastAsia="Times New Roman" w:cstheme="minorHAnsi"/>
                <w:sz w:val="24"/>
                <w:szCs w:val="24"/>
              </w:rPr>
            </w:pPr>
            <w:r w:rsidRPr="002A2E77">
              <w:rPr>
                <w:rFonts w:eastAsia="Times New Roman" w:cstheme="minorHAnsi"/>
                <w:sz w:val="24"/>
                <w:szCs w:val="24"/>
              </w:rPr>
              <w:t>0.62</w:t>
            </w:r>
          </w:p>
        </w:tc>
        <w:tc>
          <w:tcPr>
            <w:tcW w:w="0" w:type="auto"/>
            <w:vAlign w:val="center"/>
            <w:hideMark/>
          </w:tcPr>
          <w:p w14:paraId="0794DC64" w14:textId="77777777" w:rsidR="002A2E77" w:rsidRPr="002A2E77" w:rsidRDefault="002A2E77" w:rsidP="00F408CF">
            <w:pPr>
              <w:spacing w:after="0" w:line="360" w:lineRule="auto"/>
              <w:jc w:val="both"/>
              <w:rPr>
                <w:rFonts w:eastAsia="Times New Roman" w:cstheme="minorHAnsi"/>
                <w:sz w:val="24"/>
                <w:szCs w:val="24"/>
              </w:rPr>
            </w:pPr>
            <w:r w:rsidRPr="002A2E77">
              <w:rPr>
                <w:rFonts w:eastAsia="Times New Roman" w:cstheme="minorHAnsi"/>
                <w:sz w:val="24"/>
                <w:szCs w:val="24"/>
              </w:rPr>
              <w:t>0.67</w:t>
            </w:r>
          </w:p>
        </w:tc>
        <w:tc>
          <w:tcPr>
            <w:tcW w:w="0" w:type="auto"/>
            <w:vAlign w:val="center"/>
            <w:hideMark/>
          </w:tcPr>
          <w:p w14:paraId="74D7A504" w14:textId="77777777" w:rsidR="002A2E77" w:rsidRPr="002A2E77" w:rsidRDefault="002A2E77" w:rsidP="00F408CF">
            <w:pPr>
              <w:spacing w:after="0" w:line="360" w:lineRule="auto"/>
              <w:jc w:val="both"/>
              <w:rPr>
                <w:rFonts w:eastAsia="Times New Roman" w:cstheme="minorHAnsi"/>
                <w:sz w:val="24"/>
                <w:szCs w:val="24"/>
              </w:rPr>
            </w:pPr>
            <w:r w:rsidRPr="002A2E77">
              <w:rPr>
                <w:rFonts w:eastAsia="Times New Roman" w:cstheme="minorHAnsi"/>
                <w:sz w:val="24"/>
                <w:szCs w:val="24"/>
              </w:rPr>
              <w:t>0.67</w:t>
            </w:r>
          </w:p>
        </w:tc>
      </w:tr>
      <w:tr w:rsidR="002A2E77" w:rsidRPr="002A2E77" w14:paraId="0A8A4208" w14:textId="77777777" w:rsidTr="002A2E77">
        <w:trPr>
          <w:trHeight w:val="360"/>
          <w:tblCellSpacing w:w="15" w:type="dxa"/>
        </w:trPr>
        <w:tc>
          <w:tcPr>
            <w:tcW w:w="0" w:type="auto"/>
            <w:vAlign w:val="center"/>
            <w:hideMark/>
          </w:tcPr>
          <w:p w14:paraId="01ABD83F" w14:textId="77777777" w:rsidR="002A2E77" w:rsidRPr="002A2E77" w:rsidRDefault="002A2E77" w:rsidP="00F408CF">
            <w:pPr>
              <w:spacing w:after="0" w:line="360" w:lineRule="auto"/>
              <w:jc w:val="both"/>
              <w:rPr>
                <w:rFonts w:eastAsia="Times New Roman" w:cstheme="minorHAnsi"/>
                <w:sz w:val="24"/>
                <w:szCs w:val="24"/>
              </w:rPr>
            </w:pPr>
            <w:r w:rsidRPr="002A2E77">
              <w:rPr>
                <w:rFonts w:eastAsia="Times New Roman" w:cstheme="minorHAnsi"/>
                <w:b/>
                <w:bCs/>
                <w:sz w:val="24"/>
                <w:szCs w:val="24"/>
              </w:rPr>
              <w:t>Weighted Avg F1-Score</w:t>
            </w:r>
          </w:p>
        </w:tc>
        <w:tc>
          <w:tcPr>
            <w:tcW w:w="0" w:type="auto"/>
            <w:vAlign w:val="center"/>
            <w:hideMark/>
          </w:tcPr>
          <w:p w14:paraId="38939F6F" w14:textId="77777777" w:rsidR="002A2E77" w:rsidRPr="002A2E77" w:rsidRDefault="002A2E77" w:rsidP="00F408CF">
            <w:pPr>
              <w:spacing w:after="0" w:line="360" w:lineRule="auto"/>
              <w:jc w:val="both"/>
              <w:rPr>
                <w:rFonts w:eastAsia="Times New Roman" w:cstheme="minorHAnsi"/>
                <w:sz w:val="24"/>
                <w:szCs w:val="24"/>
              </w:rPr>
            </w:pPr>
            <w:r w:rsidRPr="002A2E77">
              <w:rPr>
                <w:rFonts w:eastAsia="Times New Roman" w:cstheme="minorHAnsi"/>
                <w:sz w:val="24"/>
                <w:szCs w:val="24"/>
              </w:rPr>
              <w:t>0.71</w:t>
            </w:r>
          </w:p>
        </w:tc>
        <w:tc>
          <w:tcPr>
            <w:tcW w:w="0" w:type="auto"/>
            <w:vAlign w:val="center"/>
            <w:hideMark/>
          </w:tcPr>
          <w:p w14:paraId="12584829" w14:textId="77777777" w:rsidR="002A2E77" w:rsidRPr="002A2E77" w:rsidRDefault="002A2E77" w:rsidP="00F408CF">
            <w:pPr>
              <w:spacing w:after="0" w:line="360" w:lineRule="auto"/>
              <w:jc w:val="both"/>
              <w:rPr>
                <w:rFonts w:eastAsia="Times New Roman" w:cstheme="minorHAnsi"/>
                <w:sz w:val="24"/>
                <w:szCs w:val="24"/>
              </w:rPr>
            </w:pPr>
            <w:r w:rsidRPr="002A2E77">
              <w:rPr>
                <w:rFonts w:eastAsia="Times New Roman" w:cstheme="minorHAnsi"/>
                <w:sz w:val="24"/>
                <w:szCs w:val="24"/>
              </w:rPr>
              <w:t>0.79</w:t>
            </w:r>
          </w:p>
        </w:tc>
        <w:tc>
          <w:tcPr>
            <w:tcW w:w="0" w:type="auto"/>
            <w:vAlign w:val="center"/>
            <w:hideMark/>
          </w:tcPr>
          <w:p w14:paraId="5FD50769" w14:textId="77777777" w:rsidR="002A2E77" w:rsidRPr="002A2E77" w:rsidRDefault="002A2E77" w:rsidP="00F408CF">
            <w:pPr>
              <w:spacing w:after="0" w:line="360" w:lineRule="auto"/>
              <w:jc w:val="both"/>
              <w:rPr>
                <w:rFonts w:eastAsia="Times New Roman" w:cstheme="minorHAnsi"/>
                <w:sz w:val="24"/>
                <w:szCs w:val="24"/>
              </w:rPr>
            </w:pPr>
            <w:r w:rsidRPr="002A2E77">
              <w:rPr>
                <w:rFonts w:eastAsia="Times New Roman" w:cstheme="minorHAnsi"/>
                <w:sz w:val="24"/>
                <w:szCs w:val="24"/>
              </w:rPr>
              <w:t>0.79</w:t>
            </w:r>
          </w:p>
        </w:tc>
      </w:tr>
    </w:tbl>
    <w:p w14:paraId="7513DC2F" w14:textId="77777777" w:rsidR="002A2E77" w:rsidRPr="002A2E77" w:rsidRDefault="002A2E77" w:rsidP="00F408CF">
      <w:pPr>
        <w:spacing w:before="100" w:beforeAutospacing="1" w:after="100" w:afterAutospacing="1" w:line="360" w:lineRule="auto"/>
        <w:jc w:val="both"/>
        <w:rPr>
          <w:rFonts w:eastAsia="Times New Roman" w:cstheme="minorHAnsi"/>
          <w:sz w:val="24"/>
          <w:szCs w:val="24"/>
        </w:rPr>
      </w:pPr>
      <w:r w:rsidRPr="002A2E77">
        <w:rPr>
          <w:rFonts w:eastAsia="Times New Roman" w:cstheme="minorHAnsi"/>
          <w:sz w:val="24"/>
          <w:szCs w:val="24"/>
        </w:rPr>
        <w:t>This table highlights the key metrics for all three models across both classes and their overall</w:t>
      </w:r>
    </w:p>
    <w:p w14:paraId="7F10468A" w14:textId="77777777" w:rsidR="002A2E77" w:rsidRPr="00F408CF" w:rsidRDefault="002A2E77" w:rsidP="00F408CF">
      <w:pPr>
        <w:pStyle w:val="NormalWeb"/>
        <w:spacing w:line="360" w:lineRule="auto"/>
        <w:jc w:val="both"/>
        <w:rPr>
          <w:rFonts w:asciiTheme="minorHAnsi" w:hAnsiTheme="minorHAnsi" w:cstheme="minorHAnsi"/>
        </w:rPr>
      </w:pPr>
      <w:r w:rsidRPr="00F408CF">
        <w:rPr>
          <w:rStyle w:val="Strong"/>
          <w:rFonts w:asciiTheme="minorHAnsi" w:hAnsiTheme="minorHAnsi" w:cstheme="minorHAnsi"/>
        </w:rPr>
        <w:t>Logistic Regression</w:t>
      </w:r>
      <w:r w:rsidRPr="00F408CF">
        <w:rPr>
          <w:rFonts w:asciiTheme="minorHAnsi" w:hAnsiTheme="minorHAnsi" w:cstheme="minorHAnsi"/>
        </w:rPr>
        <w:t xml:space="preserve"> achieved an overall accuracy of </w:t>
      </w:r>
      <w:r w:rsidRPr="00F408CF">
        <w:rPr>
          <w:rStyle w:val="Strong"/>
          <w:rFonts w:asciiTheme="minorHAnsi" w:hAnsiTheme="minorHAnsi" w:cstheme="minorHAnsi"/>
        </w:rPr>
        <w:t>68%</w:t>
      </w:r>
      <w:r w:rsidRPr="00F408CF">
        <w:rPr>
          <w:rFonts w:asciiTheme="minorHAnsi" w:hAnsiTheme="minorHAnsi" w:cstheme="minorHAnsi"/>
        </w:rPr>
        <w:t xml:space="preserve">. Class 0 (majority) demonstrated strong performance with a precision of </w:t>
      </w:r>
      <w:r w:rsidRPr="00F408CF">
        <w:rPr>
          <w:rStyle w:val="Strong"/>
          <w:rFonts w:asciiTheme="minorHAnsi" w:hAnsiTheme="minorHAnsi" w:cstheme="minorHAnsi"/>
        </w:rPr>
        <w:t>0.87</w:t>
      </w:r>
      <w:r w:rsidRPr="00F408CF">
        <w:rPr>
          <w:rFonts w:asciiTheme="minorHAnsi" w:hAnsiTheme="minorHAnsi" w:cstheme="minorHAnsi"/>
        </w:rPr>
        <w:t xml:space="preserve"> and an F1-score of </w:t>
      </w:r>
      <w:r w:rsidRPr="00F408CF">
        <w:rPr>
          <w:rStyle w:val="Strong"/>
          <w:rFonts w:asciiTheme="minorHAnsi" w:hAnsiTheme="minorHAnsi" w:cstheme="minorHAnsi"/>
        </w:rPr>
        <w:t>0.77</w:t>
      </w:r>
      <w:r w:rsidRPr="00F408CF">
        <w:rPr>
          <w:rFonts w:asciiTheme="minorHAnsi" w:hAnsiTheme="minorHAnsi" w:cstheme="minorHAnsi"/>
        </w:rPr>
        <w:t xml:space="preserve">, though its recall was relatively lower at </w:t>
      </w:r>
      <w:r w:rsidRPr="00F408CF">
        <w:rPr>
          <w:rStyle w:val="Strong"/>
          <w:rFonts w:asciiTheme="minorHAnsi" w:hAnsiTheme="minorHAnsi" w:cstheme="minorHAnsi"/>
        </w:rPr>
        <w:t>0.70</w:t>
      </w:r>
      <w:r w:rsidRPr="00F408CF">
        <w:rPr>
          <w:rFonts w:asciiTheme="minorHAnsi" w:hAnsiTheme="minorHAnsi" w:cstheme="minorHAnsi"/>
        </w:rPr>
        <w:t xml:space="preserve">. Class 1 (minority) performance was weaker, achieving a precision of </w:t>
      </w:r>
      <w:r w:rsidRPr="00F408CF">
        <w:rPr>
          <w:rStyle w:val="Strong"/>
          <w:rFonts w:asciiTheme="minorHAnsi" w:hAnsiTheme="minorHAnsi" w:cstheme="minorHAnsi"/>
        </w:rPr>
        <w:t>0.37</w:t>
      </w:r>
      <w:r w:rsidRPr="00F408CF">
        <w:rPr>
          <w:rFonts w:asciiTheme="minorHAnsi" w:hAnsiTheme="minorHAnsi" w:cstheme="minorHAnsi"/>
        </w:rPr>
        <w:t xml:space="preserve">, recall of </w:t>
      </w:r>
      <w:r w:rsidRPr="00F408CF">
        <w:rPr>
          <w:rStyle w:val="Strong"/>
          <w:rFonts w:asciiTheme="minorHAnsi" w:hAnsiTheme="minorHAnsi" w:cstheme="minorHAnsi"/>
        </w:rPr>
        <w:lastRenderedPageBreak/>
        <w:t>0.63</w:t>
      </w:r>
      <w:r w:rsidRPr="00F408CF">
        <w:rPr>
          <w:rFonts w:asciiTheme="minorHAnsi" w:hAnsiTheme="minorHAnsi" w:cstheme="minorHAnsi"/>
        </w:rPr>
        <w:t xml:space="preserve">, and an F1-score of </w:t>
      </w:r>
      <w:r w:rsidRPr="00F408CF">
        <w:rPr>
          <w:rStyle w:val="Strong"/>
          <w:rFonts w:asciiTheme="minorHAnsi" w:hAnsiTheme="minorHAnsi" w:cstheme="minorHAnsi"/>
        </w:rPr>
        <w:t>0.47</w:t>
      </w:r>
      <w:r w:rsidRPr="00F408CF">
        <w:rPr>
          <w:rFonts w:asciiTheme="minorHAnsi" w:hAnsiTheme="minorHAnsi" w:cstheme="minorHAnsi"/>
        </w:rPr>
        <w:t xml:space="preserve">. The model strongly favoured the majority class, as indicated by a weighted average F1-score of </w:t>
      </w:r>
      <w:r w:rsidRPr="00F408CF">
        <w:rPr>
          <w:rStyle w:val="Strong"/>
          <w:rFonts w:asciiTheme="minorHAnsi" w:hAnsiTheme="minorHAnsi" w:cstheme="minorHAnsi"/>
        </w:rPr>
        <w:t>0.71</w:t>
      </w:r>
      <w:r w:rsidRPr="00F408CF">
        <w:rPr>
          <w:rFonts w:asciiTheme="minorHAnsi" w:hAnsiTheme="minorHAnsi" w:cstheme="minorHAnsi"/>
        </w:rPr>
        <w:t>.</w:t>
      </w:r>
    </w:p>
    <w:p w14:paraId="2E6F1299" w14:textId="77777777" w:rsidR="002A2E77" w:rsidRPr="00F408CF" w:rsidRDefault="002A2E77" w:rsidP="00F408CF">
      <w:pPr>
        <w:pStyle w:val="NormalWeb"/>
        <w:spacing w:line="360" w:lineRule="auto"/>
        <w:jc w:val="both"/>
        <w:rPr>
          <w:rFonts w:asciiTheme="minorHAnsi" w:hAnsiTheme="minorHAnsi" w:cstheme="minorHAnsi"/>
        </w:rPr>
      </w:pPr>
      <w:r w:rsidRPr="00F408CF">
        <w:rPr>
          <w:rStyle w:val="Strong"/>
          <w:rFonts w:asciiTheme="minorHAnsi" w:hAnsiTheme="minorHAnsi" w:cstheme="minorHAnsi"/>
        </w:rPr>
        <w:t>Random Forest Classifier</w:t>
      </w:r>
      <w:r w:rsidRPr="00F408CF">
        <w:rPr>
          <w:rFonts w:asciiTheme="minorHAnsi" w:hAnsiTheme="minorHAnsi" w:cstheme="minorHAnsi"/>
        </w:rPr>
        <w:t xml:space="preserve"> delivered a higher overall accuracy of </w:t>
      </w:r>
      <w:r w:rsidRPr="00F408CF">
        <w:rPr>
          <w:rStyle w:val="Strong"/>
          <w:rFonts w:asciiTheme="minorHAnsi" w:hAnsiTheme="minorHAnsi" w:cstheme="minorHAnsi"/>
        </w:rPr>
        <w:t>81%</w:t>
      </w:r>
      <w:r w:rsidRPr="00F408CF">
        <w:rPr>
          <w:rFonts w:asciiTheme="minorHAnsi" w:hAnsiTheme="minorHAnsi" w:cstheme="minorHAnsi"/>
        </w:rPr>
        <w:t xml:space="preserve">. For class 0, it achieved a precision of </w:t>
      </w:r>
      <w:r w:rsidRPr="00F408CF">
        <w:rPr>
          <w:rStyle w:val="Strong"/>
          <w:rFonts w:asciiTheme="minorHAnsi" w:hAnsiTheme="minorHAnsi" w:cstheme="minorHAnsi"/>
        </w:rPr>
        <w:t>0.83</w:t>
      </w:r>
      <w:r w:rsidRPr="00F408CF">
        <w:rPr>
          <w:rFonts w:asciiTheme="minorHAnsi" w:hAnsiTheme="minorHAnsi" w:cstheme="minorHAnsi"/>
        </w:rPr>
        <w:t xml:space="preserve">, recall of </w:t>
      </w:r>
      <w:r w:rsidRPr="00F408CF">
        <w:rPr>
          <w:rStyle w:val="Strong"/>
          <w:rFonts w:asciiTheme="minorHAnsi" w:hAnsiTheme="minorHAnsi" w:cstheme="minorHAnsi"/>
        </w:rPr>
        <w:t>0.95</w:t>
      </w:r>
      <w:r w:rsidRPr="00F408CF">
        <w:rPr>
          <w:rFonts w:asciiTheme="minorHAnsi" w:hAnsiTheme="minorHAnsi" w:cstheme="minorHAnsi"/>
        </w:rPr>
        <w:t xml:space="preserve">, and an F1-score of </w:t>
      </w:r>
      <w:r w:rsidRPr="00F408CF">
        <w:rPr>
          <w:rStyle w:val="Strong"/>
          <w:rFonts w:asciiTheme="minorHAnsi" w:hAnsiTheme="minorHAnsi" w:cstheme="minorHAnsi"/>
        </w:rPr>
        <w:t>0.89</w:t>
      </w:r>
      <w:r w:rsidRPr="00F408CF">
        <w:rPr>
          <w:rFonts w:asciiTheme="minorHAnsi" w:hAnsiTheme="minorHAnsi" w:cstheme="minorHAnsi"/>
        </w:rPr>
        <w:t xml:space="preserve">. However, its performance for class 1 was moderate, with a precision of </w:t>
      </w:r>
      <w:r w:rsidRPr="00F408CF">
        <w:rPr>
          <w:rStyle w:val="Strong"/>
          <w:rFonts w:asciiTheme="minorHAnsi" w:hAnsiTheme="minorHAnsi" w:cstheme="minorHAnsi"/>
        </w:rPr>
        <w:t>0.64</w:t>
      </w:r>
      <w:r w:rsidRPr="00F408CF">
        <w:rPr>
          <w:rFonts w:asciiTheme="minorHAnsi" w:hAnsiTheme="minorHAnsi" w:cstheme="minorHAnsi"/>
        </w:rPr>
        <w:t xml:space="preserve">, recall of </w:t>
      </w:r>
      <w:r w:rsidRPr="00F408CF">
        <w:rPr>
          <w:rStyle w:val="Strong"/>
          <w:rFonts w:asciiTheme="minorHAnsi" w:hAnsiTheme="minorHAnsi" w:cstheme="minorHAnsi"/>
        </w:rPr>
        <w:t>0.34</w:t>
      </w:r>
      <w:r w:rsidRPr="00F408CF">
        <w:rPr>
          <w:rFonts w:asciiTheme="minorHAnsi" w:hAnsiTheme="minorHAnsi" w:cstheme="minorHAnsi"/>
        </w:rPr>
        <w:t xml:space="preserve">, and an F1-score of </w:t>
      </w:r>
      <w:r w:rsidRPr="00F408CF">
        <w:rPr>
          <w:rStyle w:val="Strong"/>
          <w:rFonts w:asciiTheme="minorHAnsi" w:hAnsiTheme="minorHAnsi" w:cstheme="minorHAnsi"/>
        </w:rPr>
        <w:t>0.44</w:t>
      </w:r>
      <w:r w:rsidRPr="00F408CF">
        <w:rPr>
          <w:rFonts w:asciiTheme="minorHAnsi" w:hAnsiTheme="minorHAnsi" w:cstheme="minorHAnsi"/>
        </w:rPr>
        <w:t xml:space="preserve">. The macro average F1-score of </w:t>
      </w:r>
      <w:r w:rsidRPr="00F408CF">
        <w:rPr>
          <w:rStyle w:val="Strong"/>
          <w:rFonts w:asciiTheme="minorHAnsi" w:hAnsiTheme="minorHAnsi" w:cstheme="minorHAnsi"/>
        </w:rPr>
        <w:t>0.67</w:t>
      </w:r>
      <w:r w:rsidRPr="00F408CF">
        <w:rPr>
          <w:rFonts w:asciiTheme="minorHAnsi" w:hAnsiTheme="minorHAnsi" w:cstheme="minorHAnsi"/>
        </w:rPr>
        <w:t xml:space="preserve"> highlights a trade-off between classes, though the weighted average metrics remained strong.</w:t>
      </w:r>
    </w:p>
    <w:p w14:paraId="762931CC" w14:textId="77777777" w:rsidR="002A2E77" w:rsidRPr="00F408CF" w:rsidRDefault="002A2E77" w:rsidP="00F408CF">
      <w:pPr>
        <w:pStyle w:val="NormalWeb"/>
        <w:spacing w:line="360" w:lineRule="auto"/>
        <w:jc w:val="both"/>
        <w:rPr>
          <w:rFonts w:asciiTheme="minorHAnsi" w:hAnsiTheme="minorHAnsi" w:cstheme="minorHAnsi"/>
        </w:rPr>
      </w:pPr>
      <w:r w:rsidRPr="00F408CF">
        <w:rPr>
          <w:rStyle w:val="Strong"/>
          <w:rFonts w:asciiTheme="minorHAnsi" w:hAnsiTheme="minorHAnsi" w:cstheme="minorHAnsi"/>
        </w:rPr>
        <w:t>XGBoost Classifier</w:t>
      </w:r>
      <w:r w:rsidRPr="00F408CF">
        <w:rPr>
          <w:rFonts w:asciiTheme="minorHAnsi" w:hAnsiTheme="minorHAnsi" w:cstheme="minorHAnsi"/>
        </w:rPr>
        <w:t xml:space="preserve"> matched Random Forest in accuracy at </w:t>
      </w:r>
      <w:r w:rsidRPr="00F408CF">
        <w:rPr>
          <w:rStyle w:val="Strong"/>
          <w:rFonts w:asciiTheme="minorHAnsi" w:hAnsiTheme="minorHAnsi" w:cstheme="minorHAnsi"/>
        </w:rPr>
        <w:t>81%</w:t>
      </w:r>
      <w:r w:rsidRPr="00F408CF">
        <w:rPr>
          <w:rFonts w:asciiTheme="minorHAnsi" w:hAnsiTheme="minorHAnsi" w:cstheme="minorHAnsi"/>
        </w:rPr>
        <w:t xml:space="preserve">. Class 0 performance was similar, with precision of </w:t>
      </w:r>
      <w:r w:rsidRPr="00F408CF">
        <w:rPr>
          <w:rStyle w:val="Strong"/>
          <w:rFonts w:asciiTheme="minorHAnsi" w:hAnsiTheme="minorHAnsi" w:cstheme="minorHAnsi"/>
        </w:rPr>
        <w:t>0.84</w:t>
      </w:r>
      <w:r w:rsidRPr="00F408CF">
        <w:rPr>
          <w:rFonts w:asciiTheme="minorHAnsi" w:hAnsiTheme="minorHAnsi" w:cstheme="minorHAnsi"/>
        </w:rPr>
        <w:t xml:space="preserve">, recall of </w:t>
      </w:r>
      <w:r w:rsidRPr="00F408CF">
        <w:rPr>
          <w:rStyle w:val="Strong"/>
          <w:rFonts w:asciiTheme="minorHAnsi" w:hAnsiTheme="minorHAnsi" w:cstheme="minorHAnsi"/>
        </w:rPr>
        <w:t>0.94</w:t>
      </w:r>
      <w:r w:rsidRPr="00F408CF">
        <w:rPr>
          <w:rFonts w:asciiTheme="minorHAnsi" w:hAnsiTheme="minorHAnsi" w:cstheme="minorHAnsi"/>
        </w:rPr>
        <w:t xml:space="preserve">, and an F1-score of </w:t>
      </w:r>
      <w:r w:rsidRPr="00F408CF">
        <w:rPr>
          <w:rStyle w:val="Strong"/>
          <w:rFonts w:asciiTheme="minorHAnsi" w:hAnsiTheme="minorHAnsi" w:cstheme="minorHAnsi"/>
        </w:rPr>
        <w:t>0.89</w:t>
      </w:r>
      <w:r w:rsidRPr="00F408CF">
        <w:rPr>
          <w:rFonts w:asciiTheme="minorHAnsi" w:hAnsiTheme="minorHAnsi" w:cstheme="minorHAnsi"/>
        </w:rPr>
        <w:t xml:space="preserve">. Class 1 metrics were comparable to Random Forest, with a precision of </w:t>
      </w:r>
      <w:r w:rsidRPr="00F408CF">
        <w:rPr>
          <w:rStyle w:val="Strong"/>
          <w:rFonts w:asciiTheme="minorHAnsi" w:hAnsiTheme="minorHAnsi" w:cstheme="minorHAnsi"/>
        </w:rPr>
        <w:t>0.63</w:t>
      </w:r>
      <w:r w:rsidRPr="00F408CF">
        <w:rPr>
          <w:rFonts w:asciiTheme="minorHAnsi" w:hAnsiTheme="minorHAnsi" w:cstheme="minorHAnsi"/>
        </w:rPr>
        <w:t xml:space="preserve">, recall of </w:t>
      </w:r>
      <w:r w:rsidRPr="00F408CF">
        <w:rPr>
          <w:rStyle w:val="Strong"/>
          <w:rFonts w:asciiTheme="minorHAnsi" w:hAnsiTheme="minorHAnsi" w:cstheme="minorHAnsi"/>
        </w:rPr>
        <w:t>0.36</w:t>
      </w:r>
      <w:r w:rsidRPr="00F408CF">
        <w:rPr>
          <w:rFonts w:asciiTheme="minorHAnsi" w:hAnsiTheme="minorHAnsi" w:cstheme="minorHAnsi"/>
        </w:rPr>
        <w:t xml:space="preserve">, and an F1-score of </w:t>
      </w:r>
      <w:r w:rsidRPr="00F408CF">
        <w:rPr>
          <w:rStyle w:val="Strong"/>
          <w:rFonts w:asciiTheme="minorHAnsi" w:hAnsiTheme="minorHAnsi" w:cstheme="minorHAnsi"/>
        </w:rPr>
        <w:t>0.46</w:t>
      </w:r>
      <w:r w:rsidRPr="00F408CF">
        <w:rPr>
          <w:rFonts w:asciiTheme="minorHAnsi" w:hAnsiTheme="minorHAnsi" w:cstheme="minorHAnsi"/>
        </w:rPr>
        <w:t xml:space="preserve">. The macro average F1-score of </w:t>
      </w:r>
      <w:r w:rsidRPr="00F408CF">
        <w:rPr>
          <w:rStyle w:val="Strong"/>
          <w:rFonts w:asciiTheme="minorHAnsi" w:hAnsiTheme="minorHAnsi" w:cstheme="minorHAnsi"/>
        </w:rPr>
        <w:t>0.67</w:t>
      </w:r>
      <w:r w:rsidRPr="00F408CF">
        <w:rPr>
          <w:rFonts w:asciiTheme="minorHAnsi" w:hAnsiTheme="minorHAnsi" w:cstheme="minorHAnsi"/>
        </w:rPr>
        <w:t xml:space="preserve"> and weighted average of </w:t>
      </w:r>
      <w:r w:rsidRPr="00F408CF">
        <w:rPr>
          <w:rStyle w:val="Strong"/>
          <w:rFonts w:asciiTheme="minorHAnsi" w:hAnsiTheme="minorHAnsi" w:cstheme="minorHAnsi"/>
        </w:rPr>
        <w:t>0.79</w:t>
      </w:r>
      <w:r w:rsidRPr="00F408CF">
        <w:rPr>
          <w:rFonts w:asciiTheme="minorHAnsi" w:hAnsiTheme="minorHAnsi" w:cstheme="minorHAnsi"/>
        </w:rPr>
        <w:t xml:space="preserve"> reflect balanced overall performance.</w:t>
      </w:r>
    </w:p>
    <w:p w14:paraId="28CFFD25" w14:textId="043D5B7A" w:rsidR="002A2E77" w:rsidRPr="00F408CF" w:rsidRDefault="002A2E77" w:rsidP="00F408CF">
      <w:pPr>
        <w:pStyle w:val="NormalWeb"/>
        <w:spacing w:line="360" w:lineRule="auto"/>
        <w:jc w:val="both"/>
        <w:rPr>
          <w:rFonts w:asciiTheme="minorHAnsi" w:hAnsiTheme="minorHAnsi" w:cstheme="minorHAnsi"/>
        </w:rPr>
      </w:pPr>
      <w:r w:rsidRPr="00F408CF">
        <w:rPr>
          <w:rStyle w:val="Strong"/>
          <w:rFonts w:asciiTheme="minorHAnsi" w:hAnsiTheme="minorHAnsi" w:cstheme="minorHAnsi"/>
        </w:rPr>
        <w:t>Key Insights</w:t>
      </w:r>
    </w:p>
    <w:p w14:paraId="2568647C" w14:textId="30E3A8D0" w:rsidR="002A2E77" w:rsidRPr="00F408CF" w:rsidRDefault="002A2E77" w:rsidP="00F408CF">
      <w:pPr>
        <w:pStyle w:val="NormalWeb"/>
        <w:spacing w:line="360" w:lineRule="auto"/>
        <w:jc w:val="both"/>
        <w:rPr>
          <w:rFonts w:asciiTheme="minorHAnsi" w:hAnsiTheme="minorHAnsi" w:cstheme="minorHAnsi"/>
        </w:rPr>
      </w:pPr>
      <w:r w:rsidRPr="00F408CF">
        <w:rPr>
          <w:rFonts w:asciiTheme="minorHAnsi" w:hAnsiTheme="minorHAnsi" w:cstheme="minorHAnsi"/>
        </w:rPr>
        <w:t>Logistic Regression showed limited ability to balance minority class performance. Random Forest and XGBoost demonstrated better overall balance and robustness, with comparable accuracy but challenges in improving class 1 recall, resulting in moderate F1-scores for the minority class.</w:t>
      </w:r>
    </w:p>
    <w:p w14:paraId="18A782D3" w14:textId="77777777" w:rsidR="002A2E77" w:rsidRPr="00F408CF" w:rsidRDefault="002A2E77" w:rsidP="00F408CF">
      <w:pPr>
        <w:spacing w:line="360" w:lineRule="auto"/>
        <w:jc w:val="both"/>
        <w:rPr>
          <w:rFonts w:cstheme="minorHAnsi"/>
          <w:sz w:val="24"/>
          <w:szCs w:val="24"/>
        </w:rPr>
      </w:pPr>
    </w:p>
    <w:p w14:paraId="7D52A243" w14:textId="6627F1F4" w:rsidR="00906239" w:rsidRPr="00F408CF" w:rsidRDefault="00906239" w:rsidP="00F408CF">
      <w:pPr>
        <w:spacing w:line="360" w:lineRule="auto"/>
        <w:jc w:val="both"/>
        <w:rPr>
          <w:rFonts w:cstheme="minorHAnsi"/>
          <w:sz w:val="24"/>
          <w:szCs w:val="24"/>
        </w:rPr>
      </w:pPr>
    </w:p>
    <w:p w14:paraId="257A032C" w14:textId="54D8672E" w:rsidR="00906239" w:rsidRPr="00F408CF" w:rsidRDefault="00906239" w:rsidP="00F408CF">
      <w:pPr>
        <w:spacing w:line="360" w:lineRule="auto"/>
        <w:jc w:val="both"/>
        <w:rPr>
          <w:rFonts w:cstheme="minorHAnsi"/>
          <w:sz w:val="24"/>
          <w:szCs w:val="24"/>
        </w:rPr>
      </w:pPr>
    </w:p>
    <w:p w14:paraId="0CFB3265" w14:textId="0D419DB8" w:rsidR="00906239" w:rsidRDefault="00906239" w:rsidP="00F408CF">
      <w:pPr>
        <w:spacing w:line="360" w:lineRule="auto"/>
        <w:jc w:val="both"/>
        <w:rPr>
          <w:rFonts w:cstheme="minorHAnsi"/>
          <w:sz w:val="24"/>
          <w:szCs w:val="24"/>
        </w:rPr>
      </w:pPr>
      <w:r w:rsidRPr="00F408CF">
        <w:rPr>
          <w:rFonts w:cstheme="minorHAnsi"/>
          <w:noProof/>
          <w:sz w:val="24"/>
          <w:szCs w:val="24"/>
        </w:rPr>
        <w:lastRenderedPageBreak/>
        <w:drawing>
          <wp:inline distT="0" distB="0" distL="0" distR="0" wp14:anchorId="048C96A0" wp14:editId="7C927B3F">
            <wp:extent cx="5943600" cy="4629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629785"/>
                    </a:xfrm>
                    <a:prstGeom prst="rect">
                      <a:avLst/>
                    </a:prstGeom>
                    <a:noFill/>
                    <a:ln>
                      <a:noFill/>
                    </a:ln>
                  </pic:spPr>
                </pic:pic>
              </a:graphicData>
            </a:graphic>
          </wp:inline>
        </w:drawing>
      </w:r>
    </w:p>
    <w:p w14:paraId="294C64FA" w14:textId="72CA8915" w:rsidR="00F408CF" w:rsidRDefault="00F408CF" w:rsidP="00F408CF">
      <w:pPr>
        <w:spacing w:line="360" w:lineRule="auto"/>
        <w:jc w:val="both"/>
        <w:rPr>
          <w:rFonts w:cstheme="minorHAnsi"/>
          <w:sz w:val="24"/>
          <w:szCs w:val="24"/>
        </w:rPr>
      </w:pPr>
    </w:p>
    <w:p w14:paraId="5EF9E8A8" w14:textId="5D23C861" w:rsidR="00F408CF" w:rsidRPr="00F408CF" w:rsidRDefault="00F408CF" w:rsidP="00F408CF">
      <w:pPr>
        <w:spacing w:line="360" w:lineRule="auto"/>
        <w:jc w:val="both"/>
        <w:rPr>
          <w:rFonts w:cstheme="minorHAnsi"/>
          <w:sz w:val="24"/>
          <w:szCs w:val="24"/>
        </w:rPr>
      </w:pPr>
      <w:r>
        <w:t>This Combined ROC Curve compares the performance of Logistic Regression, Random Forest, and XGBoost models in a classification task. The curves show the trade-off between True Positive Rate (TPR) and False Positive Rate (FPR) across thresholds. Logistic Regression achieves an AUC of 0.72, indicating moderate performance, while Random Forest and XGBoost outperform it with AUC values of 0.76. The red diagonal represents random classification (AUC = 0.5), and all models exceed this baseline. Random Forest and XGBoost are the top-performing models, offering better TPR at various FPR levels. These models are preferable for deployment in this task, given their superior predictive power, provided computational complexity and interpretability are manageable concerns.</w:t>
      </w:r>
    </w:p>
    <w:sectPr w:rsidR="00F408CF" w:rsidRPr="00F408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813EF"/>
    <w:multiLevelType w:val="multilevel"/>
    <w:tmpl w:val="C832B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239"/>
    <w:rsid w:val="002A2E77"/>
    <w:rsid w:val="003F76A8"/>
    <w:rsid w:val="00906239"/>
    <w:rsid w:val="00A97CB0"/>
    <w:rsid w:val="00C1182F"/>
    <w:rsid w:val="00F408CF"/>
    <w:rsid w:val="00F60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04A8A"/>
  <w15:chartTrackingRefBased/>
  <w15:docId w15:val="{FC1E2B33-95E8-42B1-A8D3-0555B7A3A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97CB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2E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2E77"/>
    <w:rPr>
      <w:b/>
      <w:bCs/>
    </w:rPr>
  </w:style>
  <w:style w:type="character" w:customStyle="1" w:styleId="Heading3Char">
    <w:name w:val="Heading 3 Char"/>
    <w:basedOn w:val="DefaultParagraphFont"/>
    <w:link w:val="Heading3"/>
    <w:uiPriority w:val="9"/>
    <w:rsid w:val="00A97CB0"/>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F60BB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364707">
      <w:bodyDiv w:val="1"/>
      <w:marLeft w:val="0"/>
      <w:marRight w:val="0"/>
      <w:marTop w:val="0"/>
      <w:marBottom w:val="0"/>
      <w:divBdr>
        <w:top w:val="none" w:sz="0" w:space="0" w:color="auto"/>
        <w:left w:val="none" w:sz="0" w:space="0" w:color="auto"/>
        <w:bottom w:val="none" w:sz="0" w:space="0" w:color="auto"/>
        <w:right w:val="none" w:sz="0" w:space="0" w:color="auto"/>
      </w:divBdr>
    </w:div>
    <w:div w:id="1515916556">
      <w:bodyDiv w:val="1"/>
      <w:marLeft w:val="0"/>
      <w:marRight w:val="0"/>
      <w:marTop w:val="0"/>
      <w:marBottom w:val="0"/>
      <w:divBdr>
        <w:top w:val="none" w:sz="0" w:space="0" w:color="auto"/>
        <w:left w:val="none" w:sz="0" w:space="0" w:color="auto"/>
        <w:bottom w:val="none" w:sz="0" w:space="0" w:color="auto"/>
        <w:right w:val="none" w:sz="0" w:space="0" w:color="auto"/>
      </w:divBdr>
    </w:div>
    <w:div w:id="1521122992">
      <w:bodyDiv w:val="1"/>
      <w:marLeft w:val="0"/>
      <w:marRight w:val="0"/>
      <w:marTop w:val="0"/>
      <w:marBottom w:val="0"/>
      <w:divBdr>
        <w:top w:val="none" w:sz="0" w:space="0" w:color="auto"/>
        <w:left w:val="none" w:sz="0" w:space="0" w:color="auto"/>
        <w:bottom w:val="none" w:sz="0" w:space="0" w:color="auto"/>
        <w:right w:val="none" w:sz="0" w:space="0" w:color="auto"/>
      </w:divBdr>
    </w:div>
    <w:div w:id="1907915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1022</Words>
  <Characters>5827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Afolabi Abeeb</dc:creator>
  <cp:keywords/>
  <dc:description/>
  <cp:lastModifiedBy>Afolabi Abeeb</cp:lastModifiedBy>
  <cp:revision>2</cp:revision>
  <dcterms:created xsi:type="dcterms:W3CDTF">2024-11-26T14:33:00Z</dcterms:created>
  <dcterms:modified xsi:type="dcterms:W3CDTF">2024-11-26T15:05:00Z</dcterms:modified>
</cp:coreProperties>
</file>