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45958" w14:textId="31A91EB5" w:rsidR="002C3471" w:rsidRPr="002F2D0F" w:rsidRDefault="002C3471" w:rsidP="00683C1F">
      <w:pPr>
        <w:pStyle w:val="Corpo"/>
        <w:spacing w:after="240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2F2D0F">
        <w:rPr>
          <w:rFonts w:asciiTheme="minorHAnsi" w:hAnsiTheme="minorHAnsi" w:cstheme="minorHAnsi"/>
          <w:sz w:val="36"/>
          <w:szCs w:val="36"/>
          <w:lang w:val="en-US"/>
        </w:rPr>
        <w:t>System Design</w:t>
      </w:r>
    </w:p>
    <w:p w14:paraId="774483D2" w14:textId="77777777" w:rsidR="002C3471" w:rsidRPr="002F2D0F" w:rsidRDefault="002C3471" w:rsidP="00683C1F">
      <w:pPr>
        <w:pStyle w:val="Corpo"/>
        <w:ind w:right="-710"/>
        <w:rPr>
          <w:rFonts w:asciiTheme="minorHAnsi" w:hAnsiTheme="minorHAnsi" w:cstheme="minorHAnsi"/>
          <w:sz w:val="36"/>
          <w:szCs w:val="36"/>
          <w:lang w:val="en-US"/>
        </w:rPr>
      </w:pPr>
      <w:r w:rsidRPr="002C3471">
        <w:rPr>
          <w:rFonts w:asciiTheme="minorHAnsi" w:hAnsiTheme="minorHAnsi" w:cstheme="minorHAnsi"/>
          <w:sz w:val="32"/>
          <w:szCs w:val="32"/>
          <w:lang w:val="en-US"/>
        </w:rPr>
        <w:t>Design Goals</w:t>
      </w:r>
    </w:p>
    <w:p w14:paraId="1A81FD10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Performance</w:t>
      </w:r>
    </w:p>
    <w:p w14:paraId="07D6065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Tempo di risposta</w:t>
      </w:r>
    </w:p>
    <w:p w14:paraId="38BDDB92" w14:textId="41B7B11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="Calibri" w:hAnsi="Calibri" w:cs="Calibri"/>
        </w:rPr>
      </w:pPr>
      <w:r w:rsidRPr="00063B20">
        <w:rPr>
          <w:rFonts w:ascii="Calibri" w:hAnsi="Calibri" w:cs="Calibri"/>
        </w:rPr>
        <w:t>La validazione del Green Pass deve essere effettuata entro 2 secondi.</w:t>
      </w:r>
    </w:p>
    <w:p w14:paraId="3F1256D7" w14:textId="77777777" w:rsidR="00683C1F" w:rsidRPr="00063B20" w:rsidRDefault="00683C1F" w:rsidP="00683C1F">
      <w:pPr>
        <w:pStyle w:val="Corpo"/>
        <w:spacing w:line="120" w:lineRule="auto"/>
        <w:ind w:left="1225" w:right="-710"/>
        <w:rPr>
          <w:rFonts w:ascii="Calibri" w:hAnsi="Calibri" w:cs="Calibri"/>
        </w:rPr>
      </w:pPr>
    </w:p>
    <w:p w14:paraId="669D511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Throughput</w:t>
      </w:r>
    </w:p>
    <w:p w14:paraId="3C3C01FF" w14:textId="2BA2D0E2" w:rsidR="002C3471" w:rsidRPr="004744E5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 w:rsidRPr="004744E5">
        <w:rPr>
          <w:rFonts w:asciiTheme="minorHAnsi" w:hAnsiTheme="minorHAnsi" w:cstheme="minorHAnsi"/>
        </w:rPr>
        <w:t>Deve essere supportata la validazione contemporanea di almeno 20 Green Pass per sessione</w:t>
      </w:r>
    </w:p>
    <w:p w14:paraId="20343F40" w14:textId="77777777" w:rsidR="00683C1F" w:rsidRDefault="00683C1F" w:rsidP="00683C1F">
      <w:pPr>
        <w:pStyle w:val="Corpo"/>
        <w:spacing w:line="120" w:lineRule="auto"/>
        <w:ind w:left="720" w:right="-710"/>
        <w:rPr>
          <w:rFonts w:asciiTheme="minorHAnsi" w:hAnsiTheme="minorHAnsi" w:cstheme="minorHAnsi"/>
        </w:rPr>
      </w:pPr>
    </w:p>
    <w:p w14:paraId="652561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Memoria</w:t>
      </w:r>
    </w:p>
    <w:p w14:paraId="7A3BDE38" w14:textId="386B2176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quantità di memoria occupata dal sistema dipende da quella necessaria al mantenimento del database</w:t>
      </w:r>
    </w:p>
    <w:p w14:paraId="00EF7B38" w14:textId="77777777" w:rsidR="00683C1F" w:rsidRPr="002C3471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5D81AD5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Dependability</w:t>
      </w:r>
    </w:p>
    <w:p w14:paraId="52E31E3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Robustezza</w:t>
      </w:r>
    </w:p>
    <w:p w14:paraId="6E0A4438" w14:textId="2EC0697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Gli input non validi inseriti dall’utente devono essere segnalati con messaggi d’errore</w:t>
      </w:r>
    </w:p>
    <w:p w14:paraId="269B9217" w14:textId="77777777" w:rsidR="00683C1F" w:rsidRDefault="00683C1F" w:rsidP="00683C1F">
      <w:pPr>
        <w:pStyle w:val="Corpo"/>
        <w:spacing w:line="120" w:lineRule="auto"/>
        <w:ind w:left="1225" w:right="-710"/>
        <w:rPr>
          <w:rFonts w:asciiTheme="minorHAnsi" w:hAnsiTheme="minorHAnsi" w:cstheme="minorHAnsi"/>
        </w:rPr>
      </w:pPr>
    </w:p>
    <w:p w14:paraId="1AE8134E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Affidabilità</w:t>
      </w:r>
    </w:p>
    <w:p w14:paraId="54394DA8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che i Green Pass ricevuti per la validazione non siano presenti in copie</w:t>
      </w:r>
    </w:p>
    <w:p w14:paraId="35651A52" w14:textId="7A59836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report generato deve essere consistente con le informazioni contenute nei singoli esiti</w:t>
      </w:r>
    </w:p>
    <w:p w14:paraId="5713130F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02AF92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Disponibilità</w:t>
      </w:r>
    </w:p>
    <w:p w14:paraId="2482195F" w14:textId="76FEEEA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essere disponibile durante orario universitario per il Docente e H24 per il Direttore di Dipartimento</w:t>
      </w:r>
    </w:p>
    <w:p w14:paraId="2D167D79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2E140A8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Tolleranza agli errori</w:t>
      </w:r>
    </w:p>
    <w:p w14:paraId="51E4FD04" w14:textId="7763643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 caso di errore durante la validazione di uno o più Green Pass la sessione di validazione deve essere invalidata</w:t>
      </w:r>
    </w:p>
    <w:p w14:paraId="3B094FFA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58CB54B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Sicurezza</w:t>
      </w:r>
    </w:p>
    <w:p w14:paraId="0B7E27FC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Tutte le password devono essere crittografate prima di essere memorizzate </w:t>
      </w:r>
    </w:p>
    <w:p w14:paraId="01D09BCF" w14:textId="4A27EC34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il rispetto delle leggi sulla privacy</w:t>
      </w:r>
    </w:p>
    <w:p w14:paraId="789D6E24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AF5FC96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 xml:space="preserve">Cost </w:t>
      </w:r>
    </w:p>
    <w:p w14:paraId="09E7DCAA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sviluppo</w:t>
      </w:r>
    </w:p>
    <w:p w14:paraId="1F092BE5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costo complessivo del progetto ammonta ad un massimo di 200 ore (</w:t>
      </w:r>
      <w:r w:rsidRPr="00683C1F">
        <w:rPr>
          <w:rFonts w:ascii="Calibri Light" w:hAnsi="Calibri Light" w:cs="Calibri Light"/>
        </w:rPr>
        <w:t>max 50 ore per ogni membro del team</w:t>
      </w:r>
      <w:r>
        <w:rPr>
          <w:rFonts w:asciiTheme="minorHAnsi" w:hAnsiTheme="minorHAnsi" w:cstheme="minorHAnsi"/>
        </w:rPr>
        <w:t>)</w:t>
      </w:r>
    </w:p>
    <w:p w14:paraId="3A024073" w14:textId="71238A53" w:rsidR="004744E5" w:rsidRDefault="002C3471" w:rsidP="004744E5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installazione</w:t>
      </w:r>
    </w:p>
    <w:p w14:paraId="7B7E9858" w14:textId="77777777" w:rsidR="004744E5" w:rsidRPr="004744E5" w:rsidRDefault="004744E5" w:rsidP="004744E5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</w:p>
    <w:p w14:paraId="193B0FB5" w14:textId="77777777" w:rsidR="000E168F" w:rsidRPr="000E168F" w:rsidRDefault="000E168F" w:rsidP="000E168F">
      <w:pPr>
        <w:pStyle w:val="Corpo"/>
        <w:ind w:left="360" w:right="-710"/>
        <w:rPr>
          <w:rFonts w:asciiTheme="minorHAnsi" w:hAnsiTheme="minorHAnsi" w:cstheme="minorHAnsi"/>
          <w:b/>
          <w:bCs/>
          <w:color w:val="C00000"/>
          <w:highlight w:val="yellow"/>
        </w:rPr>
      </w:pPr>
    </w:p>
    <w:p w14:paraId="158F754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Maintenance</w:t>
      </w:r>
    </w:p>
    <w:p w14:paraId="3B9225A4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Estensibilità</w:t>
      </w:r>
    </w:p>
    <w:p w14:paraId="70BAD50C" w14:textId="2C1F675F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in modo tale che sia possibile aggiungere moduli su richiesta del cliente</w:t>
      </w:r>
    </w:p>
    <w:p w14:paraId="4BCD7330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A8C30B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Adattabilità</w:t>
      </w:r>
    </w:p>
    <w:p w14:paraId="7F3579A0" w14:textId="5010E961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su una struttura generica in modo da poter essere utilizzato in altri ambiti professionali (es. aziende, convegni, ecc…)</w:t>
      </w:r>
    </w:p>
    <w:p w14:paraId="33D60C0D" w14:textId="77777777" w:rsidR="00683C1F" w:rsidRPr="006D7039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187E23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Portabilità</w:t>
      </w:r>
    </w:p>
    <w:p w14:paraId="14FE31D3" w14:textId="5AC97BA3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fruibile su tutti i dispositivi mobile e desktop in maniera indipendente dal sistema operativo o dall’hardware utilizzato</w:t>
      </w:r>
    </w:p>
    <w:p w14:paraId="7E99045D" w14:textId="77777777" w:rsidR="00683C1F" w:rsidRPr="00173CC1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76CA16F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Tracciabilità dei requisiti</w:t>
      </w:r>
    </w:p>
    <w:p w14:paraId="41DFB4C2" w14:textId="68CB9509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tracciabilità dei requisiti deve essere garantita da una matrice di tracciabilità che permette di ricondurre ogni artefatto al proprio requisito</w:t>
      </w:r>
    </w:p>
    <w:p w14:paraId="6521784C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E2644C7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End User</w:t>
      </w:r>
    </w:p>
    <w:p w14:paraId="5D295903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Usabilità</w:t>
      </w:r>
    </w:p>
    <w:p w14:paraId="1648B650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avere un’interfaccia semplice e immediata in modo da consentire un’interazione rapida e efficiente, così da ridurre i tempi di controllo</w:t>
      </w:r>
    </w:p>
    <w:p w14:paraId="01F8C15F" w14:textId="2D2BE24E" w:rsidR="000E168F" w:rsidRPr="00AF5606" w:rsidRDefault="000E168F" w:rsidP="00AF5606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Trade-off</w:t>
      </w:r>
    </w:p>
    <w:p w14:paraId="2613EE25" w14:textId="58942256" w:rsidR="000E168F" w:rsidRPr="00554547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 w:rsidRPr="00554547">
        <w:rPr>
          <w:rFonts w:asciiTheme="minorHAnsi" w:hAnsiTheme="minorHAnsi" w:cstheme="minorHAnsi"/>
          <w:sz w:val="28"/>
          <w:szCs w:val="28"/>
          <w:lang w:val="en-US"/>
        </w:rPr>
        <w:t>Tempo di rilascio vs funzionalità</w:t>
      </w:r>
    </w:p>
    <w:p w14:paraId="45F625D8" w14:textId="7798F9CC" w:rsidR="00554547" w:rsidRPr="000C406B" w:rsidRDefault="000C406B" w:rsidP="00554547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Per rispettare le scadenze del Progetto potrebbe essere necessaria l’implementazione parziale di alcune delle funzionalità richieste.</w:t>
      </w:r>
    </w:p>
    <w:p w14:paraId="7CCAFB11" w14:textId="42B40CEE" w:rsidR="00554547" w:rsidRPr="000C406B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 w:rsidRPr="00554547">
        <w:rPr>
          <w:rFonts w:asciiTheme="minorHAnsi" w:hAnsiTheme="minorHAnsi" w:cstheme="minorHAnsi"/>
          <w:sz w:val="28"/>
          <w:szCs w:val="28"/>
          <w:lang w:val="en-US"/>
        </w:rPr>
        <w:t>Usabilità vs memoria</w:t>
      </w:r>
    </w:p>
    <w:p w14:paraId="1060F030" w14:textId="328B1B06" w:rsidR="000C406B" w:rsidRPr="0057128B" w:rsidRDefault="000C406B" w:rsidP="000C406B">
      <w:pPr>
        <w:pStyle w:val="Corpo"/>
        <w:ind w:left="1416" w:right="-7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Poichè uno degli obiettivi del Sistema è l’alta usabilità per gli utenti finali</w:t>
      </w:r>
      <w:r w:rsidR="0057128B">
        <w:rPr>
          <w:rFonts w:asciiTheme="minorHAnsi" w:hAnsiTheme="minorHAnsi" w:cstheme="minorHAnsi"/>
          <w:sz w:val="24"/>
          <w:szCs w:val="24"/>
          <w:lang w:val="en-US"/>
        </w:rPr>
        <w:t>, è necessario memorizzare una grande porzione di dati e ciò va a discapito di una più elevata dimensione del database.</w:t>
      </w:r>
    </w:p>
    <w:p w14:paraId="354A33E6" w14:textId="2012271E" w:rsidR="002112E5" w:rsidRPr="0057128B" w:rsidRDefault="00554547" w:rsidP="0057128B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Velocità vs memoria</w:t>
      </w:r>
    </w:p>
    <w:p w14:paraId="73736A85" w14:textId="2BFBF320" w:rsidR="0057128B" w:rsidRDefault="00BC14DF" w:rsidP="0057128B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BC14DF">
        <w:rPr>
          <w:rFonts w:asciiTheme="minorHAnsi" w:hAnsiTheme="minorHAnsi" w:cstheme="minorHAnsi"/>
          <w:sz w:val="24"/>
          <w:szCs w:val="24"/>
          <w:lang w:val="en-US"/>
        </w:rPr>
        <w:t>Per favorire un rapido accesso ai dati risulta essere più vantaggioso utilizare una quantità di memoria più elevate.</w:t>
      </w:r>
    </w:p>
    <w:p w14:paraId="491BE46B" w14:textId="77777777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561370D1" w14:textId="418129CB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32D1B27" w14:textId="3BF7FDB3" w:rsidR="004744E5" w:rsidRPr="00AF5606" w:rsidRDefault="004744E5" w:rsidP="00FB7D9C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Architettura del Sistema corrente </w:t>
      </w:r>
    </w:p>
    <w:p w14:paraId="33CC8648" w14:textId="636FA927" w:rsidR="004744E5" w:rsidRPr="00AF5606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ab/>
        <w:t>Non c’è un Sistema corrente.</w:t>
      </w:r>
    </w:p>
    <w:p w14:paraId="4DB91E93" w14:textId="571B3A1C" w:rsidR="004744E5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4A91317E" w14:textId="77777777" w:rsidR="00AF5606" w:rsidRPr="00AF5606" w:rsidRDefault="00AF5606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1823456" w14:textId="0ADA97C5" w:rsidR="00FB7D9C" w:rsidRPr="00AF5606" w:rsidRDefault="00FB7D9C" w:rsidP="00FB7D9C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Architettura del Sistema proposto</w:t>
      </w:r>
    </w:p>
    <w:p w14:paraId="492A7C66" w14:textId="1721E292" w:rsidR="00130BC6" w:rsidRPr="00AF5606" w:rsidRDefault="00AD3171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Il Sistema proposto è una 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>W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eb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 xml:space="preserve"> A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pplication che vuole facilitare, velocizzare e rendere più sicuro il controllo dei Green Pass degli studenti, </w:t>
      </w:r>
      <w:r w:rsidR="00C47746">
        <w:rPr>
          <w:rFonts w:asciiTheme="minorHAnsi" w:hAnsiTheme="minorHAnsi" w:cstheme="minorHAnsi"/>
          <w:sz w:val="24"/>
          <w:szCs w:val="24"/>
          <w:lang w:val="en-US"/>
        </w:rPr>
        <w:t>effettuato dai docent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>i</w:t>
      </w:r>
      <w:r w:rsidR="00C477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in aula. Poichè l’usabilità è uno degli obiettivi principali del Sistema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, è d’obbligo fornire una facile interazione con il Sistema. Pertanto, la scelta dell’architettura è ricaduta sul modello MVC, appunto solitamente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 xml:space="preserve"> selezionato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 xml:space="preserve">la realizzazione di 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sistemi interattivi.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2F3B489" w14:textId="0A61EB14" w:rsidR="00130BC6" w:rsidRPr="00AF5606" w:rsidRDefault="002B28FE" w:rsidP="00130BC6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Questo </w:t>
      </w:r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pattern architetturale si compone di tre layer:</w:t>
      </w:r>
    </w:p>
    <w:p w14:paraId="58CD0DEF" w14:textId="7DF31EDB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Model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si occupa di mantenere le informazioni del dominio applicativo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7D24308D" w14:textId="6676FAD7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View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permette la visualizzazione delle informazioni fornite dal Model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4CEDC1D4" w14:textId="1D4C2C07" w:rsidR="00DA691B" w:rsidRDefault="00DA691B" w:rsidP="00DA691B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72064" behindDoc="1" locked="0" layoutInCell="1" allowOverlap="1" wp14:anchorId="658FF965" wp14:editId="3C02BBF0">
            <wp:simplePos x="0" y="0"/>
            <wp:positionH relativeFrom="column">
              <wp:posOffset>118110</wp:posOffset>
            </wp:positionH>
            <wp:positionV relativeFrom="paragraph">
              <wp:posOffset>895985</wp:posOffset>
            </wp:positionV>
            <wp:extent cx="6120130" cy="478155"/>
            <wp:effectExtent l="0" t="0" r="0" b="0"/>
            <wp:wrapTight wrapText="bothSides">
              <wp:wrapPolygon edited="0">
                <wp:start x="0" y="0"/>
                <wp:lineTo x="0" y="20653"/>
                <wp:lineTo x="21515" y="20653"/>
                <wp:lineTo x="21515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D9C"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Controller</w:t>
      </w:r>
      <w:r w:rsidR="00FB7D9C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è responsabile delle interazioni con l’utente, recuperando </w:t>
      </w:r>
      <w:r w:rsidR="00C47746">
        <w:rPr>
          <w:rFonts w:asciiTheme="minorHAnsi" w:hAnsiTheme="minorHAnsi" w:cstheme="minorHAnsi"/>
          <w:sz w:val="24"/>
          <w:szCs w:val="24"/>
          <w:lang w:val="en-US"/>
        </w:rPr>
        <w:t>i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dati dal model mandandoli alle view per la visualizzazione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E41B774" w14:textId="0A278561" w:rsidR="00DA691B" w:rsidRPr="00DA691B" w:rsidRDefault="00DA691B" w:rsidP="00DA691B">
      <w:pPr>
        <w:rPr>
          <w:lang w:val="en-US" w:eastAsia="it-IT"/>
        </w:rPr>
      </w:pPr>
    </w:p>
    <w:p w14:paraId="2934A279" w14:textId="6349B354" w:rsidR="00DA691B" w:rsidRPr="00DA691B" w:rsidRDefault="00DA691B" w:rsidP="00DA691B">
      <w:pPr>
        <w:rPr>
          <w:lang w:val="en-US" w:eastAsia="it-IT"/>
        </w:rPr>
      </w:pPr>
    </w:p>
    <w:p w14:paraId="1D718046" w14:textId="2652C058" w:rsidR="00DA691B" w:rsidRPr="00DA691B" w:rsidRDefault="00DA691B" w:rsidP="00DA691B">
      <w:pPr>
        <w:rPr>
          <w:lang w:val="en-US" w:eastAsia="it-IT"/>
        </w:rPr>
      </w:pPr>
    </w:p>
    <w:p w14:paraId="4FA9AB50" w14:textId="3B1DF082" w:rsidR="00DA691B" w:rsidRPr="00DA691B" w:rsidRDefault="00DA691B" w:rsidP="00DA691B">
      <w:pPr>
        <w:rPr>
          <w:lang w:val="en-US" w:eastAsia="it-IT"/>
        </w:rPr>
      </w:pPr>
    </w:p>
    <w:p w14:paraId="5571621E" w14:textId="6CDD6EB8" w:rsidR="00DA691B" w:rsidRDefault="00DA691B" w:rsidP="00DA691B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DA691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ecomposizione del Sistema in sottosistemi </w:t>
      </w:r>
    </w:p>
    <w:p w14:paraId="05ED6EAD" w14:textId="00BB90A2" w:rsidR="00DA691B" w:rsidRDefault="00DA691B" w:rsidP="00DA691B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A079E8" w14:textId="2BCFE7ED" w:rsidR="00DA691B" w:rsidRDefault="00DA691B" w:rsidP="00DA691B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Sistema si compone in totale di 14 componenti, suddivisi tra </w:t>
      </w:r>
      <w:r w:rsidR="00A1761C"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layer View, Model e Controller</w:t>
      </w:r>
      <w:r w:rsidR="00A1761C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20126D8" w14:textId="77777777" w:rsidR="00B322F9" w:rsidRDefault="00B322F9" w:rsidP="00DA691B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29902DD8" w14:textId="79A7E009" w:rsidR="00A1761C" w:rsidRDefault="00A1761C" w:rsidP="00DA691B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r w:rsidRPr="00B322F9">
        <w:rPr>
          <w:rFonts w:asciiTheme="minorHAnsi" w:hAnsiTheme="minorHAnsi" w:cstheme="minorHAnsi"/>
          <w:b/>
          <w:bCs/>
          <w:sz w:val="24"/>
          <w:szCs w:val="24"/>
          <w:lang w:val="en-US"/>
        </w:rPr>
        <w:t>Controller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contiene le componenti:</w:t>
      </w:r>
    </w:p>
    <w:p w14:paraId="384AA7F0" w14:textId="01A181F1" w:rsidR="00251EEB" w:rsidRPr="00EC0AC5" w:rsidRDefault="00251EEB" w:rsidP="00251EEB">
      <w:pPr>
        <w:pStyle w:val="Corpo"/>
        <w:numPr>
          <w:ilvl w:val="0"/>
          <w:numId w:val="5"/>
        </w:numPr>
        <w:ind w:right="-71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EC0AC5">
        <w:rPr>
          <w:rFonts w:asciiTheme="minorHAnsi" w:hAnsiTheme="minorHAnsi" w:cstheme="minorHAnsi"/>
          <w:b/>
          <w:bCs/>
          <w:sz w:val="24"/>
          <w:szCs w:val="24"/>
          <w:lang w:val="en-US"/>
        </w:rPr>
        <w:t>AccessController</w:t>
      </w:r>
      <w:r w:rsidR="00EC0AC5">
        <w:rPr>
          <w:rFonts w:asciiTheme="minorHAnsi" w:hAnsiTheme="minorHAnsi" w:cstheme="minorHAnsi"/>
          <w:b/>
          <w:bCs/>
          <w:sz w:val="24"/>
          <w:szCs w:val="24"/>
          <w:lang w:val="en-US"/>
        </w:rPr>
        <w:t>:</w:t>
      </w:r>
      <w:r w:rsidR="00EC0AC5">
        <w:rPr>
          <w:rFonts w:asciiTheme="minorHAnsi" w:hAnsiTheme="minorHAnsi" w:cstheme="minorHAnsi"/>
          <w:sz w:val="24"/>
          <w:szCs w:val="24"/>
          <w:lang w:val="en-US"/>
        </w:rPr>
        <w:t xml:space="preserve"> Si occupa di</w:t>
      </w:r>
      <w:r w:rsidR="009F0064">
        <w:rPr>
          <w:rFonts w:asciiTheme="minorHAnsi" w:hAnsiTheme="minorHAnsi" w:cstheme="minorHAnsi"/>
          <w:sz w:val="24"/>
          <w:szCs w:val="24"/>
          <w:lang w:val="en-US"/>
        </w:rPr>
        <w:t xml:space="preserve"> tutte le operazioni che riguardano il controllo degli accessi degli utente che utilizzano il Sistema, come ad esempio il login del Direttore e del Docente.</w:t>
      </w:r>
    </w:p>
    <w:p w14:paraId="6AEC3B11" w14:textId="3E3FB21A" w:rsidR="00A1761C" w:rsidRDefault="00A1761C" w:rsidP="00A1761C">
      <w:pPr>
        <w:pStyle w:val="Corpo"/>
        <w:numPr>
          <w:ilvl w:val="0"/>
          <w:numId w:val="5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B322F9">
        <w:rPr>
          <w:rFonts w:asciiTheme="minorHAnsi" w:hAnsiTheme="minorHAnsi" w:cstheme="minorHAnsi"/>
          <w:b/>
          <w:bCs/>
          <w:sz w:val="24"/>
          <w:szCs w:val="24"/>
          <w:lang w:val="en-US"/>
        </w:rPr>
        <w:t>SessionController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S</w:t>
      </w:r>
      <w:r>
        <w:rPr>
          <w:rFonts w:asciiTheme="minorHAnsi" w:hAnsiTheme="minorHAnsi" w:cstheme="minorHAnsi"/>
          <w:sz w:val="24"/>
          <w:szCs w:val="24"/>
          <w:lang w:val="en-US"/>
        </w:rPr>
        <w:t>i occupa di tutte le operazioni che concernono lo svolgimento di una sessione di validazione: dall</w:t>
      </w:r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’avvio della sessione, alla </w:t>
      </w:r>
      <w:r>
        <w:rPr>
          <w:rFonts w:asciiTheme="minorHAnsi" w:hAnsiTheme="minorHAnsi" w:cstheme="minorHAnsi"/>
          <w:sz w:val="24"/>
          <w:szCs w:val="24"/>
          <w:lang w:val="en-US"/>
        </w:rPr>
        <w:t>ricezione</w:t>
      </w:r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 e validazione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dei Green Pass, fino alla terminazione.</w:t>
      </w:r>
    </w:p>
    <w:p w14:paraId="41BECDDB" w14:textId="5CC4F227" w:rsidR="00B322F9" w:rsidRDefault="00B322F9" w:rsidP="00A1761C">
      <w:pPr>
        <w:pStyle w:val="Corpo"/>
        <w:numPr>
          <w:ilvl w:val="0"/>
          <w:numId w:val="5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ReportController</w:t>
      </w:r>
      <w:r>
        <w:rPr>
          <w:rFonts w:asciiTheme="minorHAnsi" w:hAnsiTheme="minorHAnsi" w:cstheme="minorHAnsi"/>
          <w:sz w:val="24"/>
          <w:szCs w:val="24"/>
          <w:lang w:val="en-US"/>
        </w:rPr>
        <w:t>: Si occupa di gestire tutte le operazioni che possono essere effettuate dal Direttore di Dipartimento sui report, quindi ricerca, download, cancellazione e selezione del formato.</w:t>
      </w:r>
    </w:p>
    <w:p w14:paraId="5799CD0F" w14:textId="77777777" w:rsidR="00B322F9" w:rsidRDefault="00B322F9" w:rsidP="00B322F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A8AA2E7" w14:textId="0A239B9C" w:rsidR="00B322F9" w:rsidRDefault="00B322F9" w:rsidP="00B322F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Model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contiene le component</w:t>
      </w:r>
      <w:r w:rsidR="007116E8"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5557F06E" w14:textId="19664A49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>Direttore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di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Dipartimento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Modella le caratteristiche di un Direttore di Dipartimento e consente di interfacciarsi con l’entità nel database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per compiere le operazioni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86176DC" w14:textId="6AC85FFC" w:rsidR="00B322F9" w:rsidRPr="002B5C07" w:rsidRDefault="00B322F9" w:rsidP="002B5C07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Docente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Modella le caratteristiche di un Docente e consente di interfacciarsi con l’entità nel database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per compiere le operazioni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E22908B" w14:textId="0E567187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Esito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Modella le informazioni relative all’esito della validazione di un GreenPass e si occupa dlel’interfacciamento con il database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per compiere le operazioni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E535BDC" w14:textId="4B2472C6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Dipartimento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: Modella un Dipartimento e le sue caratteristiche principali.</w:t>
      </w:r>
    </w:p>
    <w:p w14:paraId="73884755" w14:textId="48693C73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Report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: Modella un report di una validazione e consente di interfacciarsi con la base di dati per compiere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operazioni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7FB0386" w14:textId="3CBD34D4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Sessione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di Validazione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: Modella una Sessione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di Validazione conservandone le proprietà e consente di interfacciarsi con il database per compiere le operazioni CRUD.</w:t>
      </w:r>
    </w:p>
    <w:p w14:paraId="3718CD73" w14:textId="5E905C7A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Formato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>: Si occupa di mantenere le proprietà di un Formato e si interfaccia con il database per compiere le operazioni CRUD.</w:t>
      </w:r>
    </w:p>
    <w:p w14:paraId="1DF1A379" w14:textId="57F2F118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GreenPass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>: Modella un GreenPass.</w:t>
      </w:r>
    </w:p>
    <w:p w14:paraId="5433120A" w14:textId="685DCDC7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Studente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Modella uno Studente mantenendo le principali proprietà.</w:t>
      </w:r>
    </w:p>
    <w:p w14:paraId="71AC2F48" w14:textId="759ED989" w:rsidR="007116E8" w:rsidRDefault="007116E8" w:rsidP="007116E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CF07E6C" w14:textId="39DC0FF0" w:rsidR="000C1F17" w:rsidRDefault="007116E8" w:rsidP="000C1F17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View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contiene le component</w:t>
      </w:r>
      <w:r w:rsidR="000C1F17"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A5C3D5C" w14:textId="6BA103D5" w:rsidR="000C1F17" w:rsidRPr="000C1F17" w:rsidRDefault="000C1F17" w:rsidP="000C1F17">
      <w:pPr>
        <w:pStyle w:val="Corpo"/>
        <w:numPr>
          <w:ilvl w:val="0"/>
          <w:numId w:val="9"/>
        </w:numPr>
        <w:ind w:right="-71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0C1F17">
        <w:rPr>
          <w:rFonts w:asciiTheme="minorHAnsi" w:hAnsiTheme="minorHAnsi" w:cstheme="minorHAnsi"/>
          <w:b/>
          <w:bCs/>
          <w:sz w:val="24"/>
          <w:szCs w:val="24"/>
          <w:lang w:val="en-US"/>
        </w:rPr>
        <w:t>StudenteGUI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interfaccia</w:t>
      </w:r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grafica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per lo Studente.</w:t>
      </w:r>
    </w:p>
    <w:p w14:paraId="2D554E80" w14:textId="0CAA83AC" w:rsidR="000C1F17" w:rsidRPr="000C1F17" w:rsidRDefault="000C1F17" w:rsidP="000C1F17">
      <w:pPr>
        <w:pStyle w:val="Corpo"/>
        <w:numPr>
          <w:ilvl w:val="0"/>
          <w:numId w:val="9"/>
        </w:numPr>
        <w:ind w:right="-71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0C1F17">
        <w:rPr>
          <w:rFonts w:asciiTheme="minorHAnsi" w:hAnsiTheme="minorHAnsi" w:cstheme="minorHAnsi"/>
          <w:b/>
          <w:bCs/>
          <w:sz w:val="24"/>
          <w:szCs w:val="24"/>
          <w:lang w:val="en-US"/>
        </w:rPr>
        <w:t>DocenteGUI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interfaccia </w:t>
      </w:r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grafica </w:t>
      </w:r>
      <w:r>
        <w:rPr>
          <w:rFonts w:asciiTheme="minorHAnsi" w:hAnsiTheme="minorHAnsi" w:cstheme="minorHAnsi"/>
          <w:sz w:val="24"/>
          <w:szCs w:val="24"/>
          <w:lang w:val="en-US"/>
        </w:rPr>
        <w:t>per il Docente</w:t>
      </w:r>
      <w:r w:rsidR="00954D7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69D04BA" w14:textId="56509DC7" w:rsidR="000C1F17" w:rsidRPr="000C1F17" w:rsidRDefault="000C1F17" w:rsidP="000C1F17">
      <w:pPr>
        <w:pStyle w:val="Corpo"/>
        <w:numPr>
          <w:ilvl w:val="0"/>
          <w:numId w:val="9"/>
        </w:numPr>
        <w:ind w:right="-71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0C1F17">
        <w:rPr>
          <w:rFonts w:asciiTheme="minorHAnsi" w:hAnsiTheme="minorHAnsi" w:cstheme="minorHAnsi"/>
          <w:b/>
          <w:bCs/>
          <w:sz w:val="24"/>
          <w:szCs w:val="24"/>
          <w:lang w:val="en-US"/>
        </w:rPr>
        <w:t>DirettoreDiDipartimentoGUI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:</w:t>
      </w:r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interfaccia grafica per il Direttore di Dipartimento.</w:t>
      </w:r>
    </w:p>
    <w:p w14:paraId="4028475A" w14:textId="127F20C8" w:rsidR="001D104C" w:rsidRPr="00DA691B" w:rsidRDefault="001D104C" w:rsidP="00DA691B">
      <w:pPr>
        <w:pStyle w:val="Corpo"/>
        <w:ind w:left="360"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0EA9D" w14:textId="321942FE" w:rsidR="001D104C" w:rsidRPr="00AF5606" w:rsidRDefault="009F506A" w:rsidP="00130BC6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752" behindDoc="1" locked="0" layoutInCell="1" allowOverlap="1" wp14:anchorId="76B36956" wp14:editId="034CE2BD">
            <wp:simplePos x="0" y="0"/>
            <wp:positionH relativeFrom="column">
              <wp:posOffset>3810</wp:posOffset>
            </wp:positionH>
            <wp:positionV relativeFrom="paragraph">
              <wp:posOffset>281940</wp:posOffset>
            </wp:positionV>
            <wp:extent cx="6120130" cy="4977130"/>
            <wp:effectExtent l="0" t="0" r="0" b="0"/>
            <wp:wrapTight wrapText="bothSides">
              <wp:wrapPolygon edited="0">
                <wp:start x="0" y="0"/>
                <wp:lineTo x="0" y="21495"/>
                <wp:lineTo x="21515" y="21495"/>
                <wp:lineTo x="21515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3DE5C" w14:textId="2F8383A7" w:rsidR="00155761" w:rsidRDefault="00155761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147312D4" w14:textId="074F9AB6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B43169B" w14:textId="1381CA1C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296D1691" w14:textId="75ED4DF1" w:rsidR="00AF5606" w:rsidRDefault="00F532C6" w:rsidP="00F532C6">
      <w:pPr>
        <w:pStyle w:val="Corpo"/>
        <w:ind w:right="-710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bdr w:val="none" w:sz="0" w:space="0" w:color="auto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32C6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bdr w:val="none" w:sz="0" w:space="0" w:color="auto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Mapping Hardware/Software</w:t>
      </w:r>
    </w:p>
    <w:p w14:paraId="713404F7" w14:textId="1CB97607" w:rsidR="00F532C6" w:rsidRDefault="00F532C6" w:rsidP="00660190">
      <w:pPr>
        <w:rPr>
          <w:sz w:val="24"/>
          <w:szCs w:val="24"/>
        </w:rPr>
      </w:pPr>
      <w:r w:rsidRPr="00660190">
        <w:rPr>
          <w:sz w:val="24"/>
          <w:szCs w:val="24"/>
        </w:rPr>
        <w:t xml:space="preserve">Il sistema EasyPass </w:t>
      </w:r>
      <w:r w:rsidR="003069F0" w:rsidRPr="00660190">
        <w:rPr>
          <w:sz w:val="24"/>
          <w:szCs w:val="24"/>
        </w:rPr>
        <w:t>è realizzato come una Web Application</w:t>
      </w:r>
      <w:r w:rsidRPr="00660190">
        <w:rPr>
          <w:sz w:val="24"/>
          <w:szCs w:val="24"/>
        </w:rPr>
        <w:t xml:space="preserve">. </w:t>
      </w:r>
      <w:r w:rsidR="00BB3540" w:rsidRPr="00660190">
        <w:rPr>
          <w:sz w:val="24"/>
          <w:szCs w:val="24"/>
        </w:rPr>
        <w:t xml:space="preserve">Per poter interagire con il </w:t>
      </w:r>
      <w:r w:rsidR="003069F0" w:rsidRPr="00660190">
        <w:rPr>
          <w:sz w:val="24"/>
          <w:szCs w:val="24"/>
        </w:rPr>
        <w:t>S</w:t>
      </w:r>
      <w:r w:rsidR="00BB3540" w:rsidRPr="00660190">
        <w:rPr>
          <w:sz w:val="24"/>
          <w:szCs w:val="24"/>
        </w:rPr>
        <w:t xml:space="preserve">istema è necessario accedervi tramite un Browser da un dispositivo qualsiasi. Il Web Browser comunicherà con in Web Server Apache Tomcat attraverso il protocollo HTTP, che si occuperà pertanto di elaborare e rispondere a richieste </w:t>
      </w:r>
      <w:r w:rsidR="00A405AD" w:rsidRPr="00660190">
        <w:rPr>
          <w:sz w:val="24"/>
          <w:szCs w:val="24"/>
        </w:rPr>
        <w:t>dal client. La persistenza dei dati è invece mantenuta tramite l’utilizzo di un Database MYSQL</w:t>
      </w:r>
      <w:r w:rsidR="003069F0" w:rsidRPr="00660190">
        <w:rPr>
          <w:sz w:val="24"/>
          <w:szCs w:val="24"/>
        </w:rPr>
        <w:t>, che sarà contattato dal Server tramite JDBC.</w:t>
      </w:r>
      <w:r w:rsidR="00A405AD" w:rsidRPr="00660190">
        <w:rPr>
          <w:sz w:val="24"/>
          <w:szCs w:val="24"/>
        </w:rPr>
        <w:t xml:space="preserve"> Oltre al Web Server sarà necessario l’utilizzo di un Validation Server, il quale assolverà </w:t>
      </w:r>
      <w:r w:rsidR="003069F0" w:rsidRPr="00660190">
        <w:rPr>
          <w:sz w:val="24"/>
          <w:szCs w:val="24"/>
        </w:rPr>
        <w:t>la</w:t>
      </w:r>
      <w:r w:rsidR="00A405AD" w:rsidRPr="00660190">
        <w:rPr>
          <w:sz w:val="24"/>
          <w:szCs w:val="24"/>
        </w:rPr>
        <w:t xml:space="preserve"> funzion</w:t>
      </w:r>
      <w:r w:rsidR="003069F0" w:rsidRPr="00660190">
        <w:rPr>
          <w:sz w:val="24"/>
          <w:szCs w:val="24"/>
        </w:rPr>
        <w:t xml:space="preserve">e </w:t>
      </w:r>
      <w:r w:rsidR="00A405AD" w:rsidRPr="00660190">
        <w:rPr>
          <w:sz w:val="24"/>
          <w:szCs w:val="24"/>
        </w:rPr>
        <w:t>di validazione dei Green Pass</w:t>
      </w:r>
      <w:r w:rsidR="003069F0" w:rsidRPr="00660190">
        <w:rPr>
          <w:sz w:val="24"/>
          <w:szCs w:val="24"/>
        </w:rPr>
        <w:t xml:space="preserve"> e che sarà in comunicazione con il Web Server sempre tramite richieste e risposte</w:t>
      </w:r>
      <w:r w:rsidR="00EB35B2">
        <w:rPr>
          <w:sz w:val="24"/>
          <w:szCs w:val="24"/>
        </w:rPr>
        <w:t xml:space="preserve"> HTTP</w:t>
      </w:r>
      <w:r w:rsidR="003069F0" w:rsidRPr="00660190">
        <w:rPr>
          <w:sz w:val="24"/>
          <w:szCs w:val="24"/>
        </w:rPr>
        <w:t>.</w:t>
      </w:r>
    </w:p>
    <w:p w14:paraId="042B2E95" w14:textId="5FAE950F" w:rsidR="00717A76" w:rsidRDefault="00717A76" w:rsidP="00660190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76160" behindDoc="1" locked="0" layoutInCell="1" allowOverlap="1" wp14:anchorId="2ABE3E64" wp14:editId="1184CE1B">
            <wp:simplePos x="0" y="0"/>
            <wp:positionH relativeFrom="column">
              <wp:posOffset>3810</wp:posOffset>
            </wp:positionH>
            <wp:positionV relativeFrom="paragraph">
              <wp:posOffset>208915</wp:posOffset>
            </wp:positionV>
            <wp:extent cx="6120130" cy="3859530"/>
            <wp:effectExtent l="0" t="0" r="0" b="7620"/>
            <wp:wrapTight wrapText="bothSides">
              <wp:wrapPolygon edited="0">
                <wp:start x="0" y="0"/>
                <wp:lineTo x="0" y="21536"/>
                <wp:lineTo x="21515" y="21536"/>
                <wp:lineTo x="21515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A134D" w14:textId="2AB67FA6" w:rsidR="00717A76" w:rsidRDefault="00717A76" w:rsidP="00660190">
      <w:pPr>
        <w:rPr>
          <w:sz w:val="24"/>
          <w:szCs w:val="24"/>
        </w:rPr>
      </w:pPr>
    </w:p>
    <w:p w14:paraId="76311A43" w14:textId="60E581BA" w:rsidR="00717A76" w:rsidRPr="00660190" w:rsidRDefault="00717A76" w:rsidP="00660190">
      <w:pPr>
        <w:rPr>
          <w:sz w:val="24"/>
          <w:szCs w:val="24"/>
        </w:rPr>
      </w:pPr>
    </w:p>
    <w:p w14:paraId="2E79137C" w14:textId="77777777" w:rsidR="00F532C6" w:rsidRPr="00F532C6" w:rsidRDefault="00F532C6" w:rsidP="00F532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72D8330C" w14:textId="0BBDB7A7" w:rsidR="004C5C90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Gestione dei dati persistenti</w:t>
      </w:r>
    </w:p>
    <w:p w14:paraId="6272BC68" w14:textId="77777777" w:rsidR="00AF5606" w:rsidRPr="00CC73D1" w:rsidRDefault="00AF5606" w:rsidP="00AF5606">
      <w:pPr>
        <w:spacing w:after="0"/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 la memorizzazione dei dati persistenti si è deciso di utilizzare un RDBMS (</w:t>
      </w:r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Relational Database</w:t>
      </w:r>
    </w:p>
    <w:p w14:paraId="72737AE8" w14:textId="7351F6CC" w:rsidR="00944977" w:rsidRPr="00660190" w:rsidRDefault="00AF5606" w:rsidP="00AF5606">
      <w:pPr>
        <w:spacing w:after="0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Management System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0B73A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73D1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poiché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permette di accedere in modo semplice ed efficiente ai dati,</w:t>
      </w:r>
      <w:r w:rsidR="00CC73D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conservandone</w:t>
      </w:r>
      <w:r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la consistenza,  la privatezza e l'affidabilità.</w:t>
      </w:r>
      <w:r w:rsidR="00CC73D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06FAB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944977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ossiamo effettuare ricerche </w:t>
      </w:r>
      <w:r w:rsidR="005E3A50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complesse</w:t>
      </w:r>
      <w:r w:rsidR="004B132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(ad esempio, la ricerca di report sulla base di un filtro scelto) che, se compiute su tradizionali archivi analogici, comporterebbero ampio dispendio di tempo e risorse. </w:t>
      </w:r>
    </w:p>
    <w:p w14:paraId="74812485" w14:textId="2754EAE4" w:rsidR="00CC73D1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Inoltre, f</w:t>
      </w:r>
      <w:r w:rsidR="00AF5606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ornisce un accesso concorrente ai dati</w:t>
      </w:r>
      <w:r w:rsidR="00CC73D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mantenendone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la coerenza anche in condizione di multiutenza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soprattutto, </w:t>
      </w:r>
      <w:r w:rsidR="00CC73D1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possiede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un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meccanismo di permessi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per cui utenti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 operazioni diverse possono accedere a sezioni diverse della base di dati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maniera protetta. </w:t>
      </w:r>
    </w:p>
    <w:p w14:paraId="0DB5BB5E" w14:textId="561D8546" w:rsidR="00AF5606" w:rsidRDefault="00AF5606" w:rsidP="00874A7C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 seguito si allega lo schema concettuale e del database che si intende utilizzare per la</w:t>
      </w:r>
      <w:r w:rsidR="00706FAB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realizzazione del sistema.</w:t>
      </w:r>
    </w:p>
    <w:p w14:paraId="6258BF47" w14:textId="5FAC5E9B" w:rsidR="00AF5606" w:rsidRDefault="00874A7C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:lang w:eastAsia="it-IT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7AA41B5" wp14:editId="0F73B88C">
            <wp:extent cx="5334000" cy="749284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821" cy="750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58AE" w14:textId="77777777" w:rsidR="00727458" w:rsidRDefault="00727458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06FAB" w14:paraId="51405A9B" w14:textId="77777777" w:rsidTr="00706FAB">
        <w:tc>
          <w:tcPr>
            <w:tcW w:w="9778" w:type="dxa"/>
          </w:tcPr>
          <w:p w14:paraId="19EA6C10" w14:textId="074C1F81" w:rsidR="00706FAB" w:rsidRPr="00D47A57" w:rsidRDefault="00706FAB" w:rsidP="00D47A57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7A57"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Regole di vincolo</w:t>
            </w:r>
          </w:p>
        </w:tc>
      </w:tr>
      <w:tr w:rsidR="00706FAB" w14:paraId="4A0C8436" w14:textId="77777777" w:rsidTr="00CA2947">
        <w:trPr>
          <w:trHeight w:val="655"/>
        </w:trPr>
        <w:tc>
          <w:tcPr>
            <w:tcW w:w="9778" w:type="dxa"/>
          </w:tcPr>
          <w:p w14:paraId="2CE0E060" w14:textId="0F366C9D" w:rsidR="00706FAB" w:rsidRDefault="00D47A57" w:rsidP="00AF5606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RV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1)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 xml:space="preserve">Un formato </w:t>
            </w:r>
            <w:r w:rsidR="000014FD">
              <w:rPr>
                <w:rFonts w:cstheme="minorHAnsi"/>
              </w:rPr>
              <w:t xml:space="preserve">di report </w:t>
            </w:r>
            <w:r>
              <w:rPr>
                <w:rFonts w:cstheme="minorHAnsi"/>
              </w:rPr>
              <w:t xml:space="preserve">composto dalla data di nascita dello studente DEVE essere </w:t>
            </w:r>
            <w:r w:rsidR="000014FD">
              <w:rPr>
                <w:rFonts w:cstheme="minorHAnsi"/>
              </w:rPr>
              <w:t>composto anche dal rispettivo nome e cognome.</w:t>
            </w:r>
          </w:p>
        </w:tc>
      </w:tr>
      <w:tr w:rsidR="000014FD" w14:paraId="24F2302B" w14:textId="77777777" w:rsidTr="002E68DF">
        <w:trPr>
          <w:trHeight w:val="409"/>
        </w:trPr>
        <w:tc>
          <w:tcPr>
            <w:tcW w:w="9778" w:type="dxa"/>
            <w:shd w:val="clear" w:color="auto" w:fill="auto"/>
          </w:tcPr>
          <w:p w14:paraId="0A98DA0F" w14:textId="1A6C9A51" w:rsidR="000014FD" w:rsidRPr="00706FAB" w:rsidRDefault="000014FD" w:rsidP="00AF560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(RV2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La password di un direttore di dipartimento deve essere almeno di 8 caratteri.</w:t>
            </w:r>
          </w:p>
        </w:tc>
      </w:tr>
      <w:tr w:rsidR="000014FD" w14:paraId="5B48D531" w14:textId="77777777" w:rsidTr="002E68DF">
        <w:trPr>
          <w:trHeight w:val="414"/>
        </w:trPr>
        <w:tc>
          <w:tcPr>
            <w:tcW w:w="9778" w:type="dxa"/>
            <w:shd w:val="clear" w:color="auto" w:fill="auto"/>
          </w:tcPr>
          <w:p w14:paraId="78687B23" w14:textId="264CAFB5" w:rsidR="000014FD" w:rsidRDefault="000014FD" w:rsidP="00AF560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(RV3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La password di un di docente deve essere almeno di 8 caratteri.</w:t>
            </w:r>
          </w:p>
        </w:tc>
      </w:tr>
    </w:tbl>
    <w:p w14:paraId="0E8C3D37" w14:textId="6BB8BBD7" w:rsidR="00706FAB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90B0E95" w14:textId="283B3E20" w:rsidR="00C704A4" w:rsidRDefault="00C704A4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3CB1CDB" w14:textId="5874F0D0" w:rsidR="00C704A4" w:rsidRDefault="00C704A4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9474118" w14:textId="5D98EDEA" w:rsidR="00727458" w:rsidRDefault="00727458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EEC0CB0" w14:textId="77777777" w:rsidR="00727458" w:rsidRDefault="00727458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06FAB" w14:paraId="323A2360" w14:textId="77777777" w:rsidTr="00706FAB">
        <w:trPr>
          <w:trHeight w:val="450"/>
        </w:trPr>
        <w:tc>
          <w:tcPr>
            <w:tcW w:w="9778" w:type="dxa"/>
          </w:tcPr>
          <w:p w14:paraId="62820D03" w14:textId="1C8FF90A" w:rsidR="00706FAB" w:rsidRPr="00D47A57" w:rsidRDefault="00706FAB" w:rsidP="00706FAB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7A57"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Vincoli di integrità referenziale</w:t>
            </w:r>
          </w:p>
        </w:tc>
      </w:tr>
      <w:tr w:rsidR="00706FAB" w14:paraId="3241C9F4" w14:textId="77777777" w:rsidTr="00D47A57">
        <w:trPr>
          <w:trHeight w:val="712"/>
        </w:trPr>
        <w:tc>
          <w:tcPr>
            <w:tcW w:w="9778" w:type="dxa"/>
          </w:tcPr>
          <w:p w14:paraId="038F79D6" w14:textId="39252F31" w:rsidR="00706FAB" w:rsidRPr="004C5E60" w:rsidRDefault="00706FAB" w:rsidP="00706FA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06FAB">
              <w:rPr>
                <w:rFonts w:asciiTheme="minorHAnsi" w:hAnsiTheme="minorHAnsi" w:cstheme="minorHAnsi"/>
                <w:b/>
                <w:bCs/>
              </w:rPr>
              <w:t xml:space="preserve">(VIF1) </w:t>
            </w:r>
            <w:r w:rsidR="004C5E6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C5E60" w:rsidRPr="004C1F5D">
              <w:rPr>
                <w:rFonts w:asciiTheme="minorHAnsi" w:hAnsiTheme="minorHAnsi" w:cstheme="minorHAnsi"/>
                <w:sz w:val="22"/>
                <w:szCs w:val="22"/>
              </w:rPr>
              <w:t>La chiave esterna “</w:t>
            </w:r>
            <w:r w:rsidR="004C5E60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ID_formato</w:t>
            </w:r>
            <w:r w:rsidR="004C5E60" w:rsidRPr="004C1F5D">
              <w:rPr>
                <w:rFonts w:asciiTheme="minorHAnsi" w:hAnsiTheme="minorHAnsi" w:cstheme="minorHAnsi"/>
                <w:sz w:val="22"/>
                <w:szCs w:val="22"/>
              </w:rPr>
              <w:t xml:space="preserve">” 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della tabella “</w:t>
            </w:r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Dipartimento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 ha un vincolo di integrità referenziale con la chiave primaria “</w:t>
            </w:r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ID_formato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 della tabella “</w:t>
            </w:r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Formato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</w:tc>
      </w:tr>
      <w:tr w:rsidR="00706FAB" w14:paraId="5A38701A" w14:textId="77777777" w:rsidTr="00D47A57">
        <w:trPr>
          <w:trHeight w:val="680"/>
        </w:trPr>
        <w:tc>
          <w:tcPr>
            <w:tcW w:w="9778" w:type="dxa"/>
          </w:tcPr>
          <w:p w14:paraId="700A67AE" w14:textId="0E4C6B10" w:rsidR="00706FAB" w:rsidRPr="00706FAB" w:rsidRDefault="00706FAB" w:rsidP="00706FAB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4C5E60">
              <w:rPr>
                <w:b/>
                <w:bCs/>
                <w:sz w:val="24"/>
                <w:szCs w:val="24"/>
              </w:rPr>
              <w:t>2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4C1F5D">
              <w:rPr>
                <w:b/>
                <w:bCs/>
                <w:sz w:val="24"/>
                <w:szCs w:val="24"/>
              </w:rPr>
              <w:t xml:space="preserve"> </w:t>
            </w:r>
            <w:r w:rsidR="004C1F5D">
              <w:rPr>
                <w:rFonts w:cstheme="minorHAnsi"/>
              </w:rPr>
              <w:t>La chiave esterna “Codice_dip” della tabella “</w:t>
            </w:r>
            <w:r w:rsidR="004C1F5D">
              <w:rPr>
                <w:rFonts w:cstheme="minorHAnsi"/>
                <w:i/>
                <w:iCs/>
              </w:rPr>
              <w:t>Docente</w:t>
            </w:r>
            <w:r w:rsidR="004C1F5D">
              <w:rPr>
                <w:rFonts w:cstheme="minorHAnsi"/>
              </w:rPr>
              <w:t>” ha un vincolo di integrità referenziale con la chiave primaria “Codice_dip” della tabella “</w:t>
            </w:r>
            <w:r w:rsidR="004C1F5D">
              <w:rPr>
                <w:rFonts w:cstheme="minorHAnsi"/>
                <w:i/>
                <w:iCs/>
              </w:rPr>
              <w:t>Dipartimento</w:t>
            </w:r>
            <w:r w:rsidR="004C1F5D">
              <w:rPr>
                <w:rFonts w:cstheme="minorHAnsi"/>
              </w:rPr>
              <w:t>”.</w:t>
            </w:r>
          </w:p>
        </w:tc>
      </w:tr>
      <w:tr w:rsidR="00706FAB" w14:paraId="3D315B36" w14:textId="77777777" w:rsidTr="00D47A57">
        <w:trPr>
          <w:trHeight w:val="846"/>
        </w:trPr>
        <w:tc>
          <w:tcPr>
            <w:tcW w:w="9778" w:type="dxa"/>
          </w:tcPr>
          <w:p w14:paraId="4F66FE29" w14:textId="5B0E9374" w:rsidR="00706FAB" w:rsidRPr="00706FAB" w:rsidRDefault="00706FAB" w:rsidP="00706FAB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4C5E60">
              <w:rPr>
                <w:b/>
                <w:bCs/>
                <w:sz w:val="24"/>
                <w:szCs w:val="24"/>
              </w:rPr>
              <w:t>3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4C1F5D">
              <w:rPr>
                <w:b/>
                <w:bCs/>
                <w:sz w:val="24"/>
                <w:szCs w:val="24"/>
              </w:rPr>
              <w:t xml:space="preserve"> </w:t>
            </w:r>
            <w:r w:rsidR="004C1F5D">
              <w:rPr>
                <w:rFonts w:cstheme="minorHAnsi"/>
              </w:rPr>
              <w:t>La chiave esterna “</w:t>
            </w:r>
            <w:r w:rsidR="004C1F5D" w:rsidRPr="006935C3">
              <w:rPr>
                <w:rFonts w:cstheme="minorHAnsi"/>
                <w:i/>
                <w:iCs/>
              </w:rPr>
              <w:t>Codice_dip</w:t>
            </w:r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Direttore</w:t>
            </w:r>
            <w:r w:rsidR="004C1F5D">
              <w:rPr>
                <w:rFonts w:cstheme="minorHAnsi"/>
              </w:rPr>
              <w:t>” ha un vincolo di integrità referenziale con la chiave primaria “</w:t>
            </w:r>
            <w:r w:rsidR="004C1F5D" w:rsidRPr="006935C3">
              <w:rPr>
                <w:rFonts w:cstheme="minorHAnsi"/>
                <w:i/>
                <w:iCs/>
              </w:rPr>
              <w:t>Codice_dip</w:t>
            </w:r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Dipartimento</w:t>
            </w:r>
            <w:r w:rsidR="004C1F5D">
              <w:rPr>
                <w:rFonts w:cstheme="minorHAnsi"/>
              </w:rPr>
              <w:t>”.</w:t>
            </w:r>
          </w:p>
        </w:tc>
      </w:tr>
      <w:tr w:rsidR="004C5E60" w14:paraId="779DB72F" w14:textId="77777777" w:rsidTr="00D47A57">
        <w:trPr>
          <w:trHeight w:val="702"/>
        </w:trPr>
        <w:tc>
          <w:tcPr>
            <w:tcW w:w="9778" w:type="dxa"/>
          </w:tcPr>
          <w:p w14:paraId="2685D734" w14:textId="6FC223FE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4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 chiave esterna “</w:t>
            </w:r>
            <w:r w:rsidR="006935C3" w:rsidRPr="006935C3">
              <w:rPr>
                <w:rFonts w:cstheme="minorHAnsi"/>
                <w:i/>
                <w:iCs/>
              </w:rPr>
              <w:t>Username_doc</w:t>
            </w:r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Sessione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r w:rsidR="006935C3" w:rsidRPr="006935C3">
              <w:rPr>
                <w:rFonts w:cstheme="minorHAnsi"/>
                <w:i/>
                <w:iCs/>
              </w:rPr>
              <w:t>Username_doc</w:t>
            </w:r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Docente</w:t>
            </w:r>
            <w:r w:rsidR="006935C3">
              <w:rPr>
                <w:rFonts w:cstheme="minorHAnsi"/>
              </w:rPr>
              <w:t>”.</w:t>
            </w:r>
          </w:p>
        </w:tc>
      </w:tr>
      <w:tr w:rsidR="004C5E60" w14:paraId="54CB39A3" w14:textId="77777777" w:rsidTr="00D47A57">
        <w:trPr>
          <w:trHeight w:val="698"/>
        </w:trPr>
        <w:tc>
          <w:tcPr>
            <w:tcW w:w="9778" w:type="dxa"/>
          </w:tcPr>
          <w:p w14:paraId="6F0603C3" w14:textId="4B36BC1B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 chiave esterna “</w:t>
            </w:r>
            <w:r w:rsidR="006935C3">
              <w:rPr>
                <w:rFonts w:cstheme="minorHAnsi"/>
                <w:i/>
                <w:iCs/>
              </w:rPr>
              <w:t>Codice_dip</w:t>
            </w:r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Report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r w:rsidR="006935C3">
              <w:rPr>
                <w:rFonts w:cstheme="minorHAnsi"/>
                <w:i/>
                <w:iCs/>
              </w:rPr>
              <w:t>Codice_dip</w:t>
            </w:r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Dipartimento</w:t>
            </w:r>
            <w:r w:rsidR="006935C3">
              <w:rPr>
                <w:rFonts w:cstheme="minorHAnsi"/>
              </w:rPr>
              <w:t>”.</w:t>
            </w:r>
          </w:p>
        </w:tc>
      </w:tr>
      <w:tr w:rsidR="006935C3" w14:paraId="1FADC385" w14:textId="77777777" w:rsidTr="00D47A57">
        <w:trPr>
          <w:trHeight w:val="694"/>
        </w:trPr>
        <w:tc>
          <w:tcPr>
            <w:tcW w:w="9778" w:type="dxa"/>
          </w:tcPr>
          <w:p w14:paraId="3067F84F" w14:textId="3F65B370" w:rsidR="006935C3" w:rsidRPr="00706FAB" w:rsidRDefault="006935C3" w:rsidP="004C5E60">
            <w:pPr>
              <w:rPr>
                <w:b/>
                <w:bCs/>
                <w:sz w:val="24"/>
                <w:szCs w:val="24"/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</w:rPr>
              <w:t>La chiave esterna “</w:t>
            </w:r>
            <w:r w:rsidR="00D47A57">
              <w:rPr>
                <w:rFonts w:cstheme="minorHAnsi"/>
                <w:i/>
                <w:iCs/>
              </w:rPr>
              <w:t>QRcode_session</w:t>
            </w:r>
            <w:r>
              <w:rPr>
                <w:rFonts w:cstheme="minorHAnsi"/>
              </w:rPr>
              <w:t>” della tabella “</w:t>
            </w:r>
            <w:r>
              <w:rPr>
                <w:rFonts w:cstheme="minorHAnsi"/>
                <w:i/>
                <w:iCs/>
              </w:rPr>
              <w:t>Report</w:t>
            </w:r>
            <w:r>
              <w:rPr>
                <w:rFonts w:cstheme="minorHAnsi"/>
              </w:rPr>
              <w:t>” ha un vincolo di integrità referenziale con la chiave primaria “</w:t>
            </w:r>
            <w:r w:rsidR="00D47A57">
              <w:rPr>
                <w:rFonts w:cstheme="minorHAnsi"/>
                <w:i/>
                <w:iCs/>
              </w:rPr>
              <w:t>QRcode</w:t>
            </w:r>
            <w:r>
              <w:rPr>
                <w:rFonts w:cstheme="minorHAnsi"/>
              </w:rPr>
              <w:t>” della tabella “</w:t>
            </w:r>
            <w:r w:rsidR="00D47A57">
              <w:rPr>
                <w:rFonts w:cstheme="minorHAnsi"/>
              </w:rPr>
              <w:t>Sessione</w:t>
            </w:r>
            <w:r>
              <w:rPr>
                <w:rFonts w:cstheme="minorHAnsi"/>
              </w:rPr>
              <w:t>”.</w:t>
            </w:r>
          </w:p>
        </w:tc>
      </w:tr>
      <w:tr w:rsidR="004C5E60" w14:paraId="75F9DE52" w14:textId="77777777" w:rsidTr="00D47A57">
        <w:trPr>
          <w:trHeight w:val="704"/>
        </w:trPr>
        <w:tc>
          <w:tcPr>
            <w:tcW w:w="9778" w:type="dxa"/>
          </w:tcPr>
          <w:p w14:paraId="73B4B111" w14:textId="76DD2C8C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6935C3">
              <w:rPr>
                <w:b/>
                <w:bCs/>
                <w:sz w:val="24"/>
                <w:szCs w:val="24"/>
              </w:rPr>
              <w:t>7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 chiave esterna “</w:t>
            </w:r>
            <w:r w:rsidR="006935C3">
              <w:rPr>
                <w:rFonts w:cstheme="minorHAnsi"/>
                <w:i/>
                <w:iCs/>
              </w:rPr>
              <w:t>ID_report</w:t>
            </w:r>
            <w:r w:rsidR="006935C3">
              <w:rPr>
                <w:rFonts w:cstheme="minorHAnsi"/>
              </w:rPr>
              <w:t>” della tabella “</w:t>
            </w:r>
            <w:r w:rsidR="006935C3" w:rsidRPr="006935C3">
              <w:rPr>
                <w:rFonts w:cstheme="minorHAnsi"/>
                <w:i/>
                <w:iCs/>
              </w:rPr>
              <w:t>Esito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r w:rsidR="006935C3">
              <w:rPr>
                <w:rFonts w:cstheme="minorHAnsi"/>
                <w:i/>
                <w:iCs/>
              </w:rPr>
              <w:t>ID_report</w:t>
            </w:r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Report</w:t>
            </w:r>
            <w:r w:rsidR="006935C3">
              <w:rPr>
                <w:rFonts w:cstheme="minorHAnsi"/>
              </w:rPr>
              <w:t>”.</w:t>
            </w:r>
          </w:p>
        </w:tc>
      </w:tr>
    </w:tbl>
    <w:p w14:paraId="2D49C22E" w14:textId="77777777" w:rsidR="00706FAB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44EBB92" w14:textId="77777777" w:rsidR="00706FAB" w:rsidRPr="00874A7C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31B30C9" w14:textId="1B401491" w:rsidR="00AF5606" w:rsidRPr="00AF5606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Security Control</w:t>
      </w:r>
    </w:p>
    <w:p w14:paraId="6D7543A2" w14:textId="77777777" w:rsidR="000E0599" w:rsidRPr="000F50A1" w:rsidRDefault="000E0599" w:rsidP="000E0599">
      <w:pPr>
        <w:rPr>
          <w:sz w:val="24"/>
          <w:szCs w:val="24"/>
        </w:rPr>
      </w:pPr>
      <w:r>
        <w:rPr>
          <w:sz w:val="24"/>
          <w:szCs w:val="24"/>
        </w:rPr>
        <w:t>La sicurezza per l’accesso al S</w:t>
      </w:r>
      <w:r w:rsidRPr="00C710CB">
        <w:rPr>
          <w:sz w:val="24"/>
          <w:szCs w:val="24"/>
        </w:rPr>
        <w:t xml:space="preserve">istema è garantita tramite autenticazione con credenziali private. </w:t>
      </w:r>
      <w:r w:rsidRPr="000F50A1">
        <w:rPr>
          <w:sz w:val="24"/>
          <w:szCs w:val="24"/>
        </w:rPr>
        <w:t>Ciascun direttore ha delle credenziali che gli sono state assegnate</w:t>
      </w:r>
      <w:r>
        <w:rPr>
          <w:sz w:val="24"/>
          <w:szCs w:val="24"/>
        </w:rPr>
        <w:t xml:space="preserve"> al momento della nomina</w:t>
      </w:r>
      <w:r w:rsidRPr="000F50A1">
        <w:rPr>
          <w:sz w:val="24"/>
          <w:szCs w:val="24"/>
        </w:rPr>
        <w:t xml:space="preserve"> e che saranno passate al direttore successivo nel momento in cui finisce il suo mandato; al contrario</w:t>
      </w:r>
      <w:r>
        <w:rPr>
          <w:sz w:val="24"/>
          <w:szCs w:val="24"/>
        </w:rPr>
        <w:t xml:space="preserve">, </w:t>
      </w:r>
      <w:r w:rsidRPr="000F50A1">
        <w:rPr>
          <w:sz w:val="24"/>
          <w:szCs w:val="24"/>
        </w:rPr>
        <w:t>i docenti dovranno registrarsi in autonomia.</w:t>
      </w:r>
    </w:p>
    <w:p w14:paraId="46B086C0" w14:textId="77777777" w:rsidR="000E0599" w:rsidRDefault="000E0599" w:rsidP="000E0599">
      <w:pPr>
        <w:rPr>
          <w:sz w:val="24"/>
          <w:szCs w:val="24"/>
        </w:rPr>
      </w:pPr>
      <w:r w:rsidRPr="000F50A1">
        <w:rPr>
          <w:sz w:val="24"/>
          <w:szCs w:val="24"/>
        </w:rPr>
        <w:t>Per motivi di privacy, dopo che l’esito della valutazione del GP è stato registrato,</w:t>
      </w:r>
      <w:r>
        <w:rPr>
          <w:sz w:val="24"/>
          <w:szCs w:val="24"/>
        </w:rPr>
        <w:t xml:space="preserve"> questi </w:t>
      </w:r>
      <w:r w:rsidRPr="000F50A1">
        <w:rPr>
          <w:sz w:val="24"/>
          <w:szCs w:val="24"/>
        </w:rPr>
        <w:t>sarà cancellato</w:t>
      </w:r>
      <w:r>
        <w:rPr>
          <w:sz w:val="24"/>
          <w:szCs w:val="24"/>
        </w:rPr>
        <w:t xml:space="preserve"> automaticamente</w:t>
      </w:r>
      <w:r w:rsidRPr="000F50A1">
        <w:rPr>
          <w:sz w:val="24"/>
          <w:szCs w:val="24"/>
        </w:rPr>
        <w:t>, senza essere salvato nel database.</w:t>
      </w:r>
    </w:p>
    <w:p w14:paraId="7D2E58FA" w14:textId="77777777" w:rsidR="000E0599" w:rsidRDefault="000E0599" w:rsidP="000E0599">
      <w:pPr>
        <w:rPr>
          <w:sz w:val="24"/>
          <w:szCs w:val="24"/>
        </w:rPr>
      </w:pPr>
      <w:r>
        <w:rPr>
          <w:sz w:val="24"/>
          <w:szCs w:val="24"/>
        </w:rPr>
        <w:t>Nella matrice ACL riportata di seguito riportiamo:</w:t>
      </w:r>
    </w:p>
    <w:p w14:paraId="761857DE" w14:textId="77271A51" w:rsidR="000E0599" w:rsidRDefault="000E0599" w:rsidP="000E059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Nella prima colonna, gli attori del Sistema</w:t>
      </w:r>
    </w:p>
    <w:p w14:paraId="1EEFD2F7" w14:textId="67B7FABD" w:rsidR="000E0599" w:rsidRDefault="000E0599" w:rsidP="000E059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Nella prima riga, un’istanza delle classi del nostro Sistema</w:t>
      </w:r>
    </w:p>
    <w:p w14:paraId="66C8FBB6" w14:textId="07910397" w:rsidR="000E0599" w:rsidRPr="000E0599" w:rsidRDefault="000E0599" w:rsidP="000E059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710CB">
        <w:rPr>
          <w:sz w:val="24"/>
          <w:szCs w:val="24"/>
        </w:rPr>
        <w:t>Nell</w:t>
      </w:r>
      <w:r>
        <w:rPr>
          <w:sz w:val="24"/>
          <w:szCs w:val="24"/>
        </w:rPr>
        <w:t>e celle risultanti dall’</w:t>
      </w:r>
      <w:r w:rsidRPr="00C710CB">
        <w:rPr>
          <w:sz w:val="24"/>
          <w:szCs w:val="24"/>
        </w:rPr>
        <w:t>incrocio tra riga e colonna</w:t>
      </w:r>
      <w:r>
        <w:rPr>
          <w:sz w:val="24"/>
          <w:szCs w:val="24"/>
        </w:rPr>
        <w:t>,</w:t>
      </w:r>
      <w:r w:rsidRPr="00C710CB">
        <w:rPr>
          <w:sz w:val="24"/>
          <w:szCs w:val="24"/>
        </w:rPr>
        <w:t xml:space="preserve"> abbiamo le operazioni che l’attore può compiere sull’oggetto in questione</w:t>
      </w: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1452"/>
        <w:gridCol w:w="1237"/>
        <w:gridCol w:w="2097"/>
        <w:gridCol w:w="1418"/>
        <w:gridCol w:w="992"/>
        <w:gridCol w:w="1134"/>
        <w:gridCol w:w="1843"/>
      </w:tblGrid>
      <w:tr w:rsidR="000E0599" w14:paraId="616D6297" w14:textId="77777777" w:rsidTr="000E0599">
        <w:tc>
          <w:tcPr>
            <w:tcW w:w="1452" w:type="dxa"/>
          </w:tcPr>
          <w:p w14:paraId="476D7206" w14:textId="77777777" w:rsidR="000E0599" w:rsidRDefault="000E0599" w:rsidP="009D3C05">
            <w:r>
              <w:t>Attori/Istanze classi</w:t>
            </w:r>
          </w:p>
        </w:tc>
        <w:tc>
          <w:tcPr>
            <w:tcW w:w="1237" w:type="dxa"/>
          </w:tcPr>
          <w:p w14:paraId="4CBC2227" w14:textId="77777777" w:rsidR="000E0599" w:rsidRDefault="000E0599" w:rsidP="009D3C05">
            <w:r>
              <w:t>Sessione</w:t>
            </w:r>
          </w:p>
        </w:tc>
        <w:tc>
          <w:tcPr>
            <w:tcW w:w="2097" w:type="dxa"/>
          </w:tcPr>
          <w:p w14:paraId="68770111" w14:textId="77777777" w:rsidR="000E0599" w:rsidRDefault="000E0599" w:rsidP="009D3C05">
            <w:r>
              <w:t>Report</w:t>
            </w:r>
          </w:p>
        </w:tc>
        <w:tc>
          <w:tcPr>
            <w:tcW w:w="1418" w:type="dxa"/>
          </w:tcPr>
          <w:p w14:paraId="3870CD48" w14:textId="77777777" w:rsidR="000E0599" w:rsidRDefault="000E0599" w:rsidP="009D3C05">
            <w:r>
              <w:t>Dipartimento</w:t>
            </w:r>
          </w:p>
        </w:tc>
        <w:tc>
          <w:tcPr>
            <w:tcW w:w="992" w:type="dxa"/>
          </w:tcPr>
          <w:p w14:paraId="5A801068" w14:textId="77777777" w:rsidR="000E0599" w:rsidRDefault="000E0599" w:rsidP="009D3C05">
            <w:r>
              <w:t>Green Pass</w:t>
            </w:r>
          </w:p>
        </w:tc>
        <w:tc>
          <w:tcPr>
            <w:tcW w:w="1134" w:type="dxa"/>
          </w:tcPr>
          <w:p w14:paraId="7E024A08" w14:textId="77777777" w:rsidR="000E0599" w:rsidRDefault="000E0599" w:rsidP="009D3C05">
            <w:r>
              <w:t>Formato</w:t>
            </w:r>
          </w:p>
        </w:tc>
        <w:tc>
          <w:tcPr>
            <w:tcW w:w="1843" w:type="dxa"/>
          </w:tcPr>
          <w:p w14:paraId="38DF1675" w14:textId="77777777" w:rsidR="000E0599" w:rsidRDefault="000E0599" w:rsidP="009D3C05">
            <w:r>
              <w:t>Esito</w:t>
            </w:r>
          </w:p>
        </w:tc>
      </w:tr>
      <w:tr w:rsidR="000E0599" w14:paraId="4B91CF96" w14:textId="77777777" w:rsidTr="000E0599">
        <w:tc>
          <w:tcPr>
            <w:tcW w:w="1452" w:type="dxa"/>
          </w:tcPr>
          <w:p w14:paraId="3C6C1DC3" w14:textId="77777777" w:rsidR="000E0599" w:rsidRDefault="000E0599" w:rsidP="009D3C05">
            <w:r>
              <w:t>Direttore di Dipartimento</w:t>
            </w:r>
          </w:p>
        </w:tc>
        <w:tc>
          <w:tcPr>
            <w:tcW w:w="1237" w:type="dxa"/>
          </w:tcPr>
          <w:p w14:paraId="1ABE92B1" w14:textId="77777777" w:rsidR="000E0599" w:rsidRDefault="000E0599" w:rsidP="009D3C05"/>
        </w:tc>
        <w:tc>
          <w:tcPr>
            <w:tcW w:w="2097" w:type="dxa"/>
          </w:tcPr>
          <w:p w14:paraId="1C0E4368" w14:textId="77777777" w:rsidR="000E0599" w:rsidRDefault="000E0599" w:rsidP="009D3C05">
            <w:r>
              <w:t>1. Visualizza report</w:t>
            </w:r>
          </w:p>
          <w:p w14:paraId="6A3C9B9C" w14:textId="77777777" w:rsidR="000E0599" w:rsidRDefault="000E0599" w:rsidP="009D3C05">
            <w:r>
              <w:t>2. Download report</w:t>
            </w:r>
          </w:p>
          <w:p w14:paraId="322A9DAB" w14:textId="77777777" w:rsidR="000E0599" w:rsidRDefault="000E0599" w:rsidP="009D3C05">
            <w:r>
              <w:t xml:space="preserve">3. Ricerca report </w:t>
            </w:r>
          </w:p>
          <w:p w14:paraId="75782966" w14:textId="77777777" w:rsidR="000E0599" w:rsidRDefault="000E0599" w:rsidP="009D3C05">
            <w:r>
              <w:t>4. Elimina report</w:t>
            </w:r>
          </w:p>
          <w:p w14:paraId="27EF757A" w14:textId="72E5D062" w:rsidR="000E0599" w:rsidRDefault="000E0599" w:rsidP="009D3C05"/>
        </w:tc>
        <w:tc>
          <w:tcPr>
            <w:tcW w:w="1418" w:type="dxa"/>
          </w:tcPr>
          <w:p w14:paraId="287A8052" w14:textId="77777777" w:rsidR="000E0599" w:rsidRDefault="000E0599" w:rsidP="009D3C05">
            <w:r>
              <w:t>1. Visualizza dipartimento</w:t>
            </w:r>
          </w:p>
        </w:tc>
        <w:tc>
          <w:tcPr>
            <w:tcW w:w="992" w:type="dxa"/>
          </w:tcPr>
          <w:p w14:paraId="7E9989B3" w14:textId="77777777" w:rsidR="000E0599" w:rsidRDefault="000E0599" w:rsidP="009D3C05"/>
        </w:tc>
        <w:tc>
          <w:tcPr>
            <w:tcW w:w="1134" w:type="dxa"/>
          </w:tcPr>
          <w:p w14:paraId="634495E8" w14:textId="77777777" w:rsidR="000E0599" w:rsidRDefault="000E0599" w:rsidP="009D3C05">
            <w:r>
              <w:t>1. Scelta formato</w:t>
            </w:r>
          </w:p>
        </w:tc>
        <w:tc>
          <w:tcPr>
            <w:tcW w:w="1843" w:type="dxa"/>
          </w:tcPr>
          <w:p w14:paraId="5937C51D" w14:textId="77777777" w:rsidR="000E0599" w:rsidRDefault="000E0599" w:rsidP="009D3C05"/>
        </w:tc>
      </w:tr>
      <w:tr w:rsidR="000E0599" w14:paraId="5AA9C267" w14:textId="77777777" w:rsidTr="000E0599">
        <w:tc>
          <w:tcPr>
            <w:tcW w:w="1452" w:type="dxa"/>
          </w:tcPr>
          <w:p w14:paraId="33D59678" w14:textId="77777777" w:rsidR="000E0599" w:rsidRDefault="000E0599" w:rsidP="009D3C05">
            <w:r>
              <w:t>Docente</w:t>
            </w:r>
          </w:p>
        </w:tc>
        <w:tc>
          <w:tcPr>
            <w:tcW w:w="1237" w:type="dxa"/>
          </w:tcPr>
          <w:p w14:paraId="23FA3F6E" w14:textId="77777777" w:rsidR="000E0599" w:rsidRDefault="000E0599" w:rsidP="009D3C05">
            <w:r>
              <w:t>1. Avvia Sessione</w:t>
            </w:r>
          </w:p>
          <w:p w14:paraId="2CCE0E62" w14:textId="77777777" w:rsidR="000E0599" w:rsidRDefault="000E0599" w:rsidP="009D3C05">
            <w:r>
              <w:t>2. Termina Sessione</w:t>
            </w:r>
          </w:p>
          <w:p w14:paraId="52601D86" w14:textId="1DD91A2E" w:rsidR="000E0599" w:rsidRDefault="000E0599" w:rsidP="009D3C05"/>
        </w:tc>
        <w:tc>
          <w:tcPr>
            <w:tcW w:w="2097" w:type="dxa"/>
          </w:tcPr>
          <w:p w14:paraId="4C599138" w14:textId="77777777" w:rsidR="000E0599" w:rsidRDefault="000E0599" w:rsidP="009D3C05">
            <w:r>
              <w:t>1. Visualizza report</w:t>
            </w:r>
          </w:p>
          <w:p w14:paraId="2324EEA2" w14:textId="77777777" w:rsidR="000E0599" w:rsidRDefault="000E0599" w:rsidP="009D3C05">
            <w:r>
              <w:t>2. Download report</w:t>
            </w:r>
          </w:p>
          <w:p w14:paraId="5AE375CC" w14:textId="77777777" w:rsidR="000E0599" w:rsidRDefault="000E0599" w:rsidP="009D3C05">
            <w:r>
              <w:t>3. Crea Report</w:t>
            </w:r>
          </w:p>
        </w:tc>
        <w:tc>
          <w:tcPr>
            <w:tcW w:w="1418" w:type="dxa"/>
          </w:tcPr>
          <w:p w14:paraId="632AEEBF" w14:textId="77777777" w:rsidR="000E0599" w:rsidRDefault="000E0599" w:rsidP="009D3C05">
            <w:r>
              <w:t>1. Visualizza dipartimento</w:t>
            </w:r>
          </w:p>
        </w:tc>
        <w:tc>
          <w:tcPr>
            <w:tcW w:w="992" w:type="dxa"/>
          </w:tcPr>
          <w:p w14:paraId="0115F4D9" w14:textId="77777777" w:rsidR="000E0599" w:rsidRDefault="000E0599" w:rsidP="009D3C05"/>
        </w:tc>
        <w:tc>
          <w:tcPr>
            <w:tcW w:w="1134" w:type="dxa"/>
          </w:tcPr>
          <w:p w14:paraId="425EEC0B" w14:textId="77777777" w:rsidR="000E0599" w:rsidRDefault="000E0599" w:rsidP="009D3C05"/>
        </w:tc>
        <w:tc>
          <w:tcPr>
            <w:tcW w:w="1843" w:type="dxa"/>
          </w:tcPr>
          <w:p w14:paraId="4E923937" w14:textId="77777777" w:rsidR="000E0599" w:rsidRDefault="000E0599" w:rsidP="009D3C05">
            <w:r>
              <w:t>1. Visualizza esito</w:t>
            </w:r>
          </w:p>
        </w:tc>
      </w:tr>
      <w:tr w:rsidR="000E0599" w14:paraId="26D7D5F8" w14:textId="77777777" w:rsidTr="000E0599">
        <w:tc>
          <w:tcPr>
            <w:tcW w:w="1452" w:type="dxa"/>
          </w:tcPr>
          <w:p w14:paraId="3D93D7F0" w14:textId="77777777" w:rsidR="000E0599" w:rsidRDefault="000E0599" w:rsidP="009D3C05">
            <w:r>
              <w:t>Studente</w:t>
            </w:r>
          </w:p>
        </w:tc>
        <w:tc>
          <w:tcPr>
            <w:tcW w:w="1237" w:type="dxa"/>
          </w:tcPr>
          <w:p w14:paraId="6BCFE8F4" w14:textId="77777777" w:rsidR="000E0599" w:rsidRDefault="000E0599" w:rsidP="009D3C05"/>
        </w:tc>
        <w:tc>
          <w:tcPr>
            <w:tcW w:w="2097" w:type="dxa"/>
          </w:tcPr>
          <w:p w14:paraId="2228BF85" w14:textId="77777777" w:rsidR="000E0599" w:rsidRDefault="000E0599" w:rsidP="009D3C05"/>
        </w:tc>
        <w:tc>
          <w:tcPr>
            <w:tcW w:w="1418" w:type="dxa"/>
          </w:tcPr>
          <w:p w14:paraId="104813EE" w14:textId="77777777" w:rsidR="000E0599" w:rsidRDefault="000E0599" w:rsidP="009D3C05"/>
        </w:tc>
        <w:tc>
          <w:tcPr>
            <w:tcW w:w="992" w:type="dxa"/>
          </w:tcPr>
          <w:p w14:paraId="3831574B" w14:textId="77777777" w:rsidR="000E0599" w:rsidRDefault="000E0599" w:rsidP="009D3C05">
            <w:r>
              <w:t>1. Invio alla sessione</w:t>
            </w:r>
          </w:p>
        </w:tc>
        <w:tc>
          <w:tcPr>
            <w:tcW w:w="1134" w:type="dxa"/>
          </w:tcPr>
          <w:p w14:paraId="57EEBD2C" w14:textId="77777777" w:rsidR="000E0599" w:rsidRDefault="000E0599" w:rsidP="009D3C05"/>
        </w:tc>
        <w:tc>
          <w:tcPr>
            <w:tcW w:w="1843" w:type="dxa"/>
          </w:tcPr>
          <w:p w14:paraId="7CDC3485" w14:textId="77777777" w:rsidR="000E0599" w:rsidRDefault="000E0599" w:rsidP="009D3C05"/>
        </w:tc>
      </w:tr>
    </w:tbl>
    <w:p w14:paraId="37FB8241" w14:textId="46C0BE45" w:rsidR="00CA2947" w:rsidRDefault="00CA2947" w:rsidP="00CA2947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B5041EB" w14:textId="00FDC0F2" w:rsidR="00CA2947" w:rsidRDefault="00CA2947" w:rsidP="00CA2947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705F2162" w14:textId="54F41104" w:rsidR="00CA2947" w:rsidRPr="00AF5606" w:rsidRDefault="00CA2947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Controllo</w:t>
      </w:r>
      <w:r w:rsidRPr="00AF560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16D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flusso globale del software</w:t>
      </w:r>
    </w:p>
    <w:p w14:paraId="2FAC757B" w14:textId="09211DE5" w:rsidR="002E68DF" w:rsidRDefault="00F016D8" w:rsidP="002E68DF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sistema può essere definito 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come “event-driven” perchè abbiamo </w:t>
      </w:r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un ciclo principale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 che</w:t>
      </w:r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aspetta il verificarsi di un evento esterno. 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>Ad esempio,</w:t>
      </w:r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il sistema è in attesa della ricezione di un certo numero di Green Pass che dovranno essere inviati dagli studenti. 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8A58A03" w14:textId="0C8CEC12" w:rsidR="008A2C2E" w:rsidRDefault="008A2C2E" w:rsidP="00F016D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1C58839" w14:textId="77777777" w:rsidR="00C038F6" w:rsidRDefault="00C038F6" w:rsidP="00F016D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8440B38" w14:textId="075A1451" w:rsidR="00C038F6" w:rsidRPr="00AF5606" w:rsidRDefault="00C038F6" w:rsidP="00C038F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Condizione limite</w:t>
      </w:r>
    </w:p>
    <w:p w14:paraId="2F0C7F8D" w14:textId="16F4FDDD" w:rsidR="009D5BA5" w:rsidRPr="009D5BA5" w:rsidRDefault="009D5BA5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9D5BA5">
        <w:rPr>
          <w:rFonts w:asciiTheme="minorHAnsi" w:hAnsiTheme="minorHAnsi" w:cstheme="minorHAnsi"/>
          <w:b/>
          <w:bCs/>
          <w:sz w:val="24"/>
          <w:szCs w:val="24"/>
          <w:lang w:val="en-US"/>
        </w:rPr>
        <w:t>Avvio del sistema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Al </w:t>
      </w:r>
      <w:r w:rsidR="00DA1ABC">
        <w:rPr>
          <w:rFonts w:asciiTheme="minorHAnsi" w:hAnsiTheme="minorHAnsi" w:cstheme="minorHAnsi"/>
          <w:sz w:val="24"/>
          <w:szCs w:val="24"/>
          <w:lang w:val="en-US"/>
        </w:rPr>
        <w:t>momento dell’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>avvio, il sistema necessita di un web server che fornisca il servizio di</w:t>
      </w:r>
    </w:p>
    <w:p w14:paraId="6359D4C2" w14:textId="322F0CA4" w:rsidR="00C038F6" w:rsidRDefault="009D5BA5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accesso ad un database MySQL per la gestione dei dati persistenti e l’interpretazione ed esecuzione del codice lato server. Quando un utente </w:t>
      </w:r>
      <w:r w:rsidR="00E852F2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>docente</w:t>
      </w:r>
      <w:r w:rsidR="00D116BF">
        <w:rPr>
          <w:rFonts w:ascii="Calibri Light" w:hAnsi="Calibri Light" w:cs="Calibri Light"/>
          <w:sz w:val="24"/>
          <w:szCs w:val="24"/>
          <w:lang w:val="en-US"/>
        </w:rPr>
        <w:t>,</w:t>
      </w:r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 xml:space="preserve"> direttore di dipartimento</w:t>
      </w:r>
      <w:r w:rsidR="00D116BF">
        <w:rPr>
          <w:rFonts w:ascii="Calibri Light" w:hAnsi="Calibri Light" w:cs="Calibri Light"/>
          <w:sz w:val="24"/>
          <w:szCs w:val="24"/>
          <w:lang w:val="en-US"/>
        </w:rPr>
        <w:t xml:space="preserve"> o studente</w:t>
      </w:r>
      <w:r w:rsidR="00E852F2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>accede al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sistema, gli verrà presentata una pagina </w:t>
      </w:r>
      <w:r w:rsidR="00D116BF">
        <w:rPr>
          <w:rFonts w:asciiTheme="minorHAnsi" w:hAnsiTheme="minorHAnsi" w:cstheme="minorHAnsi"/>
          <w:sz w:val="24"/>
          <w:szCs w:val="24"/>
          <w:lang w:val="en-US"/>
        </w:rPr>
        <w:t>nel browser web con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le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>operazioni che gli è consentito svolgere a seconda del suo ruolo all’interno del sistema.</w:t>
      </w:r>
    </w:p>
    <w:p w14:paraId="390CAB87" w14:textId="361D1F34" w:rsidR="00D116BF" w:rsidRDefault="00D116BF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642DA78" w14:textId="6BA8F9E7" w:rsidR="00D116BF" w:rsidRDefault="00D116BF" w:rsidP="00D116BF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Terminazione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Alla chiusura dell’applicazione, il sistema termina con un logout </w:t>
      </w:r>
      <w:r w:rsidR="005767B5">
        <w:rPr>
          <w:rFonts w:asciiTheme="minorHAnsi" w:hAnsiTheme="minorHAnsi" w:cstheme="minorHAnsi"/>
          <w:sz w:val="24"/>
          <w:szCs w:val="24"/>
          <w:lang w:val="en-US"/>
        </w:rPr>
        <w:t>automatico</w:t>
      </w:r>
      <w:r w:rsidR="00DA1ABC">
        <w:rPr>
          <w:rFonts w:asciiTheme="minorHAnsi" w:hAnsiTheme="minorHAnsi" w:cstheme="minorHAnsi"/>
          <w:sz w:val="24"/>
          <w:szCs w:val="24"/>
          <w:lang w:val="en-US"/>
        </w:rPr>
        <w:t>, laddove necessario</w:t>
      </w:r>
      <w:r w:rsidR="005767B5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F17A55"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sistema non si occupa di salvare eventuali dati lasciati in sospeso durante l’utilizzo</w:t>
      </w:r>
      <w:r w:rsidR="00F17A55">
        <w:rPr>
          <w:rFonts w:asciiTheme="minorHAnsi" w:hAnsiTheme="minorHAnsi" w:cstheme="minorHAnsi"/>
          <w:sz w:val="24"/>
          <w:szCs w:val="24"/>
          <w:lang w:val="en-US"/>
        </w:rPr>
        <w:t>, s</w:t>
      </w:r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ia che l’utente si trovasse nel lato amministrativo, sia ch</w:t>
      </w:r>
      <w:r w:rsidR="008B2AEC">
        <w:rPr>
          <w:rFonts w:asciiTheme="minorHAnsi" w:hAnsiTheme="minorHAnsi" w:cstheme="minorHAnsi"/>
          <w:sz w:val="24"/>
          <w:szCs w:val="24"/>
          <w:lang w:val="en-US"/>
        </w:rPr>
        <w:t>e si trovasse nel lato utente</w:t>
      </w:r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. Pertanto, al riavvio del sistema, quest’ultimo non ripresenterà i dati immessi in precedenza se questi non sono stati opportunamente salvati.</w:t>
      </w:r>
      <w:r w:rsid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48F4B6B" w14:textId="184D26CF" w:rsidR="00D333C2" w:rsidRDefault="00D333C2" w:rsidP="00D116BF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24EDBBDC" w14:textId="77777777" w:rsidR="00D333C2" w:rsidRPr="00D333C2" w:rsidRDefault="00D333C2" w:rsidP="00D333C2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D333C2">
        <w:rPr>
          <w:rFonts w:asciiTheme="minorHAnsi" w:hAnsiTheme="minorHAnsi" w:cstheme="minorHAnsi"/>
          <w:b/>
          <w:bCs/>
          <w:sz w:val="24"/>
          <w:szCs w:val="24"/>
          <w:lang w:val="en-US"/>
        </w:rPr>
        <w:t>Fallimento</w:t>
      </w:r>
      <w:r w:rsidRPr="00D333C2">
        <w:rPr>
          <w:rFonts w:asciiTheme="minorHAnsi" w:hAnsiTheme="minorHAnsi" w:cstheme="minorHAnsi"/>
          <w:sz w:val="24"/>
          <w:szCs w:val="24"/>
          <w:lang w:val="en-US"/>
        </w:rPr>
        <w:t>. Si possono individuare diverse situazioni di fallimento:</w:t>
      </w:r>
    </w:p>
    <w:p w14:paraId="781C8547" w14:textId="572240DC" w:rsidR="00D333C2" w:rsidRDefault="00D333C2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D333C2">
        <w:rPr>
          <w:rFonts w:asciiTheme="minorHAnsi" w:hAnsiTheme="minorHAnsi" w:cstheme="minorHAnsi"/>
          <w:sz w:val="24"/>
          <w:szCs w:val="24"/>
          <w:lang w:val="en-US"/>
        </w:rPr>
        <w:t>Nel caso di guasti dovuti al sovraccarico del database con successivo fallimento dello stesso non è prevista nessuna procedura di salvataggio né di ripristino dei dati.</w:t>
      </w:r>
    </w:p>
    <w:p w14:paraId="0AFB75A0" w14:textId="77777777" w:rsidR="00D333C2" w:rsidRDefault="00D333C2" w:rsidP="00602D13">
      <w:pPr>
        <w:pStyle w:val="Corpo"/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47826B74" w14:textId="3A475983" w:rsidR="00282B2C" w:rsidRDefault="00D333C2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Nel caso in cui si verifichi un'interruzione inaspettata dell’alimentazione, </w:t>
      </w:r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non sono previste procedure in grado di riportare il sistema nello stato in cui era prima dello spegnimento.</w:t>
      </w:r>
    </w:p>
    <w:p w14:paraId="172FB4C5" w14:textId="77777777" w:rsidR="00C704A4" w:rsidRPr="00C704A4" w:rsidRDefault="00C704A4" w:rsidP="00C704A4">
      <w:pPr>
        <w:spacing w:after="0"/>
        <w:rPr>
          <w:rFonts w:cstheme="minorHAnsi"/>
          <w:sz w:val="24"/>
          <w:szCs w:val="24"/>
          <w:lang w:val="en-US"/>
        </w:rPr>
      </w:pPr>
    </w:p>
    <w:p w14:paraId="3D26DE6C" w14:textId="10A9DDBD" w:rsidR="00C704A4" w:rsidRDefault="00C704A4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Se un utente invia al </w:t>
      </w:r>
      <w:r>
        <w:rPr>
          <w:rFonts w:asciiTheme="minorHAnsi" w:hAnsiTheme="minorHAnsi" w:cstheme="minorHAnsi"/>
          <w:sz w:val="24"/>
          <w:szCs w:val="24"/>
          <w:lang w:val="en-US"/>
        </w:rPr>
        <w:t>sistema</w:t>
      </w:r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informazioni errate</w:t>
      </w:r>
      <w:r w:rsidR="00727458">
        <w:rPr>
          <w:rFonts w:asciiTheme="minorHAnsi" w:hAnsiTheme="minorHAnsi" w:cstheme="minorHAnsi"/>
          <w:sz w:val="24"/>
          <w:szCs w:val="24"/>
          <w:lang w:val="en-US"/>
        </w:rPr>
        <w:t xml:space="preserve"> oppure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l’utente </w:t>
      </w:r>
      <w:r w:rsidR="00727458">
        <w:rPr>
          <w:rFonts w:asciiTheme="minorHAnsi" w:hAnsiTheme="minorHAnsi" w:cstheme="minorHAnsi"/>
          <w:sz w:val="24"/>
          <w:szCs w:val="24"/>
          <w:lang w:val="en-US"/>
        </w:rPr>
        <w:t>non sottomette delle informazioni per la corretta esecuzione di un’operazione,</w:t>
      </w:r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r w:rsidR="00727458">
        <w:rPr>
          <w:rFonts w:asciiTheme="minorHAnsi" w:hAnsiTheme="minorHAnsi" w:cstheme="minorHAnsi"/>
          <w:sz w:val="24"/>
          <w:szCs w:val="24"/>
          <w:lang w:val="en-US"/>
        </w:rPr>
        <w:t>sistema</w:t>
      </w:r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risponderà con una </w:t>
      </w:r>
      <w:r>
        <w:rPr>
          <w:rFonts w:asciiTheme="minorHAnsi" w:hAnsiTheme="minorHAnsi" w:cstheme="minorHAnsi"/>
          <w:sz w:val="24"/>
          <w:szCs w:val="24"/>
          <w:lang w:val="en-US"/>
        </w:rPr>
        <w:t>messaggio</w:t>
      </w:r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di errore.</w:t>
      </w:r>
    </w:p>
    <w:p w14:paraId="4AF2CFC6" w14:textId="77777777" w:rsidR="00282B2C" w:rsidRPr="00282B2C" w:rsidRDefault="00282B2C" w:rsidP="00602D13">
      <w:pPr>
        <w:pStyle w:val="Corpo"/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62D68BFE" w14:textId="4F0EEBD7" w:rsidR="00D333C2" w:rsidRDefault="00282B2C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602D13">
        <w:rPr>
          <w:rFonts w:asciiTheme="minorHAnsi" w:hAnsiTheme="minorHAnsi" w:cstheme="minorHAnsi"/>
          <w:sz w:val="24"/>
          <w:szCs w:val="24"/>
          <w:lang w:val="en-US"/>
        </w:rPr>
        <w:t>Nel caso in cui si verifichi un errore nell’hardware</w:t>
      </w:r>
      <w:r w:rsidR="00DA1ABC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ad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es. un dispositivo di archiviazione di massa</w:t>
      </w:r>
      <w:r w:rsidR="00DA1ABC">
        <w:rPr>
          <w:rFonts w:asciiTheme="minorHAnsi" w:hAnsiTheme="minorHAnsi" w:cstheme="minorHAnsi"/>
          <w:sz w:val="24"/>
          <w:szCs w:val="24"/>
          <w:lang w:val="en-US"/>
        </w:rPr>
        <w:t>)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non si prevedono </w:t>
      </w:r>
      <w:r w:rsidR="00727458">
        <w:rPr>
          <w:rFonts w:asciiTheme="minorHAnsi" w:hAnsiTheme="minorHAnsi" w:cstheme="minorHAnsi"/>
          <w:sz w:val="24"/>
          <w:szCs w:val="24"/>
          <w:lang w:val="en-US"/>
        </w:rPr>
        <w:t>soluzioni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software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3F732CB" w14:textId="77777777" w:rsidR="009D0E89" w:rsidRDefault="009D0E89" w:rsidP="009D0E89">
      <w:pPr>
        <w:pStyle w:val="ListParagraph"/>
        <w:rPr>
          <w:rFonts w:cstheme="minorHAnsi"/>
          <w:sz w:val="24"/>
          <w:szCs w:val="24"/>
          <w:lang w:val="en-US"/>
        </w:rPr>
      </w:pPr>
    </w:p>
    <w:p w14:paraId="3FFC0FCE" w14:textId="7D64713B" w:rsidR="009D0E89" w:rsidRDefault="009D0E89" w:rsidP="009D0E8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721D6E68" w14:textId="0A7A89C0" w:rsidR="009D0E89" w:rsidRPr="00727458" w:rsidRDefault="009D0E89" w:rsidP="009D0E89">
      <w:pPr>
        <w:pStyle w:val="Corpo"/>
        <w:ind w:right="-71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>Servizi offerti dai sottosistemi</w:t>
      </w:r>
    </w:p>
    <w:p w14:paraId="35186C04" w14:textId="5264069D" w:rsidR="009D0E89" w:rsidRDefault="009D0E89" w:rsidP="009D0E8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View:</w:t>
      </w:r>
    </w:p>
    <w:p w14:paraId="4DBF1D2B" w14:textId="31DAAF04" w:rsidR="009D0E89" w:rsidRDefault="009D0E89" w:rsidP="009D0E89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StudenteGUI:</w:t>
      </w:r>
    </w:p>
    <w:p w14:paraId="10F3ED34" w14:textId="1C11AD91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Invio Green Pass</w:t>
      </w:r>
      <w:r w:rsidR="00252394">
        <w:rPr>
          <w:rFonts w:asciiTheme="minorHAnsi" w:hAnsiTheme="minorHAnsi" w:cstheme="minorHAnsi"/>
          <w:sz w:val="24"/>
          <w:szCs w:val="24"/>
          <w:lang w:val="en-US"/>
        </w:rPr>
        <w:t>: permette allo studente di inviare il proprio GP</w:t>
      </w:r>
    </w:p>
    <w:p w14:paraId="03F042A0" w14:textId="43CB80C3" w:rsidR="009D0E89" w:rsidRDefault="009D0E89" w:rsidP="009D0E89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DocenteGUI:</w:t>
      </w:r>
    </w:p>
    <w:p w14:paraId="7E2323CE" w14:textId="6F99F0C9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Login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al docente di autenticarsi tramite credenziali</w:t>
      </w:r>
    </w:p>
    <w:p w14:paraId="5A91073E" w14:textId="3EE727FE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Registrazione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al docente di registrarsi al sistema</w:t>
      </w:r>
    </w:p>
    <w:p w14:paraId="1E50BCE0" w14:textId="62A0A106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Logout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al docente di disconnettersi</w:t>
      </w:r>
    </w:p>
    <w:p w14:paraId="579B0A37" w14:textId="10BEE9F8" w:rsidR="009D0E89" w:rsidRDefault="002A255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Avvio Session: permette l’avvio della sessione di validazione</w:t>
      </w:r>
    </w:p>
    <w:p w14:paraId="7EB3340C" w14:textId="0096F0E1" w:rsidR="009D0E89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Mostra QRCode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al docente di ottenere un QRCode da mostrare agli studenti per procedere con il controllo della validità dei loro GP</w:t>
      </w:r>
    </w:p>
    <w:p w14:paraId="656EBD35" w14:textId="59787856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Nascondi QRCode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di interrompere la condivisione del QRCode</w:t>
      </w:r>
    </w:p>
    <w:p w14:paraId="6EAAB955" w14:textId="4882F45F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Seleziona numero student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i: permette al docente di inserire il numero di studenti di cui si vuole verificare il GP</w:t>
      </w:r>
    </w:p>
    <w:p w14:paraId="012648F2" w14:textId="415BAC5B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Download Report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il download dei report sulla macchina usata del docente</w:t>
      </w:r>
    </w:p>
    <w:p w14:paraId="55542D5D" w14:textId="53637A65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Terminazione sessione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l’interruzione della sessione prima del raggiungimento del numero di studenti ini</w:t>
      </w:r>
      <w:r w:rsidR="00D631F9">
        <w:rPr>
          <w:rFonts w:asciiTheme="minorHAnsi" w:hAnsiTheme="minorHAnsi" w:cstheme="minorHAnsi"/>
          <w:sz w:val="24"/>
          <w:szCs w:val="24"/>
          <w:lang w:val="en-US"/>
        </w:rPr>
        <w:t>zialmente richiesto</w:t>
      </w:r>
    </w:p>
    <w:p w14:paraId="3151E807" w14:textId="1853C565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Mostra Esiti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al docente di verificare l’esito dei GP ricevuti</w:t>
      </w:r>
    </w:p>
    <w:p w14:paraId="5E34C7C6" w14:textId="56528FDE" w:rsidR="0036354B" w:rsidRDefault="0036354B" w:rsidP="0036354B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Direttore di Dipartimento</w:t>
      </w:r>
    </w:p>
    <w:p w14:paraId="38662C50" w14:textId="0AA30EE3" w:rsidR="0036354B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Login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al direttore di autenticarsi tramite credenziali</w:t>
      </w:r>
    </w:p>
    <w:p w14:paraId="33CBA968" w14:textId="1F14161C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Logout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al direttore di disconnettersi</w:t>
      </w:r>
    </w:p>
    <w:p w14:paraId="7A6CA2E0" w14:textId="646152C0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Cerca Report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al direttore di effettuare una ricerca tra i report del suo dipartimento mediante opportuni filtri</w:t>
      </w:r>
    </w:p>
    <w:p w14:paraId="0E1C0981" w14:textId="1F3F6400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Elimina Report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l’eliminazione di report salvati nel DB</w:t>
      </w:r>
    </w:p>
    <w:p w14:paraId="1F6D88D8" w14:textId="62733716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Download Report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il download di report sulla macchina usata dal direttore</w:t>
      </w:r>
    </w:p>
    <w:p w14:paraId="4641BCC5" w14:textId="0867CFB7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Seleziona Formato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la scelta del formato desiderato del report</w:t>
      </w:r>
    </w:p>
    <w:p w14:paraId="15A24ED7" w14:textId="77777777" w:rsidR="009427BE" w:rsidRDefault="009427BE" w:rsidP="009427BE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31B7160" w14:textId="306108FB" w:rsidR="009427BE" w:rsidRDefault="009427BE" w:rsidP="009427BE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Controller:</w:t>
      </w:r>
    </w:p>
    <w:p w14:paraId="260BA131" w14:textId="44591842" w:rsidR="009427BE" w:rsidRDefault="009427BE" w:rsidP="009427B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SessionController:</w:t>
      </w:r>
    </w:p>
    <w:p w14:paraId="29046422" w14:textId="54AEE7B7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Salva Sessione</w:t>
      </w:r>
      <w:r w:rsidR="00DB6EFE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265996">
        <w:rPr>
          <w:rFonts w:asciiTheme="minorHAnsi" w:hAnsiTheme="minorHAnsi" w:cstheme="minorHAnsi"/>
          <w:sz w:val="24"/>
          <w:szCs w:val="24"/>
          <w:lang w:val="en-US"/>
        </w:rPr>
        <w:t>salva l’identificativo</w:t>
      </w:r>
      <w:r w:rsidR="00DB6EFE">
        <w:rPr>
          <w:rFonts w:asciiTheme="minorHAnsi" w:hAnsiTheme="minorHAnsi" w:cstheme="minorHAnsi"/>
          <w:sz w:val="24"/>
          <w:szCs w:val="24"/>
          <w:lang w:val="en-US"/>
        </w:rPr>
        <w:t xml:space="preserve"> della sessione nel DB</w:t>
      </w:r>
    </w:p>
    <w:p w14:paraId="7D2530FA" w14:textId="69D83C6F" w:rsidR="009427BE" w:rsidRDefault="00A77130" w:rsidP="009427BE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Recupera formato</w:t>
      </w:r>
      <w:r w:rsidR="00DB6EFE">
        <w:rPr>
          <w:rFonts w:asciiTheme="minorHAnsi" w:hAnsiTheme="minorHAnsi" w:cstheme="minorHAnsi"/>
          <w:sz w:val="24"/>
          <w:szCs w:val="24"/>
          <w:lang w:val="en-US"/>
        </w:rPr>
        <w:t xml:space="preserve">: restituisce i dati del formato scelto dal Direttore </w:t>
      </w:r>
    </w:p>
    <w:p w14:paraId="3CAD185F" w14:textId="4D749C86" w:rsidR="009427BE" w:rsidRDefault="00A77130" w:rsidP="009427BE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Salva Report</w:t>
      </w:r>
      <w:r w:rsidR="00DB6EFE">
        <w:rPr>
          <w:rFonts w:asciiTheme="minorHAnsi" w:hAnsiTheme="minorHAnsi" w:cstheme="minorHAnsi"/>
          <w:sz w:val="24"/>
          <w:szCs w:val="24"/>
          <w:lang w:val="en-US"/>
        </w:rPr>
        <w:t>: salva nel DB i dati del report appena ottenuto</w:t>
      </w:r>
    </w:p>
    <w:p w14:paraId="3FDDD3C9" w14:textId="1FBD7183" w:rsidR="009427BE" w:rsidRDefault="009427BE" w:rsidP="009427BE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Salva Esiti</w:t>
      </w:r>
      <w:r w:rsidR="00DB6EFE">
        <w:rPr>
          <w:rFonts w:asciiTheme="minorHAnsi" w:hAnsiTheme="minorHAnsi" w:cstheme="minorHAnsi"/>
          <w:sz w:val="24"/>
          <w:szCs w:val="24"/>
          <w:lang w:val="en-US"/>
        </w:rPr>
        <w:t xml:space="preserve">: salva gli esiti delle validazioni </w:t>
      </w:r>
      <w:r w:rsidR="00265996">
        <w:rPr>
          <w:rFonts w:asciiTheme="minorHAnsi" w:hAnsiTheme="minorHAnsi" w:cstheme="minorHAnsi"/>
          <w:sz w:val="24"/>
          <w:szCs w:val="24"/>
          <w:lang w:val="en-US"/>
        </w:rPr>
        <w:t>nel DB</w:t>
      </w:r>
    </w:p>
    <w:p w14:paraId="0EAEDB41" w14:textId="6ADEBCC0" w:rsidR="00A77130" w:rsidRDefault="00A77130" w:rsidP="00A77130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ReportController:</w:t>
      </w:r>
    </w:p>
    <w:p w14:paraId="0D73D73B" w14:textId="52B0D85E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Recupera Report</w:t>
      </w:r>
      <w:r w:rsidR="00DB6EFE">
        <w:rPr>
          <w:rFonts w:asciiTheme="minorHAnsi" w:hAnsiTheme="minorHAnsi" w:cstheme="minorHAnsi"/>
          <w:sz w:val="24"/>
          <w:szCs w:val="24"/>
          <w:lang w:val="en-US"/>
        </w:rPr>
        <w:t>: restituisce al Direttore i dati dei report effettuati nel suo Dipartimento</w:t>
      </w:r>
    </w:p>
    <w:p w14:paraId="72CFC504" w14:textId="3D7E9CD8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Elimina Report</w:t>
      </w:r>
      <w:r w:rsidR="00DB6EFE">
        <w:rPr>
          <w:rFonts w:asciiTheme="minorHAnsi" w:hAnsiTheme="minorHAnsi" w:cstheme="minorHAnsi"/>
          <w:sz w:val="24"/>
          <w:szCs w:val="24"/>
          <w:lang w:val="en-US"/>
        </w:rPr>
        <w:t>: su richiesta del Direttore, si effettua la cancellazione del report dal DB</w:t>
      </w:r>
    </w:p>
    <w:p w14:paraId="1E14BA7B" w14:textId="56E4DB5D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Salva Formato</w:t>
      </w:r>
      <w:r w:rsidR="00DB6EFE">
        <w:rPr>
          <w:rFonts w:asciiTheme="minorHAnsi" w:hAnsiTheme="minorHAnsi" w:cstheme="minorHAnsi"/>
          <w:sz w:val="24"/>
          <w:szCs w:val="24"/>
          <w:lang w:val="en-US"/>
        </w:rPr>
        <w:t>: salva la modalità di formato favorita dal Direttore</w:t>
      </w:r>
    </w:p>
    <w:p w14:paraId="6B1A987E" w14:textId="31B55DC0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Recupera Esiti</w:t>
      </w:r>
      <w:r w:rsidR="00DB6EFE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265996">
        <w:rPr>
          <w:rFonts w:asciiTheme="minorHAnsi" w:hAnsiTheme="minorHAnsi" w:cstheme="minorHAnsi"/>
          <w:sz w:val="24"/>
          <w:szCs w:val="24"/>
          <w:lang w:val="en-US"/>
        </w:rPr>
        <w:t>restituisce gli esiti regiistrati nel DB</w:t>
      </w:r>
    </w:p>
    <w:p w14:paraId="057EC1D5" w14:textId="76D7A3A1" w:rsidR="00A77130" w:rsidRDefault="00A77130" w:rsidP="00A77130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AccessController:</w:t>
      </w:r>
    </w:p>
    <w:p w14:paraId="49AD50F0" w14:textId="314432D4" w:rsidR="00A77130" w:rsidRDefault="00DB6EFE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Salva dati: salva nel DB i dati della registrazione del docente e del Direttore</w:t>
      </w:r>
    </w:p>
    <w:p w14:paraId="2206F57F" w14:textId="7A2FF1F0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Recupera dati</w:t>
      </w:r>
      <w:r w:rsidR="00DB6EFE">
        <w:rPr>
          <w:rFonts w:asciiTheme="minorHAnsi" w:hAnsiTheme="minorHAnsi" w:cstheme="minorHAnsi"/>
          <w:sz w:val="24"/>
          <w:szCs w:val="24"/>
          <w:lang w:val="en-US"/>
        </w:rPr>
        <w:t>: restituisce i d</w:t>
      </w:r>
      <w:r w:rsidR="00265996">
        <w:rPr>
          <w:rFonts w:asciiTheme="minorHAnsi" w:hAnsiTheme="minorHAnsi" w:cstheme="minorHAnsi"/>
          <w:sz w:val="24"/>
          <w:szCs w:val="24"/>
          <w:lang w:val="en-US"/>
        </w:rPr>
        <w:t>ati del Docente o del Direttore</w:t>
      </w:r>
    </w:p>
    <w:p w14:paraId="29AF4122" w14:textId="41674E6E" w:rsidR="00DB6EFE" w:rsidRPr="00DB6EFE" w:rsidRDefault="00DB6EFE" w:rsidP="00DB6EFE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Recupera dipartimento: restituisce il Dipartimento di appartenenza</w:t>
      </w:r>
    </w:p>
    <w:p w14:paraId="731694D8" w14:textId="404F300C" w:rsidR="00A77130" w:rsidRDefault="00792B8E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Elimina dati</w:t>
      </w:r>
      <w:r w:rsidR="00DB6EFE">
        <w:rPr>
          <w:rFonts w:asciiTheme="minorHAnsi" w:hAnsiTheme="minorHAnsi" w:cstheme="minorHAnsi"/>
          <w:sz w:val="24"/>
          <w:szCs w:val="24"/>
          <w:lang w:val="en-US"/>
        </w:rPr>
        <w:t>: cancella i dati di un docente dal DB</w:t>
      </w:r>
    </w:p>
    <w:p w14:paraId="38F31BE5" w14:textId="5A525DF3" w:rsidR="00B049CB" w:rsidRDefault="00B049CB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Gestisci studente: restituisce e/o imposta i dati di uno studente dal DB</w:t>
      </w:r>
    </w:p>
    <w:p w14:paraId="195BA874" w14:textId="40A6E2EE" w:rsidR="00B049CB" w:rsidRPr="00AD1910" w:rsidRDefault="00B049CB" w:rsidP="00AD191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Gestisci Green Pass: restituisce e/o imposta </w:t>
      </w:r>
      <w:r w:rsidR="00AD1910">
        <w:rPr>
          <w:rFonts w:asciiTheme="minorHAnsi" w:hAnsiTheme="minorHAnsi" w:cstheme="minorHAnsi"/>
          <w:sz w:val="24"/>
          <w:szCs w:val="24"/>
          <w:lang w:val="en-US"/>
        </w:rPr>
        <w:t>un Green Pass dal DB</w:t>
      </w:r>
    </w:p>
    <w:p w14:paraId="375E55AB" w14:textId="39094A2D" w:rsidR="00DB6EFE" w:rsidRDefault="00DB6EFE" w:rsidP="00DB6EFE">
      <w:pPr>
        <w:pStyle w:val="Corpo"/>
        <w:ind w:left="720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346F7E02" w14:textId="654DCBBC" w:rsidR="00DB6EFE" w:rsidRDefault="00DB6EFE" w:rsidP="00DB6EFE">
      <w:pPr>
        <w:pStyle w:val="Corpo"/>
        <w:ind w:left="720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748DE74D" w14:textId="02EF666B" w:rsidR="002F2719" w:rsidRDefault="002F2719" w:rsidP="00DB6EFE">
      <w:pPr>
        <w:pStyle w:val="Corpo"/>
        <w:ind w:left="720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3538CAA6" w14:textId="5EC3097D" w:rsidR="002F2719" w:rsidRDefault="002F2719" w:rsidP="00DB6EFE">
      <w:pPr>
        <w:pStyle w:val="Corpo"/>
        <w:ind w:left="720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7B4FE051" w14:textId="1BB0F78E" w:rsidR="002F2719" w:rsidRDefault="002F2719" w:rsidP="002F271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bookmarkStart w:id="0" w:name="_GoBack"/>
      <w:r>
        <w:rPr>
          <w:rFonts w:asciiTheme="minorHAnsi" w:hAnsiTheme="minorHAnsi" w:cstheme="minorHAnsi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B31313D" wp14:editId="26CDF561">
            <wp:extent cx="6373495" cy="352763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iziSottosistem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35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2719" w:rsidSect="00683C1F">
      <w:pgSz w:w="11906" w:h="16838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A76"/>
    <w:multiLevelType w:val="hybridMultilevel"/>
    <w:tmpl w:val="46324A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6A44"/>
    <w:multiLevelType w:val="hybridMultilevel"/>
    <w:tmpl w:val="E1260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F5032"/>
    <w:multiLevelType w:val="hybridMultilevel"/>
    <w:tmpl w:val="CE842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74DCC"/>
    <w:multiLevelType w:val="hybridMultilevel"/>
    <w:tmpl w:val="308E2D0E"/>
    <w:lvl w:ilvl="0" w:tplc="DFB2545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65488"/>
    <w:multiLevelType w:val="hybridMultilevel"/>
    <w:tmpl w:val="6C543D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03662"/>
    <w:multiLevelType w:val="hybridMultilevel"/>
    <w:tmpl w:val="30963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A643C"/>
    <w:multiLevelType w:val="hybridMultilevel"/>
    <w:tmpl w:val="3EB8A6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E0807"/>
    <w:multiLevelType w:val="hybridMultilevel"/>
    <w:tmpl w:val="64FC7B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575E5"/>
    <w:multiLevelType w:val="multilevel"/>
    <w:tmpl w:val="69A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FA5606"/>
    <w:multiLevelType w:val="hybridMultilevel"/>
    <w:tmpl w:val="FE722182"/>
    <w:lvl w:ilvl="0" w:tplc="683A119C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B9"/>
    <w:rsid w:val="000014FD"/>
    <w:rsid w:val="000B73A8"/>
    <w:rsid w:val="000C1F17"/>
    <w:rsid w:val="000C406B"/>
    <w:rsid w:val="000E0599"/>
    <w:rsid w:val="000E168F"/>
    <w:rsid w:val="000F50A1"/>
    <w:rsid w:val="00130BC6"/>
    <w:rsid w:val="00147D4F"/>
    <w:rsid w:val="00155761"/>
    <w:rsid w:val="001D104C"/>
    <w:rsid w:val="002112E5"/>
    <w:rsid w:val="00251EEB"/>
    <w:rsid w:val="00252394"/>
    <w:rsid w:val="00265996"/>
    <w:rsid w:val="00271600"/>
    <w:rsid w:val="00282B2C"/>
    <w:rsid w:val="002A255B"/>
    <w:rsid w:val="002B28FE"/>
    <w:rsid w:val="002B5C07"/>
    <w:rsid w:val="002C3471"/>
    <w:rsid w:val="002E68DF"/>
    <w:rsid w:val="002F2719"/>
    <w:rsid w:val="003069F0"/>
    <w:rsid w:val="0036354B"/>
    <w:rsid w:val="004441ED"/>
    <w:rsid w:val="004648EA"/>
    <w:rsid w:val="00464E75"/>
    <w:rsid w:val="004744E5"/>
    <w:rsid w:val="004B1321"/>
    <w:rsid w:val="004C1F5D"/>
    <w:rsid w:val="004C5C90"/>
    <w:rsid w:val="004C5E60"/>
    <w:rsid w:val="00554547"/>
    <w:rsid w:val="0057128B"/>
    <w:rsid w:val="005767B5"/>
    <w:rsid w:val="005E3A50"/>
    <w:rsid w:val="00602D13"/>
    <w:rsid w:val="00612088"/>
    <w:rsid w:val="00660190"/>
    <w:rsid w:val="00683C1F"/>
    <w:rsid w:val="006935C3"/>
    <w:rsid w:val="00706FAB"/>
    <w:rsid w:val="007116E8"/>
    <w:rsid w:val="00717A76"/>
    <w:rsid w:val="00727458"/>
    <w:rsid w:val="00792B8E"/>
    <w:rsid w:val="008232DF"/>
    <w:rsid w:val="00874A7C"/>
    <w:rsid w:val="008A2C2E"/>
    <w:rsid w:val="008B2AEC"/>
    <w:rsid w:val="008C2B2B"/>
    <w:rsid w:val="009427BE"/>
    <w:rsid w:val="009428BE"/>
    <w:rsid w:val="00944977"/>
    <w:rsid w:val="00954D7E"/>
    <w:rsid w:val="009944B1"/>
    <w:rsid w:val="009D0E89"/>
    <w:rsid w:val="009D5BA5"/>
    <w:rsid w:val="009F0064"/>
    <w:rsid w:val="009F506A"/>
    <w:rsid w:val="00A1761C"/>
    <w:rsid w:val="00A26C4D"/>
    <w:rsid w:val="00A405AD"/>
    <w:rsid w:val="00A56B4E"/>
    <w:rsid w:val="00A77130"/>
    <w:rsid w:val="00AD1910"/>
    <w:rsid w:val="00AD3171"/>
    <w:rsid w:val="00AD4311"/>
    <w:rsid w:val="00AF5606"/>
    <w:rsid w:val="00B049CB"/>
    <w:rsid w:val="00B322F9"/>
    <w:rsid w:val="00B42DB9"/>
    <w:rsid w:val="00B513BD"/>
    <w:rsid w:val="00B855A1"/>
    <w:rsid w:val="00BB3540"/>
    <w:rsid w:val="00BC14DF"/>
    <w:rsid w:val="00C038F6"/>
    <w:rsid w:val="00C47746"/>
    <w:rsid w:val="00C704A4"/>
    <w:rsid w:val="00CA2947"/>
    <w:rsid w:val="00CC73D1"/>
    <w:rsid w:val="00D116BF"/>
    <w:rsid w:val="00D333C2"/>
    <w:rsid w:val="00D47A57"/>
    <w:rsid w:val="00D631F9"/>
    <w:rsid w:val="00DA1ABC"/>
    <w:rsid w:val="00DA691B"/>
    <w:rsid w:val="00DB6EFE"/>
    <w:rsid w:val="00E525BE"/>
    <w:rsid w:val="00E852F2"/>
    <w:rsid w:val="00EB35B2"/>
    <w:rsid w:val="00EC0AC5"/>
    <w:rsid w:val="00EC608A"/>
    <w:rsid w:val="00ED0209"/>
    <w:rsid w:val="00F016D8"/>
    <w:rsid w:val="00F17A55"/>
    <w:rsid w:val="00F532C6"/>
    <w:rsid w:val="00FB7D9C"/>
    <w:rsid w:val="00FE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947F"/>
  <w15:chartTrackingRefBased/>
  <w15:docId w15:val="{5654C708-746B-4609-B262-CD4D53BC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rpo">
    <w:name w:val="Corpo"/>
    <w:rsid w:val="002C347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70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6FA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0992-9949-47FA-853C-6F89D9752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8</Pages>
  <Words>2148</Words>
  <Characters>12250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Vivi</cp:lastModifiedBy>
  <cp:revision>30</cp:revision>
  <dcterms:created xsi:type="dcterms:W3CDTF">2021-11-15T10:39:00Z</dcterms:created>
  <dcterms:modified xsi:type="dcterms:W3CDTF">2021-11-26T14:06:00Z</dcterms:modified>
</cp:coreProperties>
</file>