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4" w14:textId="77777777" w:rsidR="00E25298" w:rsidRDefault="00C06E8F" w:rsidP="000C2AD0">
            <w:pPr>
              <w:pStyle w:val="TitoloDocumento"/>
              <w:framePr w:hSpace="0" w:wrap="auto" w:vAnchor="margin" w:hAnchor="text" w:yAlign="inline"/>
              <w:rPr>
                <w:b/>
                <w:bCs/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</w:t>
            </w:r>
            <w:r w:rsidR="009A072C"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Summary </w:t>
            </w:r>
          </w:p>
          <w:p w14:paraId="4A815588" w14:textId="739C27E4" w:rsidR="003965E9" w:rsidRDefault="009A072C" w:rsidP="000C2AD0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Report</w:t>
            </w:r>
          </w:p>
          <w:p w14:paraId="5617E20A" w14:textId="517C0508" w:rsidR="000C2AD0" w:rsidRPr="003965E9" w:rsidRDefault="00E133B0" w:rsidP="003965E9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72"/>
                <w:szCs w:val="94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35B9B720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201B7F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5639B467" w:rsidR="00B465D0" w:rsidRPr="000A5457" w:rsidRDefault="009D5DF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9A072C">
                    <w:rPr>
                      <w:rFonts w:ascii="Century Gothic" w:hAnsi="Century Gothic"/>
                    </w:rPr>
                    <w:t>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A2483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28CAA3BD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CA06C8">
          <w:pPr>
            <w:pStyle w:val="TOC1"/>
            <w:numPr>
              <w:ilvl w:val="0"/>
              <w:numId w:val="0"/>
            </w:numPr>
          </w:pPr>
          <w:r w:rsidRPr="009A072C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9A072C">
            <w:fldChar w:fldCharType="separate"/>
          </w:r>
          <w:hyperlink w:anchor="_Toc530825397" w:history="1">
            <w:r w:rsidR="00237568" w:rsidRPr="008A77C0">
              <w:rPr>
                <w:rStyle w:val="Hyperlink"/>
                <w:u w:val="none"/>
              </w:rPr>
              <w:t>S</w:t>
            </w:r>
            <w:r w:rsidR="000A5457" w:rsidRPr="008A77C0">
              <w:rPr>
                <w:rStyle w:val="Hyperlink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1DC53506" w:rsidR="007B4CC9" w:rsidRPr="008A77C0" w:rsidRDefault="00B40A79" w:rsidP="00CA06C8">
          <w:pPr>
            <w:pStyle w:val="TOC1"/>
            <w:numPr>
              <w:ilvl w:val="0"/>
              <w:numId w:val="0"/>
            </w:num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7E98D751" w14:textId="3A989192" w:rsidR="00FF2CD2" w:rsidRDefault="00B40A79" w:rsidP="00CA06C8">
          <w:pPr>
            <w:pStyle w:val="TOC1"/>
          </w:pPr>
          <w:hyperlink w:anchor="_Toc530825398" w:history="1">
            <w:r w:rsidR="000A5457" w:rsidRPr="008A77C0">
              <w:rPr>
                <w:rStyle w:val="Hyperlink"/>
                <w:u w:val="none"/>
              </w:rPr>
              <w:t>Introduzione</w:t>
            </w:r>
            <w:r w:rsidR="009B3BDB" w:rsidRPr="008A77C0">
              <w:rPr>
                <w:rStyle w:val="Hyperlink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5212E2">
            <w:t>3</w:t>
          </w:r>
        </w:p>
        <w:p w14:paraId="45998619" w14:textId="4D7F33A7" w:rsidR="007A0013" w:rsidRDefault="00024815" w:rsidP="00CA06C8">
          <w:pPr>
            <w:pStyle w:val="TOC1"/>
            <w:numPr>
              <w:ilvl w:val="0"/>
              <w:numId w:val="0"/>
            </w:numPr>
            <w:ind w:left="426"/>
          </w:pPr>
          <w:r w:rsidRPr="008A77C0">
            <w:t xml:space="preserve">1.1     </w:t>
          </w:r>
          <w:r w:rsidR="00575EB1">
            <w:t>Riferimenti</w:t>
          </w:r>
          <w:r>
            <w:t xml:space="preserve"> </w:t>
          </w:r>
          <w:r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184BC1C" w14:textId="29BA513C" w:rsidR="007A0013" w:rsidRDefault="005212E2" w:rsidP="00CA06C8">
          <w:pPr>
            <w:pStyle w:val="TOC1"/>
            <w:rPr>
              <w:webHidden/>
            </w:rPr>
          </w:pPr>
          <w:r>
            <w:t>Testing di Unità e di Integrazione</w:t>
          </w:r>
          <w:r w:rsidR="00575EB1">
            <w:t xml:space="preserve"> </w:t>
          </w:r>
          <w:r w:rsidR="00C9178C">
            <w:t xml:space="preserve"> </w:t>
          </w:r>
          <w:r w:rsidR="00C9178C"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A6E34EA" w14:textId="3D426D8F" w:rsidR="007A0013" w:rsidRDefault="005212E2" w:rsidP="00CA06C8">
          <w:pPr>
            <w:pStyle w:val="TOC1"/>
          </w:pPr>
          <w:r>
            <w:t xml:space="preserve">Testing di </w:t>
          </w:r>
          <w:r w:rsidR="00C9178C">
            <w:t xml:space="preserve">Sistema </w:t>
          </w:r>
          <w:r w:rsidR="00C9178C"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E4AF27D" w14:textId="3DE4A9A9" w:rsidR="003F1211" w:rsidRPr="00CA06C8" w:rsidRDefault="009C5AFD" w:rsidP="00575EB1">
          <w:pPr>
            <w:pStyle w:val="TOC1"/>
            <w:numPr>
              <w:ilvl w:val="0"/>
              <w:numId w:val="0"/>
            </w:numPr>
          </w:pPr>
          <w:r w:rsidRPr="009A072C">
            <w:rPr>
              <w:b/>
              <w:bCs/>
            </w:rPr>
            <w:fldChar w:fldCharType="end"/>
          </w:r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1B6C7E44" w14:textId="392AB13D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69050E9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2C878390" w:rsidR="005060F1" w:rsidRPr="00A5571C" w:rsidRDefault="009A072C" w:rsidP="00A5571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3C8DBD6C" w:rsidR="003C68C5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3C68C5"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/01/2022</w:t>
            </w:r>
          </w:p>
        </w:tc>
        <w:tc>
          <w:tcPr>
            <w:tcW w:w="1458" w:type="dxa"/>
            <w:vAlign w:val="center"/>
          </w:tcPr>
          <w:p w14:paraId="29C8F868" w14:textId="556D96B1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1DEE7A23" w14:textId="511AB4A2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  <w:r w:rsidR="004656E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2541" w:type="dxa"/>
            <w:vAlign w:val="center"/>
          </w:tcPr>
          <w:p w14:paraId="54744CD9" w14:textId="6DAB869D" w:rsidR="00160B2C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8582520" w14:textId="58EF4DA5" w:rsidR="009A072C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7902BA11" w14:textId="77777777" w:rsidR="003C68C5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0D047B6" w14:textId="20B7D388" w:rsidR="009A072C" w:rsidRPr="00503FDD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bookmarkEnd w:id="3"/>
    <w:p w14:paraId="66308233" w14:textId="1F0E9493" w:rsidR="00690A7E" w:rsidRDefault="00690A7E" w:rsidP="00690A7E">
      <w:pPr>
        <w:pStyle w:val="Gpstesto"/>
      </w:pPr>
    </w:p>
    <w:p w14:paraId="0D668301" w14:textId="0125B927" w:rsidR="003F1211" w:rsidRDefault="003F1211" w:rsidP="00690A7E">
      <w:pPr>
        <w:pStyle w:val="Gpstesto"/>
      </w:pPr>
    </w:p>
    <w:p w14:paraId="3FC64534" w14:textId="77777777" w:rsidR="00E25298" w:rsidRPr="00E25298" w:rsidRDefault="00E25298" w:rsidP="00E25298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E25298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Introduzione</w:t>
      </w:r>
    </w:p>
    <w:p w14:paraId="261FBE09" w14:textId="2EF786F0" w:rsidR="009A072C" w:rsidRDefault="009A072C" w:rsidP="00E25298">
      <w:pPr>
        <w:pStyle w:val="Gpstesto"/>
      </w:pPr>
      <w:r>
        <w:t>Easy Pass è una webApp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69006732" w14:textId="77777777" w:rsidR="00E25298" w:rsidRDefault="00E25298" w:rsidP="00E25298">
      <w:pPr>
        <w:pStyle w:val="Gpstesto"/>
      </w:pPr>
    </w:p>
    <w:p w14:paraId="2ACA1931" w14:textId="1F8DAC08" w:rsidR="009A072C" w:rsidRDefault="009A072C" w:rsidP="00E25298">
      <w:pPr>
        <w:pStyle w:val="Gpstesto"/>
      </w:pPr>
      <w:r>
        <w:t>Sono state svolte attività di tes</w:t>
      </w:r>
      <w:r w:rsidR="005212E2">
        <w:t>t</w:t>
      </w:r>
      <w:r>
        <w:t xml:space="preserve">ing per le funzionalità </w:t>
      </w:r>
      <w:r w:rsidR="005212E2">
        <w:t>riguardanti</w:t>
      </w:r>
      <w:r>
        <w:t>:</w:t>
      </w:r>
    </w:p>
    <w:p w14:paraId="26352FF0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Docente</w:t>
      </w:r>
    </w:p>
    <w:p w14:paraId="617CDA6F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Direttore di Dipartimento</w:t>
      </w:r>
    </w:p>
    <w:p w14:paraId="0DD4C2C6" w14:textId="6AC56F3A" w:rsidR="009A072C" w:rsidRDefault="009A072C" w:rsidP="00E25298">
      <w:pPr>
        <w:pStyle w:val="Gpstesto"/>
        <w:numPr>
          <w:ilvl w:val="0"/>
          <w:numId w:val="52"/>
        </w:numPr>
      </w:pPr>
      <w:r>
        <w:t>Studente</w:t>
      </w:r>
    </w:p>
    <w:p w14:paraId="3348F1B1" w14:textId="77777777" w:rsidR="005212E2" w:rsidRDefault="005212E2" w:rsidP="005212E2">
      <w:pPr>
        <w:pStyle w:val="Gpstesto"/>
        <w:ind w:left="720"/>
      </w:pPr>
    </w:p>
    <w:p w14:paraId="3640CF5E" w14:textId="5916A06E" w:rsidR="009A072C" w:rsidRDefault="009A072C" w:rsidP="00E25298">
      <w:pPr>
        <w:pStyle w:val="Gpstesto"/>
      </w:pPr>
      <w:r>
        <w:t>Nel documento in questione saranno presentate le coverage dei tes</w:t>
      </w:r>
      <w:bookmarkStart w:id="4" w:name="_GoBack"/>
      <w:bookmarkEnd w:id="4"/>
      <w:r>
        <w:t>t e i risultati (successo o fallimento) dei testing di sistema effettuati.</w:t>
      </w:r>
    </w:p>
    <w:p w14:paraId="54158DC7" w14:textId="3382A5F9" w:rsidR="00E25298" w:rsidRDefault="00E25298" w:rsidP="00E25298">
      <w:pPr>
        <w:pStyle w:val="Gpstesto"/>
      </w:pPr>
    </w:p>
    <w:p w14:paraId="362603FF" w14:textId="77777777" w:rsidR="00E25298" w:rsidRDefault="00E25298" w:rsidP="00E25298">
      <w:pPr>
        <w:pStyle w:val="Gpstesto"/>
      </w:pPr>
    </w:p>
    <w:p w14:paraId="7C373516" w14:textId="79333349" w:rsidR="00E25298" w:rsidRPr="00E25298" w:rsidRDefault="00E25298" w:rsidP="00E25298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lastRenderedPageBreak/>
        <w:t>Riferimenti</w:t>
      </w:r>
    </w:p>
    <w:p w14:paraId="12447EE9" w14:textId="0E442125" w:rsidR="009A072C" w:rsidRPr="00CD0FE7" w:rsidRDefault="009A072C" w:rsidP="00575EB1">
      <w:pPr>
        <w:pStyle w:val="Gpstesto"/>
      </w:pPr>
      <w:r>
        <w:t xml:space="preserve">Il </w:t>
      </w:r>
      <w:r w:rsidR="00575EB1">
        <w:t>documento presente</w:t>
      </w:r>
      <w:r>
        <w:t xml:space="preserve"> fa riferimento al TPD </w:t>
      </w:r>
      <w:r w:rsidR="00575EB1">
        <w:t>(</w:t>
      </w:r>
      <w:r>
        <w:t>per l’individuazione delle funzionalità da testare</w:t>
      </w:r>
      <w:r w:rsidR="00575EB1">
        <w:t xml:space="preserve">) e al TPD (in quanto </w:t>
      </w:r>
      <w:r>
        <w:t xml:space="preserve">presenta l’esito delle esecuzioni dei casi di test individuati nel </w:t>
      </w:r>
      <w:r w:rsidR="00575EB1">
        <w:t>documento appena citato)</w:t>
      </w:r>
      <w:r>
        <w:t>.</w:t>
      </w:r>
    </w:p>
    <w:p w14:paraId="793138D3" w14:textId="60DB59CF" w:rsidR="009A072C" w:rsidRDefault="00575EB1" w:rsidP="00E25298">
      <w:pPr>
        <w:pStyle w:val="Gpstesto"/>
      </w:pPr>
      <w:r>
        <w:t>Inoltre, i</w:t>
      </w:r>
      <w:r w:rsidR="009A072C" w:rsidRPr="00CD0FE7">
        <w:t>l Test Summary Report contiene il sunto dei risultati sull’esecuzione specificati nel Test Incident Report</w:t>
      </w:r>
      <w:r w:rsidR="009A072C">
        <w:t xml:space="preserve"> tramite link esterno</w:t>
      </w:r>
      <w:r w:rsidR="009A072C" w:rsidRPr="00CD0FE7">
        <w:t>.</w:t>
      </w:r>
    </w:p>
    <w:p w14:paraId="705DF4E7" w14:textId="77777777" w:rsidR="009A072C" w:rsidRDefault="009A072C" w:rsidP="00E25298">
      <w:pPr>
        <w:pStyle w:val="Gpstesto"/>
      </w:pPr>
    </w:p>
    <w:p w14:paraId="5F8944AB" w14:textId="41A34A18" w:rsidR="009A072C" w:rsidRPr="00575EB1" w:rsidRDefault="00A86250" w:rsidP="00E25298">
      <w:pPr>
        <w:keepNext/>
        <w:keepLines/>
        <w:numPr>
          <w:ilvl w:val="0"/>
          <w:numId w:val="3"/>
        </w:numP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Testing di Unità e di Integrazione</w:t>
      </w:r>
    </w:p>
    <w:p w14:paraId="5EBF493B" w14:textId="2A981445" w:rsidR="00A86250" w:rsidRDefault="00A86250" w:rsidP="00E25298">
      <w:pPr>
        <w:pStyle w:val="Gpstesto"/>
      </w:pPr>
      <w:r>
        <w:t xml:space="preserve">Il testing unitario è stato utilizzato per testare le singole componenti del Sistema mentre quello di Integrazione è stato usato per integrare le </w:t>
      </w:r>
      <w:r>
        <w:t>unità testate in modo isolato</w:t>
      </w:r>
      <w:r>
        <w:t xml:space="preserve"> per garantirne la corretta collaborazione. </w:t>
      </w:r>
    </w:p>
    <w:p w14:paraId="301C2C9D" w14:textId="5519EDA9" w:rsidR="009A072C" w:rsidRDefault="009A072C" w:rsidP="00E25298">
      <w:pPr>
        <w:pStyle w:val="Gpstesto"/>
      </w:pPr>
      <w:r>
        <w:t>Per controllare l’avanzamento della coverage dei test è stato utilizzato il tool JaCoCo. A fine testing, questi sono stati i risultati: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2C" w14:paraId="7906ADC0" w14:textId="77777777" w:rsidTr="009A072C">
        <w:tc>
          <w:tcPr>
            <w:tcW w:w="4814" w:type="dxa"/>
            <w:shd w:val="clear" w:color="auto" w:fill="3E762A" w:themeFill="accent1" w:themeFillShade="BF"/>
          </w:tcPr>
          <w:p w14:paraId="43E84A5E" w14:textId="77777777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E25298">
              <w:rPr>
                <w:b/>
                <w:color w:val="FFFFFF" w:themeColor="background1"/>
                <w:sz w:val="28"/>
                <w:szCs w:val="24"/>
              </w:rPr>
              <w:t>Branche Coverage</w:t>
            </w:r>
          </w:p>
        </w:tc>
        <w:tc>
          <w:tcPr>
            <w:tcW w:w="4814" w:type="dxa"/>
            <w:shd w:val="clear" w:color="auto" w:fill="3E762A" w:themeFill="accent1" w:themeFillShade="BF"/>
          </w:tcPr>
          <w:p w14:paraId="4179CEFE" w14:textId="77777777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E25298">
              <w:rPr>
                <w:b/>
                <w:color w:val="FFFFFF" w:themeColor="background1"/>
                <w:sz w:val="28"/>
                <w:szCs w:val="24"/>
              </w:rPr>
              <w:t>Line Coverage</w:t>
            </w:r>
          </w:p>
        </w:tc>
      </w:tr>
      <w:tr w:rsidR="009A072C" w14:paraId="0546C25D" w14:textId="77777777" w:rsidTr="009A072C">
        <w:tc>
          <w:tcPr>
            <w:tcW w:w="4814" w:type="dxa"/>
            <w:shd w:val="clear" w:color="auto" w:fill="93D07C" w:themeFill="accent1" w:themeFillTint="99"/>
          </w:tcPr>
          <w:p w14:paraId="1044A9E5" w14:textId="77777777" w:rsidR="009A072C" w:rsidRDefault="009A072C" w:rsidP="00E25298">
            <w:pPr>
              <w:pStyle w:val="Gpstesto"/>
            </w:pPr>
          </w:p>
        </w:tc>
        <w:tc>
          <w:tcPr>
            <w:tcW w:w="4814" w:type="dxa"/>
            <w:shd w:val="clear" w:color="auto" w:fill="93D07C" w:themeFill="accent1" w:themeFillTint="99"/>
          </w:tcPr>
          <w:p w14:paraId="35367582" w14:textId="77777777" w:rsidR="009A072C" w:rsidRDefault="009A072C" w:rsidP="00E25298">
            <w:pPr>
              <w:pStyle w:val="Gpstesto"/>
            </w:pPr>
          </w:p>
        </w:tc>
      </w:tr>
    </w:tbl>
    <w:p w14:paraId="069B1DDD" w14:textId="77777777" w:rsidR="009A072C" w:rsidRDefault="009A072C" w:rsidP="00E25298">
      <w:pPr>
        <w:pStyle w:val="Gpstesto"/>
      </w:pPr>
    </w:p>
    <w:p w14:paraId="07D563FB" w14:textId="77777777" w:rsidR="009A072C" w:rsidRDefault="009A072C" w:rsidP="00E25298">
      <w:pPr>
        <w:pStyle w:val="Gpstesto"/>
      </w:pPr>
      <w:r w:rsidRPr="00E25298">
        <w:rPr>
          <w:highlight w:val="yellow"/>
        </w:rPr>
        <w:t xml:space="preserve">Per un report completo si lascia il link al report di JaCoCo: </w:t>
      </w:r>
      <w:hyperlink r:id="rId9" w:history="1">
        <w:r w:rsidRPr="00E25298">
          <w:rPr>
            <w:highlight w:val="yellow"/>
          </w:rPr>
          <w:t>https://stefanolambiase.github.io/biblionet/</w:t>
        </w:r>
      </w:hyperlink>
    </w:p>
    <w:p w14:paraId="3A4FC41B" w14:textId="76DBC1FB" w:rsidR="00A86250" w:rsidRPr="00A86250" w:rsidRDefault="00A86250" w:rsidP="00E25298">
      <w:pPr>
        <w:keepNext/>
        <w:keepLines/>
        <w:numPr>
          <w:ilvl w:val="0"/>
          <w:numId w:val="3"/>
        </w:numP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 xml:space="preserve">Testing </w:t>
      </w: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di Sistema</w:t>
      </w:r>
    </w:p>
    <w:p w14:paraId="02ACA789" w14:textId="2CAC672C" w:rsidR="009A072C" w:rsidRPr="004B4F66" w:rsidRDefault="00A86250" w:rsidP="00E25298">
      <w:pPr>
        <w:pStyle w:val="Gpstesto"/>
      </w:pPr>
      <w:r>
        <w:t xml:space="preserve">Per il testing di Sistema, utilizzato per </w:t>
      </w:r>
      <w:r>
        <w:t>testare le funzionalità del Sistema definite dai requisiti funzionali</w:t>
      </w:r>
      <w:r>
        <w:t xml:space="preserve">, </w:t>
      </w:r>
      <w:r w:rsidR="009A072C" w:rsidRPr="004B4F66">
        <w:t xml:space="preserve">sono </w:t>
      </w:r>
      <w:r>
        <w:t xml:space="preserve">state </w:t>
      </w:r>
      <w:r w:rsidR="009A072C" w:rsidRPr="004B4F66">
        <w:t>defini</w:t>
      </w:r>
      <w:r>
        <w:t>t</w:t>
      </w:r>
      <w:r w:rsidR="009A072C" w:rsidRPr="004B4F66">
        <w:t xml:space="preserve">e varie test suites tramite il tool Selenium IDE. </w:t>
      </w:r>
      <w:r w:rsidR="005212E2">
        <w:t xml:space="preserve">Il suo utilizzo si basa sulla registrazione delle azioni che un </w:t>
      </w:r>
      <w:r w:rsidR="005212E2" w:rsidRPr="005212E2">
        <w:t>utente può effettuare nell’interazione con il Sistema, così da poter eseguire i casi di test.</w:t>
      </w:r>
      <w:r w:rsidR="009A072C" w:rsidRPr="004B4F66">
        <w:t xml:space="preserve"> </w:t>
      </w:r>
    </w:p>
    <w:p w14:paraId="34A3E25A" w14:textId="493DF420" w:rsidR="009A072C" w:rsidRDefault="009A072C" w:rsidP="00E25298">
      <w:pPr>
        <w:pStyle w:val="Gpstesto"/>
      </w:pPr>
      <w:r w:rsidRPr="004B4F66">
        <w:t>Di seguito vengono riportati i risu</w:t>
      </w:r>
      <w:r w:rsidR="00A86250">
        <w:t>ltati delle esecuzioni dei test</w:t>
      </w:r>
      <w:r w:rsidRPr="004B4F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A072C" w14:paraId="40EBDE61" w14:textId="77777777" w:rsidTr="009A072C">
        <w:tc>
          <w:tcPr>
            <w:tcW w:w="3209" w:type="dxa"/>
            <w:shd w:val="clear" w:color="auto" w:fill="3E762A" w:themeFill="accent1" w:themeFillShade="BF"/>
          </w:tcPr>
          <w:p w14:paraId="0E2F574A" w14:textId="77777777" w:rsidR="009A072C" w:rsidRPr="004B4F66" w:rsidRDefault="009A072C" w:rsidP="00BE6FF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4B4F66">
              <w:rPr>
                <w:b/>
                <w:color w:val="FFFFFF" w:themeColor="background1"/>
                <w:sz w:val="28"/>
                <w:szCs w:val="24"/>
              </w:rPr>
              <w:t>Esecuzione</w:t>
            </w:r>
          </w:p>
        </w:tc>
        <w:tc>
          <w:tcPr>
            <w:tcW w:w="3209" w:type="dxa"/>
            <w:shd w:val="clear" w:color="auto" w:fill="3E762A" w:themeFill="accent1" w:themeFillShade="BF"/>
          </w:tcPr>
          <w:p w14:paraId="49346C07" w14:textId="77777777" w:rsidR="009A072C" w:rsidRPr="004B4F66" w:rsidRDefault="009A072C" w:rsidP="00BE6FF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4B4F66">
              <w:rPr>
                <w:b/>
                <w:color w:val="FFFFFF" w:themeColor="background1"/>
                <w:sz w:val="28"/>
                <w:szCs w:val="24"/>
              </w:rPr>
              <w:t>#Fallimenti</w:t>
            </w:r>
          </w:p>
        </w:tc>
        <w:tc>
          <w:tcPr>
            <w:tcW w:w="3210" w:type="dxa"/>
            <w:shd w:val="clear" w:color="auto" w:fill="3E762A" w:themeFill="accent1" w:themeFillShade="BF"/>
          </w:tcPr>
          <w:p w14:paraId="7B212095" w14:textId="77777777" w:rsidR="009A072C" w:rsidRPr="004B4F66" w:rsidRDefault="009A072C" w:rsidP="00BE6FF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4B4F66">
              <w:rPr>
                <w:b/>
                <w:color w:val="FFFFFF" w:themeColor="background1"/>
                <w:sz w:val="28"/>
                <w:szCs w:val="24"/>
              </w:rPr>
              <w:t>#Successi</w:t>
            </w:r>
          </w:p>
        </w:tc>
      </w:tr>
      <w:tr w:rsidR="009A072C" w14:paraId="2DE71C62" w14:textId="77777777" w:rsidTr="009A072C">
        <w:tc>
          <w:tcPr>
            <w:tcW w:w="3209" w:type="dxa"/>
            <w:shd w:val="clear" w:color="auto" w:fill="93D07C" w:themeFill="accent1" w:themeFillTint="99"/>
          </w:tcPr>
          <w:p w14:paraId="33BEF898" w14:textId="77777777" w:rsidR="009A072C" w:rsidRDefault="009A072C" w:rsidP="00BE6FF6"/>
        </w:tc>
        <w:tc>
          <w:tcPr>
            <w:tcW w:w="3209" w:type="dxa"/>
            <w:shd w:val="clear" w:color="auto" w:fill="93D07C" w:themeFill="accent1" w:themeFillTint="99"/>
          </w:tcPr>
          <w:p w14:paraId="4053B264" w14:textId="77777777" w:rsidR="009A072C" w:rsidRDefault="009A072C" w:rsidP="00BE6FF6"/>
        </w:tc>
        <w:tc>
          <w:tcPr>
            <w:tcW w:w="3210" w:type="dxa"/>
            <w:shd w:val="clear" w:color="auto" w:fill="93D07C" w:themeFill="accent1" w:themeFillTint="99"/>
          </w:tcPr>
          <w:p w14:paraId="65EF71A1" w14:textId="77777777" w:rsidR="009A072C" w:rsidRDefault="009A072C" w:rsidP="00BE6FF6"/>
        </w:tc>
      </w:tr>
    </w:tbl>
    <w:p w14:paraId="1638AEDA" w14:textId="77777777" w:rsidR="009A072C" w:rsidRDefault="009A072C" w:rsidP="009A072C"/>
    <w:p w14:paraId="32265690" w14:textId="6AE2D392" w:rsidR="00D03DCF" w:rsidRPr="00BD1334" w:rsidRDefault="00D03DCF" w:rsidP="009A072C">
      <w:pPr>
        <w:pStyle w:val="GpsTitolo1"/>
        <w:pBdr>
          <w:bottom w:val="none" w:sz="0" w:space="0" w:color="auto"/>
        </w:pBdr>
        <w:ind w:left="-11"/>
      </w:pPr>
    </w:p>
    <w:sectPr w:rsidR="00D03DCF" w:rsidRPr="00BD1334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FF9E9" w14:textId="77777777" w:rsidR="00B40A79" w:rsidRDefault="00B40A79" w:rsidP="00F6438F">
      <w:pPr>
        <w:spacing w:after="0" w:line="240" w:lineRule="auto"/>
      </w:pPr>
      <w:r>
        <w:separator/>
      </w:r>
    </w:p>
  </w:endnote>
  <w:endnote w:type="continuationSeparator" w:id="0">
    <w:p w14:paraId="4B662304" w14:textId="77777777" w:rsidR="00B40A79" w:rsidRDefault="00B40A7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8334888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SR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C0930" w14:textId="77777777" w:rsidR="00B40A79" w:rsidRDefault="00B40A79" w:rsidP="00F6438F">
      <w:pPr>
        <w:spacing w:after="0" w:line="240" w:lineRule="auto"/>
      </w:pPr>
      <w:r>
        <w:separator/>
      </w:r>
    </w:p>
  </w:footnote>
  <w:footnote w:type="continuationSeparator" w:id="0">
    <w:p w14:paraId="780E2530" w14:textId="77777777" w:rsidR="00B40A79" w:rsidRDefault="00B40A7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C62CC" w:rsidRDefault="00FC62CC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Head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C62CC" w:rsidRDefault="00FC62CC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Header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pStyle w:val="TOC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9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3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1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2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3" w15:restartNumberingAfterBreak="0">
    <w:nsid w:val="56FB28AA"/>
    <w:multiLevelType w:val="hybridMultilevel"/>
    <w:tmpl w:val="25F20F0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8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1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2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3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31050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3"/>
  </w:num>
  <w:num w:numId="4">
    <w:abstractNumId w:val="24"/>
  </w:num>
  <w:num w:numId="5">
    <w:abstractNumId w:val="10"/>
  </w:num>
  <w:num w:numId="6">
    <w:abstractNumId w:val="40"/>
  </w:num>
  <w:num w:numId="7">
    <w:abstractNumId w:val="38"/>
  </w:num>
  <w:num w:numId="8">
    <w:abstractNumId w:val="15"/>
  </w:num>
  <w:num w:numId="9">
    <w:abstractNumId w:val="29"/>
  </w:num>
  <w:num w:numId="10">
    <w:abstractNumId w:val="45"/>
  </w:num>
  <w:num w:numId="11">
    <w:abstractNumId w:val="26"/>
  </w:num>
  <w:num w:numId="12">
    <w:abstractNumId w:val="21"/>
  </w:num>
  <w:num w:numId="13">
    <w:abstractNumId w:val="48"/>
  </w:num>
  <w:num w:numId="14">
    <w:abstractNumId w:val="35"/>
  </w:num>
  <w:num w:numId="15">
    <w:abstractNumId w:val="7"/>
  </w:num>
  <w:num w:numId="16">
    <w:abstractNumId w:val="17"/>
  </w:num>
  <w:num w:numId="17">
    <w:abstractNumId w:val="23"/>
  </w:num>
  <w:num w:numId="18">
    <w:abstractNumId w:val="52"/>
  </w:num>
  <w:num w:numId="19">
    <w:abstractNumId w:val="44"/>
  </w:num>
  <w:num w:numId="20">
    <w:abstractNumId w:val="28"/>
  </w:num>
  <w:num w:numId="21">
    <w:abstractNumId w:val="34"/>
  </w:num>
  <w:num w:numId="22">
    <w:abstractNumId w:val="49"/>
  </w:num>
  <w:num w:numId="23">
    <w:abstractNumId w:val="13"/>
  </w:num>
  <w:num w:numId="24">
    <w:abstractNumId w:val="32"/>
  </w:num>
  <w:num w:numId="25">
    <w:abstractNumId w:val="3"/>
  </w:num>
  <w:num w:numId="26">
    <w:abstractNumId w:val="19"/>
  </w:num>
  <w:num w:numId="27">
    <w:abstractNumId w:val="31"/>
  </w:num>
  <w:num w:numId="28">
    <w:abstractNumId w:val="43"/>
  </w:num>
  <w:num w:numId="29">
    <w:abstractNumId w:val="6"/>
  </w:num>
  <w:num w:numId="30">
    <w:abstractNumId w:val="18"/>
  </w:num>
  <w:num w:numId="31">
    <w:abstractNumId w:val="8"/>
  </w:num>
  <w:num w:numId="32">
    <w:abstractNumId w:val="11"/>
  </w:num>
  <w:num w:numId="33">
    <w:abstractNumId w:val="51"/>
  </w:num>
  <w:num w:numId="34">
    <w:abstractNumId w:val="37"/>
  </w:num>
  <w:num w:numId="35">
    <w:abstractNumId w:val="30"/>
  </w:num>
  <w:num w:numId="36">
    <w:abstractNumId w:val="39"/>
  </w:num>
  <w:num w:numId="37">
    <w:abstractNumId w:val="50"/>
  </w:num>
  <w:num w:numId="38">
    <w:abstractNumId w:val="22"/>
  </w:num>
  <w:num w:numId="39">
    <w:abstractNumId w:val="12"/>
  </w:num>
  <w:num w:numId="40">
    <w:abstractNumId w:val="25"/>
  </w:num>
  <w:num w:numId="41">
    <w:abstractNumId w:val="9"/>
  </w:num>
  <w:num w:numId="42">
    <w:abstractNumId w:val="42"/>
  </w:num>
  <w:num w:numId="43">
    <w:abstractNumId w:val="4"/>
  </w:num>
  <w:num w:numId="44">
    <w:abstractNumId w:val="1"/>
  </w:num>
  <w:num w:numId="45">
    <w:abstractNumId w:val="16"/>
  </w:num>
  <w:num w:numId="46">
    <w:abstractNumId w:val="41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0"/>
  </w:num>
  <w:num w:numId="52">
    <w:abstractNumId w:val="27"/>
  </w:num>
  <w:num w:numId="53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3518"/>
    <w:rsid w:val="00114AA3"/>
    <w:rsid w:val="001173E1"/>
    <w:rsid w:val="00125DB2"/>
    <w:rsid w:val="001260E3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1B7F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265"/>
    <w:rsid w:val="00377B09"/>
    <w:rsid w:val="00380BA9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12E2"/>
    <w:rsid w:val="00522175"/>
    <w:rsid w:val="00530736"/>
    <w:rsid w:val="0053270B"/>
    <w:rsid w:val="005424A6"/>
    <w:rsid w:val="00547DCD"/>
    <w:rsid w:val="005513F6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64B3"/>
    <w:rsid w:val="00607AF0"/>
    <w:rsid w:val="00626C12"/>
    <w:rsid w:val="0063724B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D3A61"/>
    <w:rsid w:val="006D54F6"/>
    <w:rsid w:val="006D579E"/>
    <w:rsid w:val="006E61CE"/>
    <w:rsid w:val="006F4219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904A2"/>
    <w:rsid w:val="00793C27"/>
    <w:rsid w:val="00794C2A"/>
    <w:rsid w:val="00796BE0"/>
    <w:rsid w:val="007A0013"/>
    <w:rsid w:val="007A3B72"/>
    <w:rsid w:val="007A7D21"/>
    <w:rsid w:val="007B18CA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85047"/>
    <w:rsid w:val="00A86250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9E"/>
    <w:rsid w:val="00B17A26"/>
    <w:rsid w:val="00B22830"/>
    <w:rsid w:val="00B2298A"/>
    <w:rsid w:val="00B2477D"/>
    <w:rsid w:val="00B26AF9"/>
    <w:rsid w:val="00B34B42"/>
    <w:rsid w:val="00B36E9F"/>
    <w:rsid w:val="00B40A79"/>
    <w:rsid w:val="00B43335"/>
    <w:rsid w:val="00B4381C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48E0"/>
    <w:rsid w:val="00BA4E12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293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4039"/>
    <w:rsid w:val="00D020A2"/>
    <w:rsid w:val="00D03DCF"/>
    <w:rsid w:val="00D06011"/>
    <w:rsid w:val="00D10FF3"/>
    <w:rsid w:val="00D12A80"/>
    <w:rsid w:val="00D26034"/>
    <w:rsid w:val="00D26678"/>
    <w:rsid w:val="00D26D00"/>
    <w:rsid w:val="00D27B5E"/>
    <w:rsid w:val="00D306BA"/>
    <w:rsid w:val="00D346E5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6F1A"/>
    <w:rsid w:val="00EA2688"/>
    <w:rsid w:val="00EA3557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CA06C8"/>
    <w:pPr>
      <w:numPr>
        <w:numId w:val="5"/>
      </w:numPr>
      <w:tabs>
        <w:tab w:val="right" w:leader="dot" w:pos="9628"/>
      </w:tabs>
      <w:spacing w:before="120" w:after="120" w:line="276" w:lineRule="auto"/>
      <w:ind w:left="426" w:hanging="426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mphasis">
    <w:name w:val="Emphasis"/>
    <w:basedOn w:val="DefaultParagraphFont"/>
    <w:uiPriority w:val="20"/>
    <w:qFormat/>
    <w:rsid w:val="00501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efanolambiase.github.io/biblio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2DA6-DCD1-4F01-ADEE-78E28157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127</cp:revision>
  <cp:lastPrinted>2018-11-24T11:21:00Z</cp:lastPrinted>
  <dcterms:created xsi:type="dcterms:W3CDTF">2018-10-08T09:36:00Z</dcterms:created>
  <dcterms:modified xsi:type="dcterms:W3CDTF">2022-01-15T20:37:00Z</dcterms:modified>
</cp:coreProperties>
</file>