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Tarea Unidad 5</w:t>
      </w:r>
    </w:p>
    <w:p>
      <w:pPr>
        <w:pStyle w:val="Normal"/>
        <w:rPr/>
      </w:pPr>
      <w:r>
        <w:rPr/>
      </w:r>
    </w:p>
    <w:p>
      <w:pPr>
        <w:pStyle w:val="Normal"/>
        <w:numPr>
          <w:ilvl w:val="0"/>
          <w:numId w:val="1"/>
        </w:numPr>
        <w:rPr/>
      </w:pPr>
      <w:r>
        <w:rPr/>
        <w:t>En los tipos de pruebas, ¿que es una caja blanca y una caja negra?</w:t>
      </w:r>
    </w:p>
    <w:p>
      <w:pPr>
        <w:pStyle w:val="Normal"/>
        <w:ind w:left="720" w:hanging="0"/>
        <w:rPr>
          <w:color w:val="4F81BD" w:themeColor="accent1"/>
        </w:rPr>
      </w:pPr>
      <w:r>
        <w:rPr>
          <w:color w:val="4F81BD" w:themeColor="accent1"/>
        </w:rPr>
        <w:t>Una caja blanca es el tipo de pruebas de software que se realiza sobre las funciones internas de un módulo, mientras que una caja negra es el tipo de pruebas que ejercitan los requisitos funcionales desde el exterior del módulo (funciones externas).</w:t>
      </w:r>
    </w:p>
    <w:p>
      <w:pPr>
        <w:pStyle w:val="Normal"/>
        <w:numPr>
          <w:ilvl w:val="0"/>
          <w:numId w:val="1"/>
        </w:numPr>
        <w:rPr/>
      </w:pPr>
      <w:r>
        <w:rPr/>
        <w:t>¿Que se debería probar en un test unitario?</w:t>
      </w:r>
    </w:p>
    <w:p>
      <w:pPr>
        <w:pStyle w:val="ListParagraph"/>
        <w:numPr>
          <w:ilvl w:val="0"/>
          <w:numId w:val="3"/>
        </w:numPr>
        <w:rPr>
          <w:color w:val="4F81BD" w:themeColor="accent1"/>
        </w:rPr>
      </w:pPr>
      <w:r>
        <w:rPr>
          <w:color w:val="4F81BD" w:themeColor="accent1"/>
        </w:rPr>
        <w:t>La cardinalidad.</w:t>
      </w:r>
    </w:p>
    <w:p>
      <w:pPr>
        <w:pStyle w:val="ListParagraph"/>
        <w:numPr>
          <w:ilvl w:val="0"/>
          <w:numId w:val="3"/>
        </w:numPr>
        <w:rPr>
          <w:color w:val="4F81BD" w:themeColor="accent1"/>
        </w:rPr>
      </w:pPr>
      <w:r>
        <w:rPr>
          <w:color w:val="4F81BD" w:themeColor="accent1"/>
        </w:rPr>
        <w:t>El orden.</w:t>
      </w:r>
    </w:p>
    <w:p>
      <w:pPr>
        <w:pStyle w:val="ListParagraph"/>
        <w:numPr>
          <w:ilvl w:val="0"/>
          <w:numId w:val="3"/>
        </w:numPr>
        <w:rPr>
          <w:color w:val="4F81BD" w:themeColor="accent1"/>
        </w:rPr>
      </w:pPr>
      <w:r>
        <w:rPr>
          <w:color w:val="4F81BD" w:themeColor="accent1"/>
        </w:rPr>
        <w:t>El rango.</w:t>
      </w:r>
    </w:p>
    <w:p>
      <w:pPr>
        <w:pStyle w:val="ListParagraph"/>
        <w:numPr>
          <w:ilvl w:val="0"/>
          <w:numId w:val="3"/>
        </w:numPr>
        <w:rPr>
          <w:color w:val="4F81BD" w:themeColor="accent1"/>
        </w:rPr>
      </w:pPr>
      <w:r>
        <w:rPr>
          <w:color w:val="4F81BD" w:themeColor="accent1"/>
        </w:rPr>
        <w:t>La referencia.</w:t>
      </w:r>
    </w:p>
    <w:p>
      <w:pPr>
        <w:pStyle w:val="ListParagraph"/>
        <w:numPr>
          <w:ilvl w:val="0"/>
          <w:numId w:val="3"/>
        </w:numPr>
        <w:rPr>
          <w:color w:val="4F81BD" w:themeColor="accent1"/>
        </w:rPr>
      </w:pPr>
      <w:r>
        <w:rPr>
          <w:color w:val="4F81BD" w:themeColor="accent1"/>
        </w:rPr>
        <w:t>La existencia.</w:t>
      </w:r>
    </w:p>
    <w:p>
      <w:pPr>
        <w:pStyle w:val="ListParagraph"/>
        <w:numPr>
          <w:ilvl w:val="0"/>
          <w:numId w:val="3"/>
        </w:numPr>
        <w:rPr>
          <w:color w:val="4F81BD" w:themeColor="accent1"/>
        </w:rPr>
      </w:pPr>
      <w:r>
        <w:rPr>
          <w:color w:val="4F81BD" w:themeColor="accent1"/>
        </w:rPr>
        <w:t>La conformidad.</w:t>
      </w:r>
    </w:p>
    <w:p>
      <w:pPr>
        <w:pStyle w:val="ListParagraph"/>
        <w:numPr>
          <w:ilvl w:val="0"/>
          <w:numId w:val="3"/>
        </w:numPr>
        <w:rPr>
          <w:color w:val="4F81BD" w:themeColor="accent1"/>
        </w:rPr>
      </w:pPr>
      <w:r>
        <w:rPr>
          <w:color w:val="4F81BD" w:themeColor="accent1"/>
        </w:rPr>
        <w:t>El tiempo.</w:t>
      </w:r>
    </w:p>
    <w:p>
      <w:pPr>
        <w:pStyle w:val="ListParagraph"/>
        <w:numPr>
          <w:ilvl w:val="0"/>
          <w:numId w:val="3"/>
        </w:numPr>
        <w:rPr>
          <w:color w:val="4F81BD" w:themeColor="accent1"/>
        </w:rPr>
      </w:pPr>
      <w:r>
        <w:rPr>
          <w:color w:val="4F81BD" w:themeColor="accent1"/>
        </w:rPr>
        <w:t>Otras cosas.</w:t>
      </w:r>
    </w:p>
    <w:p>
      <w:pPr>
        <w:pStyle w:val="Normal"/>
        <w:numPr>
          <w:ilvl w:val="0"/>
          <w:numId w:val="1"/>
        </w:numPr>
        <w:rPr/>
      </w:pPr>
      <w:r>
        <w:rPr/>
        <w:t>¿Que es un caso de prueba?</w:t>
      </w:r>
    </w:p>
    <w:p>
      <w:pPr>
        <w:pStyle w:val="Normal"/>
        <w:ind w:left="720" w:hanging="0"/>
        <w:rPr>
          <w:color w:val="4F81BD" w:themeColor="accent1"/>
        </w:rPr>
      </w:pPr>
      <w:r>
        <w:rPr>
          <w:color w:val="4F81BD" w:themeColor="accent1"/>
          <w:shd w:fill="FFFFFF" w:val="clear"/>
        </w:rPr>
        <w:t>Un caso de prueba es un conjunto de condiciones o variables bajo las cuales un analista determinará si una </w:t>
      </w:r>
      <w:hyperlink r:id="rId2" w:tgtFrame="Aplicación informática">
        <w:r>
          <w:rPr>
            <w:rStyle w:val="EnlacedeInternet"/>
            <w:color w:val="4F81BD" w:themeColor="accent1"/>
            <w:highlight w:val="white"/>
            <w:u w:val="none"/>
          </w:rPr>
          <w:t>aplicación</w:t>
        </w:r>
      </w:hyperlink>
      <w:r>
        <w:rPr>
          <w:color w:val="4F81BD" w:themeColor="accent1"/>
          <w:shd w:fill="FFFFFF" w:val="clear"/>
        </w:rPr>
        <w:t>, un sistema software o una característica de éstos es parcial o completamente satisfactoria.</w:t>
      </w:r>
    </w:p>
    <w:p>
      <w:pPr>
        <w:pStyle w:val="Normal"/>
        <w:numPr>
          <w:ilvl w:val="0"/>
          <w:numId w:val="1"/>
        </w:numPr>
        <w:rPr/>
      </w:pPr>
      <w:r>
        <w:rPr/>
        <w:t>¿Cuáles son los principios que debe seguir un caso de prueba?</w:t>
      </w:r>
    </w:p>
    <w:p>
      <w:pPr>
        <w:pStyle w:val="ListParagraph"/>
        <w:numPr>
          <w:ilvl w:val="0"/>
          <w:numId w:val="3"/>
        </w:numPr>
        <w:rPr>
          <w:color w:val="4F81BD" w:themeColor="accent1"/>
        </w:rPr>
      </w:pPr>
      <w:r>
        <w:rPr>
          <w:color w:val="4F81BD" w:themeColor="accent1"/>
        </w:rPr>
        <w:t>La salida deseada es una parte necesaria para cada caso de prueba.</w:t>
      </w:r>
    </w:p>
    <w:p>
      <w:pPr>
        <w:pStyle w:val="ListParagraph"/>
        <w:numPr>
          <w:ilvl w:val="0"/>
          <w:numId w:val="3"/>
        </w:numPr>
        <w:rPr>
          <w:color w:val="4F81BD" w:themeColor="accent1"/>
        </w:rPr>
      </w:pPr>
      <w:r>
        <w:rPr>
          <w:color w:val="4F81BD" w:themeColor="accent1"/>
        </w:rPr>
        <w:t>Un programador debe evitar probar su propio programa; al programar se construye y al probar se destruye (a corto plazo).</w:t>
      </w:r>
    </w:p>
    <w:p>
      <w:pPr>
        <w:pStyle w:val="ListParagraph"/>
        <w:numPr>
          <w:ilvl w:val="0"/>
          <w:numId w:val="3"/>
        </w:numPr>
        <w:rPr>
          <w:color w:val="4F81BD" w:themeColor="accent1"/>
        </w:rPr>
      </w:pPr>
      <w:r>
        <w:rPr>
          <w:color w:val="4F81BD" w:themeColor="accent1"/>
        </w:rPr>
        <w:t>Una organización no debe probar sus propios programas.</w:t>
      </w:r>
    </w:p>
    <w:p>
      <w:pPr>
        <w:pStyle w:val="ListParagraph"/>
        <w:numPr>
          <w:ilvl w:val="0"/>
          <w:numId w:val="3"/>
        </w:numPr>
        <w:rPr>
          <w:color w:val="4F81BD" w:themeColor="accent1"/>
        </w:rPr>
      </w:pPr>
      <w:r>
        <w:rPr>
          <w:color w:val="4F81BD" w:themeColor="accent1"/>
        </w:rPr>
        <w:t>Inspeccionar mucho los resultados de cada prueba.</w:t>
      </w:r>
    </w:p>
    <w:p>
      <w:pPr>
        <w:pStyle w:val="ListParagraph"/>
        <w:numPr>
          <w:ilvl w:val="0"/>
          <w:numId w:val="3"/>
        </w:numPr>
        <w:rPr>
          <w:color w:val="4F81BD" w:themeColor="accent1"/>
        </w:rPr>
      </w:pPr>
      <w:r>
        <w:rPr>
          <w:color w:val="4F81BD" w:themeColor="accent1"/>
        </w:rPr>
        <w:t>Escribir casos de pruebas para: Entradas inválidas e inesperadas, y además de para las válidas y esperadas.</w:t>
      </w:r>
    </w:p>
    <w:p>
      <w:pPr>
        <w:pStyle w:val="ListParagraph"/>
        <w:numPr>
          <w:ilvl w:val="0"/>
          <w:numId w:val="3"/>
        </w:numPr>
        <w:rPr>
          <w:color w:val="4F81BD" w:themeColor="accent1"/>
        </w:rPr>
      </w:pPr>
      <w:r>
        <w:rPr>
          <w:color w:val="4F81BD" w:themeColor="accent1"/>
        </w:rPr>
        <w:t>Intentar ver si no hace lo que se supone que debe de hacer y si hace lo que no se supone que debe de hacer.</w:t>
      </w:r>
    </w:p>
    <w:p>
      <w:pPr>
        <w:pStyle w:val="ListParagraph"/>
        <w:numPr>
          <w:ilvl w:val="0"/>
          <w:numId w:val="3"/>
        </w:numPr>
        <w:rPr>
          <w:color w:val="4F81BD" w:themeColor="accent1"/>
        </w:rPr>
      </w:pPr>
      <w:r>
        <w:rPr>
          <w:color w:val="4F81BD" w:themeColor="accent1"/>
        </w:rPr>
        <w:t>Evitar usar caso de prueba de usar y tirar, a no ser que el programa sea de usar y tirar</w:t>
      </w:r>
    </w:p>
    <w:p>
      <w:pPr>
        <w:pStyle w:val="ListParagraph"/>
        <w:numPr>
          <w:ilvl w:val="0"/>
          <w:numId w:val="3"/>
        </w:numPr>
        <w:rPr>
          <w:color w:val="4F81BD" w:themeColor="accent1"/>
        </w:rPr>
      </w:pPr>
      <w:r>
        <w:rPr>
          <w:color w:val="4F81BD" w:themeColor="accent1"/>
        </w:rPr>
        <w:t>Guardar siempre los casos de prueba para no perder tiempo reinventando casos de prueba y Posibilitar efectuar pruebas de regresión.</w:t>
      </w:r>
    </w:p>
    <w:p>
      <w:pPr>
        <w:pStyle w:val="ListParagraph"/>
        <w:numPr>
          <w:ilvl w:val="0"/>
          <w:numId w:val="3"/>
        </w:numPr>
        <w:rPr>
          <w:color w:val="4F81BD" w:themeColor="accent1"/>
        </w:rPr>
      </w:pPr>
      <w:r>
        <w:rPr>
          <w:color w:val="4F81BD" w:themeColor="accent1"/>
        </w:rPr>
        <w:t>No plantear una prueba asumiendo que no se van a encontrar errores.</w:t>
      </w:r>
    </w:p>
    <w:p>
      <w:pPr>
        <w:pStyle w:val="ListParagraph"/>
        <w:numPr>
          <w:ilvl w:val="0"/>
          <w:numId w:val="3"/>
        </w:numPr>
        <w:rPr>
          <w:color w:val="4F81BD" w:themeColor="accent1"/>
        </w:rPr>
      </w:pPr>
      <w:r>
        <w:rPr>
          <w:color w:val="4F81BD" w:themeColor="accent1"/>
        </w:rPr>
        <w:t>La probabilidad de existencia de errores en una sección de programa es proporcional al número de errores ya encontrados en esa sección.</w:t>
      </w:r>
    </w:p>
    <w:p>
      <w:pPr>
        <w:pStyle w:val="Normal"/>
        <w:numPr>
          <w:ilvl w:val="0"/>
          <w:numId w:val="1"/>
        </w:numPr>
        <w:rPr/>
      </w:pPr>
      <w:r>
        <w:rPr/>
        <w:t>JUnit utiliza una serie de anotaciones en la cabecera de cada método de test, ¿cuáles son las más comunes o utilizadas y para qué sirve cada una?</w:t>
      </w:r>
    </w:p>
    <w:p>
      <w:pPr>
        <w:pStyle w:val="ListParagraph"/>
        <w:numPr>
          <w:ilvl w:val="0"/>
          <w:numId w:val="4"/>
        </w:numPr>
        <w:ind w:left="1134" w:hanging="360"/>
        <w:rPr>
          <w:color w:val="4F81BD" w:themeColor="accent1"/>
        </w:rPr>
      </w:pPr>
      <w:r>
        <w:rPr>
          <w:color w:val="4F81BD" w:themeColor="accent1"/>
        </w:rPr>
        <w:t>@Test: Marca un método como método de prueba.</w:t>
      </w:r>
    </w:p>
    <w:p>
      <w:pPr>
        <w:pStyle w:val="ListParagraph"/>
        <w:numPr>
          <w:ilvl w:val="0"/>
          <w:numId w:val="4"/>
        </w:numPr>
        <w:ind w:left="1134" w:hanging="360"/>
        <w:rPr>
          <w:color w:val="4F81BD" w:themeColor="accent1"/>
        </w:rPr>
      </w:pPr>
      <w:r>
        <w:rPr>
          <w:color w:val="4F81BD" w:themeColor="accent1"/>
        </w:rPr>
        <w:t>@Before: Marca un método que se ejecutara antes de cada prueba; es útil para inicializar los datos de entrada y de salida que se vayan a utilizar en las pruebas.</w:t>
      </w:r>
    </w:p>
    <w:p>
      <w:pPr>
        <w:pStyle w:val="ListParagraph"/>
        <w:numPr>
          <w:ilvl w:val="0"/>
          <w:numId w:val="4"/>
        </w:numPr>
        <w:ind w:left="1134" w:hanging="360"/>
        <w:rPr>
          <w:color w:val="4F81BD" w:themeColor="accent1"/>
        </w:rPr>
      </w:pPr>
      <w:r>
        <w:rPr>
          <w:color w:val="4F81BD" w:themeColor="accent1"/>
        </w:rPr>
        <w:t>@After: Se ejecuta después de cada test y nos servirá para liberar recursos que se hubiesen inicializado en un método @Before.</w:t>
      </w:r>
    </w:p>
    <w:p>
      <w:pPr>
        <w:pStyle w:val="ListParagraph"/>
        <w:numPr>
          <w:ilvl w:val="0"/>
          <w:numId w:val="4"/>
        </w:numPr>
        <w:ind w:left="1134" w:hanging="360"/>
        <w:rPr>
          <w:color w:val="4F81BD" w:themeColor="accent1"/>
        </w:rPr>
      </w:pPr>
      <w:r>
        <w:rPr>
          <w:color w:val="4F81BD" w:themeColor="accent1"/>
        </w:rPr>
        <w:t>@BeforeClass: Se ejecuta una sola vez antes de ejecutar todos los test de la clase y se utilizarán para crear estructuras de datos y componentes que vayan a ser necesarios para todas las pruebas.</w:t>
      </w:r>
    </w:p>
    <w:p>
      <w:pPr>
        <w:pStyle w:val="ListParagraph"/>
        <w:numPr>
          <w:ilvl w:val="0"/>
          <w:numId w:val="4"/>
        </w:numPr>
        <w:ind w:left="1134" w:hanging="360"/>
        <w:rPr>
          <w:color w:val="4F81BD" w:themeColor="accent1"/>
        </w:rPr>
      </w:pPr>
      <w:r>
        <w:rPr>
          <w:color w:val="4F81BD" w:themeColor="accent1"/>
        </w:rPr>
        <w:t>@AfterClass: Se ejecuta una única vez después de todos los test de la clase y se utiliza para liberar los recursos inicializados por el @BeforeClass.</w:t>
      </w:r>
    </w:p>
    <w:p>
      <w:pPr>
        <w:pStyle w:val="Normal"/>
        <w:numPr>
          <w:ilvl w:val="0"/>
          <w:numId w:val="1"/>
        </w:numPr>
        <w:rPr/>
      </w:pPr>
      <w:r>
        <w:rPr>
          <w:b/>
          <w:color w:val="0F0F0F"/>
          <w:sz w:val="21"/>
          <w:szCs w:val="21"/>
        </w:rPr>
        <w:t xml:space="preserve">JUnit </w:t>
      </w:r>
      <w:r>
        <w:rPr>
          <w:color w:val="0F0F0F"/>
          <w:sz w:val="21"/>
          <w:szCs w:val="21"/>
        </w:rPr>
        <w:t xml:space="preserve">proporciona métodos en la clase </w:t>
      </w:r>
      <w:r>
        <w:rPr>
          <w:b/>
          <w:color w:val="0F0F0F"/>
          <w:sz w:val="21"/>
          <w:szCs w:val="21"/>
        </w:rPr>
        <w:t>Assert</w:t>
      </w:r>
      <w:r>
        <w:rPr>
          <w:color w:val="0F0F0F"/>
          <w:sz w:val="21"/>
          <w:szCs w:val="21"/>
        </w:rPr>
        <w:t xml:space="preserve"> para probar ciertas condiciones. Estos métodos de afirmación típicamente comienzan con assert y le permiten especificar el mensaje de error, el esperado y el resultado real.</w:t>
      </w:r>
    </w:p>
    <w:p>
      <w:pPr>
        <w:pStyle w:val="Normal"/>
        <w:rPr>
          <w:color w:val="0F0F0F"/>
          <w:sz w:val="21"/>
          <w:szCs w:val="21"/>
        </w:rPr>
      </w:pPr>
      <w:r>
        <w:rPr>
          <w:color w:val="0F0F0F"/>
          <w:sz w:val="21"/>
          <w:szCs w:val="21"/>
        </w:rPr>
      </w:r>
    </w:p>
    <w:p>
      <w:pPr>
        <w:pStyle w:val="Normal"/>
        <w:rPr/>
      </w:pPr>
      <w:r>
        <w:rPr>
          <w:color w:val="0F0F0F"/>
          <w:sz w:val="21"/>
          <w:szCs w:val="21"/>
        </w:rPr>
        <w:tab/>
      </w:r>
      <w:r>
        <w:rPr>
          <w:color w:val="0F0F0F"/>
        </w:rPr>
        <w:t xml:space="preserve">En el siguiente enlace tienes la información de la clase Assert: </w:t>
      </w:r>
    </w:p>
    <w:p>
      <w:pPr>
        <w:pStyle w:val="Normal"/>
        <w:ind w:left="720" w:hanging="0"/>
        <w:rPr/>
      </w:pPr>
      <w:hyperlink r:id="rId3">
        <w:r>
          <w:rPr>
            <w:color w:val="1155CC"/>
            <w:u w:val="single"/>
          </w:rPr>
          <w:t>http://junit.sourceforge.net/javadoc/org/junit/Assert.html</w:t>
        </w:r>
      </w:hyperlink>
    </w:p>
    <w:p>
      <w:pPr>
        <w:pStyle w:val="Normal"/>
        <w:shd w:val="clear" w:color="auto" w:fill="FFFFFF"/>
        <w:ind w:left="720" w:hanging="0"/>
        <w:jc w:val="both"/>
        <w:rPr>
          <w:color w:val="0F0F0F"/>
          <w:sz w:val="21"/>
          <w:szCs w:val="21"/>
        </w:rPr>
      </w:pPr>
      <w:r>
        <w:rPr>
          <w:color w:val="0F0F0F"/>
          <w:sz w:val="21"/>
          <w:szCs w:val="21"/>
        </w:rPr>
      </w:r>
    </w:p>
    <w:p>
      <w:pPr>
        <w:pStyle w:val="Normal"/>
        <w:shd w:val="clear" w:color="auto" w:fill="FFFFFF"/>
        <w:ind w:left="720" w:hanging="0"/>
        <w:jc w:val="both"/>
        <w:rPr>
          <w:color w:val="0F0F0F"/>
          <w:sz w:val="21"/>
          <w:szCs w:val="21"/>
        </w:rPr>
      </w:pPr>
      <w:r>
        <w:rPr>
          <w:color w:val="0F0F0F"/>
          <w:sz w:val="21"/>
          <w:szCs w:val="21"/>
        </w:rPr>
        <w:t>Indica para qué sirven cada uno de los siguientes asserts:</w:t>
      </w:r>
    </w:p>
    <w:p>
      <w:pPr>
        <w:pStyle w:val="Normal"/>
        <w:shd w:val="clear" w:color="auto" w:fill="FFFFFF"/>
        <w:jc w:val="both"/>
        <w:rPr>
          <w:b/>
          <w:b/>
          <w:color w:val="0F0F0F"/>
          <w:sz w:val="21"/>
          <w:szCs w:val="21"/>
        </w:rPr>
      </w:pPr>
      <w:r>
        <w:rPr>
          <w:b/>
          <w:color w:val="0F0F0F"/>
          <w:sz w:val="21"/>
          <w:szCs w:val="21"/>
        </w:rPr>
      </w:r>
    </w:p>
    <w:p>
      <w:pPr>
        <w:pStyle w:val="Normal"/>
        <w:numPr>
          <w:ilvl w:val="0"/>
          <w:numId w:val="2"/>
        </w:numPr>
        <w:shd w:val="clear" w:color="auto" w:fill="FFFFFF"/>
        <w:spacing w:before="220" w:after="0"/>
        <w:rPr>
          <w:b/>
          <w:b/>
          <w:color w:val="0F0F0F"/>
        </w:rPr>
      </w:pPr>
      <w:r>
        <w:rPr>
          <w:b/>
          <w:color w:val="0F0F0F"/>
        </w:rPr>
        <w:t xml:space="preserve">assertArrayEquals(): </w:t>
      </w:r>
      <w:r>
        <w:rPr>
          <w:bCs/>
          <w:color w:val="4F81BD" w:themeColor="accent1"/>
        </w:rPr>
        <w:t>Comprueba si dos arrays son iguales.</w:t>
      </w:r>
    </w:p>
    <w:p>
      <w:pPr>
        <w:pStyle w:val="Normal"/>
        <w:numPr>
          <w:ilvl w:val="0"/>
          <w:numId w:val="2"/>
        </w:numPr>
        <w:shd w:val="clear" w:color="auto" w:fill="FFFFFF"/>
        <w:rPr>
          <w:b/>
          <w:b/>
          <w:color w:val="0F0F0F"/>
        </w:rPr>
      </w:pPr>
      <w:r>
        <w:rPr>
          <w:b/>
          <w:color w:val="0F0F0F"/>
        </w:rPr>
        <w:t xml:space="preserve">assertEquals(): </w:t>
      </w:r>
      <w:r>
        <w:rPr>
          <w:bCs/>
          <w:color w:val="4F81BD" w:themeColor="accent1"/>
        </w:rPr>
        <w:t>Comprueba si dos variables son iguales.</w:t>
      </w:r>
    </w:p>
    <w:p>
      <w:pPr>
        <w:pStyle w:val="Normal"/>
        <w:numPr>
          <w:ilvl w:val="0"/>
          <w:numId w:val="2"/>
        </w:numPr>
        <w:shd w:val="clear" w:color="auto" w:fill="FFFFFF"/>
        <w:rPr>
          <w:b/>
          <w:b/>
          <w:color w:val="0F0F0F"/>
        </w:rPr>
      </w:pPr>
      <w:r>
        <w:rPr>
          <w:b/>
          <w:color w:val="0F0F0F"/>
        </w:rPr>
        <w:t xml:space="preserve">assertTrue(): </w:t>
      </w:r>
      <w:r>
        <w:rPr>
          <w:bCs/>
          <w:color w:val="4F81BD" w:themeColor="accent1"/>
        </w:rPr>
        <w:t>Comprueba si una condición se cumple (es verdadera).</w:t>
      </w:r>
    </w:p>
    <w:p>
      <w:pPr>
        <w:pStyle w:val="Normal"/>
        <w:numPr>
          <w:ilvl w:val="0"/>
          <w:numId w:val="2"/>
        </w:numPr>
        <w:shd w:val="clear" w:color="auto" w:fill="FFFFFF"/>
        <w:rPr>
          <w:b/>
          <w:b/>
          <w:color w:val="0F0F0F"/>
        </w:rPr>
      </w:pPr>
      <w:r>
        <w:rPr>
          <w:b/>
          <w:color w:val="0F0F0F"/>
        </w:rPr>
        <w:t xml:space="preserve">assertFalse(): </w:t>
      </w:r>
      <w:r>
        <w:rPr>
          <w:bCs/>
          <w:color w:val="4F81BD" w:themeColor="accent1"/>
        </w:rPr>
        <w:t>Comprueba si una condición no se cumple (es falsa).</w:t>
      </w:r>
    </w:p>
    <w:p>
      <w:pPr>
        <w:pStyle w:val="Normal"/>
        <w:numPr>
          <w:ilvl w:val="0"/>
          <w:numId w:val="2"/>
        </w:numPr>
        <w:shd w:val="clear" w:color="auto" w:fill="FFFFFF"/>
        <w:rPr>
          <w:b/>
          <w:b/>
          <w:color w:val="0F0F0F"/>
        </w:rPr>
      </w:pPr>
      <w:r>
        <w:rPr>
          <w:b/>
          <w:color w:val="0F0F0F"/>
        </w:rPr>
        <w:t xml:space="preserve">assertNull(): </w:t>
      </w:r>
      <w:r>
        <w:rPr>
          <w:bCs/>
          <w:color w:val="4F81BD" w:themeColor="accent1"/>
        </w:rPr>
        <w:t>Comprueba si un objeto es null.</w:t>
      </w:r>
    </w:p>
    <w:p>
      <w:pPr>
        <w:pStyle w:val="Normal"/>
        <w:numPr>
          <w:ilvl w:val="0"/>
          <w:numId w:val="2"/>
        </w:numPr>
        <w:shd w:val="clear" w:color="auto" w:fill="FFFFFF"/>
        <w:rPr>
          <w:b/>
          <w:b/>
          <w:color w:val="0F0F0F"/>
        </w:rPr>
      </w:pPr>
      <w:r>
        <w:rPr>
          <w:b/>
          <w:color w:val="0F0F0F"/>
        </w:rPr>
        <w:t>assertNotNull():</w:t>
      </w:r>
      <w:r>
        <w:rPr>
          <w:bCs/>
          <w:color w:val="0F0F0F"/>
        </w:rPr>
        <w:t xml:space="preserve"> </w:t>
      </w:r>
      <w:r>
        <w:rPr>
          <w:bCs/>
          <w:color w:val="4F81BD" w:themeColor="accent1"/>
        </w:rPr>
        <w:t>Comprueba que un objeto no sea null.</w:t>
      </w:r>
    </w:p>
    <w:p>
      <w:pPr>
        <w:pStyle w:val="Normal"/>
        <w:numPr>
          <w:ilvl w:val="0"/>
          <w:numId w:val="2"/>
        </w:numPr>
        <w:shd w:val="clear" w:color="auto" w:fill="FFFFFF"/>
        <w:rPr>
          <w:b/>
          <w:b/>
          <w:color w:val="0F0F0F"/>
        </w:rPr>
      </w:pPr>
      <w:r>
        <w:rPr>
          <w:b/>
          <w:color w:val="0F0F0F"/>
        </w:rPr>
        <w:t xml:space="preserve">assertSame(): </w:t>
      </w:r>
      <w:r>
        <w:rPr>
          <w:bCs/>
          <w:color w:val="4F81BD" w:themeColor="accent1"/>
        </w:rPr>
        <w:t>Comprueba si dos objetos son el mismo objeto.</w:t>
      </w:r>
    </w:p>
    <w:p>
      <w:pPr>
        <w:pStyle w:val="Normal"/>
        <w:numPr>
          <w:ilvl w:val="0"/>
          <w:numId w:val="2"/>
        </w:numPr>
        <w:shd w:val="clear" w:color="auto" w:fill="FFFFFF"/>
        <w:rPr>
          <w:b/>
          <w:b/>
          <w:color w:val="0F0F0F"/>
        </w:rPr>
      </w:pPr>
      <w:r>
        <w:rPr>
          <w:b/>
          <w:color w:val="0F0F0F"/>
        </w:rPr>
        <w:t xml:space="preserve">assertNotSame(): </w:t>
      </w:r>
      <w:r>
        <w:rPr>
          <w:bCs/>
          <w:color w:val="4F81BD" w:themeColor="accent1"/>
        </w:rPr>
        <w:t>Comprueba si dos objetos no son el mismo objeto.</w:t>
      </w:r>
    </w:p>
    <w:p>
      <w:pPr>
        <w:pStyle w:val="Normal"/>
        <w:numPr>
          <w:ilvl w:val="0"/>
          <w:numId w:val="2"/>
        </w:numPr>
        <w:shd w:val="clear" w:color="auto" w:fill="FFFFFF"/>
        <w:spacing w:before="0" w:after="220"/>
        <w:rPr/>
      </w:pPr>
      <w:r>
        <w:rPr>
          <w:b/>
          <w:color w:val="0F0F0F"/>
        </w:rPr>
        <w:t xml:space="preserve">assertThat(): </w:t>
      </w:r>
      <w:r>
        <w:rPr>
          <w:bCs/>
          <w:color w:val="4F81BD" w:themeColor="accent1"/>
        </w:rPr>
        <w:t>Comprueba si el resultado cumple una condición dada.</w:t>
      </w:r>
    </w:p>
    <w:p>
      <w:pPr>
        <w:pStyle w:val="Normal"/>
        <w:numPr>
          <w:ilvl w:val="0"/>
          <w:numId w:val="1"/>
        </w:numPr>
        <w:bidi w:val="0"/>
        <w:spacing w:lineRule="auto" w:line="276" w:beforeAutospacing="0" w:before="0" w:afterAutospacing="0" w:after="0"/>
        <w:ind w:left="720" w:right="0" w:hanging="360"/>
        <w:jc w:val="left"/>
        <w:rPr>
          <w:rFonts w:ascii="Arial" w:hAnsi="Arial" w:eastAsia="Arial" w:cs="Arial"/>
          <w:b w:val="false"/>
          <w:b w:val="false"/>
          <w:bCs w:val="false"/>
          <w:i w:val="false"/>
          <w:i w:val="false"/>
          <w:iCs w:val="false"/>
          <w:color w:val="00000A"/>
          <w:sz w:val="22"/>
          <w:szCs w:val="22"/>
          <w:u w:val="none"/>
          <w:lang w:val="es"/>
        </w:rPr>
      </w:pPr>
      <w:r>
        <w:rPr>
          <w:rFonts w:eastAsia="Arial" w:cs="Arial"/>
          <w:b w:val="false"/>
          <w:bCs w:val="false"/>
          <w:i w:val="false"/>
          <w:iCs w:val="false"/>
          <w:strike w:val="false"/>
          <w:dstrike w:val="false"/>
          <w:color w:val="00000A"/>
          <w:sz w:val="22"/>
          <w:szCs w:val="22"/>
          <w:u w:val="none"/>
          <w:lang w:val="es"/>
        </w:rPr>
        <w:t>Indica para que sirven los siguientes tipos de pruebas:</w:t>
      </w:r>
    </w:p>
    <w:p>
      <w:pPr>
        <w:pStyle w:val="Normal"/>
        <w:numPr>
          <w:ilvl w:val="1"/>
          <w:numId w:val="1"/>
        </w:numPr>
        <w:bidi w:val="0"/>
        <w:spacing w:lineRule="auto" w:line="276" w:beforeAutospacing="0" w:before="0" w:afterAutospacing="0" w:after="0"/>
        <w:ind w:left="1440" w:right="0" w:hanging="360"/>
        <w:jc w:val="left"/>
        <w:rPr>
          <w:b w:val="false"/>
          <w:b w:val="false"/>
          <w:bCs w:val="false"/>
          <w:i w:val="false"/>
          <w:i w:val="false"/>
          <w:iCs w:val="false"/>
          <w:color w:val="00000A"/>
          <w:sz w:val="22"/>
          <w:szCs w:val="22"/>
          <w:u w:val="none"/>
          <w:lang w:val="es"/>
        </w:rPr>
      </w:pPr>
      <w:r>
        <w:rPr>
          <w:rFonts w:eastAsia="Arial" w:cs="Arial"/>
          <w:b w:val="false"/>
          <w:bCs w:val="false"/>
          <w:i w:val="false"/>
          <w:iCs w:val="false"/>
          <w:strike w:val="false"/>
          <w:dstrike w:val="false"/>
          <w:color w:val="00000A"/>
          <w:sz w:val="22"/>
          <w:szCs w:val="22"/>
          <w:u w:val="none"/>
          <w:lang w:val="es"/>
        </w:rPr>
        <w:t>Funcionales</w:t>
      </w:r>
    </w:p>
    <w:p>
      <w:pPr>
        <w:pStyle w:val="Normal"/>
        <w:numPr>
          <w:ilvl w:val="2"/>
          <w:numId w:val="1"/>
        </w:numPr>
        <w:bidi w:val="0"/>
        <w:spacing w:lineRule="auto" w:line="276" w:beforeAutospacing="0" w:before="0" w:afterAutospacing="0" w:after="0"/>
        <w:ind w:left="2160" w:right="0" w:hanging="360"/>
        <w:jc w:val="left"/>
        <w:rPr>
          <w:rFonts w:ascii="Arial" w:hAnsi="Arial" w:eastAsia="Arial" w:cs="Arial"/>
          <w:b w:val="false"/>
          <w:b w:val="false"/>
          <w:bCs w:val="false"/>
          <w:i w:val="false"/>
          <w:i w:val="false"/>
          <w:iCs w:val="false"/>
          <w:color w:val="00000A"/>
          <w:sz w:val="22"/>
          <w:szCs w:val="22"/>
          <w:u w:val="none"/>
          <w:lang w:val="es"/>
        </w:rPr>
      </w:pPr>
      <w:r>
        <w:rPr>
          <w:rFonts w:eastAsia="Arial" w:cs="Arial"/>
          <w:sz w:val="22"/>
          <w:szCs w:val="22"/>
          <w:lang w:val="es"/>
        </w:rPr>
        <w:t xml:space="preserve">Pruebas de usabilidad: </w:t>
      </w:r>
      <w:r>
        <w:rPr>
          <w:rFonts w:eastAsia="Arial" w:cs="Arial"/>
          <w:color w:val="2A6099"/>
          <w:sz w:val="22"/>
          <w:szCs w:val="22"/>
          <w:lang w:val="es"/>
        </w:rPr>
        <w:t xml:space="preserve">Se utilizan </w:t>
      </w:r>
      <w:r>
        <w:rPr>
          <w:rFonts w:eastAsia="Arial" w:cs="Arial" w:ascii="sans-serif" w:hAnsi="sans-serif"/>
          <w:b w:val="false"/>
          <w:i w:val="false"/>
          <w:caps w:val="false"/>
          <w:smallCaps w:val="false"/>
          <w:color w:val="2A6099"/>
          <w:spacing w:val="0"/>
          <w:sz w:val="21"/>
          <w:szCs w:val="22"/>
          <w:lang w:val="es"/>
        </w:rPr>
        <w:t>para determinar cómo las personas interactúan con un determinado producto.</w:t>
      </w:r>
    </w:p>
    <w:p>
      <w:pPr>
        <w:pStyle w:val="ListParagraph"/>
        <w:numPr>
          <w:ilvl w:val="2"/>
          <w:numId w:val="1"/>
        </w:numPr>
        <w:bidi w:val="0"/>
        <w:jc w:val="left"/>
        <w:rPr>
          <w:rFonts w:ascii="Arial" w:hAnsi="Arial" w:eastAsia="Arial" w:cs="Arial"/>
          <w:sz w:val="22"/>
          <w:szCs w:val="22"/>
          <w:lang w:val="es"/>
        </w:rPr>
      </w:pPr>
      <w:r>
        <w:rPr>
          <w:rFonts w:eastAsia="Arial" w:cs="Arial"/>
          <w:sz w:val="22"/>
          <w:szCs w:val="22"/>
          <w:lang w:val="es"/>
        </w:rPr>
        <w:t xml:space="preserve">Pruebas de rendimiento: </w:t>
      </w:r>
      <w:r>
        <w:rPr>
          <w:rFonts w:eastAsia="Arial" w:cs="Arial"/>
          <w:color w:val="2A6099"/>
          <w:sz w:val="22"/>
          <w:szCs w:val="22"/>
          <w:lang w:val="es"/>
        </w:rPr>
        <w:t xml:space="preserve">Se utilizan </w:t>
      </w:r>
      <w:r>
        <w:rPr>
          <w:rFonts w:eastAsia="Arial" w:cs="Arial" w:ascii="sans-serif" w:hAnsi="sans-serif"/>
          <w:b w:val="false"/>
          <w:i w:val="false"/>
          <w:caps w:val="false"/>
          <w:smallCaps w:val="false"/>
          <w:color w:val="2A6099"/>
          <w:spacing w:val="0"/>
          <w:sz w:val="21"/>
          <w:szCs w:val="22"/>
          <w:lang w:val="es"/>
        </w:rPr>
        <w:t>para determinar lo rápido que realiza una tarea un sistema en condiciones particulares de trabajo.</w:t>
      </w:r>
    </w:p>
    <w:p>
      <w:pPr>
        <w:pStyle w:val="ListParagraph"/>
        <w:numPr>
          <w:ilvl w:val="2"/>
          <w:numId w:val="1"/>
        </w:numPr>
        <w:bidi w:val="0"/>
        <w:jc w:val="left"/>
        <w:rPr>
          <w:rFonts w:ascii="Arial" w:hAnsi="Arial" w:eastAsia="Arial" w:cs="Arial"/>
          <w:sz w:val="22"/>
          <w:szCs w:val="22"/>
          <w:lang w:val="es"/>
        </w:rPr>
      </w:pPr>
      <w:r>
        <w:rPr>
          <w:rFonts w:eastAsia="Arial" w:cs="Arial"/>
          <w:sz w:val="22"/>
          <w:szCs w:val="22"/>
          <w:lang w:val="es"/>
        </w:rPr>
        <w:t xml:space="preserve">Pruebas de stress: </w:t>
      </w:r>
      <w:r>
        <w:rPr>
          <w:rFonts w:eastAsia="Arial" w:cs="Arial"/>
          <w:color w:val="2A6099"/>
          <w:sz w:val="22"/>
          <w:szCs w:val="22"/>
          <w:lang w:val="es"/>
        </w:rPr>
        <w:t>S</w:t>
      </w:r>
      <w:r>
        <w:rPr>
          <w:rFonts w:eastAsia="Arial" w:cs="Arial"/>
          <w:b w:val="false"/>
          <w:i w:val="false"/>
          <w:caps w:val="false"/>
          <w:smallCaps w:val="false"/>
          <w:color w:val="2A6099"/>
          <w:spacing w:val="0"/>
          <w:sz w:val="22"/>
          <w:szCs w:val="22"/>
          <w:lang w:val="es"/>
        </w:rPr>
        <w:t>e realiza para determinar la solidez de la aplicación en los momentos de carga extrema y ayuda a los administradores para determinar si la aplicación rendirá lo suficiente en caso de que la carga real supere a la carga esperada.</w:t>
      </w:r>
    </w:p>
    <w:p>
      <w:pPr>
        <w:pStyle w:val="ListParagraph"/>
        <w:numPr>
          <w:ilvl w:val="2"/>
          <w:numId w:val="1"/>
        </w:numPr>
        <w:bidi w:val="0"/>
        <w:jc w:val="left"/>
        <w:rPr>
          <w:rFonts w:ascii="Arial" w:hAnsi="Arial" w:eastAsia="Arial" w:cs="Arial"/>
          <w:sz w:val="22"/>
          <w:szCs w:val="22"/>
          <w:lang w:val="es"/>
        </w:rPr>
      </w:pPr>
      <w:r>
        <w:rPr>
          <w:rFonts w:eastAsia="Arial" w:cs="Arial"/>
          <w:sz w:val="22"/>
          <w:szCs w:val="22"/>
          <w:lang w:val="es"/>
        </w:rPr>
        <w:t xml:space="preserve">Pruebas de seguridad: </w:t>
      </w:r>
      <w:r>
        <w:rPr>
          <w:rFonts w:eastAsia="Arial" w:cs="Arial"/>
          <w:color w:val="2A6099"/>
          <w:sz w:val="22"/>
          <w:szCs w:val="22"/>
          <w:lang w:val="es"/>
        </w:rPr>
        <w:t xml:space="preserve">Sirven </w:t>
      </w:r>
      <w:r>
        <w:rPr>
          <w:rFonts w:eastAsia="Arial" w:cs="Arial"/>
          <w:b w:val="false"/>
          <w:i w:val="false"/>
          <w:caps w:val="false"/>
          <w:smallCaps w:val="false"/>
          <w:color w:val="2A6099"/>
          <w:spacing w:val="0"/>
          <w:sz w:val="22"/>
          <w:szCs w:val="22"/>
          <w:lang w:val="es"/>
        </w:rPr>
        <w:t>para encontrar fallas y vulnerabilidades en las aplicaciones, buscando disminuir el impacto de ataques a ellas y pérdida de información importante.</w:t>
      </w:r>
    </w:p>
    <w:p>
      <w:pPr>
        <w:pStyle w:val="ListParagraph"/>
        <w:numPr>
          <w:ilvl w:val="2"/>
          <w:numId w:val="1"/>
        </w:numPr>
        <w:bidi w:val="0"/>
        <w:jc w:val="left"/>
        <w:rPr>
          <w:rFonts w:ascii="Arial" w:hAnsi="Arial" w:eastAsia="Arial" w:cs="Arial"/>
          <w:sz w:val="22"/>
          <w:szCs w:val="22"/>
          <w:lang w:val="es"/>
        </w:rPr>
      </w:pPr>
      <w:r>
        <w:rPr>
          <w:rFonts w:eastAsia="Arial" w:cs="Arial"/>
          <w:sz w:val="22"/>
          <w:szCs w:val="22"/>
          <w:lang w:val="es"/>
        </w:rPr>
        <w:t xml:space="preserve">Pruebas de compatibilidad: </w:t>
      </w:r>
      <w:r>
        <w:rPr>
          <w:rFonts w:eastAsia="Arial" w:cs="Arial"/>
          <w:color w:val="2A6099"/>
          <w:sz w:val="22"/>
          <w:szCs w:val="22"/>
          <w:lang w:val="es"/>
        </w:rPr>
        <w:t xml:space="preserve">Se utilizan para </w:t>
      </w:r>
      <w:r>
        <w:rPr>
          <w:rFonts w:eastAsia="Arial" w:cs="Arial"/>
          <w:b w:val="false"/>
          <w:i w:val="false"/>
          <w:caps w:val="false"/>
          <w:smallCaps w:val="false"/>
          <w:color w:val="2A6099"/>
          <w:spacing w:val="0"/>
          <w:sz w:val="22"/>
          <w:szCs w:val="22"/>
          <w:lang w:val="es"/>
        </w:rPr>
        <w:t>garantizar el correcto funcionamiento de la aplicación en todos aquellos entornos en los que tiene que funcionar de forma correcta.</w:t>
      </w:r>
    </w:p>
    <w:p>
      <w:pPr>
        <w:pStyle w:val="ListParagraph"/>
        <w:numPr>
          <w:ilvl w:val="2"/>
          <w:numId w:val="1"/>
        </w:numPr>
        <w:bidi w:val="0"/>
        <w:jc w:val="left"/>
        <w:rPr>
          <w:rFonts w:ascii="Arial" w:hAnsi="Arial" w:eastAsia="Arial" w:cs="Arial"/>
          <w:sz w:val="22"/>
          <w:szCs w:val="22"/>
          <w:lang w:val="es"/>
        </w:rPr>
      </w:pPr>
      <w:r>
        <w:rPr>
          <w:rFonts w:eastAsia="Arial" w:cs="Arial"/>
          <w:sz w:val="22"/>
          <w:szCs w:val="22"/>
          <w:lang w:val="es"/>
        </w:rPr>
        <w:t xml:space="preserve">Pruebas de portabilidad: </w:t>
      </w:r>
      <w:r>
        <w:rPr>
          <w:rFonts w:eastAsia="Arial" w:cs="Arial"/>
          <w:color w:val="2A6099"/>
          <w:sz w:val="22"/>
          <w:szCs w:val="22"/>
          <w:lang w:val="es"/>
        </w:rPr>
        <w:t xml:space="preserve">Se usan para </w:t>
      </w:r>
      <w:r>
        <w:rPr>
          <w:rFonts w:eastAsia="Arial" w:cs="Arial"/>
          <w:b w:val="false"/>
          <w:i w:val="false"/>
          <w:caps w:val="false"/>
          <w:smallCaps w:val="false"/>
          <w:color w:val="2A6099"/>
          <w:spacing w:val="0"/>
          <w:sz w:val="22"/>
          <w:szCs w:val="22"/>
          <w:lang w:val="es"/>
        </w:rPr>
        <w:t>determinar el grado de facilidad o dificultad con el que un componente de software o una aplicación puede transferirse de manera eficaz y eficiente de un hardware, software u otro entorno operativo o de uso a otro.</w:t>
      </w:r>
    </w:p>
    <w:p>
      <w:pPr>
        <w:pStyle w:val="ListParagraph"/>
        <w:numPr>
          <w:ilvl w:val="1"/>
          <w:numId w:val="1"/>
        </w:numPr>
        <w:bidi w:val="0"/>
        <w:jc w:val="left"/>
        <w:rPr>
          <w:sz w:val="22"/>
          <w:szCs w:val="22"/>
          <w:lang w:val="es"/>
        </w:rPr>
      </w:pPr>
      <w:r>
        <w:rPr>
          <w:rFonts w:eastAsia="Arial" w:cs="Arial"/>
          <w:sz w:val="22"/>
          <w:szCs w:val="22"/>
          <w:lang w:val="es"/>
        </w:rPr>
        <w:t>Funcionales</w:t>
      </w:r>
    </w:p>
    <w:p>
      <w:pPr>
        <w:pStyle w:val="ListParagraph"/>
        <w:numPr>
          <w:ilvl w:val="2"/>
          <w:numId w:val="1"/>
        </w:numPr>
        <w:bidi w:val="0"/>
        <w:rPr>
          <w:rFonts w:ascii="Arial" w:hAnsi="Arial" w:eastAsia="Arial" w:cs="Arial"/>
          <w:sz w:val="22"/>
          <w:szCs w:val="22"/>
          <w:lang w:val="es"/>
        </w:rPr>
      </w:pPr>
      <w:r>
        <w:rPr>
          <w:lang w:val="es"/>
        </w:rPr>
        <w:t xml:space="preserve">Pruebas de regresión: </w:t>
      </w:r>
      <w:r>
        <w:rPr>
          <w:color w:val="2A6099"/>
          <w:lang w:val="es"/>
        </w:rPr>
        <w:t xml:space="preserve">Sirven para </w:t>
      </w:r>
      <w:r>
        <w:rPr>
          <w:rFonts w:ascii="sans-serif" w:hAnsi="sans-serif"/>
          <w:b w:val="false"/>
          <w:i w:val="false"/>
          <w:caps w:val="false"/>
          <w:smallCaps w:val="false"/>
          <w:color w:val="2A6099"/>
          <w:spacing w:val="0"/>
          <w:sz w:val="21"/>
          <w:lang w:val="es"/>
        </w:rPr>
        <w:t>descubrir errores (</w:t>
      </w:r>
      <w:hyperlink r:id="rId4">
        <w:r>
          <w:rPr>
            <w:rStyle w:val="EnlacedeInternet"/>
            <w:rFonts w:ascii="sans-serif" w:hAnsi="sans-serif"/>
            <w:b w:val="false"/>
            <w:i w:val="false"/>
            <w:caps w:val="false"/>
            <w:smallCaps w:val="false"/>
            <w:strike w:val="false"/>
            <w:dstrike w:val="false"/>
            <w:color w:val="2A6099"/>
            <w:spacing w:val="0"/>
            <w:sz w:val="21"/>
            <w:highlight w:val="white"/>
            <w:u w:val="none"/>
            <w:effect w:val="none"/>
            <w:lang w:val="es"/>
          </w:rPr>
          <w:t>bugs</w:t>
        </w:r>
      </w:hyperlink>
      <w:r>
        <w:rPr>
          <w:rFonts w:ascii="sans-serif" w:hAnsi="sans-serif"/>
          <w:b w:val="false"/>
          <w:i w:val="false"/>
          <w:caps w:val="false"/>
          <w:smallCaps w:val="false"/>
          <w:color w:val="2A6099"/>
          <w:spacing w:val="0"/>
          <w:sz w:val="21"/>
          <w:lang w:val="es"/>
        </w:rPr>
        <w:t>), carencias de funcionalidad, o divergencias funcionales con respecto al comportamiento esperado del software, causados por la realización de un cambio en el programa.</w:t>
      </w:r>
    </w:p>
    <w:p>
      <w:pPr>
        <w:pStyle w:val="ListParagraph"/>
        <w:numPr>
          <w:ilvl w:val="2"/>
          <w:numId w:val="1"/>
        </w:numPr>
        <w:bidi w:val="0"/>
        <w:rPr>
          <w:rFonts w:ascii="Arial" w:hAnsi="Arial" w:eastAsia="Arial" w:cs="Arial"/>
          <w:sz w:val="22"/>
          <w:szCs w:val="22"/>
          <w:lang w:val="es"/>
        </w:rPr>
      </w:pPr>
      <w:r>
        <w:rPr>
          <w:lang w:val="es"/>
        </w:rPr>
        <w:t xml:space="preserve">Pruebas de integración: </w:t>
      </w:r>
      <w:r>
        <w:rPr>
          <w:color w:val="2A6099"/>
          <w:lang w:val="es"/>
        </w:rPr>
        <w:t xml:space="preserve">Se utiilizan para </w:t>
      </w:r>
      <w:r>
        <w:rPr>
          <w:rFonts w:ascii="sans-serif" w:hAnsi="sans-serif"/>
          <w:b w:val="false"/>
          <w:i w:val="false"/>
          <w:caps w:val="false"/>
          <w:smallCaps w:val="false"/>
          <w:color w:val="2A6099"/>
          <w:spacing w:val="0"/>
          <w:sz w:val="21"/>
          <w:lang w:val="es"/>
        </w:rPr>
        <w:t>probar que todos los elementos unitarios que componen el software, funcionan juntos correctamente probándolos en grupo.</w:t>
      </w:r>
    </w:p>
    <w:p>
      <w:pPr>
        <w:pStyle w:val="ListParagraph"/>
        <w:numPr>
          <w:ilvl w:val="2"/>
          <w:numId w:val="1"/>
        </w:numPr>
        <w:bidi w:val="0"/>
        <w:rPr>
          <w:rFonts w:ascii="Arial" w:hAnsi="Arial" w:eastAsia="Arial" w:cs="Arial"/>
          <w:sz w:val="22"/>
          <w:szCs w:val="22"/>
          <w:lang w:val="es"/>
        </w:rPr>
      </w:pPr>
      <w:r>
        <w:drawing>
          <wp:anchor behindDoc="0" distT="0" distB="0" distL="0" distR="0" simplePos="0" locked="0" layoutInCell="1" allowOverlap="1" relativeHeight="2">
            <wp:simplePos x="0" y="0"/>
            <wp:positionH relativeFrom="page">
              <wp:posOffset>1621155</wp:posOffset>
            </wp:positionH>
            <wp:positionV relativeFrom="page">
              <wp:posOffset>5056505</wp:posOffset>
            </wp:positionV>
            <wp:extent cx="5073015" cy="32492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5073015" cy="3249295"/>
                    </a:xfrm>
                    <a:prstGeom prst="rect">
                      <a:avLst/>
                    </a:prstGeom>
                  </pic:spPr>
                </pic:pic>
              </a:graphicData>
            </a:graphic>
          </wp:anchor>
        </w:drawing>
      </w:r>
      <w:r>
        <w:rPr>
          <w:lang w:val="es"/>
        </w:rPr>
        <w:t xml:space="preserve">Pruebas del sistema: </w:t>
      </w:r>
      <w:r>
        <w:rPr>
          <w:color w:val="2A6099"/>
          <w:lang w:val="es"/>
        </w:rPr>
        <w:t xml:space="preserve">Se utilizan para </w:t>
      </w:r>
      <w:r>
        <w:rPr>
          <w:rFonts w:ascii="arial;sans-serif" w:hAnsi="arial;sans-serif"/>
          <w:b w:val="false"/>
          <w:i w:val="false"/>
          <w:caps w:val="false"/>
          <w:smallCaps w:val="false"/>
          <w:color w:val="2A6099"/>
          <w:spacing w:val="0"/>
          <w:sz w:val="24"/>
          <w:lang w:val="es"/>
        </w:rPr>
        <w:t>asegurar que cada componente unitario o módulo (identificado en las pruebas unitarias) interactúe con otros componentes o módulos, tal como fue diseñado.</w:t>
      </w:r>
    </w:p>
    <w:p>
      <w:pPr>
        <w:pStyle w:val="ListParagraph"/>
        <w:numPr>
          <w:ilvl w:val="2"/>
          <w:numId w:val="1"/>
        </w:numPr>
        <w:bidi w:val="0"/>
        <w:rPr>
          <w:rFonts w:ascii="Arial" w:hAnsi="Arial" w:eastAsia="Arial" w:cs="Arial"/>
          <w:sz w:val="22"/>
          <w:szCs w:val="22"/>
          <w:lang w:val="es"/>
        </w:rPr>
      </w:pPr>
      <w:r>
        <w:rPr>
          <w:lang w:val="es"/>
        </w:rPr>
        <w:t xml:space="preserve">Pruebas de humo (smoke test): </w:t>
      </w:r>
      <w:r>
        <w:rPr>
          <w:color w:val="2A6099"/>
          <w:u w:val="none"/>
          <w:lang w:val="es"/>
        </w:rPr>
        <w:t>S</w:t>
      </w:r>
      <w:r>
        <w:rPr>
          <w:rFonts w:ascii="sans-serif" w:hAnsi="sans-serif"/>
          <w:b w:val="false"/>
          <w:i w:val="false"/>
          <w:caps w:val="false"/>
          <w:smallCaps w:val="false"/>
          <w:color w:val="2A6099"/>
          <w:spacing w:val="0"/>
          <w:sz w:val="21"/>
          <w:u w:val="none"/>
          <w:lang w:val="es"/>
        </w:rPr>
        <w:t>on una revisión rápida de un producto de software</w:t>
      </w:r>
      <w:r>
        <w:rPr>
          <w:rFonts w:ascii="sans-serif" w:hAnsi="sans-serif"/>
          <w:b w:val="false"/>
          <w:i w:val="false"/>
          <w:caps w:val="false"/>
          <w:smallCaps w:val="false"/>
          <w:strike w:val="false"/>
          <w:dstrike w:val="false"/>
          <w:color w:val="2A6099"/>
          <w:spacing w:val="0"/>
          <w:sz w:val="21"/>
          <w:highlight w:val="white"/>
          <w:u w:val="none"/>
          <w:effect w:val="none"/>
          <w:lang w:val="es"/>
        </w:rPr>
        <w:t xml:space="preserve"> </w:t>
      </w:r>
      <w:r>
        <w:rPr>
          <w:rFonts w:ascii="sans-serif" w:hAnsi="sans-serif"/>
          <w:b w:val="false"/>
          <w:i w:val="false"/>
          <w:caps w:val="false"/>
          <w:smallCaps w:val="false"/>
          <w:color w:val="2A6099"/>
          <w:spacing w:val="0"/>
          <w:sz w:val="21"/>
          <w:u w:val="none"/>
          <w:lang w:val="es"/>
        </w:rPr>
        <w:t>para comprobar que funciona y no tiene defectos evidentes que interrumpan la operación básica del mismo. Son pruebas que pretenden hacer una evaluación inicial de la calidad</w:t>
      </w:r>
      <w:r>
        <w:rPr>
          <w:rFonts w:ascii="sans-serif" w:hAnsi="sans-serif"/>
          <w:b w:val="false"/>
          <w:i w:val="false"/>
          <w:caps w:val="false"/>
          <w:smallCaps w:val="false"/>
          <w:strike w:val="false"/>
          <w:dstrike w:val="false"/>
          <w:color w:val="2A6099"/>
          <w:spacing w:val="0"/>
          <w:sz w:val="21"/>
          <w:highlight w:val="white"/>
          <w:u w:val="none"/>
          <w:effect w:val="none"/>
          <w:lang w:val="es"/>
        </w:rPr>
        <w:t xml:space="preserve"> </w:t>
      </w:r>
      <w:r>
        <w:rPr>
          <w:rFonts w:ascii="sans-serif" w:hAnsi="sans-serif"/>
          <w:b w:val="false"/>
          <w:i w:val="false"/>
          <w:caps w:val="false"/>
          <w:smallCaps w:val="false"/>
          <w:color w:val="2A6099"/>
          <w:spacing w:val="0"/>
          <w:sz w:val="21"/>
          <w:u w:val="none"/>
          <w:lang w:val="es"/>
        </w:rPr>
        <w:t>de un producto de software previo a una recepción formal</w:t>
      </w:r>
    </w:p>
    <w:p>
      <w:pPr>
        <w:pStyle w:val="ListParagraph"/>
        <w:numPr>
          <w:ilvl w:val="2"/>
          <w:numId w:val="1"/>
        </w:numPr>
        <w:bidi w:val="0"/>
        <w:rPr>
          <w:rFonts w:ascii="Arial" w:hAnsi="Arial" w:eastAsia="Arial" w:cs="Arial"/>
          <w:sz w:val="22"/>
          <w:szCs w:val="22"/>
          <w:lang w:val="es"/>
        </w:rPr>
      </w:pPr>
      <w:r>
        <w:rPr>
          <w:lang w:val="es"/>
        </w:rPr>
        <w:t xml:space="preserve">Pruebas alfa y beta: </w:t>
      </w:r>
      <w:r>
        <w:rPr>
          <w:color w:val="2A6099"/>
          <w:lang w:val="es"/>
        </w:rPr>
        <w:t xml:space="preserve">Sirven para </w:t>
      </w:r>
      <w:r>
        <w:rPr>
          <w:rFonts w:eastAsia="Arial" w:cs="Arial"/>
          <w:b w:val="false"/>
          <w:i w:val="false"/>
          <w:caps w:val="false"/>
          <w:smallCaps w:val="false"/>
          <w:color w:val="2A6099"/>
          <w:spacing w:val="0"/>
          <w:sz w:val="22"/>
          <w:szCs w:val="22"/>
          <w:lang w:val="es"/>
        </w:rPr>
        <w:t>descubrir errores que parezca que sólo el usuario final puede descubrir.</w:t>
      </w:r>
    </w:p>
    <w:p>
      <w:pPr>
        <w:pStyle w:val="ListParagraph"/>
        <w:numPr>
          <w:ilvl w:val="2"/>
          <w:numId w:val="1"/>
        </w:numPr>
        <w:bidi w:val="0"/>
        <w:rPr>
          <w:rFonts w:ascii="Arial" w:hAnsi="Arial" w:eastAsia="Arial" w:cs="Arial"/>
          <w:sz w:val="22"/>
          <w:szCs w:val="22"/>
          <w:lang w:val="es"/>
        </w:rPr>
      </w:pPr>
      <w:r>
        <w:rPr>
          <w:lang w:val="es"/>
        </w:rPr>
        <w:t>Pruebas de aceptación (validación por parte del cliente)</w:t>
      </w:r>
      <w:r>
        <w:rPr>
          <w:rFonts w:eastAsia="Arial" w:cs="Arial"/>
          <w:sz w:val="22"/>
          <w:szCs w:val="22"/>
          <w:lang w:val="es"/>
        </w:rPr>
        <w:t xml:space="preserve">: </w:t>
      </w:r>
      <w:r>
        <w:rPr>
          <w:rFonts w:eastAsia="Arial" w:cs="Arial"/>
          <w:color w:val="2A6099"/>
          <w:sz w:val="22"/>
          <w:szCs w:val="22"/>
          <w:lang w:val="es"/>
        </w:rPr>
        <w:t>Se utilizan para</w:t>
      </w:r>
      <w:r>
        <w:rPr>
          <w:rFonts w:eastAsia="Arial" w:cs="Arial"/>
          <w:color w:val="2A6099"/>
          <w:sz w:val="22"/>
          <w:szCs w:val="22"/>
          <w:lang w:val="es"/>
        </w:rPr>
        <w:t xml:space="preserve"> </w:t>
      </w:r>
      <w:r>
        <w:rPr>
          <w:rFonts w:eastAsia="Arial" w:cs="Arial"/>
          <w:b w:val="false"/>
          <w:i w:val="false"/>
          <w:caps w:val="false"/>
          <w:smallCaps w:val="false"/>
          <w:color w:val="2A6099"/>
          <w:spacing w:val="0"/>
          <w:sz w:val="22"/>
          <w:szCs w:val="22"/>
          <w:lang w:val="es"/>
        </w:rPr>
        <w:t xml:space="preserve">determinar si </w:t>
      </w:r>
      <w:r>
        <w:rPr>
          <w:rFonts w:eastAsia="Arial" w:cs="Arial"/>
          <w:b w:val="false"/>
          <w:i w:val="false"/>
          <w:caps w:val="false"/>
          <w:smallCaps w:val="false"/>
          <w:color w:val="2A6099"/>
          <w:spacing w:val="0"/>
          <w:sz w:val="22"/>
          <w:szCs w:val="22"/>
          <w:lang w:val="es"/>
        </w:rPr>
        <w:t xml:space="preserve">un software </w:t>
      </w:r>
      <w:r>
        <w:rPr>
          <w:rFonts w:eastAsia="Arial" w:cs="Arial"/>
          <w:b w:val="false"/>
          <w:i w:val="false"/>
          <w:caps w:val="false"/>
          <w:smallCaps w:val="false"/>
          <w:color w:val="2A6099"/>
          <w:spacing w:val="0"/>
          <w:sz w:val="22"/>
          <w:szCs w:val="22"/>
          <w:lang w:val="es"/>
        </w:rPr>
        <w:t>cumple con las necesidades y/o requerimientos de las empresas y sus usuarios.</w:t>
      </w:r>
    </w:p>
    <w:p>
      <w:pPr>
        <w:pStyle w:val="Normal"/>
        <w:bidi w:val="0"/>
        <w:ind w:left="1440" w:hanging="0"/>
        <w:jc w:val="left"/>
        <w:rPr>
          <w:rFonts w:ascii="Arial" w:hAnsi="Arial" w:eastAsia="Arial" w:cs="Arial"/>
          <w:sz w:val="22"/>
          <w:szCs w:val="22"/>
          <w:lang w:val="es"/>
        </w:rPr>
      </w:pPr>
      <w:r>
        <w:rPr>
          <w:rFonts w:eastAsia="Arial" w:cs="Arial"/>
          <w:sz w:val="22"/>
          <w:szCs w:val="22"/>
          <w:lang w:val="es"/>
        </w:rPr>
      </w:r>
    </w:p>
    <w:p>
      <w:pPr>
        <w:pStyle w:val="Normal"/>
        <w:bidi w:val="0"/>
        <w:spacing w:lineRule="auto" w:line="276" w:beforeAutospacing="0" w:before="0" w:afterAutospacing="0" w:after="0"/>
        <w:ind w:left="1440" w:right="0" w:hanging="0"/>
        <w:jc w:val="left"/>
        <w:rPr>
          <w:rFonts w:ascii="Arial" w:hAnsi="Arial" w:eastAsia="Arial" w:cs="Arial"/>
          <w:b w:val="false"/>
          <w:b w:val="false"/>
          <w:bCs w:val="false"/>
          <w:i w:val="false"/>
          <w:i w:val="false"/>
          <w:iCs w:val="false"/>
          <w:strike w:val="false"/>
          <w:dstrike w:val="false"/>
          <w:color w:val="00000A"/>
          <w:sz w:val="22"/>
          <w:szCs w:val="22"/>
          <w:u w:val="none"/>
          <w:lang w:val="es"/>
        </w:rPr>
      </w:pPr>
      <w:r>
        <w:rPr>
          <w:rFonts w:eastAsia="Arial" w:cs="Arial"/>
          <w:b w:val="false"/>
          <w:bCs w:val="false"/>
          <w:i w:val="false"/>
          <w:iCs w:val="false"/>
          <w:strike w:val="false"/>
          <w:dstrike w:val="false"/>
          <w:color w:val="00000A"/>
          <w:sz w:val="22"/>
          <w:szCs w:val="22"/>
          <w:u w:val="none"/>
          <w:lang w:val="es"/>
        </w:rPr>
      </w:r>
    </w:p>
    <w:p>
      <w:pPr>
        <w:pStyle w:val="Normal"/>
        <w:numPr>
          <w:ilvl w:val="0"/>
          <w:numId w:val="1"/>
        </w:numPr>
        <w:rPr>
          <w:rFonts w:ascii="Arial" w:hAnsi="Arial" w:eastAsia="Arial" w:cs="Arial"/>
          <w:b w:val="false"/>
          <w:b w:val="false"/>
          <w:bCs w:val="false"/>
          <w:i w:val="false"/>
          <w:i w:val="false"/>
          <w:iCs w:val="false"/>
          <w:color w:val="00000A"/>
          <w:sz w:val="22"/>
          <w:szCs w:val="22"/>
        </w:rPr>
      </w:pPr>
      <w:r>
        <w:rPr>
          <w:rFonts w:eastAsia="Arial" w:cs="Arial"/>
          <w:b w:val="false"/>
          <w:bCs w:val="false"/>
          <w:i w:val="false"/>
          <w:iCs w:val="false"/>
          <w:strike w:val="false"/>
          <w:dstrike w:val="false"/>
          <w:color w:val="00000A"/>
          <w:sz w:val="22"/>
          <w:szCs w:val="22"/>
          <w:u w:val="none"/>
          <w:lang w:val="es"/>
        </w:rPr>
        <w:t xml:space="preserve">Indica para que sirven las siguientes pruebas de código y un ejemplo de código en Java de cada una: </w:t>
      </w:r>
    </w:p>
    <w:p>
      <w:pPr>
        <w:pStyle w:val="Normal"/>
        <w:numPr>
          <w:ilvl w:val="1"/>
          <w:numId w:val="1"/>
        </w:numPr>
        <w:rPr>
          <w:b w:val="false"/>
          <w:b w:val="false"/>
          <w:bCs w:val="false"/>
          <w:i w:val="false"/>
          <w:i w:val="false"/>
          <w:iCs w:val="false"/>
          <w:color w:val="00000A"/>
          <w:sz w:val="22"/>
          <w:szCs w:val="22"/>
        </w:rPr>
      </w:pPr>
      <w:r>
        <w:rPr>
          <w:rFonts w:eastAsia="Arial" w:cs="Arial"/>
          <w:b w:val="false"/>
          <w:bCs w:val="false"/>
          <w:i w:val="false"/>
          <w:iCs w:val="false"/>
          <w:strike w:val="false"/>
          <w:dstrike w:val="false"/>
          <w:color w:val="00000A"/>
          <w:sz w:val="22"/>
          <w:szCs w:val="22"/>
          <w:u w:val="none"/>
          <w:lang w:val="es"/>
        </w:rPr>
        <w:t xml:space="preserve">Cubrimiento: </w:t>
      </w:r>
      <w:r>
        <w:rPr>
          <w:rFonts w:eastAsia="Arial" w:cs="Arial"/>
          <w:b w:val="false"/>
          <w:bCs w:val="false"/>
          <w:i w:val="false"/>
          <w:iCs w:val="false"/>
          <w:strike w:val="false"/>
          <w:dstrike w:val="false"/>
          <w:color w:val="2A6099"/>
          <w:sz w:val="22"/>
          <w:szCs w:val="22"/>
          <w:u w:val="none"/>
          <w:lang w:val="es"/>
        </w:rPr>
        <w:t>S</w:t>
      </w:r>
      <w:r>
        <w:rPr>
          <w:rFonts w:eastAsia="Arial" w:cs="Arial" w:ascii="sans-serif" w:hAnsi="sans-serif"/>
          <w:b w:val="false"/>
          <w:bCs w:val="false"/>
          <w:i w:val="false"/>
          <w:iCs w:val="false"/>
          <w:caps w:val="false"/>
          <w:smallCaps w:val="false"/>
          <w:strike w:val="false"/>
          <w:dstrike w:val="false"/>
          <w:color w:val="2A6099"/>
          <w:spacing w:val="0"/>
          <w:sz w:val="21"/>
          <w:szCs w:val="22"/>
          <w:u w:val="none"/>
          <w:lang w:val="es"/>
        </w:rPr>
        <w:t>irve</w:t>
      </w:r>
      <w:r>
        <w:rPr>
          <w:rFonts w:eastAsia="Arial" w:cs="Arial" w:ascii="sans-serif" w:hAnsi="sans-serif"/>
          <w:b w:val="false"/>
          <w:bCs w:val="false"/>
          <w:i w:val="false"/>
          <w:iCs w:val="false"/>
          <w:caps w:val="false"/>
          <w:smallCaps w:val="false"/>
          <w:strike w:val="false"/>
          <w:dstrike w:val="false"/>
          <w:color w:val="2A6099"/>
          <w:spacing w:val="0"/>
          <w:sz w:val="21"/>
          <w:szCs w:val="22"/>
          <w:u w:val="none"/>
          <w:lang w:val="es"/>
        </w:rPr>
        <w:t>n</w:t>
      </w:r>
      <w:r>
        <w:rPr>
          <w:rFonts w:eastAsia="Arial" w:cs="Arial" w:ascii="sans-serif" w:hAnsi="sans-serif"/>
          <w:b w:val="false"/>
          <w:bCs w:val="false"/>
          <w:i w:val="false"/>
          <w:iCs w:val="false"/>
          <w:caps w:val="false"/>
          <w:smallCaps w:val="false"/>
          <w:strike w:val="false"/>
          <w:dstrike w:val="false"/>
          <w:color w:val="2A6099"/>
          <w:spacing w:val="0"/>
          <w:sz w:val="21"/>
          <w:szCs w:val="22"/>
          <w:u w:val="none"/>
          <w:lang w:val="es"/>
        </w:rPr>
        <w:t xml:space="preserve"> para determinar la calidad del test que se lleve a cabo</w:t>
      </w:r>
      <w:r>
        <w:rPr>
          <w:rFonts w:eastAsia="Arial" w:cs="Arial"/>
          <w:b w:val="false"/>
          <w:bCs w:val="false"/>
          <w:i w:val="false"/>
          <w:iCs w:val="false"/>
          <w:caps w:val="false"/>
          <w:smallCaps w:val="false"/>
          <w:strike w:val="false"/>
          <w:dstrike w:val="false"/>
          <w:color w:val="2A6099"/>
          <w:spacing w:val="0"/>
          <w:sz w:val="22"/>
          <w:szCs w:val="22"/>
          <w:u w:val="none"/>
          <w:lang w:val="es"/>
        </w:rPr>
        <w:t xml:space="preserve"> </w:t>
      </w:r>
      <w:r>
        <w:rPr>
          <w:rFonts w:eastAsia="Arial" w:cs="Arial" w:ascii="sans-serif" w:hAnsi="sans-serif"/>
          <w:b w:val="false"/>
          <w:bCs w:val="false"/>
          <w:i w:val="false"/>
          <w:iCs w:val="false"/>
          <w:caps w:val="false"/>
          <w:smallCaps w:val="false"/>
          <w:strike w:val="false"/>
          <w:dstrike w:val="false"/>
          <w:color w:val="2A6099"/>
          <w:spacing w:val="0"/>
          <w:sz w:val="21"/>
          <w:szCs w:val="22"/>
          <w:u w:val="none"/>
          <w:lang w:val="es"/>
        </w:rPr>
        <w:t>y para determinar las partes críticas del código que no han sido comprobadas y las partes que ya lo fueron.</w:t>
      </w:r>
    </w:p>
    <w:p>
      <w:pPr>
        <w:pStyle w:val="Normal"/>
        <w:numPr>
          <w:ilvl w:val="0"/>
          <w:numId w:val="0"/>
        </w:numPr>
        <w:ind w:left="1440" w:hanging="0"/>
        <w:rPr>
          <w:b w:val="false"/>
          <w:b w:val="false"/>
          <w:bCs w:val="false"/>
          <w:i w:val="false"/>
          <w:i w:val="false"/>
          <w:iCs w:val="false"/>
          <w:color w:val="00000A"/>
          <w:sz w:val="22"/>
          <w:szCs w:val="22"/>
        </w:rPr>
      </w:pPr>
      <w:r>
        <w:rPr/>
      </w:r>
    </w:p>
    <w:p>
      <w:pPr>
        <w:pStyle w:val="Normal"/>
        <w:rPr>
          <w:b w:val="false"/>
          <w:b w:val="false"/>
          <w:bCs w:val="false"/>
          <w:i w:val="false"/>
          <w:i w:val="false"/>
          <w:iCs w:val="false"/>
          <w:color w:val="00000A"/>
          <w:sz w:val="22"/>
          <w:szCs w:val="22"/>
        </w:rPr>
      </w:pPr>
      <w:r>
        <w:rPr/>
      </w:r>
    </w:p>
    <w:p>
      <w:pPr>
        <w:pStyle w:val="Normal"/>
        <w:rPr>
          <w:b w:val="false"/>
          <w:b w:val="false"/>
          <w:bCs w:val="false"/>
          <w:i w:val="false"/>
          <w:i w:val="false"/>
          <w:iCs w:val="false"/>
          <w:color w:val="00000A"/>
          <w:sz w:val="22"/>
          <w:szCs w:val="22"/>
        </w:rPr>
      </w:pPr>
      <w:r>
        <w:rPr/>
      </w:r>
    </w:p>
    <w:p>
      <w:pPr>
        <w:pStyle w:val="Normal"/>
        <w:rPr>
          <w:b w:val="false"/>
          <w:b w:val="false"/>
          <w:bCs w:val="false"/>
          <w:i w:val="false"/>
          <w:i w:val="false"/>
          <w:iCs w:val="false"/>
          <w:color w:val="00000A"/>
          <w:sz w:val="22"/>
          <w:szCs w:val="22"/>
        </w:rPr>
      </w:pPr>
      <w:r>
        <w:rPr/>
      </w:r>
    </w:p>
    <w:p>
      <w:pPr>
        <w:pStyle w:val="Normal"/>
        <w:rPr>
          <w:b w:val="false"/>
          <w:b w:val="false"/>
          <w:bCs w:val="false"/>
          <w:i w:val="false"/>
          <w:i w:val="false"/>
          <w:iCs w:val="false"/>
          <w:color w:val="00000A"/>
          <w:sz w:val="22"/>
          <w:szCs w:val="22"/>
        </w:rPr>
      </w:pPr>
      <w:r>
        <w:rPr/>
      </w:r>
    </w:p>
    <w:p>
      <w:pPr>
        <w:pStyle w:val="Normal"/>
        <w:rPr>
          <w:b w:val="false"/>
          <w:b w:val="false"/>
          <w:bCs w:val="false"/>
          <w:i w:val="false"/>
          <w:i w:val="false"/>
          <w:iCs w:val="false"/>
          <w:color w:val="00000A"/>
          <w:sz w:val="22"/>
          <w:szCs w:val="22"/>
        </w:rPr>
      </w:pPr>
      <w:r>
        <w:rPr/>
      </w:r>
    </w:p>
    <w:p>
      <w:pPr>
        <w:pStyle w:val="Normal"/>
        <w:numPr>
          <w:ilvl w:val="1"/>
          <w:numId w:val="1"/>
        </w:numPr>
        <w:rPr>
          <w:b w:val="false"/>
          <w:b w:val="false"/>
          <w:bCs w:val="false"/>
          <w:i w:val="false"/>
          <w:i w:val="false"/>
          <w:iCs w:val="false"/>
          <w:color w:val="00000A"/>
          <w:sz w:val="22"/>
          <w:szCs w:val="22"/>
        </w:rPr>
      </w:pPr>
      <w:r>
        <w:rPr>
          <w:rFonts w:eastAsia="Arial" w:cs="Arial"/>
          <w:b w:val="false"/>
          <w:bCs w:val="false"/>
          <w:i w:val="false"/>
          <w:iCs w:val="false"/>
          <w:strike w:val="false"/>
          <w:dstrike w:val="false"/>
          <w:color w:val="00000A"/>
          <w:sz w:val="22"/>
          <w:szCs w:val="22"/>
          <w:u w:val="none"/>
          <w:lang w:val="es"/>
        </w:rPr>
        <w:t xml:space="preserve">valores límite: </w:t>
      </w:r>
      <w:r>
        <w:rPr>
          <w:rFonts w:eastAsia="Arial" w:cs="Arial" w:ascii="sans-serif" w:hAnsi="sans-serif"/>
          <w:b w:val="false"/>
          <w:bCs w:val="false"/>
          <w:i w:val="false"/>
          <w:iCs w:val="false"/>
          <w:caps w:val="false"/>
          <w:smallCaps w:val="false"/>
          <w:strike w:val="false"/>
          <w:dstrike w:val="false"/>
          <w:color w:val="2A6099"/>
          <w:spacing w:val="0"/>
          <w:sz w:val="22"/>
          <w:szCs w:val="22"/>
          <w:u w:val="none"/>
          <w:lang w:val="es"/>
        </w:rPr>
        <w:t xml:space="preserve">están diseñadas para </w:t>
      </w:r>
      <w:r>
        <w:rPr>
          <w:rFonts w:eastAsia="Arial" w:cs="Arial" w:ascii="sans-serif" w:hAnsi="sans-serif"/>
          <w:b w:val="false"/>
          <w:bCs w:val="false"/>
          <w:i w:val="false"/>
          <w:iCs w:val="false"/>
          <w:caps w:val="false"/>
          <w:smallCaps w:val="false"/>
          <w:strike w:val="false"/>
          <w:dstrike w:val="false"/>
          <w:color w:val="2A6099"/>
          <w:spacing w:val="0"/>
          <w:sz w:val="22"/>
          <w:szCs w:val="22"/>
          <w:u w:val="none"/>
          <w:lang w:val="es"/>
        </w:rPr>
        <w:t>verificar los</w:t>
      </w:r>
      <w:r>
        <w:rPr>
          <w:rFonts w:eastAsia="Arial" w:cs="Arial" w:ascii="sans-serif" w:hAnsi="sans-serif"/>
          <w:b w:val="false"/>
          <w:bCs w:val="false"/>
          <w:i w:val="false"/>
          <w:iCs w:val="false"/>
          <w:caps w:val="false"/>
          <w:smallCaps w:val="false"/>
          <w:strike w:val="false"/>
          <w:dstrike w:val="false"/>
          <w:color w:val="2A6099"/>
          <w:spacing w:val="0"/>
          <w:sz w:val="22"/>
          <w:szCs w:val="22"/>
          <w:u w:val="none"/>
          <w:lang w:val="es"/>
        </w:rPr>
        <w:t xml:space="preserve"> valores límite </w:t>
      </w:r>
      <w:r>
        <w:rPr>
          <w:rFonts w:eastAsia="Arial" w:cs="Arial" w:ascii="sans-serif" w:hAnsi="sans-serif"/>
          <w:b w:val="false"/>
          <w:bCs w:val="false"/>
          <w:i w:val="false"/>
          <w:iCs w:val="false"/>
          <w:caps w:val="false"/>
          <w:smallCaps w:val="false"/>
          <w:strike w:val="false"/>
          <w:dstrike w:val="false"/>
          <w:color w:val="2A6099"/>
          <w:spacing w:val="0"/>
          <w:sz w:val="22"/>
          <w:szCs w:val="22"/>
          <w:u w:val="none"/>
          <w:lang w:val="es"/>
        </w:rPr>
        <w:t xml:space="preserve">(maximos y minimos) </w:t>
      </w:r>
      <w:r>
        <w:rPr>
          <w:rFonts w:eastAsia="Arial" w:cs="Arial" w:ascii="sans-serif" w:hAnsi="sans-serif"/>
          <w:b w:val="false"/>
          <w:bCs w:val="false"/>
          <w:i w:val="false"/>
          <w:iCs w:val="false"/>
          <w:caps w:val="false"/>
          <w:smallCaps w:val="false"/>
          <w:strike w:val="false"/>
          <w:dstrike w:val="false"/>
          <w:color w:val="2A6099"/>
          <w:spacing w:val="0"/>
          <w:sz w:val="22"/>
          <w:szCs w:val="22"/>
          <w:u w:val="none"/>
          <w:lang w:val="es"/>
        </w:rPr>
        <w:t>en un rango.</w:t>
      </w:r>
    </w:p>
    <w:p>
      <w:pPr>
        <w:pStyle w:val="Normal"/>
        <w:numPr>
          <w:ilvl w:val="0"/>
          <w:numId w:val="0"/>
        </w:numPr>
        <w:ind w:left="1440" w:hanging="0"/>
        <w:rPr>
          <w:b w:val="false"/>
          <w:b w:val="false"/>
          <w:bCs w:val="false"/>
          <w:i w:val="false"/>
          <w:i w:val="false"/>
          <w:iCs w:val="false"/>
          <w:color w:val="00000A"/>
          <w:sz w:val="22"/>
          <w:szCs w:val="22"/>
        </w:rPr>
      </w:pPr>
      <w:r>
        <w:rPr/>
        <w:drawing>
          <wp:anchor behindDoc="0" distT="0" distB="0" distL="0" distR="0" simplePos="0" locked="0" layoutInCell="1" allowOverlap="1" relativeHeight="3">
            <wp:simplePos x="0" y="0"/>
            <wp:positionH relativeFrom="column">
              <wp:posOffset>572135</wp:posOffset>
            </wp:positionH>
            <wp:positionV relativeFrom="paragraph">
              <wp:posOffset>125095</wp:posOffset>
            </wp:positionV>
            <wp:extent cx="5184140" cy="30886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6"/>
                    <a:stretch>
                      <a:fillRect/>
                    </a:stretch>
                  </pic:blipFill>
                  <pic:spPr bwMode="auto">
                    <a:xfrm>
                      <a:off x="0" y="0"/>
                      <a:ext cx="5184140" cy="3088640"/>
                    </a:xfrm>
                    <a:prstGeom prst="rect">
                      <a:avLst/>
                    </a:prstGeom>
                  </pic:spPr>
                </pic:pic>
              </a:graphicData>
            </a:graphic>
          </wp:anchor>
        </w:drawing>
      </w:r>
    </w:p>
    <w:p>
      <w:pPr>
        <w:pStyle w:val="Normal"/>
        <w:numPr>
          <w:ilvl w:val="1"/>
          <w:numId w:val="1"/>
        </w:numPr>
        <w:rPr>
          <w:b w:val="false"/>
          <w:b w:val="false"/>
          <w:bCs w:val="false"/>
          <w:i w:val="false"/>
          <w:i w:val="false"/>
          <w:iCs w:val="false"/>
          <w:color w:val="00000A"/>
          <w:sz w:val="22"/>
          <w:szCs w:val="22"/>
        </w:rPr>
      </w:pPr>
      <w:r>
        <w:rPr>
          <w:rFonts w:eastAsia="Arial" w:cs="Arial"/>
          <w:b w:val="false"/>
          <w:bCs w:val="false"/>
          <w:i w:val="false"/>
          <w:iCs w:val="false"/>
          <w:strike w:val="false"/>
          <w:dstrike w:val="false"/>
          <w:color w:val="00000A"/>
          <w:sz w:val="22"/>
          <w:szCs w:val="22"/>
          <w:u w:val="none"/>
          <w:lang w:val="es"/>
        </w:rPr>
        <w:t>clases de equivalencia</w:t>
      </w:r>
      <w:r>
        <w:rPr>
          <w:rFonts w:eastAsia="Arial" w:cs="Arial"/>
          <w:b w:val="false"/>
          <w:bCs w:val="false"/>
          <w:i w:val="false"/>
          <w:iCs w:val="false"/>
          <w:strike w:val="false"/>
          <w:dstrike w:val="false"/>
          <w:color w:val="00000A"/>
          <w:sz w:val="22"/>
          <w:szCs w:val="22"/>
          <w:u w:val="none"/>
          <w:lang w:val="es"/>
        </w:rPr>
        <w:t xml:space="preserve">: </w:t>
      </w:r>
      <w:r>
        <w:rPr>
          <w:rFonts w:eastAsia="Arial" w:cs="Arial"/>
          <w:b w:val="false"/>
          <w:bCs w:val="false"/>
          <w:i w:val="false"/>
          <w:iCs w:val="false"/>
          <w:strike w:val="false"/>
          <w:dstrike w:val="false"/>
          <w:color w:val="2A6099"/>
          <w:sz w:val="22"/>
          <w:szCs w:val="22"/>
          <w:u w:val="none"/>
          <w:lang w:val="es"/>
        </w:rPr>
        <w:t xml:space="preserve">Su objetivo </w:t>
      </w:r>
      <w:r>
        <w:rPr>
          <w:rFonts w:eastAsia="Arial" w:cs="Arial" w:ascii="Open Sans;sans-serif" w:hAnsi="Open Sans;sans-serif"/>
          <w:b w:val="false"/>
          <w:bCs w:val="false"/>
          <w:i w:val="false"/>
          <w:iCs w:val="false"/>
          <w:caps w:val="false"/>
          <w:smallCaps w:val="false"/>
          <w:strike w:val="false"/>
          <w:dstrike w:val="false"/>
          <w:color w:val="2A6099"/>
          <w:spacing w:val="0"/>
          <w:sz w:val="22"/>
          <w:szCs w:val="22"/>
          <w:u w:val="none"/>
          <w:lang w:val="es"/>
        </w:rPr>
        <w:t xml:space="preserve">es </w:t>
      </w:r>
      <w:r>
        <w:rPr>
          <w:rStyle w:val="Muydestacado"/>
          <w:rFonts w:eastAsia="Arial" w:cs="Arial" w:ascii="Open Sans;sans-serif" w:hAnsi="Open Sans;sans-serif"/>
          <w:b w:val="false"/>
          <w:i w:val="false"/>
          <w:iCs w:val="false"/>
          <w:caps w:val="false"/>
          <w:smallCaps w:val="false"/>
          <w:strike w:val="false"/>
          <w:dstrike w:val="false"/>
          <w:color w:val="2A6099"/>
          <w:spacing w:val="0"/>
          <w:sz w:val="22"/>
          <w:szCs w:val="22"/>
          <w:u w:val="none"/>
          <w:lang w:val="es"/>
        </w:rPr>
        <w:t xml:space="preserve">identificar los casos de prueba usando un elemento de cada clase de equivalencia </w:t>
      </w:r>
      <w:r>
        <w:rPr>
          <w:rStyle w:val="Muydestacado"/>
          <w:rFonts w:eastAsia="Arial" w:cs="Arial" w:ascii="Open Sans;sans-serif" w:hAnsi="Open Sans;sans-serif"/>
          <w:b w:val="false"/>
          <w:i w:val="false"/>
          <w:iCs w:val="false"/>
          <w:caps w:val="false"/>
          <w:smallCaps w:val="false"/>
          <w:strike w:val="false"/>
          <w:dstrike w:val="false"/>
          <w:color w:val="2A6099"/>
          <w:spacing w:val="0"/>
          <w:sz w:val="22"/>
          <w:szCs w:val="22"/>
          <w:u w:val="none"/>
          <w:lang w:val="es"/>
        </w:rPr>
        <w:t>(entradas del programa que se clasifican en clases).</w:t>
      </w:r>
    </w:p>
    <w:p>
      <w:pPr>
        <w:pStyle w:val="Normal"/>
        <w:numPr>
          <w:ilvl w:val="0"/>
          <w:numId w:val="0"/>
        </w:numPr>
        <w:ind w:left="1440" w:hanging="0"/>
        <w:rPr>
          <w:rStyle w:val="Muydestacado"/>
          <w:b w:val="false"/>
          <w:b w:val="false"/>
          <w:bCs w:val="false"/>
          <w:i w:val="false"/>
          <w:i w:val="false"/>
          <w:iCs w:val="false"/>
          <w:color w:val="00000A"/>
          <w:sz w:val="22"/>
          <w:szCs w:val="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73905" cy="23329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7"/>
                    <a:stretch>
                      <a:fillRect/>
                    </a:stretch>
                  </pic:blipFill>
                  <pic:spPr bwMode="auto">
                    <a:xfrm>
                      <a:off x="0" y="0"/>
                      <a:ext cx="4573905" cy="2332990"/>
                    </a:xfrm>
                    <a:prstGeom prst="rect">
                      <a:avLst/>
                    </a:prstGeom>
                  </pic:spPr>
                </pic:pic>
              </a:graphicData>
            </a:graphic>
          </wp:anchor>
        </w:drawing>
      </w:r>
    </w:p>
    <w:p>
      <w:pPr>
        <w:pStyle w:val="Normal"/>
        <w:numPr>
          <w:ilvl w:val="1"/>
          <w:numId w:val="1"/>
        </w:numPr>
        <w:shd w:val="clear" w:color="auto" w:fill="FFFFFF"/>
        <w:spacing w:before="0" w:after="220"/>
        <w:rPr>
          <w:b w:val="false"/>
          <w:b w:val="false"/>
          <w:bCs w:val="false"/>
          <w:i w:val="false"/>
          <w:i w:val="false"/>
          <w:iCs w:val="false"/>
          <w:color w:val="00000A"/>
          <w:sz w:val="22"/>
          <w:szCs w:val="22"/>
        </w:rPr>
      </w:pPr>
      <w:r>
        <w:rPr>
          <w:rFonts w:eastAsia="Arial" w:cs="Arial"/>
          <w:b w:val="false"/>
          <w:bCs w:val="false"/>
          <w:i w:val="false"/>
          <w:iCs w:val="false"/>
          <w:strike w:val="false"/>
          <w:dstrike w:val="false"/>
          <w:color w:val="00000A"/>
          <w:sz w:val="22"/>
          <w:szCs w:val="22"/>
          <w:u w:val="none"/>
          <w:lang w:val="es"/>
        </w:rPr>
        <w:t xml:space="preserve">de bucles: </w:t>
      </w:r>
      <w:r>
        <w:rPr>
          <w:rFonts w:eastAsia="Arial" w:cs="Arial"/>
          <w:b w:val="false"/>
          <w:bCs w:val="false"/>
          <w:i w:val="false"/>
          <w:iCs w:val="false"/>
          <w:strike w:val="false"/>
          <w:dstrike w:val="false"/>
          <w:color w:val="2A6099"/>
          <w:sz w:val="22"/>
          <w:szCs w:val="22"/>
          <w:u w:val="none"/>
          <w:lang w:val="es"/>
        </w:rPr>
        <w:t>Se utilizan para validar la construcción de bucles.</w:t>
      </w:r>
    </w:p>
    <w:p>
      <w:pPr>
        <w:pStyle w:val="Normal"/>
        <w:shd w:val="clear" w:color="auto" w:fill="FFFFFF"/>
        <w:spacing w:before="0" w:after="220"/>
        <w:rPr>
          <w:b/>
          <w:b/>
          <w:color w:val="0F0F0F"/>
        </w:rPr>
      </w:pPr>
      <w:r>
        <w:rPr>
          <w:b/>
          <w:color w:val="0F0F0F"/>
        </w:rPr>
        <w:drawing>
          <wp:anchor behindDoc="0" distT="0" distB="0" distL="0" distR="0" simplePos="0" locked="0" layoutInCell="1" allowOverlap="1" relativeHeight="5">
            <wp:simplePos x="0" y="0"/>
            <wp:positionH relativeFrom="column">
              <wp:posOffset>588645</wp:posOffset>
            </wp:positionH>
            <wp:positionV relativeFrom="paragraph">
              <wp:posOffset>-45085</wp:posOffset>
            </wp:positionV>
            <wp:extent cx="5045710" cy="15741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tretch>
                      <a:fillRect/>
                    </a:stretch>
                  </pic:blipFill>
                  <pic:spPr bwMode="auto">
                    <a:xfrm>
                      <a:off x="0" y="0"/>
                      <a:ext cx="5045710" cy="1574165"/>
                    </a:xfrm>
                    <a:prstGeom prst="rect">
                      <a:avLst/>
                    </a:prstGeom>
                  </pic:spPr>
                </pic:pic>
              </a:graphicData>
            </a:graphic>
          </wp:anchor>
        </w:drawing>
      </w:r>
    </w:p>
    <w:p>
      <w:pPr>
        <w:pStyle w:val="Normal"/>
        <w:shd w:val="clear" w:color="auto" w:fill="FFFFFF"/>
        <w:spacing w:before="0" w:after="220"/>
        <w:rPr/>
      </w:pPr>
      <w:r>
        <w:rPr>
          <w:b/>
          <w:color w:val="0F0F0F"/>
        </w:rPr>
        <w:t>WEBGRAFIA.</w:t>
      </w:r>
    </w:p>
    <w:p>
      <w:pPr>
        <w:pStyle w:val="Normal"/>
        <w:shd w:val="clear" w:color="auto" w:fill="FFFFFF"/>
        <w:spacing w:before="0" w:after="220"/>
        <w:rPr/>
      </w:pPr>
      <w:hyperlink r:id="rId9">
        <w:r>
          <w:rPr>
            <w:rStyle w:val="EnlacedeInternet"/>
          </w:rPr>
          <w:t>https://es.wikipedia.org</w:t>
        </w:r>
      </w:hyperlink>
    </w:p>
    <w:p>
      <w:pPr>
        <w:pStyle w:val="Normal"/>
        <w:shd w:val="clear" w:color="auto" w:fill="FFFFFF"/>
        <w:spacing w:before="0" w:after="220"/>
        <w:rPr/>
      </w:pPr>
      <w:hyperlink r:id="rId10">
        <w:r>
          <w:rPr>
            <w:rStyle w:val="EnlacedeInternet"/>
          </w:rPr>
          <w:t>https://www.youtube.com/watch?v=B0jf0ENdFsY</w:t>
        </w:r>
      </w:hyperlink>
    </w:p>
    <w:p>
      <w:pPr>
        <w:pStyle w:val="Normal"/>
        <w:shd w:val="clear" w:color="auto" w:fill="FFFFFF"/>
        <w:spacing w:before="0" w:after="220"/>
        <w:rPr/>
      </w:pPr>
      <w:hyperlink r:id="rId11">
        <w:r>
          <w:rPr>
            <w:rStyle w:val="EnlacedeInternet"/>
          </w:rPr>
          <w:t>http://di002.edv.uniovi.es/~fanjul/isofg/curso2006-2007/descargas/ISOFG-PRUv2006.pdf</w:t>
        </w:r>
      </w:hyperlink>
    </w:p>
    <w:p>
      <w:pPr>
        <w:pStyle w:val="Normal"/>
        <w:shd w:val="clear" w:color="auto" w:fill="FFFFFF"/>
        <w:spacing w:before="0" w:after="220"/>
        <w:rPr/>
      </w:pPr>
      <w:hyperlink r:id="rId12">
        <w:r>
          <w:rPr>
            <w:rStyle w:val="EnlacedeInternet"/>
          </w:rPr>
          <w:t>http://www.jtech.ua.es/j2ee/publico/lja-2012-13/sesion04-apuntes.html</w:t>
        </w:r>
      </w:hyperlink>
    </w:p>
    <w:p>
      <w:pPr>
        <w:pStyle w:val="Normal"/>
        <w:shd w:val="clear" w:color="auto" w:fill="FFFFFF"/>
        <w:spacing w:before="0" w:after="220"/>
        <w:rPr/>
      </w:pPr>
      <w:r>
        <w:rPr>
          <w:rStyle w:val="EnlacedeInternet"/>
        </w:rPr>
        <w:t>https://www.unab.edu.co/sites/default/files/MemoriasGrabadas/papers/capitulo7_paper_13.pdf</w:t>
      </w:r>
    </w:p>
    <w:p>
      <w:pPr>
        <w:pStyle w:val="Normal"/>
        <w:shd w:val="clear" w:color="auto" w:fill="FFFFFF"/>
        <w:spacing w:before="0" w:after="220"/>
        <w:rPr/>
      </w:pPr>
      <w:r>
        <w:fldChar w:fldCharType="begin"/>
      </w:r>
      <w:r>
        <w:rPr>
          <w:rStyle w:val="EnlacedeInternet"/>
        </w:rPr>
        <w:instrText> HYPERLINK "https://es.qaz.wiki/wiki/Portability_testing" \l ":~:text=La prueba de portabilidad es,o de uso a otro"</w:instrText>
      </w:r>
      <w:r>
        <w:rPr>
          <w:rStyle w:val="EnlacedeInternet"/>
        </w:rPr>
        <w:fldChar w:fldCharType="separate"/>
      </w:r>
      <w:r>
        <w:rPr>
          <w:rStyle w:val="EnlacedeInternet"/>
        </w:rPr>
        <w:t>https://es.qaz.wiki/wiki/Portability_testing#:~:text=La%20prueba%20de%20portabilidad%20es,o%20de%20uso%20a%20otro</w:t>
      </w:r>
      <w:r>
        <w:rPr>
          <w:rStyle w:val="EnlacedeInternet"/>
        </w:rPr>
        <w:fldChar w:fldCharType="end"/>
      </w:r>
    </w:p>
    <w:p>
      <w:pPr>
        <w:pStyle w:val="Normal"/>
        <w:shd w:val="clear" w:color="auto" w:fill="FFFFFF"/>
        <w:spacing w:before="0" w:after="220"/>
        <w:rPr/>
      </w:pPr>
      <w:r>
        <w:fldChar w:fldCharType="begin"/>
      </w:r>
      <w:r>
        <w:rPr>
          <w:rStyle w:val="EnlacedeInternet"/>
        </w:rPr>
        <w:instrText> HYPERLINK "https://rfolivares.wordpress.com/2010/09/08/pruebas-alfa-y-beta/" \l ":~:text=La mayoría de los desarrolladores,el usuario final puede descubrir.&amp;text=El cliente registra todos los,a intervalos regulares al desarrollador"</w:instrText>
      </w:r>
      <w:r>
        <w:rPr>
          <w:rStyle w:val="EnlacedeInternet"/>
        </w:rPr>
        <w:fldChar w:fldCharType="separate"/>
      </w:r>
      <w:hyperlink r:id="rId13">
        <w:r>
          <w:rPr>
            <w:rStyle w:val="EnlacedeInternet"/>
          </w:rPr>
          <w:t>https://rfolivares.wordpress.com/2010/09/08/pruebas-alfa-y-beta/#:~:text=La%20mayor%C3%ADa%20de%20los%20desarrolladores,el%20usuario%20final%20puede%20descubrir.&amp;text=El%20cliente%20registra%20todos%20los,a%20intervalos%20regulares%20al%20desarrollador</w:t>
        </w:r>
      </w:hyperlink>
      <w:r>
        <w:rPr>
          <w:rStyle w:val="EnlacedeInternet"/>
        </w:rPr>
        <w:fldChar w:fldCharType="end"/>
      </w:r>
    </w:p>
    <w:p>
      <w:pPr>
        <w:pStyle w:val="Normal"/>
        <w:shd w:val="clear" w:color="auto" w:fill="FFFFFF"/>
        <w:spacing w:before="0" w:after="220"/>
        <w:rPr/>
      </w:pPr>
      <w:hyperlink r:id="rId15">
        <w:r>
          <w:rPr>
            <w:rStyle w:val="EnlacedeInternet"/>
          </w:rPr>
          <w:t>https://www.adictosaltrabajo.com/2008/10/18/maven-cobertura/</w:t>
        </w:r>
      </w:hyperlink>
    </w:p>
    <w:p>
      <w:pPr>
        <w:pStyle w:val="Normal"/>
        <w:shd w:val="clear" w:color="auto" w:fill="FFFFFF"/>
        <w:spacing w:before="0" w:after="22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 w:name="arial">
    <w:altName w:val="sans-serif"/>
    <w:charset w:val="01"/>
    <w:family w:val="roman"/>
    <w:pitch w:val="variable"/>
  </w:font>
  <w:font w:name="sans-serif">
    <w:altName w:val="Arial"/>
    <w:charset w:val="01"/>
    <w:family w:val="auto"/>
    <w:pitch w:val="default"/>
  </w:font>
  <w:font w:name="Open Sans">
    <w:altName w:val="sans-serif"/>
    <w:charset w:val="01"/>
    <w:family w:val="auto"/>
    <w:pitch w:val="default"/>
  </w:font>
  <w:font w:name="OpenSymbol">
    <w:altName w:val="Arial Unicode MS"/>
    <w:charset w:val="01"/>
    <w:family w:val="auto"/>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4175a"/>
    <w:rPr>
      <w:color w:val="0000FF" w:themeColor="hyperlink"/>
      <w:u w:val="single"/>
    </w:rPr>
  </w:style>
  <w:style w:type="character" w:styleId="UnresolvedMention">
    <w:name w:val="Unresolved Mention"/>
    <w:basedOn w:val="DefaultParagraphFont"/>
    <w:uiPriority w:val="99"/>
    <w:semiHidden/>
    <w:unhideWhenUsed/>
    <w:qFormat/>
    <w:rsid w:val="0094175a"/>
    <w:rPr>
      <w:color w:val="605E5C"/>
      <w:shd w:fill="E1DFDD" w:val="clear"/>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c35fc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Aplicaci&#243;n_inform&#225;tica" TargetMode="External"/><Relationship Id="rId3" Type="http://schemas.openxmlformats.org/officeDocument/2006/relationships/hyperlink" Target="http://junit.sourceforge.net/javadoc/org/junit/Assert.html" TargetMode="External"/><Relationship Id="rId4" Type="http://schemas.openxmlformats.org/officeDocument/2006/relationships/hyperlink" Target="https://es.wikipedia.org/wiki/Error_de_softwar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s.wikipedia.org/" TargetMode="External"/><Relationship Id="rId10" Type="http://schemas.openxmlformats.org/officeDocument/2006/relationships/hyperlink" Target="https://www.youtube.com/watch?v=B0jf0ENdFsY" TargetMode="External"/><Relationship Id="rId11" Type="http://schemas.openxmlformats.org/officeDocument/2006/relationships/hyperlink" Target="http://di002.edv.uniovi.es/~fanjul/isofg/curso2006-2007/descargas/ISOFG-PRUv2006.pdf" TargetMode="External"/><Relationship Id="rId12" Type="http://schemas.openxmlformats.org/officeDocument/2006/relationships/hyperlink" Target="http://www.jtech.ua.es/j2ee/publico/lja-2012-13/sesion04-apuntes.html" TargetMode="External"/><Relationship Id="rId13" Type="http://schemas.openxmlformats.org/officeDocument/2006/relationships/hyperlink" Target="" TargetMode="External"/><Relationship Id="rId14" Type="http://schemas.openxmlformats.org/officeDocument/2006/relationships/hyperlink" Target="https://www.adictosaltrabajo.com/2008/10/18/maven-cobertura/"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5E0DC5825A16B4291BF2D7CC4371E8B" ma:contentTypeVersion="4" ma:contentTypeDescription="Crear nuevo documento." ma:contentTypeScope="" ma:versionID="60a0f9d2fcc39d67a5c61ca454fb6c55">
  <xsd:schema xmlns:xsd="http://www.w3.org/2001/XMLSchema" xmlns:xs="http://www.w3.org/2001/XMLSchema" xmlns:p="http://schemas.microsoft.com/office/2006/metadata/properties" xmlns:ns2="0a490bbf-2b4c-47d2-9ae1-b52730b268da" xmlns:ns3="cf9515c3-ef90-4be8-a1a9-7019a91294c4" targetNamespace="http://schemas.microsoft.com/office/2006/metadata/properties" ma:root="true" ma:fieldsID="a2677099b9b85e583cf72e9aa2f8ebbd" ns2:_="" ns3:_="">
    <xsd:import namespace="0a490bbf-2b4c-47d2-9ae1-b52730b268da"/>
    <xsd:import namespace="cf9515c3-ef90-4be8-a1a9-7019a91294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0bbf-2b4c-47d2-9ae1-b52730b26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515c3-ef90-4be8-a1a9-7019a91294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2F402-16D8-4A9F-A627-BDC5A74E9811}">
  <ds:schemaRefs>
    <ds:schemaRef ds:uri="http://schemas.microsoft.com/sharepoint/v3/contenttype/forms"/>
  </ds:schemaRefs>
</ds:datastoreItem>
</file>

<file path=customXml/itemProps2.xml><?xml version="1.0" encoding="utf-8"?>
<ds:datastoreItem xmlns:ds="http://schemas.openxmlformats.org/officeDocument/2006/customXml" ds:itemID="{6ED6C5DD-5002-4E7D-B8DD-0D65F4765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0bbf-2b4c-47d2-9ae1-b52730b268da"/>
    <ds:schemaRef ds:uri="cf9515c3-ef90-4be8-a1a9-7019a9129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BC7F2-9659-4AC2-B514-85AEDEA78A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LibreOffice/6.4.6.2$Linux_X86_64 LibreOffice_project/40$Build-2</Application>
  <Pages>5</Pages>
  <Words>1102</Words>
  <Characters>6267</Characters>
  <CharactersWithSpaces>7241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2021-03-17T23:15:00Z</dcterms:created>
  <dc:creator>Alberto</dc:creator>
  <dc:description/>
  <dc:language>es-ES</dc:language>
  <cp:lastModifiedBy/>
  <dcterms:modified xsi:type="dcterms:W3CDTF">2021-03-23T00:43:02Z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0x01010075E0DC5825A16B4291BF2D7CC4371E8B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