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eformateado"/>
        <w:bidi w:val="0"/>
        <w:spacing w:before="0" w:after="0"/>
        <w:jc w:val="start"/>
        <w:rPr/>
      </w:pPr>
      <w:r>
        <w:rPr/>
        <w:t>-Los constructores son los unicos que aceptan inicializadores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-Una pila es una coleccion de datos apilados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-El constructor de copias se llama/invoca al recibir un objeto como valor de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argumento, cuando una funcion devuelve un objeto, y cuando se inicializa un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objeto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</w:t>
      </w:r>
      <w:r>
        <w:rPr/>
        <w:t>funcion(clase objeto)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</w:t>
      </w:r>
      <w:r>
        <w:rPr/>
        <w:t>clase funcion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</w:t>
      </w:r>
      <w:r>
        <w:rPr/>
        <w:t>{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    </w:t>
      </w:r>
      <w:r>
        <w:rPr/>
        <w:t>clase objeto;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    </w:t>
      </w:r>
      <w:r>
        <w:rPr/>
        <w:t>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    </w:t>
      </w:r>
      <w:r>
        <w:rPr/>
        <w:t>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objeto;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</w:t>
      </w:r>
      <w:r>
        <w:rPr/>
        <w:t>clase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</w:t>
      </w:r>
      <w:r>
        <w:rPr/>
        <w:t>unObjeto = otroObjeto;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</w:t>
      </w:r>
      <w:r>
        <w:rPr/>
        <w:t>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   </w:t>
      </w:r>
      <w:r>
        <w:rPr/>
        <w:t>unObjeto(otroObjeto)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-Todos los metodos estaticos solamente tienen acceso a miembros estaticos, ya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sean otros metodos o datos de la clase. Son atributos de clase no de objetos.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Todo metodo no estatico de una clase tiene acceso a un puntero de autoreferencia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a la instancia que lo llame, se le llama this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-El metodo destructor no tiene un tipo de valor devuelto igual que el constructor,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se llama igual que la clase pero con un tilde al inicio "~", representa una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negacion, se invoca automaticamente al terminar el ambito del objeto, no recibe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parametros, por lo tanto no pueden ser sobrecargados ysirven para regresar o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reestablecer el sistema o los recursos que el constructor asigno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Nimbus Mono PS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ans CJK HK" w:cs="FreeSans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Nimbus Roman" w:hAnsi="Nimbus Roman" w:eastAsia="Noto Sans CJK HK" w:cs="FreeSans"/>
      <w:color w:val="auto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Nimbus Mono PS" w:hAnsi="Nimbus Mono PS" w:eastAsia="Noto Sans Mono CJK SC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173</Words>
  <Characters>883</Characters>
  <CharactersWithSpaces>1097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cp:revision>0</cp:revision>
  <dc:subject/>
  <dc:title/>
</cp:coreProperties>
</file>