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B93" w:rsidRDefault="00885468" w:rsidP="00236B93">
      <w:pPr>
        <w:jc w:val="right"/>
        <w:rPr>
          <w:noProof/>
          <w:lang w:eastAsia="es-AR"/>
        </w:rPr>
      </w:pPr>
      <w:r w:rsidRPr="00885468">
        <w:rPr>
          <w:noProof/>
          <w:lang w:bidi="ar-SA"/>
        </w:rPr>
        <w:drawing>
          <wp:inline distT="0" distB="0" distL="0" distR="0">
            <wp:extent cx="1504762" cy="52381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504762" cy="523810"/>
                    </a:xfrm>
                    <a:prstGeom prst="rect">
                      <a:avLst/>
                    </a:prstGeom>
                  </pic:spPr>
                </pic:pic>
              </a:graphicData>
            </a:graphic>
          </wp:inline>
        </w:drawing>
      </w:r>
    </w:p>
    <w:p w:rsidR="00236B93" w:rsidRPr="00D54414" w:rsidRDefault="00822634" w:rsidP="00236B93">
      <w:pPr>
        <w:pStyle w:val="HOLTitle1"/>
        <w:rPr>
          <w:noProof/>
        </w:rPr>
      </w:pPr>
      <w:r>
        <w:rPr>
          <w:noProof/>
        </w:rPr>
        <w:t>Readme</w:t>
      </w:r>
    </w:p>
    <w:p w:rsidR="00236B93" w:rsidRPr="00D54414" w:rsidRDefault="00691AC8" w:rsidP="00236B93">
      <w:pPr>
        <w:pStyle w:val="HOLDescription"/>
        <w:rPr>
          <w:rFonts w:ascii="Arial Narrow" w:hAnsi="Arial Narrow"/>
          <w:noProof/>
          <w:sz w:val="56"/>
          <w:szCs w:val="56"/>
          <w:lang w:val="en-US"/>
        </w:rPr>
      </w:pPr>
      <w:r>
        <w:rPr>
          <w:rFonts w:ascii="Arial Narrow" w:hAnsi="Arial Narrow"/>
          <w:noProof/>
          <w:sz w:val="56"/>
          <w:szCs w:val="56"/>
          <w:lang w:val="en-US"/>
        </w:rPr>
        <w:t>Windows</w:t>
      </w:r>
      <w:r w:rsidR="0009123C">
        <w:rPr>
          <w:rFonts w:ascii="Arial Narrow" w:hAnsi="Arial Narrow"/>
          <w:noProof/>
          <w:sz w:val="56"/>
          <w:szCs w:val="56"/>
          <w:lang w:val="en-US"/>
        </w:rPr>
        <w:t xml:space="preserve"> Azure Toolkit for Social Games</w:t>
      </w:r>
    </w:p>
    <w:p w:rsidR="00236B93" w:rsidRPr="00D54414" w:rsidRDefault="00236B93" w:rsidP="00236B93">
      <w:pPr>
        <w:spacing w:after="0" w:line="240" w:lineRule="auto"/>
        <w:rPr>
          <w:rFonts w:ascii="Arial" w:eastAsia="Batang" w:hAnsi="Arial" w:cs="Times New Roman"/>
          <w:noProof/>
          <w:sz w:val="20"/>
          <w:szCs w:val="24"/>
          <w:lang w:eastAsia="ko-KR"/>
        </w:rPr>
      </w:pPr>
    </w:p>
    <w:p w:rsidR="00236B93" w:rsidRPr="00D54414" w:rsidRDefault="00236B93" w:rsidP="00236B93">
      <w:pPr>
        <w:spacing w:after="0" w:line="240" w:lineRule="auto"/>
        <w:rPr>
          <w:rFonts w:ascii="Arial" w:eastAsia="Batang" w:hAnsi="Arial" w:cs="Times New Roman"/>
          <w:noProof/>
          <w:sz w:val="20"/>
          <w:szCs w:val="24"/>
          <w:lang w:eastAsia="ko-KR"/>
        </w:rPr>
      </w:pPr>
    </w:p>
    <w:tbl>
      <w:tblPr>
        <w:tblW w:w="0" w:type="auto"/>
        <w:tblLook w:val="00A0" w:firstRow="1" w:lastRow="0" w:firstColumn="1" w:lastColumn="0" w:noHBand="0" w:noVBand="0"/>
      </w:tblPr>
      <w:tblGrid>
        <w:gridCol w:w="6597"/>
        <w:gridCol w:w="2457"/>
      </w:tblGrid>
      <w:tr w:rsidR="00236B93" w:rsidRPr="00D54414" w:rsidTr="008074FA">
        <w:tc>
          <w:tcPr>
            <w:tcW w:w="4806" w:type="dxa"/>
          </w:tcPr>
          <w:tbl>
            <w:tblPr>
              <w:tblW w:w="6381" w:type="dxa"/>
              <w:tblLook w:val="00A0" w:firstRow="1" w:lastRow="0" w:firstColumn="1" w:lastColumn="0" w:noHBand="0" w:noVBand="0"/>
            </w:tblPr>
            <w:tblGrid>
              <w:gridCol w:w="2250"/>
              <w:gridCol w:w="4131"/>
            </w:tblGrid>
            <w:tr w:rsidR="00236B93" w:rsidRPr="00D54414" w:rsidTr="008074FA">
              <w:tc>
                <w:tcPr>
                  <w:tcW w:w="2250" w:type="dxa"/>
                  <w:tcBorders>
                    <w:top w:val="nil"/>
                    <w:left w:val="nil"/>
                    <w:bottom w:val="nil"/>
                    <w:right w:val="nil"/>
                  </w:tcBorders>
                </w:tcPr>
                <w:p w:rsidR="00236B93" w:rsidRPr="00D54414" w:rsidRDefault="00C6768D" w:rsidP="008074FA">
                  <w:pPr>
                    <w:pStyle w:val="Bodynoindent"/>
                    <w:rPr>
                      <w:noProof/>
                    </w:rPr>
                  </w:pPr>
                  <w:r>
                    <w:rPr>
                      <w:noProof/>
                    </w:rPr>
                    <w:t>V</w:t>
                  </w:r>
                  <w:r w:rsidR="00236B93" w:rsidRPr="00D54414">
                    <w:rPr>
                      <w:noProof/>
                    </w:rPr>
                    <w:t>ersion:</w:t>
                  </w:r>
                </w:p>
              </w:tc>
              <w:tc>
                <w:tcPr>
                  <w:tcW w:w="4131" w:type="dxa"/>
                  <w:tcBorders>
                    <w:top w:val="nil"/>
                    <w:left w:val="nil"/>
                    <w:bottom w:val="nil"/>
                    <w:right w:val="nil"/>
                  </w:tcBorders>
                </w:tcPr>
                <w:p w:rsidR="00236B93" w:rsidRPr="00D54414" w:rsidRDefault="00236B93" w:rsidP="008074FA">
                  <w:pPr>
                    <w:pStyle w:val="Bodynoindent"/>
                    <w:rPr>
                      <w:noProof/>
                    </w:rPr>
                  </w:pPr>
                  <w:r w:rsidRPr="00D54414">
                    <w:rPr>
                      <w:noProof/>
                    </w:rPr>
                    <w:t xml:space="preserve">1.0.0 </w:t>
                  </w:r>
                </w:p>
              </w:tc>
            </w:tr>
            <w:tr w:rsidR="00236B93" w:rsidRPr="00D54414" w:rsidTr="008074FA">
              <w:tc>
                <w:tcPr>
                  <w:tcW w:w="2250" w:type="dxa"/>
                  <w:tcBorders>
                    <w:top w:val="nil"/>
                    <w:left w:val="nil"/>
                    <w:bottom w:val="nil"/>
                    <w:right w:val="nil"/>
                  </w:tcBorders>
                </w:tcPr>
                <w:p w:rsidR="00236B93" w:rsidRPr="00D54414" w:rsidRDefault="00236B93" w:rsidP="008074FA">
                  <w:pPr>
                    <w:pStyle w:val="Bodynoindent"/>
                    <w:rPr>
                      <w:noProof/>
                    </w:rPr>
                  </w:pPr>
                  <w:r w:rsidRPr="00D54414">
                    <w:rPr>
                      <w:noProof/>
                    </w:rPr>
                    <w:t>Last updated:</w:t>
                  </w:r>
                </w:p>
              </w:tc>
              <w:tc>
                <w:tcPr>
                  <w:tcW w:w="4131" w:type="dxa"/>
                  <w:tcBorders>
                    <w:top w:val="nil"/>
                    <w:left w:val="nil"/>
                    <w:bottom w:val="nil"/>
                    <w:right w:val="nil"/>
                  </w:tcBorders>
                </w:tcPr>
                <w:p w:rsidR="00236B93" w:rsidRPr="00D54414" w:rsidRDefault="008D0DEF" w:rsidP="008074FA">
                  <w:pPr>
                    <w:pStyle w:val="Bodynoindent"/>
                    <w:rPr>
                      <w:noProof/>
                    </w:rPr>
                  </w:pPr>
                  <w:r w:rsidRPr="00D54414">
                    <w:rPr>
                      <w:noProof/>
                    </w:rPr>
                    <w:fldChar w:fldCharType="begin"/>
                  </w:r>
                  <w:r w:rsidR="00236B93" w:rsidRPr="00D54414">
                    <w:rPr>
                      <w:noProof/>
                    </w:rPr>
                    <w:instrText xml:space="preserve"> DATE \@ "M/d/yyyy" </w:instrText>
                  </w:r>
                  <w:r w:rsidRPr="00D54414">
                    <w:rPr>
                      <w:noProof/>
                    </w:rPr>
                    <w:fldChar w:fldCharType="separate"/>
                  </w:r>
                  <w:r w:rsidR="00DC2455">
                    <w:rPr>
                      <w:noProof/>
                    </w:rPr>
                    <w:t>9/29/2011</w:t>
                  </w:r>
                  <w:r w:rsidRPr="00D54414">
                    <w:rPr>
                      <w:noProof/>
                    </w:rPr>
                    <w:fldChar w:fldCharType="end"/>
                  </w:r>
                </w:p>
              </w:tc>
            </w:tr>
          </w:tbl>
          <w:p w:rsidR="00236B93" w:rsidRPr="00D54414" w:rsidRDefault="00236B93" w:rsidP="008074FA">
            <w:pPr>
              <w:rPr>
                <w:noProof/>
              </w:rPr>
            </w:pPr>
          </w:p>
        </w:tc>
        <w:tc>
          <w:tcPr>
            <w:tcW w:w="4050" w:type="dxa"/>
          </w:tcPr>
          <w:p w:rsidR="00236B93" w:rsidRPr="00D54414" w:rsidRDefault="00236B93" w:rsidP="008074FA">
            <w:pPr>
              <w:rPr>
                <w:noProof/>
              </w:rPr>
            </w:pPr>
          </w:p>
        </w:tc>
      </w:tr>
    </w:tbl>
    <w:p w:rsidR="00236B93" w:rsidRDefault="00236B93" w:rsidP="00061BD8">
      <w:pPr>
        <w:pStyle w:val="ppBodyText"/>
      </w:pPr>
    </w:p>
    <w:p w:rsidR="00057102" w:rsidRDefault="00061BD8" w:rsidP="00061BD8">
      <w:pPr>
        <w:pStyle w:val="Heading2"/>
        <w:rPr>
          <w:noProof/>
        </w:rPr>
      </w:pPr>
      <w:r w:rsidRPr="00D54414">
        <w:t>Contents</w:t>
      </w:r>
      <w:r w:rsidR="008D0DEF">
        <w:fldChar w:fldCharType="begin"/>
      </w:r>
      <w:r>
        <w:instrText xml:space="preserve">  </w:instrText>
      </w:r>
      <w:r w:rsidR="008D0DEF">
        <w:fldChar w:fldCharType="end"/>
      </w:r>
      <w:r w:rsidR="008D0DEF" w:rsidRPr="00D54414">
        <w:rPr>
          <w:rFonts w:ascii="Arial" w:hAnsi="Arial" w:cs="Arial"/>
          <w:caps/>
          <w:sz w:val="20"/>
        </w:rPr>
        <w:fldChar w:fldCharType="begin"/>
      </w:r>
      <w:r w:rsidRPr="00D54414">
        <w:instrText xml:space="preserve"> TOC \h \z \t "Heading 3,2,pp Topic,1,PP Procedure start,3" </w:instrText>
      </w:r>
      <w:r w:rsidR="008D0DEF" w:rsidRPr="00D54414">
        <w:rPr>
          <w:rFonts w:ascii="Arial" w:hAnsi="Arial" w:cs="Arial"/>
          <w:caps/>
          <w:sz w:val="20"/>
        </w:rPr>
        <w:fldChar w:fldCharType="separate"/>
      </w:r>
    </w:p>
    <w:p w:rsidR="00057102" w:rsidRDefault="00CC5D29">
      <w:pPr>
        <w:pStyle w:val="TOC1"/>
        <w:tabs>
          <w:tab w:val="right" w:leader="dot" w:pos="8828"/>
        </w:tabs>
        <w:rPr>
          <w:noProof/>
          <w:lang w:bidi="ar-SA"/>
        </w:rPr>
      </w:pPr>
      <w:hyperlink w:anchor="_Toc298923172" w:history="1">
        <w:r w:rsidR="00057102" w:rsidRPr="00DE6A40">
          <w:rPr>
            <w:rStyle w:val="Hyperlink"/>
            <w:noProof/>
          </w:rPr>
          <w:t>Overview</w:t>
        </w:r>
        <w:r w:rsidR="00057102">
          <w:rPr>
            <w:noProof/>
            <w:webHidden/>
          </w:rPr>
          <w:tab/>
        </w:r>
        <w:r w:rsidR="00057102">
          <w:rPr>
            <w:noProof/>
            <w:webHidden/>
          </w:rPr>
          <w:fldChar w:fldCharType="begin"/>
        </w:r>
        <w:r w:rsidR="00057102">
          <w:rPr>
            <w:noProof/>
            <w:webHidden/>
          </w:rPr>
          <w:instrText xml:space="preserve"> PAGEREF _Toc298923172 \h </w:instrText>
        </w:r>
        <w:r w:rsidR="00057102">
          <w:rPr>
            <w:noProof/>
            <w:webHidden/>
          </w:rPr>
        </w:r>
        <w:r w:rsidR="00057102">
          <w:rPr>
            <w:noProof/>
            <w:webHidden/>
          </w:rPr>
          <w:fldChar w:fldCharType="separate"/>
        </w:r>
        <w:r w:rsidR="00057102">
          <w:rPr>
            <w:noProof/>
            <w:webHidden/>
          </w:rPr>
          <w:t>2</w:t>
        </w:r>
        <w:r w:rsidR="00057102">
          <w:rPr>
            <w:noProof/>
            <w:webHidden/>
          </w:rPr>
          <w:fldChar w:fldCharType="end"/>
        </w:r>
      </w:hyperlink>
    </w:p>
    <w:p w:rsidR="00057102" w:rsidRDefault="00CC5D29">
      <w:pPr>
        <w:pStyle w:val="TOC1"/>
        <w:tabs>
          <w:tab w:val="right" w:leader="dot" w:pos="8828"/>
        </w:tabs>
        <w:rPr>
          <w:noProof/>
          <w:lang w:bidi="ar-SA"/>
        </w:rPr>
      </w:pPr>
      <w:hyperlink w:anchor="_Toc298923173" w:history="1">
        <w:r w:rsidR="00057102" w:rsidRPr="00DE6A40">
          <w:rPr>
            <w:rStyle w:val="Hyperlink"/>
            <w:noProof/>
          </w:rPr>
          <w:t>Get Started</w:t>
        </w:r>
        <w:r w:rsidR="00057102">
          <w:rPr>
            <w:noProof/>
            <w:webHidden/>
          </w:rPr>
          <w:tab/>
        </w:r>
        <w:r w:rsidR="00057102">
          <w:rPr>
            <w:noProof/>
            <w:webHidden/>
          </w:rPr>
          <w:fldChar w:fldCharType="begin"/>
        </w:r>
        <w:r w:rsidR="00057102">
          <w:rPr>
            <w:noProof/>
            <w:webHidden/>
          </w:rPr>
          <w:instrText xml:space="preserve"> PAGEREF _Toc298923173 \h </w:instrText>
        </w:r>
        <w:r w:rsidR="00057102">
          <w:rPr>
            <w:noProof/>
            <w:webHidden/>
          </w:rPr>
        </w:r>
        <w:r w:rsidR="00057102">
          <w:rPr>
            <w:noProof/>
            <w:webHidden/>
          </w:rPr>
          <w:fldChar w:fldCharType="separate"/>
        </w:r>
        <w:r w:rsidR="00057102">
          <w:rPr>
            <w:noProof/>
            <w:webHidden/>
          </w:rPr>
          <w:t>3</w:t>
        </w:r>
        <w:r w:rsidR="00057102">
          <w:rPr>
            <w:noProof/>
            <w:webHidden/>
          </w:rPr>
          <w:fldChar w:fldCharType="end"/>
        </w:r>
      </w:hyperlink>
    </w:p>
    <w:p w:rsidR="004762F8" w:rsidRDefault="008D0DEF" w:rsidP="00373F51">
      <w:pPr>
        <w:rPr>
          <w:rFonts w:asciiTheme="majorHAnsi" w:eastAsiaTheme="majorEastAsia" w:hAnsiTheme="majorHAnsi" w:cstheme="majorBidi"/>
          <w:b/>
          <w:bCs/>
          <w:color w:val="4F81BD" w:themeColor="accent1"/>
          <w:sz w:val="26"/>
          <w:szCs w:val="26"/>
        </w:rPr>
      </w:pPr>
      <w:r w:rsidRPr="00D54414">
        <w:rPr>
          <w:rFonts w:eastAsia="Batang"/>
          <w:noProof/>
          <w:lang w:eastAsia="ko-KR"/>
        </w:rPr>
        <w:fldChar w:fldCharType="end"/>
      </w:r>
      <w:r w:rsidR="004762F8">
        <w:br w:type="page"/>
      </w:r>
    </w:p>
    <w:bookmarkStart w:id="0" w:name="_Toc298923172" w:displacedByCustomXml="next"/>
    <w:sdt>
      <w:sdtPr>
        <w:alias w:val="Topic"/>
        <w:tag w:val="7f3b2875-8f0f-4219-a934-5503e3d0fa97"/>
        <w:id w:val="-125006720"/>
        <w:placeholder>
          <w:docPart w:val="DefaultPlaceholder_1082065158"/>
        </w:placeholder>
        <w:text/>
      </w:sdtPr>
      <w:sdtEndPr/>
      <w:sdtContent>
        <w:p w:rsidR="00B766B3" w:rsidRDefault="00E177C2" w:rsidP="00E177C2">
          <w:pPr>
            <w:pStyle w:val="ppTopic"/>
          </w:pPr>
          <w:r>
            <w:t>Overview</w:t>
          </w:r>
        </w:p>
      </w:sdtContent>
    </w:sdt>
    <w:bookmarkEnd w:id="0" w:displacedByCustomXml="prev"/>
    <w:p w:rsidR="00F95AE4" w:rsidRDefault="00F95AE4" w:rsidP="00F95AE4">
      <w:r>
        <w:t>Building a social game is a tough challenge. From the first iteration developers must plan for and deal with issues like high concurrency, real time interaction, and rapid growth. The Windows Azure Toolkit for Social Games provides you with the tools you need to ramp up your game development quickly on an architecture that will help you face future challenges. The toolkit leverages the power of Windows Azure and game development best practices to handle even the most demanding social games.</w:t>
      </w:r>
    </w:p>
    <w:p w:rsidR="008318D0" w:rsidRDefault="00F95AE4" w:rsidP="008318D0">
      <w:r>
        <w:t>Th</w:t>
      </w:r>
      <w:r w:rsidR="008318D0">
        <w:t xml:space="preserve">is version of the </w:t>
      </w:r>
      <w:r>
        <w:t xml:space="preserve">toolkit consists of </w:t>
      </w:r>
      <w:r w:rsidR="008318D0">
        <w:t xml:space="preserve">a generic game play service API, and </w:t>
      </w:r>
      <w:r w:rsidR="00D32933">
        <w:t xml:space="preserve">two sample games that consumes the operations exposed by the game service: </w:t>
      </w:r>
      <w:r w:rsidR="008318D0">
        <w:t>“Tic-Tac-Toe”</w:t>
      </w:r>
      <w:r w:rsidR="00D32933">
        <w:t xml:space="preserve"> a “Four in a Row”</w:t>
      </w:r>
      <w:r>
        <w:t xml:space="preserve">. The </w:t>
      </w:r>
      <w:r w:rsidR="008318D0">
        <w:t>game play service is</w:t>
      </w:r>
      <w:r>
        <w:t xml:space="preserve"> responsible for handling </w:t>
      </w:r>
      <w:r w:rsidR="008318D0">
        <w:t>the generic game operations like</w:t>
      </w:r>
      <w:r w:rsidR="00005209">
        <w:t xml:space="preserve"> user</w:t>
      </w:r>
      <w:r>
        <w:t xml:space="preserve"> </w:t>
      </w:r>
      <w:r w:rsidR="008318D0">
        <w:t xml:space="preserve">authentication, joining multiple players to a game, </w:t>
      </w:r>
      <w:r>
        <w:t xml:space="preserve">and </w:t>
      </w:r>
      <w:proofErr w:type="gramStart"/>
      <w:r>
        <w:t>persisting</w:t>
      </w:r>
      <w:proofErr w:type="gramEnd"/>
      <w:r>
        <w:t xml:space="preserve"> the game live state. </w:t>
      </w:r>
    </w:p>
    <w:p w:rsidR="0065567F" w:rsidRDefault="00F95AE4" w:rsidP="008318D0">
      <w:pPr>
        <w:rPr>
          <w:lang w:eastAsia="ko-KR"/>
        </w:rPr>
      </w:pPr>
      <w:r>
        <w:t>This guide will walk you through the steps for running the sample game locally using the Windows Azure emulator</w:t>
      </w:r>
      <w:r w:rsidR="00B97E89">
        <w:t>.</w:t>
      </w:r>
    </w:p>
    <w:p w:rsidR="009B7C6D" w:rsidRDefault="00AC2F9E" w:rsidP="00AC2F9E">
      <w:pPr>
        <w:pStyle w:val="Heading2"/>
        <w:rPr>
          <w:rFonts w:eastAsia="Arial Unicode MS"/>
          <w:noProof/>
        </w:rPr>
      </w:pPr>
      <w:r>
        <w:rPr>
          <w:rFonts w:eastAsia="Arial Unicode MS"/>
          <w:noProof/>
        </w:rPr>
        <w:t>Prerequisites</w:t>
      </w:r>
    </w:p>
    <w:p w:rsidR="00CD245C" w:rsidRDefault="00CD245C" w:rsidP="00CD245C">
      <w:pPr>
        <w:pStyle w:val="ppBodyText"/>
      </w:pPr>
      <w:r>
        <w:t xml:space="preserve">The following software is required to run this </w:t>
      </w:r>
      <w:r w:rsidR="0065567F">
        <w:t>toolkit</w:t>
      </w:r>
      <w:r>
        <w:t>:</w:t>
      </w:r>
    </w:p>
    <w:p w:rsidR="00CD245C" w:rsidRDefault="00CC5D29" w:rsidP="00CD245C">
      <w:pPr>
        <w:pStyle w:val="ppBulletList"/>
        <w:tabs>
          <w:tab w:val="clear" w:pos="1037"/>
          <w:tab w:val="num" w:pos="864"/>
        </w:tabs>
      </w:pPr>
      <w:hyperlink r:id="rId11" w:history="1">
        <w:r w:rsidR="00CD245C" w:rsidRPr="009F55FE">
          <w:rPr>
            <w:rStyle w:val="Hyperlink"/>
          </w:rPr>
          <w:t xml:space="preserve">Microsoft Visual </w:t>
        </w:r>
        <w:r w:rsidR="006362C7" w:rsidRPr="009F55FE">
          <w:rPr>
            <w:rStyle w:val="Hyperlink"/>
          </w:rPr>
          <w:t xml:space="preserve">Web Developer 2010 Express or Microsoft Visual </w:t>
        </w:r>
        <w:r w:rsidR="00CD245C" w:rsidRPr="009F55FE">
          <w:rPr>
            <w:rStyle w:val="Hyperlink"/>
          </w:rPr>
          <w:t>Studio 2010</w:t>
        </w:r>
      </w:hyperlink>
    </w:p>
    <w:p w:rsidR="00CD245C" w:rsidRDefault="00CC5D29" w:rsidP="00CD245C">
      <w:pPr>
        <w:pStyle w:val="ppBulletList"/>
        <w:rPr>
          <w:noProof/>
        </w:rPr>
      </w:pPr>
      <w:hyperlink r:id="rId12" w:history="1">
        <w:r w:rsidR="00CD245C" w:rsidRPr="009F55FE">
          <w:rPr>
            <w:rStyle w:val="Hyperlink"/>
            <w:noProof/>
          </w:rPr>
          <w:t>Microsoft .NET Framework 4.0</w:t>
        </w:r>
      </w:hyperlink>
    </w:p>
    <w:p w:rsidR="00EA0FAC" w:rsidRDefault="00EA0FAC" w:rsidP="00CD245C">
      <w:pPr>
        <w:pStyle w:val="ppBulletList"/>
        <w:rPr>
          <w:noProof/>
        </w:rPr>
      </w:pPr>
      <w:r>
        <w:rPr>
          <w:noProof/>
        </w:rPr>
        <w:t xml:space="preserve">Internet Information Services 7 </w:t>
      </w:r>
      <w:r w:rsidR="009F55FE">
        <w:rPr>
          <w:noProof/>
        </w:rPr>
        <w:t>, with ASP.NET Feature enabled</w:t>
      </w:r>
    </w:p>
    <w:p w:rsidR="0066389A" w:rsidRDefault="00CC5D29" w:rsidP="0066389A">
      <w:pPr>
        <w:pStyle w:val="ppBulletList"/>
        <w:rPr>
          <w:lang w:eastAsia="ko-KR"/>
        </w:rPr>
      </w:pPr>
      <w:hyperlink r:id="rId13" w:history="1">
        <w:r w:rsidR="005E6602">
          <w:rPr>
            <w:rStyle w:val="Hyperlink"/>
            <w:lang w:eastAsia="ko-KR"/>
          </w:rPr>
          <w:t>Windows Azure SDK and Tools for Visual Studio (September 2011) version 1.5</w:t>
        </w:r>
      </w:hyperlink>
      <w:r w:rsidR="0066389A">
        <w:rPr>
          <w:rStyle w:val="Hyperlink"/>
          <w:lang w:eastAsia="ko-KR"/>
        </w:rPr>
        <w:t xml:space="preserve"> </w:t>
      </w:r>
    </w:p>
    <w:p w:rsidR="0066389A" w:rsidRDefault="00CC5D29" w:rsidP="00CD245C">
      <w:pPr>
        <w:pStyle w:val="ppBulletList"/>
      </w:pPr>
      <w:hyperlink r:id="rId14" w:history="1">
        <w:r w:rsidR="0066389A" w:rsidRPr="009F55FE">
          <w:rPr>
            <w:rStyle w:val="Hyperlink"/>
          </w:rPr>
          <w:t>Microsoft SQL Server 2008 (Express edition or greater)</w:t>
        </w:r>
      </w:hyperlink>
    </w:p>
    <w:p w:rsidR="0066389A" w:rsidRPr="00825983" w:rsidRDefault="00CC5D29" w:rsidP="00CD245C">
      <w:pPr>
        <w:pStyle w:val="ppBulletList"/>
        <w:rPr>
          <w:rStyle w:val="Hyperlink"/>
          <w:color w:val="auto"/>
          <w:u w:val="none"/>
        </w:rPr>
      </w:pPr>
      <w:hyperlink r:id="rId15" w:history="1">
        <w:r w:rsidR="0066389A" w:rsidRPr="009F55FE">
          <w:rPr>
            <w:rStyle w:val="Hyperlink"/>
          </w:rPr>
          <w:t>Windows Identity Foundation Runtime</w:t>
        </w:r>
      </w:hyperlink>
    </w:p>
    <w:p w:rsidR="00825983" w:rsidRDefault="00825983" w:rsidP="00CD245C">
      <w:pPr>
        <w:pStyle w:val="ppBulletList"/>
      </w:pPr>
      <w:r w:rsidRPr="00825983">
        <w:t>An HTML 5 capable browser</w:t>
      </w:r>
      <w:r w:rsidR="00710138">
        <w:t xml:space="preserve"> </w:t>
      </w:r>
      <w:r>
        <w:t>– for example Internet Explorer 9</w:t>
      </w:r>
    </w:p>
    <w:p w:rsidR="00CD245C" w:rsidRDefault="00CD245C" w:rsidP="00CD245C">
      <w:pPr>
        <w:pStyle w:val="Heading2"/>
      </w:pPr>
      <w:bookmarkStart w:id="1" w:name="_Toc288126532"/>
      <w:bookmarkStart w:id="2" w:name="_Toc290300726"/>
      <w:r w:rsidRPr="008D5E90">
        <w:t>Learn</w:t>
      </w:r>
      <w:r>
        <w:t>ing</w:t>
      </w:r>
      <w:r w:rsidRPr="008D5E90">
        <w:t xml:space="preserve"> more about the Windows Azure Platform</w:t>
      </w:r>
      <w:bookmarkEnd w:id="1"/>
      <w:bookmarkEnd w:id="2"/>
    </w:p>
    <w:p w:rsidR="00B778BB" w:rsidRPr="00B778BB" w:rsidRDefault="00B778BB" w:rsidP="00B778BB">
      <w:r>
        <w:t xml:space="preserve">To learn more about the Windows Azure Platform </w:t>
      </w:r>
      <w:r w:rsidR="008074FA">
        <w:t xml:space="preserve">and </w:t>
      </w:r>
      <w:proofErr w:type="spellStart"/>
      <w:r w:rsidR="008074FA">
        <w:t>AppFabric</w:t>
      </w:r>
      <w:proofErr w:type="spellEnd"/>
      <w:r w:rsidR="008074FA">
        <w:t xml:space="preserve"> </w:t>
      </w:r>
      <w:r>
        <w:t>check these resources:</w:t>
      </w:r>
    </w:p>
    <w:p w:rsidR="00CD245C" w:rsidRDefault="00CD245C" w:rsidP="00CD245C">
      <w:pPr>
        <w:pStyle w:val="ppBulletList"/>
        <w:ind w:left="1037" w:hanging="360"/>
      </w:pPr>
      <w:r w:rsidRPr="009E2D90">
        <w:t xml:space="preserve">Complete the Hands-On Labs in the Windows Azure Platform Training Course online on </w:t>
      </w:r>
      <w:hyperlink r:id="rId16" w:history="1">
        <w:r w:rsidRPr="009E2D90">
          <w:rPr>
            <w:rStyle w:val="Hyperlink"/>
          </w:rPr>
          <w:t>MSDN</w:t>
        </w:r>
      </w:hyperlink>
      <w:r w:rsidRPr="009E2D90">
        <w:t>.</w:t>
      </w:r>
    </w:p>
    <w:p w:rsidR="00CD245C" w:rsidRPr="00F53CFB" w:rsidRDefault="00CD245C" w:rsidP="00CD245C">
      <w:pPr>
        <w:pStyle w:val="ppBulletList"/>
        <w:ind w:left="1037" w:hanging="360"/>
      </w:pPr>
      <w:r w:rsidRPr="00FC3F72">
        <w:t>Learn how to build applications with the Wind</w:t>
      </w:r>
      <w:r w:rsidR="00B778BB">
        <w:t xml:space="preserve">ows Azure Platform Training Kit you can </w:t>
      </w:r>
      <w:hyperlink r:id="rId17" w:history="1">
        <w:r>
          <w:rPr>
            <w:rStyle w:val="Hyperlink"/>
          </w:rPr>
          <w:t>Download Here</w:t>
        </w:r>
      </w:hyperlink>
      <w:r w:rsidR="00B778BB">
        <w:rPr>
          <w:rStyle w:val="Hyperlink"/>
        </w:rPr>
        <w:t>.</w:t>
      </w:r>
    </w:p>
    <w:p w:rsidR="00B766B3" w:rsidRPr="009B7C6D" w:rsidRDefault="00B766B3" w:rsidP="00B766B3">
      <w:pPr>
        <w:pStyle w:val="ppListEnd"/>
        <w:rPr>
          <w:noProof/>
          <w:highlight w:val="yellow"/>
        </w:rPr>
      </w:pPr>
    </w:p>
    <w:bookmarkStart w:id="3" w:name="_Toc298923173" w:displacedByCustomXml="next"/>
    <w:sdt>
      <w:sdtPr>
        <w:alias w:val="Topic"/>
        <w:tag w:val="88cf6f6a-1a47-4382-8ebb-f5b56d0b1fa1"/>
        <w:id w:val="-181210029"/>
        <w:placeholder>
          <w:docPart w:val="DefaultPlaceholder_1082065158"/>
        </w:placeholder>
        <w:text/>
      </w:sdtPr>
      <w:sdtEndPr/>
      <w:sdtContent>
        <w:p w:rsidR="00B766B3" w:rsidRDefault="009A5DEB" w:rsidP="00E177C2">
          <w:pPr>
            <w:pStyle w:val="ppTopic"/>
          </w:pPr>
          <w:r>
            <w:t>Get</w:t>
          </w:r>
          <w:r w:rsidR="00E177C2">
            <w:t xml:space="preserve"> Started</w:t>
          </w:r>
        </w:p>
      </w:sdtContent>
    </w:sdt>
    <w:bookmarkEnd w:id="3" w:displacedByCustomXml="prev"/>
    <w:p w:rsidR="0065567F" w:rsidRDefault="0065567F" w:rsidP="0065567F">
      <w:pPr>
        <w:pStyle w:val="ppBodyText"/>
        <w:numPr>
          <w:ilvl w:val="0"/>
          <w:numId w:val="0"/>
        </w:numPr>
        <w:rPr>
          <w:rFonts w:eastAsia="Arial Unicode MS"/>
          <w:lang w:val="en-NZ" w:bidi="ar-SA"/>
        </w:rPr>
      </w:pPr>
      <w:r>
        <w:rPr>
          <w:rFonts w:eastAsia="Arial Unicode MS"/>
          <w:lang w:val="en-NZ" w:bidi="ar-SA"/>
        </w:rPr>
        <w:lastRenderedPageBreak/>
        <w:t xml:space="preserve">To get started with the </w:t>
      </w:r>
      <w:r w:rsidR="000B434C" w:rsidRPr="000B434C">
        <w:rPr>
          <w:rFonts w:eastAsia="Arial Unicode MS"/>
          <w:lang w:val="en-NZ" w:bidi="ar-SA"/>
        </w:rPr>
        <w:t xml:space="preserve">Windows Azure Toolkit for Social Games </w:t>
      </w:r>
      <w:r>
        <w:rPr>
          <w:rFonts w:eastAsia="Arial Unicode MS"/>
          <w:lang w:val="en-NZ" w:bidi="ar-SA"/>
        </w:rPr>
        <w:t>you can run it locally using the Windows Azure compute emulator and your local SQL Server</w:t>
      </w:r>
      <w:r w:rsidR="00995869">
        <w:rPr>
          <w:rFonts w:eastAsia="Arial Unicode MS"/>
          <w:lang w:val="en-NZ" w:bidi="ar-SA"/>
        </w:rPr>
        <w:t>.</w:t>
      </w:r>
    </w:p>
    <w:p w:rsidR="00995869" w:rsidRPr="00EB1A15" w:rsidRDefault="00995869" w:rsidP="00995869">
      <w:pPr>
        <w:rPr>
          <w:b/>
        </w:rPr>
      </w:pPr>
      <w:r w:rsidRPr="00EB1A15">
        <w:rPr>
          <w:b/>
        </w:rPr>
        <w:t xml:space="preserve">Running the </w:t>
      </w:r>
      <w:r>
        <w:rPr>
          <w:b/>
        </w:rPr>
        <w:t>Setup</w:t>
      </w:r>
    </w:p>
    <w:p w:rsidR="00995869" w:rsidRDefault="00995869" w:rsidP="00995869">
      <w:pPr>
        <w:pStyle w:val="ppNumberList"/>
      </w:pPr>
      <w:r>
        <w:t xml:space="preserve">Run the </w:t>
      </w:r>
      <w:r>
        <w:rPr>
          <w:b/>
        </w:rPr>
        <w:t>Setup</w:t>
      </w:r>
      <w:r w:rsidRPr="003904FB">
        <w:rPr>
          <w:b/>
        </w:rPr>
        <w:t>.</w:t>
      </w:r>
      <w:r w:rsidR="00E23D02">
        <w:rPr>
          <w:b/>
        </w:rPr>
        <w:t>exe</w:t>
      </w:r>
      <w:r>
        <w:t xml:space="preserve"> </w:t>
      </w:r>
      <w:r w:rsidR="00A43131">
        <w:t>file</w:t>
      </w:r>
      <w:r>
        <w:t xml:space="preserve"> located in the root folder where you extracted the </w:t>
      </w:r>
      <w:r w:rsidR="00DD14FA">
        <w:t xml:space="preserve">toolkit </w:t>
      </w:r>
      <w:r>
        <w:t xml:space="preserve">package. Notice that this script requires administrator </w:t>
      </w:r>
      <w:r w:rsidRPr="005828C8">
        <w:rPr>
          <w:rFonts w:eastAsia="Times New Roman"/>
          <w:lang w:bidi="ar-SA"/>
        </w:rPr>
        <w:t>privileges</w:t>
      </w:r>
      <w:r>
        <w:t>.</w:t>
      </w:r>
    </w:p>
    <w:p w:rsidR="00995869" w:rsidRDefault="00825840" w:rsidP="00995869">
      <w:pPr>
        <w:pStyle w:val="ppNumberList"/>
      </w:pPr>
      <w:r>
        <w:t xml:space="preserve">The setup </w:t>
      </w:r>
      <w:r w:rsidR="00995869">
        <w:t>will launch the Content Installer. The Content Installer is designed to check your system to ensure that it is properly configured with all of the dependencies to build and use the sample.</w:t>
      </w:r>
    </w:p>
    <w:p w:rsidR="00995869" w:rsidRDefault="00995869" w:rsidP="00995869">
      <w:pPr>
        <w:pStyle w:val="ppNumberList"/>
      </w:pPr>
      <w:r>
        <w:t xml:space="preserve">The next step involves checking your machine for the required software and configuration. If you don’t have the required configuration or dependencies, then in some of the cases you will be provided with a link to download them, in other cases the Web Platform Installer will install them. </w:t>
      </w:r>
      <w:r>
        <w:rPr>
          <w:rFonts w:eastAsia="Times New Roman"/>
          <w:lang w:bidi="ar-SA"/>
        </w:rPr>
        <w:t xml:space="preserve">After installing a missing prerequisite, click </w:t>
      </w:r>
      <w:r>
        <w:rPr>
          <w:rFonts w:eastAsia="Times New Roman"/>
          <w:b/>
          <w:lang w:bidi="ar-SA"/>
        </w:rPr>
        <w:t>Refresh</w:t>
      </w:r>
      <w:r>
        <w:rPr>
          <w:rFonts w:eastAsia="Times New Roman"/>
          <w:lang w:bidi="ar-SA"/>
        </w:rPr>
        <w:t xml:space="preserve"> to initiate the detection process again. Once the detection process is complete and you have verified every prerequisite, click </w:t>
      </w:r>
      <w:r w:rsidR="00D1595B">
        <w:rPr>
          <w:rFonts w:eastAsia="Times New Roman"/>
          <w:b/>
          <w:lang w:bidi="ar-SA"/>
        </w:rPr>
        <w:t>Next</w:t>
      </w:r>
      <w:r>
        <w:rPr>
          <w:rFonts w:eastAsia="Times New Roman"/>
          <w:lang w:bidi="ar-SA"/>
        </w:rPr>
        <w:t xml:space="preserve"> to </w:t>
      </w:r>
      <w:r w:rsidR="00D1595B">
        <w:rPr>
          <w:rFonts w:eastAsia="Times New Roman"/>
          <w:lang w:bidi="ar-SA"/>
        </w:rPr>
        <w:t>continue</w:t>
      </w:r>
      <w:r>
        <w:rPr>
          <w:rFonts w:eastAsia="Times New Roman"/>
          <w:lang w:bidi="ar-SA"/>
        </w:rPr>
        <w:t>.</w:t>
      </w:r>
    </w:p>
    <w:p w:rsidR="00995869" w:rsidRDefault="00D1595B" w:rsidP="007B1E7C">
      <w:pPr>
        <w:pStyle w:val="ppFigureIndent"/>
        <w:rPr>
          <w:noProof/>
        </w:rPr>
      </w:pPr>
      <w:r>
        <w:rPr>
          <w:noProof/>
          <w:lang w:bidi="ar-SA"/>
        </w:rPr>
        <w:drawing>
          <wp:inline distT="0" distB="0" distL="0" distR="0" wp14:anchorId="27B36A88" wp14:editId="03CD4123">
            <wp:extent cx="5141177" cy="3819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42922" cy="3820822"/>
                    </a:xfrm>
                    <a:prstGeom prst="rect">
                      <a:avLst/>
                    </a:prstGeom>
                  </pic:spPr>
                </pic:pic>
              </a:graphicData>
            </a:graphic>
          </wp:inline>
        </w:drawing>
      </w:r>
    </w:p>
    <w:p w:rsidR="00995869" w:rsidRPr="00250528" w:rsidRDefault="00995869" w:rsidP="00995869">
      <w:pPr>
        <w:pStyle w:val="ppFigureNumberIndent"/>
      </w:pPr>
      <w:r w:rsidRPr="00250528">
        <w:t xml:space="preserve">Figure </w:t>
      </w:r>
      <w:r w:rsidR="00531BF4">
        <w:fldChar w:fldCharType="begin"/>
      </w:r>
      <w:r w:rsidR="00531BF4">
        <w:instrText xml:space="preserve"> SEQ Figure \* ARABIC </w:instrText>
      </w:r>
      <w:r w:rsidR="00531BF4">
        <w:fldChar w:fldCharType="separate"/>
      </w:r>
      <w:r w:rsidR="00531BF4">
        <w:rPr>
          <w:noProof/>
        </w:rPr>
        <w:t>1</w:t>
      </w:r>
      <w:r w:rsidR="00531BF4">
        <w:fldChar w:fldCharType="end"/>
      </w:r>
    </w:p>
    <w:p w:rsidR="00995869" w:rsidRDefault="00995869" w:rsidP="00995869">
      <w:pPr>
        <w:pStyle w:val="ppFigureCaptionIndent"/>
      </w:pPr>
      <w:r>
        <w:t>Checking Dependencies</w:t>
      </w:r>
    </w:p>
    <w:p w:rsidR="00517C2C" w:rsidRPr="00517C2C" w:rsidRDefault="00517C2C" w:rsidP="00517C2C">
      <w:pPr>
        <w:pStyle w:val="ppBodyTextIndent"/>
      </w:pPr>
    </w:p>
    <w:p w:rsidR="00517C2C" w:rsidRDefault="00517C2C" w:rsidP="00517C2C">
      <w:pPr>
        <w:pStyle w:val="ppNumberList"/>
      </w:pPr>
      <w:r>
        <w:t xml:space="preserve">Next, a setup </w:t>
      </w:r>
      <w:r w:rsidR="00555B56">
        <w:t xml:space="preserve">process </w:t>
      </w:r>
      <w:r>
        <w:t xml:space="preserve">will be executed to </w:t>
      </w:r>
      <w:r w:rsidR="0074736E">
        <w:t>create a database in your local SQL Server</w:t>
      </w:r>
      <w:r>
        <w:t>.</w:t>
      </w:r>
    </w:p>
    <w:p w:rsidR="006C1070" w:rsidRDefault="00DD14FA" w:rsidP="006E6C3E">
      <w:pPr>
        <w:pStyle w:val="ppFigureIndent"/>
      </w:pPr>
      <w:r w:rsidRPr="00DD14FA">
        <w:rPr>
          <w:noProof/>
          <w:lang w:bidi="ar-SA"/>
        </w:rPr>
        <w:lastRenderedPageBreak/>
        <w:drawing>
          <wp:inline distT="0" distB="0" distL="0" distR="0" wp14:anchorId="063FD3EE" wp14:editId="59B20F20">
            <wp:extent cx="5246979" cy="3038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50056" cy="3040257"/>
                    </a:xfrm>
                    <a:prstGeom prst="rect">
                      <a:avLst/>
                    </a:prstGeom>
                  </pic:spPr>
                </pic:pic>
              </a:graphicData>
            </a:graphic>
          </wp:inline>
        </w:drawing>
      </w:r>
    </w:p>
    <w:p w:rsidR="006C1070" w:rsidRPr="00250528" w:rsidRDefault="006C1070" w:rsidP="006C1070">
      <w:pPr>
        <w:pStyle w:val="ppFigureNumberIndent"/>
      </w:pPr>
      <w:r w:rsidRPr="00250528">
        <w:t xml:space="preserve">Figure </w:t>
      </w:r>
      <w:r w:rsidR="00531BF4">
        <w:fldChar w:fldCharType="begin"/>
      </w:r>
      <w:r w:rsidR="00531BF4">
        <w:instrText xml:space="preserve"> SEQ Figure \* ARABIC </w:instrText>
      </w:r>
      <w:r w:rsidR="00531BF4">
        <w:fldChar w:fldCharType="separate"/>
      </w:r>
      <w:r w:rsidR="00531BF4">
        <w:rPr>
          <w:noProof/>
        </w:rPr>
        <w:t>2</w:t>
      </w:r>
      <w:r w:rsidR="00531BF4">
        <w:fldChar w:fldCharType="end"/>
      </w:r>
    </w:p>
    <w:p w:rsidR="006C1070" w:rsidRDefault="006C1070" w:rsidP="006C1070">
      <w:pPr>
        <w:pStyle w:val="ppFigureCaptionIndent"/>
      </w:pPr>
      <w:r>
        <w:t>Setup scripts</w:t>
      </w:r>
    </w:p>
    <w:p w:rsidR="008E6A37" w:rsidRPr="008E6A37" w:rsidRDefault="008E6A37" w:rsidP="008E6A37">
      <w:pPr>
        <w:pStyle w:val="ppBodyTextIndent"/>
      </w:pPr>
    </w:p>
    <w:p w:rsidR="00DD4BCB" w:rsidRDefault="00DD4BCB" w:rsidP="00DD0D9D">
      <w:pPr>
        <w:pStyle w:val="ppBodyTextIndent"/>
        <w:numPr>
          <w:ilvl w:val="0"/>
          <w:numId w:val="0"/>
        </w:numPr>
        <w:ind w:left="720"/>
      </w:pPr>
      <w:r w:rsidRPr="00DD4BCB">
        <w:t xml:space="preserve">The setup </w:t>
      </w:r>
      <w:r w:rsidR="00555B56">
        <w:t xml:space="preserve">scripts </w:t>
      </w:r>
      <w:r w:rsidRPr="00DD4BCB">
        <w:t xml:space="preserve">will create a </w:t>
      </w:r>
      <w:proofErr w:type="spellStart"/>
      <w:r w:rsidR="009E149A">
        <w:t>SocialGames</w:t>
      </w:r>
      <w:proofErr w:type="spellEnd"/>
      <w:r w:rsidRPr="00DD4BCB">
        <w:t xml:space="preserve"> database using your local SQL Express server instance (.\</w:t>
      </w:r>
      <w:proofErr w:type="spellStart"/>
      <w:r w:rsidRPr="00DD4BCB">
        <w:t>SQLExpress</w:t>
      </w:r>
      <w:proofErr w:type="spellEnd"/>
      <w:r w:rsidRPr="00DD4BCB">
        <w:t xml:space="preserve">), </w:t>
      </w:r>
      <w:r w:rsidR="009E149A">
        <w:t>and</w:t>
      </w:r>
      <w:r w:rsidRPr="00DD4BCB">
        <w:t xml:space="preserve"> Windows Authentication to connect. If you want to use other SQL Server instance for the sample, you can edit the </w:t>
      </w:r>
      <w:r w:rsidRPr="00DD4BCB">
        <w:rPr>
          <w:b/>
        </w:rPr>
        <w:t>Configuration.xml</w:t>
      </w:r>
      <w:r w:rsidRPr="00DD4BCB">
        <w:t xml:space="preserve"> file, located under the root folder of this package, with Visual Studio.</w:t>
      </w:r>
    </w:p>
    <w:p w:rsidR="008E6A37" w:rsidRDefault="009E149A" w:rsidP="00DD0D9D">
      <w:pPr>
        <w:pStyle w:val="ppBodyTextIndent"/>
        <w:numPr>
          <w:ilvl w:val="0"/>
          <w:numId w:val="0"/>
        </w:numPr>
        <w:ind w:left="720"/>
      </w:pPr>
      <w:r>
        <w:t>Additionally</w:t>
      </w:r>
      <w:r w:rsidR="00DD4BCB">
        <w:t xml:space="preserve">, </w:t>
      </w:r>
      <w:r>
        <w:t>t</w:t>
      </w:r>
      <w:r w:rsidR="008E6A37">
        <w:t>he setup scripts will configure the sample to use the local Windows Azure Storage emulator. If you want to use a storage account</w:t>
      </w:r>
      <w:r w:rsidR="00AA3C84">
        <w:t>,</w:t>
      </w:r>
      <w:r w:rsidR="008E6A37">
        <w:t xml:space="preserve"> you can configure the account name and account key of the </w:t>
      </w:r>
      <w:proofErr w:type="spellStart"/>
      <w:r w:rsidR="008E6A37" w:rsidRPr="008E6A37">
        <w:rPr>
          <w:b/>
        </w:rPr>
        <w:t>WindowsAzureStorage</w:t>
      </w:r>
      <w:proofErr w:type="spellEnd"/>
      <w:r w:rsidR="008E6A37">
        <w:t xml:space="preserve"> setting</w:t>
      </w:r>
      <w:r w:rsidR="00B407B0">
        <w:t xml:space="preserve">, in the Configuration.xml file, </w:t>
      </w:r>
      <w:r w:rsidR="00B407B0" w:rsidRPr="008E6A37">
        <w:rPr>
          <w:rFonts w:eastAsia="Arial Unicode MS"/>
          <w:lang w:val="en-NZ" w:bidi="ar-SA"/>
        </w:rPr>
        <w:t>located under the root folder of this package,</w:t>
      </w:r>
      <w:r w:rsidR="00B407B0">
        <w:t xml:space="preserve"> with Visual Studio.</w:t>
      </w:r>
    </w:p>
    <w:p w:rsidR="00AA3C84" w:rsidRDefault="00AA3C84" w:rsidP="008E6A37">
      <w:pPr>
        <w:pStyle w:val="ppBodyTextIndent"/>
        <w:numPr>
          <w:ilvl w:val="0"/>
          <w:numId w:val="10"/>
        </w:numPr>
      </w:pPr>
      <w:r>
        <w:t>After changing the settings</w:t>
      </w:r>
      <w:r w:rsidR="009E149A">
        <w:t>,</w:t>
      </w:r>
      <w:r>
        <w:t xml:space="preserve"> please run the</w:t>
      </w:r>
      <w:r w:rsidR="00865D38">
        <w:t xml:space="preserve"> setup again.</w:t>
      </w:r>
    </w:p>
    <w:p w:rsidR="008E6A37" w:rsidRDefault="008E6A37" w:rsidP="008E6A37">
      <w:pPr>
        <w:pStyle w:val="ppCodeLanguageIndent"/>
      </w:pPr>
      <w:r>
        <w:t>XML</w:t>
      </w:r>
    </w:p>
    <w:p w:rsidR="008E6A37" w:rsidRPr="009E149A" w:rsidRDefault="008E6A37" w:rsidP="008E6A37">
      <w:pPr>
        <w:pStyle w:val="ppCodeIndent"/>
        <w:rPr>
          <w:rFonts w:eastAsiaTheme="minorHAnsi"/>
          <w:lang w:bidi="ar-SA"/>
        </w:rPr>
      </w:pPr>
      <w:r w:rsidRPr="008E6A37">
        <w:rPr>
          <w:rFonts w:eastAsiaTheme="minorHAnsi"/>
          <w:color w:val="0000FF"/>
          <w:lang w:bidi="ar-SA"/>
        </w:rPr>
        <w:t>&lt;</w:t>
      </w:r>
      <w:r w:rsidRPr="008E6A37">
        <w:rPr>
          <w:rFonts w:eastAsiaTheme="minorHAnsi"/>
          <w:color w:val="A31515"/>
          <w:lang w:bidi="ar-SA"/>
        </w:rPr>
        <w:t>Configuration</w:t>
      </w:r>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A31515"/>
          <w:lang w:bidi="ar-SA"/>
        </w:rPr>
        <w:t>Database</w:t>
      </w:r>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008000"/>
          <w:lang w:bidi="ar-SA"/>
        </w:rPr>
        <w:t xml:space="preserve"> e.g. '.\SQLEXPRESS' or 'yourserver.database.windows.net' </w:t>
      </w:r>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ServerName</w:t>
      </w:r>
      <w:proofErr w:type="spellEnd"/>
      <w:r w:rsidRPr="008E6A37">
        <w:rPr>
          <w:rFonts w:eastAsiaTheme="minorHAnsi"/>
          <w:color w:val="0000FF"/>
          <w:lang w:bidi="ar-SA"/>
        </w:rPr>
        <w:t>&gt;</w:t>
      </w:r>
      <w:r w:rsidRPr="008E6A37">
        <w:rPr>
          <w:rFonts w:eastAsiaTheme="minorHAnsi"/>
          <w:lang w:bidi="ar-SA"/>
        </w:rPr>
        <w:t>.\SQLEXPRESS</w:t>
      </w:r>
      <w:r w:rsidRPr="008E6A37">
        <w:rPr>
          <w:rFonts w:eastAsiaTheme="minorHAnsi"/>
          <w:color w:val="0000FF"/>
          <w:lang w:bidi="ar-SA"/>
        </w:rPr>
        <w:t>&lt;/</w:t>
      </w:r>
      <w:proofErr w:type="spellStart"/>
      <w:r w:rsidRPr="008E6A37">
        <w:rPr>
          <w:rFonts w:eastAsiaTheme="minorHAnsi"/>
          <w:color w:val="A31515"/>
          <w:lang w:bidi="ar-SA"/>
        </w:rPr>
        <w:t>ServerName</w:t>
      </w:r>
      <w:proofErr w:type="spellEnd"/>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DatabaseName</w:t>
      </w:r>
      <w:proofErr w:type="spellEnd"/>
      <w:r w:rsidRPr="008E6A37">
        <w:rPr>
          <w:rFonts w:eastAsiaTheme="minorHAnsi"/>
          <w:color w:val="0000FF"/>
          <w:lang w:bidi="ar-SA"/>
        </w:rPr>
        <w:t>&gt;</w:t>
      </w:r>
      <w:proofErr w:type="spellStart"/>
      <w:r>
        <w:rPr>
          <w:rFonts w:eastAsiaTheme="minorHAnsi"/>
          <w:lang w:bidi="ar-SA"/>
        </w:rPr>
        <w:t>SocialGames</w:t>
      </w:r>
      <w:proofErr w:type="spellEnd"/>
      <w:r w:rsidRPr="008E6A37">
        <w:rPr>
          <w:rFonts w:eastAsiaTheme="minorHAnsi"/>
          <w:color w:val="0000FF"/>
          <w:lang w:bidi="ar-SA"/>
        </w:rPr>
        <w:t>&lt;/</w:t>
      </w:r>
      <w:proofErr w:type="spellStart"/>
      <w:r w:rsidRPr="008E6A37">
        <w:rPr>
          <w:rFonts w:eastAsiaTheme="minorHAnsi"/>
          <w:color w:val="A31515"/>
          <w:lang w:bidi="ar-SA"/>
        </w:rPr>
        <w:t>DatabaseName</w:t>
      </w:r>
      <w:proofErr w:type="spellEnd"/>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A31515"/>
          <w:lang w:bidi="ar-SA"/>
        </w:rPr>
        <w:t>Username</w:t>
      </w:r>
      <w:r w:rsidRPr="008E6A37">
        <w:rPr>
          <w:rFonts w:eastAsiaTheme="minorHAnsi"/>
          <w:color w:val="0000FF"/>
          <w:lang w:bidi="ar-SA"/>
        </w:rPr>
        <w:t>&gt;&lt;/</w:t>
      </w:r>
      <w:r w:rsidRPr="008E6A37">
        <w:rPr>
          <w:rFonts w:eastAsiaTheme="minorHAnsi"/>
          <w:color w:val="A31515"/>
          <w:lang w:bidi="ar-SA"/>
        </w:rPr>
        <w:t>Username</w:t>
      </w:r>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A31515"/>
          <w:lang w:bidi="ar-SA"/>
        </w:rPr>
        <w:t>Password</w:t>
      </w:r>
      <w:r w:rsidRPr="008E6A37">
        <w:rPr>
          <w:rFonts w:eastAsiaTheme="minorHAnsi"/>
          <w:color w:val="0000FF"/>
          <w:lang w:bidi="ar-SA"/>
        </w:rPr>
        <w:t>&gt;&lt;/</w:t>
      </w:r>
      <w:r w:rsidRPr="008E6A37">
        <w:rPr>
          <w:rFonts w:eastAsiaTheme="minorHAnsi"/>
          <w:color w:val="A31515"/>
          <w:lang w:bidi="ar-SA"/>
        </w:rPr>
        <w:t>Password</w:t>
      </w:r>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A31515"/>
          <w:lang w:bidi="ar-SA"/>
        </w:rPr>
        <w:t>Database</w:t>
      </w:r>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WindowsAzureStorage</w:t>
      </w:r>
      <w:proofErr w:type="spellEnd"/>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008000"/>
          <w:lang w:bidi="ar-SA"/>
        </w:rPr>
        <w:t xml:space="preserve"> use empty values for local storage emulator </w:t>
      </w:r>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AccountName</w:t>
      </w:r>
      <w:proofErr w:type="spellEnd"/>
      <w:r w:rsidRPr="008E6A37">
        <w:rPr>
          <w:rFonts w:eastAsiaTheme="minorHAnsi"/>
          <w:color w:val="0000FF"/>
          <w:lang w:bidi="ar-SA"/>
        </w:rPr>
        <w:t>&gt;&lt;/</w:t>
      </w:r>
      <w:proofErr w:type="spellStart"/>
      <w:r w:rsidRPr="008E6A37">
        <w:rPr>
          <w:rFonts w:eastAsiaTheme="minorHAnsi"/>
          <w:color w:val="A31515"/>
          <w:lang w:bidi="ar-SA"/>
        </w:rPr>
        <w:t>AccountName</w:t>
      </w:r>
      <w:proofErr w:type="spellEnd"/>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AccountKey</w:t>
      </w:r>
      <w:proofErr w:type="spellEnd"/>
      <w:r w:rsidRPr="008E6A37">
        <w:rPr>
          <w:rFonts w:eastAsiaTheme="minorHAnsi"/>
          <w:color w:val="0000FF"/>
          <w:lang w:bidi="ar-SA"/>
        </w:rPr>
        <w:t>&gt;&lt;/</w:t>
      </w:r>
      <w:proofErr w:type="spellStart"/>
      <w:r w:rsidRPr="008E6A37">
        <w:rPr>
          <w:rFonts w:eastAsiaTheme="minorHAnsi"/>
          <w:color w:val="A31515"/>
          <w:lang w:bidi="ar-SA"/>
        </w:rPr>
        <w:t>AccountKey</w:t>
      </w:r>
      <w:proofErr w:type="spellEnd"/>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lastRenderedPageBreak/>
        <w:t xml:space="preserve">  &lt;/</w:t>
      </w:r>
      <w:proofErr w:type="spellStart"/>
      <w:r w:rsidRPr="008E6A37">
        <w:rPr>
          <w:rFonts w:eastAsiaTheme="minorHAnsi"/>
          <w:color w:val="A31515"/>
          <w:lang w:bidi="ar-SA"/>
        </w:rPr>
        <w:t>WindowsAzureStorage</w:t>
      </w:r>
      <w:proofErr w:type="spellEnd"/>
      <w:r w:rsidRPr="008E6A37">
        <w:rPr>
          <w:rFonts w:eastAsiaTheme="minorHAnsi"/>
          <w:color w:val="0000FF"/>
          <w:lang w:bidi="ar-SA"/>
        </w:rPr>
        <w:t>&gt;</w:t>
      </w:r>
    </w:p>
    <w:p w:rsidR="008E6A37" w:rsidRDefault="008E6A37" w:rsidP="008E6A37">
      <w:pPr>
        <w:pStyle w:val="ppCodeIndent"/>
        <w:rPr>
          <w:rFonts w:eastAsiaTheme="minorHAnsi"/>
          <w:color w:val="0000FF"/>
          <w:lang w:bidi="ar-SA"/>
        </w:rPr>
      </w:pPr>
      <w:r w:rsidRPr="008E6A37">
        <w:rPr>
          <w:rFonts w:eastAsiaTheme="minorHAnsi"/>
          <w:color w:val="0000FF"/>
          <w:lang w:bidi="ar-SA"/>
        </w:rPr>
        <w:t>&lt;/</w:t>
      </w:r>
      <w:r w:rsidRPr="008E6A37">
        <w:rPr>
          <w:rFonts w:eastAsiaTheme="minorHAnsi"/>
          <w:color w:val="A31515"/>
          <w:lang w:bidi="ar-SA"/>
        </w:rPr>
        <w:t>Configuration</w:t>
      </w:r>
      <w:r w:rsidRPr="008E6A37">
        <w:rPr>
          <w:rFonts w:eastAsiaTheme="minorHAnsi"/>
          <w:color w:val="0000FF"/>
          <w:lang w:bidi="ar-SA"/>
        </w:rPr>
        <w:t>&gt;</w:t>
      </w:r>
    </w:p>
    <w:p w:rsidR="00AC6EC6" w:rsidRPr="00AC6EC6" w:rsidRDefault="00AC6EC6" w:rsidP="00AC6EC6">
      <w:pPr>
        <w:pStyle w:val="ppListEnd"/>
      </w:pPr>
    </w:p>
    <w:p w:rsidR="00D17267" w:rsidRDefault="00D17267" w:rsidP="00D17267">
      <w:pPr>
        <w:rPr>
          <w:b/>
        </w:rPr>
      </w:pPr>
      <w:r w:rsidRPr="00EB1A15">
        <w:rPr>
          <w:b/>
        </w:rPr>
        <w:t>Running the Sample</w:t>
      </w:r>
      <w:r w:rsidR="000A2CC4">
        <w:rPr>
          <w:b/>
        </w:rPr>
        <w:t>s</w:t>
      </w:r>
    </w:p>
    <w:p w:rsidR="00D17267" w:rsidRDefault="00D17267" w:rsidP="00D17267">
      <w:pPr>
        <w:pStyle w:val="ppNumberList"/>
      </w:pPr>
      <w:r w:rsidRPr="002314BF">
        <w:t xml:space="preserve">Open </w:t>
      </w:r>
      <w:r w:rsidRPr="00C31B41">
        <w:t>Visual Studio</w:t>
      </w:r>
      <w:r w:rsidRPr="00E83534">
        <w:t xml:space="preserve"> </w:t>
      </w:r>
      <w:r>
        <w:t xml:space="preserve">as </w:t>
      </w:r>
      <w:r w:rsidRPr="002314BF">
        <w:t>administrator from</w:t>
      </w:r>
      <w:r w:rsidRPr="00E83534">
        <w:t xml:space="preserve"> </w:t>
      </w:r>
      <w:r w:rsidRPr="00E83534">
        <w:rPr>
          <w:b/>
        </w:rPr>
        <w:t>Start</w:t>
      </w:r>
      <w:r w:rsidRPr="00E83534">
        <w:t xml:space="preserve"> | </w:t>
      </w:r>
      <w:r w:rsidRPr="00E83534">
        <w:rPr>
          <w:b/>
        </w:rPr>
        <w:t>All Programs</w:t>
      </w:r>
      <w:r w:rsidRPr="00E83534">
        <w:t xml:space="preserve"> | </w:t>
      </w:r>
      <w:r w:rsidRPr="00E83534">
        <w:rPr>
          <w:b/>
        </w:rPr>
        <w:t>Microsoft Visual Studio 2010</w:t>
      </w:r>
      <w:r w:rsidRPr="00E83534">
        <w:t xml:space="preserve"> </w:t>
      </w:r>
      <w:r w:rsidRPr="002314BF">
        <w:t xml:space="preserve">by right clicking the </w:t>
      </w:r>
      <w:r w:rsidRPr="00E83534">
        <w:t xml:space="preserve">Microsoft Visual Studio 2010 </w:t>
      </w:r>
      <w:r w:rsidRPr="002314BF">
        <w:t xml:space="preserve">shortcut and choosing </w:t>
      </w:r>
      <w:r w:rsidRPr="00E83534">
        <w:rPr>
          <w:b/>
        </w:rPr>
        <w:t>Run as administrator</w:t>
      </w:r>
      <w:r w:rsidRPr="002314BF">
        <w:t>.</w:t>
      </w:r>
    </w:p>
    <w:p w:rsidR="00D17267" w:rsidRDefault="00D17267" w:rsidP="00D17267">
      <w:pPr>
        <w:pStyle w:val="ppNumberList"/>
      </w:pPr>
      <w:r>
        <w:t xml:space="preserve">Using Visual Studio, open the </w:t>
      </w:r>
      <w:r w:rsidR="00635950">
        <w:rPr>
          <w:b/>
        </w:rPr>
        <w:t>SocialGames.sl</w:t>
      </w:r>
      <w:r w:rsidRPr="00E83534">
        <w:rPr>
          <w:b/>
        </w:rPr>
        <w:t>n</w:t>
      </w:r>
      <w:r>
        <w:t xml:space="preserve"> solution located under the </w:t>
      </w:r>
      <w:r w:rsidRPr="00E83534">
        <w:rPr>
          <w:b/>
        </w:rPr>
        <w:t>code</w:t>
      </w:r>
      <w:r>
        <w:t xml:space="preserve"> folder of this sample.</w:t>
      </w:r>
    </w:p>
    <w:p w:rsidR="00D17267" w:rsidRDefault="00D17267" w:rsidP="00D17267">
      <w:pPr>
        <w:pStyle w:val="ppNumberList"/>
      </w:pPr>
      <w:r>
        <w:t xml:space="preserve">Make sure that the </w:t>
      </w:r>
      <w:proofErr w:type="spellStart"/>
      <w:r w:rsidR="00635950">
        <w:rPr>
          <w:b/>
        </w:rPr>
        <w:t>SocialGames</w:t>
      </w:r>
      <w:r w:rsidR="006C1070" w:rsidRPr="006C1070">
        <w:rPr>
          <w:b/>
        </w:rPr>
        <w:t>.C</w:t>
      </w:r>
      <w:r w:rsidRPr="006C1070">
        <w:rPr>
          <w:b/>
        </w:rPr>
        <w:t>loud</w:t>
      </w:r>
      <w:proofErr w:type="spellEnd"/>
      <w:r>
        <w:t xml:space="preserve"> project is selected as the </w:t>
      </w:r>
      <w:proofErr w:type="spellStart"/>
      <w:r>
        <w:t>StartUp</w:t>
      </w:r>
      <w:proofErr w:type="spellEnd"/>
      <w:r>
        <w:t xml:space="preserve"> project (shown in </w:t>
      </w:r>
      <w:r w:rsidRPr="00E83534">
        <w:rPr>
          <w:b/>
        </w:rPr>
        <w:t>bold</w:t>
      </w:r>
      <w:r>
        <w:t>).</w:t>
      </w:r>
    </w:p>
    <w:p w:rsidR="00D17267" w:rsidRDefault="00042C24" w:rsidP="00D17267">
      <w:pPr>
        <w:pStyle w:val="ppFigureIndent"/>
      </w:pPr>
      <w:r w:rsidRPr="00042C24">
        <w:rPr>
          <w:noProof/>
          <w:lang w:bidi="ar-SA"/>
        </w:rPr>
        <w:drawing>
          <wp:inline distT="0" distB="0" distL="0" distR="0" wp14:anchorId="0FB270E6" wp14:editId="4BA1CE71">
            <wp:extent cx="3009524" cy="3123810"/>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09524" cy="3123810"/>
                    </a:xfrm>
                    <a:prstGeom prst="rect">
                      <a:avLst/>
                    </a:prstGeom>
                  </pic:spPr>
                </pic:pic>
              </a:graphicData>
            </a:graphic>
          </wp:inline>
        </w:drawing>
      </w:r>
    </w:p>
    <w:p w:rsidR="00D17267" w:rsidRPr="00250528" w:rsidRDefault="00D17267" w:rsidP="00D17267">
      <w:pPr>
        <w:pStyle w:val="ppFigureNumberIndent"/>
      </w:pPr>
      <w:r w:rsidRPr="00250528">
        <w:t xml:space="preserve">Figure </w:t>
      </w:r>
      <w:r w:rsidR="00531BF4">
        <w:fldChar w:fldCharType="begin"/>
      </w:r>
      <w:r w:rsidR="00531BF4">
        <w:instrText xml:space="preserve"> SEQ Figure \* ARABIC </w:instrText>
      </w:r>
      <w:r w:rsidR="00531BF4">
        <w:fldChar w:fldCharType="separate"/>
      </w:r>
      <w:r w:rsidR="00531BF4">
        <w:rPr>
          <w:noProof/>
        </w:rPr>
        <w:t>3</w:t>
      </w:r>
      <w:r w:rsidR="00531BF4">
        <w:fldChar w:fldCharType="end"/>
      </w:r>
    </w:p>
    <w:p w:rsidR="00D17267" w:rsidRDefault="00D17267" w:rsidP="00D17267">
      <w:pPr>
        <w:pStyle w:val="ppFigureCaptionIndent"/>
      </w:pPr>
      <w:r>
        <w:t xml:space="preserve">The </w:t>
      </w:r>
      <w:proofErr w:type="spellStart"/>
      <w:r w:rsidR="00635950">
        <w:t>SocialGames</w:t>
      </w:r>
      <w:proofErr w:type="spellEnd"/>
      <w:r>
        <w:t xml:space="preserve"> solution</w:t>
      </w:r>
    </w:p>
    <w:p w:rsidR="00D17267" w:rsidRDefault="00D17267" w:rsidP="00D17267">
      <w:pPr>
        <w:pStyle w:val="ppBodyTextIndent"/>
      </w:pPr>
    </w:p>
    <w:p w:rsidR="00D17267" w:rsidRDefault="00D17267" w:rsidP="00D17267">
      <w:pPr>
        <w:pStyle w:val="ppNumberList"/>
      </w:pPr>
      <w:r>
        <w:t xml:space="preserve">Press </w:t>
      </w:r>
      <w:r w:rsidR="00DB0B78" w:rsidRPr="00DB0B78">
        <w:rPr>
          <w:b/>
        </w:rPr>
        <w:t>CTRL+</w:t>
      </w:r>
      <w:r w:rsidRPr="00DB0B78">
        <w:rPr>
          <w:b/>
        </w:rPr>
        <w:t>F5</w:t>
      </w:r>
      <w:r>
        <w:t xml:space="preserve"> to build and deploy the application to the compute emulator. Your default Web browser should open</w:t>
      </w:r>
      <w:r w:rsidR="00FA2B27">
        <w:t xml:space="preserve"> pointing to </w:t>
      </w:r>
      <w:hyperlink r:id="rId21" w:history="1">
        <w:r w:rsidR="00FA2B27" w:rsidRPr="00D32900">
          <w:rPr>
            <w:rStyle w:val="Hyperlink"/>
          </w:rPr>
          <w:t>http://127.0.0.1:81/</w:t>
        </w:r>
      </w:hyperlink>
      <w:r w:rsidR="00FA2B27">
        <w:t xml:space="preserve"> and showing the </w:t>
      </w:r>
      <w:r w:rsidR="00DB0B78">
        <w:t xml:space="preserve">Social </w:t>
      </w:r>
      <w:r w:rsidR="000B3521">
        <w:t xml:space="preserve">Gaming Examples </w:t>
      </w:r>
      <w:r w:rsidR="00FA2B27">
        <w:t xml:space="preserve">home page. </w:t>
      </w:r>
    </w:p>
    <w:p w:rsidR="00AC6EC6" w:rsidRDefault="00517C2C" w:rsidP="00517C2C">
      <w:pPr>
        <w:pStyle w:val="ppNoteIndent"/>
      </w:pPr>
      <w:r w:rsidRPr="00EB05D5">
        <w:rPr>
          <w:b/>
        </w:rPr>
        <w:t>Note:</w:t>
      </w:r>
      <w:r>
        <w:t xml:space="preserve"> </w:t>
      </w:r>
      <w:r w:rsidR="00AC6EC6">
        <w:t>By default, the application is configured to use port 81, so you should make sure this port is free before running the application.</w:t>
      </w:r>
    </w:p>
    <w:p w:rsidR="00517C2C" w:rsidRDefault="00517C2C" w:rsidP="007765D2">
      <w:pPr>
        <w:pStyle w:val="ppBodyTextIndent"/>
      </w:pPr>
    </w:p>
    <w:p w:rsidR="000B3521" w:rsidRPr="000B3521" w:rsidRDefault="00801BEC" w:rsidP="000B3521">
      <w:pPr>
        <w:pStyle w:val="ppFigureIndent"/>
      </w:pPr>
      <w:r w:rsidRPr="00801BEC">
        <w:rPr>
          <w:noProof/>
          <w:lang w:bidi="ar-SA"/>
        </w:rPr>
        <w:lastRenderedPageBreak/>
        <w:drawing>
          <wp:inline distT="0" distB="0" distL="0" distR="0" wp14:anchorId="5E2C4A00" wp14:editId="641FC49B">
            <wp:extent cx="5349600" cy="385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49600" cy="3859200"/>
                    </a:xfrm>
                    <a:prstGeom prst="rect">
                      <a:avLst/>
                    </a:prstGeom>
                  </pic:spPr>
                </pic:pic>
              </a:graphicData>
            </a:graphic>
          </wp:inline>
        </w:drawing>
      </w:r>
    </w:p>
    <w:p w:rsidR="00F11691" w:rsidRPr="00250528" w:rsidRDefault="00F11691" w:rsidP="00F11691">
      <w:pPr>
        <w:pStyle w:val="ppFigureNumberIndent"/>
      </w:pPr>
      <w:r w:rsidRPr="00250528">
        <w:t xml:space="preserve">Figure </w:t>
      </w:r>
      <w:r w:rsidR="00531BF4">
        <w:fldChar w:fldCharType="begin"/>
      </w:r>
      <w:r w:rsidR="00531BF4">
        <w:instrText xml:space="preserve"> SEQ Figure \* ARABIC </w:instrText>
      </w:r>
      <w:r w:rsidR="00531BF4">
        <w:fldChar w:fldCharType="separate"/>
      </w:r>
      <w:r w:rsidR="00531BF4">
        <w:rPr>
          <w:noProof/>
        </w:rPr>
        <w:t>4</w:t>
      </w:r>
      <w:r w:rsidR="00531BF4">
        <w:fldChar w:fldCharType="end"/>
      </w:r>
    </w:p>
    <w:p w:rsidR="00F11691" w:rsidRDefault="00DB0B78" w:rsidP="00F11691">
      <w:pPr>
        <w:pStyle w:val="ppFigureCaptionIndent"/>
      </w:pPr>
      <w:r>
        <w:t xml:space="preserve">Social </w:t>
      </w:r>
      <w:r w:rsidR="000B3521">
        <w:t xml:space="preserve">Gaming Examples </w:t>
      </w:r>
      <w:r w:rsidR="00916643">
        <w:t>home page</w:t>
      </w:r>
    </w:p>
    <w:p w:rsidR="00F11691" w:rsidRPr="00F11691" w:rsidRDefault="00F11691" w:rsidP="00F11691">
      <w:pPr>
        <w:pStyle w:val="ppBodyTextIndent"/>
      </w:pPr>
    </w:p>
    <w:p w:rsidR="00801BEC" w:rsidRDefault="00801BEC" w:rsidP="00801BEC">
      <w:pPr>
        <w:pStyle w:val="ppNumberList"/>
      </w:pPr>
      <w:r>
        <w:t xml:space="preserve">Click on </w:t>
      </w:r>
      <w:r w:rsidRPr="00801BEC">
        <w:rPr>
          <w:b/>
        </w:rPr>
        <w:t>Log On</w:t>
      </w:r>
      <w:r>
        <w:t xml:space="preserve"> to authenticate. You will be redirected to the login page.</w:t>
      </w:r>
    </w:p>
    <w:p w:rsidR="00DB0B78" w:rsidRDefault="00AC6ADC" w:rsidP="00D17267">
      <w:pPr>
        <w:pStyle w:val="ppNumberList"/>
      </w:pPr>
      <w:r>
        <w:t>Login with Windows Live Id or Facebook:</w:t>
      </w:r>
    </w:p>
    <w:p w:rsidR="00AC6ADC" w:rsidRDefault="00193B9D" w:rsidP="005E6602">
      <w:pPr>
        <w:pStyle w:val="ppFigureIndent"/>
      </w:pPr>
      <w:r w:rsidRPr="00193B9D">
        <w:rPr>
          <w:noProof/>
          <w:lang w:bidi="ar-SA"/>
        </w:rPr>
        <w:lastRenderedPageBreak/>
        <w:drawing>
          <wp:inline distT="0" distB="0" distL="0" distR="0" wp14:anchorId="4CB696E1" wp14:editId="13C70AEF">
            <wp:extent cx="5349600" cy="373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49600" cy="3733200"/>
                    </a:xfrm>
                    <a:prstGeom prst="rect">
                      <a:avLst/>
                    </a:prstGeom>
                  </pic:spPr>
                </pic:pic>
              </a:graphicData>
            </a:graphic>
          </wp:inline>
        </w:drawing>
      </w:r>
    </w:p>
    <w:p w:rsidR="008B7036" w:rsidRPr="00250528" w:rsidRDefault="008B7036" w:rsidP="008B7036">
      <w:pPr>
        <w:pStyle w:val="ppFigureNumberIndent"/>
      </w:pPr>
      <w:r w:rsidRPr="00250528">
        <w:t xml:space="preserve">Figure </w:t>
      </w:r>
      <w:r w:rsidR="00531BF4">
        <w:fldChar w:fldCharType="begin"/>
      </w:r>
      <w:r w:rsidR="00531BF4">
        <w:instrText xml:space="preserve"> SEQ Figure \* ARABIC </w:instrText>
      </w:r>
      <w:r w:rsidR="00531BF4">
        <w:fldChar w:fldCharType="separate"/>
      </w:r>
      <w:r w:rsidR="00531BF4">
        <w:rPr>
          <w:noProof/>
        </w:rPr>
        <w:t>5</w:t>
      </w:r>
      <w:r w:rsidR="00531BF4">
        <w:fldChar w:fldCharType="end"/>
      </w:r>
    </w:p>
    <w:p w:rsidR="008B7036" w:rsidRDefault="008B7036" w:rsidP="008B7036">
      <w:pPr>
        <w:pStyle w:val="ppFigureCaptionIndent"/>
      </w:pPr>
      <w:r>
        <w:t>Login page</w:t>
      </w:r>
    </w:p>
    <w:p w:rsidR="008B7036" w:rsidRDefault="008B7036" w:rsidP="005E6602">
      <w:pPr>
        <w:pStyle w:val="ppBodyTextIndent"/>
      </w:pPr>
    </w:p>
    <w:p w:rsidR="00296075" w:rsidRDefault="00296075" w:rsidP="00296075">
      <w:pPr>
        <w:pStyle w:val="ppNoteIndent"/>
      </w:pPr>
      <w:r w:rsidRPr="00057102">
        <w:rPr>
          <w:b/>
        </w:rPr>
        <w:t xml:space="preserve">Note: </w:t>
      </w:r>
      <w:r>
        <w:t xml:space="preserve">This sample uses a pre-configured </w:t>
      </w:r>
      <w:proofErr w:type="spellStart"/>
      <w:r>
        <w:t>AppFabric</w:t>
      </w:r>
      <w:proofErr w:type="spellEnd"/>
      <w:r>
        <w:t xml:space="preserve"> Access Control Service for managing user identity and access control. If you have a Windows Azure account and you want to use your own service you can do so, by updating the settings in the </w:t>
      </w:r>
      <w:proofErr w:type="spellStart"/>
      <w:r>
        <w:t>Web.config</w:t>
      </w:r>
      <w:proofErr w:type="spellEnd"/>
      <w:r>
        <w:t xml:space="preserve"> file </w:t>
      </w:r>
      <w:r w:rsidR="008B7036">
        <w:t xml:space="preserve">of the </w:t>
      </w:r>
      <w:proofErr w:type="spellStart"/>
      <w:r>
        <w:t>SocialGames.</w:t>
      </w:r>
      <w:r w:rsidR="008B7036">
        <w:t>Web</w:t>
      </w:r>
      <w:proofErr w:type="spellEnd"/>
      <w:r w:rsidR="008B7036">
        <w:t xml:space="preserve"> project</w:t>
      </w:r>
      <w:r>
        <w:t xml:space="preserve"> and the </w:t>
      </w:r>
      <w:proofErr w:type="spellStart"/>
      <w:r>
        <w:t>ServiceConfiguration.cscfg</w:t>
      </w:r>
      <w:proofErr w:type="spellEnd"/>
      <w:r>
        <w:t xml:space="preserve"> file </w:t>
      </w:r>
      <w:r w:rsidR="00042C24">
        <w:t xml:space="preserve">in </w:t>
      </w:r>
      <w:proofErr w:type="spellStart"/>
      <w:r w:rsidR="00042C24">
        <w:t>SocialGames.Cloud</w:t>
      </w:r>
      <w:proofErr w:type="spellEnd"/>
      <w:r>
        <w:t>.</w:t>
      </w:r>
    </w:p>
    <w:p w:rsidR="008B7036" w:rsidRDefault="008B7036" w:rsidP="008B7036">
      <w:pPr>
        <w:pStyle w:val="ppNumberList"/>
        <w:numPr>
          <w:ilvl w:val="0"/>
          <w:numId w:val="0"/>
        </w:numPr>
        <w:ind w:left="754"/>
      </w:pPr>
    </w:p>
    <w:p w:rsidR="00801BEC" w:rsidRDefault="00801BEC" w:rsidP="00801BEC">
      <w:pPr>
        <w:pStyle w:val="ppNumberList"/>
      </w:pPr>
      <w:r>
        <w:t xml:space="preserve">Click on the </w:t>
      </w:r>
      <w:r>
        <w:rPr>
          <w:b/>
        </w:rPr>
        <w:t>Profile</w:t>
      </w:r>
      <w:r>
        <w:t xml:space="preserve"> menu option. Change your display name to something else</w:t>
      </w:r>
      <w:r w:rsidR="00153013">
        <w:t>.</w:t>
      </w:r>
    </w:p>
    <w:p w:rsidR="00153013" w:rsidRDefault="00531BF4" w:rsidP="00531BF4">
      <w:pPr>
        <w:pStyle w:val="ppFigureIndent"/>
      </w:pPr>
      <w:r w:rsidRPr="00531BF4">
        <w:rPr>
          <w:noProof/>
          <w:lang w:bidi="ar-SA"/>
        </w:rPr>
        <w:lastRenderedPageBreak/>
        <w:drawing>
          <wp:inline distT="0" distB="0" distL="0" distR="0" wp14:anchorId="34913D47" wp14:editId="42E8A37C">
            <wp:extent cx="5349600" cy="385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49600" cy="3859200"/>
                    </a:xfrm>
                    <a:prstGeom prst="rect">
                      <a:avLst/>
                    </a:prstGeom>
                  </pic:spPr>
                </pic:pic>
              </a:graphicData>
            </a:graphic>
          </wp:inline>
        </w:drawing>
      </w:r>
    </w:p>
    <w:p w:rsidR="00531BF4" w:rsidRDefault="00531BF4" w:rsidP="00531BF4">
      <w:pPr>
        <w:pStyle w:val="ppFigureNumberIndent"/>
      </w:pPr>
      <w:r>
        <w:t xml:space="preserve">Figure </w:t>
      </w:r>
      <w:r>
        <w:fldChar w:fldCharType="begin"/>
      </w:r>
      <w:r>
        <w:instrText xml:space="preserve"> SEQ Figure \* ARABIC </w:instrText>
      </w:r>
      <w:r>
        <w:fldChar w:fldCharType="separate"/>
      </w:r>
      <w:r>
        <w:rPr>
          <w:noProof/>
        </w:rPr>
        <w:t>6</w:t>
      </w:r>
      <w:r>
        <w:fldChar w:fldCharType="end"/>
      </w:r>
    </w:p>
    <w:p w:rsidR="00531BF4" w:rsidRDefault="00223F0D" w:rsidP="00531BF4">
      <w:pPr>
        <w:pStyle w:val="ppFigureCaptionIndent"/>
      </w:pPr>
      <w:r>
        <w:t>Profile page</w:t>
      </w:r>
    </w:p>
    <w:p w:rsidR="00223F0D" w:rsidRDefault="00223F0D" w:rsidP="00400BC4">
      <w:pPr>
        <w:pStyle w:val="ppBodyTextIndent"/>
      </w:pPr>
    </w:p>
    <w:p w:rsidR="00400BC4" w:rsidRPr="00400BC4" w:rsidRDefault="00400BC4" w:rsidP="00400BC4">
      <w:pPr>
        <w:pStyle w:val="ppNoteIndent"/>
        <w:rPr>
          <w:b/>
        </w:rPr>
      </w:pPr>
      <w:r w:rsidRPr="00400BC4">
        <w:rPr>
          <w:b/>
        </w:rPr>
        <w:t xml:space="preserve">Note: </w:t>
      </w:r>
      <w:r w:rsidRPr="00400BC4">
        <w:t>For</w:t>
      </w:r>
      <w:r>
        <w:t xml:space="preserve"> Live ID users, the display name shown by default </w:t>
      </w:r>
      <w:r w:rsidR="0062771D">
        <w:t>is</w:t>
      </w:r>
      <w:r>
        <w:t xml:space="preserve"> empty the first time they authenticate. This is because there is no claim associated to the Live ID user name in the </w:t>
      </w:r>
      <w:r w:rsidR="002927B6">
        <w:t>ACS namespace configuration</w:t>
      </w:r>
      <w:r>
        <w:t>. You should</w:t>
      </w:r>
      <w:r w:rsidR="002927B6">
        <w:t xml:space="preserve"> </w:t>
      </w:r>
      <w:r w:rsidR="00796BAA">
        <w:t>update</w:t>
      </w:r>
      <w:r>
        <w:t xml:space="preserve"> the d</w:t>
      </w:r>
      <w:r w:rsidR="002927B6">
        <w:t>isplay name</w:t>
      </w:r>
      <w:r w:rsidR="00796BAA">
        <w:t xml:space="preserve"> manually</w:t>
      </w:r>
      <w:r w:rsidR="002927B6">
        <w:t xml:space="preserve"> in the P</w:t>
      </w:r>
      <w:r>
        <w:t>rofile page.</w:t>
      </w:r>
    </w:p>
    <w:p w:rsidR="00400BC4" w:rsidRPr="00223F0D" w:rsidRDefault="00400BC4" w:rsidP="00400BC4">
      <w:pPr>
        <w:pStyle w:val="ppBodyTextIndent"/>
      </w:pPr>
    </w:p>
    <w:p w:rsidR="009423D9" w:rsidRDefault="008B7036" w:rsidP="00D17267">
      <w:pPr>
        <w:pStyle w:val="ppNumberList"/>
      </w:pPr>
      <w:r>
        <w:t xml:space="preserve">The browser is redirected </w:t>
      </w:r>
      <w:r w:rsidR="00193B9D">
        <w:t xml:space="preserve">back to the Tic </w:t>
      </w:r>
      <w:proofErr w:type="spellStart"/>
      <w:proofErr w:type="gramStart"/>
      <w:r w:rsidR="00193B9D">
        <w:t>Tac</w:t>
      </w:r>
      <w:proofErr w:type="spellEnd"/>
      <w:proofErr w:type="gramEnd"/>
      <w:r w:rsidR="00193B9D">
        <w:t xml:space="preserve"> Toe </w:t>
      </w:r>
      <w:r>
        <w:t xml:space="preserve">invite page. </w:t>
      </w:r>
      <w:r w:rsidR="009423D9">
        <w:t xml:space="preserve">Copy the invite </w:t>
      </w:r>
      <w:r w:rsidR="00DD5190">
        <w:t>URL</w:t>
      </w:r>
      <w:r w:rsidR="009423D9">
        <w:t xml:space="preserve"> provided in the screen.</w:t>
      </w:r>
    </w:p>
    <w:p w:rsidR="009423D9" w:rsidRDefault="00F16214" w:rsidP="005E6602">
      <w:pPr>
        <w:pStyle w:val="ppFigureIndent"/>
      </w:pPr>
      <w:r w:rsidRPr="00F16214">
        <w:rPr>
          <w:noProof/>
          <w:lang w:bidi="ar-SA"/>
        </w:rPr>
        <w:lastRenderedPageBreak/>
        <w:drawing>
          <wp:inline distT="0" distB="0" distL="0" distR="0" wp14:anchorId="5EA869A6" wp14:editId="7DE9DCD1">
            <wp:extent cx="5349600" cy="322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49600" cy="3222000"/>
                    </a:xfrm>
                    <a:prstGeom prst="rect">
                      <a:avLst/>
                    </a:prstGeom>
                  </pic:spPr>
                </pic:pic>
              </a:graphicData>
            </a:graphic>
          </wp:inline>
        </w:drawing>
      </w:r>
    </w:p>
    <w:p w:rsidR="008B7036" w:rsidRPr="00250528" w:rsidRDefault="008B7036" w:rsidP="008B7036">
      <w:pPr>
        <w:pStyle w:val="ppFigureNumberIndent"/>
      </w:pPr>
      <w:r w:rsidRPr="00250528">
        <w:t xml:space="preserve">Figure </w:t>
      </w:r>
      <w:r w:rsidR="00531BF4">
        <w:fldChar w:fldCharType="begin"/>
      </w:r>
      <w:r w:rsidR="00531BF4">
        <w:instrText xml:space="preserve"> SEQ Figure \* ARABIC </w:instrText>
      </w:r>
      <w:r w:rsidR="00531BF4">
        <w:fldChar w:fldCharType="separate"/>
      </w:r>
      <w:r w:rsidR="00531BF4">
        <w:rPr>
          <w:noProof/>
        </w:rPr>
        <w:t>7</w:t>
      </w:r>
      <w:r w:rsidR="00531BF4">
        <w:fldChar w:fldCharType="end"/>
      </w:r>
    </w:p>
    <w:p w:rsidR="008B7036" w:rsidRDefault="008B7036" w:rsidP="008B7036">
      <w:pPr>
        <w:pStyle w:val="ppFigureCaptionIndent"/>
      </w:pPr>
      <w:r>
        <w:t>Invite page</w:t>
      </w:r>
    </w:p>
    <w:p w:rsidR="008B7036" w:rsidRDefault="008B7036" w:rsidP="005E6602">
      <w:pPr>
        <w:pStyle w:val="ppBodyTextIndent"/>
      </w:pPr>
    </w:p>
    <w:p w:rsidR="00296075" w:rsidRDefault="00296075" w:rsidP="00296075">
      <w:pPr>
        <w:pStyle w:val="ppNumberList"/>
      </w:pPr>
      <w:r>
        <w:t>O</w:t>
      </w:r>
      <w:r w:rsidR="009423D9">
        <w:t xml:space="preserve">pen another browser window using </w:t>
      </w:r>
      <w:proofErr w:type="spellStart"/>
      <w:r w:rsidR="009423D9">
        <w:t>InPrivate</w:t>
      </w:r>
      <w:proofErr w:type="spellEnd"/>
      <w:r w:rsidR="009423D9">
        <w:t xml:space="preserve"> mode (</w:t>
      </w:r>
      <w:proofErr w:type="spellStart"/>
      <w:r w:rsidR="009423D9">
        <w:t>Ctrl+Shift+P</w:t>
      </w:r>
      <w:proofErr w:type="spellEnd"/>
      <w:r w:rsidR="009423D9">
        <w:t xml:space="preserve"> in Internet Explorer)</w:t>
      </w:r>
      <w:r>
        <w:t xml:space="preserve"> and browse to the invite </w:t>
      </w:r>
      <w:proofErr w:type="spellStart"/>
      <w:proofErr w:type="gramStart"/>
      <w:r>
        <w:t>url</w:t>
      </w:r>
      <w:proofErr w:type="spellEnd"/>
      <w:proofErr w:type="gramEnd"/>
      <w:r>
        <w:t>. Login using a different account. Wait until the b</w:t>
      </w:r>
      <w:r w:rsidR="008B7036">
        <w:t xml:space="preserve">oard is displayed </w:t>
      </w:r>
      <w:r>
        <w:t>and start playing in turns with the two different windows.</w:t>
      </w:r>
    </w:p>
    <w:p w:rsidR="00874010" w:rsidRDefault="00595334" w:rsidP="00874010">
      <w:pPr>
        <w:pStyle w:val="ppFigureIndent"/>
      </w:pPr>
      <w:r>
        <w:rPr>
          <w:noProof/>
          <w:lang w:bidi="ar-SA"/>
        </w:rPr>
        <w:lastRenderedPageBreak/>
        <w:drawing>
          <wp:inline distT="0" distB="0" distL="0" distR="0" wp14:anchorId="16A4189A">
            <wp:extent cx="5324416" cy="42631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25349" cy="4263912"/>
                    </a:xfrm>
                    <a:prstGeom prst="rect">
                      <a:avLst/>
                    </a:prstGeom>
                    <a:noFill/>
                  </pic:spPr>
                </pic:pic>
              </a:graphicData>
            </a:graphic>
          </wp:inline>
        </w:drawing>
      </w:r>
    </w:p>
    <w:p w:rsidR="00874010" w:rsidRPr="00250528" w:rsidRDefault="00874010" w:rsidP="00874010">
      <w:pPr>
        <w:pStyle w:val="ppFigureNumberIndent"/>
      </w:pPr>
      <w:r w:rsidRPr="00250528">
        <w:t xml:space="preserve">Figure </w:t>
      </w:r>
      <w:r w:rsidR="00531BF4">
        <w:fldChar w:fldCharType="begin"/>
      </w:r>
      <w:r w:rsidR="00531BF4">
        <w:instrText xml:space="preserve"> SEQ Figure \* ARABIC </w:instrText>
      </w:r>
      <w:r w:rsidR="00531BF4">
        <w:fldChar w:fldCharType="separate"/>
      </w:r>
      <w:r w:rsidR="00531BF4">
        <w:rPr>
          <w:noProof/>
        </w:rPr>
        <w:t>8</w:t>
      </w:r>
      <w:r w:rsidR="00531BF4">
        <w:fldChar w:fldCharType="end"/>
      </w:r>
    </w:p>
    <w:p w:rsidR="00874010" w:rsidRDefault="004C0866" w:rsidP="00874010">
      <w:pPr>
        <w:pStyle w:val="ppFigureCaptionIndent"/>
      </w:pPr>
      <w:r>
        <w:t>Online m</w:t>
      </w:r>
      <w:r w:rsidR="00B71260">
        <w:t xml:space="preserve">ultiplayer </w:t>
      </w:r>
      <w:r w:rsidR="005B1623">
        <w:t xml:space="preserve">Tic </w:t>
      </w:r>
      <w:proofErr w:type="spellStart"/>
      <w:r w:rsidR="005B1623">
        <w:t>Tac</w:t>
      </w:r>
      <w:proofErr w:type="spellEnd"/>
      <w:r w:rsidR="005B1623">
        <w:t xml:space="preserve"> Toe </w:t>
      </w:r>
      <w:r w:rsidR="00B71260">
        <w:t>game</w:t>
      </w:r>
    </w:p>
    <w:p w:rsidR="00612E46" w:rsidRDefault="00612E46" w:rsidP="00686CF2">
      <w:pPr>
        <w:pStyle w:val="ppBodyTextIndent"/>
      </w:pPr>
    </w:p>
    <w:p w:rsidR="00686CF2" w:rsidRPr="00400BC4" w:rsidRDefault="00686CF2" w:rsidP="00686CF2">
      <w:pPr>
        <w:pStyle w:val="ppNoteIndent"/>
        <w:rPr>
          <w:b/>
        </w:rPr>
      </w:pPr>
      <w:r w:rsidRPr="00400BC4">
        <w:rPr>
          <w:b/>
        </w:rPr>
        <w:t xml:space="preserve">Note: </w:t>
      </w:r>
      <w:r w:rsidRPr="00400BC4">
        <w:t>For</w:t>
      </w:r>
      <w:r>
        <w:t xml:space="preserve"> Live ID users, the display name shown by default is empty the first time they authenticate. This is because there is no claim associated to the Live ID user name in the ACS namespace configuration. You should update the display name manually in the Profile page.</w:t>
      </w:r>
    </w:p>
    <w:p w:rsidR="00686CF2" w:rsidRPr="00612E46" w:rsidRDefault="00686CF2" w:rsidP="00686CF2">
      <w:pPr>
        <w:pStyle w:val="ppBodyTextIndent"/>
      </w:pPr>
    </w:p>
    <w:p w:rsidR="00612E46" w:rsidRDefault="00612E46" w:rsidP="00612E46">
      <w:pPr>
        <w:pStyle w:val="ppNumberList"/>
      </w:pPr>
      <w:r>
        <w:t xml:space="preserve">Once the game finishes, click </w:t>
      </w:r>
      <w:r w:rsidR="00905CEC">
        <w:t xml:space="preserve">on </w:t>
      </w:r>
      <w:r>
        <w:t xml:space="preserve">the </w:t>
      </w:r>
      <w:r w:rsidRPr="00612E46">
        <w:rPr>
          <w:b/>
        </w:rPr>
        <w:t>Leaderboard</w:t>
      </w:r>
      <w:r>
        <w:t xml:space="preserve"> menu option. </w:t>
      </w:r>
      <w:r w:rsidR="00905CEC">
        <w:t xml:space="preserve">A board is shown, </w:t>
      </w:r>
      <w:r>
        <w:t>listing the players and their current scores</w:t>
      </w:r>
      <w:r w:rsidR="00CA4585">
        <w:t>.</w:t>
      </w:r>
    </w:p>
    <w:p w:rsidR="00612E46" w:rsidRDefault="00612E46" w:rsidP="00612E46">
      <w:pPr>
        <w:pStyle w:val="ppFigureIndent"/>
      </w:pPr>
      <w:r w:rsidRPr="00612E46">
        <w:rPr>
          <w:noProof/>
          <w:lang w:bidi="ar-SA"/>
        </w:rPr>
        <w:lastRenderedPageBreak/>
        <w:drawing>
          <wp:inline distT="0" distB="0" distL="0" distR="0" wp14:anchorId="0E573EFF" wp14:editId="4418773B">
            <wp:extent cx="5349600" cy="3657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49600" cy="3657600"/>
                    </a:xfrm>
                    <a:prstGeom prst="rect">
                      <a:avLst/>
                    </a:prstGeom>
                  </pic:spPr>
                </pic:pic>
              </a:graphicData>
            </a:graphic>
          </wp:inline>
        </w:drawing>
      </w:r>
    </w:p>
    <w:p w:rsidR="00612E46" w:rsidRDefault="00612E46" w:rsidP="00612E46">
      <w:pPr>
        <w:pStyle w:val="ppFigureNumberIndent"/>
      </w:pPr>
      <w:r>
        <w:t xml:space="preserve">Figure </w:t>
      </w:r>
      <w:r w:rsidR="00531BF4">
        <w:fldChar w:fldCharType="begin"/>
      </w:r>
      <w:r w:rsidR="00531BF4">
        <w:instrText xml:space="preserve"> SEQ Figure \* ARABIC </w:instrText>
      </w:r>
      <w:r w:rsidR="00531BF4">
        <w:fldChar w:fldCharType="separate"/>
      </w:r>
      <w:r w:rsidR="00531BF4">
        <w:rPr>
          <w:noProof/>
        </w:rPr>
        <w:t>9</w:t>
      </w:r>
      <w:r w:rsidR="00531BF4">
        <w:fldChar w:fldCharType="end"/>
      </w:r>
    </w:p>
    <w:p w:rsidR="00612E46" w:rsidRPr="00612E46" w:rsidRDefault="00612E46" w:rsidP="00612E46">
      <w:pPr>
        <w:pStyle w:val="ppFigureCaptionIndent"/>
      </w:pPr>
      <w:r>
        <w:t>Leaderboard</w:t>
      </w:r>
      <w:r w:rsidR="00CA4585">
        <w:t xml:space="preserve"> page</w:t>
      </w:r>
    </w:p>
    <w:p w:rsidR="00612E46" w:rsidRDefault="00612E46" w:rsidP="00905CEC">
      <w:pPr>
        <w:pStyle w:val="ppBodyTextIndent"/>
      </w:pPr>
    </w:p>
    <w:p w:rsidR="00612E46" w:rsidRDefault="00905CEC" w:rsidP="00905CEC">
      <w:pPr>
        <w:pStyle w:val="ppNumberList"/>
      </w:pPr>
      <w:r>
        <w:t xml:space="preserve">Now, click on the </w:t>
      </w:r>
      <w:r w:rsidRPr="00905CEC">
        <w:rPr>
          <w:b/>
        </w:rPr>
        <w:t>Four in a Row</w:t>
      </w:r>
      <w:r>
        <w:t xml:space="preserve"> menu option to play a different game.</w:t>
      </w:r>
      <w:r w:rsidR="006A7076">
        <w:t xml:space="preserve"> Make sure to select the player to invite </w:t>
      </w:r>
      <w:r w:rsidR="00216462">
        <w:t>from</w:t>
      </w:r>
      <w:r w:rsidR="006A7076">
        <w:t xml:space="preserve"> the combo</w:t>
      </w:r>
      <w:r w:rsidR="00216462">
        <w:t xml:space="preserve"> box</w:t>
      </w:r>
      <w:r w:rsidR="006A7076">
        <w:t xml:space="preserve">, and click on </w:t>
      </w:r>
      <w:r w:rsidR="006A7076" w:rsidRPr="006A7076">
        <w:rPr>
          <w:b/>
        </w:rPr>
        <w:t>Invite Friend</w:t>
      </w:r>
      <w:r w:rsidR="006A7076">
        <w:t>.</w:t>
      </w:r>
    </w:p>
    <w:p w:rsidR="006A7076" w:rsidRDefault="00936EEC" w:rsidP="006A7076">
      <w:pPr>
        <w:pStyle w:val="ppFigureIndent"/>
      </w:pPr>
      <w:r w:rsidRPr="00936EEC">
        <w:rPr>
          <w:noProof/>
          <w:lang w:bidi="ar-SA"/>
        </w:rPr>
        <w:lastRenderedPageBreak/>
        <w:drawing>
          <wp:inline distT="0" distB="0" distL="0" distR="0" wp14:anchorId="6B156B34" wp14:editId="2FBEAD21">
            <wp:extent cx="5349600" cy="328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349600" cy="3283200"/>
                    </a:xfrm>
                    <a:prstGeom prst="rect">
                      <a:avLst/>
                    </a:prstGeom>
                  </pic:spPr>
                </pic:pic>
              </a:graphicData>
            </a:graphic>
          </wp:inline>
        </w:drawing>
      </w:r>
    </w:p>
    <w:p w:rsidR="006A7076" w:rsidRDefault="006A7076" w:rsidP="006A7076">
      <w:pPr>
        <w:pStyle w:val="ppFigureNumberIndent"/>
      </w:pPr>
      <w:r>
        <w:t xml:space="preserve">Figure </w:t>
      </w:r>
      <w:r w:rsidR="00531BF4">
        <w:fldChar w:fldCharType="begin"/>
      </w:r>
      <w:r w:rsidR="00531BF4">
        <w:instrText xml:space="preserve"> SEQ Figure \* ARABIC </w:instrText>
      </w:r>
      <w:r w:rsidR="00531BF4">
        <w:fldChar w:fldCharType="separate"/>
      </w:r>
      <w:r w:rsidR="00531BF4">
        <w:rPr>
          <w:noProof/>
        </w:rPr>
        <w:t>10</w:t>
      </w:r>
      <w:r w:rsidR="00531BF4">
        <w:fldChar w:fldCharType="end"/>
      </w:r>
    </w:p>
    <w:p w:rsidR="006A7076" w:rsidRDefault="004C0866" w:rsidP="006A7076">
      <w:pPr>
        <w:pStyle w:val="ppFigureCaptionIndent"/>
      </w:pPr>
      <w:r>
        <w:t>Inviting a friend</w:t>
      </w:r>
    </w:p>
    <w:p w:rsidR="006A7076" w:rsidRDefault="006A7076" w:rsidP="006A7076">
      <w:pPr>
        <w:pStyle w:val="ppBodyTextIndent"/>
      </w:pPr>
    </w:p>
    <w:p w:rsidR="006A7076" w:rsidRPr="006A7076" w:rsidRDefault="006A7076" w:rsidP="006A7076">
      <w:pPr>
        <w:pStyle w:val="ppNoteIndent"/>
        <w:rPr>
          <w:b/>
        </w:rPr>
      </w:pPr>
      <w:r w:rsidRPr="006A7076">
        <w:rPr>
          <w:b/>
        </w:rPr>
        <w:t xml:space="preserve">Note: </w:t>
      </w:r>
      <w:r w:rsidR="00216462" w:rsidRPr="00216462">
        <w:t>Af</w:t>
      </w:r>
      <w:r w:rsidR="00216462">
        <w:t>ter accepting an invitation, t</w:t>
      </w:r>
      <w:r w:rsidR="00216462" w:rsidRPr="00216462">
        <w:t>he</w:t>
      </w:r>
      <w:r w:rsidR="00216462">
        <w:t xml:space="preserve"> game sets a friend relation between the players of an invited game.</w:t>
      </w:r>
    </w:p>
    <w:p w:rsidR="00905CEC" w:rsidRDefault="00905CEC" w:rsidP="00905CEC">
      <w:pPr>
        <w:pStyle w:val="ppBodyText"/>
        <w:numPr>
          <w:ilvl w:val="0"/>
          <w:numId w:val="0"/>
        </w:numPr>
      </w:pPr>
    </w:p>
    <w:p w:rsidR="00905CEC" w:rsidRPr="00936EEC" w:rsidRDefault="00936EEC" w:rsidP="006A7076">
      <w:pPr>
        <w:pStyle w:val="ppNumberList"/>
      </w:pPr>
      <w:r>
        <w:t xml:space="preserve">Switch to the browser of the invited player, and click on the </w:t>
      </w:r>
      <w:r w:rsidRPr="00936EEC">
        <w:rPr>
          <w:b/>
        </w:rPr>
        <w:t>Friends</w:t>
      </w:r>
      <w:r>
        <w:t xml:space="preserve"> menu option. The invitation to the game should be displayed in the Invitations section. Click on </w:t>
      </w:r>
      <w:r w:rsidRPr="00936EEC">
        <w:rPr>
          <w:b/>
        </w:rPr>
        <w:t>Go</w:t>
      </w:r>
      <w:r>
        <w:t xml:space="preserve"> to start the game.</w:t>
      </w:r>
    </w:p>
    <w:p w:rsidR="00936EEC" w:rsidRDefault="00936EEC" w:rsidP="00936EEC">
      <w:pPr>
        <w:pStyle w:val="ppFigureIndent"/>
      </w:pPr>
      <w:r w:rsidRPr="00936EEC">
        <w:rPr>
          <w:noProof/>
          <w:lang w:bidi="ar-SA"/>
        </w:rPr>
        <w:lastRenderedPageBreak/>
        <w:drawing>
          <wp:inline distT="0" distB="0" distL="0" distR="0" wp14:anchorId="22777C70" wp14:editId="5CEDAC21">
            <wp:extent cx="5349600" cy="3412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349600" cy="3412800"/>
                    </a:xfrm>
                    <a:prstGeom prst="rect">
                      <a:avLst/>
                    </a:prstGeom>
                  </pic:spPr>
                </pic:pic>
              </a:graphicData>
            </a:graphic>
          </wp:inline>
        </w:drawing>
      </w:r>
    </w:p>
    <w:p w:rsidR="00936EEC" w:rsidRDefault="00936EEC" w:rsidP="00936EEC">
      <w:pPr>
        <w:pStyle w:val="ppFigureNumberIndent"/>
      </w:pPr>
      <w:r>
        <w:t xml:space="preserve">Figure </w:t>
      </w:r>
      <w:r w:rsidR="00531BF4">
        <w:fldChar w:fldCharType="begin"/>
      </w:r>
      <w:r w:rsidR="00531BF4">
        <w:instrText xml:space="preserve"> SEQ Figure \* ARABIC </w:instrText>
      </w:r>
      <w:r w:rsidR="00531BF4">
        <w:fldChar w:fldCharType="separate"/>
      </w:r>
      <w:r w:rsidR="00531BF4">
        <w:rPr>
          <w:noProof/>
        </w:rPr>
        <w:t>11</w:t>
      </w:r>
      <w:r w:rsidR="00531BF4">
        <w:fldChar w:fldCharType="end"/>
      </w:r>
    </w:p>
    <w:p w:rsidR="00936EEC" w:rsidRPr="00936EEC" w:rsidRDefault="00C309B3" w:rsidP="00936EEC">
      <w:pPr>
        <w:pStyle w:val="ppFigureCaptionIndent"/>
      </w:pPr>
      <w:r>
        <w:t>Invite notifications</w:t>
      </w:r>
    </w:p>
    <w:p w:rsidR="00905CEC" w:rsidRDefault="00905CEC" w:rsidP="00C0410F">
      <w:pPr>
        <w:pStyle w:val="ppBodyTextIndent"/>
      </w:pPr>
    </w:p>
    <w:p w:rsidR="00905CEC" w:rsidRDefault="005B1623" w:rsidP="00C0410F">
      <w:pPr>
        <w:pStyle w:val="ppNumberList"/>
      </w:pPr>
      <w:r>
        <w:t>Wait until the board is displayed and start playing in turns with the two different windows.</w:t>
      </w:r>
    </w:p>
    <w:p w:rsidR="005B1623" w:rsidRDefault="005B1623" w:rsidP="005B1623">
      <w:pPr>
        <w:pStyle w:val="ppFigureIndent"/>
      </w:pPr>
      <w:r>
        <w:rPr>
          <w:noProof/>
          <w:lang w:bidi="ar-SA"/>
        </w:rPr>
        <w:lastRenderedPageBreak/>
        <w:drawing>
          <wp:inline distT="0" distB="0" distL="0" distR="0" wp14:anchorId="5BCE68BD">
            <wp:extent cx="5375351" cy="4838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80724" cy="4843536"/>
                    </a:xfrm>
                    <a:prstGeom prst="rect">
                      <a:avLst/>
                    </a:prstGeom>
                    <a:noFill/>
                  </pic:spPr>
                </pic:pic>
              </a:graphicData>
            </a:graphic>
          </wp:inline>
        </w:drawing>
      </w:r>
    </w:p>
    <w:p w:rsidR="005B1623" w:rsidRDefault="005B1623" w:rsidP="005B1623">
      <w:pPr>
        <w:pStyle w:val="ppFigureNumberIndent"/>
      </w:pPr>
      <w:r>
        <w:t xml:space="preserve">Figure </w:t>
      </w:r>
      <w:r w:rsidR="00531BF4">
        <w:fldChar w:fldCharType="begin"/>
      </w:r>
      <w:r w:rsidR="00531BF4">
        <w:instrText xml:space="preserve"> SEQ Figure \* ARABIC </w:instrText>
      </w:r>
      <w:r w:rsidR="00531BF4">
        <w:fldChar w:fldCharType="separate"/>
      </w:r>
      <w:r w:rsidR="00531BF4">
        <w:rPr>
          <w:noProof/>
        </w:rPr>
        <w:t>12</w:t>
      </w:r>
      <w:r w:rsidR="00531BF4">
        <w:fldChar w:fldCharType="end"/>
      </w:r>
    </w:p>
    <w:p w:rsidR="005B1623" w:rsidRDefault="004C0866" w:rsidP="005B1623">
      <w:pPr>
        <w:pStyle w:val="ppFigureCaptionIndent"/>
      </w:pPr>
      <w:r>
        <w:t xml:space="preserve">Online multiplayer </w:t>
      </w:r>
      <w:r w:rsidR="005B1623">
        <w:t>Four in a Row game</w:t>
      </w:r>
    </w:p>
    <w:p w:rsidR="00C309B3" w:rsidRPr="004C0866" w:rsidRDefault="00C309B3" w:rsidP="004C0866">
      <w:pPr>
        <w:pStyle w:val="ppBodyText"/>
        <w:numPr>
          <w:ilvl w:val="0"/>
          <w:numId w:val="0"/>
        </w:numPr>
      </w:pPr>
    </w:p>
    <w:p w:rsidR="003B1F3F" w:rsidRDefault="003B1F3F" w:rsidP="007E0998">
      <w:pPr>
        <w:pStyle w:val="ppListEnd"/>
        <w:numPr>
          <w:ilvl w:val="0"/>
          <w:numId w:val="0"/>
        </w:numPr>
        <w:pBdr>
          <w:top w:val="single" w:sz="2" w:space="2" w:color="C0C0C0"/>
        </w:pBdr>
        <w:ind w:left="173"/>
        <w:jc w:val="center"/>
        <w:rPr>
          <w:noProof/>
          <w:highlight w:val="yellow"/>
        </w:rPr>
      </w:pPr>
    </w:p>
    <w:sdt>
      <w:sdtPr>
        <w:alias w:val="Topic"/>
        <w:tag w:val="53d12bb1-518b-4258-9b7f-ce310f29e3fc"/>
        <w:id w:val="-1050617718"/>
        <w:placeholder>
          <w:docPart w:val="DefaultPlaceholder_1082065158"/>
        </w:placeholder>
        <w:text/>
      </w:sdtPr>
      <w:sdtEndPr/>
      <w:sdtContent>
        <w:p w:rsidR="006A7076" w:rsidRPr="006A7076" w:rsidRDefault="00230828" w:rsidP="006A7076">
          <w:pPr>
            <w:pStyle w:val="ppTopic"/>
          </w:pPr>
          <w:r>
            <w:t>The Solution</w:t>
          </w:r>
        </w:p>
      </w:sdtContent>
    </w:sdt>
    <w:p w:rsidR="00C834AA" w:rsidRPr="00C834AA" w:rsidRDefault="00C834AA" w:rsidP="00C834AA">
      <w:pPr>
        <w:pStyle w:val="ppBulletList"/>
        <w:numPr>
          <w:ilvl w:val="0"/>
          <w:numId w:val="0"/>
        </w:numPr>
        <w:ind w:left="397"/>
      </w:pPr>
      <w:bookmarkStart w:id="4" w:name="_GoBack"/>
      <w:bookmarkEnd w:id="4"/>
      <w:r w:rsidRPr="00C834AA">
        <w:rPr>
          <w:highlight w:val="yellow"/>
        </w:rPr>
        <w:t>TBC</w:t>
      </w:r>
    </w:p>
    <w:sectPr w:rsidR="00C834AA" w:rsidRPr="00C834AA" w:rsidSect="006354A3">
      <w:headerReference w:type="even" r:id="rId31"/>
      <w:headerReference w:type="default" r:id="rId32"/>
      <w:footerReference w:type="even" r:id="rId33"/>
      <w:footerReference w:type="default" r:id="rId34"/>
      <w:headerReference w:type="first" r:id="rId35"/>
      <w:footerReference w:type="first" r:id="rId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D29" w:rsidRDefault="00CC5D29" w:rsidP="00C326D8">
      <w:pPr>
        <w:spacing w:after="0" w:line="240" w:lineRule="auto"/>
      </w:pPr>
      <w:r>
        <w:separator/>
      </w:r>
    </w:p>
  </w:endnote>
  <w:endnote w:type="continuationSeparator" w:id="0">
    <w:p w:rsidR="00CC5D29" w:rsidRDefault="00CC5D29" w:rsidP="00C32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0300484"/>
      <w:docPartObj>
        <w:docPartGallery w:val="Page Numbers (Bottom of Page)"/>
        <w:docPartUnique/>
      </w:docPartObj>
    </w:sdtPr>
    <w:sdtEndPr>
      <w:rPr>
        <w:noProof/>
      </w:rPr>
    </w:sdtEndPr>
    <w:sdtContent>
      <w:p w:rsidR="003E6945" w:rsidRDefault="003E6945" w:rsidP="003E6945">
        <w:pPr>
          <w:pStyle w:val="Footer"/>
          <w:jc w:val="right"/>
        </w:pPr>
        <w:r>
          <w:t xml:space="preserve">Page | </w:t>
        </w:r>
        <w:r>
          <w:fldChar w:fldCharType="begin"/>
        </w:r>
        <w:r>
          <w:instrText xml:space="preserve"> PAGE   \* MERGEFORMAT </w:instrText>
        </w:r>
        <w:r>
          <w:fldChar w:fldCharType="separate"/>
        </w:r>
        <w:r w:rsidR="00DC2455">
          <w:rPr>
            <w:noProof/>
          </w:rPr>
          <w:t>14</w:t>
        </w:r>
        <w:r>
          <w:rPr>
            <w:noProof/>
          </w:rPr>
          <w:fldChar w:fldCharType="end"/>
        </w:r>
      </w:p>
    </w:sdtContent>
  </w:sdt>
  <w:p w:rsidR="0070683C" w:rsidRDefault="007068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D29" w:rsidRDefault="00CC5D29" w:rsidP="00C326D8">
      <w:pPr>
        <w:spacing w:after="0" w:line="240" w:lineRule="auto"/>
      </w:pPr>
      <w:r>
        <w:separator/>
      </w:r>
    </w:p>
  </w:footnote>
  <w:footnote w:type="continuationSeparator" w:id="0">
    <w:p w:rsidR="00CC5D29" w:rsidRDefault="00CC5D29" w:rsidP="00C326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62946"/>
    <w:multiLevelType w:val="multilevel"/>
    <w:tmpl w:val="25847A78"/>
    <w:lvl w:ilvl="0">
      <w:start w:val="1"/>
      <w:numFmt w:val="decimal"/>
      <w:lvlText w:val="%1."/>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19AB6F74"/>
    <w:multiLevelType w:val="hybridMultilevel"/>
    <w:tmpl w:val="FB5EF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02E56"/>
    <w:multiLevelType w:val="hybridMultilevel"/>
    <w:tmpl w:val="CCEA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nsid w:val="294A237E"/>
    <w:multiLevelType w:val="hybridMultilevel"/>
    <w:tmpl w:val="9F48F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7">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nsid w:val="3FEF6B2A"/>
    <w:multiLevelType w:val="hybridMultilevel"/>
    <w:tmpl w:val="88DA94BA"/>
    <w:lvl w:ilvl="0" w:tplc="6026FEA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D102AA"/>
    <w:multiLevelType w:val="hybridMultilevel"/>
    <w:tmpl w:val="3BA20B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E585B00"/>
    <w:multiLevelType w:val="hybridMultilevel"/>
    <w:tmpl w:val="9DB00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2">
    <w:nsid w:val="55765606"/>
    <w:multiLevelType w:val="hybridMultilevel"/>
    <w:tmpl w:val="C090D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4">
    <w:nsid w:val="5C266F12"/>
    <w:multiLevelType w:val="hybridMultilevel"/>
    <w:tmpl w:val="C3BEFF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D92A18"/>
    <w:multiLevelType w:val="hybridMultilevel"/>
    <w:tmpl w:val="A2C62EB8"/>
    <w:lvl w:ilvl="0" w:tplc="0409000F">
      <w:start w:val="1"/>
      <w:numFmt w:val="decimal"/>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7">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8">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9">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4950"/>
        </w:tabs>
        <w:ind w:left="4950"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1">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1"/>
  </w:num>
  <w:num w:numId="2">
    <w:abstractNumId w:val="12"/>
  </w:num>
  <w:num w:numId="3">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3"/>
  </w:num>
  <w:num w:numId="6">
    <w:abstractNumId w:val="17"/>
  </w:num>
  <w:num w:numId="7">
    <w:abstractNumId w:val="1"/>
  </w:num>
  <w:num w:numId="8">
    <w:abstractNumId w:val="21"/>
  </w:num>
  <w:num w:numId="9">
    <w:abstractNumId w:val="16"/>
  </w:num>
  <w:num w:numId="10">
    <w:abstractNumId w:val="18"/>
  </w:num>
  <w:num w:numId="11">
    <w:abstractNumId w:val="7"/>
  </w:num>
  <w:num w:numId="12">
    <w:abstractNumId w:val="20"/>
  </w:num>
  <w:num w:numId="13">
    <w:abstractNumId w:val="6"/>
  </w:num>
  <w:num w:numId="14">
    <w:abstractNumId w:val="19"/>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9"/>
  </w:num>
  <w:num w:numId="24">
    <w:abstractNumId w:val="15"/>
  </w:num>
  <w:num w:numId="25">
    <w:abstractNumId w:val="14"/>
  </w:num>
  <w:num w:numId="26">
    <w:abstractNumId w:val="8"/>
  </w:num>
  <w:num w:numId="27">
    <w:abstractNumId w:val="21"/>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lvlOverride w:ilvl="2"/>
    <w:lvlOverride w:ilvl="3"/>
    <w:lvlOverride w:ilvl="4"/>
    <w:lvlOverride w:ilvl="5"/>
    <w:lvlOverride w:ilvl="6"/>
    <w:lvlOverride w:ilvl="7"/>
    <w:lvlOverride w:ilvl="8"/>
  </w:num>
  <w:num w:numId="31">
    <w:abstractNumId w:val="2"/>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num>
  <w:num w:numId="34">
    <w:abstractNumId w:val="10"/>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D03C5"/>
    <w:rsid w:val="00005209"/>
    <w:rsid w:val="00007E9B"/>
    <w:rsid w:val="00010E9C"/>
    <w:rsid w:val="000116B7"/>
    <w:rsid w:val="00012203"/>
    <w:rsid w:val="0001595A"/>
    <w:rsid w:val="000247A5"/>
    <w:rsid w:val="00026ECA"/>
    <w:rsid w:val="00042BD4"/>
    <w:rsid w:val="00042C24"/>
    <w:rsid w:val="0004301D"/>
    <w:rsid w:val="00043DB0"/>
    <w:rsid w:val="0004473F"/>
    <w:rsid w:val="00050018"/>
    <w:rsid w:val="00055A0C"/>
    <w:rsid w:val="00057102"/>
    <w:rsid w:val="000600C9"/>
    <w:rsid w:val="00061BD8"/>
    <w:rsid w:val="00066BDC"/>
    <w:rsid w:val="000712C8"/>
    <w:rsid w:val="00071428"/>
    <w:rsid w:val="000722D9"/>
    <w:rsid w:val="00072E13"/>
    <w:rsid w:val="00073CF8"/>
    <w:rsid w:val="00081849"/>
    <w:rsid w:val="00082005"/>
    <w:rsid w:val="0008353D"/>
    <w:rsid w:val="00083C69"/>
    <w:rsid w:val="0008768C"/>
    <w:rsid w:val="00087AF9"/>
    <w:rsid w:val="0009123C"/>
    <w:rsid w:val="000923DA"/>
    <w:rsid w:val="000A0130"/>
    <w:rsid w:val="000A2CC4"/>
    <w:rsid w:val="000A3E46"/>
    <w:rsid w:val="000B13F8"/>
    <w:rsid w:val="000B3521"/>
    <w:rsid w:val="000B3C8B"/>
    <w:rsid w:val="000B434C"/>
    <w:rsid w:val="000B6C04"/>
    <w:rsid w:val="000C20D9"/>
    <w:rsid w:val="000C331A"/>
    <w:rsid w:val="000C7664"/>
    <w:rsid w:val="000C792F"/>
    <w:rsid w:val="000D0180"/>
    <w:rsid w:val="000D59E2"/>
    <w:rsid w:val="000E3551"/>
    <w:rsid w:val="000E3BBC"/>
    <w:rsid w:val="000E52FE"/>
    <w:rsid w:val="000E5D9A"/>
    <w:rsid w:val="000F0509"/>
    <w:rsid w:val="000F0DF2"/>
    <w:rsid w:val="000F3172"/>
    <w:rsid w:val="000F3C14"/>
    <w:rsid w:val="000F43E3"/>
    <w:rsid w:val="0010104D"/>
    <w:rsid w:val="00101CB3"/>
    <w:rsid w:val="00104BB6"/>
    <w:rsid w:val="00106243"/>
    <w:rsid w:val="00106B9C"/>
    <w:rsid w:val="00107C85"/>
    <w:rsid w:val="00110657"/>
    <w:rsid w:val="00116253"/>
    <w:rsid w:val="00116565"/>
    <w:rsid w:val="00125562"/>
    <w:rsid w:val="00130DAC"/>
    <w:rsid w:val="00132367"/>
    <w:rsid w:val="0013744F"/>
    <w:rsid w:val="001376A9"/>
    <w:rsid w:val="00140E80"/>
    <w:rsid w:val="001476EC"/>
    <w:rsid w:val="00147826"/>
    <w:rsid w:val="00153013"/>
    <w:rsid w:val="001562B5"/>
    <w:rsid w:val="00160422"/>
    <w:rsid w:val="00162D63"/>
    <w:rsid w:val="00164DFB"/>
    <w:rsid w:val="0017206F"/>
    <w:rsid w:val="00173A0C"/>
    <w:rsid w:val="00182A43"/>
    <w:rsid w:val="00185B52"/>
    <w:rsid w:val="00185BDE"/>
    <w:rsid w:val="00186618"/>
    <w:rsid w:val="00193B9D"/>
    <w:rsid w:val="00195D96"/>
    <w:rsid w:val="00196563"/>
    <w:rsid w:val="0019659E"/>
    <w:rsid w:val="001A0735"/>
    <w:rsid w:val="001A7DCE"/>
    <w:rsid w:val="001B013A"/>
    <w:rsid w:val="001B3808"/>
    <w:rsid w:val="001B40B3"/>
    <w:rsid w:val="001C2E02"/>
    <w:rsid w:val="001C3976"/>
    <w:rsid w:val="001C4F90"/>
    <w:rsid w:val="001D22EA"/>
    <w:rsid w:val="001D67BE"/>
    <w:rsid w:val="001E396F"/>
    <w:rsid w:val="001E3D7D"/>
    <w:rsid w:val="001F5F53"/>
    <w:rsid w:val="001F6E03"/>
    <w:rsid w:val="00200028"/>
    <w:rsid w:val="0020296E"/>
    <w:rsid w:val="00203802"/>
    <w:rsid w:val="00205C37"/>
    <w:rsid w:val="00211B12"/>
    <w:rsid w:val="00211CAE"/>
    <w:rsid w:val="00213C21"/>
    <w:rsid w:val="00214337"/>
    <w:rsid w:val="00214407"/>
    <w:rsid w:val="00215538"/>
    <w:rsid w:val="00216462"/>
    <w:rsid w:val="0021711E"/>
    <w:rsid w:val="00217E9A"/>
    <w:rsid w:val="0022078C"/>
    <w:rsid w:val="00221173"/>
    <w:rsid w:val="00223F0D"/>
    <w:rsid w:val="00226690"/>
    <w:rsid w:val="00226B12"/>
    <w:rsid w:val="00230828"/>
    <w:rsid w:val="00231DD8"/>
    <w:rsid w:val="00234ED0"/>
    <w:rsid w:val="00236B93"/>
    <w:rsid w:val="0024222E"/>
    <w:rsid w:val="00243A73"/>
    <w:rsid w:val="00245C0A"/>
    <w:rsid w:val="00250528"/>
    <w:rsid w:val="002568A8"/>
    <w:rsid w:val="00260CBB"/>
    <w:rsid w:val="0026307E"/>
    <w:rsid w:val="0026479A"/>
    <w:rsid w:val="00267890"/>
    <w:rsid w:val="002775FB"/>
    <w:rsid w:val="00283B16"/>
    <w:rsid w:val="002858B4"/>
    <w:rsid w:val="002863FD"/>
    <w:rsid w:val="0028715A"/>
    <w:rsid w:val="0029213E"/>
    <w:rsid w:val="002927B6"/>
    <w:rsid w:val="00294F97"/>
    <w:rsid w:val="00296075"/>
    <w:rsid w:val="002B0A86"/>
    <w:rsid w:val="002B2806"/>
    <w:rsid w:val="002B2FFF"/>
    <w:rsid w:val="002B6B11"/>
    <w:rsid w:val="002C1365"/>
    <w:rsid w:val="002C3AD9"/>
    <w:rsid w:val="002C450A"/>
    <w:rsid w:val="002C59D3"/>
    <w:rsid w:val="002C68AA"/>
    <w:rsid w:val="002D4574"/>
    <w:rsid w:val="002D7596"/>
    <w:rsid w:val="002E371E"/>
    <w:rsid w:val="002E4B9A"/>
    <w:rsid w:val="002E52A1"/>
    <w:rsid w:val="002E5477"/>
    <w:rsid w:val="002F099D"/>
    <w:rsid w:val="002F38FB"/>
    <w:rsid w:val="002F624F"/>
    <w:rsid w:val="002F6C5F"/>
    <w:rsid w:val="002F779D"/>
    <w:rsid w:val="00300674"/>
    <w:rsid w:val="00300C29"/>
    <w:rsid w:val="00300EB4"/>
    <w:rsid w:val="0030280A"/>
    <w:rsid w:val="003062B0"/>
    <w:rsid w:val="0031796B"/>
    <w:rsid w:val="00317AD5"/>
    <w:rsid w:val="0032108F"/>
    <w:rsid w:val="00331845"/>
    <w:rsid w:val="003320B4"/>
    <w:rsid w:val="00332E09"/>
    <w:rsid w:val="00334BF5"/>
    <w:rsid w:val="00340889"/>
    <w:rsid w:val="00340C94"/>
    <w:rsid w:val="00344476"/>
    <w:rsid w:val="00345384"/>
    <w:rsid w:val="003462C0"/>
    <w:rsid w:val="0034701F"/>
    <w:rsid w:val="003521B9"/>
    <w:rsid w:val="0035222F"/>
    <w:rsid w:val="00352FEE"/>
    <w:rsid w:val="00357328"/>
    <w:rsid w:val="00365F87"/>
    <w:rsid w:val="00373F51"/>
    <w:rsid w:val="0037576E"/>
    <w:rsid w:val="00380166"/>
    <w:rsid w:val="00390ACE"/>
    <w:rsid w:val="0039452D"/>
    <w:rsid w:val="003975D7"/>
    <w:rsid w:val="00397A31"/>
    <w:rsid w:val="003A52F8"/>
    <w:rsid w:val="003A7A98"/>
    <w:rsid w:val="003B0B11"/>
    <w:rsid w:val="003B1F3F"/>
    <w:rsid w:val="003B4478"/>
    <w:rsid w:val="003B5652"/>
    <w:rsid w:val="003B599C"/>
    <w:rsid w:val="003B5A1E"/>
    <w:rsid w:val="003C0E0A"/>
    <w:rsid w:val="003C16CF"/>
    <w:rsid w:val="003C188A"/>
    <w:rsid w:val="003C3D79"/>
    <w:rsid w:val="003C49CC"/>
    <w:rsid w:val="003C50C3"/>
    <w:rsid w:val="003C5134"/>
    <w:rsid w:val="003D4779"/>
    <w:rsid w:val="003D77CE"/>
    <w:rsid w:val="003E2E4C"/>
    <w:rsid w:val="003E37C4"/>
    <w:rsid w:val="003E6945"/>
    <w:rsid w:val="003E790F"/>
    <w:rsid w:val="003F00FA"/>
    <w:rsid w:val="003F45C8"/>
    <w:rsid w:val="003F564F"/>
    <w:rsid w:val="003F7D7B"/>
    <w:rsid w:val="00400B3B"/>
    <w:rsid w:val="00400BC4"/>
    <w:rsid w:val="00400FBD"/>
    <w:rsid w:val="0040169A"/>
    <w:rsid w:val="00401AE8"/>
    <w:rsid w:val="00401B80"/>
    <w:rsid w:val="004156CA"/>
    <w:rsid w:val="0042147D"/>
    <w:rsid w:val="00422018"/>
    <w:rsid w:val="00423C18"/>
    <w:rsid w:val="00424337"/>
    <w:rsid w:val="00424A1C"/>
    <w:rsid w:val="00430C66"/>
    <w:rsid w:val="00431937"/>
    <w:rsid w:val="00431BF3"/>
    <w:rsid w:val="0043578E"/>
    <w:rsid w:val="004370B3"/>
    <w:rsid w:val="00440063"/>
    <w:rsid w:val="004402E5"/>
    <w:rsid w:val="00441C55"/>
    <w:rsid w:val="00447676"/>
    <w:rsid w:val="00447C42"/>
    <w:rsid w:val="00452CAD"/>
    <w:rsid w:val="00453C23"/>
    <w:rsid w:val="00454149"/>
    <w:rsid w:val="004567BE"/>
    <w:rsid w:val="00456AA5"/>
    <w:rsid w:val="00464357"/>
    <w:rsid w:val="004656E7"/>
    <w:rsid w:val="004762F8"/>
    <w:rsid w:val="00480684"/>
    <w:rsid w:val="004849DB"/>
    <w:rsid w:val="00492974"/>
    <w:rsid w:val="0049711A"/>
    <w:rsid w:val="004A28E0"/>
    <w:rsid w:val="004A2957"/>
    <w:rsid w:val="004B40BD"/>
    <w:rsid w:val="004B6067"/>
    <w:rsid w:val="004C0866"/>
    <w:rsid w:val="004D54D6"/>
    <w:rsid w:val="004D6A75"/>
    <w:rsid w:val="004E1187"/>
    <w:rsid w:val="004E2503"/>
    <w:rsid w:val="004E3070"/>
    <w:rsid w:val="004E7F2D"/>
    <w:rsid w:val="004F2275"/>
    <w:rsid w:val="004F24B9"/>
    <w:rsid w:val="004F4708"/>
    <w:rsid w:val="004F6E50"/>
    <w:rsid w:val="00512B6F"/>
    <w:rsid w:val="00517C2C"/>
    <w:rsid w:val="0052102D"/>
    <w:rsid w:val="00521D33"/>
    <w:rsid w:val="005247BD"/>
    <w:rsid w:val="00526AD4"/>
    <w:rsid w:val="005275F8"/>
    <w:rsid w:val="00531BF4"/>
    <w:rsid w:val="00535191"/>
    <w:rsid w:val="00536601"/>
    <w:rsid w:val="005458BC"/>
    <w:rsid w:val="00550427"/>
    <w:rsid w:val="00550B18"/>
    <w:rsid w:val="00550EE5"/>
    <w:rsid w:val="00552E10"/>
    <w:rsid w:val="00555975"/>
    <w:rsid w:val="00555B56"/>
    <w:rsid w:val="00557080"/>
    <w:rsid w:val="0056710C"/>
    <w:rsid w:val="00570C27"/>
    <w:rsid w:val="00571C61"/>
    <w:rsid w:val="005720A2"/>
    <w:rsid w:val="005729DF"/>
    <w:rsid w:val="005768AF"/>
    <w:rsid w:val="00577353"/>
    <w:rsid w:val="00577811"/>
    <w:rsid w:val="005805A7"/>
    <w:rsid w:val="005807F3"/>
    <w:rsid w:val="00593002"/>
    <w:rsid w:val="00594D38"/>
    <w:rsid w:val="00595334"/>
    <w:rsid w:val="00596130"/>
    <w:rsid w:val="005A1128"/>
    <w:rsid w:val="005A2B8B"/>
    <w:rsid w:val="005A3966"/>
    <w:rsid w:val="005A3B46"/>
    <w:rsid w:val="005A432D"/>
    <w:rsid w:val="005B1623"/>
    <w:rsid w:val="005C6C6A"/>
    <w:rsid w:val="005D0B2B"/>
    <w:rsid w:val="005D171A"/>
    <w:rsid w:val="005D4C29"/>
    <w:rsid w:val="005D7964"/>
    <w:rsid w:val="005E6602"/>
    <w:rsid w:val="005F06E4"/>
    <w:rsid w:val="005F070A"/>
    <w:rsid w:val="005F1F9B"/>
    <w:rsid w:val="005F4AAB"/>
    <w:rsid w:val="005F639F"/>
    <w:rsid w:val="005F6828"/>
    <w:rsid w:val="00607DB8"/>
    <w:rsid w:val="0061025C"/>
    <w:rsid w:val="00612E46"/>
    <w:rsid w:val="00613B7A"/>
    <w:rsid w:val="00613ECF"/>
    <w:rsid w:val="00620E0F"/>
    <w:rsid w:val="006233A5"/>
    <w:rsid w:val="00623F03"/>
    <w:rsid w:val="0062771D"/>
    <w:rsid w:val="00627C43"/>
    <w:rsid w:val="00630D20"/>
    <w:rsid w:val="006335AE"/>
    <w:rsid w:val="00635091"/>
    <w:rsid w:val="006354A3"/>
    <w:rsid w:val="00635950"/>
    <w:rsid w:val="006362C7"/>
    <w:rsid w:val="00641667"/>
    <w:rsid w:val="0064167F"/>
    <w:rsid w:val="00643202"/>
    <w:rsid w:val="00643896"/>
    <w:rsid w:val="006503BD"/>
    <w:rsid w:val="0065567F"/>
    <w:rsid w:val="00660A9B"/>
    <w:rsid w:val="00661AA6"/>
    <w:rsid w:val="00662B3D"/>
    <w:rsid w:val="00663263"/>
    <w:rsid w:val="0066389A"/>
    <w:rsid w:val="00663F60"/>
    <w:rsid w:val="00677DFF"/>
    <w:rsid w:val="00681778"/>
    <w:rsid w:val="00686CF2"/>
    <w:rsid w:val="00687D2B"/>
    <w:rsid w:val="00691AC8"/>
    <w:rsid w:val="00695903"/>
    <w:rsid w:val="006959E4"/>
    <w:rsid w:val="006A2A1D"/>
    <w:rsid w:val="006A2A89"/>
    <w:rsid w:val="006A6BB2"/>
    <w:rsid w:val="006A7076"/>
    <w:rsid w:val="006B2554"/>
    <w:rsid w:val="006B267F"/>
    <w:rsid w:val="006B3515"/>
    <w:rsid w:val="006B366B"/>
    <w:rsid w:val="006C1070"/>
    <w:rsid w:val="006C2AF1"/>
    <w:rsid w:val="006C61D3"/>
    <w:rsid w:val="006C6C86"/>
    <w:rsid w:val="006D03C5"/>
    <w:rsid w:val="006E1BF0"/>
    <w:rsid w:val="006E20F1"/>
    <w:rsid w:val="006E5439"/>
    <w:rsid w:val="006E63AB"/>
    <w:rsid w:val="006E6C3E"/>
    <w:rsid w:val="006E7057"/>
    <w:rsid w:val="006E742F"/>
    <w:rsid w:val="006F7992"/>
    <w:rsid w:val="007005BE"/>
    <w:rsid w:val="0070683C"/>
    <w:rsid w:val="00710133"/>
    <w:rsid w:val="00710138"/>
    <w:rsid w:val="00710410"/>
    <w:rsid w:val="0072141D"/>
    <w:rsid w:val="007226CC"/>
    <w:rsid w:val="007236C6"/>
    <w:rsid w:val="0073251A"/>
    <w:rsid w:val="00734652"/>
    <w:rsid w:val="007460C7"/>
    <w:rsid w:val="00746610"/>
    <w:rsid w:val="00746638"/>
    <w:rsid w:val="0074736E"/>
    <w:rsid w:val="007478CF"/>
    <w:rsid w:val="00747CFF"/>
    <w:rsid w:val="00753D09"/>
    <w:rsid w:val="0075705B"/>
    <w:rsid w:val="007630D1"/>
    <w:rsid w:val="00763CBE"/>
    <w:rsid w:val="007657F7"/>
    <w:rsid w:val="00766F9B"/>
    <w:rsid w:val="007677B5"/>
    <w:rsid w:val="007702C2"/>
    <w:rsid w:val="00770961"/>
    <w:rsid w:val="0077213D"/>
    <w:rsid w:val="00775EF3"/>
    <w:rsid w:val="007765D2"/>
    <w:rsid w:val="00776F35"/>
    <w:rsid w:val="007777B9"/>
    <w:rsid w:val="00777BEF"/>
    <w:rsid w:val="00782838"/>
    <w:rsid w:val="00782B61"/>
    <w:rsid w:val="007834C5"/>
    <w:rsid w:val="00784CCC"/>
    <w:rsid w:val="0079226E"/>
    <w:rsid w:val="00793769"/>
    <w:rsid w:val="0079648E"/>
    <w:rsid w:val="00796627"/>
    <w:rsid w:val="00796BAA"/>
    <w:rsid w:val="007B1E7C"/>
    <w:rsid w:val="007B4547"/>
    <w:rsid w:val="007B4789"/>
    <w:rsid w:val="007B486F"/>
    <w:rsid w:val="007B5C4E"/>
    <w:rsid w:val="007B6FC2"/>
    <w:rsid w:val="007C1D7A"/>
    <w:rsid w:val="007C24AB"/>
    <w:rsid w:val="007C250D"/>
    <w:rsid w:val="007D2223"/>
    <w:rsid w:val="007D32E6"/>
    <w:rsid w:val="007D5521"/>
    <w:rsid w:val="007E04CA"/>
    <w:rsid w:val="007E0998"/>
    <w:rsid w:val="007E407E"/>
    <w:rsid w:val="007E7774"/>
    <w:rsid w:val="007F754C"/>
    <w:rsid w:val="007F7CA5"/>
    <w:rsid w:val="0080144E"/>
    <w:rsid w:val="00801BEC"/>
    <w:rsid w:val="00804310"/>
    <w:rsid w:val="00804DB9"/>
    <w:rsid w:val="008074FA"/>
    <w:rsid w:val="00810C0D"/>
    <w:rsid w:val="008111AD"/>
    <w:rsid w:val="00815421"/>
    <w:rsid w:val="0082010A"/>
    <w:rsid w:val="00821677"/>
    <w:rsid w:val="00822634"/>
    <w:rsid w:val="00822923"/>
    <w:rsid w:val="00824AAE"/>
    <w:rsid w:val="00824EF5"/>
    <w:rsid w:val="00825560"/>
    <w:rsid w:val="00825840"/>
    <w:rsid w:val="00825983"/>
    <w:rsid w:val="008307C7"/>
    <w:rsid w:val="00830B02"/>
    <w:rsid w:val="008318D0"/>
    <w:rsid w:val="00832FBE"/>
    <w:rsid w:val="00840150"/>
    <w:rsid w:val="00840645"/>
    <w:rsid w:val="00841FD8"/>
    <w:rsid w:val="00845292"/>
    <w:rsid w:val="008550E3"/>
    <w:rsid w:val="00855892"/>
    <w:rsid w:val="00860E2B"/>
    <w:rsid w:val="00864704"/>
    <w:rsid w:val="00865D38"/>
    <w:rsid w:val="00874010"/>
    <w:rsid w:val="00875CF4"/>
    <w:rsid w:val="00881D86"/>
    <w:rsid w:val="00883E85"/>
    <w:rsid w:val="00884DA0"/>
    <w:rsid w:val="00885468"/>
    <w:rsid w:val="008937DB"/>
    <w:rsid w:val="008946F9"/>
    <w:rsid w:val="008A00C0"/>
    <w:rsid w:val="008A4E6A"/>
    <w:rsid w:val="008A6427"/>
    <w:rsid w:val="008A72EC"/>
    <w:rsid w:val="008B1990"/>
    <w:rsid w:val="008B51CC"/>
    <w:rsid w:val="008B7036"/>
    <w:rsid w:val="008B70FC"/>
    <w:rsid w:val="008B7951"/>
    <w:rsid w:val="008C0D7A"/>
    <w:rsid w:val="008C0D8C"/>
    <w:rsid w:val="008C189F"/>
    <w:rsid w:val="008C1B63"/>
    <w:rsid w:val="008C46CF"/>
    <w:rsid w:val="008C4D43"/>
    <w:rsid w:val="008C4E23"/>
    <w:rsid w:val="008D0DEF"/>
    <w:rsid w:val="008D176A"/>
    <w:rsid w:val="008D26B5"/>
    <w:rsid w:val="008D2FAD"/>
    <w:rsid w:val="008D41D4"/>
    <w:rsid w:val="008D4228"/>
    <w:rsid w:val="008E0521"/>
    <w:rsid w:val="008E6A37"/>
    <w:rsid w:val="008F0C5B"/>
    <w:rsid w:val="008F476C"/>
    <w:rsid w:val="008F4BA9"/>
    <w:rsid w:val="008F773D"/>
    <w:rsid w:val="009004A6"/>
    <w:rsid w:val="009027E6"/>
    <w:rsid w:val="009054BE"/>
    <w:rsid w:val="00905CEC"/>
    <w:rsid w:val="00905F02"/>
    <w:rsid w:val="00910923"/>
    <w:rsid w:val="009132EA"/>
    <w:rsid w:val="00913F07"/>
    <w:rsid w:val="00915CA4"/>
    <w:rsid w:val="00916643"/>
    <w:rsid w:val="00925E70"/>
    <w:rsid w:val="0093337A"/>
    <w:rsid w:val="00936EEC"/>
    <w:rsid w:val="009423D9"/>
    <w:rsid w:val="00943E39"/>
    <w:rsid w:val="009457FC"/>
    <w:rsid w:val="00945950"/>
    <w:rsid w:val="00946254"/>
    <w:rsid w:val="00946B5B"/>
    <w:rsid w:val="00947984"/>
    <w:rsid w:val="00950DDB"/>
    <w:rsid w:val="00953DE2"/>
    <w:rsid w:val="009550D9"/>
    <w:rsid w:val="0095746F"/>
    <w:rsid w:val="00961AF5"/>
    <w:rsid w:val="00961F87"/>
    <w:rsid w:val="00963363"/>
    <w:rsid w:val="00967AF3"/>
    <w:rsid w:val="00970837"/>
    <w:rsid w:val="00970EEC"/>
    <w:rsid w:val="00975F6B"/>
    <w:rsid w:val="00983608"/>
    <w:rsid w:val="00983C54"/>
    <w:rsid w:val="00984F71"/>
    <w:rsid w:val="0098632F"/>
    <w:rsid w:val="00986478"/>
    <w:rsid w:val="00991EEF"/>
    <w:rsid w:val="00993DB3"/>
    <w:rsid w:val="00994BCE"/>
    <w:rsid w:val="00995869"/>
    <w:rsid w:val="00995D11"/>
    <w:rsid w:val="009A5DEB"/>
    <w:rsid w:val="009B2C50"/>
    <w:rsid w:val="009B3E76"/>
    <w:rsid w:val="009B5616"/>
    <w:rsid w:val="009B7C6D"/>
    <w:rsid w:val="009C3090"/>
    <w:rsid w:val="009C4DD1"/>
    <w:rsid w:val="009D2F2A"/>
    <w:rsid w:val="009D3136"/>
    <w:rsid w:val="009D3CBE"/>
    <w:rsid w:val="009E149A"/>
    <w:rsid w:val="009E15A6"/>
    <w:rsid w:val="009E3039"/>
    <w:rsid w:val="009F03ED"/>
    <w:rsid w:val="009F1FF9"/>
    <w:rsid w:val="009F3966"/>
    <w:rsid w:val="009F55FE"/>
    <w:rsid w:val="00A002D1"/>
    <w:rsid w:val="00A01B02"/>
    <w:rsid w:val="00A01F03"/>
    <w:rsid w:val="00A02A05"/>
    <w:rsid w:val="00A03160"/>
    <w:rsid w:val="00A044D5"/>
    <w:rsid w:val="00A068ED"/>
    <w:rsid w:val="00A154A5"/>
    <w:rsid w:val="00A22C33"/>
    <w:rsid w:val="00A22CF2"/>
    <w:rsid w:val="00A24042"/>
    <w:rsid w:val="00A24AAC"/>
    <w:rsid w:val="00A2500E"/>
    <w:rsid w:val="00A30D84"/>
    <w:rsid w:val="00A30F8B"/>
    <w:rsid w:val="00A31F50"/>
    <w:rsid w:val="00A365B2"/>
    <w:rsid w:val="00A379B2"/>
    <w:rsid w:val="00A4132E"/>
    <w:rsid w:val="00A43131"/>
    <w:rsid w:val="00A57BCF"/>
    <w:rsid w:val="00A65D44"/>
    <w:rsid w:val="00A66DB1"/>
    <w:rsid w:val="00A72E26"/>
    <w:rsid w:val="00A766E6"/>
    <w:rsid w:val="00A77F98"/>
    <w:rsid w:val="00A82DBA"/>
    <w:rsid w:val="00A8339D"/>
    <w:rsid w:val="00A84BCC"/>
    <w:rsid w:val="00A86A81"/>
    <w:rsid w:val="00A86ECA"/>
    <w:rsid w:val="00A90FAA"/>
    <w:rsid w:val="00A92E77"/>
    <w:rsid w:val="00A97601"/>
    <w:rsid w:val="00AA3C84"/>
    <w:rsid w:val="00AA7825"/>
    <w:rsid w:val="00AB398B"/>
    <w:rsid w:val="00AC02F7"/>
    <w:rsid w:val="00AC2F9E"/>
    <w:rsid w:val="00AC315F"/>
    <w:rsid w:val="00AC3AA7"/>
    <w:rsid w:val="00AC3BD6"/>
    <w:rsid w:val="00AC3EB4"/>
    <w:rsid w:val="00AC6540"/>
    <w:rsid w:val="00AC6ADC"/>
    <w:rsid w:val="00AC6EC6"/>
    <w:rsid w:val="00AC7DD3"/>
    <w:rsid w:val="00AD1CEB"/>
    <w:rsid w:val="00AD629E"/>
    <w:rsid w:val="00AD7673"/>
    <w:rsid w:val="00AE22A0"/>
    <w:rsid w:val="00AE5E5E"/>
    <w:rsid w:val="00AE722D"/>
    <w:rsid w:val="00AF281F"/>
    <w:rsid w:val="00AF3D8F"/>
    <w:rsid w:val="00B02FB4"/>
    <w:rsid w:val="00B04056"/>
    <w:rsid w:val="00B0454B"/>
    <w:rsid w:val="00B11CDA"/>
    <w:rsid w:val="00B12FF6"/>
    <w:rsid w:val="00B13695"/>
    <w:rsid w:val="00B14946"/>
    <w:rsid w:val="00B17BBE"/>
    <w:rsid w:val="00B24161"/>
    <w:rsid w:val="00B24CCC"/>
    <w:rsid w:val="00B26112"/>
    <w:rsid w:val="00B27D37"/>
    <w:rsid w:val="00B27D4C"/>
    <w:rsid w:val="00B326BD"/>
    <w:rsid w:val="00B32B68"/>
    <w:rsid w:val="00B407B0"/>
    <w:rsid w:val="00B51442"/>
    <w:rsid w:val="00B550CF"/>
    <w:rsid w:val="00B6019C"/>
    <w:rsid w:val="00B60B64"/>
    <w:rsid w:val="00B6128E"/>
    <w:rsid w:val="00B6185F"/>
    <w:rsid w:val="00B62BE4"/>
    <w:rsid w:val="00B62BEF"/>
    <w:rsid w:val="00B634D3"/>
    <w:rsid w:val="00B66B2E"/>
    <w:rsid w:val="00B71260"/>
    <w:rsid w:val="00B71DF2"/>
    <w:rsid w:val="00B766B3"/>
    <w:rsid w:val="00B778BB"/>
    <w:rsid w:val="00B8453D"/>
    <w:rsid w:val="00B853E7"/>
    <w:rsid w:val="00B868DA"/>
    <w:rsid w:val="00B86C51"/>
    <w:rsid w:val="00B97E89"/>
    <w:rsid w:val="00BA13F2"/>
    <w:rsid w:val="00BA288D"/>
    <w:rsid w:val="00BA421F"/>
    <w:rsid w:val="00BA4D71"/>
    <w:rsid w:val="00BA6784"/>
    <w:rsid w:val="00BB1496"/>
    <w:rsid w:val="00BB2492"/>
    <w:rsid w:val="00BB30B3"/>
    <w:rsid w:val="00BB34B4"/>
    <w:rsid w:val="00BB5781"/>
    <w:rsid w:val="00BB7093"/>
    <w:rsid w:val="00BC52B7"/>
    <w:rsid w:val="00BD298D"/>
    <w:rsid w:val="00BD38CE"/>
    <w:rsid w:val="00BD398F"/>
    <w:rsid w:val="00BD6F42"/>
    <w:rsid w:val="00BD78F8"/>
    <w:rsid w:val="00BD7C73"/>
    <w:rsid w:val="00BE40CC"/>
    <w:rsid w:val="00BE6D23"/>
    <w:rsid w:val="00BF2EAE"/>
    <w:rsid w:val="00BF3B1D"/>
    <w:rsid w:val="00BF50AA"/>
    <w:rsid w:val="00BF75CE"/>
    <w:rsid w:val="00C0255A"/>
    <w:rsid w:val="00C0410F"/>
    <w:rsid w:val="00C060F2"/>
    <w:rsid w:val="00C06498"/>
    <w:rsid w:val="00C10E7C"/>
    <w:rsid w:val="00C110F7"/>
    <w:rsid w:val="00C15C97"/>
    <w:rsid w:val="00C235AC"/>
    <w:rsid w:val="00C23FA0"/>
    <w:rsid w:val="00C3053B"/>
    <w:rsid w:val="00C309B3"/>
    <w:rsid w:val="00C32687"/>
    <w:rsid w:val="00C326D8"/>
    <w:rsid w:val="00C32FF2"/>
    <w:rsid w:val="00C37887"/>
    <w:rsid w:val="00C40DC6"/>
    <w:rsid w:val="00C4479B"/>
    <w:rsid w:val="00C452A1"/>
    <w:rsid w:val="00C458C3"/>
    <w:rsid w:val="00C52435"/>
    <w:rsid w:val="00C52A87"/>
    <w:rsid w:val="00C55349"/>
    <w:rsid w:val="00C56AB3"/>
    <w:rsid w:val="00C56E59"/>
    <w:rsid w:val="00C60CD4"/>
    <w:rsid w:val="00C65E27"/>
    <w:rsid w:val="00C66260"/>
    <w:rsid w:val="00C6768D"/>
    <w:rsid w:val="00C677CB"/>
    <w:rsid w:val="00C7186C"/>
    <w:rsid w:val="00C736B5"/>
    <w:rsid w:val="00C747A8"/>
    <w:rsid w:val="00C80917"/>
    <w:rsid w:val="00C834AA"/>
    <w:rsid w:val="00C83779"/>
    <w:rsid w:val="00C869AA"/>
    <w:rsid w:val="00C86A07"/>
    <w:rsid w:val="00C87476"/>
    <w:rsid w:val="00C87BA5"/>
    <w:rsid w:val="00C95B23"/>
    <w:rsid w:val="00C95FCC"/>
    <w:rsid w:val="00CA4585"/>
    <w:rsid w:val="00CA49C4"/>
    <w:rsid w:val="00CA51DF"/>
    <w:rsid w:val="00CB07EB"/>
    <w:rsid w:val="00CB21CB"/>
    <w:rsid w:val="00CC5D29"/>
    <w:rsid w:val="00CD1A40"/>
    <w:rsid w:val="00CD1AD1"/>
    <w:rsid w:val="00CD245C"/>
    <w:rsid w:val="00CD494D"/>
    <w:rsid w:val="00CE407A"/>
    <w:rsid w:val="00CE52A7"/>
    <w:rsid w:val="00CF0781"/>
    <w:rsid w:val="00CF1426"/>
    <w:rsid w:val="00CF1F44"/>
    <w:rsid w:val="00CF722F"/>
    <w:rsid w:val="00D02556"/>
    <w:rsid w:val="00D0289C"/>
    <w:rsid w:val="00D03CC0"/>
    <w:rsid w:val="00D1304C"/>
    <w:rsid w:val="00D13435"/>
    <w:rsid w:val="00D14DC4"/>
    <w:rsid w:val="00D1595B"/>
    <w:rsid w:val="00D17267"/>
    <w:rsid w:val="00D2467B"/>
    <w:rsid w:val="00D24F6B"/>
    <w:rsid w:val="00D30B6A"/>
    <w:rsid w:val="00D32933"/>
    <w:rsid w:val="00D32A84"/>
    <w:rsid w:val="00D34E1F"/>
    <w:rsid w:val="00D403DF"/>
    <w:rsid w:val="00D547A7"/>
    <w:rsid w:val="00D5604F"/>
    <w:rsid w:val="00D560EA"/>
    <w:rsid w:val="00D57463"/>
    <w:rsid w:val="00D57D5A"/>
    <w:rsid w:val="00D610CA"/>
    <w:rsid w:val="00D61D90"/>
    <w:rsid w:val="00D624B9"/>
    <w:rsid w:val="00D6543D"/>
    <w:rsid w:val="00D65955"/>
    <w:rsid w:val="00D65CF9"/>
    <w:rsid w:val="00D6760E"/>
    <w:rsid w:val="00D70356"/>
    <w:rsid w:val="00D819B6"/>
    <w:rsid w:val="00D81D1C"/>
    <w:rsid w:val="00D8664B"/>
    <w:rsid w:val="00D87856"/>
    <w:rsid w:val="00D938BB"/>
    <w:rsid w:val="00D9425E"/>
    <w:rsid w:val="00D96CD3"/>
    <w:rsid w:val="00DA53CE"/>
    <w:rsid w:val="00DA7911"/>
    <w:rsid w:val="00DB0B78"/>
    <w:rsid w:val="00DC0AB2"/>
    <w:rsid w:val="00DC2455"/>
    <w:rsid w:val="00DC7B79"/>
    <w:rsid w:val="00DD0D9D"/>
    <w:rsid w:val="00DD14FA"/>
    <w:rsid w:val="00DD4756"/>
    <w:rsid w:val="00DD4BCB"/>
    <w:rsid w:val="00DD5060"/>
    <w:rsid w:val="00DD5190"/>
    <w:rsid w:val="00DD716D"/>
    <w:rsid w:val="00DE31EF"/>
    <w:rsid w:val="00DE446C"/>
    <w:rsid w:val="00DE62AD"/>
    <w:rsid w:val="00DF0AD2"/>
    <w:rsid w:val="00DF0B2D"/>
    <w:rsid w:val="00DF140B"/>
    <w:rsid w:val="00DF3CF8"/>
    <w:rsid w:val="00DF66C6"/>
    <w:rsid w:val="00E0797B"/>
    <w:rsid w:val="00E11F6F"/>
    <w:rsid w:val="00E11FE8"/>
    <w:rsid w:val="00E177C2"/>
    <w:rsid w:val="00E215FD"/>
    <w:rsid w:val="00E23D02"/>
    <w:rsid w:val="00E25799"/>
    <w:rsid w:val="00E260D4"/>
    <w:rsid w:val="00E27B9A"/>
    <w:rsid w:val="00E32A6D"/>
    <w:rsid w:val="00E415FF"/>
    <w:rsid w:val="00E4208D"/>
    <w:rsid w:val="00E4300F"/>
    <w:rsid w:val="00E4400A"/>
    <w:rsid w:val="00E445ED"/>
    <w:rsid w:val="00E44A3C"/>
    <w:rsid w:val="00E44DF9"/>
    <w:rsid w:val="00E46BF4"/>
    <w:rsid w:val="00E47979"/>
    <w:rsid w:val="00E5170D"/>
    <w:rsid w:val="00E56203"/>
    <w:rsid w:val="00E62625"/>
    <w:rsid w:val="00E67E5F"/>
    <w:rsid w:val="00E81092"/>
    <w:rsid w:val="00E81BF0"/>
    <w:rsid w:val="00E82CD4"/>
    <w:rsid w:val="00E83534"/>
    <w:rsid w:val="00E84732"/>
    <w:rsid w:val="00E86484"/>
    <w:rsid w:val="00E90BD7"/>
    <w:rsid w:val="00E91FDE"/>
    <w:rsid w:val="00E962B2"/>
    <w:rsid w:val="00E96E11"/>
    <w:rsid w:val="00E97DA4"/>
    <w:rsid w:val="00EA06E4"/>
    <w:rsid w:val="00EA0FAC"/>
    <w:rsid w:val="00EA232A"/>
    <w:rsid w:val="00EA37A1"/>
    <w:rsid w:val="00EA6F83"/>
    <w:rsid w:val="00EB05D5"/>
    <w:rsid w:val="00EB0951"/>
    <w:rsid w:val="00EB13C5"/>
    <w:rsid w:val="00EB1A15"/>
    <w:rsid w:val="00EB2122"/>
    <w:rsid w:val="00EB3530"/>
    <w:rsid w:val="00EB3549"/>
    <w:rsid w:val="00EB5356"/>
    <w:rsid w:val="00EC59E9"/>
    <w:rsid w:val="00EC60AB"/>
    <w:rsid w:val="00ED2390"/>
    <w:rsid w:val="00ED289A"/>
    <w:rsid w:val="00ED4B23"/>
    <w:rsid w:val="00ED5F7F"/>
    <w:rsid w:val="00ED6829"/>
    <w:rsid w:val="00ED7293"/>
    <w:rsid w:val="00EE0994"/>
    <w:rsid w:val="00EE4695"/>
    <w:rsid w:val="00EF033D"/>
    <w:rsid w:val="00EF60CF"/>
    <w:rsid w:val="00F01B50"/>
    <w:rsid w:val="00F02E9C"/>
    <w:rsid w:val="00F06046"/>
    <w:rsid w:val="00F11691"/>
    <w:rsid w:val="00F126F5"/>
    <w:rsid w:val="00F131DD"/>
    <w:rsid w:val="00F143B7"/>
    <w:rsid w:val="00F16214"/>
    <w:rsid w:val="00F229CC"/>
    <w:rsid w:val="00F231A8"/>
    <w:rsid w:val="00F24DE8"/>
    <w:rsid w:val="00F2534E"/>
    <w:rsid w:val="00F25C6D"/>
    <w:rsid w:val="00F26ECB"/>
    <w:rsid w:val="00F32574"/>
    <w:rsid w:val="00F34D49"/>
    <w:rsid w:val="00F35193"/>
    <w:rsid w:val="00F35921"/>
    <w:rsid w:val="00F41C17"/>
    <w:rsid w:val="00F43780"/>
    <w:rsid w:val="00F50FDA"/>
    <w:rsid w:val="00F5120F"/>
    <w:rsid w:val="00F5122A"/>
    <w:rsid w:val="00F54B39"/>
    <w:rsid w:val="00F55344"/>
    <w:rsid w:val="00F573B9"/>
    <w:rsid w:val="00F61045"/>
    <w:rsid w:val="00F65419"/>
    <w:rsid w:val="00F659D9"/>
    <w:rsid w:val="00F6695C"/>
    <w:rsid w:val="00F67FEE"/>
    <w:rsid w:val="00F72B93"/>
    <w:rsid w:val="00F74EFE"/>
    <w:rsid w:val="00F80C3A"/>
    <w:rsid w:val="00F81568"/>
    <w:rsid w:val="00F824FB"/>
    <w:rsid w:val="00F83155"/>
    <w:rsid w:val="00F846DD"/>
    <w:rsid w:val="00F84DE2"/>
    <w:rsid w:val="00F877EE"/>
    <w:rsid w:val="00F9449E"/>
    <w:rsid w:val="00F95AE4"/>
    <w:rsid w:val="00FA2B27"/>
    <w:rsid w:val="00FA5086"/>
    <w:rsid w:val="00FB59C8"/>
    <w:rsid w:val="00FC19E0"/>
    <w:rsid w:val="00FC23B8"/>
    <w:rsid w:val="00FC3EA9"/>
    <w:rsid w:val="00FC48E8"/>
    <w:rsid w:val="00FD4267"/>
    <w:rsid w:val="00FD4E0E"/>
    <w:rsid w:val="00FD6678"/>
    <w:rsid w:val="00FD686C"/>
    <w:rsid w:val="00FD699D"/>
    <w:rsid w:val="00FE1188"/>
    <w:rsid w:val="00FE6C38"/>
    <w:rsid w:val="00FF07D2"/>
    <w:rsid w:val="00FF09AB"/>
    <w:rsid w:val="00FF37B6"/>
    <w:rsid w:val="00FF54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32FF2"/>
    <w:pPr>
      <w:spacing w:after="120"/>
    </w:pPr>
    <w:rPr>
      <w:rFonts w:eastAsiaTheme="minorEastAsia"/>
      <w:lang w:val="en-US" w:bidi="en-US"/>
    </w:rPr>
  </w:style>
  <w:style w:type="paragraph" w:styleId="Heading1">
    <w:name w:val="heading 1"/>
    <w:basedOn w:val="Normal"/>
    <w:next w:val="ppBodyText"/>
    <w:link w:val="Heading1Char"/>
    <w:qFormat/>
    <w:rsid w:val="00C32F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32FF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C32FF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C32F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Topic">
    <w:name w:val="pp Topic"/>
    <w:basedOn w:val="Title"/>
    <w:next w:val="Normal"/>
    <w:rsid w:val="00C32FF2"/>
  </w:style>
  <w:style w:type="paragraph" w:styleId="Title">
    <w:name w:val="Title"/>
    <w:basedOn w:val="Normal"/>
    <w:next w:val="Normal"/>
    <w:link w:val="TitleChar"/>
    <w:uiPriority w:val="10"/>
    <w:qFormat/>
    <w:rsid w:val="00C32F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2FF2"/>
    <w:rPr>
      <w:rFonts w:asciiTheme="majorHAnsi" w:eastAsiaTheme="majorEastAsia" w:hAnsiTheme="majorHAnsi" w:cstheme="majorBidi"/>
      <w:color w:val="17365D" w:themeColor="text2" w:themeShade="BF"/>
      <w:spacing w:val="5"/>
      <w:kern w:val="28"/>
      <w:sz w:val="52"/>
      <w:szCs w:val="52"/>
      <w:lang w:val="en-US" w:bidi="en-US"/>
    </w:rPr>
  </w:style>
  <w:style w:type="paragraph" w:styleId="BalloonText">
    <w:name w:val="Balloon Text"/>
    <w:basedOn w:val="Normal"/>
    <w:link w:val="BalloonTextChar"/>
    <w:uiPriority w:val="99"/>
    <w:semiHidden/>
    <w:unhideWhenUsed/>
    <w:rsid w:val="00C32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FF2"/>
    <w:rPr>
      <w:rFonts w:ascii="Tahoma" w:eastAsiaTheme="minorEastAsia" w:hAnsi="Tahoma" w:cs="Tahoma"/>
      <w:sz w:val="16"/>
      <w:szCs w:val="16"/>
      <w:lang w:val="en-US" w:bidi="en-US"/>
    </w:rPr>
  </w:style>
  <w:style w:type="paragraph" w:customStyle="1" w:styleId="ppBodyText">
    <w:name w:val="pp Body Text"/>
    <w:link w:val="ppBodyTextChar"/>
    <w:qFormat/>
    <w:rsid w:val="00C32FF2"/>
    <w:pPr>
      <w:numPr>
        <w:ilvl w:val="1"/>
        <w:numId w:val="1"/>
      </w:numPr>
      <w:spacing w:after="120"/>
    </w:pPr>
    <w:rPr>
      <w:rFonts w:eastAsiaTheme="minorEastAsia"/>
      <w:lang w:val="en-US" w:bidi="en-US"/>
    </w:rPr>
  </w:style>
  <w:style w:type="paragraph" w:customStyle="1" w:styleId="ppBodyTextIndent">
    <w:name w:val="pp Body Text Indent"/>
    <w:basedOn w:val="ppBodyText"/>
    <w:rsid w:val="00C32FF2"/>
    <w:pPr>
      <w:numPr>
        <w:ilvl w:val="2"/>
      </w:numPr>
    </w:pPr>
  </w:style>
  <w:style w:type="paragraph" w:customStyle="1" w:styleId="ppBodyTextIndent2">
    <w:name w:val="pp Body Text Indent 2"/>
    <w:basedOn w:val="ppBodyTextIndent"/>
    <w:rsid w:val="00C32FF2"/>
    <w:pPr>
      <w:numPr>
        <w:ilvl w:val="3"/>
      </w:numPr>
    </w:pPr>
  </w:style>
  <w:style w:type="paragraph" w:customStyle="1" w:styleId="ppBodyTextIndent3">
    <w:name w:val="pp Body Text Indent 3"/>
    <w:basedOn w:val="ppBodyTextIndent2"/>
    <w:rsid w:val="00C32FF2"/>
    <w:pPr>
      <w:numPr>
        <w:ilvl w:val="4"/>
      </w:numPr>
    </w:pPr>
  </w:style>
  <w:style w:type="character" w:customStyle="1" w:styleId="ppBodyTextChar">
    <w:name w:val="pp Body Text Char"/>
    <w:basedOn w:val="DefaultParagraphFont"/>
    <w:link w:val="ppBodyText"/>
    <w:locked/>
    <w:rsid w:val="006D03C5"/>
    <w:rPr>
      <w:rFonts w:eastAsiaTheme="minorEastAsia"/>
      <w:lang w:val="en-US" w:bidi="en-US"/>
    </w:rPr>
  </w:style>
  <w:style w:type="table" w:customStyle="1" w:styleId="ppTableGrid">
    <w:name w:val="pp Table Grid"/>
    <w:basedOn w:val="ppTableList"/>
    <w:rsid w:val="00C32FF2"/>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paragraph" w:customStyle="1" w:styleId="ppTableText">
    <w:name w:val="pp Table Text"/>
    <w:rsid w:val="00C32FF2"/>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character" w:styleId="CommentReference">
    <w:name w:val="annotation reference"/>
    <w:basedOn w:val="DefaultParagraphFont"/>
    <w:uiPriority w:val="99"/>
    <w:semiHidden/>
    <w:unhideWhenUsed/>
    <w:rsid w:val="006D03C5"/>
    <w:rPr>
      <w:sz w:val="16"/>
      <w:szCs w:val="16"/>
    </w:rPr>
  </w:style>
  <w:style w:type="paragraph" w:styleId="CommentText">
    <w:name w:val="annotation text"/>
    <w:basedOn w:val="Normal"/>
    <w:link w:val="CommentTextChar"/>
    <w:uiPriority w:val="99"/>
    <w:unhideWhenUsed/>
    <w:rsid w:val="006D03C5"/>
    <w:pPr>
      <w:spacing w:line="240" w:lineRule="auto"/>
    </w:pPr>
    <w:rPr>
      <w:sz w:val="20"/>
      <w:szCs w:val="20"/>
    </w:rPr>
  </w:style>
  <w:style w:type="character" w:customStyle="1" w:styleId="CommentTextChar">
    <w:name w:val="Comment Text Char"/>
    <w:basedOn w:val="DefaultParagraphFont"/>
    <w:link w:val="CommentText"/>
    <w:uiPriority w:val="99"/>
    <w:rsid w:val="006D03C5"/>
    <w:rPr>
      <w:rFonts w:eastAsiaTheme="minorEastAsia"/>
      <w:sz w:val="20"/>
      <w:szCs w:val="20"/>
      <w:lang w:val="en-US" w:bidi="en-US"/>
    </w:rPr>
  </w:style>
  <w:style w:type="character" w:customStyle="1" w:styleId="Heading1Char">
    <w:name w:val="Heading 1 Char"/>
    <w:basedOn w:val="DefaultParagraphFont"/>
    <w:link w:val="Heading1"/>
    <w:rsid w:val="00C32FF2"/>
    <w:rPr>
      <w:rFonts w:asciiTheme="majorHAnsi" w:eastAsiaTheme="majorEastAsia" w:hAnsiTheme="majorHAnsi" w:cstheme="majorBidi"/>
      <w:b/>
      <w:bCs/>
      <w:color w:val="365F91" w:themeColor="accent1" w:themeShade="BF"/>
      <w:sz w:val="28"/>
      <w:szCs w:val="28"/>
      <w:lang w:val="en-US" w:bidi="en-US"/>
    </w:rPr>
  </w:style>
  <w:style w:type="character" w:styleId="Hyperlink">
    <w:name w:val="Hyperlink"/>
    <w:basedOn w:val="DefaultParagraphFont"/>
    <w:uiPriority w:val="99"/>
    <w:unhideWhenUsed/>
    <w:rsid w:val="00E215FD"/>
    <w:rPr>
      <w:color w:val="0000FF" w:themeColor="hyperlink"/>
      <w:u w:val="single"/>
    </w:rPr>
  </w:style>
  <w:style w:type="character" w:customStyle="1" w:styleId="Heading2Char">
    <w:name w:val="Heading 2 Char"/>
    <w:basedOn w:val="DefaultParagraphFont"/>
    <w:link w:val="Heading2"/>
    <w:rsid w:val="00C32FF2"/>
    <w:rPr>
      <w:rFonts w:asciiTheme="majorHAnsi" w:eastAsiaTheme="majorEastAsia" w:hAnsiTheme="majorHAnsi" w:cstheme="majorBidi"/>
      <w:b/>
      <w:bCs/>
      <w:color w:val="4F81BD" w:themeColor="accent1"/>
      <w:sz w:val="26"/>
      <w:szCs w:val="26"/>
      <w:lang w:val="en-US" w:bidi="en-US"/>
    </w:rPr>
  </w:style>
  <w:style w:type="paragraph" w:styleId="TOC1">
    <w:name w:val="toc 1"/>
    <w:basedOn w:val="Normal"/>
    <w:next w:val="Normal"/>
    <w:autoRedefine/>
    <w:uiPriority w:val="39"/>
    <w:unhideWhenUsed/>
    <w:rsid w:val="00BD6F42"/>
    <w:pPr>
      <w:spacing w:after="100"/>
    </w:pPr>
  </w:style>
  <w:style w:type="paragraph" w:styleId="TOC2">
    <w:name w:val="toc 2"/>
    <w:basedOn w:val="Normal"/>
    <w:next w:val="Normal"/>
    <w:autoRedefine/>
    <w:uiPriority w:val="39"/>
    <w:unhideWhenUsed/>
    <w:rsid w:val="00BD6F42"/>
    <w:pPr>
      <w:spacing w:after="100"/>
      <w:ind w:left="220"/>
    </w:pPr>
  </w:style>
  <w:style w:type="table" w:styleId="TableGrid">
    <w:name w:val="Table Grid"/>
    <w:basedOn w:val="TableNormal"/>
    <w:rsid w:val="00C32FF2"/>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BD6F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rsid w:val="00C32FF2"/>
    <w:rPr>
      <w:rFonts w:asciiTheme="majorHAnsi" w:eastAsiaTheme="majorEastAsia" w:hAnsiTheme="majorHAnsi" w:cstheme="majorBidi"/>
      <w:b/>
      <w:bCs/>
      <w:color w:val="4F81BD" w:themeColor="accent1"/>
      <w:lang w:val="en-US" w:bidi="en-US"/>
    </w:rPr>
  </w:style>
  <w:style w:type="paragraph" w:styleId="TOC3">
    <w:name w:val="toc 3"/>
    <w:basedOn w:val="Normal"/>
    <w:next w:val="Normal"/>
    <w:autoRedefine/>
    <w:uiPriority w:val="39"/>
    <w:unhideWhenUsed/>
    <w:rsid w:val="007677B5"/>
    <w:pPr>
      <w:spacing w:after="100"/>
      <w:ind w:left="440"/>
    </w:pPr>
  </w:style>
  <w:style w:type="paragraph" w:styleId="DocumentMap">
    <w:name w:val="Document Map"/>
    <w:basedOn w:val="Normal"/>
    <w:link w:val="DocumentMapChar"/>
    <w:uiPriority w:val="99"/>
    <w:semiHidden/>
    <w:unhideWhenUsed/>
    <w:rsid w:val="005805A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805A7"/>
    <w:rPr>
      <w:rFonts w:ascii="Tahoma" w:hAnsi="Tahoma" w:cs="Tahoma"/>
      <w:sz w:val="16"/>
      <w:szCs w:val="16"/>
    </w:rPr>
  </w:style>
  <w:style w:type="character" w:styleId="FollowedHyperlink">
    <w:name w:val="FollowedHyperlink"/>
    <w:basedOn w:val="DefaultParagraphFont"/>
    <w:uiPriority w:val="99"/>
    <w:semiHidden/>
    <w:unhideWhenUsed/>
    <w:rsid w:val="000C331A"/>
    <w:rPr>
      <w:color w:val="800080" w:themeColor="followedHyperlink"/>
      <w:u w:val="single"/>
    </w:rPr>
  </w:style>
  <w:style w:type="paragraph" w:customStyle="1" w:styleId="Bodynoindent">
    <w:name w:val="Body no indent"/>
    <w:basedOn w:val="Normal"/>
    <w:next w:val="Normal"/>
    <w:rsid w:val="00236B9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36B93"/>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236B93"/>
    <w:pPr>
      <w:spacing w:after="0" w:line="240" w:lineRule="auto"/>
    </w:pPr>
    <w:rPr>
      <w:rFonts w:ascii="Arial Black" w:eastAsia="Batang" w:hAnsi="Arial Black" w:cs="Times New Roman"/>
      <w:sz w:val="72"/>
      <w:szCs w:val="20"/>
      <w:lang w:eastAsia="ko-KR"/>
    </w:rPr>
  </w:style>
  <w:style w:type="paragraph" w:styleId="ListParagraph">
    <w:name w:val="List Paragraph"/>
    <w:basedOn w:val="Normal"/>
    <w:uiPriority w:val="34"/>
    <w:qFormat/>
    <w:rsid w:val="00A2500E"/>
    <w:pPr>
      <w:ind w:left="720"/>
      <w:contextualSpacing/>
    </w:pPr>
  </w:style>
  <w:style w:type="character" w:customStyle="1" w:styleId="Heading4Char">
    <w:name w:val="Heading 4 Char"/>
    <w:basedOn w:val="DefaultParagraphFont"/>
    <w:link w:val="Heading4"/>
    <w:rsid w:val="00C32FF2"/>
    <w:rPr>
      <w:rFonts w:asciiTheme="majorHAnsi" w:eastAsiaTheme="majorEastAsia" w:hAnsiTheme="majorHAnsi" w:cstheme="majorBidi"/>
      <w:b/>
      <w:bCs/>
      <w:i/>
      <w:iCs/>
      <w:color w:val="4F81BD" w:themeColor="accent1"/>
      <w:lang w:val="en-US" w:bidi="en-US"/>
    </w:rPr>
  </w:style>
  <w:style w:type="paragraph" w:customStyle="1" w:styleId="ppBulletList">
    <w:name w:val="pp Bullet List"/>
    <w:basedOn w:val="ppNumberList"/>
    <w:link w:val="ppBulletListChar"/>
    <w:qFormat/>
    <w:rsid w:val="00C32FF2"/>
    <w:pPr>
      <w:numPr>
        <w:numId w:val="15"/>
      </w:numPr>
      <w:tabs>
        <w:tab w:val="clear" w:pos="1440"/>
      </w:tabs>
      <w:ind w:left="754" w:hanging="357"/>
    </w:pPr>
  </w:style>
  <w:style w:type="paragraph" w:customStyle="1" w:styleId="ppBulletListIndent">
    <w:name w:val="pp Bullet List Indent"/>
    <w:basedOn w:val="ppBulletList"/>
    <w:rsid w:val="00C32FF2"/>
    <w:pPr>
      <w:numPr>
        <w:ilvl w:val="2"/>
      </w:numPr>
      <w:ind w:left="1434" w:hanging="357"/>
    </w:pPr>
  </w:style>
  <w:style w:type="paragraph" w:customStyle="1" w:styleId="ppBulletListTable">
    <w:name w:val="pp Bullet List Table"/>
    <w:basedOn w:val="Normal"/>
    <w:uiPriority w:val="11"/>
    <w:rsid w:val="00C32FF2"/>
    <w:pPr>
      <w:numPr>
        <w:numId w:val="5"/>
      </w:numPr>
      <w:tabs>
        <w:tab w:val="left" w:pos="403"/>
      </w:tabs>
      <w:spacing w:before="100"/>
    </w:pPr>
    <w:rPr>
      <w:sz w:val="18"/>
    </w:rPr>
  </w:style>
  <w:style w:type="paragraph" w:customStyle="1" w:styleId="ppChapterNumber">
    <w:name w:val="pp Chapter Number"/>
    <w:next w:val="Normal"/>
    <w:uiPriority w:val="14"/>
    <w:rsid w:val="00C32FF2"/>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C32FF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C32FF2"/>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C32FF2"/>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C32FF2"/>
    <w:pPr>
      <w:numPr>
        <w:ilvl w:val="1"/>
        <w:numId w:val="8"/>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C32FF2"/>
    <w:pPr>
      <w:numPr>
        <w:ilvl w:val="2"/>
      </w:numPr>
      <w:ind w:left="720"/>
    </w:pPr>
  </w:style>
  <w:style w:type="paragraph" w:customStyle="1" w:styleId="ppCodeIndent2">
    <w:name w:val="pp Code Indent 2"/>
    <w:basedOn w:val="ppCodeIndent"/>
    <w:rsid w:val="00C32FF2"/>
    <w:pPr>
      <w:numPr>
        <w:ilvl w:val="3"/>
      </w:numPr>
      <w:ind w:left="1440"/>
    </w:pPr>
  </w:style>
  <w:style w:type="paragraph" w:customStyle="1" w:styleId="ppCodeLanguage">
    <w:name w:val="pp Code Language"/>
    <w:basedOn w:val="Normal"/>
    <w:next w:val="ppCode"/>
    <w:qFormat/>
    <w:rsid w:val="00C32FF2"/>
    <w:pPr>
      <w:numPr>
        <w:ilvl w:val="1"/>
        <w:numId w:val="9"/>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C32FF2"/>
    <w:pPr>
      <w:numPr>
        <w:ilvl w:val="2"/>
      </w:numPr>
      <w:ind w:left="720"/>
    </w:pPr>
  </w:style>
  <w:style w:type="paragraph" w:customStyle="1" w:styleId="ppCodeLanguageIndent2">
    <w:name w:val="pp Code Language Indent 2"/>
    <w:basedOn w:val="ppCodeLanguageIndent"/>
    <w:next w:val="ppCodeIndent2"/>
    <w:rsid w:val="00C32FF2"/>
    <w:pPr>
      <w:numPr>
        <w:ilvl w:val="3"/>
      </w:numPr>
      <w:ind w:left="1440"/>
    </w:pPr>
  </w:style>
  <w:style w:type="paragraph" w:customStyle="1" w:styleId="ppCodeLanguageTable">
    <w:name w:val="pp Code Language Table"/>
    <w:basedOn w:val="ppCodeLanguage"/>
    <w:next w:val="Normal"/>
    <w:rsid w:val="00C32FF2"/>
    <w:pPr>
      <w:numPr>
        <w:ilvl w:val="0"/>
        <w:numId w:val="0"/>
      </w:numPr>
    </w:pPr>
  </w:style>
  <w:style w:type="paragraph" w:customStyle="1" w:styleId="ppCodeTable">
    <w:name w:val="pp Code Table"/>
    <w:basedOn w:val="ppCode"/>
    <w:rsid w:val="00C32FF2"/>
    <w:pPr>
      <w:numPr>
        <w:ilvl w:val="0"/>
        <w:numId w:val="0"/>
      </w:numPr>
    </w:pPr>
  </w:style>
  <w:style w:type="paragraph" w:customStyle="1" w:styleId="ppFigure">
    <w:name w:val="pp Figure"/>
    <w:basedOn w:val="Normal"/>
    <w:next w:val="Normal"/>
    <w:qFormat/>
    <w:rsid w:val="00C32FF2"/>
    <w:pPr>
      <w:numPr>
        <w:ilvl w:val="1"/>
        <w:numId w:val="11"/>
      </w:numPr>
      <w:spacing w:after="0"/>
      <w:ind w:left="0"/>
    </w:pPr>
  </w:style>
  <w:style w:type="paragraph" w:customStyle="1" w:styleId="ppFigureCaption">
    <w:name w:val="pp Figure Caption"/>
    <w:basedOn w:val="Normal"/>
    <w:next w:val="ppBodyText"/>
    <w:qFormat/>
    <w:rsid w:val="00C32FF2"/>
    <w:pPr>
      <w:numPr>
        <w:ilvl w:val="1"/>
        <w:numId w:val="10"/>
      </w:numPr>
      <w:ind w:left="0"/>
    </w:pPr>
    <w:rPr>
      <w:i/>
    </w:rPr>
  </w:style>
  <w:style w:type="paragraph" w:customStyle="1" w:styleId="ppFigureCaptionIndent">
    <w:name w:val="pp Figure Caption Indent"/>
    <w:basedOn w:val="ppFigureCaption"/>
    <w:next w:val="ppBodyTextIndent"/>
    <w:rsid w:val="00C32FF2"/>
    <w:pPr>
      <w:numPr>
        <w:ilvl w:val="2"/>
      </w:numPr>
      <w:ind w:left="720"/>
    </w:pPr>
  </w:style>
  <w:style w:type="paragraph" w:customStyle="1" w:styleId="ppFigureCaptionIndent2">
    <w:name w:val="pp Figure Caption Indent 2"/>
    <w:basedOn w:val="ppFigureCaptionIndent"/>
    <w:next w:val="ppBodyTextIndent2"/>
    <w:rsid w:val="00C32FF2"/>
    <w:pPr>
      <w:numPr>
        <w:ilvl w:val="3"/>
      </w:numPr>
      <w:ind w:left="1440"/>
    </w:pPr>
  </w:style>
  <w:style w:type="paragraph" w:customStyle="1" w:styleId="ppFigureIndent">
    <w:name w:val="pp Figure Indent"/>
    <w:basedOn w:val="ppFigure"/>
    <w:next w:val="Normal"/>
    <w:rsid w:val="00C32FF2"/>
    <w:pPr>
      <w:numPr>
        <w:ilvl w:val="2"/>
      </w:numPr>
      <w:ind w:left="720"/>
    </w:pPr>
  </w:style>
  <w:style w:type="paragraph" w:customStyle="1" w:styleId="ppFigureIndent2">
    <w:name w:val="pp Figure Indent 2"/>
    <w:basedOn w:val="ppFigureIndent"/>
    <w:next w:val="Normal"/>
    <w:rsid w:val="00C32FF2"/>
    <w:pPr>
      <w:numPr>
        <w:ilvl w:val="3"/>
      </w:numPr>
      <w:ind w:left="1440"/>
    </w:pPr>
  </w:style>
  <w:style w:type="paragraph" w:customStyle="1" w:styleId="ppFigureNumber">
    <w:name w:val="pp Figure Number"/>
    <w:basedOn w:val="Normal"/>
    <w:next w:val="ppFigureCaption"/>
    <w:rsid w:val="00C32FF2"/>
    <w:pPr>
      <w:numPr>
        <w:ilvl w:val="1"/>
        <w:numId w:val="12"/>
      </w:numPr>
      <w:spacing w:after="0"/>
      <w:ind w:left="0"/>
    </w:pPr>
    <w:rPr>
      <w:b/>
    </w:rPr>
  </w:style>
  <w:style w:type="paragraph" w:customStyle="1" w:styleId="ppFigureNumberIndent">
    <w:name w:val="pp Figure Number Indent"/>
    <w:basedOn w:val="ppFigureNumber"/>
    <w:next w:val="ppFigureCaptionIndent"/>
    <w:rsid w:val="00C32FF2"/>
    <w:pPr>
      <w:numPr>
        <w:ilvl w:val="2"/>
      </w:numPr>
      <w:ind w:left="720"/>
    </w:pPr>
  </w:style>
  <w:style w:type="paragraph" w:customStyle="1" w:styleId="ppFigureNumberIndent2">
    <w:name w:val="pp Figure Number Indent 2"/>
    <w:basedOn w:val="ppFigureNumberIndent"/>
    <w:next w:val="ppFigureCaptionIndent2"/>
    <w:rsid w:val="00C32FF2"/>
    <w:pPr>
      <w:numPr>
        <w:ilvl w:val="3"/>
      </w:numPr>
      <w:ind w:left="1440"/>
    </w:pPr>
  </w:style>
  <w:style w:type="paragraph" w:customStyle="1" w:styleId="ppListBodyText">
    <w:name w:val="pp List Body Text"/>
    <w:basedOn w:val="Normal"/>
    <w:rsid w:val="00C32FF2"/>
  </w:style>
  <w:style w:type="paragraph" w:customStyle="1" w:styleId="ppNumberList">
    <w:name w:val="pp Number List"/>
    <w:basedOn w:val="Normal"/>
    <w:link w:val="ppNumberListChar"/>
    <w:rsid w:val="00C32FF2"/>
    <w:pPr>
      <w:numPr>
        <w:ilvl w:val="1"/>
        <w:numId w:val="16"/>
      </w:numPr>
      <w:tabs>
        <w:tab w:val="clear" w:pos="4950"/>
        <w:tab w:val="num" w:pos="1037"/>
        <w:tab w:val="left" w:pos="1440"/>
      </w:tabs>
      <w:ind w:left="754" w:hanging="357"/>
    </w:pPr>
  </w:style>
  <w:style w:type="paragraph" w:customStyle="1" w:styleId="ppListEnd">
    <w:name w:val="pp List End"/>
    <w:basedOn w:val="ppNumberList"/>
    <w:next w:val="Normal"/>
    <w:rsid w:val="00C32FF2"/>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C32FF2"/>
    <w:pPr>
      <w:numPr>
        <w:ilvl w:val="1"/>
        <w:numId w:val="13"/>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C32FF2"/>
    <w:pPr>
      <w:numPr>
        <w:ilvl w:val="0"/>
        <w:numId w:val="0"/>
      </w:numPr>
    </w:pPr>
  </w:style>
  <w:style w:type="paragraph" w:customStyle="1" w:styleId="ppNoteIndent">
    <w:name w:val="pp Note Indent"/>
    <w:basedOn w:val="ppNote"/>
    <w:rsid w:val="00C32FF2"/>
    <w:pPr>
      <w:numPr>
        <w:ilvl w:val="2"/>
      </w:numPr>
      <w:ind w:left="862"/>
    </w:pPr>
  </w:style>
  <w:style w:type="paragraph" w:customStyle="1" w:styleId="ppNoteIndent2">
    <w:name w:val="pp Note Indent 2"/>
    <w:basedOn w:val="ppNoteIndent"/>
    <w:rsid w:val="00C32FF2"/>
    <w:pPr>
      <w:numPr>
        <w:ilvl w:val="3"/>
      </w:numPr>
      <w:ind w:left="1584"/>
    </w:pPr>
  </w:style>
  <w:style w:type="paragraph" w:customStyle="1" w:styleId="ppNumberListIndent">
    <w:name w:val="pp Number List Indent"/>
    <w:basedOn w:val="ppNumberList"/>
    <w:rsid w:val="00C32FF2"/>
    <w:pPr>
      <w:numPr>
        <w:ilvl w:val="2"/>
      </w:numPr>
      <w:tabs>
        <w:tab w:val="clear" w:pos="1440"/>
        <w:tab w:val="left" w:pos="2160"/>
      </w:tabs>
      <w:ind w:left="1434" w:hanging="357"/>
    </w:pPr>
  </w:style>
  <w:style w:type="paragraph" w:customStyle="1" w:styleId="ppNumberListTable">
    <w:name w:val="pp Number List Table"/>
    <w:basedOn w:val="ppNumberList"/>
    <w:rsid w:val="00C32FF2"/>
    <w:pPr>
      <w:numPr>
        <w:ilvl w:val="0"/>
        <w:numId w:val="0"/>
      </w:numPr>
      <w:tabs>
        <w:tab w:val="left" w:pos="403"/>
      </w:tabs>
    </w:pPr>
    <w:rPr>
      <w:sz w:val="18"/>
    </w:rPr>
  </w:style>
  <w:style w:type="paragraph" w:customStyle="1" w:styleId="ppProcedureStart">
    <w:name w:val="pp Procedure Start"/>
    <w:basedOn w:val="Normal"/>
    <w:next w:val="ppNumberList"/>
    <w:rsid w:val="00C32FF2"/>
    <w:pPr>
      <w:spacing w:before="80" w:after="80"/>
    </w:pPr>
    <w:rPr>
      <w:rFonts w:cs="Arial"/>
      <w:b/>
      <w:szCs w:val="20"/>
    </w:rPr>
  </w:style>
  <w:style w:type="paragraph" w:customStyle="1" w:styleId="ppSection">
    <w:name w:val="pp Section"/>
    <w:basedOn w:val="Heading1"/>
    <w:next w:val="Normal"/>
    <w:rsid w:val="00C32FF2"/>
    <w:rPr>
      <w:color w:val="333399"/>
    </w:rPr>
  </w:style>
  <w:style w:type="paragraph" w:customStyle="1" w:styleId="ppShowMe">
    <w:name w:val="pp Show Me"/>
    <w:basedOn w:val="Normal"/>
    <w:next w:val="ppBodyText"/>
    <w:rsid w:val="00C32FF2"/>
    <w:rPr>
      <w:rFonts w:ascii="Britannic Bold" w:hAnsi="Britannic Bold"/>
      <w:color w:val="000080"/>
      <w:szCs w:val="20"/>
    </w:rPr>
  </w:style>
  <w:style w:type="table" w:customStyle="1" w:styleId="ppTableGridIndent">
    <w:name w:val="pp Table Grid Indent"/>
    <w:basedOn w:val="ppTableGrid"/>
    <w:rsid w:val="00C32FF2"/>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C32FF2"/>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styleId="FootnoteText">
    <w:name w:val="footnote text"/>
    <w:basedOn w:val="Normal"/>
    <w:link w:val="FootnoteTextChar"/>
    <w:uiPriority w:val="99"/>
    <w:unhideWhenUsed/>
    <w:rsid w:val="00C32FF2"/>
    <w:rPr>
      <w:szCs w:val="20"/>
    </w:rPr>
  </w:style>
  <w:style w:type="character" w:customStyle="1" w:styleId="FootnoteTextChar">
    <w:name w:val="Footnote Text Char"/>
    <w:basedOn w:val="DefaultParagraphFont"/>
    <w:link w:val="FootnoteText"/>
    <w:uiPriority w:val="99"/>
    <w:rsid w:val="00C32FF2"/>
    <w:rPr>
      <w:rFonts w:eastAsiaTheme="minorEastAsia"/>
      <w:szCs w:val="20"/>
      <w:lang w:val="en-US" w:bidi="en-US"/>
    </w:rPr>
  </w:style>
  <w:style w:type="paragraph" w:styleId="Header">
    <w:name w:val="header"/>
    <w:basedOn w:val="Normal"/>
    <w:link w:val="HeaderChar"/>
    <w:uiPriority w:val="99"/>
    <w:unhideWhenUsed/>
    <w:rsid w:val="00C32FF2"/>
    <w:pPr>
      <w:tabs>
        <w:tab w:val="center" w:pos="4680"/>
        <w:tab w:val="right" w:pos="9360"/>
      </w:tabs>
    </w:pPr>
  </w:style>
  <w:style w:type="character" w:customStyle="1" w:styleId="HeaderChar">
    <w:name w:val="Header Char"/>
    <w:basedOn w:val="DefaultParagraphFont"/>
    <w:link w:val="Header"/>
    <w:uiPriority w:val="99"/>
    <w:rsid w:val="00C32FF2"/>
    <w:rPr>
      <w:rFonts w:eastAsiaTheme="minorEastAsia"/>
      <w:lang w:val="en-US" w:bidi="en-US"/>
    </w:rPr>
  </w:style>
  <w:style w:type="paragraph" w:styleId="Footer">
    <w:name w:val="footer"/>
    <w:basedOn w:val="Normal"/>
    <w:link w:val="FooterChar"/>
    <w:uiPriority w:val="99"/>
    <w:unhideWhenUsed/>
    <w:rsid w:val="00C32FF2"/>
    <w:pPr>
      <w:tabs>
        <w:tab w:val="center" w:pos="4680"/>
        <w:tab w:val="right" w:pos="9360"/>
      </w:tabs>
    </w:pPr>
  </w:style>
  <w:style w:type="character" w:customStyle="1" w:styleId="FooterChar">
    <w:name w:val="Footer Char"/>
    <w:basedOn w:val="DefaultParagraphFont"/>
    <w:link w:val="Footer"/>
    <w:uiPriority w:val="99"/>
    <w:rsid w:val="00C32FF2"/>
    <w:rPr>
      <w:rFonts w:eastAsiaTheme="minorEastAsia"/>
      <w:lang w:val="en-US" w:bidi="en-US"/>
    </w:rPr>
  </w:style>
  <w:style w:type="character" w:customStyle="1" w:styleId="ppBulletListChar">
    <w:name w:val="pp Bullet List Char"/>
    <w:basedOn w:val="DefaultParagraphFont"/>
    <w:link w:val="ppBulletList"/>
    <w:rsid w:val="00C32FF2"/>
    <w:rPr>
      <w:rFonts w:eastAsiaTheme="minorEastAsia"/>
      <w:lang w:val="en-US" w:bidi="en-US"/>
    </w:rPr>
  </w:style>
  <w:style w:type="character" w:styleId="PlaceholderText">
    <w:name w:val="Placeholder Text"/>
    <w:basedOn w:val="DefaultParagraphFont"/>
    <w:uiPriority w:val="99"/>
    <w:semiHidden/>
    <w:rsid w:val="00C32FF2"/>
    <w:rPr>
      <w:color w:val="808080"/>
    </w:rPr>
  </w:style>
  <w:style w:type="paragraph" w:styleId="Caption">
    <w:name w:val="caption"/>
    <w:basedOn w:val="Normal"/>
    <w:next w:val="Normal"/>
    <w:uiPriority w:val="35"/>
    <w:unhideWhenUsed/>
    <w:qFormat/>
    <w:rsid w:val="00C32FF2"/>
    <w:pPr>
      <w:spacing w:after="200" w:line="240" w:lineRule="auto"/>
    </w:pPr>
    <w:rPr>
      <w:b/>
      <w:bCs/>
      <w:color w:val="4F81BD" w:themeColor="accent1"/>
      <w:sz w:val="18"/>
      <w:szCs w:val="18"/>
    </w:rPr>
  </w:style>
  <w:style w:type="table" w:customStyle="1" w:styleId="ppTable">
    <w:name w:val="pp Table"/>
    <w:basedOn w:val="TableNormal"/>
    <w:uiPriority w:val="99"/>
    <w:rsid w:val="00C32FF2"/>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ulletListIndent2">
    <w:name w:val="pp Bullet List Indent 2"/>
    <w:basedOn w:val="ppBulletListIndent"/>
    <w:qFormat/>
    <w:rsid w:val="00C32FF2"/>
    <w:pPr>
      <w:numPr>
        <w:ilvl w:val="3"/>
      </w:numPr>
      <w:ind w:left="2115" w:hanging="357"/>
    </w:pPr>
  </w:style>
  <w:style w:type="paragraph" w:customStyle="1" w:styleId="ppNumberListIndent2">
    <w:name w:val="pp Number List Indent 2"/>
    <w:basedOn w:val="ppNumberListIndent"/>
    <w:qFormat/>
    <w:rsid w:val="00C32FF2"/>
    <w:pPr>
      <w:numPr>
        <w:ilvl w:val="3"/>
      </w:numPr>
      <w:ind w:left="2115" w:hanging="357"/>
    </w:pPr>
  </w:style>
  <w:style w:type="paragraph" w:customStyle="1" w:styleId="ppCodeIndent3">
    <w:name w:val="pp Code Indent 3"/>
    <w:basedOn w:val="ppCodeIndent2"/>
    <w:qFormat/>
    <w:rsid w:val="00C32FF2"/>
    <w:pPr>
      <w:numPr>
        <w:ilvl w:val="4"/>
      </w:numPr>
    </w:pPr>
  </w:style>
  <w:style w:type="paragraph" w:customStyle="1" w:styleId="ppCodeLanguageIndent3">
    <w:name w:val="pp Code Language Indent 3"/>
    <w:basedOn w:val="ppCodeLanguageIndent2"/>
    <w:next w:val="ppCodeIndent3"/>
    <w:qFormat/>
    <w:rsid w:val="00C32FF2"/>
    <w:pPr>
      <w:numPr>
        <w:ilvl w:val="4"/>
      </w:numPr>
    </w:pPr>
  </w:style>
  <w:style w:type="paragraph" w:customStyle="1" w:styleId="ppNoteIndent3">
    <w:name w:val="pp Note Indent 3"/>
    <w:basedOn w:val="ppNoteIndent2"/>
    <w:qFormat/>
    <w:rsid w:val="00C32FF2"/>
    <w:pPr>
      <w:numPr>
        <w:ilvl w:val="4"/>
      </w:numPr>
    </w:pPr>
  </w:style>
  <w:style w:type="paragraph" w:customStyle="1" w:styleId="ppFigureIndent3">
    <w:name w:val="pp Figure Indent 3"/>
    <w:basedOn w:val="ppFigureIndent2"/>
    <w:qFormat/>
    <w:rsid w:val="00C32FF2"/>
    <w:pPr>
      <w:numPr>
        <w:ilvl w:val="4"/>
      </w:numPr>
    </w:pPr>
  </w:style>
  <w:style w:type="paragraph" w:customStyle="1" w:styleId="ppFigureCaptionIndent3">
    <w:name w:val="pp Figure Caption Indent 3"/>
    <w:basedOn w:val="ppFigureCaptionIndent2"/>
    <w:qFormat/>
    <w:rsid w:val="00C32FF2"/>
    <w:pPr>
      <w:numPr>
        <w:ilvl w:val="4"/>
      </w:numPr>
    </w:pPr>
  </w:style>
  <w:style w:type="paragraph" w:customStyle="1" w:styleId="ppFigureNumberIndent3">
    <w:name w:val="pp Figure Number Indent 3"/>
    <w:basedOn w:val="ppFigureNumberIndent2"/>
    <w:qFormat/>
    <w:rsid w:val="00C32FF2"/>
    <w:pPr>
      <w:numPr>
        <w:ilvl w:val="4"/>
      </w:numPr>
      <w:ind w:left="2160" w:firstLine="0"/>
    </w:pPr>
  </w:style>
  <w:style w:type="paragraph" w:styleId="Subtitle">
    <w:name w:val="Subtitle"/>
    <w:basedOn w:val="Normal"/>
    <w:next w:val="Normal"/>
    <w:link w:val="SubtitleChar"/>
    <w:uiPriority w:val="11"/>
    <w:qFormat/>
    <w:rsid w:val="00B766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66B3"/>
    <w:rPr>
      <w:rFonts w:asciiTheme="majorHAnsi" w:eastAsiaTheme="majorEastAsia" w:hAnsiTheme="majorHAnsi" w:cstheme="majorBidi"/>
      <w:i/>
      <w:iCs/>
      <w:color w:val="4F81BD" w:themeColor="accent1"/>
      <w:spacing w:val="15"/>
      <w:sz w:val="24"/>
      <w:szCs w:val="24"/>
      <w:lang w:val="en-US" w:bidi="en-US"/>
    </w:rPr>
  </w:style>
  <w:style w:type="paragraph" w:styleId="CommentSubject">
    <w:name w:val="annotation subject"/>
    <w:basedOn w:val="CommentText"/>
    <w:next w:val="CommentText"/>
    <w:link w:val="CommentSubjectChar"/>
    <w:uiPriority w:val="99"/>
    <w:semiHidden/>
    <w:unhideWhenUsed/>
    <w:rsid w:val="009D3CBE"/>
    <w:rPr>
      <w:b/>
      <w:bCs/>
    </w:rPr>
  </w:style>
  <w:style w:type="character" w:customStyle="1" w:styleId="CommentSubjectChar">
    <w:name w:val="Comment Subject Char"/>
    <w:basedOn w:val="CommentTextChar"/>
    <w:link w:val="CommentSubject"/>
    <w:uiPriority w:val="99"/>
    <w:semiHidden/>
    <w:rsid w:val="009D3CBE"/>
    <w:rPr>
      <w:rFonts w:eastAsiaTheme="minorEastAsia"/>
      <w:b/>
      <w:bCs/>
      <w:sz w:val="20"/>
      <w:szCs w:val="20"/>
      <w:lang w:val="en-US" w:bidi="en-US"/>
    </w:rPr>
  </w:style>
  <w:style w:type="paragraph" w:styleId="Revision">
    <w:name w:val="Revision"/>
    <w:hidden/>
    <w:uiPriority w:val="99"/>
    <w:semiHidden/>
    <w:rsid w:val="00431BF3"/>
    <w:pPr>
      <w:spacing w:after="0" w:line="240" w:lineRule="auto"/>
    </w:pPr>
    <w:rPr>
      <w:rFonts w:eastAsiaTheme="minorEastAsia"/>
      <w:lang w:val="en-US" w:bidi="en-US"/>
    </w:rPr>
  </w:style>
  <w:style w:type="character" w:customStyle="1" w:styleId="ppNumberListChar">
    <w:name w:val="pp Number List Char"/>
    <w:basedOn w:val="DefaultParagraphFont"/>
    <w:link w:val="ppNumberList"/>
    <w:rsid w:val="005807F3"/>
    <w:rPr>
      <w:rFonts w:eastAsiaTheme="minorEastAsia"/>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42481">
      <w:bodyDiv w:val="1"/>
      <w:marLeft w:val="0"/>
      <w:marRight w:val="0"/>
      <w:marTop w:val="0"/>
      <w:marBottom w:val="0"/>
      <w:divBdr>
        <w:top w:val="none" w:sz="0" w:space="0" w:color="auto"/>
        <w:left w:val="none" w:sz="0" w:space="0" w:color="auto"/>
        <w:bottom w:val="none" w:sz="0" w:space="0" w:color="auto"/>
        <w:right w:val="none" w:sz="0" w:space="0" w:color="auto"/>
      </w:divBdr>
    </w:div>
    <w:div w:id="231695702">
      <w:bodyDiv w:val="1"/>
      <w:marLeft w:val="0"/>
      <w:marRight w:val="0"/>
      <w:marTop w:val="0"/>
      <w:marBottom w:val="0"/>
      <w:divBdr>
        <w:top w:val="none" w:sz="0" w:space="0" w:color="auto"/>
        <w:left w:val="none" w:sz="0" w:space="0" w:color="auto"/>
        <w:bottom w:val="none" w:sz="0" w:space="0" w:color="auto"/>
        <w:right w:val="none" w:sz="0" w:space="0" w:color="auto"/>
      </w:divBdr>
    </w:div>
    <w:div w:id="430124953">
      <w:bodyDiv w:val="1"/>
      <w:marLeft w:val="0"/>
      <w:marRight w:val="0"/>
      <w:marTop w:val="0"/>
      <w:marBottom w:val="0"/>
      <w:divBdr>
        <w:top w:val="none" w:sz="0" w:space="0" w:color="auto"/>
        <w:left w:val="none" w:sz="0" w:space="0" w:color="auto"/>
        <w:bottom w:val="none" w:sz="0" w:space="0" w:color="auto"/>
        <w:right w:val="none" w:sz="0" w:space="0" w:color="auto"/>
      </w:divBdr>
    </w:div>
    <w:div w:id="857887676">
      <w:bodyDiv w:val="1"/>
      <w:marLeft w:val="0"/>
      <w:marRight w:val="0"/>
      <w:marTop w:val="0"/>
      <w:marBottom w:val="0"/>
      <w:divBdr>
        <w:top w:val="none" w:sz="0" w:space="0" w:color="auto"/>
        <w:left w:val="none" w:sz="0" w:space="0" w:color="auto"/>
        <w:bottom w:val="none" w:sz="0" w:space="0" w:color="auto"/>
        <w:right w:val="none" w:sz="0" w:space="0" w:color="auto"/>
      </w:divBdr>
    </w:div>
    <w:div w:id="1108738937">
      <w:bodyDiv w:val="1"/>
      <w:marLeft w:val="0"/>
      <w:marRight w:val="0"/>
      <w:marTop w:val="0"/>
      <w:marBottom w:val="0"/>
      <w:divBdr>
        <w:top w:val="none" w:sz="0" w:space="0" w:color="auto"/>
        <w:left w:val="none" w:sz="0" w:space="0" w:color="auto"/>
        <w:bottom w:val="none" w:sz="0" w:space="0" w:color="auto"/>
        <w:right w:val="none" w:sz="0" w:space="0" w:color="auto"/>
      </w:divBdr>
    </w:div>
    <w:div w:id="1234047891">
      <w:bodyDiv w:val="1"/>
      <w:marLeft w:val="0"/>
      <w:marRight w:val="0"/>
      <w:marTop w:val="0"/>
      <w:marBottom w:val="0"/>
      <w:divBdr>
        <w:top w:val="none" w:sz="0" w:space="0" w:color="auto"/>
        <w:left w:val="none" w:sz="0" w:space="0" w:color="auto"/>
        <w:bottom w:val="none" w:sz="0" w:space="0" w:color="auto"/>
        <w:right w:val="none" w:sz="0" w:space="0" w:color="auto"/>
      </w:divBdr>
    </w:div>
    <w:div w:id="1801532488">
      <w:bodyDiv w:val="1"/>
      <w:marLeft w:val="0"/>
      <w:marRight w:val="0"/>
      <w:marTop w:val="0"/>
      <w:marBottom w:val="0"/>
      <w:divBdr>
        <w:top w:val="none" w:sz="0" w:space="0" w:color="auto"/>
        <w:left w:val="none" w:sz="0" w:space="0" w:color="auto"/>
        <w:bottom w:val="none" w:sz="0" w:space="0" w:color="auto"/>
        <w:right w:val="none" w:sz="0" w:space="0" w:color="auto"/>
      </w:divBdr>
    </w:div>
    <w:div w:id="1902207504">
      <w:bodyDiv w:val="1"/>
      <w:marLeft w:val="0"/>
      <w:marRight w:val="0"/>
      <w:marTop w:val="0"/>
      <w:marBottom w:val="0"/>
      <w:divBdr>
        <w:top w:val="none" w:sz="0" w:space="0" w:color="auto"/>
        <w:left w:val="none" w:sz="0" w:space="0" w:color="auto"/>
        <w:bottom w:val="none" w:sz="0" w:space="0" w:color="auto"/>
        <w:right w:val="none" w:sz="0" w:space="0" w:color="auto"/>
      </w:divBdr>
    </w:div>
    <w:div w:id="1989746656">
      <w:bodyDiv w:val="1"/>
      <w:marLeft w:val="0"/>
      <w:marRight w:val="0"/>
      <w:marTop w:val="0"/>
      <w:marBottom w:val="0"/>
      <w:divBdr>
        <w:top w:val="none" w:sz="0" w:space="0" w:color="auto"/>
        <w:left w:val="none" w:sz="0" w:space="0" w:color="auto"/>
        <w:bottom w:val="none" w:sz="0" w:space="0" w:color="auto"/>
        <w:right w:val="none" w:sz="0" w:space="0" w:color="auto"/>
      </w:divBdr>
    </w:div>
    <w:div w:id="207474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128752" TargetMode="Externa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hyperlink" Target="http://127.0.0.1:81/" TargetMode="External"/><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microsoft.com/downloads/details.aspx?FamilyID=ab99342f-5d1a-413d-8319-81da479ab0d7" TargetMode="External"/><Relationship Id="rId17" Type="http://schemas.openxmlformats.org/officeDocument/2006/relationships/hyperlink" Target="http://go.microsoft.com/fwlink/?LinkID=130354" TargetMode="External"/><Relationship Id="rId25" Type="http://schemas.openxmlformats.org/officeDocument/2006/relationships/image" Target="media/image8.png"/><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go.microsoft.com/fwlink/?LinkID=207018" TargetMode="Externa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rosoft.com/express/Web/" TargetMode="External"/><Relationship Id="rId24" Type="http://schemas.openxmlformats.org/officeDocument/2006/relationships/image" Target="media/image7.png"/><Relationship Id="rId32" Type="http://schemas.openxmlformats.org/officeDocument/2006/relationships/header" Target="header2.xm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upport.microsoft.com/kb/974405"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icrosoft.com/express/Database/InstallOptions.asp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eader" Target="header3.xml"/><Relationship Id="rId8" Type="http://schemas.openxmlformats.org/officeDocument/2006/relationships/footnotes" Target="foot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lo\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00951C49-34BE-479A-9425-10AEF6702EF8}"/>
      </w:docPartPr>
      <w:docPartBody>
        <w:p w:rsidR="000742D6" w:rsidRDefault="00D51322">
          <w:r w:rsidRPr="003E085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D51322"/>
    <w:rsid w:val="00006D75"/>
    <w:rsid w:val="0004743C"/>
    <w:rsid w:val="00047DD2"/>
    <w:rsid w:val="000742D6"/>
    <w:rsid w:val="000A71A6"/>
    <w:rsid w:val="001439F9"/>
    <w:rsid w:val="001510C3"/>
    <w:rsid w:val="001F4C8C"/>
    <w:rsid w:val="00205460"/>
    <w:rsid w:val="00215046"/>
    <w:rsid w:val="003566DD"/>
    <w:rsid w:val="004C25A6"/>
    <w:rsid w:val="004D4645"/>
    <w:rsid w:val="004D7D90"/>
    <w:rsid w:val="005437D7"/>
    <w:rsid w:val="00560C4F"/>
    <w:rsid w:val="005A5440"/>
    <w:rsid w:val="005B79C9"/>
    <w:rsid w:val="005D0AB8"/>
    <w:rsid w:val="00606B40"/>
    <w:rsid w:val="0067596A"/>
    <w:rsid w:val="006B17C4"/>
    <w:rsid w:val="006B6B8D"/>
    <w:rsid w:val="00757020"/>
    <w:rsid w:val="00796F1C"/>
    <w:rsid w:val="007C279F"/>
    <w:rsid w:val="0089169A"/>
    <w:rsid w:val="008A231C"/>
    <w:rsid w:val="008A55C6"/>
    <w:rsid w:val="008C1ED4"/>
    <w:rsid w:val="00945DA8"/>
    <w:rsid w:val="00967CC7"/>
    <w:rsid w:val="00971D2C"/>
    <w:rsid w:val="009744DE"/>
    <w:rsid w:val="00996520"/>
    <w:rsid w:val="009D6588"/>
    <w:rsid w:val="009E5062"/>
    <w:rsid w:val="009F6C09"/>
    <w:rsid w:val="00A368E4"/>
    <w:rsid w:val="00A87142"/>
    <w:rsid w:val="00A938F2"/>
    <w:rsid w:val="00AC5517"/>
    <w:rsid w:val="00AD6E23"/>
    <w:rsid w:val="00AE3392"/>
    <w:rsid w:val="00B31212"/>
    <w:rsid w:val="00B75D86"/>
    <w:rsid w:val="00BB1DF9"/>
    <w:rsid w:val="00C657E7"/>
    <w:rsid w:val="00CB0379"/>
    <w:rsid w:val="00CD4268"/>
    <w:rsid w:val="00D51322"/>
    <w:rsid w:val="00DE1E0A"/>
    <w:rsid w:val="00E11699"/>
    <w:rsid w:val="00EA2F6B"/>
    <w:rsid w:val="00EB7462"/>
    <w:rsid w:val="00F77DCD"/>
    <w:rsid w:val="00F918F1"/>
    <w:rsid w:val="00FD1E87"/>
    <w:rsid w:val="00FE0824"/>
    <w:rsid w:val="00FE47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7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6F1C"/>
    <w:rPr>
      <w:color w:val="808080"/>
    </w:rPr>
  </w:style>
  <w:style w:type="paragraph" w:customStyle="1" w:styleId="D5ABCDE86065469E94F46642E0CE3479">
    <w:name w:val="D5ABCDE86065469E94F46642E0CE3479"/>
    <w:rsid w:val="00AE3392"/>
  </w:style>
  <w:style w:type="paragraph" w:customStyle="1" w:styleId="04BD7263456448F7ADDEBEDD16FFB2E3">
    <w:name w:val="04BD7263456448F7ADDEBEDD16FFB2E3"/>
    <w:rsid w:val="00796F1C"/>
    <w:rPr>
      <w:lang w:val="es-AR" w:eastAsia="es-AR"/>
    </w:rPr>
  </w:style>
  <w:style w:type="paragraph" w:customStyle="1" w:styleId="82EE2B83BD244801A8861B0372F21D2A">
    <w:name w:val="82EE2B83BD244801A8861B0372F21D2A"/>
    <w:rsid w:val="00796F1C"/>
    <w:rPr>
      <w:lang w:val="es-AR" w:eastAsia="es-AR"/>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7 f 3 b 2 8 7 5 - 8 f 0 f - 4 2 1 9 - a 9 3 4 - 5 5 0 3 e 3 d 0 f a 9 7 "   t i t l e = " O v e r v i e w "   s t y l e = " T o p i c " / >  
     < t o p i c   i d = " 8 8 c f 6 f 6 a - 1 a 4 7 - 4 3 8 2 - 8 e b b - f 5 b 5 6 d 0 b 1 f a 1 "   t i t l e = " G e t   S t a r t e d "   s t y l e = " T o p i c " / >  
     < t o p i c   i d = " 5 3 d 1 2 b b 1 - 5 1 8 b - 4 2 5 8 - 9 b 7 f - c e 3 1 0 f 2 9 e 3 f c "   t i t l e = " T h e   S o l u t i o n "   s t y l e = " T o p i c " / >  
     < t o p i c   i d = " a c e 8 9 3 9 c - a b c 9 - 4 6 3 f - 8 9 d e - f b 4 4 7 6 0 9 e 9 c 9 "   t i t l e = " S e t u p "   s t y l e = " T o p i c " / >  
     < t o p i c   i d = " d f 4 9 9 7 c 5 - 8 8 8 c - 4 d 0 d - b e 6 7 - e b 1 a 2 b d d 7 e 5 f "   t i t l e = " D e p l o y   S a m p l e " 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B9D2B-C88D-461B-B5EB-3F63848C223C}">
  <ds:schemaRefs>
    <ds:schemaRef ds:uri="http://www.w3.org/2001/XMLSchema"/>
  </ds:schemaRefs>
</ds:datastoreItem>
</file>

<file path=customXml/itemProps2.xml><?xml version="1.0" encoding="utf-8"?>
<ds:datastoreItem xmlns:ds="http://schemas.openxmlformats.org/officeDocument/2006/customXml" ds:itemID="{87E38E79-1551-4C50-8847-B88E5DD53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0</TotalTime>
  <Pages>14</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2011-02-03T20:02:00Z</dcterms:created>
  <dcterms:modified xsi:type="dcterms:W3CDTF">2011-09-29T21:50:00Z</dcterms:modified>
</cp:coreProperties>
</file>