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r w:rsidRPr="00885468">
        <w:rPr>
          <w:noProof/>
          <w:lang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8D0DEF"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5F43AD">
                    <w:rPr>
                      <w:noProof/>
                    </w:rPr>
                    <w:t>9/30/2011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C048FD" w:rsidRDefault="00061BD8" w:rsidP="00061BD8">
      <w:pPr>
        <w:pStyle w:val="Heading2"/>
        <w:rPr>
          <w:noProof/>
        </w:rPr>
      </w:pPr>
      <w:r w:rsidRPr="00D54414">
        <w:t>Contents</w:t>
      </w:r>
      <w:r w:rsidR="008D0DEF">
        <w:fldChar w:fldCharType="begin"/>
      </w:r>
      <w:r>
        <w:instrText xml:space="preserve">  </w:instrText>
      </w:r>
      <w:r w:rsidR="008D0DEF">
        <w:fldChar w:fldCharType="end"/>
      </w:r>
      <w:r w:rsidR="008D0DEF" w:rsidRPr="00D54414">
        <w:rPr>
          <w:rFonts w:ascii="Arial" w:hAnsi="Arial" w:cs="Arial"/>
          <w:caps/>
          <w:sz w:val="20"/>
        </w:rPr>
        <w:fldChar w:fldCharType="begin"/>
      </w:r>
      <w:r w:rsidRPr="00D54414">
        <w:instrText xml:space="preserve"> TOC \h \z \t "Heading 3,2,pp Topic,1,PP Procedure start,3" </w:instrText>
      </w:r>
      <w:r w:rsidR="008D0DEF" w:rsidRPr="00D54414">
        <w:rPr>
          <w:rFonts w:ascii="Arial" w:hAnsi="Arial" w:cs="Arial"/>
          <w:caps/>
          <w:sz w:val="20"/>
        </w:rPr>
        <w:fldChar w:fldCharType="separate"/>
      </w:r>
    </w:p>
    <w:p w:rsidR="00C048FD" w:rsidRDefault="00A0231E">
      <w:pPr>
        <w:pStyle w:val="TOC1"/>
        <w:tabs>
          <w:tab w:val="right" w:leader="dot" w:pos="8828"/>
        </w:tabs>
        <w:rPr>
          <w:noProof/>
          <w:lang w:bidi="ar-SA"/>
        </w:rPr>
      </w:pPr>
      <w:hyperlink w:anchor="_Toc305167120" w:history="1">
        <w:r w:rsidR="00C048FD" w:rsidRPr="0029340B">
          <w:rPr>
            <w:rStyle w:val="Hyperlink"/>
            <w:noProof/>
          </w:rPr>
          <w:t>Overview</w:t>
        </w:r>
        <w:r w:rsidR="00C048FD">
          <w:rPr>
            <w:noProof/>
            <w:webHidden/>
          </w:rPr>
          <w:tab/>
        </w:r>
        <w:r w:rsidR="00C048FD">
          <w:rPr>
            <w:noProof/>
            <w:webHidden/>
          </w:rPr>
          <w:fldChar w:fldCharType="begin"/>
        </w:r>
        <w:r w:rsidR="00C048FD">
          <w:rPr>
            <w:noProof/>
            <w:webHidden/>
          </w:rPr>
          <w:instrText xml:space="preserve"> PAGEREF _Toc305167120 \h </w:instrText>
        </w:r>
        <w:r w:rsidR="00C048FD">
          <w:rPr>
            <w:noProof/>
            <w:webHidden/>
          </w:rPr>
        </w:r>
        <w:r w:rsidR="00C048FD">
          <w:rPr>
            <w:noProof/>
            <w:webHidden/>
          </w:rPr>
          <w:fldChar w:fldCharType="separate"/>
        </w:r>
        <w:r w:rsidR="00C048FD">
          <w:rPr>
            <w:noProof/>
            <w:webHidden/>
          </w:rPr>
          <w:t>2</w:t>
        </w:r>
        <w:r w:rsidR="00C048FD">
          <w:rPr>
            <w:noProof/>
            <w:webHidden/>
          </w:rPr>
          <w:fldChar w:fldCharType="end"/>
        </w:r>
      </w:hyperlink>
    </w:p>
    <w:p w:rsidR="00C048FD" w:rsidRDefault="00A0231E">
      <w:pPr>
        <w:pStyle w:val="TOC1"/>
        <w:tabs>
          <w:tab w:val="right" w:leader="dot" w:pos="8828"/>
        </w:tabs>
        <w:rPr>
          <w:noProof/>
          <w:lang w:bidi="ar-SA"/>
        </w:rPr>
      </w:pPr>
      <w:hyperlink w:anchor="_Toc305167121" w:history="1">
        <w:r w:rsidR="00C048FD" w:rsidRPr="0029340B">
          <w:rPr>
            <w:rStyle w:val="Hyperlink"/>
            <w:noProof/>
          </w:rPr>
          <w:t>Get Started</w:t>
        </w:r>
        <w:r w:rsidR="00C048FD">
          <w:rPr>
            <w:noProof/>
            <w:webHidden/>
          </w:rPr>
          <w:tab/>
        </w:r>
        <w:r w:rsidR="00C048FD">
          <w:rPr>
            <w:noProof/>
            <w:webHidden/>
          </w:rPr>
          <w:fldChar w:fldCharType="begin"/>
        </w:r>
        <w:r w:rsidR="00C048FD">
          <w:rPr>
            <w:noProof/>
            <w:webHidden/>
          </w:rPr>
          <w:instrText xml:space="preserve"> PAGEREF _Toc305167121 \h </w:instrText>
        </w:r>
        <w:r w:rsidR="00C048FD">
          <w:rPr>
            <w:noProof/>
            <w:webHidden/>
          </w:rPr>
        </w:r>
        <w:r w:rsidR="00C048FD">
          <w:rPr>
            <w:noProof/>
            <w:webHidden/>
          </w:rPr>
          <w:fldChar w:fldCharType="separate"/>
        </w:r>
        <w:r w:rsidR="00C048FD">
          <w:rPr>
            <w:noProof/>
            <w:webHidden/>
          </w:rPr>
          <w:t>2</w:t>
        </w:r>
        <w:r w:rsidR="00C048FD">
          <w:rPr>
            <w:noProof/>
            <w:webHidden/>
          </w:rPr>
          <w:fldChar w:fldCharType="end"/>
        </w:r>
      </w:hyperlink>
    </w:p>
    <w:p w:rsidR="00C048FD" w:rsidRDefault="00A0231E">
      <w:pPr>
        <w:pStyle w:val="TOC1"/>
        <w:tabs>
          <w:tab w:val="right" w:leader="dot" w:pos="8828"/>
        </w:tabs>
        <w:rPr>
          <w:noProof/>
          <w:lang w:bidi="ar-SA"/>
        </w:rPr>
      </w:pPr>
      <w:hyperlink w:anchor="_Toc305167122" w:history="1">
        <w:r w:rsidR="00C048FD" w:rsidRPr="0029340B">
          <w:rPr>
            <w:rStyle w:val="Hyperlink"/>
            <w:noProof/>
          </w:rPr>
          <w:t>The Solution</w:t>
        </w:r>
        <w:r w:rsidR="00C048FD">
          <w:rPr>
            <w:noProof/>
            <w:webHidden/>
          </w:rPr>
          <w:tab/>
        </w:r>
        <w:r w:rsidR="00C048FD">
          <w:rPr>
            <w:noProof/>
            <w:webHidden/>
          </w:rPr>
          <w:fldChar w:fldCharType="begin"/>
        </w:r>
        <w:r w:rsidR="00C048FD">
          <w:rPr>
            <w:noProof/>
            <w:webHidden/>
          </w:rPr>
          <w:instrText xml:space="preserve"> PAGEREF _Toc305167122 \h </w:instrText>
        </w:r>
        <w:r w:rsidR="00C048FD">
          <w:rPr>
            <w:noProof/>
            <w:webHidden/>
          </w:rPr>
        </w:r>
        <w:r w:rsidR="00C048FD">
          <w:rPr>
            <w:noProof/>
            <w:webHidden/>
          </w:rPr>
          <w:fldChar w:fldCharType="separate"/>
        </w:r>
        <w:r w:rsidR="00C048FD">
          <w:rPr>
            <w:noProof/>
            <w:webHidden/>
          </w:rPr>
          <w:t>15</w:t>
        </w:r>
        <w:r w:rsidR="00C048FD">
          <w:rPr>
            <w:noProof/>
            <w:webHidden/>
          </w:rPr>
          <w:fldChar w:fldCharType="end"/>
        </w:r>
      </w:hyperlink>
    </w:p>
    <w:p w:rsidR="004762F8" w:rsidRDefault="008D0DEF"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0" w:name="_Toc305167120" w:displacedByCustomXml="next"/>
    <w:sdt>
      <w:sdtPr>
        <w:alias w:val="Topic"/>
        <w:tag w:val="7f3b2875-8f0f-4219-a934-5503e3d0fa97"/>
        <w:id w:val="-125006720"/>
        <w:placeholder>
          <w:docPart w:val="DefaultPlaceholder_1082065158"/>
        </w:placeholder>
        <w:text/>
      </w:sdtPr>
      <w:sdtEndPr/>
      <w:sdtContent>
        <w:p w:rsidR="00B766B3" w:rsidRDefault="00E177C2" w:rsidP="00E177C2">
          <w:pPr>
            <w:pStyle w:val="ppTopic"/>
          </w:pPr>
          <w:r>
            <w:t>Overview</w:t>
          </w:r>
        </w:p>
      </w:sdtContent>
    </w:sdt>
    <w:bookmarkEnd w:id="0" w:displacedByCustomXml="prev"/>
    <w:p w:rsidR="00F95AE4" w:rsidRDefault="00F95AE4" w:rsidP="00F95AE4">
      <w:r>
        <w:t>Building a social game is a tough challenge. From the first iteration developers must plan for and deal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demanding social games.</w:t>
      </w:r>
    </w:p>
    <w:p w:rsidR="008318D0" w:rsidRDefault="00F95AE4" w:rsidP="008318D0">
      <w:r>
        <w:t>Th</w:t>
      </w:r>
      <w:r w:rsidR="008318D0">
        <w:t xml:space="preserve">is version of the </w:t>
      </w:r>
      <w:r>
        <w:t xml:space="preserve">toolkit consists of </w:t>
      </w:r>
      <w:r w:rsidR="008318D0">
        <w:t xml:space="preserve">a generic game play service API, and </w:t>
      </w:r>
      <w:r w:rsidR="00D32933">
        <w:t xml:space="preserve">two sample games that consumes the operations exposed by the game service: </w:t>
      </w:r>
      <w:r w:rsidR="008318D0">
        <w:t>“Tic-Tac-Toe”</w:t>
      </w:r>
      <w:r w:rsidR="00D32933">
        <w:t xml:space="preserve"> a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97E89">
        <w:t>.</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A0231E" w:rsidP="00CD245C">
      <w:pPr>
        <w:pStyle w:val="ppBulletList"/>
        <w:tabs>
          <w:tab w:val="clear" w:pos="1037"/>
          <w:tab w:val="num" w:pos="864"/>
        </w:tabs>
      </w:pPr>
      <w:hyperlink r:id="rId11"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CD245C" w:rsidRDefault="00A0231E" w:rsidP="00CD245C">
      <w:pPr>
        <w:pStyle w:val="ppBulletList"/>
        <w:rPr>
          <w:noProof/>
        </w:rPr>
      </w:pPr>
      <w:hyperlink r:id="rId12" w:history="1">
        <w:r w:rsidR="00CD245C"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9F55FE">
        <w:rPr>
          <w:noProof/>
        </w:rPr>
        <w:t>, with ASP.NET Feature enabled</w:t>
      </w:r>
    </w:p>
    <w:p w:rsidR="0066389A" w:rsidRDefault="00A0231E" w:rsidP="0066389A">
      <w:pPr>
        <w:pStyle w:val="ppBulletList"/>
        <w:rPr>
          <w:lang w:eastAsia="ko-KR"/>
        </w:rPr>
      </w:pPr>
      <w:hyperlink r:id="rId13"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A0231E" w:rsidP="00CD245C">
      <w:pPr>
        <w:pStyle w:val="ppBulletList"/>
      </w:pPr>
      <w:hyperlink r:id="rId14" w:history="1">
        <w:r w:rsidR="0066389A" w:rsidRPr="009F55FE">
          <w:rPr>
            <w:rStyle w:val="Hyperlink"/>
          </w:rPr>
          <w:t>Microsoft SQL Server 2008 (Express edition or greater)</w:t>
        </w:r>
      </w:hyperlink>
    </w:p>
    <w:p w:rsidR="0066389A" w:rsidRPr="00825983" w:rsidRDefault="00A0231E" w:rsidP="00CD245C">
      <w:pPr>
        <w:pStyle w:val="ppBulletList"/>
        <w:rPr>
          <w:rStyle w:val="Hyperlink"/>
          <w:color w:val="auto"/>
          <w:u w:val="none"/>
        </w:rPr>
      </w:pPr>
      <w:hyperlink r:id="rId15" w:history="1">
        <w:r w:rsidR="0066389A" w:rsidRPr="009F55FE">
          <w:rPr>
            <w:rStyle w:val="Hyperlink"/>
          </w:rPr>
          <w:t>Windows Identity Foundation Runtime</w:t>
        </w:r>
      </w:hyperlink>
    </w:p>
    <w:p w:rsidR="00825983" w:rsidRDefault="00825983" w:rsidP="00CD245C">
      <w:pPr>
        <w:pStyle w:val="ppBulletList"/>
      </w:pPr>
      <w:r w:rsidRPr="00825983">
        <w:t>An HTML 5 capable browser</w:t>
      </w:r>
      <w:r w:rsidR="00710138">
        <w:t xml:space="preserve"> </w:t>
      </w:r>
      <w:r>
        <w:t>– for example Internet Explorer 9</w:t>
      </w:r>
    </w:p>
    <w:p w:rsidR="00CD245C" w:rsidRDefault="00CD245C" w:rsidP="00CD245C">
      <w:pPr>
        <w:pStyle w:val="Heading2"/>
      </w:pPr>
      <w:bookmarkStart w:id="1" w:name="_Toc288126532"/>
      <w:bookmarkStart w:id="2" w:name="_Toc290300726"/>
      <w:r w:rsidRPr="008D5E90">
        <w:t>Learn</w:t>
      </w:r>
      <w:r>
        <w:t>ing</w:t>
      </w:r>
      <w:r w:rsidRPr="008D5E90">
        <w:t xml:space="preserve"> more about the Windows Azure Platform</w:t>
      </w:r>
      <w:bookmarkEnd w:id="1"/>
      <w:bookmarkEnd w:id="2"/>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074FA">
        <w:t xml:space="preserve"> </w:t>
      </w:r>
      <w:r>
        <w:t>check these resources:</w:t>
      </w:r>
    </w:p>
    <w:p w:rsidR="00CD245C" w:rsidRDefault="00CD245C" w:rsidP="00CD245C">
      <w:pPr>
        <w:pStyle w:val="ppBulletList"/>
        <w:ind w:left="1037" w:hanging="360"/>
      </w:pPr>
      <w:r w:rsidRPr="009E2D90">
        <w:t xml:space="preserve">Complete the Hands-On Labs in the Windows Azure Platform Training Course online on </w:t>
      </w:r>
      <w:hyperlink r:id="rId16" w:history="1">
        <w:r w:rsidRPr="009E2D90">
          <w:rPr>
            <w:rStyle w:val="Hyperlink"/>
          </w:rPr>
          <w:t>MSDN</w:t>
        </w:r>
      </w:hyperlink>
      <w:r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7"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3" w:name="_Toc305167121" w:displacedByCustomXml="next"/>
    <w:sdt>
      <w:sdtPr>
        <w:alias w:val="Topic"/>
        <w:tag w:val="88cf6f6a-1a47-4382-8ebb-f5b56d0b1fa1"/>
        <w:id w:val="-181210029"/>
        <w:placeholder>
          <w:docPart w:val="DefaultPlaceholder_1082065158"/>
        </w:placeholder>
        <w:text/>
      </w:sdtPr>
      <w:sdtEndPr/>
      <w:sdtContent>
        <w:p w:rsidR="00B766B3" w:rsidRDefault="009A5DEB" w:rsidP="00E177C2">
          <w:pPr>
            <w:pStyle w:val="ppTopic"/>
          </w:pPr>
          <w:r>
            <w:t>Get</w:t>
          </w:r>
          <w:r w:rsidR="00E177C2">
            <w:t xml:space="preserve"> Started</w:t>
          </w:r>
        </w:p>
      </w:sdtContent>
    </w:sdt>
    <w:bookmarkEnd w:id="3"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lastRenderedPageBreak/>
        <w:t xml:space="preserve">To get started with the </w:t>
      </w:r>
      <w:r w:rsidR="000B434C" w:rsidRPr="000B434C">
        <w:rPr>
          <w:rFonts w:eastAsia="Arial Unicode MS"/>
          <w:lang w:val="en-NZ" w:bidi="ar-SA"/>
        </w:rPr>
        <w:t xml:space="preserve">Windows Azure Toolkit for Social Games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995869">
      <w:pPr>
        <w:rPr>
          <w:b/>
        </w:rPr>
      </w:pPr>
      <w:r w:rsidRPr="00EB1A15">
        <w:rPr>
          <w:b/>
        </w:rPr>
        <w:t xml:space="preserve">Running the </w:t>
      </w:r>
      <w:r>
        <w:rPr>
          <w:b/>
        </w:rPr>
        <w:t>Setup</w:t>
      </w:r>
    </w:p>
    <w:p w:rsidR="00995869" w:rsidRDefault="00995869" w:rsidP="00995869">
      <w:pPr>
        <w:pStyle w:val="ppNumberList"/>
      </w:pPr>
      <w:r>
        <w:t xml:space="preserve">Run the </w:t>
      </w:r>
      <w:r>
        <w:rPr>
          <w:b/>
        </w:rPr>
        <w:t>Setup</w:t>
      </w:r>
      <w:r w:rsidRPr="003904FB">
        <w:rPr>
          <w:b/>
        </w:rPr>
        <w:t>.</w:t>
      </w:r>
      <w:r w:rsidR="00E23D02">
        <w:rPr>
          <w:b/>
        </w:rPr>
        <w:t>exe</w:t>
      </w:r>
      <w:r>
        <w:t xml:space="preserve"> </w:t>
      </w:r>
      <w:r w:rsidR="00A43131">
        <w:t>file</w:t>
      </w:r>
      <w:r>
        <w:t xml:space="preserve"> located in the root folder where you extracted the </w:t>
      </w:r>
      <w:r w:rsidR="00884AAD">
        <w:t>T</w:t>
      </w:r>
      <w:r w:rsidR="00DD14FA">
        <w:t xml:space="preserve">oolkit </w:t>
      </w:r>
      <w:r>
        <w:t xml:space="preserve">package. Notice that this script requires administrator </w:t>
      </w:r>
      <w:r w:rsidRPr="005828C8">
        <w:rPr>
          <w:rFonts w:eastAsia="Times New Roman"/>
          <w:lang w:bidi="ar-SA"/>
        </w:rPr>
        <w:t>privileges</w:t>
      </w:r>
      <w:r>
        <w:t>.</w:t>
      </w:r>
    </w:p>
    <w:p w:rsidR="00995869" w:rsidRDefault="00825840" w:rsidP="00995869">
      <w:pPr>
        <w:pStyle w:val="ppNumberList"/>
      </w:pPr>
      <w:r>
        <w:t xml:space="preserve">The setup </w:t>
      </w:r>
      <w:r w:rsidR="00995869">
        <w:t>will launch the Content Installer. The Content Installer is designed to check your system to ensure that it is properly configured with all of the dependencies to build and use the sample.</w:t>
      </w:r>
    </w:p>
    <w:p w:rsidR="00995869" w:rsidRDefault="00995869" w:rsidP="00995869">
      <w:pPr>
        <w:pStyle w:val="ppNumberList"/>
      </w:pPr>
      <w:r>
        <w:t xml:space="preserve">The next step involves checking your machine for the required software and configuration. If you don’t have the required configuration or dependencies, then in some of the cases you will be provided with a link to download them, in other cases the Web Platform Installer will install them. </w:t>
      </w:r>
      <w:r>
        <w:rPr>
          <w:rFonts w:eastAsia="Times New Roman"/>
          <w:lang w:bidi="ar-SA"/>
        </w:rPr>
        <w:t xml:space="preserve">After installing a missing prerequisite, click </w:t>
      </w:r>
      <w:r>
        <w:rPr>
          <w:rFonts w:eastAsia="Times New Roman"/>
          <w:b/>
          <w:lang w:bidi="ar-SA"/>
        </w:rPr>
        <w:t>Refresh</w:t>
      </w:r>
      <w:r>
        <w:rPr>
          <w:rFonts w:eastAsia="Times New Roman"/>
          <w:lang w:bidi="ar-SA"/>
        </w:rPr>
        <w:t xml:space="preserve"> to initiate the detection process again. Once the detection process is complete and you have verified every prerequisite, click </w:t>
      </w:r>
      <w:r w:rsidR="00D1595B">
        <w:rPr>
          <w:rFonts w:eastAsia="Times New Roman"/>
          <w:b/>
          <w:lang w:bidi="ar-SA"/>
        </w:rPr>
        <w:t>Next</w:t>
      </w:r>
      <w:r>
        <w:rPr>
          <w:rFonts w:eastAsia="Times New Roman"/>
          <w:lang w:bidi="ar-SA"/>
        </w:rPr>
        <w:t xml:space="preserve"> to </w:t>
      </w:r>
      <w:r w:rsidR="00D1595B">
        <w:rPr>
          <w:rFonts w:eastAsia="Times New Roman"/>
          <w:lang w:bidi="ar-SA"/>
        </w:rPr>
        <w:t>continue</w:t>
      </w:r>
      <w:r>
        <w:rPr>
          <w:rFonts w:eastAsia="Times New Roman"/>
          <w:lang w:bidi="ar-SA"/>
        </w:rPr>
        <w:t>.</w:t>
      </w:r>
    </w:p>
    <w:p w:rsidR="00995869" w:rsidRDefault="00D1595B" w:rsidP="007B1E7C">
      <w:pPr>
        <w:pStyle w:val="ppFigureIndent"/>
        <w:rPr>
          <w:noProof/>
        </w:rPr>
      </w:pPr>
      <w:r>
        <w:rPr>
          <w:noProof/>
          <w:lang w:bidi="ar-SA"/>
        </w:rPr>
        <w:drawing>
          <wp:inline distT="0" distB="0" distL="0" distR="0" wp14:anchorId="27B36A88" wp14:editId="03CD4123">
            <wp:extent cx="5141177" cy="381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2922" cy="3820822"/>
                    </a:xfrm>
                    <a:prstGeom prst="rect">
                      <a:avLst/>
                    </a:prstGeom>
                  </pic:spPr>
                </pic:pic>
              </a:graphicData>
            </a:graphic>
          </wp:inline>
        </w:drawing>
      </w:r>
    </w:p>
    <w:p w:rsidR="00995869" w:rsidRPr="00250528" w:rsidRDefault="00995869" w:rsidP="00995869">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DE7B06">
        <w:rPr>
          <w:noProof/>
        </w:rPr>
        <w:t>1</w:t>
      </w:r>
      <w:r w:rsidR="00DE7B06">
        <w:fldChar w:fldCharType="end"/>
      </w:r>
    </w:p>
    <w:p w:rsidR="00995869" w:rsidRDefault="00995869" w:rsidP="00995869">
      <w:pPr>
        <w:pStyle w:val="ppFigureCaptionIndent"/>
      </w:pPr>
      <w:r>
        <w:t>Checking Dependencies</w:t>
      </w:r>
    </w:p>
    <w:p w:rsidR="00517C2C" w:rsidRPr="00517C2C" w:rsidRDefault="00517C2C" w:rsidP="00517C2C">
      <w:pPr>
        <w:pStyle w:val="ppBodyTextIndent"/>
      </w:pPr>
    </w:p>
    <w:p w:rsidR="00517C2C" w:rsidRDefault="00517C2C" w:rsidP="00517C2C">
      <w:pPr>
        <w:pStyle w:val="ppNumberList"/>
      </w:pPr>
      <w:r>
        <w:t xml:space="preserve">Next, a setup </w:t>
      </w:r>
      <w:r w:rsidR="00555B56">
        <w:t xml:space="preserve">process </w:t>
      </w:r>
      <w:r>
        <w:t xml:space="preserve">will be executed to </w:t>
      </w:r>
      <w:r w:rsidR="0074736E">
        <w:t>create a database in your local SQL Server</w:t>
      </w:r>
      <w:r>
        <w:t>.</w:t>
      </w:r>
    </w:p>
    <w:p w:rsidR="006C1070" w:rsidRDefault="00DD14FA" w:rsidP="006E6C3E">
      <w:pPr>
        <w:pStyle w:val="ppFigureIndent"/>
      </w:pPr>
      <w:r w:rsidRPr="00DD14FA">
        <w:rPr>
          <w:noProof/>
          <w:lang w:bidi="ar-SA"/>
        </w:rPr>
        <w:lastRenderedPageBreak/>
        <w:drawing>
          <wp:inline distT="0" distB="0" distL="0" distR="0" wp14:anchorId="063FD3EE" wp14:editId="59B20F20">
            <wp:extent cx="5246979" cy="303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0056" cy="3040257"/>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DE7B06">
        <w:rPr>
          <w:noProof/>
        </w:rPr>
        <w:t>2</w:t>
      </w:r>
      <w:r w:rsidR="00DE7B06">
        <w:fldChar w:fldCharType="end"/>
      </w:r>
    </w:p>
    <w:p w:rsidR="006C1070" w:rsidRDefault="006C1070" w:rsidP="006C1070">
      <w:pPr>
        <w:pStyle w:val="ppFigureCaptionIndent"/>
      </w:pPr>
      <w:r>
        <w:t>Setup scripts</w:t>
      </w:r>
    </w:p>
    <w:p w:rsidR="008E6A37" w:rsidRPr="008E6A37" w:rsidRDefault="008E6A37" w:rsidP="008E6A37">
      <w:pPr>
        <w:pStyle w:val="ppBodyTextIndent"/>
      </w:pPr>
    </w:p>
    <w:p w:rsidR="00DD4BCB" w:rsidRDefault="00DD4BCB" w:rsidP="00DD0D9D">
      <w:pPr>
        <w:pStyle w:val="ppBodyTextIndent"/>
        <w:numPr>
          <w:ilvl w:val="0"/>
          <w:numId w:val="0"/>
        </w:numPr>
        <w:ind w:left="720"/>
      </w:pPr>
      <w:r w:rsidRPr="00DD4BCB">
        <w:t xml:space="preserve">The setup </w:t>
      </w:r>
      <w:r w:rsidR="00555B56">
        <w:t xml:space="preserve">scripts </w:t>
      </w:r>
      <w:r w:rsidRPr="00DD4BCB">
        <w:t xml:space="preserve">will create a </w:t>
      </w:r>
      <w:proofErr w:type="spellStart"/>
      <w:r w:rsidR="009E149A">
        <w:t>SocialGames</w:t>
      </w:r>
      <w:proofErr w:type="spellEnd"/>
      <w:r w:rsidRPr="00DD4BCB">
        <w:t xml:space="preserve"> database using your local SQL Express server instance (.\</w:t>
      </w:r>
      <w:proofErr w:type="spellStart"/>
      <w:r w:rsidRPr="00DD4BCB">
        <w:t>SQLExpress</w:t>
      </w:r>
      <w:proofErr w:type="spellEnd"/>
      <w:r w:rsidRPr="00DD4BCB">
        <w:t xml:space="preserve">), </w:t>
      </w:r>
      <w:r w:rsidR="009E149A">
        <w:t>and</w:t>
      </w:r>
      <w:r w:rsidRPr="00DD4BCB">
        <w:t xml:space="preserve"> Windows Authentication to connect. If you want to use other SQL Server instance for the sample, you can edit the </w:t>
      </w:r>
      <w:r w:rsidRPr="00DD4BCB">
        <w:rPr>
          <w:b/>
        </w:rPr>
        <w:t>Configuration.xml</w:t>
      </w:r>
      <w:r w:rsidRPr="00DD4BCB">
        <w:t xml:space="preserve"> file, located under the root folder of this package, with Visual Studio.</w:t>
      </w:r>
    </w:p>
    <w:p w:rsidR="008E6A37" w:rsidRDefault="009E149A" w:rsidP="00DD0D9D">
      <w:pPr>
        <w:pStyle w:val="ppBodyTextIndent"/>
        <w:numPr>
          <w:ilvl w:val="0"/>
          <w:numId w:val="0"/>
        </w:numPr>
        <w:ind w:left="720"/>
      </w:pPr>
      <w:r>
        <w:t>Additionally</w:t>
      </w:r>
      <w:r w:rsidR="00DD4BCB">
        <w:t xml:space="preserve">, </w:t>
      </w:r>
      <w:r>
        <w:t>t</w:t>
      </w:r>
      <w:r w:rsidR="008E6A37">
        <w:t>he setup scripts will configure the sample to use the local Windows Azure Storage emulator. If you want to use a storage account</w:t>
      </w:r>
      <w:r w:rsidR="00AA3C84">
        <w:t>,</w:t>
      </w:r>
      <w:r w:rsidR="008E6A37">
        <w:t xml:space="preserve"> you can configure the account name and account key of the </w:t>
      </w:r>
      <w:proofErr w:type="spellStart"/>
      <w:r w:rsidR="008E6A37" w:rsidRPr="008E6A37">
        <w:rPr>
          <w:b/>
        </w:rPr>
        <w:t>WindowsAzureStorage</w:t>
      </w:r>
      <w:proofErr w:type="spellEnd"/>
      <w:r w:rsidR="008E6A37">
        <w:t xml:space="preserve"> setting</w:t>
      </w:r>
      <w:r w:rsidR="00B407B0">
        <w:t xml:space="preserve">, in the Configuration.xml file, </w:t>
      </w:r>
      <w:r w:rsidR="00B407B0" w:rsidRPr="008E6A37">
        <w:rPr>
          <w:rFonts w:eastAsia="Arial Unicode MS"/>
          <w:lang w:val="en-NZ" w:bidi="ar-SA"/>
        </w:rPr>
        <w:t>located under the root folder of this package,</w:t>
      </w:r>
      <w:r w:rsidR="00B407B0">
        <w:t xml:space="preserve"> with Visual Studio.</w:t>
      </w:r>
    </w:p>
    <w:p w:rsidR="00AA3C84" w:rsidRDefault="00AA3C84" w:rsidP="008E6A37">
      <w:pPr>
        <w:pStyle w:val="ppBodyTextIndent"/>
        <w:numPr>
          <w:ilvl w:val="0"/>
          <w:numId w:val="10"/>
        </w:numPr>
      </w:pPr>
      <w:r>
        <w:t>After changing the settings</w:t>
      </w:r>
      <w:r w:rsidR="009E149A">
        <w:t>,</w:t>
      </w:r>
      <w:r>
        <w:t xml:space="preserve"> please run the</w:t>
      </w:r>
      <w:r w:rsidR="00865D38">
        <w:t xml:space="preserve"> setup again.</w:t>
      </w:r>
    </w:p>
    <w:p w:rsidR="008E6A37" w:rsidRDefault="008E6A37" w:rsidP="008E6A37">
      <w:pPr>
        <w:pStyle w:val="ppCodeLanguageIndent"/>
      </w:pPr>
      <w:r>
        <w:t>XML</w:t>
      </w:r>
    </w:p>
    <w:p w:rsidR="008E6A37" w:rsidRPr="009E149A" w:rsidRDefault="008E6A37" w:rsidP="008E6A37">
      <w:pPr>
        <w:pStyle w:val="ppCodeIndent"/>
        <w:rPr>
          <w:rFonts w:eastAsiaTheme="minorHAnsi"/>
          <w:lang w:bidi="ar-SA"/>
        </w:rPr>
      </w:pPr>
      <w:r w:rsidRPr="008E6A37">
        <w:rPr>
          <w:rFonts w:eastAsiaTheme="minorHAnsi"/>
          <w:color w:val="0000FF"/>
          <w:lang w:bidi="ar-SA"/>
        </w:rPr>
        <w:t>&lt;</w:t>
      </w:r>
      <w:r w:rsidRPr="008E6A37">
        <w:rPr>
          <w:rFonts w:eastAsiaTheme="minorHAnsi"/>
          <w:color w:val="A31515"/>
          <w:lang w:bidi="ar-SA"/>
        </w:rPr>
        <w:t>Configuration</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Database</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008000"/>
          <w:lang w:bidi="ar-SA"/>
        </w:rPr>
        <w:t xml:space="preserve"> e.g. '.\SQLEXPRESS' or 'yourserver.database.windows.net' </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ServerName</w:t>
      </w:r>
      <w:proofErr w:type="spellEnd"/>
      <w:r w:rsidRPr="008E6A37">
        <w:rPr>
          <w:rFonts w:eastAsiaTheme="minorHAnsi"/>
          <w:color w:val="0000FF"/>
          <w:lang w:bidi="ar-SA"/>
        </w:rPr>
        <w:t>&gt;</w:t>
      </w:r>
      <w:r w:rsidRPr="008E6A37">
        <w:rPr>
          <w:rFonts w:eastAsiaTheme="minorHAnsi"/>
          <w:lang w:bidi="ar-SA"/>
        </w:rPr>
        <w:t>.\SQLEXPRESS</w:t>
      </w:r>
      <w:r w:rsidRPr="008E6A37">
        <w:rPr>
          <w:rFonts w:eastAsiaTheme="minorHAnsi"/>
          <w:color w:val="0000FF"/>
          <w:lang w:bidi="ar-SA"/>
        </w:rPr>
        <w:t>&lt;/</w:t>
      </w:r>
      <w:proofErr w:type="spellStart"/>
      <w:r w:rsidRPr="008E6A37">
        <w:rPr>
          <w:rFonts w:eastAsiaTheme="minorHAnsi"/>
          <w:color w:val="A31515"/>
          <w:lang w:bidi="ar-SA"/>
        </w:rPr>
        <w:t>ServerName</w:t>
      </w:r>
      <w:proofErr w:type="spellEnd"/>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DatabaseName</w:t>
      </w:r>
      <w:proofErr w:type="spellEnd"/>
      <w:r w:rsidRPr="008E6A37">
        <w:rPr>
          <w:rFonts w:eastAsiaTheme="minorHAnsi"/>
          <w:color w:val="0000FF"/>
          <w:lang w:bidi="ar-SA"/>
        </w:rPr>
        <w:t>&gt;</w:t>
      </w:r>
      <w:proofErr w:type="spellStart"/>
      <w:r>
        <w:rPr>
          <w:rFonts w:eastAsiaTheme="minorHAnsi"/>
          <w:lang w:bidi="ar-SA"/>
        </w:rPr>
        <w:t>SocialGames</w:t>
      </w:r>
      <w:proofErr w:type="spellEnd"/>
      <w:r w:rsidRPr="008E6A37">
        <w:rPr>
          <w:rFonts w:eastAsiaTheme="minorHAnsi"/>
          <w:color w:val="0000FF"/>
          <w:lang w:bidi="ar-SA"/>
        </w:rPr>
        <w:t>&lt;/</w:t>
      </w:r>
      <w:proofErr w:type="spellStart"/>
      <w:r w:rsidRPr="008E6A37">
        <w:rPr>
          <w:rFonts w:eastAsiaTheme="minorHAnsi"/>
          <w:color w:val="A31515"/>
          <w:lang w:bidi="ar-SA"/>
        </w:rPr>
        <w:t>DatabaseName</w:t>
      </w:r>
      <w:proofErr w:type="spellEnd"/>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Username</w:t>
      </w:r>
      <w:r w:rsidRPr="008E6A37">
        <w:rPr>
          <w:rFonts w:eastAsiaTheme="minorHAnsi"/>
          <w:color w:val="0000FF"/>
          <w:lang w:bidi="ar-SA"/>
        </w:rPr>
        <w:t>&gt;&lt;/</w:t>
      </w:r>
      <w:r w:rsidRPr="008E6A37">
        <w:rPr>
          <w:rFonts w:eastAsiaTheme="minorHAnsi"/>
          <w:color w:val="A31515"/>
          <w:lang w:bidi="ar-SA"/>
        </w:rPr>
        <w:t>Username</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Password</w:t>
      </w:r>
      <w:r w:rsidRPr="008E6A37">
        <w:rPr>
          <w:rFonts w:eastAsiaTheme="minorHAnsi"/>
          <w:color w:val="0000FF"/>
          <w:lang w:bidi="ar-SA"/>
        </w:rPr>
        <w:t>&gt;&lt;/</w:t>
      </w:r>
      <w:r w:rsidRPr="008E6A37">
        <w:rPr>
          <w:rFonts w:eastAsiaTheme="minorHAnsi"/>
          <w:color w:val="A31515"/>
          <w:lang w:bidi="ar-SA"/>
        </w:rPr>
        <w:t>Password</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Database</w:t>
      </w:r>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WindowsAzureStorage</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008000"/>
          <w:lang w:bidi="ar-SA"/>
        </w:rPr>
        <w:t xml:space="preserve"> use empty values for local storage emulator </w:t>
      </w:r>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AccountName</w:t>
      </w:r>
      <w:proofErr w:type="spellEnd"/>
      <w:r w:rsidRPr="008E6A37">
        <w:rPr>
          <w:rFonts w:eastAsiaTheme="minorHAnsi"/>
          <w:color w:val="0000FF"/>
          <w:lang w:bidi="ar-SA"/>
        </w:rPr>
        <w:t>&gt;&lt;/</w:t>
      </w:r>
      <w:proofErr w:type="spellStart"/>
      <w:r w:rsidRPr="008E6A37">
        <w:rPr>
          <w:rFonts w:eastAsiaTheme="minorHAnsi"/>
          <w:color w:val="A31515"/>
          <w:lang w:bidi="ar-SA"/>
        </w:rPr>
        <w:t>AccountName</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AccountKey</w:t>
      </w:r>
      <w:proofErr w:type="spellEnd"/>
      <w:r w:rsidRPr="008E6A37">
        <w:rPr>
          <w:rFonts w:eastAsiaTheme="minorHAnsi"/>
          <w:color w:val="0000FF"/>
          <w:lang w:bidi="ar-SA"/>
        </w:rPr>
        <w:t>&gt;&lt;/</w:t>
      </w:r>
      <w:proofErr w:type="spellStart"/>
      <w:r w:rsidRPr="008E6A37">
        <w:rPr>
          <w:rFonts w:eastAsiaTheme="minorHAnsi"/>
          <w:color w:val="A31515"/>
          <w:lang w:bidi="ar-SA"/>
        </w:rPr>
        <w:t>AccountKey</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lastRenderedPageBreak/>
        <w:t xml:space="preserve">  &lt;/</w:t>
      </w:r>
      <w:proofErr w:type="spellStart"/>
      <w:r w:rsidRPr="008E6A37">
        <w:rPr>
          <w:rFonts w:eastAsiaTheme="minorHAnsi"/>
          <w:color w:val="A31515"/>
          <w:lang w:bidi="ar-SA"/>
        </w:rPr>
        <w:t>WindowsAzureStorage</w:t>
      </w:r>
      <w:proofErr w:type="spellEnd"/>
      <w:r w:rsidRPr="008E6A37">
        <w:rPr>
          <w:rFonts w:eastAsiaTheme="minorHAnsi"/>
          <w:color w:val="0000FF"/>
          <w:lang w:bidi="ar-SA"/>
        </w:rPr>
        <w:t>&gt;</w:t>
      </w:r>
    </w:p>
    <w:p w:rsidR="008E6A37" w:rsidRDefault="008E6A37" w:rsidP="008E6A37">
      <w:pPr>
        <w:pStyle w:val="ppCodeIndent"/>
        <w:rPr>
          <w:rFonts w:eastAsiaTheme="minorHAnsi"/>
          <w:color w:val="0000FF"/>
          <w:lang w:bidi="ar-SA"/>
        </w:rPr>
      </w:pPr>
      <w:r w:rsidRPr="008E6A37">
        <w:rPr>
          <w:rFonts w:eastAsiaTheme="minorHAnsi"/>
          <w:color w:val="0000FF"/>
          <w:lang w:bidi="ar-SA"/>
        </w:rPr>
        <w:t>&lt;/</w:t>
      </w:r>
      <w:r w:rsidRPr="008E6A37">
        <w:rPr>
          <w:rFonts w:eastAsiaTheme="minorHAnsi"/>
          <w:color w:val="A31515"/>
          <w:lang w:bidi="ar-SA"/>
        </w:rPr>
        <w:t>Configuration</w:t>
      </w:r>
      <w:r w:rsidRPr="008E6A37">
        <w:rPr>
          <w:rFonts w:eastAsiaTheme="minorHAnsi"/>
          <w:color w:val="0000FF"/>
          <w:lang w:bidi="ar-SA"/>
        </w:rPr>
        <w:t>&gt;</w:t>
      </w:r>
    </w:p>
    <w:p w:rsidR="00AC6EC6" w:rsidRPr="00AC6EC6" w:rsidRDefault="00AC6EC6" w:rsidP="00AC6EC6">
      <w:pPr>
        <w:pStyle w:val="ppListEnd"/>
      </w:pPr>
    </w:p>
    <w:p w:rsidR="00D17267" w:rsidRDefault="00D17267" w:rsidP="00D17267">
      <w:pPr>
        <w:rPr>
          <w:b/>
        </w:rPr>
      </w:pPr>
      <w:r w:rsidRPr="00EB1A15">
        <w:rPr>
          <w:b/>
        </w:rPr>
        <w:t>Running the Sample</w:t>
      </w:r>
      <w:r w:rsidR="000A2CC4">
        <w:rPr>
          <w:b/>
        </w:rPr>
        <w:t>s</w:t>
      </w:r>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t xml:space="preserve"> project is selected as the </w:t>
      </w:r>
      <w:proofErr w:type="spellStart"/>
      <w:r>
        <w:t>StartUp</w:t>
      </w:r>
      <w:proofErr w:type="spellEnd"/>
      <w:r>
        <w:t xml:space="preserve"> project (shown in </w:t>
      </w:r>
      <w:r w:rsidRPr="00E83534">
        <w:rPr>
          <w:b/>
        </w:rPr>
        <w:t>bold</w:t>
      </w:r>
      <w:r>
        <w:t>).</w:t>
      </w:r>
    </w:p>
    <w:p w:rsidR="00D17267" w:rsidRDefault="00042C24" w:rsidP="00D17267">
      <w:pPr>
        <w:pStyle w:val="ppFigureIndent"/>
      </w:pPr>
      <w:r w:rsidRPr="00042C24">
        <w:rPr>
          <w:noProof/>
          <w:lang w:bidi="ar-SA"/>
        </w:rPr>
        <w:drawing>
          <wp:inline distT="0" distB="0" distL="0" distR="0" wp14:anchorId="0FB270E6" wp14:editId="4BA1CE71">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DE7B06">
        <w:rPr>
          <w:noProof/>
        </w:rPr>
        <w:t>3</w:t>
      </w:r>
      <w:r w:rsidR="00DE7B06">
        <w:fldChar w:fldCharType="end"/>
      </w:r>
    </w:p>
    <w:p w:rsidR="00D17267" w:rsidRDefault="00D17267" w:rsidP="00D17267">
      <w:pPr>
        <w:pStyle w:val="ppFigureCaptionIndent"/>
      </w:pPr>
      <w:r>
        <w:t xml:space="preserve">The </w:t>
      </w:r>
      <w:proofErr w:type="spellStart"/>
      <w:r w:rsidR="00635950">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1" w:history="1">
        <w:r w:rsidR="00FA2B27" w:rsidRPr="00D32900">
          <w:rPr>
            <w:rStyle w:val="Hyperlink"/>
          </w:rPr>
          <w:t>http://127.0.0.1:81/</w:t>
        </w:r>
      </w:hyperlink>
      <w:r w:rsidR="00FA2B27">
        <w:t xml:space="preserve"> and showing 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bidi="ar-SA"/>
        </w:rPr>
        <w:lastRenderedPageBreak/>
        <w:drawing>
          <wp:inline distT="0" distB="0" distL="0" distR="0" wp14:anchorId="5E2C4A00" wp14:editId="641FC49B">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DE7B06">
        <w:rPr>
          <w:noProof/>
        </w:rPr>
        <w:t>4</w:t>
      </w:r>
      <w:r w:rsidR="00DE7B06">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on </w:t>
      </w:r>
      <w:r w:rsidRPr="00801BEC">
        <w:rPr>
          <w:b/>
        </w:rPr>
        <w:t>Log On</w:t>
      </w:r>
      <w:r>
        <w:t xml:space="preserve"> to authenticate. You will be redirected to the login page.</w:t>
      </w:r>
    </w:p>
    <w:p w:rsidR="00DB0B78" w:rsidRDefault="00AC6ADC" w:rsidP="00D17267">
      <w:pPr>
        <w:pStyle w:val="ppNumberList"/>
      </w:pPr>
      <w:r>
        <w:t>Login with Windows Live Id or Facebook:</w:t>
      </w:r>
    </w:p>
    <w:p w:rsidR="00AC6ADC" w:rsidRDefault="00193B9D" w:rsidP="005E6602">
      <w:pPr>
        <w:pStyle w:val="ppFigureIndent"/>
      </w:pPr>
      <w:r w:rsidRPr="00193B9D">
        <w:rPr>
          <w:noProof/>
          <w:lang w:bidi="ar-SA"/>
        </w:rPr>
        <w:lastRenderedPageBreak/>
        <w:drawing>
          <wp:inline distT="0" distB="0" distL="0" distR="0" wp14:anchorId="4CB696E1" wp14:editId="13C70AEF">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DE7B06">
        <w:rPr>
          <w:noProof/>
        </w:rPr>
        <w:t>5</w:t>
      </w:r>
      <w:r w:rsidR="00DE7B06">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 you can do so, by updating the settings in the </w:t>
      </w:r>
      <w:proofErr w:type="spellStart"/>
      <w:r>
        <w:t>Web.config</w:t>
      </w:r>
      <w:proofErr w:type="spellEnd"/>
      <w:r>
        <w:t xml:space="preserve"> file </w:t>
      </w:r>
      <w:r w:rsidR="008B7036">
        <w:t xml:space="preserve">of the </w:t>
      </w:r>
      <w:proofErr w:type="spellStart"/>
      <w:r>
        <w:t>SocialGames.</w:t>
      </w:r>
      <w:r w:rsidR="008B7036">
        <w:t>Web</w:t>
      </w:r>
      <w:proofErr w:type="spellEnd"/>
      <w:r w:rsidR="008B7036">
        <w:t xml:space="preserve"> project</w:t>
      </w:r>
      <w:r>
        <w:t xml:space="preserve"> and the </w:t>
      </w:r>
      <w:proofErr w:type="spellStart"/>
      <w:r>
        <w:t>ServiceConfiguration.cscfg</w:t>
      </w:r>
      <w:proofErr w:type="spellEnd"/>
      <w:r>
        <w:t xml:space="preserve"> file </w:t>
      </w:r>
      <w:r w:rsidR="00042C24">
        <w:t xml:space="preserve">in </w:t>
      </w:r>
      <w:proofErr w:type="spellStart"/>
      <w:r w:rsidR="00042C24">
        <w:t>SocialGames.Cloud</w:t>
      </w:r>
      <w:proofErr w:type="spellEnd"/>
      <w:r>
        <w:t>.</w:t>
      </w:r>
    </w:p>
    <w:p w:rsidR="008B7036" w:rsidRDefault="008B7036" w:rsidP="008D27EE">
      <w:pPr>
        <w:pStyle w:val="ppBodyTextIndent"/>
      </w:pPr>
    </w:p>
    <w:p w:rsidR="00801BEC" w:rsidRDefault="00801BEC" w:rsidP="00801BEC">
      <w:pPr>
        <w:pStyle w:val="ppNumberList"/>
      </w:pPr>
      <w:r>
        <w:t xml:space="preserve">Click on the </w:t>
      </w:r>
      <w:r>
        <w:rPr>
          <w:b/>
        </w:rPr>
        <w:t>Profile</w:t>
      </w:r>
      <w:r>
        <w:t xml:space="preserve"> menu option. Change your display name to something else</w:t>
      </w:r>
      <w:r w:rsidR="00153013">
        <w:t>.</w:t>
      </w:r>
    </w:p>
    <w:p w:rsidR="00153013" w:rsidRDefault="00531BF4" w:rsidP="00531BF4">
      <w:pPr>
        <w:pStyle w:val="ppFigureIndent"/>
      </w:pPr>
      <w:r w:rsidRPr="00531BF4">
        <w:rPr>
          <w:noProof/>
          <w:lang w:bidi="ar-SA"/>
        </w:rPr>
        <w:lastRenderedPageBreak/>
        <w:drawing>
          <wp:inline distT="0" distB="0" distL="0" distR="0" wp14:anchorId="34913D47" wp14:editId="42E8A37C">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6</w:t>
      </w:r>
      <w:r w:rsidR="00DE7B06">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to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8B7036" w:rsidP="00D17267">
      <w:pPr>
        <w:pStyle w:val="ppNumberList"/>
      </w:pPr>
      <w:r>
        <w:t xml:space="preserve">The browser is redirected </w:t>
      </w:r>
      <w:r w:rsidR="00193B9D">
        <w:t xml:space="preserve">back to the Tic </w:t>
      </w:r>
      <w:proofErr w:type="spellStart"/>
      <w:proofErr w:type="gramStart"/>
      <w:r w:rsidR="00193B9D">
        <w:t>Tac</w:t>
      </w:r>
      <w:proofErr w:type="spellEnd"/>
      <w:proofErr w:type="gramEnd"/>
      <w:r w:rsidR="00193B9D">
        <w:t xml:space="preserve"> Toe </w:t>
      </w:r>
      <w:r>
        <w:t xml:space="preserve">invite page. </w:t>
      </w:r>
      <w:r w:rsidR="009423D9">
        <w:t xml:space="preserve">Copy the invite </w:t>
      </w:r>
      <w:r w:rsidR="00DD5190">
        <w:t>URL</w:t>
      </w:r>
      <w:r w:rsidR="009423D9">
        <w:t xml:space="preserve"> provided in the screen.</w:t>
      </w:r>
    </w:p>
    <w:p w:rsidR="009423D9" w:rsidRDefault="00F16214" w:rsidP="005E6602">
      <w:pPr>
        <w:pStyle w:val="ppFigureIndent"/>
      </w:pPr>
      <w:r w:rsidRPr="00F16214">
        <w:rPr>
          <w:noProof/>
          <w:lang w:bidi="ar-SA"/>
        </w:rPr>
        <w:lastRenderedPageBreak/>
        <w:drawing>
          <wp:inline distT="0" distB="0" distL="0" distR="0" wp14:anchorId="5EA869A6" wp14:editId="7DE9DCD1">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DE7B06">
        <w:rPr>
          <w:noProof/>
        </w:rPr>
        <w:t>7</w:t>
      </w:r>
      <w:r w:rsidR="00DE7B06">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another browser window using </w:t>
      </w:r>
      <w:proofErr w:type="spellStart"/>
      <w:r w:rsidR="009423D9">
        <w:t>InPrivate</w:t>
      </w:r>
      <w:proofErr w:type="spellEnd"/>
      <w:r w:rsidR="009423D9">
        <w:t xml:space="preserve"> mode (</w:t>
      </w:r>
      <w:proofErr w:type="spellStart"/>
      <w:r w:rsidR="009423D9">
        <w:t>Ctrl+Shift+P</w:t>
      </w:r>
      <w:proofErr w:type="spellEnd"/>
      <w:r w:rsidR="009423D9">
        <w:t xml:space="preserve"> in Internet Explorer)</w:t>
      </w:r>
      <w:r>
        <w:t xml:space="preserve"> and browse to the invite </w:t>
      </w:r>
      <w:proofErr w:type="spellStart"/>
      <w:proofErr w:type="gramStart"/>
      <w:r>
        <w:t>url</w:t>
      </w:r>
      <w:proofErr w:type="spellEnd"/>
      <w:proofErr w:type="gramEnd"/>
      <w:r>
        <w:t>. Login using a different account. Wait until the b</w:t>
      </w:r>
      <w:r w:rsidR="008B7036">
        <w:t xml:space="preserve">oard is displayed </w:t>
      </w:r>
      <w:r>
        <w:t>and start playing in turns with the two different windows.</w:t>
      </w:r>
    </w:p>
    <w:p w:rsidR="00874010" w:rsidRDefault="00595334" w:rsidP="00874010">
      <w:pPr>
        <w:pStyle w:val="ppFigureIndent"/>
      </w:pPr>
      <w:r>
        <w:rPr>
          <w:noProof/>
          <w:lang w:bidi="ar-SA"/>
        </w:rPr>
        <w:lastRenderedPageBreak/>
        <w:drawing>
          <wp:inline distT="0" distB="0" distL="0" distR="0" wp14:anchorId="16A4189A">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DE7B06">
        <w:fldChar w:fldCharType="begin"/>
      </w:r>
      <w:r w:rsidR="00DE7B06">
        <w:instrText xml:space="preserve"> SEQ Figure \* ARABIC </w:instrText>
      </w:r>
      <w:r w:rsidR="00DE7B06">
        <w:fldChar w:fldCharType="separate"/>
      </w:r>
      <w:r w:rsidR="00DE7B06">
        <w:rPr>
          <w:noProof/>
        </w:rPr>
        <w:t>8</w:t>
      </w:r>
      <w:r w:rsidR="00DE7B06">
        <w:fldChar w:fldCharType="end"/>
      </w:r>
    </w:p>
    <w:p w:rsidR="00874010" w:rsidRDefault="004C0866" w:rsidP="00874010">
      <w:pPr>
        <w:pStyle w:val="ppFigureCaptionIndent"/>
      </w:pPr>
      <w:r>
        <w:t>Online m</w:t>
      </w:r>
      <w:r w:rsidR="00B71260">
        <w:t xml:space="preserve">ultiplayer </w:t>
      </w:r>
      <w:r w:rsidR="005B1623">
        <w:t xml:space="preserve">Tic </w:t>
      </w:r>
      <w:proofErr w:type="spellStart"/>
      <w:r w:rsidR="005B1623">
        <w:t>Tac</w:t>
      </w:r>
      <w:proofErr w:type="spellEnd"/>
      <w:r w:rsidR="005B1623">
        <w:t xml:space="preserve"> 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w:t>
      </w:r>
      <w:r w:rsidR="00905CEC">
        <w:t xml:space="preserve">on </w:t>
      </w:r>
      <w:r>
        <w:t xml:space="preserve">the </w:t>
      </w:r>
      <w:r w:rsidRPr="00612E46">
        <w:rPr>
          <w:b/>
        </w:rPr>
        <w:t>Leaderboard</w:t>
      </w:r>
      <w:r>
        <w:t xml:space="preserve"> menu option. </w:t>
      </w:r>
      <w:r w:rsidR="00905CEC">
        <w:t xml:space="preserve">A board is shown, </w:t>
      </w:r>
      <w:r>
        <w:t>listing the players and their current scores</w:t>
      </w:r>
      <w:r w:rsidR="00CA4585">
        <w:t>.</w:t>
      </w:r>
    </w:p>
    <w:p w:rsidR="00612E46" w:rsidRDefault="00612E46" w:rsidP="00612E46">
      <w:pPr>
        <w:pStyle w:val="ppFigureIndent"/>
      </w:pPr>
      <w:r w:rsidRPr="00612E46">
        <w:rPr>
          <w:noProof/>
          <w:lang w:bidi="ar-SA"/>
        </w:rPr>
        <w:lastRenderedPageBreak/>
        <w:drawing>
          <wp:inline distT="0" distB="0" distL="0" distR="0" wp14:anchorId="0E573EFF" wp14:editId="4418773B">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9</w:t>
      </w:r>
      <w:r w:rsidR="00DE7B06">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 xml:space="preserve">Now, click on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6A7076">
        <w:t xml:space="preserve">, and click on </w:t>
      </w:r>
      <w:r w:rsidR="006A7076" w:rsidRPr="006A7076">
        <w:rPr>
          <w:b/>
        </w:rPr>
        <w:t>Invite Friend</w:t>
      </w:r>
      <w:r w:rsidR="006A7076">
        <w:t>.</w:t>
      </w:r>
    </w:p>
    <w:p w:rsidR="006A7076" w:rsidRDefault="00936EEC" w:rsidP="006A7076">
      <w:pPr>
        <w:pStyle w:val="ppFigureIndent"/>
      </w:pPr>
      <w:r w:rsidRPr="00936EEC">
        <w:rPr>
          <w:noProof/>
          <w:lang w:bidi="ar-SA"/>
        </w:rPr>
        <w:lastRenderedPageBreak/>
        <w:drawing>
          <wp:inline distT="0" distB="0" distL="0" distR="0" wp14:anchorId="6B156B34" wp14:editId="2FBEAD21">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10</w:t>
      </w:r>
      <w:r w:rsidR="00DE7B06">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 xml:space="preserve">Switch to the browser of the invited player, and click on the </w:t>
      </w:r>
      <w:r w:rsidRPr="00936EEC">
        <w:rPr>
          <w:b/>
        </w:rPr>
        <w:t>Friends</w:t>
      </w:r>
      <w:r>
        <w:t xml:space="preserve"> menu option. The invitation to the game should be displayed in the Invitations section. Click on </w:t>
      </w:r>
      <w:r w:rsidRPr="00936EEC">
        <w:rPr>
          <w:b/>
        </w:rPr>
        <w:t>Go</w:t>
      </w:r>
      <w:r>
        <w:t xml:space="preserve"> to start the game.</w:t>
      </w:r>
    </w:p>
    <w:p w:rsidR="00936EEC" w:rsidRDefault="00936EEC" w:rsidP="00936EEC">
      <w:pPr>
        <w:pStyle w:val="ppFigureIndent"/>
      </w:pPr>
      <w:r w:rsidRPr="00936EEC">
        <w:rPr>
          <w:noProof/>
          <w:lang w:bidi="ar-SA"/>
        </w:rPr>
        <w:lastRenderedPageBreak/>
        <w:drawing>
          <wp:inline distT="0" distB="0" distL="0" distR="0" wp14:anchorId="22777C70" wp14:editId="5CEDAC21">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11</w:t>
      </w:r>
      <w:r w:rsidR="00DE7B06">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Wait until the board is displayed and start playing in turns with the two different windows.</w:t>
      </w:r>
    </w:p>
    <w:p w:rsidR="005B1623" w:rsidRDefault="005B1623" w:rsidP="005B1623">
      <w:pPr>
        <w:pStyle w:val="ppFigureIndent"/>
      </w:pPr>
      <w:r>
        <w:rPr>
          <w:noProof/>
          <w:lang w:bidi="ar-SA"/>
        </w:rPr>
        <w:lastRenderedPageBreak/>
        <w:drawing>
          <wp:inline distT="0" distB="0" distL="0" distR="0" wp14:anchorId="5BCE68BD">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12</w:t>
      </w:r>
      <w:r w:rsidR="00DE7B06">
        <w:fldChar w:fldCharType="end"/>
      </w:r>
    </w:p>
    <w:p w:rsidR="005B1623" w:rsidRDefault="004C0866" w:rsidP="005B1623">
      <w:pPr>
        <w:pStyle w:val="ppFigureCaptionIndent"/>
      </w:pPr>
      <w:r>
        <w:t xml:space="preserve">Online multiplayer </w:t>
      </w:r>
      <w:r w:rsidR="005B1623">
        <w:t>Four in a 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r>
        <w:t>.</w:t>
      </w:r>
    </w:p>
    <w:p w:rsidR="009B1B0D" w:rsidRDefault="004253A9" w:rsidP="004253A9">
      <w:pPr>
        <w:pStyle w:val="ppFigureIndent"/>
      </w:pPr>
      <w:r>
        <w:rPr>
          <w:noProof/>
          <w:lang w:bidi="ar-SA"/>
        </w:rPr>
        <w:lastRenderedPageBreak/>
        <w:drawing>
          <wp:inline distT="0" distB="0" distL="0" distR="0" wp14:anchorId="420CDC37">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13</w:t>
      </w:r>
      <w:r w:rsidR="00DE7B06">
        <w:fldChar w:fldCharType="end"/>
      </w:r>
    </w:p>
    <w:p w:rsidR="004253A9" w:rsidRDefault="004253A9" w:rsidP="004253A9">
      <w:pPr>
        <w:pStyle w:val="ppFigureCaptionIndent"/>
      </w:pPr>
      <w:r>
        <w:t>Running the tests</w:t>
      </w:r>
    </w:p>
    <w:p w:rsidR="00EA05D3" w:rsidRPr="00EA05D3" w:rsidRDefault="00EA05D3" w:rsidP="00EA05D3">
      <w:pPr>
        <w:pStyle w:val="ppListEnd"/>
      </w:pPr>
    </w:p>
    <w:bookmarkStart w:id="4" w:name="_Toc305167122" w:displacedByCustomXml="next"/>
    <w:sdt>
      <w:sdtPr>
        <w:alias w:val="Topic"/>
        <w:tag w:val="53d12bb1-518b-4258-9b7f-ce310f29e3fc"/>
        <w:id w:val="-1050617718"/>
        <w:placeholder>
          <w:docPart w:val="DefaultPlaceholder_1082065158"/>
        </w:placeholder>
        <w:text/>
      </w:sdtPr>
      <w:sdtEndPr/>
      <w:sdtContent>
        <w:p w:rsidR="006A7076" w:rsidRPr="006A7076" w:rsidRDefault="00230828" w:rsidP="006A7076">
          <w:pPr>
            <w:pStyle w:val="ppTopic"/>
          </w:pPr>
          <w:r>
            <w:t>The Solution</w:t>
          </w:r>
        </w:p>
      </w:sdtContent>
    </w:sdt>
    <w:bookmarkEnd w:id="4" w:displacedByCustomXml="prev"/>
    <w:p w:rsidR="00EA05D3" w:rsidRDefault="00164D26" w:rsidP="007C344A">
      <w:pPr>
        <w:pStyle w:val="ppBodyText"/>
      </w:pPr>
      <w:r>
        <w:t xml:space="preserve">The </w:t>
      </w:r>
      <w:bookmarkStart w:id="5" w:name="_GoBack"/>
      <w:bookmarkEnd w:id="5"/>
      <w:r w:rsidR="005F43AD">
        <w:t>design of the</w:t>
      </w:r>
      <w:r>
        <w:t xml:space="preserve"> </w:t>
      </w:r>
      <w:r w:rsidR="009743C5">
        <w:t>T</w:t>
      </w:r>
      <w:r>
        <w:t xml:space="preserve">oolkit is organized </w:t>
      </w:r>
      <w:r w:rsidR="00FC56D4">
        <w:t xml:space="preserve">in a way </w:t>
      </w:r>
      <w:r>
        <w:t>to facilitate other developers identify the reusable components to build their own social games.</w:t>
      </w:r>
    </w:p>
    <w:p w:rsidR="005F43AD" w:rsidRDefault="005F43AD" w:rsidP="007C344A">
      <w:pPr>
        <w:pStyle w:val="ppBodyText"/>
        <w:rPr>
          <w:b/>
        </w:rPr>
      </w:pPr>
      <w:r w:rsidRPr="005F43AD">
        <w:rPr>
          <w:b/>
        </w:rPr>
        <w:t>High Level Architecture</w:t>
      </w:r>
    </w:p>
    <w:p w:rsidR="00DE7B06" w:rsidRDefault="009F5108" w:rsidP="00DE7B06">
      <w:pPr>
        <w:pStyle w:val="ppFigure"/>
      </w:pPr>
      <w:r>
        <w:rPr>
          <w:noProof/>
          <w:lang w:bidi="ar-SA"/>
        </w:rPr>
        <w:lastRenderedPageBreak/>
        <w:drawing>
          <wp:inline distT="0" distB="0" distL="0" distR="0" wp14:anchorId="493B758C">
            <wp:extent cx="6133456" cy="407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6408" cy="4081448"/>
                    </a:xfrm>
                    <a:prstGeom prst="rect">
                      <a:avLst/>
                    </a:prstGeom>
                    <a:noFill/>
                  </pic:spPr>
                </pic:pic>
              </a:graphicData>
            </a:graphic>
          </wp:inline>
        </w:drawing>
      </w:r>
    </w:p>
    <w:p w:rsidR="00DE7B06" w:rsidRDefault="00DE7B06" w:rsidP="00DE7B06">
      <w:pPr>
        <w:pStyle w:val="ppFigureNumber"/>
      </w:pPr>
      <w:r>
        <w:t xml:space="preserve">Figure </w:t>
      </w:r>
      <w:r>
        <w:fldChar w:fldCharType="begin"/>
      </w:r>
      <w:r>
        <w:instrText xml:space="preserve"> SEQ Figure \* ARABIC </w:instrText>
      </w:r>
      <w:r>
        <w:fldChar w:fldCharType="separate"/>
      </w:r>
      <w:r>
        <w:rPr>
          <w:noProof/>
        </w:rPr>
        <w:t>14</w:t>
      </w:r>
      <w:r>
        <w:fldChar w:fldCharType="end"/>
      </w:r>
    </w:p>
    <w:p w:rsidR="00DE7B06" w:rsidRPr="00DE7B06" w:rsidRDefault="00DE7B06" w:rsidP="00DE7B06">
      <w:pPr>
        <w:pStyle w:val="ppFigureCaption"/>
      </w:pPr>
      <w:r>
        <w:t>High level architecture</w:t>
      </w:r>
    </w:p>
    <w:p w:rsidR="005F43AD" w:rsidRPr="005F43AD" w:rsidRDefault="005F43AD" w:rsidP="00DE7B06">
      <w:pPr>
        <w:pStyle w:val="ppBodyText"/>
      </w:pPr>
    </w:p>
    <w:p w:rsidR="005F43AD" w:rsidRPr="005F43AD" w:rsidRDefault="005F43AD" w:rsidP="007C344A">
      <w:pPr>
        <w:pStyle w:val="ppBodyText"/>
        <w:rPr>
          <w:b/>
        </w:rPr>
      </w:pPr>
      <w:r w:rsidRPr="005F43AD">
        <w:rPr>
          <w:b/>
        </w:rPr>
        <w:t>Solution Structure</w:t>
      </w:r>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 </w:t>
      </w:r>
      <w:proofErr w:type="spellStart"/>
      <w:proofErr w:type="gramStart"/>
      <w:r w:rsidR="00C42B32">
        <w:t>Tac</w:t>
      </w:r>
      <w:proofErr w:type="spellEnd"/>
      <w:proofErr w:type="gramEnd"/>
      <w:r w:rsidR="00C42B32">
        <w:t xml:space="preserve"> Toe” and “Four in a Row” games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xml:space="preserve">). </w:t>
      </w:r>
      <w:r w:rsidR="006132C0">
        <w:lastRenderedPageBreak/>
        <w:t>The local configuration is already in place to run the services on the Windows Azure Emulator.</w:t>
      </w:r>
    </w:p>
    <w:p w:rsidR="00884AAD" w:rsidRDefault="00884AAD" w:rsidP="00884AAD">
      <w:pPr>
        <w:pStyle w:val="ppFigureIndent"/>
      </w:pPr>
      <w:r w:rsidRPr="00042C24">
        <w:rPr>
          <w:noProof/>
          <w:lang w:bidi="ar-SA"/>
        </w:rPr>
        <w:drawing>
          <wp:inline distT="0" distB="0" distL="0" distR="0" wp14:anchorId="1A08CE6A" wp14:editId="5EE37A25">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15</w:t>
      </w:r>
      <w:r w:rsidR="00DE7B06">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 xml:space="preserve">Let’s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 xml:space="preserve">This project contains, at the root level, all the common and reusable components to build social games, and uses an MVC Area for all the code related to a specific game implementation. In this case, the code specific to the “Tic </w:t>
      </w:r>
      <w:proofErr w:type="spellStart"/>
      <w:proofErr w:type="gramStart"/>
      <w:r>
        <w:t>Tac</w:t>
      </w:r>
      <w:proofErr w:type="spellEnd"/>
      <w:proofErr w:type="gramEnd"/>
      <w:r>
        <w:t xml:space="preserve"> Toe” and the “Four in a Row” games are placed in that MVC Area.</w:t>
      </w:r>
    </w:p>
    <w:p w:rsidR="006A7622" w:rsidRDefault="006A7622" w:rsidP="006A7622">
      <w:pPr>
        <w:pStyle w:val="ppFigureIndent"/>
      </w:pPr>
      <w:r>
        <w:rPr>
          <w:noProof/>
          <w:lang w:bidi="ar-SA"/>
        </w:rPr>
        <w:lastRenderedPageBreak/>
        <w:drawing>
          <wp:inline distT="0" distB="0" distL="0" distR="0" wp14:anchorId="222A0C8F" wp14:editId="599ECC63">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16</w:t>
      </w:r>
      <w:r w:rsidR="00DE7B06">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the </w:t>
      </w:r>
      <w:r w:rsidR="00FD3044" w:rsidRPr="00E80C1A">
        <w:rPr>
          <w:b/>
        </w:rPr>
        <w:t>Views</w:t>
      </w:r>
      <w:r w:rsidR="00FD3044">
        <w:t xml:space="preserve"> folder located inside the </w:t>
      </w:r>
      <w:r w:rsidR="00FD3044" w:rsidRPr="00496CD7">
        <w:rPr>
          <w:b/>
        </w:rPr>
        <w:t>Samples</w:t>
      </w:r>
      <w:r w:rsidR="00FD3044">
        <w:t xml:space="preserve"> MVC area.</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features of the Social Game API that are common to all the games, like authentication, support for managing friends and the user profile,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of </w:t>
      </w:r>
      <w:r>
        <w:t xml:space="preserve">different type of games.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rPr>
              <w:lastRenderedPageBreak/>
              <w:drawing>
                <wp:inline distT="0" distB="0" distL="0" distR="0" wp14:anchorId="6EF3762F" wp14:editId="0D09ED67">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rPr>
              <w:drawing>
                <wp:inline distT="0" distB="0" distL="0" distR="0" wp14:anchorId="50E53380" wp14:editId="03F5A05A">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Game Service API. They take care of handling the communication through HTTP requests and send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and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rPr>
              <w:drawing>
                <wp:inline distT="0" distB="0" distL="0" distR="0" wp14:anchorId="00A08D68" wp14:editId="2A5D7EBD">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rPr>
              <w:drawing>
                <wp:inline distT="0" distB="0" distL="0" distR="0" wp14:anchorId="6129637B" wp14:editId="530AF814">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247FC0">
      <w:pPr>
        <w:pStyle w:val="ppBodyTextIndent"/>
      </w:pPr>
      <w:r>
        <w:lastRenderedPageBreak/>
        <w:t xml:space="preserve">Below 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982EBA" w:rsidRDefault="00982EBA" w:rsidP="00982EBA">
      <w:pPr>
        <w:pStyle w:val="ppFigureIndent"/>
      </w:pPr>
      <w:r>
        <w:rPr>
          <w:noProof/>
          <w:lang w:bidi="ar-SA"/>
        </w:rPr>
        <w:drawing>
          <wp:inline distT="0" distB="0" distL="0" distR="0" wp14:anchorId="3711E7F5" wp14:editId="44FC666A">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p w:rsidR="00982EBA" w:rsidRDefault="00982EBA" w:rsidP="00982EBA">
      <w:pPr>
        <w:pStyle w:val="ppFigureNumberIndent"/>
      </w:pPr>
      <w:r>
        <w:t xml:space="preserve">Figure </w:t>
      </w:r>
      <w:r w:rsidR="00DE7B06">
        <w:fldChar w:fldCharType="begin"/>
      </w:r>
      <w:r w:rsidR="00DE7B06">
        <w:instrText xml:space="preserve"> SEQ Figure \* ARABIC </w:instrText>
      </w:r>
      <w:r w:rsidR="00DE7B06">
        <w:fldChar w:fldCharType="separate"/>
      </w:r>
      <w:r w:rsidR="00DE7B06">
        <w:rPr>
          <w:noProof/>
        </w:rPr>
        <w:t>17</w:t>
      </w:r>
      <w:r w:rsidR="00DE7B06">
        <w:fldChar w:fldCharType="end"/>
      </w:r>
    </w:p>
    <w:p w:rsidR="00982EBA" w:rsidRDefault="00982EBA" w:rsidP="00982EBA">
      <w:pPr>
        <w:pStyle w:val="ppFigureCaptionIndent"/>
      </w:pPr>
      <w:r>
        <w:t>JavaScript components diagram</w:t>
      </w:r>
    </w:p>
    <w:p w:rsidR="005F43AD" w:rsidRPr="005F43AD" w:rsidRDefault="005F43AD" w:rsidP="005F43AD">
      <w:pPr>
        <w:pStyle w:val="ppBodyText"/>
      </w:pPr>
    </w:p>
    <w:p w:rsidR="00247FC0" w:rsidRPr="00247FC0" w:rsidRDefault="00247FC0" w:rsidP="00247FC0">
      <w:pPr>
        <w:pStyle w:val="ppListEnd"/>
      </w:pPr>
    </w:p>
    <w:sectPr w:rsidR="00247FC0" w:rsidRPr="00247FC0" w:rsidSect="006354A3">
      <w:headerReference w:type="even" r:id="rId39"/>
      <w:headerReference w:type="default" r:id="rId40"/>
      <w:footerReference w:type="even" r:id="rId41"/>
      <w:footerReference w:type="default" r:id="rId42"/>
      <w:headerReference w:type="first" r:id="rId43"/>
      <w:footerReference w:type="firs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31E" w:rsidRDefault="00A0231E" w:rsidP="00C326D8">
      <w:pPr>
        <w:spacing w:after="0" w:line="240" w:lineRule="auto"/>
      </w:pPr>
      <w:r>
        <w:separator/>
      </w:r>
    </w:p>
  </w:endnote>
  <w:endnote w:type="continuationSeparator" w:id="0">
    <w:p w:rsidR="00A0231E" w:rsidRDefault="00A0231E"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3E6945" w:rsidRDefault="003E6945" w:rsidP="003E6945">
        <w:pPr>
          <w:pStyle w:val="Footer"/>
          <w:jc w:val="right"/>
        </w:pPr>
        <w:r>
          <w:t xml:space="preserve">Page | </w:t>
        </w:r>
        <w:r>
          <w:fldChar w:fldCharType="begin"/>
        </w:r>
        <w:r>
          <w:instrText xml:space="preserve"> PAGE   \* MERGEFORMAT </w:instrText>
        </w:r>
        <w:r>
          <w:fldChar w:fldCharType="separate"/>
        </w:r>
        <w:r w:rsidR="00186FCE">
          <w:rPr>
            <w:noProof/>
          </w:rPr>
          <w:t>16</w:t>
        </w:r>
        <w:r>
          <w:rPr>
            <w:noProof/>
          </w:rPr>
          <w:fldChar w:fldCharType="end"/>
        </w:r>
      </w:p>
    </w:sdtContent>
  </w:sdt>
  <w:p w:rsidR="0070683C" w:rsidRDefault="007068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31E" w:rsidRDefault="00A0231E" w:rsidP="00C326D8">
      <w:pPr>
        <w:spacing w:after="0" w:line="240" w:lineRule="auto"/>
      </w:pPr>
      <w:r>
        <w:separator/>
      </w:r>
    </w:p>
  </w:footnote>
  <w:footnote w:type="continuationSeparator" w:id="0">
    <w:p w:rsidR="00A0231E" w:rsidRDefault="00A0231E" w:rsidP="00C32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47A5"/>
    <w:rsid w:val="00026ECA"/>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768C"/>
    <w:rsid w:val="00087AF9"/>
    <w:rsid w:val="0009123C"/>
    <w:rsid w:val="000923DA"/>
    <w:rsid w:val="000A0130"/>
    <w:rsid w:val="000A2CC4"/>
    <w:rsid w:val="000A3E46"/>
    <w:rsid w:val="000B13F8"/>
    <w:rsid w:val="000B3521"/>
    <w:rsid w:val="000B3C8B"/>
    <w:rsid w:val="000B434C"/>
    <w:rsid w:val="000B6C04"/>
    <w:rsid w:val="000C20D9"/>
    <w:rsid w:val="000C331A"/>
    <w:rsid w:val="000C5015"/>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76EC"/>
    <w:rsid w:val="00147826"/>
    <w:rsid w:val="00153013"/>
    <w:rsid w:val="001562B5"/>
    <w:rsid w:val="00156C17"/>
    <w:rsid w:val="00160422"/>
    <w:rsid w:val="00162D63"/>
    <w:rsid w:val="00164D26"/>
    <w:rsid w:val="00164DFB"/>
    <w:rsid w:val="0017206F"/>
    <w:rsid w:val="00173A0C"/>
    <w:rsid w:val="00182A43"/>
    <w:rsid w:val="00185B52"/>
    <w:rsid w:val="00185BDE"/>
    <w:rsid w:val="00186618"/>
    <w:rsid w:val="00186FCE"/>
    <w:rsid w:val="00193B9D"/>
    <w:rsid w:val="00195D96"/>
    <w:rsid w:val="00196563"/>
    <w:rsid w:val="0019659E"/>
    <w:rsid w:val="001A0735"/>
    <w:rsid w:val="001A78CA"/>
    <w:rsid w:val="001A7DCE"/>
    <w:rsid w:val="001B013A"/>
    <w:rsid w:val="001B3808"/>
    <w:rsid w:val="001B40B3"/>
    <w:rsid w:val="001C2E02"/>
    <w:rsid w:val="001C3976"/>
    <w:rsid w:val="001C4F90"/>
    <w:rsid w:val="001D22EA"/>
    <w:rsid w:val="001D67BE"/>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47FC0"/>
    <w:rsid w:val="00250528"/>
    <w:rsid w:val="00256151"/>
    <w:rsid w:val="002568A8"/>
    <w:rsid w:val="00260CBB"/>
    <w:rsid w:val="0026307E"/>
    <w:rsid w:val="0026479A"/>
    <w:rsid w:val="00267890"/>
    <w:rsid w:val="002775FB"/>
    <w:rsid w:val="00283B16"/>
    <w:rsid w:val="002858B4"/>
    <w:rsid w:val="002863FD"/>
    <w:rsid w:val="0028715A"/>
    <w:rsid w:val="0029213E"/>
    <w:rsid w:val="002927B6"/>
    <w:rsid w:val="00294F97"/>
    <w:rsid w:val="00296075"/>
    <w:rsid w:val="002B0A86"/>
    <w:rsid w:val="002B2806"/>
    <w:rsid w:val="002B2FFF"/>
    <w:rsid w:val="002B6B11"/>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845"/>
    <w:rsid w:val="003320B4"/>
    <w:rsid w:val="00332E09"/>
    <w:rsid w:val="00334BF5"/>
    <w:rsid w:val="00340889"/>
    <w:rsid w:val="00340C94"/>
    <w:rsid w:val="00344476"/>
    <w:rsid w:val="00345384"/>
    <w:rsid w:val="003462C0"/>
    <w:rsid w:val="0034701F"/>
    <w:rsid w:val="00351A8D"/>
    <w:rsid w:val="003521B9"/>
    <w:rsid w:val="0035222F"/>
    <w:rsid w:val="00352FEE"/>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156C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62F8"/>
    <w:rsid w:val="00480684"/>
    <w:rsid w:val="004849DB"/>
    <w:rsid w:val="00492974"/>
    <w:rsid w:val="00496CD7"/>
    <w:rsid w:val="0049711A"/>
    <w:rsid w:val="004A28E0"/>
    <w:rsid w:val="004A2957"/>
    <w:rsid w:val="004B40BD"/>
    <w:rsid w:val="004B6067"/>
    <w:rsid w:val="004C0866"/>
    <w:rsid w:val="004D04D5"/>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3AD"/>
    <w:rsid w:val="005F4AAB"/>
    <w:rsid w:val="005F639F"/>
    <w:rsid w:val="005F6828"/>
    <w:rsid w:val="00607DB8"/>
    <w:rsid w:val="0061025C"/>
    <w:rsid w:val="00612E46"/>
    <w:rsid w:val="006132C0"/>
    <w:rsid w:val="00613B7A"/>
    <w:rsid w:val="00613ECF"/>
    <w:rsid w:val="00620E0F"/>
    <w:rsid w:val="006233A5"/>
    <w:rsid w:val="00623F03"/>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C344A"/>
    <w:rsid w:val="007D2223"/>
    <w:rsid w:val="007D32E6"/>
    <w:rsid w:val="007D5521"/>
    <w:rsid w:val="007E04CA"/>
    <w:rsid w:val="007E0998"/>
    <w:rsid w:val="007E407E"/>
    <w:rsid w:val="007E7774"/>
    <w:rsid w:val="007F2748"/>
    <w:rsid w:val="007F754C"/>
    <w:rsid w:val="007F7CA5"/>
    <w:rsid w:val="0080144E"/>
    <w:rsid w:val="00801BEC"/>
    <w:rsid w:val="00804310"/>
    <w:rsid w:val="00804DB9"/>
    <w:rsid w:val="008074FA"/>
    <w:rsid w:val="00810C0D"/>
    <w:rsid w:val="008111AD"/>
    <w:rsid w:val="00815421"/>
    <w:rsid w:val="0082010A"/>
    <w:rsid w:val="00821677"/>
    <w:rsid w:val="00822634"/>
    <w:rsid w:val="00822923"/>
    <w:rsid w:val="00824AAE"/>
    <w:rsid w:val="00824EF5"/>
    <w:rsid w:val="00825560"/>
    <w:rsid w:val="00825840"/>
    <w:rsid w:val="00825983"/>
    <w:rsid w:val="00827A4F"/>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4010"/>
    <w:rsid w:val="00875CF4"/>
    <w:rsid w:val="00881D86"/>
    <w:rsid w:val="00883E85"/>
    <w:rsid w:val="00884AAD"/>
    <w:rsid w:val="00884DA0"/>
    <w:rsid w:val="00885468"/>
    <w:rsid w:val="008937DB"/>
    <w:rsid w:val="008946F9"/>
    <w:rsid w:val="008A00C0"/>
    <w:rsid w:val="008A4E6A"/>
    <w:rsid w:val="008A6427"/>
    <w:rsid w:val="008A72EC"/>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476C"/>
    <w:rsid w:val="008F4BA9"/>
    <w:rsid w:val="008F4F60"/>
    <w:rsid w:val="008F773D"/>
    <w:rsid w:val="009004A6"/>
    <w:rsid w:val="009027E6"/>
    <w:rsid w:val="009054BE"/>
    <w:rsid w:val="00905CEC"/>
    <w:rsid w:val="00905F02"/>
    <w:rsid w:val="00910923"/>
    <w:rsid w:val="009132EA"/>
    <w:rsid w:val="00913F07"/>
    <w:rsid w:val="00915CA4"/>
    <w:rsid w:val="00916643"/>
    <w:rsid w:val="00925E70"/>
    <w:rsid w:val="0093337A"/>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2EBA"/>
    <w:rsid w:val="00983608"/>
    <w:rsid w:val="00983C54"/>
    <w:rsid w:val="00984F71"/>
    <w:rsid w:val="0098632F"/>
    <w:rsid w:val="00986478"/>
    <w:rsid w:val="00991EEF"/>
    <w:rsid w:val="00993DB3"/>
    <w:rsid w:val="00994BCE"/>
    <w:rsid w:val="00995869"/>
    <w:rsid w:val="00995D11"/>
    <w:rsid w:val="009A5DEB"/>
    <w:rsid w:val="009B1B0D"/>
    <w:rsid w:val="009B2C50"/>
    <w:rsid w:val="009B3E76"/>
    <w:rsid w:val="009B5616"/>
    <w:rsid w:val="009B7C6D"/>
    <w:rsid w:val="009C3090"/>
    <w:rsid w:val="009C4DD1"/>
    <w:rsid w:val="009D2F2A"/>
    <w:rsid w:val="009D3136"/>
    <w:rsid w:val="009D3CBE"/>
    <w:rsid w:val="009E149A"/>
    <w:rsid w:val="009E15A6"/>
    <w:rsid w:val="009E3039"/>
    <w:rsid w:val="009E5E3C"/>
    <w:rsid w:val="009F03ED"/>
    <w:rsid w:val="009F1FF9"/>
    <w:rsid w:val="009F3966"/>
    <w:rsid w:val="009F5108"/>
    <w:rsid w:val="009F55FE"/>
    <w:rsid w:val="00A002D1"/>
    <w:rsid w:val="00A01B02"/>
    <w:rsid w:val="00A01F03"/>
    <w:rsid w:val="00A0231E"/>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E26"/>
    <w:rsid w:val="00A766E6"/>
    <w:rsid w:val="00A77F98"/>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407B0"/>
    <w:rsid w:val="00B451F8"/>
    <w:rsid w:val="00B51442"/>
    <w:rsid w:val="00B550CF"/>
    <w:rsid w:val="00B6019C"/>
    <w:rsid w:val="00B60B64"/>
    <w:rsid w:val="00B6128E"/>
    <w:rsid w:val="00B6185F"/>
    <w:rsid w:val="00B62BE4"/>
    <w:rsid w:val="00B62BEF"/>
    <w:rsid w:val="00B634D3"/>
    <w:rsid w:val="00B66B2E"/>
    <w:rsid w:val="00B71260"/>
    <w:rsid w:val="00B71DF2"/>
    <w:rsid w:val="00B766B3"/>
    <w:rsid w:val="00B778BB"/>
    <w:rsid w:val="00B8453D"/>
    <w:rsid w:val="00B853E7"/>
    <w:rsid w:val="00B868DA"/>
    <w:rsid w:val="00B86C51"/>
    <w:rsid w:val="00B9673A"/>
    <w:rsid w:val="00B97E89"/>
    <w:rsid w:val="00BA13F2"/>
    <w:rsid w:val="00BA288D"/>
    <w:rsid w:val="00BA421F"/>
    <w:rsid w:val="00BA4D71"/>
    <w:rsid w:val="00BA6784"/>
    <w:rsid w:val="00BB1496"/>
    <w:rsid w:val="00BB2492"/>
    <w:rsid w:val="00BB30B3"/>
    <w:rsid w:val="00BB34B4"/>
    <w:rsid w:val="00BB5781"/>
    <w:rsid w:val="00BB7093"/>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819B6"/>
    <w:rsid w:val="00D81D1C"/>
    <w:rsid w:val="00D8664B"/>
    <w:rsid w:val="00D87856"/>
    <w:rsid w:val="00D938BB"/>
    <w:rsid w:val="00D9425E"/>
    <w:rsid w:val="00D96CD3"/>
    <w:rsid w:val="00DA53CE"/>
    <w:rsid w:val="00DA7911"/>
    <w:rsid w:val="00DB0B78"/>
    <w:rsid w:val="00DC0AB2"/>
    <w:rsid w:val="00DC2455"/>
    <w:rsid w:val="00DC7B79"/>
    <w:rsid w:val="00DD0D9D"/>
    <w:rsid w:val="00DD14FA"/>
    <w:rsid w:val="00DD4756"/>
    <w:rsid w:val="00DD4BCB"/>
    <w:rsid w:val="00DD5060"/>
    <w:rsid w:val="00DD5190"/>
    <w:rsid w:val="00DD716D"/>
    <w:rsid w:val="00DE31EF"/>
    <w:rsid w:val="00DE446C"/>
    <w:rsid w:val="00DE62AD"/>
    <w:rsid w:val="00DE70C3"/>
    <w:rsid w:val="00DE7B06"/>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41F4"/>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5356"/>
    <w:rsid w:val="00EC59E9"/>
    <w:rsid w:val="00EC60AB"/>
    <w:rsid w:val="00ED2390"/>
    <w:rsid w:val="00ED289A"/>
    <w:rsid w:val="00ED4B23"/>
    <w:rsid w:val="00ED5F7F"/>
    <w:rsid w:val="00ED6829"/>
    <w:rsid w:val="00ED7293"/>
    <w:rsid w:val="00EE0994"/>
    <w:rsid w:val="00EE4695"/>
    <w:rsid w:val="00EE7472"/>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1045"/>
    <w:rsid w:val="00F65419"/>
    <w:rsid w:val="00F659D9"/>
    <w:rsid w:val="00F6695C"/>
    <w:rsid w:val="00F67FEE"/>
    <w:rsid w:val="00F72B93"/>
    <w:rsid w:val="00F74EFE"/>
    <w:rsid w:val="00F80C3A"/>
    <w:rsid w:val="00F81568"/>
    <w:rsid w:val="00F824FB"/>
    <w:rsid w:val="00F83155"/>
    <w:rsid w:val="00F846DD"/>
    <w:rsid w:val="00F84DE2"/>
    <w:rsid w:val="00F877EE"/>
    <w:rsid w:val="00F9449E"/>
    <w:rsid w:val="00F95AE4"/>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128752"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hyperlink" Target="http://127.0.0.1:81/" TargetMode="External"/><Relationship Id="rId34" Type="http://schemas.openxmlformats.org/officeDocument/2006/relationships/image" Target="media/image17.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go.microsoft.com/fwlink/?LinkID=207018"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express/We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2.xm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support.microsoft.com/kb/97440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crosoft.com/express/Database/InstallOptions.asp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3.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crosoft.com/downloads/details.aspx?FamilyID=ab99342f-5d1a-413d-8319-81da479ab0d7" TargetMode="External"/><Relationship Id="rId17" Type="http://schemas.openxmlformats.org/officeDocument/2006/relationships/hyperlink" Target="http://go.microsoft.com/fwlink/?LinkID=13035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glossaryDocument" Target="glossary/document.xml"/><Relationship Id="rId20" Type="http://schemas.openxmlformats.org/officeDocument/2006/relationships/image" Target="media/image4.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C1B5B"/>
    <w:rsid w:val="001F4C8C"/>
    <w:rsid w:val="00205460"/>
    <w:rsid w:val="00215046"/>
    <w:rsid w:val="00246540"/>
    <w:rsid w:val="0026612C"/>
    <w:rsid w:val="002A0843"/>
    <w:rsid w:val="00353C20"/>
    <w:rsid w:val="003566DD"/>
    <w:rsid w:val="004C25A6"/>
    <w:rsid w:val="004D4645"/>
    <w:rsid w:val="004D7D90"/>
    <w:rsid w:val="005437D7"/>
    <w:rsid w:val="00560C4F"/>
    <w:rsid w:val="005A5440"/>
    <w:rsid w:val="005B79C9"/>
    <w:rsid w:val="005D0AB8"/>
    <w:rsid w:val="00606B40"/>
    <w:rsid w:val="0067596A"/>
    <w:rsid w:val="006B17C4"/>
    <w:rsid w:val="006B6B8D"/>
    <w:rsid w:val="00757020"/>
    <w:rsid w:val="00796F1C"/>
    <w:rsid w:val="007C279F"/>
    <w:rsid w:val="0089169A"/>
    <w:rsid w:val="008A231C"/>
    <w:rsid w:val="008A55C6"/>
    <w:rsid w:val="008C1ED4"/>
    <w:rsid w:val="00945DA8"/>
    <w:rsid w:val="00967CC7"/>
    <w:rsid w:val="00971D2C"/>
    <w:rsid w:val="009744DE"/>
    <w:rsid w:val="00996520"/>
    <w:rsid w:val="009D6588"/>
    <w:rsid w:val="009E5062"/>
    <w:rsid w:val="009F6C09"/>
    <w:rsid w:val="00A368E4"/>
    <w:rsid w:val="00A87142"/>
    <w:rsid w:val="00A938F2"/>
    <w:rsid w:val="00AC5517"/>
    <w:rsid w:val="00AD6E23"/>
    <w:rsid w:val="00AE3392"/>
    <w:rsid w:val="00B31212"/>
    <w:rsid w:val="00B75D86"/>
    <w:rsid w:val="00BB1DF9"/>
    <w:rsid w:val="00C657E7"/>
    <w:rsid w:val="00CB0379"/>
    <w:rsid w:val="00CD4268"/>
    <w:rsid w:val="00D51322"/>
    <w:rsid w:val="00DE1E0A"/>
    <w:rsid w:val="00E11699"/>
    <w:rsid w:val="00E14233"/>
    <w:rsid w:val="00EA2F6B"/>
    <w:rsid w:val="00EB7462"/>
    <w:rsid w:val="00F77DCD"/>
    <w:rsid w:val="00F918F1"/>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6F1C"/>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a c e 8 9 3 9 c - a b c 9 - 4 6 3 f - 8 9 d e - f b 4 4 7 6 0 9 e 9 c 9 "   t i t l e = " S e t u p "   s t y l e = " T o p i c " / >  
     < t o p i c   i d = " d f 4 9 9 7 c 5 - 8 8 8 c - 4 d 0 d - b e 6 7 - e b 1 a 2 b d d 7 e 5 f "   t i t l e = " D e p l o y   S a m p l e " 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4E495-349E-4ADA-B1EF-F2F84E66F498}">
  <ds:schemaRefs>
    <ds:schemaRef ds:uri="http://www.w3.org/2001/XMLSchema"/>
  </ds:schemaRefs>
</ds:datastoreItem>
</file>

<file path=customXml/itemProps2.xml><?xml version="1.0" encoding="utf-8"?>
<ds:datastoreItem xmlns:ds="http://schemas.openxmlformats.org/officeDocument/2006/customXml" ds:itemID="{308775C1-FF65-430B-91A6-D7676E9E4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20</Pages>
  <Words>1756</Words>
  <Characters>10015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2011-09-30T21:34:00Z</dcterms:modified>
</cp:coreProperties>
</file>