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BB5E8" w14:textId="77777777" w:rsidR="001D0E77" w:rsidRPr="008A7DCB" w:rsidRDefault="00000000" w:rsidP="008A7DCB">
      <w:pPr>
        <w:jc w:val="center"/>
        <w:rPr>
          <w:lang w:val="es-ES"/>
        </w:rPr>
      </w:pPr>
      <w:r w:rsidRPr="008A7DCB">
        <w:rPr>
          <w:lang w:val="es-ES"/>
        </w:rPr>
        <w:t>Universidad Panamericana</w:t>
      </w:r>
    </w:p>
    <w:p w14:paraId="6A4E7AFE" w14:textId="67125A45" w:rsidR="001D0E77" w:rsidRPr="00907E23" w:rsidRDefault="00000000">
      <w:pPr>
        <w:jc w:val="center"/>
        <w:rPr>
          <w:lang w:val="es-ES"/>
        </w:rPr>
      </w:pPr>
      <w:r w:rsidRPr="008A7DCB">
        <w:rPr>
          <w:lang w:val="es-ES"/>
        </w:rPr>
        <w:t>ANÁLISIS ESTADÍSTICO</w:t>
      </w:r>
      <w:r w:rsidR="00907E23">
        <w:rPr>
          <w:lang w:val="es-ES"/>
        </w:rPr>
        <w:t xml:space="preserve"> LLANTAS EAGLE</w:t>
      </w:r>
    </w:p>
    <w:p w14:paraId="1F280135" w14:textId="44A9DA73" w:rsidR="00151FDB" w:rsidRPr="008A7DCB" w:rsidRDefault="00151FDB">
      <w:pPr>
        <w:jc w:val="center"/>
        <w:rPr>
          <w:lang w:val="es-ES"/>
        </w:rPr>
      </w:pPr>
      <w:r>
        <w:rPr>
          <w:lang w:val="es-ES"/>
        </w:rPr>
        <w:t>Alberto Arath Figueroa Salomon</w:t>
      </w:r>
    </w:p>
    <w:p w14:paraId="4347386D" w14:textId="500DA75D" w:rsidR="008A7DCB" w:rsidRPr="00151FDB" w:rsidRDefault="00000000" w:rsidP="008A7DCB">
      <w:pPr>
        <w:rPr>
          <w:lang w:val="es-ES"/>
        </w:rPr>
      </w:pPr>
      <w:r w:rsidRPr="008A7DCB">
        <w:rPr>
          <w:lang w:val="es-ES"/>
        </w:rPr>
        <w:br w:type="page"/>
      </w:r>
    </w:p>
    <w:p w14:paraId="23558B31" w14:textId="77777777" w:rsidR="0010088F" w:rsidRPr="0010088F" w:rsidRDefault="0010088F" w:rsidP="0010088F">
      <w:pPr>
        <w:rPr>
          <w:lang w:val="es-ES"/>
        </w:rPr>
      </w:pPr>
      <w:r w:rsidRPr="0010088F">
        <w:rPr>
          <w:lang w:val="es-MX"/>
        </w:rPr>
        <w:lastRenderedPageBreak/>
        <w:t xml:space="preserve">Una empresa dedicada al diseño, manufactura y venta de llantas está armando el caso de negocio de un nuevo producto “Eagle IV”. El </w:t>
      </w:r>
      <w:proofErr w:type="gramStart"/>
      <w:r w:rsidRPr="0010088F">
        <w:rPr>
          <w:lang w:val="es-MX"/>
        </w:rPr>
        <w:t>Director</w:t>
      </w:r>
      <w:proofErr w:type="gramEnd"/>
      <w:r w:rsidRPr="0010088F">
        <w:rPr>
          <w:lang w:val="es-MX"/>
        </w:rPr>
        <w:t xml:space="preserve"> del área de ventas de nuevos productos quiere saber si es negocio o no el poner a la venta las llantas “Eagle IV”.</w:t>
      </w:r>
    </w:p>
    <w:p w14:paraId="23C9ABFF" w14:textId="77777777" w:rsidR="0010088F" w:rsidRPr="0010088F" w:rsidRDefault="0010088F" w:rsidP="0010088F">
      <w:pPr>
        <w:rPr>
          <w:lang w:val="es-ES"/>
        </w:rPr>
      </w:pPr>
      <w:r w:rsidRPr="0010088F">
        <w:rPr>
          <w:lang w:val="es-MX"/>
        </w:rPr>
        <w:t xml:space="preserve">El área de ventas dice </w:t>
      </w:r>
      <w:proofErr w:type="gramStart"/>
      <w:r w:rsidRPr="0010088F">
        <w:rPr>
          <w:lang w:val="es-MX"/>
        </w:rPr>
        <w:t>que</w:t>
      </w:r>
      <w:proofErr w:type="gramEnd"/>
      <w:r w:rsidRPr="0010088F">
        <w:rPr>
          <w:lang w:val="es-MX"/>
        </w:rPr>
        <w:t xml:space="preserve"> para ponerlas en el mercado, necesita un volumen inicial de ventas de 40,000 llantas en el primer trimestre</w:t>
      </w:r>
    </w:p>
    <w:p w14:paraId="0AD81D46" w14:textId="77777777" w:rsidR="0010088F" w:rsidRPr="0010088F" w:rsidRDefault="0010088F" w:rsidP="0010088F">
      <w:pPr>
        <w:rPr>
          <w:lang w:val="es-ES"/>
        </w:rPr>
      </w:pPr>
      <w:r w:rsidRPr="0010088F">
        <w:rPr>
          <w:lang w:val="es-MX"/>
        </w:rPr>
        <w:t xml:space="preserve">El área de </w:t>
      </w:r>
      <w:proofErr w:type="gramStart"/>
      <w:r w:rsidRPr="0010088F">
        <w:rPr>
          <w:lang w:val="es-MX"/>
        </w:rPr>
        <w:t>diseño,</w:t>
      </w:r>
      <w:proofErr w:type="gramEnd"/>
      <w:r w:rsidRPr="0010088F">
        <w:rPr>
          <w:lang w:val="es-MX"/>
        </w:rPr>
        <w:t xml:space="preserve"> realizó pruebas de durabilidad y midió los km que las llantas duraron hasta que fallaron por desgaste (Ver datos de “Km de uso”). </w:t>
      </w:r>
    </w:p>
    <w:p w14:paraId="1FE7AC6C" w14:textId="77777777" w:rsidR="0010088F" w:rsidRPr="0010088F" w:rsidRDefault="0010088F" w:rsidP="0010088F">
      <w:pPr>
        <w:rPr>
          <w:lang w:val="es-ES"/>
        </w:rPr>
      </w:pPr>
      <w:r w:rsidRPr="0010088F">
        <w:rPr>
          <w:lang w:val="es-MX"/>
        </w:rPr>
        <w:t>El área de garantías ha realizado experimentos, e indica que el 80% de los clientes van a solicitar el pago de su garantía, si las llantas duran menos de 90,000 km.</w:t>
      </w:r>
    </w:p>
    <w:p w14:paraId="15CE623C" w14:textId="77777777" w:rsidR="0010088F" w:rsidRPr="0010088F" w:rsidRDefault="0010088F" w:rsidP="0010088F">
      <w:pPr>
        <w:rPr>
          <w:lang w:val="es-ES"/>
        </w:rPr>
      </w:pPr>
      <w:r w:rsidRPr="0010088F">
        <w:rPr>
          <w:lang w:val="es-MX"/>
        </w:rPr>
        <w:t>El área de servicio a clientes indica que cada pago de garantía le cuesta a la empresa $160 USD</w:t>
      </w:r>
    </w:p>
    <w:p w14:paraId="299B57B6" w14:textId="77777777" w:rsidR="0010088F" w:rsidRPr="0010088F" w:rsidRDefault="0010088F" w:rsidP="0010088F">
      <w:pPr>
        <w:rPr>
          <w:lang w:val="es-ES"/>
        </w:rPr>
      </w:pPr>
      <w:r w:rsidRPr="0010088F">
        <w:rPr>
          <w:lang w:val="es-MX"/>
        </w:rPr>
        <w:t xml:space="preserve">El área de Finanzas dice que solo tiene presupuesto para </w:t>
      </w:r>
      <w:proofErr w:type="gramStart"/>
      <w:r w:rsidRPr="0010088F">
        <w:rPr>
          <w:lang w:val="es-MX"/>
        </w:rPr>
        <w:t>el garantías</w:t>
      </w:r>
      <w:proofErr w:type="gramEnd"/>
      <w:r w:rsidRPr="0010088F">
        <w:rPr>
          <w:lang w:val="es-MX"/>
        </w:rPr>
        <w:t xml:space="preserve"> por $190,000 USD para el primer trimestre. Y </w:t>
      </w:r>
      <w:proofErr w:type="gramStart"/>
      <w:r w:rsidRPr="0010088F">
        <w:rPr>
          <w:lang w:val="es-MX"/>
        </w:rPr>
        <w:t>que</w:t>
      </w:r>
      <w:proofErr w:type="gramEnd"/>
      <w:r w:rsidRPr="0010088F">
        <w:rPr>
          <w:lang w:val="es-MX"/>
        </w:rPr>
        <w:t xml:space="preserve"> si sobrepasa el costo, entonces las cuentas en general no logran hacer que el proyecto sea exitoso.</w:t>
      </w:r>
    </w:p>
    <w:p w14:paraId="4780B8A2" w14:textId="77777777" w:rsidR="0010088F" w:rsidRPr="0010088F" w:rsidRDefault="0010088F" w:rsidP="0010088F">
      <w:pPr>
        <w:rPr>
          <w:lang w:val="es-ES"/>
        </w:rPr>
      </w:pPr>
      <w:r w:rsidRPr="0010088F">
        <w:rPr>
          <w:lang w:val="es-MX"/>
        </w:rPr>
        <w:t>Pregunta:</w:t>
      </w:r>
    </w:p>
    <w:p w14:paraId="3037FEB0" w14:textId="77777777" w:rsidR="0010088F" w:rsidRDefault="0010088F" w:rsidP="0010088F">
      <w:pPr>
        <w:rPr>
          <w:lang w:val="es-MX"/>
        </w:rPr>
      </w:pPr>
      <w:r w:rsidRPr="0010088F">
        <w:rPr>
          <w:lang w:val="es-MX"/>
        </w:rPr>
        <w:t>¿Será exitoso o no el proyecto desde el punto de vista de la durabilidad de las llantas?</w:t>
      </w:r>
    </w:p>
    <w:p w14:paraId="3932DE95" w14:textId="3BDD0EA0" w:rsidR="0010088F" w:rsidRPr="00907E23" w:rsidRDefault="0010088F" w:rsidP="00907E23">
      <w:pPr>
        <w:rPr>
          <w:lang w:val="es-ES"/>
        </w:rPr>
      </w:pPr>
      <w:r w:rsidRPr="00907E23">
        <w:rPr>
          <w:lang w:val="es-ES"/>
        </w:rPr>
        <w:t xml:space="preserve">La estrategia es buscar que fracción de llantas </w:t>
      </w:r>
      <w:r w:rsidR="00907E23">
        <w:rPr>
          <w:lang w:val="es-ES"/>
        </w:rPr>
        <w:t>esta debajo de 90, 000km</w:t>
      </w:r>
    </w:p>
    <w:p w14:paraId="648909C8" w14:textId="72479FB9" w:rsidR="001D0E77" w:rsidRDefault="0010088F" w:rsidP="0010088F">
      <w:pPr>
        <w:rPr>
          <w:lang w:val="es-ES"/>
        </w:rPr>
      </w:pPr>
      <w:r>
        <w:rPr>
          <w:noProof/>
        </w:rPr>
        <w:drawing>
          <wp:inline distT="0" distB="0" distL="0" distR="0" wp14:anchorId="40C76C26" wp14:editId="7E74B153">
            <wp:extent cx="6858000" cy="1212215"/>
            <wp:effectExtent l="0" t="0" r="0" b="6985"/>
            <wp:docPr id="2658184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1844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EC2F" w14:textId="4CB26987" w:rsidR="0010088F" w:rsidRDefault="0010088F" w:rsidP="0010088F">
      <w:pPr>
        <w:rPr>
          <w:lang w:val="es-ES"/>
        </w:rPr>
      </w:pPr>
    </w:p>
    <w:p w14:paraId="32575FF7" w14:textId="601E9CEA" w:rsidR="0010088F" w:rsidRDefault="0010088F" w:rsidP="0010088F">
      <w:pPr>
        <w:rPr>
          <w:lang w:val="es-ES"/>
        </w:rPr>
      </w:pPr>
      <w:r>
        <w:rPr>
          <w:noProof/>
        </w:rPr>
        <w:drawing>
          <wp:inline distT="0" distB="0" distL="0" distR="0" wp14:anchorId="1176B5F2" wp14:editId="6C7D82E0">
            <wp:extent cx="3887084" cy="1209675"/>
            <wp:effectExtent l="0" t="0" r="0" b="0"/>
            <wp:docPr id="1270859915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59915" name="Imagen 1" descr="Interfaz de usuario gráfica, Texto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844" cy="12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E0A8" w14:textId="0B679DA2" w:rsidR="00907E23" w:rsidRDefault="00907E23" w:rsidP="0010088F">
      <w:pPr>
        <w:rPr>
          <w:lang w:val="es-ES"/>
        </w:rPr>
      </w:pPr>
      <w:r>
        <w:rPr>
          <w:noProof/>
        </w:rPr>
        <w:drawing>
          <wp:inline distT="0" distB="0" distL="0" distR="0" wp14:anchorId="21171683" wp14:editId="0F1C4034">
            <wp:extent cx="4972050" cy="1316564"/>
            <wp:effectExtent l="0" t="0" r="0" b="0"/>
            <wp:docPr id="11900094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094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784" cy="131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78BD" w14:textId="3D0D078F" w:rsidR="00907E23" w:rsidRPr="00907E23" w:rsidRDefault="00907E23" w:rsidP="0010088F">
      <w:pPr>
        <w:rPr>
          <w:u w:val="single"/>
          <w:lang w:val="es-ES"/>
        </w:rPr>
      </w:pPr>
      <w:r>
        <w:rPr>
          <w:lang w:val="es-ES"/>
        </w:rPr>
        <w:t>Sera exitoso por el gasto esperado en garantías no excede al presupuesto de 190, 000</w:t>
      </w:r>
    </w:p>
    <w:sectPr w:rsidR="00907E23" w:rsidRPr="00907E23" w:rsidSect="004D0E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F41ECF"/>
    <w:multiLevelType w:val="hybridMultilevel"/>
    <w:tmpl w:val="013E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06771"/>
    <w:multiLevelType w:val="hybridMultilevel"/>
    <w:tmpl w:val="4C3E4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05EB5"/>
    <w:multiLevelType w:val="hybridMultilevel"/>
    <w:tmpl w:val="0964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B053EF"/>
    <w:multiLevelType w:val="hybridMultilevel"/>
    <w:tmpl w:val="FF482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35002"/>
    <w:multiLevelType w:val="hybridMultilevel"/>
    <w:tmpl w:val="FF8A1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953592">
    <w:abstractNumId w:val="8"/>
  </w:num>
  <w:num w:numId="2" w16cid:durableId="1635209006">
    <w:abstractNumId w:val="6"/>
  </w:num>
  <w:num w:numId="3" w16cid:durableId="1108156872">
    <w:abstractNumId w:val="5"/>
  </w:num>
  <w:num w:numId="4" w16cid:durableId="278219791">
    <w:abstractNumId w:val="4"/>
  </w:num>
  <w:num w:numId="5" w16cid:durableId="121116765">
    <w:abstractNumId w:val="7"/>
  </w:num>
  <w:num w:numId="6" w16cid:durableId="1666276282">
    <w:abstractNumId w:val="3"/>
  </w:num>
  <w:num w:numId="7" w16cid:durableId="1459883339">
    <w:abstractNumId w:val="2"/>
  </w:num>
  <w:num w:numId="8" w16cid:durableId="1589997364">
    <w:abstractNumId w:val="1"/>
  </w:num>
  <w:num w:numId="9" w16cid:durableId="879709019">
    <w:abstractNumId w:val="0"/>
  </w:num>
  <w:num w:numId="10" w16cid:durableId="1631401064">
    <w:abstractNumId w:val="10"/>
  </w:num>
  <w:num w:numId="11" w16cid:durableId="1741977346">
    <w:abstractNumId w:val="12"/>
  </w:num>
  <w:num w:numId="12" w16cid:durableId="1037047762">
    <w:abstractNumId w:val="9"/>
  </w:num>
  <w:num w:numId="13" w16cid:durableId="1687823919">
    <w:abstractNumId w:val="13"/>
  </w:num>
  <w:num w:numId="14" w16cid:durableId="1848983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2B5B"/>
    <w:rsid w:val="0010088F"/>
    <w:rsid w:val="00144871"/>
    <w:rsid w:val="00147E38"/>
    <w:rsid w:val="0015074B"/>
    <w:rsid w:val="00151FDB"/>
    <w:rsid w:val="001D0E77"/>
    <w:rsid w:val="001D67AF"/>
    <w:rsid w:val="001F134D"/>
    <w:rsid w:val="0029639D"/>
    <w:rsid w:val="00326F90"/>
    <w:rsid w:val="003657B3"/>
    <w:rsid w:val="00447424"/>
    <w:rsid w:val="004D0D8E"/>
    <w:rsid w:val="004D0E70"/>
    <w:rsid w:val="00605B45"/>
    <w:rsid w:val="007E64E5"/>
    <w:rsid w:val="008432E8"/>
    <w:rsid w:val="008A7DCB"/>
    <w:rsid w:val="00907E23"/>
    <w:rsid w:val="00A60070"/>
    <w:rsid w:val="00A80895"/>
    <w:rsid w:val="00AA1D8D"/>
    <w:rsid w:val="00B47730"/>
    <w:rsid w:val="00B64575"/>
    <w:rsid w:val="00C35A18"/>
    <w:rsid w:val="00CB0664"/>
    <w:rsid w:val="00D01C34"/>
    <w:rsid w:val="00D27662"/>
    <w:rsid w:val="00D3129F"/>
    <w:rsid w:val="00E828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57A70"/>
  <w14:defaultImageDpi w14:val="300"/>
  <w15:docId w15:val="{4EBBD32A-63DF-413A-85FE-B76DBD80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C34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8A7D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7DC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A7DCB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E64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figueroa garnica</cp:lastModifiedBy>
  <cp:revision>2</cp:revision>
  <dcterms:created xsi:type="dcterms:W3CDTF">2024-11-10T07:25:00Z</dcterms:created>
  <dcterms:modified xsi:type="dcterms:W3CDTF">2024-11-10T07:25:00Z</dcterms:modified>
  <cp:category/>
</cp:coreProperties>
</file>