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F38A" w14:textId="6FDF9B8B" w:rsidR="003F1DEA" w:rsidRPr="003F1DEA" w:rsidRDefault="003F1DEA" w:rsidP="003F1DEA">
      <w:pPr>
        <w:jc w:val="center"/>
        <w:rPr>
          <w:color w:val="0070C0"/>
          <w:sz w:val="32"/>
          <w:szCs w:val="32"/>
        </w:rPr>
      </w:pPr>
      <w:r w:rsidRPr="003F1DEA">
        <w:rPr>
          <w:color w:val="0070C0"/>
          <w:sz w:val="32"/>
          <w:szCs w:val="32"/>
        </w:rPr>
        <w:t>Ejercicio Repaso de Programación</w:t>
      </w:r>
    </w:p>
    <w:p w14:paraId="2DDD34DA" w14:textId="77777777" w:rsidR="003F1DEA" w:rsidRPr="003F1DEA" w:rsidRDefault="003F1DEA" w:rsidP="003F1DEA">
      <w:pPr>
        <w:rPr>
          <w:sz w:val="24"/>
          <w:szCs w:val="24"/>
        </w:rPr>
      </w:pPr>
    </w:p>
    <w:p w14:paraId="45B4EACC" w14:textId="5B951767" w:rsidR="00637FC7" w:rsidRDefault="00637FC7" w:rsidP="00637FC7">
      <w:pPr>
        <w:pStyle w:val="NormalWeb"/>
      </w:pPr>
      <w:r>
        <w:rPr>
          <w:noProof/>
        </w:rPr>
        <w:drawing>
          <wp:inline distT="0" distB="0" distL="0" distR="0" wp14:anchorId="4582CB0F" wp14:editId="4F6E7541">
            <wp:extent cx="5400040" cy="5400040"/>
            <wp:effectExtent l="0" t="0" r="0" b="0"/>
            <wp:docPr id="231955616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5616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9EDF" w14:textId="77777777" w:rsidR="00CF2FE2" w:rsidRDefault="00CF2FE2" w:rsidP="00637FC7">
      <w:pPr>
        <w:pStyle w:val="NormalWeb"/>
      </w:pPr>
    </w:p>
    <w:p w14:paraId="5CF327F0" w14:textId="77777777" w:rsidR="00CF2FE2" w:rsidRDefault="00CF2FE2" w:rsidP="00637FC7">
      <w:pPr>
        <w:pStyle w:val="NormalWeb"/>
      </w:pPr>
    </w:p>
    <w:p w14:paraId="5267AB82" w14:textId="77777777" w:rsidR="00CF2FE2" w:rsidRDefault="00CF2FE2" w:rsidP="00637FC7">
      <w:pPr>
        <w:pStyle w:val="NormalWeb"/>
      </w:pPr>
    </w:p>
    <w:p w14:paraId="146C7DB6" w14:textId="77777777" w:rsidR="00CF2FE2" w:rsidRDefault="00CF2FE2" w:rsidP="00637FC7">
      <w:pPr>
        <w:pStyle w:val="NormalWeb"/>
      </w:pPr>
    </w:p>
    <w:p w14:paraId="4F468E29" w14:textId="77777777" w:rsidR="00CF2FE2" w:rsidRDefault="00CF2FE2" w:rsidP="00637FC7">
      <w:pPr>
        <w:pStyle w:val="NormalWeb"/>
      </w:pPr>
    </w:p>
    <w:p w14:paraId="0CC1E228" w14:textId="77777777" w:rsidR="00CF2FE2" w:rsidRDefault="00CF2FE2" w:rsidP="00637FC7">
      <w:pPr>
        <w:pStyle w:val="NormalWeb"/>
      </w:pPr>
    </w:p>
    <w:p w14:paraId="4347E051" w14:textId="77777777" w:rsidR="00CF2FE2" w:rsidRDefault="00CF2FE2" w:rsidP="00637FC7">
      <w:pPr>
        <w:pStyle w:val="NormalWeb"/>
      </w:pPr>
    </w:p>
    <w:sdt>
      <w:sdtPr>
        <w:id w:val="1786540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ES" w:bidi="ar-MA"/>
          <w14:ligatures w14:val="standardContextual"/>
        </w:rPr>
      </w:sdtEndPr>
      <w:sdtContent>
        <w:p w14:paraId="73475603" w14:textId="7D043725" w:rsidR="00CF2FE2" w:rsidRDefault="00CF2FE2">
          <w:pPr>
            <w:pStyle w:val="TtuloTDC"/>
          </w:pPr>
          <w:r w:rsidRPr="00CF2FE2">
            <w:t>Ejercicio Repaso de Programación</w:t>
          </w:r>
        </w:p>
        <w:p w14:paraId="1B9B5B21" w14:textId="52D20C2B" w:rsidR="006E5033" w:rsidRDefault="00CF2F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8949" w:history="1">
            <w:r w:rsidR="006E5033" w:rsidRPr="00986E52">
              <w:rPr>
                <w:rStyle w:val="Hipervnculo"/>
                <w:noProof/>
              </w:rPr>
              <w:t>Introducción</w:t>
            </w:r>
            <w:r w:rsidR="006E5033">
              <w:rPr>
                <w:noProof/>
                <w:webHidden/>
              </w:rPr>
              <w:tab/>
            </w:r>
            <w:r w:rsidR="006E5033">
              <w:rPr>
                <w:noProof/>
                <w:webHidden/>
              </w:rPr>
              <w:fldChar w:fldCharType="begin"/>
            </w:r>
            <w:r w:rsidR="006E5033">
              <w:rPr>
                <w:noProof/>
                <w:webHidden/>
              </w:rPr>
              <w:instrText xml:space="preserve"> PAGEREF _Toc157278949 \h </w:instrText>
            </w:r>
            <w:r w:rsidR="006E5033">
              <w:rPr>
                <w:noProof/>
                <w:webHidden/>
              </w:rPr>
            </w:r>
            <w:r w:rsidR="006E5033">
              <w:rPr>
                <w:noProof/>
                <w:webHidden/>
              </w:rPr>
              <w:fldChar w:fldCharType="separate"/>
            </w:r>
            <w:r w:rsidR="006E5033">
              <w:rPr>
                <w:noProof/>
                <w:webHidden/>
              </w:rPr>
              <w:t>3</w:t>
            </w:r>
            <w:r w:rsidR="006E5033">
              <w:rPr>
                <w:noProof/>
                <w:webHidden/>
              </w:rPr>
              <w:fldChar w:fldCharType="end"/>
            </w:r>
          </w:hyperlink>
        </w:p>
        <w:p w14:paraId="3203B763" w14:textId="14EFD3E3" w:rsidR="006E5033" w:rsidRDefault="006E50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 w:bidi="ar-SA"/>
            </w:rPr>
          </w:pPr>
          <w:hyperlink w:anchor="_Toc157278950" w:history="1">
            <w:r w:rsidRPr="00986E52">
              <w:rPr>
                <w:rStyle w:val="Hipervnculo"/>
                <w:noProof/>
              </w:rPr>
              <w:t>Ejercicios UT4 – Ejercicio Call of Duty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25DC" w14:textId="2DA94ADB" w:rsidR="006E5033" w:rsidRDefault="006E503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 w:bidi="ar-SA"/>
            </w:rPr>
          </w:pPr>
          <w:hyperlink w:anchor="_Toc157278951" w:history="1">
            <w:r w:rsidRPr="00986E52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3B0C" w14:textId="73398FA9" w:rsidR="006E5033" w:rsidRDefault="006E50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 w:bidi="ar-SA"/>
            </w:rPr>
          </w:pPr>
          <w:hyperlink w:anchor="_Toc157278952" w:history="1">
            <w:r w:rsidRPr="00986E52">
              <w:rPr>
                <w:rStyle w:val="Hipervnculo"/>
                <w:noProof/>
              </w:rPr>
              <w:t>Creación del repo</w:t>
            </w:r>
            <w:r w:rsidRPr="00986E52">
              <w:rPr>
                <w:rStyle w:val="Hipervnculo"/>
                <w:noProof/>
              </w:rPr>
              <w:t>s</w:t>
            </w:r>
            <w:r w:rsidRPr="00986E52">
              <w:rPr>
                <w:rStyle w:val="Hipervnculo"/>
                <w:noProof/>
              </w:rPr>
              <w:t>itorio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F1D6" w14:textId="59E52157" w:rsidR="006E5033" w:rsidRDefault="006E50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 w:bidi="ar-SA"/>
            </w:rPr>
          </w:pPr>
          <w:hyperlink w:anchor="_Toc157278953" w:history="1">
            <w:r w:rsidRPr="00986E52">
              <w:rPr>
                <w:rStyle w:val="Hipervnculo"/>
                <w:noProof/>
              </w:rPr>
              <w:t>Creación del tablero en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AAC7" w14:textId="67D7543D" w:rsidR="00CF2FE2" w:rsidRDefault="00CF2FE2">
          <w:r>
            <w:rPr>
              <w:b/>
              <w:bCs/>
              <w:noProof/>
            </w:rPr>
            <w:fldChar w:fldCharType="end"/>
          </w:r>
        </w:p>
      </w:sdtContent>
    </w:sdt>
    <w:p w14:paraId="2E427776" w14:textId="77777777" w:rsidR="00CF2FE2" w:rsidRDefault="00CF2FE2" w:rsidP="00637FC7">
      <w:pPr>
        <w:pStyle w:val="NormalWeb"/>
      </w:pPr>
    </w:p>
    <w:p w14:paraId="5A619033" w14:textId="238955FC" w:rsidR="003F1DEA" w:rsidRDefault="003F1DEA" w:rsidP="003F1DEA">
      <w:pPr>
        <w:rPr>
          <w:sz w:val="32"/>
          <w:szCs w:val="32"/>
        </w:rPr>
      </w:pPr>
    </w:p>
    <w:p w14:paraId="6B55B05E" w14:textId="77777777" w:rsidR="003F1DEA" w:rsidRDefault="003F1DEA" w:rsidP="003F1DEA">
      <w:pPr>
        <w:rPr>
          <w:sz w:val="32"/>
          <w:szCs w:val="32"/>
        </w:rPr>
      </w:pPr>
    </w:p>
    <w:p w14:paraId="51640857" w14:textId="77777777" w:rsidR="003F1DEA" w:rsidRDefault="003F1DEA" w:rsidP="003F1DEA">
      <w:pPr>
        <w:rPr>
          <w:sz w:val="32"/>
          <w:szCs w:val="32"/>
        </w:rPr>
      </w:pPr>
    </w:p>
    <w:p w14:paraId="04F74299" w14:textId="77777777" w:rsidR="003F1DEA" w:rsidRDefault="003F1DEA" w:rsidP="003F1DEA">
      <w:pPr>
        <w:rPr>
          <w:sz w:val="32"/>
          <w:szCs w:val="32"/>
        </w:rPr>
      </w:pPr>
    </w:p>
    <w:p w14:paraId="7144BA4C" w14:textId="77777777" w:rsidR="003F1DEA" w:rsidRDefault="003F1DEA" w:rsidP="003F1DEA">
      <w:pPr>
        <w:rPr>
          <w:sz w:val="32"/>
          <w:szCs w:val="32"/>
        </w:rPr>
      </w:pPr>
    </w:p>
    <w:p w14:paraId="27496D28" w14:textId="77777777" w:rsidR="00CF2FE2" w:rsidRDefault="00CF2FE2" w:rsidP="003F1DEA">
      <w:pPr>
        <w:rPr>
          <w:sz w:val="32"/>
          <w:szCs w:val="32"/>
        </w:rPr>
      </w:pPr>
    </w:p>
    <w:p w14:paraId="1B3D7C8D" w14:textId="77777777" w:rsidR="00CF2FE2" w:rsidRDefault="00CF2FE2" w:rsidP="003F1DEA">
      <w:pPr>
        <w:rPr>
          <w:sz w:val="32"/>
          <w:szCs w:val="32"/>
        </w:rPr>
      </w:pPr>
    </w:p>
    <w:p w14:paraId="4BC6D624" w14:textId="77777777" w:rsidR="00CF2FE2" w:rsidRDefault="00CF2FE2" w:rsidP="003F1DEA">
      <w:pPr>
        <w:rPr>
          <w:sz w:val="32"/>
          <w:szCs w:val="32"/>
        </w:rPr>
      </w:pPr>
    </w:p>
    <w:p w14:paraId="1CF24018" w14:textId="77777777" w:rsidR="00CF2FE2" w:rsidRDefault="00CF2FE2" w:rsidP="003F1DEA">
      <w:pPr>
        <w:rPr>
          <w:sz w:val="32"/>
          <w:szCs w:val="32"/>
        </w:rPr>
      </w:pPr>
    </w:p>
    <w:p w14:paraId="321A850A" w14:textId="77777777" w:rsidR="00CF2FE2" w:rsidRDefault="00CF2FE2" w:rsidP="003F1DEA">
      <w:pPr>
        <w:rPr>
          <w:sz w:val="32"/>
          <w:szCs w:val="32"/>
        </w:rPr>
      </w:pPr>
    </w:p>
    <w:p w14:paraId="35300568" w14:textId="77777777" w:rsidR="00CF2FE2" w:rsidRDefault="00CF2FE2" w:rsidP="003F1DEA">
      <w:pPr>
        <w:rPr>
          <w:sz w:val="32"/>
          <w:szCs w:val="32"/>
        </w:rPr>
      </w:pPr>
    </w:p>
    <w:p w14:paraId="1EE1DF3A" w14:textId="77777777" w:rsidR="00CF2FE2" w:rsidRDefault="00CF2FE2" w:rsidP="003F1DEA">
      <w:pPr>
        <w:rPr>
          <w:sz w:val="32"/>
          <w:szCs w:val="32"/>
        </w:rPr>
      </w:pPr>
    </w:p>
    <w:p w14:paraId="0582C071" w14:textId="77777777" w:rsidR="00CF2FE2" w:rsidRDefault="00CF2FE2" w:rsidP="003F1DEA">
      <w:pPr>
        <w:rPr>
          <w:sz w:val="32"/>
          <w:szCs w:val="32"/>
        </w:rPr>
      </w:pPr>
    </w:p>
    <w:p w14:paraId="77A717B6" w14:textId="77777777" w:rsidR="00CF2FE2" w:rsidRDefault="00CF2FE2" w:rsidP="003F1DEA">
      <w:pPr>
        <w:rPr>
          <w:sz w:val="32"/>
          <w:szCs w:val="32"/>
        </w:rPr>
      </w:pPr>
    </w:p>
    <w:p w14:paraId="6792F7D5" w14:textId="77777777" w:rsidR="00CF2FE2" w:rsidRDefault="00CF2FE2" w:rsidP="003F1DEA">
      <w:pPr>
        <w:rPr>
          <w:sz w:val="32"/>
          <w:szCs w:val="32"/>
        </w:rPr>
      </w:pPr>
    </w:p>
    <w:p w14:paraId="3C4A0B06" w14:textId="77777777" w:rsidR="00CF2FE2" w:rsidRDefault="00CF2FE2" w:rsidP="003F1DEA">
      <w:pPr>
        <w:rPr>
          <w:sz w:val="32"/>
          <w:szCs w:val="32"/>
        </w:rPr>
      </w:pPr>
    </w:p>
    <w:p w14:paraId="2DFC1DEE" w14:textId="77777777" w:rsidR="00CF2FE2" w:rsidRDefault="00CF2FE2" w:rsidP="003F1DEA">
      <w:pPr>
        <w:rPr>
          <w:sz w:val="32"/>
          <w:szCs w:val="32"/>
        </w:rPr>
      </w:pPr>
    </w:p>
    <w:p w14:paraId="0DB4DFC5" w14:textId="77777777" w:rsidR="00CF2FE2" w:rsidRDefault="00CF2FE2" w:rsidP="003F1DEA">
      <w:pPr>
        <w:rPr>
          <w:sz w:val="32"/>
          <w:szCs w:val="32"/>
        </w:rPr>
      </w:pPr>
    </w:p>
    <w:p w14:paraId="2D98413D" w14:textId="77777777" w:rsidR="00637FC7" w:rsidRDefault="00637FC7" w:rsidP="003F1DEA">
      <w:pPr>
        <w:rPr>
          <w:sz w:val="32"/>
          <w:szCs w:val="32"/>
        </w:rPr>
      </w:pPr>
    </w:p>
    <w:p w14:paraId="4959B9FB" w14:textId="65E9D4E2" w:rsidR="00637FC7" w:rsidRDefault="003F1DEA" w:rsidP="00637FC7">
      <w:pPr>
        <w:pStyle w:val="Ttulo1"/>
      </w:pPr>
      <w:bookmarkStart w:id="0" w:name="_Toc157278949"/>
      <w:r>
        <w:t>Introducción</w:t>
      </w:r>
      <w:bookmarkEnd w:id="0"/>
      <w:r>
        <w:t xml:space="preserve"> </w:t>
      </w:r>
    </w:p>
    <w:p w14:paraId="3554F8C5" w14:textId="77777777" w:rsidR="00CF2FE2" w:rsidRDefault="00637FC7" w:rsidP="003F1DEA">
      <w:r>
        <w:t xml:space="preserve">Se nos ha asignado desarrollar un ejercicio sobre el inventario de Call of Duty </w:t>
      </w:r>
      <w:r w:rsidR="00CF2FE2">
        <w:t>. D</w:t>
      </w:r>
      <w:r>
        <w:t>ebido a que se nos ha dado a libertad de hacerlo en equipo, hemos decidido aunar los conocimientos obtenidos durante estos meses, tanto sobre programación como entornos de desarrollo</w:t>
      </w:r>
      <w:r w:rsidR="00CF2FE2">
        <w:t xml:space="preserve"> para abordar esta tarea</w:t>
      </w:r>
      <w:r>
        <w:t>.</w:t>
      </w:r>
    </w:p>
    <w:p w14:paraId="44433F35" w14:textId="77777777" w:rsidR="00CF2FE2" w:rsidRDefault="00CF2FE2" w:rsidP="00CF2FE2">
      <w:r>
        <w:t>Algunas de las habilidades incluyen</w:t>
      </w:r>
      <w:r w:rsidR="00637FC7">
        <w:t xml:space="preserve">, manejo de herramientas de trabajo en equipo como </w:t>
      </w:r>
      <w:r w:rsidR="008C4282">
        <w:rPr>
          <w:b/>
          <w:bCs/>
          <w:i/>
          <w:iCs/>
        </w:rPr>
        <w:t>T</w:t>
      </w:r>
      <w:r w:rsidR="00637FC7" w:rsidRPr="00637FC7">
        <w:rPr>
          <w:b/>
          <w:bCs/>
          <w:i/>
          <w:iCs/>
        </w:rPr>
        <w:t>rello</w:t>
      </w:r>
      <w:r>
        <w:rPr>
          <w:b/>
          <w:bCs/>
          <w:i/>
          <w:iCs/>
        </w:rPr>
        <w:t xml:space="preserve"> </w:t>
      </w:r>
      <w:r>
        <w:t>para organizar nuestras tareas de manera eficiente</w:t>
      </w:r>
      <w:r w:rsidR="00637FC7">
        <w:t xml:space="preserve">,  aplicación de </w:t>
      </w:r>
      <w:r w:rsidR="00637FC7" w:rsidRPr="00637FC7">
        <w:rPr>
          <w:b/>
          <w:bCs/>
        </w:rPr>
        <w:t>metodologías agiles</w:t>
      </w:r>
      <w:r w:rsidR="00637FC7">
        <w:t xml:space="preserve"> de trabajo</w:t>
      </w:r>
      <w:r>
        <w:t xml:space="preserve"> </w:t>
      </w:r>
      <w:r>
        <w:t>ágiles para mantenernos flexibles y adaptarnos a los cambios en el proyecto</w:t>
      </w:r>
      <w:r>
        <w:t>.</w:t>
      </w:r>
    </w:p>
    <w:p w14:paraId="2B4BC97C" w14:textId="3E509768" w:rsidR="003F1DEA" w:rsidRDefault="00CF2FE2" w:rsidP="00CF2FE2">
      <w:r>
        <w:t xml:space="preserve">Además, se ha utilizado </w:t>
      </w:r>
      <w:r w:rsidRPr="00637FC7">
        <w:rPr>
          <w:b/>
          <w:bCs/>
        </w:rPr>
        <w:t>Git</w:t>
      </w:r>
      <w:r>
        <w:t xml:space="preserve"> </w:t>
      </w:r>
      <w:r>
        <w:t xml:space="preserve">como </w:t>
      </w:r>
      <w:r w:rsidR="00637FC7">
        <w:t xml:space="preserve">herramientas de control de </w:t>
      </w:r>
      <w:r w:rsidR="006E5033">
        <w:t>versiones para</w:t>
      </w:r>
      <w:r>
        <w:t xml:space="preserve"> gestionar el desarrollo de nuestro trabajo en equipo permitiéndonos alcanzar nuestros objetivos de manera eficiente y efectiva</w:t>
      </w:r>
      <w:r w:rsidR="00637FC7">
        <w:t xml:space="preserve">. </w:t>
      </w:r>
    </w:p>
    <w:p w14:paraId="5B0F38A4" w14:textId="4770D523" w:rsidR="00CF2FE2" w:rsidRDefault="00CF2FE2" w:rsidP="003F1D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28C227" wp14:editId="4236B2A9">
            <wp:extent cx="5391150" cy="5391150"/>
            <wp:effectExtent l="0" t="0" r="0" b="0"/>
            <wp:docPr id="18048063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420B" w14:textId="77777777" w:rsidR="00CF2FE2" w:rsidRDefault="00CF2FE2" w:rsidP="003F1DEA">
      <w:pPr>
        <w:rPr>
          <w:sz w:val="32"/>
          <w:szCs w:val="32"/>
        </w:rPr>
      </w:pPr>
    </w:p>
    <w:p w14:paraId="53E871F0" w14:textId="77777777" w:rsidR="00CF2FE2" w:rsidRPr="003F1DEA" w:rsidRDefault="00CF2FE2" w:rsidP="003F1DEA">
      <w:pPr>
        <w:rPr>
          <w:sz w:val="32"/>
          <w:szCs w:val="32"/>
        </w:rPr>
      </w:pPr>
    </w:p>
    <w:p w14:paraId="3F5A1608" w14:textId="1868AA4C" w:rsidR="003F1DEA" w:rsidRPr="003F1DEA" w:rsidRDefault="003F1DEA" w:rsidP="003F1DEA">
      <w:pPr>
        <w:pStyle w:val="Ttulo1"/>
        <w:jc w:val="center"/>
      </w:pPr>
      <w:bookmarkStart w:id="1" w:name="_Toc157278950"/>
      <w:r w:rsidRPr="003F1DEA">
        <w:t>Ejercicios UT4 – Ejercicio Call of Duty</w:t>
      </w:r>
      <w:bookmarkEnd w:id="1"/>
    </w:p>
    <w:p w14:paraId="2F80AD80" w14:textId="77777777" w:rsidR="003F1DEA" w:rsidRDefault="003F1DEA"/>
    <w:p w14:paraId="42C64EAD" w14:textId="0B3E8EEA" w:rsidR="003F1DEA" w:rsidRDefault="003F1DEA" w:rsidP="003F1DEA">
      <w:pPr>
        <w:pStyle w:val="Ttulo2"/>
      </w:pPr>
      <w:bookmarkStart w:id="2" w:name="_Toc157278951"/>
      <w:r>
        <w:t>Enunciado</w:t>
      </w:r>
      <w:bookmarkEnd w:id="2"/>
    </w:p>
    <w:p w14:paraId="1B328FC2" w14:textId="77777777" w:rsidR="003F1DEA" w:rsidRDefault="003F1DEA">
      <w:r w:rsidRPr="003F1DEA">
        <w:t>Vamos a desarrollar un ejercicio sobre el inventario de Call of Duty.</w:t>
      </w:r>
    </w:p>
    <w:p w14:paraId="136255CE" w14:textId="77777777" w:rsidR="003F1DEA" w:rsidRDefault="003F1DEA">
      <w:r w:rsidRPr="003F1DEA">
        <w:t xml:space="preserve">El </w:t>
      </w:r>
      <w:r w:rsidRPr="003F1DEA">
        <w:rPr>
          <w:b/>
          <w:bCs/>
        </w:rPr>
        <w:t>usuario</w:t>
      </w:r>
      <w:r w:rsidRPr="003F1DEA">
        <w:t xml:space="preserve"> deberá crear un menú que permita ver el inventario, añadir armas o accesorios al inventario y supuesto equipar/desequipar al personaje. </w:t>
      </w:r>
    </w:p>
    <w:p w14:paraId="2D973559" w14:textId="77777777" w:rsidR="003F1DEA" w:rsidRDefault="003F1DEA">
      <w:r w:rsidRPr="003F1DEA">
        <w:t xml:space="preserve">Tendremos una clase Accesorios, otra clase </w:t>
      </w:r>
      <w:r w:rsidRPr="003F1DEA">
        <w:rPr>
          <w:b/>
          <w:bCs/>
        </w:rPr>
        <w:t>Armas</w:t>
      </w:r>
      <w:r w:rsidRPr="003F1DEA">
        <w:t xml:space="preserve">, y descendientes de esta última </w:t>
      </w:r>
      <w:r w:rsidRPr="003F1DEA">
        <w:rPr>
          <w:b/>
          <w:bCs/>
        </w:rPr>
        <w:t>ArmasPrincipales</w:t>
      </w:r>
      <w:r w:rsidRPr="003F1DEA">
        <w:t xml:space="preserve"> y </w:t>
      </w:r>
      <w:r w:rsidRPr="003F1DEA">
        <w:rPr>
          <w:b/>
          <w:bCs/>
        </w:rPr>
        <w:t>ArmasSecundarias</w:t>
      </w:r>
      <w:r w:rsidRPr="003F1DEA">
        <w:t xml:space="preserve">. Todos ellas con un peso de ocupación en la mochila. </w:t>
      </w:r>
    </w:p>
    <w:p w14:paraId="4DA4ECC5" w14:textId="77777777" w:rsidR="003F1DEA" w:rsidRDefault="003F1DEA">
      <w:r w:rsidRPr="003F1DEA">
        <w:t xml:space="preserve">Del </w:t>
      </w:r>
      <w:r w:rsidRPr="003F1DEA">
        <w:rPr>
          <w:b/>
          <w:bCs/>
        </w:rPr>
        <w:t>Usuario</w:t>
      </w:r>
      <w:r w:rsidRPr="003F1DEA">
        <w:t xml:space="preserve"> necesitamos saber su nombre y el espacio que tiene de ocupación en la mochila. Además, podrá tener equipado como máximo un arma principal, una secundaria y hasta 3 accesorios. </w:t>
      </w:r>
    </w:p>
    <w:p w14:paraId="12623ECA" w14:textId="77777777" w:rsidR="003F1DEA" w:rsidRDefault="003F1DEA">
      <w:r w:rsidRPr="003F1DEA">
        <w:t>Se deberá implementar otra clase de utilidad que permita disponer del propio inventario y tenga los métodos oportunos para mostrar inventario, añadir armas al inventario, y equipar/desequipar al usuario.</w:t>
      </w:r>
    </w:p>
    <w:p w14:paraId="035FC573" w14:textId="4B1C291E" w:rsidR="00654BBD" w:rsidRDefault="003F1DEA">
      <w:r w:rsidRPr="003F1DEA">
        <w:t xml:space="preserve"> La clase </w:t>
      </w:r>
      <w:r w:rsidRPr="003F1DEA">
        <w:rPr>
          <w:b/>
          <w:bCs/>
        </w:rPr>
        <w:t>Init</w:t>
      </w:r>
      <w:r w:rsidRPr="003F1DEA">
        <w:t xml:space="preserve"> solo contendrá el menú y permitirá interactuar con el usuario (switch).  El diagrama de clases deberá ser de este estilo:</w:t>
      </w:r>
    </w:p>
    <w:p w14:paraId="156859BE" w14:textId="77777777" w:rsidR="003F1DEA" w:rsidRDefault="003F1DEA"/>
    <w:p w14:paraId="544B882A" w14:textId="15BA9D7E" w:rsidR="003F1DEA" w:rsidRDefault="003F1DEA">
      <w:r w:rsidRPr="003F1DEA">
        <w:drawing>
          <wp:inline distT="0" distB="0" distL="0" distR="0" wp14:anchorId="3338A97D" wp14:editId="0377724D">
            <wp:extent cx="5400040" cy="3736340"/>
            <wp:effectExtent l="0" t="0" r="0" b="0"/>
            <wp:docPr id="13379808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8083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FA1" w14:textId="63959947" w:rsidR="008C4282" w:rsidRPr="008C4282" w:rsidRDefault="008C4282" w:rsidP="008C4282">
      <w:pPr>
        <w:jc w:val="right"/>
        <w:rPr>
          <w:i/>
          <w:iCs/>
          <w:sz w:val="14"/>
          <w:szCs w:val="14"/>
        </w:rPr>
      </w:pPr>
      <w:r w:rsidRPr="008C4282">
        <w:rPr>
          <w:i/>
          <w:iCs/>
          <w:sz w:val="14"/>
          <w:szCs w:val="14"/>
        </w:rPr>
        <w:t>Nota: (Diagrama de clase</w:t>
      </w:r>
      <w:r>
        <w:rPr>
          <w:i/>
          <w:iCs/>
          <w:sz w:val="14"/>
          <w:szCs w:val="14"/>
        </w:rPr>
        <w:t>s</w:t>
      </w:r>
      <w:r w:rsidRPr="008C4282">
        <w:rPr>
          <w:i/>
          <w:iCs/>
          <w:sz w:val="14"/>
          <w:szCs w:val="14"/>
        </w:rPr>
        <w:t xml:space="preserve"> y enunciado creado</w:t>
      </w:r>
      <w:r>
        <w:rPr>
          <w:i/>
          <w:iCs/>
          <w:sz w:val="14"/>
          <w:szCs w:val="14"/>
        </w:rPr>
        <w:t>s</w:t>
      </w:r>
      <w:r w:rsidRPr="008C4282">
        <w:rPr>
          <w:i/>
          <w:iCs/>
          <w:sz w:val="14"/>
          <w:szCs w:val="14"/>
        </w:rPr>
        <w:t xml:space="preserve"> por</w:t>
      </w:r>
      <w:r>
        <w:rPr>
          <w:i/>
          <w:iCs/>
          <w:sz w:val="14"/>
          <w:szCs w:val="14"/>
        </w:rPr>
        <w:t xml:space="preserve"> el profesor</w:t>
      </w:r>
      <w:r w:rsidRPr="008C4282">
        <w:rPr>
          <w:i/>
          <w:iCs/>
          <w:sz w:val="14"/>
          <w:szCs w:val="14"/>
        </w:rPr>
        <w:t xml:space="preserve"> </w:t>
      </w:r>
      <w:r w:rsidRPr="008C4282">
        <w:rPr>
          <w:b/>
          <w:bCs/>
          <w:i/>
          <w:iCs/>
          <w:sz w:val="14"/>
          <w:szCs w:val="14"/>
        </w:rPr>
        <w:t>Francisco Javier Pérez Arribas</w:t>
      </w:r>
      <w:r w:rsidRPr="008C4282">
        <w:rPr>
          <w:i/>
          <w:iCs/>
          <w:sz w:val="14"/>
          <w:szCs w:val="14"/>
        </w:rPr>
        <w:t>)</w:t>
      </w:r>
    </w:p>
    <w:p w14:paraId="38EEB6C9" w14:textId="77777777" w:rsidR="008C4282" w:rsidRDefault="008C4282"/>
    <w:p w14:paraId="7B112D12" w14:textId="77777777" w:rsidR="00CF2FE2" w:rsidRDefault="00CF2FE2"/>
    <w:p w14:paraId="38370234" w14:textId="77777777" w:rsidR="00CF2FE2" w:rsidRDefault="00CF2FE2"/>
    <w:p w14:paraId="3C5823E3" w14:textId="3B6EAA76" w:rsidR="00CF2FE2" w:rsidRDefault="00CF2FE2" w:rsidP="00CF2FE2">
      <w:pPr>
        <w:pStyle w:val="Ttulo1"/>
      </w:pPr>
      <w:bookmarkStart w:id="3" w:name="_Toc157278952"/>
      <w:r>
        <w:t>Creación del repositorio Git</w:t>
      </w:r>
      <w:bookmarkEnd w:id="3"/>
    </w:p>
    <w:p w14:paraId="757F7F87" w14:textId="454DC3BE" w:rsidR="00CF2FE2" w:rsidRDefault="00FF4BEF" w:rsidP="00CF2FE2">
      <w:r>
        <w:t xml:space="preserve">Se ha creado el repositorio en la plataforma de GitHub con la estructura de un proyecto Maven, y cada uno de los integrantes del equipo ha clonado el repositorio en su equipo local. </w:t>
      </w:r>
    </w:p>
    <w:p w14:paraId="6D9AFB59" w14:textId="0D2B8448" w:rsidR="00FF4BEF" w:rsidRDefault="00FF4BEF" w:rsidP="00CF2FE2">
      <w:r w:rsidRPr="00FF4BEF">
        <w:drawing>
          <wp:inline distT="0" distB="0" distL="0" distR="0" wp14:anchorId="597E6DBC" wp14:editId="6CDB82C4">
            <wp:extent cx="5400040" cy="2823210"/>
            <wp:effectExtent l="0" t="0" r="0" b="0"/>
            <wp:docPr id="196424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8FB" w14:textId="77777777" w:rsidR="00FF4BEF" w:rsidRDefault="00FF4BEF" w:rsidP="00CF2FE2"/>
    <w:p w14:paraId="5F33A453" w14:textId="5814AA64" w:rsidR="00FF4BEF" w:rsidRDefault="00FF4BEF" w:rsidP="00CF2FE2">
      <w:r>
        <w:t>En primera instancia el repositorio sólo contaba con una rama (main), por lo que haciendo un buen uso de las buenas prácticas se procede a crear una rama develop y junto con Trello se irán creando historias de usuario para ir implementando las distintas partes de la tarea, solucionar errores, implementar nueva funcionalidad…etc</w:t>
      </w:r>
      <w:r w:rsidR="00F855CA">
        <w:t>. D</w:t>
      </w:r>
      <w:r>
        <w:t xml:space="preserve">ichas historias de usuario tendrán la nomenclatura habitual de </w:t>
      </w:r>
      <w:r w:rsidRPr="00F855CA">
        <w:rPr>
          <w:b/>
          <w:bCs/>
          <w:i/>
          <w:iCs/>
        </w:rPr>
        <w:t>issx</w:t>
      </w:r>
      <w:r>
        <w:t xml:space="preserve"> (</w:t>
      </w:r>
      <w:r w:rsidR="00F855CA" w:rsidRPr="00F855CA">
        <w:rPr>
          <w:b/>
          <w:bCs/>
          <w:i/>
          <w:iCs/>
        </w:rPr>
        <w:t>issuex</w:t>
      </w:r>
      <w:r w:rsidR="00F855CA">
        <w:t xml:space="preserve">, </w:t>
      </w:r>
      <w:r>
        <w:t xml:space="preserve">siendo </w:t>
      </w:r>
      <w:r w:rsidRPr="00F855CA">
        <w:rPr>
          <w:i/>
          <w:iCs/>
        </w:rPr>
        <w:t>x</w:t>
      </w:r>
      <w:r>
        <w:t xml:space="preserve"> el número correspondiente a la tarea).</w:t>
      </w:r>
    </w:p>
    <w:p w14:paraId="27343763" w14:textId="75042FD7" w:rsidR="00FF4BEF" w:rsidRDefault="00FF4BEF" w:rsidP="00CF2FE2">
      <w:r w:rsidRPr="00FF4BEF">
        <w:lastRenderedPageBreak/>
        <w:drawing>
          <wp:inline distT="0" distB="0" distL="0" distR="0" wp14:anchorId="3CAC4F6E" wp14:editId="67D178E4">
            <wp:extent cx="5400040" cy="3458845"/>
            <wp:effectExtent l="0" t="0" r="0" b="8255"/>
            <wp:docPr id="2195100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008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145" w14:textId="7F448295" w:rsidR="00FF4BEF" w:rsidRDefault="00F855CA" w:rsidP="00CF2FE2">
      <w:r w:rsidRPr="00F855CA">
        <w:drawing>
          <wp:inline distT="0" distB="0" distL="0" distR="0" wp14:anchorId="025293E1" wp14:editId="1B5BBEE6">
            <wp:extent cx="5400040" cy="2820035"/>
            <wp:effectExtent l="0" t="0" r="0" b="0"/>
            <wp:docPr id="3391036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0365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FB21" w14:textId="7023CF58" w:rsidR="00F855CA" w:rsidRDefault="00F855CA" w:rsidP="00F855CA">
      <w:pPr>
        <w:pStyle w:val="Ttulo1"/>
      </w:pPr>
      <w:bookmarkStart w:id="4" w:name="_Toc157278953"/>
      <w:r>
        <w:t>Creación del tablero en Trello</w:t>
      </w:r>
      <w:bookmarkEnd w:id="4"/>
    </w:p>
    <w:p w14:paraId="41F27464" w14:textId="77777777" w:rsidR="00F855CA" w:rsidRDefault="00F855CA" w:rsidP="00F855CA"/>
    <w:p w14:paraId="66125687" w14:textId="77777777" w:rsidR="00F855CA" w:rsidRPr="00F855CA" w:rsidRDefault="00F855CA" w:rsidP="00F855CA"/>
    <w:p w14:paraId="7B275645" w14:textId="77777777" w:rsidR="00F855CA" w:rsidRDefault="00F855CA" w:rsidP="00CF2FE2"/>
    <w:p w14:paraId="472A5BB0" w14:textId="77777777" w:rsidR="00FF4BEF" w:rsidRDefault="00FF4BEF" w:rsidP="00CF2FE2"/>
    <w:p w14:paraId="53EF3BDF" w14:textId="77777777" w:rsidR="00FF4BEF" w:rsidRDefault="00FF4BEF" w:rsidP="00CF2FE2"/>
    <w:p w14:paraId="4ABAEBB7" w14:textId="77777777" w:rsidR="00CF2FE2" w:rsidRPr="00CF2FE2" w:rsidRDefault="00CF2FE2" w:rsidP="00CF2FE2"/>
    <w:sectPr w:rsidR="00CF2FE2" w:rsidRPr="00CF2FE2" w:rsidSect="006F0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EA"/>
    <w:rsid w:val="003F1DEA"/>
    <w:rsid w:val="00637FC7"/>
    <w:rsid w:val="00654BBD"/>
    <w:rsid w:val="006E5033"/>
    <w:rsid w:val="006F0B74"/>
    <w:rsid w:val="007E16A0"/>
    <w:rsid w:val="008C4282"/>
    <w:rsid w:val="009820B6"/>
    <w:rsid w:val="00B40091"/>
    <w:rsid w:val="00CF2FE2"/>
    <w:rsid w:val="00F855CA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0F93"/>
  <w15:chartTrackingRefBased/>
  <w15:docId w15:val="{2F8832A4-F18F-4CE1-A5C1-47BB9B2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bidi="ar-MA"/>
    </w:rPr>
  </w:style>
  <w:style w:type="paragraph" w:styleId="Ttulo1">
    <w:name w:val="heading 1"/>
    <w:basedOn w:val="Normal"/>
    <w:next w:val="Normal"/>
    <w:link w:val="Ttulo1Car"/>
    <w:uiPriority w:val="9"/>
    <w:qFormat/>
    <w:rsid w:val="003F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D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bidi="ar-MA"/>
    </w:rPr>
  </w:style>
  <w:style w:type="character" w:customStyle="1" w:styleId="Ttulo2Car">
    <w:name w:val="Título 2 Car"/>
    <w:basedOn w:val="Fuentedeprrafopredeter"/>
    <w:link w:val="Ttulo2"/>
    <w:uiPriority w:val="9"/>
    <w:rsid w:val="003F1D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bidi="ar-MA"/>
    </w:rPr>
  </w:style>
  <w:style w:type="paragraph" w:styleId="NormalWeb">
    <w:name w:val="Normal (Web)"/>
    <w:basedOn w:val="Normal"/>
    <w:uiPriority w:val="99"/>
    <w:semiHidden/>
    <w:unhideWhenUsed/>
    <w:rsid w:val="0063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F2FE2"/>
    <w:pPr>
      <w:outlineLvl w:val="9"/>
    </w:pPr>
    <w:rPr>
      <w:kern w:val="0"/>
      <w:lang w:val="en-US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2F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2F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2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A1BE-B099-42B1-B04A-CF3C9D26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Dark</dc:creator>
  <cp:keywords/>
  <dc:description/>
  <cp:lastModifiedBy>Shadow Dark</cp:lastModifiedBy>
  <cp:revision>1</cp:revision>
  <dcterms:created xsi:type="dcterms:W3CDTF">2024-01-27T16:09:00Z</dcterms:created>
  <dcterms:modified xsi:type="dcterms:W3CDTF">2024-01-27T19:22:00Z</dcterms:modified>
</cp:coreProperties>
</file>