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4540"/>
        <w:gridCol w:w="720"/>
        <w:gridCol w:w="1160"/>
        <w:gridCol w:w="1600"/>
      </w:tblGrid>
      <w:tr w:rsidR="00153D50" w:rsidRPr="00153D50" w:rsidTr="00153D50">
        <w:trPr>
          <w:trHeight w:val="255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bookmarkStart w:id="0" w:name="_GoBack" w:colFirst="0" w:colLast="0"/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REF.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DESCRIPCIÓN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CANT.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 VR. UNIT.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 VR. TOTAL </w:t>
            </w:r>
          </w:p>
        </w:tc>
      </w:tr>
      <w:tr w:rsidR="00153D50" w:rsidRPr="00153D50" w:rsidTr="00153D50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USSB540-96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Vigas de 2 Toneladas de capacidad con una longitud de 2.440mm.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$79.000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$948.000</w:t>
            </w:r>
          </w:p>
        </w:tc>
      </w:tr>
      <w:tr w:rsidR="00153D50" w:rsidRPr="00153D50" w:rsidTr="00153D50">
        <w:trPr>
          <w:trHeight w:val="10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USBF4442-240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Marco con una altura de 6.500mm por 1.000mm de ancho con capacidad de carga de 12Ton con una sección </w:t>
            </w: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100mm x 67mm(EMPALMADOS 5.000 mm + 1.500 mm)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$453.000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$1.812.000</w:t>
            </w:r>
          </w:p>
        </w:tc>
      </w:tr>
      <w:tr w:rsidR="00153D50" w:rsidRPr="00153D50" w:rsidTr="00153D5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CE100X67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Canal de empalme 76x76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$20.000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$160.000</w:t>
            </w:r>
          </w:p>
        </w:tc>
      </w:tr>
      <w:tr w:rsidR="00153D50" w:rsidRPr="00153D50" w:rsidTr="00153D5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M12I-110X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Perno de Anclaje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$3.500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$210.000</w:t>
            </w:r>
          </w:p>
        </w:tc>
      </w:tr>
      <w:tr w:rsidR="00153D50" w:rsidRPr="00153D50" w:rsidTr="00153D50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110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Instalación 4 marcos 6.5 metros, 36 vigas 2 ton, 13 protectores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$480.000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eastAsia="es-ES"/>
              </w:rPr>
              <w:t>$480.000</w:t>
            </w:r>
          </w:p>
        </w:tc>
      </w:tr>
      <w:tr w:rsidR="00153D50" w:rsidRPr="00153D50" w:rsidTr="00153D50">
        <w:trPr>
          <w:trHeight w:val="255"/>
        </w:trPr>
        <w:tc>
          <w:tcPr>
            <w:tcW w:w="8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 $       3.610.000</w:t>
            </w:r>
          </w:p>
        </w:tc>
      </w:tr>
      <w:tr w:rsidR="00153D50" w:rsidRPr="00153D50" w:rsidTr="00153D50">
        <w:trPr>
          <w:trHeight w:val="255"/>
        </w:trPr>
        <w:tc>
          <w:tcPr>
            <w:tcW w:w="8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IVA  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 $          685.900</w:t>
            </w:r>
          </w:p>
        </w:tc>
      </w:tr>
      <w:tr w:rsidR="00153D50" w:rsidRPr="00153D50" w:rsidTr="00153D50">
        <w:trPr>
          <w:trHeight w:val="255"/>
        </w:trPr>
        <w:tc>
          <w:tcPr>
            <w:tcW w:w="8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D50" w:rsidRPr="00153D50" w:rsidRDefault="00153D50" w:rsidP="00153D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153D50">
              <w:rPr>
                <w:rFonts w:ascii="Century Gothic" w:eastAsia="Times New Roman" w:hAnsi="Century Gothic" w:cs="Arial"/>
                <w:b/>
                <w:bCs/>
                <w:color w:val="000000"/>
                <w:sz w:val="19"/>
                <w:szCs w:val="19"/>
                <w:lang w:eastAsia="es-ES"/>
              </w:rPr>
              <w:t> $       4.295.900</w:t>
            </w:r>
          </w:p>
        </w:tc>
      </w:tr>
      <w:bookmarkEnd w:id="0"/>
    </w:tbl>
    <w:p w:rsidR="00E83136" w:rsidRDefault="00E83136"/>
    <w:sectPr w:rsidR="00E83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50"/>
    <w:rsid w:val="00153D50"/>
    <w:rsid w:val="00E8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C861A0-8181-4E89-9FF4-B16F77E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53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AEfren</dc:creator>
  <cp:keywords/>
  <dc:description/>
  <cp:lastModifiedBy>AEfren</cp:lastModifiedBy>
  <cp:revision>1</cp:revision>
  <dcterms:created xsi:type="dcterms:W3CDTF">2018-04-03T18:28:00Z</dcterms:created>
  <dcterms:modified xsi:type="dcterms:W3CDTF">2018-04-03T18:29:00Z</dcterms:modified>
</cp:coreProperties>
</file>