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11C" w:rsidRDefault="00B5611C" w:rsidP="00B5611C">
      <w:pPr>
        <w:jc w:val="center"/>
        <w:rPr>
          <w:rFonts w:ascii="Calibri" w:hAnsi="Calibri"/>
        </w:rPr>
      </w:pPr>
      <w:r>
        <w:rPr>
          <w:rFonts w:ascii="Bookman Old Style" w:hAnsi="Bookman Old Style"/>
          <w:b/>
          <w:bCs/>
        </w:rPr>
        <w:t>HECTOR GUERRA O &amp; CIA LTDA</w:t>
      </w:r>
    </w:p>
    <w:p w:rsidR="00B5611C" w:rsidRDefault="00B5611C" w:rsidP="00B5611C">
      <w:pPr>
        <w:jc w:val="center"/>
        <w:rPr>
          <w:rFonts w:ascii="Calibri" w:hAnsi="Calibri"/>
        </w:rPr>
      </w:pPr>
      <w:r>
        <w:rPr>
          <w:rFonts w:ascii="Bookman Old Style" w:hAnsi="Bookman Old Style"/>
          <w:b/>
          <w:bCs/>
        </w:rPr>
        <w:t>LINEA METALMECANICA</w:t>
      </w:r>
    </w:p>
    <w:p w:rsidR="00B5611C" w:rsidRDefault="00B5611C" w:rsidP="00B5611C">
      <w:pPr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</w:rPr>
        <w:t>                                  </w:t>
      </w:r>
      <w:r>
        <w:rPr>
          <w:rFonts w:ascii="Arial" w:hAnsi="Arial" w:cs="Arial"/>
          <w:b/>
          <w:bCs/>
          <w:i/>
          <w:iCs/>
          <w:color w:val="1F497D"/>
        </w:rPr>
        <w:t>  </w:t>
      </w:r>
      <w:r>
        <w:rPr>
          <w:rFonts w:ascii="Arial" w:hAnsi="Arial" w:cs="Arial"/>
          <w:b/>
          <w:bCs/>
          <w:i/>
          <w:iCs/>
          <w:color w:val="000000"/>
        </w:rPr>
        <w:t>  </w:t>
      </w:r>
      <w:r>
        <w:rPr>
          <w:rFonts w:ascii="Arial" w:hAnsi="Arial" w:cs="Arial"/>
          <w:b/>
          <w:bCs/>
          <w:i/>
          <w:iCs/>
          <w:color w:val="1F497D"/>
        </w:rPr>
        <w:t xml:space="preserve">                                                                                                                                                </w:t>
      </w:r>
      <w:hyperlink r:id="rId6" w:tgtFrame="_blank" w:history="1">
        <w:r>
          <w:rPr>
            <w:rStyle w:val="Hipervnculo"/>
            <w:rFonts w:ascii="Arial" w:hAnsi="Arial" w:cs="Arial"/>
            <w:b/>
            <w:bCs/>
            <w:color w:val="auto"/>
          </w:rPr>
          <w:t>hegor@.une.net.co</w:t>
        </w:r>
      </w:hyperlink>
    </w:p>
    <w:p w:rsidR="00B5611C" w:rsidRDefault="00B5611C" w:rsidP="00B5611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50C66" w:rsidRDefault="00C50C66" w:rsidP="00B5611C">
      <w:pPr>
        <w:rPr>
          <w:rFonts w:ascii="Arial" w:hAnsi="Arial" w:cs="Arial"/>
          <w:color w:val="000000"/>
        </w:rPr>
      </w:pPr>
    </w:p>
    <w:p w:rsidR="00C50C66" w:rsidRDefault="00C50C66" w:rsidP="00B5611C">
      <w:pPr>
        <w:rPr>
          <w:rFonts w:ascii="Calibri" w:hAnsi="Calibri"/>
          <w:sz w:val="22"/>
          <w:szCs w:val="22"/>
        </w:rPr>
      </w:pPr>
    </w:p>
    <w:p w:rsidR="00B5611C" w:rsidRDefault="00B5611C" w:rsidP="00B5611C">
      <w:p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 </w:t>
      </w:r>
      <w:r w:rsidR="00C50C66">
        <w:rPr>
          <w:rFonts w:ascii="Tahoma" w:hAnsi="Tahoma" w:cs="Tahoma"/>
          <w:b/>
          <w:bCs/>
        </w:rPr>
        <w:t>Medellín 13   de junio de 2019</w:t>
      </w:r>
    </w:p>
    <w:p w:rsidR="0057406C" w:rsidRDefault="0057406C" w:rsidP="00B5611C">
      <w:pPr>
        <w:rPr>
          <w:rFonts w:ascii="Tahoma" w:hAnsi="Tahoma" w:cs="Tahoma"/>
          <w:b/>
          <w:bCs/>
        </w:rPr>
      </w:pPr>
    </w:p>
    <w:p w:rsidR="0057406C" w:rsidRDefault="0057406C" w:rsidP="00B5611C">
      <w:pPr>
        <w:rPr>
          <w:rFonts w:ascii="Tahoma" w:hAnsi="Tahoma" w:cs="Tahoma"/>
          <w:b/>
          <w:bCs/>
        </w:rPr>
      </w:pPr>
    </w:p>
    <w:p w:rsidR="0057406C" w:rsidRDefault="0057406C" w:rsidP="00B5611C">
      <w:pPr>
        <w:rPr>
          <w:rFonts w:ascii="Tahoma" w:hAnsi="Tahoma" w:cs="Tahoma"/>
        </w:rPr>
      </w:pPr>
    </w:p>
    <w:p w:rsidR="00B5611C" w:rsidRDefault="00B5611C" w:rsidP="00B5611C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   ING.</w:t>
      </w:r>
    </w:p>
    <w:p w:rsidR="00B5611C" w:rsidRDefault="00B5611C" w:rsidP="00B5611C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  EDILSON SERNA</w:t>
      </w:r>
    </w:p>
    <w:p w:rsidR="00B5611C" w:rsidRDefault="00B5611C" w:rsidP="00B5611C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  ALBERTO CADAVID</w:t>
      </w:r>
    </w:p>
    <w:p w:rsidR="00B5611C" w:rsidRDefault="00B5611C" w:rsidP="00B5611C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    </w:t>
      </w:r>
      <w:hyperlink r:id="rId7" w:tgtFrame="_blank" w:history="1">
        <w:r>
          <w:rPr>
            <w:rStyle w:val="Hipervnculo"/>
            <w:rFonts w:ascii="Tahoma" w:hAnsi="Tahoma" w:cs="Tahoma"/>
            <w:b/>
            <w:bCs/>
            <w:color w:val="auto"/>
          </w:rPr>
          <w:t>mantenimiento@acycia.com</w:t>
        </w:r>
      </w:hyperlink>
    </w:p>
    <w:p w:rsidR="00B5611C" w:rsidRDefault="00B5611C" w:rsidP="00B5611C">
      <w:pPr>
        <w:rPr>
          <w:rFonts w:ascii="Tahoma" w:hAnsi="Tahoma" w:cs="Tahoma"/>
        </w:rPr>
      </w:pPr>
      <w:r>
        <w:rPr>
          <w:rFonts w:ascii="Tahoma" w:hAnsi="Tahoma" w:cs="Tahoma"/>
        </w:rPr>
        <w:t> </w:t>
      </w:r>
    </w:p>
    <w:p w:rsidR="006602C4" w:rsidRDefault="00B5611C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  </w:t>
      </w:r>
    </w:p>
    <w:p w:rsidR="00B5611C" w:rsidRDefault="00B5611C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  ASUNTO: COTIZACION   </w:t>
      </w:r>
    </w:p>
    <w:p w:rsidR="006602C4" w:rsidRDefault="00B5611C" w:rsidP="007C0D11">
      <w:pPr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ORDEN DE COMPRA</w:t>
      </w:r>
    </w:p>
    <w:p w:rsidR="006602C4" w:rsidRDefault="006602C4" w:rsidP="00B5611C">
      <w:pPr>
        <w:jc w:val="both"/>
        <w:rPr>
          <w:rFonts w:ascii="Tahoma" w:hAnsi="Tahoma" w:cs="Tahoma"/>
          <w:b/>
          <w:bCs/>
        </w:rPr>
      </w:pPr>
    </w:p>
    <w:p w:rsidR="0057406C" w:rsidRDefault="0057406C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</w:t>
      </w:r>
      <w:r w:rsidR="00C50C66">
        <w:rPr>
          <w:rFonts w:ascii="Tahoma" w:hAnsi="Tahoma" w:cs="Tahoma"/>
          <w:b/>
          <w:bCs/>
        </w:rPr>
        <w:t>REMISION 5123</w:t>
      </w:r>
      <w:bookmarkStart w:id="0" w:name="_GoBack"/>
      <w:bookmarkEnd w:id="0"/>
    </w:p>
    <w:p w:rsidR="0057406C" w:rsidRDefault="0057406C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</w:t>
      </w:r>
      <w:r w:rsidR="00C50C66">
        <w:rPr>
          <w:rFonts w:ascii="Tahoma" w:hAnsi="Tahoma" w:cs="Tahoma"/>
          <w:b/>
          <w:bCs/>
        </w:rPr>
        <w:t xml:space="preserve">eforma prolongación regleta </w:t>
      </w:r>
      <w:proofErr w:type="gramStart"/>
      <w:r w:rsidR="00C50C66">
        <w:rPr>
          <w:rFonts w:ascii="Tahoma" w:hAnsi="Tahoma" w:cs="Tahoma"/>
          <w:b/>
          <w:bCs/>
        </w:rPr>
        <w:t>tratadora  extrusora</w:t>
      </w:r>
      <w:proofErr w:type="gramEnd"/>
      <w:r w:rsidR="00C50C66">
        <w:rPr>
          <w:rFonts w:ascii="Tahoma" w:hAnsi="Tahoma" w:cs="Tahoma"/>
          <w:b/>
          <w:bCs/>
        </w:rPr>
        <w:t xml:space="preserve"> </w:t>
      </w:r>
    </w:p>
    <w:p w:rsidR="0057406C" w:rsidRDefault="0057406C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CANTIDAD   </w:t>
      </w:r>
      <w:r w:rsidR="00C50C66">
        <w:rPr>
          <w:rFonts w:ascii="Tahoma" w:hAnsi="Tahoma" w:cs="Tahoma"/>
          <w:b/>
          <w:bCs/>
        </w:rPr>
        <w:t>2 COSTO</w:t>
      </w:r>
      <w:r>
        <w:rPr>
          <w:rFonts w:ascii="Tahoma" w:hAnsi="Tahoma" w:cs="Tahoma"/>
          <w:b/>
          <w:bCs/>
        </w:rPr>
        <w:t xml:space="preserve"> </w:t>
      </w:r>
      <w:r w:rsidR="00C50C66">
        <w:rPr>
          <w:rFonts w:ascii="Tahoma" w:hAnsi="Tahoma" w:cs="Tahoma"/>
          <w:b/>
          <w:bCs/>
        </w:rPr>
        <w:t>UNITARIO 980.000</w:t>
      </w:r>
      <w:r>
        <w:rPr>
          <w:rFonts w:ascii="Tahoma" w:hAnsi="Tahoma" w:cs="Tahoma"/>
          <w:b/>
          <w:bCs/>
        </w:rPr>
        <w:t xml:space="preserve"> + IVA</w:t>
      </w:r>
    </w:p>
    <w:p w:rsidR="0057406C" w:rsidRDefault="0057406C" w:rsidP="00B5611C">
      <w:pPr>
        <w:pBdr>
          <w:bottom w:val="dotted" w:sz="24" w:space="1" w:color="auto"/>
        </w:pBdr>
        <w:jc w:val="both"/>
        <w:rPr>
          <w:rFonts w:ascii="Tahoma" w:hAnsi="Tahoma" w:cs="Tahoma"/>
          <w:b/>
          <w:bCs/>
        </w:rPr>
      </w:pPr>
    </w:p>
    <w:p w:rsidR="007C0D11" w:rsidRDefault="007C0D11" w:rsidP="00B5611C">
      <w:pPr>
        <w:jc w:val="both"/>
        <w:rPr>
          <w:rFonts w:ascii="Tahoma" w:hAnsi="Tahoma" w:cs="Tahoma"/>
          <w:b/>
          <w:bCs/>
        </w:rPr>
      </w:pPr>
    </w:p>
    <w:p w:rsidR="006602C4" w:rsidRPr="006602C4" w:rsidRDefault="006602C4" w:rsidP="006602C4">
      <w:pPr>
        <w:pStyle w:val="Prrafodelista"/>
        <w:jc w:val="both"/>
        <w:rPr>
          <w:rFonts w:ascii="Tahoma" w:hAnsi="Tahoma" w:cs="Tahoma"/>
          <w:b/>
          <w:bCs/>
        </w:rPr>
      </w:pPr>
    </w:p>
    <w:p w:rsidR="00B5611C" w:rsidRDefault="00B5611C" w:rsidP="00B5611C">
      <w:pPr>
        <w:jc w:val="center"/>
        <w:rPr>
          <w:rFonts w:ascii="Arial" w:hAnsi="Arial" w:cs="Arial"/>
          <w:b/>
          <w:bCs/>
          <w:color w:val="1F497D"/>
        </w:rPr>
      </w:pPr>
    </w:p>
    <w:p w:rsidR="00B5611C" w:rsidRDefault="00B5611C" w:rsidP="00B5611C">
      <w:pPr>
        <w:jc w:val="center"/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Agradecemos la atención que le sea prestada a la presente,</w:t>
      </w:r>
    </w:p>
    <w:p w:rsidR="00B5611C" w:rsidRDefault="00B5611C" w:rsidP="00B5611C">
      <w:pPr>
        <w:jc w:val="center"/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Quedando en espera de su respuesta.</w:t>
      </w:r>
    </w:p>
    <w:p w:rsidR="00B5611C" w:rsidRDefault="00B5611C" w:rsidP="00B5611C">
      <w:pPr>
        <w:jc w:val="center"/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 </w:t>
      </w:r>
    </w:p>
    <w:p w:rsidR="00B5611C" w:rsidRDefault="00B5611C" w:rsidP="00B5611C">
      <w:pPr>
        <w:jc w:val="center"/>
        <w:rPr>
          <w:rFonts w:ascii="Calibri" w:hAnsi="Calibri"/>
          <w:sz w:val="22"/>
          <w:szCs w:val="22"/>
        </w:rPr>
      </w:pPr>
      <w:r>
        <w:rPr>
          <w:rFonts w:ascii="Arial" w:hAnsi="Arial" w:cs="Arial"/>
          <w:color w:val="000000"/>
        </w:rPr>
        <w:t> </w:t>
      </w:r>
    </w:p>
    <w:p w:rsidR="00B5611C" w:rsidRDefault="00B5611C" w:rsidP="00B5611C">
      <w:pPr>
        <w:rPr>
          <w:rFonts w:ascii="Calibri" w:hAnsi="Calibri"/>
          <w:sz w:val="22"/>
          <w:szCs w:val="22"/>
        </w:rPr>
      </w:pPr>
      <w:r>
        <w:rPr>
          <w:rFonts w:ascii="Arial" w:hAnsi="Arial" w:cs="Arial"/>
          <w:color w:val="000000"/>
        </w:rPr>
        <w:t>              </w:t>
      </w:r>
      <w:r>
        <w:rPr>
          <w:rFonts w:ascii="Arial" w:hAnsi="Arial" w:cs="Arial"/>
          <w:b/>
          <w:bCs/>
          <w:color w:val="000000"/>
        </w:rPr>
        <w:t>ORDEN</w:t>
      </w:r>
      <w:proofErr w:type="gramStart"/>
      <w:r>
        <w:rPr>
          <w:rFonts w:ascii="Arial" w:hAnsi="Arial" w:cs="Arial"/>
          <w:b/>
          <w:bCs/>
          <w:color w:val="000000"/>
        </w:rPr>
        <w:t>  DE</w:t>
      </w:r>
      <w:proofErr w:type="gramEnd"/>
      <w:r>
        <w:rPr>
          <w:rFonts w:ascii="Arial" w:hAnsi="Arial" w:cs="Arial"/>
          <w:b/>
          <w:bCs/>
          <w:color w:val="000000"/>
        </w:rPr>
        <w:t xml:space="preserve"> COMPRAS</w:t>
      </w:r>
      <w:r>
        <w:rPr>
          <w:rFonts w:ascii="Arial" w:hAnsi="Arial" w:cs="Arial"/>
          <w:color w:val="000000"/>
        </w:rPr>
        <w:t>       </w:t>
      </w:r>
      <w:r>
        <w:rPr>
          <w:rFonts w:ascii="Arial" w:hAnsi="Arial" w:cs="Arial"/>
          <w:b/>
          <w:bCs/>
          <w:i/>
          <w:iCs/>
          <w:color w:val="000000"/>
        </w:rPr>
        <w:t>      E MAIL: </w:t>
      </w:r>
      <w:hyperlink r:id="rId8" w:tgtFrame="_blank" w:history="1">
        <w:r>
          <w:rPr>
            <w:rStyle w:val="Hipervnculo"/>
            <w:rFonts w:ascii="Arial" w:hAnsi="Arial" w:cs="Arial"/>
            <w:b/>
            <w:bCs/>
            <w:color w:val="auto"/>
          </w:rPr>
          <w:t>hegor@.une.net.co</w:t>
        </w:r>
      </w:hyperlink>
    </w:p>
    <w:p w:rsidR="0039361E" w:rsidRDefault="00B5611C" w:rsidP="00B5611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5611C" w:rsidRDefault="00B5611C" w:rsidP="00B5611C">
      <w:pPr>
        <w:rPr>
          <w:rFonts w:ascii="Calibri" w:hAnsi="Calibri"/>
          <w:sz w:val="22"/>
          <w:szCs w:val="22"/>
        </w:rPr>
      </w:pPr>
      <w:r>
        <w:rPr>
          <w:rFonts w:ascii="Arial" w:hAnsi="Arial" w:cs="Arial"/>
          <w:color w:val="000000"/>
        </w:rPr>
        <w:t>ATENTAMENTE</w:t>
      </w:r>
    </w:p>
    <w:p w:rsidR="00B5611C" w:rsidRDefault="00B5611C" w:rsidP="00B5611C">
      <w:pPr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</w:rPr>
        <w:t>ALVARO   RESTRPO</w:t>
      </w:r>
    </w:p>
    <w:p w:rsidR="00B5611C" w:rsidRDefault="00B5611C" w:rsidP="00B5611C">
      <w:pPr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</w:rPr>
        <w:t>     ADMON</w:t>
      </w:r>
    </w:p>
    <w:p w:rsidR="00B5611C" w:rsidRDefault="00B5611C" w:rsidP="00B5611C">
      <w:pPr>
        <w:spacing w:after="160" w:line="235" w:lineRule="atLeas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C5DE4" w:rsidRDefault="000C5DE4"/>
    <w:sectPr w:rsidR="000C5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24C45"/>
    <w:multiLevelType w:val="hybridMultilevel"/>
    <w:tmpl w:val="AF7E2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F67265"/>
    <w:multiLevelType w:val="hybridMultilevel"/>
    <w:tmpl w:val="7C38DF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11C"/>
    <w:rsid w:val="000C5DE4"/>
    <w:rsid w:val="00167CC5"/>
    <w:rsid w:val="0039361E"/>
    <w:rsid w:val="0057406C"/>
    <w:rsid w:val="006602C4"/>
    <w:rsid w:val="007C0D11"/>
    <w:rsid w:val="00A32FA7"/>
    <w:rsid w:val="00B5611C"/>
    <w:rsid w:val="00C5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11C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5611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561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11C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5611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56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gor@.une.net.co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antenimiento@acyci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gor@.une.net.c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2019-06-13T21:00:00Z</dcterms:created>
  <dcterms:modified xsi:type="dcterms:W3CDTF">2019-06-13T21:00:00Z</dcterms:modified>
</cp:coreProperties>
</file>