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11C2" w14:textId="77777777" w:rsidR="001F138C" w:rsidRPr="0045163A" w:rsidRDefault="001F138C" w:rsidP="006644C7">
      <w:pPr>
        <w:pStyle w:val="Title"/>
        <w:jc w:val="center"/>
        <w:rPr>
          <w:rFonts w:ascii="Roboto" w:hAnsi="Roboto"/>
          <w:b/>
          <w:bCs/>
          <w:sz w:val="28"/>
          <w:szCs w:val="28"/>
        </w:rPr>
      </w:pPr>
      <w:bookmarkStart w:id="0" w:name="_Hlk94531618"/>
    </w:p>
    <w:bookmarkEnd w:id="0"/>
    <w:p w14:paraId="56CBFBD7" w14:textId="53963D6D" w:rsidR="000373AE" w:rsidRDefault="00151351" w:rsidP="00D05524">
      <w:pPr>
        <w:pStyle w:val="Title"/>
        <w:jc w:val="center"/>
        <w:rPr>
          <w:rFonts w:ascii="Roboto" w:hAnsi="Roboto"/>
          <w:b/>
          <w:bCs/>
          <w:sz w:val="28"/>
          <w:szCs w:val="28"/>
        </w:rPr>
      </w:pPr>
      <w:r w:rsidRPr="0045163A">
        <w:rPr>
          <w:rFonts w:ascii="Roboto" w:hAnsi="Roboto"/>
          <w:b/>
          <w:bCs/>
          <w:sz w:val="28"/>
          <w:szCs w:val="28"/>
        </w:rPr>
        <w:t>Schweppes International Limited (SIL) Domain Name Strategic Policy</w:t>
      </w:r>
    </w:p>
    <w:p w14:paraId="4917715D" w14:textId="77777777" w:rsidR="001E3763" w:rsidRPr="001E3763" w:rsidRDefault="001E3763" w:rsidP="001E3763"/>
    <w:p w14:paraId="55B1F885" w14:textId="77777777" w:rsidR="00377053" w:rsidRPr="0045163A" w:rsidRDefault="00377053" w:rsidP="00377053">
      <w:pPr>
        <w:jc w:val="both"/>
        <w:rPr>
          <w:rFonts w:ascii="Roboto" w:hAnsi="Roboto" w:cs="Arial"/>
          <w:b/>
          <w:color w:val="000000"/>
        </w:rPr>
      </w:pPr>
    </w:p>
    <w:p w14:paraId="2797DC43" w14:textId="77777777" w:rsidR="00377053" w:rsidRPr="0045163A" w:rsidRDefault="00377053" w:rsidP="00377053">
      <w:pPr>
        <w:jc w:val="both"/>
        <w:rPr>
          <w:rFonts w:ascii="Roboto" w:hAnsi="Roboto" w:cs="Arial"/>
          <w:color w:val="000000"/>
        </w:rPr>
      </w:pPr>
      <w:r w:rsidRPr="0045163A">
        <w:rPr>
          <w:rFonts w:ascii="Roboto" w:hAnsi="Roboto" w:cs="Arial"/>
          <w:b/>
          <w:noProof/>
          <w:lang w:eastAsia="en-GB"/>
        </w:rPr>
        <mc:AlternateContent>
          <mc:Choice Requires="wps">
            <w:drawing>
              <wp:anchor distT="0" distB="0" distL="114300" distR="114300" simplePos="0" relativeHeight="251737088" behindDoc="0" locked="0" layoutInCell="1" allowOverlap="1" wp14:anchorId="5BFE42E6" wp14:editId="4459641F">
                <wp:simplePos x="0" y="0"/>
                <wp:positionH relativeFrom="column">
                  <wp:posOffset>0</wp:posOffset>
                </wp:positionH>
                <wp:positionV relativeFrom="paragraph">
                  <wp:posOffset>6350</wp:posOffset>
                </wp:positionV>
                <wp:extent cx="5715000" cy="0"/>
                <wp:effectExtent l="28575" t="28575" r="28575" b="28575"/>
                <wp:wrapNone/>
                <wp:docPr id="18"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41275">
                          <a:solidFill>
                            <a:srgbClr val="38ABC9"/>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04E53902" id="Straight Connector 34"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5pt" to="450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" strokecolor="#38abc9" strokeweight="3.25pt"/>
            </w:pict>
          </mc:Fallback>
        </mc:AlternateContent>
      </w:r>
    </w:p>
    <w:p w14:paraId="38BB91D7" w14:textId="4E983C10" w:rsidR="00377053" w:rsidRPr="003A0709" w:rsidRDefault="00377053" w:rsidP="00377053">
      <w:pPr>
        <w:pStyle w:val="ListParagraph"/>
        <w:numPr>
          <w:ilvl w:val="0"/>
          <w:numId w:val="25"/>
        </w:numPr>
        <w:jc w:val="both"/>
        <w:rPr>
          <w:rFonts w:ascii="Roboto" w:hAnsi="Roboto" w:cs="Arial"/>
          <w:b/>
          <w:color w:val="000000"/>
        </w:rPr>
      </w:pPr>
      <w:r w:rsidRPr="0045163A">
        <w:rPr>
          <w:rFonts w:ascii="Roboto" w:hAnsi="Roboto" w:cs="Arial"/>
          <w:b/>
          <w:color w:val="000000"/>
        </w:rPr>
        <w:t>Purpose</w:t>
      </w:r>
    </w:p>
    <w:p w14:paraId="2C3604CD" w14:textId="400279D1" w:rsidR="005615A1" w:rsidRPr="00644063" w:rsidRDefault="005615A1" w:rsidP="004C7F13">
      <w:pPr>
        <w:spacing w:after="160" w:line="259" w:lineRule="auto"/>
        <w:jc w:val="both"/>
        <w:rPr>
          <w:rFonts w:ascii="Roboto" w:hAnsi="Roboto"/>
          <w:lang w:val="en-NL"/>
        </w:rPr>
      </w:pPr>
      <w:r w:rsidRPr="00644063">
        <w:rPr>
          <w:rFonts w:ascii="Roboto" w:hAnsi="Roboto"/>
          <w:lang w:val="en-NL"/>
        </w:rPr>
        <w:t>Online presence is a key component in building brand reputation and awareness. It also serves as a valuable marketing tool to extend the brand’s reach to a broader audience. Brand websites provide additional information on brands, products, promotions, and are considered intellectual property assets owned by SIL</w:t>
      </w:r>
      <w:r w:rsidR="00200B0F">
        <w:rPr>
          <w:rFonts w:ascii="Roboto" w:hAnsi="Roboto"/>
          <w:lang w:val="en-NL"/>
        </w:rPr>
        <w:t>.</w:t>
      </w:r>
      <w:r w:rsidR="00E24B63">
        <w:rPr>
          <w:rFonts w:ascii="Roboto" w:hAnsi="Roboto"/>
          <w:lang w:val="en-NL"/>
        </w:rPr>
        <w:t xml:space="preserve"> </w:t>
      </w:r>
    </w:p>
    <w:p w14:paraId="6FA2E55A" w14:textId="73A221EB" w:rsidR="0045782B" w:rsidRPr="0045163A" w:rsidRDefault="0045782B" w:rsidP="009001BB">
      <w:pPr>
        <w:spacing w:after="160" w:line="259" w:lineRule="auto"/>
        <w:jc w:val="center"/>
        <w:rPr>
          <w:rFonts w:ascii="Roboto" w:hAnsi="Roboto"/>
          <w:lang w:val="en-NL"/>
        </w:rPr>
      </w:pPr>
      <w:r w:rsidRPr="00644063">
        <w:rPr>
          <w:rFonts w:ascii="Roboto" w:hAnsi="Roboto"/>
          <w:lang w:val="en-NL"/>
        </w:rPr>
        <w:t>This policy provides decision-making guidelines for the correct registration of domain names.</w:t>
      </w:r>
    </w:p>
    <w:p w14:paraId="088D8BBF" w14:textId="77777777" w:rsidR="00294D1C" w:rsidRPr="0045163A" w:rsidRDefault="00294D1C" w:rsidP="0093436C">
      <w:pPr>
        <w:jc w:val="both"/>
        <w:rPr>
          <w:rFonts w:ascii="Roboto" w:hAnsi="Roboto" w:cs="Arial"/>
          <w:color w:val="000000"/>
        </w:rPr>
      </w:pPr>
      <w:r w:rsidRPr="0045163A">
        <w:rPr>
          <w:rFonts w:ascii="Roboto" w:hAnsi="Roboto" w:cs="Arial"/>
          <w:b/>
          <w:noProof/>
          <w:lang w:eastAsia="en-GB"/>
        </w:rPr>
        <mc:AlternateContent>
          <mc:Choice Requires="wps">
            <w:drawing>
              <wp:anchor distT="0" distB="0" distL="114300" distR="114300" simplePos="0" relativeHeight="251718656" behindDoc="0" locked="0" layoutInCell="1" allowOverlap="1" wp14:anchorId="27C21509" wp14:editId="5BADB84F">
                <wp:simplePos x="0" y="0"/>
                <wp:positionH relativeFrom="column">
                  <wp:posOffset>0</wp:posOffset>
                </wp:positionH>
                <wp:positionV relativeFrom="paragraph">
                  <wp:posOffset>6350</wp:posOffset>
                </wp:positionV>
                <wp:extent cx="5715000" cy="0"/>
                <wp:effectExtent l="28575" t="28575" r="28575" b="28575"/>
                <wp:wrapNone/>
                <wp:docPr id="47"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41275">
                          <a:solidFill>
                            <a:srgbClr val="38ABC9"/>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DBF22DA" id="Straight Connector 34"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5pt" to="450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" strokecolor="#38abc9" strokeweight="3.25pt"/>
            </w:pict>
          </mc:Fallback>
        </mc:AlternateContent>
      </w:r>
    </w:p>
    <w:p w14:paraId="19BF95FE" w14:textId="2594EDD1" w:rsidR="00294D1C" w:rsidRDefault="00377053" w:rsidP="0093436C">
      <w:pPr>
        <w:pStyle w:val="ListParagraph"/>
        <w:numPr>
          <w:ilvl w:val="0"/>
          <w:numId w:val="25"/>
        </w:numPr>
        <w:jc w:val="both"/>
        <w:rPr>
          <w:rFonts w:ascii="Roboto" w:hAnsi="Roboto" w:cs="Arial"/>
          <w:b/>
          <w:color w:val="000000"/>
        </w:rPr>
      </w:pPr>
      <w:r w:rsidRPr="0045163A">
        <w:rPr>
          <w:rFonts w:ascii="Roboto" w:hAnsi="Roboto" w:cs="Arial"/>
          <w:b/>
          <w:color w:val="000000"/>
        </w:rPr>
        <w:t>Scope</w:t>
      </w:r>
      <w:r w:rsidR="005615A1" w:rsidRPr="0045163A">
        <w:rPr>
          <w:rFonts w:ascii="Roboto" w:hAnsi="Roboto" w:cs="Arial"/>
          <w:b/>
          <w:color w:val="000000"/>
        </w:rPr>
        <w:t xml:space="preserve"> and Registration Rules </w:t>
      </w:r>
    </w:p>
    <w:p w14:paraId="4C7F92EA" w14:textId="77777777" w:rsidR="00520533" w:rsidRPr="00520533" w:rsidRDefault="00520533" w:rsidP="00520533">
      <w:pPr>
        <w:pStyle w:val="ListParagraph"/>
        <w:ind w:left="644"/>
        <w:jc w:val="both"/>
        <w:rPr>
          <w:rFonts w:ascii="Roboto" w:hAnsi="Roboto" w:cs="Arial"/>
          <w:b/>
          <w:color w:val="000000"/>
        </w:rPr>
      </w:pPr>
    </w:p>
    <w:p w14:paraId="69E93D9D" w14:textId="6CB5CA41" w:rsidR="00D44659" w:rsidRPr="00644063" w:rsidRDefault="00D44659" w:rsidP="004C7F13">
      <w:pPr>
        <w:spacing w:after="160" w:line="259" w:lineRule="auto"/>
        <w:jc w:val="both"/>
        <w:rPr>
          <w:rFonts w:ascii="Roboto" w:hAnsi="Roboto"/>
          <w:lang w:val="en-NL"/>
        </w:rPr>
      </w:pPr>
      <w:r w:rsidRPr="00644063">
        <w:rPr>
          <w:rFonts w:ascii="Roboto" w:hAnsi="Roboto"/>
          <w:lang w:val="en-NL"/>
        </w:rPr>
        <w:t xml:space="preserve">All domain names </w:t>
      </w:r>
      <w:r w:rsidRPr="00644063">
        <w:rPr>
          <w:rFonts w:ascii="Roboto" w:hAnsi="Roboto"/>
          <w:b/>
          <w:bCs/>
          <w:lang w:val="en-NL"/>
        </w:rPr>
        <w:t>must</w:t>
      </w:r>
      <w:r w:rsidRPr="00644063">
        <w:rPr>
          <w:rFonts w:ascii="Roboto" w:hAnsi="Roboto"/>
          <w:lang w:val="en-NL"/>
        </w:rPr>
        <w:t xml:space="preserve"> be </w:t>
      </w:r>
      <w:r w:rsidRPr="00644063">
        <w:rPr>
          <w:rFonts w:ascii="Roboto" w:hAnsi="Roboto"/>
          <w:b/>
          <w:bCs/>
          <w:lang w:val="en-NL"/>
        </w:rPr>
        <w:t>registered by SIL</w:t>
      </w:r>
      <w:r w:rsidR="007E4F1D" w:rsidRPr="0045163A">
        <w:rPr>
          <w:rFonts w:ascii="Roboto" w:hAnsi="Roboto"/>
          <w:b/>
          <w:bCs/>
          <w:lang w:val="en-NL"/>
        </w:rPr>
        <w:t xml:space="preserve"> via SIL</w:t>
      </w:r>
      <w:r w:rsidRPr="00644063">
        <w:rPr>
          <w:rFonts w:ascii="Roboto" w:hAnsi="Roboto"/>
          <w:b/>
          <w:bCs/>
          <w:lang w:val="en-NL"/>
        </w:rPr>
        <w:t xml:space="preserve"> </w:t>
      </w:r>
      <w:r w:rsidR="007E4F1D" w:rsidRPr="0045163A">
        <w:rPr>
          <w:rFonts w:ascii="Roboto" w:hAnsi="Roboto"/>
          <w:b/>
          <w:bCs/>
          <w:lang w:val="en-NL"/>
        </w:rPr>
        <w:t>IP</w:t>
      </w:r>
      <w:r w:rsidRPr="00644063">
        <w:rPr>
          <w:rFonts w:ascii="Roboto" w:hAnsi="Roboto"/>
          <w:b/>
          <w:bCs/>
          <w:lang w:val="en-NL"/>
        </w:rPr>
        <w:t xml:space="preserve"> Department</w:t>
      </w:r>
      <w:r w:rsidRPr="00644063">
        <w:rPr>
          <w:rFonts w:ascii="Roboto" w:hAnsi="Roboto"/>
          <w:lang w:val="en-NL"/>
        </w:rPr>
        <w:t xml:space="preserve"> if they contain any of the following brand names:</w:t>
      </w:r>
    </w:p>
    <w:p w14:paraId="33EDA79F" w14:textId="02FB123D" w:rsidR="00D44659" w:rsidRPr="00644063" w:rsidRDefault="00D44659" w:rsidP="004C7F13">
      <w:pPr>
        <w:spacing w:after="160" w:line="259" w:lineRule="auto"/>
        <w:jc w:val="both"/>
        <w:rPr>
          <w:rFonts w:ascii="Roboto" w:hAnsi="Roboto"/>
          <w:color w:val="000000" w:themeColor="text1"/>
          <w:lang w:val="en-NL"/>
        </w:rPr>
      </w:pPr>
      <w:r w:rsidRPr="00644063">
        <w:rPr>
          <w:rFonts w:ascii="Roboto" w:hAnsi="Roboto"/>
          <w:color w:val="000000" w:themeColor="text1"/>
          <w:highlight w:val="yellow"/>
          <w:lang w:val="en-NL"/>
        </w:rPr>
        <w:t>Orangina, Schweppes, Oasis, La Casera, Pulco, Champomy, MAYTEA, Brut de Pomme, Joi, Gini, Vida, Energade, Trina, Sunny Delight</w:t>
      </w:r>
      <w:r w:rsidR="002269E3" w:rsidRPr="004E02A0">
        <w:rPr>
          <w:rFonts w:ascii="Roboto" w:hAnsi="Roboto"/>
          <w:color w:val="000000" w:themeColor="text1"/>
          <w:highlight w:val="yellow"/>
          <w:lang w:val="en-NL"/>
        </w:rPr>
        <w:t xml:space="preserve">, and </w:t>
      </w:r>
      <w:r w:rsidR="00A02CFA" w:rsidRPr="004E02A0">
        <w:rPr>
          <w:rFonts w:ascii="Roboto" w:hAnsi="Roboto"/>
          <w:color w:val="000000" w:themeColor="text1"/>
          <w:highlight w:val="yellow"/>
          <w:lang w:val="en-NL"/>
        </w:rPr>
        <w:t xml:space="preserve">any other future </w:t>
      </w:r>
      <w:r w:rsidR="00885C24" w:rsidRPr="004E02A0">
        <w:rPr>
          <w:rFonts w:ascii="Roboto" w:hAnsi="Roboto"/>
          <w:color w:val="000000" w:themeColor="text1"/>
          <w:highlight w:val="yellow"/>
          <w:lang w:val="en-NL"/>
        </w:rPr>
        <w:t>brands</w:t>
      </w:r>
      <w:r w:rsidR="002269E3" w:rsidRPr="004E02A0">
        <w:rPr>
          <w:rFonts w:ascii="Roboto" w:hAnsi="Roboto"/>
          <w:color w:val="000000" w:themeColor="text1"/>
          <w:highlight w:val="yellow"/>
          <w:lang w:val="en-NL"/>
        </w:rPr>
        <w:t xml:space="preserve"> owned by SIL.</w:t>
      </w:r>
      <w:r w:rsidR="002269E3" w:rsidRPr="004E02A0">
        <w:rPr>
          <w:rFonts w:ascii="Roboto" w:hAnsi="Roboto"/>
          <w:color w:val="000000" w:themeColor="text1"/>
          <w:lang w:val="en-NL"/>
        </w:rPr>
        <w:t xml:space="preserve"> </w:t>
      </w:r>
    </w:p>
    <w:p w14:paraId="3F4454B4" w14:textId="77777777" w:rsidR="00D44659" w:rsidRPr="00644063" w:rsidRDefault="00D44659" w:rsidP="00207662">
      <w:pPr>
        <w:spacing w:after="160" w:line="259" w:lineRule="auto"/>
        <w:jc w:val="both"/>
        <w:rPr>
          <w:rFonts w:ascii="Roboto" w:hAnsi="Roboto"/>
          <w:b/>
          <w:bCs/>
          <w:lang w:val="en-NL"/>
        </w:rPr>
      </w:pPr>
      <w:r w:rsidRPr="00644063">
        <w:rPr>
          <w:rFonts w:ascii="Roboto" w:hAnsi="Roboto"/>
          <w:b/>
          <w:bCs/>
          <w:lang w:val="en-NL"/>
        </w:rPr>
        <w:t>Neither Suntory employees nor external agencies are authorized to register domain names containing these terms.</w:t>
      </w:r>
    </w:p>
    <w:p w14:paraId="4F95D81E" w14:textId="415B12F2" w:rsidR="00B51CBD" w:rsidRPr="00487383" w:rsidRDefault="00D44659" w:rsidP="00487383">
      <w:pPr>
        <w:pStyle w:val="ListParagraph"/>
        <w:numPr>
          <w:ilvl w:val="0"/>
          <w:numId w:val="38"/>
        </w:numPr>
        <w:spacing w:after="160" w:line="259" w:lineRule="auto"/>
        <w:jc w:val="both"/>
        <w:rPr>
          <w:rFonts w:ascii="Roboto" w:hAnsi="Roboto"/>
          <w:lang w:val="en-NL"/>
        </w:rPr>
      </w:pPr>
      <w:r w:rsidRPr="00487383">
        <w:rPr>
          <w:rFonts w:ascii="Roboto" w:hAnsi="Roboto"/>
          <w:lang w:val="en-NL"/>
        </w:rPr>
        <w:t xml:space="preserve">Please contact your </w:t>
      </w:r>
      <w:r w:rsidR="00487383">
        <w:rPr>
          <w:rFonts w:ascii="Roboto" w:hAnsi="Roboto"/>
          <w:lang w:val="en-NL"/>
        </w:rPr>
        <w:t xml:space="preserve">local </w:t>
      </w:r>
      <w:r w:rsidRPr="00487383">
        <w:rPr>
          <w:rFonts w:ascii="Roboto" w:hAnsi="Roboto"/>
          <w:lang w:val="en-NL"/>
        </w:rPr>
        <w:t xml:space="preserve">Legal Department </w:t>
      </w:r>
      <w:r w:rsidR="00D77296" w:rsidRPr="00487383">
        <w:rPr>
          <w:rFonts w:ascii="Roboto" w:hAnsi="Roboto"/>
          <w:lang w:val="en-NL"/>
        </w:rPr>
        <w:t>or the</w:t>
      </w:r>
      <w:r w:rsidR="001C7321">
        <w:rPr>
          <w:rFonts w:ascii="Roboto" w:hAnsi="Roboto"/>
          <w:lang w:val="en-NL"/>
        </w:rPr>
        <w:t xml:space="preserve"> SIL</w:t>
      </w:r>
      <w:r w:rsidR="00D77296" w:rsidRPr="00487383">
        <w:rPr>
          <w:rFonts w:ascii="Roboto" w:hAnsi="Roboto"/>
          <w:lang w:val="en-NL"/>
        </w:rPr>
        <w:t xml:space="preserve"> IP Department directly </w:t>
      </w:r>
      <w:r w:rsidRPr="00487383">
        <w:rPr>
          <w:rFonts w:ascii="Roboto" w:hAnsi="Roboto"/>
          <w:lang w:val="en-NL"/>
        </w:rPr>
        <w:t xml:space="preserve">whenever a new domain name is required for marketing purposes. </w:t>
      </w:r>
    </w:p>
    <w:p w14:paraId="45F8F88F" w14:textId="5FD0256E" w:rsidR="00985303" w:rsidRPr="0045163A" w:rsidRDefault="00D44659" w:rsidP="004C7F13">
      <w:pPr>
        <w:spacing w:after="160" w:line="259" w:lineRule="auto"/>
        <w:jc w:val="both"/>
        <w:rPr>
          <w:rFonts w:ascii="Roboto" w:hAnsi="Roboto"/>
          <w:lang w:val="en-NL"/>
        </w:rPr>
      </w:pPr>
      <w:r w:rsidRPr="00644063">
        <w:rPr>
          <w:rFonts w:ascii="Roboto" w:hAnsi="Roboto"/>
          <w:lang w:val="en-NL"/>
        </w:rPr>
        <w:t xml:space="preserve">The </w:t>
      </w:r>
      <w:r w:rsidR="001C7321">
        <w:rPr>
          <w:rFonts w:ascii="Roboto" w:hAnsi="Roboto"/>
          <w:lang w:val="en-NL"/>
        </w:rPr>
        <w:t xml:space="preserve">SIL </w:t>
      </w:r>
      <w:r w:rsidRPr="00644063">
        <w:rPr>
          <w:rFonts w:ascii="Roboto" w:hAnsi="Roboto"/>
          <w:lang w:val="en-NL"/>
        </w:rPr>
        <w:t xml:space="preserve">IP Department manages domain name registration and renewals </w:t>
      </w:r>
      <w:r w:rsidR="00985303" w:rsidRPr="0045163A">
        <w:rPr>
          <w:rFonts w:ascii="Roboto" w:hAnsi="Roboto"/>
          <w:lang w:val="en-NL"/>
        </w:rPr>
        <w:t xml:space="preserve">based on business needs and </w:t>
      </w:r>
      <w:r w:rsidRPr="00644063">
        <w:rPr>
          <w:rFonts w:ascii="Roboto" w:hAnsi="Roboto"/>
          <w:lang w:val="en-NL"/>
        </w:rPr>
        <w:t xml:space="preserve">through an external partner, </w:t>
      </w:r>
      <w:r w:rsidRPr="00644063">
        <w:rPr>
          <w:rFonts w:ascii="Roboto" w:hAnsi="Roboto"/>
          <w:b/>
          <w:bCs/>
          <w:lang w:val="en-NL"/>
        </w:rPr>
        <w:t>MarkMonitor</w:t>
      </w:r>
      <w:r w:rsidRPr="00644063">
        <w:rPr>
          <w:rFonts w:ascii="Roboto" w:hAnsi="Roboto"/>
          <w:lang w:val="en-NL"/>
        </w:rPr>
        <w:t>. Therefore,</w:t>
      </w:r>
      <w:r w:rsidR="00381EBE">
        <w:rPr>
          <w:rFonts w:ascii="Roboto" w:hAnsi="Roboto"/>
          <w:lang w:val="en-NL"/>
        </w:rPr>
        <w:t xml:space="preserve"> </w:t>
      </w:r>
      <w:r w:rsidR="00381EBE" w:rsidRPr="00644063">
        <w:rPr>
          <w:rFonts w:ascii="Roboto" w:hAnsi="Roboto"/>
          <w:lang w:val="en-NL"/>
        </w:rPr>
        <w:t>approval</w:t>
      </w:r>
      <w:r w:rsidR="002817A9">
        <w:rPr>
          <w:rFonts w:ascii="Roboto" w:hAnsi="Roboto"/>
          <w:lang w:val="en-NL"/>
        </w:rPr>
        <w:t xml:space="preserve"> from the </w:t>
      </w:r>
      <w:r w:rsidR="001C7321">
        <w:rPr>
          <w:rFonts w:ascii="Roboto" w:hAnsi="Roboto"/>
          <w:lang w:val="en-NL"/>
        </w:rPr>
        <w:t xml:space="preserve">SIL </w:t>
      </w:r>
      <w:r w:rsidR="002817A9">
        <w:rPr>
          <w:rFonts w:ascii="Roboto" w:hAnsi="Roboto"/>
          <w:lang w:val="en-NL"/>
        </w:rPr>
        <w:t>IP Department</w:t>
      </w:r>
      <w:r w:rsidR="00381EBE" w:rsidRPr="00644063">
        <w:rPr>
          <w:rFonts w:ascii="Roboto" w:hAnsi="Roboto"/>
          <w:lang w:val="en-NL"/>
        </w:rPr>
        <w:t xml:space="preserve"> is required before registering any domain name related to SIL brands.</w:t>
      </w:r>
      <w:r w:rsidR="00381EBE" w:rsidRPr="0045163A">
        <w:rPr>
          <w:rFonts w:ascii="Roboto" w:hAnsi="Roboto"/>
          <w:lang w:val="en-NL"/>
        </w:rPr>
        <w:t xml:space="preserve"> </w:t>
      </w:r>
      <w:r w:rsidRPr="00644063">
        <w:rPr>
          <w:rFonts w:ascii="Roboto" w:hAnsi="Roboto"/>
          <w:lang w:val="en-NL"/>
        </w:rPr>
        <w:t xml:space="preserve"> </w:t>
      </w:r>
    </w:p>
    <w:p w14:paraId="1CE1FFC7" w14:textId="469B3692" w:rsidR="00BE67A7" w:rsidRPr="0045163A" w:rsidRDefault="00BE67A7" w:rsidP="00D44659">
      <w:pPr>
        <w:spacing w:after="160" w:line="259" w:lineRule="auto"/>
        <w:rPr>
          <w:rFonts w:ascii="Roboto" w:hAnsi="Roboto"/>
          <w:lang w:val="en-NL"/>
        </w:rPr>
      </w:pPr>
      <w:r w:rsidRPr="0045163A">
        <w:rPr>
          <w:rFonts w:ascii="Roboto" w:hAnsi="Roboto"/>
          <w:noProof/>
          <w:lang w:val="en-NL"/>
        </w:rPr>
        <mc:AlternateContent>
          <mc:Choice Requires="wps">
            <w:drawing>
              <wp:anchor distT="45720" distB="45720" distL="114300" distR="114300" simplePos="0" relativeHeight="251740160" behindDoc="0" locked="0" layoutInCell="1" allowOverlap="1" wp14:anchorId="6E675A8A" wp14:editId="1DC420C6">
                <wp:simplePos x="0" y="0"/>
                <wp:positionH relativeFrom="column">
                  <wp:posOffset>80645</wp:posOffset>
                </wp:positionH>
                <wp:positionV relativeFrom="paragraph">
                  <wp:posOffset>281940</wp:posOffset>
                </wp:positionV>
                <wp:extent cx="5347335" cy="879475"/>
                <wp:effectExtent l="0" t="0" r="2476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7335" cy="879475"/>
                        </a:xfrm>
                        <a:prstGeom prst="rect">
                          <a:avLst/>
                        </a:prstGeom>
                        <a:solidFill>
                          <a:srgbClr val="FFFFFF"/>
                        </a:solidFill>
                        <a:ln w="9525">
                          <a:solidFill>
                            <a:srgbClr val="000000"/>
                          </a:solidFill>
                          <a:miter lim="800000"/>
                          <a:headEnd/>
                          <a:tailEnd/>
                        </a:ln>
                      </wps:spPr>
                      <wps:txbx>
                        <w:txbxContent>
                          <w:p w14:paraId="70DD5946" w14:textId="77777777" w:rsidR="00BE67A7" w:rsidRPr="00644063" w:rsidRDefault="00BE67A7" w:rsidP="00BE67A7">
                            <w:pPr>
                              <w:spacing w:before="120"/>
                              <w:jc w:val="center"/>
                              <w:rPr>
                                <w:rFonts w:ascii="Roboto" w:hAnsi="Roboto"/>
                                <w:bCs/>
                                <w:lang w:val="en-US"/>
                              </w:rPr>
                            </w:pPr>
                            <w:r w:rsidRPr="00181EFE">
                              <w:rPr>
                                <w:rFonts w:ascii="Roboto" w:hAnsi="Roboto"/>
                                <w:b/>
                                <w:lang w:val="en-US"/>
                              </w:rPr>
                              <w:t>WARNING</w:t>
                            </w:r>
                            <w:r w:rsidRPr="00181EFE">
                              <w:rPr>
                                <w:rFonts w:ascii="Roboto" w:hAnsi="Roboto"/>
                                <w:bCs/>
                                <w:lang w:val="en-US"/>
                              </w:rPr>
                              <w:t xml:space="preserve">: </w:t>
                            </w:r>
                            <w:r w:rsidRPr="00644063">
                              <w:rPr>
                                <w:rFonts w:ascii="Roboto" w:hAnsi="Roboto"/>
                                <w:b/>
                                <w:bCs/>
                                <w:lang w:val="en-NL"/>
                              </w:rPr>
                              <w:t>Third-Party Registrations</w:t>
                            </w:r>
                          </w:p>
                          <w:p w14:paraId="76B6D062" w14:textId="7F37898B" w:rsidR="00BE67A7" w:rsidRPr="00181EFE" w:rsidRDefault="00BE67A7" w:rsidP="00BE67A7">
                            <w:pPr>
                              <w:spacing w:after="160" w:line="259" w:lineRule="auto"/>
                              <w:rPr>
                                <w:rFonts w:ascii="Roboto" w:hAnsi="Roboto"/>
                                <w:lang w:val="en-NL"/>
                              </w:rPr>
                            </w:pPr>
                            <w:r w:rsidRPr="00644063">
                              <w:rPr>
                                <w:rFonts w:ascii="Roboto" w:hAnsi="Roboto"/>
                                <w:lang w:val="en-NL"/>
                              </w:rPr>
                              <w:t xml:space="preserve">If a domain name is registered by an entity other than SIL, an </w:t>
                            </w:r>
                            <w:r w:rsidRPr="00644063">
                              <w:rPr>
                                <w:rFonts w:ascii="Roboto" w:hAnsi="Roboto"/>
                                <w:b/>
                                <w:bCs/>
                                <w:lang w:val="en-NL"/>
                              </w:rPr>
                              <w:t>assignment of rights</w:t>
                            </w:r>
                            <w:r w:rsidRPr="00644063">
                              <w:rPr>
                                <w:rFonts w:ascii="Roboto" w:hAnsi="Roboto"/>
                                <w:lang w:val="en-NL"/>
                              </w:rPr>
                              <w:t xml:space="preserve"> or </w:t>
                            </w:r>
                            <w:r w:rsidRPr="00644063">
                              <w:rPr>
                                <w:rFonts w:ascii="Roboto" w:hAnsi="Roboto"/>
                                <w:b/>
                                <w:bCs/>
                                <w:lang w:val="en-NL"/>
                              </w:rPr>
                              <w:t>domain name recovery procedure</w:t>
                            </w:r>
                            <w:r w:rsidRPr="00644063">
                              <w:rPr>
                                <w:rFonts w:ascii="Roboto" w:hAnsi="Roboto"/>
                                <w:lang w:val="en-NL"/>
                              </w:rPr>
                              <w:t xml:space="preserve"> must be initiated</w:t>
                            </w:r>
                            <w:r w:rsidRPr="00181EFE">
                              <w:rPr>
                                <w:rFonts w:ascii="Roboto" w:hAnsi="Roboto"/>
                                <w:lang w:val="en-NL"/>
                              </w:rPr>
                              <w:t xml:space="preserve">, </w:t>
                            </w:r>
                            <w:r w:rsidRPr="00644063">
                              <w:rPr>
                                <w:rFonts w:ascii="Roboto" w:hAnsi="Roboto"/>
                                <w:lang w:val="en-NL"/>
                              </w:rPr>
                              <w:t xml:space="preserve">both of which can incur significant costs. These costs will be </w:t>
                            </w:r>
                            <w:r w:rsidRPr="00181EFE">
                              <w:rPr>
                                <w:rFonts w:ascii="Roboto" w:hAnsi="Roboto"/>
                                <w:lang w:val="en-NL"/>
                              </w:rPr>
                              <w:t>cross charged</w:t>
                            </w:r>
                            <w:r w:rsidRPr="00644063">
                              <w:rPr>
                                <w:rFonts w:ascii="Roboto" w:hAnsi="Roboto"/>
                                <w:lang w:val="en-NL"/>
                              </w:rPr>
                              <w:t xml:space="preserve"> to the respective Marketing Department responsible for the default.</w:t>
                            </w:r>
                          </w:p>
                          <w:p w14:paraId="35AE66F8" w14:textId="4BD5FAF0" w:rsidR="00BE67A7" w:rsidRPr="00BE67A7" w:rsidRDefault="00BE67A7">
                            <w:pPr>
                              <w:rPr>
                                <w:lang w:val="en-NL"/>
                              </w:rPr>
                            </w:pPr>
                          </w:p>
                          <w:p w14:paraId="1BFC9FAD" w14:textId="1394BAFB" w:rsidR="00BE67A7" w:rsidRDefault="00BE67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675A8A" id="_x0000_t202" coordsize="21600,21600" o:spt="202" path="m,l,21600r21600,l21600,xe">
                <v:stroke joinstyle="miter"/>
                <v:path gradientshapeok="t" o:connecttype="rect"/>
              </v:shapetype>
              <v:shape id="Text Box 2" o:spid="_x0000_s1026" type="#_x0000_t202" style="position:absolute;margin-left:6.35pt;margin-top:22.2pt;width:421.05pt;height:69.2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">
                <v:textbox>
                  <w:txbxContent>
                    <w:p w14:paraId="70DD5946" w14:textId="77777777" w:rsidR="00BE67A7" w:rsidRPr="00644063" w:rsidRDefault="00BE67A7" w:rsidP="00BE67A7">
                      <w:pPr>
                        <w:spacing w:before="120"/>
                        <w:jc w:val="center"/>
                        <w:rPr>
                          <w:rFonts w:ascii="Roboto" w:hAnsi="Roboto"/>
                          <w:bCs/>
                          <w:lang w:val="en-US"/>
                        </w:rPr>
                      </w:pPr>
                      <w:r w:rsidRPr="00181EFE">
                        <w:rPr>
                          <w:rFonts w:ascii="Roboto" w:hAnsi="Roboto"/>
                          <w:b/>
                          <w:lang w:val="en-US"/>
                        </w:rPr>
                        <w:t>WARNING</w:t>
                      </w:r>
                      <w:r w:rsidRPr="00181EFE">
                        <w:rPr>
                          <w:rFonts w:ascii="Roboto" w:hAnsi="Roboto"/>
                          <w:bCs/>
                          <w:lang w:val="en-US"/>
                        </w:rPr>
                        <w:t xml:space="preserve">: </w:t>
                      </w:r>
                      <w:r w:rsidRPr="00644063">
                        <w:rPr>
                          <w:rFonts w:ascii="Roboto" w:hAnsi="Roboto"/>
                          <w:b/>
                          <w:bCs/>
                          <w:lang w:val="en-NL"/>
                        </w:rPr>
                        <w:t>Third-Party Registrations</w:t>
                      </w:r>
                    </w:p>
                    <w:p w14:paraId="76B6D062" w14:textId="7F37898B" w:rsidR="00BE67A7" w:rsidRPr="00181EFE" w:rsidRDefault="00BE67A7" w:rsidP="00BE67A7">
                      <w:pPr>
                        <w:spacing w:after="160" w:line="259" w:lineRule="auto"/>
                        <w:rPr>
                          <w:rFonts w:ascii="Roboto" w:hAnsi="Roboto"/>
                          <w:lang w:val="en-NL"/>
                        </w:rPr>
                      </w:pPr>
                      <w:r w:rsidRPr="00644063">
                        <w:rPr>
                          <w:rFonts w:ascii="Roboto" w:hAnsi="Roboto"/>
                          <w:lang w:val="en-NL"/>
                        </w:rPr>
                        <w:t xml:space="preserve">If a domain name is registered by an entity other than SIL, an </w:t>
                      </w:r>
                      <w:r w:rsidRPr="00644063">
                        <w:rPr>
                          <w:rFonts w:ascii="Roboto" w:hAnsi="Roboto"/>
                          <w:b/>
                          <w:bCs/>
                          <w:lang w:val="en-NL"/>
                        </w:rPr>
                        <w:t>assignment of rights</w:t>
                      </w:r>
                      <w:r w:rsidRPr="00644063">
                        <w:rPr>
                          <w:rFonts w:ascii="Roboto" w:hAnsi="Roboto"/>
                          <w:lang w:val="en-NL"/>
                        </w:rPr>
                        <w:t xml:space="preserve"> or </w:t>
                      </w:r>
                      <w:r w:rsidRPr="00644063">
                        <w:rPr>
                          <w:rFonts w:ascii="Roboto" w:hAnsi="Roboto"/>
                          <w:b/>
                          <w:bCs/>
                          <w:lang w:val="en-NL"/>
                        </w:rPr>
                        <w:t>domain name recovery procedure</w:t>
                      </w:r>
                      <w:r w:rsidRPr="00644063">
                        <w:rPr>
                          <w:rFonts w:ascii="Roboto" w:hAnsi="Roboto"/>
                          <w:lang w:val="en-NL"/>
                        </w:rPr>
                        <w:t xml:space="preserve"> must be initiated</w:t>
                      </w:r>
                      <w:r w:rsidRPr="00181EFE">
                        <w:rPr>
                          <w:rFonts w:ascii="Roboto" w:hAnsi="Roboto"/>
                          <w:lang w:val="en-NL"/>
                        </w:rPr>
                        <w:t xml:space="preserve">, </w:t>
                      </w:r>
                      <w:r w:rsidRPr="00644063">
                        <w:rPr>
                          <w:rFonts w:ascii="Roboto" w:hAnsi="Roboto"/>
                          <w:lang w:val="en-NL"/>
                        </w:rPr>
                        <w:t xml:space="preserve">both of which can incur significant costs. These costs will be </w:t>
                      </w:r>
                      <w:r w:rsidRPr="00181EFE">
                        <w:rPr>
                          <w:rFonts w:ascii="Roboto" w:hAnsi="Roboto"/>
                          <w:lang w:val="en-NL"/>
                        </w:rPr>
                        <w:t>cross charged</w:t>
                      </w:r>
                      <w:r w:rsidRPr="00644063">
                        <w:rPr>
                          <w:rFonts w:ascii="Roboto" w:hAnsi="Roboto"/>
                          <w:lang w:val="en-NL"/>
                        </w:rPr>
                        <w:t xml:space="preserve"> to the respective Marketing Department responsible for the default.</w:t>
                      </w:r>
                    </w:p>
                    <w:p w14:paraId="35AE66F8" w14:textId="4BD5FAF0" w:rsidR="00BE67A7" w:rsidRPr="00BE67A7" w:rsidRDefault="00BE67A7">
                      <w:pPr>
                        <w:rPr>
                          <w:lang w:val="en-NL"/>
                        </w:rPr>
                      </w:pPr>
                    </w:p>
                    <w:p w14:paraId="1BFC9FAD" w14:textId="1394BAFB" w:rsidR="00BE67A7" w:rsidRDefault="00BE67A7"/>
                  </w:txbxContent>
                </v:textbox>
                <w10:wrap type="square"/>
              </v:shape>
            </w:pict>
          </mc:Fallback>
        </mc:AlternateContent>
      </w:r>
      <w:r w:rsidR="00311E35" w:rsidRPr="00644063">
        <w:rPr>
          <w:rFonts w:ascii="Roboto" w:hAnsi="Roboto"/>
          <w:lang w:val="en-NL"/>
        </w:rPr>
        <w:t xml:space="preserve">Registration </w:t>
      </w:r>
      <w:r w:rsidR="00311E35" w:rsidRPr="0045163A">
        <w:rPr>
          <w:rFonts w:ascii="Roboto" w:hAnsi="Roboto"/>
          <w:lang w:val="en-NL"/>
        </w:rPr>
        <w:t xml:space="preserve">and renewal </w:t>
      </w:r>
      <w:r w:rsidR="00311E35" w:rsidRPr="00644063">
        <w:rPr>
          <w:rFonts w:ascii="Roboto" w:hAnsi="Roboto"/>
          <w:lang w:val="en-NL"/>
        </w:rPr>
        <w:t>costs are covered by the IP Departmen</w:t>
      </w:r>
      <w:r w:rsidR="00311E35" w:rsidRPr="0045163A">
        <w:rPr>
          <w:rFonts w:ascii="Roboto" w:hAnsi="Roboto"/>
          <w:lang w:val="en-NL"/>
        </w:rPr>
        <w:t>t – Legal Team</w:t>
      </w:r>
      <w:r w:rsidR="00985303" w:rsidRPr="0045163A">
        <w:rPr>
          <w:rFonts w:ascii="Roboto" w:hAnsi="Roboto"/>
          <w:lang w:val="en-NL"/>
        </w:rPr>
        <w:t>.</w:t>
      </w:r>
    </w:p>
    <w:p w14:paraId="55AA733D" w14:textId="77777777" w:rsidR="00BE67A7" w:rsidRDefault="00BE67A7" w:rsidP="00D44659">
      <w:pPr>
        <w:spacing w:after="160" w:line="259" w:lineRule="auto"/>
        <w:rPr>
          <w:rFonts w:ascii="Roboto" w:hAnsi="Roboto"/>
          <w:b/>
          <w:bCs/>
          <w:lang w:val="en-NL"/>
        </w:rPr>
      </w:pPr>
    </w:p>
    <w:p w14:paraId="46982B3E" w14:textId="56BFCF5A" w:rsidR="00520533" w:rsidRPr="0045163A" w:rsidRDefault="00520533" w:rsidP="00D44659">
      <w:pPr>
        <w:spacing w:after="160" w:line="259" w:lineRule="auto"/>
        <w:rPr>
          <w:rFonts w:ascii="Roboto" w:hAnsi="Roboto"/>
          <w:b/>
          <w:bCs/>
          <w:lang w:val="en-NL"/>
        </w:rPr>
      </w:pPr>
      <w:r w:rsidRPr="0045163A">
        <w:rPr>
          <w:rFonts w:ascii="Roboto" w:hAnsi="Roboto" w:cs="Arial"/>
          <w:b/>
          <w:noProof/>
          <w:lang w:eastAsia="en-GB"/>
        </w:rPr>
        <mc:AlternateContent>
          <mc:Choice Requires="wps">
            <w:drawing>
              <wp:anchor distT="0" distB="0" distL="114300" distR="114300" simplePos="0" relativeHeight="251752448" behindDoc="0" locked="0" layoutInCell="1" allowOverlap="1" wp14:anchorId="178283C5" wp14:editId="0505C867">
                <wp:simplePos x="0" y="0"/>
                <wp:positionH relativeFrom="column">
                  <wp:posOffset>0</wp:posOffset>
                </wp:positionH>
                <wp:positionV relativeFrom="paragraph">
                  <wp:posOffset>9525</wp:posOffset>
                </wp:positionV>
                <wp:extent cx="5715000" cy="0"/>
                <wp:effectExtent l="9525" t="10160" r="9525" b="8890"/>
                <wp:wrapNone/>
                <wp:docPr id="36"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38ABC9"/>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76ED5D70" id="Straight Connector 35"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75pt" to="450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" strokecolor="#38abc9"/>
            </w:pict>
          </mc:Fallback>
        </mc:AlternateContent>
      </w:r>
    </w:p>
    <w:p w14:paraId="2147C741" w14:textId="37BBBE0C" w:rsidR="00D44659" w:rsidRPr="00644063" w:rsidRDefault="00D44659" w:rsidP="000530B1">
      <w:pPr>
        <w:spacing w:after="160" w:line="259" w:lineRule="auto"/>
        <w:jc w:val="center"/>
        <w:rPr>
          <w:rFonts w:ascii="Roboto" w:hAnsi="Roboto"/>
          <w:b/>
          <w:bCs/>
          <w:lang w:val="en-NL"/>
        </w:rPr>
      </w:pPr>
      <w:r w:rsidRPr="00644063">
        <w:rPr>
          <w:rFonts w:ascii="Roboto" w:hAnsi="Roboto"/>
          <w:b/>
          <w:bCs/>
          <w:lang w:val="en-NL"/>
        </w:rPr>
        <w:t>Temporary Campaign Domain</w:t>
      </w:r>
      <w:r w:rsidR="0071765B">
        <w:rPr>
          <w:rFonts w:ascii="Roboto" w:hAnsi="Roboto"/>
          <w:b/>
          <w:bCs/>
          <w:lang w:val="en-NL"/>
        </w:rPr>
        <w:t xml:space="preserve"> Names</w:t>
      </w:r>
    </w:p>
    <w:p w14:paraId="59B3D809" w14:textId="1FBF300A" w:rsidR="00D44659" w:rsidRPr="00644063" w:rsidRDefault="00B902A4" w:rsidP="00BD6266">
      <w:pPr>
        <w:spacing w:after="160" w:line="259" w:lineRule="auto"/>
        <w:jc w:val="both"/>
        <w:rPr>
          <w:rFonts w:ascii="Roboto" w:hAnsi="Roboto"/>
          <w:lang w:val="en-NL"/>
        </w:rPr>
      </w:pPr>
      <w:r w:rsidRPr="00B902A4">
        <w:rPr>
          <w:rFonts w:ascii="Roboto" w:hAnsi="Roboto"/>
        </w:rPr>
        <w:t>Domain names that do not include the above brand names and are not related to the brand DNA, and are intended for temporary use, may be registered directly by the Marketing Team in the name of the respective Suntory subsidiary or agency, provided the domain name is used only for the duration of the activation in the following cases</w:t>
      </w:r>
      <w:r w:rsidR="00BD6266">
        <w:rPr>
          <w:rFonts w:ascii="Roboto" w:hAnsi="Roboto"/>
          <w:lang w:val="en-NL"/>
        </w:rPr>
        <w:t xml:space="preserve">: </w:t>
      </w:r>
    </w:p>
    <w:p w14:paraId="6373BFC9" w14:textId="77777777" w:rsidR="00D44659" w:rsidRPr="00644063" w:rsidRDefault="00D44659" w:rsidP="00BD6266">
      <w:pPr>
        <w:numPr>
          <w:ilvl w:val="0"/>
          <w:numId w:val="34"/>
        </w:numPr>
        <w:spacing w:after="160" w:line="259" w:lineRule="auto"/>
        <w:jc w:val="both"/>
        <w:rPr>
          <w:rFonts w:ascii="Roboto" w:hAnsi="Roboto"/>
          <w:lang w:val="en-NL"/>
        </w:rPr>
      </w:pPr>
      <w:r w:rsidRPr="00644063">
        <w:rPr>
          <w:rFonts w:ascii="Roboto" w:hAnsi="Roboto"/>
          <w:lang w:val="en-NL"/>
        </w:rPr>
        <w:t>Marketing campaigns</w:t>
      </w:r>
    </w:p>
    <w:p w14:paraId="6A917F26" w14:textId="77777777" w:rsidR="00D44659" w:rsidRPr="00644063" w:rsidRDefault="00D44659" w:rsidP="00BD6266">
      <w:pPr>
        <w:numPr>
          <w:ilvl w:val="0"/>
          <w:numId w:val="34"/>
        </w:numPr>
        <w:spacing w:after="160" w:line="259" w:lineRule="auto"/>
        <w:jc w:val="both"/>
        <w:rPr>
          <w:rFonts w:ascii="Roboto" w:hAnsi="Roboto"/>
          <w:lang w:val="en-NL"/>
        </w:rPr>
      </w:pPr>
      <w:r w:rsidRPr="00644063">
        <w:rPr>
          <w:rFonts w:ascii="Roboto" w:hAnsi="Roboto"/>
          <w:lang w:val="en-NL"/>
        </w:rPr>
        <w:t>Consumer contests or promotions</w:t>
      </w:r>
    </w:p>
    <w:p w14:paraId="799AAF68" w14:textId="377BE169" w:rsidR="00BD6266" w:rsidRDefault="00BD6266" w:rsidP="004811D5">
      <w:pPr>
        <w:spacing w:after="160" w:line="259" w:lineRule="auto"/>
        <w:jc w:val="both"/>
        <w:rPr>
          <w:rFonts w:ascii="Roboto" w:hAnsi="Roboto"/>
          <w:lang w:val="en-NL"/>
        </w:rPr>
      </w:pPr>
      <w:r>
        <w:rPr>
          <w:rFonts w:ascii="Roboto" w:hAnsi="Roboto"/>
          <w:lang w:val="en-NL"/>
        </w:rPr>
        <w:t>Consider that e</w:t>
      </w:r>
      <w:r w:rsidR="00D44659" w:rsidRPr="00644063">
        <w:rPr>
          <w:rFonts w:ascii="Roboto" w:hAnsi="Roboto"/>
          <w:lang w:val="en-NL"/>
        </w:rPr>
        <w:t xml:space="preserve">ven if the domain name does not explicitly include a brand name, it may still be strongly associated with a trademark (e.g., www.apero-time.com). </w:t>
      </w:r>
      <w:r w:rsidR="00A92469">
        <w:rPr>
          <w:rFonts w:ascii="Roboto" w:hAnsi="Roboto"/>
          <w:lang w:val="en-NL"/>
        </w:rPr>
        <w:t>Therefore</w:t>
      </w:r>
      <w:r w:rsidR="00D44659" w:rsidRPr="00644063">
        <w:rPr>
          <w:rFonts w:ascii="Roboto" w:hAnsi="Roboto"/>
          <w:lang w:val="en-NL"/>
        </w:rPr>
        <w:t xml:space="preserve">, we highly recommend contacting your Legal Team </w:t>
      </w:r>
      <w:r w:rsidR="006E0AB3">
        <w:rPr>
          <w:rFonts w:ascii="Roboto" w:hAnsi="Roboto"/>
          <w:lang w:val="en-NL"/>
        </w:rPr>
        <w:t xml:space="preserve">or the SIL IP Department directly </w:t>
      </w:r>
      <w:r w:rsidR="00D44659" w:rsidRPr="00644063">
        <w:rPr>
          <w:rFonts w:ascii="Roboto" w:hAnsi="Roboto"/>
          <w:lang w:val="en-NL"/>
        </w:rPr>
        <w:t>to assess the situation on a case-by-case basis.</w:t>
      </w:r>
    </w:p>
    <w:p w14:paraId="12095AA1" w14:textId="690FAF0A" w:rsidR="00820ABD" w:rsidRPr="0045163A" w:rsidRDefault="005B3A85" w:rsidP="00820ABD">
      <w:pPr>
        <w:jc w:val="both"/>
        <w:rPr>
          <w:rFonts w:ascii="Roboto" w:hAnsi="Roboto" w:cs="Arial"/>
          <w:color w:val="000000"/>
          <w:lang w:eastAsia="en-GB"/>
        </w:rPr>
      </w:pPr>
      <w:r w:rsidRPr="0045163A">
        <w:rPr>
          <w:rFonts w:ascii="Roboto" w:hAnsi="Roboto" w:cs="Arial"/>
          <w:b/>
          <w:noProof/>
          <w:lang w:eastAsia="en-GB"/>
        </w:rPr>
        <mc:AlternateContent>
          <mc:Choice Requires="wps">
            <w:drawing>
              <wp:anchor distT="0" distB="0" distL="114300" distR="114300" simplePos="0" relativeHeight="251746304" behindDoc="0" locked="0" layoutInCell="1" allowOverlap="1" wp14:anchorId="19BB0114" wp14:editId="36252C11">
                <wp:simplePos x="0" y="0"/>
                <wp:positionH relativeFrom="column">
                  <wp:posOffset>0</wp:posOffset>
                </wp:positionH>
                <wp:positionV relativeFrom="paragraph">
                  <wp:posOffset>10160</wp:posOffset>
                </wp:positionV>
                <wp:extent cx="5715000" cy="0"/>
                <wp:effectExtent l="9525" t="10160" r="9525" b="8890"/>
                <wp:wrapNone/>
                <wp:docPr id="1967694532"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38ABC9"/>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370BAB31" id="Straight Connector 35"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8pt" to="450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" strokecolor="#38abc9"/>
            </w:pict>
          </mc:Fallback>
        </mc:AlternateContent>
      </w:r>
    </w:p>
    <w:p w14:paraId="0BE67A5B" w14:textId="2DC07B90" w:rsidR="00820ABD" w:rsidRPr="0045163A" w:rsidRDefault="00820ABD" w:rsidP="00820ABD">
      <w:pPr>
        <w:jc w:val="both"/>
        <w:rPr>
          <w:rFonts w:ascii="Roboto" w:hAnsi="Roboto" w:cs="Arial"/>
          <w:color w:val="000000"/>
          <w:lang w:eastAsia="en-GB"/>
        </w:rPr>
      </w:pPr>
    </w:p>
    <w:p w14:paraId="13188ACD" w14:textId="77777777" w:rsidR="004E02A0" w:rsidRDefault="004E02A0" w:rsidP="00820ABD">
      <w:pPr>
        <w:spacing w:after="160" w:line="259" w:lineRule="auto"/>
        <w:rPr>
          <w:rFonts w:ascii="Roboto" w:hAnsi="Roboto"/>
          <w:b/>
          <w:bCs/>
          <w:lang w:val="en-NL"/>
        </w:rPr>
      </w:pPr>
    </w:p>
    <w:p w14:paraId="5875D6E4" w14:textId="77777777" w:rsidR="004811D5" w:rsidRDefault="004811D5" w:rsidP="00820ABD">
      <w:pPr>
        <w:spacing w:after="160" w:line="259" w:lineRule="auto"/>
        <w:rPr>
          <w:rFonts w:ascii="Roboto" w:hAnsi="Roboto"/>
          <w:b/>
          <w:bCs/>
          <w:lang w:val="en-NL"/>
        </w:rPr>
      </w:pPr>
    </w:p>
    <w:p w14:paraId="23F09A73" w14:textId="189B2649" w:rsidR="00820ABD" w:rsidRPr="00644063" w:rsidRDefault="00820ABD" w:rsidP="00E00D54">
      <w:pPr>
        <w:spacing w:after="160" w:line="259" w:lineRule="auto"/>
        <w:jc w:val="center"/>
        <w:rPr>
          <w:rFonts w:ascii="Roboto" w:hAnsi="Roboto"/>
          <w:b/>
          <w:bCs/>
          <w:lang w:val="en-NL"/>
        </w:rPr>
      </w:pPr>
      <w:r w:rsidRPr="00644063">
        <w:rPr>
          <w:rFonts w:ascii="Roboto" w:hAnsi="Roboto"/>
          <w:b/>
          <w:bCs/>
          <w:lang w:val="en-NL"/>
        </w:rPr>
        <w:t>Domain Name Variation Limit</w:t>
      </w:r>
    </w:p>
    <w:p w14:paraId="6061F9C1" w14:textId="77777777" w:rsidR="00820ABD" w:rsidRPr="00644063" w:rsidRDefault="00820ABD" w:rsidP="00BD6266">
      <w:pPr>
        <w:spacing w:after="160" w:line="259" w:lineRule="auto"/>
        <w:jc w:val="both"/>
        <w:rPr>
          <w:rFonts w:ascii="Roboto" w:hAnsi="Roboto"/>
          <w:lang w:val="en-NL"/>
        </w:rPr>
      </w:pPr>
      <w:r w:rsidRPr="00644063">
        <w:rPr>
          <w:rFonts w:ascii="Roboto" w:hAnsi="Roboto"/>
          <w:lang w:val="en-NL"/>
        </w:rPr>
        <w:t xml:space="preserve">To ensure cost efficiency and avoid excessive fragmentation of brand presence online, </w:t>
      </w:r>
      <w:r w:rsidRPr="00644063">
        <w:rPr>
          <w:rFonts w:ascii="Roboto" w:hAnsi="Roboto"/>
          <w:b/>
          <w:bCs/>
          <w:lang w:val="en-NL"/>
        </w:rPr>
        <w:t>only up to three (3) domain name variations are allowed per project</w:t>
      </w:r>
      <w:r w:rsidRPr="00644063">
        <w:rPr>
          <w:rFonts w:ascii="Roboto" w:hAnsi="Roboto"/>
          <w:lang w:val="en-NL"/>
        </w:rPr>
        <w:t>.</w:t>
      </w:r>
    </w:p>
    <w:p w14:paraId="29B741FF" w14:textId="77777777" w:rsidR="00820ABD" w:rsidRPr="00644063" w:rsidRDefault="00820ABD" w:rsidP="00BD6266">
      <w:pPr>
        <w:spacing w:after="160" w:line="259" w:lineRule="auto"/>
        <w:jc w:val="both"/>
        <w:rPr>
          <w:rFonts w:ascii="Roboto" w:hAnsi="Roboto"/>
          <w:lang w:val="en-NL"/>
        </w:rPr>
      </w:pPr>
      <w:r w:rsidRPr="00644063">
        <w:rPr>
          <w:rFonts w:ascii="Roboto" w:hAnsi="Roboto"/>
          <w:lang w:val="en-NL"/>
        </w:rPr>
        <w:t>This limitation is necessary because:</w:t>
      </w:r>
    </w:p>
    <w:p w14:paraId="766BA827" w14:textId="77777777" w:rsidR="00820ABD" w:rsidRPr="0045163A" w:rsidRDefault="00820ABD" w:rsidP="00BD6266">
      <w:pPr>
        <w:numPr>
          <w:ilvl w:val="0"/>
          <w:numId w:val="35"/>
        </w:numPr>
        <w:spacing w:after="160" w:line="259" w:lineRule="auto"/>
        <w:jc w:val="both"/>
        <w:rPr>
          <w:rFonts w:ascii="Roboto" w:hAnsi="Roboto"/>
          <w:lang w:val="en-NL"/>
        </w:rPr>
      </w:pPr>
      <w:r w:rsidRPr="00644063">
        <w:rPr>
          <w:rFonts w:ascii="Roboto" w:hAnsi="Roboto"/>
          <w:lang w:val="en-NL"/>
        </w:rPr>
        <w:t>Each domain name incurs registration, renewal, and management costs.</w:t>
      </w:r>
    </w:p>
    <w:p w14:paraId="1B1EDC2D" w14:textId="228DA475" w:rsidR="00820ABD" w:rsidRPr="0045163A" w:rsidRDefault="00820ABD" w:rsidP="00BD6266">
      <w:pPr>
        <w:numPr>
          <w:ilvl w:val="0"/>
          <w:numId w:val="35"/>
        </w:numPr>
        <w:spacing w:after="160" w:line="259" w:lineRule="auto"/>
        <w:jc w:val="both"/>
        <w:rPr>
          <w:rFonts w:ascii="Roboto" w:hAnsi="Roboto"/>
          <w:lang w:val="en-NL"/>
        </w:rPr>
      </w:pPr>
      <w:r w:rsidRPr="0045163A">
        <w:rPr>
          <w:rFonts w:ascii="Roboto" w:hAnsi="Roboto"/>
        </w:rPr>
        <w:t>The infinite possibilities for domain name combinations make it impractical to anticipate or secure every variation, resulting in unsustainable costs</w:t>
      </w:r>
    </w:p>
    <w:p w14:paraId="09F17581" w14:textId="77777777" w:rsidR="00820ABD" w:rsidRPr="00644063" w:rsidRDefault="00820ABD" w:rsidP="00BD6266">
      <w:pPr>
        <w:spacing w:after="160" w:line="259" w:lineRule="auto"/>
        <w:ind w:left="360"/>
        <w:jc w:val="both"/>
        <w:rPr>
          <w:rFonts w:ascii="Roboto" w:hAnsi="Roboto"/>
          <w:lang w:val="en-NL"/>
        </w:rPr>
      </w:pPr>
      <w:r w:rsidRPr="00644063">
        <w:rPr>
          <w:rFonts w:ascii="Roboto" w:hAnsi="Roboto"/>
          <w:b/>
          <w:bCs/>
          <w:lang w:val="en-NL"/>
        </w:rPr>
        <w:t>Example</w:t>
      </w:r>
      <w:r w:rsidRPr="00644063">
        <w:rPr>
          <w:rFonts w:ascii="Roboto" w:hAnsi="Roboto"/>
          <w:lang w:val="en-NL"/>
        </w:rPr>
        <w:t xml:space="preserve">: </w:t>
      </w:r>
    </w:p>
    <w:p w14:paraId="0F359076" w14:textId="77777777" w:rsidR="00820ABD" w:rsidRPr="00644063" w:rsidRDefault="00820ABD" w:rsidP="00BD6266">
      <w:pPr>
        <w:numPr>
          <w:ilvl w:val="0"/>
          <w:numId w:val="36"/>
        </w:numPr>
        <w:spacing w:after="160" w:line="259" w:lineRule="auto"/>
        <w:jc w:val="both"/>
        <w:rPr>
          <w:rFonts w:ascii="Roboto" w:hAnsi="Roboto"/>
          <w:lang w:val="en-NL"/>
        </w:rPr>
      </w:pPr>
      <w:r w:rsidRPr="00644063">
        <w:rPr>
          <w:rFonts w:ascii="Roboto" w:hAnsi="Roboto"/>
          <w:lang w:val="en-NL"/>
        </w:rPr>
        <w:t>www.villaschweppes.com</w:t>
      </w:r>
    </w:p>
    <w:p w14:paraId="14F3B3FF" w14:textId="77777777" w:rsidR="00820ABD" w:rsidRPr="00644063" w:rsidRDefault="00820ABD" w:rsidP="00BD6266">
      <w:pPr>
        <w:numPr>
          <w:ilvl w:val="0"/>
          <w:numId w:val="36"/>
        </w:numPr>
        <w:spacing w:after="160" w:line="259" w:lineRule="auto"/>
        <w:jc w:val="both"/>
        <w:rPr>
          <w:rFonts w:ascii="Roboto" w:hAnsi="Roboto"/>
          <w:lang w:val="en-NL"/>
        </w:rPr>
      </w:pPr>
      <w:r w:rsidRPr="00644063">
        <w:rPr>
          <w:rFonts w:ascii="Roboto" w:hAnsi="Roboto"/>
          <w:lang w:val="en-NL"/>
        </w:rPr>
        <w:t>www.villaschweppes.fr</w:t>
      </w:r>
    </w:p>
    <w:p w14:paraId="644CE8CB" w14:textId="77777777" w:rsidR="00820ABD" w:rsidRPr="00644063" w:rsidRDefault="00820ABD" w:rsidP="00BD6266">
      <w:pPr>
        <w:numPr>
          <w:ilvl w:val="0"/>
          <w:numId w:val="36"/>
        </w:numPr>
        <w:spacing w:after="160" w:line="259" w:lineRule="auto"/>
        <w:jc w:val="both"/>
        <w:rPr>
          <w:rFonts w:ascii="Roboto" w:hAnsi="Roboto"/>
          <w:lang w:val="en-NL"/>
        </w:rPr>
      </w:pPr>
      <w:r w:rsidRPr="00644063">
        <w:rPr>
          <w:rFonts w:ascii="Roboto" w:hAnsi="Roboto"/>
          <w:lang w:val="en-NL"/>
        </w:rPr>
        <w:t>www.villaschweppes-events.com</w:t>
      </w:r>
    </w:p>
    <w:p w14:paraId="758BA58F" w14:textId="34E20AA5" w:rsidR="00820ABD" w:rsidRPr="00644063" w:rsidRDefault="00820ABD" w:rsidP="00B850D4">
      <w:pPr>
        <w:spacing w:after="160" w:line="259" w:lineRule="auto"/>
        <w:jc w:val="both"/>
        <w:rPr>
          <w:rFonts w:ascii="Roboto" w:hAnsi="Roboto"/>
          <w:lang w:val="en-NL"/>
        </w:rPr>
      </w:pPr>
      <w:r w:rsidRPr="00644063">
        <w:rPr>
          <w:rFonts w:ascii="Roboto" w:hAnsi="Roboto"/>
          <w:lang w:val="en-NL"/>
        </w:rPr>
        <w:t xml:space="preserve">Any additional variation beyond the three must be justified and approved by the </w:t>
      </w:r>
      <w:r w:rsidR="001D0F0D">
        <w:rPr>
          <w:rFonts w:ascii="Roboto" w:hAnsi="Roboto"/>
          <w:lang w:val="en-NL"/>
        </w:rPr>
        <w:t xml:space="preserve">SIL </w:t>
      </w:r>
      <w:r w:rsidRPr="00644063">
        <w:rPr>
          <w:rFonts w:ascii="Roboto" w:hAnsi="Roboto"/>
          <w:lang w:val="en-NL"/>
        </w:rPr>
        <w:t>IP Department</w:t>
      </w:r>
      <w:r w:rsidRPr="0045163A">
        <w:rPr>
          <w:rFonts w:ascii="Roboto" w:hAnsi="Roboto"/>
          <w:lang w:val="en-NL"/>
        </w:rPr>
        <w:t xml:space="preserve"> and the costs </w:t>
      </w:r>
      <w:r w:rsidR="001D0F0D">
        <w:rPr>
          <w:rFonts w:ascii="Roboto" w:hAnsi="Roboto"/>
          <w:lang w:val="en-NL"/>
        </w:rPr>
        <w:t xml:space="preserve">will be </w:t>
      </w:r>
      <w:r w:rsidRPr="0045163A">
        <w:rPr>
          <w:rFonts w:ascii="Roboto" w:hAnsi="Roboto"/>
          <w:lang w:val="en-NL"/>
        </w:rPr>
        <w:t>held by the respective Marketing Team.</w:t>
      </w:r>
    </w:p>
    <w:p w14:paraId="7A11C039" w14:textId="6F21BDE8" w:rsidR="00C76736" w:rsidRPr="00644063" w:rsidRDefault="005B3A85" w:rsidP="00D44659">
      <w:pPr>
        <w:spacing w:after="160" w:line="259" w:lineRule="auto"/>
        <w:rPr>
          <w:rFonts w:ascii="Roboto" w:hAnsi="Roboto"/>
          <w:lang w:val="en-NL"/>
        </w:rPr>
      </w:pPr>
      <w:r w:rsidRPr="0045163A">
        <w:rPr>
          <w:rFonts w:ascii="Roboto" w:hAnsi="Roboto" w:cs="Arial"/>
          <w:b/>
          <w:noProof/>
          <w:lang w:eastAsia="en-GB"/>
        </w:rPr>
        <mc:AlternateContent>
          <mc:Choice Requires="wps">
            <w:drawing>
              <wp:anchor distT="0" distB="0" distL="114300" distR="114300" simplePos="0" relativeHeight="251748352" behindDoc="0" locked="0" layoutInCell="1" allowOverlap="1" wp14:anchorId="7C7F7293" wp14:editId="405B7700">
                <wp:simplePos x="0" y="0"/>
                <wp:positionH relativeFrom="column">
                  <wp:posOffset>0</wp:posOffset>
                </wp:positionH>
                <wp:positionV relativeFrom="paragraph">
                  <wp:posOffset>10160</wp:posOffset>
                </wp:positionV>
                <wp:extent cx="5715000" cy="0"/>
                <wp:effectExtent l="9525" t="10160" r="9525" b="8890"/>
                <wp:wrapNone/>
                <wp:docPr id="1135082826"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38ABC9"/>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EBB11D0" id="Straight Connector 35"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8pt" to="450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" strokecolor="#38abc9"/>
            </w:pict>
          </mc:Fallback>
        </mc:AlternateContent>
      </w:r>
    </w:p>
    <w:p w14:paraId="12837667" w14:textId="0819FDD1" w:rsidR="00D44659" w:rsidRPr="00644063" w:rsidRDefault="00C76736" w:rsidP="00C76736">
      <w:pPr>
        <w:spacing w:after="160" w:line="259" w:lineRule="auto"/>
        <w:jc w:val="center"/>
        <w:rPr>
          <w:rFonts w:ascii="Roboto" w:hAnsi="Roboto"/>
          <w:b/>
          <w:bCs/>
          <w:lang w:val="en-NL"/>
        </w:rPr>
      </w:pPr>
      <w:r>
        <w:rPr>
          <w:rFonts w:ascii="Roboto" w:hAnsi="Roboto"/>
          <w:b/>
          <w:bCs/>
          <w:lang w:val="en-NL"/>
        </w:rPr>
        <w:t>Domain names</w:t>
      </w:r>
      <w:r w:rsidR="00017DDF">
        <w:rPr>
          <w:rFonts w:ascii="Roboto" w:hAnsi="Roboto"/>
          <w:b/>
          <w:bCs/>
          <w:lang w:val="en-NL"/>
        </w:rPr>
        <w:t xml:space="preserve"> within Suntory business scope</w:t>
      </w:r>
      <w:r>
        <w:rPr>
          <w:rFonts w:ascii="Roboto" w:hAnsi="Roboto"/>
          <w:b/>
          <w:bCs/>
          <w:lang w:val="en-NL"/>
        </w:rPr>
        <w:t xml:space="preserve"> including trademarks not owned by SIL</w:t>
      </w:r>
    </w:p>
    <w:p w14:paraId="5862101A" w14:textId="5C95C513" w:rsidR="00D44659" w:rsidRPr="00644063" w:rsidRDefault="00D44659" w:rsidP="00BD6266">
      <w:pPr>
        <w:spacing w:after="160" w:line="259" w:lineRule="auto"/>
        <w:jc w:val="both"/>
        <w:rPr>
          <w:rFonts w:ascii="Roboto" w:hAnsi="Roboto"/>
          <w:lang w:val="en-NL"/>
        </w:rPr>
      </w:pPr>
      <w:r w:rsidRPr="00644063">
        <w:rPr>
          <w:rFonts w:ascii="Roboto" w:hAnsi="Roboto"/>
          <w:lang w:val="en-NL"/>
        </w:rPr>
        <w:t xml:space="preserve">All domain names </w:t>
      </w:r>
      <w:r w:rsidRPr="00644063">
        <w:rPr>
          <w:rFonts w:ascii="Roboto" w:hAnsi="Roboto"/>
          <w:b/>
          <w:bCs/>
          <w:lang w:val="en-NL"/>
        </w:rPr>
        <w:t>must be registered</w:t>
      </w:r>
      <w:r w:rsidRPr="00644063">
        <w:rPr>
          <w:rFonts w:ascii="Roboto" w:hAnsi="Roboto"/>
          <w:lang w:val="en-NL"/>
        </w:rPr>
        <w:t xml:space="preserve"> in the name of the </w:t>
      </w:r>
      <w:r w:rsidRPr="00644063">
        <w:rPr>
          <w:rFonts w:ascii="Roboto" w:hAnsi="Roboto"/>
          <w:b/>
          <w:bCs/>
          <w:lang w:val="en-NL"/>
        </w:rPr>
        <w:t>Trademark Owner</w:t>
      </w:r>
      <w:r w:rsidRPr="00644063">
        <w:rPr>
          <w:rFonts w:ascii="Roboto" w:hAnsi="Roboto"/>
          <w:lang w:val="en-NL"/>
        </w:rPr>
        <w:t>.</w:t>
      </w:r>
    </w:p>
    <w:p w14:paraId="4510A89C" w14:textId="77777777" w:rsidR="00D44659" w:rsidRPr="00644063" w:rsidRDefault="00D44659" w:rsidP="00BD6266">
      <w:pPr>
        <w:spacing w:after="160" w:line="259" w:lineRule="auto"/>
        <w:jc w:val="both"/>
        <w:rPr>
          <w:rFonts w:ascii="Roboto" w:hAnsi="Roboto"/>
          <w:b/>
          <w:bCs/>
          <w:lang w:val="en-NL"/>
        </w:rPr>
      </w:pPr>
      <w:r w:rsidRPr="00644063">
        <w:rPr>
          <w:rFonts w:ascii="Roboto" w:hAnsi="Roboto"/>
          <w:b/>
          <w:bCs/>
          <w:lang w:val="en-NL"/>
        </w:rPr>
        <w:t>Restricted Brands</w:t>
      </w:r>
    </w:p>
    <w:p w14:paraId="2B21497B" w14:textId="77777777" w:rsidR="00D44659" w:rsidRPr="00644063" w:rsidRDefault="00D44659" w:rsidP="00BD6266">
      <w:pPr>
        <w:spacing w:after="160" w:line="259" w:lineRule="auto"/>
        <w:jc w:val="both"/>
        <w:rPr>
          <w:rFonts w:ascii="Roboto" w:hAnsi="Roboto"/>
          <w:lang w:val="en-NL"/>
        </w:rPr>
      </w:pPr>
      <w:r w:rsidRPr="00644063">
        <w:rPr>
          <w:rFonts w:ascii="Roboto" w:hAnsi="Roboto"/>
          <w:lang w:val="en-NL"/>
        </w:rPr>
        <w:t xml:space="preserve">Domain names containing the following brand names </w:t>
      </w:r>
      <w:r w:rsidRPr="00644063">
        <w:rPr>
          <w:rFonts w:ascii="Roboto" w:hAnsi="Roboto"/>
          <w:b/>
          <w:bCs/>
          <w:lang w:val="en-NL"/>
        </w:rPr>
        <w:t>must not</w:t>
      </w:r>
      <w:r w:rsidRPr="00644063">
        <w:rPr>
          <w:rFonts w:ascii="Roboto" w:hAnsi="Roboto"/>
          <w:lang w:val="en-NL"/>
        </w:rPr>
        <w:t xml:space="preserve"> be registered by SIL:</w:t>
      </w:r>
    </w:p>
    <w:p w14:paraId="370CC13C" w14:textId="77777777" w:rsidR="00D44659" w:rsidRPr="0048139C" w:rsidRDefault="00D44659" w:rsidP="00BD6266">
      <w:pPr>
        <w:spacing w:after="160" w:line="259" w:lineRule="auto"/>
        <w:jc w:val="both"/>
        <w:rPr>
          <w:rFonts w:ascii="Roboto" w:hAnsi="Roboto"/>
          <w:color w:val="000000" w:themeColor="text1"/>
          <w:lang w:val="en-NL"/>
        </w:rPr>
      </w:pPr>
      <w:r w:rsidRPr="0048139C">
        <w:rPr>
          <w:rFonts w:ascii="Roboto" w:hAnsi="Roboto"/>
          <w:color w:val="000000" w:themeColor="text1"/>
          <w:highlight w:val="yellow"/>
          <w:lang w:val="en-NL"/>
        </w:rPr>
        <w:t>Dr Pepper, Canada Dry, Lucozade, Ribena, “V”</w:t>
      </w:r>
    </w:p>
    <w:p w14:paraId="7F5DF48F" w14:textId="30B0541C" w:rsidR="00D44659" w:rsidRPr="00644063" w:rsidRDefault="00D44659" w:rsidP="00BD6266">
      <w:pPr>
        <w:spacing w:after="160" w:line="259" w:lineRule="auto"/>
        <w:jc w:val="both"/>
        <w:rPr>
          <w:rFonts w:ascii="Roboto" w:hAnsi="Roboto"/>
          <w:lang w:val="en-NL"/>
        </w:rPr>
      </w:pPr>
      <w:r w:rsidRPr="00644063">
        <w:rPr>
          <w:rFonts w:ascii="Roboto" w:hAnsi="Roboto"/>
          <w:lang w:val="en-NL"/>
        </w:rPr>
        <w:t xml:space="preserve">Please contact your </w:t>
      </w:r>
      <w:r w:rsidR="000A6828">
        <w:rPr>
          <w:rFonts w:ascii="Roboto" w:hAnsi="Roboto"/>
          <w:lang w:val="en-NL"/>
        </w:rPr>
        <w:t>local Legal Department or the SIL IP Team directly</w:t>
      </w:r>
      <w:r w:rsidRPr="00644063">
        <w:rPr>
          <w:rFonts w:ascii="Roboto" w:hAnsi="Roboto"/>
          <w:lang w:val="en-NL"/>
        </w:rPr>
        <w:t xml:space="preserve"> if a domain name is required for marketing purposes involving these brands, so that a process can be aligned with the respective trademark-owning company.</w:t>
      </w:r>
    </w:p>
    <w:p w14:paraId="527C0304" w14:textId="5A76EDFF" w:rsidR="00D44659" w:rsidRPr="00644063" w:rsidRDefault="005B3A85" w:rsidP="00D44659">
      <w:pPr>
        <w:spacing w:after="160" w:line="259" w:lineRule="auto"/>
        <w:rPr>
          <w:rFonts w:ascii="Roboto" w:hAnsi="Roboto"/>
          <w:lang w:val="en-NL"/>
        </w:rPr>
      </w:pPr>
      <w:r w:rsidRPr="0045163A">
        <w:rPr>
          <w:rFonts w:ascii="Roboto" w:hAnsi="Roboto" w:cs="Arial"/>
          <w:b/>
          <w:noProof/>
          <w:lang w:eastAsia="en-GB"/>
        </w:rPr>
        <mc:AlternateContent>
          <mc:Choice Requires="wps">
            <w:drawing>
              <wp:anchor distT="0" distB="0" distL="114300" distR="114300" simplePos="0" relativeHeight="251750400" behindDoc="0" locked="0" layoutInCell="1" allowOverlap="1" wp14:anchorId="1F95438E" wp14:editId="3C4D51FD">
                <wp:simplePos x="0" y="0"/>
                <wp:positionH relativeFrom="column">
                  <wp:posOffset>0</wp:posOffset>
                </wp:positionH>
                <wp:positionV relativeFrom="paragraph">
                  <wp:posOffset>10160</wp:posOffset>
                </wp:positionV>
                <wp:extent cx="5715000" cy="0"/>
                <wp:effectExtent l="9525" t="10160" r="9525" b="8890"/>
                <wp:wrapNone/>
                <wp:docPr id="187761690"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38ABC9"/>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E4C24E6" id="Straight Connector 35"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8pt" to="450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" strokecolor="#38abc9"/>
            </w:pict>
          </mc:Fallback>
        </mc:AlternateContent>
      </w:r>
    </w:p>
    <w:p w14:paraId="7A8C8E09" w14:textId="30FE1D12" w:rsidR="00D44659" w:rsidRPr="00644063" w:rsidRDefault="00DD5049" w:rsidP="00DD5049">
      <w:pPr>
        <w:spacing w:after="160" w:line="259" w:lineRule="auto"/>
        <w:jc w:val="center"/>
        <w:rPr>
          <w:rFonts w:ascii="Roboto" w:hAnsi="Roboto"/>
          <w:b/>
          <w:bCs/>
          <w:lang w:val="en-NL"/>
        </w:rPr>
      </w:pPr>
      <w:r>
        <w:rPr>
          <w:rFonts w:ascii="Roboto" w:hAnsi="Roboto"/>
          <w:b/>
          <w:bCs/>
          <w:lang w:val="en-NL"/>
        </w:rPr>
        <w:t xml:space="preserve">Domain Names including </w:t>
      </w:r>
      <w:r w:rsidR="00ED2C76">
        <w:rPr>
          <w:rFonts w:ascii="Roboto" w:hAnsi="Roboto"/>
          <w:b/>
          <w:bCs/>
          <w:lang w:val="en-NL"/>
        </w:rPr>
        <w:t xml:space="preserve">the Suntory brand. </w:t>
      </w:r>
    </w:p>
    <w:p w14:paraId="7D31EA73" w14:textId="77777777" w:rsidR="00D44659" w:rsidRPr="00644063" w:rsidRDefault="00D44659" w:rsidP="00BD6266">
      <w:pPr>
        <w:spacing w:after="160" w:line="259" w:lineRule="auto"/>
        <w:jc w:val="both"/>
        <w:rPr>
          <w:rFonts w:ascii="Roboto" w:hAnsi="Roboto"/>
          <w:lang w:val="en-NL"/>
        </w:rPr>
      </w:pPr>
      <w:r w:rsidRPr="00644063">
        <w:rPr>
          <w:rFonts w:ascii="Roboto" w:hAnsi="Roboto"/>
          <w:lang w:val="en-NL"/>
        </w:rPr>
        <w:t xml:space="preserve">Domain names containing the term </w:t>
      </w:r>
      <w:r w:rsidRPr="00644063">
        <w:rPr>
          <w:rFonts w:ascii="Roboto" w:hAnsi="Roboto"/>
          <w:b/>
          <w:bCs/>
          <w:highlight w:val="yellow"/>
          <w:lang w:val="en-NL"/>
        </w:rPr>
        <w:t>“SUNTORY”</w:t>
      </w:r>
      <w:r w:rsidRPr="00644063">
        <w:rPr>
          <w:rFonts w:ascii="Roboto" w:hAnsi="Roboto"/>
          <w:lang w:val="en-NL"/>
        </w:rPr>
        <w:t xml:space="preserve"> </w:t>
      </w:r>
      <w:r w:rsidRPr="00644063">
        <w:rPr>
          <w:rFonts w:ascii="Roboto" w:hAnsi="Roboto"/>
          <w:b/>
          <w:bCs/>
          <w:lang w:val="en-NL"/>
        </w:rPr>
        <w:t>must not</w:t>
      </w:r>
      <w:r w:rsidRPr="00644063">
        <w:rPr>
          <w:rFonts w:ascii="Roboto" w:hAnsi="Roboto"/>
          <w:lang w:val="en-NL"/>
        </w:rPr>
        <w:t xml:space="preserve"> be registered by SIL.</w:t>
      </w:r>
    </w:p>
    <w:p w14:paraId="7EFC2F4A" w14:textId="77777777" w:rsidR="00D44659" w:rsidRPr="00644063" w:rsidRDefault="00D44659" w:rsidP="00BD6266">
      <w:pPr>
        <w:spacing w:after="160" w:line="259" w:lineRule="auto"/>
        <w:jc w:val="both"/>
        <w:rPr>
          <w:rFonts w:ascii="Roboto" w:hAnsi="Roboto"/>
          <w:lang w:val="en-NL"/>
        </w:rPr>
      </w:pPr>
      <w:r w:rsidRPr="00644063">
        <w:rPr>
          <w:rFonts w:ascii="Roboto" w:hAnsi="Roboto"/>
          <w:lang w:val="en-NL"/>
        </w:rPr>
        <w:t xml:space="preserve">According to the </w:t>
      </w:r>
      <w:r w:rsidRPr="00644063">
        <w:rPr>
          <w:rFonts w:ascii="Roboto" w:hAnsi="Roboto"/>
          <w:b/>
          <w:bCs/>
          <w:lang w:val="en-NL"/>
        </w:rPr>
        <w:t>Suntory Domain Management and Operation Standards</w:t>
      </w:r>
      <w:r w:rsidRPr="00644063">
        <w:rPr>
          <w:rFonts w:ascii="Roboto" w:hAnsi="Roboto"/>
          <w:lang w:val="en-NL"/>
        </w:rPr>
        <w:t xml:space="preserve">, only </w:t>
      </w:r>
      <w:r w:rsidRPr="00644063">
        <w:rPr>
          <w:rFonts w:ascii="Roboto" w:hAnsi="Roboto"/>
          <w:b/>
          <w:bCs/>
          <w:lang w:val="en-NL"/>
        </w:rPr>
        <w:t>Suntory Holdings (SHD)</w:t>
      </w:r>
      <w:r w:rsidRPr="00644063">
        <w:rPr>
          <w:rFonts w:ascii="Roboto" w:hAnsi="Roboto"/>
          <w:lang w:val="en-NL"/>
        </w:rPr>
        <w:t xml:space="preserve"> can approve and manage domain names containing “suntory.”</w:t>
      </w:r>
    </w:p>
    <w:p w14:paraId="2BAF3148" w14:textId="6A8CBE0D" w:rsidR="00D44659" w:rsidRPr="00644063" w:rsidRDefault="00B17638" w:rsidP="00BD6266">
      <w:pPr>
        <w:spacing w:after="160" w:line="259" w:lineRule="auto"/>
        <w:jc w:val="both"/>
        <w:rPr>
          <w:rFonts w:ascii="Roboto" w:hAnsi="Roboto"/>
          <w:lang w:val="en-NL"/>
        </w:rPr>
      </w:pPr>
      <w:r>
        <w:rPr>
          <w:rFonts w:ascii="Roboto" w:hAnsi="Roboto"/>
          <w:lang w:val="en-NL"/>
        </w:rPr>
        <w:t>An SBFE company</w:t>
      </w:r>
      <w:r w:rsidR="00D44659" w:rsidRPr="00644063">
        <w:rPr>
          <w:rFonts w:ascii="Roboto" w:hAnsi="Roboto"/>
          <w:lang w:val="en-NL"/>
        </w:rPr>
        <w:t xml:space="preserve"> may use such domains only with prior SHD approval. Product brand sites must not include “suntory” in their domain names unless specific exceptions apply.</w:t>
      </w:r>
    </w:p>
    <w:p w14:paraId="23436B86" w14:textId="49B14F12" w:rsidR="00D44659" w:rsidRPr="0045163A" w:rsidRDefault="00D44659" w:rsidP="00BD6266">
      <w:pPr>
        <w:spacing w:after="160" w:line="259" w:lineRule="auto"/>
        <w:jc w:val="both"/>
        <w:rPr>
          <w:rFonts w:ascii="Roboto" w:hAnsi="Roboto"/>
          <w:lang w:val="en-NL"/>
        </w:rPr>
      </w:pPr>
      <w:r w:rsidRPr="00644063">
        <w:rPr>
          <w:rFonts w:ascii="Roboto" w:hAnsi="Roboto"/>
          <w:lang w:val="en-NL"/>
        </w:rPr>
        <w:t xml:space="preserve">Please contact your Legal Department </w:t>
      </w:r>
      <w:r w:rsidR="007E5240">
        <w:rPr>
          <w:rFonts w:ascii="Roboto" w:hAnsi="Roboto"/>
          <w:lang w:val="en-NL"/>
        </w:rPr>
        <w:t>or the SIL IP Team directly</w:t>
      </w:r>
      <w:r w:rsidR="007E5240" w:rsidRPr="00644063">
        <w:rPr>
          <w:rFonts w:ascii="Roboto" w:hAnsi="Roboto"/>
          <w:lang w:val="en-NL"/>
        </w:rPr>
        <w:t xml:space="preserve"> </w:t>
      </w:r>
      <w:r w:rsidRPr="00644063">
        <w:rPr>
          <w:rFonts w:ascii="Roboto" w:hAnsi="Roboto"/>
          <w:lang w:val="en-NL"/>
        </w:rPr>
        <w:t xml:space="preserve">to align the process with </w:t>
      </w:r>
      <w:r w:rsidR="00981106">
        <w:rPr>
          <w:rFonts w:ascii="Roboto" w:hAnsi="Roboto"/>
          <w:lang w:val="en-NL"/>
        </w:rPr>
        <w:t>SHD in Japan</w:t>
      </w:r>
      <w:r w:rsidRPr="00644063">
        <w:rPr>
          <w:rFonts w:ascii="Roboto" w:hAnsi="Roboto"/>
          <w:lang w:val="en-NL"/>
        </w:rPr>
        <w:t xml:space="preserve"> whenever a new domain name is required for marketing purposes</w:t>
      </w:r>
      <w:r w:rsidR="00820ABD">
        <w:rPr>
          <w:rFonts w:ascii="Roboto" w:hAnsi="Roboto"/>
          <w:lang w:val="en-NL"/>
        </w:rPr>
        <w:t xml:space="preserve"> that intends to contain “suntory”. </w:t>
      </w:r>
    </w:p>
    <w:p w14:paraId="53191555" w14:textId="77777777" w:rsidR="00294D1C" w:rsidRPr="0045163A" w:rsidRDefault="00294D1C" w:rsidP="0093436C">
      <w:pPr>
        <w:jc w:val="both"/>
        <w:rPr>
          <w:rFonts w:ascii="Roboto" w:hAnsi="Roboto" w:cs="Arial"/>
          <w:color w:val="000000"/>
          <w:lang w:eastAsia="en-GB"/>
        </w:rPr>
      </w:pPr>
    </w:p>
    <w:p w14:paraId="48E6AF12" w14:textId="77777777" w:rsidR="00377053" w:rsidRPr="0045163A" w:rsidRDefault="00377053" w:rsidP="00377053">
      <w:pPr>
        <w:keepNext/>
        <w:jc w:val="both"/>
        <w:rPr>
          <w:rFonts w:ascii="Roboto" w:hAnsi="Roboto" w:cs="Arial"/>
          <w:color w:val="000000"/>
          <w:lang w:eastAsia="en-GB"/>
        </w:rPr>
      </w:pPr>
      <w:r w:rsidRPr="0045163A">
        <w:rPr>
          <w:rFonts w:ascii="Roboto" w:hAnsi="Roboto" w:cs="Arial"/>
          <w:b/>
          <w:noProof/>
          <w:lang w:eastAsia="en-GB"/>
        </w:rPr>
        <mc:AlternateContent>
          <mc:Choice Requires="wps">
            <w:drawing>
              <wp:anchor distT="0" distB="0" distL="114300" distR="114300" simplePos="0" relativeHeight="251728896" behindDoc="0" locked="0" layoutInCell="1" allowOverlap="1" wp14:anchorId="709632A5" wp14:editId="4D21CD11">
                <wp:simplePos x="0" y="0"/>
                <wp:positionH relativeFrom="column">
                  <wp:posOffset>0</wp:posOffset>
                </wp:positionH>
                <wp:positionV relativeFrom="paragraph">
                  <wp:posOffset>121285</wp:posOffset>
                </wp:positionV>
                <wp:extent cx="5715000" cy="0"/>
                <wp:effectExtent l="28575" t="26035" r="28575" b="21590"/>
                <wp:wrapNone/>
                <wp:docPr id="10"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41275">
                          <a:solidFill>
                            <a:srgbClr val="38ABC9"/>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72555E38" id="Straight Connector 41"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9.55pt" to="450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" strokecolor="#38abc9" strokeweight="3.25pt"/>
            </w:pict>
          </mc:Fallback>
        </mc:AlternateContent>
      </w:r>
    </w:p>
    <w:p w14:paraId="0655BADE" w14:textId="211CFA39" w:rsidR="00377053" w:rsidRPr="0045163A" w:rsidRDefault="00377053" w:rsidP="00AA2E37">
      <w:pPr>
        <w:keepNext/>
        <w:jc w:val="both"/>
        <w:rPr>
          <w:rFonts w:ascii="Roboto" w:hAnsi="Roboto"/>
          <w:lang w:val="en-US"/>
        </w:rPr>
      </w:pPr>
      <w:r w:rsidRPr="0045163A">
        <w:rPr>
          <w:rFonts w:ascii="Roboto" w:hAnsi="Roboto" w:cs="Arial"/>
          <w:b/>
          <w:noProof/>
          <w:lang w:eastAsia="en-GB"/>
        </w:rPr>
        <mc:AlternateContent>
          <mc:Choice Requires="wps">
            <w:drawing>
              <wp:anchor distT="0" distB="0" distL="114300" distR="114300" simplePos="0" relativeHeight="251731968" behindDoc="0" locked="0" layoutInCell="1" allowOverlap="1" wp14:anchorId="5CBF835E" wp14:editId="3A1F9779">
                <wp:simplePos x="0" y="0"/>
                <wp:positionH relativeFrom="column">
                  <wp:posOffset>0</wp:posOffset>
                </wp:positionH>
                <wp:positionV relativeFrom="paragraph">
                  <wp:posOffset>121285</wp:posOffset>
                </wp:positionV>
                <wp:extent cx="5715000" cy="0"/>
                <wp:effectExtent l="28575" t="26035" r="28575" b="21590"/>
                <wp:wrapNone/>
                <wp:docPr id="12"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41275">
                          <a:solidFill>
                            <a:srgbClr val="38ABC9"/>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3EDC2CCC" id="Straight Connector 41"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9.55pt" to="450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" strokecolor="#38abc9" strokeweight="3.25pt"/>
            </w:pict>
          </mc:Fallback>
        </mc:AlternateContent>
      </w:r>
    </w:p>
    <w:p w14:paraId="4291EF50" w14:textId="77777777" w:rsidR="006710D7" w:rsidRPr="0045163A" w:rsidRDefault="006710D7" w:rsidP="008D6767">
      <w:pPr>
        <w:jc w:val="both"/>
        <w:rPr>
          <w:rFonts w:ascii="Roboto" w:hAnsi="Roboto"/>
          <w:lang w:val="en-US"/>
        </w:rPr>
      </w:pPr>
    </w:p>
    <w:p w14:paraId="6D696E03" w14:textId="77777777" w:rsidR="00377053" w:rsidRPr="0045163A" w:rsidRDefault="00377053" w:rsidP="008D6767">
      <w:pPr>
        <w:jc w:val="both"/>
        <w:rPr>
          <w:rFonts w:ascii="Roboto" w:hAnsi="Roboto"/>
          <w:lang w:val="en-US"/>
        </w:rPr>
      </w:pPr>
    </w:p>
    <w:p w14:paraId="6F50D832" w14:textId="54127EF4" w:rsidR="00A73B3E" w:rsidRPr="0045163A" w:rsidRDefault="005470A7" w:rsidP="008D6767">
      <w:pPr>
        <w:jc w:val="both"/>
        <w:rPr>
          <w:rFonts w:ascii="Roboto" w:hAnsi="Roboto"/>
          <w:i/>
          <w:iCs/>
        </w:rPr>
      </w:pPr>
      <w:r w:rsidRPr="0045163A">
        <w:rPr>
          <w:rFonts w:ascii="Roboto" w:hAnsi="Roboto"/>
          <w:i/>
          <w:iCs/>
        </w:rPr>
        <w:t xml:space="preserve">Policy Owner: </w:t>
      </w:r>
      <w:r w:rsidR="005C57D9" w:rsidRPr="0045163A">
        <w:rPr>
          <w:rFonts w:ascii="Roboto" w:hAnsi="Roboto"/>
          <w:i/>
          <w:iCs/>
        </w:rPr>
        <w:t>Javier Corrales</w:t>
      </w:r>
      <w:r w:rsidR="00D05524" w:rsidRPr="0045163A">
        <w:rPr>
          <w:rFonts w:ascii="Roboto" w:hAnsi="Roboto"/>
          <w:i/>
          <w:iCs/>
        </w:rPr>
        <w:t xml:space="preserve"> – Senior Intellectual Property Counsel. </w:t>
      </w:r>
    </w:p>
    <w:p w14:paraId="0FEE8AE8" w14:textId="77777777" w:rsidR="005470A7" w:rsidRDefault="005470A7" w:rsidP="008D6767">
      <w:pPr>
        <w:jc w:val="both"/>
        <w:rPr>
          <w:rFonts w:ascii="Roboto" w:hAnsi="Roboto"/>
        </w:rPr>
      </w:pPr>
    </w:p>
    <w:p w14:paraId="77383E98" w14:textId="4476EA68" w:rsidR="0048139C" w:rsidRDefault="0048139C" w:rsidP="008D6767">
      <w:pPr>
        <w:jc w:val="both"/>
        <w:rPr>
          <w:rFonts w:ascii="Roboto" w:hAnsi="Roboto"/>
        </w:rPr>
      </w:pPr>
      <w:r w:rsidRPr="00541AB2">
        <w:rPr>
          <w:rFonts w:ascii="Arial" w:hAnsi="Arial" w:cs="Arial"/>
          <w:noProof/>
        </w:rPr>
        <w:drawing>
          <wp:inline distT="0" distB="0" distL="0" distR="0" wp14:anchorId="210B8195" wp14:editId="517704C0">
            <wp:extent cx="1088770" cy="285750"/>
            <wp:effectExtent l="0" t="0" r="0" b="0"/>
            <wp:docPr id="8" name="Picture 7" descr="Blue text on a white background&#10;&#10;AI-generated content may be incorrect.">
              <a:extLst xmlns:a="http://schemas.openxmlformats.org/drawingml/2006/main">
                <a:ext uri="{FF2B5EF4-FFF2-40B4-BE49-F238E27FC236}">
                  <a16:creationId xmlns:a16="http://schemas.microsoft.com/office/drawing/2014/main" id="{76515EBA-7F50-E506-F7BC-2149678FEE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Blue text on a white background&#10;&#10;AI-generated content may be incorrect.">
                      <a:extLst>
                        <a:ext uri="{FF2B5EF4-FFF2-40B4-BE49-F238E27FC236}">
                          <a16:creationId xmlns:a16="http://schemas.microsoft.com/office/drawing/2014/main" id="{76515EBA-7F50-E506-F7BC-2149678FEE94}"/>
                        </a:ext>
                      </a:extLst>
                    </pic:cNvPr>
                    <pic:cNvPicPr>
                      <a:picLocks noChangeAspect="1"/>
                    </pic:cNvPicPr>
                  </pic:nvPicPr>
                  <pic:blipFill>
                    <a:blip r:embed="rId11"/>
                    <a:stretch>
                      <a:fillRect/>
                    </a:stretch>
                  </pic:blipFill>
                  <pic:spPr>
                    <a:xfrm>
                      <a:off x="0" y="0"/>
                      <a:ext cx="1104042" cy="289758"/>
                    </a:xfrm>
                    <a:prstGeom prst="rect">
                      <a:avLst/>
                    </a:prstGeom>
                  </pic:spPr>
                </pic:pic>
              </a:graphicData>
            </a:graphic>
          </wp:inline>
        </w:drawing>
      </w:r>
    </w:p>
    <w:p w14:paraId="07E72375" w14:textId="5AA7E750" w:rsidR="0048139C" w:rsidRPr="00BD6266" w:rsidRDefault="00D05524" w:rsidP="001A7188">
      <w:pPr>
        <w:rPr>
          <w:rFonts w:ascii="Roboto" w:hAnsi="Roboto"/>
        </w:rPr>
      </w:pPr>
      <w:r w:rsidRPr="00BD6266">
        <w:rPr>
          <w:rFonts w:ascii="Roboto" w:hAnsi="Roboto"/>
        </w:rPr>
        <w:t>November 2025</w:t>
      </w:r>
    </w:p>
    <w:sectPr w:rsidR="0048139C" w:rsidRPr="00BD6266" w:rsidSect="00294D1C">
      <w:headerReference w:type="default" r:id="rId12"/>
      <w:footerReference w:type="default" r:id="rId13"/>
      <w:headerReference w:type="first" r:id="rId14"/>
      <w:footerReference w:type="first" r:id="rId15"/>
      <w:pgSz w:w="11900" w:h="16840"/>
      <w:pgMar w:top="1440" w:right="1440" w:bottom="1440" w:left="1440" w:header="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6BC44" w14:textId="77777777" w:rsidR="002D1829" w:rsidRDefault="002D1829" w:rsidP="00A43BE9">
      <w:r>
        <w:separator/>
      </w:r>
    </w:p>
  </w:endnote>
  <w:endnote w:type="continuationSeparator" w:id="0">
    <w:p w14:paraId="11EE6CF7" w14:textId="77777777" w:rsidR="002D1829" w:rsidRDefault="002D1829" w:rsidP="00A43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Roboto Thin">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975015"/>
      <w:docPartObj>
        <w:docPartGallery w:val="Page Numbers (Bottom of Page)"/>
        <w:docPartUnique/>
      </w:docPartObj>
    </w:sdtPr>
    <w:sdtEndPr>
      <w:rPr>
        <w:noProof/>
      </w:rPr>
    </w:sdtEndPr>
    <w:sdtContent>
      <w:p w14:paraId="3E8D3F96" w14:textId="1C297A09" w:rsidR="0093436C" w:rsidRDefault="009343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B668EF" w14:textId="7CF0D7A1" w:rsidR="00182748" w:rsidRPr="00D5261D" w:rsidRDefault="00182748" w:rsidP="00D5261D">
    <w:pPr>
      <w:pStyle w:val="Heading6"/>
      <w:jc w:val="center"/>
      <w:rPr>
        <w:color w:val="A7A9AC"/>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FD0CD" w14:textId="58BE1B77" w:rsidR="00C81AB1" w:rsidRPr="00D5261D" w:rsidRDefault="003C7668" w:rsidP="006644C7">
    <w:pPr>
      <w:rPr>
        <w:color w:val="A7A9AC"/>
        <w:sz w:val="14"/>
        <w:szCs w:val="14"/>
      </w:rPr>
    </w:pPr>
    <w:r w:rsidRPr="00D5261D">
      <w:rPr>
        <w:rFonts w:ascii="Roboto" w:hAnsi="Roboto"/>
        <w:b/>
        <w:bCs/>
        <w:noProof/>
        <w:color w:val="A7A9AC"/>
        <w:sz w:val="14"/>
        <w:szCs w:val="14"/>
      </w:rPr>
      <mc:AlternateContent>
        <mc:Choice Requires="wps">
          <w:drawing>
            <wp:anchor distT="0" distB="0" distL="114300" distR="114300" simplePos="0" relativeHeight="251662336" behindDoc="0" locked="0" layoutInCell="1" allowOverlap="1" wp14:anchorId="397613AC" wp14:editId="66B64A3E">
              <wp:simplePos x="0" y="0"/>
              <wp:positionH relativeFrom="column">
                <wp:posOffset>168772</wp:posOffset>
              </wp:positionH>
              <wp:positionV relativeFrom="paragraph">
                <wp:posOffset>-69131</wp:posOffset>
              </wp:positionV>
              <wp:extent cx="5405175" cy="0"/>
              <wp:effectExtent l="0" t="0" r="17780" b="12700"/>
              <wp:wrapNone/>
              <wp:docPr id="1" name="Straight Connector 1"/>
              <wp:cNvGraphicFramePr/>
              <a:graphic xmlns:a="http://schemas.openxmlformats.org/drawingml/2006/main">
                <a:graphicData uri="http://schemas.microsoft.com/office/word/2010/wordprocessingShape">
                  <wps:wsp>
                    <wps:cNvCnPr/>
                    <wps:spPr>
                      <a:xfrm>
                        <a:off x="0" y="0"/>
                        <a:ext cx="5405175" cy="0"/>
                      </a:xfrm>
                      <a:prstGeom prst="line">
                        <a:avLst/>
                      </a:prstGeom>
                      <a:ln>
                        <a:solidFill>
                          <a:srgbClr val="5DC2DC"/>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96D02B"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3pt,-5.45pt" to="438.9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" strokecolor="#5dc2dc" strokeweight=".5pt">
              <v:stroke joinstyle="miter"/>
            </v:line>
          </w:pict>
        </mc:Fallback>
      </mc:AlternateContent>
    </w:r>
    <w:r w:rsidR="0037698A">
      <w:rPr>
        <w:color w:val="A7A9AC"/>
        <w:sz w:val="14"/>
        <w:szCs w:val="14"/>
      </w:rPr>
      <w:t>S</w:t>
    </w:r>
    <w:r w:rsidR="00DB0B49">
      <w:rPr>
        <w:color w:val="A7A9AC"/>
        <w:sz w:val="14"/>
        <w:szCs w:val="14"/>
      </w:rPr>
      <w:t>IL</w:t>
    </w:r>
    <w:r w:rsidR="006644C7">
      <w:rPr>
        <w:color w:val="A7A9AC"/>
        <w:sz w:val="14"/>
        <w:szCs w:val="14"/>
      </w:rPr>
      <w:t xml:space="preserve"> – </w:t>
    </w:r>
    <w:r w:rsidR="002E2E73">
      <w:rPr>
        <w:color w:val="A7A9AC"/>
        <w:sz w:val="14"/>
        <w:szCs w:val="14"/>
      </w:rPr>
      <w:t>Domain Name Strategic Policy</w:t>
    </w:r>
    <w:r w:rsidR="006644C7">
      <w:rPr>
        <w:color w:val="A7A9AC"/>
        <w:sz w:val="14"/>
        <w:szCs w:val="14"/>
      </w:rPr>
      <w:t xml:space="preserve">– </w:t>
    </w:r>
    <w:r w:rsidR="0037698A">
      <w:rPr>
        <w:color w:val="A7A9AC"/>
        <w:sz w:val="14"/>
        <w:szCs w:val="14"/>
      </w:rPr>
      <w:t xml:space="preserve">Published </w:t>
    </w:r>
    <w:r w:rsidR="002E2E73">
      <w:rPr>
        <w:color w:val="A7A9AC"/>
        <w:sz w:val="14"/>
        <w:szCs w:val="14"/>
      </w:rPr>
      <w:t>November</w:t>
    </w:r>
    <w:r w:rsidR="006644C7">
      <w:rPr>
        <w:color w:val="A7A9AC"/>
        <w:sz w:val="14"/>
        <w:szCs w:val="14"/>
      </w:rPr>
      <w:t xml:space="preserve"> 202</w:t>
    </w:r>
    <w:r w:rsidR="002E2E73">
      <w:rPr>
        <w:color w:val="A7A9AC"/>
        <w:sz w:val="14"/>
        <w:szCs w:val="14"/>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F9A26" w14:textId="77777777" w:rsidR="002D1829" w:rsidRDefault="002D1829" w:rsidP="00A43BE9">
      <w:r>
        <w:separator/>
      </w:r>
    </w:p>
  </w:footnote>
  <w:footnote w:type="continuationSeparator" w:id="0">
    <w:p w14:paraId="03A21BFD" w14:textId="77777777" w:rsidR="002D1829" w:rsidRDefault="002D1829" w:rsidP="00A43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1" w:type="dxa"/>
      <w:tblLayout w:type="fixed"/>
      <w:tblLook w:val="06A0" w:firstRow="1" w:lastRow="0" w:firstColumn="1" w:lastColumn="0" w:noHBand="1" w:noVBand="1"/>
    </w:tblPr>
    <w:tblGrid>
      <w:gridCol w:w="3007"/>
      <w:gridCol w:w="3007"/>
      <w:gridCol w:w="3007"/>
    </w:tblGrid>
    <w:tr w:rsidR="01CCFEA7" w14:paraId="09AAE8E1" w14:textId="77777777" w:rsidTr="001A7188">
      <w:tc>
        <w:tcPr>
          <w:tcW w:w="3007" w:type="dxa"/>
        </w:tcPr>
        <w:p w14:paraId="4D8A01A2" w14:textId="135B8633" w:rsidR="01CCFEA7" w:rsidRDefault="01CCFEA7" w:rsidP="01CCFEA7">
          <w:pPr>
            <w:pStyle w:val="Header"/>
            <w:ind w:left="-115"/>
          </w:pPr>
        </w:p>
      </w:tc>
      <w:tc>
        <w:tcPr>
          <w:tcW w:w="3007" w:type="dxa"/>
        </w:tcPr>
        <w:p w14:paraId="71EE3887" w14:textId="62907064" w:rsidR="01CCFEA7" w:rsidRDefault="01CCFEA7" w:rsidP="01CCFEA7">
          <w:pPr>
            <w:pStyle w:val="Header"/>
            <w:jc w:val="center"/>
          </w:pPr>
        </w:p>
      </w:tc>
      <w:tc>
        <w:tcPr>
          <w:tcW w:w="3007" w:type="dxa"/>
        </w:tcPr>
        <w:p w14:paraId="7418F45F" w14:textId="5C947B4B" w:rsidR="01CCFEA7" w:rsidRDefault="001A7188" w:rsidP="01CCFEA7">
          <w:pPr>
            <w:pStyle w:val="Header"/>
            <w:ind w:right="-115"/>
            <w:jc w:val="right"/>
          </w:pPr>
          <w:r>
            <w:rPr>
              <w:noProof/>
            </w:rPr>
            <w:drawing>
              <wp:anchor distT="0" distB="0" distL="114300" distR="114300" simplePos="0" relativeHeight="251669504" behindDoc="0" locked="0" layoutInCell="1" allowOverlap="1" wp14:anchorId="7247D845" wp14:editId="3714FB2F">
                <wp:simplePos x="0" y="0"/>
                <wp:positionH relativeFrom="column">
                  <wp:posOffset>-483870</wp:posOffset>
                </wp:positionH>
                <wp:positionV relativeFrom="paragraph">
                  <wp:posOffset>26035</wp:posOffset>
                </wp:positionV>
                <wp:extent cx="3233994" cy="1228099"/>
                <wp:effectExtent l="0" t="0" r="5080" b="3810"/>
                <wp:wrapNone/>
                <wp:docPr id="7" name="Picture 7" descr="A picture containing knife,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ring_letterboard_header.png"/>
                        <pic:cNvPicPr/>
                      </pic:nvPicPr>
                      <pic:blipFill>
                        <a:blip r:embed="rId1">
                          <a:extLst>
                            <a:ext uri="{28A0092B-C50C-407E-A947-70E740481C1C}">
                              <a14:useLocalDpi xmlns:a14="http://schemas.microsoft.com/office/drawing/2010/main" val="0"/>
                            </a:ext>
                          </a:extLst>
                        </a:blip>
                        <a:stretch>
                          <a:fillRect/>
                        </a:stretch>
                      </pic:blipFill>
                      <pic:spPr>
                        <a:xfrm>
                          <a:off x="0" y="0"/>
                          <a:ext cx="3233994" cy="1228099"/>
                        </a:xfrm>
                        <a:prstGeom prst="rect">
                          <a:avLst/>
                        </a:prstGeom>
                      </pic:spPr>
                    </pic:pic>
                  </a:graphicData>
                </a:graphic>
                <wp14:sizeRelH relativeFrom="margin">
                  <wp14:pctWidth>0</wp14:pctWidth>
                </wp14:sizeRelH>
                <wp14:sizeRelV relativeFrom="margin">
                  <wp14:pctHeight>0</wp14:pctHeight>
                </wp14:sizeRelV>
              </wp:anchor>
            </w:drawing>
          </w:r>
        </w:p>
      </w:tc>
    </w:tr>
  </w:tbl>
  <w:p w14:paraId="323FE967" w14:textId="77777777" w:rsidR="00294D1C" w:rsidRDefault="00294D1C" w:rsidP="001A7188">
    <w:pPr>
      <w:pStyle w:val="Title"/>
      <w:rPr>
        <w:rFonts w:ascii="Roboto" w:hAnsi="Roboto"/>
        <w:b/>
        <w:bCs/>
        <w:sz w:val="36"/>
        <w:szCs w:val="36"/>
      </w:rPr>
    </w:pPr>
  </w:p>
  <w:p w14:paraId="43A051E8" w14:textId="22A9865E" w:rsidR="01CCFEA7" w:rsidRDefault="01CCFEA7" w:rsidP="01CCFE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4492B" w14:textId="73D8A136" w:rsidR="00A313F2" w:rsidRDefault="007E2F00" w:rsidP="00D5261D">
    <w:pPr>
      <w:pStyle w:val="Header"/>
      <w:jc w:val="right"/>
    </w:pPr>
    <w:r>
      <w:rPr>
        <w:noProof/>
      </w:rPr>
      <w:drawing>
        <wp:anchor distT="0" distB="0" distL="114300" distR="114300" simplePos="0" relativeHeight="251670528" behindDoc="1" locked="0" layoutInCell="1" allowOverlap="1" wp14:anchorId="58AD7858" wp14:editId="12CBA38A">
          <wp:simplePos x="0" y="0"/>
          <wp:positionH relativeFrom="margin">
            <wp:posOffset>-323850</wp:posOffset>
          </wp:positionH>
          <wp:positionV relativeFrom="paragraph">
            <wp:posOffset>379730</wp:posOffset>
          </wp:positionV>
          <wp:extent cx="1117600" cy="236220"/>
          <wp:effectExtent l="0" t="0" r="6350" b="0"/>
          <wp:wrapTight wrapText="bothSides">
            <wp:wrapPolygon edited="0">
              <wp:start x="1105" y="0"/>
              <wp:lineTo x="0" y="13935"/>
              <wp:lineTo x="0" y="19161"/>
              <wp:lineTo x="21355" y="19161"/>
              <wp:lineTo x="21355" y="13935"/>
              <wp:lineTo x="20250" y="0"/>
              <wp:lineTo x="1105" y="0"/>
            </wp:wrapPolygon>
          </wp:wrapTight>
          <wp:docPr id="6" name="Picture 6"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117600" cy="236220"/>
                  </a:xfrm>
                  <a:prstGeom prst="rect">
                    <a:avLst/>
                  </a:prstGeom>
                </pic:spPr>
              </pic:pic>
            </a:graphicData>
          </a:graphic>
          <wp14:sizeRelH relativeFrom="margin">
            <wp14:pctWidth>0</wp14:pctWidth>
          </wp14:sizeRelH>
          <wp14:sizeRelV relativeFrom="margin">
            <wp14:pctHeight>0</wp14:pctHeight>
          </wp14:sizeRelV>
        </wp:anchor>
      </w:drawing>
    </w:r>
    <w:r w:rsidR="00F7508F">
      <w:rPr>
        <w:noProof/>
      </w:rPr>
      <w:drawing>
        <wp:anchor distT="0" distB="0" distL="114300" distR="114300" simplePos="0" relativeHeight="251667456" behindDoc="0" locked="0" layoutInCell="1" allowOverlap="1" wp14:anchorId="39E11340" wp14:editId="35047C34">
          <wp:simplePos x="0" y="0"/>
          <wp:positionH relativeFrom="column">
            <wp:posOffset>3725712</wp:posOffset>
          </wp:positionH>
          <wp:positionV relativeFrom="paragraph">
            <wp:posOffset>-33372</wp:posOffset>
          </wp:positionV>
          <wp:extent cx="3233994" cy="1228099"/>
          <wp:effectExtent l="0" t="0" r="5080" b="3810"/>
          <wp:wrapNone/>
          <wp:docPr id="9" name="Picture 9" descr="A picture containing knife,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ring_letterboard_header.png"/>
                  <pic:cNvPicPr/>
                </pic:nvPicPr>
                <pic:blipFill>
                  <a:blip r:embed="rId2">
                    <a:extLst>
                      <a:ext uri="{28A0092B-C50C-407E-A947-70E740481C1C}">
                        <a14:useLocalDpi xmlns:a14="http://schemas.microsoft.com/office/drawing/2010/main" val="0"/>
                      </a:ext>
                    </a:extLst>
                  </a:blip>
                  <a:stretch>
                    <a:fillRect/>
                  </a:stretch>
                </pic:blipFill>
                <pic:spPr>
                  <a:xfrm>
                    <a:off x="0" y="0"/>
                    <a:ext cx="3233994" cy="122809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681C"/>
    <w:multiLevelType w:val="multilevel"/>
    <w:tmpl w:val="75408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92F2E"/>
    <w:multiLevelType w:val="hybridMultilevel"/>
    <w:tmpl w:val="828E1AA8"/>
    <w:lvl w:ilvl="0" w:tplc="0809000F">
      <w:start w:val="1"/>
      <w:numFmt w:val="decimal"/>
      <w:lvlText w:val="%1."/>
      <w:lvlJc w:val="left"/>
      <w:pPr>
        <w:ind w:left="4754" w:hanging="360"/>
      </w:pPr>
      <w:rPr>
        <w:rFonts w:hint="default"/>
      </w:rPr>
    </w:lvl>
    <w:lvl w:ilvl="1" w:tplc="08090019" w:tentative="1">
      <w:start w:val="1"/>
      <w:numFmt w:val="lowerLetter"/>
      <w:lvlText w:val="%2."/>
      <w:lvlJc w:val="left"/>
      <w:pPr>
        <w:ind w:left="5474" w:hanging="360"/>
      </w:pPr>
    </w:lvl>
    <w:lvl w:ilvl="2" w:tplc="0809001B" w:tentative="1">
      <w:start w:val="1"/>
      <w:numFmt w:val="lowerRoman"/>
      <w:lvlText w:val="%3."/>
      <w:lvlJc w:val="right"/>
      <w:pPr>
        <w:ind w:left="6194" w:hanging="180"/>
      </w:pPr>
    </w:lvl>
    <w:lvl w:ilvl="3" w:tplc="0809000F" w:tentative="1">
      <w:start w:val="1"/>
      <w:numFmt w:val="decimal"/>
      <w:lvlText w:val="%4."/>
      <w:lvlJc w:val="left"/>
      <w:pPr>
        <w:ind w:left="6914" w:hanging="360"/>
      </w:pPr>
    </w:lvl>
    <w:lvl w:ilvl="4" w:tplc="08090019" w:tentative="1">
      <w:start w:val="1"/>
      <w:numFmt w:val="lowerLetter"/>
      <w:lvlText w:val="%5."/>
      <w:lvlJc w:val="left"/>
      <w:pPr>
        <w:ind w:left="7634" w:hanging="360"/>
      </w:pPr>
    </w:lvl>
    <w:lvl w:ilvl="5" w:tplc="0809001B" w:tentative="1">
      <w:start w:val="1"/>
      <w:numFmt w:val="lowerRoman"/>
      <w:lvlText w:val="%6."/>
      <w:lvlJc w:val="right"/>
      <w:pPr>
        <w:ind w:left="8354" w:hanging="180"/>
      </w:pPr>
    </w:lvl>
    <w:lvl w:ilvl="6" w:tplc="0809000F" w:tentative="1">
      <w:start w:val="1"/>
      <w:numFmt w:val="decimal"/>
      <w:lvlText w:val="%7."/>
      <w:lvlJc w:val="left"/>
      <w:pPr>
        <w:ind w:left="9074" w:hanging="360"/>
      </w:pPr>
    </w:lvl>
    <w:lvl w:ilvl="7" w:tplc="08090019" w:tentative="1">
      <w:start w:val="1"/>
      <w:numFmt w:val="lowerLetter"/>
      <w:lvlText w:val="%8."/>
      <w:lvlJc w:val="left"/>
      <w:pPr>
        <w:ind w:left="9794" w:hanging="360"/>
      </w:pPr>
    </w:lvl>
    <w:lvl w:ilvl="8" w:tplc="0809001B" w:tentative="1">
      <w:start w:val="1"/>
      <w:numFmt w:val="lowerRoman"/>
      <w:lvlText w:val="%9."/>
      <w:lvlJc w:val="right"/>
      <w:pPr>
        <w:ind w:left="10514" w:hanging="180"/>
      </w:pPr>
    </w:lvl>
  </w:abstractNum>
  <w:abstractNum w:abstractNumId="2" w15:restartNumberingAfterBreak="0">
    <w:nsid w:val="0AE81B75"/>
    <w:multiLevelType w:val="hybridMultilevel"/>
    <w:tmpl w:val="F85C6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787D1C"/>
    <w:multiLevelType w:val="hybridMultilevel"/>
    <w:tmpl w:val="1602C6A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 w15:restartNumberingAfterBreak="0">
    <w:nsid w:val="126C7651"/>
    <w:multiLevelType w:val="hybridMultilevel"/>
    <w:tmpl w:val="9DDA519E"/>
    <w:lvl w:ilvl="0" w:tplc="0D389AA4">
      <w:start w:val="1"/>
      <w:numFmt w:val="lowerLetter"/>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5" w15:restartNumberingAfterBreak="0">
    <w:nsid w:val="170A1CFD"/>
    <w:multiLevelType w:val="multilevel"/>
    <w:tmpl w:val="7F546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0255D"/>
    <w:multiLevelType w:val="hybridMultilevel"/>
    <w:tmpl w:val="A8B83AB4"/>
    <w:lvl w:ilvl="0" w:tplc="1B1ED85A">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EDD2FB7"/>
    <w:multiLevelType w:val="hybridMultilevel"/>
    <w:tmpl w:val="C05AB49E"/>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8" w15:restartNumberingAfterBreak="0">
    <w:nsid w:val="1F2E6631"/>
    <w:multiLevelType w:val="hybridMultilevel"/>
    <w:tmpl w:val="416C2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5B5AE3"/>
    <w:multiLevelType w:val="hybridMultilevel"/>
    <w:tmpl w:val="FD9AA3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C8A6F1E"/>
    <w:multiLevelType w:val="hybridMultilevel"/>
    <w:tmpl w:val="3DB6EC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E5E1910"/>
    <w:multiLevelType w:val="multilevel"/>
    <w:tmpl w:val="71D6948C"/>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E802357"/>
    <w:multiLevelType w:val="multilevel"/>
    <w:tmpl w:val="FCECA462"/>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color w:val="000000"/>
        <w:sz w:val="20"/>
        <w:szCs w:val="2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302D6084"/>
    <w:multiLevelType w:val="hybridMultilevel"/>
    <w:tmpl w:val="D6DC5D76"/>
    <w:lvl w:ilvl="0" w:tplc="1A267118">
      <w:start w:val="1"/>
      <w:numFmt w:val="bullet"/>
      <w:lvlText w:val=""/>
      <w:lvlJc w:val="left"/>
      <w:pPr>
        <w:tabs>
          <w:tab w:val="num" w:pos="454"/>
        </w:tabs>
        <w:ind w:left="454" w:hanging="45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1182D68"/>
    <w:multiLevelType w:val="hybridMultilevel"/>
    <w:tmpl w:val="A0DA3E84"/>
    <w:lvl w:ilvl="0" w:tplc="FBBC2144">
      <w:start w:val="1"/>
      <w:numFmt w:val="decimal"/>
      <w:lvlText w:val="%1."/>
      <w:lvlJc w:val="left"/>
      <w:pPr>
        <w:ind w:left="144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8A96C95"/>
    <w:multiLevelType w:val="multilevel"/>
    <w:tmpl w:val="9E5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E6B6F"/>
    <w:multiLevelType w:val="hybridMultilevel"/>
    <w:tmpl w:val="65E44CB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540B9B"/>
    <w:multiLevelType w:val="hybridMultilevel"/>
    <w:tmpl w:val="CD84E5F0"/>
    <w:lvl w:ilvl="0" w:tplc="FFFFFFFF">
      <w:numFmt w:val="bullet"/>
      <w:lvlText w:val="•"/>
      <w:lvlJc w:val="left"/>
      <w:pPr>
        <w:ind w:left="1080" w:hanging="720"/>
      </w:pPr>
      <w:rPr>
        <w:rFonts w:ascii="Calibri" w:eastAsia="Calibri" w:hAnsi="Calibri" w:cs="Calibri" w:hint="default"/>
      </w:rPr>
    </w:lvl>
    <w:lvl w:ilvl="1" w:tplc="08090003">
      <w:start w:val="1"/>
      <w:numFmt w:val="bullet"/>
      <w:lvlText w:val="o"/>
      <w:lvlJc w:val="left"/>
      <w:pPr>
        <w:ind w:left="1800" w:hanging="72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4C3F5048"/>
    <w:multiLevelType w:val="hybridMultilevel"/>
    <w:tmpl w:val="9BF232D4"/>
    <w:lvl w:ilvl="0" w:tplc="5672B7A6">
      <w:start w:val="1"/>
      <w:numFmt w:val="decimal"/>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C7D09BA"/>
    <w:multiLevelType w:val="hybridMultilevel"/>
    <w:tmpl w:val="B2F854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E177E3D"/>
    <w:multiLevelType w:val="hybridMultilevel"/>
    <w:tmpl w:val="8528F0FA"/>
    <w:lvl w:ilvl="0" w:tplc="0809000F">
      <w:start w:val="1"/>
      <w:numFmt w:val="decimal"/>
      <w:lvlText w:val="%1."/>
      <w:lvlJc w:val="left"/>
      <w:pPr>
        <w:ind w:left="1080" w:hanging="360"/>
      </w:p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1240642"/>
    <w:multiLevelType w:val="hybridMultilevel"/>
    <w:tmpl w:val="A0DA3E84"/>
    <w:lvl w:ilvl="0" w:tplc="FFFFFFFF">
      <w:start w:val="1"/>
      <w:numFmt w:val="decimal"/>
      <w:lvlText w:val="%1."/>
      <w:lvlJc w:val="left"/>
      <w:pPr>
        <w:ind w:left="144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514337F1"/>
    <w:multiLevelType w:val="hybridMultilevel"/>
    <w:tmpl w:val="D098005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DA6FEF"/>
    <w:multiLevelType w:val="hybridMultilevel"/>
    <w:tmpl w:val="CC789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805C6E"/>
    <w:multiLevelType w:val="hybridMultilevel"/>
    <w:tmpl w:val="73FC061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5" w15:restartNumberingAfterBreak="0">
    <w:nsid w:val="575234B1"/>
    <w:multiLevelType w:val="hybridMultilevel"/>
    <w:tmpl w:val="6C626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805E7E"/>
    <w:multiLevelType w:val="hybridMultilevel"/>
    <w:tmpl w:val="F42494A2"/>
    <w:lvl w:ilvl="0" w:tplc="1A267118">
      <w:start w:val="1"/>
      <w:numFmt w:val="bullet"/>
      <w:lvlText w:val=""/>
      <w:lvlJc w:val="left"/>
      <w:pPr>
        <w:tabs>
          <w:tab w:val="num" w:pos="454"/>
        </w:tabs>
        <w:ind w:left="454" w:hanging="45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702E96"/>
    <w:multiLevelType w:val="hybridMultilevel"/>
    <w:tmpl w:val="B63213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9802C3"/>
    <w:multiLevelType w:val="hybridMultilevel"/>
    <w:tmpl w:val="C3A4ECAC"/>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9" w15:restartNumberingAfterBreak="0">
    <w:nsid w:val="64A676D4"/>
    <w:multiLevelType w:val="hybridMultilevel"/>
    <w:tmpl w:val="DCB6E57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D1334A9"/>
    <w:multiLevelType w:val="hybridMultilevel"/>
    <w:tmpl w:val="0DB8A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E0A547F"/>
    <w:multiLevelType w:val="hybridMultilevel"/>
    <w:tmpl w:val="3814E3F0"/>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2" w15:restartNumberingAfterBreak="0">
    <w:nsid w:val="6E34115D"/>
    <w:multiLevelType w:val="hybridMultilevel"/>
    <w:tmpl w:val="2FF2AED6"/>
    <w:lvl w:ilvl="0" w:tplc="987C450A">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3" w15:restartNumberingAfterBreak="0">
    <w:nsid w:val="6F0F6FE6"/>
    <w:multiLevelType w:val="hybridMultilevel"/>
    <w:tmpl w:val="22963516"/>
    <w:lvl w:ilvl="0" w:tplc="1A267118">
      <w:start w:val="1"/>
      <w:numFmt w:val="bullet"/>
      <w:lvlText w:val=""/>
      <w:lvlJc w:val="left"/>
      <w:pPr>
        <w:tabs>
          <w:tab w:val="num" w:pos="454"/>
        </w:tabs>
        <w:ind w:left="454" w:hanging="45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3F7B61"/>
    <w:multiLevelType w:val="hybridMultilevel"/>
    <w:tmpl w:val="463E2BE2"/>
    <w:lvl w:ilvl="0" w:tplc="08090001">
      <w:start w:val="1"/>
      <w:numFmt w:val="bullet"/>
      <w:lvlText w:val=""/>
      <w:lvlJc w:val="left"/>
      <w:pPr>
        <w:ind w:left="1368" w:hanging="360"/>
      </w:pPr>
      <w:rPr>
        <w:rFonts w:ascii="Symbol" w:hAnsi="Symbol" w:hint="default"/>
      </w:rPr>
    </w:lvl>
    <w:lvl w:ilvl="1" w:tplc="08090003" w:tentative="1">
      <w:start w:val="1"/>
      <w:numFmt w:val="bullet"/>
      <w:lvlText w:val="o"/>
      <w:lvlJc w:val="left"/>
      <w:pPr>
        <w:ind w:left="2088" w:hanging="360"/>
      </w:pPr>
      <w:rPr>
        <w:rFonts w:ascii="Courier New" w:hAnsi="Courier New" w:cs="Courier New" w:hint="default"/>
      </w:rPr>
    </w:lvl>
    <w:lvl w:ilvl="2" w:tplc="08090005" w:tentative="1">
      <w:start w:val="1"/>
      <w:numFmt w:val="bullet"/>
      <w:lvlText w:val=""/>
      <w:lvlJc w:val="left"/>
      <w:pPr>
        <w:ind w:left="2808" w:hanging="360"/>
      </w:pPr>
      <w:rPr>
        <w:rFonts w:ascii="Wingdings" w:hAnsi="Wingdings" w:hint="default"/>
      </w:rPr>
    </w:lvl>
    <w:lvl w:ilvl="3" w:tplc="08090001" w:tentative="1">
      <w:start w:val="1"/>
      <w:numFmt w:val="bullet"/>
      <w:lvlText w:val=""/>
      <w:lvlJc w:val="left"/>
      <w:pPr>
        <w:ind w:left="3528" w:hanging="360"/>
      </w:pPr>
      <w:rPr>
        <w:rFonts w:ascii="Symbol" w:hAnsi="Symbol" w:hint="default"/>
      </w:rPr>
    </w:lvl>
    <w:lvl w:ilvl="4" w:tplc="08090003" w:tentative="1">
      <w:start w:val="1"/>
      <w:numFmt w:val="bullet"/>
      <w:lvlText w:val="o"/>
      <w:lvlJc w:val="left"/>
      <w:pPr>
        <w:ind w:left="4248" w:hanging="360"/>
      </w:pPr>
      <w:rPr>
        <w:rFonts w:ascii="Courier New" w:hAnsi="Courier New" w:cs="Courier New" w:hint="default"/>
      </w:rPr>
    </w:lvl>
    <w:lvl w:ilvl="5" w:tplc="08090005" w:tentative="1">
      <w:start w:val="1"/>
      <w:numFmt w:val="bullet"/>
      <w:lvlText w:val=""/>
      <w:lvlJc w:val="left"/>
      <w:pPr>
        <w:ind w:left="4968" w:hanging="360"/>
      </w:pPr>
      <w:rPr>
        <w:rFonts w:ascii="Wingdings" w:hAnsi="Wingdings" w:hint="default"/>
      </w:rPr>
    </w:lvl>
    <w:lvl w:ilvl="6" w:tplc="08090001" w:tentative="1">
      <w:start w:val="1"/>
      <w:numFmt w:val="bullet"/>
      <w:lvlText w:val=""/>
      <w:lvlJc w:val="left"/>
      <w:pPr>
        <w:ind w:left="5688" w:hanging="360"/>
      </w:pPr>
      <w:rPr>
        <w:rFonts w:ascii="Symbol" w:hAnsi="Symbol" w:hint="default"/>
      </w:rPr>
    </w:lvl>
    <w:lvl w:ilvl="7" w:tplc="08090003" w:tentative="1">
      <w:start w:val="1"/>
      <w:numFmt w:val="bullet"/>
      <w:lvlText w:val="o"/>
      <w:lvlJc w:val="left"/>
      <w:pPr>
        <w:ind w:left="6408" w:hanging="360"/>
      </w:pPr>
      <w:rPr>
        <w:rFonts w:ascii="Courier New" w:hAnsi="Courier New" w:cs="Courier New" w:hint="default"/>
      </w:rPr>
    </w:lvl>
    <w:lvl w:ilvl="8" w:tplc="08090005" w:tentative="1">
      <w:start w:val="1"/>
      <w:numFmt w:val="bullet"/>
      <w:lvlText w:val=""/>
      <w:lvlJc w:val="left"/>
      <w:pPr>
        <w:ind w:left="7128" w:hanging="360"/>
      </w:pPr>
      <w:rPr>
        <w:rFonts w:ascii="Wingdings" w:hAnsi="Wingdings" w:hint="default"/>
      </w:rPr>
    </w:lvl>
  </w:abstractNum>
  <w:abstractNum w:abstractNumId="35" w15:restartNumberingAfterBreak="0">
    <w:nsid w:val="78F927E2"/>
    <w:multiLevelType w:val="multilevel"/>
    <w:tmpl w:val="82E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61152"/>
    <w:multiLevelType w:val="hybridMultilevel"/>
    <w:tmpl w:val="76DA2B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7CE7785F"/>
    <w:multiLevelType w:val="multilevel"/>
    <w:tmpl w:val="107CE68E"/>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sz w:val="20"/>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3240" w:hanging="720"/>
      </w:pPr>
      <w:rPr>
        <w:rFonts w:hint="default"/>
        <w:sz w:val="20"/>
      </w:rPr>
    </w:lvl>
    <w:lvl w:ilvl="4">
      <w:start w:val="1"/>
      <w:numFmt w:val="decimal"/>
      <w:isLgl/>
      <w:lvlText w:val="%1.%2.%3.%4.%5"/>
      <w:lvlJc w:val="left"/>
      <w:pPr>
        <w:ind w:left="3960" w:hanging="720"/>
      </w:pPr>
      <w:rPr>
        <w:rFonts w:hint="default"/>
        <w:sz w:val="20"/>
      </w:rPr>
    </w:lvl>
    <w:lvl w:ilvl="5">
      <w:start w:val="1"/>
      <w:numFmt w:val="decimal"/>
      <w:isLgl/>
      <w:lvlText w:val="%1.%2.%3.%4.%5.%6"/>
      <w:lvlJc w:val="left"/>
      <w:pPr>
        <w:ind w:left="5040" w:hanging="1080"/>
      </w:pPr>
      <w:rPr>
        <w:rFonts w:hint="default"/>
        <w:sz w:val="20"/>
      </w:rPr>
    </w:lvl>
    <w:lvl w:ilvl="6">
      <w:start w:val="1"/>
      <w:numFmt w:val="decimal"/>
      <w:isLgl/>
      <w:lvlText w:val="%1.%2.%3.%4.%5.%6.%7"/>
      <w:lvlJc w:val="left"/>
      <w:pPr>
        <w:ind w:left="5760" w:hanging="1080"/>
      </w:pPr>
      <w:rPr>
        <w:rFonts w:hint="default"/>
        <w:sz w:val="20"/>
      </w:rPr>
    </w:lvl>
    <w:lvl w:ilvl="7">
      <w:start w:val="1"/>
      <w:numFmt w:val="decimal"/>
      <w:isLgl/>
      <w:lvlText w:val="%1.%2.%3.%4.%5.%6.%7.%8"/>
      <w:lvlJc w:val="left"/>
      <w:pPr>
        <w:ind w:left="6840" w:hanging="1440"/>
      </w:pPr>
      <w:rPr>
        <w:rFonts w:hint="default"/>
        <w:sz w:val="20"/>
      </w:rPr>
    </w:lvl>
    <w:lvl w:ilvl="8">
      <w:start w:val="1"/>
      <w:numFmt w:val="decimal"/>
      <w:isLgl/>
      <w:lvlText w:val="%1.%2.%3.%4.%5.%6.%7.%8.%9"/>
      <w:lvlJc w:val="left"/>
      <w:pPr>
        <w:ind w:left="7560" w:hanging="1440"/>
      </w:pPr>
      <w:rPr>
        <w:rFonts w:hint="default"/>
        <w:sz w:val="20"/>
      </w:rPr>
    </w:lvl>
  </w:abstractNum>
  <w:num w:numId="1" w16cid:durableId="409892810">
    <w:abstractNumId w:val="1"/>
  </w:num>
  <w:num w:numId="2" w16cid:durableId="1387684697">
    <w:abstractNumId w:val="37"/>
  </w:num>
  <w:num w:numId="3" w16cid:durableId="577598990">
    <w:abstractNumId w:val="25"/>
  </w:num>
  <w:num w:numId="4" w16cid:durableId="847132635">
    <w:abstractNumId w:val="29"/>
  </w:num>
  <w:num w:numId="5" w16cid:durableId="1093167273">
    <w:abstractNumId w:val="33"/>
  </w:num>
  <w:num w:numId="6" w16cid:durableId="1892694978">
    <w:abstractNumId w:val="23"/>
  </w:num>
  <w:num w:numId="7" w16cid:durableId="1279724810">
    <w:abstractNumId w:val="13"/>
  </w:num>
  <w:num w:numId="8" w16cid:durableId="878278084">
    <w:abstractNumId w:val="26"/>
  </w:num>
  <w:num w:numId="9" w16cid:durableId="549345931">
    <w:abstractNumId w:val="2"/>
  </w:num>
  <w:num w:numId="10" w16cid:durableId="1209605146">
    <w:abstractNumId w:val="30"/>
  </w:num>
  <w:num w:numId="11" w16cid:durableId="626163643">
    <w:abstractNumId w:val="17"/>
  </w:num>
  <w:num w:numId="12" w16cid:durableId="1337534046">
    <w:abstractNumId w:val="24"/>
  </w:num>
  <w:num w:numId="13" w16cid:durableId="22676923">
    <w:abstractNumId w:val="8"/>
  </w:num>
  <w:num w:numId="14" w16cid:durableId="196699337">
    <w:abstractNumId w:val="16"/>
  </w:num>
  <w:num w:numId="15" w16cid:durableId="497967568">
    <w:abstractNumId w:val="27"/>
  </w:num>
  <w:num w:numId="16" w16cid:durableId="677463210">
    <w:abstractNumId w:val="34"/>
  </w:num>
  <w:num w:numId="17" w16cid:durableId="653145636">
    <w:abstractNumId w:val="11"/>
  </w:num>
  <w:num w:numId="18" w16cid:durableId="306906956">
    <w:abstractNumId w:val="12"/>
  </w:num>
  <w:num w:numId="19" w16cid:durableId="917832609">
    <w:abstractNumId w:val="20"/>
  </w:num>
  <w:num w:numId="20" w16cid:durableId="598491801">
    <w:abstractNumId w:val="14"/>
  </w:num>
  <w:num w:numId="21" w16cid:durableId="1707019066">
    <w:abstractNumId w:val="18"/>
  </w:num>
  <w:num w:numId="22" w16cid:durableId="1895923486">
    <w:abstractNumId w:val="6"/>
  </w:num>
  <w:num w:numId="23" w16cid:durableId="496117472">
    <w:abstractNumId w:val="21"/>
  </w:num>
  <w:num w:numId="24" w16cid:durableId="43675277">
    <w:abstractNumId w:val="4"/>
  </w:num>
  <w:num w:numId="25" w16cid:durableId="1973365420">
    <w:abstractNumId w:val="32"/>
  </w:num>
  <w:num w:numId="26" w16cid:durableId="307903884">
    <w:abstractNumId w:val="19"/>
  </w:num>
  <w:num w:numId="27" w16cid:durableId="1865821495">
    <w:abstractNumId w:val="36"/>
  </w:num>
  <w:num w:numId="28" w16cid:durableId="1499925055">
    <w:abstractNumId w:val="22"/>
  </w:num>
  <w:num w:numId="29" w16cid:durableId="1649700737">
    <w:abstractNumId w:val="3"/>
  </w:num>
  <w:num w:numId="30" w16cid:durableId="149368838">
    <w:abstractNumId w:val="5"/>
  </w:num>
  <w:num w:numId="31" w16cid:durableId="1276717046">
    <w:abstractNumId w:val="31"/>
  </w:num>
  <w:num w:numId="32" w16cid:durableId="754666052">
    <w:abstractNumId w:val="28"/>
  </w:num>
  <w:num w:numId="33" w16cid:durableId="1024021862">
    <w:abstractNumId w:val="7"/>
  </w:num>
  <w:num w:numId="34" w16cid:durableId="1755861061">
    <w:abstractNumId w:val="0"/>
  </w:num>
  <w:num w:numId="35" w16cid:durableId="278612956">
    <w:abstractNumId w:val="15"/>
  </w:num>
  <w:num w:numId="36" w16cid:durableId="2072775065">
    <w:abstractNumId w:val="35"/>
  </w:num>
  <w:num w:numId="37" w16cid:durableId="1991640888">
    <w:abstractNumId w:val="10"/>
  </w:num>
  <w:num w:numId="38" w16cid:durableId="18447798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8C1"/>
    <w:rsid w:val="0000430C"/>
    <w:rsid w:val="0001109F"/>
    <w:rsid w:val="00017DDF"/>
    <w:rsid w:val="00022B3F"/>
    <w:rsid w:val="000373AE"/>
    <w:rsid w:val="0004157C"/>
    <w:rsid w:val="000530B1"/>
    <w:rsid w:val="00080052"/>
    <w:rsid w:val="000A6828"/>
    <w:rsid w:val="000B0E5B"/>
    <w:rsid w:val="000C53FB"/>
    <w:rsid w:val="000D3617"/>
    <w:rsid w:val="000F16EE"/>
    <w:rsid w:val="0012150E"/>
    <w:rsid w:val="001344D8"/>
    <w:rsid w:val="001428EF"/>
    <w:rsid w:val="00151351"/>
    <w:rsid w:val="001536A8"/>
    <w:rsid w:val="0016232A"/>
    <w:rsid w:val="00165170"/>
    <w:rsid w:val="001725DD"/>
    <w:rsid w:val="00181EFE"/>
    <w:rsid w:val="00182748"/>
    <w:rsid w:val="001843A5"/>
    <w:rsid w:val="001A1514"/>
    <w:rsid w:val="001A5CF4"/>
    <w:rsid w:val="001A7188"/>
    <w:rsid w:val="001C7321"/>
    <w:rsid w:val="001D0F0D"/>
    <w:rsid w:val="001D1D79"/>
    <w:rsid w:val="001E3340"/>
    <w:rsid w:val="001E3763"/>
    <w:rsid w:val="001E763E"/>
    <w:rsid w:val="001F12A6"/>
    <w:rsid w:val="001F138C"/>
    <w:rsid w:val="00200B0F"/>
    <w:rsid w:val="00207662"/>
    <w:rsid w:val="00207E7B"/>
    <w:rsid w:val="00214FF9"/>
    <w:rsid w:val="002269E3"/>
    <w:rsid w:val="00237DD8"/>
    <w:rsid w:val="00262758"/>
    <w:rsid w:val="002650AA"/>
    <w:rsid w:val="00270B48"/>
    <w:rsid w:val="002748BA"/>
    <w:rsid w:val="00275B36"/>
    <w:rsid w:val="002817A9"/>
    <w:rsid w:val="002900EF"/>
    <w:rsid w:val="002911F5"/>
    <w:rsid w:val="00294D1C"/>
    <w:rsid w:val="002957EF"/>
    <w:rsid w:val="00296807"/>
    <w:rsid w:val="002D1829"/>
    <w:rsid w:val="002E2E73"/>
    <w:rsid w:val="002E4CBF"/>
    <w:rsid w:val="002F42F4"/>
    <w:rsid w:val="00311E35"/>
    <w:rsid w:val="00317820"/>
    <w:rsid w:val="00317F24"/>
    <w:rsid w:val="003308C1"/>
    <w:rsid w:val="00330BC8"/>
    <w:rsid w:val="00351155"/>
    <w:rsid w:val="00355251"/>
    <w:rsid w:val="00373922"/>
    <w:rsid w:val="0037698A"/>
    <w:rsid w:val="00377053"/>
    <w:rsid w:val="00381EBE"/>
    <w:rsid w:val="003A0709"/>
    <w:rsid w:val="003A54C9"/>
    <w:rsid w:val="003A5CDC"/>
    <w:rsid w:val="003C7668"/>
    <w:rsid w:val="004150F4"/>
    <w:rsid w:val="00426CE8"/>
    <w:rsid w:val="00440DCF"/>
    <w:rsid w:val="0045163A"/>
    <w:rsid w:val="0045782B"/>
    <w:rsid w:val="00472F01"/>
    <w:rsid w:val="004811D5"/>
    <w:rsid w:val="0048139C"/>
    <w:rsid w:val="00487383"/>
    <w:rsid w:val="00492CD0"/>
    <w:rsid w:val="00496FA9"/>
    <w:rsid w:val="004A35CA"/>
    <w:rsid w:val="004A4B32"/>
    <w:rsid w:val="004B087B"/>
    <w:rsid w:val="004C7F13"/>
    <w:rsid w:val="004D7434"/>
    <w:rsid w:val="004E02A0"/>
    <w:rsid w:val="004F5AE8"/>
    <w:rsid w:val="00520533"/>
    <w:rsid w:val="005221D8"/>
    <w:rsid w:val="00527B15"/>
    <w:rsid w:val="0053316E"/>
    <w:rsid w:val="005470A7"/>
    <w:rsid w:val="005615A1"/>
    <w:rsid w:val="005620E3"/>
    <w:rsid w:val="00571312"/>
    <w:rsid w:val="00595C21"/>
    <w:rsid w:val="005B3801"/>
    <w:rsid w:val="005B3A85"/>
    <w:rsid w:val="005C1959"/>
    <w:rsid w:val="005C57D9"/>
    <w:rsid w:val="005C63F9"/>
    <w:rsid w:val="005F22B4"/>
    <w:rsid w:val="0061395D"/>
    <w:rsid w:val="006644C7"/>
    <w:rsid w:val="006710D7"/>
    <w:rsid w:val="006856AA"/>
    <w:rsid w:val="006A13D1"/>
    <w:rsid w:val="006A189F"/>
    <w:rsid w:val="006B6147"/>
    <w:rsid w:val="006D53CE"/>
    <w:rsid w:val="006E0AB3"/>
    <w:rsid w:val="00706399"/>
    <w:rsid w:val="0071026F"/>
    <w:rsid w:val="0071765B"/>
    <w:rsid w:val="00726509"/>
    <w:rsid w:val="00736B12"/>
    <w:rsid w:val="007403A2"/>
    <w:rsid w:val="00751433"/>
    <w:rsid w:val="00783A2D"/>
    <w:rsid w:val="007C1C2C"/>
    <w:rsid w:val="007D3BA8"/>
    <w:rsid w:val="007E2F00"/>
    <w:rsid w:val="007E462A"/>
    <w:rsid w:val="007E4F1D"/>
    <w:rsid w:val="007E5240"/>
    <w:rsid w:val="007E61F4"/>
    <w:rsid w:val="007E7117"/>
    <w:rsid w:val="008137AC"/>
    <w:rsid w:val="00820ABD"/>
    <w:rsid w:val="00821093"/>
    <w:rsid w:val="0084442E"/>
    <w:rsid w:val="0088341F"/>
    <w:rsid w:val="00885B35"/>
    <w:rsid w:val="00885C24"/>
    <w:rsid w:val="008A28FA"/>
    <w:rsid w:val="008B2203"/>
    <w:rsid w:val="008C5B7D"/>
    <w:rsid w:val="008D6767"/>
    <w:rsid w:val="008E2104"/>
    <w:rsid w:val="009001BB"/>
    <w:rsid w:val="0093436C"/>
    <w:rsid w:val="00942B64"/>
    <w:rsid w:val="00947481"/>
    <w:rsid w:val="0097069A"/>
    <w:rsid w:val="00972ADC"/>
    <w:rsid w:val="00976211"/>
    <w:rsid w:val="00981106"/>
    <w:rsid w:val="00985303"/>
    <w:rsid w:val="00990FA2"/>
    <w:rsid w:val="00992ADE"/>
    <w:rsid w:val="009A30B7"/>
    <w:rsid w:val="009A45AB"/>
    <w:rsid w:val="009B78F4"/>
    <w:rsid w:val="009E1B8E"/>
    <w:rsid w:val="009E1C66"/>
    <w:rsid w:val="009E28B0"/>
    <w:rsid w:val="009E35E7"/>
    <w:rsid w:val="009F38CF"/>
    <w:rsid w:val="00A0146F"/>
    <w:rsid w:val="00A02CFA"/>
    <w:rsid w:val="00A07542"/>
    <w:rsid w:val="00A134AC"/>
    <w:rsid w:val="00A1385B"/>
    <w:rsid w:val="00A261C8"/>
    <w:rsid w:val="00A3004B"/>
    <w:rsid w:val="00A313F2"/>
    <w:rsid w:val="00A43BE9"/>
    <w:rsid w:val="00A53D3C"/>
    <w:rsid w:val="00A73B3E"/>
    <w:rsid w:val="00A92469"/>
    <w:rsid w:val="00AA2E37"/>
    <w:rsid w:val="00AA4569"/>
    <w:rsid w:val="00AA5E74"/>
    <w:rsid w:val="00AD15B4"/>
    <w:rsid w:val="00AD3FC0"/>
    <w:rsid w:val="00AD7201"/>
    <w:rsid w:val="00B13589"/>
    <w:rsid w:val="00B16919"/>
    <w:rsid w:val="00B17638"/>
    <w:rsid w:val="00B3169F"/>
    <w:rsid w:val="00B31F94"/>
    <w:rsid w:val="00B51CBD"/>
    <w:rsid w:val="00B6080B"/>
    <w:rsid w:val="00B60E0D"/>
    <w:rsid w:val="00B850D4"/>
    <w:rsid w:val="00B902A4"/>
    <w:rsid w:val="00B931F5"/>
    <w:rsid w:val="00BA4200"/>
    <w:rsid w:val="00BB5675"/>
    <w:rsid w:val="00BB6773"/>
    <w:rsid w:val="00BC7108"/>
    <w:rsid w:val="00BD1A37"/>
    <w:rsid w:val="00BD6266"/>
    <w:rsid w:val="00BE60C0"/>
    <w:rsid w:val="00BE67A7"/>
    <w:rsid w:val="00C17DE4"/>
    <w:rsid w:val="00C23309"/>
    <w:rsid w:val="00C250F1"/>
    <w:rsid w:val="00C3757D"/>
    <w:rsid w:val="00C56040"/>
    <w:rsid w:val="00C76736"/>
    <w:rsid w:val="00C81AB1"/>
    <w:rsid w:val="00CA43A3"/>
    <w:rsid w:val="00CB0604"/>
    <w:rsid w:val="00CD0405"/>
    <w:rsid w:val="00CE15EB"/>
    <w:rsid w:val="00CF5DA7"/>
    <w:rsid w:val="00D05524"/>
    <w:rsid w:val="00D2443F"/>
    <w:rsid w:val="00D26D50"/>
    <w:rsid w:val="00D322A8"/>
    <w:rsid w:val="00D366B8"/>
    <w:rsid w:val="00D44659"/>
    <w:rsid w:val="00D5261D"/>
    <w:rsid w:val="00D63BE2"/>
    <w:rsid w:val="00D64046"/>
    <w:rsid w:val="00D65A39"/>
    <w:rsid w:val="00D74E05"/>
    <w:rsid w:val="00D75EF5"/>
    <w:rsid w:val="00D7616B"/>
    <w:rsid w:val="00D77296"/>
    <w:rsid w:val="00D836EF"/>
    <w:rsid w:val="00D83886"/>
    <w:rsid w:val="00D91175"/>
    <w:rsid w:val="00DA2350"/>
    <w:rsid w:val="00DB0B49"/>
    <w:rsid w:val="00DC0A0E"/>
    <w:rsid w:val="00DC72A3"/>
    <w:rsid w:val="00DD5049"/>
    <w:rsid w:val="00E00D54"/>
    <w:rsid w:val="00E24B63"/>
    <w:rsid w:val="00E27F9A"/>
    <w:rsid w:val="00E36CE9"/>
    <w:rsid w:val="00E406B3"/>
    <w:rsid w:val="00E44428"/>
    <w:rsid w:val="00ED2C76"/>
    <w:rsid w:val="00F177C4"/>
    <w:rsid w:val="00F35D47"/>
    <w:rsid w:val="00F417EA"/>
    <w:rsid w:val="00F45D2A"/>
    <w:rsid w:val="00F735C4"/>
    <w:rsid w:val="00F7474D"/>
    <w:rsid w:val="00F7508F"/>
    <w:rsid w:val="00F8100E"/>
    <w:rsid w:val="00FA50C4"/>
    <w:rsid w:val="01CCFE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5C76E"/>
  <w15:chartTrackingRefBased/>
  <w15:docId w15:val="{FEA3EF33-C364-411A-80CC-F1DA3472B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053"/>
    <w:pPr>
      <w:spacing w:line="276" w:lineRule="auto"/>
    </w:pPr>
    <w:rPr>
      <w:rFonts w:ascii="Roboto Light" w:hAnsi="Roboto Light"/>
      <w:color w:val="3E3939"/>
      <w:sz w:val="18"/>
      <w:szCs w:val="18"/>
    </w:rPr>
  </w:style>
  <w:style w:type="paragraph" w:styleId="Heading1">
    <w:name w:val="heading 1"/>
    <w:basedOn w:val="Normal"/>
    <w:next w:val="Normal"/>
    <w:link w:val="Heading1Char"/>
    <w:uiPriority w:val="9"/>
    <w:qFormat/>
    <w:rsid w:val="00A43BE9"/>
    <w:pPr>
      <w:keepNext/>
      <w:keepLines/>
      <w:spacing w:before="240"/>
      <w:outlineLvl w:val="0"/>
    </w:pPr>
    <w:rPr>
      <w:rFonts w:ascii="Roboto Thin" w:eastAsiaTheme="majorEastAsia" w:hAnsi="Roboto Thin" w:cstheme="majorBidi"/>
      <w:sz w:val="32"/>
      <w:szCs w:val="32"/>
    </w:rPr>
  </w:style>
  <w:style w:type="paragraph" w:styleId="Heading2">
    <w:name w:val="heading 2"/>
    <w:basedOn w:val="Normal"/>
    <w:next w:val="Normal"/>
    <w:link w:val="Heading2Char"/>
    <w:uiPriority w:val="9"/>
    <w:unhideWhenUsed/>
    <w:qFormat/>
    <w:rsid w:val="006856AA"/>
    <w:pPr>
      <w:keepNext/>
      <w:keepLines/>
      <w:spacing w:before="40"/>
      <w:outlineLvl w:val="1"/>
    </w:pPr>
    <w:rPr>
      <w:rFonts w:eastAsiaTheme="majorEastAsia" w:cstheme="majorBidi"/>
      <w:color w:val="038EB0"/>
      <w:sz w:val="24"/>
      <w:szCs w:val="24"/>
    </w:rPr>
  </w:style>
  <w:style w:type="paragraph" w:styleId="Heading3">
    <w:name w:val="heading 3"/>
    <w:basedOn w:val="Normal"/>
    <w:next w:val="Normal"/>
    <w:link w:val="Heading3Char"/>
    <w:uiPriority w:val="9"/>
    <w:unhideWhenUsed/>
    <w:qFormat/>
    <w:rsid w:val="00AD7201"/>
    <w:pPr>
      <w:keepNext/>
      <w:keepLines/>
      <w:spacing w:before="40"/>
      <w:outlineLvl w:val="2"/>
    </w:pPr>
    <w:rPr>
      <w:rFonts w:ascii="Roboto" w:eastAsiaTheme="majorEastAsia" w:hAnsi="Roboto" w:cstheme="majorBidi"/>
      <w:sz w:val="22"/>
      <w:szCs w:val="22"/>
    </w:rPr>
  </w:style>
  <w:style w:type="paragraph" w:styleId="Heading4">
    <w:name w:val="heading 4"/>
    <w:basedOn w:val="Normal"/>
    <w:next w:val="Normal"/>
    <w:link w:val="Heading4Char"/>
    <w:uiPriority w:val="9"/>
    <w:unhideWhenUsed/>
    <w:qFormat/>
    <w:rsid w:val="00AD7201"/>
    <w:pPr>
      <w:keepNext/>
      <w:keepLines/>
      <w:spacing w:before="40"/>
      <w:outlineLvl w:val="3"/>
    </w:pPr>
    <w:rPr>
      <w:rFonts w:eastAsiaTheme="majorEastAsia" w:cstheme="majorBidi"/>
      <w:i/>
      <w:iCs/>
    </w:rPr>
  </w:style>
  <w:style w:type="paragraph" w:styleId="Heading5">
    <w:name w:val="heading 5"/>
    <w:basedOn w:val="Normal"/>
    <w:next w:val="Normal"/>
    <w:link w:val="Heading5Char"/>
    <w:uiPriority w:val="9"/>
    <w:unhideWhenUsed/>
    <w:qFormat/>
    <w:rsid w:val="00AD7201"/>
    <w:pPr>
      <w:keepNext/>
      <w:keepLines/>
      <w:spacing w:before="40"/>
      <w:outlineLvl w:val="4"/>
    </w:pPr>
    <w:rPr>
      <w:rFonts w:eastAsiaTheme="majorEastAsia" w:cstheme="majorBidi"/>
    </w:rPr>
  </w:style>
  <w:style w:type="paragraph" w:styleId="Heading6">
    <w:name w:val="heading 6"/>
    <w:basedOn w:val="Normal"/>
    <w:next w:val="Normal"/>
    <w:link w:val="Heading6Char"/>
    <w:uiPriority w:val="9"/>
    <w:unhideWhenUsed/>
    <w:qFormat/>
    <w:rsid w:val="00AD7201"/>
    <w:pPr>
      <w:keepNext/>
      <w:keepLines/>
      <w:spacing w:before="40"/>
      <w:outlineLvl w:val="5"/>
    </w:pPr>
    <w:rPr>
      <w:rFonts w:eastAsiaTheme="majorEastAsia" w:cstheme="majorBidi"/>
      <w:sz w:val="16"/>
      <w:szCs w:val="16"/>
    </w:rPr>
  </w:style>
  <w:style w:type="paragraph" w:styleId="Heading7">
    <w:name w:val="heading 7"/>
    <w:basedOn w:val="Heading6"/>
    <w:next w:val="Normal"/>
    <w:link w:val="Heading7Char"/>
    <w:uiPriority w:val="9"/>
    <w:unhideWhenUsed/>
    <w:qFormat/>
    <w:rsid w:val="00AD7201"/>
    <w:pPr>
      <w:outlineLvl w:val="6"/>
    </w:pPr>
    <w:rPr>
      <w:i/>
      <w:iCs/>
    </w:rPr>
  </w:style>
  <w:style w:type="paragraph" w:styleId="Heading8">
    <w:name w:val="heading 8"/>
    <w:basedOn w:val="Heading6"/>
    <w:next w:val="Normal"/>
    <w:link w:val="Heading8Char"/>
    <w:uiPriority w:val="9"/>
    <w:unhideWhenUsed/>
    <w:qFormat/>
    <w:rsid w:val="00AD7201"/>
    <w:pPr>
      <w:outlineLvl w:val="7"/>
    </w:pPr>
  </w:style>
  <w:style w:type="paragraph" w:styleId="Heading9">
    <w:name w:val="heading 9"/>
    <w:basedOn w:val="Heading7"/>
    <w:next w:val="Normal"/>
    <w:link w:val="Heading9Char"/>
    <w:uiPriority w:val="9"/>
    <w:unhideWhenUsed/>
    <w:qFormat/>
    <w:rsid w:val="00AD7201"/>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08C1"/>
    <w:pPr>
      <w:tabs>
        <w:tab w:val="center" w:pos="4513"/>
        <w:tab w:val="right" w:pos="9026"/>
      </w:tabs>
    </w:pPr>
  </w:style>
  <w:style w:type="character" w:customStyle="1" w:styleId="HeaderChar">
    <w:name w:val="Header Char"/>
    <w:basedOn w:val="DefaultParagraphFont"/>
    <w:link w:val="Header"/>
    <w:uiPriority w:val="99"/>
    <w:rsid w:val="003308C1"/>
  </w:style>
  <w:style w:type="paragraph" w:styleId="Footer">
    <w:name w:val="footer"/>
    <w:basedOn w:val="Normal"/>
    <w:link w:val="FooterChar"/>
    <w:uiPriority w:val="99"/>
    <w:unhideWhenUsed/>
    <w:rsid w:val="003308C1"/>
    <w:pPr>
      <w:tabs>
        <w:tab w:val="center" w:pos="4513"/>
        <w:tab w:val="right" w:pos="9026"/>
      </w:tabs>
    </w:pPr>
  </w:style>
  <w:style w:type="character" w:customStyle="1" w:styleId="FooterChar">
    <w:name w:val="Footer Char"/>
    <w:basedOn w:val="DefaultParagraphFont"/>
    <w:link w:val="Footer"/>
    <w:uiPriority w:val="99"/>
    <w:rsid w:val="003308C1"/>
  </w:style>
  <w:style w:type="character" w:styleId="Hyperlink">
    <w:name w:val="Hyperlink"/>
    <w:basedOn w:val="DefaultParagraphFont"/>
    <w:uiPriority w:val="99"/>
    <w:unhideWhenUsed/>
    <w:rsid w:val="003308C1"/>
    <w:rPr>
      <w:color w:val="0563C1" w:themeColor="hyperlink"/>
      <w:u w:val="single"/>
    </w:rPr>
  </w:style>
  <w:style w:type="character" w:styleId="UnresolvedMention">
    <w:name w:val="Unresolved Mention"/>
    <w:basedOn w:val="DefaultParagraphFont"/>
    <w:uiPriority w:val="99"/>
    <w:semiHidden/>
    <w:unhideWhenUsed/>
    <w:rsid w:val="003308C1"/>
    <w:rPr>
      <w:color w:val="605E5C"/>
      <w:shd w:val="clear" w:color="auto" w:fill="E1DFDD"/>
    </w:rPr>
  </w:style>
  <w:style w:type="paragraph" w:styleId="Title">
    <w:name w:val="Title"/>
    <w:basedOn w:val="Normal"/>
    <w:next w:val="Normal"/>
    <w:link w:val="TitleChar"/>
    <w:uiPriority w:val="10"/>
    <w:qFormat/>
    <w:rsid w:val="00A43BE9"/>
    <w:rPr>
      <w:rFonts w:ascii="Roboto Thin" w:eastAsiaTheme="majorEastAsia" w:hAnsi="Roboto Thin" w:cstheme="majorBidi"/>
      <w:color w:val="5DC2DC"/>
      <w:spacing w:val="-10"/>
      <w:kern w:val="28"/>
      <w:sz w:val="56"/>
      <w:szCs w:val="56"/>
    </w:rPr>
  </w:style>
  <w:style w:type="character" w:customStyle="1" w:styleId="TitleChar">
    <w:name w:val="Title Char"/>
    <w:basedOn w:val="DefaultParagraphFont"/>
    <w:link w:val="Title"/>
    <w:uiPriority w:val="10"/>
    <w:rsid w:val="00A43BE9"/>
    <w:rPr>
      <w:rFonts w:ascii="Roboto Thin" w:eastAsiaTheme="majorEastAsia" w:hAnsi="Roboto Thin" w:cstheme="majorBidi"/>
      <w:color w:val="5DC2DC"/>
      <w:spacing w:val="-10"/>
      <w:kern w:val="28"/>
      <w:sz w:val="56"/>
      <w:szCs w:val="56"/>
    </w:rPr>
  </w:style>
  <w:style w:type="paragraph" w:styleId="Subtitle">
    <w:name w:val="Subtitle"/>
    <w:basedOn w:val="Normal"/>
    <w:next w:val="Normal"/>
    <w:link w:val="SubtitleChar"/>
    <w:uiPriority w:val="11"/>
    <w:qFormat/>
    <w:rsid w:val="00330BC8"/>
    <w:pPr>
      <w:numPr>
        <w:ilvl w:val="1"/>
      </w:numPr>
      <w:spacing w:after="160"/>
    </w:pPr>
    <w:rPr>
      <w:rFonts w:ascii="Roboto" w:eastAsiaTheme="minorEastAsia" w:hAnsi="Roboto"/>
      <w:spacing w:val="15"/>
    </w:rPr>
  </w:style>
  <w:style w:type="character" w:customStyle="1" w:styleId="SubtitleChar">
    <w:name w:val="Subtitle Char"/>
    <w:basedOn w:val="DefaultParagraphFont"/>
    <w:link w:val="Subtitle"/>
    <w:uiPriority w:val="11"/>
    <w:rsid w:val="00330BC8"/>
    <w:rPr>
      <w:rFonts w:ascii="Roboto" w:eastAsiaTheme="minorEastAsia" w:hAnsi="Roboto"/>
      <w:color w:val="3E3939"/>
      <w:spacing w:val="15"/>
      <w:sz w:val="20"/>
      <w:szCs w:val="20"/>
    </w:rPr>
  </w:style>
  <w:style w:type="character" w:customStyle="1" w:styleId="Heading1Char">
    <w:name w:val="Heading 1 Char"/>
    <w:basedOn w:val="DefaultParagraphFont"/>
    <w:link w:val="Heading1"/>
    <w:uiPriority w:val="9"/>
    <w:rsid w:val="00A43BE9"/>
    <w:rPr>
      <w:rFonts w:ascii="Roboto Thin" w:eastAsiaTheme="majorEastAsia" w:hAnsi="Roboto Thin" w:cstheme="majorBidi"/>
      <w:color w:val="3E3939"/>
      <w:sz w:val="32"/>
      <w:szCs w:val="32"/>
    </w:rPr>
  </w:style>
  <w:style w:type="paragraph" w:styleId="NoSpacing">
    <w:name w:val="No Spacing"/>
    <w:uiPriority w:val="1"/>
    <w:qFormat/>
    <w:rsid w:val="006856AA"/>
    <w:rPr>
      <w:rFonts w:ascii="Roboto Light" w:hAnsi="Roboto Light"/>
      <w:color w:val="3E3939"/>
      <w:sz w:val="20"/>
      <w:szCs w:val="20"/>
    </w:rPr>
  </w:style>
  <w:style w:type="character" w:customStyle="1" w:styleId="Heading2Char">
    <w:name w:val="Heading 2 Char"/>
    <w:basedOn w:val="DefaultParagraphFont"/>
    <w:link w:val="Heading2"/>
    <w:uiPriority w:val="9"/>
    <w:rsid w:val="006856AA"/>
    <w:rPr>
      <w:rFonts w:ascii="Roboto Light" w:eastAsiaTheme="majorEastAsia" w:hAnsi="Roboto Light" w:cstheme="majorBidi"/>
      <w:color w:val="038EB0"/>
    </w:rPr>
  </w:style>
  <w:style w:type="character" w:customStyle="1" w:styleId="Heading3Char">
    <w:name w:val="Heading 3 Char"/>
    <w:basedOn w:val="DefaultParagraphFont"/>
    <w:link w:val="Heading3"/>
    <w:uiPriority w:val="9"/>
    <w:rsid w:val="00AD7201"/>
    <w:rPr>
      <w:rFonts w:ascii="Roboto" w:eastAsiaTheme="majorEastAsia" w:hAnsi="Roboto" w:cstheme="majorBidi"/>
      <w:color w:val="3E3939"/>
      <w:sz w:val="22"/>
      <w:szCs w:val="22"/>
    </w:rPr>
  </w:style>
  <w:style w:type="character" w:customStyle="1" w:styleId="Heading4Char">
    <w:name w:val="Heading 4 Char"/>
    <w:basedOn w:val="DefaultParagraphFont"/>
    <w:link w:val="Heading4"/>
    <w:uiPriority w:val="9"/>
    <w:rsid w:val="00AD7201"/>
    <w:rPr>
      <w:rFonts w:ascii="Roboto Light" w:eastAsiaTheme="majorEastAsia" w:hAnsi="Roboto Light" w:cstheme="majorBidi"/>
      <w:i/>
      <w:iCs/>
      <w:color w:val="3E3939"/>
      <w:sz w:val="20"/>
      <w:szCs w:val="20"/>
    </w:rPr>
  </w:style>
  <w:style w:type="character" w:customStyle="1" w:styleId="Heading5Char">
    <w:name w:val="Heading 5 Char"/>
    <w:basedOn w:val="DefaultParagraphFont"/>
    <w:link w:val="Heading5"/>
    <w:uiPriority w:val="9"/>
    <w:rsid w:val="00AD7201"/>
    <w:rPr>
      <w:rFonts w:ascii="Roboto Light" w:eastAsiaTheme="majorEastAsia" w:hAnsi="Roboto Light" w:cstheme="majorBidi"/>
      <w:color w:val="3E3939"/>
      <w:sz w:val="18"/>
      <w:szCs w:val="18"/>
    </w:rPr>
  </w:style>
  <w:style w:type="character" w:customStyle="1" w:styleId="Heading6Char">
    <w:name w:val="Heading 6 Char"/>
    <w:basedOn w:val="DefaultParagraphFont"/>
    <w:link w:val="Heading6"/>
    <w:uiPriority w:val="9"/>
    <w:rsid w:val="00AD7201"/>
    <w:rPr>
      <w:rFonts w:ascii="Roboto Light" w:eastAsiaTheme="majorEastAsia" w:hAnsi="Roboto Light" w:cstheme="majorBidi"/>
      <w:color w:val="3E3939"/>
      <w:sz w:val="16"/>
      <w:szCs w:val="16"/>
    </w:rPr>
  </w:style>
  <w:style w:type="character" w:customStyle="1" w:styleId="Heading7Char">
    <w:name w:val="Heading 7 Char"/>
    <w:basedOn w:val="DefaultParagraphFont"/>
    <w:link w:val="Heading7"/>
    <w:uiPriority w:val="9"/>
    <w:rsid w:val="00AD7201"/>
    <w:rPr>
      <w:rFonts w:ascii="Roboto Light" w:eastAsiaTheme="majorEastAsia" w:hAnsi="Roboto Light" w:cstheme="majorBidi"/>
      <w:i/>
      <w:iCs/>
      <w:color w:val="3E3939"/>
      <w:sz w:val="16"/>
      <w:szCs w:val="16"/>
    </w:rPr>
  </w:style>
  <w:style w:type="character" w:customStyle="1" w:styleId="Heading8Char">
    <w:name w:val="Heading 8 Char"/>
    <w:basedOn w:val="DefaultParagraphFont"/>
    <w:link w:val="Heading8"/>
    <w:uiPriority w:val="9"/>
    <w:rsid w:val="00AD7201"/>
    <w:rPr>
      <w:rFonts w:ascii="Roboto Light" w:eastAsiaTheme="majorEastAsia" w:hAnsi="Roboto Light" w:cstheme="majorBidi"/>
      <w:color w:val="3E3939"/>
      <w:sz w:val="16"/>
      <w:szCs w:val="16"/>
    </w:rPr>
  </w:style>
  <w:style w:type="character" w:customStyle="1" w:styleId="Heading9Char">
    <w:name w:val="Heading 9 Char"/>
    <w:basedOn w:val="DefaultParagraphFont"/>
    <w:link w:val="Heading9"/>
    <w:uiPriority w:val="9"/>
    <w:rsid w:val="00AD7201"/>
    <w:rPr>
      <w:rFonts w:ascii="Roboto Light" w:eastAsiaTheme="majorEastAsia" w:hAnsi="Roboto Light" w:cstheme="majorBidi"/>
      <w:i/>
      <w:iCs/>
      <w:color w:val="3E3939"/>
      <w:sz w:val="16"/>
      <w:szCs w:val="16"/>
    </w:rPr>
  </w:style>
  <w:style w:type="character" w:styleId="SubtleEmphasis">
    <w:name w:val="Subtle Emphasis"/>
    <w:basedOn w:val="DefaultParagraphFont"/>
    <w:uiPriority w:val="19"/>
    <w:qFormat/>
    <w:rsid w:val="00AD7201"/>
    <w:rPr>
      <w:i/>
      <w:iCs/>
      <w:color w:val="404040" w:themeColor="text1" w:themeTint="BF"/>
    </w:rPr>
  </w:style>
  <w:style w:type="character" w:styleId="Emphasis">
    <w:name w:val="Emphasis"/>
    <w:basedOn w:val="DefaultParagraphFont"/>
    <w:uiPriority w:val="20"/>
    <w:qFormat/>
    <w:rsid w:val="00AD7201"/>
    <w:rPr>
      <w:i/>
      <w:iCs/>
    </w:rPr>
  </w:style>
  <w:style w:type="character" w:styleId="IntenseEmphasis">
    <w:name w:val="Intense Emphasis"/>
    <w:basedOn w:val="DefaultParagraphFont"/>
    <w:uiPriority w:val="21"/>
    <w:qFormat/>
    <w:rsid w:val="00AD7201"/>
    <w:rPr>
      <w:i/>
      <w:iCs/>
      <w:color w:val="4472C4" w:themeColor="accent1"/>
    </w:rPr>
  </w:style>
  <w:style w:type="character" w:styleId="Strong">
    <w:name w:val="Strong"/>
    <w:basedOn w:val="DefaultParagraphFont"/>
    <w:uiPriority w:val="22"/>
    <w:qFormat/>
    <w:rsid w:val="00AD7201"/>
    <w:rPr>
      <w:b/>
      <w:bCs/>
    </w:rPr>
  </w:style>
  <w:style w:type="paragraph" w:styleId="Quote">
    <w:name w:val="Quote"/>
    <w:basedOn w:val="Normal"/>
    <w:next w:val="Normal"/>
    <w:link w:val="QuoteChar"/>
    <w:uiPriority w:val="29"/>
    <w:qFormat/>
    <w:rsid w:val="00A313F2"/>
    <w:pPr>
      <w:spacing w:before="200" w:after="160"/>
      <w:ind w:left="864" w:right="864"/>
    </w:pPr>
    <w:rPr>
      <w:color w:val="404040" w:themeColor="text1" w:themeTint="BF"/>
      <w:lang w:val="pt-BR"/>
    </w:rPr>
  </w:style>
  <w:style w:type="character" w:customStyle="1" w:styleId="QuoteChar">
    <w:name w:val="Quote Char"/>
    <w:basedOn w:val="DefaultParagraphFont"/>
    <w:link w:val="Quote"/>
    <w:uiPriority w:val="29"/>
    <w:rsid w:val="00A313F2"/>
    <w:rPr>
      <w:rFonts w:ascii="Roboto Light" w:hAnsi="Roboto Light"/>
      <w:color w:val="404040" w:themeColor="text1" w:themeTint="BF"/>
      <w:sz w:val="20"/>
      <w:szCs w:val="20"/>
      <w:lang w:val="pt-BR"/>
    </w:rPr>
  </w:style>
  <w:style w:type="paragraph" w:styleId="IntenseQuote">
    <w:name w:val="Intense Quote"/>
    <w:basedOn w:val="Normal"/>
    <w:next w:val="Normal"/>
    <w:link w:val="IntenseQuoteChar"/>
    <w:uiPriority w:val="30"/>
    <w:qFormat/>
    <w:rsid w:val="00AD7201"/>
    <w:pPr>
      <w:pBdr>
        <w:top w:val="single" w:sz="4" w:space="10" w:color="4472C4" w:themeColor="accent1"/>
        <w:bottom w:val="single" w:sz="4" w:space="10" w:color="4472C4" w:themeColor="accent1"/>
      </w:pBdr>
      <w:spacing w:before="360" w:after="360"/>
      <w:ind w:left="864" w:right="864"/>
      <w:jc w:val="center"/>
    </w:pPr>
    <w:rPr>
      <w:i/>
      <w:iCs/>
      <w:color w:val="038EB0"/>
    </w:rPr>
  </w:style>
  <w:style w:type="character" w:customStyle="1" w:styleId="IntenseQuoteChar">
    <w:name w:val="Intense Quote Char"/>
    <w:basedOn w:val="DefaultParagraphFont"/>
    <w:link w:val="IntenseQuote"/>
    <w:uiPriority w:val="30"/>
    <w:rsid w:val="00AD7201"/>
    <w:rPr>
      <w:rFonts w:ascii="Roboto Light" w:hAnsi="Roboto Light"/>
      <w:i/>
      <w:iCs/>
      <w:color w:val="038EB0"/>
      <w:sz w:val="20"/>
      <w:szCs w:val="20"/>
    </w:rPr>
  </w:style>
  <w:style w:type="character" w:styleId="SubtleReference">
    <w:name w:val="Subtle Reference"/>
    <w:basedOn w:val="DefaultParagraphFont"/>
    <w:uiPriority w:val="31"/>
    <w:qFormat/>
    <w:rsid w:val="00AD7201"/>
    <w:rPr>
      <w:smallCaps/>
      <w:color w:val="5A5A5A" w:themeColor="text1" w:themeTint="A5"/>
    </w:rPr>
  </w:style>
  <w:style w:type="character" w:styleId="IntenseReference">
    <w:name w:val="Intense Reference"/>
    <w:basedOn w:val="DefaultParagraphFont"/>
    <w:uiPriority w:val="32"/>
    <w:qFormat/>
    <w:rsid w:val="00AD7201"/>
    <w:rPr>
      <w:b/>
      <w:bCs/>
      <w:smallCaps/>
      <w:color w:val="4472C4" w:themeColor="accent1"/>
      <w:spacing w:val="5"/>
    </w:rPr>
  </w:style>
  <w:style w:type="character" w:styleId="BookTitle">
    <w:name w:val="Book Title"/>
    <w:basedOn w:val="DefaultParagraphFont"/>
    <w:uiPriority w:val="33"/>
    <w:qFormat/>
    <w:rsid w:val="00AD7201"/>
    <w:rPr>
      <w:b/>
      <w:bCs/>
      <w:i/>
      <w:iCs/>
      <w:spacing w:val="5"/>
    </w:rPr>
  </w:style>
  <w:style w:type="paragraph" w:styleId="ListParagraph">
    <w:name w:val="List Paragraph"/>
    <w:basedOn w:val="Normal"/>
    <w:uiPriority w:val="34"/>
    <w:qFormat/>
    <w:rsid w:val="00AD7201"/>
    <w:pPr>
      <w:ind w:left="720"/>
      <w:contextualSpacing/>
    </w:pPr>
  </w:style>
  <w:style w:type="table" w:styleId="TableGrid">
    <w:name w:val="Table Grid"/>
    <w:basedOn w:val="TableNormal"/>
    <w:uiPriority w:val="39"/>
    <w:rsid w:val="00A313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6A189F"/>
  </w:style>
  <w:style w:type="paragraph" w:styleId="BodyText">
    <w:name w:val="Body Text"/>
    <w:basedOn w:val="Normal"/>
    <w:link w:val="BodyTextChar"/>
    <w:uiPriority w:val="99"/>
    <w:semiHidden/>
    <w:unhideWhenUsed/>
    <w:rsid w:val="00214FF9"/>
    <w:pPr>
      <w:spacing w:after="120" w:line="240" w:lineRule="auto"/>
    </w:pPr>
    <w:rPr>
      <w:rFonts w:ascii="Times New Roman" w:eastAsia="Times New Roman" w:hAnsi="Times New Roman" w:cs="Times New Roman"/>
      <w:color w:val="auto"/>
      <w:sz w:val="20"/>
      <w:szCs w:val="20"/>
    </w:rPr>
  </w:style>
  <w:style w:type="character" w:customStyle="1" w:styleId="BodyTextChar">
    <w:name w:val="Body Text Char"/>
    <w:basedOn w:val="DefaultParagraphFont"/>
    <w:link w:val="BodyText"/>
    <w:uiPriority w:val="99"/>
    <w:semiHidden/>
    <w:rsid w:val="00214FF9"/>
    <w:rPr>
      <w:rFonts w:ascii="Times New Roman" w:eastAsia="Times New Roman" w:hAnsi="Times New Roman" w:cs="Times New Roman"/>
      <w:sz w:val="20"/>
      <w:szCs w:val="20"/>
    </w:rPr>
  </w:style>
  <w:style w:type="paragraph" w:customStyle="1" w:styleId="TableContents">
    <w:name w:val="Table Contents"/>
    <w:basedOn w:val="Normal"/>
    <w:rsid w:val="00214FF9"/>
    <w:pPr>
      <w:widowControl w:val="0"/>
      <w:suppressLineNumbers/>
      <w:suppressAutoHyphens/>
      <w:spacing w:line="240" w:lineRule="auto"/>
    </w:pPr>
    <w:rPr>
      <w:rFonts w:ascii="Times New Roman" w:eastAsia="Times New Roman" w:hAnsi="Times New Roman" w:cs="Times New Roman"/>
      <w:color w:val="auto"/>
      <w:sz w:val="20"/>
      <w:szCs w:val="20"/>
    </w:rPr>
  </w:style>
  <w:style w:type="paragraph" w:customStyle="1" w:styleId="Framecontents">
    <w:name w:val="Frame contents"/>
    <w:basedOn w:val="BodyText"/>
    <w:rsid w:val="00214FF9"/>
    <w:pPr>
      <w:widowControl w:val="0"/>
      <w:suppressAutoHyphens/>
    </w:pPr>
  </w:style>
  <w:style w:type="paragraph" w:styleId="BodyText2">
    <w:name w:val="Body Text 2"/>
    <w:basedOn w:val="Normal"/>
    <w:link w:val="BodyText2Char"/>
    <w:uiPriority w:val="99"/>
    <w:semiHidden/>
    <w:unhideWhenUsed/>
    <w:rsid w:val="00294D1C"/>
    <w:pPr>
      <w:spacing w:after="120" w:line="480" w:lineRule="auto"/>
    </w:pPr>
  </w:style>
  <w:style w:type="character" w:customStyle="1" w:styleId="BodyText2Char">
    <w:name w:val="Body Text 2 Char"/>
    <w:basedOn w:val="DefaultParagraphFont"/>
    <w:link w:val="BodyText2"/>
    <w:uiPriority w:val="99"/>
    <w:semiHidden/>
    <w:rsid w:val="00294D1C"/>
    <w:rPr>
      <w:rFonts w:ascii="Roboto Light" w:hAnsi="Roboto Light"/>
      <w:color w:val="3E3939"/>
      <w:sz w:val="18"/>
      <w:szCs w:val="18"/>
    </w:rPr>
  </w:style>
  <w:style w:type="character" w:styleId="CommentReference">
    <w:name w:val="annotation reference"/>
    <w:basedOn w:val="DefaultParagraphFont"/>
    <w:unhideWhenUsed/>
    <w:rsid w:val="00426CE8"/>
    <w:rPr>
      <w:sz w:val="16"/>
      <w:szCs w:val="16"/>
    </w:rPr>
  </w:style>
  <w:style w:type="paragraph" w:styleId="CommentText">
    <w:name w:val="annotation text"/>
    <w:basedOn w:val="Normal"/>
    <w:link w:val="CommentTextChar"/>
    <w:uiPriority w:val="99"/>
    <w:unhideWhenUsed/>
    <w:rsid w:val="00426CE8"/>
    <w:pPr>
      <w:spacing w:line="240" w:lineRule="auto"/>
    </w:pPr>
    <w:rPr>
      <w:sz w:val="20"/>
      <w:szCs w:val="20"/>
    </w:rPr>
  </w:style>
  <w:style w:type="character" w:customStyle="1" w:styleId="CommentTextChar">
    <w:name w:val="Comment Text Char"/>
    <w:basedOn w:val="DefaultParagraphFont"/>
    <w:link w:val="CommentText"/>
    <w:uiPriority w:val="99"/>
    <w:rsid w:val="00426CE8"/>
    <w:rPr>
      <w:rFonts w:ascii="Roboto Light" w:hAnsi="Roboto Light"/>
      <w:color w:val="3E3939"/>
      <w:sz w:val="20"/>
      <w:szCs w:val="20"/>
    </w:rPr>
  </w:style>
  <w:style w:type="paragraph" w:styleId="CommentSubject">
    <w:name w:val="annotation subject"/>
    <w:basedOn w:val="CommentText"/>
    <w:next w:val="CommentText"/>
    <w:link w:val="CommentSubjectChar"/>
    <w:uiPriority w:val="99"/>
    <w:semiHidden/>
    <w:unhideWhenUsed/>
    <w:rsid w:val="00426CE8"/>
    <w:rPr>
      <w:b/>
      <w:bCs/>
    </w:rPr>
  </w:style>
  <w:style w:type="character" w:customStyle="1" w:styleId="CommentSubjectChar">
    <w:name w:val="Comment Subject Char"/>
    <w:basedOn w:val="CommentTextChar"/>
    <w:link w:val="CommentSubject"/>
    <w:uiPriority w:val="99"/>
    <w:semiHidden/>
    <w:rsid w:val="00426CE8"/>
    <w:rPr>
      <w:rFonts w:ascii="Roboto Light" w:hAnsi="Roboto Light"/>
      <w:b/>
      <w:bCs/>
      <w:color w:val="3E3939"/>
      <w:sz w:val="20"/>
      <w:szCs w:val="20"/>
    </w:rPr>
  </w:style>
  <w:style w:type="paragraph" w:styleId="PlainText">
    <w:name w:val="Plain Text"/>
    <w:basedOn w:val="Normal"/>
    <w:link w:val="PlainTextChar"/>
    <w:uiPriority w:val="99"/>
    <w:semiHidden/>
    <w:unhideWhenUsed/>
    <w:rsid w:val="00275B36"/>
    <w:pPr>
      <w:spacing w:line="240" w:lineRule="auto"/>
    </w:pPr>
    <w:rPr>
      <w:rFonts w:ascii="Calibri" w:hAnsi="Calibri"/>
      <w:color w:val="auto"/>
      <w:sz w:val="22"/>
      <w:szCs w:val="21"/>
    </w:rPr>
  </w:style>
  <w:style w:type="character" w:customStyle="1" w:styleId="PlainTextChar">
    <w:name w:val="Plain Text Char"/>
    <w:basedOn w:val="DefaultParagraphFont"/>
    <w:link w:val="PlainText"/>
    <w:uiPriority w:val="99"/>
    <w:semiHidden/>
    <w:rsid w:val="00275B36"/>
    <w:rPr>
      <w:rFonts w:ascii="Calibri" w:hAnsi="Calibri"/>
      <w:sz w:val="22"/>
      <w:szCs w:val="21"/>
    </w:rPr>
  </w:style>
  <w:style w:type="character" w:styleId="Mention">
    <w:name w:val="Mention"/>
    <w:basedOn w:val="DefaultParagraphFont"/>
    <w:uiPriority w:val="99"/>
    <w:unhideWhenUsed/>
    <w:rsid w:val="00377053"/>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928948">
      <w:bodyDiv w:val="1"/>
      <w:marLeft w:val="0"/>
      <w:marRight w:val="0"/>
      <w:marTop w:val="0"/>
      <w:marBottom w:val="0"/>
      <w:divBdr>
        <w:top w:val="none" w:sz="0" w:space="0" w:color="auto"/>
        <w:left w:val="none" w:sz="0" w:space="0" w:color="auto"/>
        <w:bottom w:val="none" w:sz="0" w:space="0" w:color="auto"/>
        <w:right w:val="none" w:sz="0" w:space="0" w:color="auto"/>
      </w:divBdr>
    </w:div>
    <w:div w:id="344982228">
      <w:bodyDiv w:val="1"/>
      <w:marLeft w:val="0"/>
      <w:marRight w:val="0"/>
      <w:marTop w:val="0"/>
      <w:marBottom w:val="0"/>
      <w:divBdr>
        <w:top w:val="none" w:sz="0" w:space="0" w:color="auto"/>
        <w:left w:val="none" w:sz="0" w:space="0" w:color="auto"/>
        <w:bottom w:val="none" w:sz="0" w:space="0" w:color="auto"/>
        <w:right w:val="none" w:sz="0" w:space="0" w:color="auto"/>
      </w:divBdr>
    </w:div>
    <w:div w:id="354119840">
      <w:bodyDiv w:val="1"/>
      <w:marLeft w:val="0"/>
      <w:marRight w:val="0"/>
      <w:marTop w:val="0"/>
      <w:marBottom w:val="0"/>
      <w:divBdr>
        <w:top w:val="none" w:sz="0" w:space="0" w:color="auto"/>
        <w:left w:val="none" w:sz="0" w:space="0" w:color="auto"/>
        <w:bottom w:val="none" w:sz="0" w:space="0" w:color="auto"/>
        <w:right w:val="none" w:sz="0" w:space="0" w:color="auto"/>
      </w:divBdr>
    </w:div>
    <w:div w:id="482889614">
      <w:bodyDiv w:val="1"/>
      <w:marLeft w:val="0"/>
      <w:marRight w:val="0"/>
      <w:marTop w:val="0"/>
      <w:marBottom w:val="0"/>
      <w:divBdr>
        <w:top w:val="none" w:sz="0" w:space="0" w:color="auto"/>
        <w:left w:val="none" w:sz="0" w:space="0" w:color="auto"/>
        <w:bottom w:val="none" w:sz="0" w:space="0" w:color="auto"/>
        <w:right w:val="none" w:sz="0" w:space="0" w:color="auto"/>
      </w:divBdr>
    </w:div>
    <w:div w:id="759759766">
      <w:bodyDiv w:val="1"/>
      <w:marLeft w:val="0"/>
      <w:marRight w:val="0"/>
      <w:marTop w:val="0"/>
      <w:marBottom w:val="0"/>
      <w:divBdr>
        <w:top w:val="none" w:sz="0" w:space="0" w:color="auto"/>
        <w:left w:val="none" w:sz="0" w:space="0" w:color="auto"/>
        <w:bottom w:val="none" w:sz="0" w:space="0" w:color="auto"/>
        <w:right w:val="none" w:sz="0" w:space="0" w:color="auto"/>
      </w:divBdr>
    </w:div>
    <w:div w:id="930621781">
      <w:bodyDiv w:val="1"/>
      <w:marLeft w:val="0"/>
      <w:marRight w:val="0"/>
      <w:marTop w:val="0"/>
      <w:marBottom w:val="0"/>
      <w:divBdr>
        <w:top w:val="none" w:sz="0" w:space="0" w:color="auto"/>
        <w:left w:val="none" w:sz="0" w:space="0" w:color="auto"/>
        <w:bottom w:val="none" w:sz="0" w:space="0" w:color="auto"/>
        <w:right w:val="none" w:sz="0" w:space="0" w:color="auto"/>
      </w:divBdr>
    </w:div>
    <w:div w:id="943608109">
      <w:bodyDiv w:val="1"/>
      <w:marLeft w:val="0"/>
      <w:marRight w:val="0"/>
      <w:marTop w:val="0"/>
      <w:marBottom w:val="0"/>
      <w:divBdr>
        <w:top w:val="none" w:sz="0" w:space="0" w:color="auto"/>
        <w:left w:val="none" w:sz="0" w:space="0" w:color="auto"/>
        <w:bottom w:val="none" w:sz="0" w:space="0" w:color="auto"/>
        <w:right w:val="none" w:sz="0" w:space="0" w:color="auto"/>
      </w:divBdr>
    </w:div>
    <w:div w:id="1033380637">
      <w:bodyDiv w:val="1"/>
      <w:marLeft w:val="0"/>
      <w:marRight w:val="0"/>
      <w:marTop w:val="0"/>
      <w:marBottom w:val="0"/>
      <w:divBdr>
        <w:top w:val="none" w:sz="0" w:space="0" w:color="auto"/>
        <w:left w:val="none" w:sz="0" w:space="0" w:color="auto"/>
        <w:bottom w:val="none" w:sz="0" w:space="0" w:color="auto"/>
        <w:right w:val="none" w:sz="0" w:space="0" w:color="auto"/>
      </w:divBdr>
    </w:div>
    <w:div w:id="1174537779">
      <w:bodyDiv w:val="1"/>
      <w:marLeft w:val="0"/>
      <w:marRight w:val="0"/>
      <w:marTop w:val="0"/>
      <w:marBottom w:val="0"/>
      <w:divBdr>
        <w:top w:val="none" w:sz="0" w:space="0" w:color="auto"/>
        <w:left w:val="none" w:sz="0" w:space="0" w:color="auto"/>
        <w:bottom w:val="none" w:sz="0" w:space="0" w:color="auto"/>
        <w:right w:val="none" w:sz="0" w:space="0" w:color="auto"/>
      </w:divBdr>
    </w:div>
    <w:div w:id="1205605591">
      <w:bodyDiv w:val="1"/>
      <w:marLeft w:val="0"/>
      <w:marRight w:val="0"/>
      <w:marTop w:val="0"/>
      <w:marBottom w:val="0"/>
      <w:divBdr>
        <w:top w:val="none" w:sz="0" w:space="0" w:color="auto"/>
        <w:left w:val="none" w:sz="0" w:space="0" w:color="auto"/>
        <w:bottom w:val="none" w:sz="0" w:space="0" w:color="auto"/>
        <w:right w:val="none" w:sz="0" w:space="0" w:color="auto"/>
      </w:divBdr>
    </w:div>
    <w:div w:id="1285112082">
      <w:bodyDiv w:val="1"/>
      <w:marLeft w:val="0"/>
      <w:marRight w:val="0"/>
      <w:marTop w:val="0"/>
      <w:marBottom w:val="0"/>
      <w:divBdr>
        <w:top w:val="none" w:sz="0" w:space="0" w:color="auto"/>
        <w:left w:val="none" w:sz="0" w:space="0" w:color="auto"/>
        <w:bottom w:val="none" w:sz="0" w:space="0" w:color="auto"/>
        <w:right w:val="none" w:sz="0" w:space="0" w:color="auto"/>
      </w:divBdr>
    </w:div>
    <w:div w:id="1489249371">
      <w:bodyDiv w:val="1"/>
      <w:marLeft w:val="0"/>
      <w:marRight w:val="0"/>
      <w:marTop w:val="0"/>
      <w:marBottom w:val="0"/>
      <w:divBdr>
        <w:top w:val="none" w:sz="0" w:space="0" w:color="auto"/>
        <w:left w:val="none" w:sz="0" w:space="0" w:color="auto"/>
        <w:bottom w:val="none" w:sz="0" w:space="0" w:color="auto"/>
        <w:right w:val="none" w:sz="0" w:space="0" w:color="auto"/>
      </w:divBdr>
    </w:div>
    <w:div w:id="1649629013">
      <w:bodyDiv w:val="1"/>
      <w:marLeft w:val="0"/>
      <w:marRight w:val="0"/>
      <w:marTop w:val="0"/>
      <w:marBottom w:val="0"/>
      <w:divBdr>
        <w:top w:val="none" w:sz="0" w:space="0" w:color="auto"/>
        <w:left w:val="none" w:sz="0" w:space="0" w:color="auto"/>
        <w:bottom w:val="none" w:sz="0" w:space="0" w:color="auto"/>
        <w:right w:val="none" w:sz="0" w:space="0" w:color="auto"/>
      </w:divBdr>
    </w:div>
    <w:div w:id="2013948079">
      <w:bodyDiv w:val="1"/>
      <w:marLeft w:val="0"/>
      <w:marRight w:val="0"/>
      <w:marTop w:val="0"/>
      <w:marBottom w:val="0"/>
      <w:divBdr>
        <w:top w:val="none" w:sz="0" w:space="0" w:color="auto"/>
        <w:left w:val="none" w:sz="0" w:space="0" w:color="auto"/>
        <w:bottom w:val="none" w:sz="0" w:space="0" w:color="auto"/>
        <w:right w:val="none" w:sz="0" w:space="0" w:color="auto"/>
      </w:divBdr>
    </w:div>
    <w:div w:id="208194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61eeb3-a295-4fc8-b387-6e745f067fb2" xsi:nil="true"/>
    <lcf76f155ced4ddcb4097134ff3c332f xmlns="4c3d0d1c-7e62-4d8e-9b9b-102dedd3b67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AB81F0F29EB449ABAFEF12DEE5F8DA" ma:contentTypeVersion="11" ma:contentTypeDescription="Create a new document." ma:contentTypeScope="" ma:versionID="f4d2f508dd71b589c2c37a25ed0f2a7b">
  <xsd:schema xmlns:xsd="http://www.w3.org/2001/XMLSchema" xmlns:xs="http://www.w3.org/2001/XMLSchema" xmlns:p="http://schemas.microsoft.com/office/2006/metadata/properties" xmlns:ns2="4c3d0d1c-7e62-4d8e-9b9b-102dedd3b67c" xmlns:ns3="9e61eeb3-a295-4fc8-b387-6e745f067fb2" targetNamespace="http://schemas.microsoft.com/office/2006/metadata/properties" ma:root="true" ma:fieldsID="a0a32b160fb1a952183fe304141bbdd1" ns2:_="" ns3:_="">
    <xsd:import namespace="4c3d0d1c-7e62-4d8e-9b9b-102dedd3b67c"/>
    <xsd:import namespace="9e61eeb3-a295-4fc8-b387-6e745f067fb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3d0d1c-7e62-4d8e-9b9b-102dedd3b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62c493-e17a-455c-8ac3-8c6eabad607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61eeb3-a295-4fc8-b387-6e745f067fb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eee47-b557-4bae-b29a-62db30fd32f8}" ma:internalName="TaxCatchAll" ma:showField="CatchAllData" ma:web="9e61eeb3-a295-4fc8-b387-6e745f067f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A9BB7-8A95-4CA5-826A-3ADBB5D53323}">
  <ds:schemaRefs>
    <ds:schemaRef ds:uri="http://schemas.microsoft.com/office/2006/metadata/properties"/>
    <ds:schemaRef ds:uri="http://schemas.microsoft.com/office/infopath/2007/PartnerControls"/>
    <ds:schemaRef ds:uri="9e61eeb3-a295-4fc8-b387-6e745f067fb2"/>
    <ds:schemaRef ds:uri="4c3d0d1c-7e62-4d8e-9b9b-102dedd3b67c"/>
  </ds:schemaRefs>
</ds:datastoreItem>
</file>

<file path=customXml/itemProps2.xml><?xml version="1.0" encoding="utf-8"?>
<ds:datastoreItem xmlns:ds="http://schemas.openxmlformats.org/officeDocument/2006/customXml" ds:itemID="{291D77AF-20D3-4B17-8177-F6FEC7D5FB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3d0d1c-7e62-4d8e-9b9b-102dedd3b67c"/>
    <ds:schemaRef ds:uri="9e61eeb3-a295-4fc8-b387-6e745f067f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0668D2-5D8C-45E5-88FE-1B1C17F09D5F}">
  <ds:schemaRefs>
    <ds:schemaRef ds:uri="http://schemas.microsoft.com/sharepoint/v3/contenttype/forms"/>
  </ds:schemaRefs>
</ds:datastoreItem>
</file>

<file path=customXml/itemProps4.xml><?xml version="1.0" encoding="utf-8"?>
<ds:datastoreItem xmlns:ds="http://schemas.openxmlformats.org/officeDocument/2006/customXml" ds:itemID="{CDD8D3A4-88EE-478E-9384-95E16EC1C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610</Words>
  <Characters>3467</Characters>
  <Application>Microsoft Office Word</Application>
  <DocSecurity>0</DocSecurity>
  <Lines>64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Versa</dc:creator>
  <cp:keywords/>
  <dc:description/>
  <cp:lastModifiedBy>Javier Corrales Vergara (SBFE)</cp:lastModifiedBy>
  <cp:revision>72</cp:revision>
  <dcterms:created xsi:type="dcterms:W3CDTF">2025-11-06T10:33:00Z</dcterms:created>
  <dcterms:modified xsi:type="dcterms:W3CDTF">2025-11-06T11:47:00Z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0x010100CDAB81F0F29EB449ABAFEF12DEE5F8DA</vt:lpwstr>
  </property>
  <property fmtid="{D5CDD505-2E9C-101B-9397-08002B2CF9AE}" pid="3" name="MediaServiceImageTags">
    <vt:lpwstr/>
  </property>
  <property fmtid="{D5CDD505-2E9C-101B-9397-08002B2CF9AE}" pid="4" name="MSIP_Label_4d591c11-d1d1-4308-8bc2-d416a08e58f2_Enabled">
    <vt:lpwstr>true</vt:lpwstr>
  </property>
  <property fmtid="{D5CDD505-2E9C-101B-9397-08002B2CF9AE}" pid="5" name="MSIP_Label_4d591c11-d1d1-4308-8bc2-d416a08e58f2_SetDate">
    <vt:lpwstr>2025-11-06T10:33:23Z</vt:lpwstr>
  </property>
  <property fmtid="{D5CDD505-2E9C-101B-9397-08002B2CF9AE}" pid="6" name="MSIP_Label_4d591c11-d1d1-4308-8bc2-d416a08e58f2_Method">
    <vt:lpwstr>Standard</vt:lpwstr>
  </property>
  <property fmtid="{D5CDD505-2E9C-101B-9397-08002B2CF9AE}" pid="7" name="MSIP_Label_4d591c11-d1d1-4308-8bc2-d416a08e58f2_Name">
    <vt:lpwstr>Internal</vt:lpwstr>
  </property>
  <property fmtid="{D5CDD505-2E9C-101B-9397-08002B2CF9AE}" pid="8" name="MSIP_Label_4d591c11-d1d1-4308-8bc2-d416a08e58f2_SiteId">
    <vt:lpwstr>18872657-15e1-4db7-a75c-77b60bc5441f</vt:lpwstr>
  </property>
  <property fmtid="{D5CDD505-2E9C-101B-9397-08002B2CF9AE}" pid="9" name="MSIP_Label_4d591c11-d1d1-4308-8bc2-d416a08e58f2_ActionId">
    <vt:lpwstr>f6515dd9-b1c6-4ef7-80f7-5178e6cbc2db</vt:lpwstr>
  </property>
  <property fmtid="{D5CDD505-2E9C-101B-9397-08002B2CF9AE}" pid="10" name="MSIP_Label_4d591c11-d1d1-4308-8bc2-d416a08e58f2_ContentBits">
    <vt:lpwstr>0</vt:lpwstr>
  </property>
  <property fmtid="{D5CDD505-2E9C-101B-9397-08002B2CF9AE}" pid="11" name="MSIP_Label_4d591c11-d1d1-4308-8bc2-d416a08e58f2_Tag">
    <vt:lpwstr>10, 3, 0, 1</vt:lpwstr>
  </property>
</Properties>
</file>