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Normas de submissão para o JOIN Brasil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460" w:before="160" w:line="504.00000000000006" w:lineRule="auto"/>
              <w:contextualSpacing w:val="0"/>
              <w:rPr>
                <w:b w:val="1"/>
                <w:color w:val="535353"/>
                <w:sz w:val="27"/>
                <w:szCs w:val="27"/>
              </w:rPr>
            </w:pPr>
            <w:bookmarkStart w:colFirst="0" w:colLast="0" w:name="_scstsngt878v" w:id="0"/>
            <w:bookmarkEnd w:id="0"/>
            <w:r w:rsidDel="00000000" w:rsidR="00000000" w:rsidRPr="00000000">
              <w:rPr>
                <w:b w:val="1"/>
                <w:color w:val="535353"/>
                <w:sz w:val="27"/>
                <w:szCs w:val="27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460" w:before="160" w:line="504.00000000000006" w:lineRule="auto"/>
              <w:contextualSpacing w:val="0"/>
              <w:rPr>
                <w:b w:val="1"/>
                <w:color w:val="535353"/>
                <w:sz w:val="27"/>
                <w:szCs w:val="27"/>
              </w:rPr>
            </w:pPr>
            <w:bookmarkStart w:colFirst="0" w:colLast="0" w:name="_xoe1mkkhw1du" w:id="1"/>
            <w:bookmarkEnd w:id="1"/>
            <w:r w:rsidDel="00000000" w:rsidR="00000000" w:rsidRPr="00000000">
              <w:rPr>
                <w:b w:val="1"/>
                <w:color w:val="535353"/>
                <w:sz w:val="27"/>
                <w:szCs w:val="27"/>
                <w:rtl w:val="0"/>
              </w:rPr>
              <w:t xml:space="preserve">Descrição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35353"/>
                <w:sz w:val="20"/>
                <w:szCs w:val="20"/>
                <w:rtl w:val="0"/>
              </w:rPr>
              <w:t xml:space="preserve">Até 12 de Setembro de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Limite submissão trabalho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35353"/>
                <w:sz w:val="20"/>
                <w:szCs w:val="20"/>
                <w:rtl w:val="0"/>
              </w:rPr>
              <w:t xml:space="preserve">Até 21 de Setembro de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Limite para envio de correção, caso o trabalho necessite de correções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35353"/>
                <w:sz w:val="20"/>
                <w:szCs w:val="20"/>
                <w:rtl w:val="0"/>
              </w:rPr>
              <w:t xml:space="preserve">25 de Setembro de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Resultado Final da avaliação dos trabalhos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z0qkjal8c3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Resumo das Normas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ENVIO DE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Os trabalhos serão recebidos apenas por formulário online. Acesse aqui o formulário.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AUTOR PRINCIPAL: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Apenas o autor principal submete o trabalho.</w:t>
      </w:r>
    </w:p>
    <w:p w:rsidR="00000000" w:rsidDel="00000000" w:rsidP="00000000" w:rsidRDefault="00000000" w:rsidRPr="00000000">
      <w:pPr>
        <w:contextualSpacing w:val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b w:val="1"/>
          <w:color w:val="535353"/>
          <w:sz w:val="20"/>
          <w:szCs w:val="20"/>
          <w:highlight w:val="white"/>
          <w:rtl w:val="0"/>
        </w:rPr>
        <w:t xml:space="preserve">COAUTOR:</w:t>
      </w: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 Apenas o autor principal pode indicar os coautores e orientador do trabalho. Os coautores têm que estar cadastrados no site do evento e serem adicionados na plataforma no momento da submissão do trabalho, já o nome do orientador tem que ser digitado no campo específico na plataforma. caso esse procedimento não seja seguido, não será possível a inserção posterior e os nomes não constarão no certificado de apresentação do trabalho tão pouco na publicação dos ANAIS.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DATA DE ENVIO DE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Impreterivelmente até meia-noite de 12 de Setembro de 2017 (horário de Brasília).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APRESENTAÇÃO DE TRABALHO, PUBLICAÇÃO DE ANAIS E EMISSÃO DE CERTIFICADO: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Para que o trabalho aceito possa ser apresentado, publicado em ANAIS e emitido certificado de apresentação o pagamento da inscrição do autor principal e coautores são obrigatórios. Caso um dos coautores não efetue o pagamento da inscrição seu nome não constará no certificado de apresentação do trabalho. 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 pessoa citada na plataforma de submissão como Orientador(a): Caso não participe do evento não será necessário seu cadastro no evento, tampouco o pagamento de sua inscrição para que seu nome conste no certificado de apresentação do trabalho. No entanto, caso deseje participar do evento terá que realizar o cadastro e efetuar o pagamento da inscrição.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serão aceitos, em nenhuma hipótese, trabalhos enviados por e-mail.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IDIOMAS: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Português , Inglês , Espanhol.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MODALIDADE: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Comunicação Oral (CO) e Pôster (PO).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ARQUIVO DO TRABALHO DEVE SER ANEXADO NO FORMATO PDF.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Comunicação Oral: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Submissão de trabalhos completos de pesquisa concluída, relato de experiência ou revisão bibliográfica.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Pôster: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Submissão em resumo expandido de pesquisa concluída ou em andamento (campo, bibliográfica ou estudo de caso). Os trabalhos serão expostos sob a forma de pôster.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autor poderá indicar a forma de apresentação pretendida, porém, à comissão científica reserva-se o direito de reclassificar a área temática e modalidade selecionada do trabalho enviado.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EIXO TEMÁTICO (ET):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Cada proposta de trabalho deverá estar vinculada a apenas uma das áreas de temáticas.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ARQUIVO DO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arquivo deverá ser adicionado na plataforma de submissão, conforme normas estabelecidas no item MODALIDADE.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serão aceitos trabalhos sem o arquivo anexado.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DATA E HORÁRIO DE APRESENTAÇÃO: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Os trabalhos devem ser apresentados na data, horário e local definidos e divulgados no site do evento.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MODIFICAÇÃO DE PARTICIPANTES: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será permitida a inserção de participantes na plataforma online após a submissão de trabalhos, sejam eles autores, coautores e/ou orientador.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MODIFICAÇÃO DE ARQUIVO DE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será permitida a troca de arquivo na plataforma online após a submissão do trabalho.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Todos os trabalhos submetidos para o JOIN Brasil devem ser cuidadosamente revisados antes da submissão. Trabalhos que estiverem fora das normas serão automaticamente desclassificados.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ed1eyme51kk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Inscrição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QUANTIDADE MÁXIMA DE TRABALHOS COMO AUTOR PRINCIPAL: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2 (dois).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QUANTIDADE MÁXIMA DE TRABALHOS COMO COAUTOR: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3 (três).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QUANTIDADE MÁXIMA DE PARTICIPANTES POR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5 (quatro) participantes (incluindo autor, coautores e orientador).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PREENCHIMENTO DO RESUMO NA PLATAFORMA DE SUBMISSÃO: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No preenchimento dos dados na plataforma de submissão é solicitada a digitação (é também permitida a função de copiar e colar a partir de um arquivo de texto) de um resumo com no mínimo 250 e no máximo 500 palavras, sem referências bibliográficas, tabelas, gráficos ou destaques de qualquer natureza.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PALAVRAS-CHAVE: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3 (três) a 5 (cinco) palavras-chave.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ARQUIVO DO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serão aceitos trabalhos sem o arquivo anexado.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TAMANHO DO ARQUIVO DO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serão aceitos trabalhos com tamanho superior a 2MB (Mega Bytes).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ARQUIVO DO TRABALHO DEVE SER ANEXADO NO FORMATO PDF.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CONDIÇÃO PARA PARTICIPAÇÃO EM TRABALHO: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Somente serão apresentados os trabalhos aprovados pela Comissão Científica. O autor e os coautores, obrigatoriamente, deverão estar cadastrados no sistema por ocasião da submissão do trabalho. Para que o trabalho seja apresentado e publicado nos anais, o autor principal e coautores devem estar com o pagamento da inscrição regularizado até a data limite da última chamada. Os autores apenas poderão submeter trabalhos na forma de Artigo.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ARQUIVO DO TRABALHO DEVE SER ANEXADO NO FORMATO PDF.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u282w0r0e8z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Comunicação Oral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 participante deverá enviar um resumo contendo no mínimo 250 e no máximo 500 palavras, 3 palavras-chave, além do arquivo do artigo, conforme estrutura listada abaixo.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pghycexkwv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ESTRUTURA DO ARTIGO: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 artigo deverá ser elaborado em, no mínimo, 8 (oito) e, no máximo, 12 (doze) páginas. Deverá ser organizado contendo: título, autor(es), instituição(ões), introdução, metodologia, resultados e discussão, conclusão e referências. No corpo do texto poderá conter tabelas e/ou figuras.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 texto deverá ser elaborado em formato Word na versão 2007 ou inferior, tamanho A-4, margens superior/esquerda 3,0 cm e inferior/direita 2,0 cm. Deve ser empregada fonte TIME NEW ROMAN, tamanho 12, justificado e espaçamento 1,5.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Título: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letras maiúsculas, negrito, centralizado e regular, fonte TIME NEW ROMAN, tamanho 14. Deixar 1 linha em branco após o título.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Autores: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inserir o(s) nome(s) completo(s) do(s) autor(es), centralizado e regular, fonte TIMES NEW ROMAN tamanho 12. Deixar 1 linha em branco após a indicação de autoria do trabalho.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Afiliação autores: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inserir nome completo da instituição de origem, centralizado e itálico, fonte TIMES NEW ROMAN tamanho 10, seguido do e-mail. Deixar 1 linha em branco após a indicação da afiliação.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Resumo no artigo: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resumo com no mínimo 250 e no máximo 500 palavras, parágrafo único, justificado, regular e coluna única, fonte TIMES NEW ROMAN tamanho 11, espaço simples entrelinhas sem referências bibliográficas, tabelas, gráficos ou destaques de qualquer natureza.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Adicionar entre três e cinco palavras-chave que devem ser escritas na linha seguinte, separadas entre si por vírgula e finalizadas por ponto. Deixar 1 linha em branco. Inserir "Quebra de seção contínua".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 Artigo deverá conter Introdução (justificativa implícita e objetivos), Metodologia, Resultados e Discussão (podendo inserir tabelas, gráficos ou figuras), Conclusões e Referências Bibliográficas (As citações das referências no texto e no final devem seguir as normas da ABNT).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Do envio do artigo: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Deverão ser preenchidos, obrigatoriamente, os seguintes campos: área temática, autor(es), instituição(ões), corpo do resumo e 3 palavras-chave.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uso do papel timbrado do evento é obrigatório. O modelo é disponibilizado no site do evento para download.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n21bboqdg7z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Apresentação de Trabalho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CONDIÇÃO PARA A APRESENTAÇÃO DE TRABALHO: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Somente serão apresentados os trabalhos aprovados pela Comissão Científica. O autor e os coautores, obrigatoriamente, deverão estar cadastrados no sistema por ocasião da submissão do trabalho. Para que o trabalho seja apresentado e publicado nos anais, o pagamento da inscrição deverá estar regularizado até a data limite da última chamada. Os autores apenas poderão submeter trabalhos na forma de Artigo.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COMUNICAÇÃO ORAL: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A elaboração dos slides para a apresentação sob a forma de comunicação oral é de inteira responsabilidade do autor e/ou coautores. Não há modelo pré-estabelecido.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1. Verificar dia e horário de apresentação na página do evento;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2. Cada sala de apresentação terá no máximo 30 trabalhos;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3. Cada sala de apresentação estará preparada com exibição da listagem dos trabalhos, autores e resumos a serem apresentados;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4. Os participantes das sessões de comunicação oral irão, juntamente com o moderador e os demais participantes, promover o debate ressaltando os resultados do trabalho e suas contribuições para temática do grupo de diálogo;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5. Não será necessária a preparação de apresentação em power point ou de qualquer outro tipo;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6. Os participantes farão a explanação do trabalho no modelo de plenária, dividido em blocos de trabalhos com temáticas aproximadas.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PÔSTER: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A elaboração e confecção do banner para a apresentação sob a forma de pôster é de inteira responsabilidade do autor e coautores.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 apresentação gráfica do pôster deverá ser na forma de painéis, não ultrapassando o limite de 120 cm (altura) por 90 cm (largura), devendo pelo menos um dos autores (devidamente inscrito) permanecer no local de exposição do trabalho durante o horário de apresentação conforme programação.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 informação nele contida deve ser legível a uma distância de aproximadamente 1,5 m, de modo a permitir uma leitura fácil. Devem apresentar os principais aspectos da pesquisa, estando de acordo com o artigo submetido e estruturado da seguinte forma: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Na parte superior conter: título, nomes de todos os autores e afiliação institucional.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Recomenda-se o uso mínimo de texto e máximo de esquemas, figuras e tabelas.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Organizar as informações de modo sequencial: Introdução, Metodologia, Resultados e Discussão, Conclusões e Agradecimentos (quando aplicável).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DATA E LOCAL: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Em data oportuna, a data, o local e horário das apresentações estarão disponíveis para consulta no site do evento.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IMPORTANTE: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Não haverá remanejamento de data, local e/ou horário.</w:t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360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1"/>
          <w:szCs w:val="21"/>
        </w:rPr>
      </w:pPr>
      <w:bookmarkStart w:colFirst="0" w:colLast="0" w:name="_cdj2v7ctz51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1"/>
          <w:szCs w:val="21"/>
          <w:rtl w:val="0"/>
        </w:rPr>
        <w:t xml:space="preserve">TEMPO DE APRESENTAÇÃO E/OU EXPOSIÇÃO: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COMUNICAÇÃO ORAL: 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2 horas.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sh0f7es9fmh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Avaliação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NORMA: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À Comissão Científica reserva-se o direito de somente analisar os trabalhos que sigam as normas e prazos estabelecidos.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MUDANÇA DE ÁREA TAMÁTICA E MODALIDADE: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À comissão científica reserva-se o direito de reclassificar a área temática e modalidade selecionada do trabalho enviado de acordo com a avaliação realizada.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RESULTADO DA AVALIAÇÃO: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Após a avaliação dos trabalhos pela Comissão Científica, o resultado da avaliação será informado por e-mail (verifique sua pasta de SPAM) ao autor correspondente (aquele que submete o trabalho) e disponibilizado no site.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AUTORIDADE: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À Comissão Científica reserva-se o direito de julgar, aprovar, requisitar correções ou reprovar os trabalhos que por ventura estejam inapropriados.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380" w:before="0" w:line="458.1818181818182" w:lineRule="auto"/>
        <w:contextualSpacing w:val="0"/>
        <w:rPr>
          <w:rFonts w:ascii="Times New Roman" w:cs="Times New Roman" w:eastAsia="Times New Roman" w:hAnsi="Times New Roman"/>
          <w:b w:val="1"/>
          <w:color w:val="535353"/>
          <w:sz w:val="27"/>
          <w:szCs w:val="27"/>
        </w:rPr>
      </w:pPr>
      <w:bookmarkStart w:colFirst="0" w:colLast="0" w:name="_mv1bgem8tmf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535353"/>
          <w:sz w:val="27"/>
          <w:szCs w:val="27"/>
          <w:rtl w:val="0"/>
        </w:rPr>
        <w:t xml:space="preserve">Certificado / Anais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DATA DE ENTREGA DE CERTIFICADOS: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Os certificados serão disponibilizados apenas 15 dias úteis após o encerramento do evento.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FORMATO: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Serão disponibilizados apenas no formato online no site do evento.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ONDE SERÃO DISPONIBILIZADOS: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Na área do congressista no ícone "DECLARAÇÃO/CERTIFICADOS".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EMISSÃO DE CERTIFICADOS: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credenciamento, a assinatura das listas de presença das atividades e o pagamento da inscrição do autor principal e coautores são obrigatórios para que sejam emitidos os certificados.</w:t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color w:val="535353"/>
          <w:sz w:val="20"/>
          <w:szCs w:val="20"/>
        </w:rPr>
      </w:pP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PUBLICAÇÃO DE ANAIS: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 pagamento da inscrição do autor principal e coautores são obrigatórios para que os trabalhos sejam publicados nos anais.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3535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