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F7951" w14:textId="5DE46BDC" w:rsidR="006C576B" w:rsidRDefault="006C576B" w:rsidP="006C576B">
      <w:pPr>
        <w:ind w:firstLine="708"/>
        <w:rPr>
          <w:rFonts w:ascii="Arial" w:hAnsi="Arial" w:cs="Arial"/>
          <w:sz w:val="28"/>
          <w:szCs w:val="28"/>
        </w:rPr>
      </w:pPr>
    </w:p>
    <w:p w14:paraId="0E13BFB2" w14:textId="1F0AB3FC" w:rsidR="001E2661" w:rsidRPr="006C576B" w:rsidRDefault="006C576B" w:rsidP="006C576B">
      <w:pPr>
        <w:ind w:firstLine="708"/>
        <w:rPr>
          <w:rFonts w:ascii="Arial" w:hAnsi="Arial" w:cs="Arial"/>
          <w:sz w:val="28"/>
          <w:szCs w:val="28"/>
        </w:rPr>
      </w:pPr>
      <w:r w:rsidRPr="006C576B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D8362AC" wp14:editId="78A794F3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303270" cy="8258810"/>
            <wp:effectExtent l="0" t="0" r="0" b="8890"/>
            <wp:wrapSquare wrapText="bothSides"/>
            <wp:docPr id="7620010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01083" name="Imagen 7620010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576B">
        <w:rPr>
          <w:rFonts w:ascii="Arial" w:hAnsi="Arial" w:cs="Arial"/>
          <w:sz w:val="28"/>
          <w:szCs w:val="28"/>
        </w:rPr>
        <w:t>Participación 1</w:t>
      </w:r>
    </w:p>
    <w:p w14:paraId="799B74BE" w14:textId="77777777" w:rsidR="006C576B" w:rsidRDefault="006C576B" w:rsidP="001E2661"/>
    <w:p w14:paraId="59948FBD" w14:textId="77777777" w:rsidR="006C576B" w:rsidRDefault="006C576B" w:rsidP="001E2661"/>
    <w:p w14:paraId="4DD39522" w14:textId="77777777" w:rsidR="006C576B" w:rsidRDefault="006C576B" w:rsidP="001E2661"/>
    <w:p w14:paraId="1430614A" w14:textId="77777777" w:rsidR="006C576B" w:rsidRDefault="006C576B" w:rsidP="001E2661"/>
    <w:p w14:paraId="6B0F2932" w14:textId="77777777" w:rsidR="006C576B" w:rsidRDefault="006C576B" w:rsidP="001E2661"/>
    <w:p w14:paraId="50EEBB9B" w14:textId="77777777" w:rsidR="006C576B" w:rsidRDefault="006C576B" w:rsidP="001E2661"/>
    <w:tbl>
      <w:tblPr>
        <w:tblStyle w:val="Tablaconcuadrcula4-nfasis4"/>
        <w:tblpPr w:leftFromText="141" w:rightFromText="141" w:vertAnchor="page" w:horzAnchor="margin" w:tblpY="817"/>
        <w:tblW w:w="10632" w:type="dxa"/>
        <w:tblLook w:val="04A0" w:firstRow="1" w:lastRow="0" w:firstColumn="1" w:lastColumn="0" w:noHBand="0" w:noVBand="1"/>
      </w:tblPr>
      <w:tblGrid>
        <w:gridCol w:w="2127"/>
        <w:gridCol w:w="3582"/>
        <w:gridCol w:w="4923"/>
      </w:tblGrid>
      <w:tr w:rsidR="006C576B" w14:paraId="30AE3D9E" w14:textId="77777777" w:rsidTr="006C5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91822FC" w14:textId="77777777" w:rsidR="006C576B" w:rsidRPr="006C576B" w:rsidRDefault="006C576B" w:rsidP="006C57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C576B">
              <w:rPr>
                <w:rFonts w:ascii="Arial" w:hAnsi="Arial" w:cs="Arial"/>
                <w:sz w:val="28"/>
                <w:szCs w:val="28"/>
              </w:rPr>
              <w:lastRenderedPageBreak/>
              <w:t>Lenguaje</w:t>
            </w:r>
          </w:p>
        </w:tc>
        <w:tc>
          <w:tcPr>
            <w:tcW w:w="3582" w:type="dxa"/>
          </w:tcPr>
          <w:p w14:paraId="5E030F5D" w14:textId="77777777" w:rsidR="006C576B" w:rsidRPr="006C576B" w:rsidRDefault="006C576B" w:rsidP="006C57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C576B">
              <w:rPr>
                <w:rFonts w:ascii="Arial" w:hAnsi="Arial" w:cs="Arial"/>
                <w:sz w:val="28"/>
                <w:szCs w:val="28"/>
              </w:rPr>
              <w:t xml:space="preserve">Clasificación </w:t>
            </w:r>
          </w:p>
        </w:tc>
        <w:tc>
          <w:tcPr>
            <w:tcW w:w="4923" w:type="dxa"/>
          </w:tcPr>
          <w:p w14:paraId="36713941" w14:textId="77777777" w:rsidR="006C576B" w:rsidRPr="006C576B" w:rsidRDefault="006C576B" w:rsidP="006C57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6C576B">
              <w:rPr>
                <w:rFonts w:ascii="Arial" w:hAnsi="Arial" w:cs="Arial"/>
                <w:sz w:val="28"/>
                <w:szCs w:val="28"/>
              </w:rPr>
              <w:t xml:space="preserve">Características </w:t>
            </w:r>
          </w:p>
        </w:tc>
      </w:tr>
      <w:tr w:rsidR="006C576B" w14:paraId="61B48025" w14:textId="77777777" w:rsidTr="006C5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77EA96C" w14:textId="77777777" w:rsidR="006C576B" w:rsidRPr="006C576B" w:rsidRDefault="006C576B" w:rsidP="006C57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C576B">
              <w:rPr>
                <w:rFonts w:ascii="Arial" w:hAnsi="Arial" w:cs="Arial"/>
                <w:sz w:val="28"/>
                <w:szCs w:val="28"/>
              </w:rPr>
              <w:t>Python</w:t>
            </w:r>
          </w:p>
        </w:tc>
        <w:tc>
          <w:tcPr>
            <w:tcW w:w="3582" w:type="dxa"/>
          </w:tcPr>
          <w:p w14:paraId="4136519A" w14:textId="4C75E9A1" w:rsidR="006C576B" w:rsidRPr="001E2661" w:rsidRDefault="006C576B" w:rsidP="006C57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BFE">
              <w:rPr>
                <w:rFonts w:ascii="Arial" w:hAnsi="Arial" w:cs="Arial"/>
                <w:sz w:val="24"/>
                <w:szCs w:val="24"/>
              </w:rPr>
              <w:t>Lenguaje de programación de alto nivel, interpretado y de propósito general.</w:t>
            </w:r>
          </w:p>
        </w:tc>
        <w:tc>
          <w:tcPr>
            <w:tcW w:w="4923" w:type="dxa"/>
          </w:tcPr>
          <w:p w14:paraId="5BE551B7" w14:textId="77777777" w:rsidR="006C576B" w:rsidRPr="00F04BFE" w:rsidRDefault="006C576B" w:rsidP="006C57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BFE">
              <w:rPr>
                <w:rFonts w:ascii="Arial" w:hAnsi="Arial" w:cs="Arial"/>
                <w:sz w:val="24"/>
                <w:szCs w:val="24"/>
              </w:rPr>
              <w:t>Sintaxis legible y fácil de aprender.</w:t>
            </w:r>
          </w:p>
          <w:p w14:paraId="077CD258" w14:textId="77777777" w:rsidR="006C576B" w:rsidRPr="00F04BFE" w:rsidRDefault="006C576B" w:rsidP="006C57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BFE">
              <w:rPr>
                <w:rFonts w:ascii="Arial" w:hAnsi="Arial" w:cs="Arial"/>
                <w:sz w:val="24"/>
                <w:szCs w:val="24"/>
              </w:rPr>
              <w:t xml:space="preserve">Amplia variedad de bibliotecas y </w:t>
            </w:r>
            <w:proofErr w:type="spellStart"/>
            <w:r w:rsidRPr="00F04BFE">
              <w:rPr>
                <w:rFonts w:ascii="Arial" w:hAnsi="Arial" w:cs="Arial"/>
                <w:sz w:val="24"/>
                <w:szCs w:val="24"/>
              </w:rPr>
              <w:t>frameworks</w:t>
            </w:r>
            <w:proofErr w:type="spellEnd"/>
            <w:r w:rsidRPr="00F04BFE">
              <w:rPr>
                <w:rFonts w:ascii="Arial" w:hAnsi="Arial" w:cs="Arial"/>
                <w:sz w:val="24"/>
                <w:szCs w:val="24"/>
              </w:rPr>
              <w:t xml:space="preserve"> para diferentes aplicaciones.</w:t>
            </w:r>
          </w:p>
          <w:p w14:paraId="5A9E2CEB" w14:textId="77777777" w:rsidR="006C576B" w:rsidRPr="00F04BFE" w:rsidRDefault="006C576B" w:rsidP="006C57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BFE">
              <w:rPr>
                <w:rFonts w:ascii="Arial" w:hAnsi="Arial" w:cs="Arial"/>
                <w:sz w:val="24"/>
                <w:szCs w:val="24"/>
              </w:rPr>
              <w:t>Enfoque en la legibilidad y la simplicidad del código.</w:t>
            </w:r>
          </w:p>
          <w:p w14:paraId="012E20FF" w14:textId="77777777" w:rsidR="006C576B" w:rsidRPr="001E2661" w:rsidRDefault="006C576B" w:rsidP="006C57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BFE">
              <w:rPr>
                <w:rFonts w:ascii="Arial" w:hAnsi="Arial" w:cs="Arial"/>
                <w:sz w:val="24"/>
                <w:szCs w:val="24"/>
              </w:rPr>
              <w:t>Usado en desarrollo web, análisis de datos, inteligencia artificial, automatización, entre otros.</w:t>
            </w:r>
          </w:p>
        </w:tc>
      </w:tr>
      <w:tr w:rsidR="006C576B" w14:paraId="0DD79AC7" w14:textId="77777777" w:rsidTr="006C5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4A4FD68" w14:textId="77777777" w:rsidR="006C576B" w:rsidRPr="006C576B" w:rsidRDefault="006C576B" w:rsidP="006C57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C576B">
              <w:rPr>
                <w:rFonts w:ascii="Arial" w:hAnsi="Arial" w:cs="Arial"/>
                <w:sz w:val="28"/>
                <w:szCs w:val="28"/>
              </w:rPr>
              <w:t>Java</w:t>
            </w:r>
          </w:p>
        </w:tc>
        <w:tc>
          <w:tcPr>
            <w:tcW w:w="3582" w:type="dxa"/>
          </w:tcPr>
          <w:p w14:paraId="289A6EA7" w14:textId="77777777" w:rsidR="006C576B" w:rsidRPr="001E2661" w:rsidRDefault="006C576B" w:rsidP="006C57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BFE">
              <w:rPr>
                <w:rFonts w:ascii="Arial" w:hAnsi="Arial" w:cs="Arial"/>
                <w:sz w:val="24"/>
                <w:szCs w:val="24"/>
              </w:rPr>
              <w:t>Lenguaje de programación orientado a objetos, de propósito general y compilado.</w:t>
            </w:r>
          </w:p>
        </w:tc>
        <w:tc>
          <w:tcPr>
            <w:tcW w:w="4923" w:type="dxa"/>
          </w:tcPr>
          <w:p w14:paraId="4793B769" w14:textId="77777777" w:rsidR="006C576B" w:rsidRPr="00F04BFE" w:rsidRDefault="006C576B" w:rsidP="006C57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BFE">
              <w:rPr>
                <w:rFonts w:ascii="Arial" w:hAnsi="Arial" w:cs="Arial"/>
                <w:sz w:val="24"/>
                <w:szCs w:val="24"/>
              </w:rPr>
              <w:t>Portabilidad debido a la máquina virtual Java (JVM) que permite ejecutar el código en múltiples plataformas.</w:t>
            </w:r>
          </w:p>
          <w:p w14:paraId="08F02093" w14:textId="77777777" w:rsidR="006C576B" w:rsidRPr="00F04BFE" w:rsidRDefault="006C576B" w:rsidP="006C57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BFE">
              <w:rPr>
                <w:rFonts w:ascii="Arial" w:hAnsi="Arial" w:cs="Arial"/>
                <w:sz w:val="24"/>
                <w:szCs w:val="24"/>
              </w:rPr>
              <w:t>Fuerte enfoque en la seguridad y la robustez.</w:t>
            </w:r>
          </w:p>
          <w:p w14:paraId="7F1E4A51" w14:textId="77777777" w:rsidR="006C576B" w:rsidRPr="00F04BFE" w:rsidRDefault="006C576B" w:rsidP="006C57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BFE">
              <w:rPr>
                <w:rFonts w:ascii="Arial" w:hAnsi="Arial" w:cs="Arial"/>
                <w:sz w:val="24"/>
                <w:szCs w:val="24"/>
              </w:rPr>
              <w:t>Gran comunidad y numerosas bibliotecas.</w:t>
            </w:r>
          </w:p>
          <w:p w14:paraId="4815F7FE" w14:textId="77777777" w:rsidR="006C576B" w:rsidRPr="001E2661" w:rsidRDefault="006C576B" w:rsidP="006C57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BFE">
              <w:rPr>
                <w:rFonts w:ascii="Arial" w:hAnsi="Arial" w:cs="Arial"/>
                <w:sz w:val="24"/>
                <w:szCs w:val="24"/>
              </w:rPr>
              <w:t>Ampliamente utilizado en desarrollo de aplicaciones empresariales, aplicaciones móviles (Android), sistemas embebidos, etc.</w:t>
            </w:r>
          </w:p>
        </w:tc>
      </w:tr>
      <w:tr w:rsidR="006C576B" w14:paraId="45A17465" w14:textId="77777777" w:rsidTr="006C5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3596D0E" w14:textId="77777777" w:rsidR="006C576B" w:rsidRPr="006C576B" w:rsidRDefault="006C576B" w:rsidP="006C57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C576B">
              <w:rPr>
                <w:rFonts w:ascii="Arial" w:hAnsi="Arial" w:cs="Arial"/>
                <w:sz w:val="28"/>
                <w:szCs w:val="28"/>
              </w:rPr>
              <w:t>JavaScript</w:t>
            </w:r>
          </w:p>
        </w:tc>
        <w:tc>
          <w:tcPr>
            <w:tcW w:w="3582" w:type="dxa"/>
          </w:tcPr>
          <w:p w14:paraId="38B984BC" w14:textId="77777777" w:rsidR="006C576B" w:rsidRPr="001E2661" w:rsidRDefault="006C576B" w:rsidP="006C57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BFE">
              <w:rPr>
                <w:rFonts w:ascii="Arial" w:hAnsi="Arial" w:cs="Arial"/>
                <w:sz w:val="24"/>
                <w:szCs w:val="24"/>
              </w:rPr>
              <w:t>Lenguaje de programación interpretado, orientado a objetos y principalmente utilizado en el desarrollo web.</w:t>
            </w:r>
          </w:p>
        </w:tc>
        <w:tc>
          <w:tcPr>
            <w:tcW w:w="4923" w:type="dxa"/>
          </w:tcPr>
          <w:p w14:paraId="4025E12F" w14:textId="77777777" w:rsidR="006C576B" w:rsidRPr="00F04BFE" w:rsidRDefault="006C576B" w:rsidP="006C57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BFE">
              <w:rPr>
                <w:rFonts w:ascii="Arial" w:hAnsi="Arial" w:cs="Arial"/>
                <w:sz w:val="24"/>
                <w:szCs w:val="24"/>
              </w:rPr>
              <w:t>Ejecución en el navegador, lo que permite la interacción dinámica con páginas web.</w:t>
            </w:r>
          </w:p>
          <w:p w14:paraId="083CAD75" w14:textId="77777777" w:rsidR="006C576B" w:rsidRPr="00F04BFE" w:rsidRDefault="006C576B" w:rsidP="006C57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BFE">
              <w:rPr>
                <w:rFonts w:ascii="Arial" w:hAnsi="Arial" w:cs="Arial"/>
                <w:sz w:val="24"/>
                <w:szCs w:val="24"/>
              </w:rPr>
              <w:t>Ampliamente utilizado para la manipulación del DOM y la creación de interfaces de usuario interactivas.</w:t>
            </w:r>
          </w:p>
          <w:p w14:paraId="1AD70BC4" w14:textId="77777777" w:rsidR="006C576B" w:rsidRPr="00F04BFE" w:rsidRDefault="006C576B" w:rsidP="006C57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BFE">
              <w:rPr>
                <w:rFonts w:ascii="Arial" w:hAnsi="Arial" w:cs="Arial"/>
                <w:sz w:val="24"/>
                <w:szCs w:val="24"/>
              </w:rPr>
              <w:t>Soporta múltiples paradigmas, incluyendo la programación orientada a objetos y funcional.</w:t>
            </w:r>
          </w:p>
          <w:p w14:paraId="46EB22C3" w14:textId="77777777" w:rsidR="006C576B" w:rsidRPr="001E2661" w:rsidRDefault="006C576B" w:rsidP="006C57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BFE">
              <w:rPr>
                <w:rFonts w:ascii="Arial" w:hAnsi="Arial" w:cs="Arial"/>
                <w:sz w:val="24"/>
                <w:szCs w:val="24"/>
              </w:rPr>
              <w:t>Existe Node.js para ejecutar JavaScript en el lado del servidor.</w:t>
            </w:r>
          </w:p>
        </w:tc>
      </w:tr>
      <w:tr w:rsidR="006C576B" w14:paraId="44A35526" w14:textId="77777777" w:rsidTr="006C57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DFB3390" w14:textId="77777777" w:rsidR="006C576B" w:rsidRPr="006C576B" w:rsidRDefault="006C576B" w:rsidP="006C57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C576B">
              <w:rPr>
                <w:rFonts w:ascii="Arial" w:hAnsi="Arial" w:cs="Arial"/>
                <w:sz w:val="28"/>
                <w:szCs w:val="28"/>
              </w:rPr>
              <w:t>C++</w:t>
            </w:r>
          </w:p>
        </w:tc>
        <w:tc>
          <w:tcPr>
            <w:tcW w:w="3582" w:type="dxa"/>
          </w:tcPr>
          <w:p w14:paraId="08F5F23C" w14:textId="77777777" w:rsidR="006C576B" w:rsidRPr="001E2661" w:rsidRDefault="006C576B" w:rsidP="006C57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BFE">
              <w:rPr>
                <w:rFonts w:ascii="Arial" w:hAnsi="Arial" w:cs="Arial"/>
                <w:sz w:val="24"/>
                <w:szCs w:val="24"/>
              </w:rPr>
              <w:t>Lenguaje de programación de propósito general, basado en C y que admite programación orientada a objetos.</w:t>
            </w:r>
          </w:p>
        </w:tc>
        <w:tc>
          <w:tcPr>
            <w:tcW w:w="4923" w:type="dxa"/>
          </w:tcPr>
          <w:p w14:paraId="5E5A8FE2" w14:textId="77777777" w:rsidR="006C576B" w:rsidRPr="00F04BFE" w:rsidRDefault="006C576B" w:rsidP="006C57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BFE">
              <w:rPr>
                <w:rFonts w:ascii="Arial" w:hAnsi="Arial" w:cs="Arial"/>
                <w:sz w:val="24"/>
                <w:szCs w:val="24"/>
              </w:rPr>
              <w:t>Combina características de bajo y alto nivel, lo que lo hace adecuado para sistemas y aplicaciones de alto rendimiento.</w:t>
            </w:r>
          </w:p>
          <w:p w14:paraId="534EB1C2" w14:textId="77777777" w:rsidR="006C576B" w:rsidRPr="00F04BFE" w:rsidRDefault="006C576B" w:rsidP="006C57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BFE">
              <w:rPr>
                <w:rFonts w:ascii="Arial" w:hAnsi="Arial" w:cs="Arial"/>
                <w:sz w:val="24"/>
                <w:szCs w:val="24"/>
              </w:rPr>
              <w:t>Ofrece control directo sobre la memoria, pero puede ser más complejo que otros lenguajes.</w:t>
            </w:r>
          </w:p>
          <w:p w14:paraId="0D064575" w14:textId="77777777" w:rsidR="006C576B" w:rsidRPr="001E2661" w:rsidRDefault="006C576B" w:rsidP="006C57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BFE">
              <w:rPr>
                <w:rFonts w:ascii="Arial" w:hAnsi="Arial" w:cs="Arial"/>
                <w:sz w:val="24"/>
                <w:szCs w:val="24"/>
              </w:rPr>
              <w:t>Utilizado en desarrollo de videojuegos, sistemas embebidos, aplicaciones de alto rendimiento, etc.</w:t>
            </w:r>
          </w:p>
        </w:tc>
      </w:tr>
      <w:tr w:rsidR="006C576B" w14:paraId="0643939E" w14:textId="77777777" w:rsidTr="006C5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9065CC2" w14:textId="77777777" w:rsidR="006C576B" w:rsidRPr="006C576B" w:rsidRDefault="006C576B" w:rsidP="006C576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C576B">
              <w:rPr>
                <w:rFonts w:ascii="Arial" w:hAnsi="Arial" w:cs="Arial"/>
                <w:sz w:val="28"/>
                <w:szCs w:val="28"/>
              </w:rPr>
              <w:t>Ruby</w:t>
            </w:r>
          </w:p>
        </w:tc>
        <w:tc>
          <w:tcPr>
            <w:tcW w:w="3582" w:type="dxa"/>
          </w:tcPr>
          <w:p w14:paraId="14216309" w14:textId="77777777" w:rsidR="006C576B" w:rsidRPr="001E2661" w:rsidRDefault="006C576B" w:rsidP="006C57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BFE">
              <w:rPr>
                <w:rFonts w:ascii="Arial" w:hAnsi="Arial" w:cs="Arial"/>
                <w:sz w:val="24"/>
                <w:szCs w:val="24"/>
              </w:rPr>
              <w:t>Lenguaje de programación interpretado, orientado a objetos y de propósito general.</w:t>
            </w:r>
          </w:p>
        </w:tc>
        <w:tc>
          <w:tcPr>
            <w:tcW w:w="4923" w:type="dxa"/>
          </w:tcPr>
          <w:p w14:paraId="5FE0FA9A" w14:textId="77777777" w:rsidR="006C576B" w:rsidRPr="00F04BFE" w:rsidRDefault="006C576B" w:rsidP="006C57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BFE">
              <w:rPr>
                <w:rFonts w:ascii="Arial" w:hAnsi="Arial" w:cs="Arial"/>
                <w:sz w:val="24"/>
                <w:szCs w:val="24"/>
              </w:rPr>
              <w:t>Sintaxis simple y elegante, enfocada en la productividad del programador.</w:t>
            </w:r>
          </w:p>
          <w:p w14:paraId="54FAD7D6" w14:textId="77777777" w:rsidR="006C576B" w:rsidRPr="00F04BFE" w:rsidRDefault="006C576B" w:rsidP="006C57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BFE">
              <w:rPr>
                <w:rFonts w:ascii="Arial" w:hAnsi="Arial" w:cs="Arial"/>
                <w:sz w:val="24"/>
                <w:szCs w:val="24"/>
              </w:rPr>
              <w:t>Amplia comunidad y una gema (gemas son bibliotecas) para casi todo.</w:t>
            </w:r>
          </w:p>
          <w:p w14:paraId="36370A2E" w14:textId="77777777" w:rsidR="006C576B" w:rsidRPr="00F04BFE" w:rsidRDefault="006C576B" w:rsidP="006C57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BFE">
              <w:rPr>
                <w:rFonts w:ascii="Arial" w:hAnsi="Arial" w:cs="Arial"/>
                <w:sz w:val="24"/>
                <w:szCs w:val="24"/>
              </w:rPr>
              <w:t xml:space="preserve">Principalmente utilizado en desarrollo web con el </w:t>
            </w:r>
            <w:proofErr w:type="spellStart"/>
            <w:r w:rsidRPr="00F04BFE">
              <w:rPr>
                <w:rFonts w:ascii="Arial" w:hAnsi="Arial" w:cs="Arial"/>
                <w:sz w:val="24"/>
                <w:szCs w:val="24"/>
              </w:rPr>
              <w:t>framework</w:t>
            </w:r>
            <w:proofErr w:type="spellEnd"/>
            <w:r w:rsidRPr="00F04BFE">
              <w:rPr>
                <w:rFonts w:ascii="Arial" w:hAnsi="Arial" w:cs="Arial"/>
                <w:sz w:val="24"/>
                <w:szCs w:val="24"/>
              </w:rPr>
              <w:t xml:space="preserve"> Ruby </w:t>
            </w:r>
            <w:proofErr w:type="spellStart"/>
            <w:r w:rsidRPr="00F04BFE">
              <w:rPr>
                <w:rFonts w:ascii="Arial" w:hAnsi="Arial" w:cs="Arial"/>
                <w:sz w:val="24"/>
                <w:szCs w:val="24"/>
              </w:rPr>
              <w:t>on</w:t>
            </w:r>
            <w:proofErr w:type="spellEnd"/>
            <w:r w:rsidRPr="00F04BFE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4BFE">
              <w:rPr>
                <w:rFonts w:ascii="Arial" w:hAnsi="Arial" w:cs="Arial"/>
                <w:sz w:val="24"/>
                <w:szCs w:val="24"/>
              </w:rPr>
              <w:t>Rails</w:t>
            </w:r>
            <w:proofErr w:type="spellEnd"/>
            <w:r w:rsidRPr="00F04BF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88E4D97" w14:textId="77777777" w:rsidR="006C576B" w:rsidRPr="001E2661" w:rsidRDefault="006C576B" w:rsidP="006C57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04BFE">
              <w:rPr>
                <w:rFonts w:ascii="Arial" w:hAnsi="Arial" w:cs="Arial"/>
                <w:sz w:val="24"/>
                <w:szCs w:val="24"/>
              </w:rPr>
              <w:t>Enfatiza la legibilidad y la convención sobre la configuración.</w:t>
            </w:r>
          </w:p>
        </w:tc>
      </w:tr>
    </w:tbl>
    <w:p w14:paraId="08A6076D" w14:textId="77777777" w:rsidR="006C576B" w:rsidRDefault="006C576B" w:rsidP="006C576B"/>
    <w:sectPr w:rsidR="006C576B" w:rsidSect="0066221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4F5787"/>
    <w:multiLevelType w:val="multilevel"/>
    <w:tmpl w:val="4FBE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9652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61"/>
    <w:rsid w:val="001E2661"/>
    <w:rsid w:val="001F216D"/>
    <w:rsid w:val="00662215"/>
    <w:rsid w:val="006C576B"/>
    <w:rsid w:val="007E214D"/>
    <w:rsid w:val="00B949CB"/>
    <w:rsid w:val="00F0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BADE"/>
  <w15:chartTrackingRefBased/>
  <w15:docId w15:val="{8EA01273-F4AD-4E53-BC91-0C0CC3B9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7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2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1E266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García Andrés</dc:creator>
  <cp:keywords/>
  <dc:description/>
  <cp:lastModifiedBy>Alberto García Andrés</cp:lastModifiedBy>
  <cp:revision>3</cp:revision>
  <dcterms:created xsi:type="dcterms:W3CDTF">2023-09-02T19:11:00Z</dcterms:created>
  <dcterms:modified xsi:type="dcterms:W3CDTF">2023-09-04T13:57:00Z</dcterms:modified>
</cp:coreProperties>
</file>