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7775" w14:textId="60AE718F" w:rsidR="00D37045" w:rsidRDefault="00EB76DE" w:rsidP="00AA3A14">
      <w:pPr>
        <w:jc w:val="center"/>
      </w:pPr>
      <w:r>
        <w:t>DAFO</w:t>
      </w:r>
    </w:p>
    <w:p w14:paraId="1F477815" w14:textId="13D67E25" w:rsidR="00EB76DE" w:rsidRDefault="00EB76DE"/>
    <w:tbl>
      <w:tblPr>
        <w:tblStyle w:val="Tablaconcuadrcula"/>
        <w:tblW w:w="8940" w:type="dxa"/>
        <w:tblLook w:val="04A0" w:firstRow="1" w:lastRow="0" w:firstColumn="1" w:lastColumn="0" w:noHBand="0" w:noVBand="1"/>
      </w:tblPr>
      <w:tblGrid>
        <w:gridCol w:w="4470"/>
        <w:gridCol w:w="4470"/>
      </w:tblGrid>
      <w:tr w:rsidR="00EB76DE" w14:paraId="0DF3E645" w14:textId="77777777" w:rsidTr="00EB76DE">
        <w:trPr>
          <w:trHeight w:val="991"/>
        </w:trPr>
        <w:tc>
          <w:tcPr>
            <w:tcW w:w="4470" w:type="dxa"/>
          </w:tcPr>
          <w:p w14:paraId="2C5C2C53" w14:textId="77777777" w:rsidR="00EB76DE" w:rsidRDefault="00EB76DE">
            <w:pPr>
              <w:rPr>
                <w:b/>
                <w:bCs/>
              </w:rPr>
            </w:pPr>
          </w:p>
          <w:p w14:paraId="6A4F188E" w14:textId="7654C024" w:rsidR="00EB76DE" w:rsidRPr="00EB76DE" w:rsidRDefault="00EB76DE">
            <w:pPr>
              <w:rPr>
                <w:b/>
                <w:bCs/>
              </w:rPr>
            </w:pPr>
            <w:r w:rsidRPr="00EB76DE">
              <w:rPr>
                <w:b/>
                <w:bCs/>
              </w:rPr>
              <w:t>DEBILIDADES</w:t>
            </w:r>
          </w:p>
        </w:tc>
        <w:tc>
          <w:tcPr>
            <w:tcW w:w="4470" w:type="dxa"/>
          </w:tcPr>
          <w:p w14:paraId="6849BBFF" w14:textId="77777777" w:rsidR="00EB76DE" w:rsidRDefault="00EB76DE">
            <w:pPr>
              <w:rPr>
                <w:b/>
                <w:bCs/>
              </w:rPr>
            </w:pPr>
          </w:p>
          <w:p w14:paraId="776DE0B1" w14:textId="671D40BF" w:rsidR="00EB76DE" w:rsidRPr="00EB76DE" w:rsidRDefault="00EB76DE">
            <w:pPr>
              <w:rPr>
                <w:b/>
                <w:bCs/>
              </w:rPr>
            </w:pPr>
            <w:r w:rsidRPr="00EB76DE">
              <w:rPr>
                <w:b/>
                <w:bCs/>
              </w:rPr>
              <w:t>FORTALEZAS</w:t>
            </w:r>
          </w:p>
        </w:tc>
      </w:tr>
      <w:tr w:rsidR="00EB76DE" w14:paraId="39C15805" w14:textId="77777777" w:rsidTr="00EB76DE">
        <w:trPr>
          <w:trHeight w:val="991"/>
        </w:trPr>
        <w:tc>
          <w:tcPr>
            <w:tcW w:w="4470" w:type="dxa"/>
          </w:tcPr>
          <w:p w14:paraId="4DBEFBB3" w14:textId="77777777" w:rsidR="00EB76DE" w:rsidRDefault="00AA3A14">
            <w:r>
              <w:t>Poca experiencia de parte del personal</w:t>
            </w:r>
          </w:p>
          <w:p w14:paraId="60D5B05E" w14:textId="094C4350" w:rsidR="00507D02" w:rsidRDefault="00507D02"/>
        </w:tc>
        <w:tc>
          <w:tcPr>
            <w:tcW w:w="4470" w:type="dxa"/>
          </w:tcPr>
          <w:p w14:paraId="233437F1" w14:textId="062B91E5" w:rsidR="00EB76DE" w:rsidRDefault="00AA3A14">
            <w:r>
              <w:t>Gran experiencia de parte del equipo de proyecto</w:t>
            </w:r>
          </w:p>
          <w:p w14:paraId="7FB19885" w14:textId="77777777" w:rsidR="00AA3A14" w:rsidRDefault="00EF06F0">
            <w:r>
              <w:t>Utilizar servidores en la nube te permite adaptarte a distintos tipos de necesidades al momento</w:t>
            </w:r>
          </w:p>
          <w:p w14:paraId="00DBF50C" w14:textId="73E051DE" w:rsidR="00E63383" w:rsidRDefault="00E63383"/>
        </w:tc>
      </w:tr>
      <w:tr w:rsidR="00EB76DE" w14:paraId="307FB8EC" w14:textId="77777777" w:rsidTr="00EB76DE">
        <w:trPr>
          <w:trHeight w:val="991"/>
        </w:trPr>
        <w:tc>
          <w:tcPr>
            <w:tcW w:w="4470" w:type="dxa"/>
          </w:tcPr>
          <w:p w14:paraId="178FBD72" w14:textId="77777777" w:rsidR="00EB76DE" w:rsidRDefault="00EB76DE">
            <w:pPr>
              <w:rPr>
                <w:b/>
                <w:bCs/>
              </w:rPr>
            </w:pPr>
          </w:p>
          <w:p w14:paraId="495A9A32" w14:textId="5528C162" w:rsidR="00EB76DE" w:rsidRPr="00EB76DE" w:rsidRDefault="00EB76DE">
            <w:pPr>
              <w:rPr>
                <w:b/>
                <w:bCs/>
              </w:rPr>
            </w:pPr>
            <w:r w:rsidRPr="00EB76DE">
              <w:rPr>
                <w:b/>
                <w:bCs/>
              </w:rPr>
              <w:t>AMENAZAS</w:t>
            </w:r>
          </w:p>
        </w:tc>
        <w:tc>
          <w:tcPr>
            <w:tcW w:w="4470" w:type="dxa"/>
          </w:tcPr>
          <w:p w14:paraId="69EA1B5D" w14:textId="77777777" w:rsidR="00EB76DE" w:rsidRDefault="00EB76DE">
            <w:pPr>
              <w:rPr>
                <w:b/>
                <w:bCs/>
              </w:rPr>
            </w:pPr>
          </w:p>
          <w:p w14:paraId="33DA5CF6" w14:textId="6FBE12F4" w:rsidR="00EB76DE" w:rsidRPr="00EB76DE" w:rsidRDefault="00EB76DE">
            <w:pPr>
              <w:rPr>
                <w:b/>
                <w:bCs/>
              </w:rPr>
            </w:pPr>
            <w:r w:rsidRPr="00EB76DE">
              <w:rPr>
                <w:b/>
                <w:bCs/>
              </w:rPr>
              <w:t>OPORTUNIDADES</w:t>
            </w:r>
          </w:p>
        </w:tc>
      </w:tr>
      <w:tr w:rsidR="00EB76DE" w14:paraId="2C8D1946" w14:textId="77777777" w:rsidTr="00EB76DE">
        <w:trPr>
          <w:trHeight w:val="955"/>
        </w:trPr>
        <w:tc>
          <w:tcPr>
            <w:tcW w:w="4470" w:type="dxa"/>
          </w:tcPr>
          <w:p w14:paraId="26C39B97" w14:textId="7BC7CBE6" w:rsidR="00EB76DE" w:rsidRDefault="00AA3A14">
            <w:r w:rsidRPr="00330818">
              <w:rPr>
                <w:highlight w:val="yellow"/>
              </w:rPr>
              <w:t>Que la salida de la red no presente un resultado fiable</w:t>
            </w:r>
          </w:p>
          <w:p w14:paraId="3AE62D04" w14:textId="535D288F" w:rsidR="00EF06F0" w:rsidRDefault="00EF06F0">
            <w:r w:rsidRPr="00330818">
              <w:rPr>
                <w:highlight w:val="yellow"/>
              </w:rPr>
              <w:t>Que las instalaciones estén en zonas incomunicadas y/o de bajas cobertura</w:t>
            </w:r>
          </w:p>
          <w:p w14:paraId="41DCF962" w14:textId="77777777" w:rsidR="00AA3A14" w:rsidRDefault="00E63383">
            <w:r>
              <w:t>Que haya problemas a la hora de recoger los datos</w:t>
            </w:r>
            <w:r w:rsidR="00951F9D">
              <w:t xml:space="preserve"> </w:t>
            </w:r>
          </w:p>
          <w:p w14:paraId="2EE5F8F2" w14:textId="13AC3D6E" w:rsidR="00951F9D" w:rsidRDefault="00951F9D">
            <w:r w:rsidRPr="00330818">
              <w:rPr>
                <w:highlight w:val="yellow"/>
              </w:rPr>
              <w:t>El tiempo de ejecución de la red no es suficiente no se recoja tod</w:t>
            </w:r>
            <w:r w:rsidR="00F87D64" w:rsidRPr="00330818">
              <w:rPr>
                <w:highlight w:val="yellow"/>
              </w:rPr>
              <w:t>a</w:t>
            </w:r>
            <w:r w:rsidRPr="00330818">
              <w:rPr>
                <w:highlight w:val="yellow"/>
              </w:rPr>
              <w:t xml:space="preserve"> a la </w:t>
            </w:r>
            <w:r w:rsidR="00F87D64" w:rsidRPr="00330818">
              <w:rPr>
                <w:highlight w:val="yellow"/>
              </w:rPr>
              <w:t>variabilidad</w:t>
            </w:r>
            <w:r w:rsidRPr="00330818">
              <w:rPr>
                <w:highlight w:val="yellow"/>
              </w:rPr>
              <w:t xml:space="preserve"> de los datos</w:t>
            </w:r>
          </w:p>
        </w:tc>
        <w:tc>
          <w:tcPr>
            <w:tcW w:w="4470" w:type="dxa"/>
          </w:tcPr>
          <w:p w14:paraId="2BE2FF81" w14:textId="77777777" w:rsidR="00EB76DE" w:rsidRDefault="00AA3A14">
            <w:r>
              <w:t>Coste de energía (aumento del coste de la energía hace más rentable)</w:t>
            </w:r>
          </w:p>
          <w:p w14:paraId="68836C05" w14:textId="77777777" w:rsidR="00507D02" w:rsidRDefault="00F87D64">
            <w:r w:rsidRPr="00330818">
              <w:rPr>
                <w:highlight w:val="yellow"/>
              </w:rPr>
              <w:t>S</w:t>
            </w:r>
            <w:r w:rsidR="00507D02" w:rsidRPr="00330818">
              <w:rPr>
                <w:highlight w:val="yellow"/>
              </w:rPr>
              <w:t>ubvenciones</w:t>
            </w:r>
          </w:p>
          <w:p w14:paraId="478C3321" w14:textId="51BD5C1B" w:rsidR="00F87D64" w:rsidRDefault="00F87D64"/>
        </w:tc>
      </w:tr>
    </w:tbl>
    <w:p w14:paraId="26B213FB" w14:textId="77777777" w:rsidR="00EB76DE" w:rsidRDefault="00EB76DE"/>
    <w:sectPr w:rsidR="00EB7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DE"/>
    <w:rsid w:val="000F78B2"/>
    <w:rsid w:val="00144C94"/>
    <w:rsid w:val="00330818"/>
    <w:rsid w:val="00507D02"/>
    <w:rsid w:val="00875896"/>
    <w:rsid w:val="00951F9D"/>
    <w:rsid w:val="00AA3A14"/>
    <w:rsid w:val="00D37045"/>
    <w:rsid w:val="00E63383"/>
    <w:rsid w:val="00EB76DE"/>
    <w:rsid w:val="00EF06F0"/>
    <w:rsid w:val="00F8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8105"/>
  <w15:chartTrackingRefBased/>
  <w15:docId w15:val="{BBEA2A53-5D2D-4B4D-B293-EE16EF8B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7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Flores García</dc:creator>
  <cp:keywords/>
  <dc:description/>
  <cp:lastModifiedBy>Sofía Flores García</cp:lastModifiedBy>
  <cp:revision>9</cp:revision>
  <dcterms:created xsi:type="dcterms:W3CDTF">2022-11-23T10:35:00Z</dcterms:created>
  <dcterms:modified xsi:type="dcterms:W3CDTF">2022-11-29T20:40:00Z</dcterms:modified>
</cp:coreProperties>
</file>