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745BD">
      <w:r>
        <w:t>Datos:</w:t>
      </w:r>
    </w:p>
    <w:p w:rsidR="007A6CD4" w:rsidRDefault="007A6CD4">
      <w:r>
        <w:t>2011</w:t>
      </w:r>
    </w:p>
    <w:p w:rsidR="007A6CD4" w:rsidRDefault="007A6CD4"/>
    <w:p w:rsidR="007A6CD4" w:rsidRDefault="007A6CD4">
      <w:r>
        <w:t>Aquí están los datos de la pagina 376…381 y 3 documentos mas EUTP2011, ESAS2011 y ESTD2011 con un formato parecido pero que dan datos de magnitud y UT (equivalentes a las pagina 380 y demás)</w:t>
      </w:r>
    </w:p>
    <w:p w:rsidR="007A6CD4" w:rsidRDefault="007A6CD4"/>
    <w:p w:rsidR="007A6CD4" w:rsidRDefault="007A6CD4">
      <w:r>
        <w:t>2012</w:t>
      </w:r>
    </w:p>
    <w:p w:rsidR="003745BD" w:rsidRDefault="003745BD">
      <w:r>
        <w:t>Aquí están los datos de la pagina 376…381 (de hecho repite los de 376…379 con nombres ligeramente diferentes: pagxxx2012 – AN2012xxx)</w:t>
      </w:r>
    </w:p>
    <w:p w:rsidR="003745BD" w:rsidRDefault="003745BD">
      <w:proofErr w:type="spellStart"/>
      <w:r>
        <w:t>Tambien</w:t>
      </w:r>
      <w:proofErr w:type="spellEnd"/>
      <w:r>
        <w:t xml:space="preserve"> hay dos archivos  AN2012cartas y AN2012CARTDE con un formato idéntico a los anteriores</w:t>
      </w:r>
    </w:p>
    <w:p w:rsidR="003745BD" w:rsidRDefault="003745BD"/>
    <w:sectPr w:rsidR="003745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3745BD"/>
    <w:rsid w:val="003745BD"/>
    <w:rsid w:val="007A6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373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</dc:creator>
  <cp:keywords/>
  <dc:description/>
  <cp:lastModifiedBy>Federico</cp:lastModifiedBy>
  <cp:revision>6</cp:revision>
  <dcterms:created xsi:type="dcterms:W3CDTF">2014-10-23T06:32:00Z</dcterms:created>
  <dcterms:modified xsi:type="dcterms:W3CDTF">2014-10-23T06:42:00Z</dcterms:modified>
</cp:coreProperties>
</file>