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06B" w:rsidRDefault="00BB28A4">
      <w:r>
        <w:t>Se dan los datos a 0h TT relativos a los 15 planetas menores incluidos en el USNO/AE98 (</w:t>
      </w:r>
      <w:proofErr w:type="spellStart"/>
      <w:r>
        <w:t>High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Ephemerides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Asteroids</w:t>
      </w:r>
      <w:proofErr w:type="spellEnd"/>
      <w:r>
        <w:t>):</w:t>
      </w:r>
    </w:p>
    <w:p w:rsidR="00BB28A4" w:rsidRDefault="00BB28A4">
      <w:r>
        <w:t xml:space="preserve">Coordenadas </w:t>
      </w:r>
      <w:proofErr w:type="spellStart"/>
      <w:r>
        <w:t>astrométricas</w:t>
      </w:r>
      <w:proofErr w:type="spellEnd"/>
      <w:r>
        <w:t xml:space="preserve"> (ascensión recta y declinación): La dirección de ejes del ICRS, desde el centro de la Tierra y corregidos por tiempo de luz.</w:t>
      </w:r>
    </w:p>
    <w:p w:rsidR="00BB28A4" w:rsidRDefault="00CA559F">
      <w:r>
        <w:t>Í</w:t>
      </w:r>
      <w:r w:rsidR="00BB28A4">
        <w:t>dem con coordenadas geocéntricas aparentes</w:t>
      </w:r>
      <w:r>
        <w:t xml:space="preserve"> (ascensión recta y declinación): </w:t>
      </w:r>
      <w:r w:rsidR="00BB28A4">
        <w:t xml:space="preserve">Las anteriores corregidas por deflexión de luz, aberración, </w:t>
      </w:r>
      <w:proofErr w:type="spellStart"/>
      <w:r w:rsidR="00BB28A4">
        <w:t>frame</w:t>
      </w:r>
      <w:proofErr w:type="spellEnd"/>
      <w:r w:rsidR="00BB28A4">
        <w:t xml:space="preserve"> </w:t>
      </w:r>
      <w:proofErr w:type="spellStart"/>
      <w:r w:rsidR="00BB28A4">
        <w:t>bias</w:t>
      </w:r>
      <w:proofErr w:type="spellEnd"/>
      <w:r w:rsidR="00BB28A4">
        <w:t>, precesión y nutación (IAU2006/2000).</w:t>
      </w:r>
    </w:p>
    <w:p w:rsidR="00BB28A4" w:rsidRDefault="00BB28A4">
      <w:r>
        <w:t>La distancia geométrica instantánea.</w:t>
      </w:r>
    </w:p>
    <w:p w:rsidR="00BB28A4" w:rsidRDefault="00BB28A4">
      <w:r>
        <w:t>La magnitud de los cuerpos.</w:t>
      </w:r>
    </w:p>
    <w:p w:rsidR="00BB28A4" w:rsidRDefault="005E4139">
      <w:r>
        <w:t>La hora de</w:t>
      </w:r>
      <w:r w:rsidR="003554BD">
        <w:t xml:space="preserve"> </w:t>
      </w:r>
      <w:r w:rsidR="00BB28A4">
        <w:t xml:space="preserve">paso </w:t>
      </w:r>
      <w:r w:rsidR="003554BD">
        <w:t>d</w:t>
      </w:r>
      <w:r w:rsidR="00BB28A4">
        <w:t>iario</w:t>
      </w:r>
      <w:r>
        <w:t xml:space="preserve"> del cuerpo</w:t>
      </w:r>
      <w:r w:rsidR="00BB28A4">
        <w:t xml:space="preserve"> (en </w:t>
      </w:r>
      <w:r w:rsidR="00D6358E">
        <w:t>TT</w:t>
      </w:r>
      <w:r w:rsidR="00BB28A4">
        <w:t>) por el meridiano de efemérides.</w:t>
      </w:r>
    </w:p>
    <w:p w:rsidR="00BB28A4" w:rsidRDefault="00BB28A4"/>
    <w:sectPr w:rsidR="00BB28A4" w:rsidSect="00C330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BB28A4"/>
    <w:rsid w:val="003554BD"/>
    <w:rsid w:val="005E4139"/>
    <w:rsid w:val="00BB28A4"/>
    <w:rsid w:val="00C3306B"/>
    <w:rsid w:val="00CA559F"/>
    <w:rsid w:val="00D635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06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</Words>
  <Characters>520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</dc:creator>
  <cp:keywords/>
  <dc:description/>
  <cp:lastModifiedBy>Federico</cp:lastModifiedBy>
  <cp:revision>8</cp:revision>
  <dcterms:created xsi:type="dcterms:W3CDTF">2012-05-14T09:31:00Z</dcterms:created>
  <dcterms:modified xsi:type="dcterms:W3CDTF">2012-05-15T07:10:00Z</dcterms:modified>
</cp:coreProperties>
</file>