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640B" w:rsidRDefault="00577EA1" w14:paraId="4DC16FFA" w14:textId="74BF1EA6">
      <w:pPr>
        <w:jc w:val="center"/>
      </w:pPr>
      <w:r w:rsidRPr="4B1A3156" w:rsidR="1C6995F3">
        <w:rPr>
          <w:b w:val="1"/>
          <w:bCs w:val="1"/>
          <w:sz w:val="36"/>
          <w:szCs w:val="36"/>
        </w:rPr>
        <w:t>g</w:t>
      </w:r>
      <w:r w:rsidRPr="4B1A3156" w:rsidR="00577EA1">
        <w:rPr>
          <w:b w:val="1"/>
          <w:bCs w:val="1"/>
          <w:sz w:val="36"/>
          <w:szCs w:val="36"/>
        </w:rPr>
        <w:t>FICHA TÉCNICA DE MODELO</w:t>
      </w:r>
    </w:p>
    <w:p w:rsidR="00CA640B" w:rsidRDefault="00CA640B" w14:paraId="10F1B57F" w14:textId="7777777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A640B" w14:paraId="53FF0629" w14:textId="77777777">
        <w:tc>
          <w:tcPr>
            <w:tcW w:w="4320" w:type="dxa"/>
          </w:tcPr>
          <w:p w:rsidR="00CA640B" w:rsidRDefault="00577EA1" w14:paraId="23CC7D4A" w14:textId="77777777">
            <w:r>
              <w:t>Nombre del Modelo</w:t>
            </w:r>
          </w:p>
        </w:tc>
        <w:tc>
          <w:tcPr>
            <w:tcW w:w="4320" w:type="dxa"/>
          </w:tcPr>
          <w:p w:rsidR="00CA640B" w:rsidRDefault="0015371A" w14:paraId="76EF438A" w14:textId="137C8F49">
            <w:r>
              <w:t>Modelo VNB</w:t>
            </w:r>
          </w:p>
        </w:tc>
      </w:tr>
      <w:tr w:rsidRPr="0015371A" w:rsidR="00CA640B" w14:paraId="2509CC72" w14:textId="77777777">
        <w:tc>
          <w:tcPr>
            <w:tcW w:w="4320" w:type="dxa"/>
          </w:tcPr>
          <w:p w:rsidR="00CA640B" w:rsidRDefault="00577EA1" w14:paraId="799C24A3" w14:textId="77777777">
            <w:r>
              <w:t>Objetivo del Modelo</w:t>
            </w:r>
          </w:p>
        </w:tc>
        <w:tc>
          <w:tcPr>
            <w:tcW w:w="4320" w:type="dxa"/>
          </w:tcPr>
          <w:p w:rsidRPr="000D0036" w:rsidR="00CA640B" w:rsidRDefault="000D0036" w14:paraId="763687EF" w14:textId="76E8F43B">
            <w:pPr>
              <w:rPr>
                <w:lang w:val="es-MX"/>
              </w:rPr>
            </w:pPr>
            <w:r w:rsidRPr="000D0036">
              <w:rPr>
                <w:lang w:val="es-MX"/>
              </w:rPr>
              <w:t xml:space="preserve">Evaluar, ejecutar y analizar corridas en Prophet para la medición de rentabilidad </w:t>
            </w:r>
          </w:p>
        </w:tc>
      </w:tr>
      <w:tr w:rsidRPr="005765DC" w:rsidR="00CA640B" w14:paraId="314E3F74" w14:textId="77777777">
        <w:tc>
          <w:tcPr>
            <w:tcW w:w="4320" w:type="dxa"/>
          </w:tcPr>
          <w:p w:rsidR="00CA640B" w:rsidRDefault="00577EA1" w14:paraId="03F4E532" w14:textId="77777777">
            <w:r>
              <w:t xml:space="preserve">Inputs </w:t>
            </w:r>
            <w:proofErr w:type="spellStart"/>
            <w:r>
              <w:t>Principales</w:t>
            </w:r>
            <w:proofErr w:type="spellEnd"/>
          </w:p>
        </w:tc>
        <w:tc>
          <w:tcPr>
            <w:tcW w:w="4320" w:type="dxa"/>
          </w:tcPr>
          <w:p w:rsidRPr="005765DC" w:rsidR="00CA640B" w:rsidRDefault="00A7695A" w14:paraId="65094FFB" w14:textId="006C6C16">
            <w:pPr>
              <w:rPr>
                <w:lang w:val="es-MX"/>
              </w:rPr>
            </w:pPr>
            <w:r w:rsidRPr="005765DC">
              <w:rPr>
                <w:lang w:val="es-MX"/>
              </w:rPr>
              <w:t xml:space="preserve">MR, Tasas, RCS, Model Points, Ventas, </w:t>
            </w:r>
            <w:proofErr w:type="spellStart"/>
            <w:r w:rsidRPr="005765DC">
              <w:rPr>
                <w:lang w:val="es-MX"/>
              </w:rPr>
              <w:t>Reinsurance</w:t>
            </w:r>
            <w:proofErr w:type="spellEnd"/>
            <w:r w:rsidRPr="005765DC">
              <w:rPr>
                <w:lang w:val="es-MX"/>
              </w:rPr>
              <w:t xml:space="preserve">, </w:t>
            </w:r>
            <w:proofErr w:type="spellStart"/>
            <w:r w:rsidRPr="005765DC">
              <w:rPr>
                <w:lang w:val="es-MX"/>
              </w:rPr>
              <w:t>Surr_DP</w:t>
            </w:r>
            <w:r w:rsidRPr="005765DC" w:rsidR="005765DC">
              <w:rPr>
                <w:lang w:val="es-MX"/>
              </w:rPr>
              <w:t>U_ETI</w:t>
            </w:r>
            <w:proofErr w:type="spellEnd"/>
            <w:r w:rsidRPr="005765DC" w:rsidR="005765DC">
              <w:rPr>
                <w:lang w:val="es-MX"/>
              </w:rPr>
              <w:t>, Inflación</w:t>
            </w:r>
          </w:p>
        </w:tc>
      </w:tr>
      <w:tr w:rsidRPr="0015371A" w:rsidR="00CA640B" w14:paraId="77BC57B5" w14:textId="77777777">
        <w:tc>
          <w:tcPr>
            <w:tcW w:w="4320" w:type="dxa"/>
          </w:tcPr>
          <w:p w:rsidR="00CA640B" w:rsidRDefault="00577EA1" w14:paraId="21E514DE" w14:textId="77777777">
            <w:r>
              <w:t>Outputs Clave</w:t>
            </w:r>
          </w:p>
        </w:tc>
        <w:tc>
          <w:tcPr>
            <w:tcW w:w="4320" w:type="dxa"/>
          </w:tcPr>
          <w:p w:rsidRPr="009879F2" w:rsidR="00CA640B" w:rsidRDefault="005765DC" w14:paraId="6C5E4650" w14:textId="3C2552A0">
            <w:pPr>
              <w:rPr>
                <w:lang w:val="es-MX"/>
              </w:rPr>
            </w:pPr>
            <w:r w:rsidRPr="000D0036">
              <w:rPr>
                <w:lang w:val="es-MX"/>
              </w:rPr>
              <w:t>VN</w:t>
            </w:r>
            <w:r>
              <w:rPr>
                <w:lang w:val="es-MX"/>
              </w:rPr>
              <w:t>B, Profit, IRR</w:t>
            </w:r>
          </w:p>
        </w:tc>
      </w:tr>
      <w:tr w:rsidRPr="0015371A" w:rsidR="00CA640B" w14:paraId="797662A8" w14:textId="77777777">
        <w:tc>
          <w:tcPr>
            <w:tcW w:w="4320" w:type="dxa"/>
          </w:tcPr>
          <w:p w:rsidR="00CA640B" w:rsidRDefault="00577EA1" w14:paraId="0F7DA348" w14:textId="77777777">
            <w:proofErr w:type="spellStart"/>
            <w:r>
              <w:t>Supuestos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4320" w:type="dxa"/>
          </w:tcPr>
          <w:p w:rsidRPr="009879F2" w:rsidR="00CA640B" w:rsidRDefault="00577EA1" w14:paraId="61EDC39E" w14:textId="77777777">
            <w:pPr>
              <w:rPr>
                <w:lang w:val="es-MX"/>
              </w:rPr>
            </w:pPr>
            <w:r w:rsidRPr="009879F2">
              <w:rPr>
                <w:lang w:val="es-MX"/>
              </w:rPr>
              <w:t>Mortalidad, lapsos, tasas, gastos, etc.</w:t>
            </w:r>
          </w:p>
        </w:tc>
      </w:tr>
      <w:tr w:rsidR="00CA640B" w14:paraId="79FD169F" w14:textId="77777777">
        <w:tc>
          <w:tcPr>
            <w:tcW w:w="4320" w:type="dxa"/>
          </w:tcPr>
          <w:p w:rsidR="00CA640B" w:rsidRDefault="00577EA1" w14:paraId="4DB3B434" w14:textId="77777777">
            <w:proofErr w:type="spellStart"/>
            <w:r>
              <w:t>Componentes</w:t>
            </w:r>
            <w:proofErr w:type="spellEnd"/>
            <w:r>
              <w:t xml:space="preserve"> / </w:t>
            </w:r>
            <w:proofErr w:type="spellStart"/>
            <w:r>
              <w:t>Librerías</w:t>
            </w:r>
            <w:proofErr w:type="spellEnd"/>
          </w:p>
        </w:tc>
        <w:tc>
          <w:tcPr>
            <w:tcW w:w="4320" w:type="dxa"/>
          </w:tcPr>
          <w:p w:rsidR="00CA640B" w:rsidRDefault="00EC33E7" w14:paraId="0214FB66" w14:textId="473916BA">
            <w:r>
              <w:t>UL, Conventional, ALM</w:t>
            </w:r>
          </w:p>
        </w:tc>
      </w:tr>
      <w:tr w:rsidRPr="009F1094" w:rsidR="00CA640B" w14:paraId="2E80650F" w14:textId="77777777">
        <w:tc>
          <w:tcPr>
            <w:tcW w:w="4320" w:type="dxa"/>
          </w:tcPr>
          <w:p w:rsidR="00CA640B" w:rsidRDefault="00577EA1" w14:paraId="7D59D629" w14:textId="77777777">
            <w:r>
              <w:t>Dependencias</w:t>
            </w:r>
          </w:p>
        </w:tc>
        <w:tc>
          <w:tcPr>
            <w:tcW w:w="4320" w:type="dxa"/>
          </w:tcPr>
          <w:p w:rsidRPr="009F1094" w:rsidR="00CA640B" w:rsidRDefault="009F1094" w14:paraId="7A79D229" w14:textId="575AEA42">
            <w:pPr>
              <w:rPr>
                <w:lang w:val="es-MX"/>
              </w:rPr>
            </w:pPr>
            <w:r w:rsidRPr="009F1094">
              <w:rPr>
                <w:lang w:val="es-MX"/>
              </w:rPr>
              <w:t xml:space="preserve">Inputs de </w:t>
            </w:r>
            <w:r w:rsidRPr="009F1094" w:rsidR="00B6295A">
              <w:rPr>
                <w:lang w:val="es-MX"/>
              </w:rPr>
              <w:t>áreas</w:t>
            </w:r>
            <w:r w:rsidRPr="009F1094">
              <w:rPr>
                <w:lang w:val="es-MX"/>
              </w:rPr>
              <w:t>: Reservas, Inversiones, Riesg</w:t>
            </w:r>
            <w:r>
              <w:rPr>
                <w:lang w:val="es-MX"/>
              </w:rPr>
              <w:t>os, Alejandro Rosales, BP</w:t>
            </w:r>
          </w:p>
        </w:tc>
      </w:tr>
      <w:tr w:rsidR="00CA640B" w14:paraId="076A5DD0" w14:textId="77777777">
        <w:tc>
          <w:tcPr>
            <w:tcW w:w="4320" w:type="dxa"/>
          </w:tcPr>
          <w:p w:rsidR="00CA640B" w:rsidRDefault="00577EA1" w14:paraId="0EB1B529" w14:textId="77777777">
            <w:proofErr w:type="spellStart"/>
            <w:r>
              <w:t>Frecuencia</w:t>
            </w:r>
            <w:proofErr w:type="spellEnd"/>
            <w:r>
              <w:t xml:space="preserve"> de Uso</w:t>
            </w:r>
          </w:p>
        </w:tc>
        <w:tc>
          <w:tcPr>
            <w:tcW w:w="4320" w:type="dxa"/>
          </w:tcPr>
          <w:p w:rsidR="00CA640B" w:rsidRDefault="00B1576B" w14:paraId="527FAF06" w14:textId="2B24B4C9">
            <w:r>
              <w:t>Trimestral</w:t>
            </w:r>
          </w:p>
        </w:tc>
      </w:tr>
      <w:tr w:rsidR="00CA640B" w14:paraId="1028DFE6" w14:textId="77777777">
        <w:tc>
          <w:tcPr>
            <w:tcW w:w="4320" w:type="dxa"/>
          </w:tcPr>
          <w:p w:rsidR="00CA640B" w:rsidRDefault="00577EA1" w14:paraId="169DA5DE" w14:textId="77777777">
            <w:r>
              <w:t>Responsables</w:t>
            </w:r>
          </w:p>
        </w:tc>
        <w:tc>
          <w:tcPr>
            <w:tcW w:w="4320" w:type="dxa"/>
          </w:tcPr>
          <w:p w:rsidR="00CA640B" w:rsidRDefault="009F1094" w14:paraId="38F0FD0E" w14:textId="116F6B64">
            <w:r>
              <w:t>Juan Carlos</w:t>
            </w:r>
            <w:r w:rsidR="00400799">
              <w:t xml:space="preserve"> </w:t>
            </w:r>
            <w:r w:rsidR="00B6295A">
              <w:t>Magallanes</w:t>
            </w:r>
          </w:p>
        </w:tc>
      </w:tr>
      <w:tr w:rsidR="00CA640B" w14:paraId="21EE49FA" w14:textId="77777777">
        <w:tc>
          <w:tcPr>
            <w:tcW w:w="4320" w:type="dxa"/>
          </w:tcPr>
          <w:p w:rsidR="00CA640B" w:rsidRDefault="00577EA1" w14:paraId="0B223DEB" w14:textId="77777777">
            <w:r>
              <w:t>Última Actualización</w:t>
            </w:r>
          </w:p>
        </w:tc>
        <w:tc>
          <w:tcPr>
            <w:tcW w:w="4320" w:type="dxa"/>
          </w:tcPr>
          <w:p w:rsidR="00CA640B" w:rsidRDefault="00B92B55" w14:paraId="3BAE1F29" w14:textId="3AFA74D5">
            <w:r>
              <w:t>1Q</w:t>
            </w:r>
            <w:r w:rsidR="008740A7">
              <w:t xml:space="preserve"> – 17/04/2026</w:t>
            </w:r>
          </w:p>
        </w:tc>
      </w:tr>
    </w:tbl>
    <w:p w:rsidR="00577EA1" w:rsidRDefault="00577EA1" w14:paraId="21499237" w14:textId="77777777"/>
    <w:sectPr w:rsidR="00577EA1" w:rsidSect="00034616">
      <w:headerReference w:type="default" r:id="rId8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06C2" w:rsidP="009879F2" w:rsidRDefault="002706C2" w14:paraId="422B170B" w14:textId="77777777">
      <w:pPr>
        <w:spacing w:after="0" w:line="240" w:lineRule="auto"/>
      </w:pPr>
      <w:r>
        <w:separator/>
      </w:r>
    </w:p>
  </w:endnote>
  <w:endnote w:type="continuationSeparator" w:id="0">
    <w:p w:rsidR="002706C2" w:rsidP="009879F2" w:rsidRDefault="002706C2" w14:paraId="0215813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06C2" w:rsidP="009879F2" w:rsidRDefault="002706C2" w14:paraId="77B7CCBF" w14:textId="77777777">
      <w:pPr>
        <w:spacing w:after="0" w:line="240" w:lineRule="auto"/>
      </w:pPr>
      <w:r>
        <w:separator/>
      </w:r>
    </w:p>
  </w:footnote>
  <w:footnote w:type="continuationSeparator" w:id="0">
    <w:p w:rsidR="002706C2" w:rsidP="009879F2" w:rsidRDefault="002706C2" w14:paraId="0A884FE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879F2" w:rsidRDefault="009879F2" w14:paraId="3A63A2AD" w14:textId="7BD1BE45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87D4A76" wp14:editId="0069C1B4">
          <wp:simplePos x="0" y="0"/>
          <wp:positionH relativeFrom="column">
            <wp:posOffset>-678873</wp:posOffset>
          </wp:positionH>
          <wp:positionV relativeFrom="paragraph">
            <wp:posOffset>-117763</wp:posOffset>
          </wp:positionV>
          <wp:extent cx="1475105" cy="349885"/>
          <wp:effectExtent l="0" t="0" r="0" b="0"/>
          <wp:wrapTopAndBottom/>
          <wp:docPr id="30" name="Resim 9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Resim 93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105" cy="349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64517732">
    <w:abstractNumId w:val="8"/>
  </w:num>
  <w:num w:numId="2" w16cid:durableId="1471900964">
    <w:abstractNumId w:val="6"/>
  </w:num>
  <w:num w:numId="3" w16cid:durableId="2079549379">
    <w:abstractNumId w:val="5"/>
  </w:num>
  <w:num w:numId="4" w16cid:durableId="888490574">
    <w:abstractNumId w:val="4"/>
  </w:num>
  <w:num w:numId="5" w16cid:durableId="497812788">
    <w:abstractNumId w:val="7"/>
  </w:num>
  <w:num w:numId="6" w16cid:durableId="843474204">
    <w:abstractNumId w:val="3"/>
  </w:num>
  <w:num w:numId="7" w16cid:durableId="1708681252">
    <w:abstractNumId w:val="2"/>
  </w:num>
  <w:num w:numId="8" w16cid:durableId="689524836">
    <w:abstractNumId w:val="1"/>
  </w:num>
  <w:num w:numId="9" w16cid:durableId="52602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34A"/>
    <w:rsid w:val="000D0036"/>
    <w:rsid w:val="00126764"/>
    <w:rsid w:val="0015074B"/>
    <w:rsid w:val="0015371A"/>
    <w:rsid w:val="001F667A"/>
    <w:rsid w:val="002706C2"/>
    <w:rsid w:val="0029639D"/>
    <w:rsid w:val="00326F90"/>
    <w:rsid w:val="00400799"/>
    <w:rsid w:val="004E0956"/>
    <w:rsid w:val="005765DC"/>
    <w:rsid w:val="00577EA1"/>
    <w:rsid w:val="007530B2"/>
    <w:rsid w:val="008740A7"/>
    <w:rsid w:val="008B4ACA"/>
    <w:rsid w:val="009879F2"/>
    <w:rsid w:val="009F1094"/>
    <w:rsid w:val="00A7695A"/>
    <w:rsid w:val="00AA1D8D"/>
    <w:rsid w:val="00B1576B"/>
    <w:rsid w:val="00B47730"/>
    <w:rsid w:val="00B6295A"/>
    <w:rsid w:val="00B92B55"/>
    <w:rsid w:val="00CA640B"/>
    <w:rsid w:val="00CB0664"/>
    <w:rsid w:val="00D538F4"/>
    <w:rsid w:val="00E8510F"/>
    <w:rsid w:val="00EA49E6"/>
    <w:rsid w:val="00EC33E7"/>
    <w:rsid w:val="00FC693F"/>
    <w:rsid w:val="1C6995F3"/>
    <w:rsid w:val="4B1A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AFF9E8A-35ED-4AAF-ADBD-5A9105819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c74fe6f-0d92-4c62-945f-f8ec1412e938}" enabled="0" method="" siteId="{dc74fe6f-0d92-4c62-945f-f8ec1412e938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ORDOÑEZ TAPIA, ANDREA</lastModifiedBy>
  <revision>21</revision>
  <dcterms:created xsi:type="dcterms:W3CDTF">2013-12-23T23:15:00.0000000Z</dcterms:created>
  <dcterms:modified xsi:type="dcterms:W3CDTF">2026-05-12T18:42:16.9779202Z</dcterms:modified>
  <category/>
</coreProperties>
</file>