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Pavarin Alberto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Analisi requisiti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progetto necessiterà di un programma che permetterà di capire quando ad una determinata famiglia conviene cambiare il proprio sistema di riscaldamento, che può essere di tre tipi: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caldaia;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Stufa a elettrica;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Pompa di calore;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caldaia può inoltre essere tradizionale o a condensazione, mentre la pompa di calore può essere economica o di buon livello.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ogni tipo bisogna porre un prezzo per l’acquisto e un rendimento.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Quindi il programma innanzitutto avrà bisogno di sapere quale sistema di riscaldamento ha attualmente installato l’utente, inoltre avrà bisogno di sapere i consumi medi della famiglia.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fare il confronto occorrerà calcolare la bolletta con i prezzi attuali e successivamente verificare quale metodo è il più conveniente al momento.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bolletta è caratterizzata da 4 punti: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Spesa materia gas o elettricità;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Spesa trasporto e gestione contatore (8€ mensili, 96€ annui);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Spesa oneri di sistema (3,91€ circa mensili, 47€ annui);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QVD o PVC, spesa fissa per la vendita del gas o elettricità (5,83€ circa mensili, 70€ annui);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Inoltre il prezzo per l’energia elettrica dell’anno passato è di 0,3€/kWh, mentre per il gas è uguale a circa 0,5€/smc.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prezzo attuale dell’energia elettrica è di circa 0.276€/kWh mentre quello del gas è di circa 1.05€/smc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