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 xml:space="preserve"> (typescript.</w:t>
      </w:r>
      <w:r>
        <w:rPr/>
        <w:t xml:space="preserve"> (react.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(computer vision)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  <w:r>
        <w:rPr/>
        <w:t xml:space="preserve"> (workflows)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  <w:r>
        <w:rPr/>
        <w:t xml:space="preserve"> (web)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