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3A6F" w14:textId="1D2EB382" w:rsidR="00157714" w:rsidRPr="008C0C6B" w:rsidRDefault="00064A0C" w:rsidP="003A5529">
      <w:pPr>
        <w:pStyle w:val="Title"/>
        <w:rPr>
          <w:rFonts w:ascii="Book Antiqua" w:hAnsi="Book Antiqua"/>
          <w:sz w:val="28"/>
          <w:szCs w:val="28"/>
        </w:rPr>
      </w:pPr>
      <w:r w:rsidRPr="008C0C6B">
        <w:rPr>
          <w:rFonts w:ascii="Book Antiqua" w:hAnsi="Book Antiqua"/>
          <w:sz w:val="28"/>
          <w:szCs w:val="28"/>
        </w:rPr>
        <w:t xml:space="preserve">TRABAJO PRÁCTICO 1: </w:t>
      </w:r>
      <w:r w:rsidR="000B1048" w:rsidRPr="008C0C6B">
        <w:rPr>
          <w:rFonts w:ascii="Book Antiqua" w:hAnsi="Book Antiqua"/>
          <w:sz w:val="28"/>
          <w:szCs w:val="28"/>
        </w:rPr>
        <w:t>ESTADÍSTICA DESCRIPTIVA</w:t>
      </w:r>
    </w:p>
    <w:p w14:paraId="3F2D7E5B" w14:textId="77777777" w:rsidR="00157714" w:rsidRPr="008C0C6B" w:rsidRDefault="00157714" w:rsidP="00157714">
      <w:pPr>
        <w:jc w:val="center"/>
        <w:rPr>
          <w:rFonts w:cs="Arial"/>
          <w:b/>
          <w:sz w:val="32"/>
          <w:szCs w:val="32"/>
        </w:rPr>
      </w:pPr>
    </w:p>
    <w:p w14:paraId="4F552E38" w14:textId="56029155" w:rsidR="00157714" w:rsidRPr="008C0C6B" w:rsidRDefault="00157714" w:rsidP="00157714">
      <w:pPr>
        <w:jc w:val="center"/>
        <w:rPr>
          <w:rFonts w:cs="Arial"/>
          <w:sz w:val="32"/>
          <w:szCs w:val="32"/>
        </w:rPr>
      </w:pPr>
      <w:r w:rsidRPr="008C0C6B">
        <w:rPr>
          <w:rFonts w:cs="Arial"/>
          <w:sz w:val="32"/>
          <w:szCs w:val="32"/>
        </w:rPr>
        <w:t xml:space="preserve">CURSO </w:t>
      </w:r>
      <w:r w:rsidR="00064A0C" w:rsidRPr="008C0C6B">
        <w:rPr>
          <w:rFonts w:cs="Arial"/>
          <w:sz w:val="32"/>
          <w:szCs w:val="32"/>
        </w:rPr>
        <w:t>202</w:t>
      </w:r>
      <w:r w:rsidR="000B1048" w:rsidRPr="008C0C6B">
        <w:rPr>
          <w:rFonts w:cs="Arial"/>
          <w:sz w:val="32"/>
          <w:szCs w:val="32"/>
        </w:rPr>
        <w:t>4</w:t>
      </w:r>
      <w:r w:rsidR="00064A0C" w:rsidRPr="008C0C6B">
        <w:rPr>
          <w:rFonts w:cs="Arial"/>
          <w:sz w:val="32"/>
          <w:szCs w:val="32"/>
        </w:rPr>
        <w:t>-202</w:t>
      </w:r>
      <w:r w:rsidR="000B1048" w:rsidRPr="008C0C6B">
        <w:rPr>
          <w:rFonts w:cs="Arial"/>
          <w:sz w:val="32"/>
          <w:szCs w:val="32"/>
        </w:rPr>
        <w:t>5</w:t>
      </w:r>
    </w:p>
    <w:p w14:paraId="11DAE6EC" w14:textId="77777777" w:rsidR="00157714" w:rsidRPr="008C0C6B" w:rsidRDefault="00157714" w:rsidP="00064A0C">
      <w:pPr>
        <w:rPr>
          <w:rFonts w:cs="Arial"/>
          <w:sz w:val="32"/>
          <w:szCs w:val="32"/>
        </w:rPr>
      </w:pPr>
    </w:p>
    <w:p w14:paraId="15D9B7A4" w14:textId="77777777" w:rsidR="00064A0C" w:rsidRPr="008C0C6B" w:rsidRDefault="00064A0C" w:rsidP="00064A0C">
      <w:pPr>
        <w:rPr>
          <w:rFonts w:cs="Arial"/>
          <w:sz w:val="32"/>
          <w:szCs w:val="32"/>
        </w:rPr>
      </w:pPr>
    </w:p>
    <w:p w14:paraId="5C66C221" w14:textId="77777777" w:rsidR="00157714" w:rsidRPr="008C0C6B" w:rsidRDefault="00157714" w:rsidP="00157714">
      <w:pPr>
        <w:jc w:val="center"/>
        <w:rPr>
          <w:rFonts w:cs="Arial"/>
          <w:sz w:val="32"/>
          <w:szCs w:val="32"/>
        </w:rPr>
      </w:pPr>
    </w:p>
    <w:p w14:paraId="6D3244A0" w14:textId="50133943" w:rsidR="00157714" w:rsidRPr="008C0C6B" w:rsidRDefault="00157714" w:rsidP="00157714">
      <w:pPr>
        <w:jc w:val="center"/>
        <w:rPr>
          <w:b/>
          <w:smallCaps/>
          <w:sz w:val="48"/>
          <w:szCs w:val="48"/>
        </w:rPr>
      </w:pPr>
      <w:r w:rsidRPr="008C0C6B">
        <w:rPr>
          <w:b/>
          <w:smallCaps/>
          <w:sz w:val="48"/>
          <w:szCs w:val="48"/>
        </w:rPr>
        <w:t>“</w:t>
      </w:r>
      <w:r w:rsidR="00064A0C" w:rsidRPr="008C0C6B">
        <w:rPr>
          <w:b/>
          <w:smallCaps/>
          <w:sz w:val="48"/>
          <w:szCs w:val="48"/>
        </w:rPr>
        <w:t>an</w:t>
      </w:r>
      <w:r w:rsidR="003A5529" w:rsidRPr="008C0C6B">
        <w:rPr>
          <w:b/>
          <w:smallCaps/>
          <w:sz w:val="48"/>
          <w:szCs w:val="48"/>
        </w:rPr>
        <w:t>álisis del</w:t>
      </w:r>
      <w:r w:rsidR="00064A0C" w:rsidRPr="008C0C6B">
        <w:rPr>
          <w:b/>
          <w:smallCaps/>
          <w:sz w:val="48"/>
          <w:szCs w:val="48"/>
        </w:rPr>
        <w:t xml:space="preserve"> dataset </w:t>
      </w:r>
      <w:r w:rsidR="008C0C6B" w:rsidRPr="008C0C6B">
        <w:rPr>
          <w:b/>
          <w:smallCaps/>
          <w:sz w:val="48"/>
          <w:szCs w:val="48"/>
        </w:rPr>
        <w:t>G09B</w:t>
      </w:r>
      <w:r w:rsidRPr="008C0C6B">
        <w:rPr>
          <w:b/>
          <w:smallCaps/>
          <w:sz w:val="48"/>
          <w:szCs w:val="48"/>
        </w:rPr>
        <w:t>”</w:t>
      </w:r>
    </w:p>
    <w:p w14:paraId="3C7FA9C2" w14:textId="77777777" w:rsidR="00157714" w:rsidRPr="008C0C6B" w:rsidRDefault="00157714" w:rsidP="00157714">
      <w:pPr>
        <w:jc w:val="center"/>
        <w:rPr>
          <w:rFonts w:cs="Arial"/>
          <w:sz w:val="32"/>
          <w:szCs w:val="32"/>
        </w:rPr>
      </w:pPr>
    </w:p>
    <w:p w14:paraId="08A0463B" w14:textId="77777777" w:rsidR="00157714" w:rsidRDefault="00157714" w:rsidP="00157714">
      <w:pPr>
        <w:pStyle w:val="NombresPortada"/>
        <w:rPr>
          <w:sz w:val="32"/>
          <w:szCs w:val="32"/>
        </w:rPr>
      </w:pPr>
      <w:r w:rsidRPr="008C0C6B">
        <w:rPr>
          <w:sz w:val="32"/>
          <w:szCs w:val="32"/>
        </w:rPr>
        <w:t>Autores:</w:t>
      </w:r>
    </w:p>
    <w:p w14:paraId="18052043" w14:textId="47446443" w:rsidR="00F11990" w:rsidRPr="00F11990" w:rsidRDefault="00F11990" w:rsidP="00F11990">
      <w:pPr>
        <w:pStyle w:val="NombresPortada"/>
        <w:outlineLvl w:val="0"/>
        <w:rPr>
          <w:b/>
          <w:sz w:val="32"/>
          <w:szCs w:val="32"/>
        </w:rPr>
      </w:pPr>
      <w:r w:rsidRPr="008C0C6B">
        <w:rPr>
          <w:b/>
          <w:sz w:val="32"/>
          <w:szCs w:val="32"/>
        </w:rPr>
        <w:t>Alberto Rodríguez Vicente</w:t>
      </w:r>
    </w:p>
    <w:p w14:paraId="4191C637" w14:textId="0170C0B5" w:rsidR="008C3FEA" w:rsidRPr="008C0C6B" w:rsidRDefault="008C0C6B" w:rsidP="00064A0C">
      <w:pPr>
        <w:pStyle w:val="NombresPortada"/>
        <w:outlineLvl w:val="0"/>
        <w:rPr>
          <w:b/>
          <w:sz w:val="32"/>
          <w:szCs w:val="32"/>
        </w:rPr>
      </w:pPr>
      <w:r w:rsidRPr="008C0C6B">
        <w:rPr>
          <w:b/>
          <w:sz w:val="32"/>
          <w:szCs w:val="32"/>
        </w:rPr>
        <w:t>Antonio Urbano Murillo</w:t>
      </w:r>
    </w:p>
    <w:p w14:paraId="7F6B6405" w14:textId="527125FD" w:rsidR="008C0C6B" w:rsidRPr="00F11990" w:rsidRDefault="008C0C6B" w:rsidP="00F11990">
      <w:pPr>
        <w:pStyle w:val="NombresPortada"/>
        <w:outlineLvl w:val="0"/>
        <w:rPr>
          <w:b/>
          <w:sz w:val="32"/>
          <w:szCs w:val="32"/>
        </w:rPr>
      </w:pPr>
      <w:r w:rsidRPr="008C0C6B">
        <w:rPr>
          <w:b/>
          <w:sz w:val="32"/>
          <w:szCs w:val="32"/>
        </w:rPr>
        <w:t>Pablo Romero Teruel</w:t>
      </w:r>
    </w:p>
    <w:p w14:paraId="106E0AD8" w14:textId="77777777" w:rsidR="00157714" w:rsidRPr="008C0C6B" w:rsidRDefault="00157714" w:rsidP="00157714">
      <w:pPr>
        <w:rPr>
          <w:lang w:eastAsia="en-US"/>
        </w:rPr>
      </w:pPr>
    </w:p>
    <w:p w14:paraId="68A2B24B" w14:textId="584C69A5" w:rsidR="00157714" w:rsidRPr="008C0C6B" w:rsidRDefault="00157714" w:rsidP="00157714">
      <w:pPr>
        <w:pStyle w:val="NombresPortada"/>
        <w:outlineLvl w:val="0"/>
        <w:rPr>
          <w:sz w:val="32"/>
          <w:szCs w:val="32"/>
          <w:lang w:eastAsia="en-US"/>
        </w:rPr>
      </w:pPr>
      <w:r w:rsidRPr="008C0C6B">
        <w:rPr>
          <w:sz w:val="32"/>
          <w:szCs w:val="32"/>
          <w:lang w:eastAsia="en-US"/>
        </w:rPr>
        <w:t>Madrid</w:t>
      </w:r>
      <w:r w:rsidR="008C0C6B">
        <w:rPr>
          <w:sz w:val="32"/>
          <w:szCs w:val="32"/>
          <w:lang w:eastAsia="en-US"/>
        </w:rPr>
        <w:t>, marzo 2026</w:t>
      </w:r>
    </w:p>
    <w:p w14:paraId="449EDF6E" w14:textId="77777777" w:rsidR="00E2282C" w:rsidRPr="008C0C6B" w:rsidRDefault="00E2282C" w:rsidP="00E2282C"/>
    <w:p w14:paraId="5DD6EADD" w14:textId="77777777" w:rsidR="00F42CF0" w:rsidRPr="008C0C6B" w:rsidRDefault="00B5422C" w:rsidP="006F7975">
      <w:pPr>
        <w:pStyle w:val="Ttulondice"/>
      </w:pPr>
      <w:r w:rsidRPr="008C0C6B">
        <w:lastRenderedPageBreak/>
        <w:t>Índice de C</w:t>
      </w:r>
      <w:r w:rsidR="00AF3E04" w:rsidRPr="008C0C6B">
        <w:t>ontenidos</w:t>
      </w:r>
    </w:p>
    <w:p w14:paraId="18FD1327" w14:textId="77777777" w:rsidR="00AF3E04" w:rsidRPr="008C0C6B" w:rsidRDefault="00AF3E04" w:rsidP="00AF3E04"/>
    <w:p w14:paraId="610AB788" w14:textId="333BF9F3" w:rsidR="00E70B5D" w:rsidRDefault="0042331F">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r>
        <w:rPr>
          <w:b/>
          <w:smallCaps w:val="0"/>
          <w:sz w:val="28"/>
        </w:rPr>
        <w:fldChar w:fldCharType="begin"/>
      </w:r>
      <w:r>
        <w:rPr>
          <w:b/>
          <w:smallCaps w:val="0"/>
          <w:sz w:val="28"/>
        </w:rPr>
        <w:instrText xml:space="preserve"> TOC \o "2-4" \f \h \z \u </w:instrText>
      </w:r>
      <w:r>
        <w:rPr>
          <w:b/>
          <w:smallCaps w:val="0"/>
          <w:sz w:val="28"/>
        </w:rPr>
        <w:fldChar w:fldCharType="separate"/>
      </w:r>
      <w:hyperlink w:anchor="_Toc224321740" w:history="1">
        <w:r w:rsidR="00E70B5D" w:rsidRPr="00DE6365">
          <w:rPr>
            <w:rStyle w:val="Hyperlink"/>
          </w:rPr>
          <w:t>1.1. Distribución en las celdas 01 y 10.</w:t>
        </w:r>
        <w:r w:rsidR="00E70B5D">
          <w:rPr>
            <w:webHidden/>
          </w:rPr>
          <w:tab/>
        </w:r>
        <w:r w:rsidR="00E70B5D">
          <w:rPr>
            <w:webHidden/>
          </w:rPr>
          <w:fldChar w:fldCharType="begin"/>
        </w:r>
        <w:r w:rsidR="00E70B5D">
          <w:rPr>
            <w:webHidden/>
          </w:rPr>
          <w:instrText xml:space="preserve"> PAGEREF _Toc224321740 \h </w:instrText>
        </w:r>
        <w:r w:rsidR="00E70B5D">
          <w:rPr>
            <w:webHidden/>
          </w:rPr>
        </w:r>
        <w:r w:rsidR="00E70B5D">
          <w:rPr>
            <w:webHidden/>
          </w:rPr>
          <w:fldChar w:fldCharType="separate"/>
        </w:r>
        <w:r w:rsidR="00E70B5D">
          <w:rPr>
            <w:webHidden/>
          </w:rPr>
          <w:t>4</w:t>
        </w:r>
        <w:r w:rsidR="00E70B5D">
          <w:rPr>
            <w:webHidden/>
          </w:rPr>
          <w:fldChar w:fldCharType="end"/>
        </w:r>
      </w:hyperlink>
    </w:p>
    <w:p w14:paraId="732FC00F" w14:textId="1381CB01"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1" w:history="1">
        <w:r w:rsidRPr="00DE6365">
          <w:rPr>
            <w:rStyle w:val="Hyperlink"/>
          </w:rPr>
          <w:t>1.2. Cambios según día de la semana, mes y año.</w:t>
        </w:r>
        <w:r>
          <w:rPr>
            <w:webHidden/>
          </w:rPr>
          <w:tab/>
        </w:r>
        <w:r>
          <w:rPr>
            <w:webHidden/>
          </w:rPr>
          <w:fldChar w:fldCharType="begin"/>
        </w:r>
        <w:r>
          <w:rPr>
            <w:webHidden/>
          </w:rPr>
          <w:instrText xml:space="preserve"> PAGEREF _Toc224321741 \h </w:instrText>
        </w:r>
        <w:r>
          <w:rPr>
            <w:webHidden/>
          </w:rPr>
        </w:r>
        <w:r>
          <w:rPr>
            <w:webHidden/>
          </w:rPr>
          <w:fldChar w:fldCharType="separate"/>
        </w:r>
        <w:r>
          <w:rPr>
            <w:webHidden/>
          </w:rPr>
          <w:t>8</w:t>
        </w:r>
        <w:r>
          <w:rPr>
            <w:webHidden/>
          </w:rPr>
          <w:fldChar w:fldCharType="end"/>
        </w:r>
      </w:hyperlink>
    </w:p>
    <w:p w14:paraId="09E7EF9F" w14:textId="72B520AB"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2" w:history="1">
        <w:r w:rsidRPr="00DE6365">
          <w:rPr>
            <w:rStyle w:val="Hyperlink"/>
          </w:rPr>
          <w:t>2.1. dsuihf</w:t>
        </w:r>
        <w:r>
          <w:rPr>
            <w:webHidden/>
          </w:rPr>
          <w:tab/>
        </w:r>
        <w:r>
          <w:rPr>
            <w:webHidden/>
          </w:rPr>
          <w:fldChar w:fldCharType="begin"/>
        </w:r>
        <w:r>
          <w:rPr>
            <w:webHidden/>
          </w:rPr>
          <w:instrText xml:space="preserve"> PAGEREF _Toc224321742 \h </w:instrText>
        </w:r>
        <w:r>
          <w:rPr>
            <w:webHidden/>
          </w:rPr>
        </w:r>
        <w:r>
          <w:rPr>
            <w:webHidden/>
          </w:rPr>
          <w:fldChar w:fldCharType="separate"/>
        </w:r>
        <w:r>
          <w:rPr>
            <w:webHidden/>
          </w:rPr>
          <w:t>11</w:t>
        </w:r>
        <w:r>
          <w:rPr>
            <w:webHidden/>
          </w:rPr>
          <w:fldChar w:fldCharType="end"/>
        </w:r>
      </w:hyperlink>
    </w:p>
    <w:p w14:paraId="21E05718" w14:textId="59CC2386"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3" w:history="1">
        <w:r w:rsidRPr="00DE6365">
          <w:rPr>
            <w:rStyle w:val="Hyperlink"/>
          </w:rPr>
          <w:t>2.2. Relaciones entre los datos de temperatura de las 10 celdas.</w:t>
        </w:r>
        <w:r>
          <w:rPr>
            <w:webHidden/>
          </w:rPr>
          <w:tab/>
        </w:r>
        <w:r>
          <w:rPr>
            <w:webHidden/>
          </w:rPr>
          <w:fldChar w:fldCharType="begin"/>
        </w:r>
        <w:r>
          <w:rPr>
            <w:webHidden/>
          </w:rPr>
          <w:instrText xml:space="preserve"> PAGEREF _Toc224321743 \h </w:instrText>
        </w:r>
        <w:r>
          <w:rPr>
            <w:webHidden/>
          </w:rPr>
        </w:r>
        <w:r>
          <w:rPr>
            <w:webHidden/>
          </w:rPr>
          <w:fldChar w:fldCharType="separate"/>
        </w:r>
        <w:r>
          <w:rPr>
            <w:webHidden/>
          </w:rPr>
          <w:t>11</w:t>
        </w:r>
        <w:r>
          <w:rPr>
            <w:webHidden/>
          </w:rPr>
          <w:fldChar w:fldCharType="end"/>
        </w:r>
      </w:hyperlink>
    </w:p>
    <w:p w14:paraId="3679ED44" w14:textId="2E1C4A65"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4" w:history="1">
        <w:r w:rsidRPr="00DE6365">
          <w:rPr>
            <w:rStyle w:val="Hyperlink"/>
          </w:rPr>
          <w:t>2.3. Relaciones para irradiación y precipitación.</w:t>
        </w:r>
        <w:r>
          <w:rPr>
            <w:webHidden/>
          </w:rPr>
          <w:tab/>
        </w:r>
        <w:r>
          <w:rPr>
            <w:webHidden/>
          </w:rPr>
          <w:fldChar w:fldCharType="begin"/>
        </w:r>
        <w:r>
          <w:rPr>
            <w:webHidden/>
          </w:rPr>
          <w:instrText xml:space="preserve"> PAGEREF _Toc224321744 \h </w:instrText>
        </w:r>
        <w:r>
          <w:rPr>
            <w:webHidden/>
          </w:rPr>
        </w:r>
        <w:r>
          <w:rPr>
            <w:webHidden/>
          </w:rPr>
          <w:fldChar w:fldCharType="separate"/>
        </w:r>
        <w:r>
          <w:rPr>
            <w:webHidden/>
          </w:rPr>
          <w:t>13</w:t>
        </w:r>
        <w:r>
          <w:rPr>
            <w:webHidden/>
          </w:rPr>
          <w:fldChar w:fldCharType="end"/>
        </w:r>
      </w:hyperlink>
    </w:p>
    <w:p w14:paraId="7E90105B" w14:textId="65BA5989"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5" w:history="1">
        <w:r w:rsidRPr="00DE6365">
          <w:rPr>
            <w:rStyle w:val="Hyperlink"/>
          </w:rPr>
          <w:t>3.1. Temperatura en la celda 01</w:t>
        </w:r>
        <w:r>
          <w:rPr>
            <w:webHidden/>
          </w:rPr>
          <w:tab/>
        </w:r>
        <w:r>
          <w:rPr>
            <w:webHidden/>
          </w:rPr>
          <w:fldChar w:fldCharType="begin"/>
        </w:r>
        <w:r>
          <w:rPr>
            <w:webHidden/>
          </w:rPr>
          <w:instrText xml:space="preserve"> PAGEREF _Toc224321745 \h </w:instrText>
        </w:r>
        <w:r>
          <w:rPr>
            <w:webHidden/>
          </w:rPr>
        </w:r>
        <w:r>
          <w:rPr>
            <w:webHidden/>
          </w:rPr>
          <w:fldChar w:fldCharType="separate"/>
        </w:r>
        <w:r>
          <w:rPr>
            <w:webHidden/>
          </w:rPr>
          <w:t>16</w:t>
        </w:r>
        <w:r>
          <w:rPr>
            <w:webHidden/>
          </w:rPr>
          <w:fldChar w:fldCharType="end"/>
        </w:r>
      </w:hyperlink>
    </w:p>
    <w:p w14:paraId="77D07E46" w14:textId="4A27315D"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6" w:history="1">
        <w:r w:rsidRPr="00DE6365">
          <w:rPr>
            <w:rStyle w:val="Hyperlink"/>
          </w:rPr>
          <w:t>3.2. Irradiación en la celda 01</w:t>
        </w:r>
        <w:r>
          <w:rPr>
            <w:webHidden/>
          </w:rPr>
          <w:tab/>
        </w:r>
        <w:r>
          <w:rPr>
            <w:webHidden/>
          </w:rPr>
          <w:fldChar w:fldCharType="begin"/>
        </w:r>
        <w:r>
          <w:rPr>
            <w:webHidden/>
          </w:rPr>
          <w:instrText xml:space="preserve"> PAGEREF _Toc224321746 \h </w:instrText>
        </w:r>
        <w:r>
          <w:rPr>
            <w:webHidden/>
          </w:rPr>
        </w:r>
        <w:r>
          <w:rPr>
            <w:webHidden/>
          </w:rPr>
          <w:fldChar w:fldCharType="separate"/>
        </w:r>
        <w:r>
          <w:rPr>
            <w:webHidden/>
          </w:rPr>
          <w:t>17</w:t>
        </w:r>
        <w:r>
          <w:rPr>
            <w:webHidden/>
          </w:rPr>
          <w:fldChar w:fldCharType="end"/>
        </w:r>
      </w:hyperlink>
    </w:p>
    <w:p w14:paraId="14893027" w14:textId="22C83F65"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7" w:history="1">
        <w:r w:rsidRPr="00DE6365">
          <w:rPr>
            <w:rStyle w:val="Hyperlink"/>
          </w:rPr>
          <w:t>3.3. Precipitación en la celda 01</w:t>
        </w:r>
        <w:r>
          <w:rPr>
            <w:webHidden/>
          </w:rPr>
          <w:tab/>
        </w:r>
        <w:r>
          <w:rPr>
            <w:webHidden/>
          </w:rPr>
          <w:fldChar w:fldCharType="begin"/>
        </w:r>
        <w:r>
          <w:rPr>
            <w:webHidden/>
          </w:rPr>
          <w:instrText xml:space="preserve"> PAGEREF _Toc224321747 \h </w:instrText>
        </w:r>
        <w:r>
          <w:rPr>
            <w:webHidden/>
          </w:rPr>
        </w:r>
        <w:r>
          <w:rPr>
            <w:webHidden/>
          </w:rPr>
          <w:fldChar w:fldCharType="separate"/>
        </w:r>
        <w:r>
          <w:rPr>
            <w:webHidden/>
          </w:rPr>
          <w:t>19</w:t>
        </w:r>
        <w:r>
          <w:rPr>
            <w:webHidden/>
          </w:rPr>
          <w:fldChar w:fldCharType="end"/>
        </w:r>
      </w:hyperlink>
    </w:p>
    <w:p w14:paraId="6E091138" w14:textId="4205DADD"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8" w:history="1">
        <w:r w:rsidRPr="00DE6365">
          <w:rPr>
            <w:rStyle w:val="Hyperlink"/>
          </w:rPr>
          <w:t>8.1. xxxxxxxxxxxxx</w:t>
        </w:r>
        <w:r>
          <w:rPr>
            <w:webHidden/>
          </w:rPr>
          <w:tab/>
        </w:r>
        <w:r>
          <w:rPr>
            <w:webHidden/>
          </w:rPr>
          <w:fldChar w:fldCharType="begin"/>
        </w:r>
        <w:r>
          <w:rPr>
            <w:webHidden/>
          </w:rPr>
          <w:instrText xml:space="preserve"> PAGEREF _Toc224321748 \h </w:instrText>
        </w:r>
        <w:r>
          <w:rPr>
            <w:webHidden/>
          </w:rPr>
        </w:r>
        <w:r>
          <w:rPr>
            <w:webHidden/>
          </w:rPr>
          <w:fldChar w:fldCharType="separate"/>
        </w:r>
        <w:r>
          <w:rPr>
            <w:webHidden/>
          </w:rPr>
          <w:t>25</w:t>
        </w:r>
        <w:r>
          <w:rPr>
            <w:webHidden/>
          </w:rPr>
          <w:fldChar w:fldCharType="end"/>
        </w:r>
      </w:hyperlink>
    </w:p>
    <w:p w14:paraId="6CE6955D" w14:textId="1BEB21A1" w:rsidR="00E70B5D" w:rsidRDefault="00E70B5D">
      <w:pPr>
        <w:pStyle w:val="TOC2"/>
        <w:tabs>
          <w:tab w:val="right" w:leader="dot" w:pos="8494"/>
        </w:tabs>
        <w:rPr>
          <w:rFonts w:asciiTheme="minorHAnsi" w:eastAsiaTheme="minorEastAsia" w:hAnsiTheme="minorHAnsi" w:cstheme="minorBidi"/>
          <w:smallCaps w:val="0"/>
          <w:kern w:val="2"/>
          <w:sz w:val="24"/>
          <w:lang w:val="en-US" w:eastAsia="en-US"/>
          <w14:ligatures w14:val="standardContextual"/>
        </w:rPr>
      </w:pPr>
      <w:hyperlink w:anchor="_Toc224321749" w:history="1">
        <w:r w:rsidRPr="00DE6365">
          <w:rPr>
            <w:rStyle w:val="Hyperlink"/>
          </w:rPr>
          <w:t>8.2. xxxxxxxxxxxxxxxxxxx</w:t>
        </w:r>
        <w:r>
          <w:rPr>
            <w:webHidden/>
          </w:rPr>
          <w:tab/>
        </w:r>
        <w:r>
          <w:rPr>
            <w:webHidden/>
          </w:rPr>
          <w:fldChar w:fldCharType="begin"/>
        </w:r>
        <w:r>
          <w:rPr>
            <w:webHidden/>
          </w:rPr>
          <w:instrText xml:space="preserve"> PAGEREF _Toc224321749 \h </w:instrText>
        </w:r>
        <w:r>
          <w:rPr>
            <w:webHidden/>
          </w:rPr>
        </w:r>
        <w:r>
          <w:rPr>
            <w:webHidden/>
          </w:rPr>
          <w:fldChar w:fldCharType="separate"/>
        </w:r>
        <w:r>
          <w:rPr>
            <w:webHidden/>
          </w:rPr>
          <w:t>25</w:t>
        </w:r>
        <w:r>
          <w:rPr>
            <w:webHidden/>
          </w:rPr>
          <w:fldChar w:fldCharType="end"/>
        </w:r>
      </w:hyperlink>
    </w:p>
    <w:p w14:paraId="64FD1315" w14:textId="106B6A94" w:rsidR="00E70B5D" w:rsidRDefault="00E70B5D">
      <w:pPr>
        <w:pStyle w:val="TOC3"/>
        <w:tabs>
          <w:tab w:val="right" w:leader="dot" w:pos="8494"/>
        </w:tabs>
        <w:rPr>
          <w:rFonts w:asciiTheme="minorHAnsi" w:eastAsiaTheme="minorEastAsia" w:hAnsiTheme="minorHAnsi" w:cstheme="minorBidi"/>
          <w:kern w:val="2"/>
          <w:sz w:val="24"/>
          <w:lang w:val="en-US" w:eastAsia="en-US"/>
          <w14:ligatures w14:val="standardContextual"/>
        </w:rPr>
      </w:pPr>
      <w:hyperlink w:anchor="_Toc224321750" w:history="1">
        <w:r w:rsidRPr="00DE6365">
          <w:rPr>
            <w:rStyle w:val="Hyperlink"/>
          </w:rPr>
          <w:t>8.2.1. Xxxxxxx</w:t>
        </w:r>
        <w:r>
          <w:rPr>
            <w:webHidden/>
          </w:rPr>
          <w:tab/>
        </w:r>
        <w:r>
          <w:rPr>
            <w:webHidden/>
          </w:rPr>
          <w:fldChar w:fldCharType="begin"/>
        </w:r>
        <w:r>
          <w:rPr>
            <w:webHidden/>
          </w:rPr>
          <w:instrText xml:space="preserve"> PAGEREF _Toc224321750 \h </w:instrText>
        </w:r>
        <w:r>
          <w:rPr>
            <w:webHidden/>
          </w:rPr>
        </w:r>
        <w:r>
          <w:rPr>
            <w:webHidden/>
          </w:rPr>
          <w:fldChar w:fldCharType="separate"/>
        </w:r>
        <w:r>
          <w:rPr>
            <w:webHidden/>
          </w:rPr>
          <w:t>25</w:t>
        </w:r>
        <w:r>
          <w:rPr>
            <w:webHidden/>
          </w:rPr>
          <w:fldChar w:fldCharType="end"/>
        </w:r>
      </w:hyperlink>
    </w:p>
    <w:p w14:paraId="5CED1475" w14:textId="5BD20809" w:rsidR="00C038B8" w:rsidRPr="008C0C6B" w:rsidRDefault="0042331F" w:rsidP="00A0033A">
      <w:pPr>
        <w:pStyle w:val="TOC2"/>
        <w:tabs>
          <w:tab w:val="right" w:leader="dot" w:pos="8494"/>
        </w:tabs>
        <w:rPr>
          <w:smallCaps w:val="0"/>
          <w:sz w:val="28"/>
        </w:rPr>
      </w:pPr>
      <w:r>
        <w:rPr>
          <w:b/>
          <w:smallCaps w:val="0"/>
          <w:sz w:val="28"/>
        </w:rPr>
        <w:fldChar w:fldCharType="end"/>
      </w:r>
    </w:p>
    <w:p w14:paraId="0E36A4EC" w14:textId="77777777" w:rsidR="0041772B" w:rsidRPr="0042331F" w:rsidRDefault="0041772B" w:rsidP="0042331F">
      <w:pPr>
        <w:pStyle w:val="Heading1"/>
      </w:pPr>
      <w:r w:rsidRPr="0042331F">
        <w:lastRenderedPageBreak/>
        <w:t>Introducción</w:t>
      </w:r>
    </w:p>
    <w:p w14:paraId="77BB3778" w14:textId="313E2939" w:rsidR="008C0C6B" w:rsidRPr="008C0C6B" w:rsidRDefault="008C0C6B" w:rsidP="008C0C6B">
      <w:r w:rsidRPr="008C0C6B">
        <w:t xml:space="preserve">Este documento expone el trabajo de </w:t>
      </w:r>
      <w:r w:rsidR="00F11990" w:rsidRPr="008C0C6B">
        <w:t>Alberto Rodríguez Vicente</w:t>
      </w:r>
      <w:r w:rsidR="00F11990">
        <w:t xml:space="preserve">, </w:t>
      </w:r>
      <w:r w:rsidRPr="008C0C6B">
        <w:t>Antonio Urbano Murillo y Pablo Romero Teruel, alumnos de la Escuela Técnica Superior de Ingeniería (ICAI) de la Universidad Pontificia Comillas. Dicho trabajo lleva como título “Análisis del dataset G09B” y se ha realizado dentro de la asignatura “Probabilidad y Estadística” de 1º de iMAT.</w:t>
      </w:r>
    </w:p>
    <w:p w14:paraId="72E87361" w14:textId="5A9F4CEB" w:rsidR="00C17ABC" w:rsidRPr="008C0C6B" w:rsidRDefault="008C0C6B" w:rsidP="008C0C6B">
      <w:r w:rsidRPr="008C0C6B">
        <w:t xml:space="preserve">En el trabajo plantea </w:t>
      </w:r>
      <w:r>
        <w:t xml:space="preserve">un análisis de distintas </w:t>
      </w:r>
      <w:r w:rsidR="00C17ABC">
        <w:t xml:space="preserve">medidas metereológicas </w:t>
      </w:r>
      <w:r w:rsidRPr="008C0C6B">
        <w:t xml:space="preserve">mediante un enfoque </w:t>
      </w:r>
      <w:r w:rsidR="00C17ABC">
        <w:t>analítico, centrado en la comprensión de los distintos patrones y comportamientos que ocurren en la evolución del clima respecto al tiempo.</w:t>
      </w:r>
    </w:p>
    <w:p w14:paraId="7E5E93B1" w14:textId="6D5DA65F" w:rsidR="008131A5" w:rsidRDefault="008C0C6B" w:rsidP="008131A5">
      <w:r w:rsidRPr="008C0C6B">
        <w:t xml:space="preserve">El documento está estructurado en </w:t>
      </w:r>
      <w:r w:rsidR="00C17ABC">
        <w:t>cuatro</w:t>
      </w:r>
      <w:r w:rsidRPr="008C0C6B">
        <w:t xml:space="preserve"> apartados. En el apartado segundo se plantea una introducción general al problema que permite entender la motivación del mismo. En el apartado tercero se detallan </w:t>
      </w:r>
      <w:r w:rsidR="00C17ABC">
        <w:t>l</w:t>
      </w:r>
      <w:r w:rsidR="007514C3">
        <w:t>o</w:t>
      </w:r>
      <w:r w:rsidR="00C17ABC">
        <w:t xml:space="preserve">s distintos patrones que surgen en los datos cuando los agrupamos por mes o por año. </w:t>
      </w:r>
      <w:r w:rsidRPr="008C0C6B">
        <w:t>Por último, el apartado XXXXXXX recoge las referencias bibliográficas que se citan a lo largo del documento</w:t>
      </w:r>
      <w:r w:rsidR="00EA7EDD" w:rsidRPr="008C0C6B">
        <w:t>.</w:t>
      </w:r>
    </w:p>
    <w:p w14:paraId="3801D8F9" w14:textId="54C279B9" w:rsidR="00FC230C" w:rsidRPr="008C0C6B" w:rsidRDefault="003A418C" w:rsidP="00FC230C">
      <w:pPr>
        <w:pStyle w:val="Heading1"/>
      </w:pPr>
      <w:r w:rsidRPr="003A418C">
        <w:lastRenderedPageBreak/>
        <w:t>Estudiar la distribución de la temperatura, la irradiación y la precipitación en las celdas 01 y 10.</w:t>
      </w:r>
    </w:p>
    <w:p w14:paraId="6CE82A3C" w14:textId="01EEFA9B" w:rsidR="00FC230C" w:rsidRPr="008C0C6B" w:rsidRDefault="00B436B2" w:rsidP="00552592">
      <w:pPr>
        <w:pStyle w:val="Heading2"/>
      </w:pPr>
      <w:bookmarkStart w:id="0" w:name="_Toc224321740"/>
      <w:r>
        <w:t>Distribución en las celdas 01 y 10</w:t>
      </w:r>
      <w:r w:rsidR="00163AD7">
        <w:t>.</w:t>
      </w:r>
      <w:bookmarkEnd w:id="0"/>
    </w:p>
    <w:p w14:paraId="21A93849" w14:textId="5A3B021A" w:rsidR="00FC230C" w:rsidRDefault="00793E68" w:rsidP="00FC230C">
      <w:r>
        <w:t xml:space="preserve">Para contextualizar la exploración </w:t>
      </w:r>
      <w:r w:rsidR="00C61C72">
        <w:t xml:space="preserve">que realizaremos en la celda 01, </w:t>
      </w:r>
      <w:r w:rsidR="00AC54F5">
        <w:t>vemos los cambios en temperatura, irradiación y precipitación a lo largo del tiempo, para la celda 01.</w:t>
      </w:r>
    </w:p>
    <w:p w14:paraId="20115436" w14:textId="69C80DE4" w:rsidR="00AC54F5" w:rsidRPr="008C0C6B" w:rsidRDefault="002B3076" w:rsidP="00AC54F5">
      <w:pPr>
        <w:keepNext/>
        <w:tabs>
          <w:tab w:val="left" w:pos="1620"/>
        </w:tabs>
        <w:jc w:val="center"/>
      </w:pPr>
      <w:r>
        <w:rPr>
          <w:lang w:eastAsia="en-US"/>
        </w:rPr>
        <w:drawing>
          <wp:inline distT="0" distB="0" distL="0" distR="0" wp14:anchorId="2DF93B18" wp14:editId="0BD6AFF7">
            <wp:extent cx="5397500" cy="2137410"/>
            <wp:effectExtent l="0" t="0" r="0" b="0"/>
            <wp:docPr id="87589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7500" cy="2137410"/>
                    </a:xfrm>
                    <a:prstGeom prst="rect">
                      <a:avLst/>
                    </a:prstGeom>
                    <a:noFill/>
                    <a:ln>
                      <a:noFill/>
                    </a:ln>
                  </pic:spPr>
                </pic:pic>
              </a:graphicData>
            </a:graphic>
          </wp:inline>
        </w:drawing>
      </w:r>
    </w:p>
    <w:p w14:paraId="272EF30E" w14:textId="6CCB597D" w:rsidR="00A42931" w:rsidRDefault="00AC54F5" w:rsidP="00A42931">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1</w:t>
      </w:r>
      <w:r w:rsidRPr="008C0C6B">
        <w:fldChar w:fldCharType="end"/>
      </w:r>
      <w:r w:rsidRPr="008C0C6B">
        <w:t>.</w:t>
      </w:r>
      <w:r>
        <w:t>º</w:t>
      </w:r>
      <w:r w:rsidRPr="008C0C6B">
        <w:t xml:space="preserve"> </w:t>
      </w:r>
      <w:r w:rsidR="00FD1605">
        <w:rPr>
          <w:b w:val="0"/>
        </w:rPr>
        <w:t>Evolución temporal para la celda 01</w:t>
      </w:r>
      <w:r w:rsidRPr="008C0C6B">
        <w:rPr>
          <w:b w:val="0"/>
        </w:rPr>
        <w:t>.</w:t>
      </w:r>
    </w:p>
    <w:p w14:paraId="2B4BC41C" w14:textId="77777777" w:rsidR="00B25931" w:rsidRPr="00B25931" w:rsidRDefault="00B25931" w:rsidP="00B25931"/>
    <w:p w14:paraId="45BA68C8" w14:textId="4D7996AA" w:rsidR="00AA0A99" w:rsidRDefault="00A42931" w:rsidP="00AA0A99">
      <w:r>
        <w:t>Ahora procedemos con el análisis de las distribuciones de estos datos para la celda 01</w:t>
      </w:r>
      <w:r w:rsidR="00B25931">
        <w:t>:</w:t>
      </w:r>
    </w:p>
    <w:p w14:paraId="5057D3AC" w14:textId="4ECA8BF7" w:rsidR="00A42931" w:rsidRPr="008C0C6B" w:rsidRDefault="00B25931" w:rsidP="00A42931">
      <w:pPr>
        <w:keepNext/>
        <w:tabs>
          <w:tab w:val="left" w:pos="1620"/>
        </w:tabs>
        <w:jc w:val="center"/>
      </w:pPr>
      <w:r>
        <w:rPr>
          <w:b/>
        </w:rPr>
        <w:drawing>
          <wp:inline distT="0" distB="0" distL="0" distR="0" wp14:anchorId="4B6853F4" wp14:editId="7C698D94">
            <wp:extent cx="5391150" cy="2416810"/>
            <wp:effectExtent l="0" t="0" r="0" b="0"/>
            <wp:docPr id="2115089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416810"/>
                    </a:xfrm>
                    <a:prstGeom prst="rect">
                      <a:avLst/>
                    </a:prstGeom>
                    <a:noFill/>
                    <a:ln>
                      <a:noFill/>
                    </a:ln>
                  </pic:spPr>
                </pic:pic>
              </a:graphicData>
            </a:graphic>
          </wp:inline>
        </w:drawing>
      </w:r>
    </w:p>
    <w:p w14:paraId="54605FC0" w14:textId="656ABD6A" w:rsidR="00A42931" w:rsidRDefault="00A42931" w:rsidP="00A42931">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2</w:t>
      </w:r>
      <w:r w:rsidRPr="008C0C6B">
        <w:fldChar w:fldCharType="end"/>
      </w:r>
      <w:r w:rsidRPr="008C0C6B">
        <w:t>.</w:t>
      </w:r>
      <w:r>
        <w:t>º</w:t>
      </w:r>
      <w:r w:rsidRPr="008C0C6B">
        <w:t xml:space="preserve"> </w:t>
      </w:r>
      <w:r w:rsidR="00B25931">
        <w:rPr>
          <w:b w:val="0"/>
        </w:rPr>
        <w:t>Gráficos de distribución de temperatura para la celda 01</w:t>
      </w:r>
      <w:r w:rsidRPr="008C0C6B">
        <w:rPr>
          <w:b w:val="0"/>
        </w:rPr>
        <w:t>.</w:t>
      </w:r>
    </w:p>
    <w:p w14:paraId="3332B762" w14:textId="052584D5" w:rsidR="00A42372" w:rsidRDefault="00A42372" w:rsidP="00A42372">
      <w:r>
        <w:lastRenderedPageBreak/>
        <w:t>Como podemos ver, La distribución de la temperatura presenta una dispersión moderada, con valores aproximadamente entre 3°C y 36°C. La mediana se sitúa aproximadamente en torno a 18°C, indicando que la mayor parte de los valores se concentran en torno a temperaturas templadas.</w:t>
      </w:r>
    </w:p>
    <w:p w14:paraId="1DBC985D" w14:textId="3BB20557" w:rsidR="00B25931" w:rsidRPr="00B25931" w:rsidRDefault="00A42372" w:rsidP="00A42372">
      <w:r>
        <w:t>La distribución tiene una moda alrededor de 12°C, y tiene asimetría positiva. Esto es coherente con la mezcla de valores correspondientes a distintas estaciones del año (periodos fríos y cálidos). No se observan valores atípicos extremadamente alejados del resto de observaciones.</w:t>
      </w:r>
    </w:p>
    <w:p w14:paraId="1DE75FED" w14:textId="07F6F17B" w:rsidR="00A42931" w:rsidRDefault="00A42372" w:rsidP="00AA0A99">
      <w:r>
        <w:t xml:space="preserve">Para completar </w:t>
      </w:r>
      <w:r w:rsidR="004A0CC1">
        <w:t>el estudio de la distribución de la celda 01, ahora vemos la irradiación y precipitación.</w:t>
      </w:r>
    </w:p>
    <w:p w14:paraId="11ADD1FD" w14:textId="097557FF" w:rsidR="004A0CC1" w:rsidRPr="008C0C6B" w:rsidRDefault="00275E95" w:rsidP="004A0CC1">
      <w:pPr>
        <w:keepNext/>
        <w:tabs>
          <w:tab w:val="left" w:pos="1620"/>
        </w:tabs>
        <w:jc w:val="center"/>
      </w:pPr>
      <w:r>
        <w:drawing>
          <wp:inline distT="0" distB="0" distL="0" distR="0" wp14:anchorId="75BD990A" wp14:editId="05A518CF">
            <wp:extent cx="5391150" cy="2422525"/>
            <wp:effectExtent l="0" t="0" r="0" b="0"/>
            <wp:docPr id="49446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150" cy="2422525"/>
                    </a:xfrm>
                    <a:prstGeom prst="rect">
                      <a:avLst/>
                    </a:prstGeom>
                    <a:noFill/>
                    <a:ln>
                      <a:noFill/>
                    </a:ln>
                  </pic:spPr>
                </pic:pic>
              </a:graphicData>
            </a:graphic>
          </wp:inline>
        </w:drawing>
      </w:r>
    </w:p>
    <w:p w14:paraId="545D9E77" w14:textId="76A62BBD" w:rsidR="004A0CC1" w:rsidRDefault="004A0CC1" w:rsidP="004A0CC1">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3</w:t>
      </w:r>
      <w:r w:rsidRPr="008C0C6B">
        <w:fldChar w:fldCharType="end"/>
      </w:r>
      <w:r w:rsidRPr="008C0C6B">
        <w:t>.</w:t>
      </w:r>
      <w:r>
        <w:t>º</w:t>
      </w:r>
      <w:r w:rsidRPr="008C0C6B">
        <w:t xml:space="preserve"> </w:t>
      </w:r>
      <w:r>
        <w:rPr>
          <w:b w:val="0"/>
        </w:rPr>
        <w:t xml:space="preserve">Gráficos de distribución de </w:t>
      </w:r>
      <w:r w:rsidR="00275E95">
        <w:rPr>
          <w:b w:val="0"/>
        </w:rPr>
        <w:t>la irradiación</w:t>
      </w:r>
      <w:r>
        <w:rPr>
          <w:b w:val="0"/>
        </w:rPr>
        <w:t xml:space="preserve"> para la celda 01</w:t>
      </w:r>
      <w:r w:rsidRPr="008C0C6B">
        <w:rPr>
          <w:b w:val="0"/>
        </w:rPr>
        <w:t>.</w:t>
      </w:r>
    </w:p>
    <w:p w14:paraId="5E8E3C58" w14:textId="0F76856C" w:rsidR="004A0CC1" w:rsidRDefault="00317B65" w:rsidP="00317B65">
      <w:r>
        <w:t>La irradiación es claramente bimodal, lo cual encaja con la gran diferencia entre día y noche, y los días nublados o soleados. Además, la dispersión es elevada, lo cual es esperable en una variable que depende fuertemente del ciclo estacional y de la cantidad de nubes diaria.</w:t>
      </w:r>
    </w:p>
    <w:p w14:paraId="15ACDC2D" w14:textId="23FB850B" w:rsidR="00317B65" w:rsidRPr="008C0C6B" w:rsidRDefault="00317B65" w:rsidP="00317B65">
      <w:pPr>
        <w:keepNext/>
        <w:tabs>
          <w:tab w:val="left" w:pos="1620"/>
        </w:tabs>
        <w:jc w:val="center"/>
      </w:pPr>
      <w:r>
        <w:drawing>
          <wp:inline distT="0" distB="0" distL="0" distR="0" wp14:anchorId="032BC72C" wp14:editId="4184A419">
            <wp:extent cx="5397500" cy="2399030"/>
            <wp:effectExtent l="0" t="0" r="0" b="0"/>
            <wp:docPr id="70532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7500" cy="2399030"/>
                    </a:xfrm>
                    <a:prstGeom prst="rect">
                      <a:avLst/>
                    </a:prstGeom>
                    <a:noFill/>
                    <a:ln>
                      <a:noFill/>
                    </a:ln>
                  </pic:spPr>
                </pic:pic>
              </a:graphicData>
            </a:graphic>
          </wp:inline>
        </w:drawing>
      </w:r>
    </w:p>
    <w:p w14:paraId="23875AD4" w14:textId="6F64E68E" w:rsidR="00317B65" w:rsidRDefault="00317B65" w:rsidP="00317B65">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4</w:t>
      </w:r>
      <w:r w:rsidRPr="008C0C6B">
        <w:fldChar w:fldCharType="end"/>
      </w:r>
      <w:r w:rsidRPr="008C0C6B">
        <w:t>.</w:t>
      </w:r>
      <w:r>
        <w:t>º</w:t>
      </w:r>
      <w:r w:rsidRPr="008C0C6B">
        <w:t xml:space="preserve"> </w:t>
      </w:r>
      <w:r>
        <w:rPr>
          <w:b w:val="0"/>
        </w:rPr>
        <w:t>Gráficos de distribución de la precipitación para la celda 01</w:t>
      </w:r>
      <w:r w:rsidRPr="008C0C6B">
        <w:rPr>
          <w:b w:val="0"/>
        </w:rPr>
        <w:t>.</w:t>
      </w:r>
    </w:p>
    <w:p w14:paraId="6FFE9BD3" w14:textId="6EEA6DCB" w:rsidR="00317B65" w:rsidRDefault="00D42905" w:rsidP="00D42905">
      <w:r>
        <w:lastRenderedPageBreak/>
        <w:t>La precipitación muestra una gran concentración de valores cerca del 0, ya que en España la gran mayoría de días no hay lluvia. Esto hace que tenga una gran cantidad de datos atípicos (que se pueden ver en el box plot), que hacen que la distribución sea altamente asimétrica hacia la derecha.</w:t>
      </w:r>
    </w:p>
    <w:p w14:paraId="65EFD3C8" w14:textId="77777777" w:rsidR="002D4BC2" w:rsidRDefault="002D4BC2" w:rsidP="00D42905"/>
    <w:p w14:paraId="5DE76107" w14:textId="30FAB2E0" w:rsidR="002D4BC2" w:rsidRDefault="002D4BC2" w:rsidP="00D42905">
      <w:r>
        <w:t>Ahora realizaremos un análisis similar para la celda 10.</w:t>
      </w:r>
    </w:p>
    <w:p w14:paraId="1D2B3C92" w14:textId="3CD5351B" w:rsidR="00AC5CE3" w:rsidRPr="008C0C6B" w:rsidRDefault="00587F71" w:rsidP="00AC5CE3">
      <w:pPr>
        <w:keepNext/>
        <w:tabs>
          <w:tab w:val="left" w:pos="1620"/>
        </w:tabs>
        <w:jc w:val="center"/>
      </w:pPr>
      <w:r>
        <w:drawing>
          <wp:inline distT="0" distB="0" distL="0" distR="0" wp14:anchorId="58EA6F9E" wp14:editId="4DF2A802">
            <wp:extent cx="5391150" cy="2416810"/>
            <wp:effectExtent l="0" t="0" r="0" b="0"/>
            <wp:docPr id="1491550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2416810"/>
                    </a:xfrm>
                    <a:prstGeom prst="rect">
                      <a:avLst/>
                    </a:prstGeom>
                    <a:noFill/>
                    <a:ln>
                      <a:noFill/>
                    </a:ln>
                  </pic:spPr>
                </pic:pic>
              </a:graphicData>
            </a:graphic>
          </wp:inline>
        </w:drawing>
      </w:r>
    </w:p>
    <w:p w14:paraId="1EBF64A3" w14:textId="12BA6B5C" w:rsidR="00AC5CE3" w:rsidRDefault="00AC5CE3" w:rsidP="00AC5CE3">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5</w:t>
      </w:r>
      <w:r w:rsidRPr="008C0C6B">
        <w:fldChar w:fldCharType="end"/>
      </w:r>
      <w:r w:rsidRPr="008C0C6B">
        <w:t>.</w:t>
      </w:r>
      <w:r>
        <w:t>º</w:t>
      </w:r>
      <w:r w:rsidRPr="008C0C6B">
        <w:t xml:space="preserve"> </w:t>
      </w:r>
      <w:r>
        <w:rPr>
          <w:b w:val="0"/>
        </w:rPr>
        <w:t xml:space="preserve">Gráficos de distribución de la </w:t>
      </w:r>
      <w:r w:rsidR="00587F71">
        <w:rPr>
          <w:b w:val="0"/>
        </w:rPr>
        <w:t>temperatura</w:t>
      </w:r>
      <w:r>
        <w:rPr>
          <w:b w:val="0"/>
        </w:rPr>
        <w:t xml:space="preserve"> para la celda 1</w:t>
      </w:r>
      <w:r w:rsidR="00587F71">
        <w:rPr>
          <w:b w:val="0"/>
        </w:rPr>
        <w:t>0</w:t>
      </w:r>
      <w:r w:rsidRPr="008C0C6B">
        <w:rPr>
          <w:b w:val="0"/>
        </w:rPr>
        <w:t>.</w:t>
      </w:r>
    </w:p>
    <w:p w14:paraId="775D3C83" w14:textId="5CF541A3" w:rsidR="000F4279" w:rsidRPr="000F4279" w:rsidRDefault="000F4279" w:rsidP="000F4279">
      <w:pPr>
        <w:rPr>
          <w:lang w:val="en-US"/>
        </w:rPr>
      </w:pPr>
      <w:r w:rsidRPr="000F4279">
        <w:rPr>
          <w:lang w:val="en-US"/>
        </w:rPr>
        <w:t>La distribución de la temperatura presenta una dispersión más alta que en la celda 01, con valores aproximadamente entre -5°C y 30°C. La mediana se sitúa aproximadamente en torno a 11°C, indicando que la mayor parte de los valores se concentran en torno a temperaturas frías.</w:t>
      </w:r>
    </w:p>
    <w:p w14:paraId="06B75084" w14:textId="0B41345F" w:rsidR="000F4279" w:rsidRPr="000F4279" w:rsidRDefault="000F4279" w:rsidP="000F4279">
      <w:pPr>
        <w:rPr>
          <w:lang w:val="en-US"/>
        </w:rPr>
      </w:pPr>
      <w:r w:rsidRPr="000F4279">
        <w:rPr>
          <w:lang w:val="en-US"/>
        </w:rPr>
        <w:t>La distribución tiene una moda alrededor de 5°C, y tiene asimetría positiva. Esto es coherente con la mezcla de valores correspondientes a distintas estaciones del año (periodos fríos y cálidos), aunque en un sitio seguramente más al Norte de España.</w:t>
      </w:r>
    </w:p>
    <w:p w14:paraId="65827954" w14:textId="03A369AC" w:rsidR="00AC5CE3" w:rsidRPr="008C0C6B" w:rsidRDefault="00587F71" w:rsidP="00AC5CE3">
      <w:pPr>
        <w:keepNext/>
        <w:tabs>
          <w:tab w:val="left" w:pos="1620"/>
        </w:tabs>
        <w:jc w:val="center"/>
      </w:pPr>
      <w:r>
        <w:drawing>
          <wp:inline distT="0" distB="0" distL="0" distR="0" wp14:anchorId="2F19A269" wp14:editId="05786616">
            <wp:extent cx="5391150" cy="2416810"/>
            <wp:effectExtent l="0" t="0" r="0" b="0"/>
            <wp:docPr id="1486822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2416810"/>
                    </a:xfrm>
                    <a:prstGeom prst="rect">
                      <a:avLst/>
                    </a:prstGeom>
                    <a:noFill/>
                    <a:ln>
                      <a:noFill/>
                    </a:ln>
                  </pic:spPr>
                </pic:pic>
              </a:graphicData>
            </a:graphic>
          </wp:inline>
        </w:drawing>
      </w:r>
    </w:p>
    <w:p w14:paraId="59757BC2" w14:textId="727ED5F2" w:rsidR="00AC5CE3" w:rsidRDefault="00AC5CE3" w:rsidP="00AC5CE3">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6</w:t>
      </w:r>
      <w:r w:rsidRPr="008C0C6B">
        <w:fldChar w:fldCharType="end"/>
      </w:r>
      <w:r w:rsidRPr="008C0C6B">
        <w:t>.</w:t>
      </w:r>
      <w:r>
        <w:t>º</w:t>
      </w:r>
      <w:r w:rsidRPr="008C0C6B">
        <w:t xml:space="preserve"> </w:t>
      </w:r>
      <w:r>
        <w:rPr>
          <w:b w:val="0"/>
        </w:rPr>
        <w:t xml:space="preserve">Gráficos de distribución de la </w:t>
      </w:r>
      <w:r w:rsidR="000F4279">
        <w:rPr>
          <w:b w:val="0"/>
        </w:rPr>
        <w:t>irradiación</w:t>
      </w:r>
      <w:r>
        <w:rPr>
          <w:b w:val="0"/>
        </w:rPr>
        <w:t xml:space="preserve"> para la celda </w:t>
      </w:r>
      <w:r w:rsidR="00587F71">
        <w:rPr>
          <w:b w:val="0"/>
        </w:rPr>
        <w:t>10</w:t>
      </w:r>
      <w:r w:rsidRPr="008C0C6B">
        <w:rPr>
          <w:b w:val="0"/>
        </w:rPr>
        <w:t>.</w:t>
      </w:r>
    </w:p>
    <w:p w14:paraId="54B59689" w14:textId="7A640717" w:rsidR="000F4279" w:rsidRPr="000F4279" w:rsidRDefault="000F4279" w:rsidP="000F4279">
      <w:pPr>
        <w:rPr>
          <w:lang w:val="en-US"/>
        </w:rPr>
      </w:pPr>
      <w:r w:rsidRPr="000F4279">
        <w:rPr>
          <w:lang w:val="en-US"/>
        </w:rPr>
        <w:lastRenderedPageBreak/>
        <w:t>La irradiación es claramente bimodal, lo cual encaja con la gran diferencia entre día y noche, y los días nublados o soleados.</w:t>
      </w:r>
      <w:r>
        <w:rPr>
          <w:lang w:val="en-US"/>
        </w:rPr>
        <w:t xml:space="preserve"> </w:t>
      </w:r>
      <w:r w:rsidRPr="000F4279">
        <w:rPr>
          <w:lang w:val="en-US"/>
        </w:rPr>
        <w:t>La dispersión es elevada, lo cual es esperable en una variable que depende fuertemente del ciclo estacional y de la cantidad de nubes diaria. Es casi idéntica a la celda 01.</w:t>
      </w:r>
    </w:p>
    <w:p w14:paraId="74C9FB00" w14:textId="22B9CD7D" w:rsidR="00AC5CE3" w:rsidRPr="008C0C6B" w:rsidRDefault="00587F71" w:rsidP="00AC5CE3">
      <w:pPr>
        <w:keepNext/>
        <w:tabs>
          <w:tab w:val="left" w:pos="1620"/>
        </w:tabs>
        <w:jc w:val="center"/>
      </w:pPr>
      <w:r>
        <w:drawing>
          <wp:inline distT="0" distB="0" distL="0" distR="0" wp14:anchorId="38E76827" wp14:editId="128C12CC">
            <wp:extent cx="5397500" cy="2399030"/>
            <wp:effectExtent l="0" t="0" r="0" b="0"/>
            <wp:docPr id="520517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7500" cy="2399030"/>
                    </a:xfrm>
                    <a:prstGeom prst="rect">
                      <a:avLst/>
                    </a:prstGeom>
                    <a:noFill/>
                    <a:ln>
                      <a:noFill/>
                    </a:ln>
                  </pic:spPr>
                </pic:pic>
              </a:graphicData>
            </a:graphic>
          </wp:inline>
        </w:drawing>
      </w:r>
    </w:p>
    <w:p w14:paraId="03AF3666" w14:textId="206E8154" w:rsidR="00AC5CE3" w:rsidRDefault="00AC5CE3" w:rsidP="00AC5CE3">
      <w:pPr>
        <w:pStyle w:val="Caption"/>
        <w:rPr>
          <w:b w:val="0"/>
        </w:rPr>
      </w:pPr>
      <w:r w:rsidRPr="008C0C6B">
        <w:t xml:space="preserve">Figura </w:t>
      </w:r>
      <w:r w:rsidRPr="008C0C6B">
        <w:fldChar w:fldCharType="begin"/>
      </w:r>
      <w:r w:rsidRPr="008C0C6B">
        <w:instrText xml:space="preserve"> SEQ Figura \* ARABIC </w:instrText>
      </w:r>
      <w:r w:rsidRPr="008C0C6B">
        <w:fldChar w:fldCharType="separate"/>
      </w:r>
      <w:r w:rsidR="00E70B5D">
        <w:t>7</w:t>
      </w:r>
      <w:r w:rsidRPr="008C0C6B">
        <w:fldChar w:fldCharType="end"/>
      </w:r>
      <w:r w:rsidRPr="008C0C6B">
        <w:t>.</w:t>
      </w:r>
      <w:r>
        <w:t>º</w:t>
      </w:r>
      <w:r w:rsidRPr="008C0C6B">
        <w:t xml:space="preserve"> </w:t>
      </w:r>
      <w:r>
        <w:rPr>
          <w:b w:val="0"/>
        </w:rPr>
        <w:t xml:space="preserve">Gráficos de distribución de la precipitación para la celda </w:t>
      </w:r>
      <w:r w:rsidR="00587F71">
        <w:rPr>
          <w:b w:val="0"/>
        </w:rPr>
        <w:t>10</w:t>
      </w:r>
      <w:r w:rsidRPr="008C0C6B">
        <w:rPr>
          <w:b w:val="0"/>
        </w:rPr>
        <w:t>.</w:t>
      </w:r>
    </w:p>
    <w:p w14:paraId="52A11E91" w14:textId="075C4A89" w:rsidR="001C546C" w:rsidRDefault="001C546C" w:rsidP="001C546C">
      <w:r>
        <w:t>La precipitación muestra una gran concentración de valores cerca del 0, ya que en España la gran mayoría de días no hay lluvia. Esto hace que tenga una gran cantidad de datos atípicos (que se pueden ver en el box plot), que hacen que la distribución sea altamente asimétrica hacia la derecha.</w:t>
      </w:r>
    </w:p>
    <w:p w14:paraId="375FC501" w14:textId="0A1E88D4" w:rsidR="00AC5CE3" w:rsidRDefault="001C546C" w:rsidP="001C546C">
      <w:r>
        <w:t>Podemos ver que el percentil 75% se sitúa alrededor de 5.65, considerablemente más alto que el 1.5 de la celda 01, y que además hay un outlier mucho más alejado del 0. Esto encaja con la idea de que es un lugar más al Norte.</w:t>
      </w:r>
    </w:p>
    <w:p w14:paraId="7ED753EB" w14:textId="77777777" w:rsidR="008A6976" w:rsidRDefault="008A6976" w:rsidP="001C546C"/>
    <w:p w14:paraId="307BAF15" w14:textId="3F33B105" w:rsidR="008A6976" w:rsidRDefault="00AD6B34" w:rsidP="001C546C">
      <w:pPr>
        <w:pStyle w:val="Heading2"/>
      </w:pPr>
      <w:bookmarkStart w:id="1" w:name="_Toc224321741"/>
      <w:r>
        <w:lastRenderedPageBreak/>
        <w:t>Cambios según día de la semana, mes y año.</w:t>
      </w:r>
      <w:bookmarkEnd w:id="1"/>
    </w:p>
    <w:p w14:paraId="5E3FA58E" w14:textId="08D74F65" w:rsidR="008811B4" w:rsidRPr="008C0C6B" w:rsidRDefault="003E494E" w:rsidP="00080E7D">
      <w:pPr>
        <w:keepNext/>
        <w:tabs>
          <w:tab w:val="left" w:pos="1620"/>
        </w:tabs>
        <w:jc w:val="center"/>
      </w:pPr>
      <w:r>
        <w:drawing>
          <wp:inline distT="0" distB="0" distL="0" distR="0" wp14:anchorId="43A42ADC" wp14:editId="13AAE917">
            <wp:extent cx="4797142" cy="2986644"/>
            <wp:effectExtent l="0" t="0" r="0" b="0"/>
            <wp:docPr id="591389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39165" cy="3012807"/>
                    </a:xfrm>
                    <a:prstGeom prst="rect">
                      <a:avLst/>
                    </a:prstGeom>
                    <a:noFill/>
                    <a:ln>
                      <a:noFill/>
                    </a:ln>
                  </pic:spPr>
                </pic:pic>
              </a:graphicData>
            </a:graphic>
          </wp:inline>
        </w:drawing>
      </w:r>
    </w:p>
    <w:p w14:paraId="661B742E" w14:textId="1713861B" w:rsidR="000710A0" w:rsidRDefault="000710A0" w:rsidP="003E494E">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8</w:t>
      </w:r>
      <w:r w:rsidRPr="008C0C6B">
        <w:fldChar w:fldCharType="end"/>
      </w:r>
      <w:r w:rsidRPr="008C0C6B">
        <w:t>.</w:t>
      </w:r>
      <w:r>
        <w:t>º</w:t>
      </w:r>
      <w:r w:rsidRPr="008C0C6B">
        <w:t xml:space="preserve"> </w:t>
      </w:r>
      <w:r w:rsidR="003E494E">
        <w:t>C</w:t>
      </w:r>
      <w:r>
        <w:t xml:space="preserve">ambios en la temperatura de las celdas 01 y 10 </w:t>
      </w:r>
      <w:r w:rsidR="003E494E">
        <w:t>en función del día de</w:t>
      </w:r>
      <w:r>
        <w:t xml:space="preserve"> la semana, el mes y el año.</w:t>
      </w:r>
    </w:p>
    <w:p w14:paraId="14A884D1" w14:textId="37E0DA89" w:rsidR="00BE62AD" w:rsidRDefault="00BE62AD" w:rsidP="00BE62AD">
      <w:r>
        <w:t xml:space="preserve">Podemos ver que la temperatura cambia significativamente con el mes (lógicamente), y que no cambia nada con el día de la semana. También vemos quecada año cambia ligeramente, aunque </w:t>
      </w:r>
      <w:r w:rsidR="00C51E80">
        <w:t>son cambios de poca magnitud</w:t>
      </w:r>
      <w:r>
        <w:t>.</w:t>
      </w:r>
    </w:p>
    <w:p w14:paraId="5052AB9A" w14:textId="0D1CFE5E" w:rsidR="00C51E80" w:rsidRPr="008C0C6B" w:rsidRDefault="00080E7D" w:rsidP="00C51E80">
      <w:pPr>
        <w:keepNext/>
        <w:tabs>
          <w:tab w:val="left" w:pos="1620"/>
        </w:tabs>
        <w:jc w:val="center"/>
      </w:pPr>
      <w:r>
        <w:drawing>
          <wp:inline distT="0" distB="0" distL="0" distR="0" wp14:anchorId="2C570FC7" wp14:editId="2304FE8A">
            <wp:extent cx="4809506" cy="2994342"/>
            <wp:effectExtent l="0" t="0" r="0" b="0"/>
            <wp:docPr id="1585226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24220" cy="3003503"/>
                    </a:xfrm>
                    <a:prstGeom prst="rect">
                      <a:avLst/>
                    </a:prstGeom>
                    <a:noFill/>
                    <a:ln>
                      <a:noFill/>
                    </a:ln>
                  </pic:spPr>
                </pic:pic>
              </a:graphicData>
            </a:graphic>
          </wp:inline>
        </w:drawing>
      </w:r>
    </w:p>
    <w:p w14:paraId="0E8E0DFD" w14:textId="2EBC6959" w:rsidR="00C51E80" w:rsidRDefault="00C51E80" w:rsidP="00C51E80">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9</w:t>
      </w:r>
      <w:r w:rsidRPr="008C0C6B">
        <w:fldChar w:fldCharType="end"/>
      </w:r>
      <w:r w:rsidRPr="008C0C6B">
        <w:t>.</w:t>
      </w:r>
      <w:r>
        <w:t>º</w:t>
      </w:r>
      <w:r w:rsidRPr="008C0C6B">
        <w:t xml:space="preserve"> </w:t>
      </w:r>
      <w:r>
        <w:t xml:space="preserve">Cambios en la </w:t>
      </w:r>
      <w:r w:rsidR="00E854B2">
        <w:t>irradiación</w:t>
      </w:r>
      <w:r>
        <w:t xml:space="preserve"> </w:t>
      </w:r>
      <w:r w:rsidR="00E854B2">
        <w:t>en</w:t>
      </w:r>
      <w:r>
        <w:t xml:space="preserve"> las celdas 01 y 10 en función del día de la semana, el mes y el año.</w:t>
      </w:r>
    </w:p>
    <w:p w14:paraId="4D9EFBC3" w14:textId="7A985797" w:rsidR="00E854B2" w:rsidRPr="00E854B2" w:rsidRDefault="00E854B2" w:rsidP="00E854B2">
      <w:pPr>
        <w:rPr>
          <w:lang w:val="en-US"/>
        </w:rPr>
      </w:pPr>
      <w:r w:rsidRPr="00E854B2">
        <w:rPr>
          <w:lang w:val="en-US"/>
        </w:rPr>
        <w:t>Podemos ver que la irradiación se asemeja mucho a la temperatura. Cambia significativamente con el mes (lógicamente), y no cambia nada con el día de la semana.</w:t>
      </w:r>
      <w:r>
        <w:rPr>
          <w:lang w:val="en-US"/>
        </w:rPr>
        <w:t xml:space="preserve"> </w:t>
      </w:r>
      <w:r w:rsidRPr="00E854B2">
        <w:rPr>
          <w:lang w:val="en-US"/>
        </w:rPr>
        <w:lastRenderedPageBreak/>
        <w:t>También vemos que con el año cambia ligeramente, aunque se mantiene muy estable (más incluso que la temperatura).</w:t>
      </w:r>
    </w:p>
    <w:p w14:paraId="3186AE5E" w14:textId="77777777" w:rsidR="00E854B2" w:rsidRPr="00E854B2" w:rsidRDefault="00E854B2" w:rsidP="00E854B2"/>
    <w:p w14:paraId="5B25E75F" w14:textId="1E301858" w:rsidR="00C51E80" w:rsidRPr="008C0C6B" w:rsidRDefault="00080E7D" w:rsidP="00080E7D">
      <w:pPr>
        <w:keepNext/>
        <w:tabs>
          <w:tab w:val="left" w:pos="1620"/>
        </w:tabs>
        <w:jc w:val="center"/>
      </w:pPr>
      <w:r>
        <w:drawing>
          <wp:inline distT="0" distB="0" distL="0" distR="0" wp14:anchorId="3622AE1A" wp14:editId="470D7D07">
            <wp:extent cx="4797631" cy="2986949"/>
            <wp:effectExtent l="0" t="0" r="0" b="0"/>
            <wp:docPr id="1445379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0703" cy="3001314"/>
                    </a:xfrm>
                    <a:prstGeom prst="rect">
                      <a:avLst/>
                    </a:prstGeom>
                    <a:noFill/>
                    <a:ln>
                      <a:noFill/>
                    </a:ln>
                  </pic:spPr>
                </pic:pic>
              </a:graphicData>
            </a:graphic>
          </wp:inline>
        </w:drawing>
      </w:r>
    </w:p>
    <w:p w14:paraId="5829FBCE" w14:textId="5CCA51AE" w:rsidR="00C51E80" w:rsidRDefault="00C51E80" w:rsidP="00C51E80">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10</w:t>
      </w:r>
      <w:r w:rsidRPr="008C0C6B">
        <w:fldChar w:fldCharType="end"/>
      </w:r>
      <w:r w:rsidRPr="008C0C6B">
        <w:t>.</w:t>
      </w:r>
      <w:r>
        <w:t>º</w:t>
      </w:r>
      <w:r w:rsidRPr="008C0C6B">
        <w:t xml:space="preserve"> </w:t>
      </w:r>
      <w:r>
        <w:t xml:space="preserve">Cambios en la </w:t>
      </w:r>
      <w:r w:rsidR="00E854B2">
        <w:t>precipitación</w:t>
      </w:r>
      <w:r>
        <w:t xml:space="preserve"> </w:t>
      </w:r>
      <w:r w:rsidR="00E854B2">
        <w:t>en</w:t>
      </w:r>
      <w:r>
        <w:t xml:space="preserve"> las celdas 01 y 10 en función del día de la semana, el mes y el año.</w:t>
      </w:r>
    </w:p>
    <w:p w14:paraId="5DA341F3" w14:textId="2EFC0230" w:rsidR="00C51E80" w:rsidRDefault="001D6747" w:rsidP="001D6747">
      <w:r>
        <w:t>La precipitación es diferente a las otras variables. Podemos ver que en marzo es cuando más precipitación hay, y que prácticamente no hay nada durante el verano. También cambia un poco por año, sobre todo en la celda 01 (que hemos visto que seguramente sea de una zona más al Sur). Con el día de la semana es completamente estable, como cabría esperar.</w:t>
      </w:r>
    </w:p>
    <w:p w14:paraId="565114E4" w14:textId="77777777" w:rsidR="001D6747" w:rsidRDefault="001D6747" w:rsidP="001D6747"/>
    <w:p w14:paraId="0FDD2A1C" w14:textId="2ACC6456" w:rsidR="001769A1" w:rsidRDefault="001D6747" w:rsidP="001769A1">
      <w:r>
        <w:t xml:space="preserve">Ahora vamos a explorar los datos atípicos más llamativos en estos gráficos, ya que </w:t>
      </w:r>
      <w:r w:rsidR="00783C22">
        <w:t>son el aspecto princi</w:t>
      </w:r>
      <w:r w:rsidR="001769A1">
        <w:t>pal que diferencia las distribuciones. Los datos atípicos más llamativos aparecen en las medidas mensuales, ya que (sobre todo en temperatura e irradiación) si un día cambia el tiempo las medidas bajan de manera significativa.</w:t>
      </w:r>
    </w:p>
    <w:p w14:paraId="32A5325D" w14:textId="77777777" w:rsidR="001769A1" w:rsidRDefault="001769A1" w:rsidP="001769A1">
      <w:r>
        <w:t>En temperatura:</w:t>
      </w:r>
    </w:p>
    <w:p w14:paraId="0689EA7D" w14:textId="605634DA" w:rsidR="001769A1" w:rsidRDefault="001769A1" w:rsidP="001769A1">
      <w:pPr>
        <w:ind w:left="708"/>
      </w:pPr>
      <w:r>
        <w:t>Vemos outliers sobre todo en los meses de transición entre invierno y verano, es decir, marzo, abril, octubre, y luego también en días de verano en los que hace menos calor (seguramente debido a lluvia).</w:t>
      </w:r>
    </w:p>
    <w:p w14:paraId="73F56292" w14:textId="77777777" w:rsidR="001769A1" w:rsidRDefault="001769A1" w:rsidP="001769A1">
      <w:r>
        <w:t>En irradiación:</w:t>
      </w:r>
    </w:p>
    <w:p w14:paraId="27D37ED7" w14:textId="3C1C73CC" w:rsidR="001769A1" w:rsidRDefault="001769A1" w:rsidP="001769A1">
      <w:pPr>
        <w:ind w:left="708"/>
      </w:pPr>
      <w:r>
        <w:t>Los outliers siempre están hacia abajo, es decir, que hay mucha menos irradiación de la que cabría esperar. Esto seguramente sea debido a que esos días está nublado, o llueve.</w:t>
      </w:r>
    </w:p>
    <w:p w14:paraId="77B5C50F" w14:textId="77777777" w:rsidR="001769A1" w:rsidRDefault="001769A1" w:rsidP="001769A1">
      <w:r>
        <w:t>En precipitación:</w:t>
      </w:r>
    </w:p>
    <w:p w14:paraId="67DD2CED" w14:textId="168CCC79" w:rsidR="00552592" w:rsidRDefault="001769A1" w:rsidP="00552592">
      <w:pPr>
        <w:ind w:left="708"/>
      </w:pPr>
      <w:r>
        <w:lastRenderedPageBreak/>
        <w:t>Hay muchísimos outliers, ya que la gran mayoría de las medidas son 0 (sin lluvia/nieve). Suele haber outliers más extremos en los meses donde más llueve, específicamente marzo y octubre.</w:t>
      </w:r>
      <w:r w:rsidR="00BB3F44">
        <w:t xml:space="preserve"> </w:t>
      </w:r>
      <w:r>
        <w:t>También podemos observar que un viernes de diciembre de 2019 llovió muchísimo, y queda como outlier casi el doble por encima de todos los demás.</w:t>
      </w:r>
    </w:p>
    <w:p w14:paraId="3DFBC6B3" w14:textId="0AE339D5" w:rsidR="00552592" w:rsidRDefault="002C52C8" w:rsidP="00552592">
      <w:pPr>
        <w:pStyle w:val="Heading1"/>
      </w:pPr>
      <w:r w:rsidRPr="002C52C8">
        <w:lastRenderedPageBreak/>
        <w:t>Comparar las relaciones entre las 10 celdas de la temperatura, la irradiación y la precipitación.</w:t>
      </w:r>
    </w:p>
    <w:p w14:paraId="5D30F628" w14:textId="4317E427" w:rsidR="002C52C8" w:rsidRDefault="005F7890" w:rsidP="002C52C8">
      <w:pPr>
        <w:pStyle w:val="Heading2"/>
      </w:pPr>
      <w:bookmarkStart w:id="2" w:name="_Toc224321742"/>
      <w:r>
        <w:t>dsuihf</w:t>
      </w:r>
      <w:bookmarkEnd w:id="2"/>
    </w:p>
    <w:p w14:paraId="5B4E12B8" w14:textId="279358DD" w:rsidR="002C52C8" w:rsidRDefault="00EC3514" w:rsidP="002C52C8">
      <w:r>
        <w:t>PABLOOOOOOOOOOOOO</w:t>
      </w:r>
    </w:p>
    <w:p w14:paraId="5F876CBA" w14:textId="0195AB26" w:rsidR="00EC3514" w:rsidRDefault="005F7890" w:rsidP="002C52C8">
      <w:pPr>
        <w:pStyle w:val="Heading2"/>
      </w:pPr>
      <w:bookmarkStart w:id="3" w:name="_Toc224321743"/>
      <w:r>
        <w:t>Relaciones entre los datos de</w:t>
      </w:r>
      <w:r w:rsidR="00CF1C17">
        <w:t xml:space="preserve"> temperatura de</w:t>
      </w:r>
      <w:r>
        <w:t xml:space="preserve"> las 10 celdas</w:t>
      </w:r>
      <w:r w:rsidR="00BC3480">
        <w:t>.</w:t>
      </w:r>
      <w:bookmarkEnd w:id="3"/>
    </w:p>
    <w:p w14:paraId="319052DB" w14:textId="31022897" w:rsidR="00C62095" w:rsidRDefault="00AC6B0B" w:rsidP="00C62095">
      <w:r>
        <w:t>Para ver las relaciones entre celdas hemos decidido graficar</w:t>
      </w:r>
      <w:r w:rsidR="0044088D">
        <w:t xml:space="preserve"> </w:t>
      </w:r>
      <w:r w:rsidR="00D3246C">
        <w:t xml:space="preserve">la matriz de correlaciones para ver las </w:t>
      </w:r>
      <w:r w:rsidR="00627068">
        <w:t>correlaciones lineales, y las nubes de puntos para ver si hay alguna correlación no lineal</w:t>
      </w:r>
      <w:r w:rsidR="00CF1C17">
        <w:t xml:space="preserve"> (de momento en la temperatura)</w:t>
      </w:r>
      <w:r w:rsidR="00627068">
        <w:t>.</w:t>
      </w:r>
    </w:p>
    <w:p w14:paraId="384333C1" w14:textId="09AD5BD5" w:rsidR="00EB149D" w:rsidRPr="008C0C6B" w:rsidRDefault="00411BEC" w:rsidP="00EB149D">
      <w:pPr>
        <w:keepNext/>
        <w:tabs>
          <w:tab w:val="left" w:pos="1620"/>
        </w:tabs>
        <w:jc w:val="center"/>
      </w:pPr>
      <w:r>
        <w:drawing>
          <wp:inline distT="0" distB="0" distL="0" distR="0" wp14:anchorId="568EFC25" wp14:editId="13DC8FCA">
            <wp:extent cx="3200400" cy="3694176"/>
            <wp:effectExtent l="0" t="0" r="0" b="0"/>
            <wp:docPr id="14714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0400" cy="3694176"/>
                    </a:xfrm>
                    <a:prstGeom prst="rect">
                      <a:avLst/>
                    </a:prstGeom>
                    <a:noFill/>
                    <a:ln>
                      <a:noFill/>
                    </a:ln>
                  </pic:spPr>
                </pic:pic>
              </a:graphicData>
            </a:graphic>
          </wp:inline>
        </w:drawing>
      </w:r>
    </w:p>
    <w:p w14:paraId="052545C3" w14:textId="7BC82383" w:rsidR="00EB149D" w:rsidRDefault="00EB149D" w:rsidP="00EB149D">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11</w:t>
      </w:r>
      <w:r w:rsidRPr="008C0C6B">
        <w:fldChar w:fldCharType="end"/>
      </w:r>
      <w:r w:rsidRPr="008C0C6B">
        <w:t>.</w:t>
      </w:r>
      <w:r>
        <w:t>º</w:t>
      </w:r>
      <w:r w:rsidRPr="008C0C6B">
        <w:t xml:space="preserve"> </w:t>
      </w:r>
      <w:r w:rsidR="00411BEC">
        <w:t>Matriz de correlaciones para la temperatura.</w:t>
      </w:r>
    </w:p>
    <w:p w14:paraId="6B445A25" w14:textId="51A9203A" w:rsidR="00EB149D" w:rsidRDefault="00161978" w:rsidP="00C62095">
      <w:pPr>
        <w:rPr>
          <w:lang w:val="en-US"/>
        </w:rPr>
      </w:pPr>
      <w:r w:rsidRPr="00161978">
        <w:rPr>
          <w:lang w:val="en-US"/>
        </w:rPr>
        <w:t>Vemos que todas las celdas están altamente relacionadas. Sobre todo las celdas 1-5 que prácticamente tienen correlación 1 todas entre ellas.</w:t>
      </w:r>
      <w:r>
        <w:rPr>
          <w:lang w:val="en-US"/>
        </w:rPr>
        <w:t xml:space="preserve"> </w:t>
      </w:r>
      <w:r w:rsidRPr="00161978">
        <w:rPr>
          <w:lang w:val="en-US"/>
        </w:rPr>
        <w:t>Más correlacionadas: 1 y 2, 2 y 3 (tienen 0.9999), también el resto de las celdas 1-5 (todas por encima de 0.99). Seguramente sean celdas contiguas, del mismo sitio.</w:t>
      </w:r>
    </w:p>
    <w:p w14:paraId="017E2093" w14:textId="52608237" w:rsidR="00161978" w:rsidRDefault="00161978" w:rsidP="00C62095">
      <w:pPr>
        <w:rPr>
          <w:lang w:val="en-US"/>
        </w:rPr>
      </w:pPr>
      <w:r>
        <w:rPr>
          <w:lang w:val="en-US"/>
        </w:rPr>
        <w:lastRenderedPageBreak/>
        <w:t xml:space="preserve">El resto de celdas están algo menos relacionadas entre ellas, </w:t>
      </w:r>
      <w:r w:rsidR="000A25FD">
        <w:rPr>
          <w:lang w:val="en-US"/>
        </w:rPr>
        <w:t>pero al ser datos de temperatura todas de España, siguen teniendo correlaciones extremadamente altas (por encima de 0.97 en todos los casos).</w:t>
      </w:r>
    </w:p>
    <w:p w14:paraId="1C5F7EEB" w14:textId="016B279B" w:rsidR="000A25FD" w:rsidRPr="008C0C6B" w:rsidRDefault="004E21E9" w:rsidP="000A25FD">
      <w:pPr>
        <w:keepNext/>
        <w:tabs>
          <w:tab w:val="left" w:pos="1620"/>
        </w:tabs>
        <w:jc w:val="center"/>
      </w:pPr>
      <w:r>
        <w:drawing>
          <wp:inline distT="0" distB="0" distL="0" distR="0" wp14:anchorId="550DB5F4" wp14:editId="78669E87">
            <wp:extent cx="3200400" cy="3191256"/>
            <wp:effectExtent l="0" t="0" r="0" b="0"/>
            <wp:docPr id="96496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0400" cy="3191256"/>
                    </a:xfrm>
                    <a:prstGeom prst="rect">
                      <a:avLst/>
                    </a:prstGeom>
                    <a:noFill/>
                    <a:ln>
                      <a:noFill/>
                    </a:ln>
                  </pic:spPr>
                </pic:pic>
              </a:graphicData>
            </a:graphic>
          </wp:inline>
        </w:drawing>
      </w:r>
    </w:p>
    <w:p w14:paraId="1694B68B" w14:textId="145E1CCE" w:rsidR="000A25FD" w:rsidRDefault="000A25FD" w:rsidP="000A25FD">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12</w:t>
      </w:r>
      <w:r w:rsidRPr="008C0C6B">
        <w:fldChar w:fldCharType="end"/>
      </w:r>
      <w:r w:rsidRPr="008C0C6B">
        <w:t>.</w:t>
      </w:r>
      <w:r>
        <w:t>º</w:t>
      </w:r>
      <w:r w:rsidRPr="008C0C6B">
        <w:t xml:space="preserve"> </w:t>
      </w:r>
      <w:r w:rsidR="004E21E9">
        <w:t>Nubes de puntos</w:t>
      </w:r>
      <w:r>
        <w:t xml:space="preserve"> para la temperatura.</w:t>
      </w:r>
    </w:p>
    <w:p w14:paraId="449B7EE2" w14:textId="6522C2BD" w:rsidR="000A25FD" w:rsidRDefault="005435BE" w:rsidP="005435BE">
      <w:pPr>
        <w:rPr>
          <w:lang w:val="en-US"/>
        </w:rPr>
      </w:pPr>
      <w:r w:rsidRPr="005435BE">
        <w:rPr>
          <w:lang w:val="en-US"/>
        </w:rPr>
        <w:t xml:space="preserve">A partir de los scatterplot podemos ver que las variables tienen correlaciones lineales (ya que la forma de todos los gráficos es una línea recta, ninguno tiene otra </w:t>
      </w:r>
      <w:r>
        <w:rPr>
          <w:lang w:val="en-US"/>
        </w:rPr>
        <w:t>función</w:t>
      </w:r>
      <w:r w:rsidRPr="005435BE">
        <w:rPr>
          <w:lang w:val="en-US"/>
        </w:rPr>
        <w:t>).</w:t>
      </w:r>
      <w:r>
        <w:rPr>
          <w:lang w:val="en-US"/>
        </w:rPr>
        <w:t xml:space="preserve"> </w:t>
      </w:r>
    </w:p>
    <w:p w14:paraId="4E2AB25D" w14:textId="77777777" w:rsidR="00BC3480" w:rsidRDefault="00BC3480" w:rsidP="005435BE">
      <w:pPr>
        <w:rPr>
          <w:lang w:val="en-US"/>
        </w:rPr>
      </w:pPr>
    </w:p>
    <w:p w14:paraId="41F2BD1B" w14:textId="749E3F66" w:rsidR="00BC3480" w:rsidRDefault="00BC3480" w:rsidP="005435BE">
      <w:pPr>
        <w:pStyle w:val="Heading2"/>
      </w:pPr>
      <w:bookmarkStart w:id="4" w:name="_Toc224321744"/>
      <w:r>
        <w:lastRenderedPageBreak/>
        <w:t>Relaciones para irradiación y precipitación.</w:t>
      </w:r>
      <w:bookmarkEnd w:id="4"/>
    </w:p>
    <w:p w14:paraId="27A816FB" w14:textId="2A523C5E" w:rsidR="00F62EE2" w:rsidRPr="008C0C6B" w:rsidRDefault="003D716A" w:rsidP="00F62EE2">
      <w:pPr>
        <w:keepNext/>
        <w:tabs>
          <w:tab w:val="left" w:pos="1620"/>
        </w:tabs>
        <w:jc w:val="center"/>
      </w:pPr>
      <w:r>
        <w:drawing>
          <wp:inline distT="0" distB="0" distL="0" distR="0" wp14:anchorId="2BE43079" wp14:editId="0FF656A5">
            <wp:extent cx="3200400" cy="3703320"/>
            <wp:effectExtent l="0" t="0" r="0" b="0"/>
            <wp:docPr id="477721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0400" cy="3703320"/>
                    </a:xfrm>
                    <a:prstGeom prst="rect">
                      <a:avLst/>
                    </a:prstGeom>
                    <a:noFill/>
                    <a:ln>
                      <a:noFill/>
                    </a:ln>
                  </pic:spPr>
                </pic:pic>
              </a:graphicData>
            </a:graphic>
          </wp:inline>
        </w:drawing>
      </w:r>
    </w:p>
    <w:p w14:paraId="768651F4" w14:textId="0624C6ED" w:rsidR="00F62EE2" w:rsidRDefault="00F62EE2" w:rsidP="00F62EE2">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13</w:t>
      </w:r>
      <w:r w:rsidRPr="008C0C6B">
        <w:fldChar w:fldCharType="end"/>
      </w:r>
      <w:r w:rsidRPr="008C0C6B">
        <w:t>.</w:t>
      </w:r>
      <w:r>
        <w:t>º</w:t>
      </w:r>
      <w:r w:rsidRPr="008C0C6B">
        <w:t xml:space="preserve"> </w:t>
      </w:r>
      <w:r>
        <w:t xml:space="preserve">Matriz de correlaciones para la </w:t>
      </w:r>
      <w:r w:rsidR="003D716A">
        <w:t>irradiación</w:t>
      </w:r>
      <w:r>
        <w:t>.</w:t>
      </w:r>
    </w:p>
    <w:p w14:paraId="365EA32E" w14:textId="77777777" w:rsidR="008578AE" w:rsidRDefault="008578AE" w:rsidP="008578AE">
      <w:pPr>
        <w:keepNext/>
        <w:tabs>
          <w:tab w:val="left" w:pos="1620"/>
        </w:tabs>
        <w:rPr>
          <w:lang w:val="en-US"/>
        </w:rPr>
      </w:pPr>
      <w:r w:rsidRPr="008578AE">
        <w:rPr>
          <w:lang w:val="en-US"/>
        </w:rPr>
        <w:lastRenderedPageBreak/>
        <w:t>Al igual que antes, todas las celdas están muy relacionadas (con más de 0.96), específicamente las celdas 1-5 que prácticamente tienen correlación 1 todas entre ellas.</w:t>
      </w:r>
      <w:r>
        <w:rPr>
          <w:lang w:val="en-US"/>
        </w:rPr>
        <w:t xml:space="preserve"> </w:t>
      </w:r>
      <w:r w:rsidRPr="008578AE">
        <w:rPr>
          <w:lang w:val="en-US"/>
        </w:rPr>
        <w:t>Más correlacionadas: 1 y 2, 2 y 3, 4 y 5 (tienen 0.9998), también el resto de las celdas 1-5 (todas por encima de 0.99). Como hemos mencionado antes, seguramente sean celdas</w:t>
      </w:r>
      <w:r>
        <w:rPr>
          <w:lang w:val="en-US"/>
        </w:rPr>
        <w:t xml:space="preserve"> </w:t>
      </w:r>
      <w:r w:rsidRPr="008578AE">
        <w:rPr>
          <w:lang w:val="en-US"/>
        </w:rPr>
        <w:t>contiguas, del mismo sitio.</w:t>
      </w:r>
    </w:p>
    <w:p w14:paraId="66AF5590" w14:textId="530C6590" w:rsidR="00F62EE2" w:rsidRPr="008578AE" w:rsidRDefault="003F1D98" w:rsidP="008578AE">
      <w:pPr>
        <w:keepNext/>
        <w:tabs>
          <w:tab w:val="left" w:pos="1620"/>
        </w:tabs>
        <w:jc w:val="center"/>
        <w:rPr>
          <w:lang w:val="en-US"/>
        </w:rPr>
      </w:pPr>
      <w:r>
        <w:drawing>
          <wp:inline distT="0" distB="0" distL="0" distR="0" wp14:anchorId="7E37E6FA" wp14:editId="4AC75ABC">
            <wp:extent cx="3200400" cy="3218688"/>
            <wp:effectExtent l="0" t="0" r="0" b="0"/>
            <wp:docPr id="2099592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3218688"/>
                    </a:xfrm>
                    <a:prstGeom prst="rect">
                      <a:avLst/>
                    </a:prstGeom>
                    <a:noFill/>
                    <a:ln>
                      <a:noFill/>
                    </a:ln>
                  </pic:spPr>
                </pic:pic>
              </a:graphicData>
            </a:graphic>
          </wp:inline>
        </w:drawing>
      </w:r>
    </w:p>
    <w:p w14:paraId="6F725DD6" w14:textId="1FB64C44" w:rsidR="00F62EE2" w:rsidRDefault="00F62EE2" w:rsidP="00F62EE2">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14</w:t>
      </w:r>
      <w:r w:rsidRPr="008C0C6B">
        <w:fldChar w:fldCharType="end"/>
      </w:r>
      <w:r w:rsidRPr="008C0C6B">
        <w:t>.</w:t>
      </w:r>
      <w:r>
        <w:t>º</w:t>
      </w:r>
      <w:r w:rsidRPr="008C0C6B">
        <w:t xml:space="preserve"> </w:t>
      </w:r>
      <w:r>
        <w:t xml:space="preserve">Nubes de puntos para la </w:t>
      </w:r>
      <w:r w:rsidR="008578AE">
        <w:t>irradiación</w:t>
      </w:r>
      <w:r>
        <w:t>.</w:t>
      </w:r>
    </w:p>
    <w:p w14:paraId="2D2CB853" w14:textId="59A5EBC7" w:rsidR="00F62EE2" w:rsidRDefault="00C73B80" w:rsidP="00F62EE2">
      <w:pPr>
        <w:rPr>
          <w:lang w:val="en-US"/>
        </w:rPr>
      </w:pPr>
      <w:r w:rsidRPr="00C73B80">
        <w:rPr>
          <w:lang w:val="en-US"/>
        </w:rPr>
        <w:t xml:space="preserve">A partir de los scatterplot podemos ver que las variables tienen correlaciones lineales (aunque con una correlación algo menor que la </w:t>
      </w:r>
      <w:r>
        <w:rPr>
          <w:lang w:val="en-US"/>
        </w:rPr>
        <w:t xml:space="preserve">de la </w:t>
      </w:r>
      <w:r w:rsidRPr="00C73B80">
        <w:rPr>
          <w:lang w:val="en-US"/>
        </w:rPr>
        <w:t>temperatura en muchos casos).</w:t>
      </w:r>
    </w:p>
    <w:p w14:paraId="3E80A2B1" w14:textId="667F4994" w:rsidR="00C73B80" w:rsidRPr="008C0C6B" w:rsidRDefault="007E2692" w:rsidP="00C73B80">
      <w:pPr>
        <w:keepNext/>
        <w:tabs>
          <w:tab w:val="left" w:pos="1620"/>
        </w:tabs>
        <w:jc w:val="center"/>
      </w:pPr>
      <w:r>
        <w:lastRenderedPageBreak/>
        <w:drawing>
          <wp:inline distT="0" distB="0" distL="0" distR="0" wp14:anchorId="2C77573A" wp14:editId="2A295318">
            <wp:extent cx="3200400" cy="3429000"/>
            <wp:effectExtent l="0" t="0" r="0" b="0"/>
            <wp:docPr id="160087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0400" cy="3429000"/>
                    </a:xfrm>
                    <a:prstGeom prst="rect">
                      <a:avLst/>
                    </a:prstGeom>
                    <a:noFill/>
                    <a:ln>
                      <a:noFill/>
                    </a:ln>
                  </pic:spPr>
                </pic:pic>
              </a:graphicData>
            </a:graphic>
          </wp:inline>
        </w:drawing>
      </w:r>
    </w:p>
    <w:p w14:paraId="67EE3245" w14:textId="276D8A8C" w:rsidR="00C73B80" w:rsidRDefault="00C73B80" w:rsidP="00C73B80">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15</w:t>
      </w:r>
      <w:r w:rsidRPr="008C0C6B">
        <w:fldChar w:fldCharType="end"/>
      </w:r>
      <w:r w:rsidRPr="008C0C6B">
        <w:t>.</w:t>
      </w:r>
      <w:r>
        <w:t>º</w:t>
      </w:r>
      <w:r w:rsidRPr="008C0C6B">
        <w:t xml:space="preserve"> </w:t>
      </w:r>
      <w:r>
        <w:t xml:space="preserve">Matriz de correlaciones para la </w:t>
      </w:r>
      <w:r w:rsidR="007E2692">
        <w:t>precipitación</w:t>
      </w:r>
      <w:r>
        <w:t>.</w:t>
      </w:r>
    </w:p>
    <w:p w14:paraId="75E40BF9" w14:textId="52FA6F3D" w:rsidR="005931B6" w:rsidRPr="005931B6" w:rsidRDefault="005931B6" w:rsidP="005931B6">
      <w:pPr>
        <w:keepNext/>
        <w:tabs>
          <w:tab w:val="left" w:pos="1620"/>
        </w:tabs>
        <w:rPr>
          <w:lang w:val="en-US"/>
        </w:rPr>
      </w:pPr>
      <w:r w:rsidRPr="005931B6">
        <w:rPr>
          <w:lang w:val="en-US"/>
        </w:rPr>
        <w:t>Las celdas están bastante relacionadas, aunque no tanto como antes. Sobre todo para</w:t>
      </w:r>
      <w:r>
        <w:rPr>
          <w:lang w:val="en-US"/>
        </w:rPr>
        <w:t xml:space="preserve"> </w:t>
      </w:r>
      <w:r w:rsidRPr="005931B6">
        <w:rPr>
          <w:lang w:val="en-US"/>
        </w:rPr>
        <w:t>las celdas con menos correlación, podemos ver algo más de disparidad.</w:t>
      </w:r>
      <w:r>
        <w:rPr>
          <w:lang w:val="en-US"/>
        </w:rPr>
        <w:t xml:space="preserve"> </w:t>
      </w:r>
      <w:r w:rsidRPr="005931B6">
        <w:rPr>
          <w:lang w:val="en-US"/>
        </w:rPr>
        <w:t>Mayor correlación: todas las del 1 al 5, igual que antes.</w:t>
      </w:r>
    </w:p>
    <w:p w14:paraId="2AC7589F" w14:textId="34D54D7A" w:rsidR="00C73B80" w:rsidRPr="008578AE" w:rsidRDefault="005827EF" w:rsidP="00C73B80">
      <w:pPr>
        <w:keepNext/>
        <w:tabs>
          <w:tab w:val="left" w:pos="1620"/>
        </w:tabs>
        <w:jc w:val="center"/>
        <w:rPr>
          <w:lang w:val="en-US"/>
        </w:rPr>
      </w:pPr>
      <w:r>
        <w:drawing>
          <wp:inline distT="0" distB="0" distL="0" distR="0" wp14:anchorId="316F1EA4" wp14:editId="2DA2FCE4">
            <wp:extent cx="3200400" cy="3172968"/>
            <wp:effectExtent l="0" t="0" r="0" b="0"/>
            <wp:docPr id="280902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0400" cy="3172968"/>
                    </a:xfrm>
                    <a:prstGeom prst="rect">
                      <a:avLst/>
                    </a:prstGeom>
                    <a:noFill/>
                    <a:ln>
                      <a:noFill/>
                    </a:ln>
                  </pic:spPr>
                </pic:pic>
              </a:graphicData>
            </a:graphic>
          </wp:inline>
        </w:drawing>
      </w:r>
    </w:p>
    <w:p w14:paraId="3C9F9903" w14:textId="7EBD95A5" w:rsidR="00C73B80" w:rsidRDefault="00C73B80" w:rsidP="00C73B80">
      <w:pPr>
        <w:pStyle w:val="Caption"/>
      </w:pPr>
      <w:r w:rsidRPr="008C0C6B">
        <w:t xml:space="preserve">Figura </w:t>
      </w:r>
      <w:r w:rsidRPr="008C0C6B">
        <w:fldChar w:fldCharType="begin"/>
      </w:r>
      <w:r w:rsidRPr="008C0C6B">
        <w:instrText xml:space="preserve"> SEQ Figura \* ARABIC </w:instrText>
      </w:r>
      <w:r w:rsidRPr="008C0C6B">
        <w:fldChar w:fldCharType="separate"/>
      </w:r>
      <w:r w:rsidR="00E70B5D">
        <w:t>16</w:t>
      </w:r>
      <w:r w:rsidRPr="008C0C6B">
        <w:fldChar w:fldCharType="end"/>
      </w:r>
      <w:r w:rsidRPr="008C0C6B">
        <w:t>.</w:t>
      </w:r>
      <w:r>
        <w:t>º</w:t>
      </w:r>
      <w:r w:rsidRPr="008C0C6B">
        <w:t xml:space="preserve"> </w:t>
      </w:r>
      <w:r>
        <w:t xml:space="preserve">Nubes de puntos para la </w:t>
      </w:r>
      <w:r w:rsidR="005931B6">
        <w:t>precipitación</w:t>
      </w:r>
      <w:r>
        <w:t>.</w:t>
      </w:r>
    </w:p>
    <w:p w14:paraId="24752E5E" w14:textId="20B90F7D" w:rsidR="00C73B80" w:rsidRPr="00C73B80" w:rsidRDefault="005827EF" w:rsidP="00F62EE2">
      <w:pPr>
        <w:rPr>
          <w:lang w:val="en-US"/>
        </w:rPr>
      </w:pPr>
      <w:r w:rsidRPr="005827EF">
        <w:rPr>
          <w:lang w:val="en-US"/>
        </w:rPr>
        <w:t>A partir de los scatterplot podemos ver que las variables tienen correlaciones lineales (pero con 0.7 ya resulta difícil de ver a ojo para los casos menos correlacionados).</w:t>
      </w:r>
      <w:r w:rsidR="00D00BED">
        <w:rPr>
          <w:lang w:val="en-US"/>
        </w:rPr>
        <w:t xml:space="preserve"> Cabe mencionar que no se ven los gráficos en la diagonal porque son (prácticamente) una línea vertical en el 0, donde se concentran la gran mayoría de los datos.</w:t>
      </w:r>
    </w:p>
    <w:p w14:paraId="32C38FBB" w14:textId="7A7FC4D0" w:rsidR="00C17ABC" w:rsidRPr="008C0C6B" w:rsidRDefault="00C17ABC" w:rsidP="00C17ABC">
      <w:pPr>
        <w:pStyle w:val="Heading1"/>
      </w:pPr>
      <w:r w:rsidRPr="00C17ABC">
        <w:lastRenderedPageBreak/>
        <w:t>Estudio de los perfiles mensuales de temperatura e irradiación y de los perfiles anuales de precipitación.</w:t>
      </w:r>
    </w:p>
    <w:p w14:paraId="50F24568" w14:textId="7A28F79C" w:rsidR="00C17ABC" w:rsidRDefault="00C17ABC" w:rsidP="00C17ABC">
      <w:pPr>
        <w:pStyle w:val="Heading2"/>
      </w:pPr>
      <w:bookmarkStart w:id="5" w:name="_Toc224321745"/>
      <w:r>
        <w:t>Temperatura en la celda 01</w:t>
      </w:r>
      <w:bookmarkEnd w:id="5"/>
    </w:p>
    <w:p w14:paraId="50340915" w14:textId="77777777" w:rsidR="00CB7F42" w:rsidRDefault="00C17ABC" w:rsidP="00D027D2">
      <w:r>
        <w:t>Para poder comprender cómo evoluciona la temperatura en la celda 01, es necesario verificar su valor dependiendo del mes en cuestión.</w:t>
      </w:r>
      <w:r w:rsidR="007C6E2E">
        <w:t xml:space="preserve"> Se han calculado las medias y medianas de cada mes para analizar su comportamiento.</w:t>
      </w:r>
    </w:p>
    <w:p w14:paraId="36CBBB66" w14:textId="505461AD" w:rsidR="00CB7F42" w:rsidRDefault="00BA1C65" w:rsidP="00152AD8">
      <w:pPr>
        <w:jc w:val="center"/>
      </w:pPr>
      <w:r>
        <w:drawing>
          <wp:inline distT="0" distB="0" distL="0" distR="0" wp14:anchorId="20CAFF1B" wp14:editId="270254A7">
            <wp:extent cx="5078440" cy="2520000"/>
            <wp:effectExtent l="0" t="0" r="0" b="0"/>
            <wp:docPr id="1863670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70051" name="Imagen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078440" cy="2520000"/>
                    </a:xfrm>
                    <a:prstGeom prst="rect">
                      <a:avLst/>
                    </a:prstGeom>
                    <a:noFill/>
                    <a:ln>
                      <a:noFill/>
                    </a:ln>
                  </pic:spPr>
                </pic:pic>
              </a:graphicData>
            </a:graphic>
          </wp:inline>
        </w:drawing>
      </w:r>
    </w:p>
    <w:p w14:paraId="504FAB45" w14:textId="5E84E212" w:rsidR="00BA1C65" w:rsidRDefault="00CB7F42" w:rsidP="00D027D2">
      <w:pPr>
        <w:pStyle w:val="Caption"/>
      </w:pPr>
      <w:bookmarkStart w:id="6" w:name="_Ref224060927"/>
      <w:bookmarkStart w:id="7" w:name="_Ref224057548"/>
      <w:r>
        <w:t xml:space="preserve">Gráfico </w:t>
      </w:r>
      <w:r w:rsidR="00356924">
        <w:fldChar w:fldCharType="begin"/>
      </w:r>
      <w:r w:rsidR="00356924">
        <w:instrText xml:space="preserve"> STYLEREF 1 \s </w:instrText>
      </w:r>
      <w:r w:rsidR="00356924">
        <w:fldChar w:fldCharType="separate"/>
      </w:r>
      <w:r w:rsidR="00E70B5D">
        <w:t>3</w:t>
      </w:r>
      <w:r w:rsidR="00356924">
        <w:fldChar w:fldCharType="end"/>
      </w:r>
      <w:r w:rsidR="00356924">
        <w:t>.</w:t>
      </w:r>
      <w:r w:rsidR="00356924">
        <w:fldChar w:fldCharType="begin"/>
      </w:r>
      <w:r w:rsidR="00356924">
        <w:instrText xml:space="preserve"> SEQ Gráfico \* ARABIC \s 1 </w:instrText>
      </w:r>
      <w:r w:rsidR="00356924">
        <w:fldChar w:fldCharType="separate"/>
      </w:r>
      <w:r w:rsidR="00E70B5D">
        <w:t>1</w:t>
      </w:r>
      <w:r w:rsidR="00356924">
        <w:fldChar w:fldCharType="end"/>
      </w:r>
      <w:bookmarkEnd w:id="6"/>
      <w:r>
        <w:t xml:space="preserve">: </w:t>
      </w:r>
      <w:r w:rsidRPr="00BC322F">
        <w:t>Perfil mensual de temperatura en celda 01</w:t>
      </w:r>
      <w:bookmarkEnd w:id="7"/>
    </w:p>
    <w:p w14:paraId="6722B146" w14:textId="25638900" w:rsidR="00DA73EE" w:rsidRDefault="00BA1C65" w:rsidP="00D027D2">
      <w:r>
        <w:t>En el</w:t>
      </w:r>
      <w:r w:rsidR="00CB7F42">
        <w:t xml:space="preserve"> </w:t>
      </w:r>
      <w:r w:rsidR="00A0441B">
        <w:fldChar w:fldCharType="begin"/>
      </w:r>
      <w:r w:rsidR="00A0441B">
        <w:instrText xml:space="preserve"> REF _Ref224060927 \h </w:instrText>
      </w:r>
      <w:r w:rsidR="00A0441B">
        <w:fldChar w:fldCharType="separate"/>
      </w:r>
      <w:r w:rsidR="00E70B5D">
        <w:t>Gráfico 3.1</w:t>
      </w:r>
      <w:r w:rsidR="00A0441B">
        <w:fldChar w:fldCharType="end"/>
      </w:r>
      <w:r w:rsidR="00A0441B">
        <w:t xml:space="preserve"> </w:t>
      </w:r>
      <w:r w:rsidR="00DA73EE">
        <w:t>se aprecia claramente un incremento cuando se acercan los meses de verano. De manera análoga la temperatura mediana y media decrece al acercarse el invierno.</w:t>
      </w:r>
    </w:p>
    <w:p w14:paraId="7BC7C734" w14:textId="6546D963" w:rsidR="00751FC2" w:rsidRDefault="00DA73EE" w:rsidP="00D027D2">
      <w:r>
        <w:t>N</w:t>
      </w:r>
      <w:r w:rsidR="00BA1C65" w:rsidRPr="00BA1C65">
        <w:t>o se aprecian diferencias notables</w:t>
      </w:r>
      <w:r>
        <w:t xml:space="preserve"> entre el perfil medio y mediano</w:t>
      </w:r>
      <w:r w:rsidR="00BA1C65" w:rsidRPr="00BA1C65">
        <w:t>.</w:t>
      </w:r>
    </w:p>
    <w:p w14:paraId="1B959CD6" w14:textId="77777777" w:rsidR="00152AD8" w:rsidRDefault="00BA1C65" w:rsidP="00152AD8">
      <w:r>
        <w:t>Otro aspecto que se puede extraer de los datos, son los máximos y mínimos del perfil de medianas</w:t>
      </w:r>
      <w:r w:rsidR="00A87241">
        <w:t>:</w:t>
      </w:r>
    </w:p>
    <w:p w14:paraId="03B059F4" w14:textId="4B21D5CF" w:rsidR="00A87241" w:rsidRDefault="00A87241" w:rsidP="00152AD8">
      <w:pPr>
        <w:pStyle w:val="ListParagraph"/>
        <w:numPr>
          <w:ilvl w:val="0"/>
          <w:numId w:val="40"/>
        </w:numPr>
      </w:pPr>
      <w:r>
        <w:t xml:space="preserve">El mes con la temperatura mediana </w:t>
      </w:r>
      <w:r w:rsidRPr="00152AD8">
        <w:rPr>
          <w:b/>
          <w:bCs/>
        </w:rPr>
        <w:t>máxima</w:t>
      </w:r>
      <w:r>
        <w:t xml:space="preserve"> en la celda 01 es </w:t>
      </w:r>
      <w:r w:rsidRPr="00152AD8">
        <w:rPr>
          <w:b/>
          <w:bCs/>
        </w:rPr>
        <w:t>julio</w:t>
      </w:r>
      <w:r>
        <w:t xml:space="preserve">, con una temperatura mediana de </w:t>
      </w:r>
      <m:oMath>
        <m:r>
          <w:rPr>
            <w:rFonts w:ascii="Cambria Math" w:hAnsi="Cambria Math"/>
          </w:rPr>
          <m:t>30,31</m:t>
        </m:r>
      </m:oMath>
      <w:r>
        <w:t xml:space="preserve"> grados centígrados.</w:t>
      </w:r>
    </w:p>
    <w:p w14:paraId="2D51CD67" w14:textId="7FB9A32F" w:rsidR="00CB7F42" w:rsidRDefault="00A87241" w:rsidP="00152AD8">
      <w:pPr>
        <w:pStyle w:val="ListParagraph"/>
        <w:numPr>
          <w:ilvl w:val="0"/>
          <w:numId w:val="40"/>
        </w:numPr>
      </w:pPr>
      <w:r>
        <w:t xml:space="preserve">El mes con la temperatura mediana </w:t>
      </w:r>
      <w:r w:rsidRPr="00152AD8">
        <w:t>mínima</w:t>
      </w:r>
      <w:r>
        <w:t xml:space="preserve"> en la celda 01 es </w:t>
      </w:r>
      <w:r w:rsidRPr="00152AD8">
        <w:t>enero</w:t>
      </w:r>
      <w:r>
        <w:t xml:space="preserve">, con una temperatura mediana de </w:t>
      </w:r>
      <m:oMath>
        <m:r>
          <m:rPr>
            <m:sty m:val="p"/>
          </m:rPr>
          <w:rPr>
            <w:rFonts w:ascii="Cambria Math" w:hAnsi="Cambria Math"/>
          </w:rPr>
          <m:t>8,44</m:t>
        </m:r>
      </m:oMath>
      <w:r>
        <w:t xml:space="preserve"> grados centígrados.</w:t>
      </w:r>
    </w:p>
    <w:p w14:paraId="4CE1DA19" w14:textId="77777777" w:rsidR="00CB7F42" w:rsidRDefault="00CB7F42" w:rsidP="00D027D2">
      <w:pPr>
        <w:spacing w:before="0" w:after="0"/>
        <w:jc w:val="left"/>
      </w:pPr>
      <w:r>
        <w:t>Para llegar a conclusiones más contundentes acerca de la temperatura en la celda 01, será necesario graficar no sólo la mediana y la media, sino también el resto de deciles.</w:t>
      </w:r>
    </w:p>
    <w:p w14:paraId="672AE3FF" w14:textId="77777777" w:rsidR="00CB7F42" w:rsidRDefault="00CB7F42" w:rsidP="00D027D2">
      <w:pPr>
        <w:spacing w:before="0" w:after="0"/>
        <w:jc w:val="left"/>
      </w:pPr>
    </w:p>
    <w:p w14:paraId="15BA8B95" w14:textId="7C947A75" w:rsidR="00CB7F42" w:rsidRDefault="00CB7F42" w:rsidP="00152AD8">
      <w:pPr>
        <w:spacing w:before="0" w:after="0"/>
        <w:jc w:val="center"/>
      </w:pPr>
      <w:r>
        <w:lastRenderedPageBreak/>
        <w:drawing>
          <wp:inline distT="0" distB="0" distL="0" distR="0" wp14:anchorId="47A851F6" wp14:editId="54176E9A">
            <wp:extent cx="4964845" cy="2880000"/>
            <wp:effectExtent l="0" t="0" r="0" b="0"/>
            <wp:docPr id="2348160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64845" cy="2880000"/>
                    </a:xfrm>
                    <a:prstGeom prst="rect">
                      <a:avLst/>
                    </a:prstGeom>
                    <a:noFill/>
                    <a:ln>
                      <a:noFill/>
                    </a:ln>
                  </pic:spPr>
                </pic:pic>
              </a:graphicData>
            </a:graphic>
          </wp:inline>
        </w:drawing>
      </w:r>
    </w:p>
    <w:p w14:paraId="424DC2AE" w14:textId="48C35D60" w:rsidR="00CB7F42" w:rsidRDefault="00CB7F42" w:rsidP="00D027D2">
      <w:pPr>
        <w:pStyle w:val="Caption"/>
      </w:pPr>
      <w:bookmarkStart w:id="8" w:name="_Ref224060913"/>
      <w:bookmarkStart w:id="9" w:name="_Ref224057693"/>
      <w:r>
        <w:t xml:space="preserve">Gráfico </w:t>
      </w:r>
      <w:r w:rsidR="00356924">
        <w:fldChar w:fldCharType="begin"/>
      </w:r>
      <w:r w:rsidR="00356924">
        <w:instrText xml:space="preserve"> STYLEREF 1 \s </w:instrText>
      </w:r>
      <w:r w:rsidR="00356924">
        <w:fldChar w:fldCharType="separate"/>
      </w:r>
      <w:r w:rsidR="00E70B5D">
        <w:t>3</w:t>
      </w:r>
      <w:r w:rsidR="00356924">
        <w:fldChar w:fldCharType="end"/>
      </w:r>
      <w:r w:rsidR="00356924">
        <w:t>.</w:t>
      </w:r>
      <w:r w:rsidR="00356924">
        <w:fldChar w:fldCharType="begin"/>
      </w:r>
      <w:r w:rsidR="00356924">
        <w:instrText xml:space="preserve"> SEQ Gráfico \* ARABIC \s 1 </w:instrText>
      </w:r>
      <w:r w:rsidR="00356924">
        <w:fldChar w:fldCharType="separate"/>
      </w:r>
      <w:r w:rsidR="00E70B5D">
        <w:t>2</w:t>
      </w:r>
      <w:r w:rsidR="00356924">
        <w:fldChar w:fldCharType="end"/>
      </w:r>
      <w:bookmarkEnd w:id="8"/>
      <w:r>
        <w:t xml:space="preserve">: </w:t>
      </w:r>
      <w:r w:rsidRPr="00AB79F1">
        <w:t>Evolución mensual de los deciles de temperatura en celda 01</w:t>
      </w:r>
      <w:bookmarkEnd w:id="9"/>
    </w:p>
    <w:p w14:paraId="3F074521" w14:textId="025ADFA7" w:rsidR="00751FC2" w:rsidRDefault="00CB7F42" w:rsidP="00D027D2">
      <w:r>
        <w:t xml:space="preserve">En </w:t>
      </w:r>
      <w:r w:rsidR="00A0441B">
        <w:fldChar w:fldCharType="begin"/>
      </w:r>
      <w:r w:rsidR="00A0441B">
        <w:instrText xml:space="preserve"> REF _Ref224060913 \h </w:instrText>
      </w:r>
      <w:r w:rsidR="00A0441B">
        <w:fldChar w:fldCharType="separate"/>
      </w:r>
      <w:r w:rsidR="00E70B5D">
        <w:t>Gráfico 3.2</w:t>
      </w:r>
      <w:r w:rsidR="00A0441B">
        <w:fldChar w:fldCharType="end"/>
      </w:r>
      <w:r w:rsidR="00A0441B">
        <w:t xml:space="preserve"> </w:t>
      </w:r>
      <w:r>
        <w:t>se puede apreciar que</w:t>
      </w:r>
      <w:r w:rsidRPr="00CB7F42">
        <w:t xml:space="preserve"> la evolución en todos los meses </w:t>
      </w:r>
      <w:r>
        <w:t xml:space="preserve">es muy parecida, pero </w:t>
      </w:r>
      <w:r w:rsidRPr="00CB7F42">
        <w:t>no es la misma</w:t>
      </w:r>
      <w:r>
        <w:t>.</w:t>
      </w:r>
      <w:r w:rsidRPr="00CB7F42">
        <w:t xml:space="preserve"> </w:t>
      </w:r>
      <w:r>
        <w:t>E</w:t>
      </w:r>
      <w:r w:rsidRPr="00CB7F42">
        <w:t xml:space="preserve">n marzo, junio y agosto los deciles 10 y 90 están </w:t>
      </w:r>
      <w:r>
        <w:t xml:space="preserve">significativamente </w:t>
      </w:r>
      <w:r w:rsidRPr="00CB7F42">
        <w:t>más alejados del resto. Es posible que esto ocurra porque la temperatura varía más en esos meses</w:t>
      </w:r>
      <w:r>
        <w:t xml:space="preserve"> y se producen más días con temperatura atípica</w:t>
      </w:r>
    </w:p>
    <w:p w14:paraId="6A3B6AA9" w14:textId="7F337AAC" w:rsidR="00751FC2" w:rsidRDefault="00751FC2" w:rsidP="00D027D2">
      <w:r w:rsidRPr="00751FC2">
        <w:t xml:space="preserve">De manera opuesta, en febrero, julio, noviembre y diciembre los deciles están más juntos, por lo que se puede inferir que la distribución </w:t>
      </w:r>
      <w:r>
        <w:t xml:space="preserve">en estos meses </w:t>
      </w:r>
      <w:r w:rsidRPr="00751FC2">
        <w:t>es menos dispers</w:t>
      </w:r>
      <w:r>
        <w:t>a</w:t>
      </w:r>
      <w:r w:rsidRPr="00751FC2">
        <w:t>.</w:t>
      </w:r>
    </w:p>
    <w:p w14:paraId="20FB1F21" w14:textId="0AA55A34" w:rsidR="00751FC2" w:rsidRPr="00751FC2" w:rsidRDefault="00751FC2" w:rsidP="00D027D2">
      <w:r w:rsidRPr="00751FC2">
        <w:t>Estos cambios ocurren, probablemente, porque en los meses en los que varía más la temperatura las estaciones todavía se están asentando y no existe una tendencia clara en el clima. Del mismo modo, en los meses en los que los deciles están más juntos, las estaciones están claramente marcadas y se genera una tendencia climática más estable.</w:t>
      </w:r>
    </w:p>
    <w:p w14:paraId="03663C15" w14:textId="351FA5F3" w:rsidR="00751FC2" w:rsidRDefault="00751FC2" w:rsidP="00751FC2">
      <w:pPr>
        <w:pStyle w:val="Heading2"/>
      </w:pPr>
      <w:bookmarkStart w:id="10" w:name="_Toc224321746"/>
      <w:r>
        <w:t>Irradiación en la celda 01</w:t>
      </w:r>
      <w:bookmarkEnd w:id="10"/>
    </w:p>
    <w:p w14:paraId="7273BCC9" w14:textId="7EC7D6AA" w:rsidR="00751FC2" w:rsidRDefault="00751FC2" w:rsidP="00D027D2">
      <w:pPr>
        <w:spacing w:before="0" w:after="0"/>
        <w:jc w:val="left"/>
      </w:pPr>
      <w:r>
        <w:t>Para analizar la irradiación, en necesario repetir los mismos procesos que en el apartado anterior, empezando por graficar el perfil</w:t>
      </w:r>
      <w:r w:rsidRPr="00751FC2">
        <w:t xml:space="preserve"> mensual</w:t>
      </w:r>
      <w:r>
        <w:t>.</w:t>
      </w:r>
    </w:p>
    <w:p w14:paraId="6E45903F" w14:textId="200BFF37" w:rsidR="00751FC2" w:rsidRPr="00751FC2" w:rsidRDefault="00751FC2" w:rsidP="00D027D2">
      <w:pPr>
        <w:spacing w:before="0" w:after="0"/>
        <w:jc w:val="left"/>
      </w:pPr>
    </w:p>
    <w:p w14:paraId="10BD924F" w14:textId="77777777" w:rsidR="00DA73EE" w:rsidRDefault="00DA73EE" w:rsidP="00D027D2">
      <w:pPr>
        <w:keepNext/>
        <w:spacing w:before="0" w:after="0"/>
        <w:jc w:val="center"/>
      </w:pPr>
      <w:r>
        <w:lastRenderedPageBreak/>
        <w:drawing>
          <wp:inline distT="0" distB="0" distL="0" distR="0" wp14:anchorId="4AA82F09" wp14:editId="2F723057">
            <wp:extent cx="5080627" cy="2520000"/>
            <wp:effectExtent l="0" t="0" r="0" b="0"/>
            <wp:docPr id="1530896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0627" cy="2520000"/>
                    </a:xfrm>
                    <a:prstGeom prst="rect">
                      <a:avLst/>
                    </a:prstGeom>
                    <a:noFill/>
                    <a:ln>
                      <a:noFill/>
                    </a:ln>
                  </pic:spPr>
                </pic:pic>
              </a:graphicData>
            </a:graphic>
          </wp:inline>
        </w:drawing>
      </w:r>
    </w:p>
    <w:p w14:paraId="5A81BC25" w14:textId="18336F07" w:rsidR="00751FC2" w:rsidRPr="00751FC2" w:rsidRDefault="00DA73EE" w:rsidP="00D027D2">
      <w:pPr>
        <w:pStyle w:val="Caption"/>
      </w:pPr>
      <w:bookmarkStart w:id="11" w:name="_Ref224060877"/>
      <w:bookmarkStart w:id="12" w:name="_Ref224058862"/>
      <w:r>
        <w:t xml:space="preserve">Gráfico </w:t>
      </w:r>
      <w:r w:rsidR="00356924">
        <w:fldChar w:fldCharType="begin"/>
      </w:r>
      <w:r w:rsidR="00356924">
        <w:instrText xml:space="preserve"> STYLEREF 1 \s </w:instrText>
      </w:r>
      <w:r w:rsidR="00356924">
        <w:fldChar w:fldCharType="separate"/>
      </w:r>
      <w:r w:rsidR="00E70B5D">
        <w:t>3</w:t>
      </w:r>
      <w:r w:rsidR="00356924">
        <w:fldChar w:fldCharType="end"/>
      </w:r>
      <w:r w:rsidR="00356924">
        <w:t>.</w:t>
      </w:r>
      <w:r w:rsidR="00356924">
        <w:fldChar w:fldCharType="begin"/>
      </w:r>
      <w:r w:rsidR="00356924">
        <w:instrText xml:space="preserve"> SEQ Gráfico \* ARABIC \s 1 </w:instrText>
      </w:r>
      <w:r w:rsidR="00356924">
        <w:fldChar w:fldCharType="separate"/>
      </w:r>
      <w:r w:rsidR="00E70B5D">
        <w:t>3</w:t>
      </w:r>
      <w:r w:rsidR="00356924">
        <w:fldChar w:fldCharType="end"/>
      </w:r>
      <w:bookmarkEnd w:id="11"/>
      <w:r>
        <w:t xml:space="preserve">: </w:t>
      </w:r>
      <w:r w:rsidRPr="00217DA1">
        <w:t>Perfil mensual de irradiación en celda 01</w:t>
      </w:r>
      <w:bookmarkEnd w:id="12"/>
    </w:p>
    <w:p w14:paraId="4B3878C6" w14:textId="0DB13890" w:rsidR="00D027D2" w:rsidRDefault="00DA73EE" w:rsidP="00D027D2">
      <w:r>
        <w:t>En</w:t>
      </w:r>
      <w:r>
        <w:fldChar w:fldCharType="begin"/>
      </w:r>
      <w:r>
        <w:instrText xml:space="preserve"> REF _Ref224058862 \h </w:instrText>
      </w:r>
      <w:r w:rsidR="00D027D2">
        <w:instrText xml:space="preserve"> \* MERGEFORMAT </w:instrText>
      </w:r>
      <w:r>
        <w:fldChar w:fldCharType="separate"/>
      </w:r>
      <w:r w:rsidR="00E70B5D">
        <w:t xml:space="preserve">Gráfico 3.3: </w:t>
      </w:r>
      <w:r w:rsidR="00E70B5D" w:rsidRPr="00217DA1">
        <w:t>Perfil mensual de irradiación en celda 01</w:t>
      </w:r>
      <w:r>
        <w:fldChar w:fldCharType="end"/>
      </w:r>
      <w:r w:rsidR="00A0441B">
        <w:t xml:space="preserve"> </w:t>
      </w:r>
      <w:r w:rsidR="00A0441B">
        <w:fldChar w:fldCharType="begin"/>
      </w:r>
      <w:r w:rsidR="00A0441B">
        <w:instrText xml:space="preserve"> REF _Ref224060877 \h </w:instrText>
      </w:r>
      <w:r w:rsidR="00A0441B">
        <w:fldChar w:fldCharType="separate"/>
      </w:r>
      <w:r w:rsidR="00E70B5D">
        <w:t>Gráfico 3.3</w:t>
      </w:r>
      <w:r w:rsidR="00A0441B">
        <w:fldChar w:fldCharType="end"/>
      </w:r>
      <w:r w:rsidR="00A0441B">
        <w:t xml:space="preserve"> </w:t>
      </w:r>
      <w:r>
        <w:t xml:space="preserve">se vuelve a mostrar la misma tendencia de </w:t>
      </w:r>
      <w:r w:rsidR="00D027D2">
        <w:t>incremento</w:t>
      </w:r>
      <w:r>
        <w:t xml:space="preserve"> y decrecimiento al cambiar de estación.</w:t>
      </w:r>
    </w:p>
    <w:p w14:paraId="02365EF4" w14:textId="77777777" w:rsidR="00152AD8" w:rsidRDefault="00152AD8" w:rsidP="00152AD8">
      <w:r w:rsidRPr="00D027D2">
        <w:t>En este caso se aprecia claramente cómo el perfil mediano es superior al perfil medio. Esto se debe a que existen datos atípicos en la parte inferior de la distribución, lo cual hace que el perfil medio sea menor.</w:t>
      </w:r>
    </w:p>
    <w:p w14:paraId="7AE56FBC" w14:textId="77777777" w:rsidR="00152AD8" w:rsidRDefault="00152AD8" w:rsidP="00152AD8">
      <w:r>
        <w:t>Al igual que en el apartado anterior, se extraen los valores máximo y mínimo del perfil de medianas:</w:t>
      </w:r>
    </w:p>
    <w:p w14:paraId="6A4B7207" w14:textId="05882CB1" w:rsidR="00152AD8" w:rsidRDefault="00152AD8" w:rsidP="00152AD8">
      <w:pPr>
        <w:pStyle w:val="ListParagraph"/>
        <w:numPr>
          <w:ilvl w:val="0"/>
          <w:numId w:val="40"/>
        </w:numPr>
      </w:pPr>
      <w:r>
        <w:t xml:space="preserve">El mes con la irradiación mediana </w:t>
      </w:r>
      <w:r w:rsidRPr="00152AD8">
        <w:rPr>
          <w:b/>
          <w:bCs/>
        </w:rPr>
        <w:t>máxima</w:t>
      </w:r>
      <w:r>
        <w:t xml:space="preserve"> en la celda 01 es </w:t>
      </w:r>
      <w:r w:rsidRPr="00152AD8">
        <w:rPr>
          <w:b/>
          <w:bCs/>
        </w:rPr>
        <w:t>julio</w:t>
      </w:r>
      <w:r>
        <w:t xml:space="preserve">, con una irradiación mediana de </w:t>
      </w:r>
      <m:oMath>
        <m:r>
          <m:rPr>
            <m:sty m:val="p"/>
          </m:rPr>
          <w:rPr>
            <w:rFonts w:ascii="Cambria Math" w:hAnsi="Cambria Math"/>
          </w:rPr>
          <m:t xml:space="preserve">1219820,40 </m:t>
        </m:r>
      </m:oMath>
      <w:r>
        <w:t xml:space="preserve"> julios por metro cuadrado.</w:t>
      </w:r>
    </w:p>
    <w:p w14:paraId="6B626163" w14:textId="67FF701D" w:rsidR="00152AD8" w:rsidRDefault="00152AD8" w:rsidP="00152AD8">
      <w:pPr>
        <w:pStyle w:val="ListParagraph"/>
        <w:numPr>
          <w:ilvl w:val="0"/>
          <w:numId w:val="40"/>
        </w:numPr>
      </w:pPr>
      <w:r>
        <w:t xml:space="preserve">El mes con la irradiación mediana </w:t>
      </w:r>
      <w:r w:rsidRPr="00152AD8">
        <w:rPr>
          <w:b/>
          <w:bCs/>
        </w:rPr>
        <w:t>mínima</w:t>
      </w:r>
      <w:r>
        <w:t xml:space="preserve"> en la celda 01 es </w:t>
      </w:r>
      <w:r w:rsidRPr="00152AD8">
        <w:rPr>
          <w:b/>
          <w:bCs/>
        </w:rPr>
        <w:t>diciembre</w:t>
      </w:r>
      <w:r>
        <w:t xml:space="preserve">, con una irradiación mediana de </w:t>
      </w:r>
      <m:oMath>
        <m:r>
          <m:rPr>
            <m:sty m:val="p"/>
          </m:rPr>
          <w:rPr>
            <w:rFonts w:ascii="Cambria Math" w:hAnsi="Cambria Math"/>
          </w:rPr>
          <m:t xml:space="preserve">385092,84 </m:t>
        </m:r>
      </m:oMath>
      <w:r>
        <w:t xml:space="preserve"> julios por metro cuadrado.</w:t>
      </w:r>
    </w:p>
    <w:p w14:paraId="7D13CB0D" w14:textId="77777777" w:rsidR="00152AD8" w:rsidRDefault="00152AD8" w:rsidP="00152AD8">
      <w:r>
        <w:t>Para analizar la distribución de los deciles, se grafican de la misma manera que en el apartado anterior.</w:t>
      </w:r>
    </w:p>
    <w:p w14:paraId="080D316E" w14:textId="77777777" w:rsidR="00A0441B" w:rsidRDefault="00152AD8" w:rsidP="00A0441B">
      <w:pPr>
        <w:keepNext/>
        <w:jc w:val="center"/>
      </w:pPr>
      <w:r>
        <w:drawing>
          <wp:inline distT="0" distB="0" distL="0" distR="0" wp14:anchorId="678B59BD" wp14:editId="00DF268D">
            <wp:extent cx="4401768" cy="2556000"/>
            <wp:effectExtent l="0" t="0" r="0" b="0"/>
            <wp:docPr id="14121030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01768" cy="2556000"/>
                    </a:xfrm>
                    <a:prstGeom prst="rect">
                      <a:avLst/>
                    </a:prstGeom>
                    <a:noFill/>
                    <a:ln>
                      <a:noFill/>
                    </a:ln>
                  </pic:spPr>
                </pic:pic>
              </a:graphicData>
            </a:graphic>
          </wp:inline>
        </w:drawing>
      </w:r>
    </w:p>
    <w:p w14:paraId="3B6E6594" w14:textId="2CD5F596" w:rsidR="00A0441B" w:rsidRDefault="00A0441B" w:rsidP="00A0441B">
      <w:pPr>
        <w:pStyle w:val="Caption"/>
      </w:pPr>
      <w:bookmarkStart w:id="13" w:name="_Ref224060944"/>
      <w:r>
        <w:t xml:space="preserve">Gráfico </w:t>
      </w:r>
      <w:r w:rsidR="00356924">
        <w:fldChar w:fldCharType="begin"/>
      </w:r>
      <w:r w:rsidR="00356924">
        <w:instrText xml:space="preserve"> STYLEREF 1 \s </w:instrText>
      </w:r>
      <w:r w:rsidR="00356924">
        <w:fldChar w:fldCharType="separate"/>
      </w:r>
      <w:r w:rsidR="00E70B5D">
        <w:t>3</w:t>
      </w:r>
      <w:r w:rsidR="00356924">
        <w:fldChar w:fldCharType="end"/>
      </w:r>
      <w:r w:rsidR="00356924">
        <w:t>.</w:t>
      </w:r>
      <w:r w:rsidR="00356924">
        <w:fldChar w:fldCharType="begin"/>
      </w:r>
      <w:r w:rsidR="00356924">
        <w:instrText xml:space="preserve"> SEQ Gráfico \* ARABIC \s 1 </w:instrText>
      </w:r>
      <w:r w:rsidR="00356924">
        <w:fldChar w:fldCharType="separate"/>
      </w:r>
      <w:r w:rsidR="00E70B5D">
        <w:t>4</w:t>
      </w:r>
      <w:r w:rsidR="00356924">
        <w:fldChar w:fldCharType="end"/>
      </w:r>
      <w:bookmarkEnd w:id="13"/>
      <w:r>
        <w:t xml:space="preserve">: </w:t>
      </w:r>
      <w:r w:rsidRPr="00B24831">
        <w:t>Evolución mensual de los deciles de irradiación en celda 01</w:t>
      </w:r>
    </w:p>
    <w:p w14:paraId="550A9899" w14:textId="446E98FD" w:rsidR="00A0441B" w:rsidRPr="00A0441B" w:rsidRDefault="00A0441B" w:rsidP="00A0441B">
      <w:r w:rsidRPr="00A0441B">
        <w:lastRenderedPageBreak/>
        <w:t>En este caso,</w:t>
      </w:r>
      <w:r>
        <w:t xml:space="preserve"> </w:t>
      </w:r>
      <w:r>
        <w:fldChar w:fldCharType="begin"/>
      </w:r>
      <w:r>
        <w:instrText xml:space="preserve"> REF _Ref224060944 \h </w:instrText>
      </w:r>
      <w:r>
        <w:fldChar w:fldCharType="separate"/>
      </w:r>
      <w:r w:rsidR="00E70B5D">
        <w:t>Gráfico 3.4</w:t>
      </w:r>
      <w:r>
        <w:fldChar w:fldCharType="end"/>
      </w:r>
      <w:r>
        <w:t xml:space="preserve"> revela</w:t>
      </w:r>
      <w:r w:rsidRPr="00A0441B">
        <w:t xml:space="preserve"> la evolución y la distribución de los deciles en cada mes están más marcadas. Los meses en los que los deciles están más juntos son a partir de julio, siendo </w:t>
      </w:r>
      <w:r>
        <w:t>é</w:t>
      </w:r>
      <w:r w:rsidRPr="00A0441B">
        <w:t>ste el periodo con menor dispersión.</w:t>
      </w:r>
    </w:p>
    <w:p w14:paraId="128D1621" w14:textId="4BCBDE23" w:rsidR="00A0441B" w:rsidRPr="00A0441B" w:rsidRDefault="00A0441B" w:rsidP="00A0441B">
      <w:r w:rsidRPr="00A0441B">
        <w:t>De manera opuesta, de enero a junio los deciles están más separados. La hipótesis de que en algunos meses las estaciones todavía están cambiando se mantiene.</w:t>
      </w:r>
    </w:p>
    <w:p w14:paraId="49969CB8" w14:textId="2F7987E5" w:rsidR="00A0441B" w:rsidRPr="00A0441B" w:rsidRDefault="00A0441B" w:rsidP="00A0441B">
      <w:r w:rsidRPr="00A0441B">
        <w:t xml:space="preserve">En esta distribución se aprecia con claridad cómo, a finales de verano, durante el otoño y al inicio del invierno, la dispersión es menor, lo que sugiere una tendencia climática más estable. En el resto del año, </w:t>
      </w:r>
      <w:r>
        <w:t>el patrón</w:t>
      </w:r>
      <w:r w:rsidRPr="00A0441B">
        <w:t xml:space="preserve"> está menos definid</w:t>
      </w:r>
      <w:r>
        <w:t>o</w:t>
      </w:r>
      <w:r w:rsidRPr="00A0441B">
        <w:t xml:space="preserve"> y aparecen datos atípicos más extremos.</w:t>
      </w:r>
    </w:p>
    <w:p w14:paraId="3207298B" w14:textId="77E6DA62" w:rsidR="00A0441B" w:rsidRPr="00A0441B" w:rsidRDefault="00A0441B" w:rsidP="00A0441B">
      <w:r w:rsidRPr="00A0441B">
        <w:t>Es importante recalcar que los deciles menores (de 10 a 40) están más dispersos que los mayores durante todo el año. Esto indica que los datos por debajo de la mediana están más dispersos que los que están por encima.</w:t>
      </w:r>
    </w:p>
    <w:p w14:paraId="73F9EB4F" w14:textId="3D75C4CF" w:rsidR="00A0441B" w:rsidRDefault="00A0441B" w:rsidP="00A0441B">
      <w:pPr>
        <w:pStyle w:val="Heading2"/>
      </w:pPr>
      <w:bookmarkStart w:id="14" w:name="_Toc224321747"/>
      <w:r>
        <w:t>Precipitación en la celda 01</w:t>
      </w:r>
      <w:bookmarkEnd w:id="14"/>
    </w:p>
    <w:p w14:paraId="17F76A6E" w14:textId="12CAF570" w:rsidR="00152AD8" w:rsidRDefault="00A0441B" w:rsidP="00152AD8">
      <w:r>
        <w:t>Por último, se analizará la precipitación en la celda 01. Para hacerlo, se realizará una gráfica que contiene el perfil de deciles a lo largo del año, de manera similar a los otros apartados.</w:t>
      </w:r>
    </w:p>
    <w:p w14:paraId="09082B9D" w14:textId="77777777" w:rsidR="00A0441B" w:rsidRDefault="00A0441B" w:rsidP="00A0441B">
      <w:pPr>
        <w:keepNext/>
        <w:jc w:val="center"/>
      </w:pPr>
      <w:r>
        <w:drawing>
          <wp:inline distT="0" distB="0" distL="0" distR="0" wp14:anchorId="5F603B3B" wp14:editId="616BD534">
            <wp:extent cx="4532347" cy="2628000"/>
            <wp:effectExtent l="0" t="0" r="0" b="0"/>
            <wp:docPr id="6426359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5995" name="Imagen 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532347" cy="2628000"/>
                    </a:xfrm>
                    <a:prstGeom prst="rect">
                      <a:avLst/>
                    </a:prstGeom>
                    <a:noFill/>
                    <a:ln>
                      <a:noFill/>
                    </a:ln>
                  </pic:spPr>
                </pic:pic>
              </a:graphicData>
            </a:graphic>
          </wp:inline>
        </w:drawing>
      </w:r>
    </w:p>
    <w:p w14:paraId="07AE1F5E" w14:textId="79A4094D" w:rsidR="00A0441B" w:rsidRDefault="00A0441B" w:rsidP="00A0441B">
      <w:pPr>
        <w:pStyle w:val="Caption"/>
      </w:pPr>
      <w:bookmarkStart w:id="15" w:name="_Ref224060787"/>
      <w:bookmarkStart w:id="16" w:name="_Ref224060778"/>
      <w:r>
        <w:t xml:space="preserve">Gráfico </w:t>
      </w:r>
      <w:r w:rsidR="00356924">
        <w:fldChar w:fldCharType="begin"/>
      </w:r>
      <w:r w:rsidR="00356924">
        <w:instrText xml:space="preserve"> STYLEREF 1 \s </w:instrText>
      </w:r>
      <w:r w:rsidR="00356924">
        <w:fldChar w:fldCharType="separate"/>
      </w:r>
      <w:r w:rsidR="00E70B5D">
        <w:t>3</w:t>
      </w:r>
      <w:r w:rsidR="00356924">
        <w:fldChar w:fldCharType="end"/>
      </w:r>
      <w:r w:rsidR="00356924">
        <w:t>.</w:t>
      </w:r>
      <w:r w:rsidR="00356924">
        <w:fldChar w:fldCharType="begin"/>
      </w:r>
      <w:r w:rsidR="00356924">
        <w:instrText xml:space="preserve"> SEQ Gráfico \* ARABIC \s 1 </w:instrText>
      </w:r>
      <w:r w:rsidR="00356924">
        <w:fldChar w:fldCharType="separate"/>
      </w:r>
      <w:r w:rsidR="00E70B5D">
        <w:t>5</w:t>
      </w:r>
      <w:r w:rsidR="00356924">
        <w:fldChar w:fldCharType="end"/>
      </w:r>
      <w:bookmarkEnd w:id="15"/>
      <w:r>
        <w:t xml:space="preserve">: </w:t>
      </w:r>
      <w:r w:rsidRPr="0090213B">
        <w:t>Evolución anual de los deciles de precipitación en celda 01</w:t>
      </w:r>
      <w:bookmarkEnd w:id="16"/>
    </w:p>
    <w:p w14:paraId="4F3EB3FC" w14:textId="4E8A1717" w:rsidR="00152AD8" w:rsidRDefault="00A0441B" w:rsidP="00152AD8">
      <w:r>
        <w:t xml:space="preserve">El </w:t>
      </w:r>
      <w:r>
        <w:fldChar w:fldCharType="begin"/>
      </w:r>
      <w:r>
        <w:instrText xml:space="preserve"> REF _Ref224060787 \h </w:instrText>
      </w:r>
      <w:r>
        <w:fldChar w:fldCharType="separate"/>
      </w:r>
      <w:r w:rsidR="00E70B5D">
        <w:t>Gráfico 3.5</w:t>
      </w:r>
      <w:r>
        <w:fldChar w:fldCharType="end"/>
      </w:r>
      <w:r>
        <w:t xml:space="preserve"> cambia drásticamente </w:t>
      </w:r>
      <w:r w:rsidR="00356924">
        <w:t>el estándar establecido por las otras dos medidas metereológicas. No se aprecia un patrón ascendente o descendente como antes, tomando en cuenta además que los deciles menores son prácticamente inapreciables, estando tan cerca del cero.</w:t>
      </w:r>
    </w:p>
    <w:p w14:paraId="145B452A" w14:textId="37BAE0D2" w:rsidR="00356924" w:rsidRDefault="00356924" w:rsidP="00152AD8">
      <w:r>
        <w:t>Para poder apreciar mejor lso distintos deciles, es necesario aplicar una escala logarítmica a la gráfica, de tal manera que los valores cercanos al cero se muestren con mayor claridad.</w:t>
      </w:r>
    </w:p>
    <w:p w14:paraId="65320C2E" w14:textId="77777777" w:rsidR="00356924" w:rsidRDefault="00356924" w:rsidP="00356924">
      <w:pPr>
        <w:keepNext/>
        <w:jc w:val="center"/>
      </w:pPr>
      <w:r>
        <w:lastRenderedPageBreak/>
        <w:drawing>
          <wp:inline distT="0" distB="0" distL="0" distR="0" wp14:anchorId="18C81CC2" wp14:editId="182C862B">
            <wp:extent cx="4962782" cy="2880000"/>
            <wp:effectExtent l="0" t="0" r="0" b="0"/>
            <wp:docPr id="10673812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1232" name="Imagen 7"/>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962782" cy="2880000"/>
                    </a:xfrm>
                    <a:prstGeom prst="rect">
                      <a:avLst/>
                    </a:prstGeom>
                    <a:noFill/>
                    <a:ln>
                      <a:noFill/>
                    </a:ln>
                  </pic:spPr>
                </pic:pic>
              </a:graphicData>
            </a:graphic>
          </wp:inline>
        </w:drawing>
      </w:r>
    </w:p>
    <w:p w14:paraId="63CE178F" w14:textId="3DCED382" w:rsidR="00356924" w:rsidRDefault="00356924" w:rsidP="00356924">
      <w:pPr>
        <w:pStyle w:val="Caption"/>
      </w:pPr>
      <w:bookmarkStart w:id="17" w:name="_Ref224061267"/>
      <w:r>
        <w:t xml:space="preserve">Gráfico </w:t>
      </w:r>
      <w:r>
        <w:fldChar w:fldCharType="begin"/>
      </w:r>
      <w:r>
        <w:instrText xml:space="preserve"> STYLEREF 1 \s </w:instrText>
      </w:r>
      <w:r>
        <w:fldChar w:fldCharType="separate"/>
      </w:r>
      <w:r w:rsidR="00E70B5D">
        <w:t>3</w:t>
      </w:r>
      <w:r>
        <w:fldChar w:fldCharType="end"/>
      </w:r>
      <w:r>
        <w:t>.</w:t>
      </w:r>
      <w:r>
        <w:fldChar w:fldCharType="begin"/>
      </w:r>
      <w:r>
        <w:instrText xml:space="preserve"> SEQ Gráfico \* ARABIC \s 1 </w:instrText>
      </w:r>
      <w:r>
        <w:fldChar w:fldCharType="separate"/>
      </w:r>
      <w:r w:rsidR="00E70B5D">
        <w:t>6</w:t>
      </w:r>
      <w:r>
        <w:fldChar w:fldCharType="end"/>
      </w:r>
      <w:bookmarkEnd w:id="17"/>
      <w:r>
        <w:t xml:space="preserve">: </w:t>
      </w:r>
      <w:r w:rsidRPr="003C38F7">
        <w:t>Evolución anual de los deciles de precipitación en celda 01 (escala logarítmica)</w:t>
      </w:r>
    </w:p>
    <w:p w14:paraId="656B0A89" w14:textId="6F97196E" w:rsidR="00356924" w:rsidRDefault="00356924" w:rsidP="00356924">
      <w:r>
        <w:t xml:space="preserve">En este nuevo </w:t>
      </w:r>
      <w:r>
        <w:fldChar w:fldCharType="begin"/>
      </w:r>
      <w:r>
        <w:instrText xml:space="preserve"> REF _Ref224061267 \h  \* MERGEFORMAT </w:instrText>
      </w:r>
      <w:r>
        <w:fldChar w:fldCharType="separate"/>
      </w:r>
      <w:r w:rsidR="00E70B5D">
        <w:t>Gráfico 3.6</w:t>
      </w:r>
      <w:r>
        <w:fldChar w:fldCharType="end"/>
      </w:r>
      <w:r>
        <w:t xml:space="preserve"> se aprecia de mejor manera los distintos deciles, indicando mucho más claramente los distintos niveles de precipitación a lo largo </w:t>
      </w:r>
      <w:r w:rsidR="00204490">
        <w:t xml:space="preserve">de los años. </w:t>
      </w:r>
      <w:r>
        <w:t xml:space="preserve">Claramente existe una importante variabilidad con los </w:t>
      </w:r>
      <w:r w:rsidR="00204490">
        <w:t>años</w:t>
      </w:r>
      <w:r>
        <w:t>. Los datos están más dispersos en los años 2016 y 2018.</w:t>
      </w:r>
    </w:p>
    <w:p w14:paraId="74CB469F" w14:textId="1EC37BC7" w:rsidR="00356924" w:rsidRDefault="00356924" w:rsidP="00356924">
      <w:r>
        <w:t>El perfil nos indica que la precipitación aumentó de manera significativa en dichos años. Estos cambios bruscos tienden a provocar una variación mayor en los datos, lo cual se aprecia claramente en la gráfica de escala logarítmica. En ésta se observa que en 2019, 2021 y 2023 hubo un nivel de precipitación más estable, mientras que en 2016, 2018 y 2025 hubo un aumento y con él un incremento en la dispersión de los datos. Este comportamiento de los datos es exactamente opuesto al de la irradiación.</w:t>
      </w:r>
    </w:p>
    <w:p w14:paraId="7EAE8800" w14:textId="3085832A" w:rsidR="00AC7347" w:rsidRDefault="00356924" w:rsidP="00356924">
      <w:r>
        <w:t xml:space="preserve">Se podría afirmar que la dispersión de los datos en la precipitación </w:t>
      </w:r>
      <w:r w:rsidR="00AB51A7" w:rsidRPr="00AB51A7">
        <w:t xml:space="preserve">se observa una tendencia a que la dispersión aumente </w:t>
      </w:r>
      <w:r w:rsidR="00AB51A7">
        <w:t>con el</w:t>
      </w:r>
      <w:r>
        <w:t xml:space="preserve"> incremento medio/mediano de la propia precipitación, mientras que de manera opuesta; la dispersión de los datos en la irradiación </w:t>
      </w:r>
      <w:r w:rsidR="00AB51A7">
        <w:t>tiende a disminuir con</w:t>
      </w:r>
      <w:r>
        <w:t xml:space="preserve"> incremento medio/mediano de la propia irradiación (ver sub-apartado anterior)</w:t>
      </w:r>
      <w:r w:rsidR="00204490">
        <w:t>, a pesar que las escalas de tiempo no son las mismas</w:t>
      </w:r>
      <w:r w:rsidR="00AC7347">
        <w:t>.</w:t>
      </w:r>
    </w:p>
    <w:p w14:paraId="0363EAB9" w14:textId="7738C10D" w:rsidR="00DD7260" w:rsidRDefault="00DD7260" w:rsidP="00AC7347">
      <w:pPr>
        <w:spacing w:before="0" w:after="0"/>
        <w:jc w:val="left"/>
      </w:pPr>
      <w:r>
        <w:t>Para concluir, gracias a las gráficas se pueden extraer los valores con precipitación mediana (p50) mínima y máxima, es decir; el años maás secos y más húmedos.</w:t>
      </w:r>
    </w:p>
    <w:p w14:paraId="37AE1677" w14:textId="74FADD04" w:rsidR="00DD7260" w:rsidRDefault="00DD7260" w:rsidP="00DD7260">
      <w:pPr>
        <w:pStyle w:val="ListParagraph"/>
        <w:numPr>
          <w:ilvl w:val="0"/>
          <w:numId w:val="40"/>
        </w:numPr>
      </w:pPr>
      <w:r>
        <w:t xml:space="preserve">El mes con la precipitación mediana </w:t>
      </w:r>
      <w:r w:rsidRPr="00152AD8">
        <w:rPr>
          <w:b/>
          <w:bCs/>
        </w:rPr>
        <w:t>máxima</w:t>
      </w:r>
      <w:r>
        <w:t xml:space="preserve">, es decir; el año </w:t>
      </w:r>
      <w:r w:rsidRPr="00DD7260">
        <w:rPr>
          <w:b/>
          <w:bCs/>
        </w:rPr>
        <w:t xml:space="preserve">más húmedo </w:t>
      </w:r>
      <w:r>
        <w:t xml:space="preserve">en la celda 01 es </w:t>
      </w:r>
      <w:r w:rsidRPr="00DD7260">
        <w:rPr>
          <w:b/>
          <w:bCs/>
        </w:rPr>
        <w:t>2017</w:t>
      </w:r>
      <w:r>
        <w:t xml:space="preserve">, con una precipitación mediana de </w:t>
      </w:r>
      <m:oMath>
        <m:r>
          <w:rPr>
            <w:rFonts w:ascii="Cambria Math" w:hAnsi="Cambria Math"/>
          </w:rPr>
          <m:t>6.61·</m:t>
        </m:r>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milímetros.</w:t>
      </w:r>
    </w:p>
    <w:p w14:paraId="4C7A2BF4" w14:textId="565A46A4" w:rsidR="00DD7260" w:rsidRDefault="00DD7260" w:rsidP="00DD7260">
      <w:pPr>
        <w:pStyle w:val="ListParagraph"/>
        <w:numPr>
          <w:ilvl w:val="0"/>
          <w:numId w:val="40"/>
        </w:numPr>
      </w:pPr>
      <w:r>
        <w:t xml:space="preserve">El mes con la precipitación mediana </w:t>
      </w:r>
      <w:r>
        <w:rPr>
          <w:b/>
          <w:bCs/>
        </w:rPr>
        <w:t>mínima</w:t>
      </w:r>
      <w:r>
        <w:t xml:space="preserve">, es decir; el año </w:t>
      </w:r>
      <w:r w:rsidRPr="00DD7260">
        <w:rPr>
          <w:b/>
          <w:bCs/>
        </w:rPr>
        <w:t xml:space="preserve">más </w:t>
      </w:r>
      <w:r>
        <w:rPr>
          <w:b/>
          <w:bCs/>
        </w:rPr>
        <w:t>seco</w:t>
      </w:r>
      <w:r w:rsidRPr="00DD7260">
        <w:rPr>
          <w:b/>
          <w:bCs/>
        </w:rPr>
        <w:t xml:space="preserve"> </w:t>
      </w:r>
      <w:r>
        <w:t xml:space="preserve">en la celda 01 es </w:t>
      </w:r>
      <w:r w:rsidRPr="00DD7260">
        <w:rPr>
          <w:b/>
          <w:bCs/>
        </w:rPr>
        <w:t>2025</w:t>
      </w:r>
      <w:r>
        <w:t xml:space="preserve">, con una precipitación mediana de </w:t>
      </w:r>
      <m:oMath>
        <m:r>
          <w:rPr>
            <w:rFonts w:ascii="Cambria Math" w:hAnsi="Cambria Math"/>
          </w:rPr>
          <m:t>6.61·</m:t>
        </m:r>
        <m:sSup>
          <m:sSupPr>
            <m:ctrlPr>
              <w:rPr>
                <w:rFonts w:ascii="Cambria Math" w:hAnsi="Cambria Math"/>
                <w:i/>
              </w:rPr>
            </m:ctrlPr>
          </m:sSupPr>
          <m:e>
            <m:r>
              <w:rPr>
                <w:rFonts w:ascii="Cambria Math" w:hAnsi="Cambria Math"/>
              </w:rPr>
              <m:t>10</m:t>
            </m:r>
          </m:e>
          <m:sup>
            <m:r>
              <w:rPr>
                <w:rFonts w:ascii="Cambria Math" w:hAnsi="Cambria Math"/>
              </w:rPr>
              <m:t>-7</m:t>
            </m:r>
          </m:sup>
        </m:sSup>
      </m:oMath>
      <w:r>
        <w:t xml:space="preserve"> milímetros.</w:t>
      </w:r>
    </w:p>
    <w:p w14:paraId="7DEAE708" w14:textId="77777777" w:rsidR="00DD7260" w:rsidRDefault="00DD7260" w:rsidP="00AB51A7">
      <w:pPr>
        <w:spacing w:before="0" w:after="0"/>
        <w:ind w:left="1416" w:hanging="1416"/>
        <w:jc w:val="left"/>
      </w:pPr>
    </w:p>
    <w:p w14:paraId="2415B138" w14:textId="14FE6164" w:rsidR="00AC7347" w:rsidRDefault="00AC7347" w:rsidP="00AC7347">
      <w:pPr>
        <w:spacing w:before="0" w:after="0"/>
        <w:jc w:val="left"/>
      </w:pPr>
      <w:r>
        <w:br w:type="page"/>
      </w:r>
    </w:p>
    <w:p w14:paraId="0D54E56A" w14:textId="77777777" w:rsidR="008131A5" w:rsidRPr="008C0C6B" w:rsidRDefault="008131A5" w:rsidP="008131A5">
      <w:pPr>
        <w:pStyle w:val="Heading1"/>
      </w:pPr>
      <w:r w:rsidRPr="008C0C6B">
        <w:lastRenderedPageBreak/>
        <w:t>Conclusiones</w:t>
      </w:r>
    </w:p>
    <w:p w14:paraId="0CF1CD95" w14:textId="77777777" w:rsidR="008131A5" w:rsidRPr="008C0C6B" w:rsidRDefault="008131A5" w:rsidP="008131A5">
      <w:pPr>
        <w:rPr>
          <w:color w:val="FF0000"/>
        </w:rPr>
      </w:pPr>
      <w:r w:rsidRPr="008C0C6B">
        <w:rPr>
          <w:color w:val="FF0000"/>
        </w:rPr>
        <w:t>[DEDICA TIEMPO A ESTE APARTADO, ES EL MÁS IMPORTANTE. UNAS MALAS CONCLUSIONES INVALIDAN UN BUEN TRABAJO.]</w:t>
      </w:r>
    </w:p>
    <w:p w14:paraId="336877D7" w14:textId="77777777" w:rsidR="008131A5" w:rsidRPr="008C0C6B" w:rsidRDefault="008131A5" w:rsidP="008131A5">
      <w:r w:rsidRPr="008C0C6B">
        <w:t>Xxxx xxxxxxxx xxx.</w:t>
      </w:r>
    </w:p>
    <w:p w14:paraId="49CA3B1C" w14:textId="51324D71" w:rsidR="008131A5" w:rsidRPr="008C0C6B" w:rsidRDefault="008131A5" w:rsidP="008131A5"/>
    <w:p w14:paraId="11D1D4B3" w14:textId="39D9990A" w:rsidR="000B1048" w:rsidRPr="008C0C6B" w:rsidRDefault="000B1048" w:rsidP="008131A5"/>
    <w:p w14:paraId="5DEB082B" w14:textId="119AF5F2" w:rsidR="000B1048" w:rsidRPr="008C0C6B" w:rsidRDefault="000B1048" w:rsidP="000B1048">
      <w:pPr>
        <w:pStyle w:val="Heading1"/>
      </w:pPr>
      <w:r w:rsidRPr="008C0C6B">
        <w:lastRenderedPageBreak/>
        <w:t>Autoría y uso de Chatgpt</w:t>
      </w:r>
    </w:p>
    <w:p w14:paraId="4CCF6A77" w14:textId="7F3A98DA" w:rsidR="00AC7347" w:rsidRPr="00AC7347" w:rsidRDefault="00AC7347" w:rsidP="00AC7347">
      <w:pPr>
        <w:pStyle w:val="ListParagraph"/>
        <w:numPr>
          <w:ilvl w:val="0"/>
          <w:numId w:val="41"/>
        </w:numPr>
        <w:spacing w:after="0"/>
        <w:rPr>
          <w:color w:val="000000"/>
        </w:rPr>
      </w:pPr>
      <w:r w:rsidRPr="00AC7347">
        <w:rPr>
          <w:color w:val="000000"/>
        </w:rPr>
        <w:t>Apartado.</w:t>
      </w:r>
    </w:p>
    <w:p w14:paraId="4C34447A" w14:textId="24C283F5" w:rsidR="00AC7347" w:rsidRPr="00AC7347" w:rsidRDefault="00AC7347" w:rsidP="00AC7347">
      <w:pPr>
        <w:pStyle w:val="ListParagraph"/>
        <w:numPr>
          <w:ilvl w:val="1"/>
          <w:numId w:val="41"/>
        </w:numPr>
        <w:spacing w:after="0"/>
        <w:rPr>
          <w:color w:val="000000"/>
        </w:rPr>
      </w:pPr>
      <w:r w:rsidRPr="00AC7347">
        <w:rPr>
          <w:color w:val="000000"/>
        </w:rPr>
        <w:t>Alberto Rodríguez Vicente</w:t>
      </w:r>
    </w:p>
    <w:p w14:paraId="0C33CFB8" w14:textId="0F7D3854" w:rsidR="00AC7347" w:rsidRPr="00AC7347" w:rsidRDefault="00AC7347" w:rsidP="00AC7347">
      <w:pPr>
        <w:pStyle w:val="ListParagraph"/>
        <w:numPr>
          <w:ilvl w:val="1"/>
          <w:numId w:val="41"/>
        </w:numPr>
        <w:spacing w:before="0" w:after="0"/>
        <w:rPr>
          <w:color w:val="000000"/>
        </w:rPr>
      </w:pPr>
      <w:r w:rsidRPr="00AC7347">
        <w:rPr>
          <w:color w:val="000000"/>
        </w:rPr>
        <w:t>Alberto Rodríguez Vicente</w:t>
      </w:r>
    </w:p>
    <w:p w14:paraId="3AB47FB0" w14:textId="3DD20686" w:rsidR="00AC7347" w:rsidRPr="00AC7347" w:rsidRDefault="00AC7347" w:rsidP="00AC7347">
      <w:pPr>
        <w:pStyle w:val="ListParagraph"/>
        <w:numPr>
          <w:ilvl w:val="1"/>
          <w:numId w:val="41"/>
        </w:numPr>
        <w:spacing w:before="0" w:after="0"/>
        <w:rPr>
          <w:color w:val="000000"/>
        </w:rPr>
      </w:pPr>
      <w:r w:rsidRPr="00AC7347">
        <w:rPr>
          <w:color w:val="000000"/>
        </w:rPr>
        <w:t>Antonio Urbano Murillo</w:t>
      </w:r>
    </w:p>
    <w:p w14:paraId="39936578" w14:textId="77777777" w:rsidR="00AC7347" w:rsidRDefault="00AC7347" w:rsidP="00AC7347">
      <w:pPr>
        <w:pStyle w:val="ListParagraph"/>
        <w:numPr>
          <w:ilvl w:val="0"/>
          <w:numId w:val="41"/>
        </w:numPr>
        <w:spacing w:after="0"/>
        <w:rPr>
          <w:color w:val="000000"/>
        </w:rPr>
      </w:pPr>
      <w:r>
        <w:rPr>
          <w:color w:val="000000"/>
        </w:rPr>
        <w:t>Apartado</w:t>
      </w:r>
    </w:p>
    <w:p w14:paraId="66A880F6" w14:textId="3064818C" w:rsidR="00AC7347" w:rsidRDefault="00AC7347" w:rsidP="00AC7347">
      <w:pPr>
        <w:pStyle w:val="ListParagraph"/>
        <w:numPr>
          <w:ilvl w:val="1"/>
          <w:numId w:val="41"/>
        </w:numPr>
        <w:spacing w:after="0"/>
        <w:rPr>
          <w:color w:val="000000"/>
        </w:rPr>
      </w:pPr>
    </w:p>
    <w:p w14:paraId="69684B6F" w14:textId="15015E35" w:rsidR="00AC7347" w:rsidRDefault="00AC7347" w:rsidP="00AC7347">
      <w:pPr>
        <w:pStyle w:val="ListParagraph"/>
        <w:numPr>
          <w:ilvl w:val="1"/>
          <w:numId w:val="41"/>
        </w:numPr>
        <w:spacing w:after="0"/>
        <w:rPr>
          <w:color w:val="000000"/>
        </w:rPr>
      </w:pPr>
      <w:r>
        <w:rPr>
          <w:color w:val="000000"/>
        </w:rPr>
        <w:t>Alberto Rodríguez Vicente</w:t>
      </w:r>
    </w:p>
    <w:p w14:paraId="6122DB02" w14:textId="26CF1EB5" w:rsidR="00AC7347" w:rsidRDefault="00AC7347" w:rsidP="00AC7347">
      <w:pPr>
        <w:pStyle w:val="ListParagraph"/>
        <w:numPr>
          <w:ilvl w:val="1"/>
          <w:numId w:val="41"/>
        </w:numPr>
        <w:spacing w:after="0"/>
        <w:rPr>
          <w:color w:val="000000"/>
        </w:rPr>
      </w:pPr>
      <w:r>
        <w:rPr>
          <w:color w:val="000000"/>
        </w:rPr>
        <w:t>Alberto Rodríguez Vicente</w:t>
      </w:r>
    </w:p>
    <w:p w14:paraId="1138B4F8" w14:textId="295E332C" w:rsidR="00AC7347" w:rsidRDefault="00AC7347" w:rsidP="00AC7347">
      <w:pPr>
        <w:pStyle w:val="ListParagraph"/>
        <w:numPr>
          <w:ilvl w:val="1"/>
          <w:numId w:val="41"/>
        </w:numPr>
        <w:spacing w:after="0"/>
        <w:rPr>
          <w:color w:val="000000"/>
        </w:rPr>
      </w:pPr>
    </w:p>
    <w:p w14:paraId="47834E62" w14:textId="77777777" w:rsidR="00AC7347" w:rsidRDefault="00AC7347" w:rsidP="00AC7347">
      <w:pPr>
        <w:pStyle w:val="ListParagraph"/>
        <w:numPr>
          <w:ilvl w:val="0"/>
          <w:numId w:val="41"/>
        </w:numPr>
        <w:spacing w:after="0"/>
        <w:rPr>
          <w:color w:val="000000"/>
        </w:rPr>
      </w:pPr>
      <w:r>
        <w:rPr>
          <w:color w:val="000000"/>
        </w:rPr>
        <w:t>Apartado</w:t>
      </w:r>
    </w:p>
    <w:p w14:paraId="1362D999" w14:textId="0D47ED25" w:rsidR="00AC7347" w:rsidRDefault="00AC7347" w:rsidP="00AC7347">
      <w:pPr>
        <w:pStyle w:val="ListParagraph"/>
        <w:numPr>
          <w:ilvl w:val="1"/>
          <w:numId w:val="41"/>
        </w:numPr>
        <w:spacing w:after="0"/>
        <w:rPr>
          <w:color w:val="000000"/>
        </w:rPr>
      </w:pPr>
      <w:r w:rsidRPr="00AC7347">
        <w:rPr>
          <w:color w:val="000000"/>
        </w:rPr>
        <w:t>Antonio Urbano Murillo</w:t>
      </w:r>
      <w:r w:rsidR="00181126">
        <w:rPr>
          <w:color w:val="000000"/>
        </w:rPr>
        <w:t xml:space="preserve"> y Alberto Rodríguez Vicente</w:t>
      </w:r>
    </w:p>
    <w:p w14:paraId="52428DCF" w14:textId="69DC79F0" w:rsidR="00AC7347" w:rsidRDefault="00AC7347" w:rsidP="00AC7347">
      <w:pPr>
        <w:pStyle w:val="ListParagraph"/>
        <w:numPr>
          <w:ilvl w:val="1"/>
          <w:numId w:val="41"/>
        </w:numPr>
        <w:spacing w:after="0"/>
        <w:rPr>
          <w:color w:val="000000"/>
        </w:rPr>
      </w:pPr>
      <w:r w:rsidRPr="00AC7347">
        <w:rPr>
          <w:color w:val="000000"/>
        </w:rPr>
        <w:t>Antonio Urbano Murillo</w:t>
      </w:r>
    </w:p>
    <w:p w14:paraId="5E472620" w14:textId="00A8648F" w:rsidR="00AC7347" w:rsidRDefault="00AC7347" w:rsidP="00AC7347">
      <w:pPr>
        <w:pStyle w:val="ListParagraph"/>
        <w:numPr>
          <w:ilvl w:val="1"/>
          <w:numId w:val="41"/>
        </w:numPr>
        <w:spacing w:after="0"/>
        <w:rPr>
          <w:color w:val="000000"/>
        </w:rPr>
      </w:pPr>
    </w:p>
    <w:p w14:paraId="6A8E70FD" w14:textId="34ADCF03" w:rsidR="00AC7347" w:rsidRDefault="00AC7347" w:rsidP="00AC7347">
      <w:pPr>
        <w:pStyle w:val="ListParagraph"/>
        <w:numPr>
          <w:ilvl w:val="1"/>
          <w:numId w:val="41"/>
        </w:numPr>
        <w:spacing w:after="0"/>
        <w:rPr>
          <w:color w:val="000000"/>
        </w:rPr>
      </w:pPr>
      <w:r w:rsidRPr="00AC7347">
        <w:rPr>
          <w:color w:val="000000"/>
        </w:rPr>
        <w:t>Antonio Urbano Murillo</w:t>
      </w:r>
    </w:p>
    <w:p w14:paraId="7591922B" w14:textId="77777777" w:rsidR="00AC7347" w:rsidRDefault="00AC7347" w:rsidP="00AC7347">
      <w:pPr>
        <w:pStyle w:val="ListParagraph"/>
        <w:numPr>
          <w:ilvl w:val="0"/>
          <w:numId w:val="41"/>
        </w:numPr>
        <w:spacing w:after="0"/>
        <w:rPr>
          <w:color w:val="000000"/>
        </w:rPr>
      </w:pPr>
      <w:r>
        <w:rPr>
          <w:color w:val="000000"/>
        </w:rPr>
        <w:t>Apartado</w:t>
      </w:r>
    </w:p>
    <w:p w14:paraId="6CA169EA" w14:textId="187DA1ED" w:rsidR="00AC7347" w:rsidRDefault="00AC7347" w:rsidP="00AC7347">
      <w:pPr>
        <w:pStyle w:val="ListParagraph"/>
        <w:numPr>
          <w:ilvl w:val="1"/>
          <w:numId w:val="41"/>
        </w:numPr>
        <w:spacing w:after="0"/>
        <w:rPr>
          <w:color w:val="000000"/>
        </w:rPr>
      </w:pPr>
    </w:p>
    <w:p w14:paraId="07691E3D" w14:textId="5FC4D2DD" w:rsidR="00AC7347" w:rsidRDefault="00181126" w:rsidP="00AC7347">
      <w:pPr>
        <w:pStyle w:val="ListParagraph"/>
        <w:numPr>
          <w:ilvl w:val="1"/>
          <w:numId w:val="41"/>
        </w:numPr>
        <w:spacing w:after="0"/>
        <w:rPr>
          <w:color w:val="000000"/>
        </w:rPr>
      </w:pPr>
      <w:r>
        <w:rPr>
          <w:color w:val="000000"/>
        </w:rPr>
        <w:t>Alberto Rodríguez Vicente</w:t>
      </w:r>
    </w:p>
    <w:p w14:paraId="66B9B0BF" w14:textId="44E33FC8" w:rsidR="00AC7347" w:rsidRDefault="00AC7347" w:rsidP="00AC7347">
      <w:pPr>
        <w:pStyle w:val="ListParagraph"/>
        <w:numPr>
          <w:ilvl w:val="1"/>
          <w:numId w:val="41"/>
        </w:numPr>
        <w:spacing w:after="0"/>
        <w:rPr>
          <w:color w:val="000000"/>
        </w:rPr>
      </w:pPr>
    </w:p>
    <w:p w14:paraId="7CBE7E21" w14:textId="304E2BE1" w:rsidR="00AC7347" w:rsidRDefault="00AC7347" w:rsidP="00AC7347">
      <w:pPr>
        <w:pStyle w:val="ListParagraph"/>
        <w:numPr>
          <w:ilvl w:val="1"/>
          <w:numId w:val="41"/>
        </w:numPr>
        <w:spacing w:after="0"/>
        <w:rPr>
          <w:color w:val="000000"/>
        </w:rPr>
      </w:pPr>
    </w:p>
    <w:p w14:paraId="32F9A3A9" w14:textId="77777777" w:rsidR="00AC7347" w:rsidRDefault="00AC7347" w:rsidP="00AC7347">
      <w:pPr>
        <w:rPr>
          <w:color w:val="000000"/>
        </w:rPr>
      </w:pPr>
    </w:p>
    <w:p w14:paraId="2E0864FC" w14:textId="77777777" w:rsidR="00AC7347" w:rsidRDefault="00AC7347" w:rsidP="00AC7347">
      <w:pPr>
        <w:rPr>
          <w:color w:val="000000"/>
        </w:rPr>
      </w:pPr>
      <w:r>
        <w:rPr>
          <w:color w:val="000000"/>
        </w:rPr>
        <w:t>Uso de ChatGPT:</w:t>
      </w:r>
    </w:p>
    <w:p w14:paraId="1316E22E" w14:textId="77777777" w:rsidR="00AC7347" w:rsidRDefault="00AC7347" w:rsidP="00AC7347">
      <w:pPr>
        <w:rPr>
          <w:u w:val="single"/>
        </w:rPr>
      </w:pPr>
      <w:r>
        <w:t>Apartado 1.2, para hacer la función preparar_datos(), ya que no sabía cómo funcionaba el formato de las fechas en dataframes de pandas a la hora de filtrarlos para obtener los datos de un día/mes/año concretos - Alberto Rodríguez Vicente.</w:t>
      </w:r>
    </w:p>
    <w:p w14:paraId="6FEFAEE3" w14:textId="77777777" w:rsidR="00AC7347" w:rsidRDefault="00AC7347" w:rsidP="00AC7347">
      <w:r>
        <w:t>Apartado 2.2, para ver cómo hacer que redondeara los datos de la matriz de correlaciones a 4 decimales (poniendo fmt=”.4f”) – Alberto Rodríguez Vicente.</w:t>
      </w:r>
    </w:p>
    <w:p w14:paraId="1971BBBC" w14:textId="165B9811" w:rsidR="00AC7347" w:rsidRDefault="00AC7347" w:rsidP="00AC7347">
      <w:r>
        <w:t>Apartado 1.3, para poder representar múltiples histogramas superpuestos en el mismo gráfico utilizando el parámetro alpha para la transparencia y permitir la comparación visual entre las medias mensuales de las celdas 01 y 10 – Antonio Urbano Murillo.</w:t>
      </w:r>
    </w:p>
    <w:p w14:paraId="049D03E2" w14:textId="06E37B2E" w:rsidR="00AC7347" w:rsidRDefault="00AC7347" w:rsidP="00AC7347">
      <w:r>
        <w:t xml:space="preserve">Apartado 3.1, </w:t>
      </w:r>
      <w:r w:rsidR="0059536F">
        <w:t>para colocar cartelitos que indiquen donde está el máximo y el mínimo en el perfil de medianas.</w:t>
      </w:r>
      <w:r w:rsidR="00EC3514">
        <w:t xml:space="preserve"> – Antonio Urbano Murillo</w:t>
      </w:r>
    </w:p>
    <w:p w14:paraId="359773F1" w14:textId="479F475C" w:rsidR="0059536F" w:rsidRDefault="0059536F" w:rsidP="0059536F">
      <w:r>
        <w:t>Apartado 3.3, para replicar la gráfica de perfil de deciles pero con una escala logarítmica.</w:t>
      </w:r>
      <w:r w:rsidR="00EC3514">
        <w:t xml:space="preserve"> – Antonio Urbano Murillo</w:t>
      </w:r>
    </w:p>
    <w:p w14:paraId="61EFF4DA" w14:textId="77777777" w:rsidR="0059536F" w:rsidRDefault="0059536F" w:rsidP="00AC7347"/>
    <w:p w14:paraId="00D9EE94" w14:textId="77777777" w:rsidR="000B1048" w:rsidRPr="008C0C6B" w:rsidRDefault="000B1048" w:rsidP="000B1048"/>
    <w:p w14:paraId="6E4A905D" w14:textId="77777777" w:rsidR="00640D33" w:rsidRPr="008C0C6B" w:rsidRDefault="00157714" w:rsidP="0041772B">
      <w:pPr>
        <w:pStyle w:val="Heading1"/>
      </w:pPr>
      <w:r w:rsidRPr="008C0C6B">
        <w:lastRenderedPageBreak/>
        <w:t>Anexo A</w:t>
      </w:r>
    </w:p>
    <w:p w14:paraId="3D912EE7" w14:textId="77777777" w:rsidR="00C45B7A" w:rsidRPr="008C0C6B" w:rsidRDefault="00594DF3" w:rsidP="00B7692D">
      <w:pPr>
        <w:rPr>
          <w:color w:val="FF0000"/>
        </w:rPr>
      </w:pPr>
      <w:r w:rsidRPr="008C0C6B">
        <w:rPr>
          <w:color w:val="FF0000"/>
        </w:rPr>
        <w:t xml:space="preserve"> [</w:t>
      </w:r>
      <w:r w:rsidR="00157714" w:rsidRPr="008C0C6B">
        <w:rPr>
          <w:color w:val="FF0000"/>
        </w:rPr>
        <w:t>UTILIZA ANEXOS PARA ALIGERAR EL CUERPO PRINCIPAL DEL INFORME</w:t>
      </w:r>
      <w:r w:rsidRPr="008C0C6B">
        <w:rPr>
          <w:color w:val="FF0000"/>
        </w:rPr>
        <w:t>]</w:t>
      </w:r>
    </w:p>
    <w:p w14:paraId="05C13C26" w14:textId="77777777" w:rsidR="00C45B7A" w:rsidRPr="008C0C6B" w:rsidRDefault="008131A5" w:rsidP="00B7692D">
      <w:r w:rsidRPr="008C0C6B">
        <w:t>Xxxxxxxxxxxx xxxxxxxxxxxxxxxx xxxxxxxxxxxx</w:t>
      </w:r>
    </w:p>
    <w:p w14:paraId="612D2451" w14:textId="77777777" w:rsidR="00864504" w:rsidRPr="008C0C6B" w:rsidRDefault="00864504" w:rsidP="00B7692D"/>
    <w:p w14:paraId="1BD71F34" w14:textId="77777777" w:rsidR="0041772B" w:rsidRPr="008C0C6B" w:rsidRDefault="0041772B" w:rsidP="0041772B">
      <w:pPr>
        <w:pStyle w:val="Heading1"/>
      </w:pPr>
      <w:r w:rsidRPr="008C0C6B">
        <w:lastRenderedPageBreak/>
        <w:t>Bibliografía</w:t>
      </w:r>
    </w:p>
    <w:p w14:paraId="26D4D752" w14:textId="77777777" w:rsidR="00E35B38" w:rsidRPr="008C0C6B" w:rsidRDefault="00E35B38" w:rsidP="009178B2">
      <w:pPr>
        <w:spacing w:after="0"/>
        <w:ind w:left="720" w:hanging="720"/>
        <w:rPr>
          <w:color w:val="FF0000"/>
          <w:szCs w:val="22"/>
        </w:rPr>
      </w:pPr>
      <w:r w:rsidRPr="008C0C6B">
        <w:rPr>
          <w:color w:val="FF0000"/>
          <w:szCs w:val="22"/>
        </w:rPr>
        <w:t xml:space="preserve">[EN ESTA SECCIÓN SE DEBE INCLUIR TODA LA BIBLIOGRAFÍA CONSULTADA PARA ELABORAR EL </w:t>
      </w:r>
      <w:r w:rsidR="00157714" w:rsidRPr="008C0C6B">
        <w:rPr>
          <w:color w:val="FF0000"/>
          <w:szCs w:val="22"/>
        </w:rPr>
        <w:t>TRABAJO</w:t>
      </w:r>
      <w:r w:rsidRPr="008C0C6B">
        <w:rPr>
          <w:color w:val="FF0000"/>
          <w:szCs w:val="22"/>
        </w:rPr>
        <w:t>]</w:t>
      </w:r>
    </w:p>
    <w:p w14:paraId="4E553EED" w14:textId="77777777" w:rsidR="004837FA" w:rsidRDefault="008131A5" w:rsidP="008131A5">
      <w:pPr>
        <w:spacing w:after="0"/>
        <w:ind w:left="1440" w:hanging="1440"/>
        <w:rPr>
          <w:szCs w:val="22"/>
          <w:lang w:val="en-US"/>
        </w:rPr>
      </w:pPr>
      <w:r w:rsidRPr="00431949">
        <w:rPr>
          <w:szCs w:val="22"/>
          <w:lang w:val="en-US"/>
        </w:rPr>
        <w:t>[EINS1915]</w:t>
      </w:r>
      <w:r w:rsidRPr="00431949">
        <w:rPr>
          <w:szCs w:val="22"/>
          <w:lang w:val="en-US"/>
        </w:rPr>
        <w:tab/>
      </w:r>
      <w:r w:rsidR="00B96B9F" w:rsidRPr="00431949">
        <w:rPr>
          <w:szCs w:val="22"/>
          <w:lang w:val="en-US"/>
        </w:rPr>
        <w:t>Einstein, Albert (1915), "Die Feldgleichungen der Gravitation", Sitzungsberichte der Preussischen Akademie der Wissenschaften zu Berlin</w:t>
      </w:r>
      <w:r w:rsidR="00691F18" w:rsidRPr="00431949">
        <w:rPr>
          <w:szCs w:val="22"/>
          <w:lang w:val="en-US"/>
        </w:rPr>
        <w:t>: 844–847.</w:t>
      </w:r>
    </w:p>
    <w:p w14:paraId="2C62E417" w14:textId="77777777" w:rsidR="0054208B" w:rsidRPr="008C0C6B" w:rsidRDefault="0054208B" w:rsidP="0054208B">
      <w:pPr>
        <w:pStyle w:val="Heading1"/>
      </w:pPr>
      <w:r w:rsidRPr="008C0C6B">
        <w:lastRenderedPageBreak/>
        <w:t>Otro apartado</w:t>
      </w:r>
    </w:p>
    <w:p w14:paraId="68D5066B" w14:textId="77777777" w:rsidR="0054208B" w:rsidRPr="008C0C6B" w:rsidRDefault="0054208B" w:rsidP="0054208B">
      <w:r w:rsidRPr="008C0C6B">
        <w:t>En este apartado se presentan xxxxxxxxxxxxxxxxxxxx xxxxx.</w:t>
      </w:r>
    </w:p>
    <w:p w14:paraId="4F641C53" w14:textId="77777777" w:rsidR="0054208B" w:rsidRPr="008C0C6B" w:rsidRDefault="0054208B" w:rsidP="0054208B">
      <w:pPr>
        <w:pStyle w:val="Heading2"/>
      </w:pPr>
      <w:bookmarkStart w:id="18" w:name="_Toc224321748"/>
      <w:r w:rsidRPr="008C0C6B">
        <w:t>xxxxxxxxxxxxx</w:t>
      </w:r>
      <w:bookmarkEnd w:id="18"/>
    </w:p>
    <w:p w14:paraId="4E9F73BE" w14:textId="77777777" w:rsidR="0054208B" w:rsidRPr="008C0C6B" w:rsidRDefault="0054208B" w:rsidP="0054208B">
      <w:r w:rsidRPr="008C0C6B">
        <w:t>xxxxxxxxxxxxxxxxxxxxxxxxxxxxxxxx xxxxxxxxxxxxxxxx</w:t>
      </w:r>
    </w:p>
    <w:p w14:paraId="562826D3" w14:textId="77777777" w:rsidR="0054208B" w:rsidRPr="008C0C6B" w:rsidRDefault="0054208B" w:rsidP="0054208B">
      <w:pPr>
        <w:pStyle w:val="Heading2"/>
      </w:pPr>
      <w:bookmarkStart w:id="19" w:name="_Toc224321749"/>
      <w:r w:rsidRPr="008C0C6B">
        <w:t>xxxxxxxxxxxxxxxxxxx</w:t>
      </w:r>
      <w:bookmarkEnd w:id="19"/>
    </w:p>
    <w:p w14:paraId="5D664E95" w14:textId="77777777" w:rsidR="0054208B" w:rsidRPr="008C0C6B" w:rsidRDefault="0054208B" w:rsidP="0054208B">
      <w:pPr>
        <w:pStyle w:val="Heading3"/>
      </w:pPr>
      <w:bookmarkStart w:id="20" w:name="_Toc224321750"/>
      <w:r w:rsidRPr="008C0C6B">
        <w:t>Xxxxxxx</w:t>
      </w:r>
      <w:bookmarkEnd w:id="20"/>
    </w:p>
    <w:p w14:paraId="38E1937B" w14:textId="0ED0829B" w:rsidR="0054208B" w:rsidRPr="008C0C6B" w:rsidRDefault="0054208B" w:rsidP="0054208B">
      <w:pPr>
        <w:tabs>
          <w:tab w:val="left" w:pos="1620"/>
        </w:tabs>
      </w:pPr>
      <w:r w:rsidRPr="008C0C6B">
        <w:rPr>
          <w:rStyle w:val="Heading5Char"/>
          <w:rFonts w:ascii="Book Antiqua" w:hAnsi="Book Antiqua"/>
        </w:rPr>
        <w:t xml:space="preserve">Xxxxxx xxxxx xxxx </w:t>
      </w:r>
      <w:r w:rsidRPr="008C0C6B">
        <w:t xml:space="preserve">. En la </w:t>
      </w:r>
      <w:r w:rsidRPr="008C0C6B">
        <w:fldChar w:fldCharType="begin"/>
      </w:r>
      <w:r w:rsidRPr="008C0C6B">
        <w:instrText xml:space="preserve"> REF _Ref242847250 \h  \* MERGEFORMAT </w:instrText>
      </w:r>
      <w:r w:rsidRPr="008C0C6B">
        <w:fldChar w:fldCharType="separate"/>
      </w:r>
      <w:r w:rsidR="00E70B5D" w:rsidRPr="008C0C6B">
        <w:t xml:space="preserve">Figura </w:t>
      </w:r>
      <w:r w:rsidR="00E70B5D">
        <w:t>17</w:t>
      </w:r>
      <w:r w:rsidRPr="008C0C6B">
        <w:fldChar w:fldCharType="end"/>
      </w:r>
      <w:r w:rsidRPr="008C0C6B">
        <w:t xml:space="preserve"> se muestra un ejemplo ...</w:t>
      </w:r>
    </w:p>
    <w:p w14:paraId="40E397FF" w14:textId="77777777" w:rsidR="0054208B" w:rsidRPr="008C0C6B" w:rsidRDefault="0054208B" w:rsidP="0054208B">
      <w:pPr>
        <w:keepNext/>
        <w:tabs>
          <w:tab w:val="left" w:pos="1620"/>
        </w:tabs>
        <w:jc w:val="center"/>
      </w:pPr>
      <w:r w:rsidRPr="008C0C6B">
        <w:rPr>
          <w:lang w:eastAsia="en-US"/>
        </w:rPr>
        <w:drawing>
          <wp:inline distT="0" distB="0" distL="0" distR="0" wp14:anchorId="31CB696B" wp14:editId="6397F99F">
            <wp:extent cx="1775460" cy="193484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1775460" cy="1934845"/>
                    </a:xfrm>
                    <a:prstGeom prst="rect">
                      <a:avLst/>
                    </a:prstGeom>
                    <a:noFill/>
                    <a:ln w="9525">
                      <a:noFill/>
                      <a:miter lim="800000"/>
                      <a:headEnd/>
                      <a:tailEnd/>
                    </a:ln>
                  </pic:spPr>
                </pic:pic>
              </a:graphicData>
            </a:graphic>
          </wp:inline>
        </w:drawing>
      </w:r>
    </w:p>
    <w:p w14:paraId="58F0E3E0" w14:textId="52BCF504" w:rsidR="0054208B" w:rsidRPr="0054208B" w:rsidRDefault="0054208B" w:rsidP="0054208B">
      <w:pPr>
        <w:pStyle w:val="Caption"/>
      </w:pPr>
      <w:bookmarkStart w:id="21" w:name="_Ref242847250"/>
      <w:r w:rsidRPr="008C0C6B">
        <w:t xml:space="preserve">Figura </w:t>
      </w:r>
      <w:r w:rsidRPr="008C0C6B">
        <w:fldChar w:fldCharType="begin"/>
      </w:r>
      <w:r w:rsidRPr="008C0C6B">
        <w:instrText xml:space="preserve"> SEQ Figura \* ARABIC </w:instrText>
      </w:r>
      <w:r w:rsidRPr="008C0C6B">
        <w:fldChar w:fldCharType="separate"/>
      </w:r>
      <w:r w:rsidR="00E70B5D">
        <w:t>17</w:t>
      </w:r>
      <w:r w:rsidRPr="008C0C6B">
        <w:fldChar w:fldCharType="end"/>
      </w:r>
      <w:bookmarkEnd w:id="21"/>
      <w:r w:rsidRPr="008C0C6B">
        <w:t>.</w:t>
      </w:r>
      <w:r>
        <w:t>º</w:t>
      </w:r>
      <w:r w:rsidRPr="008C0C6B">
        <w:t xml:space="preserve"> </w:t>
      </w:r>
      <w:r w:rsidRPr="008C0C6B">
        <w:rPr>
          <w:b w:val="0"/>
        </w:rPr>
        <w:t>Ejemplo de figura.</w:t>
      </w:r>
    </w:p>
    <w:sectPr w:rsidR="0054208B" w:rsidRPr="0054208B" w:rsidSect="00A63A2D">
      <w:footerReference w:type="even" r:id="rId34"/>
      <w:footerReference w:type="default" r:id="rId35"/>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E2563" w14:textId="77777777" w:rsidR="0062567A" w:rsidRPr="008C0C6B" w:rsidRDefault="0062567A">
      <w:r w:rsidRPr="008C0C6B">
        <w:separator/>
      </w:r>
    </w:p>
  </w:endnote>
  <w:endnote w:type="continuationSeparator" w:id="0">
    <w:p w14:paraId="2DC4D107" w14:textId="77777777" w:rsidR="0062567A" w:rsidRPr="008C0C6B" w:rsidRDefault="0062567A">
      <w:r w:rsidRPr="008C0C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tima">
    <w:altName w:val="Calibri"/>
    <w:charset w:val="00"/>
    <w:family w:val="auto"/>
    <w:pitch w:val="variable"/>
    <w:sig w:usb0="A00000E7" w:usb1="00000000" w:usb2="00000000" w:usb3="00000000" w:csb0="00000119"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3DD8" w14:textId="77777777" w:rsidR="002A7FE1" w:rsidRPr="008C0C6B" w:rsidRDefault="00067F98" w:rsidP="006D4389">
    <w:pPr>
      <w:pStyle w:val="Footer"/>
      <w:framePr w:wrap="around" w:vAnchor="text" w:hAnchor="margin" w:xAlign="right" w:y="1"/>
      <w:rPr>
        <w:rStyle w:val="PageNumber"/>
      </w:rPr>
    </w:pPr>
    <w:r w:rsidRPr="008C0C6B">
      <w:rPr>
        <w:rStyle w:val="PageNumber"/>
      </w:rPr>
      <w:fldChar w:fldCharType="begin"/>
    </w:r>
    <w:r w:rsidR="002A7FE1" w:rsidRPr="008C0C6B">
      <w:rPr>
        <w:rStyle w:val="PageNumber"/>
      </w:rPr>
      <w:instrText xml:space="preserve">PAGE  </w:instrText>
    </w:r>
    <w:r w:rsidRPr="008C0C6B">
      <w:rPr>
        <w:rStyle w:val="PageNumber"/>
      </w:rPr>
      <w:fldChar w:fldCharType="separate"/>
    </w:r>
    <w:r w:rsidR="002A7FE1" w:rsidRPr="008C0C6B">
      <w:rPr>
        <w:rStyle w:val="PageNumber"/>
      </w:rPr>
      <w:t>71</w:t>
    </w:r>
    <w:r w:rsidRPr="008C0C6B">
      <w:rPr>
        <w:rStyle w:val="PageNumber"/>
      </w:rPr>
      <w:fldChar w:fldCharType="end"/>
    </w:r>
  </w:p>
  <w:p w14:paraId="2EA97D8F" w14:textId="77777777" w:rsidR="002A7FE1" w:rsidRPr="008C0C6B" w:rsidRDefault="002A7FE1" w:rsidP="005861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37AF" w14:textId="77777777" w:rsidR="002A7FE1" w:rsidRPr="008C0C6B" w:rsidRDefault="00067F98" w:rsidP="00CB2734">
    <w:pPr>
      <w:pStyle w:val="Footer"/>
      <w:framePr w:w="1015" w:wrap="around" w:vAnchor="text" w:hAnchor="page" w:x="9202" w:y="359"/>
      <w:numPr>
        <w:ilvl w:val="0"/>
        <w:numId w:val="0"/>
      </w:numPr>
      <w:spacing w:before="60" w:after="0"/>
      <w:jc w:val="center"/>
      <w:rPr>
        <w:rStyle w:val="PageNumber"/>
        <w:sz w:val="20"/>
        <w:szCs w:val="20"/>
      </w:rPr>
    </w:pPr>
    <w:r w:rsidRPr="008C0C6B">
      <w:rPr>
        <w:rStyle w:val="PageNumber"/>
        <w:sz w:val="20"/>
        <w:szCs w:val="20"/>
      </w:rPr>
      <w:fldChar w:fldCharType="begin"/>
    </w:r>
    <w:r w:rsidR="002A7FE1" w:rsidRPr="008C0C6B">
      <w:rPr>
        <w:rStyle w:val="PageNumber"/>
        <w:sz w:val="20"/>
        <w:szCs w:val="20"/>
      </w:rPr>
      <w:instrText xml:space="preserve">PAGE  </w:instrText>
    </w:r>
    <w:r w:rsidRPr="008C0C6B">
      <w:rPr>
        <w:rStyle w:val="PageNumber"/>
        <w:sz w:val="20"/>
        <w:szCs w:val="20"/>
      </w:rPr>
      <w:fldChar w:fldCharType="separate"/>
    </w:r>
    <w:r w:rsidR="00864504" w:rsidRPr="008C0C6B">
      <w:rPr>
        <w:rStyle w:val="PageNumber"/>
        <w:sz w:val="20"/>
        <w:szCs w:val="20"/>
      </w:rPr>
      <w:t>6</w:t>
    </w:r>
    <w:r w:rsidRPr="008C0C6B">
      <w:rPr>
        <w:rStyle w:val="PageNumber"/>
        <w:sz w:val="20"/>
        <w:szCs w:val="20"/>
      </w:rPr>
      <w:fldChar w:fldCharType="end"/>
    </w:r>
    <w:r w:rsidR="002A7FE1" w:rsidRPr="008C0C6B">
      <w:rPr>
        <w:rStyle w:val="PageNumber"/>
        <w:sz w:val="20"/>
        <w:szCs w:val="20"/>
      </w:rPr>
      <w:t>/</w:t>
    </w:r>
    <w:r w:rsidRPr="008C0C6B">
      <w:rPr>
        <w:rStyle w:val="PageNumber"/>
        <w:sz w:val="20"/>
        <w:szCs w:val="20"/>
      </w:rPr>
      <w:fldChar w:fldCharType="begin"/>
    </w:r>
    <w:r w:rsidR="002A7FE1" w:rsidRPr="008C0C6B">
      <w:rPr>
        <w:rStyle w:val="PageNumber"/>
        <w:sz w:val="20"/>
        <w:szCs w:val="20"/>
      </w:rPr>
      <w:instrText xml:space="preserve"> NUMPAGES </w:instrText>
    </w:r>
    <w:r w:rsidRPr="008C0C6B">
      <w:rPr>
        <w:rStyle w:val="PageNumber"/>
        <w:sz w:val="20"/>
        <w:szCs w:val="20"/>
      </w:rPr>
      <w:fldChar w:fldCharType="separate"/>
    </w:r>
    <w:r w:rsidR="00864504" w:rsidRPr="008C0C6B">
      <w:rPr>
        <w:rStyle w:val="PageNumber"/>
        <w:sz w:val="20"/>
        <w:szCs w:val="20"/>
      </w:rPr>
      <w:t>7</w:t>
    </w:r>
    <w:r w:rsidRPr="008C0C6B">
      <w:rPr>
        <w:rStyle w:val="PageNumber"/>
        <w:sz w:val="20"/>
        <w:szCs w:val="20"/>
      </w:rPr>
      <w:fldChar w:fldCharType="end"/>
    </w:r>
  </w:p>
  <w:p w14:paraId="5700F696" w14:textId="77777777" w:rsidR="002A7FE1" w:rsidRPr="008C0C6B" w:rsidRDefault="00000000" w:rsidP="00462503">
    <w:pPr>
      <w:pStyle w:val="Footer"/>
      <w:numPr>
        <w:ilvl w:val="0"/>
        <w:numId w:val="0"/>
      </w:numPr>
      <w:ind w:right="360"/>
    </w:pPr>
    <w:r>
      <w:pict w14:anchorId="5B00B34E">
        <v:line id="_x0000_s1034" style="position:absolute;left:0;text-align:left;flip:x;z-index:251657728" from="-8.9pt,11.25pt" to="432.1pt,11.25p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73E4" w14:textId="77777777" w:rsidR="0062567A" w:rsidRPr="008C0C6B" w:rsidRDefault="0062567A">
      <w:r w:rsidRPr="008C0C6B">
        <w:separator/>
      </w:r>
    </w:p>
  </w:footnote>
  <w:footnote w:type="continuationSeparator" w:id="0">
    <w:p w14:paraId="22084AA9" w14:textId="77777777" w:rsidR="0062567A" w:rsidRPr="008C0C6B" w:rsidRDefault="0062567A">
      <w:r w:rsidRPr="008C0C6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817"/>
    <w:multiLevelType w:val="hybridMultilevel"/>
    <w:tmpl w:val="4FB06D74"/>
    <w:lvl w:ilvl="0" w:tplc="0C0A000F">
      <w:start w:val="1"/>
      <w:numFmt w:val="decimal"/>
      <w:lvlText w:val="%1."/>
      <w:lvlJc w:val="left"/>
      <w:pPr>
        <w:tabs>
          <w:tab w:val="num" w:pos="360"/>
        </w:tabs>
        <w:ind w:left="360" w:hanging="360"/>
      </w:pPr>
      <w:rPr>
        <w:rFonts w:hint="default"/>
      </w:rPr>
    </w:lvl>
    <w:lvl w:ilvl="1" w:tplc="0C0A000F">
      <w:start w:val="1"/>
      <w:numFmt w:val="decimal"/>
      <w:lvlText w:val="%2."/>
      <w:lvlJc w:val="left"/>
      <w:pPr>
        <w:tabs>
          <w:tab w:val="num" w:pos="1080"/>
        </w:tabs>
        <w:ind w:left="1080" w:hanging="360"/>
      </w:pPr>
      <w:rPr>
        <w:rFonts w:hint="default"/>
      </w:rPr>
    </w:lvl>
    <w:lvl w:ilvl="2" w:tplc="0C0A000F">
      <w:start w:val="1"/>
      <w:numFmt w:val="decimal"/>
      <w:lvlText w:val="%3."/>
      <w:lvlJc w:val="left"/>
      <w:pPr>
        <w:tabs>
          <w:tab w:val="num" w:pos="1800"/>
        </w:tabs>
        <w:ind w:left="1800" w:hanging="360"/>
      </w:pPr>
      <w:rPr>
        <w:rFont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14E4DFB"/>
    <w:multiLevelType w:val="multilevel"/>
    <w:tmpl w:val="BEEE316E"/>
    <w:lvl w:ilvl="0">
      <w:numFmt w:val="decimal"/>
      <w:pStyle w:val="Heading1"/>
      <w:suff w:val="space"/>
      <w:lvlText w:val="%1."/>
      <w:lvlJc w:val="left"/>
      <w:pPr>
        <w:ind w:left="432" w:hanging="43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Heading2"/>
      <w:suff w:val="space"/>
      <w:lvlText w:val="%1.%2."/>
      <w:lvlJc w:val="left"/>
      <w:pPr>
        <w:ind w:left="432" w:hanging="432"/>
      </w:pPr>
      <w:rPr>
        <w:rFonts w:hint="default"/>
      </w:rPr>
    </w:lvl>
    <w:lvl w:ilvl="2">
      <w:start w:val="1"/>
      <w:numFmt w:val="decimal"/>
      <w:pStyle w:val="Heading3"/>
      <w:suff w:val="space"/>
      <w:lvlText w:val="%1.%2.%3."/>
      <w:lvlJc w:val="left"/>
      <w:pPr>
        <w:ind w:left="-59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Heading4"/>
      <w:suff w:val="space"/>
      <w:lvlText w:val="%1.%2.%3.%4."/>
      <w:lvlJc w:val="left"/>
      <w:pPr>
        <w:ind w:left="-5796" w:hanging="864"/>
      </w:pPr>
      <w:rPr>
        <w:rFonts w:hint="default"/>
      </w:rPr>
    </w:lvl>
    <w:lvl w:ilvl="4">
      <w:start w:val="1"/>
      <w:numFmt w:val="decimal"/>
      <w:suff w:val="space"/>
      <w:lvlText w:val="%1.%2.%3.%4.%5."/>
      <w:lvlJc w:val="left"/>
      <w:pPr>
        <w:ind w:left="-5639" w:hanging="1021"/>
      </w:pPr>
      <w:rPr>
        <w:rFonts w:hint="default"/>
      </w:rPr>
    </w:lvl>
    <w:lvl w:ilvl="5">
      <w:start w:val="1"/>
      <w:numFmt w:val="decimal"/>
      <w:pStyle w:val="Heading6"/>
      <w:suff w:val="space"/>
      <w:lvlText w:val="%1.%2.%3.%4.%5.%6.-"/>
      <w:lvlJc w:val="left"/>
      <w:pPr>
        <w:ind w:left="-5508" w:hanging="1152"/>
      </w:pPr>
      <w:rPr>
        <w:rFonts w:hint="default"/>
      </w:rPr>
    </w:lvl>
    <w:lvl w:ilvl="6">
      <w:start w:val="1"/>
      <w:numFmt w:val="decimal"/>
      <w:lvlText w:val="%1.%2.%3.%4.%5.%6.%7"/>
      <w:lvlJc w:val="left"/>
      <w:pPr>
        <w:tabs>
          <w:tab w:val="num" w:pos="-5364"/>
        </w:tabs>
        <w:ind w:left="-5364" w:hanging="1296"/>
      </w:pPr>
      <w:rPr>
        <w:rFonts w:hint="default"/>
      </w:rPr>
    </w:lvl>
    <w:lvl w:ilvl="7">
      <w:start w:val="1"/>
      <w:numFmt w:val="decimal"/>
      <w:pStyle w:val="Heading8"/>
      <w:lvlText w:val="%1.%2.%3.%4.%5.%6.%7.%8"/>
      <w:lvlJc w:val="left"/>
      <w:pPr>
        <w:tabs>
          <w:tab w:val="num" w:pos="-5220"/>
        </w:tabs>
        <w:ind w:left="-5220" w:hanging="1440"/>
      </w:pPr>
      <w:rPr>
        <w:rFonts w:hint="default"/>
      </w:rPr>
    </w:lvl>
    <w:lvl w:ilvl="8">
      <w:start w:val="1"/>
      <w:numFmt w:val="decimal"/>
      <w:pStyle w:val="Heading9"/>
      <w:lvlText w:val="%1.%2.%3.%4.%5.%6.%7.%8.%9"/>
      <w:lvlJc w:val="left"/>
      <w:pPr>
        <w:tabs>
          <w:tab w:val="num" w:pos="-5076"/>
        </w:tabs>
        <w:ind w:left="-5076" w:hanging="1584"/>
      </w:pPr>
      <w:rPr>
        <w:rFonts w:hint="default"/>
      </w:rPr>
    </w:lvl>
  </w:abstractNum>
  <w:abstractNum w:abstractNumId="2" w15:restartNumberingAfterBreak="0">
    <w:nsid w:val="02B9150A"/>
    <w:multiLevelType w:val="hybridMultilevel"/>
    <w:tmpl w:val="F44EF6E8"/>
    <w:lvl w:ilvl="0" w:tplc="62B092CA">
      <w:numFmt w:val="bullet"/>
      <w:lvlText w:val="-"/>
      <w:lvlJc w:val="left"/>
      <w:pPr>
        <w:ind w:left="720" w:hanging="360"/>
      </w:pPr>
      <w:rPr>
        <w:rFonts w:ascii="Book Antiqua" w:eastAsia="Times New Roman" w:hAnsi="Book Antiqu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2C2797E"/>
    <w:multiLevelType w:val="hybridMultilevel"/>
    <w:tmpl w:val="70D63576"/>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A90B67"/>
    <w:multiLevelType w:val="hybridMultilevel"/>
    <w:tmpl w:val="27DECD00"/>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6A6778"/>
    <w:multiLevelType w:val="hybridMultilevel"/>
    <w:tmpl w:val="4928D6E6"/>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775A71"/>
    <w:multiLevelType w:val="multilevel"/>
    <w:tmpl w:val="6A3E515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50504A6"/>
    <w:multiLevelType w:val="multilevel"/>
    <w:tmpl w:val="0F7C6C6C"/>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0053F5"/>
    <w:multiLevelType w:val="hybridMultilevel"/>
    <w:tmpl w:val="C832DEF0"/>
    <w:lvl w:ilvl="0" w:tplc="4EBCF8B2">
      <w:start w:val="1"/>
      <w:numFmt w:val="bullet"/>
      <w:pStyle w:val="ListBullet5"/>
      <w:lvlText w:val=""/>
      <w:lvlJc w:val="left"/>
      <w:pPr>
        <w:tabs>
          <w:tab w:val="num" w:pos="360"/>
        </w:tabs>
        <w:ind w:left="360" w:hanging="360"/>
      </w:pPr>
      <w:rPr>
        <w:rFonts w:ascii="Wingdings" w:hAnsi="Wingdings" w:hint="default"/>
        <w:sz w:val="24"/>
      </w:rPr>
    </w:lvl>
    <w:lvl w:ilvl="1" w:tplc="E9D4EC80">
      <w:start w:val="1"/>
      <w:numFmt w:val="bullet"/>
      <w:lvlText w:val="-"/>
      <w:lvlJc w:val="left"/>
      <w:pPr>
        <w:tabs>
          <w:tab w:val="num" w:pos="1080"/>
        </w:tabs>
        <w:ind w:left="1080" w:hanging="360"/>
      </w:pPr>
      <w:rPr>
        <w:rFonts w:ascii="Times New Roman" w:eastAsia="Times New Roman" w:hAnsi="Times New Roman" w:cs="Times New Roman" w:hint="default"/>
      </w:rPr>
    </w:lvl>
    <w:lvl w:ilvl="2" w:tplc="B0CAD03C">
      <w:start w:val="1"/>
      <w:numFmt w:val="lowerRoman"/>
      <w:lvlText w:val="%3."/>
      <w:lvlJc w:val="right"/>
      <w:pPr>
        <w:tabs>
          <w:tab w:val="num" w:pos="1800"/>
        </w:tabs>
        <w:ind w:left="1800" w:hanging="180"/>
      </w:pPr>
    </w:lvl>
    <w:lvl w:ilvl="3" w:tplc="07302570">
      <w:start w:val="1"/>
      <w:numFmt w:val="lowerLetter"/>
      <w:lvlText w:val="%4."/>
      <w:lvlJc w:val="left"/>
      <w:pPr>
        <w:tabs>
          <w:tab w:val="num" w:pos="2520"/>
        </w:tabs>
        <w:ind w:left="2520" w:hanging="360"/>
      </w:pPr>
      <w:rPr>
        <w:rFonts w:hint="default"/>
      </w:rPr>
    </w:lvl>
    <w:lvl w:ilvl="4" w:tplc="C3CC1AFE">
      <w:start w:val="1"/>
      <w:numFmt w:val="bullet"/>
      <w:lvlText w:val=""/>
      <w:lvlJc w:val="left"/>
      <w:pPr>
        <w:tabs>
          <w:tab w:val="num" w:pos="3240"/>
        </w:tabs>
        <w:ind w:left="3240" w:hanging="360"/>
      </w:pPr>
      <w:rPr>
        <w:rFonts w:ascii="Wingdings" w:hAnsi="Wingdings" w:hint="default"/>
      </w:rPr>
    </w:lvl>
    <w:lvl w:ilvl="5" w:tplc="E488DAB8">
      <w:start w:val="2"/>
      <w:numFmt w:val="decimal"/>
      <w:lvlText w:val="%6."/>
      <w:lvlJc w:val="left"/>
      <w:pPr>
        <w:tabs>
          <w:tab w:val="num" w:pos="4140"/>
        </w:tabs>
        <w:ind w:left="4140" w:hanging="360"/>
      </w:pPr>
      <w:rPr>
        <w:rFonts w:hint="default"/>
      </w:rPr>
    </w:lvl>
    <w:lvl w:ilvl="6" w:tplc="40CC41A0">
      <w:start w:val="3"/>
      <w:numFmt w:val="decimal"/>
      <w:lvlText w:val="%7."/>
      <w:lvlJc w:val="left"/>
      <w:pPr>
        <w:tabs>
          <w:tab w:val="num" w:pos="4680"/>
        </w:tabs>
        <w:ind w:left="4680" w:hanging="360"/>
      </w:pPr>
      <w:rPr>
        <w:rFonts w:hint="default"/>
      </w:rPr>
    </w:lvl>
    <w:lvl w:ilvl="7" w:tplc="15E8DF86">
      <w:start w:val="1"/>
      <w:numFmt w:val="bullet"/>
      <w:lvlText w:val=""/>
      <w:lvlJc w:val="left"/>
      <w:pPr>
        <w:tabs>
          <w:tab w:val="num" w:pos="5400"/>
        </w:tabs>
        <w:ind w:left="5400" w:hanging="360"/>
      </w:pPr>
      <w:rPr>
        <w:rFonts w:ascii="Wingdings" w:hAnsi="Wingdings" w:hint="default"/>
      </w:rPr>
    </w:lvl>
    <w:lvl w:ilvl="8" w:tplc="9C12CBE8">
      <w:start w:val="5"/>
      <w:numFmt w:val="bullet"/>
      <w:lvlText w:val=""/>
      <w:lvlJc w:val="left"/>
      <w:pPr>
        <w:tabs>
          <w:tab w:val="num" w:pos="6300"/>
        </w:tabs>
        <w:ind w:left="6300" w:hanging="360"/>
      </w:pPr>
      <w:rPr>
        <w:rFonts w:ascii="Symbol" w:eastAsia="Times New Roman" w:hAnsi="Symbol" w:cs="Times New Roman" w:hint="default"/>
      </w:rPr>
    </w:lvl>
  </w:abstractNum>
  <w:abstractNum w:abstractNumId="9" w15:restartNumberingAfterBreak="0">
    <w:nsid w:val="1B5011E8"/>
    <w:multiLevelType w:val="hybridMultilevel"/>
    <w:tmpl w:val="3CECA460"/>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3635B"/>
    <w:multiLevelType w:val="hybridMultilevel"/>
    <w:tmpl w:val="E1A88018"/>
    <w:lvl w:ilvl="0" w:tplc="B5B2F7C6">
      <w:numFmt w:val="bullet"/>
      <w:lvlText w:val="-"/>
      <w:lvlJc w:val="left"/>
      <w:pPr>
        <w:tabs>
          <w:tab w:val="num" w:pos="435"/>
        </w:tabs>
        <w:ind w:left="435" w:hanging="360"/>
      </w:pPr>
      <w:rPr>
        <w:rFonts w:ascii="Bookman Old Style" w:eastAsia="Times New Roman" w:hAnsi="Bookman Old Style" w:cs="Times New Roman" w:hint="default"/>
      </w:rPr>
    </w:lvl>
    <w:lvl w:ilvl="1" w:tplc="0C0A0003">
      <w:start w:val="1"/>
      <w:numFmt w:val="bullet"/>
      <w:lvlText w:val="o"/>
      <w:lvlJc w:val="left"/>
      <w:pPr>
        <w:tabs>
          <w:tab w:val="num" w:pos="1515"/>
        </w:tabs>
        <w:ind w:left="1515" w:hanging="360"/>
      </w:pPr>
      <w:rPr>
        <w:rFonts w:ascii="Courier New" w:hAnsi="Courier New" w:cs="Courier New" w:hint="default"/>
      </w:rPr>
    </w:lvl>
    <w:lvl w:ilvl="2" w:tplc="0C0A0005" w:tentative="1">
      <w:start w:val="1"/>
      <w:numFmt w:val="bullet"/>
      <w:lvlText w:val=""/>
      <w:lvlJc w:val="left"/>
      <w:pPr>
        <w:tabs>
          <w:tab w:val="num" w:pos="2235"/>
        </w:tabs>
        <w:ind w:left="2235" w:hanging="360"/>
      </w:pPr>
      <w:rPr>
        <w:rFonts w:ascii="Wingdings" w:hAnsi="Wingdings" w:hint="default"/>
      </w:rPr>
    </w:lvl>
    <w:lvl w:ilvl="3" w:tplc="0C0A0001" w:tentative="1">
      <w:start w:val="1"/>
      <w:numFmt w:val="bullet"/>
      <w:lvlText w:val=""/>
      <w:lvlJc w:val="left"/>
      <w:pPr>
        <w:tabs>
          <w:tab w:val="num" w:pos="2955"/>
        </w:tabs>
        <w:ind w:left="2955" w:hanging="360"/>
      </w:pPr>
      <w:rPr>
        <w:rFonts w:ascii="Symbol" w:hAnsi="Symbol" w:hint="default"/>
      </w:rPr>
    </w:lvl>
    <w:lvl w:ilvl="4" w:tplc="0C0A0003" w:tentative="1">
      <w:start w:val="1"/>
      <w:numFmt w:val="bullet"/>
      <w:lvlText w:val="o"/>
      <w:lvlJc w:val="left"/>
      <w:pPr>
        <w:tabs>
          <w:tab w:val="num" w:pos="3675"/>
        </w:tabs>
        <w:ind w:left="3675" w:hanging="360"/>
      </w:pPr>
      <w:rPr>
        <w:rFonts w:ascii="Courier New" w:hAnsi="Courier New" w:cs="Courier New" w:hint="default"/>
      </w:rPr>
    </w:lvl>
    <w:lvl w:ilvl="5" w:tplc="0C0A0005" w:tentative="1">
      <w:start w:val="1"/>
      <w:numFmt w:val="bullet"/>
      <w:lvlText w:val=""/>
      <w:lvlJc w:val="left"/>
      <w:pPr>
        <w:tabs>
          <w:tab w:val="num" w:pos="4395"/>
        </w:tabs>
        <w:ind w:left="4395" w:hanging="360"/>
      </w:pPr>
      <w:rPr>
        <w:rFonts w:ascii="Wingdings" w:hAnsi="Wingdings" w:hint="default"/>
      </w:rPr>
    </w:lvl>
    <w:lvl w:ilvl="6" w:tplc="0C0A0001" w:tentative="1">
      <w:start w:val="1"/>
      <w:numFmt w:val="bullet"/>
      <w:lvlText w:val=""/>
      <w:lvlJc w:val="left"/>
      <w:pPr>
        <w:tabs>
          <w:tab w:val="num" w:pos="5115"/>
        </w:tabs>
        <w:ind w:left="5115" w:hanging="360"/>
      </w:pPr>
      <w:rPr>
        <w:rFonts w:ascii="Symbol" w:hAnsi="Symbol" w:hint="default"/>
      </w:rPr>
    </w:lvl>
    <w:lvl w:ilvl="7" w:tplc="0C0A0003" w:tentative="1">
      <w:start w:val="1"/>
      <w:numFmt w:val="bullet"/>
      <w:lvlText w:val="o"/>
      <w:lvlJc w:val="left"/>
      <w:pPr>
        <w:tabs>
          <w:tab w:val="num" w:pos="5835"/>
        </w:tabs>
        <w:ind w:left="5835" w:hanging="360"/>
      </w:pPr>
      <w:rPr>
        <w:rFonts w:ascii="Courier New" w:hAnsi="Courier New" w:cs="Courier New" w:hint="default"/>
      </w:rPr>
    </w:lvl>
    <w:lvl w:ilvl="8" w:tplc="0C0A0005" w:tentative="1">
      <w:start w:val="1"/>
      <w:numFmt w:val="bullet"/>
      <w:lvlText w:val=""/>
      <w:lvlJc w:val="left"/>
      <w:pPr>
        <w:tabs>
          <w:tab w:val="num" w:pos="6555"/>
        </w:tabs>
        <w:ind w:left="6555" w:hanging="360"/>
      </w:pPr>
      <w:rPr>
        <w:rFonts w:ascii="Wingdings" w:hAnsi="Wingdings" w:hint="default"/>
      </w:rPr>
    </w:lvl>
  </w:abstractNum>
  <w:abstractNum w:abstractNumId="11" w15:restartNumberingAfterBreak="0">
    <w:nsid w:val="22FF4959"/>
    <w:multiLevelType w:val="hybridMultilevel"/>
    <w:tmpl w:val="41E0AE90"/>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1E0E41"/>
    <w:multiLevelType w:val="hybridMultilevel"/>
    <w:tmpl w:val="AA483B28"/>
    <w:lvl w:ilvl="0" w:tplc="2A8E0CA6">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9F4375A"/>
    <w:multiLevelType w:val="hybridMultilevel"/>
    <w:tmpl w:val="69A44738"/>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6E7EB4"/>
    <w:multiLevelType w:val="multilevel"/>
    <w:tmpl w:val="09D466D8"/>
    <w:lvl w:ilvl="0">
      <w:start w:val="1"/>
      <w:numFmt w:val="decimal"/>
      <w:pStyle w:val="Footer"/>
      <w:suff w:val="nothing"/>
      <w:lvlText w:val="Tabla %1."/>
      <w:lvlJc w:val="left"/>
      <w:pPr>
        <w:ind w:left="0" w:firstLine="0"/>
      </w:pPr>
      <w:rPr>
        <w:rFonts w:ascii="Times New Roman" w:hAnsi="Times New Roman" w:hint="default"/>
        <w:b w:val="0"/>
        <w:i/>
        <w:strike w:val="0"/>
        <w:dstrike w:val="0"/>
        <w:outline w:val="0"/>
        <w:shadow w:val="0"/>
        <w:emboss w:val="0"/>
        <w:imprint w:val="0"/>
        <w:sz w:val="22"/>
        <w:szCs w:val="22"/>
        <w:u w:val="single"/>
        <w:vertAlign w:val="baseline"/>
      </w:rPr>
    </w:lvl>
    <w:lvl w:ilvl="1">
      <w:start w:val="1"/>
      <w:numFmt w:val="decimal"/>
      <w:lvlText w:val="%1. %2.-"/>
      <w:lvlJc w:val="left"/>
      <w:pPr>
        <w:tabs>
          <w:tab w:val="num" w:pos="1789"/>
        </w:tabs>
        <w:ind w:left="1277" w:hanging="568"/>
      </w:pPr>
      <w:rPr>
        <w:rFonts w:hint="default"/>
      </w:rPr>
    </w:lvl>
    <w:lvl w:ilvl="2">
      <w:start w:val="1"/>
      <w:numFmt w:val="decimal"/>
      <w:lvlText w:val="%1.%2.%3"/>
      <w:lvlJc w:val="left"/>
      <w:pPr>
        <w:tabs>
          <w:tab w:val="num" w:pos="1714"/>
        </w:tabs>
        <w:ind w:left="1714" w:hanging="720"/>
      </w:pPr>
      <w:rPr>
        <w:rFonts w:hint="default"/>
      </w:rPr>
    </w:lvl>
    <w:lvl w:ilvl="3">
      <w:start w:val="1"/>
      <w:numFmt w:val="decimal"/>
      <w:lvlText w:val="%1.%2.%3.%4"/>
      <w:lvlJc w:val="left"/>
      <w:pPr>
        <w:tabs>
          <w:tab w:val="num" w:pos="1858"/>
        </w:tabs>
        <w:ind w:left="1858" w:hanging="864"/>
      </w:pPr>
      <w:rPr>
        <w:rFonts w:hint="default"/>
      </w:rPr>
    </w:lvl>
    <w:lvl w:ilvl="4">
      <w:start w:val="1"/>
      <w:numFmt w:val="decimal"/>
      <w:lvlText w:val="%1.%2.%3.%4.%5"/>
      <w:lvlJc w:val="left"/>
      <w:pPr>
        <w:tabs>
          <w:tab w:val="num" w:pos="2002"/>
        </w:tabs>
        <w:ind w:left="2002" w:hanging="1008"/>
      </w:pPr>
      <w:rPr>
        <w:rFonts w:hint="default"/>
      </w:rPr>
    </w:lvl>
    <w:lvl w:ilvl="5">
      <w:start w:val="1"/>
      <w:numFmt w:val="decimal"/>
      <w:lvlText w:val="%1.%2.%3.%4.%5.%6"/>
      <w:lvlJc w:val="left"/>
      <w:pPr>
        <w:tabs>
          <w:tab w:val="num" w:pos="2146"/>
        </w:tabs>
        <w:ind w:left="2146" w:hanging="1152"/>
      </w:pPr>
      <w:rPr>
        <w:rFonts w:hint="default"/>
      </w:rPr>
    </w:lvl>
    <w:lvl w:ilvl="6">
      <w:start w:val="1"/>
      <w:numFmt w:val="decimal"/>
      <w:lvlText w:val="%1.%2.%3.%4.%5.%6.%7"/>
      <w:lvlJc w:val="left"/>
      <w:pPr>
        <w:tabs>
          <w:tab w:val="num" w:pos="2290"/>
        </w:tabs>
        <w:ind w:left="2290" w:hanging="1296"/>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578"/>
        </w:tabs>
        <w:ind w:left="2578" w:hanging="1584"/>
      </w:pPr>
      <w:rPr>
        <w:rFonts w:hint="default"/>
      </w:rPr>
    </w:lvl>
  </w:abstractNum>
  <w:abstractNum w:abstractNumId="15" w15:restartNumberingAfterBreak="0">
    <w:nsid w:val="304D3296"/>
    <w:multiLevelType w:val="multilevel"/>
    <w:tmpl w:val="45624E34"/>
    <w:lvl w:ilvl="0">
      <w:start w:val="1"/>
      <w:numFmt w:val="bullet"/>
      <w:lvlText w:val=""/>
      <w:lvlJc w:val="left"/>
      <w:pPr>
        <w:tabs>
          <w:tab w:val="num" w:pos="360"/>
        </w:tabs>
        <w:ind w:left="360" w:hanging="360"/>
      </w:pPr>
      <w:rPr>
        <w:rFonts w:ascii="Wingdings" w:hAnsi="Wingdings" w:hint="default"/>
      </w:rPr>
    </w:lvl>
    <w:lvl w:ilvl="1">
      <w:numFmt w:val="bullet"/>
      <w:lvlText w:val="-"/>
      <w:lvlJc w:val="left"/>
      <w:pPr>
        <w:tabs>
          <w:tab w:val="num" w:pos="1440"/>
        </w:tabs>
        <w:ind w:left="1440" w:hanging="360"/>
      </w:pPr>
      <w:rPr>
        <w:rFonts w:ascii="Bookman Old Style" w:eastAsia="Times New Roman" w:hAnsi="Bookman Old Style"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272885"/>
    <w:multiLevelType w:val="hybridMultilevel"/>
    <w:tmpl w:val="E9282434"/>
    <w:lvl w:ilvl="0" w:tplc="A7FE3824">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72B315C"/>
    <w:multiLevelType w:val="hybridMultilevel"/>
    <w:tmpl w:val="ADECE074"/>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BFC6DEF"/>
    <w:multiLevelType w:val="hybridMultilevel"/>
    <w:tmpl w:val="8EF0EF96"/>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2A7454"/>
    <w:multiLevelType w:val="hybridMultilevel"/>
    <w:tmpl w:val="7A50EAF0"/>
    <w:lvl w:ilvl="0" w:tplc="0C0A000B">
      <w:start w:val="1"/>
      <w:numFmt w:val="bullet"/>
      <w:lvlText w:val=""/>
      <w:lvlJc w:val="left"/>
      <w:pPr>
        <w:ind w:left="3192" w:hanging="360"/>
      </w:pPr>
      <w:rPr>
        <w:rFonts w:ascii="Wingdings" w:hAnsi="Wingdings" w:hint="default"/>
      </w:rPr>
    </w:lvl>
    <w:lvl w:ilvl="1" w:tplc="0C0A0003" w:tentative="1">
      <w:start w:val="1"/>
      <w:numFmt w:val="bullet"/>
      <w:lvlText w:val="o"/>
      <w:lvlJc w:val="left"/>
      <w:pPr>
        <w:ind w:left="3912" w:hanging="360"/>
      </w:pPr>
      <w:rPr>
        <w:rFonts w:ascii="Courier New" w:hAnsi="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20" w15:restartNumberingAfterBreak="0">
    <w:nsid w:val="458A1257"/>
    <w:multiLevelType w:val="hybridMultilevel"/>
    <w:tmpl w:val="21FAC644"/>
    <w:lvl w:ilvl="0" w:tplc="B5B2F7C6">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6FF7748"/>
    <w:multiLevelType w:val="hybridMultilevel"/>
    <w:tmpl w:val="C1F21080"/>
    <w:lvl w:ilvl="0" w:tplc="9894CC6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83567D5"/>
    <w:multiLevelType w:val="hybridMultilevel"/>
    <w:tmpl w:val="45624E34"/>
    <w:lvl w:ilvl="0" w:tplc="0C0A0005">
      <w:start w:val="1"/>
      <w:numFmt w:val="bullet"/>
      <w:lvlText w:val=""/>
      <w:lvlJc w:val="left"/>
      <w:pPr>
        <w:tabs>
          <w:tab w:val="num" w:pos="360"/>
        </w:tabs>
        <w:ind w:left="360" w:hanging="360"/>
      </w:pPr>
      <w:rPr>
        <w:rFonts w:ascii="Wingdings" w:hAnsi="Wingdings" w:hint="default"/>
      </w:rPr>
    </w:lvl>
    <w:lvl w:ilvl="1" w:tplc="CD9EC10C">
      <w:numFmt w:val="bullet"/>
      <w:lvlText w:val="-"/>
      <w:lvlJc w:val="left"/>
      <w:pPr>
        <w:tabs>
          <w:tab w:val="num" w:pos="1440"/>
        </w:tabs>
        <w:ind w:left="1440" w:hanging="360"/>
      </w:pPr>
      <w:rPr>
        <w:rFonts w:ascii="Bookman Old Style" w:eastAsia="Times New Roman" w:hAnsi="Bookman Old Style"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3B505F"/>
    <w:multiLevelType w:val="hybridMultilevel"/>
    <w:tmpl w:val="B2DC4592"/>
    <w:lvl w:ilvl="0" w:tplc="2B0855BE">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F605E59"/>
    <w:multiLevelType w:val="hybridMultilevel"/>
    <w:tmpl w:val="6A3E515C"/>
    <w:lvl w:ilvl="0" w:tplc="0C0A0005">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0051CBB"/>
    <w:multiLevelType w:val="multilevel"/>
    <w:tmpl w:val="EA3C83FC"/>
    <w:lvl w:ilvl="0">
      <w:start w:val="1"/>
      <w:numFmt w:val="decimal"/>
      <w:pStyle w:val="Tabla"/>
      <w:suff w:val="nothing"/>
      <w:lvlText w:val="Tabla %1"/>
      <w:lvlJc w:val="left"/>
      <w:pPr>
        <w:ind w:left="0" w:firstLine="0"/>
      </w:pPr>
      <w:rPr>
        <w:rFonts w:ascii="Bookman Old Style" w:hAnsi="Bookman Old Style" w:hint="default"/>
        <w:b w:val="0"/>
        <w:i/>
        <w:strike w:val="0"/>
        <w:dstrike w:val="0"/>
        <w:outline w:val="0"/>
        <w:shadow w:val="0"/>
        <w:emboss w:val="0"/>
        <w:imprint w:val="0"/>
        <w:sz w:val="18"/>
        <w:szCs w:val="22"/>
        <w:u w:val="single"/>
        <w:vertAlign w:val="baseline"/>
      </w:rPr>
    </w:lvl>
    <w:lvl w:ilvl="1">
      <w:start w:val="1"/>
      <w:numFmt w:val="decimal"/>
      <w:lvlText w:val="%1. %2.-"/>
      <w:lvlJc w:val="left"/>
      <w:pPr>
        <w:tabs>
          <w:tab w:val="num" w:pos="1789"/>
        </w:tabs>
        <w:ind w:left="1277" w:hanging="568"/>
      </w:pPr>
      <w:rPr>
        <w:rFonts w:hint="default"/>
      </w:rPr>
    </w:lvl>
    <w:lvl w:ilvl="2">
      <w:start w:val="1"/>
      <w:numFmt w:val="decimal"/>
      <w:lvlText w:val="%1.%2.%3"/>
      <w:lvlJc w:val="left"/>
      <w:pPr>
        <w:tabs>
          <w:tab w:val="num" w:pos="1714"/>
        </w:tabs>
        <w:ind w:left="1714" w:hanging="720"/>
      </w:pPr>
      <w:rPr>
        <w:rFonts w:hint="default"/>
      </w:rPr>
    </w:lvl>
    <w:lvl w:ilvl="3">
      <w:start w:val="1"/>
      <w:numFmt w:val="decimal"/>
      <w:lvlText w:val="%1.%2.%3.%4"/>
      <w:lvlJc w:val="left"/>
      <w:pPr>
        <w:tabs>
          <w:tab w:val="num" w:pos="1858"/>
        </w:tabs>
        <w:ind w:left="1858" w:hanging="864"/>
      </w:pPr>
      <w:rPr>
        <w:rFonts w:hint="default"/>
      </w:rPr>
    </w:lvl>
    <w:lvl w:ilvl="4">
      <w:start w:val="1"/>
      <w:numFmt w:val="decimal"/>
      <w:lvlText w:val="%1.%2.%3.%4.%5"/>
      <w:lvlJc w:val="left"/>
      <w:pPr>
        <w:tabs>
          <w:tab w:val="num" w:pos="2002"/>
        </w:tabs>
        <w:ind w:left="2002" w:hanging="1008"/>
      </w:pPr>
      <w:rPr>
        <w:rFonts w:hint="default"/>
      </w:rPr>
    </w:lvl>
    <w:lvl w:ilvl="5">
      <w:start w:val="1"/>
      <w:numFmt w:val="decimal"/>
      <w:lvlText w:val="%1.%2.%3.%4.%5.%6"/>
      <w:lvlJc w:val="left"/>
      <w:pPr>
        <w:tabs>
          <w:tab w:val="num" w:pos="2146"/>
        </w:tabs>
        <w:ind w:left="2146" w:hanging="1152"/>
      </w:pPr>
      <w:rPr>
        <w:rFonts w:hint="default"/>
      </w:rPr>
    </w:lvl>
    <w:lvl w:ilvl="6">
      <w:start w:val="1"/>
      <w:numFmt w:val="decimal"/>
      <w:lvlText w:val="%1.%2.%3.%4.%5.%6.%7"/>
      <w:lvlJc w:val="left"/>
      <w:pPr>
        <w:tabs>
          <w:tab w:val="num" w:pos="2290"/>
        </w:tabs>
        <w:ind w:left="2290" w:hanging="1296"/>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578"/>
        </w:tabs>
        <w:ind w:left="2578" w:hanging="1584"/>
      </w:pPr>
      <w:rPr>
        <w:rFonts w:hint="default"/>
      </w:rPr>
    </w:lvl>
  </w:abstractNum>
  <w:abstractNum w:abstractNumId="26" w15:restartNumberingAfterBreak="0">
    <w:nsid w:val="54836FC0"/>
    <w:multiLevelType w:val="hybridMultilevel"/>
    <w:tmpl w:val="D5DCD57C"/>
    <w:lvl w:ilvl="0" w:tplc="A51836CE">
      <w:numFmt w:val="bullet"/>
      <w:lvlText w:val="-"/>
      <w:lvlJc w:val="left"/>
      <w:pPr>
        <w:ind w:left="786" w:hanging="360"/>
      </w:pPr>
      <w:rPr>
        <w:rFonts w:ascii="Book Antiqua" w:eastAsia="Times New Roman" w:hAnsi="Book Antiqua" w:cs="Times New Roman"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27" w15:restartNumberingAfterBreak="0">
    <w:nsid w:val="565531FF"/>
    <w:multiLevelType w:val="multilevel"/>
    <w:tmpl w:val="27DECD00"/>
    <w:lvl w:ilvl="0">
      <w:numFmt w:val="bullet"/>
      <w:lvlText w:val="-"/>
      <w:lvlJc w:val="left"/>
      <w:pPr>
        <w:tabs>
          <w:tab w:val="num" w:pos="360"/>
        </w:tabs>
        <w:ind w:left="360" w:hanging="360"/>
      </w:pPr>
      <w:rPr>
        <w:rFonts w:ascii="Bookman Old Style" w:eastAsia="Times New Roman" w:hAnsi="Bookman Old Style"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6E3DE0"/>
    <w:multiLevelType w:val="hybridMultilevel"/>
    <w:tmpl w:val="147645AA"/>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2D4505"/>
    <w:multiLevelType w:val="multilevel"/>
    <w:tmpl w:val="058E7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3921253"/>
    <w:multiLevelType w:val="multilevel"/>
    <w:tmpl w:val="845AED4A"/>
    <w:lvl w:ilvl="0">
      <w:start w:val="6"/>
      <w:numFmt w:val="decimal"/>
      <w:pStyle w:val="titulotfc"/>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4"/>
      <w:numFmt w:val="decimal"/>
      <w:lvlText w:val="%1.%2.%3."/>
      <w:lvlJc w:val="left"/>
      <w:pPr>
        <w:tabs>
          <w:tab w:val="num" w:pos="1440"/>
        </w:tabs>
        <w:ind w:left="1224" w:hanging="504"/>
      </w:pPr>
      <w:rPr>
        <w:rFonts w:ascii="Arial" w:hAnsi="Arial" w:hint="default"/>
        <w:b/>
        <w:i w:val="0"/>
        <w:sz w:val="28"/>
      </w:rPr>
    </w:lvl>
    <w:lvl w:ilvl="3">
      <w:start w:val="4"/>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662B4E56"/>
    <w:multiLevelType w:val="hybridMultilevel"/>
    <w:tmpl w:val="F8BCE764"/>
    <w:lvl w:ilvl="0" w:tplc="CD9EC10C">
      <w:numFmt w:val="bullet"/>
      <w:lvlText w:val="-"/>
      <w:lvlJc w:val="left"/>
      <w:pPr>
        <w:tabs>
          <w:tab w:val="num" w:pos="360"/>
        </w:tabs>
        <w:ind w:left="360" w:hanging="360"/>
      </w:pPr>
      <w:rPr>
        <w:rFonts w:ascii="Bookman Old Style" w:eastAsia="Times New Roman" w:hAnsi="Bookman Old Style" w:cs="Times New Roman" w:hint="default"/>
      </w:rPr>
    </w:lvl>
    <w:lvl w:ilvl="1" w:tplc="0C0A0005">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67C1193F"/>
    <w:multiLevelType w:val="multilevel"/>
    <w:tmpl w:val="A0B48BCE"/>
    <w:lvl w:ilvl="0">
      <w:start w:val="1"/>
      <w:numFmt w:val="decimal"/>
      <w:pStyle w:val="Figura"/>
      <w:suff w:val="space"/>
      <w:lvlText w:val="Figura %1"/>
      <w:lvlJc w:val="left"/>
      <w:pPr>
        <w:ind w:left="432" w:hanging="432"/>
      </w:pPr>
      <w:rPr>
        <w:rFonts w:ascii="Bookman Old Style" w:hAnsi="Bookman Old Style" w:cs="Times New Roman" w:hint="default"/>
        <w:b w:val="0"/>
        <w:bCs w:val="0"/>
        <w:i/>
        <w:iCs w:val="0"/>
        <w:caps w:val="0"/>
        <w:smallCaps w:val="0"/>
        <w:strike w:val="0"/>
        <w:dstrike w:val="0"/>
        <w:outline w:val="0"/>
        <w:shadow w:val="0"/>
        <w:emboss w:val="0"/>
        <w:imprint w:val="0"/>
        <w:vanish w:val="0"/>
        <w:spacing w:val="0"/>
        <w:kern w:val="0"/>
        <w:position w:val="0"/>
        <w:sz w:val="18"/>
        <w:u w:val="none"/>
        <w:vertAlign w:val="baseline"/>
        <w:em w:val="none"/>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9F11C6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0967D1C"/>
    <w:multiLevelType w:val="hybridMultilevel"/>
    <w:tmpl w:val="F20C5BAA"/>
    <w:lvl w:ilvl="0" w:tplc="0C0A0005">
      <w:start w:val="1"/>
      <w:numFmt w:val="bullet"/>
      <w:lvlText w:val=""/>
      <w:lvlJc w:val="left"/>
      <w:pPr>
        <w:tabs>
          <w:tab w:val="num" w:pos="360"/>
        </w:tabs>
        <w:ind w:left="360" w:hanging="360"/>
      </w:pPr>
      <w:rPr>
        <w:rFonts w:ascii="Wingdings" w:hAnsi="Wingdings" w:hint="default"/>
      </w:rPr>
    </w:lvl>
    <w:lvl w:ilvl="1" w:tplc="FFFFFFFF">
      <w:start w:val="1"/>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DA454C0"/>
    <w:multiLevelType w:val="hybridMultilevel"/>
    <w:tmpl w:val="D11255F8"/>
    <w:lvl w:ilvl="0" w:tplc="0C0A000F">
      <w:start w:val="1"/>
      <w:numFmt w:val="decimal"/>
      <w:lvlText w:val="%1."/>
      <w:lvlJc w:val="left"/>
      <w:pPr>
        <w:tabs>
          <w:tab w:val="num" w:pos="360"/>
        </w:tabs>
        <w:ind w:left="360" w:hanging="360"/>
      </w:pPr>
    </w:lvl>
    <w:lvl w:ilvl="1" w:tplc="0C0A0005">
      <w:start w:val="1"/>
      <w:numFmt w:val="bullet"/>
      <w:lvlText w:val=""/>
      <w:lvlJc w:val="left"/>
      <w:pPr>
        <w:tabs>
          <w:tab w:val="num" w:pos="1080"/>
        </w:tabs>
        <w:ind w:left="1080" w:hanging="360"/>
      </w:pPr>
      <w:rPr>
        <w:rFonts w:ascii="Wingdings" w:hAnsi="Wingding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6" w15:restartNumberingAfterBreak="0">
    <w:nsid w:val="7EAE1AA6"/>
    <w:multiLevelType w:val="hybridMultilevel"/>
    <w:tmpl w:val="B44C4C34"/>
    <w:lvl w:ilvl="0" w:tplc="FF503B00">
      <w:start w:val="1"/>
      <w:numFmt w:val="bullet"/>
      <w:pStyle w:val="Cuadros"/>
      <w:lvlText w:val=""/>
      <w:lvlJc w:val="left"/>
      <w:pPr>
        <w:tabs>
          <w:tab w:val="num" w:pos="360"/>
        </w:tabs>
        <w:ind w:left="360" w:hanging="360"/>
      </w:pPr>
      <w:rPr>
        <w:rFonts w:ascii="Wingdings" w:hAnsi="Wingdings" w:hint="default"/>
        <w:sz w:val="24"/>
      </w:rPr>
    </w:lvl>
    <w:lvl w:ilvl="1" w:tplc="3B3E120A">
      <w:start w:val="1"/>
      <w:numFmt w:val="bullet"/>
      <w:lvlText w:val="o"/>
      <w:lvlJc w:val="left"/>
      <w:pPr>
        <w:tabs>
          <w:tab w:val="num" w:pos="-360"/>
        </w:tabs>
        <w:ind w:left="-360" w:hanging="360"/>
      </w:pPr>
      <w:rPr>
        <w:rFonts w:ascii="Courier New" w:hAnsi="Courier New" w:hint="default"/>
      </w:rPr>
    </w:lvl>
    <w:lvl w:ilvl="2" w:tplc="0C0A001B">
      <w:start w:val="1"/>
      <w:numFmt w:val="bullet"/>
      <w:lvlText w:val=""/>
      <w:lvlJc w:val="left"/>
      <w:pPr>
        <w:tabs>
          <w:tab w:val="num" w:pos="360"/>
        </w:tabs>
        <w:ind w:left="360" w:hanging="360"/>
      </w:pPr>
      <w:rPr>
        <w:rFonts w:ascii="Wingdings" w:hAnsi="Wingdings" w:hint="default"/>
      </w:rPr>
    </w:lvl>
    <w:lvl w:ilvl="3" w:tplc="0C0A000F">
      <w:start w:val="1"/>
      <w:numFmt w:val="bullet"/>
      <w:lvlText w:val=""/>
      <w:lvlJc w:val="left"/>
      <w:pPr>
        <w:tabs>
          <w:tab w:val="num" w:pos="1080"/>
        </w:tabs>
        <w:ind w:left="1080" w:hanging="360"/>
      </w:pPr>
      <w:rPr>
        <w:rFonts w:ascii="Symbol" w:hAnsi="Symbol" w:hint="default"/>
      </w:rPr>
    </w:lvl>
    <w:lvl w:ilvl="4" w:tplc="0C0A0019" w:tentative="1">
      <w:start w:val="1"/>
      <w:numFmt w:val="bullet"/>
      <w:lvlText w:val="o"/>
      <w:lvlJc w:val="left"/>
      <w:pPr>
        <w:tabs>
          <w:tab w:val="num" w:pos="1800"/>
        </w:tabs>
        <w:ind w:left="1800" w:hanging="360"/>
      </w:pPr>
      <w:rPr>
        <w:rFonts w:ascii="Courier New" w:hAnsi="Courier New" w:hint="default"/>
      </w:rPr>
    </w:lvl>
    <w:lvl w:ilvl="5" w:tplc="0C0A001B" w:tentative="1">
      <w:start w:val="1"/>
      <w:numFmt w:val="bullet"/>
      <w:lvlText w:val=""/>
      <w:lvlJc w:val="left"/>
      <w:pPr>
        <w:tabs>
          <w:tab w:val="num" w:pos="2520"/>
        </w:tabs>
        <w:ind w:left="2520" w:hanging="360"/>
      </w:pPr>
      <w:rPr>
        <w:rFonts w:ascii="Wingdings" w:hAnsi="Wingdings" w:hint="default"/>
      </w:rPr>
    </w:lvl>
    <w:lvl w:ilvl="6" w:tplc="0C0A000F" w:tentative="1">
      <w:start w:val="1"/>
      <w:numFmt w:val="bullet"/>
      <w:lvlText w:val=""/>
      <w:lvlJc w:val="left"/>
      <w:pPr>
        <w:tabs>
          <w:tab w:val="num" w:pos="3240"/>
        </w:tabs>
        <w:ind w:left="3240" w:hanging="360"/>
      </w:pPr>
      <w:rPr>
        <w:rFonts w:ascii="Symbol" w:hAnsi="Symbol" w:hint="default"/>
      </w:rPr>
    </w:lvl>
    <w:lvl w:ilvl="7" w:tplc="0C0A0019" w:tentative="1">
      <w:start w:val="1"/>
      <w:numFmt w:val="bullet"/>
      <w:lvlText w:val="o"/>
      <w:lvlJc w:val="left"/>
      <w:pPr>
        <w:tabs>
          <w:tab w:val="num" w:pos="3960"/>
        </w:tabs>
        <w:ind w:left="3960" w:hanging="360"/>
      </w:pPr>
      <w:rPr>
        <w:rFonts w:ascii="Courier New" w:hAnsi="Courier New" w:hint="default"/>
      </w:rPr>
    </w:lvl>
    <w:lvl w:ilvl="8" w:tplc="0C0A001B" w:tentative="1">
      <w:start w:val="1"/>
      <w:numFmt w:val="bullet"/>
      <w:lvlText w:val=""/>
      <w:lvlJc w:val="left"/>
      <w:pPr>
        <w:tabs>
          <w:tab w:val="num" w:pos="4680"/>
        </w:tabs>
        <w:ind w:left="4680" w:hanging="360"/>
      </w:pPr>
      <w:rPr>
        <w:rFonts w:ascii="Wingdings" w:hAnsi="Wingdings" w:hint="default"/>
      </w:rPr>
    </w:lvl>
  </w:abstractNum>
  <w:num w:numId="1" w16cid:durableId="1742093948">
    <w:abstractNumId w:val="1"/>
  </w:num>
  <w:num w:numId="2" w16cid:durableId="1713309005">
    <w:abstractNumId w:val="30"/>
  </w:num>
  <w:num w:numId="3" w16cid:durableId="261567852">
    <w:abstractNumId w:val="32"/>
  </w:num>
  <w:num w:numId="4" w16cid:durableId="1491212289">
    <w:abstractNumId w:val="36"/>
  </w:num>
  <w:num w:numId="5" w16cid:durableId="1601063177">
    <w:abstractNumId w:val="14"/>
  </w:num>
  <w:num w:numId="6" w16cid:durableId="4216613">
    <w:abstractNumId w:val="25"/>
  </w:num>
  <w:num w:numId="7" w16cid:durableId="1703438795">
    <w:abstractNumId w:val="8"/>
  </w:num>
  <w:num w:numId="8" w16cid:durableId="945380569">
    <w:abstractNumId w:val="5"/>
  </w:num>
  <w:num w:numId="9" w16cid:durableId="1588032472">
    <w:abstractNumId w:val="12"/>
  </w:num>
  <w:num w:numId="10" w16cid:durableId="1677224860">
    <w:abstractNumId w:val="3"/>
  </w:num>
  <w:num w:numId="11" w16cid:durableId="810824893">
    <w:abstractNumId w:val="18"/>
  </w:num>
  <w:num w:numId="12" w16cid:durableId="255676007">
    <w:abstractNumId w:val="9"/>
  </w:num>
  <w:num w:numId="13" w16cid:durableId="1094089424">
    <w:abstractNumId w:val="20"/>
  </w:num>
  <w:num w:numId="14" w16cid:durableId="894780772">
    <w:abstractNumId w:val="10"/>
  </w:num>
  <w:num w:numId="15" w16cid:durableId="1019351173">
    <w:abstractNumId w:val="21"/>
  </w:num>
  <w:num w:numId="16" w16cid:durableId="246841143">
    <w:abstractNumId w:val="17"/>
  </w:num>
  <w:num w:numId="17" w16cid:durableId="972174191">
    <w:abstractNumId w:val="4"/>
  </w:num>
  <w:num w:numId="18" w16cid:durableId="879323951">
    <w:abstractNumId w:val="27"/>
  </w:num>
  <w:num w:numId="19" w16cid:durableId="88550640">
    <w:abstractNumId w:val="22"/>
  </w:num>
  <w:num w:numId="20" w16cid:durableId="595795465">
    <w:abstractNumId w:val="35"/>
  </w:num>
  <w:num w:numId="21" w16cid:durableId="396044">
    <w:abstractNumId w:val="24"/>
  </w:num>
  <w:num w:numId="22" w16cid:durableId="983437493">
    <w:abstractNumId w:val="6"/>
  </w:num>
  <w:num w:numId="23" w16cid:durableId="1972200754">
    <w:abstractNumId w:val="31"/>
  </w:num>
  <w:num w:numId="24" w16cid:durableId="171065486">
    <w:abstractNumId w:val="28"/>
  </w:num>
  <w:num w:numId="25" w16cid:durableId="720442380">
    <w:abstractNumId w:val="11"/>
  </w:num>
  <w:num w:numId="26" w16cid:durableId="41904894">
    <w:abstractNumId w:val="16"/>
  </w:num>
  <w:num w:numId="27" w16cid:durableId="1332413232">
    <w:abstractNumId w:val="0"/>
  </w:num>
  <w:num w:numId="28" w16cid:durableId="227544783">
    <w:abstractNumId w:val="36"/>
  </w:num>
  <w:num w:numId="29" w16cid:durableId="786236897">
    <w:abstractNumId w:val="13"/>
  </w:num>
  <w:num w:numId="30" w16cid:durableId="1474954772">
    <w:abstractNumId w:val="23"/>
  </w:num>
  <w:num w:numId="31" w16cid:durableId="881669983">
    <w:abstractNumId w:val="36"/>
  </w:num>
  <w:num w:numId="32" w16cid:durableId="2040082707">
    <w:abstractNumId w:val="15"/>
  </w:num>
  <w:num w:numId="33" w16cid:durableId="1819876212">
    <w:abstractNumId w:val="34"/>
  </w:num>
  <w:num w:numId="34" w16cid:durableId="749547854">
    <w:abstractNumId w:val="1"/>
  </w:num>
  <w:num w:numId="35" w16cid:durableId="1597833468">
    <w:abstractNumId w:val="1"/>
  </w:num>
  <w:num w:numId="36" w16cid:durableId="1374579071">
    <w:abstractNumId w:val="1"/>
  </w:num>
  <w:num w:numId="37" w16cid:durableId="932128894">
    <w:abstractNumId w:val="19"/>
  </w:num>
  <w:num w:numId="38" w16cid:durableId="434640796">
    <w:abstractNumId w:val="29"/>
  </w:num>
  <w:num w:numId="39" w16cid:durableId="1853520958">
    <w:abstractNumId w:val="2"/>
  </w:num>
  <w:num w:numId="40" w16cid:durableId="1647120733">
    <w:abstractNumId w:val="26"/>
  </w:num>
  <w:num w:numId="41" w16cid:durableId="537475598">
    <w:abstractNumId w:val="33"/>
  </w:num>
  <w:num w:numId="42" w16cid:durableId="1632058345">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uthor-Date&lt;/Style&gt;&lt;LeftDelim&gt;{&lt;/LeftDelim&gt;&lt;RightDelim&gt;}&lt;/RightDelim&gt;&lt;FontName&gt;Bookman Old Style&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CSN_APSandBDD.enl&lt;/item&gt;&lt;/Libraries&gt;&lt;/ENLibraries&gt;"/>
  </w:docVars>
  <w:rsids>
    <w:rsidRoot w:val="003C6947"/>
    <w:rsid w:val="000014E1"/>
    <w:rsid w:val="00003207"/>
    <w:rsid w:val="00005A2E"/>
    <w:rsid w:val="000108FF"/>
    <w:rsid w:val="000111F1"/>
    <w:rsid w:val="0001186B"/>
    <w:rsid w:val="000129BA"/>
    <w:rsid w:val="000131C5"/>
    <w:rsid w:val="00014BC2"/>
    <w:rsid w:val="00014F0C"/>
    <w:rsid w:val="0001522C"/>
    <w:rsid w:val="00015F9B"/>
    <w:rsid w:val="00016668"/>
    <w:rsid w:val="000171EB"/>
    <w:rsid w:val="000204A3"/>
    <w:rsid w:val="00020C86"/>
    <w:rsid w:val="00021586"/>
    <w:rsid w:val="00022D46"/>
    <w:rsid w:val="00023069"/>
    <w:rsid w:val="0002742B"/>
    <w:rsid w:val="00031908"/>
    <w:rsid w:val="00032BA0"/>
    <w:rsid w:val="00033638"/>
    <w:rsid w:val="00033BE3"/>
    <w:rsid w:val="000341C7"/>
    <w:rsid w:val="00034F50"/>
    <w:rsid w:val="000351A2"/>
    <w:rsid w:val="000351FB"/>
    <w:rsid w:val="00036380"/>
    <w:rsid w:val="0003757A"/>
    <w:rsid w:val="0003792F"/>
    <w:rsid w:val="00040210"/>
    <w:rsid w:val="00040755"/>
    <w:rsid w:val="000407A5"/>
    <w:rsid w:val="00041A89"/>
    <w:rsid w:val="000438A1"/>
    <w:rsid w:val="0004499C"/>
    <w:rsid w:val="00046DD1"/>
    <w:rsid w:val="00046E01"/>
    <w:rsid w:val="00050D97"/>
    <w:rsid w:val="00051686"/>
    <w:rsid w:val="00052292"/>
    <w:rsid w:val="00052B98"/>
    <w:rsid w:val="000552DD"/>
    <w:rsid w:val="00055900"/>
    <w:rsid w:val="00055A83"/>
    <w:rsid w:val="000634D1"/>
    <w:rsid w:val="000637FB"/>
    <w:rsid w:val="000639BB"/>
    <w:rsid w:val="00064A0C"/>
    <w:rsid w:val="000651BE"/>
    <w:rsid w:val="00065711"/>
    <w:rsid w:val="00067923"/>
    <w:rsid w:val="00067F98"/>
    <w:rsid w:val="00067FAB"/>
    <w:rsid w:val="00070F02"/>
    <w:rsid w:val="00071068"/>
    <w:rsid w:val="000710A0"/>
    <w:rsid w:val="00071F5A"/>
    <w:rsid w:val="000729D9"/>
    <w:rsid w:val="00073398"/>
    <w:rsid w:val="000743DC"/>
    <w:rsid w:val="00075464"/>
    <w:rsid w:val="000762C0"/>
    <w:rsid w:val="00076A71"/>
    <w:rsid w:val="000800B5"/>
    <w:rsid w:val="00080725"/>
    <w:rsid w:val="00080E04"/>
    <w:rsid w:val="00080E7D"/>
    <w:rsid w:val="000819B1"/>
    <w:rsid w:val="00081F25"/>
    <w:rsid w:val="00084796"/>
    <w:rsid w:val="0008541C"/>
    <w:rsid w:val="00085FB1"/>
    <w:rsid w:val="000873FE"/>
    <w:rsid w:val="000927F3"/>
    <w:rsid w:val="00093467"/>
    <w:rsid w:val="00094F69"/>
    <w:rsid w:val="00095277"/>
    <w:rsid w:val="00095CAA"/>
    <w:rsid w:val="00095D6E"/>
    <w:rsid w:val="00096260"/>
    <w:rsid w:val="00097828"/>
    <w:rsid w:val="000A1B3E"/>
    <w:rsid w:val="000A25FD"/>
    <w:rsid w:val="000A2CC4"/>
    <w:rsid w:val="000A31B9"/>
    <w:rsid w:val="000A39E2"/>
    <w:rsid w:val="000A3B27"/>
    <w:rsid w:val="000A4062"/>
    <w:rsid w:val="000A5299"/>
    <w:rsid w:val="000A6E9D"/>
    <w:rsid w:val="000A759C"/>
    <w:rsid w:val="000A7AF1"/>
    <w:rsid w:val="000B1048"/>
    <w:rsid w:val="000B11D9"/>
    <w:rsid w:val="000B26D1"/>
    <w:rsid w:val="000B347E"/>
    <w:rsid w:val="000B512A"/>
    <w:rsid w:val="000B60CF"/>
    <w:rsid w:val="000B6136"/>
    <w:rsid w:val="000B66CC"/>
    <w:rsid w:val="000B684D"/>
    <w:rsid w:val="000C0558"/>
    <w:rsid w:val="000C0F82"/>
    <w:rsid w:val="000C1EEC"/>
    <w:rsid w:val="000C28CD"/>
    <w:rsid w:val="000C296A"/>
    <w:rsid w:val="000C317E"/>
    <w:rsid w:val="000C408B"/>
    <w:rsid w:val="000C474C"/>
    <w:rsid w:val="000C4DFC"/>
    <w:rsid w:val="000C50A8"/>
    <w:rsid w:val="000C5CFE"/>
    <w:rsid w:val="000C5E7E"/>
    <w:rsid w:val="000C6F0C"/>
    <w:rsid w:val="000C78F4"/>
    <w:rsid w:val="000C7CF3"/>
    <w:rsid w:val="000D0384"/>
    <w:rsid w:val="000D0414"/>
    <w:rsid w:val="000D0A87"/>
    <w:rsid w:val="000D0B81"/>
    <w:rsid w:val="000D154F"/>
    <w:rsid w:val="000D15F1"/>
    <w:rsid w:val="000D2353"/>
    <w:rsid w:val="000D3057"/>
    <w:rsid w:val="000D4F1F"/>
    <w:rsid w:val="000D588A"/>
    <w:rsid w:val="000D6583"/>
    <w:rsid w:val="000D6EBB"/>
    <w:rsid w:val="000D6EFB"/>
    <w:rsid w:val="000D7481"/>
    <w:rsid w:val="000D7739"/>
    <w:rsid w:val="000E0986"/>
    <w:rsid w:val="000E1271"/>
    <w:rsid w:val="000E19E0"/>
    <w:rsid w:val="000E28A8"/>
    <w:rsid w:val="000E347C"/>
    <w:rsid w:val="000E469D"/>
    <w:rsid w:val="000E5F98"/>
    <w:rsid w:val="000E6B5C"/>
    <w:rsid w:val="000E7108"/>
    <w:rsid w:val="000F220F"/>
    <w:rsid w:val="000F2E33"/>
    <w:rsid w:val="000F2E4A"/>
    <w:rsid w:val="000F3364"/>
    <w:rsid w:val="000F4279"/>
    <w:rsid w:val="000F480C"/>
    <w:rsid w:val="000F4A96"/>
    <w:rsid w:val="000F5597"/>
    <w:rsid w:val="000F5C6E"/>
    <w:rsid w:val="000F70A5"/>
    <w:rsid w:val="000F7757"/>
    <w:rsid w:val="001017E4"/>
    <w:rsid w:val="001039C0"/>
    <w:rsid w:val="00103C44"/>
    <w:rsid w:val="001043EE"/>
    <w:rsid w:val="001048AC"/>
    <w:rsid w:val="0010580F"/>
    <w:rsid w:val="001064A6"/>
    <w:rsid w:val="00106509"/>
    <w:rsid w:val="00106848"/>
    <w:rsid w:val="001077F0"/>
    <w:rsid w:val="0011025C"/>
    <w:rsid w:val="00110813"/>
    <w:rsid w:val="001141EE"/>
    <w:rsid w:val="00114201"/>
    <w:rsid w:val="00114B80"/>
    <w:rsid w:val="00116456"/>
    <w:rsid w:val="001167F5"/>
    <w:rsid w:val="0011707C"/>
    <w:rsid w:val="0012138D"/>
    <w:rsid w:val="001225D2"/>
    <w:rsid w:val="00124A86"/>
    <w:rsid w:val="001275E4"/>
    <w:rsid w:val="0013045C"/>
    <w:rsid w:val="00130D4C"/>
    <w:rsid w:val="00131916"/>
    <w:rsid w:val="0013191D"/>
    <w:rsid w:val="00131C88"/>
    <w:rsid w:val="001327E7"/>
    <w:rsid w:val="00132905"/>
    <w:rsid w:val="00133A31"/>
    <w:rsid w:val="00133BAD"/>
    <w:rsid w:val="001345DD"/>
    <w:rsid w:val="00135CE3"/>
    <w:rsid w:val="00140541"/>
    <w:rsid w:val="00140D32"/>
    <w:rsid w:val="00140E3B"/>
    <w:rsid w:val="00144A83"/>
    <w:rsid w:val="001454BB"/>
    <w:rsid w:val="00147164"/>
    <w:rsid w:val="00147D45"/>
    <w:rsid w:val="0015003F"/>
    <w:rsid w:val="00150066"/>
    <w:rsid w:val="00150229"/>
    <w:rsid w:val="00150BEB"/>
    <w:rsid w:val="00150DCB"/>
    <w:rsid w:val="001516F8"/>
    <w:rsid w:val="001521C0"/>
    <w:rsid w:val="00152AD8"/>
    <w:rsid w:val="001531A7"/>
    <w:rsid w:val="001536E2"/>
    <w:rsid w:val="00154E86"/>
    <w:rsid w:val="00155BA8"/>
    <w:rsid w:val="00157666"/>
    <w:rsid w:val="00157714"/>
    <w:rsid w:val="00160227"/>
    <w:rsid w:val="00161184"/>
    <w:rsid w:val="00161978"/>
    <w:rsid w:val="001619B6"/>
    <w:rsid w:val="00161BE9"/>
    <w:rsid w:val="001623EC"/>
    <w:rsid w:val="00163AD7"/>
    <w:rsid w:val="00166886"/>
    <w:rsid w:val="00167883"/>
    <w:rsid w:val="00170654"/>
    <w:rsid w:val="00170C0D"/>
    <w:rsid w:val="00170CC2"/>
    <w:rsid w:val="00171FCB"/>
    <w:rsid w:val="001733E8"/>
    <w:rsid w:val="001737C6"/>
    <w:rsid w:val="001740A2"/>
    <w:rsid w:val="001744FC"/>
    <w:rsid w:val="001749E5"/>
    <w:rsid w:val="0017515E"/>
    <w:rsid w:val="00175B92"/>
    <w:rsid w:val="00175E62"/>
    <w:rsid w:val="001765F1"/>
    <w:rsid w:val="001769A1"/>
    <w:rsid w:val="0017708D"/>
    <w:rsid w:val="001771B7"/>
    <w:rsid w:val="001775B3"/>
    <w:rsid w:val="001778F2"/>
    <w:rsid w:val="001779CC"/>
    <w:rsid w:val="00177E26"/>
    <w:rsid w:val="00177FA6"/>
    <w:rsid w:val="00181126"/>
    <w:rsid w:val="00181312"/>
    <w:rsid w:val="00183E68"/>
    <w:rsid w:val="0018632B"/>
    <w:rsid w:val="001863B1"/>
    <w:rsid w:val="00186D1C"/>
    <w:rsid w:val="00186D39"/>
    <w:rsid w:val="00187747"/>
    <w:rsid w:val="00187C73"/>
    <w:rsid w:val="001903A5"/>
    <w:rsid w:val="00190614"/>
    <w:rsid w:val="00193712"/>
    <w:rsid w:val="00194B2D"/>
    <w:rsid w:val="001975BE"/>
    <w:rsid w:val="001A2BB8"/>
    <w:rsid w:val="001A4B76"/>
    <w:rsid w:val="001A5FAD"/>
    <w:rsid w:val="001A6F24"/>
    <w:rsid w:val="001B1C32"/>
    <w:rsid w:val="001B2A86"/>
    <w:rsid w:val="001B36A6"/>
    <w:rsid w:val="001B3A63"/>
    <w:rsid w:val="001B4336"/>
    <w:rsid w:val="001B49B2"/>
    <w:rsid w:val="001B4DF6"/>
    <w:rsid w:val="001B5A03"/>
    <w:rsid w:val="001B5A35"/>
    <w:rsid w:val="001B5A38"/>
    <w:rsid w:val="001B64AD"/>
    <w:rsid w:val="001B7BC5"/>
    <w:rsid w:val="001C0C4B"/>
    <w:rsid w:val="001C3ECC"/>
    <w:rsid w:val="001C4FF9"/>
    <w:rsid w:val="001C5444"/>
    <w:rsid w:val="001C546C"/>
    <w:rsid w:val="001C57A1"/>
    <w:rsid w:val="001C6931"/>
    <w:rsid w:val="001C72F7"/>
    <w:rsid w:val="001D001B"/>
    <w:rsid w:val="001D0C89"/>
    <w:rsid w:val="001D2439"/>
    <w:rsid w:val="001D351A"/>
    <w:rsid w:val="001D4603"/>
    <w:rsid w:val="001D4C1B"/>
    <w:rsid w:val="001D577D"/>
    <w:rsid w:val="001D650D"/>
    <w:rsid w:val="001D6747"/>
    <w:rsid w:val="001D73BB"/>
    <w:rsid w:val="001D78F6"/>
    <w:rsid w:val="001E02CF"/>
    <w:rsid w:val="001E0AC7"/>
    <w:rsid w:val="001E0EF7"/>
    <w:rsid w:val="001E2170"/>
    <w:rsid w:val="001E28C1"/>
    <w:rsid w:val="001E3246"/>
    <w:rsid w:val="001E3284"/>
    <w:rsid w:val="001E3AB5"/>
    <w:rsid w:val="001E4873"/>
    <w:rsid w:val="001F181A"/>
    <w:rsid w:val="001F3026"/>
    <w:rsid w:val="001F479C"/>
    <w:rsid w:val="001F4975"/>
    <w:rsid w:val="001F4F16"/>
    <w:rsid w:val="001F5461"/>
    <w:rsid w:val="001F5BBE"/>
    <w:rsid w:val="001F7A0C"/>
    <w:rsid w:val="00200219"/>
    <w:rsid w:val="0020207C"/>
    <w:rsid w:val="002025DC"/>
    <w:rsid w:val="00202FA5"/>
    <w:rsid w:val="00203AB9"/>
    <w:rsid w:val="00204490"/>
    <w:rsid w:val="002054F2"/>
    <w:rsid w:val="00205948"/>
    <w:rsid w:val="00207FEA"/>
    <w:rsid w:val="00211145"/>
    <w:rsid w:val="002113A8"/>
    <w:rsid w:val="002119B8"/>
    <w:rsid w:val="00211B43"/>
    <w:rsid w:val="0021694C"/>
    <w:rsid w:val="002200BC"/>
    <w:rsid w:val="00220539"/>
    <w:rsid w:val="00222A27"/>
    <w:rsid w:val="00222DF4"/>
    <w:rsid w:val="0022314A"/>
    <w:rsid w:val="00224229"/>
    <w:rsid w:val="00226F36"/>
    <w:rsid w:val="00227144"/>
    <w:rsid w:val="00227F89"/>
    <w:rsid w:val="0023267E"/>
    <w:rsid w:val="00232C58"/>
    <w:rsid w:val="0023462B"/>
    <w:rsid w:val="00234714"/>
    <w:rsid w:val="00234816"/>
    <w:rsid w:val="002349EC"/>
    <w:rsid w:val="00235A00"/>
    <w:rsid w:val="00235C0D"/>
    <w:rsid w:val="0024030F"/>
    <w:rsid w:val="00240567"/>
    <w:rsid w:val="002406BF"/>
    <w:rsid w:val="00240EF7"/>
    <w:rsid w:val="002413CA"/>
    <w:rsid w:val="00241E18"/>
    <w:rsid w:val="00241F7D"/>
    <w:rsid w:val="002426B6"/>
    <w:rsid w:val="00243F7B"/>
    <w:rsid w:val="00244485"/>
    <w:rsid w:val="00244D55"/>
    <w:rsid w:val="002462CA"/>
    <w:rsid w:val="00246CDE"/>
    <w:rsid w:val="002507A8"/>
    <w:rsid w:val="00251FB3"/>
    <w:rsid w:val="002524C2"/>
    <w:rsid w:val="00252AC0"/>
    <w:rsid w:val="002537DD"/>
    <w:rsid w:val="00253C66"/>
    <w:rsid w:val="00254096"/>
    <w:rsid w:val="00254CCC"/>
    <w:rsid w:val="00254F53"/>
    <w:rsid w:val="002552AD"/>
    <w:rsid w:val="002559D7"/>
    <w:rsid w:val="00255EB8"/>
    <w:rsid w:val="00257A32"/>
    <w:rsid w:val="0026025B"/>
    <w:rsid w:val="00260ABF"/>
    <w:rsid w:val="0026422D"/>
    <w:rsid w:val="00265117"/>
    <w:rsid w:val="002657E3"/>
    <w:rsid w:val="00265A41"/>
    <w:rsid w:val="002664AE"/>
    <w:rsid w:val="0027115C"/>
    <w:rsid w:val="00272F2E"/>
    <w:rsid w:val="0027407F"/>
    <w:rsid w:val="002743F9"/>
    <w:rsid w:val="0027473A"/>
    <w:rsid w:val="0027529D"/>
    <w:rsid w:val="00275E95"/>
    <w:rsid w:val="002761E1"/>
    <w:rsid w:val="0027648B"/>
    <w:rsid w:val="0028076D"/>
    <w:rsid w:val="00280C9E"/>
    <w:rsid w:val="00283B2D"/>
    <w:rsid w:val="00285A28"/>
    <w:rsid w:val="00286A7B"/>
    <w:rsid w:val="002901CF"/>
    <w:rsid w:val="00290824"/>
    <w:rsid w:val="00291998"/>
    <w:rsid w:val="00291B7A"/>
    <w:rsid w:val="0029257F"/>
    <w:rsid w:val="002925D8"/>
    <w:rsid w:val="00292AEA"/>
    <w:rsid w:val="0029711C"/>
    <w:rsid w:val="002A0A1C"/>
    <w:rsid w:val="002A0C5A"/>
    <w:rsid w:val="002A0E8E"/>
    <w:rsid w:val="002A18AA"/>
    <w:rsid w:val="002A46BF"/>
    <w:rsid w:val="002A517D"/>
    <w:rsid w:val="002A54B2"/>
    <w:rsid w:val="002A71C2"/>
    <w:rsid w:val="002A76A5"/>
    <w:rsid w:val="002A7FE1"/>
    <w:rsid w:val="002B1FC5"/>
    <w:rsid w:val="002B3076"/>
    <w:rsid w:val="002B456D"/>
    <w:rsid w:val="002B45F3"/>
    <w:rsid w:val="002B49A9"/>
    <w:rsid w:val="002B6051"/>
    <w:rsid w:val="002C048B"/>
    <w:rsid w:val="002C0763"/>
    <w:rsid w:val="002C13F9"/>
    <w:rsid w:val="002C15E7"/>
    <w:rsid w:val="002C1B73"/>
    <w:rsid w:val="002C3201"/>
    <w:rsid w:val="002C4366"/>
    <w:rsid w:val="002C4BF5"/>
    <w:rsid w:val="002C4E39"/>
    <w:rsid w:val="002C52C8"/>
    <w:rsid w:val="002C5950"/>
    <w:rsid w:val="002C5CB2"/>
    <w:rsid w:val="002C5E42"/>
    <w:rsid w:val="002C7AB2"/>
    <w:rsid w:val="002D007A"/>
    <w:rsid w:val="002D0A3A"/>
    <w:rsid w:val="002D1350"/>
    <w:rsid w:val="002D14BE"/>
    <w:rsid w:val="002D1825"/>
    <w:rsid w:val="002D1912"/>
    <w:rsid w:val="002D36E3"/>
    <w:rsid w:val="002D4275"/>
    <w:rsid w:val="002D4BC2"/>
    <w:rsid w:val="002D6CDE"/>
    <w:rsid w:val="002D6E7F"/>
    <w:rsid w:val="002D7867"/>
    <w:rsid w:val="002D7907"/>
    <w:rsid w:val="002D7CE5"/>
    <w:rsid w:val="002E0502"/>
    <w:rsid w:val="002E1249"/>
    <w:rsid w:val="002E2DFF"/>
    <w:rsid w:val="002E2E19"/>
    <w:rsid w:val="002E38C7"/>
    <w:rsid w:val="002E3DEE"/>
    <w:rsid w:val="002E45C3"/>
    <w:rsid w:val="002E4EBC"/>
    <w:rsid w:val="002E524B"/>
    <w:rsid w:val="002F0017"/>
    <w:rsid w:val="002F012F"/>
    <w:rsid w:val="002F0D83"/>
    <w:rsid w:val="002F3D2F"/>
    <w:rsid w:val="002F4B8E"/>
    <w:rsid w:val="002F555B"/>
    <w:rsid w:val="002F7C33"/>
    <w:rsid w:val="002F7DC3"/>
    <w:rsid w:val="00301AC2"/>
    <w:rsid w:val="00302099"/>
    <w:rsid w:val="003021E2"/>
    <w:rsid w:val="00303F92"/>
    <w:rsid w:val="003045D6"/>
    <w:rsid w:val="00304D36"/>
    <w:rsid w:val="0030620F"/>
    <w:rsid w:val="00306EF5"/>
    <w:rsid w:val="00307205"/>
    <w:rsid w:val="00307272"/>
    <w:rsid w:val="0030743A"/>
    <w:rsid w:val="00310296"/>
    <w:rsid w:val="003107F8"/>
    <w:rsid w:val="00310D4F"/>
    <w:rsid w:val="00311C7B"/>
    <w:rsid w:val="00313355"/>
    <w:rsid w:val="00313B34"/>
    <w:rsid w:val="00313E2C"/>
    <w:rsid w:val="0031586D"/>
    <w:rsid w:val="003158BC"/>
    <w:rsid w:val="00315EAE"/>
    <w:rsid w:val="00317B65"/>
    <w:rsid w:val="00320184"/>
    <w:rsid w:val="003202AE"/>
    <w:rsid w:val="00320721"/>
    <w:rsid w:val="003210DD"/>
    <w:rsid w:val="00321154"/>
    <w:rsid w:val="003228C4"/>
    <w:rsid w:val="00323E21"/>
    <w:rsid w:val="00325081"/>
    <w:rsid w:val="00325B83"/>
    <w:rsid w:val="00326B8A"/>
    <w:rsid w:val="00327252"/>
    <w:rsid w:val="0032796B"/>
    <w:rsid w:val="00327CC7"/>
    <w:rsid w:val="003302FE"/>
    <w:rsid w:val="00330A74"/>
    <w:rsid w:val="003329C5"/>
    <w:rsid w:val="00332A4F"/>
    <w:rsid w:val="00332B34"/>
    <w:rsid w:val="0033350A"/>
    <w:rsid w:val="00333C14"/>
    <w:rsid w:val="00334190"/>
    <w:rsid w:val="00334E7E"/>
    <w:rsid w:val="0033570F"/>
    <w:rsid w:val="00336CBD"/>
    <w:rsid w:val="00336D74"/>
    <w:rsid w:val="00337225"/>
    <w:rsid w:val="003379A9"/>
    <w:rsid w:val="003417CC"/>
    <w:rsid w:val="00343239"/>
    <w:rsid w:val="00343935"/>
    <w:rsid w:val="00344533"/>
    <w:rsid w:val="00345D70"/>
    <w:rsid w:val="003503F8"/>
    <w:rsid w:val="00351246"/>
    <w:rsid w:val="00352071"/>
    <w:rsid w:val="00352B80"/>
    <w:rsid w:val="00352F7A"/>
    <w:rsid w:val="00354FCC"/>
    <w:rsid w:val="00355920"/>
    <w:rsid w:val="00356924"/>
    <w:rsid w:val="0035718F"/>
    <w:rsid w:val="003579C4"/>
    <w:rsid w:val="003602D4"/>
    <w:rsid w:val="00360DC9"/>
    <w:rsid w:val="0036179D"/>
    <w:rsid w:val="003624AC"/>
    <w:rsid w:val="00363438"/>
    <w:rsid w:val="00363918"/>
    <w:rsid w:val="00364D2B"/>
    <w:rsid w:val="00365587"/>
    <w:rsid w:val="00366BAE"/>
    <w:rsid w:val="00366E74"/>
    <w:rsid w:val="00366EC2"/>
    <w:rsid w:val="003670C7"/>
    <w:rsid w:val="003677F8"/>
    <w:rsid w:val="00374065"/>
    <w:rsid w:val="00375AAD"/>
    <w:rsid w:val="00375EA7"/>
    <w:rsid w:val="003761B6"/>
    <w:rsid w:val="00376BA0"/>
    <w:rsid w:val="0037706E"/>
    <w:rsid w:val="00377E7B"/>
    <w:rsid w:val="003807D7"/>
    <w:rsid w:val="00380DF4"/>
    <w:rsid w:val="0038109C"/>
    <w:rsid w:val="00382EAB"/>
    <w:rsid w:val="00383B5C"/>
    <w:rsid w:val="0038458B"/>
    <w:rsid w:val="00386FA6"/>
    <w:rsid w:val="003879F8"/>
    <w:rsid w:val="00387BDA"/>
    <w:rsid w:val="00387E2D"/>
    <w:rsid w:val="0039174B"/>
    <w:rsid w:val="00392C51"/>
    <w:rsid w:val="0039449F"/>
    <w:rsid w:val="00394598"/>
    <w:rsid w:val="00394ECE"/>
    <w:rsid w:val="003958FC"/>
    <w:rsid w:val="00395B02"/>
    <w:rsid w:val="003A1CDF"/>
    <w:rsid w:val="003A1D72"/>
    <w:rsid w:val="003A3A56"/>
    <w:rsid w:val="003A418C"/>
    <w:rsid w:val="003A5529"/>
    <w:rsid w:val="003A6088"/>
    <w:rsid w:val="003A632C"/>
    <w:rsid w:val="003A6672"/>
    <w:rsid w:val="003A7068"/>
    <w:rsid w:val="003A7F4E"/>
    <w:rsid w:val="003B00E4"/>
    <w:rsid w:val="003B03B4"/>
    <w:rsid w:val="003B423C"/>
    <w:rsid w:val="003B6367"/>
    <w:rsid w:val="003B6814"/>
    <w:rsid w:val="003B6DF4"/>
    <w:rsid w:val="003C0357"/>
    <w:rsid w:val="003C0C21"/>
    <w:rsid w:val="003C1B59"/>
    <w:rsid w:val="003C298A"/>
    <w:rsid w:val="003C3236"/>
    <w:rsid w:val="003C3CEB"/>
    <w:rsid w:val="003C4458"/>
    <w:rsid w:val="003C6947"/>
    <w:rsid w:val="003D041F"/>
    <w:rsid w:val="003D072C"/>
    <w:rsid w:val="003D10CE"/>
    <w:rsid w:val="003D18E7"/>
    <w:rsid w:val="003D1C16"/>
    <w:rsid w:val="003D2740"/>
    <w:rsid w:val="003D30B6"/>
    <w:rsid w:val="003D396B"/>
    <w:rsid w:val="003D3B1D"/>
    <w:rsid w:val="003D592E"/>
    <w:rsid w:val="003D649E"/>
    <w:rsid w:val="003D660C"/>
    <w:rsid w:val="003D716A"/>
    <w:rsid w:val="003D7AF0"/>
    <w:rsid w:val="003E0F79"/>
    <w:rsid w:val="003E1DB6"/>
    <w:rsid w:val="003E2804"/>
    <w:rsid w:val="003E2B49"/>
    <w:rsid w:val="003E2B4B"/>
    <w:rsid w:val="003E3BDB"/>
    <w:rsid w:val="003E3CC5"/>
    <w:rsid w:val="003E4421"/>
    <w:rsid w:val="003E494E"/>
    <w:rsid w:val="003E4ECF"/>
    <w:rsid w:val="003E51D3"/>
    <w:rsid w:val="003E5818"/>
    <w:rsid w:val="003E64AA"/>
    <w:rsid w:val="003E6B43"/>
    <w:rsid w:val="003E6D63"/>
    <w:rsid w:val="003F17DA"/>
    <w:rsid w:val="003F1BE8"/>
    <w:rsid w:val="003F1D98"/>
    <w:rsid w:val="003F1F50"/>
    <w:rsid w:val="003F28BD"/>
    <w:rsid w:val="003F4567"/>
    <w:rsid w:val="003F4C86"/>
    <w:rsid w:val="0040374E"/>
    <w:rsid w:val="004037A0"/>
    <w:rsid w:val="00403AD3"/>
    <w:rsid w:val="004050ED"/>
    <w:rsid w:val="0040513E"/>
    <w:rsid w:val="00405F11"/>
    <w:rsid w:val="00406E73"/>
    <w:rsid w:val="00411BEC"/>
    <w:rsid w:val="00412821"/>
    <w:rsid w:val="004140ED"/>
    <w:rsid w:val="004146BA"/>
    <w:rsid w:val="00414728"/>
    <w:rsid w:val="00415185"/>
    <w:rsid w:val="00415740"/>
    <w:rsid w:val="00415C7B"/>
    <w:rsid w:val="00415D85"/>
    <w:rsid w:val="0041715A"/>
    <w:rsid w:val="0041772B"/>
    <w:rsid w:val="00417D4F"/>
    <w:rsid w:val="00420DF8"/>
    <w:rsid w:val="0042165F"/>
    <w:rsid w:val="004222EB"/>
    <w:rsid w:val="0042331F"/>
    <w:rsid w:val="0042336B"/>
    <w:rsid w:val="00423374"/>
    <w:rsid w:val="00423B28"/>
    <w:rsid w:val="0042404F"/>
    <w:rsid w:val="004241B3"/>
    <w:rsid w:val="00425B9B"/>
    <w:rsid w:val="0042638A"/>
    <w:rsid w:val="004266A5"/>
    <w:rsid w:val="00427452"/>
    <w:rsid w:val="004275C6"/>
    <w:rsid w:val="0043034E"/>
    <w:rsid w:val="00430F69"/>
    <w:rsid w:val="00431949"/>
    <w:rsid w:val="00432B53"/>
    <w:rsid w:val="004340D3"/>
    <w:rsid w:val="00434501"/>
    <w:rsid w:val="00434595"/>
    <w:rsid w:val="00435A8B"/>
    <w:rsid w:val="00436143"/>
    <w:rsid w:val="00436882"/>
    <w:rsid w:val="0044014F"/>
    <w:rsid w:val="0044088D"/>
    <w:rsid w:val="00440C54"/>
    <w:rsid w:val="004412A3"/>
    <w:rsid w:val="004415F4"/>
    <w:rsid w:val="004430B9"/>
    <w:rsid w:val="004465FE"/>
    <w:rsid w:val="00446B5E"/>
    <w:rsid w:val="00450479"/>
    <w:rsid w:val="004504E1"/>
    <w:rsid w:val="00450F21"/>
    <w:rsid w:val="00451F23"/>
    <w:rsid w:val="004521D1"/>
    <w:rsid w:val="00452800"/>
    <w:rsid w:val="00452DA5"/>
    <w:rsid w:val="00453C58"/>
    <w:rsid w:val="00454C0E"/>
    <w:rsid w:val="0045614D"/>
    <w:rsid w:val="004571F5"/>
    <w:rsid w:val="00460730"/>
    <w:rsid w:val="00460FFE"/>
    <w:rsid w:val="0046121F"/>
    <w:rsid w:val="004615BF"/>
    <w:rsid w:val="00462503"/>
    <w:rsid w:val="00463998"/>
    <w:rsid w:val="00463B7A"/>
    <w:rsid w:val="004653BD"/>
    <w:rsid w:val="00466A9D"/>
    <w:rsid w:val="00466F34"/>
    <w:rsid w:val="00467A62"/>
    <w:rsid w:val="004727DC"/>
    <w:rsid w:val="00472A17"/>
    <w:rsid w:val="00474473"/>
    <w:rsid w:val="0047487F"/>
    <w:rsid w:val="00474921"/>
    <w:rsid w:val="00476150"/>
    <w:rsid w:val="004777C2"/>
    <w:rsid w:val="0048067B"/>
    <w:rsid w:val="00480BA6"/>
    <w:rsid w:val="0048140F"/>
    <w:rsid w:val="00482406"/>
    <w:rsid w:val="00482BD5"/>
    <w:rsid w:val="00482E47"/>
    <w:rsid w:val="004837FA"/>
    <w:rsid w:val="00483A30"/>
    <w:rsid w:val="004850CE"/>
    <w:rsid w:val="00493E3D"/>
    <w:rsid w:val="00493F33"/>
    <w:rsid w:val="00494B37"/>
    <w:rsid w:val="004954D9"/>
    <w:rsid w:val="004959BD"/>
    <w:rsid w:val="00495D09"/>
    <w:rsid w:val="004960DC"/>
    <w:rsid w:val="004962EC"/>
    <w:rsid w:val="004965E3"/>
    <w:rsid w:val="00496A70"/>
    <w:rsid w:val="004971A3"/>
    <w:rsid w:val="00497CD4"/>
    <w:rsid w:val="004A04F8"/>
    <w:rsid w:val="004A0C13"/>
    <w:rsid w:val="004A0CC1"/>
    <w:rsid w:val="004A1037"/>
    <w:rsid w:val="004A1110"/>
    <w:rsid w:val="004A1E6A"/>
    <w:rsid w:val="004A4400"/>
    <w:rsid w:val="004A4690"/>
    <w:rsid w:val="004A6F69"/>
    <w:rsid w:val="004A770B"/>
    <w:rsid w:val="004A7A38"/>
    <w:rsid w:val="004B079D"/>
    <w:rsid w:val="004B0A5C"/>
    <w:rsid w:val="004B103C"/>
    <w:rsid w:val="004B2BA8"/>
    <w:rsid w:val="004B3AA7"/>
    <w:rsid w:val="004B3AB7"/>
    <w:rsid w:val="004B3E14"/>
    <w:rsid w:val="004B54C6"/>
    <w:rsid w:val="004B6762"/>
    <w:rsid w:val="004B75F7"/>
    <w:rsid w:val="004C00C9"/>
    <w:rsid w:val="004C09B9"/>
    <w:rsid w:val="004C119A"/>
    <w:rsid w:val="004C157A"/>
    <w:rsid w:val="004C1B4D"/>
    <w:rsid w:val="004C2FB6"/>
    <w:rsid w:val="004C359A"/>
    <w:rsid w:val="004C3662"/>
    <w:rsid w:val="004C3763"/>
    <w:rsid w:val="004C4338"/>
    <w:rsid w:val="004C47D3"/>
    <w:rsid w:val="004C5396"/>
    <w:rsid w:val="004C61B8"/>
    <w:rsid w:val="004C6692"/>
    <w:rsid w:val="004C6A2B"/>
    <w:rsid w:val="004C6EA4"/>
    <w:rsid w:val="004D0A2A"/>
    <w:rsid w:val="004D2CEF"/>
    <w:rsid w:val="004D3783"/>
    <w:rsid w:val="004D3C11"/>
    <w:rsid w:val="004D3E6F"/>
    <w:rsid w:val="004D400E"/>
    <w:rsid w:val="004D4220"/>
    <w:rsid w:val="004D518E"/>
    <w:rsid w:val="004D56E8"/>
    <w:rsid w:val="004D6612"/>
    <w:rsid w:val="004D72EB"/>
    <w:rsid w:val="004E21E9"/>
    <w:rsid w:val="004E2302"/>
    <w:rsid w:val="004E2C54"/>
    <w:rsid w:val="004E39E2"/>
    <w:rsid w:val="004E4507"/>
    <w:rsid w:val="004E79EC"/>
    <w:rsid w:val="004F05C5"/>
    <w:rsid w:val="004F0718"/>
    <w:rsid w:val="004F0812"/>
    <w:rsid w:val="004F0941"/>
    <w:rsid w:val="004F0C2A"/>
    <w:rsid w:val="004F12B3"/>
    <w:rsid w:val="004F1738"/>
    <w:rsid w:val="004F2576"/>
    <w:rsid w:val="004F2829"/>
    <w:rsid w:val="004F2BBA"/>
    <w:rsid w:val="004F473D"/>
    <w:rsid w:val="004F4C09"/>
    <w:rsid w:val="004F5928"/>
    <w:rsid w:val="004F5AC4"/>
    <w:rsid w:val="004F5DBB"/>
    <w:rsid w:val="004F7435"/>
    <w:rsid w:val="005000AB"/>
    <w:rsid w:val="00501A29"/>
    <w:rsid w:val="0050226F"/>
    <w:rsid w:val="0050236C"/>
    <w:rsid w:val="00502BF0"/>
    <w:rsid w:val="00504D6C"/>
    <w:rsid w:val="00504EBF"/>
    <w:rsid w:val="00505C21"/>
    <w:rsid w:val="00506B32"/>
    <w:rsid w:val="005077BF"/>
    <w:rsid w:val="00507EC0"/>
    <w:rsid w:val="005129EA"/>
    <w:rsid w:val="0051306A"/>
    <w:rsid w:val="00513451"/>
    <w:rsid w:val="00514473"/>
    <w:rsid w:val="005145B7"/>
    <w:rsid w:val="005148B8"/>
    <w:rsid w:val="0051615A"/>
    <w:rsid w:val="005169E3"/>
    <w:rsid w:val="0051795B"/>
    <w:rsid w:val="00521753"/>
    <w:rsid w:val="005222FD"/>
    <w:rsid w:val="00522EFA"/>
    <w:rsid w:val="005247FA"/>
    <w:rsid w:val="005252F5"/>
    <w:rsid w:val="00525592"/>
    <w:rsid w:val="0052739A"/>
    <w:rsid w:val="00531232"/>
    <w:rsid w:val="005316DC"/>
    <w:rsid w:val="0053305B"/>
    <w:rsid w:val="0053593D"/>
    <w:rsid w:val="005400D4"/>
    <w:rsid w:val="005401D8"/>
    <w:rsid w:val="00540742"/>
    <w:rsid w:val="0054144D"/>
    <w:rsid w:val="00541EF6"/>
    <w:rsid w:val="0054208B"/>
    <w:rsid w:val="00542C81"/>
    <w:rsid w:val="005435BE"/>
    <w:rsid w:val="00543A63"/>
    <w:rsid w:val="00546558"/>
    <w:rsid w:val="00546BE0"/>
    <w:rsid w:val="005475DB"/>
    <w:rsid w:val="0054788A"/>
    <w:rsid w:val="00550AA8"/>
    <w:rsid w:val="00550B81"/>
    <w:rsid w:val="00550FDD"/>
    <w:rsid w:val="00552592"/>
    <w:rsid w:val="0055378C"/>
    <w:rsid w:val="00553CBF"/>
    <w:rsid w:val="00554EA1"/>
    <w:rsid w:val="00555E8C"/>
    <w:rsid w:val="00556034"/>
    <w:rsid w:val="00556687"/>
    <w:rsid w:val="00560C09"/>
    <w:rsid w:val="0056158E"/>
    <w:rsid w:val="0056246A"/>
    <w:rsid w:val="00562BA1"/>
    <w:rsid w:val="00562D0F"/>
    <w:rsid w:val="00564BDB"/>
    <w:rsid w:val="005654CC"/>
    <w:rsid w:val="00567FA4"/>
    <w:rsid w:val="00570454"/>
    <w:rsid w:val="0057356C"/>
    <w:rsid w:val="00574ED6"/>
    <w:rsid w:val="00574FE4"/>
    <w:rsid w:val="00576637"/>
    <w:rsid w:val="00576CA8"/>
    <w:rsid w:val="0057701D"/>
    <w:rsid w:val="005807BF"/>
    <w:rsid w:val="0058250C"/>
    <w:rsid w:val="005825BC"/>
    <w:rsid w:val="00582649"/>
    <w:rsid w:val="005827EF"/>
    <w:rsid w:val="00583E50"/>
    <w:rsid w:val="00584374"/>
    <w:rsid w:val="00584BBE"/>
    <w:rsid w:val="005861DD"/>
    <w:rsid w:val="00587253"/>
    <w:rsid w:val="00587F5E"/>
    <w:rsid w:val="00587F71"/>
    <w:rsid w:val="00591D7B"/>
    <w:rsid w:val="005931B6"/>
    <w:rsid w:val="005946DD"/>
    <w:rsid w:val="00594DF3"/>
    <w:rsid w:val="0059536F"/>
    <w:rsid w:val="00595433"/>
    <w:rsid w:val="005958AD"/>
    <w:rsid w:val="005A09A9"/>
    <w:rsid w:val="005A3EB8"/>
    <w:rsid w:val="005A479F"/>
    <w:rsid w:val="005A4C64"/>
    <w:rsid w:val="005A60E8"/>
    <w:rsid w:val="005A6E45"/>
    <w:rsid w:val="005A7351"/>
    <w:rsid w:val="005A7CCF"/>
    <w:rsid w:val="005B0A64"/>
    <w:rsid w:val="005B0CBB"/>
    <w:rsid w:val="005B2EEB"/>
    <w:rsid w:val="005B3A48"/>
    <w:rsid w:val="005B42CF"/>
    <w:rsid w:val="005B53F1"/>
    <w:rsid w:val="005B599E"/>
    <w:rsid w:val="005B59B4"/>
    <w:rsid w:val="005C0C94"/>
    <w:rsid w:val="005C1CF5"/>
    <w:rsid w:val="005C21B0"/>
    <w:rsid w:val="005C2FED"/>
    <w:rsid w:val="005C4DFA"/>
    <w:rsid w:val="005C4FEF"/>
    <w:rsid w:val="005C52A7"/>
    <w:rsid w:val="005C54AC"/>
    <w:rsid w:val="005C66EE"/>
    <w:rsid w:val="005C683A"/>
    <w:rsid w:val="005C6CB6"/>
    <w:rsid w:val="005C713C"/>
    <w:rsid w:val="005C7781"/>
    <w:rsid w:val="005D067E"/>
    <w:rsid w:val="005D0C08"/>
    <w:rsid w:val="005D1B18"/>
    <w:rsid w:val="005D2FDB"/>
    <w:rsid w:val="005D380B"/>
    <w:rsid w:val="005D3825"/>
    <w:rsid w:val="005D38F1"/>
    <w:rsid w:val="005D45B1"/>
    <w:rsid w:val="005D607D"/>
    <w:rsid w:val="005D6844"/>
    <w:rsid w:val="005D7A57"/>
    <w:rsid w:val="005E053A"/>
    <w:rsid w:val="005E0F24"/>
    <w:rsid w:val="005E19AB"/>
    <w:rsid w:val="005E4FEE"/>
    <w:rsid w:val="005E5BC1"/>
    <w:rsid w:val="005E6CD5"/>
    <w:rsid w:val="005E747F"/>
    <w:rsid w:val="005E7A77"/>
    <w:rsid w:val="005E7AF6"/>
    <w:rsid w:val="005F05E2"/>
    <w:rsid w:val="005F1741"/>
    <w:rsid w:val="005F4BB4"/>
    <w:rsid w:val="005F618C"/>
    <w:rsid w:val="005F62B0"/>
    <w:rsid w:val="005F69DA"/>
    <w:rsid w:val="005F7871"/>
    <w:rsid w:val="005F7890"/>
    <w:rsid w:val="006022FE"/>
    <w:rsid w:val="00603AEA"/>
    <w:rsid w:val="00607348"/>
    <w:rsid w:val="00607845"/>
    <w:rsid w:val="00607A04"/>
    <w:rsid w:val="00610239"/>
    <w:rsid w:val="0061248E"/>
    <w:rsid w:val="00616490"/>
    <w:rsid w:val="0062022D"/>
    <w:rsid w:val="00620296"/>
    <w:rsid w:val="00620785"/>
    <w:rsid w:val="006224B2"/>
    <w:rsid w:val="006249DE"/>
    <w:rsid w:val="0062567A"/>
    <w:rsid w:val="0062617F"/>
    <w:rsid w:val="00626D2F"/>
    <w:rsid w:val="00627068"/>
    <w:rsid w:val="00627A7E"/>
    <w:rsid w:val="00630098"/>
    <w:rsid w:val="006313BB"/>
    <w:rsid w:val="0063149E"/>
    <w:rsid w:val="006319B7"/>
    <w:rsid w:val="00633731"/>
    <w:rsid w:val="00634186"/>
    <w:rsid w:val="006345AF"/>
    <w:rsid w:val="006357C5"/>
    <w:rsid w:val="0063664F"/>
    <w:rsid w:val="00636949"/>
    <w:rsid w:val="00636C6E"/>
    <w:rsid w:val="00637C76"/>
    <w:rsid w:val="00637D3A"/>
    <w:rsid w:val="00640070"/>
    <w:rsid w:val="00640D33"/>
    <w:rsid w:val="0064299D"/>
    <w:rsid w:val="00643BB9"/>
    <w:rsid w:val="00644BDB"/>
    <w:rsid w:val="006450DC"/>
    <w:rsid w:val="00645CD3"/>
    <w:rsid w:val="0064652A"/>
    <w:rsid w:val="00646BC8"/>
    <w:rsid w:val="00646E65"/>
    <w:rsid w:val="00651376"/>
    <w:rsid w:val="006530D5"/>
    <w:rsid w:val="00654E8C"/>
    <w:rsid w:val="00655568"/>
    <w:rsid w:val="00656BDE"/>
    <w:rsid w:val="0066025B"/>
    <w:rsid w:val="00661D14"/>
    <w:rsid w:val="00663E89"/>
    <w:rsid w:val="0066505F"/>
    <w:rsid w:val="00665BFE"/>
    <w:rsid w:val="00667C92"/>
    <w:rsid w:val="006700AA"/>
    <w:rsid w:val="0067117B"/>
    <w:rsid w:val="0067197A"/>
    <w:rsid w:val="00672388"/>
    <w:rsid w:val="006729C9"/>
    <w:rsid w:val="00672EC2"/>
    <w:rsid w:val="00675358"/>
    <w:rsid w:val="00675C45"/>
    <w:rsid w:val="006765C1"/>
    <w:rsid w:val="00680F2B"/>
    <w:rsid w:val="00681653"/>
    <w:rsid w:val="006825EC"/>
    <w:rsid w:val="00683661"/>
    <w:rsid w:val="00683C2C"/>
    <w:rsid w:val="0068562B"/>
    <w:rsid w:val="00687620"/>
    <w:rsid w:val="0068796F"/>
    <w:rsid w:val="00690653"/>
    <w:rsid w:val="0069095E"/>
    <w:rsid w:val="00691F18"/>
    <w:rsid w:val="00692121"/>
    <w:rsid w:val="00692408"/>
    <w:rsid w:val="006937C7"/>
    <w:rsid w:val="00694127"/>
    <w:rsid w:val="0069676F"/>
    <w:rsid w:val="0069677E"/>
    <w:rsid w:val="006974D3"/>
    <w:rsid w:val="00697A6D"/>
    <w:rsid w:val="006A005B"/>
    <w:rsid w:val="006A034B"/>
    <w:rsid w:val="006A0834"/>
    <w:rsid w:val="006A0B2D"/>
    <w:rsid w:val="006A0B87"/>
    <w:rsid w:val="006A23FB"/>
    <w:rsid w:val="006A35D3"/>
    <w:rsid w:val="006A3A84"/>
    <w:rsid w:val="006A3D9C"/>
    <w:rsid w:val="006A54DF"/>
    <w:rsid w:val="006A74D0"/>
    <w:rsid w:val="006A7646"/>
    <w:rsid w:val="006B08B8"/>
    <w:rsid w:val="006B201A"/>
    <w:rsid w:val="006B206B"/>
    <w:rsid w:val="006B2288"/>
    <w:rsid w:val="006B3CD3"/>
    <w:rsid w:val="006B40E6"/>
    <w:rsid w:val="006B498B"/>
    <w:rsid w:val="006B5237"/>
    <w:rsid w:val="006B5E69"/>
    <w:rsid w:val="006B70B1"/>
    <w:rsid w:val="006B788B"/>
    <w:rsid w:val="006C3519"/>
    <w:rsid w:val="006C5062"/>
    <w:rsid w:val="006C5508"/>
    <w:rsid w:val="006C59B5"/>
    <w:rsid w:val="006C7621"/>
    <w:rsid w:val="006D0B6C"/>
    <w:rsid w:val="006D0F5C"/>
    <w:rsid w:val="006D1DCE"/>
    <w:rsid w:val="006D39DB"/>
    <w:rsid w:val="006D3E09"/>
    <w:rsid w:val="006D4011"/>
    <w:rsid w:val="006D4389"/>
    <w:rsid w:val="006D467B"/>
    <w:rsid w:val="006D552F"/>
    <w:rsid w:val="006D730F"/>
    <w:rsid w:val="006D7416"/>
    <w:rsid w:val="006D747A"/>
    <w:rsid w:val="006E017F"/>
    <w:rsid w:val="006E11B7"/>
    <w:rsid w:val="006E38F8"/>
    <w:rsid w:val="006E3D8D"/>
    <w:rsid w:val="006E45AB"/>
    <w:rsid w:val="006E509D"/>
    <w:rsid w:val="006E5D2D"/>
    <w:rsid w:val="006E68EB"/>
    <w:rsid w:val="006F032A"/>
    <w:rsid w:val="006F04EC"/>
    <w:rsid w:val="006F0ADE"/>
    <w:rsid w:val="006F28E5"/>
    <w:rsid w:val="006F437E"/>
    <w:rsid w:val="006F4C5C"/>
    <w:rsid w:val="006F505E"/>
    <w:rsid w:val="006F508F"/>
    <w:rsid w:val="006F6C97"/>
    <w:rsid w:val="006F6EE8"/>
    <w:rsid w:val="006F6FDD"/>
    <w:rsid w:val="006F7064"/>
    <w:rsid w:val="006F7975"/>
    <w:rsid w:val="0070057A"/>
    <w:rsid w:val="00700BDD"/>
    <w:rsid w:val="0070215B"/>
    <w:rsid w:val="00702A41"/>
    <w:rsid w:val="00702C5D"/>
    <w:rsid w:val="007041B8"/>
    <w:rsid w:val="007044E5"/>
    <w:rsid w:val="0070485C"/>
    <w:rsid w:val="00705174"/>
    <w:rsid w:val="00705BFA"/>
    <w:rsid w:val="0071155A"/>
    <w:rsid w:val="00711565"/>
    <w:rsid w:val="00711DF3"/>
    <w:rsid w:val="007134D6"/>
    <w:rsid w:val="0071569D"/>
    <w:rsid w:val="00715D11"/>
    <w:rsid w:val="00720EE5"/>
    <w:rsid w:val="00721A9A"/>
    <w:rsid w:val="00721CB3"/>
    <w:rsid w:val="00723E95"/>
    <w:rsid w:val="007250A3"/>
    <w:rsid w:val="00725699"/>
    <w:rsid w:val="007256C1"/>
    <w:rsid w:val="0072571D"/>
    <w:rsid w:val="00725C6D"/>
    <w:rsid w:val="00727AD5"/>
    <w:rsid w:val="007300C7"/>
    <w:rsid w:val="00730649"/>
    <w:rsid w:val="00730B5E"/>
    <w:rsid w:val="00732D2C"/>
    <w:rsid w:val="007331D9"/>
    <w:rsid w:val="00734C34"/>
    <w:rsid w:val="00734F3B"/>
    <w:rsid w:val="00735654"/>
    <w:rsid w:val="00735D9A"/>
    <w:rsid w:val="00736AA3"/>
    <w:rsid w:val="00736F5B"/>
    <w:rsid w:val="00736FFC"/>
    <w:rsid w:val="007370FC"/>
    <w:rsid w:val="007374C6"/>
    <w:rsid w:val="00737797"/>
    <w:rsid w:val="00737BEB"/>
    <w:rsid w:val="00740696"/>
    <w:rsid w:val="007406D9"/>
    <w:rsid w:val="007408EF"/>
    <w:rsid w:val="0074113D"/>
    <w:rsid w:val="007419D3"/>
    <w:rsid w:val="0074205A"/>
    <w:rsid w:val="007423B0"/>
    <w:rsid w:val="007432D9"/>
    <w:rsid w:val="00743AF3"/>
    <w:rsid w:val="00744D27"/>
    <w:rsid w:val="00745C51"/>
    <w:rsid w:val="0074652A"/>
    <w:rsid w:val="00746641"/>
    <w:rsid w:val="0074696B"/>
    <w:rsid w:val="00750F2E"/>
    <w:rsid w:val="007514C3"/>
    <w:rsid w:val="00751FC2"/>
    <w:rsid w:val="00752370"/>
    <w:rsid w:val="0075495A"/>
    <w:rsid w:val="007549D5"/>
    <w:rsid w:val="00755284"/>
    <w:rsid w:val="00755F4F"/>
    <w:rsid w:val="00756983"/>
    <w:rsid w:val="00756C6F"/>
    <w:rsid w:val="007574F0"/>
    <w:rsid w:val="00761076"/>
    <w:rsid w:val="00762054"/>
    <w:rsid w:val="00762069"/>
    <w:rsid w:val="007622C5"/>
    <w:rsid w:val="007631D7"/>
    <w:rsid w:val="007667EE"/>
    <w:rsid w:val="007672FA"/>
    <w:rsid w:val="0077274F"/>
    <w:rsid w:val="0077280B"/>
    <w:rsid w:val="00775B5D"/>
    <w:rsid w:val="00775C3E"/>
    <w:rsid w:val="007763CA"/>
    <w:rsid w:val="007818B3"/>
    <w:rsid w:val="00782939"/>
    <w:rsid w:val="007835A1"/>
    <w:rsid w:val="0078363A"/>
    <w:rsid w:val="00783642"/>
    <w:rsid w:val="00783C22"/>
    <w:rsid w:val="0078495B"/>
    <w:rsid w:val="00785470"/>
    <w:rsid w:val="00785852"/>
    <w:rsid w:val="00792905"/>
    <w:rsid w:val="007939EF"/>
    <w:rsid w:val="00793AEB"/>
    <w:rsid w:val="00793B81"/>
    <w:rsid w:val="00793E68"/>
    <w:rsid w:val="007947B8"/>
    <w:rsid w:val="007952FC"/>
    <w:rsid w:val="007956A7"/>
    <w:rsid w:val="0079753B"/>
    <w:rsid w:val="007A02FE"/>
    <w:rsid w:val="007A1222"/>
    <w:rsid w:val="007A1251"/>
    <w:rsid w:val="007A24DD"/>
    <w:rsid w:val="007A2F32"/>
    <w:rsid w:val="007A6CE8"/>
    <w:rsid w:val="007A7D28"/>
    <w:rsid w:val="007B0049"/>
    <w:rsid w:val="007B08C8"/>
    <w:rsid w:val="007B116B"/>
    <w:rsid w:val="007B16D4"/>
    <w:rsid w:val="007B3732"/>
    <w:rsid w:val="007B6EE7"/>
    <w:rsid w:val="007B7649"/>
    <w:rsid w:val="007B7993"/>
    <w:rsid w:val="007C0195"/>
    <w:rsid w:val="007C1EFE"/>
    <w:rsid w:val="007C21E9"/>
    <w:rsid w:val="007C449D"/>
    <w:rsid w:val="007C4690"/>
    <w:rsid w:val="007C49E4"/>
    <w:rsid w:val="007C6028"/>
    <w:rsid w:val="007C67F3"/>
    <w:rsid w:val="007C6E2E"/>
    <w:rsid w:val="007C78CB"/>
    <w:rsid w:val="007C7BC6"/>
    <w:rsid w:val="007C7C45"/>
    <w:rsid w:val="007D04C2"/>
    <w:rsid w:val="007D0732"/>
    <w:rsid w:val="007D102E"/>
    <w:rsid w:val="007D1701"/>
    <w:rsid w:val="007D1A0C"/>
    <w:rsid w:val="007D30BB"/>
    <w:rsid w:val="007D54A3"/>
    <w:rsid w:val="007D6708"/>
    <w:rsid w:val="007D672F"/>
    <w:rsid w:val="007D7260"/>
    <w:rsid w:val="007D72E8"/>
    <w:rsid w:val="007D79EC"/>
    <w:rsid w:val="007D7E2E"/>
    <w:rsid w:val="007D7EA3"/>
    <w:rsid w:val="007E2692"/>
    <w:rsid w:val="007E3475"/>
    <w:rsid w:val="007E3F2C"/>
    <w:rsid w:val="007E4760"/>
    <w:rsid w:val="007E791A"/>
    <w:rsid w:val="007F0823"/>
    <w:rsid w:val="007F0AD2"/>
    <w:rsid w:val="007F0C8B"/>
    <w:rsid w:val="007F0DA3"/>
    <w:rsid w:val="007F134E"/>
    <w:rsid w:val="007F1CD0"/>
    <w:rsid w:val="007F2604"/>
    <w:rsid w:val="007F2F07"/>
    <w:rsid w:val="007F3666"/>
    <w:rsid w:val="007F3AAE"/>
    <w:rsid w:val="007F431F"/>
    <w:rsid w:val="007F57BC"/>
    <w:rsid w:val="007F6956"/>
    <w:rsid w:val="007F7479"/>
    <w:rsid w:val="007F797C"/>
    <w:rsid w:val="007F7A11"/>
    <w:rsid w:val="007F7E9B"/>
    <w:rsid w:val="00800FD7"/>
    <w:rsid w:val="00802A8D"/>
    <w:rsid w:val="0080376E"/>
    <w:rsid w:val="00803B62"/>
    <w:rsid w:val="0080535A"/>
    <w:rsid w:val="008056D8"/>
    <w:rsid w:val="00806FDB"/>
    <w:rsid w:val="0080715D"/>
    <w:rsid w:val="00810FE7"/>
    <w:rsid w:val="008118B9"/>
    <w:rsid w:val="008131A5"/>
    <w:rsid w:val="00813616"/>
    <w:rsid w:val="00813876"/>
    <w:rsid w:val="00815069"/>
    <w:rsid w:val="008166C5"/>
    <w:rsid w:val="00816D08"/>
    <w:rsid w:val="00816EAD"/>
    <w:rsid w:val="0081711E"/>
    <w:rsid w:val="0081783F"/>
    <w:rsid w:val="00817E89"/>
    <w:rsid w:val="008200EA"/>
    <w:rsid w:val="008202F4"/>
    <w:rsid w:val="0082069B"/>
    <w:rsid w:val="00820FFB"/>
    <w:rsid w:val="0082217C"/>
    <w:rsid w:val="00823C6D"/>
    <w:rsid w:val="00824404"/>
    <w:rsid w:val="0082497D"/>
    <w:rsid w:val="008250C4"/>
    <w:rsid w:val="00825451"/>
    <w:rsid w:val="0082754E"/>
    <w:rsid w:val="00827C77"/>
    <w:rsid w:val="00830B3C"/>
    <w:rsid w:val="00830C0C"/>
    <w:rsid w:val="00831220"/>
    <w:rsid w:val="008325D9"/>
    <w:rsid w:val="00832839"/>
    <w:rsid w:val="00832B9B"/>
    <w:rsid w:val="0083359E"/>
    <w:rsid w:val="00834D9B"/>
    <w:rsid w:val="008363C5"/>
    <w:rsid w:val="00836AE8"/>
    <w:rsid w:val="00836B78"/>
    <w:rsid w:val="00840530"/>
    <w:rsid w:val="00840B56"/>
    <w:rsid w:val="00840DCC"/>
    <w:rsid w:val="00841806"/>
    <w:rsid w:val="00842034"/>
    <w:rsid w:val="00843AAB"/>
    <w:rsid w:val="00843E15"/>
    <w:rsid w:val="00845A33"/>
    <w:rsid w:val="00845C16"/>
    <w:rsid w:val="00847E72"/>
    <w:rsid w:val="00850D04"/>
    <w:rsid w:val="0085172D"/>
    <w:rsid w:val="008521AA"/>
    <w:rsid w:val="0085242B"/>
    <w:rsid w:val="00852748"/>
    <w:rsid w:val="00853F24"/>
    <w:rsid w:val="00854453"/>
    <w:rsid w:val="00857046"/>
    <w:rsid w:val="008578AE"/>
    <w:rsid w:val="00857F7A"/>
    <w:rsid w:val="00860D7A"/>
    <w:rsid w:val="00861E22"/>
    <w:rsid w:val="00863325"/>
    <w:rsid w:val="00863327"/>
    <w:rsid w:val="00863F89"/>
    <w:rsid w:val="0086433F"/>
    <w:rsid w:val="00864504"/>
    <w:rsid w:val="00865A1C"/>
    <w:rsid w:val="0086647A"/>
    <w:rsid w:val="00870184"/>
    <w:rsid w:val="00872BA4"/>
    <w:rsid w:val="0087333B"/>
    <w:rsid w:val="008734FF"/>
    <w:rsid w:val="00873AF4"/>
    <w:rsid w:val="00875617"/>
    <w:rsid w:val="00880421"/>
    <w:rsid w:val="008805AA"/>
    <w:rsid w:val="008811B4"/>
    <w:rsid w:val="0088203F"/>
    <w:rsid w:val="008843E7"/>
    <w:rsid w:val="00884BF7"/>
    <w:rsid w:val="008852E2"/>
    <w:rsid w:val="00885C3F"/>
    <w:rsid w:val="00885E4B"/>
    <w:rsid w:val="0088698D"/>
    <w:rsid w:val="0089022D"/>
    <w:rsid w:val="008921CE"/>
    <w:rsid w:val="0089300E"/>
    <w:rsid w:val="00894801"/>
    <w:rsid w:val="0089579E"/>
    <w:rsid w:val="00895837"/>
    <w:rsid w:val="00897AB1"/>
    <w:rsid w:val="00897D29"/>
    <w:rsid w:val="00897ECC"/>
    <w:rsid w:val="008A1E6E"/>
    <w:rsid w:val="008A209E"/>
    <w:rsid w:val="008A2C89"/>
    <w:rsid w:val="008A2E2E"/>
    <w:rsid w:val="008A529C"/>
    <w:rsid w:val="008A6976"/>
    <w:rsid w:val="008A76AB"/>
    <w:rsid w:val="008B089A"/>
    <w:rsid w:val="008B1282"/>
    <w:rsid w:val="008B27D9"/>
    <w:rsid w:val="008B2AD6"/>
    <w:rsid w:val="008B4520"/>
    <w:rsid w:val="008B5D38"/>
    <w:rsid w:val="008B61E6"/>
    <w:rsid w:val="008B6840"/>
    <w:rsid w:val="008B77A9"/>
    <w:rsid w:val="008C03AA"/>
    <w:rsid w:val="008C0C6B"/>
    <w:rsid w:val="008C2877"/>
    <w:rsid w:val="008C2BBE"/>
    <w:rsid w:val="008C3586"/>
    <w:rsid w:val="008C3FEA"/>
    <w:rsid w:val="008C49CB"/>
    <w:rsid w:val="008C6058"/>
    <w:rsid w:val="008C7D39"/>
    <w:rsid w:val="008D07AC"/>
    <w:rsid w:val="008D3070"/>
    <w:rsid w:val="008D3378"/>
    <w:rsid w:val="008D4689"/>
    <w:rsid w:val="008D5727"/>
    <w:rsid w:val="008D6481"/>
    <w:rsid w:val="008D6548"/>
    <w:rsid w:val="008D7239"/>
    <w:rsid w:val="008E079B"/>
    <w:rsid w:val="008E0D0C"/>
    <w:rsid w:val="008E38D4"/>
    <w:rsid w:val="008E3DF2"/>
    <w:rsid w:val="008E6207"/>
    <w:rsid w:val="008E6E60"/>
    <w:rsid w:val="008F039E"/>
    <w:rsid w:val="008F03C7"/>
    <w:rsid w:val="008F05D0"/>
    <w:rsid w:val="008F2036"/>
    <w:rsid w:val="008F290E"/>
    <w:rsid w:val="008F29C7"/>
    <w:rsid w:val="008F302C"/>
    <w:rsid w:val="008F5030"/>
    <w:rsid w:val="008F5059"/>
    <w:rsid w:val="00900218"/>
    <w:rsid w:val="00900999"/>
    <w:rsid w:val="00900FBD"/>
    <w:rsid w:val="009025EB"/>
    <w:rsid w:val="00902D51"/>
    <w:rsid w:val="00905293"/>
    <w:rsid w:val="00905880"/>
    <w:rsid w:val="009061E1"/>
    <w:rsid w:val="009074E8"/>
    <w:rsid w:val="00907B2C"/>
    <w:rsid w:val="00912013"/>
    <w:rsid w:val="00912E30"/>
    <w:rsid w:val="009172BC"/>
    <w:rsid w:val="0091755B"/>
    <w:rsid w:val="009175F0"/>
    <w:rsid w:val="009178B2"/>
    <w:rsid w:val="0092126E"/>
    <w:rsid w:val="0092135B"/>
    <w:rsid w:val="00921433"/>
    <w:rsid w:val="00922669"/>
    <w:rsid w:val="00922F92"/>
    <w:rsid w:val="00923943"/>
    <w:rsid w:val="009252BC"/>
    <w:rsid w:val="00925F42"/>
    <w:rsid w:val="00926612"/>
    <w:rsid w:val="0093023C"/>
    <w:rsid w:val="0093040C"/>
    <w:rsid w:val="00932A9E"/>
    <w:rsid w:val="00932AFB"/>
    <w:rsid w:val="009353EB"/>
    <w:rsid w:val="00935A9C"/>
    <w:rsid w:val="00935FA1"/>
    <w:rsid w:val="00937448"/>
    <w:rsid w:val="00944395"/>
    <w:rsid w:val="00950A23"/>
    <w:rsid w:val="00950E9B"/>
    <w:rsid w:val="00951FF5"/>
    <w:rsid w:val="0095283E"/>
    <w:rsid w:val="00953AA4"/>
    <w:rsid w:val="00954DF7"/>
    <w:rsid w:val="00961EA5"/>
    <w:rsid w:val="0096214F"/>
    <w:rsid w:val="00962425"/>
    <w:rsid w:val="00962718"/>
    <w:rsid w:val="00962A04"/>
    <w:rsid w:val="0096555A"/>
    <w:rsid w:val="00966796"/>
    <w:rsid w:val="00967082"/>
    <w:rsid w:val="00970ED1"/>
    <w:rsid w:val="00971837"/>
    <w:rsid w:val="00972186"/>
    <w:rsid w:val="00972FC5"/>
    <w:rsid w:val="009749C0"/>
    <w:rsid w:val="009758FC"/>
    <w:rsid w:val="0097634D"/>
    <w:rsid w:val="00977238"/>
    <w:rsid w:val="00980E7C"/>
    <w:rsid w:val="00982005"/>
    <w:rsid w:val="00982103"/>
    <w:rsid w:val="00982A6E"/>
    <w:rsid w:val="00984888"/>
    <w:rsid w:val="00984AD1"/>
    <w:rsid w:val="00984DEB"/>
    <w:rsid w:val="00985338"/>
    <w:rsid w:val="00985673"/>
    <w:rsid w:val="00985CA1"/>
    <w:rsid w:val="009862F9"/>
    <w:rsid w:val="00986340"/>
    <w:rsid w:val="00986A5D"/>
    <w:rsid w:val="00986B70"/>
    <w:rsid w:val="00987F44"/>
    <w:rsid w:val="009907BA"/>
    <w:rsid w:val="00991855"/>
    <w:rsid w:val="00992C5E"/>
    <w:rsid w:val="00995E27"/>
    <w:rsid w:val="00996485"/>
    <w:rsid w:val="0099700B"/>
    <w:rsid w:val="009A0A96"/>
    <w:rsid w:val="009A1F1A"/>
    <w:rsid w:val="009A31A5"/>
    <w:rsid w:val="009A3779"/>
    <w:rsid w:val="009A3E1F"/>
    <w:rsid w:val="009A3FD8"/>
    <w:rsid w:val="009A5633"/>
    <w:rsid w:val="009A5717"/>
    <w:rsid w:val="009A6236"/>
    <w:rsid w:val="009A729E"/>
    <w:rsid w:val="009A72AA"/>
    <w:rsid w:val="009A72E1"/>
    <w:rsid w:val="009B06AE"/>
    <w:rsid w:val="009B119F"/>
    <w:rsid w:val="009B1C13"/>
    <w:rsid w:val="009B356D"/>
    <w:rsid w:val="009B37E1"/>
    <w:rsid w:val="009B39F5"/>
    <w:rsid w:val="009B4E71"/>
    <w:rsid w:val="009B5E18"/>
    <w:rsid w:val="009B647D"/>
    <w:rsid w:val="009B64D5"/>
    <w:rsid w:val="009B6543"/>
    <w:rsid w:val="009B7687"/>
    <w:rsid w:val="009C01B8"/>
    <w:rsid w:val="009C0B9B"/>
    <w:rsid w:val="009C11FC"/>
    <w:rsid w:val="009C3C58"/>
    <w:rsid w:val="009C433C"/>
    <w:rsid w:val="009C51AD"/>
    <w:rsid w:val="009C568B"/>
    <w:rsid w:val="009C5C4B"/>
    <w:rsid w:val="009C61E5"/>
    <w:rsid w:val="009C66E6"/>
    <w:rsid w:val="009C7161"/>
    <w:rsid w:val="009C78E0"/>
    <w:rsid w:val="009D09A2"/>
    <w:rsid w:val="009D0C16"/>
    <w:rsid w:val="009D11D4"/>
    <w:rsid w:val="009D2A3A"/>
    <w:rsid w:val="009D3ACD"/>
    <w:rsid w:val="009D4ACA"/>
    <w:rsid w:val="009D53F9"/>
    <w:rsid w:val="009D58E9"/>
    <w:rsid w:val="009D5CD6"/>
    <w:rsid w:val="009D63C2"/>
    <w:rsid w:val="009D7C09"/>
    <w:rsid w:val="009D7C7A"/>
    <w:rsid w:val="009D7D2A"/>
    <w:rsid w:val="009E02CD"/>
    <w:rsid w:val="009E1142"/>
    <w:rsid w:val="009E171D"/>
    <w:rsid w:val="009E17DB"/>
    <w:rsid w:val="009E2032"/>
    <w:rsid w:val="009E2125"/>
    <w:rsid w:val="009E22B1"/>
    <w:rsid w:val="009E562E"/>
    <w:rsid w:val="009E5B23"/>
    <w:rsid w:val="009E7B25"/>
    <w:rsid w:val="009E7CFE"/>
    <w:rsid w:val="009F2BF1"/>
    <w:rsid w:val="009F3BB4"/>
    <w:rsid w:val="009F4826"/>
    <w:rsid w:val="009F4BCD"/>
    <w:rsid w:val="009F5343"/>
    <w:rsid w:val="009F66FB"/>
    <w:rsid w:val="009F6791"/>
    <w:rsid w:val="009F6E2D"/>
    <w:rsid w:val="009F78E9"/>
    <w:rsid w:val="00A0033A"/>
    <w:rsid w:val="00A00591"/>
    <w:rsid w:val="00A01376"/>
    <w:rsid w:val="00A0164B"/>
    <w:rsid w:val="00A01BD1"/>
    <w:rsid w:val="00A01EBD"/>
    <w:rsid w:val="00A02446"/>
    <w:rsid w:val="00A02CFB"/>
    <w:rsid w:val="00A0334A"/>
    <w:rsid w:val="00A0350E"/>
    <w:rsid w:val="00A0441B"/>
    <w:rsid w:val="00A04CD6"/>
    <w:rsid w:val="00A05EFD"/>
    <w:rsid w:val="00A06A3D"/>
    <w:rsid w:val="00A07343"/>
    <w:rsid w:val="00A077CD"/>
    <w:rsid w:val="00A07C66"/>
    <w:rsid w:val="00A103BF"/>
    <w:rsid w:val="00A10CE8"/>
    <w:rsid w:val="00A1154C"/>
    <w:rsid w:val="00A11798"/>
    <w:rsid w:val="00A12172"/>
    <w:rsid w:val="00A1255B"/>
    <w:rsid w:val="00A13A31"/>
    <w:rsid w:val="00A15B93"/>
    <w:rsid w:val="00A15E1B"/>
    <w:rsid w:val="00A171E3"/>
    <w:rsid w:val="00A1727D"/>
    <w:rsid w:val="00A17347"/>
    <w:rsid w:val="00A2145F"/>
    <w:rsid w:val="00A22215"/>
    <w:rsid w:val="00A225C3"/>
    <w:rsid w:val="00A2338D"/>
    <w:rsid w:val="00A24095"/>
    <w:rsid w:val="00A2479A"/>
    <w:rsid w:val="00A24C75"/>
    <w:rsid w:val="00A24FB3"/>
    <w:rsid w:val="00A25583"/>
    <w:rsid w:val="00A25D90"/>
    <w:rsid w:val="00A26250"/>
    <w:rsid w:val="00A26763"/>
    <w:rsid w:val="00A26DD3"/>
    <w:rsid w:val="00A26F50"/>
    <w:rsid w:val="00A27071"/>
    <w:rsid w:val="00A3200D"/>
    <w:rsid w:val="00A321A2"/>
    <w:rsid w:val="00A33A56"/>
    <w:rsid w:val="00A33B10"/>
    <w:rsid w:val="00A34022"/>
    <w:rsid w:val="00A36089"/>
    <w:rsid w:val="00A36783"/>
    <w:rsid w:val="00A41341"/>
    <w:rsid w:val="00A4179D"/>
    <w:rsid w:val="00A42372"/>
    <w:rsid w:val="00A426FA"/>
    <w:rsid w:val="00A42931"/>
    <w:rsid w:val="00A42CD0"/>
    <w:rsid w:val="00A439CF"/>
    <w:rsid w:val="00A443D2"/>
    <w:rsid w:val="00A44BE8"/>
    <w:rsid w:val="00A45388"/>
    <w:rsid w:val="00A45AF6"/>
    <w:rsid w:val="00A46174"/>
    <w:rsid w:val="00A469C7"/>
    <w:rsid w:val="00A500D0"/>
    <w:rsid w:val="00A503DD"/>
    <w:rsid w:val="00A50666"/>
    <w:rsid w:val="00A506F4"/>
    <w:rsid w:val="00A522B3"/>
    <w:rsid w:val="00A54B3E"/>
    <w:rsid w:val="00A550D0"/>
    <w:rsid w:val="00A55A04"/>
    <w:rsid w:val="00A56710"/>
    <w:rsid w:val="00A56DC6"/>
    <w:rsid w:val="00A612DD"/>
    <w:rsid w:val="00A61582"/>
    <w:rsid w:val="00A62BDE"/>
    <w:rsid w:val="00A63A2D"/>
    <w:rsid w:val="00A6451A"/>
    <w:rsid w:val="00A6637E"/>
    <w:rsid w:val="00A667C9"/>
    <w:rsid w:val="00A675A3"/>
    <w:rsid w:val="00A70790"/>
    <w:rsid w:val="00A70B9B"/>
    <w:rsid w:val="00A70FE8"/>
    <w:rsid w:val="00A71069"/>
    <w:rsid w:val="00A71070"/>
    <w:rsid w:val="00A71E32"/>
    <w:rsid w:val="00A73060"/>
    <w:rsid w:val="00A74656"/>
    <w:rsid w:val="00A750A0"/>
    <w:rsid w:val="00A8090F"/>
    <w:rsid w:val="00A81144"/>
    <w:rsid w:val="00A8145B"/>
    <w:rsid w:val="00A814E5"/>
    <w:rsid w:val="00A81988"/>
    <w:rsid w:val="00A8256F"/>
    <w:rsid w:val="00A827E2"/>
    <w:rsid w:val="00A831D9"/>
    <w:rsid w:val="00A8431E"/>
    <w:rsid w:val="00A8549E"/>
    <w:rsid w:val="00A86559"/>
    <w:rsid w:val="00A87241"/>
    <w:rsid w:val="00A8759C"/>
    <w:rsid w:val="00A91317"/>
    <w:rsid w:val="00A91474"/>
    <w:rsid w:val="00A92228"/>
    <w:rsid w:val="00A9247F"/>
    <w:rsid w:val="00A925C9"/>
    <w:rsid w:val="00A93C72"/>
    <w:rsid w:val="00A9434F"/>
    <w:rsid w:val="00A94C7C"/>
    <w:rsid w:val="00A95550"/>
    <w:rsid w:val="00A95B54"/>
    <w:rsid w:val="00A96285"/>
    <w:rsid w:val="00A976EB"/>
    <w:rsid w:val="00A97D5C"/>
    <w:rsid w:val="00AA0098"/>
    <w:rsid w:val="00AA0799"/>
    <w:rsid w:val="00AA0A99"/>
    <w:rsid w:val="00AA1433"/>
    <w:rsid w:val="00AA2E01"/>
    <w:rsid w:val="00AA3E8E"/>
    <w:rsid w:val="00AA4988"/>
    <w:rsid w:val="00AA6A87"/>
    <w:rsid w:val="00AA7300"/>
    <w:rsid w:val="00AA767F"/>
    <w:rsid w:val="00AA7DE7"/>
    <w:rsid w:val="00AA7F71"/>
    <w:rsid w:val="00AB16A7"/>
    <w:rsid w:val="00AB1DFE"/>
    <w:rsid w:val="00AB2DB4"/>
    <w:rsid w:val="00AB2F03"/>
    <w:rsid w:val="00AB3B2F"/>
    <w:rsid w:val="00AB444C"/>
    <w:rsid w:val="00AB51A7"/>
    <w:rsid w:val="00AB52E2"/>
    <w:rsid w:val="00AB755C"/>
    <w:rsid w:val="00AB7989"/>
    <w:rsid w:val="00AC160B"/>
    <w:rsid w:val="00AC1F0B"/>
    <w:rsid w:val="00AC2E06"/>
    <w:rsid w:val="00AC54F5"/>
    <w:rsid w:val="00AC5CE3"/>
    <w:rsid w:val="00AC6B0B"/>
    <w:rsid w:val="00AC6D3A"/>
    <w:rsid w:val="00AC6D48"/>
    <w:rsid w:val="00AC710F"/>
    <w:rsid w:val="00AC7347"/>
    <w:rsid w:val="00AD081A"/>
    <w:rsid w:val="00AD08FE"/>
    <w:rsid w:val="00AD140A"/>
    <w:rsid w:val="00AD14D9"/>
    <w:rsid w:val="00AD16F1"/>
    <w:rsid w:val="00AD177F"/>
    <w:rsid w:val="00AD1B1F"/>
    <w:rsid w:val="00AD1B4E"/>
    <w:rsid w:val="00AD2ABF"/>
    <w:rsid w:val="00AD2ECD"/>
    <w:rsid w:val="00AD442E"/>
    <w:rsid w:val="00AD4ACA"/>
    <w:rsid w:val="00AD4AF6"/>
    <w:rsid w:val="00AD4C33"/>
    <w:rsid w:val="00AD526D"/>
    <w:rsid w:val="00AD5E45"/>
    <w:rsid w:val="00AD666E"/>
    <w:rsid w:val="00AD6B34"/>
    <w:rsid w:val="00AD7C02"/>
    <w:rsid w:val="00AE08CA"/>
    <w:rsid w:val="00AE090C"/>
    <w:rsid w:val="00AE250D"/>
    <w:rsid w:val="00AE477C"/>
    <w:rsid w:val="00AE53E8"/>
    <w:rsid w:val="00AE6568"/>
    <w:rsid w:val="00AE6FEC"/>
    <w:rsid w:val="00AE7435"/>
    <w:rsid w:val="00AF2D67"/>
    <w:rsid w:val="00AF308C"/>
    <w:rsid w:val="00AF3194"/>
    <w:rsid w:val="00AF3E04"/>
    <w:rsid w:val="00AF4515"/>
    <w:rsid w:val="00AF497C"/>
    <w:rsid w:val="00AF6475"/>
    <w:rsid w:val="00AF7627"/>
    <w:rsid w:val="00B02EEB"/>
    <w:rsid w:val="00B02FB2"/>
    <w:rsid w:val="00B03271"/>
    <w:rsid w:val="00B03DF0"/>
    <w:rsid w:val="00B042B0"/>
    <w:rsid w:val="00B042FE"/>
    <w:rsid w:val="00B054F1"/>
    <w:rsid w:val="00B10943"/>
    <w:rsid w:val="00B11CB2"/>
    <w:rsid w:val="00B1275C"/>
    <w:rsid w:val="00B128F2"/>
    <w:rsid w:val="00B16DD7"/>
    <w:rsid w:val="00B20247"/>
    <w:rsid w:val="00B20B34"/>
    <w:rsid w:val="00B219C0"/>
    <w:rsid w:val="00B25139"/>
    <w:rsid w:val="00B253F2"/>
    <w:rsid w:val="00B25931"/>
    <w:rsid w:val="00B25E17"/>
    <w:rsid w:val="00B30716"/>
    <w:rsid w:val="00B30EB8"/>
    <w:rsid w:val="00B33B6B"/>
    <w:rsid w:val="00B34825"/>
    <w:rsid w:val="00B34B8B"/>
    <w:rsid w:val="00B34E9C"/>
    <w:rsid w:val="00B35F3A"/>
    <w:rsid w:val="00B36BB1"/>
    <w:rsid w:val="00B37B10"/>
    <w:rsid w:val="00B40BCB"/>
    <w:rsid w:val="00B40FF1"/>
    <w:rsid w:val="00B42974"/>
    <w:rsid w:val="00B4351B"/>
    <w:rsid w:val="00B436B2"/>
    <w:rsid w:val="00B466C6"/>
    <w:rsid w:val="00B468F1"/>
    <w:rsid w:val="00B47334"/>
    <w:rsid w:val="00B47D56"/>
    <w:rsid w:val="00B5115A"/>
    <w:rsid w:val="00B52A63"/>
    <w:rsid w:val="00B52B69"/>
    <w:rsid w:val="00B52FE9"/>
    <w:rsid w:val="00B53689"/>
    <w:rsid w:val="00B5422C"/>
    <w:rsid w:val="00B55085"/>
    <w:rsid w:val="00B55BF0"/>
    <w:rsid w:val="00B55C46"/>
    <w:rsid w:val="00B572B6"/>
    <w:rsid w:val="00B573C0"/>
    <w:rsid w:val="00B60BF3"/>
    <w:rsid w:val="00B61E68"/>
    <w:rsid w:val="00B62576"/>
    <w:rsid w:val="00B63A70"/>
    <w:rsid w:val="00B6427E"/>
    <w:rsid w:val="00B64EDF"/>
    <w:rsid w:val="00B653B5"/>
    <w:rsid w:val="00B65AF2"/>
    <w:rsid w:val="00B65DB4"/>
    <w:rsid w:val="00B67073"/>
    <w:rsid w:val="00B677F8"/>
    <w:rsid w:val="00B7168D"/>
    <w:rsid w:val="00B71963"/>
    <w:rsid w:val="00B7299D"/>
    <w:rsid w:val="00B73BD5"/>
    <w:rsid w:val="00B73EE3"/>
    <w:rsid w:val="00B74208"/>
    <w:rsid w:val="00B756BC"/>
    <w:rsid w:val="00B76567"/>
    <w:rsid w:val="00B7692D"/>
    <w:rsid w:val="00B77D13"/>
    <w:rsid w:val="00B806AA"/>
    <w:rsid w:val="00B8094A"/>
    <w:rsid w:val="00B80E64"/>
    <w:rsid w:val="00B810F3"/>
    <w:rsid w:val="00B817AF"/>
    <w:rsid w:val="00B8248D"/>
    <w:rsid w:val="00B82AE5"/>
    <w:rsid w:val="00B842A9"/>
    <w:rsid w:val="00B84909"/>
    <w:rsid w:val="00B85904"/>
    <w:rsid w:val="00B86133"/>
    <w:rsid w:val="00B864D7"/>
    <w:rsid w:val="00B90C47"/>
    <w:rsid w:val="00B92417"/>
    <w:rsid w:val="00B92432"/>
    <w:rsid w:val="00B926DB"/>
    <w:rsid w:val="00B93DCD"/>
    <w:rsid w:val="00B93EE6"/>
    <w:rsid w:val="00B94064"/>
    <w:rsid w:val="00B941CD"/>
    <w:rsid w:val="00B95DB1"/>
    <w:rsid w:val="00B960AD"/>
    <w:rsid w:val="00B96B48"/>
    <w:rsid w:val="00B96B93"/>
    <w:rsid w:val="00B96B9F"/>
    <w:rsid w:val="00B9783F"/>
    <w:rsid w:val="00B97EB8"/>
    <w:rsid w:val="00BA04E9"/>
    <w:rsid w:val="00BA1993"/>
    <w:rsid w:val="00BA1C65"/>
    <w:rsid w:val="00BA2F8A"/>
    <w:rsid w:val="00BA3593"/>
    <w:rsid w:val="00BA36C8"/>
    <w:rsid w:val="00BA443C"/>
    <w:rsid w:val="00BA45CD"/>
    <w:rsid w:val="00BA4611"/>
    <w:rsid w:val="00BA4BD4"/>
    <w:rsid w:val="00BA4D1E"/>
    <w:rsid w:val="00BA595A"/>
    <w:rsid w:val="00BA61BE"/>
    <w:rsid w:val="00BA63F0"/>
    <w:rsid w:val="00BA6737"/>
    <w:rsid w:val="00BA6FA0"/>
    <w:rsid w:val="00BA7520"/>
    <w:rsid w:val="00BB0F97"/>
    <w:rsid w:val="00BB1D7F"/>
    <w:rsid w:val="00BB2155"/>
    <w:rsid w:val="00BB375F"/>
    <w:rsid w:val="00BB3B9E"/>
    <w:rsid w:val="00BB3F44"/>
    <w:rsid w:val="00BB4111"/>
    <w:rsid w:val="00BC035D"/>
    <w:rsid w:val="00BC1BD2"/>
    <w:rsid w:val="00BC1D48"/>
    <w:rsid w:val="00BC2605"/>
    <w:rsid w:val="00BC2795"/>
    <w:rsid w:val="00BC310F"/>
    <w:rsid w:val="00BC3480"/>
    <w:rsid w:val="00BC3591"/>
    <w:rsid w:val="00BC3B53"/>
    <w:rsid w:val="00BC3B60"/>
    <w:rsid w:val="00BC4E9A"/>
    <w:rsid w:val="00BC6452"/>
    <w:rsid w:val="00BC7BC9"/>
    <w:rsid w:val="00BD0583"/>
    <w:rsid w:val="00BD0CC8"/>
    <w:rsid w:val="00BD22DA"/>
    <w:rsid w:val="00BD3E7F"/>
    <w:rsid w:val="00BD4FE3"/>
    <w:rsid w:val="00BD66FE"/>
    <w:rsid w:val="00BD7EB3"/>
    <w:rsid w:val="00BE0842"/>
    <w:rsid w:val="00BE18DA"/>
    <w:rsid w:val="00BE2337"/>
    <w:rsid w:val="00BE2EA2"/>
    <w:rsid w:val="00BE38D0"/>
    <w:rsid w:val="00BE3A4A"/>
    <w:rsid w:val="00BE3BF9"/>
    <w:rsid w:val="00BE4778"/>
    <w:rsid w:val="00BE62AD"/>
    <w:rsid w:val="00BF0553"/>
    <w:rsid w:val="00BF0C6A"/>
    <w:rsid w:val="00BF1E93"/>
    <w:rsid w:val="00BF3967"/>
    <w:rsid w:val="00BF45A6"/>
    <w:rsid w:val="00BF4A24"/>
    <w:rsid w:val="00BF4BCE"/>
    <w:rsid w:val="00BF4C02"/>
    <w:rsid w:val="00BF4F71"/>
    <w:rsid w:val="00BF5025"/>
    <w:rsid w:val="00BF685D"/>
    <w:rsid w:val="00BF7843"/>
    <w:rsid w:val="00C00A97"/>
    <w:rsid w:val="00C01308"/>
    <w:rsid w:val="00C0163C"/>
    <w:rsid w:val="00C01C89"/>
    <w:rsid w:val="00C01D89"/>
    <w:rsid w:val="00C01F96"/>
    <w:rsid w:val="00C02E15"/>
    <w:rsid w:val="00C038B8"/>
    <w:rsid w:val="00C04979"/>
    <w:rsid w:val="00C0561D"/>
    <w:rsid w:val="00C05EA3"/>
    <w:rsid w:val="00C06417"/>
    <w:rsid w:val="00C0743F"/>
    <w:rsid w:val="00C10257"/>
    <w:rsid w:val="00C10370"/>
    <w:rsid w:val="00C11649"/>
    <w:rsid w:val="00C12133"/>
    <w:rsid w:val="00C135C3"/>
    <w:rsid w:val="00C14083"/>
    <w:rsid w:val="00C15767"/>
    <w:rsid w:val="00C157E1"/>
    <w:rsid w:val="00C15F80"/>
    <w:rsid w:val="00C16247"/>
    <w:rsid w:val="00C173C6"/>
    <w:rsid w:val="00C17566"/>
    <w:rsid w:val="00C17ABC"/>
    <w:rsid w:val="00C20C7B"/>
    <w:rsid w:val="00C21AE4"/>
    <w:rsid w:val="00C24BD8"/>
    <w:rsid w:val="00C25445"/>
    <w:rsid w:val="00C2634D"/>
    <w:rsid w:val="00C27116"/>
    <w:rsid w:val="00C2726A"/>
    <w:rsid w:val="00C30A49"/>
    <w:rsid w:val="00C31D2C"/>
    <w:rsid w:val="00C322B6"/>
    <w:rsid w:val="00C345BB"/>
    <w:rsid w:val="00C365DA"/>
    <w:rsid w:val="00C36638"/>
    <w:rsid w:val="00C37454"/>
    <w:rsid w:val="00C37E37"/>
    <w:rsid w:val="00C414A8"/>
    <w:rsid w:val="00C41A43"/>
    <w:rsid w:val="00C42A6B"/>
    <w:rsid w:val="00C43B40"/>
    <w:rsid w:val="00C4436A"/>
    <w:rsid w:val="00C449E2"/>
    <w:rsid w:val="00C45B7A"/>
    <w:rsid w:val="00C45D47"/>
    <w:rsid w:val="00C461C4"/>
    <w:rsid w:val="00C468B9"/>
    <w:rsid w:val="00C46F83"/>
    <w:rsid w:val="00C47409"/>
    <w:rsid w:val="00C47919"/>
    <w:rsid w:val="00C47925"/>
    <w:rsid w:val="00C47E85"/>
    <w:rsid w:val="00C50252"/>
    <w:rsid w:val="00C51E80"/>
    <w:rsid w:val="00C52251"/>
    <w:rsid w:val="00C52319"/>
    <w:rsid w:val="00C5239D"/>
    <w:rsid w:val="00C52B8D"/>
    <w:rsid w:val="00C53448"/>
    <w:rsid w:val="00C53A34"/>
    <w:rsid w:val="00C54723"/>
    <w:rsid w:val="00C5493A"/>
    <w:rsid w:val="00C55A2E"/>
    <w:rsid w:val="00C5699D"/>
    <w:rsid w:val="00C56ADA"/>
    <w:rsid w:val="00C57B2A"/>
    <w:rsid w:val="00C60F9B"/>
    <w:rsid w:val="00C61C72"/>
    <w:rsid w:val="00C62095"/>
    <w:rsid w:val="00C63BF8"/>
    <w:rsid w:val="00C6413F"/>
    <w:rsid w:val="00C64C61"/>
    <w:rsid w:val="00C64E64"/>
    <w:rsid w:val="00C64F4F"/>
    <w:rsid w:val="00C65718"/>
    <w:rsid w:val="00C661BC"/>
    <w:rsid w:val="00C6680D"/>
    <w:rsid w:val="00C671BF"/>
    <w:rsid w:val="00C6771F"/>
    <w:rsid w:val="00C6794C"/>
    <w:rsid w:val="00C7023D"/>
    <w:rsid w:val="00C70F71"/>
    <w:rsid w:val="00C71CD2"/>
    <w:rsid w:val="00C72129"/>
    <w:rsid w:val="00C7239B"/>
    <w:rsid w:val="00C736A6"/>
    <w:rsid w:val="00C73B80"/>
    <w:rsid w:val="00C7526D"/>
    <w:rsid w:val="00C76255"/>
    <w:rsid w:val="00C765E9"/>
    <w:rsid w:val="00C766F9"/>
    <w:rsid w:val="00C8021C"/>
    <w:rsid w:val="00C81EB4"/>
    <w:rsid w:val="00C826D4"/>
    <w:rsid w:val="00C82CBA"/>
    <w:rsid w:val="00C84F6D"/>
    <w:rsid w:val="00C85490"/>
    <w:rsid w:val="00C87CA8"/>
    <w:rsid w:val="00C90DC9"/>
    <w:rsid w:val="00C912DD"/>
    <w:rsid w:val="00C91E17"/>
    <w:rsid w:val="00C9598C"/>
    <w:rsid w:val="00C96431"/>
    <w:rsid w:val="00CA04D1"/>
    <w:rsid w:val="00CA1F31"/>
    <w:rsid w:val="00CA42DD"/>
    <w:rsid w:val="00CB1AEA"/>
    <w:rsid w:val="00CB1BB9"/>
    <w:rsid w:val="00CB2322"/>
    <w:rsid w:val="00CB2734"/>
    <w:rsid w:val="00CB4387"/>
    <w:rsid w:val="00CB4E22"/>
    <w:rsid w:val="00CB4E2E"/>
    <w:rsid w:val="00CB5116"/>
    <w:rsid w:val="00CB5680"/>
    <w:rsid w:val="00CB66A3"/>
    <w:rsid w:val="00CB7F42"/>
    <w:rsid w:val="00CC28F3"/>
    <w:rsid w:val="00CC371E"/>
    <w:rsid w:val="00CC4486"/>
    <w:rsid w:val="00CC6246"/>
    <w:rsid w:val="00CC67FC"/>
    <w:rsid w:val="00CD0135"/>
    <w:rsid w:val="00CD2572"/>
    <w:rsid w:val="00CD2582"/>
    <w:rsid w:val="00CD3156"/>
    <w:rsid w:val="00CD344C"/>
    <w:rsid w:val="00CD54E3"/>
    <w:rsid w:val="00CD6728"/>
    <w:rsid w:val="00CD6D1F"/>
    <w:rsid w:val="00CD7416"/>
    <w:rsid w:val="00CE01EF"/>
    <w:rsid w:val="00CE0C5A"/>
    <w:rsid w:val="00CE11C1"/>
    <w:rsid w:val="00CE2569"/>
    <w:rsid w:val="00CE2753"/>
    <w:rsid w:val="00CE3EFF"/>
    <w:rsid w:val="00CE5628"/>
    <w:rsid w:val="00CE5892"/>
    <w:rsid w:val="00CE64D7"/>
    <w:rsid w:val="00CE688D"/>
    <w:rsid w:val="00CE7211"/>
    <w:rsid w:val="00CF02A9"/>
    <w:rsid w:val="00CF097D"/>
    <w:rsid w:val="00CF1C17"/>
    <w:rsid w:val="00CF1D3F"/>
    <w:rsid w:val="00CF1E29"/>
    <w:rsid w:val="00CF3854"/>
    <w:rsid w:val="00CF388D"/>
    <w:rsid w:val="00CF3CA7"/>
    <w:rsid w:val="00CF4579"/>
    <w:rsid w:val="00CF5EA2"/>
    <w:rsid w:val="00CF6623"/>
    <w:rsid w:val="00D00BED"/>
    <w:rsid w:val="00D00E67"/>
    <w:rsid w:val="00D027D2"/>
    <w:rsid w:val="00D02C4E"/>
    <w:rsid w:val="00D0305C"/>
    <w:rsid w:val="00D030F7"/>
    <w:rsid w:val="00D047AD"/>
    <w:rsid w:val="00D052FA"/>
    <w:rsid w:val="00D05A2E"/>
    <w:rsid w:val="00D07D91"/>
    <w:rsid w:val="00D107D1"/>
    <w:rsid w:val="00D109DB"/>
    <w:rsid w:val="00D10E80"/>
    <w:rsid w:val="00D10F4C"/>
    <w:rsid w:val="00D114CE"/>
    <w:rsid w:val="00D11A09"/>
    <w:rsid w:val="00D11B5A"/>
    <w:rsid w:val="00D12AC8"/>
    <w:rsid w:val="00D13699"/>
    <w:rsid w:val="00D14441"/>
    <w:rsid w:val="00D15C56"/>
    <w:rsid w:val="00D17393"/>
    <w:rsid w:val="00D2020C"/>
    <w:rsid w:val="00D21016"/>
    <w:rsid w:val="00D24391"/>
    <w:rsid w:val="00D24515"/>
    <w:rsid w:val="00D24DFC"/>
    <w:rsid w:val="00D2502A"/>
    <w:rsid w:val="00D25678"/>
    <w:rsid w:val="00D25C9E"/>
    <w:rsid w:val="00D26A93"/>
    <w:rsid w:val="00D270F5"/>
    <w:rsid w:val="00D272EC"/>
    <w:rsid w:val="00D27C6D"/>
    <w:rsid w:val="00D27F9C"/>
    <w:rsid w:val="00D314B5"/>
    <w:rsid w:val="00D3246C"/>
    <w:rsid w:val="00D32CEE"/>
    <w:rsid w:val="00D33586"/>
    <w:rsid w:val="00D34212"/>
    <w:rsid w:val="00D360D4"/>
    <w:rsid w:val="00D36665"/>
    <w:rsid w:val="00D36B26"/>
    <w:rsid w:val="00D36ED8"/>
    <w:rsid w:val="00D412F8"/>
    <w:rsid w:val="00D41F2D"/>
    <w:rsid w:val="00D42905"/>
    <w:rsid w:val="00D45DE1"/>
    <w:rsid w:val="00D500C8"/>
    <w:rsid w:val="00D503A1"/>
    <w:rsid w:val="00D50577"/>
    <w:rsid w:val="00D5097F"/>
    <w:rsid w:val="00D51229"/>
    <w:rsid w:val="00D5267A"/>
    <w:rsid w:val="00D526DB"/>
    <w:rsid w:val="00D539C7"/>
    <w:rsid w:val="00D55811"/>
    <w:rsid w:val="00D55C3D"/>
    <w:rsid w:val="00D56209"/>
    <w:rsid w:val="00D56F3D"/>
    <w:rsid w:val="00D60191"/>
    <w:rsid w:val="00D60730"/>
    <w:rsid w:val="00D6171E"/>
    <w:rsid w:val="00D61A7E"/>
    <w:rsid w:val="00D622B9"/>
    <w:rsid w:val="00D65CAE"/>
    <w:rsid w:val="00D6761B"/>
    <w:rsid w:val="00D71669"/>
    <w:rsid w:val="00D723D9"/>
    <w:rsid w:val="00D74894"/>
    <w:rsid w:val="00D762E6"/>
    <w:rsid w:val="00D76A71"/>
    <w:rsid w:val="00D771B7"/>
    <w:rsid w:val="00D81777"/>
    <w:rsid w:val="00D81DD7"/>
    <w:rsid w:val="00D83E9F"/>
    <w:rsid w:val="00D84B8D"/>
    <w:rsid w:val="00D853DB"/>
    <w:rsid w:val="00D8569C"/>
    <w:rsid w:val="00D8586C"/>
    <w:rsid w:val="00D85F5E"/>
    <w:rsid w:val="00D904B1"/>
    <w:rsid w:val="00D91BEE"/>
    <w:rsid w:val="00D940D1"/>
    <w:rsid w:val="00D9531C"/>
    <w:rsid w:val="00D957A4"/>
    <w:rsid w:val="00D96527"/>
    <w:rsid w:val="00D968BF"/>
    <w:rsid w:val="00D968CA"/>
    <w:rsid w:val="00D96D94"/>
    <w:rsid w:val="00D96EC5"/>
    <w:rsid w:val="00D97403"/>
    <w:rsid w:val="00D9781D"/>
    <w:rsid w:val="00D97F2B"/>
    <w:rsid w:val="00DA2644"/>
    <w:rsid w:val="00DA2BC2"/>
    <w:rsid w:val="00DA329F"/>
    <w:rsid w:val="00DA414D"/>
    <w:rsid w:val="00DA4716"/>
    <w:rsid w:val="00DA4D68"/>
    <w:rsid w:val="00DA50BB"/>
    <w:rsid w:val="00DA5816"/>
    <w:rsid w:val="00DA6B33"/>
    <w:rsid w:val="00DA6C85"/>
    <w:rsid w:val="00DA73EE"/>
    <w:rsid w:val="00DB0489"/>
    <w:rsid w:val="00DB0FA0"/>
    <w:rsid w:val="00DB1675"/>
    <w:rsid w:val="00DB2FD9"/>
    <w:rsid w:val="00DB4C73"/>
    <w:rsid w:val="00DB4CCA"/>
    <w:rsid w:val="00DB5ABC"/>
    <w:rsid w:val="00DB5C79"/>
    <w:rsid w:val="00DB751C"/>
    <w:rsid w:val="00DB7901"/>
    <w:rsid w:val="00DC0960"/>
    <w:rsid w:val="00DC13F3"/>
    <w:rsid w:val="00DC1590"/>
    <w:rsid w:val="00DC1CD7"/>
    <w:rsid w:val="00DC2F85"/>
    <w:rsid w:val="00DC430C"/>
    <w:rsid w:val="00DC57BC"/>
    <w:rsid w:val="00DC5B61"/>
    <w:rsid w:val="00DD06EE"/>
    <w:rsid w:val="00DD104E"/>
    <w:rsid w:val="00DD211F"/>
    <w:rsid w:val="00DD313B"/>
    <w:rsid w:val="00DD463D"/>
    <w:rsid w:val="00DD4AE6"/>
    <w:rsid w:val="00DD5415"/>
    <w:rsid w:val="00DD5C73"/>
    <w:rsid w:val="00DD608E"/>
    <w:rsid w:val="00DD6091"/>
    <w:rsid w:val="00DD7260"/>
    <w:rsid w:val="00DE08D2"/>
    <w:rsid w:val="00DE110C"/>
    <w:rsid w:val="00DE1F66"/>
    <w:rsid w:val="00DE382F"/>
    <w:rsid w:val="00DE3C5E"/>
    <w:rsid w:val="00DE4535"/>
    <w:rsid w:val="00DE4C79"/>
    <w:rsid w:val="00DE53C0"/>
    <w:rsid w:val="00DE5543"/>
    <w:rsid w:val="00DE5D26"/>
    <w:rsid w:val="00DE6AEA"/>
    <w:rsid w:val="00DE7690"/>
    <w:rsid w:val="00DF0335"/>
    <w:rsid w:val="00DF059E"/>
    <w:rsid w:val="00DF07CA"/>
    <w:rsid w:val="00DF0BA5"/>
    <w:rsid w:val="00DF1A38"/>
    <w:rsid w:val="00DF25BC"/>
    <w:rsid w:val="00DF25D3"/>
    <w:rsid w:val="00DF4632"/>
    <w:rsid w:val="00DF5314"/>
    <w:rsid w:val="00DF6BB6"/>
    <w:rsid w:val="00E001FF"/>
    <w:rsid w:val="00E003EB"/>
    <w:rsid w:val="00E004F6"/>
    <w:rsid w:val="00E01506"/>
    <w:rsid w:val="00E02102"/>
    <w:rsid w:val="00E02218"/>
    <w:rsid w:val="00E0396E"/>
    <w:rsid w:val="00E041AE"/>
    <w:rsid w:val="00E108BF"/>
    <w:rsid w:val="00E108D1"/>
    <w:rsid w:val="00E111E7"/>
    <w:rsid w:val="00E1238F"/>
    <w:rsid w:val="00E12592"/>
    <w:rsid w:val="00E14758"/>
    <w:rsid w:val="00E14C68"/>
    <w:rsid w:val="00E15006"/>
    <w:rsid w:val="00E1728F"/>
    <w:rsid w:val="00E17B3F"/>
    <w:rsid w:val="00E208CB"/>
    <w:rsid w:val="00E21129"/>
    <w:rsid w:val="00E216C4"/>
    <w:rsid w:val="00E21ECD"/>
    <w:rsid w:val="00E2282C"/>
    <w:rsid w:val="00E23708"/>
    <w:rsid w:val="00E2381E"/>
    <w:rsid w:val="00E25252"/>
    <w:rsid w:val="00E25AD3"/>
    <w:rsid w:val="00E2621C"/>
    <w:rsid w:val="00E267D5"/>
    <w:rsid w:val="00E32779"/>
    <w:rsid w:val="00E3286A"/>
    <w:rsid w:val="00E33AFC"/>
    <w:rsid w:val="00E3434D"/>
    <w:rsid w:val="00E3485D"/>
    <w:rsid w:val="00E34E16"/>
    <w:rsid w:val="00E35B38"/>
    <w:rsid w:val="00E371E2"/>
    <w:rsid w:val="00E37A7A"/>
    <w:rsid w:val="00E4029E"/>
    <w:rsid w:val="00E42D8A"/>
    <w:rsid w:val="00E42DD9"/>
    <w:rsid w:val="00E43A00"/>
    <w:rsid w:val="00E4524E"/>
    <w:rsid w:val="00E47188"/>
    <w:rsid w:val="00E47413"/>
    <w:rsid w:val="00E506C1"/>
    <w:rsid w:val="00E51DC7"/>
    <w:rsid w:val="00E5457B"/>
    <w:rsid w:val="00E55731"/>
    <w:rsid w:val="00E557A1"/>
    <w:rsid w:val="00E57E7B"/>
    <w:rsid w:val="00E60ADB"/>
    <w:rsid w:val="00E615E1"/>
    <w:rsid w:val="00E61B6C"/>
    <w:rsid w:val="00E61DF1"/>
    <w:rsid w:val="00E645C2"/>
    <w:rsid w:val="00E64A34"/>
    <w:rsid w:val="00E6569C"/>
    <w:rsid w:val="00E6574C"/>
    <w:rsid w:val="00E662C6"/>
    <w:rsid w:val="00E6644F"/>
    <w:rsid w:val="00E66477"/>
    <w:rsid w:val="00E66747"/>
    <w:rsid w:val="00E7008E"/>
    <w:rsid w:val="00E70B5D"/>
    <w:rsid w:val="00E70B8A"/>
    <w:rsid w:val="00E72186"/>
    <w:rsid w:val="00E72314"/>
    <w:rsid w:val="00E7333F"/>
    <w:rsid w:val="00E73944"/>
    <w:rsid w:val="00E751A4"/>
    <w:rsid w:val="00E76A39"/>
    <w:rsid w:val="00E77077"/>
    <w:rsid w:val="00E80052"/>
    <w:rsid w:val="00E8124D"/>
    <w:rsid w:val="00E81339"/>
    <w:rsid w:val="00E81B54"/>
    <w:rsid w:val="00E82D8F"/>
    <w:rsid w:val="00E83E5B"/>
    <w:rsid w:val="00E83F09"/>
    <w:rsid w:val="00E854B2"/>
    <w:rsid w:val="00E86640"/>
    <w:rsid w:val="00E8775E"/>
    <w:rsid w:val="00E906CD"/>
    <w:rsid w:val="00E9213D"/>
    <w:rsid w:val="00E9247B"/>
    <w:rsid w:val="00E9274F"/>
    <w:rsid w:val="00E929D7"/>
    <w:rsid w:val="00E94087"/>
    <w:rsid w:val="00E94613"/>
    <w:rsid w:val="00E949CA"/>
    <w:rsid w:val="00E95530"/>
    <w:rsid w:val="00E979FA"/>
    <w:rsid w:val="00E97D61"/>
    <w:rsid w:val="00EA074C"/>
    <w:rsid w:val="00EA1284"/>
    <w:rsid w:val="00EA1BB2"/>
    <w:rsid w:val="00EA1CE5"/>
    <w:rsid w:val="00EA32B8"/>
    <w:rsid w:val="00EA5BA6"/>
    <w:rsid w:val="00EA69E0"/>
    <w:rsid w:val="00EA7EDD"/>
    <w:rsid w:val="00EB02C9"/>
    <w:rsid w:val="00EB0EC5"/>
    <w:rsid w:val="00EB149D"/>
    <w:rsid w:val="00EB299B"/>
    <w:rsid w:val="00EB3B34"/>
    <w:rsid w:val="00EB45D7"/>
    <w:rsid w:val="00EB4962"/>
    <w:rsid w:val="00EB4C28"/>
    <w:rsid w:val="00EB578A"/>
    <w:rsid w:val="00EB6763"/>
    <w:rsid w:val="00EB6CDA"/>
    <w:rsid w:val="00EB6D7E"/>
    <w:rsid w:val="00EB7010"/>
    <w:rsid w:val="00EB7D7D"/>
    <w:rsid w:val="00EC0E8D"/>
    <w:rsid w:val="00EC3514"/>
    <w:rsid w:val="00EC37EE"/>
    <w:rsid w:val="00EC4199"/>
    <w:rsid w:val="00EC45ED"/>
    <w:rsid w:val="00EC4B42"/>
    <w:rsid w:val="00EC4DF7"/>
    <w:rsid w:val="00EC5C0B"/>
    <w:rsid w:val="00EC5C40"/>
    <w:rsid w:val="00EC5FB1"/>
    <w:rsid w:val="00EC6210"/>
    <w:rsid w:val="00EC6A19"/>
    <w:rsid w:val="00ED0CE1"/>
    <w:rsid w:val="00ED1709"/>
    <w:rsid w:val="00ED2817"/>
    <w:rsid w:val="00ED2944"/>
    <w:rsid w:val="00ED47A2"/>
    <w:rsid w:val="00ED4FEA"/>
    <w:rsid w:val="00ED52AA"/>
    <w:rsid w:val="00ED5C67"/>
    <w:rsid w:val="00ED74F8"/>
    <w:rsid w:val="00ED76A1"/>
    <w:rsid w:val="00ED788E"/>
    <w:rsid w:val="00ED7CA8"/>
    <w:rsid w:val="00EE213C"/>
    <w:rsid w:val="00EE3E6D"/>
    <w:rsid w:val="00EE41FF"/>
    <w:rsid w:val="00EE4635"/>
    <w:rsid w:val="00EE4C72"/>
    <w:rsid w:val="00EE5220"/>
    <w:rsid w:val="00EE584F"/>
    <w:rsid w:val="00EE6837"/>
    <w:rsid w:val="00EE6E26"/>
    <w:rsid w:val="00EE70DD"/>
    <w:rsid w:val="00EF0123"/>
    <w:rsid w:val="00EF120A"/>
    <w:rsid w:val="00EF6256"/>
    <w:rsid w:val="00EF7832"/>
    <w:rsid w:val="00EF7C26"/>
    <w:rsid w:val="00F00622"/>
    <w:rsid w:val="00F00A8E"/>
    <w:rsid w:val="00F00BCD"/>
    <w:rsid w:val="00F00F30"/>
    <w:rsid w:val="00F01DAA"/>
    <w:rsid w:val="00F0680C"/>
    <w:rsid w:val="00F06BB8"/>
    <w:rsid w:val="00F100C9"/>
    <w:rsid w:val="00F11990"/>
    <w:rsid w:val="00F12CB9"/>
    <w:rsid w:val="00F139A7"/>
    <w:rsid w:val="00F141CB"/>
    <w:rsid w:val="00F144AD"/>
    <w:rsid w:val="00F16EC6"/>
    <w:rsid w:val="00F16ED4"/>
    <w:rsid w:val="00F178FF"/>
    <w:rsid w:val="00F17AF4"/>
    <w:rsid w:val="00F17C3D"/>
    <w:rsid w:val="00F17CC6"/>
    <w:rsid w:val="00F20787"/>
    <w:rsid w:val="00F20F5E"/>
    <w:rsid w:val="00F22633"/>
    <w:rsid w:val="00F22BA1"/>
    <w:rsid w:val="00F22C40"/>
    <w:rsid w:val="00F22F9A"/>
    <w:rsid w:val="00F237F7"/>
    <w:rsid w:val="00F2456C"/>
    <w:rsid w:val="00F24881"/>
    <w:rsid w:val="00F31710"/>
    <w:rsid w:val="00F31718"/>
    <w:rsid w:val="00F317EF"/>
    <w:rsid w:val="00F32C78"/>
    <w:rsid w:val="00F32D18"/>
    <w:rsid w:val="00F34568"/>
    <w:rsid w:val="00F34D53"/>
    <w:rsid w:val="00F36D2A"/>
    <w:rsid w:val="00F37A5B"/>
    <w:rsid w:val="00F37DE3"/>
    <w:rsid w:val="00F4095A"/>
    <w:rsid w:val="00F420A4"/>
    <w:rsid w:val="00F42150"/>
    <w:rsid w:val="00F4283B"/>
    <w:rsid w:val="00F42CF0"/>
    <w:rsid w:val="00F43868"/>
    <w:rsid w:val="00F44019"/>
    <w:rsid w:val="00F44AFB"/>
    <w:rsid w:val="00F44FCB"/>
    <w:rsid w:val="00F452A2"/>
    <w:rsid w:val="00F45549"/>
    <w:rsid w:val="00F457DD"/>
    <w:rsid w:val="00F4684C"/>
    <w:rsid w:val="00F47085"/>
    <w:rsid w:val="00F5027F"/>
    <w:rsid w:val="00F51156"/>
    <w:rsid w:val="00F5172A"/>
    <w:rsid w:val="00F52AA0"/>
    <w:rsid w:val="00F5373C"/>
    <w:rsid w:val="00F5525E"/>
    <w:rsid w:val="00F572EF"/>
    <w:rsid w:val="00F5774F"/>
    <w:rsid w:val="00F622B8"/>
    <w:rsid w:val="00F6256E"/>
    <w:rsid w:val="00F626FA"/>
    <w:rsid w:val="00F62A69"/>
    <w:rsid w:val="00F62EE2"/>
    <w:rsid w:val="00F633C4"/>
    <w:rsid w:val="00F64306"/>
    <w:rsid w:val="00F65177"/>
    <w:rsid w:val="00F665ED"/>
    <w:rsid w:val="00F7093D"/>
    <w:rsid w:val="00F70E3A"/>
    <w:rsid w:val="00F7101C"/>
    <w:rsid w:val="00F71A66"/>
    <w:rsid w:val="00F72C5A"/>
    <w:rsid w:val="00F73314"/>
    <w:rsid w:val="00F737D1"/>
    <w:rsid w:val="00F74236"/>
    <w:rsid w:val="00F743D2"/>
    <w:rsid w:val="00F74994"/>
    <w:rsid w:val="00F751C1"/>
    <w:rsid w:val="00F7523E"/>
    <w:rsid w:val="00F752D6"/>
    <w:rsid w:val="00F7677B"/>
    <w:rsid w:val="00F77BC7"/>
    <w:rsid w:val="00F8144A"/>
    <w:rsid w:val="00F8160D"/>
    <w:rsid w:val="00F816CC"/>
    <w:rsid w:val="00F817CA"/>
    <w:rsid w:val="00F8664E"/>
    <w:rsid w:val="00F86C44"/>
    <w:rsid w:val="00F878FC"/>
    <w:rsid w:val="00F90F37"/>
    <w:rsid w:val="00F91105"/>
    <w:rsid w:val="00F915B5"/>
    <w:rsid w:val="00F91789"/>
    <w:rsid w:val="00F93014"/>
    <w:rsid w:val="00F93249"/>
    <w:rsid w:val="00F93818"/>
    <w:rsid w:val="00F9489A"/>
    <w:rsid w:val="00FA09D8"/>
    <w:rsid w:val="00FA28EA"/>
    <w:rsid w:val="00FA37ED"/>
    <w:rsid w:val="00FA44B8"/>
    <w:rsid w:val="00FA4587"/>
    <w:rsid w:val="00FA4C03"/>
    <w:rsid w:val="00FA5C59"/>
    <w:rsid w:val="00FA65D0"/>
    <w:rsid w:val="00FA7518"/>
    <w:rsid w:val="00FA7C26"/>
    <w:rsid w:val="00FA7CB3"/>
    <w:rsid w:val="00FB006B"/>
    <w:rsid w:val="00FB013D"/>
    <w:rsid w:val="00FB031D"/>
    <w:rsid w:val="00FB1369"/>
    <w:rsid w:val="00FB18BA"/>
    <w:rsid w:val="00FB19C1"/>
    <w:rsid w:val="00FB343E"/>
    <w:rsid w:val="00FB4401"/>
    <w:rsid w:val="00FB444A"/>
    <w:rsid w:val="00FB4626"/>
    <w:rsid w:val="00FB69D3"/>
    <w:rsid w:val="00FB78A7"/>
    <w:rsid w:val="00FC07A3"/>
    <w:rsid w:val="00FC22BE"/>
    <w:rsid w:val="00FC230C"/>
    <w:rsid w:val="00FC26B1"/>
    <w:rsid w:val="00FC691B"/>
    <w:rsid w:val="00FD000E"/>
    <w:rsid w:val="00FD054D"/>
    <w:rsid w:val="00FD1605"/>
    <w:rsid w:val="00FD18BC"/>
    <w:rsid w:val="00FD1D81"/>
    <w:rsid w:val="00FD39C9"/>
    <w:rsid w:val="00FD428A"/>
    <w:rsid w:val="00FD4C95"/>
    <w:rsid w:val="00FD5462"/>
    <w:rsid w:val="00FD694C"/>
    <w:rsid w:val="00FE299E"/>
    <w:rsid w:val="00FE2E9B"/>
    <w:rsid w:val="00FE402E"/>
    <w:rsid w:val="00FE67C1"/>
    <w:rsid w:val="00FE698E"/>
    <w:rsid w:val="00FE6BCF"/>
    <w:rsid w:val="00FE7FE6"/>
    <w:rsid w:val="00FF11B3"/>
    <w:rsid w:val="00FF13DC"/>
    <w:rsid w:val="00FF1CE9"/>
    <w:rsid w:val="00FF1FBA"/>
    <w:rsid w:val="00FF25CC"/>
    <w:rsid w:val="00FF2D5A"/>
    <w:rsid w:val="00FF34A9"/>
    <w:rsid w:val="00FF35A0"/>
    <w:rsid w:val="00FF40A3"/>
    <w:rsid w:val="00FF74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BBB3D0"/>
  <w15:docId w15:val="{E08906CC-9F14-4892-B3CB-FE364C96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6924"/>
    <w:pPr>
      <w:spacing w:before="240" w:after="120"/>
      <w:jc w:val="both"/>
    </w:pPr>
    <w:rPr>
      <w:rFonts w:ascii="Book Antiqua" w:hAnsi="Book Antiqua"/>
      <w:noProof/>
      <w:sz w:val="22"/>
      <w:szCs w:val="24"/>
    </w:rPr>
  </w:style>
  <w:style w:type="paragraph" w:styleId="Heading1">
    <w:name w:val="heading 1"/>
    <w:basedOn w:val="Normal"/>
    <w:next w:val="Normal"/>
    <w:link w:val="Heading1Char"/>
    <w:qFormat/>
    <w:rsid w:val="00116456"/>
    <w:pPr>
      <w:keepNext/>
      <w:keepLines/>
      <w:pageBreakBefore/>
      <w:numPr>
        <w:numId w:val="1"/>
      </w:numPr>
      <w:pBdr>
        <w:bottom w:val="single" w:sz="2" w:space="1" w:color="auto"/>
      </w:pBdr>
      <w:spacing w:before="1000" w:after="600"/>
      <w:outlineLvl w:val="0"/>
    </w:pPr>
    <w:rPr>
      <w:rFonts w:cs="Arial"/>
      <w:b/>
      <w:bCs/>
      <w:smallCaps/>
      <w:kern w:val="32"/>
      <w:sz w:val="40"/>
      <w:szCs w:val="32"/>
    </w:rPr>
  </w:style>
  <w:style w:type="paragraph" w:styleId="Heading2">
    <w:name w:val="heading 2"/>
    <w:basedOn w:val="Normal"/>
    <w:next w:val="Normal"/>
    <w:link w:val="Heading2Char"/>
    <w:qFormat/>
    <w:rsid w:val="00116456"/>
    <w:pPr>
      <w:keepNext/>
      <w:numPr>
        <w:ilvl w:val="1"/>
        <w:numId w:val="1"/>
      </w:numPr>
      <w:spacing w:before="480" w:after="360"/>
      <w:outlineLvl w:val="1"/>
    </w:pPr>
    <w:rPr>
      <w:rFonts w:cs="Arial"/>
      <w:b/>
      <w:bCs/>
      <w:iCs/>
      <w:sz w:val="28"/>
      <w:szCs w:val="28"/>
    </w:rPr>
  </w:style>
  <w:style w:type="paragraph" w:styleId="Heading3">
    <w:name w:val="heading 3"/>
    <w:basedOn w:val="Normal"/>
    <w:next w:val="Normal"/>
    <w:qFormat/>
    <w:rsid w:val="00116456"/>
    <w:pPr>
      <w:keepNext/>
      <w:numPr>
        <w:ilvl w:val="2"/>
        <w:numId w:val="1"/>
      </w:numPr>
      <w:spacing w:before="360" w:after="240"/>
      <w:outlineLvl w:val="2"/>
    </w:pPr>
    <w:rPr>
      <w:rFonts w:cs="Arial"/>
      <w:b/>
      <w:bCs/>
      <w:sz w:val="26"/>
      <w:szCs w:val="26"/>
    </w:rPr>
  </w:style>
  <w:style w:type="paragraph" w:styleId="Heading4">
    <w:name w:val="heading 4"/>
    <w:basedOn w:val="Normal"/>
    <w:next w:val="Normal"/>
    <w:qFormat/>
    <w:rsid w:val="00BC3B53"/>
    <w:pPr>
      <w:keepNext/>
      <w:numPr>
        <w:ilvl w:val="3"/>
        <w:numId w:val="1"/>
      </w:numPr>
      <w:spacing w:before="360" w:after="60"/>
      <w:outlineLvl w:val="3"/>
    </w:pPr>
    <w:rPr>
      <w:rFonts w:ascii="Times New Roman" w:hAnsi="Times New Roman"/>
      <w:bCs/>
      <w:i/>
      <w:sz w:val="28"/>
      <w:szCs w:val="28"/>
      <w:u w:val="single"/>
    </w:rPr>
  </w:style>
  <w:style w:type="paragraph" w:styleId="Heading5">
    <w:name w:val="heading 5"/>
    <w:basedOn w:val="Normal"/>
    <w:next w:val="Normal"/>
    <w:link w:val="Heading5Char"/>
    <w:qFormat/>
    <w:rsid w:val="0050226F"/>
    <w:pPr>
      <w:tabs>
        <w:tab w:val="left" w:pos="1620"/>
      </w:tabs>
      <w:outlineLvl w:val="4"/>
    </w:pPr>
  </w:style>
  <w:style w:type="paragraph" w:styleId="Heading6">
    <w:name w:val="heading 6"/>
    <w:basedOn w:val="Normal"/>
    <w:next w:val="Normal"/>
    <w:qFormat/>
    <w:rsid w:val="00BC3B53"/>
    <w:pPr>
      <w:numPr>
        <w:ilvl w:val="5"/>
        <w:numId w:val="1"/>
      </w:numPr>
      <w:spacing w:after="60"/>
      <w:outlineLvl w:val="5"/>
    </w:pPr>
    <w:rPr>
      <w:rFonts w:ascii="Times New Roman" w:hAnsi="Times New Roman"/>
      <w:b/>
      <w:bCs/>
      <w:szCs w:val="22"/>
    </w:rPr>
  </w:style>
  <w:style w:type="paragraph" w:styleId="Heading8">
    <w:name w:val="heading 8"/>
    <w:basedOn w:val="Normal"/>
    <w:next w:val="Normal"/>
    <w:qFormat/>
    <w:rsid w:val="00BC3B53"/>
    <w:pPr>
      <w:numPr>
        <w:ilvl w:val="7"/>
        <w:numId w:val="1"/>
      </w:numPr>
      <w:spacing w:after="60"/>
      <w:outlineLvl w:val="7"/>
    </w:pPr>
    <w:rPr>
      <w:rFonts w:ascii="Times New Roman" w:hAnsi="Times New Roman"/>
      <w:i/>
      <w:iCs/>
    </w:rPr>
  </w:style>
  <w:style w:type="paragraph" w:styleId="Heading9">
    <w:name w:val="heading 9"/>
    <w:basedOn w:val="Normal"/>
    <w:next w:val="Normal"/>
    <w:qFormat/>
    <w:rsid w:val="00BC3B53"/>
    <w:pPr>
      <w:numPr>
        <w:ilvl w:val="8"/>
        <w:numId w:val="1"/>
      </w:numPr>
      <w:spacing w:after="60"/>
      <w:outlineLvl w:val="8"/>
    </w:pPr>
    <w:rPr>
      <w:rFonts w:ascii="Arial" w:hAnsi="Arial"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50226F"/>
    <w:rPr>
      <w:rFonts w:ascii="Optima" w:hAnsi="Optima"/>
      <w:sz w:val="22"/>
      <w:szCs w:val="24"/>
      <w:lang w:val="es-ES" w:eastAsia="es-ES" w:bidi="ar-SA"/>
    </w:rPr>
  </w:style>
  <w:style w:type="paragraph" w:customStyle="1" w:styleId="TituloPortada">
    <w:name w:val="Titulo Portada"/>
    <w:basedOn w:val="Normal"/>
    <w:next w:val="Normal"/>
    <w:rsid w:val="00E2282C"/>
    <w:pPr>
      <w:jc w:val="center"/>
    </w:pPr>
    <w:rPr>
      <w:b/>
      <w:sz w:val="52"/>
    </w:rPr>
  </w:style>
  <w:style w:type="paragraph" w:customStyle="1" w:styleId="NombresPortada">
    <w:name w:val="NombresPortada"/>
    <w:basedOn w:val="Normal"/>
    <w:next w:val="Normal"/>
    <w:rsid w:val="00E2282C"/>
    <w:pPr>
      <w:jc w:val="center"/>
    </w:pPr>
    <w:rPr>
      <w:sz w:val="36"/>
    </w:rPr>
  </w:style>
  <w:style w:type="paragraph" w:customStyle="1" w:styleId="Ttulondice">
    <w:name w:val="Título índice"/>
    <w:basedOn w:val="Normal"/>
    <w:rsid w:val="00116456"/>
    <w:pPr>
      <w:keepNext/>
      <w:pageBreakBefore/>
      <w:spacing w:before="1200"/>
      <w:jc w:val="center"/>
    </w:pPr>
    <w:rPr>
      <w:b/>
      <w:sz w:val="44"/>
    </w:rPr>
  </w:style>
  <w:style w:type="paragraph" w:customStyle="1" w:styleId="TtuloParte">
    <w:name w:val="Título Parte"/>
    <w:basedOn w:val="Normal"/>
    <w:next w:val="Normal"/>
    <w:rsid w:val="004140ED"/>
    <w:pPr>
      <w:keepNext/>
      <w:keepLines/>
      <w:pageBreakBefore/>
      <w:pBdr>
        <w:top w:val="single" w:sz="18" w:space="1" w:color="auto"/>
        <w:bottom w:val="single" w:sz="18" w:space="1" w:color="auto"/>
      </w:pBdr>
      <w:spacing w:before="4000" w:after="0"/>
      <w:jc w:val="center"/>
    </w:pPr>
    <w:rPr>
      <w:b/>
      <w:sz w:val="56"/>
    </w:rPr>
  </w:style>
  <w:style w:type="paragraph" w:styleId="Header">
    <w:name w:val="header"/>
    <w:basedOn w:val="Normal"/>
    <w:rsid w:val="00253C66"/>
    <w:pPr>
      <w:tabs>
        <w:tab w:val="center" w:pos="4252"/>
        <w:tab w:val="right" w:pos="8504"/>
      </w:tabs>
    </w:pPr>
  </w:style>
  <w:style w:type="paragraph" w:styleId="Footer">
    <w:name w:val="footer"/>
    <w:basedOn w:val="Normal"/>
    <w:rsid w:val="00253C66"/>
    <w:pPr>
      <w:numPr>
        <w:numId w:val="5"/>
      </w:numPr>
      <w:tabs>
        <w:tab w:val="center" w:pos="4252"/>
        <w:tab w:val="right" w:pos="8504"/>
      </w:tabs>
    </w:pPr>
  </w:style>
  <w:style w:type="character" w:styleId="PageNumber">
    <w:name w:val="page number"/>
    <w:basedOn w:val="DefaultParagraphFont"/>
    <w:rsid w:val="00253C66"/>
  </w:style>
  <w:style w:type="paragraph" w:styleId="DocumentMap">
    <w:name w:val="Document Map"/>
    <w:basedOn w:val="Normal"/>
    <w:semiHidden/>
    <w:rsid w:val="00383B5C"/>
    <w:pPr>
      <w:shd w:val="clear" w:color="auto" w:fill="000080"/>
    </w:pPr>
    <w:rPr>
      <w:rFonts w:ascii="Tahoma" w:hAnsi="Tahoma" w:cs="Tahoma"/>
      <w:sz w:val="20"/>
      <w:szCs w:val="20"/>
    </w:rPr>
  </w:style>
  <w:style w:type="paragraph" w:styleId="TOC2">
    <w:name w:val="toc 2"/>
    <w:basedOn w:val="Normal"/>
    <w:next w:val="Normal"/>
    <w:autoRedefine/>
    <w:uiPriority w:val="39"/>
    <w:rsid w:val="00FA7CB3"/>
    <w:pPr>
      <w:spacing w:before="60" w:after="60"/>
      <w:ind w:left="238"/>
      <w:contextualSpacing/>
    </w:pPr>
    <w:rPr>
      <w:smallCaps/>
      <w:sz w:val="20"/>
    </w:rPr>
  </w:style>
  <w:style w:type="paragraph" w:styleId="TOC1">
    <w:name w:val="toc 1"/>
    <w:basedOn w:val="Normal"/>
    <w:next w:val="Normal"/>
    <w:autoRedefine/>
    <w:uiPriority w:val="39"/>
    <w:rsid w:val="00FA7CB3"/>
    <w:pPr>
      <w:spacing w:before="360" w:after="240"/>
    </w:pPr>
    <w:rPr>
      <w:b/>
      <w:smallCaps/>
    </w:rPr>
  </w:style>
  <w:style w:type="paragraph" w:styleId="TOC3">
    <w:name w:val="toc 3"/>
    <w:basedOn w:val="Normal"/>
    <w:next w:val="Normal"/>
    <w:autoRedefine/>
    <w:uiPriority w:val="39"/>
    <w:rsid w:val="00895837"/>
    <w:pPr>
      <w:spacing w:before="0" w:after="0"/>
      <w:ind w:left="482"/>
    </w:pPr>
    <w:rPr>
      <w:sz w:val="20"/>
    </w:rPr>
  </w:style>
  <w:style w:type="character" w:styleId="Hyperlink">
    <w:name w:val="Hyperlink"/>
    <w:basedOn w:val="DefaultParagraphFont"/>
    <w:uiPriority w:val="99"/>
    <w:rsid w:val="002D1825"/>
    <w:rPr>
      <w:color w:val="0000FF"/>
      <w:u w:val="single"/>
    </w:rPr>
  </w:style>
  <w:style w:type="paragraph" w:styleId="BodyTextIndent3">
    <w:name w:val="Body Text Indent 3"/>
    <w:basedOn w:val="Normal"/>
    <w:rsid w:val="0062617F"/>
    <w:pPr>
      <w:tabs>
        <w:tab w:val="left" w:pos="567"/>
        <w:tab w:val="left" w:pos="1440"/>
        <w:tab w:val="left" w:pos="2880"/>
        <w:tab w:val="left" w:pos="4320"/>
        <w:tab w:val="left" w:pos="5760"/>
        <w:tab w:val="left" w:pos="7200"/>
        <w:tab w:val="left" w:pos="8640"/>
        <w:tab w:val="left" w:pos="10080"/>
      </w:tabs>
      <w:spacing w:before="120" w:after="0"/>
      <w:ind w:firstLine="431"/>
    </w:pPr>
    <w:rPr>
      <w:rFonts w:ascii="Times New Roman" w:hAnsi="Times New Roman"/>
      <w:szCs w:val="20"/>
      <w:lang w:eastAsia="en-US"/>
    </w:rPr>
  </w:style>
  <w:style w:type="paragraph" w:styleId="BodyTextIndent">
    <w:name w:val="Body Text Indent"/>
    <w:basedOn w:val="Normal"/>
    <w:rsid w:val="0062617F"/>
    <w:pPr>
      <w:ind w:left="283"/>
    </w:pPr>
  </w:style>
  <w:style w:type="paragraph" w:customStyle="1" w:styleId="titulotfc">
    <w:name w:val="titulo tfc"/>
    <w:basedOn w:val="Heading1"/>
    <w:autoRedefine/>
    <w:rsid w:val="0062617F"/>
    <w:pPr>
      <w:keepLines w:val="0"/>
      <w:numPr>
        <w:numId w:val="2"/>
      </w:numPr>
      <w:pBdr>
        <w:bottom w:val="single" w:sz="4" w:space="10" w:color="auto"/>
      </w:pBdr>
      <w:spacing w:before="840" w:after="360"/>
      <w:jc w:val="left"/>
    </w:pPr>
    <w:rPr>
      <w:rFonts w:ascii="Bookman Old Style" w:hAnsi="Bookman Old Style" w:cs="Times New Roman"/>
      <w:b w:val="0"/>
      <w:bCs w:val="0"/>
      <w:smallCaps w:val="0"/>
      <w:kern w:val="28"/>
      <w:szCs w:val="20"/>
      <w:lang w:eastAsia="en-US"/>
    </w:rPr>
  </w:style>
  <w:style w:type="paragraph" w:customStyle="1" w:styleId="Figura">
    <w:name w:val="Figura"/>
    <w:basedOn w:val="Normal"/>
    <w:rsid w:val="003B00E4"/>
    <w:pPr>
      <w:numPr>
        <w:numId w:val="3"/>
      </w:numPr>
      <w:jc w:val="center"/>
    </w:pPr>
    <w:rPr>
      <w:i/>
      <w:sz w:val="18"/>
    </w:rPr>
  </w:style>
  <w:style w:type="paragraph" w:customStyle="1" w:styleId="NormalCentrado">
    <w:name w:val="Normal Centrado"/>
    <w:basedOn w:val="Normal"/>
    <w:rsid w:val="0062617F"/>
    <w:pPr>
      <w:tabs>
        <w:tab w:val="left" w:pos="567"/>
        <w:tab w:val="left" w:pos="1440"/>
        <w:tab w:val="left" w:pos="2880"/>
        <w:tab w:val="left" w:pos="4320"/>
        <w:tab w:val="left" w:pos="5760"/>
        <w:tab w:val="left" w:pos="7200"/>
        <w:tab w:val="left" w:pos="8640"/>
        <w:tab w:val="left" w:pos="10080"/>
      </w:tabs>
      <w:spacing w:before="120" w:after="0"/>
      <w:jc w:val="center"/>
    </w:pPr>
    <w:rPr>
      <w:rFonts w:ascii="Times New Roman" w:hAnsi="Times New Roman"/>
      <w:szCs w:val="20"/>
      <w:lang w:eastAsia="en-US"/>
    </w:rPr>
  </w:style>
  <w:style w:type="paragraph" w:customStyle="1" w:styleId="IndiceTFC">
    <w:name w:val="Indice TFC"/>
    <w:basedOn w:val="Normal"/>
    <w:rsid w:val="00254CCC"/>
    <w:pPr>
      <w:tabs>
        <w:tab w:val="left" w:pos="1440"/>
        <w:tab w:val="left" w:pos="2880"/>
        <w:tab w:val="left" w:pos="4320"/>
        <w:tab w:val="left" w:pos="5760"/>
        <w:tab w:val="left" w:pos="7200"/>
        <w:tab w:val="left" w:pos="8640"/>
        <w:tab w:val="left" w:pos="10080"/>
      </w:tabs>
      <w:spacing w:before="120" w:after="0"/>
      <w:ind w:left="432" w:hanging="432"/>
    </w:pPr>
    <w:rPr>
      <w:rFonts w:ascii="Times New Roman" w:hAnsi="Times New Roman"/>
      <w:szCs w:val="20"/>
      <w:lang w:eastAsia="en-US"/>
    </w:rPr>
  </w:style>
  <w:style w:type="character" w:customStyle="1" w:styleId="MTEquationSection">
    <w:name w:val="MTEquationSection"/>
    <w:basedOn w:val="DefaultParagraphFont"/>
    <w:rsid w:val="001779CC"/>
    <w:rPr>
      <w:vanish/>
      <w:color w:val="FF0000"/>
    </w:rPr>
  </w:style>
  <w:style w:type="paragraph" w:styleId="TOC4">
    <w:name w:val="toc 4"/>
    <w:basedOn w:val="Normal"/>
    <w:next w:val="Normal"/>
    <w:autoRedefine/>
    <w:semiHidden/>
    <w:rsid w:val="00895837"/>
    <w:pPr>
      <w:spacing w:before="0" w:after="0"/>
      <w:ind w:left="720"/>
    </w:pPr>
    <w:rPr>
      <w:sz w:val="20"/>
    </w:rPr>
  </w:style>
  <w:style w:type="paragraph" w:styleId="TOC5">
    <w:name w:val="toc 5"/>
    <w:basedOn w:val="Normal"/>
    <w:next w:val="Normal"/>
    <w:autoRedefine/>
    <w:semiHidden/>
    <w:rsid w:val="00106509"/>
    <w:pPr>
      <w:spacing w:before="0" w:after="0"/>
      <w:ind w:left="958"/>
    </w:pPr>
    <w:rPr>
      <w:sz w:val="20"/>
    </w:rPr>
  </w:style>
  <w:style w:type="paragraph" w:styleId="TableofFigures">
    <w:name w:val="table of figures"/>
    <w:basedOn w:val="Normal"/>
    <w:next w:val="Normal"/>
    <w:autoRedefine/>
    <w:semiHidden/>
    <w:rsid w:val="00832B9B"/>
    <w:pPr>
      <w:tabs>
        <w:tab w:val="right" w:pos="8501"/>
      </w:tabs>
      <w:spacing w:before="0" w:after="0"/>
    </w:pPr>
    <w:rPr>
      <w:rFonts w:ascii="Times New Roman" w:hAnsi="Times New Roman"/>
      <w:bCs/>
      <w:sz w:val="20"/>
      <w:szCs w:val="20"/>
      <w:lang w:eastAsia="en-US"/>
    </w:rPr>
  </w:style>
  <w:style w:type="paragraph" w:styleId="Index1">
    <w:name w:val="index 1"/>
    <w:basedOn w:val="Normal"/>
    <w:next w:val="Normal"/>
    <w:autoRedefine/>
    <w:semiHidden/>
    <w:rsid w:val="007F3AAE"/>
    <w:pPr>
      <w:spacing w:before="480" w:after="480"/>
      <w:ind w:left="238" w:hanging="238"/>
    </w:pPr>
    <w:rPr>
      <w:sz w:val="28"/>
    </w:rPr>
  </w:style>
  <w:style w:type="paragraph" w:styleId="BalloonText">
    <w:name w:val="Balloon Text"/>
    <w:basedOn w:val="Normal"/>
    <w:semiHidden/>
    <w:rsid w:val="009D7C09"/>
    <w:rPr>
      <w:rFonts w:ascii="Tahoma" w:hAnsi="Tahoma" w:cs="Tahoma"/>
      <w:sz w:val="16"/>
      <w:szCs w:val="16"/>
    </w:rPr>
  </w:style>
  <w:style w:type="paragraph" w:customStyle="1" w:styleId="Dibujos">
    <w:name w:val="Dibujos"/>
    <w:basedOn w:val="Normal"/>
    <w:rsid w:val="00301AC2"/>
    <w:pPr>
      <w:keepLines/>
      <w:spacing w:before="120" w:after="60" w:line="288" w:lineRule="auto"/>
      <w:jc w:val="center"/>
    </w:pPr>
    <w:rPr>
      <w:rFonts w:ascii="Times New Roman" w:hAnsi="Times New Roman"/>
      <w:sz w:val="24"/>
      <w:szCs w:val="20"/>
      <w:lang w:val="es-ES_tradnl" w:eastAsia="en-US"/>
    </w:rPr>
  </w:style>
  <w:style w:type="character" w:styleId="CommentReference">
    <w:name w:val="annotation reference"/>
    <w:basedOn w:val="DefaultParagraphFont"/>
    <w:semiHidden/>
    <w:rsid w:val="00301AC2"/>
    <w:rPr>
      <w:sz w:val="16"/>
    </w:rPr>
  </w:style>
  <w:style w:type="paragraph" w:customStyle="1" w:styleId="Simple">
    <w:name w:val="Simple"/>
    <w:basedOn w:val="Normal"/>
    <w:rsid w:val="00C47409"/>
    <w:pPr>
      <w:tabs>
        <w:tab w:val="left" w:pos="567"/>
        <w:tab w:val="left" w:pos="1440"/>
        <w:tab w:val="left" w:pos="2880"/>
        <w:tab w:val="left" w:pos="4320"/>
        <w:tab w:val="left" w:pos="5760"/>
        <w:tab w:val="left" w:pos="7200"/>
        <w:tab w:val="left" w:pos="8640"/>
        <w:tab w:val="left" w:pos="10080"/>
      </w:tabs>
      <w:spacing w:before="120" w:after="0"/>
    </w:pPr>
    <w:rPr>
      <w:rFonts w:ascii="Times New Roman" w:hAnsi="Times New Roman"/>
      <w:sz w:val="24"/>
      <w:szCs w:val="20"/>
      <w:lang w:eastAsia="en-US"/>
    </w:rPr>
  </w:style>
  <w:style w:type="table" w:styleId="TableGrid">
    <w:name w:val="Table Grid"/>
    <w:basedOn w:val="TableNormal"/>
    <w:rsid w:val="00513451"/>
    <w:pPr>
      <w:spacing w:before="24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5">
    <w:name w:val="List Bullet 5"/>
    <w:basedOn w:val="Normal"/>
    <w:autoRedefine/>
    <w:rsid w:val="004D4220"/>
    <w:pPr>
      <w:numPr>
        <w:numId w:val="7"/>
      </w:numPr>
      <w:spacing w:before="120" w:after="0"/>
    </w:pPr>
    <w:rPr>
      <w:rFonts w:ascii="Times New Roman" w:hAnsi="Times New Roman"/>
      <w:sz w:val="24"/>
    </w:rPr>
  </w:style>
  <w:style w:type="paragraph" w:styleId="BodyTextIndent2">
    <w:name w:val="Body Text Indent 2"/>
    <w:basedOn w:val="Normal"/>
    <w:rsid w:val="000C78F4"/>
    <w:pPr>
      <w:spacing w:line="480" w:lineRule="auto"/>
      <w:ind w:left="283"/>
    </w:pPr>
  </w:style>
  <w:style w:type="paragraph" w:customStyle="1" w:styleId="Cuadros">
    <w:name w:val="Cuadros"/>
    <w:basedOn w:val="Normal"/>
    <w:link w:val="CuadrosCar"/>
    <w:rsid w:val="000C78F4"/>
    <w:pPr>
      <w:numPr>
        <w:numId w:val="4"/>
      </w:numPr>
      <w:tabs>
        <w:tab w:val="left" w:pos="567"/>
        <w:tab w:val="left" w:pos="1440"/>
        <w:tab w:val="left" w:pos="2880"/>
        <w:tab w:val="left" w:pos="4320"/>
        <w:tab w:val="left" w:pos="5760"/>
        <w:tab w:val="left" w:pos="7200"/>
        <w:tab w:val="left" w:pos="8640"/>
        <w:tab w:val="left" w:pos="10080"/>
      </w:tabs>
      <w:spacing w:before="360"/>
    </w:pPr>
    <w:rPr>
      <w:i/>
      <w:iCs/>
      <w:u w:val="single"/>
    </w:rPr>
  </w:style>
  <w:style w:type="character" w:customStyle="1" w:styleId="CuadrosCar">
    <w:name w:val="Cuadros Car"/>
    <w:basedOn w:val="DefaultParagraphFont"/>
    <w:link w:val="Cuadros"/>
    <w:rsid w:val="003D30B6"/>
    <w:rPr>
      <w:rFonts w:ascii="Bookman Old Style" w:hAnsi="Bookman Old Style"/>
      <w:i/>
      <w:iCs/>
      <w:sz w:val="22"/>
      <w:szCs w:val="24"/>
      <w:u w:val="single"/>
      <w:lang w:val="es-ES" w:eastAsia="es-ES" w:bidi="ar-SA"/>
    </w:rPr>
  </w:style>
  <w:style w:type="paragraph" w:customStyle="1" w:styleId="NormalIngls">
    <w:name w:val="Normal Inglés"/>
    <w:basedOn w:val="Normal"/>
    <w:rsid w:val="00607845"/>
    <w:pPr>
      <w:tabs>
        <w:tab w:val="left" w:pos="567"/>
        <w:tab w:val="left" w:pos="1440"/>
        <w:tab w:val="left" w:pos="2880"/>
        <w:tab w:val="left" w:pos="4320"/>
        <w:tab w:val="left" w:pos="5760"/>
        <w:tab w:val="left" w:pos="7200"/>
        <w:tab w:val="left" w:pos="8640"/>
        <w:tab w:val="left" w:pos="10080"/>
      </w:tabs>
      <w:spacing w:before="120" w:after="0"/>
      <w:ind w:firstLine="431"/>
    </w:pPr>
    <w:rPr>
      <w:rFonts w:ascii="Times New Roman" w:hAnsi="Times New Roman"/>
      <w:i/>
      <w:iCs/>
      <w:sz w:val="24"/>
      <w:szCs w:val="20"/>
      <w:lang w:val="en-US" w:eastAsia="en-US"/>
    </w:rPr>
  </w:style>
  <w:style w:type="paragraph" w:styleId="FootnoteText">
    <w:name w:val="footnote text"/>
    <w:basedOn w:val="Normal"/>
    <w:semiHidden/>
    <w:rsid w:val="0046121F"/>
    <w:rPr>
      <w:sz w:val="20"/>
      <w:szCs w:val="20"/>
    </w:rPr>
  </w:style>
  <w:style w:type="character" w:styleId="FootnoteReference">
    <w:name w:val="footnote reference"/>
    <w:basedOn w:val="DefaultParagraphFont"/>
    <w:semiHidden/>
    <w:rsid w:val="0046121F"/>
    <w:rPr>
      <w:vertAlign w:val="superscript"/>
    </w:rPr>
  </w:style>
  <w:style w:type="paragraph" w:customStyle="1" w:styleId="TextoCar">
    <w:name w:val="Texto Car"/>
    <w:link w:val="TextoCarCar"/>
    <w:rsid w:val="00150BEB"/>
    <w:pPr>
      <w:spacing w:before="240"/>
      <w:jc w:val="both"/>
    </w:pPr>
    <w:rPr>
      <w:rFonts w:ascii="Optima" w:hAnsi="Optima"/>
      <w:sz w:val="24"/>
      <w:szCs w:val="24"/>
    </w:rPr>
  </w:style>
  <w:style w:type="character" w:customStyle="1" w:styleId="TextoCarCar">
    <w:name w:val="Texto Car Car"/>
    <w:basedOn w:val="DefaultParagraphFont"/>
    <w:link w:val="TextoCar"/>
    <w:rsid w:val="00150BEB"/>
    <w:rPr>
      <w:rFonts w:ascii="Optima" w:hAnsi="Optima"/>
      <w:sz w:val="24"/>
      <w:szCs w:val="24"/>
      <w:lang w:val="es-ES" w:eastAsia="es-ES" w:bidi="ar-SA"/>
    </w:rPr>
  </w:style>
  <w:style w:type="paragraph" w:customStyle="1" w:styleId="Texto">
    <w:name w:val="Texto"/>
    <w:rsid w:val="00B842A9"/>
    <w:pPr>
      <w:spacing w:before="240"/>
      <w:jc w:val="both"/>
    </w:pPr>
    <w:rPr>
      <w:rFonts w:ascii="Optima" w:hAnsi="Optima"/>
      <w:sz w:val="24"/>
      <w:szCs w:val="24"/>
    </w:rPr>
  </w:style>
  <w:style w:type="paragraph" w:styleId="List">
    <w:name w:val="List"/>
    <w:basedOn w:val="Texto"/>
    <w:link w:val="ListChar"/>
    <w:rsid w:val="003958FC"/>
    <w:pPr>
      <w:ind w:left="283" w:hanging="283"/>
    </w:pPr>
  </w:style>
  <w:style w:type="character" w:customStyle="1" w:styleId="ListChar">
    <w:name w:val="List Char"/>
    <w:basedOn w:val="DefaultParagraphFont"/>
    <w:link w:val="List"/>
    <w:rsid w:val="003958FC"/>
    <w:rPr>
      <w:rFonts w:ascii="Optima" w:hAnsi="Optima"/>
      <w:sz w:val="24"/>
      <w:szCs w:val="24"/>
      <w:lang w:val="es-ES" w:eastAsia="es-ES" w:bidi="ar-SA"/>
    </w:rPr>
  </w:style>
  <w:style w:type="paragraph" w:customStyle="1" w:styleId="codigo">
    <w:name w:val="codigo"/>
    <w:basedOn w:val="Normal"/>
    <w:link w:val="codigoCar"/>
    <w:rsid w:val="00B77D13"/>
    <w:pPr>
      <w:tabs>
        <w:tab w:val="num" w:pos="360"/>
      </w:tabs>
      <w:spacing w:before="120" w:after="0"/>
      <w:ind w:left="360" w:hanging="360"/>
    </w:pPr>
    <w:rPr>
      <w:rFonts w:ascii="Courier" w:hAnsi="Courier"/>
      <w:lang w:val="es-ES_tradnl"/>
    </w:rPr>
  </w:style>
  <w:style w:type="character" w:customStyle="1" w:styleId="codigoCar">
    <w:name w:val="codigo Car"/>
    <w:basedOn w:val="DefaultParagraphFont"/>
    <w:link w:val="codigo"/>
    <w:rsid w:val="00B77D13"/>
    <w:rPr>
      <w:rFonts w:ascii="Courier" w:hAnsi="Courier"/>
      <w:sz w:val="22"/>
      <w:szCs w:val="24"/>
      <w:lang w:val="es-ES_tradnl" w:eastAsia="es-ES" w:bidi="ar-SA"/>
    </w:rPr>
  </w:style>
  <w:style w:type="table" w:styleId="TableProfessional">
    <w:name w:val="Table Professional"/>
    <w:basedOn w:val="TableNormal"/>
    <w:rsid w:val="00B77D13"/>
    <w:pPr>
      <w:numPr>
        <w:numId w:val="38"/>
      </w:numPr>
      <w:spacing w:before="240"/>
      <w:jc w:val="both"/>
    </w:pPr>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a">
    <w:name w:val="Tabla"/>
    <w:basedOn w:val="Normal"/>
    <w:rsid w:val="007A6CE8"/>
    <w:pPr>
      <w:numPr>
        <w:numId w:val="6"/>
      </w:numPr>
      <w:spacing w:after="360"/>
      <w:jc w:val="center"/>
    </w:pPr>
    <w:rPr>
      <w:i/>
      <w:sz w:val="18"/>
      <w:szCs w:val="20"/>
      <w:lang w:val="es-ES_tradnl"/>
    </w:rPr>
  </w:style>
  <w:style w:type="character" w:styleId="FollowedHyperlink">
    <w:name w:val="FollowedHyperlink"/>
    <w:basedOn w:val="DefaultParagraphFont"/>
    <w:rsid w:val="000D6EFB"/>
    <w:rPr>
      <w:color w:val="800080"/>
      <w:u w:val="single"/>
    </w:rPr>
  </w:style>
  <w:style w:type="paragraph" w:customStyle="1" w:styleId="Listsigns">
    <w:name w:val="List signs"/>
    <w:basedOn w:val="Normal"/>
    <w:rsid w:val="00872BA4"/>
    <w:pPr>
      <w:overflowPunct w:val="0"/>
      <w:autoSpaceDE w:val="0"/>
      <w:autoSpaceDN w:val="0"/>
      <w:adjustRightInd w:val="0"/>
      <w:spacing w:before="0" w:after="0"/>
      <w:ind w:left="283" w:hanging="283"/>
      <w:textAlignment w:val="baseline"/>
    </w:pPr>
    <w:rPr>
      <w:rFonts w:ascii="Times New Roman" w:hAnsi="Times New Roman"/>
      <w:sz w:val="24"/>
      <w:lang w:val="en-US" w:eastAsia="en-US"/>
    </w:rPr>
  </w:style>
  <w:style w:type="table" w:customStyle="1" w:styleId="Tablaprofesional1">
    <w:name w:val="Tabla profesional1"/>
    <w:basedOn w:val="TableNormal"/>
    <w:next w:val="TableProfessional"/>
    <w:rsid w:val="000C1EEC"/>
    <w:pPr>
      <w:spacing w:before="240"/>
      <w:jc w:val="both"/>
    </w:pPr>
    <w:rPr>
      <w:rFonts w:ascii="Times" w:hAnsi="Tim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6">
    <w:name w:val="toc 6"/>
    <w:basedOn w:val="Normal"/>
    <w:next w:val="Normal"/>
    <w:autoRedefine/>
    <w:semiHidden/>
    <w:rsid w:val="00F8160D"/>
    <w:pPr>
      <w:spacing w:before="0" w:after="0"/>
      <w:ind w:left="1200"/>
      <w:jc w:val="left"/>
    </w:pPr>
    <w:rPr>
      <w:rFonts w:ascii="Times New Roman" w:hAnsi="Times New Roman"/>
      <w:sz w:val="24"/>
    </w:rPr>
  </w:style>
  <w:style w:type="paragraph" w:styleId="TOC7">
    <w:name w:val="toc 7"/>
    <w:basedOn w:val="Normal"/>
    <w:next w:val="Normal"/>
    <w:autoRedefine/>
    <w:semiHidden/>
    <w:rsid w:val="00F8160D"/>
    <w:pPr>
      <w:spacing w:before="0" w:after="0"/>
      <w:ind w:left="1440"/>
      <w:jc w:val="left"/>
    </w:pPr>
    <w:rPr>
      <w:rFonts w:ascii="Times New Roman" w:hAnsi="Times New Roman"/>
      <w:sz w:val="24"/>
    </w:rPr>
  </w:style>
  <w:style w:type="paragraph" w:styleId="TOC8">
    <w:name w:val="toc 8"/>
    <w:basedOn w:val="Normal"/>
    <w:next w:val="Normal"/>
    <w:autoRedefine/>
    <w:semiHidden/>
    <w:rsid w:val="00F8160D"/>
    <w:pPr>
      <w:spacing w:before="0" w:after="0"/>
      <w:ind w:left="1680"/>
      <w:jc w:val="left"/>
    </w:pPr>
    <w:rPr>
      <w:rFonts w:ascii="Times New Roman" w:hAnsi="Times New Roman"/>
      <w:sz w:val="24"/>
    </w:rPr>
  </w:style>
  <w:style w:type="paragraph" w:styleId="TOC9">
    <w:name w:val="toc 9"/>
    <w:basedOn w:val="Normal"/>
    <w:next w:val="Normal"/>
    <w:autoRedefine/>
    <w:semiHidden/>
    <w:rsid w:val="00F8160D"/>
    <w:pPr>
      <w:spacing w:before="0" w:after="0"/>
      <w:ind w:left="1920"/>
      <w:jc w:val="left"/>
    </w:pPr>
    <w:rPr>
      <w:rFonts w:ascii="Times New Roman" w:hAnsi="Times New Roman"/>
      <w:sz w:val="24"/>
    </w:rPr>
  </w:style>
  <w:style w:type="paragraph" w:customStyle="1" w:styleId="Firstparagraph">
    <w:name w:val="First paragraph"/>
    <w:basedOn w:val="Normal"/>
    <w:next w:val="Normal"/>
    <w:link w:val="FirstparagraphCar"/>
    <w:rsid w:val="00323E21"/>
    <w:pPr>
      <w:overflowPunct w:val="0"/>
      <w:autoSpaceDE w:val="0"/>
      <w:autoSpaceDN w:val="0"/>
      <w:adjustRightInd w:val="0"/>
      <w:spacing w:before="0" w:after="0"/>
      <w:textAlignment w:val="baseline"/>
    </w:pPr>
    <w:rPr>
      <w:rFonts w:ascii="Times New Roman" w:hAnsi="Times New Roman"/>
      <w:sz w:val="24"/>
      <w:lang w:val="en-US" w:eastAsia="en-US"/>
    </w:rPr>
  </w:style>
  <w:style w:type="paragraph" w:customStyle="1" w:styleId="Tabletext">
    <w:name w:val="Table text"/>
    <w:basedOn w:val="Normal"/>
    <w:rsid w:val="00323E21"/>
    <w:pPr>
      <w:overflowPunct w:val="0"/>
      <w:autoSpaceDE w:val="0"/>
      <w:autoSpaceDN w:val="0"/>
      <w:adjustRightInd w:val="0"/>
      <w:spacing w:before="0" w:after="0" w:line="220" w:lineRule="exact"/>
      <w:jc w:val="left"/>
      <w:textAlignment w:val="baseline"/>
    </w:pPr>
    <w:rPr>
      <w:rFonts w:ascii="Times New Roman" w:hAnsi="Times New Roman"/>
      <w:sz w:val="20"/>
      <w:lang w:val="en-US" w:eastAsia="en-US"/>
    </w:rPr>
  </w:style>
  <w:style w:type="character" w:customStyle="1" w:styleId="FirstparagraphCar">
    <w:name w:val="First paragraph Car"/>
    <w:basedOn w:val="DefaultParagraphFont"/>
    <w:link w:val="Firstparagraph"/>
    <w:rsid w:val="00323E21"/>
    <w:rPr>
      <w:sz w:val="24"/>
      <w:szCs w:val="24"/>
      <w:lang w:val="en-US" w:eastAsia="en-US" w:bidi="ar-SA"/>
    </w:rPr>
  </w:style>
  <w:style w:type="character" w:styleId="Strong">
    <w:name w:val="Strong"/>
    <w:basedOn w:val="DefaultParagraphFont"/>
    <w:qFormat/>
    <w:rsid w:val="00003207"/>
    <w:rPr>
      <w:b/>
      <w:bCs/>
    </w:rPr>
  </w:style>
  <w:style w:type="paragraph" w:customStyle="1" w:styleId="MTDisplayEquation">
    <w:name w:val="MTDisplayEquation"/>
    <w:basedOn w:val="Normal"/>
    <w:next w:val="Normal"/>
    <w:rsid w:val="00D24DFC"/>
    <w:pPr>
      <w:tabs>
        <w:tab w:val="center" w:pos="4240"/>
        <w:tab w:val="right" w:pos="8500"/>
      </w:tabs>
    </w:pPr>
    <w:rPr>
      <w:position w:val="-14"/>
      <w:lang w:val="en-GB"/>
    </w:rPr>
  </w:style>
  <w:style w:type="paragraph" w:styleId="HTMLPreformatted">
    <w:name w:val="HTML Preformatted"/>
    <w:basedOn w:val="Normal"/>
    <w:rsid w:val="00F0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hAnsi="Courier New" w:cs="Courier New"/>
      <w:sz w:val="20"/>
      <w:szCs w:val="20"/>
    </w:rPr>
  </w:style>
  <w:style w:type="paragraph" w:styleId="Caption">
    <w:name w:val="caption"/>
    <w:basedOn w:val="Normal"/>
    <w:next w:val="Normal"/>
    <w:qFormat/>
    <w:rsid w:val="004C5396"/>
    <w:pPr>
      <w:jc w:val="center"/>
    </w:pPr>
    <w:rPr>
      <w:b/>
      <w:bCs/>
      <w:sz w:val="20"/>
      <w:szCs w:val="20"/>
    </w:rPr>
  </w:style>
  <w:style w:type="paragraph" w:styleId="Title">
    <w:name w:val="Title"/>
    <w:basedOn w:val="Normal"/>
    <w:link w:val="TitleChar"/>
    <w:qFormat/>
    <w:rsid w:val="00157714"/>
    <w:pPr>
      <w:widowControl w:val="0"/>
      <w:spacing w:after="60"/>
      <w:jc w:val="center"/>
      <w:outlineLvl w:val="0"/>
    </w:pPr>
    <w:rPr>
      <w:rFonts w:ascii="Arial" w:hAnsi="Arial" w:cs="Arial"/>
      <w:b/>
      <w:bCs/>
      <w:color w:val="000000"/>
      <w:kern w:val="28"/>
      <w:sz w:val="32"/>
      <w:szCs w:val="32"/>
    </w:rPr>
  </w:style>
  <w:style w:type="character" w:customStyle="1" w:styleId="TitleChar">
    <w:name w:val="Title Char"/>
    <w:basedOn w:val="DefaultParagraphFont"/>
    <w:link w:val="Title"/>
    <w:locked/>
    <w:rsid w:val="00157714"/>
    <w:rPr>
      <w:rFonts w:ascii="Arial" w:hAnsi="Arial" w:cs="Arial"/>
      <w:b/>
      <w:bCs/>
      <w:noProof/>
      <w:color w:val="000000"/>
      <w:kern w:val="28"/>
      <w:sz w:val="32"/>
      <w:szCs w:val="32"/>
      <w:lang w:val="es-ES" w:eastAsia="es-ES" w:bidi="ar-SA"/>
    </w:rPr>
  </w:style>
  <w:style w:type="paragraph" w:customStyle="1" w:styleId="Prrafodelista1">
    <w:name w:val="Párrafo de lista1"/>
    <w:basedOn w:val="Normal"/>
    <w:rsid w:val="00157714"/>
    <w:pPr>
      <w:spacing w:before="0" w:after="0"/>
      <w:ind w:left="708"/>
      <w:jc w:val="left"/>
    </w:pPr>
    <w:rPr>
      <w:rFonts w:ascii="Times New Roman" w:hAnsi="Times New Roman"/>
      <w:sz w:val="24"/>
      <w:lang w:val="en-US" w:eastAsia="en-US"/>
    </w:rPr>
  </w:style>
  <w:style w:type="paragraph" w:styleId="ListParagraph">
    <w:name w:val="List Paragraph"/>
    <w:basedOn w:val="Normal"/>
    <w:uiPriority w:val="34"/>
    <w:qFormat/>
    <w:rsid w:val="000B1048"/>
    <w:pPr>
      <w:ind w:left="720"/>
      <w:contextualSpacing/>
    </w:pPr>
  </w:style>
  <w:style w:type="character" w:customStyle="1" w:styleId="Heading1Char">
    <w:name w:val="Heading 1 Char"/>
    <w:basedOn w:val="DefaultParagraphFont"/>
    <w:link w:val="Heading1"/>
    <w:rsid w:val="00C17ABC"/>
    <w:rPr>
      <w:rFonts w:ascii="Book Antiqua" w:hAnsi="Book Antiqua" w:cs="Arial"/>
      <w:b/>
      <w:bCs/>
      <w:smallCaps/>
      <w:noProof/>
      <w:kern w:val="32"/>
      <w:sz w:val="40"/>
      <w:szCs w:val="32"/>
    </w:rPr>
  </w:style>
  <w:style w:type="character" w:customStyle="1" w:styleId="Heading2Char">
    <w:name w:val="Heading 2 Char"/>
    <w:basedOn w:val="DefaultParagraphFont"/>
    <w:link w:val="Heading2"/>
    <w:rsid w:val="00C17ABC"/>
    <w:rPr>
      <w:rFonts w:ascii="Book Antiqua" w:hAnsi="Book Antiqua" w:cs="Arial"/>
      <w:b/>
      <w:bCs/>
      <w:iCs/>
      <w:noProof/>
      <w:sz w:val="28"/>
      <w:szCs w:val="28"/>
    </w:rPr>
  </w:style>
  <w:style w:type="character" w:styleId="PlaceholderText">
    <w:name w:val="Placeholder Text"/>
    <w:basedOn w:val="DefaultParagraphFont"/>
    <w:uiPriority w:val="99"/>
    <w:semiHidden/>
    <w:rsid w:val="00A872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07778">
      <w:bodyDiv w:val="1"/>
      <w:marLeft w:val="0"/>
      <w:marRight w:val="0"/>
      <w:marTop w:val="0"/>
      <w:marBottom w:val="0"/>
      <w:divBdr>
        <w:top w:val="none" w:sz="0" w:space="0" w:color="auto"/>
        <w:left w:val="none" w:sz="0" w:space="0" w:color="auto"/>
        <w:bottom w:val="none" w:sz="0" w:space="0" w:color="auto"/>
        <w:right w:val="none" w:sz="0" w:space="0" w:color="auto"/>
      </w:divBdr>
    </w:div>
    <w:div w:id="347875134">
      <w:bodyDiv w:val="1"/>
      <w:marLeft w:val="0"/>
      <w:marRight w:val="0"/>
      <w:marTop w:val="0"/>
      <w:marBottom w:val="0"/>
      <w:divBdr>
        <w:top w:val="none" w:sz="0" w:space="0" w:color="auto"/>
        <w:left w:val="none" w:sz="0" w:space="0" w:color="auto"/>
        <w:bottom w:val="none" w:sz="0" w:space="0" w:color="auto"/>
        <w:right w:val="none" w:sz="0" w:space="0" w:color="auto"/>
      </w:divBdr>
    </w:div>
    <w:div w:id="443885705">
      <w:bodyDiv w:val="1"/>
      <w:marLeft w:val="0"/>
      <w:marRight w:val="0"/>
      <w:marTop w:val="0"/>
      <w:marBottom w:val="0"/>
      <w:divBdr>
        <w:top w:val="none" w:sz="0" w:space="0" w:color="auto"/>
        <w:left w:val="none" w:sz="0" w:space="0" w:color="auto"/>
        <w:bottom w:val="none" w:sz="0" w:space="0" w:color="auto"/>
        <w:right w:val="none" w:sz="0" w:space="0" w:color="auto"/>
      </w:divBdr>
    </w:div>
    <w:div w:id="593783261">
      <w:bodyDiv w:val="1"/>
      <w:marLeft w:val="0"/>
      <w:marRight w:val="0"/>
      <w:marTop w:val="0"/>
      <w:marBottom w:val="0"/>
      <w:divBdr>
        <w:top w:val="none" w:sz="0" w:space="0" w:color="auto"/>
        <w:left w:val="none" w:sz="0" w:space="0" w:color="auto"/>
        <w:bottom w:val="none" w:sz="0" w:space="0" w:color="auto"/>
        <w:right w:val="none" w:sz="0" w:space="0" w:color="auto"/>
      </w:divBdr>
    </w:div>
    <w:div w:id="679477311">
      <w:bodyDiv w:val="1"/>
      <w:marLeft w:val="0"/>
      <w:marRight w:val="0"/>
      <w:marTop w:val="0"/>
      <w:marBottom w:val="0"/>
      <w:divBdr>
        <w:top w:val="none" w:sz="0" w:space="0" w:color="auto"/>
        <w:left w:val="none" w:sz="0" w:space="0" w:color="auto"/>
        <w:bottom w:val="none" w:sz="0" w:space="0" w:color="auto"/>
        <w:right w:val="none" w:sz="0" w:space="0" w:color="auto"/>
      </w:divBdr>
    </w:div>
    <w:div w:id="1107844999">
      <w:bodyDiv w:val="1"/>
      <w:marLeft w:val="0"/>
      <w:marRight w:val="0"/>
      <w:marTop w:val="0"/>
      <w:marBottom w:val="0"/>
      <w:divBdr>
        <w:top w:val="none" w:sz="0" w:space="0" w:color="auto"/>
        <w:left w:val="none" w:sz="0" w:space="0" w:color="auto"/>
        <w:bottom w:val="none" w:sz="0" w:space="0" w:color="auto"/>
        <w:right w:val="none" w:sz="0" w:space="0" w:color="auto"/>
      </w:divBdr>
    </w:div>
    <w:div w:id="1488546628">
      <w:bodyDiv w:val="1"/>
      <w:marLeft w:val="0"/>
      <w:marRight w:val="0"/>
      <w:marTop w:val="0"/>
      <w:marBottom w:val="0"/>
      <w:divBdr>
        <w:top w:val="none" w:sz="0" w:space="0" w:color="auto"/>
        <w:left w:val="none" w:sz="0" w:space="0" w:color="auto"/>
        <w:bottom w:val="none" w:sz="0" w:space="0" w:color="auto"/>
        <w:right w:val="none" w:sz="0" w:space="0" w:color="auto"/>
      </w:divBdr>
    </w:div>
    <w:div w:id="1632201622">
      <w:bodyDiv w:val="1"/>
      <w:marLeft w:val="0"/>
      <w:marRight w:val="0"/>
      <w:marTop w:val="0"/>
      <w:marBottom w:val="0"/>
      <w:divBdr>
        <w:top w:val="none" w:sz="0" w:space="0" w:color="auto"/>
        <w:left w:val="none" w:sz="0" w:space="0" w:color="auto"/>
        <w:bottom w:val="none" w:sz="0" w:space="0" w:color="auto"/>
        <w:right w:val="none" w:sz="0" w:space="0" w:color="auto"/>
      </w:divBdr>
    </w:div>
    <w:div w:id="1902061844">
      <w:bodyDiv w:val="1"/>
      <w:marLeft w:val="0"/>
      <w:marRight w:val="0"/>
      <w:marTop w:val="0"/>
      <w:marBottom w:val="0"/>
      <w:divBdr>
        <w:top w:val="none" w:sz="0" w:space="0" w:color="auto"/>
        <w:left w:val="none" w:sz="0" w:space="0" w:color="auto"/>
        <w:bottom w:val="none" w:sz="0" w:space="0" w:color="auto"/>
        <w:right w:val="none" w:sz="0" w:space="0" w:color="auto"/>
      </w:divBdr>
      <w:divsChild>
        <w:div w:id="309867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816C507664E340A43062961C043726" ma:contentTypeVersion="2" ma:contentTypeDescription="Crear nuevo documento." ma:contentTypeScope="" ma:versionID="adda2e20a47baa4167f223a185137a32">
  <xsd:schema xmlns:xsd="http://www.w3.org/2001/XMLSchema" xmlns:xs="http://www.w3.org/2001/XMLSchema" xmlns:p="http://schemas.microsoft.com/office/2006/metadata/properties" xmlns:ns2="17d05a7e-bf14-41c8-b0c5-da09d3b133e0" targetNamespace="http://schemas.microsoft.com/office/2006/metadata/properties" ma:root="true" ma:fieldsID="22695b4c6431d1952474eaa29992bf11" ns2:_="">
    <xsd:import namespace="17d05a7e-bf14-41c8-b0c5-da09d3b133e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d05a7e-bf14-41c8-b0c5-da09d3b133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53D6-4B1D-45A5-94CF-C792148F74B8}">
  <ds:schemaRefs>
    <ds:schemaRef ds:uri="http://schemas.microsoft.com/sharepoint/v3/contenttype/forms"/>
  </ds:schemaRefs>
</ds:datastoreItem>
</file>

<file path=customXml/itemProps2.xml><?xml version="1.0" encoding="utf-8"?>
<ds:datastoreItem xmlns:ds="http://schemas.openxmlformats.org/officeDocument/2006/customXml" ds:itemID="{4271499D-4520-4918-8125-406B4565C133}">
  <ds:schemaRefs>
    <ds:schemaRef ds:uri="http://schemas.openxmlformats.org/officeDocument/2006/bibliography"/>
  </ds:schemaRefs>
</ds:datastoreItem>
</file>

<file path=customXml/itemProps3.xml><?xml version="1.0" encoding="utf-8"?>
<ds:datastoreItem xmlns:ds="http://schemas.openxmlformats.org/officeDocument/2006/customXml" ds:itemID="{309EE98E-0D28-4A7C-A0A6-C0E416B02B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9239E26-6105-436A-81BF-E8DB98110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d05a7e-bf14-41c8-b0c5-da09d3b1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25</Pages>
  <Words>3043</Words>
  <Characters>17347</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Sin estilos</vt:lpstr>
    </vt:vector>
  </TitlesOfParts>
  <Company>IIT-ICAI</Company>
  <LinksUpToDate>false</LinksUpToDate>
  <CharactersWithSpaces>20350</CharactersWithSpaces>
  <SharedDoc>false</SharedDoc>
  <HLinks>
    <vt:vector size="48" baseType="variant">
      <vt:variant>
        <vt:i4>1245247</vt:i4>
      </vt:variant>
      <vt:variant>
        <vt:i4>44</vt:i4>
      </vt:variant>
      <vt:variant>
        <vt:i4>0</vt:i4>
      </vt:variant>
      <vt:variant>
        <vt:i4>5</vt:i4>
      </vt:variant>
      <vt:variant>
        <vt:lpwstr/>
      </vt:variant>
      <vt:variant>
        <vt:lpwstr>_Toc305191047</vt:lpwstr>
      </vt:variant>
      <vt:variant>
        <vt:i4>1245247</vt:i4>
      </vt:variant>
      <vt:variant>
        <vt:i4>38</vt:i4>
      </vt:variant>
      <vt:variant>
        <vt:i4>0</vt:i4>
      </vt:variant>
      <vt:variant>
        <vt:i4>5</vt:i4>
      </vt:variant>
      <vt:variant>
        <vt:lpwstr/>
      </vt:variant>
      <vt:variant>
        <vt:lpwstr>_Toc305191046</vt:lpwstr>
      </vt:variant>
      <vt:variant>
        <vt:i4>1245247</vt:i4>
      </vt:variant>
      <vt:variant>
        <vt:i4>32</vt:i4>
      </vt:variant>
      <vt:variant>
        <vt:i4>0</vt:i4>
      </vt:variant>
      <vt:variant>
        <vt:i4>5</vt:i4>
      </vt:variant>
      <vt:variant>
        <vt:lpwstr/>
      </vt:variant>
      <vt:variant>
        <vt:lpwstr>_Toc305191045</vt:lpwstr>
      </vt:variant>
      <vt:variant>
        <vt:i4>1245247</vt:i4>
      </vt:variant>
      <vt:variant>
        <vt:i4>26</vt:i4>
      </vt:variant>
      <vt:variant>
        <vt:i4>0</vt:i4>
      </vt:variant>
      <vt:variant>
        <vt:i4>5</vt:i4>
      </vt:variant>
      <vt:variant>
        <vt:lpwstr/>
      </vt:variant>
      <vt:variant>
        <vt:lpwstr>_Toc305191044</vt:lpwstr>
      </vt:variant>
      <vt:variant>
        <vt:i4>1245247</vt:i4>
      </vt:variant>
      <vt:variant>
        <vt:i4>20</vt:i4>
      </vt:variant>
      <vt:variant>
        <vt:i4>0</vt:i4>
      </vt:variant>
      <vt:variant>
        <vt:i4>5</vt:i4>
      </vt:variant>
      <vt:variant>
        <vt:lpwstr/>
      </vt:variant>
      <vt:variant>
        <vt:lpwstr>_Toc305191043</vt:lpwstr>
      </vt:variant>
      <vt:variant>
        <vt:i4>1245247</vt:i4>
      </vt:variant>
      <vt:variant>
        <vt:i4>14</vt:i4>
      </vt:variant>
      <vt:variant>
        <vt:i4>0</vt:i4>
      </vt:variant>
      <vt:variant>
        <vt:i4>5</vt:i4>
      </vt:variant>
      <vt:variant>
        <vt:lpwstr/>
      </vt:variant>
      <vt:variant>
        <vt:lpwstr>_Toc305191042</vt:lpwstr>
      </vt:variant>
      <vt:variant>
        <vt:i4>1245247</vt:i4>
      </vt:variant>
      <vt:variant>
        <vt:i4>8</vt:i4>
      </vt:variant>
      <vt:variant>
        <vt:i4>0</vt:i4>
      </vt:variant>
      <vt:variant>
        <vt:i4>5</vt:i4>
      </vt:variant>
      <vt:variant>
        <vt:lpwstr/>
      </vt:variant>
      <vt:variant>
        <vt:lpwstr>_Toc305191041</vt:lpwstr>
      </vt:variant>
      <vt:variant>
        <vt:i4>1245247</vt:i4>
      </vt:variant>
      <vt:variant>
        <vt:i4>2</vt:i4>
      </vt:variant>
      <vt:variant>
        <vt:i4>0</vt:i4>
      </vt:variant>
      <vt:variant>
        <vt:i4>5</vt:i4>
      </vt:variant>
      <vt:variant>
        <vt:lpwstr/>
      </vt:variant>
      <vt:variant>
        <vt:lpwstr>_Toc305191040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 estilos</dc:title>
  <dc:creator>"Eugenio F. Sánchez Úbeda"</dc:creator>
  <cp:lastModifiedBy>Alberto Rodríguez Vicente</cp:lastModifiedBy>
  <cp:revision>88</cp:revision>
  <cp:lastPrinted>2009-10-09T08:58:00Z</cp:lastPrinted>
  <dcterms:created xsi:type="dcterms:W3CDTF">2012-09-15T16:01:00Z</dcterms:created>
  <dcterms:modified xsi:type="dcterms:W3CDTF">2026-03-13T18:15:00Z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EquationNumber2">
    <vt:lpwstr>(#C1.#E1)</vt:lpwstr>
  </property>
  <property fmtid="{D5CDD505-2E9C-101B-9397-08002B2CF9AE}" pid="4" name="MTEquationSection">
    <vt:lpwstr>1</vt:lpwstr>
  </property>
  <property fmtid="{D5CDD505-2E9C-101B-9397-08002B2CF9AE}" pid="5" name="MTWinEqns">
    <vt:bool>true</vt:bool>
  </property>
  <property fmtid="{D5CDD505-2E9C-101B-9397-08002B2CF9AE}" pid="6" name="ContentTypeId">
    <vt:lpwstr>0x01010005816C507664E340A43062961C043726</vt:lpwstr>
  </property>
  <property fmtid="{D5CDD505-2E9C-101B-9397-08002B2CF9AE}" pid="7" name="GrammarlyDocumentId">
    <vt:lpwstr>f3f5dd541e713182f48d258cd4fe6b2e5c167d37162a20e634118f2ea54e40c9</vt:lpwstr>
  </property>
</Properties>
</file>