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Book Antiqua" w:cs="Book Antiqua" w:eastAsia="Book Antiqua" w:hAnsi="Book Antiqua"/>
          <w:color w:val="00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color w:val="000000"/>
          <w:sz w:val="28"/>
          <w:szCs w:val="28"/>
          <w:rtl w:val="0"/>
        </w:rPr>
        <w:t xml:space="preserve">TRABAJO PRÁCTICO 1: ESTADÍSTICA DESCRIPTIVA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color w:val="000000"/>
          <w:sz w:val="32"/>
          <w:szCs w:val="32"/>
        </w:rPr>
      </w:pPr>
      <w:r w:rsidDel="00000000" w:rsidR="00000000" w:rsidRPr="00000000">
        <w:rPr>
          <w:color w:val="000000"/>
          <w:sz w:val="32"/>
          <w:szCs w:val="32"/>
          <w:rtl w:val="0"/>
        </w:rPr>
        <w:t xml:space="preserve">CURSO 2024-2025</w:t>
      </w:r>
    </w:p>
    <w:p w:rsidR="00000000" w:rsidDel="00000000" w:rsidP="00000000" w:rsidRDefault="00000000" w:rsidRPr="00000000" w14:paraId="00000004">
      <w:pPr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mallCap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smallCaps w:val="1"/>
          <w:color w:val="000000"/>
          <w:sz w:val="48"/>
          <w:szCs w:val="48"/>
          <w:rtl w:val="0"/>
        </w:rPr>
        <w:t xml:space="preserve">“análisis del dataset G09B”</w:t>
      </w:r>
    </w:p>
    <w:p w:rsidR="00000000" w:rsidDel="00000000" w:rsidP="00000000" w:rsidRDefault="00000000" w:rsidRPr="00000000" w14:paraId="00000008">
      <w:pPr>
        <w:jc w:val="center"/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Autores: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Alberto Rodríguez Vicente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Antonio Urbano Murillo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Pablo Romero Teruel</w:t>
      </w:r>
    </w:p>
    <w:p w:rsidR="00000000" w:rsidDel="00000000" w:rsidP="00000000" w:rsidRDefault="00000000" w:rsidRPr="00000000" w14:paraId="0000000D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Madrid, febrero de 2026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0" w:line="240" w:lineRule="auto"/>
        <w:ind w:left="0" w:right="0" w:firstLine="0"/>
        <w:jc w:val="center"/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Índice de Contenidos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dt>
      <w:sdtPr>
        <w:id w:val="-8799916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240" w:before="36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2,2,Heading 3,3,Heading 4,4,"</w:instrText>
            <w:fldChar w:fldCharType="separate"/>
          </w:r>
          <w:hyperlink w:anchor="_heading=h.t30b3dw2vq85">
            <w:r w:rsidDel="00000000" w:rsidR="00000000" w:rsidRPr="00000000">
              <w:rPr>
                <w:rFonts w:ascii="Book Antiqua" w:cs="Book Antiqua" w:eastAsia="Book Antiqua" w:hAnsi="Book Antiqua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240" w:before="36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fbitsctfbeu">
            <w:r w:rsidDel="00000000" w:rsidR="00000000" w:rsidRPr="00000000">
              <w:rPr>
                <w:rFonts w:ascii="Book Antiqua" w:cs="Book Antiqua" w:eastAsia="Book Antiqua" w:hAnsi="Book Antiqua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Otro apartado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0" w:before="60" w:line="240" w:lineRule="auto"/>
            <w:ind w:left="238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phghbcv731m">
            <w:r w:rsidDel="00000000" w:rsidR="00000000" w:rsidRPr="00000000">
              <w:rPr>
                <w:rFonts w:ascii="Book Antiqua" w:cs="Book Antiqua" w:eastAsia="Book Antiqua" w:hAnsi="Book Antiqua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2.1. xxxxxxxxxxxxx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60" w:before="0" w:line="240" w:lineRule="auto"/>
            <w:ind w:left="238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l0j40t4zwiw">
            <w:r w:rsidDel="00000000" w:rsidR="00000000" w:rsidRPr="00000000">
              <w:rPr>
                <w:rFonts w:ascii="Book Antiqua" w:cs="Book Antiqua" w:eastAsia="Book Antiqua" w:hAnsi="Book Antiqua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 xxxxxxxxxxxxxxxxxxx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0" w:before="0" w:line="240" w:lineRule="auto"/>
            <w:ind w:left="482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n2iowubtfam">
            <w:r w:rsidDel="00000000" w:rsidR="00000000" w:rsidRPr="00000000">
              <w:rPr>
                <w:rFonts w:ascii="Book Antiqua" w:cs="Book Antiqua" w:eastAsia="Book Antiqua" w:hAnsi="Book Antiqu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2.2.1. Xxxxxxx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240" w:before="36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fxv24z646s3">
            <w:r w:rsidDel="00000000" w:rsidR="00000000" w:rsidRPr="00000000">
              <w:rPr>
                <w:rFonts w:ascii="Book Antiqua" w:cs="Book Antiqua" w:eastAsia="Book Antiqua" w:hAnsi="Book Antiqua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Conclusiones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240" w:before="36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4ckcn6ljgsj">
            <w:r w:rsidDel="00000000" w:rsidR="00000000" w:rsidRPr="00000000">
              <w:rPr>
                <w:rFonts w:ascii="Book Antiqua" w:cs="Book Antiqua" w:eastAsia="Book Antiqua" w:hAnsi="Book Antiqua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Anexo 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240" w:before="360" w:line="240" w:lineRule="auto"/>
            <w:ind w:left="0" w:right="0" w:firstLine="0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u9dg9udlzeg">
            <w:r w:rsidDel="00000000" w:rsidR="00000000" w:rsidRPr="00000000">
              <w:rPr>
                <w:rFonts w:ascii="Book Antiqua" w:cs="Book Antiqua" w:eastAsia="Book Antiqua" w:hAnsi="Book Antiqua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Bibliografía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8494"/>
            </w:tabs>
            <w:spacing w:after="60" w:before="60" w:line="240" w:lineRule="auto"/>
            <w:ind w:left="238" w:right="0" w:firstLine="0"/>
            <w:jc w:val="both"/>
            <w:rPr>
              <w:rFonts w:ascii="Book Antiqua" w:cs="Book Antiqua" w:eastAsia="Book Antiqua" w:hAnsi="Book Antiqua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B">
      <w:pPr>
        <w:pStyle w:val="Heading1"/>
        <w:numPr>
          <w:ilvl w:val="0"/>
          <w:numId w:val="1"/>
        </w:numPr>
        <w:ind w:left="432" w:hanging="432"/>
        <w:rPr/>
      </w:pPr>
      <w:bookmarkStart w:colFirst="0" w:colLast="0" w:name="_heading=h.t30b3dw2vq85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C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Este documento expone el trabajo de Alberto Rodríguez Vicente, Antonio Urbano Murillo y Pablo Romero Teruel, alumnos de la Escuela Técnica Superior de Ingeniería (ICAI) de la Universidad Pontificia Comillas. Dicho trabajo lleva como título “Análisis del dataset G09B” y se ha realizado dentro de la asignatura “Probabilidad y Estadística” de 1º de iMAT.</w:t>
      </w:r>
    </w:p>
    <w:p w:rsidR="00000000" w:rsidDel="00000000" w:rsidP="00000000" w:rsidRDefault="00000000" w:rsidRPr="00000000" w14:paraId="0000001D">
      <w:pPr>
        <w:rPr>
          <w:color w:val="ff0000"/>
        </w:rPr>
      </w:pPr>
      <w:r w:rsidDel="00000000" w:rsidR="00000000" w:rsidRPr="00000000">
        <w:rPr>
          <w:rtl w:val="0"/>
        </w:rPr>
        <w:t xml:space="preserve">En el trabajo se plantea  ... mediante un enfoque ...</w:t>
      </w:r>
      <w:r w:rsidDel="00000000" w:rsidR="00000000" w:rsidRPr="00000000">
        <w:rPr>
          <w:color w:val="ff0000"/>
          <w:rtl w:val="0"/>
        </w:rPr>
        <w:t xml:space="preserve"> [AÑADE UN BREVE RESUMEN QUE INDIQUE DE FORMA SUCITA LO QUE SE PLANTEA RESOLVER Y EL ENFOQUE QUE SE PRETENDE SEGUIR. SE TRATA DE ELABORAR UN POCO EL TÍTULO DEL TRABAJO]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El documento está estructurado en </w:t>
      </w:r>
      <w:r w:rsidDel="00000000" w:rsidR="00000000" w:rsidRPr="00000000">
        <w:rPr>
          <w:color w:val="ff0000"/>
          <w:rtl w:val="0"/>
        </w:rPr>
        <w:t xml:space="preserve">XXXXXXX</w:t>
      </w:r>
      <w:r w:rsidDel="00000000" w:rsidR="00000000" w:rsidRPr="00000000">
        <w:rPr>
          <w:rtl w:val="0"/>
        </w:rPr>
        <w:t xml:space="preserve"> apartados. En el apartado segundo se plantea una introducción general al problema que permite entender la motivación del mismo. En el apartado tercero se detallan .... Por último, el apartado </w:t>
      </w:r>
      <w:r w:rsidDel="00000000" w:rsidR="00000000" w:rsidRPr="00000000">
        <w:rPr>
          <w:color w:val="ff0000"/>
          <w:rtl w:val="0"/>
        </w:rPr>
        <w:t xml:space="preserve">XXXXXXX</w:t>
      </w:r>
      <w:r w:rsidDel="00000000" w:rsidR="00000000" w:rsidRPr="00000000">
        <w:rPr>
          <w:rtl w:val="0"/>
        </w:rPr>
        <w:t xml:space="preserve"> recoge las referencias bibliográficas que se citan a lo largo del documento.</w:t>
      </w:r>
    </w:p>
    <w:p w:rsidR="00000000" w:rsidDel="00000000" w:rsidP="00000000" w:rsidRDefault="00000000" w:rsidRPr="00000000" w14:paraId="0000001F">
      <w:pPr>
        <w:pStyle w:val="Heading1"/>
        <w:numPr>
          <w:ilvl w:val="0"/>
          <w:numId w:val="1"/>
        </w:numPr>
        <w:ind w:left="432" w:hanging="432"/>
        <w:rPr/>
      </w:pPr>
      <w:bookmarkStart w:colFirst="0" w:colLast="0" w:name="_heading=h.ufbitsctfbeu" w:id="1"/>
      <w:bookmarkEnd w:id="1"/>
      <w:r w:rsidDel="00000000" w:rsidR="00000000" w:rsidRPr="00000000">
        <w:rPr>
          <w:rtl w:val="0"/>
        </w:rPr>
        <w:t xml:space="preserve">Otro apartado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En este apartado se presentan xxxxxxxxxxxxxxxxxxxx xxxxx.</w:t>
      </w:r>
    </w:p>
    <w:p w:rsidR="00000000" w:rsidDel="00000000" w:rsidP="00000000" w:rsidRDefault="00000000" w:rsidRPr="00000000" w14:paraId="00000021">
      <w:pPr>
        <w:pStyle w:val="Heading2"/>
        <w:numPr>
          <w:ilvl w:val="1"/>
          <w:numId w:val="1"/>
        </w:numPr>
        <w:ind w:left="576" w:hanging="576"/>
        <w:rPr/>
      </w:pPr>
      <w:bookmarkStart w:colFirst="0" w:colLast="0" w:name="_heading=h.dphghbcv731m" w:id="2"/>
      <w:bookmarkEnd w:id="2"/>
      <w:r w:rsidDel="00000000" w:rsidR="00000000" w:rsidRPr="00000000">
        <w:rPr>
          <w:rtl w:val="0"/>
        </w:rPr>
        <w:t xml:space="preserve">xxxxxxxxxxxxx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xxxxxxxxxxxxxxxxxxxxxxxxxxxxxxxx xxxxxxxxxxxxxxxx</w:t>
      </w:r>
    </w:p>
    <w:p w:rsidR="00000000" w:rsidDel="00000000" w:rsidP="00000000" w:rsidRDefault="00000000" w:rsidRPr="00000000" w14:paraId="00000023">
      <w:pPr>
        <w:pStyle w:val="Heading2"/>
        <w:numPr>
          <w:ilvl w:val="1"/>
          <w:numId w:val="1"/>
        </w:numPr>
        <w:ind w:left="576" w:hanging="576"/>
        <w:rPr/>
      </w:pPr>
      <w:bookmarkStart w:colFirst="0" w:colLast="0" w:name="_heading=h.ul0j40t4zwiw" w:id="3"/>
      <w:bookmarkEnd w:id="3"/>
      <w:r w:rsidDel="00000000" w:rsidR="00000000" w:rsidRPr="00000000">
        <w:rPr>
          <w:rtl w:val="0"/>
        </w:rPr>
        <w:t xml:space="preserve">xxxxxxxxxxxxxxxxxxx</w:t>
      </w:r>
    </w:p>
    <w:p w:rsidR="00000000" w:rsidDel="00000000" w:rsidP="00000000" w:rsidRDefault="00000000" w:rsidRPr="00000000" w14:paraId="00000024">
      <w:pPr>
        <w:pStyle w:val="Heading3"/>
        <w:numPr>
          <w:ilvl w:val="2"/>
          <w:numId w:val="1"/>
        </w:numPr>
        <w:ind w:left="720" w:hanging="720"/>
        <w:rPr/>
      </w:pPr>
      <w:bookmarkStart w:colFirst="0" w:colLast="0" w:name="_heading=h.wn2iowubtfam" w:id="4"/>
      <w:bookmarkEnd w:id="4"/>
      <w:r w:rsidDel="00000000" w:rsidR="00000000" w:rsidRPr="00000000">
        <w:rPr>
          <w:rtl w:val="0"/>
        </w:rPr>
        <w:t xml:space="preserve">Xxxxxxx</w:t>
      </w:r>
    </w:p>
    <w:p w:rsidR="00000000" w:rsidDel="00000000" w:rsidP="00000000" w:rsidRDefault="00000000" w:rsidRPr="00000000" w14:paraId="00000025">
      <w:pPr>
        <w:tabs>
          <w:tab w:val="left" w:leader="none" w:pos="1620"/>
        </w:tabs>
        <w:rPr/>
      </w:pPr>
      <w:r w:rsidDel="00000000" w:rsidR="00000000" w:rsidRPr="00000000">
        <w:rPr>
          <w:rFonts w:ascii="Book Antiqua" w:cs="Book Antiqua" w:eastAsia="Book Antiqua" w:hAnsi="Book Antiqua"/>
          <w:sz w:val="22"/>
          <w:szCs w:val="22"/>
          <w:rtl w:val="0"/>
        </w:rPr>
        <w:t xml:space="preserve">Xxxxxx xxxxx xxxx </w:t>
      </w:r>
      <w:r w:rsidDel="00000000" w:rsidR="00000000" w:rsidRPr="00000000">
        <w:rPr>
          <w:rtl w:val="0"/>
        </w:rPr>
        <w:t xml:space="preserve">. En la Figura 1 se muestra un ejemplo ...</w:t>
      </w:r>
    </w:p>
    <w:p w:rsidR="00000000" w:rsidDel="00000000" w:rsidP="00000000" w:rsidRDefault="00000000" w:rsidRPr="00000000" w14:paraId="00000026">
      <w:pPr>
        <w:keepNext w:val="1"/>
        <w:tabs>
          <w:tab w:val="left" w:leader="none" w:pos="1620"/>
        </w:tabs>
        <w:jc w:val="center"/>
        <w:rPr/>
      </w:pPr>
      <w:r w:rsidDel="00000000" w:rsidR="00000000" w:rsidRPr="00000000">
        <w:rPr/>
        <w:drawing>
          <wp:inline distB="0" distT="0" distL="0" distR="0">
            <wp:extent cx="1775460" cy="193484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5460" cy="19348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9cf0ar12s4o0" w:id="5"/>
      <w:bookmarkEnd w:id="5"/>
      <w:r w:rsidDel="00000000" w:rsidR="00000000" w:rsidRPr="00000000">
        <w:rPr>
          <w:rFonts w:ascii="Book Antiqua" w:cs="Book Antiqua" w:eastAsia="Book Antiqua" w:hAnsi="Book Antiqu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1. </w:t>
      </w: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Ejemplo de figura.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numPr>
          <w:ilvl w:val="0"/>
          <w:numId w:val="1"/>
        </w:numPr>
        <w:ind w:left="432" w:hanging="432"/>
        <w:rPr/>
      </w:pPr>
      <w:bookmarkStart w:colFirst="0" w:colLast="0" w:name="_heading=h.qfxv24z646s3" w:id="6"/>
      <w:bookmarkEnd w:id="6"/>
      <w:r w:rsidDel="00000000" w:rsidR="00000000" w:rsidRPr="00000000">
        <w:rPr>
          <w:rtl w:val="0"/>
        </w:rPr>
        <w:t xml:space="preserve">Conclusiones</w:t>
      </w:r>
    </w:p>
    <w:p w:rsidR="00000000" w:rsidDel="00000000" w:rsidP="00000000" w:rsidRDefault="00000000" w:rsidRPr="00000000" w14:paraId="0000002A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[DEDICA TIEMPO A ESTE APARTADO, ES EL MÁS IMPORTANTE. UNAS MALAS CONCLUSIONES INVALIDAN UN BUEN TRABAJO.]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Xxxx xxxxxxxx xxx.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numPr>
          <w:ilvl w:val="0"/>
          <w:numId w:val="1"/>
        </w:numPr>
        <w:ind w:left="432" w:hanging="432"/>
        <w:rPr/>
      </w:pPr>
      <w:r w:rsidDel="00000000" w:rsidR="00000000" w:rsidRPr="00000000">
        <w:rPr>
          <w:rtl w:val="0"/>
        </w:rPr>
        <w:t xml:space="preserve">Autoría y uso de Chatgpt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Apartado.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Alberto Rodríguez Vicente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Alberto Rodríguez Vicente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Apartado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Apartado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Apartado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065" w:right="0" w:hanging="360"/>
        <w:jc w:val="both"/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Book Antiqua" w:cs="Book Antiqua" w:eastAsia="Book Antiqua" w:hAnsi="Book Antiqu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</w:t>
      </w:r>
    </w:p>
    <w:p w:rsidR="00000000" w:rsidDel="00000000" w:rsidP="00000000" w:rsidRDefault="00000000" w:rsidRPr="00000000" w14:paraId="00000042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Uso de ChatGPT: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Apartado 1.2, para hacer la función preparar_datos(), ya que no sabía cómo funcionaba el formato de las fechas en dataframes de pandas a la hora de filtrarlos para obtener los datos de un día/mes/año concretos. - Alberto Rodríguez Vicente.</w:t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ind w:left="432" w:hanging="432"/>
        <w:rPr/>
      </w:pPr>
      <w:bookmarkStart w:colFirst="0" w:colLast="0" w:name="_heading=h.m4ckcn6ljgsj" w:id="7"/>
      <w:bookmarkEnd w:id="7"/>
      <w:r w:rsidDel="00000000" w:rsidR="00000000" w:rsidRPr="00000000">
        <w:rPr>
          <w:rtl w:val="0"/>
        </w:rPr>
        <w:t xml:space="preserve">Anexo A</w:t>
      </w:r>
    </w:p>
    <w:p w:rsidR="00000000" w:rsidDel="00000000" w:rsidP="00000000" w:rsidRDefault="00000000" w:rsidRPr="00000000" w14:paraId="00000046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 [UTILIZA ANEXOS PARA ALIGERAR EL CUERPO PRINCIPAL DEL INFORME]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Xxxxxxxxxxxx xxxxxxxxxxxxxxxx xxxxxxxxxxxx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numPr>
          <w:ilvl w:val="0"/>
          <w:numId w:val="1"/>
        </w:numPr>
        <w:ind w:left="432" w:hanging="432"/>
        <w:rPr/>
      </w:pPr>
      <w:bookmarkStart w:colFirst="0" w:colLast="0" w:name="_heading=h.pu9dg9udlzeg" w:id="8"/>
      <w:bookmarkEnd w:id="8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4A">
      <w:pPr>
        <w:spacing w:after="0" w:lineRule="auto"/>
        <w:ind w:left="720" w:hanging="72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[EN ESTA SECCIÓN SE DEBE INCLUIR TODA LA BIBLIOGRAFÍA CONSULTADA PARA ELABORAR EL TRABAJO]</w:t>
      </w:r>
    </w:p>
    <w:p w:rsidR="00000000" w:rsidDel="00000000" w:rsidP="00000000" w:rsidRDefault="00000000" w:rsidRPr="00000000" w14:paraId="0000004B">
      <w:pPr>
        <w:spacing w:after="0" w:lineRule="auto"/>
        <w:ind w:left="1440" w:hanging="1440"/>
        <w:rPr/>
      </w:pPr>
      <w:r w:rsidDel="00000000" w:rsidR="00000000" w:rsidRPr="00000000">
        <w:rPr>
          <w:rtl w:val="0"/>
        </w:rPr>
        <w:t xml:space="preserve">[EINS1915]</w:t>
        <w:tab/>
        <w:t xml:space="preserve">Einstein, Albert (1915), "Die Feldgleichungen der Gravitation", Sitzungsberichte der Preussischen Akademie der Wissenschaften zu Berlin: 844–847.</w:t>
      </w:r>
    </w:p>
    <w:sectPr>
      <w:footerReference r:id="rId8" w:type="default"/>
      <w:footerReference r:id="rId9" w:type="even"/>
      <w:pgSz w:h="16838" w:w="11906" w:orient="portrait"/>
      <w:pgMar w:bottom="1418" w:top="1418" w:left="1701" w:right="1701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Georgia"/>
  <w:font w:name="Calibri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numPr>
        <w:ilvl w:val="0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120" w:before="240" w:line="240" w:lineRule="auto"/>
      <w:ind w:left="0" w:right="0" w:firstLine="0"/>
      <w:jc w:val="right"/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numPr>
        <w:ilvl w:val="0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120" w:before="240" w:line="240" w:lineRule="auto"/>
      <w:ind w:left="0" w:right="360" w:firstLine="0"/>
      <w:jc w:val="both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60" w:line="240" w:lineRule="auto"/>
      <w:ind w:left="0" w:right="0" w:firstLine="0"/>
      <w:jc w:val="center"/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120" w:before="240" w:line="240" w:lineRule="auto"/>
      <w:ind w:left="0" w:right="360" w:firstLine="0"/>
      <w:jc w:val="both"/>
      <w:rPr>
        <w:rFonts w:ascii="Book Antiqua" w:cs="Book Antiqua" w:eastAsia="Book Antiqua" w:hAnsi="Book Antiqu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107951</wp:posOffset>
              </wp:positionH>
              <wp:positionV relativeFrom="paragraph">
                <wp:posOffset>0</wp:posOffset>
              </wp:positionV>
              <wp:extent cx="0" cy="127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 rot="10800000">
                        <a:off x="5232970" y="3922875"/>
                        <a:ext cx="56007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107951</wp:posOffset>
              </wp:positionH>
              <wp:positionV relativeFrom="paragraph">
                <wp:posOffset>0</wp:posOffset>
              </wp:positionV>
              <wp:extent cx="0" cy="1270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>
        <w:b w:val="0"/>
        <w:bCs w:val="0"/>
        <w:i w:val="0"/>
        <w:iCs w:val="0"/>
        <w:smallCaps w:val="0"/>
        <w:strike w:val="0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576" w:hanging="576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>
        <w:b w:val="0"/>
        <w:bCs w:val="0"/>
        <w:i w:val="0"/>
        <w:iCs w:val="0"/>
        <w:smallCaps w:val="0"/>
        <w:strike w:val="0"/>
        <w:u w:val="none"/>
        <w:vertAlign w:val="baseline"/>
      </w:rPr>
    </w:lvl>
    <w:lvl w:ilvl="3">
      <w:start w:val="1"/>
      <w:numFmt w:val="decimal"/>
      <w:lvlText w:val="%1.%2.%3.%4."/>
      <w:lvlJc w:val="left"/>
      <w:pPr>
        <w:ind w:left="864" w:hanging="864"/>
      </w:pPr>
      <w:rPr/>
    </w:lvl>
    <w:lvl w:ilvl="4">
      <w:start w:val="1"/>
      <w:numFmt w:val="decimal"/>
      <w:lvlText w:val="%1.%2.%3.%4.%5."/>
      <w:lvlJc w:val="left"/>
      <w:pPr>
        <w:ind w:left="1021" w:hanging="1021"/>
      </w:pPr>
      <w:rPr/>
    </w:lvl>
    <w:lvl w:ilvl="5">
      <w:start w:val="1"/>
      <w:numFmt w:val="decimal"/>
      <w:lvlText w:val="%1.%2.%3.%4.%5.%6.-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2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1065" w:hanging="360"/>
      </w:pPr>
      <w:rPr/>
    </w:lvl>
    <w:lvl w:ilvl="2">
      <w:start w:val="1"/>
      <w:numFmt w:val="decimal"/>
      <w:lvlText w:val="%1.%2.%3"/>
      <w:lvlJc w:val="left"/>
      <w:pPr>
        <w:ind w:left="2130" w:hanging="720"/>
      </w:pPr>
      <w:rPr/>
    </w:lvl>
    <w:lvl w:ilvl="3">
      <w:start w:val="1"/>
      <w:numFmt w:val="decimal"/>
      <w:lvlText w:val="%1.%2.%3.%4"/>
      <w:lvlJc w:val="left"/>
      <w:pPr>
        <w:ind w:left="2835" w:hanging="720"/>
      </w:pPr>
      <w:rPr/>
    </w:lvl>
    <w:lvl w:ilvl="4">
      <w:start w:val="1"/>
      <w:numFmt w:val="decimal"/>
      <w:lvlText w:val="%1.%2.%3.%4.%5"/>
      <w:lvlJc w:val="left"/>
      <w:pPr>
        <w:ind w:left="3900" w:hanging="1080"/>
      </w:pPr>
      <w:rPr/>
    </w:lvl>
    <w:lvl w:ilvl="5">
      <w:start w:val="1"/>
      <w:numFmt w:val="decimal"/>
      <w:lvlText w:val="%1.%2.%3.%4.%5.%6"/>
      <w:lvlJc w:val="left"/>
      <w:pPr>
        <w:ind w:left="4605" w:hanging="1080"/>
      </w:pPr>
      <w:rPr/>
    </w:lvl>
    <w:lvl w:ilvl="6">
      <w:start w:val="1"/>
      <w:numFmt w:val="decimal"/>
      <w:lvlText w:val="%1.%2.%3.%4.%5.%6.%7"/>
      <w:lvlJc w:val="left"/>
      <w:pPr>
        <w:ind w:left="5670" w:hanging="1440"/>
      </w:pPr>
      <w:rPr/>
    </w:lvl>
    <w:lvl w:ilvl="7">
      <w:start w:val="1"/>
      <w:numFmt w:val="decimal"/>
      <w:lvlText w:val="%1.%2.%3.%4.%5.%6.%7.%8"/>
      <w:lvlJc w:val="left"/>
      <w:pPr>
        <w:ind w:left="6735" w:hanging="1800"/>
      </w:pPr>
      <w:rPr/>
    </w:lvl>
    <w:lvl w:ilvl="8">
      <w:start w:val="1"/>
      <w:numFmt w:val="decimal"/>
      <w:lvlText w:val="%1.%2.%3.%4.%5.%6.%7.%8.%9"/>
      <w:lvlJc w:val="left"/>
      <w:pPr>
        <w:ind w:left="7440" w:hanging="1800"/>
      </w:pPr>
      <w:rPr/>
    </w:lvl>
  </w:abstractNum>
  <w:abstractNum w:abstractNumId="3">
    <w:lvl w:ilvl="0">
      <w:start w:val="1"/>
      <w:numFmt w:val="decimal"/>
      <w:lvlText w:val="Tabla %1."/>
      <w:lvlJc w:val="left"/>
      <w:pPr>
        <w:ind w:left="0" w:firstLine="0"/>
      </w:pPr>
      <w:rPr>
        <w:rFonts w:ascii="Times New Roman" w:cs="Times New Roman" w:eastAsia="Times New Roman" w:hAnsi="Times New Roman"/>
        <w:b w:val="0"/>
        <w:bCs w:val="0"/>
        <w:i w:val="1"/>
        <w:iCs w:val="1"/>
        <w:strike w:val="0"/>
        <w:sz w:val="22"/>
        <w:szCs w:val="22"/>
        <w:u w:val="single"/>
        <w:vertAlign w:val="baseline"/>
      </w:rPr>
    </w:lvl>
    <w:lvl w:ilvl="1">
      <w:start w:val="1"/>
      <w:numFmt w:val="decimal"/>
      <w:lvlText w:val="%1. %2.-"/>
      <w:lvlJc w:val="left"/>
      <w:pPr>
        <w:ind w:left="1277" w:hanging="568"/>
      </w:pPr>
      <w:rPr/>
    </w:lvl>
    <w:lvl w:ilvl="2">
      <w:start w:val="1"/>
      <w:numFmt w:val="decimal"/>
      <w:lvlText w:val="%1.%2.%3"/>
      <w:lvlJc w:val="left"/>
      <w:pPr>
        <w:ind w:left="1714" w:hanging="720"/>
      </w:pPr>
      <w:rPr/>
    </w:lvl>
    <w:lvl w:ilvl="3">
      <w:start w:val="1"/>
      <w:numFmt w:val="decimal"/>
      <w:lvlText w:val="%1.%2.%3.%4"/>
      <w:lvlJc w:val="left"/>
      <w:pPr>
        <w:ind w:left="1858" w:hanging="864"/>
      </w:pPr>
      <w:rPr/>
    </w:lvl>
    <w:lvl w:ilvl="4">
      <w:start w:val="1"/>
      <w:numFmt w:val="decimal"/>
      <w:lvlText w:val="%1.%2.%3.%4.%5"/>
      <w:lvlJc w:val="left"/>
      <w:pPr>
        <w:ind w:left="2002" w:hanging="1008.0000000000001"/>
      </w:pPr>
      <w:rPr/>
    </w:lvl>
    <w:lvl w:ilvl="5">
      <w:start w:val="1"/>
      <w:numFmt w:val="decimal"/>
      <w:lvlText w:val="%1.%2.%3.%4.%5.%6"/>
      <w:lvlJc w:val="left"/>
      <w:pPr>
        <w:ind w:left="2146" w:hanging="1152"/>
      </w:pPr>
      <w:rPr/>
    </w:lvl>
    <w:lvl w:ilvl="6">
      <w:start w:val="1"/>
      <w:numFmt w:val="decimal"/>
      <w:lvlText w:val="%1.%2.%3.%4.%5.%6.%7"/>
      <w:lvlJc w:val="left"/>
      <w:pPr>
        <w:ind w:left="2290" w:hanging="1296"/>
      </w:pPr>
      <w:rPr/>
    </w:lvl>
    <w:lvl w:ilvl="7">
      <w:start w:val="1"/>
      <w:numFmt w:val="decimal"/>
      <w:lvlText w:val="%1.%2.%3.%4.%5.%6.%7.%8"/>
      <w:lvlJc w:val="left"/>
      <w:pPr>
        <w:ind w:left="2434" w:hanging="1440"/>
      </w:pPr>
      <w:rPr/>
    </w:lvl>
    <w:lvl w:ilvl="8">
      <w:start w:val="1"/>
      <w:numFmt w:val="decimal"/>
      <w:lvlText w:val="%1.%2.%3.%4.%5.%6.%7.%8.%9"/>
      <w:lvlJc w:val="left"/>
      <w:pPr>
        <w:ind w:left="2578" w:hanging="1584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Book Antiqua" w:cs="Book Antiqua" w:eastAsia="Book Antiqua" w:hAnsi="Book Antiqua"/>
        <w:sz w:val="22"/>
        <w:szCs w:val="22"/>
        <w:lang w:val="es"/>
      </w:rPr>
    </w:rPrDefault>
    <w:pPrDefault>
      <w:pPr>
        <w:spacing w:after="120" w:before="24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pBdr>
        <w:bottom w:color="000000" w:space="1" w:sz="4" w:val="single"/>
      </w:pBdr>
      <w:spacing w:after="600" w:before="1000" w:lineRule="auto"/>
      <w:ind w:left="432" w:hanging="432"/>
    </w:pPr>
    <w:rPr>
      <w:b w:val="1"/>
      <w:bCs w:val="1"/>
      <w:smallCap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spacing w:after="360" w:before="480" w:lineRule="auto"/>
      <w:ind w:left="576" w:hanging="576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240" w:before="360" w:lineRule="auto"/>
      <w:ind w:left="720" w:hanging="720"/>
    </w:pPr>
    <w:rPr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spacing w:after="60" w:before="360" w:lineRule="auto"/>
      <w:ind w:left="864" w:hanging="864"/>
    </w:pPr>
    <w:rPr>
      <w:rFonts w:ascii="Times New Roman" w:cs="Times New Roman" w:eastAsia="Times New Roman" w:hAnsi="Times New Roman"/>
      <w:i w:val="1"/>
      <w:iCs w:val="1"/>
      <w:sz w:val="28"/>
      <w:szCs w:val="28"/>
      <w:u w:val="single"/>
    </w:rPr>
  </w:style>
  <w:style w:type="paragraph" w:styleId="Heading5">
    <w:name w:val="heading 5"/>
    <w:basedOn w:val="Normal"/>
    <w:next w:val="Normal"/>
    <w:pPr>
      <w:tabs>
        <w:tab w:val="left" w:leader="none" w:pos="1620"/>
      </w:tabs>
    </w:pPr>
    <w:rPr/>
  </w:style>
  <w:style w:type="paragraph" w:styleId="Heading6">
    <w:name w:val="heading 6"/>
    <w:basedOn w:val="Normal"/>
    <w:next w:val="Normal"/>
    <w:pPr>
      <w:spacing w:after="60" w:lineRule="auto"/>
      <w:ind w:left="1152" w:hanging="1152"/>
    </w:pPr>
    <w:rPr>
      <w:rFonts w:ascii="Times New Roman" w:cs="Times New Roman" w:eastAsia="Times New Roman" w:hAnsi="Times New Roman"/>
      <w:b w:val="1"/>
      <w:bCs w:val="1"/>
    </w:rPr>
  </w:style>
  <w:style w:type="paragraph" w:styleId="Title">
    <w:name w:val="Title"/>
    <w:basedOn w:val="Normal"/>
    <w:next w:val="Normal"/>
    <w:pPr>
      <w:widowControl w:val="0"/>
      <w:spacing w:after="60" w:lineRule="auto"/>
      <w:jc w:val="center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8">
    <w:name w:val="heading 8"/>
    <w:basedOn w:val="Normal"/>
    <w:next w:val="Normal"/>
    <w:qFormat w:val="1"/>
    <w:rsid w:val="00BC3B53"/>
    <w:pPr>
      <w:numPr>
        <w:ilvl w:val="7"/>
        <w:numId w:val="1"/>
      </w:numPr>
      <w:spacing w:after="60"/>
      <w:outlineLvl w:val="7"/>
    </w:pPr>
    <w:rPr>
      <w:rFonts w:ascii="Times New Roman" w:hAnsi="Times New Roman"/>
      <w:i w:val="1"/>
      <w:iCs w:val="1"/>
    </w:rPr>
  </w:style>
  <w:style w:type="paragraph" w:styleId="Heading9">
    <w:name w:val="heading 9"/>
    <w:basedOn w:val="Normal"/>
    <w:next w:val="Normal"/>
    <w:qFormat w:val="1"/>
    <w:rsid w:val="00BC3B53"/>
    <w:pPr>
      <w:numPr>
        <w:ilvl w:val="8"/>
        <w:numId w:val="1"/>
      </w:numPr>
      <w:spacing w:after="60"/>
      <w:outlineLvl w:val="8"/>
    </w:pPr>
    <w:rPr>
      <w:rFonts w:ascii="Arial" w:cs="Arial" w:hAnsi="Arial"/>
      <w:szCs w:val="2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5Char" w:customStyle="1">
    <w:name w:val="Heading 5 Char"/>
    <w:basedOn w:val="DefaultParagraphFont"/>
    <w:link w:val="Heading5"/>
    <w:rsid w:val="0050226F"/>
    <w:rPr>
      <w:rFonts w:ascii="Optima" w:hAnsi="Optima"/>
      <w:sz w:val="22"/>
      <w:szCs w:val="24"/>
      <w:lang w:bidi="ar-SA" w:eastAsia="es-ES" w:val="es-ES"/>
    </w:rPr>
  </w:style>
  <w:style w:type="paragraph" w:styleId="TituloPortada" w:customStyle="1">
    <w:name w:val="Titulo Portada"/>
    <w:basedOn w:val="Normal"/>
    <w:next w:val="Normal"/>
    <w:rsid w:val="00E2282C"/>
    <w:pPr>
      <w:jc w:val="center"/>
    </w:pPr>
    <w:rPr>
      <w:b w:val="1"/>
      <w:sz w:val="52"/>
    </w:rPr>
  </w:style>
  <w:style w:type="paragraph" w:styleId="NombresPortada" w:customStyle="1">
    <w:name w:val="NombresPortada"/>
    <w:basedOn w:val="Normal"/>
    <w:next w:val="Normal"/>
    <w:rsid w:val="00E2282C"/>
    <w:pPr>
      <w:jc w:val="center"/>
    </w:pPr>
    <w:rPr>
      <w:sz w:val="36"/>
    </w:rPr>
  </w:style>
  <w:style w:type="paragraph" w:styleId="Ttulondice" w:customStyle="1">
    <w:name w:val="Título índice"/>
    <w:basedOn w:val="Normal"/>
    <w:rsid w:val="00116456"/>
    <w:pPr>
      <w:keepNext w:val="1"/>
      <w:pageBreakBefore w:val="1"/>
      <w:spacing w:before="1200"/>
      <w:jc w:val="center"/>
    </w:pPr>
    <w:rPr>
      <w:b w:val="1"/>
      <w:sz w:val="44"/>
    </w:rPr>
  </w:style>
  <w:style w:type="paragraph" w:styleId="TtuloParte" w:customStyle="1">
    <w:name w:val="Título Parte"/>
    <w:basedOn w:val="Normal"/>
    <w:next w:val="Normal"/>
    <w:rsid w:val="004140ED"/>
    <w:pPr>
      <w:keepNext w:val="1"/>
      <w:keepLines w:val="1"/>
      <w:pageBreakBefore w:val="1"/>
      <w:pBdr>
        <w:top w:color="auto" w:space="1" w:sz="18" w:val="single"/>
        <w:bottom w:color="auto" w:space="1" w:sz="18" w:val="single"/>
      </w:pBdr>
      <w:spacing w:after="0" w:before="4000"/>
      <w:jc w:val="center"/>
    </w:pPr>
    <w:rPr>
      <w:b w:val="1"/>
      <w:sz w:val="56"/>
    </w:rPr>
  </w:style>
  <w:style w:type="paragraph" w:styleId="Header">
    <w:name w:val="header"/>
    <w:basedOn w:val="Normal"/>
    <w:rsid w:val="00253C66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253C66"/>
    <w:pPr>
      <w:numPr>
        <w:numId w:val="5"/>
      </w:num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253C66"/>
  </w:style>
  <w:style w:type="paragraph" w:styleId="DocumentMap">
    <w:name w:val="Document Map"/>
    <w:basedOn w:val="Normal"/>
    <w:semiHidden w:val="1"/>
    <w:rsid w:val="00383B5C"/>
    <w:pPr>
      <w:shd w:color="auto" w:fill="000080" w:val="clear"/>
    </w:pPr>
    <w:rPr>
      <w:rFonts w:ascii="Tahoma" w:cs="Tahoma" w:hAnsi="Tahoma"/>
      <w:sz w:val="20"/>
      <w:szCs w:val="20"/>
    </w:rPr>
  </w:style>
  <w:style w:type="paragraph" w:styleId="TOC2">
    <w:name w:val="toc 2"/>
    <w:basedOn w:val="Normal"/>
    <w:next w:val="Normal"/>
    <w:autoRedefine w:val="1"/>
    <w:uiPriority w:val="39"/>
    <w:rsid w:val="00FA7CB3"/>
    <w:pPr>
      <w:spacing w:after="60" w:before="60"/>
      <w:ind w:left="238"/>
      <w:contextualSpacing w:val="1"/>
    </w:pPr>
    <w:rPr>
      <w:smallCaps w:val="1"/>
      <w:sz w:val="20"/>
    </w:rPr>
  </w:style>
  <w:style w:type="paragraph" w:styleId="TOC1">
    <w:name w:val="toc 1"/>
    <w:basedOn w:val="Normal"/>
    <w:next w:val="Normal"/>
    <w:autoRedefine w:val="1"/>
    <w:uiPriority w:val="39"/>
    <w:rsid w:val="00FA7CB3"/>
    <w:pPr>
      <w:spacing w:after="240" w:before="360"/>
    </w:pPr>
    <w:rPr>
      <w:b w:val="1"/>
      <w:smallCaps w:val="1"/>
    </w:rPr>
  </w:style>
  <w:style w:type="paragraph" w:styleId="TOC3">
    <w:name w:val="toc 3"/>
    <w:basedOn w:val="Normal"/>
    <w:next w:val="Normal"/>
    <w:autoRedefine w:val="1"/>
    <w:uiPriority w:val="39"/>
    <w:rsid w:val="00895837"/>
    <w:pPr>
      <w:spacing w:after="0" w:before="0"/>
      <w:ind w:left="482"/>
    </w:pPr>
    <w:rPr>
      <w:sz w:val="20"/>
    </w:rPr>
  </w:style>
  <w:style w:type="character" w:styleId="Hyperlink">
    <w:name w:val="Hyperlink"/>
    <w:basedOn w:val="DefaultParagraphFont"/>
    <w:uiPriority w:val="99"/>
    <w:rsid w:val="002D1825"/>
    <w:rPr>
      <w:color w:val="0000ff"/>
      <w:u w:val="single"/>
    </w:rPr>
  </w:style>
  <w:style w:type="paragraph" w:styleId="BodyTextIndent3">
    <w:name w:val="Body Text Indent 3"/>
    <w:basedOn w:val="Normal"/>
    <w:rsid w:val="0062617F"/>
    <w:pPr>
      <w:tabs>
        <w:tab w:val="left" w:pos="567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</w:tabs>
      <w:spacing w:after="0" w:before="120"/>
      <w:ind w:firstLine="431"/>
    </w:pPr>
    <w:rPr>
      <w:rFonts w:ascii="Times New Roman" w:hAnsi="Times New Roman"/>
      <w:szCs w:val="20"/>
      <w:lang w:eastAsia="en-US"/>
    </w:rPr>
  </w:style>
  <w:style w:type="paragraph" w:styleId="BodyTextIndent">
    <w:name w:val="Body Text Indent"/>
    <w:basedOn w:val="Normal"/>
    <w:rsid w:val="0062617F"/>
    <w:pPr>
      <w:ind w:left="283"/>
    </w:pPr>
  </w:style>
  <w:style w:type="paragraph" w:styleId="titulotfc" w:customStyle="1">
    <w:name w:val="titulo tfc"/>
    <w:basedOn w:val="Heading1"/>
    <w:autoRedefine w:val="1"/>
    <w:rsid w:val="0062617F"/>
    <w:pPr>
      <w:keepLines w:val="0"/>
      <w:numPr>
        <w:numId w:val="2"/>
      </w:numPr>
      <w:pBdr>
        <w:bottom w:color="auto" w:space="10" w:sz="4" w:val="single"/>
      </w:pBdr>
      <w:spacing w:after="360" w:before="840"/>
      <w:jc w:val="left"/>
    </w:pPr>
    <w:rPr>
      <w:rFonts w:ascii="Bookman Old Style" w:cs="Times New Roman" w:hAnsi="Bookman Old Style"/>
      <w:b w:val="0"/>
      <w:bCs w:val="0"/>
      <w:smallCaps w:val="0"/>
      <w:kern w:val="28"/>
      <w:szCs w:val="20"/>
      <w:lang w:eastAsia="en-US"/>
    </w:rPr>
  </w:style>
  <w:style w:type="paragraph" w:styleId="Figura" w:customStyle="1">
    <w:name w:val="Figura"/>
    <w:basedOn w:val="Normal"/>
    <w:rsid w:val="003B00E4"/>
    <w:pPr>
      <w:numPr>
        <w:numId w:val="3"/>
      </w:numPr>
      <w:jc w:val="center"/>
    </w:pPr>
    <w:rPr>
      <w:i w:val="1"/>
      <w:sz w:val="18"/>
    </w:rPr>
  </w:style>
  <w:style w:type="paragraph" w:styleId="NormalCentrado" w:customStyle="1">
    <w:name w:val="Normal Centrado"/>
    <w:basedOn w:val="Normal"/>
    <w:rsid w:val="0062617F"/>
    <w:pPr>
      <w:tabs>
        <w:tab w:val="left" w:pos="567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</w:tabs>
      <w:spacing w:after="0" w:before="120"/>
      <w:jc w:val="center"/>
    </w:pPr>
    <w:rPr>
      <w:rFonts w:ascii="Times New Roman" w:hAnsi="Times New Roman"/>
      <w:szCs w:val="20"/>
      <w:lang w:eastAsia="en-US"/>
    </w:rPr>
  </w:style>
  <w:style w:type="paragraph" w:styleId="IndiceTFC" w:customStyle="1">
    <w:name w:val="Indice TFC"/>
    <w:basedOn w:val="Normal"/>
    <w:rsid w:val="00254CCC"/>
    <w:pPr>
      <w:tabs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</w:tabs>
      <w:spacing w:after="0" w:before="120"/>
      <w:ind w:left="432" w:hanging="432"/>
    </w:pPr>
    <w:rPr>
      <w:rFonts w:ascii="Times New Roman" w:hAnsi="Times New Roman"/>
      <w:szCs w:val="20"/>
      <w:lang w:eastAsia="en-US"/>
    </w:rPr>
  </w:style>
  <w:style w:type="character" w:styleId="MTEquationSection" w:customStyle="1">
    <w:name w:val="MTEquationSection"/>
    <w:basedOn w:val="DefaultParagraphFont"/>
    <w:rsid w:val="001779CC"/>
    <w:rPr>
      <w:vanish w:val="1"/>
      <w:color w:val="ff0000"/>
    </w:rPr>
  </w:style>
  <w:style w:type="paragraph" w:styleId="TOC4">
    <w:name w:val="toc 4"/>
    <w:basedOn w:val="Normal"/>
    <w:next w:val="Normal"/>
    <w:autoRedefine w:val="1"/>
    <w:semiHidden w:val="1"/>
    <w:rsid w:val="00895837"/>
    <w:pPr>
      <w:spacing w:after="0" w:before="0"/>
      <w:ind w:left="720"/>
    </w:pPr>
    <w:rPr>
      <w:sz w:val="20"/>
    </w:rPr>
  </w:style>
  <w:style w:type="paragraph" w:styleId="TOC5">
    <w:name w:val="toc 5"/>
    <w:basedOn w:val="Normal"/>
    <w:next w:val="Normal"/>
    <w:autoRedefine w:val="1"/>
    <w:semiHidden w:val="1"/>
    <w:rsid w:val="00106509"/>
    <w:pPr>
      <w:spacing w:after="0" w:before="0"/>
      <w:ind w:left="958"/>
    </w:pPr>
    <w:rPr>
      <w:sz w:val="20"/>
    </w:rPr>
  </w:style>
  <w:style w:type="paragraph" w:styleId="TableofFigures">
    <w:name w:val="table of figures"/>
    <w:basedOn w:val="Normal"/>
    <w:next w:val="Normal"/>
    <w:autoRedefine w:val="1"/>
    <w:semiHidden w:val="1"/>
    <w:rsid w:val="00832B9B"/>
    <w:pPr>
      <w:tabs>
        <w:tab w:val="right" w:pos="8501"/>
      </w:tabs>
      <w:spacing w:after="0" w:before="0"/>
    </w:pPr>
    <w:rPr>
      <w:rFonts w:ascii="Times New Roman" w:hAnsi="Times New Roman"/>
      <w:bCs w:val="1"/>
      <w:noProof w:val="1"/>
      <w:sz w:val="20"/>
      <w:szCs w:val="20"/>
      <w:lang w:eastAsia="en-US"/>
    </w:rPr>
  </w:style>
  <w:style w:type="paragraph" w:styleId="Index1">
    <w:name w:val="index 1"/>
    <w:basedOn w:val="Normal"/>
    <w:next w:val="Normal"/>
    <w:autoRedefine w:val="1"/>
    <w:semiHidden w:val="1"/>
    <w:rsid w:val="007F3AAE"/>
    <w:pPr>
      <w:spacing w:after="480" w:before="480"/>
      <w:ind w:left="238" w:hanging="238"/>
    </w:pPr>
    <w:rPr>
      <w:sz w:val="28"/>
    </w:rPr>
  </w:style>
  <w:style w:type="paragraph" w:styleId="BalloonText">
    <w:name w:val="Balloon Text"/>
    <w:basedOn w:val="Normal"/>
    <w:semiHidden w:val="1"/>
    <w:rsid w:val="009D7C09"/>
    <w:rPr>
      <w:rFonts w:ascii="Tahoma" w:cs="Tahoma" w:hAnsi="Tahoma"/>
      <w:sz w:val="16"/>
      <w:szCs w:val="16"/>
    </w:rPr>
  </w:style>
  <w:style w:type="paragraph" w:styleId="Dibujos" w:customStyle="1">
    <w:name w:val="Dibujos"/>
    <w:basedOn w:val="Normal"/>
    <w:rsid w:val="00301AC2"/>
    <w:pPr>
      <w:keepLines w:val="1"/>
      <w:spacing w:after="60" w:before="120" w:line="288" w:lineRule="auto"/>
      <w:jc w:val="center"/>
    </w:pPr>
    <w:rPr>
      <w:rFonts w:ascii="Times New Roman" w:hAnsi="Times New Roman"/>
      <w:sz w:val="24"/>
      <w:szCs w:val="20"/>
      <w:lang w:eastAsia="en-US" w:val="es-ES_tradnl"/>
    </w:rPr>
  </w:style>
  <w:style w:type="character" w:styleId="CommentReference">
    <w:name w:val="annotation reference"/>
    <w:basedOn w:val="DefaultParagraphFont"/>
    <w:semiHidden w:val="1"/>
    <w:rsid w:val="00301AC2"/>
    <w:rPr>
      <w:sz w:val="16"/>
    </w:rPr>
  </w:style>
  <w:style w:type="paragraph" w:styleId="Simple" w:customStyle="1">
    <w:name w:val="Simple"/>
    <w:basedOn w:val="Normal"/>
    <w:rsid w:val="00C47409"/>
    <w:pPr>
      <w:tabs>
        <w:tab w:val="left" w:pos="567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</w:tabs>
      <w:spacing w:after="0" w:before="120"/>
    </w:pPr>
    <w:rPr>
      <w:rFonts w:ascii="Times New Roman" w:hAnsi="Times New Roman"/>
      <w:sz w:val="24"/>
      <w:szCs w:val="20"/>
      <w:lang w:eastAsia="en-US"/>
    </w:rPr>
  </w:style>
  <w:style w:type="table" w:styleId="TableGrid">
    <w:name w:val="Table Grid"/>
    <w:basedOn w:val="TableNormal"/>
    <w:rsid w:val="00513451"/>
    <w:pPr>
      <w:spacing w:after="120" w:before="240"/>
      <w:jc w:val="both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Bullet5">
    <w:name w:val="List Bullet 5"/>
    <w:basedOn w:val="Normal"/>
    <w:autoRedefine w:val="1"/>
    <w:rsid w:val="004D4220"/>
    <w:pPr>
      <w:numPr>
        <w:numId w:val="7"/>
      </w:numPr>
      <w:spacing w:after="0" w:before="120"/>
    </w:pPr>
    <w:rPr>
      <w:rFonts w:ascii="Times New Roman" w:hAnsi="Times New Roman"/>
      <w:sz w:val="24"/>
    </w:rPr>
  </w:style>
  <w:style w:type="paragraph" w:styleId="BodyTextIndent2">
    <w:name w:val="Body Text Indent 2"/>
    <w:basedOn w:val="Normal"/>
    <w:rsid w:val="000C78F4"/>
    <w:pPr>
      <w:spacing w:line="480" w:lineRule="auto"/>
      <w:ind w:left="283"/>
    </w:pPr>
  </w:style>
  <w:style w:type="paragraph" w:styleId="Cuadros" w:customStyle="1">
    <w:name w:val="Cuadros"/>
    <w:basedOn w:val="Normal"/>
    <w:link w:val="CuadrosCar"/>
    <w:rsid w:val="000C78F4"/>
    <w:pPr>
      <w:numPr>
        <w:numId w:val="4"/>
      </w:numPr>
      <w:tabs>
        <w:tab w:val="left" w:pos="567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</w:tabs>
      <w:spacing w:before="360"/>
    </w:pPr>
    <w:rPr>
      <w:i w:val="1"/>
      <w:iCs w:val="1"/>
      <w:u w:val="single"/>
    </w:rPr>
  </w:style>
  <w:style w:type="character" w:styleId="CuadrosCar" w:customStyle="1">
    <w:name w:val="Cuadros Car"/>
    <w:basedOn w:val="DefaultParagraphFont"/>
    <w:link w:val="Cuadros"/>
    <w:rsid w:val="003D30B6"/>
    <w:rPr>
      <w:rFonts w:ascii="Bookman Old Style" w:hAnsi="Bookman Old Style"/>
      <w:i w:val="1"/>
      <w:iCs w:val="1"/>
      <w:sz w:val="22"/>
      <w:szCs w:val="24"/>
      <w:u w:val="single"/>
      <w:lang w:bidi="ar-SA" w:eastAsia="es-ES" w:val="es-ES"/>
    </w:rPr>
  </w:style>
  <w:style w:type="paragraph" w:styleId="NormalIngls" w:customStyle="1">
    <w:name w:val="Normal Inglés"/>
    <w:basedOn w:val="Normal"/>
    <w:rsid w:val="00607845"/>
    <w:pPr>
      <w:tabs>
        <w:tab w:val="left" w:pos="567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</w:tabs>
      <w:spacing w:after="0" w:before="120"/>
      <w:ind w:firstLine="431"/>
    </w:pPr>
    <w:rPr>
      <w:rFonts w:ascii="Times New Roman" w:hAnsi="Times New Roman"/>
      <w:i w:val="1"/>
      <w:iCs w:val="1"/>
      <w:sz w:val="24"/>
      <w:szCs w:val="20"/>
      <w:lang w:eastAsia="en-US" w:val="en-US"/>
    </w:rPr>
  </w:style>
  <w:style w:type="paragraph" w:styleId="FootnoteText">
    <w:name w:val="footnote text"/>
    <w:basedOn w:val="Normal"/>
    <w:semiHidden w:val="1"/>
    <w:rsid w:val="0046121F"/>
    <w:rPr>
      <w:sz w:val="20"/>
      <w:szCs w:val="20"/>
    </w:rPr>
  </w:style>
  <w:style w:type="character" w:styleId="FootnoteReference">
    <w:name w:val="footnote reference"/>
    <w:basedOn w:val="DefaultParagraphFont"/>
    <w:semiHidden w:val="1"/>
    <w:rsid w:val="0046121F"/>
    <w:rPr>
      <w:vertAlign w:val="superscript"/>
    </w:rPr>
  </w:style>
  <w:style w:type="paragraph" w:styleId="TextoCar" w:customStyle="1">
    <w:name w:val="Texto Car"/>
    <w:link w:val="TextoCarCar"/>
    <w:rsid w:val="00150BEB"/>
    <w:pPr>
      <w:spacing w:before="240"/>
      <w:jc w:val="both"/>
    </w:pPr>
    <w:rPr>
      <w:rFonts w:ascii="Optima" w:hAnsi="Optima"/>
      <w:sz w:val="24"/>
      <w:szCs w:val="24"/>
    </w:rPr>
  </w:style>
  <w:style w:type="character" w:styleId="TextoCarCar" w:customStyle="1">
    <w:name w:val="Texto Car Car"/>
    <w:basedOn w:val="DefaultParagraphFont"/>
    <w:link w:val="TextoCar"/>
    <w:rsid w:val="00150BEB"/>
    <w:rPr>
      <w:rFonts w:ascii="Optima" w:hAnsi="Optima"/>
      <w:sz w:val="24"/>
      <w:szCs w:val="24"/>
      <w:lang w:bidi="ar-SA" w:eastAsia="es-ES" w:val="es-ES"/>
    </w:rPr>
  </w:style>
  <w:style w:type="paragraph" w:styleId="Texto" w:customStyle="1">
    <w:name w:val="Texto"/>
    <w:rsid w:val="00B842A9"/>
    <w:pPr>
      <w:spacing w:before="240"/>
      <w:jc w:val="both"/>
    </w:pPr>
    <w:rPr>
      <w:rFonts w:ascii="Optima" w:hAnsi="Optima"/>
      <w:sz w:val="24"/>
      <w:szCs w:val="24"/>
    </w:rPr>
  </w:style>
  <w:style w:type="paragraph" w:styleId="List">
    <w:name w:val="List"/>
    <w:basedOn w:val="Texto"/>
    <w:link w:val="ListChar"/>
    <w:rsid w:val="003958FC"/>
    <w:pPr>
      <w:ind w:left="283" w:hanging="283"/>
    </w:pPr>
  </w:style>
  <w:style w:type="character" w:styleId="ListChar" w:customStyle="1">
    <w:name w:val="List Char"/>
    <w:basedOn w:val="DefaultParagraphFont"/>
    <w:link w:val="List"/>
    <w:rsid w:val="003958FC"/>
    <w:rPr>
      <w:rFonts w:ascii="Optima" w:hAnsi="Optima"/>
      <w:sz w:val="24"/>
      <w:szCs w:val="24"/>
      <w:lang w:bidi="ar-SA" w:eastAsia="es-ES" w:val="es-ES"/>
    </w:rPr>
  </w:style>
  <w:style w:type="paragraph" w:styleId="codigo" w:customStyle="1">
    <w:name w:val="codigo"/>
    <w:basedOn w:val="Normal"/>
    <w:link w:val="codigoCar"/>
    <w:rsid w:val="00B77D13"/>
    <w:pPr>
      <w:tabs>
        <w:tab w:val="num" w:pos="360"/>
      </w:tabs>
      <w:spacing w:after="0" w:before="120"/>
      <w:ind w:left="360" w:hanging="360"/>
    </w:pPr>
    <w:rPr>
      <w:rFonts w:ascii="Courier" w:hAnsi="Courier"/>
      <w:lang w:val="es-ES_tradnl"/>
    </w:rPr>
  </w:style>
  <w:style w:type="character" w:styleId="codigoCar" w:customStyle="1">
    <w:name w:val="codigo Car"/>
    <w:basedOn w:val="DefaultParagraphFont"/>
    <w:link w:val="codigo"/>
    <w:rsid w:val="00B77D13"/>
    <w:rPr>
      <w:rFonts w:ascii="Courier" w:hAnsi="Courier"/>
      <w:sz w:val="22"/>
      <w:szCs w:val="24"/>
      <w:lang w:bidi="ar-SA" w:eastAsia="es-ES" w:val="es-ES_tradnl"/>
    </w:rPr>
  </w:style>
  <w:style w:type="table" w:styleId="TableProfessional">
    <w:name w:val="Table Professional"/>
    <w:basedOn w:val="TableNormal"/>
    <w:rsid w:val="00B77D13"/>
    <w:pPr>
      <w:numPr>
        <w:numId w:val="38"/>
      </w:numPr>
      <w:spacing w:before="240"/>
      <w:jc w:val="both"/>
    </w:pPr>
    <w:rPr>
      <w:rFonts w:ascii="Times" w:hAnsi="Times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paragraph" w:styleId="Tabla" w:customStyle="1">
    <w:name w:val="Tabla"/>
    <w:basedOn w:val="Normal"/>
    <w:rsid w:val="007A6CE8"/>
    <w:pPr>
      <w:numPr>
        <w:numId w:val="6"/>
      </w:numPr>
      <w:spacing w:after="360"/>
      <w:jc w:val="center"/>
    </w:pPr>
    <w:rPr>
      <w:i w:val="1"/>
      <w:sz w:val="18"/>
      <w:szCs w:val="20"/>
      <w:lang w:val="es-ES_tradnl"/>
    </w:rPr>
  </w:style>
  <w:style w:type="character" w:styleId="FollowedHyperlink">
    <w:name w:val="FollowedHyperlink"/>
    <w:basedOn w:val="DefaultParagraphFont"/>
    <w:rsid w:val="000D6EFB"/>
    <w:rPr>
      <w:color w:val="800080"/>
      <w:u w:val="single"/>
    </w:rPr>
  </w:style>
  <w:style w:type="paragraph" w:styleId="Listsigns" w:customStyle="1">
    <w:name w:val="List signs"/>
    <w:basedOn w:val="Normal"/>
    <w:rsid w:val="00872BA4"/>
    <w:pPr>
      <w:overflowPunct w:val="0"/>
      <w:autoSpaceDE w:val="0"/>
      <w:autoSpaceDN w:val="0"/>
      <w:adjustRightInd w:val="0"/>
      <w:spacing w:after="0" w:before="0"/>
      <w:ind w:left="283" w:hanging="283"/>
      <w:textAlignment w:val="baseline"/>
    </w:pPr>
    <w:rPr>
      <w:rFonts w:ascii="Times New Roman" w:hAnsi="Times New Roman"/>
      <w:sz w:val="24"/>
      <w:lang w:eastAsia="en-US" w:val="en-US"/>
    </w:rPr>
  </w:style>
  <w:style w:type="table" w:styleId="Tablaprofesional1" w:customStyle="1">
    <w:name w:val="Tabla profesional1"/>
    <w:basedOn w:val="TableNormal"/>
    <w:next w:val="TableProfessional"/>
    <w:rsid w:val="000C1EEC"/>
    <w:pPr>
      <w:spacing w:before="240"/>
      <w:jc w:val="both"/>
    </w:pPr>
    <w:rPr>
      <w:rFonts w:ascii="Times" w:hAnsi="Times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paragraph" w:styleId="TOC6">
    <w:name w:val="toc 6"/>
    <w:basedOn w:val="Normal"/>
    <w:next w:val="Normal"/>
    <w:autoRedefine w:val="1"/>
    <w:semiHidden w:val="1"/>
    <w:rsid w:val="00F8160D"/>
    <w:pPr>
      <w:spacing w:after="0" w:before="0"/>
      <w:ind w:left="1200"/>
      <w:jc w:val="left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 w:val="1"/>
    <w:semiHidden w:val="1"/>
    <w:rsid w:val="00F8160D"/>
    <w:pPr>
      <w:spacing w:after="0" w:before="0"/>
      <w:ind w:left="1440"/>
      <w:jc w:val="left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 w:val="1"/>
    <w:semiHidden w:val="1"/>
    <w:rsid w:val="00F8160D"/>
    <w:pPr>
      <w:spacing w:after="0" w:before="0"/>
      <w:ind w:left="1680"/>
      <w:jc w:val="left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 w:val="1"/>
    <w:semiHidden w:val="1"/>
    <w:rsid w:val="00F8160D"/>
    <w:pPr>
      <w:spacing w:after="0" w:before="0"/>
      <w:ind w:left="1920"/>
      <w:jc w:val="left"/>
    </w:pPr>
    <w:rPr>
      <w:rFonts w:ascii="Times New Roman" w:hAnsi="Times New Roman"/>
      <w:sz w:val="24"/>
    </w:rPr>
  </w:style>
  <w:style w:type="paragraph" w:styleId="Firstparagraph" w:customStyle="1">
    <w:name w:val="First paragraph"/>
    <w:basedOn w:val="Normal"/>
    <w:next w:val="Normal"/>
    <w:link w:val="FirstparagraphCar"/>
    <w:rsid w:val="00323E21"/>
    <w:pPr>
      <w:overflowPunct w:val="0"/>
      <w:autoSpaceDE w:val="0"/>
      <w:autoSpaceDN w:val="0"/>
      <w:adjustRightInd w:val="0"/>
      <w:spacing w:after="0" w:before="0"/>
      <w:textAlignment w:val="baseline"/>
    </w:pPr>
    <w:rPr>
      <w:rFonts w:ascii="Times New Roman" w:hAnsi="Times New Roman"/>
      <w:sz w:val="24"/>
      <w:lang w:eastAsia="en-US" w:val="en-US"/>
    </w:rPr>
  </w:style>
  <w:style w:type="paragraph" w:styleId="Tabletext" w:customStyle="1">
    <w:name w:val="Table text"/>
    <w:basedOn w:val="Normal"/>
    <w:rsid w:val="00323E21"/>
    <w:pPr>
      <w:overflowPunct w:val="0"/>
      <w:autoSpaceDE w:val="0"/>
      <w:autoSpaceDN w:val="0"/>
      <w:adjustRightInd w:val="0"/>
      <w:spacing w:after="0" w:before="0" w:line="220" w:lineRule="exact"/>
      <w:jc w:val="left"/>
      <w:textAlignment w:val="baseline"/>
    </w:pPr>
    <w:rPr>
      <w:rFonts w:ascii="Times New Roman" w:hAnsi="Times New Roman"/>
      <w:sz w:val="20"/>
      <w:lang w:eastAsia="en-US" w:val="en-US"/>
    </w:rPr>
  </w:style>
  <w:style w:type="character" w:styleId="FirstparagraphCar" w:customStyle="1">
    <w:name w:val="First paragraph Car"/>
    <w:basedOn w:val="DefaultParagraphFont"/>
    <w:link w:val="Firstparagraph"/>
    <w:rsid w:val="00323E21"/>
    <w:rPr>
      <w:sz w:val="24"/>
      <w:szCs w:val="24"/>
      <w:lang w:bidi="ar-SA" w:eastAsia="en-US" w:val="en-US"/>
    </w:rPr>
  </w:style>
  <w:style w:type="character" w:styleId="Strong">
    <w:name w:val="Strong"/>
    <w:basedOn w:val="DefaultParagraphFont"/>
    <w:qFormat w:val="1"/>
    <w:rsid w:val="00003207"/>
    <w:rPr>
      <w:b w:val="1"/>
      <w:bCs w:val="1"/>
    </w:rPr>
  </w:style>
  <w:style w:type="paragraph" w:styleId="MTDisplayEquation" w:customStyle="1">
    <w:name w:val="MTDisplayEquation"/>
    <w:basedOn w:val="Normal"/>
    <w:next w:val="Normal"/>
    <w:rsid w:val="00D24DFC"/>
    <w:pPr>
      <w:tabs>
        <w:tab w:val="center" w:pos="4240"/>
        <w:tab w:val="right" w:pos="8500"/>
      </w:tabs>
    </w:pPr>
    <w:rPr>
      <w:position w:val="-14"/>
      <w:lang w:val="en-GB"/>
    </w:rPr>
  </w:style>
  <w:style w:type="paragraph" w:styleId="HTMLPreformatted">
    <w:name w:val="HTML Preformatted"/>
    <w:basedOn w:val="Normal"/>
    <w:rsid w:val="00F01D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before="0"/>
      <w:jc w:val="left"/>
    </w:pPr>
    <w:rPr>
      <w:rFonts w:ascii="Courier New" w:cs="Courier New" w:hAnsi="Courier New"/>
      <w:sz w:val="20"/>
      <w:szCs w:val="20"/>
    </w:rPr>
  </w:style>
  <w:style w:type="paragraph" w:styleId="Caption">
    <w:name w:val="caption"/>
    <w:basedOn w:val="Normal"/>
    <w:next w:val="Normal"/>
    <w:qFormat w:val="1"/>
    <w:rsid w:val="004C5396"/>
    <w:pPr>
      <w:jc w:val="center"/>
    </w:pPr>
    <w:rPr>
      <w:b w:val="1"/>
      <w:bCs w:val="1"/>
      <w:sz w:val="20"/>
      <w:szCs w:val="20"/>
    </w:rPr>
  </w:style>
  <w:style w:type="character" w:styleId="TitleChar" w:customStyle="1">
    <w:name w:val="Title Char"/>
    <w:basedOn w:val="DefaultParagraphFont"/>
    <w:link w:val="Title"/>
    <w:locked w:val="1"/>
    <w:rsid w:val="00157714"/>
    <w:rPr>
      <w:rFonts w:ascii="Arial" w:cs="Arial" w:hAnsi="Arial"/>
      <w:b w:val="1"/>
      <w:bCs w:val="1"/>
      <w:noProof w:val="1"/>
      <w:color w:val="000000"/>
      <w:kern w:val="28"/>
      <w:sz w:val="32"/>
      <w:szCs w:val="32"/>
      <w:lang w:bidi="ar-SA" w:eastAsia="es-ES" w:val="es-ES"/>
    </w:rPr>
  </w:style>
  <w:style w:type="paragraph" w:styleId="Prrafodelista1" w:customStyle="1">
    <w:name w:val="Párrafo de lista1"/>
    <w:basedOn w:val="Normal"/>
    <w:rsid w:val="00157714"/>
    <w:pPr>
      <w:spacing w:after="0" w:before="0"/>
      <w:ind w:left="708"/>
      <w:jc w:val="left"/>
    </w:pPr>
    <w:rPr>
      <w:rFonts w:ascii="Times New Roman" w:hAnsi="Times New Roman"/>
      <w:sz w:val="24"/>
      <w:lang w:eastAsia="en-US" w:val="en-US"/>
    </w:rPr>
  </w:style>
  <w:style w:type="paragraph" w:styleId="ListParagraph">
    <w:name w:val="List Paragraph"/>
    <w:basedOn w:val="Normal"/>
    <w:uiPriority w:val="34"/>
    <w:qFormat w:val="1"/>
    <w:rsid w:val="000B1048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UpjjBGS8PsUwa87u0DXchFceSw==">CgMxLjAyDmgudDMwYjNkdzJ2cTg1Mg5oLnVmYml0c2N0ZmJldTIOaC5kcGhnaGJjdjczMW0yDmgudWwwajQwdDR6d2l3Mg5oLnduMmlvd3VidGZhbTIOaC45Y2YwYXIxMnM0bzAyDmgucWZ4djI0ejY0NnMzMg5oLm00Y2tjbjZsamdzajIOaC5wdTlkZzl1ZGx6ZWc4AHIhMXBBSzR4Y0lnaU1NeGlia3FualNmNVVFemJiN0xTczkt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2012-09-15T16:01:00Z</dcterms:created>
  <dc:creator>"Eugenio F. Sánchez Úbeda"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UseMTPrefs">
    <vt:lpwstr>1</vt:lpwstr>
  </property>
  <property fmtid="{D5CDD505-2E9C-101B-9397-08002B2CF9AE}" pid="3" name="MTEquationNumber2">
    <vt:lpwstr>(#C1.#E1)</vt:lpwstr>
  </property>
  <property fmtid="{D5CDD505-2E9C-101B-9397-08002B2CF9AE}" pid="4" name="MTEquationSection">
    <vt:lpwstr>1</vt:lpwstr>
  </property>
  <property fmtid="{D5CDD505-2E9C-101B-9397-08002B2CF9AE}" pid="5" name="MTWinEqns">
    <vt:bool>true</vt:bool>
  </property>
  <property fmtid="{D5CDD505-2E9C-101B-9397-08002B2CF9AE}" pid="6" name="ContentTypeId">
    <vt:lpwstr>0x01010005816C507664E340A43062961C043726</vt:lpwstr>
  </property>
  <property fmtid="{D5CDD505-2E9C-101B-9397-08002B2CF9AE}" pid="7" name="GrammarlyDocumentId">
    <vt:lpwstr>f3f5dd541e713182f48d258cd4fe6b2e5c167d37162a20e634118f2ea54e40c9</vt:lpwstr>
  </property>
</Properties>
</file>